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90A6D3" w14:textId="77777777" w:rsidR="007F7EDD" w:rsidRPr="002C06EE" w:rsidRDefault="007F7EDD" w:rsidP="000806F5">
      <w:pPr>
        <w:spacing w:after="0"/>
        <w:jc w:val="center"/>
        <w:rPr>
          <w:rFonts w:ascii="Sylfaen" w:hAnsi="Sylfaen" w:cs="Sylfaen"/>
          <w:b/>
          <w:sz w:val="24"/>
          <w:szCs w:val="24"/>
          <w:lang w:val="ka-GE"/>
        </w:rPr>
      </w:pPr>
      <w:bookmarkStart w:id="0" w:name="_GoBack"/>
      <w:bookmarkEnd w:id="0"/>
    </w:p>
    <w:p w14:paraId="52F63AF5" w14:textId="1FA8B693" w:rsidR="00A3573F" w:rsidRDefault="00A15CDB" w:rsidP="00407156">
      <w:pPr>
        <w:spacing w:after="0"/>
        <w:jc w:val="center"/>
        <w:rPr>
          <w:rFonts w:ascii="Sylfaen" w:hAnsi="Sylfaen" w:cs="Sylfaen"/>
          <w:b/>
          <w:sz w:val="24"/>
          <w:szCs w:val="24"/>
          <w:lang w:val="ka-GE"/>
        </w:rPr>
      </w:pPr>
      <w:r w:rsidRPr="002C06EE">
        <w:rPr>
          <w:rFonts w:ascii="Sylfaen" w:hAnsi="Sylfaen" w:cs="Sylfaen"/>
          <w:b/>
          <w:sz w:val="24"/>
          <w:szCs w:val="24"/>
          <w:lang w:val="ka-GE"/>
        </w:rPr>
        <w:t>სს თელასის</w:t>
      </w:r>
      <w:r w:rsidR="002C06EE" w:rsidRPr="002C06EE">
        <w:rPr>
          <w:rFonts w:ascii="Sylfaen" w:hAnsi="Sylfaen" w:cs="Sylfaen"/>
          <w:b/>
          <w:sz w:val="24"/>
          <w:szCs w:val="24"/>
          <w:lang w:val="ka-GE"/>
        </w:rPr>
        <w:t xml:space="preserve"> </w:t>
      </w:r>
      <w:r w:rsidR="002C06EE" w:rsidRPr="002C06EE">
        <w:rPr>
          <w:rFonts w:ascii="Sylfaen" w:hAnsi="Sylfaen" w:cs="Sylfaen"/>
          <w:b/>
          <w:sz w:val="24"/>
          <w:szCs w:val="24"/>
        </w:rPr>
        <w:t xml:space="preserve">10 ტონაზე მეტი </w:t>
      </w:r>
      <w:r w:rsidR="002C06EE" w:rsidRPr="002C06EE">
        <w:rPr>
          <w:rFonts w:ascii="Sylfaen" w:hAnsi="Sylfaen" w:cs="Sylfaen"/>
          <w:b/>
          <w:sz w:val="24"/>
          <w:szCs w:val="24"/>
          <w:lang w:val="ka-GE"/>
        </w:rPr>
        <w:t>საიზოლაციო ზეთების</w:t>
      </w:r>
      <w:r w:rsidR="002C06EE">
        <w:rPr>
          <w:rFonts w:ascii="Sylfaen" w:hAnsi="Sylfaen" w:cs="Sylfaen"/>
          <w:b/>
          <w:sz w:val="24"/>
          <w:szCs w:val="24"/>
          <w:lang w:val="ka-GE"/>
        </w:rPr>
        <w:t xml:space="preserve"> </w:t>
      </w:r>
      <w:r w:rsidR="0097722A">
        <w:rPr>
          <w:rFonts w:ascii="Sylfaen" w:hAnsi="Sylfaen" w:cs="Sylfaen"/>
          <w:b/>
          <w:sz w:val="24"/>
          <w:szCs w:val="24"/>
          <w:lang w:val="ka-GE"/>
        </w:rPr>
        <w:t>ნარჩენების</w:t>
      </w:r>
    </w:p>
    <w:p w14:paraId="315CFAF1" w14:textId="4A3AF5D8" w:rsidR="000806F5" w:rsidRPr="002C06EE" w:rsidRDefault="002C06EE" w:rsidP="00407156">
      <w:pPr>
        <w:spacing w:after="0"/>
        <w:jc w:val="center"/>
        <w:rPr>
          <w:rFonts w:ascii="Sylfaen" w:hAnsi="Sylfaen" w:cs="Sylfaen"/>
          <w:b/>
          <w:sz w:val="24"/>
          <w:szCs w:val="24"/>
          <w:lang w:val="ka-GE"/>
        </w:rPr>
      </w:pPr>
      <w:proofErr w:type="gramStart"/>
      <w:r w:rsidRPr="002C06EE">
        <w:rPr>
          <w:rFonts w:ascii="Sylfaen" w:hAnsi="Sylfaen" w:cs="Sylfaen"/>
          <w:b/>
          <w:sz w:val="24"/>
          <w:szCs w:val="24"/>
        </w:rPr>
        <w:t>დროებითი</w:t>
      </w:r>
      <w:proofErr w:type="gramEnd"/>
      <w:r w:rsidRPr="002C06EE">
        <w:rPr>
          <w:rFonts w:ascii="Sylfaen" w:hAnsi="Sylfaen" w:cs="Sylfaen"/>
          <w:b/>
          <w:sz w:val="24"/>
          <w:szCs w:val="24"/>
        </w:rPr>
        <w:t xml:space="preserve"> შენახვის და წინასწარი დამუშავების </w:t>
      </w:r>
      <w:r w:rsidR="000806F5" w:rsidRPr="002C06EE">
        <w:rPr>
          <w:rFonts w:ascii="Sylfaen" w:hAnsi="Sylfaen" w:cs="Sylfaen"/>
          <w:b/>
          <w:sz w:val="24"/>
          <w:szCs w:val="24"/>
          <w:lang w:val="ka-GE"/>
        </w:rPr>
        <w:t xml:space="preserve">საქმიანობის </w:t>
      </w:r>
    </w:p>
    <w:p w14:paraId="5713C6FE" w14:textId="77777777" w:rsidR="000806F5" w:rsidRPr="002C06EE" w:rsidRDefault="000806F5" w:rsidP="000806F5">
      <w:pPr>
        <w:spacing w:after="0"/>
        <w:jc w:val="center"/>
        <w:rPr>
          <w:rFonts w:ascii="Sylfaen" w:hAnsi="Sylfaen" w:cs="Sylfaen"/>
          <w:b/>
          <w:sz w:val="24"/>
          <w:szCs w:val="24"/>
          <w:lang w:val="ka-GE"/>
        </w:rPr>
      </w:pPr>
      <w:r w:rsidRPr="002C06EE">
        <w:rPr>
          <w:rFonts w:ascii="Sylfaen" w:hAnsi="Sylfaen" w:cs="Sylfaen"/>
          <w:b/>
          <w:sz w:val="24"/>
          <w:szCs w:val="24"/>
          <w:lang w:val="ka-GE"/>
        </w:rPr>
        <w:t>სკრინინგის ანგარიში</w:t>
      </w:r>
    </w:p>
    <w:p w14:paraId="2CC5D724" w14:textId="77777777" w:rsidR="000806F5" w:rsidRPr="0039579D" w:rsidRDefault="000806F5" w:rsidP="000806F5">
      <w:pPr>
        <w:pStyle w:val="ListParagraph"/>
        <w:spacing w:after="0"/>
        <w:rPr>
          <w:rFonts w:ascii="Sylfaen" w:hAnsi="Sylfaen"/>
          <w:b/>
          <w:sz w:val="24"/>
          <w:szCs w:val="24"/>
          <w:lang w:val="en-GB"/>
        </w:rPr>
      </w:pPr>
    </w:p>
    <w:p w14:paraId="3CDB43E4" w14:textId="77777777" w:rsidR="000806F5" w:rsidRDefault="000806F5" w:rsidP="000806F5">
      <w:pPr>
        <w:pStyle w:val="ListParagraph"/>
        <w:spacing w:after="0"/>
        <w:rPr>
          <w:rFonts w:ascii="Sylfaen" w:hAnsi="Sylfaen"/>
          <w:b/>
          <w:sz w:val="24"/>
          <w:szCs w:val="24"/>
          <w:lang w:val="ka-GE"/>
        </w:rPr>
      </w:pPr>
    </w:p>
    <w:p w14:paraId="42C84411" w14:textId="77777777" w:rsidR="000806F5" w:rsidRPr="005122B9" w:rsidRDefault="000806F5" w:rsidP="000806F5">
      <w:pPr>
        <w:pStyle w:val="ListParagraph"/>
        <w:numPr>
          <w:ilvl w:val="0"/>
          <w:numId w:val="15"/>
        </w:numPr>
        <w:jc w:val="both"/>
        <w:rPr>
          <w:rFonts w:ascii="Sylfaen" w:hAnsi="Sylfaen"/>
          <w:b/>
          <w:lang w:val="ka-GE"/>
        </w:rPr>
      </w:pPr>
      <w:r w:rsidRPr="005122B9">
        <w:rPr>
          <w:rFonts w:ascii="Sylfaen" w:hAnsi="Sylfaen" w:cs="Sylfaen"/>
          <w:b/>
          <w:lang w:val="ka-GE"/>
        </w:rPr>
        <w:t>მოკლე ინფორმაცია დაგეგმილი საქმიანობის შესახებ</w:t>
      </w:r>
    </w:p>
    <w:p w14:paraId="17E80989" w14:textId="77777777" w:rsidR="000806F5" w:rsidRPr="005122B9" w:rsidRDefault="000806F5" w:rsidP="000806F5">
      <w:pPr>
        <w:ind w:left="360"/>
        <w:jc w:val="both"/>
        <w:rPr>
          <w:rFonts w:ascii="Sylfaen" w:hAnsi="Sylfaen"/>
          <w:lang w:val="ka-GE"/>
        </w:rPr>
      </w:pPr>
      <w:r w:rsidRPr="005122B9">
        <w:rPr>
          <w:rFonts w:ascii="Sylfaen" w:hAnsi="Sylfaen"/>
          <w:lang w:val="ka-GE"/>
        </w:rPr>
        <w:t>სს თელასის ტრანსფორმატორებში არსებული საიზოლაციო ზეთი პერიოდულად საჭიროებს რეგენერაციას</w:t>
      </w:r>
      <w:r w:rsidR="00407156">
        <w:rPr>
          <w:rFonts w:ascii="Sylfaen" w:hAnsi="Sylfaen"/>
          <w:lang w:val="ka-GE"/>
        </w:rPr>
        <w:t xml:space="preserve"> (წინასწარი დამუშავების ოპერაცია)</w:t>
      </w:r>
      <w:r w:rsidRPr="005122B9">
        <w:rPr>
          <w:rFonts w:ascii="Sylfaen" w:hAnsi="Sylfaen"/>
          <w:lang w:val="ka-GE"/>
        </w:rPr>
        <w:t>, რის შედეგადაც ხდება ზეთის შრობა–დეგაზაცია–ფილტრაცია და საჭიროების შემთხვევაში მჟავიანობის დაწევა სპეციალურ ფილტრებში გატარებით. ს</w:t>
      </w:r>
      <w:r w:rsidR="000D73A0">
        <w:rPr>
          <w:rFonts w:ascii="Sylfaen" w:hAnsi="Sylfaen"/>
          <w:lang w:val="ka-GE"/>
        </w:rPr>
        <w:t>ს თელასი აღნიშნულ მომსახურეობას</w:t>
      </w:r>
      <w:r w:rsidRPr="005122B9">
        <w:rPr>
          <w:rFonts w:ascii="Sylfaen" w:hAnsi="Sylfaen"/>
          <w:lang w:val="ka-GE"/>
        </w:rPr>
        <w:t xml:space="preserve"> დღემდე ღებულობს კონტრაქტორი კომპანიისაგან, რაც მნიშვნელოვან ხარჯებთან არის დაკავშირებული.</w:t>
      </w:r>
    </w:p>
    <w:p w14:paraId="3BC27994" w14:textId="13B83266" w:rsidR="001D32DD" w:rsidRPr="005122B9" w:rsidRDefault="000806F5" w:rsidP="000806F5">
      <w:pPr>
        <w:ind w:left="360"/>
        <w:jc w:val="both"/>
        <w:rPr>
          <w:rFonts w:ascii="Sylfaen" w:hAnsi="Sylfaen"/>
          <w:lang w:val="ka-GE"/>
        </w:rPr>
      </w:pPr>
      <w:r w:rsidRPr="005122B9">
        <w:rPr>
          <w:rFonts w:ascii="Sylfaen" w:hAnsi="Sylfaen"/>
          <w:lang w:val="ka-GE"/>
        </w:rPr>
        <w:t xml:space="preserve">სს თელასის მენეჯმენტის მიერ მიღებული იქნა გადაწყვეტილება, რომ კომპანიამ თავად მოახდინოს თავისივე ნახმარი ზეთის რეგენერაცია, რისთვისაც შეძენილი იქნა ორი დანადგარი. </w:t>
      </w:r>
      <w:r w:rsidR="001D32DD" w:rsidRPr="005122B9">
        <w:rPr>
          <w:rFonts w:ascii="Sylfaen" w:hAnsi="Sylfaen"/>
          <w:lang w:val="ka-GE"/>
        </w:rPr>
        <w:t>ორივე დანადგარი მუშაობს ელექტრო ენერგიაზე და შეიძლება დაიდგას შენობაში რომელიც გადახურული და დაცულია.</w:t>
      </w:r>
    </w:p>
    <w:p w14:paraId="2EBEEE12" w14:textId="1C72416F" w:rsidR="001D32DD" w:rsidRPr="00A21421" w:rsidRDefault="001D32DD" w:rsidP="000806F5">
      <w:pPr>
        <w:ind w:left="360"/>
        <w:jc w:val="both"/>
        <w:rPr>
          <w:rFonts w:ascii="Sylfaen" w:hAnsi="Sylfaen"/>
          <w:lang w:val="ka-GE"/>
        </w:rPr>
      </w:pPr>
      <w:r w:rsidRPr="005122B9">
        <w:rPr>
          <w:rFonts w:ascii="Sylfaen" w:hAnsi="Sylfaen"/>
          <w:lang w:val="ka-GE"/>
        </w:rPr>
        <w:t xml:space="preserve">აღნიშნულ დანადგარებში </w:t>
      </w:r>
      <w:r w:rsidR="000806F5" w:rsidRPr="005122B9">
        <w:rPr>
          <w:rFonts w:ascii="Sylfaen" w:hAnsi="Sylfaen"/>
          <w:lang w:val="ka-GE"/>
        </w:rPr>
        <w:t xml:space="preserve">ნახმარი ზეთის </w:t>
      </w:r>
      <w:r w:rsidRPr="005122B9">
        <w:rPr>
          <w:rFonts w:ascii="Sylfaen" w:hAnsi="Sylfaen"/>
          <w:lang w:val="ka-GE"/>
        </w:rPr>
        <w:t>დამუშავება და ტექნოლოგიურ ციკლში დაბრუნება მრავალჯერ არის შესაძლებელი, რაც თანხვედრაშია ნარჩენების მართვის თანამედროვე ტექნოლოგიებთან – ნარჩენების მართვის იერარქიასთან – რაც გულისხმობს ნარჩენების წარმოქმნის თავიდან აცილებას.</w:t>
      </w:r>
    </w:p>
    <w:p w14:paraId="6DBFF111" w14:textId="77777777" w:rsidR="000806F5" w:rsidRPr="005122B9" w:rsidRDefault="000806F5" w:rsidP="000806F5">
      <w:pPr>
        <w:pStyle w:val="NormalWeb"/>
        <w:shd w:val="clear" w:color="auto" w:fill="FFFFFF"/>
        <w:spacing w:before="240" w:after="200" w:line="276" w:lineRule="auto"/>
        <w:ind w:left="360"/>
        <w:jc w:val="both"/>
        <w:rPr>
          <w:rFonts w:ascii="Sylfaen" w:hAnsi="Sylfaen" w:cs="Sylfaen"/>
          <w:color w:val="000000"/>
          <w:sz w:val="22"/>
          <w:szCs w:val="22"/>
          <w:lang w:val="ka-GE"/>
        </w:rPr>
      </w:pPr>
      <w:r w:rsidRPr="005122B9">
        <w:rPr>
          <w:rFonts w:ascii="Sylfaen" w:hAnsi="Sylfaen" w:cs="Sylfaen"/>
          <w:color w:val="000000"/>
          <w:sz w:val="22"/>
          <w:szCs w:val="22"/>
          <w:lang w:val="ka-GE"/>
        </w:rPr>
        <w:t xml:space="preserve">ნახმარი ზეთის რეგენერაცია განხორციელდება სს თელასის </w:t>
      </w:r>
      <w:r w:rsidRPr="005122B9">
        <w:rPr>
          <w:rFonts w:ascii="Sylfaen" w:hAnsi="Sylfaen" w:cs="Sylfaen"/>
          <w:color w:val="000000"/>
          <w:sz w:val="22"/>
          <w:szCs w:val="22"/>
        </w:rPr>
        <w:t>სატრანსფორმატორო</w:t>
      </w:r>
      <w:r w:rsidRPr="005122B9">
        <w:rPr>
          <w:rFonts w:ascii="Sylfaen" w:hAnsi="Sylfaen"/>
          <w:color w:val="000000"/>
          <w:sz w:val="22"/>
          <w:szCs w:val="22"/>
        </w:rPr>
        <w:t xml:space="preserve"> </w:t>
      </w:r>
      <w:r w:rsidRPr="005122B9">
        <w:rPr>
          <w:rFonts w:ascii="Sylfaen" w:hAnsi="Sylfaen" w:cs="Sylfaen"/>
          <w:color w:val="000000"/>
          <w:sz w:val="22"/>
          <w:szCs w:val="22"/>
        </w:rPr>
        <w:t>საამქროში</w:t>
      </w:r>
      <w:r w:rsidRPr="005122B9">
        <w:rPr>
          <w:rFonts w:ascii="Sylfaen" w:hAnsi="Sylfaen" w:cs="Sylfaen"/>
          <w:color w:val="000000"/>
          <w:sz w:val="22"/>
          <w:szCs w:val="22"/>
          <w:lang w:val="ka-GE"/>
        </w:rPr>
        <w:t>, რომელიც მდებარეობს ქ. თბილისში ლილოს დასახლების მიმდებარედ არსებულ სამრეწველო ზონაში.</w:t>
      </w:r>
    </w:p>
    <w:p w14:paraId="779012C8" w14:textId="77777777" w:rsidR="00A15CDB" w:rsidRPr="00A15CDB" w:rsidRDefault="00A15CDB" w:rsidP="00A15CDB">
      <w:pPr>
        <w:pStyle w:val="NormalWeb"/>
        <w:shd w:val="clear" w:color="auto" w:fill="FFFFFF"/>
        <w:spacing w:before="240" w:after="200" w:line="276" w:lineRule="auto"/>
        <w:ind w:left="720"/>
        <w:jc w:val="both"/>
        <w:rPr>
          <w:rFonts w:ascii="Sylfaen" w:hAnsi="Sylfaen" w:cs="Sylfaen"/>
          <w:b/>
          <w:color w:val="000000"/>
          <w:sz w:val="22"/>
          <w:szCs w:val="22"/>
          <w:lang w:val="ka-GE"/>
        </w:rPr>
      </w:pPr>
    </w:p>
    <w:p w14:paraId="6D2D7B5D" w14:textId="77777777" w:rsidR="00D6052C" w:rsidRPr="000806F5" w:rsidRDefault="00D6052C" w:rsidP="000806F5">
      <w:pPr>
        <w:pStyle w:val="NormalWeb"/>
        <w:numPr>
          <w:ilvl w:val="0"/>
          <w:numId w:val="15"/>
        </w:numPr>
        <w:shd w:val="clear" w:color="auto" w:fill="FFFFFF"/>
        <w:spacing w:before="240" w:after="200" w:line="276" w:lineRule="auto"/>
        <w:jc w:val="both"/>
        <w:rPr>
          <w:rFonts w:ascii="Sylfaen" w:hAnsi="Sylfaen" w:cs="Sylfaen"/>
          <w:b/>
          <w:color w:val="000000"/>
          <w:sz w:val="22"/>
          <w:szCs w:val="22"/>
          <w:lang w:val="ka-GE"/>
        </w:rPr>
      </w:pPr>
      <w:r w:rsidRPr="000806F5">
        <w:rPr>
          <w:rFonts w:ascii="Sylfaen" w:hAnsi="Sylfaen" w:cs="Sylfaen"/>
          <w:b/>
          <w:sz w:val="22"/>
          <w:szCs w:val="22"/>
          <w:lang w:val="ka-GE"/>
        </w:rPr>
        <w:t>ზოგადი</w:t>
      </w:r>
      <w:r w:rsidRPr="000806F5">
        <w:rPr>
          <w:rFonts w:ascii="Sylfaen" w:hAnsi="Sylfaen" w:cs="Calibri"/>
          <w:b/>
          <w:sz w:val="22"/>
          <w:szCs w:val="22"/>
          <w:lang w:val="ka-GE"/>
        </w:rPr>
        <w:t xml:space="preserve"> </w:t>
      </w:r>
      <w:r w:rsidRPr="000806F5">
        <w:rPr>
          <w:rFonts w:ascii="Sylfaen" w:hAnsi="Sylfaen" w:cs="Sylfaen"/>
          <w:b/>
          <w:sz w:val="22"/>
          <w:szCs w:val="22"/>
          <w:lang w:val="ka-GE"/>
        </w:rPr>
        <w:t>ინფორმაცია</w:t>
      </w:r>
      <w:r w:rsidRPr="000806F5">
        <w:rPr>
          <w:rFonts w:ascii="Sylfaen" w:hAnsi="Sylfaen" w:cs="Calibri"/>
          <w:b/>
          <w:sz w:val="22"/>
          <w:szCs w:val="22"/>
          <w:lang w:val="ka-GE"/>
        </w:rPr>
        <w:t xml:space="preserve"> </w:t>
      </w:r>
      <w:r w:rsidRPr="000806F5">
        <w:rPr>
          <w:rFonts w:ascii="Sylfaen" w:hAnsi="Sylfaen" w:cs="Sylfaen"/>
          <w:b/>
          <w:sz w:val="22"/>
          <w:szCs w:val="22"/>
          <w:lang w:val="ka-GE"/>
        </w:rPr>
        <w:t xml:space="preserve"> </w:t>
      </w:r>
      <w:r w:rsidRPr="000806F5">
        <w:rPr>
          <w:rFonts w:ascii="Sylfaen" w:hAnsi="Sylfaen" w:cs="Sylfaen"/>
          <w:b/>
          <w:color w:val="000000"/>
          <w:sz w:val="22"/>
          <w:szCs w:val="22"/>
          <w:lang w:val="ka-GE"/>
        </w:rPr>
        <w:t>სს თელასის</w:t>
      </w:r>
      <w:r w:rsidRPr="000806F5">
        <w:rPr>
          <w:rFonts w:ascii="Sylfaen" w:hAnsi="Sylfaen"/>
          <w:b/>
          <w:color w:val="000000"/>
          <w:sz w:val="22"/>
          <w:szCs w:val="22"/>
          <w:lang w:val="ka-GE"/>
        </w:rPr>
        <w:t xml:space="preserve"> </w:t>
      </w:r>
      <w:r w:rsidRPr="000806F5">
        <w:rPr>
          <w:rFonts w:ascii="Sylfaen" w:hAnsi="Sylfaen" w:cs="Sylfaen"/>
          <w:b/>
          <w:sz w:val="22"/>
          <w:szCs w:val="22"/>
          <w:lang w:val="ka-GE"/>
        </w:rPr>
        <w:t>შესახებ</w:t>
      </w:r>
    </w:p>
    <w:p w14:paraId="04E2909B" w14:textId="77777777" w:rsidR="00D6052C" w:rsidRPr="00356781" w:rsidRDefault="00D6052C" w:rsidP="00D6052C">
      <w:pPr>
        <w:pStyle w:val="ListParagraph"/>
        <w:spacing w:after="120"/>
        <w:rPr>
          <w:rFonts w:ascii="Sylfaen" w:hAnsi="Sylfaen"/>
          <w:lang w:val="ka-GE" w:eastAsia="ru-RU"/>
        </w:rPr>
      </w:pPr>
    </w:p>
    <w:tbl>
      <w:tblPr>
        <w:tblStyle w:val="TableGrid"/>
        <w:tblW w:w="9630" w:type="dxa"/>
        <w:tblInd w:w="558" w:type="dxa"/>
        <w:tblLook w:val="04A0" w:firstRow="1" w:lastRow="0" w:firstColumn="1" w:lastColumn="0" w:noHBand="0" w:noVBand="1"/>
      </w:tblPr>
      <w:tblGrid>
        <w:gridCol w:w="468"/>
        <w:gridCol w:w="4320"/>
        <w:gridCol w:w="4842"/>
      </w:tblGrid>
      <w:tr w:rsidR="00D6052C" w:rsidRPr="00A00C38" w14:paraId="6C1AC69B" w14:textId="77777777" w:rsidTr="00A15CDB">
        <w:tc>
          <w:tcPr>
            <w:tcW w:w="468" w:type="dxa"/>
          </w:tcPr>
          <w:p w14:paraId="02D23A7E" w14:textId="77777777" w:rsidR="00D6052C" w:rsidRPr="00A00C38" w:rsidRDefault="00D6052C" w:rsidP="00D6052C">
            <w:pPr>
              <w:pStyle w:val="ListParagraph"/>
              <w:numPr>
                <w:ilvl w:val="0"/>
                <w:numId w:val="2"/>
              </w:numPr>
              <w:spacing w:line="276" w:lineRule="auto"/>
              <w:ind w:left="90" w:right="152" w:hanging="90"/>
              <w:rPr>
                <w:rFonts w:ascii="Sylfaen" w:hAnsi="Sylfaen"/>
                <w:lang w:val="ka-GE" w:eastAsia="ru-RU"/>
              </w:rPr>
            </w:pPr>
          </w:p>
        </w:tc>
        <w:tc>
          <w:tcPr>
            <w:tcW w:w="4320" w:type="dxa"/>
          </w:tcPr>
          <w:p w14:paraId="561A9F61" w14:textId="77777777" w:rsidR="00D6052C" w:rsidRPr="00A00C38" w:rsidRDefault="00D6052C" w:rsidP="008029E3">
            <w:pPr>
              <w:spacing w:line="276" w:lineRule="auto"/>
              <w:rPr>
                <w:rFonts w:ascii="Sylfaen" w:hAnsi="Sylfaen"/>
                <w:lang w:val="ka-GE" w:eastAsia="ru-RU"/>
              </w:rPr>
            </w:pPr>
            <w:r w:rsidRPr="00A00C38">
              <w:rPr>
                <w:rFonts w:ascii="Sylfaen" w:hAnsi="Sylfaen"/>
                <w:lang w:val="ka-GE" w:eastAsia="ru-RU"/>
              </w:rPr>
              <w:t>სრული სახელწოდება</w:t>
            </w:r>
          </w:p>
        </w:tc>
        <w:tc>
          <w:tcPr>
            <w:tcW w:w="4842" w:type="dxa"/>
          </w:tcPr>
          <w:p w14:paraId="56614181" w14:textId="77777777" w:rsidR="00D6052C" w:rsidRPr="00A00C38" w:rsidRDefault="00D6052C" w:rsidP="008029E3">
            <w:pPr>
              <w:spacing w:line="276" w:lineRule="auto"/>
              <w:rPr>
                <w:rFonts w:ascii="Sylfaen" w:hAnsi="Sylfaen"/>
                <w:b/>
                <w:lang w:val="ka-GE" w:eastAsia="ru-RU"/>
              </w:rPr>
            </w:pPr>
            <w:r w:rsidRPr="00A00C38">
              <w:rPr>
                <w:rFonts w:ascii="Sylfaen" w:hAnsi="Sylfaen" w:cs="Sylfaen"/>
                <w:b/>
                <w:color w:val="000000"/>
                <w:lang w:val="ka-GE"/>
              </w:rPr>
              <w:t>თელასი</w:t>
            </w:r>
          </w:p>
        </w:tc>
      </w:tr>
      <w:tr w:rsidR="00D6052C" w:rsidRPr="00A00C38" w14:paraId="747DA756" w14:textId="77777777" w:rsidTr="00A15CDB">
        <w:tc>
          <w:tcPr>
            <w:tcW w:w="468" w:type="dxa"/>
          </w:tcPr>
          <w:p w14:paraId="5A4212DB" w14:textId="77777777" w:rsidR="00D6052C" w:rsidRPr="00A00C38" w:rsidRDefault="00D6052C" w:rsidP="00D6052C">
            <w:pPr>
              <w:pStyle w:val="ListParagraph"/>
              <w:numPr>
                <w:ilvl w:val="0"/>
                <w:numId w:val="2"/>
              </w:numPr>
              <w:spacing w:line="276" w:lineRule="auto"/>
              <w:ind w:left="90" w:right="152" w:hanging="90"/>
              <w:rPr>
                <w:rFonts w:ascii="Sylfaen" w:hAnsi="Sylfaen"/>
                <w:lang w:val="ka-GE" w:eastAsia="ru-RU"/>
              </w:rPr>
            </w:pPr>
          </w:p>
        </w:tc>
        <w:tc>
          <w:tcPr>
            <w:tcW w:w="4320" w:type="dxa"/>
          </w:tcPr>
          <w:p w14:paraId="33DA40CA" w14:textId="77777777" w:rsidR="00D6052C" w:rsidRPr="00A00C38" w:rsidRDefault="00D6052C" w:rsidP="008029E3">
            <w:pPr>
              <w:spacing w:line="276" w:lineRule="auto"/>
              <w:rPr>
                <w:rFonts w:ascii="Sylfaen" w:hAnsi="Sylfaen"/>
                <w:lang w:val="ka-GE" w:eastAsia="ru-RU"/>
              </w:rPr>
            </w:pPr>
            <w:r w:rsidRPr="00A00C38">
              <w:rPr>
                <w:rFonts w:ascii="Sylfaen" w:hAnsi="Sylfaen"/>
                <w:lang w:val="ka-GE" w:eastAsia="ru-RU"/>
              </w:rPr>
              <w:t>სამართლებრივი ფორმა</w:t>
            </w:r>
          </w:p>
        </w:tc>
        <w:tc>
          <w:tcPr>
            <w:tcW w:w="4842" w:type="dxa"/>
          </w:tcPr>
          <w:p w14:paraId="56F44811" w14:textId="77777777" w:rsidR="00D6052C" w:rsidRPr="00A00C38" w:rsidRDefault="00D6052C" w:rsidP="008029E3">
            <w:pPr>
              <w:spacing w:line="276" w:lineRule="auto"/>
              <w:rPr>
                <w:rFonts w:ascii="Sylfaen" w:hAnsi="Sylfaen"/>
                <w:lang w:val="ka-GE" w:eastAsia="ru-RU"/>
              </w:rPr>
            </w:pPr>
            <w:r w:rsidRPr="00A00C38">
              <w:rPr>
                <w:rFonts w:ascii="Sylfaen" w:hAnsi="Sylfaen" w:cs="Sylfaen"/>
                <w:lang w:val="ka-GE"/>
              </w:rPr>
              <w:t xml:space="preserve">სააქციო  საზოგადოება </w:t>
            </w:r>
          </w:p>
        </w:tc>
      </w:tr>
      <w:tr w:rsidR="00D6052C" w:rsidRPr="00A00C38" w14:paraId="21D536B0" w14:textId="77777777" w:rsidTr="00A15CDB">
        <w:trPr>
          <w:trHeight w:val="710"/>
        </w:trPr>
        <w:tc>
          <w:tcPr>
            <w:tcW w:w="468" w:type="dxa"/>
          </w:tcPr>
          <w:p w14:paraId="1389956A" w14:textId="77777777" w:rsidR="00D6052C" w:rsidRPr="00A00C38" w:rsidRDefault="00D6052C" w:rsidP="00D6052C">
            <w:pPr>
              <w:pStyle w:val="ListParagraph"/>
              <w:numPr>
                <w:ilvl w:val="0"/>
                <w:numId w:val="2"/>
              </w:numPr>
              <w:spacing w:line="276" w:lineRule="auto"/>
              <w:ind w:left="90" w:right="152" w:hanging="90"/>
              <w:rPr>
                <w:rFonts w:ascii="Sylfaen" w:hAnsi="Sylfaen"/>
                <w:lang w:val="ka-GE" w:eastAsia="ru-RU"/>
              </w:rPr>
            </w:pPr>
          </w:p>
        </w:tc>
        <w:tc>
          <w:tcPr>
            <w:tcW w:w="4320" w:type="dxa"/>
          </w:tcPr>
          <w:p w14:paraId="2035D110" w14:textId="77777777" w:rsidR="00D6052C" w:rsidRPr="00A00C38" w:rsidRDefault="00D6052C" w:rsidP="008029E3">
            <w:pPr>
              <w:spacing w:line="276" w:lineRule="auto"/>
              <w:rPr>
                <w:rFonts w:ascii="Sylfaen" w:hAnsi="Sylfaen"/>
                <w:lang w:val="ka-GE" w:eastAsia="ru-RU"/>
              </w:rPr>
            </w:pPr>
            <w:r w:rsidRPr="00A00C38">
              <w:rPr>
                <w:rFonts w:ascii="Sylfaen" w:hAnsi="Sylfaen"/>
                <w:lang w:val="ka-GE" w:eastAsia="ru-RU"/>
              </w:rPr>
              <w:t>იურიდიული მისამართი, მათ შორის, ფილიალის/წარმომადგენლობის მისამართი, ასეთის არსებობის შემთხვევაში</w:t>
            </w:r>
          </w:p>
        </w:tc>
        <w:tc>
          <w:tcPr>
            <w:tcW w:w="4842" w:type="dxa"/>
          </w:tcPr>
          <w:p w14:paraId="4BA20637" w14:textId="77777777" w:rsidR="00D6052C" w:rsidRPr="00A00C38" w:rsidRDefault="002966BC" w:rsidP="008029E3">
            <w:pPr>
              <w:pStyle w:val="BodyText"/>
              <w:spacing w:after="0"/>
              <w:jc w:val="both"/>
              <w:rPr>
                <w:rFonts w:ascii="Sylfaen" w:hAnsi="Sylfaen"/>
                <w:sz w:val="22"/>
                <w:szCs w:val="22"/>
                <w:lang w:val="ka-GE"/>
              </w:rPr>
            </w:pPr>
            <w:r w:rsidRPr="00A00C38">
              <w:rPr>
                <w:rFonts w:ascii="Sylfaen" w:hAnsi="Sylfaen" w:cs="Sylfaen"/>
                <w:color w:val="000000"/>
                <w:sz w:val="22"/>
                <w:szCs w:val="22"/>
                <w:lang w:val="ka-GE"/>
              </w:rPr>
              <w:t>თბილისი, ვანის ქ., №3.</w:t>
            </w:r>
          </w:p>
        </w:tc>
      </w:tr>
      <w:tr w:rsidR="00D6052C" w:rsidRPr="00A00C38" w14:paraId="26DFDC9C" w14:textId="77777777" w:rsidTr="00A15CDB">
        <w:tc>
          <w:tcPr>
            <w:tcW w:w="468" w:type="dxa"/>
            <w:shd w:val="clear" w:color="auto" w:fill="auto"/>
          </w:tcPr>
          <w:p w14:paraId="0B9FB517" w14:textId="77777777" w:rsidR="00D6052C" w:rsidRPr="004F17A1" w:rsidRDefault="00D6052C" w:rsidP="00D6052C">
            <w:pPr>
              <w:pStyle w:val="ListParagraph"/>
              <w:numPr>
                <w:ilvl w:val="0"/>
                <w:numId w:val="2"/>
              </w:numPr>
              <w:spacing w:line="276" w:lineRule="auto"/>
              <w:ind w:left="90" w:right="152" w:hanging="90"/>
              <w:rPr>
                <w:rFonts w:ascii="Sylfaen" w:hAnsi="Sylfaen"/>
                <w:lang w:val="ka-GE" w:eastAsia="ru-RU"/>
              </w:rPr>
            </w:pPr>
          </w:p>
        </w:tc>
        <w:tc>
          <w:tcPr>
            <w:tcW w:w="4320" w:type="dxa"/>
            <w:shd w:val="clear" w:color="auto" w:fill="auto"/>
          </w:tcPr>
          <w:p w14:paraId="08F2DAD9" w14:textId="77777777" w:rsidR="00D6052C" w:rsidRPr="004F17A1" w:rsidRDefault="00D6052C" w:rsidP="008029E3">
            <w:pPr>
              <w:spacing w:line="276" w:lineRule="auto"/>
              <w:rPr>
                <w:rFonts w:ascii="Sylfaen" w:hAnsi="Sylfaen"/>
                <w:lang w:val="ka-GE" w:eastAsia="ru-RU"/>
              </w:rPr>
            </w:pPr>
            <w:r w:rsidRPr="004F17A1">
              <w:rPr>
                <w:rFonts w:ascii="Sylfaen" w:hAnsi="Sylfaen"/>
                <w:lang w:val="ka-GE" w:eastAsia="ru-RU"/>
              </w:rPr>
              <w:t xml:space="preserve">რეგისტრაციის თარიღი  </w:t>
            </w:r>
          </w:p>
        </w:tc>
        <w:tc>
          <w:tcPr>
            <w:tcW w:w="4842" w:type="dxa"/>
            <w:shd w:val="clear" w:color="auto" w:fill="auto"/>
          </w:tcPr>
          <w:p w14:paraId="67C25FBE" w14:textId="77777777" w:rsidR="00D6052C" w:rsidRPr="004F17A1" w:rsidRDefault="00D6052C" w:rsidP="008029E3">
            <w:pPr>
              <w:rPr>
                <w:rFonts w:ascii="Sylfaen" w:hAnsi="Sylfaen"/>
                <w:b/>
                <w:color w:val="FF0000"/>
                <w:lang w:val="ka-GE" w:eastAsia="ru-RU"/>
              </w:rPr>
            </w:pPr>
            <w:r w:rsidRPr="004F17A1">
              <w:rPr>
                <w:rFonts w:ascii="Sylfaen" w:hAnsi="Sylfaen"/>
                <w:b/>
                <w:color w:val="000000"/>
                <w:shd w:val="clear" w:color="auto" w:fill="FFFFFF"/>
              </w:rPr>
              <w:t xml:space="preserve"> </w:t>
            </w:r>
            <w:r>
              <w:rPr>
                <w:rFonts w:ascii="Sylfaen" w:hAnsi="Sylfaen" w:cs="Sylfaen"/>
                <w:color w:val="000000"/>
              </w:rPr>
              <w:t>14</w:t>
            </w:r>
            <w:r>
              <w:rPr>
                <w:rFonts w:ascii="Sylfaen" w:hAnsi="Sylfaen" w:cs="Sylfaen"/>
                <w:color w:val="000000"/>
                <w:lang w:val="ka-GE"/>
              </w:rPr>
              <w:t xml:space="preserve"> მაისი </w:t>
            </w:r>
            <w:r w:rsidRPr="004F17A1">
              <w:rPr>
                <w:rFonts w:ascii="Sylfaen" w:hAnsi="Sylfaen" w:cs="Sylfaen"/>
                <w:color w:val="000000"/>
              </w:rPr>
              <w:t>1995</w:t>
            </w:r>
          </w:p>
        </w:tc>
      </w:tr>
      <w:tr w:rsidR="00D6052C" w:rsidRPr="00A00C38" w14:paraId="22CC6A35" w14:textId="77777777" w:rsidTr="00A15CDB">
        <w:tc>
          <w:tcPr>
            <w:tcW w:w="468" w:type="dxa"/>
          </w:tcPr>
          <w:p w14:paraId="751F0551" w14:textId="77777777" w:rsidR="00D6052C" w:rsidRPr="00A00C38" w:rsidRDefault="00D6052C" w:rsidP="00D6052C">
            <w:pPr>
              <w:pStyle w:val="ListParagraph"/>
              <w:numPr>
                <w:ilvl w:val="0"/>
                <w:numId w:val="2"/>
              </w:numPr>
              <w:spacing w:line="276" w:lineRule="auto"/>
              <w:ind w:left="90" w:right="152" w:hanging="90"/>
              <w:rPr>
                <w:rFonts w:ascii="Sylfaen" w:hAnsi="Sylfaen"/>
                <w:lang w:val="ka-GE" w:eastAsia="ru-RU"/>
              </w:rPr>
            </w:pPr>
          </w:p>
        </w:tc>
        <w:tc>
          <w:tcPr>
            <w:tcW w:w="4320" w:type="dxa"/>
          </w:tcPr>
          <w:p w14:paraId="421BDA8E" w14:textId="77777777" w:rsidR="00D6052C" w:rsidRPr="00A00C38" w:rsidRDefault="00D6052C" w:rsidP="008029E3">
            <w:pPr>
              <w:spacing w:line="276" w:lineRule="auto"/>
              <w:rPr>
                <w:rFonts w:ascii="Sylfaen" w:hAnsi="Sylfaen"/>
                <w:lang w:val="ka-GE" w:eastAsia="ru-RU"/>
              </w:rPr>
            </w:pPr>
            <w:r w:rsidRPr="00A00C38">
              <w:rPr>
                <w:rFonts w:ascii="Sylfaen" w:hAnsi="Sylfaen"/>
                <w:lang w:val="ka-GE" w:eastAsia="ru-RU"/>
              </w:rPr>
              <w:t>საიდენტიფიკაციო ნომერი</w:t>
            </w:r>
          </w:p>
        </w:tc>
        <w:tc>
          <w:tcPr>
            <w:tcW w:w="4842" w:type="dxa"/>
          </w:tcPr>
          <w:p w14:paraId="419C433E" w14:textId="77777777" w:rsidR="00D6052C" w:rsidRPr="00A00C38" w:rsidRDefault="00D6052C" w:rsidP="008029E3">
            <w:pPr>
              <w:rPr>
                <w:rFonts w:ascii="Sylfaen" w:hAnsi="Sylfaen"/>
                <w:color w:val="000000"/>
                <w:lang w:val="ka-GE"/>
              </w:rPr>
            </w:pPr>
            <w:r w:rsidRPr="00A00C38">
              <w:rPr>
                <w:rFonts w:ascii="Sylfaen" w:hAnsi="Sylfaen" w:cs="Sylfaen"/>
                <w:color w:val="000000"/>
              </w:rPr>
              <w:t>202052580</w:t>
            </w:r>
          </w:p>
        </w:tc>
      </w:tr>
      <w:tr w:rsidR="00D6052C" w:rsidRPr="00A00C38" w14:paraId="2EF1C124" w14:textId="77777777" w:rsidTr="00A15CDB">
        <w:tc>
          <w:tcPr>
            <w:tcW w:w="468" w:type="dxa"/>
          </w:tcPr>
          <w:p w14:paraId="17132E13" w14:textId="77777777" w:rsidR="00D6052C" w:rsidRPr="00A00C38" w:rsidRDefault="00D6052C" w:rsidP="00D6052C">
            <w:pPr>
              <w:pStyle w:val="ListParagraph"/>
              <w:numPr>
                <w:ilvl w:val="0"/>
                <w:numId w:val="2"/>
              </w:numPr>
              <w:spacing w:line="276" w:lineRule="auto"/>
              <w:ind w:left="90" w:right="152" w:hanging="90"/>
              <w:rPr>
                <w:rFonts w:ascii="Sylfaen" w:hAnsi="Sylfaen"/>
                <w:lang w:val="ka-GE" w:eastAsia="ru-RU"/>
              </w:rPr>
            </w:pPr>
          </w:p>
        </w:tc>
        <w:tc>
          <w:tcPr>
            <w:tcW w:w="4320" w:type="dxa"/>
          </w:tcPr>
          <w:p w14:paraId="55DB58EE" w14:textId="77777777" w:rsidR="00D6052C" w:rsidRPr="00A00C38" w:rsidRDefault="00D6052C" w:rsidP="008029E3">
            <w:pPr>
              <w:spacing w:line="276" w:lineRule="auto"/>
              <w:rPr>
                <w:rFonts w:ascii="Sylfaen" w:hAnsi="Sylfaen"/>
                <w:lang w:val="ka-GE" w:eastAsia="ru-RU"/>
              </w:rPr>
            </w:pPr>
            <w:r w:rsidRPr="00A00C38">
              <w:rPr>
                <w:rFonts w:ascii="Sylfaen" w:hAnsi="Sylfaen"/>
                <w:lang w:val="ka-GE" w:eastAsia="ru-RU"/>
              </w:rPr>
              <w:t>ხელმძღვანელის და გარემოსდაცვითი მმართველის სახელი, გვარი, ელექტრონული ფოსტის მისამართი</w:t>
            </w:r>
          </w:p>
        </w:tc>
        <w:tc>
          <w:tcPr>
            <w:tcW w:w="4842" w:type="dxa"/>
          </w:tcPr>
          <w:p w14:paraId="5AEF8DFB" w14:textId="77777777" w:rsidR="00D6052C" w:rsidRPr="00A00C38" w:rsidRDefault="00D6052C" w:rsidP="008029E3">
            <w:pPr>
              <w:spacing w:line="276" w:lineRule="auto"/>
              <w:rPr>
                <w:rFonts w:ascii="Sylfaen" w:hAnsi="Sylfaen"/>
                <w:lang w:val="ka-GE"/>
              </w:rPr>
            </w:pPr>
            <w:r w:rsidRPr="00A00C38">
              <w:rPr>
                <w:rFonts w:ascii="Sylfaen" w:hAnsi="Sylfaen"/>
                <w:b/>
                <w:lang w:val="ka-GE"/>
              </w:rPr>
              <w:t>გენერალური დირექტორი</w:t>
            </w:r>
            <w:r w:rsidRPr="00A00C38">
              <w:rPr>
                <w:rFonts w:ascii="Sylfaen" w:hAnsi="Sylfaen"/>
                <w:lang w:val="ka-GE"/>
              </w:rPr>
              <w:t xml:space="preserve"> –  სერგეი კობცევი;  </w:t>
            </w:r>
          </w:p>
          <w:p w14:paraId="3326C920" w14:textId="77777777" w:rsidR="002966BC" w:rsidRPr="00A00C38" w:rsidRDefault="002966BC" w:rsidP="002966BC">
            <w:pPr>
              <w:spacing w:line="276" w:lineRule="auto"/>
              <w:rPr>
                <w:rFonts w:ascii="Sylfaen" w:hAnsi="Sylfaen"/>
                <w:lang w:val="ka-GE"/>
              </w:rPr>
            </w:pPr>
            <w:r>
              <w:rPr>
                <w:rFonts w:ascii="Sylfaen" w:hAnsi="Sylfaen"/>
                <w:lang w:val="ka-GE"/>
              </w:rPr>
              <w:t>ტელ: +995 (32) 27799</w:t>
            </w:r>
            <w:r w:rsidRPr="00A00C38">
              <w:rPr>
                <w:rFonts w:ascii="Sylfaen" w:hAnsi="Sylfaen"/>
                <w:lang w:val="ka-GE"/>
              </w:rPr>
              <w:t xml:space="preserve">99; </w:t>
            </w:r>
            <w:r>
              <w:rPr>
                <w:rFonts w:ascii="Sylfaen" w:hAnsi="Sylfaen"/>
                <w:lang w:val="ka-GE"/>
              </w:rPr>
              <w:t xml:space="preserve"> </w:t>
            </w:r>
          </w:p>
          <w:p w14:paraId="71FE9C86" w14:textId="77777777" w:rsidR="00D6052C" w:rsidRPr="00A00C38" w:rsidRDefault="00D6052C" w:rsidP="008029E3">
            <w:pPr>
              <w:spacing w:line="276" w:lineRule="auto"/>
              <w:rPr>
                <w:rFonts w:ascii="Sylfaen" w:hAnsi="Sylfaen"/>
                <w:lang w:val="ka-GE"/>
              </w:rPr>
            </w:pPr>
            <w:r w:rsidRPr="00A00C38">
              <w:rPr>
                <w:rFonts w:ascii="Sylfaen" w:hAnsi="Sylfaen"/>
                <w:lang w:val="ka-GE"/>
              </w:rPr>
              <w:t xml:space="preserve">ელ. ფოსტა: </w:t>
            </w:r>
            <w:hyperlink r:id="rId8" w:history="1">
              <w:r w:rsidRPr="00A00C38">
                <w:rPr>
                  <w:rStyle w:val="Hyperlink"/>
                  <w:rFonts w:ascii="Sylfaen" w:hAnsi="Sylfaen"/>
                  <w:lang w:val="ka-GE"/>
                </w:rPr>
                <w:t>telasi@telasi.ge</w:t>
              </w:r>
            </w:hyperlink>
          </w:p>
          <w:p w14:paraId="4FC7C0F5" w14:textId="77777777" w:rsidR="00D6052C" w:rsidRPr="00A00C38" w:rsidRDefault="00D6052C" w:rsidP="008029E3">
            <w:pPr>
              <w:spacing w:line="276" w:lineRule="auto"/>
              <w:rPr>
                <w:rFonts w:ascii="Sylfaen" w:hAnsi="Sylfaen" w:cs="Helvetica"/>
                <w:b/>
                <w:lang w:val="ka-GE"/>
              </w:rPr>
            </w:pPr>
          </w:p>
          <w:p w14:paraId="3D424FA5" w14:textId="77777777" w:rsidR="00D6052C" w:rsidRPr="00A00C38" w:rsidRDefault="00D6052C" w:rsidP="008029E3">
            <w:pPr>
              <w:shd w:val="clear" w:color="auto" w:fill="FFFFFF"/>
              <w:jc w:val="both"/>
              <w:rPr>
                <w:rFonts w:ascii="Sylfaen" w:hAnsi="Sylfaen" w:cs="Segoe UI"/>
                <w:bCs/>
                <w:color w:val="000000"/>
                <w:lang w:val="ka-GE"/>
              </w:rPr>
            </w:pPr>
            <w:r w:rsidRPr="00A00C38">
              <w:rPr>
                <w:rFonts w:ascii="Sylfaen" w:hAnsi="Sylfaen" w:cs="Helvetica"/>
                <w:b/>
                <w:lang w:val="ka-GE"/>
              </w:rPr>
              <w:t>გარემოსდაცვითი მმართველი</w:t>
            </w:r>
            <w:r w:rsidRPr="00A00C38">
              <w:rPr>
                <w:rFonts w:ascii="Sylfaen" w:hAnsi="Sylfaen" w:cs="Helvetica"/>
                <w:lang w:val="ka-GE"/>
              </w:rPr>
              <w:t xml:space="preserve"> –  </w:t>
            </w:r>
            <w:r w:rsidRPr="00A00C38">
              <w:rPr>
                <w:rFonts w:ascii="Sylfaen" w:hAnsi="Sylfaen"/>
                <w:lang w:val="ka-GE"/>
              </w:rPr>
              <w:t>ი</w:t>
            </w:r>
            <w:r>
              <w:rPr>
                <w:rFonts w:ascii="Sylfaen" w:hAnsi="Sylfaen"/>
                <w:lang w:val="ka-GE"/>
              </w:rPr>
              <w:t>ნგა</w:t>
            </w:r>
            <w:r w:rsidRPr="00A00C38">
              <w:rPr>
                <w:rFonts w:ascii="Sylfaen" w:hAnsi="Sylfaen"/>
                <w:lang w:val="ka-GE"/>
              </w:rPr>
              <w:t xml:space="preserve"> ბიზიკაშვილი</w:t>
            </w:r>
            <w:r w:rsidRPr="00A00C38">
              <w:rPr>
                <w:rFonts w:ascii="Sylfaen" w:hAnsi="Sylfaen" w:cs="Segoe UI"/>
                <w:bCs/>
                <w:color w:val="000000"/>
                <w:lang w:val="ka-GE"/>
              </w:rPr>
              <w:t xml:space="preserve">, </w:t>
            </w:r>
          </w:p>
          <w:p w14:paraId="33F64236" w14:textId="77777777" w:rsidR="00D6052C" w:rsidRPr="00A00C38" w:rsidRDefault="00D6052C" w:rsidP="008029E3">
            <w:pPr>
              <w:shd w:val="clear" w:color="auto" w:fill="FFFFFF"/>
              <w:jc w:val="both"/>
              <w:rPr>
                <w:rFonts w:ascii="Sylfaen" w:hAnsi="Sylfaen" w:cs="LitNusx"/>
                <w:lang w:val="ka-GE"/>
              </w:rPr>
            </w:pPr>
            <w:r w:rsidRPr="00A00C38">
              <w:rPr>
                <w:rFonts w:ascii="Sylfaen" w:hAnsi="Sylfaen" w:cs="Sylfaen"/>
                <w:lang w:val="pt-BR"/>
              </w:rPr>
              <w:t>ტელ</w:t>
            </w:r>
            <w:r w:rsidRPr="00A00C38">
              <w:rPr>
                <w:rFonts w:ascii="Sylfaen" w:hAnsi="Sylfaen" w:cs="LitNusx"/>
                <w:lang w:val="pt-BR"/>
              </w:rPr>
              <w:t>:</w:t>
            </w:r>
            <w:r w:rsidRPr="00A00C38">
              <w:rPr>
                <w:rFonts w:ascii="Sylfaen" w:hAnsi="Sylfaen"/>
                <w:color w:val="000000"/>
              </w:rPr>
              <w:t xml:space="preserve"> </w:t>
            </w:r>
            <w:r w:rsidRPr="00A00C38">
              <w:rPr>
                <w:rFonts w:ascii="Sylfaen" w:hAnsi="Sylfaen" w:cs="Segoe UI"/>
                <w:bCs/>
                <w:color w:val="000000"/>
                <w:lang w:val="ka-GE"/>
              </w:rPr>
              <w:t>591</w:t>
            </w:r>
            <w:r>
              <w:rPr>
                <w:rFonts w:ascii="Sylfaen" w:hAnsi="Sylfaen" w:cs="Segoe UI"/>
                <w:bCs/>
                <w:color w:val="000000"/>
                <w:lang w:val="ka-GE"/>
              </w:rPr>
              <w:t xml:space="preserve"> </w:t>
            </w:r>
            <w:r w:rsidRPr="00A00C38">
              <w:rPr>
                <w:rFonts w:ascii="Sylfaen" w:hAnsi="Sylfaen" w:cs="Segoe UI"/>
                <w:bCs/>
                <w:color w:val="000000"/>
                <w:lang w:val="ka-GE"/>
              </w:rPr>
              <w:t>228550</w:t>
            </w:r>
            <w:r w:rsidRPr="00A00C38">
              <w:rPr>
                <w:rFonts w:ascii="Sylfaen" w:hAnsi="Sylfaen" w:cs="LitNusx"/>
                <w:lang w:val="ka-GE"/>
              </w:rPr>
              <w:t xml:space="preserve">, </w:t>
            </w:r>
          </w:p>
          <w:p w14:paraId="0956E038" w14:textId="77777777" w:rsidR="00D6052C" w:rsidRDefault="00D6052C" w:rsidP="008029E3">
            <w:pPr>
              <w:shd w:val="clear" w:color="auto" w:fill="FFFFFF"/>
              <w:jc w:val="both"/>
              <w:rPr>
                <w:rFonts w:ascii="Sylfaen" w:hAnsi="Sylfaen" w:cs="Helvetica"/>
                <w:color w:val="000000"/>
              </w:rPr>
            </w:pPr>
            <w:r w:rsidRPr="00A00C38">
              <w:rPr>
                <w:rFonts w:ascii="Sylfaen" w:hAnsi="Sylfaen" w:cs="LitNusx"/>
                <w:lang w:val="ka-GE"/>
              </w:rPr>
              <w:t>ელ. ფოსტა:</w:t>
            </w:r>
            <w:r w:rsidRPr="00A00C38">
              <w:rPr>
                <w:rFonts w:ascii="Sylfaen" w:hAnsi="Sylfaen" w:cs="LitNusx"/>
              </w:rPr>
              <w:t xml:space="preserve"> </w:t>
            </w:r>
            <w:hyperlink r:id="rId9" w:history="1">
              <w:r w:rsidRPr="00F24D9E">
                <w:rPr>
                  <w:rStyle w:val="Hyperlink"/>
                  <w:rFonts w:ascii="Sylfaen" w:hAnsi="Sylfaen" w:cs="Segoe UI"/>
                  <w:shd w:val="clear" w:color="auto" w:fill="FFFFFF"/>
                </w:rPr>
                <w:t>ingabizikashvili@gmail.co</w:t>
              </w:r>
              <w:r w:rsidRPr="00F24D9E">
                <w:rPr>
                  <w:rStyle w:val="Hyperlink"/>
                </w:rPr>
                <w:t>m</w:t>
              </w:r>
            </w:hyperlink>
            <w:r>
              <w:t xml:space="preserve"> </w:t>
            </w:r>
          </w:p>
          <w:p w14:paraId="64E48C93" w14:textId="77777777" w:rsidR="00D6052C" w:rsidRPr="00472251" w:rsidRDefault="00D6052C" w:rsidP="008029E3">
            <w:pPr>
              <w:shd w:val="clear" w:color="auto" w:fill="FFFFFF"/>
              <w:jc w:val="both"/>
              <w:rPr>
                <w:rFonts w:ascii="Sylfaen" w:hAnsi="Sylfaen" w:cs="Helvetica"/>
                <w:color w:val="000000"/>
              </w:rPr>
            </w:pPr>
          </w:p>
        </w:tc>
      </w:tr>
      <w:tr w:rsidR="00D6052C" w:rsidRPr="00A00C38" w14:paraId="6D0B4689" w14:textId="77777777" w:rsidTr="00A15CDB">
        <w:tc>
          <w:tcPr>
            <w:tcW w:w="468" w:type="dxa"/>
          </w:tcPr>
          <w:p w14:paraId="0B8B3E79" w14:textId="77777777" w:rsidR="00D6052C" w:rsidRPr="00A00C38" w:rsidRDefault="00D6052C" w:rsidP="00D6052C">
            <w:pPr>
              <w:pStyle w:val="ListParagraph"/>
              <w:numPr>
                <w:ilvl w:val="0"/>
                <w:numId w:val="2"/>
              </w:numPr>
              <w:spacing w:line="276" w:lineRule="auto"/>
              <w:ind w:left="90" w:right="152" w:hanging="90"/>
              <w:rPr>
                <w:rFonts w:ascii="Sylfaen" w:hAnsi="Sylfaen"/>
                <w:lang w:val="ka-GE" w:eastAsia="ru-RU"/>
              </w:rPr>
            </w:pPr>
          </w:p>
        </w:tc>
        <w:tc>
          <w:tcPr>
            <w:tcW w:w="4320" w:type="dxa"/>
          </w:tcPr>
          <w:p w14:paraId="77E86ADD" w14:textId="77777777" w:rsidR="00D6052C" w:rsidRPr="00A00C38" w:rsidRDefault="00D6052C" w:rsidP="008029E3">
            <w:pPr>
              <w:spacing w:line="276" w:lineRule="auto"/>
              <w:rPr>
                <w:rFonts w:ascii="Sylfaen" w:hAnsi="Sylfaen"/>
                <w:lang w:val="ka-GE" w:eastAsia="ru-RU"/>
              </w:rPr>
            </w:pPr>
            <w:r w:rsidRPr="00A00C38">
              <w:rPr>
                <w:rFonts w:ascii="Sylfaen" w:hAnsi="Sylfaen" w:cs="Sylfaen"/>
                <w:lang w:val="ka-GE" w:eastAsia="ru-RU"/>
              </w:rPr>
              <w:t>საქმიანობის</w:t>
            </w:r>
            <w:r w:rsidRPr="00A00C38">
              <w:rPr>
                <w:rFonts w:ascii="Sylfaen" w:hAnsi="Sylfaen" w:cs="Calibri"/>
                <w:lang w:val="ka-GE" w:eastAsia="ru-RU"/>
              </w:rPr>
              <w:t xml:space="preserve"> </w:t>
            </w:r>
            <w:r w:rsidRPr="00A00C38">
              <w:rPr>
                <w:rFonts w:ascii="Sylfaen" w:hAnsi="Sylfaen" w:cs="Sylfaen"/>
                <w:lang w:val="ka-GE" w:eastAsia="ru-RU"/>
              </w:rPr>
              <w:t>სფერო</w:t>
            </w:r>
          </w:p>
          <w:p w14:paraId="2A58A85B" w14:textId="77777777" w:rsidR="00D6052C" w:rsidRPr="00A00C38" w:rsidRDefault="00D6052C" w:rsidP="008029E3">
            <w:pPr>
              <w:spacing w:line="276" w:lineRule="auto"/>
              <w:rPr>
                <w:rFonts w:ascii="Sylfaen" w:hAnsi="Sylfaen"/>
                <w:lang w:val="ka-GE" w:eastAsia="ru-RU"/>
              </w:rPr>
            </w:pPr>
          </w:p>
        </w:tc>
        <w:tc>
          <w:tcPr>
            <w:tcW w:w="4842" w:type="dxa"/>
            <w:tcBorders>
              <w:bottom w:val="single" w:sz="4" w:space="0" w:color="auto"/>
            </w:tcBorders>
          </w:tcPr>
          <w:p w14:paraId="263F7F81" w14:textId="77777777" w:rsidR="00D6052C" w:rsidRPr="00A00C38" w:rsidRDefault="00D6052C" w:rsidP="008029E3">
            <w:pPr>
              <w:pStyle w:val="NoSpacing"/>
              <w:jc w:val="both"/>
              <w:rPr>
                <w:rFonts w:ascii="Sylfaen" w:hAnsi="Sylfaen"/>
                <w:lang w:val="ka-GE" w:eastAsia="ru-RU"/>
              </w:rPr>
            </w:pPr>
            <w:r w:rsidRPr="00A00C38">
              <w:rPr>
                <w:rFonts w:ascii="Sylfaen" w:eastAsia="Times New Roman" w:hAnsi="Sylfaen" w:cs="LitNusx"/>
                <w:lang w:val="ka-GE"/>
              </w:rPr>
              <w:t>ელექტროენერგიის განაწილება და გასაღება. საქმიანობის ძირითადი სახეობებია: ელექტროენერგიის შესყიდვა და გაყიდვა; ელექტრული ქსელების მომსახურება და ექსპლუატაცია; ელექტროენერგიის სატრანზიტო მომსახურება; აბონენტთა ტექნიკური მომსახურება</w:t>
            </w:r>
            <w:r>
              <w:rPr>
                <w:rFonts w:ascii="Sylfaen" w:eastAsia="Times New Roman" w:hAnsi="Sylfaen" w:cs="LitNusx"/>
                <w:lang w:val="ka-GE"/>
              </w:rPr>
              <w:t>.</w:t>
            </w:r>
          </w:p>
        </w:tc>
      </w:tr>
    </w:tbl>
    <w:p w14:paraId="649DEB55" w14:textId="77777777" w:rsidR="000806F5" w:rsidRDefault="000806F5" w:rsidP="000806F5">
      <w:pPr>
        <w:tabs>
          <w:tab w:val="left" w:pos="9156"/>
        </w:tabs>
        <w:spacing w:before="240"/>
        <w:rPr>
          <w:rFonts w:ascii="Sylfaen" w:eastAsiaTheme="minorHAnsi" w:hAnsi="Sylfaen" w:cs="Sylfaen"/>
          <w:b/>
          <w:lang w:val="ka-GE"/>
        </w:rPr>
      </w:pPr>
    </w:p>
    <w:p w14:paraId="1959F592" w14:textId="77777777" w:rsidR="001319E0" w:rsidRDefault="001319E0" w:rsidP="001319E0">
      <w:pPr>
        <w:pStyle w:val="ListParagraph"/>
        <w:spacing w:after="120"/>
        <w:ind w:right="-720"/>
        <w:jc w:val="both"/>
        <w:rPr>
          <w:rFonts w:ascii="Sylfaen" w:eastAsiaTheme="minorHAnsi" w:hAnsi="Sylfaen" w:cs="Sylfaen"/>
          <w:b/>
          <w:lang w:val="ka-GE"/>
        </w:rPr>
      </w:pPr>
    </w:p>
    <w:p w14:paraId="2B2EA5C7" w14:textId="77777777" w:rsidR="001319E0" w:rsidRPr="003814EE" w:rsidRDefault="001319E0" w:rsidP="001319E0">
      <w:pPr>
        <w:pStyle w:val="ListParagraph"/>
        <w:spacing w:after="120"/>
        <w:ind w:right="-720"/>
        <w:jc w:val="both"/>
        <w:rPr>
          <w:rFonts w:ascii="Sylfaen" w:eastAsiaTheme="minorHAnsi" w:hAnsi="Sylfaen" w:cs="Sylfaen"/>
          <w:b/>
          <w:lang w:val="ka-GE"/>
        </w:rPr>
      </w:pPr>
    </w:p>
    <w:p w14:paraId="379A7E90" w14:textId="77777777" w:rsidR="001319E0" w:rsidRDefault="001319E0" w:rsidP="001319E0">
      <w:pPr>
        <w:pStyle w:val="ListParagraph"/>
        <w:numPr>
          <w:ilvl w:val="0"/>
          <w:numId w:val="15"/>
        </w:numPr>
        <w:spacing w:after="120"/>
        <w:ind w:left="450" w:firstLine="0"/>
        <w:jc w:val="both"/>
        <w:rPr>
          <w:rFonts w:ascii="Sylfaen" w:eastAsiaTheme="minorHAnsi" w:hAnsi="Sylfaen" w:cs="Sylfaen"/>
          <w:b/>
          <w:lang w:val="ka-GE"/>
        </w:rPr>
      </w:pPr>
      <w:r>
        <w:rPr>
          <w:rFonts w:ascii="Sylfaen" w:eastAsiaTheme="minorHAnsi" w:hAnsi="Sylfaen" w:cs="Sylfaen"/>
          <w:b/>
          <w:lang w:val="ka-GE"/>
        </w:rPr>
        <w:t>სს თელასის შესახებ</w:t>
      </w:r>
    </w:p>
    <w:p w14:paraId="3CF627CA" w14:textId="77777777" w:rsidR="001319E0" w:rsidRPr="001319E0" w:rsidRDefault="001319E0" w:rsidP="001319E0">
      <w:pPr>
        <w:pStyle w:val="ListParagraph"/>
        <w:numPr>
          <w:ilvl w:val="1"/>
          <w:numId w:val="24"/>
        </w:numPr>
        <w:tabs>
          <w:tab w:val="left" w:pos="9156"/>
        </w:tabs>
        <w:spacing w:before="240" w:after="0"/>
        <w:jc w:val="both"/>
        <w:rPr>
          <w:rFonts w:ascii="Sylfaen" w:hAnsi="Sylfaen"/>
          <w:b/>
        </w:rPr>
      </w:pPr>
      <w:r w:rsidRPr="001319E0">
        <w:rPr>
          <w:rFonts w:ascii="Sylfaen" w:eastAsiaTheme="minorHAnsi" w:hAnsi="Sylfaen" w:cs="Sylfaen"/>
          <w:b/>
          <w:lang w:val="ka-GE"/>
        </w:rPr>
        <w:t xml:space="preserve"> </w:t>
      </w:r>
      <w:r w:rsidRPr="001319E0">
        <w:rPr>
          <w:rFonts w:ascii="Sylfaen" w:hAnsi="Sylfaen" w:cs="Sylfaen"/>
          <w:b/>
        </w:rPr>
        <w:t>ისტორია</w:t>
      </w:r>
    </w:p>
    <w:p w14:paraId="4A61432E" w14:textId="549EB50C" w:rsidR="001319E0" w:rsidRPr="0013483E" w:rsidRDefault="001319E0" w:rsidP="001319E0">
      <w:pPr>
        <w:tabs>
          <w:tab w:val="left" w:pos="9156"/>
        </w:tabs>
        <w:spacing w:before="240" w:after="0"/>
        <w:ind w:left="450"/>
        <w:jc w:val="both"/>
        <w:rPr>
          <w:rFonts w:ascii="Sylfaen" w:hAnsi="Sylfaen"/>
        </w:rPr>
      </w:pPr>
      <w:proofErr w:type="gramStart"/>
      <w:r w:rsidRPr="0013483E">
        <w:rPr>
          <w:rFonts w:ascii="Sylfaen" w:hAnsi="Sylfaen"/>
        </w:rPr>
        <w:t>ჯერ</w:t>
      </w:r>
      <w:proofErr w:type="gramEnd"/>
      <w:r w:rsidRPr="0013483E">
        <w:rPr>
          <w:rFonts w:ascii="Sylfaen" w:hAnsi="Sylfaen"/>
        </w:rPr>
        <w:t xml:space="preserve"> კიდევ XIX საუკუნის 90-იან წლებში, დიდი ქართველი მწერლის და საზოგადო მოღვაწის ილია ჭავჭავაძის ინიციატივით, მაშინდელ ტიფლისში, გოლოვინის პროსპექტზე, ამჟამინდელ რუსთაველზე, განხორციელდა რამდენიმე შენობის, ბანკის და თეატრის განათება. </w:t>
      </w:r>
      <w:proofErr w:type="gramStart"/>
      <w:r w:rsidRPr="0013483E">
        <w:rPr>
          <w:rFonts w:ascii="Sylfaen" w:hAnsi="Sylfaen"/>
        </w:rPr>
        <w:t>აღნიშნული</w:t>
      </w:r>
      <w:proofErr w:type="gramEnd"/>
      <w:r w:rsidRPr="0013483E">
        <w:rPr>
          <w:rFonts w:ascii="Sylfaen" w:hAnsi="Sylfaen"/>
        </w:rPr>
        <w:t xml:space="preserve"> შეიძლება ჩაითვალოს</w:t>
      </w:r>
      <w:r w:rsidR="00017F30">
        <w:rPr>
          <w:rFonts w:ascii="Sylfaen" w:hAnsi="Sylfaen"/>
          <w:lang w:val="ka-GE"/>
        </w:rPr>
        <w:t xml:space="preserve"> </w:t>
      </w:r>
      <w:r w:rsidRPr="0013483E">
        <w:rPr>
          <w:rFonts w:ascii="Sylfaen" w:hAnsi="Sylfaen"/>
        </w:rPr>
        <w:t>საქართველოს დედაქალაქში ელექტროენერგიის გადაცემის და განაწილების დასაწყისად.</w:t>
      </w:r>
    </w:p>
    <w:p w14:paraId="105B0A8A" w14:textId="77777777" w:rsidR="001319E0" w:rsidRPr="0013483E" w:rsidRDefault="001319E0" w:rsidP="001319E0">
      <w:pPr>
        <w:tabs>
          <w:tab w:val="left" w:pos="9156"/>
        </w:tabs>
        <w:spacing w:before="240" w:after="0"/>
        <w:ind w:left="450"/>
        <w:jc w:val="both"/>
        <w:rPr>
          <w:rFonts w:ascii="Sylfaen" w:hAnsi="Sylfaen"/>
        </w:rPr>
      </w:pPr>
      <w:r w:rsidRPr="0013483E">
        <w:rPr>
          <w:rFonts w:ascii="Sylfaen" w:hAnsi="Sylfaen"/>
        </w:rPr>
        <w:t xml:space="preserve">ქ. </w:t>
      </w:r>
      <w:proofErr w:type="gramStart"/>
      <w:r w:rsidRPr="0013483E">
        <w:rPr>
          <w:rFonts w:ascii="Sylfaen" w:hAnsi="Sylfaen"/>
        </w:rPr>
        <w:t>თბილისის</w:t>
      </w:r>
      <w:proofErr w:type="gramEnd"/>
      <w:r w:rsidRPr="0013483E">
        <w:rPr>
          <w:rFonts w:ascii="Sylfaen" w:hAnsi="Sylfaen"/>
        </w:rPr>
        <w:t xml:space="preserve"> მერიის არქივში დაცულია დოკუმენტები, რომელთა თანახმად ქ. თბილისის ენერგეტიკული ნაგებობების სამმართველო პირველად მოხსენიებულია 1921 წელს, მაშინ ეს ორგანიზაცია ითვლიდა მხოლოდ 36 თანამშრომელს.</w:t>
      </w:r>
    </w:p>
    <w:p w14:paraId="0FB006E9" w14:textId="77777777" w:rsidR="001319E0" w:rsidRPr="0013483E" w:rsidRDefault="001319E0" w:rsidP="001319E0">
      <w:pPr>
        <w:tabs>
          <w:tab w:val="left" w:pos="9156"/>
        </w:tabs>
        <w:spacing w:before="240" w:after="0"/>
        <w:ind w:left="450"/>
        <w:jc w:val="both"/>
        <w:rPr>
          <w:rFonts w:ascii="Sylfaen" w:hAnsi="Sylfaen"/>
        </w:rPr>
      </w:pPr>
      <w:r w:rsidRPr="0013483E">
        <w:rPr>
          <w:rFonts w:ascii="Sylfaen" w:hAnsi="Sylfaen"/>
        </w:rPr>
        <w:t>„თბილელექტროქსელი“, შემოკლებით „თელასი“, რომელიც დაფუძნებულ იქნა 1937 წელს თბილისის საქალაქო საბჭოსთან, ასრულებდა ორ ფუნქციას -ტექნიკურს და კომერციულს. „</w:t>
      </w:r>
      <w:proofErr w:type="gramStart"/>
      <w:r w:rsidRPr="0013483E">
        <w:rPr>
          <w:rFonts w:ascii="Sylfaen" w:hAnsi="Sylfaen"/>
        </w:rPr>
        <w:t>თბილელექტროქსელი</w:t>
      </w:r>
      <w:proofErr w:type="gramEnd"/>
      <w:r w:rsidRPr="0013483E">
        <w:rPr>
          <w:rFonts w:ascii="Sylfaen" w:hAnsi="Sylfaen"/>
        </w:rPr>
        <w:t>“ ელექტროენერგიას იღებდა გენერაციის ერთი ობიექტიდან - ზაჰესიდან, რომელიც აშენდა რუსეთის ელექტრიფიკაციის სახელმწიფო გეგმის (ГОЭЛРО) თანახმად.</w:t>
      </w:r>
    </w:p>
    <w:p w14:paraId="6F05C3A7" w14:textId="77777777" w:rsidR="001319E0" w:rsidRPr="0013483E" w:rsidRDefault="001319E0" w:rsidP="001319E0">
      <w:pPr>
        <w:tabs>
          <w:tab w:val="left" w:pos="9156"/>
        </w:tabs>
        <w:spacing w:before="240" w:after="0"/>
        <w:ind w:left="450"/>
        <w:jc w:val="both"/>
        <w:rPr>
          <w:rFonts w:ascii="Sylfaen" w:hAnsi="Sylfaen"/>
        </w:rPr>
      </w:pPr>
      <w:r w:rsidRPr="0013483E">
        <w:rPr>
          <w:rFonts w:ascii="Sylfaen" w:hAnsi="Sylfaen"/>
        </w:rPr>
        <w:t>1995 წლის მაისში „თელასი</w:t>
      </w:r>
      <w:proofErr w:type="gramStart"/>
      <w:r w:rsidRPr="0013483E">
        <w:rPr>
          <w:rFonts w:ascii="Sylfaen" w:hAnsi="Sylfaen"/>
        </w:rPr>
        <w:t>“ დარეგისტრირდა</w:t>
      </w:r>
      <w:proofErr w:type="gramEnd"/>
      <w:r w:rsidRPr="0013483E">
        <w:rPr>
          <w:rFonts w:ascii="Sylfaen" w:hAnsi="Sylfaen"/>
        </w:rPr>
        <w:t xml:space="preserve"> სააქციო საზოგადოების სახით.</w:t>
      </w:r>
    </w:p>
    <w:p w14:paraId="4B2FC18C" w14:textId="77777777" w:rsidR="001319E0" w:rsidRPr="0013483E" w:rsidRDefault="001319E0" w:rsidP="001319E0">
      <w:pPr>
        <w:tabs>
          <w:tab w:val="left" w:pos="9156"/>
        </w:tabs>
        <w:spacing w:before="240" w:after="0"/>
        <w:ind w:left="450"/>
        <w:jc w:val="both"/>
        <w:rPr>
          <w:rFonts w:ascii="Sylfaen" w:hAnsi="Sylfaen"/>
        </w:rPr>
      </w:pPr>
      <w:r w:rsidRPr="0013483E">
        <w:rPr>
          <w:rFonts w:ascii="Sylfaen" w:hAnsi="Sylfaen"/>
        </w:rPr>
        <w:lastRenderedPageBreak/>
        <w:t>1998 წლის დეკემბერში AES Silk Road Holdings B.V., კორპორაცია AES-მა შეიძინა სააქციო საზოგადოება „თელასის“ აქციათა 75%.</w:t>
      </w:r>
    </w:p>
    <w:p w14:paraId="0220F6A6" w14:textId="77777777" w:rsidR="001319E0" w:rsidRPr="0013483E" w:rsidRDefault="001319E0" w:rsidP="001319E0">
      <w:pPr>
        <w:tabs>
          <w:tab w:val="left" w:pos="9156"/>
        </w:tabs>
        <w:spacing w:before="240" w:after="0"/>
        <w:ind w:left="450"/>
        <w:jc w:val="both"/>
        <w:rPr>
          <w:rFonts w:ascii="Sylfaen" w:hAnsi="Sylfaen"/>
        </w:rPr>
      </w:pPr>
      <w:proofErr w:type="gramStart"/>
      <w:r w:rsidRPr="0013483E">
        <w:rPr>
          <w:rFonts w:ascii="Sylfaen" w:hAnsi="Sylfaen"/>
        </w:rPr>
        <w:t>2003 წლის აგვისტოში კორპორაცია AES-მა, ფაქტობრივმა მფლობელმა, “Silk Road Holdings B.V.”</w:t>
      </w:r>
      <w:proofErr w:type="gramEnd"/>
      <w:r w:rsidRPr="0013483E">
        <w:rPr>
          <w:rFonts w:ascii="Sylfaen" w:hAnsi="Sylfaen"/>
        </w:rPr>
        <w:t>-</w:t>
      </w:r>
      <w:proofErr w:type="gramStart"/>
      <w:r w:rsidRPr="0013483E">
        <w:rPr>
          <w:rFonts w:ascii="Sylfaen" w:hAnsi="Sylfaen"/>
        </w:rPr>
        <w:t>ს</w:t>
      </w:r>
      <w:proofErr w:type="gramEnd"/>
      <w:r w:rsidRPr="0013483E">
        <w:rPr>
          <w:rFonts w:ascii="Sylfaen" w:hAnsi="Sylfaen"/>
        </w:rPr>
        <w:t xml:space="preserve"> აქციათა პაკეტის 100% მიჰყიდა ფინურ კომპანიას – სააქციო საზოგადოება RAO Nordic O</w:t>
      </w:r>
      <w:r w:rsidR="0036486B">
        <w:rPr>
          <w:rFonts w:ascii="Sylfaen" w:hAnsi="Sylfaen"/>
        </w:rPr>
        <w:t>y, რომლის ერთადერთი აქციონერია</w:t>
      </w:r>
      <w:r w:rsidRPr="0013483E">
        <w:rPr>
          <w:rFonts w:ascii="Sylfaen" w:hAnsi="Sylfaen"/>
        </w:rPr>
        <w:t xml:space="preserve"> „ინტერ რაო“. დღესდღეობით, ჯგუფი „ინტერ რაო“-ს საკუთრებაშია „თელასის“ აქციათა 75%, ხოლო აქციათა დაახლოებით 25% სახელმწიფოს საკუთრებაშია.</w:t>
      </w:r>
    </w:p>
    <w:p w14:paraId="45A2E92A" w14:textId="77777777" w:rsidR="001319E0" w:rsidRPr="0036486B" w:rsidRDefault="001319E0" w:rsidP="001319E0">
      <w:pPr>
        <w:tabs>
          <w:tab w:val="left" w:pos="9156"/>
        </w:tabs>
        <w:spacing w:before="240" w:after="0"/>
        <w:ind w:left="450"/>
        <w:jc w:val="both"/>
        <w:rPr>
          <w:rFonts w:ascii="Sylfaen" w:hAnsi="Sylfaen"/>
          <w:sz w:val="10"/>
          <w:szCs w:val="10"/>
          <w:lang w:val="ka-GE"/>
        </w:rPr>
      </w:pPr>
    </w:p>
    <w:p w14:paraId="15D7C635" w14:textId="77777777" w:rsidR="001319E0" w:rsidRPr="00D6052C" w:rsidRDefault="001319E0" w:rsidP="0036486B">
      <w:pPr>
        <w:pStyle w:val="ListParagraph"/>
        <w:numPr>
          <w:ilvl w:val="1"/>
          <w:numId w:val="24"/>
        </w:numPr>
        <w:tabs>
          <w:tab w:val="left" w:pos="9156"/>
        </w:tabs>
        <w:spacing w:before="240" w:after="0"/>
        <w:jc w:val="both"/>
        <w:rPr>
          <w:rFonts w:ascii="Sylfaen" w:hAnsi="Sylfaen"/>
          <w:b/>
        </w:rPr>
      </w:pPr>
      <w:r w:rsidRPr="00D6052C">
        <w:rPr>
          <w:rFonts w:ascii="Sylfaen" w:hAnsi="Sylfaen" w:cs="Sylfaen"/>
          <w:b/>
        </w:rPr>
        <w:t>მისია</w:t>
      </w:r>
    </w:p>
    <w:p w14:paraId="11DB907C" w14:textId="1F4F2CDF" w:rsidR="001319E0" w:rsidRPr="0013483E" w:rsidRDefault="001319E0" w:rsidP="001319E0">
      <w:pPr>
        <w:tabs>
          <w:tab w:val="left" w:pos="9156"/>
        </w:tabs>
        <w:spacing w:before="240" w:after="0"/>
        <w:ind w:left="450"/>
        <w:jc w:val="both"/>
        <w:rPr>
          <w:rFonts w:ascii="Sylfaen" w:hAnsi="Sylfaen"/>
        </w:rPr>
      </w:pPr>
      <w:proofErr w:type="gramStart"/>
      <w:r w:rsidRPr="0013483E">
        <w:rPr>
          <w:rFonts w:ascii="Sylfaen" w:hAnsi="Sylfaen"/>
        </w:rPr>
        <w:t>სააქციო</w:t>
      </w:r>
      <w:proofErr w:type="gramEnd"/>
      <w:r w:rsidRPr="0013483E">
        <w:rPr>
          <w:rFonts w:ascii="Sylfaen" w:hAnsi="Sylfaen"/>
        </w:rPr>
        <w:t xml:space="preserve"> საზოგადოება „თელასის“</w:t>
      </w:r>
      <w:r w:rsidR="00017F30">
        <w:rPr>
          <w:rFonts w:ascii="Sylfaen" w:hAnsi="Sylfaen"/>
          <w:lang w:val="ka-GE"/>
        </w:rPr>
        <w:t xml:space="preserve"> </w:t>
      </w:r>
      <w:r w:rsidRPr="0013483E">
        <w:rPr>
          <w:rFonts w:ascii="Sylfaen" w:hAnsi="Sylfaen"/>
        </w:rPr>
        <w:t>მისიაა ქ. თბილისში მომხმარებელთა საიმედო და ხარისხიანი ენერგომომარაგება.</w:t>
      </w:r>
    </w:p>
    <w:p w14:paraId="2F42A57D" w14:textId="67948145" w:rsidR="001319E0" w:rsidRPr="0013483E" w:rsidRDefault="001319E0" w:rsidP="001319E0">
      <w:pPr>
        <w:tabs>
          <w:tab w:val="left" w:pos="9156"/>
        </w:tabs>
        <w:spacing w:before="240" w:after="0"/>
        <w:ind w:left="450"/>
        <w:jc w:val="both"/>
        <w:rPr>
          <w:rFonts w:ascii="Sylfaen" w:hAnsi="Sylfaen"/>
        </w:rPr>
      </w:pPr>
      <w:proofErr w:type="gramStart"/>
      <w:r w:rsidRPr="0013483E">
        <w:rPr>
          <w:rFonts w:ascii="Sylfaen" w:hAnsi="Sylfaen"/>
        </w:rPr>
        <w:t>ჩვენი</w:t>
      </w:r>
      <w:proofErr w:type="gramEnd"/>
      <w:r w:rsidRPr="0013483E">
        <w:rPr>
          <w:rFonts w:ascii="Sylfaen" w:hAnsi="Sylfaen"/>
        </w:rPr>
        <w:t xml:space="preserve"> საქმიანობა მიმართულია კომპანიის საინვესტიციო მიმზიდველობის ამაღლებაზე, მართვის სისტემების სრულყოფაზე, თანამედროვე მაღალეფექტური ტექნოლოგიების დანერგვაზე, მომხმარებელთა მომსახურების განვითარებასა და ხარისხის ამაღლებაზე.</w:t>
      </w:r>
    </w:p>
    <w:p w14:paraId="2AD367FB" w14:textId="77777777" w:rsidR="001319E0" w:rsidRPr="0013483E" w:rsidRDefault="001319E0" w:rsidP="001319E0">
      <w:pPr>
        <w:tabs>
          <w:tab w:val="left" w:pos="9156"/>
        </w:tabs>
        <w:spacing w:before="240" w:after="0"/>
        <w:ind w:left="450"/>
        <w:jc w:val="both"/>
        <w:rPr>
          <w:rFonts w:ascii="Sylfaen" w:hAnsi="Sylfaen"/>
        </w:rPr>
      </w:pPr>
      <w:proofErr w:type="gramStart"/>
      <w:r w:rsidRPr="0013483E">
        <w:rPr>
          <w:rFonts w:ascii="Sylfaen" w:hAnsi="Sylfaen"/>
        </w:rPr>
        <w:t>უდიდეს</w:t>
      </w:r>
      <w:proofErr w:type="gramEnd"/>
      <w:r w:rsidRPr="0013483E">
        <w:rPr>
          <w:rFonts w:ascii="Sylfaen" w:hAnsi="Sylfaen"/>
        </w:rPr>
        <w:t xml:space="preserve"> მნიშვნელობას ვანიჭებთ კორპორაციულ კულტურას, რომლის მთავარ ფასეულობად მიგვაჩნია მაღალი პროფესიონალიზმი, მართვის სისტემის მოქნილობა, თანამშრომლების დისციპლინისა და შემოქმედების ეფექტური შერწყმა. </w:t>
      </w:r>
      <w:proofErr w:type="gramStart"/>
      <w:r w:rsidRPr="0013483E">
        <w:rPr>
          <w:rFonts w:ascii="Sylfaen" w:hAnsi="Sylfaen"/>
        </w:rPr>
        <w:t>კომპანია</w:t>
      </w:r>
      <w:proofErr w:type="gramEnd"/>
      <w:r w:rsidRPr="0013483E">
        <w:rPr>
          <w:rFonts w:ascii="Sylfaen" w:hAnsi="Sylfaen"/>
        </w:rPr>
        <w:t xml:space="preserve"> ქმნის პროფესიონალების გუნდს, მუდმივად ზრუნავს საკუთარი თანამშრომლების კვალიფიკაციის ამაღლებაზე და მათ სოციალურ დაცვაზე. </w:t>
      </w:r>
      <w:proofErr w:type="gramStart"/>
      <w:r w:rsidRPr="0013483E">
        <w:rPr>
          <w:rFonts w:ascii="Sylfaen" w:hAnsi="Sylfaen"/>
        </w:rPr>
        <w:t>კომპანიაში</w:t>
      </w:r>
      <w:proofErr w:type="gramEnd"/>
      <w:r w:rsidRPr="0013483E">
        <w:rPr>
          <w:rFonts w:ascii="Sylfaen" w:hAnsi="Sylfaen"/>
        </w:rPr>
        <w:t xml:space="preserve"> შექმნილ გუნდს ახასიათებს სწრაფვა ეფექტური მუშაობისაკენ და კორპორაციული ფასეულობებისადმი ერთგულება.  </w:t>
      </w:r>
    </w:p>
    <w:p w14:paraId="0B48CB2C" w14:textId="77777777" w:rsidR="001319E0" w:rsidRDefault="001319E0" w:rsidP="001319E0">
      <w:pPr>
        <w:tabs>
          <w:tab w:val="left" w:pos="9156"/>
        </w:tabs>
        <w:spacing w:before="240" w:after="0"/>
        <w:ind w:left="450"/>
        <w:jc w:val="both"/>
        <w:rPr>
          <w:rFonts w:ascii="Sylfaen" w:hAnsi="Sylfaen"/>
          <w:lang w:val="ka-GE"/>
        </w:rPr>
      </w:pPr>
      <w:proofErr w:type="gramStart"/>
      <w:r w:rsidRPr="0013483E">
        <w:rPr>
          <w:rFonts w:ascii="Sylfaen" w:hAnsi="Sylfaen"/>
        </w:rPr>
        <w:t>სს</w:t>
      </w:r>
      <w:proofErr w:type="gramEnd"/>
      <w:r w:rsidRPr="0013483E">
        <w:rPr>
          <w:rFonts w:ascii="Sylfaen" w:hAnsi="Sylfaen"/>
        </w:rPr>
        <w:t xml:space="preserve"> „თელასის“ საქმიანობა მაქსიმალურად გახსნილი და გამჭვირვალეა აქციონერთათვის, ინვესტორებისათვის, ბიზნეს-პარტნიორებისა და საზოგადოებისათვის.</w:t>
      </w:r>
    </w:p>
    <w:p w14:paraId="02A7194D" w14:textId="77777777" w:rsidR="001319E0" w:rsidRPr="00472251" w:rsidRDefault="001319E0" w:rsidP="001319E0">
      <w:pPr>
        <w:tabs>
          <w:tab w:val="left" w:pos="9156"/>
        </w:tabs>
        <w:spacing w:before="240" w:after="0"/>
        <w:ind w:left="450"/>
        <w:jc w:val="both"/>
        <w:rPr>
          <w:rFonts w:ascii="Sylfaen" w:hAnsi="Sylfaen"/>
          <w:sz w:val="4"/>
          <w:szCs w:val="4"/>
        </w:rPr>
      </w:pPr>
    </w:p>
    <w:p w14:paraId="5F8248EE" w14:textId="77777777" w:rsidR="001319E0" w:rsidRPr="001319E0" w:rsidRDefault="001319E0" w:rsidP="0036486B">
      <w:pPr>
        <w:pStyle w:val="ListParagraph"/>
        <w:numPr>
          <w:ilvl w:val="1"/>
          <w:numId w:val="24"/>
        </w:numPr>
        <w:tabs>
          <w:tab w:val="left" w:pos="9156"/>
        </w:tabs>
        <w:spacing w:before="240" w:after="0"/>
        <w:jc w:val="both"/>
        <w:rPr>
          <w:rFonts w:ascii="Sylfaen" w:hAnsi="Sylfaen"/>
          <w:b/>
        </w:rPr>
      </w:pPr>
      <w:r w:rsidRPr="001319E0">
        <w:rPr>
          <w:rFonts w:ascii="Sylfaen" w:hAnsi="Sylfaen" w:cs="Sylfaen"/>
          <w:b/>
        </w:rPr>
        <w:t>საქმიანობა</w:t>
      </w:r>
    </w:p>
    <w:p w14:paraId="2434C7E1" w14:textId="44BE5919" w:rsidR="001319E0" w:rsidRPr="0013483E" w:rsidRDefault="001319E0" w:rsidP="001319E0">
      <w:pPr>
        <w:tabs>
          <w:tab w:val="left" w:pos="9156"/>
        </w:tabs>
        <w:spacing w:before="240" w:after="0"/>
        <w:ind w:left="450"/>
        <w:jc w:val="both"/>
        <w:rPr>
          <w:rFonts w:ascii="Sylfaen" w:hAnsi="Sylfaen"/>
        </w:rPr>
      </w:pPr>
      <w:proofErr w:type="gramStart"/>
      <w:r w:rsidRPr="0013483E">
        <w:rPr>
          <w:rFonts w:ascii="Sylfaen" w:hAnsi="Sylfaen"/>
        </w:rPr>
        <w:t>სს</w:t>
      </w:r>
      <w:proofErr w:type="gramEnd"/>
      <w:r w:rsidRPr="0013483E">
        <w:rPr>
          <w:rFonts w:ascii="Sylfaen" w:hAnsi="Sylfaen"/>
        </w:rPr>
        <w:t xml:space="preserve"> „თელასი“</w:t>
      </w:r>
      <w:r w:rsidR="00017F30">
        <w:rPr>
          <w:rFonts w:ascii="Sylfaen" w:hAnsi="Sylfaen"/>
          <w:lang w:val="ka-GE"/>
        </w:rPr>
        <w:t xml:space="preserve"> </w:t>
      </w:r>
      <w:r w:rsidRPr="0013483E">
        <w:rPr>
          <w:rFonts w:ascii="Sylfaen" w:hAnsi="Sylfaen"/>
        </w:rPr>
        <w:t xml:space="preserve">საქართველოში ერთ-ერთი უმსხვილესი ქსელური კომპანიაა, რომელიც ახორციელებს ელექტროენერგიის განაწილებას და გასაღებას. </w:t>
      </w:r>
      <w:proofErr w:type="gramStart"/>
      <w:r w:rsidRPr="0013483E">
        <w:rPr>
          <w:rFonts w:ascii="Sylfaen" w:hAnsi="Sylfaen"/>
        </w:rPr>
        <w:t>ამჟამად</w:t>
      </w:r>
      <w:proofErr w:type="gramEnd"/>
      <w:r w:rsidRPr="0013483E">
        <w:rPr>
          <w:rFonts w:ascii="Sylfaen" w:hAnsi="Sylfaen"/>
        </w:rPr>
        <w:t xml:space="preserve">, კომპანიაში წარმატებით </w:t>
      </w:r>
      <w:r w:rsidR="00017F30">
        <w:rPr>
          <w:rFonts w:ascii="Sylfaen" w:hAnsi="Sylfaen"/>
          <w:lang w:val="ka-GE"/>
        </w:rPr>
        <w:t>მუშაობს</w:t>
      </w:r>
      <w:r w:rsidRPr="0013483E">
        <w:rPr>
          <w:rFonts w:ascii="Sylfaen" w:hAnsi="Sylfaen"/>
        </w:rPr>
        <w:t xml:space="preserve"> 2100 ადამიანზე მეტი.</w:t>
      </w:r>
    </w:p>
    <w:p w14:paraId="17E4BF0F" w14:textId="77777777" w:rsidR="001319E0" w:rsidRPr="0013483E" w:rsidRDefault="001319E0" w:rsidP="001319E0">
      <w:pPr>
        <w:tabs>
          <w:tab w:val="left" w:pos="9156"/>
        </w:tabs>
        <w:spacing w:before="240" w:after="0"/>
        <w:ind w:left="450"/>
        <w:jc w:val="both"/>
        <w:rPr>
          <w:rFonts w:ascii="Sylfaen" w:hAnsi="Sylfaen"/>
        </w:rPr>
      </w:pPr>
      <w:proofErr w:type="gramStart"/>
      <w:r w:rsidRPr="0013483E">
        <w:rPr>
          <w:rFonts w:ascii="Sylfaen" w:hAnsi="Sylfaen"/>
        </w:rPr>
        <w:t>საქმიანობის</w:t>
      </w:r>
      <w:proofErr w:type="gramEnd"/>
      <w:r w:rsidRPr="0013483E">
        <w:rPr>
          <w:rFonts w:ascii="Sylfaen" w:hAnsi="Sylfaen"/>
        </w:rPr>
        <w:t xml:space="preserve"> ძირითადი სახეობებია: ელექტროენერგიის შესყიდვა და გაყიდვა; ელექტრული ქსელების მომსახურება და ექსპლუატაცია; ელექტროენერგიის სატრანზიტო მომსახურება; აბონენტთა ტექნიკური მომსახურება; ქ. თბილისში ელექტრომომარაგების, წყალმომარაგების და დასუფთავების ერთიანი ინტეგრირებული და კოორდინირებული სისტემის ადმინისტრირება.</w:t>
      </w:r>
    </w:p>
    <w:p w14:paraId="3D825E64" w14:textId="77777777" w:rsidR="001319E0" w:rsidRPr="0013483E" w:rsidRDefault="001319E0" w:rsidP="001319E0">
      <w:pPr>
        <w:tabs>
          <w:tab w:val="left" w:pos="9156"/>
        </w:tabs>
        <w:spacing w:before="240" w:after="0"/>
        <w:ind w:left="450"/>
        <w:jc w:val="both"/>
        <w:rPr>
          <w:rFonts w:ascii="Sylfaen" w:hAnsi="Sylfaen"/>
        </w:rPr>
      </w:pPr>
      <w:proofErr w:type="gramStart"/>
      <w:r w:rsidRPr="0013483E">
        <w:rPr>
          <w:rFonts w:ascii="Sylfaen" w:hAnsi="Sylfaen"/>
        </w:rPr>
        <w:lastRenderedPageBreak/>
        <w:t>სს</w:t>
      </w:r>
      <w:proofErr w:type="gramEnd"/>
      <w:r w:rsidRPr="0013483E">
        <w:rPr>
          <w:rFonts w:ascii="Sylfaen" w:hAnsi="Sylfaen"/>
        </w:rPr>
        <w:t xml:space="preserve"> „თელასი“ ემსახურება საქართველოს დედაქალაქს. </w:t>
      </w:r>
      <w:proofErr w:type="gramStart"/>
      <w:r w:rsidRPr="0013483E">
        <w:rPr>
          <w:rFonts w:ascii="Sylfaen" w:hAnsi="Sylfaen"/>
        </w:rPr>
        <w:t>თბილისში</w:t>
      </w:r>
      <w:proofErr w:type="gramEnd"/>
      <w:r w:rsidRPr="0013483E">
        <w:rPr>
          <w:rFonts w:ascii="Sylfaen" w:hAnsi="Sylfaen"/>
        </w:rPr>
        <w:t xml:space="preserve"> ელექტროენერგიის წლიური მოხმარება შეადგენს დაახლოებით 2 მლრდ კვტ/სთ.</w:t>
      </w:r>
    </w:p>
    <w:p w14:paraId="4D6C0828" w14:textId="77777777" w:rsidR="001319E0" w:rsidRPr="0013483E" w:rsidRDefault="001319E0" w:rsidP="001319E0">
      <w:pPr>
        <w:tabs>
          <w:tab w:val="left" w:pos="9156"/>
        </w:tabs>
        <w:spacing w:before="240" w:after="0"/>
        <w:ind w:left="450"/>
        <w:jc w:val="both"/>
        <w:rPr>
          <w:rFonts w:ascii="Sylfaen" w:hAnsi="Sylfaen"/>
        </w:rPr>
      </w:pPr>
      <w:proofErr w:type="gramStart"/>
      <w:r w:rsidRPr="0013483E">
        <w:rPr>
          <w:rFonts w:ascii="Sylfaen" w:hAnsi="Sylfaen"/>
        </w:rPr>
        <w:t>კომპანია</w:t>
      </w:r>
      <w:proofErr w:type="gramEnd"/>
      <w:r w:rsidRPr="0013483E">
        <w:rPr>
          <w:rFonts w:ascii="Sylfaen" w:hAnsi="Sylfaen"/>
        </w:rPr>
        <w:t xml:space="preserve"> ემსახურება 524,5 ათას აბონენტზე მეტს. </w:t>
      </w:r>
      <w:proofErr w:type="gramStart"/>
      <w:r w:rsidRPr="0013483E">
        <w:rPr>
          <w:rFonts w:ascii="Sylfaen" w:hAnsi="Sylfaen"/>
        </w:rPr>
        <w:t>მომხმარებელთა</w:t>
      </w:r>
      <w:proofErr w:type="gramEnd"/>
      <w:r w:rsidRPr="0013483E">
        <w:rPr>
          <w:rFonts w:ascii="Sylfaen" w:hAnsi="Sylfaen"/>
        </w:rPr>
        <w:t xml:space="preserve"> მომსახურება და ელექტრული ქსელების ექსპლუატაცია ხორციელდება 10 ბიზნეს ცენტრში, რომლებიც განთავსებულია ქალაქის ყველა ადმინისტრაციულ რაიონში.</w:t>
      </w:r>
    </w:p>
    <w:p w14:paraId="4481BA9A" w14:textId="03D2BBBF" w:rsidR="001319E0" w:rsidRPr="0013483E" w:rsidRDefault="001319E0" w:rsidP="001319E0">
      <w:pPr>
        <w:tabs>
          <w:tab w:val="left" w:pos="9156"/>
        </w:tabs>
        <w:spacing w:before="240" w:after="0"/>
        <w:ind w:left="450"/>
        <w:jc w:val="both"/>
        <w:rPr>
          <w:rFonts w:ascii="Sylfaen" w:hAnsi="Sylfaen"/>
        </w:rPr>
      </w:pPr>
      <w:proofErr w:type="gramStart"/>
      <w:r w:rsidRPr="0013483E">
        <w:rPr>
          <w:rFonts w:ascii="Sylfaen" w:hAnsi="Sylfaen"/>
        </w:rPr>
        <w:t>დედაქალაქის</w:t>
      </w:r>
      <w:proofErr w:type="gramEnd"/>
      <w:r w:rsidRPr="0013483E">
        <w:rPr>
          <w:rFonts w:ascii="Sylfaen" w:hAnsi="Sylfaen"/>
        </w:rPr>
        <w:t xml:space="preserve"> ელექტრული ქსელის საერთო სიგრძე შეადგენს – 4172,5 კმ, მათ შორის საჰაერო ეგხ (ჯაჭვების მიხედვით) სიგრძეა – 1844,5 კმ., საკაბელო ეგხ სიგრძეა – 2328 კმ. </w:t>
      </w:r>
      <w:proofErr w:type="gramStart"/>
      <w:r w:rsidRPr="0013483E">
        <w:rPr>
          <w:rFonts w:ascii="Sylfaen" w:hAnsi="Sylfaen"/>
        </w:rPr>
        <w:t>110/35 კვ დამადაბლებელი ქვესადგურების რაოდენობაა - 35 ცალი.</w:t>
      </w:r>
      <w:proofErr w:type="gramEnd"/>
      <w:r w:rsidRPr="0013483E">
        <w:rPr>
          <w:rFonts w:ascii="Sylfaen" w:hAnsi="Sylfaen"/>
        </w:rPr>
        <w:t xml:space="preserve"> </w:t>
      </w:r>
      <w:proofErr w:type="gramStart"/>
      <w:r w:rsidRPr="0013483E">
        <w:rPr>
          <w:rFonts w:ascii="Sylfaen" w:hAnsi="Sylfaen"/>
        </w:rPr>
        <w:t>სატრანსფორმატორო</w:t>
      </w:r>
      <w:proofErr w:type="gramEnd"/>
      <w:r w:rsidRPr="0013483E">
        <w:rPr>
          <w:rFonts w:ascii="Sylfaen" w:hAnsi="Sylfaen"/>
        </w:rPr>
        <w:t xml:space="preserve"> ქვესადგურების 10/6/0,4 კვ - 1782 ც.</w:t>
      </w:r>
    </w:p>
    <w:p w14:paraId="3FE07824" w14:textId="77777777" w:rsidR="001319E0" w:rsidRPr="0013483E" w:rsidRDefault="001319E0" w:rsidP="001319E0">
      <w:pPr>
        <w:tabs>
          <w:tab w:val="left" w:pos="9156"/>
        </w:tabs>
        <w:spacing w:before="240" w:after="0"/>
        <w:ind w:left="450"/>
        <w:jc w:val="both"/>
        <w:rPr>
          <w:rFonts w:ascii="Sylfaen" w:hAnsi="Sylfaen"/>
        </w:rPr>
      </w:pPr>
    </w:p>
    <w:p w14:paraId="216DE0E3" w14:textId="77777777" w:rsidR="001319E0" w:rsidRPr="001319E0" w:rsidRDefault="001319E0" w:rsidP="0036486B">
      <w:pPr>
        <w:pStyle w:val="ListParagraph"/>
        <w:numPr>
          <w:ilvl w:val="1"/>
          <w:numId w:val="24"/>
        </w:numPr>
        <w:tabs>
          <w:tab w:val="left" w:pos="630"/>
          <w:tab w:val="left" w:pos="9156"/>
        </w:tabs>
        <w:spacing w:before="240" w:after="0"/>
        <w:jc w:val="both"/>
        <w:rPr>
          <w:rFonts w:ascii="Sylfaen" w:hAnsi="Sylfaen"/>
          <w:b/>
        </w:rPr>
      </w:pPr>
      <w:r w:rsidRPr="001319E0">
        <w:rPr>
          <w:rFonts w:ascii="Sylfaen" w:hAnsi="Sylfaen" w:cs="Sylfaen"/>
          <w:b/>
        </w:rPr>
        <w:t>სოციალური</w:t>
      </w:r>
      <w:r w:rsidRPr="001319E0">
        <w:rPr>
          <w:rFonts w:ascii="Sylfaen" w:hAnsi="Sylfaen" w:cs="Calibri"/>
          <w:b/>
        </w:rPr>
        <w:t xml:space="preserve"> </w:t>
      </w:r>
      <w:r w:rsidRPr="001319E0">
        <w:rPr>
          <w:rFonts w:ascii="Sylfaen" w:hAnsi="Sylfaen" w:cs="Sylfaen"/>
          <w:b/>
        </w:rPr>
        <w:t>პასუხისმგებლობა</w:t>
      </w:r>
    </w:p>
    <w:p w14:paraId="0F5915D9" w14:textId="77777777" w:rsidR="001319E0" w:rsidRPr="001319E0" w:rsidRDefault="0036486B" w:rsidP="0036486B">
      <w:pPr>
        <w:pStyle w:val="ListParagraph"/>
        <w:numPr>
          <w:ilvl w:val="2"/>
          <w:numId w:val="24"/>
        </w:numPr>
        <w:tabs>
          <w:tab w:val="left" w:pos="9156"/>
        </w:tabs>
        <w:spacing w:before="240" w:after="0"/>
        <w:ind w:left="900" w:hanging="450"/>
        <w:jc w:val="both"/>
        <w:rPr>
          <w:rFonts w:ascii="Sylfaen" w:hAnsi="Sylfaen"/>
          <w:b/>
        </w:rPr>
      </w:pPr>
      <w:r>
        <w:rPr>
          <w:rFonts w:ascii="Sylfaen" w:hAnsi="Sylfaen" w:cs="Sylfaen"/>
          <w:b/>
          <w:lang w:val="ka-GE"/>
        </w:rPr>
        <w:t xml:space="preserve"> </w:t>
      </w:r>
      <w:r w:rsidR="001319E0" w:rsidRPr="001319E0">
        <w:rPr>
          <w:rFonts w:ascii="Sylfaen" w:hAnsi="Sylfaen" w:cs="Sylfaen"/>
          <w:b/>
        </w:rPr>
        <w:t>სოციალური</w:t>
      </w:r>
      <w:r w:rsidR="001319E0" w:rsidRPr="001319E0">
        <w:rPr>
          <w:rFonts w:ascii="Sylfaen" w:hAnsi="Sylfaen" w:cs="Calibri"/>
          <w:b/>
        </w:rPr>
        <w:t xml:space="preserve"> </w:t>
      </w:r>
      <w:r w:rsidR="001319E0" w:rsidRPr="001319E0">
        <w:rPr>
          <w:rFonts w:ascii="Sylfaen" w:hAnsi="Sylfaen" w:cs="Sylfaen"/>
          <w:b/>
        </w:rPr>
        <w:t>პოლიტიკა</w:t>
      </w:r>
    </w:p>
    <w:p w14:paraId="67A7CDD7" w14:textId="77777777" w:rsidR="001319E0" w:rsidRPr="0013483E" w:rsidRDefault="001319E0" w:rsidP="001319E0">
      <w:pPr>
        <w:tabs>
          <w:tab w:val="left" w:pos="9156"/>
        </w:tabs>
        <w:spacing w:before="240" w:after="0"/>
        <w:ind w:left="450"/>
        <w:jc w:val="both"/>
        <w:rPr>
          <w:rFonts w:ascii="Sylfaen" w:hAnsi="Sylfaen"/>
        </w:rPr>
      </w:pPr>
      <w:proofErr w:type="gramStart"/>
      <w:r w:rsidRPr="0013483E">
        <w:rPr>
          <w:rFonts w:ascii="Sylfaen" w:hAnsi="Sylfaen"/>
        </w:rPr>
        <w:t>სოციალური</w:t>
      </w:r>
      <w:proofErr w:type="gramEnd"/>
      <w:r w:rsidRPr="0013483E">
        <w:rPr>
          <w:rFonts w:ascii="Sylfaen" w:hAnsi="Sylfaen"/>
        </w:rPr>
        <w:t xml:space="preserve"> პარტნიორობა დამსაქმებელსა და სს „თელასის“ მუშაკებს შორის ხორციელდება კოლექტიური ხელშეკრულების ფორმატით საზოგადოების მუშაკების პროფკავშირის კომიტეტსა და ადმინისტრაციას შორის. </w:t>
      </w:r>
      <w:proofErr w:type="gramStart"/>
      <w:r w:rsidRPr="0013483E">
        <w:rPr>
          <w:rFonts w:ascii="Sylfaen" w:hAnsi="Sylfaen"/>
        </w:rPr>
        <w:t>ხელშეკრულება</w:t>
      </w:r>
      <w:proofErr w:type="gramEnd"/>
      <w:r w:rsidRPr="0013483E">
        <w:rPr>
          <w:rFonts w:ascii="Sylfaen" w:hAnsi="Sylfaen"/>
        </w:rPr>
        <w:t xml:space="preserve"> მიმართულია მუშაკების სოციალური და ეკონომიკური უფლებების და ინტერესების დაცვის უზრუნველყოფაზე, მუშაკების ცხოვრების საკმარისი დონის შენარჩუნებაზე და საზოგადოების ეფექტური მუშაობის უზრუნველყოფაზე.          </w:t>
      </w:r>
    </w:p>
    <w:p w14:paraId="2B90B129" w14:textId="77777777" w:rsidR="001319E0" w:rsidRPr="0013483E" w:rsidRDefault="001319E0" w:rsidP="001319E0">
      <w:pPr>
        <w:tabs>
          <w:tab w:val="left" w:pos="9156"/>
        </w:tabs>
        <w:spacing w:before="240" w:after="0"/>
        <w:ind w:left="450"/>
        <w:jc w:val="both"/>
        <w:rPr>
          <w:rFonts w:ascii="Sylfaen" w:hAnsi="Sylfaen"/>
        </w:rPr>
      </w:pPr>
      <w:proofErr w:type="gramStart"/>
      <w:r w:rsidRPr="0013483E">
        <w:rPr>
          <w:rFonts w:ascii="Sylfaen" w:hAnsi="Sylfaen"/>
        </w:rPr>
        <w:t>განსაკუთრებული</w:t>
      </w:r>
      <w:proofErr w:type="gramEnd"/>
      <w:r w:rsidRPr="0013483E">
        <w:rPr>
          <w:rFonts w:ascii="Sylfaen" w:hAnsi="Sylfaen"/>
        </w:rPr>
        <w:t xml:space="preserve"> ყურადღება ეთმობა თანამშრომლების სიცოცხლისა და ჯანმრთელობის დაცვაზე მიმართული მუშაობის სრულყოფას, საწარმოო ტრავმატიზმის თავიდან აცილებას.  </w:t>
      </w:r>
    </w:p>
    <w:p w14:paraId="68E935A1" w14:textId="77777777" w:rsidR="001319E0" w:rsidRPr="0013483E" w:rsidRDefault="001319E0" w:rsidP="001319E0">
      <w:pPr>
        <w:tabs>
          <w:tab w:val="left" w:pos="9156"/>
        </w:tabs>
        <w:spacing w:before="240" w:after="0"/>
        <w:ind w:left="450"/>
        <w:jc w:val="both"/>
        <w:rPr>
          <w:rFonts w:ascii="Sylfaen" w:hAnsi="Sylfaen"/>
        </w:rPr>
      </w:pPr>
      <w:proofErr w:type="gramStart"/>
      <w:r w:rsidRPr="0013483E">
        <w:rPr>
          <w:rFonts w:ascii="Sylfaen" w:hAnsi="Sylfaen"/>
        </w:rPr>
        <w:t>საზოგადოება</w:t>
      </w:r>
      <w:proofErr w:type="gramEnd"/>
      <w:r w:rsidRPr="0013483E">
        <w:rPr>
          <w:rFonts w:ascii="Sylfaen" w:hAnsi="Sylfaen"/>
        </w:rPr>
        <w:t xml:space="preserve"> ახორციელებს მუშაკების სამედიცინო დაზღვევას, უზრუნველყოფს მუშაკებისთვის შეღავათებს მოხმარებულ ელექტროენერგიაზე ხელფასზე დანამატების სახით, ახორციელებს თანამშრომლების სატრანსპორტო ხარჯების და მომსახურების კომპენსირებას, ახორციელებს ერთდროულ გადახდებს საიუბილო თარიღებთან (50, 60 და 70 წ) და საზოგადოებაში მუშაობის სტაჟთან დაკავშირებით.        </w:t>
      </w:r>
    </w:p>
    <w:p w14:paraId="55BB431E" w14:textId="77777777" w:rsidR="001319E0" w:rsidRDefault="001319E0" w:rsidP="001319E0">
      <w:pPr>
        <w:tabs>
          <w:tab w:val="left" w:pos="9156"/>
        </w:tabs>
        <w:spacing w:before="240" w:after="0"/>
        <w:ind w:left="450"/>
        <w:jc w:val="both"/>
        <w:rPr>
          <w:rFonts w:ascii="Sylfaen" w:hAnsi="Sylfaen"/>
          <w:lang w:val="ka-GE"/>
        </w:rPr>
      </w:pPr>
      <w:r w:rsidRPr="0013483E">
        <w:rPr>
          <w:rFonts w:ascii="Sylfaen" w:hAnsi="Sylfaen"/>
        </w:rPr>
        <w:t xml:space="preserve">გარდა ამისა, 2013 წლის 24 სექტემბრიდან სს „თელასში“ მოქმედებს დებულება „სს „თელასიდან“ განთავისუფლებული პენსიონერების, ინვალიდების, დიდი სამამულო ომის ვეტერანების და მათთან გათანაბრებული პირებისთვის მატერიალური დახმარების გადახდის შესახებ“ 30-დან 90 ლარამდე (საშემოსავლო გადასახადის გარდა) ოდენობით ყოველთვიურად, საზოგადოებაში მუშაობის სტაჟის მიხედვით.         </w:t>
      </w:r>
    </w:p>
    <w:p w14:paraId="0C0AC9BE" w14:textId="77777777" w:rsidR="0036486B" w:rsidRPr="0036486B" w:rsidRDefault="0036486B" w:rsidP="001319E0">
      <w:pPr>
        <w:tabs>
          <w:tab w:val="left" w:pos="9156"/>
        </w:tabs>
        <w:spacing w:before="240" w:after="0"/>
        <w:ind w:left="450"/>
        <w:jc w:val="both"/>
        <w:rPr>
          <w:rFonts w:ascii="Sylfaen" w:hAnsi="Sylfaen"/>
          <w:sz w:val="4"/>
          <w:szCs w:val="4"/>
          <w:lang w:val="ka-GE"/>
        </w:rPr>
      </w:pPr>
    </w:p>
    <w:p w14:paraId="14EA2A75" w14:textId="77777777" w:rsidR="001319E0" w:rsidRPr="001319E0" w:rsidRDefault="001319E0" w:rsidP="0036486B">
      <w:pPr>
        <w:pStyle w:val="ListParagraph"/>
        <w:numPr>
          <w:ilvl w:val="2"/>
          <w:numId w:val="24"/>
        </w:numPr>
        <w:tabs>
          <w:tab w:val="left" w:pos="9156"/>
        </w:tabs>
        <w:spacing w:before="240" w:after="0"/>
        <w:ind w:left="1170"/>
        <w:jc w:val="both"/>
        <w:rPr>
          <w:rFonts w:ascii="Sylfaen" w:hAnsi="Sylfaen"/>
          <w:b/>
        </w:rPr>
      </w:pPr>
      <w:r w:rsidRPr="001319E0">
        <w:rPr>
          <w:rFonts w:ascii="Sylfaen" w:hAnsi="Sylfaen" w:cs="Sylfaen"/>
          <w:b/>
        </w:rPr>
        <w:t>ქველმოქმედება</w:t>
      </w:r>
    </w:p>
    <w:p w14:paraId="766B9953" w14:textId="77777777" w:rsidR="001319E0" w:rsidRPr="0013483E" w:rsidRDefault="001319E0" w:rsidP="001319E0">
      <w:pPr>
        <w:tabs>
          <w:tab w:val="left" w:pos="9156"/>
        </w:tabs>
        <w:spacing w:before="240" w:after="0"/>
        <w:ind w:left="450"/>
        <w:jc w:val="both"/>
        <w:rPr>
          <w:rFonts w:ascii="Sylfaen" w:hAnsi="Sylfaen"/>
        </w:rPr>
      </w:pPr>
      <w:proofErr w:type="gramStart"/>
      <w:r w:rsidRPr="0013483E">
        <w:rPr>
          <w:rFonts w:ascii="Sylfaen" w:hAnsi="Sylfaen"/>
        </w:rPr>
        <w:lastRenderedPageBreak/>
        <w:t>სს</w:t>
      </w:r>
      <w:proofErr w:type="gramEnd"/>
      <w:r w:rsidRPr="0013483E">
        <w:rPr>
          <w:rFonts w:ascii="Sylfaen" w:hAnsi="Sylfaen"/>
        </w:rPr>
        <w:t xml:space="preserve"> „თელასის“ საქველმოქმედო საქმიანობა მდგომარეობს მნიშვნელოვანი სოციალური პროექტების განხორციელებაში, რომლებმაც შეიძლება სარგებლობა მოუტანოს საზოგადოების ფართო წრეს და საზოგადოების ყურადღება მიაპყროს ამა თუ იმ სოციალურ პრობლემას.   </w:t>
      </w:r>
    </w:p>
    <w:p w14:paraId="18E608A7" w14:textId="77777777" w:rsidR="001319E0" w:rsidRPr="0013483E" w:rsidRDefault="001319E0" w:rsidP="001319E0">
      <w:pPr>
        <w:tabs>
          <w:tab w:val="left" w:pos="9156"/>
        </w:tabs>
        <w:spacing w:before="240" w:after="0"/>
        <w:ind w:left="450"/>
        <w:jc w:val="both"/>
        <w:rPr>
          <w:rFonts w:ascii="Sylfaen" w:hAnsi="Sylfaen"/>
          <w:lang w:val="ka-GE"/>
        </w:rPr>
      </w:pPr>
      <w:proofErr w:type="gramStart"/>
      <w:r w:rsidRPr="0013483E">
        <w:rPr>
          <w:rFonts w:ascii="Sylfaen" w:hAnsi="Sylfaen"/>
        </w:rPr>
        <w:t>კომპანიის</w:t>
      </w:r>
      <w:proofErr w:type="gramEnd"/>
      <w:r w:rsidRPr="0013483E">
        <w:rPr>
          <w:rFonts w:ascii="Sylfaen" w:hAnsi="Sylfaen"/>
        </w:rPr>
        <w:t xml:space="preserve"> საქველმოქმედო აქციები ტარდება მხოლოდ კომპანია „თელასის“ ლიცენზიის მოქმედების ფარგლებში - ქალაქ თბილისის ფარგლებში.   </w:t>
      </w:r>
    </w:p>
    <w:p w14:paraId="4BE6C01D" w14:textId="77777777" w:rsidR="001319E0" w:rsidRPr="0013483E" w:rsidRDefault="001319E0" w:rsidP="001319E0">
      <w:pPr>
        <w:tabs>
          <w:tab w:val="left" w:pos="9156"/>
        </w:tabs>
        <w:spacing w:before="240" w:after="0"/>
        <w:ind w:left="450"/>
        <w:jc w:val="both"/>
        <w:rPr>
          <w:rFonts w:ascii="Sylfaen" w:hAnsi="Sylfaen"/>
        </w:rPr>
      </w:pPr>
      <w:proofErr w:type="gramStart"/>
      <w:r w:rsidRPr="0013483E">
        <w:rPr>
          <w:rFonts w:ascii="Sylfaen" w:hAnsi="Sylfaen"/>
        </w:rPr>
        <w:t>თავის</w:t>
      </w:r>
      <w:proofErr w:type="gramEnd"/>
      <w:r w:rsidRPr="0013483E">
        <w:rPr>
          <w:rFonts w:ascii="Sylfaen" w:hAnsi="Sylfaen"/>
        </w:rPr>
        <w:t xml:space="preserve"> საქველმოქმედო საქმიაობაში კომპანიის ყურადღება ფოკუსირებულია პროექტების მხარდაჭერაზე:  </w:t>
      </w:r>
    </w:p>
    <w:p w14:paraId="6E650361" w14:textId="77777777" w:rsidR="0036486B" w:rsidRDefault="001319E0" w:rsidP="0036486B">
      <w:pPr>
        <w:pStyle w:val="ListParagraph"/>
        <w:numPr>
          <w:ilvl w:val="0"/>
          <w:numId w:val="25"/>
        </w:numPr>
        <w:tabs>
          <w:tab w:val="left" w:pos="9156"/>
        </w:tabs>
        <w:spacing w:before="240" w:after="0" w:line="360" w:lineRule="auto"/>
        <w:ind w:left="900"/>
        <w:jc w:val="both"/>
        <w:rPr>
          <w:rFonts w:ascii="Sylfaen" w:hAnsi="Sylfaen"/>
          <w:lang w:val="ka-GE"/>
        </w:rPr>
      </w:pPr>
      <w:r w:rsidRPr="0013483E">
        <w:rPr>
          <w:rFonts w:ascii="Sylfaen" w:hAnsi="Sylfaen"/>
        </w:rPr>
        <w:t xml:space="preserve">კულტურის და ხელოვნების სფეროში - ნიჭიერი ბავშვების განვითარების ხელშეწყობა;    </w:t>
      </w:r>
    </w:p>
    <w:p w14:paraId="343FA131" w14:textId="77777777" w:rsidR="001319E0" w:rsidRPr="0036486B" w:rsidRDefault="001319E0" w:rsidP="0036486B">
      <w:pPr>
        <w:pStyle w:val="ListParagraph"/>
        <w:numPr>
          <w:ilvl w:val="0"/>
          <w:numId w:val="25"/>
        </w:numPr>
        <w:tabs>
          <w:tab w:val="left" w:pos="9156"/>
        </w:tabs>
        <w:spacing w:before="240" w:after="0" w:line="360" w:lineRule="auto"/>
        <w:ind w:left="900"/>
        <w:jc w:val="both"/>
        <w:rPr>
          <w:rFonts w:ascii="Sylfaen" w:hAnsi="Sylfaen"/>
        </w:rPr>
      </w:pPr>
      <w:r w:rsidRPr="0036486B">
        <w:rPr>
          <w:rFonts w:ascii="Sylfaen" w:hAnsi="Sylfaen" w:cs="Sylfaen"/>
        </w:rPr>
        <w:t>შეზღუდული</w:t>
      </w:r>
      <w:r w:rsidRPr="0036486B">
        <w:rPr>
          <w:rFonts w:ascii="Sylfaen" w:hAnsi="Sylfaen" w:cs="Calibri"/>
        </w:rPr>
        <w:t xml:space="preserve"> </w:t>
      </w:r>
      <w:r w:rsidRPr="0036486B">
        <w:rPr>
          <w:rFonts w:ascii="Sylfaen" w:hAnsi="Sylfaen" w:cs="Sylfaen"/>
        </w:rPr>
        <w:t>უნარების</w:t>
      </w:r>
      <w:r w:rsidRPr="0036486B">
        <w:rPr>
          <w:rFonts w:ascii="Sylfaen" w:hAnsi="Sylfaen" w:cs="Calibri"/>
        </w:rPr>
        <w:t xml:space="preserve"> </w:t>
      </w:r>
      <w:r w:rsidRPr="0036486B">
        <w:rPr>
          <w:rFonts w:ascii="Sylfaen" w:hAnsi="Sylfaen" w:cs="Sylfaen"/>
        </w:rPr>
        <w:t>მქონე</w:t>
      </w:r>
      <w:r w:rsidRPr="0036486B">
        <w:rPr>
          <w:rFonts w:ascii="Sylfaen" w:hAnsi="Sylfaen" w:cs="Calibri"/>
        </w:rPr>
        <w:t xml:space="preserve">  </w:t>
      </w:r>
      <w:r w:rsidRPr="0036486B">
        <w:rPr>
          <w:rFonts w:ascii="Sylfaen" w:hAnsi="Sylfaen" w:cs="Sylfaen"/>
        </w:rPr>
        <w:t>და</w:t>
      </w:r>
      <w:r w:rsidRPr="0036486B">
        <w:rPr>
          <w:rFonts w:ascii="Sylfaen" w:hAnsi="Sylfaen" w:cs="Calibri"/>
        </w:rPr>
        <w:t xml:space="preserve"> </w:t>
      </w:r>
      <w:r w:rsidRPr="0036486B">
        <w:rPr>
          <w:rFonts w:ascii="Sylfaen" w:hAnsi="Sylfaen" w:cs="Sylfaen"/>
        </w:rPr>
        <w:t>ლეიკემიით</w:t>
      </w:r>
      <w:r w:rsidRPr="0036486B">
        <w:rPr>
          <w:rFonts w:ascii="Sylfaen" w:hAnsi="Sylfaen" w:cs="Calibri"/>
        </w:rPr>
        <w:t xml:space="preserve"> </w:t>
      </w:r>
      <w:r w:rsidRPr="0036486B">
        <w:rPr>
          <w:rFonts w:ascii="Sylfaen" w:hAnsi="Sylfaen" w:cs="Sylfaen"/>
        </w:rPr>
        <w:t>დაავ</w:t>
      </w:r>
      <w:r w:rsidRPr="0036486B">
        <w:rPr>
          <w:rFonts w:ascii="Sylfaen" w:hAnsi="Sylfaen"/>
        </w:rPr>
        <w:t xml:space="preserve">ადებული ბავშვების დახმარება;   </w:t>
      </w:r>
    </w:p>
    <w:p w14:paraId="08179F82" w14:textId="77777777" w:rsidR="001319E0" w:rsidRPr="0013483E" w:rsidRDefault="001319E0" w:rsidP="0036486B">
      <w:pPr>
        <w:pStyle w:val="ListParagraph"/>
        <w:numPr>
          <w:ilvl w:val="0"/>
          <w:numId w:val="25"/>
        </w:numPr>
        <w:tabs>
          <w:tab w:val="left" w:pos="9156"/>
        </w:tabs>
        <w:spacing w:before="240" w:after="0" w:line="360" w:lineRule="auto"/>
        <w:ind w:left="900"/>
        <w:jc w:val="both"/>
        <w:rPr>
          <w:rFonts w:ascii="Sylfaen" w:hAnsi="Sylfaen"/>
        </w:rPr>
      </w:pPr>
      <w:r w:rsidRPr="0013483E">
        <w:rPr>
          <w:rFonts w:ascii="Sylfaen" w:hAnsi="Sylfaen"/>
        </w:rPr>
        <w:t>დაუცველი ოჯახებიდან ბავშვების სოციალიზაცია;</w:t>
      </w:r>
    </w:p>
    <w:p w14:paraId="0D4EF561" w14:textId="77777777" w:rsidR="001319E0" w:rsidRPr="0013483E" w:rsidRDefault="001319E0" w:rsidP="0036486B">
      <w:pPr>
        <w:pStyle w:val="ListParagraph"/>
        <w:numPr>
          <w:ilvl w:val="0"/>
          <w:numId w:val="25"/>
        </w:numPr>
        <w:tabs>
          <w:tab w:val="left" w:pos="9156"/>
        </w:tabs>
        <w:spacing w:before="240" w:after="0" w:line="360" w:lineRule="auto"/>
        <w:ind w:left="900"/>
        <w:jc w:val="both"/>
        <w:rPr>
          <w:rFonts w:ascii="Sylfaen" w:hAnsi="Sylfaen"/>
        </w:rPr>
      </w:pPr>
      <w:r w:rsidRPr="0013483E">
        <w:rPr>
          <w:rFonts w:ascii="Sylfaen" w:hAnsi="Sylfaen"/>
        </w:rPr>
        <w:t xml:space="preserve">მოწყალების სახლის დახმარება;  </w:t>
      </w:r>
    </w:p>
    <w:p w14:paraId="292831BA" w14:textId="77777777" w:rsidR="001319E0" w:rsidRPr="0013483E" w:rsidRDefault="001319E0" w:rsidP="0036486B">
      <w:pPr>
        <w:pStyle w:val="ListParagraph"/>
        <w:numPr>
          <w:ilvl w:val="0"/>
          <w:numId w:val="25"/>
        </w:numPr>
        <w:tabs>
          <w:tab w:val="left" w:pos="9156"/>
        </w:tabs>
        <w:spacing w:before="240" w:after="0" w:line="360" w:lineRule="auto"/>
        <w:ind w:left="900"/>
        <w:jc w:val="both"/>
        <w:rPr>
          <w:rFonts w:ascii="Sylfaen" w:hAnsi="Sylfaen"/>
        </w:rPr>
      </w:pPr>
      <w:r w:rsidRPr="0013483E">
        <w:rPr>
          <w:rFonts w:ascii="Sylfaen" w:hAnsi="Sylfaen"/>
        </w:rPr>
        <w:t xml:space="preserve">დარგის ვეტერანების სოციალური დახმარება;  </w:t>
      </w:r>
    </w:p>
    <w:p w14:paraId="06087BD9" w14:textId="77777777" w:rsidR="001319E0" w:rsidRPr="0013483E" w:rsidRDefault="001319E0" w:rsidP="0036486B">
      <w:pPr>
        <w:pStyle w:val="ListParagraph"/>
        <w:numPr>
          <w:ilvl w:val="0"/>
          <w:numId w:val="25"/>
        </w:numPr>
        <w:tabs>
          <w:tab w:val="left" w:pos="9156"/>
        </w:tabs>
        <w:spacing w:before="240" w:after="0" w:line="360" w:lineRule="auto"/>
        <w:ind w:left="900"/>
        <w:jc w:val="both"/>
        <w:rPr>
          <w:rFonts w:ascii="Sylfaen" w:hAnsi="Sylfaen"/>
        </w:rPr>
      </w:pPr>
      <w:proofErr w:type="gramStart"/>
      <w:r w:rsidRPr="0013483E">
        <w:rPr>
          <w:rFonts w:ascii="Sylfaen" w:hAnsi="Sylfaen"/>
        </w:rPr>
        <w:t>თბილისის</w:t>
      </w:r>
      <w:proofErr w:type="gramEnd"/>
      <w:r w:rsidRPr="0013483E">
        <w:rPr>
          <w:rFonts w:ascii="Sylfaen" w:hAnsi="Sylfaen"/>
        </w:rPr>
        <w:t xml:space="preserve"> ტაძრებისა და ეკლესიების დახმარება.   </w:t>
      </w:r>
    </w:p>
    <w:p w14:paraId="0E83EE0E" w14:textId="77777777" w:rsidR="001319E0" w:rsidRPr="0036486B" w:rsidRDefault="001319E0" w:rsidP="001319E0">
      <w:pPr>
        <w:tabs>
          <w:tab w:val="left" w:pos="9156"/>
        </w:tabs>
        <w:spacing w:before="240" w:after="0"/>
        <w:ind w:left="450"/>
        <w:jc w:val="both"/>
        <w:rPr>
          <w:rFonts w:ascii="Sylfaen" w:hAnsi="Sylfaen"/>
          <w:sz w:val="4"/>
          <w:szCs w:val="4"/>
        </w:rPr>
      </w:pPr>
    </w:p>
    <w:p w14:paraId="765047BB" w14:textId="77777777" w:rsidR="001319E0" w:rsidRPr="001319E0" w:rsidRDefault="001319E0" w:rsidP="0036486B">
      <w:pPr>
        <w:pStyle w:val="ListParagraph"/>
        <w:numPr>
          <w:ilvl w:val="2"/>
          <w:numId w:val="24"/>
        </w:numPr>
        <w:tabs>
          <w:tab w:val="left" w:pos="9156"/>
        </w:tabs>
        <w:spacing w:before="240" w:after="0"/>
        <w:ind w:left="1350"/>
        <w:jc w:val="both"/>
        <w:rPr>
          <w:rFonts w:ascii="Sylfaen" w:hAnsi="Sylfaen"/>
          <w:b/>
        </w:rPr>
      </w:pPr>
      <w:r w:rsidRPr="001319E0">
        <w:rPr>
          <w:rFonts w:ascii="Sylfaen" w:hAnsi="Sylfaen" w:cs="Sylfaen"/>
          <w:b/>
          <w:lang w:val="ka-GE"/>
        </w:rPr>
        <w:t>გარემოსდაცვითი</w:t>
      </w:r>
      <w:r w:rsidRPr="001319E0">
        <w:rPr>
          <w:rFonts w:ascii="Sylfaen" w:hAnsi="Sylfaen" w:cs="Calibri"/>
          <w:b/>
        </w:rPr>
        <w:t xml:space="preserve"> </w:t>
      </w:r>
      <w:r w:rsidRPr="001319E0">
        <w:rPr>
          <w:rFonts w:ascii="Sylfaen" w:hAnsi="Sylfaen" w:cs="Sylfaen"/>
          <w:b/>
        </w:rPr>
        <w:t>პოლიტიკა</w:t>
      </w:r>
    </w:p>
    <w:p w14:paraId="00DCB711" w14:textId="510B9B53" w:rsidR="001319E0" w:rsidRDefault="00B768EC" w:rsidP="001319E0">
      <w:pPr>
        <w:tabs>
          <w:tab w:val="left" w:pos="9156"/>
        </w:tabs>
        <w:spacing w:before="240" w:after="0"/>
        <w:ind w:left="450"/>
        <w:jc w:val="both"/>
        <w:rPr>
          <w:rFonts w:ascii="Sylfaen" w:hAnsi="Sylfaen"/>
        </w:rPr>
      </w:pPr>
      <w:r>
        <w:rPr>
          <w:rFonts w:ascii="Sylfaen" w:hAnsi="Sylfaen"/>
          <w:lang w:val="ka-GE"/>
        </w:rPr>
        <w:t xml:space="preserve">კომპანიას გააჩნია </w:t>
      </w:r>
      <w:r w:rsidRPr="0013483E">
        <w:rPr>
          <w:rFonts w:ascii="Sylfaen" w:hAnsi="Sylfaen"/>
        </w:rPr>
        <w:t>ISO 14001 სერტიფიკატი</w:t>
      </w:r>
      <w:r>
        <w:rPr>
          <w:rFonts w:ascii="Sylfaen" w:hAnsi="Sylfaen"/>
          <w:lang w:val="ka-GE"/>
        </w:rPr>
        <w:t xml:space="preserve"> და დანერგილი აქვს </w:t>
      </w:r>
      <w:r w:rsidR="001319E0" w:rsidRPr="0013483E">
        <w:rPr>
          <w:rFonts w:ascii="Sylfaen" w:hAnsi="Sylfaen"/>
          <w:lang w:val="ka-GE"/>
        </w:rPr>
        <w:t>გარემოსდაცვითი</w:t>
      </w:r>
      <w:r w:rsidR="001319E0" w:rsidRPr="0013483E">
        <w:rPr>
          <w:rFonts w:ascii="Sylfaen" w:hAnsi="Sylfaen"/>
        </w:rPr>
        <w:t xml:space="preserve"> მენეჯმენტის სისტემი</w:t>
      </w:r>
      <w:r>
        <w:rPr>
          <w:rFonts w:ascii="Sylfaen" w:hAnsi="Sylfaen"/>
          <w:lang w:val="ka-GE"/>
        </w:rPr>
        <w:t>.</w:t>
      </w:r>
    </w:p>
    <w:p w14:paraId="2E67AA78" w14:textId="77777777" w:rsidR="001319E0" w:rsidRPr="0013483E" w:rsidRDefault="001319E0" w:rsidP="001319E0">
      <w:pPr>
        <w:tabs>
          <w:tab w:val="left" w:pos="9156"/>
        </w:tabs>
        <w:spacing w:before="240" w:after="0"/>
        <w:ind w:left="450"/>
        <w:jc w:val="both"/>
        <w:rPr>
          <w:rFonts w:ascii="Sylfaen" w:hAnsi="Sylfaen"/>
        </w:rPr>
      </w:pPr>
      <w:proofErr w:type="gramStart"/>
      <w:r w:rsidRPr="0013483E">
        <w:rPr>
          <w:rFonts w:ascii="Sylfaen" w:hAnsi="Sylfaen"/>
        </w:rPr>
        <w:t>გარემოს</w:t>
      </w:r>
      <w:proofErr w:type="gramEnd"/>
      <w:r w:rsidRPr="0013483E">
        <w:rPr>
          <w:rFonts w:ascii="Sylfaen" w:hAnsi="Sylfaen"/>
          <w:lang w:val="ka-GE"/>
        </w:rPr>
        <w:t xml:space="preserve"> </w:t>
      </w:r>
      <w:r w:rsidRPr="0013483E">
        <w:rPr>
          <w:rFonts w:ascii="Sylfaen" w:hAnsi="Sylfaen"/>
        </w:rPr>
        <w:t>მზარდი</w:t>
      </w:r>
      <w:r w:rsidRPr="0013483E">
        <w:rPr>
          <w:rFonts w:ascii="Sylfaen" w:hAnsi="Sylfaen"/>
          <w:lang w:val="ka-GE"/>
        </w:rPr>
        <w:t xml:space="preserve"> </w:t>
      </w:r>
      <w:r w:rsidRPr="0013483E">
        <w:rPr>
          <w:rFonts w:ascii="Sylfaen" w:hAnsi="Sylfaen"/>
        </w:rPr>
        <w:t>დაბინძურება</w:t>
      </w:r>
      <w:r w:rsidRPr="0013483E">
        <w:rPr>
          <w:rFonts w:ascii="Sylfaen" w:hAnsi="Sylfaen"/>
          <w:lang w:val="ka-GE"/>
        </w:rPr>
        <w:t xml:space="preserve"> </w:t>
      </w:r>
      <w:r w:rsidRPr="0013483E">
        <w:rPr>
          <w:rFonts w:ascii="Sylfaen" w:hAnsi="Sylfaen"/>
        </w:rPr>
        <w:t>იწვევს</w:t>
      </w:r>
      <w:r w:rsidRPr="0013483E">
        <w:rPr>
          <w:rFonts w:ascii="Sylfaen" w:hAnsi="Sylfaen"/>
          <w:lang w:val="ka-GE"/>
        </w:rPr>
        <w:t xml:space="preserve"> </w:t>
      </w:r>
      <w:r w:rsidRPr="0013483E">
        <w:rPr>
          <w:rFonts w:ascii="Sylfaen" w:hAnsi="Sylfaen"/>
        </w:rPr>
        <w:t>ქვეყნისა</w:t>
      </w:r>
      <w:r w:rsidRPr="0013483E">
        <w:rPr>
          <w:rFonts w:ascii="Sylfaen" w:hAnsi="Sylfaen"/>
          <w:lang w:val="ka-GE"/>
        </w:rPr>
        <w:t xml:space="preserve"> </w:t>
      </w:r>
      <w:r w:rsidRPr="0013483E">
        <w:rPr>
          <w:rFonts w:ascii="Sylfaen" w:hAnsi="Sylfaen"/>
        </w:rPr>
        <w:t>და</w:t>
      </w:r>
      <w:r w:rsidRPr="0013483E">
        <w:rPr>
          <w:rFonts w:ascii="Sylfaen" w:hAnsi="Sylfaen"/>
          <w:lang w:val="ka-GE"/>
        </w:rPr>
        <w:t xml:space="preserve"> </w:t>
      </w:r>
      <w:r w:rsidRPr="0013483E">
        <w:rPr>
          <w:rFonts w:ascii="Sylfaen" w:hAnsi="Sylfaen"/>
        </w:rPr>
        <w:t>მთლიანად</w:t>
      </w:r>
      <w:r w:rsidRPr="0013483E">
        <w:rPr>
          <w:rFonts w:ascii="Sylfaen" w:hAnsi="Sylfaen"/>
          <w:lang w:val="ka-GE"/>
        </w:rPr>
        <w:t xml:space="preserve"> </w:t>
      </w:r>
      <w:r w:rsidRPr="0013483E">
        <w:rPr>
          <w:rFonts w:ascii="Sylfaen" w:hAnsi="Sylfaen"/>
        </w:rPr>
        <w:t>მსოფლიოს</w:t>
      </w:r>
      <w:r w:rsidRPr="0013483E">
        <w:rPr>
          <w:rFonts w:ascii="Sylfaen" w:hAnsi="Sylfaen"/>
          <w:lang w:val="ka-GE"/>
        </w:rPr>
        <w:t xml:space="preserve"> </w:t>
      </w:r>
      <w:r w:rsidRPr="0013483E">
        <w:rPr>
          <w:rFonts w:ascii="Sylfaen" w:hAnsi="Sylfaen"/>
        </w:rPr>
        <w:t>ეკონომიკისადმი</w:t>
      </w:r>
      <w:r w:rsidRPr="0013483E">
        <w:rPr>
          <w:rFonts w:ascii="Sylfaen" w:hAnsi="Sylfaen"/>
          <w:lang w:val="ka-GE"/>
        </w:rPr>
        <w:t xml:space="preserve"> </w:t>
      </w:r>
      <w:r w:rsidRPr="0013483E">
        <w:rPr>
          <w:rFonts w:ascii="Sylfaen" w:hAnsi="Sylfaen"/>
        </w:rPr>
        <w:t>ეკონომიკური</w:t>
      </w:r>
      <w:r w:rsidRPr="0013483E">
        <w:rPr>
          <w:rFonts w:ascii="Sylfaen" w:hAnsi="Sylfaen"/>
          <w:lang w:val="ka-GE"/>
        </w:rPr>
        <w:t xml:space="preserve"> </w:t>
      </w:r>
      <w:r w:rsidRPr="0013483E">
        <w:rPr>
          <w:rFonts w:ascii="Sylfaen" w:hAnsi="Sylfaen"/>
        </w:rPr>
        <w:t>ზიანის</w:t>
      </w:r>
      <w:r w:rsidRPr="0013483E">
        <w:rPr>
          <w:rFonts w:ascii="Sylfaen" w:hAnsi="Sylfaen"/>
          <w:lang w:val="ka-GE"/>
        </w:rPr>
        <w:t xml:space="preserve"> </w:t>
      </w:r>
      <w:r w:rsidRPr="0013483E">
        <w:rPr>
          <w:rFonts w:ascii="Sylfaen" w:hAnsi="Sylfaen"/>
        </w:rPr>
        <w:t>მოცულობის ზრდას.</w:t>
      </w:r>
    </w:p>
    <w:p w14:paraId="5A038646" w14:textId="34164DBC" w:rsidR="001319E0" w:rsidRPr="0013483E" w:rsidRDefault="001319E0" w:rsidP="001319E0">
      <w:pPr>
        <w:tabs>
          <w:tab w:val="left" w:pos="9156"/>
        </w:tabs>
        <w:spacing w:before="240" w:after="0"/>
        <w:ind w:left="450"/>
        <w:jc w:val="both"/>
        <w:rPr>
          <w:rFonts w:ascii="Sylfaen" w:hAnsi="Sylfaen"/>
          <w:lang w:val="ka-GE"/>
        </w:rPr>
      </w:pPr>
      <w:proofErr w:type="gramStart"/>
      <w:r w:rsidRPr="0013483E">
        <w:rPr>
          <w:rFonts w:ascii="Sylfaen" w:hAnsi="Sylfaen"/>
        </w:rPr>
        <w:t>ამ</w:t>
      </w:r>
      <w:proofErr w:type="gramEnd"/>
      <w:r w:rsidRPr="0013483E">
        <w:rPr>
          <w:rFonts w:ascii="Sylfaen" w:hAnsi="Sylfaen"/>
        </w:rPr>
        <w:t xml:space="preserve"> პრობლემის მოსაგვარებლად საჭიროა ისეთი სახის ღონისძიებების ჩატარება, რომლებიც მიმართულია გარემოს დაცვისკენ, ბუნებრივი რესურსების ეფექტურად გამოყენებისკენ, კომპანიის გარემოს დაცვის მართვისა და კანონმდებლობის გარემოსდაცვითი მოთხოვნების შესრულების კონტროლის ეფექტური მეთოდების დანერგვისაკენ. </w:t>
      </w:r>
      <w:r w:rsidRPr="0013483E">
        <w:rPr>
          <w:rFonts w:ascii="Sylfaen" w:hAnsi="Sylfaen"/>
          <w:lang w:val="ka-GE"/>
        </w:rPr>
        <w:t xml:space="preserve">გარემოსდაცვითი </w:t>
      </w:r>
      <w:r w:rsidRPr="0013483E">
        <w:rPr>
          <w:rFonts w:ascii="Sylfaen" w:hAnsi="Sylfaen"/>
        </w:rPr>
        <w:t>მენეჯმენტის</w:t>
      </w:r>
      <w:r>
        <w:rPr>
          <w:rFonts w:ascii="Sylfaen" w:hAnsi="Sylfaen"/>
        </w:rPr>
        <w:t xml:space="preserve"> სისტემების შემუშავება </w:t>
      </w:r>
      <w:r w:rsidR="00A662D5">
        <w:rPr>
          <w:rFonts w:ascii="Sylfaen" w:hAnsi="Sylfaen"/>
          <w:lang w:val="ka-GE"/>
        </w:rPr>
        <w:t xml:space="preserve">და დანერგვა </w:t>
      </w:r>
      <w:r>
        <w:rPr>
          <w:rFonts w:ascii="Sylfaen" w:hAnsi="Sylfaen"/>
        </w:rPr>
        <w:t>ISO 14001</w:t>
      </w:r>
      <w:r>
        <w:rPr>
          <w:rFonts w:ascii="Sylfaen" w:hAnsi="Sylfaen"/>
          <w:lang w:val="ka-GE"/>
        </w:rPr>
        <w:t xml:space="preserve">-2015 </w:t>
      </w:r>
      <w:r w:rsidRPr="0013483E">
        <w:rPr>
          <w:rFonts w:ascii="Sylfaen" w:hAnsi="Sylfaen"/>
        </w:rPr>
        <w:t>სერიის საერთშორისო სტანდარტების მოთხოვნების შესაბამისად წარმოადგენს გარემოს დაბინძურების შემცირების ეფექტურ მეთოდს.</w:t>
      </w:r>
    </w:p>
    <w:p w14:paraId="5443181D" w14:textId="77777777" w:rsidR="001319E0" w:rsidRPr="0013483E" w:rsidRDefault="001319E0" w:rsidP="001319E0">
      <w:pPr>
        <w:tabs>
          <w:tab w:val="left" w:pos="9156"/>
        </w:tabs>
        <w:spacing w:before="240" w:after="0"/>
        <w:ind w:left="450"/>
        <w:jc w:val="both"/>
        <w:rPr>
          <w:rFonts w:ascii="Sylfaen" w:hAnsi="Sylfaen"/>
          <w:lang w:val="ka-GE"/>
        </w:rPr>
      </w:pPr>
      <w:proofErr w:type="gramStart"/>
      <w:r w:rsidRPr="0013483E">
        <w:rPr>
          <w:rFonts w:ascii="Sylfaen" w:hAnsi="Sylfaen"/>
        </w:rPr>
        <w:t>გარემოს</w:t>
      </w:r>
      <w:proofErr w:type="gramEnd"/>
      <w:r w:rsidRPr="0013483E">
        <w:rPr>
          <w:rFonts w:ascii="Sylfaen" w:hAnsi="Sylfaen"/>
        </w:rPr>
        <w:t xml:space="preserve"> დაცვის ეფექტურობის ამაღლების ერთ-ერთ მეთოდს წარმოადგენს საწარმოებში </w:t>
      </w:r>
      <w:r w:rsidRPr="0013483E">
        <w:rPr>
          <w:rFonts w:ascii="Sylfaen" w:hAnsi="Sylfaen"/>
          <w:lang w:val="ka-GE"/>
        </w:rPr>
        <w:t>გარემოსდაცვითი</w:t>
      </w:r>
      <w:r w:rsidRPr="0013483E">
        <w:rPr>
          <w:rFonts w:ascii="Sylfaen" w:hAnsi="Sylfaen"/>
        </w:rPr>
        <w:t xml:space="preserve"> მენეჯმენტის სისტემების (</w:t>
      </w:r>
      <w:r w:rsidRPr="0013483E">
        <w:rPr>
          <w:rFonts w:ascii="Sylfaen" w:hAnsi="Sylfaen"/>
          <w:lang w:val="ka-GE"/>
        </w:rPr>
        <w:t>გ</w:t>
      </w:r>
      <w:r w:rsidRPr="0013483E">
        <w:rPr>
          <w:rFonts w:ascii="Sylfaen" w:hAnsi="Sylfaen"/>
        </w:rPr>
        <w:t xml:space="preserve">მს) დანერგვა. </w:t>
      </w:r>
      <w:proofErr w:type="gramStart"/>
      <w:r w:rsidRPr="0013483E">
        <w:rPr>
          <w:rFonts w:ascii="Sylfaen" w:hAnsi="Sylfaen"/>
        </w:rPr>
        <w:t>სისტემის</w:t>
      </w:r>
      <w:proofErr w:type="gramEnd"/>
      <w:r w:rsidRPr="0013483E">
        <w:rPr>
          <w:rFonts w:ascii="Sylfaen" w:hAnsi="Sylfaen"/>
        </w:rPr>
        <w:t xml:space="preserve"> დანერგვა იძლევა გარემოს ნეგატიური დატვირთვის შემცირებისა და ეკონომიკური ეფექტის მიღების შესაძლებლობას. </w:t>
      </w:r>
      <w:proofErr w:type="gramStart"/>
      <w:r w:rsidRPr="0013483E">
        <w:rPr>
          <w:rFonts w:ascii="Sylfaen" w:hAnsi="Sylfaen"/>
        </w:rPr>
        <w:t>საწარმოს</w:t>
      </w:r>
      <w:proofErr w:type="gramEnd"/>
      <w:r w:rsidRPr="0013483E">
        <w:rPr>
          <w:rFonts w:ascii="Sylfaen" w:hAnsi="Sylfaen"/>
        </w:rPr>
        <w:t xml:space="preserve"> </w:t>
      </w:r>
      <w:r w:rsidRPr="0013483E">
        <w:rPr>
          <w:rFonts w:ascii="Sylfaen" w:hAnsi="Sylfaen"/>
          <w:lang w:val="ka-GE"/>
        </w:rPr>
        <w:t>გარემოსდაცვითი</w:t>
      </w:r>
      <w:r w:rsidRPr="0013483E">
        <w:rPr>
          <w:rFonts w:ascii="Sylfaen" w:hAnsi="Sylfaen"/>
        </w:rPr>
        <w:t xml:space="preserve"> მენეჯმენტის სისტემის მუშაობის მიმართ ერთ-ერთ მოთხოვნას წარმოადგენს საგანგებო სიტუაციების და ავარიების რიცხვის შემცირებისკენ მიმართული ღონისძიებების ჩატარება. </w:t>
      </w:r>
      <w:proofErr w:type="gramStart"/>
      <w:r w:rsidRPr="0013483E">
        <w:rPr>
          <w:rFonts w:ascii="Sylfaen" w:hAnsi="Sylfaen"/>
        </w:rPr>
        <w:t>აგრეთვე</w:t>
      </w:r>
      <w:proofErr w:type="gramEnd"/>
      <w:r w:rsidRPr="0013483E">
        <w:rPr>
          <w:rFonts w:ascii="Sylfaen" w:hAnsi="Sylfaen"/>
        </w:rPr>
        <w:t xml:space="preserve">, განსაკუთრებული ყურადღება ექცევა </w:t>
      </w:r>
      <w:r w:rsidRPr="0013483E">
        <w:rPr>
          <w:rFonts w:ascii="Sylfaen" w:hAnsi="Sylfaen"/>
        </w:rPr>
        <w:lastRenderedPageBreak/>
        <w:t xml:space="preserve">პერსონალთან მუშაობას. </w:t>
      </w:r>
      <w:proofErr w:type="gramStart"/>
      <w:r w:rsidRPr="0013483E">
        <w:rPr>
          <w:rFonts w:ascii="Sylfaen" w:hAnsi="Sylfaen"/>
        </w:rPr>
        <w:t>პერსონალის</w:t>
      </w:r>
      <w:proofErr w:type="gramEnd"/>
      <w:r w:rsidRPr="0013483E">
        <w:rPr>
          <w:rFonts w:ascii="Sylfaen" w:hAnsi="Sylfaen"/>
        </w:rPr>
        <w:t xml:space="preserve"> სწავლების შედეგად იზრდება მისი კომპეტენტურობა, რაც ხელს უწყობს ნივთიერებების არასანქცირებული ემისიის რიცხვის, საწარმოო და ტექნოლოგიური დისციპლინის დარღვევის შემთხვევების რაოდენობისა და, შესაბამისად, პერსონალის ბრალეულობით ავარიული სიტუაციების რიცხვის შემცირებას. </w:t>
      </w:r>
      <w:proofErr w:type="gramStart"/>
      <w:r w:rsidRPr="0013483E">
        <w:rPr>
          <w:rFonts w:ascii="Sylfaen" w:hAnsi="Sylfaen"/>
        </w:rPr>
        <w:t>პერსონალის</w:t>
      </w:r>
      <w:proofErr w:type="gramEnd"/>
      <w:r w:rsidRPr="0013483E">
        <w:rPr>
          <w:rFonts w:ascii="Sylfaen" w:hAnsi="Sylfaen"/>
        </w:rPr>
        <w:t xml:space="preserve"> სწავლება წარმოადგენს ტექნიკური ობიექტების ავარიულობის შემცირების აუცილებელ პირობას.</w:t>
      </w:r>
      <w:r w:rsidRPr="0013483E">
        <w:rPr>
          <w:rFonts w:ascii="Sylfaen" w:hAnsi="Sylfaen"/>
          <w:lang w:val="ka-GE"/>
        </w:rPr>
        <w:t xml:space="preserve"> </w:t>
      </w:r>
    </w:p>
    <w:p w14:paraId="2D00E940" w14:textId="77777777" w:rsidR="001319E0" w:rsidRPr="0013483E" w:rsidRDefault="001319E0" w:rsidP="001319E0">
      <w:pPr>
        <w:tabs>
          <w:tab w:val="left" w:pos="9156"/>
        </w:tabs>
        <w:spacing w:before="240"/>
        <w:ind w:left="450"/>
        <w:jc w:val="both"/>
        <w:rPr>
          <w:rFonts w:ascii="Sylfaen" w:hAnsi="Sylfaen"/>
        </w:rPr>
      </w:pPr>
      <w:r w:rsidRPr="0013483E">
        <w:rPr>
          <w:rFonts w:ascii="Sylfaen" w:hAnsi="Sylfaen"/>
          <w:lang w:val="ka-GE"/>
        </w:rPr>
        <w:t>გარემოსდაცვითი</w:t>
      </w:r>
      <w:r w:rsidRPr="0013483E">
        <w:rPr>
          <w:rFonts w:ascii="Sylfaen" w:hAnsi="Sylfaen"/>
        </w:rPr>
        <w:t xml:space="preserve"> მენეჯმენტის სისტემების დანერგვის შედეგად შესაძლებელია:</w:t>
      </w:r>
    </w:p>
    <w:p w14:paraId="1701187D" w14:textId="77777777" w:rsidR="001319E0" w:rsidRPr="0013483E" w:rsidRDefault="001319E0" w:rsidP="0036486B">
      <w:pPr>
        <w:pStyle w:val="ListParagraph"/>
        <w:numPr>
          <w:ilvl w:val="0"/>
          <w:numId w:val="26"/>
        </w:numPr>
        <w:tabs>
          <w:tab w:val="left" w:pos="9156"/>
        </w:tabs>
        <w:spacing w:after="0"/>
        <w:jc w:val="both"/>
        <w:rPr>
          <w:rFonts w:ascii="Sylfaen" w:hAnsi="Sylfaen"/>
          <w:lang w:val="ka-GE"/>
        </w:rPr>
      </w:pPr>
      <w:r w:rsidRPr="0013483E">
        <w:rPr>
          <w:rFonts w:ascii="Sylfaen" w:hAnsi="Sylfaen"/>
        </w:rPr>
        <w:t>არასაწარმოო ხარჯების შემცირება - ენერგიისა და რესურსების გაცილებით რაციონალურად და ეფექტურად გამოყენება;</w:t>
      </w:r>
      <w:r w:rsidRPr="0013483E">
        <w:rPr>
          <w:rFonts w:ascii="Sylfaen" w:hAnsi="Sylfaen"/>
          <w:lang w:val="ka-GE"/>
        </w:rPr>
        <w:t xml:space="preserve"> </w:t>
      </w:r>
    </w:p>
    <w:p w14:paraId="20153DE4" w14:textId="77777777" w:rsidR="001319E0" w:rsidRPr="0013483E" w:rsidRDefault="001319E0" w:rsidP="0036486B">
      <w:pPr>
        <w:pStyle w:val="ListParagraph"/>
        <w:numPr>
          <w:ilvl w:val="0"/>
          <w:numId w:val="26"/>
        </w:numPr>
        <w:tabs>
          <w:tab w:val="left" w:pos="9156"/>
        </w:tabs>
        <w:spacing w:after="0"/>
        <w:jc w:val="both"/>
        <w:rPr>
          <w:rFonts w:ascii="Sylfaen" w:hAnsi="Sylfaen"/>
        </w:rPr>
      </w:pPr>
      <w:r w:rsidRPr="0013483E">
        <w:rPr>
          <w:rFonts w:ascii="Sylfaen" w:hAnsi="Sylfaen"/>
        </w:rPr>
        <w:t>ნარჩენების წარმოქმნის მინიმიზაცია, მათი გამოყენების ახალი მიმართულებების ორგანიზება;</w:t>
      </w:r>
    </w:p>
    <w:p w14:paraId="69F41C6E" w14:textId="77777777" w:rsidR="001319E0" w:rsidRPr="0013483E" w:rsidRDefault="001319E0" w:rsidP="0036486B">
      <w:pPr>
        <w:pStyle w:val="ListParagraph"/>
        <w:numPr>
          <w:ilvl w:val="0"/>
          <w:numId w:val="26"/>
        </w:numPr>
        <w:tabs>
          <w:tab w:val="left" w:pos="9156"/>
        </w:tabs>
        <w:spacing w:after="0"/>
        <w:jc w:val="both"/>
        <w:rPr>
          <w:rFonts w:ascii="Sylfaen" w:hAnsi="Sylfaen"/>
        </w:rPr>
      </w:pPr>
      <w:r w:rsidRPr="0013483E">
        <w:rPr>
          <w:rFonts w:ascii="Sylfaen" w:hAnsi="Sylfaen"/>
        </w:rPr>
        <w:t>გარემოს დაბინძურების გამომწვევი ავარიული სიტუაციების წარმოქმნის ალბათობის შემცირება;</w:t>
      </w:r>
    </w:p>
    <w:p w14:paraId="54F3A889" w14:textId="77777777" w:rsidR="001319E0" w:rsidRPr="0013483E" w:rsidRDefault="001319E0" w:rsidP="0036486B">
      <w:pPr>
        <w:pStyle w:val="ListParagraph"/>
        <w:numPr>
          <w:ilvl w:val="0"/>
          <w:numId w:val="26"/>
        </w:numPr>
        <w:tabs>
          <w:tab w:val="left" w:pos="9156"/>
        </w:tabs>
        <w:spacing w:after="0"/>
        <w:jc w:val="both"/>
        <w:rPr>
          <w:rFonts w:ascii="Sylfaen" w:hAnsi="Sylfaen"/>
        </w:rPr>
      </w:pPr>
      <w:r w:rsidRPr="0013483E">
        <w:rPr>
          <w:rFonts w:ascii="Sylfaen" w:hAnsi="Sylfaen"/>
        </w:rPr>
        <w:t>სადაზღვევო ხარჯების შემცირება;</w:t>
      </w:r>
    </w:p>
    <w:p w14:paraId="22958449" w14:textId="77777777" w:rsidR="001319E0" w:rsidRPr="0013483E" w:rsidRDefault="001319E0" w:rsidP="0036486B">
      <w:pPr>
        <w:pStyle w:val="ListParagraph"/>
        <w:numPr>
          <w:ilvl w:val="0"/>
          <w:numId w:val="26"/>
        </w:numPr>
        <w:tabs>
          <w:tab w:val="left" w:pos="9156"/>
        </w:tabs>
        <w:spacing w:after="0"/>
        <w:jc w:val="both"/>
        <w:rPr>
          <w:rFonts w:ascii="Sylfaen" w:hAnsi="Sylfaen"/>
        </w:rPr>
      </w:pPr>
      <w:r w:rsidRPr="0013483E">
        <w:rPr>
          <w:rFonts w:ascii="Sylfaen" w:hAnsi="Sylfaen"/>
        </w:rPr>
        <w:t xml:space="preserve">კრედიტებისა და ინვესტიციების (მრავალი საერთაშორისო ფინანსური ორგანიზაცია ადგენს გაცილებით ნაკლებ პროცენტს იმ კომპანიების ფინანსირებისას, რომლებმაც დანერგეს </w:t>
      </w:r>
      <w:r w:rsidRPr="0013483E">
        <w:rPr>
          <w:rFonts w:ascii="Sylfaen" w:hAnsi="Sylfaen"/>
          <w:lang w:val="ka-GE"/>
        </w:rPr>
        <w:t>გარემოსდაცვითი</w:t>
      </w:r>
      <w:r w:rsidRPr="0013483E">
        <w:rPr>
          <w:rFonts w:ascii="Sylfaen" w:hAnsi="Sylfaen"/>
        </w:rPr>
        <w:t xml:space="preserve"> მართვის სისტემები; სადაზღვევო კომპანიები ასევე ადგენენ გაცილებით დაბალ სადაზღვევო ტარიფებს ამგვარი ორგანიზაციებისათვის) მიღების ახალი შესაძლებლობების მოპოვება;</w:t>
      </w:r>
    </w:p>
    <w:p w14:paraId="5D00A94D" w14:textId="77777777" w:rsidR="001319E0" w:rsidRPr="0013483E" w:rsidRDefault="001319E0" w:rsidP="0036486B">
      <w:pPr>
        <w:pStyle w:val="ListParagraph"/>
        <w:numPr>
          <w:ilvl w:val="0"/>
          <w:numId w:val="26"/>
        </w:numPr>
        <w:tabs>
          <w:tab w:val="left" w:pos="9156"/>
        </w:tabs>
        <w:spacing w:after="0"/>
        <w:jc w:val="both"/>
        <w:rPr>
          <w:rFonts w:ascii="Sylfaen" w:hAnsi="Sylfaen"/>
          <w:lang w:val="ka-GE"/>
        </w:rPr>
      </w:pPr>
      <w:r w:rsidRPr="0013483E">
        <w:rPr>
          <w:rFonts w:ascii="Sylfaen" w:hAnsi="Sylfaen"/>
        </w:rPr>
        <w:t>ორგანიზაციის მენეჯმენტის საერთო სისტემის ეფექტურობის ამაღლება;</w:t>
      </w:r>
      <w:r w:rsidRPr="0013483E">
        <w:rPr>
          <w:rFonts w:ascii="Sylfaen" w:hAnsi="Sylfaen"/>
          <w:lang w:val="ka-GE"/>
        </w:rPr>
        <w:t xml:space="preserve"> </w:t>
      </w:r>
    </w:p>
    <w:p w14:paraId="7D6BE56E" w14:textId="77777777" w:rsidR="001319E0" w:rsidRPr="0013483E" w:rsidRDefault="001319E0" w:rsidP="0036486B">
      <w:pPr>
        <w:pStyle w:val="ListParagraph"/>
        <w:numPr>
          <w:ilvl w:val="0"/>
          <w:numId w:val="26"/>
        </w:numPr>
        <w:tabs>
          <w:tab w:val="left" w:pos="9156"/>
        </w:tabs>
        <w:spacing w:after="0"/>
        <w:jc w:val="both"/>
        <w:rPr>
          <w:rFonts w:ascii="Sylfaen" w:hAnsi="Sylfaen"/>
        </w:rPr>
      </w:pPr>
      <w:r w:rsidRPr="0013483E">
        <w:rPr>
          <w:rFonts w:ascii="Sylfaen" w:hAnsi="Sylfaen"/>
        </w:rPr>
        <w:t>პერსონალის ეკოლოგიურად პასუხისმგებელი ქცევის ჩამოყალიბება და მოტივაციის სისტემის შემუშავება, საწარმოო და ტექნოლოგიური დისციპლინის ამაღლება;</w:t>
      </w:r>
    </w:p>
    <w:p w14:paraId="2F4DB3D5" w14:textId="77777777" w:rsidR="001319E0" w:rsidRPr="0013483E" w:rsidRDefault="001319E0" w:rsidP="0036486B">
      <w:pPr>
        <w:pStyle w:val="ListParagraph"/>
        <w:numPr>
          <w:ilvl w:val="0"/>
          <w:numId w:val="26"/>
        </w:numPr>
        <w:tabs>
          <w:tab w:val="left" w:pos="9156"/>
        </w:tabs>
        <w:spacing w:after="0"/>
        <w:jc w:val="both"/>
        <w:rPr>
          <w:rFonts w:ascii="Sylfaen" w:hAnsi="Sylfaen"/>
        </w:rPr>
      </w:pPr>
      <w:proofErr w:type="gramStart"/>
      <w:r w:rsidRPr="0013483E">
        <w:rPr>
          <w:rFonts w:ascii="Sylfaen" w:hAnsi="Sylfaen"/>
        </w:rPr>
        <w:t>ბაზარზე</w:t>
      </w:r>
      <w:proofErr w:type="gramEnd"/>
      <w:r w:rsidRPr="0013483E">
        <w:rPr>
          <w:rFonts w:ascii="Sylfaen" w:hAnsi="Sylfaen"/>
        </w:rPr>
        <w:t xml:space="preserve"> პოზიციების გამყარება.</w:t>
      </w:r>
    </w:p>
    <w:p w14:paraId="52F8CA6B" w14:textId="77777777" w:rsidR="001319E0" w:rsidRPr="0013483E" w:rsidRDefault="001319E0" w:rsidP="001319E0">
      <w:pPr>
        <w:tabs>
          <w:tab w:val="left" w:pos="9156"/>
        </w:tabs>
        <w:spacing w:before="240" w:after="0"/>
        <w:ind w:left="450"/>
        <w:jc w:val="both"/>
        <w:rPr>
          <w:rFonts w:ascii="Sylfaen" w:hAnsi="Sylfaen"/>
          <w:lang w:val="ka-GE"/>
        </w:rPr>
      </w:pPr>
      <w:proofErr w:type="gramStart"/>
      <w:r w:rsidRPr="0013483E">
        <w:rPr>
          <w:rFonts w:ascii="Sylfaen" w:hAnsi="Sylfaen"/>
        </w:rPr>
        <w:t>სს</w:t>
      </w:r>
      <w:proofErr w:type="gramEnd"/>
      <w:r w:rsidRPr="0013483E">
        <w:rPr>
          <w:rFonts w:ascii="Sylfaen" w:hAnsi="Sylfaen"/>
        </w:rPr>
        <w:t xml:space="preserve"> „თელასის“ სოციალური პასუხისმგებლობის დემონსტრირების ერთერთ გზას წარმოადგენს ISO14001</w:t>
      </w:r>
      <w:r>
        <w:rPr>
          <w:rFonts w:ascii="Sylfaen" w:hAnsi="Sylfaen"/>
          <w:lang w:val="ka-GE"/>
        </w:rPr>
        <w:t>-2015</w:t>
      </w:r>
      <w:r w:rsidRPr="0013483E">
        <w:rPr>
          <w:rFonts w:ascii="Sylfaen" w:hAnsi="Sylfaen"/>
        </w:rPr>
        <w:t xml:space="preserve"> სტანდარტის („</w:t>
      </w:r>
      <w:r w:rsidRPr="0013483E">
        <w:rPr>
          <w:rFonts w:ascii="Sylfaen" w:hAnsi="Sylfaen"/>
          <w:lang w:val="ka-GE"/>
        </w:rPr>
        <w:t>გარემოსდაცვითი</w:t>
      </w:r>
      <w:r w:rsidRPr="0013483E">
        <w:rPr>
          <w:rFonts w:ascii="Sylfaen" w:hAnsi="Sylfaen"/>
        </w:rPr>
        <w:t xml:space="preserve"> მენეჯმენტის სისტემა. </w:t>
      </w:r>
      <w:proofErr w:type="gramStart"/>
      <w:r w:rsidRPr="0013483E">
        <w:rPr>
          <w:rFonts w:ascii="Sylfaen" w:hAnsi="Sylfaen"/>
        </w:rPr>
        <w:t>მოთხოვნები</w:t>
      </w:r>
      <w:proofErr w:type="gramEnd"/>
      <w:r w:rsidRPr="0013483E">
        <w:rPr>
          <w:rFonts w:ascii="Sylfaen" w:hAnsi="Sylfaen"/>
        </w:rPr>
        <w:t xml:space="preserve"> და სახელმძღვანელო გამოყენების შესახებ“) მოთხოვნების შესაბამისად შემუშავებული </w:t>
      </w:r>
      <w:r w:rsidRPr="0013483E">
        <w:rPr>
          <w:rFonts w:ascii="Sylfaen" w:hAnsi="Sylfaen"/>
          <w:lang w:val="ka-GE"/>
        </w:rPr>
        <w:t>გარემოსდაცვითი</w:t>
      </w:r>
      <w:r w:rsidRPr="0013483E">
        <w:rPr>
          <w:rFonts w:ascii="Sylfaen" w:hAnsi="Sylfaen"/>
        </w:rPr>
        <w:t xml:space="preserve"> მენეჯმენტის სისტემის დანერგვა. </w:t>
      </w:r>
      <w:proofErr w:type="gramStart"/>
      <w:r w:rsidRPr="0013483E">
        <w:rPr>
          <w:rFonts w:ascii="Sylfaen" w:hAnsi="Sylfaen"/>
        </w:rPr>
        <w:t>ISO14001</w:t>
      </w:r>
      <w:r>
        <w:rPr>
          <w:rFonts w:ascii="Sylfaen" w:hAnsi="Sylfaen"/>
          <w:lang w:val="ka-GE"/>
        </w:rPr>
        <w:t>-2015</w:t>
      </w:r>
      <w:r w:rsidRPr="0013483E">
        <w:rPr>
          <w:rFonts w:ascii="Sylfaen" w:hAnsi="Sylfaen"/>
        </w:rPr>
        <w:t xml:space="preserve"> სტანდარტის თანახმად, საწარმოებმა უნდა გამოაქვეყნონ და გახადონ თავიანთი </w:t>
      </w:r>
      <w:r w:rsidRPr="0013483E">
        <w:rPr>
          <w:rFonts w:ascii="Sylfaen" w:hAnsi="Sylfaen"/>
          <w:lang w:val="ka-GE"/>
        </w:rPr>
        <w:t>გარემოსდაცვითი</w:t>
      </w:r>
      <w:r w:rsidRPr="0013483E">
        <w:rPr>
          <w:rFonts w:ascii="Sylfaen" w:hAnsi="Sylfaen"/>
        </w:rPr>
        <w:t xml:space="preserve"> პოლიტიკა საზოგადოებისთვის ხელმისაწვდომი.</w:t>
      </w:r>
      <w:proofErr w:type="gramEnd"/>
    </w:p>
    <w:p w14:paraId="2D7A551F" w14:textId="4BDDA8A3" w:rsidR="001319E0" w:rsidRPr="0013483E" w:rsidRDefault="001319E0" w:rsidP="001319E0">
      <w:pPr>
        <w:tabs>
          <w:tab w:val="left" w:pos="9156"/>
        </w:tabs>
        <w:spacing w:before="240" w:after="0"/>
        <w:ind w:left="450"/>
        <w:jc w:val="both"/>
        <w:rPr>
          <w:rFonts w:ascii="Sylfaen" w:hAnsi="Sylfaen"/>
          <w:lang w:val="ka-GE"/>
        </w:rPr>
      </w:pPr>
      <w:proofErr w:type="gramStart"/>
      <w:r w:rsidRPr="0013483E">
        <w:rPr>
          <w:rFonts w:ascii="Sylfaen" w:hAnsi="Sylfaen"/>
        </w:rPr>
        <w:t>კომპანიის</w:t>
      </w:r>
      <w:proofErr w:type="gramEnd"/>
      <w:r w:rsidRPr="0013483E">
        <w:rPr>
          <w:rFonts w:ascii="Sylfaen" w:hAnsi="Sylfaen"/>
        </w:rPr>
        <w:t xml:space="preserve"> მიერ ეკოლოგიური მენეჯმენტის სისტემის დანერგვა და სისტემის მუშაობის ეფექტურობის დამადასტურებელი სერტიფიკატი</w:t>
      </w:r>
      <w:r w:rsidR="00A662D5">
        <w:rPr>
          <w:rFonts w:ascii="Sylfaen" w:hAnsi="Sylfaen"/>
          <w:lang w:val="ka-GE"/>
        </w:rPr>
        <w:t xml:space="preserve"> </w:t>
      </w:r>
      <w:r w:rsidRPr="0013483E">
        <w:rPr>
          <w:rFonts w:ascii="Sylfaen" w:hAnsi="Sylfaen"/>
        </w:rPr>
        <w:t>წარმოადგენს სს „თელასის“ მიერ წარმოებული პროდუქციის საერთაშორისო ბაზარზე წარმატებული დაშვების ერთერთ სერიოზულ პირობას.</w:t>
      </w:r>
    </w:p>
    <w:p w14:paraId="779573D3" w14:textId="77777777" w:rsidR="001319E0" w:rsidRDefault="001319E0" w:rsidP="001319E0">
      <w:pPr>
        <w:tabs>
          <w:tab w:val="left" w:pos="9156"/>
        </w:tabs>
        <w:spacing w:before="240" w:after="0"/>
        <w:ind w:left="450"/>
        <w:jc w:val="both"/>
        <w:rPr>
          <w:rFonts w:ascii="Sylfaen" w:hAnsi="Sylfaen"/>
          <w:lang w:val="ka-GE"/>
        </w:rPr>
      </w:pPr>
      <w:r w:rsidRPr="0013483E">
        <w:rPr>
          <w:rFonts w:ascii="Sylfaen" w:hAnsi="Sylfaen"/>
          <w:lang w:val="ka-GE"/>
        </w:rPr>
        <w:t xml:space="preserve">გარემოსდაცვითი </w:t>
      </w:r>
      <w:r w:rsidRPr="0013483E">
        <w:rPr>
          <w:rFonts w:ascii="Sylfaen" w:hAnsi="Sylfaen"/>
        </w:rPr>
        <w:t xml:space="preserve">მენეჯმენტის სისტემის დანერგვა ეკონომიკურად ეფექტურია სს „თელასისთვის“ და წარმოადგენს კომპანიის მენეჯმენტის სისტემის შემადგენელ ნაწილს, რომლის მეშვეობითაც წარმოებს გარემოს დაცვასთან დაკავშირებული ამოცანის </w:t>
      </w:r>
      <w:r w:rsidRPr="0013483E">
        <w:rPr>
          <w:rFonts w:ascii="Sylfaen" w:hAnsi="Sylfaen"/>
          <w:lang w:val="ka-GE"/>
        </w:rPr>
        <w:t>გადაწყვეტა,</w:t>
      </w:r>
      <w:r w:rsidRPr="0013483E">
        <w:rPr>
          <w:rFonts w:ascii="Sylfaen" w:hAnsi="Sylfaen"/>
        </w:rPr>
        <w:t xml:space="preserve"> </w:t>
      </w:r>
      <w:r w:rsidRPr="0013483E">
        <w:rPr>
          <w:rFonts w:ascii="Sylfaen" w:hAnsi="Sylfaen"/>
        </w:rPr>
        <w:lastRenderedPageBreak/>
        <w:t>სისტემის მუშაობის კოორდინაცია სხვა დარგებში მუშაობასთან, მაგალითად, წარმოების მართვასთან, ფინანსებთან, ხარისხთან, შრომის დაცვასთან და ა.შ.</w:t>
      </w:r>
    </w:p>
    <w:p w14:paraId="3B895F90" w14:textId="77777777" w:rsidR="001319E0" w:rsidRPr="001319E0" w:rsidRDefault="001319E0" w:rsidP="001319E0">
      <w:pPr>
        <w:tabs>
          <w:tab w:val="left" w:pos="9156"/>
        </w:tabs>
        <w:spacing w:before="240" w:after="0"/>
        <w:jc w:val="both"/>
        <w:rPr>
          <w:rFonts w:ascii="Sylfaen" w:hAnsi="Sylfaen"/>
          <w:lang w:val="ka-GE"/>
        </w:rPr>
      </w:pPr>
    </w:p>
    <w:p w14:paraId="2023DF2C" w14:textId="77777777" w:rsidR="000806F5" w:rsidRPr="000806F5" w:rsidRDefault="00A15CDB" w:rsidP="0036486B">
      <w:pPr>
        <w:pStyle w:val="ListParagraph"/>
        <w:numPr>
          <w:ilvl w:val="0"/>
          <w:numId w:val="24"/>
        </w:numPr>
        <w:tabs>
          <w:tab w:val="left" w:pos="9156"/>
        </w:tabs>
        <w:spacing w:before="240"/>
        <w:ind w:left="720"/>
        <w:rPr>
          <w:rFonts w:ascii="Sylfaen" w:hAnsi="Sylfaen"/>
          <w:b/>
          <w:sz w:val="24"/>
          <w:szCs w:val="24"/>
          <w:lang w:val="ka-GE"/>
        </w:rPr>
      </w:pPr>
      <w:r>
        <w:rPr>
          <w:rFonts w:ascii="Sylfaen" w:hAnsi="Sylfaen" w:cs="Sylfaen"/>
          <w:b/>
          <w:sz w:val="24"/>
          <w:szCs w:val="24"/>
          <w:lang w:val="ka-GE"/>
        </w:rPr>
        <w:t>ტექნოლოგიური ნაწილი</w:t>
      </w:r>
    </w:p>
    <w:p w14:paraId="1B3555E1" w14:textId="77777777" w:rsidR="00A91751" w:rsidRPr="001319E0" w:rsidRDefault="00A91751" w:rsidP="0036486B">
      <w:pPr>
        <w:pStyle w:val="ListParagraph"/>
        <w:numPr>
          <w:ilvl w:val="1"/>
          <w:numId w:val="20"/>
        </w:numPr>
        <w:tabs>
          <w:tab w:val="left" w:pos="9156"/>
        </w:tabs>
        <w:spacing w:before="240"/>
        <w:rPr>
          <w:rFonts w:ascii="Sylfaen" w:hAnsi="Sylfaen"/>
          <w:b/>
          <w:sz w:val="24"/>
          <w:szCs w:val="24"/>
          <w:lang w:val="ka-GE"/>
        </w:rPr>
      </w:pPr>
      <w:r w:rsidRPr="001319E0">
        <w:rPr>
          <w:rFonts w:ascii="Sylfaen" w:hAnsi="Sylfaen" w:cs="Sylfaen"/>
          <w:b/>
          <w:lang w:val="ka-GE"/>
        </w:rPr>
        <w:t>ნახმარი ზეთების შეგროვება</w:t>
      </w:r>
      <w:r w:rsidRPr="001319E0">
        <w:rPr>
          <w:rFonts w:ascii="Sylfaen" w:hAnsi="Sylfaen" w:cs="Calibri"/>
          <w:b/>
          <w:lang w:val="ka-GE"/>
        </w:rPr>
        <w:t>-</w:t>
      </w:r>
      <w:r w:rsidRPr="001319E0">
        <w:rPr>
          <w:rFonts w:ascii="Sylfaen" w:hAnsi="Sylfaen" w:cs="Sylfaen"/>
          <w:b/>
          <w:lang w:val="ka-GE"/>
        </w:rPr>
        <w:t>განთავსება</w:t>
      </w:r>
    </w:p>
    <w:p w14:paraId="682C69BC" w14:textId="16ED5F5F" w:rsidR="005D3100" w:rsidRDefault="0075472D" w:rsidP="00A15CDB">
      <w:pPr>
        <w:pStyle w:val="BodyText2"/>
        <w:shd w:val="clear" w:color="auto" w:fill="FFFFFF"/>
        <w:tabs>
          <w:tab w:val="left" w:pos="90"/>
        </w:tabs>
        <w:spacing w:after="200" w:line="276" w:lineRule="auto"/>
        <w:ind w:left="360"/>
        <w:jc w:val="both"/>
        <w:rPr>
          <w:rFonts w:ascii="Sylfaen" w:hAnsi="Sylfaen" w:cs="LitNusx"/>
          <w:lang w:val="ka-GE"/>
        </w:rPr>
      </w:pPr>
      <w:r>
        <w:rPr>
          <w:rFonts w:ascii="Sylfaen" w:hAnsi="Sylfaen" w:cs="LitNusx"/>
          <w:lang w:val="ka-GE"/>
        </w:rPr>
        <w:t xml:space="preserve">სს თელასის სატრანსფორმატორო საამქროში </w:t>
      </w:r>
      <w:r w:rsidR="000C0B4B">
        <w:rPr>
          <w:rFonts w:ascii="Sylfaen" w:hAnsi="Sylfaen" w:cs="LitNusx"/>
          <w:lang w:val="ka-GE"/>
        </w:rPr>
        <w:t>მდებარეობს ქ. თბილი</w:t>
      </w:r>
      <w:r w:rsidR="00840686">
        <w:rPr>
          <w:rFonts w:ascii="Sylfaen" w:hAnsi="Sylfaen" w:cs="LitNusx"/>
          <w:lang w:val="ka-GE"/>
        </w:rPr>
        <w:t>სში ლილოს დასახლების მიმდებარედ (იხ. სურ 1. სატრანსფორმატორო საამქრო),</w:t>
      </w:r>
      <w:r w:rsidR="000C0B4B">
        <w:rPr>
          <w:rFonts w:ascii="Sylfaen" w:hAnsi="Sylfaen" w:cs="LitNusx"/>
          <w:lang w:val="ka-GE"/>
        </w:rPr>
        <w:t xml:space="preserve"> ობიექტიდან უახლოეს მოსახლემდე მანძილი დაახლოებით შეადგენს 510 მეტრს (იხ. </w:t>
      </w:r>
      <w:r w:rsidR="00840686">
        <w:rPr>
          <w:rFonts w:ascii="Sylfaen" w:hAnsi="Sylfaen" w:cs="LitNusx"/>
          <w:lang w:val="ka-GE"/>
        </w:rPr>
        <w:t xml:space="preserve">სურ </w:t>
      </w:r>
      <w:r w:rsidR="00AD47DF">
        <w:rPr>
          <w:rFonts w:ascii="Sylfaen" w:hAnsi="Sylfaen" w:cs="LitNusx"/>
          <w:lang w:val="ka-GE"/>
        </w:rPr>
        <w:t>1</w:t>
      </w:r>
      <w:r w:rsidR="00AD47DF">
        <w:rPr>
          <w:rFonts w:ascii="Sylfaen" w:hAnsi="Sylfaen" w:cs="LitNusx"/>
          <w:lang w:val="en-GB"/>
        </w:rPr>
        <w:t>1</w:t>
      </w:r>
      <w:r w:rsidR="005122B9">
        <w:rPr>
          <w:rFonts w:ascii="Sylfaen" w:hAnsi="Sylfaen" w:cs="LitNusx"/>
          <w:lang w:val="ka-GE"/>
        </w:rPr>
        <w:t xml:space="preserve">. სატრანსფორმატორო საამქროს </w:t>
      </w:r>
      <w:r w:rsidR="000C0B4B">
        <w:rPr>
          <w:rFonts w:ascii="Sylfaen" w:hAnsi="Sylfaen" w:cs="LitNusx"/>
          <w:lang w:val="ka-GE"/>
        </w:rPr>
        <w:t xml:space="preserve">სიტუაციური ფოტო). </w:t>
      </w:r>
      <w:r w:rsidR="005D3100">
        <w:rPr>
          <w:rFonts w:ascii="Sylfaen" w:hAnsi="Sylfaen" w:cs="LitNusx"/>
          <w:lang w:val="ka-GE"/>
        </w:rPr>
        <w:t xml:space="preserve"> </w:t>
      </w:r>
    </w:p>
    <w:p w14:paraId="0AE138B4" w14:textId="77777777" w:rsidR="00840686" w:rsidRDefault="00840686" w:rsidP="00A15CDB">
      <w:pPr>
        <w:pStyle w:val="BodyText2"/>
        <w:shd w:val="clear" w:color="auto" w:fill="FFFFFF"/>
        <w:tabs>
          <w:tab w:val="left" w:pos="90"/>
        </w:tabs>
        <w:spacing w:after="200" w:line="276" w:lineRule="auto"/>
        <w:ind w:left="360"/>
        <w:jc w:val="both"/>
        <w:rPr>
          <w:rFonts w:ascii="Sylfaen" w:hAnsi="Sylfaen" w:cs="LitNusx"/>
          <w:lang w:val="ka-GE"/>
        </w:rPr>
      </w:pPr>
      <w:r>
        <w:rPr>
          <w:rFonts w:ascii="Sylfaen" w:hAnsi="Sylfaen" w:cs="LitNusx"/>
          <w:noProof/>
        </w:rPr>
        <w:drawing>
          <wp:inline distT="0" distB="0" distL="0" distR="0" wp14:anchorId="6C8C1010" wp14:editId="54512BE6">
            <wp:extent cx="6400800" cy="3600450"/>
            <wp:effectExtent l="19050" t="0" r="0" b="0"/>
            <wp:docPr id="13" name="Picture 1" descr="C:\Users\Kakha.Rukhaia\Desktop\სურათები\20181004_112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kha.Rukhaia\Desktop\სურათები\20181004_112827.jpg"/>
                    <pic:cNvPicPr>
                      <a:picLocks noChangeAspect="1" noChangeArrowheads="1"/>
                    </pic:cNvPicPr>
                  </pic:nvPicPr>
                  <pic:blipFill>
                    <a:blip r:embed="rId10" cstate="print"/>
                    <a:srcRect/>
                    <a:stretch>
                      <a:fillRect/>
                    </a:stretch>
                  </pic:blipFill>
                  <pic:spPr bwMode="auto">
                    <a:xfrm>
                      <a:off x="0" y="0"/>
                      <a:ext cx="6400800" cy="3600450"/>
                    </a:xfrm>
                    <a:prstGeom prst="rect">
                      <a:avLst/>
                    </a:prstGeom>
                    <a:noFill/>
                    <a:ln w="9525">
                      <a:noFill/>
                      <a:miter lim="800000"/>
                      <a:headEnd/>
                      <a:tailEnd/>
                    </a:ln>
                  </pic:spPr>
                </pic:pic>
              </a:graphicData>
            </a:graphic>
          </wp:inline>
        </w:drawing>
      </w:r>
    </w:p>
    <w:p w14:paraId="7D48F7FA" w14:textId="77777777" w:rsidR="00840686" w:rsidRDefault="00840686" w:rsidP="00A15CDB">
      <w:pPr>
        <w:pStyle w:val="BodyText2"/>
        <w:shd w:val="clear" w:color="auto" w:fill="FFFFFF"/>
        <w:tabs>
          <w:tab w:val="left" w:pos="90"/>
        </w:tabs>
        <w:spacing w:after="200" w:line="276" w:lineRule="auto"/>
        <w:ind w:left="360"/>
        <w:jc w:val="both"/>
        <w:rPr>
          <w:rFonts w:ascii="Sylfaen" w:hAnsi="Sylfaen" w:cs="LitNusx"/>
          <w:lang w:val="ka-GE"/>
        </w:rPr>
      </w:pPr>
      <w:r>
        <w:rPr>
          <w:rFonts w:ascii="Sylfaen" w:hAnsi="Sylfaen" w:cs="LitNusx"/>
          <w:lang w:val="ka-GE"/>
        </w:rPr>
        <w:t>სურ 1. სატრანსფორმატორო საამქრო</w:t>
      </w:r>
    </w:p>
    <w:p w14:paraId="735E2090" w14:textId="77777777" w:rsidR="00840686" w:rsidRDefault="00840686" w:rsidP="00A15CDB">
      <w:pPr>
        <w:pStyle w:val="BodyText2"/>
        <w:shd w:val="clear" w:color="auto" w:fill="FFFFFF"/>
        <w:tabs>
          <w:tab w:val="left" w:pos="90"/>
        </w:tabs>
        <w:spacing w:after="200" w:line="276" w:lineRule="auto"/>
        <w:ind w:left="360"/>
        <w:jc w:val="both"/>
        <w:rPr>
          <w:rFonts w:ascii="Sylfaen" w:hAnsi="Sylfaen" w:cs="LitNusx"/>
          <w:lang w:val="ka-GE"/>
        </w:rPr>
      </w:pPr>
    </w:p>
    <w:p w14:paraId="7D142022" w14:textId="7E9FDD5C" w:rsidR="00A7538F" w:rsidRDefault="005D3100" w:rsidP="00A15CDB">
      <w:pPr>
        <w:pStyle w:val="BodyText2"/>
        <w:shd w:val="clear" w:color="auto" w:fill="FFFFFF"/>
        <w:tabs>
          <w:tab w:val="left" w:pos="90"/>
        </w:tabs>
        <w:spacing w:after="200" w:line="276" w:lineRule="auto"/>
        <w:ind w:left="360"/>
        <w:jc w:val="both"/>
        <w:rPr>
          <w:rFonts w:ascii="Sylfaen" w:hAnsi="Sylfaen" w:cs="LitNusx"/>
          <w:lang w:val="ka-GE"/>
        </w:rPr>
      </w:pPr>
      <w:r>
        <w:rPr>
          <w:rFonts w:ascii="Sylfaen" w:hAnsi="Sylfaen" w:cs="LitNusx"/>
          <w:lang w:val="ka-GE"/>
        </w:rPr>
        <w:t>მიწის ნაკვეთის საკადასტრო კოდი –  0</w:t>
      </w:r>
      <w:r w:rsidRPr="005D3100">
        <w:rPr>
          <w:rFonts w:ascii="Sylfaen" w:hAnsi="Sylfaen" w:cs="LitNusx"/>
          <w:lang w:val="ka-GE"/>
        </w:rPr>
        <w:t>1.19</w:t>
      </w:r>
      <w:r>
        <w:rPr>
          <w:rFonts w:ascii="Sylfaen" w:hAnsi="Sylfaen" w:cs="LitNusx"/>
          <w:lang w:val="ka-GE"/>
        </w:rPr>
        <w:t>.</w:t>
      </w:r>
      <w:r w:rsidRPr="005D3100">
        <w:rPr>
          <w:rFonts w:ascii="Sylfaen" w:hAnsi="Sylfaen" w:cs="LitNusx"/>
          <w:lang w:val="ka-GE"/>
        </w:rPr>
        <w:t>15</w:t>
      </w:r>
      <w:r>
        <w:rPr>
          <w:rFonts w:ascii="Sylfaen" w:hAnsi="Sylfaen" w:cs="LitNusx"/>
          <w:lang w:val="ka-GE"/>
        </w:rPr>
        <w:t>.</w:t>
      </w:r>
      <w:r w:rsidRPr="005D3100">
        <w:rPr>
          <w:rFonts w:ascii="Sylfaen" w:hAnsi="Sylfaen" w:cs="LitNusx"/>
          <w:lang w:val="ka-GE"/>
        </w:rPr>
        <w:t>005</w:t>
      </w:r>
      <w:r>
        <w:rPr>
          <w:rFonts w:ascii="Sylfaen" w:hAnsi="Sylfaen" w:cs="LitNusx"/>
          <w:lang w:val="ka-GE"/>
        </w:rPr>
        <w:t>.</w:t>
      </w:r>
      <w:r w:rsidRPr="005D3100">
        <w:rPr>
          <w:rFonts w:ascii="Sylfaen" w:hAnsi="Sylfaen" w:cs="LitNusx"/>
          <w:lang w:val="ka-GE"/>
        </w:rPr>
        <w:t>008</w:t>
      </w:r>
      <w:r w:rsidR="00026233">
        <w:rPr>
          <w:rFonts w:ascii="Sylfaen" w:hAnsi="Sylfaen" w:cs="LitNusx"/>
          <w:lang w:val="ka-GE"/>
        </w:rPr>
        <w:t xml:space="preserve"> (იხ. სურ </w:t>
      </w:r>
      <w:r w:rsidR="00AD47DF">
        <w:rPr>
          <w:rFonts w:ascii="Sylfaen" w:hAnsi="Sylfaen" w:cs="LitNusx"/>
          <w:lang w:val="en-GB"/>
        </w:rPr>
        <w:t>10</w:t>
      </w:r>
      <w:r w:rsidR="005122B9">
        <w:rPr>
          <w:rFonts w:ascii="Sylfaen" w:hAnsi="Sylfaen" w:cs="LitNusx"/>
          <w:lang w:val="ka-GE"/>
        </w:rPr>
        <w:t xml:space="preserve">. სატრანსფორმატორო საამქროს  საკადასტრო გეგმა). </w:t>
      </w:r>
    </w:p>
    <w:p w14:paraId="0821A0E1" w14:textId="77777777" w:rsidR="00680A83" w:rsidRDefault="000C0B4B" w:rsidP="00A15CDB">
      <w:pPr>
        <w:pStyle w:val="BodyText2"/>
        <w:shd w:val="clear" w:color="auto" w:fill="FFFFFF"/>
        <w:tabs>
          <w:tab w:val="left" w:pos="90"/>
        </w:tabs>
        <w:spacing w:after="200" w:line="276" w:lineRule="auto"/>
        <w:ind w:left="360"/>
        <w:jc w:val="both"/>
        <w:rPr>
          <w:rFonts w:ascii="Sylfaen" w:hAnsi="Sylfaen" w:cs="LitNusx"/>
          <w:lang w:val="ka-GE"/>
        </w:rPr>
      </w:pPr>
      <w:r>
        <w:rPr>
          <w:rFonts w:ascii="Sylfaen" w:hAnsi="Sylfaen" w:cs="LitNusx"/>
          <w:lang w:val="ka-GE"/>
        </w:rPr>
        <w:t xml:space="preserve">საამქროში </w:t>
      </w:r>
      <w:r w:rsidR="0075472D">
        <w:rPr>
          <w:rFonts w:ascii="Sylfaen" w:hAnsi="Sylfaen" w:cs="LitNusx"/>
          <w:lang w:val="ka-GE"/>
        </w:rPr>
        <w:t xml:space="preserve">ნახმარი ზეთების მიღება </w:t>
      </w:r>
      <w:r>
        <w:rPr>
          <w:rFonts w:ascii="Sylfaen" w:hAnsi="Sylfaen" w:cs="LitNusx"/>
          <w:lang w:val="ka-GE"/>
        </w:rPr>
        <w:t>მო</w:t>
      </w:r>
      <w:r w:rsidR="0075472D">
        <w:rPr>
          <w:rFonts w:ascii="Sylfaen" w:hAnsi="Sylfaen" w:cs="LitNusx"/>
          <w:lang w:val="ka-GE"/>
        </w:rPr>
        <w:t xml:space="preserve">ხდება </w:t>
      </w:r>
      <w:r>
        <w:rPr>
          <w:rFonts w:ascii="Sylfaen" w:hAnsi="Sylfaen" w:cs="LitNusx"/>
          <w:lang w:val="ka-GE"/>
        </w:rPr>
        <w:t xml:space="preserve">თბილისის მასშტაბით განთავსებული </w:t>
      </w:r>
      <w:r w:rsidR="00680A83">
        <w:rPr>
          <w:rFonts w:ascii="Sylfaen" w:hAnsi="Sylfaen" w:cs="LitNusx"/>
          <w:lang w:val="ka-GE"/>
        </w:rPr>
        <w:t>სატრანსფორმატორო სადგურებიდან</w:t>
      </w:r>
      <w:r>
        <w:rPr>
          <w:rFonts w:ascii="Sylfaen" w:hAnsi="Sylfaen" w:cs="LitNusx"/>
          <w:lang w:val="ka-GE"/>
        </w:rPr>
        <w:t xml:space="preserve">. სატრანსფორმატორო საამქროში ნახმარი ზეთის მიღება მოხდება </w:t>
      </w:r>
      <w:r w:rsidR="0075472D">
        <w:rPr>
          <w:rFonts w:ascii="Sylfaen" w:hAnsi="Sylfaen" w:cs="LitNusx"/>
          <w:lang w:val="ka-GE"/>
        </w:rPr>
        <w:t xml:space="preserve">ორი ფორმით: </w:t>
      </w:r>
    </w:p>
    <w:p w14:paraId="0D259A34" w14:textId="111509B1" w:rsidR="0075472D" w:rsidRDefault="0075472D" w:rsidP="00A15CDB">
      <w:pPr>
        <w:pStyle w:val="BodyText2"/>
        <w:shd w:val="clear" w:color="auto" w:fill="FFFFFF"/>
        <w:tabs>
          <w:tab w:val="left" w:pos="90"/>
        </w:tabs>
        <w:spacing w:after="200" w:line="276" w:lineRule="auto"/>
        <w:ind w:left="360"/>
        <w:jc w:val="both"/>
        <w:rPr>
          <w:rFonts w:ascii="Sylfaen" w:hAnsi="Sylfaen" w:cs="LitNusx"/>
          <w:lang w:val="ka-GE"/>
        </w:rPr>
      </w:pPr>
      <w:r>
        <w:rPr>
          <w:rFonts w:ascii="Sylfaen" w:hAnsi="Sylfaen" w:cs="LitNusx"/>
          <w:lang w:val="ka-GE"/>
        </w:rPr>
        <w:lastRenderedPageBreak/>
        <w:t>1. ზეთის შემოტა</w:t>
      </w:r>
      <w:r w:rsidR="00A662D5">
        <w:rPr>
          <w:rFonts w:ascii="Sylfaen" w:hAnsi="Sylfaen" w:cs="LitNusx"/>
          <w:lang w:val="ka-GE"/>
        </w:rPr>
        <w:t>ნ</w:t>
      </w:r>
      <w:r>
        <w:rPr>
          <w:rFonts w:ascii="Sylfaen" w:hAnsi="Sylfaen" w:cs="LitNusx"/>
          <w:lang w:val="ka-GE"/>
        </w:rPr>
        <w:t xml:space="preserve">ა </w:t>
      </w:r>
      <w:r w:rsidR="00680A83">
        <w:rPr>
          <w:rFonts w:ascii="Sylfaen" w:hAnsi="Sylfaen" w:cs="LitNusx"/>
          <w:lang w:val="ka-GE"/>
        </w:rPr>
        <w:t>მო</w:t>
      </w:r>
      <w:r>
        <w:rPr>
          <w:rFonts w:ascii="Sylfaen" w:hAnsi="Sylfaen" w:cs="LitNusx"/>
          <w:lang w:val="ka-GE"/>
        </w:rPr>
        <w:t>ხდება ტრანს</w:t>
      </w:r>
      <w:r w:rsidR="00A662D5">
        <w:rPr>
          <w:rFonts w:ascii="Sylfaen" w:hAnsi="Sylfaen" w:cs="LitNusx"/>
          <w:lang w:val="ka-GE"/>
        </w:rPr>
        <w:t>ფ</w:t>
      </w:r>
      <w:r>
        <w:rPr>
          <w:rFonts w:ascii="Sylfaen" w:hAnsi="Sylfaen" w:cs="LitNusx"/>
          <w:lang w:val="ka-GE"/>
        </w:rPr>
        <w:t xml:space="preserve">ორმატორებიანად. აღნიშნულ შემთხვევაში, </w:t>
      </w:r>
      <w:r w:rsidRPr="00804BB0">
        <w:rPr>
          <w:rFonts w:ascii="Sylfaen" w:hAnsi="Sylfaen" w:cs="LitNusx"/>
        </w:rPr>
        <w:t xml:space="preserve">6-10 კვ ძაბვის ქსელში არსებული ტრანსფორმატორების საამქროში სარემონტოდ შემოსვლის დროს </w:t>
      </w:r>
      <w:r w:rsidR="00F17936">
        <w:rPr>
          <w:rFonts w:ascii="Sylfaen" w:hAnsi="Sylfaen" w:cs="LitNusx"/>
          <w:lang w:val="ka-GE"/>
        </w:rPr>
        <w:t>მო</w:t>
      </w:r>
      <w:r w:rsidRPr="00804BB0">
        <w:rPr>
          <w:rFonts w:ascii="Sylfaen" w:hAnsi="Sylfaen" w:cs="LitNusx"/>
        </w:rPr>
        <w:t>ხდება მათში არ</w:t>
      </w:r>
      <w:r>
        <w:rPr>
          <w:rFonts w:ascii="Sylfaen" w:hAnsi="Sylfaen" w:cs="LitNusx"/>
          <w:lang w:val="ka-GE"/>
        </w:rPr>
        <w:t>ს</w:t>
      </w:r>
      <w:r>
        <w:rPr>
          <w:rFonts w:ascii="Sylfaen" w:hAnsi="Sylfaen" w:cs="LitNusx"/>
        </w:rPr>
        <w:t>ებული ზეთების ჩამოსხმა ავზებში</w:t>
      </w:r>
      <w:r>
        <w:rPr>
          <w:rFonts w:ascii="Sylfaen" w:hAnsi="Sylfaen" w:cs="LitNusx"/>
          <w:lang w:val="ka-GE"/>
        </w:rPr>
        <w:t xml:space="preserve">. </w:t>
      </w:r>
    </w:p>
    <w:p w14:paraId="769974C9" w14:textId="77777777" w:rsidR="0075472D" w:rsidRPr="00A91751" w:rsidRDefault="0075472D" w:rsidP="00A15CDB">
      <w:pPr>
        <w:pStyle w:val="BodyText2"/>
        <w:shd w:val="clear" w:color="auto" w:fill="FFFFFF"/>
        <w:tabs>
          <w:tab w:val="left" w:pos="90"/>
        </w:tabs>
        <w:spacing w:after="200" w:line="276" w:lineRule="auto"/>
        <w:ind w:left="360"/>
        <w:jc w:val="both"/>
        <w:rPr>
          <w:rFonts w:ascii="Sylfaen" w:hAnsi="Sylfaen" w:cs="LitNusx"/>
          <w:lang w:val="ka-GE"/>
        </w:rPr>
      </w:pPr>
      <w:r>
        <w:rPr>
          <w:rFonts w:ascii="Sylfaen" w:hAnsi="Sylfaen" w:cs="LitNusx"/>
          <w:lang w:val="ka-GE"/>
        </w:rPr>
        <w:t>2.</w:t>
      </w:r>
      <w:r w:rsidR="00680A83">
        <w:rPr>
          <w:rFonts w:ascii="Sylfaen" w:hAnsi="Sylfaen" w:cs="LitNusx"/>
          <w:lang w:val="ka-GE"/>
        </w:rPr>
        <w:t xml:space="preserve"> </w:t>
      </w:r>
      <w:r>
        <w:rPr>
          <w:rFonts w:ascii="Sylfaen" w:hAnsi="Sylfaen" w:cs="LitNusx"/>
          <w:lang w:val="ka-GE"/>
        </w:rPr>
        <w:t xml:space="preserve">ზეთის შემოტანა </w:t>
      </w:r>
      <w:r w:rsidR="00680A83">
        <w:rPr>
          <w:rFonts w:ascii="Sylfaen" w:hAnsi="Sylfaen" w:cs="LitNusx"/>
          <w:lang w:val="ka-GE"/>
        </w:rPr>
        <w:t>მო</w:t>
      </w:r>
      <w:r>
        <w:rPr>
          <w:rFonts w:ascii="Sylfaen" w:hAnsi="Sylfaen" w:cs="LitNusx"/>
          <w:lang w:val="ka-GE"/>
        </w:rPr>
        <w:t xml:space="preserve">ხდება ზეთის ტარაში ჩამოსხმული სახით. </w:t>
      </w:r>
      <w:proofErr w:type="gramStart"/>
      <w:r w:rsidRPr="00804BB0">
        <w:rPr>
          <w:rFonts w:ascii="Sylfaen" w:hAnsi="Sylfaen" w:cs="LitNusx"/>
        </w:rPr>
        <w:t>35-110 ძაბვის ქვესადგურებში არსე</w:t>
      </w:r>
      <w:r>
        <w:rPr>
          <w:rFonts w:ascii="Sylfaen" w:hAnsi="Sylfaen" w:cs="LitNusx"/>
        </w:rPr>
        <w:t>ბული ძალოვანი ტრანსფორმატორებ</w:t>
      </w:r>
      <w:r>
        <w:rPr>
          <w:rFonts w:ascii="Sylfaen" w:hAnsi="Sylfaen" w:cs="LitNusx"/>
          <w:lang w:val="ka-GE"/>
        </w:rPr>
        <w:t xml:space="preserve">ის რემონტი ადგილზე მიმდინარეობს, რა დროსაც </w:t>
      </w:r>
      <w:r w:rsidRPr="00804BB0">
        <w:rPr>
          <w:rFonts w:ascii="Sylfaen" w:hAnsi="Sylfaen" w:cs="LitNusx"/>
        </w:rPr>
        <w:t xml:space="preserve">ნამუშევარი ზეთის ჩამოსხმა და საამქროში შემოტანა </w:t>
      </w:r>
      <w:r w:rsidR="00680A83">
        <w:rPr>
          <w:rFonts w:ascii="Sylfaen" w:hAnsi="Sylfaen" w:cs="LitNusx"/>
          <w:lang w:val="ka-GE"/>
        </w:rPr>
        <w:t>მო</w:t>
      </w:r>
      <w:r w:rsidRPr="00804BB0">
        <w:rPr>
          <w:rFonts w:ascii="Sylfaen" w:hAnsi="Sylfaen" w:cs="LitNusx"/>
        </w:rPr>
        <w:t>ხდება ავტოტრანსპორტით.</w:t>
      </w:r>
      <w:proofErr w:type="gramEnd"/>
      <w:r w:rsidR="00A91751">
        <w:rPr>
          <w:rFonts w:ascii="Sylfaen" w:hAnsi="Sylfaen" w:cs="LitNusx"/>
          <w:lang w:val="ka-GE"/>
        </w:rPr>
        <w:t xml:space="preserve"> </w:t>
      </w:r>
    </w:p>
    <w:p w14:paraId="78223030" w14:textId="77777777" w:rsidR="00A7538F" w:rsidRPr="00A21421" w:rsidRDefault="00A7538F" w:rsidP="002874F9">
      <w:pPr>
        <w:pStyle w:val="NormalWeb"/>
        <w:shd w:val="clear" w:color="auto" w:fill="FFFFFF"/>
        <w:tabs>
          <w:tab w:val="left" w:pos="90"/>
        </w:tabs>
        <w:spacing w:before="240" w:after="150" w:line="276" w:lineRule="auto"/>
        <w:ind w:left="360"/>
        <w:jc w:val="both"/>
        <w:rPr>
          <w:rFonts w:ascii="Sylfaen" w:hAnsi="Sylfaen" w:cs="LitNusx"/>
          <w:sz w:val="22"/>
          <w:szCs w:val="22"/>
          <w:lang w:val="en-US"/>
        </w:rPr>
      </w:pPr>
      <w:r w:rsidRPr="006C3E85">
        <w:rPr>
          <w:rFonts w:ascii="Sylfaen" w:hAnsi="Sylfaen" w:cs="Sylfaen"/>
          <w:sz w:val="22"/>
          <w:szCs w:val="22"/>
        </w:rPr>
        <w:t>სატრანსფორმატორო</w:t>
      </w:r>
      <w:r w:rsidRPr="006C3E85">
        <w:rPr>
          <w:rFonts w:ascii="Sylfaen" w:hAnsi="Sylfaen"/>
          <w:sz w:val="22"/>
          <w:szCs w:val="22"/>
        </w:rPr>
        <w:t xml:space="preserve"> </w:t>
      </w:r>
      <w:r w:rsidRPr="006C3E85">
        <w:rPr>
          <w:rFonts w:ascii="Sylfaen" w:hAnsi="Sylfaen" w:cs="Sylfaen"/>
          <w:sz w:val="22"/>
          <w:szCs w:val="22"/>
        </w:rPr>
        <w:t>საამქროში</w:t>
      </w:r>
      <w:r w:rsidRPr="006C3E85">
        <w:rPr>
          <w:rFonts w:ascii="Sylfaen" w:hAnsi="Sylfaen"/>
          <w:sz w:val="22"/>
          <w:szCs w:val="22"/>
        </w:rPr>
        <w:t xml:space="preserve"> </w:t>
      </w:r>
      <w:r w:rsidRPr="006C3E85">
        <w:rPr>
          <w:rFonts w:ascii="Sylfaen" w:hAnsi="Sylfaen" w:cs="Sylfaen"/>
          <w:sz w:val="22"/>
          <w:szCs w:val="22"/>
        </w:rPr>
        <w:t>ქსელიდან</w:t>
      </w:r>
      <w:r w:rsidRPr="006C3E85">
        <w:rPr>
          <w:rFonts w:ascii="Sylfaen" w:hAnsi="Sylfaen"/>
          <w:sz w:val="22"/>
          <w:szCs w:val="22"/>
        </w:rPr>
        <w:t>,</w:t>
      </w:r>
      <w:r w:rsidRPr="006C3E85">
        <w:rPr>
          <w:rFonts w:ascii="Sylfaen" w:hAnsi="Sylfaen"/>
          <w:sz w:val="22"/>
          <w:szCs w:val="22"/>
          <w:lang w:val="ka-GE"/>
        </w:rPr>
        <w:t xml:space="preserve"> </w:t>
      </w:r>
      <w:r w:rsidRPr="006C3E85">
        <w:rPr>
          <w:rFonts w:ascii="Sylfaen" w:hAnsi="Sylfaen" w:cs="Sylfaen"/>
          <w:sz w:val="22"/>
          <w:szCs w:val="22"/>
        </w:rPr>
        <w:t>სარემონტოდ</w:t>
      </w:r>
      <w:r w:rsidRPr="006C3E85">
        <w:rPr>
          <w:rFonts w:ascii="Sylfaen" w:hAnsi="Sylfaen"/>
          <w:sz w:val="22"/>
          <w:szCs w:val="22"/>
        </w:rPr>
        <w:t xml:space="preserve"> </w:t>
      </w:r>
      <w:r w:rsidRPr="006C3E85">
        <w:rPr>
          <w:rFonts w:ascii="Sylfaen" w:hAnsi="Sylfaen" w:cs="Sylfaen"/>
          <w:sz w:val="22"/>
          <w:szCs w:val="22"/>
        </w:rPr>
        <w:t>შემოსულ</w:t>
      </w:r>
      <w:r w:rsidRPr="006C3E85">
        <w:rPr>
          <w:rFonts w:ascii="Sylfaen" w:hAnsi="Sylfaen"/>
          <w:sz w:val="22"/>
          <w:szCs w:val="22"/>
        </w:rPr>
        <w:t xml:space="preserve"> </w:t>
      </w:r>
      <w:r w:rsidRPr="006C3E85">
        <w:rPr>
          <w:rFonts w:ascii="Sylfaen" w:hAnsi="Sylfaen" w:cs="Sylfaen"/>
          <w:sz w:val="22"/>
          <w:szCs w:val="22"/>
        </w:rPr>
        <w:t>ტრანსფორმატორებზე</w:t>
      </w:r>
      <w:r w:rsidRPr="006C3E85">
        <w:rPr>
          <w:rFonts w:ascii="Sylfaen" w:hAnsi="Sylfaen"/>
          <w:sz w:val="22"/>
          <w:szCs w:val="22"/>
        </w:rPr>
        <w:t xml:space="preserve">, </w:t>
      </w:r>
      <w:r w:rsidRPr="00A21421">
        <w:rPr>
          <w:rFonts w:ascii="Sylfaen" w:hAnsi="Sylfaen" w:cs="Sylfaen"/>
          <w:sz w:val="22"/>
          <w:szCs w:val="22"/>
        </w:rPr>
        <w:t>პირველ</w:t>
      </w:r>
      <w:r w:rsidRPr="00A21421">
        <w:rPr>
          <w:rFonts w:ascii="Sylfaen" w:hAnsi="Sylfaen"/>
          <w:sz w:val="22"/>
          <w:szCs w:val="22"/>
        </w:rPr>
        <w:t xml:space="preserve"> </w:t>
      </w:r>
      <w:r w:rsidRPr="00A21421">
        <w:rPr>
          <w:rFonts w:ascii="Sylfaen" w:hAnsi="Sylfaen" w:cs="Sylfaen"/>
          <w:sz w:val="22"/>
          <w:szCs w:val="22"/>
        </w:rPr>
        <w:t>რიგში</w:t>
      </w:r>
      <w:r w:rsidRPr="00A21421">
        <w:rPr>
          <w:rFonts w:ascii="Sylfaen" w:hAnsi="Sylfaen"/>
          <w:sz w:val="22"/>
          <w:szCs w:val="22"/>
        </w:rPr>
        <w:t xml:space="preserve"> </w:t>
      </w:r>
      <w:r w:rsidRPr="00A21421">
        <w:rPr>
          <w:rFonts w:ascii="Sylfaen" w:hAnsi="Sylfaen" w:cs="Sylfaen"/>
          <w:sz w:val="22"/>
          <w:szCs w:val="22"/>
          <w:lang w:val="ka-GE"/>
        </w:rPr>
        <w:t>განხორციელდება</w:t>
      </w:r>
      <w:r w:rsidRPr="00A21421">
        <w:rPr>
          <w:rFonts w:ascii="Sylfaen" w:hAnsi="Sylfaen"/>
          <w:sz w:val="22"/>
          <w:szCs w:val="22"/>
        </w:rPr>
        <w:t xml:space="preserve"> </w:t>
      </w:r>
      <w:r w:rsidRPr="00A21421">
        <w:rPr>
          <w:rFonts w:ascii="Sylfaen" w:hAnsi="Sylfaen" w:cs="Sylfaen"/>
          <w:sz w:val="22"/>
          <w:szCs w:val="22"/>
        </w:rPr>
        <w:t>ზეთის</w:t>
      </w:r>
      <w:r w:rsidRPr="00A21421">
        <w:rPr>
          <w:rFonts w:ascii="Sylfaen" w:hAnsi="Sylfaen"/>
          <w:sz w:val="22"/>
          <w:szCs w:val="22"/>
        </w:rPr>
        <w:t xml:space="preserve"> </w:t>
      </w:r>
      <w:r w:rsidRPr="00A21421">
        <w:rPr>
          <w:rFonts w:ascii="Sylfaen" w:hAnsi="Sylfaen" w:cs="Sylfaen"/>
          <w:sz w:val="22"/>
          <w:szCs w:val="22"/>
        </w:rPr>
        <w:t>სინჯის</w:t>
      </w:r>
      <w:r w:rsidRPr="00A21421">
        <w:rPr>
          <w:rFonts w:ascii="Sylfaen" w:hAnsi="Sylfaen"/>
          <w:sz w:val="22"/>
          <w:szCs w:val="22"/>
        </w:rPr>
        <w:t xml:space="preserve"> </w:t>
      </w:r>
      <w:r w:rsidRPr="00A21421">
        <w:rPr>
          <w:rFonts w:ascii="Sylfaen" w:hAnsi="Sylfaen" w:cs="Sylfaen"/>
          <w:sz w:val="22"/>
          <w:szCs w:val="22"/>
        </w:rPr>
        <w:t>აღება</w:t>
      </w:r>
      <w:r w:rsidR="0084355F">
        <w:rPr>
          <w:rFonts w:ascii="Sylfaen" w:hAnsi="Sylfaen"/>
          <w:sz w:val="22"/>
          <w:szCs w:val="22"/>
          <w:lang w:val="ka-GE"/>
        </w:rPr>
        <w:t xml:space="preserve">, </w:t>
      </w:r>
      <w:r w:rsidRPr="00A21421">
        <w:rPr>
          <w:rFonts w:ascii="Sylfaen" w:hAnsi="Sylfaen" w:cs="Sylfaen"/>
          <w:sz w:val="22"/>
          <w:szCs w:val="22"/>
        </w:rPr>
        <w:t>ანალიზი</w:t>
      </w:r>
      <w:r w:rsidR="0084355F">
        <w:rPr>
          <w:rFonts w:ascii="Sylfaen" w:hAnsi="Sylfaen"/>
          <w:sz w:val="22"/>
          <w:szCs w:val="22"/>
          <w:lang w:val="ka-GE"/>
        </w:rPr>
        <w:t xml:space="preserve"> და ჩამოსხმა შესაბამის ავზებში ხარსიხის მიხედვით.</w:t>
      </w:r>
      <w:r w:rsidRPr="00A21421">
        <w:rPr>
          <w:rFonts w:ascii="Sylfaen" w:hAnsi="Sylfaen"/>
          <w:sz w:val="22"/>
          <w:szCs w:val="22"/>
          <w:lang w:val="ka-GE"/>
        </w:rPr>
        <w:t xml:space="preserve"> </w:t>
      </w:r>
      <w:r w:rsidRPr="00A21421">
        <w:rPr>
          <w:rFonts w:ascii="Sylfaen" w:hAnsi="Sylfaen" w:cs="Sylfaen"/>
          <w:sz w:val="22"/>
          <w:szCs w:val="22"/>
        </w:rPr>
        <w:t>ამის</w:t>
      </w:r>
      <w:r w:rsidRPr="00A21421">
        <w:rPr>
          <w:rFonts w:ascii="Sylfaen" w:hAnsi="Sylfaen"/>
          <w:sz w:val="22"/>
          <w:szCs w:val="22"/>
        </w:rPr>
        <w:t xml:space="preserve"> </w:t>
      </w:r>
      <w:r w:rsidRPr="00A21421">
        <w:rPr>
          <w:rFonts w:ascii="Sylfaen" w:hAnsi="Sylfaen" w:cs="Sylfaen"/>
          <w:sz w:val="22"/>
          <w:szCs w:val="22"/>
        </w:rPr>
        <w:t>შემდეგ</w:t>
      </w:r>
      <w:r w:rsidRPr="00A21421">
        <w:rPr>
          <w:rFonts w:ascii="Sylfaen" w:hAnsi="Sylfaen"/>
          <w:sz w:val="22"/>
          <w:szCs w:val="22"/>
        </w:rPr>
        <w:t xml:space="preserve"> </w:t>
      </w:r>
      <w:r w:rsidR="002874F9" w:rsidRPr="00A21421">
        <w:rPr>
          <w:rFonts w:ascii="Sylfaen" w:hAnsi="Sylfaen" w:cs="LitNusx"/>
          <w:sz w:val="22"/>
          <w:szCs w:val="22"/>
          <w:lang w:val="ka-GE"/>
        </w:rPr>
        <w:t xml:space="preserve">ზეთი რეგენერაციისათვის მიეწოდება </w:t>
      </w:r>
      <w:r w:rsidR="00F926DE">
        <w:rPr>
          <w:rFonts w:ascii="Sylfaen" w:hAnsi="Sylfaen" w:cs="LitNusx"/>
          <w:sz w:val="22"/>
          <w:szCs w:val="22"/>
          <w:lang w:val="ka-GE"/>
        </w:rPr>
        <w:t xml:space="preserve">სათანადო </w:t>
      </w:r>
      <w:r w:rsidR="002874F9" w:rsidRPr="00A21421">
        <w:rPr>
          <w:rFonts w:ascii="Sylfaen" w:hAnsi="Sylfaen" w:cs="LitNusx"/>
          <w:sz w:val="22"/>
          <w:szCs w:val="22"/>
          <w:lang w:val="ka-GE"/>
        </w:rPr>
        <w:t>დანადგარებს.</w:t>
      </w:r>
    </w:p>
    <w:p w14:paraId="529F944D" w14:textId="77777777" w:rsidR="0084355F" w:rsidRPr="00E11291" w:rsidRDefault="006418DE" w:rsidP="0084355F">
      <w:pPr>
        <w:pStyle w:val="NormalWeb"/>
        <w:shd w:val="clear" w:color="auto" w:fill="FFFFFF"/>
        <w:tabs>
          <w:tab w:val="left" w:pos="360"/>
        </w:tabs>
        <w:spacing w:before="240" w:after="150" w:line="276" w:lineRule="auto"/>
        <w:ind w:left="360"/>
        <w:jc w:val="both"/>
        <w:rPr>
          <w:rFonts w:ascii="Sylfaen" w:hAnsi="Sylfaen"/>
          <w:sz w:val="22"/>
          <w:szCs w:val="22"/>
          <w:lang w:val="ka-GE"/>
        </w:rPr>
      </w:pPr>
      <w:r w:rsidRPr="00E11291">
        <w:rPr>
          <w:rFonts w:ascii="Sylfaen" w:hAnsi="Sylfaen" w:cs="Sylfaen"/>
          <w:sz w:val="22"/>
          <w:szCs w:val="22"/>
          <w:lang w:val="ka-GE"/>
        </w:rPr>
        <w:t>სატრანსფორმატორო საამქროს ტერიტორიაზე</w:t>
      </w:r>
      <w:r w:rsidR="00E568D6" w:rsidRPr="00E11291">
        <w:rPr>
          <w:rFonts w:ascii="Sylfaen" w:hAnsi="Sylfaen" w:cs="Sylfaen"/>
          <w:sz w:val="22"/>
          <w:szCs w:val="22"/>
          <w:lang w:val="ka-GE"/>
        </w:rPr>
        <w:t xml:space="preserve"> </w:t>
      </w:r>
      <w:r w:rsidR="007D2126" w:rsidRPr="00E11291">
        <w:rPr>
          <w:rFonts w:ascii="Sylfaen" w:hAnsi="Sylfaen" w:cs="Sylfaen"/>
          <w:sz w:val="22"/>
          <w:szCs w:val="22"/>
          <w:lang w:val="ka-GE"/>
        </w:rPr>
        <w:t xml:space="preserve">სხვადასხვა დროს </w:t>
      </w:r>
      <w:r w:rsidRPr="00E11291">
        <w:rPr>
          <w:rFonts w:ascii="Sylfaen" w:hAnsi="Sylfaen" w:cs="Sylfaen"/>
          <w:sz w:val="22"/>
          <w:szCs w:val="22"/>
          <w:lang w:val="ka-GE"/>
        </w:rPr>
        <w:t>დამონტა</w:t>
      </w:r>
      <w:r w:rsidR="00E568D6" w:rsidRPr="00E11291">
        <w:rPr>
          <w:rFonts w:ascii="Sylfaen" w:hAnsi="Sylfaen" w:cs="Sylfaen"/>
          <w:sz w:val="22"/>
          <w:szCs w:val="22"/>
          <w:lang w:val="ka-GE"/>
        </w:rPr>
        <w:t>ჟებუ</w:t>
      </w:r>
      <w:r w:rsidR="00760011" w:rsidRPr="00E11291">
        <w:rPr>
          <w:rFonts w:ascii="Sylfaen" w:hAnsi="Sylfaen" w:cs="Sylfaen"/>
          <w:sz w:val="22"/>
          <w:szCs w:val="22"/>
          <w:lang w:val="ka-GE"/>
        </w:rPr>
        <w:t xml:space="preserve">ლი იქნა სხვადასხვა ზომის ავზები </w:t>
      </w:r>
      <w:r w:rsidR="0084355F" w:rsidRPr="00E11291">
        <w:rPr>
          <w:rFonts w:ascii="Sylfaen" w:hAnsi="Sylfaen" w:cs="Sylfaen"/>
          <w:sz w:val="22"/>
          <w:szCs w:val="22"/>
          <w:lang w:val="ka-GE"/>
        </w:rPr>
        <w:t>ზეთების მიღების და</w:t>
      </w:r>
      <w:r w:rsidR="00760011" w:rsidRPr="00E11291">
        <w:rPr>
          <w:rFonts w:ascii="Sylfaen" w:hAnsi="Sylfaen" w:cs="Sylfaen"/>
          <w:sz w:val="22"/>
          <w:szCs w:val="22"/>
          <w:lang w:val="ka-GE"/>
        </w:rPr>
        <w:t xml:space="preserve"> გაცემის მიზნით. დაგეგმილი </w:t>
      </w:r>
      <w:r w:rsidR="0084355F" w:rsidRPr="00E11291">
        <w:rPr>
          <w:rFonts w:ascii="Sylfaen" w:hAnsi="Sylfaen" w:cs="Sylfaen"/>
          <w:sz w:val="22"/>
          <w:szCs w:val="22"/>
          <w:lang w:val="ka-GE"/>
        </w:rPr>
        <w:t>საქმიანობის</w:t>
      </w:r>
      <w:r w:rsidR="00760011" w:rsidRPr="00E11291">
        <w:rPr>
          <w:rFonts w:ascii="Sylfaen" w:hAnsi="Sylfaen" w:cs="Sylfaen"/>
          <w:sz w:val="22"/>
          <w:szCs w:val="22"/>
          <w:lang w:val="ka-GE"/>
        </w:rPr>
        <w:t xml:space="preserve"> ფარგლებში </w:t>
      </w:r>
      <w:r w:rsidR="00E568D6" w:rsidRPr="00E11291">
        <w:rPr>
          <w:rFonts w:ascii="Sylfaen" w:hAnsi="Sylfaen" w:cs="Sylfaen"/>
          <w:sz w:val="22"/>
          <w:szCs w:val="22"/>
          <w:lang w:val="ka-GE"/>
        </w:rPr>
        <w:t>აღნიშნული ავზები</w:t>
      </w:r>
      <w:r w:rsidR="0084355F" w:rsidRPr="00E11291">
        <w:rPr>
          <w:rFonts w:ascii="Sylfaen" w:hAnsi="Sylfaen" w:cs="Sylfaen"/>
          <w:sz w:val="22"/>
          <w:szCs w:val="22"/>
          <w:lang w:val="ka-GE"/>
        </w:rPr>
        <w:t xml:space="preserve">, </w:t>
      </w:r>
      <w:r w:rsidR="00F17936">
        <w:rPr>
          <w:rFonts w:ascii="Sylfaen" w:hAnsi="Sylfaen" w:cs="Sylfaen"/>
          <w:sz w:val="22"/>
          <w:szCs w:val="22"/>
          <w:lang w:val="ka-GE"/>
        </w:rPr>
        <w:t xml:space="preserve">პირველად ზეთებთან ერთად, </w:t>
      </w:r>
      <w:r w:rsidR="000D73A0" w:rsidRPr="00E11291">
        <w:rPr>
          <w:rFonts w:ascii="Sylfaen" w:hAnsi="Sylfaen" w:cs="Sylfaen"/>
          <w:sz w:val="22"/>
          <w:szCs w:val="22"/>
          <w:lang w:val="ka-GE"/>
        </w:rPr>
        <w:t>ასევე</w:t>
      </w:r>
      <w:r w:rsidR="00E568D6" w:rsidRPr="00E11291">
        <w:rPr>
          <w:rFonts w:ascii="Sylfaen" w:hAnsi="Sylfaen" w:cs="Sylfaen"/>
          <w:sz w:val="22"/>
          <w:szCs w:val="22"/>
          <w:lang w:val="ka-GE"/>
        </w:rPr>
        <w:t xml:space="preserve"> გამოყენებული იქნება </w:t>
      </w:r>
      <w:r w:rsidR="00A02785" w:rsidRPr="00E11291">
        <w:rPr>
          <w:rFonts w:ascii="Sylfaen" w:hAnsi="Sylfaen" w:cs="Sylfaen"/>
          <w:sz w:val="22"/>
          <w:szCs w:val="22"/>
          <w:lang w:val="ka-GE"/>
        </w:rPr>
        <w:t>ნახმარი და რეგენე</w:t>
      </w:r>
      <w:r w:rsidR="000D73A0" w:rsidRPr="00E11291">
        <w:rPr>
          <w:rFonts w:ascii="Sylfaen" w:hAnsi="Sylfaen" w:cs="Sylfaen"/>
          <w:sz w:val="22"/>
          <w:szCs w:val="22"/>
          <w:lang w:val="ka-GE"/>
        </w:rPr>
        <w:t>რირებული ზეთების განსათავსებლად</w:t>
      </w:r>
      <w:r w:rsidR="000D73A0" w:rsidRPr="00E11291">
        <w:rPr>
          <w:rFonts w:ascii="Sylfaen" w:hAnsi="Sylfaen"/>
          <w:sz w:val="22"/>
          <w:szCs w:val="22"/>
          <w:lang w:val="ka-GE"/>
        </w:rPr>
        <w:t>.</w:t>
      </w:r>
      <w:r w:rsidR="0084355F" w:rsidRPr="00E11291">
        <w:rPr>
          <w:rFonts w:ascii="Sylfaen" w:hAnsi="Sylfaen"/>
          <w:sz w:val="22"/>
          <w:szCs w:val="22"/>
          <w:lang w:val="ka-GE"/>
        </w:rPr>
        <w:t xml:space="preserve"> სატრანსფორმატორო საამქროში სულ განთავსებულია 8</w:t>
      </w:r>
      <w:r w:rsidR="00E11291" w:rsidRPr="00E11291">
        <w:rPr>
          <w:rFonts w:ascii="Sylfaen" w:hAnsi="Sylfaen"/>
          <w:sz w:val="22"/>
          <w:szCs w:val="22"/>
          <w:lang w:val="ka-GE"/>
        </w:rPr>
        <w:t xml:space="preserve"> ერთეული სხვადასხვა ზომის ავზები</w:t>
      </w:r>
      <w:r w:rsidR="0084355F" w:rsidRPr="00E11291">
        <w:rPr>
          <w:rFonts w:ascii="Sylfaen" w:hAnsi="Sylfaen"/>
          <w:sz w:val="22"/>
          <w:szCs w:val="22"/>
          <w:lang w:val="ka-GE"/>
        </w:rPr>
        <w:t xml:space="preserve"> რომელთა საერთო მოცულობა</w:t>
      </w:r>
      <w:r w:rsidR="00026233">
        <w:rPr>
          <w:rFonts w:ascii="Sylfaen" w:hAnsi="Sylfaen"/>
          <w:sz w:val="22"/>
          <w:szCs w:val="22"/>
          <w:lang w:val="ka-GE"/>
        </w:rPr>
        <w:t xml:space="preserve"> დაახლოებით</w:t>
      </w:r>
      <w:r w:rsidR="0084355F" w:rsidRPr="00E11291">
        <w:rPr>
          <w:rFonts w:ascii="Sylfaen" w:hAnsi="Sylfaen"/>
          <w:sz w:val="22"/>
          <w:szCs w:val="22"/>
          <w:lang w:val="ka-GE"/>
        </w:rPr>
        <w:t xml:space="preserve"> შეადგენს 116 მ</w:t>
      </w:r>
      <w:r w:rsidR="0084355F" w:rsidRPr="00E11291">
        <w:rPr>
          <w:rFonts w:ascii="Sylfaen" w:hAnsi="Sylfaen"/>
          <w:sz w:val="22"/>
          <w:szCs w:val="22"/>
          <w:vertAlign w:val="superscript"/>
          <w:lang w:val="ka-GE"/>
        </w:rPr>
        <w:t xml:space="preserve">3 </w:t>
      </w:r>
      <w:r w:rsidR="0084355F" w:rsidRPr="00E11291">
        <w:rPr>
          <w:rFonts w:ascii="Sylfaen" w:hAnsi="Sylfaen"/>
          <w:sz w:val="22"/>
          <w:szCs w:val="22"/>
          <w:lang w:val="ka-GE"/>
        </w:rPr>
        <w:t>–ს.</w:t>
      </w:r>
    </w:p>
    <w:p w14:paraId="4F093958" w14:textId="77777777" w:rsidR="004E71B4" w:rsidRPr="00E11291" w:rsidRDefault="00A02785" w:rsidP="00675BCF">
      <w:pPr>
        <w:pStyle w:val="NormalWeb"/>
        <w:shd w:val="clear" w:color="auto" w:fill="FFFFFF"/>
        <w:tabs>
          <w:tab w:val="left" w:pos="360"/>
        </w:tabs>
        <w:spacing w:before="240" w:after="150" w:line="276" w:lineRule="auto"/>
        <w:ind w:left="360"/>
        <w:jc w:val="both"/>
        <w:rPr>
          <w:rFonts w:ascii="Sylfaen" w:hAnsi="Sylfaen"/>
          <w:sz w:val="22"/>
          <w:szCs w:val="22"/>
          <w:lang w:val="ka-GE"/>
        </w:rPr>
      </w:pPr>
      <w:r w:rsidRPr="00E11291">
        <w:rPr>
          <w:rFonts w:ascii="Sylfaen" w:hAnsi="Sylfaen"/>
          <w:sz w:val="22"/>
          <w:szCs w:val="22"/>
          <w:lang w:val="ka-GE"/>
        </w:rPr>
        <w:t xml:space="preserve">ყველა მათგანი იმყოფება გამართულ მდგომარეობაში და შეუძლია უზრუნველყოს ზეთების უსაფრთხოდ </w:t>
      </w:r>
      <w:r w:rsidR="00E11291" w:rsidRPr="00E11291">
        <w:rPr>
          <w:rFonts w:ascii="Sylfaen" w:hAnsi="Sylfaen"/>
          <w:sz w:val="22"/>
          <w:szCs w:val="22"/>
          <w:lang w:val="ka-GE"/>
        </w:rPr>
        <w:t>განთავსება.</w:t>
      </w:r>
      <w:r w:rsidR="00675BCF" w:rsidRPr="00E11291">
        <w:rPr>
          <w:rFonts w:ascii="Sylfaen" w:hAnsi="Sylfaen"/>
          <w:sz w:val="22"/>
          <w:szCs w:val="22"/>
          <w:lang w:val="ka-GE"/>
        </w:rPr>
        <w:t xml:space="preserve"> </w:t>
      </w:r>
    </w:p>
    <w:p w14:paraId="3B53DD34" w14:textId="1267AFC7" w:rsidR="000D40ED" w:rsidRDefault="006418DE" w:rsidP="000D40ED">
      <w:pPr>
        <w:pStyle w:val="BodyText2"/>
        <w:shd w:val="clear" w:color="auto" w:fill="FFFFFF"/>
        <w:tabs>
          <w:tab w:val="left" w:pos="360"/>
        </w:tabs>
        <w:spacing w:after="200" w:line="276" w:lineRule="auto"/>
        <w:ind w:left="360"/>
        <w:jc w:val="both"/>
        <w:rPr>
          <w:rFonts w:ascii="Sylfaen" w:hAnsi="Sylfaen"/>
          <w:lang w:val="ka-GE"/>
        </w:rPr>
      </w:pPr>
      <w:r w:rsidRPr="00E11291">
        <w:rPr>
          <w:rFonts w:ascii="Sylfaen" w:hAnsi="Sylfaen"/>
          <w:lang w:val="ka-GE"/>
        </w:rPr>
        <w:t xml:space="preserve">ავზების განთავსების ადგილზე მოწყობილია ავარიული დაღვრის შემაკავებელი </w:t>
      </w:r>
      <w:r w:rsidR="00A02785" w:rsidRPr="00E11291">
        <w:rPr>
          <w:rFonts w:ascii="Sylfaen" w:hAnsi="Sylfaen"/>
          <w:lang w:val="ka-GE"/>
        </w:rPr>
        <w:t xml:space="preserve">მყარი </w:t>
      </w:r>
      <w:r w:rsidR="004A20BF" w:rsidRPr="00E11291">
        <w:rPr>
          <w:rFonts w:ascii="Sylfaen" w:hAnsi="Sylfaen"/>
          <w:lang w:val="ka-GE"/>
        </w:rPr>
        <w:t xml:space="preserve">და საიმედო </w:t>
      </w:r>
      <w:r w:rsidR="00A02785" w:rsidRPr="00E11291">
        <w:rPr>
          <w:rFonts w:ascii="Sylfaen" w:hAnsi="Sylfaen"/>
          <w:lang w:val="ka-GE"/>
        </w:rPr>
        <w:t>კონსტრუქციები.</w:t>
      </w:r>
      <w:r w:rsidRPr="00E11291">
        <w:rPr>
          <w:rFonts w:ascii="Sylfaen" w:hAnsi="Sylfaen"/>
          <w:lang w:val="ka-GE"/>
        </w:rPr>
        <w:t xml:space="preserve"> ტერიტორია დაფარულია ფეტონის საფარით და შემოვლებული აქვს ბეტონ</w:t>
      </w:r>
      <w:r w:rsidR="00A02785" w:rsidRPr="00E11291">
        <w:rPr>
          <w:rFonts w:ascii="Sylfaen" w:hAnsi="Sylfaen"/>
          <w:lang w:val="ka-GE"/>
        </w:rPr>
        <w:t xml:space="preserve">ის </w:t>
      </w:r>
      <w:r w:rsidR="000D73A0" w:rsidRPr="00E11291">
        <w:rPr>
          <w:rFonts w:ascii="Sylfaen" w:hAnsi="Sylfaen"/>
          <w:lang w:val="ka-GE"/>
        </w:rPr>
        <w:t xml:space="preserve">მაღალი </w:t>
      </w:r>
      <w:r w:rsidR="00A02785" w:rsidRPr="00E11291">
        <w:rPr>
          <w:rFonts w:ascii="Sylfaen" w:hAnsi="Sylfaen"/>
          <w:lang w:val="ka-GE"/>
        </w:rPr>
        <w:t>ზღუდე</w:t>
      </w:r>
      <w:r w:rsidR="000D40ED">
        <w:rPr>
          <w:rFonts w:ascii="Sylfaen" w:hAnsi="Sylfaen"/>
          <w:lang w:val="ka-GE"/>
        </w:rPr>
        <w:t>.</w:t>
      </w:r>
    </w:p>
    <w:p w14:paraId="64AF8941" w14:textId="5B3F2B4A" w:rsidR="000D40ED" w:rsidRDefault="000D40ED" w:rsidP="000D40ED">
      <w:pPr>
        <w:pStyle w:val="BodyText2"/>
        <w:shd w:val="clear" w:color="auto" w:fill="FFFFFF"/>
        <w:tabs>
          <w:tab w:val="left" w:pos="360"/>
        </w:tabs>
        <w:spacing w:after="200" w:line="276" w:lineRule="auto"/>
        <w:ind w:left="360"/>
        <w:jc w:val="both"/>
        <w:rPr>
          <w:rFonts w:ascii="Sylfaen" w:hAnsi="Sylfaen"/>
          <w:lang w:val="ka-GE"/>
        </w:rPr>
      </w:pPr>
      <w:r>
        <w:rPr>
          <w:noProof/>
        </w:rPr>
        <w:drawing>
          <wp:inline distT="0" distB="0" distL="0" distR="0" wp14:anchorId="216CA946" wp14:editId="60A6B1C7">
            <wp:extent cx="6309360" cy="3032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429" b="15812"/>
                    <a:stretch/>
                  </pic:blipFill>
                  <pic:spPr bwMode="auto">
                    <a:xfrm>
                      <a:off x="0" y="0"/>
                      <a:ext cx="6309360" cy="3032760"/>
                    </a:xfrm>
                    <a:prstGeom prst="rect">
                      <a:avLst/>
                    </a:prstGeom>
                    <a:noFill/>
                    <a:ln>
                      <a:noFill/>
                    </a:ln>
                    <a:extLst>
                      <a:ext uri="{53640926-AAD7-44D8-BBD7-CCE9431645EC}">
                        <a14:shadowObscured xmlns:a14="http://schemas.microsoft.com/office/drawing/2010/main"/>
                      </a:ext>
                    </a:extLst>
                  </pic:spPr>
                </pic:pic>
              </a:graphicData>
            </a:graphic>
          </wp:inline>
        </w:drawing>
      </w:r>
    </w:p>
    <w:p w14:paraId="57044B85" w14:textId="25F765FA" w:rsidR="000D40ED" w:rsidRPr="00AD47DF" w:rsidRDefault="000D40ED" w:rsidP="000D40ED">
      <w:pPr>
        <w:pStyle w:val="BodyText2"/>
        <w:shd w:val="clear" w:color="auto" w:fill="FFFFFF"/>
        <w:tabs>
          <w:tab w:val="left" w:pos="360"/>
        </w:tabs>
        <w:spacing w:after="200" w:line="276" w:lineRule="auto"/>
        <w:ind w:left="360"/>
        <w:jc w:val="both"/>
        <w:rPr>
          <w:rFonts w:ascii="Sylfaen" w:hAnsi="Sylfaen"/>
          <w:noProof/>
          <w:lang w:val="ka-GE"/>
        </w:rPr>
      </w:pPr>
      <w:r w:rsidRPr="00AD47DF">
        <w:rPr>
          <w:rFonts w:ascii="Sylfaen" w:hAnsi="Sylfaen"/>
          <w:noProof/>
          <w:lang w:val="ka-GE"/>
        </w:rPr>
        <w:lastRenderedPageBreak/>
        <w:t>სურ</w:t>
      </w:r>
      <w:r w:rsidR="00AD47DF">
        <w:rPr>
          <w:rFonts w:ascii="Sylfaen" w:hAnsi="Sylfaen"/>
          <w:noProof/>
          <w:lang w:val="en-GB"/>
        </w:rPr>
        <w:t>.</w:t>
      </w:r>
      <w:r w:rsidRPr="00AD47DF">
        <w:rPr>
          <w:rFonts w:ascii="Sylfaen" w:hAnsi="Sylfaen"/>
          <w:noProof/>
          <w:lang w:val="ka-GE"/>
        </w:rPr>
        <w:t xml:space="preserve"> 2. ზეთის ავზები </w:t>
      </w:r>
    </w:p>
    <w:p w14:paraId="6BBD7D26" w14:textId="5F7703A1" w:rsidR="000D40ED" w:rsidRDefault="000D40ED" w:rsidP="000D40ED">
      <w:pPr>
        <w:pStyle w:val="BodyText2"/>
        <w:shd w:val="clear" w:color="auto" w:fill="FFFFFF"/>
        <w:tabs>
          <w:tab w:val="left" w:pos="360"/>
        </w:tabs>
        <w:spacing w:after="200" w:line="276" w:lineRule="auto"/>
        <w:ind w:left="360"/>
        <w:jc w:val="both"/>
        <w:rPr>
          <w:noProof/>
        </w:rPr>
      </w:pPr>
    </w:p>
    <w:p w14:paraId="73D315D2" w14:textId="77777777" w:rsidR="000D40ED" w:rsidRDefault="000D40ED" w:rsidP="000D40ED">
      <w:pPr>
        <w:pStyle w:val="BodyText2"/>
        <w:shd w:val="clear" w:color="auto" w:fill="FFFFFF"/>
        <w:tabs>
          <w:tab w:val="left" w:pos="360"/>
        </w:tabs>
        <w:spacing w:after="200" w:line="276" w:lineRule="auto"/>
        <w:ind w:left="360"/>
        <w:jc w:val="both"/>
        <w:rPr>
          <w:noProof/>
        </w:rPr>
      </w:pPr>
    </w:p>
    <w:p w14:paraId="6F858987" w14:textId="16BF64DE" w:rsidR="000D40ED" w:rsidRDefault="000D40ED" w:rsidP="000D40ED">
      <w:pPr>
        <w:pStyle w:val="BodyText2"/>
        <w:shd w:val="clear" w:color="auto" w:fill="FFFFFF"/>
        <w:tabs>
          <w:tab w:val="left" w:pos="360"/>
        </w:tabs>
        <w:spacing w:after="200" w:line="276" w:lineRule="auto"/>
        <w:ind w:left="360"/>
        <w:jc w:val="both"/>
        <w:rPr>
          <w:noProof/>
        </w:rPr>
      </w:pPr>
    </w:p>
    <w:p w14:paraId="478D5531" w14:textId="03F90D6F" w:rsidR="000D40ED" w:rsidRDefault="000D40ED" w:rsidP="000D40ED">
      <w:pPr>
        <w:pStyle w:val="BodyText2"/>
        <w:shd w:val="clear" w:color="auto" w:fill="FFFFFF"/>
        <w:tabs>
          <w:tab w:val="left" w:pos="360"/>
        </w:tabs>
        <w:spacing w:after="200" w:line="276" w:lineRule="auto"/>
        <w:ind w:left="360"/>
        <w:jc w:val="both"/>
        <w:rPr>
          <w:noProof/>
        </w:rPr>
      </w:pPr>
      <w:r>
        <w:rPr>
          <w:noProof/>
        </w:rPr>
        <w:drawing>
          <wp:inline distT="0" distB="0" distL="0" distR="0" wp14:anchorId="0484FD6C" wp14:editId="3DD736A2">
            <wp:extent cx="6400800" cy="3602355"/>
            <wp:effectExtent l="8572" t="0" r="8573" b="8572"/>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6400800" cy="3602355"/>
                    </a:xfrm>
                    <a:prstGeom prst="rect">
                      <a:avLst/>
                    </a:prstGeom>
                    <a:noFill/>
                    <a:ln>
                      <a:noFill/>
                    </a:ln>
                  </pic:spPr>
                </pic:pic>
              </a:graphicData>
            </a:graphic>
          </wp:inline>
        </w:drawing>
      </w:r>
    </w:p>
    <w:p w14:paraId="2160DE3E" w14:textId="1F0FE3EA" w:rsidR="000D40ED" w:rsidRPr="00AD47DF" w:rsidRDefault="000D40ED" w:rsidP="000D40ED">
      <w:pPr>
        <w:pStyle w:val="BodyText2"/>
        <w:shd w:val="clear" w:color="auto" w:fill="FFFFFF"/>
        <w:tabs>
          <w:tab w:val="left" w:pos="360"/>
        </w:tabs>
        <w:spacing w:after="200" w:line="276" w:lineRule="auto"/>
        <w:ind w:left="360"/>
        <w:jc w:val="both"/>
        <w:rPr>
          <w:rFonts w:ascii="Sylfaen" w:hAnsi="Sylfaen"/>
          <w:noProof/>
          <w:lang w:val="ka-GE"/>
        </w:rPr>
      </w:pPr>
      <w:r w:rsidRPr="00AD47DF">
        <w:rPr>
          <w:rFonts w:ascii="Sylfaen" w:hAnsi="Sylfaen"/>
          <w:noProof/>
          <w:lang w:val="ka-GE"/>
        </w:rPr>
        <w:t>სურ</w:t>
      </w:r>
      <w:r w:rsidR="00AD47DF">
        <w:rPr>
          <w:rFonts w:ascii="Sylfaen" w:hAnsi="Sylfaen"/>
          <w:noProof/>
          <w:lang w:val="en-GB"/>
        </w:rPr>
        <w:t>.</w:t>
      </w:r>
      <w:r w:rsidRPr="00AD47DF">
        <w:rPr>
          <w:rFonts w:ascii="Sylfaen" w:hAnsi="Sylfaen"/>
          <w:noProof/>
          <w:lang w:val="ka-GE"/>
        </w:rPr>
        <w:t xml:space="preserve"> 3. ზეთის ავზები </w:t>
      </w:r>
    </w:p>
    <w:p w14:paraId="36F6299A" w14:textId="77777777" w:rsidR="0075472D" w:rsidRDefault="0075472D" w:rsidP="00A15CDB">
      <w:pPr>
        <w:pStyle w:val="BodyText2"/>
        <w:shd w:val="clear" w:color="auto" w:fill="FFFFFF"/>
        <w:tabs>
          <w:tab w:val="left" w:pos="90"/>
        </w:tabs>
        <w:spacing w:after="200" w:line="276" w:lineRule="auto"/>
        <w:ind w:left="360"/>
        <w:jc w:val="both"/>
        <w:rPr>
          <w:rFonts w:ascii="Sylfaen" w:hAnsi="Sylfaen" w:cs="LitNusx"/>
          <w:lang w:val="ka-GE"/>
        </w:rPr>
      </w:pPr>
      <w:r w:rsidRPr="00A21421">
        <w:rPr>
          <w:rFonts w:ascii="Sylfaen" w:hAnsi="Sylfaen" w:cs="LitNusx"/>
          <w:lang w:val="ka-GE"/>
        </w:rPr>
        <w:lastRenderedPageBreak/>
        <w:t>სს თელასში სარეგენერაციოდ</w:t>
      </w:r>
      <w:r w:rsidRPr="00A21421">
        <w:rPr>
          <w:rFonts w:ascii="Sylfaen" w:hAnsi="Sylfaen" w:cs="LitNusx"/>
        </w:rPr>
        <w:t xml:space="preserve"> </w:t>
      </w:r>
      <w:r w:rsidR="002874F9" w:rsidRPr="00A21421">
        <w:rPr>
          <w:rFonts w:ascii="Sylfaen" w:hAnsi="Sylfaen" w:cs="LitNusx"/>
          <w:lang w:val="ka-GE"/>
        </w:rPr>
        <w:t xml:space="preserve">მთელი წლის განმავლობაში დაახლოებით მოსალოდნელია </w:t>
      </w:r>
      <w:r w:rsidR="00A91751" w:rsidRPr="00A21421">
        <w:rPr>
          <w:rFonts w:ascii="Sylfaen" w:hAnsi="Sylfaen" w:cs="LitNusx"/>
        </w:rPr>
        <w:t xml:space="preserve"> </w:t>
      </w:r>
      <w:r w:rsidRPr="00A21421">
        <w:rPr>
          <w:rFonts w:ascii="Sylfaen" w:hAnsi="Sylfaen" w:cs="LitNusx"/>
        </w:rPr>
        <w:t xml:space="preserve">50-55 ტონა </w:t>
      </w:r>
      <w:r w:rsidR="00A91751" w:rsidRPr="00A21421">
        <w:rPr>
          <w:rFonts w:ascii="Sylfaen" w:hAnsi="Sylfaen" w:cs="LitNusx"/>
          <w:lang w:val="ka-GE"/>
        </w:rPr>
        <w:t xml:space="preserve">ნახმარი </w:t>
      </w:r>
      <w:r w:rsidRPr="00A21421">
        <w:rPr>
          <w:rFonts w:ascii="Sylfaen" w:hAnsi="Sylfaen" w:cs="LitNusx"/>
        </w:rPr>
        <w:t>ზეთი</w:t>
      </w:r>
      <w:r w:rsidR="002874F9" w:rsidRPr="00A21421">
        <w:rPr>
          <w:rFonts w:ascii="Sylfaen" w:hAnsi="Sylfaen" w:cs="LitNusx"/>
          <w:lang w:val="ka-GE"/>
        </w:rPr>
        <w:t>ს წარმოქმნა.</w:t>
      </w:r>
      <w:r w:rsidR="002874F9">
        <w:rPr>
          <w:rFonts w:ascii="Sylfaen" w:hAnsi="Sylfaen" w:cs="LitNusx"/>
          <w:lang w:val="ka-GE"/>
        </w:rPr>
        <w:t xml:space="preserve"> მისი რეგენერაცია მოხდება წარმოქმნის შესაბამისად, ნაწილ–ნაწილ.</w:t>
      </w:r>
    </w:p>
    <w:p w14:paraId="1CA6D21D" w14:textId="77777777" w:rsidR="006C3E85" w:rsidRDefault="006C3E85" w:rsidP="00A15CDB">
      <w:pPr>
        <w:pStyle w:val="BodyText2"/>
        <w:shd w:val="clear" w:color="auto" w:fill="FFFFFF"/>
        <w:tabs>
          <w:tab w:val="left" w:pos="90"/>
        </w:tabs>
        <w:spacing w:after="200" w:line="276" w:lineRule="auto"/>
        <w:ind w:left="360"/>
        <w:jc w:val="both"/>
        <w:rPr>
          <w:rFonts w:ascii="Sylfaen" w:hAnsi="Sylfaen" w:cs="LitNusx"/>
          <w:lang w:val="ka-GE"/>
        </w:rPr>
      </w:pPr>
    </w:p>
    <w:p w14:paraId="7D4DB179" w14:textId="77777777" w:rsidR="00A91751" w:rsidRPr="0036486B" w:rsidRDefault="00A91751" w:rsidP="0036486B">
      <w:pPr>
        <w:pStyle w:val="ListParagraph"/>
        <w:numPr>
          <w:ilvl w:val="1"/>
          <w:numId w:val="20"/>
        </w:numPr>
        <w:tabs>
          <w:tab w:val="left" w:pos="90"/>
          <w:tab w:val="left" w:pos="9156"/>
        </w:tabs>
        <w:spacing w:before="240"/>
        <w:jc w:val="both"/>
        <w:rPr>
          <w:rFonts w:ascii="Sylfaen" w:hAnsi="Sylfaen"/>
          <w:b/>
          <w:lang w:val="ka-GE"/>
        </w:rPr>
      </w:pPr>
      <w:r w:rsidRPr="0036486B">
        <w:rPr>
          <w:rFonts w:ascii="Sylfaen" w:hAnsi="Sylfaen" w:cs="Sylfaen"/>
          <w:b/>
          <w:lang w:val="ka-GE"/>
        </w:rPr>
        <w:t xml:space="preserve">ნახმარი ზეთების რეგენერაცია </w:t>
      </w:r>
    </w:p>
    <w:p w14:paraId="289E5AEE" w14:textId="421FFBD7" w:rsidR="00A91751" w:rsidRPr="00037919" w:rsidRDefault="00037919" w:rsidP="00A15CDB">
      <w:pPr>
        <w:pStyle w:val="BodyText2"/>
        <w:shd w:val="clear" w:color="auto" w:fill="FFFFFF"/>
        <w:tabs>
          <w:tab w:val="left" w:pos="90"/>
        </w:tabs>
        <w:spacing w:after="200" w:line="276" w:lineRule="auto"/>
        <w:ind w:left="360"/>
        <w:jc w:val="both"/>
        <w:rPr>
          <w:rFonts w:ascii="Sylfaen" w:hAnsi="Sylfaen" w:cs="LitNusx"/>
          <w:lang w:val="ka-GE"/>
        </w:rPr>
      </w:pPr>
      <w:r>
        <w:rPr>
          <w:rFonts w:ascii="Sylfaen" w:hAnsi="Sylfaen" w:cs="LitNusx"/>
          <w:lang w:val="ka-GE"/>
        </w:rPr>
        <w:t xml:space="preserve">ტრანსფორმატორების </w:t>
      </w:r>
      <w:r w:rsidR="00A91751">
        <w:rPr>
          <w:rFonts w:ascii="Sylfaen" w:hAnsi="Sylfaen" w:cs="LitNusx"/>
          <w:lang w:val="ka-GE"/>
        </w:rPr>
        <w:t>მუშაობის პროცესში ზეთი ატმოსფეროდან იღებს წყლის ტენს და აირებს. შედეგად ის კარგავს თავის თვისებებს და საჭიროებს რეგენერაციას. ტენის შემცველობა</w:t>
      </w:r>
      <w:r w:rsidR="00A91751" w:rsidRPr="00804BB0">
        <w:rPr>
          <w:rFonts w:ascii="Sylfaen" w:hAnsi="Sylfaen" w:cs="LitNusx"/>
        </w:rPr>
        <w:t xml:space="preserve"> დამოკიდებულია ზეთის მარკაზე</w:t>
      </w:r>
      <w:r w:rsidR="00A91751">
        <w:rPr>
          <w:rFonts w:ascii="Sylfaen" w:hAnsi="Sylfaen" w:cs="LitNusx"/>
          <w:lang w:val="ka-GE"/>
        </w:rPr>
        <w:t xml:space="preserve"> </w:t>
      </w:r>
      <w:r w:rsidR="00A91751" w:rsidRPr="00804BB0">
        <w:rPr>
          <w:rFonts w:ascii="Sylfaen" w:hAnsi="Sylfaen" w:cs="LitNusx"/>
        </w:rPr>
        <w:t xml:space="preserve">და </w:t>
      </w:r>
      <w:r w:rsidR="00A91751">
        <w:rPr>
          <w:rFonts w:ascii="Sylfaen" w:hAnsi="Sylfaen" w:cs="LitNusx"/>
          <w:lang w:val="ka-GE"/>
        </w:rPr>
        <w:t>დაახლოებით</w:t>
      </w:r>
      <w:r w:rsidR="00A91751">
        <w:rPr>
          <w:rFonts w:ascii="Sylfaen" w:hAnsi="Sylfaen" w:cs="LitNusx"/>
        </w:rPr>
        <w:t xml:space="preserve"> შეადგენს 30-დან 100-მდე გ/ტ-ს. </w:t>
      </w:r>
      <w:proofErr w:type="gramStart"/>
      <w:r w:rsidR="00A91751" w:rsidRPr="00804BB0">
        <w:rPr>
          <w:rFonts w:ascii="Sylfaen" w:hAnsi="Sylfaen" w:cs="LitNusx"/>
        </w:rPr>
        <w:t>აირ</w:t>
      </w:r>
      <w:r w:rsidR="006C3E85">
        <w:rPr>
          <w:rFonts w:ascii="Sylfaen" w:hAnsi="Sylfaen" w:cs="LitNusx"/>
          <w:lang w:val="ka-GE"/>
        </w:rPr>
        <w:t>ის</w:t>
      </w:r>
      <w:proofErr w:type="gramEnd"/>
      <w:r w:rsidR="00A91751" w:rsidRPr="00804BB0">
        <w:rPr>
          <w:rFonts w:ascii="Sylfaen" w:hAnsi="Sylfaen" w:cs="LitNusx"/>
        </w:rPr>
        <w:t xml:space="preserve"> შემცველობა არა უმეტეს - 10.5%.</w:t>
      </w:r>
      <w:r w:rsidR="00A91751">
        <w:rPr>
          <w:rFonts w:ascii="Sylfaen" w:hAnsi="Sylfaen" w:cs="LitNusx"/>
          <w:lang w:val="ka-GE"/>
        </w:rPr>
        <w:t xml:space="preserve"> </w:t>
      </w:r>
      <w:proofErr w:type="gramStart"/>
      <w:r w:rsidR="00A91751" w:rsidRPr="00804BB0">
        <w:rPr>
          <w:rFonts w:ascii="Sylfaen" w:hAnsi="Sylfaen" w:cs="LitNusx"/>
        </w:rPr>
        <w:t>ასეთი</w:t>
      </w:r>
      <w:proofErr w:type="gramEnd"/>
      <w:r w:rsidR="00A91751">
        <w:rPr>
          <w:rFonts w:ascii="Sylfaen" w:hAnsi="Sylfaen" w:cs="LitNusx"/>
          <w:lang w:val="ka-GE"/>
        </w:rPr>
        <w:t xml:space="preserve"> კონდიციის ზეთი </w:t>
      </w:r>
      <w:r w:rsidR="00A91751" w:rsidRPr="00804BB0">
        <w:rPr>
          <w:rFonts w:ascii="Sylfaen" w:hAnsi="Sylfaen" w:cs="LitNusx"/>
        </w:rPr>
        <w:t>ე</w:t>
      </w:r>
      <w:r w:rsidR="00A91751">
        <w:rPr>
          <w:rFonts w:ascii="Sylfaen" w:hAnsi="Sylfaen" w:cs="LitNusx"/>
        </w:rPr>
        <w:t xml:space="preserve">ქვემდებარება </w:t>
      </w:r>
      <w:r w:rsidR="00A91751">
        <w:rPr>
          <w:rFonts w:ascii="Sylfaen" w:hAnsi="Sylfaen" w:cs="LitNusx"/>
          <w:lang w:val="ka-GE"/>
        </w:rPr>
        <w:t xml:space="preserve">დანადგარში </w:t>
      </w:r>
      <w:r w:rsidR="00A91751">
        <w:rPr>
          <w:rFonts w:ascii="Sylfaen" w:hAnsi="Sylfaen" w:cs="LitNusx"/>
        </w:rPr>
        <w:t>დამუშავებას</w:t>
      </w:r>
      <w:r w:rsidR="00A91751">
        <w:rPr>
          <w:rFonts w:ascii="Sylfaen" w:hAnsi="Sylfaen" w:cs="LitNusx"/>
          <w:lang w:val="ka-GE"/>
        </w:rPr>
        <w:t>,</w:t>
      </w:r>
      <w:r w:rsidR="00A91751">
        <w:rPr>
          <w:rFonts w:ascii="Sylfaen" w:hAnsi="Sylfaen" w:cs="LitNusx"/>
        </w:rPr>
        <w:t xml:space="preserve"> კერძოდ</w:t>
      </w:r>
      <w:r w:rsidR="00A91751" w:rsidRPr="00804BB0">
        <w:rPr>
          <w:rFonts w:ascii="Sylfaen" w:hAnsi="Sylfaen" w:cs="LitNusx"/>
        </w:rPr>
        <w:t xml:space="preserve">, დანადგარი </w:t>
      </w:r>
      <w:r w:rsidR="00A91751">
        <w:rPr>
          <w:rFonts w:ascii="Sylfaen" w:hAnsi="Sylfaen" w:cs="LitNusx"/>
          <w:lang w:val="ka-GE"/>
        </w:rPr>
        <w:t>ნახმარ</w:t>
      </w:r>
      <w:r w:rsidR="00901FC2">
        <w:rPr>
          <w:rFonts w:ascii="Sylfaen" w:hAnsi="Sylfaen" w:cs="LitNusx"/>
        </w:rPr>
        <w:t xml:space="preserve"> </w:t>
      </w:r>
      <w:r w:rsidR="00A91751">
        <w:rPr>
          <w:rFonts w:ascii="Sylfaen" w:hAnsi="Sylfaen" w:cs="LitNusx"/>
          <w:lang w:val="ka-GE"/>
        </w:rPr>
        <w:t xml:space="preserve">ზეთს </w:t>
      </w:r>
      <w:r w:rsidR="00A91751" w:rsidRPr="00804BB0">
        <w:rPr>
          <w:rFonts w:ascii="Sylfaen" w:hAnsi="Sylfaen" w:cs="LitNusx"/>
        </w:rPr>
        <w:t>აცილებს გახსნილ აირებს, ტენს და მექანიკურ მინარევებს</w:t>
      </w:r>
      <w:r>
        <w:rPr>
          <w:rFonts w:ascii="Sylfaen" w:hAnsi="Sylfaen" w:cs="LitNusx"/>
          <w:lang w:val="ka-GE"/>
        </w:rPr>
        <w:t xml:space="preserve">. </w:t>
      </w:r>
    </w:p>
    <w:p w14:paraId="5E132C8F" w14:textId="65D69F07" w:rsidR="00933BB2" w:rsidRPr="000C0B4B" w:rsidRDefault="00A91751" w:rsidP="00A15CDB">
      <w:pPr>
        <w:pStyle w:val="BodyText2"/>
        <w:shd w:val="clear" w:color="auto" w:fill="FFFFFF"/>
        <w:tabs>
          <w:tab w:val="left" w:pos="90"/>
        </w:tabs>
        <w:spacing w:after="200" w:line="276" w:lineRule="auto"/>
        <w:ind w:left="360"/>
        <w:jc w:val="both"/>
        <w:rPr>
          <w:rFonts w:ascii="Sylfaen" w:hAnsi="Sylfaen" w:cs="LitNusx"/>
          <w:color w:val="FF0000"/>
          <w:lang w:val="ka-GE"/>
        </w:rPr>
      </w:pPr>
      <w:r w:rsidRPr="00804BB0">
        <w:rPr>
          <w:rFonts w:ascii="Sylfaen" w:hAnsi="Sylfaen" w:cs="LitNusx"/>
        </w:rPr>
        <w:t>რეგენერაციამდე ზეთის მჟავური რიცხვი არ უნდა აღემატებოდეს - 0.3 КОН/</w:t>
      </w:r>
      <w:r w:rsidR="00037919" w:rsidRPr="00933BB2">
        <w:rPr>
          <w:rFonts w:ascii="Sylfaen" w:hAnsi="Sylfaen" w:cs="LitNusx"/>
        </w:rPr>
        <w:t>Г</w:t>
      </w:r>
      <w:r w:rsidRPr="00804BB0">
        <w:rPr>
          <w:rFonts w:ascii="Sylfaen" w:hAnsi="Sylfaen" w:cs="LitNusx"/>
        </w:rPr>
        <w:t>, ხოლო რე</w:t>
      </w:r>
      <w:r>
        <w:rPr>
          <w:rFonts w:ascii="Sylfaen" w:hAnsi="Sylfaen" w:cs="LitNusx"/>
        </w:rPr>
        <w:t xml:space="preserve">გენერაციის </w:t>
      </w:r>
      <w:r w:rsidRPr="00933BB2">
        <w:rPr>
          <w:rFonts w:ascii="Sylfaen" w:hAnsi="Sylfaen" w:cs="LitNusx"/>
        </w:rPr>
        <w:t>შემდეგ არ უნდა აღემა</w:t>
      </w:r>
      <w:r w:rsidR="00037919">
        <w:rPr>
          <w:rFonts w:ascii="Sylfaen" w:hAnsi="Sylfaen" w:cs="LitNusx"/>
          <w:lang w:val="ka-GE"/>
        </w:rPr>
        <w:t>ტ</w:t>
      </w:r>
      <w:r w:rsidRPr="00933BB2">
        <w:rPr>
          <w:rFonts w:ascii="Sylfaen" w:hAnsi="Sylfaen" w:cs="LitNusx"/>
        </w:rPr>
        <w:t>ებოდეს 0,05 КОН/Г</w:t>
      </w:r>
      <w:r w:rsidRPr="00933BB2">
        <w:rPr>
          <w:rFonts w:ascii="Sylfaen" w:hAnsi="Sylfaen" w:cs="LitNusx"/>
          <w:lang w:val="ka-GE"/>
        </w:rPr>
        <w:t>. ზეთის მჟავიანობის შესამცირებლად რ</w:t>
      </w:r>
      <w:r w:rsidRPr="00933BB2">
        <w:rPr>
          <w:rFonts w:ascii="Sylfaen" w:hAnsi="Sylfaen" w:cs="LitNusx"/>
        </w:rPr>
        <w:t>ეგენერაციის დანადგარს გააჩნია 5 ცალი ადსორბერი (</w:t>
      </w:r>
      <w:r w:rsidRPr="00933BB2">
        <w:rPr>
          <w:rFonts w:ascii="Sylfaen" w:hAnsi="Sylfaen" w:cs="LitNusx"/>
          <w:lang w:val="ka-GE"/>
        </w:rPr>
        <w:t>მ</w:t>
      </w:r>
      <w:r w:rsidRPr="00933BB2">
        <w:rPr>
          <w:rFonts w:ascii="Sylfaen" w:hAnsi="Sylfaen" w:cs="LitNusx"/>
        </w:rPr>
        <w:t>თლიანი ტევადობით 400 კგ</w:t>
      </w:r>
      <w:r w:rsidRPr="00933BB2">
        <w:rPr>
          <w:rFonts w:ascii="Sylfaen" w:hAnsi="Sylfaen" w:cs="LitNusx"/>
          <w:lang w:val="ka-GE"/>
        </w:rPr>
        <w:t xml:space="preserve"> </w:t>
      </w:r>
      <w:r w:rsidRPr="00933BB2">
        <w:rPr>
          <w:rFonts w:ascii="Sylfaen" w:hAnsi="Sylfaen" w:cs="LitNusx"/>
        </w:rPr>
        <w:t>სორბენტი)</w:t>
      </w:r>
      <w:r w:rsidRPr="00933BB2">
        <w:rPr>
          <w:rFonts w:ascii="Sylfaen" w:hAnsi="Sylfaen" w:cs="LitNusx"/>
          <w:lang w:val="ka-GE"/>
        </w:rPr>
        <w:t xml:space="preserve">, </w:t>
      </w:r>
      <w:r w:rsidRPr="00933BB2">
        <w:rPr>
          <w:rFonts w:ascii="Sylfaen" w:hAnsi="Sylfaen" w:cs="LitNusx"/>
        </w:rPr>
        <w:t xml:space="preserve">სადაც </w:t>
      </w:r>
      <w:r w:rsidRPr="00933BB2">
        <w:rPr>
          <w:rFonts w:ascii="Sylfaen" w:hAnsi="Sylfaen" w:cs="LitNusx"/>
          <w:lang w:val="ka-GE"/>
        </w:rPr>
        <w:t>განთავსებულია</w:t>
      </w:r>
      <w:r w:rsidRPr="00933BB2">
        <w:rPr>
          <w:rFonts w:ascii="Sylfaen" w:hAnsi="Sylfaen" w:cs="LitNusx"/>
        </w:rPr>
        <w:t xml:space="preserve"> სორბენტი. </w:t>
      </w:r>
      <w:r w:rsidRPr="00933BB2">
        <w:rPr>
          <w:rFonts w:ascii="Sylfaen" w:hAnsi="Sylfaen" w:cs="LitNusx"/>
          <w:lang w:val="ka-GE"/>
        </w:rPr>
        <w:t xml:space="preserve">ნახმარი </w:t>
      </w:r>
      <w:r w:rsidRPr="00933BB2">
        <w:rPr>
          <w:rFonts w:ascii="Sylfaen" w:hAnsi="Sylfaen" w:cs="LitNusx"/>
        </w:rPr>
        <w:t>ზეთის ადსორბენტში რამოდენიმეჯერ გატარებით ხდება მჟავური რიცხვის შემცირება და დაყვანა ნორმამდე.</w:t>
      </w:r>
      <w:r w:rsidRPr="00933BB2">
        <w:rPr>
          <w:rFonts w:ascii="Sylfaen" w:hAnsi="Sylfaen" w:cs="LitNusx"/>
          <w:lang w:val="ka-GE"/>
        </w:rPr>
        <w:t xml:space="preserve"> </w:t>
      </w:r>
      <w:r w:rsidR="00933BB2" w:rsidRPr="00933BB2">
        <w:rPr>
          <w:rFonts w:ascii="Sylfaen" w:hAnsi="Sylfaen" w:cs="LitNusx"/>
          <w:lang w:val="ka-GE"/>
        </w:rPr>
        <w:t>ჩაყრილი სორბენტის ერთი პა</w:t>
      </w:r>
      <w:r w:rsidR="00933BB2">
        <w:rPr>
          <w:rFonts w:ascii="Sylfaen" w:hAnsi="Sylfaen" w:cs="LitNusx"/>
          <w:lang w:val="ka-GE"/>
        </w:rPr>
        <w:t>რტ</w:t>
      </w:r>
      <w:r w:rsidR="00933BB2" w:rsidRPr="00933BB2">
        <w:rPr>
          <w:rFonts w:ascii="Sylfaen" w:hAnsi="Sylfaen" w:cs="LitNusx"/>
          <w:lang w:val="ka-GE"/>
        </w:rPr>
        <w:t xml:space="preserve">ია </w:t>
      </w:r>
      <w:r w:rsidR="00680A83">
        <w:rPr>
          <w:rFonts w:ascii="Sylfaen" w:hAnsi="Sylfaen" w:cs="LitNusx"/>
          <w:lang w:val="ka-GE"/>
        </w:rPr>
        <w:t xml:space="preserve">დაახლოებით </w:t>
      </w:r>
      <w:r w:rsidR="00933BB2" w:rsidRPr="00933BB2">
        <w:rPr>
          <w:rFonts w:ascii="Sylfaen" w:hAnsi="Sylfaen" w:cs="LitNusx"/>
          <w:lang w:val="ka-GE"/>
        </w:rPr>
        <w:t>საკმარისია 20 კუბური მე</w:t>
      </w:r>
      <w:r w:rsidR="00933BB2">
        <w:rPr>
          <w:rFonts w:ascii="Sylfaen" w:hAnsi="Sylfaen" w:cs="LitNusx"/>
          <w:lang w:val="ka-GE"/>
        </w:rPr>
        <w:t>ტ</w:t>
      </w:r>
      <w:r w:rsidR="00933BB2" w:rsidRPr="00933BB2">
        <w:rPr>
          <w:rFonts w:ascii="Sylfaen" w:hAnsi="Sylfaen" w:cs="LitNusx"/>
          <w:lang w:val="ka-GE"/>
        </w:rPr>
        <w:t>რი ზეთის რეგენერაციისათვის</w:t>
      </w:r>
      <w:r w:rsidR="00680A83">
        <w:rPr>
          <w:rFonts w:ascii="Sylfaen" w:hAnsi="Sylfaen" w:cs="LitNusx"/>
          <w:lang w:val="ka-GE"/>
        </w:rPr>
        <w:t>.</w:t>
      </w:r>
    </w:p>
    <w:p w14:paraId="20A14A76" w14:textId="77777777" w:rsidR="00A91751" w:rsidRDefault="00A91751" w:rsidP="00A15CDB">
      <w:pPr>
        <w:pStyle w:val="BodyText2"/>
        <w:shd w:val="clear" w:color="auto" w:fill="FFFFFF"/>
        <w:tabs>
          <w:tab w:val="left" w:pos="90"/>
        </w:tabs>
        <w:spacing w:after="200" w:line="276" w:lineRule="auto"/>
        <w:ind w:left="360"/>
        <w:jc w:val="both"/>
        <w:rPr>
          <w:rFonts w:ascii="Sylfaen" w:hAnsi="Sylfaen" w:cs="LitNusx"/>
          <w:lang w:val="ka-GE"/>
        </w:rPr>
      </w:pPr>
      <w:proofErr w:type="gramStart"/>
      <w:r w:rsidRPr="00804BB0">
        <w:rPr>
          <w:rFonts w:ascii="Sylfaen" w:hAnsi="Sylfaen" w:cs="LitNusx"/>
        </w:rPr>
        <w:t>რეგენერაციის</w:t>
      </w:r>
      <w:proofErr w:type="gramEnd"/>
      <w:r w:rsidRPr="00804BB0">
        <w:rPr>
          <w:rFonts w:ascii="Sylfaen" w:hAnsi="Sylfaen" w:cs="LitNusx"/>
        </w:rPr>
        <w:t xml:space="preserve"> </w:t>
      </w:r>
      <w:r w:rsidRPr="00804BB0">
        <w:rPr>
          <w:rFonts w:ascii="Sylfaen" w:hAnsi="Sylfaen" w:cs="LitNusx"/>
          <w:lang w:val="ka-GE"/>
        </w:rPr>
        <w:t>პროცესში</w:t>
      </w:r>
      <w:r w:rsidRPr="00804BB0">
        <w:rPr>
          <w:rFonts w:ascii="Sylfaen" w:hAnsi="Sylfaen" w:cs="LitNusx"/>
        </w:rPr>
        <w:t xml:space="preserve"> ზეთის დანაკარგი შეადგენს მთლიანი მოცულობის 1-6%</w:t>
      </w:r>
    </w:p>
    <w:p w14:paraId="23ADD89B" w14:textId="5F5B846E" w:rsidR="00AD47DF" w:rsidRDefault="0071426C" w:rsidP="00AD47DF">
      <w:pPr>
        <w:pStyle w:val="BodyText2"/>
        <w:shd w:val="clear" w:color="auto" w:fill="FFFFFF"/>
        <w:tabs>
          <w:tab w:val="left" w:pos="90"/>
        </w:tabs>
        <w:spacing w:after="200" w:line="276" w:lineRule="auto"/>
        <w:ind w:left="360"/>
        <w:jc w:val="both"/>
        <w:rPr>
          <w:rFonts w:ascii="Sylfaen" w:hAnsi="Sylfaen" w:cs="LitNusx"/>
          <w:lang w:val="ka-GE"/>
        </w:rPr>
      </w:pPr>
      <w:r>
        <w:rPr>
          <w:rFonts w:ascii="Sylfaen" w:hAnsi="Sylfaen" w:cs="LitNusx"/>
          <w:lang w:val="ka-GE"/>
        </w:rPr>
        <w:t xml:space="preserve"> </w:t>
      </w:r>
    </w:p>
    <w:p w14:paraId="5FAFB8BE" w14:textId="77777777" w:rsidR="00B041D8" w:rsidRPr="005B6CA4" w:rsidRDefault="00B041D8" w:rsidP="00A15CDB">
      <w:pPr>
        <w:pStyle w:val="BodyText2"/>
        <w:shd w:val="clear" w:color="auto" w:fill="FFFFFF"/>
        <w:tabs>
          <w:tab w:val="left" w:pos="90"/>
        </w:tabs>
        <w:spacing w:after="200" w:line="276" w:lineRule="auto"/>
        <w:ind w:left="360"/>
        <w:jc w:val="both"/>
        <w:rPr>
          <w:rFonts w:ascii="Sylfaen" w:hAnsi="Sylfaen" w:cs="LitNusx"/>
          <w:b/>
          <w:lang w:val="ka-GE"/>
        </w:rPr>
      </w:pPr>
      <w:r w:rsidRPr="005B6CA4">
        <w:rPr>
          <w:rFonts w:ascii="Sylfaen" w:hAnsi="Sylfaen" w:cs="LitNusx"/>
          <w:b/>
          <w:lang w:val="ka-GE"/>
        </w:rPr>
        <w:t xml:space="preserve">ნახმარი ზეთების </w:t>
      </w:r>
      <w:r w:rsidR="005B6CA4" w:rsidRPr="005B6CA4">
        <w:rPr>
          <w:rFonts w:ascii="Sylfaen" w:hAnsi="Sylfaen" w:cs="LitNusx"/>
          <w:b/>
          <w:lang w:val="ka-GE"/>
        </w:rPr>
        <w:t xml:space="preserve">რეგენერაცია დანადგარში </w:t>
      </w:r>
      <w:r w:rsidR="005B6CA4" w:rsidRPr="005B6CA4">
        <w:rPr>
          <w:rFonts w:ascii="Sylfaen" w:hAnsi="Sylfaen" w:cs="LitNusx"/>
          <w:b/>
        </w:rPr>
        <w:t>DOV 5002/P</w:t>
      </w:r>
    </w:p>
    <w:p w14:paraId="734F4097" w14:textId="77777777" w:rsidR="00B041D8" w:rsidRDefault="00B041D8" w:rsidP="00A15CDB">
      <w:pPr>
        <w:pStyle w:val="BodyText2"/>
        <w:shd w:val="clear" w:color="auto" w:fill="FFFFFF"/>
        <w:tabs>
          <w:tab w:val="left" w:pos="90"/>
        </w:tabs>
        <w:spacing w:after="200" w:line="276" w:lineRule="auto"/>
        <w:ind w:left="360"/>
        <w:jc w:val="both"/>
        <w:rPr>
          <w:rFonts w:ascii="Sylfaen" w:hAnsi="Sylfaen" w:cs="LitNusx"/>
          <w:b/>
          <w:color w:val="FF0000"/>
          <w:lang w:val="ka-GE"/>
        </w:rPr>
      </w:pPr>
      <w:r>
        <w:rPr>
          <w:rFonts w:ascii="Sylfaen" w:hAnsi="Sylfaen" w:cs="LitNusx"/>
          <w:lang w:val="ka-GE"/>
        </w:rPr>
        <w:t xml:space="preserve">ნახმარი ზეთები რომელთა მჟავიანობა ნორმაშია, თუმცა საჭიროებს შრობა–ფილტრაციას, მიემართება შრობა-ფილტრაციის დანადგარში </w:t>
      </w:r>
      <w:r>
        <w:rPr>
          <w:rFonts w:ascii="Sylfaen" w:hAnsi="Sylfaen" w:cs="LitNusx"/>
        </w:rPr>
        <w:t>DOV 5002/P</w:t>
      </w:r>
      <w:r w:rsidR="00B5241C">
        <w:rPr>
          <w:rFonts w:ascii="Sylfaen" w:hAnsi="Sylfaen" w:cs="LitNusx"/>
          <w:lang w:val="ka-GE"/>
        </w:rPr>
        <w:t xml:space="preserve">. </w:t>
      </w:r>
    </w:p>
    <w:p w14:paraId="426DCC74" w14:textId="0D0D49E4" w:rsidR="005744E4" w:rsidRPr="00B5241C" w:rsidRDefault="005744E4" w:rsidP="00A15CDB">
      <w:pPr>
        <w:pStyle w:val="BodyText2"/>
        <w:shd w:val="clear" w:color="auto" w:fill="FFFFFF"/>
        <w:tabs>
          <w:tab w:val="left" w:pos="90"/>
        </w:tabs>
        <w:spacing w:after="200" w:line="276" w:lineRule="auto"/>
        <w:ind w:left="360"/>
        <w:jc w:val="both"/>
        <w:rPr>
          <w:rFonts w:ascii="Sylfaen" w:hAnsi="Sylfaen" w:cs="LitNusx"/>
          <w:lang w:val="ka-GE"/>
        </w:rPr>
      </w:pPr>
      <w:r w:rsidRPr="00B5241C">
        <w:rPr>
          <w:rFonts w:ascii="Sylfaen" w:hAnsi="Sylfaen" w:cs="LitNusx"/>
          <w:lang w:val="ka-GE"/>
        </w:rPr>
        <w:t>საიზოლაციო ზეთი</w:t>
      </w:r>
      <w:r w:rsidR="00B5241C">
        <w:rPr>
          <w:rFonts w:ascii="Sylfaen" w:hAnsi="Sylfaen" w:cs="LitNusx"/>
          <w:lang w:val="ka-GE"/>
        </w:rPr>
        <w:t>,</w:t>
      </w:r>
      <w:r w:rsidRPr="00B5241C">
        <w:rPr>
          <w:rFonts w:ascii="Sylfaen" w:hAnsi="Sylfaen" w:cs="LitNusx"/>
          <w:lang w:val="ka-GE"/>
        </w:rPr>
        <w:t xml:space="preserve"> რომელიც მუშა ტრანსფორმატორებშია</w:t>
      </w:r>
      <w:r w:rsidR="00B5241C">
        <w:rPr>
          <w:rFonts w:ascii="Sylfaen" w:hAnsi="Sylfaen" w:cs="LitNusx"/>
          <w:lang w:val="ka-GE"/>
        </w:rPr>
        <w:t xml:space="preserve"> მოთავსებული</w:t>
      </w:r>
      <w:r w:rsidRPr="00B5241C">
        <w:rPr>
          <w:rFonts w:ascii="Sylfaen" w:hAnsi="Sylfaen" w:cs="LitNusx"/>
          <w:lang w:val="ka-GE"/>
        </w:rPr>
        <w:t>, კარგავს თავის საიზოლაციო თვისებებს დროთა განმავლობაში. ამიტომ საჭიროა მას შემოწმებები ჩაუტარდეს პერიოდულად, რომ აღუდგეს სათანადო თვისებები.</w:t>
      </w:r>
    </w:p>
    <w:p w14:paraId="094951B0" w14:textId="759FC31E" w:rsidR="005744E4" w:rsidRPr="00B5241C" w:rsidRDefault="005744E4" w:rsidP="00A15CDB">
      <w:pPr>
        <w:pStyle w:val="BodyText2"/>
        <w:shd w:val="clear" w:color="auto" w:fill="FFFFFF"/>
        <w:tabs>
          <w:tab w:val="left" w:pos="90"/>
        </w:tabs>
        <w:spacing w:after="200" w:line="276" w:lineRule="auto"/>
        <w:ind w:left="360"/>
        <w:jc w:val="both"/>
        <w:rPr>
          <w:rFonts w:ascii="Sylfaen" w:hAnsi="Sylfaen" w:cs="LitNusx"/>
          <w:lang w:val="ka-GE"/>
        </w:rPr>
      </w:pPr>
      <w:r w:rsidRPr="00B5241C">
        <w:rPr>
          <w:rFonts w:ascii="Sylfaen" w:hAnsi="Sylfaen" w:cs="LitNusx"/>
          <w:lang w:val="ka-GE"/>
        </w:rPr>
        <w:t>ტერმინი „დამუშავება“ გულისხმობს ფიზიკური პროცესების ერთობლიობს, რომლებსაც მივმართავთ ზეთისთვის დამაბინძურებელი ნივთიერებების მოშორების მიზნით, სწორედ ეს ნივთიერებები იწვევს საიზოლაციო თვისებების დაქვეითებას.</w:t>
      </w:r>
    </w:p>
    <w:p w14:paraId="5CCF94B8" w14:textId="77777777" w:rsidR="005744E4" w:rsidRPr="00B5241C" w:rsidRDefault="005744E4" w:rsidP="00A15CDB">
      <w:pPr>
        <w:pStyle w:val="BodyText2"/>
        <w:shd w:val="clear" w:color="auto" w:fill="FFFFFF"/>
        <w:tabs>
          <w:tab w:val="left" w:pos="90"/>
        </w:tabs>
        <w:spacing w:after="200" w:line="276" w:lineRule="auto"/>
        <w:ind w:left="360"/>
        <w:jc w:val="both"/>
        <w:rPr>
          <w:rFonts w:ascii="Sylfaen" w:hAnsi="Sylfaen" w:cs="LitNusx"/>
          <w:lang w:val="ka-GE"/>
        </w:rPr>
      </w:pPr>
      <w:r w:rsidRPr="00B5241C">
        <w:rPr>
          <w:rFonts w:ascii="Sylfaen" w:hAnsi="Sylfaen" w:cs="LitNusx"/>
          <w:lang w:val="ka-GE"/>
        </w:rPr>
        <w:t xml:space="preserve">ზეთში მოხვედრილი დამაბინძურებლებია: </w:t>
      </w:r>
    </w:p>
    <w:p w14:paraId="2C963B1A" w14:textId="00A928B5" w:rsidR="00037919" w:rsidRDefault="005744E4" w:rsidP="00037919">
      <w:pPr>
        <w:pStyle w:val="BodyText2"/>
        <w:numPr>
          <w:ilvl w:val="0"/>
          <w:numId w:val="34"/>
        </w:numPr>
        <w:shd w:val="clear" w:color="auto" w:fill="FFFFFF"/>
        <w:tabs>
          <w:tab w:val="left" w:pos="90"/>
        </w:tabs>
        <w:spacing w:after="0" w:line="276" w:lineRule="auto"/>
        <w:jc w:val="both"/>
        <w:rPr>
          <w:rFonts w:ascii="Sylfaen" w:hAnsi="Sylfaen" w:cs="LitNusx"/>
          <w:lang w:val="ka-GE"/>
        </w:rPr>
      </w:pPr>
      <w:r w:rsidRPr="00B5241C">
        <w:rPr>
          <w:rFonts w:ascii="Sylfaen" w:hAnsi="Sylfaen" w:cs="LitNusx"/>
          <w:lang w:val="ka-GE"/>
        </w:rPr>
        <w:t>გაზი</w:t>
      </w:r>
    </w:p>
    <w:p w14:paraId="1B2A2CF0" w14:textId="358D169C" w:rsidR="00037919" w:rsidRDefault="005744E4" w:rsidP="00037919">
      <w:pPr>
        <w:pStyle w:val="BodyText2"/>
        <w:numPr>
          <w:ilvl w:val="0"/>
          <w:numId w:val="34"/>
        </w:numPr>
        <w:shd w:val="clear" w:color="auto" w:fill="FFFFFF"/>
        <w:tabs>
          <w:tab w:val="left" w:pos="90"/>
        </w:tabs>
        <w:spacing w:after="0" w:line="276" w:lineRule="auto"/>
        <w:jc w:val="both"/>
        <w:rPr>
          <w:rFonts w:ascii="Sylfaen" w:hAnsi="Sylfaen" w:cs="LitNusx"/>
          <w:lang w:val="ka-GE"/>
        </w:rPr>
      </w:pPr>
      <w:r w:rsidRPr="00B5241C">
        <w:rPr>
          <w:rFonts w:ascii="Sylfaen" w:hAnsi="Sylfaen" w:cs="LitNusx"/>
          <w:lang w:val="ka-GE"/>
        </w:rPr>
        <w:t>ტენი</w:t>
      </w:r>
    </w:p>
    <w:p w14:paraId="22893122" w14:textId="569F3A51" w:rsidR="005744E4" w:rsidRPr="00B5241C" w:rsidRDefault="005744E4" w:rsidP="00037919">
      <w:pPr>
        <w:pStyle w:val="BodyText2"/>
        <w:numPr>
          <w:ilvl w:val="0"/>
          <w:numId w:val="34"/>
        </w:numPr>
        <w:shd w:val="clear" w:color="auto" w:fill="FFFFFF"/>
        <w:tabs>
          <w:tab w:val="left" w:pos="90"/>
        </w:tabs>
        <w:spacing w:after="0" w:line="276" w:lineRule="auto"/>
        <w:jc w:val="both"/>
        <w:rPr>
          <w:rFonts w:ascii="Sylfaen" w:hAnsi="Sylfaen" w:cs="LitNusx"/>
          <w:lang w:val="ka-GE"/>
        </w:rPr>
      </w:pPr>
      <w:r w:rsidRPr="00B5241C">
        <w:rPr>
          <w:rFonts w:ascii="Sylfaen" w:hAnsi="Sylfaen" w:cs="LitNusx"/>
          <w:lang w:val="ka-GE"/>
        </w:rPr>
        <w:t>მყარი ნაწილაკები</w:t>
      </w:r>
    </w:p>
    <w:p w14:paraId="195A897F" w14:textId="77777777" w:rsidR="00037919" w:rsidRDefault="00037919" w:rsidP="00037919">
      <w:pPr>
        <w:pStyle w:val="BodyText2"/>
        <w:shd w:val="clear" w:color="auto" w:fill="FFFFFF"/>
        <w:tabs>
          <w:tab w:val="left" w:pos="90"/>
        </w:tabs>
        <w:spacing w:after="0" w:line="276" w:lineRule="auto"/>
        <w:ind w:left="360"/>
        <w:jc w:val="both"/>
        <w:rPr>
          <w:rFonts w:ascii="Sylfaen" w:hAnsi="Sylfaen" w:cs="LitNusx"/>
          <w:lang w:val="ka-GE"/>
        </w:rPr>
      </w:pPr>
    </w:p>
    <w:p w14:paraId="042EBA79" w14:textId="55C59E66" w:rsidR="005744E4" w:rsidRPr="00B5241C" w:rsidRDefault="005744E4" w:rsidP="00A15CDB">
      <w:pPr>
        <w:pStyle w:val="BodyText2"/>
        <w:shd w:val="clear" w:color="auto" w:fill="FFFFFF"/>
        <w:tabs>
          <w:tab w:val="left" w:pos="90"/>
        </w:tabs>
        <w:spacing w:after="200" w:line="276" w:lineRule="auto"/>
        <w:ind w:left="360"/>
        <w:jc w:val="both"/>
        <w:rPr>
          <w:rFonts w:ascii="Sylfaen" w:hAnsi="Sylfaen" w:cs="LitNusx"/>
          <w:lang w:val="ka-GE"/>
        </w:rPr>
      </w:pPr>
      <w:r w:rsidRPr="00B5241C">
        <w:rPr>
          <w:rFonts w:ascii="Sylfaen" w:hAnsi="Sylfaen" w:cs="LitNusx"/>
          <w:lang w:val="ka-GE"/>
        </w:rPr>
        <w:t>მათ მოსაცილებლად ჩასატარებელი პროცესებია:</w:t>
      </w:r>
    </w:p>
    <w:p w14:paraId="0FB474A0" w14:textId="1AAC3D9A" w:rsidR="005744E4" w:rsidRPr="00B5241C" w:rsidRDefault="005744E4" w:rsidP="00A15CDB">
      <w:pPr>
        <w:pStyle w:val="BodyText2"/>
        <w:shd w:val="clear" w:color="auto" w:fill="FFFFFF"/>
        <w:tabs>
          <w:tab w:val="left" w:pos="90"/>
        </w:tabs>
        <w:spacing w:after="200" w:line="276" w:lineRule="auto"/>
        <w:ind w:left="360"/>
        <w:jc w:val="both"/>
        <w:rPr>
          <w:rFonts w:ascii="Sylfaen" w:hAnsi="Sylfaen" w:cs="LitNusx"/>
          <w:lang w:val="ka-GE"/>
        </w:rPr>
      </w:pPr>
      <w:r w:rsidRPr="00B5241C">
        <w:rPr>
          <w:rFonts w:ascii="Sylfaen" w:hAnsi="Sylfaen" w:cs="LitNusx"/>
          <w:lang w:val="ka-GE"/>
        </w:rPr>
        <w:t xml:space="preserve">გაცხელება </w:t>
      </w:r>
      <w:r w:rsidR="00037919">
        <w:rPr>
          <w:rFonts w:ascii="Arial" w:hAnsi="Arial" w:cs="Arial"/>
          <w:lang w:val="ka-GE"/>
        </w:rPr>
        <w:t>→</w:t>
      </w:r>
      <w:r w:rsidR="00037919">
        <w:rPr>
          <w:rFonts w:asciiTheme="minorHAnsi" w:hAnsiTheme="minorHAnsi" w:cs="Arial"/>
          <w:lang w:val="ka-GE"/>
        </w:rPr>
        <w:t xml:space="preserve"> </w:t>
      </w:r>
      <w:r w:rsidRPr="00B5241C">
        <w:rPr>
          <w:rFonts w:ascii="Sylfaen" w:hAnsi="Sylfaen" w:cs="LitNusx"/>
          <w:lang w:val="ka-GE"/>
        </w:rPr>
        <w:t xml:space="preserve"> შრეებად დაშლა ვაკუუმის ქვეშ</w:t>
      </w:r>
      <w:r w:rsidR="00037919" w:rsidRPr="00B5241C">
        <w:rPr>
          <w:rFonts w:ascii="Sylfaen" w:hAnsi="Sylfaen" w:cs="LitNusx"/>
          <w:lang w:val="ka-GE"/>
        </w:rPr>
        <w:t xml:space="preserve"> </w:t>
      </w:r>
      <w:r w:rsidR="00037919">
        <w:rPr>
          <w:rFonts w:ascii="Arial" w:hAnsi="Arial" w:cs="Arial"/>
          <w:lang w:val="ka-GE"/>
        </w:rPr>
        <w:t>→</w:t>
      </w:r>
      <w:r w:rsidR="00037919">
        <w:rPr>
          <w:rFonts w:asciiTheme="minorHAnsi" w:hAnsiTheme="minorHAnsi" w:cs="Arial"/>
          <w:lang w:val="ka-GE"/>
        </w:rPr>
        <w:t xml:space="preserve"> </w:t>
      </w:r>
      <w:r w:rsidR="00037919" w:rsidRPr="00B5241C">
        <w:rPr>
          <w:rFonts w:ascii="Sylfaen" w:hAnsi="Sylfaen" w:cs="LitNusx"/>
          <w:lang w:val="ka-GE"/>
        </w:rPr>
        <w:t xml:space="preserve"> </w:t>
      </w:r>
      <w:r w:rsidRPr="00B5241C">
        <w:rPr>
          <w:rFonts w:ascii="Sylfaen" w:hAnsi="Sylfaen" w:cs="LitNusx"/>
          <w:lang w:val="ka-GE"/>
        </w:rPr>
        <w:t>გაფილტვრა</w:t>
      </w:r>
    </w:p>
    <w:p w14:paraId="18EAC83D" w14:textId="77777777" w:rsidR="005744E4" w:rsidRPr="00B5241C" w:rsidRDefault="005744E4" w:rsidP="00A15CDB">
      <w:pPr>
        <w:pStyle w:val="BodyText2"/>
        <w:shd w:val="clear" w:color="auto" w:fill="FFFFFF"/>
        <w:tabs>
          <w:tab w:val="left" w:pos="90"/>
        </w:tabs>
        <w:spacing w:after="200" w:line="276" w:lineRule="auto"/>
        <w:ind w:left="360"/>
        <w:jc w:val="both"/>
        <w:rPr>
          <w:rFonts w:ascii="Sylfaen" w:hAnsi="Sylfaen" w:cs="LitNusx"/>
          <w:lang w:val="ka-GE"/>
        </w:rPr>
      </w:pPr>
      <w:r w:rsidRPr="00B5241C">
        <w:rPr>
          <w:rFonts w:ascii="Sylfaen" w:hAnsi="Sylfaen" w:cs="LitNusx"/>
          <w:lang w:val="ka-GE"/>
        </w:rPr>
        <w:t>გაცხელების შედეგად ზეთს შორდება ტენი. ვაკუუმის ქვეშ განშრევება ზეთისათვის გაზის და ასევე ტე</w:t>
      </w:r>
      <w:r w:rsidR="00FF118C" w:rsidRPr="00B5241C">
        <w:rPr>
          <w:rFonts w:ascii="Sylfaen" w:hAnsi="Sylfaen" w:cs="LitNusx"/>
          <w:lang w:val="ka-GE"/>
        </w:rPr>
        <w:t>ნის მოცილების საშუალებას იძლევა, ხოლო გაფილტვრის შედეგად ზეთს შორდება მყარი ნაწილაკები.</w:t>
      </w:r>
    </w:p>
    <w:p w14:paraId="021082C9" w14:textId="77777777" w:rsidR="00FF118C" w:rsidRPr="00B5241C" w:rsidRDefault="00680A83" w:rsidP="00A15CDB">
      <w:pPr>
        <w:pStyle w:val="BodyText2"/>
        <w:shd w:val="clear" w:color="auto" w:fill="FFFFFF"/>
        <w:tabs>
          <w:tab w:val="left" w:pos="90"/>
        </w:tabs>
        <w:spacing w:after="200" w:line="276" w:lineRule="auto"/>
        <w:ind w:left="360"/>
        <w:jc w:val="both"/>
        <w:rPr>
          <w:rFonts w:ascii="Sylfaen" w:hAnsi="Sylfaen" w:cs="LitNusx"/>
          <w:lang w:val="ka-GE"/>
        </w:rPr>
      </w:pPr>
      <w:proofErr w:type="gramStart"/>
      <w:r>
        <w:rPr>
          <w:rFonts w:ascii="Sylfaen" w:hAnsi="Sylfaen" w:cs="LitNusx"/>
        </w:rPr>
        <w:t>DOV 5002/P</w:t>
      </w:r>
      <w:r>
        <w:rPr>
          <w:rFonts w:ascii="Sylfaen" w:hAnsi="Sylfaen" w:cs="LitNusx"/>
          <w:lang w:val="ka-GE"/>
        </w:rPr>
        <w:t xml:space="preserve"> </w:t>
      </w:r>
      <w:r w:rsidR="00FF118C" w:rsidRPr="00B5241C">
        <w:rPr>
          <w:rFonts w:ascii="Sylfaen" w:hAnsi="Sylfaen" w:cs="LitNusx"/>
          <w:lang w:val="ka-GE"/>
        </w:rPr>
        <w:t>დანადგარს შეუძლია ყველა აღნიშნული ოპერაციის ერთდროულად შესრულება, რის შედეგადაც მცირე მანიპულაციებით შეიძლება მაღალი დონის სისუფთავის მიღწევა.</w:t>
      </w:r>
      <w:proofErr w:type="gramEnd"/>
    </w:p>
    <w:p w14:paraId="4E761C74" w14:textId="77777777" w:rsidR="00FF118C" w:rsidRPr="00B5241C" w:rsidRDefault="00FF118C" w:rsidP="00A15CDB">
      <w:pPr>
        <w:pStyle w:val="BodyText2"/>
        <w:shd w:val="clear" w:color="auto" w:fill="FFFFFF"/>
        <w:tabs>
          <w:tab w:val="left" w:pos="90"/>
        </w:tabs>
        <w:spacing w:after="200" w:line="276" w:lineRule="auto"/>
        <w:ind w:left="360"/>
        <w:jc w:val="both"/>
        <w:rPr>
          <w:rFonts w:ascii="Sylfaen" w:hAnsi="Sylfaen" w:cs="LitNusx"/>
          <w:lang w:val="ka-GE"/>
        </w:rPr>
      </w:pPr>
      <w:r w:rsidRPr="00B5241C">
        <w:rPr>
          <w:rFonts w:ascii="Sylfaen" w:hAnsi="Sylfaen" w:cs="LitNusx"/>
          <w:lang w:val="ka-GE"/>
        </w:rPr>
        <w:t xml:space="preserve">იმისათვის, რომ უკეთ მოვახდინოთ იმის ვიზუალიზაცია, რასაც ავღწერთ, საჭიროა გავეცნოთ </w:t>
      </w:r>
      <w:r w:rsidR="00926378">
        <w:rPr>
          <w:rFonts w:ascii="Sylfaen" w:hAnsi="Sylfaen" w:cs="LitNusx"/>
          <w:lang w:val="ka-GE"/>
        </w:rPr>
        <w:t>ქვემოთ მოცემულ</w:t>
      </w:r>
      <w:r w:rsidRPr="00B5241C">
        <w:rPr>
          <w:rFonts w:ascii="Sylfaen" w:hAnsi="Sylfaen" w:cs="LitNusx"/>
          <w:lang w:val="ka-GE"/>
        </w:rPr>
        <w:t xml:space="preserve"> მთავარ დიაგრამას.</w:t>
      </w:r>
    </w:p>
    <w:p w14:paraId="242E7A44" w14:textId="77777777" w:rsidR="00FF118C" w:rsidRPr="00B5241C" w:rsidRDefault="00FF118C" w:rsidP="00A15CDB">
      <w:pPr>
        <w:pStyle w:val="BodyText2"/>
        <w:shd w:val="clear" w:color="auto" w:fill="FFFFFF"/>
        <w:tabs>
          <w:tab w:val="left" w:pos="90"/>
        </w:tabs>
        <w:spacing w:after="200" w:line="276" w:lineRule="auto"/>
        <w:ind w:left="360"/>
        <w:jc w:val="both"/>
        <w:rPr>
          <w:rFonts w:ascii="Sylfaen" w:hAnsi="Sylfaen" w:cs="LitNusx"/>
          <w:lang w:val="ka-GE"/>
        </w:rPr>
      </w:pPr>
      <w:r w:rsidRPr="00B5241C">
        <w:rPr>
          <w:rFonts w:ascii="Sylfaen" w:hAnsi="Sylfaen" w:cs="LitNusx"/>
          <w:lang w:val="ka-GE"/>
        </w:rPr>
        <w:t>დასამუშავებელი ზეთი, რომელიც გამოიტუმბება ტუმბოს (</w:t>
      </w:r>
      <w:r w:rsidRPr="008D3DD8">
        <w:rPr>
          <w:rFonts w:ascii="Sylfaen" w:hAnsi="Sylfaen" w:cs="LitNusx"/>
          <w:lang w:val="ka-GE"/>
        </w:rPr>
        <w:t>PA</w:t>
      </w:r>
      <w:r w:rsidRPr="00B5241C">
        <w:rPr>
          <w:rFonts w:ascii="Sylfaen" w:hAnsi="Sylfaen" w:cs="LitNusx"/>
          <w:lang w:val="ka-GE"/>
        </w:rPr>
        <w:t>) მიერ, შედის დეგაზაციის მოწყობილობაში სარქველის (</w:t>
      </w:r>
      <w:r w:rsidRPr="008D3DD8">
        <w:rPr>
          <w:rFonts w:ascii="Sylfaen" w:hAnsi="Sylfaen" w:cs="LitNusx"/>
          <w:lang w:val="ka-GE"/>
        </w:rPr>
        <w:t>VI</w:t>
      </w:r>
      <w:r w:rsidRPr="00B5241C">
        <w:rPr>
          <w:rFonts w:ascii="Sylfaen" w:hAnsi="Sylfaen" w:cs="LitNusx"/>
          <w:lang w:val="ka-GE"/>
        </w:rPr>
        <w:t>)</w:t>
      </w:r>
      <w:r w:rsidRPr="008D3DD8">
        <w:rPr>
          <w:rFonts w:ascii="Sylfaen" w:hAnsi="Sylfaen" w:cs="LitNusx"/>
          <w:lang w:val="ka-GE"/>
        </w:rPr>
        <w:t xml:space="preserve"> </w:t>
      </w:r>
      <w:r w:rsidRPr="00B5241C">
        <w:rPr>
          <w:rFonts w:ascii="Sylfaen" w:hAnsi="Sylfaen" w:cs="LitNusx"/>
          <w:lang w:val="ka-GE"/>
        </w:rPr>
        <w:t>გავლით გადაკვეთს გამაცხელებლებს (</w:t>
      </w:r>
      <w:r w:rsidRPr="008D3DD8">
        <w:rPr>
          <w:rFonts w:ascii="Sylfaen" w:hAnsi="Sylfaen" w:cs="LitNusx"/>
          <w:lang w:val="ka-GE"/>
        </w:rPr>
        <w:t>R</w:t>
      </w:r>
      <w:r w:rsidRPr="00B5241C">
        <w:rPr>
          <w:rFonts w:ascii="Sylfaen" w:hAnsi="Sylfaen" w:cs="LitNusx"/>
          <w:lang w:val="ka-GE"/>
        </w:rPr>
        <w:t>)</w:t>
      </w:r>
      <w:r w:rsidRPr="008D3DD8">
        <w:rPr>
          <w:rFonts w:ascii="Sylfaen" w:hAnsi="Sylfaen" w:cs="LitNusx"/>
          <w:lang w:val="ka-GE"/>
        </w:rPr>
        <w:t xml:space="preserve">, </w:t>
      </w:r>
      <w:r w:rsidRPr="00B5241C">
        <w:rPr>
          <w:rFonts w:ascii="Sylfaen" w:hAnsi="Sylfaen" w:cs="LitNusx"/>
          <w:lang w:val="ka-GE"/>
        </w:rPr>
        <w:t>სადაც ტემპერატურა კონტროლდება საოპერაციო თერმოსტატის (</w:t>
      </w:r>
      <w:r w:rsidRPr="008D3DD8">
        <w:rPr>
          <w:rFonts w:ascii="Sylfaen" w:hAnsi="Sylfaen" w:cs="LitNusx"/>
          <w:lang w:val="ka-GE"/>
        </w:rPr>
        <w:t>TL M</w:t>
      </w:r>
      <w:r w:rsidRPr="00B5241C">
        <w:rPr>
          <w:rFonts w:ascii="Sylfaen" w:hAnsi="Sylfaen" w:cs="LitNusx"/>
          <w:lang w:val="ka-GE"/>
        </w:rPr>
        <w:t>)</w:t>
      </w:r>
      <w:r w:rsidRPr="008D3DD8">
        <w:rPr>
          <w:rFonts w:ascii="Sylfaen" w:hAnsi="Sylfaen" w:cs="LitNusx"/>
          <w:lang w:val="ka-GE"/>
        </w:rPr>
        <w:t xml:space="preserve">, </w:t>
      </w:r>
      <w:r w:rsidRPr="00B5241C">
        <w:rPr>
          <w:rFonts w:ascii="Sylfaen" w:hAnsi="Sylfaen" w:cs="LitNusx"/>
          <w:lang w:val="ka-GE"/>
        </w:rPr>
        <w:t>უსაფრთხოების თერმოსტატის (</w:t>
      </w:r>
      <w:r w:rsidRPr="008D3DD8">
        <w:rPr>
          <w:rFonts w:ascii="Sylfaen" w:hAnsi="Sylfaen" w:cs="LitNusx"/>
          <w:lang w:val="ka-GE"/>
        </w:rPr>
        <w:t>TS</w:t>
      </w:r>
      <w:r w:rsidRPr="00B5241C">
        <w:rPr>
          <w:rFonts w:ascii="Sylfaen" w:hAnsi="Sylfaen" w:cs="LitNusx"/>
          <w:lang w:val="ka-GE"/>
        </w:rPr>
        <w:t>) და ფილტრის მიერ (</w:t>
      </w:r>
      <w:r w:rsidRPr="008D3DD8">
        <w:rPr>
          <w:rFonts w:ascii="Sylfaen" w:hAnsi="Sylfaen" w:cs="LitNusx"/>
          <w:lang w:val="ka-GE"/>
        </w:rPr>
        <w:t>F</w:t>
      </w:r>
      <w:r w:rsidRPr="00B5241C">
        <w:rPr>
          <w:rFonts w:ascii="Sylfaen" w:hAnsi="Sylfaen" w:cs="LitNusx"/>
          <w:lang w:val="ka-GE"/>
        </w:rPr>
        <w:t>)</w:t>
      </w:r>
      <w:r w:rsidRPr="008D3DD8">
        <w:rPr>
          <w:rFonts w:ascii="Sylfaen" w:hAnsi="Sylfaen" w:cs="LitNusx"/>
          <w:lang w:val="ka-GE"/>
        </w:rPr>
        <w:t xml:space="preserve">, </w:t>
      </w:r>
      <w:r w:rsidRPr="00B5241C">
        <w:rPr>
          <w:rFonts w:ascii="Sylfaen" w:hAnsi="Sylfaen" w:cs="LitNusx"/>
          <w:lang w:val="ka-GE"/>
        </w:rPr>
        <w:t xml:space="preserve"> ბოლოს სოლენოიდის სარქველის გავლით (</w:t>
      </w:r>
      <w:r w:rsidRPr="008D3DD8">
        <w:rPr>
          <w:rFonts w:ascii="Sylfaen" w:hAnsi="Sylfaen" w:cs="LitNusx"/>
          <w:lang w:val="ka-GE"/>
        </w:rPr>
        <w:t>EV3</w:t>
      </w:r>
      <w:r w:rsidRPr="00B5241C">
        <w:rPr>
          <w:rFonts w:ascii="Sylfaen" w:hAnsi="Sylfaen" w:cs="LitNusx"/>
          <w:lang w:val="ka-GE"/>
        </w:rPr>
        <w:t>)</w:t>
      </w:r>
      <w:r w:rsidRPr="008D3DD8">
        <w:rPr>
          <w:rFonts w:ascii="Sylfaen" w:hAnsi="Sylfaen" w:cs="LitNusx"/>
          <w:lang w:val="ka-GE"/>
        </w:rPr>
        <w:t xml:space="preserve"> </w:t>
      </w:r>
      <w:r w:rsidRPr="00B5241C">
        <w:rPr>
          <w:rFonts w:ascii="Sylfaen" w:hAnsi="Sylfaen" w:cs="LitNusx"/>
          <w:lang w:val="ka-GE"/>
        </w:rPr>
        <w:t>იგი ხვდება სადეგაზაციო კოშკში. ზეთის დონე სადეგაზაციო კოშკშის შიგნით (</w:t>
      </w:r>
      <w:r w:rsidRPr="008D3DD8">
        <w:rPr>
          <w:rFonts w:ascii="Sylfaen" w:hAnsi="Sylfaen" w:cs="LitNusx"/>
          <w:lang w:val="ka-GE"/>
        </w:rPr>
        <w:t>D</w:t>
      </w:r>
      <w:r w:rsidRPr="00B5241C">
        <w:rPr>
          <w:rFonts w:ascii="Sylfaen" w:hAnsi="Sylfaen" w:cs="LitNusx"/>
          <w:lang w:val="ka-GE"/>
        </w:rPr>
        <w:t>)</w:t>
      </w:r>
      <w:r w:rsidRPr="008D3DD8">
        <w:rPr>
          <w:rFonts w:ascii="Sylfaen" w:hAnsi="Sylfaen" w:cs="LitNusx"/>
          <w:lang w:val="ka-GE"/>
        </w:rPr>
        <w:t xml:space="preserve"> </w:t>
      </w:r>
      <w:r w:rsidRPr="00B5241C">
        <w:rPr>
          <w:rFonts w:ascii="Sylfaen" w:hAnsi="Sylfaen" w:cs="LitNusx"/>
          <w:lang w:val="ka-GE"/>
        </w:rPr>
        <w:t>კონტროლდება მაგნიტური ტივტივიანი ამომრთველით (</w:t>
      </w:r>
      <w:r w:rsidRPr="008D3DD8">
        <w:rPr>
          <w:rFonts w:ascii="Sylfaen" w:hAnsi="Sylfaen" w:cs="LitNusx"/>
          <w:lang w:val="ka-GE"/>
        </w:rPr>
        <w:t>G 1-2</w:t>
      </w:r>
      <w:r w:rsidRPr="00B5241C">
        <w:rPr>
          <w:rFonts w:ascii="Sylfaen" w:hAnsi="Sylfaen" w:cs="LitNusx"/>
          <w:lang w:val="ka-GE"/>
        </w:rPr>
        <w:t>)</w:t>
      </w:r>
      <w:r w:rsidRPr="008D3DD8">
        <w:rPr>
          <w:rFonts w:ascii="Sylfaen" w:hAnsi="Sylfaen" w:cs="LitNusx"/>
          <w:lang w:val="ka-GE"/>
        </w:rPr>
        <w:t xml:space="preserve">, </w:t>
      </w:r>
      <w:r w:rsidRPr="00B5241C">
        <w:rPr>
          <w:rFonts w:ascii="Sylfaen" w:hAnsi="Sylfaen" w:cs="LitNusx"/>
          <w:lang w:val="ka-GE"/>
        </w:rPr>
        <w:t>რომელიც ავტომატურად კეტავს სოლენოიდის სარქველს (</w:t>
      </w:r>
      <w:r w:rsidRPr="008D3DD8">
        <w:rPr>
          <w:rFonts w:ascii="Sylfaen" w:hAnsi="Sylfaen" w:cs="LitNusx"/>
          <w:lang w:val="ka-GE"/>
        </w:rPr>
        <w:t>EV3</w:t>
      </w:r>
      <w:r w:rsidRPr="00B5241C">
        <w:rPr>
          <w:rFonts w:ascii="Sylfaen" w:hAnsi="Sylfaen" w:cs="LitNusx"/>
          <w:lang w:val="ka-GE"/>
        </w:rPr>
        <w:t>)</w:t>
      </w:r>
      <w:r w:rsidRPr="008D3DD8">
        <w:rPr>
          <w:rFonts w:ascii="Sylfaen" w:hAnsi="Sylfaen" w:cs="LitNusx"/>
          <w:lang w:val="ka-GE"/>
        </w:rPr>
        <w:t xml:space="preserve">, </w:t>
      </w:r>
      <w:r w:rsidRPr="00B5241C">
        <w:rPr>
          <w:rFonts w:ascii="Sylfaen" w:hAnsi="Sylfaen" w:cs="LitNusx"/>
          <w:lang w:val="ka-GE"/>
        </w:rPr>
        <w:t>როგორც კი მიღწეულია მაქსიმალრი დასაშვები დონე, ან აჩერებს ტუმბოს (</w:t>
      </w:r>
      <w:r w:rsidRPr="008D3DD8">
        <w:rPr>
          <w:rFonts w:ascii="Sylfaen" w:hAnsi="Sylfaen" w:cs="LitNusx"/>
          <w:lang w:val="ka-GE"/>
        </w:rPr>
        <w:t>PC</w:t>
      </w:r>
      <w:r w:rsidRPr="00B5241C">
        <w:rPr>
          <w:rFonts w:ascii="Sylfaen" w:hAnsi="Sylfaen" w:cs="LitNusx"/>
          <w:lang w:val="ka-GE"/>
        </w:rPr>
        <w:t>)</w:t>
      </w:r>
      <w:r w:rsidR="00B5241C" w:rsidRPr="00B5241C">
        <w:rPr>
          <w:rFonts w:ascii="Sylfaen" w:hAnsi="Sylfaen" w:cs="LitNusx"/>
          <w:lang w:val="ka-GE"/>
        </w:rPr>
        <w:t>, თუ კი დონე დასაშვებ მინიმუმს აღწევს. უფრო მეტიც, მუშაობის მსვლელობაში ზეთის დონე შენარჩუნებულია მექანიკური ტივტივის (</w:t>
      </w:r>
      <w:r w:rsidR="00B5241C" w:rsidRPr="008D3DD8">
        <w:rPr>
          <w:rFonts w:ascii="Sylfaen" w:hAnsi="Sylfaen" w:cs="LitNusx"/>
          <w:lang w:val="ka-GE"/>
        </w:rPr>
        <w:t>VG</w:t>
      </w:r>
      <w:r w:rsidR="00B5241C" w:rsidRPr="00B5241C">
        <w:rPr>
          <w:rFonts w:ascii="Sylfaen" w:hAnsi="Sylfaen" w:cs="LitNusx"/>
          <w:lang w:val="ka-GE"/>
        </w:rPr>
        <w:t>)</w:t>
      </w:r>
      <w:r w:rsidR="00B5241C" w:rsidRPr="008D3DD8">
        <w:rPr>
          <w:rFonts w:ascii="Sylfaen" w:hAnsi="Sylfaen" w:cs="LitNusx"/>
          <w:lang w:val="ka-GE"/>
        </w:rPr>
        <w:t xml:space="preserve"> </w:t>
      </w:r>
      <w:r w:rsidR="00B5241C" w:rsidRPr="00B5241C">
        <w:rPr>
          <w:rFonts w:ascii="Sylfaen" w:hAnsi="Sylfaen" w:cs="LitNusx"/>
          <w:lang w:val="ka-GE"/>
        </w:rPr>
        <w:t>საშუალებით.</w:t>
      </w:r>
    </w:p>
    <w:p w14:paraId="2615514E" w14:textId="77777777" w:rsidR="00B5241C" w:rsidRPr="00B5241C" w:rsidRDefault="00B5241C" w:rsidP="00A15CDB">
      <w:pPr>
        <w:pStyle w:val="BodyText2"/>
        <w:shd w:val="clear" w:color="auto" w:fill="FFFFFF"/>
        <w:tabs>
          <w:tab w:val="left" w:pos="90"/>
        </w:tabs>
        <w:spacing w:after="200" w:line="276" w:lineRule="auto"/>
        <w:ind w:left="360"/>
        <w:jc w:val="both"/>
        <w:rPr>
          <w:rFonts w:ascii="Sylfaen" w:hAnsi="Sylfaen" w:cs="LitNusx"/>
          <w:lang w:val="ka-GE"/>
        </w:rPr>
      </w:pPr>
      <w:r w:rsidRPr="00B5241C">
        <w:rPr>
          <w:rFonts w:ascii="Sylfaen" w:hAnsi="Sylfaen" w:cs="LitNusx"/>
          <w:lang w:val="ka-GE"/>
        </w:rPr>
        <w:t>სადეგაზაციო კოშკში (</w:t>
      </w:r>
      <w:r w:rsidRPr="00B5241C">
        <w:rPr>
          <w:rFonts w:ascii="Sylfaen" w:hAnsi="Sylfaen" w:cs="LitNusx"/>
        </w:rPr>
        <w:t>D</w:t>
      </w:r>
      <w:r w:rsidRPr="00B5241C">
        <w:rPr>
          <w:rFonts w:ascii="Sylfaen" w:hAnsi="Sylfaen" w:cs="LitNusx"/>
          <w:lang w:val="ka-GE"/>
        </w:rPr>
        <w:t>)</w:t>
      </w:r>
      <w:r w:rsidRPr="00B5241C">
        <w:rPr>
          <w:rFonts w:ascii="Sylfaen" w:hAnsi="Sylfaen" w:cs="LitNusx"/>
        </w:rPr>
        <w:t xml:space="preserve"> </w:t>
      </w:r>
      <w:r w:rsidRPr="00B5241C">
        <w:rPr>
          <w:rFonts w:ascii="Sylfaen" w:hAnsi="Sylfaen" w:cs="LitNusx"/>
          <w:lang w:val="ka-GE"/>
        </w:rPr>
        <w:t>შესვლისას ზეთი ნაწილდება დასაშრევებელ რ</w:t>
      </w:r>
      <w:r w:rsidR="002F0EBC">
        <w:rPr>
          <w:rFonts w:ascii="Sylfaen" w:hAnsi="Sylfaen" w:cs="LitNusx"/>
          <w:lang w:val="ka-GE"/>
        </w:rPr>
        <w:t>გოლებში, რომლებიც მთლიანობაში ძა</w:t>
      </w:r>
      <w:r w:rsidRPr="00B5241C">
        <w:rPr>
          <w:rFonts w:ascii="Sylfaen" w:hAnsi="Sylfaen" w:cs="LitNusx"/>
          <w:lang w:val="ka-GE"/>
        </w:rPr>
        <w:t>ლზე ფართო არეს მოიცავს და შესაბამისად იქმნება ძალიან თხელი ფენა და ვაკუუმური ტუმბო (</w:t>
      </w:r>
      <w:r w:rsidRPr="00B5241C">
        <w:rPr>
          <w:rFonts w:ascii="Sylfaen" w:hAnsi="Sylfaen" w:cs="LitNusx"/>
        </w:rPr>
        <w:t>PV</w:t>
      </w:r>
      <w:r w:rsidRPr="00B5241C">
        <w:rPr>
          <w:rFonts w:ascii="Sylfaen" w:hAnsi="Sylfaen" w:cs="LitNusx"/>
          <w:lang w:val="ka-GE"/>
        </w:rPr>
        <w:t>) აცილებს გაზებს და ტენს. დაშრევების ზონის გავლისას ზეთი იწმინდება გაზისებრი დამაბინძურებლებისგან.</w:t>
      </w:r>
    </w:p>
    <w:p w14:paraId="1ADCE592" w14:textId="77777777" w:rsidR="00B5241C" w:rsidRPr="00B5241C" w:rsidRDefault="00B5241C" w:rsidP="00A15CDB">
      <w:pPr>
        <w:pStyle w:val="BodyText2"/>
        <w:shd w:val="clear" w:color="auto" w:fill="FFFFFF"/>
        <w:tabs>
          <w:tab w:val="left" w:pos="90"/>
        </w:tabs>
        <w:spacing w:after="200" w:line="276" w:lineRule="auto"/>
        <w:ind w:left="360"/>
        <w:jc w:val="both"/>
        <w:rPr>
          <w:rFonts w:ascii="Sylfaen" w:hAnsi="Sylfaen" w:cs="LitNusx"/>
        </w:rPr>
      </w:pPr>
      <w:r w:rsidRPr="00B5241C">
        <w:rPr>
          <w:rFonts w:ascii="Sylfaen" w:hAnsi="Sylfaen" w:cs="LitNusx"/>
          <w:lang w:val="ka-GE"/>
        </w:rPr>
        <w:t>(</w:t>
      </w:r>
      <w:r w:rsidRPr="00B5241C">
        <w:rPr>
          <w:rFonts w:ascii="Sylfaen" w:hAnsi="Sylfaen" w:cs="LitNusx"/>
        </w:rPr>
        <w:t>PC</w:t>
      </w:r>
      <w:r w:rsidRPr="00B5241C">
        <w:rPr>
          <w:rFonts w:ascii="Sylfaen" w:hAnsi="Sylfaen" w:cs="LitNusx"/>
          <w:lang w:val="ka-GE"/>
        </w:rPr>
        <w:t>) ტუმბო დამუშავებულ ზეთს გზავნის ზეთის გამომშვები ღიობისკენ დასაკალიბრებელი სარქველისკენ (</w:t>
      </w:r>
      <w:r w:rsidRPr="00B5241C">
        <w:rPr>
          <w:rFonts w:ascii="Sylfaen" w:hAnsi="Sylfaen" w:cs="LitNusx"/>
        </w:rPr>
        <w:t>VRT</w:t>
      </w:r>
      <w:r w:rsidRPr="00B5241C">
        <w:rPr>
          <w:rFonts w:ascii="Sylfaen" w:hAnsi="Sylfaen" w:cs="LitNusx"/>
          <w:lang w:val="ka-GE"/>
        </w:rPr>
        <w:t>)</w:t>
      </w:r>
      <w:r w:rsidRPr="00B5241C">
        <w:rPr>
          <w:rFonts w:ascii="Sylfaen" w:hAnsi="Sylfaen" w:cs="LitNusx"/>
        </w:rPr>
        <w:t xml:space="preserve"> </w:t>
      </w:r>
      <w:r w:rsidRPr="00B5241C">
        <w:rPr>
          <w:rFonts w:ascii="Sylfaen" w:hAnsi="Sylfaen" w:cs="LitNusx"/>
          <w:lang w:val="ka-GE"/>
        </w:rPr>
        <w:t>და სარქველისკენ (</w:t>
      </w:r>
      <w:r w:rsidRPr="00B5241C">
        <w:rPr>
          <w:rFonts w:ascii="Sylfaen" w:hAnsi="Sylfaen" w:cs="LitNusx"/>
        </w:rPr>
        <w:t>V5</w:t>
      </w:r>
      <w:r w:rsidRPr="00B5241C">
        <w:rPr>
          <w:rFonts w:ascii="Sylfaen" w:hAnsi="Sylfaen" w:cs="LitNusx"/>
          <w:lang w:val="ka-GE"/>
        </w:rPr>
        <w:t>)</w:t>
      </w:r>
    </w:p>
    <w:p w14:paraId="275FC96A" w14:textId="77777777" w:rsidR="0001702F" w:rsidRDefault="00B041D8" w:rsidP="00A15CDB">
      <w:pPr>
        <w:pStyle w:val="BodyText2"/>
        <w:shd w:val="clear" w:color="auto" w:fill="FFFFFF"/>
        <w:tabs>
          <w:tab w:val="left" w:pos="90"/>
        </w:tabs>
        <w:spacing w:after="200" w:line="276" w:lineRule="auto"/>
        <w:ind w:left="90"/>
        <w:jc w:val="both"/>
        <w:rPr>
          <w:rFonts w:ascii="Sylfaen" w:hAnsi="Sylfaen" w:cs="LitNusx"/>
          <w:lang w:val="ka-GE"/>
        </w:rPr>
      </w:pPr>
      <w:r>
        <w:rPr>
          <w:rFonts w:ascii="Sylfaen" w:hAnsi="Sylfaen" w:cs="LitNusx"/>
          <w:noProof/>
        </w:rPr>
        <w:lastRenderedPageBreak/>
        <w:drawing>
          <wp:inline distT="0" distB="0" distL="0" distR="0" wp14:anchorId="490DFA95" wp14:editId="385312C7">
            <wp:extent cx="6633744" cy="5035550"/>
            <wp:effectExtent l="19050" t="0" r="0" b="0"/>
            <wp:docPr id="7" name="Picture 6" descr="შრობა დეგაზაციის დანარგარის სქემ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შრობა დეგაზაციის დანარგარის სქემა.jpg"/>
                    <pic:cNvPicPr/>
                  </pic:nvPicPr>
                  <pic:blipFill>
                    <a:blip r:embed="rId13" cstate="print"/>
                    <a:stretch>
                      <a:fillRect/>
                    </a:stretch>
                  </pic:blipFill>
                  <pic:spPr>
                    <a:xfrm>
                      <a:off x="0" y="0"/>
                      <a:ext cx="6633744" cy="5035550"/>
                    </a:xfrm>
                    <a:prstGeom prst="rect">
                      <a:avLst/>
                    </a:prstGeom>
                  </pic:spPr>
                </pic:pic>
              </a:graphicData>
            </a:graphic>
          </wp:inline>
        </w:drawing>
      </w:r>
    </w:p>
    <w:p w14:paraId="20BEA3E7" w14:textId="59973381" w:rsidR="00B041D8" w:rsidRDefault="00840686" w:rsidP="00A15CDB">
      <w:pPr>
        <w:pStyle w:val="BodyText2"/>
        <w:shd w:val="clear" w:color="auto" w:fill="FFFFFF"/>
        <w:tabs>
          <w:tab w:val="left" w:pos="90"/>
        </w:tabs>
        <w:spacing w:after="200" w:line="276" w:lineRule="auto"/>
        <w:ind w:left="360"/>
        <w:jc w:val="both"/>
        <w:rPr>
          <w:rFonts w:ascii="Sylfaen" w:hAnsi="Sylfaen" w:cs="LitNusx"/>
          <w:lang w:val="ka-GE"/>
        </w:rPr>
      </w:pPr>
      <w:r>
        <w:rPr>
          <w:rFonts w:ascii="Sylfaen" w:hAnsi="Sylfaen" w:cs="LitNusx"/>
          <w:lang w:val="ka-GE"/>
        </w:rPr>
        <w:t xml:space="preserve">სურ </w:t>
      </w:r>
      <w:r w:rsidR="000D40ED">
        <w:rPr>
          <w:rFonts w:ascii="Sylfaen" w:hAnsi="Sylfaen" w:cs="LitNusx"/>
          <w:lang w:val="ka-GE"/>
        </w:rPr>
        <w:t>4</w:t>
      </w:r>
      <w:r w:rsidR="00933A90">
        <w:rPr>
          <w:rFonts w:ascii="Sylfaen" w:hAnsi="Sylfaen" w:cs="LitNusx"/>
          <w:lang w:val="ka-GE"/>
        </w:rPr>
        <w:t>. დეგაზაცია – შრობა–ფილტრაციის დანადგარის სქემა</w:t>
      </w:r>
    </w:p>
    <w:p w14:paraId="4CA297D4" w14:textId="77777777" w:rsidR="00B041D8" w:rsidRDefault="00B041D8" w:rsidP="00A15CDB">
      <w:pPr>
        <w:pStyle w:val="BodyText2"/>
        <w:shd w:val="clear" w:color="auto" w:fill="FFFFFF"/>
        <w:tabs>
          <w:tab w:val="left" w:pos="90"/>
        </w:tabs>
        <w:spacing w:after="200" w:line="276" w:lineRule="auto"/>
        <w:ind w:left="360"/>
        <w:jc w:val="both"/>
        <w:rPr>
          <w:rFonts w:ascii="Sylfaen" w:hAnsi="Sylfaen" w:cs="LitNusx"/>
          <w:lang w:val="ka-GE"/>
        </w:rPr>
      </w:pPr>
    </w:p>
    <w:p w14:paraId="14A781BA" w14:textId="77777777" w:rsidR="00B041D8" w:rsidRDefault="00B041D8" w:rsidP="00A15CDB">
      <w:pPr>
        <w:pStyle w:val="BodyText2"/>
        <w:shd w:val="clear" w:color="auto" w:fill="FFFFFF"/>
        <w:tabs>
          <w:tab w:val="left" w:pos="90"/>
        </w:tabs>
        <w:spacing w:after="200" w:line="276" w:lineRule="auto"/>
        <w:ind w:left="360"/>
        <w:jc w:val="center"/>
        <w:rPr>
          <w:rFonts w:ascii="Sylfaen" w:hAnsi="Sylfaen" w:cs="LitNusx"/>
          <w:lang w:val="ka-GE"/>
        </w:rPr>
      </w:pPr>
      <w:r w:rsidRPr="004D62A3">
        <w:rPr>
          <w:rFonts w:ascii="Sylfaen" w:hAnsi="Sylfaen" w:cs="LitNusx"/>
          <w:noProof/>
        </w:rPr>
        <w:lastRenderedPageBreak/>
        <w:drawing>
          <wp:inline distT="0" distB="0" distL="0" distR="0" wp14:anchorId="66041E4E" wp14:editId="470B7126">
            <wp:extent cx="4724400" cy="3543300"/>
            <wp:effectExtent l="19050" t="0" r="0" b="0"/>
            <wp:docPr id="9" name="Picture 3" descr="შრობა-ფილტრაციის დანადგა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შრობა-ფილტრაციის დანადგარი.jpg"/>
                    <pic:cNvPicPr/>
                  </pic:nvPicPr>
                  <pic:blipFill>
                    <a:blip r:embed="rId14" cstate="print"/>
                    <a:stretch>
                      <a:fillRect/>
                    </a:stretch>
                  </pic:blipFill>
                  <pic:spPr>
                    <a:xfrm>
                      <a:off x="0" y="0"/>
                      <a:ext cx="4724400" cy="3543300"/>
                    </a:xfrm>
                    <a:prstGeom prst="rect">
                      <a:avLst/>
                    </a:prstGeom>
                  </pic:spPr>
                </pic:pic>
              </a:graphicData>
            </a:graphic>
          </wp:inline>
        </w:drawing>
      </w:r>
    </w:p>
    <w:p w14:paraId="79286AA6" w14:textId="4EFDEF78" w:rsidR="00B041D8" w:rsidRPr="004D62A3" w:rsidRDefault="00840686" w:rsidP="00A15CDB">
      <w:pPr>
        <w:pStyle w:val="BodyText2"/>
        <w:shd w:val="clear" w:color="auto" w:fill="FFFFFF"/>
        <w:tabs>
          <w:tab w:val="left" w:pos="90"/>
        </w:tabs>
        <w:spacing w:after="200" w:line="276" w:lineRule="auto"/>
        <w:ind w:left="360"/>
        <w:jc w:val="both"/>
        <w:rPr>
          <w:rFonts w:ascii="Sylfaen" w:hAnsi="Sylfaen" w:cs="LitNusx"/>
          <w:lang w:val="ka-GE"/>
        </w:rPr>
      </w:pPr>
      <w:r>
        <w:rPr>
          <w:rFonts w:ascii="Sylfaen" w:hAnsi="Sylfaen" w:cs="LitNusx"/>
          <w:lang w:val="ka-GE"/>
        </w:rPr>
        <w:t xml:space="preserve">სურ. </w:t>
      </w:r>
      <w:r w:rsidR="000D40ED">
        <w:rPr>
          <w:rFonts w:ascii="Sylfaen" w:hAnsi="Sylfaen" w:cs="LitNusx"/>
          <w:lang w:val="ka-GE"/>
        </w:rPr>
        <w:t>5.</w:t>
      </w:r>
      <w:r w:rsidR="00933A90">
        <w:rPr>
          <w:rFonts w:ascii="Sylfaen" w:hAnsi="Sylfaen" w:cs="LitNusx"/>
          <w:lang w:val="ka-GE"/>
        </w:rPr>
        <w:t xml:space="preserve"> დეგაზაცია</w:t>
      </w:r>
      <w:r w:rsidR="00037919">
        <w:rPr>
          <w:rFonts w:ascii="Sylfaen" w:hAnsi="Sylfaen" w:cs="LitNusx"/>
          <w:lang w:val="ka-GE"/>
        </w:rPr>
        <w:t xml:space="preserve"> -</w:t>
      </w:r>
      <w:r w:rsidR="00933A90">
        <w:rPr>
          <w:rFonts w:ascii="Sylfaen" w:hAnsi="Sylfaen" w:cs="LitNusx"/>
          <w:lang w:val="ka-GE"/>
        </w:rPr>
        <w:t xml:space="preserve"> შრობა</w:t>
      </w:r>
      <w:r w:rsidR="00037919">
        <w:rPr>
          <w:rFonts w:ascii="Sylfaen" w:hAnsi="Sylfaen" w:cs="LitNusx"/>
          <w:lang w:val="ka-GE"/>
        </w:rPr>
        <w:t xml:space="preserve"> -</w:t>
      </w:r>
      <w:r w:rsidR="00933A90">
        <w:rPr>
          <w:rFonts w:ascii="Sylfaen" w:hAnsi="Sylfaen" w:cs="LitNusx"/>
          <w:lang w:val="ka-GE"/>
        </w:rPr>
        <w:t xml:space="preserve">ფილტრაციის </w:t>
      </w:r>
      <w:r w:rsidR="00B041D8">
        <w:rPr>
          <w:rFonts w:ascii="Sylfaen" w:hAnsi="Sylfaen" w:cs="LitNusx"/>
          <w:lang w:val="ka-GE"/>
        </w:rPr>
        <w:t>დანადგარი</w:t>
      </w:r>
      <w:r w:rsidR="00926378">
        <w:rPr>
          <w:rFonts w:ascii="Sylfaen" w:hAnsi="Sylfaen" w:cs="LitNusx"/>
          <w:lang w:val="ka-GE"/>
        </w:rPr>
        <w:t xml:space="preserve"> </w:t>
      </w:r>
      <w:r w:rsidR="00926378" w:rsidRPr="008D3DD8">
        <w:rPr>
          <w:rFonts w:ascii="Sylfaen" w:hAnsi="Sylfaen" w:cs="LitNusx"/>
          <w:lang w:val="ka-GE"/>
        </w:rPr>
        <w:t>DOV 5002/P</w:t>
      </w:r>
      <w:r w:rsidR="00926378">
        <w:rPr>
          <w:rFonts w:ascii="Sylfaen" w:hAnsi="Sylfaen" w:cs="LitNusx"/>
          <w:lang w:val="ka-GE"/>
        </w:rPr>
        <w:t xml:space="preserve"> </w:t>
      </w:r>
    </w:p>
    <w:p w14:paraId="22739A52" w14:textId="694E56DC" w:rsidR="005B6CA4" w:rsidRDefault="005B6CA4" w:rsidP="00A15CDB">
      <w:pPr>
        <w:pStyle w:val="BodyText2"/>
        <w:shd w:val="clear" w:color="auto" w:fill="FFFFFF"/>
        <w:tabs>
          <w:tab w:val="left" w:pos="90"/>
        </w:tabs>
        <w:spacing w:after="200" w:line="276" w:lineRule="auto"/>
        <w:ind w:left="360"/>
        <w:jc w:val="both"/>
        <w:rPr>
          <w:rFonts w:ascii="Sylfaen" w:hAnsi="Sylfaen" w:cs="LitNusx"/>
          <w:lang w:val="ka-GE"/>
        </w:rPr>
      </w:pPr>
    </w:p>
    <w:p w14:paraId="7D67209E" w14:textId="77777777" w:rsidR="00980A7F" w:rsidRDefault="00980A7F" w:rsidP="00A15CDB">
      <w:pPr>
        <w:pStyle w:val="BodyText2"/>
        <w:shd w:val="clear" w:color="auto" w:fill="FFFFFF"/>
        <w:tabs>
          <w:tab w:val="left" w:pos="90"/>
        </w:tabs>
        <w:spacing w:after="200" w:line="276" w:lineRule="auto"/>
        <w:ind w:left="360"/>
        <w:jc w:val="both"/>
        <w:rPr>
          <w:rFonts w:ascii="Sylfaen" w:hAnsi="Sylfaen" w:cs="LitNusx"/>
          <w:lang w:val="ka-GE"/>
        </w:rPr>
      </w:pPr>
    </w:p>
    <w:p w14:paraId="47F3FCFA" w14:textId="77777777" w:rsidR="00B041D8" w:rsidRPr="005B6CA4" w:rsidRDefault="00B041D8" w:rsidP="00A15CDB">
      <w:pPr>
        <w:pStyle w:val="BodyText2"/>
        <w:shd w:val="clear" w:color="auto" w:fill="FFFFFF"/>
        <w:tabs>
          <w:tab w:val="left" w:pos="90"/>
        </w:tabs>
        <w:spacing w:after="200" w:line="276" w:lineRule="auto"/>
        <w:ind w:left="360"/>
        <w:jc w:val="both"/>
        <w:rPr>
          <w:rFonts w:ascii="Sylfaen" w:hAnsi="Sylfaen" w:cs="LitNusx"/>
          <w:b/>
          <w:lang w:val="ka-GE"/>
        </w:rPr>
      </w:pPr>
      <w:r w:rsidRPr="005B6CA4">
        <w:rPr>
          <w:rFonts w:ascii="Sylfaen" w:hAnsi="Sylfaen" w:cs="LitNusx"/>
          <w:b/>
          <w:lang w:val="ka-GE"/>
        </w:rPr>
        <w:t>ნახმარი ზეთების რეგენერაცია</w:t>
      </w:r>
      <w:r w:rsidR="005B6CA4" w:rsidRPr="005B6CA4">
        <w:rPr>
          <w:rFonts w:ascii="Sylfaen" w:hAnsi="Sylfaen" w:cs="LitNusx"/>
          <w:b/>
          <w:lang w:val="ka-GE"/>
        </w:rPr>
        <w:t xml:space="preserve"> დანადგარში ЭЮМ 01.05.00.001 РЭ</w:t>
      </w:r>
    </w:p>
    <w:p w14:paraId="763CDDB5" w14:textId="77777777" w:rsidR="00B041D8" w:rsidRDefault="00B041D8" w:rsidP="00A15CDB">
      <w:pPr>
        <w:pStyle w:val="BodyText2"/>
        <w:shd w:val="clear" w:color="auto" w:fill="FFFFFF"/>
        <w:tabs>
          <w:tab w:val="left" w:pos="90"/>
        </w:tabs>
        <w:spacing w:after="200" w:line="276" w:lineRule="auto"/>
        <w:ind w:left="360"/>
        <w:jc w:val="both"/>
        <w:rPr>
          <w:rFonts w:ascii="Sylfaen" w:hAnsi="Sylfaen" w:cs="LitNusx"/>
          <w:lang w:val="ka-GE"/>
        </w:rPr>
      </w:pPr>
      <w:r>
        <w:rPr>
          <w:rFonts w:ascii="Sylfaen" w:hAnsi="Sylfaen" w:cs="LitNusx"/>
          <w:lang w:val="ka-GE"/>
        </w:rPr>
        <w:t xml:space="preserve">ნახმარი ზეთები რომელთა მჟავიანობა არ არის ნორმაში და ამასთან ერთად საჭიროებს </w:t>
      </w:r>
      <w:r w:rsidR="005B6CA4">
        <w:rPr>
          <w:rFonts w:ascii="Sylfaen" w:hAnsi="Sylfaen" w:cs="LitNusx"/>
          <w:lang w:val="ka-GE"/>
        </w:rPr>
        <w:t>დეგაზაცია – შრობა–ფილტრაციას</w:t>
      </w:r>
      <w:r>
        <w:rPr>
          <w:rFonts w:ascii="Sylfaen" w:hAnsi="Sylfaen" w:cs="LitNusx"/>
          <w:lang w:val="ka-GE"/>
        </w:rPr>
        <w:t xml:space="preserve">, მიემართება რეგენერაციის დანადგარში </w:t>
      </w:r>
      <w:r w:rsidR="00933BB2" w:rsidRPr="00933BB2">
        <w:rPr>
          <w:rFonts w:ascii="Sylfaen" w:hAnsi="Sylfaen" w:cs="LitNusx"/>
          <w:lang w:val="ka-GE"/>
        </w:rPr>
        <w:t>ЭЮМ</w:t>
      </w:r>
      <w:r w:rsidR="00933BB2">
        <w:rPr>
          <w:rFonts w:ascii="Sylfaen" w:hAnsi="Sylfaen" w:cs="LitNusx"/>
          <w:lang w:val="ka-GE"/>
        </w:rPr>
        <w:t xml:space="preserve"> 01.05.00.001 Р</w:t>
      </w:r>
      <w:r w:rsidR="00933BB2" w:rsidRPr="00933BB2">
        <w:rPr>
          <w:rFonts w:ascii="Sylfaen" w:hAnsi="Sylfaen" w:cs="LitNusx"/>
          <w:lang w:val="ka-GE"/>
        </w:rPr>
        <w:t>Э</w:t>
      </w:r>
      <w:r w:rsidR="005B6CA4">
        <w:rPr>
          <w:rFonts w:ascii="Sylfaen" w:hAnsi="Sylfaen" w:cs="LitNusx"/>
          <w:lang w:val="ka-GE"/>
        </w:rPr>
        <w:t>.</w:t>
      </w:r>
    </w:p>
    <w:p w14:paraId="18124F42" w14:textId="77777777" w:rsidR="005B6CA4" w:rsidRDefault="005B6CA4" w:rsidP="00A15CDB">
      <w:pPr>
        <w:pStyle w:val="BodyText2"/>
        <w:shd w:val="clear" w:color="auto" w:fill="FFFFFF"/>
        <w:tabs>
          <w:tab w:val="left" w:pos="90"/>
        </w:tabs>
        <w:spacing w:after="200" w:line="276" w:lineRule="auto"/>
        <w:ind w:left="360"/>
        <w:jc w:val="both"/>
        <w:rPr>
          <w:rFonts w:ascii="Sylfaen" w:hAnsi="Sylfaen" w:cs="LitNusx"/>
          <w:lang w:val="ka-GE"/>
        </w:rPr>
      </w:pPr>
      <w:r>
        <w:rPr>
          <w:rFonts w:ascii="Sylfaen" w:hAnsi="Sylfaen" w:cs="LitNusx"/>
          <w:lang w:val="ka-GE"/>
        </w:rPr>
        <w:t xml:space="preserve">დანადგარი კონსტრუქციულად შესრულებულია ჩარჩოზე დამაგრებულ კონტეინერში. </w:t>
      </w:r>
    </w:p>
    <w:p w14:paraId="11775D0A" w14:textId="77777777" w:rsidR="005B6CA4" w:rsidRDefault="005B6CA4" w:rsidP="00A15CDB">
      <w:pPr>
        <w:pStyle w:val="BodyText2"/>
        <w:shd w:val="clear" w:color="auto" w:fill="FFFFFF"/>
        <w:tabs>
          <w:tab w:val="left" w:pos="90"/>
        </w:tabs>
        <w:spacing w:after="200" w:line="276" w:lineRule="auto"/>
        <w:ind w:left="360"/>
        <w:jc w:val="both"/>
        <w:rPr>
          <w:rFonts w:ascii="Sylfaen" w:hAnsi="Sylfaen" w:cs="LitNusx"/>
          <w:lang w:val="ka-GE"/>
        </w:rPr>
      </w:pPr>
      <w:r>
        <w:rPr>
          <w:rFonts w:ascii="Sylfaen" w:hAnsi="Sylfaen" w:cs="LitNusx"/>
          <w:lang w:val="ka-GE"/>
        </w:rPr>
        <w:t>დანადგარი შეიძლება პირობთად დაიყოს შემდეგ ბლოკებად:</w:t>
      </w:r>
    </w:p>
    <w:p w14:paraId="2B38F5BE" w14:textId="77777777" w:rsidR="005B6CA4" w:rsidRDefault="005B6CA4" w:rsidP="00A15CDB">
      <w:pPr>
        <w:pStyle w:val="BodyText2"/>
        <w:numPr>
          <w:ilvl w:val="0"/>
          <w:numId w:val="12"/>
        </w:numPr>
        <w:shd w:val="clear" w:color="auto" w:fill="FFFFFF"/>
        <w:tabs>
          <w:tab w:val="left" w:pos="90"/>
        </w:tabs>
        <w:spacing w:after="0" w:line="276" w:lineRule="auto"/>
        <w:ind w:left="900"/>
        <w:jc w:val="both"/>
        <w:rPr>
          <w:rFonts w:ascii="Sylfaen" w:hAnsi="Sylfaen" w:cs="LitNusx"/>
          <w:lang w:val="ka-GE"/>
        </w:rPr>
      </w:pPr>
      <w:r>
        <w:rPr>
          <w:rFonts w:ascii="Sylfaen" w:hAnsi="Sylfaen" w:cs="LitNusx"/>
          <w:lang w:val="ka-GE"/>
        </w:rPr>
        <w:t>ვაკუუმსადეგაზაციო კოლონა</w:t>
      </w:r>
    </w:p>
    <w:p w14:paraId="43383AD6" w14:textId="77777777" w:rsidR="005B6CA4" w:rsidRDefault="005B6CA4" w:rsidP="00A15CDB">
      <w:pPr>
        <w:pStyle w:val="BodyText2"/>
        <w:numPr>
          <w:ilvl w:val="0"/>
          <w:numId w:val="12"/>
        </w:numPr>
        <w:shd w:val="clear" w:color="auto" w:fill="FFFFFF"/>
        <w:tabs>
          <w:tab w:val="left" w:pos="90"/>
        </w:tabs>
        <w:spacing w:after="0" w:line="276" w:lineRule="auto"/>
        <w:ind w:left="900"/>
        <w:jc w:val="both"/>
        <w:rPr>
          <w:rFonts w:ascii="Sylfaen" w:hAnsi="Sylfaen" w:cs="LitNusx"/>
          <w:lang w:val="ka-GE"/>
        </w:rPr>
      </w:pPr>
      <w:r>
        <w:rPr>
          <w:rFonts w:ascii="Sylfaen" w:hAnsi="Sylfaen" w:cs="LitNusx"/>
          <w:lang w:val="ka-GE"/>
        </w:rPr>
        <w:t>ვაკუუმური ნაწილი</w:t>
      </w:r>
    </w:p>
    <w:p w14:paraId="5F360226" w14:textId="77777777" w:rsidR="005B6CA4" w:rsidRDefault="005B6CA4" w:rsidP="00A15CDB">
      <w:pPr>
        <w:pStyle w:val="BodyText2"/>
        <w:numPr>
          <w:ilvl w:val="0"/>
          <w:numId w:val="12"/>
        </w:numPr>
        <w:shd w:val="clear" w:color="auto" w:fill="FFFFFF"/>
        <w:tabs>
          <w:tab w:val="left" w:pos="90"/>
        </w:tabs>
        <w:spacing w:after="0" w:line="276" w:lineRule="auto"/>
        <w:ind w:left="900"/>
        <w:jc w:val="both"/>
        <w:rPr>
          <w:rFonts w:ascii="Sylfaen" w:hAnsi="Sylfaen" w:cs="LitNusx"/>
          <w:lang w:val="ka-GE"/>
        </w:rPr>
      </w:pPr>
      <w:r>
        <w:rPr>
          <w:rFonts w:ascii="Sylfaen" w:hAnsi="Sylfaen" w:cs="LitNusx"/>
          <w:lang w:val="ka-GE"/>
        </w:rPr>
        <w:t>ჰიდრავლიკური ნაწილი</w:t>
      </w:r>
    </w:p>
    <w:p w14:paraId="35FD66EA" w14:textId="77777777" w:rsidR="005B6CA4" w:rsidRDefault="005B6CA4" w:rsidP="00A15CDB">
      <w:pPr>
        <w:pStyle w:val="BodyText2"/>
        <w:numPr>
          <w:ilvl w:val="0"/>
          <w:numId w:val="12"/>
        </w:numPr>
        <w:shd w:val="clear" w:color="auto" w:fill="FFFFFF"/>
        <w:tabs>
          <w:tab w:val="left" w:pos="90"/>
        </w:tabs>
        <w:spacing w:after="0" w:line="276" w:lineRule="auto"/>
        <w:ind w:left="900"/>
        <w:jc w:val="both"/>
        <w:rPr>
          <w:rFonts w:ascii="Sylfaen" w:hAnsi="Sylfaen" w:cs="LitNusx"/>
          <w:lang w:val="ka-GE"/>
        </w:rPr>
      </w:pPr>
      <w:r>
        <w:rPr>
          <w:rFonts w:ascii="Sylfaen" w:hAnsi="Sylfaen" w:cs="LitNusx"/>
          <w:lang w:val="ka-GE"/>
        </w:rPr>
        <w:t>ადსორბირების ნაწილი</w:t>
      </w:r>
    </w:p>
    <w:p w14:paraId="5561E331" w14:textId="77777777" w:rsidR="005B6CA4" w:rsidRDefault="005B6CA4" w:rsidP="00A15CDB">
      <w:pPr>
        <w:pStyle w:val="BodyText2"/>
        <w:shd w:val="clear" w:color="auto" w:fill="FFFFFF"/>
        <w:tabs>
          <w:tab w:val="left" w:pos="90"/>
        </w:tabs>
        <w:spacing w:after="200" w:line="276" w:lineRule="auto"/>
        <w:ind w:left="360"/>
        <w:jc w:val="both"/>
        <w:rPr>
          <w:rFonts w:ascii="Sylfaen" w:hAnsi="Sylfaen" w:cs="LitNusx"/>
          <w:lang w:val="ka-GE"/>
        </w:rPr>
      </w:pPr>
      <w:r w:rsidRPr="005B6CA4">
        <w:rPr>
          <w:rFonts w:ascii="Sylfaen" w:hAnsi="Sylfaen" w:cs="LitNusx"/>
          <w:i/>
          <w:lang w:val="ka-GE"/>
        </w:rPr>
        <w:t>ვაკუუმსადეგაზაციო კოლონა</w:t>
      </w:r>
      <w:r>
        <w:rPr>
          <w:rFonts w:ascii="Sylfaen" w:hAnsi="Sylfaen" w:cs="LitNusx"/>
          <w:lang w:val="ka-GE"/>
        </w:rPr>
        <w:t xml:space="preserve"> განკუთვნილია სატრანსფორმატორო ზეთის დეგაზაციისა და გაუწყლოებისათვის ვაკუუმის ქვეშ. კოლონის შიგნით განლაგებულია ზეთის გამფრქვევები და ზეთის დონის გადამწოდები.</w:t>
      </w:r>
    </w:p>
    <w:p w14:paraId="2755B3E2" w14:textId="77777777" w:rsidR="005B6CA4" w:rsidRDefault="005B6CA4" w:rsidP="00A15CDB">
      <w:pPr>
        <w:pStyle w:val="BodyText2"/>
        <w:shd w:val="clear" w:color="auto" w:fill="FFFFFF"/>
        <w:tabs>
          <w:tab w:val="left" w:pos="90"/>
        </w:tabs>
        <w:spacing w:after="200" w:line="276" w:lineRule="auto"/>
        <w:ind w:left="360"/>
        <w:jc w:val="both"/>
        <w:rPr>
          <w:rFonts w:ascii="Sylfaen" w:hAnsi="Sylfaen" w:cs="LitNusx"/>
          <w:lang w:val="ka-GE"/>
        </w:rPr>
      </w:pPr>
      <w:r w:rsidRPr="001F56B3">
        <w:rPr>
          <w:rFonts w:ascii="Sylfaen" w:hAnsi="Sylfaen" w:cs="LitNusx"/>
          <w:i/>
          <w:lang w:val="ka-GE"/>
        </w:rPr>
        <w:lastRenderedPageBreak/>
        <w:t>დანაგრარის ვაკუუმური ნაწილი</w:t>
      </w:r>
      <w:r>
        <w:rPr>
          <w:rFonts w:ascii="Sylfaen" w:hAnsi="Sylfaen" w:cs="LitNusx"/>
          <w:lang w:val="ka-GE"/>
        </w:rPr>
        <w:t xml:space="preserve"> განკუთვნილია კოლონაში ვაკუუმის შესაქმნელად, წვეთოვანი ზეთის დასაჭერად და </w:t>
      </w:r>
      <w:r>
        <w:rPr>
          <w:rFonts w:ascii="Sylfaen" w:hAnsi="Sylfaen" w:cs="LitNusx"/>
        </w:rPr>
        <w:t>ABЗ</w:t>
      </w:r>
      <w:r>
        <w:rPr>
          <w:rFonts w:ascii="Sylfaen" w:hAnsi="Sylfaen" w:cs="LitNusx"/>
          <w:lang w:val="ka-GE"/>
        </w:rPr>
        <w:t xml:space="preserve"> </w:t>
      </w:r>
      <w:r w:rsidR="001F56B3">
        <w:rPr>
          <w:rFonts w:ascii="Sylfaen" w:hAnsi="Sylfaen" w:cs="LitNusx"/>
          <w:lang w:val="ka-GE"/>
        </w:rPr>
        <w:t>- 20</w:t>
      </w:r>
      <w:r w:rsidRPr="005B6CA4">
        <w:rPr>
          <w:rFonts w:ascii="Sylfaen" w:hAnsi="Sylfaen" w:cs="LitNusx"/>
          <w:lang w:val="ka-GE"/>
        </w:rPr>
        <w:t>Д</w:t>
      </w:r>
      <w:r w:rsidR="001F56B3">
        <w:rPr>
          <w:rFonts w:ascii="Sylfaen" w:hAnsi="Sylfaen" w:cs="LitNusx"/>
          <w:lang w:val="ka-GE"/>
        </w:rPr>
        <w:t xml:space="preserve"> ვაკუუმის ტუმბოების ზეთში</w:t>
      </w:r>
      <w:r w:rsidR="00926378">
        <w:rPr>
          <w:rFonts w:ascii="Sylfaen" w:hAnsi="Sylfaen" w:cs="LitNusx"/>
          <w:lang w:val="ka-GE"/>
        </w:rPr>
        <w:t xml:space="preserve"> </w:t>
      </w:r>
      <w:r w:rsidR="001F56B3">
        <w:rPr>
          <w:rFonts w:ascii="Sylfaen" w:hAnsi="Sylfaen" w:cs="LitNusx"/>
          <w:lang w:val="ka-GE"/>
        </w:rPr>
        <w:t>მისი მოხვედრის თავიდან ასაცილებლად.</w:t>
      </w:r>
    </w:p>
    <w:p w14:paraId="1DE299DA" w14:textId="77777777" w:rsidR="001F56B3" w:rsidRDefault="001F56B3" w:rsidP="00A15CDB">
      <w:pPr>
        <w:pStyle w:val="BodyText2"/>
        <w:shd w:val="clear" w:color="auto" w:fill="FFFFFF"/>
        <w:tabs>
          <w:tab w:val="left" w:pos="90"/>
        </w:tabs>
        <w:spacing w:after="200" w:line="276" w:lineRule="auto"/>
        <w:ind w:left="360"/>
        <w:jc w:val="both"/>
        <w:rPr>
          <w:rFonts w:ascii="Sylfaen" w:hAnsi="Sylfaen" w:cs="LitNusx"/>
          <w:lang w:val="ka-GE"/>
        </w:rPr>
      </w:pPr>
      <w:r>
        <w:rPr>
          <w:rFonts w:ascii="Sylfaen" w:hAnsi="Sylfaen" w:cs="LitNusx"/>
          <w:lang w:val="ka-GE"/>
        </w:rPr>
        <w:t>დანადგარის ვაკუუმური ნაწილი შედგება შემდეგისგან:</w:t>
      </w:r>
    </w:p>
    <w:p w14:paraId="1935153E" w14:textId="77777777" w:rsidR="001F56B3" w:rsidRDefault="001F56B3" w:rsidP="00A15CDB">
      <w:pPr>
        <w:pStyle w:val="BodyText2"/>
        <w:numPr>
          <w:ilvl w:val="0"/>
          <w:numId w:val="13"/>
        </w:numPr>
        <w:shd w:val="clear" w:color="auto" w:fill="FFFFFF"/>
        <w:tabs>
          <w:tab w:val="left" w:pos="90"/>
        </w:tabs>
        <w:spacing w:after="0" w:line="276" w:lineRule="auto"/>
        <w:ind w:left="360" w:firstLine="0"/>
        <w:jc w:val="both"/>
        <w:rPr>
          <w:rFonts w:ascii="Sylfaen" w:hAnsi="Sylfaen" w:cs="LitNusx"/>
        </w:rPr>
      </w:pPr>
      <w:r>
        <w:rPr>
          <w:rFonts w:ascii="Sylfaen" w:hAnsi="Sylfaen" w:cs="LitNusx"/>
          <w:lang w:val="ka-GE"/>
        </w:rPr>
        <w:t xml:space="preserve">ორი ვაკუუმური ტუმბო </w:t>
      </w:r>
      <w:r>
        <w:rPr>
          <w:rFonts w:ascii="Sylfaen" w:hAnsi="Sylfaen" w:cs="LitNusx"/>
        </w:rPr>
        <w:t>ABЗ</w:t>
      </w:r>
      <w:r>
        <w:rPr>
          <w:rFonts w:ascii="Sylfaen" w:hAnsi="Sylfaen" w:cs="LitNusx"/>
          <w:lang w:val="ka-GE"/>
        </w:rPr>
        <w:t xml:space="preserve"> - 20</w:t>
      </w:r>
      <w:r w:rsidRPr="005B6CA4">
        <w:rPr>
          <w:rFonts w:ascii="Sylfaen" w:hAnsi="Sylfaen" w:cs="LitNusx"/>
          <w:lang w:val="ka-GE"/>
        </w:rPr>
        <w:t>Д</w:t>
      </w:r>
      <w:r>
        <w:rPr>
          <w:rFonts w:ascii="Sylfaen" w:hAnsi="Sylfaen" w:cs="LitNusx"/>
          <w:lang w:val="ka-GE"/>
        </w:rPr>
        <w:t xml:space="preserve"> (N</w:t>
      </w:r>
      <w:r>
        <w:rPr>
          <w:rFonts w:ascii="Sylfaen" w:hAnsi="Sylfaen" w:cs="LitNusx"/>
        </w:rPr>
        <w:t>L</w:t>
      </w:r>
      <w:r>
        <w:rPr>
          <w:rFonts w:ascii="Sylfaen" w:hAnsi="Sylfaen" w:cs="LitNusx"/>
          <w:lang w:val="ka-GE"/>
        </w:rPr>
        <w:t>)</w:t>
      </w:r>
    </w:p>
    <w:p w14:paraId="247CA538" w14:textId="77777777" w:rsidR="001F56B3" w:rsidRDefault="00926378" w:rsidP="00A15CDB">
      <w:pPr>
        <w:pStyle w:val="BodyText2"/>
        <w:numPr>
          <w:ilvl w:val="0"/>
          <w:numId w:val="13"/>
        </w:numPr>
        <w:shd w:val="clear" w:color="auto" w:fill="FFFFFF"/>
        <w:tabs>
          <w:tab w:val="left" w:pos="90"/>
        </w:tabs>
        <w:spacing w:after="0" w:line="276" w:lineRule="auto"/>
        <w:ind w:left="360" w:firstLine="0"/>
        <w:jc w:val="both"/>
        <w:rPr>
          <w:rFonts w:ascii="Sylfaen" w:hAnsi="Sylfaen" w:cs="LitNusx"/>
          <w:lang w:val="ka-GE"/>
        </w:rPr>
      </w:pPr>
      <w:r>
        <w:rPr>
          <w:rFonts w:ascii="Sylfaen" w:hAnsi="Sylfaen" w:cs="LitNusx"/>
          <w:lang w:val="ka-GE"/>
        </w:rPr>
        <w:t>ხაფან</w:t>
      </w:r>
      <w:r w:rsidR="001F56B3">
        <w:rPr>
          <w:rFonts w:ascii="Sylfaen" w:hAnsi="Sylfaen" w:cs="LitNusx"/>
          <w:lang w:val="ka-GE"/>
        </w:rPr>
        <w:t>გი (Л)</w:t>
      </w:r>
    </w:p>
    <w:p w14:paraId="5CDB29F0" w14:textId="77777777" w:rsidR="001F56B3" w:rsidRDefault="001F56B3" w:rsidP="00A15CDB">
      <w:pPr>
        <w:pStyle w:val="BodyText2"/>
        <w:numPr>
          <w:ilvl w:val="0"/>
          <w:numId w:val="13"/>
        </w:numPr>
        <w:shd w:val="clear" w:color="auto" w:fill="FFFFFF"/>
        <w:tabs>
          <w:tab w:val="left" w:pos="90"/>
        </w:tabs>
        <w:spacing w:after="0" w:line="276" w:lineRule="auto"/>
        <w:ind w:left="360" w:firstLine="0"/>
        <w:jc w:val="both"/>
        <w:rPr>
          <w:rFonts w:ascii="Sylfaen" w:hAnsi="Sylfaen" w:cs="LitNusx"/>
          <w:lang w:val="ka-GE"/>
        </w:rPr>
      </w:pPr>
      <w:r>
        <w:rPr>
          <w:rFonts w:ascii="Sylfaen" w:hAnsi="Sylfaen" w:cs="LitNusx"/>
          <w:lang w:val="ka-GE"/>
        </w:rPr>
        <w:t>ვაკუუმგამტარები;</w:t>
      </w:r>
    </w:p>
    <w:p w14:paraId="5EE4B8CC" w14:textId="77777777" w:rsidR="001F56B3" w:rsidRDefault="001F56B3" w:rsidP="00A15CDB">
      <w:pPr>
        <w:pStyle w:val="BodyText2"/>
        <w:numPr>
          <w:ilvl w:val="0"/>
          <w:numId w:val="13"/>
        </w:numPr>
        <w:shd w:val="clear" w:color="auto" w:fill="FFFFFF"/>
        <w:tabs>
          <w:tab w:val="left" w:pos="90"/>
        </w:tabs>
        <w:spacing w:after="0" w:line="276" w:lineRule="auto"/>
        <w:ind w:left="360" w:firstLine="0"/>
        <w:jc w:val="both"/>
        <w:rPr>
          <w:rFonts w:ascii="Sylfaen" w:hAnsi="Sylfaen" w:cs="LitNusx"/>
          <w:lang w:val="ka-GE"/>
        </w:rPr>
      </w:pPr>
      <w:r>
        <w:rPr>
          <w:rFonts w:ascii="Sylfaen" w:hAnsi="Sylfaen" w:cs="LitNusx"/>
          <w:lang w:val="ka-GE"/>
        </w:rPr>
        <w:t>ბურთულიანი ონკანები;</w:t>
      </w:r>
    </w:p>
    <w:p w14:paraId="0792576F" w14:textId="77777777" w:rsidR="001F56B3" w:rsidRDefault="001F56B3" w:rsidP="00A15CDB">
      <w:pPr>
        <w:pStyle w:val="BodyText2"/>
        <w:numPr>
          <w:ilvl w:val="0"/>
          <w:numId w:val="13"/>
        </w:numPr>
        <w:shd w:val="clear" w:color="auto" w:fill="FFFFFF"/>
        <w:tabs>
          <w:tab w:val="left" w:pos="90"/>
        </w:tabs>
        <w:spacing w:line="276" w:lineRule="auto"/>
        <w:ind w:left="360" w:firstLine="0"/>
        <w:jc w:val="both"/>
        <w:rPr>
          <w:rFonts w:ascii="Sylfaen" w:hAnsi="Sylfaen" w:cs="LitNusx"/>
          <w:lang w:val="ka-GE"/>
        </w:rPr>
      </w:pPr>
      <w:r>
        <w:rPr>
          <w:rFonts w:ascii="Sylfaen" w:hAnsi="Sylfaen" w:cs="LitNusx"/>
          <w:lang w:val="ka-GE"/>
        </w:rPr>
        <w:t>გაზის საკეტები</w:t>
      </w:r>
    </w:p>
    <w:p w14:paraId="1430F154" w14:textId="77777777" w:rsidR="00A15CDB" w:rsidRDefault="001F56B3" w:rsidP="00A15CDB">
      <w:pPr>
        <w:pStyle w:val="BodyText2"/>
        <w:shd w:val="clear" w:color="auto" w:fill="FFFFFF"/>
        <w:tabs>
          <w:tab w:val="left" w:pos="90"/>
        </w:tabs>
        <w:spacing w:line="276" w:lineRule="auto"/>
        <w:ind w:left="360"/>
        <w:jc w:val="both"/>
        <w:rPr>
          <w:rFonts w:ascii="Sylfaen" w:hAnsi="Sylfaen" w:cs="LitNusx"/>
          <w:lang w:val="ka-GE"/>
        </w:rPr>
      </w:pPr>
      <w:r w:rsidRPr="001F56B3">
        <w:rPr>
          <w:rFonts w:ascii="Sylfaen" w:hAnsi="Sylfaen" w:cs="LitNusx"/>
          <w:i/>
          <w:lang w:val="ka-GE"/>
        </w:rPr>
        <w:t>დანადგარის ჰიდლავრიკული ნაწილი</w:t>
      </w:r>
      <w:r>
        <w:rPr>
          <w:rFonts w:ascii="Sylfaen" w:hAnsi="Sylfaen" w:cs="LitNusx"/>
          <w:i/>
          <w:lang w:val="ka-GE"/>
        </w:rPr>
        <w:t xml:space="preserve"> </w:t>
      </w:r>
      <w:r w:rsidRPr="001F56B3">
        <w:rPr>
          <w:rFonts w:ascii="Sylfaen" w:hAnsi="Sylfaen" w:cs="LitNusx"/>
          <w:lang w:val="ka-GE"/>
        </w:rPr>
        <w:t>განკუთვნილია კოლონაში ზეთის მიწოდებისათვის, მისი გათბობისათვის, ფილტრაციისათვის და კოლონიდან გადამუშავებული ზეთის გამოტუმბვისათვის.</w:t>
      </w:r>
      <w:r w:rsidR="00A15CDB">
        <w:rPr>
          <w:rFonts w:ascii="Sylfaen" w:hAnsi="Sylfaen" w:cs="LitNusx"/>
          <w:lang w:val="ka-GE"/>
        </w:rPr>
        <w:t xml:space="preserve"> </w:t>
      </w:r>
    </w:p>
    <w:p w14:paraId="34A6D93D" w14:textId="5EEADBA3" w:rsidR="001F56B3" w:rsidRDefault="001F56B3" w:rsidP="00A15CDB">
      <w:pPr>
        <w:pStyle w:val="BodyText2"/>
        <w:shd w:val="clear" w:color="auto" w:fill="FFFFFF"/>
        <w:tabs>
          <w:tab w:val="left" w:pos="90"/>
        </w:tabs>
        <w:spacing w:line="276" w:lineRule="auto"/>
        <w:ind w:left="360"/>
        <w:jc w:val="both"/>
        <w:rPr>
          <w:rFonts w:ascii="Sylfaen" w:hAnsi="Sylfaen" w:cs="LitNusx"/>
          <w:lang w:val="ka-GE"/>
        </w:rPr>
      </w:pPr>
      <w:r>
        <w:rPr>
          <w:rFonts w:ascii="Sylfaen" w:hAnsi="Sylfaen" w:cs="LitNusx"/>
          <w:lang w:val="ka-GE"/>
        </w:rPr>
        <w:t>დანადგარის ჰიდ</w:t>
      </w:r>
      <w:r w:rsidR="00980A7F">
        <w:rPr>
          <w:rFonts w:ascii="Sylfaen" w:hAnsi="Sylfaen" w:cs="LitNusx"/>
          <w:lang w:val="ka-GE"/>
        </w:rPr>
        <w:t>რ</w:t>
      </w:r>
      <w:r>
        <w:rPr>
          <w:rFonts w:ascii="Sylfaen" w:hAnsi="Sylfaen" w:cs="LitNusx"/>
          <w:lang w:val="ka-GE"/>
        </w:rPr>
        <w:t>ავ</w:t>
      </w:r>
      <w:r w:rsidR="00980A7F">
        <w:rPr>
          <w:rFonts w:ascii="Sylfaen" w:hAnsi="Sylfaen" w:cs="LitNusx"/>
          <w:lang w:val="ka-GE"/>
        </w:rPr>
        <w:t>ლ</w:t>
      </w:r>
      <w:r>
        <w:rPr>
          <w:rFonts w:ascii="Sylfaen" w:hAnsi="Sylfaen" w:cs="LitNusx"/>
          <w:lang w:val="ka-GE"/>
        </w:rPr>
        <w:t>იკური ნაწილი შედგება შემდეგი შემადგენლობისგან: შემავალი მილტუჩი, უხეში გაწმენდის ფილტრი (Ф1), საჭირხნი ტუმბო (</w:t>
      </w:r>
      <w:r w:rsidRPr="008D3DD8">
        <w:rPr>
          <w:rFonts w:ascii="Sylfaen" w:hAnsi="Sylfaen" w:cs="LitNusx"/>
          <w:lang w:val="ka-GE"/>
        </w:rPr>
        <w:t>H1</w:t>
      </w:r>
      <w:r>
        <w:rPr>
          <w:rFonts w:ascii="Sylfaen" w:hAnsi="Sylfaen" w:cs="LitNusx"/>
          <w:lang w:val="ka-GE"/>
        </w:rPr>
        <w:t>), ზეთის გამათბობელი (</w:t>
      </w:r>
      <w:r w:rsidRPr="008D3DD8">
        <w:rPr>
          <w:rFonts w:ascii="Sylfaen" w:hAnsi="Sylfaen" w:cs="LitNusx"/>
          <w:lang w:val="ka-GE"/>
        </w:rPr>
        <w:t>H</w:t>
      </w:r>
      <w:r>
        <w:rPr>
          <w:rFonts w:ascii="Sylfaen" w:hAnsi="Sylfaen" w:cs="LitNusx"/>
          <w:lang w:val="ka-GE"/>
        </w:rPr>
        <w:t>), ტემპერატურული რელე (</w:t>
      </w:r>
      <w:r w:rsidRPr="008D3DD8">
        <w:rPr>
          <w:rFonts w:ascii="Sylfaen" w:hAnsi="Sylfaen" w:cs="LitNusx"/>
          <w:lang w:val="ka-GE"/>
        </w:rPr>
        <w:t>T1</w:t>
      </w:r>
      <w:r>
        <w:rPr>
          <w:rFonts w:ascii="Sylfaen" w:hAnsi="Sylfaen" w:cs="LitNusx"/>
          <w:lang w:val="ka-GE"/>
        </w:rPr>
        <w:t>)</w:t>
      </w:r>
      <w:r w:rsidRPr="008D3DD8">
        <w:rPr>
          <w:rFonts w:ascii="Sylfaen" w:hAnsi="Sylfaen" w:cs="LitNusx"/>
          <w:lang w:val="ka-GE"/>
        </w:rPr>
        <w:t xml:space="preserve">, </w:t>
      </w:r>
      <w:r>
        <w:rPr>
          <w:rFonts w:ascii="Sylfaen" w:hAnsi="Sylfaen" w:cs="LitNusx"/>
          <w:lang w:val="ka-GE"/>
        </w:rPr>
        <w:t>ნაკადის რელე (</w:t>
      </w:r>
      <w:r w:rsidRPr="008D3DD8">
        <w:rPr>
          <w:rFonts w:ascii="Sylfaen" w:hAnsi="Sylfaen" w:cs="LitNusx"/>
          <w:lang w:val="ka-GE"/>
        </w:rPr>
        <w:t>PП</w:t>
      </w:r>
      <w:r>
        <w:rPr>
          <w:rFonts w:ascii="Sylfaen" w:hAnsi="Sylfaen" w:cs="LitNusx"/>
          <w:lang w:val="ka-GE"/>
        </w:rPr>
        <w:t>), ტემპერატურის გადამწოდი (</w:t>
      </w:r>
      <w:r w:rsidRPr="008D3DD8">
        <w:rPr>
          <w:rFonts w:ascii="Sylfaen" w:hAnsi="Sylfaen" w:cs="LitNusx"/>
          <w:lang w:val="ka-GE"/>
        </w:rPr>
        <w:t>T2</w:t>
      </w:r>
      <w:r>
        <w:rPr>
          <w:rFonts w:ascii="Sylfaen" w:hAnsi="Sylfaen" w:cs="LitNusx"/>
          <w:lang w:val="ka-GE"/>
        </w:rPr>
        <w:t>)</w:t>
      </w:r>
      <w:r w:rsidRPr="008D3DD8">
        <w:rPr>
          <w:rFonts w:ascii="Sylfaen" w:hAnsi="Sylfaen" w:cs="LitNusx"/>
          <w:lang w:val="ka-GE"/>
        </w:rPr>
        <w:t xml:space="preserve">, </w:t>
      </w:r>
      <w:r>
        <w:rPr>
          <w:rFonts w:ascii="Sylfaen" w:hAnsi="Sylfaen" w:cs="LitNusx"/>
          <w:lang w:val="ka-GE"/>
        </w:rPr>
        <w:t>ვაკუუმსადეგაზაციო კოლონა (</w:t>
      </w:r>
      <w:r w:rsidRPr="008D3DD8">
        <w:rPr>
          <w:rFonts w:ascii="Sylfaen" w:hAnsi="Sylfaen" w:cs="LitNusx"/>
          <w:lang w:val="ka-GE"/>
        </w:rPr>
        <w:t>KB</w:t>
      </w:r>
      <w:r>
        <w:rPr>
          <w:rFonts w:ascii="Sylfaen" w:hAnsi="Sylfaen" w:cs="LitNusx"/>
          <w:lang w:val="ka-GE"/>
        </w:rPr>
        <w:t>)</w:t>
      </w:r>
      <w:r w:rsidRPr="008D3DD8">
        <w:rPr>
          <w:rFonts w:ascii="Sylfaen" w:hAnsi="Sylfaen" w:cs="LitNusx"/>
          <w:lang w:val="ka-GE"/>
        </w:rPr>
        <w:t xml:space="preserve">, </w:t>
      </w:r>
      <w:r>
        <w:rPr>
          <w:rFonts w:ascii="Sylfaen" w:hAnsi="Sylfaen" w:cs="LitNusx"/>
          <w:lang w:val="ka-GE"/>
        </w:rPr>
        <w:t>საქაჩი ტუმბო (</w:t>
      </w:r>
      <w:r w:rsidRPr="008D3DD8">
        <w:rPr>
          <w:rFonts w:ascii="Sylfaen" w:hAnsi="Sylfaen" w:cs="LitNusx"/>
          <w:lang w:val="ka-GE"/>
        </w:rPr>
        <w:t>H2</w:t>
      </w:r>
      <w:r>
        <w:rPr>
          <w:rFonts w:ascii="Sylfaen" w:hAnsi="Sylfaen" w:cs="LitNusx"/>
          <w:lang w:val="ka-GE"/>
        </w:rPr>
        <w:t>)</w:t>
      </w:r>
      <w:r w:rsidRPr="008D3DD8">
        <w:rPr>
          <w:rFonts w:ascii="Sylfaen" w:hAnsi="Sylfaen" w:cs="LitNusx"/>
          <w:lang w:val="ka-GE"/>
        </w:rPr>
        <w:t xml:space="preserve">, </w:t>
      </w:r>
      <w:r>
        <w:rPr>
          <w:rFonts w:ascii="Sylfaen" w:hAnsi="Sylfaen" w:cs="LitNusx"/>
          <w:lang w:val="ka-GE"/>
        </w:rPr>
        <w:t xml:space="preserve">ნატიფი გაწმენდის ფილტრი </w:t>
      </w:r>
      <w:r w:rsidR="00E020B6">
        <w:rPr>
          <w:rFonts w:ascii="Sylfaen" w:hAnsi="Sylfaen" w:cs="LitNusx"/>
          <w:lang w:val="ka-GE"/>
        </w:rPr>
        <w:t>(Ф2), გამომავალი მილტუჩი და ონკანები, რომელიც მართავს ზეთის ნაკადს.</w:t>
      </w:r>
    </w:p>
    <w:p w14:paraId="7FE8DC10" w14:textId="77777777" w:rsidR="00741A75" w:rsidRDefault="00E020B6" w:rsidP="00A15CDB">
      <w:pPr>
        <w:pStyle w:val="BodyText2"/>
        <w:shd w:val="clear" w:color="auto" w:fill="FFFFFF"/>
        <w:tabs>
          <w:tab w:val="left" w:pos="90"/>
        </w:tabs>
        <w:spacing w:line="276" w:lineRule="auto"/>
        <w:ind w:left="360"/>
        <w:jc w:val="both"/>
        <w:rPr>
          <w:rFonts w:ascii="Sylfaen" w:hAnsi="Sylfaen" w:cs="LitNusx"/>
          <w:lang w:val="ka-GE"/>
        </w:rPr>
      </w:pPr>
      <w:r w:rsidRPr="00E020B6">
        <w:rPr>
          <w:rFonts w:ascii="Sylfaen" w:hAnsi="Sylfaen" w:cs="LitNusx"/>
          <w:i/>
          <w:lang w:val="ka-GE"/>
        </w:rPr>
        <w:t>ადსორბირების ბლოკი</w:t>
      </w:r>
      <w:r>
        <w:rPr>
          <w:rFonts w:ascii="Sylfaen" w:hAnsi="Sylfaen" w:cs="LitNusx"/>
          <w:lang w:val="ka-GE"/>
        </w:rPr>
        <w:t xml:space="preserve"> განკუთვნილია ზეთის რეგენერაციის სამუშაოების ჩასატარებლად – ზეთის დაძველების პროდუქტების მოსაცილებლად.</w:t>
      </w:r>
      <w:r w:rsidR="00741A75">
        <w:rPr>
          <w:rFonts w:ascii="Sylfaen" w:hAnsi="Sylfaen" w:cs="LitNusx"/>
          <w:lang w:val="ka-GE"/>
        </w:rPr>
        <w:t xml:space="preserve"> კონსტრუქციულად იგი შესრულებულია ჩარჩოს სახით, რომელზეც დამონტაჟებულია ხუთი ადსორბერი, რომლებიც შევსებულია მათეთრებელი თიხით ზეთის დაძველების პროდუქტების შთანთქმის დიდი ზედაპირით (ფორებით). თითოეული ადსორბერი აღჭურვილია ზეთის მიწოდების ონკანით, დეაერაციის ონკანით და ზეთის ჩამოსხმის ონკანით.</w:t>
      </w:r>
    </w:p>
    <w:p w14:paraId="234F4907" w14:textId="77777777" w:rsidR="00A70179" w:rsidRDefault="00A70179" w:rsidP="00A15CDB">
      <w:pPr>
        <w:pStyle w:val="BodyText2"/>
        <w:shd w:val="clear" w:color="auto" w:fill="FFFFFF"/>
        <w:tabs>
          <w:tab w:val="left" w:pos="90"/>
          <w:tab w:val="left" w:pos="990"/>
        </w:tabs>
        <w:spacing w:line="276" w:lineRule="auto"/>
        <w:ind w:left="720" w:hanging="360"/>
        <w:jc w:val="both"/>
        <w:rPr>
          <w:rFonts w:ascii="Sylfaen" w:hAnsi="Sylfaen" w:cs="LitNusx"/>
          <w:lang w:val="ka-GE"/>
        </w:rPr>
      </w:pPr>
      <w:r>
        <w:rPr>
          <w:rFonts w:ascii="Sylfaen" w:hAnsi="Sylfaen" w:cs="LitNusx"/>
          <w:lang w:val="ka-GE"/>
        </w:rPr>
        <w:t>დანადგარს შეუძი</w:t>
      </w:r>
      <w:r w:rsidR="00926378">
        <w:rPr>
          <w:rFonts w:ascii="Sylfaen" w:hAnsi="Sylfaen" w:cs="LitNusx"/>
          <w:lang w:val="ka-GE"/>
        </w:rPr>
        <w:t>ლ</w:t>
      </w:r>
      <w:r>
        <w:rPr>
          <w:rFonts w:ascii="Sylfaen" w:hAnsi="Sylfaen" w:cs="LitNusx"/>
          <w:lang w:val="ka-GE"/>
        </w:rPr>
        <w:t xml:space="preserve">ა შემდეგ სხვადასხვა რეჟიმზე მუშაობა: </w:t>
      </w:r>
    </w:p>
    <w:p w14:paraId="33B144B8" w14:textId="77777777" w:rsidR="00741A75" w:rsidRDefault="00741A75" w:rsidP="00A15CDB">
      <w:pPr>
        <w:pStyle w:val="BodyText2"/>
        <w:numPr>
          <w:ilvl w:val="0"/>
          <w:numId w:val="14"/>
        </w:numPr>
        <w:shd w:val="clear" w:color="auto" w:fill="FFFFFF"/>
        <w:tabs>
          <w:tab w:val="left" w:pos="90"/>
          <w:tab w:val="left" w:pos="990"/>
        </w:tabs>
        <w:spacing w:after="0" w:line="276" w:lineRule="auto"/>
        <w:jc w:val="both"/>
        <w:rPr>
          <w:rFonts w:ascii="Sylfaen" w:hAnsi="Sylfaen" w:cs="LitNusx"/>
          <w:lang w:val="ka-GE"/>
        </w:rPr>
      </w:pPr>
      <w:r>
        <w:rPr>
          <w:rFonts w:ascii="Sylfaen" w:hAnsi="Sylfaen" w:cs="LitNusx"/>
          <w:lang w:val="ka-GE"/>
        </w:rPr>
        <w:t>ზეთის გათბობის და ფილტრაციის რეჟიმი</w:t>
      </w:r>
    </w:p>
    <w:p w14:paraId="32A62302" w14:textId="77777777" w:rsidR="00741A75" w:rsidRDefault="00741A75" w:rsidP="00A15CDB">
      <w:pPr>
        <w:pStyle w:val="BodyText2"/>
        <w:numPr>
          <w:ilvl w:val="0"/>
          <w:numId w:val="14"/>
        </w:numPr>
        <w:shd w:val="clear" w:color="auto" w:fill="FFFFFF"/>
        <w:tabs>
          <w:tab w:val="left" w:pos="90"/>
          <w:tab w:val="left" w:pos="990"/>
        </w:tabs>
        <w:spacing w:after="0" w:line="276" w:lineRule="auto"/>
        <w:jc w:val="both"/>
        <w:rPr>
          <w:rFonts w:ascii="Sylfaen" w:hAnsi="Sylfaen" w:cs="LitNusx"/>
          <w:lang w:val="ka-GE"/>
        </w:rPr>
      </w:pPr>
      <w:r>
        <w:rPr>
          <w:rFonts w:ascii="Sylfaen" w:hAnsi="Sylfaen" w:cs="LitNusx"/>
          <w:lang w:val="ka-GE"/>
        </w:rPr>
        <w:t>ზეთის დეგაზაციის, შრობის და ფილტრაციის რეჟიმი</w:t>
      </w:r>
    </w:p>
    <w:p w14:paraId="2A99C73D" w14:textId="77777777" w:rsidR="00741A75" w:rsidRDefault="00741A75" w:rsidP="00A15CDB">
      <w:pPr>
        <w:pStyle w:val="BodyText2"/>
        <w:numPr>
          <w:ilvl w:val="0"/>
          <w:numId w:val="14"/>
        </w:numPr>
        <w:shd w:val="clear" w:color="auto" w:fill="FFFFFF"/>
        <w:tabs>
          <w:tab w:val="left" w:pos="90"/>
          <w:tab w:val="left" w:pos="990"/>
        </w:tabs>
        <w:spacing w:after="0" w:line="276" w:lineRule="auto"/>
        <w:jc w:val="both"/>
        <w:rPr>
          <w:rFonts w:ascii="Sylfaen" w:hAnsi="Sylfaen" w:cs="LitNusx"/>
          <w:lang w:val="ka-GE"/>
        </w:rPr>
      </w:pPr>
      <w:r>
        <w:rPr>
          <w:rFonts w:ascii="Sylfaen" w:hAnsi="Sylfaen" w:cs="LitNusx"/>
          <w:lang w:val="ka-GE"/>
        </w:rPr>
        <w:t>ზეთის რეგენერაციის რეჟიმი</w:t>
      </w:r>
    </w:p>
    <w:p w14:paraId="687D3BE2" w14:textId="77777777" w:rsidR="00A70179" w:rsidRDefault="00A70179" w:rsidP="00A15CDB">
      <w:pPr>
        <w:pStyle w:val="BodyText2"/>
        <w:numPr>
          <w:ilvl w:val="0"/>
          <w:numId w:val="14"/>
        </w:numPr>
        <w:shd w:val="clear" w:color="auto" w:fill="FFFFFF"/>
        <w:tabs>
          <w:tab w:val="left" w:pos="90"/>
          <w:tab w:val="left" w:pos="990"/>
        </w:tabs>
        <w:spacing w:after="0" w:line="276" w:lineRule="auto"/>
        <w:jc w:val="both"/>
        <w:rPr>
          <w:rFonts w:ascii="Sylfaen" w:hAnsi="Sylfaen" w:cs="LitNusx"/>
          <w:lang w:val="ka-GE"/>
        </w:rPr>
      </w:pPr>
      <w:r>
        <w:rPr>
          <w:rFonts w:ascii="Sylfaen" w:hAnsi="Sylfaen" w:cs="LitNusx"/>
          <w:lang w:val="ka-GE"/>
        </w:rPr>
        <w:t>ზეთის გადატუმბვის რეჟიმი</w:t>
      </w:r>
    </w:p>
    <w:p w14:paraId="276F4D4E" w14:textId="77777777" w:rsidR="00A70179" w:rsidRDefault="00A70179" w:rsidP="00A15CDB">
      <w:pPr>
        <w:pStyle w:val="BodyText2"/>
        <w:shd w:val="clear" w:color="auto" w:fill="FFFFFF"/>
        <w:tabs>
          <w:tab w:val="left" w:pos="90"/>
        </w:tabs>
        <w:spacing w:after="0" w:line="276" w:lineRule="auto"/>
        <w:ind w:left="360"/>
        <w:jc w:val="both"/>
        <w:rPr>
          <w:rFonts w:ascii="Sylfaen" w:hAnsi="Sylfaen" w:cs="LitNusx"/>
          <w:lang w:val="ka-GE"/>
        </w:rPr>
      </w:pPr>
    </w:p>
    <w:p w14:paraId="73F57B01" w14:textId="77777777" w:rsidR="00A70179" w:rsidRDefault="00A70179" w:rsidP="00A15CDB">
      <w:pPr>
        <w:pStyle w:val="BodyText2"/>
        <w:shd w:val="clear" w:color="auto" w:fill="FFFFFF"/>
        <w:tabs>
          <w:tab w:val="left" w:pos="90"/>
        </w:tabs>
        <w:spacing w:line="276" w:lineRule="auto"/>
        <w:ind w:left="360"/>
        <w:jc w:val="both"/>
        <w:rPr>
          <w:rFonts w:ascii="Sylfaen" w:hAnsi="Sylfaen" w:cs="LitNusx"/>
          <w:lang w:val="ka-GE"/>
        </w:rPr>
      </w:pPr>
      <w:r w:rsidRPr="00AF09CC">
        <w:rPr>
          <w:rFonts w:ascii="Sylfaen" w:hAnsi="Sylfaen" w:cs="LitNusx"/>
          <w:i/>
          <w:lang w:val="ka-GE"/>
        </w:rPr>
        <w:t>ზეთის გათბობის და ფილტრაციის რეჟიმი</w:t>
      </w:r>
      <w:r>
        <w:rPr>
          <w:rFonts w:ascii="Sylfaen" w:hAnsi="Sylfaen" w:cs="LitNusx"/>
          <w:lang w:val="ka-GE"/>
        </w:rPr>
        <w:t xml:space="preserve"> – დანადგარის მუშაობა გათბობის და ფილტრაციის რეჟიმში შემდეგნაირად ხდება: ზეთის შესასვლელი ონკანის, უხეში გაწმენდის ფილტრის, საჭირხნი ტუმბოს, ონკანის, ზეთის გამათბობლის, ნაკადის რელეს და ვაკუუმის კოლონის შემოვლის ონკანის გავლით მიეწოდება ფილტრს</w:t>
      </w:r>
      <w:r w:rsidR="00926378">
        <w:rPr>
          <w:rFonts w:ascii="Sylfaen" w:hAnsi="Sylfaen" w:cs="LitNusx"/>
          <w:lang w:val="ka-GE"/>
        </w:rPr>
        <w:t>,</w:t>
      </w:r>
      <w:r>
        <w:rPr>
          <w:rFonts w:ascii="Sylfaen" w:hAnsi="Sylfaen" w:cs="LitNusx"/>
          <w:lang w:val="ka-GE"/>
        </w:rPr>
        <w:t xml:space="preserve"> სადაც ხდება მისი გაწმენდა მექანიკური მინარევებისაგან და გამომავალი ონკანიდან მიეწოდება დანადგარის გამოსასვლელზე. </w:t>
      </w:r>
    </w:p>
    <w:p w14:paraId="2B7CD51E" w14:textId="77777777" w:rsidR="00A70179" w:rsidRDefault="00A70179" w:rsidP="00A15CDB">
      <w:pPr>
        <w:pStyle w:val="BodyText2"/>
        <w:shd w:val="clear" w:color="auto" w:fill="FFFFFF"/>
        <w:tabs>
          <w:tab w:val="left" w:pos="90"/>
        </w:tabs>
        <w:spacing w:line="276" w:lineRule="auto"/>
        <w:ind w:left="360"/>
        <w:jc w:val="both"/>
        <w:rPr>
          <w:rFonts w:ascii="Sylfaen" w:hAnsi="Sylfaen" w:cs="LitNusx"/>
          <w:lang w:val="ka-GE"/>
        </w:rPr>
      </w:pPr>
      <w:r w:rsidRPr="00AF09CC">
        <w:rPr>
          <w:rFonts w:ascii="Sylfaen" w:hAnsi="Sylfaen" w:cs="LitNusx"/>
          <w:i/>
          <w:lang w:val="ka-GE"/>
        </w:rPr>
        <w:t>ზეთის დეგაზაციის, შრობის და ფილტრაციის რეჟიმი</w:t>
      </w:r>
      <w:r>
        <w:rPr>
          <w:rFonts w:ascii="Sylfaen" w:hAnsi="Sylfaen" w:cs="LitNusx"/>
          <w:lang w:val="ka-GE"/>
        </w:rPr>
        <w:t xml:space="preserve"> – ზეთის დეგაზაცია, შრობა და ფილტრაცია მექანიკური მინარევებისაგან ხორციელდება შემდეგნაირად: დასამუშავებელი </w:t>
      </w:r>
      <w:r>
        <w:rPr>
          <w:rFonts w:ascii="Sylfaen" w:hAnsi="Sylfaen" w:cs="LitNusx"/>
          <w:lang w:val="ka-GE"/>
        </w:rPr>
        <w:lastRenderedPageBreak/>
        <w:t>ზეთი შემომვალი ონკანების, უხეში გაწმენდის ფილტრის გავლით, საჭირხნი ტუმბოს მეშვეობით ონკანის გავლით მიეწოდება ზეთის გამათბობლის კოლონას. გამათბობელში ზეთი თბება და ნაკადის რელეს, მიწოდების ონკანების გავლით მიეწოდება ვაკუუმის კოლონას. ვაკუუმის კოლონიდან ონკანის გავლით, საქაჩი ტუმბოთი ზეთი მიეწოდება ნატიფი გაწმენდის ფილტრზე და გამოსასვლელ ონკანზე და დანადგარის გამოსასვლელზე. ზეთიდან გამოყოფილი აირები და ორთქლი გაზის საკეტებიდან იტუმბება ვაკუუმის ტუმბოებით და შემდეგ ატმოსფეროში გადის.</w:t>
      </w:r>
    </w:p>
    <w:p w14:paraId="6F08AE32" w14:textId="77777777" w:rsidR="00A70179" w:rsidRDefault="00A70179" w:rsidP="00A15CDB">
      <w:pPr>
        <w:pStyle w:val="BodyText2"/>
        <w:shd w:val="clear" w:color="auto" w:fill="FFFFFF"/>
        <w:tabs>
          <w:tab w:val="left" w:pos="90"/>
        </w:tabs>
        <w:spacing w:line="276" w:lineRule="auto"/>
        <w:ind w:left="360"/>
        <w:jc w:val="both"/>
        <w:rPr>
          <w:rFonts w:ascii="Sylfaen" w:hAnsi="Sylfaen" w:cs="LitNusx"/>
          <w:lang w:val="ka-GE"/>
        </w:rPr>
      </w:pPr>
      <w:r w:rsidRPr="00AF09CC">
        <w:rPr>
          <w:rFonts w:ascii="Sylfaen" w:hAnsi="Sylfaen" w:cs="LitNusx"/>
          <w:i/>
          <w:lang w:val="ka-GE"/>
        </w:rPr>
        <w:t>ზეთის რეგენერაციის რეჟიმი</w:t>
      </w:r>
      <w:r>
        <w:rPr>
          <w:rFonts w:ascii="Sylfaen" w:hAnsi="Sylfaen" w:cs="LitNusx"/>
          <w:lang w:val="ka-GE"/>
        </w:rPr>
        <w:t xml:space="preserve"> – ზეთის რეგენერაცია ხორციელდება შემდეგნაირად: დასამუშავებელი ზეთი შემომავალი ონკანის, უხეში გაწმენდის ფილტრის გავლით, საჭირხნი ტუმბოს მეშვეობით</w:t>
      </w:r>
      <w:r w:rsidR="00AF09CC">
        <w:rPr>
          <w:rFonts w:ascii="Sylfaen" w:hAnsi="Sylfaen" w:cs="LitNusx"/>
          <w:lang w:val="ka-GE"/>
        </w:rPr>
        <w:t xml:space="preserve"> ონკანის გავლით მიეწოდება ზეთის გამათბობელ კოლონას. გამათბობელში ზეთი თბება და ნაკადის რელეს, ონკანის, ადსორბენტებზე ზეთის მიწოდების ონკანების გავლით ხვდება ადსორბირების ბლოკში. ადსორბირების ბლოკიდან ონკანების გავლით ზეთი მიეწოდება ვაკუუმის კოლონას. ვაკუუმის კოლონიდან, ონკანის გავლით, საქაჩი ტუმბოთი ზეთი მიეწოდება ნატიფი გაწმენდის ფილტრზე და გამოსასვლელ ონკანზე და დანადგარის გამოსასვლელზე.</w:t>
      </w:r>
    </w:p>
    <w:p w14:paraId="3B0FAD40" w14:textId="77777777" w:rsidR="00A70179" w:rsidRPr="00680A83" w:rsidRDefault="00AF09CC" w:rsidP="00A15CDB">
      <w:pPr>
        <w:pStyle w:val="BodyText2"/>
        <w:shd w:val="clear" w:color="auto" w:fill="FFFFFF"/>
        <w:tabs>
          <w:tab w:val="left" w:pos="90"/>
        </w:tabs>
        <w:spacing w:after="0" w:line="276" w:lineRule="auto"/>
        <w:ind w:left="360"/>
        <w:jc w:val="both"/>
        <w:rPr>
          <w:rFonts w:ascii="Sylfaen" w:hAnsi="Sylfaen" w:cs="LitNusx"/>
          <w:lang w:val="ka-GE"/>
        </w:rPr>
      </w:pPr>
      <w:r w:rsidRPr="00AF09CC">
        <w:rPr>
          <w:rFonts w:ascii="Sylfaen" w:hAnsi="Sylfaen" w:cs="LitNusx"/>
          <w:i/>
          <w:lang w:val="ka-GE"/>
        </w:rPr>
        <w:t>ზეთის გადატუმბვის რეჟიმი</w:t>
      </w:r>
      <w:r>
        <w:rPr>
          <w:rFonts w:ascii="Sylfaen" w:hAnsi="Sylfaen" w:cs="LitNusx"/>
          <w:lang w:val="ka-GE"/>
        </w:rPr>
        <w:t xml:space="preserve"> – რეჟიმი ხორციელდება შემდეგნაირად: ზეთი შემოსასვლელი ონკანის, უხეში გაწმენდის ფილტრის, საჭირხნი ტუმბოს, შემოვლითი ონკანის გავლით დანადგარის გამოსასვლელზე გადის. ონკანები </w:t>
      </w:r>
      <w:r w:rsidRPr="008D3DD8">
        <w:rPr>
          <w:rFonts w:ascii="Sylfaen" w:hAnsi="Sylfaen" w:cs="LitNusx"/>
          <w:lang w:val="ka-GE"/>
        </w:rPr>
        <w:t xml:space="preserve">V8. V10, V11, V15 </w:t>
      </w:r>
      <w:r>
        <w:rPr>
          <w:rFonts w:ascii="Sylfaen" w:hAnsi="Sylfaen" w:cs="LitNusx"/>
          <w:lang w:val="ka-GE"/>
        </w:rPr>
        <w:t xml:space="preserve">ასევე ბლოკადსორბერების ჩამოსასხმელი ონკანები განკუთვნილია გამათბობელიდან, ვაკუუმ სადეგაზაციო კოლონიდან, ნატიფი გაწმენდის ფილტრიდან და ადსორბერებიდან ზეთის ჩამოსასხმელად სამუშაოების დასრულების შემდეგ და მუშაობის ყველა რეჟიმში ჩაკეტილი უნდა იყოს. </w:t>
      </w:r>
      <w:r w:rsidRPr="008D3DD8">
        <w:rPr>
          <w:rFonts w:ascii="Sylfaen" w:hAnsi="Sylfaen" w:cs="LitNusx"/>
          <w:lang w:val="ka-GE"/>
        </w:rPr>
        <w:t xml:space="preserve">V9 </w:t>
      </w:r>
      <w:r>
        <w:rPr>
          <w:rFonts w:ascii="Sylfaen" w:hAnsi="Sylfaen" w:cs="LitNusx"/>
          <w:lang w:val="ka-GE"/>
        </w:rPr>
        <w:t xml:space="preserve">ონკანი განკუთვნილია ჰაერის გამოსაშვებად ნატიფი გაწმენდის ფილტრში. ზეთის დამუშავების პროცესში გამოყოფილი აირები </w:t>
      </w:r>
      <w:r w:rsidRPr="008D3DD8">
        <w:rPr>
          <w:rFonts w:ascii="Sylfaen" w:hAnsi="Sylfaen" w:cs="LitNusx"/>
          <w:lang w:val="ka-GE"/>
        </w:rPr>
        <w:t xml:space="preserve">VT1 </w:t>
      </w:r>
      <w:r>
        <w:rPr>
          <w:rFonts w:ascii="Sylfaen" w:hAnsi="Sylfaen" w:cs="LitNusx"/>
          <w:lang w:val="ka-GE"/>
        </w:rPr>
        <w:t>ონკანიდან ხვდება ხაფანგში (Л)</w:t>
      </w:r>
      <w:r w:rsidR="00680A83">
        <w:rPr>
          <w:rFonts w:ascii="Sylfaen" w:hAnsi="Sylfaen" w:cs="LitNusx"/>
          <w:lang w:val="ka-GE"/>
        </w:rPr>
        <w:t xml:space="preserve"> და ფორვაკუუმის ტუმბოებიდან </w:t>
      </w:r>
      <w:r w:rsidR="00680A83" w:rsidRPr="008D3DD8">
        <w:rPr>
          <w:rFonts w:ascii="Sylfaen" w:hAnsi="Sylfaen" w:cs="LitNusx"/>
          <w:lang w:val="ka-GE"/>
        </w:rPr>
        <w:t>NL</w:t>
      </w:r>
      <w:r w:rsidR="00680A83">
        <w:rPr>
          <w:rFonts w:ascii="Sylfaen" w:hAnsi="Sylfaen" w:cs="LitNusx"/>
          <w:lang w:val="ka-GE"/>
        </w:rPr>
        <w:t xml:space="preserve"> ატმოსფეროში. ონკანი </w:t>
      </w:r>
      <w:r w:rsidR="00680A83" w:rsidRPr="008D3DD8">
        <w:rPr>
          <w:rFonts w:ascii="Sylfaen" w:hAnsi="Sylfaen" w:cs="LitNusx"/>
          <w:lang w:val="ka-GE"/>
        </w:rPr>
        <w:t xml:space="preserve">V18 განკუთვნილია კონდენსატის ჩამოსასხმელად ზეთის ხაფანგიდან. </w:t>
      </w:r>
      <w:r w:rsidR="00680A83">
        <w:rPr>
          <w:rFonts w:ascii="Sylfaen" w:hAnsi="Sylfaen" w:cs="LitNusx"/>
          <w:lang w:val="ka-GE"/>
        </w:rPr>
        <w:t>ფ</w:t>
      </w:r>
      <w:r w:rsidR="00680A83" w:rsidRPr="008D3DD8">
        <w:rPr>
          <w:rFonts w:ascii="Sylfaen" w:hAnsi="Sylfaen" w:cs="LitNusx"/>
          <w:lang w:val="ka-GE"/>
        </w:rPr>
        <w:t xml:space="preserve">ორვაკუუმის </w:t>
      </w:r>
      <w:r w:rsidR="00680A83">
        <w:rPr>
          <w:rFonts w:ascii="Sylfaen" w:hAnsi="Sylfaen" w:cs="LitNusx"/>
          <w:lang w:val="ka-GE"/>
        </w:rPr>
        <w:t xml:space="preserve">ტუმბოების </w:t>
      </w:r>
      <w:r w:rsidR="00680A83" w:rsidRPr="008D3DD8">
        <w:rPr>
          <w:rFonts w:ascii="Sylfaen" w:hAnsi="Sylfaen" w:cs="LitNusx"/>
          <w:lang w:val="ka-GE"/>
        </w:rPr>
        <w:t xml:space="preserve">NL მუშაობის პროცესში </w:t>
      </w:r>
      <w:r w:rsidR="00680A83">
        <w:rPr>
          <w:rFonts w:ascii="Sylfaen" w:hAnsi="Sylfaen" w:cs="LitNusx"/>
          <w:lang w:val="ka-GE"/>
        </w:rPr>
        <w:t xml:space="preserve">გამოყოფილი აირები ხვდება ზეთდამჭერში </w:t>
      </w:r>
      <w:r w:rsidR="00680A83" w:rsidRPr="008D3DD8">
        <w:rPr>
          <w:rFonts w:ascii="Sylfaen" w:hAnsi="Sylfaen" w:cs="LitNusx"/>
          <w:lang w:val="ka-GE"/>
        </w:rPr>
        <w:t xml:space="preserve">M </w:t>
      </w:r>
      <w:r w:rsidR="00680A83">
        <w:rPr>
          <w:rFonts w:ascii="Sylfaen" w:hAnsi="Sylfaen" w:cs="LitNusx"/>
          <w:lang w:val="ka-GE"/>
        </w:rPr>
        <w:t>და ი</w:t>
      </w:r>
      <w:r w:rsidR="00926378">
        <w:rPr>
          <w:rFonts w:ascii="Sylfaen" w:hAnsi="Sylfaen" w:cs="LitNusx"/>
          <w:lang w:val="ka-GE"/>
        </w:rPr>
        <w:t>ქ</w:t>
      </w:r>
      <w:r w:rsidR="00680A83">
        <w:rPr>
          <w:rFonts w:ascii="Sylfaen" w:hAnsi="Sylfaen" w:cs="LitNusx"/>
          <w:lang w:val="ka-GE"/>
        </w:rPr>
        <w:t>ედან ატმოსფეროში.</w:t>
      </w:r>
    </w:p>
    <w:p w14:paraId="6376381B" w14:textId="77777777" w:rsidR="00741A75" w:rsidRDefault="00741A75" w:rsidP="00A15CDB">
      <w:pPr>
        <w:pStyle w:val="BodyText2"/>
        <w:shd w:val="clear" w:color="auto" w:fill="FFFFFF"/>
        <w:tabs>
          <w:tab w:val="left" w:pos="90"/>
        </w:tabs>
        <w:spacing w:after="0" w:line="276" w:lineRule="auto"/>
        <w:ind w:left="360"/>
        <w:jc w:val="both"/>
        <w:rPr>
          <w:rFonts w:ascii="Sylfaen" w:hAnsi="Sylfaen" w:cs="LitNusx"/>
          <w:lang w:val="ka-GE"/>
        </w:rPr>
      </w:pPr>
    </w:p>
    <w:p w14:paraId="49534511" w14:textId="77777777" w:rsidR="00E020B6" w:rsidRDefault="00E020B6" w:rsidP="00A15CDB">
      <w:pPr>
        <w:pStyle w:val="BodyText2"/>
        <w:shd w:val="clear" w:color="auto" w:fill="FFFFFF"/>
        <w:tabs>
          <w:tab w:val="left" w:pos="90"/>
        </w:tabs>
        <w:spacing w:after="200" w:line="276" w:lineRule="auto"/>
        <w:ind w:left="360"/>
        <w:jc w:val="both"/>
        <w:rPr>
          <w:rFonts w:ascii="Sylfaen" w:hAnsi="Sylfaen" w:cs="LitNusx"/>
          <w:lang w:val="ka-GE"/>
        </w:rPr>
      </w:pPr>
    </w:p>
    <w:p w14:paraId="1A8D6E2D" w14:textId="77777777" w:rsidR="0001702F" w:rsidRDefault="0001702F" w:rsidP="00A15CDB">
      <w:pPr>
        <w:pStyle w:val="BodyText2"/>
        <w:shd w:val="clear" w:color="auto" w:fill="FFFFFF"/>
        <w:tabs>
          <w:tab w:val="left" w:pos="90"/>
        </w:tabs>
        <w:spacing w:after="200" w:line="276" w:lineRule="auto"/>
        <w:ind w:left="360"/>
        <w:jc w:val="both"/>
        <w:rPr>
          <w:rFonts w:ascii="Sylfaen" w:hAnsi="Sylfaen" w:cs="LitNusx"/>
          <w:lang w:val="ka-GE"/>
        </w:rPr>
      </w:pPr>
      <w:r>
        <w:rPr>
          <w:rFonts w:ascii="Sylfaen" w:hAnsi="Sylfaen" w:cs="LitNusx"/>
          <w:noProof/>
        </w:rPr>
        <w:lastRenderedPageBreak/>
        <w:drawing>
          <wp:inline distT="0" distB="0" distL="0" distR="0" wp14:anchorId="1D009E57" wp14:editId="3BC739C9">
            <wp:extent cx="6124575" cy="3600806"/>
            <wp:effectExtent l="19050" t="0" r="9525" b="0"/>
            <wp:docPr id="6" name="Picture 5" descr="რეგენერაციის დანადგარის სქემ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რეგენერაციის დანადგარის სქემა.jpg"/>
                    <pic:cNvPicPr/>
                  </pic:nvPicPr>
                  <pic:blipFill>
                    <a:blip r:embed="rId15" cstate="print"/>
                    <a:stretch>
                      <a:fillRect/>
                    </a:stretch>
                  </pic:blipFill>
                  <pic:spPr>
                    <a:xfrm>
                      <a:off x="0" y="0"/>
                      <a:ext cx="6129793" cy="3603874"/>
                    </a:xfrm>
                    <a:prstGeom prst="rect">
                      <a:avLst/>
                    </a:prstGeom>
                  </pic:spPr>
                </pic:pic>
              </a:graphicData>
            </a:graphic>
          </wp:inline>
        </w:drawing>
      </w:r>
    </w:p>
    <w:p w14:paraId="3EC87563" w14:textId="5C0CB61A" w:rsidR="0001702F" w:rsidRDefault="0001702F" w:rsidP="0071426C">
      <w:pPr>
        <w:pStyle w:val="BodyText2"/>
        <w:shd w:val="clear" w:color="auto" w:fill="FFFFFF"/>
        <w:tabs>
          <w:tab w:val="left" w:pos="90"/>
        </w:tabs>
        <w:spacing w:after="0" w:line="276" w:lineRule="auto"/>
        <w:ind w:left="360"/>
        <w:jc w:val="both"/>
        <w:rPr>
          <w:rFonts w:ascii="Sylfaen" w:hAnsi="Sylfaen" w:cs="LitNusx"/>
          <w:lang w:val="ka-GE"/>
        </w:rPr>
      </w:pPr>
      <w:r>
        <w:rPr>
          <w:rFonts w:ascii="Sylfaen" w:hAnsi="Sylfaen" w:cs="LitNusx"/>
          <w:lang w:val="ka-GE"/>
        </w:rPr>
        <w:t xml:space="preserve">სურ. </w:t>
      </w:r>
      <w:r w:rsidR="000D40ED">
        <w:rPr>
          <w:rFonts w:ascii="Sylfaen" w:hAnsi="Sylfaen" w:cs="LitNusx"/>
          <w:lang w:val="ka-GE"/>
        </w:rPr>
        <w:t>6</w:t>
      </w:r>
      <w:r>
        <w:rPr>
          <w:rFonts w:ascii="Sylfaen" w:hAnsi="Sylfaen" w:cs="LitNusx"/>
          <w:lang w:val="ka-GE"/>
        </w:rPr>
        <w:t xml:space="preserve">. </w:t>
      </w:r>
      <w:r w:rsidRPr="00926378">
        <w:rPr>
          <w:rFonts w:ascii="Sylfaen" w:hAnsi="Sylfaen" w:cs="LitNusx"/>
          <w:lang w:val="ka-GE"/>
        </w:rPr>
        <w:t>რეგენერაციის დანა</w:t>
      </w:r>
      <w:r w:rsidR="00926378">
        <w:rPr>
          <w:rFonts w:ascii="Sylfaen" w:hAnsi="Sylfaen" w:cs="LitNusx"/>
          <w:lang w:val="ka-GE"/>
        </w:rPr>
        <w:t>დ</w:t>
      </w:r>
      <w:r w:rsidRPr="00926378">
        <w:rPr>
          <w:rFonts w:ascii="Sylfaen" w:hAnsi="Sylfaen" w:cs="LitNusx"/>
          <w:lang w:val="ka-GE"/>
        </w:rPr>
        <w:t xml:space="preserve">გარის </w:t>
      </w:r>
      <w:r w:rsidR="00926378" w:rsidRPr="00926378">
        <w:rPr>
          <w:rFonts w:ascii="Sylfaen" w:hAnsi="Sylfaen" w:cs="LitNusx"/>
          <w:lang w:val="ka-GE"/>
        </w:rPr>
        <w:t>ЭЮМ 01.05.00.001 РЭ სქემა</w:t>
      </w:r>
    </w:p>
    <w:p w14:paraId="2B4C23EB" w14:textId="77777777" w:rsidR="00840686" w:rsidRDefault="00840686" w:rsidP="0071426C">
      <w:pPr>
        <w:pStyle w:val="BodyText2"/>
        <w:shd w:val="clear" w:color="auto" w:fill="FFFFFF"/>
        <w:tabs>
          <w:tab w:val="left" w:pos="90"/>
        </w:tabs>
        <w:spacing w:after="0" w:line="276" w:lineRule="auto"/>
        <w:ind w:left="360"/>
        <w:jc w:val="both"/>
        <w:rPr>
          <w:rFonts w:ascii="Sylfaen" w:hAnsi="Sylfaen" w:cs="LitNusx"/>
          <w:lang w:val="ka-GE"/>
        </w:rPr>
      </w:pPr>
    </w:p>
    <w:p w14:paraId="230AB6C1" w14:textId="77777777" w:rsidR="00926378" w:rsidRPr="00926378" w:rsidRDefault="00926378" w:rsidP="0071426C">
      <w:pPr>
        <w:pStyle w:val="BodyText2"/>
        <w:shd w:val="clear" w:color="auto" w:fill="FFFFFF"/>
        <w:tabs>
          <w:tab w:val="left" w:pos="90"/>
        </w:tabs>
        <w:spacing w:after="0" w:line="276" w:lineRule="auto"/>
        <w:ind w:left="360"/>
        <w:jc w:val="both"/>
        <w:rPr>
          <w:rFonts w:ascii="Sylfaen" w:hAnsi="Sylfaen" w:cs="LitNusx"/>
          <w:sz w:val="4"/>
          <w:szCs w:val="4"/>
          <w:lang w:val="ka-GE"/>
        </w:rPr>
      </w:pPr>
    </w:p>
    <w:p w14:paraId="6D11CF6B" w14:textId="77777777" w:rsidR="000C0B4B" w:rsidRDefault="000C0B4B" w:rsidP="0071426C">
      <w:pPr>
        <w:pStyle w:val="BodyText2"/>
        <w:shd w:val="clear" w:color="auto" w:fill="FFFFFF"/>
        <w:tabs>
          <w:tab w:val="left" w:pos="90"/>
        </w:tabs>
        <w:spacing w:after="0" w:line="276" w:lineRule="auto"/>
        <w:ind w:left="360"/>
        <w:jc w:val="both"/>
        <w:rPr>
          <w:rFonts w:ascii="Sylfaen" w:hAnsi="Sylfaen" w:cs="LitNusx"/>
          <w:lang w:val="ka-GE"/>
        </w:rPr>
      </w:pPr>
      <w:r>
        <w:rPr>
          <w:rFonts w:ascii="Sylfaen" w:hAnsi="Sylfaen" w:cs="LitNusx"/>
          <w:noProof/>
        </w:rPr>
        <w:drawing>
          <wp:inline distT="0" distB="0" distL="0" distR="0" wp14:anchorId="6500A71D" wp14:editId="6517EE3B">
            <wp:extent cx="2676525" cy="3568700"/>
            <wp:effectExtent l="19050" t="0" r="9525" b="0"/>
            <wp:docPr id="2" name="Picture 1" descr="სარეგენერაციო დანადგარი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არეგენერაციო დანადგარი (2).jpg"/>
                    <pic:cNvPicPr/>
                  </pic:nvPicPr>
                  <pic:blipFill>
                    <a:blip r:embed="rId16" cstate="print"/>
                    <a:stretch>
                      <a:fillRect/>
                    </a:stretch>
                  </pic:blipFill>
                  <pic:spPr>
                    <a:xfrm>
                      <a:off x="0" y="0"/>
                      <a:ext cx="2676525" cy="3568700"/>
                    </a:xfrm>
                    <a:prstGeom prst="rect">
                      <a:avLst/>
                    </a:prstGeom>
                  </pic:spPr>
                </pic:pic>
              </a:graphicData>
            </a:graphic>
          </wp:inline>
        </w:drawing>
      </w:r>
      <w:r w:rsidR="00926378">
        <w:rPr>
          <w:rFonts w:ascii="Sylfaen" w:hAnsi="Sylfaen" w:cs="LitNusx"/>
          <w:lang w:val="ka-GE"/>
        </w:rPr>
        <w:t xml:space="preserve">            </w:t>
      </w:r>
      <w:r>
        <w:rPr>
          <w:rFonts w:ascii="Sylfaen" w:hAnsi="Sylfaen" w:cs="LitNusx"/>
          <w:lang w:val="ka-GE"/>
        </w:rPr>
        <w:t xml:space="preserve">  </w:t>
      </w:r>
      <w:r>
        <w:rPr>
          <w:rFonts w:ascii="Sylfaen" w:hAnsi="Sylfaen" w:cs="LitNusx"/>
          <w:noProof/>
        </w:rPr>
        <w:drawing>
          <wp:inline distT="0" distB="0" distL="0" distR="0" wp14:anchorId="621B4072" wp14:editId="4A844EA6">
            <wp:extent cx="2657475" cy="3543300"/>
            <wp:effectExtent l="19050" t="0" r="9525" b="0"/>
            <wp:docPr id="3" name="Picture 2" descr="სარეგენერაციო დანადგარ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არეგენერაციო დანადგარი.jpg"/>
                    <pic:cNvPicPr/>
                  </pic:nvPicPr>
                  <pic:blipFill>
                    <a:blip r:embed="rId17" cstate="print"/>
                    <a:stretch>
                      <a:fillRect/>
                    </a:stretch>
                  </pic:blipFill>
                  <pic:spPr>
                    <a:xfrm>
                      <a:off x="0" y="0"/>
                      <a:ext cx="2657475" cy="3543300"/>
                    </a:xfrm>
                    <a:prstGeom prst="rect">
                      <a:avLst/>
                    </a:prstGeom>
                  </pic:spPr>
                </pic:pic>
              </a:graphicData>
            </a:graphic>
          </wp:inline>
        </w:drawing>
      </w:r>
    </w:p>
    <w:p w14:paraId="5F4F3CBF" w14:textId="3B3309F9" w:rsidR="00B041D8" w:rsidRDefault="00840686" w:rsidP="00A15CDB">
      <w:pPr>
        <w:pStyle w:val="BodyText2"/>
        <w:shd w:val="clear" w:color="auto" w:fill="FFFFFF"/>
        <w:tabs>
          <w:tab w:val="left" w:pos="90"/>
        </w:tabs>
        <w:spacing w:after="200" w:line="276" w:lineRule="auto"/>
        <w:ind w:left="360"/>
        <w:jc w:val="both"/>
        <w:rPr>
          <w:rFonts w:ascii="Sylfaen" w:hAnsi="Sylfaen" w:cs="LitNusx"/>
          <w:lang w:val="ka-GE"/>
        </w:rPr>
      </w:pPr>
      <w:r>
        <w:rPr>
          <w:rFonts w:ascii="Sylfaen" w:hAnsi="Sylfaen" w:cs="LitNusx"/>
          <w:lang w:val="ka-GE"/>
        </w:rPr>
        <w:t xml:space="preserve">სურ. </w:t>
      </w:r>
      <w:r w:rsidR="000D40ED">
        <w:rPr>
          <w:rFonts w:ascii="Sylfaen" w:hAnsi="Sylfaen" w:cs="LitNusx"/>
          <w:lang w:val="ka-GE"/>
        </w:rPr>
        <w:t>7</w:t>
      </w:r>
      <w:r w:rsidR="00B041D8">
        <w:rPr>
          <w:rFonts w:ascii="Sylfaen" w:hAnsi="Sylfaen" w:cs="LitNusx"/>
          <w:lang w:val="ka-GE"/>
        </w:rPr>
        <w:t xml:space="preserve">. </w:t>
      </w:r>
      <w:r w:rsidR="00B041D8" w:rsidRPr="004D62A3">
        <w:rPr>
          <w:rFonts w:ascii="Sylfaen" w:hAnsi="Sylfaen" w:cs="LitNusx"/>
          <w:lang w:val="ka-GE"/>
        </w:rPr>
        <w:t>სარეგენერაციო დანარგარი</w:t>
      </w:r>
      <w:r w:rsidR="00926378">
        <w:rPr>
          <w:rFonts w:ascii="Sylfaen" w:hAnsi="Sylfaen" w:cs="LitNusx"/>
          <w:lang w:val="ka-GE"/>
        </w:rPr>
        <w:t xml:space="preserve">   </w:t>
      </w:r>
      <w:r w:rsidR="00926378" w:rsidRPr="00926378">
        <w:rPr>
          <w:rFonts w:ascii="Sylfaen" w:hAnsi="Sylfaen" w:cs="LitNusx"/>
          <w:lang w:val="ka-GE"/>
        </w:rPr>
        <w:t>ЭЮМ 01.05.00.001 РЭ</w:t>
      </w:r>
      <w:r w:rsidR="00B041D8">
        <w:rPr>
          <w:rFonts w:ascii="Sylfaen" w:hAnsi="Sylfaen" w:cs="LitNusx"/>
          <w:lang w:val="ka-GE"/>
        </w:rPr>
        <w:t xml:space="preserve">     სურ. </w:t>
      </w:r>
      <w:r w:rsidR="00AD47DF" w:rsidRPr="008D3DD8">
        <w:rPr>
          <w:rFonts w:ascii="Sylfaen" w:hAnsi="Sylfaen" w:cs="LitNusx"/>
          <w:lang w:val="ka-GE"/>
        </w:rPr>
        <w:t>8</w:t>
      </w:r>
      <w:r w:rsidR="00B041D8">
        <w:rPr>
          <w:rFonts w:ascii="Sylfaen" w:hAnsi="Sylfaen" w:cs="LitNusx"/>
          <w:lang w:val="ka-GE"/>
        </w:rPr>
        <w:t xml:space="preserve">. </w:t>
      </w:r>
      <w:proofErr w:type="gramStart"/>
      <w:r w:rsidR="00B041D8" w:rsidRPr="004D62A3">
        <w:rPr>
          <w:rFonts w:ascii="Sylfaen" w:hAnsi="Sylfaen" w:cs="LitNusx"/>
          <w:lang w:val="ka-GE"/>
        </w:rPr>
        <w:t>სარეგენერაციო</w:t>
      </w:r>
      <w:proofErr w:type="gramEnd"/>
      <w:r w:rsidR="00B041D8" w:rsidRPr="004D62A3">
        <w:rPr>
          <w:rFonts w:ascii="Sylfaen" w:hAnsi="Sylfaen" w:cs="LitNusx"/>
          <w:lang w:val="ka-GE"/>
        </w:rPr>
        <w:t xml:space="preserve"> დანარგარი</w:t>
      </w:r>
    </w:p>
    <w:p w14:paraId="7DDA5568" w14:textId="785B4069" w:rsidR="0071426C" w:rsidRPr="008D3DD8" w:rsidRDefault="001D32DD" w:rsidP="00A15CDB">
      <w:pPr>
        <w:pStyle w:val="BodyText2"/>
        <w:shd w:val="clear" w:color="auto" w:fill="FFFFFF"/>
        <w:tabs>
          <w:tab w:val="left" w:pos="90"/>
        </w:tabs>
        <w:spacing w:after="200" w:line="276" w:lineRule="auto"/>
        <w:ind w:left="360"/>
        <w:jc w:val="both"/>
        <w:rPr>
          <w:rFonts w:ascii="Sylfaen" w:hAnsi="Sylfaen" w:cs="LitNusx"/>
          <w:b/>
          <w:lang w:val="ka-GE"/>
        </w:rPr>
      </w:pPr>
      <w:r>
        <w:rPr>
          <w:rFonts w:ascii="Sylfaen" w:hAnsi="Sylfaen" w:cs="LitNusx"/>
          <w:b/>
          <w:lang w:val="ka-GE"/>
        </w:rPr>
        <w:t>ორ</w:t>
      </w:r>
      <w:r w:rsidR="0071426C" w:rsidRPr="0071426C">
        <w:rPr>
          <w:rFonts w:ascii="Sylfaen" w:hAnsi="Sylfaen" w:cs="LitNusx"/>
          <w:b/>
          <w:lang w:val="ka-GE"/>
        </w:rPr>
        <w:t>ივე დანადგარი (</w:t>
      </w:r>
      <w:r w:rsidR="0071426C" w:rsidRPr="008D3DD8">
        <w:rPr>
          <w:rFonts w:ascii="Sylfaen" w:hAnsi="Sylfaen" w:cs="LitNusx"/>
          <w:b/>
          <w:lang w:val="ka-GE"/>
        </w:rPr>
        <w:t>DOV 5002/P</w:t>
      </w:r>
      <w:r w:rsidR="0071426C" w:rsidRPr="0071426C">
        <w:rPr>
          <w:rFonts w:ascii="Sylfaen" w:hAnsi="Sylfaen" w:cs="LitNusx"/>
          <w:b/>
          <w:lang w:val="ka-GE"/>
        </w:rPr>
        <w:t xml:space="preserve"> და ЭЮМ 01.05.00.001 РЭ) მუშაობს ელექტრო ენერგიაზე</w:t>
      </w:r>
      <w:r w:rsidRPr="008D3DD8">
        <w:rPr>
          <w:rFonts w:ascii="Sylfaen" w:hAnsi="Sylfaen" w:cs="LitNusx"/>
          <w:b/>
          <w:lang w:val="ka-GE"/>
        </w:rPr>
        <w:t>.</w:t>
      </w:r>
    </w:p>
    <w:p w14:paraId="3C0B77CF" w14:textId="77777777" w:rsidR="00A15CDB" w:rsidRPr="00A80069" w:rsidRDefault="00A15CDB" w:rsidP="0036486B">
      <w:pPr>
        <w:pStyle w:val="BodyText2"/>
        <w:numPr>
          <w:ilvl w:val="0"/>
          <w:numId w:val="27"/>
        </w:numPr>
        <w:shd w:val="clear" w:color="auto" w:fill="FFFFFF"/>
        <w:tabs>
          <w:tab w:val="left" w:pos="90"/>
        </w:tabs>
        <w:spacing w:after="200" w:line="276" w:lineRule="auto"/>
        <w:jc w:val="both"/>
        <w:rPr>
          <w:rFonts w:ascii="Sylfaen" w:hAnsi="Sylfaen" w:cs="LitNusx"/>
          <w:b/>
          <w:sz w:val="24"/>
          <w:szCs w:val="24"/>
          <w:lang w:val="ka-GE"/>
        </w:rPr>
      </w:pPr>
      <w:r w:rsidRPr="00A80069">
        <w:rPr>
          <w:rFonts w:ascii="Sylfaen" w:hAnsi="Sylfaen" w:cs="LitNusx"/>
          <w:b/>
          <w:sz w:val="24"/>
          <w:szCs w:val="24"/>
          <w:lang w:val="ka-GE"/>
        </w:rPr>
        <w:lastRenderedPageBreak/>
        <w:t>გარემოზე ზემოქმედება</w:t>
      </w:r>
    </w:p>
    <w:p w14:paraId="1F0011F3" w14:textId="77777777" w:rsidR="00300413" w:rsidRPr="004279CF" w:rsidRDefault="00300413" w:rsidP="0036486B">
      <w:pPr>
        <w:pStyle w:val="BodyText2"/>
        <w:numPr>
          <w:ilvl w:val="1"/>
          <w:numId w:val="27"/>
        </w:numPr>
        <w:shd w:val="clear" w:color="auto" w:fill="FFFFFF"/>
        <w:tabs>
          <w:tab w:val="left" w:pos="90"/>
        </w:tabs>
        <w:spacing w:after="200" w:line="276" w:lineRule="auto"/>
        <w:jc w:val="both"/>
        <w:rPr>
          <w:rFonts w:ascii="Sylfaen" w:hAnsi="Sylfaen" w:cs="LitNusx"/>
          <w:b/>
          <w:lang w:val="ka-GE"/>
        </w:rPr>
      </w:pPr>
      <w:r w:rsidRPr="004279CF">
        <w:rPr>
          <w:rFonts w:ascii="Sylfaen" w:hAnsi="Sylfaen" w:cs="LitNusx"/>
          <w:b/>
          <w:lang w:val="ka-GE"/>
        </w:rPr>
        <w:t>ზემოქმედება ბიომრავალფეროვნებაზე</w:t>
      </w:r>
    </w:p>
    <w:p w14:paraId="60BD5145" w14:textId="72564892" w:rsidR="00300413" w:rsidRDefault="00300413" w:rsidP="00300413">
      <w:pPr>
        <w:pStyle w:val="BodyText2"/>
        <w:shd w:val="clear" w:color="auto" w:fill="FFFFFF"/>
        <w:tabs>
          <w:tab w:val="left" w:pos="90"/>
        </w:tabs>
        <w:spacing w:after="200" w:line="276" w:lineRule="auto"/>
        <w:ind w:left="360"/>
        <w:jc w:val="both"/>
        <w:rPr>
          <w:rFonts w:ascii="Sylfaen" w:hAnsi="Sylfaen" w:cs="LitNusx"/>
          <w:lang w:val="ka-GE"/>
        </w:rPr>
      </w:pPr>
      <w:r>
        <w:rPr>
          <w:rFonts w:ascii="Sylfaen" w:hAnsi="Sylfaen" w:cs="LitNusx"/>
          <w:lang w:val="ka-GE"/>
        </w:rPr>
        <w:t>ობიექტი სადაც უნდა მოხდეს ზეთების რეგენერაცია აშენებულია და არ საჭიროებს მშენებლობის განხორციელებას, ამასთან ერთად ობიექტი განთავსებულია სამრეწველო ზონაში. დანადგარების მონტაჟის და ექსპლუატაციის პროცესში ბიომრავალფერო</w:t>
      </w:r>
      <w:r w:rsidR="00980A7F">
        <w:rPr>
          <w:rFonts w:ascii="Sylfaen" w:hAnsi="Sylfaen" w:cs="LitNusx"/>
          <w:lang w:val="ka-GE"/>
        </w:rPr>
        <w:t>ვ</w:t>
      </w:r>
      <w:r>
        <w:rPr>
          <w:rFonts w:ascii="Sylfaen" w:hAnsi="Sylfaen" w:cs="LitNusx"/>
          <w:lang w:val="ka-GE"/>
        </w:rPr>
        <w:t>ნებაზე ნეგატიური გავლენა არ არის მოსალოდნელი.</w:t>
      </w:r>
    </w:p>
    <w:p w14:paraId="59E3B488" w14:textId="77777777" w:rsidR="00BC5212" w:rsidRDefault="00BC5212" w:rsidP="00300413">
      <w:pPr>
        <w:pStyle w:val="BodyText2"/>
        <w:shd w:val="clear" w:color="auto" w:fill="FFFFFF"/>
        <w:tabs>
          <w:tab w:val="left" w:pos="90"/>
        </w:tabs>
        <w:spacing w:after="200" w:line="276" w:lineRule="auto"/>
        <w:ind w:left="360"/>
        <w:jc w:val="both"/>
        <w:rPr>
          <w:rFonts w:ascii="Sylfaen" w:hAnsi="Sylfaen" w:cs="LitNusx"/>
          <w:lang w:val="ka-GE"/>
        </w:rPr>
      </w:pPr>
    </w:p>
    <w:p w14:paraId="0F91B7E6" w14:textId="77777777" w:rsidR="00A15CDB" w:rsidRPr="004279CF" w:rsidRDefault="00A15CDB" w:rsidP="0036486B">
      <w:pPr>
        <w:pStyle w:val="BodyText2"/>
        <w:numPr>
          <w:ilvl w:val="1"/>
          <w:numId w:val="27"/>
        </w:numPr>
        <w:shd w:val="clear" w:color="auto" w:fill="FFFFFF"/>
        <w:tabs>
          <w:tab w:val="left" w:pos="90"/>
        </w:tabs>
        <w:spacing w:after="200" w:line="276" w:lineRule="auto"/>
        <w:jc w:val="both"/>
        <w:rPr>
          <w:rFonts w:ascii="Sylfaen" w:hAnsi="Sylfaen" w:cs="LitNusx"/>
          <w:b/>
          <w:lang w:val="ka-GE"/>
        </w:rPr>
      </w:pPr>
      <w:r w:rsidRPr="004279CF">
        <w:rPr>
          <w:rFonts w:ascii="Sylfaen" w:hAnsi="Sylfaen" w:cs="LitNusx"/>
          <w:b/>
          <w:lang w:val="ka-GE"/>
        </w:rPr>
        <w:t xml:space="preserve">ზემოქმედება ატმოსფერულ ჰაერზე </w:t>
      </w:r>
    </w:p>
    <w:p w14:paraId="6448BB02" w14:textId="77777777" w:rsidR="00A15CDB" w:rsidRDefault="00A02785" w:rsidP="00A15CDB">
      <w:pPr>
        <w:pStyle w:val="BodyText2"/>
        <w:shd w:val="clear" w:color="auto" w:fill="FFFFFF"/>
        <w:tabs>
          <w:tab w:val="left" w:pos="90"/>
        </w:tabs>
        <w:spacing w:after="200" w:line="276" w:lineRule="auto"/>
        <w:ind w:left="360"/>
        <w:jc w:val="both"/>
        <w:rPr>
          <w:rFonts w:ascii="Sylfaen" w:hAnsi="Sylfaen" w:cs="LitNusx"/>
          <w:lang w:val="ka-GE"/>
        </w:rPr>
      </w:pPr>
      <w:r>
        <w:rPr>
          <w:rFonts w:ascii="Sylfaen" w:hAnsi="Sylfaen" w:cs="LitNusx"/>
          <w:lang w:val="ka-GE"/>
        </w:rPr>
        <w:t>ობიექტიდან</w:t>
      </w:r>
      <w:r w:rsidR="00A15CDB">
        <w:rPr>
          <w:rFonts w:ascii="Sylfaen" w:hAnsi="Sylfaen" w:cs="LitNusx"/>
          <w:lang w:val="ka-GE"/>
        </w:rPr>
        <w:t xml:space="preserve"> მოსალოდნელია ატმოსფეროში წყლის ორთქლის და </w:t>
      </w:r>
      <w:r w:rsidR="001D32DD">
        <w:rPr>
          <w:rFonts w:ascii="Sylfaen" w:hAnsi="Sylfaen" w:cs="LitNusx"/>
          <w:lang w:val="ka-GE"/>
        </w:rPr>
        <w:t>ნახშირწყალბადების</w:t>
      </w:r>
      <w:r w:rsidR="00A15CDB">
        <w:rPr>
          <w:rFonts w:ascii="Sylfaen" w:hAnsi="Sylfaen" w:cs="LitNusx"/>
          <w:lang w:val="ka-GE"/>
        </w:rPr>
        <w:t xml:space="preserve"> ემისია.</w:t>
      </w:r>
    </w:p>
    <w:p w14:paraId="553B2E5E" w14:textId="77777777" w:rsidR="00BC5212" w:rsidRDefault="00BC5212" w:rsidP="00A15CDB">
      <w:pPr>
        <w:pStyle w:val="BodyText2"/>
        <w:shd w:val="clear" w:color="auto" w:fill="FFFFFF"/>
        <w:tabs>
          <w:tab w:val="left" w:pos="90"/>
        </w:tabs>
        <w:spacing w:after="200" w:line="276" w:lineRule="auto"/>
        <w:ind w:left="360"/>
        <w:jc w:val="both"/>
        <w:rPr>
          <w:rFonts w:ascii="Sylfaen" w:hAnsi="Sylfaen" w:cs="LitNusx"/>
          <w:lang w:val="ka-GE"/>
        </w:rPr>
      </w:pPr>
    </w:p>
    <w:p w14:paraId="5A6EA28A" w14:textId="558FBB60" w:rsidR="00A15CDB" w:rsidRPr="004279CF" w:rsidRDefault="00A15CDB" w:rsidP="0036486B">
      <w:pPr>
        <w:pStyle w:val="BodyText2"/>
        <w:numPr>
          <w:ilvl w:val="1"/>
          <w:numId w:val="27"/>
        </w:numPr>
        <w:shd w:val="clear" w:color="auto" w:fill="FFFFFF"/>
        <w:tabs>
          <w:tab w:val="left" w:pos="90"/>
        </w:tabs>
        <w:spacing w:after="200" w:line="276" w:lineRule="auto"/>
        <w:jc w:val="both"/>
        <w:rPr>
          <w:rFonts w:ascii="Sylfaen" w:hAnsi="Sylfaen" w:cs="LitNusx"/>
          <w:b/>
          <w:lang w:val="ka-GE"/>
        </w:rPr>
      </w:pPr>
      <w:r w:rsidRPr="004279CF">
        <w:rPr>
          <w:rFonts w:ascii="Sylfaen" w:hAnsi="Sylfaen" w:cs="LitNusx"/>
          <w:b/>
          <w:lang w:val="ka-GE"/>
        </w:rPr>
        <w:t>ზემოქმედება მიწის რე</w:t>
      </w:r>
      <w:r w:rsidR="00980A7F">
        <w:rPr>
          <w:rFonts w:ascii="Sylfaen" w:hAnsi="Sylfaen" w:cs="LitNusx"/>
          <w:b/>
          <w:lang w:val="ka-GE"/>
        </w:rPr>
        <w:t>ს</w:t>
      </w:r>
      <w:r w:rsidRPr="004279CF">
        <w:rPr>
          <w:rFonts w:ascii="Sylfaen" w:hAnsi="Sylfaen" w:cs="LitNusx"/>
          <w:b/>
          <w:lang w:val="ka-GE"/>
        </w:rPr>
        <w:t>ურსებზე</w:t>
      </w:r>
    </w:p>
    <w:p w14:paraId="615E7287" w14:textId="7163B32E" w:rsidR="00A15CDB" w:rsidRDefault="00C8693F" w:rsidP="00A15CDB">
      <w:pPr>
        <w:pStyle w:val="BodyText2"/>
        <w:shd w:val="clear" w:color="auto" w:fill="FFFFFF"/>
        <w:tabs>
          <w:tab w:val="left" w:pos="90"/>
        </w:tabs>
        <w:spacing w:after="200" w:line="276" w:lineRule="auto"/>
        <w:ind w:left="360"/>
        <w:jc w:val="both"/>
        <w:rPr>
          <w:rFonts w:ascii="Sylfaen" w:hAnsi="Sylfaen" w:cs="LitNusx"/>
          <w:lang w:val="ka-GE"/>
        </w:rPr>
      </w:pPr>
      <w:r>
        <w:rPr>
          <w:rFonts w:ascii="Sylfaen" w:hAnsi="Sylfaen" w:cs="LitNusx"/>
          <w:lang w:val="ka-GE"/>
        </w:rPr>
        <w:t>საქმიანობის განსახო</w:t>
      </w:r>
      <w:r w:rsidR="00A15CDB">
        <w:rPr>
          <w:rFonts w:ascii="Sylfaen" w:hAnsi="Sylfaen" w:cs="LitNusx"/>
          <w:lang w:val="ka-GE"/>
        </w:rPr>
        <w:t xml:space="preserve">რციელებლად არ არის დაგეგმილი მიწის სამუშაოების წარმოება, რადგანაც ზეთების რეგენერაციის დანადგარი უნდა განთავსდეს უკვე აშენებულ </w:t>
      </w:r>
      <w:r w:rsidR="00980A7F">
        <w:rPr>
          <w:rFonts w:ascii="Sylfaen" w:hAnsi="Sylfaen" w:cs="LitNusx"/>
          <w:lang w:val="ka-GE"/>
        </w:rPr>
        <w:t xml:space="preserve">გადახურულ </w:t>
      </w:r>
      <w:r w:rsidR="00A15CDB">
        <w:rPr>
          <w:rFonts w:ascii="Sylfaen" w:hAnsi="Sylfaen" w:cs="LitNusx"/>
          <w:lang w:val="ka-GE"/>
        </w:rPr>
        <w:t>შენობაში.</w:t>
      </w:r>
    </w:p>
    <w:p w14:paraId="7F5CA28B" w14:textId="77777777" w:rsidR="00BC5212" w:rsidRDefault="00BC5212" w:rsidP="00A15CDB">
      <w:pPr>
        <w:pStyle w:val="BodyText2"/>
        <w:shd w:val="clear" w:color="auto" w:fill="FFFFFF"/>
        <w:tabs>
          <w:tab w:val="left" w:pos="90"/>
        </w:tabs>
        <w:spacing w:after="200" w:line="276" w:lineRule="auto"/>
        <w:ind w:left="360"/>
        <w:jc w:val="both"/>
        <w:rPr>
          <w:rFonts w:ascii="Sylfaen" w:hAnsi="Sylfaen" w:cs="LitNusx"/>
          <w:lang w:val="ka-GE"/>
        </w:rPr>
      </w:pPr>
    </w:p>
    <w:p w14:paraId="1FD4B837" w14:textId="77777777" w:rsidR="00A15CDB" w:rsidRPr="004279CF" w:rsidRDefault="00A15CDB" w:rsidP="0036486B">
      <w:pPr>
        <w:pStyle w:val="BodyText2"/>
        <w:numPr>
          <w:ilvl w:val="1"/>
          <w:numId w:val="27"/>
        </w:numPr>
        <w:shd w:val="clear" w:color="auto" w:fill="FFFFFF"/>
        <w:tabs>
          <w:tab w:val="left" w:pos="90"/>
        </w:tabs>
        <w:spacing w:after="200" w:line="276" w:lineRule="auto"/>
        <w:jc w:val="both"/>
        <w:rPr>
          <w:rFonts w:ascii="Sylfaen" w:hAnsi="Sylfaen" w:cs="LitNusx"/>
          <w:b/>
          <w:lang w:val="ka-GE"/>
        </w:rPr>
      </w:pPr>
      <w:r>
        <w:rPr>
          <w:rFonts w:ascii="Sylfaen" w:hAnsi="Sylfaen" w:cs="LitNusx"/>
          <w:lang w:val="ka-GE"/>
        </w:rPr>
        <w:t xml:space="preserve"> </w:t>
      </w:r>
      <w:r w:rsidRPr="004279CF">
        <w:rPr>
          <w:rFonts w:ascii="Sylfaen" w:hAnsi="Sylfaen" w:cs="LitNusx"/>
          <w:b/>
          <w:lang w:val="ka-GE"/>
        </w:rPr>
        <w:t>ზემოქმედება ზედაპირულ და მიწისქვეშა წყლებზე</w:t>
      </w:r>
    </w:p>
    <w:p w14:paraId="3EABEA6D" w14:textId="143A897C" w:rsidR="00A15CDB" w:rsidRDefault="004279CF" w:rsidP="00A15CDB">
      <w:pPr>
        <w:pStyle w:val="BodyText2"/>
        <w:shd w:val="clear" w:color="auto" w:fill="FFFFFF"/>
        <w:tabs>
          <w:tab w:val="left" w:pos="90"/>
        </w:tabs>
        <w:spacing w:after="200" w:line="276" w:lineRule="auto"/>
        <w:ind w:left="360"/>
        <w:jc w:val="both"/>
        <w:rPr>
          <w:rFonts w:ascii="Sylfaen" w:hAnsi="Sylfaen" w:cs="LitNusx"/>
          <w:lang w:val="ka-GE"/>
        </w:rPr>
      </w:pPr>
      <w:r>
        <w:rPr>
          <w:rFonts w:ascii="Sylfaen" w:hAnsi="Sylfaen" w:cs="LitNusx"/>
          <w:lang w:val="ka-GE"/>
        </w:rPr>
        <w:t>დაგეგმილი საქმიანობის</w:t>
      </w:r>
      <w:r w:rsidR="00300413">
        <w:rPr>
          <w:rFonts w:ascii="Sylfaen" w:hAnsi="Sylfaen" w:cs="LitNusx"/>
          <w:lang w:val="ka-GE"/>
        </w:rPr>
        <w:t xml:space="preserve"> ტექნოლოგიური პროცესი არ საჭიროებს წყლის რესურსების გამოყენებას სამრეწველო მიზნით. წყალი გამოიყენება მ</w:t>
      </w:r>
      <w:r>
        <w:rPr>
          <w:rFonts w:ascii="Sylfaen" w:hAnsi="Sylfaen" w:cs="LitNusx"/>
          <w:lang w:val="ka-GE"/>
        </w:rPr>
        <w:t xml:space="preserve">ხოლოდ სასმელ – სამეურნეო მიზნით და </w:t>
      </w:r>
      <w:r w:rsidR="00867005">
        <w:rPr>
          <w:rFonts w:ascii="Sylfaen" w:hAnsi="Sylfaen" w:cs="LitNusx"/>
          <w:lang w:val="ka-GE"/>
        </w:rPr>
        <w:t>წარმოქმნილი ჩამდინარე წყალი</w:t>
      </w:r>
      <w:r>
        <w:rPr>
          <w:rFonts w:ascii="Sylfaen" w:hAnsi="Sylfaen" w:cs="LitNusx"/>
          <w:lang w:val="ka-GE"/>
        </w:rPr>
        <w:t xml:space="preserve"> ჩაედინება</w:t>
      </w:r>
      <w:r w:rsidR="00980A7F">
        <w:rPr>
          <w:rFonts w:ascii="Sylfaen" w:hAnsi="Sylfaen" w:cs="LitNusx"/>
          <w:lang w:val="ka-GE"/>
        </w:rPr>
        <w:t xml:space="preserve"> ქალაქის</w:t>
      </w:r>
      <w:r>
        <w:rPr>
          <w:rFonts w:ascii="Sylfaen" w:hAnsi="Sylfaen" w:cs="LitNusx"/>
          <w:lang w:val="ka-GE"/>
        </w:rPr>
        <w:t xml:space="preserve"> </w:t>
      </w:r>
      <w:r w:rsidR="00867005">
        <w:rPr>
          <w:rFonts w:ascii="Sylfaen" w:hAnsi="Sylfaen" w:cs="LitNusx"/>
          <w:lang w:val="ka-GE"/>
        </w:rPr>
        <w:t xml:space="preserve">ცენტრალურ </w:t>
      </w:r>
      <w:r>
        <w:rPr>
          <w:rFonts w:ascii="Sylfaen" w:hAnsi="Sylfaen" w:cs="LitNusx"/>
          <w:lang w:val="ka-GE"/>
        </w:rPr>
        <w:t>კანალიზაციაში.</w:t>
      </w:r>
    </w:p>
    <w:p w14:paraId="644D2645" w14:textId="77777777" w:rsidR="00BC5212" w:rsidRDefault="00BC5212" w:rsidP="00A15CDB">
      <w:pPr>
        <w:pStyle w:val="BodyText2"/>
        <w:shd w:val="clear" w:color="auto" w:fill="FFFFFF"/>
        <w:tabs>
          <w:tab w:val="left" w:pos="90"/>
        </w:tabs>
        <w:spacing w:after="200" w:line="276" w:lineRule="auto"/>
        <w:ind w:left="360"/>
        <w:jc w:val="both"/>
        <w:rPr>
          <w:rFonts w:ascii="Sylfaen" w:hAnsi="Sylfaen" w:cs="LitNusx"/>
          <w:lang w:val="ka-GE"/>
        </w:rPr>
      </w:pPr>
    </w:p>
    <w:p w14:paraId="7EC21AA0" w14:textId="77777777" w:rsidR="00BC5212" w:rsidRPr="0071426C" w:rsidRDefault="00BC5212" w:rsidP="0036486B">
      <w:pPr>
        <w:pStyle w:val="BodyText2"/>
        <w:numPr>
          <w:ilvl w:val="1"/>
          <w:numId w:val="27"/>
        </w:numPr>
        <w:shd w:val="clear" w:color="auto" w:fill="FFFFFF"/>
        <w:tabs>
          <w:tab w:val="left" w:pos="90"/>
        </w:tabs>
        <w:spacing w:after="200" w:line="276" w:lineRule="auto"/>
        <w:jc w:val="both"/>
        <w:rPr>
          <w:rFonts w:ascii="Sylfaen" w:hAnsi="Sylfaen" w:cs="LitNusx"/>
          <w:b/>
          <w:lang w:val="ka-GE"/>
        </w:rPr>
      </w:pPr>
      <w:r w:rsidRPr="0071426C">
        <w:rPr>
          <w:rFonts w:ascii="Sylfaen" w:hAnsi="Sylfaen" w:cs="LitNusx"/>
          <w:b/>
          <w:lang w:val="ka-GE"/>
        </w:rPr>
        <w:t>ნარჩენების მართვა</w:t>
      </w:r>
    </w:p>
    <w:p w14:paraId="77846C19" w14:textId="77777777" w:rsidR="00BC5212" w:rsidRDefault="00BC5212" w:rsidP="00BC5212">
      <w:pPr>
        <w:pStyle w:val="BodyText2"/>
        <w:shd w:val="clear" w:color="auto" w:fill="FFFFFF"/>
        <w:tabs>
          <w:tab w:val="left" w:pos="90"/>
        </w:tabs>
        <w:spacing w:after="200" w:line="276" w:lineRule="auto"/>
        <w:ind w:left="360"/>
        <w:jc w:val="both"/>
        <w:rPr>
          <w:rFonts w:ascii="Sylfaen" w:hAnsi="Sylfaen" w:cs="LitNusx"/>
          <w:lang w:val="ka-GE"/>
        </w:rPr>
      </w:pPr>
      <w:r>
        <w:rPr>
          <w:rFonts w:ascii="Sylfaen" w:hAnsi="Sylfaen" w:cs="LitNusx"/>
          <w:lang w:val="ka-GE"/>
        </w:rPr>
        <w:t>ობიექტის ექსპლუატაციის პროცესში მოსალოდნელია, როგორც სახიფათო ისე არასახიფათო ნარჩენების წარმოქმნა.</w:t>
      </w:r>
    </w:p>
    <w:p w14:paraId="2E340494" w14:textId="77777777" w:rsidR="00BC5212" w:rsidRDefault="00BC5212" w:rsidP="00BC5212">
      <w:pPr>
        <w:pStyle w:val="BodyText2"/>
        <w:shd w:val="clear" w:color="auto" w:fill="FFFFFF"/>
        <w:tabs>
          <w:tab w:val="left" w:pos="90"/>
        </w:tabs>
        <w:spacing w:after="200" w:line="276" w:lineRule="auto"/>
        <w:ind w:left="360"/>
        <w:jc w:val="both"/>
        <w:rPr>
          <w:rFonts w:ascii="Sylfaen" w:hAnsi="Sylfaen" w:cs="LitNusx"/>
          <w:lang w:val="ka-GE"/>
        </w:rPr>
      </w:pPr>
      <w:r>
        <w:rPr>
          <w:rFonts w:ascii="Sylfaen" w:hAnsi="Sylfaen" w:cs="LitNusx"/>
          <w:lang w:val="ka-GE"/>
        </w:rPr>
        <w:t>ობიექტზე არასახიფათო ნარჩენები მოსა</w:t>
      </w:r>
      <w:r w:rsidR="00057675">
        <w:rPr>
          <w:rFonts w:ascii="Sylfaen" w:hAnsi="Sylfaen" w:cs="LitNusx"/>
          <w:lang w:val="ka-GE"/>
        </w:rPr>
        <w:t>ლოდნელია დასაქმებული ადამიანები</w:t>
      </w:r>
      <w:r w:rsidR="00C8693F">
        <w:rPr>
          <w:rFonts w:ascii="Sylfaen" w:hAnsi="Sylfaen" w:cs="LitNusx"/>
          <w:lang w:val="ka-GE"/>
        </w:rPr>
        <w:t xml:space="preserve">ს </w:t>
      </w:r>
      <w:r w:rsidR="00057675">
        <w:rPr>
          <w:rFonts w:ascii="Sylfaen" w:hAnsi="Sylfaen" w:cs="LitNusx"/>
          <w:lang w:val="ka-GE"/>
        </w:rPr>
        <w:t xml:space="preserve">ყოფაცხოვრებიდან, ის </w:t>
      </w:r>
      <w:r>
        <w:rPr>
          <w:rFonts w:ascii="Sylfaen" w:hAnsi="Sylfaen" w:cs="LitNusx"/>
          <w:lang w:val="ka-GE"/>
        </w:rPr>
        <w:t xml:space="preserve">განთავსდება </w:t>
      </w:r>
      <w:r w:rsidR="00057675">
        <w:rPr>
          <w:rFonts w:ascii="Sylfaen" w:hAnsi="Sylfaen" w:cs="LitNusx"/>
          <w:lang w:val="ka-GE"/>
        </w:rPr>
        <w:t xml:space="preserve">ობიექტის მიმდებარედ არსებულ </w:t>
      </w:r>
      <w:r>
        <w:rPr>
          <w:rFonts w:ascii="Sylfaen" w:hAnsi="Sylfaen" w:cs="LitNusx"/>
          <w:lang w:val="ka-GE"/>
        </w:rPr>
        <w:t>ქ. თბილისის მუნიციპა</w:t>
      </w:r>
      <w:r w:rsidR="00057675">
        <w:rPr>
          <w:rFonts w:ascii="Sylfaen" w:hAnsi="Sylfaen" w:cs="LitNusx"/>
          <w:lang w:val="ka-GE"/>
        </w:rPr>
        <w:t>ლური ნარჩენების კონტეინერებში.</w:t>
      </w:r>
    </w:p>
    <w:p w14:paraId="1CA0613B" w14:textId="62E9D9C1" w:rsidR="00057675" w:rsidRPr="00057675" w:rsidRDefault="00980A7F" w:rsidP="00BC5212">
      <w:pPr>
        <w:pStyle w:val="BodyText2"/>
        <w:shd w:val="clear" w:color="auto" w:fill="FFFFFF"/>
        <w:tabs>
          <w:tab w:val="left" w:pos="90"/>
        </w:tabs>
        <w:spacing w:after="200" w:line="276" w:lineRule="auto"/>
        <w:ind w:left="360"/>
        <w:jc w:val="both"/>
        <w:rPr>
          <w:rFonts w:ascii="Sylfaen" w:hAnsi="Sylfaen" w:cs="LitNusx"/>
          <w:lang w:val="ka-GE"/>
        </w:rPr>
      </w:pPr>
      <w:r>
        <w:rPr>
          <w:rFonts w:ascii="Sylfaen" w:hAnsi="Sylfaen" w:cs="LitNusx"/>
          <w:lang w:val="ka-GE"/>
        </w:rPr>
        <w:t xml:space="preserve">საიზოლაციო </w:t>
      </w:r>
      <w:r w:rsidR="00BC5212">
        <w:rPr>
          <w:rFonts w:ascii="Sylfaen" w:hAnsi="Sylfaen" w:cs="LitNusx"/>
          <w:lang w:val="ka-GE"/>
        </w:rPr>
        <w:t>ზეთის შრობა–დეგაზაცია–ფილტრაციის პროცესში სახიფათო ნარჩენებიდან მოსალოდნელია ზეთით დაბინძურებული ფილტრების და ჩვრების (</w:t>
      </w:r>
      <w:r w:rsidR="00BC5212" w:rsidRPr="00E51161">
        <w:rPr>
          <w:rFonts w:ascii="Sylfaen" w:eastAsiaTheme="minorHAnsi" w:hAnsi="Sylfaen" w:cs="Sylfaen_PDF_Subset"/>
        </w:rPr>
        <w:t>16 02 15*</w:t>
      </w:r>
      <w:r w:rsidR="00BC5212">
        <w:rPr>
          <w:rFonts w:ascii="Sylfaen" w:eastAsiaTheme="minorHAnsi" w:hAnsi="Sylfaen" w:cs="Sylfaen_PDF_Subset"/>
          <w:lang w:val="ka-GE"/>
        </w:rPr>
        <w:t>) წარმოქმნა</w:t>
      </w:r>
      <w:r w:rsidR="006C3E85">
        <w:rPr>
          <w:rFonts w:ascii="Sylfaen" w:eastAsiaTheme="minorHAnsi" w:hAnsi="Sylfaen" w:cs="Sylfaen_PDF_Subset"/>
          <w:lang w:val="ka-GE"/>
        </w:rPr>
        <w:t>, დაახლოებით ერთი ტონის ოდენობით.</w:t>
      </w:r>
      <w:r w:rsidR="00BC5212">
        <w:rPr>
          <w:rFonts w:ascii="Sylfaen" w:eastAsiaTheme="minorHAnsi" w:hAnsi="Sylfaen" w:cs="Sylfaen_PDF_Subset"/>
          <w:lang w:val="ka-GE"/>
        </w:rPr>
        <w:t xml:space="preserve"> </w:t>
      </w:r>
      <w:r w:rsidR="006C3E85">
        <w:rPr>
          <w:rFonts w:ascii="Sylfaen" w:eastAsiaTheme="minorHAnsi" w:hAnsi="Sylfaen" w:cs="Sylfaen_PDF_Subset"/>
          <w:lang w:val="ka-GE"/>
        </w:rPr>
        <w:t xml:space="preserve">აღნიშნული ნარჩენების წარმოქმნისთანავე </w:t>
      </w:r>
      <w:r w:rsidR="006C3E85" w:rsidRPr="00057675">
        <w:rPr>
          <w:rFonts w:ascii="Sylfaen" w:eastAsiaTheme="minorHAnsi" w:hAnsi="Sylfaen" w:cs="Sylfaen_PDF_Subset"/>
          <w:lang w:val="ka-GE"/>
        </w:rPr>
        <w:t xml:space="preserve">შეუფუთება პოლიეთილენის პარკში და </w:t>
      </w:r>
      <w:r w:rsidR="00BC5212" w:rsidRPr="00057675">
        <w:rPr>
          <w:rFonts w:ascii="Sylfaen" w:eastAsiaTheme="minorHAnsi" w:hAnsi="Sylfaen" w:cs="Sylfaen_PDF_Subset"/>
          <w:lang w:val="ka-GE"/>
        </w:rPr>
        <w:t xml:space="preserve">დროებით განთავსდება სახიფათო </w:t>
      </w:r>
      <w:r w:rsidR="00057675" w:rsidRPr="00057675">
        <w:rPr>
          <w:rFonts w:ascii="Sylfaen" w:eastAsiaTheme="minorHAnsi" w:hAnsi="Sylfaen" w:cs="Sylfaen_PDF_Subset"/>
          <w:lang w:val="ka-GE"/>
        </w:rPr>
        <w:t>ნარჩენებისათვის განკუთვნილ</w:t>
      </w:r>
      <w:r w:rsidR="00BC5212" w:rsidRPr="00057675">
        <w:rPr>
          <w:rFonts w:ascii="Sylfaen" w:eastAsiaTheme="minorHAnsi" w:hAnsi="Sylfaen" w:cs="Sylfaen_PDF_Subset"/>
          <w:lang w:val="ka-GE"/>
        </w:rPr>
        <w:t xml:space="preserve"> </w:t>
      </w:r>
      <w:r w:rsidR="00BC5212" w:rsidRPr="00057675">
        <w:rPr>
          <w:rFonts w:ascii="Sylfaen" w:eastAsiaTheme="minorHAnsi" w:hAnsi="Sylfaen" w:cs="Sylfaen_PDF_Subset"/>
          <w:lang w:val="ka-GE"/>
        </w:rPr>
        <w:lastRenderedPageBreak/>
        <w:t>კონტეინერში</w:t>
      </w:r>
      <w:r w:rsidR="006C3E85" w:rsidRPr="00057675">
        <w:rPr>
          <w:rFonts w:ascii="Sylfaen" w:eastAsiaTheme="minorHAnsi" w:hAnsi="Sylfaen" w:cs="Sylfaen_PDF_Subset"/>
          <w:lang w:val="ka-GE"/>
        </w:rPr>
        <w:t xml:space="preserve">, </w:t>
      </w:r>
      <w:r w:rsidR="00057675" w:rsidRPr="00057675">
        <w:rPr>
          <w:rFonts w:ascii="Sylfaen" w:eastAsiaTheme="minorHAnsi" w:hAnsi="Sylfaen" w:cs="Sylfaen_PDF_Subset"/>
          <w:lang w:val="ka-GE"/>
        </w:rPr>
        <w:t>საიდანაც ის</w:t>
      </w:r>
      <w:r w:rsidR="00BC5212" w:rsidRPr="00057675">
        <w:rPr>
          <w:rFonts w:ascii="Sylfaen" w:eastAsiaTheme="minorHAnsi" w:hAnsi="Sylfaen" w:cs="Sylfaen_PDF_Subset"/>
          <w:lang w:val="ka-GE"/>
        </w:rPr>
        <w:t xml:space="preserve"> გადაეცემა სათანადო </w:t>
      </w:r>
      <w:r w:rsidR="006C3E85" w:rsidRPr="00057675">
        <w:rPr>
          <w:rFonts w:ascii="Sylfaen" w:eastAsiaTheme="minorHAnsi" w:hAnsi="Sylfaen" w:cs="Sylfaen_PDF_Subset"/>
          <w:lang w:val="ka-GE"/>
        </w:rPr>
        <w:t xml:space="preserve">რეგისტრაციის/ </w:t>
      </w:r>
      <w:r w:rsidR="00BC5212" w:rsidRPr="00057675">
        <w:rPr>
          <w:rFonts w:ascii="Sylfaen" w:eastAsiaTheme="minorHAnsi" w:hAnsi="Sylfaen" w:cs="Sylfaen_PDF_Subset"/>
          <w:lang w:val="ka-GE"/>
        </w:rPr>
        <w:t>ნებართვის მქონე ორგანიზაციას შემდგომი მართვის მიზნით</w:t>
      </w:r>
      <w:r w:rsidR="00BC5212" w:rsidRPr="00057675">
        <w:rPr>
          <w:rFonts w:ascii="Sylfaen" w:hAnsi="Sylfaen" w:cs="LitNusx"/>
          <w:lang w:val="ka-GE"/>
        </w:rPr>
        <w:t>.</w:t>
      </w:r>
    </w:p>
    <w:p w14:paraId="4FBEE881" w14:textId="77777777" w:rsidR="00BC5212" w:rsidRPr="00057675" w:rsidRDefault="00057675" w:rsidP="00BC5212">
      <w:pPr>
        <w:pStyle w:val="BodyText2"/>
        <w:shd w:val="clear" w:color="auto" w:fill="FFFFFF"/>
        <w:tabs>
          <w:tab w:val="left" w:pos="90"/>
        </w:tabs>
        <w:spacing w:after="200" w:line="276" w:lineRule="auto"/>
        <w:ind w:left="360"/>
        <w:jc w:val="both"/>
        <w:rPr>
          <w:rFonts w:ascii="Sylfaen" w:hAnsi="Sylfaen" w:cs="LitNusx"/>
          <w:lang w:val="ka-GE"/>
        </w:rPr>
      </w:pPr>
      <w:r w:rsidRPr="00057675">
        <w:rPr>
          <w:rFonts w:ascii="Sylfaen" w:hAnsi="Sylfaen" w:cs="LitNusx"/>
          <w:lang w:val="ka-GE"/>
        </w:rPr>
        <w:t>ობიექტის ექსპლუატაციის დროს ასევე მოსალოდნელია ავარიული დაღვრის დროს წარმოქმნილი ნარჩენები – ზეთით დაბინძურებული ადსორბენტები (</w:t>
      </w:r>
      <w:r w:rsidRPr="00057675">
        <w:rPr>
          <w:rFonts w:ascii="Sylfaen" w:eastAsiaTheme="minorHAnsi" w:hAnsi="Sylfaen" w:cs="Sylfaen_PDF_Subset"/>
        </w:rPr>
        <w:t>16 02 15*</w:t>
      </w:r>
      <w:r w:rsidRPr="00057675">
        <w:rPr>
          <w:rFonts w:ascii="Sylfaen" w:eastAsiaTheme="minorHAnsi" w:hAnsi="Sylfaen" w:cs="Sylfaen_PDF_Subset"/>
          <w:lang w:val="ka-GE"/>
        </w:rPr>
        <w:t>)</w:t>
      </w:r>
      <w:r w:rsidRPr="00057675">
        <w:rPr>
          <w:rFonts w:ascii="Sylfaen" w:hAnsi="Sylfaen" w:cs="LitNusx"/>
          <w:lang w:val="ka-GE"/>
        </w:rPr>
        <w:t xml:space="preserve"> რომელთა რაოდენობა დამოკიდებულია ავარიული დაღვრის მასშტაბსა და სიხშირეზე. ასეთ შემთხვევაშიც ნარჩენები სათანადოდ შეიფუთება პოლიეთილენის პარკში და ობიექტზე განთავსდება დროებით უსაფრთხოდ. </w:t>
      </w:r>
      <w:r w:rsidRPr="00057675">
        <w:rPr>
          <w:rFonts w:ascii="Sylfaen" w:eastAsiaTheme="minorHAnsi" w:hAnsi="Sylfaen" w:cs="Sylfaen_PDF_Subset"/>
          <w:lang w:val="ka-GE"/>
        </w:rPr>
        <w:t>საიდანაც ის გადაეცემა სათანადო რეგისტრაციის/ ნებართვის მქონე ორგანიზაციას შემდგომი მართვის მიზნით</w:t>
      </w:r>
      <w:r w:rsidRPr="00057675">
        <w:rPr>
          <w:rFonts w:ascii="Sylfaen" w:hAnsi="Sylfaen" w:cs="LitNusx"/>
          <w:lang w:val="ka-GE"/>
        </w:rPr>
        <w:t xml:space="preserve">. </w:t>
      </w:r>
    </w:p>
    <w:p w14:paraId="69EA6F0F" w14:textId="77777777" w:rsidR="00057675" w:rsidRDefault="00057675" w:rsidP="00057675">
      <w:pPr>
        <w:pStyle w:val="BodyText2"/>
        <w:shd w:val="clear" w:color="auto" w:fill="FFFFFF"/>
        <w:tabs>
          <w:tab w:val="left" w:pos="90"/>
        </w:tabs>
        <w:spacing w:after="200" w:line="276" w:lineRule="auto"/>
        <w:ind w:left="360"/>
        <w:jc w:val="both"/>
        <w:rPr>
          <w:rFonts w:ascii="Sylfaen" w:hAnsi="Sylfaen" w:cs="LitNusx"/>
          <w:b/>
          <w:lang w:val="ka-GE"/>
        </w:rPr>
      </w:pPr>
    </w:p>
    <w:p w14:paraId="61B37641" w14:textId="77777777" w:rsidR="00A15CDB" w:rsidRPr="0071426C" w:rsidRDefault="00300413" w:rsidP="0036486B">
      <w:pPr>
        <w:pStyle w:val="BodyText2"/>
        <w:numPr>
          <w:ilvl w:val="1"/>
          <w:numId w:val="27"/>
        </w:numPr>
        <w:shd w:val="clear" w:color="auto" w:fill="FFFFFF"/>
        <w:tabs>
          <w:tab w:val="left" w:pos="90"/>
        </w:tabs>
        <w:spacing w:after="200" w:line="276" w:lineRule="auto"/>
        <w:jc w:val="both"/>
        <w:rPr>
          <w:rFonts w:ascii="Sylfaen" w:hAnsi="Sylfaen" w:cs="LitNusx"/>
          <w:b/>
          <w:lang w:val="ka-GE"/>
        </w:rPr>
      </w:pPr>
      <w:r w:rsidRPr="0071426C">
        <w:rPr>
          <w:rFonts w:ascii="Sylfaen" w:hAnsi="Sylfaen" w:cs="LitNusx"/>
          <w:b/>
          <w:lang w:val="ka-GE"/>
        </w:rPr>
        <w:t>ხმაური და ვიბრაცია</w:t>
      </w:r>
    </w:p>
    <w:p w14:paraId="3CCC735B" w14:textId="77777777" w:rsidR="00300413" w:rsidRDefault="00300413" w:rsidP="00300413">
      <w:pPr>
        <w:pStyle w:val="BodyText2"/>
        <w:shd w:val="clear" w:color="auto" w:fill="FFFFFF"/>
        <w:tabs>
          <w:tab w:val="left" w:pos="90"/>
        </w:tabs>
        <w:spacing w:after="200" w:line="276" w:lineRule="auto"/>
        <w:ind w:left="360"/>
        <w:jc w:val="both"/>
        <w:rPr>
          <w:rFonts w:ascii="Sylfaen" w:hAnsi="Sylfaen" w:cs="LitNusx"/>
          <w:lang w:val="ka-GE"/>
        </w:rPr>
      </w:pPr>
      <w:r>
        <w:rPr>
          <w:rFonts w:ascii="Sylfaen" w:hAnsi="Sylfaen" w:cs="LitNusx"/>
          <w:lang w:val="ka-GE"/>
        </w:rPr>
        <w:t>საწარმოოს მუშაობის პროცესში ხმაურის და ვიბრაციის გავრცელების დონეების გადაჭარბება არ არის მოსალოდნელი, რადგანაც ტექნოლოგიურ პროცესის სპეციფიკიდან გამომდინარე არ იგეგმება მაღალი ხმაურის და ვიბრაციის დონის გამომწვევი დანადგარების ინსტალაცია</w:t>
      </w:r>
      <w:r w:rsidR="0071426C">
        <w:rPr>
          <w:rFonts w:ascii="Sylfaen" w:hAnsi="Sylfaen" w:cs="LitNusx"/>
          <w:lang w:val="ka-GE"/>
        </w:rPr>
        <w:t>.</w:t>
      </w:r>
    </w:p>
    <w:p w14:paraId="0A723870" w14:textId="77777777" w:rsidR="001D32DD" w:rsidRDefault="001D32DD" w:rsidP="00300413">
      <w:pPr>
        <w:pStyle w:val="BodyText2"/>
        <w:shd w:val="clear" w:color="auto" w:fill="FFFFFF"/>
        <w:tabs>
          <w:tab w:val="left" w:pos="90"/>
        </w:tabs>
        <w:spacing w:after="200" w:line="276" w:lineRule="auto"/>
        <w:ind w:left="360"/>
        <w:jc w:val="both"/>
        <w:rPr>
          <w:rFonts w:ascii="Sylfaen" w:hAnsi="Sylfaen" w:cs="LitNusx"/>
          <w:lang w:val="ka-GE"/>
        </w:rPr>
      </w:pPr>
    </w:p>
    <w:p w14:paraId="5AEBD403" w14:textId="77777777" w:rsidR="00300413" w:rsidRPr="0071426C" w:rsidRDefault="00A15CDB" w:rsidP="0036486B">
      <w:pPr>
        <w:pStyle w:val="BodyText2"/>
        <w:numPr>
          <w:ilvl w:val="1"/>
          <w:numId w:val="27"/>
        </w:numPr>
        <w:shd w:val="clear" w:color="auto" w:fill="FFFFFF"/>
        <w:tabs>
          <w:tab w:val="left" w:pos="90"/>
        </w:tabs>
        <w:spacing w:after="200" w:line="276" w:lineRule="auto"/>
        <w:jc w:val="both"/>
        <w:rPr>
          <w:rFonts w:ascii="Sylfaen" w:hAnsi="Sylfaen" w:cs="LitNusx"/>
          <w:b/>
          <w:lang w:val="ka-GE"/>
        </w:rPr>
      </w:pPr>
      <w:r w:rsidRPr="0071426C">
        <w:rPr>
          <w:rFonts w:ascii="Sylfaen" w:hAnsi="Sylfaen" w:cs="LitNusx"/>
          <w:b/>
          <w:lang w:val="ka-GE"/>
        </w:rPr>
        <w:t xml:space="preserve"> </w:t>
      </w:r>
      <w:r w:rsidR="00300413" w:rsidRPr="0071426C">
        <w:rPr>
          <w:rFonts w:ascii="Sylfaen" w:hAnsi="Sylfaen" w:cs="LitNusx"/>
          <w:b/>
          <w:lang w:val="ka-GE"/>
        </w:rPr>
        <w:t>სოციალურ ეკონომიკური გარემო</w:t>
      </w:r>
    </w:p>
    <w:p w14:paraId="24316131" w14:textId="3E9D4990" w:rsidR="004279CF" w:rsidRDefault="004279CF" w:rsidP="004279CF">
      <w:pPr>
        <w:pStyle w:val="BodyText2"/>
        <w:shd w:val="clear" w:color="auto" w:fill="FFFFFF"/>
        <w:tabs>
          <w:tab w:val="left" w:pos="90"/>
        </w:tabs>
        <w:spacing w:after="200" w:line="276" w:lineRule="auto"/>
        <w:ind w:left="360"/>
        <w:jc w:val="both"/>
        <w:rPr>
          <w:rFonts w:ascii="Sylfaen" w:hAnsi="Sylfaen" w:cs="LitNusx"/>
          <w:lang w:val="ka-GE"/>
        </w:rPr>
      </w:pPr>
      <w:r>
        <w:rPr>
          <w:rFonts w:ascii="Sylfaen" w:hAnsi="Sylfaen" w:cs="LitNusx"/>
          <w:lang w:val="ka-GE"/>
        </w:rPr>
        <w:t xml:space="preserve">მანქანა დანადგარების ექსპლუატაციაზე დასაქმდებიან ის ადამიანები, </w:t>
      </w:r>
      <w:r w:rsidR="0071426C">
        <w:rPr>
          <w:rFonts w:ascii="Sylfaen" w:hAnsi="Sylfaen" w:cs="LitNusx"/>
          <w:lang w:val="ka-GE"/>
        </w:rPr>
        <w:t>რომლებსაც</w:t>
      </w:r>
      <w:r>
        <w:rPr>
          <w:rFonts w:ascii="Sylfaen" w:hAnsi="Sylfaen" w:cs="LitNusx"/>
          <w:lang w:val="ka-GE"/>
        </w:rPr>
        <w:t xml:space="preserve"> გააჩნიათ სათანადო ტექნიკური განათლება და რომლებიც გაივლიან კონკრეტულ სწავლებას. აღნიშნული ხელს შეუწყობს ქვეყანაში </w:t>
      </w:r>
      <w:r w:rsidR="00980A7F">
        <w:rPr>
          <w:rFonts w:ascii="Sylfaen" w:hAnsi="Sylfaen" w:cs="LitNusx"/>
          <w:lang w:val="ka-GE"/>
        </w:rPr>
        <w:t xml:space="preserve">ამ დარგის </w:t>
      </w:r>
      <w:r>
        <w:rPr>
          <w:rFonts w:ascii="Sylfaen" w:hAnsi="Sylfaen" w:cs="LitNusx"/>
          <w:lang w:val="ka-GE"/>
        </w:rPr>
        <w:t xml:space="preserve">მაღალკვალიფიცირებული სპეციალისტების გაჩენას. </w:t>
      </w:r>
    </w:p>
    <w:p w14:paraId="156A5012" w14:textId="77777777" w:rsidR="001D32DD" w:rsidRDefault="001D32DD" w:rsidP="004279CF">
      <w:pPr>
        <w:pStyle w:val="BodyText2"/>
        <w:shd w:val="clear" w:color="auto" w:fill="FFFFFF"/>
        <w:tabs>
          <w:tab w:val="left" w:pos="90"/>
        </w:tabs>
        <w:spacing w:after="200" w:line="276" w:lineRule="auto"/>
        <w:ind w:left="360"/>
        <w:jc w:val="both"/>
        <w:rPr>
          <w:rFonts w:ascii="Sylfaen" w:hAnsi="Sylfaen" w:cs="LitNusx"/>
          <w:lang w:val="ka-GE"/>
        </w:rPr>
      </w:pPr>
    </w:p>
    <w:p w14:paraId="2A8E9004" w14:textId="77777777" w:rsidR="004279CF" w:rsidRDefault="004279CF" w:rsidP="0036486B">
      <w:pPr>
        <w:pStyle w:val="BodyText2"/>
        <w:numPr>
          <w:ilvl w:val="1"/>
          <w:numId w:val="27"/>
        </w:numPr>
        <w:shd w:val="clear" w:color="auto" w:fill="FFFFFF"/>
        <w:tabs>
          <w:tab w:val="left" w:pos="90"/>
        </w:tabs>
        <w:spacing w:after="200" w:line="276" w:lineRule="auto"/>
        <w:jc w:val="both"/>
        <w:rPr>
          <w:rFonts w:ascii="Sylfaen" w:hAnsi="Sylfaen" w:cs="LitNusx"/>
          <w:b/>
          <w:lang w:val="ka-GE"/>
        </w:rPr>
      </w:pPr>
      <w:r w:rsidRPr="0071426C">
        <w:rPr>
          <w:rFonts w:ascii="Sylfaen" w:hAnsi="Sylfaen" w:cs="LitNusx"/>
          <w:b/>
          <w:lang w:val="ka-GE"/>
        </w:rPr>
        <w:t>დაცული ტერიტორიები და კულტურული მემკვიდრეობა</w:t>
      </w:r>
    </w:p>
    <w:p w14:paraId="3A37BC40" w14:textId="77777777" w:rsidR="00C47035" w:rsidRDefault="00C47035" w:rsidP="00507595">
      <w:pPr>
        <w:pStyle w:val="BodyText2"/>
        <w:shd w:val="clear" w:color="auto" w:fill="FFFFFF"/>
        <w:tabs>
          <w:tab w:val="left" w:pos="90"/>
        </w:tabs>
        <w:spacing w:after="200" w:line="276" w:lineRule="auto"/>
        <w:ind w:left="360"/>
        <w:jc w:val="both"/>
        <w:rPr>
          <w:rFonts w:ascii="Sylfaen" w:hAnsi="Sylfaen" w:cs="LitNusx"/>
          <w:lang w:val="ka-GE"/>
        </w:rPr>
      </w:pPr>
      <w:r>
        <w:rPr>
          <w:rFonts w:ascii="Sylfaen" w:hAnsi="Sylfaen" w:cs="LitNusx"/>
          <w:lang w:val="ka-GE"/>
        </w:rPr>
        <w:t>ობიექტი მდებარეობს სამრეწველო ზონაში, რომელიც შორსაა დაცული ტერიტორიებიდან და რომლის ტერიტორიაზე არ არის კულტურული მემკვიდრეობის ძეგლები. დაგეგმილი საქმიანობა ვერ მოახდენს ნეგატიურ გავლენას დაცულ ტერიტორიებზე და კულტურულ მემკვიდრეობის ძეგლებზე.</w:t>
      </w:r>
    </w:p>
    <w:p w14:paraId="073DB214" w14:textId="77777777" w:rsidR="00507595" w:rsidRPr="00645F60" w:rsidRDefault="00507595" w:rsidP="00507595">
      <w:pPr>
        <w:ind w:left="360"/>
        <w:jc w:val="both"/>
        <w:rPr>
          <w:rFonts w:ascii="Sylfaen" w:hAnsi="Sylfaen"/>
          <w:lang w:val="ka-GE"/>
        </w:rPr>
      </w:pPr>
    </w:p>
    <w:p w14:paraId="64E56009" w14:textId="77777777" w:rsidR="00507595" w:rsidRPr="00507595" w:rsidRDefault="00507595" w:rsidP="00507595">
      <w:pPr>
        <w:pStyle w:val="ListParagraph"/>
        <w:numPr>
          <w:ilvl w:val="1"/>
          <w:numId w:val="27"/>
        </w:numPr>
        <w:tabs>
          <w:tab w:val="left" w:pos="990"/>
        </w:tabs>
        <w:ind w:left="360" w:firstLine="0"/>
        <w:jc w:val="both"/>
        <w:rPr>
          <w:rFonts w:ascii="Sylfaen" w:hAnsi="Sylfaen"/>
          <w:b/>
          <w:lang w:val="ka-GE"/>
        </w:rPr>
      </w:pPr>
      <w:bookmarkStart w:id="1" w:name="_Toc418611716"/>
      <w:bookmarkStart w:id="2" w:name="_Toc436603612"/>
      <w:r w:rsidRPr="00507595">
        <w:rPr>
          <w:rFonts w:ascii="Sylfaen" w:hAnsi="Sylfaen" w:cs="Sylfaen"/>
          <w:b/>
        </w:rPr>
        <w:t>კუმულაციური ზემოქმედება</w:t>
      </w:r>
      <w:bookmarkEnd w:id="1"/>
      <w:bookmarkEnd w:id="2"/>
    </w:p>
    <w:p w14:paraId="4EA23101" w14:textId="77777777" w:rsidR="00507595" w:rsidRDefault="00507595" w:rsidP="00507595">
      <w:pPr>
        <w:ind w:left="360"/>
        <w:jc w:val="both"/>
        <w:rPr>
          <w:rFonts w:ascii="Sylfaen" w:hAnsi="Sylfaen"/>
          <w:lang w:val="ka-GE"/>
        </w:rPr>
      </w:pPr>
      <w:r w:rsidRPr="00645F60">
        <w:rPr>
          <w:rFonts w:ascii="Sylfaen" w:hAnsi="Sylfaen"/>
          <w:lang w:val="ka-GE"/>
        </w:rPr>
        <w:t xml:space="preserve">დაგეგმილი </w:t>
      </w:r>
      <w:r w:rsidR="004C55D1">
        <w:rPr>
          <w:rFonts w:ascii="Sylfaen" w:hAnsi="Sylfaen"/>
          <w:lang w:val="ka-GE"/>
        </w:rPr>
        <w:t>საქმიანობის</w:t>
      </w:r>
      <w:r w:rsidRPr="00645F60">
        <w:rPr>
          <w:rFonts w:ascii="Sylfaen" w:hAnsi="Sylfaen"/>
          <w:lang w:val="ka-GE"/>
        </w:rPr>
        <w:t xml:space="preserve"> დაბალი ინტენსივობის და საწარმოს ექსპლოატაციის პირობების  გათვალისწინებით მისი განთავსების ტერიტორიის მომიჯნავე ადგილებში კუმულაციური ზემოქმედება მოსალოდნელი არ არის.</w:t>
      </w:r>
    </w:p>
    <w:p w14:paraId="3F3ED73E" w14:textId="77777777" w:rsidR="00507595" w:rsidRPr="00507595" w:rsidRDefault="00507595" w:rsidP="00507595">
      <w:pPr>
        <w:ind w:left="360"/>
        <w:jc w:val="both"/>
        <w:rPr>
          <w:rFonts w:ascii="Sylfaen" w:hAnsi="Sylfaen"/>
          <w:lang w:val="ka-GE"/>
        </w:rPr>
      </w:pPr>
    </w:p>
    <w:p w14:paraId="68D4443B" w14:textId="77777777" w:rsidR="00C47035" w:rsidRDefault="00C47035" w:rsidP="00507595">
      <w:pPr>
        <w:pStyle w:val="BodyText2"/>
        <w:numPr>
          <w:ilvl w:val="1"/>
          <w:numId w:val="27"/>
        </w:numPr>
        <w:shd w:val="clear" w:color="auto" w:fill="FFFFFF"/>
        <w:tabs>
          <w:tab w:val="left" w:pos="90"/>
          <w:tab w:val="left" w:pos="990"/>
        </w:tabs>
        <w:spacing w:after="200" w:line="276" w:lineRule="auto"/>
        <w:ind w:left="360" w:firstLine="0"/>
        <w:jc w:val="both"/>
        <w:rPr>
          <w:rFonts w:ascii="Sylfaen" w:hAnsi="Sylfaen" w:cs="LitNusx"/>
          <w:b/>
          <w:lang w:val="ka-GE"/>
        </w:rPr>
      </w:pPr>
      <w:r>
        <w:rPr>
          <w:rFonts w:ascii="Sylfaen" w:hAnsi="Sylfaen" w:cs="LitNusx"/>
          <w:b/>
          <w:lang w:val="ka-GE"/>
        </w:rPr>
        <w:lastRenderedPageBreak/>
        <w:t>ავარიული სიტუაციები</w:t>
      </w:r>
    </w:p>
    <w:p w14:paraId="324A7C0D" w14:textId="77777777" w:rsidR="004C55D1" w:rsidRPr="0089245B" w:rsidRDefault="004C55D1" w:rsidP="004C55D1">
      <w:pPr>
        <w:tabs>
          <w:tab w:val="left" w:pos="360"/>
        </w:tabs>
        <w:ind w:left="360"/>
        <w:jc w:val="both"/>
        <w:rPr>
          <w:rFonts w:ascii="Sylfaen" w:hAnsi="Sylfaen"/>
          <w:lang w:val="ka-GE"/>
        </w:rPr>
      </w:pPr>
      <w:r w:rsidRPr="0089245B">
        <w:rPr>
          <w:rFonts w:ascii="Sylfaen" w:hAnsi="Sylfaen" w:cs="Sylfaen"/>
          <w:lang w:val="ka-GE"/>
        </w:rPr>
        <w:t>ავარიების განვითარების თვალსაზრისით რისკების მქონე შესაბამის უბნებზე</w:t>
      </w:r>
      <w:r w:rsidRPr="0089245B">
        <w:rPr>
          <w:rFonts w:ascii="Sylfaen" w:hAnsi="Sylfaen"/>
          <w:lang w:val="ka-GE"/>
        </w:rPr>
        <w:t xml:space="preserve"> </w:t>
      </w:r>
      <w:r>
        <w:rPr>
          <w:rFonts w:ascii="Sylfaen" w:hAnsi="Sylfaen"/>
          <w:lang w:val="ka-GE"/>
        </w:rPr>
        <w:t xml:space="preserve">არსებობს </w:t>
      </w:r>
      <w:r>
        <w:rPr>
          <w:rFonts w:ascii="Sylfaen" w:hAnsi="Sylfaen" w:cs="Sylfaen"/>
          <w:lang w:val="ka-GE"/>
        </w:rPr>
        <w:t>ა</w:t>
      </w:r>
      <w:r w:rsidRPr="0089245B">
        <w:rPr>
          <w:rFonts w:ascii="Sylfaen" w:hAnsi="Sylfaen" w:cs="Sylfaen"/>
          <w:lang w:val="ka-GE"/>
        </w:rPr>
        <w:t>ვარიაზე</w:t>
      </w:r>
      <w:r w:rsidRPr="0089245B">
        <w:rPr>
          <w:rFonts w:ascii="Sylfaen" w:hAnsi="Sylfaen"/>
          <w:lang w:val="ka-GE"/>
        </w:rPr>
        <w:t xml:space="preserve"> </w:t>
      </w:r>
      <w:r w:rsidRPr="0089245B">
        <w:rPr>
          <w:rFonts w:ascii="Sylfaen" w:hAnsi="Sylfaen" w:cs="Sylfaen"/>
          <w:lang w:val="ka-GE"/>
        </w:rPr>
        <w:t>რეაგირების</w:t>
      </w:r>
      <w:r w:rsidRPr="0089245B">
        <w:rPr>
          <w:rFonts w:ascii="Sylfaen" w:hAnsi="Sylfaen"/>
          <w:lang w:val="ka-GE"/>
        </w:rPr>
        <w:t xml:space="preserve"> </w:t>
      </w:r>
      <w:r w:rsidRPr="0089245B">
        <w:rPr>
          <w:rFonts w:ascii="Sylfaen" w:hAnsi="Sylfaen" w:cs="Sylfaen"/>
          <w:lang w:val="ka-GE"/>
        </w:rPr>
        <w:t>სტანდარტული</w:t>
      </w:r>
      <w:r w:rsidRPr="0089245B">
        <w:rPr>
          <w:rFonts w:ascii="Sylfaen" w:hAnsi="Sylfaen"/>
          <w:lang w:val="ka-GE"/>
        </w:rPr>
        <w:t xml:space="preserve"> </w:t>
      </w:r>
      <w:r w:rsidRPr="0089245B">
        <w:rPr>
          <w:rFonts w:ascii="Sylfaen" w:hAnsi="Sylfaen" w:cs="Sylfaen"/>
          <w:lang w:val="ka-GE"/>
        </w:rPr>
        <w:t>აღჭურვილობა</w:t>
      </w:r>
      <w:r w:rsidRPr="0089245B">
        <w:rPr>
          <w:rFonts w:ascii="Sylfaen" w:hAnsi="Sylfaen"/>
          <w:lang w:val="ka-GE"/>
        </w:rPr>
        <w:t>, კერძოდ:</w:t>
      </w:r>
    </w:p>
    <w:p w14:paraId="6E85D8C9" w14:textId="77777777" w:rsidR="004C55D1" w:rsidRPr="0089245B" w:rsidRDefault="004C55D1" w:rsidP="004C55D1">
      <w:pPr>
        <w:tabs>
          <w:tab w:val="left" w:pos="360"/>
        </w:tabs>
        <w:spacing w:after="0"/>
        <w:ind w:left="360"/>
        <w:jc w:val="both"/>
        <w:rPr>
          <w:rFonts w:ascii="Sylfaen" w:hAnsi="Sylfaen"/>
          <w:lang w:val="ka-GE"/>
        </w:rPr>
      </w:pPr>
      <w:r w:rsidRPr="0089245B">
        <w:rPr>
          <w:rFonts w:ascii="Sylfaen" w:hAnsi="Sylfaen"/>
          <w:lang w:val="ka-GE"/>
        </w:rPr>
        <w:t>პირადი დაცვის საშუალებები:</w:t>
      </w:r>
    </w:p>
    <w:p w14:paraId="1FDA7D99" w14:textId="77777777" w:rsidR="004C55D1" w:rsidRPr="0089245B" w:rsidRDefault="004C55D1" w:rsidP="004C55D1">
      <w:pPr>
        <w:numPr>
          <w:ilvl w:val="0"/>
          <w:numId w:val="30"/>
        </w:numPr>
        <w:tabs>
          <w:tab w:val="left" w:pos="360"/>
        </w:tabs>
        <w:spacing w:after="0"/>
        <w:ind w:left="360" w:firstLine="0"/>
        <w:jc w:val="both"/>
        <w:rPr>
          <w:rFonts w:ascii="Sylfaen" w:hAnsi="Sylfaen" w:cs="Sylfaen"/>
          <w:lang w:val="ka-GE"/>
        </w:rPr>
      </w:pPr>
      <w:r w:rsidRPr="0089245B">
        <w:rPr>
          <w:rFonts w:ascii="Sylfaen" w:hAnsi="Sylfaen" w:cs="Sylfaen"/>
          <w:lang w:val="ka-GE"/>
        </w:rPr>
        <w:t>ჩაფხუტები;</w:t>
      </w:r>
    </w:p>
    <w:p w14:paraId="1C1123B0" w14:textId="77777777" w:rsidR="004C55D1" w:rsidRPr="0089245B" w:rsidRDefault="004C55D1" w:rsidP="004C55D1">
      <w:pPr>
        <w:numPr>
          <w:ilvl w:val="0"/>
          <w:numId w:val="30"/>
        </w:numPr>
        <w:tabs>
          <w:tab w:val="left" w:pos="360"/>
        </w:tabs>
        <w:spacing w:after="0"/>
        <w:ind w:left="360" w:firstLine="0"/>
        <w:jc w:val="both"/>
        <w:rPr>
          <w:rFonts w:ascii="Sylfaen" w:hAnsi="Sylfaen" w:cs="Sylfaen"/>
          <w:lang w:val="ka-GE"/>
        </w:rPr>
      </w:pPr>
      <w:r w:rsidRPr="0089245B">
        <w:rPr>
          <w:rFonts w:ascii="Sylfaen" w:hAnsi="Sylfaen" w:cs="Sylfaen"/>
          <w:lang w:val="ka-GE"/>
        </w:rPr>
        <w:t>დამცავი სათვალეები;</w:t>
      </w:r>
    </w:p>
    <w:p w14:paraId="5892C6E4" w14:textId="77777777" w:rsidR="004C55D1" w:rsidRPr="0089245B" w:rsidRDefault="004C55D1" w:rsidP="004C55D1">
      <w:pPr>
        <w:numPr>
          <w:ilvl w:val="0"/>
          <w:numId w:val="30"/>
        </w:numPr>
        <w:tabs>
          <w:tab w:val="left" w:pos="360"/>
        </w:tabs>
        <w:spacing w:after="0"/>
        <w:ind w:left="360" w:firstLine="0"/>
        <w:jc w:val="both"/>
        <w:rPr>
          <w:rFonts w:ascii="Sylfaen" w:hAnsi="Sylfaen" w:cs="Sylfaen"/>
          <w:lang w:val="ka-GE"/>
        </w:rPr>
      </w:pPr>
      <w:r w:rsidRPr="0089245B">
        <w:rPr>
          <w:rFonts w:ascii="Sylfaen" w:hAnsi="Sylfaen" w:cs="Sylfaen"/>
          <w:lang w:val="ka-GE"/>
        </w:rPr>
        <w:t>სპეცტანსაცმელი ამრეკლი ზოლებით;</w:t>
      </w:r>
    </w:p>
    <w:p w14:paraId="11E4FC43" w14:textId="77777777" w:rsidR="004C55D1" w:rsidRPr="0089245B" w:rsidRDefault="004C55D1" w:rsidP="004C55D1">
      <w:pPr>
        <w:numPr>
          <w:ilvl w:val="0"/>
          <w:numId w:val="30"/>
        </w:numPr>
        <w:tabs>
          <w:tab w:val="left" w:pos="360"/>
        </w:tabs>
        <w:spacing w:after="0"/>
        <w:ind w:left="360" w:firstLine="0"/>
        <w:jc w:val="both"/>
        <w:rPr>
          <w:rFonts w:ascii="Sylfaen" w:hAnsi="Sylfaen" w:cs="Sylfaen"/>
          <w:lang w:val="ka-GE"/>
        </w:rPr>
      </w:pPr>
      <w:r w:rsidRPr="0089245B">
        <w:rPr>
          <w:rFonts w:ascii="Sylfaen" w:hAnsi="Sylfaen" w:cs="Sylfaen"/>
          <w:lang w:val="ka-GE"/>
        </w:rPr>
        <w:t>წყალგაუმტარი მაღალყელიანი ფეხსაცმელები;</w:t>
      </w:r>
    </w:p>
    <w:p w14:paraId="18AE4B3E" w14:textId="77777777" w:rsidR="004C55D1" w:rsidRPr="0089245B" w:rsidRDefault="004C55D1" w:rsidP="004C55D1">
      <w:pPr>
        <w:numPr>
          <w:ilvl w:val="0"/>
          <w:numId w:val="30"/>
        </w:numPr>
        <w:tabs>
          <w:tab w:val="left" w:pos="360"/>
        </w:tabs>
        <w:spacing w:after="0"/>
        <w:ind w:left="360" w:firstLine="0"/>
        <w:jc w:val="both"/>
        <w:rPr>
          <w:rFonts w:ascii="Sylfaen" w:hAnsi="Sylfaen" w:cs="Sylfaen"/>
          <w:lang w:val="ka-GE"/>
        </w:rPr>
      </w:pPr>
      <w:r w:rsidRPr="0089245B">
        <w:rPr>
          <w:rFonts w:ascii="Sylfaen" w:hAnsi="Sylfaen" w:cs="Sylfaen"/>
          <w:lang w:val="ka-GE"/>
        </w:rPr>
        <w:t>ხელთათმანები;</w:t>
      </w:r>
    </w:p>
    <w:p w14:paraId="71894623" w14:textId="77777777" w:rsidR="004C55D1" w:rsidRDefault="004C55D1" w:rsidP="004C55D1">
      <w:pPr>
        <w:tabs>
          <w:tab w:val="left" w:pos="360"/>
        </w:tabs>
        <w:spacing w:after="0"/>
        <w:ind w:left="360"/>
        <w:jc w:val="both"/>
        <w:rPr>
          <w:rFonts w:ascii="Sylfaen" w:hAnsi="Sylfaen" w:cs="Sylfaen"/>
          <w:lang w:val="ka-GE"/>
        </w:rPr>
      </w:pPr>
    </w:p>
    <w:p w14:paraId="3A54AAE5" w14:textId="77777777" w:rsidR="004C55D1" w:rsidRPr="0089245B" w:rsidRDefault="004C55D1" w:rsidP="004C55D1">
      <w:pPr>
        <w:tabs>
          <w:tab w:val="left" w:pos="360"/>
        </w:tabs>
        <w:spacing w:after="0"/>
        <w:ind w:left="360"/>
        <w:jc w:val="both"/>
        <w:rPr>
          <w:rFonts w:ascii="Sylfaen" w:hAnsi="Sylfaen"/>
          <w:lang w:val="ka-GE"/>
        </w:rPr>
      </w:pPr>
      <w:r w:rsidRPr="0089245B">
        <w:rPr>
          <w:rFonts w:ascii="Sylfaen" w:hAnsi="Sylfaen" w:cs="Sylfaen"/>
          <w:lang w:val="ka-GE"/>
        </w:rPr>
        <w:t>ხანძარსაქრობი</w:t>
      </w:r>
      <w:r w:rsidRPr="0089245B">
        <w:rPr>
          <w:rFonts w:ascii="Sylfaen" w:hAnsi="Sylfaen"/>
          <w:lang w:val="ka-GE"/>
        </w:rPr>
        <w:t xml:space="preserve"> </w:t>
      </w:r>
      <w:r w:rsidRPr="0089245B">
        <w:rPr>
          <w:rFonts w:ascii="Sylfaen" w:hAnsi="Sylfaen" w:cs="Sylfaen"/>
          <w:lang w:val="ka-GE"/>
        </w:rPr>
        <w:t>აღჭურვილობა</w:t>
      </w:r>
      <w:r>
        <w:rPr>
          <w:rFonts w:ascii="Sylfaen" w:hAnsi="Sylfaen"/>
          <w:lang w:val="ka-GE"/>
        </w:rPr>
        <w:t xml:space="preserve"> (ის. სურ 6)</w:t>
      </w:r>
    </w:p>
    <w:p w14:paraId="5D2CE889" w14:textId="77777777" w:rsidR="004C55D1" w:rsidRPr="0089245B" w:rsidRDefault="004C55D1" w:rsidP="004C55D1">
      <w:pPr>
        <w:numPr>
          <w:ilvl w:val="0"/>
          <w:numId w:val="31"/>
        </w:numPr>
        <w:tabs>
          <w:tab w:val="left" w:pos="360"/>
        </w:tabs>
        <w:spacing w:after="0"/>
        <w:ind w:left="360" w:firstLine="0"/>
        <w:jc w:val="both"/>
        <w:rPr>
          <w:rFonts w:ascii="Sylfaen" w:hAnsi="Sylfaen"/>
          <w:lang w:val="ka-GE"/>
        </w:rPr>
      </w:pPr>
      <w:r w:rsidRPr="0089245B">
        <w:rPr>
          <w:rFonts w:ascii="Sylfaen" w:hAnsi="Sylfaen" w:cs="Sylfaen"/>
          <w:lang w:val="ka-GE"/>
        </w:rPr>
        <w:t>სტანდარტული</w:t>
      </w:r>
      <w:r w:rsidRPr="0089245B">
        <w:rPr>
          <w:rFonts w:ascii="Sylfaen" w:hAnsi="Sylfaen"/>
          <w:lang w:val="ka-GE"/>
        </w:rPr>
        <w:t xml:space="preserve"> </w:t>
      </w:r>
      <w:r w:rsidRPr="0089245B">
        <w:rPr>
          <w:rFonts w:ascii="Sylfaen" w:hAnsi="Sylfaen" w:cs="Sylfaen"/>
          <w:lang w:val="ka-GE"/>
        </w:rPr>
        <w:t>ხანძარმქრობები</w:t>
      </w:r>
      <w:r w:rsidRPr="0089245B">
        <w:rPr>
          <w:rFonts w:ascii="Sylfaen" w:hAnsi="Sylfaen"/>
          <w:lang w:val="ka-GE"/>
        </w:rPr>
        <w:t>;</w:t>
      </w:r>
    </w:p>
    <w:p w14:paraId="1EE1A557" w14:textId="77777777" w:rsidR="004C55D1" w:rsidRPr="0089245B" w:rsidRDefault="004C55D1" w:rsidP="004C55D1">
      <w:pPr>
        <w:numPr>
          <w:ilvl w:val="0"/>
          <w:numId w:val="31"/>
        </w:numPr>
        <w:tabs>
          <w:tab w:val="left" w:pos="360"/>
        </w:tabs>
        <w:spacing w:after="0"/>
        <w:ind w:left="360" w:firstLine="0"/>
        <w:jc w:val="both"/>
        <w:rPr>
          <w:rFonts w:ascii="Sylfaen" w:hAnsi="Sylfaen"/>
          <w:lang w:val="ka-GE"/>
        </w:rPr>
      </w:pPr>
      <w:r w:rsidRPr="0089245B">
        <w:rPr>
          <w:rFonts w:ascii="Sylfaen" w:hAnsi="Sylfaen" w:cs="Sylfaen"/>
          <w:lang w:val="ka-GE"/>
        </w:rPr>
        <w:t>ვედროები</w:t>
      </w:r>
      <w:r w:rsidRPr="0089245B">
        <w:rPr>
          <w:rFonts w:ascii="Sylfaen" w:hAnsi="Sylfaen"/>
          <w:lang w:val="ka-GE"/>
        </w:rPr>
        <w:t xml:space="preserve">, </w:t>
      </w:r>
      <w:r w:rsidRPr="0089245B">
        <w:rPr>
          <w:rFonts w:ascii="Sylfaen" w:hAnsi="Sylfaen" w:cs="Sylfaen"/>
          <w:lang w:val="ka-GE"/>
        </w:rPr>
        <w:t>ქვიშა</w:t>
      </w:r>
      <w:r w:rsidRPr="0089245B">
        <w:rPr>
          <w:rFonts w:ascii="Sylfaen" w:hAnsi="Sylfaen"/>
          <w:lang w:val="ka-GE"/>
        </w:rPr>
        <w:t xml:space="preserve">, </w:t>
      </w:r>
      <w:r w:rsidRPr="0089245B">
        <w:rPr>
          <w:rFonts w:ascii="Sylfaen" w:hAnsi="Sylfaen" w:cs="Sylfaen"/>
          <w:lang w:val="ka-GE"/>
        </w:rPr>
        <w:t>ნიჩბები</w:t>
      </w:r>
      <w:r w:rsidRPr="0089245B">
        <w:rPr>
          <w:rFonts w:ascii="Sylfaen" w:hAnsi="Sylfaen"/>
          <w:lang w:val="ka-GE"/>
        </w:rPr>
        <w:t xml:space="preserve"> </w:t>
      </w:r>
      <w:r w:rsidRPr="0089245B">
        <w:rPr>
          <w:rFonts w:ascii="Sylfaen" w:hAnsi="Sylfaen" w:cs="Sylfaen"/>
          <w:lang w:val="ka-GE"/>
        </w:rPr>
        <w:t>და</w:t>
      </w:r>
      <w:r w:rsidRPr="0089245B">
        <w:rPr>
          <w:rFonts w:ascii="Sylfaen" w:hAnsi="Sylfaen"/>
          <w:lang w:val="ka-GE"/>
        </w:rPr>
        <w:t xml:space="preserve"> </w:t>
      </w:r>
      <w:r w:rsidRPr="0089245B">
        <w:rPr>
          <w:rFonts w:ascii="Sylfaen" w:hAnsi="Sylfaen" w:cs="Sylfaen"/>
          <w:lang w:val="ka-GE"/>
        </w:rPr>
        <w:t>ა</w:t>
      </w:r>
      <w:r w:rsidRPr="0089245B">
        <w:rPr>
          <w:rFonts w:ascii="Sylfaen" w:hAnsi="Sylfaen"/>
          <w:lang w:val="ka-GE"/>
        </w:rPr>
        <w:t>.</w:t>
      </w:r>
      <w:r w:rsidRPr="0089245B">
        <w:rPr>
          <w:rFonts w:ascii="Sylfaen" w:hAnsi="Sylfaen" w:cs="Sylfaen"/>
          <w:lang w:val="ka-GE"/>
        </w:rPr>
        <w:t>შ</w:t>
      </w:r>
      <w:r w:rsidRPr="0089245B">
        <w:rPr>
          <w:rFonts w:ascii="Sylfaen" w:hAnsi="Sylfaen"/>
          <w:lang w:val="ka-GE"/>
        </w:rPr>
        <w:t xml:space="preserve">.; </w:t>
      </w:r>
    </w:p>
    <w:p w14:paraId="5190BEB7" w14:textId="77777777" w:rsidR="004C55D1" w:rsidRPr="0089245B" w:rsidRDefault="004C55D1" w:rsidP="004C55D1">
      <w:pPr>
        <w:numPr>
          <w:ilvl w:val="0"/>
          <w:numId w:val="31"/>
        </w:numPr>
        <w:tabs>
          <w:tab w:val="left" w:pos="360"/>
        </w:tabs>
        <w:spacing w:after="0"/>
        <w:ind w:left="360" w:firstLine="0"/>
        <w:jc w:val="both"/>
        <w:rPr>
          <w:rFonts w:ascii="Sylfaen" w:hAnsi="Sylfaen"/>
          <w:lang w:val="ka-GE"/>
        </w:rPr>
      </w:pPr>
      <w:r w:rsidRPr="0089245B">
        <w:rPr>
          <w:rFonts w:ascii="Sylfaen" w:hAnsi="Sylfaen" w:cs="Sylfaen"/>
          <w:lang w:val="ka-GE"/>
        </w:rPr>
        <w:t>სათანადოდ აღჭურვილი</w:t>
      </w:r>
      <w:r w:rsidRPr="0089245B">
        <w:rPr>
          <w:rFonts w:ascii="Sylfaen" w:hAnsi="Sylfaen"/>
          <w:lang w:val="ka-GE"/>
        </w:rPr>
        <w:t xml:space="preserve"> </w:t>
      </w:r>
      <w:r w:rsidRPr="0089245B">
        <w:rPr>
          <w:rFonts w:ascii="Sylfaen" w:hAnsi="Sylfaen" w:cs="Sylfaen"/>
          <w:lang w:val="ka-GE"/>
        </w:rPr>
        <w:t>ხანძარსაქრობი</w:t>
      </w:r>
      <w:r w:rsidRPr="0089245B">
        <w:rPr>
          <w:rFonts w:ascii="Sylfaen" w:hAnsi="Sylfaen"/>
          <w:lang w:val="ka-GE"/>
        </w:rPr>
        <w:t xml:space="preserve"> </w:t>
      </w:r>
      <w:r w:rsidRPr="0089245B">
        <w:rPr>
          <w:rFonts w:ascii="Sylfaen" w:hAnsi="Sylfaen" w:cs="Sylfaen"/>
          <w:lang w:val="ka-GE"/>
        </w:rPr>
        <w:t>დაფები</w:t>
      </w:r>
      <w:r w:rsidRPr="0089245B">
        <w:rPr>
          <w:rFonts w:ascii="Sylfaen" w:hAnsi="Sylfaen"/>
          <w:lang w:val="ka-GE"/>
        </w:rPr>
        <w:t>;</w:t>
      </w:r>
    </w:p>
    <w:p w14:paraId="38F15097" w14:textId="77777777" w:rsidR="004C55D1" w:rsidRPr="0089245B" w:rsidRDefault="004C55D1" w:rsidP="004C55D1">
      <w:pPr>
        <w:numPr>
          <w:ilvl w:val="0"/>
          <w:numId w:val="31"/>
        </w:numPr>
        <w:tabs>
          <w:tab w:val="left" w:pos="360"/>
        </w:tabs>
        <w:spacing w:after="0"/>
        <w:ind w:left="360" w:firstLine="0"/>
        <w:jc w:val="both"/>
        <w:rPr>
          <w:rFonts w:ascii="Sylfaen" w:hAnsi="Sylfaen"/>
          <w:lang w:val="ka-GE"/>
        </w:rPr>
      </w:pPr>
      <w:r w:rsidRPr="0089245B">
        <w:rPr>
          <w:rFonts w:ascii="Sylfaen" w:hAnsi="Sylfaen" w:cs="Sylfaen"/>
          <w:lang w:val="ka-GE"/>
        </w:rPr>
        <w:t>სახანძრო</w:t>
      </w:r>
      <w:r w:rsidRPr="0089245B">
        <w:rPr>
          <w:rFonts w:ascii="Sylfaen" w:hAnsi="Sylfaen"/>
          <w:lang w:val="ka-GE"/>
        </w:rPr>
        <w:t xml:space="preserve"> </w:t>
      </w:r>
      <w:r w:rsidRPr="0089245B">
        <w:rPr>
          <w:rFonts w:ascii="Sylfaen" w:hAnsi="Sylfaen" w:cs="Sylfaen"/>
          <w:lang w:val="ka-GE"/>
        </w:rPr>
        <w:t>მანქანა</w:t>
      </w:r>
      <w:r w:rsidRPr="0089245B">
        <w:rPr>
          <w:rFonts w:ascii="Sylfaen" w:hAnsi="Sylfaen"/>
          <w:lang w:val="ka-GE"/>
        </w:rPr>
        <w:t xml:space="preserve"> – </w:t>
      </w:r>
      <w:r w:rsidRPr="0089245B">
        <w:rPr>
          <w:rFonts w:ascii="Sylfaen" w:hAnsi="Sylfaen" w:cs="Sylfaen"/>
          <w:lang w:val="ka-GE"/>
        </w:rPr>
        <w:t>გამოყენებული</w:t>
      </w:r>
      <w:r w:rsidRPr="0089245B">
        <w:rPr>
          <w:rFonts w:ascii="Sylfaen" w:hAnsi="Sylfaen"/>
          <w:lang w:val="ka-GE"/>
        </w:rPr>
        <w:t xml:space="preserve"> </w:t>
      </w:r>
      <w:r w:rsidRPr="0089245B">
        <w:rPr>
          <w:rFonts w:ascii="Sylfaen" w:hAnsi="Sylfaen" w:cs="Sylfaen"/>
          <w:lang w:val="ka-GE"/>
        </w:rPr>
        <w:t>იქნება</w:t>
      </w:r>
      <w:r w:rsidRPr="0089245B">
        <w:rPr>
          <w:rFonts w:ascii="Sylfaen" w:hAnsi="Sylfaen"/>
          <w:lang w:val="ka-GE"/>
        </w:rPr>
        <w:t xml:space="preserve"> </w:t>
      </w:r>
      <w:r w:rsidRPr="0089245B">
        <w:rPr>
          <w:rFonts w:ascii="Sylfaen" w:hAnsi="Sylfaen" w:cs="Sylfaen"/>
          <w:lang w:val="ka-GE"/>
        </w:rPr>
        <w:t xml:space="preserve">ქ. </w:t>
      </w:r>
      <w:r>
        <w:rPr>
          <w:rFonts w:ascii="Sylfaen" w:hAnsi="Sylfaen" w:cs="Sylfaen"/>
          <w:lang w:val="ka-GE"/>
        </w:rPr>
        <w:t>თბილისის</w:t>
      </w:r>
      <w:r w:rsidRPr="0089245B">
        <w:rPr>
          <w:rFonts w:ascii="Sylfaen" w:hAnsi="Sylfaen" w:cs="Sylfaen"/>
          <w:lang w:val="ka-GE"/>
        </w:rPr>
        <w:t xml:space="preserve"> სახანძრო</w:t>
      </w:r>
      <w:r w:rsidRPr="0089245B">
        <w:rPr>
          <w:rFonts w:ascii="Sylfaen" w:hAnsi="Sylfaen"/>
          <w:lang w:val="ka-GE"/>
        </w:rPr>
        <w:t xml:space="preserve"> </w:t>
      </w:r>
      <w:r w:rsidRPr="0089245B">
        <w:rPr>
          <w:rFonts w:ascii="Sylfaen" w:hAnsi="Sylfaen" w:cs="Sylfaen"/>
          <w:lang w:val="ka-GE"/>
        </w:rPr>
        <w:t>რაზმის</w:t>
      </w:r>
      <w:r w:rsidRPr="0089245B">
        <w:rPr>
          <w:rFonts w:ascii="Sylfaen" w:hAnsi="Sylfaen"/>
          <w:lang w:val="ka-GE"/>
        </w:rPr>
        <w:t xml:space="preserve"> </w:t>
      </w:r>
      <w:r w:rsidRPr="0089245B">
        <w:rPr>
          <w:rFonts w:ascii="Sylfaen" w:hAnsi="Sylfaen" w:cs="Sylfaen"/>
          <w:lang w:val="ka-GE"/>
        </w:rPr>
        <w:t>მანქანები</w:t>
      </w:r>
      <w:r w:rsidRPr="0089245B">
        <w:rPr>
          <w:rFonts w:ascii="Sylfaen" w:hAnsi="Sylfaen"/>
          <w:lang w:val="ka-GE"/>
        </w:rPr>
        <w:t>.</w:t>
      </w:r>
    </w:p>
    <w:p w14:paraId="1CAD9018" w14:textId="77777777" w:rsidR="004C55D1" w:rsidRPr="0089245B" w:rsidRDefault="004C55D1" w:rsidP="004C55D1">
      <w:pPr>
        <w:tabs>
          <w:tab w:val="left" w:pos="360"/>
        </w:tabs>
        <w:ind w:left="360"/>
        <w:jc w:val="both"/>
        <w:rPr>
          <w:rFonts w:ascii="Sylfaen" w:hAnsi="Sylfaen" w:cs="Sylfaen"/>
          <w:lang w:val="ka-GE"/>
        </w:rPr>
      </w:pPr>
    </w:p>
    <w:p w14:paraId="497D9706" w14:textId="77777777" w:rsidR="004C55D1" w:rsidRPr="0089245B" w:rsidRDefault="004C55D1" w:rsidP="004C55D1">
      <w:pPr>
        <w:tabs>
          <w:tab w:val="left" w:pos="360"/>
        </w:tabs>
        <w:spacing w:after="0"/>
        <w:ind w:left="360"/>
        <w:jc w:val="both"/>
        <w:rPr>
          <w:rFonts w:ascii="Sylfaen" w:hAnsi="Sylfaen"/>
          <w:lang w:val="ka-GE"/>
        </w:rPr>
      </w:pPr>
      <w:r w:rsidRPr="0089245B">
        <w:rPr>
          <w:rFonts w:ascii="Sylfaen" w:hAnsi="Sylfaen" w:cs="Sylfaen"/>
          <w:lang w:val="ka-GE"/>
        </w:rPr>
        <w:t>გადაუდებელი</w:t>
      </w:r>
      <w:r w:rsidRPr="0089245B">
        <w:rPr>
          <w:rFonts w:ascii="Sylfaen" w:hAnsi="Sylfaen"/>
          <w:lang w:val="ka-GE"/>
        </w:rPr>
        <w:t xml:space="preserve"> </w:t>
      </w:r>
      <w:r w:rsidRPr="0089245B">
        <w:rPr>
          <w:rFonts w:ascii="Sylfaen" w:hAnsi="Sylfaen" w:cs="Sylfaen"/>
          <w:lang w:val="ka-GE"/>
        </w:rPr>
        <w:t>სამედიცინო</w:t>
      </w:r>
      <w:r w:rsidRPr="0089245B">
        <w:rPr>
          <w:rFonts w:ascii="Sylfaen" w:hAnsi="Sylfaen"/>
          <w:lang w:val="ka-GE"/>
        </w:rPr>
        <w:t xml:space="preserve"> </w:t>
      </w:r>
      <w:r w:rsidRPr="0089245B">
        <w:rPr>
          <w:rFonts w:ascii="Sylfaen" w:hAnsi="Sylfaen" w:cs="Sylfaen"/>
          <w:lang w:val="ka-GE"/>
        </w:rPr>
        <w:t>მომსახურების</w:t>
      </w:r>
      <w:r w:rsidRPr="0089245B">
        <w:rPr>
          <w:rFonts w:ascii="Sylfaen" w:hAnsi="Sylfaen"/>
          <w:lang w:val="ka-GE"/>
        </w:rPr>
        <w:t xml:space="preserve"> </w:t>
      </w:r>
      <w:r w:rsidRPr="0089245B">
        <w:rPr>
          <w:rFonts w:ascii="Sylfaen" w:hAnsi="Sylfaen" w:cs="Sylfaen"/>
          <w:lang w:val="ka-GE"/>
        </w:rPr>
        <w:t>აღჭურვილობა</w:t>
      </w:r>
      <w:r w:rsidRPr="0089245B">
        <w:rPr>
          <w:rFonts w:ascii="Sylfaen" w:hAnsi="Sylfaen"/>
          <w:lang w:val="ka-GE"/>
        </w:rPr>
        <w:t xml:space="preserve">: </w:t>
      </w:r>
    </w:p>
    <w:p w14:paraId="7217A4C2" w14:textId="77777777" w:rsidR="004C55D1" w:rsidRPr="0089245B" w:rsidRDefault="004C55D1" w:rsidP="004C55D1">
      <w:pPr>
        <w:numPr>
          <w:ilvl w:val="0"/>
          <w:numId w:val="32"/>
        </w:numPr>
        <w:tabs>
          <w:tab w:val="left" w:pos="360"/>
        </w:tabs>
        <w:spacing w:after="0"/>
        <w:ind w:left="360" w:firstLine="0"/>
        <w:jc w:val="both"/>
        <w:rPr>
          <w:rFonts w:ascii="Sylfaen" w:hAnsi="Sylfaen"/>
          <w:lang w:val="ka-GE"/>
        </w:rPr>
      </w:pPr>
      <w:r w:rsidRPr="0089245B">
        <w:rPr>
          <w:rFonts w:ascii="Sylfaen" w:hAnsi="Sylfaen" w:cs="Sylfaen"/>
          <w:lang w:val="ka-GE"/>
        </w:rPr>
        <w:t>სტანდარტული</w:t>
      </w:r>
      <w:r w:rsidRPr="0089245B">
        <w:rPr>
          <w:rFonts w:ascii="Sylfaen" w:hAnsi="Sylfaen"/>
          <w:lang w:val="ka-GE"/>
        </w:rPr>
        <w:t xml:space="preserve"> </w:t>
      </w:r>
      <w:r w:rsidRPr="0089245B">
        <w:rPr>
          <w:rFonts w:ascii="Sylfaen" w:hAnsi="Sylfaen" w:cs="Sylfaen"/>
          <w:lang w:val="ka-GE"/>
        </w:rPr>
        <w:t>სამედიცინო</w:t>
      </w:r>
      <w:r w:rsidRPr="0089245B">
        <w:rPr>
          <w:rFonts w:ascii="Sylfaen" w:hAnsi="Sylfaen"/>
          <w:lang w:val="ka-GE"/>
        </w:rPr>
        <w:t xml:space="preserve"> </w:t>
      </w:r>
      <w:r w:rsidRPr="0089245B">
        <w:rPr>
          <w:rFonts w:ascii="Sylfaen" w:hAnsi="Sylfaen" w:cs="Sylfaen"/>
          <w:lang w:val="ka-GE"/>
        </w:rPr>
        <w:t>ყუთები</w:t>
      </w:r>
      <w:r w:rsidRPr="0089245B">
        <w:rPr>
          <w:rFonts w:ascii="Sylfaen" w:hAnsi="Sylfaen"/>
          <w:lang w:val="ka-GE"/>
        </w:rPr>
        <w:t>;</w:t>
      </w:r>
    </w:p>
    <w:p w14:paraId="10188FAE" w14:textId="77777777" w:rsidR="004C55D1" w:rsidRPr="0089245B" w:rsidRDefault="004C55D1" w:rsidP="004C55D1">
      <w:pPr>
        <w:numPr>
          <w:ilvl w:val="0"/>
          <w:numId w:val="32"/>
        </w:numPr>
        <w:tabs>
          <w:tab w:val="left" w:pos="360"/>
        </w:tabs>
        <w:spacing w:after="0"/>
        <w:ind w:left="360" w:firstLine="0"/>
        <w:jc w:val="both"/>
        <w:rPr>
          <w:rFonts w:ascii="Sylfaen" w:hAnsi="Sylfaen"/>
          <w:lang w:val="ka-GE"/>
        </w:rPr>
      </w:pPr>
      <w:r w:rsidRPr="0089245B">
        <w:rPr>
          <w:rFonts w:ascii="Sylfaen" w:hAnsi="Sylfaen" w:cs="Sylfaen"/>
          <w:lang w:val="ka-GE"/>
        </w:rPr>
        <w:t>სასწრაფო</w:t>
      </w:r>
      <w:r w:rsidRPr="0089245B">
        <w:rPr>
          <w:rFonts w:ascii="Sylfaen" w:hAnsi="Sylfaen"/>
          <w:lang w:val="ka-GE"/>
        </w:rPr>
        <w:t xml:space="preserve"> </w:t>
      </w:r>
      <w:r w:rsidRPr="0089245B">
        <w:rPr>
          <w:rFonts w:ascii="Sylfaen" w:hAnsi="Sylfaen" w:cs="Sylfaen"/>
          <w:lang w:val="ka-GE"/>
        </w:rPr>
        <w:t>დახმარების</w:t>
      </w:r>
      <w:r w:rsidRPr="0089245B">
        <w:rPr>
          <w:rFonts w:ascii="Sylfaen" w:hAnsi="Sylfaen"/>
          <w:lang w:val="ka-GE"/>
        </w:rPr>
        <w:t xml:space="preserve"> </w:t>
      </w:r>
      <w:r w:rsidRPr="0089245B">
        <w:rPr>
          <w:rFonts w:ascii="Sylfaen" w:hAnsi="Sylfaen" w:cs="Sylfaen"/>
          <w:lang w:val="ka-GE"/>
        </w:rPr>
        <w:t>მანქანა</w:t>
      </w:r>
      <w:r w:rsidRPr="0089245B">
        <w:rPr>
          <w:rFonts w:ascii="Sylfaen" w:hAnsi="Sylfaen"/>
          <w:lang w:val="ka-GE"/>
        </w:rPr>
        <w:t xml:space="preserve"> – </w:t>
      </w:r>
      <w:r w:rsidRPr="0089245B">
        <w:rPr>
          <w:rFonts w:ascii="Sylfaen" w:hAnsi="Sylfaen" w:cs="Sylfaen"/>
          <w:lang w:val="ka-GE"/>
        </w:rPr>
        <w:t>გამოყენებული</w:t>
      </w:r>
      <w:r w:rsidRPr="0089245B">
        <w:rPr>
          <w:rFonts w:ascii="Sylfaen" w:hAnsi="Sylfaen"/>
          <w:lang w:val="ka-GE"/>
        </w:rPr>
        <w:t xml:space="preserve"> </w:t>
      </w:r>
      <w:r w:rsidRPr="0089245B">
        <w:rPr>
          <w:rFonts w:ascii="Sylfaen" w:hAnsi="Sylfaen" w:cs="Sylfaen"/>
          <w:lang w:val="ka-GE"/>
        </w:rPr>
        <w:t>იქნება</w:t>
      </w:r>
      <w:r w:rsidRPr="0089245B">
        <w:rPr>
          <w:rFonts w:ascii="Sylfaen" w:hAnsi="Sylfaen"/>
          <w:lang w:val="ka-GE"/>
        </w:rPr>
        <w:t xml:space="preserve"> </w:t>
      </w:r>
      <w:r w:rsidRPr="0089245B">
        <w:rPr>
          <w:rFonts w:ascii="Sylfaen" w:hAnsi="Sylfaen" w:cs="Sylfaen"/>
          <w:lang w:val="ka-GE"/>
        </w:rPr>
        <w:t xml:space="preserve">ქ. </w:t>
      </w:r>
      <w:r>
        <w:rPr>
          <w:rFonts w:ascii="Sylfaen" w:hAnsi="Sylfaen" w:cs="Sylfaen"/>
          <w:lang w:val="ka-GE"/>
        </w:rPr>
        <w:t>თბილისის</w:t>
      </w:r>
      <w:r w:rsidRPr="0089245B">
        <w:rPr>
          <w:rFonts w:ascii="Sylfaen" w:hAnsi="Sylfaen" w:cs="Sylfaen"/>
          <w:lang w:val="ka-GE"/>
        </w:rPr>
        <w:t xml:space="preserve"> სამედიცინო</w:t>
      </w:r>
      <w:r w:rsidRPr="0089245B">
        <w:rPr>
          <w:rFonts w:ascii="Sylfaen" w:hAnsi="Sylfaen"/>
          <w:lang w:val="ka-GE"/>
        </w:rPr>
        <w:t xml:space="preserve"> </w:t>
      </w:r>
      <w:r w:rsidRPr="0089245B">
        <w:rPr>
          <w:rFonts w:ascii="Sylfaen" w:hAnsi="Sylfaen" w:cs="Sylfaen"/>
          <w:lang w:val="ka-GE"/>
        </w:rPr>
        <w:t>დაწესებულების</w:t>
      </w:r>
      <w:r w:rsidRPr="0089245B">
        <w:rPr>
          <w:rFonts w:ascii="Sylfaen" w:hAnsi="Sylfaen"/>
          <w:lang w:val="ka-GE"/>
        </w:rPr>
        <w:t xml:space="preserve"> </w:t>
      </w:r>
      <w:r w:rsidRPr="0089245B">
        <w:rPr>
          <w:rFonts w:ascii="Sylfaen" w:hAnsi="Sylfaen" w:cs="Sylfaen"/>
          <w:lang w:val="ka-GE"/>
        </w:rPr>
        <w:t>სასწრაფო</w:t>
      </w:r>
      <w:r w:rsidRPr="0089245B">
        <w:rPr>
          <w:rFonts w:ascii="Sylfaen" w:hAnsi="Sylfaen"/>
          <w:lang w:val="ka-GE"/>
        </w:rPr>
        <w:t xml:space="preserve"> </w:t>
      </w:r>
      <w:r w:rsidRPr="0089245B">
        <w:rPr>
          <w:rFonts w:ascii="Sylfaen" w:hAnsi="Sylfaen" w:cs="Sylfaen"/>
          <w:lang w:val="ka-GE"/>
        </w:rPr>
        <w:t>დახმარების</w:t>
      </w:r>
      <w:r w:rsidRPr="0089245B">
        <w:rPr>
          <w:rFonts w:ascii="Sylfaen" w:hAnsi="Sylfaen"/>
          <w:lang w:val="ka-GE"/>
        </w:rPr>
        <w:t xml:space="preserve"> </w:t>
      </w:r>
      <w:r w:rsidRPr="0089245B">
        <w:rPr>
          <w:rFonts w:ascii="Sylfaen" w:hAnsi="Sylfaen" w:cs="Sylfaen"/>
          <w:lang w:val="ka-GE"/>
        </w:rPr>
        <w:t>მანქანები</w:t>
      </w:r>
      <w:r w:rsidRPr="0089245B">
        <w:rPr>
          <w:rFonts w:ascii="Sylfaen" w:hAnsi="Sylfaen"/>
          <w:lang w:val="ka-GE"/>
        </w:rPr>
        <w:t>.</w:t>
      </w:r>
    </w:p>
    <w:p w14:paraId="194CBA97" w14:textId="77777777" w:rsidR="004C55D1" w:rsidRPr="0089245B" w:rsidRDefault="004C55D1" w:rsidP="004C55D1">
      <w:pPr>
        <w:tabs>
          <w:tab w:val="left" w:pos="360"/>
        </w:tabs>
        <w:spacing w:after="0"/>
        <w:ind w:left="360"/>
        <w:jc w:val="both"/>
        <w:rPr>
          <w:rFonts w:ascii="Sylfaen" w:hAnsi="Sylfaen" w:cs="Sylfaen"/>
          <w:lang w:val="ka-GE"/>
        </w:rPr>
      </w:pPr>
    </w:p>
    <w:p w14:paraId="2F9EE50F" w14:textId="77777777" w:rsidR="004C55D1" w:rsidRPr="0089245B" w:rsidRDefault="004C55D1" w:rsidP="004C55D1">
      <w:pPr>
        <w:tabs>
          <w:tab w:val="left" w:pos="360"/>
        </w:tabs>
        <w:spacing w:after="0"/>
        <w:ind w:left="360"/>
        <w:jc w:val="both"/>
        <w:rPr>
          <w:rFonts w:ascii="Sylfaen" w:hAnsi="Sylfaen"/>
          <w:lang w:val="ka-GE"/>
        </w:rPr>
      </w:pPr>
      <w:r w:rsidRPr="0089245B">
        <w:rPr>
          <w:rFonts w:ascii="Sylfaen" w:hAnsi="Sylfaen" w:cs="Sylfaen"/>
          <w:lang w:val="ka-GE"/>
        </w:rPr>
        <w:t>დაღვრის</w:t>
      </w:r>
      <w:r w:rsidRPr="0089245B">
        <w:rPr>
          <w:rFonts w:ascii="Sylfaen" w:hAnsi="Sylfaen"/>
          <w:lang w:val="ka-GE"/>
        </w:rPr>
        <w:t xml:space="preserve"> </w:t>
      </w:r>
      <w:r w:rsidRPr="0089245B">
        <w:rPr>
          <w:rFonts w:ascii="Sylfaen" w:hAnsi="Sylfaen" w:cs="Sylfaen"/>
          <w:lang w:val="ka-GE"/>
        </w:rPr>
        <w:t>აღმოსაფხვრელი</w:t>
      </w:r>
      <w:r w:rsidRPr="0089245B">
        <w:rPr>
          <w:rFonts w:ascii="Sylfaen" w:hAnsi="Sylfaen"/>
          <w:lang w:val="ka-GE"/>
        </w:rPr>
        <w:t xml:space="preserve"> </w:t>
      </w:r>
      <w:r w:rsidRPr="0089245B">
        <w:rPr>
          <w:rFonts w:ascii="Sylfaen" w:hAnsi="Sylfaen" w:cs="Sylfaen"/>
          <w:lang w:val="ka-GE"/>
        </w:rPr>
        <w:t>აღჭურვილობა</w:t>
      </w:r>
      <w:r w:rsidRPr="0089245B">
        <w:rPr>
          <w:rFonts w:ascii="Sylfaen" w:hAnsi="Sylfaen"/>
          <w:lang w:val="ka-GE"/>
        </w:rPr>
        <w:t xml:space="preserve">: </w:t>
      </w:r>
    </w:p>
    <w:p w14:paraId="7DC63EBF" w14:textId="77777777" w:rsidR="004C55D1" w:rsidRPr="0089245B" w:rsidRDefault="004C55D1" w:rsidP="004C55D1">
      <w:pPr>
        <w:numPr>
          <w:ilvl w:val="0"/>
          <w:numId w:val="33"/>
        </w:numPr>
        <w:tabs>
          <w:tab w:val="left" w:pos="360"/>
        </w:tabs>
        <w:spacing w:after="0"/>
        <w:ind w:left="360" w:firstLine="0"/>
        <w:jc w:val="both"/>
        <w:rPr>
          <w:rFonts w:ascii="Sylfaen" w:hAnsi="Sylfaen"/>
          <w:lang w:val="ka-GE"/>
        </w:rPr>
      </w:pPr>
      <w:r w:rsidRPr="0089245B">
        <w:rPr>
          <w:rFonts w:ascii="Sylfaen" w:hAnsi="Sylfaen" w:cs="Sylfaen"/>
          <w:lang w:val="ka-GE"/>
        </w:rPr>
        <w:t>გამძლე</w:t>
      </w:r>
      <w:r w:rsidRPr="0089245B">
        <w:rPr>
          <w:rFonts w:ascii="Sylfaen" w:hAnsi="Sylfaen"/>
          <w:lang w:val="ka-GE"/>
        </w:rPr>
        <w:t xml:space="preserve"> </w:t>
      </w:r>
      <w:r w:rsidRPr="0089245B">
        <w:rPr>
          <w:rFonts w:ascii="Sylfaen" w:hAnsi="Sylfaen" w:cs="Sylfaen"/>
          <w:lang w:val="ka-GE"/>
        </w:rPr>
        <w:t>პოლიეთილენის</w:t>
      </w:r>
      <w:r w:rsidRPr="0089245B">
        <w:rPr>
          <w:rFonts w:ascii="Sylfaen" w:hAnsi="Sylfaen"/>
          <w:lang w:val="ka-GE"/>
        </w:rPr>
        <w:t xml:space="preserve"> </w:t>
      </w:r>
      <w:r w:rsidRPr="0089245B">
        <w:rPr>
          <w:rFonts w:ascii="Sylfaen" w:hAnsi="Sylfaen" w:cs="Sylfaen"/>
          <w:lang w:val="ka-GE"/>
        </w:rPr>
        <w:t>ტომრები</w:t>
      </w:r>
      <w:r w:rsidRPr="0089245B">
        <w:rPr>
          <w:rFonts w:ascii="Sylfaen" w:hAnsi="Sylfaen"/>
          <w:lang w:val="ka-GE"/>
        </w:rPr>
        <w:t>;</w:t>
      </w:r>
    </w:p>
    <w:p w14:paraId="39621E79" w14:textId="77777777" w:rsidR="004C55D1" w:rsidRPr="0089245B" w:rsidRDefault="004C55D1" w:rsidP="004C55D1">
      <w:pPr>
        <w:numPr>
          <w:ilvl w:val="0"/>
          <w:numId w:val="33"/>
        </w:numPr>
        <w:tabs>
          <w:tab w:val="left" w:pos="360"/>
        </w:tabs>
        <w:spacing w:after="0"/>
        <w:ind w:left="360" w:firstLine="0"/>
        <w:jc w:val="both"/>
        <w:rPr>
          <w:rFonts w:ascii="Sylfaen" w:hAnsi="Sylfaen"/>
          <w:lang w:val="ka-GE"/>
        </w:rPr>
      </w:pPr>
      <w:r>
        <w:rPr>
          <w:rFonts w:ascii="Sylfaen" w:hAnsi="Sylfaen" w:cs="Sylfaen"/>
          <w:lang w:val="ka-GE"/>
        </w:rPr>
        <w:t>აბსორბენტები/ქვიშა;</w:t>
      </w:r>
    </w:p>
    <w:p w14:paraId="0437CFD1" w14:textId="77777777" w:rsidR="004C55D1" w:rsidRPr="0089245B" w:rsidRDefault="004C55D1" w:rsidP="004C55D1">
      <w:pPr>
        <w:numPr>
          <w:ilvl w:val="0"/>
          <w:numId w:val="33"/>
        </w:numPr>
        <w:tabs>
          <w:tab w:val="left" w:pos="360"/>
        </w:tabs>
        <w:spacing w:after="0"/>
        <w:ind w:left="360" w:firstLine="0"/>
        <w:jc w:val="both"/>
        <w:rPr>
          <w:rFonts w:ascii="Sylfaen" w:hAnsi="Sylfaen"/>
          <w:lang w:val="ka-GE"/>
        </w:rPr>
      </w:pPr>
      <w:r w:rsidRPr="0089245B">
        <w:rPr>
          <w:rFonts w:ascii="Sylfaen" w:hAnsi="Sylfaen" w:cs="Sylfaen"/>
          <w:lang w:val="ka-GE"/>
        </w:rPr>
        <w:t>ხელთათმანები</w:t>
      </w:r>
      <w:r w:rsidRPr="0089245B">
        <w:rPr>
          <w:rFonts w:ascii="Sylfaen" w:hAnsi="Sylfaen"/>
          <w:lang w:val="ka-GE"/>
        </w:rPr>
        <w:t>;</w:t>
      </w:r>
    </w:p>
    <w:p w14:paraId="6C2C3FD1" w14:textId="77777777" w:rsidR="004C55D1" w:rsidRPr="0089245B" w:rsidRDefault="004C55D1" w:rsidP="004C55D1">
      <w:pPr>
        <w:numPr>
          <w:ilvl w:val="0"/>
          <w:numId w:val="33"/>
        </w:numPr>
        <w:tabs>
          <w:tab w:val="left" w:pos="360"/>
        </w:tabs>
        <w:spacing w:after="0"/>
        <w:ind w:left="360" w:firstLine="0"/>
        <w:jc w:val="both"/>
        <w:rPr>
          <w:rFonts w:ascii="Sylfaen" w:hAnsi="Sylfaen"/>
          <w:lang w:val="ka-GE"/>
        </w:rPr>
      </w:pPr>
      <w:r w:rsidRPr="0089245B">
        <w:rPr>
          <w:rFonts w:ascii="Sylfaen" w:hAnsi="Sylfaen" w:cs="Sylfaen"/>
          <w:lang w:val="ka-GE"/>
        </w:rPr>
        <w:t>ზეთშემკრები</w:t>
      </w:r>
      <w:r w:rsidRPr="0089245B">
        <w:rPr>
          <w:rFonts w:ascii="Sylfaen" w:hAnsi="Sylfaen"/>
          <w:lang w:val="ka-GE"/>
        </w:rPr>
        <w:t xml:space="preserve"> </w:t>
      </w:r>
      <w:r w:rsidRPr="0089245B">
        <w:rPr>
          <w:rFonts w:ascii="Sylfaen" w:hAnsi="Sylfaen" w:cs="Sylfaen"/>
          <w:lang w:val="ka-GE"/>
        </w:rPr>
        <w:t>მოცულობა;</w:t>
      </w:r>
      <w:r w:rsidRPr="0089245B">
        <w:rPr>
          <w:rFonts w:ascii="Sylfaen" w:hAnsi="Sylfaen"/>
          <w:lang w:val="ka-GE"/>
        </w:rPr>
        <w:t xml:space="preserve"> </w:t>
      </w:r>
    </w:p>
    <w:p w14:paraId="78992C49" w14:textId="77777777" w:rsidR="004C55D1" w:rsidRPr="0089245B" w:rsidRDefault="004C55D1" w:rsidP="004C55D1">
      <w:pPr>
        <w:numPr>
          <w:ilvl w:val="0"/>
          <w:numId w:val="33"/>
        </w:numPr>
        <w:tabs>
          <w:tab w:val="left" w:pos="360"/>
        </w:tabs>
        <w:spacing w:after="0"/>
        <w:ind w:left="360" w:firstLine="0"/>
        <w:jc w:val="both"/>
        <w:rPr>
          <w:rFonts w:ascii="Sylfaen" w:hAnsi="Sylfaen"/>
          <w:lang w:val="ka-GE"/>
        </w:rPr>
      </w:pPr>
      <w:r w:rsidRPr="0089245B">
        <w:rPr>
          <w:rFonts w:ascii="Sylfaen" w:hAnsi="Sylfaen" w:cs="Sylfaen"/>
          <w:lang w:val="ka-GE"/>
        </w:rPr>
        <w:t>ვედროები</w:t>
      </w:r>
      <w:r w:rsidRPr="0089245B">
        <w:rPr>
          <w:rFonts w:ascii="Sylfaen" w:hAnsi="Sylfaen"/>
          <w:lang w:val="ka-GE"/>
        </w:rPr>
        <w:t>;</w:t>
      </w:r>
    </w:p>
    <w:p w14:paraId="2744D3FF" w14:textId="77777777" w:rsidR="004C55D1" w:rsidRPr="0089245B" w:rsidRDefault="004C55D1" w:rsidP="004C55D1">
      <w:pPr>
        <w:numPr>
          <w:ilvl w:val="0"/>
          <w:numId w:val="33"/>
        </w:numPr>
        <w:tabs>
          <w:tab w:val="left" w:pos="360"/>
        </w:tabs>
        <w:spacing w:after="0"/>
        <w:ind w:left="360" w:firstLine="0"/>
        <w:jc w:val="both"/>
        <w:rPr>
          <w:rFonts w:ascii="Sylfaen" w:hAnsi="Sylfaen"/>
          <w:lang w:val="ka-GE"/>
        </w:rPr>
      </w:pPr>
      <w:r w:rsidRPr="0089245B">
        <w:rPr>
          <w:rFonts w:ascii="Sylfaen" w:hAnsi="Sylfaen" w:cs="Sylfaen"/>
          <w:lang w:val="ka-GE"/>
        </w:rPr>
        <w:t>პოლიეთილენის</w:t>
      </w:r>
      <w:r w:rsidRPr="0089245B">
        <w:rPr>
          <w:rFonts w:ascii="Sylfaen" w:hAnsi="Sylfaen"/>
          <w:lang w:val="ka-GE"/>
        </w:rPr>
        <w:t xml:space="preserve"> </w:t>
      </w:r>
      <w:r w:rsidRPr="0089245B">
        <w:rPr>
          <w:rFonts w:ascii="Sylfaen" w:hAnsi="Sylfaen" w:cs="Sylfaen"/>
          <w:lang w:val="ka-GE"/>
        </w:rPr>
        <w:t>ლენტა.</w:t>
      </w:r>
    </w:p>
    <w:p w14:paraId="1685B1A2" w14:textId="77777777" w:rsidR="004C55D1" w:rsidRDefault="004C55D1" w:rsidP="004C55D1">
      <w:pPr>
        <w:pStyle w:val="BodyText2"/>
        <w:shd w:val="clear" w:color="auto" w:fill="FFFFFF"/>
        <w:tabs>
          <w:tab w:val="left" w:pos="90"/>
        </w:tabs>
        <w:spacing w:after="0" w:line="276" w:lineRule="auto"/>
        <w:ind w:left="360"/>
        <w:jc w:val="both"/>
        <w:rPr>
          <w:rFonts w:ascii="Sylfaen" w:hAnsi="Sylfaen" w:cs="LitNusx"/>
          <w:lang w:val="ka-GE"/>
        </w:rPr>
      </w:pPr>
    </w:p>
    <w:p w14:paraId="21FC5F15" w14:textId="73E2EF86" w:rsidR="00A15CDB" w:rsidRDefault="00A80069" w:rsidP="00507595">
      <w:pPr>
        <w:pStyle w:val="BodyText2"/>
        <w:shd w:val="clear" w:color="auto" w:fill="FFFFFF"/>
        <w:tabs>
          <w:tab w:val="left" w:pos="90"/>
        </w:tabs>
        <w:spacing w:after="200" w:line="276" w:lineRule="auto"/>
        <w:ind w:left="360"/>
        <w:rPr>
          <w:rFonts w:ascii="Sylfaen" w:hAnsi="Sylfaen" w:cs="LitNusx"/>
          <w:lang w:val="ka-GE"/>
        </w:rPr>
      </w:pPr>
      <w:r>
        <w:rPr>
          <w:rFonts w:ascii="Sylfaen" w:hAnsi="Sylfaen" w:cs="LitNusx"/>
          <w:noProof/>
        </w:rPr>
        <w:lastRenderedPageBreak/>
        <w:drawing>
          <wp:anchor distT="0" distB="0" distL="114300" distR="114300" simplePos="0" relativeHeight="251658240" behindDoc="0" locked="0" layoutInCell="1" allowOverlap="1" wp14:anchorId="742734D3" wp14:editId="6554CF55">
            <wp:simplePos x="0" y="0"/>
            <wp:positionH relativeFrom="column">
              <wp:posOffset>3038174</wp:posOffset>
            </wp:positionH>
            <wp:positionV relativeFrom="paragraph">
              <wp:posOffset>358440</wp:posOffset>
            </wp:positionV>
            <wp:extent cx="3053363" cy="2475547"/>
            <wp:effectExtent l="3175" t="0" r="0" b="0"/>
            <wp:wrapNone/>
            <wp:docPr id="12" name="Picture 11" descr="20181004_113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004_113639.jpg"/>
                    <pic:cNvPicPr/>
                  </pic:nvPicPr>
                  <pic:blipFill>
                    <a:blip r:embed="rId18" cstate="print">
                      <a:extLst>
                        <a:ext uri="{28A0092B-C50C-407E-A947-70E740481C1C}">
                          <a14:useLocalDpi xmlns:a14="http://schemas.microsoft.com/office/drawing/2010/main" val="0"/>
                        </a:ext>
                      </a:extLst>
                    </a:blip>
                    <a:srcRect t="265" r="30804"/>
                    <a:stretch>
                      <a:fillRect/>
                    </a:stretch>
                  </pic:blipFill>
                  <pic:spPr>
                    <a:xfrm rot="5400000">
                      <a:off x="0" y="0"/>
                      <a:ext cx="3059528" cy="2480546"/>
                    </a:xfrm>
                    <a:prstGeom prst="rect">
                      <a:avLst/>
                    </a:prstGeom>
                  </pic:spPr>
                </pic:pic>
              </a:graphicData>
            </a:graphic>
            <wp14:sizeRelH relativeFrom="margin">
              <wp14:pctWidth>0</wp14:pctWidth>
            </wp14:sizeRelH>
            <wp14:sizeRelV relativeFrom="margin">
              <wp14:pctHeight>0</wp14:pctHeight>
            </wp14:sizeRelV>
          </wp:anchor>
        </w:drawing>
      </w:r>
      <w:r w:rsidR="00507595">
        <w:rPr>
          <w:rFonts w:ascii="Sylfaen" w:hAnsi="Sylfaen"/>
          <w:noProof/>
        </w:rPr>
        <w:drawing>
          <wp:inline distT="0" distB="0" distL="0" distR="0" wp14:anchorId="50CA0C19" wp14:editId="37F82320">
            <wp:extent cx="3077211" cy="3016434"/>
            <wp:effectExtent l="0" t="38100" r="0" b="12516"/>
            <wp:docPr id="8" name="Picture 3" descr="20181004_113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004_113639.jpg"/>
                    <pic:cNvPicPr/>
                  </pic:nvPicPr>
                  <pic:blipFill>
                    <a:blip r:embed="rId19" cstate="print"/>
                    <a:srcRect t="-357" r="42435"/>
                    <a:stretch>
                      <a:fillRect/>
                    </a:stretch>
                  </pic:blipFill>
                  <pic:spPr>
                    <a:xfrm rot="5400000">
                      <a:off x="0" y="0"/>
                      <a:ext cx="3077211" cy="3016434"/>
                    </a:xfrm>
                    <a:prstGeom prst="rect">
                      <a:avLst/>
                    </a:prstGeom>
                  </pic:spPr>
                </pic:pic>
              </a:graphicData>
            </a:graphic>
          </wp:inline>
        </w:drawing>
      </w:r>
      <w:r>
        <w:rPr>
          <w:rFonts w:ascii="Sylfaen" w:hAnsi="Sylfaen" w:cs="LitNusx"/>
          <w:noProof/>
          <w:lang w:val="ka-GE"/>
        </w:rPr>
        <w:t xml:space="preserve">  </w:t>
      </w:r>
    </w:p>
    <w:p w14:paraId="69D86A30" w14:textId="4C7E5CB7" w:rsidR="00A15CDB" w:rsidRDefault="00840686" w:rsidP="00A15CDB">
      <w:pPr>
        <w:pStyle w:val="BodyText2"/>
        <w:shd w:val="clear" w:color="auto" w:fill="FFFFFF"/>
        <w:tabs>
          <w:tab w:val="left" w:pos="90"/>
        </w:tabs>
        <w:spacing w:after="200" w:line="276" w:lineRule="auto"/>
        <w:ind w:left="360"/>
        <w:jc w:val="both"/>
        <w:rPr>
          <w:rFonts w:ascii="Sylfaen" w:hAnsi="Sylfaen" w:cs="LitNusx"/>
          <w:lang w:val="ka-GE"/>
        </w:rPr>
      </w:pPr>
      <w:r>
        <w:rPr>
          <w:rFonts w:ascii="Sylfaen" w:hAnsi="Sylfaen" w:cs="LitNusx"/>
          <w:lang w:val="ka-GE"/>
        </w:rPr>
        <w:t xml:space="preserve">სურ </w:t>
      </w:r>
      <w:r w:rsidR="00AD47DF">
        <w:rPr>
          <w:rFonts w:ascii="Sylfaen" w:hAnsi="Sylfaen" w:cs="LitNusx"/>
          <w:lang w:val="en-GB"/>
        </w:rPr>
        <w:t>9</w:t>
      </w:r>
      <w:r>
        <w:rPr>
          <w:rFonts w:ascii="Sylfaen" w:hAnsi="Sylfaen" w:cs="LitNusx"/>
          <w:lang w:val="ka-GE"/>
        </w:rPr>
        <w:t>. ხანძარსაწ</w:t>
      </w:r>
      <w:r w:rsidR="00980A7F">
        <w:rPr>
          <w:rFonts w:ascii="Sylfaen" w:hAnsi="Sylfaen" w:cs="LitNusx"/>
          <w:lang w:val="ka-GE"/>
        </w:rPr>
        <w:t>ი</w:t>
      </w:r>
      <w:r>
        <w:rPr>
          <w:rFonts w:ascii="Sylfaen" w:hAnsi="Sylfaen" w:cs="LitNusx"/>
          <w:lang w:val="ka-GE"/>
        </w:rPr>
        <w:t>ნა</w:t>
      </w:r>
      <w:r w:rsidR="00980A7F">
        <w:rPr>
          <w:rFonts w:ascii="Sylfaen" w:hAnsi="Sylfaen" w:cs="LitNusx"/>
          <w:lang w:val="ka-GE"/>
        </w:rPr>
        <w:t>ა</w:t>
      </w:r>
      <w:r>
        <w:rPr>
          <w:rFonts w:ascii="Sylfaen" w:hAnsi="Sylfaen" w:cs="LitNusx"/>
          <w:lang w:val="ka-GE"/>
        </w:rPr>
        <w:t>ღმდეგო სტენდი</w:t>
      </w:r>
    </w:p>
    <w:p w14:paraId="2E6EB12B" w14:textId="77777777" w:rsidR="004C55D1" w:rsidRDefault="004C55D1" w:rsidP="00A15CDB">
      <w:pPr>
        <w:pStyle w:val="BodyText2"/>
        <w:shd w:val="clear" w:color="auto" w:fill="FFFFFF"/>
        <w:tabs>
          <w:tab w:val="left" w:pos="90"/>
        </w:tabs>
        <w:spacing w:after="200" w:line="276" w:lineRule="auto"/>
        <w:ind w:left="360"/>
        <w:jc w:val="both"/>
        <w:rPr>
          <w:rFonts w:ascii="Sylfaen" w:hAnsi="Sylfaen" w:cs="LitNusx"/>
          <w:lang w:val="ka-GE"/>
        </w:rPr>
      </w:pPr>
    </w:p>
    <w:p w14:paraId="678F9084" w14:textId="77777777" w:rsidR="004C55D1" w:rsidRPr="004D62A3" w:rsidRDefault="004C55D1" w:rsidP="004C55D1">
      <w:pPr>
        <w:pStyle w:val="BodyText2"/>
        <w:shd w:val="clear" w:color="auto" w:fill="FFFFFF"/>
        <w:tabs>
          <w:tab w:val="left" w:pos="90"/>
        </w:tabs>
        <w:spacing w:after="200" w:line="276" w:lineRule="auto"/>
        <w:jc w:val="both"/>
        <w:rPr>
          <w:rFonts w:ascii="Sylfaen" w:hAnsi="Sylfaen" w:cs="LitNusx"/>
          <w:lang w:val="ka-GE"/>
        </w:rPr>
      </w:pPr>
    </w:p>
    <w:p w14:paraId="09A80640" w14:textId="77777777" w:rsidR="00D758CD" w:rsidRDefault="00D758CD" w:rsidP="00D758CD">
      <w:pPr>
        <w:pStyle w:val="BodyText2"/>
        <w:shd w:val="clear" w:color="auto" w:fill="FFFFFF"/>
        <w:spacing w:after="200" w:line="276" w:lineRule="auto"/>
        <w:rPr>
          <w:rFonts w:ascii="Sylfaen" w:hAnsi="Sylfaen" w:cs="LitNusx"/>
          <w:lang w:val="ka-GE"/>
        </w:rPr>
      </w:pPr>
      <w:r w:rsidRPr="00D758CD">
        <w:rPr>
          <w:rFonts w:ascii="Sylfaen" w:hAnsi="Sylfaen" w:cs="LitNusx"/>
          <w:noProof/>
        </w:rPr>
        <w:lastRenderedPageBreak/>
        <w:drawing>
          <wp:inline distT="0" distB="0" distL="0" distR="0" wp14:anchorId="0AFFD1EE" wp14:editId="13254013">
            <wp:extent cx="5426501" cy="7667625"/>
            <wp:effectExtent l="19050" t="0" r="2749" b="0"/>
            <wp:docPr id="11" name="Picture 9" descr="საკადასტრო.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საკადასტრო.jpg"/>
                    <pic:cNvPicPr/>
                  </pic:nvPicPr>
                  <pic:blipFill>
                    <a:blip r:embed="rId20" cstate="print"/>
                    <a:stretch>
                      <a:fillRect/>
                    </a:stretch>
                  </pic:blipFill>
                  <pic:spPr>
                    <a:xfrm>
                      <a:off x="0" y="0"/>
                      <a:ext cx="5429307" cy="7671590"/>
                    </a:xfrm>
                    <a:prstGeom prst="rect">
                      <a:avLst/>
                    </a:prstGeom>
                  </pic:spPr>
                </pic:pic>
              </a:graphicData>
            </a:graphic>
          </wp:inline>
        </w:drawing>
      </w:r>
    </w:p>
    <w:p w14:paraId="0E04871E" w14:textId="6263D371" w:rsidR="00D758CD" w:rsidRPr="00D758CD" w:rsidRDefault="00840686" w:rsidP="00D758CD">
      <w:pPr>
        <w:pStyle w:val="BodyText2"/>
        <w:shd w:val="clear" w:color="auto" w:fill="FFFFFF"/>
        <w:spacing w:after="200" w:line="276" w:lineRule="auto"/>
        <w:rPr>
          <w:rFonts w:ascii="Sylfaen" w:hAnsi="Sylfaen" w:cs="LitNusx"/>
          <w:lang w:val="ka-GE"/>
        </w:rPr>
        <w:sectPr w:rsidR="00D758CD" w:rsidRPr="00D758CD" w:rsidSect="006A286C">
          <w:footerReference w:type="default" r:id="rId21"/>
          <w:pgSz w:w="12240" w:h="15840"/>
          <w:pgMar w:top="1170" w:right="990" w:bottom="1440" w:left="1170" w:header="720" w:footer="720" w:gutter="0"/>
          <w:pgNumType w:start="0" w:chapStyle="1"/>
          <w:cols w:space="720"/>
          <w:titlePg/>
          <w:docGrid w:linePitch="360"/>
        </w:sectPr>
      </w:pPr>
      <w:r>
        <w:rPr>
          <w:rFonts w:ascii="Sylfaen" w:hAnsi="Sylfaen" w:cs="LitNusx"/>
          <w:lang w:val="ka-GE"/>
        </w:rPr>
        <w:t xml:space="preserve">სურ. </w:t>
      </w:r>
      <w:r w:rsidR="00AD47DF">
        <w:rPr>
          <w:rFonts w:ascii="Sylfaen" w:hAnsi="Sylfaen" w:cs="LitNusx"/>
          <w:lang w:val="en-GB"/>
        </w:rPr>
        <w:t>10</w:t>
      </w:r>
      <w:r w:rsidR="00D758CD">
        <w:rPr>
          <w:rFonts w:ascii="Sylfaen" w:hAnsi="Sylfaen" w:cs="LitNusx"/>
          <w:lang w:val="ka-GE"/>
        </w:rPr>
        <w:t xml:space="preserve">.  </w:t>
      </w:r>
      <w:proofErr w:type="gramStart"/>
      <w:r w:rsidR="005122B9">
        <w:rPr>
          <w:rFonts w:ascii="Sylfaen" w:hAnsi="Sylfaen" w:cs="LitNusx"/>
          <w:lang w:val="ka-GE"/>
        </w:rPr>
        <w:t>სატრანსფორმატორო</w:t>
      </w:r>
      <w:proofErr w:type="gramEnd"/>
      <w:r w:rsidR="005122B9">
        <w:rPr>
          <w:rFonts w:ascii="Sylfaen" w:hAnsi="Sylfaen" w:cs="LitNusx"/>
          <w:lang w:val="ka-GE"/>
        </w:rPr>
        <w:t xml:space="preserve"> საამქროს </w:t>
      </w:r>
      <w:r w:rsidR="00D758CD">
        <w:rPr>
          <w:rFonts w:ascii="Sylfaen" w:hAnsi="Sylfaen" w:cs="LitNusx"/>
          <w:lang w:val="ka-GE"/>
        </w:rPr>
        <w:t>საკადასტრო გეგმა</w:t>
      </w:r>
    </w:p>
    <w:p w14:paraId="5EC03069" w14:textId="77777777" w:rsidR="00A91751" w:rsidRDefault="00A91751" w:rsidP="00A91751">
      <w:pPr>
        <w:pStyle w:val="BodyText2"/>
        <w:shd w:val="clear" w:color="auto" w:fill="FFFFFF"/>
        <w:spacing w:after="200" w:line="276" w:lineRule="auto"/>
        <w:jc w:val="both"/>
        <w:rPr>
          <w:rFonts w:ascii="Sylfaen" w:hAnsi="Sylfaen" w:cs="LitNusx"/>
          <w:lang w:val="ka-GE"/>
        </w:rPr>
      </w:pPr>
    </w:p>
    <w:p w14:paraId="0E0E13EC" w14:textId="77777777" w:rsidR="00A91751" w:rsidRPr="00A91751" w:rsidRDefault="00A91751" w:rsidP="00A91751">
      <w:pPr>
        <w:pStyle w:val="BodyText2"/>
        <w:shd w:val="clear" w:color="auto" w:fill="FFFFFF"/>
        <w:spacing w:after="200" w:line="276" w:lineRule="auto"/>
        <w:ind w:left="-720"/>
        <w:jc w:val="both"/>
        <w:rPr>
          <w:rFonts w:ascii="Sylfaen" w:hAnsi="Sylfaen" w:cs="LitNusx"/>
          <w:lang w:val="ka-GE"/>
        </w:rPr>
      </w:pPr>
      <w:r>
        <w:rPr>
          <w:rFonts w:ascii="Sylfaen" w:hAnsi="Sylfaen" w:cs="LitNusx"/>
          <w:noProof/>
        </w:rPr>
        <w:drawing>
          <wp:inline distT="0" distB="0" distL="0" distR="0" wp14:anchorId="1717DD9D" wp14:editId="099D992B">
            <wp:extent cx="9372600" cy="4542106"/>
            <wp:effectExtent l="19050" t="0" r="0" b="0"/>
            <wp:docPr id="1" name="Picture 0"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2" cstate="print"/>
                    <a:stretch>
                      <a:fillRect/>
                    </a:stretch>
                  </pic:blipFill>
                  <pic:spPr>
                    <a:xfrm>
                      <a:off x="0" y="0"/>
                      <a:ext cx="9385013" cy="4548122"/>
                    </a:xfrm>
                    <a:prstGeom prst="rect">
                      <a:avLst/>
                    </a:prstGeom>
                  </pic:spPr>
                </pic:pic>
              </a:graphicData>
            </a:graphic>
          </wp:inline>
        </w:drawing>
      </w:r>
    </w:p>
    <w:p w14:paraId="4D1F0E2A" w14:textId="77777777" w:rsidR="00804BB0" w:rsidRDefault="00804BB0" w:rsidP="00095D98">
      <w:pPr>
        <w:pStyle w:val="BodyText2"/>
        <w:shd w:val="clear" w:color="auto" w:fill="FFFFFF"/>
        <w:spacing w:line="276" w:lineRule="auto"/>
        <w:jc w:val="both"/>
        <w:rPr>
          <w:rFonts w:ascii="Sylfaen" w:hAnsi="Sylfaen" w:cs="LitNusx"/>
        </w:rPr>
      </w:pPr>
    </w:p>
    <w:p w14:paraId="3B6F3B66" w14:textId="43BDEE22" w:rsidR="00804BB0" w:rsidRPr="000C0B4B" w:rsidRDefault="00840686" w:rsidP="00095D98">
      <w:pPr>
        <w:pStyle w:val="BodyText2"/>
        <w:shd w:val="clear" w:color="auto" w:fill="FFFFFF"/>
        <w:spacing w:line="276" w:lineRule="auto"/>
        <w:jc w:val="both"/>
        <w:rPr>
          <w:rFonts w:ascii="Sylfaen" w:hAnsi="Sylfaen" w:cs="LitNusx"/>
          <w:lang w:val="ka-GE"/>
        </w:rPr>
      </w:pPr>
      <w:r>
        <w:rPr>
          <w:rFonts w:ascii="Sylfaen" w:hAnsi="Sylfaen" w:cs="LitNusx"/>
          <w:lang w:val="ka-GE"/>
        </w:rPr>
        <w:t xml:space="preserve">სურ. </w:t>
      </w:r>
      <w:r w:rsidR="000D40ED">
        <w:rPr>
          <w:rFonts w:ascii="Sylfaen" w:hAnsi="Sylfaen" w:cs="LitNusx"/>
          <w:lang w:val="ka-GE"/>
        </w:rPr>
        <w:t>1</w:t>
      </w:r>
      <w:r w:rsidR="00AD47DF">
        <w:rPr>
          <w:rFonts w:ascii="Sylfaen" w:hAnsi="Sylfaen" w:cs="LitNusx"/>
          <w:lang w:val="en-GB"/>
        </w:rPr>
        <w:t>1</w:t>
      </w:r>
      <w:r w:rsidR="00D758CD">
        <w:rPr>
          <w:rFonts w:ascii="Sylfaen" w:hAnsi="Sylfaen" w:cs="LitNusx"/>
          <w:lang w:val="ka-GE"/>
        </w:rPr>
        <w:t xml:space="preserve">. </w:t>
      </w:r>
      <w:r w:rsidR="000C0B4B">
        <w:rPr>
          <w:rFonts w:ascii="Sylfaen" w:hAnsi="Sylfaen" w:cs="LitNusx"/>
          <w:lang w:val="ka-GE"/>
        </w:rPr>
        <w:t>სატრანსფორმატორო საამქროს სიტუაციური ფოტო</w:t>
      </w:r>
    </w:p>
    <w:p w14:paraId="35467F3D" w14:textId="77777777" w:rsidR="00BC5212" w:rsidRDefault="00BC5212" w:rsidP="00095D98">
      <w:pPr>
        <w:pStyle w:val="BodyText2"/>
        <w:shd w:val="clear" w:color="auto" w:fill="FFFFFF"/>
        <w:spacing w:line="276" w:lineRule="auto"/>
        <w:jc w:val="both"/>
        <w:rPr>
          <w:rFonts w:ascii="Sylfaen" w:hAnsi="Sylfaen" w:cs="LitNusx"/>
          <w:lang w:val="ka-GE"/>
        </w:rPr>
      </w:pPr>
    </w:p>
    <w:sectPr w:rsidR="00BC5212" w:rsidSect="00BC5212">
      <w:pgSz w:w="15840" w:h="12240" w:orient="landscape"/>
      <w:pgMar w:top="1166" w:right="1440" w:bottom="99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C35109" w14:textId="77777777" w:rsidR="002D496E" w:rsidRDefault="002D496E" w:rsidP="00A80069">
      <w:pPr>
        <w:spacing w:after="0" w:line="240" w:lineRule="auto"/>
      </w:pPr>
      <w:r>
        <w:separator/>
      </w:r>
    </w:p>
  </w:endnote>
  <w:endnote w:type="continuationSeparator" w:id="0">
    <w:p w14:paraId="4E1856A7" w14:textId="77777777" w:rsidR="002D496E" w:rsidRDefault="002D496E" w:rsidP="00A8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LitNusx">
    <w:panose1 w:val="00000000000000000000"/>
    <w:charset w:val="00"/>
    <w:family w:val="auto"/>
    <w:pitch w:val="variable"/>
    <w:sig w:usb0="00000087" w:usb1="00000000" w:usb2="00000000" w:usb3="00000000" w:csb0="0000001B" w:csb1="00000000"/>
  </w:font>
  <w:font w:name="Sylfaen_PDF_Subset">
    <w:altName w:val="Times New Roman"/>
    <w:panose1 w:val="00000000000000000000"/>
    <w:charset w:val="00"/>
    <w:family w:val="auto"/>
    <w:notTrueType/>
    <w:pitch w:val="default"/>
    <w:sig w:usb0="00000203" w:usb1="08070000" w:usb2="00000010" w:usb3="00000000" w:csb0="00020005"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7790176"/>
      <w:docPartObj>
        <w:docPartGallery w:val="Page Numbers (Bottom of Page)"/>
        <w:docPartUnique/>
      </w:docPartObj>
    </w:sdtPr>
    <w:sdtEndPr>
      <w:rPr>
        <w:noProof/>
      </w:rPr>
    </w:sdtEndPr>
    <w:sdtContent>
      <w:p w14:paraId="254F220B" w14:textId="25F7D86F" w:rsidR="00A80069" w:rsidRDefault="00A80069">
        <w:pPr>
          <w:pStyle w:val="Footer"/>
          <w:jc w:val="right"/>
        </w:pPr>
        <w:r>
          <w:fldChar w:fldCharType="begin"/>
        </w:r>
        <w:r>
          <w:instrText xml:space="preserve"> PAGE   \* MERGEFORMAT </w:instrText>
        </w:r>
        <w:r>
          <w:fldChar w:fldCharType="separate"/>
        </w:r>
        <w:r w:rsidR="008D3DD8">
          <w:rPr>
            <w:noProof/>
          </w:rPr>
          <w:t>1</w:t>
        </w:r>
        <w:r>
          <w:rPr>
            <w:noProof/>
          </w:rPr>
          <w:fldChar w:fldCharType="end"/>
        </w:r>
      </w:p>
    </w:sdtContent>
  </w:sdt>
  <w:p w14:paraId="4625CB84" w14:textId="77777777" w:rsidR="00A80069" w:rsidRDefault="00A800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100479" w14:textId="77777777" w:rsidR="002D496E" w:rsidRDefault="002D496E" w:rsidP="00A80069">
      <w:pPr>
        <w:spacing w:after="0" w:line="240" w:lineRule="auto"/>
      </w:pPr>
      <w:r>
        <w:separator/>
      </w:r>
    </w:p>
  </w:footnote>
  <w:footnote w:type="continuationSeparator" w:id="0">
    <w:p w14:paraId="05CB8715" w14:textId="77777777" w:rsidR="002D496E" w:rsidRDefault="002D496E" w:rsidP="00A800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28C8"/>
    <w:multiLevelType w:val="hybridMultilevel"/>
    <w:tmpl w:val="5C2ECA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927480"/>
    <w:multiLevelType w:val="multilevel"/>
    <w:tmpl w:val="3B64B884"/>
    <w:lvl w:ilvl="0">
      <w:start w:val="1"/>
      <w:numFmt w:val="decimal"/>
      <w:lvlText w:val="%1."/>
      <w:lvlJc w:val="left"/>
      <w:pPr>
        <w:ind w:left="720" w:hanging="360"/>
      </w:pPr>
    </w:lvl>
    <w:lvl w:ilvl="1">
      <w:start w:val="1"/>
      <w:numFmt w:val="decimal"/>
      <w:isLgl/>
      <w:lvlText w:val="%1.%2"/>
      <w:lvlJc w:val="left"/>
      <w:pPr>
        <w:ind w:left="720" w:hanging="360"/>
      </w:pPr>
      <w:rPr>
        <w:rFonts w:cs="Sylfaen" w:hint="default"/>
      </w:rPr>
    </w:lvl>
    <w:lvl w:ilvl="2">
      <w:start w:val="1"/>
      <w:numFmt w:val="decimal"/>
      <w:isLgl/>
      <w:lvlText w:val="%1.%2.%3"/>
      <w:lvlJc w:val="left"/>
      <w:pPr>
        <w:ind w:left="1080" w:hanging="720"/>
      </w:pPr>
      <w:rPr>
        <w:rFonts w:cs="Sylfaen" w:hint="default"/>
      </w:rPr>
    </w:lvl>
    <w:lvl w:ilvl="3">
      <w:start w:val="1"/>
      <w:numFmt w:val="decimal"/>
      <w:isLgl/>
      <w:lvlText w:val="%1.%2.%3.%4"/>
      <w:lvlJc w:val="left"/>
      <w:pPr>
        <w:ind w:left="1080" w:hanging="720"/>
      </w:pPr>
      <w:rPr>
        <w:rFonts w:cs="Sylfaen" w:hint="default"/>
      </w:rPr>
    </w:lvl>
    <w:lvl w:ilvl="4">
      <w:start w:val="1"/>
      <w:numFmt w:val="decimal"/>
      <w:isLgl/>
      <w:lvlText w:val="%1.%2.%3.%4.%5"/>
      <w:lvlJc w:val="left"/>
      <w:pPr>
        <w:ind w:left="1440" w:hanging="1080"/>
      </w:pPr>
      <w:rPr>
        <w:rFonts w:cs="Sylfaen" w:hint="default"/>
      </w:rPr>
    </w:lvl>
    <w:lvl w:ilvl="5">
      <w:start w:val="1"/>
      <w:numFmt w:val="decimal"/>
      <w:isLgl/>
      <w:lvlText w:val="%1.%2.%3.%4.%5.%6"/>
      <w:lvlJc w:val="left"/>
      <w:pPr>
        <w:ind w:left="1440" w:hanging="1080"/>
      </w:pPr>
      <w:rPr>
        <w:rFonts w:cs="Sylfaen" w:hint="default"/>
      </w:rPr>
    </w:lvl>
    <w:lvl w:ilvl="6">
      <w:start w:val="1"/>
      <w:numFmt w:val="decimal"/>
      <w:isLgl/>
      <w:lvlText w:val="%1.%2.%3.%4.%5.%6.%7"/>
      <w:lvlJc w:val="left"/>
      <w:pPr>
        <w:ind w:left="1440" w:hanging="1080"/>
      </w:pPr>
      <w:rPr>
        <w:rFonts w:cs="Sylfaen" w:hint="default"/>
      </w:rPr>
    </w:lvl>
    <w:lvl w:ilvl="7">
      <w:start w:val="1"/>
      <w:numFmt w:val="decimal"/>
      <w:isLgl/>
      <w:lvlText w:val="%1.%2.%3.%4.%5.%6.%7.%8"/>
      <w:lvlJc w:val="left"/>
      <w:pPr>
        <w:ind w:left="1800" w:hanging="1440"/>
      </w:pPr>
      <w:rPr>
        <w:rFonts w:cs="Sylfaen" w:hint="default"/>
      </w:rPr>
    </w:lvl>
    <w:lvl w:ilvl="8">
      <w:start w:val="1"/>
      <w:numFmt w:val="decimal"/>
      <w:isLgl/>
      <w:lvlText w:val="%1.%2.%3.%4.%5.%6.%7.%8.%9"/>
      <w:lvlJc w:val="left"/>
      <w:pPr>
        <w:ind w:left="1800" w:hanging="1440"/>
      </w:pPr>
      <w:rPr>
        <w:rFonts w:cs="Sylfaen" w:hint="default"/>
      </w:rPr>
    </w:lvl>
  </w:abstractNum>
  <w:abstractNum w:abstractNumId="2">
    <w:nsid w:val="099A0EF5"/>
    <w:multiLevelType w:val="multilevel"/>
    <w:tmpl w:val="1272F62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nsid w:val="0D4F44FB"/>
    <w:multiLevelType w:val="hybridMultilevel"/>
    <w:tmpl w:val="2B46613A"/>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
    <w:nsid w:val="0DE30106"/>
    <w:multiLevelType w:val="multilevel"/>
    <w:tmpl w:val="32F0AE7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nsid w:val="0F747942"/>
    <w:multiLevelType w:val="multilevel"/>
    <w:tmpl w:val="4E2449E0"/>
    <w:lvl w:ilvl="0">
      <w:start w:val="2"/>
      <w:numFmt w:val="decimal"/>
      <w:lvlText w:val="%1."/>
      <w:lvlJc w:val="left"/>
      <w:pPr>
        <w:ind w:left="420" w:hanging="420"/>
      </w:pPr>
      <w:rPr>
        <w:rFonts w:cs="Sylfaen" w:hint="default"/>
      </w:rPr>
    </w:lvl>
    <w:lvl w:ilvl="1">
      <w:start w:val="2"/>
      <w:numFmt w:val="decimal"/>
      <w:lvlText w:val="%1.%2."/>
      <w:lvlJc w:val="left"/>
      <w:pPr>
        <w:ind w:left="420" w:hanging="42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440" w:hanging="144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800" w:hanging="1800"/>
      </w:pPr>
      <w:rPr>
        <w:rFonts w:cs="Sylfaen" w:hint="default"/>
      </w:rPr>
    </w:lvl>
  </w:abstractNum>
  <w:abstractNum w:abstractNumId="6">
    <w:nsid w:val="0F8A52A3"/>
    <w:multiLevelType w:val="hybridMultilevel"/>
    <w:tmpl w:val="EB584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9A17A5"/>
    <w:multiLevelType w:val="hybridMultilevel"/>
    <w:tmpl w:val="74D803CA"/>
    <w:lvl w:ilvl="0" w:tplc="70EC6746">
      <w:start w:val="1"/>
      <w:numFmt w:val="bullet"/>
      <w:lvlText w:val=""/>
      <w:lvlJc w:val="left"/>
      <w:pPr>
        <w:ind w:left="720" w:hanging="360"/>
      </w:pPr>
      <w:rPr>
        <w:rFonts w:ascii="Symbol" w:hAnsi="Symbol" w:hint="default"/>
      </w:rPr>
    </w:lvl>
    <w:lvl w:ilvl="1" w:tplc="81BA40AA">
      <w:start w:val="1"/>
      <w:numFmt w:val="decimal"/>
      <w:lvlText w:val="%2."/>
      <w:lvlJc w:val="left"/>
      <w:pPr>
        <w:tabs>
          <w:tab w:val="num" w:pos="1440"/>
        </w:tabs>
        <w:ind w:left="1440" w:hanging="360"/>
      </w:pPr>
    </w:lvl>
    <w:lvl w:ilvl="2" w:tplc="04A4404C">
      <w:start w:val="1"/>
      <w:numFmt w:val="decimal"/>
      <w:lvlText w:val="%3."/>
      <w:lvlJc w:val="left"/>
      <w:pPr>
        <w:tabs>
          <w:tab w:val="num" w:pos="2160"/>
        </w:tabs>
        <w:ind w:left="2160" w:hanging="360"/>
      </w:pPr>
    </w:lvl>
    <w:lvl w:ilvl="3" w:tplc="027A70FC">
      <w:start w:val="1"/>
      <w:numFmt w:val="decimal"/>
      <w:lvlText w:val="%4."/>
      <w:lvlJc w:val="left"/>
      <w:pPr>
        <w:tabs>
          <w:tab w:val="num" w:pos="2880"/>
        </w:tabs>
        <w:ind w:left="2880" w:hanging="360"/>
      </w:pPr>
    </w:lvl>
    <w:lvl w:ilvl="4" w:tplc="FB1859D8">
      <w:start w:val="1"/>
      <w:numFmt w:val="decimal"/>
      <w:lvlText w:val="%5."/>
      <w:lvlJc w:val="left"/>
      <w:pPr>
        <w:tabs>
          <w:tab w:val="num" w:pos="3600"/>
        </w:tabs>
        <w:ind w:left="3600" w:hanging="360"/>
      </w:pPr>
    </w:lvl>
    <w:lvl w:ilvl="5" w:tplc="29BA4154">
      <w:start w:val="1"/>
      <w:numFmt w:val="decimal"/>
      <w:lvlText w:val="%6."/>
      <w:lvlJc w:val="left"/>
      <w:pPr>
        <w:tabs>
          <w:tab w:val="num" w:pos="4320"/>
        </w:tabs>
        <w:ind w:left="4320" w:hanging="360"/>
      </w:pPr>
    </w:lvl>
    <w:lvl w:ilvl="6" w:tplc="AEA47550">
      <w:start w:val="1"/>
      <w:numFmt w:val="decimal"/>
      <w:lvlText w:val="%7."/>
      <w:lvlJc w:val="left"/>
      <w:pPr>
        <w:tabs>
          <w:tab w:val="num" w:pos="5040"/>
        </w:tabs>
        <w:ind w:left="5040" w:hanging="360"/>
      </w:pPr>
    </w:lvl>
    <w:lvl w:ilvl="7" w:tplc="17BE186A">
      <w:start w:val="1"/>
      <w:numFmt w:val="decimal"/>
      <w:lvlText w:val="%8."/>
      <w:lvlJc w:val="left"/>
      <w:pPr>
        <w:tabs>
          <w:tab w:val="num" w:pos="5760"/>
        </w:tabs>
        <w:ind w:left="5760" w:hanging="360"/>
      </w:pPr>
    </w:lvl>
    <w:lvl w:ilvl="8" w:tplc="1DB64ADE">
      <w:start w:val="1"/>
      <w:numFmt w:val="decimal"/>
      <w:lvlText w:val="%9."/>
      <w:lvlJc w:val="left"/>
      <w:pPr>
        <w:tabs>
          <w:tab w:val="num" w:pos="6480"/>
        </w:tabs>
        <w:ind w:left="6480" w:hanging="360"/>
      </w:pPr>
    </w:lvl>
  </w:abstractNum>
  <w:abstractNum w:abstractNumId="8">
    <w:nsid w:val="1AF85183"/>
    <w:multiLevelType w:val="hybridMultilevel"/>
    <w:tmpl w:val="3E500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66110D"/>
    <w:multiLevelType w:val="multilevel"/>
    <w:tmpl w:val="C024C39C"/>
    <w:lvl w:ilvl="0">
      <w:start w:val="2"/>
      <w:numFmt w:val="decimal"/>
      <w:lvlText w:val="%1."/>
      <w:lvlJc w:val="left"/>
      <w:pPr>
        <w:ind w:left="420" w:hanging="420"/>
      </w:pPr>
      <w:rPr>
        <w:rFonts w:cs="Sylfaen" w:hint="default"/>
      </w:rPr>
    </w:lvl>
    <w:lvl w:ilvl="1">
      <w:start w:val="2"/>
      <w:numFmt w:val="decimal"/>
      <w:lvlText w:val="%1.%2."/>
      <w:lvlJc w:val="left"/>
      <w:pPr>
        <w:ind w:left="420" w:hanging="42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440" w:hanging="144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800" w:hanging="1800"/>
      </w:pPr>
      <w:rPr>
        <w:rFonts w:cs="Sylfaen" w:hint="default"/>
      </w:rPr>
    </w:lvl>
  </w:abstractNum>
  <w:abstractNum w:abstractNumId="10">
    <w:nsid w:val="252957F6"/>
    <w:multiLevelType w:val="hybridMultilevel"/>
    <w:tmpl w:val="765C1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EF415AC"/>
    <w:multiLevelType w:val="multilevel"/>
    <w:tmpl w:val="32F0AE7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2937AFD"/>
    <w:multiLevelType w:val="multilevel"/>
    <w:tmpl w:val="554EEF42"/>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329E0520"/>
    <w:multiLevelType w:val="hybridMultilevel"/>
    <w:tmpl w:val="9F74C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847C14"/>
    <w:multiLevelType w:val="multilevel"/>
    <w:tmpl w:val="554EEF42"/>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33B607AD"/>
    <w:multiLevelType w:val="multilevel"/>
    <w:tmpl w:val="3D10FB78"/>
    <w:lvl w:ilvl="0">
      <w:start w:val="3"/>
      <w:numFmt w:val="decimal"/>
      <w:lvlText w:val="%1"/>
      <w:lvlJc w:val="left"/>
      <w:pPr>
        <w:ind w:left="360" w:hanging="360"/>
      </w:pPr>
      <w:rPr>
        <w:rFonts w:cs="Sylfaen" w:hint="default"/>
        <w:sz w:val="22"/>
      </w:rPr>
    </w:lvl>
    <w:lvl w:ilvl="1">
      <w:start w:val="1"/>
      <w:numFmt w:val="decimal"/>
      <w:lvlText w:val="%1.%2"/>
      <w:lvlJc w:val="left"/>
      <w:pPr>
        <w:ind w:left="360" w:hanging="360"/>
      </w:pPr>
      <w:rPr>
        <w:rFonts w:cs="Sylfaen" w:hint="default"/>
        <w:sz w:val="22"/>
      </w:rPr>
    </w:lvl>
    <w:lvl w:ilvl="2">
      <w:start w:val="1"/>
      <w:numFmt w:val="decimal"/>
      <w:lvlText w:val="%1.%2.%3"/>
      <w:lvlJc w:val="left"/>
      <w:pPr>
        <w:ind w:left="720" w:hanging="720"/>
      </w:pPr>
      <w:rPr>
        <w:rFonts w:cs="Sylfaen" w:hint="default"/>
        <w:sz w:val="22"/>
      </w:rPr>
    </w:lvl>
    <w:lvl w:ilvl="3">
      <w:start w:val="1"/>
      <w:numFmt w:val="decimal"/>
      <w:lvlText w:val="%1.%2.%3.%4"/>
      <w:lvlJc w:val="left"/>
      <w:pPr>
        <w:ind w:left="720" w:hanging="720"/>
      </w:pPr>
      <w:rPr>
        <w:rFonts w:cs="Sylfaen" w:hint="default"/>
        <w:sz w:val="22"/>
      </w:rPr>
    </w:lvl>
    <w:lvl w:ilvl="4">
      <w:start w:val="1"/>
      <w:numFmt w:val="decimal"/>
      <w:lvlText w:val="%1.%2.%3.%4.%5"/>
      <w:lvlJc w:val="left"/>
      <w:pPr>
        <w:ind w:left="1080" w:hanging="1080"/>
      </w:pPr>
      <w:rPr>
        <w:rFonts w:cs="Sylfaen" w:hint="default"/>
        <w:sz w:val="22"/>
      </w:rPr>
    </w:lvl>
    <w:lvl w:ilvl="5">
      <w:start w:val="1"/>
      <w:numFmt w:val="decimal"/>
      <w:lvlText w:val="%1.%2.%3.%4.%5.%6"/>
      <w:lvlJc w:val="left"/>
      <w:pPr>
        <w:ind w:left="1080" w:hanging="1080"/>
      </w:pPr>
      <w:rPr>
        <w:rFonts w:cs="Sylfaen" w:hint="default"/>
        <w:sz w:val="22"/>
      </w:rPr>
    </w:lvl>
    <w:lvl w:ilvl="6">
      <w:start w:val="1"/>
      <w:numFmt w:val="decimal"/>
      <w:lvlText w:val="%1.%2.%3.%4.%5.%6.%7"/>
      <w:lvlJc w:val="left"/>
      <w:pPr>
        <w:ind w:left="1440" w:hanging="1440"/>
      </w:pPr>
      <w:rPr>
        <w:rFonts w:cs="Sylfaen" w:hint="default"/>
        <w:sz w:val="22"/>
      </w:rPr>
    </w:lvl>
    <w:lvl w:ilvl="7">
      <w:start w:val="1"/>
      <w:numFmt w:val="decimal"/>
      <w:lvlText w:val="%1.%2.%3.%4.%5.%6.%7.%8"/>
      <w:lvlJc w:val="left"/>
      <w:pPr>
        <w:ind w:left="1440" w:hanging="1440"/>
      </w:pPr>
      <w:rPr>
        <w:rFonts w:cs="Sylfaen" w:hint="default"/>
        <w:sz w:val="22"/>
      </w:rPr>
    </w:lvl>
    <w:lvl w:ilvl="8">
      <w:start w:val="1"/>
      <w:numFmt w:val="decimal"/>
      <w:lvlText w:val="%1.%2.%3.%4.%5.%6.%7.%8.%9"/>
      <w:lvlJc w:val="left"/>
      <w:pPr>
        <w:ind w:left="1800" w:hanging="1800"/>
      </w:pPr>
      <w:rPr>
        <w:rFonts w:cs="Sylfaen" w:hint="default"/>
        <w:sz w:val="22"/>
      </w:rPr>
    </w:lvl>
  </w:abstractNum>
  <w:abstractNum w:abstractNumId="16">
    <w:nsid w:val="3774187C"/>
    <w:multiLevelType w:val="hybridMultilevel"/>
    <w:tmpl w:val="2556CE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B56075F"/>
    <w:multiLevelType w:val="multilevel"/>
    <w:tmpl w:val="EE70F358"/>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nsid w:val="3CF30535"/>
    <w:multiLevelType w:val="multilevel"/>
    <w:tmpl w:val="F4340996"/>
    <w:lvl w:ilvl="0">
      <w:start w:val="1"/>
      <w:numFmt w:val="decimal"/>
      <w:pStyle w:val="Heading1"/>
      <w:lvlText w:val="%1"/>
      <w:lvlJc w:val="left"/>
      <w:pPr>
        <w:tabs>
          <w:tab w:val="num" w:pos="432"/>
        </w:tabs>
        <w:ind w:left="432" w:hanging="432"/>
      </w:pPr>
      <w:rPr>
        <w:rFonts w:ascii="Sylfaen" w:hAnsi="Sylfaen" w:hint="default"/>
        <w:sz w:val="24"/>
        <w:szCs w:val="24"/>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9">
    <w:nsid w:val="4B523F14"/>
    <w:multiLevelType w:val="hybridMultilevel"/>
    <w:tmpl w:val="C1A088E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4D8648D9"/>
    <w:multiLevelType w:val="multilevel"/>
    <w:tmpl w:val="C868D054"/>
    <w:lvl w:ilvl="0">
      <w:start w:val="3"/>
      <w:numFmt w:val="decimal"/>
      <w:lvlText w:val="%1"/>
      <w:lvlJc w:val="left"/>
      <w:pPr>
        <w:ind w:left="360" w:hanging="360"/>
      </w:pPr>
      <w:rPr>
        <w:rFonts w:eastAsiaTheme="minorHAnsi" w:cs="Sylfaen" w:hint="default"/>
      </w:rPr>
    </w:lvl>
    <w:lvl w:ilvl="1">
      <w:start w:val="1"/>
      <w:numFmt w:val="decimal"/>
      <w:lvlText w:val="%1.%2"/>
      <w:lvlJc w:val="left"/>
      <w:pPr>
        <w:ind w:left="810" w:hanging="360"/>
      </w:pPr>
      <w:rPr>
        <w:rFonts w:eastAsiaTheme="minorHAnsi" w:cs="Sylfaen" w:hint="default"/>
      </w:rPr>
    </w:lvl>
    <w:lvl w:ilvl="2">
      <w:start w:val="1"/>
      <w:numFmt w:val="decimal"/>
      <w:lvlText w:val="%1.%2.%3"/>
      <w:lvlJc w:val="left"/>
      <w:pPr>
        <w:ind w:left="1620" w:hanging="720"/>
      </w:pPr>
      <w:rPr>
        <w:rFonts w:eastAsiaTheme="minorHAnsi" w:cs="Sylfaen" w:hint="default"/>
      </w:rPr>
    </w:lvl>
    <w:lvl w:ilvl="3">
      <w:start w:val="1"/>
      <w:numFmt w:val="decimal"/>
      <w:lvlText w:val="%1.%2.%3.%4"/>
      <w:lvlJc w:val="left"/>
      <w:pPr>
        <w:ind w:left="2070" w:hanging="720"/>
      </w:pPr>
      <w:rPr>
        <w:rFonts w:eastAsiaTheme="minorHAnsi" w:cs="Sylfaen" w:hint="default"/>
      </w:rPr>
    </w:lvl>
    <w:lvl w:ilvl="4">
      <w:start w:val="1"/>
      <w:numFmt w:val="decimal"/>
      <w:lvlText w:val="%1.%2.%3.%4.%5"/>
      <w:lvlJc w:val="left"/>
      <w:pPr>
        <w:ind w:left="2880" w:hanging="1080"/>
      </w:pPr>
      <w:rPr>
        <w:rFonts w:eastAsiaTheme="minorHAnsi" w:cs="Sylfaen" w:hint="default"/>
      </w:rPr>
    </w:lvl>
    <w:lvl w:ilvl="5">
      <w:start w:val="1"/>
      <w:numFmt w:val="decimal"/>
      <w:lvlText w:val="%1.%2.%3.%4.%5.%6"/>
      <w:lvlJc w:val="left"/>
      <w:pPr>
        <w:ind w:left="3330" w:hanging="1080"/>
      </w:pPr>
      <w:rPr>
        <w:rFonts w:eastAsiaTheme="minorHAnsi" w:cs="Sylfaen" w:hint="default"/>
      </w:rPr>
    </w:lvl>
    <w:lvl w:ilvl="6">
      <w:start w:val="1"/>
      <w:numFmt w:val="decimal"/>
      <w:lvlText w:val="%1.%2.%3.%4.%5.%6.%7"/>
      <w:lvlJc w:val="left"/>
      <w:pPr>
        <w:ind w:left="3780" w:hanging="1080"/>
      </w:pPr>
      <w:rPr>
        <w:rFonts w:eastAsiaTheme="minorHAnsi" w:cs="Sylfaen" w:hint="default"/>
      </w:rPr>
    </w:lvl>
    <w:lvl w:ilvl="7">
      <w:start w:val="1"/>
      <w:numFmt w:val="decimal"/>
      <w:lvlText w:val="%1.%2.%3.%4.%5.%6.%7.%8"/>
      <w:lvlJc w:val="left"/>
      <w:pPr>
        <w:ind w:left="4590" w:hanging="1440"/>
      </w:pPr>
      <w:rPr>
        <w:rFonts w:eastAsiaTheme="minorHAnsi" w:cs="Sylfaen" w:hint="default"/>
      </w:rPr>
    </w:lvl>
    <w:lvl w:ilvl="8">
      <w:start w:val="1"/>
      <w:numFmt w:val="decimal"/>
      <w:lvlText w:val="%1.%2.%3.%4.%5.%6.%7.%8.%9"/>
      <w:lvlJc w:val="left"/>
      <w:pPr>
        <w:ind w:left="5040" w:hanging="1440"/>
      </w:pPr>
      <w:rPr>
        <w:rFonts w:eastAsiaTheme="minorHAnsi" w:cs="Sylfaen" w:hint="default"/>
      </w:rPr>
    </w:lvl>
  </w:abstractNum>
  <w:abstractNum w:abstractNumId="21">
    <w:nsid w:val="518652D2"/>
    <w:multiLevelType w:val="multilevel"/>
    <w:tmpl w:val="33AA7302"/>
    <w:lvl w:ilvl="0">
      <w:start w:val="4"/>
      <w:numFmt w:val="decimal"/>
      <w:lvlText w:val="%1"/>
      <w:lvlJc w:val="left"/>
      <w:pPr>
        <w:ind w:left="360" w:hanging="360"/>
      </w:pPr>
      <w:rPr>
        <w:rFonts w:cs="Sylfaen" w:hint="default"/>
        <w:sz w:val="22"/>
      </w:rPr>
    </w:lvl>
    <w:lvl w:ilvl="1">
      <w:start w:val="1"/>
      <w:numFmt w:val="decimal"/>
      <w:lvlText w:val="%1.%2"/>
      <w:lvlJc w:val="left"/>
      <w:pPr>
        <w:ind w:left="720" w:hanging="360"/>
      </w:pPr>
      <w:rPr>
        <w:rFonts w:cs="Sylfaen" w:hint="default"/>
        <w:sz w:val="22"/>
      </w:rPr>
    </w:lvl>
    <w:lvl w:ilvl="2">
      <w:start w:val="1"/>
      <w:numFmt w:val="decimal"/>
      <w:lvlText w:val="%1.%2.%3"/>
      <w:lvlJc w:val="left"/>
      <w:pPr>
        <w:ind w:left="1440" w:hanging="720"/>
      </w:pPr>
      <w:rPr>
        <w:rFonts w:cs="Sylfaen" w:hint="default"/>
        <w:sz w:val="22"/>
      </w:rPr>
    </w:lvl>
    <w:lvl w:ilvl="3">
      <w:start w:val="1"/>
      <w:numFmt w:val="decimal"/>
      <w:lvlText w:val="%1.%2.%3.%4"/>
      <w:lvlJc w:val="left"/>
      <w:pPr>
        <w:ind w:left="1800" w:hanging="720"/>
      </w:pPr>
      <w:rPr>
        <w:rFonts w:cs="Sylfaen" w:hint="default"/>
        <w:sz w:val="22"/>
      </w:rPr>
    </w:lvl>
    <w:lvl w:ilvl="4">
      <w:start w:val="1"/>
      <w:numFmt w:val="decimal"/>
      <w:lvlText w:val="%1.%2.%3.%4.%5"/>
      <w:lvlJc w:val="left"/>
      <w:pPr>
        <w:ind w:left="2520" w:hanging="1080"/>
      </w:pPr>
      <w:rPr>
        <w:rFonts w:cs="Sylfaen" w:hint="default"/>
        <w:sz w:val="22"/>
      </w:rPr>
    </w:lvl>
    <w:lvl w:ilvl="5">
      <w:start w:val="1"/>
      <w:numFmt w:val="decimal"/>
      <w:lvlText w:val="%1.%2.%3.%4.%5.%6"/>
      <w:lvlJc w:val="left"/>
      <w:pPr>
        <w:ind w:left="2880" w:hanging="1080"/>
      </w:pPr>
      <w:rPr>
        <w:rFonts w:cs="Sylfaen" w:hint="default"/>
        <w:sz w:val="22"/>
      </w:rPr>
    </w:lvl>
    <w:lvl w:ilvl="6">
      <w:start w:val="1"/>
      <w:numFmt w:val="decimal"/>
      <w:lvlText w:val="%1.%2.%3.%4.%5.%6.%7"/>
      <w:lvlJc w:val="left"/>
      <w:pPr>
        <w:ind w:left="3600" w:hanging="1440"/>
      </w:pPr>
      <w:rPr>
        <w:rFonts w:cs="Sylfaen" w:hint="default"/>
        <w:sz w:val="22"/>
      </w:rPr>
    </w:lvl>
    <w:lvl w:ilvl="7">
      <w:start w:val="1"/>
      <w:numFmt w:val="decimal"/>
      <w:lvlText w:val="%1.%2.%3.%4.%5.%6.%7.%8"/>
      <w:lvlJc w:val="left"/>
      <w:pPr>
        <w:ind w:left="3960" w:hanging="1440"/>
      </w:pPr>
      <w:rPr>
        <w:rFonts w:cs="Sylfaen" w:hint="default"/>
        <w:sz w:val="22"/>
      </w:rPr>
    </w:lvl>
    <w:lvl w:ilvl="8">
      <w:start w:val="1"/>
      <w:numFmt w:val="decimal"/>
      <w:lvlText w:val="%1.%2.%3.%4.%5.%6.%7.%8.%9"/>
      <w:lvlJc w:val="left"/>
      <w:pPr>
        <w:ind w:left="4680" w:hanging="1800"/>
      </w:pPr>
      <w:rPr>
        <w:rFonts w:cs="Sylfaen" w:hint="default"/>
        <w:sz w:val="22"/>
      </w:rPr>
    </w:lvl>
  </w:abstractNum>
  <w:abstractNum w:abstractNumId="22">
    <w:nsid w:val="52571E58"/>
    <w:multiLevelType w:val="hybridMultilevel"/>
    <w:tmpl w:val="78C0D8F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nsid w:val="585C004F"/>
    <w:multiLevelType w:val="multilevel"/>
    <w:tmpl w:val="F29AB9AE"/>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59096F0D"/>
    <w:multiLevelType w:val="multilevel"/>
    <w:tmpl w:val="199841C2"/>
    <w:lvl w:ilvl="0">
      <w:start w:val="3"/>
      <w:numFmt w:val="decimal"/>
      <w:lvlText w:val="%1"/>
      <w:lvlJc w:val="left"/>
      <w:pPr>
        <w:ind w:left="360" w:hanging="360"/>
      </w:pPr>
      <w:rPr>
        <w:rFonts w:cs="Sylfaen" w:hint="default"/>
      </w:rPr>
    </w:lvl>
    <w:lvl w:ilvl="1">
      <w:start w:val="1"/>
      <w:numFmt w:val="decimal"/>
      <w:lvlText w:val="%1.%2"/>
      <w:lvlJc w:val="left"/>
      <w:pPr>
        <w:ind w:left="360" w:hanging="36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25">
    <w:nsid w:val="5968434B"/>
    <w:multiLevelType w:val="hybridMultilevel"/>
    <w:tmpl w:val="B16C2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F1439D"/>
    <w:multiLevelType w:val="hybridMultilevel"/>
    <w:tmpl w:val="4CAE3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BB5AD4"/>
    <w:multiLevelType w:val="hybridMultilevel"/>
    <w:tmpl w:val="65805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15C5944"/>
    <w:multiLevelType w:val="multilevel"/>
    <w:tmpl w:val="EE70F358"/>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674628E4"/>
    <w:multiLevelType w:val="multilevel"/>
    <w:tmpl w:val="EE70F358"/>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nsid w:val="6BAF6261"/>
    <w:multiLevelType w:val="hybridMultilevel"/>
    <w:tmpl w:val="F514C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1411718"/>
    <w:multiLevelType w:val="hybridMultilevel"/>
    <w:tmpl w:val="3F60A0F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2">
    <w:nsid w:val="72394E0B"/>
    <w:multiLevelType w:val="hybridMultilevel"/>
    <w:tmpl w:val="75583E8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3">
    <w:nsid w:val="752E2D7D"/>
    <w:multiLevelType w:val="multilevel"/>
    <w:tmpl w:val="A8E62CC4"/>
    <w:lvl w:ilvl="0">
      <w:start w:val="3"/>
      <w:numFmt w:val="decimal"/>
      <w:lvlText w:val="%1"/>
      <w:lvlJc w:val="left"/>
      <w:pPr>
        <w:ind w:left="360" w:hanging="360"/>
      </w:pPr>
      <w:rPr>
        <w:rFonts w:cs="Sylfaen" w:hint="default"/>
        <w:sz w:val="22"/>
      </w:rPr>
    </w:lvl>
    <w:lvl w:ilvl="1">
      <w:start w:val="1"/>
      <w:numFmt w:val="decimal"/>
      <w:lvlText w:val="%1.%2"/>
      <w:lvlJc w:val="left"/>
      <w:pPr>
        <w:ind w:left="720" w:hanging="360"/>
      </w:pPr>
      <w:rPr>
        <w:rFonts w:cs="Sylfaen" w:hint="default"/>
        <w:sz w:val="22"/>
      </w:rPr>
    </w:lvl>
    <w:lvl w:ilvl="2">
      <w:start w:val="1"/>
      <w:numFmt w:val="decimal"/>
      <w:lvlText w:val="%1.%2.%3"/>
      <w:lvlJc w:val="left"/>
      <w:pPr>
        <w:ind w:left="1440" w:hanging="720"/>
      </w:pPr>
      <w:rPr>
        <w:rFonts w:cs="Sylfaen" w:hint="default"/>
        <w:sz w:val="22"/>
      </w:rPr>
    </w:lvl>
    <w:lvl w:ilvl="3">
      <w:start w:val="1"/>
      <w:numFmt w:val="decimal"/>
      <w:lvlText w:val="%1.%2.%3.%4"/>
      <w:lvlJc w:val="left"/>
      <w:pPr>
        <w:ind w:left="1800" w:hanging="720"/>
      </w:pPr>
      <w:rPr>
        <w:rFonts w:cs="Sylfaen" w:hint="default"/>
        <w:sz w:val="22"/>
      </w:rPr>
    </w:lvl>
    <w:lvl w:ilvl="4">
      <w:start w:val="1"/>
      <w:numFmt w:val="decimal"/>
      <w:lvlText w:val="%1.%2.%3.%4.%5"/>
      <w:lvlJc w:val="left"/>
      <w:pPr>
        <w:ind w:left="2520" w:hanging="1080"/>
      </w:pPr>
      <w:rPr>
        <w:rFonts w:cs="Sylfaen" w:hint="default"/>
        <w:sz w:val="22"/>
      </w:rPr>
    </w:lvl>
    <w:lvl w:ilvl="5">
      <w:start w:val="1"/>
      <w:numFmt w:val="decimal"/>
      <w:lvlText w:val="%1.%2.%3.%4.%5.%6"/>
      <w:lvlJc w:val="left"/>
      <w:pPr>
        <w:ind w:left="2880" w:hanging="1080"/>
      </w:pPr>
      <w:rPr>
        <w:rFonts w:cs="Sylfaen" w:hint="default"/>
        <w:sz w:val="22"/>
      </w:rPr>
    </w:lvl>
    <w:lvl w:ilvl="6">
      <w:start w:val="1"/>
      <w:numFmt w:val="decimal"/>
      <w:lvlText w:val="%1.%2.%3.%4.%5.%6.%7"/>
      <w:lvlJc w:val="left"/>
      <w:pPr>
        <w:ind w:left="3600" w:hanging="1440"/>
      </w:pPr>
      <w:rPr>
        <w:rFonts w:cs="Sylfaen" w:hint="default"/>
        <w:sz w:val="22"/>
      </w:rPr>
    </w:lvl>
    <w:lvl w:ilvl="7">
      <w:start w:val="1"/>
      <w:numFmt w:val="decimal"/>
      <w:lvlText w:val="%1.%2.%3.%4.%5.%6.%7.%8"/>
      <w:lvlJc w:val="left"/>
      <w:pPr>
        <w:ind w:left="3960" w:hanging="1440"/>
      </w:pPr>
      <w:rPr>
        <w:rFonts w:cs="Sylfaen" w:hint="default"/>
        <w:sz w:val="22"/>
      </w:rPr>
    </w:lvl>
    <w:lvl w:ilvl="8">
      <w:start w:val="1"/>
      <w:numFmt w:val="decimal"/>
      <w:lvlText w:val="%1.%2.%3.%4.%5.%6.%7.%8.%9"/>
      <w:lvlJc w:val="left"/>
      <w:pPr>
        <w:ind w:left="4680" w:hanging="1800"/>
      </w:pPr>
      <w:rPr>
        <w:rFonts w:cs="Sylfaen" w:hint="default"/>
        <w:sz w:val="22"/>
      </w:rPr>
    </w:lvl>
  </w:abstractNum>
  <w:abstractNum w:abstractNumId="34">
    <w:nsid w:val="7EFC52B2"/>
    <w:multiLevelType w:val="hybridMultilevel"/>
    <w:tmpl w:val="B68E18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1"/>
  </w:num>
  <w:num w:numId="3">
    <w:abstractNumId w:val="25"/>
  </w:num>
  <w:num w:numId="4">
    <w:abstractNumId w:val="26"/>
  </w:num>
  <w:num w:numId="5">
    <w:abstractNumId w:val="8"/>
  </w:num>
  <w:num w:numId="6">
    <w:abstractNumId w:val="17"/>
  </w:num>
  <w:num w:numId="7">
    <w:abstractNumId w:val="5"/>
  </w:num>
  <w:num w:numId="8">
    <w:abstractNumId w:val="28"/>
  </w:num>
  <w:num w:numId="9">
    <w:abstractNumId w:val="9"/>
  </w:num>
  <w:num w:numId="10">
    <w:abstractNumId w:val="30"/>
  </w:num>
  <w:num w:numId="11">
    <w:abstractNumId w:val="18"/>
  </w:num>
  <w:num w:numId="12">
    <w:abstractNumId w:val="6"/>
  </w:num>
  <w:num w:numId="13">
    <w:abstractNumId w:val="10"/>
  </w:num>
  <w:num w:numId="14">
    <w:abstractNumId w:val="13"/>
  </w:num>
  <w:num w:numId="15">
    <w:abstractNumId w:val="34"/>
  </w:num>
  <w:num w:numId="16">
    <w:abstractNumId w:val="15"/>
  </w:num>
  <w:num w:numId="17">
    <w:abstractNumId w:val="33"/>
  </w:num>
  <w:num w:numId="18">
    <w:abstractNumId w:val="2"/>
  </w:num>
  <w:num w:numId="19">
    <w:abstractNumId w:val="3"/>
  </w:num>
  <w:num w:numId="20">
    <w:abstractNumId w:val="21"/>
  </w:num>
  <w:num w:numId="21">
    <w:abstractNumId w:val="24"/>
  </w:num>
  <w:num w:numId="22">
    <w:abstractNumId w:val="11"/>
  </w:num>
  <w:num w:numId="23">
    <w:abstractNumId w:val="4"/>
  </w:num>
  <w:num w:numId="24">
    <w:abstractNumId w:val="20"/>
  </w:num>
  <w:num w:numId="25">
    <w:abstractNumId w:val="32"/>
  </w:num>
  <w:num w:numId="26">
    <w:abstractNumId w:val="31"/>
  </w:num>
  <w:num w:numId="27">
    <w:abstractNumId w:val="12"/>
  </w:num>
  <w:num w:numId="28">
    <w:abstractNumId w:val="14"/>
  </w:num>
  <w:num w:numId="29">
    <w:abstractNumId w:val="23"/>
  </w:num>
  <w:num w:numId="3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52C"/>
    <w:rsid w:val="0001702F"/>
    <w:rsid w:val="00017F30"/>
    <w:rsid w:val="00026233"/>
    <w:rsid w:val="00037919"/>
    <w:rsid w:val="00057675"/>
    <w:rsid w:val="000806F5"/>
    <w:rsid w:val="00095D98"/>
    <w:rsid w:val="000C0B4B"/>
    <w:rsid w:val="000D40ED"/>
    <w:rsid w:val="000D73A0"/>
    <w:rsid w:val="000E29E8"/>
    <w:rsid w:val="001221FE"/>
    <w:rsid w:val="001319E0"/>
    <w:rsid w:val="00134DBE"/>
    <w:rsid w:val="00156BE4"/>
    <w:rsid w:val="001814DB"/>
    <w:rsid w:val="001D32DD"/>
    <w:rsid w:val="001D5C25"/>
    <w:rsid w:val="001F56B3"/>
    <w:rsid w:val="0028381D"/>
    <w:rsid w:val="002874F9"/>
    <w:rsid w:val="002966BC"/>
    <w:rsid w:val="002B62B8"/>
    <w:rsid w:val="002C06EE"/>
    <w:rsid w:val="002D496E"/>
    <w:rsid w:val="002E5AA3"/>
    <w:rsid w:val="002F0EBC"/>
    <w:rsid w:val="00300413"/>
    <w:rsid w:val="00303862"/>
    <w:rsid w:val="00320F2F"/>
    <w:rsid w:val="0036486B"/>
    <w:rsid w:val="003875E5"/>
    <w:rsid w:val="0039579D"/>
    <w:rsid w:val="003D06E6"/>
    <w:rsid w:val="00407156"/>
    <w:rsid w:val="004279CF"/>
    <w:rsid w:val="00437BD8"/>
    <w:rsid w:val="00455BA2"/>
    <w:rsid w:val="004736DE"/>
    <w:rsid w:val="004A20BF"/>
    <w:rsid w:val="004C55D1"/>
    <w:rsid w:val="004D62A3"/>
    <w:rsid w:val="004E2B67"/>
    <w:rsid w:val="004E71B4"/>
    <w:rsid w:val="00507595"/>
    <w:rsid w:val="005122B9"/>
    <w:rsid w:val="00516614"/>
    <w:rsid w:val="00561592"/>
    <w:rsid w:val="005744E4"/>
    <w:rsid w:val="005B6CA4"/>
    <w:rsid w:val="005D3100"/>
    <w:rsid w:val="006418DE"/>
    <w:rsid w:val="00675BCF"/>
    <w:rsid w:val="00680A83"/>
    <w:rsid w:val="006A1426"/>
    <w:rsid w:val="006A286C"/>
    <w:rsid w:val="006C3E85"/>
    <w:rsid w:val="007059E6"/>
    <w:rsid w:val="0071426C"/>
    <w:rsid w:val="00741A75"/>
    <w:rsid w:val="0075472D"/>
    <w:rsid w:val="00760011"/>
    <w:rsid w:val="00762047"/>
    <w:rsid w:val="00777DB0"/>
    <w:rsid w:val="007D2126"/>
    <w:rsid w:val="007F7EDD"/>
    <w:rsid w:val="00804BB0"/>
    <w:rsid w:val="00840686"/>
    <w:rsid w:val="0084355F"/>
    <w:rsid w:val="00867005"/>
    <w:rsid w:val="00892B2A"/>
    <w:rsid w:val="008D3DD8"/>
    <w:rsid w:val="00901FC2"/>
    <w:rsid w:val="00917552"/>
    <w:rsid w:val="009238D3"/>
    <w:rsid w:val="00925791"/>
    <w:rsid w:val="00926378"/>
    <w:rsid w:val="00933A90"/>
    <w:rsid w:val="00933BB2"/>
    <w:rsid w:val="00946387"/>
    <w:rsid w:val="00971C94"/>
    <w:rsid w:val="00972B4B"/>
    <w:rsid w:val="0097722A"/>
    <w:rsid w:val="00980A7F"/>
    <w:rsid w:val="00A02785"/>
    <w:rsid w:val="00A15CDB"/>
    <w:rsid w:val="00A21421"/>
    <w:rsid w:val="00A3573F"/>
    <w:rsid w:val="00A662D5"/>
    <w:rsid w:val="00A70179"/>
    <w:rsid w:val="00A741FD"/>
    <w:rsid w:val="00A7538F"/>
    <w:rsid w:val="00A80069"/>
    <w:rsid w:val="00A91751"/>
    <w:rsid w:val="00AD47DF"/>
    <w:rsid w:val="00AF09CC"/>
    <w:rsid w:val="00B041D8"/>
    <w:rsid w:val="00B10F1C"/>
    <w:rsid w:val="00B50670"/>
    <w:rsid w:val="00B5241C"/>
    <w:rsid w:val="00B540C0"/>
    <w:rsid w:val="00B65C7C"/>
    <w:rsid w:val="00B768EC"/>
    <w:rsid w:val="00BC4427"/>
    <w:rsid w:val="00BC5212"/>
    <w:rsid w:val="00BD6DAC"/>
    <w:rsid w:val="00BE7863"/>
    <w:rsid w:val="00C45E25"/>
    <w:rsid w:val="00C47035"/>
    <w:rsid w:val="00C837CA"/>
    <w:rsid w:val="00C8693F"/>
    <w:rsid w:val="00C93407"/>
    <w:rsid w:val="00CC46E2"/>
    <w:rsid w:val="00D5208B"/>
    <w:rsid w:val="00D6052C"/>
    <w:rsid w:val="00D758CD"/>
    <w:rsid w:val="00DE013D"/>
    <w:rsid w:val="00E020B6"/>
    <w:rsid w:val="00E11291"/>
    <w:rsid w:val="00E568D6"/>
    <w:rsid w:val="00E61CF0"/>
    <w:rsid w:val="00E93CB6"/>
    <w:rsid w:val="00ED4CDD"/>
    <w:rsid w:val="00F17936"/>
    <w:rsid w:val="00F20439"/>
    <w:rsid w:val="00F21B26"/>
    <w:rsid w:val="00F926DE"/>
    <w:rsid w:val="00FB1BAF"/>
    <w:rsid w:val="00FF1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31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52C"/>
    <w:rPr>
      <w:rFonts w:ascii="Calibri" w:eastAsia="Times New Roman" w:hAnsi="Calibri" w:cs="Times New Roman"/>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L"/>
    <w:basedOn w:val="Normal"/>
    <w:next w:val="Normal"/>
    <w:link w:val="Heading1Char"/>
    <w:qFormat/>
    <w:rsid w:val="00A7538F"/>
    <w:pPr>
      <w:keepNext/>
      <w:numPr>
        <w:numId w:val="11"/>
      </w:numPr>
      <w:spacing w:after="0" w:line="312" w:lineRule="auto"/>
      <w:jc w:val="right"/>
      <w:outlineLvl w:val="0"/>
    </w:pPr>
    <w:rPr>
      <w:rFonts w:ascii="Arial" w:hAnsi="Arial" w:cs="Arial"/>
      <w:b/>
      <w:bCs/>
      <w:sz w:val="36"/>
      <w:szCs w:val="36"/>
      <w:u w:val="single"/>
      <w:lang w:val="ru-RU" w:eastAsia="ru-RU"/>
    </w:rPr>
  </w:style>
  <w:style w:type="paragraph" w:styleId="Heading2">
    <w:name w:val="heading 2"/>
    <w:aliases w:val=" Знак,Знак Знак Знак Знак Знак Знак, Знак Знак Знак Знак Знак Знак Знак Знак Знак,Знак Знак,Char,Знак Char Char Char,Знак Char Char,Plain Text1,Char1,Знак Знак1 Char,Знак Знак Char,Знак Знак Char Знак Знак,Знак Знак Знак,Знак,Major Char,Major"/>
    <w:basedOn w:val="Normal"/>
    <w:next w:val="Normal"/>
    <w:link w:val="Heading2Char"/>
    <w:qFormat/>
    <w:rsid w:val="00A7538F"/>
    <w:pPr>
      <w:keepNext/>
      <w:numPr>
        <w:ilvl w:val="1"/>
        <w:numId w:val="11"/>
      </w:numPr>
      <w:spacing w:after="0" w:line="240" w:lineRule="auto"/>
      <w:jc w:val="center"/>
      <w:outlineLvl w:val="1"/>
    </w:pPr>
    <w:rPr>
      <w:rFonts w:ascii="Times New Roman" w:hAnsi="Times New Roman"/>
      <w:b/>
      <w:bCs/>
      <w:sz w:val="24"/>
      <w:szCs w:val="24"/>
      <w:lang w:val="ru-RU" w:eastAsia="ru-RU"/>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qFormat/>
    <w:rsid w:val="00A7538F"/>
    <w:pPr>
      <w:keepNext/>
      <w:numPr>
        <w:ilvl w:val="2"/>
        <w:numId w:val="11"/>
      </w:numPr>
      <w:spacing w:after="0" w:line="240" w:lineRule="auto"/>
      <w:jc w:val="both"/>
      <w:outlineLvl w:val="2"/>
    </w:pPr>
    <w:rPr>
      <w:rFonts w:ascii="Times New Roman" w:hAnsi="Times New Roman"/>
      <w:b/>
      <w:bCs/>
      <w:sz w:val="24"/>
      <w:szCs w:val="24"/>
      <w:lang w:val="ru-RU" w:eastAsia="ru-RU"/>
    </w:rPr>
  </w:style>
  <w:style w:type="paragraph" w:styleId="Heading4">
    <w:name w:val="heading 4"/>
    <w:aliases w:val="H4,RSK-H4,D&amp;M4,D&amp;M 4,RSKH4,RSKHeading 4,§1.1.1.1.,Heading 4 AGT ESIA,DNV-H4,Map Title,Level 4,Heading 4 URS,ꜱ.1.1.1.,4"/>
    <w:basedOn w:val="Normal"/>
    <w:next w:val="Normal"/>
    <w:link w:val="Heading4Char"/>
    <w:qFormat/>
    <w:rsid w:val="00A7538F"/>
    <w:pPr>
      <w:keepNext/>
      <w:numPr>
        <w:ilvl w:val="3"/>
        <w:numId w:val="11"/>
      </w:numPr>
      <w:spacing w:after="0" w:line="240" w:lineRule="auto"/>
      <w:outlineLvl w:val="3"/>
    </w:pPr>
    <w:rPr>
      <w:rFonts w:ascii="Arial" w:hAnsi="Arial" w:cs="Arial"/>
      <w:sz w:val="36"/>
      <w:szCs w:val="36"/>
      <w:lang w:val="ru-RU" w:eastAsia="ru-RU"/>
    </w:rPr>
  </w:style>
  <w:style w:type="paragraph" w:styleId="Heading5">
    <w:name w:val="heading 5"/>
    <w:aliases w:val="Appendix,RSKH5"/>
    <w:basedOn w:val="Normal"/>
    <w:next w:val="Normal"/>
    <w:link w:val="Heading5Char"/>
    <w:qFormat/>
    <w:rsid w:val="00A7538F"/>
    <w:pPr>
      <w:keepNext/>
      <w:numPr>
        <w:ilvl w:val="4"/>
        <w:numId w:val="11"/>
      </w:numPr>
      <w:spacing w:after="0" w:line="240" w:lineRule="auto"/>
      <w:jc w:val="right"/>
      <w:outlineLvl w:val="4"/>
    </w:pPr>
    <w:rPr>
      <w:rFonts w:ascii="Arial" w:hAnsi="Arial" w:cs="Arial"/>
      <w:sz w:val="36"/>
      <w:szCs w:val="36"/>
      <w:lang w:val="ru-RU" w:eastAsia="ru-RU"/>
    </w:rPr>
  </w:style>
  <w:style w:type="paragraph" w:styleId="Heading6">
    <w:name w:val="heading 6"/>
    <w:basedOn w:val="Normal"/>
    <w:next w:val="Normal"/>
    <w:link w:val="Heading6Char"/>
    <w:qFormat/>
    <w:rsid w:val="00A7538F"/>
    <w:pPr>
      <w:numPr>
        <w:ilvl w:val="5"/>
        <w:numId w:val="11"/>
      </w:numPr>
      <w:spacing w:before="240" w:after="60" w:line="240" w:lineRule="auto"/>
      <w:outlineLvl w:val="5"/>
    </w:pPr>
    <w:rPr>
      <w:rFonts w:ascii="Times New Roman" w:hAnsi="Times New Roman"/>
      <w:b/>
      <w:bCs/>
      <w:lang w:val="ru-RU" w:eastAsia="ru-RU"/>
    </w:rPr>
  </w:style>
  <w:style w:type="paragraph" w:styleId="Heading7">
    <w:name w:val="heading 7"/>
    <w:basedOn w:val="Normal"/>
    <w:next w:val="Normal"/>
    <w:link w:val="Heading7Char"/>
    <w:qFormat/>
    <w:rsid w:val="00A7538F"/>
    <w:pPr>
      <w:numPr>
        <w:ilvl w:val="6"/>
        <w:numId w:val="11"/>
      </w:numPr>
      <w:spacing w:before="240" w:after="60" w:line="240" w:lineRule="auto"/>
      <w:outlineLvl w:val="6"/>
    </w:pPr>
    <w:rPr>
      <w:rFonts w:ascii="Times New Roman" w:hAnsi="Times New Roman"/>
      <w:sz w:val="24"/>
      <w:szCs w:val="24"/>
      <w:lang w:val="ru-RU" w:eastAsia="ru-RU"/>
    </w:rPr>
  </w:style>
  <w:style w:type="paragraph" w:styleId="Heading8">
    <w:name w:val="heading 8"/>
    <w:basedOn w:val="Normal"/>
    <w:next w:val="Normal"/>
    <w:link w:val="Heading8Char"/>
    <w:qFormat/>
    <w:rsid w:val="00A7538F"/>
    <w:pPr>
      <w:numPr>
        <w:ilvl w:val="7"/>
        <w:numId w:val="11"/>
      </w:numPr>
      <w:spacing w:before="240" w:after="60" w:line="240" w:lineRule="auto"/>
      <w:outlineLvl w:val="7"/>
    </w:pPr>
    <w:rPr>
      <w:rFonts w:ascii="Times New Roman" w:hAnsi="Times New Roman"/>
      <w:i/>
      <w:iCs/>
      <w:sz w:val="24"/>
      <w:szCs w:val="24"/>
      <w:lang w:val="ru-RU" w:eastAsia="ru-RU"/>
    </w:rPr>
  </w:style>
  <w:style w:type="paragraph" w:styleId="Heading9">
    <w:name w:val="heading 9"/>
    <w:basedOn w:val="Normal"/>
    <w:next w:val="Normal"/>
    <w:link w:val="Heading9Char"/>
    <w:qFormat/>
    <w:rsid w:val="00A7538F"/>
    <w:pPr>
      <w:numPr>
        <w:ilvl w:val="8"/>
        <w:numId w:val="11"/>
      </w:numPr>
      <w:spacing w:before="240" w:after="60" w:line="240" w:lineRule="auto"/>
      <w:outlineLvl w:val="8"/>
    </w:pPr>
    <w:rPr>
      <w:rFonts w:ascii="Arial"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052C"/>
    <w:rPr>
      <w:color w:val="0000FF"/>
      <w:u w:val="single"/>
    </w:rPr>
  </w:style>
  <w:style w:type="table" w:styleId="TableGrid">
    <w:name w:val="Table Grid"/>
    <w:basedOn w:val="TableNormal"/>
    <w:rsid w:val="00D60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
    <w:basedOn w:val="Normal"/>
    <w:uiPriority w:val="34"/>
    <w:qFormat/>
    <w:rsid w:val="00D6052C"/>
    <w:pPr>
      <w:ind w:left="720"/>
      <w:contextualSpacing/>
    </w:pPr>
  </w:style>
  <w:style w:type="paragraph" w:styleId="BodyText">
    <w:name w:val="Body Text"/>
    <w:aliases w:val=" Char,Знак Зна Char Char Char Char Char Char Char Char,Знак Зна Char Char Char Char Char Char Char Char Char,Знак Зна Char Char Char Char Char Char Char,Char1 Char Char Char Char Char Char Char Char Char"/>
    <w:basedOn w:val="Normal"/>
    <w:link w:val="BodyTextChar"/>
    <w:unhideWhenUsed/>
    <w:rsid w:val="00D6052C"/>
    <w:pPr>
      <w:spacing w:after="120" w:line="240" w:lineRule="auto"/>
    </w:pPr>
    <w:rPr>
      <w:rFonts w:ascii="Times New Roman" w:hAnsi="Times New Roman"/>
      <w:sz w:val="24"/>
      <w:szCs w:val="24"/>
      <w:lang w:val="ru-RU" w:eastAsia="ru-RU"/>
    </w:rPr>
  </w:style>
  <w:style w:type="character" w:customStyle="1" w:styleId="BodyTextChar">
    <w:name w:val="Body Text Char"/>
    <w:aliases w:val=" Char Char,Знак Зна Char Char Char Char Char Char Char Char Char1,Знак Зна Char Char Char Char Char Char Char Char Char Char,Знак Зна Char Char Char Char Char Char Char Char1,Char1 Char Char Char Char Char Char Char Char Char Char"/>
    <w:basedOn w:val="DefaultParagraphFont"/>
    <w:link w:val="BodyText"/>
    <w:rsid w:val="00D6052C"/>
    <w:rPr>
      <w:rFonts w:ascii="Times New Roman" w:eastAsia="Times New Roman" w:hAnsi="Times New Roman" w:cs="Times New Roman"/>
      <w:sz w:val="24"/>
      <w:szCs w:val="24"/>
      <w:lang w:val="ru-RU" w:eastAsia="ru-RU"/>
    </w:rPr>
  </w:style>
  <w:style w:type="paragraph" w:styleId="NoSpacing">
    <w:name w:val="No Spacing"/>
    <w:link w:val="NoSpacingChar"/>
    <w:qFormat/>
    <w:rsid w:val="00D6052C"/>
    <w:pPr>
      <w:spacing w:after="0" w:line="240" w:lineRule="auto"/>
    </w:pPr>
  </w:style>
  <w:style w:type="character" w:customStyle="1" w:styleId="NoSpacingChar">
    <w:name w:val="No Spacing Char"/>
    <w:link w:val="NoSpacing"/>
    <w:rsid w:val="00D6052C"/>
  </w:style>
  <w:style w:type="paragraph" w:styleId="BodyText2">
    <w:name w:val="Body Text 2"/>
    <w:basedOn w:val="Normal"/>
    <w:link w:val="BodyText2Char"/>
    <w:uiPriority w:val="99"/>
    <w:unhideWhenUsed/>
    <w:rsid w:val="00095D98"/>
    <w:pPr>
      <w:spacing w:after="120" w:line="480" w:lineRule="auto"/>
    </w:pPr>
  </w:style>
  <w:style w:type="character" w:customStyle="1" w:styleId="BodyText2Char">
    <w:name w:val="Body Text 2 Char"/>
    <w:basedOn w:val="DefaultParagraphFont"/>
    <w:link w:val="BodyText2"/>
    <w:uiPriority w:val="99"/>
    <w:rsid w:val="00095D98"/>
    <w:rPr>
      <w:rFonts w:ascii="Calibri" w:eastAsia="Times New Roman" w:hAnsi="Calibri" w:cs="Times New Roman"/>
    </w:rPr>
  </w:style>
  <w:style w:type="paragraph" w:styleId="NormalWeb">
    <w:name w:val="Normal (Web)"/>
    <w:basedOn w:val="Normal"/>
    <w:uiPriority w:val="99"/>
    <w:rsid w:val="00095D98"/>
    <w:pPr>
      <w:widowControl w:val="0"/>
      <w:autoSpaceDE w:val="0"/>
      <w:autoSpaceDN w:val="0"/>
      <w:adjustRightInd w:val="0"/>
      <w:spacing w:before="100" w:after="100" w:line="240" w:lineRule="auto"/>
    </w:pPr>
    <w:rPr>
      <w:rFonts w:ascii="Times New Roman" w:hAnsi="Times New Roman"/>
      <w:sz w:val="24"/>
      <w:szCs w:val="24"/>
      <w:lang w:val="ru-RU" w:eastAsia="ru-RU"/>
    </w:rPr>
  </w:style>
  <w:style w:type="paragraph" w:styleId="BalloonText">
    <w:name w:val="Balloon Text"/>
    <w:basedOn w:val="Normal"/>
    <w:link w:val="BalloonTextChar"/>
    <w:uiPriority w:val="99"/>
    <w:semiHidden/>
    <w:unhideWhenUsed/>
    <w:rsid w:val="00A917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1751"/>
    <w:rPr>
      <w:rFonts w:ascii="Tahoma" w:eastAsia="Times New Roman" w:hAnsi="Tahoma" w:cs="Tahoma"/>
      <w:sz w:val="16"/>
      <w:szCs w:val="16"/>
    </w:r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A7538F"/>
    <w:rPr>
      <w:rFonts w:ascii="Arial" w:eastAsia="Times New Roman" w:hAnsi="Arial" w:cs="Arial"/>
      <w:b/>
      <w:bCs/>
      <w:sz w:val="36"/>
      <w:szCs w:val="36"/>
      <w:u w:val="single"/>
      <w:lang w:val="ru-RU" w:eastAsia="ru-RU"/>
    </w:rPr>
  </w:style>
  <w:style w:type="character" w:customStyle="1" w:styleId="Heading2Char">
    <w:name w:val="Heading 2 Char"/>
    <w:aliases w:val=" Знак Char,Знак Знак Знак Знак Знак Знак Char, Знак Знак Знак Знак Знак Знак Знак Знак Знак Char,Знак Знак Char1,Char Char,Знак Char Char Char Char,Знак Char Char Char1,Plain Text1 Char,Char1 Char,Знак Знак1 Char Char,Знак Знак Char Char"/>
    <w:basedOn w:val="DefaultParagraphFont"/>
    <w:link w:val="Heading2"/>
    <w:rsid w:val="00A7538F"/>
    <w:rPr>
      <w:rFonts w:ascii="Times New Roman" w:eastAsia="Times New Roman" w:hAnsi="Times New Roman" w:cs="Times New Roman"/>
      <w:b/>
      <w:bCs/>
      <w:sz w:val="24"/>
      <w:szCs w:val="24"/>
      <w:lang w:val="ru-RU"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A7538F"/>
    <w:rPr>
      <w:rFonts w:ascii="Times New Roman" w:eastAsia="Times New Roman" w:hAnsi="Times New Roman" w:cs="Times New Roman"/>
      <w:b/>
      <w:bCs/>
      <w:sz w:val="24"/>
      <w:szCs w:val="24"/>
      <w:lang w:val="ru-RU" w:eastAsia="ru-RU"/>
    </w:rPr>
  </w:style>
  <w:style w:type="character" w:customStyle="1" w:styleId="Heading4Char">
    <w:name w:val="Heading 4 Char"/>
    <w:aliases w:val="H4 Char,RSK-H4 Char,D&amp;M4 Char,D&amp;M 4 Char,RSKH4 Char,RSKHeading 4 Char,§1.1.1.1. Char,Heading 4 AGT ESIA Char,DNV-H4 Char,Map Title Char,Level 4 Char,Heading 4 URS Char,ꜱ.1.1.1. Char,4 Char"/>
    <w:basedOn w:val="DefaultParagraphFont"/>
    <w:link w:val="Heading4"/>
    <w:rsid w:val="00A7538F"/>
    <w:rPr>
      <w:rFonts w:ascii="Arial" w:eastAsia="Times New Roman" w:hAnsi="Arial" w:cs="Arial"/>
      <w:sz w:val="36"/>
      <w:szCs w:val="36"/>
      <w:lang w:val="ru-RU" w:eastAsia="ru-RU"/>
    </w:rPr>
  </w:style>
  <w:style w:type="character" w:customStyle="1" w:styleId="Heading5Char">
    <w:name w:val="Heading 5 Char"/>
    <w:aliases w:val="Appendix Char,RSKH5 Char"/>
    <w:basedOn w:val="DefaultParagraphFont"/>
    <w:link w:val="Heading5"/>
    <w:rsid w:val="00A7538F"/>
    <w:rPr>
      <w:rFonts w:ascii="Arial" w:eastAsia="Times New Roman" w:hAnsi="Arial" w:cs="Arial"/>
      <w:sz w:val="36"/>
      <w:szCs w:val="36"/>
      <w:lang w:val="ru-RU" w:eastAsia="ru-RU"/>
    </w:rPr>
  </w:style>
  <w:style w:type="character" w:customStyle="1" w:styleId="Heading6Char">
    <w:name w:val="Heading 6 Char"/>
    <w:basedOn w:val="DefaultParagraphFont"/>
    <w:link w:val="Heading6"/>
    <w:rsid w:val="00A7538F"/>
    <w:rPr>
      <w:rFonts w:ascii="Times New Roman" w:eastAsia="Times New Roman" w:hAnsi="Times New Roman" w:cs="Times New Roman"/>
      <w:b/>
      <w:bCs/>
      <w:lang w:val="ru-RU" w:eastAsia="ru-RU"/>
    </w:rPr>
  </w:style>
  <w:style w:type="character" w:customStyle="1" w:styleId="Heading7Char">
    <w:name w:val="Heading 7 Char"/>
    <w:basedOn w:val="DefaultParagraphFont"/>
    <w:link w:val="Heading7"/>
    <w:rsid w:val="00A7538F"/>
    <w:rPr>
      <w:rFonts w:ascii="Times New Roman" w:eastAsia="Times New Roman" w:hAnsi="Times New Roman" w:cs="Times New Roman"/>
      <w:sz w:val="24"/>
      <w:szCs w:val="24"/>
      <w:lang w:val="ru-RU" w:eastAsia="ru-RU"/>
    </w:rPr>
  </w:style>
  <w:style w:type="character" w:customStyle="1" w:styleId="Heading8Char">
    <w:name w:val="Heading 8 Char"/>
    <w:basedOn w:val="DefaultParagraphFont"/>
    <w:link w:val="Heading8"/>
    <w:rsid w:val="00A7538F"/>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rsid w:val="00A7538F"/>
    <w:rPr>
      <w:rFonts w:ascii="Arial" w:eastAsia="Times New Roman" w:hAnsi="Arial" w:cs="Arial"/>
      <w:lang w:val="ru-RU" w:eastAsia="ru-RU"/>
    </w:rPr>
  </w:style>
  <w:style w:type="character" w:styleId="CommentReference">
    <w:name w:val="annotation reference"/>
    <w:basedOn w:val="DefaultParagraphFont"/>
    <w:uiPriority w:val="99"/>
    <w:semiHidden/>
    <w:unhideWhenUsed/>
    <w:rsid w:val="00F21B26"/>
    <w:rPr>
      <w:sz w:val="16"/>
      <w:szCs w:val="16"/>
    </w:rPr>
  </w:style>
  <w:style w:type="paragraph" w:styleId="CommentText">
    <w:name w:val="annotation text"/>
    <w:basedOn w:val="Normal"/>
    <w:link w:val="CommentTextChar"/>
    <w:uiPriority w:val="99"/>
    <w:semiHidden/>
    <w:unhideWhenUsed/>
    <w:rsid w:val="00F21B26"/>
    <w:pPr>
      <w:spacing w:line="240" w:lineRule="auto"/>
    </w:pPr>
    <w:rPr>
      <w:sz w:val="20"/>
      <w:szCs w:val="20"/>
    </w:rPr>
  </w:style>
  <w:style w:type="character" w:customStyle="1" w:styleId="CommentTextChar">
    <w:name w:val="Comment Text Char"/>
    <w:basedOn w:val="DefaultParagraphFont"/>
    <w:link w:val="CommentText"/>
    <w:uiPriority w:val="99"/>
    <w:semiHidden/>
    <w:rsid w:val="00F21B26"/>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21B26"/>
    <w:rPr>
      <w:b/>
      <w:bCs/>
    </w:rPr>
  </w:style>
  <w:style w:type="character" w:customStyle="1" w:styleId="CommentSubjectChar">
    <w:name w:val="Comment Subject Char"/>
    <w:basedOn w:val="CommentTextChar"/>
    <w:link w:val="CommentSubject"/>
    <w:uiPriority w:val="99"/>
    <w:semiHidden/>
    <w:rsid w:val="00F21B26"/>
    <w:rPr>
      <w:rFonts w:ascii="Calibri" w:eastAsia="Times New Roman" w:hAnsi="Calibri" w:cs="Times New Roman"/>
      <w:b/>
      <w:bCs/>
      <w:sz w:val="20"/>
      <w:szCs w:val="20"/>
    </w:rPr>
  </w:style>
  <w:style w:type="paragraph" w:styleId="Header">
    <w:name w:val="header"/>
    <w:basedOn w:val="Normal"/>
    <w:link w:val="HeaderChar"/>
    <w:uiPriority w:val="99"/>
    <w:unhideWhenUsed/>
    <w:rsid w:val="00A800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069"/>
    <w:rPr>
      <w:rFonts w:ascii="Calibri" w:eastAsia="Times New Roman" w:hAnsi="Calibri" w:cs="Times New Roman"/>
    </w:rPr>
  </w:style>
  <w:style w:type="paragraph" w:styleId="Footer">
    <w:name w:val="footer"/>
    <w:basedOn w:val="Normal"/>
    <w:link w:val="FooterChar"/>
    <w:uiPriority w:val="99"/>
    <w:unhideWhenUsed/>
    <w:rsid w:val="00A800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0069"/>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52C"/>
    <w:rPr>
      <w:rFonts w:ascii="Calibri" w:eastAsia="Times New Roman" w:hAnsi="Calibri" w:cs="Times New Roman"/>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L"/>
    <w:basedOn w:val="Normal"/>
    <w:next w:val="Normal"/>
    <w:link w:val="Heading1Char"/>
    <w:qFormat/>
    <w:rsid w:val="00A7538F"/>
    <w:pPr>
      <w:keepNext/>
      <w:numPr>
        <w:numId w:val="11"/>
      </w:numPr>
      <w:spacing w:after="0" w:line="312" w:lineRule="auto"/>
      <w:jc w:val="right"/>
      <w:outlineLvl w:val="0"/>
    </w:pPr>
    <w:rPr>
      <w:rFonts w:ascii="Arial" w:hAnsi="Arial" w:cs="Arial"/>
      <w:b/>
      <w:bCs/>
      <w:sz w:val="36"/>
      <w:szCs w:val="36"/>
      <w:u w:val="single"/>
      <w:lang w:val="ru-RU" w:eastAsia="ru-RU"/>
    </w:rPr>
  </w:style>
  <w:style w:type="paragraph" w:styleId="Heading2">
    <w:name w:val="heading 2"/>
    <w:aliases w:val=" Знак,Знак Знак Знак Знак Знак Знак, Знак Знак Знак Знак Знак Знак Знак Знак Знак,Знак Знак,Char,Знак Char Char Char,Знак Char Char,Plain Text1,Char1,Знак Знак1 Char,Знак Знак Char,Знак Знак Char Знак Знак,Знак Знак Знак,Знак,Major Char,Major"/>
    <w:basedOn w:val="Normal"/>
    <w:next w:val="Normal"/>
    <w:link w:val="Heading2Char"/>
    <w:qFormat/>
    <w:rsid w:val="00A7538F"/>
    <w:pPr>
      <w:keepNext/>
      <w:numPr>
        <w:ilvl w:val="1"/>
        <w:numId w:val="11"/>
      </w:numPr>
      <w:spacing w:after="0" w:line="240" w:lineRule="auto"/>
      <w:jc w:val="center"/>
      <w:outlineLvl w:val="1"/>
    </w:pPr>
    <w:rPr>
      <w:rFonts w:ascii="Times New Roman" w:hAnsi="Times New Roman"/>
      <w:b/>
      <w:bCs/>
      <w:sz w:val="24"/>
      <w:szCs w:val="24"/>
      <w:lang w:val="ru-RU" w:eastAsia="ru-RU"/>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qFormat/>
    <w:rsid w:val="00A7538F"/>
    <w:pPr>
      <w:keepNext/>
      <w:numPr>
        <w:ilvl w:val="2"/>
        <w:numId w:val="11"/>
      </w:numPr>
      <w:spacing w:after="0" w:line="240" w:lineRule="auto"/>
      <w:jc w:val="both"/>
      <w:outlineLvl w:val="2"/>
    </w:pPr>
    <w:rPr>
      <w:rFonts w:ascii="Times New Roman" w:hAnsi="Times New Roman"/>
      <w:b/>
      <w:bCs/>
      <w:sz w:val="24"/>
      <w:szCs w:val="24"/>
      <w:lang w:val="ru-RU" w:eastAsia="ru-RU"/>
    </w:rPr>
  </w:style>
  <w:style w:type="paragraph" w:styleId="Heading4">
    <w:name w:val="heading 4"/>
    <w:aliases w:val="H4,RSK-H4,D&amp;M4,D&amp;M 4,RSKH4,RSKHeading 4,§1.1.1.1.,Heading 4 AGT ESIA,DNV-H4,Map Title,Level 4,Heading 4 URS,ꜱ.1.1.1.,4"/>
    <w:basedOn w:val="Normal"/>
    <w:next w:val="Normal"/>
    <w:link w:val="Heading4Char"/>
    <w:qFormat/>
    <w:rsid w:val="00A7538F"/>
    <w:pPr>
      <w:keepNext/>
      <w:numPr>
        <w:ilvl w:val="3"/>
        <w:numId w:val="11"/>
      </w:numPr>
      <w:spacing w:after="0" w:line="240" w:lineRule="auto"/>
      <w:outlineLvl w:val="3"/>
    </w:pPr>
    <w:rPr>
      <w:rFonts w:ascii="Arial" w:hAnsi="Arial" w:cs="Arial"/>
      <w:sz w:val="36"/>
      <w:szCs w:val="36"/>
      <w:lang w:val="ru-RU" w:eastAsia="ru-RU"/>
    </w:rPr>
  </w:style>
  <w:style w:type="paragraph" w:styleId="Heading5">
    <w:name w:val="heading 5"/>
    <w:aliases w:val="Appendix,RSKH5"/>
    <w:basedOn w:val="Normal"/>
    <w:next w:val="Normal"/>
    <w:link w:val="Heading5Char"/>
    <w:qFormat/>
    <w:rsid w:val="00A7538F"/>
    <w:pPr>
      <w:keepNext/>
      <w:numPr>
        <w:ilvl w:val="4"/>
        <w:numId w:val="11"/>
      </w:numPr>
      <w:spacing w:after="0" w:line="240" w:lineRule="auto"/>
      <w:jc w:val="right"/>
      <w:outlineLvl w:val="4"/>
    </w:pPr>
    <w:rPr>
      <w:rFonts w:ascii="Arial" w:hAnsi="Arial" w:cs="Arial"/>
      <w:sz w:val="36"/>
      <w:szCs w:val="36"/>
      <w:lang w:val="ru-RU" w:eastAsia="ru-RU"/>
    </w:rPr>
  </w:style>
  <w:style w:type="paragraph" w:styleId="Heading6">
    <w:name w:val="heading 6"/>
    <w:basedOn w:val="Normal"/>
    <w:next w:val="Normal"/>
    <w:link w:val="Heading6Char"/>
    <w:qFormat/>
    <w:rsid w:val="00A7538F"/>
    <w:pPr>
      <w:numPr>
        <w:ilvl w:val="5"/>
        <w:numId w:val="11"/>
      </w:numPr>
      <w:spacing w:before="240" w:after="60" w:line="240" w:lineRule="auto"/>
      <w:outlineLvl w:val="5"/>
    </w:pPr>
    <w:rPr>
      <w:rFonts w:ascii="Times New Roman" w:hAnsi="Times New Roman"/>
      <w:b/>
      <w:bCs/>
      <w:lang w:val="ru-RU" w:eastAsia="ru-RU"/>
    </w:rPr>
  </w:style>
  <w:style w:type="paragraph" w:styleId="Heading7">
    <w:name w:val="heading 7"/>
    <w:basedOn w:val="Normal"/>
    <w:next w:val="Normal"/>
    <w:link w:val="Heading7Char"/>
    <w:qFormat/>
    <w:rsid w:val="00A7538F"/>
    <w:pPr>
      <w:numPr>
        <w:ilvl w:val="6"/>
        <w:numId w:val="11"/>
      </w:numPr>
      <w:spacing w:before="240" w:after="60" w:line="240" w:lineRule="auto"/>
      <w:outlineLvl w:val="6"/>
    </w:pPr>
    <w:rPr>
      <w:rFonts w:ascii="Times New Roman" w:hAnsi="Times New Roman"/>
      <w:sz w:val="24"/>
      <w:szCs w:val="24"/>
      <w:lang w:val="ru-RU" w:eastAsia="ru-RU"/>
    </w:rPr>
  </w:style>
  <w:style w:type="paragraph" w:styleId="Heading8">
    <w:name w:val="heading 8"/>
    <w:basedOn w:val="Normal"/>
    <w:next w:val="Normal"/>
    <w:link w:val="Heading8Char"/>
    <w:qFormat/>
    <w:rsid w:val="00A7538F"/>
    <w:pPr>
      <w:numPr>
        <w:ilvl w:val="7"/>
        <w:numId w:val="11"/>
      </w:numPr>
      <w:spacing w:before="240" w:after="60" w:line="240" w:lineRule="auto"/>
      <w:outlineLvl w:val="7"/>
    </w:pPr>
    <w:rPr>
      <w:rFonts w:ascii="Times New Roman" w:hAnsi="Times New Roman"/>
      <w:i/>
      <w:iCs/>
      <w:sz w:val="24"/>
      <w:szCs w:val="24"/>
      <w:lang w:val="ru-RU" w:eastAsia="ru-RU"/>
    </w:rPr>
  </w:style>
  <w:style w:type="paragraph" w:styleId="Heading9">
    <w:name w:val="heading 9"/>
    <w:basedOn w:val="Normal"/>
    <w:next w:val="Normal"/>
    <w:link w:val="Heading9Char"/>
    <w:qFormat/>
    <w:rsid w:val="00A7538F"/>
    <w:pPr>
      <w:numPr>
        <w:ilvl w:val="8"/>
        <w:numId w:val="11"/>
      </w:numPr>
      <w:spacing w:before="240" w:after="60" w:line="240" w:lineRule="auto"/>
      <w:outlineLvl w:val="8"/>
    </w:pPr>
    <w:rPr>
      <w:rFonts w:ascii="Arial"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052C"/>
    <w:rPr>
      <w:color w:val="0000FF"/>
      <w:u w:val="single"/>
    </w:rPr>
  </w:style>
  <w:style w:type="table" w:styleId="TableGrid">
    <w:name w:val="Table Grid"/>
    <w:basedOn w:val="TableNormal"/>
    <w:rsid w:val="00D60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
    <w:basedOn w:val="Normal"/>
    <w:uiPriority w:val="34"/>
    <w:qFormat/>
    <w:rsid w:val="00D6052C"/>
    <w:pPr>
      <w:ind w:left="720"/>
      <w:contextualSpacing/>
    </w:pPr>
  </w:style>
  <w:style w:type="paragraph" w:styleId="BodyText">
    <w:name w:val="Body Text"/>
    <w:aliases w:val=" Char,Знак Зна Char Char Char Char Char Char Char Char,Знак Зна Char Char Char Char Char Char Char Char Char,Знак Зна Char Char Char Char Char Char Char,Char1 Char Char Char Char Char Char Char Char Char"/>
    <w:basedOn w:val="Normal"/>
    <w:link w:val="BodyTextChar"/>
    <w:unhideWhenUsed/>
    <w:rsid w:val="00D6052C"/>
    <w:pPr>
      <w:spacing w:after="120" w:line="240" w:lineRule="auto"/>
    </w:pPr>
    <w:rPr>
      <w:rFonts w:ascii="Times New Roman" w:hAnsi="Times New Roman"/>
      <w:sz w:val="24"/>
      <w:szCs w:val="24"/>
      <w:lang w:val="ru-RU" w:eastAsia="ru-RU"/>
    </w:rPr>
  </w:style>
  <w:style w:type="character" w:customStyle="1" w:styleId="BodyTextChar">
    <w:name w:val="Body Text Char"/>
    <w:aliases w:val=" Char Char,Знак Зна Char Char Char Char Char Char Char Char Char1,Знак Зна Char Char Char Char Char Char Char Char Char Char,Знак Зна Char Char Char Char Char Char Char Char1,Char1 Char Char Char Char Char Char Char Char Char Char"/>
    <w:basedOn w:val="DefaultParagraphFont"/>
    <w:link w:val="BodyText"/>
    <w:rsid w:val="00D6052C"/>
    <w:rPr>
      <w:rFonts w:ascii="Times New Roman" w:eastAsia="Times New Roman" w:hAnsi="Times New Roman" w:cs="Times New Roman"/>
      <w:sz w:val="24"/>
      <w:szCs w:val="24"/>
      <w:lang w:val="ru-RU" w:eastAsia="ru-RU"/>
    </w:rPr>
  </w:style>
  <w:style w:type="paragraph" w:styleId="NoSpacing">
    <w:name w:val="No Spacing"/>
    <w:link w:val="NoSpacingChar"/>
    <w:qFormat/>
    <w:rsid w:val="00D6052C"/>
    <w:pPr>
      <w:spacing w:after="0" w:line="240" w:lineRule="auto"/>
    </w:pPr>
  </w:style>
  <w:style w:type="character" w:customStyle="1" w:styleId="NoSpacingChar">
    <w:name w:val="No Spacing Char"/>
    <w:link w:val="NoSpacing"/>
    <w:rsid w:val="00D6052C"/>
  </w:style>
  <w:style w:type="paragraph" w:styleId="BodyText2">
    <w:name w:val="Body Text 2"/>
    <w:basedOn w:val="Normal"/>
    <w:link w:val="BodyText2Char"/>
    <w:uiPriority w:val="99"/>
    <w:unhideWhenUsed/>
    <w:rsid w:val="00095D98"/>
    <w:pPr>
      <w:spacing w:after="120" w:line="480" w:lineRule="auto"/>
    </w:pPr>
  </w:style>
  <w:style w:type="character" w:customStyle="1" w:styleId="BodyText2Char">
    <w:name w:val="Body Text 2 Char"/>
    <w:basedOn w:val="DefaultParagraphFont"/>
    <w:link w:val="BodyText2"/>
    <w:uiPriority w:val="99"/>
    <w:rsid w:val="00095D98"/>
    <w:rPr>
      <w:rFonts w:ascii="Calibri" w:eastAsia="Times New Roman" w:hAnsi="Calibri" w:cs="Times New Roman"/>
    </w:rPr>
  </w:style>
  <w:style w:type="paragraph" w:styleId="NormalWeb">
    <w:name w:val="Normal (Web)"/>
    <w:basedOn w:val="Normal"/>
    <w:uiPriority w:val="99"/>
    <w:rsid w:val="00095D98"/>
    <w:pPr>
      <w:widowControl w:val="0"/>
      <w:autoSpaceDE w:val="0"/>
      <w:autoSpaceDN w:val="0"/>
      <w:adjustRightInd w:val="0"/>
      <w:spacing w:before="100" w:after="100" w:line="240" w:lineRule="auto"/>
    </w:pPr>
    <w:rPr>
      <w:rFonts w:ascii="Times New Roman" w:hAnsi="Times New Roman"/>
      <w:sz w:val="24"/>
      <w:szCs w:val="24"/>
      <w:lang w:val="ru-RU" w:eastAsia="ru-RU"/>
    </w:rPr>
  </w:style>
  <w:style w:type="paragraph" w:styleId="BalloonText">
    <w:name w:val="Balloon Text"/>
    <w:basedOn w:val="Normal"/>
    <w:link w:val="BalloonTextChar"/>
    <w:uiPriority w:val="99"/>
    <w:semiHidden/>
    <w:unhideWhenUsed/>
    <w:rsid w:val="00A917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1751"/>
    <w:rPr>
      <w:rFonts w:ascii="Tahoma" w:eastAsia="Times New Roman" w:hAnsi="Tahoma" w:cs="Tahoma"/>
      <w:sz w:val="16"/>
      <w:szCs w:val="16"/>
    </w:r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A7538F"/>
    <w:rPr>
      <w:rFonts w:ascii="Arial" w:eastAsia="Times New Roman" w:hAnsi="Arial" w:cs="Arial"/>
      <w:b/>
      <w:bCs/>
      <w:sz w:val="36"/>
      <w:szCs w:val="36"/>
      <w:u w:val="single"/>
      <w:lang w:val="ru-RU" w:eastAsia="ru-RU"/>
    </w:rPr>
  </w:style>
  <w:style w:type="character" w:customStyle="1" w:styleId="Heading2Char">
    <w:name w:val="Heading 2 Char"/>
    <w:aliases w:val=" Знак Char,Знак Знак Знак Знак Знак Знак Char, Знак Знак Знак Знак Знак Знак Знак Знак Знак Char,Знак Знак Char1,Char Char,Знак Char Char Char Char,Знак Char Char Char1,Plain Text1 Char,Char1 Char,Знак Знак1 Char Char,Знак Знак Char Char"/>
    <w:basedOn w:val="DefaultParagraphFont"/>
    <w:link w:val="Heading2"/>
    <w:rsid w:val="00A7538F"/>
    <w:rPr>
      <w:rFonts w:ascii="Times New Roman" w:eastAsia="Times New Roman" w:hAnsi="Times New Roman" w:cs="Times New Roman"/>
      <w:b/>
      <w:bCs/>
      <w:sz w:val="24"/>
      <w:szCs w:val="24"/>
      <w:lang w:val="ru-RU"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A7538F"/>
    <w:rPr>
      <w:rFonts w:ascii="Times New Roman" w:eastAsia="Times New Roman" w:hAnsi="Times New Roman" w:cs="Times New Roman"/>
      <w:b/>
      <w:bCs/>
      <w:sz w:val="24"/>
      <w:szCs w:val="24"/>
      <w:lang w:val="ru-RU" w:eastAsia="ru-RU"/>
    </w:rPr>
  </w:style>
  <w:style w:type="character" w:customStyle="1" w:styleId="Heading4Char">
    <w:name w:val="Heading 4 Char"/>
    <w:aliases w:val="H4 Char,RSK-H4 Char,D&amp;M4 Char,D&amp;M 4 Char,RSKH4 Char,RSKHeading 4 Char,§1.1.1.1. Char,Heading 4 AGT ESIA Char,DNV-H4 Char,Map Title Char,Level 4 Char,Heading 4 URS Char,ꜱ.1.1.1. Char,4 Char"/>
    <w:basedOn w:val="DefaultParagraphFont"/>
    <w:link w:val="Heading4"/>
    <w:rsid w:val="00A7538F"/>
    <w:rPr>
      <w:rFonts w:ascii="Arial" w:eastAsia="Times New Roman" w:hAnsi="Arial" w:cs="Arial"/>
      <w:sz w:val="36"/>
      <w:szCs w:val="36"/>
      <w:lang w:val="ru-RU" w:eastAsia="ru-RU"/>
    </w:rPr>
  </w:style>
  <w:style w:type="character" w:customStyle="1" w:styleId="Heading5Char">
    <w:name w:val="Heading 5 Char"/>
    <w:aliases w:val="Appendix Char,RSKH5 Char"/>
    <w:basedOn w:val="DefaultParagraphFont"/>
    <w:link w:val="Heading5"/>
    <w:rsid w:val="00A7538F"/>
    <w:rPr>
      <w:rFonts w:ascii="Arial" w:eastAsia="Times New Roman" w:hAnsi="Arial" w:cs="Arial"/>
      <w:sz w:val="36"/>
      <w:szCs w:val="36"/>
      <w:lang w:val="ru-RU" w:eastAsia="ru-RU"/>
    </w:rPr>
  </w:style>
  <w:style w:type="character" w:customStyle="1" w:styleId="Heading6Char">
    <w:name w:val="Heading 6 Char"/>
    <w:basedOn w:val="DefaultParagraphFont"/>
    <w:link w:val="Heading6"/>
    <w:rsid w:val="00A7538F"/>
    <w:rPr>
      <w:rFonts w:ascii="Times New Roman" w:eastAsia="Times New Roman" w:hAnsi="Times New Roman" w:cs="Times New Roman"/>
      <w:b/>
      <w:bCs/>
      <w:lang w:val="ru-RU" w:eastAsia="ru-RU"/>
    </w:rPr>
  </w:style>
  <w:style w:type="character" w:customStyle="1" w:styleId="Heading7Char">
    <w:name w:val="Heading 7 Char"/>
    <w:basedOn w:val="DefaultParagraphFont"/>
    <w:link w:val="Heading7"/>
    <w:rsid w:val="00A7538F"/>
    <w:rPr>
      <w:rFonts w:ascii="Times New Roman" w:eastAsia="Times New Roman" w:hAnsi="Times New Roman" w:cs="Times New Roman"/>
      <w:sz w:val="24"/>
      <w:szCs w:val="24"/>
      <w:lang w:val="ru-RU" w:eastAsia="ru-RU"/>
    </w:rPr>
  </w:style>
  <w:style w:type="character" w:customStyle="1" w:styleId="Heading8Char">
    <w:name w:val="Heading 8 Char"/>
    <w:basedOn w:val="DefaultParagraphFont"/>
    <w:link w:val="Heading8"/>
    <w:rsid w:val="00A7538F"/>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rsid w:val="00A7538F"/>
    <w:rPr>
      <w:rFonts w:ascii="Arial" w:eastAsia="Times New Roman" w:hAnsi="Arial" w:cs="Arial"/>
      <w:lang w:val="ru-RU" w:eastAsia="ru-RU"/>
    </w:rPr>
  </w:style>
  <w:style w:type="character" w:styleId="CommentReference">
    <w:name w:val="annotation reference"/>
    <w:basedOn w:val="DefaultParagraphFont"/>
    <w:uiPriority w:val="99"/>
    <w:semiHidden/>
    <w:unhideWhenUsed/>
    <w:rsid w:val="00F21B26"/>
    <w:rPr>
      <w:sz w:val="16"/>
      <w:szCs w:val="16"/>
    </w:rPr>
  </w:style>
  <w:style w:type="paragraph" w:styleId="CommentText">
    <w:name w:val="annotation text"/>
    <w:basedOn w:val="Normal"/>
    <w:link w:val="CommentTextChar"/>
    <w:uiPriority w:val="99"/>
    <w:semiHidden/>
    <w:unhideWhenUsed/>
    <w:rsid w:val="00F21B26"/>
    <w:pPr>
      <w:spacing w:line="240" w:lineRule="auto"/>
    </w:pPr>
    <w:rPr>
      <w:sz w:val="20"/>
      <w:szCs w:val="20"/>
    </w:rPr>
  </w:style>
  <w:style w:type="character" w:customStyle="1" w:styleId="CommentTextChar">
    <w:name w:val="Comment Text Char"/>
    <w:basedOn w:val="DefaultParagraphFont"/>
    <w:link w:val="CommentText"/>
    <w:uiPriority w:val="99"/>
    <w:semiHidden/>
    <w:rsid w:val="00F21B26"/>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21B26"/>
    <w:rPr>
      <w:b/>
      <w:bCs/>
    </w:rPr>
  </w:style>
  <w:style w:type="character" w:customStyle="1" w:styleId="CommentSubjectChar">
    <w:name w:val="Comment Subject Char"/>
    <w:basedOn w:val="CommentTextChar"/>
    <w:link w:val="CommentSubject"/>
    <w:uiPriority w:val="99"/>
    <w:semiHidden/>
    <w:rsid w:val="00F21B26"/>
    <w:rPr>
      <w:rFonts w:ascii="Calibri" w:eastAsia="Times New Roman" w:hAnsi="Calibri" w:cs="Times New Roman"/>
      <w:b/>
      <w:bCs/>
      <w:sz w:val="20"/>
      <w:szCs w:val="20"/>
    </w:rPr>
  </w:style>
  <w:style w:type="paragraph" w:styleId="Header">
    <w:name w:val="header"/>
    <w:basedOn w:val="Normal"/>
    <w:link w:val="HeaderChar"/>
    <w:uiPriority w:val="99"/>
    <w:unhideWhenUsed/>
    <w:rsid w:val="00A800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069"/>
    <w:rPr>
      <w:rFonts w:ascii="Calibri" w:eastAsia="Times New Roman" w:hAnsi="Calibri" w:cs="Times New Roman"/>
    </w:rPr>
  </w:style>
  <w:style w:type="paragraph" w:styleId="Footer">
    <w:name w:val="footer"/>
    <w:basedOn w:val="Normal"/>
    <w:link w:val="FooterChar"/>
    <w:uiPriority w:val="99"/>
    <w:unhideWhenUsed/>
    <w:rsid w:val="00A800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0069"/>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elasi@telasi.ge" TargetMode="External"/><Relationship Id="rId13" Type="http://schemas.openxmlformats.org/officeDocument/2006/relationships/image" Target="media/image4.jpeg"/><Relationship Id="rId18" Type="http://schemas.openxmlformats.org/officeDocument/2006/relationships/image" Target="media/image9.jpe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ingabizikashvili@gmail.com" TargetMode="External"/><Relationship Id="rId14" Type="http://schemas.openxmlformats.org/officeDocument/2006/relationships/image" Target="media/image5.jpeg"/><Relationship Id="rId22"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3840</Words>
  <Characters>21892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Kakha.Rukhaia</dc:creator>
  <cp:lastModifiedBy>gvantsa.tsikolia</cp:lastModifiedBy>
  <cp:revision>2</cp:revision>
  <dcterms:created xsi:type="dcterms:W3CDTF">2020-03-10T08:36:00Z</dcterms:created>
  <dcterms:modified xsi:type="dcterms:W3CDTF">2020-03-10T08:36:00Z</dcterms:modified>
</cp:coreProperties>
</file>