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D3" w:rsidRDefault="001176D3" w:rsidP="0087676D">
      <w:pPr>
        <w:jc w:val="both"/>
        <w:rPr>
          <w:rFonts w:ascii="Sylfaen" w:hAnsi="Sylfaen"/>
          <w:b/>
          <w:sz w:val="24"/>
          <w:szCs w:val="24"/>
          <w:lang w:val="ka-GE"/>
        </w:rPr>
      </w:pPr>
      <w:r w:rsidRPr="001176D3">
        <w:rPr>
          <w:rFonts w:ascii="Sylfaen" w:hAnsi="Sylfaen"/>
          <w:b/>
          <w:sz w:val="24"/>
          <w:szCs w:val="24"/>
          <w:lang w:val="ka-GE"/>
        </w:rPr>
        <w:t xml:space="preserve">                                                                                                                                            დანართი N1 </w:t>
      </w:r>
    </w:p>
    <w:p w:rsidR="00E246E3" w:rsidRDefault="00E246E3" w:rsidP="00E246E3">
      <w:pPr>
        <w:pStyle w:val="Default"/>
        <w:spacing w:after="200"/>
        <w:ind w:left="360"/>
        <w:jc w:val="center"/>
        <w:rPr>
          <w:b/>
          <w:lang w:val="ka-GE"/>
        </w:rPr>
      </w:pPr>
      <w:r w:rsidRPr="00E246E3">
        <w:rPr>
          <w:b/>
          <w:lang w:val="ka-GE"/>
        </w:rPr>
        <w:t>დაგეგმილი საქმიანობის ზოგადი  ტექნიკური მახასიათებლები</w:t>
      </w:r>
      <w:r w:rsidR="00626C35">
        <w:rPr>
          <w:b/>
          <w:lang w:val="ka-GE"/>
        </w:rPr>
        <w:t xml:space="preserve"> </w:t>
      </w:r>
    </w:p>
    <w:p w:rsidR="003C47E3" w:rsidRDefault="003C47E3" w:rsidP="00B74DB5">
      <w:pPr>
        <w:pStyle w:val="ListParagraph"/>
        <w:numPr>
          <w:ilvl w:val="0"/>
          <w:numId w:val="4"/>
        </w:numPr>
        <w:jc w:val="both"/>
        <w:rPr>
          <w:rFonts w:ascii="Sylfaen" w:hAnsi="Sylfaen"/>
          <w:sz w:val="24"/>
          <w:szCs w:val="24"/>
          <w:lang w:val="ka-GE"/>
        </w:rPr>
      </w:pPr>
      <w:r w:rsidRPr="003C47E3">
        <w:rPr>
          <w:rFonts w:ascii="Sylfaen" w:hAnsi="Sylfaen" w:cs="Sylfaen"/>
          <w:b/>
          <w:sz w:val="24"/>
          <w:szCs w:val="24"/>
          <w:lang w:val="ka-GE"/>
        </w:rPr>
        <w:t>პროექტის</w:t>
      </w:r>
      <w:r w:rsidRPr="003C47E3">
        <w:rPr>
          <w:rFonts w:ascii="Sylfaen" w:hAnsi="Sylfaen"/>
          <w:b/>
          <w:sz w:val="24"/>
          <w:szCs w:val="24"/>
          <w:lang w:val="ka-GE"/>
        </w:rPr>
        <w:t xml:space="preserve"> განხორციელების ადგილი: </w:t>
      </w:r>
      <w:r w:rsidR="006D4471">
        <w:rPr>
          <w:rFonts w:ascii="Sylfaen" w:hAnsi="Sylfaen"/>
          <w:sz w:val="24"/>
          <w:szCs w:val="24"/>
          <w:lang w:val="ka-GE"/>
        </w:rPr>
        <w:t>საჩხერის რაიონი, სოფ. გორისა;</w:t>
      </w:r>
      <w:r w:rsidR="00F3407D">
        <w:rPr>
          <w:rFonts w:ascii="Sylfaen" w:hAnsi="Sylfaen"/>
          <w:sz w:val="24"/>
          <w:szCs w:val="24"/>
          <w:lang w:val="ka-GE"/>
        </w:rPr>
        <w:t xml:space="preserve">  არასასოფლო-სამეურნეო ნაკვეთი ს/კ</w:t>
      </w:r>
      <w:r w:rsidR="00B62B40">
        <w:rPr>
          <w:rFonts w:ascii="Sylfaen" w:hAnsi="Sylfaen"/>
          <w:sz w:val="24"/>
          <w:szCs w:val="24"/>
          <w:lang w:val="ka-GE"/>
        </w:rPr>
        <w:t xml:space="preserve"> </w:t>
      </w:r>
      <w:r w:rsidR="006D4471">
        <w:rPr>
          <w:rFonts w:ascii="Arial" w:hAnsi="Arial" w:cs="Arial"/>
          <w:color w:val="222222"/>
          <w:shd w:val="clear" w:color="auto" w:fill="FFFFFF"/>
        </w:rPr>
        <w:t> 35</w:t>
      </w:r>
      <w:r w:rsidR="006D4471">
        <w:rPr>
          <w:rFonts w:cs="Arial"/>
          <w:color w:val="222222"/>
          <w:shd w:val="clear" w:color="auto" w:fill="FFFFFF"/>
          <w:lang w:val="ka-GE"/>
        </w:rPr>
        <w:t>.</w:t>
      </w:r>
      <w:r w:rsidR="006D4471">
        <w:rPr>
          <w:rFonts w:ascii="Arial" w:hAnsi="Arial" w:cs="Arial"/>
          <w:color w:val="222222"/>
          <w:shd w:val="clear" w:color="auto" w:fill="FFFFFF"/>
        </w:rPr>
        <w:t xml:space="preserve"> 09</w:t>
      </w:r>
      <w:r w:rsidR="006D4471">
        <w:rPr>
          <w:rFonts w:cs="Arial"/>
          <w:color w:val="222222"/>
          <w:shd w:val="clear" w:color="auto" w:fill="FFFFFF"/>
          <w:lang w:val="ka-GE"/>
        </w:rPr>
        <w:t>.</w:t>
      </w:r>
      <w:r w:rsidR="006D4471">
        <w:rPr>
          <w:rFonts w:ascii="Arial" w:hAnsi="Arial" w:cs="Arial"/>
          <w:color w:val="222222"/>
          <w:shd w:val="clear" w:color="auto" w:fill="FFFFFF"/>
        </w:rPr>
        <w:t xml:space="preserve"> 49</w:t>
      </w:r>
      <w:r w:rsidR="006D4471">
        <w:rPr>
          <w:rFonts w:cs="Arial"/>
          <w:color w:val="222222"/>
          <w:shd w:val="clear" w:color="auto" w:fill="FFFFFF"/>
          <w:lang w:val="ka-GE"/>
        </w:rPr>
        <w:t>.</w:t>
      </w:r>
      <w:r w:rsidR="006D4471">
        <w:rPr>
          <w:rFonts w:ascii="Arial" w:hAnsi="Arial" w:cs="Arial"/>
          <w:color w:val="222222"/>
          <w:shd w:val="clear" w:color="auto" w:fill="FFFFFF"/>
        </w:rPr>
        <w:t xml:space="preserve"> 306</w:t>
      </w:r>
      <w:r w:rsidRPr="003C47E3">
        <w:rPr>
          <w:rFonts w:ascii="Sylfaen" w:hAnsi="Sylfaen"/>
          <w:sz w:val="24"/>
          <w:szCs w:val="24"/>
          <w:lang w:val="ka-GE"/>
        </w:rPr>
        <w:t xml:space="preserve"> </w:t>
      </w:r>
      <w:r>
        <w:rPr>
          <w:rFonts w:ascii="Sylfaen" w:hAnsi="Sylfaen"/>
          <w:sz w:val="24"/>
          <w:szCs w:val="24"/>
          <w:lang w:val="ka-GE"/>
        </w:rPr>
        <w:t>(დანართი N</w:t>
      </w:r>
      <w:r w:rsidR="00626C35">
        <w:rPr>
          <w:rFonts w:ascii="Sylfaen" w:hAnsi="Sylfaen"/>
          <w:sz w:val="24"/>
          <w:szCs w:val="24"/>
          <w:lang w:val="ka-GE"/>
        </w:rPr>
        <w:t>1</w:t>
      </w:r>
      <w:r w:rsidR="002B2CF6">
        <w:rPr>
          <w:rFonts w:ascii="Sylfaen" w:hAnsi="Sylfaen"/>
          <w:sz w:val="24"/>
          <w:szCs w:val="24"/>
          <w:lang w:val="ka-GE"/>
        </w:rPr>
        <w:t>-1</w:t>
      </w:r>
      <w:r w:rsidR="00F3407D">
        <w:rPr>
          <w:rFonts w:ascii="Sylfaen" w:hAnsi="Sylfaen"/>
          <w:sz w:val="24"/>
          <w:szCs w:val="24"/>
          <w:lang w:val="ka-GE"/>
        </w:rPr>
        <w:t xml:space="preserve">  -  სიტუაციური რუკა</w:t>
      </w:r>
      <w:r w:rsidR="00C41CCF">
        <w:rPr>
          <w:rFonts w:ascii="Sylfaen" w:hAnsi="Sylfaen"/>
          <w:sz w:val="24"/>
          <w:szCs w:val="24"/>
          <w:lang w:val="ka-GE"/>
        </w:rPr>
        <w:t>/გენ.გეგმა</w:t>
      </w:r>
      <w:r>
        <w:rPr>
          <w:rFonts w:ascii="Sylfaen" w:hAnsi="Sylfaen"/>
          <w:sz w:val="24"/>
          <w:szCs w:val="24"/>
          <w:lang w:val="ka-GE"/>
        </w:rPr>
        <w:t xml:space="preserve"> )</w:t>
      </w:r>
    </w:p>
    <w:p w:rsidR="00B74DB5" w:rsidRDefault="00B74DB5" w:rsidP="003C47E3">
      <w:pPr>
        <w:pStyle w:val="ListParagraph"/>
        <w:numPr>
          <w:ilvl w:val="0"/>
          <w:numId w:val="4"/>
        </w:numPr>
        <w:rPr>
          <w:rFonts w:ascii="Sylfaen" w:hAnsi="Sylfaen"/>
          <w:sz w:val="24"/>
          <w:szCs w:val="24"/>
          <w:lang w:val="ka-GE"/>
        </w:rPr>
      </w:pPr>
      <w:r>
        <w:rPr>
          <w:rFonts w:ascii="Sylfaen" w:hAnsi="Sylfaen" w:cs="Sylfaen"/>
          <w:b/>
          <w:sz w:val="24"/>
          <w:szCs w:val="24"/>
          <w:lang w:val="ka-GE"/>
        </w:rPr>
        <w:t>მონაცემები საწარმოს შესახებ-</w:t>
      </w:r>
      <w:r>
        <w:rPr>
          <w:rFonts w:ascii="Sylfaen" w:hAnsi="Sylfaen"/>
          <w:sz w:val="24"/>
          <w:szCs w:val="24"/>
          <w:lang w:val="ka-GE"/>
        </w:rPr>
        <w:t xml:space="preserve"> მოცემულია ცხრილი N1-ში</w:t>
      </w:r>
    </w:p>
    <w:tbl>
      <w:tblPr>
        <w:tblW w:w="0" w:type="auto"/>
        <w:tblInd w:w="98" w:type="dxa"/>
        <w:tblCellMar>
          <w:left w:w="10" w:type="dxa"/>
          <w:right w:w="10" w:type="dxa"/>
        </w:tblCellMar>
        <w:tblLook w:val="0000" w:firstRow="0" w:lastRow="0" w:firstColumn="0" w:lastColumn="0" w:noHBand="0" w:noVBand="0"/>
      </w:tblPr>
      <w:tblGrid>
        <w:gridCol w:w="5103"/>
        <w:gridCol w:w="5103"/>
      </w:tblGrid>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pPr>
            <w:proofErr w:type="spellStart"/>
            <w:r>
              <w:rPr>
                <w:rFonts w:ascii="Sylfaen" w:eastAsia="Sylfaen" w:hAnsi="Sylfaen" w:cs="Sylfaen"/>
                <w:sz w:val="24"/>
              </w:rPr>
              <w:t>ობიექტის</w:t>
            </w:r>
            <w:proofErr w:type="spellEnd"/>
            <w:r>
              <w:rPr>
                <w:rFonts w:ascii="Sylfaen" w:eastAsia="Sylfaen" w:hAnsi="Sylfaen" w:cs="Sylfaen"/>
                <w:sz w:val="24"/>
              </w:rPr>
              <w:t xml:space="preserve"> </w:t>
            </w:r>
            <w:proofErr w:type="spellStart"/>
            <w:r>
              <w:rPr>
                <w:rFonts w:ascii="Sylfaen" w:eastAsia="Sylfaen" w:hAnsi="Sylfaen" w:cs="Sylfaen"/>
                <w:sz w:val="24"/>
              </w:rPr>
              <w:t>დასახელება</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შპს</w:t>
            </w:r>
            <w:proofErr w:type="spellEnd"/>
            <w:r>
              <w:rPr>
                <w:rFonts w:ascii="Sylfaen" w:eastAsia="Sylfaen" w:hAnsi="Sylfaen" w:cs="Sylfaen"/>
                <w:sz w:val="24"/>
              </w:rPr>
              <w:t xml:space="preserve"> „</w:t>
            </w:r>
            <w:r w:rsidR="006D4471">
              <w:rPr>
                <w:rFonts w:ascii="Sylfaen" w:eastAsia="Sylfaen" w:hAnsi="Sylfaen" w:cs="Sylfaen"/>
                <w:sz w:val="24"/>
                <w:lang w:val="ka-GE"/>
              </w:rPr>
              <w:t>თიკოილი</w:t>
            </w:r>
            <w:r>
              <w:rPr>
                <w:rFonts w:ascii="Sylfaen" w:eastAsia="Sylfaen" w:hAnsi="Sylfaen" w:cs="Sylfaen"/>
                <w:sz w:val="24"/>
              </w:rPr>
              <w:t>“</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ობიექტის</w:t>
            </w:r>
            <w:proofErr w:type="spellEnd"/>
            <w:r>
              <w:rPr>
                <w:rFonts w:ascii="Sylfaen" w:eastAsia="Sylfaen" w:hAnsi="Sylfaen" w:cs="Sylfaen"/>
                <w:sz w:val="24"/>
              </w:rPr>
              <w:t xml:space="preserve"> </w:t>
            </w:r>
            <w:proofErr w:type="spellStart"/>
            <w:r>
              <w:rPr>
                <w:rFonts w:ascii="Sylfaen" w:eastAsia="Sylfaen" w:hAnsi="Sylfaen" w:cs="Sylfaen"/>
                <w:sz w:val="24"/>
              </w:rPr>
              <w:t>მისამართი</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ind w:firstLine="990"/>
              <w:jc w:val="both"/>
              <w:rPr>
                <w:rFonts w:ascii="Calibri" w:eastAsia="Calibri" w:hAnsi="Calibri" w:cs="Calibri"/>
              </w:rPr>
            </w:pP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ფაქტობრივი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6D4471" w:rsidP="006D4471">
            <w:pPr>
              <w:spacing w:after="0" w:line="276" w:lineRule="auto"/>
              <w:jc w:val="both"/>
            </w:pPr>
            <w:r>
              <w:rPr>
                <w:rFonts w:ascii="Sylfaen" w:hAnsi="Sylfaen"/>
                <w:sz w:val="24"/>
                <w:szCs w:val="24"/>
                <w:lang w:val="ka-GE"/>
              </w:rPr>
              <w:t>საჩხერის რ-ნი</w:t>
            </w:r>
            <w:r w:rsidR="00F3407D">
              <w:rPr>
                <w:rFonts w:ascii="Sylfaen" w:hAnsi="Sylfaen"/>
                <w:sz w:val="24"/>
                <w:szCs w:val="24"/>
                <w:lang w:val="ka-GE"/>
              </w:rPr>
              <w:t xml:space="preserve">, </w:t>
            </w:r>
            <w:r>
              <w:rPr>
                <w:rFonts w:ascii="Sylfaen" w:hAnsi="Sylfaen"/>
                <w:sz w:val="24"/>
                <w:szCs w:val="24"/>
                <w:lang w:val="ka-GE"/>
              </w:rPr>
              <w:t>სოფ. გორისა</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იურდიული</w:t>
            </w:r>
            <w:proofErr w:type="spellEnd"/>
            <w:r>
              <w:rPr>
                <w:rFonts w:ascii="Sylfaen" w:eastAsia="Sylfaen" w:hAnsi="Sylfaen" w:cs="Sylfaen"/>
                <w:sz w:val="24"/>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6D4471" w:rsidP="00F3407D">
            <w:pPr>
              <w:spacing w:after="0" w:line="276" w:lineRule="auto"/>
              <w:jc w:val="both"/>
            </w:pPr>
            <w:proofErr w:type="spellStart"/>
            <w:r w:rsidRPr="006D4471">
              <w:rPr>
                <w:rFonts w:ascii="Sylfaen" w:eastAsia="Sylfaen" w:hAnsi="Sylfaen" w:cs="Sylfaen"/>
                <w:sz w:val="24"/>
              </w:rPr>
              <w:t>ქალაქი</w:t>
            </w:r>
            <w:proofErr w:type="spellEnd"/>
            <w:r w:rsidRPr="006D4471">
              <w:rPr>
                <w:rFonts w:ascii="Sylfaen" w:eastAsia="Sylfaen" w:hAnsi="Sylfaen" w:cs="Sylfaen"/>
                <w:sz w:val="24"/>
              </w:rPr>
              <w:t xml:space="preserve"> </w:t>
            </w:r>
            <w:proofErr w:type="spellStart"/>
            <w:r w:rsidRPr="006D4471">
              <w:rPr>
                <w:rFonts w:ascii="Sylfaen" w:eastAsia="Sylfaen" w:hAnsi="Sylfaen" w:cs="Sylfaen"/>
                <w:sz w:val="24"/>
              </w:rPr>
              <w:t>საჩხერე</w:t>
            </w:r>
            <w:proofErr w:type="spellEnd"/>
            <w:r w:rsidRPr="006D4471">
              <w:rPr>
                <w:rFonts w:ascii="Sylfaen" w:eastAsia="Sylfaen" w:hAnsi="Sylfaen" w:cs="Sylfaen"/>
                <w:sz w:val="24"/>
              </w:rPr>
              <w:t xml:space="preserve">, </w:t>
            </w:r>
            <w:proofErr w:type="spellStart"/>
            <w:r w:rsidRPr="006D4471">
              <w:rPr>
                <w:rFonts w:ascii="Sylfaen" w:eastAsia="Sylfaen" w:hAnsi="Sylfaen" w:cs="Sylfaen"/>
                <w:sz w:val="24"/>
              </w:rPr>
              <w:t>რევაზ</w:t>
            </w:r>
            <w:proofErr w:type="spellEnd"/>
            <w:r w:rsidRPr="006D4471">
              <w:rPr>
                <w:rFonts w:ascii="Sylfaen" w:eastAsia="Sylfaen" w:hAnsi="Sylfaen" w:cs="Sylfaen"/>
                <w:sz w:val="24"/>
              </w:rPr>
              <w:t xml:space="preserve"> </w:t>
            </w:r>
            <w:proofErr w:type="spellStart"/>
            <w:r w:rsidRPr="006D4471">
              <w:rPr>
                <w:rFonts w:ascii="Sylfaen" w:eastAsia="Sylfaen" w:hAnsi="Sylfaen" w:cs="Sylfaen"/>
                <w:sz w:val="24"/>
              </w:rPr>
              <w:t>ჯაფარიძის</w:t>
            </w:r>
            <w:proofErr w:type="spellEnd"/>
            <w:r w:rsidRPr="006D4471">
              <w:rPr>
                <w:rFonts w:ascii="Sylfaen" w:eastAsia="Sylfaen" w:hAnsi="Sylfaen" w:cs="Sylfaen"/>
                <w:sz w:val="24"/>
              </w:rPr>
              <w:t xml:space="preserve"> </w:t>
            </w:r>
            <w:proofErr w:type="spellStart"/>
            <w:r w:rsidRPr="006D4471">
              <w:rPr>
                <w:rFonts w:ascii="Sylfaen" w:eastAsia="Sylfaen" w:hAnsi="Sylfaen" w:cs="Sylfaen"/>
                <w:sz w:val="24"/>
              </w:rPr>
              <w:t>ქუჩა</w:t>
            </w:r>
            <w:proofErr w:type="spellEnd"/>
            <w:r>
              <w:rPr>
                <w:rFonts w:ascii="Sylfaen" w:eastAsia="Sylfaen" w:hAnsi="Sylfaen" w:cs="Sylfaen"/>
                <w:sz w:val="24"/>
              </w:rPr>
              <w:t xml:space="preserve">, N 8 </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საიდენტიფაკციო</w:t>
            </w:r>
            <w:proofErr w:type="spellEnd"/>
            <w:r>
              <w:rPr>
                <w:rFonts w:ascii="Sylfaen" w:eastAsia="Sylfaen" w:hAnsi="Sylfaen" w:cs="Sylfaen"/>
                <w:sz w:val="24"/>
              </w:rPr>
              <w:t xml:space="preserve"> </w:t>
            </w:r>
            <w:proofErr w:type="spellStart"/>
            <w:r>
              <w:rPr>
                <w:rFonts w:ascii="Sylfaen" w:eastAsia="Sylfaen" w:hAnsi="Sylfaen" w:cs="Sylfaen"/>
                <w:sz w:val="24"/>
              </w:rPr>
              <w:t>კოდი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2B2CF6" w:rsidRDefault="006D4471" w:rsidP="00910FAF">
            <w:pPr>
              <w:spacing w:after="0" w:line="276" w:lineRule="auto"/>
              <w:ind w:firstLine="990"/>
              <w:jc w:val="both"/>
              <w:rPr>
                <w:rFonts w:ascii="Sylfaen" w:hAnsi="Sylfaen"/>
                <w:sz w:val="24"/>
                <w:szCs w:val="24"/>
              </w:rPr>
            </w:pPr>
            <w:r w:rsidRPr="006D4471">
              <w:rPr>
                <w:rFonts w:ascii="Sylfaen" w:hAnsi="Sylfaen" w:cs="DejaVuSans"/>
                <w:sz w:val="24"/>
                <w:szCs w:val="24"/>
              </w:rPr>
              <w:t>439419915</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r>
              <w:rPr>
                <w:rFonts w:ascii="Sylfaen" w:eastAsia="Sylfaen" w:hAnsi="Sylfaen" w:cs="Sylfaen"/>
                <w:sz w:val="24"/>
              </w:rPr>
              <w:t xml:space="preserve">GPS </w:t>
            </w:r>
            <w:proofErr w:type="spellStart"/>
            <w:r>
              <w:rPr>
                <w:rFonts w:ascii="Sylfaen" w:eastAsia="Sylfaen" w:hAnsi="Sylfaen" w:cs="Sylfaen"/>
                <w:sz w:val="24"/>
              </w:rPr>
              <w:t>კოორდინატები</w:t>
            </w:r>
            <w:proofErr w:type="spellEnd"/>
            <w:r>
              <w:rPr>
                <w:rFonts w:ascii="Sylfaen" w:eastAsia="Sylfaen" w:hAnsi="Sylfaen" w:cs="Sylfaen"/>
                <w:sz w:val="24"/>
              </w:rPr>
              <w:t xml:space="preserve"> (UTM WGS 1984 </w:t>
            </w:r>
            <w:proofErr w:type="spellStart"/>
            <w:r>
              <w:rPr>
                <w:rFonts w:ascii="Sylfaen" w:eastAsia="Sylfaen" w:hAnsi="Sylfaen" w:cs="Sylfaen"/>
                <w:sz w:val="24"/>
              </w:rPr>
              <w:t>კოორდინატთა</w:t>
            </w:r>
            <w:proofErr w:type="spellEnd"/>
            <w:r>
              <w:rPr>
                <w:rFonts w:ascii="Sylfaen" w:eastAsia="Sylfaen" w:hAnsi="Sylfaen" w:cs="Sylfaen"/>
                <w:sz w:val="24"/>
              </w:rPr>
              <w:t xml:space="preserve"> </w:t>
            </w:r>
            <w:proofErr w:type="spellStart"/>
            <w:r>
              <w:rPr>
                <w:rFonts w:ascii="Sylfaen" w:eastAsia="Sylfaen" w:hAnsi="Sylfaen" w:cs="Sylfaen"/>
                <w:sz w:val="24"/>
              </w:rPr>
              <w:t>სისტემა</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rPr>
                <w:rFonts w:ascii="Sylfaen" w:eastAsia="Sylfaen" w:hAnsi="Sylfaen" w:cs="Sylfaen"/>
                <w:sz w:val="24"/>
              </w:rPr>
            </w:pPr>
            <w:r w:rsidRPr="009E61FA">
              <w:rPr>
                <w:rFonts w:ascii="Sylfaen" w:eastAsia="Sylfaen" w:hAnsi="Sylfaen" w:cs="Sylfaen"/>
                <w:sz w:val="24"/>
              </w:rPr>
              <w:t xml:space="preserve">X – </w:t>
            </w:r>
            <w:r w:rsidR="006D4471">
              <w:rPr>
                <w:rFonts w:ascii="Sylfaen" w:eastAsia="Sylfaen" w:hAnsi="Sylfaen" w:cs="Sylfaen"/>
                <w:sz w:val="24"/>
              </w:rPr>
              <w:t>373</w:t>
            </w:r>
            <w:r w:rsidR="006D4471">
              <w:rPr>
                <w:rFonts w:ascii="Sylfaen" w:eastAsia="Sylfaen" w:hAnsi="Sylfaen" w:cs="Sylfaen"/>
                <w:sz w:val="24"/>
                <w:lang w:val="ka-GE"/>
              </w:rPr>
              <w:t>270</w:t>
            </w:r>
            <w:r w:rsidR="00827B4B">
              <w:rPr>
                <w:rFonts w:ascii="Sylfaen" w:eastAsia="Sylfaen" w:hAnsi="Sylfaen" w:cs="Sylfaen"/>
                <w:sz w:val="24"/>
              </w:rPr>
              <w:t>;</w:t>
            </w:r>
            <w:r w:rsidRPr="009E61FA">
              <w:rPr>
                <w:rFonts w:ascii="Sylfaen" w:eastAsia="Sylfaen" w:hAnsi="Sylfaen" w:cs="Sylfaen"/>
                <w:sz w:val="24"/>
              </w:rPr>
              <w:t xml:space="preserve"> Y – </w:t>
            </w:r>
            <w:r w:rsidR="006D4471">
              <w:rPr>
                <w:rFonts w:ascii="Sylfaen" w:eastAsia="Sylfaen" w:hAnsi="Sylfaen" w:cs="Sylfaen"/>
                <w:sz w:val="24"/>
              </w:rPr>
              <w:t>467</w:t>
            </w:r>
            <w:r w:rsidR="006D4471">
              <w:rPr>
                <w:rFonts w:ascii="Sylfaen" w:eastAsia="Sylfaen" w:hAnsi="Sylfaen" w:cs="Sylfaen"/>
                <w:sz w:val="24"/>
                <w:lang w:val="ka-GE"/>
              </w:rPr>
              <w:t>9860</w:t>
            </w:r>
            <w:r w:rsidR="00827B4B">
              <w:rPr>
                <w:rFonts w:ascii="Sylfaen" w:eastAsia="Sylfaen" w:hAnsi="Sylfaen" w:cs="Sylfaen"/>
                <w:sz w:val="24"/>
              </w:rPr>
              <w:t>;</w:t>
            </w:r>
          </w:p>
          <w:p w:rsidR="00B74DB5" w:rsidRDefault="00B74DB5" w:rsidP="00910FAF">
            <w:pPr>
              <w:spacing w:after="0" w:line="276" w:lineRule="auto"/>
              <w:jc w:val="both"/>
            </w:pP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ობიექტის</w:t>
            </w:r>
            <w:proofErr w:type="spellEnd"/>
            <w:r>
              <w:rPr>
                <w:rFonts w:ascii="Sylfaen" w:eastAsia="Sylfaen" w:hAnsi="Sylfaen" w:cs="Sylfaen"/>
                <w:sz w:val="24"/>
              </w:rPr>
              <w:t xml:space="preserve"> </w:t>
            </w:r>
            <w:proofErr w:type="spellStart"/>
            <w:r>
              <w:rPr>
                <w:rFonts w:ascii="Sylfaen" w:eastAsia="Sylfaen" w:hAnsi="Sylfaen" w:cs="Sylfaen"/>
                <w:sz w:val="24"/>
              </w:rPr>
              <w:t>ხელმძღვანელი</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ind w:firstLine="990"/>
              <w:jc w:val="both"/>
              <w:rPr>
                <w:rFonts w:ascii="Calibri" w:eastAsia="Calibri" w:hAnsi="Calibri" w:cs="Calibri"/>
              </w:rPr>
            </w:pP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გვარი</w:t>
            </w:r>
            <w:proofErr w:type="spellEnd"/>
            <w:r>
              <w:rPr>
                <w:rFonts w:ascii="Sylfaen" w:eastAsia="Sylfaen" w:hAnsi="Sylfaen" w:cs="Sylfaen"/>
                <w:sz w:val="24"/>
              </w:rPr>
              <w:t xml:space="preserve">, </w:t>
            </w:r>
            <w:proofErr w:type="spellStart"/>
            <w:r>
              <w:rPr>
                <w:rFonts w:ascii="Sylfaen" w:eastAsia="Sylfaen" w:hAnsi="Sylfaen" w:cs="Sylfaen"/>
                <w:sz w:val="24"/>
              </w:rPr>
              <w:t>სახელი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B969BA" w:rsidRDefault="006D4471" w:rsidP="00910FAF">
            <w:pPr>
              <w:spacing w:after="0" w:line="276" w:lineRule="auto"/>
              <w:jc w:val="both"/>
              <w:rPr>
                <w:lang w:val="ka-GE"/>
              </w:rPr>
            </w:pPr>
            <w:r>
              <w:rPr>
                <w:rFonts w:ascii="Sylfaen" w:eastAsia="Sylfaen" w:hAnsi="Sylfaen" w:cs="Sylfaen"/>
                <w:sz w:val="24"/>
                <w:lang w:val="ka-GE"/>
              </w:rPr>
              <w:t>თინათინ ცარციძე</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ტელეფონი</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2B2CF6" w:rsidRDefault="006D4471" w:rsidP="00910FAF">
            <w:pPr>
              <w:spacing w:after="0" w:line="276" w:lineRule="auto"/>
              <w:jc w:val="both"/>
              <w:rPr>
                <w:lang w:val="ka-GE"/>
              </w:rPr>
            </w:pPr>
            <w:r w:rsidRPr="006D4471">
              <w:rPr>
                <w:rFonts w:ascii="Sylfaen" w:eastAsia="Sylfaen" w:hAnsi="Sylfaen" w:cs="Sylfaen"/>
                <w:sz w:val="24"/>
                <w:lang w:val="ka-GE"/>
              </w:rPr>
              <w:t>598701850</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ელ-ფოსტა</w:t>
            </w:r>
            <w:proofErr w:type="spellEnd"/>
            <w:r>
              <w:rPr>
                <w:rFonts w:ascii="Sylfaen" w:eastAsia="Sylfaen" w:hAnsi="Sylfaen" w:cs="Sylfaen"/>
                <w:sz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F3407D" w:rsidRDefault="006D4471" w:rsidP="00910FAF">
            <w:pPr>
              <w:spacing w:after="0" w:line="276" w:lineRule="auto"/>
              <w:jc w:val="both"/>
              <w:rPr>
                <w:rFonts w:ascii="Sylfaen" w:hAnsi="Sylfaen"/>
                <w:sz w:val="24"/>
                <w:szCs w:val="24"/>
              </w:rPr>
            </w:pPr>
            <w:r>
              <w:rPr>
                <w:rFonts w:ascii="Sylfaen" w:hAnsi="Sylfaen"/>
                <w:sz w:val="24"/>
                <w:szCs w:val="24"/>
              </w:rPr>
              <w:t>Tiko123tsartsidze@gmail.com</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მანძილი</w:t>
            </w:r>
            <w:proofErr w:type="spellEnd"/>
            <w:r>
              <w:rPr>
                <w:rFonts w:ascii="Sylfaen" w:eastAsia="Sylfaen" w:hAnsi="Sylfaen" w:cs="Sylfaen"/>
                <w:sz w:val="24"/>
              </w:rPr>
              <w:t xml:space="preserve"> </w:t>
            </w:r>
            <w:proofErr w:type="spellStart"/>
            <w:r>
              <w:rPr>
                <w:rFonts w:ascii="Sylfaen" w:eastAsia="Sylfaen" w:hAnsi="Sylfaen" w:cs="Sylfaen"/>
                <w:sz w:val="24"/>
              </w:rPr>
              <w:t>ობიექტიდან</w:t>
            </w:r>
            <w:proofErr w:type="spellEnd"/>
            <w:r>
              <w:rPr>
                <w:rFonts w:ascii="Sylfaen" w:eastAsia="Sylfaen" w:hAnsi="Sylfaen" w:cs="Sylfaen"/>
                <w:sz w:val="24"/>
              </w:rPr>
              <w:t xml:space="preserve"> </w:t>
            </w:r>
            <w:proofErr w:type="spellStart"/>
            <w:r>
              <w:rPr>
                <w:rFonts w:ascii="Sylfaen" w:eastAsia="Sylfaen" w:hAnsi="Sylfaen" w:cs="Sylfaen"/>
                <w:sz w:val="24"/>
              </w:rPr>
              <w:t>უახლოეს</w:t>
            </w:r>
            <w:proofErr w:type="spellEnd"/>
            <w:r>
              <w:rPr>
                <w:rFonts w:ascii="Sylfaen" w:eastAsia="Sylfaen" w:hAnsi="Sylfaen" w:cs="Sylfaen"/>
                <w:sz w:val="24"/>
              </w:rPr>
              <w:t xml:space="preserve"> </w:t>
            </w:r>
            <w:proofErr w:type="spellStart"/>
            <w:r>
              <w:rPr>
                <w:rFonts w:ascii="Sylfaen" w:eastAsia="Sylfaen" w:hAnsi="Sylfaen" w:cs="Sylfaen"/>
                <w:sz w:val="24"/>
              </w:rPr>
              <w:t>დასახლებულ</w:t>
            </w:r>
            <w:proofErr w:type="spellEnd"/>
            <w:r>
              <w:rPr>
                <w:rFonts w:ascii="Sylfaen" w:eastAsia="Sylfaen" w:hAnsi="Sylfaen" w:cs="Sylfaen"/>
                <w:sz w:val="24"/>
              </w:rPr>
              <w:t xml:space="preserve"> </w:t>
            </w:r>
            <w:proofErr w:type="spellStart"/>
            <w:r>
              <w:rPr>
                <w:rFonts w:ascii="Sylfaen" w:eastAsia="Sylfaen" w:hAnsi="Sylfaen" w:cs="Sylfaen"/>
                <w:sz w:val="24"/>
              </w:rPr>
              <w:t>პუნქტამდე</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A53CA1" w:rsidRDefault="006D4471" w:rsidP="006B4EBD">
            <w:pPr>
              <w:spacing w:after="0" w:line="276" w:lineRule="auto"/>
              <w:jc w:val="both"/>
              <w:rPr>
                <w:highlight w:val="yellow"/>
                <w:lang w:val="ka-GE"/>
              </w:rPr>
            </w:pPr>
            <w:r>
              <w:rPr>
                <w:rFonts w:ascii="Sylfaen" w:eastAsia="Sylfaen" w:hAnsi="Sylfaen" w:cs="Sylfaen"/>
                <w:sz w:val="24"/>
                <w:lang w:val="ka-GE"/>
              </w:rPr>
              <w:t>1.5</w:t>
            </w:r>
            <w:r w:rsidR="00A53CA1" w:rsidRPr="00A53CA1">
              <w:rPr>
                <w:rFonts w:ascii="Sylfaen" w:eastAsia="Sylfaen" w:hAnsi="Sylfaen" w:cs="Sylfaen"/>
                <w:sz w:val="24"/>
                <w:lang w:val="ka-GE"/>
              </w:rPr>
              <w:t xml:space="preserve"> მ</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ეკონომიკური</w:t>
            </w:r>
            <w:proofErr w:type="spellEnd"/>
            <w:r>
              <w:rPr>
                <w:rFonts w:ascii="Sylfaen" w:eastAsia="Sylfaen" w:hAnsi="Sylfaen" w:cs="Sylfaen"/>
                <w:sz w:val="24"/>
              </w:rPr>
              <w:t xml:space="preserve"> </w:t>
            </w:r>
            <w:proofErr w:type="spellStart"/>
            <w:r>
              <w:rPr>
                <w:rFonts w:ascii="Sylfaen" w:eastAsia="Sylfaen" w:hAnsi="Sylfaen" w:cs="Sylfaen"/>
                <w:sz w:val="24"/>
              </w:rPr>
              <w:t>საქმიანობის</w:t>
            </w:r>
            <w:proofErr w:type="spellEnd"/>
            <w:r>
              <w:rPr>
                <w:rFonts w:ascii="Sylfaen" w:eastAsia="Sylfaen" w:hAnsi="Sylfaen" w:cs="Sylfaen"/>
                <w:sz w:val="24"/>
              </w:rPr>
              <w:t xml:space="preserve"> </w:t>
            </w:r>
            <w:proofErr w:type="spellStart"/>
            <w:r>
              <w:rPr>
                <w:rFonts w:ascii="Sylfaen" w:eastAsia="Sylfaen" w:hAnsi="Sylfaen" w:cs="Sylfaen"/>
                <w:sz w:val="24"/>
              </w:rPr>
              <w:t>სახე</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B969BA" w:rsidRDefault="00F3407D" w:rsidP="002B2CF6">
            <w:pPr>
              <w:spacing w:after="0" w:line="276" w:lineRule="auto"/>
              <w:jc w:val="both"/>
              <w:rPr>
                <w:lang w:val="ka-GE"/>
              </w:rPr>
            </w:pPr>
            <w:r>
              <w:rPr>
                <w:rFonts w:ascii="Sylfaen" w:eastAsia="Sylfaen" w:hAnsi="Sylfaen" w:cs="Sylfaen"/>
                <w:sz w:val="24"/>
                <w:lang w:val="ka-GE"/>
              </w:rPr>
              <w:t>ავტოგასამართი სადგური</w:t>
            </w:r>
            <w:r w:rsidR="00B74DB5">
              <w:rPr>
                <w:rFonts w:ascii="Sylfaen" w:eastAsia="Sylfaen" w:hAnsi="Sylfaen" w:cs="Sylfaen"/>
                <w:sz w:val="24"/>
                <w:lang w:val="ka-GE"/>
              </w:rPr>
              <w:t xml:space="preserve"> </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გამოშვებული</w:t>
            </w:r>
            <w:proofErr w:type="spellEnd"/>
            <w:r>
              <w:rPr>
                <w:rFonts w:ascii="Sylfaen" w:eastAsia="Sylfaen" w:hAnsi="Sylfaen" w:cs="Sylfaen"/>
                <w:sz w:val="24"/>
              </w:rPr>
              <w:t xml:space="preserve"> </w:t>
            </w:r>
            <w:proofErr w:type="spellStart"/>
            <w:r>
              <w:rPr>
                <w:rFonts w:ascii="Sylfaen" w:eastAsia="Sylfaen" w:hAnsi="Sylfaen" w:cs="Sylfaen"/>
                <w:sz w:val="24"/>
              </w:rPr>
              <w:t>პროდუქციის</w:t>
            </w:r>
            <w:proofErr w:type="spellEnd"/>
            <w:r>
              <w:rPr>
                <w:rFonts w:ascii="Sylfaen" w:eastAsia="Sylfaen" w:hAnsi="Sylfaen" w:cs="Sylfaen"/>
                <w:sz w:val="24"/>
              </w:rPr>
              <w:t xml:space="preserve"> </w:t>
            </w:r>
            <w:proofErr w:type="spellStart"/>
            <w:r>
              <w:rPr>
                <w:rFonts w:ascii="Sylfaen" w:eastAsia="Sylfaen" w:hAnsi="Sylfaen" w:cs="Sylfaen"/>
                <w:sz w:val="24"/>
              </w:rPr>
              <w:t>სახეობა</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407D" w:rsidRDefault="00355E4E" w:rsidP="006D4471">
            <w:pPr>
              <w:spacing w:after="0" w:line="276" w:lineRule="auto"/>
              <w:jc w:val="both"/>
              <w:rPr>
                <w:rFonts w:ascii="Sylfaen" w:hAnsi="Sylfaen"/>
                <w:lang w:val="ka-GE"/>
              </w:rPr>
            </w:pPr>
            <w:r w:rsidRPr="00355E4E">
              <w:rPr>
                <w:rFonts w:ascii="Sylfaen" w:hAnsi="Sylfaen"/>
                <w:lang w:val="ka-GE"/>
              </w:rPr>
              <w:t>რეალიზებული/გადატვირთული ბენზინი</w:t>
            </w:r>
            <w:r>
              <w:rPr>
                <w:rFonts w:ascii="Sylfaen" w:hAnsi="Sylfaen"/>
                <w:lang w:val="ka-GE"/>
              </w:rPr>
              <w:t xml:space="preserve"> -3000000ლ;</w:t>
            </w:r>
          </w:p>
          <w:p w:rsidR="00355E4E" w:rsidRPr="00355E4E" w:rsidRDefault="00355E4E" w:rsidP="006D4471">
            <w:pPr>
              <w:spacing w:after="0" w:line="276" w:lineRule="auto"/>
              <w:jc w:val="both"/>
              <w:rPr>
                <w:rFonts w:ascii="Sylfaen" w:hAnsi="Sylfaen"/>
                <w:lang w:val="ka-GE"/>
              </w:rPr>
            </w:pPr>
            <w:r>
              <w:rPr>
                <w:rFonts w:ascii="Sylfaen" w:hAnsi="Sylfaen"/>
                <w:lang w:val="ka-GE"/>
              </w:rPr>
              <w:t>რეალიზებული/გადატვირთული დიზელი -4000000 ლ</w:t>
            </w:r>
          </w:p>
        </w:tc>
      </w:tr>
      <w:tr w:rsidR="00B74DB5" w:rsidTr="000351BD">
        <w:trPr>
          <w:trHeight w:val="377"/>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საპროექტო</w:t>
            </w:r>
            <w:proofErr w:type="spellEnd"/>
            <w:r>
              <w:rPr>
                <w:rFonts w:ascii="Sylfaen" w:eastAsia="Sylfaen" w:hAnsi="Sylfaen" w:cs="Sylfaen"/>
                <w:sz w:val="24"/>
              </w:rPr>
              <w:t xml:space="preserve"> </w:t>
            </w:r>
            <w:proofErr w:type="spellStart"/>
            <w:r>
              <w:rPr>
                <w:rFonts w:ascii="Sylfaen" w:eastAsia="Sylfaen" w:hAnsi="Sylfaen" w:cs="Sylfaen"/>
                <w:sz w:val="24"/>
              </w:rPr>
              <w:t>წარამადობა</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355E4E" w:rsidP="000351BD">
            <w:pPr>
              <w:spacing w:after="0" w:line="276" w:lineRule="auto"/>
              <w:jc w:val="both"/>
              <w:rPr>
                <w:rFonts w:ascii="Sylfaen" w:eastAsia="Sylfaen" w:hAnsi="Sylfaen" w:cs="Sylfaen"/>
                <w:sz w:val="24"/>
                <w:lang w:val="ka-GE"/>
              </w:rPr>
            </w:pPr>
            <w:r>
              <w:rPr>
                <w:rFonts w:ascii="Sylfaen" w:eastAsia="Sylfaen" w:hAnsi="Sylfaen" w:cs="Sylfaen"/>
                <w:sz w:val="24"/>
                <w:lang w:val="ka-GE"/>
              </w:rPr>
              <w:t>რეალიზებული/</w:t>
            </w:r>
            <w:r w:rsidR="006D4471">
              <w:rPr>
                <w:rFonts w:ascii="Sylfaen" w:eastAsia="Sylfaen" w:hAnsi="Sylfaen" w:cs="Sylfaen"/>
                <w:sz w:val="24"/>
                <w:lang w:val="ka-GE"/>
              </w:rPr>
              <w:t xml:space="preserve">გადატვირთული </w:t>
            </w:r>
            <w:r>
              <w:rPr>
                <w:rFonts w:ascii="Sylfaen" w:eastAsia="Sylfaen" w:hAnsi="Sylfaen" w:cs="Sylfaen"/>
                <w:sz w:val="24"/>
                <w:lang w:val="ka-GE"/>
              </w:rPr>
              <w:t>ბენზინი 3</w:t>
            </w:r>
            <w:r w:rsidR="006D4471">
              <w:rPr>
                <w:rFonts w:ascii="Sylfaen" w:eastAsia="Sylfaen" w:hAnsi="Sylfaen" w:cs="Sylfaen"/>
                <w:sz w:val="24"/>
                <w:lang w:val="ka-GE"/>
              </w:rPr>
              <w:t>000000ლ</w:t>
            </w:r>
            <w:r w:rsidR="000351BD">
              <w:rPr>
                <w:rFonts w:ascii="Sylfaen" w:eastAsia="Sylfaen" w:hAnsi="Sylfaen" w:cs="Sylfaen"/>
                <w:sz w:val="24"/>
                <w:lang w:val="ka-GE"/>
              </w:rPr>
              <w:t xml:space="preserve">  წელიწადში</w:t>
            </w:r>
            <w:r w:rsidR="00B62B40">
              <w:rPr>
                <w:rFonts w:ascii="Sylfaen" w:eastAsia="Sylfaen" w:hAnsi="Sylfaen" w:cs="Sylfaen"/>
                <w:sz w:val="24"/>
                <w:lang w:val="ka-GE"/>
              </w:rPr>
              <w:t>;</w:t>
            </w:r>
          </w:p>
          <w:p w:rsidR="00B62B40" w:rsidRPr="00534B4C" w:rsidRDefault="006D4471" w:rsidP="000351BD">
            <w:pPr>
              <w:spacing w:after="0" w:line="276" w:lineRule="auto"/>
              <w:jc w:val="both"/>
              <w:rPr>
                <w:lang w:val="ka-GE"/>
              </w:rPr>
            </w:pPr>
            <w:r>
              <w:rPr>
                <w:rFonts w:ascii="Sylfaen" w:eastAsia="Sylfaen" w:hAnsi="Sylfaen" w:cs="Sylfaen"/>
                <w:sz w:val="24"/>
                <w:lang w:val="ka-GE"/>
              </w:rPr>
              <w:t>რეალიზებული</w:t>
            </w:r>
            <w:r w:rsidR="00355E4E">
              <w:rPr>
                <w:rFonts w:ascii="Sylfaen" w:eastAsia="Sylfaen" w:hAnsi="Sylfaen" w:cs="Sylfaen"/>
                <w:sz w:val="24"/>
                <w:lang w:val="ka-GE"/>
              </w:rPr>
              <w:t>/გადატვირთულ</w:t>
            </w:r>
            <w:r>
              <w:rPr>
                <w:rFonts w:ascii="Sylfaen" w:eastAsia="Sylfaen" w:hAnsi="Sylfaen" w:cs="Sylfaen"/>
                <w:sz w:val="24"/>
                <w:lang w:val="ka-GE"/>
              </w:rPr>
              <w:t xml:space="preserve"> </w:t>
            </w:r>
            <w:r w:rsidR="00355E4E">
              <w:rPr>
                <w:rFonts w:ascii="Sylfaen" w:eastAsia="Sylfaen" w:hAnsi="Sylfaen" w:cs="Sylfaen"/>
                <w:sz w:val="24"/>
                <w:lang w:val="ka-GE"/>
              </w:rPr>
              <w:t>დიზელი  -დიზელი 4000000</w:t>
            </w:r>
            <w:r w:rsidR="00B62B40">
              <w:rPr>
                <w:rFonts w:ascii="Sylfaen" w:eastAsia="Sylfaen" w:hAnsi="Sylfaen" w:cs="Sylfaen"/>
                <w:sz w:val="24"/>
                <w:lang w:val="ka-GE"/>
              </w:rPr>
              <w:t xml:space="preserve"> წელიწადში</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სამუშაო</w:t>
            </w:r>
            <w:proofErr w:type="spellEnd"/>
            <w:r>
              <w:rPr>
                <w:rFonts w:ascii="Sylfaen" w:eastAsia="Sylfaen" w:hAnsi="Sylfaen" w:cs="Sylfaen"/>
                <w:sz w:val="24"/>
              </w:rPr>
              <w:t xml:space="preserve"> </w:t>
            </w:r>
            <w:proofErr w:type="spellStart"/>
            <w:r>
              <w:rPr>
                <w:rFonts w:ascii="Sylfaen" w:eastAsia="Sylfaen" w:hAnsi="Sylfaen" w:cs="Sylfaen"/>
                <w:sz w:val="24"/>
              </w:rPr>
              <w:t>დღეების</w:t>
            </w:r>
            <w:proofErr w:type="spellEnd"/>
            <w:r>
              <w:rPr>
                <w:rFonts w:ascii="Sylfaen" w:eastAsia="Sylfaen" w:hAnsi="Sylfaen" w:cs="Sylfaen"/>
                <w:sz w:val="24"/>
              </w:rPr>
              <w:t xml:space="preserve"> </w:t>
            </w:r>
            <w:proofErr w:type="spellStart"/>
            <w:r>
              <w:rPr>
                <w:rFonts w:ascii="Sylfaen" w:eastAsia="Sylfaen" w:hAnsi="Sylfaen" w:cs="Sylfaen"/>
                <w:sz w:val="24"/>
              </w:rPr>
              <w:t>რაოდენობა</w:t>
            </w:r>
            <w:proofErr w:type="spellEnd"/>
            <w:r>
              <w:rPr>
                <w:rFonts w:ascii="Sylfaen" w:eastAsia="Sylfaen" w:hAnsi="Sylfaen" w:cs="Sylfaen"/>
                <w:sz w:val="24"/>
              </w:rPr>
              <w:t xml:space="preserve"> </w:t>
            </w:r>
            <w:proofErr w:type="spellStart"/>
            <w:r>
              <w:rPr>
                <w:rFonts w:ascii="Sylfaen" w:eastAsia="Sylfaen" w:hAnsi="Sylfaen" w:cs="Sylfaen"/>
                <w:sz w:val="24"/>
              </w:rPr>
              <w:t>წელიწადში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Pr="00B62B40" w:rsidRDefault="00B62B40" w:rsidP="00910FAF">
            <w:pPr>
              <w:spacing w:after="0" w:line="276" w:lineRule="auto"/>
              <w:ind w:firstLine="990"/>
              <w:jc w:val="both"/>
              <w:rPr>
                <w:lang w:val="ka-GE"/>
              </w:rPr>
            </w:pPr>
            <w:r>
              <w:rPr>
                <w:rFonts w:ascii="Sylfaen" w:eastAsia="Sylfaen" w:hAnsi="Sylfaen" w:cs="Sylfaen"/>
                <w:sz w:val="24"/>
                <w:lang w:val="ka-GE"/>
              </w:rPr>
              <w:t>365</w:t>
            </w:r>
          </w:p>
        </w:tc>
      </w:tr>
      <w:tr w:rsidR="00B74DB5" w:rsidTr="00910FAF">
        <w:trPr>
          <w:trHeight w:val="1"/>
        </w:trPr>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910FAF">
            <w:pPr>
              <w:spacing w:after="0" w:line="276" w:lineRule="auto"/>
              <w:jc w:val="both"/>
            </w:pPr>
            <w:proofErr w:type="spellStart"/>
            <w:r>
              <w:rPr>
                <w:rFonts w:ascii="Sylfaen" w:eastAsia="Sylfaen" w:hAnsi="Sylfaen" w:cs="Sylfaen"/>
                <w:sz w:val="24"/>
              </w:rPr>
              <w:t>სამუშაო</w:t>
            </w:r>
            <w:proofErr w:type="spellEnd"/>
            <w:r>
              <w:rPr>
                <w:rFonts w:ascii="Sylfaen" w:eastAsia="Sylfaen" w:hAnsi="Sylfaen" w:cs="Sylfaen"/>
                <w:sz w:val="24"/>
              </w:rPr>
              <w:t xml:space="preserve"> </w:t>
            </w:r>
            <w:proofErr w:type="spellStart"/>
            <w:r>
              <w:rPr>
                <w:rFonts w:ascii="Sylfaen" w:eastAsia="Sylfaen" w:hAnsi="Sylfaen" w:cs="Sylfaen"/>
                <w:sz w:val="24"/>
              </w:rPr>
              <w:t>საათების</w:t>
            </w:r>
            <w:proofErr w:type="spellEnd"/>
            <w:r>
              <w:rPr>
                <w:rFonts w:ascii="Sylfaen" w:eastAsia="Sylfaen" w:hAnsi="Sylfaen" w:cs="Sylfaen"/>
                <w:sz w:val="24"/>
              </w:rPr>
              <w:t xml:space="preserve"> </w:t>
            </w:r>
            <w:proofErr w:type="spellStart"/>
            <w:r>
              <w:rPr>
                <w:rFonts w:ascii="Sylfaen" w:eastAsia="Sylfaen" w:hAnsi="Sylfaen" w:cs="Sylfaen"/>
                <w:sz w:val="24"/>
              </w:rPr>
              <w:t>რაოდენობა</w:t>
            </w:r>
            <w:proofErr w:type="spellEnd"/>
            <w:r>
              <w:rPr>
                <w:rFonts w:ascii="Sylfaen" w:eastAsia="Sylfaen" w:hAnsi="Sylfaen" w:cs="Sylfaen"/>
                <w:sz w:val="24"/>
              </w:rPr>
              <w:t xml:space="preserve"> </w:t>
            </w:r>
            <w:proofErr w:type="spellStart"/>
            <w:r>
              <w:rPr>
                <w:rFonts w:ascii="Sylfaen" w:eastAsia="Sylfaen" w:hAnsi="Sylfaen" w:cs="Sylfaen"/>
                <w:sz w:val="24"/>
              </w:rPr>
              <w:t>დღე-ღამეში</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74DB5" w:rsidRDefault="00B74DB5" w:rsidP="00B62B40">
            <w:pPr>
              <w:pStyle w:val="ListParagraph"/>
              <w:numPr>
                <w:ilvl w:val="0"/>
                <w:numId w:val="20"/>
              </w:numPr>
              <w:spacing w:after="0" w:line="276" w:lineRule="auto"/>
              <w:jc w:val="both"/>
            </w:pPr>
            <w:proofErr w:type="spellStart"/>
            <w:r w:rsidRPr="00B62B40">
              <w:rPr>
                <w:rFonts w:ascii="Sylfaen" w:eastAsia="Sylfaen" w:hAnsi="Sylfaen" w:cs="Sylfaen"/>
                <w:sz w:val="24"/>
              </w:rPr>
              <w:t>სთ</w:t>
            </w:r>
            <w:proofErr w:type="spellEnd"/>
          </w:p>
        </w:tc>
      </w:tr>
    </w:tbl>
    <w:p w:rsidR="00B74DB5" w:rsidRDefault="00B74DB5" w:rsidP="00B74DB5">
      <w:pPr>
        <w:pStyle w:val="ListParagraph"/>
        <w:ind w:left="450"/>
        <w:rPr>
          <w:rFonts w:ascii="Sylfaen" w:hAnsi="Sylfaen"/>
          <w:sz w:val="24"/>
          <w:szCs w:val="24"/>
          <w:lang w:val="ka-GE"/>
        </w:rPr>
      </w:pPr>
    </w:p>
    <w:p w:rsidR="00C41CCF" w:rsidRDefault="00B74DB5" w:rsidP="006F4658">
      <w:pPr>
        <w:pStyle w:val="ListParagraph"/>
        <w:numPr>
          <w:ilvl w:val="0"/>
          <w:numId w:val="4"/>
        </w:numPr>
        <w:jc w:val="both"/>
        <w:rPr>
          <w:rFonts w:ascii="Sylfaen" w:hAnsi="Sylfaen"/>
          <w:sz w:val="24"/>
          <w:szCs w:val="24"/>
          <w:lang w:val="ka-GE"/>
        </w:rPr>
      </w:pPr>
      <w:r w:rsidRPr="00B74DB5">
        <w:rPr>
          <w:rFonts w:ascii="Sylfaen" w:hAnsi="Sylfaen"/>
          <w:b/>
          <w:sz w:val="24"/>
          <w:szCs w:val="24"/>
          <w:lang w:val="ka-GE"/>
        </w:rPr>
        <w:t>საწარმოს განთავსების ადგილი</w:t>
      </w:r>
      <w:r w:rsidR="009E61FA">
        <w:rPr>
          <w:rFonts w:ascii="Sylfaen" w:hAnsi="Sylfaen"/>
          <w:sz w:val="24"/>
          <w:szCs w:val="24"/>
          <w:lang w:val="ka-GE"/>
        </w:rPr>
        <w:t xml:space="preserve">: </w:t>
      </w:r>
      <w:r w:rsidR="00B62B40">
        <w:rPr>
          <w:rFonts w:ascii="Sylfaen" w:hAnsi="Sylfaen"/>
          <w:sz w:val="24"/>
          <w:szCs w:val="24"/>
          <w:lang w:val="ka-GE"/>
        </w:rPr>
        <w:t xml:space="preserve"> ავტოგასამართი სადგურის მოწყობა(და მასთან ერთად ნავთობპროდუქტების საცავების) იგეგმება </w:t>
      </w:r>
      <w:r w:rsidR="006F4658">
        <w:rPr>
          <w:rFonts w:ascii="Sylfaen" w:hAnsi="Sylfaen"/>
          <w:sz w:val="24"/>
          <w:szCs w:val="24"/>
          <w:lang w:val="ka-GE"/>
        </w:rPr>
        <w:t>საჩხერის რაიონ</w:t>
      </w:r>
      <w:r w:rsidR="00B62B40">
        <w:rPr>
          <w:rFonts w:ascii="Sylfaen" w:hAnsi="Sylfaen"/>
          <w:sz w:val="24"/>
          <w:szCs w:val="24"/>
          <w:lang w:val="ka-GE"/>
        </w:rPr>
        <w:t>ში</w:t>
      </w:r>
      <w:r w:rsidR="006F4658">
        <w:rPr>
          <w:rFonts w:ascii="Sylfaen" w:hAnsi="Sylfaen"/>
          <w:sz w:val="24"/>
          <w:szCs w:val="24"/>
          <w:lang w:val="ka-GE"/>
        </w:rPr>
        <w:t>, სოფ. გორისას მიმდებარედ</w:t>
      </w:r>
      <w:r w:rsidR="00C41CCF">
        <w:rPr>
          <w:rFonts w:ascii="Sylfaen" w:hAnsi="Sylfaen"/>
          <w:sz w:val="24"/>
          <w:szCs w:val="24"/>
          <w:lang w:val="ka-GE"/>
        </w:rPr>
        <w:t xml:space="preserve"> </w:t>
      </w:r>
      <w:r w:rsidR="006F4658">
        <w:rPr>
          <w:rFonts w:ascii="Sylfaen" w:hAnsi="Sylfaen"/>
          <w:sz w:val="24"/>
          <w:szCs w:val="24"/>
          <w:lang w:val="ka-GE"/>
        </w:rPr>
        <w:t xml:space="preserve"> </w:t>
      </w:r>
      <w:r w:rsidR="00B62B40">
        <w:rPr>
          <w:rFonts w:ascii="Sylfaen" w:hAnsi="Sylfaen"/>
          <w:sz w:val="24"/>
          <w:szCs w:val="24"/>
          <w:lang w:val="ka-GE"/>
        </w:rPr>
        <w:t xml:space="preserve"> არასასოფლო სამეურნეო მიწის ნაკვეთზე ს/კ </w:t>
      </w:r>
      <w:r w:rsidR="006F4658" w:rsidRPr="006F4658">
        <w:rPr>
          <w:rFonts w:ascii="Sylfaen" w:hAnsi="Sylfaen"/>
          <w:sz w:val="24"/>
          <w:szCs w:val="24"/>
          <w:lang w:val="ka-GE"/>
        </w:rPr>
        <w:t xml:space="preserve"> 35</w:t>
      </w:r>
      <w:r w:rsidR="006F4658">
        <w:rPr>
          <w:rFonts w:ascii="Sylfaen" w:hAnsi="Sylfaen"/>
          <w:sz w:val="24"/>
          <w:szCs w:val="24"/>
          <w:lang w:val="ka-GE"/>
        </w:rPr>
        <w:t>.</w:t>
      </w:r>
      <w:r w:rsidR="006F4658" w:rsidRPr="006F4658">
        <w:rPr>
          <w:rFonts w:ascii="Sylfaen" w:hAnsi="Sylfaen"/>
          <w:sz w:val="24"/>
          <w:szCs w:val="24"/>
          <w:lang w:val="ka-GE"/>
        </w:rPr>
        <w:t>09</w:t>
      </w:r>
      <w:r w:rsidR="006F4658">
        <w:rPr>
          <w:rFonts w:ascii="Sylfaen" w:hAnsi="Sylfaen"/>
          <w:sz w:val="24"/>
          <w:szCs w:val="24"/>
          <w:lang w:val="ka-GE"/>
        </w:rPr>
        <w:t>.</w:t>
      </w:r>
      <w:r w:rsidR="006F4658" w:rsidRPr="006F4658">
        <w:rPr>
          <w:rFonts w:ascii="Sylfaen" w:hAnsi="Sylfaen"/>
          <w:sz w:val="24"/>
          <w:szCs w:val="24"/>
          <w:lang w:val="ka-GE"/>
        </w:rPr>
        <w:t>49</w:t>
      </w:r>
      <w:r w:rsidR="006F4658">
        <w:rPr>
          <w:rFonts w:ascii="Sylfaen" w:hAnsi="Sylfaen"/>
          <w:sz w:val="24"/>
          <w:szCs w:val="24"/>
          <w:lang w:val="ka-GE"/>
        </w:rPr>
        <w:t>.</w:t>
      </w:r>
      <w:r w:rsidR="006F4658" w:rsidRPr="006F4658">
        <w:rPr>
          <w:rFonts w:ascii="Sylfaen" w:hAnsi="Sylfaen"/>
          <w:sz w:val="24"/>
          <w:szCs w:val="24"/>
          <w:lang w:val="ka-GE"/>
        </w:rPr>
        <w:t>306</w:t>
      </w:r>
      <w:r w:rsidR="00B62B40">
        <w:rPr>
          <w:rFonts w:ascii="Sylfaen" w:hAnsi="Sylfaen"/>
          <w:sz w:val="24"/>
          <w:szCs w:val="24"/>
          <w:lang w:val="ka-GE"/>
        </w:rPr>
        <w:t xml:space="preserve">, რომელიც  წარმოადგენს </w:t>
      </w:r>
      <w:r w:rsidR="006F4658">
        <w:rPr>
          <w:rFonts w:ascii="Sylfaen" w:hAnsi="Sylfaen"/>
          <w:sz w:val="24"/>
          <w:szCs w:val="24"/>
          <w:lang w:val="ka-GE"/>
        </w:rPr>
        <w:t xml:space="preserve">ფ/პ ნიკოლოზ კილაძის </w:t>
      </w:r>
      <w:r w:rsidR="00B62B40">
        <w:rPr>
          <w:rFonts w:ascii="Sylfaen" w:hAnsi="Sylfaen"/>
          <w:sz w:val="24"/>
          <w:szCs w:val="24"/>
          <w:lang w:val="ka-GE"/>
        </w:rPr>
        <w:t xml:space="preserve"> კუთვნილებას. ნაკვეთის ფართობი მთლიანად შეადგენს</w:t>
      </w:r>
      <w:r w:rsidR="006F4658">
        <w:rPr>
          <w:rFonts w:ascii="Sylfaen" w:hAnsi="Sylfaen"/>
          <w:sz w:val="24"/>
          <w:szCs w:val="24"/>
          <w:lang w:val="ka-GE"/>
        </w:rPr>
        <w:t xml:space="preserve"> 2142</w:t>
      </w:r>
      <w:r w:rsidR="00B62B40">
        <w:rPr>
          <w:rFonts w:ascii="Sylfaen" w:hAnsi="Sylfaen"/>
          <w:sz w:val="24"/>
          <w:szCs w:val="24"/>
          <w:lang w:val="ka-GE"/>
        </w:rPr>
        <w:t xml:space="preserve"> მ</w:t>
      </w:r>
      <w:r w:rsidR="00B62B40" w:rsidRPr="00B62B40">
        <w:rPr>
          <w:rFonts w:ascii="Sylfaen" w:hAnsi="Sylfaen"/>
          <w:sz w:val="24"/>
          <w:szCs w:val="24"/>
          <w:vertAlign w:val="superscript"/>
          <w:lang w:val="ka-GE"/>
        </w:rPr>
        <w:t>2</w:t>
      </w:r>
      <w:r w:rsidR="00B62B40">
        <w:rPr>
          <w:rFonts w:ascii="Sylfaen" w:hAnsi="Sylfaen"/>
          <w:sz w:val="24"/>
          <w:szCs w:val="24"/>
          <w:lang w:val="ka-GE"/>
        </w:rPr>
        <w:t>-ს</w:t>
      </w:r>
      <w:r w:rsidR="006F4658">
        <w:rPr>
          <w:rFonts w:ascii="Sylfaen" w:hAnsi="Sylfaen"/>
          <w:sz w:val="24"/>
          <w:szCs w:val="24"/>
          <w:lang w:val="ka-GE"/>
        </w:rPr>
        <w:t xml:space="preserve">, </w:t>
      </w:r>
      <w:r w:rsidR="006F4658">
        <w:rPr>
          <w:rFonts w:ascii="Sylfaen" w:hAnsi="Sylfaen"/>
          <w:sz w:val="24"/>
          <w:szCs w:val="24"/>
          <w:lang w:val="ka-GE"/>
        </w:rPr>
        <w:lastRenderedPageBreak/>
        <w:t>საიდანაც ავტოგასამართი და ნავთობპროდუქტების რეზერვუარები განთვსდება გადახურულ ღია შენობაში, რომლიც ფართობია 392,8 მ</w:t>
      </w:r>
      <w:r w:rsidR="006F4658" w:rsidRPr="006F4658">
        <w:rPr>
          <w:rFonts w:ascii="Sylfaen" w:hAnsi="Sylfaen"/>
          <w:sz w:val="24"/>
          <w:szCs w:val="24"/>
          <w:vertAlign w:val="superscript"/>
          <w:lang w:val="ka-GE"/>
        </w:rPr>
        <w:t>2</w:t>
      </w:r>
      <w:r w:rsidR="006F4658">
        <w:rPr>
          <w:rFonts w:ascii="Sylfaen" w:hAnsi="Sylfaen"/>
          <w:sz w:val="24"/>
          <w:szCs w:val="24"/>
          <w:lang w:val="ka-GE"/>
        </w:rPr>
        <w:t>.</w:t>
      </w:r>
      <w:r w:rsidR="00C41CCF">
        <w:rPr>
          <w:rFonts w:ascii="Sylfaen" w:hAnsi="Sylfaen"/>
          <w:sz w:val="24"/>
          <w:szCs w:val="24"/>
          <w:lang w:val="ka-GE"/>
        </w:rPr>
        <w:t xml:space="preserve"> </w:t>
      </w:r>
    </w:p>
    <w:p w:rsidR="00B62B40" w:rsidRDefault="00B62B40" w:rsidP="00C41CCF">
      <w:pPr>
        <w:pStyle w:val="ListParagraph"/>
        <w:ind w:left="450"/>
        <w:jc w:val="both"/>
        <w:rPr>
          <w:rFonts w:ascii="Sylfaen" w:hAnsi="Sylfaen"/>
          <w:sz w:val="24"/>
          <w:szCs w:val="24"/>
          <w:lang w:val="ka-GE"/>
        </w:rPr>
      </w:pPr>
      <w:r>
        <w:rPr>
          <w:rFonts w:ascii="Sylfaen" w:hAnsi="Sylfaen"/>
          <w:sz w:val="24"/>
          <w:szCs w:val="24"/>
          <w:lang w:val="ka-GE"/>
        </w:rPr>
        <w:t xml:space="preserve"> </w:t>
      </w:r>
      <w:r w:rsidR="006F4658">
        <w:rPr>
          <w:rFonts w:ascii="Sylfaen" w:hAnsi="Sylfaen"/>
          <w:sz w:val="24"/>
          <w:szCs w:val="24"/>
          <w:lang w:val="ka-GE"/>
        </w:rPr>
        <w:t xml:space="preserve">შპს „თიკოილს“ მიწის ნაკვეთით და შენობით სარგებლობაზე გაფორმებული </w:t>
      </w:r>
      <w:r w:rsidR="00C065C4">
        <w:rPr>
          <w:rFonts w:ascii="Sylfaen" w:hAnsi="Sylfaen"/>
          <w:sz w:val="24"/>
          <w:szCs w:val="24"/>
          <w:lang w:val="ka-GE"/>
        </w:rPr>
        <w:t xml:space="preserve">აქვს იჯარის ხელშეკრულება მიწის მეპატრონესთან.(დანართი N1-2 - იჯარის </w:t>
      </w:r>
      <w:r w:rsidR="007A3281">
        <w:rPr>
          <w:rFonts w:ascii="Sylfaen" w:hAnsi="Sylfaen"/>
          <w:sz w:val="24"/>
          <w:szCs w:val="24"/>
          <w:lang w:val="ka-GE"/>
        </w:rPr>
        <w:t>ხელშეკ</w:t>
      </w:r>
      <w:r w:rsidR="00C065C4">
        <w:rPr>
          <w:rFonts w:ascii="Sylfaen" w:hAnsi="Sylfaen"/>
          <w:sz w:val="24"/>
          <w:szCs w:val="24"/>
          <w:lang w:val="ka-GE"/>
        </w:rPr>
        <w:t>რულება)</w:t>
      </w:r>
    </w:p>
    <w:p w:rsidR="0027605D" w:rsidRDefault="0027605D" w:rsidP="009E61FA">
      <w:pPr>
        <w:pStyle w:val="ListParagraph"/>
        <w:ind w:left="450"/>
        <w:jc w:val="both"/>
        <w:rPr>
          <w:rFonts w:ascii="Sylfaen" w:hAnsi="Sylfaen"/>
          <w:sz w:val="24"/>
          <w:szCs w:val="24"/>
          <w:lang w:val="ka-GE"/>
        </w:rPr>
      </w:pPr>
      <w:r>
        <w:rPr>
          <w:rFonts w:ascii="Sylfaen" w:hAnsi="Sylfaen"/>
          <w:sz w:val="24"/>
          <w:szCs w:val="24"/>
          <w:lang w:val="ka-GE"/>
        </w:rPr>
        <w:t xml:space="preserve">საწარმოს განთავსების ტერიტორია წარმოადგენს ათვისებულ, ტექნოგენურად უკვე </w:t>
      </w:r>
      <w:r w:rsidR="00E0304D">
        <w:rPr>
          <w:rFonts w:ascii="Sylfaen" w:hAnsi="Sylfaen"/>
          <w:sz w:val="24"/>
          <w:szCs w:val="24"/>
          <w:lang w:val="ka-GE"/>
        </w:rPr>
        <w:t>სახე</w:t>
      </w:r>
      <w:r>
        <w:rPr>
          <w:rFonts w:ascii="Sylfaen" w:hAnsi="Sylfaen"/>
          <w:sz w:val="24"/>
          <w:szCs w:val="24"/>
          <w:lang w:val="ka-GE"/>
        </w:rPr>
        <w:t>ც</w:t>
      </w:r>
      <w:r w:rsidR="00E0304D">
        <w:rPr>
          <w:rFonts w:ascii="Sylfaen" w:hAnsi="Sylfaen"/>
          <w:sz w:val="24"/>
          <w:szCs w:val="24"/>
          <w:lang w:val="ka-GE"/>
        </w:rPr>
        <w:t>ვ</w:t>
      </w:r>
      <w:r>
        <w:rPr>
          <w:rFonts w:ascii="Sylfaen" w:hAnsi="Sylfaen"/>
          <w:sz w:val="24"/>
          <w:szCs w:val="24"/>
          <w:lang w:val="ka-GE"/>
        </w:rPr>
        <w:t xml:space="preserve">ლილ ტერიტორიას და  </w:t>
      </w:r>
      <w:r w:rsidR="00C065C4">
        <w:rPr>
          <w:rFonts w:ascii="Sylfaen" w:hAnsi="Sylfaen"/>
          <w:sz w:val="24"/>
          <w:szCs w:val="24"/>
          <w:lang w:val="ka-GE"/>
        </w:rPr>
        <w:t>ავტოგსამართი სადგურის</w:t>
      </w:r>
      <w:r>
        <w:rPr>
          <w:rFonts w:ascii="Sylfaen" w:hAnsi="Sylfaen"/>
          <w:sz w:val="24"/>
          <w:szCs w:val="24"/>
          <w:lang w:val="ka-GE"/>
        </w:rPr>
        <w:t xml:space="preserve"> მოწყობისას და ფუნქციონირებისას </w:t>
      </w:r>
      <w:r w:rsidR="00C065C4">
        <w:rPr>
          <w:rFonts w:ascii="Sylfaen" w:hAnsi="Sylfaen"/>
          <w:sz w:val="24"/>
          <w:szCs w:val="24"/>
          <w:lang w:val="ka-GE"/>
        </w:rPr>
        <w:t>მიწის რესურსებზე და მიმდებარე ლანდშაფტზე</w:t>
      </w:r>
      <w:r>
        <w:rPr>
          <w:rFonts w:ascii="Sylfaen" w:hAnsi="Sylfaen"/>
          <w:sz w:val="24"/>
          <w:szCs w:val="24"/>
          <w:lang w:val="ka-GE"/>
        </w:rPr>
        <w:t xml:space="preserve"> ახალი ზემოქმედება არ არის მოსალოდნელი.</w:t>
      </w:r>
    </w:p>
    <w:tbl>
      <w:tblPr>
        <w:tblW w:w="10548" w:type="dxa"/>
        <w:tblInd w:w="90" w:type="dxa"/>
        <w:tblBorders>
          <w:top w:val="nil"/>
          <w:left w:val="nil"/>
          <w:bottom w:val="nil"/>
          <w:right w:val="nil"/>
        </w:tblBorders>
        <w:tblLayout w:type="fixed"/>
        <w:tblLook w:val="0000" w:firstRow="0" w:lastRow="0" w:firstColumn="0" w:lastColumn="0" w:noHBand="0" w:noVBand="0"/>
      </w:tblPr>
      <w:tblGrid>
        <w:gridCol w:w="10548"/>
      </w:tblGrid>
      <w:tr w:rsidR="003C47E3" w:rsidRPr="00453993" w:rsidTr="00161FA3">
        <w:trPr>
          <w:trHeight w:val="261"/>
        </w:trPr>
        <w:tc>
          <w:tcPr>
            <w:tcW w:w="10548" w:type="dxa"/>
            <w:tcBorders>
              <w:top w:val="nil"/>
              <w:left w:val="nil"/>
              <w:right w:val="nil"/>
            </w:tcBorders>
          </w:tcPr>
          <w:p w:rsidR="003C47E3" w:rsidRPr="003C47E3" w:rsidRDefault="00374D91" w:rsidP="003C47E3">
            <w:pPr>
              <w:pStyle w:val="Default"/>
              <w:numPr>
                <w:ilvl w:val="0"/>
                <w:numId w:val="4"/>
              </w:numPr>
              <w:spacing w:line="276" w:lineRule="auto"/>
              <w:rPr>
                <w:b/>
                <w:lang w:val="ka-GE"/>
              </w:rPr>
            </w:pPr>
            <w:r>
              <w:rPr>
                <w:b/>
                <w:lang w:val="ka-GE"/>
              </w:rPr>
              <w:t>საქმიანობის მასშტაბი:</w:t>
            </w:r>
            <w:r w:rsidR="003C47E3" w:rsidRPr="00B81694">
              <w:rPr>
                <w:lang w:val="ka-GE"/>
              </w:rPr>
              <w:t xml:space="preserve">  </w:t>
            </w:r>
            <w:r w:rsidR="003C47E3">
              <w:rPr>
                <w:lang w:val="ka-GE"/>
              </w:rPr>
              <w:t xml:space="preserve">  </w:t>
            </w:r>
            <w:r w:rsidR="00C065C4">
              <w:rPr>
                <w:lang w:val="ka-GE"/>
              </w:rPr>
              <w:t xml:space="preserve"> საწარმო გეგმავს წლიურად მოახდინოს</w:t>
            </w:r>
            <w:r w:rsidR="00C41CCF">
              <w:rPr>
                <w:lang w:val="ka-GE"/>
              </w:rPr>
              <w:t xml:space="preserve"> 7000000ლ საწვავის(</w:t>
            </w:r>
            <w:r w:rsidR="00C065C4">
              <w:rPr>
                <w:lang w:val="ka-GE"/>
              </w:rPr>
              <w:t xml:space="preserve"> </w:t>
            </w:r>
            <w:r w:rsidR="006F4658">
              <w:rPr>
                <w:lang w:val="ka-GE"/>
              </w:rPr>
              <w:t>4000000ლ</w:t>
            </w:r>
            <w:r w:rsidR="00C065C4">
              <w:rPr>
                <w:lang w:val="ka-GE"/>
              </w:rPr>
              <w:t xml:space="preserve"> დიზელის და</w:t>
            </w:r>
            <w:r w:rsidR="006F4658">
              <w:rPr>
                <w:lang w:val="ka-GE"/>
              </w:rPr>
              <w:t xml:space="preserve"> 3000000</w:t>
            </w:r>
            <w:r w:rsidR="00C065C4">
              <w:rPr>
                <w:lang w:val="ka-GE"/>
              </w:rPr>
              <w:t xml:space="preserve"> ბენზინის</w:t>
            </w:r>
            <w:r w:rsidR="00C41CCF">
              <w:rPr>
                <w:lang w:val="ka-GE"/>
              </w:rPr>
              <w:t xml:space="preserve">) </w:t>
            </w:r>
            <w:r w:rsidR="00C065C4">
              <w:rPr>
                <w:lang w:val="ka-GE"/>
              </w:rPr>
              <w:t xml:space="preserve"> მიღება-გაცემა/რეალიზაცია;</w:t>
            </w:r>
          </w:p>
          <w:p w:rsidR="003956CD" w:rsidRPr="003956CD" w:rsidRDefault="00C065C4" w:rsidP="003956CD">
            <w:pPr>
              <w:pStyle w:val="ListParagraph"/>
              <w:numPr>
                <w:ilvl w:val="0"/>
                <w:numId w:val="4"/>
              </w:numPr>
              <w:spacing w:after="0" w:line="276" w:lineRule="auto"/>
              <w:jc w:val="both"/>
              <w:rPr>
                <w:rFonts w:ascii="Sylfaen" w:eastAsia="Sylfaen" w:hAnsi="Sylfaen" w:cs="Sylfaen"/>
                <w:sz w:val="24"/>
              </w:rPr>
            </w:pPr>
            <w:r w:rsidRPr="00C065C4">
              <w:rPr>
                <w:rFonts w:ascii="Sylfaen" w:hAnsi="Sylfaen" w:cs="Sylfaen"/>
                <w:b/>
                <w:sz w:val="24"/>
                <w:szCs w:val="24"/>
                <w:lang w:val="ka-GE"/>
              </w:rPr>
              <w:t>დაგეგმილი საქმიანობის აღწერა:</w:t>
            </w:r>
            <w:r w:rsidR="00626C35" w:rsidRPr="00C065C4">
              <w:rPr>
                <w:b/>
                <w:sz w:val="24"/>
                <w:szCs w:val="24"/>
                <w:lang w:val="ka-GE"/>
              </w:rPr>
              <w:t xml:space="preserve"> </w:t>
            </w:r>
            <w:r w:rsidR="003956CD">
              <w:rPr>
                <w:rFonts w:ascii="Sylfaen" w:eastAsia="Sylfaen" w:hAnsi="Sylfaen" w:cs="Sylfaen"/>
                <w:sz w:val="24"/>
                <w:lang w:val="ka-GE"/>
              </w:rPr>
              <w:t>ავტოგასმართი სადგურის მოწყობის</w:t>
            </w:r>
            <w:r w:rsidR="003956CD" w:rsidRPr="003956CD">
              <w:rPr>
                <w:rFonts w:ascii="Sylfaen" w:eastAsia="Sylfaen" w:hAnsi="Sylfaen" w:cs="Sylfaen"/>
                <w:sz w:val="24"/>
                <w:lang w:val="ka-GE"/>
              </w:rPr>
              <w:t xml:space="preserve"> სამუშაოების საწყის ეტაპზე სანიაღვრე ჩამდინარე </w:t>
            </w:r>
            <w:r w:rsidR="003956CD">
              <w:rPr>
                <w:rFonts w:ascii="Sylfaen" w:eastAsia="Sylfaen" w:hAnsi="Sylfaen" w:cs="Sylfaen"/>
                <w:sz w:val="24"/>
                <w:lang w:val="ka-GE"/>
              </w:rPr>
              <w:t xml:space="preserve">წყლების ნავთობპროდუქტებით დაბინძურების </w:t>
            </w:r>
            <w:r w:rsidR="003956CD" w:rsidRPr="003956CD">
              <w:rPr>
                <w:rFonts w:ascii="Sylfaen" w:eastAsia="Sylfaen" w:hAnsi="Sylfaen" w:cs="Sylfaen"/>
                <w:sz w:val="24"/>
                <w:lang w:val="ka-GE"/>
              </w:rPr>
              <w:t xml:space="preserve"> თავიდან აცილების მიზნით </w:t>
            </w:r>
            <w:r w:rsidR="003956CD">
              <w:rPr>
                <w:rFonts w:ascii="Sylfaen" w:eastAsia="Sylfaen" w:hAnsi="Sylfaen" w:cs="Sylfaen"/>
                <w:sz w:val="24"/>
                <w:lang w:val="ka-GE"/>
              </w:rPr>
              <w:t>დაიგება</w:t>
            </w:r>
            <w:r w:rsidR="003956CD" w:rsidRPr="003956CD">
              <w:rPr>
                <w:rFonts w:ascii="Sylfaen" w:eastAsia="Sylfaen" w:hAnsi="Sylfaen" w:cs="Sylfaen"/>
                <w:sz w:val="24"/>
                <w:lang w:val="ka-GE"/>
              </w:rPr>
              <w:t xml:space="preserve"> ჯეომემბრანა და მოეწყო</w:t>
            </w:r>
            <w:r w:rsidR="003956CD">
              <w:rPr>
                <w:rFonts w:ascii="Sylfaen" w:eastAsia="Sylfaen" w:hAnsi="Sylfaen" w:cs="Sylfaen"/>
                <w:sz w:val="24"/>
                <w:lang w:val="ka-GE"/>
              </w:rPr>
              <w:t>ბა</w:t>
            </w:r>
            <w:r w:rsidR="003956CD" w:rsidRPr="003956CD">
              <w:rPr>
                <w:rFonts w:ascii="Sylfaen" w:eastAsia="Sylfaen" w:hAnsi="Sylfaen" w:cs="Sylfaen"/>
                <w:sz w:val="24"/>
                <w:lang w:val="ka-GE"/>
              </w:rPr>
              <w:t xml:space="preserve"> სადრენაჟო ფენა(დაიყარა შლამი, რომელიც </w:t>
            </w:r>
            <w:r w:rsidR="00C41CCF">
              <w:rPr>
                <w:rFonts w:ascii="Sylfaen" w:eastAsia="Sylfaen" w:hAnsi="Sylfaen" w:cs="Sylfaen"/>
                <w:sz w:val="24"/>
                <w:lang w:val="ka-GE"/>
              </w:rPr>
              <w:t>დაიფარება</w:t>
            </w:r>
            <w:r w:rsidR="003956CD" w:rsidRPr="003956CD">
              <w:rPr>
                <w:rFonts w:ascii="Sylfaen" w:eastAsia="Sylfaen" w:hAnsi="Sylfaen" w:cs="Sylfaen"/>
                <w:sz w:val="24"/>
                <w:lang w:val="ka-GE"/>
              </w:rPr>
              <w:t xml:space="preserve"> ღორღით</w:t>
            </w:r>
            <w:r w:rsidR="003956CD">
              <w:rPr>
                <w:rFonts w:ascii="Sylfaen" w:eastAsia="Sylfaen" w:hAnsi="Sylfaen" w:cs="Sylfaen"/>
                <w:sz w:val="24"/>
                <w:lang w:val="ka-GE"/>
              </w:rPr>
              <w:t xml:space="preserve"> და ბეტონით</w:t>
            </w:r>
            <w:r w:rsidR="003956CD" w:rsidRPr="003956CD">
              <w:rPr>
                <w:rFonts w:ascii="Sylfaen" w:eastAsia="Sylfaen" w:hAnsi="Sylfaen" w:cs="Sylfaen"/>
                <w:sz w:val="24"/>
                <w:lang w:val="ka-GE"/>
              </w:rPr>
              <w:t>).</w:t>
            </w:r>
            <w:r w:rsidR="003956CD">
              <w:rPr>
                <w:rFonts w:ascii="Sylfaen" w:eastAsia="Sylfaen" w:hAnsi="Sylfaen" w:cs="Sylfaen"/>
                <w:sz w:val="24"/>
                <w:lang w:val="ka-GE"/>
              </w:rPr>
              <w:t xml:space="preserve"> </w:t>
            </w:r>
            <w:r w:rsidR="00C41CCF">
              <w:rPr>
                <w:rFonts w:ascii="Sylfaen" w:hAnsi="Sylfaen"/>
                <w:sz w:val="24"/>
                <w:szCs w:val="24"/>
                <w:lang w:val="ka-GE"/>
              </w:rPr>
              <w:t>მოეწყობა</w:t>
            </w:r>
            <w:r w:rsidR="003956CD">
              <w:rPr>
                <w:rFonts w:ascii="Sylfaen" w:hAnsi="Sylfaen"/>
                <w:sz w:val="24"/>
                <w:szCs w:val="24"/>
                <w:lang w:val="ka-GE"/>
              </w:rPr>
              <w:t xml:space="preserve"> </w:t>
            </w:r>
            <w:r w:rsidR="006F4658">
              <w:rPr>
                <w:rFonts w:ascii="Sylfaen" w:eastAsia="Sylfaen" w:hAnsi="Sylfaen" w:cs="Sylfaen"/>
                <w:sz w:val="24"/>
                <w:lang w:val="ka-GE"/>
              </w:rPr>
              <w:t xml:space="preserve">საოფისე </w:t>
            </w:r>
            <w:r w:rsidR="00C41CCF">
              <w:rPr>
                <w:rFonts w:ascii="Sylfaen" w:eastAsia="Sylfaen" w:hAnsi="Sylfaen" w:cs="Sylfaen"/>
                <w:sz w:val="24"/>
                <w:lang w:val="ka-GE"/>
              </w:rPr>
              <w:t xml:space="preserve">შენობა და </w:t>
            </w:r>
            <w:r w:rsidRPr="00C065C4">
              <w:rPr>
                <w:rFonts w:ascii="Sylfaen" w:eastAsia="Sylfaen" w:hAnsi="Sylfaen" w:cs="Sylfaen"/>
                <w:sz w:val="24"/>
              </w:rPr>
              <w:t xml:space="preserve"> </w:t>
            </w:r>
            <w:proofErr w:type="spellStart"/>
            <w:r w:rsidRPr="00C065C4">
              <w:rPr>
                <w:rFonts w:ascii="Sylfaen" w:eastAsia="Sylfaen" w:hAnsi="Sylfaen" w:cs="Sylfaen"/>
                <w:sz w:val="24"/>
              </w:rPr>
              <w:t>საოპერატორო</w:t>
            </w:r>
            <w:proofErr w:type="spellEnd"/>
            <w:r w:rsidRPr="00C065C4">
              <w:rPr>
                <w:rFonts w:ascii="Sylfaen" w:eastAsia="Sylfaen" w:hAnsi="Sylfaen" w:cs="Sylfaen"/>
                <w:sz w:val="24"/>
                <w:lang w:val="ka-GE"/>
              </w:rPr>
              <w:t xml:space="preserve">. </w:t>
            </w:r>
          </w:p>
          <w:p w:rsidR="00A65B58" w:rsidRDefault="00A7178C" w:rsidP="003956CD">
            <w:pPr>
              <w:pStyle w:val="ListParagraph"/>
              <w:spacing w:after="0" w:line="276" w:lineRule="auto"/>
              <w:ind w:left="450"/>
              <w:jc w:val="both"/>
              <w:rPr>
                <w:rFonts w:ascii="Sylfaen" w:eastAsia="Sylfaen" w:hAnsi="Sylfaen" w:cs="Sylfaen"/>
                <w:sz w:val="24"/>
                <w:lang w:val="ka-GE"/>
              </w:rPr>
            </w:pPr>
            <w:proofErr w:type="spellStart"/>
            <w:r w:rsidRPr="00C065C4">
              <w:rPr>
                <w:rFonts w:ascii="Sylfaen" w:eastAsia="Sylfaen" w:hAnsi="Sylfaen" w:cs="Sylfaen"/>
                <w:sz w:val="24"/>
              </w:rPr>
              <w:t>ავტოგასამართ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სადგურზე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იგეგმება</w:t>
            </w:r>
            <w:proofErr w:type="spellEnd"/>
            <w:r w:rsidRPr="00C065C4">
              <w:rPr>
                <w:rFonts w:ascii="Sylfaen" w:eastAsia="Sylfaen" w:hAnsi="Sylfaen" w:cs="Sylfaen"/>
                <w:sz w:val="24"/>
              </w:rPr>
              <w:t xml:space="preserve"> </w:t>
            </w:r>
            <w:r>
              <w:rPr>
                <w:rFonts w:ascii="Sylfaen" w:eastAsia="Sylfaen" w:hAnsi="Sylfaen" w:cs="Sylfaen"/>
                <w:sz w:val="24"/>
                <w:lang w:val="ka-GE"/>
              </w:rPr>
              <w:t>2</w:t>
            </w:r>
            <w:r w:rsidRPr="00C065C4">
              <w:rPr>
                <w:rFonts w:ascii="Sylfaen" w:eastAsia="Sylfaen" w:hAnsi="Sylfaen" w:cs="Sylfaen"/>
                <w:sz w:val="24"/>
              </w:rPr>
              <w:t xml:space="preserve"> </w:t>
            </w:r>
            <w:proofErr w:type="spellStart"/>
            <w:r w:rsidRPr="00C065C4">
              <w:rPr>
                <w:rFonts w:ascii="Sylfaen" w:eastAsia="Sylfaen" w:hAnsi="Sylfaen" w:cs="Sylfaen"/>
                <w:sz w:val="24"/>
              </w:rPr>
              <w:t>ტიპის</w:t>
            </w:r>
            <w:proofErr w:type="spellEnd"/>
            <w:r w:rsidR="00C41CCF">
              <w:rPr>
                <w:rFonts w:ascii="Sylfaen" w:eastAsia="Sylfaen" w:hAnsi="Sylfaen" w:cs="Sylfaen"/>
                <w:sz w:val="24"/>
              </w:rPr>
              <w:t xml:space="preserve"> </w:t>
            </w:r>
            <w:proofErr w:type="spellStart"/>
            <w:r w:rsidR="00C41CCF">
              <w:rPr>
                <w:rFonts w:ascii="Sylfaen" w:eastAsia="Sylfaen" w:hAnsi="Sylfaen" w:cs="Sylfaen"/>
                <w:sz w:val="24"/>
              </w:rPr>
              <w:t>საწვავის</w:t>
            </w:r>
            <w:proofErr w:type="spellEnd"/>
            <w:r w:rsidR="00C41CCF">
              <w:rPr>
                <w:rFonts w:ascii="Sylfaen" w:eastAsia="Sylfaen" w:hAnsi="Sylfaen" w:cs="Sylfaen"/>
                <w:sz w:val="24"/>
              </w:rPr>
              <w:t xml:space="preserve"> </w:t>
            </w:r>
            <w:r>
              <w:rPr>
                <w:rFonts w:ascii="Sylfaen" w:eastAsia="Sylfaen" w:hAnsi="Sylfaen" w:cs="Sylfaen"/>
                <w:sz w:val="24"/>
              </w:rPr>
              <w:t xml:space="preserve"> </w:t>
            </w:r>
            <w:proofErr w:type="spellStart"/>
            <w:r>
              <w:rPr>
                <w:rFonts w:ascii="Sylfaen" w:eastAsia="Sylfaen" w:hAnsi="Sylfaen" w:cs="Sylfaen"/>
                <w:sz w:val="24"/>
              </w:rPr>
              <w:t>ბენზინის</w:t>
            </w:r>
            <w:proofErr w:type="spellEnd"/>
            <w:r>
              <w:rPr>
                <w:rFonts w:ascii="Sylfaen" w:eastAsia="Sylfaen" w:hAnsi="Sylfaen" w:cs="Sylfaen"/>
                <w:sz w:val="24"/>
              </w:rPr>
              <w:t xml:space="preserve"> </w:t>
            </w:r>
            <w:proofErr w:type="spellStart"/>
            <w:r>
              <w:rPr>
                <w:rFonts w:ascii="Sylfaen" w:eastAsia="Sylfaen" w:hAnsi="Sylfaen" w:cs="Sylfaen"/>
                <w:sz w:val="24"/>
              </w:rPr>
              <w:t>და</w:t>
            </w:r>
            <w:proofErr w:type="spellEnd"/>
            <w:r>
              <w:rPr>
                <w:rFonts w:ascii="Sylfaen" w:eastAsia="Sylfaen" w:hAnsi="Sylfaen" w:cs="Sylfaen"/>
                <w:sz w:val="24"/>
              </w:rPr>
              <w:t xml:space="preserve"> </w:t>
            </w:r>
            <w:proofErr w:type="spellStart"/>
            <w:r>
              <w:rPr>
                <w:rFonts w:ascii="Sylfaen" w:eastAsia="Sylfaen" w:hAnsi="Sylfaen" w:cs="Sylfaen"/>
                <w:sz w:val="24"/>
              </w:rPr>
              <w:t>დიზელის</w:t>
            </w:r>
            <w:proofErr w:type="spellEnd"/>
            <w:r>
              <w:rPr>
                <w:rFonts w:ascii="Sylfaen" w:eastAsia="Sylfaen" w:hAnsi="Sylfaen" w:cs="Sylfaen"/>
                <w:sz w:val="24"/>
              </w:rPr>
              <w:t xml:space="preserve"> </w:t>
            </w:r>
            <w:r w:rsidRPr="00C065C4">
              <w:rPr>
                <w:rFonts w:ascii="Sylfaen" w:eastAsia="Sylfaen" w:hAnsi="Sylfaen" w:cs="Sylfaen"/>
                <w:sz w:val="24"/>
              </w:rPr>
              <w:t xml:space="preserve"> </w:t>
            </w:r>
            <w:proofErr w:type="spellStart"/>
            <w:r w:rsidRPr="00C065C4">
              <w:rPr>
                <w:rFonts w:ascii="Sylfaen" w:eastAsia="Sylfaen" w:hAnsi="Sylfaen" w:cs="Sylfaen"/>
                <w:sz w:val="24"/>
              </w:rPr>
              <w:t>რეალიზაცია</w:t>
            </w:r>
            <w:proofErr w:type="spellEnd"/>
            <w:r w:rsidRPr="00C065C4">
              <w:rPr>
                <w:rFonts w:ascii="Sylfaen" w:eastAsia="Sylfaen" w:hAnsi="Sylfaen" w:cs="Sylfaen"/>
                <w:sz w:val="24"/>
              </w:rPr>
              <w:t xml:space="preserve">, </w:t>
            </w:r>
            <w:r w:rsidR="00C065C4">
              <w:rPr>
                <w:rFonts w:ascii="Sylfaen" w:eastAsia="Sylfaen" w:hAnsi="Sylfaen" w:cs="Sylfaen"/>
                <w:sz w:val="24"/>
                <w:lang w:val="ka-GE"/>
              </w:rPr>
              <w:t xml:space="preserve"> საწვავის მიღება-შენახვისათვის დაგეგმილია დაიდგას</w:t>
            </w:r>
            <w:r w:rsidR="006F4658">
              <w:rPr>
                <w:rFonts w:ascii="Sylfaen" w:eastAsia="Sylfaen" w:hAnsi="Sylfaen" w:cs="Sylfaen"/>
                <w:sz w:val="24"/>
                <w:lang w:val="ka-GE"/>
              </w:rPr>
              <w:t xml:space="preserve"> 7</w:t>
            </w:r>
            <w:r w:rsidR="00C065C4">
              <w:rPr>
                <w:rFonts w:ascii="Sylfaen" w:eastAsia="Sylfaen" w:hAnsi="Sylfaen" w:cs="Sylfaen"/>
                <w:sz w:val="24"/>
                <w:lang w:val="ka-GE"/>
              </w:rPr>
              <w:t xml:space="preserve"> მიწისზედა</w:t>
            </w:r>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საწვავის</w:t>
            </w:r>
            <w:proofErr w:type="spellEnd"/>
            <w:r w:rsidR="00C065C4" w:rsidRPr="00C065C4">
              <w:rPr>
                <w:rFonts w:ascii="Sylfaen" w:eastAsia="Sylfaen" w:hAnsi="Sylfaen" w:cs="Sylfaen"/>
                <w:sz w:val="24"/>
              </w:rPr>
              <w:t xml:space="preserve"> </w:t>
            </w:r>
            <w:proofErr w:type="spellStart"/>
            <w:r w:rsidR="00C065C4">
              <w:rPr>
                <w:rFonts w:ascii="Sylfaen" w:eastAsia="Sylfaen" w:hAnsi="Sylfaen" w:cs="Sylfaen"/>
                <w:sz w:val="24"/>
              </w:rPr>
              <w:t>ავზები</w:t>
            </w:r>
            <w:proofErr w:type="spellEnd"/>
            <w:r w:rsidR="00C065C4">
              <w:rPr>
                <w:rFonts w:ascii="Sylfaen" w:eastAsia="Sylfaen" w:hAnsi="Sylfaen" w:cs="Sylfaen"/>
                <w:sz w:val="24"/>
                <w:lang w:val="ka-GE"/>
              </w:rPr>
              <w:t>, რომლებიც</w:t>
            </w:r>
            <w:r w:rsidR="00C065C4">
              <w:rPr>
                <w:rFonts w:ascii="Sylfaen" w:eastAsia="Sylfaen" w:hAnsi="Sylfaen" w:cs="Sylfaen"/>
                <w:sz w:val="24"/>
              </w:rPr>
              <w:t xml:space="preserve"> </w:t>
            </w:r>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განთავსდება</w:t>
            </w:r>
            <w:proofErr w:type="spellEnd"/>
            <w:r w:rsidR="00C065C4" w:rsidRPr="00C065C4">
              <w:rPr>
                <w:rFonts w:ascii="Sylfaen" w:eastAsia="Sylfaen" w:hAnsi="Sylfaen" w:cs="Sylfaen"/>
                <w:sz w:val="24"/>
              </w:rPr>
              <w:t xml:space="preserve"> </w:t>
            </w:r>
            <w:r w:rsidR="006F4658">
              <w:rPr>
                <w:rFonts w:ascii="Sylfaen" w:eastAsia="Sylfaen" w:hAnsi="Sylfaen" w:cs="Sylfaen"/>
                <w:sz w:val="24"/>
                <w:lang w:val="ka-GE"/>
              </w:rPr>
              <w:t xml:space="preserve"> ზემოდან გადახურულ(ღია შენობაში) </w:t>
            </w:r>
            <w:proofErr w:type="spellStart"/>
            <w:r w:rsidR="00C065C4" w:rsidRPr="00C065C4">
              <w:rPr>
                <w:rFonts w:ascii="Sylfaen" w:eastAsia="Sylfaen" w:hAnsi="Sylfaen" w:cs="Sylfaen"/>
                <w:sz w:val="24"/>
              </w:rPr>
              <w:t>ბეტონის</w:t>
            </w:r>
            <w:proofErr w:type="spellEnd"/>
            <w:r w:rsidR="00C065C4" w:rsidRPr="00C065C4">
              <w:rPr>
                <w:rFonts w:ascii="Sylfaen" w:eastAsia="Sylfaen" w:hAnsi="Sylfaen" w:cs="Sylfaen"/>
                <w:sz w:val="24"/>
              </w:rPr>
              <w:t xml:space="preserve"> </w:t>
            </w:r>
            <w:proofErr w:type="spellStart"/>
            <w:r>
              <w:rPr>
                <w:rFonts w:ascii="Sylfaen" w:eastAsia="Sylfaen" w:hAnsi="Sylfaen" w:cs="Sylfaen"/>
                <w:sz w:val="24"/>
              </w:rPr>
              <w:t>მეორად</w:t>
            </w:r>
            <w:proofErr w:type="spellEnd"/>
            <w:r>
              <w:rPr>
                <w:rFonts w:ascii="Sylfaen" w:eastAsia="Sylfaen" w:hAnsi="Sylfaen" w:cs="Sylfaen"/>
                <w:sz w:val="24"/>
              </w:rPr>
              <w:t xml:space="preserve"> </w:t>
            </w:r>
            <w:r>
              <w:rPr>
                <w:rFonts w:ascii="Sylfaen" w:eastAsia="Sylfaen" w:hAnsi="Sylfaen" w:cs="Sylfaen"/>
                <w:sz w:val="24"/>
                <w:lang w:val="ka-GE"/>
              </w:rPr>
              <w:t>შემაკავებელში(ჯამში)</w:t>
            </w:r>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კერძოდ</w:t>
            </w:r>
            <w:proofErr w:type="spellEnd"/>
            <w:r w:rsidR="00C065C4" w:rsidRPr="00C065C4">
              <w:rPr>
                <w:rFonts w:ascii="Sylfaen" w:eastAsia="Sylfaen" w:hAnsi="Sylfaen" w:cs="Sylfaen"/>
                <w:sz w:val="24"/>
              </w:rPr>
              <w:t xml:space="preserve">, </w:t>
            </w:r>
            <w:r w:rsidR="00A65B58">
              <w:rPr>
                <w:rFonts w:ascii="Sylfaen" w:eastAsia="Sylfaen" w:hAnsi="Sylfaen" w:cs="Sylfaen"/>
                <w:sz w:val="24"/>
                <w:lang w:val="ka-GE"/>
              </w:rPr>
              <w:t xml:space="preserve">საწარმოში განთავსდება საწვავის რეზერვუარები, რომელთა მოცულობები იქნება: </w:t>
            </w:r>
            <w:r w:rsidR="00A65B58" w:rsidRPr="00A65B58">
              <w:rPr>
                <w:rFonts w:ascii="Sylfaen" w:eastAsia="Sylfaen" w:hAnsi="Sylfaen" w:cs="Sylfaen"/>
                <w:sz w:val="24"/>
                <w:lang w:val="ka-GE"/>
              </w:rPr>
              <w:t>1</w:t>
            </w:r>
            <w:r w:rsidR="00A65B58">
              <w:rPr>
                <w:rFonts w:ascii="Sylfaen" w:eastAsia="Sylfaen" w:hAnsi="Sylfaen" w:cs="Sylfaen"/>
                <w:sz w:val="24"/>
                <w:lang w:val="ka-GE"/>
              </w:rPr>
              <w:t>. რეზერვუარი</w:t>
            </w:r>
            <w:r w:rsidR="00A65B58" w:rsidRPr="00A65B58">
              <w:rPr>
                <w:rFonts w:ascii="Sylfaen" w:eastAsia="Sylfaen" w:hAnsi="Sylfaen" w:cs="Sylfaen"/>
                <w:sz w:val="24"/>
                <w:lang w:val="ka-GE"/>
              </w:rPr>
              <w:t xml:space="preserve"> -</w:t>
            </w:r>
            <w:r w:rsidR="00A65B58">
              <w:rPr>
                <w:rFonts w:ascii="Sylfaen" w:eastAsia="Sylfaen" w:hAnsi="Sylfaen" w:cs="Sylfaen"/>
                <w:sz w:val="24"/>
                <w:lang w:val="ka-GE"/>
              </w:rPr>
              <w:t xml:space="preserve"> </w:t>
            </w:r>
            <w:r w:rsidR="00A65B58" w:rsidRPr="00A65B58">
              <w:rPr>
                <w:rFonts w:ascii="Sylfaen" w:eastAsia="Sylfaen" w:hAnsi="Sylfaen" w:cs="Sylfaen"/>
                <w:sz w:val="24"/>
                <w:lang w:val="ka-GE"/>
              </w:rPr>
              <w:t>60320</w:t>
            </w:r>
            <w:r w:rsidR="00A65B58">
              <w:rPr>
                <w:rFonts w:ascii="Sylfaen" w:eastAsia="Sylfaen" w:hAnsi="Sylfaen" w:cs="Sylfaen"/>
                <w:sz w:val="24"/>
                <w:lang w:val="ka-GE"/>
              </w:rPr>
              <w:t xml:space="preserve">ლ; </w:t>
            </w:r>
            <w:r w:rsidR="00A65B58" w:rsidRPr="00A65B58">
              <w:rPr>
                <w:rFonts w:ascii="Sylfaen" w:eastAsia="Sylfaen" w:hAnsi="Sylfaen" w:cs="Sylfaen"/>
                <w:sz w:val="24"/>
                <w:lang w:val="ka-GE"/>
              </w:rPr>
              <w:t>2</w:t>
            </w:r>
            <w:r w:rsidR="00A65B58">
              <w:rPr>
                <w:rFonts w:ascii="Sylfaen" w:eastAsia="Sylfaen" w:hAnsi="Sylfaen" w:cs="Sylfaen"/>
                <w:sz w:val="24"/>
                <w:lang w:val="ka-GE"/>
              </w:rPr>
              <w:t xml:space="preserve">. რეზერვუარი </w:t>
            </w:r>
            <w:r w:rsidR="00A65B58" w:rsidRPr="00A65B58">
              <w:rPr>
                <w:rFonts w:ascii="Sylfaen" w:eastAsia="Sylfaen" w:hAnsi="Sylfaen" w:cs="Sylfaen"/>
                <w:sz w:val="24"/>
                <w:lang w:val="ka-GE"/>
              </w:rPr>
              <w:t>-</w:t>
            </w:r>
            <w:r w:rsidR="00A65B58">
              <w:rPr>
                <w:rFonts w:ascii="Sylfaen" w:eastAsia="Sylfaen" w:hAnsi="Sylfaen" w:cs="Sylfaen"/>
                <w:sz w:val="24"/>
                <w:lang w:val="ka-GE"/>
              </w:rPr>
              <w:t xml:space="preserve"> </w:t>
            </w:r>
            <w:r w:rsidR="00A65B58" w:rsidRPr="00A65B58">
              <w:rPr>
                <w:rFonts w:ascii="Sylfaen" w:eastAsia="Sylfaen" w:hAnsi="Sylfaen" w:cs="Sylfaen"/>
                <w:sz w:val="24"/>
                <w:lang w:val="ka-GE"/>
              </w:rPr>
              <w:t>53360ლიტ, 3</w:t>
            </w:r>
            <w:r w:rsidR="00A65B58">
              <w:rPr>
                <w:rFonts w:ascii="Sylfaen" w:eastAsia="Sylfaen" w:hAnsi="Sylfaen" w:cs="Sylfaen"/>
                <w:sz w:val="24"/>
                <w:lang w:val="ka-GE"/>
              </w:rPr>
              <w:t>. რეზერვუარი -</w:t>
            </w:r>
            <w:r w:rsidR="00A65B58" w:rsidRPr="00A65B58">
              <w:rPr>
                <w:rFonts w:ascii="Sylfaen" w:eastAsia="Sylfaen" w:hAnsi="Sylfaen" w:cs="Sylfaen"/>
                <w:sz w:val="24"/>
                <w:lang w:val="ka-GE"/>
              </w:rPr>
              <w:t>49000ლიტ</w:t>
            </w:r>
            <w:r w:rsidR="00A65B58">
              <w:rPr>
                <w:rFonts w:ascii="Sylfaen" w:eastAsia="Sylfaen" w:hAnsi="Sylfaen" w:cs="Sylfaen"/>
                <w:sz w:val="24"/>
                <w:lang w:val="ka-GE"/>
              </w:rPr>
              <w:t xml:space="preserve">, 4. რეზერვუარი- </w:t>
            </w:r>
            <w:r w:rsidR="00A65B58" w:rsidRPr="00A65B58">
              <w:rPr>
                <w:rFonts w:ascii="Sylfaen" w:eastAsia="Sylfaen" w:hAnsi="Sylfaen" w:cs="Sylfaen"/>
                <w:sz w:val="24"/>
                <w:lang w:val="ka-GE"/>
              </w:rPr>
              <w:t>25900</w:t>
            </w:r>
            <w:r w:rsidR="00A65B58">
              <w:rPr>
                <w:rFonts w:ascii="Sylfaen" w:eastAsia="Sylfaen" w:hAnsi="Sylfaen" w:cs="Sylfaen"/>
                <w:sz w:val="24"/>
                <w:lang w:val="ka-GE"/>
              </w:rPr>
              <w:t>ლ</w:t>
            </w:r>
            <w:r w:rsidR="00A65B58" w:rsidRPr="00A65B58">
              <w:rPr>
                <w:rFonts w:ascii="Sylfaen" w:eastAsia="Sylfaen" w:hAnsi="Sylfaen" w:cs="Sylfaen"/>
                <w:sz w:val="24"/>
                <w:lang w:val="ka-GE"/>
              </w:rPr>
              <w:t>, 5</w:t>
            </w:r>
            <w:r w:rsidR="00A65B58">
              <w:rPr>
                <w:rFonts w:ascii="Sylfaen" w:eastAsia="Sylfaen" w:hAnsi="Sylfaen" w:cs="Sylfaen"/>
                <w:sz w:val="24"/>
                <w:lang w:val="ka-GE"/>
              </w:rPr>
              <w:t xml:space="preserve">.რეზერვუარი </w:t>
            </w:r>
            <w:r w:rsidR="00A65B58" w:rsidRPr="00A65B58">
              <w:rPr>
                <w:rFonts w:ascii="Sylfaen" w:eastAsia="Sylfaen" w:hAnsi="Sylfaen" w:cs="Sylfaen"/>
                <w:sz w:val="24"/>
                <w:lang w:val="ka-GE"/>
              </w:rPr>
              <w:t>-28100</w:t>
            </w:r>
            <w:r w:rsidR="00A65B58">
              <w:rPr>
                <w:rFonts w:ascii="Sylfaen" w:eastAsia="Sylfaen" w:hAnsi="Sylfaen" w:cs="Sylfaen"/>
                <w:sz w:val="24"/>
                <w:lang w:val="ka-GE"/>
              </w:rPr>
              <w:t>;</w:t>
            </w:r>
            <w:r w:rsidR="00A65B58" w:rsidRPr="00A65B58">
              <w:rPr>
                <w:rFonts w:ascii="Sylfaen" w:eastAsia="Sylfaen" w:hAnsi="Sylfaen" w:cs="Sylfaen"/>
                <w:sz w:val="24"/>
                <w:lang w:val="ka-GE"/>
              </w:rPr>
              <w:t>, 6</w:t>
            </w:r>
            <w:r w:rsidR="00A65B58">
              <w:rPr>
                <w:rFonts w:ascii="Sylfaen" w:eastAsia="Sylfaen" w:hAnsi="Sylfaen" w:cs="Sylfaen"/>
                <w:sz w:val="24"/>
                <w:lang w:val="ka-GE"/>
              </w:rPr>
              <w:t>. რეზერვუარი</w:t>
            </w:r>
            <w:r w:rsidR="00A65B58" w:rsidRPr="00A65B58">
              <w:rPr>
                <w:rFonts w:ascii="Sylfaen" w:eastAsia="Sylfaen" w:hAnsi="Sylfaen" w:cs="Sylfaen"/>
                <w:sz w:val="24"/>
                <w:lang w:val="ka-GE"/>
              </w:rPr>
              <w:t>-11330</w:t>
            </w:r>
            <w:r w:rsidR="00A65B58">
              <w:rPr>
                <w:rFonts w:ascii="Sylfaen" w:eastAsia="Sylfaen" w:hAnsi="Sylfaen" w:cs="Sylfaen"/>
                <w:sz w:val="24"/>
                <w:lang w:val="ka-GE"/>
              </w:rPr>
              <w:t>ლ</w:t>
            </w:r>
            <w:r w:rsidR="00A65B58" w:rsidRPr="00A65B58">
              <w:rPr>
                <w:rFonts w:ascii="Sylfaen" w:eastAsia="Sylfaen" w:hAnsi="Sylfaen" w:cs="Sylfaen"/>
                <w:sz w:val="24"/>
                <w:lang w:val="ka-GE"/>
              </w:rPr>
              <w:t>, 7</w:t>
            </w:r>
            <w:r w:rsidR="00A65B58">
              <w:rPr>
                <w:rFonts w:ascii="Sylfaen" w:eastAsia="Sylfaen" w:hAnsi="Sylfaen" w:cs="Sylfaen"/>
                <w:sz w:val="24"/>
                <w:lang w:val="ka-GE"/>
              </w:rPr>
              <w:t xml:space="preserve">. რეზერვუარი </w:t>
            </w:r>
            <w:r w:rsidR="00A65B58" w:rsidRPr="00A65B58">
              <w:rPr>
                <w:rFonts w:ascii="Sylfaen" w:eastAsia="Sylfaen" w:hAnsi="Sylfaen" w:cs="Sylfaen"/>
                <w:sz w:val="24"/>
                <w:lang w:val="ka-GE"/>
              </w:rPr>
              <w:t>-11980</w:t>
            </w:r>
            <w:r w:rsidR="00A65B58">
              <w:rPr>
                <w:rFonts w:ascii="Sylfaen" w:eastAsia="Sylfaen" w:hAnsi="Sylfaen" w:cs="Sylfaen"/>
                <w:sz w:val="24"/>
                <w:lang w:val="ka-GE"/>
              </w:rPr>
              <w:t xml:space="preserve">ლ. </w:t>
            </w:r>
          </w:p>
          <w:p w:rsidR="00C065C4" w:rsidRPr="003956CD" w:rsidRDefault="00DC608F" w:rsidP="003956CD">
            <w:pPr>
              <w:pStyle w:val="ListParagraph"/>
              <w:spacing w:after="0" w:line="276" w:lineRule="auto"/>
              <w:ind w:left="450"/>
              <w:jc w:val="both"/>
              <w:rPr>
                <w:rFonts w:ascii="Sylfaen" w:eastAsia="Sylfaen" w:hAnsi="Sylfaen" w:cs="Sylfaen"/>
                <w:sz w:val="24"/>
                <w:lang w:val="ka-GE"/>
              </w:rPr>
            </w:pPr>
            <w:r>
              <w:rPr>
                <w:rFonts w:ascii="Sylfaen" w:eastAsia="Sylfaen" w:hAnsi="Sylfaen" w:cs="Sylfaen"/>
                <w:sz w:val="24"/>
                <w:lang w:val="ka-GE"/>
              </w:rPr>
              <w:t xml:space="preserve">რეზერვუარებში საწვავის მიღება განხორციელდება 6 დგარის(სარქველის) მეშვეობით, რეზერვუარებზე მიერთებული იქნება 6 გამცემი საწვავ-მარიგებელი სვეტი. ხოლო თითოეული სვეტი მოემსახურება  2 გამცემ „თოფს“(სულ 12-ს) </w:t>
            </w:r>
            <w:r>
              <w:rPr>
                <w:rFonts w:ascii="Sylfaen" w:eastAsia="Sylfaen" w:hAnsi="Sylfaen" w:cs="Sylfaen"/>
                <w:sz w:val="24"/>
              </w:rPr>
              <w:t xml:space="preserve">.  </w:t>
            </w:r>
            <w:r w:rsidR="00A7178C">
              <w:rPr>
                <w:rFonts w:ascii="Sylfaen" w:eastAsia="Sylfaen" w:hAnsi="Sylfaen" w:cs="Sylfaen"/>
                <w:sz w:val="24"/>
                <w:lang w:val="ka-GE"/>
              </w:rPr>
              <w:t>საწვავის რეზერვუა</w:t>
            </w:r>
            <w:r w:rsidR="003956CD">
              <w:rPr>
                <w:rFonts w:ascii="Sylfaen" w:eastAsia="Sylfaen" w:hAnsi="Sylfaen" w:cs="Sylfaen"/>
                <w:sz w:val="24"/>
                <w:lang w:val="ka-GE"/>
              </w:rPr>
              <w:t>რები</w:t>
            </w:r>
            <w:r w:rsidR="00A7178C">
              <w:rPr>
                <w:rFonts w:ascii="Sylfaen" w:eastAsia="Sylfaen" w:hAnsi="Sylfaen" w:cs="Sylfaen"/>
                <w:sz w:val="24"/>
                <w:lang w:val="ka-GE"/>
              </w:rPr>
              <w:t xml:space="preserve"> და საწვავის გაცემის ადგილი </w:t>
            </w:r>
            <w:r w:rsidR="003956CD">
              <w:rPr>
                <w:rFonts w:ascii="Sylfaen" w:eastAsia="Sylfaen" w:hAnsi="Sylfaen" w:cs="Sylfaen"/>
                <w:sz w:val="24"/>
                <w:lang w:val="ka-GE"/>
              </w:rPr>
              <w:t xml:space="preserve">განთავსდება </w:t>
            </w:r>
            <w:r w:rsidR="00DC4256">
              <w:rPr>
                <w:rFonts w:ascii="Sylfaen" w:eastAsia="Sylfaen" w:hAnsi="Sylfaen" w:cs="Sylfaen"/>
                <w:sz w:val="24"/>
                <w:lang w:val="ka-GE"/>
              </w:rPr>
              <w:t>მსუბუქი კონსტრუქცი</w:t>
            </w:r>
            <w:r w:rsidR="003956CD">
              <w:rPr>
                <w:rFonts w:ascii="Sylfaen" w:eastAsia="Sylfaen" w:hAnsi="Sylfaen" w:cs="Sylfaen"/>
                <w:sz w:val="24"/>
                <w:lang w:val="ka-GE"/>
              </w:rPr>
              <w:t>ი</w:t>
            </w:r>
            <w:r w:rsidR="00DC4256">
              <w:rPr>
                <w:rFonts w:ascii="Sylfaen" w:eastAsia="Sylfaen" w:hAnsi="Sylfaen" w:cs="Sylfaen"/>
                <w:sz w:val="24"/>
                <w:lang w:val="ka-GE"/>
              </w:rPr>
              <w:t>ს ნახევრად ღია შენობაში</w:t>
            </w:r>
            <w:r>
              <w:rPr>
                <w:rFonts w:ascii="Sylfaen" w:eastAsia="Sylfaen" w:hAnsi="Sylfaen" w:cs="Sylfaen"/>
                <w:sz w:val="24"/>
                <w:lang w:val="ka-GE"/>
              </w:rPr>
              <w:t>.</w:t>
            </w:r>
          </w:p>
          <w:p w:rsidR="00C065C4" w:rsidRPr="00C065C4" w:rsidRDefault="00C065C4" w:rsidP="00A7178C">
            <w:pPr>
              <w:pStyle w:val="ListParagraph"/>
              <w:spacing w:after="0" w:line="276" w:lineRule="auto"/>
              <w:ind w:left="450"/>
              <w:jc w:val="both"/>
              <w:rPr>
                <w:rFonts w:ascii="Sylfaen" w:eastAsia="Sylfaen" w:hAnsi="Sylfaen" w:cs="Sylfaen"/>
                <w:sz w:val="24"/>
              </w:rPr>
            </w:pPr>
            <w:r w:rsidRPr="00C065C4">
              <w:rPr>
                <w:rFonts w:ascii="Sylfaen" w:eastAsia="Sylfaen" w:hAnsi="Sylfaen" w:cs="Sylfaen"/>
                <w:sz w:val="24"/>
              </w:rPr>
              <w:t xml:space="preserve"> </w:t>
            </w:r>
            <w:proofErr w:type="spellStart"/>
            <w:proofErr w:type="gramStart"/>
            <w:r w:rsidRPr="00C065C4">
              <w:rPr>
                <w:rFonts w:ascii="Sylfaen" w:eastAsia="Sylfaen" w:hAnsi="Sylfaen" w:cs="Sylfaen"/>
                <w:sz w:val="24"/>
              </w:rPr>
              <w:t>ავტომობილის</w:t>
            </w:r>
            <w:proofErr w:type="spellEnd"/>
            <w:proofErr w:type="gramEnd"/>
            <w:r w:rsidRPr="00C065C4">
              <w:rPr>
                <w:rFonts w:ascii="Sylfaen" w:eastAsia="Sylfaen" w:hAnsi="Sylfaen" w:cs="Sylfaen"/>
                <w:sz w:val="24"/>
              </w:rPr>
              <w:t xml:space="preserve"> </w:t>
            </w:r>
            <w:proofErr w:type="spellStart"/>
            <w:r w:rsidRPr="00C065C4">
              <w:rPr>
                <w:rFonts w:ascii="Sylfaen" w:eastAsia="Sylfaen" w:hAnsi="Sylfaen" w:cs="Sylfaen"/>
                <w:sz w:val="24"/>
              </w:rPr>
              <w:t>სადგომი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ტერიტორიი</w:t>
            </w:r>
            <w:proofErr w:type="spellEnd"/>
            <w:r w:rsidR="007819CC">
              <w:rPr>
                <w:rFonts w:ascii="Sylfaen" w:eastAsia="Sylfaen" w:hAnsi="Sylfaen" w:cs="Sylfaen"/>
                <w:sz w:val="24"/>
                <w:lang w:val="ka-GE"/>
              </w:rPr>
              <w:t>ს(</w:t>
            </w:r>
            <w:proofErr w:type="spellStart"/>
            <w:r w:rsidR="007819CC" w:rsidRPr="00C065C4">
              <w:rPr>
                <w:rFonts w:ascii="Sylfaen" w:eastAsia="Sylfaen" w:hAnsi="Sylfaen" w:cs="Sylfaen"/>
                <w:sz w:val="24"/>
              </w:rPr>
              <w:t>სადაც</w:t>
            </w:r>
            <w:proofErr w:type="spellEnd"/>
            <w:r w:rsidR="007819CC" w:rsidRPr="00C065C4">
              <w:rPr>
                <w:rFonts w:ascii="Sylfaen" w:eastAsia="Sylfaen" w:hAnsi="Sylfaen" w:cs="Sylfaen"/>
                <w:sz w:val="24"/>
              </w:rPr>
              <w:t xml:space="preserve"> </w:t>
            </w:r>
            <w:proofErr w:type="spellStart"/>
            <w:r w:rsidR="007819CC" w:rsidRPr="00C065C4">
              <w:rPr>
                <w:rFonts w:ascii="Sylfaen" w:eastAsia="Sylfaen" w:hAnsi="Sylfaen" w:cs="Sylfaen"/>
                <w:sz w:val="24"/>
              </w:rPr>
              <w:t>არ</w:t>
            </w:r>
            <w:proofErr w:type="spellEnd"/>
            <w:r w:rsidR="007819CC" w:rsidRPr="00C065C4">
              <w:rPr>
                <w:rFonts w:ascii="Sylfaen" w:eastAsia="Sylfaen" w:hAnsi="Sylfaen" w:cs="Sylfaen"/>
                <w:sz w:val="24"/>
              </w:rPr>
              <w:t xml:space="preserve"> </w:t>
            </w:r>
            <w:proofErr w:type="spellStart"/>
            <w:r w:rsidR="007819CC" w:rsidRPr="00C065C4">
              <w:rPr>
                <w:rFonts w:ascii="Sylfaen" w:eastAsia="Sylfaen" w:hAnsi="Sylfaen" w:cs="Sylfaen"/>
                <w:sz w:val="24"/>
              </w:rPr>
              <w:t>ხვდება</w:t>
            </w:r>
            <w:proofErr w:type="spellEnd"/>
            <w:r w:rsidR="007819CC" w:rsidRPr="00C065C4">
              <w:rPr>
                <w:rFonts w:ascii="Sylfaen" w:eastAsia="Sylfaen" w:hAnsi="Sylfaen" w:cs="Sylfaen"/>
                <w:sz w:val="24"/>
              </w:rPr>
              <w:t xml:space="preserve"> </w:t>
            </w:r>
            <w:proofErr w:type="spellStart"/>
            <w:r w:rsidR="007819CC" w:rsidRPr="00C065C4">
              <w:rPr>
                <w:rFonts w:ascii="Sylfaen" w:eastAsia="Sylfaen" w:hAnsi="Sylfaen" w:cs="Sylfaen"/>
                <w:sz w:val="24"/>
              </w:rPr>
              <w:t>წვიმის</w:t>
            </w:r>
            <w:proofErr w:type="spellEnd"/>
            <w:r w:rsidR="007819CC" w:rsidRPr="00C065C4">
              <w:rPr>
                <w:rFonts w:ascii="Sylfaen" w:eastAsia="Sylfaen" w:hAnsi="Sylfaen" w:cs="Sylfaen"/>
                <w:sz w:val="24"/>
              </w:rPr>
              <w:t xml:space="preserve"> </w:t>
            </w:r>
            <w:proofErr w:type="spellStart"/>
            <w:r w:rsidR="007819CC" w:rsidRPr="00C065C4">
              <w:rPr>
                <w:rFonts w:ascii="Sylfaen" w:eastAsia="Sylfaen" w:hAnsi="Sylfaen" w:cs="Sylfaen"/>
                <w:sz w:val="24"/>
              </w:rPr>
              <w:t>წყალი</w:t>
            </w:r>
            <w:proofErr w:type="spellEnd"/>
            <w:r w:rsidR="007819CC">
              <w:rPr>
                <w:rFonts w:ascii="Sylfaen" w:eastAsia="Sylfaen" w:hAnsi="Sylfaen" w:cs="Sylfaen"/>
                <w:sz w:val="24"/>
                <w:lang w:val="ka-GE"/>
              </w:rPr>
              <w:t>)</w:t>
            </w:r>
            <w:r w:rsidRPr="00C065C4">
              <w:rPr>
                <w:rFonts w:ascii="Sylfaen" w:eastAsia="Sylfaen" w:hAnsi="Sylfaen" w:cs="Sylfaen"/>
                <w:sz w:val="24"/>
              </w:rPr>
              <w:t xml:space="preserve"> </w:t>
            </w:r>
            <w:proofErr w:type="spellStart"/>
            <w:r w:rsidRPr="00C065C4">
              <w:rPr>
                <w:rFonts w:ascii="Sylfaen" w:eastAsia="Sylfaen" w:hAnsi="Sylfaen" w:cs="Sylfaen"/>
                <w:sz w:val="24"/>
              </w:rPr>
              <w:t>ირგვლივ</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დამატებით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მოეწყობა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წყალშემკრები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დრენაჟი</w:t>
            </w:r>
            <w:proofErr w:type="spellEnd"/>
            <w:r w:rsidR="007819CC">
              <w:rPr>
                <w:rFonts w:ascii="Sylfaen" w:eastAsia="Sylfaen" w:hAnsi="Sylfaen" w:cs="Sylfaen"/>
                <w:sz w:val="24"/>
                <w:lang w:val="ka-GE"/>
              </w:rPr>
              <w:t>,</w:t>
            </w:r>
            <w:r w:rsidRPr="00C065C4">
              <w:rPr>
                <w:rFonts w:ascii="Sylfaen" w:eastAsia="Sylfaen" w:hAnsi="Sylfaen" w:cs="Sylfaen"/>
                <w:sz w:val="24"/>
              </w:rPr>
              <w:t xml:space="preserve">  </w:t>
            </w:r>
            <w:proofErr w:type="spellStart"/>
            <w:r w:rsidRPr="00C065C4">
              <w:rPr>
                <w:rFonts w:ascii="Sylfaen" w:eastAsia="Sylfaen" w:hAnsi="Sylfaen" w:cs="Sylfaen"/>
                <w:sz w:val="24"/>
              </w:rPr>
              <w:t>და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დაერთებული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იქნება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გამწმენდ</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ნაგებობაზე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სალექარზე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არ</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მოხდეს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შემთხვევით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დაღვრილი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პირდაპირი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სახით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ბუნებაში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მოხვედრა</w:t>
            </w:r>
            <w:proofErr w:type="spellEnd"/>
            <w:r w:rsidRPr="00C065C4">
              <w:rPr>
                <w:rFonts w:ascii="Sylfaen" w:eastAsia="Sylfaen" w:hAnsi="Sylfaen" w:cs="Sylfaen"/>
                <w:sz w:val="24"/>
              </w:rPr>
              <w:t>.</w:t>
            </w:r>
          </w:p>
          <w:p w:rsidR="00C065C4" w:rsidRPr="00201A40" w:rsidRDefault="00C065C4" w:rsidP="00201A40">
            <w:pPr>
              <w:pStyle w:val="ListParagraph"/>
              <w:spacing w:after="0" w:line="276" w:lineRule="auto"/>
              <w:ind w:left="450"/>
              <w:jc w:val="both"/>
              <w:rPr>
                <w:rFonts w:ascii="Sylfaen" w:eastAsia="Sylfaen" w:hAnsi="Sylfaen" w:cs="Sylfaen"/>
                <w:sz w:val="24"/>
                <w:lang w:val="ka-GE"/>
              </w:rPr>
            </w:pPr>
            <w:proofErr w:type="spellStart"/>
            <w:proofErr w:type="gramStart"/>
            <w:r w:rsidRPr="00C065C4">
              <w:rPr>
                <w:rFonts w:ascii="Sylfaen" w:eastAsia="Sylfaen" w:hAnsi="Sylfaen" w:cs="Sylfaen"/>
                <w:sz w:val="24"/>
              </w:rPr>
              <w:t>საწვავ</w:t>
            </w:r>
            <w:proofErr w:type="spellEnd"/>
            <w:r w:rsidR="007819CC">
              <w:rPr>
                <w:rFonts w:ascii="Sylfaen" w:eastAsia="Sylfaen" w:hAnsi="Sylfaen" w:cs="Sylfaen"/>
                <w:sz w:val="24"/>
                <w:lang w:val="ka-GE"/>
              </w:rPr>
              <w:t>-</w:t>
            </w:r>
            <w:proofErr w:type="spellStart"/>
            <w:r w:rsidRPr="00C065C4">
              <w:rPr>
                <w:rFonts w:ascii="Sylfaen" w:eastAsia="Sylfaen" w:hAnsi="Sylfaen" w:cs="Sylfaen"/>
                <w:sz w:val="24"/>
              </w:rPr>
              <w:t>მარიგებელი</w:t>
            </w:r>
            <w:proofErr w:type="spellEnd"/>
            <w:proofErr w:type="gramEnd"/>
            <w:r w:rsidRPr="00C065C4">
              <w:rPr>
                <w:rFonts w:ascii="Sylfaen" w:eastAsia="Sylfaen" w:hAnsi="Sylfaen" w:cs="Sylfaen"/>
                <w:sz w:val="24"/>
              </w:rPr>
              <w:t xml:space="preserve"> </w:t>
            </w:r>
            <w:proofErr w:type="spellStart"/>
            <w:r w:rsidRPr="00C065C4">
              <w:rPr>
                <w:rFonts w:ascii="Sylfaen" w:eastAsia="Sylfaen" w:hAnsi="Sylfaen" w:cs="Sylfaen"/>
                <w:sz w:val="24"/>
              </w:rPr>
              <w:t>სვეტები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დამონტაჟებული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იქნება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ზემოდან</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დახურულ</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ტერიტორიაზე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ფარდულის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ქვეშ</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რომელიც</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დაკავშირებლი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იქნება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თანამედროვე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სპეციალურად</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საწვავისთვის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განკუთვნილი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მილებით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ავზ</w:t>
            </w:r>
            <w:proofErr w:type="spellEnd"/>
            <w:r w:rsidR="00201A40">
              <w:rPr>
                <w:rFonts w:ascii="Sylfaen" w:eastAsia="Sylfaen" w:hAnsi="Sylfaen" w:cs="Sylfaen"/>
                <w:sz w:val="24"/>
                <w:lang w:val="ka-GE"/>
              </w:rPr>
              <w:t>ებ</w:t>
            </w:r>
            <w:proofErr w:type="spellStart"/>
            <w:r w:rsidRPr="00C065C4">
              <w:rPr>
                <w:rFonts w:ascii="Sylfaen" w:eastAsia="Sylfaen" w:hAnsi="Sylfaen" w:cs="Sylfaen"/>
                <w:sz w:val="24"/>
              </w:rPr>
              <w:t>თან</w:t>
            </w:r>
            <w:proofErr w:type="spellEnd"/>
            <w:r w:rsidRPr="00C065C4">
              <w:rPr>
                <w:rFonts w:ascii="Sylfaen" w:eastAsia="Sylfaen" w:hAnsi="Sylfaen" w:cs="Sylfaen"/>
                <w:sz w:val="24"/>
              </w:rPr>
              <w:t>.</w:t>
            </w:r>
            <w:r w:rsidR="00201A40">
              <w:rPr>
                <w:rFonts w:ascii="Sylfaen" w:eastAsia="Sylfaen" w:hAnsi="Sylfaen" w:cs="Sylfaen"/>
                <w:sz w:val="24"/>
                <w:lang w:val="ka-GE"/>
              </w:rPr>
              <w:t xml:space="preserve"> </w:t>
            </w:r>
            <w:r w:rsidR="00201A40" w:rsidRPr="00201A40">
              <w:rPr>
                <w:rFonts w:ascii="Sylfaen" w:eastAsia="Sylfaen" w:hAnsi="Sylfaen" w:cs="Sylfaen"/>
                <w:sz w:val="24"/>
                <w:lang w:val="ka-GE"/>
              </w:rPr>
              <w:t xml:space="preserve">რეზერვუარებიდან საწვავი მიეწოდება ავტოგასამართ საწვავის სარიგებელ სვეტებს, საიდანაც </w:t>
            </w:r>
            <w:r w:rsidR="00201A40">
              <w:rPr>
                <w:rFonts w:ascii="Sylfaen" w:eastAsia="Sylfaen" w:hAnsi="Sylfaen" w:cs="Sylfaen"/>
                <w:sz w:val="24"/>
                <w:lang w:val="ka-GE"/>
              </w:rPr>
              <w:t>მო</w:t>
            </w:r>
            <w:r w:rsidR="00201A40" w:rsidRPr="00201A40">
              <w:rPr>
                <w:rFonts w:ascii="Sylfaen" w:eastAsia="Sylfaen" w:hAnsi="Sylfaen" w:cs="Sylfaen"/>
                <w:sz w:val="24"/>
                <w:lang w:val="ka-GE"/>
              </w:rPr>
              <w:t>ხდება მისი ავტომანქანების ავზებში გადასხმა</w:t>
            </w:r>
          </w:p>
          <w:p w:rsidR="00C065C4" w:rsidRPr="00C065C4" w:rsidRDefault="00C065C4" w:rsidP="00201A40">
            <w:pPr>
              <w:pStyle w:val="ListParagraph"/>
              <w:spacing w:after="0" w:line="276" w:lineRule="auto"/>
              <w:ind w:left="450"/>
              <w:jc w:val="both"/>
              <w:rPr>
                <w:rFonts w:ascii="Sylfaen" w:eastAsia="Sylfaen" w:hAnsi="Sylfaen" w:cs="Sylfaen"/>
                <w:sz w:val="24"/>
              </w:rPr>
            </w:pPr>
            <w:proofErr w:type="spellStart"/>
            <w:proofErr w:type="gramStart"/>
            <w:r w:rsidRPr="00C065C4">
              <w:rPr>
                <w:rFonts w:ascii="Sylfaen" w:eastAsia="Sylfaen" w:hAnsi="Sylfaen" w:cs="Sylfaen"/>
                <w:sz w:val="24"/>
              </w:rPr>
              <w:lastRenderedPageBreak/>
              <w:t>საწვავის</w:t>
            </w:r>
            <w:proofErr w:type="spellEnd"/>
            <w:proofErr w:type="gramEnd"/>
            <w:r w:rsidRPr="00C065C4">
              <w:rPr>
                <w:rFonts w:ascii="Sylfaen" w:eastAsia="Sylfaen" w:hAnsi="Sylfaen" w:cs="Sylfaen"/>
                <w:sz w:val="24"/>
              </w:rPr>
              <w:t xml:space="preserve"> </w:t>
            </w:r>
            <w:proofErr w:type="spellStart"/>
            <w:r w:rsidRPr="00C065C4">
              <w:rPr>
                <w:rFonts w:ascii="Sylfaen" w:eastAsia="Sylfaen" w:hAnsi="Sylfaen" w:cs="Sylfaen"/>
                <w:sz w:val="24"/>
              </w:rPr>
              <w:t>მიღება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დაგეგმილია</w:t>
            </w:r>
            <w:proofErr w:type="spellEnd"/>
            <w:r w:rsidRPr="00C065C4">
              <w:rPr>
                <w:rFonts w:ascii="Sylfaen" w:eastAsia="Sylfaen" w:hAnsi="Sylfaen" w:cs="Sylfaen"/>
                <w:sz w:val="24"/>
              </w:rPr>
              <w:t xml:space="preserve"> </w:t>
            </w:r>
            <w:proofErr w:type="spellStart"/>
            <w:r w:rsidR="00201A40">
              <w:rPr>
                <w:rFonts w:ascii="Sylfaen" w:eastAsia="Sylfaen" w:hAnsi="Sylfaen" w:cs="Sylfaen"/>
                <w:sz w:val="24"/>
              </w:rPr>
              <w:t>ავტოცისტერნები</w:t>
            </w:r>
            <w:r w:rsidRPr="00C065C4">
              <w:rPr>
                <w:rFonts w:ascii="Sylfaen" w:eastAsia="Sylfaen" w:hAnsi="Sylfaen" w:cs="Sylfaen"/>
                <w:sz w:val="24"/>
              </w:rPr>
              <w:t>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საშუალებით</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რომელიც</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უნდა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დაერთდეს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ტერიტორიაზე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განთავსებულ</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ჩამსხმელ</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დგარ</w:t>
            </w:r>
            <w:proofErr w:type="spellEnd"/>
            <w:r w:rsidR="00DC608F">
              <w:rPr>
                <w:rFonts w:ascii="Sylfaen" w:eastAsia="Sylfaen" w:hAnsi="Sylfaen" w:cs="Sylfaen"/>
                <w:sz w:val="24"/>
                <w:lang w:val="ka-GE"/>
              </w:rPr>
              <w:t>ებ</w:t>
            </w:r>
            <w:proofErr w:type="spellStart"/>
            <w:r w:rsidRPr="00C065C4">
              <w:rPr>
                <w:rFonts w:ascii="Sylfaen" w:eastAsia="Sylfaen" w:hAnsi="Sylfaen" w:cs="Sylfaen"/>
                <w:sz w:val="24"/>
              </w:rPr>
              <w:t>ზე</w:t>
            </w:r>
            <w:proofErr w:type="spellEnd"/>
            <w:r w:rsidRPr="00C065C4">
              <w:rPr>
                <w:rFonts w:ascii="Sylfaen" w:eastAsia="Sylfaen" w:hAnsi="Sylfaen" w:cs="Sylfaen"/>
                <w:sz w:val="24"/>
              </w:rPr>
              <w:t>.</w:t>
            </w:r>
          </w:p>
          <w:p w:rsidR="00C065C4" w:rsidRPr="00C065C4" w:rsidRDefault="00DC608F" w:rsidP="00201A40">
            <w:pPr>
              <w:pStyle w:val="ListParagraph"/>
              <w:spacing w:after="0" w:line="276" w:lineRule="auto"/>
              <w:ind w:left="450"/>
              <w:jc w:val="both"/>
              <w:rPr>
                <w:rFonts w:ascii="Sylfaen" w:eastAsia="Sylfaen" w:hAnsi="Sylfaen" w:cs="Sylfaen"/>
                <w:sz w:val="24"/>
              </w:rPr>
            </w:pPr>
            <w:proofErr w:type="spellStart"/>
            <w:proofErr w:type="gramStart"/>
            <w:r>
              <w:rPr>
                <w:rFonts w:ascii="Sylfaen" w:eastAsia="Sylfaen" w:hAnsi="Sylfaen" w:cs="Sylfaen"/>
                <w:sz w:val="24"/>
              </w:rPr>
              <w:t>რეზერვუარები</w:t>
            </w:r>
            <w:proofErr w:type="spellEnd"/>
            <w:proofErr w:type="gram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განთავსებული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იქნება</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მიწის</w:t>
            </w:r>
            <w:proofErr w:type="spellEnd"/>
            <w:r w:rsidR="00C065C4" w:rsidRPr="00C065C4">
              <w:rPr>
                <w:rFonts w:ascii="Sylfaen" w:eastAsia="Sylfaen" w:hAnsi="Sylfaen" w:cs="Sylfaen"/>
                <w:sz w:val="24"/>
              </w:rPr>
              <w:t xml:space="preserve"> </w:t>
            </w:r>
            <w:proofErr w:type="spellStart"/>
            <w:r w:rsidR="00201A40">
              <w:rPr>
                <w:rFonts w:ascii="Sylfaen" w:eastAsia="Sylfaen" w:hAnsi="Sylfaen" w:cs="Sylfaen"/>
                <w:sz w:val="24"/>
              </w:rPr>
              <w:t>ზემო</w:t>
            </w:r>
            <w:proofErr w:type="spellEnd"/>
            <w:r w:rsidR="00201A40">
              <w:rPr>
                <w:rFonts w:ascii="Sylfaen" w:eastAsia="Sylfaen" w:hAnsi="Sylfaen" w:cs="Sylfaen"/>
                <w:sz w:val="24"/>
                <w:lang w:val="ka-GE"/>
              </w:rPr>
              <w:t>თ</w:t>
            </w:r>
            <w:r w:rsidR="00C065C4" w:rsidRPr="00C065C4">
              <w:rPr>
                <w:rFonts w:ascii="Sylfaen" w:eastAsia="Sylfaen" w:hAnsi="Sylfaen" w:cs="Sylfaen"/>
                <w:sz w:val="24"/>
              </w:rPr>
              <w:t xml:space="preserve">. </w:t>
            </w:r>
            <w:proofErr w:type="spellStart"/>
            <w:proofErr w:type="gramStart"/>
            <w:r w:rsidR="00C065C4" w:rsidRPr="00C065C4">
              <w:rPr>
                <w:rFonts w:ascii="Sylfaen" w:eastAsia="Sylfaen" w:hAnsi="Sylfaen" w:cs="Sylfaen"/>
                <w:sz w:val="24"/>
              </w:rPr>
              <w:t>მათი</w:t>
            </w:r>
            <w:proofErr w:type="spellEnd"/>
            <w:proofErr w:type="gram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სასუნთქი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სარქველები</w:t>
            </w:r>
            <w:proofErr w:type="spellEnd"/>
            <w:r w:rsidR="00C065C4" w:rsidRPr="00C065C4">
              <w:rPr>
                <w:rFonts w:ascii="Sylfaen" w:eastAsia="Sylfaen" w:hAnsi="Sylfaen" w:cs="Sylfaen"/>
                <w:sz w:val="24"/>
              </w:rPr>
              <w:t xml:space="preserve">“-ს </w:t>
            </w:r>
            <w:proofErr w:type="spellStart"/>
            <w:r w:rsidR="00C065C4" w:rsidRPr="00C065C4">
              <w:rPr>
                <w:rFonts w:ascii="Sylfaen" w:eastAsia="Sylfaen" w:hAnsi="Sylfaen" w:cs="Sylfaen"/>
                <w:sz w:val="24"/>
              </w:rPr>
              <w:t>სიმაღლე</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იქნება</w:t>
            </w:r>
            <w:proofErr w:type="spellEnd"/>
            <w:r w:rsidR="00C065C4" w:rsidRPr="00C065C4">
              <w:rPr>
                <w:rFonts w:ascii="Sylfaen" w:eastAsia="Sylfaen" w:hAnsi="Sylfaen" w:cs="Sylfaen"/>
                <w:sz w:val="24"/>
              </w:rPr>
              <w:t xml:space="preserve"> H=3.5 მ </w:t>
            </w:r>
            <w:proofErr w:type="spellStart"/>
            <w:r w:rsidR="00C065C4" w:rsidRPr="00C065C4">
              <w:rPr>
                <w:rFonts w:ascii="Sylfaen" w:eastAsia="Sylfaen" w:hAnsi="Sylfaen" w:cs="Sylfaen"/>
                <w:sz w:val="24"/>
              </w:rPr>
              <w:t>და</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დიამეტრი</w:t>
            </w:r>
            <w:proofErr w:type="spellEnd"/>
            <w:r w:rsidR="00C065C4" w:rsidRPr="00C065C4">
              <w:rPr>
                <w:rFonts w:ascii="Sylfaen" w:eastAsia="Sylfaen" w:hAnsi="Sylfaen" w:cs="Sylfaen"/>
                <w:sz w:val="24"/>
              </w:rPr>
              <w:t xml:space="preserve"> D=0.05 მ. </w:t>
            </w:r>
            <w:proofErr w:type="spellStart"/>
            <w:r w:rsidR="00DD1523">
              <w:rPr>
                <w:rFonts w:ascii="Sylfaen" w:eastAsia="Sylfaen" w:hAnsi="Sylfaen" w:cs="Sylfaen"/>
                <w:sz w:val="24"/>
              </w:rPr>
              <w:t>რეზერვუარები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დაფარული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იქნება</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ანტიკოროზიული</w:t>
            </w:r>
            <w:proofErr w:type="spellEnd"/>
            <w:r w:rsidR="00C065C4" w:rsidRPr="00C065C4">
              <w:rPr>
                <w:rFonts w:ascii="Sylfaen" w:eastAsia="Sylfaen" w:hAnsi="Sylfaen" w:cs="Sylfaen"/>
                <w:sz w:val="24"/>
              </w:rPr>
              <w:t xml:space="preserve"> </w:t>
            </w:r>
            <w:proofErr w:type="spellStart"/>
            <w:r w:rsidR="00C065C4" w:rsidRPr="00C065C4">
              <w:rPr>
                <w:rFonts w:ascii="Sylfaen" w:eastAsia="Sylfaen" w:hAnsi="Sylfaen" w:cs="Sylfaen"/>
                <w:sz w:val="24"/>
              </w:rPr>
              <w:t>ნივთიერებებით</w:t>
            </w:r>
            <w:proofErr w:type="spellEnd"/>
            <w:r w:rsidR="00C065C4" w:rsidRPr="00C065C4">
              <w:rPr>
                <w:rFonts w:ascii="Sylfaen" w:eastAsia="Sylfaen" w:hAnsi="Sylfaen" w:cs="Sylfaen"/>
                <w:sz w:val="24"/>
              </w:rPr>
              <w:t>.</w:t>
            </w:r>
          </w:p>
          <w:p w:rsidR="00C065C4" w:rsidRDefault="00C065C4" w:rsidP="00201A40">
            <w:pPr>
              <w:pStyle w:val="ListParagraph"/>
              <w:spacing w:after="0" w:line="276" w:lineRule="auto"/>
              <w:ind w:left="450"/>
              <w:jc w:val="both"/>
              <w:rPr>
                <w:rFonts w:ascii="Sylfaen" w:eastAsia="Sylfaen" w:hAnsi="Sylfaen" w:cs="Sylfaen"/>
                <w:sz w:val="24"/>
                <w:lang w:val="ka-GE"/>
              </w:rPr>
            </w:pPr>
            <w:proofErr w:type="spellStart"/>
            <w:proofErr w:type="gramStart"/>
            <w:r w:rsidRPr="00C065C4">
              <w:rPr>
                <w:rFonts w:ascii="Sylfaen" w:eastAsia="Sylfaen" w:hAnsi="Sylfaen" w:cs="Sylfaen"/>
                <w:sz w:val="24"/>
              </w:rPr>
              <w:t>ავტოგასამართი</w:t>
            </w:r>
            <w:proofErr w:type="spellEnd"/>
            <w:proofErr w:type="gramEnd"/>
            <w:r w:rsidRPr="00C065C4">
              <w:rPr>
                <w:rFonts w:ascii="Sylfaen" w:eastAsia="Sylfaen" w:hAnsi="Sylfaen" w:cs="Sylfaen"/>
                <w:sz w:val="24"/>
              </w:rPr>
              <w:t xml:space="preserve"> </w:t>
            </w:r>
            <w:proofErr w:type="spellStart"/>
            <w:r w:rsidR="00201A40">
              <w:rPr>
                <w:rFonts w:ascii="Sylfaen" w:eastAsia="Sylfaen" w:hAnsi="Sylfaen" w:cs="Sylfaen"/>
                <w:sz w:val="24"/>
              </w:rPr>
              <w:t>სადგური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გათვალისწინებულია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ბენზინისა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დიზელის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მომხმარებელზე</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რეალიზაციისათვის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რომლის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წლიური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მაქსიმალური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ჯამური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რაოდენობა</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მოსალოდნელია</w:t>
            </w:r>
            <w:proofErr w:type="spellEnd"/>
            <w:r w:rsidRPr="00C065C4">
              <w:rPr>
                <w:rFonts w:ascii="Sylfaen" w:eastAsia="Sylfaen" w:hAnsi="Sylfaen" w:cs="Sylfaen"/>
                <w:sz w:val="24"/>
              </w:rPr>
              <w:t xml:space="preserve"> </w:t>
            </w:r>
            <w:r w:rsidR="00DD1523">
              <w:rPr>
                <w:rFonts w:ascii="Sylfaen" w:eastAsia="Sylfaen" w:hAnsi="Sylfaen" w:cs="Sylfaen"/>
                <w:sz w:val="24"/>
                <w:lang w:val="ka-GE"/>
              </w:rPr>
              <w:t>7000000ლ-</w:t>
            </w:r>
            <w:r w:rsidR="00201A40">
              <w:rPr>
                <w:rFonts w:ascii="Sylfaen" w:eastAsia="Sylfaen" w:hAnsi="Sylfaen" w:cs="Sylfaen"/>
                <w:sz w:val="24"/>
                <w:lang w:val="ka-GE"/>
              </w:rPr>
              <w:t>ის</w:t>
            </w:r>
            <w:r w:rsidRPr="00C065C4">
              <w:rPr>
                <w:rFonts w:ascii="Sylfaen" w:eastAsia="Sylfaen" w:hAnsi="Sylfaen" w:cs="Sylfaen"/>
                <w:sz w:val="24"/>
              </w:rPr>
              <w:t xml:space="preserve"> </w:t>
            </w:r>
            <w:proofErr w:type="spellStart"/>
            <w:r w:rsidRPr="00C065C4">
              <w:rPr>
                <w:rFonts w:ascii="Sylfaen" w:eastAsia="Sylfaen" w:hAnsi="Sylfaen" w:cs="Sylfaen"/>
                <w:sz w:val="24"/>
              </w:rPr>
              <w:t>ოდენობით</w:t>
            </w:r>
            <w:proofErr w:type="spellEnd"/>
            <w:r w:rsidRPr="00C065C4">
              <w:rPr>
                <w:rFonts w:ascii="Sylfaen" w:eastAsia="Sylfaen" w:hAnsi="Sylfaen" w:cs="Sylfaen"/>
                <w:sz w:val="24"/>
              </w:rPr>
              <w:t xml:space="preserve">. </w:t>
            </w:r>
            <w:r w:rsidR="00201A40">
              <w:rPr>
                <w:rFonts w:ascii="Sylfaen" w:eastAsia="Sylfaen" w:hAnsi="Sylfaen" w:cs="Sylfaen"/>
                <w:sz w:val="24"/>
                <w:lang w:val="ka-GE"/>
              </w:rPr>
              <w:t>(</w:t>
            </w:r>
            <w:r w:rsidR="00DD1523">
              <w:rPr>
                <w:rFonts w:ascii="Sylfaen" w:eastAsia="Sylfaen" w:hAnsi="Sylfaen" w:cs="Sylfaen"/>
                <w:sz w:val="24"/>
              </w:rPr>
              <w:t>4000000</w:t>
            </w:r>
            <w:r w:rsidRPr="00C065C4">
              <w:rPr>
                <w:rFonts w:ascii="Sylfaen" w:eastAsia="Sylfaen" w:hAnsi="Sylfaen" w:cs="Sylfaen"/>
                <w:sz w:val="24"/>
              </w:rPr>
              <w:t xml:space="preserve"> </w:t>
            </w:r>
            <w:proofErr w:type="spellStart"/>
            <w:r w:rsidRPr="00C065C4">
              <w:rPr>
                <w:rFonts w:ascii="Sylfaen" w:eastAsia="Sylfaen" w:hAnsi="Sylfaen" w:cs="Sylfaen"/>
                <w:sz w:val="24"/>
              </w:rPr>
              <w:t>დიზელის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და</w:t>
            </w:r>
            <w:proofErr w:type="spellEnd"/>
            <w:r w:rsidRPr="00C065C4">
              <w:rPr>
                <w:rFonts w:ascii="Sylfaen" w:eastAsia="Sylfaen" w:hAnsi="Sylfaen" w:cs="Sylfaen"/>
                <w:sz w:val="24"/>
              </w:rPr>
              <w:t xml:space="preserve"> </w:t>
            </w:r>
            <w:r w:rsidR="00DD1523">
              <w:rPr>
                <w:rFonts w:ascii="Sylfaen" w:eastAsia="Sylfaen" w:hAnsi="Sylfaen" w:cs="Sylfaen"/>
                <w:sz w:val="24"/>
                <w:lang w:val="ka-GE"/>
              </w:rPr>
              <w:t>3000000</w:t>
            </w:r>
            <w:r w:rsidRPr="00C065C4">
              <w:rPr>
                <w:rFonts w:ascii="Sylfaen" w:eastAsia="Sylfaen" w:hAnsi="Sylfaen" w:cs="Sylfaen"/>
                <w:sz w:val="24"/>
              </w:rPr>
              <w:t xml:space="preserve"> </w:t>
            </w:r>
            <w:proofErr w:type="spellStart"/>
            <w:r w:rsidRPr="00C065C4">
              <w:rPr>
                <w:rFonts w:ascii="Sylfaen" w:eastAsia="Sylfaen" w:hAnsi="Sylfaen" w:cs="Sylfaen"/>
                <w:sz w:val="24"/>
              </w:rPr>
              <w:t>ბენზინის</w:t>
            </w:r>
            <w:proofErr w:type="spellEnd"/>
            <w:r w:rsidRPr="00C065C4">
              <w:rPr>
                <w:rFonts w:ascii="Sylfaen" w:eastAsia="Sylfaen" w:hAnsi="Sylfaen" w:cs="Sylfaen"/>
                <w:sz w:val="24"/>
              </w:rPr>
              <w:t xml:space="preserve"> </w:t>
            </w:r>
            <w:proofErr w:type="spellStart"/>
            <w:r w:rsidRPr="00C065C4">
              <w:rPr>
                <w:rFonts w:ascii="Sylfaen" w:eastAsia="Sylfaen" w:hAnsi="Sylfaen" w:cs="Sylfaen"/>
                <w:sz w:val="24"/>
              </w:rPr>
              <w:t>საწვავი</w:t>
            </w:r>
            <w:proofErr w:type="spellEnd"/>
            <w:r w:rsidRPr="00C065C4">
              <w:rPr>
                <w:rFonts w:ascii="Sylfaen" w:eastAsia="Sylfaen" w:hAnsi="Sylfaen" w:cs="Sylfaen"/>
                <w:sz w:val="24"/>
              </w:rPr>
              <w:t>.</w:t>
            </w:r>
            <w:r w:rsidR="00201A40">
              <w:rPr>
                <w:rFonts w:ascii="Sylfaen" w:eastAsia="Sylfaen" w:hAnsi="Sylfaen" w:cs="Sylfaen"/>
                <w:sz w:val="24"/>
                <w:lang w:val="ka-GE"/>
              </w:rPr>
              <w:t>)</w:t>
            </w:r>
          </w:p>
          <w:p w:rsidR="00FC0260" w:rsidRDefault="00DD1523" w:rsidP="00201A40">
            <w:pPr>
              <w:pStyle w:val="ListParagraph"/>
              <w:spacing w:after="0" w:line="276" w:lineRule="auto"/>
              <w:ind w:left="450"/>
              <w:jc w:val="both"/>
              <w:rPr>
                <w:rFonts w:ascii="Sylfaen" w:eastAsia="Sylfaen" w:hAnsi="Sylfaen" w:cs="Sylfaen"/>
                <w:sz w:val="24"/>
                <w:lang w:val="ka-GE"/>
              </w:rPr>
            </w:pPr>
            <w:r>
              <w:rPr>
                <w:rFonts w:ascii="Sylfaen" w:eastAsia="Sylfaen" w:hAnsi="Sylfaen" w:cs="Sylfaen"/>
                <w:sz w:val="24"/>
                <w:lang w:val="ka-GE"/>
              </w:rPr>
              <w:t xml:space="preserve">ავტო </w:t>
            </w:r>
            <w:r w:rsidR="00FC0260" w:rsidRPr="00FC0260">
              <w:rPr>
                <w:rFonts w:ascii="Sylfaen" w:eastAsia="Sylfaen" w:hAnsi="Sylfaen" w:cs="Sylfaen"/>
                <w:sz w:val="24"/>
                <w:lang w:val="ka-GE"/>
              </w:rPr>
              <w:t xml:space="preserve">გასამართის ტერიტორიაზე ასევე </w:t>
            </w:r>
            <w:r w:rsidR="00FC0260">
              <w:rPr>
                <w:rFonts w:ascii="Sylfaen" w:eastAsia="Sylfaen" w:hAnsi="Sylfaen" w:cs="Sylfaen"/>
                <w:sz w:val="24"/>
                <w:lang w:val="ka-GE"/>
              </w:rPr>
              <w:t xml:space="preserve">განთავსდება </w:t>
            </w:r>
            <w:r w:rsidR="00FC0260" w:rsidRPr="00FC0260">
              <w:rPr>
                <w:rFonts w:ascii="Sylfaen" w:eastAsia="Sylfaen" w:hAnsi="Sylfaen" w:cs="Sylfaen"/>
                <w:sz w:val="24"/>
                <w:lang w:val="ka-GE"/>
              </w:rPr>
              <w:t xml:space="preserve">მეხამრიდი, რომელიც სრულად </w:t>
            </w:r>
            <w:r w:rsidR="00FC0260">
              <w:rPr>
                <w:rFonts w:ascii="Sylfaen" w:eastAsia="Sylfaen" w:hAnsi="Sylfaen" w:cs="Sylfaen"/>
                <w:sz w:val="24"/>
                <w:lang w:val="ka-GE"/>
              </w:rPr>
              <w:t>და</w:t>
            </w:r>
            <w:r w:rsidR="00FC0260" w:rsidRPr="00FC0260">
              <w:rPr>
                <w:rFonts w:ascii="Sylfaen" w:eastAsia="Sylfaen" w:hAnsi="Sylfaen" w:cs="Sylfaen"/>
                <w:sz w:val="24"/>
                <w:lang w:val="ka-GE"/>
              </w:rPr>
              <w:t>ფარავს სარეზერვუარო პარკს და ფარდულს სარიგებელი სვეტებით.</w:t>
            </w:r>
          </w:p>
          <w:p w:rsidR="00201A40" w:rsidRPr="00201A40" w:rsidRDefault="00201A40" w:rsidP="00201A40">
            <w:pPr>
              <w:pStyle w:val="ListParagraph"/>
              <w:spacing w:after="0" w:line="276" w:lineRule="auto"/>
              <w:ind w:left="450"/>
              <w:jc w:val="both"/>
              <w:rPr>
                <w:b/>
                <w:sz w:val="24"/>
                <w:szCs w:val="24"/>
                <w:lang w:val="ka-GE"/>
              </w:rPr>
            </w:pPr>
            <w:r>
              <w:rPr>
                <w:rFonts w:ascii="Sylfaen" w:eastAsia="Sylfaen" w:hAnsi="Sylfaen" w:cs="Sylfaen"/>
                <w:sz w:val="24"/>
                <w:lang w:val="ka-GE"/>
              </w:rPr>
              <w:t>ავტოგასამართ სადგურზე საწვავის მიღება-გაცემა განხორციელდება ავტომატურ</w:t>
            </w:r>
            <w:r w:rsidR="00DD1523">
              <w:rPr>
                <w:rFonts w:ascii="Sylfaen" w:eastAsia="Sylfaen" w:hAnsi="Sylfaen" w:cs="Sylfaen"/>
                <w:sz w:val="24"/>
                <w:lang w:val="ka-GE"/>
              </w:rPr>
              <w:t>ი</w:t>
            </w:r>
            <w:r>
              <w:rPr>
                <w:rFonts w:ascii="Sylfaen" w:eastAsia="Sylfaen" w:hAnsi="Sylfaen" w:cs="Sylfaen"/>
                <w:sz w:val="24"/>
                <w:lang w:val="ka-GE"/>
              </w:rPr>
              <w:t xml:space="preserve"> </w:t>
            </w:r>
            <w:r w:rsidR="00DD1523">
              <w:rPr>
                <w:rFonts w:ascii="Sylfaen" w:eastAsia="Sylfaen" w:hAnsi="Sylfaen" w:cs="Sylfaen"/>
                <w:sz w:val="24"/>
                <w:lang w:val="ka-GE"/>
              </w:rPr>
              <w:t>რეჟიმით.</w:t>
            </w:r>
          </w:p>
          <w:p w:rsidR="000351BD" w:rsidRPr="00013EF0" w:rsidRDefault="000351BD" w:rsidP="00C065C4">
            <w:pPr>
              <w:pStyle w:val="ListParagraph"/>
              <w:numPr>
                <w:ilvl w:val="0"/>
                <w:numId w:val="4"/>
              </w:numPr>
              <w:spacing w:after="0" w:line="276" w:lineRule="auto"/>
              <w:jc w:val="both"/>
              <w:rPr>
                <w:b/>
                <w:sz w:val="24"/>
                <w:szCs w:val="24"/>
                <w:lang w:val="ka-GE"/>
              </w:rPr>
            </w:pPr>
            <w:r>
              <w:rPr>
                <w:rFonts w:ascii="Sylfaen" w:hAnsi="Sylfaen" w:cs="Sylfaen"/>
                <w:b/>
                <w:sz w:val="24"/>
                <w:szCs w:val="24"/>
                <w:lang w:val="ka-GE"/>
              </w:rPr>
              <w:t xml:space="preserve">დანადგარის განთავსების </w:t>
            </w:r>
            <w:r w:rsidR="00B0693E">
              <w:rPr>
                <w:rFonts w:ascii="Sylfaen" w:hAnsi="Sylfaen" w:cs="Sylfaen"/>
                <w:b/>
                <w:sz w:val="24"/>
                <w:szCs w:val="24"/>
                <w:lang w:val="ka-GE"/>
              </w:rPr>
              <w:t>კოორდინა</w:t>
            </w:r>
            <w:r>
              <w:rPr>
                <w:rFonts w:ascii="Sylfaen" w:hAnsi="Sylfaen" w:cs="Sylfaen"/>
                <w:b/>
                <w:sz w:val="24"/>
                <w:szCs w:val="24"/>
                <w:lang w:val="ka-GE"/>
              </w:rPr>
              <w:t>ტები:</w:t>
            </w:r>
            <w:r>
              <w:rPr>
                <w:rFonts w:ascii="Sylfaen" w:hAnsi="Sylfaen"/>
                <w:b/>
                <w:sz w:val="24"/>
                <w:szCs w:val="24"/>
                <w:lang w:val="ka-GE"/>
              </w:rPr>
              <w:t xml:space="preserve"> </w:t>
            </w:r>
            <w:r w:rsidR="00DD1523">
              <w:rPr>
                <w:rFonts w:ascii="Sylfaen" w:hAnsi="Sylfaen"/>
                <w:sz w:val="24"/>
                <w:szCs w:val="24"/>
              </w:rPr>
              <w:t>x-373300; y-467</w:t>
            </w:r>
            <w:r w:rsidR="00DD1523">
              <w:rPr>
                <w:rFonts w:ascii="Sylfaen" w:hAnsi="Sylfaen"/>
                <w:sz w:val="24"/>
                <w:szCs w:val="24"/>
                <w:lang w:val="ka-GE"/>
              </w:rPr>
              <w:t>9830;</w:t>
            </w:r>
          </w:p>
          <w:p w:rsidR="00013EF0" w:rsidRPr="00013EF0" w:rsidRDefault="00013EF0" w:rsidP="00013EF0">
            <w:pPr>
              <w:pStyle w:val="ListParagraph"/>
              <w:numPr>
                <w:ilvl w:val="0"/>
                <w:numId w:val="4"/>
              </w:numPr>
              <w:spacing w:after="0" w:line="276" w:lineRule="auto"/>
              <w:jc w:val="both"/>
              <w:rPr>
                <w:b/>
                <w:sz w:val="24"/>
                <w:szCs w:val="24"/>
                <w:lang w:val="ka-GE"/>
              </w:rPr>
            </w:pPr>
            <w:r>
              <w:rPr>
                <w:rFonts w:ascii="Sylfaen" w:hAnsi="Sylfaen" w:cs="Sylfaen"/>
                <w:b/>
                <w:sz w:val="24"/>
                <w:szCs w:val="24"/>
                <w:lang w:val="ka-GE"/>
              </w:rPr>
              <w:t>საპროექტო წარმადობა:</w:t>
            </w:r>
            <w:r>
              <w:rPr>
                <w:rFonts w:ascii="Sylfaen" w:hAnsi="Sylfaen"/>
                <w:b/>
                <w:sz w:val="24"/>
                <w:szCs w:val="24"/>
                <w:lang w:val="ka-GE"/>
              </w:rPr>
              <w:t xml:space="preserve"> </w:t>
            </w:r>
            <w:r w:rsidR="00DD1523">
              <w:rPr>
                <w:rFonts w:ascii="Sylfaen" w:eastAsia="Sylfaen" w:hAnsi="Sylfaen" w:cs="Sylfaen"/>
                <w:sz w:val="24"/>
                <w:lang w:val="ka-GE"/>
              </w:rPr>
              <w:t>7000000ლ (4000000ლ</w:t>
            </w:r>
            <w:r w:rsidR="00201A40">
              <w:rPr>
                <w:rFonts w:ascii="Sylfaen" w:eastAsia="Sylfaen" w:hAnsi="Sylfaen" w:cs="Sylfaen"/>
                <w:sz w:val="24"/>
                <w:lang w:val="ka-GE"/>
              </w:rPr>
              <w:t xml:space="preserve"> დიზელის და</w:t>
            </w:r>
            <w:r w:rsidR="00DD1523">
              <w:rPr>
                <w:rFonts w:ascii="Sylfaen" w:eastAsia="Sylfaen" w:hAnsi="Sylfaen" w:cs="Sylfaen"/>
                <w:sz w:val="24"/>
                <w:lang w:val="ka-GE"/>
              </w:rPr>
              <w:t xml:space="preserve"> 300000ლ</w:t>
            </w:r>
            <w:r w:rsidR="00201A40">
              <w:rPr>
                <w:rFonts w:ascii="Sylfaen" w:eastAsia="Sylfaen" w:hAnsi="Sylfaen" w:cs="Sylfaen"/>
                <w:sz w:val="24"/>
                <w:lang w:val="ka-GE"/>
              </w:rPr>
              <w:t xml:space="preserve"> ბენზინის) საწვავის მიღება/გაცემა</w:t>
            </w:r>
          </w:p>
          <w:p w:rsidR="00013EF0" w:rsidRPr="00013EF0" w:rsidRDefault="00013EF0" w:rsidP="00013EF0">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სამუშაო დღეთა რაოდენობა:  </w:t>
            </w:r>
            <w:r w:rsidR="00201A40">
              <w:rPr>
                <w:rFonts w:ascii="Sylfaen" w:hAnsi="Sylfaen"/>
                <w:sz w:val="24"/>
                <w:szCs w:val="24"/>
                <w:lang w:val="ka-GE"/>
              </w:rPr>
              <w:t>365</w:t>
            </w:r>
            <w:r w:rsidRPr="00013EF0">
              <w:rPr>
                <w:rFonts w:ascii="Sylfaen" w:hAnsi="Sylfaen"/>
                <w:sz w:val="24"/>
                <w:szCs w:val="24"/>
                <w:lang w:val="ka-GE"/>
              </w:rPr>
              <w:t xml:space="preserve"> დღე</w:t>
            </w:r>
          </w:p>
          <w:p w:rsidR="00013EF0" w:rsidRPr="00013EF0" w:rsidRDefault="00013EF0" w:rsidP="00013EF0">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სამუშაო საათების რაოდენობა დღე-ღამეში:  </w:t>
            </w:r>
            <w:r w:rsidR="00201A40">
              <w:rPr>
                <w:rFonts w:ascii="Sylfaen" w:hAnsi="Sylfaen"/>
                <w:sz w:val="24"/>
                <w:szCs w:val="24"/>
                <w:lang w:val="ka-GE"/>
              </w:rPr>
              <w:t xml:space="preserve">24 </w:t>
            </w:r>
            <w:r>
              <w:rPr>
                <w:rFonts w:ascii="Sylfaen" w:hAnsi="Sylfaen"/>
                <w:sz w:val="24"/>
                <w:szCs w:val="24"/>
                <w:lang w:val="ka-GE"/>
              </w:rPr>
              <w:t>სთ;</w:t>
            </w:r>
          </w:p>
          <w:p w:rsidR="00013EF0" w:rsidRPr="00181C4F" w:rsidRDefault="00013EF0" w:rsidP="00013EF0">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გამოყენებული </w:t>
            </w:r>
            <w:r w:rsidR="00201A40">
              <w:rPr>
                <w:rFonts w:ascii="Sylfaen" w:hAnsi="Sylfaen"/>
                <w:b/>
                <w:sz w:val="24"/>
                <w:szCs w:val="24"/>
                <w:lang w:val="ka-GE"/>
              </w:rPr>
              <w:t>რესურსები</w:t>
            </w:r>
            <w:r>
              <w:rPr>
                <w:rFonts w:ascii="Sylfaen" w:hAnsi="Sylfaen"/>
                <w:b/>
                <w:sz w:val="24"/>
                <w:szCs w:val="24"/>
                <w:lang w:val="ka-GE"/>
              </w:rPr>
              <w:t xml:space="preserve">: </w:t>
            </w:r>
            <w:r w:rsidR="00201A40">
              <w:rPr>
                <w:rFonts w:ascii="Sylfaen" w:hAnsi="Sylfaen"/>
                <w:sz w:val="24"/>
                <w:szCs w:val="24"/>
                <w:lang w:val="ka-GE"/>
              </w:rPr>
              <w:t>ავტოგასამართი სადგურის მოწყობა ფუნქციონირებისას რაიმე სახის ბუნებრივი რესურსების გამოყენება არ იგეგმება.</w:t>
            </w:r>
          </w:p>
          <w:p w:rsidR="00013EF0" w:rsidRPr="00626C35" w:rsidRDefault="00013EF0" w:rsidP="00DD1523">
            <w:pPr>
              <w:pStyle w:val="ListParagraph"/>
              <w:numPr>
                <w:ilvl w:val="0"/>
                <w:numId w:val="4"/>
              </w:numPr>
              <w:spacing w:after="0" w:line="276" w:lineRule="auto"/>
              <w:jc w:val="both"/>
              <w:rPr>
                <w:b/>
                <w:sz w:val="24"/>
                <w:szCs w:val="24"/>
                <w:lang w:val="ka-GE"/>
              </w:rPr>
            </w:pPr>
            <w:r>
              <w:rPr>
                <w:rFonts w:ascii="Sylfaen" w:hAnsi="Sylfaen"/>
                <w:b/>
                <w:sz w:val="24"/>
                <w:szCs w:val="24"/>
                <w:lang w:val="ka-GE"/>
              </w:rPr>
              <w:t xml:space="preserve">დაშორება უახლოესი დასახლებული პუნქტიდან: </w:t>
            </w:r>
            <w:r w:rsidR="00DD1523">
              <w:rPr>
                <w:rFonts w:ascii="Sylfaen" w:hAnsi="Sylfaen"/>
                <w:sz w:val="24"/>
                <w:szCs w:val="24"/>
                <w:lang w:val="ka-GE"/>
              </w:rPr>
              <w:t>1,5 კ</w:t>
            </w:r>
            <w:r w:rsidRPr="00723C03">
              <w:rPr>
                <w:rFonts w:ascii="Sylfaen" w:hAnsi="Sylfaen"/>
                <w:sz w:val="24"/>
                <w:szCs w:val="24"/>
                <w:lang w:val="ka-GE"/>
              </w:rPr>
              <w:t>მ</w:t>
            </w:r>
          </w:p>
        </w:tc>
      </w:tr>
      <w:tr w:rsidR="003C47E3" w:rsidRPr="00665C03" w:rsidTr="00161FA3">
        <w:trPr>
          <w:trHeight w:val="261"/>
        </w:trPr>
        <w:tc>
          <w:tcPr>
            <w:tcW w:w="10548" w:type="dxa"/>
          </w:tcPr>
          <w:p w:rsidR="003C47E3" w:rsidRPr="00F23DEA" w:rsidRDefault="003C47E3" w:rsidP="00B81586">
            <w:pPr>
              <w:pStyle w:val="Default"/>
              <w:numPr>
                <w:ilvl w:val="0"/>
                <w:numId w:val="4"/>
              </w:numPr>
              <w:spacing w:line="276" w:lineRule="auto"/>
              <w:jc w:val="both"/>
            </w:pPr>
            <w:r w:rsidRPr="00F23DEA">
              <w:rPr>
                <w:b/>
                <w:lang w:val="ka-GE"/>
              </w:rPr>
              <w:lastRenderedPageBreak/>
              <w:t>გამოყენებული საწვავი</w:t>
            </w:r>
            <w:r w:rsidRPr="00F23DEA">
              <w:rPr>
                <w:lang w:val="ka-GE"/>
              </w:rPr>
              <w:t xml:space="preserve">:  </w:t>
            </w:r>
            <w:r w:rsidR="00626C35" w:rsidRPr="00F23DEA">
              <w:rPr>
                <w:lang w:val="ka-GE"/>
              </w:rPr>
              <w:t xml:space="preserve"> არ გამოიყენებს საწვავს</w:t>
            </w:r>
            <w:r w:rsidRPr="00F23DEA">
              <w:rPr>
                <w:lang w:val="ka-GE"/>
              </w:rPr>
              <w:t xml:space="preserve">  </w:t>
            </w:r>
          </w:p>
          <w:p w:rsidR="00E041F3" w:rsidRPr="00E041F3" w:rsidRDefault="00393E31" w:rsidP="00B81586">
            <w:pPr>
              <w:pStyle w:val="Default"/>
              <w:numPr>
                <w:ilvl w:val="0"/>
                <w:numId w:val="4"/>
              </w:numPr>
              <w:spacing w:line="276" w:lineRule="auto"/>
              <w:jc w:val="both"/>
            </w:pPr>
            <w:proofErr w:type="spellStart"/>
            <w:r w:rsidRPr="00F23DEA">
              <w:rPr>
                <w:b/>
              </w:rPr>
              <w:t>ტექნოლოგიური</w:t>
            </w:r>
            <w:proofErr w:type="spellEnd"/>
            <w:r w:rsidRPr="00F23DEA">
              <w:rPr>
                <w:b/>
              </w:rPr>
              <w:t xml:space="preserve"> </w:t>
            </w:r>
            <w:proofErr w:type="spellStart"/>
            <w:r w:rsidRPr="00F23DEA">
              <w:rPr>
                <w:b/>
              </w:rPr>
              <w:t>ინფრასტრუქტურის</w:t>
            </w:r>
            <w:proofErr w:type="spellEnd"/>
            <w:r w:rsidRPr="00F23DEA">
              <w:rPr>
                <w:b/>
              </w:rPr>
              <w:t xml:space="preserve"> </w:t>
            </w:r>
            <w:proofErr w:type="spellStart"/>
            <w:r w:rsidRPr="00F23DEA">
              <w:rPr>
                <w:b/>
              </w:rPr>
              <w:t>ელემენტები</w:t>
            </w:r>
            <w:proofErr w:type="spellEnd"/>
            <w:r w:rsidRPr="00F23DEA">
              <w:rPr>
                <w:b/>
                <w:lang w:val="ka-GE"/>
              </w:rPr>
              <w:t xml:space="preserve">:  </w:t>
            </w:r>
            <w:r w:rsidR="00201A40">
              <w:rPr>
                <w:lang w:val="ka-GE"/>
              </w:rPr>
              <w:t xml:space="preserve">ავტოგასამართი სადგურის </w:t>
            </w:r>
            <w:r w:rsidR="00E041F3">
              <w:rPr>
                <w:lang w:val="ka-GE"/>
              </w:rPr>
              <w:t>შემადგენელი ინფრასტრუტურული ელემენტებია:</w:t>
            </w:r>
          </w:p>
          <w:p w:rsidR="00E041F3" w:rsidRDefault="00E041F3" w:rsidP="00E041F3">
            <w:pPr>
              <w:pStyle w:val="Default"/>
              <w:numPr>
                <w:ilvl w:val="0"/>
                <w:numId w:val="21"/>
              </w:numPr>
              <w:spacing w:line="276" w:lineRule="auto"/>
              <w:jc w:val="both"/>
              <w:rPr>
                <w:lang w:val="ka-GE"/>
              </w:rPr>
            </w:pPr>
            <w:r w:rsidRPr="00E041F3">
              <w:rPr>
                <w:lang w:val="ka-GE"/>
              </w:rPr>
              <w:t>ოფისი</w:t>
            </w:r>
            <w:r>
              <w:rPr>
                <w:b/>
                <w:lang w:val="ka-GE"/>
              </w:rPr>
              <w:t>-</w:t>
            </w:r>
            <w:r>
              <w:rPr>
                <w:lang w:val="ka-GE"/>
              </w:rPr>
              <w:t>საოპერატორო;</w:t>
            </w:r>
          </w:p>
          <w:p w:rsidR="00E041F3" w:rsidRDefault="00E041F3" w:rsidP="00E041F3">
            <w:pPr>
              <w:pStyle w:val="Default"/>
              <w:numPr>
                <w:ilvl w:val="0"/>
                <w:numId w:val="21"/>
              </w:numPr>
              <w:spacing w:line="276" w:lineRule="auto"/>
              <w:jc w:val="both"/>
              <w:rPr>
                <w:lang w:val="ka-GE"/>
              </w:rPr>
            </w:pPr>
            <w:r>
              <w:rPr>
                <w:lang w:val="ka-GE"/>
              </w:rPr>
              <w:t>სარეზერვუარო პარკი;</w:t>
            </w:r>
          </w:p>
          <w:p w:rsidR="00E041F3" w:rsidRDefault="00E041F3" w:rsidP="00E041F3">
            <w:pPr>
              <w:pStyle w:val="Default"/>
              <w:numPr>
                <w:ilvl w:val="0"/>
                <w:numId w:val="21"/>
              </w:numPr>
              <w:spacing w:line="276" w:lineRule="auto"/>
              <w:jc w:val="both"/>
              <w:rPr>
                <w:lang w:val="ka-GE"/>
              </w:rPr>
            </w:pPr>
            <w:r>
              <w:rPr>
                <w:lang w:val="ka-GE"/>
              </w:rPr>
              <w:t>საწვავის მარიგებელი სვეტები;</w:t>
            </w:r>
          </w:p>
          <w:p w:rsidR="00E041F3" w:rsidRDefault="00E041F3" w:rsidP="00E041F3">
            <w:pPr>
              <w:pStyle w:val="Default"/>
              <w:numPr>
                <w:ilvl w:val="0"/>
                <w:numId w:val="21"/>
              </w:numPr>
              <w:spacing w:line="276" w:lineRule="auto"/>
              <w:jc w:val="both"/>
              <w:rPr>
                <w:lang w:val="ka-GE"/>
              </w:rPr>
            </w:pPr>
            <w:r>
              <w:rPr>
                <w:lang w:val="ka-GE"/>
              </w:rPr>
              <w:t>ავტოცისტერნის დაცლის პლატფორმა;</w:t>
            </w:r>
          </w:p>
          <w:p w:rsidR="00E041F3" w:rsidRDefault="00E041F3" w:rsidP="00E041F3">
            <w:pPr>
              <w:pStyle w:val="Default"/>
              <w:numPr>
                <w:ilvl w:val="0"/>
                <w:numId w:val="21"/>
              </w:numPr>
              <w:spacing w:line="276" w:lineRule="auto"/>
              <w:jc w:val="both"/>
              <w:rPr>
                <w:lang w:val="ka-GE"/>
              </w:rPr>
            </w:pPr>
            <w:r>
              <w:rPr>
                <w:lang w:val="ka-GE"/>
              </w:rPr>
              <w:t>სანიაღვრე წყლების შემკრები ღარები და სალექარი;</w:t>
            </w:r>
          </w:p>
          <w:p w:rsidR="00513632" w:rsidRPr="00201A40" w:rsidRDefault="00393E31" w:rsidP="002A468B">
            <w:pPr>
              <w:pStyle w:val="ListParagraph"/>
              <w:numPr>
                <w:ilvl w:val="0"/>
                <w:numId w:val="4"/>
              </w:numPr>
              <w:tabs>
                <w:tab w:val="left" w:pos="-270"/>
                <w:tab w:val="left" w:pos="1440"/>
              </w:tabs>
              <w:spacing w:after="0" w:line="276" w:lineRule="auto"/>
              <w:jc w:val="both"/>
              <w:rPr>
                <w:rFonts w:ascii="Calibri" w:eastAsia="Calibri" w:hAnsi="Calibri" w:cs="Calibri"/>
                <w:sz w:val="24"/>
              </w:rPr>
            </w:pPr>
            <w:proofErr w:type="spellStart"/>
            <w:proofErr w:type="gramStart"/>
            <w:r w:rsidRPr="00201A40">
              <w:rPr>
                <w:rFonts w:ascii="Sylfaen" w:hAnsi="Sylfaen" w:cs="Sylfaen"/>
                <w:b/>
                <w:sz w:val="24"/>
                <w:szCs w:val="24"/>
              </w:rPr>
              <w:t>ტექნოლოგიური</w:t>
            </w:r>
            <w:proofErr w:type="spellEnd"/>
            <w:proofErr w:type="gramEnd"/>
            <w:r w:rsidRPr="00201A40">
              <w:rPr>
                <w:rFonts w:ascii="Sylfaen" w:hAnsi="Sylfaen" w:cs="Sylfaen"/>
                <w:b/>
                <w:sz w:val="24"/>
                <w:szCs w:val="24"/>
                <w:lang w:val="ka-GE"/>
              </w:rPr>
              <w:t xml:space="preserve"> სქემა:</w:t>
            </w:r>
            <w:r w:rsidR="00E041F3">
              <w:rPr>
                <w:rFonts w:ascii="Sylfaen" w:hAnsi="Sylfaen" w:cs="Sylfaen"/>
                <w:b/>
                <w:sz w:val="24"/>
                <w:szCs w:val="24"/>
              </w:rPr>
              <w:t xml:space="preserve"> </w:t>
            </w:r>
            <w:proofErr w:type="spellStart"/>
            <w:r w:rsidR="00E041F3" w:rsidRPr="00E041F3">
              <w:rPr>
                <w:rFonts w:ascii="Sylfaen" w:eastAsia="Sylfaen" w:hAnsi="Sylfaen" w:cs="Sylfaen"/>
                <w:sz w:val="24"/>
              </w:rPr>
              <w:t>საწავავის</w:t>
            </w:r>
            <w:proofErr w:type="spellEnd"/>
            <w:r w:rsidR="00E041F3" w:rsidRPr="00E041F3">
              <w:rPr>
                <w:rFonts w:ascii="Sylfaen" w:eastAsia="Sylfaen" w:hAnsi="Sylfaen" w:cs="Sylfaen"/>
                <w:sz w:val="24"/>
              </w:rPr>
              <w:t xml:space="preserve"> </w:t>
            </w:r>
            <w:proofErr w:type="spellStart"/>
            <w:r w:rsidR="00E041F3" w:rsidRPr="00E041F3">
              <w:rPr>
                <w:rFonts w:ascii="Sylfaen" w:eastAsia="Sylfaen" w:hAnsi="Sylfaen" w:cs="Sylfaen"/>
                <w:sz w:val="24"/>
              </w:rPr>
              <w:t>მიღება</w:t>
            </w:r>
            <w:proofErr w:type="spellEnd"/>
            <w:r w:rsidR="00E041F3" w:rsidRPr="00E041F3">
              <w:rPr>
                <w:rFonts w:ascii="Sylfaen" w:eastAsia="Sylfaen" w:hAnsi="Sylfaen" w:cs="Sylfaen"/>
                <w:sz w:val="24"/>
              </w:rPr>
              <w:t xml:space="preserve"> </w:t>
            </w:r>
            <w:proofErr w:type="spellStart"/>
            <w:r w:rsidR="00E041F3" w:rsidRPr="00E041F3">
              <w:rPr>
                <w:rFonts w:ascii="Sylfaen" w:eastAsia="Sylfaen" w:hAnsi="Sylfaen" w:cs="Sylfaen"/>
                <w:sz w:val="24"/>
              </w:rPr>
              <w:t>მოხდება</w:t>
            </w:r>
            <w:proofErr w:type="spellEnd"/>
            <w:r w:rsidR="00E041F3" w:rsidRPr="00E041F3">
              <w:rPr>
                <w:rFonts w:ascii="Sylfaen" w:eastAsia="Sylfaen" w:hAnsi="Sylfaen" w:cs="Sylfaen"/>
                <w:sz w:val="24"/>
              </w:rPr>
              <w:t xml:space="preserve"> </w:t>
            </w:r>
            <w:proofErr w:type="spellStart"/>
            <w:r w:rsidR="00E041F3" w:rsidRPr="00E041F3">
              <w:rPr>
                <w:rFonts w:ascii="Sylfaen" w:eastAsia="Sylfaen" w:hAnsi="Sylfaen" w:cs="Sylfaen"/>
                <w:sz w:val="24"/>
              </w:rPr>
              <w:t>ავტოცისტერნებით</w:t>
            </w:r>
            <w:proofErr w:type="spellEnd"/>
            <w:r w:rsidR="00E041F3" w:rsidRPr="00E041F3">
              <w:rPr>
                <w:rFonts w:ascii="Sylfaen" w:eastAsia="Sylfaen" w:hAnsi="Sylfaen" w:cs="Sylfaen"/>
                <w:sz w:val="24"/>
              </w:rPr>
              <w:t>.</w:t>
            </w:r>
            <w:r w:rsidR="00E041F3">
              <w:rPr>
                <w:rFonts w:ascii="Sylfaen" w:eastAsia="Sylfaen" w:hAnsi="Sylfaen" w:cs="Sylfaen"/>
                <w:sz w:val="24"/>
                <w:lang w:val="ka-GE"/>
              </w:rPr>
              <w:t xml:space="preserve"> საწარმოს ტერიტორიაზე შემოსული ავტოცისტერნა დაერთდება რეზერვურების ჩამსხმელ დგარს, რომლის მეშვეობით მოხდება საწვავის რეზერვუარებში განთავსება. </w:t>
            </w:r>
            <w:r w:rsidR="002A468B" w:rsidRPr="002A468B">
              <w:rPr>
                <w:rFonts w:ascii="Sylfaen" w:eastAsia="Sylfaen" w:hAnsi="Sylfaen" w:cs="Sylfaen"/>
                <w:sz w:val="24"/>
                <w:lang w:val="ka-GE"/>
              </w:rPr>
              <w:t xml:space="preserve"> საწვავის მიღებისას </w:t>
            </w:r>
            <w:r w:rsidR="002A468B">
              <w:rPr>
                <w:rFonts w:ascii="Sylfaen" w:eastAsia="Sylfaen" w:hAnsi="Sylfaen" w:cs="Sylfaen"/>
                <w:sz w:val="24"/>
                <w:lang w:val="ka-GE"/>
              </w:rPr>
              <w:t>მოხდება</w:t>
            </w:r>
            <w:r w:rsidR="002A468B" w:rsidRPr="002A468B">
              <w:rPr>
                <w:rFonts w:ascii="Sylfaen" w:eastAsia="Sylfaen" w:hAnsi="Sylfaen" w:cs="Sylfaen"/>
                <w:sz w:val="24"/>
                <w:lang w:val="ka-GE"/>
              </w:rPr>
              <w:t xml:space="preserve"> ავტოცისტერნის დაერთება დამიწების ჭანჭიკზე და მხოლოდ ამის შემდეგ დაიწყ</w:t>
            </w:r>
            <w:r w:rsidR="002A468B">
              <w:rPr>
                <w:rFonts w:ascii="Sylfaen" w:eastAsia="Sylfaen" w:hAnsi="Sylfaen" w:cs="Sylfaen"/>
                <w:sz w:val="24"/>
                <w:lang w:val="ka-GE"/>
              </w:rPr>
              <w:t>ება</w:t>
            </w:r>
            <w:r w:rsidR="002A468B" w:rsidRPr="002A468B">
              <w:rPr>
                <w:rFonts w:ascii="Sylfaen" w:eastAsia="Sylfaen" w:hAnsi="Sylfaen" w:cs="Sylfaen"/>
                <w:sz w:val="24"/>
                <w:lang w:val="ka-GE"/>
              </w:rPr>
              <w:t xml:space="preserve"> საწვავის მიღების პროცესი. </w:t>
            </w:r>
            <w:r w:rsidR="00E041F3">
              <w:rPr>
                <w:rFonts w:ascii="Sylfaen" w:eastAsia="Sylfaen" w:hAnsi="Sylfaen" w:cs="Sylfaen"/>
                <w:sz w:val="24"/>
                <w:lang w:val="ka-GE"/>
              </w:rPr>
              <w:t xml:space="preserve"> რეზერვუარებიდან მოხდება საწვავის გამცემი </w:t>
            </w:r>
            <w:r w:rsidR="00E041F3">
              <w:rPr>
                <w:rFonts w:ascii="Sylfaen" w:eastAsia="Sylfaen" w:hAnsi="Sylfaen" w:cs="Sylfaen"/>
                <w:sz w:val="24"/>
                <w:lang w:val="ka-GE"/>
              </w:rPr>
              <w:lastRenderedPageBreak/>
              <w:t>სვეტებისთვის მიწოდება</w:t>
            </w:r>
            <w:r w:rsidR="002A468B">
              <w:rPr>
                <w:rFonts w:ascii="Sylfaen" w:eastAsia="Sylfaen" w:hAnsi="Sylfaen" w:cs="Sylfaen"/>
                <w:sz w:val="24"/>
                <w:lang w:val="ka-GE"/>
              </w:rPr>
              <w:t xml:space="preserve"> და მომხმარებლებზე გაცემა</w:t>
            </w:r>
            <w:r w:rsidR="00E041F3">
              <w:rPr>
                <w:rFonts w:ascii="Sylfaen" w:eastAsia="Sylfaen" w:hAnsi="Sylfaen" w:cs="Sylfaen"/>
                <w:sz w:val="24"/>
                <w:lang w:val="ka-GE"/>
              </w:rPr>
              <w:t>. ყველა პროცესი გახორციელდება ავტომატურად.</w:t>
            </w:r>
            <w:r w:rsidR="00513632" w:rsidRPr="00201A40">
              <w:rPr>
                <w:rFonts w:ascii="Calibri" w:eastAsia="Calibri" w:hAnsi="Calibri" w:cs="Calibri"/>
                <w:sz w:val="24"/>
              </w:rPr>
              <w:tab/>
            </w:r>
          </w:p>
          <w:p w:rsidR="00393E31" w:rsidRPr="00B81586" w:rsidRDefault="00B81586" w:rsidP="00B81586">
            <w:pPr>
              <w:tabs>
                <w:tab w:val="left" w:pos="1440"/>
              </w:tabs>
              <w:spacing w:after="0" w:line="276" w:lineRule="auto"/>
              <w:ind w:left="450" w:hanging="270"/>
              <w:jc w:val="both"/>
              <w:rPr>
                <w:rFonts w:ascii="Sylfaen" w:eastAsia="Calibri" w:hAnsi="Sylfaen" w:cs="Calibri"/>
                <w:sz w:val="24"/>
                <w:szCs w:val="24"/>
                <w:lang w:val="ka-GE"/>
              </w:rPr>
            </w:pPr>
            <w:r>
              <w:rPr>
                <w:rFonts w:ascii="Sylfaen" w:eastAsia="Calibri" w:hAnsi="Sylfaen" w:cs="Calibri"/>
                <w:sz w:val="24"/>
                <w:szCs w:val="24"/>
                <w:lang w:val="ka-GE"/>
              </w:rPr>
              <w:t xml:space="preserve">     </w:t>
            </w:r>
            <w:r w:rsidR="00393E31" w:rsidRPr="00F23DEA">
              <w:rPr>
                <w:rFonts w:ascii="Sylfaen" w:eastAsia="Calibri" w:hAnsi="Sylfaen" w:cs="Calibri"/>
                <w:sz w:val="24"/>
                <w:szCs w:val="24"/>
                <w:lang w:val="ka-GE"/>
              </w:rPr>
              <w:t>ს</w:t>
            </w:r>
            <w:r w:rsidR="00393E31" w:rsidRPr="00B81586">
              <w:rPr>
                <w:rFonts w:ascii="Sylfaen" w:eastAsia="Sylfaen" w:hAnsi="Sylfaen" w:cs="Sylfaen"/>
                <w:sz w:val="24"/>
                <w:szCs w:val="24"/>
                <w:lang w:val="ka-GE"/>
              </w:rPr>
              <w:t>აწარმოში</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მუშაობა</w:t>
            </w:r>
            <w:r w:rsidR="00393E31" w:rsidRPr="00B81586">
              <w:rPr>
                <w:rFonts w:ascii="Sylfaen" w:eastAsia="Calibri" w:hAnsi="Sylfaen" w:cs="Calibri"/>
                <w:sz w:val="24"/>
                <w:szCs w:val="24"/>
                <w:lang w:val="ka-GE"/>
              </w:rPr>
              <w:t xml:space="preserve"> </w:t>
            </w:r>
            <w:r w:rsidR="00915048">
              <w:rPr>
                <w:rFonts w:ascii="Sylfaen" w:eastAsia="Sylfaen" w:hAnsi="Sylfaen" w:cs="Sylfaen"/>
                <w:sz w:val="24"/>
                <w:szCs w:val="24"/>
                <w:lang w:val="ka-GE"/>
              </w:rPr>
              <w:t>იგეგმება</w:t>
            </w:r>
            <w:r w:rsidR="00393E31" w:rsidRPr="00B81586">
              <w:rPr>
                <w:rFonts w:ascii="Sylfaen" w:eastAsia="Calibri" w:hAnsi="Sylfaen" w:cs="Calibri"/>
                <w:sz w:val="24"/>
                <w:szCs w:val="24"/>
                <w:lang w:val="ka-GE"/>
              </w:rPr>
              <w:t xml:space="preserve"> </w:t>
            </w:r>
            <w:r w:rsidR="002A468B">
              <w:rPr>
                <w:rFonts w:ascii="Sylfaen" w:eastAsia="Sylfaen" w:hAnsi="Sylfaen" w:cs="Sylfaen"/>
                <w:sz w:val="24"/>
                <w:szCs w:val="24"/>
                <w:lang w:val="ka-GE"/>
              </w:rPr>
              <w:t>2</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ცვლაში</w:t>
            </w:r>
            <w:r w:rsidR="00393E31" w:rsidRPr="00B81586">
              <w:rPr>
                <w:rFonts w:ascii="Sylfaen" w:eastAsia="Calibri" w:hAnsi="Sylfaen" w:cs="Calibri"/>
                <w:sz w:val="24"/>
                <w:szCs w:val="24"/>
                <w:lang w:val="ka-GE"/>
              </w:rPr>
              <w:t xml:space="preserve"> - </w:t>
            </w:r>
            <w:r w:rsidR="00DD1523">
              <w:rPr>
                <w:rFonts w:ascii="Sylfaen" w:eastAsia="Calibri" w:hAnsi="Sylfaen" w:cs="Calibri"/>
                <w:sz w:val="24"/>
                <w:szCs w:val="24"/>
                <w:lang w:val="ka-GE"/>
              </w:rPr>
              <w:t>12</w:t>
            </w:r>
            <w:r w:rsidR="00393E31" w:rsidRPr="00B81586">
              <w:rPr>
                <w:rFonts w:ascii="Sylfaen" w:eastAsia="Sylfaen" w:hAnsi="Sylfaen" w:cs="Sylfaen"/>
                <w:sz w:val="24"/>
                <w:szCs w:val="24"/>
                <w:lang w:val="ka-GE"/>
              </w:rPr>
              <w:t xml:space="preserve"> საათიანი</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ცვლის</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ხანგრძლიობით</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წელიწადში</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სამუშაო</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დღეთა</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რაოდენობა</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არის</w:t>
            </w:r>
            <w:r w:rsidR="002A468B">
              <w:rPr>
                <w:rFonts w:ascii="Sylfaen" w:eastAsia="Calibri" w:hAnsi="Sylfaen" w:cs="Calibri"/>
                <w:sz w:val="24"/>
                <w:szCs w:val="24"/>
                <w:lang w:val="ka-GE"/>
              </w:rPr>
              <w:t xml:space="preserve"> 365</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დღე</w:t>
            </w:r>
            <w:r w:rsidR="00393E31" w:rsidRPr="00B81586">
              <w:rPr>
                <w:rFonts w:ascii="Sylfaen" w:eastAsia="Calibri" w:hAnsi="Sylfaen" w:cs="Calibri"/>
                <w:sz w:val="24"/>
                <w:szCs w:val="24"/>
                <w:lang w:val="ka-GE"/>
              </w:rPr>
              <w:t xml:space="preserve">, </w:t>
            </w:r>
            <w:r w:rsidR="00393E31" w:rsidRPr="00B81586">
              <w:rPr>
                <w:rFonts w:ascii="Sylfaen" w:eastAsia="Sylfaen" w:hAnsi="Sylfaen" w:cs="Sylfaen"/>
                <w:sz w:val="24"/>
                <w:szCs w:val="24"/>
                <w:lang w:val="ka-GE"/>
              </w:rPr>
              <w:t>საწარმოში</w:t>
            </w:r>
            <w:r w:rsidR="00393E31" w:rsidRPr="00B81586">
              <w:rPr>
                <w:rFonts w:ascii="Sylfaen" w:eastAsia="Calibri" w:hAnsi="Sylfaen" w:cs="Calibri"/>
                <w:sz w:val="24"/>
                <w:szCs w:val="24"/>
                <w:lang w:val="ka-GE"/>
              </w:rPr>
              <w:t xml:space="preserve"> </w:t>
            </w:r>
            <w:r w:rsidR="00915048">
              <w:rPr>
                <w:rFonts w:ascii="Sylfaen" w:eastAsia="Calibri" w:hAnsi="Sylfaen" w:cs="Calibri"/>
                <w:sz w:val="24"/>
                <w:szCs w:val="24"/>
                <w:lang w:val="ka-GE"/>
              </w:rPr>
              <w:t>ი</w:t>
            </w:r>
            <w:r w:rsidR="00393E31" w:rsidRPr="00B81586">
              <w:rPr>
                <w:rFonts w:ascii="Sylfaen" w:eastAsia="Sylfaen" w:hAnsi="Sylfaen" w:cs="Sylfaen"/>
                <w:sz w:val="24"/>
                <w:szCs w:val="24"/>
                <w:lang w:val="ka-GE"/>
              </w:rPr>
              <w:t>მუშა</w:t>
            </w:r>
            <w:r w:rsidR="00915048">
              <w:rPr>
                <w:rFonts w:ascii="Sylfaen" w:eastAsia="Sylfaen" w:hAnsi="Sylfaen" w:cs="Sylfaen"/>
                <w:sz w:val="24"/>
                <w:szCs w:val="24"/>
                <w:lang w:val="ka-GE"/>
              </w:rPr>
              <w:t>ვებ</w:t>
            </w:r>
            <w:r w:rsidR="00393E31" w:rsidRPr="00B81586">
              <w:rPr>
                <w:rFonts w:ascii="Sylfaen" w:eastAsia="Sylfaen" w:hAnsi="Sylfaen" w:cs="Sylfaen"/>
                <w:sz w:val="24"/>
                <w:szCs w:val="24"/>
                <w:lang w:val="ka-GE"/>
              </w:rPr>
              <w:t>ს</w:t>
            </w:r>
            <w:r w:rsidR="00393E31" w:rsidRPr="00B81586">
              <w:rPr>
                <w:rFonts w:ascii="Sylfaen" w:eastAsia="Calibri" w:hAnsi="Sylfaen" w:cs="Calibri"/>
                <w:sz w:val="24"/>
                <w:szCs w:val="24"/>
                <w:lang w:val="ka-GE"/>
              </w:rPr>
              <w:t xml:space="preserve"> </w:t>
            </w:r>
            <w:r w:rsidR="00DD1523">
              <w:rPr>
                <w:rFonts w:ascii="Sylfaen" w:eastAsia="Calibri" w:hAnsi="Sylfaen" w:cs="Calibri"/>
                <w:sz w:val="24"/>
                <w:szCs w:val="24"/>
                <w:lang w:val="ka-GE"/>
              </w:rPr>
              <w:t xml:space="preserve">8 </w:t>
            </w:r>
            <w:r w:rsidR="00393E31" w:rsidRPr="00B81586">
              <w:rPr>
                <w:rFonts w:ascii="Sylfaen" w:eastAsia="Sylfaen" w:hAnsi="Sylfaen" w:cs="Sylfaen"/>
                <w:sz w:val="24"/>
                <w:szCs w:val="24"/>
                <w:lang w:val="ka-GE"/>
              </w:rPr>
              <w:t>ადამიანი</w:t>
            </w:r>
            <w:r w:rsidR="00393E31" w:rsidRPr="00B81586">
              <w:rPr>
                <w:rFonts w:ascii="Sylfaen" w:eastAsia="Calibri" w:hAnsi="Sylfaen" w:cs="Calibri"/>
                <w:sz w:val="24"/>
                <w:szCs w:val="24"/>
                <w:lang w:val="ka-GE"/>
              </w:rPr>
              <w:t xml:space="preserve">. </w:t>
            </w:r>
          </w:p>
          <w:p w:rsidR="00013EF0" w:rsidRPr="00B81586" w:rsidRDefault="00B81586" w:rsidP="00B81586">
            <w:pPr>
              <w:pStyle w:val="Default"/>
              <w:spacing w:line="276" w:lineRule="auto"/>
              <w:ind w:left="540" w:hanging="270"/>
              <w:jc w:val="both"/>
              <w:rPr>
                <w:rFonts w:eastAsia="Calibri" w:cs="Calibri"/>
                <w:lang w:val="ka-GE"/>
              </w:rPr>
            </w:pPr>
            <w:r>
              <w:rPr>
                <w:rFonts w:eastAsia="Sylfaen"/>
                <w:lang w:val="ka-GE"/>
              </w:rPr>
              <w:t xml:space="preserve">    </w:t>
            </w:r>
            <w:r w:rsidR="00393E31" w:rsidRPr="00B81586">
              <w:rPr>
                <w:rFonts w:eastAsia="Sylfaen"/>
                <w:lang w:val="ka-GE"/>
              </w:rPr>
              <w:t>საწარმო</w:t>
            </w:r>
            <w:r w:rsidR="00393E31" w:rsidRPr="00B81586">
              <w:rPr>
                <w:rFonts w:eastAsia="Calibri" w:cs="Calibri"/>
                <w:lang w:val="ka-GE"/>
              </w:rPr>
              <w:t xml:space="preserve"> </w:t>
            </w:r>
            <w:r w:rsidR="00393E31" w:rsidRPr="00B81586">
              <w:rPr>
                <w:rFonts w:eastAsia="Sylfaen"/>
                <w:lang w:val="ka-GE"/>
              </w:rPr>
              <w:t>ენერგორესურსის</w:t>
            </w:r>
            <w:r w:rsidR="00393E31" w:rsidRPr="00B81586">
              <w:rPr>
                <w:rFonts w:eastAsia="Calibri" w:cs="Calibri"/>
                <w:lang w:val="ka-GE"/>
              </w:rPr>
              <w:t xml:space="preserve"> </w:t>
            </w:r>
            <w:r w:rsidR="00393E31" w:rsidRPr="00B81586">
              <w:rPr>
                <w:rFonts w:eastAsia="Sylfaen"/>
                <w:lang w:val="ka-GE"/>
              </w:rPr>
              <w:t>სახით</w:t>
            </w:r>
            <w:r w:rsidR="00393E31" w:rsidRPr="00B81586">
              <w:rPr>
                <w:rFonts w:eastAsia="Calibri" w:cs="Calibri"/>
                <w:lang w:val="ka-GE"/>
              </w:rPr>
              <w:t xml:space="preserve"> </w:t>
            </w:r>
            <w:r w:rsidR="00393E31" w:rsidRPr="00B81586">
              <w:rPr>
                <w:rFonts w:eastAsia="Sylfaen"/>
                <w:lang w:val="ka-GE"/>
              </w:rPr>
              <w:t>გამოიყენებს</w:t>
            </w:r>
            <w:r w:rsidR="00393E31" w:rsidRPr="00F23DEA">
              <w:rPr>
                <w:rFonts w:eastAsia="Sylfaen"/>
                <w:lang w:val="ka-GE"/>
              </w:rPr>
              <w:t xml:space="preserve"> ელექტროენერგიას. </w:t>
            </w:r>
            <w:r w:rsidR="00393E31" w:rsidRPr="00B81586">
              <w:rPr>
                <w:rFonts w:eastAsia="Calibri" w:cs="Calibri"/>
                <w:lang w:val="ka-GE"/>
              </w:rPr>
              <w:t xml:space="preserve"> </w:t>
            </w:r>
          </w:p>
          <w:p w:rsidR="00F23DEA" w:rsidRPr="00B81586" w:rsidRDefault="00F23DEA" w:rsidP="007819CC">
            <w:pPr>
              <w:pStyle w:val="ListParagraph"/>
              <w:numPr>
                <w:ilvl w:val="0"/>
                <w:numId w:val="4"/>
              </w:numPr>
              <w:autoSpaceDE w:val="0"/>
              <w:autoSpaceDN w:val="0"/>
              <w:adjustRightInd w:val="0"/>
              <w:spacing w:after="0" w:line="276" w:lineRule="auto"/>
              <w:jc w:val="both"/>
              <w:rPr>
                <w:rFonts w:ascii="Sylfaen" w:hAnsi="Sylfaen" w:cs="Sylfaen"/>
                <w:b/>
                <w:sz w:val="24"/>
                <w:szCs w:val="24"/>
                <w:lang w:val="ka-GE"/>
              </w:rPr>
            </w:pPr>
            <w:r w:rsidRPr="00B81586">
              <w:rPr>
                <w:rFonts w:ascii="Sylfaen" w:hAnsi="Sylfaen" w:cs="Sylfaen"/>
                <w:b/>
                <w:sz w:val="24"/>
                <w:szCs w:val="24"/>
                <w:lang w:val="ka-GE"/>
              </w:rPr>
              <w:t xml:space="preserve">გარემოზე შესაძლო ზემოქმედება საწარმოს ფუნქციონირების პროცესში: </w:t>
            </w:r>
          </w:p>
          <w:p w:rsidR="00F23DEA" w:rsidRPr="00B81586" w:rsidRDefault="00B81586" w:rsidP="00B81586">
            <w:pPr>
              <w:autoSpaceDE w:val="0"/>
              <w:autoSpaceDN w:val="0"/>
              <w:adjustRightInd w:val="0"/>
              <w:spacing w:after="0" w:line="276" w:lineRule="auto"/>
              <w:ind w:left="540" w:hanging="360"/>
              <w:jc w:val="both"/>
              <w:rPr>
                <w:rFonts w:ascii="Sylfaen" w:hAnsi="Sylfaen" w:cs="Sylfaen"/>
                <w:sz w:val="24"/>
                <w:szCs w:val="24"/>
                <w:lang w:val="ka-GE"/>
              </w:rPr>
            </w:pPr>
            <w:r>
              <w:rPr>
                <w:rFonts w:ascii="Sylfaen" w:hAnsi="Sylfaen" w:cs="Sylfaen"/>
                <w:sz w:val="24"/>
                <w:szCs w:val="24"/>
                <w:lang w:val="ka-GE"/>
              </w:rPr>
              <w:t xml:space="preserve">      </w:t>
            </w:r>
            <w:r w:rsidR="00F23DEA" w:rsidRPr="00B81586">
              <w:rPr>
                <w:rFonts w:ascii="Sylfaen" w:hAnsi="Sylfaen" w:cs="Sylfaen"/>
                <w:sz w:val="24"/>
                <w:szCs w:val="24"/>
                <w:lang w:val="ka-GE"/>
              </w:rPr>
              <w:t>გარემოზე და ადამიანის ჯანმრთელობაზე მოსალოდნელი ზემოქმედება შეიძლება გამოიხატოს:</w:t>
            </w:r>
            <w:r w:rsidR="00F23DEA" w:rsidRPr="00F23DEA">
              <w:rPr>
                <w:rFonts w:ascii="Sylfaen" w:hAnsi="Sylfaen" w:cs="Sylfaen"/>
                <w:sz w:val="24"/>
                <w:szCs w:val="24"/>
                <w:lang w:val="ka-GE"/>
              </w:rPr>
              <w:t xml:space="preserve"> </w:t>
            </w:r>
            <w:r w:rsidR="00F23DEA" w:rsidRPr="00B81586">
              <w:rPr>
                <w:rFonts w:ascii="Sylfaen" w:hAnsi="Sylfaen" w:cs="Sylfaen"/>
                <w:sz w:val="24"/>
                <w:szCs w:val="24"/>
                <w:lang w:val="ka-GE"/>
              </w:rPr>
              <w:t>ატმოსფერული ჰაერის ხარისხობრივი მდგომარეობის გაუარესებით; ნიადაგის, ზედაპირული და მიწისქვეშა წყლების დაბინძურებით; ბიოლოგიურ გარემოზე</w:t>
            </w:r>
            <w:r w:rsidR="00F23DEA" w:rsidRPr="00F23DEA">
              <w:rPr>
                <w:rFonts w:ascii="Sylfaen" w:hAnsi="Sylfaen" w:cs="Sylfaen"/>
                <w:sz w:val="24"/>
                <w:szCs w:val="24"/>
                <w:lang w:val="ka-GE"/>
              </w:rPr>
              <w:t xml:space="preserve"> </w:t>
            </w:r>
            <w:r w:rsidR="00F23DEA" w:rsidRPr="00B81586">
              <w:rPr>
                <w:rFonts w:ascii="Sylfaen" w:hAnsi="Sylfaen" w:cs="Sylfaen"/>
                <w:sz w:val="24"/>
                <w:szCs w:val="24"/>
                <w:lang w:val="ka-GE"/>
              </w:rPr>
              <w:t>ზემოქმედებით; ნარჩენების მართვის პროცესში მოსალოდნელი ზემოქმედებით და სხვ.</w:t>
            </w:r>
          </w:p>
          <w:p w:rsidR="00F23DEA" w:rsidRPr="00F23DEA" w:rsidRDefault="00F23DEA" w:rsidP="00693BD1">
            <w:pPr>
              <w:autoSpaceDE w:val="0"/>
              <w:autoSpaceDN w:val="0"/>
              <w:adjustRightInd w:val="0"/>
              <w:spacing w:after="0" w:line="276" w:lineRule="auto"/>
              <w:ind w:left="540"/>
              <w:jc w:val="both"/>
              <w:rPr>
                <w:rFonts w:ascii="Sylfaen" w:hAnsi="Sylfaen" w:cs="Sylfaen"/>
                <w:b/>
                <w:sz w:val="24"/>
                <w:szCs w:val="24"/>
                <w:lang w:val="ka-GE"/>
              </w:rPr>
            </w:pPr>
            <w:r w:rsidRPr="00F23DEA">
              <w:rPr>
                <w:rFonts w:ascii="Sylfaen" w:hAnsi="Sylfaen" w:cs="Sylfaen"/>
                <w:b/>
                <w:sz w:val="24"/>
                <w:szCs w:val="24"/>
                <w:lang w:val="ka-GE"/>
              </w:rPr>
              <w:t>ა. ზემოქმედება ატმოსფერულ ჰაერზე:</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 xml:space="preserve">საწარმოს საქმიანობის სპეციფიკიდან გამომდინარე, ადგილი აქვს საწარმოს უბნებზე მავნე </w:t>
            </w:r>
            <w:r w:rsidR="00DD1523">
              <w:rPr>
                <w:rFonts w:ascii="Sylfaen" w:hAnsi="Sylfaen" w:cs="Sylfaen"/>
                <w:sz w:val="24"/>
                <w:szCs w:val="24"/>
                <w:lang w:val="ka-GE"/>
              </w:rPr>
              <w:t>ნივთიერებათა(ნახშრწყალბედები)</w:t>
            </w:r>
            <w:r w:rsidRPr="002A468B">
              <w:rPr>
                <w:rFonts w:ascii="Sylfaen" w:hAnsi="Sylfaen" w:cs="Sylfaen"/>
                <w:sz w:val="24"/>
                <w:szCs w:val="24"/>
                <w:lang w:val="ka-GE"/>
              </w:rPr>
              <w:t xml:space="preserve"> წარმოქმნას და მათ შემდგომ გაფრქვევას ატმოსფეროში. საწარმოს მიერ ატმოსფერულ ჰაერში გაფრქვეულ მავნე ნივთიერებებს წარმოადგენს</w:t>
            </w:r>
            <w:r>
              <w:rPr>
                <w:rFonts w:ascii="Sylfaen" w:hAnsi="Sylfaen" w:cs="Sylfaen"/>
                <w:sz w:val="24"/>
                <w:szCs w:val="24"/>
                <w:lang w:val="ka-GE"/>
              </w:rPr>
              <w:t>:</w:t>
            </w:r>
            <w:r w:rsidRPr="002A468B">
              <w:rPr>
                <w:rFonts w:ascii="Sylfaen" w:hAnsi="Sylfaen" w:cs="Sylfaen"/>
                <w:sz w:val="24"/>
                <w:szCs w:val="24"/>
                <w:lang w:val="ka-GE"/>
              </w:rPr>
              <w:t xml:space="preserve"> ნახშირწყალბადები.  ნახშირწყალბადების მაქსიმალური ინტენსივობები ფიქსირდება ავტოცისტერნებიდან რეზერვუარებში ნავთობპროდუქტების მიღებისას და გაცემისას.</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 xml:space="preserve">ქვემოთ ცხრილ-1-ში მოცემულია ავტოგასამართი სადგურიდან მოსალოდნელი გაფრქვევის მავნე ნივთიერებების კოდი, ზღვრულად დასაშვები კონცენტრაციების მნიშვნელობები და საშიშროების კლასი. </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ცხრილი 1.</w:t>
            </w:r>
          </w:p>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r w:rsidRPr="002A468B">
              <w:rPr>
                <w:rFonts w:ascii="Sylfaen" w:hAnsi="Sylfaen" w:cs="Sylfaen"/>
                <w:sz w:val="24"/>
                <w:szCs w:val="24"/>
                <w:lang w:val="ka-GE"/>
              </w:rPr>
              <w:t>მავნე ნივთიერებათა ზღვრულად დასაშვები კონცენტრაციები</w:t>
            </w:r>
          </w:p>
          <w:tbl>
            <w:tblPr>
              <w:tblW w:w="9321"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481"/>
              <w:gridCol w:w="1316"/>
              <w:gridCol w:w="1513"/>
              <w:gridCol w:w="2031"/>
              <w:gridCol w:w="1440"/>
            </w:tblGrid>
            <w:tr w:rsidR="002A468B" w:rsidRPr="00BD22C5" w:rsidTr="002A468B">
              <w:trPr>
                <w:cantSplit/>
              </w:trPr>
              <w:tc>
                <w:tcPr>
                  <w:tcW w:w="540" w:type="dxa"/>
                  <w:vMerge w:val="restart"/>
                  <w:tcMar>
                    <w:left w:w="28" w:type="dxa"/>
                    <w:right w:w="28" w:type="dxa"/>
                  </w:tcMar>
                  <w:vAlign w:val="center"/>
                </w:tcPr>
                <w:p w:rsidR="002A468B" w:rsidRPr="00BD22C5" w:rsidRDefault="002A468B" w:rsidP="002A468B">
                  <w:pPr>
                    <w:pStyle w:val="BodyTextIndent"/>
                    <w:spacing w:after="0" w:line="240" w:lineRule="auto"/>
                    <w:ind w:left="0"/>
                    <w:jc w:val="center"/>
                    <w:rPr>
                      <w:rFonts w:ascii="Sylfaen" w:hAnsi="Sylfaen"/>
                      <w:sz w:val="24"/>
                      <w:szCs w:val="24"/>
                      <w:lang w:eastAsia="en-US"/>
                    </w:rPr>
                  </w:pPr>
                  <w:r w:rsidRPr="00BD22C5">
                    <w:rPr>
                      <w:rFonts w:ascii="Sylfaen" w:hAnsi="Sylfaen"/>
                      <w:sz w:val="24"/>
                      <w:szCs w:val="24"/>
                      <w:lang w:eastAsia="en-US"/>
                    </w:rPr>
                    <w:t>#</w:t>
                  </w:r>
                </w:p>
              </w:tc>
              <w:tc>
                <w:tcPr>
                  <w:tcW w:w="2481" w:type="dxa"/>
                  <w:vMerge w:val="restart"/>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cs="Sylfaen"/>
                      <w:sz w:val="24"/>
                      <w:szCs w:val="24"/>
                      <w:lang w:eastAsia="en-US"/>
                    </w:rPr>
                    <w:t>მავნე</w:t>
                  </w:r>
                  <w:r w:rsidRPr="00BD22C5">
                    <w:rPr>
                      <w:rFonts w:ascii="Sylfaen" w:hAnsi="Sylfaen" w:cs="LitNusx"/>
                      <w:sz w:val="24"/>
                      <w:szCs w:val="24"/>
                      <w:lang w:eastAsia="en-US"/>
                    </w:rPr>
                    <w:t xml:space="preserve"> </w:t>
                  </w:r>
                  <w:r w:rsidRPr="00BD22C5">
                    <w:rPr>
                      <w:rFonts w:ascii="Sylfaen" w:hAnsi="Sylfaen" w:cs="Sylfaen"/>
                      <w:sz w:val="24"/>
                      <w:szCs w:val="24"/>
                      <w:lang w:eastAsia="en-US"/>
                    </w:rPr>
                    <w:t>ნივთიერების</w:t>
                  </w:r>
                  <w:r w:rsidRPr="00BD22C5">
                    <w:rPr>
                      <w:rFonts w:ascii="Sylfaen" w:hAnsi="Sylfaen" w:cs="LitNusx"/>
                      <w:sz w:val="24"/>
                      <w:szCs w:val="24"/>
                      <w:lang w:eastAsia="en-US"/>
                    </w:rPr>
                    <w:t xml:space="preserve"> </w:t>
                  </w:r>
                  <w:r w:rsidRPr="00BD22C5">
                    <w:rPr>
                      <w:rFonts w:ascii="Sylfaen" w:hAnsi="Sylfaen" w:cs="Sylfaen"/>
                      <w:sz w:val="24"/>
                      <w:szCs w:val="24"/>
                      <w:lang w:eastAsia="en-US"/>
                    </w:rPr>
                    <w:t>დასახელება</w:t>
                  </w:r>
                </w:p>
              </w:tc>
              <w:tc>
                <w:tcPr>
                  <w:tcW w:w="1316" w:type="dxa"/>
                  <w:vMerge w:val="restart"/>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val="ka-GE" w:eastAsia="en-US"/>
                    </w:rPr>
                  </w:pPr>
                  <w:r w:rsidRPr="00BD22C5">
                    <w:rPr>
                      <w:rFonts w:ascii="Sylfaen" w:hAnsi="Sylfaen"/>
                      <w:sz w:val="24"/>
                      <w:szCs w:val="24"/>
                      <w:lang w:val="ka-GE" w:eastAsia="en-US"/>
                    </w:rPr>
                    <w:t>კოდი</w:t>
                  </w:r>
                </w:p>
              </w:tc>
              <w:tc>
                <w:tcPr>
                  <w:tcW w:w="3544" w:type="dxa"/>
                  <w:gridSpan w:val="2"/>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cs="Sylfaen"/>
                      <w:sz w:val="24"/>
                      <w:szCs w:val="24"/>
                      <w:lang w:eastAsia="en-US"/>
                    </w:rPr>
                    <w:t>ზღვრულად</w:t>
                  </w:r>
                  <w:r w:rsidRPr="00BD22C5">
                    <w:rPr>
                      <w:rFonts w:ascii="Sylfaen" w:hAnsi="Sylfaen" w:cs="LitNusx"/>
                      <w:sz w:val="24"/>
                      <w:szCs w:val="24"/>
                      <w:lang w:eastAsia="en-US"/>
                    </w:rPr>
                    <w:t xml:space="preserve"> </w:t>
                  </w:r>
                  <w:r w:rsidRPr="00BD22C5">
                    <w:rPr>
                      <w:rFonts w:ascii="Sylfaen" w:hAnsi="Sylfaen" w:cs="Sylfaen"/>
                      <w:sz w:val="24"/>
                      <w:szCs w:val="24"/>
                      <w:lang w:eastAsia="en-US"/>
                    </w:rPr>
                    <w:t>დასაშვები</w:t>
                  </w:r>
                  <w:r w:rsidRPr="00BD22C5">
                    <w:rPr>
                      <w:rFonts w:ascii="Sylfaen" w:hAnsi="Sylfaen" w:cs="LitNusx"/>
                      <w:sz w:val="24"/>
                      <w:szCs w:val="24"/>
                      <w:lang w:eastAsia="en-US"/>
                    </w:rPr>
                    <w:t xml:space="preserve"> </w:t>
                  </w:r>
                  <w:r w:rsidRPr="00BD22C5">
                    <w:rPr>
                      <w:rFonts w:ascii="Sylfaen" w:hAnsi="Sylfaen" w:cs="Sylfaen"/>
                      <w:sz w:val="24"/>
                      <w:szCs w:val="24"/>
                      <w:lang w:eastAsia="en-US"/>
                    </w:rPr>
                    <w:t>კონცენტრაცია</w:t>
                  </w:r>
                  <w:r w:rsidRPr="00BD22C5">
                    <w:rPr>
                      <w:rFonts w:ascii="Sylfaen" w:hAnsi="Sylfaen" w:cs="LitNusx"/>
                      <w:sz w:val="24"/>
                      <w:szCs w:val="24"/>
                      <w:lang w:eastAsia="en-US"/>
                    </w:rPr>
                    <w:t>(</w:t>
                  </w:r>
                  <w:r w:rsidRPr="00BD22C5">
                    <w:rPr>
                      <w:rFonts w:ascii="Sylfaen" w:hAnsi="Sylfaen" w:cs="Sylfaen"/>
                      <w:sz w:val="24"/>
                      <w:szCs w:val="24"/>
                      <w:lang w:eastAsia="en-US"/>
                    </w:rPr>
                    <w:t>ზდკ</w:t>
                  </w:r>
                  <w:r w:rsidRPr="00BD22C5">
                    <w:rPr>
                      <w:rFonts w:ascii="Sylfaen" w:hAnsi="Sylfaen" w:cs="LitNusx"/>
                      <w:sz w:val="24"/>
                      <w:szCs w:val="24"/>
                      <w:lang w:eastAsia="en-US"/>
                    </w:rPr>
                    <w:t xml:space="preserve">) </w:t>
                  </w:r>
                  <w:r w:rsidRPr="00BD22C5">
                    <w:rPr>
                      <w:rFonts w:ascii="Sylfaen" w:hAnsi="Sylfaen" w:cs="Sylfaen"/>
                      <w:sz w:val="24"/>
                      <w:szCs w:val="24"/>
                      <w:lang w:eastAsia="en-US"/>
                    </w:rPr>
                    <w:t>მ</w:t>
                  </w:r>
                  <w:r w:rsidRPr="00BD22C5">
                    <w:rPr>
                      <w:rFonts w:ascii="Sylfaen" w:hAnsi="Sylfaen" w:cs="Sylfaen"/>
                      <w:sz w:val="24"/>
                      <w:szCs w:val="24"/>
                      <w:lang w:val="ka-GE" w:eastAsia="en-US"/>
                    </w:rPr>
                    <w:t>გ</w:t>
                  </w:r>
                  <w:r w:rsidRPr="00BD22C5">
                    <w:rPr>
                      <w:rFonts w:ascii="Sylfaen" w:hAnsi="Sylfaen" w:cs="LitNusx"/>
                      <w:sz w:val="24"/>
                      <w:szCs w:val="24"/>
                      <w:lang w:eastAsia="en-US"/>
                    </w:rPr>
                    <w:t>/</w:t>
                  </w:r>
                  <w:r w:rsidRPr="00BD22C5">
                    <w:rPr>
                      <w:rFonts w:ascii="Sylfaen" w:hAnsi="Sylfaen" w:cs="Sylfaen"/>
                      <w:sz w:val="24"/>
                      <w:szCs w:val="24"/>
                      <w:lang w:eastAsia="en-US"/>
                    </w:rPr>
                    <w:t>მ</w:t>
                  </w:r>
                  <w:r w:rsidRPr="00BD22C5">
                    <w:rPr>
                      <w:rFonts w:ascii="Sylfaen" w:hAnsi="Sylfaen" w:cs="LitNusx"/>
                      <w:sz w:val="24"/>
                      <w:szCs w:val="24"/>
                      <w:vertAlign w:val="superscript"/>
                      <w:lang w:eastAsia="en-US"/>
                    </w:rPr>
                    <w:t>3</w:t>
                  </w:r>
                </w:p>
              </w:tc>
              <w:tc>
                <w:tcPr>
                  <w:tcW w:w="1440" w:type="dxa"/>
                  <w:vMerge w:val="restart"/>
                  <w:tcMar>
                    <w:left w:w="28" w:type="dxa"/>
                    <w:right w:w="28" w:type="dxa"/>
                  </w:tcMar>
                  <w:vAlign w:val="center"/>
                </w:tcPr>
                <w:p w:rsidR="002A468B" w:rsidRPr="002A468B" w:rsidRDefault="002A468B" w:rsidP="002A468B">
                  <w:pPr>
                    <w:pStyle w:val="BodyTextIndent"/>
                    <w:spacing w:after="0" w:line="240" w:lineRule="auto"/>
                    <w:ind w:left="56"/>
                    <w:jc w:val="center"/>
                    <w:rPr>
                      <w:rFonts w:ascii="Sylfaen" w:hAnsi="Sylfaen"/>
                      <w:lang w:eastAsia="en-US"/>
                    </w:rPr>
                  </w:pPr>
                  <w:r w:rsidRPr="002A468B">
                    <w:rPr>
                      <w:rFonts w:ascii="Sylfaen" w:hAnsi="Sylfaen" w:cs="Sylfaen"/>
                      <w:lang w:eastAsia="en-US"/>
                    </w:rPr>
                    <w:t>საშიშროების</w:t>
                  </w:r>
                  <w:r w:rsidRPr="002A468B">
                    <w:rPr>
                      <w:rFonts w:ascii="Sylfaen" w:hAnsi="Sylfaen" w:cs="LitNusx"/>
                      <w:lang w:eastAsia="en-US"/>
                    </w:rPr>
                    <w:t xml:space="preserve"> </w:t>
                  </w:r>
                  <w:r w:rsidRPr="002A468B">
                    <w:rPr>
                      <w:rFonts w:ascii="Sylfaen" w:hAnsi="Sylfaen" w:cs="Sylfaen"/>
                      <w:lang w:eastAsia="en-US"/>
                    </w:rPr>
                    <w:t>კლასი</w:t>
                  </w:r>
                </w:p>
              </w:tc>
            </w:tr>
            <w:tr w:rsidR="002A468B" w:rsidRPr="00BD22C5" w:rsidTr="002A468B">
              <w:trPr>
                <w:cantSplit/>
              </w:trPr>
              <w:tc>
                <w:tcPr>
                  <w:tcW w:w="540"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c>
                <w:tcPr>
                  <w:tcW w:w="2481"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c>
                <w:tcPr>
                  <w:tcW w:w="1316"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c>
                <w:tcPr>
                  <w:tcW w:w="1513" w:type="dxa"/>
                  <w:tcMar>
                    <w:left w:w="28" w:type="dxa"/>
                    <w:right w:w="28" w:type="dxa"/>
                  </w:tcMar>
                  <w:vAlign w:val="center"/>
                </w:tcPr>
                <w:p w:rsidR="002A468B" w:rsidRPr="002A468B" w:rsidRDefault="002A468B" w:rsidP="002A468B">
                  <w:pPr>
                    <w:pStyle w:val="BodyTextIndent"/>
                    <w:spacing w:after="0" w:line="240" w:lineRule="auto"/>
                    <w:ind w:left="56"/>
                    <w:jc w:val="center"/>
                    <w:rPr>
                      <w:rFonts w:ascii="Sylfaen" w:hAnsi="Sylfaen"/>
                      <w:sz w:val="20"/>
                      <w:szCs w:val="20"/>
                      <w:lang w:eastAsia="en-US"/>
                    </w:rPr>
                  </w:pPr>
                  <w:r w:rsidRPr="002A468B">
                    <w:rPr>
                      <w:rFonts w:ascii="Sylfaen" w:hAnsi="Sylfaen" w:cs="Sylfaen"/>
                      <w:sz w:val="20"/>
                      <w:szCs w:val="20"/>
                      <w:lang w:eastAsia="en-US"/>
                    </w:rPr>
                    <w:t>მაქსიმალური</w:t>
                  </w:r>
                  <w:r w:rsidRPr="002A468B">
                    <w:rPr>
                      <w:rFonts w:ascii="Sylfaen" w:hAnsi="Sylfaen" w:cs="LitNusx"/>
                      <w:sz w:val="20"/>
                      <w:szCs w:val="20"/>
                      <w:lang w:eastAsia="en-US"/>
                    </w:rPr>
                    <w:t xml:space="preserve"> </w:t>
                  </w:r>
                  <w:r w:rsidRPr="002A468B">
                    <w:rPr>
                      <w:rFonts w:ascii="Sylfaen" w:hAnsi="Sylfaen" w:cs="Sylfaen"/>
                      <w:sz w:val="20"/>
                      <w:szCs w:val="20"/>
                      <w:lang w:eastAsia="en-US"/>
                    </w:rPr>
                    <w:t>ერთჯერადი</w:t>
                  </w:r>
                </w:p>
              </w:tc>
              <w:tc>
                <w:tcPr>
                  <w:tcW w:w="2031" w:type="dxa"/>
                  <w:tcMar>
                    <w:left w:w="28" w:type="dxa"/>
                    <w:right w:w="28" w:type="dxa"/>
                  </w:tcMar>
                  <w:vAlign w:val="center"/>
                </w:tcPr>
                <w:p w:rsidR="002A468B" w:rsidRPr="002A468B" w:rsidRDefault="002A468B" w:rsidP="002A468B">
                  <w:pPr>
                    <w:pStyle w:val="BodyTextIndent"/>
                    <w:spacing w:after="0" w:line="240" w:lineRule="auto"/>
                    <w:ind w:left="56"/>
                    <w:jc w:val="center"/>
                    <w:rPr>
                      <w:rFonts w:ascii="Sylfaen" w:hAnsi="Sylfaen"/>
                      <w:sz w:val="20"/>
                      <w:szCs w:val="20"/>
                      <w:lang w:eastAsia="en-US"/>
                    </w:rPr>
                  </w:pPr>
                  <w:r w:rsidRPr="002A468B">
                    <w:rPr>
                      <w:rFonts w:ascii="Sylfaen" w:hAnsi="Sylfaen" w:cs="Sylfaen"/>
                      <w:sz w:val="20"/>
                      <w:szCs w:val="20"/>
                      <w:lang w:eastAsia="en-US"/>
                    </w:rPr>
                    <w:t>საშუალო</w:t>
                  </w:r>
                  <w:r w:rsidRPr="002A468B">
                    <w:rPr>
                      <w:rFonts w:ascii="Sylfaen" w:hAnsi="Sylfaen" w:cs="LitNusx"/>
                      <w:sz w:val="20"/>
                      <w:szCs w:val="20"/>
                      <w:lang w:eastAsia="en-US"/>
                    </w:rPr>
                    <w:t xml:space="preserve"> </w:t>
                  </w:r>
                  <w:r w:rsidRPr="002A468B">
                    <w:rPr>
                      <w:rFonts w:ascii="Sylfaen" w:hAnsi="Sylfaen" w:cs="Sylfaen"/>
                      <w:sz w:val="20"/>
                      <w:szCs w:val="20"/>
                      <w:lang w:eastAsia="en-US"/>
                    </w:rPr>
                    <w:t>დღეღამური</w:t>
                  </w:r>
                </w:p>
              </w:tc>
              <w:tc>
                <w:tcPr>
                  <w:tcW w:w="1440" w:type="dxa"/>
                  <w:vMerge/>
                  <w:tcMar>
                    <w:left w:w="28" w:type="dxa"/>
                    <w:right w:w="28" w:type="dxa"/>
                  </w:tcMar>
                  <w:vAlign w:val="center"/>
                </w:tcPr>
                <w:p w:rsidR="002A468B" w:rsidRPr="00BD22C5" w:rsidRDefault="002A468B" w:rsidP="002A468B">
                  <w:pPr>
                    <w:pStyle w:val="BodyTextIndent"/>
                    <w:spacing w:after="0" w:line="240" w:lineRule="auto"/>
                    <w:jc w:val="center"/>
                    <w:rPr>
                      <w:rFonts w:ascii="Sylfaen" w:hAnsi="Sylfaen"/>
                      <w:sz w:val="24"/>
                      <w:szCs w:val="24"/>
                      <w:lang w:eastAsia="en-US"/>
                    </w:rPr>
                  </w:pPr>
                </w:p>
              </w:tc>
            </w:tr>
            <w:tr w:rsidR="002A468B" w:rsidRPr="00BD22C5" w:rsidTr="002A468B">
              <w:tc>
                <w:tcPr>
                  <w:tcW w:w="540"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1</w:t>
                  </w:r>
                </w:p>
              </w:tc>
              <w:tc>
                <w:tcPr>
                  <w:tcW w:w="2481"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2</w:t>
                  </w:r>
                </w:p>
              </w:tc>
              <w:tc>
                <w:tcPr>
                  <w:tcW w:w="1316"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3</w:t>
                  </w:r>
                </w:p>
              </w:tc>
              <w:tc>
                <w:tcPr>
                  <w:tcW w:w="1513"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4</w:t>
                  </w:r>
                </w:p>
              </w:tc>
              <w:tc>
                <w:tcPr>
                  <w:tcW w:w="2031"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5</w:t>
                  </w:r>
                </w:p>
              </w:tc>
              <w:tc>
                <w:tcPr>
                  <w:tcW w:w="1440" w:type="dxa"/>
                  <w:shd w:val="clear" w:color="auto" w:fill="F3F3F3"/>
                  <w:tcMar>
                    <w:left w:w="28" w:type="dxa"/>
                    <w:right w:w="28" w:type="dxa"/>
                  </w:tcMar>
                  <w:vAlign w:val="bottom"/>
                </w:tcPr>
                <w:p w:rsidR="002A468B" w:rsidRPr="00BD22C5" w:rsidRDefault="002A468B" w:rsidP="002A468B">
                  <w:pPr>
                    <w:pStyle w:val="BodyTextIndent"/>
                    <w:spacing w:after="0" w:line="240" w:lineRule="auto"/>
                    <w:jc w:val="center"/>
                    <w:rPr>
                      <w:rFonts w:ascii="Sylfaen" w:hAnsi="Sylfaen"/>
                      <w:sz w:val="24"/>
                      <w:szCs w:val="24"/>
                      <w:lang w:eastAsia="en-US"/>
                    </w:rPr>
                  </w:pPr>
                  <w:r w:rsidRPr="00BD22C5">
                    <w:rPr>
                      <w:rFonts w:ascii="Sylfaen" w:hAnsi="Sylfaen"/>
                      <w:sz w:val="24"/>
                      <w:szCs w:val="24"/>
                      <w:lang w:eastAsia="en-US"/>
                    </w:rPr>
                    <w:t>8</w:t>
                  </w:r>
                </w:p>
              </w:tc>
            </w:tr>
            <w:tr w:rsidR="002A468B" w:rsidRPr="00BD22C5" w:rsidTr="002A468B">
              <w:tc>
                <w:tcPr>
                  <w:tcW w:w="540" w:type="dxa"/>
                  <w:tcMar>
                    <w:left w:w="28" w:type="dxa"/>
                    <w:right w:w="28" w:type="dxa"/>
                  </w:tcMar>
                  <w:vAlign w:val="center"/>
                </w:tcPr>
                <w:p w:rsidR="002A468B" w:rsidRPr="00BD22C5" w:rsidRDefault="002A468B" w:rsidP="002A468B">
                  <w:pPr>
                    <w:spacing w:after="0" w:line="240" w:lineRule="auto"/>
                    <w:jc w:val="center"/>
                    <w:rPr>
                      <w:rFonts w:ascii="Sylfaen" w:hAnsi="Sylfaen"/>
                      <w:sz w:val="24"/>
                      <w:szCs w:val="24"/>
                      <w:lang w:val="ka-GE"/>
                    </w:rPr>
                  </w:pPr>
                  <w:r>
                    <w:rPr>
                      <w:rFonts w:ascii="Sylfaen" w:hAnsi="Sylfaen"/>
                      <w:sz w:val="24"/>
                      <w:szCs w:val="24"/>
                      <w:lang w:val="ka-GE"/>
                    </w:rPr>
                    <w:t>1</w:t>
                  </w:r>
                  <w:r w:rsidRPr="00BD22C5">
                    <w:rPr>
                      <w:rFonts w:ascii="Sylfaen" w:hAnsi="Sylfaen"/>
                      <w:sz w:val="24"/>
                      <w:szCs w:val="24"/>
                      <w:lang w:val="ka-GE"/>
                    </w:rPr>
                    <w:t>.</w:t>
                  </w:r>
                </w:p>
              </w:tc>
              <w:tc>
                <w:tcPr>
                  <w:tcW w:w="2481" w:type="dxa"/>
                  <w:tcMar>
                    <w:left w:w="28" w:type="dxa"/>
                    <w:right w:w="28" w:type="dxa"/>
                  </w:tcMar>
                </w:tcPr>
                <w:p w:rsidR="002A468B" w:rsidRPr="0099350B" w:rsidRDefault="002A468B" w:rsidP="002A468B">
                  <w:pPr>
                    <w:spacing w:after="0" w:line="240" w:lineRule="auto"/>
                    <w:ind w:firstLine="57"/>
                    <w:jc w:val="both"/>
                    <w:rPr>
                      <w:rFonts w:ascii="Sylfaen" w:hAnsi="Sylfaen" w:cs="Sylfaen"/>
                      <w:lang w:val="ka-GE"/>
                    </w:rPr>
                  </w:pPr>
                  <w:r w:rsidRPr="0099350B">
                    <w:rPr>
                      <w:rFonts w:ascii="Sylfaen" w:hAnsi="Sylfaen" w:cs="Sylfaen"/>
                      <w:lang w:val="ka-GE"/>
                    </w:rPr>
                    <w:t>ბენზინის ორთქლი</w:t>
                  </w:r>
                </w:p>
              </w:tc>
              <w:tc>
                <w:tcPr>
                  <w:tcW w:w="1316" w:type="dxa"/>
                  <w:tcMar>
                    <w:left w:w="28" w:type="dxa"/>
                    <w:right w:w="28" w:type="dxa"/>
                  </w:tcMar>
                </w:tcPr>
                <w:p w:rsidR="002A468B" w:rsidRPr="0099350B" w:rsidRDefault="002A468B" w:rsidP="002A468B">
                  <w:pPr>
                    <w:tabs>
                      <w:tab w:val="left" w:pos="240"/>
                      <w:tab w:val="center" w:pos="472"/>
                    </w:tabs>
                    <w:spacing w:after="0" w:line="240" w:lineRule="auto"/>
                    <w:jc w:val="center"/>
                    <w:rPr>
                      <w:rFonts w:ascii="Sylfaen" w:hAnsi="Sylfaen"/>
                    </w:rPr>
                  </w:pPr>
                  <w:r w:rsidRPr="0099350B">
                    <w:rPr>
                      <w:rFonts w:ascii="Sylfaen" w:hAnsi="Sylfaen"/>
                    </w:rPr>
                    <w:t>311</w:t>
                  </w:r>
                </w:p>
              </w:tc>
              <w:tc>
                <w:tcPr>
                  <w:tcW w:w="1513"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5</w:t>
                  </w:r>
                </w:p>
              </w:tc>
              <w:tc>
                <w:tcPr>
                  <w:tcW w:w="2031"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 xml:space="preserve">- </w:t>
                  </w:r>
                </w:p>
              </w:tc>
              <w:tc>
                <w:tcPr>
                  <w:tcW w:w="1440" w:type="dxa"/>
                  <w:tcMar>
                    <w:left w:w="28" w:type="dxa"/>
                    <w:right w:w="28" w:type="dxa"/>
                  </w:tcMar>
                  <w:vAlign w:val="center"/>
                </w:tcPr>
                <w:p w:rsidR="002A468B" w:rsidRPr="0099350B" w:rsidRDefault="002A468B" w:rsidP="002A468B">
                  <w:pPr>
                    <w:pStyle w:val="Footer"/>
                    <w:spacing w:after="0" w:line="240" w:lineRule="auto"/>
                    <w:jc w:val="center"/>
                    <w:rPr>
                      <w:rFonts w:ascii="Sylfaen" w:hAnsi="Sylfaen"/>
                      <w:lang w:eastAsia="en-US"/>
                    </w:rPr>
                  </w:pPr>
                  <w:r w:rsidRPr="0099350B">
                    <w:rPr>
                      <w:rFonts w:ascii="Sylfaen" w:hAnsi="Sylfaen"/>
                      <w:lang w:eastAsia="en-US"/>
                    </w:rPr>
                    <w:t>4</w:t>
                  </w:r>
                </w:p>
              </w:tc>
            </w:tr>
            <w:tr w:rsidR="002A468B" w:rsidRPr="00BD22C5" w:rsidTr="002A468B">
              <w:tc>
                <w:tcPr>
                  <w:tcW w:w="540" w:type="dxa"/>
                  <w:tcMar>
                    <w:left w:w="28" w:type="dxa"/>
                    <w:right w:w="28" w:type="dxa"/>
                  </w:tcMar>
                  <w:vAlign w:val="center"/>
                </w:tcPr>
                <w:p w:rsidR="002A468B" w:rsidRPr="00BD22C5" w:rsidRDefault="002A468B" w:rsidP="002A468B">
                  <w:pPr>
                    <w:spacing w:after="0" w:line="240" w:lineRule="auto"/>
                    <w:jc w:val="center"/>
                    <w:rPr>
                      <w:rFonts w:ascii="Sylfaen" w:hAnsi="Sylfaen"/>
                      <w:sz w:val="24"/>
                      <w:szCs w:val="24"/>
                      <w:lang w:val="ka-GE"/>
                    </w:rPr>
                  </w:pPr>
                  <w:r>
                    <w:rPr>
                      <w:rFonts w:ascii="Sylfaen" w:hAnsi="Sylfaen"/>
                      <w:sz w:val="24"/>
                      <w:szCs w:val="24"/>
                      <w:lang w:val="ka-GE"/>
                    </w:rPr>
                    <w:t>2</w:t>
                  </w:r>
                  <w:r w:rsidRPr="00BD22C5">
                    <w:rPr>
                      <w:rFonts w:ascii="Sylfaen" w:hAnsi="Sylfaen"/>
                      <w:sz w:val="24"/>
                      <w:szCs w:val="24"/>
                      <w:lang w:val="ka-GE"/>
                    </w:rPr>
                    <w:t>.</w:t>
                  </w:r>
                </w:p>
              </w:tc>
              <w:tc>
                <w:tcPr>
                  <w:tcW w:w="2481" w:type="dxa"/>
                  <w:tcMar>
                    <w:left w:w="28" w:type="dxa"/>
                    <w:right w:w="28" w:type="dxa"/>
                  </w:tcMar>
                </w:tcPr>
                <w:p w:rsidR="002A468B" w:rsidRPr="0099350B" w:rsidRDefault="002A468B" w:rsidP="002A468B">
                  <w:pPr>
                    <w:spacing w:after="0" w:line="240" w:lineRule="auto"/>
                    <w:jc w:val="both"/>
                    <w:rPr>
                      <w:rFonts w:ascii="Sylfaen" w:hAnsi="Sylfaen" w:cs="Sylfaen"/>
                      <w:lang w:val="ka-GE"/>
                    </w:rPr>
                  </w:pPr>
                  <w:r w:rsidRPr="0099350B">
                    <w:rPr>
                      <w:rFonts w:ascii="Sylfaen" w:hAnsi="Sylfaen" w:cs="Sylfaen"/>
                      <w:lang w:val="ka-GE"/>
                    </w:rPr>
                    <w:t>დიზელის საწვავის ორთქლი</w:t>
                  </w:r>
                </w:p>
              </w:tc>
              <w:tc>
                <w:tcPr>
                  <w:tcW w:w="1316"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314</w:t>
                  </w:r>
                </w:p>
              </w:tc>
              <w:tc>
                <w:tcPr>
                  <w:tcW w:w="1513"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1</w:t>
                  </w:r>
                </w:p>
              </w:tc>
              <w:tc>
                <w:tcPr>
                  <w:tcW w:w="2031" w:type="dxa"/>
                  <w:tcMar>
                    <w:left w:w="28" w:type="dxa"/>
                    <w:right w:w="28" w:type="dxa"/>
                  </w:tcMar>
                </w:tcPr>
                <w:p w:rsidR="002A468B" w:rsidRPr="0099350B" w:rsidRDefault="002A468B" w:rsidP="002A468B">
                  <w:pPr>
                    <w:spacing w:after="0" w:line="240" w:lineRule="auto"/>
                    <w:jc w:val="center"/>
                    <w:rPr>
                      <w:rFonts w:ascii="Sylfaen" w:hAnsi="Sylfaen"/>
                    </w:rPr>
                  </w:pPr>
                </w:p>
              </w:tc>
              <w:tc>
                <w:tcPr>
                  <w:tcW w:w="1440" w:type="dxa"/>
                  <w:tcMar>
                    <w:left w:w="28" w:type="dxa"/>
                    <w:right w:w="28" w:type="dxa"/>
                  </w:tcMar>
                </w:tcPr>
                <w:p w:rsidR="002A468B" w:rsidRPr="0099350B" w:rsidRDefault="002A468B" w:rsidP="002A468B">
                  <w:pPr>
                    <w:spacing w:after="0" w:line="240" w:lineRule="auto"/>
                    <w:jc w:val="center"/>
                    <w:rPr>
                      <w:rFonts w:ascii="Sylfaen" w:hAnsi="Sylfaen"/>
                    </w:rPr>
                  </w:pPr>
                  <w:r w:rsidRPr="0099350B">
                    <w:rPr>
                      <w:rFonts w:ascii="Sylfaen" w:hAnsi="Sylfaen"/>
                    </w:rPr>
                    <w:t>4</w:t>
                  </w:r>
                </w:p>
              </w:tc>
            </w:tr>
          </w:tbl>
          <w:p w:rsidR="002A468B" w:rsidRPr="002A468B" w:rsidRDefault="002A468B" w:rsidP="002A468B">
            <w:pPr>
              <w:autoSpaceDE w:val="0"/>
              <w:autoSpaceDN w:val="0"/>
              <w:adjustRightInd w:val="0"/>
              <w:spacing w:after="0" w:line="276" w:lineRule="auto"/>
              <w:ind w:left="540"/>
              <w:jc w:val="both"/>
              <w:rPr>
                <w:rFonts w:ascii="Sylfaen" w:hAnsi="Sylfaen" w:cs="Sylfaen"/>
                <w:sz w:val="24"/>
                <w:szCs w:val="24"/>
                <w:lang w:val="ka-GE"/>
              </w:rPr>
            </w:pPr>
          </w:p>
          <w:p w:rsidR="00DC4256" w:rsidRDefault="002A468B" w:rsidP="002A468B">
            <w:pPr>
              <w:autoSpaceDE w:val="0"/>
              <w:autoSpaceDN w:val="0"/>
              <w:adjustRightInd w:val="0"/>
              <w:spacing w:after="0" w:line="276" w:lineRule="auto"/>
              <w:ind w:left="450"/>
              <w:jc w:val="both"/>
              <w:rPr>
                <w:rFonts w:ascii="Sylfaen" w:hAnsi="Sylfaen" w:cs="Sylfaen"/>
                <w:sz w:val="24"/>
                <w:szCs w:val="24"/>
                <w:lang w:val="ka-GE"/>
              </w:rPr>
            </w:pPr>
            <w:r w:rsidRPr="002A468B">
              <w:rPr>
                <w:rFonts w:ascii="Sylfaen" w:hAnsi="Sylfaen" w:cs="Sylfaen"/>
                <w:sz w:val="24"/>
                <w:szCs w:val="24"/>
                <w:lang w:val="ka-GE"/>
              </w:rPr>
              <w:t xml:space="preserve">როგორც უკვე აღინიშნა, ავტოგასამართი სადგურიდან მავნე ნივთიერებების გაფრქვევების ინტენსივობების მაქსიმალური ჯამური მნიშვნელობები მიიღება საწვავის მიღებისას და ავტომობილების გამართვისას. </w:t>
            </w:r>
          </w:p>
          <w:p w:rsidR="00274313" w:rsidRDefault="00274313" w:rsidP="002A468B">
            <w:pPr>
              <w:autoSpaceDE w:val="0"/>
              <w:autoSpaceDN w:val="0"/>
              <w:adjustRightInd w:val="0"/>
              <w:spacing w:after="0" w:line="276" w:lineRule="auto"/>
              <w:ind w:left="450"/>
              <w:jc w:val="both"/>
              <w:rPr>
                <w:rFonts w:ascii="Sylfaen" w:hAnsi="Sylfaen" w:cs="Sylfaen"/>
                <w:sz w:val="24"/>
                <w:szCs w:val="24"/>
                <w:lang w:val="ka-GE"/>
              </w:rPr>
            </w:pPr>
            <w:r>
              <w:rPr>
                <w:rFonts w:ascii="Sylfaen" w:hAnsi="Sylfaen" w:cs="Sylfaen"/>
                <w:sz w:val="24"/>
                <w:szCs w:val="24"/>
                <w:lang w:val="ka-GE"/>
              </w:rPr>
              <w:lastRenderedPageBreak/>
              <w:t>გამომდინარე იქიდან, რომ საწარმო გეგმავს</w:t>
            </w:r>
            <w:r w:rsidR="00DD1523">
              <w:rPr>
                <w:rFonts w:ascii="Sylfaen" w:hAnsi="Sylfaen" w:cs="Sylfaen"/>
                <w:sz w:val="24"/>
                <w:szCs w:val="24"/>
                <w:lang w:val="ka-GE"/>
              </w:rPr>
              <w:t xml:space="preserve"> 7</w:t>
            </w:r>
            <w:r>
              <w:rPr>
                <w:rFonts w:ascii="Sylfaen" w:hAnsi="Sylfaen" w:cs="Sylfaen"/>
                <w:sz w:val="24"/>
                <w:szCs w:val="24"/>
                <w:lang w:val="ka-GE"/>
              </w:rPr>
              <w:t xml:space="preserve"> საწვავის რეზერვუარის ფუნქციონირებას საწარმოს მუშაობისას ადგილი ექნება გაფრქვევას 2 წყაროდან,  დიზელის მიღება-გაცემისას და ბენზინის მიღება-გაცემისას.</w:t>
            </w:r>
          </w:p>
          <w:p w:rsidR="00274313" w:rsidRP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1 ლიტრი დიზელის საწვავისათვის რელიზაციისას ატმოსფროში გაიფრქვევა 0,0025 გ ნახშირწყალბადები, ხოლო 1 ლიტრი ბენზინის რეალიზაციისას 1,4გ ნახშირწყალბადები.</w:t>
            </w:r>
          </w:p>
          <w:p w:rsidR="00274313" w:rsidRP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ერთი წლის განმავლობაში ავტოგსამართი სადგური მაქსიმუმ </w:t>
            </w:r>
            <w:r w:rsidR="00DD1523">
              <w:rPr>
                <w:rFonts w:ascii="Sylfaen" w:hAnsi="Sylfaen" w:cs="Sylfaen"/>
                <w:sz w:val="24"/>
                <w:szCs w:val="24"/>
                <w:lang w:val="ka-GE"/>
              </w:rPr>
              <w:t>4000000</w:t>
            </w:r>
            <w:r w:rsidRPr="00274313">
              <w:rPr>
                <w:rFonts w:ascii="Sylfaen" w:hAnsi="Sylfaen" w:cs="Sylfaen"/>
                <w:sz w:val="24"/>
                <w:szCs w:val="24"/>
                <w:lang w:val="ka-GE"/>
              </w:rPr>
              <w:t xml:space="preserve"> ლიტრს დიზელის საწვავის და</w:t>
            </w:r>
            <w:r w:rsidR="00DD1523">
              <w:rPr>
                <w:rFonts w:ascii="Sylfaen" w:hAnsi="Sylfaen" w:cs="Sylfaen"/>
                <w:sz w:val="24"/>
                <w:szCs w:val="24"/>
                <w:lang w:val="ka-GE"/>
              </w:rPr>
              <w:t xml:space="preserve"> 3000000</w:t>
            </w:r>
            <w:r w:rsidRPr="00274313">
              <w:rPr>
                <w:rFonts w:ascii="Sylfaen" w:hAnsi="Sylfaen" w:cs="Sylfaen"/>
                <w:sz w:val="24"/>
                <w:szCs w:val="24"/>
                <w:lang w:val="ka-GE"/>
              </w:rPr>
              <w:t xml:space="preserve"> ლიტრი ბენზინის რეალიზაციას მოახდენს.</w:t>
            </w:r>
          </w:p>
          <w:p w:rsidR="00274313" w:rsidRP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აქედან გამომდინარე წლის განმავლობაში  ავტოგასამართი სადგურის მიერ  გაფრქვეული ნახშირწყალბადების წლიური რაოდენობა ტოლი იქნება:</w:t>
            </w:r>
          </w:p>
          <w:p w:rsidR="00274313" w:rsidRP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დიზელის საწვავისათვის:</w:t>
            </w:r>
          </w:p>
          <w:p w:rsidR="00274313" w:rsidRP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G</w:t>
            </w:r>
            <w:r w:rsidRPr="00274313">
              <w:rPr>
                <w:rFonts w:ascii="Sylfaen" w:hAnsi="Sylfaen" w:cs="Sylfaen"/>
                <w:sz w:val="24"/>
                <w:szCs w:val="24"/>
                <w:vertAlign w:val="subscript"/>
                <w:lang w:val="ka-GE"/>
              </w:rPr>
              <w:t>ნახშ</w:t>
            </w:r>
            <w:r w:rsidR="00DD1523">
              <w:rPr>
                <w:rFonts w:ascii="Sylfaen" w:hAnsi="Sylfaen" w:cs="Sylfaen"/>
                <w:sz w:val="24"/>
                <w:szCs w:val="24"/>
                <w:lang w:val="ka-GE"/>
              </w:rPr>
              <w:t>= 4000000</w:t>
            </w:r>
            <w:r w:rsidRPr="00274313">
              <w:rPr>
                <w:rFonts w:ascii="Sylfaen" w:hAnsi="Sylfaen" w:cs="Sylfaen"/>
                <w:sz w:val="24"/>
                <w:szCs w:val="24"/>
                <w:lang w:val="ka-GE"/>
              </w:rPr>
              <w:t>*0,0025/10</w:t>
            </w:r>
            <w:r w:rsidRPr="00274313">
              <w:rPr>
                <w:rFonts w:ascii="Sylfaen" w:hAnsi="Sylfaen" w:cs="Sylfaen"/>
                <w:sz w:val="24"/>
                <w:szCs w:val="24"/>
                <w:vertAlign w:val="superscript"/>
                <w:lang w:val="ka-GE"/>
              </w:rPr>
              <w:t>6</w:t>
            </w:r>
            <w:r w:rsidR="00DD1523">
              <w:rPr>
                <w:rFonts w:ascii="Sylfaen" w:hAnsi="Sylfaen" w:cs="Sylfaen"/>
                <w:sz w:val="24"/>
                <w:szCs w:val="24"/>
                <w:lang w:val="ka-GE"/>
              </w:rPr>
              <w:t>=0,01</w:t>
            </w:r>
            <w:r w:rsidRPr="00274313">
              <w:rPr>
                <w:rFonts w:ascii="Sylfaen" w:hAnsi="Sylfaen" w:cs="Sylfaen"/>
                <w:sz w:val="24"/>
                <w:szCs w:val="24"/>
                <w:lang w:val="ka-GE"/>
              </w:rPr>
              <w:t>ტ/წელი</w:t>
            </w:r>
          </w:p>
          <w:p w:rsidR="00274313" w:rsidRP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M</w:t>
            </w:r>
            <w:r w:rsidRPr="00274313">
              <w:rPr>
                <w:rFonts w:ascii="Sylfaen" w:hAnsi="Sylfaen" w:cs="Sylfaen"/>
                <w:sz w:val="24"/>
                <w:szCs w:val="24"/>
                <w:vertAlign w:val="subscript"/>
                <w:lang w:val="ka-GE"/>
              </w:rPr>
              <w:t>ნახშ</w:t>
            </w:r>
            <w:r w:rsidR="00DD1523">
              <w:rPr>
                <w:rFonts w:ascii="Sylfaen" w:hAnsi="Sylfaen" w:cs="Sylfaen"/>
                <w:sz w:val="24"/>
                <w:szCs w:val="24"/>
                <w:lang w:val="ka-GE"/>
              </w:rPr>
              <w:t>=0,01</w:t>
            </w:r>
            <w:r w:rsidRPr="00274313">
              <w:rPr>
                <w:rFonts w:ascii="Sylfaen" w:hAnsi="Sylfaen" w:cs="Sylfaen"/>
                <w:sz w:val="24"/>
                <w:szCs w:val="24"/>
                <w:lang w:val="ka-GE"/>
              </w:rPr>
              <w:t>*10</w:t>
            </w:r>
            <w:r w:rsidRPr="00274313">
              <w:rPr>
                <w:rFonts w:ascii="Sylfaen" w:hAnsi="Sylfaen" w:cs="Sylfaen"/>
                <w:sz w:val="24"/>
                <w:szCs w:val="24"/>
                <w:vertAlign w:val="superscript"/>
                <w:lang w:val="ka-GE"/>
              </w:rPr>
              <w:t>6</w:t>
            </w:r>
            <w:r w:rsidR="00DD1523">
              <w:rPr>
                <w:rFonts w:ascii="Sylfaen" w:hAnsi="Sylfaen" w:cs="Sylfaen"/>
                <w:sz w:val="24"/>
                <w:szCs w:val="24"/>
                <w:lang w:val="ka-GE"/>
              </w:rPr>
              <w:t>/8760/3600=0,0003</w:t>
            </w:r>
            <w:r w:rsidRPr="00274313">
              <w:rPr>
                <w:rFonts w:ascii="Sylfaen" w:hAnsi="Sylfaen" w:cs="Sylfaen"/>
                <w:sz w:val="24"/>
                <w:szCs w:val="24"/>
                <w:lang w:val="ka-GE"/>
              </w:rPr>
              <w:t>გ/წმ</w:t>
            </w:r>
            <w:r w:rsidRPr="00274313">
              <w:rPr>
                <w:rFonts w:ascii="Sylfaen" w:hAnsi="Sylfaen" w:cs="Sylfaen"/>
                <w:sz w:val="24"/>
                <w:szCs w:val="24"/>
                <w:lang w:val="ka-GE"/>
              </w:rPr>
              <w:tab/>
            </w:r>
          </w:p>
          <w:p w:rsidR="00274313" w:rsidRP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ბენზინისათვის:</w:t>
            </w:r>
          </w:p>
          <w:p w:rsidR="00274313" w:rsidRP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G</w:t>
            </w:r>
            <w:r w:rsidRPr="00274313">
              <w:rPr>
                <w:rFonts w:ascii="Sylfaen" w:hAnsi="Sylfaen" w:cs="Sylfaen"/>
                <w:sz w:val="24"/>
                <w:szCs w:val="24"/>
                <w:vertAlign w:val="subscript"/>
                <w:lang w:val="ka-GE"/>
              </w:rPr>
              <w:t>ნახშ</w:t>
            </w:r>
            <w:r w:rsidR="00DD1523">
              <w:rPr>
                <w:rFonts w:ascii="Sylfaen" w:hAnsi="Sylfaen" w:cs="Sylfaen"/>
                <w:sz w:val="24"/>
                <w:szCs w:val="24"/>
                <w:lang w:val="ka-GE"/>
              </w:rPr>
              <w:t>= 3000000</w:t>
            </w:r>
            <w:r w:rsidRPr="00274313">
              <w:rPr>
                <w:rFonts w:ascii="Sylfaen" w:hAnsi="Sylfaen" w:cs="Sylfaen"/>
                <w:sz w:val="24"/>
                <w:szCs w:val="24"/>
                <w:lang w:val="ka-GE"/>
              </w:rPr>
              <w:t>*1,4/10</w:t>
            </w:r>
            <w:r w:rsidRPr="00274313">
              <w:rPr>
                <w:rFonts w:ascii="Sylfaen" w:hAnsi="Sylfaen" w:cs="Sylfaen"/>
                <w:sz w:val="24"/>
                <w:szCs w:val="24"/>
                <w:vertAlign w:val="superscript"/>
                <w:lang w:val="ka-GE"/>
              </w:rPr>
              <w:t>6</w:t>
            </w:r>
            <w:r w:rsidR="00DD1523">
              <w:rPr>
                <w:rFonts w:ascii="Sylfaen" w:hAnsi="Sylfaen" w:cs="Sylfaen"/>
                <w:sz w:val="24"/>
                <w:szCs w:val="24"/>
                <w:lang w:val="ka-GE"/>
              </w:rPr>
              <w:t>=4,2</w:t>
            </w:r>
            <w:r w:rsidRPr="00274313">
              <w:rPr>
                <w:rFonts w:ascii="Sylfaen" w:hAnsi="Sylfaen" w:cs="Sylfaen"/>
                <w:sz w:val="24"/>
                <w:szCs w:val="24"/>
                <w:lang w:val="ka-GE"/>
              </w:rPr>
              <w:t>ტ/წელი</w:t>
            </w:r>
          </w:p>
          <w:p w:rsidR="00274313" w:rsidRP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 xml:space="preserve">             M</w:t>
            </w:r>
            <w:r w:rsidRPr="00274313">
              <w:rPr>
                <w:rFonts w:ascii="Sylfaen" w:hAnsi="Sylfaen" w:cs="Sylfaen"/>
                <w:sz w:val="24"/>
                <w:szCs w:val="24"/>
                <w:vertAlign w:val="subscript"/>
                <w:lang w:val="ka-GE"/>
              </w:rPr>
              <w:t>ნახშ</w:t>
            </w:r>
            <w:r w:rsidR="00DD1523">
              <w:rPr>
                <w:rFonts w:ascii="Sylfaen" w:hAnsi="Sylfaen" w:cs="Sylfaen"/>
                <w:sz w:val="24"/>
                <w:szCs w:val="24"/>
                <w:lang w:val="ka-GE"/>
              </w:rPr>
              <w:t>=4,2</w:t>
            </w:r>
            <w:r w:rsidRPr="00274313">
              <w:rPr>
                <w:rFonts w:ascii="Sylfaen" w:hAnsi="Sylfaen" w:cs="Sylfaen"/>
                <w:sz w:val="24"/>
                <w:szCs w:val="24"/>
                <w:lang w:val="ka-GE"/>
              </w:rPr>
              <w:t>*10</w:t>
            </w:r>
            <w:r w:rsidRPr="00274313">
              <w:rPr>
                <w:rFonts w:ascii="Sylfaen" w:hAnsi="Sylfaen" w:cs="Sylfaen"/>
                <w:sz w:val="24"/>
                <w:szCs w:val="24"/>
                <w:vertAlign w:val="superscript"/>
                <w:lang w:val="ka-GE"/>
              </w:rPr>
              <w:t>6</w:t>
            </w:r>
            <w:r w:rsidR="00DD1523">
              <w:rPr>
                <w:rFonts w:ascii="Sylfaen" w:hAnsi="Sylfaen" w:cs="Sylfaen"/>
                <w:sz w:val="24"/>
                <w:szCs w:val="24"/>
                <w:lang w:val="ka-GE"/>
              </w:rPr>
              <w:t>/8760/3600=0,133</w:t>
            </w:r>
            <w:r w:rsidRPr="00274313">
              <w:rPr>
                <w:rFonts w:ascii="Sylfaen" w:hAnsi="Sylfaen" w:cs="Sylfaen"/>
                <w:sz w:val="24"/>
                <w:szCs w:val="24"/>
                <w:lang w:val="ka-GE"/>
              </w:rPr>
              <w:t>გ/წმ</w:t>
            </w:r>
            <w:r w:rsidRPr="00274313">
              <w:rPr>
                <w:rFonts w:ascii="Sylfaen" w:hAnsi="Sylfaen" w:cs="Sylfaen"/>
                <w:sz w:val="24"/>
                <w:szCs w:val="24"/>
                <w:lang w:val="ka-GE"/>
              </w:rPr>
              <w:tab/>
            </w:r>
          </w:p>
          <w:p w:rsidR="00274313" w:rsidRDefault="00274313" w:rsidP="00274313">
            <w:pPr>
              <w:autoSpaceDE w:val="0"/>
              <w:autoSpaceDN w:val="0"/>
              <w:adjustRightInd w:val="0"/>
              <w:spacing w:after="0" w:line="276" w:lineRule="auto"/>
              <w:ind w:left="450"/>
              <w:jc w:val="both"/>
              <w:rPr>
                <w:rFonts w:ascii="Sylfaen" w:hAnsi="Sylfaen" w:cs="Sylfaen"/>
                <w:sz w:val="24"/>
                <w:szCs w:val="24"/>
                <w:lang w:val="ka-GE"/>
              </w:rPr>
            </w:pPr>
            <w:r w:rsidRPr="00274313">
              <w:rPr>
                <w:rFonts w:ascii="Sylfaen" w:hAnsi="Sylfaen" w:cs="Sylfaen"/>
                <w:sz w:val="24"/>
                <w:szCs w:val="24"/>
                <w:lang w:val="ka-GE"/>
              </w:rPr>
              <w:t>სულ წლიურად ავტოგასამართი სადგურიდან გაიფრქვევა</w:t>
            </w:r>
            <w:r w:rsidR="00DD1523">
              <w:rPr>
                <w:rFonts w:ascii="Sylfaen" w:hAnsi="Sylfaen" w:cs="Sylfaen"/>
                <w:sz w:val="24"/>
                <w:szCs w:val="24"/>
                <w:lang w:val="ka-GE"/>
              </w:rPr>
              <w:t xml:space="preserve"> 4,21</w:t>
            </w:r>
            <w:r w:rsidRPr="00274313">
              <w:rPr>
                <w:rFonts w:ascii="Sylfaen" w:hAnsi="Sylfaen" w:cs="Sylfaen"/>
                <w:sz w:val="24"/>
                <w:szCs w:val="24"/>
                <w:lang w:val="ka-GE"/>
              </w:rPr>
              <w:t xml:space="preserve">ტ ნახშირწყალბადები.  ატმოსფერულ ჰაერში მავნე ნივთიერებათა გაფრქვევის რაოდენობები </w:t>
            </w:r>
            <w:r>
              <w:rPr>
                <w:rFonts w:ascii="Sylfaen" w:hAnsi="Sylfaen" w:cs="Sylfaen"/>
                <w:sz w:val="24"/>
                <w:szCs w:val="24"/>
                <w:lang w:val="ka-GE"/>
              </w:rPr>
              <w:t xml:space="preserve">მინიმალურია </w:t>
            </w:r>
            <w:r w:rsidRPr="00274313">
              <w:rPr>
                <w:rFonts w:ascii="Sylfaen" w:hAnsi="Sylfaen" w:cs="Sylfaen"/>
                <w:sz w:val="24"/>
                <w:szCs w:val="24"/>
                <w:lang w:val="ka-GE"/>
              </w:rPr>
              <w:t>დაშვებული ნორმების ფარგლებშია</w:t>
            </w:r>
            <w:r>
              <w:rPr>
                <w:rFonts w:ascii="Sylfaen" w:hAnsi="Sylfaen" w:cs="Sylfaen"/>
                <w:sz w:val="24"/>
                <w:szCs w:val="24"/>
                <w:lang w:val="ka-GE"/>
              </w:rPr>
              <w:t>.</w:t>
            </w:r>
          </w:p>
          <w:p w:rsidR="00F23DEA" w:rsidRPr="00F23DEA" w:rsidRDefault="00F23DEA" w:rsidP="002A468B">
            <w:pPr>
              <w:autoSpaceDE w:val="0"/>
              <w:autoSpaceDN w:val="0"/>
              <w:adjustRightInd w:val="0"/>
              <w:spacing w:after="0" w:line="276" w:lineRule="auto"/>
              <w:ind w:left="450"/>
              <w:jc w:val="both"/>
              <w:rPr>
                <w:rFonts w:ascii="Sylfaen" w:hAnsi="Sylfaen" w:cs="Sylfaen"/>
                <w:b/>
                <w:sz w:val="24"/>
                <w:szCs w:val="24"/>
                <w:lang w:val="ka-GE"/>
              </w:rPr>
            </w:pPr>
            <w:r w:rsidRPr="00F23DEA">
              <w:rPr>
                <w:rFonts w:ascii="Sylfaen" w:hAnsi="Sylfaen" w:cs="Sylfaen"/>
                <w:b/>
                <w:sz w:val="24"/>
                <w:szCs w:val="24"/>
                <w:lang w:val="ka-GE"/>
              </w:rPr>
              <w:t>ბ. ხმაურის ზემოქმედება:</w:t>
            </w:r>
          </w:p>
          <w:p w:rsidR="00DC4256" w:rsidRDefault="00DC4256" w:rsidP="00693BD1">
            <w:pPr>
              <w:autoSpaceDE w:val="0"/>
              <w:autoSpaceDN w:val="0"/>
              <w:adjustRightInd w:val="0"/>
              <w:spacing w:after="0" w:line="276" w:lineRule="auto"/>
              <w:ind w:left="450"/>
              <w:jc w:val="both"/>
              <w:rPr>
                <w:rFonts w:ascii="Sylfaen" w:hAnsi="Sylfaen" w:cs="Sylfaen"/>
                <w:sz w:val="24"/>
                <w:szCs w:val="24"/>
                <w:lang w:val="ka-GE"/>
              </w:rPr>
            </w:pPr>
            <w:r w:rsidRPr="00DC4256">
              <w:rPr>
                <w:rFonts w:ascii="Sylfaen" w:hAnsi="Sylfaen" w:cs="Sylfaen"/>
                <w:sz w:val="24"/>
                <w:szCs w:val="24"/>
                <w:lang w:val="ka-GE"/>
              </w:rPr>
              <w:t>საქმიანობის განხორციელების შემთხვევაში ხმაურის გავრცელებით გამოწვეული ზემოქმედება არ იქნება მნიშვნელოვანი, ვინაიდან ავტოგასამართ სადგურზე არ რის გათვალისწინებული მაღალი ხმაურის დონის გამომწვევი დანადგარების განთავსება</w:t>
            </w:r>
          </w:p>
          <w:p w:rsidR="0099350B" w:rsidRDefault="00F23DEA" w:rsidP="00693BD1">
            <w:pPr>
              <w:autoSpaceDE w:val="0"/>
              <w:autoSpaceDN w:val="0"/>
              <w:adjustRightInd w:val="0"/>
              <w:spacing w:after="0" w:line="276" w:lineRule="auto"/>
              <w:ind w:left="450"/>
              <w:jc w:val="both"/>
              <w:rPr>
                <w:rFonts w:ascii="Sylfaen" w:hAnsi="Sylfaen" w:cs="Sylfaen"/>
                <w:sz w:val="24"/>
                <w:szCs w:val="24"/>
                <w:lang w:val="ka-GE"/>
              </w:rPr>
            </w:pPr>
            <w:r w:rsidRPr="00B81586">
              <w:rPr>
                <w:rFonts w:ascii="Sylfaen" w:hAnsi="Sylfaen" w:cs="Sylfaen"/>
                <w:sz w:val="24"/>
                <w:szCs w:val="24"/>
                <w:lang w:val="ka-GE"/>
              </w:rPr>
              <w:t xml:space="preserve">საწარმოს </w:t>
            </w:r>
            <w:r w:rsidR="0099350B">
              <w:rPr>
                <w:rFonts w:ascii="Sylfaen" w:hAnsi="Sylfaen" w:cs="Sylfaen"/>
                <w:sz w:val="24"/>
                <w:szCs w:val="24"/>
                <w:lang w:val="ka-GE"/>
              </w:rPr>
              <w:t xml:space="preserve">სპეციფიკის და </w:t>
            </w:r>
            <w:r w:rsidRPr="00B81586">
              <w:rPr>
                <w:rFonts w:ascii="Sylfaen" w:hAnsi="Sylfaen" w:cs="Sylfaen"/>
                <w:sz w:val="24"/>
                <w:szCs w:val="24"/>
                <w:lang w:val="ka-GE"/>
              </w:rPr>
              <w:t xml:space="preserve">განთავსების ადგილის გათვალისწინებით გამორიცხულია მოსახლეობაზე </w:t>
            </w:r>
            <w:r w:rsidR="0099350B">
              <w:rPr>
                <w:rFonts w:ascii="Sylfaen" w:hAnsi="Sylfaen" w:cs="Sylfaen"/>
                <w:sz w:val="24"/>
                <w:szCs w:val="24"/>
                <w:lang w:val="ka-GE"/>
              </w:rPr>
              <w:t xml:space="preserve">და დასაქმებულებზე </w:t>
            </w:r>
            <w:r w:rsidRPr="00B81586">
              <w:rPr>
                <w:rFonts w:ascii="Sylfaen" w:hAnsi="Sylfaen" w:cs="Sylfaen"/>
                <w:sz w:val="24"/>
                <w:szCs w:val="24"/>
                <w:lang w:val="ka-GE"/>
              </w:rPr>
              <w:t>ხმაურის</w:t>
            </w:r>
            <w:r w:rsidR="00693BD1">
              <w:rPr>
                <w:rFonts w:ascii="Sylfaen" w:hAnsi="Sylfaen" w:cs="Sylfaen"/>
                <w:sz w:val="24"/>
                <w:szCs w:val="24"/>
                <w:lang w:val="ka-GE"/>
              </w:rPr>
              <w:t xml:space="preserve"> </w:t>
            </w:r>
            <w:r w:rsidRPr="00B81586">
              <w:rPr>
                <w:rFonts w:ascii="Sylfaen" w:hAnsi="Sylfaen" w:cs="Sylfaen"/>
                <w:sz w:val="24"/>
                <w:szCs w:val="24"/>
                <w:lang w:val="ka-GE"/>
              </w:rPr>
              <w:t>უარყოფითი გავლენა.</w:t>
            </w:r>
            <w:r>
              <w:rPr>
                <w:rFonts w:ascii="Sylfaen" w:hAnsi="Sylfaen" w:cs="Sylfaen"/>
                <w:sz w:val="24"/>
                <w:szCs w:val="24"/>
                <w:lang w:val="ka-GE"/>
              </w:rPr>
              <w:t xml:space="preserve"> </w:t>
            </w:r>
          </w:p>
          <w:p w:rsidR="00F23DEA" w:rsidRDefault="00F23DEA" w:rsidP="00693BD1">
            <w:pPr>
              <w:autoSpaceDE w:val="0"/>
              <w:autoSpaceDN w:val="0"/>
              <w:adjustRightInd w:val="0"/>
              <w:spacing w:after="0" w:line="276" w:lineRule="auto"/>
              <w:ind w:left="450"/>
              <w:jc w:val="both"/>
              <w:rPr>
                <w:rFonts w:ascii="Sylfaen" w:hAnsi="Sylfaen" w:cs="Sylfaen"/>
                <w:b/>
                <w:sz w:val="24"/>
                <w:szCs w:val="24"/>
                <w:lang w:val="ka-GE"/>
              </w:rPr>
            </w:pPr>
            <w:r w:rsidRPr="00F23DEA">
              <w:rPr>
                <w:rFonts w:ascii="Sylfaen" w:hAnsi="Sylfaen" w:cs="Sylfaen"/>
                <w:b/>
                <w:sz w:val="24"/>
                <w:szCs w:val="24"/>
                <w:lang w:val="ka-GE"/>
              </w:rPr>
              <w:t xml:space="preserve">გ. </w:t>
            </w:r>
            <w:r w:rsidRPr="00B81586">
              <w:rPr>
                <w:rFonts w:ascii="Sylfaen" w:hAnsi="Sylfaen" w:cs="Sylfaen"/>
                <w:b/>
                <w:sz w:val="24"/>
                <w:szCs w:val="24"/>
                <w:lang w:val="ka-GE"/>
              </w:rPr>
              <w:t>ზემოქმედება ლანდშაფტზე</w:t>
            </w:r>
            <w:r>
              <w:rPr>
                <w:rFonts w:ascii="Sylfaen" w:hAnsi="Sylfaen" w:cs="Sylfaen"/>
                <w:b/>
                <w:sz w:val="24"/>
                <w:szCs w:val="24"/>
                <w:lang w:val="ka-GE"/>
              </w:rPr>
              <w:t>:</w:t>
            </w:r>
          </w:p>
          <w:p w:rsidR="00693BD1" w:rsidRDefault="0099350B" w:rsidP="00693BD1">
            <w:pPr>
              <w:autoSpaceDE w:val="0"/>
              <w:autoSpaceDN w:val="0"/>
              <w:adjustRightInd w:val="0"/>
              <w:spacing w:after="0" w:line="276" w:lineRule="auto"/>
              <w:ind w:left="450"/>
              <w:jc w:val="both"/>
              <w:rPr>
                <w:rFonts w:ascii="Sylfaen" w:hAnsi="Sylfaen"/>
                <w:sz w:val="24"/>
                <w:szCs w:val="24"/>
                <w:lang w:val="ka-GE"/>
              </w:rPr>
            </w:pPr>
            <w:r>
              <w:rPr>
                <w:rFonts w:ascii="Sylfaen" w:hAnsi="Sylfaen"/>
                <w:sz w:val="24"/>
                <w:szCs w:val="24"/>
                <w:lang w:val="ka-GE"/>
              </w:rPr>
              <w:t>ავტოგასამართი სადგურის მოწყობა იგეგმება</w:t>
            </w:r>
            <w:r w:rsidR="00F23DEA" w:rsidRPr="00F23DEA">
              <w:rPr>
                <w:sz w:val="24"/>
                <w:szCs w:val="24"/>
                <w:lang w:val="ka-GE"/>
              </w:rPr>
              <w:t xml:space="preserve"> </w:t>
            </w:r>
            <w:r>
              <w:rPr>
                <w:rFonts w:ascii="Sylfaen" w:hAnsi="Sylfaen"/>
                <w:sz w:val="24"/>
                <w:szCs w:val="24"/>
                <w:lang w:val="ka-GE"/>
              </w:rPr>
              <w:t xml:space="preserve">ტერიტორიაზე რომელიც წარმოადგენს </w:t>
            </w:r>
            <w:r w:rsidRPr="0099350B">
              <w:rPr>
                <w:rFonts w:ascii="Sylfaen" w:hAnsi="Sylfaen"/>
                <w:sz w:val="24"/>
                <w:szCs w:val="24"/>
                <w:lang w:val="ka-GE"/>
              </w:rPr>
              <w:t xml:space="preserve">ათვისებულ, ტექნოგენურად უკვე სახეცვლილ </w:t>
            </w:r>
            <w:r w:rsidRPr="0099350B">
              <w:rPr>
                <w:rFonts w:ascii="Sylfaen" w:hAnsi="Sylfaen" w:cs="Sylfaen"/>
                <w:sz w:val="24"/>
                <w:szCs w:val="24"/>
                <w:lang w:val="ka-GE"/>
              </w:rPr>
              <w:t>ტერიტორიას</w:t>
            </w:r>
            <w:r>
              <w:rPr>
                <w:rFonts w:ascii="Sylfaen" w:hAnsi="Sylfaen" w:cs="Sylfaen"/>
                <w:sz w:val="24"/>
                <w:szCs w:val="24"/>
                <w:lang w:val="ka-GE"/>
              </w:rPr>
              <w:t>. ავტოგასამარტის მოწყობისას არ იგეგმება დიდი მოცულობის და ზომების სამშენებლო სამუშაოების განხორციელება</w:t>
            </w:r>
            <w:r w:rsidRPr="0099350B">
              <w:rPr>
                <w:rFonts w:ascii="_Kolkheti" w:hAnsi="_Kolkheti"/>
                <w:sz w:val="24"/>
                <w:szCs w:val="24"/>
                <w:lang w:val="ka-GE"/>
              </w:rPr>
              <w:t xml:space="preserve">  </w:t>
            </w:r>
            <w:r>
              <w:rPr>
                <w:rFonts w:ascii="Sylfaen" w:hAnsi="Sylfaen"/>
                <w:sz w:val="24"/>
                <w:szCs w:val="24"/>
                <w:lang w:val="ka-GE"/>
              </w:rPr>
              <w:t xml:space="preserve">რის გამოც </w:t>
            </w:r>
            <w:r w:rsidR="00693BD1">
              <w:rPr>
                <w:rFonts w:ascii="Sylfaen" w:hAnsi="Sylfaen"/>
                <w:sz w:val="24"/>
                <w:szCs w:val="24"/>
                <w:lang w:val="ka-GE"/>
              </w:rPr>
              <w:t xml:space="preserve">და ფუნქციონირებისას </w:t>
            </w:r>
            <w:r>
              <w:rPr>
                <w:rFonts w:ascii="Sylfaen" w:hAnsi="Sylfaen"/>
                <w:sz w:val="24"/>
                <w:szCs w:val="24"/>
                <w:lang w:val="ka-GE"/>
              </w:rPr>
              <w:t xml:space="preserve">ლანდშაფტის </w:t>
            </w:r>
            <w:r w:rsidR="00693BD1">
              <w:rPr>
                <w:rFonts w:ascii="Sylfaen" w:hAnsi="Sylfaen"/>
                <w:sz w:val="24"/>
                <w:szCs w:val="24"/>
                <w:lang w:val="ka-GE"/>
              </w:rPr>
              <w:t xml:space="preserve"> </w:t>
            </w:r>
            <w:r>
              <w:rPr>
                <w:rFonts w:ascii="Sylfaen" w:hAnsi="Sylfaen"/>
                <w:sz w:val="24"/>
                <w:szCs w:val="24"/>
                <w:lang w:val="ka-GE"/>
              </w:rPr>
              <w:t>სერიოზული ვიზუალური ცვლილება ა</w:t>
            </w:r>
            <w:r w:rsidR="00693BD1">
              <w:rPr>
                <w:rFonts w:ascii="Sylfaen" w:hAnsi="Sylfaen"/>
                <w:sz w:val="24"/>
                <w:szCs w:val="24"/>
                <w:lang w:val="ka-GE"/>
              </w:rPr>
              <w:t xml:space="preserve">რ </w:t>
            </w:r>
            <w:r w:rsidR="00B81586">
              <w:rPr>
                <w:rFonts w:ascii="Sylfaen" w:hAnsi="Sylfaen"/>
                <w:sz w:val="24"/>
                <w:szCs w:val="24"/>
                <w:lang w:val="ka-GE"/>
              </w:rPr>
              <w:t>არის მოსალოდნელი</w:t>
            </w:r>
            <w:r w:rsidR="00693BD1">
              <w:rPr>
                <w:rFonts w:ascii="Sylfaen" w:hAnsi="Sylfaen"/>
                <w:sz w:val="24"/>
                <w:szCs w:val="24"/>
                <w:lang w:val="ka-GE"/>
              </w:rPr>
              <w:t>.</w:t>
            </w:r>
          </w:p>
          <w:p w:rsidR="008414EC" w:rsidRDefault="008414EC" w:rsidP="00693BD1">
            <w:pPr>
              <w:autoSpaceDE w:val="0"/>
              <w:autoSpaceDN w:val="0"/>
              <w:adjustRightInd w:val="0"/>
              <w:spacing w:after="0" w:line="276" w:lineRule="auto"/>
              <w:ind w:left="450"/>
              <w:jc w:val="both"/>
              <w:rPr>
                <w:rFonts w:ascii="Sylfaen" w:hAnsi="Sylfaen"/>
                <w:sz w:val="24"/>
                <w:szCs w:val="24"/>
                <w:lang w:val="ka-GE"/>
              </w:rPr>
            </w:pPr>
            <w:r w:rsidRPr="008414EC">
              <w:rPr>
                <w:rFonts w:ascii="Sylfaen" w:hAnsi="Sylfaen"/>
                <w:b/>
                <w:sz w:val="24"/>
                <w:szCs w:val="24"/>
                <w:lang w:val="ka-GE"/>
              </w:rPr>
              <w:t>დ</w:t>
            </w:r>
            <w:r w:rsidR="00B81586">
              <w:rPr>
                <w:rFonts w:ascii="Sylfaen" w:hAnsi="Sylfaen"/>
                <w:b/>
                <w:sz w:val="24"/>
                <w:szCs w:val="24"/>
                <w:lang w:val="ka-GE"/>
              </w:rPr>
              <w:t>.</w:t>
            </w:r>
            <w:r w:rsidRPr="008414EC">
              <w:rPr>
                <w:rFonts w:ascii="Sylfaen" w:hAnsi="Sylfaen"/>
                <w:b/>
                <w:sz w:val="24"/>
                <w:szCs w:val="24"/>
                <w:lang w:val="ka-GE"/>
              </w:rPr>
              <w:t xml:space="preserve"> ზემოქმედება ნიადაგურ საფარზე და მიწის რესურსებზე-</w:t>
            </w:r>
            <w:r>
              <w:rPr>
                <w:rFonts w:ascii="Sylfaen" w:hAnsi="Sylfaen"/>
                <w:b/>
                <w:sz w:val="24"/>
                <w:szCs w:val="24"/>
                <w:lang w:val="ka-GE"/>
              </w:rPr>
              <w:t xml:space="preserve"> </w:t>
            </w:r>
            <w:r>
              <w:rPr>
                <w:rFonts w:ascii="Sylfaen" w:hAnsi="Sylfaen"/>
                <w:sz w:val="24"/>
                <w:szCs w:val="24"/>
                <w:lang w:val="ka-GE"/>
              </w:rPr>
              <w:t xml:space="preserve">საწარმოს მოწყობისას და ექსპლუატაციისას მიწის რესურსებაზე ზემოქმედება არ არის მოსალოდნელი, რადგან  საწარმო </w:t>
            </w:r>
            <w:r w:rsidR="00B81586">
              <w:rPr>
                <w:rFonts w:ascii="Sylfaen" w:hAnsi="Sylfaen"/>
                <w:sz w:val="24"/>
                <w:szCs w:val="24"/>
                <w:lang w:val="ka-GE"/>
              </w:rPr>
              <w:t xml:space="preserve">მოწყობა იგეგმება ტერიტორიაზე, </w:t>
            </w:r>
            <w:r w:rsidR="0099350B">
              <w:rPr>
                <w:rFonts w:ascii="Sylfaen" w:hAnsi="Sylfaen"/>
                <w:sz w:val="24"/>
                <w:szCs w:val="24"/>
                <w:lang w:val="ka-GE"/>
              </w:rPr>
              <w:t xml:space="preserve">სადაც </w:t>
            </w:r>
            <w:r w:rsidR="00B81586">
              <w:rPr>
                <w:rFonts w:ascii="Sylfaen" w:hAnsi="Sylfaen"/>
                <w:sz w:val="24"/>
                <w:szCs w:val="24"/>
                <w:lang w:val="ka-GE"/>
              </w:rPr>
              <w:t xml:space="preserve"> არ ფი</w:t>
            </w:r>
            <w:r w:rsidR="0099350B">
              <w:rPr>
                <w:rFonts w:ascii="Sylfaen" w:hAnsi="Sylfaen"/>
                <w:sz w:val="24"/>
                <w:szCs w:val="24"/>
                <w:lang w:val="ka-GE"/>
              </w:rPr>
              <w:t xml:space="preserve">ქსირდება მოწის ნაყოფიერი ფენა, ასევე არ არის საჭირო დამატებით ახალი მისასვლელი </w:t>
            </w:r>
            <w:r w:rsidR="00B81586">
              <w:rPr>
                <w:rFonts w:ascii="Sylfaen" w:hAnsi="Sylfaen"/>
                <w:sz w:val="24"/>
                <w:szCs w:val="24"/>
                <w:lang w:val="ka-GE"/>
              </w:rPr>
              <w:t xml:space="preserve"> გზების მოწყობა.  </w:t>
            </w:r>
          </w:p>
          <w:p w:rsidR="00B81586" w:rsidRPr="00B81586" w:rsidRDefault="00B81586" w:rsidP="00693BD1">
            <w:pPr>
              <w:autoSpaceDE w:val="0"/>
              <w:autoSpaceDN w:val="0"/>
              <w:adjustRightInd w:val="0"/>
              <w:spacing w:after="0" w:line="276" w:lineRule="auto"/>
              <w:ind w:left="450"/>
              <w:jc w:val="both"/>
              <w:rPr>
                <w:rFonts w:ascii="Sylfaen" w:hAnsi="Sylfaen"/>
                <w:sz w:val="24"/>
                <w:szCs w:val="24"/>
                <w:lang w:val="ka-GE"/>
              </w:rPr>
            </w:pPr>
            <w:r w:rsidRPr="00B81586">
              <w:rPr>
                <w:rFonts w:ascii="Sylfaen" w:hAnsi="Sylfaen"/>
                <w:sz w:val="24"/>
                <w:szCs w:val="24"/>
                <w:lang w:val="ka-GE"/>
              </w:rPr>
              <w:lastRenderedPageBreak/>
              <w:t>ზემოთ აღნიშნულიდან გამომდინარე მიწის რესურსებზე ზემოქმედება არ არის მოსალოდნელი</w:t>
            </w:r>
            <w:r>
              <w:rPr>
                <w:rFonts w:ascii="Sylfaen" w:hAnsi="Sylfaen"/>
                <w:sz w:val="24"/>
                <w:szCs w:val="24"/>
                <w:lang w:val="ka-GE"/>
              </w:rPr>
              <w:t>.</w:t>
            </w:r>
          </w:p>
          <w:p w:rsidR="00F23DEA" w:rsidRDefault="00B81586" w:rsidP="00693BD1">
            <w:pPr>
              <w:autoSpaceDE w:val="0"/>
              <w:autoSpaceDN w:val="0"/>
              <w:adjustRightInd w:val="0"/>
              <w:spacing w:after="0" w:line="276" w:lineRule="auto"/>
              <w:ind w:left="450"/>
              <w:jc w:val="both"/>
              <w:rPr>
                <w:rFonts w:ascii="Sylfaen" w:hAnsi="Sylfaen"/>
                <w:b/>
                <w:sz w:val="24"/>
                <w:szCs w:val="24"/>
                <w:lang w:val="ka-GE"/>
              </w:rPr>
            </w:pPr>
            <w:r>
              <w:rPr>
                <w:rFonts w:ascii="Sylfaen" w:hAnsi="Sylfaen"/>
                <w:b/>
                <w:sz w:val="24"/>
                <w:szCs w:val="24"/>
                <w:lang w:val="ka-GE"/>
              </w:rPr>
              <w:t>ე</w:t>
            </w:r>
            <w:r w:rsidR="00F23DEA" w:rsidRPr="00F23DEA">
              <w:rPr>
                <w:rFonts w:ascii="Sylfaen" w:hAnsi="Sylfaen"/>
                <w:b/>
                <w:sz w:val="24"/>
                <w:szCs w:val="24"/>
                <w:lang w:val="ka-GE"/>
              </w:rPr>
              <w:t>. ზემოქმედება ზედაპირულ წყლებზე</w:t>
            </w:r>
          </w:p>
          <w:p w:rsidR="00723C03" w:rsidRDefault="0012795F" w:rsidP="004B50C2">
            <w:pPr>
              <w:pStyle w:val="ListParagraph"/>
              <w:spacing w:line="276" w:lineRule="auto"/>
              <w:ind w:left="450"/>
              <w:jc w:val="both"/>
              <w:rPr>
                <w:rFonts w:ascii="Sylfaen" w:hAnsi="Sylfaen"/>
                <w:sz w:val="24"/>
                <w:szCs w:val="24"/>
                <w:lang w:val="ka-GE"/>
              </w:rPr>
            </w:pPr>
            <w:r>
              <w:rPr>
                <w:rFonts w:ascii="Sylfaen" w:hAnsi="Sylfaen"/>
                <w:b/>
                <w:sz w:val="24"/>
                <w:szCs w:val="24"/>
                <w:lang w:val="ka-GE"/>
              </w:rPr>
              <w:t>წყალაღება</w:t>
            </w:r>
            <w:r w:rsidR="008C312E">
              <w:rPr>
                <w:rFonts w:ascii="Sylfaen" w:hAnsi="Sylfaen"/>
                <w:b/>
                <w:sz w:val="24"/>
                <w:szCs w:val="24"/>
                <w:lang w:val="ka-GE"/>
              </w:rPr>
              <w:t xml:space="preserve"> </w:t>
            </w:r>
            <w:r>
              <w:rPr>
                <w:rFonts w:ascii="Sylfaen" w:hAnsi="Sylfaen"/>
                <w:b/>
                <w:sz w:val="24"/>
                <w:szCs w:val="24"/>
                <w:lang w:val="ka-GE"/>
              </w:rPr>
              <w:t xml:space="preserve">- </w:t>
            </w:r>
            <w:r w:rsidR="00DF4089" w:rsidRPr="00DF4089">
              <w:rPr>
                <w:rFonts w:ascii="Sylfaen" w:hAnsi="Sylfaen"/>
                <w:sz w:val="24"/>
                <w:szCs w:val="24"/>
                <w:lang w:val="ka-GE"/>
              </w:rPr>
              <w:t xml:space="preserve">ავტოგასამართი სადგურის ფუნქციონირებისას წყალი საწარმოო მიზნებისათვის არ გამოიყენება, წყალი გამოიყენება მხოლოდ </w:t>
            </w:r>
            <w:r w:rsidR="00DF4089">
              <w:rPr>
                <w:rFonts w:ascii="Sylfaen" w:hAnsi="Sylfaen"/>
                <w:sz w:val="24"/>
                <w:szCs w:val="24"/>
                <w:lang w:val="ka-GE"/>
              </w:rPr>
              <w:t>საყოფაცხოვრებო</w:t>
            </w:r>
            <w:r w:rsidR="00DF4089" w:rsidRPr="00DF4089">
              <w:rPr>
                <w:rFonts w:ascii="Sylfaen" w:hAnsi="Sylfaen"/>
                <w:sz w:val="24"/>
                <w:szCs w:val="24"/>
                <w:lang w:val="ka-GE"/>
              </w:rPr>
              <w:t xml:space="preserve"> მიზნებისათვის. </w:t>
            </w:r>
            <w:r w:rsidR="00DF4089">
              <w:rPr>
                <w:rFonts w:ascii="Sylfaen" w:hAnsi="Sylfaen"/>
                <w:sz w:val="24"/>
                <w:szCs w:val="24"/>
                <w:lang w:val="ka-GE"/>
              </w:rPr>
              <w:t>წყლით</w:t>
            </w:r>
            <w:r w:rsidR="00DF4089" w:rsidRPr="00DF4089">
              <w:rPr>
                <w:rFonts w:ascii="Sylfaen" w:hAnsi="Sylfaen"/>
                <w:sz w:val="24"/>
                <w:szCs w:val="24"/>
                <w:lang w:val="ka-GE"/>
              </w:rPr>
              <w:t xml:space="preserve"> მომარაგება მოხდება ადგილობრივი წყალმომარაგების სისტემიდან. </w:t>
            </w:r>
          </w:p>
          <w:p w:rsidR="00DF4089" w:rsidRDefault="004B50C2" w:rsidP="004B50C2">
            <w:pPr>
              <w:pStyle w:val="ListParagraph"/>
              <w:spacing w:line="276" w:lineRule="auto"/>
              <w:ind w:left="450"/>
              <w:jc w:val="both"/>
              <w:rPr>
                <w:rFonts w:ascii="Sylfaen" w:hAnsi="Sylfaen" w:cs="Sylfaen"/>
                <w:color w:val="000000"/>
                <w:sz w:val="24"/>
                <w:szCs w:val="24"/>
                <w:lang w:val="ka-GE"/>
              </w:rPr>
            </w:pPr>
            <w:r w:rsidRPr="009D6536">
              <w:rPr>
                <w:rFonts w:ascii="Sylfaen" w:hAnsi="Sylfaen" w:cs="Sylfaen"/>
                <w:b/>
                <w:color w:val="000000"/>
                <w:sz w:val="24"/>
                <w:szCs w:val="24"/>
                <w:lang w:val="ka-GE"/>
              </w:rPr>
              <w:t>სანიაღვრე</w:t>
            </w:r>
            <w:r w:rsidRPr="009D6536">
              <w:rPr>
                <w:rFonts w:ascii="Sylfaen" w:hAnsi="Sylfaen"/>
                <w:b/>
                <w:color w:val="000000"/>
                <w:sz w:val="24"/>
                <w:szCs w:val="24"/>
                <w:lang w:val="ka-GE"/>
              </w:rPr>
              <w:t xml:space="preserve"> </w:t>
            </w:r>
            <w:r w:rsidRPr="009D6536">
              <w:rPr>
                <w:rFonts w:ascii="Sylfaen" w:hAnsi="Sylfaen" w:cs="Sylfaen"/>
                <w:b/>
                <w:color w:val="000000"/>
                <w:sz w:val="24"/>
                <w:szCs w:val="24"/>
                <w:lang w:val="ka-GE"/>
              </w:rPr>
              <w:t>ჩამდინარე</w:t>
            </w:r>
            <w:r w:rsidRPr="009D6536">
              <w:rPr>
                <w:rFonts w:ascii="Sylfaen" w:hAnsi="Sylfaen"/>
                <w:b/>
                <w:color w:val="000000"/>
                <w:sz w:val="24"/>
                <w:szCs w:val="24"/>
                <w:lang w:val="ka-GE"/>
              </w:rPr>
              <w:t xml:space="preserve"> </w:t>
            </w:r>
            <w:r w:rsidRPr="009D6536">
              <w:rPr>
                <w:rFonts w:ascii="Sylfaen" w:hAnsi="Sylfaen" w:cs="Sylfaen"/>
                <w:b/>
                <w:color w:val="000000"/>
                <w:sz w:val="24"/>
                <w:szCs w:val="24"/>
                <w:lang w:val="ka-GE"/>
              </w:rPr>
              <w:t>წყლები</w:t>
            </w:r>
            <w:r w:rsidR="008C312E">
              <w:rPr>
                <w:rFonts w:ascii="Sylfaen" w:hAnsi="Sylfaen" w:cs="Sylfaen"/>
                <w:b/>
                <w:color w:val="000000"/>
                <w:sz w:val="24"/>
                <w:szCs w:val="24"/>
                <w:lang w:val="ka-GE"/>
              </w:rPr>
              <w:t xml:space="preserve"> </w:t>
            </w:r>
            <w:r w:rsidRPr="009D6536">
              <w:rPr>
                <w:rFonts w:ascii="Sylfaen" w:hAnsi="Sylfaen" w:cs="Sylfaen"/>
                <w:b/>
                <w:color w:val="000000"/>
                <w:sz w:val="24"/>
                <w:szCs w:val="24"/>
                <w:lang w:val="ka-GE"/>
              </w:rPr>
              <w:t xml:space="preserve">- </w:t>
            </w:r>
            <w:r w:rsidR="00DF4089" w:rsidRPr="00DF4089">
              <w:rPr>
                <w:rFonts w:ascii="Sylfaen" w:hAnsi="Sylfaen" w:cs="Sylfaen"/>
                <w:color w:val="000000"/>
                <w:sz w:val="24"/>
                <w:szCs w:val="24"/>
                <w:lang w:val="ka-GE"/>
              </w:rPr>
              <w:t>რადგან ავტოგასამართი სვეტები განთავსებული იქნება ზემოდან დახურული ფარდულის ტიპის შენობაში, ამიტომ სანიაღვრე წყლების დაბინძურების რისკი ნავთობპროდუქტებით არ არსებობს. აღნიშნული სანიაღვრე წყლები მიერთებული იქნება ტერიტორიაზე არსებულ სანიაღვრე კანალიზაციასთან.</w:t>
            </w:r>
          </w:p>
          <w:p w:rsidR="004B50C2" w:rsidRDefault="004B50C2" w:rsidP="004B50C2">
            <w:pPr>
              <w:pStyle w:val="ListParagraph"/>
              <w:spacing w:line="276" w:lineRule="auto"/>
              <w:ind w:left="450"/>
              <w:jc w:val="both"/>
              <w:rPr>
                <w:rFonts w:ascii="Sylfaen" w:hAnsi="Sylfaen"/>
                <w:color w:val="000000"/>
                <w:sz w:val="24"/>
                <w:szCs w:val="24"/>
                <w:lang w:val="ka-GE"/>
              </w:rPr>
            </w:pPr>
            <w:r w:rsidRPr="00E74FC6">
              <w:rPr>
                <w:rFonts w:ascii="Sylfaen" w:hAnsi="Sylfaen" w:cs="Sylfaen"/>
                <w:b/>
                <w:color w:val="000000"/>
                <w:sz w:val="24"/>
                <w:szCs w:val="24"/>
                <w:lang w:val="ka-GE"/>
              </w:rPr>
              <w:t>სამეურნეო</w:t>
            </w:r>
            <w:r w:rsidRPr="00E74FC6">
              <w:rPr>
                <w:b/>
                <w:color w:val="000000"/>
                <w:sz w:val="24"/>
                <w:szCs w:val="24"/>
                <w:lang w:val="ka-GE"/>
              </w:rPr>
              <w:t>–</w:t>
            </w:r>
            <w:r w:rsidRPr="00E74FC6">
              <w:rPr>
                <w:rFonts w:ascii="Sylfaen" w:hAnsi="Sylfaen" w:cs="Sylfaen"/>
                <w:b/>
                <w:color w:val="000000"/>
                <w:sz w:val="24"/>
                <w:szCs w:val="24"/>
                <w:lang w:val="ka-GE"/>
              </w:rPr>
              <w:t>საყოფაცხოვრებო</w:t>
            </w:r>
            <w:r w:rsidRPr="00E74FC6">
              <w:rPr>
                <w:b/>
                <w:color w:val="000000"/>
                <w:sz w:val="24"/>
                <w:szCs w:val="24"/>
                <w:lang w:val="ka-GE"/>
              </w:rPr>
              <w:t xml:space="preserve"> </w:t>
            </w:r>
            <w:r w:rsidRPr="00E74FC6">
              <w:rPr>
                <w:rFonts w:ascii="Sylfaen" w:hAnsi="Sylfaen"/>
                <w:b/>
                <w:color w:val="000000"/>
                <w:sz w:val="24"/>
                <w:szCs w:val="24"/>
                <w:lang w:val="ka-GE"/>
              </w:rPr>
              <w:t>წყლები</w:t>
            </w:r>
            <w:r w:rsidR="008C312E">
              <w:rPr>
                <w:rFonts w:ascii="Sylfaen" w:hAnsi="Sylfaen"/>
                <w:b/>
                <w:color w:val="000000"/>
                <w:sz w:val="24"/>
                <w:szCs w:val="24"/>
                <w:lang w:val="ka-GE"/>
              </w:rPr>
              <w:t xml:space="preserve"> </w:t>
            </w:r>
            <w:r>
              <w:rPr>
                <w:rFonts w:ascii="Sylfaen" w:hAnsi="Sylfaen"/>
                <w:b/>
                <w:color w:val="000000"/>
                <w:sz w:val="24"/>
                <w:szCs w:val="24"/>
                <w:lang w:val="ka-GE"/>
              </w:rPr>
              <w:t xml:space="preserve">- </w:t>
            </w:r>
            <w:r>
              <w:rPr>
                <w:rFonts w:ascii="Sylfaen" w:hAnsi="Sylfaen"/>
                <w:color w:val="000000"/>
                <w:sz w:val="24"/>
                <w:szCs w:val="24"/>
                <w:lang w:val="ka-GE"/>
              </w:rPr>
              <w:t xml:space="preserve">ასეთი წყლების </w:t>
            </w:r>
            <w:r w:rsidRPr="00A07FDE">
              <w:rPr>
                <w:rFonts w:ascii="Sylfaen" w:hAnsi="Sylfaen"/>
                <w:color w:val="000000"/>
                <w:sz w:val="24"/>
                <w:szCs w:val="24"/>
                <w:lang w:val="ka-GE"/>
              </w:rPr>
              <w:t xml:space="preserve"> შესაგროვებლად </w:t>
            </w:r>
            <w:r w:rsidRPr="00A07FDE">
              <w:rPr>
                <w:rFonts w:ascii="Sylfaen" w:hAnsi="Sylfaen" w:cs="Sylfaen"/>
                <w:color w:val="000000"/>
                <w:sz w:val="24"/>
                <w:szCs w:val="24"/>
                <w:lang w:val="ka-GE"/>
              </w:rPr>
              <w:t>მო</w:t>
            </w:r>
            <w:r>
              <w:rPr>
                <w:rFonts w:ascii="Sylfaen" w:hAnsi="Sylfaen" w:cs="Sylfaen"/>
                <w:color w:val="000000"/>
                <w:sz w:val="24"/>
                <w:szCs w:val="24"/>
                <w:lang w:val="ka-GE"/>
              </w:rPr>
              <w:t>ე</w:t>
            </w:r>
            <w:r w:rsidRPr="00A07FDE">
              <w:rPr>
                <w:rFonts w:ascii="Sylfaen" w:hAnsi="Sylfaen" w:cs="Sylfaen"/>
                <w:color w:val="000000"/>
                <w:sz w:val="24"/>
                <w:szCs w:val="24"/>
                <w:lang w:val="ka-GE"/>
              </w:rPr>
              <w:t>წყობა წყალგაუმტარი</w:t>
            </w:r>
            <w:r w:rsidRPr="00A07FDE">
              <w:rPr>
                <w:color w:val="000000"/>
                <w:sz w:val="24"/>
                <w:szCs w:val="24"/>
                <w:lang w:val="ka-GE"/>
              </w:rPr>
              <w:t xml:space="preserve"> </w:t>
            </w:r>
            <w:r w:rsidRPr="00A07FDE">
              <w:rPr>
                <w:rFonts w:ascii="Sylfaen" w:hAnsi="Sylfaen" w:cs="Sylfaen"/>
                <w:color w:val="000000"/>
                <w:sz w:val="24"/>
                <w:szCs w:val="24"/>
                <w:lang w:val="ka-GE"/>
              </w:rPr>
              <w:t>ორმო, (ნახმარი წყლების წყალშემკრები</w:t>
            </w:r>
            <w:r w:rsidRPr="00A07FDE">
              <w:rPr>
                <w:rFonts w:ascii="Sylfaen" w:hAnsi="Sylfaen"/>
                <w:color w:val="000000"/>
                <w:sz w:val="24"/>
                <w:szCs w:val="24"/>
                <w:lang w:val="ka-GE"/>
              </w:rPr>
              <w:t xml:space="preserve"> ავზი/რეზერვუარი,</w:t>
            </w:r>
            <w:r w:rsidR="00723C03">
              <w:rPr>
                <w:rFonts w:ascii="Sylfaen" w:hAnsi="Sylfaen"/>
                <w:color w:val="000000"/>
                <w:sz w:val="24"/>
                <w:szCs w:val="24"/>
                <w:lang w:val="ka-GE"/>
              </w:rPr>
              <w:t xml:space="preserve"> </w:t>
            </w:r>
            <w:r w:rsidRPr="00A07FDE">
              <w:rPr>
                <w:rFonts w:ascii="Sylfaen" w:hAnsi="Sylfaen"/>
                <w:color w:val="000000"/>
                <w:sz w:val="24"/>
                <w:szCs w:val="24"/>
                <w:lang w:val="ka-GE"/>
              </w:rPr>
              <w:t xml:space="preserve">საიდან მოხდება ამ წყლების გატანა და შესაბამისი ნებართვის საფუძველზე </w:t>
            </w:r>
            <w:r w:rsidR="00513632">
              <w:rPr>
                <w:rFonts w:ascii="Sylfaen" w:hAnsi="Sylfaen"/>
                <w:color w:val="000000"/>
                <w:sz w:val="24"/>
                <w:szCs w:val="24"/>
                <w:lang w:val="ka-GE"/>
              </w:rPr>
              <w:t>ქ.</w:t>
            </w:r>
            <w:r w:rsidR="00DF4089">
              <w:rPr>
                <w:rFonts w:ascii="Sylfaen" w:hAnsi="Sylfaen"/>
                <w:color w:val="000000"/>
                <w:sz w:val="24"/>
                <w:szCs w:val="24"/>
                <w:lang w:val="ka-GE"/>
              </w:rPr>
              <w:t>ზესტაფონის</w:t>
            </w:r>
            <w:r w:rsidRPr="00A07FDE">
              <w:rPr>
                <w:rFonts w:ascii="Sylfaen" w:hAnsi="Sylfaen"/>
                <w:color w:val="000000"/>
                <w:sz w:val="24"/>
                <w:szCs w:val="24"/>
                <w:lang w:val="ka-GE"/>
              </w:rPr>
              <w:t xml:space="preserve"> გამწმენდ </w:t>
            </w:r>
            <w:r>
              <w:rPr>
                <w:rFonts w:ascii="Sylfaen" w:hAnsi="Sylfaen"/>
                <w:color w:val="000000"/>
                <w:sz w:val="24"/>
                <w:szCs w:val="24"/>
                <w:lang w:val="ka-GE"/>
              </w:rPr>
              <w:t>ნაგე</w:t>
            </w:r>
            <w:r w:rsidRPr="00A07FDE">
              <w:rPr>
                <w:rFonts w:ascii="Sylfaen" w:hAnsi="Sylfaen"/>
                <w:color w:val="000000"/>
                <w:sz w:val="24"/>
                <w:szCs w:val="24"/>
                <w:lang w:val="ka-GE"/>
              </w:rPr>
              <w:t xml:space="preserve">ბობაში ჩაშვება. </w:t>
            </w:r>
          </w:p>
          <w:p w:rsidR="004B50C2" w:rsidRDefault="004B50C2" w:rsidP="004B50C2">
            <w:pPr>
              <w:pStyle w:val="ListParagraph"/>
              <w:spacing w:line="276" w:lineRule="auto"/>
              <w:ind w:left="450"/>
              <w:jc w:val="both"/>
              <w:rPr>
                <w:rFonts w:ascii="Sylfaen" w:hAnsi="Sylfaen" w:cs="Sylfaen"/>
                <w:color w:val="000000"/>
                <w:sz w:val="24"/>
                <w:szCs w:val="24"/>
                <w:lang w:val="ka-GE"/>
              </w:rPr>
            </w:pPr>
            <w:r w:rsidRPr="00993426">
              <w:rPr>
                <w:rFonts w:ascii="Sylfaen" w:hAnsi="Sylfaen" w:cs="Sylfaen"/>
                <w:color w:val="000000"/>
                <w:sz w:val="24"/>
                <w:szCs w:val="24"/>
                <w:lang w:val="ka-GE"/>
              </w:rPr>
              <w:t xml:space="preserve">ყოველივე ზემოთ თქმულის გათვალისწინებით, </w:t>
            </w:r>
            <w:r w:rsidR="00DF4089">
              <w:rPr>
                <w:rFonts w:ascii="Sylfaen" w:hAnsi="Sylfaen" w:cs="Sylfaen"/>
                <w:color w:val="000000"/>
                <w:sz w:val="24"/>
                <w:szCs w:val="24"/>
                <w:lang w:val="ka-GE"/>
              </w:rPr>
              <w:t>ავტოგასამართი სადგურის მ</w:t>
            </w:r>
            <w:r w:rsidRPr="00993426">
              <w:rPr>
                <w:rFonts w:ascii="Sylfaen" w:hAnsi="Sylfaen" w:cs="Sylfaen"/>
                <w:color w:val="000000"/>
                <w:sz w:val="24"/>
                <w:szCs w:val="24"/>
                <w:lang w:val="ka-GE"/>
              </w:rPr>
              <w:t>ოწყობის და ექსპლუატაციის ფაზებზე წყლის გარემოზე ზემოქმედების რისკი შეიძლება შეფასდეს,  როგორც დაბალი ხარისხის ზემოქმედება.</w:t>
            </w:r>
          </w:p>
          <w:p w:rsidR="00FC0260" w:rsidRDefault="00FC0260" w:rsidP="004B50C2">
            <w:pPr>
              <w:pStyle w:val="ListParagraph"/>
              <w:spacing w:line="276" w:lineRule="auto"/>
              <w:ind w:left="450"/>
              <w:jc w:val="both"/>
              <w:rPr>
                <w:rFonts w:ascii="Sylfaen" w:hAnsi="Sylfaen" w:cs="Sylfaen"/>
                <w:color w:val="000000"/>
                <w:sz w:val="24"/>
                <w:szCs w:val="24"/>
                <w:lang w:val="ka-GE"/>
              </w:rPr>
            </w:pPr>
            <w:r w:rsidRPr="00FC0260">
              <w:rPr>
                <w:rFonts w:ascii="Sylfaen" w:hAnsi="Sylfaen" w:cs="Sylfaen"/>
                <w:b/>
                <w:color w:val="000000"/>
                <w:sz w:val="24"/>
                <w:szCs w:val="24"/>
                <w:lang w:val="ka-GE"/>
              </w:rPr>
              <w:t>ზემოქმედება ფლორასა და ფაუნაზე:</w:t>
            </w:r>
            <w:r>
              <w:rPr>
                <w:rFonts w:ascii="Sylfaen" w:hAnsi="Sylfaen" w:cs="Sylfaen"/>
                <w:color w:val="000000"/>
                <w:sz w:val="24"/>
                <w:szCs w:val="24"/>
                <w:lang w:val="ka-GE"/>
              </w:rPr>
              <w:t xml:space="preserve"> დაგეგმილი საწარმოს ტერიტორიაზე და მის უშუალო სიახლოვეს არ ფიქსირდება მრავალწლიანი მცენარეული სახეობები, მით უმეტეს საქართველოს „წითელი ნუსხით“ დაცული სახეობები. ასევე არ ფიქსირდება ცხოველთა სამყაროს წარმომადგენლები.  </w:t>
            </w:r>
          </w:p>
          <w:p w:rsidR="00181C4F" w:rsidRDefault="00B81586" w:rsidP="00693BD1">
            <w:pPr>
              <w:autoSpaceDE w:val="0"/>
              <w:autoSpaceDN w:val="0"/>
              <w:adjustRightInd w:val="0"/>
              <w:spacing w:after="0" w:line="276" w:lineRule="auto"/>
              <w:ind w:left="450"/>
              <w:jc w:val="both"/>
              <w:rPr>
                <w:rFonts w:ascii="Sylfaen" w:hAnsi="Sylfaen" w:cs="Sylfaen"/>
                <w:b/>
                <w:sz w:val="24"/>
                <w:szCs w:val="24"/>
                <w:lang w:val="ka-GE"/>
              </w:rPr>
            </w:pPr>
            <w:r>
              <w:rPr>
                <w:rFonts w:ascii="Sylfaen" w:hAnsi="Sylfaen"/>
                <w:b/>
                <w:sz w:val="24"/>
                <w:szCs w:val="24"/>
                <w:lang w:val="ka-GE"/>
              </w:rPr>
              <w:t>ვ.</w:t>
            </w:r>
            <w:r w:rsidR="00181C4F" w:rsidRPr="00181C4F">
              <w:rPr>
                <w:rFonts w:ascii="Sylfaen" w:hAnsi="Sylfaen"/>
                <w:b/>
                <w:sz w:val="24"/>
                <w:szCs w:val="24"/>
                <w:lang w:val="ka-GE"/>
              </w:rPr>
              <w:t xml:space="preserve"> </w:t>
            </w:r>
            <w:r w:rsidR="00181C4F" w:rsidRPr="00F925AD">
              <w:rPr>
                <w:rFonts w:ascii="Sylfaen" w:hAnsi="Sylfaen" w:cs="Sylfaen"/>
                <w:b/>
                <w:sz w:val="24"/>
                <w:szCs w:val="24"/>
                <w:lang w:val="ka-GE"/>
              </w:rPr>
              <w:t>ნარჩენებით გარემოს დაბინძურების რისკები</w:t>
            </w:r>
            <w:r w:rsidR="00181C4F">
              <w:rPr>
                <w:rFonts w:ascii="Sylfaen" w:hAnsi="Sylfaen" w:cs="Sylfaen"/>
                <w:b/>
                <w:sz w:val="24"/>
                <w:szCs w:val="24"/>
                <w:lang w:val="ka-GE"/>
              </w:rPr>
              <w:t>:</w:t>
            </w:r>
          </w:p>
          <w:p w:rsidR="005423D3" w:rsidRDefault="00181C4F" w:rsidP="00DF4089">
            <w:pPr>
              <w:autoSpaceDE w:val="0"/>
              <w:autoSpaceDN w:val="0"/>
              <w:adjustRightInd w:val="0"/>
              <w:spacing w:after="0" w:line="276" w:lineRule="auto"/>
              <w:ind w:left="450"/>
              <w:jc w:val="both"/>
              <w:rPr>
                <w:rFonts w:ascii="Sylfaen" w:hAnsi="Sylfaen" w:cs="Sylfaen"/>
                <w:sz w:val="24"/>
                <w:szCs w:val="24"/>
                <w:lang w:val="ka-GE"/>
              </w:rPr>
            </w:pPr>
            <w:r w:rsidRPr="00F925AD">
              <w:rPr>
                <w:rFonts w:ascii="Sylfaen" w:hAnsi="Sylfaen" w:cs="Sylfaen"/>
                <w:sz w:val="24"/>
                <w:szCs w:val="24"/>
                <w:lang w:val="ka-GE"/>
              </w:rPr>
              <w:t>საწარმოში წარმოქმნილი ნარჩენების შეგროვება მოხდება კონტეინერული სისტემის</w:t>
            </w:r>
            <w:r>
              <w:rPr>
                <w:rFonts w:ascii="Sylfaen" w:hAnsi="Sylfaen" w:cs="Sylfaen"/>
                <w:sz w:val="24"/>
                <w:szCs w:val="24"/>
                <w:lang w:val="ka-GE"/>
              </w:rPr>
              <w:t xml:space="preserve"> </w:t>
            </w:r>
            <w:r w:rsidRPr="00F925AD">
              <w:rPr>
                <w:rFonts w:ascii="Sylfaen" w:hAnsi="Sylfaen" w:cs="Sylfaen"/>
                <w:sz w:val="24"/>
                <w:szCs w:val="24"/>
                <w:lang w:val="ka-GE"/>
              </w:rPr>
              <w:t xml:space="preserve">გამოყენებით. </w:t>
            </w:r>
            <w:r w:rsidR="005423D3">
              <w:rPr>
                <w:rFonts w:ascii="Sylfaen" w:hAnsi="Sylfaen" w:cs="Sylfaen"/>
                <w:sz w:val="24"/>
                <w:szCs w:val="24"/>
                <w:lang w:val="ka-GE"/>
              </w:rPr>
              <w:t xml:space="preserve">მუნიციპალურ ნარჩენების გატანაზე გაფორმდება ხელშეკრულება მუნიციპალური დასუფთავების სამსახურთან. </w:t>
            </w:r>
            <w:r w:rsidR="00DF4089" w:rsidRPr="00DF4089">
              <w:rPr>
                <w:rFonts w:ascii="Sylfaen" w:hAnsi="Sylfaen" w:cs="Sylfaen"/>
                <w:sz w:val="24"/>
                <w:szCs w:val="24"/>
                <w:lang w:val="ka-GE"/>
              </w:rPr>
              <w:t>ავტოგასამართი სადგურის ტერიტორიაზე მოწყობილი იქნება ნარჩენების განთავსებისათვის უბანი, სადაც განთავსებული იქნება ნაგვის ურნები დასტიკერებული სხვადასხვა ნარჩენებისთვის ინდივიდუალურად.</w:t>
            </w:r>
          </w:p>
          <w:p w:rsidR="00DF4089" w:rsidRDefault="00DF4089" w:rsidP="00DF4089">
            <w:pPr>
              <w:autoSpaceDE w:val="0"/>
              <w:autoSpaceDN w:val="0"/>
              <w:adjustRightInd w:val="0"/>
              <w:spacing w:after="0" w:line="276" w:lineRule="auto"/>
              <w:ind w:left="450"/>
              <w:jc w:val="both"/>
              <w:rPr>
                <w:rFonts w:ascii="Sylfaen" w:hAnsi="Sylfaen"/>
                <w:sz w:val="24"/>
                <w:szCs w:val="24"/>
                <w:lang w:val="ka-GE"/>
              </w:rPr>
            </w:pPr>
            <w:r>
              <w:rPr>
                <w:rFonts w:ascii="Sylfaen" w:hAnsi="Sylfaen"/>
                <w:sz w:val="24"/>
                <w:szCs w:val="24"/>
                <w:lang w:val="ka-GE"/>
              </w:rPr>
              <w:t xml:space="preserve">საწარმოს </w:t>
            </w:r>
            <w:r w:rsidRPr="00DF4089">
              <w:rPr>
                <w:rFonts w:ascii="Sylfaen" w:hAnsi="Sylfaen"/>
                <w:sz w:val="24"/>
                <w:szCs w:val="24"/>
                <w:lang w:val="ka-GE"/>
              </w:rPr>
              <w:t>ოპერირებისას მოსალოდნელია პრაქტიკულად მხოლოდ საყოფაცხოვრებო ნარჩენების წარმოქმნა (წელიწადში მაქსიმუმ</w:t>
            </w:r>
            <w:r>
              <w:rPr>
                <w:rFonts w:ascii="Sylfaen" w:hAnsi="Sylfaen"/>
                <w:sz w:val="24"/>
                <w:szCs w:val="24"/>
                <w:lang w:val="ka-GE"/>
              </w:rPr>
              <w:t xml:space="preserve"> 3-5</w:t>
            </w:r>
            <w:r w:rsidRPr="00DF4089">
              <w:rPr>
                <w:rFonts w:ascii="Sylfaen" w:hAnsi="Sylfaen"/>
                <w:sz w:val="24"/>
                <w:szCs w:val="24"/>
                <w:lang w:val="ka-GE"/>
              </w:rPr>
              <w:t xml:space="preserve"> მ</w:t>
            </w:r>
            <w:r w:rsidRPr="00DF4089">
              <w:rPr>
                <w:rFonts w:ascii="Sylfaen" w:hAnsi="Sylfaen"/>
                <w:sz w:val="24"/>
                <w:szCs w:val="24"/>
                <w:vertAlign w:val="superscript"/>
                <w:lang w:val="ka-GE"/>
              </w:rPr>
              <w:t>3</w:t>
            </w:r>
            <w:r w:rsidRPr="00DF4089">
              <w:rPr>
                <w:rFonts w:ascii="Sylfaen" w:hAnsi="Sylfaen"/>
                <w:sz w:val="24"/>
                <w:szCs w:val="24"/>
                <w:lang w:val="ka-GE"/>
              </w:rPr>
              <w:t>-ის ოდენობით). აღნიშნული ნარჩენებისა და ასევე რაიმე სახის სახიფათო ნარჩენების წარმოქმნის შემთხვევაში (ნავთობპროდუქტებით დაბინძურებულ ჩვრები და სხვა) მათი მართვა განხორციელდება კანონმდებლობით გათვალისწინებული სრული მოთხოვნების გათვალისწინებით, კერძოდ მათი დროებითი განთავსება, ტრანსპორტირება და გადაცემა შესაბამისი ნებართვების მქონე ორგანიზაციებზე.</w:t>
            </w:r>
          </w:p>
          <w:p w:rsidR="00FC0260" w:rsidRDefault="00FC0260" w:rsidP="00DF4089">
            <w:pPr>
              <w:autoSpaceDE w:val="0"/>
              <w:autoSpaceDN w:val="0"/>
              <w:adjustRightInd w:val="0"/>
              <w:spacing w:after="0" w:line="276" w:lineRule="auto"/>
              <w:ind w:left="450"/>
              <w:jc w:val="both"/>
              <w:rPr>
                <w:rFonts w:ascii="Sylfaen" w:hAnsi="Sylfaen"/>
                <w:sz w:val="24"/>
                <w:szCs w:val="24"/>
                <w:lang w:val="ka-GE"/>
              </w:rPr>
            </w:pPr>
            <w:r w:rsidRPr="00FC0260">
              <w:rPr>
                <w:rFonts w:ascii="Sylfaen" w:hAnsi="Sylfaen"/>
                <w:b/>
                <w:sz w:val="24"/>
                <w:szCs w:val="24"/>
                <w:lang w:val="ka-GE"/>
              </w:rPr>
              <w:lastRenderedPageBreak/>
              <w:t>ზ. უსაფრთხოება და ავარიული სიტუაციები</w:t>
            </w:r>
            <w:r>
              <w:rPr>
                <w:rFonts w:ascii="Sylfaen" w:hAnsi="Sylfaen"/>
                <w:b/>
                <w:sz w:val="24"/>
                <w:szCs w:val="24"/>
                <w:lang w:val="ka-GE"/>
              </w:rPr>
              <w:t xml:space="preserve">: </w:t>
            </w:r>
            <w:r w:rsidRPr="00FC0260">
              <w:rPr>
                <w:rFonts w:ascii="Sylfaen" w:hAnsi="Sylfaen"/>
                <w:sz w:val="24"/>
                <w:szCs w:val="24"/>
                <w:lang w:val="ka-GE"/>
              </w:rPr>
              <w:t>ავტოგასამართი სადგურის ოპერირებისას ავარიული სახით შესაძლებელია მოხდეს თხევადი საწვავის გაცემისას მათი დაღვრა. ავტოგასამართი სადგურის გასაცემი სვეტების მოედნის გარე პერიმეტრი მოწყობილი იქნება არხებით, რომელიც შეერთებული  იქნება მიწისქეშა სალექარ ავზთან, სადაც დაღვრის შემთხვევაში ისინი მოხვდებიან. ამით აცილებული იქნება მათი გარემოში მოხვედრა და გარემოს დაბინძურება. აღნიშნული დაღვრილი ნავთობპროდუქტების რეზერვუარში დალექვის შემდეგ. ისინი ამოღებული იქნება, ხოლო დარჩენილი ნავთობპროდუქტებით დაბინძურებული შლამი განთავსდება კონტეინერში და შემდგომ უტილიზაციაზე გადაეცემა ისეთ ორგანიზაციას, რომელსაც გააჩნიათ შესაბამისი ნებართვა. ასევე სახანძრო უსაფრთხოების მიზნით დამონტაჟებული იქნება სახანძრო დაფები ცეცხლმაქრებით და სახანძრო საშუალებებით.</w:t>
            </w:r>
          </w:p>
          <w:p w:rsidR="00FC0260" w:rsidRDefault="00FC0260" w:rsidP="00DF4089">
            <w:pPr>
              <w:autoSpaceDE w:val="0"/>
              <w:autoSpaceDN w:val="0"/>
              <w:adjustRightInd w:val="0"/>
              <w:spacing w:after="0" w:line="276" w:lineRule="auto"/>
              <w:ind w:left="450"/>
              <w:jc w:val="both"/>
              <w:rPr>
                <w:rFonts w:ascii="Sylfaen" w:hAnsi="Sylfaen"/>
                <w:sz w:val="24"/>
                <w:szCs w:val="24"/>
                <w:lang w:val="ka-GE"/>
              </w:rPr>
            </w:pPr>
            <w:r w:rsidRPr="00FC0260">
              <w:rPr>
                <w:rFonts w:ascii="Sylfaen" w:hAnsi="Sylfaen"/>
                <w:sz w:val="24"/>
                <w:szCs w:val="24"/>
                <w:lang w:val="ka-GE"/>
              </w:rPr>
              <w:t xml:space="preserve">ბენზინგასამართის ტერიტორიაზე ასევე </w:t>
            </w:r>
            <w:r>
              <w:rPr>
                <w:rFonts w:ascii="Sylfaen" w:hAnsi="Sylfaen"/>
                <w:sz w:val="24"/>
                <w:szCs w:val="24"/>
                <w:lang w:val="ka-GE"/>
              </w:rPr>
              <w:t xml:space="preserve">განთავსებული იქნება </w:t>
            </w:r>
            <w:r w:rsidRPr="00FC0260">
              <w:rPr>
                <w:rFonts w:ascii="Sylfaen" w:hAnsi="Sylfaen"/>
                <w:sz w:val="24"/>
                <w:szCs w:val="24"/>
                <w:lang w:val="ka-GE"/>
              </w:rPr>
              <w:t xml:space="preserve"> მეხამრიდი, რომელიც სრულად ფარავს სარეზერვუარო პარკს და ფარდულს სარიგებელი სვეტებით.</w:t>
            </w:r>
          </w:p>
          <w:p w:rsidR="00DC4256" w:rsidRPr="00FC0260" w:rsidRDefault="00DC4256" w:rsidP="00DF4089">
            <w:pPr>
              <w:autoSpaceDE w:val="0"/>
              <w:autoSpaceDN w:val="0"/>
              <w:adjustRightInd w:val="0"/>
              <w:spacing w:after="0" w:line="276" w:lineRule="auto"/>
              <w:ind w:left="450"/>
              <w:jc w:val="both"/>
              <w:rPr>
                <w:rFonts w:ascii="Sylfaen" w:hAnsi="Sylfaen"/>
                <w:sz w:val="24"/>
                <w:szCs w:val="24"/>
                <w:lang w:val="ka-GE"/>
              </w:rPr>
            </w:pPr>
            <w:r w:rsidRPr="00DC4256">
              <w:rPr>
                <w:rFonts w:ascii="Sylfaen" w:hAnsi="Sylfaen"/>
                <w:sz w:val="24"/>
                <w:szCs w:val="24"/>
                <w:lang w:val="ka-GE"/>
              </w:rPr>
              <w:t>ობიექტზე დაცული იქნება შრომის უსაფრთხოების წესები. ავტოგასამართი აღჭურვილი იქნება სახანძრო უსაფრთხოების თანამედროვე სისტემებით, რომელიც უზრუნველყოფს როგორც ხანძრის პრევენციას, ისე ადამიანის ჯანმრთელობას და უსაფრთხოებას.</w:t>
            </w:r>
          </w:p>
          <w:p w:rsidR="00910FAF" w:rsidRPr="00D9740B" w:rsidRDefault="00B81586" w:rsidP="00693BD1">
            <w:pPr>
              <w:autoSpaceDE w:val="0"/>
              <w:autoSpaceDN w:val="0"/>
              <w:adjustRightInd w:val="0"/>
              <w:spacing w:after="0" w:line="276" w:lineRule="auto"/>
              <w:ind w:left="450"/>
              <w:rPr>
                <w:rFonts w:ascii="Sylfaen" w:hAnsi="Sylfaen" w:cs="Sylfaen"/>
                <w:b/>
                <w:sz w:val="24"/>
                <w:szCs w:val="24"/>
                <w:lang w:val="ka-GE"/>
              </w:rPr>
            </w:pPr>
            <w:r>
              <w:rPr>
                <w:rFonts w:ascii="Sylfaen" w:hAnsi="Sylfaen"/>
                <w:b/>
                <w:sz w:val="24"/>
                <w:szCs w:val="24"/>
                <w:lang w:val="ka-GE"/>
              </w:rPr>
              <w:t>თ</w:t>
            </w:r>
            <w:r w:rsidR="00910FAF" w:rsidRPr="00910FAF">
              <w:rPr>
                <w:rFonts w:ascii="Sylfaen" w:hAnsi="Sylfaen"/>
                <w:b/>
                <w:sz w:val="24"/>
                <w:szCs w:val="24"/>
                <w:lang w:val="ka-GE"/>
              </w:rPr>
              <w:t xml:space="preserve">. </w:t>
            </w:r>
            <w:r w:rsidR="00910FAF" w:rsidRPr="00F925AD">
              <w:rPr>
                <w:rFonts w:ascii="Sylfaen" w:hAnsi="Sylfaen" w:cs="Sylfaen"/>
                <w:b/>
                <w:sz w:val="24"/>
                <w:szCs w:val="24"/>
                <w:lang w:val="ka-GE"/>
              </w:rPr>
              <w:t xml:space="preserve">ზემოქმედება დაცულ ტერიტორიებზე </w:t>
            </w:r>
            <w:r w:rsidR="00D9740B">
              <w:rPr>
                <w:rFonts w:ascii="Sylfaen" w:hAnsi="Sylfaen" w:cs="Sylfaen"/>
                <w:b/>
                <w:sz w:val="24"/>
                <w:szCs w:val="24"/>
                <w:lang w:val="ka-GE"/>
              </w:rPr>
              <w:t>:</w:t>
            </w:r>
          </w:p>
          <w:p w:rsidR="00910FAF" w:rsidRDefault="00DC4256" w:rsidP="00693BD1">
            <w:pPr>
              <w:autoSpaceDE w:val="0"/>
              <w:autoSpaceDN w:val="0"/>
              <w:adjustRightInd w:val="0"/>
              <w:spacing w:after="0" w:line="276" w:lineRule="auto"/>
              <w:ind w:left="450"/>
              <w:jc w:val="both"/>
              <w:rPr>
                <w:rFonts w:ascii="Sylfaen" w:hAnsi="Sylfaen"/>
                <w:sz w:val="24"/>
                <w:szCs w:val="24"/>
                <w:lang w:val="ka-GE"/>
              </w:rPr>
            </w:pPr>
            <w:r w:rsidRPr="00DC4256">
              <w:rPr>
                <w:rFonts w:ascii="Sylfaen" w:hAnsi="Sylfaen"/>
                <w:sz w:val="24"/>
                <w:szCs w:val="24"/>
                <w:lang w:val="ka-GE"/>
              </w:rPr>
              <w:t>საწარმოს ტერიტორია არ განეკუთვნება  ჭარბტენიან, ტყით დაფარულ  და დაცულ ტერიტორი</w:t>
            </w:r>
            <w:r>
              <w:rPr>
                <w:rFonts w:ascii="Sylfaen" w:hAnsi="Sylfaen"/>
                <w:sz w:val="24"/>
                <w:szCs w:val="24"/>
                <w:lang w:val="ka-GE"/>
              </w:rPr>
              <w:t xml:space="preserve">ას. </w:t>
            </w:r>
            <w:r w:rsidR="00910FAF" w:rsidRPr="00910FAF">
              <w:rPr>
                <w:rFonts w:ascii="Sylfaen" w:hAnsi="Sylfaen"/>
                <w:sz w:val="24"/>
                <w:szCs w:val="24"/>
                <w:lang w:val="ka-GE"/>
              </w:rPr>
              <w:t>აქედან</w:t>
            </w:r>
            <w:r w:rsidR="00910FAF" w:rsidRPr="00910FAF">
              <w:rPr>
                <w:sz w:val="24"/>
                <w:szCs w:val="24"/>
                <w:lang w:val="ka-GE"/>
              </w:rPr>
              <w:t xml:space="preserve"> </w:t>
            </w:r>
            <w:r w:rsidR="00910FAF" w:rsidRPr="00910FAF">
              <w:rPr>
                <w:rFonts w:ascii="Sylfaen" w:hAnsi="Sylfaen"/>
                <w:sz w:val="24"/>
                <w:szCs w:val="24"/>
                <w:lang w:val="ka-GE"/>
              </w:rPr>
              <w:t>გამომდინარე</w:t>
            </w:r>
            <w:r w:rsidR="00910FAF" w:rsidRPr="00910FAF">
              <w:rPr>
                <w:sz w:val="24"/>
                <w:szCs w:val="24"/>
                <w:lang w:val="ka-GE"/>
              </w:rPr>
              <w:t xml:space="preserve"> </w:t>
            </w:r>
            <w:r w:rsidR="00910FAF" w:rsidRPr="00910FAF">
              <w:rPr>
                <w:rFonts w:ascii="Sylfaen" w:hAnsi="Sylfaen"/>
                <w:sz w:val="24"/>
                <w:szCs w:val="24"/>
                <w:lang w:val="ka-GE"/>
              </w:rPr>
              <w:t>მათზე</w:t>
            </w:r>
            <w:r w:rsidR="00910FAF" w:rsidRPr="00910FAF">
              <w:rPr>
                <w:sz w:val="24"/>
                <w:szCs w:val="24"/>
                <w:lang w:val="ka-GE"/>
              </w:rPr>
              <w:t xml:space="preserve"> </w:t>
            </w:r>
            <w:r w:rsidR="00910FAF" w:rsidRPr="00910FAF">
              <w:rPr>
                <w:rFonts w:ascii="Sylfaen" w:hAnsi="Sylfaen"/>
                <w:sz w:val="24"/>
                <w:szCs w:val="24"/>
                <w:lang w:val="ka-GE"/>
              </w:rPr>
              <w:t>რაიმე</w:t>
            </w:r>
            <w:r w:rsidR="00910FAF" w:rsidRPr="00910FAF">
              <w:rPr>
                <w:sz w:val="24"/>
                <w:szCs w:val="24"/>
                <w:lang w:val="ka-GE"/>
              </w:rPr>
              <w:t xml:space="preserve"> </w:t>
            </w:r>
            <w:r w:rsidR="00910FAF" w:rsidRPr="00910FAF">
              <w:rPr>
                <w:rFonts w:ascii="Sylfaen" w:hAnsi="Sylfaen"/>
                <w:sz w:val="24"/>
                <w:szCs w:val="24"/>
                <w:lang w:val="ka-GE"/>
              </w:rPr>
              <w:t>ნეგატიური</w:t>
            </w:r>
            <w:r w:rsidR="00910FAF" w:rsidRPr="00910FAF">
              <w:rPr>
                <w:sz w:val="24"/>
                <w:szCs w:val="24"/>
                <w:lang w:val="ka-GE"/>
              </w:rPr>
              <w:t xml:space="preserve"> </w:t>
            </w:r>
            <w:r w:rsidR="00910FAF" w:rsidRPr="00910FAF">
              <w:rPr>
                <w:rFonts w:ascii="Sylfaen" w:hAnsi="Sylfaen"/>
                <w:sz w:val="24"/>
                <w:szCs w:val="24"/>
                <w:lang w:val="ka-GE"/>
              </w:rPr>
              <w:t>ზემოქმედება</w:t>
            </w:r>
            <w:r w:rsidR="00910FAF">
              <w:rPr>
                <w:rFonts w:ascii="Sylfaen" w:hAnsi="Sylfaen"/>
                <w:sz w:val="24"/>
                <w:szCs w:val="24"/>
                <w:lang w:val="ka-GE"/>
              </w:rPr>
              <w:t xml:space="preserve"> </w:t>
            </w:r>
            <w:r w:rsidR="00910FAF" w:rsidRPr="00910FAF">
              <w:rPr>
                <w:rFonts w:ascii="Sylfaen" w:hAnsi="Sylfaen"/>
                <w:sz w:val="24"/>
                <w:szCs w:val="24"/>
                <w:lang w:val="ka-GE"/>
              </w:rPr>
              <w:t>მოსალოდნელი</w:t>
            </w:r>
            <w:r w:rsidR="00910FAF" w:rsidRPr="00910FAF">
              <w:rPr>
                <w:sz w:val="24"/>
                <w:szCs w:val="24"/>
                <w:lang w:val="ka-GE"/>
              </w:rPr>
              <w:t xml:space="preserve"> </w:t>
            </w:r>
            <w:r w:rsidR="00910FAF" w:rsidRPr="00910FAF">
              <w:rPr>
                <w:rFonts w:ascii="Sylfaen" w:hAnsi="Sylfaen"/>
                <w:sz w:val="24"/>
                <w:szCs w:val="24"/>
                <w:lang w:val="ka-GE"/>
              </w:rPr>
              <w:t>არ</w:t>
            </w:r>
            <w:r w:rsidR="00910FAF" w:rsidRPr="00910FAF">
              <w:rPr>
                <w:sz w:val="24"/>
                <w:szCs w:val="24"/>
                <w:lang w:val="ka-GE"/>
              </w:rPr>
              <w:t xml:space="preserve"> </w:t>
            </w:r>
            <w:r w:rsidR="00910FAF" w:rsidRPr="00910FAF">
              <w:rPr>
                <w:rFonts w:ascii="Sylfaen" w:hAnsi="Sylfaen"/>
                <w:sz w:val="24"/>
                <w:szCs w:val="24"/>
                <w:lang w:val="ka-GE"/>
              </w:rPr>
              <w:t>არის</w:t>
            </w:r>
            <w:r w:rsidR="00910FAF">
              <w:rPr>
                <w:rFonts w:ascii="Sylfaen" w:hAnsi="Sylfaen"/>
                <w:sz w:val="24"/>
                <w:szCs w:val="24"/>
                <w:lang w:val="ka-GE"/>
              </w:rPr>
              <w:t>.</w:t>
            </w:r>
          </w:p>
          <w:p w:rsidR="00910FAF" w:rsidRDefault="00B81586" w:rsidP="00693BD1">
            <w:pPr>
              <w:autoSpaceDE w:val="0"/>
              <w:autoSpaceDN w:val="0"/>
              <w:adjustRightInd w:val="0"/>
              <w:spacing w:after="0" w:line="276" w:lineRule="auto"/>
              <w:ind w:left="450"/>
              <w:jc w:val="both"/>
              <w:rPr>
                <w:rFonts w:ascii="Sylfaen" w:hAnsi="Sylfaen" w:cs="Sylfaen"/>
                <w:b/>
                <w:sz w:val="24"/>
                <w:szCs w:val="24"/>
                <w:lang w:val="ka-GE"/>
              </w:rPr>
            </w:pPr>
            <w:r>
              <w:rPr>
                <w:rFonts w:ascii="Sylfaen" w:hAnsi="Sylfaen"/>
                <w:b/>
                <w:sz w:val="24"/>
                <w:szCs w:val="24"/>
                <w:lang w:val="ka-GE"/>
              </w:rPr>
              <w:t>ი.</w:t>
            </w:r>
            <w:r w:rsidR="00910FAF" w:rsidRPr="00910FAF">
              <w:rPr>
                <w:rFonts w:ascii="Sylfaen" w:hAnsi="Sylfaen"/>
                <w:b/>
                <w:sz w:val="24"/>
                <w:szCs w:val="24"/>
                <w:lang w:val="ka-GE"/>
              </w:rPr>
              <w:t xml:space="preserve"> </w:t>
            </w:r>
            <w:r w:rsidR="00910FAF" w:rsidRPr="00F925AD">
              <w:rPr>
                <w:rFonts w:ascii="Sylfaen" w:hAnsi="Sylfaen" w:cs="Sylfaen"/>
                <w:b/>
                <w:sz w:val="24"/>
                <w:szCs w:val="24"/>
                <w:lang w:val="ka-GE"/>
              </w:rPr>
              <w:t>სოციალურ გარემოზე მოსალოდნელი ზემოქმედება</w:t>
            </w:r>
            <w:r w:rsidR="00910FAF">
              <w:rPr>
                <w:rFonts w:ascii="Sylfaen" w:hAnsi="Sylfaen" w:cs="Sylfaen"/>
                <w:b/>
                <w:sz w:val="24"/>
                <w:szCs w:val="24"/>
                <w:lang w:val="ka-GE"/>
              </w:rPr>
              <w:t xml:space="preserve"> : </w:t>
            </w:r>
          </w:p>
          <w:p w:rsidR="00910FAF" w:rsidRPr="00910FAF" w:rsidRDefault="00910FAF" w:rsidP="00693BD1">
            <w:pPr>
              <w:autoSpaceDE w:val="0"/>
              <w:autoSpaceDN w:val="0"/>
              <w:adjustRightInd w:val="0"/>
              <w:spacing w:after="0" w:line="276" w:lineRule="auto"/>
              <w:ind w:left="450"/>
              <w:jc w:val="both"/>
              <w:rPr>
                <w:sz w:val="24"/>
                <w:szCs w:val="24"/>
                <w:lang w:val="ka-GE"/>
              </w:rPr>
            </w:pPr>
            <w:r w:rsidRPr="00910FAF">
              <w:rPr>
                <w:rFonts w:ascii="Sylfaen" w:hAnsi="Sylfaen" w:cs="Sylfaen"/>
                <w:sz w:val="24"/>
                <w:szCs w:val="24"/>
                <w:lang w:val="ka-GE"/>
              </w:rPr>
              <w:t>საწარმო</w:t>
            </w:r>
            <w:r w:rsidRPr="00910FAF">
              <w:rPr>
                <w:sz w:val="24"/>
                <w:szCs w:val="24"/>
                <w:lang w:val="ka-GE"/>
              </w:rPr>
              <w:t xml:space="preserve"> </w:t>
            </w:r>
            <w:r w:rsidRPr="00910FAF">
              <w:rPr>
                <w:rFonts w:ascii="Sylfaen" w:hAnsi="Sylfaen" w:cs="Sylfaen"/>
                <w:sz w:val="24"/>
                <w:szCs w:val="24"/>
                <w:lang w:val="ka-GE"/>
              </w:rPr>
              <w:t>ფუნქციონირებით</w:t>
            </w:r>
            <w:r w:rsidRPr="00910FAF">
              <w:rPr>
                <w:sz w:val="24"/>
                <w:szCs w:val="24"/>
                <w:lang w:val="ka-GE"/>
              </w:rPr>
              <w:t xml:space="preserve"> </w:t>
            </w:r>
            <w:r w:rsidR="00693BD1">
              <w:rPr>
                <w:rFonts w:ascii="Sylfaen" w:hAnsi="Sylfaen" w:cs="Sylfaen"/>
                <w:sz w:val="24"/>
                <w:szCs w:val="24"/>
                <w:lang w:val="ka-GE"/>
              </w:rPr>
              <w:t>გარკვეულ</w:t>
            </w:r>
            <w:r w:rsidRPr="00910FAF">
              <w:rPr>
                <w:sz w:val="24"/>
                <w:szCs w:val="24"/>
                <w:lang w:val="ka-GE"/>
              </w:rPr>
              <w:t xml:space="preserve"> </w:t>
            </w:r>
            <w:r w:rsidRPr="00910FAF">
              <w:rPr>
                <w:rFonts w:ascii="Sylfaen" w:hAnsi="Sylfaen" w:cs="Sylfaen"/>
                <w:sz w:val="24"/>
                <w:szCs w:val="24"/>
                <w:lang w:val="ka-GE"/>
              </w:rPr>
              <w:t>წვლილს</w:t>
            </w:r>
            <w:r w:rsidRPr="00910FAF">
              <w:rPr>
                <w:sz w:val="24"/>
                <w:szCs w:val="24"/>
                <w:lang w:val="ka-GE"/>
              </w:rPr>
              <w:t xml:space="preserve"> </w:t>
            </w:r>
            <w:r w:rsidRPr="00910FAF">
              <w:rPr>
                <w:rFonts w:ascii="Sylfaen" w:hAnsi="Sylfaen" w:cs="Sylfaen"/>
                <w:sz w:val="24"/>
                <w:szCs w:val="24"/>
                <w:lang w:val="ka-GE"/>
              </w:rPr>
              <w:t>შეიტანს</w:t>
            </w:r>
            <w:r w:rsidRPr="00910FAF">
              <w:rPr>
                <w:sz w:val="24"/>
                <w:szCs w:val="24"/>
                <w:lang w:val="ka-GE"/>
              </w:rPr>
              <w:t xml:space="preserve"> </w:t>
            </w:r>
            <w:r w:rsidRPr="00910FAF">
              <w:rPr>
                <w:rFonts w:ascii="Sylfaen" w:hAnsi="Sylfaen" w:cs="Sylfaen"/>
                <w:sz w:val="24"/>
                <w:szCs w:val="24"/>
                <w:lang w:val="ka-GE"/>
              </w:rPr>
              <w:t>სოციალური</w:t>
            </w:r>
            <w:r w:rsidRPr="00910FAF">
              <w:rPr>
                <w:sz w:val="24"/>
                <w:szCs w:val="24"/>
                <w:lang w:val="ka-GE"/>
              </w:rPr>
              <w:t xml:space="preserve"> </w:t>
            </w:r>
            <w:r w:rsidRPr="00910FAF">
              <w:rPr>
                <w:rFonts w:ascii="Sylfaen" w:hAnsi="Sylfaen" w:cs="Sylfaen"/>
                <w:sz w:val="24"/>
                <w:szCs w:val="24"/>
                <w:lang w:val="ka-GE"/>
              </w:rPr>
              <w:t>პირობების</w:t>
            </w:r>
            <w:r>
              <w:rPr>
                <w:rFonts w:ascii="Sylfaen" w:hAnsi="Sylfaen" w:cs="Sylfaen"/>
                <w:sz w:val="24"/>
                <w:szCs w:val="24"/>
                <w:lang w:val="ka-GE"/>
              </w:rPr>
              <w:t xml:space="preserve"> </w:t>
            </w:r>
            <w:r w:rsidRPr="00910FAF">
              <w:rPr>
                <w:rFonts w:ascii="Sylfaen" w:hAnsi="Sylfaen" w:cs="Sylfaen"/>
                <w:sz w:val="24"/>
                <w:szCs w:val="24"/>
                <w:lang w:val="ka-GE"/>
              </w:rPr>
              <w:t>გაუმჯობესებაში</w:t>
            </w:r>
            <w:r w:rsidRPr="00910FAF">
              <w:rPr>
                <w:sz w:val="24"/>
                <w:szCs w:val="24"/>
                <w:lang w:val="ka-GE"/>
              </w:rPr>
              <w:t>.</w:t>
            </w:r>
            <w:r>
              <w:rPr>
                <w:rFonts w:ascii="Sylfaen" w:hAnsi="Sylfaen"/>
                <w:sz w:val="24"/>
                <w:szCs w:val="24"/>
                <w:lang w:val="ka-GE"/>
              </w:rPr>
              <w:t xml:space="preserve"> </w:t>
            </w:r>
            <w:r w:rsidRPr="00910FAF">
              <w:rPr>
                <w:rFonts w:ascii="Sylfaen" w:hAnsi="Sylfaen" w:cs="Sylfaen"/>
                <w:sz w:val="24"/>
                <w:szCs w:val="24"/>
                <w:lang w:val="ka-GE"/>
              </w:rPr>
              <w:t>საწარმოში</w:t>
            </w:r>
            <w:r w:rsidRPr="00910FAF">
              <w:rPr>
                <w:sz w:val="24"/>
                <w:szCs w:val="24"/>
                <w:lang w:val="ka-GE"/>
              </w:rPr>
              <w:t xml:space="preserve"> </w:t>
            </w:r>
            <w:r w:rsidRPr="00910FAF">
              <w:rPr>
                <w:rFonts w:ascii="Sylfaen" w:hAnsi="Sylfaen" w:cs="Sylfaen"/>
                <w:sz w:val="24"/>
                <w:szCs w:val="24"/>
                <w:lang w:val="ka-GE"/>
              </w:rPr>
              <w:t>და</w:t>
            </w:r>
            <w:r w:rsidRPr="00910FAF">
              <w:rPr>
                <w:sz w:val="24"/>
                <w:szCs w:val="24"/>
                <w:lang w:val="ka-GE"/>
              </w:rPr>
              <w:t xml:space="preserve"> </w:t>
            </w:r>
            <w:r w:rsidRPr="00910FAF">
              <w:rPr>
                <w:rFonts w:ascii="Sylfaen" w:hAnsi="Sylfaen" w:cs="Sylfaen"/>
                <w:sz w:val="24"/>
                <w:szCs w:val="24"/>
                <w:lang w:val="ka-GE"/>
              </w:rPr>
              <w:t>მის</w:t>
            </w:r>
            <w:r w:rsidRPr="00910FAF">
              <w:rPr>
                <w:sz w:val="24"/>
                <w:szCs w:val="24"/>
                <w:lang w:val="ka-GE"/>
              </w:rPr>
              <w:t xml:space="preserve"> </w:t>
            </w:r>
            <w:r w:rsidRPr="00910FAF">
              <w:rPr>
                <w:rFonts w:ascii="Sylfaen" w:hAnsi="Sylfaen" w:cs="Sylfaen"/>
                <w:sz w:val="24"/>
                <w:szCs w:val="24"/>
                <w:lang w:val="ka-GE"/>
              </w:rPr>
              <w:t>ფუნქციონირებასთან</w:t>
            </w:r>
            <w:r w:rsidRPr="00910FAF">
              <w:rPr>
                <w:sz w:val="24"/>
                <w:szCs w:val="24"/>
                <w:lang w:val="ka-GE"/>
              </w:rPr>
              <w:t xml:space="preserve"> </w:t>
            </w:r>
            <w:r w:rsidRPr="00910FAF">
              <w:rPr>
                <w:rFonts w:ascii="Sylfaen" w:hAnsi="Sylfaen" w:cs="Sylfaen"/>
                <w:sz w:val="24"/>
                <w:szCs w:val="24"/>
                <w:lang w:val="ka-GE"/>
              </w:rPr>
              <w:t>დაკავშირებულ</w:t>
            </w:r>
            <w:r w:rsidRPr="00910FAF">
              <w:rPr>
                <w:sz w:val="24"/>
                <w:szCs w:val="24"/>
                <w:lang w:val="ka-GE"/>
              </w:rPr>
              <w:t xml:space="preserve"> </w:t>
            </w:r>
            <w:r w:rsidRPr="00910FAF">
              <w:rPr>
                <w:rFonts w:ascii="Sylfaen" w:hAnsi="Sylfaen" w:cs="Sylfaen"/>
                <w:sz w:val="24"/>
                <w:szCs w:val="24"/>
                <w:lang w:val="ka-GE"/>
              </w:rPr>
              <w:t>დასაქმებულთა</w:t>
            </w:r>
            <w:r w:rsidRPr="00910FAF">
              <w:rPr>
                <w:sz w:val="24"/>
                <w:szCs w:val="24"/>
                <w:lang w:val="ka-GE"/>
              </w:rPr>
              <w:t xml:space="preserve"> </w:t>
            </w:r>
            <w:r w:rsidRPr="00910FAF">
              <w:rPr>
                <w:rFonts w:ascii="Sylfaen" w:hAnsi="Sylfaen" w:cs="Sylfaen"/>
                <w:sz w:val="24"/>
                <w:szCs w:val="24"/>
                <w:lang w:val="ka-GE"/>
              </w:rPr>
              <w:t>რიცხვი</w:t>
            </w:r>
            <w:r w:rsidRPr="00910FAF">
              <w:rPr>
                <w:sz w:val="24"/>
                <w:szCs w:val="24"/>
                <w:lang w:val="ka-GE"/>
              </w:rPr>
              <w:t xml:space="preserve"> </w:t>
            </w:r>
            <w:r w:rsidRPr="00910FAF">
              <w:rPr>
                <w:rFonts w:ascii="Sylfaen" w:hAnsi="Sylfaen" w:cs="Sylfaen"/>
                <w:sz w:val="24"/>
                <w:szCs w:val="24"/>
                <w:lang w:val="ka-GE"/>
              </w:rPr>
              <w:t>დიდი</w:t>
            </w:r>
            <w:r w:rsidRPr="00910FAF">
              <w:rPr>
                <w:sz w:val="24"/>
                <w:szCs w:val="24"/>
                <w:lang w:val="ka-GE"/>
              </w:rPr>
              <w:t xml:space="preserve"> </w:t>
            </w:r>
            <w:r w:rsidRPr="00910FAF">
              <w:rPr>
                <w:rFonts w:ascii="Sylfaen" w:hAnsi="Sylfaen" w:cs="Sylfaen"/>
                <w:sz w:val="24"/>
                <w:szCs w:val="24"/>
                <w:lang w:val="ka-GE"/>
              </w:rPr>
              <w:t>არ</w:t>
            </w:r>
            <w:r>
              <w:rPr>
                <w:rFonts w:ascii="Sylfaen" w:hAnsi="Sylfaen" w:cs="Sylfaen"/>
                <w:sz w:val="24"/>
                <w:szCs w:val="24"/>
                <w:lang w:val="ka-GE"/>
              </w:rPr>
              <w:t xml:space="preserve"> </w:t>
            </w:r>
            <w:r w:rsidRPr="00910FAF">
              <w:rPr>
                <w:rFonts w:ascii="Sylfaen" w:hAnsi="Sylfaen" w:cs="Sylfaen"/>
                <w:sz w:val="24"/>
                <w:szCs w:val="24"/>
                <w:lang w:val="ka-GE"/>
              </w:rPr>
              <w:t>იქნება</w:t>
            </w:r>
            <w:r w:rsidRPr="00910FAF">
              <w:rPr>
                <w:sz w:val="24"/>
                <w:szCs w:val="24"/>
                <w:lang w:val="ka-GE"/>
              </w:rPr>
              <w:t>(</w:t>
            </w:r>
            <w:r w:rsidRPr="00910FAF">
              <w:rPr>
                <w:rFonts w:ascii="Sylfaen" w:hAnsi="Sylfaen" w:cs="Sylfaen"/>
                <w:sz w:val="24"/>
                <w:szCs w:val="24"/>
                <w:lang w:val="ka-GE"/>
              </w:rPr>
              <w:t>დაახლოებით</w:t>
            </w:r>
            <w:r w:rsidR="008C312E">
              <w:rPr>
                <w:sz w:val="24"/>
                <w:szCs w:val="24"/>
                <w:lang w:val="ka-GE"/>
              </w:rPr>
              <w:t xml:space="preserve"> 10</w:t>
            </w:r>
            <w:r w:rsidRPr="00910FAF">
              <w:rPr>
                <w:sz w:val="24"/>
                <w:szCs w:val="24"/>
                <w:lang w:val="ka-GE"/>
              </w:rPr>
              <w:t>-</w:t>
            </w:r>
            <w:r w:rsidRPr="00910FAF">
              <w:rPr>
                <w:rFonts w:ascii="Sylfaen" w:hAnsi="Sylfaen" w:cs="Sylfaen"/>
                <w:sz w:val="24"/>
                <w:szCs w:val="24"/>
                <w:lang w:val="ka-GE"/>
              </w:rPr>
              <w:t>მდე</w:t>
            </w:r>
            <w:r w:rsidRPr="00910FAF">
              <w:rPr>
                <w:sz w:val="24"/>
                <w:szCs w:val="24"/>
                <w:lang w:val="ka-GE"/>
              </w:rPr>
              <w:t xml:space="preserve"> </w:t>
            </w:r>
            <w:r w:rsidRPr="00910FAF">
              <w:rPr>
                <w:rFonts w:ascii="Sylfaen" w:hAnsi="Sylfaen" w:cs="Sylfaen"/>
                <w:sz w:val="24"/>
                <w:szCs w:val="24"/>
                <w:lang w:val="ka-GE"/>
              </w:rPr>
              <w:t>ადამიანი</w:t>
            </w:r>
            <w:r w:rsidRPr="00910FAF">
              <w:rPr>
                <w:sz w:val="24"/>
                <w:szCs w:val="24"/>
                <w:lang w:val="ka-GE"/>
              </w:rPr>
              <w:t xml:space="preserve">), </w:t>
            </w:r>
            <w:r w:rsidRPr="00910FAF">
              <w:rPr>
                <w:rFonts w:ascii="Sylfaen" w:hAnsi="Sylfaen" w:cs="Sylfaen"/>
                <w:sz w:val="24"/>
                <w:szCs w:val="24"/>
                <w:lang w:val="ka-GE"/>
              </w:rPr>
              <w:t>მაგრამ</w:t>
            </w:r>
            <w:r w:rsidRPr="00910FAF">
              <w:rPr>
                <w:sz w:val="24"/>
                <w:szCs w:val="24"/>
                <w:lang w:val="ka-GE"/>
              </w:rPr>
              <w:t xml:space="preserve"> </w:t>
            </w:r>
            <w:r w:rsidRPr="00910FAF">
              <w:rPr>
                <w:rFonts w:ascii="Sylfaen" w:hAnsi="Sylfaen" w:cs="Sylfaen"/>
                <w:sz w:val="24"/>
                <w:szCs w:val="24"/>
                <w:lang w:val="ka-GE"/>
              </w:rPr>
              <w:t>ქვეყანაში</w:t>
            </w:r>
            <w:r w:rsidRPr="00910FAF">
              <w:rPr>
                <w:sz w:val="24"/>
                <w:szCs w:val="24"/>
                <w:lang w:val="ka-GE"/>
              </w:rPr>
              <w:t xml:space="preserve"> </w:t>
            </w:r>
            <w:r w:rsidRPr="00910FAF">
              <w:rPr>
                <w:rFonts w:ascii="Sylfaen" w:hAnsi="Sylfaen" w:cs="Sylfaen"/>
                <w:sz w:val="24"/>
                <w:szCs w:val="24"/>
                <w:lang w:val="ka-GE"/>
              </w:rPr>
              <w:t>არსებული</w:t>
            </w:r>
            <w:r w:rsidRPr="00910FAF">
              <w:rPr>
                <w:sz w:val="24"/>
                <w:szCs w:val="24"/>
                <w:lang w:val="ka-GE"/>
              </w:rPr>
              <w:t xml:space="preserve"> </w:t>
            </w:r>
            <w:r w:rsidRPr="00910FAF">
              <w:rPr>
                <w:rFonts w:ascii="Sylfaen" w:hAnsi="Sylfaen" w:cs="Sylfaen"/>
                <w:sz w:val="24"/>
                <w:szCs w:val="24"/>
                <w:lang w:val="ka-GE"/>
              </w:rPr>
              <w:t>მდგომარეობის</w:t>
            </w:r>
            <w:r>
              <w:rPr>
                <w:rFonts w:ascii="Sylfaen" w:hAnsi="Sylfaen" w:cs="Sylfaen"/>
                <w:sz w:val="24"/>
                <w:szCs w:val="24"/>
                <w:lang w:val="ka-GE"/>
              </w:rPr>
              <w:t xml:space="preserve"> </w:t>
            </w:r>
            <w:r w:rsidRPr="00910FAF">
              <w:rPr>
                <w:rFonts w:ascii="Sylfaen" w:hAnsi="Sylfaen" w:cs="Sylfaen"/>
                <w:sz w:val="24"/>
                <w:szCs w:val="24"/>
                <w:lang w:val="ka-GE"/>
              </w:rPr>
              <w:t>გათვალისწინებით</w:t>
            </w:r>
            <w:r w:rsidRPr="00910FAF">
              <w:rPr>
                <w:sz w:val="24"/>
                <w:szCs w:val="24"/>
                <w:lang w:val="ka-GE"/>
              </w:rPr>
              <w:t xml:space="preserve"> </w:t>
            </w:r>
            <w:r w:rsidRPr="00910FAF">
              <w:rPr>
                <w:rFonts w:ascii="Sylfaen" w:hAnsi="Sylfaen" w:cs="Sylfaen"/>
                <w:sz w:val="24"/>
                <w:szCs w:val="24"/>
                <w:lang w:val="ka-GE"/>
              </w:rPr>
              <w:t>დადებითად</w:t>
            </w:r>
            <w:r w:rsidRPr="00910FAF">
              <w:rPr>
                <w:sz w:val="24"/>
                <w:szCs w:val="24"/>
                <w:lang w:val="ka-GE"/>
              </w:rPr>
              <w:t xml:space="preserve"> </w:t>
            </w:r>
            <w:r w:rsidRPr="00910FAF">
              <w:rPr>
                <w:rFonts w:ascii="Sylfaen" w:hAnsi="Sylfaen" w:cs="Sylfaen"/>
                <w:sz w:val="24"/>
                <w:szCs w:val="24"/>
                <w:lang w:val="ka-GE"/>
              </w:rPr>
              <w:t>იმოქმედებს</w:t>
            </w:r>
            <w:r w:rsidRPr="00910FAF">
              <w:rPr>
                <w:sz w:val="24"/>
                <w:szCs w:val="24"/>
                <w:lang w:val="ka-GE"/>
              </w:rPr>
              <w:t xml:space="preserve"> </w:t>
            </w:r>
            <w:r w:rsidRPr="00910FAF">
              <w:rPr>
                <w:rFonts w:ascii="Sylfaen" w:hAnsi="Sylfaen" w:cs="Sylfaen"/>
                <w:sz w:val="24"/>
                <w:szCs w:val="24"/>
                <w:lang w:val="ka-GE"/>
              </w:rPr>
              <w:t>ადამიანების</w:t>
            </w:r>
            <w:r w:rsidRPr="00910FAF">
              <w:rPr>
                <w:sz w:val="24"/>
                <w:szCs w:val="24"/>
                <w:lang w:val="ka-GE"/>
              </w:rPr>
              <w:t xml:space="preserve"> </w:t>
            </w:r>
            <w:r w:rsidRPr="00910FAF">
              <w:rPr>
                <w:rFonts w:ascii="Sylfaen" w:hAnsi="Sylfaen" w:cs="Sylfaen"/>
                <w:sz w:val="24"/>
                <w:szCs w:val="24"/>
                <w:lang w:val="ka-GE"/>
              </w:rPr>
              <w:t>სოციალური</w:t>
            </w:r>
            <w:r w:rsidRPr="00910FAF">
              <w:rPr>
                <w:sz w:val="24"/>
                <w:szCs w:val="24"/>
                <w:lang w:val="ka-GE"/>
              </w:rPr>
              <w:t xml:space="preserve"> </w:t>
            </w:r>
            <w:r w:rsidRPr="00910FAF">
              <w:rPr>
                <w:rFonts w:ascii="Sylfaen" w:hAnsi="Sylfaen" w:cs="Sylfaen"/>
                <w:sz w:val="24"/>
                <w:szCs w:val="24"/>
                <w:lang w:val="ka-GE"/>
              </w:rPr>
              <w:t>მდგომარეობის</w:t>
            </w:r>
            <w:r>
              <w:rPr>
                <w:rFonts w:ascii="Sylfaen" w:hAnsi="Sylfaen" w:cs="Sylfaen"/>
                <w:sz w:val="24"/>
                <w:szCs w:val="24"/>
                <w:lang w:val="ka-GE"/>
              </w:rPr>
              <w:t xml:space="preserve"> </w:t>
            </w:r>
            <w:r w:rsidRPr="00910FAF">
              <w:rPr>
                <w:rFonts w:ascii="Sylfaen" w:hAnsi="Sylfaen" w:cs="Sylfaen"/>
                <w:sz w:val="24"/>
                <w:szCs w:val="24"/>
                <w:lang w:val="ka-GE"/>
              </w:rPr>
              <w:t>გაუმჯობესებაზე</w:t>
            </w:r>
            <w:r w:rsidRPr="00910FAF">
              <w:rPr>
                <w:sz w:val="24"/>
                <w:szCs w:val="24"/>
                <w:lang w:val="ka-GE"/>
              </w:rPr>
              <w:t>.</w:t>
            </w:r>
          </w:p>
          <w:p w:rsidR="00910FAF" w:rsidRDefault="00910FAF" w:rsidP="00693BD1">
            <w:pPr>
              <w:autoSpaceDE w:val="0"/>
              <w:autoSpaceDN w:val="0"/>
              <w:adjustRightInd w:val="0"/>
              <w:spacing w:after="0" w:line="276" w:lineRule="auto"/>
              <w:ind w:left="450"/>
              <w:jc w:val="both"/>
              <w:rPr>
                <w:rFonts w:ascii="Sylfaen" w:hAnsi="Sylfaen" w:cs="Sylfaen"/>
                <w:sz w:val="24"/>
                <w:szCs w:val="24"/>
                <w:lang w:val="ka-GE"/>
              </w:rPr>
            </w:pPr>
            <w:r w:rsidRPr="00910FAF">
              <w:rPr>
                <w:rFonts w:ascii="Sylfaen" w:hAnsi="Sylfaen" w:cs="Sylfaen"/>
                <w:sz w:val="24"/>
                <w:szCs w:val="24"/>
                <w:lang w:val="ka-GE"/>
              </w:rPr>
              <w:t>ქვეყანაში</w:t>
            </w:r>
            <w:r w:rsidRPr="00910FAF">
              <w:rPr>
                <w:sz w:val="24"/>
                <w:szCs w:val="24"/>
                <w:lang w:val="ka-GE"/>
              </w:rPr>
              <w:t xml:space="preserve"> </w:t>
            </w:r>
            <w:r w:rsidRPr="00910FAF">
              <w:rPr>
                <w:rFonts w:ascii="Sylfaen" w:hAnsi="Sylfaen" w:cs="Sylfaen"/>
                <w:sz w:val="24"/>
                <w:szCs w:val="24"/>
                <w:lang w:val="ka-GE"/>
              </w:rPr>
              <w:t>არსებული</w:t>
            </w:r>
            <w:r w:rsidRPr="00910FAF">
              <w:rPr>
                <w:sz w:val="24"/>
                <w:szCs w:val="24"/>
                <w:lang w:val="ka-GE"/>
              </w:rPr>
              <w:t xml:space="preserve"> </w:t>
            </w:r>
            <w:r w:rsidRPr="00910FAF">
              <w:rPr>
                <w:rFonts w:ascii="Sylfaen" w:hAnsi="Sylfaen" w:cs="Sylfaen"/>
                <w:sz w:val="24"/>
                <w:szCs w:val="24"/>
                <w:lang w:val="ka-GE"/>
              </w:rPr>
              <w:t>საგადასახადო</w:t>
            </w:r>
            <w:r w:rsidRPr="00910FAF">
              <w:rPr>
                <w:sz w:val="24"/>
                <w:szCs w:val="24"/>
                <w:lang w:val="ka-GE"/>
              </w:rPr>
              <w:t xml:space="preserve"> </w:t>
            </w:r>
            <w:r w:rsidRPr="00910FAF">
              <w:rPr>
                <w:rFonts w:ascii="Sylfaen" w:hAnsi="Sylfaen" w:cs="Sylfaen"/>
                <w:sz w:val="24"/>
                <w:szCs w:val="24"/>
                <w:lang w:val="ka-GE"/>
              </w:rPr>
              <w:t>კანონმდებლობის</w:t>
            </w:r>
            <w:r w:rsidRPr="00910FAF">
              <w:rPr>
                <w:sz w:val="24"/>
                <w:szCs w:val="24"/>
                <w:lang w:val="ka-GE"/>
              </w:rPr>
              <w:t xml:space="preserve"> </w:t>
            </w:r>
            <w:r w:rsidRPr="00910FAF">
              <w:rPr>
                <w:rFonts w:ascii="Sylfaen" w:hAnsi="Sylfaen" w:cs="Sylfaen"/>
                <w:sz w:val="24"/>
                <w:szCs w:val="24"/>
                <w:lang w:val="ka-GE"/>
              </w:rPr>
              <w:t>შესაბამისად</w:t>
            </w:r>
            <w:r w:rsidRPr="00910FAF">
              <w:rPr>
                <w:sz w:val="24"/>
                <w:szCs w:val="24"/>
                <w:lang w:val="ka-GE"/>
              </w:rPr>
              <w:t xml:space="preserve"> </w:t>
            </w:r>
            <w:r w:rsidRPr="00910FAF">
              <w:rPr>
                <w:rFonts w:ascii="Sylfaen" w:hAnsi="Sylfaen" w:cs="Sylfaen"/>
                <w:sz w:val="24"/>
                <w:szCs w:val="24"/>
                <w:lang w:val="ka-GE"/>
              </w:rPr>
              <w:t>სახელმწიფო</w:t>
            </w:r>
            <w:r w:rsidRPr="00910FAF">
              <w:rPr>
                <w:sz w:val="24"/>
                <w:szCs w:val="24"/>
                <w:lang w:val="ka-GE"/>
              </w:rPr>
              <w:t xml:space="preserve"> </w:t>
            </w:r>
            <w:r w:rsidRPr="00910FAF">
              <w:rPr>
                <w:rFonts w:ascii="Sylfaen" w:hAnsi="Sylfaen" w:cs="Sylfaen"/>
                <w:sz w:val="24"/>
                <w:szCs w:val="24"/>
                <w:lang w:val="ka-GE"/>
              </w:rPr>
              <w:t>ბიუჯეტში</w:t>
            </w:r>
            <w:r>
              <w:rPr>
                <w:rFonts w:ascii="Sylfaen" w:hAnsi="Sylfaen" w:cs="Sylfaen"/>
                <w:sz w:val="24"/>
                <w:szCs w:val="24"/>
                <w:lang w:val="ka-GE"/>
              </w:rPr>
              <w:t xml:space="preserve"> </w:t>
            </w:r>
            <w:r w:rsidRPr="00910FAF">
              <w:rPr>
                <w:rFonts w:ascii="Sylfaen" w:hAnsi="Sylfaen" w:cs="Sylfaen"/>
                <w:sz w:val="24"/>
                <w:szCs w:val="24"/>
                <w:lang w:val="ka-GE"/>
              </w:rPr>
              <w:t>გადაიხდის</w:t>
            </w:r>
            <w:r w:rsidRPr="00910FAF">
              <w:rPr>
                <w:sz w:val="24"/>
                <w:szCs w:val="24"/>
                <w:lang w:val="ka-GE"/>
              </w:rPr>
              <w:t xml:space="preserve"> </w:t>
            </w:r>
            <w:r w:rsidRPr="00910FAF">
              <w:rPr>
                <w:rFonts w:ascii="Sylfaen" w:hAnsi="Sylfaen" w:cs="Sylfaen"/>
                <w:sz w:val="24"/>
                <w:szCs w:val="24"/>
                <w:lang w:val="ka-GE"/>
              </w:rPr>
              <w:t>მასზე</w:t>
            </w:r>
            <w:r w:rsidRPr="00910FAF">
              <w:rPr>
                <w:sz w:val="24"/>
                <w:szCs w:val="24"/>
                <w:lang w:val="ka-GE"/>
              </w:rPr>
              <w:t xml:space="preserve"> </w:t>
            </w:r>
            <w:r w:rsidRPr="00910FAF">
              <w:rPr>
                <w:rFonts w:ascii="Sylfaen" w:hAnsi="Sylfaen" w:cs="Sylfaen"/>
                <w:sz w:val="24"/>
                <w:szCs w:val="24"/>
                <w:lang w:val="ka-GE"/>
              </w:rPr>
              <w:t>დაკისრებულ</w:t>
            </w:r>
            <w:r w:rsidRPr="00910FAF">
              <w:rPr>
                <w:sz w:val="24"/>
                <w:szCs w:val="24"/>
                <w:lang w:val="ka-GE"/>
              </w:rPr>
              <w:t xml:space="preserve"> </w:t>
            </w:r>
            <w:r w:rsidRPr="00910FAF">
              <w:rPr>
                <w:rFonts w:ascii="Sylfaen" w:hAnsi="Sylfaen" w:cs="Sylfaen"/>
                <w:sz w:val="24"/>
                <w:szCs w:val="24"/>
                <w:lang w:val="ka-GE"/>
              </w:rPr>
              <w:t>გადასახადებს</w:t>
            </w:r>
            <w:r w:rsidRPr="00910FAF">
              <w:rPr>
                <w:sz w:val="24"/>
                <w:szCs w:val="24"/>
                <w:lang w:val="ka-GE"/>
              </w:rPr>
              <w:t xml:space="preserve">, </w:t>
            </w:r>
            <w:r w:rsidRPr="00910FAF">
              <w:rPr>
                <w:rFonts w:ascii="Sylfaen" w:hAnsi="Sylfaen" w:cs="Sylfaen"/>
                <w:sz w:val="24"/>
                <w:szCs w:val="24"/>
                <w:lang w:val="ka-GE"/>
              </w:rPr>
              <w:t>რაც</w:t>
            </w:r>
            <w:r w:rsidRPr="00910FAF">
              <w:rPr>
                <w:sz w:val="24"/>
                <w:szCs w:val="24"/>
                <w:lang w:val="ka-GE"/>
              </w:rPr>
              <w:t xml:space="preserve"> </w:t>
            </w:r>
            <w:r w:rsidRPr="00910FAF">
              <w:rPr>
                <w:rFonts w:ascii="Sylfaen" w:hAnsi="Sylfaen" w:cs="Sylfaen"/>
                <w:sz w:val="24"/>
                <w:szCs w:val="24"/>
                <w:lang w:val="ka-GE"/>
              </w:rPr>
              <w:t>დადებითად</w:t>
            </w:r>
            <w:r w:rsidRPr="00910FAF">
              <w:rPr>
                <w:sz w:val="24"/>
                <w:szCs w:val="24"/>
                <w:lang w:val="ka-GE"/>
              </w:rPr>
              <w:t xml:space="preserve"> </w:t>
            </w:r>
            <w:r w:rsidRPr="00910FAF">
              <w:rPr>
                <w:rFonts w:ascii="Sylfaen" w:hAnsi="Sylfaen" w:cs="Sylfaen"/>
                <w:sz w:val="24"/>
                <w:szCs w:val="24"/>
                <w:lang w:val="ka-GE"/>
              </w:rPr>
              <w:t>აისახება</w:t>
            </w:r>
            <w:r w:rsidRPr="00910FAF">
              <w:rPr>
                <w:sz w:val="24"/>
                <w:szCs w:val="24"/>
                <w:lang w:val="ka-GE"/>
              </w:rPr>
              <w:t xml:space="preserve"> </w:t>
            </w:r>
            <w:r w:rsidRPr="00910FAF">
              <w:rPr>
                <w:rFonts w:ascii="Sylfaen" w:hAnsi="Sylfaen" w:cs="Sylfaen"/>
                <w:sz w:val="24"/>
                <w:szCs w:val="24"/>
                <w:lang w:val="ka-GE"/>
              </w:rPr>
              <w:t>ადგილობრივ</w:t>
            </w:r>
            <w:r>
              <w:rPr>
                <w:rFonts w:ascii="Sylfaen" w:hAnsi="Sylfaen" w:cs="Sylfaen"/>
                <w:sz w:val="24"/>
                <w:szCs w:val="24"/>
                <w:lang w:val="ka-GE"/>
              </w:rPr>
              <w:t xml:space="preserve"> </w:t>
            </w:r>
            <w:r w:rsidRPr="00910FAF">
              <w:rPr>
                <w:rFonts w:ascii="Sylfaen" w:hAnsi="Sylfaen" w:cs="Sylfaen"/>
                <w:sz w:val="24"/>
                <w:szCs w:val="24"/>
                <w:lang w:val="ka-GE"/>
              </w:rPr>
              <w:t>ბიუჯეტზე</w:t>
            </w:r>
            <w:r>
              <w:rPr>
                <w:rFonts w:ascii="Sylfaen" w:hAnsi="Sylfaen" w:cs="Sylfaen"/>
                <w:sz w:val="24"/>
                <w:szCs w:val="24"/>
                <w:lang w:val="ka-GE"/>
              </w:rPr>
              <w:t>.</w:t>
            </w:r>
          </w:p>
          <w:p w:rsidR="00910FAF" w:rsidRDefault="00B81586" w:rsidP="00693BD1">
            <w:pPr>
              <w:autoSpaceDE w:val="0"/>
              <w:autoSpaceDN w:val="0"/>
              <w:adjustRightInd w:val="0"/>
              <w:spacing w:after="0" w:line="276" w:lineRule="auto"/>
              <w:ind w:left="450"/>
              <w:jc w:val="both"/>
              <w:rPr>
                <w:rFonts w:ascii="Sylfaen" w:hAnsi="Sylfaen" w:cs="Sylfaen"/>
                <w:b/>
                <w:sz w:val="24"/>
                <w:szCs w:val="24"/>
                <w:lang w:val="ka-GE"/>
              </w:rPr>
            </w:pPr>
            <w:r>
              <w:rPr>
                <w:rFonts w:ascii="Sylfaen" w:hAnsi="Sylfaen" w:cs="Sylfaen"/>
                <w:b/>
                <w:sz w:val="24"/>
                <w:szCs w:val="24"/>
                <w:lang w:val="ka-GE"/>
              </w:rPr>
              <w:t>კ</w:t>
            </w:r>
            <w:r w:rsidR="00910FAF" w:rsidRPr="00910FAF">
              <w:rPr>
                <w:rFonts w:ascii="Sylfaen" w:hAnsi="Sylfaen" w:cs="Sylfaen"/>
                <w:b/>
                <w:sz w:val="24"/>
                <w:szCs w:val="24"/>
                <w:lang w:val="ka-GE"/>
              </w:rPr>
              <w:t xml:space="preserve">. </w:t>
            </w:r>
            <w:r w:rsidR="00910FAF" w:rsidRPr="00F925AD">
              <w:rPr>
                <w:rFonts w:ascii="Sylfaen" w:hAnsi="Sylfaen" w:cs="Sylfaen"/>
                <w:b/>
                <w:sz w:val="24"/>
                <w:szCs w:val="24"/>
                <w:lang w:val="ka-GE"/>
              </w:rPr>
              <w:t>ზემოქმედება ადამიანის ჯანმრთელობაზე</w:t>
            </w:r>
            <w:r w:rsidR="00910FAF">
              <w:rPr>
                <w:rFonts w:ascii="Sylfaen" w:hAnsi="Sylfaen" w:cs="Sylfaen"/>
                <w:b/>
                <w:sz w:val="24"/>
                <w:szCs w:val="24"/>
                <w:lang w:val="ka-GE"/>
              </w:rPr>
              <w:t>:</w:t>
            </w:r>
          </w:p>
          <w:p w:rsidR="00910FAF" w:rsidRPr="00910FAF" w:rsidRDefault="00910FAF" w:rsidP="00693BD1">
            <w:pPr>
              <w:autoSpaceDE w:val="0"/>
              <w:autoSpaceDN w:val="0"/>
              <w:adjustRightInd w:val="0"/>
              <w:spacing w:after="0" w:line="276" w:lineRule="auto"/>
              <w:ind w:left="450"/>
              <w:jc w:val="both"/>
              <w:rPr>
                <w:rFonts w:ascii="Sylfaen" w:hAnsi="Sylfaen"/>
                <w:sz w:val="24"/>
                <w:szCs w:val="24"/>
                <w:lang w:val="ka-GE"/>
              </w:rPr>
            </w:pPr>
            <w:r w:rsidRPr="00910FAF">
              <w:rPr>
                <w:rFonts w:ascii="Sylfaen" w:hAnsi="Sylfaen"/>
                <w:sz w:val="24"/>
                <w:szCs w:val="24"/>
                <w:lang w:val="ka-GE"/>
              </w:rPr>
              <w:t>საწარმოს</w:t>
            </w:r>
            <w:r w:rsidRPr="00910FAF">
              <w:rPr>
                <w:sz w:val="24"/>
                <w:szCs w:val="24"/>
                <w:lang w:val="ka-GE"/>
              </w:rPr>
              <w:t xml:space="preserve"> </w:t>
            </w:r>
            <w:r w:rsidRPr="00910FAF">
              <w:rPr>
                <w:rFonts w:ascii="Sylfaen" w:hAnsi="Sylfaen"/>
                <w:sz w:val="24"/>
                <w:szCs w:val="24"/>
                <w:lang w:val="ka-GE"/>
              </w:rPr>
              <w:t>ექსპლოატაციის</w:t>
            </w:r>
            <w:r w:rsidRPr="00910FAF">
              <w:rPr>
                <w:sz w:val="24"/>
                <w:szCs w:val="24"/>
                <w:lang w:val="ka-GE"/>
              </w:rPr>
              <w:t xml:space="preserve"> </w:t>
            </w:r>
            <w:r w:rsidRPr="00910FAF">
              <w:rPr>
                <w:rFonts w:ascii="Sylfaen" w:hAnsi="Sylfaen"/>
                <w:sz w:val="24"/>
                <w:szCs w:val="24"/>
                <w:lang w:val="ka-GE"/>
              </w:rPr>
              <w:t>პროცესში</w:t>
            </w:r>
            <w:r w:rsidRPr="00910FAF">
              <w:rPr>
                <w:sz w:val="24"/>
                <w:szCs w:val="24"/>
                <w:lang w:val="ka-GE"/>
              </w:rPr>
              <w:t xml:space="preserve"> </w:t>
            </w:r>
            <w:r w:rsidRPr="00910FAF">
              <w:rPr>
                <w:rFonts w:ascii="Sylfaen" w:hAnsi="Sylfaen"/>
                <w:sz w:val="24"/>
                <w:szCs w:val="24"/>
                <w:lang w:val="ka-GE"/>
              </w:rPr>
              <w:t>ადამიანების</w:t>
            </w:r>
            <w:r w:rsidRPr="00910FAF">
              <w:rPr>
                <w:sz w:val="24"/>
                <w:szCs w:val="24"/>
                <w:lang w:val="ka-GE"/>
              </w:rPr>
              <w:t xml:space="preserve"> (</w:t>
            </w:r>
            <w:r w:rsidRPr="00910FAF">
              <w:rPr>
                <w:rFonts w:ascii="Sylfaen" w:hAnsi="Sylfaen"/>
                <w:sz w:val="24"/>
                <w:szCs w:val="24"/>
                <w:lang w:val="ka-GE"/>
              </w:rPr>
              <w:t>იგულისხმება</w:t>
            </w:r>
            <w:r w:rsidRPr="00910FAF">
              <w:rPr>
                <w:sz w:val="24"/>
                <w:szCs w:val="24"/>
                <w:lang w:val="ka-GE"/>
              </w:rPr>
              <w:t xml:space="preserve"> </w:t>
            </w:r>
            <w:r w:rsidRPr="00910FAF">
              <w:rPr>
                <w:rFonts w:ascii="Sylfaen" w:hAnsi="Sylfaen"/>
                <w:sz w:val="24"/>
                <w:szCs w:val="24"/>
                <w:lang w:val="ka-GE"/>
              </w:rPr>
              <w:t>როგორც</w:t>
            </w:r>
            <w:r w:rsidRPr="00910FAF">
              <w:rPr>
                <w:sz w:val="24"/>
                <w:szCs w:val="24"/>
                <w:lang w:val="ka-GE"/>
              </w:rPr>
              <w:t xml:space="preserve"> </w:t>
            </w:r>
            <w:r w:rsidRPr="00910FAF">
              <w:rPr>
                <w:rFonts w:ascii="Sylfaen" w:hAnsi="Sylfaen"/>
                <w:sz w:val="24"/>
                <w:szCs w:val="24"/>
                <w:lang w:val="ka-GE"/>
              </w:rPr>
              <w:t>მომსახურე</w:t>
            </w:r>
            <w:r>
              <w:rPr>
                <w:rFonts w:ascii="Sylfaen" w:hAnsi="Sylfaen"/>
                <w:sz w:val="24"/>
                <w:szCs w:val="24"/>
                <w:lang w:val="ka-GE"/>
              </w:rPr>
              <w:t xml:space="preserve"> </w:t>
            </w:r>
            <w:r w:rsidRPr="00910FAF">
              <w:rPr>
                <w:rFonts w:ascii="Sylfaen" w:hAnsi="Sylfaen"/>
                <w:sz w:val="24"/>
                <w:szCs w:val="24"/>
                <w:lang w:val="ka-GE"/>
              </w:rPr>
              <w:t>პერსონალი</w:t>
            </w:r>
            <w:r w:rsidRPr="00910FAF">
              <w:rPr>
                <w:sz w:val="24"/>
                <w:szCs w:val="24"/>
                <w:lang w:val="ka-GE"/>
              </w:rPr>
              <w:t xml:space="preserve">, </w:t>
            </w:r>
            <w:r w:rsidRPr="00910FAF">
              <w:rPr>
                <w:rFonts w:ascii="Sylfaen" w:hAnsi="Sylfaen"/>
                <w:sz w:val="24"/>
                <w:szCs w:val="24"/>
                <w:lang w:val="ka-GE"/>
              </w:rPr>
              <w:t>ასევე</w:t>
            </w:r>
            <w:r w:rsidRPr="00910FAF">
              <w:rPr>
                <w:sz w:val="24"/>
                <w:szCs w:val="24"/>
                <w:lang w:val="ka-GE"/>
              </w:rPr>
              <w:t xml:space="preserve"> </w:t>
            </w:r>
            <w:r w:rsidRPr="00910FAF">
              <w:rPr>
                <w:rFonts w:ascii="Sylfaen" w:hAnsi="Sylfaen"/>
                <w:sz w:val="24"/>
                <w:szCs w:val="24"/>
                <w:lang w:val="ka-GE"/>
              </w:rPr>
              <w:t>მიმდებარე</w:t>
            </w:r>
            <w:r w:rsidRPr="00910FAF">
              <w:rPr>
                <w:sz w:val="24"/>
                <w:szCs w:val="24"/>
                <w:lang w:val="ka-GE"/>
              </w:rPr>
              <w:t xml:space="preserve"> </w:t>
            </w:r>
            <w:r w:rsidRPr="00910FAF">
              <w:rPr>
                <w:rFonts w:ascii="Sylfaen" w:hAnsi="Sylfaen"/>
                <w:sz w:val="24"/>
                <w:szCs w:val="24"/>
                <w:lang w:val="ka-GE"/>
              </w:rPr>
              <w:t>მაცხოვრებლები</w:t>
            </w:r>
            <w:r w:rsidRPr="00910FAF">
              <w:rPr>
                <w:sz w:val="24"/>
                <w:szCs w:val="24"/>
                <w:lang w:val="ka-GE"/>
              </w:rPr>
              <w:t xml:space="preserve">) </w:t>
            </w:r>
            <w:r w:rsidRPr="00910FAF">
              <w:rPr>
                <w:rFonts w:ascii="Sylfaen" w:hAnsi="Sylfaen"/>
                <w:sz w:val="24"/>
                <w:szCs w:val="24"/>
                <w:lang w:val="ka-GE"/>
              </w:rPr>
              <w:t>ჯანმრთელობასა</w:t>
            </w:r>
            <w:r w:rsidRPr="00910FAF">
              <w:rPr>
                <w:sz w:val="24"/>
                <w:szCs w:val="24"/>
                <w:lang w:val="ka-GE"/>
              </w:rPr>
              <w:t xml:space="preserve"> </w:t>
            </w:r>
            <w:r w:rsidRPr="00910FAF">
              <w:rPr>
                <w:rFonts w:ascii="Sylfaen" w:hAnsi="Sylfaen"/>
                <w:sz w:val="24"/>
                <w:szCs w:val="24"/>
                <w:lang w:val="ka-GE"/>
              </w:rPr>
              <w:t>და</w:t>
            </w:r>
            <w:r w:rsidRPr="00910FAF">
              <w:rPr>
                <w:sz w:val="24"/>
                <w:szCs w:val="24"/>
                <w:lang w:val="ka-GE"/>
              </w:rPr>
              <w:t xml:space="preserve"> </w:t>
            </w:r>
            <w:r w:rsidRPr="00910FAF">
              <w:rPr>
                <w:rFonts w:ascii="Sylfaen" w:hAnsi="Sylfaen"/>
                <w:sz w:val="24"/>
                <w:szCs w:val="24"/>
                <w:lang w:val="ka-GE"/>
              </w:rPr>
              <w:t>უსაფრთხოებაზე</w:t>
            </w:r>
            <w:r>
              <w:rPr>
                <w:rFonts w:ascii="Sylfaen" w:hAnsi="Sylfaen"/>
                <w:sz w:val="24"/>
                <w:szCs w:val="24"/>
                <w:lang w:val="ka-GE"/>
              </w:rPr>
              <w:t xml:space="preserve"> </w:t>
            </w:r>
            <w:r w:rsidRPr="00910FAF">
              <w:rPr>
                <w:rFonts w:ascii="Sylfaen" w:hAnsi="Sylfaen"/>
                <w:sz w:val="24"/>
                <w:szCs w:val="24"/>
                <w:lang w:val="ka-GE"/>
              </w:rPr>
              <w:t>უარყოფითი</w:t>
            </w:r>
            <w:r w:rsidRPr="00910FAF">
              <w:rPr>
                <w:sz w:val="24"/>
                <w:szCs w:val="24"/>
                <w:lang w:val="ka-GE"/>
              </w:rPr>
              <w:t xml:space="preserve"> </w:t>
            </w:r>
            <w:r w:rsidRPr="00910FAF">
              <w:rPr>
                <w:rFonts w:ascii="Sylfaen" w:hAnsi="Sylfaen"/>
                <w:sz w:val="24"/>
                <w:szCs w:val="24"/>
                <w:lang w:val="ka-GE"/>
              </w:rPr>
              <w:t>ზემოქმედება</w:t>
            </w:r>
            <w:r w:rsidRPr="00910FAF">
              <w:rPr>
                <w:sz w:val="24"/>
                <w:szCs w:val="24"/>
                <w:lang w:val="ka-GE"/>
              </w:rPr>
              <w:t xml:space="preserve"> </w:t>
            </w:r>
            <w:r w:rsidRPr="00910FAF">
              <w:rPr>
                <w:rFonts w:ascii="Sylfaen" w:hAnsi="Sylfaen"/>
                <w:sz w:val="24"/>
                <w:szCs w:val="24"/>
                <w:lang w:val="ka-GE"/>
              </w:rPr>
              <w:t>პირდაპირი</w:t>
            </w:r>
            <w:r w:rsidRPr="00910FAF">
              <w:rPr>
                <w:sz w:val="24"/>
                <w:szCs w:val="24"/>
                <w:lang w:val="ka-GE"/>
              </w:rPr>
              <w:t xml:space="preserve"> </w:t>
            </w:r>
            <w:r w:rsidRPr="00910FAF">
              <w:rPr>
                <w:rFonts w:ascii="Sylfaen" w:hAnsi="Sylfaen"/>
                <w:sz w:val="24"/>
                <w:szCs w:val="24"/>
                <w:lang w:val="ka-GE"/>
              </w:rPr>
              <w:t>სახით</w:t>
            </w:r>
            <w:r w:rsidRPr="00910FAF">
              <w:rPr>
                <w:sz w:val="24"/>
                <w:szCs w:val="24"/>
                <w:lang w:val="ka-GE"/>
              </w:rPr>
              <w:t xml:space="preserve"> </w:t>
            </w:r>
            <w:r w:rsidRPr="00910FAF">
              <w:rPr>
                <w:rFonts w:ascii="Sylfaen" w:hAnsi="Sylfaen"/>
                <w:sz w:val="24"/>
                <w:szCs w:val="24"/>
                <w:lang w:val="ka-GE"/>
              </w:rPr>
              <w:t>მოსალოდნელი</w:t>
            </w:r>
            <w:r w:rsidRPr="00910FAF">
              <w:rPr>
                <w:sz w:val="24"/>
                <w:szCs w:val="24"/>
                <w:lang w:val="ka-GE"/>
              </w:rPr>
              <w:t xml:space="preserve"> </w:t>
            </w:r>
            <w:r w:rsidRPr="00910FAF">
              <w:rPr>
                <w:rFonts w:ascii="Sylfaen" w:hAnsi="Sylfaen"/>
                <w:sz w:val="24"/>
                <w:szCs w:val="24"/>
                <w:lang w:val="ka-GE"/>
              </w:rPr>
              <w:t>არ</w:t>
            </w:r>
            <w:r w:rsidRPr="00910FAF">
              <w:rPr>
                <w:sz w:val="24"/>
                <w:szCs w:val="24"/>
                <w:lang w:val="ka-GE"/>
              </w:rPr>
              <w:t xml:space="preserve"> </w:t>
            </w:r>
            <w:r w:rsidRPr="00910FAF">
              <w:rPr>
                <w:rFonts w:ascii="Sylfaen" w:hAnsi="Sylfaen"/>
                <w:sz w:val="24"/>
                <w:szCs w:val="24"/>
                <w:lang w:val="ka-GE"/>
              </w:rPr>
              <w:t>არის</w:t>
            </w:r>
            <w:r w:rsidRPr="00910FAF">
              <w:rPr>
                <w:sz w:val="24"/>
                <w:szCs w:val="24"/>
                <w:lang w:val="ka-GE"/>
              </w:rPr>
              <w:t xml:space="preserve">. </w:t>
            </w:r>
          </w:p>
        </w:tc>
      </w:tr>
      <w:tr w:rsidR="003C47E3" w:rsidRPr="00B81694" w:rsidTr="00161FA3">
        <w:trPr>
          <w:trHeight w:val="261"/>
        </w:trPr>
        <w:tc>
          <w:tcPr>
            <w:tcW w:w="10548" w:type="dxa"/>
          </w:tcPr>
          <w:p w:rsidR="00374D91" w:rsidRPr="00F23DEA" w:rsidRDefault="00B81586" w:rsidP="00693BD1">
            <w:pPr>
              <w:pStyle w:val="Default"/>
              <w:spacing w:line="276" w:lineRule="auto"/>
              <w:ind w:left="450"/>
              <w:jc w:val="both"/>
              <w:rPr>
                <w:lang w:val="ka-GE"/>
              </w:rPr>
            </w:pPr>
            <w:r>
              <w:rPr>
                <w:b/>
                <w:lang w:val="ka-GE"/>
              </w:rPr>
              <w:lastRenderedPageBreak/>
              <w:t>ლ</w:t>
            </w:r>
            <w:r w:rsidR="00910FAF">
              <w:rPr>
                <w:b/>
                <w:lang w:val="ka-GE"/>
              </w:rPr>
              <w:t xml:space="preserve">. </w:t>
            </w:r>
            <w:r w:rsidR="003C47E3" w:rsidRPr="00F23DEA">
              <w:rPr>
                <w:b/>
                <w:lang w:val="ka-GE"/>
              </w:rPr>
              <w:t>საქმიანობასთან ან/და დაგეგმილ საქმიანობასთან კუმულაციური ზემოქმედება:</w:t>
            </w:r>
            <w:r w:rsidR="00806259" w:rsidRPr="00F23DEA">
              <w:rPr>
                <w:b/>
                <w:lang w:val="ka-GE"/>
              </w:rPr>
              <w:t xml:space="preserve">   </w:t>
            </w:r>
            <w:r w:rsidR="003C47E3" w:rsidRPr="00F23DEA">
              <w:rPr>
                <w:b/>
                <w:lang w:val="ka-GE"/>
              </w:rPr>
              <w:t xml:space="preserve"> </w:t>
            </w:r>
            <w:r w:rsidR="00374D91" w:rsidRPr="00F23DEA">
              <w:rPr>
                <w:b/>
                <w:lang w:val="ka-GE"/>
              </w:rPr>
              <w:t xml:space="preserve"> </w:t>
            </w:r>
          </w:p>
          <w:p w:rsidR="00723C03" w:rsidRDefault="00374D91" w:rsidP="00693BD1">
            <w:pPr>
              <w:pStyle w:val="Default"/>
              <w:spacing w:line="276" w:lineRule="auto"/>
              <w:ind w:left="450"/>
              <w:jc w:val="both"/>
              <w:rPr>
                <w:lang w:val="ka-GE"/>
              </w:rPr>
            </w:pPr>
            <w:r w:rsidRPr="00F23DEA">
              <w:rPr>
                <w:b/>
                <w:lang w:val="ka-GE"/>
              </w:rPr>
              <w:lastRenderedPageBreak/>
              <w:t xml:space="preserve"> </w:t>
            </w:r>
            <w:r w:rsidR="00723C03">
              <w:rPr>
                <w:lang w:val="ka-GE"/>
              </w:rPr>
              <w:t xml:space="preserve">დაგეგმილი ავტოგასამართის სიახლოვეს ანალოგიური პროფილის ობიექტი არ ფიქსირდება.  თუმცა ასეთების არსებობის შემთხვევაშიც დაგეგმილი საწარმოს მცირე მასშტაბიდან და ასეთი პროფილის საწარმოების გარემოზე მცირე ზეგავლენის  გათვალისწინებით მათი ერთობლივი ფუნქციონირება არ გამოიწვევს გარემოზე ზემოქმედების ნორმების დარღვევას. </w:t>
            </w:r>
          </w:p>
          <w:p w:rsidR="00910FAF" w:rsidRDefault="00B81586" w:rsidP="00693BD1">
            <w:pPr>
              <w:pStyle w:val="Default"/>
              <w:spacing w:line="276" w:lineRule="auto"/>
              <w:ind w:left="450"/>
              <w:jc w:val="both"/>
              <w:rPr>
                <w:b/>
                <w:lang w:val="ka-GE"/>
              </w:rPr>
            </w:pPr>
            <w:r>
              <w:rPr>
                <w:b/>
                <w:lang w:val="ka-GE"/>
              </w:rPr>
              <w:t>მ</w:t>
            </w:r>
            <w:r w:rsidR="00910FAF" w:rsidRPr="00910FAF">
              <w:rPr>
                <w:b/>
                <w:lang w:val="ka-GE"/>
              </w:rPr>
              <w:t>. კულტურული მემკვიდრეობის ძეგლები</w:t>
            </w:r>
            <w:r w:rsidR="00910FAF">
              <w:rPr>
                <w:b/>
                <w:lang w:val="ka-GE"/>
              </w:rPr>
              <w:t xml:space="preserve">:  </w:t>
            </w:r>
          </w:p>
          <w:p w:rsidR="00910FAF" w:rsidRPr="00910FAF" w:rsidRDefault="00910FAF" w:rsidP="00693BD1">
            <w:pPr>
              <w:pStyle w:val="Default"/>
              <w:spacing w:line="276" w:lineRule="auto"/>
              <w:ind w:left="450"/>
              <w:jc w:val="both"/>
              <w:rPr>
                <w:lang w:val="ka-GE"/>
              </w:rPr>
            </w:pPr>
            <w:r w:rsidRPr="00910FAF">
              <w:rPr>
                <w:lang w:val="ka-GE"/>
              </w:rPr>
              <w:t>ვიზუალური შეფასებით, ტერიტორიაზე და მის სიახლოვეს(1კმ) არ ფიქსირდება კულტურული მემკვიდრეობის ძეგლი.</w:t>
            </w:r>
          </w:p>
          <w:p w:rsidR="00A4318F" w:rsidRPr="00F23DEA" w:rsidRDefault="00A4318F" w:rsidP="00693BD1">
            <w:pPr>
              <w:pStyle w:val="ListParagraph"/>
              <w:spacing w:line="276" w:lineRule="auto"/>
              <w:ind w:left="450"/>
              <w:jc w:val="both"/>
              <w:rPr>
                <w:rFonts w:ascii="Sylfaen" w:hAnsi="Sylfaen" w:cs="Sylfaen"/>
                <w:color w:val="000000"/>
                <w:sz w:val="24"/>
                <w:szCs w:val="24"/>
                <w:lang w:val="ka-GE"/>
              </w:rPr>
            </w:pPr>
          </w:p>
          <w:p w:rsidR="003C47E3" w:rsidRDefault="003C47E3"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Default="00C41CCF" w:rsidP="00693BD1">
            <w:pPr>
              <w:autoSpaceDE w:val="0"/>
              <w:autoSpaceDN w:val="0"/>
              <w:adjustRightInd w:val="0"/>
              <w:spacing w:after="0" w:line="276" w:lineRule="auto"/>
              <w:ind w:left="450"/>
              <w:rPr>
                <w:b/>
                <w:sz w:val="24"/>
                <w:szCs w:val="24"/>
                <w:lang w:val="ka-GE"/>
              </w:rPr>
            </w:pPr>
          </w:p>
          <w:p w:rsidR="00C41CCF" w:rsidRPr="00F23DEA" w:rsidRDefault="00C41CCF" w:rsidP="00693BD1">
            <w:pPr>
              <w:autoSpaceDE w:val="0"/>
              <w:autoSpaceDN w:val="0"/>
              <w:adjustRightInd w:val="0"/>
              <w:spacing w:after="0" w:line="276" w:lineRule="auto"/>
              <w:ind w:left="450"/>
              <w:rPr>
                <w:b/>
                <w:sz w:val="24"/>
                <w:szCs w:val="24"/>
                <w:lang w:val="ka-GE"/>
              </w:rPr>
            </w:pPr>
          </w:p>
        </w:tc>
      </w:tr>
    </w:tbl>
    <w:p w:rsidR="00C41CCF" w:rsidRDefault="00E91EF2" w:rsidP="00693BD1">
      <w:pPr>
        <w:ind w:left="450" w:hanging="360"/>
        <w:rPr>
          <w:rFonts w:ascii="Sylfaen" w:hAnsi="Sylfaen"/>
          <w:b/>
          <w:noProof/>
          <w:sz w:val="24"/>
          <w:szCs w:val="24"/>
        </w:rPr>
      </w:pPr>
      <w:r w:rsidRPr="00E91EF2">
        <w:rPr>
          <w:rFonts w:ascii="Sylfaen" w:hAnsi="Sylfaen"/>
          <w:b/>
          <w:sz w:val="24"/>
          <w:szCs w:val="24"/>
          <w:lang w:val="ka-GE"/>
        </w:rPr>
        <w:lastRenderedPageBreak/>
        <w:t>დანართი</w:t>
      </w:r>
      <w:r w:rsidR="00C41CCF">
        <w:rPr>
          <w:rFonts w:ascii="Sylfaen" w:hAnsi="Sylfaen"/>
          <w:b/>
          <w:sz w:val="24"/>
          <w:szCs w:val="24"/>
          <w:lang w:val="ka-GE"/>
        </w:rPr>
        <w:t xml:space="preserve"> N1-1</w:t>
      </w:r>
    </w:p>
    <w:p w:rsidR="00C41CCF" w:rsidRDefault="00C41CCF" w:rsidP="00693BD1">
      <w:pPr>
        <w:ind w:left="450" w:hanging="360"/>
        <w:rPr>
          <w:rFonts w:ascii="Sylfaen" w:hAnsi="Sylfaen"/>
          <w:b/>
          <w:sz w:val="24"/>
          <w:szCs w:val="24"/>
          <w:lang w:val="ka-GE"/>
        </w:rPr>
      </w:pPr>
      <w:r w:rsidRPr="00C41CCF">
        <w:rPr>
          <w:rFonts w:ascii="Sylfaen" w:hAnsi="Sylfaen"/>
          <w:b/>
          <w:noProof/>
          <w:sz w:val="24"/>
          <w:szCs w:val="24"/>
        </w:rPr>
        <w:drawing>
          <wp:inline distT="0" distB="0" distL="0" distR="0" wp14:anchorId="42150C97" wp14:editId="3C90C529">
            <wp:extent cx="6029325" cy="7802845"/>
            <wp:effectExtent l="0" t="0" r="0" b="8255"/>
            <wp:docPr id="1" name="Picture 1" descr="C:\Users\Keti\Downloads\GENGEGMA _ 35.09.49.306_c-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i\Downloads\GENGEGMA _ 35.09.49.306_c-p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6128" cy="7811649"/>
                    </a:xfrm>
                    <a:prstGeom prst="rect">
                      <a:avLst/>
                    </a:prstGeom>
                    <a:noFill/>
                    <a:ln>
                      <a:noFill/>
                    </a:ln>
                  </pic:spPr>
                </pic:pic>
              </a:graphicData>
            </a:graphic>
          </wp:inline>
        </w:drawing>
      </w:r>
    </w:p>
    <w:p w:rsidR="00C41CCF" w:rsidRPr="003C47E3" w:rsidRDefault="007A3281" w:rsidP="007A3281">
      <w:pPr>
        <w:ind w:left="450" w:hanging="360"/>
        <w:rPr>
          <w:lang w:val="ka-GE"/>
        </w:rPr>
      </w:pPr>
      <w:r>
        <w:rPr>
          <w:rFonts w:ascii="Sylfaen" w:hAnsi="Sylfaen"/>
          <w:b/>
          <w:sz w:val="24"/>
          <w:szCs w:val="24"/>
          <w:lang w:val="ka-GE"/>
        </w:rPr>
        <w:lastRenderedPageBreak/>
        <w:t>დ</w:t>
      </w:r>
      <w:r w:rsidR="00E91EF2">
        <w:rPr>
          <w:rFonts w:ascii="Sylfaen" w:hAnsi="Sylfaen"/>
          <w:b/>
          <w:sz w:val="24"/>
          <w:szCs w:val="24"/>
          <w:lang w:val="ka-GE"/>
        </w:rPr>
        <w:t xml:space="preserve">ანართი N1-2  </w:t>
      </w:r>
      <w:r>
        <w:rPr>
          <w:rFonts w:ascii="Sylfaen" w:hAnsi="Sylfaen"/>
          <w:b/>
          <w:sz w:val="24"/>
          <w:szCs w:val="24"/>
          <w:lang w:val="ka-GE"/>
        </w:rPr>
        <w:t xml:space="preserve"> ხელშეკრულება</w:t>
      </w:r>
      <w:bookmarkStart w:id="0" w:name="_GoBack"/>
      <w:r w:rsidR="00C41CCF" w:rsidRPr="00C41CCF">
        <w:rPr>
          <w:noProof/>
        </w:rPr>
        <w:drawing>
          <wp:inline distT="0" distB="0" distL="0" distR="0">
            <wp:extent cx="5476822" cy="7864248"/>
            <wp:effectExtent l="0" t="0" r="0" b="3810"/>
            <wp:docPr id="2" name="Picture 2" descr="C:\Users\Keti\Downloads\ხელშეკრულება-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ti\Downloads\ხელშეკრულება-p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2933" cy="7873022"/>
                    </a:xfrm>
                    <a:prstGeom prst="rect">
                      <a:avLst/>
                    </a:prstGeom>
                    <a:noFill/>
                    <a:ln>
                      <a:noFill/>
                    </a:ln>
                  </pic:spPr>
                </pic:pic>
              </a:graphicData>
            </a:graphic>
          </wp:inline>
        </w:drawing>
      </w:r>
      <w:bookmarkEnd w:id="0"/>
    </w:p>
    <w:p w:rsidR="00C41CCF" w:rsidRDefault="00C41CCF" w:rsidP="00693BD1">
      <w:pPr>
        <w:ind w:left="450" w:hanging="360"/>
        <w:jc w:val="center"/>
        <w:rPr>
          <w:rFonts w:ascii="Sylfaen" w:hAnsi="Sylfaen"/>
          <w:b/>
          <w:noProof/>
          <w:sz w:val="24"/>
          <w:szCs w:val="24"/>
        </w:rPr>
      </w:pPr>
      <w:r w:rsidRPr="00C41CCF">
        <w:rPr>
          <w:rFonts w:ascii="Sylfaen" w:hAnsi="Sylfaen"/>
          <w:b/>
          <w:noProof/>
          <w:sz w:val="24"/>
          <w:szCs w:val="24"/>
        </w:rPr>
        <w:lastRenderedPageBreak/>
        <w:drawing>
          <wp:inline distT="0" distB="0" distL="0" distR="0" wp14:anchorId="164F68BB" wp14:editId="7F717A96">
            <wp:extent cx="5492954" cy="8246774"/>
            <wp:effectExtent l="0" t="0" r="0" b="1905"/>
            <wp:docPr id="5" name="Picture 5" descr="C:\Users\Keti\Downloads\ხელშეკრულება-page-0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ti\Downloads\ხელშეკრულება-page-003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129" cy="8250040"/>
                    </a:xfrm>
                    <a:prstGeom prst="rect">
                      <a:avLst/>
                    </a:prstGeom>
                    <a:noFill/>
                    <a:ln>
                      <a:noFill/>
                    </a:ln>
                  </pic:spPr>
                </pic:pic>
              </a:graphicData>
            </a:graphic>
          </wp:inline>
        </w:drawing>
      </w:r>
    </w:p>
    <w:p w:rsidR="00C41CCF" w:rsidRPr="00B81694" w:rsidRDefault="00C41CCF" w:rsidP="00693BD1">
      <w:pPr>
        <w:ind w:left="450" w:hanging="360"/>
        <w:jc w:val="center"/>
        <w:rPr>
          <w:rFonts w:ascii="Sylfaen" w:hAnsi="Sylfaen"/>
          <w:b/>
          <w:sz w:val="24"/>
          <w:szCs w:val="24"/>
          <w:lang w:val="ka-GE"/>
        </w:rPr>
      </w:pPr>
      <w:r w:rsidRPr="00C41CCF">
        <w:rPr>
          <w:rFonts w:ascii="Sylfaen" w:hAnsi="Sylfaen"/>
          <w:b/>
          <w:noProof/>
          <w:sz w:val="24"/>
          <w:szCs w:val="24"/>
        </w:rPr>
        <w:lastRenderedPageBreak/>
        <w:drawing>
          <wp:inline distT="0" distB="0" distL="0" distR="0">
            <wp:extent cx="5873528" cy="8818145"/>
            <wp:effectExtent l="0" t="0" r="0" b="2540"/>
            <wp:docPr id="4" name="Picture 4" descr="C:\Users\Keti\Downloads\ხელშეკრულება-p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ti\Downloads\ხელშეკრულება-p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207" cy="8822167"/>
                    </a:xfrm>
                    <a:prstGeom prst="rect">
                      <a:avLst/>
                    </a:prstGeom>
                    <a:noFill/>
                    <a:ln>
                      <a:noFill/>
                    </a:ln>
                  </pic:spPr>
                </pic:pic>
              </a:graphicData>
            </a:graphic>
          </wp:inline>
        </w:drawing>
      </w:r>
    </w:p>
    <w:sectPr w:rsidR="00C41CCF" w:rsidRPr="00B81694" w:rsidSect="005633F6">
      <w:pgSz w:w="12240" w:h="15840"/>
      <w:pgMar w:top="1440" w:right="99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_PDF_Subset">
    <w:altName w:val="MS Mincho"/>
    <w:panose1 w:val="00000000000000000000"/>
    <w:charset w:val="CC"/>
    <w:family w:val="auto"/>
    <w:notTrueType/>
    <w:pitch w:val="default"/>
    <w:sig w:usb0="00000000" w:usb1="08070000" w:usb2="00000010" w:usb3="00000000" w:csb0="00020004"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DejaVuSans">
    <w:altName w:val="Times New Roman"/>
    <w:panose1 w:val="00000000000000000000"/>
    <w:charset w:val="00"/>
    <w:family w:val="roman"/>
    <w:notTrueType/>
    <w:pitch w:val="default"/>
    <w:sig w:usb0="00000203" w:usb1="00000000" w:usb2="00000000" w:usb3="00000000" w:csb0="00000005" w:csb1="00000000"/>
  </w:font>
  <w:font w:name="LitNusx">
    <w:panose1 w:val="00000000000000000000"/>
    <w:charset w:val="00"/>
    <w:family w:val="auto"/>
    <w:pitch w:val="variable"/>
    <w:sig w:usb0="00000087" w:usb1="00000000" w:usb2="00000000" w:usb3="00000000" w:csb0="0000001B" w:csb1="00000000"/>
  </w:font>
  <w:font w:name="_Kolkheti">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5079C"/>
    <w:multiLevelType w:val="multilevel"/>
    <w:tmpl w:val="3B7C6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C6CBD"/>
    <w:multiLevelType w:val="hybridMultilevel"/>
    <w:tmpl w:val="F24E26C4"/>
    <w:lvl w:ilvl="0" w:tplc="048269CA">
      <w:start w:val="24"/>
      <w:numFmt w:val="decimal"/>
      <w:lvlText w:val="%1"/>
      <w:lvlJc w:val="left"/>
      <w:pPr>
        <w:ind w:left="1080" w:hanging="360"/>
      </w:pPr>
      <w:rPr>
        <w:rFonts w:ascii="Sylfaen" w:eastAsia="Sylfaen" w:hAnsi="Sylfaen" w:cs="Sylfae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A44D5"/>
    <w:multiLevelType w:val="hybridMultilevel"/>
    <w:tmpl w:val="67465E94"/>
    <w:lvl w:ilvl="0" w:tplc="A8B23666">
      <w:start w:val="1"/>
      <w:numFmt w:val="decimal"/>
      <w:lvlText w:val="%1)"/>
      <w:lvlJc w:val="left"/>
      <w:pPr>
        <w:ind w:left="360" w:hanging="360"/>
      </w:pPr>
      <w:rPr>
        <w:rFonts w:eastAsia="Sylfaen_PDF_Subse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9A7059"/>
    <w:multiLevelType w:val="hybridMultilevel"/>
    <w:tmpl w:val="DC821130"/>
    <w:lvl w:ilvl="0" w:tplc="BFA255E6">
      <w:start w:val="16"/>
      <w:numFmt w:val="decimal"/>
      <w:lvlText w:val="%1"/>
      <w:lvlJc w:val="left"/>
      <w:pPr>
        <w:ind w:left="720" w:hanging="360"/>
      </w:pPr>
      <w:rPr>
        <w:rFonts w:ascii="Sylfaen" w:eastAsia="Sylfaen" w:hAnsi="Sylfae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F487F"/>
    <w:multiLevelType w:val="hybridMultilevel"/>
    <w:tmpl w:val="712639AA"/>
    <w:lvl w:ilvl="0" w:tplc="E132EE82">
      <w:start w:val="4"/>
      <w:numFmt w:val="bullet"/>
      <w:lvlText w:val="-"/>
      <w:lvlJc w:val="left"/>
      <w:pPr>
        <w:ind w:left="1350" w:hanging="360"/>
      </w:pPr>
      <w:rPr>
        <w:rFonts w:ascii="Sylfaen" w:eastAsiaTheme="minorHAnsi" w:hAnsi="Sylfaen" w:cstheme="minorBidi"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F441F9C"/>
    <w:multiLevelType w:val="multilevel"/>
    <w:tmpl w:val="9954D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833662"/>
    <w:multiLevelType w:val="multilevel"/>
    <w:tmpl w:val="2932CE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0F1447"/>
    <w:multiLevelType w:val="multilevel"/>
    <w:tmpl w:val="22427F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C31A08"/>
    <w:multiLevelType w:val="hybridMultilevel"/>
    <w:tmpl w:val="8CE496AA"/>
    <w:lvl w:ilvl="0" w:tplc="62F6F5E2">
      <w:start w:val="10"/>
      <w:numFmt w:val="decimal"/>
      <w:lvlText w:val="%1"/>
      <w:lvlJc w:val="left"/>
      <w:pPr>
        <w:ind w:left="1080" w:hanging="360"/>
      </w:pPr>
      <w:rPr>
        <w:rFonts w:ascii="Sylfaen" w:eastAsia="Sylfaen" w:hAnsi="Sylfaen" w:cs="Sylfae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C433F9"/>
    <w:multiLevelType w:val="hybridMultilevel"/>
    <w:tmpl w:val="04FEF5AC"/>
    <w:lvl w:ilvl="0" w:tplc="09B48E8C">
      <w:start w:val="1"/>
      <w:numFmt w:val="decimal"/>
      <w:lvlText w:val="%1."/>
      <w:lvlJc w:val="left"/>
      <w:pPr>
        <w:ind w:left="450" w:hanging="360"/>
      </w:pPr>
      <w:rPr>
        <w:rFonts w:cs="Sylfaen"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D40725D"/>
    <w:multiLevelType w:val="hybridMultilevel"/>
    <w:tmpl w:val="64AEDB0C"/>
    <w:lvl w:ilvl="0" w:tplc="60F28CD6">
      <w:start w:val="1"/>
      <w:numFmt w:val="decimal"/>
      <w:lvlText w:val="%1)"/>
      <w:lvlJc w:val="left"/>
      <w:pPr>
        <w:ind w:left="360" w:hanging="360"/>
      </w:pPr>
      <w:rPr>
        <w:rFonts w:eastAsia="Sylfaen_PDF_Subset"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80667"/>
    <w:multiLevelType w:val="hybridMultilevel"/>
    <w:tmpl w:val="04FEF5AC"/>
    <w:lvl w:ilvl="0" w:tplc="09B48E8C">
      <w:start w:val="1"/>
      <w:numFmt w:val="decimal"/>
      <w:lvlText w:val="%1."/>
      <w:lvlJc w:val="left"/>
      <w:pPr>
        <w:ind w:left="450" w:hanging="360"/>
      </w:pPr>
      <w:rPr>
        <w:rFonts w:cs="Sylfaen"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7FC622B"/>
    <w:multiLevelType w:val="hybridMultilevel"/>
    <w:tmpl w:val="DE1A0C02"/>
    <w:lvl w:ilvl="0" w:tplc="FFAAE7F2">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826DD"/>
    <w:multiLevelType w:val="multilevel"/>
    <w:tmpl w:val="68F26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111E46"/>
    <w:multiLevelType w:val="multilevel"/>
    <w:tmpl w:val="220A2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CB6CD0"/>
    <w:multiLevelType w:val="hybridMultilevel"/>
    <w:tmpl w:val="F498FF76"/>
    <w:lvl w:ilvl="0" w:tplc="92C2B608">
      <w:start w:val="14"/>
      <w:numFmt w:val="bullet"/>
      <w:lvlText w:val="-"/>
      <w:lvlJc w:val="left"/>
      <w:pPr>
        <w:ind w:left="810" w:hanging="360"/>
      </w:pPr>
      <w:rPr>
        <w:rFonts w:ascii="Sylfaen" w:eastAsiaTheme="minorHAnsi" w:hAnsi="Sylfaen" w:cs="Sylfae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FD40945"/>
    <w:multiLevelType w:val="hybridMultilevel"/>
    <w:tmpl w:val="C26642C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7">
    <w:nsid w:val="6372628C"/>
    <w:multiLevelType w:val="hybridMultilevel"/>
    <w:tmpl w:val="E56058DA"/>
    <w:lvl w:ilvl="0" w:tplc="9820863A">
      <w:start w:val="1"/>
      <w:numFmt w:val="decimal"/>
      <w:lvlText w:val="%1."/>
      <w:lvlJc w:val="left"/>
      <w:pPr>
        <w:ind w:left="720" w:hanging="360"/>
      </w:pPr>
      <w:rPr>
        <w:rFonts w:eastAsia="Sylfaen_PDF_Subset"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76A43"/>
    <w:multiLevelType w:val="multilevel"/>
    <w:tmpl w:val="CA72F5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B50684"/>
    <w:multiLevelType w:val="multilevel"/>
    <w:tmpl w:val="270C7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520BDF"/>
    <w:multiLevelType w:val="hybridMultilevel"/>
    <w:tmpl w:val="88384E72"/>
    <w:lvl w:ilvl="0" w:tplc="F1F27BFA">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0"/>
  </w:num>
  <w:num w:numId="2">
    <w:abstractNumId w:val="2"/>
  </w:num>
  <w:num w:numId="3">
    <w:abstractNumId w:val="4"/>
  </w:num>
  <w:num w:numId="4">
    <w:abstractNumId w:val="11"/>
  </w:num>
  <w:num w:numId="5">
    <w:abstractNumId w:val="17"/>
  </w:num>
  <w:num w:numId="6">
    <w:abstractNumId w:val="16"/>
  </w:num>
  <w:num w:numId="7">
    <w:abstractNumId w:val="3"/>
  </w:num>
  <w:num w:numId="8">
    <w:abstractNumId w:val="9"/>
  </w:num>
  <w:num w:numId="9">
    <w:abstractNumId w:val="8"/>
  </w:num>
  <w:num w:numId="10">
    <w:abstractNumId w:val="20"/>
  </w:num>
  <w:num w:numId="11">
    <w:abstractNumId w:val="5"/>
  </w:num>
  <w:num w:numId="12">
    <w:abstractNumId w:val="6"/>
  </w:num>
  <w:num w:numId="13">
    <w:abstractNumId w:val="18"/>
  </w:num>
  <w:num w:numId="14">
    <w:abstractNumId w:val="7"/>
  </w:num>
  <w:num w:numId="15">
    <w:abstractNumId w:val="13"/>
  </w:num>
  <w:num w:numId="16">
    <w:abstractNumId w:val="19"/>
  </w:num>
  <w:num w:numId="17">
    <w:abstractNumId w:val="14"/>
  </w:num>
  <w:num w:numId="18">
    <w:abstractNumId w:val="0"/>
  </w:num>
  <w:num w:numId="19">
    <w:abstractNumId w:val="12"/>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DDA"/>
    <w:rsid w:val="00013EF0"/>
    <w:rsid w:val="00020544"/>
    <w:rsid w:val="000351BD"/>
    <w:rsid w:val="000C0CD6"/>
    <w:rsid w:val="000F5107"/>
    <w:rsid w:val="000F7856"/>
    <w:rsid w:val="001176D3"/>
    <w:rsid w:val="0012795F"/>
    <w:rsid w:val="00150C78"/>
    <w:rsid w:val="00161FA3"/>
    <w:rsid w:val="001716C8"/>
    <w:rsid w:val="00181C4F"/>
    <w:rsid w:val="001E0545"/>
    <w:rsid w:val="00201A40"/>
    <w:rsid w:val="0021633F"/>
    <w:rsid w:val="0025063C"/>
    <w:rsid w:val="00274313"/>
    <w:rsid w:val="0027605D"/>
    <w:rsid w:val="0028426E"/>
    <w:rsid w:val="002A468B"/>
    <w:rsid w:val="002B2CF6"/>
    <w:rsid w:val="002C0D52"/>
    <w:rsid w:val="002D0118"/>
    <w:rsid w:val="002D0D90"/>
    <w:rsid w:val="00355E4E"/>
    <w:rsid w:val="00374D91"/>
    <w:rsid w:val="00393E31"/>
    <w:rsid w:val="003956CD"/>
    <w:rsid w:val="003A5D93"/>
    <w:rsid w:val="003C1340"/>
    <w:rsid w:val="003C47E3"/>
    <w:rsid w:val="00456D2A"/>
    <w:rsid w:val="0046141C"/>
    <w:rsid w:val="004B50C2"/>
    <w:rsid w:val="004E251A"/>
    <w:rsid w:val="005021DC"/>
    <w:rsid w:val="00513632"/>
    <w:rsid w:val="005423D3"/>
    <w:rsid w:val="00553150"/>
    <w:rsid w:val="00554B60"/>
    <w:rsid w:val="005633F6"/>
    <w:rsid w:val="00566F7A"/>
    <w:rsid w:val="0057799A"/>
    <w:rsid w:val="005A74E5"/>
    <w:rsid w:val="005F3C17"/>
    <w:rsid w:val="005F48C4"/>
    <w:rsid w:val="005F654F"/>
    <w:rsid w:val="0060047D"/>
    <w:rsid w:val="00615F86"/>
    <w:rsid w:val="00626C35"/>
    <w:rsid w:val="00665C03"/>
    <w:rsid w:val="00693BD1"/>
    <w:rsid w:val="006B4EBD"/>
    <w:rsid w:val="006D4471"/>
    <w:rsid w:val="006F4658"/>
    <w:rsid w:val="0070353A"/>
    <w:rsid w:val="007207C4"/>
    <w:rsid w:val="00723C03"/>
    <w:rsid w:val="007819CC"/>
    <w:rsid w:val="007A3281"/>
    <w:rsid w:val="007A7BFA"/>
    <w:rsid w:val="007E3E0B"/>
    <w:rsid w:val="00806259"/>
    <w:rsid w:val="00827B4B"/>
    <w:rsid w:val="008313CF"/>
    <w:rsid w:val="008414EC"/>
    <w:rsid w:val="0087219D"/>
    <w:rsid w:val="0087676D"/>
    <w:rsid w:val="008A0E74"/>
    <w:rsid w:val="008C1B2E"/>
    <w:rsid w:val="008C312E"/>
    <w:rsid w:val="008C3CD2"/>
    <w:rsid w:val="008C3E65"/>
    <w:rsid w:val="008D556C"/>
    <w:rsid w:val="008D56BC"/>
    <w:rsid w:val="008F341F"/>
    <w:rsid w:val="00910FAF"/>
    <w:rsid w:val="00915048"/>
    <w:rsid w:val="009368C1"/>
    <w:rsid w:val="0099350B"/>
    <w:rsid w:val="009B54CE"/>
    <w:rsid w:val="009D7620"/>
    <w:rsid w:val="009E61FA"/>
    <w:rsid w:val="009F3C0B"/>
    <w:rsid w:val="00A01E0E"/>
    <w:rsid w:val="00A07FDE"/>
    <w:rsid w:val="00A31FD0"/>
    <w:rsid w:val="00A4318F"/>
    <w:rsid w:val="00A45255"/>
    <w:rsid w:val="00A53CA1"/>
    <w:rsid w:val="00A65B58"/>
    <w:rsid w:val="00A7178C"/>
    <w:rsid w:val="00AD063B"/>
    <w:rsid w:val="00B0569B"/>
    <w:rsid w:val="00B0693E"/>
    <w:rsid w:val="00B11700"/>
    <w:rsid w:val="00B16BE3"/>
    <w:rsid w:val="00B62B40"/>
    <w:rsid w:val="00B74DB5"/>
    <w:rsid w:val="00B81586"/>
    <w:rsid w:val="00BC2DDA"/>
    <w:rsid w:val="00C065C4"/>
    <w:rsid w:val="00C154AB"/>
    <w:rsid w:val="00C175F5"/>
    <w:rsid w:val="00C41CCF"/>
    <w:rsid w:val="00CC0764"/>
    <w:rsid w:val="00CD46C4"/>
    <w:rsid w:val="00CF404F"/>
    <w:rsid w:val="00D04C99"/>
    <w:rsid w:val="00D5308D"/>
    <w:rsid w:val="00D9740B"/>
    <w:rsid w:val="00DB09FF"/>
    <w:rsid w:val="00DC4256"/>
    <w:rsid w:val="00DC608F"/>
    <w:rsid w:val="00DD1523"/>
    <w:rsid w:val="00DD551F"/>
    <w:rsid w:val="00DF4089"/>
    <w:rsid w:val="00E0304D"/>
    <w:rsid w:val="00E041F3"/>
    <w:rsid w:val="00E246E3"/>
    <w:rsid w:val="00E76BBD"/>
    <w:rsid w:val="00E91EF2"/>
    <w:rsid w:val="00EC3300"/>
    <w:rsid w:val="00EF7D3D"/>
    <w:rsid w:val="00F23DEA"/>
    <w:rsid w:val="00F31DDB"/>
    <w:rsid w:val="00F3407D"/>
    <w:rsid w:val="00F40D9F"/>
    <w:rsid w:val="00F925AD"/>
    <w:rsid w:val="00F92979"/>
    <w:rsid w:val="00FC0260"/>
    <w:rsid w:val="00FC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22D14-3AA5-4DA4-A538-3D39F94B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76D"/>
  </w:style>
  <w:style w:type="paragraph" w:styleId="Heading1">
    <w:name w:val="heading 1"/>
    <w:basedOn w:val="Normal"/>
    <w:next w:val="Normal"/>
    <w:link w:val="Heading1Char"/>
    <w:uiPriority w:val="9"/>
    <w:qFormat/>
    <w:rsid w:val="00393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76D"/>
    <w:pPr>
      <w:ind w:left="720"/>
      <w:contextualSpacing/>
    </w:pPr>
  </w:style>
  <w:style w:type="paragraph" w:customStyle="1" w:styleId="Default">
    <w:name w:val="Default"/>
    <w:rsid w:val="0057799A"/>
    <w:pPr>
      <w:autoSpaceDE w:val="0"/>
      <w:autoSpaceDN w:val="0"/>
      <w:adjustRightInd w:val="0"/>
      <w:spacing w:after="0" w:line="240" w:lineRule="auto"/>
    </w:pPr>
    <w:rPr>
      <w:rFonts w:ascii="Sylfaen" w:hAnsi="Sylfaen" w:cs="Sylfaen"/>
      <w:color w:val="000000"/>
      <w:sz w:val="24"/>
      <w:szCs w:val="24"/>
    </w:rPr>
  </w:style>
  <w:style w:type="paragraph" w:customStyle="1" w:styleId="sataurixml">
    <w:name w:val="satauri_xml"/>
    <w:basedOn w:val="Normal"/>
    <w:autoRedefine/>
    <w:rsid w:val="00EF7D3D"/>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360"/>
      <w:jc w:val="both"/>
    </w:pPr>
    <w:rPr>
      <w:rFonts w:ascii="AcadNusx" w:eastAsia="Sylfaen" w:hAnsi="AcadNusx" w:cs="Sylfaen"/>
      <w:b/>
      <w:bCs/>
      <w:lang w:val="ka-GE"/>
    </w:rPr>
  </w:style>
  <w:style w:type="character" w:customStyle="1" w:styleId="Heading1Char">
    <w:name w:val="Heading 1 Char"/>
    <w:basedOn w:val="DefaultParagraphFont"/>
    <w:link w:val="Heading1"/>
    <w:uiPriority w:val="9"/>
    <w:rsid w:val="00393E31"/>
    <w:rPr>
      <w:rFonts w:asciiTheme="majorHAnsi" w:eastAsiaTheme="majorEastAsia" w:hAnsiTheme="majorHAnsi" w:cstheme="majorBidi"/>
      <w:color w:val="2E74B5" w:themeColor="accent1" w:themeShade="BF"/>
      <w:sz w:val="32"/>
      <w:szCs w:val="32"/>
    </w:rPr>
  </w:style>
  <w:style w:type="paragraph" w:styleId="Footer">
    <w:name w:val="footer"/>
    <w:aliases w:val="AGT ESIA ,AGT ESIA,(allgemein)"/>
    <w:basedOn w:val="Normal"/>
    <w:link w:val="FooterChar"/>
    <w:uiPriority w:val="99"/>
    <w:rsid w:val="002A468B"/>
    <w:pPr>
      <w:tabs>
        <w:tab w:val="center" w:pos="4677"/>
        <w:tab w:val="right" w:pos="9355"/>
      </w:tabs>
      <w:spacing w:after="200" w:line="276" w:lineRule="auto"/>
    </w:pPr>
    <w:rPr>
      <w:rFonts w:ascii="Calibri" w:eastAsia="Calibri" w:hAnsi="Calibri" w:cs="Times New Roman"/>
      <w:lang w:val="ru-RU" w:eastAsia="x-none"/>
    </w:rPr>
  </w:style>
  <w:style w:type="character" w:customStyle="1" w:styleId="FooterChar">
    <w:name w:val="Footer Char"/>
    <w:aliases w:val="AGT ESIA  Char,AGT ESIA Char,(allgemein) Char"/>
    <w:basedOn w:val="DefaultParagraphFont"/>
    <w:link w:val="Footer"/>
    <w:uiPriority w:val="99"/>
    <w:rsid w:val="002A468B"/>
    <w:rPr>
      <w:rFonts w:ascii="Calibri" w:eastAsia="Calibri" w:hAnsi="Calibri" w:cs="Times New Roman"/>
      <w:lang w:val="ru-RU" w:eastAsia="x-none"/>
    </w:rPr>
  </w:style>
  <w:style w:type="paragraph" w:styleId="BodyTextIndent">
    <w:name w:val="Body Text Indent"/>
    <w:basedOn w:val="Normal"/>
    <w:link w:val="BodyTextIndentChar"/>
    <w:uiPriority w:val="99"/>
    <w:semiHidden/>
    <w:unhideWhenUsed/>
    <w:rsid w:val="002A468B"/>
    <w:pPr>
      <w:spacing w:after="120" w:line="276" w:lineRule="auto"/>
      <w:ind w:left="283"/>
    </w:pPr>
    <w:rPr>
      <w:rFonts w:ascii="Calibri" w:eastAsia="Calibri" w:hAnsi="Calibri" w:cs="Times New Roman"/>
      <w:lang w:val="ru-RU" w:eastAsia="x-none"/>
    </w:rPr>
  </w:style>
  <w:style w:type="character" w:customStyle="1" w:styleId="BodyTextIndentChar">
    <w:name w:val="Body Text Indent Char"/>
    <w:basedOn w:val="DefaultParagraphFont"/>
    <w:link w:val="BodyTextIndent"/>
    <w:uiPriority w:val="99"/>
    <w:semiHidden/>
    <w:rsid w:val="002A468B"/>
    <w:rPr>
      <w:rFonts w:ascii="Calibri" w:eastAsia="Calibri" w:hAnsi="Calibri" w:cs="Times New Roman"/>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D6F84-9CC4-42CE-80E4-8FDF5574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12</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dc:creator>
  <cp:keywords/>
  <dc:description/>
  <cp:lastModifiedBy>Keti</cp:lastModifiedBy>
  <cp:revision>58</cp:revision>
  <dcterms:created xsi:type="dcterms:W3CDTF">2018-03-19T12:16:00Z</dcterms:created>
  <dcterms:modified xsi:type="dcterms:W3CDTF">2021-02-12T12:47:00Z</dcterms:modified>
</cp:coreProperties>
</file>