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72279933"/>
        <w:docPartObj>
          <w:docPartGallery w:val="Cover Pages"/>
          <w:docPartUnique/>
        </w:docPartObj>
      </w:sdtPr>
      <w:sdtEndPr>
        <w:rPr>
          <w:rFonts w:eastAsia="Calibri" w:cs="Arial"/>
          <w:sz w:val="24"/>
          <w:highlight w:val="yellow"/>
          <w:lang w:val="ka-GE"/>
        </w:rPr>
      </w:sdtEndPr>
      <w:sdtContent>
        <w:p w14:paraId="17C0C390" w14:textId="1B87D667" w:rsidR="00244FEB" w:rsidRDefault="00244FEB">
          <w:r>
            <w:rPr>
              <w:noProof/>
            </w:rPr>
            <mc:AlternateContent>
              <mc:Choice Requires="wps">
                <w:drawing>
                  <wp:anchor distT="0" distB="0" distL="114300" distR="114300" simplePos="0" relativeHeight="251659264" behindDoc="0" locked="0" layoutInCell="1" allowOverlap="1" wp14:anchorId="02E5E120" wp14:editId="47FA33DC">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eastAsia="Calibri" w:hAnsi="Sylfaen" w:cs="Arial"/>
                                    <w:b/>
                                    <w:sz w:val="32"/>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0318F797" w14:textId="78907771" w:rsidR="003F6BE9" w:rsidRPr="00244FEB" w:rsidRDefault="003F6BE9">
                                    <w:pPr>
                                      <w:pStyle w:val="Title"/>
                                      <w:pBdr>
                                        <w:bottom w:val="none" w:sz="0" w:space="0" w:color="auto"/>
                                      </w:pBdr>
                                      <w:jc w:val="right"/>
                                      <w:rPr>
                                        <w:caps/>
                                        <w:color w:val="FFFFFF" w:themeColor="background1"/>
                                        <w:sz w:val="144"/>
                                        <w:szCs w:val="72"/>
                                      </w:rPr>
                                    </w:pPr>
                                    <w:r w:rsidRPr="00244FEB">
                                      <w:rPr>
                                        <w:rFonts w:ascii="Sylfaen" w:eastAsia="Calibri" w:hAnsi="Sylfaen" w:cs="Arial"/>
                                        <w:b/>
                                        <w:sz w:val="32"/>
                                        <w:lang w:val="ka-GE"/>
                                      </w:rPr>
                                      <w:t>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w:t>
                                    </w:r>
                                  </w:p>
                                </w:sdtContent>
                              </w:sdt>
                              <w:p w14:paraId="6FDF17A5" w14:textId="77777777" w:rsidR="003F6BE9" w:rsidRDefault="003F6BE9">
                                <w:pPr>
                                  <w:spacing w:before="240"/>
                                  <w:ind w:left="720"/>
                                  <w:jc w:val="right"/>
                                  <w:rPr>
                                    <w:color w:val="FFFFFF" w:themeColor="background1"/>
                                  </w:rPr>
                                </w:pPr>
                              </w:p>
                              <w:sdt>
                                <w:sdtPr>
                                  <w:rPr>
                                    <w:rFonts w:eastAsia="Times New Roman" w:cs="Times New Roman"/>
                                    <w:b/>
                                    <w:bCs/>
                                    <w:sz w:val="28"/>
                                    <w:szCs w:val="28"/>
                                    <w:lang w:val="ka-GE"/>
                                  </w:rPr>
                                  <w:alias w:val="Abstract"/>
                                  <w:id w:val="307982498"/>
                                  <w:dataBinding w:prefixMappings="xmlns:ns0='http://schemas.microsoft.com/office/2006/coverPageProps'" w:xpath="/ns0:CoverPageProperties[1]/ns0:Abstract[1]" w:storeItemID="{55AF091B-3C7A-41E3-B477-F2FDAA23CFDA}"/>
                                  <w:text/>
                                </w:sdtPr>
                                <w:sdtEndPr/>
                                <w:sdtContent>
                                  <w:p w14:paraId="5C9B1332" w14:textId="66C0EC2C" w:rsidR="003F6BE9" w:rsidRDefault="003F6BE9">
                                    <w:pPr>
                                      <w:spacing w:before="240"/>
                                      <w:ind w:left="1008"/>
                                      <w:jc w:val="right"/>
                                      <w:rPr>
                                        <w:color w:val="FFFFFF" w:themeColor="background1"/>
                                      </w:rPr>
                                    </w:pPr>
                                    <w:r w:rsidRPr="00244FEB">
                                      <w:rPr>
                                        <w:rFonts w:eastAsia="Times New Roman" w:cs="Times New Roman"/>
                                        <w:b/>
                                        <w:bCs/>
                                        <w:sz w:val="28"/>
                                        <w:szCs w:val="28"/>
                                        <w:lang w:val="ka-GE"/>
                                      </w:rPr>
                                      <w:t>ბიომრავალფეროვნების კვლევის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xmlns:w16se="http://schemas.microsoft.com/office/word/2015/wordml/symex" xmlns:w15="http://schemas.microsoft.com/office/word/2012/wordml" xmlns:cx="http://schemas.microsoft.com/office/drawing/2014/chartex">
                <w:pict>
                  <v:rect w14:anchorId="02E5E120"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sdt>
                          <w:sdtPr>
                            <w:rPr>
                              <w:rFonts w:ascii="Sylfaen" w:eastAsia="Calibri" w:hAnsi="Sylfaen" w:cs="Arial"/>
                              <w:b/>
                              <w:sz w:val="32"/>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0318F797" w14:textId="78907771" w:rsidR="003F6BE9" w:rsidRPr="00244FEB" w:rsidRDefault="003F6BE9">
                              <w:pPr>
                                <w:pStyle w:val="Title"/>
                                <w:pBdr>
                                  <w:bottom w:val="none" w:sz="0" w:space="0" w:color="auto"/>
                                </w:pBdr>
                                <w:jc w:val="right"/>
                                <w:rPr>
                                  <w:caps/>
                                  <w:color w:val="FFFFFF" w:themeColor="background1"/>
                                  <w:sz w:val="144"/>
                                  <w:szCs w:val="72"/>
                                </w:rPr>
                              </w:pPr>
                              <w:r w:rsidRPr="00244FEB">
                                <w:rPr>
                                  <w:rFonts w:ascii="Sylfaen" w:eastAsia="Calibri" w:hAnsi="Sylfaen" w:cs="Arial"/>
                                  <w:b/>
                                  <w:sz w:val="32"/>
                                  <w:lang w:val="ka-GE"/>
                                </w:rPr>
                                <w:t>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w:t>
                              </w:r>
                            </w:p>
                          </w:sdtContent>
                        </w:sdt>
                        <w:p w14:paraId="6FDF17A5" w14:textId="77777777" w:rsidR="003F6BE9" w:rsidRDefault="003F6BE9">
                          <w:pPr>
                            <w:spacing w:before="240"/>
                            <w:ind w:left="720"/>
                            <w:jc w:val="right"/>
                            <w:rPr>
                              <w:color w:val="FFFFFF" w:themeColor="background1"/>
                            </w:rPr>
                          </w:pPr>
                        </w:p>
                        <w:sdt>
                          <w:sdtPr>
                            <w:rPr>
                              <w:rFonts w:eastAsia="Times New Roman" w:cs="Times New Roman"/>
                              <w:b/>
                              <w:bCs/>
                              <w:sz w:val="28"/>
                              <w:szCs w:val="28"/>
                              <w:lang w:val="ka-GE"/>
                            </w:rPr>
                            <w:alias w:val="Abstract"/>
                            <w:id w:val="307982498"/>
                            <w:dataBinding w:prefixMappings="xmlns:ns0='http://schemas.microsoft.com/office/2006/coverPageProps'" w:xpath="/ns0:CoverPageProperties[1]/ns0:Abstract[1]" w:storeItemID="{55AF091B-3C7A-41E3-B477-F2FDAA23CFDA}"/>
                            <w:text/>
                          </w:sdtPr>
                          <w:sdtContent>
                            <w:p w14:paraId="5C9B1332" w14:textId="66C0EC2C" w:rsidR="003F6BE9" w:rsidRDefault="003F6BE9">
                              <w:pPr>
                                <w:spacing w:before="240"/>
                                <w:ind w:left="1008"/>
                                <w:jc w:val="right"/>
                                <w:rPr>
                                  <w:color w:val="FFFFFF" w:themeColor="background1"/>
                                </w:rPr>
                              </w:pPr>
                              <w:r w:rsidRPr="00244FEB">
                                <w:rPr>
                                  <w:rFonts w:eastAsia="Times New Roman" w:cs="Times New Roman"/>
                                  <w:b/>
                                  <w:bCs/>
                                  <w:sz w:val="28"/>
                                  <w:szCs w:val="28"/>
                                  <w:lang w:val="ka-GE"/>
                                </w:rPr>
                                <w:t>ბიომრავალფეროვნების კვლევის ანგარიში</w:t>
                              </w:r>
                            </w:p>
                          </w:sdtContent>
                        </w:sdt>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64A45158" wp14:editId="0ED18652">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5A1B2F10" w14:textId="261E4683" w:rsidR="003F6BE9" w:rsidRDefault="003F6BE9">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w15="http://schemas.microsoft.com/office/word/2012/wordml" xmlns:cx="http://schemas.microsoft.com/office/drawing/2014/chartex">
                <w:pict>
                  <v:rect w14:anchorId="64A45158"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5A1B2F10" w14:textId="261E4683" w:rsidR="003F6BE9" w:rsidRDefault="003F6BE9">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91B2EF9" w14:textId="77777777" w:rsidR="00244FEB" w:rsidRDefault="00244FEB"/>
        <w:p w14:paraId="3CDB684A" w14:textId="0591BC28" w:rsidR="00244FEB" w:rsidRDefault="00244FEB">
          <w:pPr>
            <w:spacing w:after="160" w:line="259" w:lineRule="auto"/>
            <w:rPr>
              <w:rFonts w:eastAsia="Calibri" w:cs="Arial"/>
              <w:sz w:val="24"/>
              <w:highlight w:val="yellow"/>
              <w:lang w:val="ka-GE"/>
            </w:rPr>
          </w:pPr>
          <w:r>
            <w:rPr>
              <w:rFonts w:eastAsia="Calibri" w:cs="Arial"/>
              <w:sz w:val="24"/>
              <w:highlight w:val="yellow"/>
              <w:lang w:val="ka-GE"/>
            </w:rPr>
            <w:br w:type="page"/>
          </w:r>
        </w:p>
      </w:sdtContent>
    </w:sdt>
    <w:p w14:paraId="7C7943F1" w14:textId="77777777" w:rsidR="00E50545" w:rsidRPr="00965B97" w:rsidRDefault="00E50545" w:rsidP="00E50545">
      <w:pPr>
        <w:ind w:right="-1440"/>
        <w:rPr>
          <w:rFonts w:cs="Sylfaen"/>
          <w:sz w:val="18"/>
          <w:szCs w:val="18"/>
        </w:rPr>
      </w:pPr>
    </w:p>
    <w:p w14:paraId="5FE55FBD" w14:textId="77777777" w:rsidR="00265CF4" w:rsidRDefault="00265CF4" w:rsidP="00244FEB">
      <w:pPr>
        <w:spacing w:after="0" w:line="360" w:lineRule="auto"/>
        <w:jc w:val="center"/>
        <w:rPr>
          <w:rFonts w:eastAsia="Calibri" w:cs="Arial"/>
          <w:sz w:val="24"/>
          <w:highlight w:val="yellow"/>
          <w:lang w:val="ka-GE"/>
        </w:rPr>
      </w:pPr>
    </w:p>
    <w:p w14:paraId="307C51FA" w14:textId="77777777" w:rsidR="00244FEB" w:rsidRPr="00244FEB" w:rsidRDefault="00244FEB" w:rsidP="00244FEB">
      <w:pPr>
        <w:spacing w:after="0" w:line="360" w:lineRule="auto"/>
        <w:jc w:val="center"/>
        <w:rPr>
          <w:rFonts w:eastAsia="Calibri" w:cs="Sylfaen"/>
          <w:sz w:val="24"/>
          <w:lang w:val="ka-GE"/>
        </w:rPr>
      </w:pPr>
      <w:r w:rsidRPr="00244FEB">
        <w:rPr>
          <w:rFonts w:eastAsia="Calibri" w:cs="Arial"/>
          <w:sz w:val="24"/>
          <w:highlight w:val="yellow"/>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244FEB">
        <w:rPr>
          <w:rFonts w:eastAsia="Calibri" w:cs="Sylfaen"/>
          <w:sz w:val="24"/>
          <w:highlight w:val="yellow"/>
          <w:lang w:val="ka-GE"/>
        </w:rPr>
        <w:t>ი</w:t>
      </w:r>
    </w:p>
    <w:p w14:paraId="2C61B724" w14:textId="77777777" w:rsidR="00244FEB" w:rsidRPr="00244FEB" w:rsidRDefault="00244FEB" w:rsidP="00244FEB">
      <w:pPr>
        <w:spacing w:line="360" w:lineRule="auto"/>
        <w:jc w:val="center"/>
        <w:rPr>
          <w:rFonts w:eastAsia="Calibri" w:cs="Arial"/>
          <w:color w:val="000000"/>
          <w:sz w:val="24"/>
        </w:rPr>
      </w:pPr>
      <w:r w:rsidRPr="00244FEB">
        <w:rPr>
          <w:rFonts w:eastAsia="Calibri" w:cs="Arial"/>
          <w:noProof/>
          <w:color w:val="000000"/>
          <w:sz w:val="24"/>
        </w:rPr>
        <w:drawing>
          <wp:inline distT="0" distB="0" distL="0" distR="0" wp14:anchorId="3BBBB951" wp14:editId="2BC13F14">
            <wp:extent cx="2313108"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10" cstate="email">
                      <a:extLst>
                        <a:ext uri="{28A0092B-C50C-407E-A947-70E740481C1C}">
                          <a14:useLocalDpi xmlns:a14="http://schemas.microsoft.com/office/drawing/2010/main"/>
                        </a:ext>
                      </a:extLst>
                    </a:blip>
                    <a:srcRect b="19264"/>
                    <a:stretch/>
                  </pic:blipFill>
                  <pic:spPr bwMode="auto">
                    <a:xfrm>
                      <a:off x="0" y="0"/>
                      <a:ext cx="2313108" cy="1238250"/>
                    </a:xfrm>
                    <a:prstGeom prst="rect">
                      <a:avLst/>
                    </a:prstGeom>
                    <a:ln>
                      <a:noFill/>
                    </a:ln>
                    <a:extLst>
                      <a:ext uri="{53640926-AAD7-44D8-BBD7-CCE9431645EC}">
                        <a14:shadowObscured xmlns:a14="http://schemas.microsoft.com/office/drawing/2010/main"/>
                      </a:ext>
                    </a:extLst>
                  </pic:spPr>
                </pic:pic>
              </a:graphicData>
            </a:graphic>
          </wp:inline>
        </w:drawing>
      </w:r>
    </w:p>
    <w:p w14:paraId="1B29F8A3" w14:textId="39F2A02B" w:rsidR="00244FEB" w:rsidRDefault="00244FEB" w:rsidP="008C176A">
      <w:pPr>
        <w:spacing w:after="0"/>
        <w:ind w:left="360" w:right="26" w:hanging="270"/>
        <w:jc w:val="center"/>
        <w:rPr>
          <w:rFonts w:cs="Sylfaen"/>
          <w:sz w:val="28"/>
          <w:szCs w:val="28"/>
          <w:lang w:val="ka-GE"/>
        </w:rPr>
      </w:pPr>
    </w:p>
    <w:p w14:paraId="15FE97E4" w14:textId="77777777" w:rsidR="00E50545" w:rsidRDefault="00E50545" w:rsidP="00E50545">
      <w:pPr>
        <w:jc w:val="center"/>
        <w:rPr>
          <w:bCs/>
          <w:sz w:val="36"/>
          <w:szCs w:val="36"/>
          <w:lang w:val="ka-GE"/>
        </w:rPr>
      </w:pPr>
    </w:p>
    <w:p w14:paraId="143F0F78" w14:textId="7B520408" w:rsidR="008C176A" w:rsidRDefault="00244FEB" w:rsidP="00244FEB">
      <w:pPr>
        <w:spacing w:before="120" w:line="360" w:lineRule="auto"/>
        <w:jc w:val="center"/>
        <w:rPr>
          <w:rFonts w:eastAsia="Calibri" w:cs="Arial"/>
          <w:b/>
          <w:sz w:val="24"/>
          <w:lang w:val="ka-GE"/>
        </w:rPr>
      </w:pPr>
      <w:r w:rsidRPr="00244FEB">
        <w:rPr>
          <w:rFonts w:eastAsia="Calibri" w:cs="Arial"/>
          <w:b/>
          <w:sz w:val="24"/>
          <w:lang w:val="ka-GE"/>
        </w:rPr>
        <w:t xml:space="preserve">ზესტაფონის მუნიციპალიტეტის სოფ. შროშასთან გამონამუშევარი ფუჭი ქანების სანაყაროს </w:t>
      </w:r>
      <w:r w:rsidRPr="00244FEB">
        <w:rPr>
          <w:rFonts w:eastAsia="Calibri" w:cs="Arial"/>
          <w:b/>
          <w:sz w:val="24"/>
          <w:highlight w:val="yellow"/>
          <w:lang w:val="ka-GE"/>
        </w:rPr>
        <w:t>(სანაყარო №5) გაფართოების პროექტი</w:t>
      </w:r>
    </w:p>
    <w:p w14:paraId="1471AF6E" w14:textId="77777777" w:rsidR="00244FEB" w:rsidRPr="008C176A" w:rsidRDefault="00244FEB" w:rsidP="008C176A">
      <w:pPr>
        <w:spacing w:after="0"/>
        <w:jc w:val="center"/>
        <w:rPr>
          <w:rFonts w:ascii="AcadNusx" w:eastAsia="Times New Roman" w:hAnsi="AcadNusx" w:cs="Times New Roman"/>
          <w:sz w:val="32"/>
          <w:szCs w:val="32"/>
        </w:rPr>
      </w:pPr>
    </w:p>
    <w:p w14:paraId="28B9B192" w14:textId="55E21776" w:rsidR="00E50545" w:rsidRDefault="00E50545" w:rsidP="008C176A">
      <w:pPr>
        <w:jc w:val="center"/>
        <w:rPr>
          <w:b/>
          <w:bCs/>
          <w:sz w:val="28"/>
          <w:szCs w:val="28"/>
          <w:lang w:val="ka-GE"/>
        </w:rPr>
      </w:pPr>
      <w:r>
        <w:rPr>
          <w:b/>
          <w:bCs/>
          <w:sz w:val="28"/>
          <w:szCs w:val="28"/>
          <w:lang w:val="ka-GE"/>
        </w:rPr>
        <w:t>ბიომრავალფეროვნების</w:t>
      </w:r>
      <w:r w:rsidR="00244FEB">
        <w:rPr>
          <w:b/>
          <w:bCs/>
          <w:sz w:val="28"/>
          <w:szCs w:val="28"/>
          <w:lang w:val="ka-GE"/>
        </w:rPr>
        <w:t xml:space="preserve"> </w:t>
      </w:r>
      <w:r>
        <w:rPr>
          <w:b/>
          <w:bCs/>
          <w:sz w:val="28"/>
          <w:szCs w:val="28"/>
          <w:lang w:val="ka-GE"/>
        </w:rPr>
        <w:t>კვლევის ანგარიში</w:t>
      </w:r>
    </w:p>
    <w:p w14:paraId="1D981F08" w14:textId="2309C920" w:rsidR="008C176A" w:rsidRDefault="008C176A" w:rsidP="008C176A">
      <w:pPr>
        <w:jc w:val="center"/>
        <w:rPr>
          <w:b/>
          <w:bCs/>
          <w:sz w:val="28"/>
          <w:szCs w:val="28"/>
          <w:lang w:val="ka-GE"/>
        </w:rPr>
      </w:pPr>
    </w:p>
    <w:p w14:paraId="49759928" w14:textId="77777777" w:rsidR="008C176A" w:rsidRPr="008C176A" w:rsidRDefault="008C176A" w:rsidP="008C176A">
      <w:pPr>
        <w:jc w:val="center"/>
        <w:rPr>
          <w:b/>
          <w:bCs/>
          <w:sz w:val="28"/>
          <w:szCs w:val="28"/>
          <w:lang w:val="ka-GE"/>
        </w:rPr>
      </w:pPr>
    </w:p>
    <w:p w14:paraId="76DDFB96" w14:textId="77777777" w:rsidR="00E50545" w:rsidRDefault="00E50545" w:rsidP="00E50545">
      <w:pPr>
        <w:jc w:val="center"/>
        <w:rPr>
          <w:bCs/>
          <w:lang w:val="ka-GE"/>
        </w:rPr>
      </w:pPr>
    </w:p>
    <w:p w14:paraId="3D09A99F" w14:textId="3686EBA5" w:rsidR="00E50545" w:rsidRDefault="00E50545" w:rsidP="00E50545">
      <w:pPr>
        <w:rPr>
          <w:bCs/>
          <w:lang w:val="ka-GE"/>
        </w:rPr>
      </w:pPr>
    </w:p>
    <w:p w14:paraId="28EF3FE8" w14:textId="77777777" w:rsidR="00265CF4" w:rsidRPr="00265CF4" w:rsidRDefault="00265CF4" w:rsidP="00265CF4">
      <w:pPr>
        <w:spacing w:after="160" w:line="259" w:lineRule="auto"/>
        <w:ind w:left="1701" w:hanging="1701"/>
        <w:rPr>
          <w:rFonts w:eastAsia="Calibri" w:cs="Arial"/>
          <w:lang w:val="ka-GE"/>
        </w:rPr>
      </w:pPr>
      <w:r w:rsidRPr="00265CF4">
        <w:rPr>
          <w:rFonts w:eastAsia="Calibri" w:cs="Arial"/>
          <w:b/>
          <w:lang w:val="ka-GE"/>
        </w:rPr>
        <w:t xml:space="preserve">შემსრულებელი: </w:t>
      </w:r>
      <w:r w:rsidRPr="00265CF4">
        <w:rPr>
          <w:rFonts w:eastAsia="Calibri" w:cs="Arial"/>
          <w:lang w:val="ka-GE"/>
        </w:rPr>
        <w:t>შპს „</w:t>
      </w:r>
      <w:r w:rsidRPr="00265CF4">
        <w:rPr>
          <w:rFonts w:eastAsia="Calibri" w:cs="Arial"/>
        </w:rPr>
        <w:t>GNCorporation</w:t>
      </w:r>
      <w:r w:rsidRPr="00265CF4">
        <w:rPr>
          <w:rFonts w:eastAsia="Calibri" w:cs="Arial"/>
          <w:lang w:val="ka-GE"/>
        </w:rPr>
        <w:t>“</w:t>
      </w:r>
    </w:p>
    <w:p w14:paraId="2479FC61" w14:textId="77777777" w:rsidR="00265CF4" w:rsidRPr="00265CF4" w:rsidRDefault="00265CF4" w:rsidP="00265CF4">
      <w:pPr>
        <w:spacing w:after="160" w:line="259" w:lineRule="auto"/>
        <w:ind w:left="1701" w:hanging="1701"/>
        <w:rPr>
          <w:rFonts w:eastAsia="Calibri" w:cs="Times New Roman"/>
          <w:sz w:val="32"/>
          <w:lang w:val="ka-GE"/>
        </w:rPr>
      </w:pPr>
    </w:p>
    <w:p w14:paraId="76D3CAF5" w14:textId="77777777" w:rsidR="00265CF4" w:rsidRPr="00265CF4" w:rsidRDefault="00265CF4" w:rsidP="00265CF4">
      <w:pPr>
        <w:spacing w:after="0"/>
        <w:ind w:left="1701" w:hanging="1701"/>
        <w:jc w:val="center"/>
        <w:rPr>
          <w:rFonts w:eastAsia="Calibri" w:cs="Times New Roman"/>
          <w:lang w:val="ka-GE"/>
        </w:rPr>
      </w:pPr>
    </w:p>
    <w:p w14:paraId="02E58543" w14:textId="77777777" w:rsidR="00265CF4" w:rsidRDefault="00265CF4" w:rsidP="00265CF4">
      <w:pPr>
        <w:rPr>
          <w:rFonts w:eastAsia="Calibri" w:cs="Times New Roman"/>
          <w:lang w:val="ka-GE"/>
        </w:rPr>
      </w:pPr>
    </w:p>
    <w:p w14:paraId="3A360A2C" w14:textId="77777777" w:rsidR="00265CF4" w:rsidRDefault="00265CF4" w:rsidP="00265CF4">
      <w:pPr>
        <w:rPr>
          <w:rFonts w:eastAsia="Calibri" w:cs="Times New Roman"/>
          <w:lang w:val="ka-GE"/>
        </w:rPr>
      </w:pPr>
    </w:p>
    <w:p w14:paraId="4631019E" w14:textId="77777777" w:rsidR="00265CF4" w:rsidRDefault="00265CF4" w:rsidP="00265CF4">
      <w:pPr>
        <w:rPr>
          <w:rFonts w:eastAsia="Calibri" w:cs="Times New Roman"/>
          <w:lang w:val="ka-GE"/>
        </w:rPr>
      </w:pPr>
    </w:p>
    <w:p w14:paraId="3AEE5FAC" w14:textId="77777777" w:rsidR="00265CF4" w:rsidRDefault="00265CF4" w:rsidP="00265CF4">
      <w:pPr>
        <w:jc w:val="center"/>
        <w:rPr>
          <w:rFonts w:eastAsia="Calibri" w:cs="Times New Roman"/>
          <w:lang w:val="ka-GE"/>
        </w:rPr>
      </w:pPr>
    </w:p>
    <w:p w14:paraId="7D96C30D" w14:textId="77777777" w:rsidR="00265CF4" w:rsidRDefault="00265CF4" w:rsidP="00265CF4">
      <w:pPr>
        <w:jc w:val="center"/>
        <w:rPr>
          <w:rFonts w:eastAsia="Calibri" w:cs="Times New Roman"/>
          <w:lang w:val="ka-GE"/>
        </w:rPr>
      </w:pPr>
    </w:p>
    <w:p w14:paraId="1BC5D16C" w14:textId="77777777" w:rsidR="00265CF4" w:rsidRDefault="00265CF4" w:rsidP="00265CF4">
      <w:pPr>
        <w:jc w:val="center"/>
        <w:rPr>
          <w:rFonts w:eastAsia="Calibri" w:cs="Times New Roman"/>
          <w:lang w:val="ka-GE"/>
        </w:rPr>
      </w:pPr>
    </w:p>
    <w:p w14:paraId="519F4D15" w14:textId="361E2246" w:rsidR="00E50545" w:rsidRDefault="00265CF4" w:rsidP="00265CF4">
      <w:pPr>
        <w:jc w:val="center"/>
        <w:rPr>
          <w:b/>
          <w:bCs/>
          <w:sz w:val="32"/>
          <w:szCs w:val="32"/>
          <w:lang w:val="ka-GE"/>
        </w:rPr>
      </w:pPr>
      <w:r w:rsidRPr="00265CF4">
        <w:rPr>
          <w:rFonts w:eastAsia="Calibri" w:cs="Times New Roman"/>
          <w:lang w:val="ka-GE"/>
        </w:rPr>
        <w:t>თბილისი, 2021 წ.</w:t>
      </w:r>
    </w:p>
    <w:p w14:paraId="6A5C9817" w14:textId="77777777" w:rsidR="00774CF3" w:rsidRDefault="00774CF3" w:rsidP="00265CF4">
      <w:pPr>
        <w:spacing w:after="160" w:line="259" w:lineRule="auto"/>
        <w:jc w:val="center"/>
        <w:rPr>
          <w:b/>
          <w:bCs/>
          <w:sz w:val="24"/>
          <w:szCs w:val="32"/>
          <w:lang w:val="ka-GE"/>
        </w:rPr>
      </w:pPr>
    </w:p>
    <w:p w14:paraId="65D9117D" w14:textId="77777777" w:rsidR="00265CF4" w:rsidRDefault="00265CF4" w:rsidP="00265CF4">
      <w:pPr>
        <w:spacing w:after="160" w:line="259" w:lineRule="auto"/>
        <w:jc w:val="center"/>
        <w:rPr>
          <w:b/>
          <w:bCs/>
          <w:sz w:val="24"/>
          <w:szCs w:val="32"/>
          <w:lang w:val="ka-GE"/>
        </w:rPr>
      </w:pPr>
      <w:bookmarkStart w:id="0" w:name="_GoBack"/>
      <w:bookmarkEnd w:id="0"/>
      <w:r w:rsidRPr="00265CF4">
        <w:rPr>
          <w:b/>
          <w:bCs/>
          <w:sz w:val="24"/>
          <w:szCs w:val="32"/>
          <w:lang w:val="ka-GE"/>
        </w:rPr>
        <w:lastRenderedPageBreak/>
        <w:t>სარჩევი</w:t>
      </w:r>
    </w:p>
    <w:p w14:paraId="12DD728D" w14:textId="080383B3" w:rsidR="00C360B2" w:rsidRDefault="00265CF4">
      <w:pPr>
        <w:pStyle w:val="TOC1"/>
        <w:rPr>
          <w:rFonts w:asciiTheme="minorHAnsi" w:eastAsiaTheme="minorEastAsia" w:hAnsiTheme="minorHAnsi" w:cstheme="minorBidi"/>
          <w:b w:val="0"/>
          <w:color w:val="auto"/>
          <w:sz w:val="22"/>
          <w:lang w:val="en-US"/>
        </w:rPr>
      </w:pPr>
      <w:r>
        <w:rPr>
          <w:b w:val="0"/>
        </w:rPr>
        <w:fldChar w:fldCharType="begin"/>
      </w:r>
      <w:r>
        <w:rPr>
          <w:b w:val="0"/>
        </w:rPr>
        <w:instrText xml:space="preserve"> TOC \o "1-3" \h \z \u </w:instrText>
      </w:r>
      <w:r>
        <w:rPr>
          <w:b w:val="0"/>
        </w:rPr>
        <w:fldChar w:fldCharType="separate"/>
      </w:r>
      <w:hyperlink w:anchor="_Toc69312687" w:history="1">
        <w:r w:rsidR="00C360B2" w:rsidRPr="002203E2">
          <w:rPr>
            <w:rStyle w:val="Hyperlink"/>
          </w:rPr>
          <w:t>1</w:t>
        </w:r>
        <w:r w:rsidR="00C360B2">
          <w:rPr>
            <w:rFonts w:asciiTheme="minorHAnsi" w:eastAsiaTheme="minorEastAsia" w:hAnsiTheme="minorHAnsi" w:cstheme="minorBidi"/>
            <w:b w:val="0"/>
            <w:color w:val="auto"/>
            <w:sz w:val="22"/>
            <w:lang w:val="en-US"/>
          </w:rPr>
          <w:tab/>
        </w:r>
        <w:r w:rsidR="00C360B2" w:rsidRPr="002203E2">
          <w:rPr>
            <w:rStyle w:val="Hyperlink"/>
          </w:rPr>
          <w:t>შესავალი</w:t>
        </w:r>
        <w:r w:rsidR="00C360B2">
          <w:rPr>
            <w:webHidden/>
          </w:rPr>
          <w:tab/>
        </w:r>
        <w:r w:rsidR="00C360B2">
          <w:rPr>
            <w:webHidden/>
          </w:rPr>
          <w:fldChar w:fldCharType="begin"/>
        </w:r>
        <w:r w:rsidR="00C360B2">
          <w:rPr>
            <w:webHidden/>
          </w:rPr>
          <w:instrText xml:space="preserve"> PAGEREF _Toc69312687 \h </w:instrText>
        </w:r>
        <w:r w:rsidR="00C360B2">
          <w:rPr>
            <w:webHidden/>
          </w:rPr>
        </w:r>
        <w:r w:rsidR="00C360B2">
          <w:rPr>
            <w:webHidden/>
          </w:rPr>
          <w:fldChar w:fldCharType="separate"/>
        </w:r>
        <w:r w:rsidR="00C360B2">
          <w:rPr>
            <w:webHidden/>
          </w:rPr>
          <w:t>3</w:t>
        </w:r>
        <w:r w:rsidR="00C360B2">
          <w:rPr>
            <w:webHidden/>
          </w:rPr>
          <w:fldChar w:fldCharType="end"/>
        </w:r>
      </w:hyperlink>
    </w:p>
    <w:p w14:paraId="54805626" w14:textId="7BF20309" w:rsidR="00C360B2" w:rsidRDefault="00BD4A64">
      <w:pPr>
        <w:pStyle w:val="TOC1"/>
        <w:rPr>
          <w:rFonts w:asciiTheme="minorHAnsi" w:eastAsiaTheme="minorEastAsia" w:hAnsiTheme="minorHAnsi" w:cstheme="minorBidi"/>
          <w:b w:val="0"/>
          <w:color w:val="auto"/>
          <w:sz w:val="22"/>
          <w:lang w:val="en-US"/>
        </w:rPr>
      </w:pPr>
      <w:hyperlink w:anchor="_Toc69312688" w:history="1">
        <w:r w:rsidR="00C360B2" w:rsidRPr="002203E2">
          <w:rPr>
            <w:rStyle w:val="Hyperlink"/>
          </w:rPr>
          <w:t>2</w:t>
        </w:r>
        <w:r w:rsidR="00C360B2">
          <w:rPr>
            <w:rFonts w:asciiTheme="minorHAnsi" w:eastAsiaTheme="minorEastAsia" w:hAnsiTheme="minorHAnsi" w:cstheme="minorBidi"/>
            <w:b w:val="0"/>
            <w:color w:val="auto"/>
            <w:sz w:val="22"/>
            <w:lang w:val="en-US"/>
          </w:rPr>
          <w:tab/>
        </w:r>
        <w:r w:rsidR="00C360B2" w:rsidRPr="002203E2">
          <w:rPr>
            <w:rStyle w:val="Hyperlink"/>
          </w:rPr>
          <w:t>პროექტის და მისი განხორციელებ ის ადგილმდებარეობის მოკლე აღწერა</w:t>
        </w:r>
        <w:r w:rsidR="00C360B2">
          <w:rPr>
            <w:webHidden/>
          </w:rPr>
          <w:tab/>
        </w:r>
        <w:r w:rsidR="00C360B2">
          <w:rPr>
            <w:webHidden/>
          </w:rPr>
          <w:fldChar w:fldCharType="begin"/>
        </w:r>
        <w:r w:rsidR="00C360B2">
          <w:rPr>
            <w:webHidden/>
          </w:rPr>
          <w:instrText xml:space="preserve"> PAGEREF _Toc69312688 \h </w:instrText>
        </w:r>
        <w:r w:rsidR="00C360B2">
          <w:rPr>
            <w:webHidden/>
          </w:rPr>
        </w:r>
        <w:r w:rsidR="00C360B2">
          <w:rPr>
            <w:webHidden/>
          </w:rPr>
          <w:fldChar w:fldCharType="separate"/>
        </w:r>
        <w:r w:rsidR="00C360B2">
          <w:rPr>
            <w:webHidden/>
          </w:rPr>
          <w:t>4</w:t>
        </w:r>
        <w:r w:rsidR="00C360B2">
          <w:rPr>
            <w:webHidden/>
          </w:rPr>
          <w:fldChar w:fldCharType="end"/>
        </w:r>
      </w:hyperlink>
    </w:p>
    <w:p w14:paraId="5A75E238" w14:textId="032C8965" w:rsidR="00C360B2" w:rsidRDefault="00BD4A64">
      <w:pPr>
        <w:pStyle w:val="TOC1"/>
        <w:rPr>
          <w:rFonts w:asciiTheme="minorHAnsi" w:eastAsiaTheme="minorEastAsia" w:hAnsiTheme="minorHAnsi" w:cstheme="minorBidi"/>
          <w:b w:val="0"/>
          <w:color w:val="auto"/>
          <w:sz w:val="22"/>
          <w:lang w:val="en-US"/>
        </w:rPr>
      </w:pPr>
      <w:hyperlink w:anchor="_Toc69312689" w:history="1">
        <w:r w:rsidR="00C360B2" w:rsidRPr="002203E2">
          <w:rPr>
            <w:rStyle w:val="Hyperlink"/>
          </w:rPr>
          <w:t>3</w:t>
        </w:r>
        <w:r w:rsidR="00C360B2">
          <w:rPr>
            <w:rFonts w:asciiTheme="minorHAnsi" w:eastAsiaTheme="minorEastAsia" w:hAnsiTheme="minorHAnsi" w:cstheme="minorBidi"/>
            <w:b w:val="0"/>
            <w:color w:val="auto"/>
            <w:sz w:val="22"/>
            <w:lang w:val="en-US"/>
          </w:rPr>
          <w:tab/>
        </w:r>
        <w:r w:rsidR="00C360B2" w:rsidRPr="002203E2">
          <w:rPr>
            <w:rStyle w:val="Hyperlink"/>
          </w:rPr>
          <w:t>კვლევის მეთოდოლოგია</w:t>
        </w:r>
        <w:r w:rsidR="00C360B2">
          <w:rPr>
            <w:webHidden/>
          </w:rPr>
          <w:tab/>
        </w:r>
        <w:r w:rsidR="00C360B2">
          <w:rPr>
            <w:webHidden/>
          </w:rPr>
          <w:fldChar w:fldCharType="begin"/>
        </w:r>
        <w:r w:rsidR="00C360B2">
          <w:rPr>
            <w:webHidden/>
          </w:rPr>
          <w:instrText xml:space="preserve"> PAGEREF _Toc69312689 \h </w:instrText>
        </w:r>
        <w:r w:rsidR="00C360B2">
          <w:rPr>
            <w:webHidden/>
          </w:rPr>
        </w:r>
        <w:r w:rsidR="00C360B2">
          <w:rPr>
            <w:webHidden/>
          </w:rPr>
          <w:fldChar w:fldCharType="separate"/>
        </w:r>
        <w:r w:rsidR="00C360B2">
          <w:rPr>
            <w:webHidden/>
          </w:rPr>
          <w:t>6</w:t>
        </w:r>
        <w:r w:rsidR="00C360B2">
          <w:rPr>
            <w:webHidden/>
          </w:rPr>
          <w:fldChar w:fldCharType="end"/>
        </w:r>
      </w:hyperlink>
    </w:p>
    <w:p w14:paraId="77746631" w14:textId="0837F53A" w:rsidR="00C360B2" w:rsidRDefault="00BD4A64">
      <w:pPr>
        <w:pStyle w:val="TOC1"/>
        <w:rPr>
          <w:rFonts w:asciiTheme="minorHAnsi" w:eastAsiaTheme="minorEastAsia" w:hAnsiTheme="minorHAnsi" w:cstheme="minorBidi"/>
          <w:b w:val="0"/>
          <w:color w:val="auto"/>
          <w:sz w:val="22"/>
          <w:lang w:val="en-US"/>
        </w:rPr>
      </w:pPr>
      <w:hyperlink w:anchor="_Toc69312690" w:history="1">
        <w:r w:rsidR="00C360B2" w:rsidRPr="002203E2">
          <w:rPr>
            <w:rStyle w:val="Hyperlink"/>
          </w:rPr>
          <w:t>4</w:t>
        </w:r>
        <w:r w:rsidR="00C360B2">
          <w:rPr>
            <w:rFonts w:asciiTheme="minorHAnsi" w:eastAsiaTheme="minorEastAsia" w:hAnsiTheme="minorHAnsi" w:cstheme="minorBidi"/>
            <w:b w:val="0"/>
            <w:color w:val="auto"/>
            <w:sz w:val="22"/>
            <w:lang w:val="en-US"/>
          </w:rPr>
          <w:tab/>
        </w:r>
        <w:r w:rsidR="00C360B2" w:rsidRPr="002203E2">
          <w:rPr>
            <w:rStyle w:val="Hyperlink"/>
          </w:rPr>
          <w:t>დაცული ტერიტორიები</w:t>
        </w:r>
        <w:r w:rsidR="00C360B2">
          <w:rPr>
            <w:webHidden/>
          </w:rPr>
          <w:tab/>
        </w:r>
        <w:r w:rsidR="00C360B2">
          <w:rPr>
            <w:webHidden/>
          </w:rPr>
          <w:fldChar w:fldCharType="begin"/>
        </w:r>
        <w:r w:rsidR="00C360B2">
          <w:rPr>
            <w:webHidden/>
          </w:rPr>
          <w:instrText xml:space="preserve"> PAGEREF _Toc69312690 \h </w:instrText>
        </w:r>
        <w:r w:rsidR="00C360B2">
          <w:rPr>
            <w:webHidden/>
          </w:rPr>
        </w:r>
        <w:r w:rsidR="00C360B2">
          <w:rPr>
            <w:webHidden/>
          </w:rPr>
          <w:fldChar w:fldCharType="separate"/>
        </w:r>
        <w:r w:rsidR="00C360B2">
          <w:rPr>
            <w:webHidden/>
          </w:rPr>
          <w:t>7</w:t>
        </w:r>
        <w:r w:rsidR="00C360B2">
          <w:rPr>
            <w:webHidden/>
          </w:rPr>
          <w:fldChar w:fldCharType="end"/>
        </w:r>
      </w:hyperlink>
    </w:p>
    <w:p w14:paraId="47815C90" w14:textId="62E2EAF7" w:rsidR="00C360B2" w:rsidRDefault="00BD4A64">
      <w:pPr>
        <w:pStyle w:val="TOC2"/>
        <w:tabs>
          <w:tab w:val="left" w:pos="880"/>
          <w:tab w:val="right" w:leader="dot" w:pos="9962"/>
        </w:tabs>
        <w:rPr>
          <w:rFonts w:asciiTheme="minorHAnsi" w:hAnsiTheme="minorHAnsi"/>
          <w:noProof/>
        </w:rPr>
      </w:pPr>
      <w:hyperlink w:anchor="_Toc69312691" w:history="1">
        <w:r w:rsidR="00C360B2" w:rsidRPr="002203E2">
          <w:rPr>
            <w:rStyle w:val="Hyperlink"/>
            <w:rFonts w:eastAsia="Times New Roman"/>
            <w:noProof/>
            <w:lang w:val="ka-GE"/>
          </w:rPr>
          <w:t>4.1</w:t>
        </w:r>
        <w:r w:rsidR="00C360B2">
          <w:rPr>
            <w:rFonts w:asciiTheme="minorHAnsi" w:hAnsiTheme="minorHAnsi"/>
            <w:noProof/>
          </w:rPr>
          <w:tab/>
        </w:r>
        <w:r w:rsidR="00C360B2" w:rsidRPr="002203E2">
          <w:rPr>
            <w:rStyle w:val="Hyperlink"/>
            <w:rFonts w:eastAsia="Times New Roman"/>
            <w:noProof/>
            <w:lang w:val="ka-GE"/>
          </w:rPr>
          <w:t>ზურმუხტის ქსე</w:t>
        </w:r>
        <w:r w:rsidR="00C360B2" w:rsidRPr="002203E2">
          <w:rPr>
            <w:rStyle w:val="Hyperlink"/>
            <w:noProof/>
            <w:lang w:val="ka-GE"/>
          </w:rPr>
          <w:t>ლ</w:t>
        </w:r>
        <w:r w:rsidR="00C360B2" w:rsidRPr="002203E2">
          <w:rPr>
            <w:rStyle w:val="Hyperlink"/>
            <w:rFonts w:eastAsia="Times New Roman"/>
            <w:noProof/>
            <w:lang w:val="ka-GE"/>
          </w:rPr>
          <w:t xml:space="preserve">ის შეთავაზებული უბანი - </w:t>
        </w:r>
        <w:r w:rsidR="00C360B2" w:rsidRPr="002203E2">
          <w:rPr>
            <w:rStyle w:val="Hyperlink"/>
            <w:noProof/>
            <w:lang w:val="ka-GE"/>
          </w:rPr>
          <w:t>„სურამი 5“ (SiteCode: GE0000053)</w:t>
        </w:r>
        <w:r w:rsidR="00C360B2">
          <w:rPr>
            <w:noProof/>
            <w:webHidden/>
          </w:rPr>
          <w:tab/>
        </w:r>
        <w:r w:rsidR="00C360B2">
          <w:rPr>
            <w:noProof/>
            <w:webHidden/>
          </w:rPr>
          <w:fldChar w:fldCharType="begin"/>
        </w:r>
        <w:r w:rsidR="00C360B2">
          <w:rPr>
            <w:noProof/>
            <w:webHidden/>
          </w:rPr>
          <w:instrText xml:space="preserve"> PAGEREF _Toc69312691 \h </w:instrText>
        </w:r>
        <w:r w:rsidR="00C360B2">
          <w:rPr>
            <w:noProof/>
            <w:webHidden/>
          </w:rPr>
        </w:r>
        <w:r w:rsidR="00C360B2">
          <w:rPr>
            <w:noProof/>
            <w:webHidden/>
          </w:rPr>
          <w:fldChar w:fldCharType="separate"/>
        </w:r>
        <w:r w:rsidR="00C360B2">
          <w:rPr>
            <w:noProof/>
            <w:webHidden/>
          </w:rPr>
          <w:t>9</w:t>
        </w:r>
        <w:r w:rsidR="00C360B2">
          <w:rPr>
            <w:noProof/>
            <w:webHidden/>
          </w:rPr>
          <w:fldChar w:fldCharType="end"/>
        </w:r>
      </w:hyperlink>
    </w:p>
    <w:p w14:paraId="48C8D668" w14:textId="36BA6B01" w:rsidR="00C360B2" w:rsidRDefault="00BD4A64">
      <w:pPr>
        <w:pStyle w:val="TOC2"/>
        <w:tabs>
          <w:tab w:val="left" w:pos="880"/>
          <w:tab w:val="right" w:leader="dot" w:pos="9962"/>
        </w:tabs>
        <w:rPr>
          <w:rFonts w:asciiTheme="minorHAnsi" w:hAnsiTheme="minorHAnsi"/>
          <w:noProof/>
        </w:rPr>
      </w:pPr>
      <w:hyperlink w:anchor="_Toc69312692" w:history="1">
        <w:r w:rsidR="00C360B2" w:rsidRPr="002203E2">
          <w:rPr>
            <w:rStyle w:val="Hyperlink"/>
            <w:rFonts w:cs="Arial"/>
            <w:noProof/>
            <w:lang w:val="ka-GE"/>
          </w:rPr>
          <w:t>4.2</w:t>
        </w:r>
        <w:r w:rsidR="00C360B2">
          <w:rPr>
            <w:rFonts w:asciiTheme="minorHAnsi" w:hAnsiTheme="minorHAnsi"/>
            <w:noProof/>
          </w:rPr>
          <w:tab/>
        </w:r>
        <w:r w:rsidR="00C360B2" w:rsidRPr="002203E2">
          <w:rPr>
            <w:rStyle w:val="Hyperlink"/>
            <w:noProof/>
            <w:lang w:val="ka-GE"/>
          </w:rPr>
          <w:t>ფრინველთა სპეციალური დაცული ტერიტორიები</w:t>
        </w:r>
        <w:r w:rsidR="00C360B2">
          <w:rPr>
            <w:noProof/>
            <w:webHidden/>
          </w:rPr>
          <w:tab/>
        </w:r>
        <w:r w:rsidR="00C360B2">
          <w:rPr>
            <w:noProof/>
            <w:webHidden/>
          </w:rPr>
          <w:fldChar w:fldCharType="begin"/>
        </w:r>
        <w:r w:rsidR="00C360B2">
          <w:rPr>
            <w:noProof/>
            <w:webHidden/>
          </w:rPr>
          <w:instrText xml:space="preserve"> PAGEREF _Toc69312692 \h </w:instrText>
        </w:r>
        <w:r w:rsidR="00C360B2">
          <w:rPr>
            <w:noProof/>
            <w:webHidden/>
          </w:rPr>
        </w:r>
        <w:r w:rsidR="00C360B2">
          <w:rPr>
            <w:noProof/>
            <w:webHidden/>
          </w:rPr>
          <w:fldChar w:fldCharType="separate"/>
        </w:r>
        <w:r w:rsidR="00C360B2">
          <w:rPr>
            <w:noProof/>
            <w:webHidden/>
          </w:rPr>
          <w:t>11</w:t>
        </w:r>
        <w:r w:rsidR="00C360B2">
          <w:rPr>
            <w:noProof/>
            <w:webHidden/>
          </w:rPr>
          <w:fldChar w:fldCharType="end"/>
        </w:r>
      </w:hyperlink>
    </w:p>
    <w:p w14:paraId="5BD6224E" w14:textId="461DF14B" w:rsidR="00C360B2" w:rsidRDefault="00BD4A64">
      <w:pPr>
        <w:pStyle w:val="TOC1"/>
        <w:rPr>
          <w:rFonts w:asciiTheme="minorHAnsi" w:eastAsiaTheme="minorEastAsia" w:hAnsiTheme="minorHAnsi" w:cstheme="minorBidi"/>
          <w:b w:val="0"/>
          <w:color w:val="auto"/>
          <w:sz w:val="22"/>
          <w:lang w:val="en-US"/>
        </w:rPr>
      </w:pPr>
      <w:hyperlink w:anchor="_Toc69312693" w:history="1">
        <w:r w:rsidR="00C360B2" w:rsidRPr="002203E2">
          <w:rPr>
            <w:rStyle w:val="Hyperlink"/>
          </w:rPr>
          <w:t>5</w:t>
        </w:r>
        <w:r w:rsidR="00C360B2">
          <w:rPr>
            <w:rFonts w:asciiTheme="minorHAnsi" w:eastAsiaTheme="minorEastAsia" w:hAnsiTheme="minorHAnsi" w:cstheme="minorBidi"/>
            <w:b w:val="0"/>
            <w:color w:val="auto"/>
            <w:sz w:val="22"/>
            <w:lang w:val="en-US"/>
          </w:rPr>
          <w:tab/>
        </w:r>
        <w:r w:rsidR="00C360B2" w:rsidRPr="002203E2">
          <w:rPr>
            <w:rStyle w:val="Hyperlink"/>
          </w:rPr>
          <w:t>საველე კვლევის შედეგები</w:t>
        </w:r>
        <w:r w:rsidR="00C360B2">
          <w:rPr>
            <w:webHidden/>
          </w:rPr>
          <w:tab/>
        </w:r>
        <w:r w:rsidR="00C360B2">
          <w:rPr>
            <w:webHidden/>
          </w:rPr>
          <w:fldChar w:fldCharType="begin"/>
        </w:r>
        <w:r w:rsidR="00C360B2">
          <w:rPr>
            <w:webHidden/>
          </w:rPr>
          <w:instrText xml:space="preserve"> PAGEREF _Toc69312693 \h </w:instrText>
        </w:r>
        <w:r w:rsidR="00C360B2">
          <w:rPr>
            <w:webHidden/>
          </w:rPr>
        </w:r>
        <w:r w:rsidR="00C360B2">
          <w:rPr>
            <w:webHidden/>
          </w:rPr>
          <w:fldChar w:fldCharType="separate"/>
        </w:r>
        <w:r w:rsidR="00C360B2">
          <w:rPr>
            <w:webHidden/>
          </w:rPr>
          <w:t>12</w:t>
        </w:r>
        <w:r w:rsidR="00C360B2">
          <w:rPr>
            <w:webHidden/>
          </w:rPr>
          <w:fldChar w:fldCharType="end"/>
        </w:r>
      </w:hyperlink>
    </w:p>
    <w:p w14:paraId="40EEF1F6" w14:textId="38B288A0" w:rsidR="00C360B2" w:rsidRDefault="00BD4A64">
      <w:pPr>
        <w:pStyle w:val="TOC2"/>
        <w:tabs>
          <w:tab w:val="left" w:pos="880"/>
          <w:tab w:val="right" w:leader="dot" w:pos="9962"/>
        </w:tabs>
        <w:rPr>
          <w:rFonts w:asciiTheme="minorHAnsi" w:hAnsiTheme="minorHAnsi"/>
          <w:noProof/>
        </w:rPr>
      </w:pPr>
      <w:hyperlink w:anchor="_Toc69312694" w:history="1">
        <w:r w:rsidR="00C360B2" w:rsidRPr="002203E2">
          <w:rPr>
            <w:rStyle w:val="Hyperlink"/>
            <w:rFonts w:cs="Sylfaen"/>
            <w:noProof/>
            <w:lang w:val="ka-GE"/>
          </w:rPr>
          <w:t>5.1</w:t>
        </w:r>
        <w:r w:rsidR="00C360B2">
          <w:rPr>
            <w:rFonts w:asciiTheme="minorHAnsi" w:hAnsiTheme="minorHAnsi"/>
            <w:noProof/>
          </w:rPr>
          <w:tab/>
        </w:r>
        <w:r w:rsidR="00C360B2" w:rsidRPr="002203E2">
          <w:rPr>
            <w:rStyle w:val="Hyperlink"/>
            <w:noProof/>
            <w:lang w:val="ka-GE"/>
          </w:rPr>
          <w:t>ფლორის არსებული მდგომარეობა</w:t>
        </w:r>
        <w:r w:rsidR="00C360B2">
          <w:rPr>
            <w:noProof/>
            <w:webHidden/>
          </w:rPr>
          <w:tab/>
        </w:r>
        <w:r w:rsidR="00C360B2">
          <w:rPr>
            <w:noProof/>
            <w:webHidden/>
          </w:rPr>
          <w:fldChar w:fldCharType="begin"/>
        </w:r>
        <w:r w:rsidR="00C360B2">
          <w:rPr>
            <w:noProof/>
            <w:webHidden/>
          </w:rPr>
          <w:instrText xml:space="preserve"> PAGEREF _Toc69312694 \h </w:instrText>
        </w:r>
        <w:r w:rsidR="00C360B2">
          <w:rPr>
            <w:noProof/>
            <w:webHidden/>
          </w:rPr>
        </w:r>
        <w:r w:rsidR="00C360B2">
          <w:rPr>
            <w:noProof/>
            <w:webHidden/>
          </w:rPr>
          <w:fldChar w:fldCharType="separate"/>
        </w:r>
        <w:r w:rsidR="00C360B2">
          <w:rPr>
            <w:noProof/>
            <w:webHidden/>
          </w:rPr>
          <w:t>12</w:t>
        </w:r>
        <w:r w:rsidR="00C360B2">
          <w:rPr>
            <w:noProof/>
            <w:webHidden/>
          </w:rPr>
          <w:fldChar w:fldCharType="end"/>
        </w:r>
      </w:hyperlink>
    </w:p>
    <w:p w14:paraId="29C54C3A" w14:textId="6E6B7BF7" w:rsidR="00C360B2" w:rsidRDefault="00BD4A64">
      <w:pPr>
        <w:pStyle w:val="TOC2"/>
        <w:tabs>
          <w:tab w:val="left" w:pos="880"/>
          <w:tab w:val="right" w:leader="dot" w:pos="9962"/>
        </w:tabs>
        <w:rPr>
          <w:rFonts w:asciiTheme="minorHAnsi" w:hAnsiTheme="minorHAnsi"/>
          <w:noProof/>
        </w:rPr>
      </w:pPr>
      <w:hyperlink w:anchor="_Toc69312695" w:history="1">
        <w:r w:rsidR="00C360B2" w:rsidRPr="002203E2">
          <w:rPr>
            <w:rStyle w:val="Hyperlink"/>
            <w:noProof/>
            <w:lang w:val="ka-GE"/>
          </w:rPr>
          <w:t>5.2</w:t>
        </w:r>
        <w:r w:rsidR="00C360B2">
          <w:rPr>
            <w:rFonts w:asciiTheme="minorHAnsi" w:hAnsiTheme="minorHAnsi"/>
            <w:noProof/>
          </w:rPr>
          <w:tab/>
        </w:r>
        <w:r w:rsidR="00C360B2" w:rsidRPr="002203E2">
          <w:rPr>
            <w:rStyle w:val="Hyperlink"/>
            <w:noProof/>
            <w:lang w:val="ka-GE"/>
          </w:rPr>
          <w:t>ფაუნის არსებული მდგომარეობა</w:t>
        </w:r>
        <w:r w:rsidR="00C360B2">
          <w:rPr>
            <w:noProof/>
            <w:webHidden/>
          </w:rPr>
          <w:tab/>
        </w:r>
        <w:r w:rsidR="00C360B2">
          <w:rPr>
            <w:noProof/>
            <w:webHidden/>
          </w:rPr>
          <w:fldChar w:fldCharType="begin"/>
        </w:r>
        <w:r w:rsidR="00C360B2">
          <w:rPr>
            <w:noProof/>
            <w:webHidden/>
          </w:rPr>
          <w:instrText xml:space="preserve"> PAGEREF _Toc69312695 \h </w:instrText>
        </w:r>
        <w:r w:rsidR="00C360B2">
          <w:rPr>
            <w:noProof/>
            <w:webHidden/>
          </w:rPr>
        </w:r>
        <w:r w:rsidR="00C360B2">
          <w:rPr>
            <w:noProof/>
            <w:webHidden/>
          </w:rPr>
          <w:fldChar w:fldCharType="separate"/>
        </w:r>
        <w:r w:rsidR="00C360B2">
          <w:rPr>
            <w:noProof/>
            <w:webHidden/>
          </w:rPr>
          <w:t>18</w:t>
        </w:r>
        <w:r w:rsidR="00C360B2">
          <w:rPr>
            <w:noProof/>
            <w:webHidden/>
          </w:rPr>
          <w:fldChar w:fldCharType="end"/>
        </w:r>
      </w:hyperlink>
    </w:p>
    <w:p w14:paraId="110A0917" w14:textId="56AF031D" w:rsidR="00C360B2" w:rsidRDefault="00BD4A64">
      <w:pPr>
        <w:pStyle w:val="TOC1"/>
        <w:rPr>
          <w:rFonts w:asciiTheme="minorHAnsi" w:eastAsiaTheme="minorEastAsia" w:hAnsiTheme="minorHAnsi" w:cstheme="minorBidi"/>
          <w:b w:val="0"/>
          <w:color w:val="auto"/>
          <w:sz w:val="22"/>
          <w:lang w:val="en-US"/>
        </w:rPr>
      </w:pPr>
      <w:hyperlink w:anchor="_Toc69312696" w:history="1">
        <w:r w:rsidR="00C360B2" w:rsidRPr="002203E2">
          <w:rPr>
            <w:rStyle w:val="Hyperlink"/>
          </w:rPr>
          <w:t>6</w:t>
        </w:r>
        <w:r w:rsidR="00C360B2">
          <w:rPr>
            <w:rFonts w:asciiTheme="minorHAnsi" w:eastAsiaTheme="minorEastAsia" w:hAnsiTheme="minorHAnsi" w:cstheme="minorBidi"/>
            <w:b w:val="0"/>
            <w:color w:val="auto"/>
            <w:sz w:val="22"/>
            <w:lang w:val="en-US"/>
          </w:rPr>
          <w:tab/>
        </w:r>
        <w:r w:rsidR="00C360B2" w:rsidRPr="002203E2">
          <w:rPr>
            <w:rStyle w:val="Hyperlink"/>
          </w:rPr>
          <w:t>სანაყაროს გაფართოების შედეგად მოსალოდნელი ზემოქმედება ბიომრავალფეროვნებაზე</w:t>
        </w:r>
        <w:r w:rsidR="00C360B2">
          <w:rPr>
            <w:webHidden/>
          </w:rPr>
          <w:tab/>
        </w:r>
        <w:r w:rsidR="00C360B2">
          <w:rPr>
            <w:webHidden/>
          </w:rPr>
          <w:fldChar w:fldCharType="begin"/>
        </w:r>
        <w:r w:rsidR="00C360B2">
          <w:rPr>
            <w:webHidden/>
          </w:rPr>
          <w:instrText xml:space="preserve"> PAGEREF _Toc69312696 \h </w:instrText>
        </w:r>
        <w:r w:rsidR="00C360B2">
          <w:rPr>
            <w:webHidden/>
          </w:rPr>
        </w:r>
        <w:r w:rsidR="00C360B2">
          <w:rPr>
            <w:webHidden/>
          </w:rPr>
          <w:fldChar w:fldCharType="separate"/>
        </w:r>
        <w:r w:rsidR="00C360B2">
          <w:rPr>
            <w:webHidden/>
          </w:rPr>
          <w:t>25</w:t>
        </w:r>
        <w:r w:rsidR="00C360B2">
          <w:rPr>
            <w:webHidden/>
          </w:rPr>
          <w:fldChar w:fldCharType="end"/>
        </w:r>
      </w:hyperlink>
    </w:p>
    <w:p w14:paraId="490B7DCA" w14:textId="3748279D" w:rsidR="00C360B2" w:rsidRDefault="00BD4A64">
      <w:pPr>
        <w:pStyle w:val="TOC1"/>
        <w:rPr>
          <w:rFonts w:asciiTheme="minorHAnsi" w:eastAsiaTheme="minorEastAsia" w:hAnsiTheme="minorHAnsi" w:cstheme="minorBidi"/>
          <w:b w:val="0"/>
          <w:color w:val="auto"/>
          <w:sz w:val="22"/>
          <w:lang w:val="en-US"/>
        </w:rPr>
      </w:pPr>
      <w:hyperlink w:anchor="_Toc69312697" w:history="1">
        <w:r w:rsidR="00C360B2" w:rsidRPr="002203E2">
          <w:rPr>
            <w:rStyle w:val="Hyperlink"/>
          </w:rPr>
          <w:t>7</w:t>
        </w:r>
        <w:r w:rsidR="00C360B2">
          <w:rPr>
            <w:rFonts w:asciiTheme="minorHAnsi" w:eastAsiaTheme="minorEastAsia" w:hAnsiTheme="minorHAnsi" w:cstheme="minorBidi"/>
            <w:b w:val="0"/>
            <w:color w:val="auto"/>
            <w:sz w:val="22"/>
            <w:lang w:val="en-US"/>
          </w:rPr>
          <w:tab/>
        </w:r>
        <w:r w:rsidR="00C360B2" w:rsidRPr="002203E2">
          <w:rPr>
            <w:rStyle w:val="Hyperlink"/>
          </w:rPr>
          <w:t>დასკვნითი ნაწილი</w:t>
        </w:r>
        <w:r w:rsidR="00C360B2">
          <w:rPr>
            <w:webHidden/>
          </w:rPr>
          <w:tab/>
        </w:r>
        <w:r w:rsidR="00C360B2">
          <w:rPr>
            <w:webHidden/>
          </w:rPr>
          <w:fldChar w:fldCharType="begin"/>
        </w:r>
        <w:r w:rsidR="00C360B2">
          <w:rPr>
            <w:webHidden/>
          </w:rPr>
          <w:instrText xml:space="preserve"> PAGEREF _Toc69312697 \h </w:instrText>
        </w:r>
        <w:r w:rsidR="00C360B2">
          <w:rPr>
            <w:webHidden/>
          </w:rPr>
        </w:r>
        <w:r w:rsidR="00C360B2">
          <w:rPr>
            <w:webHidden/>
          </w:rPr>
          <w:fldChar w:fldCharType="separate"/>
        </w:r>
        <w:r w:rsidR="00C360B2">
          <w:rPr>
            <w:webHidden/>
          </w:rPr>
          <w:t>27</w:t>
        </w:r>
        <w:r w:rsidR="00C360B2">
          <w:rPr>
            <w:webHidden/>
          </w:rPr>
          <w:fldChar w:fldCharType="end"/>
        </w:r>
      </w:hyperlink>
    </w:p>
    <w:p w14:paraId="25A2EC87" w14:textId="1BAE902B" w:rsidR="00265CF4" w:rsidRDefault="00265CF4" w:rsidP="00265CF4">
      <w:pPr>
        <w:rPr>
          <w:lang w:val="ka-GE"/>
        </w:rPr>
      </w:pPr>
      <w:r>
        <w:rPr>
          <w:rFonts w:eastAsiaTheme="minorHAnsi" w:cs="Sylfaen"/>
          <w:b/>
          <w:noProof/>
          <w:color w:val="2E74B5" w:themeColor="accent1" w:themeShade="BF"/>
          <w:sz w:val="24"/>
          <w:lang w:val="ka-GE"/>
        </w:rPr>
        <w:fldChar w:fldCharType="end"/>
      </w:r>
      <w:r>
        <w:rPr>
          <w:lang w:val="ka-GE"/>
        </w:rPr>
        <w:br w:type="page"/>
      </w:r>
    </w:p>
    <w:p w14:paraId="5039BE10" w14:textId="77777777" w:rsidR="00265CF4" w:rsidRDefault="00265CF4" w:rsidP="00314B23">
      <w:pPr>
        <w:pStyle w:val="Heading1"/>
        <w:shd w:val="clear" w:color="auto" w:fill="E7E6E6" w:themeFill="background2"/>
        <w:rPr>
          <w:lang w:val="ka-GE"/>
        </w:rPr>
      </w:pPr>
      <w:bookmarkStart w:id="1" w:name="_Toc69312687"/>
      <w:r>
        <w:rPr>
          <w:lang w:val="ka-GE"/>
        </w:rPr>
        <w:lastRenderedPageBreak/>
        <w:t>შესავალი</w:t>
      </w:r>
      <w:bookmarkEnd w:id="1"/>
    </w:p>
    <w:p w14:paraId="4A6CBB1F" w14:textId="1E45ECDD" w:rsidR="00314B23" w:rsidRDefault="00314B23" w:rsidP="00314B23">
      <w:pPr>
        <w:jc w:val="both"/>
        <w:rPr>
          <w:rFonts w:eastAsia="Calibri" w:cs="Times New Roman"/>
          <w:lang w:val="ka-GE"/>
        </w:rPr>
      </w:pPr>
      <w:r w:rsidRPr="00314B23">
        <w:rPr>
          <w:rFonts w:eastAsia="Calibri" w:cs="Times New Roman"/>
          <w:lang w:val="ka-GE"/>
        </w:rPr>
        <w:t>წინამდებარე დოკუმენტ</w:t>
      </w:r>
      <w:r>
        <w:rPr>
          <w:rFonts w:eastAsia="Calibri" w:cs="Times New Roman"/>
          <w:lang w:val="ka-GE"/>
        </w:rPr>
        <w:t>შ</w:t>
      </w:r>
      <w:r w:rsidRPr="00314B23">
        <w:rPr>
          <w:rFonts w:eastAsia="Calibri" w:cs="Times New Roman"/>
          <w:lang w:val="ka-GE"/>
        </w:rPr>
        <w:t xml:space="preserve">ი </w:t>
      </w:r>
      <w:r>
        <w:rPr>
          <w:rFonts w:eastAsia="Calibri" w:cs="Times New Roman"/>
          <w:lang w:val="ka-GE"/>
        </w:rPr>
        <w:t>წარმო</w:t>
      </w:r>
      <w:r w:rsidRPr="00314B23">
        <w:rPr>
          <w:rFonts w:eastAsia="Calibri" w:cs="Times New Roman"/>
          <w:lang w:val="ka-GE"/>
        </w:rPr>
        <w:t>დგე</w:t>
      </w:r>
      <w:r>
        <w:rPr>
          <w:rFonts w:eastAsia="Calibri" w:cs="Times New Roman"/>
          <w:lang w:val="ka-GE"/>
        </w:rPr>
        <w:t xml:space="preserve">ნილია </w:t>
      </w:r>
      <w:r w:rsidRPr="00314B23">
        <w:rPr>
          <w:rFonts w:eastAsia="Calibri" w:cs="Times New Roman"/>
          <w:lang w:val="ka-GE"/>
        </w:rPr>
        <w:t>ზესტაფონის მუნიციპალიტეტის სოფ. შროშასთან არსებული სანაყარო №5-ის გაფართოების პროექტის</w:t>
      </w:r>
      <w:r>
        <w:rPr>
          <w:rFonts w:eastAsia="Calibri" w:cs="Times New Roman"/>
          <w:lang w:val="ka-GE"/>
        </w:rPr>
        <w:t xml:space="preserve"> საზღვრებში ჩატარებული ბიომრავალფეროვნების კვლევის შედეგებს. </w:t>
      </w:r>
      <w:r w:rsidRPr="00314B23">
        <w:rPr>
          <w:rFonts w:eastAsia="Calibri" w:cs="Times New Roman"/>
          <w:lang w:val="ka-GE"/>
        </w:rPr>
        <w:t xml:space="preserve">სანაყარო ტერიტორია განკუთვნილია 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აღნიშნული სანაყარო მოქმედია და </w:t>
      </w:r>
      <w:r>
        <w:rPr>
          <w:rFonts w:eastAsia="Calibri" w:cs="Times New Roman"/>
          <w:lang w:val="ka-GE"/>
        </w:rPr>
        <w:t>გამონამუშევარი ქანების დიდი რაოდენობა უკვე დასაწყობებულია ტერიტორიაზე. სანაყაროს</w:t>
      </w:r>
      <w:r w:rsidRPr="00314B23">
        <w:rPr>
          <w:rFonts w:eastAsia="Calibri" w:cs="Times New Roman"/>
          <w:lang w:val="ka-GE"/>
        </w:rPr>
        <w:t xml:space="preserve"> თავდაპირველი პროექტი, საქართველოს გარემოს დაცვისა და სოფლის მეურნეობის მინისტრის 2018 წლის 12 ნოემბრის №2-913 ბრძანების მე-14 პუნქტის საფუძველზე, შეთანხმებულია საქართველოს გარემოს დაცვისა და სოფლის მეურნეობის სამინისტროსთან (2019 წლის 28 ნოემბრის წერილი №11741/01).</w:t>
      </w:r>
    </w:p>
    <w:p w14:paraId="46E9C821" w14:textId="6930397C" w:rsidR="00314B23" w:rsidRDefault="00B76D4D" w:rsidP="00314B23">
      <w:pPr>
        <w:jc w:val="both"/>
        <w:rPr>
          <w:rFonts w:eastAsia="Calibri" w:cs="Times New Roman"/>
          <w:lang w:val="ka-GE"/>
        </w:rPr>
      </w:pPr>
      <w:r w:rsidRPr="00B76D4D">
        <w:rPr>
          <w:rFonts w:eastAsia="Calibri" w:cs="Times New Roman"/>
          <w:lang w:val="ka-GE"/>
        </w:rPr>
        <w:t xml:space="preserve">კვლევა მოიცავს ფლორისა და ფაუნის წარმომადგენლების ინვენტარიზაციას, ასევე შეფასებულია საპროექტო ტერიტორიაზე არსებული ჰაბიტატები და მათზე </w:t>
      </w:r>
      <w:r>
        <w:rPr>
          <w:rFonts w:eastAsia="Calibri" w:cs="Times New Roman"/>
          <w:lang w:val="ka-GE"/>
        </w:rPr>
        <w:t>დამდგარი თუ მოსალოდნელი</w:t>
      </w:r>
      <w:r w:rsidRPr="00B76D4D">
        <w:rPr>
          <w:rFonts w:eastAsia="Calibri" w:cs="Times New Roman"/>
          <w:lang w:val="ka-GE"/>
        </w:rPr>
        <w:t xml:space="preserve"> </w:t>
      </w:r>
      <w:r w:rsidRPr="003F6BE9">
        <w:rPr>
          <w:rFonts w:eastAsia="Calibri" w:cs="Times New Roman"/>
          <w:lang w:val="ka-GE"/>
        </w:rPr>
        <w:t>საფრთხეები სანაყაროს გაფართოების შედეგად. ბიომრავალფეროვნების კვლევა ჩატარდა 2021 წლის მარტი</w:t>
      </w:r>
      <w:r w:rsidR="003F6BE9" w:rsidRPr="003F6BE9">
        <w:rPr>
          <w:rFonts w:eastAsia="Calibri" w:cs="Times New Roman"/>
        </w:rPr>
        <w:t xml:space="preserve"> - აპრილის</w:t>
      </w:r>
      <w:r w:rsidRPr="003F6BE9">
        <w:rPr>
          <w:rFonts w:eastAsia="Calibri" w:cs="Times New Roman"/>
          <w:lang w:val="ka-GE"/>
        </w:rPr>
        <w:t xml:space="preserve"> თვეში.</w:t>
      </w:r>
    </w:p>
    <w:p w14:paraId="0FCD28D3" w14:textId="77777777" w:rsidR="00B76D4D" w:rsidRPr="00B76D4D" w:rsidRDefault="00B76D4D" w:rsidP="00B76D4D">
      <w:pPr>
        <w:jc w:val="both"/>
        <w:rPr>
          <w:rFonts w:eastAsia="Calibri" w:cs="Arial"/>
          <w:lang w:val="ka-GE"/>
        </w:rPr>
      </w:pPr>
      <w:r w:rsidRPr="00B76D4D">
        <w:rPr>
          <w:rFonts w:eastAsia="Calibri" w:cs="Arial"/>
          <w:lang w:val="ka-GE"/>
        </w:rPr>
        <w:t>ინფორმაცია საქმიანობის განმახორციელებელი კომპანიის შესახებ მოცემულია ცხრილში 1.1.</w:t>
      </w:r>
    </w:p>
    <w:p w14:paraId="479A5724" w14:textId="77777777" w:rsidR="00B76D4D" w:rsidRPr="00B76D4D" w:rsidRDefault="00B76D4D" w:rsidP="00B76D4D">
      <w:pPr>
        <w:jc w:val="right"/>
        <w:rPr>
          <w:rFonts w:eastAsia="Calibri" w:cs="Arial"/>
          <w:i/>
          <w:sz w:val="20"/>
          <w:lang w:val="ka-GE"/>
        </w:rPr>
      </w:pPr>
      <w:r w:rsidRPr="00B76D4D">
        <w:rPr>
          <w:rFonts w:eastAsia="Calibri" w:cs="Arial"/>
          <w:i/>
          <w:sz w:val="20"/>
          <w:lang w:val="ka-GE"/>
        </w:rPr>
        <w:t>ცხრილი 1.1. საკონტაქტო ინფორმაცია</w:t>
      </w:r>
    </w:p>
    <w:tbl>
      <w:tblPr>
        <w:tblStyle w:val="241"/>
        <w:tblW w:w="9162" w:type="dxa"/>
        <w:jc w:val="center"/>
        <w:tblLook w:val="04A0" w:firstRow="1" w:lastRow="0" w:firstColumn="1" w:lastColumn="0" w:noHBand="0" w:noVBand="1"/>
      </w:tblPr>
      <w:tblGrid>
        <w:gridCol w:w="3293"/>
        <w:gridCol w:w="5869"/>
      </w:tblGrid>
      <w:tr w:rsidR="00B76D4D" w:rsidRPr="00860935" w14:paraId="27C335B9" w14:textId="77777777" w:rsidTr="00A65FED">
        <w:trPr>
          <w:trHeight w:val="261"/>
          <w:jc w:val="center"/>
        </w:trPr>
        <w:tc>
          <w:tcPr>
            <w:tcW w:w="3293" w:type="dxa"/>
            <w:shd w:val="clear" w:color="auto" w:fill="auto"/>
            <w:vAlign w:val="center"/>
          </w:tcPr>
          <w:p w14:paraId="070DCBFC"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 xml:space="preserve">საქმიანობის განმახორციელებელი </w:t>
            </w:r>
          </w:p>
        </w:tc>
        <w:tc>
          <w:tcPr>
            <w:tcW w:w="5869" w:type="dxa"/>
            <w:shd w:val="clear" w:color="auto" w:fill="auto"/>
            <w:vAlign w:val="center"/>
          </w:tcPr>
          <w:p w14:paraId="37573619" w14:textId="5C75A057" w:rsidR="00B76D4D" w:rsidRPr="00860935" w:rsidRDefault="00B76D4D" w:rsidP="00B76D4D">
            <w:pPr>
              <w:spacing w:after="0"/>
              <w:rPr>
                <w:rFonts w:eastAsia="Calibri" w:cs="Times New Roman"/>
                <w:sz w:val="20"/>
                <w:szCs w:val="20"/>
                <w:lang w:val="ka-GE"/>
              </w:rPr>
            </w:pPr>
            <w:r w:rsidRPr="00860935">
              <w:rPr>
                <w:rFonts w:eastAsia="Calibri" w:cs="Times New Roman"/>
                <w:sz w:val="20"/>
                <w:szCs w:val="20"/>
                <w:lang w:val="ka-GE"/>
              </w:rPr>
              <w:t xml:space="preserve">შპს „ჩინეთის გზებისა და ხიდების </w:t>
            </w:r>
            <w:r w:rsidR="00D94B13" w:rsidRPr="00860935">
              <w:rPr>
                <w:rFonts w:eastAsia="Calibri" w:cs="Times New Roman"/>
                <w:sz w:val="20"/>
                <w:szCs w:val="20"/>
                <w:lang w:val="ka-GE"/>
              </w:rPr>
              <w:t>კორპორაცი</w:t>
            </w:r>
            <w:r w:rsidRPr="00860935">
              <w:rPr>
                <w:rFonts w:eastAsia="Calibri" w:cs="Times New Roman"/>
                <w:sz w:val="20"/>
                <w:szCs w:val="20"/>
                <w:lang w:val="ka-GE"/>
              </w:rPr>
              <w:t>ის საქართველოს ფილიალი“</w:t>
            </w:r>
          </w:p>
        </w:tc>
      </w:tr>
      <w:tr w:rsidR="00B76D4D" w:rsidRPr="00860935" w14:paraId="3FA4AAF7" w14:textId="77777777" w:rsidTr="00A65FED">
        <w:trPr>
          <w:trHeight w:val="309"/>
          <w:jc w:val="center"/>
        </w:trPr>
        <w:tc>
          <w:tcPr>
            <w:tcW w:w="3293" w:type="dxa"/>
            <w:shd w:val="clear" w:color="auto" w:fill="auto"/>
            <w:vAlign w:val="center"/>
          </w:tcPr>
          <w:p w14:paraId="06F0CF7B"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კომპანიის იურიდიული მისამართი</w:t>
            </w:r>
          </w:p>
        </w:tc>
        <w:tc>
          <w:tcPr>
            <w:tcW w:w="5869" w:type="dxa"/>
            <w:shd w:val="clear" w:color="auto" w:fill="auto"/>
            <w:vAlign w:val="center"/>
          </w:tcPr>
          <w:p w14:paraId="5F5449EB" w14:textId="3C8B1CCF" w:rsidR="00B76D4D" w:rsidRPr="00860935" w:rsidRDefault="00B76D4D" w:rsidP="00B76D4D">
            <w:pPr>
              <w:spacing w:after="0"/>
              <w:rPr>
                <w:rFonts w:eastAsia="Calibri" w:cs="Times New Roman"/>
                <w:sz w:val="20"/>
                <w:szCs w:val="20"/>
                <w:lang w:val="ka-GE"/>
              </w:rPr>
            </w:pPr>
            <w:r w:rsidRPr="00860935">
              <w:rPr>
                <w:rFonts w:eastAsia="Calibri" w:cs="Times New Roman"/>
                <w:color w:val="000000"/>
                <w:sz w:val="20"/>
                <w:szCs w:val="20"/>
                <w:lang w:val="ka-GE"/>
              </w:rPr>
              <w:t xml:space="preserve">საქართველო, ქ. თბილისი, </w:t>
            </w:r>
            <w:r w:rsidR="00D94B13" w:rsidRPr="00860935">
              <w:rPr>
                <w:rFonts w:cs="Sylfaen"/>
                <w:sz w:val="18"/>
                <w:szCs w:val="18"/>
                <w:lang w:eastAsia="zh-CN"/>
              </w:rPr>
              <w:t>საბურთალოს</w:t>
            </w:r>
            <w:r w:rsidR="00D94B13" w:rsidRPr="00860935">
              <w:rPr>
                <w:rFonts w:ascii="Cambria" w:hAnsi="Cambria" w:cstheme="minorEastAsia"/>
                <w:sz w:val="18"/>
                <w:szCs w:val="18"/>
                <w:lang w:eastAsia="zh-CN"/>
              </w:rPr>
              <w:t xml:space="preserve"> </w:t>
            </w:r>
            <w:r w:rsidR="00D94B13" w:rsidRPr="00860935">
              <w:rPr>
                <w:rFonts w:cs="Sylfaen"/>
                <w:sz w:val="18"/>
                <w:szCs w:val="18"/>
                <w:lang w:eastAsia="zh-CN"/>
              </w:rPr>
              <w:t>რაიონი</w:t>
            </w:r>
            <w:r w:rsidR="00D94B13" w:rsidRPr="00860935">
              <w:rPr>
                <w:rFonts w:ascii="Cambria" w:hAnsi="Cambria" w:cstheme="minorEastAsia"/>
                <w:sz w:val="18"/>
                <w:szCs w:val="18"/>
                <w:lang w:eastAsia="zh-CN"/>
              </w:rPr>
              <w:t xml:space="preserve">, </w:t>
            </w:r>
            <w:r w:rsidR="00D94B13" w:rsidRPr="00860935">
              <w:rPr>
                <w:rFonts w:cs="Sylfaen"/>
                <w:sz w:val="18"/>
                <w:szCs w:val="18"/>
                <w:lang w:eastAsia="zh-CN"/>
              </w:rPr>
              <w:t>ნიკოლოზ</w:t>
            </w:r>
            <w:r w:rsidR="00D94B13" w:rsidRPr="00860935">
              <w:rPr>
                <w:rFonts w:ascii="Cambria" w:hAnsi="Cambria" w:cstheme="minorEastAsia"/>
                <w:sz w:val="18"/>
                <w:szCs w:val="18"/>
                <w:lang w:eastAsia="zh-CN"/>
              </w:rPr>
              <w:t xml:space="preserve"> </w:t>
            </w:r>
            <w:r w:rsidR="00D94B13" w:rsidRPr="00860935">
              <w:rPr>
                <w:rFonts w:cs="Sylfaen"/>
                <w:sz w:val="18"/>
                <w:szCs w:val="18"/>
                <w:lang w:eastAsia="zh-CN"/>
              </w:rPr>
              <w:t>დგებუაძის</w:t>
            </w:r>
            <w:r w:rsidR="00D94B13" w:rsidRPr="00860935">
              <w:rPr>
                <w:rFonts w:ascii="Cambria" w:hAnsi="Cambria" w:cstheme="minorEastAsia"/>
                <w:sz w:val="18"/>
                <w:szCs w:val="18"/>
                <w:lang w:eastAsia="zh-CN"/>
              </w:rPr>
              <w:t xml:space="preserve"> </w:t>
            </w:r>
            <w:r w:rsidR="00D94B13" w:rsidRPr="00860935">
              <w:rPr>
                <w:rFonts w:cs="Sylfaen"/>
                <w:sz w:val="18"/>
                <w:szCs w:val="18"/>
                <w:lang w:eastAsia="zh-CN"/>
              </w:rPr>
              <w:t>ქუჩა</w:t>
            </w:r>
            <w:r w:rsidR="00D94B13" w:rsidRPr="00860935">
              <w:rPr>
                <w:rFonts w:ascii="Cambria" w:hAnsi="Cambria" w:cstheme="minorEastAsia"/>
                <w:sz w:val="18"/>
                <w:szCs w:val="18"/>
                <w:lang w:eastAsia="zh-CN"/>
              </w:rPr>
              <w:t xml:space="preserve"> N18</w:t>
            </w:r>
          </w:p>
        </w:tc>
      </w:tr>
      <w:tr w:rsidR="00B76D4D" w:rsidRPr="00860935" w14:paraId="11D322D3" w14:textId="77777777" w:rsidTr="00A65FED">
        <w:trPr>
          <w:trHeight w:val="249"/>
          <w:jc w:val="center"/>
        </w:trPr>
        <w:tc>
          <w:tcPr>
            <w:tcW w:w="3293" w:type="dxa"/>
            <w:shd w:val="clear" w:color="auto" w:fill="auto"/>
            <w:vAlign w:val="center"/>
          </w:tcPr>
          <w:p w14:paraId="2B3FA378"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საქმიანობის განხორციელების ადგილის მისამართი</w:t>
            </w:r>
          </w:p>
        </w:tc>
        <w:tc>
          <w:tcPr>
            <w:tcW w:w="5869" w:type="dxa"/>
            <w:shd w:val="clear" w:color="auto" w:fill="auto"/>
            <w:vAlign w:val="center"/>
          </w:tcPr>
          <w:p w14:paraId="436EEEFC" w14:textId="77777777" w:rsidR="00B76D4D" w:rsidRPr="00860935" w:rsidRDefault="00B76D4D" w:rsidP="00B76D4D">
            <w:pPr>
              <w:spacing w:after="0"/>
              <w:rPr>
                <w:rFonts w:eastAsia="Calibri" w:cs="Times New Roman"/>
                <w:sz w:val="20"/>
                <w:szCs w:val="20"/>
                <w:lang w:val="ka-GE"/>
              </w:rPr>
            </w:pPr>
            <w:r w:rsidRPr="00860935">
              <w:rPr>
                <w:rFonts w:eastAsia="Calibri" w:cs="Times New Roman"/>
                <w:sz w:val="20"/>
                <w:szCs w:val="20"/>
                <w:lang w:val="ka-GE"/>
              </w:rPr>
              <w:t>ზესტაფონის მუნიციპალიტეტი, სოფ. შროშას მიმდებარედ</w:t>
            </w:r>
          </w:p>
        </w:tc>
      </w:tr>
      <w:tr w:rsidR="00B76D4D" w:rsidRPr="00860935" w14:paraId="5C737E61" w14:textId="77777777" w:rsidTr="00A65FED">
        <w:trPr>
          <w:trHeight w:val="32"/>
          <w:jc w:val="center"/>
        </w:trPr>
        <w:tc>
          <w:tcPr>
            <w:tcW w:w="3293" w:type="dxa"/>
            <w:shd w:val="clear" w:color="auto" w:fill="auto"/>
            <w:vAlign w:val="center"/>
          </w:tcPr>
          <w:p w14:paraId="6BEBB3FE"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საქმიანობის სახე</w:t>
            </w:r>
          </w:p>
        </w:tc>
        <w:tc>
          <w:tcPr>
            <w:tcW w:w="5869" w:type="dxa"/>
            <w:shd w:val="clear" w:color="auto" w:fill="auto"/>
            <w:vAlign w:val="center"/>
          </w:tcPr>
          <w:p w14:paraId="4C651215" w14:textId="77777777" w:rsidR="00B76D4D" w:rsidRPr="00860935" w:rsidRDefault="00B76D4D" w:rsidP="00B76D4D">
            <w:pPr>
              <w:spacing w:after="0"/>
              <w:rPr>
                <w:rFonts w:eastAsia="Calibri" w:cs="Times New Roman"/>
                <w:sz w:val="20"/>
                <w:szCs w:val="20"/>
                <w:lang w:val="ka-GE"/>
              </w:rPr>
            </w:pPr>
            <w:r w:rsidRPr="00860935">
              <w:rPr>
                <w:rFonts w:eastAsia="Calibri" w:cs="Times New Roman"/>
                <w:sz w:val="20"/>
                <w:szCs w:val="20"/>
                <w:lang w:val="ka-GE"/>
              </w:rPr>
              <w:t xml:space="preserve">გამონამუშევარი ქანების მუდმივი დასაწყობების სანაყაროს გაფართოების პროექტის ფარგლებში </w:t>
            </w:r>
            <w:r w:rsidRPr="00860935">
              <w:rPr>
                <w:rFonts w:eastAsia="Calibri" w:cs="Arial"/>
                <w:sz w:val="20"/>
                <w:szCs w:val="20"/>
                <w:lang w:val="ka-GE"/>
              </w:rPr>
              <w:t>წყალდიდობის, დატბორვის და ეროზიის პრევენციული ღონისძიებები</w:t>
            </w:r>
            <w:r w:rsidRPr="00860935">
              <w:rPr>
                <w:rFonts w:eastAsia="Calibri" w:cs="Times New Roman"/>
                <w:sz w:val="20"/>
                <w:szCs w:val="20"/>
                <w:lang w:val="ka-GE"/>
              </w:rPr>
              <w:t xml:space="preserve"> („გარემოსდაცვითი შეფასების კოდექსის“ II დანართის მე-9 პუნქტის 9.8  და 9.13 ქვეპუნქტები).</w:t>
            </w:r>
          </w:p>
        </w:tc>
      </w:tr>
      <w:tr w:rsidR="00B76D4D" w:rsidRPr="00860935" w14:paraId="60DBDC46" w14:textId="77777777" w:rsidTr="00A65FED">
        <w:trPr>
          <w:trHeight w:val="244"/>
          <w:jc w:val="center"/>
        </w:trPr>
        <w:tc>
          <w:tcPr>
            <w:tcW w:w="9162" w:type="dxa"/>
            <w:gridSpan w:val="2"/>
            <w:shd w:val="clear" w:color="auto" w:fill="auto"/>
            <w:vAlign w:val="center"/>
          </w:tcPr>
          <w:p w14:paraId="55C42568" w14:textId="77777777" w:rsidR="00B76D4D" w:rsidRPr="00860935" w:rsidRDefault="00B76D4D" w:rsidP="00B76D4D">
            <w:pPr>
              <w:spacing w:after="0"/>
              <w:rPr>
                <w:rFonts w:eastAsia="Calibri" w:cs="Times New Roman"/>
                <w:sz w:val="20"/>
                <w:szCs w:val="20"/>
                <w:lang w:val="ka-GE"/>
              </w:rPr>
            </w:pPr>
            <w:r w:rsidRPr="00860935">
              <w:rPr>
                <w:rFonts w:eastAsia="Calibri" w:cs="Times New Roman"/>
                <w:b/>
                <w:sz w:val="20"/>
                <w:szCs w:val="20"/>
                <w:lang w:val="ka-GE"/>
              </w:rPr>
              <w:t>საქმიანობის განმახორციელებელი კომპანიის საკონტაქტო მონაცემები:</w:t>
            </w:r>
          </w:p>
        </w:tc>
      </w:tr>
      <w:tr w:rsidR="00B76D4D" w:rsidRPr="00860935" w14:paraId="59B7AB05" w14:textId="77777777" w:rsidTr="00A65FED">
        <w:trPr>
          <w:trHeight w:val="44"/>
          <w:jc w:val="center"/>
        </w:trPr>
        <w:tc>
          <w:tcPr>
            <w:tcW w:w="3293" w:type="dxa"/>
            <w:shd w:val="clear" w:color="auto" w:fill="auto"/>
            <w:vAlign w:val="center"/>
          </w:tcPr>
          <w:p w14:paraId="6D9E4CEF" w14:textId="77777777" w:rsidR="00B76D4D" w:rsidRPr="00860935" w:rsidRDefault="00B76D4D" w:rsidP="00B76D4D">
            <w:pPr>
              <w:spacing w:after="0"/>
              <w:ind w:left="273"/>
              <w:rPr>
                <w:rFonts w:eastAsia="Times New Roman" w:cs="Sylfaen"/>
                <w:b/>
                <w:sz w:val="20"/>
                <w:szCs w:val="20"/>
                <w:lang w:val="ka-GE"/>
              </w:rPr>
            </w:pPr>
            <w:r w:rsidRPr="00860935">
              <w:rPr>
                <w:rFonts w:eastAsia="Times New Roman" w:cs="Sylfaen"/>
                <w:sz w:val="20"/>
                <w:szCs w:val="20"/>
                <w:lang w:val="ka-GE"/>
              </w:rPr>
              <w:t>საიდენტიფიკაციო კოდი</w:t>
            </w:r>
          </w:p>
        </w:tc>
        <w:tc>
          <w:tcPr>
            <w:tcW w:w="5869" w:type="dxa"/>
            <w:shd w:val="clear" w:color="auto" w:fill="auto"/>
            <w:vAlign w:val="center"/>
          </w:tcPr>
          <w:p w14:paraId="6CFA4F0E" w14:textId="4A6F9BE4" w:rsidR="00B76D4D" w:rsidRPr="00860935" w:rsidRDefault="00D94B13" w:rsidP="00B76D4D">
            <w:pPr>
              <w:spacing w:after="0"/>
              <w:rPr>
                <w:rFonts w:eastAsia="Calibri" w:cs="Times New Roman"/>
                <w:sz w:val="20"/>
                <w:szCs w:val="20"/>
                <w:lang w:val="ka-GE"/>
              </w:rPr>
            </w:pPr>
            <w:r w:rsidRPr="00860935">
              <w:rPr>
                <w:rFonts w:ascii="Cambria" w:hAnsi="Cambria" w:cstheme="minorEastAsia"/>
                <w:sz w:val="18"/>
                <w:szCs w:val="18"/>
                <w:lang w:eastAsia="zh-CN"/>
              </w:rPr>
              <w:t>205368396</w:t>
            </w:r>
          </w:p>
        </w:tc>
      </w:tr>
      <w:tr w:rsidR="00B76D4D" w:rsidRPr="00860935" w14:paraId="3D47590F" w14:textId="77777777" w:rsidTr="00A65FED">
        <w:trPr>
          <w:trHeight w:val="48"/>
          <w:jc w:val="center"/>
        </w:trPr>
        <w:tc>
          <w:tcPr>
            <w:tcW w:w="3293" w:type="dxa"/>
            <w:shd w:val="clear" w:color="auto" w:fill="auto"/>
            <w:vAlign w:val="center"/>
          </w:tcPr>
          <w:p w14:paraId="7628BE0C" w14:textId="77777777" w:rsidR="00B76D4D" w:rsidRPr="00860935" w:rsidRDefault="00B76D4D" w:rsidP="00B76D4D">
            <w:pPr>
              <w:spacing w:after="0"/>
              <w:ind w:left="273"/>
              <w:rPr>
                <w:rFonts w:eastAsia="Times New Roman" w:cs="Times New Roman"/>
                <w:sz w:val="20"/>
                <w:szCs w:val="20"/>
                <w:lang w:val="ka-GE"/>
              </w:rPr>
            </w:pPr>
            <w:r w:rsidRPr="00860935">
              <w:rPr>
                <w:rFonts w:eastAsia="Times New Roman" w:cs="Sylfaen"/>
                <w:sz w:val="20"/>
                <w:szCs w:val="20"/>
                <w:lang w:val="ka-GE"/>
              </w:rPr>
              <w:t>ელექტრონული</w:t>
            </w:r>
            <w:r w:rsidRPr="00860935">
              <w:rPr>
                <w:rFonts w:eastAsia="Times New Roman" w:cs="Times New Roman"/>
                <w:sz w:val="20"/>
                <w:szCs w:val="20"/>
                <w:lang w:val="ka-GE"/>
              </w:rPr>
              <w:t xml:space="preserve"> </w:t>
            </w:r>
            <w:r w:rsidRPr="00860935">
              <w:rPr>
                <w:rFonts w:eastAsia="Times New Roman" w:cs="Sylfaen"/>
                <w:sz w:val="20"/>
                <w:szCs w:val="20"/>
                <w:lang w:val="ka-GE"/>
              </w:rPr>
              <w:t>ფოსტა</w:t>
            </w:r>
            <w:r w:rsidRPr="00860935">
              <w:rPr>
                <w:rFonts w:eastAsia="Times New Roman" w:cs="Times New Roman"/>
                <w:sz w:val="20"/>
                <w:szCs w:val="20"/>
                <w:lang w:val="ka-GE"/>
              </w:rPr>
              <w:t xml:space="preserve"> </w:t>
            </w:r>
          </w:p>
        </w:tc>
        <w:tc>
          <w:tcPr>
            <w:tcW w:w="5869" w:type="dxa"/>
            <w:shd w:val="clear" w:color="auto" w:fill="auto"/>
            <w:vAlign w:val="center"/>
          </w:tcPr>
          <w:p w14:paraId="140FCD65" w14:textId="423E710D" w:rsidR="00B76D4D" w:rsidRPr="00860935" w:rsidRDefault="00C830AD" w:rsidP="00C830AD">
            <w:pPr>
              <w:spacing w:after="0"/>
              <w:rPr>
                <w:rFonts w:eastAsia="Calibri" w:cs="Times New Roman"/>
                <w:sz w:val="20"/>
                <w:szCs w:val="20"/>
              </w:rPr>
            </w:pPr>
            <w:r w:rsidRPr="00860935">
              <w:rPr>
                <w:rFonts w:eastAsia="Calibri" w:cs="Arial"/>
                <w:sz w:val="20"/>
              </w:rPr>
              <w:t>lashabibi@gmail.com</w:t>
            </w:r>
          </w:p>
        </w:tc>
      </w:tr>
      <w:tr w:rsidR="00B76D4D" w:rsidRPr="00860935" w14:paraId="3635BA48" w14:textId="77777777" w:rsidTr="00A65FED">
        <w:trPr>
          <w:trHeight w:val="48"/>
          <w:jc w:val="center"/>
        </w:trPr>
        <w:tc>
          <w:tcPr>
            <w:tcW w:w="3293" w:type="dxa"/>
            <w:vAlign w:val="center"/>
          </w:tcPr>
          <w:p w14:paraId="75306538" w14:textId="77777777" w:rsidR="00B76D4D" w:rsidRPr="00860935" w:rsidRDefault="00B76D4D" w:rsidP="00B76D4D">
            <w:pPr>
              <w:spacing w:after="0"/>
              <w:ind w:left="273"/>
              <w:rPr>
                <w:rFonts w:eastAsia="Times New Roman" w:cs="Times New Roman"/>
                <w:sz w:val="20"/>
                <w:szCs w:val="20"/>
                <w:lang w:val="ka-GE"/>
              </w:rPr>
            </w:pPr>
            <w:r w:rsidRPr="00860935">
              <w:rPr>
                <w:rFonts w:eastAsia="Times New Roman" w:cs="Sylfaen"/>
                <w:sz w:val="20"/>
                <w:szCs w:val="20"/>
                <w:lang w:val="ka-GE"/>
              </w:rPr>
              <w:t>საკონტაქტო</w:t>
            </w:r>
            <w:r w:rsidRPr="00860935">
              <w:rPr>
                <w:rFonts w:eastAsia="Times New Roman" w:cs="Times New Roman"/>
                <w:sz w:val="20"/>
                <w:szCs w:val="20"/>
                <w:lang w:val="ka-GE"/>
              </w:rPr>
              <w:t xml:space="preserve"> </w:t>
            </w:r>
            <w:r w:rsidRPr="00860935">
              <w:rPr>
                <w:rFonts w:eastAsia="Times New Roman" w:cs="Sylfaen"/>
                <w:sz w:val="20"/>
                <w:szCs w:val="20"/>
                <w:lang w:val="ka-GE"/>
              </w:rPr>
              <w:t>პირი</w:t>
            </w:r>
            <w:r w:rsidRPr="00860935">
              <w:rPr>
                <w:rFonts w:eastAsia="Times New Roman" w:cs="Times New Roman"/>
                <w:sz w:val="20"/>
                <w:szCs w:val="20"/>
                <w:lang w:val="ka-GE"/>
              </w:rPr>
              <w:t xml:space="preserve"> </w:t>
            </w:r>
          </w:p>
        </w:tc>
        <w:tc>
          <w:tcPr>
            <w:tcW w:w="5869" w:type="dxa"/>
            <w:vAlign w:val="center"/>
          </w:tcPr>
          <w:p w14:paraId="5CA80E34" w14:textId="6969478C" w:rsidR="00B76D4D" w:rsidRPr="00860935" w:rsidRDefault="008C0C33" w:rsidP="00B76D4D">
            <w:pPr>
              <w:spacing w:after="0"/>
              <w:rPr>
                <w:rFonts w:eastAsia="Calibri" w:cs="Times New Roman"/>
                <w:sz w:val="20"/>
                <w:szCs w:val="20"/>
                <w:lang w:val="ka-GE"/>
              </w:rPr>
            </w:pPr>
            <w:r w:rsidRPr="00860935">
              <w:rPr>
                <w:rFonts w:eastAsia="Calibri" w:cs="Times New Roman"/>
                <w:sz w:val="20"/>
                <w:szCs w:val="20"/>
                <w:lang w:val="ka-GE"/>
              </w:rPr>
              <w:t>გრიგოლ იშხნელი</w:t>
            </w:r>
          </w:p>
        </w:tc>
      </w:tr>
      <w:tr w:rsidR="00B76D4D" w:rsidRPr="00860935" w14:paraId="77731808" w14:textId="77777777" w:rsidTr="00A65FED">
        <w:trPr>
          <w:trHeight w:val="66"/>
          <w:jc w:val="center"/>
        </w:trPr>
        <w:tc>
          <w:tcPr>
            <w:tcW w:w="3293" w:type="dxa"/>
            <w:vAlign w:val="center"/>
          </w:tcPr>
          <w:p w14:paraId="46382A62" w14:textId="77777777" w:rsidR="00B76D4D" w:rsidRPr="00860935" w:rsidRDefault="00B76D4D" w:rsidP="00B76D4D">
            <w:pPr>
              <w:spacing w:after="0"/>
              <w:ind w:left="273"/>
              <w:rPr>
                <w:rFonts w:eastAsia="Times New Roman" w:cs="Times New Roman"/>
                <w:sz w:val="20"/>
                <w:szCs w:val="20"/>
                <w:lang w:val="ka-GE"/>
              </w:rPr>
            </w:pPr>
            <w:r w:rsidRPr="00860935">
              <w:rPr>
                <w:rFonts w:eastAsia="Times New Roman" w:cs="Sylfaen"/>
                <w:sz w:val="20"/>
                <w:szCs w:val="20"/>
                <w:lang w:val="ka-GE"/>
              </w:rPr>
              <w:t>საკონტაქტო</w:t>
            </w:r>
            <w:r w:rsidRPr="00860935">
              <w:rPr>
                <w:rFonts w:eastAsia="Times New Roman" w:cs="Times New Roman"/>
                <w:sz w:val="20"/>
                <w:szCs w:val="20"/>
                <w:lang w:val="ka-GE"/>
              </w:rPr>
              <w:t xml:space="preserve"> </w:t>
            </w:r>
            <w:r w:rsidRPr="00860935">
              <w:rPr>
                <w:rFonts w:eastAsia="Times New Roman" w:cs="Sylfaen"/>
                <w:sz w:val="20"/>
                <w:szCs w:val="20"/>
                <w:lang w:val="ka-GE"/>
              </w:rPr>
              <w:t>ტელეფონი</w:t>
            </w:r>
          </w:p>
        </w:tc>
        <w:tc>
          <w:tcPr>
            <w:tcW w:w="5869" w:type="dxa"/>
            <w:vAlign w:val="center"/>
          </w:tcPr>
          <w:p w14:paraId="73BEBD5A" w14:textId="3C209050" w:rsidR="00B76D4D" w:rsidRPr="00860935" w:rsidRDefault="008C0C33" w:rsidP="00B76D4D">
            <w:pPr>
              <w:spacing w:after="0"/>
              <w:rPr>
                <w:rFonts w:eastAsia="Calibri" w:cs="Times New Roman"/>
                <w:sz w:val="20"/>
                <w:szCs w:val="20"/>
                <w:lang w:val="ka-GE"/>
              </w:rPr>
            </w:pPr>
            <w:r w:rsidRPr="00860935">
              <w:rPr>
                <w:rFonts w:eastAsia="Calibri" w:cs="Times New Roman"/>
                <w:sz w:val="20"/>
                <w:szCs w:val="20"/>
                <w:lang w:val="ka-GE"/>
              </w:rPr>
              <w:t>577 66 16 19</w:t>
            </w:r>
          </w:p>
        </w:tc>
      </w:tr>
      <w:tr w:rsidR="00B76D4D" w:rsidRPr="00B76D4D" w14:paraId="2004673C" w14:textId="77777777" w:rsidTr="00A65FED">
        <w:trPr>
          <w:trHeight w:val="66"/>
          <w:jc w:val="center"/>
        </w:trPr>
        <w:tc>
          <w:tcPr>
            <w:tcW w:w="3293" w:type="dxa"/>
            <w:vAlign w:val="center"/>
          </w:tcPr>
          <w:p w14:paraId="156DF24E" w14:textId="77777777" w:rsidR="00B76D4D" w:rsidRPr="00860935" w:rsidRDefault="00B76D4D" w:rsidP="00B76D4D">
            <w:pPr>
              <w:spacing w:after="0"/>
              <w:rPr>
                <w:rFonts w:eastAsia="Times New Roman" w:cs="Sylfaen"/>
                <w:sz w:val="20"/>
                <w:szCs w:val="20"/>
                <w:lang w:val="ka-GE"/>
              </w:rPr>
            </w:pPr>
            <w:r w:rsidRPr="00860935">
              <w:rPr>
                <w:rFonts w:eastAsia="Times New Roman" w:cs="Sylfaen"/>
                <w:sz w:val="20"/>
                <w:szCs w:val="20"/>
                <w:lang w:val="ka-GE"/>
              </w:rPr>
              <w:t>საკონსულტაციო კომპანია:</w:t>
            </w:r>
          </w:p>
        </w:tc>
        <w:tc>
          <w:tcPr>
            <w:tcW w:w="5869" w:type="dxa"/>
            <w:vAlign w:val="center"/>
          </w:tcPr>
          <w:p w14:paraId="35F55681" w14:textId="77777777" w:rsidR="00B76D4D" w:rsidRPr="00B76D4D" w:rsidRDefault="00B76D4D" w:rsidP="00B76D4D">
            <w:pPr>
              <w:spacing w:after="0"/>
              <w:rPr>
                <w:rFonts w:eastAsia="Calibri" w:cs="Times New Roman"/>
                <w:sz w:val="20"/>
                <w:szCs w:val="20"/>
                <w:lang w:val="ka-GE"/>
              </w:rPr>
            </w:pPr>
            <w:r w:rsidRPr="00860935">
              <w:rPr>
                <w:rFonts w:eastAsia="Calibri" w:cs="Times New Roman"/>
                <w:sz w:val="20"/>
                <w:szCs w:val="20"/>
                <w:lang w:val="ka-GE"/>
              </w:rPr>
              <w:t>შპს „GNCorporation“</w:t>
            </w:r>
          </w:p>
        </w:tc>
      </w:tr>
    </w:tbl>
    <w:p w14:paraId="11AF7E05" w14:textId="77777777" w:rsidR="00314B23" w:rsidRDefault="00314B23" w:rsidP="00314B23">
      <w:pPr>
        <w:jc w:val="both"/>
        <w:rPr>
          <w:rFonts w:eastAsia="Calibri" w:cs="Times New Roman"/>
          <w:lang w:val="ka-GE"/>
        </w:rPr>
      </w:pPr>
    </w:p>
    <w:p w14:paraId="0D4A0DE5" w14:textId="073D31E9" w:rsidR="008B0296" w:rsidRDefault="008B0296">
      <w:pPr>
        <w:spacing w:after="160" w:line="259" w:lineRule="auto"/>
        <w:rPr>
          <w:lang w:val="ka-GE"/>
        </w:rPr>
      </w:pPr>
      <w:r>
        <w:rPr>
          <w:lang w:val="ka-GE"/>
        </w:rPr>
        <w:br w:type="page"/>
      </w:r>
    </w:p>
    <w:p w14:paraId="6D03D0D9" w14:textId="11F1DC22" w:rsidR="00265CF4" w:rsidRDefault="00B76D4D" w:rsidP="000E4AFD">
      <w:pPr>
        <w:pStyle w:val="Heading1"/>
        <w:shd w:val="clear" w:color="auto" w:fill="E7E6E6" w:themeFill="background2"/>
        <w:rPr>
          <w:lang w:val="ka-GE"/>
        </w:rPr>
      </w:pPr>
      <w:bookmarkStart w:id="2" w:name="_Toc69312688"/>
      <w:r>
        <w:rPr>
          <w:lang w:val="ka-GE"/>
        </w:rPr>
        <w:lastRenderedPageBreak/>
        <w:t>პროექტის და მისი განხორციელებ ის ადგილმდებარეობის მოკლე აღწერა</w:t>
      </w:r>
      <w:bookmarkEnd w:id="2"/>
    </w:p>
    <w:p w14:paraId="6BFEBA4F" w14:textId="1C194ED4" w:rsidR="00B76D4D" w:rsidRPr="00B76D4D" w:rsidRDefault="00B76D4D" w:rsidP="00B76D4D">
      <w:pPr>
        <w:jc w:val="both"/>
        <w:rPr>
          <w:rFonts w:eastAsia="Calibri" w:cs="Arial"/>
          <w:lang w:val="ka-GE"/>
        </w:rPr>
      </w:pPr>
      <w:r>
        <w:rPr>
          <w:lang w:val="ka-GE"/>
        </w:rPr>
        <w:t xml:space="preserve">როგორც აღინიშნა განსახილველი სანაყარო მოქმედია და მის ფარგლებში უკვე დასაწყობებულია გამონამუშევარი ქანების მნიშვნელოვანი რაოდენობა. </w:t>
      </w:r>
      <w:r w:rsidRPr="00B76D4D">
        <w:rPr>
          <w:rFonts w:eastAsia="Calibri" w:cs="Arial"/>
          <w:lang w:val="ka-GE"/>
        </w:rPr>
        <w:t>თავდაპირველად დამუშავებული პროექტის მიხედვით, თანახმად ჩატარებული გაანგარიშებებისა, №5 სანაყაროზე შესაძლებელი იყო 413 378 მ</w:t>
      </w:r>
      <w:r w:rsidRPr="00B76D4D">
        <w:rPr>
          <w:rFonts w:eastAsia="Calibri" w:cs="Arial"/>
          <w:vertAlign w:val="superscript"/>
          <w:lang w:val="ka-GE"/>
        </w:rPr>
        <w:t>3</w:t>
      </w:r>
      <w:r w:rsidRPr="00B76D4D">
        <w:rPr>
          <w:rFonts w:eastAsia="Calibri" w:cs="Arial"/>
          <w:lang w:val="ka-GE"/>
        </w:rPr>
        <w:t xml:space="preserve"> მოცულობის გამონამუშევარი ქანების განთავსება. შემდგომში, წარმოიშვა აღნიშნულ სანაყაროზე განსათავსებელი გრუნტის მოცულობის მნიშვნელოვნად გაზრდის საჭიროება, რისთვისაც საჭირო გახდა არსებული პროექტის გადამუშავება სანაყაროს ტევადობის გაზრდის მიზნით. შეცვლილი პროექტის მიხედვით სანაყაროზე შესაძლებელი იქნება 672 926 მ</w:t>
      </w:r>
      <w:r w:rsidRPr="00B76D4D">
        <w:rPr>
          <w:rFonts w:eastAsia="Calibri" w:cs="Arial"/>
          <w:vertAlign w:val="superscript"/>
          <w:lang w:val="ka-GE"/>
        </w:rPr>
        <w:t>3</w:t>
      </w:r>
      <w:r w:rsidRPr="00B76D4D">
        <w:rPr>
          <w:rFonts w:eastAsia="Calibri" w:cs="Arial"/>
          <w:lang w:val="ka-GE"/>
        </w:rPr>
        <w:t xml:space="preserve"> მოცულობის გრუნტის განთავსება. სანაყაროს გაფართოების პროექტის ფარგლებში საჭირო იქნება გარკვეული წყალსარინი ღონისძიებების გატარება, რამაც გაზრდილი გამონამუშევარი ფუჭი ქანების მიუხედავად, უნდა უზრუნველყოს წყალდიდობის, დატბორვის და ეროზიის პრევენცია. </w:t>
      </w:r>
    </w:p>
    <w:p w14:paraId="5E33FBE7" w14:textId="502A52E6" w:rsidR="00B76D4D" w:rsidRPr="00B76D4D" w:rsidRDefault="00B76D4D" w:rsidP="00B76D4D">
      <w:pPr>
        <w:jc w:val="both"/>
        <w:rPr>
          <w:rFonts w:eastAsia="Calibri" w:cs="Arial"/>
        </w:rPr>
      </w:pPr>
      <w:r w:rsidRPr="00B76D4D">
        <w:rPr>
          <w:rFonts w:eastAsia="Calibri" w:cs="Arial"/>
          <w:lang w:val="ka-GE"/>
        </w:rPr>
        <w:t xml:space="preserve">სანაყარო </w:t>
      </w:r>
      <w:r w:rsidRPr="00B76D4D">
        <w:rPr>
          <w:rFonts w:eastAsia="Calibri" w:cs="Arial"/>
          <w:lang w:val="ru-RU"/>
        </w:rPr>
        <w:t xml:space="preserve">№5 ზესტაფონის მუნიციპალიტეტის სოფ. </w:t>
      </w:r>
      <w:r w:rsidRPr="00B76D4D">
        <w:rPr>
          <w:rFonts w:eastAsia="Calibri" w:cs="Arial"/>
          <w:lang w:val="ka-GE"/>
        </w:rPr>
        <w:t xml:space="preserve">შროშას დასავლეთით მდებარეობს. ტერიტორია წარმოადგენს სახელმწიფო საკუთრებაში არსებული არასასოფლო-სამეურნეო დანიშნულების ტერიტორიას. ფიზიკურ-გეოგრაფიული თვალსაზრისით ტერიტორია იმერეთის მაღლობზე, მდინარე ძირულას მარჯვენა შენაკადების აუზის საზღვრებში მდებარეობს. ტერიტორიის ნიშნულები ზ.დ. 260-310 </w:t>
      </w:r>
      <w:r w:rsidRPr="00AA0BE6">
        <w:rPr>
          <w:rFonts w:eastAsia="Calibri" w:cs="Arial"/>
          <w:lang w:val="ka-GE"/>
        </w:rPr>
        <w:t>მ საზღვრებში მერყეობს. სანაყაროს ტერიტორიის საერთო ფართობი, მისი გაფართოების შედეგად 5,3 ჰა-ს შეადგენს. ტერიტორიის საზღვრიდან უახლოეს საცხოვრებელ სახლამდე (აღმოსავლეთით) დაშორების მანძილი 40</w:t>
      </w:r>
      <w:r w:rsidRPr="00B76D4D">
        <w:rPr>
          <w:rFonts w:eastAsia="Calibri" w:cs="Arial"/>
          <w:lang w:val="ka-GE"/>
        </w:rPr>
        <w:t xml:space="preserve"> მ და მეტია. </w:t>
      </w:r>
    </w:p>
    <w:p w14:paraId="6C5E18D7" w14:textId="1D2933FB" w:rsidR="00B76D4D" w:rsidRDefault="00B76D4D" w:rsidP="00B76D4D">
      <w:pPr>
        <w:jc w:val="both"/>
        <w:rPr>
          <w:rFonts w:eastAsia="Calibri" w:cs="Arial"/>
          <w:lang w:val="ka-GE"/>
        </w:rPr>
      </w:pPr>
      <w:r w:rsidRPr="00B76D4D">
        <w:rPr>
          <w:rFonts w:eastAsia="Calibri" w:cs="Arial"/>
          <w:lang w:val="ka-GE"/>
        </w:rPr>
        <w:t>სანაყაროს მოსაწყობად გამოსადეგი, შერჩეული უსახელო ხევის მონაკვეთის სიგრძე 500 მ.-მდეა.</w:t>
      </w:r>
      <w:r>
        <w:rPr>
          <w:rFonts w:eastAsia="Calibri" w:cs="Arial"/>
          <w:lang w:val="ka-GE"/>
        </w:rPr>
        <w:t xml:space="preserve"> ხევის </w:t>
      </w:r>
      <w:r w:rsidRPr="00B76D4D">
        <w:rPr>
          <w:rFonts w:eastAsia="Calibri" w:cs="Arial"/>
          <w:lang w:val="ka-GE"/>
        </w:rPr>
        <w:t>მიმდებარე არეალში წარმოდგენილია დეგრადირებული ტყის ფრაგმენტები, სასოფლო სამეურნეო სავარგულები, სოფლის საძოვრები, ასევე საპროექტო ტერიტორიის მიმდებარედ გვხვდება მოსახლეობა. ყოველივე ეს იწვევს ბუნებრივი ჰაბიტატების სტრუქტურის ცვლილებას, და დამაფრთხობელ ფაქტორს წარმოადგენს ფაუნის წარმომადგენლებისთვის.</w:t>
      </w:r>
    </w:p>
    <w:p w14:paraId="6F600911" w14:textId="2A2DAC1C" w:rsidR="00B76D4D" w:rsidRDefault="00B76D4D" w:rsidP="00B76D4D">
      <w:pPr>
        <w:jc w:val="both"/>
        <w:rPr>
          <w:rFonts w:eastAsia="Calibri" w:cs="Arial"/>
          <w:lang w:val="ka-GE"/>
        </w:rPr>
      </w:pPr>
      <w:r>
        <w:rPr>
          <w:rFonts w:eastAsia="Calibri" w:cs="Arial"/>
          <w:lang w:val="ka-GE"/>
        </w:rPr>
        <w:t xml:space="preserve">განსახილველი ტერიტორიის ზოგადი ხედები მოცემულია სურათებზე 2.1. ნახაზზე 2.1. წარმოდგენილია სანაყარო </w:t>
      </w:r>
      <w:r>
        <w:rPr>
          <w:rFonts w:eastAsia="Calibri" w:cs="Arial"/>
          <w:lang w:val="ru-RU"/>
        </w:rPr>
        <w:t>№</w:t>
      </w:r>
      <w:r>
        <w:rPr>
          <w:rFonts w:eastAsia="Calibri" w:cs="Arial"/>
          <w:lang w:val="ka-GE"/>
        </w:rPr>
        <w:t>5-ის განლაგების არეალის სიტუაციური სქემა.</w:t>
      </w:r>
    </w:p>
    <w:p w14:paraId="5822CB3C" w14:textId="754B3BB2" w:rsidR="00B76D4D" w:rsidRPr="00B76D4D" w:rsidRDefault="00B76D4D" w:rsidP="00B76D4D">
      <w:pPr>
        <w:jc w:val="right"/>
        <w:rPr>
          <w:rFonts w:eastAsia="Calibri" w:cs="Arial"/>
          <w:i/>
          <w:sz w:val="20"/>
          <w:lang w:val="ka-GE"/>
        </w:rPr>
      </w:pPr>
      <w:r w:rsidRPr="00B76D4D">
        <w:rPr>
          <w:rFonts w:eastAsia="Calibri" w:cs="Arial"/>
          <w:i/>
          <w:sz w:val="20"/>
          <w:lang w:val="ka-GE"/>
        </w:rPr>
        <w:t>სურათები 2.1. სანაყარო ტერიტორიის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5056"/>
      </w:tblGrid>
      <w:tr w:rsidR="00B76D4D" w:rsidRPr="00B76D4D" w14:paraId="5481C183" w14:textId="77777777" w:rsidTr="00B76D4D">
        <w:tc>
          <w:tcPr>
            <w:tcW w:w="5056" w:type="dxa"/>
          </w:tcPr>
          <w:p w14:paraId="79F2EFB4" w14:textId="31565F9F" w:rsidR="00B76D4D" w:rsidRPr="00B76D4D" w:rsidRDefault="00B76D4D" w:rsidP="00B76D4D">
            <w:pPr>
              <w:spacing w:after="0"/>
              <w:jc w:val="center"/>
              <w:rPr>
                <w:rFonts w:eastAsia="Calibri" w:cs="Arial"/>
                <w:sz w:val="20"/>
                <w:lang w:val="ka-GE"/>
              </w:rPr>
            </w:pPr>
            <w:r w:rsidRPr="002B7677">
              <w:rPr>
                <w:noProof/>
                <w:color w:val="1F4E79" w:themeColor="accent1" w:themeShade="80"/>
              </w:rPr>
              <w:drawing>
                <wp:inline distT="0" distB="0" distL="0" distR="0" wp14:anchorId="599F364B" wp14:editId="4CAFA346">
                  <wp:extent cx="3055715" cy="2291787"/>
                  <wp:effectExtent l="0" t="0" r="0" b="0"/>
                  <wp:docPr id="7" name="Picture 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064524" cy="2298394"/>
                          </a:xfrm>
                          <a:prstGeom prst="rect">
                            <a:avLst/>
                          </a:prstGeom>
                          <a:noFill/>
                          <a:ln>
                            <a:noFill/>
                          </a:ln>
                        </pic:spPr>
                      </pic:pic>
                    </a:graphicData>
                  </a:graphic>
                </wp:inline>
              </w:drawing>
            </w:r>
          </w:p>
        </w:tc>
        <w:tc>
          <w:tcPr>
            <w:tcW w:w="5056" w:type="dxa"/>
          </w:tcPr>
          <w:p w14:paraId="77E2D7E7" w14:textId="016022E0" w:rsidR="00B76D4D" w:rsidRPr="00B76D4D" w:rsidRDefault="00B76D4D" w:rsidP="00B76D4D">
            <w:pPr>
              <w:spacing w:after="0"/>
              <w:jc w:val="center"/>
              <w:rPr>
                <w:rFonts w:eastAsia="Calibri" w:cs="Arial"/>
                <w:sz w:val="20"/>
                <w:lang w:val="ka-GE"/>
              </w:rPr>
            </w:pPr>
            <w:r w:rsidRPr="00A65844">
              <w:rPr>
                <w:noProof/>
                <w:color w:val="1F4E79" w:themeColor="accent1" w:themeShade="80"/>
              </w:rPr>
              <w:drawing>
                <wp:inline distT="0" distB="0" distL="0" distR="0" wp14:anchorId="60268B4B" wp14:editId="2D1A1C7F">
                  <wp:extent cx="3036424" cy="2277319"/>
                  <wp:effectExtent l="0" t="0" r="0" b="8890"/>
                  <wp:docPr id="6" name="Picture 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054616" cy="2290963"/>
                          </a:xfrm>
                          <a:prstGeom prst="rect">
                            <a:avLst/>
                          </a:prstGeom>
                          <a:noFill/>
                          <a:ln>
                            <a:noFill/>
                          </a:ln>
                        </pic:spPr>
                      </pic:pic>
                    </a:graphicData>
                  </a:graphic>
                </wp:inline>
              </w:drawing>
            </w:r>
          </w:p>
        </w:tc>
      </w:tr>
    </w:tbl>
    <w:p w14:paraId="6BA89373" w14:textId="77777777" w:rsidR="00B76D4D" w:rsidRDefault="00B76D4D" w:rsidP="00B76D4D">
      <w:pPr>
        <w:jc w:val="both"/>
        <w:rPr>
          <w:rFonts w:eastAsia="Calibri" w:cs="Arial"/>
          <w:lang w:val="ka-GE"/>
        </w:rPr>
      </w:pPr>
    </w:p>
    <w:p w14:paraId="3D2D9FD5" w14:textId="22F1CD1C" w:rsidR="00B76D4D" w:rsidRDefault="00B76D4D" w:rsidP="00B76D4D">
      <w:pPr>
        <w:jc w:val="both"/>
        <w:rPr>
          <w:rFonts w:eastAsia="Calibri" w:cs="Arial"/>
          <w:lang w:val="ka-GE"/>
        </w:rPr>
      </w:pPr>
    </w:p>
    <w:p w14:paraId="1A598E5D" w14:textId="6F555B5D" w:rsidR="000E4AFD" w:rsidRDefault="000E4AFD">
      <w:pPr>
        <w:spacing w:after="160" w:line="259" w:lineRule="auto"/>
        <w:rPr>
          <w:rFonts w:eastAsia="Calibri" w:cs="Arial"/>
          <w:lang w:val="ka-GE"/>
        </w:rPr>
      </w:pPr>
      <w:r>
        <w:rPr>
          <w:rFonts w:eastAsia="Calibri" w:cs="Arial"/>
          <w:lang w:val="ka-GE"/>
        </w:rPr>
        <w:br w:type="page"/>
      </w:r>
    </w:p>
    <w:p w14:paraId="0EFA37F0" w14:textId="77777777" w:rsidR="000E4AFD" w:rsidRDefault="000E4AFD" w:rsidP="00B76D4D">
      <w:pPr>
        <w:jc w:val="both"/>
        <w:rPr>
          <w:rFonts w:eastAsia="Calibri" w:cs="Arial"/>
          <w:lang w:val="ka-GE"/>
        </w:rPr>
        <w:sectPr w:rsidR="000E4AFD" w:rsidSect="00265CF4">
          <w:footerReference w:type="default" r:id="rId13"/>
          <w:footerReference w:type="first" r:id="rId14"/>
          <w:pgSz w:w="12240" w:h="15840"/>
          <w:pgMar w:top="1134" w:right="1134" w:bottom="1134" w:left="1134" w:header="397" w:footer="397" w:gutter="0"/>
          <w:pgNumType w:start="0"/>
          <w:cols w:space="708"/>
          <w:titlePg/>
          <w:docGrid w:linePitch="360"/>
        </w:sectPr>
      </w:pPr>
    </w:p>
    <w:p w14:paraId="06054118" w14:textId="585DD6C2" w:rsidR="000E4AFD" w:rsidRPr="000E4AFD" w:rsidRDefault="000E4AFD" w:rsidP="000E4AFD">
      <w:pPr>
        <w:spacing w:before="120"/>
        <w:jc w:val="right"/>
        <w:rPr>
          <w:rFonts w:eastAsia="Calibri" w:cs="Times New Roman"/>
          <w:i/>
          <w:lang w:val="ka-GE"/>
        </w:rPr>
      </w:pPr>
      <w:r w:rsidRPr="000E4AFD">
        <w:rPr>
          <w:rFonts w:eastAsia="Calibri" w:cs="Times New Roman"/>
          <w:i/>
          <w:sz w:val="20"/>
          <w:lang w:val="ka-GE"/>
        </w:rPr>
        <w:lastRenderedPageBreak/>
        <w:t>ნახაზი 2.1. სანაყარო ტერიტორიის სიტუაციური სქემა</w:t>
      </w:r>
    </w:p>
    <w:p w14:paraId="129EE29B" w14:textId="77777777" w:rsidR="000E4AFD" w:rsidRPr="000E4AFD" w:rsidRDefault="000E4AFD" w:rsidP="000E4AFD">
      <w:pPr>
        <w:spacing w:before="120"/>
        <w:jc w:val="center"/>
        <w:rPr>
          <w:rFonts w:eastAsia="Calibri" w:cs="Times New Roman"/>
          <w:lang w:val="ka-GE"/>
        </w:rPr>
      </w:pPr>
      <w:r w:rsidRPr="000E4AFD">
        <w:rPr>
          <w:rFonts w:eastAsia="Calibri" w:cs="Arial"/>
          <w:noProof/>
        </w:rPr>
        <mc:AlternateContent>
          <mc:Choice Requires="wps">
            <w:drawing>
              <wp:anchor distT="0" distB="0" distL="114300" distR="114300" simplePos="0" relativeHeight="251667456" behindDoc="0" locked="0" layoutInCell="1" allowOverlap="1" wp14:anchorId="54DD28C1" wp14:editId="437147CF">
                <wp:simplePos x="0" y="0"/>
                <wp:positionH relativeFrom="column">
                  <wp:posOffset>3324667</wp:posOffset>
                </wp:positionH>
                <wp:positionV relativeFrom="paragraph">
                  <wp:posOffset>757274</wp:posOffset>
                </wp:positionV>
                <wp:extent cx="1347470" cy="491490"/>
                <wp:effectExtent l="0" t="0" r="24130" b="499110"/>
                <wp:wrapNone/>
                <wp:docPr id="8" name="Rectangular Callout 8"/>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75CC0C54" w14:textId="77777777" w:rsidR="003F6BE9" w:rsidRPr="00BD2745" w:rsidRDefault="003F6BE9" w:rsidP="000E4AFD">
                            <w:pPr>
                              <w:jc w:val="center"/>
                              <w:rPr>
                                <w:lang w:val="ka-GE"/>
                              </w:rPr>
                            </w:pPr>
                            <w:r>
                              <w:rPr>
                                <w:lang w:val="ka-GE"/>
                              </w:rPr>
                              <w:t>გრუნტის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4DD28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28" type="#_x0000_t61" style="position:absolute;left:0;text-align:left;margin-left:261.8pt;margin-top:59.65pt;width:106.1pt;height: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" adj="3622,41497" fillcolor="#5b9bd5" strokecolor="#41719c" strokeweight="1pt">
                <v:textbox>
                  <w:txbxContent>
                    <w:p w14:paraId="75CC0C54" w14:textId="77777777" w:rsidR="003F6BE9" w:rsidRPr="00BD2745" w:rsidRDefault="003F6BE9" w:rsidP="000E4AFD">
                      <w:pPr>
                        <w:jc w:val="center"/>
                        <w:rPr>
                          <w:lang w:val="ka-GE"/>
                        </w:rPr>
                      </w:pPr>
                      <w:r>
                        <w:rPr>
                          <w:lang w:val="ka-GE"/>
                        </w:rPr>
                        <w:t>გრუნტის საავტ. გზა</w:t>
                      </w:r>
                    </w:p>
                  </w:txbxContent>
                </v:textbox>
              </v:shape>
            </w:pict>
          </mc:Fallback>
        </mc:AlternateContent>
      </w:r>
      <w:r w:rsidRPr="000E4AFD">
        <w:rPr>
          <w:rFonts w:eastAsia="Calibri" w:cs="Arial"/>
          <w:noProof/>
        </w:rPr>
        <mc:AlternateContent>
          <mc:Choice Requires="wps">
            <w:drawing>
              <wp:anchor distT="0" distB="0" distL="114300" distR="114300" simplePos="0" relativeHeight="251664384" behindDoc="0" locked="0" layoutInCell="1" allowOverlap="1" wp14:anchorId="6BDCA5EA" wp14:editId="0AD5FA6C">
                <wp:simplePos x="0" y="0"/>
                <wp:positionH relativeFrom="column">
                  <wp:posOffset>697809</wp:posOffset>
                </wp:positionH>
                <wp:positionV relativeFrom="paragraph">
                  <wp:posOffset>2893430</wp:posOffset>
                </wp:positionV>
                <wp:extent cx="1985010" cy="919480"/>
                <wp:effectExtent l="0" t="990600" r="415290" b="13970"/>
                <wp:wrapNone/>
                <wp:docPr id="5" name="Rectangular Callout 5"/>
                <wp:cNvGraphicFramePr/>
                <a:graphic xmlns:a="http://schemas.openxmlformats.org/drawingml/2006/main">
                  <a:graphicData uri="http://schemas.microsoft.com/office/word/2010/wordprocessingShape">
                    <wps:wsp>
                      <wps:cNvSpPr/>
                      <wps:spPr>
                        <a:xfrm>
                          <a:off x="0" y="0"/>
                          <a:ext cx="1985010" cy="919480"/>
                        </a:xfrm>
                        <a:prstGeom prst="wedgeRectCallout">
                          <a:avLst>
                            <a:gd name="adj1" fmla="val 68190"/>
                            <a:gd name="adj2" fmla="val -154505"/>
                          </a:avLst>
                        </a:prstGeom>
                        <a:solidFill>
                          <a:srgbClr val="5B9BD5"/>
                        </a:solidFill>
                        <a:ln w="12700" cap="flat" cmpd="sng" algn="ctr">
                          <a:solidFill>
                            <a:srgbClr val="5B9BD5">
                              <a:shade val="50000"/>
                            </a:srgbClr>
                          </a:solidFill>
                          <a:prstDash val="solid"/>
                          <a:miter lim="800000"/>
                        </a:ln>
                        <a:effectLst/>
                      </wps:spPr>
                      <wps:txbx>
                        <w:txbxContent>
                          <w:p w14:paraId="53C10613" w14:textId="77777777" w:rsidR="003F6BE9" w:rsidRPr="00BD2745" w:rsidRDefault="003F6BE9" w:rsidP="000E4AFD">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DCA5EA" id="Rectangular Callout 5" o:spid="_x0000_s1029" type="#_x0000_t61" style="position:absolute;left:0;text-align:left;margin-left:54.95pt;margin-top:227.85pt;width:156.3pt;height:7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" adj="25529,-22573" fillcolor="#5b9bd5" strokecolor="#41719c" strokeweight="1pt">
                <v:textbox>
                  <w:txbxContent>
                    <w:p w14:paraId="53C10613" w14:textId="77777777" w:rsidR="003F6BE9" w:rsidRPr="00BD2745" w:rsidRDefault="003F6BE9" w:rsidP="000E4AFD">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v:textbox>
              </v:shape>
            </w:pict>
          </mc:Fallback>
        </mc:AlternateContent>
      </w:r>
      <w:r w:rsidRPr="000E4AFD">
        <w:rPr>
          <w:rFonts w:eastAsia="Calibri" w:cs="Arial"/>
          <w:noProof/>
        </w:rPr>
        <mc:AlternateContent>
          <mc:Choice Requires="wps">
            <w:drawing>
              <wp:anchor distT="0" distB="0" distL="114300" distR="114300" simplePos="0" relativeHeight="251666432" behindDoc="0" locked="0" layoutInCell="1" allowOverlap="1" wp14:anchorId="4DF4B0D0" wp14:editId="3F300284">
                <wp:simplePos x="0" y="0"/>
                <wp:positionH relativeFrom="column">
                  <wp:posOffset>6368808</wp:posOffset>
                </wp:positionH>
                <wp:positionV relativeFrom="paragraph">
                  <wp:posOffset>2337081</wp:posOffset>
                </wp:positionV>
                <wp:extent cx="1347470" cy="491490"/>
                <wp:effectExtent l="0" t="0" r="24130" b="499110"/>
                <wp:wrapNone/>
                <wp:docPr id="9" name="Rectangular Callout 9"/>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0116D847" w14:textId="77777777" w:rsidR="003F6BE9" w:rsidRPr="00BD2745" w:rsidRDefault="003F6BE9" w:rsidP="000E4AFD">
                            <w:pPr>
                              <w:jc w:val="center"/>
                              <w:rPr>
                                <w:lang w:val="ka-GE"/>
                              </w:rPr>
                            </w:pPr>
                            <w:r>
                              <w:rPr>
                                <w:lang w:val="ka-GE"/>
                              </w:rPr>
                              <w:t>ცენტრალური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DF4B0D0" id="Rectangular Callout 9" o:spid="_x0000_s1030" type="#_x0000_t61" style="position:absolute;left:0;text-align:left;margin-left:501.5pt;margin-top:184pt;width:106.1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" adj="3622,41497" fillcolor="#5b9bd5" strokecolor="#41719c" strokeweight="1pt">
                <v:textbox>
                  <w:txbxContent>
                    <w:p w14:paraId="0116D847" w14:textId="77777777" w:rsidR="003F6BE9" w:rsidRPr="00BD2745" w:rsidRDefault="003F6BE9" w:rsidP="000E4AFD">
                      <w:pPr>
                        <w:jc w:val="center"/>
                        <w:rPr>
                          <w:lang w:val="ka-GE"/>
                        </w:rPr>
                      </w:pPr>
                      <w:r>
                        <w:rPr>
                          <w:lang w:val="ka-GE"/>
                        </w:rPr>
                        <w:t>ცენტრალური საავტ. გზა</w:t>
                      </w:r>
                    </w:p>
                  </w:txbxContent>
                </v:textbox>
              </v:shape>
            </w:pict>
          </mc:Fallback>
        </mc:AlternateContent>
      </w:r>
      <w:r w:rsidRPr="000E4AFD">
        <w:rPr>
          <w:rFonts w:eastAsia="Calibri" w:cs="Arial"/>
          <w:noProof/>
        </w:rPr>
        <mc:AlternateContent>
          <mc:Choice Requires="wps">
            <w:drawing>
              <wp:anchor distT="0" distB="0" distL="114300" distR="114300" simplePos="0" relativeHeight="251665408" behindDoc="0" locked="0" layoutInCell="1" allowOverlap="1" wp14:anchorId="2FDD4B76" wp14:editId="57A4A89C">
                <wp:simplePos x="0" y="0"/>
                <wp:positionH relativeFrom="column">
                  <wp:posOffset>1664295</wp:posOffset>
                </wp:positionH>
                <wp:positionV relativeFrom="paragraph">
                  <wp:posOffset>526407</wp:posOffset>
                </wp:positionV>
                <wp:extent cx="1347470" cy="491490"/>
                <wp:effectExtent l="0" t="0" r="24130" b="499110"/>
                <wp:wrapNone/>
                <wp:docPr id="10" name="Rectangular Callout 10"/>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4B6D2A05" w14:textId="77777777" w:rsidR="003F6BE9" w:rsidRPr="00BD2745" w:rsidRDefault="003F6BE9" w:rsidP="000E4AFD">
                            <w:pPr>
                              <w:jc w:val="center"/>
                              <w:rPr>
                                <w:lang w:val="ka-GE"/>
                              </w:rPr>
                            </w:pPr>
                            <w:r>
                              <w:rPr>
                                <w:lang w:val="ka-GE"/>
                              </w:rPr>
                              <w:t>არსებული ხიდი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FDD4B76" id="Rectangular Callout 10" o:spid="_x0000_s1031" type="#_x0000_t61" style="position:absolute;left:0;text-align:left;margin-left:131.05pt;margin-top:41.45pt;width:106.1pt;height: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" adj="3622,41497" fillcolor="#5b9bd5" strokecolor="#41719c" strokeweight="1pt">
                <v:textbox>
                  <w:txbxContent>
                    <w:p w14:paraId="4B6D2A05" w14:textId="77777777" w:rsidR="003F6BE9" w:rsidRPr="00BD2745" w:rsidRDefault="003F6BE9" w:rsidP="000E4AFD">
                      <w:pPr>
                        <w:jc w:val="center"/>
                        <w:rPr>
                          <w:lang w:val="ka-GE"/>
                        </w:rPr>
                      </w:pPr>
                      <w:r>
                        <w:rPr>
                          <w:lang w:val="ka-GE"/>
                        </w:rPr>
                        <w:t>არსებული ხიდი</w:t>
                      </w:r>
                    </w:p>
                  </w:txbxContent>
                </v:textbox>
              </v:shape>
            </w:pict>
          </mc:Fallback>
        </mc:AlternateContent>
      </w:r>
      <w:r w:rsidRPr="000E4AFD">
        <w:rPr>
          <w:rFonts w:eastAsia="Calibri" w:cs="Arial"/>
          <w:noProof/>
        </w:rPr>
        <mc:AlternateContent>
          <mc:Choice Requires="wps">
            <w:drawing>
              <wp:anchor distT="0" distB="0" distL="114300" distR="114300" simplePos="0" relativeHeight="251662336" behindDoc="0" locked="0" layoutInCell="1" allowOverlap="1" wp14:anchorId="62E55218" wp14:editId="128B525D">
                <wp:simplePos x="0" y="0"/>
                <wp:positionH relativeFrom="column">
                  <wp:posOffset>4493895</wp:posOffset>
                </wp:positionH>
                <wp:positionV relativeFrom="paragraph">
                  <wp:posOffset>1989455</wp:posOffset>
                </wp:positionV>
                <wp:extent cx="306705" cy="34290"/>
                <wp:effectExtent l="38100" t="76200" r="0" b="99060"/>
                <wp:wrapNone/>
                <wp:docPr id="11" name="Straight Arrow Connector 11"/>
                <wp:cNvGraphicFramePr/>
                <a:graphic xmlns:a="http://schemas.openxmlformats.org/drawingml/2006/main">
                  <a:graphicData uri="http://schemas.microsoft.com/office/word/2010/wordprocessingShape">
                    <wps:wsp>
                      <wps:cNvCnPr/>
                      <wps:spPr>
                        <a:xfrm>
                          <a:off x="0" y="0"/>
                          <a:ext cx="306705" cy="34290"/>
                        </a:xfrm>
                        <a:prstGeom prst="straightConnector1">
                          <a:avLst/>
                        </a:prstGeom>
                        <a:noFill/>
                        <a:ln w="25400" cap="flat" cmpd="sng" algn="ctr">
                          <a:solidFill>
                            <a:srgbClr val="5B9BD5"/>
                          </a:solidFill>
                          <a:prstDash val="solid"/>
                          <a:miter lim="800000"/>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33D5D77" id="_x0000_t32" coordsize="21600,21600" o:spt="32" o:oned="t" path="m,l21600,21600e" filled="f">
                <v:path arrowok="t" fillok="f" o:connecttype="none"/>
                <o:lock v:ext="edit" shapetype="t"/>
              </v:shapetype>
              <v:shape id="Straight Arrow Connector 11" o:spid="_x0000_s1026" type="#_x0000_t32" style="position:absolute;margin-left:353.85pt;margin-top:156.65pt;width:24.1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" strokecolor="#5b9bd5" strokeweight="2pt">
                <v:stroke startarrow="open" endarrow="open" joinstyle="miter"/>
              </v:shape>
            </w:pict>
          </mc:Fallback>
        </mc:AlternateContent>
      </w:r>
      <w:r w:rsidRPr="000E4AFD">
        <w:rPr>
          <w:rFonts w:eastAsia="Calibri" w:cs="Arial"/>
          <w:noProof/>
        </w:rPr>
        <mc:AlternateContent>
          <mc:Choice Requires="wps">
            <w:drawing>
              <wp:anchor distT="0" distB="0" distL="114300" distR="114300" simplePos="0" relativeHeight="251663360" behindDoc="0" locked="0" layoutInCell="1" allowOverlap="1" wp14:anchorId="05E385FE" wp14:editId="04980A57">
                <wp:simplePos x="0" y="0"/>
                <wp:positionH relativeFrom="column">
                  <wp:posOffset>4401185</wp:posOffset>
                </wp:positionH>
                <wp:positionV relativeFrom="paragraph">
                  <wp:posOffset>2123383</wp:posOffset>
                </wp:positionV>
                <wp:extent cx="501650" cy="213995"/>
                <wp:effectExtent l="0" t="0" r="12700" b="14605"/>
                <wp:wrapNone/>
                <wp:docPr id="27" name="Rectangle 27"/>
                <wp:cNvGraphicFramePr/>
                <a:graphic xmlns:a="http://schemas.openxmlformats.org/drawingml/2006/main">
                  <a:graphicData uri="http://schemas.microsoft.com/office/word/2010/wordprocessingShape">
                    <wps:wsp>
                      <wps:cNvSpPr/>
                      <wps:spPr>
                        <a:xfrm>
                          <a:off x="0" y="0"/>
                          <a:ext cx="501650" cy="213995"/>
                        </a:xfrm>
                        <a:prstGeom prst="rect">
                          <a:avLst/>
                        </a:prstGeom>
                        <a:solidFill>
                          <a:srgbClr val="5B9BD5"/>
                        </a:solidFill>
                        <a:ln w="12700" cap="flat" cmpd="sng" algn="ctr">
                          <a:solidFill>
                            <a:srgbClr val="5B9BD5">
                              <a:shade val="50000"/>
                            </a:srgbClr>
                          </a:solidFill>
                          <a:prstDash val="solid"/>
                          <a:miter lim="800000"/>
                        </a:ln>
                        <a:effectLst/>
                      </wps:spPr>
                      <wps:txbx>
                        <w:txbxContent>
                          <w:p w14:paraId="1DCBE7F1" w14:textId="77777777" w:rsidR="003F6BE9" w:rsidRPr="004319C5" w:rsidRDefault="003F6BE9" w:rsidP="000E4AFD">
                            <w:pPr>
                              <w:jc w:val="center"/>
                              <w:rPr>
                                <w:color w:val="000000" w:themeColor="text1"/>
                                <w:sz w:val="14"/>
                                <w:lang w:val="ka-GE"/>
                              </w:rPr>
                            </w:pPr>
                            <w:r>
                              <w:rPr>
                                <w:color w:val="000000" w:themeColor="text1"/>
                                <w:sz w:val="14"/>
                                <w:highlight w:val="yellow"/>
                                <w:lang w:val="ka-GE"/>
                              </w:rPr>
                              <w:t>4</w:t>
                            </w:r>
                            <w:r w:rsidRPr="004319C5">
                              <w:rPr>
                                <w:color w:val="000000" w:themeColor="text1"/>
                                <w:sz w:val="14"/>
                                <w:highlight w:val="yellow"/>
                                <w:lang w:val="ka-GE"/>
                              </w:rPr>
                              <w:t>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5E385FE" id="Rectangle 27" o:spid="_x0000_s1032" style="position:absolute;left:0;text-align:left;margin-left:346.55pt;margin-top:167.2pt;width:39.5pt;height:1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" fillcolor="#5b9bd5" strokecolor="#41719c" strokeweight="1pt">
                <v:textbox>
                  <w:txbxContent>
                    <w:p w14:paraId="1DCBE7F1" w14:textId="77777777" w:rsidR="003F6BE9" w:rsidRPr="004319C5" w:rsidRDefault="003F6BE9" w:rsidP="000E4AFD">
                      <w:pPr>
                        <w:jc w:val="center"/>
                        <w:rPr>
                          <w:color w:val="000000" w:themeColor="text1"/>
                          <w:sz w:val="14"/>
                          <w:lang w:val="ka-GE"/>
                        </w:rPr>
                      </w:pPr>
                      <w:r>
                        <w:rPr>
                          <w:color w:val="000000" w:themeColor="text1"/>
                          <w:sz w:val="14"/>
                          <w:highlight w:val="yellow"/>
                          <w:lang w:val="ka-GE"/>
                        </w:rPr>
                        <w:t>4</w:t>
                      </w:r>
                      <w:r w:rsidRPr="004319C5">
                        <w:rPr>
                          <w:color w:val="000000" w:themeColor="text1"/>
                          <w:sz w:val="14"/>
                          <w:highlight w:val="yellow"/>
                          <w:lang w:val="ka-GE"/>
                        </w:rPr>
                        <w:t>0 მ</w:t>
                      </w:r>
                    </w:p>
                  </w:txbxContent>
                </v:textbox>
              </v:rect>
            </w:pict>
          </mc:Fallback>
        </mc:AlternateContent>
      </w:r>
      <w:r w:rsidRPr="000E4AFD">
        <w:rPr>
          <w:rFonts w:eastAsia="Calibri" w:cs="Arial"/>
          <w:noProof/>
        </w:rPr>
        <w:drawing>
          <wp:inline distT="0" distB="0" distL="0" distR="0" wp14:anchorId="57D14D66" wp14:editId="16E5AC01">
            <wp:extent cx="8039284" cy="470510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8039651" cy="4705324"/>
                    </a:xfrm>
                    <a:prstGeom prst="rect">
                      <a:avLst/>
                    </a:prstGeom>
                  </pic:spPr>
                </pic:pic>
              </a:graphicData>
            </a:graphic>
          </wp:inline>
        </w:drawing>
      </w:r>
    </w:p>
    <w:p w14:paraId="389EF519" w14:textId="4BD394A4" w:rsidR="00B76D4D" w:rsidRDefault="00B76D4D" w:rsidP="00B76D4D">
      <w:pPr>
        <w:jc w:val="both"/>
        <w:rPr>
          <w:rFonts w:eastAsia="Calibri" w:cs="Arial"/>
          <w:lang w:val="ka-GE"/>
        </w:rPr>
      </w:pPr>
    </w:p>
    <w:p w14:paraId="452D92BA" w14:textId="77777777" w:rsidR="000E4AFD" w:rsidRDefault="000E4AFD" w:rsidP="00B76D4D">
      <w:pPr>
        <w:jc w:val="both"/>
        <w:rPr>
          <w:rFonts w:eastAsia="Calibri" w:cs="Arial"/>
          <w:lang w:val="ka-GE"/>
        </w:rPr>
      </w:pPr>
    </w:p>
    <w:p w14:paraId="3E845560" w14:textId="77777777" w:rsidR="000E4AFD" w:rsidRDefault="000E4AFD" w:rsidP="00B76D4D">
      <w:pPr>
        <w:jc w:val="both"/>
        <w:rPr>
          <w:rFonts w:eastAsia="Calibri" w:cs="Arial"/>
          <w:lang w:val="ka-GE"/>
        </w:rPr>
        <w:sectPr w:rsidR="000E4AFD" w:rsidSect="004B7B92">
          <w:pgSz w:w="15840" w:h="12240" w:orient="landscape"/>
          <w:pgMar w:top="1134" w:right="1134" w:bottom="1134" w:left="1134" w:header="397" w:footer="397" w:gutter="0"/>
          <w:cols w:space="708"/>
          <w:titlePg/>
          <w:docGrid w:linePitch="360"/>
        </w:sectPr>
      </w:pPr>
    </w:p>
    <w:p w14:paraId="57ECF0B9" w14:textId="59DB9B4E" w:rsidR="00E50545" w:rsidRPr="0057621A" w:rsidRDefault="0057621A" w:rsidP="0057621A">
      <w:pPr>
        <w:pStyle w:val="Heading1"/>
        <w:shd w:val="clear" w:color="auto" w:fill="E7E6E6" w:themeFill="background2"/>
        <w:rPr>
          <w:lang w:val="ka-GE"/>
        </w:rPr>
      </w:pPr>
      <w:bookmarkStart w:id="3" w:name="_Toc69312689"/>
      <w:r w:rsidRPr="0057621A">
        <w:rPr>
          <w:lang w:val="ka-GE"/>
        </w:rPr>
        <w:lastRenderedPageBreak/>
        <w:t>კვლევის მეთოდოლოგია</w:t>
      </w:r>
      <w:bookmarkEnd w:id="3"/>
    </w:p>
    <w:p w14:paraId="37DBDC26" w14:textId="312A816C"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ფლორისტული შეფასება მოიცავდა საველე კვლევის პერიოდში საპროექტო ტერიტორიაზე მცენარეული საფარის დეტალური ნუსხის შედგენას, ასევე EUNIS ჰაბიტატების კლასიფიკაციის მიხედვით,</w:t>
      </w:r>
      <w:r w:rsidR="005271D6" w:rsidRPr="0057621A">
        <w:rPr>
          <w:color w:val="000000" w:themeColor="text1"/>
          <w:szCs w:val="24"/>
          <w:lang w:val="ka-GE"/>
        </w:rPr>
        <w:t xml:space="preserve"> </w:t>
      </w:r>
      <w:r w:rsidRPr="0057621A">
        <w:rPr>
          <w:color w:val="000000" w:themeColor="text1"/>
          <w:szCs w:val="24"/>
          <w:lang w:val="ka-GE"/>
        </w:rPr>
        <w:t xml:space="preserve">ტერიტორიაზე არსებული ჰაბიტატების იდენტიფიკაციას. </w:t>
      </w:r>
    </w:p>
    <w:p w14:paraId="00791EAC" w14:textId="77777777"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5A32341C" w14:textId="060DE5DB"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w:t>
      </w:r>
      <w:r w:rsidR="005271D6" w:rsidRPr="0057621A">
        <w:rPr>
          <w:color w:val="000000" w:themeColor="text1"/>
          <w:szCs w:val="24"/>
          <w:lang w:val="ka-GE"/>
        </w:rPr>
        <w:t xml:space="preserve"> GBIF</w:t>
      </w:r>
      <w:r w:rsidRPr="0057621A">
        <w:rPr>
          <w:color w:val="000000" w:themeColor="text1"/>
          <w:szCs w:val="24"/>
          <w:lang w:val="ka-GE"/>
        </w:rPr>
        <w:t xml:space="preserve"> (</w:t>
      </w:r>
      <w:r w:rsidR="005271D6" w:rsidRPr="0057621A">
        <w:rPr>
          <w:color w:val="000000" w:themeColor="text1"/>
          <w:szCs w:val="24"/>
          <w:lang w:val="ka-GE"/>
        </w:rPr>
        <w:t>Global Biodiversity Information Facility</w:t>
      </w:r>
      <w:r w:rsidRPr="0057621A">
        <w:rPr>
          <w:color w:val="000000" w:themeColor="text1"/>
          <w:szCs w:val="24"/>
          <w:lang w:val="ka-GE"/>
        </w:rPr>
        <w:t>).</w:t>
      </w:r>
    </w:p>
    <w:p w14:paraId="25DE1460" w14:textId="6A2AFF04"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პროექციული დაფარულობა განისაზღვრა „ბრაუნ-ბლანკეს“ შკალის მიხედვით</w:t>
      </w:r>
      <w:r w:rsidR="0057621A" w:rsidRPr="0057621A">
        <w:rPr>
          <w:color w:val="000000" w:themeColor="text1"/>
          <w:szCs w:val="24"/>
          <w:lang w:val="ka-GE"/>
        </w:rPr>
        <w:t xml:space="preserve"> (იხ. ცხრილი 3.1.)</w:t>
      </w:r>
      <w:r w:rsidR="00546221">
        <w:rPr>
          <w:color w:val="000000" w:themeColor="text1"/>
          <w:szCs w:val="24"/>
          <w:lang w:val="ka-GE"/>
        </w:rPr>
        <w:t>.</w:t>
      </w:r>
    </w:p>
    <w:p w14:paraId="53C073E7" w14:textId="07CD2F5E" w:rsidR="00E50545" w:rsidRPr="0057621A" w:rsidRDefault="0057621A" w:rsidP="0057621A">
      <w:pPr>
        <w:jc w:val="right"/>
        <w:rPr>
          <w:i/>
          <w:color w:val="000000" w:themeColor="text1"/>
          <w:szCs w:val="24"/>
          <w:lang w:val="ka-GE"/>
        </w:rPr>
      </w:pPr>
      <w:r w:rsidRPr="0057621A">
        <w:rPr>
          <w:i/>
          <w:color w:val="000000" w:themeColor="text1"/>
          <w:szCs w:val="24"/>
          <w:lang w:val="ka-GE"/>
        </w:rPr>
        <w:t>ცხრილი 3.1.</w:t>
      </w:r>
    </w:p>
    <w:tbl>
      <w:tblPr>
        <w:tblW w:w="0" w:type="auto"/>
        <w:jc w:val="center"/>
        <w:tblLook w:val="04A0" w:firstRow="1" w:lastRow="0" w:firstColumn="1" w:lastColumn="0" w:noHBand="0" w:noVBand="1"/>
      </w:tblPr>
      <w:tblGrid>
        <w:gridCol w:w="3777"/>
        <w:gridCol w:w="2396"/>
      </w:tblGrid>
      <w:tr w:rsidR="0057621A" w:rsidRPr="0057621A" w14:paraId="545A2480" w14:textId="77777777" w:rsidTr="00546221">
        <w:trPr>
          <w:trHeight w:val="360"/>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B3445" w14:textId="77777777" w:rsidR="00E50545" w:rsidRPr="0057621A" w:rsidRDefault="00E50545" w:rsidP="00546221">
            <w:pPr>
              <w:spacing w:after="0"/>
              <w:jc w:val="center"/>
              <w:rPr>
                <w:color w:val="000000" w:themeColor="text1"/>
                <w:sz w:val="20"/>
                <w:szCs w:val="24"/>
                <w:lang w:val="ka-GE"/>
              </w:rPr>
            </w:pPr>
            <w:r w:rsidRPr="0057621A">
              <w:rPr>
                <w:color w:val="000000" w:themeColor="text1"/>
                <w:sz w:val="20"/>
                <w:szCs w:val="24"/>
                <w:lang w:val="ka-GE"/>
              </w:rPr>
              <w:t>დაფარულობის არეალი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0FC41" w14:textId="77777777" w:rsidR="00E50545" w:rsidRPr="0057621A" w:rsidRDefault="00E50545" w:rsidP="00546221">
            <w:pPr>
              <w:spacing w:after="0"/>
              <w:jc w:val="center"/>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ბრაუნ-ბლანკე</w:t>
            </w:r>
          </w:p>
        </w:tc>
      </w:tr>
      <w:tr w:rsidR="0057621A" w:rsidRPr="0057621A" w14:paraId="3E6AEFB4"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372901" w14:textId="77777777" w:rsidR="00E50545" w:rsidRPr="0057621A" w:rsidRDefault="00E50545" w:rsidP="008C176A">
            <w:pPr>
              <w:spacing w:after="0"/>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ერთი ინდივიდი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2CD16B" w14:textId="77777777" w:rsidR="00E50545" w:rsidRPr="0057621A" w:rsidRDefault="00E50545" w:rsidP="008C176A">
            <w:pPr>
              <w:spacing w:after="0"/>
              <w:jc w:val="center"/>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r</w:t>
            </w:r>
          </w:p>
        </w:tc>
      </w:tr>
      <w:tr w:rsidR="0057621A" w:rsidRPr="0057621A" w14:paraId="3BD540BD" w14:textId="77777777" w:rsidTr="0057621A">
        <w:trPr>
          <w:trHeight w:val="37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AB392" w14:textId="77777777" w:rsidR="00E50545" w:rsidRPr="0057621A" w:rsidRDefault="00E50545" w:rsidP="008C176A">
            <w:pPr>
              <w:spacing w:after="0"/>
              <w:rPr>
                <w:color w:val="000000" w:themeColor="text1"/>
                <w:sz w:val="20"/>
                <w:szCs w:val="24"/>
                <w:lang w:val="ka-GE"/>
              </w:rPr>
            </w:pPr>
            <w:r w:rsidRPr="0057621A">
              <w:rPr>
                <w:color w:val="000000" w:themeColor="text1"/>
                <w:sz w:val="20"/>
                <w:szCs w:val="24"/>
                <w:lang w:val="ka-GE"/>
              </w:rPr>
              <w:t>მცირე, მეჩხერად განაწილებული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7A016" w14:textId="77777777" w:rsidR="00E50545" w:rsidRPr="0057621A" w:rsidRDefault="00E50545" w:rsidP="008C176A">
            <w:pPr>
              <w:spacing w:after="0"/>
              <w:jc w:val="center"/>
              <w:rPr>
                <w:color w:val="000000" w:themeColor="text1"/>
                <w:sz w:val="20"/>
                <w:szCs w:val="24"/>
                <w:lang w:val="ka-GE"/>
              </w:rPr>
            </w:pPr>
            <w:r w:rsidRPr="0057621A">
              <w:rPr>
                <w:color w:val="000000" w:themeColor="text1"/>
                <w:sz w:val="20"/>
                <w:szCs w:val="24"/>
                <w:lang w:val="ka-GE"/>
              </w:rPr>
              <w:t>+</w:t>
            </w:r>
          </w:p>
        </w:tc>
      </w:tr>
      <w:tr w:rsidR="0057621A" w:rsidRPr="0057621A" w14:paraId="4A2FB30C"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2156D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0–1%</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0D818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21D62FC0"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F4AF60"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1–2%</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F8AB73"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48515582"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0F28B7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2–3%</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DDA00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024FC1B7"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4A26B4"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BBB65B"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2101BC05"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C7384F"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5–10%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C81CB3"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w:t>
            </w:r>
          </w:p>
        </w:tc>
      </w:tr>
      <w:tr w:rsidR="0057621A" w:rsidRPr="0057621A" w14:paraId="1DD949E0"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96E01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10–25%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207945"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w:t>
            </w:r>
          </w:p>
        </w:tc>
      </w:tr>
      <w:tr w:rsidR="0057621A" w:rsidRPr="0057621A" w14:paraId="5E569A75"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F3C8E1"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25–33%</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6E238D"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w:t>
            </w:r>
          </w:p>
        </w:tc>
      </w:tr>
      <w:tr w:rsidR="0057621A" w:rsidRPr="0057621A" w14:paraId="5D44860A"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B706A3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33–50%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A7DFE0"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w:t>
            </w:r>
          </w:p>
        </w:tc>
      </w:tr>
      <w:tr w:rsidR="0057621A" w:rsidRPr="0057621A" w14:paraId="22BEFB28"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D71C8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50–75%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6E3A4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4</w:t>
            </w:r>
          </w:p>
        </w:tc>
      </w:tr>
      <w:tr w:rsidR="0057621A" w:rsidRPr="0057621A" w14:paraId="5B682CBC"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B5F1F2"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75–90%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0F7E2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r w:rsidR="0057621A" w:rsidRPr="0057621A" w14:paraId="099DCCB7"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88FE7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90–95%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96F0B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r w:rsidR="0057621A" w:rsidRPr="0057621A" w14:paraId="42FBD4FE"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5C3445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95–100%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21E931"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bl>
    <w:p w14:paraId="39560E0C" w14:textId="45C902F0" w:rsidR="00E50545" w:rsidRPr="0057621A" w:rsidRDefault="005271D6" w:rsidP="0057621A">
      <w:pPr>
        <w:spacing w:before="120"/>
        <w:jc w:val="both"/>
        <w:rPr>
          <w:color w:val="000000" w:themeColor="text1"/>
          <w:szCs w:val="24"/>
          <w:lang w:val="ka-GE"/>
        </w:rPr>
      </w:pPr>
      <w:r w:rsidRPr="0057621A">
        <w:rPr>
          <w:color w:val="000000" w:themeColor="text1"/>
          <w:szCs w:val="24"/>
          <w:lang w:val="ka-GE"/>
        </w:rPr>
        <w:t xml:space="preserve">საპროექტო ტერიტორიაზე შეირჩა სანიმუშო წერტილი სადაც განისაზღვრა </w:t>
      </w:r>
      <w:r w:rsidR="00E50545" w:rsidRPr="0057621A">
        <w:rPr>
          <w:color w:val="000000" w:themeColor="text1"/>
          <w:szCs w:val="24"/>
          <w:lang w:val="ka-GE"/>
        </w:rPr>
        <w:t xml:space="preserve">მცენარეთა სახეობრივი </w:t>
      </w:r>
      <w:r w:rsidRPr="0057621A">
        <w:rPr>
          <w:color w:val="000000" w:themeColor="text1"/>
          <w:szCs w:val="24"/>
          <w:lang w:val="ka-GE"/>
        </w:rPr>
        <w:t>მრავალფეროვნება</w:t>
      </w:r>
      <w:r w:rsidR="00E50545" w:rsidRPr="0057621A">
        <w:rPr>
          <w:color w:val="000000" w:themeColor="text1"/>
          <w:szCs w:val="24"/>
          <w:lang w:val="ka-GE"/>
        </w:rPr>
        <w:t xml:space="preserve"> </w:t>
      </w:r>
      <w:r w:rsidRPr="0057621A">
        <w:rPr>
          <w:color w:val="000000" w:themeColor="text1"/>
          <w:szCs w:val="24"/>
          <w:lang w:val="ka-GE"/>
        </w:rPr>
        <w:t>და</w:t>
      </w:r>
      <w:r w:rsidR="00E50545" w:rsidRPr="0057621A">
        <w:rPr>
          <w:color w:val="000000" w:themeColor="text1"/>
          <w:szCs w:val="24"/>
          <w:lang w:val="ka-GE"/>
        </w:rPr>
        <w:t xml:space="preserve"> თითოეული სახეობის დაფარულობის </w:t>
      </w:r>
      <w:r w:rsidRPr="0057621A">
        <w:rPr>
          <w:color w:val="000000" w:themeColor="text1"/>
          <w:szCs w:val="24"/>
          <w:lang w:val="ka-GE"/>
        </w:rPr>
        <w:t>წილი.</w:t>
      </w:r>
      <w:r w:rsidR="00E50545" w:rsidRPr="0057621A">
        <w:rPr>
          <w:color w:val="000000" w:themeColor="text1"/>
          <w:szCs w:val="24"/>
          <w:lang w:val="ka-GE"/>
        </w:rPr>
        <w:t xml:space="preserve"> საპროექტო </w:t>
      </w:r>
      <w:r w:rsidRPr="0057621A">
        <w:rPr>
          <w:color w:val="000000" w:themeColor="text1"/>
          <w:szCs w:val="24"/>
          <w:lang w:val="ka-GE"/>
        </w:rPr>
        <w:t xml:space="preserve">ტერიტორია მოიცავს როგორც </w:t>
      </w:r>
      <w:r w:rsidR="00E50545" w:rsidRPr="0057621A">
        <w:rPr>
          <w:color w:val="000000" w:themeColor="text1"/>
          <w:szCs w:val="24"/>
          <w:lang w:val="ka-GE"/>
        </w:rPr>
        <w:t xml:space="preserve">ტყის ტიპის </w:t>
      </w:r>
      <w:r w:rsidRPr="0057621A">
        <w:rPr>
          <w:color w:val="000000" w:themeColor="text1"/>
          <w:szCs w:val="24"/>
          <w:lang w:val="ka-GE"/>
        </w:rPr>
        <w:t>ჰაბიტატს</w:t>
      </w:r>
      <w:r w:rsidR="00E50545" w:rsidRPr="0057621A">
        <w:rPr>
          <w:color w:val="000000" w:themeColor="text1"/>
          <w:szCs w:val="24"/>
          <w:lang w:val="ka-GE"/>
        </w:rPr>
        <w:t>,</w:t>
      </w:r>
      <w:r w:rsidRPr="0057621A">
        <w:rPr>
          <w:color w:val="000000" w:themeColor="text1"/>
          <w:szCs w:val="24"/>
          <w:lang w:val="ka-GE"/>
        </w:rPr>
        <w:t xml:space="preserve"> ასევე მდელოს. </w:t>
      </w:r>
      <w:r w:rsidR="00E50545" w:rsidRPr="0057621A">
        <w:rPr>
          <w:color w:val="000000" w:themeColor="text1"/>
          <w:szCs w:val="24"/>
          <w:lang w:val="ka-GE"/>
        </w:rPr>
        <w:t xml:space="preserve">სანიმუშო წერტილის ფართობი </w:t>
      </w:r>
      <w:r w:rsidRPr="0057621A">
        <w:rPr>
          <w:color w:val="000000" w:themeColor="text1"/>
          <w:szCs w:val="24"/>
          <w:lang w:val="ka-GE"/>
        </w:rPr>
        <w:t xml:space="preserve">ტყეში </w:t>
      </w:r>
      <w:r w:rsidR="00E50545" w:rsidRPr="0057621A">
        <w:rPr>
          <w:color w:val="000000" w:themeColor="text1"/>
          <w:szCs w:val="24"/>
          <w:lang w:val="ka-GE"/>
        </w:rPr>
        <w:t>შეადგენდა 10x10მ</w:t>
      </w:r>
      <w:r w:rsidR="00E50545" w:rsidRPr="0057621A">
        <w:rPr>
          <w:color w:val="000000" w:themeColor="text1"/>
          <w:szCs w:val="24"/>
          <w:vertAlign w:val="superscript"/>
          <w:lang w:val="ka-GE"/>
        </w:rPr>
        <w:t>2</w:t>
      </w:r>
      <w:r w:rsidRPr="0057621A">
        <w:rPr>
          <w:color w:val="000000" w:themeColor="text1"/>
          <w:szCs w:val="24"/>
          <w:lang w:val="ka-GE"/>
        </w:rPr>
        <w:t>, ხოლო მდელოზე 5x5მ</w:t>
      </w:r>
      <w:r w:rsidR="00A65844" w:rsidRPr="0057621A">
        <w:rPr>
          <w:color w:val="000000" w:themeColor="text1"/>
          <w:szCs w:val="24"/>
          <w:vertAlign w:val="superscript"/>
          <w:lang w:val="ka-GE"/>
        </w:rPr>
        <w:t xml:space="preserve">2 </w:t>
      </w:r>
      <w:r w:rsidR="00A65844" w:rsidRPr="0057621A">
        <w:rPr>
          <w:color w:val="000000" w:themeColor="text1"/>
          <w:szCs w:val="24"/>
          <w:lang w:val="ka-GE"/>
        </w:rPr>
        <w:t xml:space="preserve">ზომის ნაკვეთს. </w:t>
      </w:r>
      <w:r w:rsidR="00E50545" w:rsidRPr="0057621A">
        <w:rPr>
          <w:color w:val="000000" w:themeColor="text1"/>
          <w:szCs w:val="24"/>
          <w:lang w:val="ka-GE"/>
        </w:rPr>
        <w:t xml:space="preserve">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 კვლევებს, ასევე დამუშავდა </w:t>
      </w:r>
      <w:r w:rsidR="001E1FE1" w:rsidRPr="001E1FE1">
        <w:rPr>
          <w:color w:val="000000" w:themeColor="text1"/>
          <w:szCs w:val="24"/>
          <w:lang w:val="ka-GE"/>
        </w:rPr>
        <w:t>საერთაშორისო მნიშვნელობის E60 ავტომაგისტრალის ქვ. წევა - ბორითის მონაკვეთის (F3)</w:t>
      </w:r>
      <w:r w:rsidR="001E1FE1">
        <w:rPr>
          <w:color w:val="000000" w:themeColor="text1"/>
          <w:szCs w:val="24"/>
          <w:lang w:val="ka-GE"/>
        </w:rPr>
        <w:t xml:space="preserve"> </w:t>
      </w:r>
      <w:r w:rsidR="00A65844" w:rsidRPr="0057621A">
        <w:rPr>
          <w:color w:val="000000" w:themeColor="text1"/>
          <w:szCs w:val="24"/>
          <w:lang w:val="ka-GE"/>
        </w:rPr>
        <w:t>მშენებლობა-ექპლ</w:t>
      </w:r>
      <w:r w:rsidR="001E1FE1">
        <w:rPr>
          <w:color w:val="000000" w:themeColor="text1"/>
          <w:szCs w:val="24"/>
          <w:lang w:val="ka-GE"/>
        </w:rPr>
        <w:t>უ</w:t>
      </w:r>
      <w:r w:rsidR="00A65844" w:rsidRPr="0057621A">
        <w:rPr>
          <w:color w:val="000000" w:themeColor="text1"/>
          <w:szCs w:val="24"/>
          <w:lang w:val="ka-GE"/>
        </w:rPr>
        <w:t>ატაციის გზშ-ს</w:t>
      </w:r>
      <w:r w:rsidR="001E1FE1">
        <w:rPr>
          <w:color w:val="000000" w:themeColor="text1"/>
          <w:szCs w:val="24"/>
          <w:lang w:val="ka-GE"/>
        </w:rPr>
        <w:t xml:space="preserve"> ანგარიშის</w:t>
      </w:r>
      <w:r w:rsidR="00E50545" w:rsidRPr="0057621A">
        <w:rPr>
          <w:color w:val="000000" w:themeColor="text1"/>
          <w:szCs w:val="24"/>
          <w:lang w:val="ka-GE"/>
        </w:rPr>
        <w:t xml:space="preserve"> მონაცემები.</w:t>
      </w:r>
    </w:p>
    <w:p w14:paraId="17F80479" w14:textId="32571B71"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 xml:space="preserve">საველე სამუშაოების დაწყებამდე ფაუნისტური კვლევისთვის ლიტერატურულ წყაროებზე  (მუსხელიშვილი და ჩხიკვაძე,  2000; Bukhnikashvili &amp; Kandaurov 2001; Arabuli, 2002; Kvavadze &amp; Pataridze, 2002: Merkviladze &amp; Kvavadze, 2002; Tarknishvili, 2002; Darchiashvili et al., 2004; Didmanidze,. 2004;  Arabuli et al., 2007; Kvavadze et al., 2008; Murvanidze et al., 2008; Pokryszko et al., 2011; Кутибидзе, 1966) დაყრდნობით მომზადდა საპროექტო ტერიტორიის მიმდებარედ გავრცელებული </w:t>
      </w:r>
      <w:r w:rsidRPr="0057621A">
        <w:rPr>
          <w:color w:val="000000" w:themeColor="text1"/>
          <w:szCs w:val="24"/>
          <w:lang w:val="ka-GE"/>
        </w:rPr>
        <w:lastRenderedPageBreak/>
        <w:t>ფაუნის წარმომადგენელთა ნუსხები. მოძიებული ინფორმაცია დეტალურად გადამოწმდა საველე კვლევის დროს, რის შედეგადაც დადგინდა, თუ ფაუნის რომელი წარმომადგენლები არიან გავრცელებული საპროექტო ტერიტორიაზე და მის მიმდებარედ. ამავე წყაროებზე დაყრდნობით მოხდა სახეობების იდენტიფიკაცია და მათი ტაქსონომიურად ვალიდური სამეცნიერო სახელწოდებების განსაზღვრა.</w:t>
      </w:r>
    </w:p>
    <w:p w14:paraId="743BBADC" w14:textId="330945EC"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კვლევის დროს</w:t>
      </w:r>
      <w:r w:rsidR="00A65844" w:rsidRPr="0057621A">
        <w:rPr>
          <w:color w:val="000000" w:themeColor="text1"/>
          <w:szCs w:val="24"/>
          <w:lang w:val="ka-GE"/>
        </w:rPr>
        <w:t xml:space="preserve"> </w:t>
      </w:r>
      <w:r w:rsidRPr="0057621A">
        <w:rPr>
          <w:color w:val="000000" w:themeColor="text1"/>
          <w:szCs w:val="24"/>
          <w:lang w:val="ka-GE"/>
        </w:rPr>
        <w:t>ვიზუალურად</w:t>
      </w:r>
      <w:r w:rsidR="00A65844" w:rsidRPr="0057621A">
        <w:rPr>
          <w:color w:val="000000" w:themeColor="text1"/>
          <w:szCs w:val="24"/>
          <w:lang w:val="ka-GE"/>
        </w:rPr>
        <w:t xml:space="preserve"> დათვალიერდა საპროექტო ტერიტორია.</w:t>
      </w:r>
      <w:r w:rsidRPr="0057621A">
        <w:rPr>
          <w:color w:val="000000" w:themeColor="text1"/>
          <w:szCs w:val="24"/>
          <w:lang w:val="ka-GE"/>
        </w:rPr>
        <w:t xml:space="preserve">  ფიქსირდებოდა ცხოველქმედების ნიშნები: კვალი, ექსკრემენტები, სოროები, ბუმბული, ბეწვი და ა.შ. </w:t>
      </w:r>
      <w:r w:rsidR="00A65844" w:rsidRPr="0057621A">
        <w:rPr>
          <w:color w:val="000000" w:themeColor="text1"/>
          <w:szCs w:val="24"/>
          <w:lang w:val="ka-GE"/>
        </w:rPr>
        <w:t>ფრინველებზე დაკვირვებახდებოდა</w:t>
      </w:r>
      <w:r w:rsidRPr="0057621A">
        <w:rPr>
          <w:color w:val="000000" w:themeColor="text1"/>
          <w:szCs w:val="24"/>
          <w:lang w:val="ka-GE"/>
        </w:rPr>
        <w:t xml:space="preserve"> ბინოკლს </w:t>
      </w:r>
      <w:r w:rsidR="00A65844" w:rsidRPr="0057621A">
        <w:rPr>
          <w:color w:val="000000" w:themeColor="text1"/>
          <w:szCs w:val="24"/>
          <w:lang w:val="ka-GE"/>
        </w:rPr>
        <w:t>გამო</w:t>
      </w:r>
      <w:r w:rsidR="00FF44C9" w:rsidRPr="0057621A">
        <w:rPr>
          <w:color w:val="000000" w:themeColor="text1"/>
          <w:szCs w:val="24"/>
          <w:lang w:val="ka-GE"/>
        </w:rPr>
        <w:t>ყენებით</w:t>
      </w:r>
      <w:r w:rsidRPr="0057621A">
        <w:rPr>
          <w:color w:val="000000" w:themeColor="text1"/>
          <w:szCs w:val="24"/>
          <w:lang w:val="ka-GE"/>
        </w:rPr>
        <w:t>. ველზე მუშაობის დროს გამოვიყენეთ საველე გზამკვლევები: Mammals of Europe (Macdonald and Barrett 2001) და Birds of Europe (Svensson et al. 2010).</w:t>
      </w:r>
    </w:p>
    <w:p w14:paraId="242C4C60" w14:textId="6C5B4ED0" w:rsidR="00E50545" w:rsidRDefault="00FF44C9" w:rsidP="0057621A">
      <w:pPr>
        <w:spacing w:before="120"/>
        <w:jc w:val="both"/>
        <w:rPr>
          <w:color w:val="000000" w:themeColor="text1"/>
          <w:szCs w:val="24"/>
          <w:lang w:val="ka-GE"/>
        </w:rPr>
      </w:pPr>
      <w:r w:rsidRPr="0057621A">
        <w:rPr>
          <w:color w:val="000000" w:themeColor="text1"/>
          <w:szCs w:val="24"/>
          <w:lang w:val="ka-GE"/>
        </w:rPr>
        <w:t>მიუხედავად იმისა, რომ საპროექტო ტერიტორია წარმოადგენს ხევს, მასში წყალი მუდმივად არ მიედინება, აქ წყალი მხოლოდ წვიმის და თოვლის დნობის პერიოდშია, შესაბამისად საპროექტო ტერიტორიაზე იქ</w:t>
      </w:r>
      <w:r w:rsidR="001E1FE1">
        <w:rPr>
          <w:color w:val="000000" w:themeColor="text1"/>
          <w:szCs w:val="24"/>
          <w:lang w:val="ka-GE"/>
        </w:rPr>
        <w:t>თ</w:t>
      </w:r>
      <w:r w:rsidRPr="0057621A">
        <w:rPr>
          <w:color w:val="000000" w:themeColor="text1"/>
          <w:szCs w:val="24"/>
          <w:lang w:val="ka-GE"/>
        </w:rPr>
        <w:t xml:space="preserve">იოფაუნის კვლევა არ ჩატარებულა. </w:t>
      </w:r>
      <w:bookmarkStart w:id="4" w:name="_Toc493077077"/>
      <w:bookmarkStart w:id="5" w:name="_Toc493067531"/>
      <w:bookmarkStart w:id="6" w:name="_Toc492989509"/>
    </w:p>
    <w:p w14:paraId="36B638DF" w14:textId="77777777" w:rsidR="001E1FE1" w:rsidRDefault="001E1FE1" w:rsidP="0057621A">
      <w:pPr>
        <w:spacing w:before="120"/>
        <w:jc w:val="both"/>
        <w:rPr>
          <w:color w:val="000000" w:themeColor="text1"/>
          <w:szCs w:val="24"/>
          <w:lang w:val="ka-GE"/>
        </w:rPr>
      </w:pPr>
    </w:p>
    <w:p w14:paraId="5B1ABCD0" w14:textId="77777777" w:rsidR="00ED3900" w:rsidRDefault="00ED3900" w:rsidP="0057621A">
      <w:pPr>
        <w:spacing w:before="120"/>
        <w:jc w:val="both"/>
        <w:rPr>
          <w:color w:val="000000" w:themeColor="text1"/>
          <w:szCs w:val="24"/>
          <w:lang w:val="ka-GE"/>
        </w:rPr>
      </w:pPr>
    </w:p>
    <w:p w14:paraId="5B5B51C0" w14:textId="05EB66B8" w:rsidR="001E1FE1" w:rsidRPr="001E1FE1" w:rsidRDefault="001E1FE1" w:rsidP="001E1FE1">
      <w:pPr>
        <w:pStyle w:val="Heading1"/>
        <w:shd w:val="clear" w:color="auto" w:fill="E7E6E6" w:themeFill="background2"/>
        <w:rPr>
          <w:lang w:val="ka-GE"/>
        </w:rPr>
      </w:pPr>
      <w:bookmarkStart w:id="7" w:name="_Toc69312690"/>
      <w:r w:rsidRPr="001E1FE1">
        <w:rPr>
          <w:lang w:val="ka-GE"/>
        </w:rPr>
        <w:t>დაცული ტერიტორიები</w:t>
      </w:r>
      <w:bookmarkEnd w:id="7"/>
    </w:p>
    <w:p w14:paraId="483895C7" w14:textId="77777777" w:rsidR="0006508E" w:rsidRDefault="001E1FE1" w:rsidP="000F430F">
      <w:pPr>
        <w:spacing w:before="120" w:after="0"/>
        <w:jc w:val="both"/>
        <w:rPr>
          <w:color w:val="000000" w:themeColor="text1"/>
          <w:lang w:val="ka-GE"/>
        </w:rPr>
      </w:pPr>
      <w:r>
        <w:rPr>
          <w:color w:val="000000" w:themeColor="text1"/>
          <w:szCs w:val="24"/>
          <w:lang w:val="ka-GE"/>
        </w:rPr>
        <w:t>კვლევის საწყის ეტაპზე - კამერალური სამუშაოების პროცესში განისაზღვრა საკვლევ ტერიტორიასთან ყველაზე ახლოს მდებარე ეროვნული კანონმდებლობით და საერთაშორისო კონვენციებით დაცული ტერიტორიები</w:t>
      </w:r>
      <w:r w:rsidR="00ED3900">
        <w:rPr>
          <w:color w:val="000000" w:themeColor="text1"/>
          <w:szCs w:val="24"/>
          <w:lang w:val="ka-GE"/>
        </w:rPr>
        <w:t xml:space="preserve"> და მათი </w:t>
      </w:r>
      <w:r w:rsidR="000F430F">
        <w:rPr>
          <w:color w:val="000000" w:themeColor="text1"/>
          <w:szCs w:val="24"/>
          <w:lang w:val="ka-GE"/>
        </w:rPr>
        <w:t xml:space="preserve">საკვანძო ბიოლოგიური კომპონენტები, რომლებიც  შემდგომში (საველე კვლევის პროცესში) შეიძლება შეგხვედროდა განსახილველი ტერიტორიის </w:t>
      </w:r>
      <w:r w:rsidR="000F430F" w:rsidRPr="000F430F">
        <w:rPr>
          <w:color w:val="000000" w:themeColor="text1"/>
          <w:lang w:val="ka-GE"/>
        </w:rPr>
        <w:t xml:space="preserve">ფარგლებში. </w:t>
      </w:r>
      <w:bookmarkEnd w:id="4"/>
      <w:bookmarkEnd w:id="5"/>
      <w:bookmarkEnd w:id="6"/>
    </w:p>
    <w:p w14:paraId="183D41F1" w14:textId="4F4E5C39" w:rsidR="0006508E" w:rsidRDefault="0006508E" w:rsidP="0006508E">
      <w:pPr>
        <w:spacing w:before="120"/>
        <w:jc w:val="both"/>
        <w:rPr>
          <w:color w:val="000000" w:themeColor="text1"/>
          <w:szCs w:val="24"/>
          <w:lang w:val="ka-GE"/>
        </w:rPr>
      </w:pPr>
      <w:r w:rsidRPr="0006508E">
        <w:rPr>
          <w:color w:val="000000" w:themeColor="text1"/>
          <w:szCs w:val="24"/>
          <w:lang w:val="ka-GE"/>
        </w:rPr>
        <w:t>საპროიექტო ტერიტორიის განთავსების ადგილიდან უახლოესი ეროვნული მნიშვნელობის დაცული ტერიტორი</w:t>
      </w:r>
      <w:r>
        <w:rPr>
          <w:color w:val="000000" w:themeColor="text1"/>
          <w:szCs w:val="24"/>
          <w:lang w:val="ka-GE"/>
        </w:rPr>
        <w:t xml:space="preserve">აა </w:t>
      </w:r>
      <w:r w:rsidRPr="0006508E">
        <w:rPr>
          <w:color w:val="000000" w:themeColor="text1"/>
          <w:szCs w:val="24"/>
          <w:lang w:val="ka-GE"/>
        </w:rPr>
        <w:t>ბორჯომ - ხარაგაულის ეროვნული პარკი, რომელიც დაახლოებით 1</w:t>
      </w:r>
      <w:r>
        <w:rPr>
          <w:color w:val="000000" w:themeColor="text1"/>
          <w:szCs w:val="24"/>
          <w:lang w:val="ka-GE"/>
        </w:rPr>
        <w:t>5</w:t>
      </w:r>
      <w:r w:rsidRPr="0006508E">
        <w:rPr>
          <w:color w:val="000000" w:themeColor="text1"/>
          <w:szCs w:val="24"/>
          <w:lang w:val="ka-GE"/>
        </w:rPr>
        <w:t xml:space="preserve"> კმ-ით </w:t>
      </w:r>
      <w:r>
        <w:rPr>
          <w:color w:val="000000" w:themeColor="text1"/>
          <w:szCs w:val="24"/>
          <w:lang w:val="ka-GE"/>
        </w:rPr>
        <w:t xml:space="preserve">და მეტით </w:t>
      </w:r>
      <w:r w:rsidRPr="0006508E">
        <w:rPr>
          <w:color w:val="000000" w:themeColor="text1"/>
          <w:szCs w:val="24"/>
          <w:lang w:val="ka-GE"/>
        </w:rPr>
        <w:t xml:space="preserve">არის დაშორებული. აქედან გამომდინარე საპროექტო ტერიტორიაზე მიმდინარე სამუშაოებს </w:t>
      </w:r>
      <w:r>
        <w:rPr>
          <w:color w:val="000000" w:themeColor="text1"/>
          <w:szCs w:val="24"/>
          <w:lang w:val="ka-GE"/>
        </w:rPr>
        <w:t>რაიმე სახის</w:t>
      </w:r>
      <w:r w:rsidRPr="0006508E">
        <w:rPr>
          <w:color w:val="000000" w:themeColor="text1"/>
          <w:szCs w:val="24"/>
          <w:lang w:val="ka-GE"/>
        </w:rPr>
        <w:t xml:space="preserve"> ზეგავლენა ვერ ექნება დაცული ტერიტორიის ბიომრავალფეროვნებაზე</w:t>
      </w:r>
      <w:r>
        <w:rPr>
          <w:color w:val="000000" w:themeColor="text1"/>
          <w:szCs w:val="24"/>
          <w:lang w:val="ka-GE"/>
        </w:rPr>
        <w:t>.</w:t>
      </w:r>
      <w:r w:rsidRPr="0006508E">
        <w:rPr>
          <w:color w:val="000000" w:themeColor="text1"/>
          <w:szCs w:val="24"/>
          <w:lang w:val="ka-GE"/>
        </w:rPr>
        <w:t xml:space="preserve"> შესაბამისად საპროექტო ტერიტორიაზე </w:t>
      </w:r>
      <w:r>
        <w:rPr>
          <w:color w:val="000000" w:themeColor="text1"/>
          <w:szCs w:val="24"/>
          <w:lang w:val="ka-GE"/>
        </w:rPr>
        <w:t>წარმოდგენილი</w:t>
      </w:r>
      <w:r w:rsidRPr="0006508E">
        <w:rPr>
          <w:color w:val="000000" w:themeColor="text1"/>
          <w:szCs w:val="24"/>
          <w:lang w:val="ka-GE"/>
        </w:rPr>
        <w:t xml:space="preserve"> ბიო</w:t>
      </w:r>
      <w:r>
        <w:rPr>
          <w:color w:val="000000" w:themeColor="text1"/>
          <w:szCs w:val="24"/>
          <w:lang w:val="ka-GE"/>
        </w:rPr>
        <w:t>ლოგიური კომპონენტები</w:t>
      </w:r>
      <w:r w:rsidRPr="0006508E">
        <w:rPr>
          <w:color w:val="000000" w:themeColor="text1"/>
          <w:szCs w:val="24"/>
          <w:lang w:val="ka-GE"/>
        </w:rPr>
        <w:t xml:space="preserve"> არ განიხილება დაცულ ტერიტორი</w:t>
      </w:r>
      <w:r>
        <w:rPr>
          <w:color w:val="000000" w:themeColor="text1"/>
          <w:szCs w:val="24"/>
          <w:lang w:val="ka-GE"/>
        </w:rPr>
        <w:t>ა</w:t>
      </w:r>
      <w:r w:rsidRPr="0006508E">
        <w:rPr>
          <w:color w:val="000000" w:themeColor="text1"/>
          <w:szCs w:val="24"/>
          <w:lang w:val="ka-GE"/>
        </w:rPr>
        <w:t xml:space="preserve">ზე არსებულ მრავალფეროვნებად. </w:t>
      </w:r>
    </w:p>
    <w:p w14:paraId="552EE5FB" w14:textId="03F7BCD9" w:rsidR="0006508E" w:rsidRPr="00826229" w:rsidRDefault="0006508E" w:rsidP="0006508E">
      <w:pPr>
        <w:spacing w:before="120"/>
        <w:jc w:val="both"/>
        <w:rPr>
          <w:color w:val="000000" w:themeColor="text1"/>
          <w:szCs w:val="24"/>
          <w:lang w:val="ka-GE"/>
        </w:rPr>
      </w:pPr>
      <w:r>
        <w:rPr>
          <w:color w:val="000000" w:themeColor="text1"/>
          <w:szCs w:val="24"/>
          <w:lang w:val="ka-GE"/>
        </w:rPr>
        <w:t xml:space="preserve">რაც შეეხება </w:t>
      </w:r>
      <w:r w:rsidR="00A65FED">
        <w:rPr>
          <w:color w:val="000000" w:themeColor="text1"/>
          <w:szCs w:val="24"/>
          <w:lang w:val="ka-GE"/>
        </w:rPr>
        <w:t xml:space="preserve">საერთაშორისო კონვენციებით დაცულ ტერიტორიას - უახლოესს წარმოადგენს </w:t>
      </w:r>
      <w:r w:rsidR="00A65FED" w:rsidRPr="00A65FED">
        <w:rPr>
          <w:color w:val="000000" w:themeColor="text1"/>
          <w:szCs w:val="24"/>
          <w:lang w:val="ka-GE"/>
        </w:rPr>
        <w:t>ბერნის კონვენციით დაცული ზურმუხტის ქსელის შეთავაზებული უბანი „სურამი</w:t>
      </w:r>
      <w:r w:rsidR="00A65FED">
        <w:rPr>
          <w:color w:val="000000" w:themeColor="text1"/>
          <w:szCs w:val="24"/>
          <w:lang w:val="ka-GE"/>
        </w:rPr>
        <w:t xml:space="preserve"> 5“ – (SiteCode: GE0000053), რომლის დაშორების პირდაპირი მანძილი </w:t>
      </w:r>
      <w:r w:rsidR="00C360B2">
        <w:rPr>
          <w:color w:val="000000" w:themeColor="text1"/>
          <w:szCs w:val="24"/>
          <w:lang w:val="ka-GE"/>
        </w:rPr>
        <w:t>3</w:t>
      </w:r>
      <w:r w:rsidR="00A65FED">
        <w:rPr>
          <w:color w:val="000000" w:themeColor="text1"/>
          <w:szCs w:val="24"/>
          <w:lang w:val="ka-GE"/>
        </w:rPr>
        <w:t xml:space="preserve"> კმ და მეტია. ამ შემთხვევაშიც დაცილების მანძილი საკმაოდ დიდია. მიუხედავად ამისა, კვლევის და შემდგომ შეფასების პროცესში გავითვალისწინეთ </w:t>
      </w:r>
      <w:r w:rsidR="00A65FED" w:rsidRPr="00A65FED">
        <w:rPr>
          <w:color w:val="000000" w:themeColor="text1"/>
          <w:szCs w:val="24"/>
          <w:lang w:val="ka-GE"/>
        </w:rPr>
        <w:t xml:space="preserve">ზურმუხტის ქსელის </w:t>
      </w:r>
      <w:r w:rsidR="00A65FED">
        <w:rPr>
          <w:color w:val="000000" w:themeColor="text1"/>
          <w:szCs w:val="24"/>
          <w:lang w:val="ka-GE"/>
        </w:rPr>
        <w:t>შეთავაზებულ</w:t>
      </w:r>
      <w:r w:rsidR="00A65FED" w:rsidRPr="00A65FED">
        <w:rPr>
          <w:color w:val="000000" w:themeColor="text1"/>
          <w:szCs w:val="24"/>
          <w:lang w:val="ka-GE"/>
        </w:rPr>
        <w:t xml:space="preserve"> უბან</w:t>
      </w:r>
      <w:r w:rsidR="00A65FED">
        <w:rPr>
          <w:color w:val="000000" w:themeColor="text1"/>
          <w:szCs w:val="24"/>
          <w:lang w:val="ka-GE"/>
        </w:rPr>
        <w:t>ზე გავრცელებული ბიოლოგიური კომპონენტები</w:t>
      </w:r>
      <w:r w:rsidR="00826229">
        <w:rPr>
          <w:color w:val="000000" w:themeColor="text1"/>
          <w:szCs w:val="24"/>
        </w:rPr>
        <w:t xml:space="preserve"> </w:t>
      </w:r>
      <w:r w:rsidR="00826229">
        <w:rPr>
          <w:color w:val="000000" w:themeColor="text1"/>
          <w:szCs w:val="24"/>
          <w:lang w:val="ka-GE"/>
        </w:rPr>
        <w:t>და მოხდა საპროექტო ტერიტორიაზე მათი შეხვედრილობის მიმოხილვა.</w:t>
      </w:r>
    </w:p>
    <w:p w14:paraId="1EB490C6" w14:textId="1C257252" w:rsidR="00E50545" w:rsidRPr="00C360B2" w:rsidRDefault="00ED3900" w:rsidP="00A65FED">
      <w:pPr>
        <w:rPr>
          <w:rFonts w:cs="Sylfaen"/>
          <w:color w:val="000000" w:themeColor="text1"/>
          <w:lang w:val="ka-GE"/>
        </w:rPr>
      </w:pPr>
      <w:r w:rsidRPr="00C360B2">
        <w:rPr>
          <w:rFonts w:cs="Sylfaen"/>
          <w:color w:val="000000" w:themeColor="text1"/>
          <w:lang w:val="ka-GE"/>
        </w:rPr>
        <w:t xml:space="preserve">ასევე გათვალისწინებული იქნა </w:t>
      </w:r>
      <w:r w:rsidR="00E50545" w:rsidRPr="00C360B2">
        <w:rPr>
          <w:rFonts w:cs="Sylfaen"/>
          <w:color w:val="000000" w:themeColor="text1"/>
          <w:lang w:val="ka-GE"/>
        </w:rPr>
        <w:t xml:space="preserve">ფრინველთა </w:t>
      </w:r>
      <w:r w:rsidRPr="00C360B2">
        <w:rPr>
          <w:rFonts w:cs="Sylfaen"/>
          <w:color w:val="000000" w:themeColor="text1"/>
          <w:lang w:val="ka-GE"/>
        </w:rPr>
        <w:t>სპეციალური</w:t>
      </w:r>
      <w:r w:rsidR="00E50545" w:rsidRPr="00C360B2">
        <w:rPr>
          <w:rFonts w:cs="Sylfaen"/>
          <w:color w:val="000000" w:themeColor="text1"/>
          <w:lang w:val="ka-GE"/>
        </w:rPr>
        <w:t xml:space="preserve"> </w:t>
      </w:r>
      <w:r w:rsidRPr="00C360B2">
        <w:rPr>
          <w:rFonts w:cs="Sylfaen"/>
          <w:color w:val="000000" w:themeColor="text1"/>
          <w:lang w:val="ka-GE"/>
        </w:rPr>
        <w:t>დაცული</w:t>
      </w:r>
      <w:r w:rsidR="00E50545" w:rsidRPr="00C360B2">
        <w:rPr>
          <w:rFonts w:cs="Sylfaen"/>
          <w:color w:val="000000" w:themeColor="text1"/>
          <w:lang w:val="ka-GE"/>
        </w:rPr>
        <w:t xml:space="preserve"> ტერიტორი</w:t>
      </w:r>
      <w:r w:rsidRPr="00C360B2">
        <w:rPr>
          <w:rFonts w:cs="Sylfaen"/>
          <w:color w:val="000000" w:themeColor="text1"/>
          <w:lang w:val="ka-GE"/>
        </w:rPr>
        <w:t>ები</w:t>
      </w:r>
      <w:r w:rsidR="00A65FED" w:rsidRPr="00C360B2">
        <w:rPr>
          <w:rFonts w:cs="Sylfaen"/>
          <w:color w:val="000000" w:themeColor="text1"/>
          <w:lang w:val="ka-GE"/>
        </w:rPr>
        <w:t>ს საკითხიც.</w:t>
      </w:r>
    </w:p>
    <w:p w14:paraId="2D4D1ADD" w14:textId="74A87E97" w:rsidR="000F430F" w:rsidRDefault="000F430F" w:rsidP="002B7677">
      <w:pPr>
        <w:jc w:val="both"/>
        <w:rPr>
          <w:rFonts w:cs="Sylfaen"/>
          <w:color w:val="FF0000"/>
          <w:sz w:val="24"/>
          <w:szCs w:val="24"/>
          <w:lang w:val="ka-GE"/>
        </w:rPr>
      </w:pPr>
      <w:r w:rsidRPr="00C360B2">
        <w:rPr>
          <w:rFonts w:cs="Sylfaen"/>
          <w:color w:val="000000" w:themeColor="text1"/>
          <w:szCs w:val="24"/>
          <w:lang w:val="ka-GE"/>
        </w:rPr>
        <w:t>საპროექტო ტერიტორიის და უახლოესი დაცული ტერიტორიების ურთიერთგანლაგება ნაჩვენებია ნახაზზე 4.1.</w:t>
      </w:r>
    </w:p>
    <w:p w14:paraId="175E1B89" w14:textId="6BD231C4" w:rsidR="000F430F" w:rsidRDefault="000F430F">
      <w:pPr>
        <w:spacing w:after="160" w:line="259" w:lineRule="auto"/>
        <w:rPr>
          <w:rFonts w:cs="Sylfaen"/>
          <w:b/>
          <w:color w:val="1F4E79" w:themeColor="accent1" w:themeShade="80"/>
          <w:sz w:val="24"/>
          <w:szCs w:val="24"/>
          <w:lang w:val="ka-GE"/>
        </w:rPr>
      </w:pPr>
      <w:r>
        <w:rPr>
          <w:rFonts w:cs="Sylfaen"/>
          <w:b/>
          <w:color w:val="1F4E79" w:themeColor="accent1" w:themeShade="80"/>
          <w:sz w:val="24"/>
          <w:szCs w:val="24"/>
          <w:lang w:val="ka-GE"/>
        </w:rPr>
        <w:br w:type="page"/>
      </w:r>
    </w:p>
    <w:p w14:paraId="59C47C00" w14:textId="77777777" w:rsidR="000F430F" w:rsidRDefault="000F430F" w:rsidP="000F430F">
      <w:pPr>
        <w:jc w:val="right"/>
        <w:rPr>
          <w:rFonts w:cs="Sylfaen"/>
          <w:i/>
          <w:color w:val="000000" w:themeColor="text1"/>
          <w:sz w:val="20"/>
          <w:szCs w:val="24"/>
          <w:highlight w:val="yellow"/>
          <w:lang w:val="ka-GE"/>
        </w:rPr>
        <w:sectPr w:rsidR="000F430F" w:rsidSect="004B7B92">
          <w:pgSz w:w="12240" w:h="15840"/>
          <w:pgMar w:top="1134" w:right="1134" w:bottom="1134" w:left="1134" w:header="397" w:footer="397" w:gutter="0"/>
          <w:cols w:space="708"/>
          <w:titlePg/>
          <w:docGrid w:linePitch="360"/>
        </w:sectPr>
      </w:pPr>
    </w:p>
    <w:p w14:paraId="79CC2369" w14:textId="76FCC2A7" w:rsidR="002B7677" w:rsidRDefault="000F430F" w:rsidP="000F430F">
      <w:pPr>
        <w:jc w:val="right"/>
        <w:rPr>
          <w:rFonts w:cs="Sylfaen"/>
          <w:i/>
          <w:color w:val="000000" w:themeColor="text1"/>
          <w:sz w:val="20"/>
          <w:szCs w:val="24"/>
          <w:lang w:val="ka-GE"/>
        </w:rPr>
      </w:pPr>
      <w:r w:rsidRPr="00C360B2">
        <w:rPr>
          <w:rFonts w:cs="Sylfaen"/>
          <w:i/>
          <w:color w:val="000000" w:themeColor="text1"/>
          <w:sz w:val="20"/>
          <w:szCs w:val="24"/>
          <w:lang w:val="ka-GE"/>
        </w:rPr>
        <w:lastRenderedPageBreak/>
        <w:t>ნახაზი 4.1. საპროექტო ტერიტორიის უახლოესი დაცული ტერიტორიები</w:t>
      </w:r>
      <w:r w:rsidRPr="000F430F">
        <w:rPr>
          <w:rFonts w:cs="Sylfaen"/>
          <w:i/>
          <w:color w:val="000000" w:themeColor="text1"/>
          <w:sz w:val="20"/>
          <w:szCs w:val="24"/>
          <w:lang w:val="ka-GE"/>
        </w:rPr>
        <w:t xml:space="preserve"> </w:t>
      </w:r>
    </w:p>
    <w:p w14:paraId="142E3C28" w14:textId="56991030" w:rsidR="000F430F" w:rsidRPr="000F430F" w:rsidRDefault="00C360B2" w:rsidP="000F430F">
      <w:pPr>
        <w:jc w:val="center"/>
        <w:rPr>
          <w:rFonts w:cs="Sylfaen"/>
          <w:color w:val="000000" w:themeColor="text1"/>
          <w:sz w:val="20"/>
          <w:szCs w:val="24"/>
          <w:lang w:val="ka-GE"/>
        </w:rPr>
      </w:pPr>
      <w:r w:rsidRPr="00C360B2">
        <w:rPr>
          <w:noProof/>
        </w:rPr>
        <w:drawing>
          <wp:inline distT="0" distB="0" distL="0" distR="0" wp14:anchorId="490EDD39" wp14:editId="2064C442">
            <wp:extent cx="8618220" cy="582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618220" cy="5822950"/>
                    </a:xfrm>
                    <a:prstGeom prst="rect">
                      <a:avLst/>
                    </a:prstGeom>
                  </pic:spPr>
                </pic:pic>
              </a:graphicData>
            </a:graphic>
          </wp:inline>
        </w:drawing>
      </w:r>
    </w:p>
    <w:p w14:paraId="65C83BCF" w14:textId="77777777" w:rsidR="000F430F" w:rsidRDefault="000F430F" w:rsidP="00C31A95">
      <w:pPr>
        <w:jc w:val="both"/>
        <w:rPr>
          <w:rFonts w:cs="Sylfaen"/>
          <w:sz w:val="24"/>
          <w:szCs w:val="24"/>
          <w:highlight w:val="yellow"/>
          <w:lang w:val="ka-GE"/>
        </w:rPr>
        <w:sectPr w:rsidR="000F430F" w:rsidSect="004B7B92">
          <w:pgSz w:w="15840" w:h="12240" w:orient="landscape"/>
          <w:pgMar w:top="1134" w:right="1134" w:bottom="1134" w:left="1134" w:header="397" w:footer="397" w:gutter="0"/>
          <w:cols w:space="708"/>
          <w:titlePg/>
          <w:docGrid w:linePitch="360"/>
        </w:sectPr>
      </w:pPr>
    </w:p>
    <w:p w14:paraId="52D73A40" w14:textId="754EF507" w:rsidR="00A65FED" w:rsidRPr="00A65FED" w:rsidRDefault="00A65FED" w:rsidP="00A65FED">
      <w:pPr>
        <w:pStyle w:val="Heading2"/>
        <w:rPr>
          <w:rFonts w:eastAsia="Times New Roman"/>
          <w:lang w:val="ka-GE"/>
        </w:rPr>
      </w:pPr>
      <w:bookmarkStart w:id="8" w:name="_Toc59452967"/>
      <w:bookmarkStart w:id="9" w:name="_Toc69312691"/>
      <w:r w:rsidRPr="00A65FED">
        <w:rPr>
          <w:rFonts w:eastAsia="Times New Roman"/>
          <w:lang w:val="ka-GE"/>
        </w:rPr>
        <w:lastRenderedPageBreak/>
        <w:t>ზურმუხტის ქსე</w:t>
      </w:r>
      <w:r w:rsidRPr="00A65FED">
        <w:rPr>
          <w:rStyle w:val="Heading2Char"/>
          <w:lang w:val="ka-GE"/>
        </w:rPr>
        <w:t>ლ</w:t>
      </w:r>
      <w:r w:rsidRPr="00A65FED">
        <w:rPr>
          <w:rFonts w:eastAsia="Times New Roman"/>
          <w:lang w:val="ka-GE"/>
        </w:rPr>
        <w:t xml:space="preserve">ის </w:t>
      </w:r>
      <w:r>
        <w:rPr>
          <w:rFonts w:eastAsia="Times New Roman"/>
          <w:lang w:val="ka-GE"/>
        </w:rPr>
        <w:t xml:space="preserve">შეთავაზებული </w:t>
      </w:r>
      <w:r w:rsidRPr="00A65FED">
        <w:rPr>
          <w:rFonts w:eastAsia="Times New Roman"/>
          <w:lang w:val="ka-GE"/>
        </w:rPr>
        <w:t xml:space="preserve">უბანი - </w:t>
      </w:r>
      <w:bookmarkEnd w:id="8"/>
      <w:r w:rsidRPr="00A65FED">
        <w:rPr>
          <w:szCs w:val="24"/>
          <w:lang w:val="ka-GE"/>
        </w:rPr>
        <w:t>„სურამი</w:t>
      </w:r>
      <w:r>
        <w:rPr>
          <w:szCs w:val="24"/>
          <w:lang w:val="ka-GE"/>
        </w:rPr>
        <w:t xml:space="preserve"> 5“ (SiteCode: GE0000053)</w:t>
      </w:r>
      <w:bookmarkEnd w:id="9"/>
    </w:p>
    <w:p w14:paraId="3D0CE1AA" w14:textId="77777777" w:rsidR="00A65FED" w:rsidRPr="00394A5B" w:rsidRDefault="00A65FED" w:rsidP="00A65FED">
      <w:pPr>
        <w:jc w:val="both"/>
        <w:rPr>
          <w:lang w:val="ka-GE"/>
        </w:rPr>
      </w:pPr>
      <w:r w:rsidRPr="00394A5B">
        <w:rPr>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 ქსელი არის ურთიერთდაკავშირებული ტერიტორიების სისტემა, სადაც ხორციელდება შესაბამისი მართვა, მონიტორინგი და ანგარიშგება. რამდენადაც იგი ბერნის კონვენციის ეგიდით შეიქმნა, მისი მიზანია იმ სახეობებისა და ჰაბიტატების გრძელვადიანი შენარჩუნების უზრუნველყოფა, რომლებიც ამ კონვენციის მიხედვით დაცვის განსაკუთრებულ ღონისძიებებს საჭიროებენ.</w:t>
      </w:r>
    </w:p>
    <w:p w14:paraId="323A1DA3" w14:textId="77777777" w:rsidR="00A65FED" w:rsidRPr="00394A5B" w:rsidRDefault="00A65FED" w:rsidP="00A65FED">
      <w:pPr>
        <w:spacing w:after="0"/>
        <w:jc w:val="both"/>
        <w:rPr>
          <w:lang w:val="ka-GE"/>
        </w:rPr>
      </w:pPr>
      <w:r w:rsidRPr="00394A5B">
        <w:rPr>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7A8FB8BF" w14:textId="77777777" w:rsidR="00A65FED" w:rsidRPr="008E2B80" w:rsidRDefault="00A65FED" w:rsidP="00D218F9">
      <w:pPr>
        <w:pStyle w:val="ListParagraph"/>
        <w:numPr>
          <w:ilvl w:val="0"/>
          <w:numId w:val="6"/>
        </w:numPr>
        <w:rPr>
          <w:lang w:val="ka-GE"/>
        </w:rPr>
      </w:pPr>
      <w:r w:rsidRPr="008E2B80">
        <w:rPr>
          <w:rFonts w:cs="Sylfaen"/>
          <w:lang w:val="ka-GE"/>
        </w:rPr>
        <w:t>საფრთხის</w:t>
      </w:r>
      <w:r w:rsidRPr="008E2B80">
        <w:rPr>
          <w:lang w:val="ka-GE"/>
        </w:rPr>
        <w:t xml:space="preserve"> </w:t>
      </w:r>
      <w:r w:rsidRPr="008E2B80">
        <w:rPr>
          <w:rFonts w:cs="Sylfaen"/>
          <w:lang w:val="ka-GE"/>
        </w:rPr>
        <w:t>წინაშე</w:t>
      </w:r>
      <w:r w:rsidRPr="008E2B80">
        <w:rPr>
          <w:lang w:val="ka-GE"/>
        </w:rPr>
        <w:t xml:space="preserve"> </w:t>
      </w:r>
      <w:r w:rsidRPr="008E2B80">
        <w:rPr>
          <w:rFonts w:cs="Sylfaen"/>
          <w:lang w:val="ka-GE"/>
        </w:rPr>
        <w:t>მყოფ</w:t>
      </w:r>
      <w:r w:rsidRPr="008E2B80">
        <w:rPr>
          <w:lang w:val="ka-GE"/>
        </w:rPr>
        <w:t xml:space="preserve">, </w:t>
      </w:r>
      <w:r w:rsidRPr="008E2B80">
        <w:rPr>
          <w:rFonts w:cs="Sylfaen"/>
          <w:lang w:val="ka-GE"/>
        </w:rPr>
        <w:t>ენდემურ</w:t>
      </w:r>
      <w:r w:rsidRPr="008E2B80">
        <w:rPr>
          <w:lang w:val="ka-GE"/>
        </w:rPr>
        <w:t xml:space="preserve">, </w:t>
      </w:r>
      <w:r w:rsidRPr="008E2B80">
        <w:rPr>
          <w:rFonts w:cs="Sylfaen"/>
          <w:lang w:val="ka-GE"/>
        </w:rPr>
        <w:t>მიგრირებად</w:t>
      </w:r>
      <w:r w:rsidRPr="008E2B80">
        <w:rPr>
          <w:lang w:val="ka-GE"/>
        </w:rPr>
        <w:t xml:space="preserve"> </w:t>
      </w:r>
      <w:r w:rsidRPr="008E2B80">
        <w:rPr>
          <w:rFonts w:cs="Sylfaen"/>
          <w:lang w:val="ka-GE"/>
        </w:rPr>
        <w:t>და</w:t>
      </w:r>
      <w:r w:rsidRPr="008E2B80">
        <w:rPr>
          <w:lang w:val="ka-GE"/>
        </w:rPr>
        <w:t xml:space="preserve"> </w:t>
      </w:r>
      <w:r w:rsidRPr="008E2B80">
        <w:rPr>
          <w:rFonts w:cs="Sylfaen"/>
          <w:lang w:val="ka-GE"/>
        </w:rPr>
        <w:t>ბერნის</w:t>
      </w:r>
      <w:r w:rsidRPr="008E2B80">
        <w:rPr>
          <w:lang w:val="ka-GE"/>
        </w:rPr>
        <w:t xml:space="preserve"> </w:t>
      </w:r>
      <w:r w:rsidRPr="008E2B80">
        <w:rPr>
          <w:rFonts w:cs="Sylfaen"/>
          <w:lang w:val="ka-GE"/>
        </w:rPr>
        <w:t>კონვენციით</w:t>
      </w:r>
      <w:r w:rsidRPr="008E2B80">
        <w:rPr>
          <w:lang w:val="ka-GE"/>
        </w:rPr>
        <w:t xml:space="preserve"> </w:t>
      </w:r>
      <w:r w:rsidRPr="008E2B80">
        <w:rPr>
          <w:rFonts w:cs="Sylfaen"/>
          <w:lang w:val="ka-GE"/>
        </w:rPr>
        <w:t>მკაცრად</w:t>
      </w:r>
      <w:r w:rsidRPr="008E2B80">
        <w:rPr>
          <w:lang w:val="ka-GE"/>
        </w:rPr>
        <w:t xml:space="preserve"> </w:t>
      </w:r>
      <w:r w:rsidRPr="008E2B80">
        <w:rPr>
          <w:rFonts w:cs="Sylfaen"/>
          <w:lang w:val="ka-GE"/>
        </w:rPr>
        <w:t>დაცულ</w:t>
      </w:r>
      <w:r w:rsidRPr="008E2B80">
        <w:rPr>
          <w:lang w:val="ka-GE"/>
        </w:rPr>
        <w:t xml:space="preserve"> </w:t>
      </w:r>
      <w:r w:rsidRPr="008E2B80">
        <w:rPr>
          <w:rFonts w:cs="Sylfaen"/>
          <w:lang w:val="ka-GE"/>
        </w:rPr>
        <w:t>სახეობებს</w:t>
      </w:r>
      <w:r w:rsidRPr="008E2B80">
        <w:rPr>
          <w:lang w:val="ka-GE"/>
        </w:rPr>
        <w:t>;</w:t>
      </w:r>
    </w:p>
    <w:p w14:paraId="76AF82FA" w14:textId="77777777" w:rsidR="00A65FED" w:rsidRPr="008E2B80" w:rsidRDefault="00A65FED" w:rsidP="00D218F9">
      <w:pPr>
        <w:pStyle w:val="ListParagraph"/>
        <w:numPr>
          <w:ilvl w:val="0"/>
          <w:numId w:val="6"/>
        </w:numPr>
        <w:rPr>
          <w:lang w:val="ka-GE"/>
        </w:rPr>
      </w:pPr>
      <w:r w:rsidRPr="008E2B80">
        <w:rPr>
          <w:rFonts w:cs="Sylfaen"/>
          <w:lang w:val="ka-GE"/>
        </w:rPr>
        <w:t>საფრთხის</w:t>
      </w:r>
      <w:r w:rsidRPr="008E2B80">
        <w:rPr>
          <w:lang w:val="ka-GE"/>
        </w:rPr>
        <w:t xml:space="preserve"> </w:t>
      </w:r>
      <w:r w:rsidRPr="008E2B80">
        <w:rPr>
          <w:rFonts w:cs="Sylfaen"/>
          <w:lang w:val="ka-GE"/>
        </w:rPr>
        <w:t>წინაშე</w:t>
      </w:r>
      <w:r w:rsidRPr="008E2B80">
        <w:rPr>
          <w:lang w:val="ka-GE"/>
        </w:rPr>
        <w:t xml:space="preserve"> </w:t>
      </w:r>
      <w:r w:rsidRPr="008E2B80">
        <w:rPr>
          <w:rFonts w:cs="Sylfaen"/>
          <w:lang w:val="ka-GE"/>
        </w:rPr>
        <w:t>მყოფ</w:t>
      </w:r>
      <w:r w:rsidRPr="008E2B80">
        <w:rPr>
          <w:lang w:val="ka-GE"/>
        </w:rPr>
        <w:t xml:space="preserve"> </w:t>
      </w:r>
      <w:r w:rsidRPr="008E2B80">
        <w:rPr>
          <w:rFonts w:cs="Sylfaen"/>
          <w:lang w:val="ka-GE"/>
        </w:rPr>
        <w:t>ან</w:t>
      </w:r>
      <w:r w:rsidRPr="008E2B80">
        <w:rPr>
          <w:lang w:val="ka-GE"/>
        </w:rPr>
        <w:t xml:space="preserve"> </w:t>
      </w:r>
      <w:r w:rsidRPr="008E2B80">
        <w:rPr>
          <w:rFonts w:cs="Sylfaen"/>
          <w:lang w:val="ka-GE"/>
        </w:rPr>
        <w:t>სამაგალითო</w:t>
      </w:r>
      <w:r w:rsidRPr="008E2B80">
        <w:rPr>
          <w:lang w:val="ka-GE"/>
        </w:rPr>
        <w:t xml:space="preserve"> </w:t>
      </w:r>
      <w:r w:rsidRPr="008E2B80">
        <w:rPr>
          <w:rFonts w:cs="Sylfaen"/>
          <w:lang w:val="ka-GE"/>
        </w:rPr>
        <w:t>ჰაბიტატებს</w:t>
      </w:r>
      <w:r w:rsidRPr="008E2B80">
        <w:rPr>
          <w:lang w:val="ka-GE"/>
        </w:rPr>
        <w:t xml:space="preserve"> </w:t>
      </w:r>
      <w:r w:rsidRPr="008E2B80">
        <w:rPr>
          <w:rFonts w:cs="Sylfaen"/>
          <w:lang w:val="ka-GE"/>
        </w:rPr>
        <w:t>და</w:t>
      </w:r>
      <w:r w:rsidRPr="008E2B80">
        <w:rPr>
          <w:lang w:val="ka-GE"/>
        </w:rPr>
        <w:t xml:space="preserve"> </w:t>
      </w:r>
      <w:r w:rsidRPr="008E2B80">
        <w:rPr>
          <w:rFonts w:cs="Sylfaen"/>
          <w:lang w:val="ka-GE"/>
        </w:rPr>
        <w:t>ბერნის</w:t>
      </w:r>
      <w:r w:rsidRPr="008E2B80">
        <w:rPr>
          <w:lang w:val="ka-GE"/>
        </w:rPr>
        <w:t xml:space="preserve"> </w:t>
      </w:r>
      <w:r w:rsidRPr="008E2B80">
        <w:rPr>
          <w:rFonts w:cs="Sylfaen"/>
          <w:lang w:val="ka-GE"/>
        </w:rPr>
        <w:t>კონვენციით</w:t>
      </w:r>
      <w:r w:rsidRPr="008E2B80">
        <w:rPr>
          <w:lang w:val="ka-GE"/>
        </w:rPr>
        <w:t xml:space="preserve"> </w:t>
      </w:r>
      <w:r w:rsidRPr="008E2B80">
        <w:rPr>
          <w:rFonts w:cs="Sylfaen"/>
          <w:lang w:val="ka-GE"/>
        </w:rPr>
        <w:t>მკაცრად</w:t>
      </w:r>
      <w:r w:rsidRPr="008E2B80">
        <w:rPr>
          <w:lang w:val="ka-GE"/>
        </w:rPr>
        <w:t xml:space="preserve"> </w:t>
      </w:r>
      <w:r w:rsidRPr="008E2B80">
        <w:rPr>
          <w:rFonts w:cs="Sylfaen"/>
          <w:lang w:val="ka-GE"/>
        </w:rPr>
        <w:t>დაცულ</w:t>
      </w:r>
      <w:r w:rsidRPr="008E2B80">
        <w:rPr>
          <w:lang w:val="ka-GE"/>
        </w:rPr>
        <w:t xml:space="preserve"> </w:t>
      </w:r>
      <w:r w:rsidRPr="008E2B80">
        <w:rPr>
          <w:rFonts w:cs="Sylfaen"/>
          <w:lang w:val="ka-GE"/>
        </w:rPr>
        <w:t>სხვადასხვა</w:t>
      </w:r>
      <w:r w:rsidRPr="008E2B80">
        <w:rPr>
          <w:lang w:val="ka-GE"/>
        </w:rPr>
        <w:t xml:space="preserve"> </w:t>
      </w:r>
      <w:r w:rsidRPr="008E2B80">
        <w:rPr>
          <w:rFonts w:cs="Sylfaen"/>
          <w:lang w:val="ka-GE"/>
        </w:rPr>
        <w:t>ტიპის</w:t>
      </w:r>
      <w:r w:rsidRPr="008E2B80">
        <w:rPr>
          <w:lang w:val="ka-GE"/>
        </w:rPr>
        <w:t xml:space="preserve"> </w:t>
      </w:r>
      <w:r w:rsidRPr="008E2B80">
        <w:rPr>
          <w:rFonts w:cs="Sylfaen"/>
          <w:lang w:val="ka-GE"/>
        </w:rPr>
        <w:t>ჰაბიტატებისგან</w:t>
      </w:r>
      <w:r w:rsidRPr="008E2B80">
        <w:rPr>
          <w:lang w:val="ka-GE"/>
        </w:rPr>
        <w:t xml:space="preserve"> </w:t>
      </w:r>
      <w:r w:rsidRPr="008E2B80">
        <w:rPr>
          <w:rFonts w:cs="Sylfaen"/>
          <w:lang w:val="ka-GE"/>
        </w:rPr>
        <w:t>შემდგარ</w:t>
      </w:r>
      <w:r w:rsidRPr="008E2B80">
        <w:rPr>
          <w:lang w:val="ka-GE"/>
        </w:rPr>
        <w:t xml:space="preserve"> </w:t>
      </w:r>
      <w:r w:rsidRPr="008E2B80">
        <w:rPr>
          <w:rFonts w:cs="Sylfaen"/>
          <w:lang w:val="ka-GE"/>
        </w:rPr>
        <w:t>მოზაიკურ</w:t>
      </w:r>
      <w:r w:rsidRPr="008E2B80">
        <w:rPr>
          <w:lang w:val="ka-GE"/>
        </w:rPr>
        <w:t xml:space="preserve"> </w:t>
      </w:r>
      <w:r w:rsidRPr="008E2B80">
        <w:rPr>
          <w:rFonts w:cs="Sylfaen"/>
          <w:lang w:val="ka-GE"/>
        </w:rPr>
        <w:t>ჰაბიტატებს</w:t>
      </w:r>
      <w:r w:rsidRPr="008E2B80">
        <w:rPr>
          <w:lang w:val="ka-GE"/>
        </w:rPr>
        <w:t>;</w:t>
      </w:r>
    </w:p>
    <w:p w14:paraId="464099F2" w14:textId="77777777" w:rsidR="00A65FED" w:rsidRPr="008E2B80" w:rsidRDefault="00A65FED" w:rsidP="00D218F9">
      <w:pPr>
        <w:pStyle w:val="ListParagraph"/>
        <w:numPr>
          <w:ilvl w:val="0"/>
          <w:numId w:val="6"/>
        </w:numPr>
        <w:rPr>
          <w:lang w:val="ka-GE"/>
        </w:rPr>
      </w:pPr>
      <w:r w:rsidRPr="008E2B80">
        <w:rPr>
          <w:rFonts w:cs="Sylfaen"/>
          <w:lang w:val="ka-GE"/>
        </w:rPr>
        <w:t>მიგრირებად</w:t>
      </w:r>
      <w:r w:rsidRPr="008E2B80">
        <w:rPr>
          <w:lang w:val="ka-GE"/>
        </w:rPr>
        <w:t xml:space="preserve"> </w:t>
      </w:r>
      <w:r w:rsidRPr="008E2B80">
        <w:rPr>
          <w:rFonts w:cs="Sylfaen"/>
          <w:lang w:val="ka-GE"/>
        </w:rPr>
        <w:t>სახეობებს</w:t>
      </w:r>
      <w:r w:rsidRPr="008E2B80">
        <w:rPr>
          <w:lang w:val="ka-GE"/>
        </w:rPr>
        <w:t xml:space="preserve">, </w:t>
      </w:r>
      <w:r w:rsidRPr="008E2B80">
        <w:rPr>
          <w:rFonts w:cs="Sylfaen"/>
          <w:lang w:val="ka-GE"/>
        </w:rPr>
        <w:t>რომლებიც</w:t>
      </w:r>
      <w:r w:rsidRPr="008E2B80">
        <w:rPr>
          <w:lang w:val="ka-GE"/>
        </w:rPr>
        <w:t xml:space="preserve"> </w:t>
      </w:r>
      <w:r w:rsidRPr="008E2B80">
        <w:rPr>
          <w:rFonts w:cs="Sylfaen"/>
          <w:lang w:val="ka-GE"/>
        </w:rPr>
        <w:t>ევროპული</w:t>
      </w:r>
      <w:r w:rsidRPr="008E2B80">
        <w:rPr>
          <w:lang w:val="ka-GE"/>
        </w:rPr>
        <w:t xml:space="preserve"> </w:t>
      </w:r>
      <w:r w:rsidRPr="008E2B80">
        <w:rPr>
          <w:rFonts w:cs="Sylfaen"/>
          <w:lang w:val="ka-GE"/>
        </w:rPr>
        <w:t>ქვეყნების</w:t>
      </w:r>
      <w:r w:rsidRPr="008E2B80">
        <w:rPr>
          <w:lang w:val="ka-GE"/>
        </w:rPr>
        <w:t xml:space="preserve"> </w:t>
      </w:r>
      <w:r w:rsidRPr="008E2B80">
        <w:rPr>
          <w:rFonts w:cs="Sylfaen"/>
          <w:lang w:val="ka-GE"/>
        </w:rPr>
        <w:t>საერთო</w:t>
      </w:r>
      <w:r w:rsidRPr="008E2B80">
        <w:rPr>
          <w:lang w:val="ka-GE"/>
        </w:rPr>
        <w:t xml:space="preserve"> </w:t>
      </w:r>
      <w:r w:rsidRPr="008E2B80">
        <w:rPr>
          <w:rFonts w:cs="Sylfaen"/>
          <w:lang w:val="ka-GE"/>
        </w:rPr>
        <w:t>ბუნებრივ</w:t>
      </w:r>
      <w:r w:rsidRPr="008E2B80">
        <w:rPr>
          <w:lang w:val="ka-GE"/>
        </w:rPr>
        <w:t xml:space="preserve"> </w:t>
      </w:r>
      <w:r w:rsidRPr="008E2B80">
        <w:rPr>
          <w:rFonts w:cs="Sylfaen"/>
          <w:lang w:val="ka-GE"/>
        </w:rPr>
        <w:t>მემკვიდრეობას</w:t>
      </w:r>
      <w:r w:rsidRPr="008E2B80">
        <w:rPr>
          <w:lang w:val="ka-GE"/>
        </w:rPr>
        <w:t xml:space="preserve"> </w:t>
      </w:r>
      <w:r w:rsidRPr="008E2B80">
        <w:rPr>
          <w:rFonts w:cs="Sylfaen"/>
          <w:lang w:val="ka-GE"/>
        </w:rPr>
        <w:t>წარმოადგენს</w:t>
      </w:r>
      <w:r w:rsidRPr="008E2B80">
        <w:rPr>
          <w:lang w:val="ka-GE"/>
        </w:rPr>
        <w:t>.</w:t>
      </w:r>
    </w:p>
    <w:p w14:paraId="375EACC2" w14:textId="77777777" w:rsidR="00A65FED" w:rsidRPr="00394A5B" w:rsidRDefault="00A65FED" w:rsidP="00A65FED">
      <w:pPr>
        <w:jc w:val="both"/>
        <w:rPr>
          <w:lang w:val="ka-GE"/>
        </w:rPr>
      </w:pPr>
      <w:r w:rsidRPr="00394A5B">
        <w:rPr>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74D25973" w14:textId="2676967B" w:rsidR="00A65FED" w:rsidRDefault="00A65FED" w:rsidP="00A65FED">
      <w:pPr>
        <w:jc w:val="both"/>
        <w:rPr>
          <w:color w:val="000000" w:themeColor="text1"/>
          <w:shd w:val="clear" w:color="auto" w:fill="FFFFFF"/>
          <w:lang w:val="ka-GE"/>
        </w:rPr>
      </w:pPr>
      <w:r w:rsidRPr="00A65FED">
        <w:rPr>
          <w:color w:val="000000" w:themeColor="text1"/>
          <w:shd w:val="clear" w:color="auto" w:fill="FFFFFF"/>
          <w:lang w:val="ka-GE"/>
        </w:rPr>
        <w:t>ზურმუხტის ქსელის შეთავაზებული უბანი სურამი 5 მოიცავს ბერნის კონვენციით დაცული 4 ჰაბიტატის ტიპსა და 33 სახეობას, რომელთაგანაც: 3 მცენარეა, 5 მწერი, 1 ამფიბია, 3 რეპტილია, 13 ფრინველი, 8 ძუძუმწოვარი.</w:t>
      </w:r>
    </w:p>
    <w:p w14:paraId="6735EBC0" w14:textId="7EC646A8" w:rsidR="00A65FED" w:rsidRPr="00A65FED" w:rsidRDefault="00A65FED" w:rsidP="00A65FED">
      <w:pPr>
        <w:spacing w:after="0"/>
        <w:jc w:val="both"/>
        <w:rPr>
          <w:rFonts w:eastAsia="Times New Roman" w:cs="Times New Roman"/>
          <w:color w:val="000000"/>
          <w:shd w:val="clear" w:color="auto" w:fill="FFFFFF"/>
        </w:rPr>
      </w:pPr>
      <w:r w:rsidRPr="00A65FED">
        <w:rPr>
          <w:rFonts w:eastAsia="Times New Roman" w:cs="Times New Roman"/>
          <w:color w:val="000000"/>
          <w:shd w:val="clear" w:color="auto" w:fill="FFFFFF"/>
          <w:lang w:val="ka-GE"/>
        </w:rPr>
        <w:t xml:space="preserve">„სტანდარტული მონაცემთა ფორმის“ მიხედვით ზურმუხტის ქსელის </w:t>
      </w:r>
      <w:r w:rsidR="00E72789">
        <w:rPr>
          <w:rFonts w:eastAsia="Times New Roman" w:cs="Times New Roman"/>
          <w:color w:val="000000"/>
          <w:shd w:val="clear" w:color="auto" w:fill="FFFFFF"/>
          <w:lang w:val="ka-GE"/>
        </w:rPr>
        <w:t xml:space="preserve">შეთავაზებულ </w:t>
      </w:r>
      <w:r w:rsidRPr="00A65FED">
        <w:rPr>
          <w:rFonts w:eastAsia="Times New Roman" w:cs="Times New Roman"/>
          <w:color w:val="000000"/>
          <w:shd w:val="clear" w:color="auto" w:fill="FFFFFF"/>
          <w:lang w:val="ka-GE"/>
        </w:rPr>
        <w:t>უბანზე წარმოდგენილია რეზოლუცია #4-ის შემდეგი ჰაბიტატები:</w:t>
      </w:r>
    </w:p>
    <w:p w14:paraId="2177A2A9" w14:textId="6BF1D8F0" w:rsidR="00E72789" w:rsidRPr="00E72789" w:rsidRDefault="00E72789" w:rsidP="00D218F9">
      <w:pPr>
        <w:pStyle w:val="ListParagraph"/>
        <w:numPr>
          <w:ilvl w:val="0"/>
          <w:numId w:val="4"/>
        </w:numPr>
        <w:spacing w:after="80"/>
        <w:jc w:val="both"/>
        <w:rPr>
          <w:rFonts w:cs="Sylfaen"/>
          <w:bCs/>
          <w:color w:val="000000" w:themeColor="text1"/>
          <w:lang w:val="ka-GE"/>
        </w:rPr>
      </w:pPr>
      <w:r w:rsidRPr="00E72789">
        <w:rPr>
          <w:rFonts w:cs="Sylfaen"/>
          <w:bCs/>
          <w:color w:val="000000" w:themeColor="text1"/>
          <w:lang w:val="ka-GE"/>
        </w:rPr>
        <w:t xml:space="preserve">E3.4 ნოტიო ან სველი ეუტროფული და მეზოტროფული ბალახოვანი ცენოზები </w:t>
      </w:r>
    </w:p>
    <w:p w14:paraId="751028CA" w14:textId="77777777" w:rsidR="00E72789" w:rsidRPr="00E72789" w:rsidRDefault="00A65FED" w:rsidP="00E72789">
      <w:pPr>
        <w:pStyle w:val="ListParagraph"/>
        <w:spacing w:after="80"/>
        <w:jc w:val="both"/>
        <w:rPr>
          <w:rFonts w:cs="Sylfaen"/>
          <w:bCs/>
          <w:color w:val="000000" w:themeColor="text1"/>
          <w:lang w:val="ka-GE"/>
        </w:rPr>
      </w:pPr>
      <w:r w:rsidRPr="00E72789">
        <w:rPr>
          <w:rFonts w:cs="Sylfaen"/>
          <w:bCs/>
          <w:color w:val="000000" w:themeColor="text1"/>
          <w:lang w:val="ka-GE"/>
        </w:rPr>
        <w:t>E3.4 Moist or wet eutrophic and mesotrophic grassland</w:t>
      </w:r>
    </w:p>
    <w:p w14:paraId="772CBD66" w14:textId="0A6AE06D" w:rsidR="00E72789" w:rsidRPr="00E72789" w:rsidRDefault="00E72789" w:rsidP="00D218F9">
      <w:pPr>
        <w:pStyle w:val="ListParagraph"/>
        <w:numPr>
          <w:ilvl w:val="0"/>
          <w:numId w:val="4"/>
        </w:numPr>
        <w:spacing w:after="80"/>
        <w:jc w:val="both"/>
        <w:rPr>
          <w:rFonts w:cs="Sylfaen"/>
          <w:bCs/>
          <w:color w:val="000000" w:themeColor="text1"/>
          <w:lang w:val="ka-GE"/>
        </w:rPr>
      </w:pPr>
      <w:r w:rsidRPr="00E72789">
        <w:rPr>
          <w:rFonts w:cs="Sylfaen"/>
          <w:bCs/>
          <w:color w:val="000000" w:themeColor="text1"/>
          <w:lang w:val="ka-GE"/>
        </w:rPr>
        <w:t>E3.5 ნოტიო ან სველი ოლიგოტროფული ბალახოვანი ცენოზები;</w:t>
      </w:r>
    </w:p>
    <w:p w14:paraId="5BCD2873" w14:textId="77777777" w:rsidR="00E72789" w:rsidRPr="00E72789" w:rsidRDefault="00A65FED" w:rsidP="00E72789">
      <w:pPr>
        <w:pStyle w:val="ListParagraph"/>
        <w:spacing w:after="80"/>
        <w:jc w:val="both"/>
        <w:rPr>
          <w:rFonts w:cs="Sylfaen"/>
          <w:bCs/>
          <w:color w:val="000000" w:themeColor="text1"/>
          <w:lang w:val="ka-GE"/>
        </w:rPr>
      </w:pPr>
      <w:r w:rsidRPr="00E72789">
        <w:rPr>
          <w:rFonts w:cs="Sylfaen"/>
          <w:bCs/>
          <w:color w:val="000000" w:themeColor="text1"/>
          <w:lang w:val="ka-GE"/>
        </w:rPr>
        <w:t>E3.5 Moist or wet oligotrophic grassland</w:t>
      </w:r>
    </w:p>
    <w:p w14:paraId="1BF08950" w14:textId="75D07AA1" w:rsidR="00E72789" w:rsidRPr="00E72789" w:rsidRDefault="00E72789" w:rsidP="00D218F9">
      <w:pPr>
        <w:pStyle w:val="ListParagraph"/>
        <w:numPr>
          <w:ilvl w:val="0"/>
          <w:numId w:val="4"/>
        </w:numPr>
        <w:spacing w:after="80"/>
        <w:jc w:val="both"/>
        <w:rPr>
          <w:color w:val="000000" w:themeColor="text1"/>
        </w:rPr>
      </w:pPr>
      <w:r w:rsidRPr="00E72789">
        <w:rPr>
          <w:rFonts w:eastAsiaTheme="majorEastAsia"/>
          <w:bCs/>
          <w:color w:val="000000" w:themeColor="text1"/>
        </w:rPr>
        <w:t xml:space="preserve">G1.6 </w:t>
      </w:r>
      <w:r w:rsidRPr="00E72789">
        <w:rPr>
          <w:rFonts w:eastAsiaTheme="majorEastAsia" w:cs="Sylfaen"/>
          <w:bCs/>
          <w:color w:val="000000" w:themeColor="text1"/>
          <w:lang w:val="ka-GE"/>
        </w:rPr>
        <w:t>წიფლნარი;</w:t>
      </w:r>
    </w:p>
    <w:p w14:paraId="767C670D" w14:textId="77777777" w:rsidR="00E72789" w:rsidRPr="00E72789" w:rsidRDefault="00A65FED" w:rsidP="00E72789">
      <w:pPr>
        <w:pStyle w:val="ListParagraph"/>
        <w:spacing w:after="80"/>
        <w:jc w:val="both"/>
        <w:rPr>
          <w:color w:val="000000" w:themeColor="text1"/>
        </w:rPr>
      </w:pPr>
      <w:r w:rsidRPr="00E72789">
        <w:rPr>
          <w:color w:val="000000" w:themeColor="text1"/>
        </w:rPr>
        <w:t>G1.6 Fagus woodland</w:t>
      </w:r>
    </w:p>
    <w:p w14:paraId="071AA8A8" w14:textId="77777777" w:rsidR="00A65FED" w:rsidRPr="00E72789" w:rsidRDefault="00A65FED" w:rsidP="00D218F9">
      <w:pPr>
        <w:pStyle w:val="ListParagraph"/>
        <w:numPr>
          <w:ilvl w:val="0"/>
          <w:numId w:val="4"/>
        </w:numPr>
        <w:spacing w:after="80"/>
        <w:jc w:val="both"/>
        <w:rPr>
          <w:rFonts w:eastAsiaTheme="majorEastAsia" w:cs="Sylfaen"/>
          <w:bCs/>
          <w:color w:val="000000" w:themeColor="text1"/>
          <w:lang w:val="ka-GE"/>
        </w:rPr>
      </w:pPr>
      <w:r w:rsidRPr="00E72789">
        <w:rPr>
          <w:rFonts w:cs="Times New Roman"/>
          <w:color w:val="000000" w:themeColor="text1"/>
          <w:lang w:val="ka-GE"/>
        </w:rPr>
        <w:t xml:space="preserve">G1.A7 </w:t>
      </w:r>
      <w:r w:rsidRPr="00E72789">
        <w:rPr>
          <w:rFonts w:cs="Sylfaen"/>
          <w:color w:val="000000" w:themeColor="text1"/>
          <w:lang w:val="ka-GE"/>
        </w:rPr>
        <w:t>შავი</w:t>
      </w:r>
      <w:r w:rsidRPr="00E72789">
        <w:rPr>
          <w:rFonts w:cs="Times New Roman"/>
          <w:color w:val="000000" w:themeColor="text1"/>
          <w:lang w:val="ka-GE"/>
        </w:rPr>
        <w:t xml:space="preserve"> </w:t>
      </w:r>
      <w:r w:rsidRPr="00E72789">
        <w:rPr>
          <w:rFonts w:cs="Sylfaen"/>
          <w:color w:val="000000" w:themeColor="text1"/>
          <w:lang w:val="ka-GE"/>
        </w:rPr>
        <w:t>და</w:t>
      </w:r>
      <w:r w:rsidRPr="00E72789">
        <w:rPr>
          <w:rFonts w:cs="Times New Roman"/>
          <w:color w:val="000000" w:themeColor="text1"/>
          <w:lang w:val="ka-GE"/>
        </w:rPr>
        <w:t xml:space="preserve"> </w:t>
      </w:r>
      <w:r w:rsidRPr="00E72789">
        <w:rPr>
          <w:rFonts w:cs="Sylfaen"/>
          <w:color w:val="000000" w:themeColor="text1"/>
          <w:lang w:val="ka-GE"/>
        </w:rPr>
        <w:t>კასპიის</w:t>
      </w:r>
      <w:r w:rsidRPr="00E72789">
        <w:rPr>
          <w:rFonts w:cs="Times New Roman"/>
          <w:color w:val="000000" w:themeColor="text1"/>
          <w:lang w:val="ka-GE"/>
        </w:rPr>
        <w:t xml:space="preserve"> </w:t>
      </w:r>
      <w:r w:rsidRPr="00E72789">
        <w:rPr>
          <w:rFonts w:cs="Sylfaen"/>
          <w:color w:val="000000" w:themeColor="text1"/>
          <w:lang w:val="ka-GE"/>
        </w:rPr>
        <w:t>ზღვების</w:t>
      </w:r>
      <w:r w:rsidRPr="00E72789">
        <w:rPr>
          <w:rFonts w:cs="Times New Roman"/>
          <w:color w:val="000000" w:themeColor="text1"/>
          <w:lang w:val="ka-GE"/>
        </w:rPr>
        <w:t xml:space="preserve"> </w:t>
      </w:r>
      <w:r w:rsidRPr="00E72789">
        <w:rPr>
          <w:rFonts w:cs="Sylfaen"/>
          <w:color w:val="000000" w:themeColor="text1"/>
          <w:lang w:val="ka-GE"/>
        </w:rPr>
        <w:t>შერეული</w:t>
      </w:r>
      <w:r w:rsidRPr="00E72789">
        <w:rPr>
          <w:rFonts w:cs="Times New Roman"/>
          <w:color w:val="000000" w:themeColor="text1"/>
          <w:lang w:val="ka-GE"/>
        </w:rPr>
        <w:t xml:space="preserve"> </w:t>
      </w:r>
      <w:r w:rsidRPr="00E72789">
        <w:rPr>
          <w:rFonts w:cs="Sylfaen"/>
          <w:color w:val="000000" w:themeColor="text1"/>
          <w:lang w:val="ka-GE"/>
        </w:rPr>
        <w:t>ფოთოლმცვენი</w:t>
      </w:r>
      <w:r w:rsidRPr="00E72789">
        <w:rPr>
          <w:rFonts w:cs="Times New Roman"/>
          <w:color w:val="000000" w:themeColor="text1"/>
          <w:lang w:val="ka-GE"/>
        </w:rPr>
        <w:t xml:space="preserve"> </w:t>
      </w:r>
      <w:r w:rsidRPr="00E72789">
        <w:rPr>
          <w:rFonts w:cs="Sylfaen"/>
          <w:color w:val="000000" w:themeColor="text1"/>
          <w:lang w:val="ka-GE"/>
        </w:rPr>
        <w:t>ტყე</w:t>
      </w:r>
      <w:r w:rsidRPr="00E72789">
        <w:rPr>
          <w:rFonts w:cs="Times New Roman"/>
          <w:color w:val="000000" w:themeColor="text1"/>
          <w:lang w:val="ka-GE"/>
        </w:rPr>
        <w:t>:</w:t>
      </w:r>
    </w:p>
    <w:p w14:paraId="33C1D640" w14:textId="313A2D8E" w:rsidR="00A65FED" w:rsidRPr="00E72789" w:rsidRDefault="00A65FED" w:rsidP="00E72789">
      <w:pPr>
        <w:pStyle w:val="ListParagraph"/>
        <w:spacing w:after="80"/>
        <w:jc w:val="both"/>
        <w:rPr>
          <w:rFonts w:eastAsiaTheme="majorEastAsia" w:cs="Sylfaen"/>
          <w:bCs/>
          <w:color w:val="000000" w:themeColor="text1"/>
          <w:lang w:val="ka-GE"/>
        </w:rPr>
      </w:pPr>
      <w:r w:rsidRPr="00E72789">
        <w:rPr>
          <w:rFonts w:cs="Times New Roman"/>
          <w:color w:val="000000" w:themeColor="text1"/>
          <w:lang w:val="ka-GE"/>
        </w:rPr>
        <w:t>G1.A7. Mixed deciduous woodland of the Black and Caspian Seas</w:t>
      </w:r>
    </w:p>
    <w:p w14:paraId="2C05480A" w14:textId="77777777" w:rsidR="00E72789" w:rsidRPr="00E72789" w:rsidRDefault="00E72789" w:rsidP="00E72789">
      <w:pPr>
        <w:spacing w:after="80"/>
        <w:jc w:val="both"/>
        <w:rPr>
          <w:color w:val="000000" w:themeColor="text1"/>
          <w:lang w:val="ka-GE"/>
        </w:rPr>
      </w:pPr>
      <w:r w:rsidRPr="00E72789">
        <w:rPr>
          <w:b/>
          <w:color w:val="000000" w:themeColor="text1"/>
          <w:lang w:val="ka-GE"/>
        </w:rPr>
        <w:t xml:space="preserve">E3.4 </w:t>
      </w:r>
      <w:r w:rsidRPr="00E72789">
        <w:rPr>
          <w:rFonts w:cs="Sylfaen"/>
          <w:b/>
          <w:color w:val="000000" w:themeColor="text1"/>
          <w:lang w:val="ka-GE"/>
        </w:rPr>
        <w:t xml:space="preserve">ნოტიო ან სველი ეუტროფული და მეზოტროფული ბალახოვანი ცენოზები  - </w:t>
      </w:r>
      <w:r w:rsidRPr="00E72789">
        <w:rPr>
          <w:rFonts w:cs="Sylfaen"/>
          <w:color w:val="000000" w:themeColor="text1"/>
          <w:lang w:val="ka-GE"/>
        </w:rPr>
        <w:t>ბორეალური და ნემორალური ზონების სველი ეუტროფული და მეზოტროფული ბალახოვანი ცენოზები და სეზონურად დატბორილი მდელოები</w:t>
      </w:r>
      <w:r w:rsidRPr="00E72789">
        <w:rPr>
          <w:color w:val="000000" w:themeColor="text1"/>
          <w:lang w:val="ka-GE"/>
        </w:rPr>
        <w:t xml:space="preserve">, </w:t>
      </w:r>
      <w:r w:rsidRPr="00E72789">
        <w:rPr>
          <w:rFonts w:cs="Sylfaen"/>
          <w:color w:val="000000" w:themeColor="text1"/>
          <w:lang w:val="ka-GE"/>
        </w:rPr>
        <w:t>სადაც დომინირებენ  მარცვლოვანნი</w:t>
      </w:r>
      <w:r w:rsidRPr="00E72789">
        <w:rPr>
          <w:color w:val="000000" w:themeColor="text1"/>
          <w:lang w:val="ka-GE"/>
        </w:rPr>
        <w:t xml:space="preserve">, </w:t>
      </w:r>
      <w:r w:rsidRPr="00E72789">
        <w:rPr>
          <w:rFonts w:cs="Sylfaen"/>
          <w:color w:val="000000" w:themeColor="text1"/>
          <w:lang w:val="ka-GE"/>
        </w:rPr>
        <w:t xml:space="preserve">ჭილისებრნი ან </w:t>
      </w:r>
      <w:r w:rsidRPr="00E72789">
        <w:rPr>
          <w:i/>
          <w:iCs/>
          <w:color w:val="000000" w:themeColor="text1"/>
          <w:lang w:val="ka-GE"/>
        </w:rPr>
        <w:t>Scirpussylvaticus</w:t>
      </w:r>
      <w:r w:rsidRPr="00E72789">
        <w:rPr>
          <w:color w:val="000000" w:themeColor="text1"/>
          <w:lang w:val="ka-GE"/>
        </w:rPr>
        <w:t xml:space="preserve">. </w:t>
      </w:r>
      <w:r w:rsidRPr="00E72789">
        <w:rPr>
          <w:rFonts w:cs="Sylfaen"/>
          <w:b/>
          <w:bCs/>
          <w:color w:val="000000" w:themeColor="text1"/>
          <w:lang w:val="ka-GE"/>
        </w:rPr>
        <w:t xml:space="preserve">ფიტოცენოზები: </w:t>
      </w:r>
      <w:r w:rsidRPr="00E72789">
        <w:rPr>
          <w:iCs/>
          <w:color w:val="000000" w:themeColor="text1"/>
          <w:lang w:val="ka-GE"/>
        </w:rPr>
        <w:t>Glycyrrhizionglabrae</w:t>
      </w:r>
      <w:r w:rsidRPr="00E72789">
        <w:rPr>
          <w:color w:val="000000" w:themeColor="text1"/>
          <w:lang w:val="ka-GE"/>
        </w:rPr>
        <w:t xml:space="preserve">, </w:t>
      </w:r>
      <w:r w:rsidRPr="00E72789">
        <w:rPr>
          <w:iCs/>
          <w:color w:val="000000" w:themeColor="text1"/>
          <w:lang w:val="ka-GE"/>
        </w:rPr>
        <w:t xml:space="preserve">Calthionpalustris, Deschampsioncespitosae, Juncionacutiflori, Cnidionvenosi; Agropyro-Rumicion, Molinioncaeruleae, Arrhenatherion, Alopecurion pratensis, Filipendulion. </w:t>
      </w:r>
    </w:p>
    <w:p w14:paraId="3B7FAC20" w14:textId="225A7A95" w:rsidR="00E72789" w:rsidRPr="00E72789" w:rsidRDefault="00E72789" w:rsidP="00E72789">
      <w:pPr>
        <w:spacing w:after="80"/>
        <w:jc w:val="both"/>
        <w:rPr>
          <w:i/>
          <w:iCs/>
          <w:color w:val="000000" w:themeColor="text1"/>
          <w:lang w:val="ka-GE"/>
        </w:rPr>
      </w:pPr>
      <w:r w:rsidRPr="00E72789">
        <w:rPr>
          <w:b/>
          <w:color w:val="000000" w:themeColor="text1"/>
          <w:lang w:val="ka-GE"/>
        </w:rPr>
        <w:lastRenderedPageBreak/>
        <w:t xml:space="preserve">E3.5 </w:t>
      </w:r>
      <w:r w:rsidRPr="00E72789">
        <w:rPr>
          <w:rFonts w:cs="Sylfaen"/>
          <w:b/>
          <w:color w:val="000000" w:themeColor="text1"/>
          <w:lang w:val="ka-GE"/>
        </w:rPr>
        <w:t xml:space="preserve">ნოტიო ან სველი ოლიგოტროფული ბალახოვანი ცენოზები </w:t>
      </w:r>
      <w:r w:rsidRPr="00E72789">
        <w:rPr>
          <w:rFonts w:cs="Sylfaen"/>
          <w:bCs/>
          <w:color w:val="000000" w:themeColor="text1"/>
          <w:lang w:val="ka-GE"/>
        </w:rPr>
        <w:t xml:space="preserve">- </w:t>
      </w:r>
      <w:r w:rsidRPr="00E72789">
        <w:rPr>
          <w:rFonts w:cs="Sylfaen"/>
          <w:color w:val="000000" w:themeColor="text1"/>
          <w:lang w:val="ka-GE"/>
        </w:rPr>
        <w:t>ბორეალური</w:t>
      </w:r>
      <w:r w:rsidRPr="00E72789">
        <w:rPr>
          <w:color w:val="000000" w:themeColor="text1"/>
          <w:lang w:val="ka-GE"/>
        </w:rPr>
        <w:t xml:space="preserve">, </w:t>
      </w:r>
      <w:r w:rsidRPr="00E72789">
        <w:rPr>
          <w:rFonts w:cs="Sylfaen"/>
          <w:color w:val="000000" w:themeColor="text1"/>
          <w:lang w:val="ka-GE"/>
        </w:rPr>
        <w:t>ნემორალური და სტეპის ზონათა ბალახოვანი ცენოზები სველ</w:t>
      </w:r>
      <w:r w:rsidRPr="00E72789">
        <w:rPr>
          <w:color w:val="000000" w:themeColor="text1"/>
          <w:lang w:val="ka-GE"/>
        </w:rPr>
        <w:t xml:space="preserve">, </w:t>
      </w:r>
      <w:r w:rsidRPr="00E72789">
        <w:rPr>
          <w:rFonts w:cs="Sylfaen"/>
          <w:color w:val="000000" w:themeColor="text1"/>
          <w:lang w:val="ka-GE"/>
        </w:rPr>
        <w:t>საკვები ელემენტებით ღარიბ</w:t>
      </w:r>
      <w:r w:rsidRPr="00E72789">
        <w:rPr>
          <w:color w:val="000000" w:themeColor="text1"/>
          <w:lang w:val="ka-GE"/>
        </w:rPr>
        <w:t xml:space="preserve">, </w:t>
      </w:r>
      <w:r w:rsidRPr="00E72789">
        <w:rPr>
          <w:rFonts w:cs="Sylfaen"/>
          <w:color w:val="000000" w:themeColor="text1"/>
          <w:lang w:val="ka-GE"/>
        </w:rPr>
        <w:t>ხშირად ტორფიან ნიადაგებზე</w:t>
      </w:r>
      <w:r w:rsidRPr="00E72789">
        <w:rPr>
          <w:color w:val="000000" w:themeColor="text1"/>
          <w:lang w:val="ka-GE"/>
        </w:rPr>
        <w:t xml:space="preserve">. </w:t>
      </w:r>
      <w:r w:rsidRPr="00E72789">
        <w:rPr>
          <w:rFonts w:cs="Sylfaen"/>
          <w:color w:val="000000" w:themeColor="text1"/>
          <w:lang w:val="ka-GE"/>
        </w:rPr>
        <w:t>მოიცავს უხეშ მჟავე</w:t>
      </w:r>
      <w:r w:rsidRPr="00E72789">
        <w:rPr>
          <w:color w:val="000000" w:themeColor="text1"/>
          <w:lang w:val="ka-GE"/>
        </w:rPr>
        <w:t>-</w:t>
      </w:r>
      <w:r w:rsidRPr="00E72789">
        <w:rPr>
          <w:rFonts w:cs="Sylfaen"/>
          <w:color w:val="000000" w:themeColor="text1"/>
          <w:lang w:val="ka-GE"/>
        </w:rPr>
        <w:t xml:space="preserve">სუბსტრატიან ბალახოვან ცენოზებს </w:t>
      </w:r>
      <w:r w:rsidRPr="00E72789">
        <w:rPr>
          <w:i/>
          <w:iCs/>
          <w:color w:val="000000" w:themeColor="text1"/>
          <w:lang w:val="ka-GE"/>
        </w:rPr>
        <w:t>Molinia caerulea</w:t>
      </w:r>
      <w:r w:rsidRPr="00E72789">
        <w:rPr>
          <w:iCs/>
          <w:color w:val="000000" w:themeColor="text1"/>
          <w:lang w:val="ka-GE"/>
        </w:rPr>
        <w:t>-</w:t>
      </w:r>
      <w:r w:rsidRPr="00E72789">
        <w:rPr>
          <w:rFonts w:cs="Sylfaen"/>
          <w:iCs/>
          <w:color w:val="000000" w:themeColor="text1"/>
          <w:lang w:val="ka-GE"/>
        </w:rPr>
        <w:t xml:space="preserve">ს დომინირებით და შედარებით დაბალ მოზარდს სველ ჯანსაღ ბალახოვან ცენოზებს </w:t>
      </w:r>
      <w:r w:rsidRPr="00E72789">
        <w:rPr>
          <w:i/>
          <w:iCs/>
          <w:color w:val="000000" w:themeColor="text1"/>
          <w:lang w:val="ka-GE"/>
        </w:rPr>
        <w:t>Juncus squarrosus</w:t>
      </w:r>
      <w:r w:rsidRPr="00E72789">
        <w:rPr>
          <w:iCs/>
          <w:color w:val="000000" w:themeColor="text1"/>
          <w:lang w:val="ka-GE"/>
        </w:rPr>
        <w:t>-</w:t>
      </w:r>
      <w:r w:rsidRPr="00E72789">
        <w:rPr>
          <w:rFonts w:cs="Sylfaen"/>
          <w:iCs/>
          <w:color w:val="000000" w:themeColor="text1"/>
          <w:lang w:val="ka-GE"/>
        </w:rPr>
        <w:t>ით</w:t>
      </w:r>
      <w:r w:rsidRPr="00E72789">
        <w:rPr>
          <w:i/>
          <w:iCs/>
          <w:color w:val="000000" w:themeColor="text1"/>
          <w:lang w:val="ka-GE"/>
        </w:rPr>
        <w:t>, Nardus stricta</w:t>
      </w:r>
      <w:r w:rsidRPr="00E72789">
        <w:rPr>
          <w:iCs/>
          <w:color w:val="000000" w:themeColor="text1"/>
          <w:lang w:val="ka-GE"/>
        </w:rPr>
        <w:t>-</w:t>
      </w:r>
      <w:r w:rsidRPr="00E72789">
        <w:rPr>
          <w:rFonts w:cs="Sylfaen"/>
          <w:iCs/>
          <w:color w:val="000000" w:themeColor="text1"/>
          <w:lang w:val="ka-GE"/>
        </w:rPr>
        <w:t xml:space="preserve">თი და </w:t>
      </w:r>
      <w:r w:rsidRPr="00E72789">
        <w:rPr>
          <w:i/>
          <w:iCs/>
          <w:color w:val="000000" w:themeColor="text1"/>
          <w:lang w:val="ka-GE"/>
        </w:rPr>
        <w:t>Scirpus cespitosus</w:t>
      </w:r>
      <w:r w:rsidRPr="00E72789">
        <w:rPr>
          <w:iCs/>
          <w:color w:val="000000" w:themeColor="text1"/>
          <w:lang w:val="ka-GE"/>
        </w:rPr>
        <w:t>-</w:t>
      </w:r>
      <w:r w:rsidRPr="00E72789">
        <w:rPr>
          <w:rFonts w:cs="Sylfaen"/>
          <w:iCs/>
          <w:color w:val="000000" w:themeColor="text1"/>
          <w:lang w:val="ka-GE"/>
        </w:rPr>
        <w:t>ით</w:t>
      </w:r>
      <w:r w:rsidRPr="00E72789">
        <w:rPr>
          <w:color w:val="000000" w:themeColor="text1"/>
          <w:lang w:val="ka-GE"/>
        </w:rPr>
        <w:t xml:space="preserve">. </w:t>
      </w:r>
      <w:r w:rsidRPr="00E72789">
        <w:rPr>
          <w:rFonts w:cs="Sylfaen"/>
          <w:bCs/>
          <w:color w:val="000000" w:themeColor="text1"/>
          <w:lang w:val="ka-GE"/>
        </w:rPr>
        <w:t xml:space="preserve">ფიტოცენოზები: </w:t>
      </w:r>
      <w:r w:rsidRPr="00E72789">
        <w:rPr>
          <w:iCs/>
          <w:color w:val="000000" w:themeColor="text1"/>
          <w:lang w:val="ka-GE"/>
        </w:rPr>
        <w:t xml:space="preserve">Molinioncaeruleae, Juncionsquarrosi, Junco-Molinion, Juncionacutiflori. </w:t>
      </w:r>
      <w:r w:rsidRPr="00E72789">
        <w:rPr>
          <w:bCs/>
          <w:color w:val="000000" w:themeColor="text1"/>
          <w:lang w:val="ka-GE"/>
        </w:rPr>
        <w:t xml:space="preserve">სახეობები: </w:t>
      </w:r>
      <w:r w:rsidRPr="00E72789">
        <w:rPr>
          <w:i/>
          <w:iCs/>
          <w:color w:val="000000" w:themeColor="text1"/>
          <w:lang w:val="ka-GE"/>
        </w:rPr>
        <w:t xml:space="preserve">Carexacuta=C.acutiformis, C.capitellata, C.disticha, C.canescens, Juncus </w:t>
      </w:r>
      <w:r w:rsidRPr="00E72789">
        <w:rPr>
          <w:iCs/>
          <w:color w:val="000000" w:themeColor="text1"/>
          <w:lang w:val="ka-GE"/>
        </w:rPr>
        <w:t>spp</w:t>
      </w:r>
      <w:r w:rsidRPr="00E72789">
        <w:rPr>
          <w:i/>
          <w:iCs/>
          <w:color w:val="000000" w:themeColor="text1"/>
          <w:lang w:val="ka-GE"/>
        </w:rPr>
        <w:t>.,Ligulariasibirica, Molinia coerulea, Nardus stricta, Scirpuscespitosus=S.silvaticus.</w:t>
      </w:r>
    </w:p>
    <w:p w14:paraId="136E9E30" w14:textId="7EB9CACB" w:rsidR="00A65FED" w:rsidRPr="00E72789" w:rsidRDefault="00A65FED" w:rsidP="00A65FED">
      <w:pPr>
        <w:spacing w:after="80"/>
        <w:jc w:val="both"/>
        <w:rPr>
          <w:rFonts w:cs="Times New Roman"/>
          <w:i/>
          <w:color w:val="000000" w:themeColor="text1"/>
          <w:lang w:val="ka-GE"/>
        </w:rPr>
      </w:pPr>
      <w:r w:rsidRPr="00E72789">
        <w:rPr>
          <w:rFonts w:cs="Times New Roman"/>
          <w:b/>
          <w:color w:val="000000" w:themeColor="text1"/>
          <w:lang w:val="ka-GE"/>
        </w:rPr>
        <w:t xml:space="preserve">G1.A7 </w:t>
      </w:r>
      <w:r w:rsidRPr="00E72789">
        <w:rPr>
          <w:rFonts w:cs="Sylfaen"/>
          <w:b/>
          <w:color w:val="000000" w:themeColor="text1"/>
          <w:lang w:val="ka-GE"/>
        </w:rPr>
        <w:t>შავი</w:t>
      </w:r>
      <w:r w:rsidRPr="00E72789">
        <w:rPr>
          <w:rFonts w:cs="Times New Roman"/>
          <w:b/>
          <w:color w:val="000000" w:themeColor="text1"/>
          <w:lang w:val="ka-GE"/>
        </w:rPr>
        <w:t xml:space="preserve"> </w:t>
      </w:r>
      <w:r w:rsidRPr="00E72789">
        <w:rPr>
          <w:rFonts w:cs="Sylfaen"/>
          <w:b/>
          <w:color w:val="000000" w:themeColor="text1"/>
          <w:lang w:val="ka-GE"/>
        </w:rPr>
        <w:t>და</w:t>
      </w:r>
      <w:r w:rsidRPr="00E72789">
        <w:rPr>
          <w:rFonts w:cs="Times New Roman"/>
          <w:b/>
          <w:color w:val="000000" w:themeColor="text1"/>
          <w:lang w:val="ka-GE"/>
        </w:rPr>
        <w:t xml:space="preserve"> </w:t>
      </w:r>
      <w:r w:rsidRPr="00E72789">
        <w:rPr>
          <w:rFonts w:cs="Sylfaen"/>
          <w:b/>
          <w:color w:val="000000" w:themeColor="text1"/>
          <w:lang w:val="ka-GE"/>
        </w:rPr>
        <w:t>კასპიის</w:t>
      </w:r>
      <w:r w:rsidRPr="00E72789">
        <w:rPr>
          <w:rFonts w:cs="Times New Roman"/>
          <w:b/>
          <w:color w:val="000000" w:themeColor="text1"/>
          <w:lang w:val="ka-GE"/>
        </w:rPr>
        <w:t xml:space="preserve"> </w:t>
      </w:r>
      <w:r w:rsidRPr="00E72789">
        <w:rPr>
          <w:rFonts w:cs="Sylfaen"/>
          <w:b/>
          <w:color w:val="000000" w:themeColor="text1"/>
          <w:lang w:val="ka-GE"/>
        </w:rPr>
        <w:t>ზღვების</w:t>
      </w:r>
      <w:r w:rsidRPr="00E72789">
        <w:rPr>
          <w:rFonts w:cs="Times New Roman"/>
          <w:b/>
          <w:color w:val="000000" w:themeColor="text1"/>
          <w:lang w:val="ka-GE"/>
        </w:rPr>
        <w:t xml:space="preserve"> </w:t>
      </w:r>
      <w:r w:rsidRPr="00E72789">
        <w:rPr>
          <w:rFonts w:cs="Sylfaen"/>
          <w:b/>
          <w:color w:val="000000" w:themeColor="text1"/>
          <w:lang w:val="ka-GE"/>
        </w:rPr>
        <w:t>შერეული</w:t>
      </w:r>
      <w:r w:rsidRPr="00E72789">
        <w:rPr>
          <w:rFonts w:cs="Times New Roman"/>
          <w:b/>
          <w:color w:val="000000" w:themeColor="text1"/>
          <w:lang w:val="ka-GE"/>
        </w:rPr>
        <w:t xml:space="preserve"> </w:t>
      </w:r>
      <w:r w:rsidRPr="00E72789">
        <w:rPr>
          <w:rFonts w:cs="Sylfaen"/>
          <w:b/>
          <w:color w:val="000000" w:themeColor="text1"/>
          <w:lang w:val="ka-GE"/>
        </w:rPr>
        <w:t>ფოთოლმცვენი</w:t>
      </w:r>
      <w:r w:rsidRPr="00E72789">
        <w:rPr>
          <w:rFonts w:cs="Times New Roman"/>
          <w:b/>
          <w:color w:val="000000" w:themeColor="text1"/>
          <w:lang w:val="ka-GE"/>
        </w:rPr>
        <w:t xml:space="preserve"> </w:t>
      </w:r>
      <w:r w:rsidRPr="00E72789">
        <w:rPr>
          <w:rFonts w:cs="Sylfaen"/>
          <w:b/>
          <w:color w:val="000000" w:themeColor="text1"/>
          <w:lang w:val="ka-GE"/>
        </w:rPr>
        <w:t>ტყე</w:t>
      </w:r>
      <w:r w:rsidR="00E72789" w:rsidRPr="00E72789">
        <w:rPr>
          <w:rFonts w:cs="Times New Roman"/>
          <w:b/>
          <w:color w:val="000000" w:themeColor="text1"/>
          <w:lang w:val="ka-GE"/>
        </w:rPr>
        <w:t xml:space="preserve"> - </w:t>
      </w:r>
      <w:r w:rsidRPr="00E72789">
        <w:rPr>
          <w:rFonts w:cs="Sylfaen"/>
          <w:color w:val="000000" w:themeColor="text1"/>
          <w:lang w:val="ka-GE"/>
        </w:rPr>
        <w:t>შერეული</w:t>
      </w:r>
      <w:r w:rsidRPr="00E72789">
        <w:rPr>
          <w:rFonts w:cs="Times New Roman"/>
          <w:color w:val="000000" w:themeColor="text1"/>
          <w:lang w:val="ka-GE"/>
        </w:rPr>
        <w:t xml:space="preserve"> </w:t>
      </w:r>
      <w:r w:rsidRPr="00E72789">
        <w:rPr>
          <w:rFonts w:cs="Sylfaen"/>
          <w:color w:val="000000" w:themeColor="text1"/>
          <w:lang w:val="ka-GE"/>
        </w:rPr>
        <w:t>ზაფხულ</w:t>
      </w:r>
      <w:r w:rsidRPr="00E72789">
        <w:rPr>
          <w:rFonts w:cs="Times New Roman"/>
          <w:color w:val="000000" w:themeColor="text1"/>
          <w:lang w:val="ka-GE"/>
        </w:rPr>
        <w:t>-</w:t>
      </w:r>
      <w:r w:rsidRPr="00E72789">
        <w:rPr>
          <w:rFonts w:cs="Sylfaen"/>
          <w:color w:val="000000" w:themeColor="text1"/>
          <w:lang w:val="ka-GE"/>
        </w:rPr>
        <w:t>მწვანე</w:t>
      </w:r>
      <w:r w:rsidRPr="00E72789">
        <w:rPr>
          <w:rFonts w:cs="Times New Roman"/>
          <w:color w:val="000000" w:themeColor="text1"/>
          <w:lang w:val="ka-GE"/>
        </w:rPr>
        <w:t xml:space="preserve"> </w:t>
      </w:r>
      <w:r w:rsidRPr="00E72789">
        <w:rPr>
          <w:rFonts w:cs="Sylfaen"/>
          <w:color w:val="000000" w:themeColor="text1"/>
          <w:lang w:val="ka-GE"/>
        </w:rPr>
        <w:t>ფართოფოთლოვანი</w:t>
      </w:r>
      <w:r w:rsidRPr="00E72789">
        <w:rPr>
          <w:rFonts w:cs="Times New Roman"/>
          <w:color w:val="000000" w:themeColor="text1"/>
          <w:lang w:val="ka-GE"/>
        </w:rPr>
        <w:t xml:space="preserve"> </w:t>
      </w:r>
      <w:r w:rsidRPr="00E72789">
        <w:rPr>
          <w:rFonts w:cs="Sylfaen"/>
          <w:color w:val="000000" w:themeColor="text1"/>
          <w:lang w:val="ka-GE"/>
        </w:rPr>
        <w:t>ტყეები</w:t>
      </w:r>
      <w:r w:rsidRPr="00E72789">
        <w:rPr>
          <w:rFonts w:cs="Times New Roman"/>
          <w:color w:val="000000" w:themeColor="text1"/>
          <w:lang w:val="ka-GE"/>
        </w:rPr>
        <w:t xml:space="preserve">, </w:t>
      </w:r>
      <w:r w:rsidRPr="00E72789">
        <w:rPr>
          <w:rFonts w:cs="Sylfaen"/>
          <w:color w:val="000000" w:themeColor="text1"/>
          <w:lang w:val="ka-GE"/>
        </w:rPr>
        <w:t>რომლებიც</w:t>
      </w:r>
      <w:r w:rsidRPr="00E72789">
        <w:rPr>
          <w:rFonts w:cs="Times New Roman"/>
          <w:color w:val="000000" w:themeColor="text1"/>
          <w:lang w:val="ka-GE"/>
        </w:rPr>
        <w:t xml:space="preserve"> </w:t>
      </w:r>
      <w:r w:rsidRPr="00E72789">
        <w:rPr>
          <w:rFonts w:cs="Sylfaen"/>
          <w:color w:val="000000" w:themeColor="text1"/>
          <w:lang w:val="ka-GE"/>
        </w:rPr>
        <w:t>ძირითადად</w:t>
      </w:r>
      <w:r w:rsidRPr="00E72789">
        <w:rPr>
          <w:rFonts w:cs="Times New Roman"/>
          <w:color w:val="000000" w:themeColor="text1"/>
          <w:lang w:val="ka-GE"/>
        </w:rPr>
        <w:t xml:space="preserve"> </w:t>
      </w:r>
      <w:r w:rsidRPr="00E72789">
        <w:rPr>
          <w:rFonts w:cs="Sylfaen"/>
          <w:color w:val="000000" w:themeColor="text1"/>
          <w:lang w:val="ka-GE"/>
        </w:rPr>
        <w:t>გვხვდება</w:t>
      </w:r>
      <w:r w:rsidRPr="00E72789">
        <w:rPr>
          <w:rFonts w:cs="Times New Roman"/>
          <w:color w:val="000000" w:themeColor="text1"/>
          <w:lang w:val="ka-GE"/>
        </w:rPr>
        <w:t xml:space="preserve"> </w:t>
      </w:r>
      <w:r w:rsidRPr="00E72789">
        <w:rPr>
          <w:rFonts w:cs="Sylfaen"/>
          <w:color w:val="000000" w:themeColor="text1"/>
          <w:lang w:val="ka-GE"/>
        </w:rPr>
        <w:t>შავი</w:t>
      </w:r>
      <w:r w:rsidRPr="00E72789">
        <w:rPr>
          <w:rFonts w:cs="Times New Roman"/>
          <w:color w:val="000000" w:themeColor="text1"/>
          <w:lang w:val="ka-GE"/>
        </w:rPr>
        <w:t xml:space="preserve"> </w:t>
      </w:r>
      <w:r w:rsidRPr="00E72789">
        <w:rPr>
          <w:rFonts w:cs="Sylfaen"/>
          <w:color w:val="000000" w:themeColor="text1"/>
          <w:lang w:val="ka-GE"/>
        </w:rPr>
        <w:t>და</w:t>
      </w:r>
      <w:r w:rsidRPr="00E72789">
        <w:rPr>
          <w:rFonts w:cs="Times New Roman"/>
          <w:color w:val="000000" w:themeColor="text1"/>
          <w:lang w:val="ka-GE"/>
        </w:rPr>
        <w:t xml:space="preserve"> </w:t>
      </w:r>
      <w:r w:rsidRPr="00E72789">
        <w:rPr>
          <w:rFonts w:cs="Sylfaen"/>
          <w:color w:val="000000" w:themeColor="text1"/>
          <w:lang w:val="ka-GE"/>
        </w:rPr>
        <w:t>კასპიის</w:t>
      </w:r>
      <w:r w:rsidRPr="00E72789">
        <w:rPr>
          <w:rFonts w:cs="Times New Roman"/>
          <w:color w:val="000000" w:themeColor="text1"/>
          <w:lang w:val="ka-GE"/>
        </w:rPr>
        <w:t xml:space="preserve"> </w:t>
      </w:r>
      <w:r w:rsidRPr="00E72789">
        <w:rPr>
          <w:rFonts w:cs="Sylfaen"/>
          <w:color w:val="000000" w:themeColor="text1"/>
          <w:lang w:val="ka-GE"/>
        </w:rPr>
        <w:t>ზღვების</w:t>
      </w:r>
      <w:r w:rsidRPr="00E72789">
        <w:rPr>
          <w:rFonts w:cs="Times New Roman"/>
          <w:color w:val="000000" w:themeColor="text1"/>
          <w:lang w:val="ka-GE"/>
        </w:rPr>
        <w:t xml:space="preserve"> </w:t>
      </w:r>
      <w:r w:rsidRPr="00E72789">
        <w:rPr>
          <w:rFonts w:cs="Sylfaen"/>
          <w:color w:val="000000" w:themeColor="text1"/>
          <w:lang w:val="ka-GE"/>
        </w:rPr>
        <w:t>მოსაღვრე</w:t>
      </w:r>
      <w:r w:rsidRPr="00E72789">
        <w:rPr>
          <w:rFonts w:cs="Times New Roman"/>
          <w:color w:val="000000" w:themeColor="text1"/>
          <w:lang w:val="ka-GE"/>
        </w:rPr>
        <w:t xml:space="preserve"> </w:t>
      </w:r>
      <w:r w:rsidRPr="00E72789">
        <w:rPr>
          <w:rFonts w:cs="Sylfaen"/>
          <w:color w:val="000000" w:themeColor="text1"/>
          <w:lang w:val="ka-GE"/>
        </w:rPr>
        <w:t>მთებზე</w:t>
      </w:r>
      <w:r w:rsidRPr="00E72789">
        <w:rPr>
          <w:rFonts w:cs="Times New Roman"/>
          <w:color w:val="000000" w:themeColor="text1"/>
          <w:lang w:val="ka-GE"/>
        </w:rPr>
        <w:t xml:space="preserve">. </w:t>
      </w:r>
      <w:r w:rsidRPr="00E72789">
        <w:rPr>
          <w:rFonts w:cs="Sylfaen"/>
          <w:color w:val="000000" w:themeColor="text1"/>
          <w:lang w:val="ka-GE"/>
        </w:rPr>
        <w:t>ფიტოცენოზები</w:t>
      </w:r>
      <w:r w:rsidRPr="00E72789">
        <w:rPr>
          <w:rFonts w:cs="Times New Roman"/>
          <w:color w:val="000000" w:themeColor="text1"/>
          <w:lang w:val="ka-GE"/>
        </w:rPr>
        <w:t xml:space="preserve">: Astrantio-Carpinion caucasicae, Carpinion orientalis, Crataego-Carpinion caucasicae, Junipero excelsae-Quercion pubescentis, Quercetalia pubescenti-petraeae. </w:t>
      </w:r>
      <w:r w:rsidRPr="00E72789">
        <w:rPr>
          <w:rFonts w:cs="Sylfaen"/>
          <w:color w:val="000000" w:themeColor="text1"/>
          <w:lang w:val="ka-GE"/>
        </w:rPr>
        <w:t>სახეობები</w:t>
      </w:r>
      <w:r w:rsidRPr="00E72789">
        <w:rPr>
          <w:rFonts w:cs="Times New Roman"/>
          <w:color w:val="000000" w:themeColor="text1"/>
          <w:lang w:val="ka-GE"/>
        </w:rPr>
        <w:t xml:space="preserve">: </w:t>
      </w:r>
      <w:r w:rsidRPr="00E72789">
        <w:rPr>
          <w:rFonts w:cs="Times New Roman"/>
          <w:i/>
          <w:color w:val="000000" w:themeColor="text1"/>
          <w:lang w:val="ka-GE"/>
        </w:rPr>
        <w:t>Carpinus betulus, C. orientalis, Quercus dshorochensis, Q. iberica, Q. macranthera, Fagus orientalis, Prunus avium, Pyrus caucasica, Corylus avellana, Euonymus europaea, Euonymus verrucosa</w:t>
      </w:r>
    </w:p>
    <w:p w14:paraId="28D7685F" w14:textId="27203FDE" w:rsidR="00A65FED" w:rsidRPr="00E72789" w:rsidRDefault="00A65FED" w:rsidP="00A65FED">
      <w:pPr>
        <w:spacing w:after="80"/>
        <w:jc w:val="both"/>
        <w:rPr>
          <w:color w:val="000000" w:themeColor="text1"/>
          <w:lang w:val="ka-GE"/>
        </w:rPr>
      </w:pPr>
      <w:r w:rsidRPr="00E72789">
        <w:rPr>
          <w:rFonts w:eastAsiaTheme="majorEastAsia"/>
          <w:b/>
          <w:bCs/>
          <w:color w:val="000000" w:themeColor="text1"/>
          <w:lang w:val="ka-GE"/>
        </w:rPr>
        <w:t xml:space="preserve">G1.6 </w:t>
      </w:r>
      <w:r w:rsidRPr="00E72789">
        <w:rPr>
          <w:rFonts w:eastAsiaTheme="majorEastAsia" w:cs="Sylfaen"/>
          <w:b/>
          <w:bCs/>
          <w:color w:val="000000" w:themeColor="text1"/>
          <w:lang w:val="ka-GE"/>
        </w:rPr>
        <w:t>წიფლნარი</w:t>
      </w:r>
      <w:r w:rsidR="00E72789" w:rsidRPr="00E72789">
        <w:rPr>
          <w:rFonts w:eastAsiaTheme="majorEastAsia" w:cs="Sylfaen"/>
          <w:b/>
          <w:bCs/>
          <w:color w:val="000000" w:themeColor="text1"/>
          <w:lang w:val="ka-GE"/>
        </w:rPr>
        <w:t xml:space="preserve"> </w:t>
      </w:r>
      <w:r w:rsidR="00E72789" w:rsidRPr="00E72789">
        <w:rPr>
          <w:rFonts w:cs="Sylfaen"/>
          <w:bCs/>
          <w:color w:val="000000" w:themeColor="text1"/>
          <w:lang w:val="ka-GE"/>
        </w:rPr>
        <w:t xml:space="preserve">- </w:t>
      </w:r>
      <w:r w:rsidRPr="00E72789">
        <w:rPr>
          <w:rFonts w:cs="Sylfaen"/>
          <w:color w:val="000000" w:themeColor="text1"/>
          <w:lang w:val="ka-GE"/>
        </w:rPr>
        <w:t xml:space="preserve">ტყეები </w:t>
      </w:r>
      <w:r w:rsidRPr="00E72789">
        <w:rPr>
          <w:i/>
          <w:iCs/>
          <w:color w:val="000000" w:themeColor="text1"/>
          <w:lang w:val="ka-GE"/>
        </w:rPr>
        <w:t>Fagus sylvatica</w:t>
      </w:r>
      <w:r w:rsidRPr="00E72789">
        <w:rPr>
          <w:iCs/>
          <w:color w:val="000000" w:themeColor="text1"/>
          <w:lang w:val="ka-GE"/>
        </w:rPr>
        <w:t>-</w:t>
      </w:r>
      <w:r w:rsidRPr="00E72789">
        <w:rPr>
          <w:rFonts w:cs="Sylfaen"/>
          <w:iCs/>
          <w:color w:val="000000" w:themeColor="text1"/>
          <w:lang w:val="ka-GE"/>
        </w:rPr>
        <w:t xml:space="preserve">ს დომინირებით დასავლეთ და ცენტრალურ ევროპაში და </w:t>
      </w:r>
      <w:r w:rsidRPr="00E72789">
        <w:rPr>
          <w:i/>
          <w:iCs/>
          <w:color w:val="000000" w:themeColor="text1"/>
          <w:lang w:val="ka-GE"/>
        </w:rPr>
        <w:t>Fagus orientalis</w:t>
      </w:r>
      <w:r w:rsidRPr="00E72789">
        <w:rPr>
          <w:iCs/>
          <w:color w:val="000000" w:themeColor="text1"/>
          <w:lang w:val="ka-GE"/>
        </w:rPr>
        <w:t>-</w:t>
      </w:r>
      <w:r w:rsidRPr="00E72789">
        <w:rPr>
          <w:rFonts w:cs="Sylfaen"/>
          <w:iCs/>
          <w:color w:val="000000" w:themeColor="text1"/>
          <w:lang w:val="ka-GE"/>
        </w:rPr>
        <w:t>ისა და წიფლის სხვა სახეობების დომინირებით სამხრეთ</w:t>
      </w:r>
      <w:r w:rsidRPr="00E72789">
        <w:rPr>
          <w:iCs/>
          <w:color w:val="000000" w:themeColor="text1"/>
          <w:lang w:val="ka-GE"/>
        </w:rPr>
        <w:t>-</w:t>
      </w:r>
      <w:r w:rsidRPr="00E72789">
        <w:rPr>
          <w:rFonts w:cs="Sylfaen"/>
          <w:iCs/>
          <w:color w:val="000000" w:themeColor="text1"/>
          <w:lang w:val="ka-GE"/>
        </w:rPr>
        <w:t>აღმოსავლეთ ევროპასა და პონტოს რეგიონში</w:t>
      </w:r>
      <w:r w:rsidRPr="00E72789">
        <w:rPr>
          <w:iCs/>
          <w:color w:val="000000" w:themeColor="text1"/>
          <w:lang w:val="ka-GE"/>
        </w:rPr>
        <w:t xml:space="preserve">. </w:t>
      </w:r>
      <w:r w:rsidRPr="00E72789">
        <w:rPr>
          <w:rFonts w:cs="Sylfaen"/>
          <w:color w:val="000000" w:themeColor="text1"/>
          <w:lang w:val="ka-GE"/>
        </w:rPr>
        <w:t>მრავალი ფორმაცია მოიცავს შერეულ წიფლნარ</w:t>
      </w:r>
      <w:r w:rsidRPr="00E72789">
        <w:rPr>
          <w:color w:val="000000" w:themeColor="text1"/>
          <w:lang w:val="ka-GE"/>
        </w:rPr>
        <w:t>-</w:t>
      </w:r>
      <w:r w:rsidRPr="00E72789">
        <w:rPr>
          <w:rFonts w:cs="Sylfaen"/>
          <w:color w:val="000000" w:themeColor="text1"/>
          <w:lang w:val="ka-GE"/>
        </w:rPr>
        <w:t>სოჭნარებს ან წიფლნარ</w:t>
      </w:r>
      <w:r w:rsidRPr="00E72789">
        <w:rPr>
          <w:color w:val="000000" w:themeColor="text1"/>
          <w:lang w:val="ka-GE"/>
        </w:rPr>
        <w:t>-</w:t>
      </w:r>
      <w:r w:rsidRPr="00E72789">
        <w:rPr>
          <w:rFonts w:cs="Sylfaen"/>
          <w:color w:val="000000" w:themeColor="text1"/>
          <w:lang w:val="ka-GE"/>
        </w:rPr>
        <w:t>სოჭნარ</w:t>
      </w:r>
      <w:r w:rsidRPr="00E72789">
        <w:rPr>
          <w:color w:val="000000" w:themeColor="text1"/>
          <w:lang w:val="ka-GE"/>
        </w:rPr>
        <w:t>-</w:t>
      </w:r>
      <w:r w:rsidRPr="00E72789">
        <w:rPr>
          <w:rFonts w:cs="Sylfaen"/>
          <w:color w:val="000000" w:themeColor="text1"/>
          <w:lang w:val="ka-GE"/>
        </w:rPr>
        <w:t>ნაძვნარებს</w:t>
      </w:r>
      <w:r w:rsidRPr="00E72789">
        <w:rPr>
          <w:color w:val="000000" w:themeColor="text1"/>
          <w:lang w:val="ka-GE"/>
        </w:rPr>
        <w:t>.</w:t>
      </w:r>
      <w:r w:rsidR="00E72789" w:rsidRPr="00E72789">
        <w:rPr>
          <w:color w:val="000000" w:themeColor="text1"/>
          <w:lang w:val="ka-GE"/>
        </w:rPr>
        <w:t xml:space="preserve"> </w:t>
      </w:r>
      <w:r w:rsidRPr="00E72789">
        <w:rPr>
          <w:bCs/>
          <w:color w:val="000000" w:themeColor="text1"/>
          <w:lang w:val="ka-GE"/>
        </w:rPr>
        <w:t>სახეობები:</w:t>
      </w:r>
      <w:r w:rsidRPr="00E72789">
        <w:rPr>
          <w:i/>
          <w:iCs/>
          <w:color w:val="000000" w:themeColor="text1"/>
          <w:lang w:val="ka-GE"/>
        </w:rPr>
        <w:t xml:space="preserve">Fagus sylvatica=F. orientalis, Abies alba=A.nordmanniana, </w:t>
      </w:r>
    </w:p>
    <w:p w14:paraId="501D520E" w14:textId="52D92DE7" w:rsidR="00A65FED" w:rsidRPr="00A65FED" w:rsidRDefault="00423B06" w:rsidP="00A65FED">
      <w:pPr>
        <w:jc w:val="both"/>
        <w:rPr>
          <w:rFonts w:eastAsia="Times New Roman" w:cs="Times New Roman"/>
          <w:lang w:val="ka-GE"/>
        </w:rPr>
      </w:pPr>
      <w:r w:rsidRPr="00A65FED">
        <w:rPr>
          <w:rFonts w:eastAsia="Calibri" w:cs="Arial"/>
          <w:lang w:val="ka-GE"/>
        </w:rPr>
        <w:t xml:space="preserve"> </w:t>
      </w:r>
      <w:r w:rsidR="00A65FED" w:rsidRPr="00A65FED">
        <w:rPr>
          <w:rFonts w:eastAsia="Calibri" w:cs="Arial"/>
          <w:lang w:val="ka-GE"/>
        </w:rPr>
        <w:t xml:space="preserve">„სტანდარტული მონაცემთა ფორმის“ მიხედვით ზურმუხტის </w:t>
      </w:r>
      <w:r w:rsidR="00E72789">
        <w:rPr>
          <w:rFonts w:eastAsia="Calibri" w:cs="Arial"/>
          <w:lang w:val="ka-GE"/>
        </w:rPr>
        <w:t xml:space="preserve">შეთავაზებულ </w:t>
      </w:r>
      <w:r w:rsidR="00A65FED" w:rsidRPr="00A65FED">
        <w:rPr>
          <w:rFonts w:eastAsia="Calibri" w:cs="Arial"/>
          <w:lang w:val="ka-GE"/>
        </w:rPr>
        <w:t>უბანზე გავრცელებული რეზოლუცია #6-ის სახეობები:</w:t>
      </w:r>
    </w:p>
    <w:tbl>
      <w:tblPr>
        <w:tblStyle w:val="TableGrid31"/>
        <w:tblW w:w="4386" w:type="pct"/>
        <w:jc w:val="center"/>
        <w:tblLook w:val="04A0" w:firstRow="1" w:lastRow="0" w:firstColumn="1" w:lastColumn="0" w:noHBand="0" w:noVBand="1"/>
      </w:tblPr>
      <w:tblGrid>
        <w:gridCol w:w="820"/>
        <w:gridCol w:w="985"/>
        <w:gridCol w:w="1065"/>
        <w:gridCol w:w="2760"/>
        <w:gridCol w:w="3307"/>
      </w:tblGrid>
      <w:tr w:rsidR="00A65FED" w:rsidRPr="00A65FED" w14:paraId="5AFF5CE8" w14:textId="77777777" w:rsidTr="00423B06">
        <w:trPr>
          <w:trHeight w:val="43"/>
          <w:jc w:val="center"/>
        </w:trPr>
        <w:tc>
          <w:tcPr>
            <w:tcW w:w="459" w:type="pct"/>
            <w:vAlign w:val="center"/>
          </w:tcPr>
          <w:p w14:paraId="0FE1B955" w14:textId="77777777" w:rsidR="00A65FED" w:rsidRPr="00A65FED" w:rsidRDefault="00A65FED" w:rsidP="00A65FED">
            <w:pPr>
              <w:spacing w:after="0"/>
              <w:jc w:val="center"/>
              <w:rPr>
                <w:rFonts w:eastAsia="Calibri" w:cs="Arial"/>
                <w:color w:val="000000"/>
                <w:sz w:val="20"/>
                <w:szCs w:val="20"/>
                <w:lang w:val="ru-RU"/>
              </w:rPr>
            </w:pPr>
            <w:r w:rsidRPr="00A65FED">
              <w:rPr>
                <w:rFonts w:eastAsia="Calibri" w:cs="Arial"/>
                <w:color w:val="000000"/>
                <w:sz w:val="20"/>
                <w:szCs w:val="20"/>
                <w:lang w:val="ru-RU"/>
              </w:rPr>
              <w:t>№</w:t>
            </w:r>
          </w:p>
        </w:tc>
        <w:tc>
          <w:tcPr>
            <w:tcW w:w="551" w:type="pct"/>
            <w:shd w:val="clear" w:color="auto" w:fill="auto"/>
            <w:vAlign w:val="center"/>
            <w:hideMark/>
          </w:tcPr>
          <w:p w14:paraId="618FA7FA"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ჯგუფი*</w:t>
            </w:r>
          </w:p>
        </w:tc>
        <w:tc>
          <w:tcPr>
            <w:tcW w:w="596" w:type="pct"/>
            <w:shd w:val="clear" w:color="auto" w:fill="auto"/>
            <w:vAlign w:val="center"/>
            <w:hideMark/>
          </w:tcPr>
          <w:p w14:paraId="5F2C0134"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კოდი</w:t>
            </w:r>
          </w:p>
        </w:tc>
        <w:tc>
          <w:tcPr>
            <w:tcW w:w="1544" w:type="pct"/>
            <w:shd w:val="clear" w:color="auto" w:fill="auto"/>
            <w:vAlign w:val="center"/>
            <w:hideMark/>
          </w:tcPr>
          <w:p w14:paraId="36370A7F"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მეცნიერული დასახელება</w:t>
            </w:r>
          </w:p>
        </w:tc>
        <w:tc>
          <w:tcPr>
            <w:tcW w:w="1850" w:type="pct"/>
            <w:shd w:val="clear" w:color="auto" w:fill="auto"/>
            <w:vAlign w:val="center"/>
            <w:hideMark/>
          </w:tcPr>
          <w:p w14:paraId="789A8579"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ქართული დასახელება</w:t>
            </w:r>
          </w:p>
        </w:tc>
      </w:tr>
      <w:tr w:rsidR="00A65FED" w:rsidRPr="00A65FED" w14:paraId="16B748DA" w14:textId="77777777" w:rsidTr="00A65FED">
        <w:trPr>
          <w:trHeight w:val="227"/>
          <w:jc w:val="center"/>
        </w:trPr>
        <w:tc>
          <w:tcPr>
            <w:tcW w:w="459" w:type="pct"/>
          </w:tcPr>
          <w:p w14:paraId="560420AC"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7766517B"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B</w:t>
            </w:r>
          </w:p>
        </w:tc>
        <w:tc>
          <w:tcPr>
            <w:tcW w:w="596" w:type="pct"/>
            <w:shd w:val="clear" w:color="auto" w:fill="auto"/>
          </w:tcPr>
          <w:p w14:paraId="2B50C436"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A091</w:t>
            </w:r>
          </w:p>
        </w:tc>
        <w:tc>
          <w:tcPr>
            <w:tcW w:w="1544" w:type="pct"/>
            <w:shd w:val="clear" w:color="auto" w:fill="auto"/>
          </w:tcPr>
          <w:p w14:paraId="54840E14" w14:textId="77777777" w:rsidR="00A65FED" w:rsidRPr="0035047F" w:rsidRDefault="00BD4A64" w:rsidP="00A65FED">
            <w:pPr>
              <w:spacing w:after="0"/>
              <w:rPr>
                <w:rFonts w:eastAsia="Calibri" w:cs="Arial"/>
                <w:i/>
                <w:color w:val="000000"/>
                <w:sz w:val="20"/>
                <w:szCs w:val="20"/>
              </w:rPr>
            </w:pPr>
            <w:hyperlink r:id="rId17" w:tgtFrame="&#10;                              blank&#10;                            " w:history="1">
              <w:r w:rsidR="00A65FED" w:rsidRPr="0035047F">
                <w:rPr>
                  <w:rFonts w:eastAsia="Calibri" w:cs="Arial"/>
                  <w:i/>
                  <w:color w:val="000000"/>
                  <w:sz w:val="20"/>
                  <w:szCs w:val="20"/>
                </w:rPr>
                <w:t>Aquila chrysaetos</w:t>
              </w:r>
            </w:hyperlink>
          </w:p>
        </w:tc>
        <w:tc>
          <w:tcPr>
            <w:tcW w:w="1850" w:type="pct"/>
            <w:shd w:val="clear" w:color="auto" w:fill="auto"/>
          </w:tcPr>
          <w:p w14:paraId="691CF386"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მთის</w:t>
            </w:r>
            <w:r w:rsidRPr="0035047F">
              <w:rPr>
                <w:rFonts w:eastAsia="Calibri" w:cs="Sylfaen"/>
                <w:color w:val="000000"/>
                <w:sz w:val="20"/>
                <w:szCs w:val="20"/>
                <w:lang w:val="ka-GE"/>
              </w:rPr>
              <w:t xml:space="preserve"> </w:t>
            </w:r>
            <w:r w:rsidRPr="0035047F">
              <w:rPr>
                <w:rFonts w:eastAsia="Calibri" w:cs="Sylfaen"/>
                <w:color w:val="000000"/>
                <w:sz w:val="20"/>
                <w:szCs w:val="20"/>
              </w:rPr>
              <w:t>არწივი</w:t>
            </w:r>
          </w:p>
        </w:tc>
      </w:tr>
      <w:tr w:rsidR="00A65FED" w:rsidRPr="00A65FED" w14:paraId="1435FA16" w14:textId="77777777" w:rsidTr="00A65FED">
        <w:trPr>
          <w:trHeight w:val="227"/>
          <w:jc w:val="center"/>
        </w:trPr>
        <w:tc>
          <w:tcPr>
            <w:tcW w:w="459" w:type="pct"/>
          </w:tcPr>
          <w:p w14:paraId="10729FA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8627B18"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5190384"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A509</w:t>
            </w:r>
          </w:p>
        </w:tc>
        <w:tc>
          <w:tcPr>
            <w:tcW w:w="1544" w:type="pct"/>
            <w:shd w:val="clear" w:color="auto" w:fill="auto"/>
            <w:vAlign w:val="center"/>
          </w:tcPr>
          <w:p w14:paraId="7BA8907A" w14:textId="77777777" w:rsidR="00A65FED" w:rsidRPr="0035047F" w:rsidRDefault="00BD4A64" w:rsidP="00A65FED">
            <w:pPr>
              <w:spacing w:after="0"/>
              <w:rPr>
                <w:rFonts w:eastAsia="Calibri" w:cs="Times New Roman"/>
                <w:i/>
                <w:color w:val="000000"/>
                <w:sz w:val="20"/>
                <w:szCs w:val="20"/>
              </w:rPr>
            </w:pPr>
            <w:hyperlink r:id="rId18" w:tgtFrame="&#10;                              blank&#10;                            " w:history="1">
              <w:r w:rsidR="00A65FED" w:rsidRPr="0035047F">
                <w:rPr>
                  <w:rFonts w:eastAsia="Calibri" w:cs="Times New Roman"/>
                  <w:bCs/>
                  <w:i/>
                  <w:color w:val="000000"/>
                  <w:sz w:val="20"/>
                  <w:szCs w:val="20"/>
                </w:rPr>
                <w:t>Aquila nipalensis</w:t>
              </w:r>
            </w:hyperlink>
          </w:p>
        </w:tc>
        <w:tc>
          <w:tcPr>
            <w:tcW w:w="1850" w:type="pct"/>
            <w:shd w:val="clear" w:color="auto" w:fill="auto"/>
          </w:tcPr>
          <w:p w14:paraId="0CBB9B00" w14:textId="77777777" w:rsidR="00A65FED" w:rsidRPr="0035047F" w:rsidRDefault="00A65FED" w:rsidP="00A65FED">
            <w:pPr>
              <w:tabs>
                <w:tab w:val="left" w:pos="774"/>
              </w:tabs>
              <w:spacing w:after="0"/>
              <w:rPr>
                <w:rFonts w:eastAsia="Calibri" w:cs="Arial"/>
                <w:color w:val="000000"/>
                <w:sz w:val="20"/>
                <w:szCs w:val="20"/>
                <w:lang w:val="ka-GE"/>
              </w:rPr>
            </w:pPr>
            <w:r w:rsidRPr="0035047F">
              <w:rPr>
                <w:rFonts w:eastAsia="Calibri" w:cs="Arial"/>
                <w:color w:val="000000"/>
                <w:sz w:val="20"/>
                <w:szCs w:val="20"/>
                <w:lang w:val="ka-GE"/>
              </w:rPr>
              <w:t>ველი არწივი</w:t>
            </w:r>
          </w:p>
        </w:tc>
      </w:tr>
      <w:tr w:rsidR="00A65FED" w:rsidRPr="00A65FED" w14:paraId="32B6A524" w14:textId="77777777" w:rsidTr="00A65FED">
        <w:trPr>
          <w:trHeight w:val="227"/>
          <w:jc w:val="center"/>
        </w:trPr>
        <w:tc>
          <w:tcPr>
            <w:tcW w:w="459" w:type="pct"/>
          </w:tcPr>
          <w:p w14:paraId="75C7E27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0483CE9"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3E558159"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A089</w:t>
            </w:r>
          </w:p>
        </w:tc>
        <w:tc>
          <w:tcPr>
            <w:tcW w:w="1544" w:type="pct"/>
            <w:shd w:val="clear" w:color="auto" w:fill="auto"/>
            <w:vAlign w:val="center"/>
          </w:tcPr>
          <w:p w14:paraId="715010D7" w14:textId="77777777" w:rsidR="00A65FED" w:rsidRPr="0035047F" w:rsidRDefault="00BD4A64" w:rsidP="00A65FED">
            <w:pPr>
              <w:spacing w:after="0"/>
              <w:rPr>
                <w:rFonts w:eastAsia="Calibri" w:cs="Times New Roman"/>
                <w:i/>
                <w:color w:val="000000"/>
                <w:sz w:val="20"/>
                <w:szCs w:val="20"/>
              </w:rPr>
            </w:pPr>
            <w:hyperlink r:id="rId19" w:tgtFrame="&#10;                              blank&#10;                            " w:history="1">
              <w:r w:rsidR="00A65FED" w:rsidRPr="0035047F">
                <w:rPr>
                  <w:rFonts w:eastAsia="Calibri" w:cs="Times New Roman"/>
                  <w:bCs/>
                  <w:i/>
                  <w:color w:val="000000"/>
                  <w:sz w:val="20"/>
                  <w:szCs w:val="20"/>
                </w:rPr>
                <w:t>Aquila pomarina</w:t>
              </w:r>
            </w:hyperlink>
          </w:p>
        </w:tc>
        <w:tc>
          <w:tcPr>
            <w:tcW w:w="1850" w:type="pct"/>
            <w:shd w:val="clear" w:color="auto" w:fill="auto"/>
          </w:tcPr>
          <w:p w14:paraId="27A2FC52" w14:textId="77777777" w:rsidR="00A65FED" w:rsidRPr="0035047F" w:rsidRDefault="00A65FED" w:rsidP="00A65FED">
            <w:pPr>
              <w:tabs>
                <w:tab w:val="left" w:pos="1087"/>
              </w:tabs>
              <w:spacing w:after="0"/>
              <w:rPr>
                <w:rFonts w:eastAsia="Calibri" w:cs="Arial"/>
                <w:color w:val="000000"/>
                <w:sz w:val="20"/>
                <w:szCs w:val="20"/>
                <w:lang w:val="ka-GE"/>
              </w:rPr>
            </w:pPr>
            <w:r w:rsidRPr="0035047F">
              <w:rPr>
                <w:rFonts w:eastAsia="Calibri" w:cs="Arial"/>
                <w:color w:val="000000"/>
                <w:sz w:val="20"/>
                <w:szCs w:val="20"/>
                <w:lang w:val="ka-GE"/>
              </w:rPr>
              <w:t>პ</w:t>
            </w:r>
            <w:r w:rsidRPr="0035047F">
              <w:rPr>
                <w:rFonts w:eastAsia="Calibri" w:cs="Sylfaen"/>
                <w:color w:val="000000"/>
                <w:sz w:val="20"/>
                <w:szCs w:val="20"/>
                <w:shd w:val="clear" w:color="auto" w:fill="FFFFFF"/>
              </w:rPr>
              <w:t>ატარა</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მყივანი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არწივ</w:t>
            </w:r>
            <w:r w:rsidRPr="0035047F">
              <w:rPr>
                <w:rFonts w:eastAsia="Calibri" w:cs="Sylfaen"/>
                <w:color w:val="000000"/>
                <w:sz w:val="20"/>
                <w:szCs w:val="20"/>
                <w:shd w:val="clear" w:color="auto" w:fill="FFFFFF"/>
                <w:lang w:val="ka-GE"/>
              </w:rPr>
              <w:t>ი</w:t>
            </w:r>
          </w:p>
        </w:tc>
      </w:tr>
      <w:tr w:rsidR="00A65FED" w:rsidRPr="00A65FED" w14:paraId="49A8E958" w14:textId="77777777" w:rsidTr="00A65FED">
        <w:trPr>
          <w:trHeight w:val="227"/>
          <w:jc w:val="center"/>
        </w:trPr>
        <w:tc>
          <w:tcPr>
            <w:tcW w:w="459" w:type="pct"/>
          </w:tcPr>
          <w:p w14:paraId="23EA174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668B669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0CEB955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1308</w:t>
            </w:r>
          </w:p>
        </w:tc>
        <w:tc>
          <w:tcPr>
            <w:tcW w:w="1544" w:type="pct"/>
            <w:shd w:val="clear" w:color="auto" w:fill="auto"/>
            <w:vAlign w:val="center"/>
          </w:tcPr>
          <w:p w14:paraId="44CDB07B" w14:textId="77777777" w:rsidR="00A65FED" w:rsidRPr="0035047F" w:rsidRDefault="00BD4A64" w:rsidP="00A65FED">
            <w:pPr>
              <w:spacing w:after="0"/>
              <w:rPr>
                <w:rFonts w:eastAsia="Calibri" w:cs="Times New Roman"/>
                <w:i/>
                <w:color w:val="000000"/>
                <w:sz w:val="20"/>
                <w:szCs w:val="20"/>
              </w:rPr>
            </w:pPr>
            <w:hyperlink r:id="rId20" w:tgtFrame="&#10;                              blank&#10;                            " w:history="1">
              <w:r w:rsidR="00A65FED" w:rsidRPr="0035047F">
                <w:rPr>
                  <w:rFonts w:eastAsia="Calibri" w:cs="Times New Roman"/>
                  <w:bCs/>
                  <w:i/>
                  <w:color w:val="000000"/>
                  <w:sz w:val="20"/>
                  <w:szCs w:val="20"/>
                </w:rPr>
                <w:t>Barbastella barbastellus</w:t>
              </w:r>
            </w:hyperlink>
          </w:p>
        </w:tc>
        <w:tc>
          <w:tcPr>
            <w:tcW w:w="1850" w:type="pct"/>
            <w:shd w:val="clear" w:color="auto" w:fill="auto"/>
          </w:tcPr>
          <w:p w14:paraId="21F83228"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ევროპული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მაჩქათელა</w:t>
            </w:r>
          </w:p>
        </w:tc>
      </w:tr>
      <w:tr w:rsidR="00A65FED" w:rsidRPr="00A65FED" w14:paraId="27118365" w14:textId="77777777" w:rsidTr="00A65FED">
        <w:trPr>
          <w:trHeight w:val="227"/>
          <w:jc w:val="center"/>
        </w:trPr>
        <w:tc>
          <w:tcPr>
            <w:tcW w:w="459" w:type="pct"/>
          </w:tcPr>
          <w:p w14:paraId="1DEBEB9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7EBACBDC"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5F2BB15A"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1352</w:t>
            </w:r>
          </w:p>
        </w:tc>
        <w:tc>
          <w:tcPr>
            <w:tcW w:w="1544" w:type="pct"/>
            <w:shd w:val="clear" w:color="auto" w:fill="auto"/>
          </w:tcPr>
          <w:p w14:paraId="2A3FC268" w14:textId="77777777" w:rsidR="00A65FED" w:rsidRPr="0035047F" w:rsidRDefault="00BD4A64" w:rsidP="00A65FED">
            <w:pPr>
              <w:spacing w:after="0"/>
              <w:rPr>
                <w:rFonts w:eastAsia="Calibri" w:cs="Arial"/>
                <w:i/>
                <w:color w:val="000000"/>
                <w:sz w:val="20"/>
                <w:szCs w:val="20"/>
              </w:rPr>
            </w:pPr>
            <w:hyperlink r:id="rId21" w:tgtFrame="&#10;                              blank&#10;                            " w:history="1">
              <w:r w:rsidR="00A65FED" w:rsidRPr="0035047F">
                <w:rPr>
                  <w:rFonts w:eastAsia="Calibri" w:cs="Arial"/>
                  <w:i/>
                  <w:color w:val="000000"/>
                  <w:sz w:val="20"/>
                  <w:szCs w:val="20"/>
                </w:rPr>
                <w:t>Canis lupus</w:t>
              </w:r>
            </w:hyperlink>
          </w:p>
        </w:tc>
        <w:tc>
          <w:tcPr>
            <w:tcW w:w="1850" w:type="pct"/>
            <w:shd w:val="clear" w:color="auto" w:fill="auto"/>
          </w:tcPr>
          <w:p w14:paraId="6B11DB28"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მგელი</w:t>
            </w:r>
          </w:p>
        </w:tc>
      </w:tr>
      <w:tr w:rsidR="00A65FED" w:rsidRPr="00A65FED" w14:paraId="1C894BA9" w14:textId="77777777" w:rsidTr="00A65FED">
        <w:trPr>
          <w:trHeight w:val="227"/>
          <w:jc w:val="center"/>
        </w:trPr>
        <w:tc>
          <w:tcPr>
            <w:tcW w:w="459" w:type="pct"/>
          </w:tcPr>
          <w:p w14:paraId="7B0BAAD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09A70BB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I</w:t>
            </w:r>
          </w:p>
        </w:tc>
        <w:tc>
          <w:tcPr>
            <w:tcW w:w="596" w:type="pct"/>
            <w:shd w:val="clear" w:color="auto" w:fill="auto"/>
            <w:vAlign w:val="center"/>
          </w:tcPr>
          <w:p w14:paraId="68798275"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1088</w:t>
            </w:r>
          </w:p>
        </w:tc>
        <w:tc>
          <w:tcPr>
            <w:tcW w:w="1544" w:type="pct"/>
            <w:shd w:val="clear" w:color="auto" w:fill="auto"/>
            <w:vAlign w:val="center"/>
          </w:tcPr>
          <w:p w14:paraId="188EC2EF" w14:textId="77777777" w:rsidR="00A65FED" w:rsidRPr="0035047F" w:rsidRDefault="00BD4A64" w:rsidP="00A65FED">
            <w:pPr>
              <w:spacing w:after="0"/>
              <w:rPr>
                <w:rFonts w:eastAsia="Calibri" w:cs="Times New Roman"/>
                <w:i/>
                <w:color w:val="000000"/>
                <w:sz w:val="20"/>
                <w:szCs w:val="20"/>
              </w:rPr>
            </w:pPr>
            <w:hyperlink r:id="rId22" w:tgtFrame="&#10;                              blank&#10;                            " w:history="1">
              <w:r w:rsidR="00A65FED" w:rsidRPr="0035047F">
                <w:rPr>
                  <w:rFonts w:eastAsia="Calibri" w:cs="Times New Roman"/>
                  <w:bCs/>
                  <w:i/>
                  <w:color w:val="000000"/>
                  <w:sz w:val="20"/>
                  <w:szCs w:val="20"/>
                </w:rPr>
                <w:t>Cerambyx cerdo</w:t>
              </w:r>
            </w:hyperlink>
          </w:p>
        </w:tc>
        <w:tc>
          <w:tcPr>
            <w:tcW w:w="1850" w:type="pct"/>
            <w:shd w:val="clear" w:color="auto" w:fill="auto"/>
          </w:tcPr>
          <w:p w14:paraId="37D90B0A" w14:textId="77777777" w:rsidR="00A65FED" w:rsidRPr="0035047F" w:rsidRDefault="00A65FED" w:rsidP="00A65FED">
            <w:pPr>
              <w:spacing w:after="0"/>
              <w:rPr>
                <w:rFonts w:eastAsia="Calibri" w:cs="Arial"/>
                <w:color w:val="000000"/>
                <w:sz w:val="20"/>
                <w:szCs w:val="20"/>
                <w:lang w:val="ka-GE"/>
              </w:rPr>
            </w:pPr>
            <w:r w:rsidRPr="0035047F">
              <w:rPr>
                <w:rFonts w:eastAsia="Calibri" w:cs="Sylfaen"/>
                <w:color w:val="000000"/>
                <w:sz w:val="20"/>
                <w:szCs w:val="20"/>
                <w:shd w:val="clear" w:color="auto" w:fill="FFFFFF"/>
              </w:rPr>
              <w:t>მუხის</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დიდი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ხარაბუზ</w:t>
            </w:r>
            <w:r w:rsidRPr="0035047F">
              <w:rPr>
                <w:rFonts w:eastAsia="Calibri" w:cs="Sylfaen"/>
                <w:color w:val="000000"/>
                <w:sz w:val="20"/>
                <w:szCs w:val="20"/>
                <w:shd w:val="clear" w:color="auto" w:fill="FFFFFF"/>
                <w:lang w:val="ka-GE"/>
              </w:rPr>
              <w:t>ა</w:t>
            </w:r>
          </w:p>
        </w:tc>
      </w:tr>
      <w:tr w:rsidR="00A65FED" w:rsidRPr="00A65FED" w14:paraId="391FA1A7" w14:textId="77777777" w:rsidTr="00A65FED">
        <w:trPr>
          <w:trHeight w:val="227"/>
          <w:jc w:val="center"/>
        </w:trPr>
        <w:tc>
          <w:tcPr>
            <w:tcW w:w="459" w:type="pct"/>
          </w:tcPr>
          <w:p w14:paraId="5A2861B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5A3A9D93"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5BBEB4B"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A239</w:t>
            </w:r>
          </w:p>
        </w:tc>
        <w:tc>
          <w:tcPr>
            <w:tcW w:w="1544" w:type="pct"/>
            <w:shd w:val="clear" w:color="auto" w:fill="auto"/>
            <w:vAlign w:val="center"/>
          </w:tcPr>
          <w:p w14:paraId="653E5C62" w14:textId="77777777" w:rsidR="00A65FED" w:rsidRPr="0035047F" w:rsidRDefault="00BD4A64" w:rsidP="00A65FED">
            <w:pPr>
              <w:spacing w:after="0"/>
              <w:rPr>
                <w:rFonts w:eastAsia="Calibri" w:cs="Times New Roman"/>
                <w:i/>
                <w:color w:val="000000"/>
                <w:sz w:val="20"/>
                <w:szCs w:val="20"/>
              </w:rPr>
            </w:pPr>
            <w:hyperlink r:id="rId23" w:tgtFrame="&#10;                              blank&#10;                            " w:history="1">
              <w:r w:rsidR="00A65FED" w:rsidRPr="0035047F">
                <w:rPr>
                  <w:rFonts w:eastAsia="Calibri" w:cs="Times New Roman"/>
                  <w:bCs/>
                  <w:i/>
                  <w:color w:val="000000"/>
                  <w:sz w:val="20"/>
                  <w:szCs w:val="20"/>
                </w:rPr>
                <w:t>Dendrocopos leucotos</w:t>
              </w:r>
            </w:hyperlink>
          </w:p>
        </w:tc>
        <w:tc>
          <w:tcPr>
            <w:tcW w:w="1850" w:type="pct"/>
            <w:shd w:val="clear" w:color="auto" w:fill="auto"/>
          </w:tcPr>
          <w:p w14:paraId="246B0806"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თეთრზურგა</w:t>
            </w:r>
            <w:r w:rsidRPr="0035047F">
              <w:rPr>
                <w:rFonts w:eastAsia="Calibri" w:cs="Arial"/>
                <w:color w:val="000000"/>
                <w:sz w:val="20"/>
                <w:szCs w:val="20"/>
                <w:shd w:val="clear" w:color="auto" w:fill="FFFFFF"/>
              </w:rPr>
              <w:t> </w:t>
            </w:r>
            <w:r w:rsidRPr="0035047F">
              <w:rPr>
                <w:rFonts w:eastAsia="Calibri" w:cs="Sylfaen"/>
                <w:bCs/>
                <w:color w:val="000000"/>
                <w:sz w:val="20"/>
                <w:szCs w:val="20"/>
                <w:shd w:val="clear" w:color="auto" w:fill="FFFFFF"/>
              </w:rPr>
              <w:t>კოდალა</w:t>
            </w:r>
          </w:p>
        </w:tc>
      </w:tr>
      <w:tr w:rsidR="00A65FED" w:rsidRPr="00A65FED" w14:paraId="1D5AC357" w14:textId="77777777" w:rsidTr="00A65FED">
        <w:trPr>
          <w:trHeight w:val="227"/>
          <w:jc w:val="center"/>
        </w:trPr>
        <w:tc>
          <w:tcPr>
            <w:tcW w:w="459" w:type="pct"/>
          </w:tcPr>
          <w:p w14:paraId="1CBCD547"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34EBDD1"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B</w:t>
            </w:r>
          </w:p>
        </w:tc>
        <w:tc>
          <w:tcPr>
            <w:tcW w:w="596" w:type="pct"/>
            <w:shd w:val="clear" w:color="auto" w:fill="auto"/>
          </w:tcPr>
          <w:p w14:paraId="4ED4B72B"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A236</w:t>
            </w:r>
          </w:p>
        </w:tc>
        <w:tc>
          <w:tcPr>
            <w:tcW w:w="1544" w:type="pct"/>
            <w:shd w:val="clear" w:color="auto" w:fill="auto"/>
          </w:tcPr>
          <w:p w14:paraId="5183C7F5" w14:textId="77777777" w:rsidR="00A65FED" w:rsidRPr="0035047F" w:rsidRDefault="00BD4A64" w:rsidP="00A65FED">
            <w:pPr>
              <w:spacing w:after="0"/>
              <w:rPr>
                <w:rFonts w:eastAsia="Calibri" w:cs="Arial"/>
                <w:i/>
                <w:color w:val="000000"/>
                <w:sz w:val="20"/>
                <w:szCs w:val="20"/>
              </w:rPr>
            </w:pPr>
            <w:hyperlink r:id="rId24" w:tgtFrame="&#10;                              blank&#10;                            " w:history="1">
              <w:r w:rsidR="00A65FED" w:rsidRPr="0035047F">
                <w:rPr>
                  <w:rFonts w:eastAsia="Calibri" w:cs="Arial"/>
                  <w:i/>
                  <w:color w:val="000000"/>
                  <w:sz w:val="20"/>
                  <w:szCs w:val="20"/>
                </w:rPr>
                <w:t>Dryocopus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martius</w:t>
              </w:r>
            </w:hyperlink>
          </w:p>
        </w:tc>
        <w:tc>
          <w:tcPr>
            <w:tcW w:w="1850" w:type="pct"/>
            <w:shd w:val="clear" w:color="auto" w:fill="auto"/>
          </w:tcPr>
          <w:p w14:paraId="479AEBF4"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შავი</w:t>
            </w:r>
            <w:r w:rsidRPr="0035047F">
              <w:rPr>
                <w:rFonts w:eastAsia="Calibri" w:cs="Sylfaen"/>
                <w:color w:val="000000"/>
                <w:sz w:val="20"/>
                <w:szCs w:val="20"/>
                <w:lang w:val="ka-GE"/>
              </w:rPr>
              <w:t xml:space="preserve"> </w:t>
            </w:r>
            <w:r w:rsidRPr="0035047F">
              <w:rPr>
                <w:rFonts w:eastAsia="Calibri" w:cs="Sylfaen"/>
                <w:color w:val="000000"/>
                <w:sz w:val="20"/>
                <w:szCs w:val="20"/>
              </w:rPr>
              <w:t>კოდალა</w:t>
            </w:r>
          </w:p>
        </w:tc>
      </w:tr>
      <w:tr w:rsidR="00A65FED" w:rsidRPr="00A65FED" w14:paraId="64E040EF" w14:textId="77777777" w:rsidTr="00A65FED">
        <w:trPr>
          <w:trHeight w:val="227"/>
          <w:jc w:val="center"/>
        </w:trPr>
        <w:tc>
          <w:tcPr>
            <w:tcW w:w="459" w:type="pct"/>
          </w:tcPr>
          <w:p w14:paraId="2C0A45C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124A75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6353EC1"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A103</w:t>
            </w:r>
          </w:p>
        </w:tc>
        <w:tc>
          <w:tcPr>
            <w:tcW w:w="1544" w:type="pct"/>
            <w:shd w:val="clear" w:color="auto" w:fill="auto"/>
            <w:vAlign w:val="center"/>
          </w:tcPr>
          <w:p w14:paraId="13B52CC9" w14:textId="77777777" w:rsidR="00A65FED" w:rsidRPr="0035047F" w:rsidRDefault="00BD4A64" w:rsidP="00A65FED">
            <w:pPr>
              <w:spacing w:after="0"/>
              <w:rPr>
                <w:rFonts w:eastAsia="Calibri" w:cs="Times New Roman"/>
                <w:i/>
                <w:color w:val="000000"/>
                <w:sz w:val="20"/>
                <w:szCs w:val="20"/>
              </w:rPr>
            </w:pPr>
            <w:hyperlink r:id="rId25" w:tgtFrame="&#10;                              blank&#10;                            " w:history="1">
              <w:r w:rsidR="00A65FED" w:rsidRPr="0035047F">
                <w:rPr>
                  <w:rFonts w:eastAsia="Calibri" w:cs="Times New Roman"/>
                  <w:bCs/>
                  <w:i/>
                  <w:color w:val="000000"/>
                  <w:sz w:val="20"/>
                  <w:szCs w:val="20"/>
                </w:rPr>
                <w:t>Falco peregrinus</w:t>
              </w:r>
            </w:hyperlink>
          </w:p>
        </w:tc>
        <w:tc>
          <w:tcPr>
            <w:tcW w:w="1850" w:type="pct"/>
            <w:shd w:val="clear" w:color="auto" w:fill="auto"/>
          </w:tcPr>
          <w:p w14:paraId="2883D71D"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შევარდენი</w:t>
            </w:r>
          </w:p>
        </w:tc>
      </w:tr>
      <w:tr w:rsidR="00A65FED" w:rsidRPr="00A65FED" w14:paraId="2803FCFC" w14:textId="77777777" w:rsidTr="00A65FED">
        <w:trPr>
          <w:trHeight w:val="227"/>
          <w:jc w:val="center"/>
        </w:trPr>
        <w:tc>
          <w:tcPr>
            <w:tcW w:w="459" w:type="pct"/>
          </w:tcPr>
          <w:p w14:paraId="0A28030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3C088366" w14:textId="77777777" w:rsidR="00A65FED" w:rsidRPr="0035047F" w:rsidRDefault="00A65FED" w:rsidP="00A65FED">
            <w:pPr>
              <w:spacing w:after="0"/>
              <w:jc w:val="center"/>
              <w:rPr>
                <w:rFonts w:ascii="Open Sans" w:eastAsia="Times New Roman" w:hAnsi="Open Sans" w:cs="Times New Roman"/>
                <w:color w:val="000000"/>
                <w:sz w:val="20"/>
                <w:szCs w:val="20"/>
              </w:rPr>
            </w:pPr>
            <w:r w:rsidRPr="0035047F">
              <w:rPr>
                <w:rFonts w:ascii="Open Sans" w:eastAsia="Times New Roman" w:hAnsi="Open Sans" w:cs="Times New Roman"/>
                <w:color w:val="000000"/>
                <w:sz w:val="20"/>
                <w:szCs w:val="20"/>
              </w:rPr>
              <w:t>B</w:t>
            </w:r>
          </w:p>
        </w:tc>
        <w:tc>
          <w:tcPr>
            <w:tcW w:w="596" w:type="pct"/>
            <w:shd w:val="clear" w:color="auto" w:fill="auto"/>
            <w:vAlign w:val="center"/>
          </w:tcPr>
          <w:p w14:paraId="2DA5BCD1" w14:textId="77777777" w:rsidR="00A65FED" w:rsidRPr="0035047F" w:rsidRDefault="00BD4A64" w:rsidP="00A65FED">
            <w:pPr>
              <w:spacing w:after="0"/>
              <w:jc w:val="center"/>
              <w:rPr>
                <w:rFonts w:eastAsia="Times New Roman" w:cs="Times New Roman"/>
                <w:sz w:val="20"/>
                <w:szCs w:val="20"/>
              </w:rPr>
            </w:pPr>
            <w:hyperlink r:id="rId26" w:tgtFrame="&#10;          blank&#10;         " w:history="1">
              <w:r w:rsidR="00A65FED" w:rsidRPr="0035047F">
                <w:rPr>
                  <w:rFonts w:eastAsia="Times New Roman" w:cs="Times New Roman"/>
                  <w:bCs/>
                  <w:sz w:val="20"/>
                  <w:szCs w:val="20"/>
                </w:rPr>
                <w:t>A076</w:t>
              </w:r>
            </w:hyperlink>
          </w:p>
        </w:tc>
        <w:tc>
          <w:tcPr>
            <w:tcW w:w="1544" w:type="pct"/>
            <w:shd w:val="clear" w:color="auto" w:fill="auto"/>
            <w:vAlign w:val="center"/>
          </w:tcPr>
          <w:p w14:paraId="4A4972D2" w14:textId="77777777" w:rsidR="00A65FED" w:rsidRPr="0035047F" w:rsidRDefault="00BD4A64" w:rsidP="00A65FED">
            <w:pPr>
              <w:spacing w:after="0"/>
              <w:rPr>
                <w:rFonts w:eastAsia="Times New Roman" w:cs="Times New Roman"/>
                <w:i/>
                <w:sz w:val="20"/>
                <w:szCs w:val="20"/>
              </w:rPr>
            </w:pPr>
            <w:hyperlink r:id="rId27" w:tgtFrame="&#10;           blank&#10;         " w:history="1">
              <w:r w:rsidR="00A65FED" w:rsidRPr="0035047F">
                <w:rPr>
                  <w:rFonts w:eastAsia="Times New Roman" w:cs="Times New Roman"/>
                  <w:bCs/>
                  <w:i/>
                  <w:sz w:val="20"/>
                  <w:szCs w:val="20"/>
                </w:rPr>
                <w:t>Gypaetus barbatus</w:t>
              </w:r>
            </w:hyperlink>
          </w:p>
        </w:tc>
        <w:tc>
          <w:tcPr>
            <w:tcW w:w="1850" w:type="pct"/>
            <w:shd w:val="clear" w:color="auto" w:fill="auto"/>
            <w:vAlign w:val="center"/>
          </w:tcPr>
          <w:p w14:paraId="7EC6B468" w14:textId="103562A9" w:rsidR="00A65FED" w:rsidRPr="0035047F" w:rsidRDefault="00A65FED" w:rsidP="00A65FED">
            <w:pPr>
              <w:spacing w:after="0"/>
              <w:rPr>
                <w:rFonts w:eastAsia="Times New Roman" w:cs="Times New Roman"/>
                <w:color w:val="000000"/>
                <w:sz w:val="20"/>
                <w:szCs w:val="20"/>
                <w:lang w:val="ka-GE"/>
              </w:rPr>
            </w:pPr>
            <w:r w:rsidRPr="0035047F">
              <w:rPr>
                <w:rFonts w:eastAsia="Times New Roman" w:cs="Times New Roman"/>
                <w:color w:val="000000"/>
                <w:sz w:val="20"/>
                <w:szCs w:val="20"/>
                <w:lang w:val="ka-GE"/>
              </w:rPr>
              <w:t>ბატკანძერი</w:t>
            </w:r>
          </w:p>
        </w:tc>
      </w:tr>
      <w:tr w:rsidR="00A65FED" w:rsidRPr="00A65FED" w14:paraId="60E42271" w14:textId="77777777" w:rsidTr="00A65FED">
        <w:trPr>
          <w:trHeight w:val="227"/>
          <w:jc w:val="center"/>
        </w:trPr>
        <w:tc>
          <w:tcPr>
            <w:tcW w:w="459" w:type="pct"/>
          </w:tcPr>
          <w:p w14:paraId="6BF03827"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79A730BE"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E05F49E"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 xml:space="preserve">A092 </w:t>
            </w:r>
          </w:p>
        </w:tc>
        <w:tc>
          <w:tcPr>
            <w:tcW w:w="1544" w:type="pct"/>
            <w:shd w:val="clear" w:color="auto" w:fill="auto"/>
            <w:vAlign w:val="center"/>
          </w:tcPr>
          <w:p w14:paraId="65861428" w14:textId="77777777" w:rsidR="00A65FED" w:rsidRPr="0035047F" w:rsidRDefault="00A65FED" w:rsidP="00A65FED">
            <w:pPr>
              <w:spacing w:after="0"/>
              <w:rPr>
                <w:rFonts w:eastAsia="Calibri" w:cs="Times New Roman"/>
                <w:i/>
                <w:sz w:val="20"/>
                <w:szCs w:val="20"/>
              </w:rPr>
            </w:pPr>
            <w:r w:rsidRPr="0035047F">
              <w:rPr>
                <w:rFonts w:eastAsia="Calibri" w:cs="Times New Roman"/>
                <w:i/>
                <w:color w:val="000000"/>
                <w:sz w:val="20"/>
                <w:szCs w:val="20"/>
              </w:rPr>
              <w:t>Hieraaetus pennatus</w:t>
            </w:r>
          </w:p>
        </w:tc>
        <w:tc>
          <w:tcPr>
            <w:tcW w:w="1850" w:type="pct"/>
            <w:shd w:val="clear" w:color="auto" w:fill="auto"/>
          </w:tcPr>
          <w:p w14:paraId="63C03CAA" w14:textId="77777777" w:rsidR="00A65FED" w:rsidRPr="0035047F" w:rsidRDefault="00A65FED" w:rsidP="00A65FED">
            <w:pPr>
              <w:tabs>
                <w:tab w:val="left" w:pos="1087"/>
              </w:tabs>
              <w:spacing w:after="0"/>
              <w:rPr>
                <w:rFonts w:eastAsia="Calibri" w:cs="Arial"/>
                <w:color w:val="000000"/>
                <w:sz w:val="20"/>
                <w:szCs w:val="20"/>
                <w:lang w:val="ka-GE"/>
              </w:rPr>
            </w:pPr>
            <w:r w:rsidRPr="0035047F">
              <w:rPr>
                <w:rFonts w:eastAsia="Calibri" w:cs="Times New Roman"/>
                <w:color w:val="000000"/>
                <w:sz w:val="20"/>
                <w:szCs w:val="20"/>
              </w:rPr>
              <w:t>ჩია არწივი</w:t>
            </w:r>
          </w:p>
        </w:tc>
      </w:tr>
      <w:tr w:rsidR="00A65FED" w:rsidRPr="00A65FED" w14:paraId="4D82A21A" w14:textId="77777777" w:rsidTr="00A65FED">
        <w:trPr>
          <w:trHeight w:val="227"/>
          <w:jc w:val="center"/>
        </w:trPr>
        <w:tc>
          <w:tcPr>
            <w:tcW w:w="459" w:type="pct"/>
          </w:tcPr>
          <w:p w14:paraId="62BD4C4A"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32496FD"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I</w:t>
            </w:r>
          </w:p>
        </w:tc>
        <w:tc>
          <w:tcPr>
            <w:tcW w:w="596" w:type="pct"/>
            <w:shd w:val="clear" w:color="auto" w:fill="auto"/>
          </w:tcPr>
          <w:p w14:paraId="7DC1352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1060</w:t>
            </w:r>
          </w:p>
        </w:tc>
        <w:tc>
          <w:tcPr>
            <w:tcW w:w="1544" w:type="pct"/>
            <w:shd w:val="clear" w:color="auto" w:fill="auto"/>
          </w:tcPr>
          <w:p w14:paraId="78214A25" w14:textId="77777777" w:rsidR="00A65FED" w:rsidRPr="0035047F" w:rsidRDefault="00BD4A64" w:rsidP="00A65FED">
            <w:pPr>
              <w:spacing w:after="0"/>
              <w:rPr>
                <w:rFonts w:eastAsia="Calibri" w:cs="Arial"/>
                <w:i/>
                <w:color w:val="000000"/>
                <w:sz w:val="20"/>
                <w:szCs w:val="20"/>
              </w:rPr>
            </w:pPr>
            <w:hyperlink r:id="rId28" w:tgtFrame="&#10;                              blank&#10;                            " w:history="1">
              <w:r w:rsidR="00A65FED" w:rsidRPr="0035047F">
                <w:rPr>
                  <w:rFonts w:eastAsia="Calibri" w:cs="Arial"/>
                  <w:i/>
                  <w:color w:val="000000"/>
                  <w:sz w:val="20"/>
                  <w:szCs w:val="20"/>
                </w:rPr>
                <w:t>Lycaena</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dispar</w:t>
              </w:r>
            </w:hyperlink>
          </w:p>
        </w:tc>
        <w:tc>
          <w:tcPr>
            <w:tcW w:w="1850" w:type="pct"/>
            <w:shd w:val="clear" w:color="auto" w:fill="auto"/>
          </w:tcPr>
          <w:p w14:paraId="30266F25"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უხერხემლო</w:t>
            </w:r>
          </w:p>
        </w:tc>
      </w:tr>
      <w:tr w:rsidR="00A65FED" w:rsidRPr="00A65FED" w14:paraId="0C4D3F1D" w14:textId="77777777" w:rsidTr="00A65FED">
        <w:trPr>
          <w:trHeight w:val="227"/>
          <w:jc w:val="center"/>
        </w:trPr>
        <w:tc>
          <w:tcPr>
            <w:tcW w:w="459" w:type="pct"/>
          </w:tcPr>
          <w:p w14:paraId="5E3687FD"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6D0BEE5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7DC476D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1307</w:t>
            </w:r>
          </w:p>
        </w:tc>
        <w:tc>
          <w:tcPr>
            <w:tcW w:w="1544" w:type="pct"/>
            <w:shd w:val="clear" w:color="auto" w:fill="auto"/>
          </w:tcPr>
          <w:p w14:paraId="75102F7B" w14:textId="77777777" w:rsidR="00A65FED" w:rsidRPr="0035047F" w:rsidRDefault="00BD4A64" w:rsidP="00A65FED">
            <w:pPr>
              <w:spacing w:after="0"/>
              <w:rPr>
                <w:rFonts w:eastAsia="Calibri" w:cs="Arial"/>
                <w:i/>
                <w:color w:val="000000"/>
                <w:sz w:val="20"/>
                <w:szCs w:val="20"/>
              </w:rPr>
            </w:pPr>
            <w:hyperlink r:id="rId29" w:tgtFrame="&#10;                              blank&#10;                            " w:history="1">
              <w:r w:rsidR="00A65FED" w:rsidRPr="0035047F">
                <w:rPr>
                  <w:rFonts w:eastAsia="Calibri" w:cs="Arial"/>
                  <w:i/>
                  <w:color w:val="000000"/>
                  <w:sz w:val="20"/>
                  <w:szCs w:val="20"/>
                </w:rPr>
                <w:t>Myotis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blythii</w:t>
              </w:r>
            </w:hyperlink>
          </w:p>
        </w:tc>
        <w:tc>
          <w:tcPr>
            <w:tcW w:w="1850" w:type="pct"/>
            <w:shd w:val="clear" w:color="auto" w:fill="auto"/>
          </w:tcPr>
          <w:p w14:paraId="08FA7AFF"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წვეტყურა</w:t>
            </w:r>
            <w:r w:rsidRPr="0035047F">
              <w:rPr>
                <w:rFonts w:eastAsia="Calibri" w:cs="Arial"/>
                <w:color w:val="000000"/>
                <w:sz w:val="20"/>
                <w:szCs w:val="20"/>
                <w:lang w:val="ka-GE"/>
              </w:rPr>
              <w:t xml:space="preserve"> </w:t>
            </w:r>
            <w:r w:rsidRPr="0035047F">
              <w:rPr>
                <w:rFonts w:eastAsia="Calibri" w:cs="Arial"/>
                <w:color w:val="000000"/>
                <w:sz w:val="20"/>
                <w:szCs w:val="20"/>
              </w:rPr>
              <w:t>მღამიობი</w:t>
            </w:r>
          </w:p>
        </w:tc>
      </w:tr>
      <w:tr w:rsidR="00A65FED" w:rsidRPr="00A65FED" w14:paraId="32847D42" w14:textId="77777777" w:rsidTr="00A65FED">
        <w:trPr>
          <w:trHeight w:val="227"/>
          <w:jc w:val="center"/>
        </w:trPr>
        <w:tc>
          <w:tcPr>
            <w:tcW w:w="459" w:type="pct"/>
          </w:tcPr>
          <w:p w14:paraId="0A7AF10A"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97DB446"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5679984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1321</w:t>
            </w:r>
          </w:p>
        </w:tc>
        <w:tc>
          <w:tcPr>
            <w:tcW w:w="1544" w:type="pct"/>
            <w:shd w:val="clear" w:color="auto" w:fill="auto"/>
            <w:vAlign w:val="center"/>
          </w:tcPr>
          <w:p w14:paraId="11D3B423" w14:textId="77777777" w:rsidR="00A65FED" w:rsidRPr="0035047F" w:rsidRDefault="00BD4A64" w:rsidP="00A65FED">
            <w:pPr>
              <w:spacing w:after="0"/>
              <w:rPr>
                <w:rFonts w:eastAsia="Calibri" w:cs="Times New Roman"/>
                <w:i/>
                <w:color w:val="000000"/>
                <w:sz w:val="20"/>
                <w:szCs w:val="20"/>
              </w:rPr>
            </w:pPr>
            <w:hyperlink r:id="rId30" w:tgtFrame="&#10;                              blank&#10;                            " w:history="1">
              <w:r w:rsidR="00A65FED" w:rsidRPr="0035047F">
                <w:rPr>
                  <w:rFonts w:eastAsia="Calibri" w:cs="Times New Roman"/>
                  <w:bCs/>
                  <w:i/>
                  <w:color w:val="000000"/>
                  <w:sz w:val="20"/>
                  <w:szCs w:val="20"/>
                </w:rPr>
                <w:t>Myotis emarginatus</w:t>
              </w:r>
            </w:hyperlink>
          </w:p>
        </w:tc>
        <w:tc>
          <w:tcPr>
            <w:tcW w:w="1850" w:type="pct"/>
            <w:shd w:val="clear" w:color="auto" w:fill="auto"/>
          </w:tcPr>
          <w:p w14:paraId="01B25C1D"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მღამიობი</w:t>
            </w:r>
          </w:p>
        </w:tc>
      </w:tr>
      <w:tr w:rsidR="00A65FED" w:rsidRPr="00A65FED" w14:paraId="603C5AA2" w14:textId="77777777" w:rsidTr="00A65FED">
        <w:trPr>
          <w:trHeight w:val="227"/>
          <w:jc w:val="center"/>
        </w:trPr>
        <w:tc>
          <w:tcPr>
            <w:tcW w:w="459" w:type="pct"/>
          </w:tcPr>
          <w:p w14:paraId="66B7C17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3284C48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2A75070D"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A072</w:t>
            </w:r>
          </w:p>
        </w:tc>
        <w:tc>
          <w:tcPr>
            <w:tcW w:w="1544" w:type="pct"/>
            <w:shd w:val="clear" w:color="auto" w:fill="auto"/>
            <w:vAlign w:val="center"/>
          </w:tcPr>
          <w:p w14:paraId="669C4F8B" w14:textId="77777777" w:rsidR="00A65FED" w:rsidRPr="0035047F" w:rsidRDefault="00BD4A64" w:rsidP="00A65FED">
            <w:pPr>
              <w:spacing w:after="0"/>
              <w:rPr>
                <w:rFonts w:eastAsia="Calibri" w:cs="Times New Roman"/>
                <w:i/>
                <w:color w:val="000000"/>
                <w:sz w:val="20"/>
                <w:szCs w:val="20"/>
              </w:rPr>
            </w:pPr>
            <w:hyperlink r:id="rId31" w:tgtFrame="&#10;                              blank&#10;                            " w:history="1">
              <w:r w:rsidR="00A65FED" w:rsidRPr="0035047F">
                <w:rPr>
                  <w:rFonts w:eastAsia="Calibri" w:cs="Times New Roman"/>
                  <w:bCs/>
                  <w:i/>
                  <w:color w:val="000000"/>
                  <w:sz w:val="20"/>
                  <w:szCs w:val="20"/>
                </w:rPr>
                <w:t>Pernis apivorus</w:t>
              </w:r>
            </w:hyperlink>
          </w:p>
        </w:tc>
        <w:tc>
          <w:tcPr>
            <w:tcW w:w="1850" w:type="pct"/>
            <w:shd w:val="clear" w:color="auto" w:fill="auto"/>
          </w:tcPr>
          <w:p w14:paraId="15A46ED3"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ბოლოკარკაზი</w:t>
            </w:r>
          </w:p>
        </w:tc>
      </w:tr>
      <w:tr w:rsidR="00A65FED" w:rsidRPr="00A65FED" w14:paraId="1281095D" w14:textId="77777777" w:rsidTr="00A65FED">
        <w:trPr>
          <w:trHeight w:val="227"/>
          <w:jc w:val="center"/>
        </w:trPr>
        <w:tc>
          <w:tcPr>
            <w:tcW w:w="459" w:type="pct"/>
          </w:tcPr>
          <w:p w14:paraId="066DEBB8"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41F8B6C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7D88CE53"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1305</w:t>
            </w:r>
          </w:p>
        </w:tc>
        <w:tc>
          <w:tcPr>
            <w:tcW w:w="1544" w:type="pct"/>
            <w:shd w:val="clear" w:color="auto" w:fill="auto"/>
            <w:vAlign w:val="center"/>
          </w:tcPr>
          <w:p w14:paraId="046044C9" w14:textId="77777777" w:rsidR="00A65FED" w:rsidRPr="0035047F" w:rsidRDefault="00BD4A64" w:rsidP="00A65FED">
            <w:pPr>
              <w:spacing w:after="0"/>
              <w:rPr>
                <w:rFonts w:eastAsia="Calibri" w:cs="Times New Roman"/>
                <w:i/>
                <w:color w:val="000000"/>
                <w:sz w:val="20"/>
                <w:szCs w:val="20"/>
              </w:rPr>
            </w:pPr>
            <w:hyperlink r:id="rId32" w:tgtFrame="&#10;                              blank&#10;                            " w:history="1">
              <w:r w:rsidR="00A65FED" w:rsidRPr="0035047F">
                <w:rPr>
                  <w:rFonts w:eastAsia="Calibri" w:cs="Times New Roman"/>
                  <w:bCs/>
                  <w:i/>
                  <w:color w:val="000000"/>
                  <w:sz w:val="20"/>
                  <w:szCs w:val="20"/>
                </w:rPr>
                <w:t>Rhinolophus euryale</w:t>
              </w:r>
            </w:hyperlink>
          </w:p>
        </w:tc>
        <w:tc>
          <w:tcPr>
            <w:tcW w:w="1850" w:type="pct"/>
            <w:shd w:val="clear" w:color="auto" w:fill="auto"/>
          </w:tcPr>
          <w:p w14:paraId="7C3B8598"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ცხვირნალა</w:t>
            </w:r>
          </w:p>
        </w:tc>
      </w:tr>
      <w:tr w:rsidR="00A65FED" w:rsidRPr="00A65FED" w14:paraId="0ACD597F" w14:textId="77777777" w:rsidTr="00A65FED">
        <w:trPr>
          <w:trHeight w:val="227"/>
          <w:jc w:val="center"/>
        </w:trPr>
        <w:tc>
          <w:tcPr>
            <w:tcW w:w="459" w:type="pct"/>
          </w:tcPr>
          <w:p w14:paraId="4E793BF8"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BFE8A04"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0F017022"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1303</w:t>
            </w:r>
          </w:p>
        </w:tc>
        <w:tc>
          <w:tcPr>
            <w:tcW w:w="1544" w:type="pct"/>
            <w:shd w:val="clear" w:color="auto" w:fill="auto"/>
          </w:tcPr>
          <w:p w14:paraId="45377010" w14:textId="77777777" w:rsidR="00A65FED" w:rsidRPr="0035047F" w:rsidRDefault="00BD4A64" w:rsidP="00A65FED">
            <w:pPr>
              <w:spacing w:after="0"/>
              <w:rPr>
                <w:rFonts w:eastAsia="Calibri" w:cs="Arial"/>
                <w:i/>
                <w:color w:val="000000"/>
                <w:sz w:val="20"/>
                <w:szCs w:val="20"/>
              </w:rPr>
            </w:pPr>
            <w:hyperlink r:id="rId33" w:tgtFrame="&#10;                              blank&#10;                            " w:history="1">
              <w:r w:rsidR="00A65FED" w:rsidRPr="0035047F">
                <w:rPr>
                  <w:rFonts w:eastAsia="Calibri" w:cs="Arial"/>
                  <w:i/>
                  <w:color w:val="000000"/>
                  <w:sz w:val="20"/>
                  <w:szCs w:val="20"/>
                </w:rPr>
                <w:t>Rhinolophus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hipposideros</w:t>
              </w:r>
            </w:hyperlink>
          </w:p>
        </w:tc>
        <w:tc>
          <w:tcPr>
            <w:tcW w:w="1850" w:type="pct"/>
            <w:shd w:val="clear" w:color="auto" w:fill="auto"/>
          </w:tcPr>
          <w:p w14:paraId="7AD2F9FD"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მცირე</w:t>
            </w:r>
            <w:r w:rsidRPr="0035047F">
              <w:rPr>
                <w:rFonts w:eastAsia="Calibri" w:cs="Arial"/>
                <w:color w:val="000000"/>
                <w:sz w:val="20"/>
                <w:szCs w:val="20"/>
                <w:lang w:val="ka-GE"/>
              </w:rPr>
              <w:t xml:space="preserve"> </w:t>
            </w:r>
            <w:r w:rsidRPr="0035047F">
              <w:rPr>
                <w:rFonts w:eastAsia="Calibri" w:cs="Arial"/>
                <w:color w:val="000000"/>
                <w:sz w:val="20"/>
                <w:szCs w:val="20"/>
              </w:rPr>
              <w:t>ცხვირნალა</w:t>
            </w:r>
          </w:p>
        </w:tc>
      </w:tr>
      <w:tr w:rsidR="00A65FED" w:rsidRPr="00A65FED" w14:paraId="4C9692ED" w14:textId="77777777" w:rsidTr="00A65FED">
        <w:trPr>
          <w:trHeight w:val="227"/>
          <w:jc w:val="center"/>
        </w:trPr>
        <w:tc>
          <w:tcPr>
            <w:tcW w:w="459" w:type="pct"/>
          </w:tcPr>
          <w:p w14:paraId="02EF16E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94E9DD8" w14:textId="77777777" w:rsidR="00A65FED" w:rsidRPr="0035047F" w:rsidRDefault="00A65FED" w:rsidP="00A65FED">
            <w:pPr>
              <w:spacing w:after="0"/>
              <w:jc w:val="center"/>
              <w:rPr>
                <w:rFonts w:eastAsia="Calibri" w:cs="Times New Roman"/>
                <w:sz w:val="20"/>
                <w:szCs w:val="20"/>
              </w:rPr>
            </w:pPr>
            <w:r w:rsidRPr="0035047F">
              <w:rPr>
                <w:rFonts w:eastAsia="Calibri" w:cs="Times New Roman"/>
                <w:sz w:val="20"/>
                <w:szCs w:val="20"/>
              </w:rPr>
              <w:t>P</w:t>
            </w:r>
          </w:p>
        </w:tc>
        <w:tc>
          <w:tcPr>
            <w:tcW w:w="596" w:type="pct"/>
            <w:shd w:val="clear" w:color="auto" w:fill="auto"/>
          </w:tcPr>
          <w:p w14:paraId="480A3FF6" w14:textId="77777777" w:rsidR="00A65FED" w:rsidRPr="0035047F" w:rsidRDefault="00A65FED" w:rsidP="00A65FED">
            <w:pPr>
              <w:spacing w:after="0"/>
              <w:jc w:val="center"/>
              <w:rPr>
                <w:rFonts w:eastAsia="Calibri" w:cs="Times New Roman"/>
                <w:sz w:val="20"/>
                <w:szCs w:val="20"/>
                <w:lang w:val="ka-GE"/>
              </w:rPr>
            </w:pPr>
            <w:r w:rsidRPr="0035047F">
              <w:rPr>
                <w:rFonts w:eastAsia="Calibri" w:cs="Times New Roman"/>
                <w:sz w:val="20"/>
                <w:szCs w:val="20"/>
                <w:lang w:val="ka-GE"/>
              </w:rPr>
              <w:t>4093</w:t>
            </w:r>
          </w:p>
        </w:tc>
        <w:tc>
          <w:tcPr>
            <w:tcW w:w="1544" w:type="pct"/>
            <w:shd w:val="clear" w:color="auto" w:fill="auto"/>
            <w:vAlign w:val="center"/>
          </w:tcPr>
          <w:p w14:paraId="4C449EB4" w14:textId="77777777" w:rsidR="00A65FED" w:rsidRPr="0035047F" w:rsidRDefault="00A65FED" w:rsidP="00A65FED">
            <w:pPr>
              <w:spacing w:after="0"/>
              <w:rPr>
                <w:rFonts w:eastAsia="Calibri" w:cs="Times New Roman"/>
                <w:i/>
                <w:sz w:val="20"/>
                <w:szCs w:val="20"/>
                <w:lang w:val="ka-GE"/>
              </w:rPr>
            </w:pPr>
            <w:r w:rsidRPr="0035047F">
              <w:rPr>
                <w:rFonts w:eastAsia="Calibri" w:cs="Times New Roman"/>
                <w:i/>
                <w:sz w:val="20"/>
                <w:szCs w:val="20"/>
                <w:lang w:val="ka-GE"/>
              </w:rPr>
              <w:t>Rhododendron luteum</w:t>
            </w:r>
          </w:p>
        </w:tc>
        <w:tc>
          <w:tcPr>
            <w:tcW w:w="1850" w:type="pct"/>
            <w:shd w:val="clear" w:color="auto" w:fill="auto"/>
          </w:tcPr>
          <w:p w14:paraId="7F892D2A" w14:textId="77777777" w:rsidR="00A65FED" w:rsidRPr="0035047F" w:rsidRDefault="00A65FED" w:rsidP="00A65FED">
            <w:pPr>
              <w:spacing w:after="0"/>
              <w:rPr>
                <w:rFonts w:eastAsia="Calibri" w:cs="Times New Roman"/>
                <w:sz w:val="20"/>
                <w:szCs w:val="20"/>
                <w:lang w:val="ka-GE"/>
              </w:rPr>
            </w:pPr>
            <w:r w:rsidRPr="0035047F">
              <w:rPr>
                <w:rFonts w:eastAsia="Calibri" w:cs="Times New Roman"/>
                <w:sz w:val="20"/>
                <w:szCs w:val="20"/>
                <w:lang w:val="ka-GE"/>
              </w:rPr>
              <w:t>იელი</w:t>
            </w:r>
          </w:p>
        </w:tc>
      </w:tr>
      <w:tr w:rsidR="00A65FED" w:rsidRPr="00A65FED" w14:paraId="4CE59688" w14:textId="77777777" w:rsidTr="00A65FED">
        <w:trPr>
          <w:trHeight w:val="227"/>
          <w:jc w:val="center"/>
        </w:trPr>
        <w:tc>
          <w:tcPr>
            <w:tcW w:w="459" w:type="pct"/>
          </w:tcPr>
          <w:p w14:paraId="478F72E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6536E0F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I</w:t>
            </w:r>
          </w:p>
        </w:tc>
        <w:tc>
          <w:tcPr>
            <w:tcW w:w="596" w:type="pct"/>
            <w:shd w:val="clear" w:color="auto" w:fill="auto"/>
            <w:vAlign w:val="center"/>
          </w:tcPr>
          <w:p w14:paraId="0561BC5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1087</w:t>
            </w:r>
          </w:p>
        </w:tc>
        <w:tc>
          <w:tcPr>
            <w:tcW w:w="1544" w:type="pct"/>
            <w:shd w:val="clear" w:color="auto" w:fill="auto"/>
            <w:vAlign w:val="center"/>
          </w:tcPr>
          <w:p w14:paraId="118380E5" w14:textId="77777777" w:rsidR="00A65FED" w:rsidRPr="0035047F" w:rsidRDefault="00BD4A64" w:rsidP="00A65FED">
            <w:pPr>
              <w:spacing w:after="0"/>
              <w:rPr>
                <w:rFonts w:eastAsia="Calibri" w:cs="Times New Roman"/>
                <w:i/>
                <w:color w:val="000000"/>
                <w:sz w:val="20"/>
                <w:szCs w:val="20"/>
              </w:rPr>
            </w:pPr>
            <w:hyperlink r:id="rId34" w:tgtFrame="&#10;                              blank&#10;                            " w:history="1">
              <w:r w:rsidR="00A65FED" w:rsidRPr="0035047F">
                <w:rPr>
                  <w:rFonts w:eastAsia="Calibri" w:cs="Times New Roman"/>
                  <w:bCs/>
                  <w:i/>
                  <w:color w:val="000000"/>
                  <w:sz w:val="20"/>
                  <w:szCs w:val="20"/>
                </w:rPr>
                <w:t>Rosalia alpina</w:t>
              </w:r>
            </w:hyperlink>
          </w:p>
        </w:tc>
        <w:tc>
          <w:tcPr>
            <w:tcW w:w="1850" w:type="pct"/>
            <w:shd w:val="clear" w:color="auto" w:fill="auto"/>
          </w:tcPr>
          <w:p w14:paraId="7CF48D81"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ალპური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ხარაბუზა</w:t>
            </w:r>
          </w:p>
        </w:tc>
      </w:tr>
      <w:tr w:rsidR="00A65FED" w:rsidRPr="00A65FED" w14:paraId="5C52AF08" w14:textId="77777777" w:rsidTr="00A65FED">
        <w:trPr>
          <w:trHeight w:val="227"/>
          <w:jc w:val="center"/>
        </w:trPr>
        <w:tc>
          <w:tcPr>
            <w:tcW w:w="459" w:type="pct"/>
          </w:tcPr>
          <w:p w14:paraId="63076842"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2E37A403" w14:textId="77777777" w:rsidR="00A65FED" w:rsidRPr="0035047F" w:rsidRDefault="00A65FED" w:rsidP="00A65FED">
            <w:pPr>
              <w:spacing w:after="0"/>
              <w:jc w:val="center"/>
              <w:rPr>
                <w:rFonts w:eastAsia="Calibri" w:cs="Arial"/>
                <w:color w:val="000000"/>
                <w:sz w:val="20"/>
                <w:szCs w:val="20"/>
              </w:rPr>
            </w:pPr>
            <w:r w:rsidRPr="0035047F">
              <w:rPr>
                <w:rFonts w:eastAsia="Calibri" w:cs="Times New Roman"/>
                <w:color w:val="000000"/>
                <w:sz w:val="20"/>
                <w:szCs w:val="20"/>
              </w:rPr>
              <w:t>I</w:t>
            </w:r>
          </w:p>
        </w:tc>
        <w:tc>
          <w:tcPr>
            <w:tcW w:w="596" w:type="pct"/>
            <w:shd w:val="clear" w:color="auto" w:fill="auto"/>
          </w:tcPr>
          <w:p w14:paraId="279BE07B" w14:textId="77777777" w:rsidR="00A65FED" w:rsidRPr="0035047F" w:rsidRDefault="00A65FED" w:rsidP="00A65FED">
            <w:pPr>
              <w:spacing w:after="0"/>
              <w:jc w:val="center"/>
              <w:rPr>
                <w:rFonts w:eastAsia="Calibri" w:cs="Arial"/>
                <w:color w:val="000000"/>
                <w:sz w:val="20"/>
                <w:szCs w:val="20"/>
                <w:lang w:val="ka-GE"/>
              </w:rPr>
            </w:pPr>
            <w:r w:rsidRPr="0035047F">
              <w:rPr>
                <w:rFonts w:eastAsia="Calibri" w:cs="Arial"/>
                <w:color w:val="000000"/>
                <w:sz w:val="20"/>
                <w:szCs w:val="20"/>
                <w:lang w:val="ka-GE"/>
              </w:rPr>
              <w:t>1926</w:t>
            </w:r>
          </w:p>
        </w:tc>
        <w:tc>
          <w:tcPr>
            <w:tcW w:w="1544" w:type="pct"/>
            <w:shd w:val="clear" w:color="auto" w:fill="auto"/>
          </w:tcPr>
          <w:p w14:paraId="21FF9CE9" w14:textId="77777777" w:rsidR="00A65FED" w:rsidRPr="0035047F" w:rsidRDefault="00A65FED" w:rsidP="00A65FED">
            <w:pPr>
              <w:spacing w:after="0"/>
              <w:rPr>
                <w:rFonts w:eastAsia="Calibri" w:cs="Times New Roman"/>
                <w:i/>
                <w:sz w:val="20"/>
                <w:szCs w:val="20"/>
              </w:rPr>
            </w:pPr>
            <w:r w:rsidRPr="0035047F">
              <w:rPr>
                <w:rFonts w:eastAsia="Calibri" w:cs="Times New Roman"/>
                <w:i/>
                <w:sz w:val="20"/>
                <w:szCs w:val="20"/>
              </w:rPr>
              <w:t>Stephanopachys linearis</w:t>
            </w:r>
          </w:p>
        </w:tc>
        <w:tc>
          <w:tcPr>
            <w:tcW w:w="1850" w:type="pct"/>
            <w:shd w:val="clear" w:color="auto" w:fill="auto"/>
          </w:tcPr>
          <w:p w14:paraId="66336265" w14:textId="77777777" w:rsidR="00A65FED" w:rsidRPr="0035047F" w:rsidRDefault="00A65FED" w:rsidP="00A65FED">
            <w:pPr>
              <w:spacing w:after="0"/>
              <w:rPr>
                <w:rFonts w:eastAsia="Calibri" w:cs="Arial"/>
                <w:color w:val="000000"/>
                <w:sz w:val="20"/>
                <w:szCs w:val="20"/>
              </w:rPr>
            </w:pPr>
          </w:p>
        </w:tc>
      </w:tr>
      <w:tr w:rsidR="00A65FED" w:rsidRPr="00A65FED" w14:paraId="165BAE0A" w14:textId="77777777" w:rsidTr="00A65FED">
        <w:trPr>
          <w:trHeight w:val="227"/>
          <w:jc w:val="center"/>
        </w:trPr>
        <w:tc>
          <w:tcPr>
            <w:tcW w:w="459" w:type="pct"/>
          </w:tcPr>
          <w:p w14:paraId="6B11A6C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F3867E7" w14:textId="77777777" w:rsidR="00A65FED" w:rsidRPr="0035047F" w:rsidRDefault="00A65FED" w:rsidP="00A65FED">
            <w:pPr>
              <w:spacing w:after="0"/>
              <w:jc w:val="center"/>
              <w:rPr>
                <w:rFonts w:eastAsia="Calibri" w:cs="Times New Roman"/>
                <w:sz w:val="20"/>
                <w:szCs w:val="20"/>
              </w:rPr>
            </w:pPr>
            <w:r w:rsidRPr="0035047F">
              <w:rPr>
                <w:rFonts w:eastAsia="Calibri" w:cs="Times New Roman"/>
                <w:sz w:val="20"/>
                <w:szCs w:val="20"/>
              </w:rPr>
              <w:t>P</w:t>
            </w:r>
          </w:p>
        </w:tc>
        <w:tc>
          <w:tcPr>
            <w:tcW w:w="596" w:type="pct"/>
            <w:shd w:val="clear" w:color="auto" w:fill="auto"/>
          </w:tcPr>
          <w:p w14:paraId="51F6DE8F" w14:textId="77777777" w:rsidR="00A65FED" w:rsidRPr="0035047F" w:rsidRDefault="00A65FED" w:rsidP="00A65FED">
            <w:pPr>
              <w:spacing w:after="0"/>
              <w:jc w:val="center"/>
              <w:rPr>
                <w:rFonts w:eastAsia="Calibri" w:cs="Times New Roman"/>
                <w:sz w:val="20"/>
                <w:szCs w:val="20"/>
                <w:lang w:val="ka-GE"/>
              </w:rPr>
            </w:pPr>
            <w:r w:rsidRPr="0035047F">
              <w:rPr>
                <w:rFonts w:eastAsia="Calibri" w:cs="Times New Roman"/>
                <w:sz w:val="20"/>
                <w:szCs w:val="20"/>
                <w:lang w:val="ka-GE"/>
              </w:rPr>
              <w:t>233</w:t>
            </w:r>
          </w:p>
        </w:tc>
        <w:tc>
          <w:tcPr>
            <w:tcW w:w="1544" w:type="pct"/>
            <w:shd w:val="clear" w:color="auto" w:fill="auto"/>
            <w:vAlign w:val="center"/>
          </w:tcPr>
          <w:p w14:paraId="06C50565" w14:textId="77777777" w:rsidR="00A65FED" w:rsidRPr="0035047F" w:rsidRDefault="00A65FED" w:rsidP="00A65FED">
            <w:pPr>
              <w:spacing w:after="0"/>
              <w:rPr>
                <w:rFonts w:eastAsia="Calibri" w:cs="Times New Roman"/>
                <w:i/>
                <w:sz w:val="20"/>
                <w:szCs w:val="20"/>
                <w:lang w:val="ka-GE"/>
              </w:rPr>
            </w:pPr>
            <w:r w:rsidRPr="0035047F">
              <w:rPr>
                <w:rFonts w:eastAsia="Calibri" w:cs="Times New Roman"/>
                <w:i/>
                <w:sz w:val="20"/>
                <w:szCs w:val="20"/>
                <w:lang w:val="ka-GE"/>
              </w:rPr>
              <w:t>Steveniella satyrioides</w:t>
            </w:r>
          </w:p>
        </w:tc>
        <w:tc>
          <w:tcPr>
            <w:tcW w:w="1850" w:type="pct"/>
            <w:shd w:val="clear" w:color="auto" w:fill="auto"/>
          </w:tcPr>
          <w:p w14:paraId="4F6CA751" w14:textId="2C70EDA1" w:rsidR="00A65FED" w:rsidRPr="0035047F" w:rsidRDefault="001140BD" w:rsidP="00A65FED">
            <w:pPr>
              <w:spacing w:after="0"/>
              <w:rPr>
                <w:rFonts w:eastAsia="Calibri" w:cs="Times New Roman"/>
                <w:sz w:val="20"/>
                <w:szCs w:val="20"/>
                <w:lang w:val="ka-GE"/>
              </w:rPr>
            </w:pPr>
            <w:r w:rsidRPr="001140BD">
              <w:rPr>
                <w:rFonts w:eastAsia="Calibri" w:cs="Times New Roman"/>
                <w:sz w:val="20"/>
                <w:szCs w:val="20"/>
                <w:lang w:val="ka-GE"/>
              </w:rPr>
              <w:t>ჯადვარი</w:t>
            </w:r>
          </w:p>
        </w:tc>
      </w:tr>
      <w:tr w:rsidR="00A65FED" w:rsidRPr="00A65FED" w14:paraId="21DC600E" w14:textId="77777777" w:rsidTr="00A65FED">
        <w:trPr>
          <w:trHeight w:val="227"/>
          <w:jc w:val="center"/>
        </w:trPr>
        <w:tc>
          <w:tcPr>
            <w:tcW w:w="459" w:type="pct"/>
          </w:tcPr>
          <w:p w14:paraId="7EDD0D8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015DF9E6"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0D48A30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1354</w:t>
            </w:r>
          </w:p>
        </w:tc>
        <w:tc>
          <w:tcPr>
            <w:tcW w:w="1544" w:type="pct"/>
            <w:shd w:val="clear" w:color="auto" w:fill="auto"/>
          </w:tcPr>
          <w:p w14:paraId="36A31F68" w14:textId="77777777" w:rsidR="00A65FED" w:rsidRPr="0035047F" w:rsidRDefault="00BD4A64" w:rsidP="00A65FED">
            <w:pPr>
              <w:spacing w:after="0"/>
              <w:rPr>
                <w:rFonts w:eastAsia="Calibri" w:cs="Arial"/>
                <w:i/>
                <w:color w:val="000000"/>
                <w:sz w:val="20"/>
                <w:szCs w:val="20"/>
              </w:rPr>
            </w:pPr>
            <w:hyperlink r:id="rId35" w:tgtFrame="&#10;                              blank&#10;                            " w:history="1">
              <w:r w:rsidR="00A65FED" w:rsidRPr="0035047F">
                <w:rPr>
                  <w:rFonts w:eastAsia="Calibri" w:cs="Arial"/>
                  <w:i/>
                  <w:color w:val="000000"/>
                  <w:sz w:val="20"/>
                  <w:szCs w:val="20"/>
                </w:rPr>
                <w:t>Ursus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arctos</w:t>
              </w:r>
            </w:hyperlink>
          </w:p>
        </w:tc>
        <w:tc>
          <w:tcPr>
            <w:tcW w:w="1850" w:type="pct"/>
            <w:shd w:val="clear" w:color="auto" w:fill="auto"/>
          </w:tcPr>
          <w:p w14:paraId="2AF8B249"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მურა</w:t>
            </w:r>
            <w:r w:rsidRPr="0035047F">
              <w:rPr>
                <w:rFonts w:eastAsia="Calibri" w:cs="Arial"/>
                <w:color w:val="000000"/>
                <w:sz w:val="20"/>
                <w:szCs w:val="20"/>
                <w:lang w:val="ka-GE"/>
              </w:rPr>
              <w:t xml:space="preserve"> </w:t>
            </w:r>
            <w:r w:rsidRPr="0035047F">
              <w:rPr>
                <w:rFonts w:eastAsia="Calibri" w:cs="Arial"/>
                <w:color w:val="000000"/>
                <w:sz w:val="20"/>
                <w:szCs w:val="20"/>
              </w:rPr>
              <w:t>დათვი</w:t>
            </w:r>
          </w:p>
        </w:tc>
      </w:tr>
      <w:tr w:rsidR="00A65FED" w:rsidRPr="00A65FED" w14:paraId="11B9BB60" w14:textId="77777777" w:rsidTr="00A65FED">
        <w:trPr>
          <w:trHeight w:val="227"/>
          <w:jc w:val="center"/>
        </w:trPr>
        <w:tc>
          <w:tcPr>
            <w:tcW w:w="459" w:type="pct"/>
          </w:tcPr>
          <w:p w14:paraId="1E5DC22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0DEDBCB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P</w:t>
            </w:r>
          </w:p>
        </w:tc>
        <w:tc>
          <w:tcPr>
            <w:tcW w:w="596" w:type="pct"/>
            <w:shd w:val="clear" w:color="auto" w:fill="auto"/>
          </w:tcPr>
          <w:p w14:paraId="746E7A72"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2172</w:t>
            </w:r>
          </w:p>
        </w:tc>
        <w:tc>
          <w:tcPr>
            <w:tcW w:w="1544" w:type="pct"/>
            <w:shd w:val="clear" w:color="auto" w:fill="auto"/>
          </w:tcPr>
          <w:p w14:paraId="4D5C54CF" w14:textId="77777777" w:rsidR="00A65FED" w:rsidRPr="0035047F" w:rsidRDefault="00BD4A64" w:rsidP="00A65FED">
            <w:pPr>
              <w:spacing w:after="0"/>
              <w:rPr>
                <w:rFonts w:eastAsia="Calibri" w:cs="Arial"/>
                <w:i/>
                <w:color w:val="000000"/>
                <w:sz w:val="20"/>
                <w:szCs w:val="20"/>
              </w:rPr>
            </w:pPr>
            <w:hyperlink r:id="rId36" w:tgtFrame="&#10;                              blank&#10;                            " w:history="1">
              <w:r w:rsidR="00A65FED" w:rsidRPr="0035047F">
                <w:rPr>
                  <w:rFonts w:eastAsia="Calibri" w:cs="Arial"/>
                  <w:i/>
                  <w:color w:val="000000"/>
                  <w:sz w:val="20"/>
                  <w:szCs w:val="20"/>
                </w:rPr>
                <w:t>Vaccinium</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arctostaphylos</w:t>
              </w:r>
            </w:hyperlink>
          </w:p>
        </w:tc>
        <w:tc>
          <w:tcPr>
            <w:tcW w:w="1850" w:type="pct"/>
            <w:shd w:val="clear" w:color="auto" w:fill="auto"/>
          </w:tcPr>
          <w:p w14:paraId="6A2E6A87"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კავკასიური</w:t>
            </w:r>
            <w:r w:rsidRPr="0035047F">
              <w:rPr>
                <w:rFonts w:eastAsia="Calibri" w:cs="Arial"/>
                <w:color w:val="000000"/>
                <w:sz w:val="20"/>
                <w:szCs w:val="20"/>
                <w:lang w:val="ka-GE"/>
              </w:rPr>
              <w:t xml:space="preserve"> </w:t>
            </w:r>
            <w:r w:rsidRPr="0035047F">
              <w:rPr>
                <w:rFonts w:eastAsia="Calibri" w:cs="Arial"/>
                <w:color w:val="000000"/>
                <w:sz w:val="20"/>
                <w:szCs w:val="20"/>
              </w:rPr>
              <w:t>მოცვი</w:t>
            </w:r>
          </w:p>
        </w:tc>
      </w:tr>
      <w:tr w:rsidR="00A65FED" w:rsidRPr="00A65FED" w14:paraId="70B0769B" w14:textId="77777777" w:rsidTr="00A65FED">
        <w:trPr>
          <w:trHeight w:val="227"/>
          <w:jc w:val="center"/>
        </w:trPr>
        <w:tc>
          <w:tcPr>
            <w:tcW w:w="459" w:type="pct"/>
          </w:tcPr>
          <w:p w14:paraId="018B4180" w14:textId="77777777" w:rsidR="00A65FED" w:rsidRPr="0035047F" w:rsidRDefault="00A65FE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565C8019"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I</w:t>
            </w:r>
          </w:p>
        </w:tc>
        <w:tc>
          <w:tcPr>
            <w:tcW w:w="596" w:type="pct"/>
            <w:shd w:val="clear" w:color="auto" w:fill="auto"/>
          </w:tcPr>
          <w:p w14:paraId="35AB2C8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1930</w:t>
            </w:r>
          </w:p>
        </w:tc>
        <w:tc>
          <w:tcPr>
            <w:tcW w:w="1544" w:type="pct"/>
            <w:shd w:val="clear" w:color="auto" w:fill="auto"/>
          </w:tcPr>
          <w:p w14:paraId="02D910FE" w14:textId="77777777" w:rsidR="00A65FED" w:rsidRPr="0035047F" w:rsidRDefault="00BD4A64" w:rsidP="00A65FED">
            <w:pPr>
              <w:spacing w:after="0"/>
              <w:rPr>
                <w:rFonts w:eastAsia="Calibri" w:cs="Arial"/>
                <w:i/>
                <w:color w:val="000000"/>
                <w:sz w:val="20"/>
                <w:szCs w:val="20"/>
              </w:rPr>
            </w:pPr>
            <w:hyperlink r:id="rId37" w:tgtFrame="&#10;                              blank&#10;                            " w:history="1">
              <w:r w:rsidR="00A65FED" w:rsidRPr="0035047F">
                <w:rPr>
                  <w:rFonts w:eastAsia="Calibri" w:cs="Arial"/>
                  <w:i/>
                  <w:color w:val="000000"/>
                  <w:sz w:val="20"/>
                  <w:szCs w:val="20"/>
                </w:rPr>
                <w:t>Agriades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glandonaquilo</w:t>
              </w:r>
            </w:hyperlink>
          </w:p>
        </w:tc>
        <w:tc>
          <w:tcPr>
            <w:tcW w:w="1850" w:type="pct"/>
            <w:shd w:val="clear" w:color="auto" w:fill="auto"/>
          </w:tcPr>
          <w:p w14:paraId="5C6D85BC"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ალპური</w:t>
            </w:r>
            <w:r w:rsidRPr="0035047F">
              <w:rPr>
                <w:rFonts w:eastAsia="Calibri" w:cs="Sylfaen"/>
                <w:color w:val="000000"/>
                <w:sz w:val="20"/>
                <w:szCs w:val="20"/>
                <w:lang w:val="ka-GE"/>
              </w:rPr>
              <w:t xml:space="preserve"> </w:t>
            </w:r>
            <w:r w:rsidRPr="0035047F">
              <w:rPr>
                <w:rFonts w:eastAsia="Calibri" w:cs="Sylfaen"/>
                <w:color w:val="000000"/>
                <w:sz w:val="20"/>
                <w:szCs w:val="20"/>
              </w:rPr>
              <w:t>სარტყლის</w:t>
            </w:r>
            <w:r w:rsidRPr="0035047F">
              <w:rPr>
                <w:rFonts w:eastAsia="Calibri" w:cs="Sylfaen"/>
                <w:color w:val="000000"/>
                <w:sz w:val="20"/>
                <w:szCs w:val="20"/>
                <w:lang w:val="ka-GE"/>
              </w:rPr>
              <w:t xml:space="preserve"> </w:t>
            </w:r>
            <w:r w:rsidRPr="0035047F">
              <w:rPr>
                <w:rFonts w:eastAsia="Calibri" w:cs="Sylfaen"/>
                <w:color w:val="000000"/>
                <w:sz w:val="20"/>
                <w:szCs w:val="20"/>
              </w:rPr>
              <w:t>უხერხემლო</w:t>
            </w:r>
          </w:p>
        </w:tc>
      </w:tr>
      <w:tr w:rsidR="00A65FED" w:rsidRPr="00A65FED" w14:paraId="08A3B2A0" w14:textId="77777777" w:rsidTr="00A65FED">
        <w:trPr>
          <w:trHeight w:val="227"/>
          <w:jc w:val="center"/>
        </w:trPr>
        <w:tc>
          <w:tcPr>
            <w:tcW w:w="459" w:type="pct"/>
          </w:tcPr>
          <w:p w14:paraId="2611F033" w14:textId="77777777" w:rsidR="00A65FED" w:rsidRPr="0035047F" w:rsidRDefault="00A65FE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19388C47"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R</w:t>
            </w:r>
          </w:p>
        </w:tc>
        <w:tc>
          <w:tcPr>
            <w:tcW w:w="596" w:type="pct"/>
            <w:shd w:val="clear" w:color="auto" w:fill="auto"/>
          </w:tcPr>
          <w:p w14:paraId="296A38AA"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2008</w:t>
            </w:r>
          </w:p>
        </w:tc>
        <w:tc>
          <w:tcPr>
            <w:tcW w:w="1544" w:type="pct"/>
            <w:shd w:val="clear" w:color="auto" w:fill="auto"/>
          </w:tcPr>
          <w:p w14:paraId="6B0CA66D" w14:textId="77777777" w:rsidR="00A65FED" w:rsidRPr="0035047F" w:rsidRDefault="00BD4A64" w:rsidP="00A65FED">
            <w:pPr>
              <w:spacing w:after="0"/>
              <w:rPr>
                <w:rFonts w:eastAsia="Calibri" w:cs="Arial"/>
                <w:i/>
                <w:color w:val="000000"/>
                <w:sz w:val="20"/>
                <w:szCs w:val="20"/>
              </w:rPr>
            </w:pPr>
            <w:hyperlink r:id="rId38" w:tgtFrame="&#10;                              blank&#10;                            " w:history="1">
              <w:r w:rsidR="00A65FED" w:rsidRPr="0035047F">
                <w:rPr>
                  <w:rFonts w:eastAsia="Calibri" w:cs="Arial"/>
                  <w:i/>
                  <w:color w:val="000000"/>
                  <w:sz w:val="20"/>
                  <w:szCs w:val="20"/>
                </w:rPr>
                <w:t>Vipera</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kaznakovi</w:t>
              </w:r>
            </w:hyperlink>
          </w:p>
        </w:tc>
        <w:tc>
          <w:tcPr>
            <w:tcW w:w="1850" w:type="pct"/>
            <w:shd w:val="clear" w:color="auto" w:fill="auto"/>
          </w:tcPr>
          <w:p w14:paraId="5F59872D"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კავკასიური</w:t>
            </w:r>
            <w:r w:rsidRPr="0035047F">
              <w:rPr>
                <w:rFonts w:eastAsia="Calibri" w:cs="Arial"/>
                <w:color w:val="000000"/>
                <w:sz w:val="20"/>
                <w:szCs w:val="20"/>
                <w:lang w:val="ka-GE"/>
              </w:rPr>
              <w:t xml:space="preserve"> </w:t>
            </w:r>
            <w:r w:rsidRPr="0035047F">
              <w:rPr>
                <w:rFonts w:eastAsia="Calibri" w:cs="Arial"/>
                <w:color w:val="000000"/>
                <w:sz w:val="20"/>
                <w:szCs w:val="20"/>
              </w:rPr>
              <w:t>გველგესლა</w:t>
            </w:r>
          </w:p>
        </w:tc>
      </w:tr>
      <w:tr w:rsidR="0035047F" w:rsidRPr="00A65FED" w14:paraId="72645FE5" w14:textId="77777777" w:rsidTr="00A65FED">
        <w:trPr>
          <w:trHeight w:val="227"/>
          <w:jc w:val="center"/>
        </w:trPr>
        <w:tc>
          <w:tcPr>
            <w:tcW w:w="459" w:type="pct"/>
          </w:tcPr>
          <w:p w14:paraId="48352359"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3999E227" w14:textId="0FBFC603" w:rsidR="0035047F" w:rsidRPr="0035047F" w:rsidRDefault="0035047F" w:rsidP="00A65FED">
            <w:pPr>
              <w:spacing w:after="0"/>
              <w:jc w:val="center"/>
              <w:rPr>
                <w:rFonts w:eastAsia="Calibri" w:cs="Arial"/>
                <w:color w:val="000000"/>
                <w:sz w:val="20"/>
                <w:szCs w:val="20"/>
              </w:rPr>
            </w:pPr>
            <w:r>
              <w:rPr>
                <w:rFonts w:eastAsia="Calibri" w:cs="Arial"/>
                <w:color w:val="000000"/>
                <w:sz w:val="20"/>
                <w:szCs w:val="20"/>
              </w:rPr>
              <w:t>A</w:t>
            </w:r>
          </w:p>
        </w:tc>
        <w:tc>
          <w:tcPr>
            <w:tcW w:w="596" w:type="pct"/>
            <w:shd w:val="clear" w:color="auto" w:fill="auto"/>
          </w:tcPr>
          <w:p w14:paraId="5F85BD52" w14:textId="34ECD848" w:rsidR="0035047F" w:rsidRPr="0035047F" w:rsidRDefault="0035047F" w:rsidP="00A65FED">
            <w:pPr>
              <w:spacing w:after="0"/>
              <w:jc w:val="center"/>
              <w:rPr>
                <w:rFonts w:eastAsia="Calibri" w:cs="Arial"/>
                <w:color w:val="000000"/>
                <w:sz w:val="20"/>
                <w:szCs w:val="20"/>
              </w:rPr>
            </w:pPr>
            <w:r w:rsidRPr="0035047F">
              <w:rPr>
                <w:rFonts w:eastAsia="Calibri" w:cs="Arial"/>
                <w:color w:val="000000"/>
                <w:sz w:val="20"/>
                <w:szCs w:val="20"/>
              </w:rPr>
              <w:t>1171</w:t>
            </w:r>
          </w:p>
        </w:tc>
        <w:tc>
          <w:tcPr>
            <w:tcW w:w="1544" w:type="pct"/>
            <w:shd w:val="clear" w:color="auto" w:fill="auto"/>
          </w:tcPr>
          <w:p w14:paraId="28BCD3BF" w14:textId="53891DCE" w:rsidR="0035047F" w:rsidRPr="0035047F" w:rsidRDefault="00BD4A64" w:rsidP="00A65FED">
            <w:pPr>
              <w:spacing w:after="0"/>
              <w:rPr>
                <w:rFonts w:ascii="Calibri" w:eastAsia="Calibri" w:hAnsi="Calibri" w:cs="Times New Roman"/>
              </w:rPr>
            </w:pPr>
            <w:hyperlink r:id="rId39" w:tgtFrame="&#10;           blank&#10;         " w:history="1">
              <w:r w:rsidR="0035047F" w:rsidRPr="0035047F">
                <w:rPr>
                  <w:rFonts w:eastAsia="Calibri" w:cs="Arial"/>
                  <w:i/>
                  <w:color w:val="000000"/>
                  <w:sz w:val="20"/>
                  <w:szCs w:val="20"/>
                </w:rPr>
                <w:t>Triturus karelinii</w:t>
              </w:r>
            </w:hyperlink>
          </w:p>
        </w:tc>
        <w:tc>
          <w:tcPr>
            <w:tcW w:w="1850" w:type="pct"/>
            <w:shd w:val="clear" w:color="auto" w:fill="auto"/>
          </w:tcPr>
          <w:p w14:paraId="6F1421DF" w14:textId="011F7F1A" w:rsidR="0035047F" w:rsidRPr="0035047F" w:rsidRDefault="0035047F" w:rsidP="00A65FED">
            <w:pPr>
              <w:spacing w:after="0"/>
              <w:rPr>
                <w:rFonts w:eastAsia="Calibri" w:cs="Arial"/>
                <w:color w:val="000000"/>
                <w:sz w:val="20"/>
                <w:szCs w:val="20"/>
                <w:lang w:val="ka-GE"/>
              </w:rPr>
            </w:pPr>
            <w:r>
              <w:rPr>
                <w:rFonts w:eastAsia="Calibri" w:cs="Arial"/>
                <w:color w:val="000000"/>
                <w:sz w:val="20"/>
                <w:szCs w:val="20"/>
                <w:lang w:val="ka-GE"/>
              </w:rPr>
              <w:t>სავარცხლიანი ტრიტონი</w:t>
            </w:r>
          </w:p>
        </w:tc>
      </w:tr>
      <w:tr w:rsidR="0035047F" w:rsidRPr="00A65FED" w14:paraId="285E8BDB" w14:textId="77777777" w:rsidTr="00A65FED">
        <w:trPr>
          <w:trHeight w:val="227"/>
          <w:jc w:val="center"/>
        </w:trPr>
        <w:tc>
          <w:tcPr>
            <w:tcW w:w="459" w:type="pct"/>
          </w:tcPr>
          <w:p w14:paraId="03306EE7"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741B32EF" w14:textId="3FD7AFBC" w:rsidR="0035047F" w:rsidRDefault="0035047F" w:rsidP="00A65FED">
            <w:pPr>
              <w:spacing w:after="0"/>
              <w:jc w:val="center"/>
              <w:rPr>
                <w:rFonts w:eastAsia="Calibri" w:cs="Arial"/>
                <w:color w:val="000000"/>
                <w:sz w:val="20"/>
                <w:szCs w:val="20"/>
              </w:rPr>
            </w:pPr>
            <w:r w:rsidRPr="0035047F">
              <w:rPr>
                <w:rFonts w:eastAsia="Calibri" w:cs="Times New Roman"/>
                <w:color w:val="000000"/>
                <w:sz w:val="20"/>
                <w:szCs w:val="20"/>
              </w:rPr>
              <w:t>B</w:t>
            </w:r>
          </w:p>
        </w:tc>
        <w:tc>
          <w:tcPr>
            <w:tcW w:w="596" w:type="pct"/>
            <w:shd w:val="clear" w:color="auto" w:fill="auto"/>
          </w:tcPr>
          <w:p w14:paraId="527E02AC" w14:textId="349F14C9" w:rsidR="0035047F" w:rsidRPr="0035047F" w:rsidRDefault="0035047F" w:rsidP="00A65FED">
            <w:pPr>
              <w:spacing w:after="0"/>
              <w:jc w:val="center"/>
              <w:rPr>
                <w:rFonts w:eastAsia="Calibri" w:cs="Arial"/>
                <w:color w:val="000000"/>
                <w:sz w:val="20"/>
                <w:szCs w:val="20"/>
              </w:rPr>
            </w:pPr>
            <w:r w:rsidRPr="0035047F">
              <w:rPr>
                <w:rFonts w:eastAsia="Calibri" w:cs="Arial"/>
                <w:color w:val="000000"/>
                <w:sz w:val="20"/>
                <w:szCs w:val="20"/>
              </w:rPr>
              <w:t>A320</w:t>
            </w:r>
          </w:p>
        </w:tc>
        <w:tc>
          <w:tcPr>
            <w:tcW w:w="1544" w:type="pct"/>
            <w:shd w:val="clear" w:color="auto" w:fill="auto"/>
          </w:tcPr>
          <w:p w14:paraId="47395707" w14:textId="28058AB5" w:rsidR="0035047F" w:rsidRPr="0035047F" w:rsidRDefault="00BD4A64" w:rsidP="00A65FED">
            <w:pPr>
              <w:spacing w:after="0"/>
              <w:rPr>
                <w:rFonts w:eastAsia="Calibri" w:cs="Arial"/>
                <w:i/>
                <w:color w:val="000000"/>
                <w:sz w:val="20"/>
                <w:szCs w:val="20"/>
              </w:rPr>
            </w:pPr>
            <w:hyperlink r:id="rId40" w:tgtFrame="&#10;           blank&#10;         " w:history="1">
              <w:r w:rsidR="0035047F" w:rsidRPr="0035047F">
                <w:rPr>
                  <w:rFonts w:eastAsia="Calibri" w:cs="Arial"/>
                  <w:i/>
                  <w:color w:val="000000"/>
                  <w:sz w:val="20"/>
                  <w:szCs w:val="20"/>
                </w:rPr>
                <w:t>Ficedula parva</w:t>
              </w:r>
            </w:hyperlink>
          </w:p>
        </w:tc>
        <w:tc>
          <w:tcPr>
            <w:tcW w:w="1850" w:type="pct"/>
            <w:shd w:val="clear" w:color="auto" w:fill="auto"/>
          </w:tcPr>
          <w:p w14:paraId="7DCC7983" w14:textId="1785488C" w:rsidR="0035047F" w:rsidRDefault="0035047F" w:rsidP="00A65FED">
            <w:pPr>
              <w:spacing w:after="0"/>
              <w:rPr>
                <w:rFonts w:eastAsia="Calibri" w:cs="Arial"/>
                <w:color w:val="000000"/>
                <w:sz w:val="20"/>
                <w:szCs w:val="20"/>
                <w:lang w:val="ka-GE"/>
              </w:rPr>
            </w:pPr>
            <w:r w:rsidRPr="0035047F">
              <w:rPr>
                <w:rFonts w:eastAsia="Calibri" w:cs="Arial"/>
                <w:color w:val="000000"/>
                <w:sz w:val="20"/>
                <w:szCs w:val="20"/>
                <w:lang w:val="ka-GE"/>
              </w:rPr>
              <w:t>წითელყელა (ანუ მცირე) ბუზიჭერია (მცირე მემატლია)</w:t>
            </w:r>
          </w:p>
        </w:tc>
      </w:tr>
      <w:tr w:rsidR="0035047F" w:rsidRPr="00A65FED" w14:paraId="46D59E4D" w14:textId="77777777" w:rsidTr="00A65FED">
        <w:trPr>
          <w:trHeight w:val="227"/>
          <w:jc w:val="center"/>
        </w:trPr>
        <w:tc>
          <w:tcPr>
            <w:tcW w:w="459" w:type="pct"/>
          </w:tcPr>
          <w:p w14:paraId="68435718"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7A712BD3" w14:textId="3974D14A" w:rsidR="0035047F"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62AB445F" w14:textId="69E135F0" w:rsidR="0035047F" w:rsidRPr="0035047F" w:rsidRDefault="001140BD" w:rsidP="00A65FED">
            <w:pPr>
              <w:spacing w:after="0"/>
              <w:jc w:val="center"/>
              <w:rPr>
                <w:rFonts w:eastAsia="Calibri" w:cs="Arial"/>
                <w:color w:val="000000"/>
                <w:sz w:val="20"/>
                <w:szCs w:val="20"/>
              </w:rPr>
            </w:pPr>
            <w:r w:rsidRPr="001140BD">
              <w:rPr>
                <w:rFonts w:eastAsia="Calibri" w:cs="Arial"/>
                <w:color w:val="000000"/>
                <w:sz w:val="20"/>
                <w:szCs w:val="20"/>
              </w:rPr>
              <w:t>A073</w:t>
            </w:r>
          </w:p>
        </w:tc>
        <w:tc>
          <w:tcPr>
            <w:tcW w:w="1544" w:type="pct"/>
            <w:shd w:val="clear" w:color="auto" w:fill="auto"/>
          </w:tcPr>
          <w:p w14:paraId="5F6AE121" w14:textId="0FF10A6F" w:rsidR="0035047F" w:rsidRPr="0035047F" w:rsidRDefault="00BD4A64" w:rsidP="00A65FED">
            <w:pPr>
              <w:spacing w:after="0"/>
              <w:rPr>
                <w:rFonts w:eastAsia="Calibri" w:cs="Arial"/>
                <w:i/>
                <w:color w:val="000000"/>
                <w:sz w:val="20"/>
                <w:szCs w:val="20"/>
              </w:rPr>
            </w:pPr>
            <w:hyperlink r:id="rId41" w:tgtFrame="&#10;           blank&#10;         " w:history="1">
              <w:r w:rsidR="0035047F" w:rsidRPr="0035047F">
                <w:rPr>
                  <w:rFonts w:eastAsia="Calibri" w:cs="Arial"/>
                  <w:i/>
                  <w:color w:val="000000"/>
                  <w:sz w:val="20"/>
                  <w:szCs w:val="20"/>
                </w:rPr>
                <w:t>Milvus migrans</w:t>
              </w:r>
            </w:hyperlink>
          </w:p>
        </w:tc>
        <w:tc>
          <w:tcPr>
            <w:tcW w:w="1850" w:type="pct"/>
            <w:shd w:val="clear" w:color="auto" w:fill="auto"/>
          </w:tcPr>
          <w:p w14:paraId="224B890E" w14:textId="51670CD9" w:rsidR="0035047F" w:rsidRPr="0035047F" w:rsidRDefault="0035047F" w:rsidP="00A65FED">
            <w:pPr>
              <w:spacing w:after="0"/>
              <w:rPr>
                <w:rFonts w:eastAsia="Calibri" w:cs="Arial"/>
                <w:color w:val="000000"/>
                <w:sz w:val="20"/>
                <w:szCs w:val="20"/>
                <w:lang w:val="ka-GE"/>
              </w:rPr>
            </w:pPr>
            <w:r w:rsidRPr="0035047F">
              <w:rPr>
                <w:rFonts w:eastAsia="Calibri" w:cs="Arial"/>
                <w:color w:val="000000"/>
                <w:sz w:val="20"/>
                <w:szCs w:val="20"/>
                <w:lang w:val="ka-GE"/>
              </w:rPr>
              <w:t>ძერა</w:t>
            </w:r>
          </w:p>
        </w:tc>
      </w:tr>
      <w:tr w:rsidR="001140BD" w:rsidRPr="00A65FED" w14:paraId="0F7F7BDF" w14:textId="77777777" w:rsidTr="00A65FED">
        <w:trPr>
          <w:trHeight w:val="227"/>
          <w:jc w:val="center"/>
        </w:trPr>
        <w:tc>
          <w:tcPr>
            <w:tcW w:w="459" w:type="pct"/>
          </w:tcPr>
          <w:p w14:paraId="61FD31FD"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4973AC3F" w14:textId="7E5A1E51" w:rsidR="001140BD"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75A3D7F5" w14:textId="4D646895"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A077</w:t>
            </w:r>
          </w:p>
        </w:tc>
        <w:tc>
          <w:tcPr>
            <w:tcW w:w="1544" w:type="pct"/>
            <w:shd w:val="clear" w:color="auto" w:fill="auto"/>
          </w:tcPr>
          <w:p w14:paraId="29A0C180" w14:textId="254B1512" w:rsidR="001140BD" w:rsidRPr="0035047F" w:rsidRDefault="001140BD" w:rsidP="00A65FED">
            <w:pPr>
              <w:spacing w:after="0"/>
              <w:rPr>
                <w:rFonts w:eastAsia="Calibri" w:cs="Arial"/>
                <w:i/>
                <w:color w:val="000000"/>
                <w:sz w:val="20"/>
                <w:szCs w:val="20"/>
              </w:rPr>
            </w:pPr>
            <w:r w:rsidRPr="001140BD">
              <w:rPr>
                <w:rFonts w:eastAsia="Calibri" w:cs="Arial"/>
                <w:i/>
                <w:color w:val="000000"/>
                <w:sz w:val="20"/>
                <w:szCs w:val="20"/>
              </w:rPr>
              <w:t>Neophron percnopterus</w:t>
            </w:r>
          </w:p>
        </w:tc>
        <w:tc>
          <w:tcPr>
            <w:tcW w:w="1850" w:type="pct"/>
            <w:shd w:val="clear" w:color="auto" w:fill="auto"/>
          </w:tcPr>
          <w:p w14:paraId="172C09C5" w14:textId="7F49592B" w:rsidR="001140BD" w:rsidRPr="0035047F"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ფასკუნჯი</w:t>
            </w:r>
          </w:p>
        </w:tc>
      </w:tr>
      <w:tr w:rsidR="001140BD" w:rsidRPr="00A65FED" w14:paraId="21CBFCDF" w14:textId="77777777" w:rsidTr="00A65FED">
        <w:trPr>
          <w:trHeight w:val="227"/>
          <w:jc w:val="center"/>
        </w:trPr>
        <w:tc>
          <w:tcPr>
            <w:tcW w:w="459" w:type="pct"/>
          </w:tcPr>
          <w:p w14:paraId="381DD425"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6B60581F" w14:textId="194847D5" w:rsidR="001140BD"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6A217E71" w14:textId="51323AD6"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A094</w:t>
            </w:r>
          </w:p>
        </w:tc>
        <w:tc>
          <w:tcPr>
            <w:tcW w:w="1544" w:type="pct"/>
            <w:shd w:val="clear" w:color="auto" w:fill="auto"/>
          </w:tcPr>
          <w:p w14:paraId="21FCA585" w14:textId="7F54BCD2"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Pandion haliaetus</w:t>
            </w:r>
          </w:p>
        </w:tc>
        <w:tc>
          <w:tcPr>
            <w:tcW w:w="1850" w:type="pct"/>
            <w:shd w:val="clear" w:color="auto" w:fill="auto"/>
          </w:tcPr>
          <w:p w14:paraId="7466AB71" w14:textId="4ABC06D4"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შაკი</w:t>
            </w:r>
          </w:p>
        </w:tc>
      </w:tr>
      <w:tr w:rsidR="001140BD" w:rsidRPr="00A65FED" w14:paraId="1F8B5206" w14:textId="77777777" w:rsidTr="00A65FED">
        <w:trPr>
          <w:trHeight w:val="227"/>
          <w:jc w:val="center"/>
        </w:trPr>
        <w:tc>
          <w:tcPr>
            <w:tcW w:w="459" w:type="pct"/>
          </w:tcPr>
          <w:p w14:paraId="2908D160"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5255279E" w14:textId="755B133D" w:rsidR="001140BD" w:rsidRPr="0035047F" w:rsidRDefault="001140BD" w:rsidP="00A65FED">
            <w:pPr>
              <w:spacing w:after="0"/>
              <w:jc w:val="center"/>
              <w:rPr>
                <w:rFonts w:eastAsia="Calibri" w:cs="Times New Roman"/>
                <w:color w:val="000000"/>
                <w:sz w:val="20"/>
                <w:szCs w:val="20"/>
              </w:rPr>
            </w:pPr>
            <w:r w:rsidRPr="0035047F">
              <w:rPr>
                <w:rFonts w:eastAsia="Calibri" w:cs="Arial"/>
                <w:color w:val="000000"/>
                <w:sz w:val="20"/>
                <w:szCs w:val="20"/>
              </w:rPr>
              <w:t>M</w:t>
            </w:r>
          </w:p>
        </w:tc>
        <w:tc>
          <w:tcPr>
            <w:tcW w:w="596" w:type="pct"/>
            <w:shd w:val="clear" w:color="auto" w:fill="auto"/>
          </w:tcPr>
          <w:p w14:paraId="27DDB247" w14:textId="0B384F20"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1310</w:t>
            </w:r>
          </w:p>
        </w:tc>
        <w:tc>
          <w:tcPr>
            <w:tcW w:w="1544" w:type="pct"/>
            <w:shd w:val="clear" w:color="auto" w:fill="auto"/>
          </w:tcPr>
          <w:p w14:paraId="7F0D0FBA" w14:textId="11CD0659"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Miniopterus schreibersii</w:t>
            </w:r>
          </w:p>
        </w:tc>
        <w:tc>
          <w:tcPr>
            <w:tcW w:w="1850" w:type="pct"/>
            <w:shd w:val="clear" w:color="auto" w:fill="auto"/>
          </w:tcPr>
          <w:p w14:paraId="33214CC8" w14:textId="118479EA"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ჩვეულებრივი ფრთაგრძელი</w:t>
            </w:r>
          </w:p>
        </w:tc>
      </w:tr>
      <w:tr w:rsidR="001140BD" w:rsidRPr="00A65FED" w14:paraId="5367D753" w14:textId="77777777" w:rsidTr="00A65FED">
        <w:trPr>
          <w:trHeight w:val="227"/>
          <w:jc w:val="center"/>
        </w:trPr>
        <w:tc>
          <w:tcPr>
            <w:tcW w:w="459" w:type="pct"/>
          </w:tcPr>
          <w:p w14:paraId="55A722E6"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07F2AE3F" w14:textId="5C985022" w:rsidR="001140BD" w:rsidRPr="0035047F" w:rsidRDefault="001140BD" w:rsidP="00A65FED">
            <w:pPr>
              <w:spacing w:after="0"/>
              <w:jc w:val="center"/>
              <w:rPr>
                <w:rFonts w:eastAsia="Calibri" w:cs="Arial"/>
                <w:color w:val="000000"/>
                <w:sz w:val="20"/>
                <w:szCs w:val="20"/>
              </w:rPr>
            </w:pPr>
            <w:r w:rsidRPr="001140BD">
              <w:rPr>
                <w:rFonts w:eastAsia="Calibri" w:cs="Arial"/>
                <w:color w:val="000000"/>
                <w:sz w:val="20"/>
                <w:szCs w:val="20"/>
              </w:rPr>
              <w:t>R</w:t>
            </w:r>
          </w:p>
        </w:tc>
        <w:tc>
          <w:tcPr>
            <w:tcW w:w="596" w:type="pct"/>
            <w:shd w:val="clear" w:color="auto" w:fill="auto"/>
          </w:tcPr>
          <w:p w14:paraId="04134E74" w14:textId="56A25C0F"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1220</w:t>
            </w:r>
          </w:p>
        </w:tc>
        <w:tc>
          <w:tcPr>
            <w:tcW w:w="1544" w:type="pct"/>
            <w:shd w:val="clear" w:color="auto" w:fill="auto"/>
          </w:tcPr>
          <w:p w14:paraId="73B56804" w14:textId="00164041"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Emys orbicularis</w:t>
            </w:r>
          </w:p>
        </w:tc>
        <w:tc>
          <w:tcPr>
            <w:tcW w:w="1850" w:type="pct"/>
            <w:shd w:val="clear" w:color="auto" w:fill="auto"/>
          </w:tcPr>
          <w:p w14:paraId="11646448" w14:textId="35CBEA39"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ჭაობის ევროპული კუ</w:t>
            </w:r>
          </w:p>
        </w:tc>
      </w:tr>
      <w:tr w:rsidR="001140BD" w:rsidRPr="00A65FED" w14:paraId="3710B1D5" w14:textId="77777777" w:rsidTr="00A65FED">
        <w:trPr>
          <w:trHeight w:val="227"/>
          <w:jc w:val="center"/>
        </w:trPr>
        <w:tc>
          <w:tcPr>
            <w:tcW w:w="459" w:type="pct"/>
          </w:tcPr>
          <w:p w14:paraId="3526A582"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26A83030" w14:textId="2401C2EB"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R</w:t>
            </w:r>
          </w:p>
        </w:tc>
        <w:tc>
          <w:tcPr>
            <w:tcW w:w="596" w:type="pct"/>
            <w:shd w:val="clear" w:color="auto" w:fill="auto"/>
          </w:tcPr>
          <w:p w14:paraId="1D4D719D" w14:textId="714E6F6E" w:rsidR="001140BD" w:rsidRPr="001140BD" w:rsidRDefault="001140BD" w:rsidP="00A65FED">
            <w:pPr>
              <w:spacing w:after="0"/>
              <w:jc w:val="center"/>
              <w:rPr>
                <w:rFonts w:eastAsia="Calibri" w:cs="Arial"/>
                <w:color w:val="000000"/>
                <w:sz w:val="20"/>
                <w:szCs w:val="20"/>
                <w:lang w:val="ka-GE"/>
              </w:rPr>
            </w:pPr>
            <w:r w:rsidRPr="001140BD">
              <w:rPr>
                <w:rFonts w:eastAsia="Calibri" w:cs="Arial"/>
                <w:color w:val="000000"/>
                <w:sz w:val="20"/>
                <w:szCs w:val="20"/>
              </w:rPr>
              <w:t>1219</w:t>
            </w:r>
          </w:p>
        </w:tc>
        <w:tc>
          <w:tcPr>
            <w:tcW w:w="1544" w:type="pct"/>
            <w:shd w:val="clear" w:color="auto" w:fill="auto"/>
          </w:tcPr>
          <w:p w14:paraId="3F0C5526" w14:textId="07173601"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Testudo graeca</w:t>
            </w:r>
          </w:p>
        </w:tc>
        <w:tc>
          <w:tcPr>
            <w:tcW w:w="1850" w:type="pct"/>
            <w:shd w:val="clear" w:color="auto" w:fill="auto"/>
          </w:tcPr>
          <w:p w14:paraId="572B66B9" w14:textId="2589A37C"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ხმელთაშუაზღვეთის კუ</w:t>
            </w:r>
          </w:p>
        </w:tc>
      </w:tr>
    </w:tbl>
    <w:p w14:paraId="478AD60B" w14:textId="4C7D180A" w:rsidR="00A65FED" w:rsidRPr="001140BD" w:rsidRDefault="00A65FED" w:rsidP="001140BD">
      <w:pPr>
        <w:spacing w:before="120"/>
        <w:jc w:val="both"/>
        <w:rPr>
          <w:i/>
          <w:color w:val="1F4E79" w:themeColor="accent1" w:themeShade="80"/>
          <w:sz w:val="24"/>
          <w:szCs w:val="24"/>
          <w:lang w:val="ka-GE"/>
        </w:rPr>
      </w:pPr>
      <w:r w:rsidRPr="001140BD">
        <w:rPr>
          <w:bCs/>
          <w:color w:val="000000" w:themeColor="text1"/>
          <w:lang w:val="ka-GE"/>
        </w:rPr>
        <w:t xml:space="preserve">საპროექტო ტერიტორია არ მოიცავს არცერთ ბერნის კონვენციით დაცულ ჰაბიტატს, რომელიც გვხვდება </w:t>
      </w:r>
      <w:r w:rsidRPr="001140BD">
        <w:rPr>
          <w:color w:val="000000" w:themeColor="text1"/>
          <w:shd w:val="clear" w:color="auto" w:fill="FFFFFF"/>
          <w:lang w:val="ka-GE"/>
        </w:rPr>
        <w:t>ზურმუხტის ქსელის შეთავაზებულ უბან</w:t>
      </w:r>
      <w:r w:rsidR="001140BD" w:rsidRPr="001140BD">
        <w:rPr>
          <w:color w:val="000000" w:themeColor="text1"/>
          <w:shd w:val="clear" w:color="auto" w:fill="FFFFFF"/>
          <w:lang w:val="ka-GE"/>
        </w:rPr>
        <w:t>ზე</w:t>
      </w:r>
      <w:r w:rsidRPr="001140BD">
        <w:rPr>
          <w:color w:val="000000" w:themeColor="text1"/>
          <w:shd w:val="clear" w:color="auto" w:fill="FFFFFF"/>
          <w:lang w:val="ka-GE"/>
        </w:rPr>
        <w:t xml:space="preserve"> </w:t>
      </w:r>
      <w:r w:rsidR="001140BD" w:rsidRPr="001140BD">
        <w:rPr>
          <w:color w:val="000000" w:themeColor="text1"/>
          <w:shd w:val="clear" w:color="auto" w:fill="FFFFFF"/>
          <w:lang w:val="ka-GE"/>
        </w:rPr>
        <w:t>„</w:t>
      </w:r>
      <w:r w:rsidRPr="001140BD">
        <w:rPr>
          <w:color w:val="000000" w:themeColor="text1"/>
          <w:shd w:val="clear" w:color="auto" w:fill="FFFFFF"/>
          <w:lang w:val="ka-GE"/>
        </w:rPr>
        <w:t>სურამი 5</w:t>
      </w:r>
      <w:r w:rsidR="001140BD" w:rsidRPr="001140BD">
        <w:rPr>
          <w:color w:val="000000" w:themeColor="text1"/>
          <w:shd w:val="clear" w:color="auto" w:fill="FFFFFF"/>
          <w:lang w:val="ka-GE"/>
        </w:rPr>
        <w:t xml:space="preserve">“. </w:t>
      </w:r>
      <w:r w:rsidR="001140BD">
        <w:rPr>
          <w:color w:val="000000" w:themeColor="text1"/>
          <w:shd w:val="clear" w:color="auto" w:fill="FFFFFF"/>
          <w:lang w:val="ka-GE"/>
        </w:rPr>
        <w:t xml:space="preserve">ასევე, საველე კვლევის დროს არ გამოვლენილა ზემოთ მოყვანილ ცხრილში წარმოდგენილი რომელიმე სახეობა, მათ შორის მცენარეთა სახეობები როგორიცაა: </w:t>
      </w:r>
      <w:r w:rsidR="001140BD" w:rsidRPr="001140BD">
        <w:rPr>
          <w:iCs/>
          <w:color w:val="000000" w:themeColor="text1"/>
          <w:szCs w:val="24"/>
          <w:lang w:val="ka-GE"/>
        </w:rPr>
        <w:t xml:space="preserve">ჯადვარი </w:t>
      </w:r>
      <w:r w:rsidRPr="001140BD">
        <w:rPr>
          <w:bCs/>
          <w:i/>
          <w:color w:val="000000" w:themeColor="text1"/>
          <w:szCs w:val="24"/>
          <w:lang w:val="ka-GE"/>
        </w:rPr>
        <w:t>Steveniella satyrioides</w:t>
      </w:r>
      <w:r w:rsidR="001140BD" w:rsidRPr="001140BD">
        <w:rPr>
          <w:iCs/>
          <w:color w:val="000000" w:themeColor="text1"/>
          <w:szCs w:val="24"/>
          <w:lang w:val="ka-GE"/>
        </w:rPr>
        <w:t xml:space="preserve">, </w:t>
      </w:r>
      <w:r w:rsidRPr="001140BD">
        <w:rPr>
          <w:iCs/>
          <w:color w:val="000000" w:themeColor="text1"/>
          <w:szCs w:val="24"/>
          <w:lang w:val="ka-GE"/>
        </w:rPr>
        <w:t>მაღალი</w:t>
      </w:r>
      <w:r w:rsidR="001140BD" w:rsidRPr="001140BD">
        <w:rPr>
          <w:iCs/>
          <w:color w:val="000000" w:themeColor="text1"/>
          <w:szCs w:val="24"/>
          <w:lang w:val="ka-GE"/>
        </w:rPr>
        <w:t xml:space="preserve"> </w:t>
      </w:r>
      <w:r w:rsidRPr="001140BD">
        <w:rPr>
          <w:iCs/>
          <w:color w:val="000000" w:themeColor="text1"/>
          <w:szCs w:val="24"/>
          <w:lang w:val="ka-GE"/>
        </w:rPr>
        <w:t>მოცვი</w:t>
      </w:r>
      <w:r w:rsidR="001140BD" w:rsidRPr="001140BD">
        <w:rPr>
          <w:bCs/>
          <w:i/>
          <w:color w:val="000000" w:themeColor="text1"/>
          <w:szCs w:val="24"/>
          <w:lang w:val="ka-GE"/>
        </w:rPr>
        <w:t>Vaccinium arctostaphylos</w:t>
      </w:r>
      <w:r w:rsidR="001140BD" w:rsidRPr="001140BD">
        <w:rPr>
          <w:i/>
          <w:color w:val="000000" w:themeColor="text1"/>
          <w:szCs w:val="24"/>
          <w:lang w:val="ka-GE"/>
        </w:rPr>
        <w:t xml:space="preserve"> </w:t>
      </w:r>
      <w:r w:rsidR="001140BD" w:rsidRPr="001140BD">
        <w:rPr>
          <w:iCs/>
          <w:color w:val="000000" w:themeColor="text1"/>
          <w:szCs w:val="24"/>
          <w:lang w:val="ka-GE"/>
        </w:rPr>
        <w:t>და იელი</w:t>
      </w:r>
      <w:r w:rsidR="001140BD" w:rsidRPr="001140BD">
        <w:rPr>
          <w:bCs/>
          <w:i/>
          <w:color w:val="000000" w:themeColor="text1"/>
          <w:szCs w:val="24"/>
          <w:lang w:val="ka-GE"/>
        </w:rPr>
        <w:t xml:space="preserve"> Rhododendron luteum.</w:t>
      </w:r>
    </w:p>
    <w:p w14:paraId="79E6D838" w14:textId="77777777" w:rsidR="00A65FED" w:rsidRDefault="00A65FED" w:rsidP="00386860">
      <w:pPr>
        <w:pStyle w:val="Default"/>
        <w:rPr>
          <w:rFonts w:ascii="Sylfaen" w:hAnsi="Sylfaen" w:cs="Sylfaen"/>
          <w:color w:val="1F4E79" w:themeColor="accent1" w:themeShade="80"/>
          <w:lang w:val="ka-GE"/>
        </w:rPr>
      </w:pPr>
    </w:p>
    <w:p w14:paraId="089F0746" w14:textId="11116847" w:rsidR="00E50545" w:rsidRPr="0021395C" w:rsidRDefault="00E50545" w:rsidP="00A65FED">
      <w:pPr>
        <w:pStyle w:val="Heading2"/>
        <w:rPr>
          <w:rFonts w:cs="Arial"/>
          <w:shd w:val="clear" w:color="auto" w:fill="FFFFFF"/>
          <w:lang w:val="ka-GE"/>
        </w:rPr>
      </w:pPr>
      <w:bookmarkStart w:id="10" w:name="_Toc69312692"/>
      <w:r w:rsidRPr="0021395C">
        <w:rPr>
          <w:lang w:val="ka-GE"/>
        </w:rPr>
        <w:t>ფრინველთა სპეციალური დაცული ტერიტორიები</w:t>
      </w:r>
      <w:bookmarkEnd w:id="10"/>
    </w:p>
    <w:p w14:paraId="57E6ADF8" w14:textId="77777777" w:rsidR="00E50545" w:rsidRPr="00423B06" w:rsidRDefault="00E50545" w:rsidP="00E50545">
      <w:pPr>
        <w:jc w:val="both"/>
        <w:rPr>
          <w:rFonts w:cs="Sylfaen"/>
          <w:color w:val="000000" w:themeColor="text1"/>
          <w:szCs w:val="24"/>
          <w:lang w:val="ka-GE"/>
        </w:rPr>
      </w:pPr>
      <w:r w:rsidRPr="00423B06">
        <w:rPr>
          <w:rFonts w:cs="Sylfaen"/>
          <w:color w:val="000000" w:themeColor="text1"/>
          <w:szCs w:val="24"/>
          <w:lang w:val="ka-GE"/>
        </w:rPr>
        <w:t>საქართველოს პარლამენტის გარემოს დაცვისა და ბუნებრივი რესურსების კომიტეტის</w:t>
      </w:r>
      <w:r w:rsidRPr="00423B06">
        <w:rPr>
          <w:color w:val="000000" w:themeColor="text1"/>
          <w:szCs w:val="24"/>
          <w:lang w:val="ka-GE"/>
        </w:rPr>
        <w:t xml:space="preserve"> 2018-2030 </w:t>
      </w:r>
      <w:r w:rsidRPr="00423B06">
        <w:rPr>
          <w:rFonts w:cs="Sylfaen"/>
          <w:color w:val="000000" w:themeColor="text1"/>
          <w:szCs w:val="24"/>
          <w:lang w:val="ka-GE"/>
        </w:rPr>
        <w:t>წლების სტრატეგიისა და</w:t>
      </w:r>
      <w:r w:rsidRPr="00423B06">
        <w:rPr>
          <w:color w:val="000000" w:themeColor="text1"/>
          <w:szCs w:val="24"/>
          <w:lang w:val="ka-GE"/>
        </w:rPr>
        <w:t xml:space="preserve"> 2018-2020 </w:t>
      </w:r>
      <w:r w:rsidRPr="00423B06">
        <w:rPr>
          <w:rFonts w:cs="Sylfaen"/>
          <w:color w:val="000000" w:themeColor="text1"/>
          <w:szCs w:val="24"/>
          <w:lang w:val="ka-GE"/>
        </w:rPr>
        <w:t xml:space="preserve">წლების სამოქმედო გეგმის </w:t>
      </w:r>
      <w:r w:rsidRPr="00423B06">
        <w:rPr>
          <w:color w:val="000000" w:themeColor="text1"/>
          <w:szCs w:val="24"/>
          <w:lang w:val="ka-GE"/>
        </w:rPr>
        <w:t xml:space="preserve">5.5.1 თანახმად </w:t>
      </w:r>
      <w:r w:rsidRPr="00423B06">
        <w:rPr>
          <w:rFonts w:cs="Sylfaen"/>
          <w:color w:val="000000" w:themeColor="text1"/>
          <w:szCs w:val="24"/>
          <w:lang w:val="ka-GE"/>
        </w:rPr>
        <w:t xml:space="preserve">ქვეყანა მუშაობს </w:t>
      </w:r>
      <w:r w:rsidRPr="00423B06">
        <w:rPr>
          <w:color w:val="000000" w:themeColor="text1"/>
          <w:szCs w:val="24"/>
          <w:lang w:val="ka-GE"/>
        </w:rPr>
        <w:t>„</w:t>
      </w:r>
      <w:r w:rsidRPr="00423B06">
        <w:rPr>
          <w:rFonts w:cs="Sylfaen"/>
          <w:color w:val="000000" w:themeColor="text1"/>
          <w:szCs w:val="24"/>
          <w:lang w:val="ka-GE"/>
        </w:rPr>
        <w:t>ფრინველთა მნიშვნელოვანი ტერიტორიების</w:t>
      </w:r>
      <w:r w:rsidRPr="00423B06">
        <w:rPr>
          <w:color w:val="000000" w:themeColor="text1"/>
          <w:szCs w:val="24"/>
          <w:lang w:val="ka-GE"/>
        </w:rPr>
        <w:t xml:space="preserve">“ (IBAs) </w:t>
      </w:r>
      <w:r w:rsidRPr="00423B06">
        <w:rPr>
          <w:rFonts w:cs="Sylfaen"/>
          <w:color w:val="000000" w:themeColor="text1"/>
          <w:szCs w:val="24"/>
          <w:lang w:val="ka-GE"/>
        </w:rPr>
        <w:t>შექმნაზე</w:t>
      </w:r>
      <w:r w:rsidRPr="00423B06">
        <w:rPr>
          <w:color w:val="000000" w:themeColor="text1"/>
          <w:szCs w:val="24"/>
          <w:lang w:val="ka-GE"/>
        </w:rPr>
        <w:t xml:space="preserve">, </w:t>
      </w:r>
      <w:r w:rsidRPr="00423B06">
        <w:rPr>
          <w:rFonts w:cs="Sylfaen"/>
          <w:color w:val="000000" w:themeColor="text1"/>
          <w:szCs w:val="24"/>
          <w:lang w:val="ka-GE"/>
        </w:rPr>
        <w:t>რაც დიდ წვლილს შეიტანს ბუნებრივი ჰაბიტატების და სახეობათა კონსერვაციის საქმეში</w:t>
      </w:r>
      <w:r w:rsidRPr="00423B06">
        <w:rPr>
          <w:color w:val="000000" w:themeColor="text1"/>
          <w:szCs w:val="24"/>
          <w:lang w:val="ka-GE"/>
        </w:rPr>
        <w:t>.</w:t>
      </w:r>
    </w:p>
    <w:p w14:paraId="4DA76E5E" w14:textId="0112A0D6" w:rsidR="00E50545" w:rsidRPr="00423B06" w:rsidRDefault="00E50545" w:rsidP="00386860">
      <w:pPr>
        <w:jc w:val="both"/>
        <w:rPr>
          <w:color w:val="000000" w:themeColor="text1"/>
          <w:szCs w:val="24"/>
          <w:lang w:val="ka-GE"/>
        </w:rPr>
      </w:pPr>
      <w:r w:rsidRPr="00423B06">
        <w:rPr>
          <w:color w:val="000000" w:themeColor="text1"/>
          <w:szCs w:val="24"/>
          <w:lang w:val="ka-GE"/>
        </w:rPr>
        <w:t xml:space="preserve">საპროექტო ტერიტორიის </w:t>
      </w:r>
      <w:r w:rsidR="00386860" w:rsidRPr="00423B06">
        <w:rPr>
          <w:color w:val="000000" w:themeColor="text1"/>
          <w:szCs w:val="24"/>
          <w:lang w:val="ka-GE"/>
        </w:rPr>
        <w:t>მიმდებარედ არ გვხვდება ფრინველთა სპეციალური დაცული ტერიტორიები, აქედან გამომდინარე პროექტის განხორციელება (სანაყაროს მოწყობა) პირდაპირ ზეგავლენას ვერ მოახდენს ფრინველთა სპეციალური დაცული ტერიტორიებში მყოფ ფრინველთა მდგომარეობაზე.</w:t>
      </w:r>
    </w:p>
    <w:p w14:paraId="42B0E2AC" w14:textId="6A1E2737" w:rsidR="0021395C" w:rsidRDefault="0021395C" w:rsidP="00386860">
      <w:pPr>
        <w:jc w:val="both"/>
        <w:rPr>
          <w:color w:val="000000" w:themeColor="text1"/>
          <w:szCs w:val="24"/>
          <w:lang w:val="ka-GE"/>
        </w:rPr>
      </w:pPr>
      <w:r w:rsidRPr="00423B06">
        <w:rPr>
          <w:color w:val="000000" w:themeColor="text1"/>
          <w:szCs w:val="24"/>
          <w:lang w:val="ka-GE"/>
        </w:rPr>
        <w:t>ფრინველთა სპეციალური დაცული ტერიტორიების გარდა ფრინველთა პოპულაციებისთვის მნიშვნელოვანია მათი მიგრაციის მარშუტების დაცვა, რაც უზრუნველყოფს მათ უსაფრთხო გადაადგილებას. საპროექტო ტერიტორიაზე ხდება მხოლოდ ფუჭი ქანების განთავსება, შესაბამისად პროექტის დასრულების შემდეგ მასზე არ მოხდება რაიმე დამატებითი ფრინველთათვის დამაბრკოლებელი საქმიანობა</w:t>
      </w:r>
      <w:r w:rsidR="00CE1C1B" w:rsidRPr="00423B06">
        <w:rPr>
          <w:color w:val="000000" w:themeColor="text1"/>
          <w:szCs w:val="24"/>
          <w:lang w:val="ka-GE"/>
        </w:rPr>
        <w:t>, რაც მათ მიგრაციას შეაფერხებდა.</w:t>
      </w:r>
    </w:p>
    <w:p w14:paraId="06E9B603" w14:textId="41E86054" w:rsidR="00423B06" w:rsidRDefault="00423B06" w:rsidP="00386860">
      <w:pPr>
        <w:jc w:val="both"/>
        <w:rPr>
          <w:rFonts w:cs="Sylfaen"/>
          <w:color w:val="000000" w:themeColor="text1"/>
          <w:szCs w:val="24"/>
          <w:shd w:val="clear" w:color="auto" w:fill="FFFFFF"/>
          <w:lang w:val="ka-GE"/>
        </w:rPr>
      </w:pPr>
      <w:r w:rsidRPr="00423B06">
        <w:rPr>
          <w:rFonts w:cs="Sylfaen"/>
          <w:color w:val="000000" w:themeColor="text1"/>
          <w:szCs w:val="24"/>
          <w:shd w:val="clear" w:color="auto" w:fill="FFFFFF"/>
          <w:lang w:val="ka-GE"/>
        </w:rPr>
        <w:t>დასავლეთ საქართველოში ფრინველთა მიგრაციის მარშრუტები</w:t>
      </w:r>
      <w:r>
        <w:rPr>
          <w:rFonts w:cs="Sylfaen"/>
          <w:color w:val="000000" w:themeColor="text1"/>
          <w:szCs w:val="24"/>
          <w:shd w:val="clear" w:color="auto" w:fill="FFFFFF"/>
          <w:lang w:val="ka-GE"/>
        </w:rPr>
        <w:t xml:space="preserve"> იხ. ნახაზზე 4.2.1.</w:t>
      </w:r>
    </w:p>
    <w:p w14:paraId="0AC44C76" w14:textId="4369F497" w:rsidR="00423B06" w:rsidRPr="00423B06" w:rsidRDefault="00423B06" w:rsidP="00423B06">
      <w:pPr>
        <w:jc w:val="right"/>
        <w:rPr>
          <w:rFonts w:cs="Sylfaen"/>
          <w:i/>
          <w:color w:val="000000" w:themeColor="text1"/>
          <w:sz w:val="20"/>
          <w:szCs w:val="24"/>
          <w:shd w:val="clear" w:color="auto" w:fill="FFFFFF"/>
          <w:lang w:val="ka-GE"/>
        </w:rPr>
      </w:pPr>
      <w:r w:rsidRPr="00423B06">
        <w:rPr>
          <w:rFonts w:cs="Sylfaen"/>
          <w:i/>
          <w:color w:val="000000" w:themeColor="text1"/>
          <w:sz w:val="20"/>
          <w:szCs w:val="24"/>
          <w:shd w:val="clear" w:color="auto" w:fill="FFFFFF"/>
          <w:lang w:val="ka-GE"/>
        </w:rPr>
        <w:t>ნახაზი 4.2.1. დასავლეთ საქართველოში ფრინველთა მიგრაციის მარშრუტები</w:t>
      </w:r>
    </w:p>
    <w:p w14:paraId="1CD16791" w14:textId="119DD333" w:rsidR="00E50545" w:rsidRPr="0021395C" w:rsidRDefault="00423B06" w:rsidP="00423B06">
      <w:pPr>
        <w:jc w:val="center"/>
        <w:rPr>
          <w:color w:val="1F4E79" w:themeColor="accent1" w:themeShade="80"/>
          <w:sz w:val="24"/>
          <w:szCs w:val="24"/>
          <w:shd w:val="clear" w:color="auto" w:fill="FFFFFF"/>
          <w:lang w:val="ka-GE"/>
        </w:rPr>
      </w:pPr>
      <w:r>
        <w:rPr>
          <w:noProof/>
        </w:rPr>
        <w:drawing>
          <wp:inline distT="0" distB="0" distL="0" distR="0" wp14:anchorId="6EBC08BE" wp14:editId="3A834E7F">
            <wp:extent cx="4167106" cy="2441923"/>
            <wp:effectExtent l="0" t="0" r="5080" b="0"/>
            <wp:docPr id="22" name="Picture 22" descr="http://s009.radikal.ru/i307/1108/3d/620f049088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09.radikal.ru/i307/1108/3d/620f04908869.gif"/>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167298" cy="2442036"/>
                    </a:xfrm>
                    <a:prstGeom prst="rect">
                      <a:avLst/>
                    </a:prstGeom>
                    <a:noFill/>
                    <a:ln>
                      <a:noFill/>
                    </a:ln>
                  </pic:spPr>
                </pic:pic>
              </a:graphicData>
            </a:graphic>
          </wp:inline>
        </w:drawing>
      </w:r>
    </w:p>
    <w:p w14:paraId="167F6CB3" w14:textId="2675FCBA" w:rsidR="00A65FED" w:rsidRDefault="003F0565" w:rsidP="003F0565">
      <w:pPr>
        <w:pStyle w:val="Heading1"/>
        <w:shd w:val="clear" w:color="auto" w:fill="E7E6E6" w:themeFill="background2"/>
        <w:rPr>
          <w:lang w:val="ka-GE"/>
        </w:rPr>
      </w:pPr>
      <w:bookmarkStart w:id="11" w:name="_Toc69312693"/>
      <w:r>
        <w:rPr>
          <w:lang w:val="ka-GE"/>
        </w:rPr>
        <w:lastRenderedPageBreak/>
        <w:t>საველე კვლევის შედეგები</w:t>
      </w:r>
      <w:bookmarkEnd w:id="11"/>
    </w:p>
    <w:p w14:paraId="3DCAA0B7" w14:textId="4CFC3D4C" w:rsidR="003F0565" w:rsidRPr="000E2206" w:rsidRDefault="003F0565" w:rsidP="003F0565">
      <w:pPr>
        <w:pStyle w:val="Heading2"/>
        <w:rPr>
          <w:rFonts w:cs="Sylfaen"/>
          <w:b w:val="0"/>
          <w:color w:val="1F4E79" w:themeColor="accent1" w:themeShade="80"/>
          <w:sz w:val="28"/>
          <w:szCs w:val="28"/>
          <w:lang w:val="ka-GE"/>
        </w:rPr>
      </w:pPr>
      <w:bookmarkStart w:id="12" w:name="_Toc69312694"/>
      <w:r w:rsidRPr="003F0565">
        <w:rPr>
          <w:lang w:val="ka-GE"/>
        </w:rPr>
        <w:t>ფლორის არსებული მდგომარეობა</w:t>
      </w:r>
      <w:bookmarkEnd w:id="12"/>
    </w:p>
    <w:p w14:paraId="750A861D" w14:textId="035EEDBF"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ზემო იმერეთის გეობოტანიკური რაიონის მცენარეულობა კოლხური მცენარეულობის ყველაზე გაღარიბებული ვარიანტია; რელიქტური კოლხური სახეობების საერთო რაოდენობა რეგიონში არც თუ ცოტაა. მაგრამ ზესტაფონის მუნიციპალიტეტში ამ სახეობათა ფიტოცენოზური პოზიციები ძალზე შეზღუდულია; კოლხეთის ენდემურ მცენარეულ დაჯგუფებებს კი საერთოდ მოკლებულია. </w:t>
      </w:r>
    </w:p>
    <w:p w14:paraId="2FC80979" w14:textId="56F60F41"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ბუნებრივი მცენარეულობა ძლიერ არის შეცვლილი ადამიანის სამეურნეო საქმიანობის გავლენით და მისი ზემოქმედების შედეგად ტყემ დიდი ზიანის მიმყენებელი ზეწოლა განიცადა</w:t>
      </w:r>
      <w:r w:rsidR="003F6679">
        <w:rPr>
          <w:rFonts w:eastAsiaTheme="minorHAnsi" w:cs="Sylfaen"/>
          <w:color w:val="000000"/>
          <w:lang w:val="ka-GE"/>
        </w:rPr>
        <w:t>.</w:t>
      </w:r>
      <w:r w:rsidRPr="006B3823">
        <w:rPr>
          <w:rFonts w:eastAsiaTheme="minorHAnsi" w:cs="Sylfaen"/>
          <w:color w:val="000000"/>
          <w:lang w:val="fr-FR"/>
        </w:rPr>
        <w:t xml:space="preserve"> ადამიანის სამეურნეო საქმიანობის გავლენამდე იგი შემოსილი იყო მუხნარით. რცხილნარით და ძელქვნარით. ტყეების გაჩეხვამ სასოფლო-სამეურნეო სავარგულებისთვის, გზებისა და ბილიკების მოწყობამ, მერქნის მოპოვებამ სამასალედ ან საშეშედ გამოიწვია ტყის არასასურველი ცვლა დაბალი წარმადობის ჯაგეკლიანი ბუჩქნარებით. რის გამოც მოხდა ტყის საფარის დეგრადაცია. ბევრგან კი, ძირითადად ვაკეებზე ტყე მთლიანად განადგურდა. ტერიტორიის მეტი წილი კი სასოფლო-სამეურნეო სავარგულებმა დაიჭირა. </w:t>
      </w:r>
    </w:p>
    <w:p w14:paraId="28203DA7"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ცუდად არის შემონახული იმერეთის ვაკის მცენარეული საფარი. სადაც მუხნარ-რცხილნარი ტყეები მთლიანად განადგურებულია. რეგიონის ტყით დაფარულ ტერიტორიებზე გავრცელებული მცენარეების უმეტესობა ასეთი ტიპისაა: ქართული მუხა </w:t>
      </w:r>
      <w:r w:rsidRPr="006B3823">
        <w:rPr>
          <w:rFonts w:eastAsiaTheme="minorHAnsi" w:cs="Sylfaen"/>
          <w:i/>
          <w:color w:val="000000"/>
          <w:lang w:val="fr-FR"/>
        </w:rPr>
        <w:t>Quercus iberica</w:t>
      </w:r>
      <w:r w:rsidRPr="006B3823">
        <w:rPr>
          <w:rFonts w:eastAsiaTheme="minorHAnsi" w:cs="Sylfaen"/>
          <w:color w:val="000000"/>
          <w:lang w:val="fr-FR"/>
        </w:rPr>
        <w:t xml:space="preserve">. იმერული მუხა </w:t>
      </w:r>
      <w:r w:rsidRPr="006B3823">
        <w:rPr>
          <w:rFonts w:eastAsiaTheme="minorHAnsi" w:cs="Sylfaen"/>
          <w:i/>
          <w:color w:val="000000"/>
          <w:lang w:val="fr-FR"/>
        </w:rPr>
        <w:t>Quercus imeretina.</w:t>
      </w:r>
      <w:r w:rsidRPr="006B3823">
        <w:rPr>
          <w:rFonts w:eastAsiaTheme="minorHAnsi" w:cs="Sylfaen"/>
          <w:color w:val="000000"/>
          <w:lang w:val="fr-FR"/>
        </w:rPr>
        <w:t xml:space="preserve"> ძელქვა </w:t>
      </w:r>
      <w:r w:rsidRPr="006B3823">
        <w:rPr>
          <w:rFonts w:eastAsiaTheme="minorHAnsi" w:cs="Sylfaen"/>
          <w:i/>
          <w:color w:val="000000"/>
          <w:lang w:val="fr-FR"/>
        </w:rPr>
        <w:t>Zelkova carpinifolia</w:t>
      </w:r>
      <w:r w:rsidRPr="006B3823">
        <w:rPr>
          <w:rFonts w:eastAsiaTheme="minorHAnsi" w:cs="Sylfaen"/>
          <w:color w:val="000000"/>
          <w:lang w:val="fr-FR"/>
        </w:rPr>
        <w:t xml:space="preserve"> - საქართველოს წითელი ნუსხა. რომელიც გვხვდება უმეტესად ტყის კორომებში და ერთეული ხეების სახით მეტადრე კირქვიანებზე; ჯაგრცხილა </w:t>
      </w:r>
      <w:r w:rsidRPr="006B3823">
        <w:rPr>
          <w:rFonts w:eastAsiaTheme="minorHAnsi" w:cs="Sylfaen"/>
          <w:i/>
          <w:color w:val="000000"/>
          <w:lang w:val="fr-FR"/>
        </w:rPr>
        <w:t>Carpinus orientalis.</w:t>
      </w:r>
      <w:r w:rsidRPr="006B3823">
        <w:rPr>
          <w:rFonts w:eastAsiaTheme="minorHAnsi" w:cs="Sylfaen"/>
          <w:color w:val="000000"/>
          <w:lang w:val="fr-FR"/>
        </w:rPr>
        <w:t xml:space="preserve"> ცრუაკაცია </w:t>
      </w:r>
      <w:r w:rsidRPr="006B3823">
        <w:rPr>
          <w:rFonts w:eastAsiaTheme="minorHAnsi" w:cs="Sylfaen"/>
          <w:i/>
          <w:color w:val="000000"/>
          <w:lang w:val="fr-FR"/>
        </w:rPr>
        <w:t>Robinia fseudoacacia</w:t>
      </w:r>
      <w:r w:rsidRPr="006B3823">
        <w:rPr>
          <w:rFonts w:eastAsiaTheme="minorHAnsi" w:cs="Sylfaen"/>
          <w:color w:val="000000"/>
          <w:lang w:val="fr-FR"/>
        </w:rPr>
        <w:t xml:space="preserve">. თელა </w:t>
      </w:r>
      <w:r w:rsidRPr="006B3823">
        <w:rPr>
          <w:rFonts w:eastAsiaTheme="minorHAnsi" w:cs="Sylfaen"/>
          <w:i/>
          <w:color w:val="000000"/>
          <w:lang w:val="fr-FR"/>
        </w:rPr>
        <w:t>Ulmus foliacea.</w:t>
      </w:r>
      <w:r w:rsidRPr="006B3823">
        <w:rPr>
          <w:rFonts w:eastAsiaTheme="minorHAnsi" w:cs="Sylfaen"/>
          <w:color w:val="000000"/>
          <w:lang w:val="fr-FR"/>
        </w:rPr>
        <w:t xml:space="preserve"> გლედიჩია </w:t>
      </w:r>
      <w:r w:rsidRPr="006B3823">
        <w:rPr>
          <w:rFonts w:eastAsiaTheme="minorHAnsi" w:cs="Sylfaen"/>
          <w:i/>
          <w:color w:val="000000"/>
          <w:lang w:val="fr-FR"/>
        </w:rPr>
        <w:t>Gleditschia triacanthos.</w:t>
      </w:r>
      <w:r w:rsidRPr="006B3823">
        <w:rPr>
          <w:rFonts w:eastAsiaTheme="minorHAnsi" w:cs="Sylfaen"/>
          <w:color w:val="000000"/>
          <w:lang w:val="fr-FR"/>
        </w:rPr>
        <w:t xml:space="preserve"> იფანი </w:t>
      </w:r>
      <w:r w:rsidRPr="006B3823">
        <w:rPr>
          <w:rFonts w:eastAsiaTheme="minorHAnsi" w:cs="Sylfaen"/>
          <w:i/>
          <w:color w:val="000000"/>
          <w:lang w:val="fr-FR"/>
        </w:rPr>
        <w:t>Fraxinus excelsior.</w:t>
      </w:r>
      <w:r w:rsidRPr="006B3823">
        <w:rPr>
          <w:rFonts w:eastAsiaTheme="minorHAnsi" w:cs="Sylfaen"/>
          <w:color w:val="000000"/>
          <w:lang w:val="fr-FR"/>
        </w:rPr>
        <w:t xml:space="preserve"> პანტა </w:t>
      </w:r>
      <w:r w:rsidRPr="006B3823">
        <w:rPr>
          <w:rFonts w:eastAsiaTheme="minorHAnsi" w:cs="Sylfaen"/>
          <w:i/>
          <w:color w:val="000000"/>
          <w:lang w:val="fr-FR"/>
        </w:rPr>
        <w:t>Pyrus caucasica</w:t>
      </w:r>
      <w:r w:rsidRPr="006B3823">
        <w:rPr>
          <w:rFonts w:eastAsiaTheme="minorHAnsi" w:cs="Sylfaen"/>
          <w:color w:val="000000"/>
          <w:lang w:val="fr-FR"/>
        </w:rPr>
        <w:t xml:space="preserve">. მაჟალო </w:t>
      </w:r>
      <w:r w:rsidRPr="006B3823">
        <w:rPr>
          <w:rFonts w:eastAsiaTheme="minorHAnsi" w:cs="Sylfaen"/>
          <w:i/>
          <w:color w:val="000000"/>
          <w:lang w:val="fr-FR"/>
        </w:rPr>
        <w:t>Malus orientalis.</w:t>
      </w:r>
      <w:r w:rsidRPr="006B3823">
        <w:rPr>
          <w:rFonts w:eastAsiaTheme="minorHAnsi" w:cs="Sylfaen"/>
          <w:color w:val="000000"/>
          <w:lang w:val="fr-FR"/>
        </w:rPr>
        <w:t xml:space="preserve"> ჩვეულებრივი თხილი </w:t>
      </w:r>
      <w:r w:rsidRPr="006B3823">
        <w:rPr>
          <w:rFonts w:eastAsiaTheme="minorHAnsi" w:cs="Sylfaen"/>
          <w:i/>
          <w:color w:val="000000"/>
          <w:lang w:val="fr-FR"/>
        </w:rPr>
        <w:t>Corylus avellana.</w:t>
      </w:r>
      <w:r w:rsidRPr="006B3823">
        <w:rPr>
          <w:rFonts w:eastAsiaTheme="minorHAnsi" w:cs="Sylfaen"/>
          <w:color w:val="000000"/>
          <w:lang w:val="fr-FR"/>
        </w:rPr>
        <w:t xml:space="preserve"> კუნელი </w:t>
      </w:r>
      <w:r w:rsidRPr="006B3823">
        <w:rPr>
          <w:rFonts w:eastAsiaTheme="minorHAnsi" w:cs="Sylfaen"/>
          <w:i/>
          <w:color w:val="000000"/>
          <w:lang w:val="fr-FR"/>
        </w:rPr>
        <w:t>Crataegus sp</w:t>
      </w:r>
      <w:proofErr w:type="gramStart"/>
      <w:r w:rsidRPr="006B3823">
        <w:rPr>
          <w:rFonts w:eastAsiaTheme="minorHAnsi" w:cs="Sylfaen"/>
          <w:i/>
          <w:color w:val="000000"/>
          <w:lang w:val="fr-FR"/>
        </w:rPr>
        <w:t>..</w:t>
      </w:r>
      <w:proofErr w:type="gramEnd"/>
      <w:r w:rsidRPr="006B3823">
        <w:rPr>
          <w:rFonts w:eastAsiaTheme="minorHAnsi" w:cs="Sylfaen"/>
          <w:color w:val="000000"/>
          <w:lang w:val="fr-FR"/>
        </w:rPr>
        <w:t xml:space="preserve"> ზღმარტლი </w:t>
      </w:r>
      <w:r w:rsidRPr="006B3823">
        <w:rPr>
          <w:rFonts w:eastAsiaTheme="minorHAnsi" w:cs="Sylfaen"/>
          <w:i/>
          <w:color w:val="000000"/>
          <w:lang w:val="fr-FR"/>
        </w:rPr>
        <w:t>Mespilus germanica.</w:t>
      </w:r>
      <w:r w:rsidRPr="006B3823">
        <w:rPr>
          <w:rFonts w:eastAsiaTheme="minorHAnsi" w:cs="Sylfaen"/>
          <w:color w:val="000000"/>
          <w:lang w:val="fr-FR"/>
        </w:rPr>
        <w:t xml:space="preserve"> ტყემალი </w:t>
      </w:r>
      <w:r w:rsidRPr="006B3823">
        <w:rPr>
          <w:rFonts w:eastAsiaTheme="minorHAnsi" w:cs="Sylfaen"/>
          <w:i/>
          <w:color w:val="000000"/>
          <w:lang w:val="fr-FR"/>
        </w:rPr>
        <w:t>Prunus divaricata.</w:t>
      </w:r>
      <w:r w:rsidRPr="006B3823">
        <w:rPr>
          <w:rFonts w:eastAsiaTheme="minorHAnsi" w:cs="Sylfaen"/>
          <w:color w:val="000000"/>
          <w:lang w:val="fr-FR"/>
        </w:rPr>
        <w:t xml:space="preserve"> ბროწეული </w:t>
      </w:r>
      <w:r w:rsidRPr="006B3823">
        <w:rPr>
          <w:rFonts w:eastAsiaTheme="minorHAnsi" w:cs="Sylfaen"/>
          <w:i/>
          <w:color w:val="000000"/>
          <w:lang w:val="fr-FR"/>
        </w:rPr>
        <w:t>Punica granatum,</w:t>
      </w:r>
      <w:r w:rsidRPr="006B3823">
        <w:rPr>
          <w:rFonts w:eastAsiaTheme="minorHAnsi" w:cs="Sylfaen"/>
          <w:color w:val="000000"/>
          <w:lang w:val="fr-FR"/>
        </w:rPr>
        <w:t xml:space="preserve"> ბაძგი </w:t>
      </w:r>
      <w:r w:rsidRPr="006B3823">
        <w:rPr>
          <w:rFonts w:eastAsiaTheme="minorHAnsi" w:cs="Sylfaen"/>
          <w:i/>
          <w:color w:val="000000"/>
          <w:lang w:val="fr-FR"/>
        </w:rPr>
        <w:t>Ilex colchica,</w:t>
      </w:r>
      <w:r w:rsidRPr="006B3823">
        <w:rPr>
          <w:rFonts w:eastAsiaTheme="minorHAnsi" w:cs="Sylfaen"/>
          <w:color w:val="000000"/>
          <w:lang w:val="fr-FR"/>
        </w:rPr>
        <w:t xml:space="preserve"> თაგვისარა </w:t>
      </w:r>
      <w:r w:rsidRPr="006B3823">
        <w:rPr>
          <w:rFonts w:eastAsiaTheme="minorHAnsi" w:cs="Sylfaen"/>
          <w:i/>
          <w:color w:val="000000"/>
          <w:lang w:val="fr-FR"/>
        </w:rPr>
        <w:t>Ruscus ponticus,</w:t>
      </w:r>
      <w:r w:rsidRPr="006B3823">
        <w:rPr>
          <w:rFonts w:eastAsiaTheme="minorHAnsi" w:cs="Sylfaen"/>
          <w:color w:val="000000"/>
          <w:lang w:val="fr-FR"/>
        </w:rPr>
        <w:t xml:space="preserve"> იელი </w:t>
      </w:r>
      <w:r w:rsidRPr="006B3823">
        <w:rPr>
          <w:rFonts w:eastAsiaTheme="minorHAnsi" w:cs="Sylfaen"/>
          <w:i/>
          <w:color w:val="000000"/>
          <w:lang w:val="fr-FR"/>
        </w:rPr>
        <w:t>Rhododendron</w:t>
      </w:r>
      <w:r w:rsidRPr="006B3823">
        <w:rPr>
          <w:rFonts w:eastAsiaTheme="minorHAnsi" w:cs="Sylfaen"/>
          <w:color w:val="000000"/>
          <w:lang w:val="fr-FR"/>
        </w:rPr>
        <w:t xml:space="preserve"> </w:t>
      </w:r>
      <w:r w:rsidRPr="006B3823">
        <w:rPr>
          <w:rFonts w:eastAsiaTheme="minorHAnsi" w:cs="Sylfaen"/>
          <w:i/>
          <w:color w:val="000000"/>
          <w:lang w:val="fr-FR"/>
        </w:rPr>
        <w:t>flavum.</w:t>
      </w:r>
      <w:r w:rsidRPr="006B3823">
        <w:rPr>
          <w:rFonts w:eastAsiaTheme="minorHAnsi" w:cs="Sylfaen"/>
          <w:color w:val="000000"/>
          <w:lang w:val="fr-FR"/>
        </w:rPr>
        <w:t xml:space="preserve"> </w:t>
      </w:r>
    </w:p>
    <w:p w14:paraId="77E9E936"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სახნავად გამოუყენებელ ტერიტორიებზე გავრცელებულია: მაყვალი </w:t>
      </w:r>
      <w:r w:rsidRPr="006B3823">
        <w:rPr>
          <w:rFonts w:eastAsiaTheme="minorHAnsi" w:cs="Sylfaen"/>
          <w:i/>
          <w:color w:val="000000"/>
          <w:lang w:val="fr-FR"/>
        </w:rPr>
        <w:t>Rubus.</w:t>
      </w:r>
      <w:r w:rsidRPr="006B3823">
        <w:rPr>
          <w:rFonts w:eastAsiaTheme="minorHAnsi" w:cs="Sylfaen"/>
          <w:color w:val="000000"/>
          <w:lang w:val="fr-FR"/>
        </w:rPr>
        <w:t xml:space="preserve"> ეკალღიჭი </w:t>
      </w:r>
      <w:r w:rsidRPr="006B3823">
        <w:rPr>
          <w:rFonts w:eastAsiaTheme="minorHAnsi" w:cs="Sylfaen"/>
          <w:i/>
          <w:color w:val="000000"/>
          <w:lang w:val="fr-FR"/>
        </w:rPr>
        <w:t>Smilax</w:t>
      </w:r>
      <w:r w:rsidRPr="006B3823">
        <w:rPr>
          <w:rFonts w:eastAsiaTheme="minorHAnsi" w:cs="Sylfaen"/>
          <w:color w:val="000000"/>
          <w:lang w:val="fr-FR"/>
        </w:rPr>
        <w:t xml:space="preserve"> </w:t>
      </w:r>
      <w:r w:rsidRPr="006B3823">
        <w:rPr>
          <w:rFonts w:eastAsiaTheme="minorHAnsi" w:cs="Sylfaen"/>
          <w:i/>
          <w:color w:val="000000"/>
          <w:lang w:val="fr-FR"/>
        </w:rPr>
        <w:t>excelsa.</w:t>
      </w:r>
      <w:r w:rsidRPr="006B3823">
        <w:rPr>
          <w:rFonts w:eastAsiaTheme="minorHAnsi" w:cs="Sylfaen"/>
          <w:color w:val="000000"/>
          <w:lang w:val="fr-FR"/>
        </w:rPr>
        <w:t xml:space="preserve"> ასკილი </w:t>
      </w:r>
      <w:r w:rsidRPr="006B3823">
        <w:rPr>
          <w:rFonts w:eastAsiaTheme="minorHAnsi" w:cs="Sylfaen"/>
          <w:i/>
          <w:color w:val="000000"/>
          <w:lang w:val="fr-FR"/>
        </w:rPr>
        <w:t>Rosa canina</w:t>
      </w:r>
      <w:r w:rsidRPr="006B3823">
        <w:rPr>
          <w:rFonts w:eastAsiaTheme="minorHAnsi" w:cs="Sylfaen"/>
          <w:color w:val="000000"/>
          <w:lang w:val="fr-FR"/>
        </w:rPr>
        <w:t xml:space="preserve">. კავკასიის ტყის ცოცხი </w:t>
      </w:r>
      <w:r w:rsidRPr="006B3823">
        <w:rPr>
          <w:rFonts w:eastAsiaTheme="minorHAnsi" w:cs="Sylfaen"/>
          <w:i/>
          <w:color w:val="000000"/>
          <w:lang w:val="fr-FR"/>
        </w:rPr>
        <w:t xml:space="preserve">Cytisus caucasicus. </w:t>
      </w:r>
      <w:r w:rsidRPr="006B3823">
        <w:rPr>
          <w:rFonts w:eastAsiaTheme="minorHAnsi" w:cs="Sylfaen"/>
          <w:color w:val="000000"/>
          <w:lang w:val="fr-FR"/>
        </w:rPr>
        <w:t xml:space="preserve">ჩიტაკომში </w:t>
      </w:r>
      <w:r w:rsidRPr="006B3823">
        <w:rPr>
          <w:rFonts w:eastAsiaTheme="minorHAnsi" w:cs="Sylfaen"/>
          <w:i/>
          <w:color w:val="000000"/>
          <w:lang w:val="fr-FR"/>
        </w:rPr>
        <w:t xml:space="preserve">Cotoneaster </w:t>
      </w:r>
      <w:proofErr w:type="gramStart"/>
      <w:r w:rsidRPr="006B3823">
        <w:rPr>
          <w:rFonts w:eastAsiaTheme="minorHAnsi" w:cs="Sylfaen"/>
          <w:i/>
          <w:color w:val="000000"/>
          <w:lang w:val="fr-FR"/>
        </w:rPr>
        <w:t>sp.,</w:t>
      </w:r>
      <w:proofErr w:type="gramEnd"/>
      <w:r w:rsidRPr="006B3823">
        <w:rPr>
          <w:rFonts w:eastAsiaTheme="minorHAnsi" w:cs="Sylfaen"/>
          <w:i/>
          <w:color w:val="000000"/>
          <w:lang w:val="fr-FR"/>
        </w:rPr>
        <w:t xml:space="preserve"> </w:t>
      </w:r>
      <w:r w:rsidRPr="006B3823">
        <w:rPr>
          <w:rFonts w:eastAsiaTheme="minorHAnsi" w:cs="Sylfaen"/>
          <w:color w:val="000000"/>
          <w:lang w:val="fr-FR"/>
        </w:rPr>
        <w:t xml:space="preserve">კუნელი </w:t>
      </w:r>
      <w:r w:rsidRPr="006B3823">
        <w:rPr>
          <w:rFonts w:eastAsiaTheme="minorHAnsi" w:cs="Sylfaen"/>
          <w:i/>
          <w:color w:val="000000"/>
          <w:lang w:val="fr-FR"/>
        </w:rPr>
        <w:t>Crataegus sp.,</w:t>
      </w:r>
      <w:r w:rsidRPr="006B3823">
        <w:rPr>
          <w:rFonts w:eastAsiaTheme="minorHAnsi" w:cs="Sylfaen"/>
          <w:color w:val="000000"/>
          <w:lang w:val="fr-FR"/>
        </w:rPr>
        <w:t xml:space="preserve"> და ბუჩქებად ქცეული ჯაგრცხილა </w:t>
      </w:r>
      <w:r w:rsidRPr="006B3823">
        <w:rPr>
          <w:rFonts w:eastAsiaTheme="minorHAnsi" w:cs="Sylfaen"/>
          <w:i/>
          <w:color w:val="000000"/>
          <w:lang w:val="fr-FR"/>
        </w:rPr>
        <w:t>Carpinus orientalis.</w:t>
      </w:r>
      <w:r w:rsidRPr="006B3823">
        <w:rPr>
          <w:rFonts w:eastAsiaTheme="minorHAnsi" w:cs="Sylfaen"/>
          <w:color w:val="000000"/>
          <w:lang w:val="fr-FR"/>
        </w:rPr>
        <w:t xml:space="preserve"> </w:t>
      </w:r>
    </w:p>
    <w:p w14:paraId="63A4A9A3"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სამეურნეო თვალსაზრისით კარგად ათვისებულია დაბალი მთისწინეთი; გორაკ-ბორცვების და ბარის ზონა. რომელიც მნიშვნელოვან ფართობზე ვრცელდება; გამოირჩევა მჭიდრო დასახლებით და სოფლის მეურნეობის რიგი დარგების განვითარებისათვის ხელსაყრელი პირობებით. </w:t>
      </w:r>
    </w:p>
    <w:p w14:paraId="2E14C674" w14:textId="22281B74" w:rsidR="003F6679" w:rsidRDefault="003F6679" w:rsidP="003F6679">
      <w:pPr>
        <w:autoSpaceDE w:val="0"/>
        <w:autoSpaceDN w:val="0"/>
        <w:adjustRightInd w:val="0"/>
        <w:jc w:val="both"/>
        <w:rPr>
          <w:rFonts w:cs="Sylfaen"/>
          <w:color w:val="000000" w:themeColor="text1"/>
          <w:szCs w:val="24"/>
          <w:lang w:val="ka-GE"/>
        </w:rPr>
      </w:pPr>
      <w:r>
        <w:rPr>
          <w:rFonts w:cs="Sylfaen"/>
          <w:color w:val="000000" w:themeColor="text1"/>
          <w:szCs w:val="24"/>
          <w:lang w:val="ka-GE"/>
        </w:rPr>
        <w:t xml:space="preserve">განსახილველი </w:t>
      </w:r>
      <w:r w:rsidR="003F0565" w:rsidRPr="003F0565">
        <w:rPr>
          <w:rFonts w:cs="Sylfaen"/>
          <w:color w:val="000000" w:themeColor="text1"/>
          <w:szCs w:val="24"/>
          <w:lang w:val="ka-GE"/>
        </w:rPr>
        <w:t>საპროექტო ტერიტორია არ გამოირჩევა ფლორისტული მრავალფეროვნებით</w:t>
      </w:r>
      <w:r>
        <w:rPr>
          <w:rFonts w:cs="Sylfaen"/>
          <w:color w:val="000000" w:themeColor="text1"/>
          <w:szCs w:val="24"/>
          <w:lang w:val="ka-GE"/>
        </w:rPr>
        <w:t xml:space="preserve">. როგორც აღინიშნა, სანაყაროს ფართობის დიდი ნაწილი უკვე ათვისებულია და დასაწყობებულია ავტომაგისტრალის მშენებლობის შედეგად წარმოქმნილი გამონამუშევარი გრუნტი. მიმდებარე არეალში </w:t>
      </w:r>
      <w:r w:rsidR="003F0565" w:rsidRPr="003F0565">
        <w:rPr>
          <w:rFonts w:cs="Sylfaen"/>
          <w:color w:val="000000" w:themeColor="text1"/>
          <w:szCs w:val="24"/>
          <w:lang w:val="ka-GE"/>
        </w:rPr>
        <w:t>ძირითადად წარმოდგენილია ანთროპოგენური ზეწოლის შედეგად ფორმირებული მცენარეულობ</w:t>
      </w:r>
      <w:r w:rsidR="004D0B79">
        <w:rPr>
          <w:rFonts w:cs="Sylfaen"/>
          <w:color w:val="000000" w:themeColor="text1"/>
          <w:szCs w:val="24"/>
          <w:lang w:val="ka-GE"/>
        </w:rPr>
        <w:t>ა</w:t>
      </w:r>
      <w:r w:rsidR="003F0565" w:rsidRPr="003F0565">
        <w:rPr>
          <w:rFonts w:cs="Sylfaen"/>
          <w:color w:val="000000" w:themeColor="text1"/>
          <w:szCs w:val="24"/>
          <w:lang w:val="ka-GE"/>
        </w:rPr>
        <w:t xml:space="preserve">. </w:t>
      </w:r>
    </w:p>
    <w:p w14:paraId="21846892" w14:textId="6E0E275B" w:rsidR="003F0565" w:rsidRPr="003F0565" w:rsidRDefault="003F0565" w:rsidP="003F6679">
      <w:pPr>
        <w:autoSpaceDE w:val="0"/>
        <w:autoSpaceDN w:val="0"/>
        <w:adjustRightInd w:val="0"/>
        <w:jc w:val="both"/>
        <w:rPr>
          <w:rFonts w:cs="Sylfaen"/>
          <w:color w:val="000000" w:themeColor="text1"/>
          <w:szCs w:val="24"/>
          <w:lang w:val="ka-GE"/>
        </w:rPr>
      </w:pPr>
      <w:r w:rsidRPr="003F0565">
        <w:rPr>
          <w:rFonts w:cs="Sylfaen"/>
          <w:color w:val="000000" w:themeColor="text1"/>
          <w:szCs w:val="24"/>
          <w:lang w:val="ka-GE"/>
        </w:rPr>
        <w:t xml:space="preserve">საველე კვლევის მიზანი იყო საპროექტო ტერიტორიაზე სხვადასხვა კონსერვაციული მნიშვნელობის მცენარეთა შეფასება, ასევე საქართველოს „წითელი ნუსხის“, </w:t>
      </w:r>
      <w:r w:rsidRPr="003F0565">
        <w:rPr>
          <w:rFonts w:cs="Sylfaen"/>
          <w:color w:val="000000" w:themeColor="text1"/>
          <w:szCs w:val="24"/>
        </w:rPr>
        <w:t>IUSN</w:t>
      </w:r>
      <w:r w:rsidRPr="003F0565">
        <w:rPr>
          <w:rFonts w:cs="Sylfaen"/>
          <w:color w:val="000000" w:themeColor="text1"/>
          <w:szCs w:val="24"/>
          <w:lang w:val="ka-GE"/>
        </w:rPr>
        <w:t xml:space="preserve"> - ის „წითელი ნუსხის“, კავკასიის ენდემურ მცენარეთა„წითელი ნუსხის“და იშვიათი მცენარეების გამოვლენა. ამ მიზნით საპროექტო ტერიტორიასა და მის მიმდებარედ შეირჩა სანიმუშო წერტილები და მოხდა მცენარეთა ინვენტარიზაცია ბრაუნ ბლანკეს შკალის მიხედვით.</w:t>
      </w:r>
    </w:p>
    <w:p w14:paraId="6FAC6594" w14:textId="6418FC5A" w:rsidR="003F0565" w:rsidRPr="003F6679" w:rsidRDefault="003F6679" w:rsidP="003F0565">
      <w:pPr>
        <w:autoSpaceDE w:val="0"/>
        <w:autoSpaceDN w:val="0"/>
        <w:adjustRightInd w:val="0"/>
        <w:spacing w:after="0"/>
        <w:rPr>
          <w:rFonts w:cs="Sylfaen"/>
          <w:color w:val="000000" w:themeColor="text1"/>
          <w:szCs w:val="24"/>
          <w:lang w:val="ka-GE"/>
        </w:rPr>
      </w:pPr>
      <w:r w:rsidRPr="003F6679">
        <w:rPr>
          <w:rFonts w:cs="Sylfaen"/>
          <w:color w:val="000000" w:themeColor="text1"/>
          <w:szCs w:val="24"/>
          <w:lang w:val="ka-GE"/>
        </w:rPr>
        <w:t xml:space="preserve">ინვენტარიზაციის შედეგები მოყვანილია ქვემოთ, ცხრილების სახით. </w:t>
      </w:r>
    </w:p>
    <w:tbl>
      <w:tblPr>
        <w:tblW w:w="9000" w:type="dxa"/>
        <w:jc w:val="center"/>
        <w:tblLayout w:type="fixed"/>
        <w:tblLook w:val="04A0" w:firstRow="1" w:lastRow="0" w:firstColumn="1" w:lastColumn="0" w:noHBand="0" w:noVBand="1"/>
      </w:tblPr>
      <w:tblGrid>
        <w:gridCol w:w="3060"/>
        <w:gridCol w:w="1049"/>
        <w:gridCol w:w="3850"/>
        <w:gridCol w:w="1041"/>
      </w:tblGrid>
      <w:tr w:rsidR="003F6679" w:rsidRPr="003F6679" w14:paraId="63081F51" w14:textId="77777777" w:rsidTr="003F6679">
        <w:trPr>
          <w:trHeight w:val="1264"/>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1D5FA"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lastRenderedPageBreak/>
              <w:t>საიტი №1</w:t>
            </w:r>
          </w:p>
          <w:p w14:paraId="2CB2F29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6811282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 xml:space="preserve"> </w:t>
            </w:r>
            <w:r w:rsidRPr="003F6679">
              <w:rPr>
                <w:color w:val="000000" w:themeColor="text1"/>
                <w:sz w:val="20"/>
                <w:szCs w:val="20"/>
              </w:rPr>
              <w:t xml:space="preserve">70 </w:t>
            </w:r>
            <w:r w:rsidRPr="003F6679">
              <w:rPr>
                <w:color w:val="000000" w:themeColor="text1"/>
                <w:sz w:val="20"/>
                <w:szCs w:val="20"/>
                <w:lang w:val="ka-GE"/>
              </w:rPr>
              <w:t>%</w:t>
            </w:r>
          </w:p>
          <w:p w14:paraId="753E3AD4"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მურყნარი კოლხური ტყის ელემენტებით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3CEF9"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60498F53" wp14:editId="526A8A88">
                  <wp:extent cx="2847149" cy="2135362"/>
                  <wp:effectExtent l="0" t="0" r="0" b="0"/>
                  <wp:docPr id="23" name="Picture 2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855991" cy="2141994"/>
                          </a:xfrm>
                          <a:prstGeom prst="rect">
                            <a:avLst/>
                          </a:prstGeom>
                          <a:noFill/>
                          <a:ln>
                            <a:noFill/>
                          </a:ln>
                        </pic:spPr>
                      </pic:pic>
                    </a:graphicData>
                  </a:graphic>
                </wp:inline>
              </w:drawing>
            </w:r>
          </w:p>
        </w:tc>
      </w:tr>
      <w:tr w:rsidR="003F6679" w:rsidRPr="003F6679" w14:paraId="17E4BAEC" w14:textId="77777777" w:rsidTr="003F6679">
        <w:trPr>
          <w:trHeight w:val="350"/>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A63FD1"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B0328" w14:textId="77777777" w:rsidR="003F0565" w:rsidRPr="003F6679" w:rsidRDefault="003F0565" w:rsidP="004D2FB1">
            <w:pPr>
              <w:spacing w:after="0"/>
              <w:rPr>
                <w:color w:val="000000" w:themeColor="text1"/>
                <w:sz w:val="20"/>
                <w:szCs w:val="20"/>
              </w:rPr>
            </w:pPr>
          </w:p>
        </w:tc>
      </w:tr>
      <w:tr w:rsidR="003F6679" w:rsidRPr="003F6679" w14:paraId="760A6171"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3BBB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5160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4</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9D284" w14:textId="77777777" w:rsidR="003F0565" w:rsidRPr="003F6679" w:rsidRDefault="003F0565" w:rsidP="004D2FB1">
            <w:pPr>
              <w:spacing w:after="0"/>
              <w:jc w:val="both"/>
              <w:rPr>
                <w:color w:val="000000" w:themeColor="text1"/>
                <w:sz w:val="20"/>
                <w:szCs w:val="20"/>
                <w:lang w:val="ka-GE"/>
              </w:rPr>
            </w:pPr>
            <w:r w:rsidRPr="003F6679">
              <w:rPr>
                <w:i/>
                <w:color w:val="000000" w:themeColor="text1"/>
                <w:sz w:val="20"/>
                <w:szCs w:val="20"/>
              </w:rPr>
              <w:t>Petasites albus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0DF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550D95B4"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92C68"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Euonymus europaeus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94B1B"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2FC90"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FEB2B"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1FBF072A"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5065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1EDCF"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CF7B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8E9D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64309FC6"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2A30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Rhododendron ponticum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6574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E4C8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Paris quadrifolia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AB0E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6A447CFF" w14:textId="77777777" w:rsidTr="003F6679">
        <w:trPr>
          <w:trHeight w:val="195"/>
          <w:jc w:val="center"/>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386E487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Corylus avellana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79DEFFC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7B0678FC"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Festuca drymeja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25C4EB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7C6FA606"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C3D84" w14:textId="77777777" w:rsidR="003F0565" w:rsidRPr="003F6679" w:rsidRDefault="003F0565" w:rsidP="004D2FB1">
            <w:pPr>
              <w:spacing w:after="0"/>
              <w:rPr>
                <w:i/>
                <w:color w:val="000000" w:themeColor="text1"/>
                <w:sz w:val="20"/>
                <w:szCs w:val="20"/>
              </w:rPr>
            </w:pPr>
            <w:r w:rsidRPr="003F6679">
              <w:rPr>
                <w:i/>
                <w:color w:val="000000" w:themeColor="text1"/>
                <w:sz w:val="20"/>
                <w:szCs w:val="20"/>
              </w:rPr>
              <w:t>Rumex acetosella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0ECF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F647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Sambucus ebulus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436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0353F9DA"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12BB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Rubus anatolicus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5F459"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BEC6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Salvia glutinosa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7E40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4823D3FF"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4C5BC" w14:textId="77777777" w:rsidR="003F0565" w:rsidRPr="003F6679" w:rsidRDefault="003F0565" w:rsidP="004D2FB1">
            <w:pPr>
              <w:spacing w:after="0"/>
              <w:rPr>
                <w:i/>
                <w:color w:val="000000" w:themeColor="text1"/>
                <w:sz w:val="20"/>
                <w:szCs w:val="20"/>
              </w:rPr>
            </w:pPr>
            <w:r w:rsidRPr="003F6679">
              <w:rPr>
                <w:i/>
                <w:color w:val="000000" w:themeColor="text1"/>
                <w:sz w:val="20"/>
                <w:szCs w:val="20"/>
              </w:rPr>
              <w:t>Pachyphragma macrophyllum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2973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FE242" w14:textId="77777777" w:rsidR="003F0565" w:rsidRPr="003F6679" w:rsidRDefault="003F0565" w:rsidP="004D2FB1">
            <w:pPr>
              <w:spacing w:after="0"/>
              <w:jc w:val="both"/>
              <w:rPr>
                <w:i/>
                <w:color w:val="000000" w:themeColor="text1"/>
                <w:sz w:val="20"/>
                <w:szCs w:val="20"/>
              </w:rPr>
            </w:pP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F08B" w14:textId="77777777" w:rsidR="003F0565" w:rsidRPr="003F6679" w:rsidRDefault="003F0565" w:rsidP="004D2FB1">
            <w:pPr>
              <w:spacing w:after="0"/>
              <w:jc w:val="both"/>
              <w:rPr>
                <w:i/>
                <w:color w:val="000000" w:themeColor="text1"/>
                <w:sz w:val="20"/>
                <w:szCs w:val="20"/>
              </w:rPr>
            </w:pPr>
          </w:p>
        </w:tc>
      </w:tr>
    </w:tbl>
    <w:p w14:paraId="2188ACC3" w14:textId="77777777" w:rsidR="003F0565" w:rsidRPr="003F6679" w:rsidRDefault="003F0565" w:rsidP="003F0565">
      <w:pPr>
        <w:spacing w:after="0"/>
        <w:jc w:val="both"/>
        <w:rPr>
          <w:color w:val="000000" w:themeColor="text1"/>
          <w:sz w:val="20"/>
          <w:szCs w:val="20"/>
          <w:lang w:val="ka-GE"/>
        </w:rPr>
      </w:pPr>
    </w:p>
    <w:tbl>
      <w:tblPr>
        <w:tblW w:w="9000" w:type="dxa"/>
        <w:jc w:val="center"/>
        <w:tblLayout w:type="fixed"/>
        <w:tblLook w:val="04A0" w:firstRow="1" w:lastRow="0" w:firstColumn="1" w:lastColumn="0" w:noHBand="0" w:noVBand="1"/>
      </w:tblPr>
      <w:tblGrid>
        <w:gridCol w:w="3060"/>
        <w:gridCol w:w="1049"/>
        <w:gridCol w:w="3850"/>
        <w:gridCol w:w="1041"/>
      </w:tblGrid>
      <w:tr w:rsidR="003F6679" w:rsidRPr="003F6679" w14:paraId="05EDBE33" w14:textId="77777777" w:rsidTr="003F6679">
        <w:trPr>
          <w:trHeight w:val="1457"/>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ABD25"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t>საიტი №2</w:t>
            </w:r>
          </w:p>
          <w:p w14:paraId="41A124F4"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5E137377"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65%</w:t>
            </w:r>
          </w:p>
          <w:p w14:paraId="2B41795E"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D9DC86"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4DA7FCC1" wp14:editId="47BDDB4B">
                  <wp:extent cx="2364989" cy="2815641"/>
                  <wp:effectExtent l="0" t="0" r="0" b="3810"/>
                  <wp:docPr id="24" name="Picture 2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373966" cy="2826328"/>
                          </a:xfrm>
                          <a:prstGeom prst="rect">
                            <a:avLst/>
                          </a:prstGeom>
                          <a:noFill/>
                          <a:ln>
                            <a:noFill/>
                          </a:ln>
                        </pic:spPr>
                      </pic:pic>
                    </a:graphicData>
                  </a:graphic>
                </wp:inline>
              </w:drawing>
            </w:r>
          </w:p>
        </w:tc>
      </w:tr>
      <w:tr w:rsidR="003F6679" w:rsidRPr="003F6679" w14:paraId="3F7AFB8D" w14:textId="77777777" w:rsidTr="003F6679">
        <w:trPr>
          <w:trHeight w:val="350"/>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CA662E0"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BF5A0" w14:textId="77777777" w:rsidR="003F0565" w:rsidRPr="003F6679" w:rsidRDefault="003F0565" w:rsidP="003F6679">
            <w:pPr>
              <w:spacing w:after="0"/>
              <w:rPr>
                <w:color w:val="000000" w:themeColor="text1"/>
                <w:sz w:val="20"/>
                <w:szCs w:val="20"/>
              </w:rPr>
            </w:pPr>
          </w:p>
        </w:tc>
      </w:tr>
      <w:tr w:rsidR="003F6679" w:rsidRPr="003F6679" w14:paraId="7315FA5C"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136CC"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237F"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EB4D9"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Corilus avelana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CD07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69C1E66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27DF4"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CE1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CF0A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99F52"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747ACB4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0E08C"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Hedera helix</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3409C"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9422"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9D91C"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1F8EADFE"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5674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Senecio jacquinianus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77AF1"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41DD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A3E2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65A2DD31"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5A49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915D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7CE2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C30A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6044BC58"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C83E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273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33616" w14:textId="77777777" w:rsidR="003F0565" w:rsidRPr="003F6679" w:rsidRDefault="003F0565" w:rsidP="003F6679">
            <w:pPr>
              <w:tabs>
                <w:tab w:val="left" w:pos="1125"/>
              </w:tabs>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E99F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2A2B7913"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A574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Primula Woronowii</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4354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053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Tilia begonifolia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DE4B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5703686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0A3C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7A80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D70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445B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bl>
    <w:p w14:paraId="38C918FA" w14:textId="77777777" w:rsidR="003F0565" w:rsidRPr="003F6679" w:rsidRDefault="003F0565"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751088E6" w14:textId="77777777" w:rsidTr="003F6679">
        <w:trPr>
          <w:trHeight w:val="1406"/>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FF555"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lastRenderedPageBreak/>
              <w:t>საიტი №3</w:t>
            </w:r>
          </w:p>
          <w:p w14:paraId="2CB066C7"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06639A97"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rPr>
              <w:t>70</w:t>
            </w:r>
            <w:r w:rsidRPr="003F6679">
              <w:rPr>
                <w:color w:val="000000" w:themeColor="text1"/>
                <w:sz w:val="20"/>
                <w:szCs w:val="20"/>
                <w:lang w:val="ka-GE"/>
              </w:rPr>
              <w:t>%</w:t>
            </w:r>
          </w:p>
          <w:p w14:paraId="362E5278"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დეგრადირებული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EA79A"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2EE316E6" wp14:editId="799ABD0D">
                  <wp:extent cx="2873576" cy="2155182"/>
                  <wp:effectExtent l="0" t="0" r="3175" b="0"/>
                  <wp:docPr id="28" name="Picture 28"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 description availabl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881769" cy="2161327"/>
                          </a:xfrm>
                          <a:prstGeom prst="rect">
                            <a:avLst/>
                          </a:prstGeom>
                          <a:noFill/>
                          <a:ln>
                            <a:noFill/>
                          </a:ln>
                        </pic:spPr>
                      </pic:pic>
                    </a:graphicData>
                  </a:graphic>
                </wp:inline>
              </w:drawing>
            </w:r>
          </w:p>
        </w:tc>
      </w:tr>
      <w:tr w:rsidR="003F6679" w:rsidRPr="003F6679" w14:paraId="355B9448"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60C41D"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503706" w14:textId="77777777" w:rsidR="003F0565" w:rsidRPr="003F6679" w:rsidRDefault="003F0565" w:rsidP="004D2FB1">
            <w:pPr>
              <w:spacing w:after="0"/>
              <w:rPr>
                <w:color w:val="000000" w:themeColor="text1"/>
                <w:sz w:val="20"/>
                <w:szCs w:val="20"/>
              </w:rPr>
            </w:pPr>
          </w:p>
        </w:tc>
      </w:tr>
      <w:tr w:rsidR="003F0565" w:rsidRPr="003F6679" w14:paraId="4C80A60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4635A"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43B53"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4D1D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40F03"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0565" w:rsidRPr="003F6679" w14:paraId="3354689B"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D4BE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4D69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8852A"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98C34"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A9A4E4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DC14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B7DE9"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9F5F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Pachyphragma macrophyllum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DBF8D"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4A7C7857"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8D8C5"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Cyclamen vernum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0F083" w14:textId="77777777" w:rsidR="003F0565" w:rsidRPr="003F6679" w:rsidRDefault="003F0565" w:rsidP="004D2FB1">
            <w:pPr>
              <w:spacing w:after="0"/>
              <w:jc w:val="both"/>
              <w:rPr>
                <w:i/>
                <w:color w:val="000000" w:themeColor="text1"/>
                <w:sz w:val="20"/>
                <w:szCs w:val="20"/>
                <w:lang w:val="ka-GE"/>
              </w:rPr>
            </w:pP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7774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Primula Woronowii</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7C6A6"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1D8A0CF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177A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6FCAF"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8AF5"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7BA7D"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0565" w:rsidRPr="003F6679" w14:paraId="545F8F18"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FA15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C6E8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808A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Ajuga reptans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CF6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w:t>
            </w:r>
          </w:p>
        </w:tc>
      </w:tr>
      <w:tr w:rsidR="003F0565" w:rsidRPr="003F6679" w14:paraId="5A6E84D2"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1674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0DA5"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C60B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03ED"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bl>
    <w:p w14:paraId="5CEA5171" w14:textId="77777777" w:rsidR="003F0565" w:rsidRDefault="003F0565"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576C92F5" w14:textId="77777777" w:rsidTr="003F6679">
        <w:trPr>
          <w:trHeight w:val="1517"/>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FD101"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t>საიტი №4</w:t>
            </w:r>
          </w:p>
          <w:p w14:paraId="5B4FEB6B"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2407472F"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rPr>
              <w:t>75</w:t>
            </w:r>
            <w:r w:rsidRPr="003F6679">
              <w:rPr>
                <w:color w:val="000000" w:themeColor="text1"/>
                <w:sz w:val="20"/>
                <w:szCs w:val="20"/>
                <w:lang w:val="ka-GE"/>
              </w:rPr>
              <w:t>%</w:t>
            </w:r>
          </w:p>
          <w:p w14:paraId="46428B59"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8B4CB"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605024B8" wp14:editId="3DDBAF3D">
                  <wp:extent cx="2741438" cy="2056079"/>
                  <wp:effectExtent l="0" t="0" r="1905" b="1905"/>
                  <wp:docPr id="30" name="Picture 30"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747037" cy="2060278"/>
                          </a:xfrm>
                          <a:prstGeom prst="rect">
                            <a:avLst/>
                          </a:prstGeom>
                          <a:noFill/>
                          <a:ln>
                            <a:noFill/>
                          </a:ln>
                        </pic:spPr>
                      </pic:pic>
                    </a:graphicData>
                  </a:graphic>
                </wp:inline>
              </w:drawing>
            </w:r>
          </w:p>
        </w:tc>
      </w:tr>
      <w:tr w:rsidR="003F6679" w:rsidRPr="003F6679" w14:paraId="5DD796BD"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4E9838"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29DAC" w14:textId="77777777" w:rsidR="003F0565" w:rsidRPr="003F6679" w:rsidRDefault="003F0565" w:rsidP="003F6679">
            <w:pPr>
              <w:spacing w:after="0"/>
              <w:rPr>
                <w:color w:val="000000" w:themeColor="text1"/>
                <w:sz w:val="20"/>
                <w:szCs w:val="20"/>
              </w:rPr>
            </w:pPr>
          </w:p>
        </w:tc>
      </w:tr>
      <w:tr w:rsidR="003F6679" w:rsidRPr="003F6679" w14:paraId="24B5DA0D"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EC6E6"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1312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7AFE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54CF3"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745B4D5A"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ADB0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2294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6ABC3"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344E" w14:textId="77777777" w:rsidR="003F0565" w:rsidRPr="003F6679" w:rsidRDefault="003F0565" w:rsidP="003F6679">
            <w:pPr>
              <w:spacing w:after="0"/>
              <w:rPr>
                <w:i/>
                <w:color w:val="000000" w:themeColor="text1"/>
                <w:sz w:val="20"/>
                <w:szCs w:val="20"/>
                <w:lang w:val="ka-GE"/>
              </w:rPr>
            </w:pPr>
            <w:r w:rsidRPr="003F6679">
              <w:rPr>
                <w:i/>
                <w:color w:val="000000" w:themeColor="text1"/>
                <w:sz w:val="20"/>
                <w:szCs w:val="20"/>
                <w:lang w:val="ka-GE"/>
              </w:rPr>
              <w:t>+</w:t>
            </w:r>
          </w:p>
        </w:tc>
      </w:tr>
      <w:tr w:rsidR="003F6679" w:rsidRPr="003F6679" w14:paraId="19CFF189"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37EA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F1B1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F51B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FC0B0" w14:textId="77777777" w:rsidR="003F0565" w:rsidRPr="003F6679" w:rsidRDefault="003F0565" w:rsidP="003F6679">
            <w:pPr>
              <w:spacing w:after="0"/>
              <w:rPr>
                <w:i/>
                <w:color w:val="000000" w:themeColor="text1"/>
                <w:sz w:val="20"/>
                <w:szCs w:val="20"/>
                <w:lang w:val="ka-GE"/>
              </w:rPr>
            </w:pPr>
          </w:p>
        </w:tc>
      </w:tr>
      <w:tr w:rsidR="003F6679" w:rsidRPr="003F6679" w14:paraId="2EA5AD88"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1E730"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Pteridium tauricum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F152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B1E2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1C093"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66C2A00F"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F03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Rubus anatolicus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8C29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F331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Cephalanthera damasonium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6DCD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62582C2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40A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Primula Woronowii</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350E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B34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3DD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bl>
    <w:p w14:paraId="6BA25D62" w14:textId="77777777" w:rsidR="003F0565" w:rsidRDefault="003F0565" w:rsidP="003F0565">
      <w:pPr>
        <w:spacing w:after="0"/>
        <w:jc w:val="both"/>
        <w:rPr>
          <w:color w:val="000000" w:themeColor="text1"/>
          <w:sz w:val="20"/>
          <w:szCs w:val="20"/>
          <w:lang w:val="ka-GE"/>
        </w:rPr>
      </w:pPr>
    </w:p>
    <w:p w14:paraId="4470C336" w14:textId="77777777" w:rsidR="003F6679" w:rsidRDefault="003F6679" w:rsidP="003F0565">
      <w:pPr>
        <w:spacing w:after="0"/>
        <w:jc w:val="both"/>
        <w:rPr>
          <w:color w:val="000000" w:themeColor="text1"/>
          <w:sz w:val="20"/>
          <w:szCs w:val="20"/>
          <w:lang w:val="ka-GE"/>
        </w:rPr>
      </w:pPr>
    </w:p>
    <w:p w14:paraId="34FDBFC4" w14:textId="77777777" w:rsidR="003F6679" w:rsidRDefault="003F6679" w:rsidP="003F0565">
      <w:pPr>
        <w:spacing w:after="0"/>
        <w:jc w:val="both"/>
        <w:rPr>
          <w:color w:val="000000" w:themeColor="text1"/>
          <w:sz w:val="20"/>
          <w:szCs w:val="20"/>
          <w:lang w:val="ka-GE"/>
        </w:rPr>
      </w:pPr>
    </w:p>
    <w:p w14:paraId="05B2912E" w14:textId="77777777" w:rsidR="003F6679" w:rsidRPr="003F6679" w:rsidRDefault="003F6679"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47E4C633" w14:textId="77777777" w:rsidTr="003F6679">
        <w:trPr>
          <w:trHeight w:val="2115"/>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55F8D"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lastRenderedPageBreak/>
              <w:t>საიტი №5</w:t>
            </w:r>
          </w:p>
          <w:p w14:paraId="508F943D" w14:textId="77777777" w:rsidR="003F0565" w:rsidRPr="003F6679" w:rsidRDefault="003F0565" w:rsidP="004D2FB1">
            <w:pPr>
              <w:spacing w:after="0"/>
              <w:rPr>
                <w:color w:val="000000" w:themeColor="text1"/>
                <w:sz w:val="20"/>
                <w:szCs w:val="20"/>
                <w:lang w:val="ka-GE"/>
              </w:rPr>
            </w:pPr>
          </w:p>
          <w:p w14:paraId="2F36D735"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65EAC712"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65%</w:t>
            </w:r>
          </w:p>
          <w:p w14:paraId="7AE3EDEE"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დეგრადირებული ტყე, წარმოდგენილი ინვაზიური სახეობებით.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BAEFC"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2083928C" wp14:editId="3F6A726A">
                  <wp:extent cx="1955653" cy="2299795"/>
                  <wp:effectExtent l="0" t="0" r="6985" b="5715"/>
                  <wp:docPr id="31" name="Picture 3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960178" cy="2305117"/>
                          </a:xfrm>
                          <a:prstGeom prst="rect">
                            <a:avLst/>
                          </a:prstGeom>
                          <a:noFill/>
                          <a:ln>
                            <a:noFill/>
                          </a:ln>
                        </pic:spPr>
                      </pic:pic>
                    </a:graphicData>
                  </a:graphic>
                </wp:inline>
              </w:drawing>
            </w:r>
          </w:p>
        </w:tc>
      </w:tr>
      <w:tr w:rsidR="003F6679" w:rsidRPr="003F6679" w14:paraId="1CEC90D9"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E946566"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2CFDA" w14:textId="77777777" w:rsidR="003F0565" w:rsidRPr="003F6679" w:rsidRDefault="003F0565" w:rsidP="004D2FB1">
            <w:pPr>
              <w:spacing w:after="0"/>
              <w:rPr>
                <w:color w:val="000000" w:themeColor="text1"/>
                <w:sz w:val="20"/>
                <w:szCs w:val="20"/>
              </w:rPr>
            </w:pPr>
          </w:p>
        </w:tc>
      </w:tr>
      <w:tr w:rsidR="003F6679" w:rsidRPr="003F6679" w14:paraId="71DC4CC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DA69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C5C2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4</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701BB"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A2F10"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r>
      <w:tr w:rsidR="003F6679" w:rsidRPr="003F6679" w14:paraId="7E16BC8B" w14:textId="77777777" w:rsidTr="003F6679">
        <w:trPr>
          <w:trHeight w:val="185"/>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2B79FC8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01D9B4A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7F4ADA2"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20B5EB75" w14:textId="77777777" w:rsidR="003F0565" w:rsidRPr="003F6679" w:rsidRDefault="003F0565" w:rsidP="003F6679">
            <w:pPr>
              <w:spacing w:after="0"/>
              <w:rPr>
                <w:i/>
                <w:color w:val="000000" w:themeColor="text1"/>
                <w:sz w:val="20"/>
                <w:szCs w:val="20"/>
                <w:lang w:val="ka-GE"/>
              </w:rPr>
            </w:pPr>
            <w:r w:rsidRPr="003F6679">
              <w:rPr>
                <w:i/>
                <w:color w:val="000000" w:themeColor="text1"/>
                <w:sz w:val="20"/>
                <w:szCs w:val="20"/>
                <w:lang w:val="ka-GE"/>
              </w:rPr>
              <w:t>+</w:t>
            </w:r>
          </w:p>
        </w:tc>
      </w:tr>
      <w:tr w:rsidR="003F6679" w:rsidRPr="003F6679" w14:paraId="7D4179DD" w14:textId="77777777" w:rsidTr="004D2FB1">
        <w:trPr>
          <w:trHeight w:val="120"/>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tcPr>
          <w:p w14:paraId="494C26E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Primula Woronowii</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097DDA1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R</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3C25751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Calamagrostis epigeios</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04098BB6"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w:t>
            </w:r>
          </w:p>
        </w:tc>
      </w:tr>
      <w:tr w:rsidR="003F6679" w:rsidRPr="003F6679" w14:paraId="48EEFB56"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D0EB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97C6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789E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1A1F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w:t>
            </w:r>
          </w:p>
        </w:tc>
      </w:tr>
    </w:tbl>
    <w:p w14:paraId="23C31A2F" w14:textId="77777777" w:rsidR="003F6679" w:rsidRDefault="003F6679" w:rsidP="003F6679">
      <w:pPr>
        <w:spacing w:after="0"/>
        <w:rPr>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34460DB8" w14:textId="77777777" w:rsidTr="003F6679">
        <w:trPr>
          <w:trHeight w:val="2186"/>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CE916" w14:textId="4C0BAC06"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საიტი №6</w:t>
            </w:r>
          </w:p>
          <w:p w14:paraId="3CF6B879"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42°50'34.65"E</w:t>
            </w:r>
          </w:p>
          <w:p w14:paraId="600FDEBC"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41°47'4.76"N</w:t>
            </w:r>
          </w:p>
          <w:p w14:paraId="5BE0B7E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56FBD815"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60%</w:t>
            </w:r>
          </w:p>
          <w:p w14:paraId="169D7C31"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w:t>
            </w:r>
          </w:p>
          <w:p w14:paraId="32B2201F"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დეგრადირებული ტყე, წარმოდგენილი ინვაზიური სახეობებით.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70134"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10F92D9F" wp14:editId="1895DF92">
                  <wp:extent cx="1886941" cy="2515922"/>
                  <wp:effectExtent l="0" t="0" r="0" b="0"/>
                  <wp:docPr id="32" name="Picture 3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889369" cy="2519160"/>
                          </a:xfrm>
                          <a:prstGeom prst="rect">
                            <a:avLst/>
                          </a:prstGeom>
                          <a:noFill/>
                          <a:ln>
                            <a:noFill/>
                          </a:ln>
                        </pic:spPr>
                      </pic:pic>
                    </a:graphicData>
                  </a:graphic>
                </wp:inline>
              </w:drawing>
            </w:r>
          </w:p>
        </w:tc>
      </w:tr>
      <w:tr w:rsidR="003F6679" w:rsidRPr="003F6679" w14:paraId="3BFEE6BC"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E891FFC"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D0613" w14:textId="77777777" w:rsidR="003F0565" w:rsidRPr="003F6679" w:rsidRDefault="003F0565" w:rsidP="004D2FB1">
            <w:pPr>
              <w:spacing w:after="0"/>
              <w:rPr>
                <w:color w:val="000000" w:themeColor="text1"/>
                <w:sz w:val="20"/>
                <w:szCs w:val="20"/>
              </w:rPr>
            </w:pPr>
          </w:p>
        </w:tc>
      </w:tr>
      <w:tr w:rsidR="003F6679" w:rsidRPr="003F6679" w14:paraId="3B1A2CA9"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6A06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53F2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5896C"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Rubus anatolicus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5D99E"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65DB03AB" w14:textId="77777777" w:rsidTr="004D2FB1">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63013F3"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2D7A593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49BCC02F"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6925AFE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58FA99E0" w14:textId="77777777" w:rsidTr="004D2FB1">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E28988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Fraxinus excelsior</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167051F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6E05C2F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Salix alba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E15E4E2"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2BCFF316"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E163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829A1"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1EEE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5049"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321FC2AC"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D627D"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Senecio jacquinianus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4AE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E2C3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287C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37D5B713"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C111C"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923B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C9E7E"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90E4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258E38BB"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D225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BB75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DDA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F17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626F122F" w14:textId="77777777" w:rsidTr="004D2FB1">
        <w:trPr>
          <w:trHeight w:val="27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C231C1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49FAC85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34E3E3AE"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25A267A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bl>
    <w:p w14:paraId="5A198ED5" w14:textId="77777777" w:rsidR="003F0565" w:rsidRPr="003F6679" w:rsidRDefault="003F0565" w:rsidP="003F0565">
      <w:pPr>
        <w:spacing w:after="0"/>
        <w:jc w:val="both"/>
        <w:rPr>
          <w:color w:val="000000" w:themeColor="text1"/>
          <w:sz w:val="20"/>
          <w:szCs w:val="20"/>
          <w:lang w:val="ka-GE"/>
        </w:rPr>
      </w:pPr>
    </w:p>
    <w:p w14:paraId="21896197" w14:textId="77777777" w:rsidR="003F0565" w:rsidRDefault="003F0565" w:rsidP="003F0565">
      <w:pPr>
        <w:spacing w:after="0"/>
        <w:jc w:val="both"/>
        <w:rPr>
          <w:color w:val="000000" w:themeColor="text1"/>
          <w:sz w:val="20"/>
          <w:szCs w:val="20"/>
          <w:lang w:val="ka-GE"/>
        </w:rPr>
      </w:pPr>
    </w:p>
    <w:p w14:paraId="07206ECD" w14:textId="77777777" w:rsidR="003F6679" w:rsidRDefault="003F6679" w:rsidP="003F0565">
      <w:pPr>
        <w:spacing w:after="0"/>
        <w:jc w:val="both"/>
        <w:rPr>
          <w:color w:val="000000" w:themeColor="text1"/>
          <w:sz w:val="20"/>
          <w:szCs w:val="20"/>
          <w:lang w:val="ka-GE"/>
        </w:rPr>
      </w:pPr>
    </w:p>
    <w:p w14:paraId="02475391" w14:textId="77777777" w:rsidR="003F6679" w:rsidRDefault="003F6679" w:rsidP="003F0565">
      <w:pPr>
        <w:spacing w:after="0"/>
        <w:jc w:val="both"/>
        <w:rPr>
          <w:color w:val="000000" w:themeColor="text1"/>
          <w:sz w:val="20"/>
          <w:szCs w:val="20"/>
          <w:lang w:val="ka-GE"/>
        </w:rPr>
      </w:pPr>
    </w:p>
    <w:p w14:paraId="055D91C9" w14:textId="77777777" w:rsidR="003F6679" w:rsidRDefault="003F6679" w:rsidP="003F0565">
      <w:pPr>
        <w:spacing w:after="0"/>
        <w:jc w:val="both"/>
        <w:rPr>
          <w:color w:val="000000" w:themeColor="text1"/>
          <w:sz w:val="20"/>
          <w:szCs w:val="20"/>
          <w:lang w:val="ka-GE"/>
        </w:rPr>
      </w:pPr>
    </w:p>
    <w:p w14:paraId="71AE70A9" w14:textId="77777777" w:rsidR="003F6679" w:rsidRPr="003F6679" w:rsidRDefault="003F6679"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6E563DD7" w14:textId="77777777" w:rsidTr="003F6679">
        <w:trPr>
          <w:trHeight w:val="839"/>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19A06"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lastRenderedPageBreak/>
              <w:t>საიტი №7</w:t>
            </w:r>
          </w:p>
          <w:p w14:paraId="572EAC8C"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349E64EE"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60%</w:t>
            </w:r>
          </w:p>
          <w:p w14:paraId="3B92D1C8"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86BEE6"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4036D65A" wp14:editId="78789538">
                  <wp:extent cx="2572302" cy="1929226"/>
                  <wp:effectExtent l="0" t="0" r="0" b="0"/>
                  <wp:docPr id="33" name="Picture 3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578300" cy="1933724"/>
                          </a:xfrm>
                          <a:prstGeom prst="rect">
                            <a:avLst/>
                          </a:prstGeom>
                          <a:noFill/>
                          <a:ln>
                            <a:noFill/>
                          </a:ln>
                        </pic:spPr>
                      </pic:pic>
                    </a:graphicData>
                  </a:graphic>
                </wp:inline>
              </w:drawing>
            </w:r>
          </w:p>
        </w:tc>
      </w:tr>
      <w:tr w:rsidR="003F6679" w:rsidRPr="003F6679" w14:paraId="51BEE360"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8F5B76"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4AF88" w14:textId="77777777" w:rsidR="003F0565" w:rsidRPr="003F6679" w:rsidRDefault="003F0565" w:rsidP="003F6679">
            <w:pPr>
              <w:spacing w:after="0"/>
              <w:rPr>
                <w:color w:val="000000" w:themeColor="text1"/>
                <w:sz w:val="20"/>
                <w:szCs w:val="20"/>
              </w:rPr>
            </w:pPr>
          </w:p>
        </w:tc>
      </w:tr>
      <w:tr w:rsidR="003F0565" w:rsidRPr="003F6679" w14:paraId="1F92943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5B42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D8460"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C3DE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F977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40768E52" w14:textId="77777777" w:rsidTr="004D2FB1">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54BCBC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57D48E8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06D45C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B1A067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6E2727FF" w14:textId="77777777" w:rsidTr="004D2FB1">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F3EB522"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Cerasus microcarpa</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43B7AEE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78BE57D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Corilus avelana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393CD79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46FCAE1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65CA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DEFD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74F0B"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0327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0BCC1E6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E637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Pirus domestica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9D8C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DB49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4DE9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7F2D7B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6025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4D00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D38C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899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EDDE2A7"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994D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D96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3B0A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C38D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BE0DA7B" w14:textId="77777777" w:rsidTr="004D2FB1">
        <w:trPr>
          <w:trHeight w:val="27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14D0A3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038EC3BE"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6F813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623863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424417B6" w14:textId="77777777" w:rsidTr="004D2FB1">
        <w:trPr>
          <w:trHeight w:val="25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2A7F5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Hyosciamus niger</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6563301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2938271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A405D31" w14:textId="77777777" w:rsidR="003F0565" w:rsidRPr="003F6679" w:rsidRDefault="003F0565" w:rsidP="003F6679">
            <w:pPr>
              <w:spacing w:after="0"/>
              <w:jc w:val="both"/>
              <w:rPr>
                <w:i/>
                <w:color w:val="000000" w:themeColor="text1"/>
                <w:sz w:val="20"/>
                <w:szCs w:val="20"/>
              </w:rPr>
            </w:pPr>
          </w:p>
        </w:tc>
      </w:tr>
    </w:tbl>
    <w:p w14:paraId="494E8512" w14:textId="77777777" w:rsidR="003F0565" w:rsidRDefault="003F0565" w:rsidP="003F0565">
      <w:pPr>
        <w:spacing w:after="0"/>
        <w:jc w:val="both"/>
        <w:rPr>
          <w:lang w:val="ka-GE"/>
        </w:rPr>
      </w:pPr>
    </w:p>
    <w:p w14:paraId="6453E937" w14:textId="0A380A73" w:rsidR="003F0565" w:rsidRPr="003F6679" w:rsidRDefault="003F0565" w:rsidP="003F6679">
      <w:pPr>
        <w:autoSpaceDE w:val="0"/>
        <w:autoSpaceDN w:val="0"/>
        <w:adjustRightInd w:val="0"/>
        <w:spacing w:before="120"/>
        <w:jc w:val="both"/>
        <w:rPr>
          <w:rFonts w:cs="Sylfaen"/>
          <w:b/>
          <w:color w:val="000000" w:themeColor="text1"/>
          <w:szCs w:val="24"/>
          <w:lang w:val="ka-GE"/>
        </w:rPr>
      </w:pPr>
      <w:r w:rsidRPr="003F6679">
        <w:rPr>
          <w:rFonts w:cs="Sylfaen"/>
          <w:b/>
          <w:color w:val="000000" w:themeColor="text1"/>
          <w:szCs w:val="24"/>
          <w:lang w:val="ka-GE"/>
        </w:rPr>
        <w:t xml:space="preserve">საპროექტო ტერიტორიაზე საველე კვლევის დროს ნანახი მცენარეთა </w:t>
      </w:r>
      <w:r w:rsidR="003F6679" w:rsidRPr="003F6679">
        <w:rPr>
          <w:rFonts w:cs="Sylfaen"/>
          <w:b/>
          <w:color w:val="000000" w:themeColor="text1"/>
          <w:szCs w:val="24"/>
          <w:lang w:val="ka-GE"/>
        </w:rPr>
        <w:t xml:space="preserve">შემაჯამებელი </w:t>
      </w:r>
      <w:r w:rsidRPr="003F6679">
        <w:rPr>
          <w:rFonts w:cs="Sylfaen"/>
          <w:b/>
          <w:color w:val="000000" w:themeColor="text1"/>
          <w:szCs w:val="24"/>
          <w:lang w:val="ka-GE"/>
        </w:rPr>
        <w:t>ნუსხა</w:t>
      </w:r>
      <w:r w:rsidR="003F6679" w:rsidRPr="003F6679">
        <w:rPr>
          <w:rFonts w:cs="Sylfaen"/>
          <w:b/>
          <w:color w:val="000000" w:themeColor="text1"/>
          <w:szCs w:val="24"/>
          <w:lang w:val="ka-GE"/>
        </w:rPr>
        <w:t xml:space="preserve"> მოცემულია შემაჯამებელ ცხრილში:</w:t>
      </w:r>
    </w:p>
    <w:tbl>
      <w:tblPr>
        <w:tblStyle w:val="TableGrid5"/>
        <w:tblW w:w="10060" w:type="dxa"/>
        <w:jc w:val="center"/>
        <w:tblLook w:val="04A0" w:firstRow="1" w:lastRow="0" w:firstColumn="1" w:lastColumn="0" w:noHBand="0" w:noVBand="1"/>
      </w:tblPr>
      <w:tblGrid>
        <w:gridCol w:w="525"/>
        <w:gridCol w:w="3488"/>
        <w:gridCol w:w="2929"/>
        <w:gridCol w:w="992"/>
        <w:gridCol w:w="2126"/>
      </w:tblGrid>
      <w:tr w:rsidR="004D2FB1" w:rsidRPr="004D2FB1" w14:paraId="77D32D76" w14:textId="77777777" w:rsidTr="004D2FB1">
        <w:trPr>
          <w:jc w:val="center"/>
        </w:trPr>
        <w:tc>
          <w:tcPr>
            <w:tcW w:w="525" w:type="dxa"/>
            <w:vAlign w:val="center"/>
          </w:tcPr>
          <w:p w14:paraId="25F255C3" w14:textId="77777777" w:rsidR="003F0565" w:rsidRPr="004D2FB1" w:rsidRDefault="003F0565" w:rsidP="004D2FB1">
            <w:pPr>
              <w:spacing w:after="0"/>
              <w:jc w:val="center"/>
              <w:rPr>
                <w:rFonts w:eastAsiaTheme="minorHAnsi"/>
                <w:color w:val="000000" w:themeColor="text1"/>
                <w:sz w:val="20"/>
                <w:szCs w:val="20"/>
                <w:lang w:val="ka-GE"/>
              </w:rPr>
            </w:pPr>
            <w:r w:rsidRPr="004D2FB1">
              <w:rPr>
                <w:b/>
                <w:iCs/>
                <w:color w:val="000000" w:themeColor="text1"/>
                <w:sz w:val="20"/>
                <w:szCs w:val="20"/>
                <w:lang w:val="ka-GE"/>
              </w:rPr>
              <w:t>№</w:t>
            </w:r>
          </w:p>
        </w:tc>
        <w:tc>
          <w:tcPr>
            <w:tcW w:w="3488" w:type="dxa"/>
            <w:vAlign w:val="center"/>
          </w:tcPr>
          <w:p w14:paraId="5CD0D688" w14:textId="77777777" w:rsidR="003F0565" w:rsidRPr="004D2FB1" w:rsidRDefault="003F0565" w:rsidP="004D2FB1">
            <w:pPr>
              <w:spacing w:after="0"/>
              <w:jc w:val="center"/>
              <w:rPr>
                <w:rFonts w:eastAsiaTheme="minorHAnsi"/>
                <w:b/>
                <w:bCs/>
                <w:color w:val="000000" w:themeColor="text1"/>
                <w:sz w:val="20"/>
                <w:szCs w:val="20"/>
                <w:lang w:val="ka-GE"/>
              </w:rPr>
            </w:pPr>
            <w:r w:rsidRPr="004D2FB1">
              <w:rPr>
                <w:rFonts w:eastAsiaTheme="minorHAnsi"/>
                <w:b/>
                <w:bCs/>
                <w:color w:val="000000" w:themeColor="text1"/>
                <w:sz w:val="20"/>
                <w:szCs w:val="20"/>
                <w:lang w:val="ka-GE"/>
              </w:rPr>
              <w:t>მცენარის ქართული სახელწოდება</w:t>
            </w:r>
          </w:p>
        </w:tc>
        <w:tc>
          <w:tcPr>
            <w:tcW w:w="2929" w:type="dxa"/>
            <w:vAlign w:val="center"/>
          </w:tcPr>
          <w:p w14:paraId="52C31531" w14:textId="77777777" w:rsidR="003F0565" w:rsidRPr="004D2FB1" w:rsidRDefault="003F0565" w:rsidP="004D2FB1">
            <w:pPr>
              <w:spacing w:after="0"/>
              <w:jc w:val="center"/>
              <w:rPr>
                <w:rFonts w:eastAsiaTheme="minorHAnsi"/>
                <w:b/>
                <w:bCs/>
                <w:color w:val="000000" w:themeColor="text1"/>
                <w:sz w:val="20"/>
                <w:szCs w:val="20"/>
                <w:lang w:val="ka-GE"/>
              </w:rPr>
            </w:pPr>
            <w:r w:rsidRPr="004D2FB1">
              <w:rPr>
                <w:rFonts w:eastAsiaTheme="minorHAnsi"/>
                <w:b/>
                <w:bCs/>
                <w:color w:val="000000" w:themeColor="text1"/>
                <w:sz w:val="20"/>
                <w:szCs w:val="20"/>
                <w:lang w:val="ka-GE"/>
              </w:rPr>
              <w:t>მცენერეების ლათინური სახელწოდება</w:t>
            </w:r>
          </w:p>
        </w:tc>
        <w:tc>
          <w:tcPr>
            <w:tcW w:w="992" w:type="dxa"/>
            <w:vAlign w:val="center"/>
          </w:tcPr>
          <w:p w14:paraId="2110E752" w14:textId="77777777" w:rsidR="003F0565" w:rsidRPr="004D2FB1" w:rsidRDefault="003F0565" w:rsidP="004D2FB1">
            <w:pPr>
              <w:spacing w:after="0"/>
              <w:jc w:val="center"/>
              <w:rPr>
                <w:rFonts w:eastAsiaTheme="minorHAnsi"/>
                <w:b/>
                <w:bCs/>
                <w:color w:val="000000" w:themeColor="text1"/>
                <w:sz w:val="20"/>
                <w:szCs w:val="20"/>
              </w:rPr>
            </w:pPr>
            <w:r w:rsidRPr="004D2FB1">
              <w:rPr>
                <w:rFonts w:eastAsiaTheme="minorHAnsi"/>
                <w:b/>
                <w:bCs/>
                <w:color w:val="000000" w:themeColor="text1"/>
                <w:sz w:val="20"/>
                <w:szCs w:val="20"/>
              </w:rPr>
              <w:t>IUSN red list</w:t>
            </w:r>
          </w:p>
        </w:tc>
        <w:tc>
          <w:tcPr>
            <w:tcW w:w="2126" w:type="dxa"/>
            <w:vAlign w:val="center"/>
          </w:tcPr>
          <w:p w14:paraId="20870B8F" w14:textId="77777777" w:rsidR="003F0565" w:rsidRPr="004D2FB1" w:rsidRDefault="003F0565" w:rsidP="004D2FB1">
            <w:pPr>
              <w:spacing w:after="0"/>
              <w:jc w:val="center"/>
              <w:rPr>
                <w:rFonts w:eastAsiaTheme="minorHAnsi"/>
                <w:b/>
                <w:bCs/>
                <w:color w:val="000000" w:themeColor="text1"/>
                <w:sz w:val="20"/>
                <w:szCs w:val="20"/>
              </w:rPr>
            </w:pPr>
            <w:r w:rsidRPr="004D2FB1">
              <w:rPr>
                <w:rFonts w:eastAsiaTheme="minorHAnsi"/>
                <w:b/>
                <w:bCs/>
                <w:color w:val="000000" w:themeColor="text1"/>
                <w:sz w:val="20"/>
                <w:szCs w:val="20"/>
                <w:lang w:val="ka-GE"/>
              </w:rPr>
              <w:t xml:space="preserve">კავკასიის ენდემურ მცენარეთა წითელი ნუსხა </w:t>
            </w:r>
            <w:r w:rsidRPr="004D2FB1">
              <w:rPr>
                <w:rFonts w:eastAsiaTheme="minorHAnsi"/>
                <w:b/>
                <w:bCs/>
                <w:color w:val="000000" w:themeColor="text1"/>
                <w:sz w:val="20"/>
                <w:szCs w:val="20"/>
              </w:rPr>
              <w:t>Red list of the endemic plants of the Caucasus</w:t>
            </w:r>
          </w:p>
        </w:tc>
      </w:tr>
      <w:tr w:rsidR="004D2FB1" w:rsidRPr="004D2FB1" w14:paraId="49D1ADF8" w14:textId="77777777" w:rsidTr="004D2FB1">
        <w:trPr>
          <w:jc w:val="center"/>
        </w:trPr>
        <w:tc>
          <w:tcPr>
            <w:tcW w:w="525" w:type="dxa"/>
          </w:tcPr>
          <w:p w14:paraId="7B83F0C3" w14:textId="1E2B9FE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FB8746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ცახცახა</w:t>
            </w:r>
          </w:p>
        </w:tc>
        <w:tc>
          <w:tcPr>
            <w:tcW w:w="2929" w:type="dxa"/>
          </w:tcPr>
          <w:p w14:paraId="3257891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Briza media</w:t>
            </w:r>
          </w:p>
        </w:tc>
        <w:tc>
          <w:tcPr>
            <w:tcW w:w="992" w:type="dxa"/>
          </w:tcPr>
          <w:p w14:paraId="6332E4C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27EE98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0DC76C3" w14:textId="77777777" w:rsidTr="004D2FB1">
        <w:trPr>
          <w:jc w:val="center"/>
        </w:trPr>
        <w:tc>
          <w:tcPr>
            <w:tcW w:w="525" w:type="dxa"/>
          </w:tcPr>
          <w:p w14:paraId="0C0BD957" w14:textId="0AA255B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D9D94B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პირწმინდა</w:t>
            </w:r>
          </w:p>
        </w:tc>
        <w:tc>
          <w:tcPr>
            <w:tcW w:w="2929" w:type="dxa"/>
          </w:tcPr>
          <w:p w14:paraId="615E9CC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Ajuga reptans</w:t>
            </w:r>
          </w:p>
        </w:tc>
        <w:tc>
          <w:tcPr>
            <w:tcW w:w="992" w:type="dxa"/>
          </w:tcPr>
          <w:p w14:paraId="05B13A8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B1F751B"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79ECA4" w14:textId="77777777" w:rsidTr="004D2FB1">
        <w:trPr>
          <w:jc w:val="center"/>
        </w:trPr>
        <w:tc>
          <w:tcPr>
            <w:tcW w:w="525" w:type="dxa"/>
          </w:tcPr>
          <w:p w14:paraId="24C4C453" w14:textId="10BFC79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BAC617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ტყემალი</w:t>
            </w:r>
            <w:r w:rsidRPr="004D0B79">
              <w:rPr>
                <w:rFonts w:eastAsiaTheme="minorHAnsi"/>
                <w:color w:val="000000" w:themeColor="text1"/>
                <w:sz w:val="20"/>
                <w:szCs w:val="20"/>
              </w:rPr>
              <w:tab/>
            </w:r>
          </w:p>
        </w:tc>
        <w:tc>
          <w:tcPr>
            <w:tcW w:w="2929" w:type="dxa"/>
          </w:tcPr>
          <w:p w14:paraId="0F2327B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Pirus domestica</w:t>
            </w:r>
          </w:p>
        </w:tc>
        <w:tc>
          <w:tcPr>
            <w:tcW w:w="992" w:type="dxa"/>
          </w:tcPr>
          <w:p w14:paraId="52B7A31C"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9F9428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93515BC" w14:textId="77777777" w:rsidTr="004D2FB1">
        <w:trPr>
          <w:jc w:val="center"/>
        </w:trPr>
        <w:tc>
          <w:tcPr>
            <w:tcW w:w="525" w:type="dxa"/>
          </w:tcPr>
          <w:p w14:paraId="527820E0" w14:textId="2858D1D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5920E49"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მურყანი</w:t>
            </w:r>
          </w:p>
        </w:tc>
        <w:tc>
          <w:tcPr>
            <w:tcW w:w="2929" w:type="dxa"/>
          </w:tcPr>
          <w:p w14:paraId="2F3AE95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Alnus barbata</w:t>
            </w:r>
          </w:p>
        </w:tc>
        <w:tc>
          <w:tcPr>
            <w:tcW w:w="992" w:type="dxa"/>
          </w:tcPr>
          <w:p w14:paraId="0216EB94"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DD</w:t>
            </w:r>
          </w:p>
        </w:tc>
        <w:tc>
          <w:tcPr>
            <w:tcW w:w="2126" w:type="dxa"/>
          </w:tcPr>
          <w:p w14:paraId="445843F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39B576DF" w14:textId="77777777" w:rsidTr="004D2FB1">
        <w:trPr>
          <w:jc w:val="center"/>
        </w:trPr>
        <w:tc>
          <w:tcPr>
            <w:tcW w:w="525" w:type="dxa"/>
          </w:tcPr>
          <w:p w14:paraId="548F8917" w14:textId="7276BA6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18B0F4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ტყის ჩიტისთვალა</w:t>
            </w:r>
          </w:p>
        </w:tc>
        <w:tc>
          <w:tcPr>
            <w:tcW w:w="2929" w:type="dxa"/>
          </w:tcPr>
          <w:p w14:paraId="6ED4C032"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Asperula odorata</w:t>
            </w:r>
          </w:p>
        </w:tc>
        <w:tc>
          <w:tcPr>
            <w:tcW w:w="992" w:type="dxa"/>
          </w:tcPr>
          <w:p w14:paraId="72DE35F9"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1C97C6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D5AF70" w14:textId="77777777" w:rsidTr="004D2FB1">
        <w:trPr>
          <w:jc w:val="center"/>
        </w:trPr>
        <w:tc>
          <w:tcPr>
            <w:tcW w:w="525" w:type="dxa"/>
          </w:tcPr>
          <w:p w14:paraId="019E167E" w14:textId="4FD931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8D18C3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ბრძიმი</w:t>
            </w:r>
          </w:p>
        </w:tc>
        <w:tc>
          <w:tcPr>
            <w:tcW w:w="2929" w:type="dxa"/>
          </w:tcPr>
          <w:p w14:paraId="09FC9C1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Calamagrostis arundinacea</w:t>
            </w:r>
          </w:p>
        </w:tc>
        <w:tc>
          <w:tcPr>
            <w:tcW w:w="992" w:type="dxa"/>
          </w:tcPr>
          <w:p w14:paraId="3AFC93E7"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06C2E4F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905CEFB" w14:textId="77777777" w:rsidTr="004D2FB1">
        <w:trPr>
          <w:jc w:val="center"/>
        </w:trPr>
        <w:tc>
          <w:tcPr>
            <w:tcW w:w="525" w:type="dxa"/>
          </w:tcPr>
          <w:p w14:paraId="09B85D3E" w14:textId="5A5CE90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0DDC94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მთის პიტნა</w:t>
            </w:r>
          </w:p>
        </w:tc>
        <w:tc>
          <w:tcPr>
            <w:tcW w:w="2929" w:type="dxa"/>
          </w:tcPr>
          <w:p w14:paraId="577E58C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Calamintha grandiflora</w:t>
            </w:r>
          </w:p>
        </w:tc>
        <w:tc>
          <w:tcPr>
            <w:tcW w:w="992" w:type="dxa"/>
          </w:tcPr>
          <w:p w14:paraId="25213499"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05EB902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7E1B141" w14:textId="77777777" w:rsidTr="004D2FB1">
        <w:trPr>
          <w:jc w:val="center"/>
        </w:trPr>
        <w:tc>
          <w:tcPr>
            <w:tcW w:w="525" w:type="dxa"/>
          </w:tcPr>
          <w:p w14:paraId="2EE25078" w14:textId="39637CA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35EAE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მაჩიტა</w:t>
            </w:r>
          </w:p>
        </w:tc>
        <w:tc>
          <w:tcPr>
            <w:tcW w:w="2929" w:type="dxa"/>
          </w:tcPr>
          <w:p w14:paraId="1E817B8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Campanula latifolia</w:t>
            </w:r>
          </w:p>
        </w:tc>
        <w:tc>
          <w:tcPr>
            <w:tcW w:w="992" w:type="dxa"/>
          </w:tcPr>
          <w:p w14:paraId="686DD60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8B94D9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598DB3" w14:textId="77777777" w:rsidTr="004D2FB1">
        <w:trPr>
          <w:jc w:val="center"/>
        </w:trPr>
        <w:tc>
          <w:tcPr>
            <w:tcW w:w="525" w:type="dxa"/>
          </w:tcPr>
          <w:p w14:paraId="0859F4F1" w14:textId="38B2738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E166B5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ცეფალანტერა</w:t>
            </w:r>
          </w:p>
        </w:tc>
        <w:tc>
          <w:tcPr>
            <w:tcW w:w="2929" w:type="dxa"/>
          </w:tcPr>
          <w:p w14:paraId="3D218FE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Cephalanthera damasonium</w:t>
            </w:r>
          </w:p>
        </w:tc>
        <w:tc>
          <w:tcPr>
            <w:tcW w:w="992" w:type="dxa"/>
          </w:tcPr>
          <w:p w14:paraId="4B9A3E8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775E7273"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BE76632" w14:textId="77777777" w:rsidTr="004D2FB1">
        <w:trPr>
          <w:jc w:val="center"/>
        </w:trPr>
        <w:tc>
          <w:tcPr>
            <w:tcW w:w="525" w:type="dxa"/>
          </w:tcPr>
          <w:p w14:paraId="6F9E09D4" w14:textId="3106DFD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CEC095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ყინტორა</w:t>
            </w:r>
          </w:p>
        </w:tc>
        <w:tc>
          <w:tcPr>
            <w:tcW w:w="2929" w:type="dxa"/>
          </w:tcPr>
          <w:p w14:paraId="262E59A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Chaerophyllum aureum</w:t>
            </w:r>
          </w:p>
        </w:tc>
        <w:tc>
          <w:tcPr>
            <w:tcW w:w="992" w:type="dxa"/>
          </w:tcPr>
          <w:p w14:paraId="5B31D406"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19FD62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DDA4435" w14:textId="77777777" w:rsidTr="004D2FB1">
        <w:trPr>
          <w:jc w:val="center"/>
        </w:trPr>
        <w:tc>
          <w:tcPr>
            <w:tcW w:w="525" w:type="dxa"/>
          </w:tcPr>
          <w:p w14:paraId="47483F57" w14:textId="6FC697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9B2C8C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დათვიმხალა</w:t>
            </w:r>
          </w:p>
        </w:tc>
        <w:tc>
          <w:tcPr>
            <w:tcW w:w="2929" w:type="dxa"/>
          </w:tcPr>
          <w:p w14:paraId="1ACCF11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Cicerbita petiolata</w:t>
            </w:r>
          </w:p>
        </w:tc>
        <w:tc>
          <w:tcPr>
            <w:tcW w:w="992" w:type="dxa"/>
          </w:tcPr>
          <w:p w14:paraId="434958FE"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FE7E21C"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DD</w:t>
            </w:r>
          </w:p>
        </w:tc>
      </w:tr>
      <w:tr w:rsidR="004D2FB1" w:rsidRPr="004D2FB1" w14:paraId="5B093299" w14:textId="77777777" w:rsidTr="004D2FB1">
        <w:trPr>
          <w:jc w:val="center"/>
        </w:trPr>
        <w:tc>
          <w:tcPr>
            <w:tcW w:w="525" w:type="dxa"/>
          </w:tcPr>
          <w:p w14:paraId="29777ECB" w14:textId="30BEF78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8480DE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მოპიტნაო</w:t>
            </w:r>
          </w:p>
        </w:tc>
        <w:tc>
          <w:tcPr>
            <w:tcW w:w="2929" w:type="dxa"/>
          </w:tcPr>
          <w:p w14:paraId="2F4A672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Clinopodium vulgare</w:t>
            </w:r>
          </w:p>
        </w:tc>
        <w:tc>
          <w:tcPr>
            <w:tcW w:w="992" w:type="dxa"/>
          </w:tcPr>
          <w:p w14:paraId="5464364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3825BD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F7734A0" w14:textId="77777777" w:rsidTr="004D2FB1">
        <w:trPr>
          <w:jc w:val="center"/>
        </w:trPr>
        <w:tc>
          <w:tcPr>
            <w:tcW w:w="525" w:type="dxa"/>
          </w:tcPr>
          <w:p w14:paraId="0AE6F0FA" w14:textId="292AB1EA"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8B74EA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თხილი</w:t>
            </w:r>
          </w:p>
        </w:tc>
        <w:tc>
          <w:tcPr>
            <w:tcW w:w="2929" w:type="dxa"/>
          </w:tcPr>
          <w:p w14:paraId="0B525B5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Corylus avellana</w:t>
            </w:r>
          </w:p>
        </w:tc>
        <w:tc>
          <w:tcPr>
            <w:tcW w:w="992" w:type="dxa"/>
          </w:tcPr>
          <w:p w14:paraId="7186717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DBCCFA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F7A469" w14:textId="77777777" w:rsidTr="004D2FB1">
        <w:trPr>
          <w:jc w:val="center"/>
        </w:trPr>
        <w:tc>
          <w:tcPr>
            <w:tcW w:w="525" w:type="dxa"/>
          </w:tcPr>
          <w:p w14:paraId="7B2ABABC" w14:textId="65F8168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14AAB9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გუგულის კაბა</w:t>
            </w:r>
          </w:p>
        </w:tc>
        <w:tc>
          <w:tcPr>
            <w:tcW w:w="2929" w:type="dxa"/>
          </w:tcPr>
          <w:p w14:paraId="18A6A6D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Dactylorhiza romana</w:t>
            </w:r>
          </w:p>
        </w:tc>
        <w:tc>
          <w:tcPr>
            <w:tcW w:w="992" w:type="dxa"/>
          </w:tcPr>
          <w:p w14:paraId="4C5B42CC"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41E6AE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70FF3A2" w14:textId="77777777" w:rsidTr="004D2FB1">
        <w:trPr>
          <w:jc w:val="center"/>
        </w:trPr>
        <w:tc>
          <w:tcPr>
            <w:tcW w:w="525" w:type="dxa"/>
          </w:tcPr>
          <w:p w14:paraId="206B4C74" w14:textId="79842B0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F60BEC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დეზურა</w:t>
            </w:r>
          </w:p>
        </w:tc>
        <w:tc>
          <w:tcPr>
            <w:tcW w:w="2929" w:type="dxa"/>
          </w:tcPr>
          <w:p w14:paraId="4D84B54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Delphinium speciosum</w:t>
            </w:r>
          </w:p>
        </w:tc>
        <w:tc>
          <w:tcPr>
            <w:tcW w:w="992" w:type="dxa"/>
          </w:tcPr>
          <w:p w14:paraId="772C74AF"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F85475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E013308" w14:textId="77777777" w:rsidTr="004D2FB1">
        <w:trPr>
          <w:jc w:val="center"/>
        </w:trPr>
        <w:tc>
          <w:tcPr>
            <w:tcW w:w="525" w:type="dxa"/>
          </w:tcPr>
          <w:p w14:paraId="7A026BE2" w14:textId="5E7489E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9F1BBB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ტყის ბოლოკა</w:t>
            </w:r>
          </w:p>
        </w:tc>
        <w:tc>
          <w:tcPr>
            <w:tcW w:w="2929" w:type="dxa"/>
          </w:tcPr>
          <w:p w14:paraId="59BBCDD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Dentaria bulbifera</w:t>
            </w:r>
          </w:p>
        </w:tc>
        <w:tc>
          <w:tcPr>
            <w:tcW w:w="992" w:type="dxa"/>
          </w:tcPr>
          <w:p w14:paraId="14D5D528"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A5F1DA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6EAA5CC" w14:textId="77777777" w:rsidTr="004D2FB1">
        <w:trPr>
          <w:jc w:val="center"/>
        </w:trPr>
        <w:tc>
          <w:tcPr>
            <w:tcW w:w="525" w:type="dxa"/>
          </w:tcPr>
          <w:p w14:paraId="6F0FAFEA" w14:textId="37DB709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7DCA76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ჭანჭყატი</w:t>
            </w:r>
          </w:p>
        </w:tc>
        <w:tc>
          <w:tcPr>
            <w:tcW w:w="2929" w:type="dxa"/>
          </w:tcPr>
          <w:p w14:paraId="771017E0"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Euonymus europaeus</w:t>
            </w:r>
          </w:p>
        </w:tc>
        <w:tc>
          <w:tcPr>
            <w:tcW w:w="992" w:type="dxa"/>
          </w:tcPr>
          <w:p w14:paraId="3F70E25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8A6ED4E"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388CD0C" w14:textId="77777777" w:rsidTr="004D2FB1">
        <w:trPr>
          <w:jc w:val="center"/>
        </w:trPr>
        <w:tc>
          <w:tcPr>
            <w:tcW w:w="525" w:type="dxa"/>
          </w:tcPr>
          <w:p w14:paraId="52E7627E" w14:textId="787BD6A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1BA5E6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წივანა</w:t>
            </w:r>
          </w:p>
        </w:tc>
        <w:tc>
          <w:tcPr>
            <w:tcW w:w="2929" w:type="dxa"/>
          </w:tcPr>
          <w:p w14:paraId="35C38A9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Festuca drymeja</w:t>
            </w:r>
          </w:p>
        </w:tc>
        <w:tc>
          <w:tcPr>
            <w:tcW w:w="992" w:type="dxa"/>
          </w:tcPr>
          <w:p w14:paraId="29A8135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FFB376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C041CF2" w14:textId="77777777" w:rsidTr="004D2FB1">
        <w:trPr>
          <w:jc w:val="center"/>
        </w:trPr>
        <w:tc>
          <w:tcPr>
            <w:tcW w:w="525" w:type="dxa"/>
          </w:tcPr>
          <w:p w14:paraId="422F1768" w14:textId="41E6B789"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3A1C6A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ენდრონიკა</w:t>
            </w:r>
          </w:p>
        </w:tc>
        <w:tc>
          <w:tcPr>
            <w:tcW w:w="2929" w:type="dxa"/>
          </w:tcPr>
          <w:p w14:paraId="104EAE4B"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Galium rotundifolium</w:t>
            </w:r>
          </w:p>
        </w:tc>
        <w:tc>
          <w:tcPr>
            <w:tcW w:w="992" w:type="dxa"/>
          </w:tcPr>
          <w:p w14:paraId="35811A8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4E2CDF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DBE9D0A" w14:textId="77777777" w:rsidTr="004D2FB1">
        <w:trPr>
          <w:jc w:val="center"/>
        </w:trPr>
        <w:tc>
          <w:tcPr>
            <w:tcW w:w="525" w:type="dxa"/>
          </w:tcPr>
          <w:p w14:paraId="44D7742A" w14:textId="4B1BC7C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89039AA"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ნემსიწვერა</w:t>
            </w:r>
          </w:p>
        </w:tc>
        <w:tc>
          <w:tcPr>
            <w:tcW w:w="2929" w:type="dxa"/>
          </w:tcPr>
          <w:p w14:paraId="7000F06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Geranium robertianum</w:t>
            </w:r>
          </w:p>
        </w:tc>
        <w:tc>
          <w:tcPr>
            <w:tcW w:w="992" w:type="dxa"/>
          </w:tcPr>
          <w:p w14:paraId="6F133106"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E4CA76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3207DA3" w14:textId="77777777" w:rsidTr="004D2FB1">
        <w:trPr>
          <w:jc w:val="center"/>
        </w:trPr>
        <w:tc>
          <w:tcPr>
            <w:tcW w:w="525" w:type="dxa"/>
          </w:tcPr>
          <w:p w14:paraId="449B702F" w14:textId="03CC024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A2B961D" w14:textId="77777777" w:rsidR="003F0565" w:rsidRPr="004D0B79" w:rsidRDefault="003F0565"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ღამის ია</w:t>
            </w:r>
          </w:p>
        </w:tc>
        <w:tc>
          <w:tcPr>
            <w:tcW w:w="2929" w:type="dxa"/>
          </w:tcPr>
          <w:p w14:paraId="152AA49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lang w:val="ka-GE"/>
              </w:rPr>
              <w:t>Hesperis matronalis</w:t>
            </w:r>
          </w:p>
        </w:tc>
        <w:tc>
          <w:tcPr>
            <w:tcW w:w="992" w:type="dxa"/>
          </w:tcPr>
          <w:p w14:paraId="1FF9D8D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F00F76A"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2844BBA7" w14:textId="77777777" w:rsidTr="004D2FB1">
        <w:trPr>
          <w:jc w:val="center"/>
        </w:trPr>
        <w:tc>
          <w:tcPr>
            <w:tcW w:w="525" w:type="dxa"/>
          </w:tcPr>
          <w:p w14:paraId="4080D824" w14:textId="4480F1C1"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9F0B5B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კრაზანა</w:t>
            </w:r>
          </w:p>
        </w:tc>
        <w:tc>
          <w:tcPr>
            <w:tcW w:w="2929" w:type="dxa"/>
          </w:tcPr>
          <w:p w14:paraId="127829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Hypericum caucasicum</w:t>
            </w:r>
          </w:p>
        </w:tc>
        <w:tc>
          <w:tcPr>
            <w:tcW w:w="992" w:type="dxa"/>
          </w:tcPr>
          <w:p w14:paraId="26CE0C2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9B462F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4E76C2A" w14:textId="77777777" w:rsidTr="004D2FB1">
        <w:trPr>
          <w:jc w:val="center"/>
        </w:trPr>
        <w:tc>
          <w:tcPr>
            <w:tcW w:w="525" w:type="dxa"/>
          </w:tcPr>
          <w:p w14:paraId="6FDFB20F" w14:textId="21C7524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3BED2B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მაჟალო</w:t>
            </w:r>
            <w:r w:rsidRPr="004D0B79">
              <w:rPr>
                <w:rFonts w:eastAsiaTheme="minorHAnsi"/>
                <w:color w:val="000000" w:themeColor="text1"/>
                <w:sz w:val="20"/>
                <w:szCs w:val="20"/>
              </w:rPr>
              <w:tab/>
            </w:r>
          </w:p>
        </w:tc>
        <w:tc>
          <w:tcPr>
            <w:tcW w:w="2929" w:type="dxa"/>
          </w:tcPr>
          <w:p w14:paraId="7AA6E4F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Malus orientalis</w:t>
            </w:r>
          </w:p>
        </w:tc>
        <w:tc>
          <w:tcPr>
            <w:tcW w:w="992" w:type="dxa"/>
          </w:tcPr>
          <w:p w14:paraId="6FAB996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528AFA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0DF60CE" w14:textId="77777777" w:rsidTr="004D2FB1">
        <w:trPr>
          <w:jc w:val="center"/>
        </w:trPr>
        <w:tc>
          <w:tcPr>
            <w:tcW w:w="525" w:type="dxa"/>
          </w:tcPr>
          <w:p w14:paraId="5D2D6092" w14:textId="76AC4D79"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0DEAEA9"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ისლურა</w:t>
            </w:r>
          </w:p>
        </w:tc>
        <w:tc>
          <w:tcPr>
            <w:tcW w:w="2929" w:type="dxa"/>
          </w:tcPr>
          <w:p w14:paraId="69DF594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Luzula sylvatica</w:t>
            </w:r>
          </w:p>
        </w:tc>
        <w:tc>
          <w:tcPr>
            <w:tcW w:w="992" w:type="dxa"/>
          </w:tcPr>
          <w:p w14:paraId="387077A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DABBF8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E830D9C" w14:textId="77777777" w:rsidTr="004D2FB1">
        <w:trPr>
          <w:jc w:val="center"/>
        </w:trPr>
        <w:tc>
          <w:tcPr>
            <w:tcW w:w="525" w:type="dxa"/>
          </w:tcPr>
          <w:p w14:paraId="2491929C" w14:textId="4B25197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FB220FE"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გვიმრა</w:t>
            </w:r>
          </w:p>
        </w:tc>
        <w:tc>
          <w:tcPr>
            <w:tcW w:w="2929" w:type="dxa"/>
          </w:tcPr>
          <w:p w14:paraId="6FA8A48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Matteuccia struthiopteris</w:t>
            </w:r>
          </w:p>
        </w:tc>
        <w:tc>
          <w:tcPr>
            <w:tcW w:w="992" w:type="dxa"/>
          </w:tcPr>
          <w:p w14:paraId="33BDFE8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1ADB6A20"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32F751A" w14:textId="77777777" w:rsidTr="004D2FB1">
        <w:trPr>
          <w:jc w:val="center"/>
        </w:trPr>
        <w:tc>
          <w:tcPr>
            <w:tcW w:w="525" w:type="dxa"/>
          </w:tcPr>
          <w:p w14:paraId="34AE1E85" w14:textId="694DA88A"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D5B01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კატაპიტნა</w:t>
            </w:r>
          </w:p>
        </w:tc>
        <w:tc>
          <w:tcPr>
            <w:tcW w:w="2929" w:type="dxa"/>
          </w:tcPr>
          <w:p w14:paraId="1ED1C2D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Nepeta grandiflora</w:t>
            </w:r>
          </w:p>
        </w:tc>
        <w:tc>
          <w:tcPr>
            <w:tcW w:w="992" w:type="dxa"/>
          </w:tcPr>
          <w:p w14:paraId="702C936F"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92107A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CA2ACDE" w14:textId="77777777" w:rsidTr="004D2FB1">
        <w:trPr>
          <w:jc w:val="center"/>
        </w:trPr>
        <w:tc>
          <w:tcPr>
            <w:tcW w:w="525" w:type="dxa"/>
          </w:tcPr>
          <w:p w14:paraId="4EAC1B6B" w14:textId="6347A194"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A4C1D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მჟაველა</w:t>
            </w:r>
          </w:p>
        </w:tc>
        <w:tc>
          <w:tcPr>
            <w:tcW w:w="2929" w:type="dxa"/>
          </w:tcPr>
          <w:p w14:paraId="3AAC7FF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Oxalis acetosella</w:t>
            </w:r>
          </w:p>
        </w:tc>
        <w:tc>
          <w:tcPr>
            <w:tcW w:w="992" w:type="dxa"/>
          </w:tcPr>
          <w:p w14:paraId="06B6D991"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FC53C2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2A5E6C2" w14:textId="77777777" w:rsidTr="004D2FB1">
        <w:trPr>
          <w:jc w:val="center"/>
        </w:trPr>
        <w:tc>
          <w:tcPr>
            <w:tcW w:w="525" w:type="dxa"/>
          </w:tcPr>
          <w:p w14:paraId="47CE99AA" w14:textId="4E0E96B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BE9E081"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მაკროფილუმი</w:t>
            </w:r>
          </w:p>
        </w:tc>
        <w:tc>
          <w:tcPr>
            <w:tcW w:w="2929" w:type="dxa"/>
          </w:tcPr>
          <w:p w14:paraId="3656953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Pachyphragma macrophyllum</w:t>
            </w:r>
          </w:p>
        </w:tc>
        <w:tc>
          <w:tcPr>
            <w:tcW w:w="992" w:type="dxa"/>
          </w:tcPr>
          <w:p w14:paraId="32A775D0"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D5F78B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078B5FEE" w14:textId="77777777" w:rsidTr="004D2FB1">
        <w:trPr>
          <w:jc w:val="center"/>
        </w:trPr>
        <w:tc>
          <w:tcPr>
            <w:tcW w:w="525" w:type="dxa"/>
          </w:tcPr>
          <w:p w14:paraId="21926CC1" w14:textId="20B9A0B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962FE8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ხარისთვალა</w:t>
            </w:r>
          </w:p>
        </w:tc>
        <w:tc>
          <w:tcPr>
            <w:tcW w:w="2929" w:type="dxa"/>
          </w:tcPr>
          <w:p w14:paraId="35CA854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Paris quadrifolia</w:t>
            </w:r>
          </w:p>
        </w:tc>
        <w:tc>
          <w:tcPr>
            <w:tcW w:w="992" w:type="dxa"/>
          </w:tcPr>
          <w:p w14:paraId="3567327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3087C0A"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ABFB5A2" w14:textId="77777777" w:rsidTr="004D2FB1">
        <w:trPr>
          <w:jc w:val="center"/>
        </w:trPr>
        <w:tc>
          <w:tcPr>
            <w:tcW w:w="525" w:type="dxa"/>
          </w:tcPr>
          <w:p w14:paraId="08EBEE34" w14:textId="0C56331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E1DF1F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ბუერა</w:t>
            </w:r>
          </w:p>
        </w:tc>
        <w:tc>
          <w:tcPr>
            <w:tcW w:w="2929" w:type="dxa"/>
          </w:tcPr>
          <w:p w14:paraId="3DD88FF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Petasites albus</w:t>
            </w:r>
          </w:p>
        </w:tc>
        <w:tc>
          <w:tcPr>
            <w:tcW w:w="992" w:type="dxa"/>
          </w:tcPr>
          <w:p w14:paraId="3817942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7B9C6AF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1ACE21B" w14:textId="77777777" w:rsidTr="004D2FB1">
        <w:trPr>
          <w:jc w:val="center"/>
        </w:trPr>
        <w:tc>
          <w:tcPr>
            <w:tcW w:w="525" w:type="dxa"/>
          </w:tcPr>
          <w:p w14:paraId="67A7DB18" w14:textId="61F3BBB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D8D205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ტიმოთელა</w:t>
            </w:r>
          </w:p>
        </w:tc>
        <w:tc>
          <w:tcPr>
            <w:tcW w:w="2929" w:type="dxa"/>
          </w:tcPr>
          <w:p w14:paraId="1A1F077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phleum phleoides</w:t>
            </w:r>
          </w:p>
        </w:tc>
        <w:tc>
          <w:tcPr>
            <w:tcW w:w="992" w:type="dxa"/>
          </w:tcPr>
          <w:p w14:paraId="336E5A37"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B87BEBB"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94B9103" w14:textId="77777777" w:rsidTr="004D2FB1">
        <w:trPr>
          <w:jc w:val="center"/>
        </w:trPr>
        <w:tc>
          <w:tcPr>
            <w:tcW w:w="525" w:type="dxa"/>
          </w:tcPr>
          <w:p w14:paraId="306AD4F1" w14:textId="5E748589" w:rsidR="003F0565" w:rsidRPr="00826229"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D77DEB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ცაცხვი</w:t>
            </w:r>
            <w:r w:rsidRPr="004D0B79">
              <w:rPr>
                <w:rFonts w:eastAsiaTheme="minorHAnsi"/>
                <w:color w:val="000000" w:themeColor="text1"/>
                <w:sz w:val="20"/>
                <w:szCs w:val="20"/>
              </w:rPr>
              <w:tab/>
            </w:r>
          </w:p>
        </w:tc>
        <w:tc>
          <w:tcPr>
            <w:tcW w:w="2929" w:type="dxa"/>
          </w:tcPr>
          <w:p w14:paraId="4AA70E8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Tilia begoniifolia</w:t>
            </w:r>
          </w:p>
        </w:tc>
        <w:tc>
          <w:tcPr>
            <w:tcW w:w="992" w:type="dxa"/>
          </w:tcPr>
          <w:p w14:paraId="05E5564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A2B46E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6A800DE" w14:textId="77777777" w:rsidTr="004D2FB1">
        <w:trPr>
          <w:jc w:val="center"/>
        </w:trPr>
        <w:tc>
          <w:tcPr>
            <w:tcW w:w="525" w:type="dxa"/>
          </w:tcPr>
          <w:p w14:paraId="6307076A" w14:textId="3733CBD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FB459E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თივაქასრა</w:t>
            </w:r>
          </w:p>
        </w:tc>
        <w:tc>
          <w:tcPr>
            <w:tcW w:w="2929" w:type="dxa"/>
          </w:tcPr>
          <w:p w14:paraId="64EAD2E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Poa nemoralis</w:t>
            </w:r>
          </w:p>
        </w:tc>
        <w:tc>
          <w:tcPr>
            <w:tcW w:w="992" w:type="dxa"/>
          </w:tcPr>
          <w:p w14:paraId="1FAADBA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8B8DA9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990EFAA" w14:textId="77777777" w:rsidTr="004D2FB1">
        <w:trPr>
          <w:jc w:val="center"/>
        </w:trPr>
        <w:tc>
          <w:tcPr>
            <w:tcW w:w="525" w:type="dxa"/>
          </w:tcPr>
          <w:p w14:paraId="56362F45" w14:textId="592090C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7C0561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მდელოს თივაქასრა</w:t>
            </w:r>
          </w:p>
        </w:tc>
        <w:tc>
          <w:tcPr>
            <w:tcW w:w="2929" w:type="dxa"/>
          </w:tcPr>
          <w:p w14:paraId="28B46D8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Poa pratensis</w:t>
            </w:r>
          </w:p>
        </w:tc>
        <w:tc>
          <w:tcPr>
            <w:tcW w:w="992" w:type="dxa"/>
          </w:tcPr>
          <w:p w14:paraId="2CDAA98A"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BA6D04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2CEBF48" w14:textId="77777777" w:rsidTr="004D2FB1">
        <w:trPr>
          <w:jc w:val="center"/>
        </w:trPr>
        <w:tc>
          <w:tcPr>
            <w:tcW w:w="525" w:type="dxa"/>
          </w:tcPr>
          <w:p w14:paraId="38470541" w14:textId="515E5A83"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7A166C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კილამურა</w:t>
            </w:r>
          </w:p>
        </w:tc>
        <w:tc>
          <w:tcPr>
            <w:tcW w:w="2929" w:type="dxa"/>
          </w:tcPr>
          <w:p w14:paraId="25F1BEA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polypodium vulgare</w:t>
            </w:r>
          </w:p>
        </w:tc>
        <w:tc>
          <w:tcPr>
            <w:tcW w:w="992" w:type="dxa"/>
          </w:tcPr>
          <w:p w14:paraId="462C1A5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4FC016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CC6454B" w14:textId="77777777" w:rsidTr="004D2FB1">
        <w:trPr>
          <w:jc w:val="center"/>
        </w:trPr>
        <w:tc>
          <w:tcPr>
            <w:tcW w:w="525" w:type="dxa"/>
          </w:tcPr>
          <w:p w14:paraId="00CE8DF2" w14:textId="2BC32CF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F282C46"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მაყვალი</w:t>
            </w:r>
          </w:p>
        </w:tc>
        <w:tc>
          <w:tcPr>
            <w:tcW w:w="2929" w:type="dxa"/>
          </w:tcPr>
          <w:p w14:paraId="133725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Rubus anatolicus</w:t>
            </w:r>
          </w:p>
        </w:tc>
        <w:tc>
          <w:tcPr>
            <w:tcW w:w="992" w:type="dxa"/>
          </w:tcPr>
          <w:p w14:paraId="4597AAE8"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6844E8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544F1ED" w14:textId="77777777" w:rsidTr="004D2FB1">
        <w:trPr>
          <w:jc w:val="center"/>
        </w:trPr>
        <w:tc>
          <w:tcPr>
            <w:tcW w:w="525" w:type="dxa"/>
          </w:tcPr>
          <w:p w14:paraId="5D5D58C9" w14:textId="79A1676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12411AD"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მავუნა</w:t>
            </w:r>
          </w:p>
        </w:tc>
        <w:tc>
          <w:tcPr>
            <w:tcW w:w="2929" w:type="dxa"/>
          </w:tcPr>
          <w:p w14:paraId="3FC700F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Rumex acetosella</w:t>
            </w:r>
          </w:p>
        </w:tc>
        <w:tc>
          <w:tcPr>
            <w:tcW w:w="992" w:type="dxa"/>
          </w:tcPr>
          <w:p w14:paraId="507C41B8"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9F208B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A7C3F66" w14:textId="77777777" w:rsidTr="004D2FB1">
        <w:trPr>
          <w:jc w:val="center"/>
        </w:trPr>
        <w:tc>
          <w:tcPr>
            <w:tcW w:w="525" w:type="dxa"/>
          </w:tcPr>
          <w:p w14:paraId="2101F9B3" w14:textId="4008F2E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3D5116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შალამანდილი</w:t>
            </w:r>
          </w:p>
        </w:tc>
        <w:tc>
          <w:tcPr>
            <w:tcW w:w="2929" w:type="dxa"/>
          </w:tcPr>
          <w:p w14:paraId="0008AFC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Salvia glutinosa</w:t>
            </w:r>
          </w:p>
        </w:tc>
        <w:tc>
          <w:tcPr>
            <w:tcW w:w="992" w:type="dxa"/>
          </w:tcPr>
          <w:p w14:paraId="684C0A3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831685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FF057EE" w14:textId="77777777" w:rsidTr="004D2FB1">
        <w:trPr>
          <w:jc w:val="center"/>
        </w:trPr>
        <w:tc>
          <w:tcPr>
            <w:tcW w:w="525" w:type="dxa"/>
          </w:tcPr>
          <w:p w14:paraId="7B990092" w14:textId="325B2D9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7B7DD0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ანწლი</w:t>
            </w:r>
          </w:p>
        </w:tc>
        <w:tc>
          <w:tcPr>
            <w:tcW w:w="2929" w:type="dxa"/>
          </w:tcPr>
          <w:p w14:paraId="23A7E08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Sambucus ebulus</w:t>
            </w:r>
          </w:p>
        </w:tc>
        <w:tc>
          <w:tcPr>
            <w:tcW w:w="992" w:type="dxa"/>
          </w:tcPr>
          <w:p w14:paraId="7A5CE28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86BF05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D29810" w14:textId="77777777" w:rsidTr="004D2FB1">
        <w:trPr>
          <w:jc w:val="center"/>
        </w:trPr>
        <w:tc>
          <w:tcPr>
            <w:tcW w:w="525" w:type="dxa"/>
          </w:tcPr>
          <w:p w14:paraId="026A17E3" w14:textId="6EF17B2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230B7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დიდგულა</w:t>
            </w:r>
          </w:p>
        </w:tc>
        <w:tc>
          <w:tcPr>
            <w:tcW w:w="2929" w:type="dxa"/>
          </w:tcPr>
          <w:p w14:paraId="4A7B062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Sambucus nigra</w:t>
            </w:r>
          </w:p>
        </w:tc>
        <w:tc>
          <w:tcPr>
            <w:tcW w:w="992" w:type="dxa"/>
          </w:tcPr>
          <w:p w14:paraId="6CA81308"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06EF065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1866228" w14:textId="77777777" w:rsidTr="004D2FB1">
        <w:trPr>
          <w:jc w:val="center"/>
        </w:trPr>
        <w:tc>
          <w:tcPr>
            <w:tcW w:w="525" w:type="dxa"/>
          </w:tcPr>
          <w:p w14:paraId="1C206599" w14:textId="410EA44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1E6528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ქრისტესბეჭედა</w:t>
            </w:r>
          </w:p>
        </w:tc>
        <w:tc>
          <w:tcPr>
            <w:tcW w:w="2929" w:type="dxa"/>
          </w:tcPr>
          <w:p w14:paraId="1BF81A5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Sanicula europaea</w:t>
            </w:r>
          </w:p>
        </w:tc>
        <w:tc>
          <w:tcPr>
            <w:tcW w:w="992" w:type="dxa"/>
          </w:tcPr>
          <w:p w14:paraId="181788FF"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9EF6F1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411B4607" w14:textId="77777777" w:rsidTr="004D2FB1">
        <w:trPr>
          <w:jc w:val="center"/>
        </w:trPr>
        <w:tc>
          <w:tcPr>
            <w:tcW w:w="525" w:type="dxa"/>
          </w:tcPr>
          <w:p w14:paraId="2B708255" w14:textId="69C1A75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44BCA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ჩვეულებრივი თავყვითელა</w:t>
            </w:r>
          </w:p>
        </w:tc>
        <w:tc>
          <w:tcPr>
            <w:tcW w:w="2929" w:type="dxa"/>
          </w:tcPr>
          <w:p w14:paraId="6605972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Senecio jacquinianus</w:t>
            </w:r>
          </w:p>
        </w:tc>
        <w:tc>
          <w:tcPr>
            <w:tcW w:w="992" w:type="dxa"/>
          </w:tcPr>
          <w:p w14:paraId="7F856AA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C5918DA"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C7A60A9" w14:textId="77777777" w:rsidTr="004D2FB1">
        <w:trPr>
          <w:jc w:val="center"/>
        </w:trPr>
        <w:tc>
          <w:tcPr>
            <w:tcW w:w="525" w:type="dxa"/>
          </w:tcPr>
          <w:p w14:paraId="4E5A446C" w14:textId="453D8321"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7FFC0D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თავყვითელა</w:t>
            </w:r>
          </w:p>
        </w:tc>
        <w:tc>
          <w:tcPr>
            <w:tcW w:w="2929" w:type="dxa"/>
          </w:tcPr>
          <w:p w14:paraId="29950D1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Senecio othonnae</w:t>
            </w:r>
          </w:p>
        </w:tc>
        <w:tc>
          <w:tcPr>
            <w:tcW w:w="992" w:type="dxa"/>
          </w:tcPr>
          <w:p w14:paraId="5624B65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9736F1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55042F0" w14:textId="77777777" w:rsidTr="004D2FB1">
        <w:trPr>
          <w:jc w:val="center"/>
        </w:trPr>
        <w:tc>
          <w:tcPr>
            <w:tcW w:w="525" w:type="dxa"/>
          </w:tcPr>
          <w:p w14:paraId="3DDB04EB" w14:textId="63DC709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5876D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ამპურა</w:t>
            </w:r>
          </w:p>
        </w:tc>
        <w:tc>
          <w:tcPr>
            <w:tcW w:w="2929" w:type="dxa"/>
          </w:tcPr>
          <w:p w14:paraId="5AD353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Sorbus graeca</w:t>
            </w:r>
          </w:p>
        </w:tc>
        <w:tc>
          <w:tcPr>
            <w:tcW w:w="992" w:type="dxa"/>
          </w:tcPr>
          <w:p w14:paraId="78289743"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83FDEB9"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7682AFC" w14:textId="77777777" w:rsidTr="004D2FB1">
        <w:trPr>
          <w:jc w:val="center"/>
        </w:trPr>
        <w:tc>
          <w:tcPr>
            <w:tcW w:w="525" w:type="dxa"/>
          </w:tcPr>
          <w:p w14:paraId="0324C1F7" w14:textId="1AD918E5"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431CCDD"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კუტი ბალახი</w:t>
            </w:r>
          </w:p>
        </w:tc>
        <w:tc>
          <w:tcPr>
            <w:tcW w:w="2929" w:type="dxa"/>
          </w:tcPr>
          <w:p w14:paraId="758D139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Teucrium polium</w:t>
            </w:r>
          </w:p>
        </w:tc>
        <w:tc>
          <w:tcPr>
            <w:tcW w:w="992" w:type="dxa"/>
          </w:tcPr>
          <w:p w14:paraId="4035D93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CDA8D3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0A50491" w14:textId="77777777" w:rsidTr="004D2FB1">
        <w:trPr>
          <w:jc w:val="center"/>
        </w:trPr>
        <w:tc>
          <w:tcPr>
            <w:tcW w:w="525" w:type="dxa"/>
          </w:tcPr>
          <w:p w14:paraId="1245BB6C" w14:textId="159CC53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833E8B7" w14:textId="77777777" w:rsidR="003F0565" w:rsidRPr="004D0B79" w:rsidRDefault="003F0565"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ჭინჭარი</w:t>
            </w:r>
          </w:p>
        </w:tc>
        <w:tc>
          <w:tcPr>
            <w:tcW w:w="2929" w:type="dxa"/>
          </w:tcPr>
          <w:p w14:paraId="1A737D1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lang w:val="ka-GE"/>
              </w:rPr>
              <w:t>Urticate dioica</w:t>
            </w:r>
          </w:p>
        </w:tc>
        <w:tc>
          <w:tcPr>
            <w:tcW w:w="992" w:type="dxa"/>
          </w:tcPr>
          <w:p w14:paraId="5B928F3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08CB26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97CD60" w14:textId="77777777" w:rsidTr="004D2FB1">
        <w:trPr>
          <w:jc w:val="center"/>
        </w:trPr>
        <w:tc>
          <w:tcPr>
            <w:tcW w:w="525" w:type="dxa"/>
          </w:tcPr>
          <w:p w14:paraId="65ACFEC6" w14:textId="3A466F0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8B6D27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მდგნალი</w:t>
            </w:r>
            <w:r w:rsidRPr="004D0B79">
              <w:rPr>
                <w:rFonts w:eastAsiaTheme="minorHAnsi"/>
                <w:color w:val="000000" w:themeColor="text1"/>
                <w:sz w:val="20"/>
                <w:szCs w:val="20"/>
              </w:rPr>
              <w:tab/>
            </w:r>
          </w:p>
        </w:tc>
        <w:tc>
          <w:tcPr>
            <w:tcW w:w="2929" w:type="dxa"/>
          </w:tcPr>
          <w:p w14:paraId="58B3EAB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Salix caprea</w:t>
            </w:r>
          </w:p>
        </w:tc>
        <w:tc>
          <w:tcPr>
            <w:tcW w:w="992" w:type="dxa"/>
          </w:tcPr>
          <w:p w14:paraId="0940CBD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15D8007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3DACF43" w14:textId="77777777" w:rsidTr="004D2FB1">
        <w:trPr>
          <w:jc w:val="center"/>
        </w:trPr>
        <w:tc>
          <w:tcPr>
            <w:tcW w:w="525" w:type="dxa"/>
          </w:tcPr>
          <w:p w14:paraId="4CAE890E" w14:textId="3B1F15A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ECCCC3B"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ვერონიკა</w:t>
            </w:r>
          </w:p>
        </w:tc>
        <w:tc>
          <w:tcPr>
            <w:tcW w:w="2929" w:type="dxa"/>
          </w:tcPr>
          <w:p w14:paraId="71C3CDB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Veronica gentianoides</w:t>
            </w:r>
          </w:p>
        </w:tc>
        <w:tc>
          <w:tcPr>
            <w:tcW w:w="992" w:type="dxa"/>
          </w:tcPr>
          <w:p w14:paraId="7FB8075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1FDE22E"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B58AADD" w14:textId="77777777" w:rsidTr="004D2FB1">
        <w:trPr>
          <w:jc w:val="center"/>
        </w:trPr>
        <w:tc>
          <w:tcPr>
            <w:tcW w:w="525" w:type="dxa"/>
          </w:tcPr>
          <w:p w14:paraId="4C4DFAEE" w14:textId="328F3A0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6A0622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ძახველი</w:t>
            </w:r>
          </w:p>
        </w:tc>
        <w:tc>
          <w:tcPr>
            <w:tcW w:w="2929" w:type="dxa"/>
          </w:tcPr>
          <w:p w14:paraId="31E1C53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Viburnum opulus</w:t>
            </w:r>
          </w:p>
        </w:tc>
        <w:tc>
          <w:tcPr>
            <w:tcW w:w="992" w:type="dxa"/>
          </w:tcPr>
          <w:p w14:paraId="3D57830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14B932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0BAB664" w14:textId="77777777" w:rsidTr="004D2FB1">
        <w:trPr>
          <w:trHeight w:val="165"/>
          <w:jc w:val="center"/>
        </w:trPr>
        <w:tc>
          <w:tcPr>
            <w:tcW w:w="525" w:type="dxa"/>
          </w:tcPr>
          <w:p w14:paraId="039FB183" w14:textId="3BB30B5F"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0699E2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თეთრი ია</w:t>
            </w:r>
          </w:p>
        </w:tc>
        <w:tc>
          <w:tcPr>
            <w:tcW w:w="2929" w:type="dxa"/>
          </w:tcPr>
          <w:p w14:paraId="0EE5BE9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Viola alba</w:t>
            </w:r>
          </w:p>
        </w:tc>
        <w:tc>
          <w:tcPr>
            <w:tcW w:w="992" w:type="dxa"/>
          </w:tcPr>
          <w:p w14:paraId="1ECCD6E9"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35D636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776D27D" w14:textId="77777777" w:rsidTr="004D2FB1">
        <w:trPr>
          <w:trHeight w:val="135"/>
          <w:jc w:val="center"/>
        </w:trPr>
        <w:tc>
          <w:tcPr>
            <w:tcW w:w="525" w:type="dxa"/>
          </w:tcPr>
          <w:p w14:paraId="35F3E39C" w14:textId="5EC7FEA5"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86FA3DF"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color w:val="000000" w:themeColor="text1"/>
                <w:sz w:val="20"/>
                <w:szCs w:val="20"/>
                <w:lang w:val="ka-GE"/>
              </w:rPr>
              <w:t>იფანი</w:t>
            </w:r>
          </w:p>
        </w:tc>
        <w:tc>
          <w:tcPr>
            <w:tcW w:w="2929" w:type="dxa"/>
          </w:tcPr>
          <w:p w14:paraId="1DEE97C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Fraxinus excelsior</w:t>
            </w:r>
          </w:p>
        </w:tc>
        <w:tc>
          <w:tcPr>
            <w:tcW w:w="992" w:type="dxa"/>
          </w:tcPr>
          <w:p w14:paraId="65425BA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3DC2064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4392B73" w14:textId="77777777" w:rsidTr="004D2FB1">
        <w:trPr>
          <w:trHeight w:val="110"/>
          <w:jc w:val="center"/>
        </w:trPr>
        <w:tc>
          <w:tcPr>
            <w:tcW w:w="525" w:type="dxa"/>
          </w:tcPr>
          <w:p w14:paraId="0475EE50" w14:textId="3980F68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4431E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ლენცოფა</w:t>
            </w:r>
          </w:p>
        </w:tc>
        <w:tc>
          <w:tcPr>
            <w:tcW w:w="2929" w:type="dxa"/>
          </w:tcPr>
          <w:p w14:paraId="423C3A2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Hyoscyamus niger</w:t>
            </w:r>
          </w:p>
        </w:tc>
        <w:tc>
          <w:tcPr>
            <w:tcW w:w="992" w:type="dxa"/>
          </w:tcPr>
          <w:p w14:paraId="1B8F909C"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DAB6B1D"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7CE9E4A" w14:textId="77777777" w:rsidTr="00826229">
        <w:trPr>
          <w:trHeight w:val="43"/>
          <w:jc w:val="center"/>
        </w:trPr>
        <w:tc>
          <w:tcPr>
            <w:tcW w:w="525" w:type="dxa"/>
          </w:tcPr>
          <w:p w14:paraId="0044B49F" w14:textId="237F6DA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6D1E31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მცირენაოფა ბალამწარა</w:t>
            </w:r>
          </w:p>
        </w:tc>
        <w:tc>
          <w:tcPr>
            <w:tcW w:w="2929" w:type="dxa"/>
          </w:tcPr>
          <w:p w14:paraId="1D0102E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Cerasus microcarpa</w:t>
            </w:r>
          </w:p>
        </w:tc>
        <w:tc>
          <w:tcPr>
            <w:tcW w:w="992" w:type="dxa"/>
          </w:tcPr>
          <w:p w14:paraId="4ADA411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1FF3CD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70F215F" w14:textId="77777777" w:rsidTr="004D2FB1">
        <w:trPr>
          <w:trHeight w:val="150"/>
          <w:jc w:val="center"/>
        </w:trPr>
        <w:tc>
          <w:tcPr>
            <w:tcW w:w="525" w:type="dxa"/>
          </w:tcPr>
          <w:p w14:paraId="3C9B329B" w14:textId="6A9F08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8F1473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ცაცხვი</w:t>
            </w:r>
          </w:p>
        </w:tc>
        <w:tc>
          <w:tcPr>
            <w:tcW w:w="2929" w:type="dxa"/>
          </w:tcPr>
          <w:p w14:paraId="4B45D9D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Tilia begoniIfolia</w:t>
            </w:r>
          </w:p>
        </w:tc>
        <w:tc>
          <w:tcPr>
            <w:tcW w:w="992" w:type="dxa"/>
          </w:tcPr>
          <w:p w14:paraId="51C2737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BD50AE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BAF560F" w14:textId="77777777" w:rsidTr="009D7AEF">
        <w:trPr>
          <w:trHeight w:val="192"/>
          <w:jc w:val="center"/>
        </w:trPr>
        <w:tc>
          <w:tcPr>
            <w:tcW w:w="525" w:type="dxa"/>
          </w:tcPr>
          <w:p w14:paraId="0A8005DE" w14:textId="72260A5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C6DCCA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რცხილა</w:t>
            </w:r>
          </w:p>
        </w:tc>
        <w:tc>
          <w:tcPr>
            <w:tcW w:w="2929" w:type="dxa"/>
          </w:tcPr>
          <w:p w14:paraId="4B50BC38" w14:textId="77777777" w:rsidR="003F0565" w:rsidRPr="004D2FB1" w:rsidRDefault="003F0565" w:rsidP="004D2FB1">
            <w:pPr>
              <w:spacing w:after="0"/>
              <w:rPr>
                <w:rFonts w:eastAsiaTheme="minorHAnsi"/>
                <w:i/>
                <w:color w:val="000000" w:themeColor="text1"/>
                <w:sz w:val="20"/>
                <w:szCs w:val="20"/>
              </w:rPr>
            </w:pPr>
            <w:r w:rsidRPr="004D2FB1">
              <w:rPr>
                <w:bCs/>
                <w:i/>
                <w:iCs/>
                <w:color w:val="000000" w:themeColor="text1"/>
                <w:sz w:val="20"/>
                <w:szCs w:val="20"/>
              </w:rPr>
              <w:t>Carpinus betulus</w:t>
            </w:r>
            <w:r w:rsidRPr="004D2FB1">
              <w:rPr>
                <w:bCs/>
                <w:i/>
                <w:iCs/>
                <w:color w:val="000000" w:themeColor="text1"/>
                <w:sz w:val="20"/>
                <w:szCs w:val="20"/>
                <w:lang w:val="ka-GE"/>
              </w:rPr>
              <w:t xml:space="preserve"> </w:t>
            </w:r>
          </w:p>
        </w:tc>
        <w:tc>
          <w:tcPr>
            <w:tcW w:w="992" w:type="dxa"/>
          </w:tcPr>
          <w:p w14:paraId="735187EF"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19D8C2A1" w14:textId="77777777" w:rsidR="003F0565" w:rsidRPr="004D2FB1" w:rsidRDefault="003F0565" w:rsidP="00826229">
            <w:pPr>
              <w:spacing w:after="0"/>
              <w:jc w:val="center"/>
              <w:rPr>
                <w:rFonts w:eastAsiaTheme="minorHAnsi"/>
                <w:color w:val="000000" w:themeColor="text1"/>
                <w:sz w:val="20"/>
                <w:szCs w:val="20"/>
              </w:rPr>
            </w:pPr>
          </w:p>
        </w:tc>
      </w:tr>
      <w:tr w:rsidR="004D0B79" w:rsidRPr="004D2FB1" w14:paraId="7B59FE90" w14:textId="77777777" w:rsidTr="004D2FB1">
        <w:trPr>
          <w:trHeight w:val="110"/>
          <w:jc w:val="center"/>
        </w:trPr>
        <w:tc>
          <w:tcPr>
            <w:tcW w:w="525" w:type="dxa"/>
          </w:tcPr>
          <w:p w14:paraId="5AA27038" w14:textId="77777777" w:rsidR="004D0B79" w:rsidRPr="004D2FB1" w:rsidRDefault="004D0B79"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4B805A3" w14:textId="7F6FB5BB" w:rsidR="004D0B79" w:rsidRPr="004D0B79" w:rsidRDefault="004D0B79"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ცრუაკაცია</w:t>
            </w:r>
          </w:p>
        </w:tc>
        <w:tc>
          <w:tcPr>
            <w:tcW w:w="2929" w:type="dxa"/>
          </w:tcPr>
          <w:p w14:paraId="42BD0A44" w14:textId="0D62BF1B" w:rsidR="004D0B79" w:rsidRPr="004D2FB1" w:rsidRDefault="004D0B79" w:rsidP="004D2FB1">
            <w:pPr>
              <w:spacing w:after="0"/>
              <w:rPr>
                <w:bCs/>
                <w:i/>
                <w:iCs/>
                <w:color w:val="000000" w:themeColor="text1"/>
                <w:sz w:val="20"/>
                <w:szCs w:val="20"/>
              </w:rPr>
            </w:pPr>
            <w:r w:rsidRPr="004D0B79">
              <w:rPr>
                <w:bCs/>
                <w:i/>
                <w:iCs/>
                <w:color w:val="000000" w:themeColor="text1"/>
                <w:sz w:val="20"/>
                <w:szCs w:val="20"/>
              </w:rPr>
              <w:t>Robinia pseudoacacia</w:t>
            </w:r>
          </w:p>
        </w:tc>
        <w:tc>
          <w:tcPr>
            <w:tcW w:w="992" w:type="dxa"/>
          </w:tcPr>
          <w:p w14:paraId="693FBA8D" w14:textId="77777777" w:rsidR="004D0B79" w:rsidRPr="004D2FB1" w:rsidRDefault="004D0B79" w:rsidP="00826229">
            <w:pPr>
              <w:spacing w:after="0"/>
              <w:jc w:val="center"/>
              <w:rPr>
                <w:rFonts w:eastAsiaTheme="minorHAnsi"/>
                <w:color w:val="000000" w:themeColor="text1"/>
                <w:sz w:val="20"/>
                <w:szCs w:val="20"/>
              </w:rPr>
            </w:pPr>
          </w:p>
        </w:tc>
        <w:tc>
          <w:tcPr>
            <w:tcW w:w="2126" w:type="dxa"/>
          </w:tcPr>
          <w:p w14:paraId="4CE4A9FC" w14:textId="77777777" w:rsidR="004D0B79" w:rsidRPr="004D2FB1" w:rsidRDefault="004D0B79" w:rsidP="00826229">
            <w:pPr>
              <w:spacing w:after="0"/>
              <w:jc w:val="center"/>
              <w:rPr>
                <w:rFonts w:eastAsiaTheme="minorHAnsi"/>
                <w:color w:val="000000" w:themeColor="text1"/>
                <w:sz w:val="20"/>
                <w:szCs w:val="20"/>
              </w:rPr>
            </w:pPr>
          </w:p>
        </w:tc>
      </w:tr>
    </w:tbl>
    <w:p w14:paraId="02BE7CBF" w14:textId="77777777" w:rsidR="00826229" w:rsidRPr="001140BD" w:rsidRDefault="003F0565" w:rsidP="00826229">
      <w:pPr>
        <w:spacing w:before="120"/>
        <w:jc w:val="both"/>
        <w:rPr>
          <w:i/>
          <w:color w:val="1F4E79" w:themeColor="accent1" w:themeShade="80"/>
          <w:sz w:val="24"/>
          <w:szCs w:val="24"/>
          <w:lang w:val="ka-GE"/>
        </w:rPr>
      </w:pPr>
      <w:r w:rsidRPr="004D2FB1">
        <w:rPr>
          <w:rFonts w:cs="Sylfaen"/>
          <w:color w:val="000000" w:themeColor="text1"/>
          <w:szCs w:val="24"/>
          <w:lang w:val="ka-GE"/>
        </w:rPr>
        <w:t>საპროექტო ტერიტორიაზე</w:t>
      </w:r>
      <w:r w:rsidR="004D2FB1" w:rsidRPr="004D2FB1">
        <w:rPr>
          <w:rFonts w:cs="Sylfaen"/>
          <w:color w:val="000000" w:themeColor="text1"/>
          <w:szCs w:val="24"/>
          <w:lang w:val="ka-GE"/>
        </w:rPr>
        <w:t>, მათ შორის სანაყაროს გაფართოების შედეგად ასათვისებელი ტერიტორიის საზღვრებში</w:t>
      </w:r>
      <w:r w:rsidR="00826229">
        <w:rPr>
          <w:rFonts w:cs="Sylfaen"/>
          <w:color w:val="000000" w:themeColor="text1"/>
          <w:szCs w:val="24"/>
          <w:lang w:val="ka-GE"/>
        </w:rPr>
        <w:t>,</w:t>
      </w:r>
      <w:r w:rsidRPr="004D2FB1">
        <w:rPr>
          <w:rFonts w:cs="Sylfaen"/>
          <w:color w:val="000000" w:themeColor="text1"/>
          <w:szCs w:val="24"/>
          <w:lang w:val="ka-GE"/>
        </w:rPr>
        <w:t xml:space="preserve"> არ გვხვდება საქართველოს „წითელი ნუსხით“ დაცული სახეობის მცენარე.</w:t>
      </w:r>
      <w:r w:rsidR="00826229">
        <w:rPr>
          <w:rFonts w:cs="Sylfaen"/>
          <w:color w:val="000000" w:themeColor="text1"/>
          <w:szCs w:val="24"/>
          <w:lang w:val="ka-GE"/>
        </w:rPr>
        <w:t xml:space="preserve"> როგორც აღინიშნა ტერიტორიაზე ასევე არ გამოვლენილა </w:t>
      </w:r>
      <w:r w:rsidR="00826229" w:rsidRPr="00826229">
        <w:rPr>
          <w:rFonts w:cs="Sylfaen"/>
          <w:color w:val="000000" w:themeColor="text1"/>
          <w:szCs w:val="24"/>
          <w:lang w:val="ka-GE"/>
        </w:rPr>
        <w:t>ზურმუხტის შეთავაზებულ უბანზე გავრცელებული რეზოლუცია #6-ის სახეობები:</w:t>
      </w:r>
      <w:r w:rsidR="00826229">
        <w:rPr>
          <w:rFonts w:cs="Sylfaen"/>
          <w:color w:val="000000" w:themeColor="text1"/>
          <w:szCs w:val="24"/>
          <w:lang w:val="ka-GE"/>
        </w:rPr>
        <w:t xml:space="preserve"> </w:t>
      </w:r>
      <w:r w:rsidR="00826229" w:rsidRPr="001140BD">
        <w:rPr>
          <w:iCs/>
          <w:color w:val="000000" w:themeColor="text1"/>
          <w:szCs w:val="24"/>
          <w:lang w:val="ka-GE"/>
        </w:rPr>
        <w:t xml:space="preserve">ჯადვარი </w:t>
      </w:r>
      <w:r w:rsidR="00826229" w:rsidRPr="001140BD">
        <w:rPr>
          <w:bCs/>
          <w:i/>
          <w:color w:val="000000" w:themeColor="text1"/>
          <w:szCs w:val="24"/>
          <w:lang w:val="ka-GE"/>
        </w:rPr>
        <w:t>Steveniella satyrioides</w:t>
      </w:r>
      <w:r w:rsidR="00826229" w:rsidRPr="001140BD">
        <w:rPr>
          <w:iCs/>
          <w:color w:val="000000" w:themeColor="text1"/>
          <w:szCs w:val="24"/>
          <w:lang w:val="ka-GE"/>
        </w:rPr>
        <w:t>, მაღალი მოცვი</w:t>
      </w:r>
      <w:r w:rsidR="00826229" w:rsidRPr="001140BD">
        <w:rPr>
          <w:bCs/>
          <w:i/>
          <w:color w:val="000000" w:themeColor="text1"/>
          <w:szCs w:val="24"/>
          <w:lang w:val="ka-GE"/>
        </w:rPr>
        <w:t>Vaccinium arctostaphylos</w:t>
      </w:r>
      <w:r w:rsidR="00826229" w:rsidRPr="001140BD">
        <w:rPr>
          <w:i/>
          <w:color w:val="000000" w:themeColor="text1"/>
          <w:szCs w:val="24"/>
          <w:lang w:val="ka-GE"/>
        </w:rPr>
        <w:t xml:space="preserve"> </w:t>
      </w:r>
      <w:r w:rsidR="00826229" w:rsidRPr="001140BD">
        <w:rPr>
          <w:iCs/>
          <w:color w:val="000000" w:themeColor="text1"/>
          <w:szCs w:val="24"/>
          <w:lang w:val="ka-GE"/>
        </w:rPr>
        <w:t>და იელი</w:t>
      </w:r>
      <w:r w:rsidR="00826229" w:rsidRPr="001140BD">
        <w:rPr>
          <w:bCs/>
          <w:i/>
          <w:color w:val="000000" w:themeColor="text1"/>
          <w:szCs w:val="24"/>
          <w:lang w:val="ka-GE"/>
        </w:rPr>
        <w:t xml:space="preserve"> Rhododendron luteum.</w:t>
      </w:r>
    </w:p>
    <w:p w14:paraId="3179C8BA" w14:textId="77777777" w:rsidR="00A65FED" w:rsidRPr="00BD10F3" w:rsidRDefault="00A65FED" w:rsidP="00A65FED">
      <w:pPr>
        <w:jc w:val="both"/>
        <w:rPr>
          <w:i/>
          <w:color w:val="1F4E79" w:themeColor="accent1" w:themeShade="80"/>
          <w:sz w:val="24"/>
          <w:szCs w:val="24"/>
          <w:lang w:val="ka-GE"/>
        </w:rPr>
      </w:pPr>
    </w:p>
    <w:p w14:paraId="7ABC5494" w14:textId="7C2C424C" w:rsidR="00E50545" w:rsidRPr="004D2FB1" w:rsidRDefault="004D2FB1" w:rsidP="004D2FB1">
      <w:pPr>
        <w:pStyle w:val="Heading2"/>
        <w:rPr>
          <w:lang w:val="ka-GE"/>
        </w:rPr>
      </w:pPr>
      <w:bookmarkStart w:id="13" w:name="_Toc69312695"/>
      <w:r>
        <w:rPr>
          <w:lang w:val="ka-GE"/>
        </w:rPr>
        <w:t>ფაუნის</w:t>
      </w:r>
      <w:r w:rsidR="00E50545" w:rsidRPr="004D2FB1">
        <w:rPr>
          <w:lang w:val="ka-GE"/>
        </w:rPr>
        <w:t xml:space="preserve"> არსებული მდგომარეობა</w:t>
      </w:r>
      <w:bookmarkEnd w:id="13"/>
    </w:p>
    <w:p w14:paraId="3C1802AE" w14:textId="0BF8DFB8" w:rsidR="00E50545" w:rsidRPr="004D2FB1" w:rsidRDefault="00E50545" w:rsidP="00ED6005">
      <w:pPr>
        <w:autoSpaceDE w:val="0"/>
        <w:autoSpaceDN w:val="0"/>
        <w:adjustRightInd w:val="0"/>
        <w:spacing w:after="0"/>
        <w:jc w:val="both"/>
        <w:rPr>
          <w:rFonts w:cs="Sylfaen"/>
          <w:color w:val="000000" w:themeColor="text1"/>
          <w:sz w:val="20"/>
          <w:lang w:val="ka-GE"/>
        </w:rPr>
      </w:pPr>
      <w:r w:rsidRPr="004D2FB1">
        <w:rPr>
          <w:rFonts w:cs="Sylfaen"/>
          <w:color w:val="000000" w:themeColor="text1"/>
          <w:szCs w:val="24"/>
          <w:lang w:val="ka-GE"/>
        </w:rPr>
        <w:t xml:space="preserve">ფაუნის კვლევის ძირითად მიზანს წარმოადგენდა საკვლევ </w:t>
      </w:r>
      <w:r w:rsidR="004D2FB1" w:rsidRPr="004D2FB1">
        <w:rPr>
          <w:rFonts w:cs="Sylfaen"/>
          <w:color w:val="000000" w:themeColor="text1"/>
          <w:szCs w:val="24"/>
          <w:lang w:val="ka-GE"/>
        </w:rPr>
        <w:t>ტერიტორიაზე და მის შემოგარენში</w:t>
      </w:r>
      <w:r w:rsidRPr="004D2FB1">
        <w:rPr>
          <w:rFonts w:cs="Sylfaen"/>
          <w:color w:val="000000" w:themeColor="text1"/>
          <w:szCs w:val="24"/>
          <w:lang w:val="ka-GE"/>
        </w:rPr>
        <w:t xml:space="preserve"> ცხოველთა სახეობრივი შემადგენლობის დადგენა, მობინადრე ცხოველებისთვის მნიშვნელოვანი საბინადრო არეალების გამოვლენა, </w:t>
      </w:r>
      <w:r w:rsidR="00ED6005" w:rsidRPr="004D2FB1">
        <w:rPr>
          <w:rFonts w:cs="Sylfaen"/>
          <w:color w:val="000000" w:themeColor="text1"/>
          <w:szCs w:val="24"/>
          <w:lang w:val="ka-GE"/>
        </w:rPr>
        <w:t xml:space="preserve">სანაყაროს </w:t>
      </w:r>
      <w:r w:rsidR="004D2FB1" w:rsidRPr="004D2FB1">
        <w:rPr>
          <w:rFonts w:cs="Sylfaen"/>
          <w:color w:val="000000" w:themeColor="text1"/>
          <w:szCs w:val="24"/>
          <w:lang w:val="ka-GE"/>
        </w:rPr>
        <w:t xml:space="preserve">გაფართოების </w:t>
      </w:r>
      <w:r w:rsidR="00ED6005" w:rsidRPr="004D2FB1">
        <w:rPr>
          <w:rFonts w:cs="Sylfaen"/>
          <w:color w:val="000000" w:themeColor="text1"/>
          <w:szCs w:val="24"/>
          <w:lang w:val="ka-GE"/>
        </w:rPr>
        <w:t>პროცესში</w:t>
      </w:r>
      <w:r w:rsidRPr="004D2FB1">
        <w:rPr>
          <w:rFonts w:cs="Sylfaen"/>
          <w:color w:val="000000" w:themeColor="text1"/>
          <w:szCs w:val="24"/>
          <w:lang w:val="ka-GE"/>
        </w:rPr>
        <w:t xml:space="preserve"> ცხოველთა მრავალფეროვნებაზე შესაძლო ზემოქმედების განსაზღვრა და</w:t>
      </w:r>
      <w:r w:rsidR="004D2FB1" w:rsidRPr="004D2FB1">
        <w:rPr>
          <w:rFonts w:cs="Sylfaen"/>
          <w:color w:val="000000" w:themeColor="text1"/>
          <w:szCs w:val="24"/>
          <w:lang w:val="ka-GE"/>
        </w:rPr>
        <w:t xml:space="preserve"> საჭიროების შემთხვევაში </w:t>
      </w:r>
      <w:r w:rsidR="004D2FB1" w:rsidRPr="004D2FB1">
        <w:rPr>
          <w:rFonts w:cs="Sylfaen"/>
          <w:color w:val="000000" w:themeColor="text1"/>
          <w:szCs w:val="24"/>
          <w:lang w:val="ka-GE"/>
        </w:rPr>
        <w:lastRenderedPageBreak/>
        <w:t>დამატებითი</w:t>
      </w:r>
      <w:r w:rsidRPr="004D2FB1">
        <w:rPr>
          <w:rFonts w:cs="Sylfaen"/>
          <w:color w:val="000000" w:themeColor="text1"/>
          <w:szCs w:val="24"/>
          <w:lang w:val="ka-GE"/>
        </w:rPr>
        <w:t xml:space="preserve">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w:t>
      </w:r>
      <w:r w:rsidR="00ED6005" w:rsidRPr="004D2FB1">
        <w:rPr>
          <w:rFonts w:cs="Sylfaen"/>
          <w:color w:val="000000" w:themeColor="text1"/>
          <w:szCs w:val="24"/>
          <w:lang w:val="ka-GE"/>
        </w:rPr>
        <w:t xml:space="preserve">. </w:t>
      </w:r>
    </w:p>
    <w:p w14:paraId="002BB451" w14:textId="77777777" w:rsidR="00E50545" w:rsidRDefault="00E50545" w:rsidP="00E50545">
      <w:pPr>
        <w:autoSpaceDE w:val="0"/>
        <w:autoSpaceDN w:val="0"/>
        <w:adjustRightInd w:val="0"/>
        <w:spacing w:after="0"/>
        <w:rPr>
          <w:rFonts w:cs="Sylfaen"/>
          <w:lang w:val="ka-GE"/>
        </w:rPr>
      </w:pPr>
    </w:p>
    <w:p w14:paraId="54D185BB" w14:textId="0D9509E2" w:rsidR="00E50545" w:rsidRPr="004D2FB1" w:rsidRDefault="00E50545" w:rsidP="004D2FB1">
      <w:pPr>
        <w:autoSpaceDE w:val="0"/>
        <w:autoSpaceDN w:val="0"/>
        <w:adjustRightInd w:val="0"/>
        <w:rPr>
          <w:rFonts w:eastAsiaTheme="minorHAnsi" w:cs="Sylfaen"/>
          <w:color w:val="000000" w:themeColor="text1"/>
          <w:szCs w:val="24"/>
          <w:lang w:val="ka-GE"/>
        </w:rPr>
      </w:pPr>
      <w:r w:rsidRPr="004D2FB1">
        <w:rPr>
          <w:rFonts w:eastAsiaTheme="minorHAnsi" w:cs="Sylfaen"/>
          <w:b/>
          <w:color w:val="000000" w:themeColor="text1"/>
          <w:szCs w:val="24"/>
          <w:lang w:val="ka-GE"/>
        </w:rPr>
        <w:t>ძუძუმწოვრები</w:t>
      </w:r>
    </w:p>
    <w:p w14:paraId="7817281E" w14:textId="3E3A5CB2" w:rsidR="005B43FE" w:rsidRPr="004D2FB1" w:rsidRDefault="00E50545" w:rsidP="004D2FB1">
      <w:pPr>
        <w:autoSpaceDE w:val="0"/>
        <w:autoSpaceDN w:val="0"/>
        <w:adjustRightInd w:val="0"/>
        <w:spacing w:before="120"/>
        <w:jc w:val="both"/>
        <w:rPr>
          <w:rFonts w:eastAsiaTheme="minorHAnsi" w:cs="Sylfaen"/>
          <w:color w:val="000000" w:themeColor="text1"/>
          <w:szCs w:val="24"/>
          <w:lang w:val="ka-GE"/>
        </w:rPr>
      </w:pPr>
      <w:r w:rsidRPr="004D2FB1">
        <w:rPr>
          <w:rFonts w:eastAsiaTheme="minorHAnsi" w:cs="Sylfaen"/>
          <w:color w:val="000000" w:themeColor="text1"/>
          <w:szCs w:val="24"/>
          <w:lang w:val="ka-GE"/>
        </w:rPr>
        <w:t>საპროექტო ტერიტორიაზე გავრცელებული ძუძუმწოვრების სახეობრივი შემადგენლობა, ძირითადად ტყისათვის დამახასიათებელი სახეობებითაა წარმოდგენილი. საპროექტო ზონაში</w:t>
      </w:r>
      <w:r w:rsidR="00ED6005" w:rsidRPr="004D2FB1">
        <w:rPr>
          <w:rFonts w:eastAsiaTheme="minorHAnsi" w:cs="Sylfaen"/>
          <w:color w:val="000000" w:themeColor="text1"/>
          <w:szCs w:val="24"/>
          <w:lang w:val="ka-GE"/>
        </w:rPr>
        <w:t xml:space="preserve"> </w:t>
      </w:r>
      <w:r w:rsidRPr="004D2FB1">
        <w:rPr>
          <w:rFonts w:eastAsiaTheme="minorHAnsi" w:cs="Sylfaen"/>
          <w:color w:val="000000" w:themeColor="text1"/>
          <w:szCs w:val="24"/>
          <w:lang w:val="ka-GE"/>
        </w:rPr>
        <w:t xml:space="preserve">ფაუნის სახეობრივი მრავალფეროვნებით </w:t>
      </w:r>
      <w:r w:rsidR="00ED6005" w:rsidRPr="004D2FB1">
        <w:rPr>
          <w:rFonts w:eastAsiaTheme="minorHAnsi" w:cs="Sylfaen"/>
          <w:color w:val="000000" w:themeColor="text1"/>
          <w:szCs w:val="24"/>
          <w:lang w:val="ka-GE"/>
        </w:rPr>
        <w:t xml:space="preserve">არ </w:t>
      </w:r>
      <w:r w:rsidRPr="004D2FB1">
        <w:rPr>
          <w:rFonts w:eastAsiaTheme="minorHAnsi" w:cs="Sylfaen"/>
          <w:color w:val="000000" w:themeColor="text1"/>
          <w:szCs w:val="24"/>
          <w:lang w:val="ka-GE"/>
        </w:rPr>
        <w:t>გამოირჩევა</w:t>
      </w:r>
      <w:r w:rsidR="00ED6005" w:rsidRPr="004D2FB1">
        <w:rPr>
          <w:rFonts w:eastAsiaTheme="minorHAnsi" w:cs="Sylfaen"/>
          <w:color w:val="000000" w:themeColor="text1"/>
          <w:szCs w:val="24"/>
          <w:lang w:val="ka-GE"/>
        </w:rPr>
        <w:t xml:space="preserve">, რადგან </w:t>
      </w:r>
      <w:r w:rsidRPr="004D2FB1">
        <w:rPr>
          <w:rFonts w:eastAsiaTheme="minorHAnsi" w:cs="Sylfaen"/>
          <w:color w:val="000000" w:themeColor="text1"/>
          <w:szCs w:val="24"/>
          <w:lang w:val="ka-GE"/>
        </w:rPr>
        <w:t xml:space="preserve"> საპროექტო </w:t>
      </w:r>
      <w:r w:rsidR="00ED6005" w:rsidRPr="004D2FB1">
        <w:rPr>
          <w:rFonts w:eastAsiaTheme="minorHAnsi" w:cs="Sylfaen"/>
          <w:color w:val="000000" w:themeColor="text1"/>
          <w:szCs w:val="24"/>
          <w:lang w:val="ka-GE"/>
        </w:rPr>
        <w:t xml:space="preserve">პოლიგონი მდებარეობს დასახლებული პონქტის მიმდებარედ, რაც ძლიერ დამაფრთხობელ ფაქტორს წარმოადგენს მსხვილი ძუძუმწოვრების არსებობისთვის. </w:t>
      </w:r>
      <w:r w:rsidR="005B43FE" w:rsidRPr="004D2FB1">
        <w:rPr>
          <w:rFonts w:cs="Sylfaen"/>
          <w:color w:val="000000" w:themeColor="text1"/>
          <w:szCs w:val="24"/>
          <w:lang w:val="ka-GE"/>
        </w:rPr>
        <w:t xml:space="preserve">კვლევის დროს დეტალურად იქნა დათვალიერებული საპროექტო ტერიტორია მსხვილი </w:t>
      </w:r>
      <w:r w:rsidR="005B43FE" w:rsidRPr="004D2FB1">
        <w:rPr>
          <w:rFonts w:eastAsiaTheme="minorHAnsi" w:cs="Sylfaen"/>
          <w:color w:val="000000" w:themeColor="text1"/>
          <w:szCs w:val="24"/>
          <w:lang w:val="ka-GE"/>
        </w:rPr>
        <w:t>ძუძუმწოვრის ცხოველქმედების ნიშნების დასაფიქსირებლად (კვალი, ექსკრემენტები, ბეწვი), თუმცა კვლევის დროს არ დაფიქსირებულა.</w:t>
      </w:r>
    </w:p>
    <w:p w14:paraId="776532EA" w14:textId="294A8CC8" w:rsidR="00277975" w:rsidRPr="004D2FB1" w:rsidRDefault="005B43FE" w:rsidP="004D2FB1">
      <w:pPr>
        <w:autoSpaceDE w:val="0"/>
        <w:autoSpaceDN w:val="0"/>
        <w:adjustRightInd w:val="0"/>
        <w:spacing w:before="120"/>
        <w:jc w:val="both"/>
        <w:rPr>
          <w:rFonts w:eastAsiaTheme="minorHAnsi" w:cs="Sylfaen"/>
          <w:color w:val="000000" w:themeColor="text1"/>
          <w:szCs w:val="24"/>
          <w:lang w:val="ka-GE"/>
        </w:rPr>
      </w:pPr>
      <w:r w:rsidRPr="004D2FB1">
        <w:rPr>
          <w:rFonts w:eastAsiaTheme="minorHAnsi" w:cs="Sylfaen"/>
          <w:color w:val="000000" w:themeColor="text1"/>
          <w:szCs w:val="24"/>
          <w:lang w:val="ka-GE"/>
        </w:rPr>
        <w:t xml:space="preserve">კვლევის დროს საპროერტო </w:t>
      </w:r>
      <w:r w:rsidR="004D2FB1" w:rsidRPr="004D2FB1">
        <w:rPr>
          <w:rFonts w:eastAsiaTheme="minorHAnsi" w:cs="Sylfaen"/>
          <w:color w:val="000000" w:themeColor="text1"/>
          <w:szCs w:val="24"/>
          <w:lang w:val="ka-GE"/>
        </w:rPr>
        <w:t xml:space="preserve">ტერიტორიაზე </w:t>
      </w:r>
      <w:r w:rsidRPr="004D2FB1">
        <w:rPr>
          <w:rFonts w:eastAsiaTheme="minorHAnsi" w:cs="Sylfaen"/>
          <w:color w:val="000000" w:themeColor="text1"/>
          <w:szCs w:val="24"/>
          <w:lang w:val="ka-GE"/>
        </w:rPr>
        <w:t>ნანახი იქნა კავკასიური ტყის თაგვი</w:t>
      </w:r>
      <w:r w:rsidR="00277975" w:rsidRPr="004D2FB1">
        <w:rPr>
          <w:rFonts w:eastAsiaTheme="minorHAnsi" w:cs="Sylfaen"/>
          <w:color w:val="000000" w:themeColor="text1"/>
          <w:szCs w:val="24"/>
          <w:lang w:val="ka-GE"/>
        </w:rPr>
        <w:t xml:space="preserve">ს - </w:t>
      </w:r>
      <w:r w:rsidRPr="004D2FB1">
        <w:rPr>
          <w:rFonts w:eastAsiaTheme="minorHAnsi" w:cs="Sylfaen"/>
          <w:i/>
          <w:color w:val="000000" w:themeColor="text1"/>
          <w:szCs w:val="24"/>
          <w:lang w:val="ka-GE"/>
        </w:rPr>
        <w:t>Sylvaemus fulvipectus</w:t>
      </w:r>
      <w:r w:rsidR="00277975" w:rsidRPr="004D2FB1">
        <w:rPr>
          <w:rFonts w:eastAsiaTheme="minorHAnsi" w:cs="Sylfaen"/>
          <w:i/>
          <w:color w:val="000000" w:themeColor="text1"/>
          <w:szCs w:val="24"/>
          <w:lang w:val="ka-GE"/>
        </w:rPr>
        <w:t xml:space="preserve"> </w:t>
      </w:r>
      <w:r w:rsidR="00277975" w:rsidRPr="004D2FB1">
        <w:rPr>
          <w:rFonts w:eastAsiaTheme="minorHAnsi" w:cs="Sylfaen"/>
          <w:color w:val="000000" w:themeColor="text1"/>
          <w:szCs w:val="24"/>
          <w:lang w:val="ka-GE"/>
        </w:rPr>
        <w:t xml:space="preserve">სოროები და </w:t>
      </w:r>
      <w:r w:rsidRPr="004D2FB1">
        <w:rPr>
          <w:rFonts w:eastAsiaTheme="minorHAnsi" w:cs="Sylfaen"/>
          <w:color w:val="000000" w:themeColor="text1"/>
          <w:szCs w:val="24"/>
          <w:lang w:val="ka-GE"/>
        </w:rPr>
        <w:t>კავკასიური თხუნელა</w:t>
      </w:r>
      <w:r w:rsidR="00277975" w:rsidRPr="004D2FB1">
        <w:rPr>
          <w:rFonts w:eastAsiaTheme="minorHAnsi" w:cs="Sylfaen"/>
          <w:color w:val="000000" w:themeColor="text1"/>
          <w:szCs w:val="24"/>
          <w:lang w:val="ka-GE"/>
        </w:rPr>
        <w:t xml:space="preserve">ს - </w:t>
      </w:r>
      <w:r w:rsidRPr="004D2FB1">
        <w:rPr>
          <w:rFonts w:eastAsiaTheme="minorHAnsi" w:cs="Sylfaen"/>
          <w:i/>
          <w:color w:val="000000" w:themeColor="text1"/>
          <w:szCs w:val="24"/>
          <w:lang w:val="ka-GE"/>
        </w:rPr>
        <w:t>Talpa caucasica</w:t>
      </w:r>
      <w:r w:rsidR="00277975" w:rsidRPr="004D2FB1">
        <w:rPr>
          <w:rFonts w:eastAsiaTheme="minorHAnsi" w:cs="Sylfaen"/>
          <w:i/>
          <w:color w:val="000000" w:themeColor="text1"/>
          <w:szCs w:val="24"/>
          <w:lang w:val="ka-GE"/>
        </w:rPr>
        <w:t xml:space="preserve"> </w:t>
      </w:r>
      <w:r w:rsidR="00277975" w:rsidRPr="004D2FB1">
        <w:rPr>
          <w:rFonts w:eastAsiaTheme="minorHAnsi" w:cs="Sylfaen"/>
          <w:color w:val="000000" w:themeColor="text1"/>
          <w:szCs w:val="24"/>
          <w:lang w:val="ka-GE"/>
        </w:rPr>
        <w:t>მიწაყრილი.</w:t>
      </w:r>
      <w:r w:rsidRPr="004D2FB1">
        <w:rPr>
          <w:rFonts w:eastAsiaTheme="minorHAnsi" w:cs="Sylfaen"/>
          <w:color w:val="000000" w:themeColor="text1"/>
          <w:szCs w:val="24"/>
          <w:lang w:val="ka-GE"/>
        </w:rPr>
        <w:t xml:space="preserve"> </w:t>
      </w:r>
    </w:p>
    <w:p w14:paraId="130C4B9C" w14:textId="6CA47D72" w:rsidR="00E50545" w:rsidRPr="004D2FB1" w:rsidRDefault="00277975" w:rsidP="004D2FB1">
      <w:pPr>
        <w:autoSpaceDE w:val="0"/>
        <w:autoSpaceDN w:val="0"/>
        <w:adjustRightInd w:val="0"/>
        <w:jc w:val="right"/>
        <w:rPr>
          <w:rFonts w:eastAsiaTheme="minorHAnsi" w:cs="Sylfaen"/>
          <w:i/>
          <w:color w:val="000000" w:themeColor="text1"/>
          <w:sz w:val="20"/>
          <w:szCs w:val="24"/>
          <w:lang w:val="ka-GE"/>
        </w:rPr>
      </w:pPr>
      <w:r w:rsidRPr="004D2FB1">
        <w:rPr>
          <w:rFonts w:eastAsiaTheme="minorHAnsi" w:cs="Sylfaen"/>
          <w:i/>
          <w:color w:val="000000" w:themeColor="text1"/>
          <w:sz w:val="20"/>
          <w:szCs w:val="24"/>
          <w:lang w:val="ka-GE"/>
        </w:rPr>
        <w:t xml:space="preserve">ცხრილი </w:t>
      </w:r>
      <w:r w:rsidR="004D2FB1" w:rsidRPr="004D2FB1">
        <w:rPr>
          <w:rFonts w:eastAsiaTheme="minorHAnsi" w:cs="Sylfaen"/>
          <w:i/>
          <w:color w:val="000000" w:themeColor="text1"/>
          <w:sz w:val="20"/>
          <w:szCs w:val="24"/>
          <w:lang w:val="ka-GE"/>
        </w:rPr>
        <w:t xml:space="preserve">5.2.1. </w:t>
      </w:r>
      <w:r w:rsidRPr="004D2FB1">
        <w:rPr>
          <w:rFonts w:eastAsiaTheme="minorHAnsi" w:cs="Sylfaen"/>
          <w:i/>
          <w:color w:val="000000" w:themeColor="text1"/>
          <w:sz w:val="20"/>
          <w:szCs w:val="24"/>
          <w:lang w:val="ka-GE"/>
        </w:rPr>
        <w:t xml:space="preserve">ლიტერატურული </w:t>
      </w:r>
      <w:r w:rsidR="004D2FB1">
        <w:rPr>
          <w:rFonts w:eastAsiaTheme="minorHAnsi" w:cs="Sylfaen"/>
          <w:i/>
          <w:color w:val="000000" w:themeColor="text1"/>
          <w:sz w:val="20"/>
          <w:szCs w:val="24"/>
          <w:lang w:val="ka-GE"/>
        </w:rPr>
        <w:t>მასალების მიხედვით</w:t>
      </w:r>
      <w:r w:rsidRPr="004D2FB1">
        <w:rPr>
          <w:rFonts w:eastAsiaTheme="minorHAnsi" w:cs="Sylfaen"/>
          <w:i/>
          <w:color w:val="000000" w:themeColor="text1"/>
          <w:sz w:val="20"/>
          <w:szCs w:val="24"/>
          <w:lang w:val="ka-GE"/>
        </w:rPr>
        <w:t xml:space="preserve"> საპროექტო </w:t>
      </w:r>
      <w:r w:rsidR="00E50545" w:rsidRPr="004D2FB1">
        <w:rPr>
          <w:rFonts w:cstheme="minorHAnsi"/>
          <w:i/>
          <w:color w:val="000000" w:themeColor="text1"/>
          <w:sz w:val="20"/>
          <w:szCs w:val="24"/>
          <w:lang w:val="ka-GE"/>
        </w:rPr>
        <w:t>ტერიტორიაზე</w:t>
      </w:r>
      <w:r w:rsidRPr="004D2FB1">
        <w:rPr>
          <w:rFonts w:cstheme="minorHAnsi"/>
          <w:i/>
          <w:color w:val="000000" w:themeColor="text1"/>
          <w:sz w:val="20"/>
          <w:szCs w:val="24"/>
          <w:lang w:val="ka-GE"/>
        </w:rPr>
        <w:t xml:space="preserve"> და მის მიმდებარედ</w:t>
      </w:r>
      <w:r w:rsidR="00E50545" w:rsidRPr="004D2FB1">
        <w:rPr>
          <w:rFonts w:cstheme="minorHAnsi"/>
          <w:i/>
          <w:color w:val="000000" w:themeColor="text1"/>
          <w:sz w:val="20"/>
          <w:szCs w:val="24"/>
          <w:lang w:val="ka-GE"/>
        </w:rPr>
        <w:t xml:space="preserve"> გავრცელებული ძუძუმწოვრები. კვლევის დროს დაფიქსირებული სახეობები აღნიშნულია</w:t>
      </w:r>
      <w:r w:rsidRPr="004D2FB1">
        <w:rPr>
          <w:rFonts w:cstheme="minorHAnsi"/>
          <w:i/>
          <w:color w:val="000000" w:themeColor="text1"/>
          <w:sz w:val="20"/>
          <w:szCs w:val="24"/>
          <w:lang w:val="ka-GE"/>
        </w:rPr>
        <w:t xml:space="preserve"> +</w:t>
      </w:r>
      <w:r w:rsidR="00E50545" w:rsidRPr="004D2FB1">
        <w:rPr>
          <w:rFonts w:cstheme="minorHAnsi"/>
          <w:i/>
          <w:color w:val="000000" w:themeColor="text1"/>
          <w:sz w:val="20"/>
          <w:szCs w:val="24"/>
          <w:lang w:val="ka-GE"/>
        </w:rPr>
        <w:t xml:space="preserve"> </w:t>
      </w:r>
      <w:r w:rsidR="004D2FB1" w:rsidRPr="004D2FB1">
        <w:rPr>
          <w:rFonts w:cstheme="minorHAnsi"/>
          <w:i/>
          <w:color w:val="000000" w:themeColor="text1"/>
          <w:sz w:val="20"/>
          <w:szCs w:val="24"/>
          <w:lang w:val="ka-GE"/>
        </w:rPr>
        <w:t>ი</w:t>
      </w:r>
      <w:r w:rsidR="00E50545" w:rsidRPr="004D2FB1">
        <w:rPr>
          <w:rFonts w:cstheme="minorHAnsi"/>
          <w:i/>
          <w:color w:val="000000" w:themeColor="text1"/>
          <w:sz w:val="20"/>
          <w:szCs w:val="24"/>
          <w:lang w:val="ka-GE"/>
        </w:rPr>
        <w:t>თ.</w:t>
      </w:r>
    </w:p>
    <w:tbl>
      <w:tblPr>
        <w:tblStyle w:val="TableGrid3"/>
        <w:tblW w:w="9239" w:type="dxa"/>
        <w:jc w:val="center"/>
        <w:tblLayout w:type="fixed"/>
        <w:tblLook w:val="04A0" w:firstRow="1" w:lastRow="0" w:firstColumn="1" w:lastColumn="0" w:noHBand="0" w:noVBand="1"/>
      </w:tblPr>
      <w:tblGrid>
        <w:gridCol w:w="709"/>
        <w:gridCol w:w="2662"/>
        <w:gridCol w:w="2385"/>
        <w:gridCol w:w="810"/>
        <w:gridCol w:w="810"/>
        <w:gridCol w:w="810"/>
        <w:gridCol w:w="1053"/>
      </w:tblGrid>
      <w:tr w:rsidR="004D2FB1" w:rsidRPr="004D2FB1" w14:paraId="5F1A683B" w14:textId="77777777" w:rsidTr="004D2FB1">
        <w:trPr>
          <w:cantSplit/>
          <w:jc w:val="center"/>
        </w:trPr>
        <w:tc>
          <w:tcPr>
            <w:tcW w:w="709" w:type="dxa"/>
            <w:vAlign w:val="center"/>
            <w:hideMark/>
          </w:tcPr>
          <w:p w14:paraId="59BD5D30" w14:textId="77777777"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b/>
                <w:iCs/>
                <w:color w:val="000000" w:themeColor="text1"/>
                <w:sz w:val="20"/>
                <w:szCs w:val="20"/>
                <w:lang w:val="ka-GE"/>
              </w:rPr>
              <w:t>№</w:t>
            </w:r>
          </w:p>
        </w:tc>
        <w:tc>
          <w:tcPr>
            <w:tcW w:w="2662" w:type="dxa"/>
            <w:vAlign w:val="center"/>
            <w:hideMark/>
          </w:tcPr>
          <w:p w14:paraId="50ACD925"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ქართული დასახელება</w:t>
            </w:r>
          </w:p>
        </w:tc>
        <w:tc>
          <w:tcPr>
            <w:tcW w:w="2385" w:type="dxa"/>
            <w:vAlign w:val="center"/>
            <w:hideMark/>
          </w:tcPr>
          <w:p w14:paraId="12135110"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ლათინური დასახელება</w:t>
            </w:r>
          </w:p>
        </w:tc>
        <w:tc>
          <w:tcPr>
            <w:tcW w:w="810" w:type="dxa"/>
            <w:vAlign w:val="center"/>
            <w:hideMark/>
          </w:tcPr>
          <w:p w14:paraId="0A198684"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IUCN</w:t>
            </w:r>
          </w:p>
        </w:tc>
        <w:tc>
          <w:tcPr>
            <w:tcW w:w="810" w:type="dxa"/>
            <w:vAlign w:val="center"/>
            <w:hideMark/>
          </w:tcPr>
          <w:p w14:paraId="104A362B"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RLG</w:t>
            </w:r>
          </w:p>
        </w:tc>
        <w:tc>
          <w:tcPr>
            <w:tcW w:w="810" w:type="dxa"/>
            <w:vAlign w:val="center"/>
            <w:hideMark/>
          </w:tcPr>
          <w:p w14:paraId="0A0CDCA7"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Bern Conv</w:t>
            </w:r>
          </w:p>
        </w:tc>
        <w:tc>
          <w:tcPr>
            <w:tcW w:w="1053" w:type="dxa"/>
            <w:vAlign w:val="center"/>
            <w:hideMark/>
          </w:tcPr>
          <w:p w14:paraId="16553D39"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კვლევის დროს ნანახი</w:t>
            </w:r>
          </w:p>
        </w:tc>
      </w:tr>
      <w:tr w:rsidR="004D2FB1" w:rsidRPr="004D2FB1" w14:paraId="1B5D5319" w14:textId="77777777" w:rsidTr="004D2FB1">
        <w:trPr>
          <w:cantSplit/>
          <w:jc w:val="center"/>
        </w:trPr>
        <w:tc>
          <w:tcPr>
            <w:tcW w:w="709" w:type="dxa"/>
            <w:noWrap/>
            <w:hideMark/>
          </w:tcPr>
          <w:p w14:paraId="131D85F0"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1</w:t>
            </w:r>
          </w:p>
        </w:tc>
        <w:tc>
          <w:tcPr>
            <w:tcW w:w="2662" w:type="dxa"/>
            <w:hideMark/>
          </w:tcPr>
          <w:p w14:paraId="6EA80E3E"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 xml:space="preserve">მცირე თხუნელა </w:t>
            </w:r>
          </w:p>
        </w:tc>
        <w:tc>
          <w:tcPr>
            <w:tcW w:w="2385" w:type="dxa"/>
            <w:hideMark/>
          </w:tcPr>
          <w:p w14:paraId="40375A5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lang w:val="ka-GE"/>
              </w:rPr>
              <w:t>Talpa l</w:t>
            </w:r>
            <w:r w:rsidRPr="004D2FB1">
              <w:rPr>
                <w:rFonts w:ascii="Sylfaen" w:hAnsi="Sylfaen"/>
                <w:i/>
                <w:iCs/>
                <w:color w:val="000000" w:themeColor="text1"/>
                <w:sz w:val="20"/>
                <w:szCs w:val="20"/>
              </w:rPr>
              <w:t>evantis</w:t>
            </w:r>
          </w:p>
        </w:tc>
        <w:tc>
          <w:tcPr>
            <w:tcW w:w="810" w:type="dxa"/>
            <w:hideMark/>
          </w:tcPr>
          <w:p w14:paraId="26923C63"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32367F2" w14:textId="6CC92222"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057A1C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76290E3" w14:textId="069C7EAC" w:rsidR="004D2FB1" w:rsidRPr="004D2FB1" w:rsidRDefault="004D2FB1" w:rsidP="00277975">
            <w:pPr>
              <w:pStyle w:val="Default"/>
              <w:jc w:val="center"/>
              <w:rPr>
                <w:rFonts w:ascii="Sylfaen" w:hAnsi="Sylfaen"/>
                <w:color w:val="000000" w:themeColor="text1"/>
                <w:sz w:val="20"/>
                <w:szCs w:val="20"/>
              </w:rPr>
            </w:pPr>
          </w:p>
        </w:tc>
      </w:tr>
      <w:tr w:rsidR="004D2FB1" w:rsidRPr="004D2FB1" w14:paraId="6E8D8A0F" w14:textId="77777777" w:rsidTr="004D2FB1">
        <w:trPr>
          <w:cantSplit/>
          <w:jc w:val="center"/>
        </w:trPr>
        <w:tc>
          <w:tcPr>
            <w:tcW w:w="709" w:type="dxa"/>
            <w:noWrap/>
          </w:tcPr>
          <w:p w14:paraId="664998A8"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w:t>
            </w:r>
          </w:p>
        </w:tc>
        <w:tc>
          <w:tcPr>
            <w:tcW w:w="2662" w:type="dxa"/>
          </w:tcPr>
          <w:p w14:paraId="3072562D"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კავკასიური თხუნელა</w:t>
            </w:r>
          </w:p>
        </w:tc>
        <w:tc>
          <w:tcPr>
            <w:tcW w:w="2385" w:type="dxa"/>
          </w:tcPr>
          <w:p w14:paraId="2D60BA7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Talpa caucasica</w:t>
            </w:r>
          </w:p>
        </w:tc>
        <w:tc>
          <w:tcPr>
            <w:tcW w:w="810" w:type="dxa"/>
          </w:tcPr>
          <w:p w14:paraId="72DE30F5"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1091D04"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5AAFF96"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0C6735F4" w14:textId="28D0C8CD" w:rsidR="004D2FB1" w:rsidRPr="004D2FB1" w:rsidRDefault="004D2FB1" w:rsidP="00277975">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w:t>
            </w:r>
          </w:p>
        </w:tc>
      </w:tr>
      <w:tr w:rsidR="004D2FB1" w:rsidRPr="004D2FB1" w14:paraId="3C836184" w14:textId="77777777" w:rsidTr="004D2FB1">
        <w:trPr>
          <w:cantSplit/>
          <w:jc w:val="center"/>
        </w:trPr>
        <w:tc>
          <w:tcPr>
            <w:tcW w:w="709" w:type="dxa"/>
            <w:noWrap/>
            <w:hideMark/>
          </w:tcPr>
          <w:p w14:paraId="46F65909"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3</w:t>
            </w:r>
          </w:p>
        </w:tc>
        <w:tc>
          <w:tcPr>
            <w:tcW w:w="2662" w:type="dxa"/>
            <w:hideMark/>
          </w:tcPr>
          <w:p w14:paraId="73C2843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რადეს ბიგა </w:t>
            </w:r>
          </w:p>
        </w:tc>
        <w:tc>
          <w:tcPr>
            <w:tcW w:w="2385" w:type="dxa"/>
            <w:hideMark/>
          </w:tcPr>
          <w:p w14:paraId="0856F29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raddei</w:t>
            </w:r>
          </w:p>
        </w:tc>
        <w:tc>
          <w:tcPr>
            <w:tcW w:w="810" w:type="dxa"/>
            <w:hideMark/>
          </w:tcPr>
          <w:p w14:paraId="0AA494B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66E93958" w14:textId="7B2F534E"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C49C62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BFFB9B0" w14:textId="3CB43E2A" w:rsidR="004D2FB1" w:rsidRPr="004D2FB1" w:rsidRDefault="004D2FB1" w:rsidP="00277975">
            <w:pPr>
              <w:pStyle w:val="Default"/>
              <w:jc w:val="center"/>
              <w:rPr>
                <w:rFonts w:ascii="Sylfaen" w:hAnsi="Sylfaen"/>
                <w:color w:val="000000" w:themeColor="text1"/>
                <w:sz w:val="20"/>
                <w:szCs w:val="20"/>
              </w:rPr>
            </w:pPr>
          </w:p>
        </w:tc>
      </w:tr>
      <w:tr w:rsidR="004D2FB1" w:rsidRPr="004D2FB1" w14:paraId="1FE633B3" w14:textId="77777777" w:rsidTr="004D2FB1">
        <w:trPr>
          <w:cantSplit/>
          <w:jc w:val="center"/>
        </w:trPr>
        <w:tc>
          <w:tcPr>
            <w:tcW w:w="709" w:type="dxa"/>
            <w:noWrap/>
            <w:hideMark/>
          </w:tcPr>
          <w:p w14:paraId="1740D0DC"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w:t>
            </w:r>
          </w:p>
        </w:tc>
        <w:tc>
          <w:tcPr>
            <w:tcW w:w="2662" w:type="dxa"/>
            <w:hideMark/>
          </w:tcPr>
          <w:p w14:paraId="2C993B79"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ვოლნუხინის ბიგა </w:t>
            </w:r>
          </w:p>
        </w:tc>
        <w:tc>
          <w:tcPr>
            <w:tcW w:w="2385" w:type="dxa"/>
            <w:hideMark/>
          </w:tcPr>
          <w:p w14:paraId="0D8B699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volnuchini</w:t>
            </w:r>
          </w:p>
        </w:tc>
        <w:tc>
          <w:tcPr>
            <w:tcW w:w="810" w:type="dxa"/>
            <w:hideMark/>
          </w:tcPr>
          <w:p w14:paraId="385EE7D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BF164CC" w14:textId="619BD956"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66B4AE5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261F755D" w14:textId="69C19524" w:rsidR="004D2FB1" w:rsidRPr="004D2FB1" w:rsidRDefault="004D2FB1" w:rsidP="00277975">
            <w:pPr>
              <w:pStyle w:val="Default"/>
              <w:jc w:val="center"/>
              <w:rPr>
                <w:rFonts w:ascii="Sylfaen" w:hAnsi="Sylfaen"/>
                <w:color w:val="000000" w:themeColor="text1"/>
                <w:sz w:val="20"/>
                <w:szCs w:val="20"/>
              </w:rPr>
            </w:pPr>
          </w:p>
        </w:tc>
      </w:tr>
      <w:tr w:rsidR="004D2FB1" w:rsidRPr="004D2FB1" w14:paraId="74A632B1" w14:textId="77777777" w:rsidTr="004D2FB1">
        <w:trPr>
          <w:cantSplit/>
          <w:jc w:val="center"/>
        </w:trPr>
        <w:tc>
          <w:tcPr>
            <w:tcW w:w="709" w:type="dxa"/>
            <w:noWrap/>
            <w:hideMark/>
          </w:tcPr>
          <w:p w14:paraId="5D5A155E"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5</w:t>
            </w:r>
          </w:p>
        </w:tc>
        <w:tc>
          <w:tcPr>
            <w:tcW w:w="2662" w:type="dxa"/>
            <w:hideMark/>
          </w:tcPr>
          <w:p w14:paraId="63F2B1F4"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lang w:val="ka-GE"/>
              </w:rPr>
              <w:t>ჩვეულებრივი</w:t>
            </w:r>
            <w:r w:rsidRPr="004D2FB1">
              <w:rPr>
                <w:rFonts w:ascii="Sylfaen" w:hAnsi="Sylfaen"/>
                <w:color w:val="000000" w:themeColor="text1"/>
                <w:sz w:val="20"/>
                <w:szCs w:val="20"/>
              </w:rPr>
              <w:t xml:space="preserve"> ციყვი </w:t>
            </w:r>
          </w:p>
        </w:tc>
        <w:tc>
          <w:tcPr>
            <w:tcW w:w="2385" w:type="dxa"/>
            <w:hideMark/>
          </w:tcPr>
          <w:p w14:paraId="70A1D2A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Sciurus vulagaris</w:t>
            </w:r>
          </w:p>
        </w:tc>
        <w:tc>
          <w:tcPr>
            <w:tcW w:w="810" w:type="dxa"/>
            <w:hideMark/>
          </w:tcPr>
          <w:p w14:paraId="0B1C2C6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2E091D5" w14:textId="32ED97C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C47827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2B8551F" w14:textId="428375A6" w:rsidR="004D2FB1" w:rsidRPr="004D2FB1" w:rsidRDefault="004D2FB1" w:rsidP="00277975">
            <w:pPr>
              <w:pStyle w:val="Default"/>
              <w:jc w:val="center"/>
              <w:rPr>
                <w:rFonts w:ascii="Sylfaen" w:hAnsi="Sylfaen"/>
                <w:color w:val="000000" w:themeColor="text1"/>
                <w:sz w:val="20"/>
                <w:szCs w:val="20"/>
              </w:rPr>
            </w:pPr>
          </w:p>
        </w:tc>
      </w:tr>
      <w:tr w:rsidR="004D2FB1" w:rsidRPr="004D2FB1" w14:paraId="68633B79" w14:textId="77777777" w:rsidTr="004D2FB1">
        <w:trPr>
          <w:cantSplit/>
          <w:jc w:val="center"/>
        </w:trPr>
        <w:tc>
          <w:tcPr>
            <w:tcW w:w="709" w:type="dxa"/>
            <w:noWrap/>
            <w:hideMark/>
          </w:tcPr>
          <w:p w14:paraId="26F3A57E"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6</w:t>
            </w:r>
          </w:p>
        </w:tc>
        <w:tc>
          <w:tcPr>
            <w:tcW w:w="2662" w:type="dxa"/>
          </w:tcPr>
          <w:p w14:paraId="6C20A09F"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კავკასიური ციყვი</w:t>
            </w:r>
          </w:p>
        </w:tc>
        <w:tc>
          <w:tcPr>
            <w:tcW w:w="2385" w:type="dxa"/>
          </w:tcPr>
          <w:p w14:paraId="3ABEE96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Sciurus anomalus</w:t>
            </w:r>
          </w:p>
        </w:tc>
        <w:tc>
          <w:tcPr>
            <w:tcW w:w="810" w:type="dxa"/>
            <w:hideMark/>
          </w:tcPr>
          <w:p w14:paraId="490CCEC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B65E1F8" w14:textId="5FE47778"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VU</w:t>
            </w:r>
          </w:p>
        </w:tc>
        <w:tc>
          <w:tcPr>
            <w:tcW w:w="810" w:type="dxa"/>
            <w:noWrap/>
            <w:hideMark/>
          </w:tcPr>
          <w:p w14:paraId="5E9A9E9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311E099B" w14:textId="4845268A" w:rsidR="004D2FB1" w:rsidRPr="004D2FB1" w:rsidRDefault="004D2FB1" w:rsidP="00277975">
            <w:pPr>
              <w:pStyle w:val="Default"/>
              <w:jc w:val="center"/>
              <w:rPr>
                <w:rFonts w:ascii="Sylfaen" w:hAnsi="Sylfaen"/>
                <w:color w:val="000000" w:themeColor="text1"/>
                <w:sz w:val="20"/>
                <w:szCs w:val="20"/>
              </w:rPr>
            </w:pPr>
          </w:p>
        </w:tc>
      </w:tr>
      <w:tr w:rsidR="004D2FB1" w:rsidRPr="004D2FB1" w14:paraId="52B11FF8" w14:textId="77777777" w:rsidTr="004D2FB1">
        <w:trPr>
          <w:cantSplit/>
          <w:jc w:val="center"/>
        </w:trPr>
        <w:tc>
          <w:tcPr>
            <w:tcW w:w="709" w:type="dxa"/>
            <w:noWrap/>
            <w:hideMark/>
          </w:tcPr>
          <w:p w14:paraId="41ED8BB1"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7</w:t>
            </w:r>
          </w:p>
        </w:tc>
        <w:tc>
          <w:tcPr>
            <w:tcW w:w="2662" w:type="dxa"/>
          </w:tcPr>
          <w:p w14:paraId="5114CD0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ჩვეულებრივი ძილგუდა</w:t>
            </w:r>
          </w:p>
        </w:tc>
        <w:tc>
          <w:tcPr>
            <w:tcW w:w="2385" w:type="dxa"/>
          </w:tcPr>
          <w:p w14:paraId="2609990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Glis glis</w:t>
            </w:r>
          </w:p>
        </w:tc>
        <w:tc>
          <w:tcPr>
            <w:tcW w:w="810" w:type="dxa"/>
            <w:hideMark/>
          </w:tcPr>
          <w:p w14:paraId="59413A9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671E63C" w14:textId="5AC8300D"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4A9A5FC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hideMark/>
          </w:tcPr>
          <w:p w14:paraId="50406D62"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454E251" w14:textId="77777777" w:rsidTr="004D2FB1">
        <w:trPr>
          <w:cantSplit/>
          <w:jc w:val="center"/>
        </w:trPr>
        <w:tc>
          <w:tcPr>
            <w:tcW w:w="709" w:type="dxa"/>
            <w:noWrap/>
            <w:hideMark/>
          </w:tcPr>
          <w:p w14:paraId="70243EF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8</w:t>
            </w:r>
          </w:p>
        </w:tc>
        <w:tc>
          <w:tcPr>
            <w:tcW w:w="2662" w:type="dxa"/>
            <w:hideMark/>
          </w:tcPr>
          <w:p w14:paraId="39915E3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ტყის თაგვი </w:t>
            </w:r>
          </w:p>
        </w:tc>
        <w:tc>
          <w:tcPr>
            <w:tcW w:w="2385" w:type="dxa"/>
            <w:hideMark/>
          </w:tcPr>
          <w:p w14:paraId="18D7D91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sylvaticus</w:t>
            </w:r>
          </w:p>
        </w:tc>
        <w:tc>
          <w:tcPr>
            <w:tcW w:w="810" w:type="dxa"/>
            <w:hideMark/>
          </w:tcPr>
          <w:p w14:paraId="2BB120C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454333B5" w14:textId="4CE84D6C" w:rsidR="004D2FB1" w:rsidRPr="004D2FB1" w:rsidRDefault="004D2FB1" w:rsidP="004D2FB1">
            <w:pPr>
              <w:pStyle w:val="Default"/>
              <w:jc w:val="center"/>
              <w:rPr>
                <w:rFonts w:ascii="Sylfaen" w:hAnsi="Sylfaen"/>
                <w:color w:val="000000" w:themeColor="text1"/>
                <w:sz w:val="20"/>
                <w:szCs w:val="20"/>
                <w:lang w:val="ka-GE"/>
              </w:rPr>
            </w:pPr>
          </w:p>
        </w:tc>
        <w:tc>
          <w:tcPr>
            <w:tcW w:w="810" w:type="dxa"/>
            <w:noWrap/>
            <w:hideMark/>
          </w:tcPr>
          <w:p w14:paraId="3E23702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68D02629" w14:textId="1FE44FAE" w:rsidR="004D2FB1" w:rsidRPr="004D2FB1" w:rsidRDefault="004D2FB1" w:rsidP="00277975">
            <w:pPr>
              <w:pStyle w:val="Default"/>
              <w:jc w:val="center"/>
              <w:rPr>
                <w:rFonts w:ascii="Sylfaen" w:hAnsi="Sylfaen"/>
                <w:color w:val="000000" w:themeColor="text1"/>
                <w:sz w:val="20"/>
                <w:szCs w:val="20"/>
              </w:rPr>
            </w:pPr>
          </w:p>
        </w:tc>
      </w:tr>
      <w:tr w:rsidR="004D2FB1" w:rsidRPr="004D2FB1" w14:paraId="5FD45861" w14:textId="77777777" w:rsidTr="004D2FB1">
        <w:trPr>
          <w:cantSplit/>
          <w:jc w:val="center"/>
        </w:trPr>
        <w:tc>
          <w:tcPr>
            <w:tcW w:w="709" w:type="dxa"/>
            <w:noWrap/>
          </w:tcPr>
          <w:p w14:paraId="177AF4BA"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9</w:t>
            </w:r>
          </w:p>
        </w:tc>
        <w:tc>
          <w:tcPr>
            <w:tcW w:w="2662" w:type="dxa"/>
          </w:tcPr>
          <w:p w14:paraId="630B38F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მცირე ტყის თაგვი</w:t>
            </w:r>
          </w:p>
        </w:tc>
        <w:tc>
          <w:tcPr>
            <w:tcW w:w="2385" w:type="dxa"/>
          </w:tcPr>
          <w:p w14:paraId="3377F31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uralensis</w:t>
            </w:r>
          </w:p>
        </w:tc>
        <w:tc>
          <w:tcPr>
            <w:tcW w:w="810" w:type="dxa"/>
          </w:tcPr>
          <w:p w14:paraId="1BB586AF"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1DFCAC70"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016FF565"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2A1E19E6"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C9EBF9B" w14:textId="77777777" w:rsidTr="004D2FB1">
        <w:trPr>
          <w:cantSplit/>
          <w:jc w:val="center"/>
        </w:trPr>
        <w:tc>
          <w:tcPr>
            <w:tcW w:w="709" w:type="dxa"/>
            <w:noWrap/>
          </w:tcPr>
          <w:p w14:paraId="704F7A8B"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10</w:t>
            </w:r>
          </w:p>
        </w:tc>
        <w:tc>
          <w:tcPr>
            <w:tcW w:w="2662" w:type="dxa"/>
          </w:tcPr>
          <w:p w14:paraId="341D29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თაგვი</w:t>
            </w:r>
          </w:p>
        </w:tc>
        <w:tc>
          <w:tcPr>
            <w:tcW w:w="2385" w:type="dxa"/>
          </w:tcPr>
          <w:p w14:paraId="5DD28DC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mystacinus</w:t>
            </w:r>
          </w:p>
        </w:tc>
        <w:tc>
          <w:tcPr>
            <w:tcW w:w="810" w:type="dxa"/>
          </w:tcPr>
          <w:p w14:paraId="7196F7E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7B0E0C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7AC5BB4"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70587573"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6DA84356" w14:textId="77777777" w:rsidTr="004D2FB1">
        <w:trPr>
          <w:cantSplit/>
          <w:jc w:val="center"/>
        </w:trPr>
        <w:tc>
          <w:tcPr>
            <w:tcW w:w="709" w:type="dxa"/>
            <w:noWrap/>
          </w:tcPr>
          <w:p w14:paraId="4129567B"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11</w:t>
            </w:r>
          </w:p>
        </w:tc>
        <w:tc>
          <w:tcPr>
            <w:tcW w:w="2662" w:type="dxa"/>
          </w:tcPr>
          <w:p w14:paraId="69E776DC"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პრომეთეს მემინდვრია</w:t>
            </w:r>
          </w:p>
        </w:tc>
        <w:tc>
          <w:tcPr>
            <w:tcW w:w="2385" w:type="dxa"/>
          </w:tcPr>
          <w:p w14:paraId="6FC7CF6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Prometheomys schaposchnikovi</w:t>
            </w:r>
          </w:p>
        </w:tc>
        <w:tc>
          <w:tcPr>
            <w:tcW w:w="810" w:type="dxa"/>
          </w:tcPr>
          <w:p w14:paraId="5F6BA6EF" w14:textId="77777777" w:rsidR="004D2FB1" w:rsidRPr="004D2FB1" w:rsidRDefault="004D2FB1" w:rsidP="00522DA7">
            <w:pPr>
              <w:pStyle w:val="Default"/>
              <w:jc w:val="center"/>
              <w:rPr>
                <w:rFonts w:ascii="Sylfaen" w:hAnsi="Sylfaen"/>
                <w:color w:val="000000" w:themeColor="text1"/>
                <w:sz w:val="20"/>
                <w:szCs w:val="20"/>
              </w:rPr>
            </w:pPr>
          </w:p>
        </w:tc>
        <w:tc>
          <w:tcPr>
            <w:tcW w:w="810" w:type="dxa"/>
            <w:noWrap/>
          </w:tcPr>
          <w:p w14:paraId="3FF011D7"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tcPr>
          <w:p w14:paraId="77E937F9"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50692B2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78EDCE1" w14:textId="77777777" w:rsidTr="004D2FB1">
        <w:trPr>
          <w:cantSplit/>
          <w:jc w:val="center"/>
        </w:trPr>
        <w:tc>
          <w:tcPr>
            <w:tcW w:w="709" w:type="dxa"/>
            <w:noWrap/>
            <w:hideMark/>
          </w:tcPr>
          <w:p w14:paraId="6B2C3CD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12</w:t>
            </w:r>
          </w:p>
        </w:tc>
        <w:tc>
          <w:tcPr>
            <w:tcW w:w="2662" w:type="dxa"/>
            <w:hideMark/>
          </w:tcPr>
          <w:p w14:paraId="1B26F50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ბუჩქნარის მემინდვრია </w:t>
            </w:r>
          </w:p>
        </w:tc>
        <w:tc>
          <w:tcPr>
            <w:tcW w:w="2385" w:type="dxa"/>
            <w:hideMark/>
          </w:tcPr>
          <w:p w14:paraId="4092B6D4"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Terricola majori</w:t>
            </w:r>
          </w:p>
        </w:tc>
        <w:tc>
          <w:tcPr>
            <w:tcW w:w="810" w:type="dxa"/>
            <w:hideMark/>
          </w:tcPr>
          <w:p w14:paraId="577CC013" w14:textId="35357BB9" w:rsidR="004D2FB1" w:rsidRPr="004D2FB1" w:rsidRDefault="004D2FB1" w:rsidP="00522DA7">
            <w:pPr>
              <w:pStyle w:val="Default"/>
              <w:jc w:val="center"/>
              <w:rPr>
                <w:rFonts w:ascii="Sylfaen" w:hAnsi="Sylfaen"/>
                <w:color w:val="000000" w:themeColor="text1"/>
                <w:sz w:val="20"/>
                <w:szCs w:val="20"/>
              </w:rPr>
            </w:pPr>
          </w:p>
        </w:tc>
        <w:tc>
          <w:tcPr>
            <w:tcW w:w="810" w:type="dxa"/>
            <w:noWrap/>
            <w:hideMark/>
          </w:tcPr>
          <w:p w14:paraId="67E189AB" w14:textId="06EEF4E4"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26B4D1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6B0AC75B" w14:textId="14D18DFF" w:rsidR="004D2FB1" w:rsidRPr="004D2FB1" w:rsidRDefault="004D2FB1" w:rsidP="00277975">
            <w:pPr>
              <w:pStyle w:val="Default"/>
              <w:jc w:val="center"/>
              <w:rPr>
                <w:rFonts w:ascii="Sylfaen" w:hAnsi="Sylfaen"/>
                <w:color w:val="000000" w:themeColor="text1"/>
                <w:sz w:val="20"/>
                <w:szCs w:val="20"/>
              </w:rPr>
            </w:pPr>
          </w:p>
        </w:tc>
      </w:tr>
      <w:tr w:rsidR="004D2FB1" w:rsidRPr="004D2FB1" w14:paraId="52269D77" w14:textId="77777777" w:rsidTr="004D2FB1">
        <w:trPr>
          <w:cantSplit/>
          <w:jc w:val="center"/>
        </w:trPr>
        <w:tc>
          <w:tcPr>
            <w:tcW w:w="709" w:type="dxa"/>
            <w:noWrap/>
            <w:hideMark/>
          </w:tcPr>
          <w:p w14:paraId="5EBC701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13</w:t>
            </w:r>
          </w:p>
        </w:tc>
        <w:tc>
          <w:tcPr>
            <w:tcW w:w="2662" w:type="dxa"/>
            <w:hideMark/>
          </w:tcPr>
          <w:p w14:paraId="7E24FFB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მცირეაზიური მემინდვრია </w:t>
            </w:r>
          </w:p>
        </w:tc>
        <w:tc>
          <w:tcPr>
            <w:tcW w:w="2385" w:type="dxa"/>
            <w:hideMark/>
          </w:tcPr>
          <w:p w14:paraId="6C72F5C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Chionimys roberti</w:t>
            </w:r>
          </w:p>
        </w:tc>
        <w:tc>
          <w:tcPr>
            <w:tcW w:w="810" w:type="dxa"/>
            <w:hideMark/>
          </w:tcPr>
          <w:p w14:paraId="114AEB1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228D20E" w14:textId="18357B5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30F25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B0ECEF7" w14:textId="46412390" w:rsidR="004D2FB1" w:rsidRPr="004D2FB1" w:rsidRDefault="004D2FB1" w:rsidP="00277975">
            <w:pPr>
              <w:pStyle w:val="Default"/>
              <w:jc w:val="center"/>
              <w:rPr>
                <w:rFonts w:ascii="Sylfaen" w:hAnsi="Sylfaen"/>
                <w:color w:val="000000" w:themeColor="text1"/>
                <w:sz w:val="20"/>
                <w:szCs w:val="20"/>
              </w:rPr>
            </w:pPr>
          </w:p>
        </w:tc>
      </w:tr>
      <w:tr w:rsidR="004D2FB1" w:rsidRPr="004D2FB1" w14:paraId="5A22F297" w14:textId="77777777" w:rsidTr="004D2FB1">
        <w:trPr>
          <w:cantSplit/>
          <w:jc w:val="center"/>
        </w:trPr>
        <w:tc>
          <w:tcPr>
            <w:tcW w:w="709" w:type="dxa"/>
            <w:noWrap/>
          </w:tcPr>
          <w:p w14:paraId="2E73BFD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14</w:t>
            </w:r>
          </w:p>
        </w:tc>
        <w:tc>
          <w:tcPr>
            <w:tcW w:w="2662" w:type="dxa"/>
          </w:tcPr>
          <w:p w14:paraId="29944EC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დაღესტნური მემინდვრია</w:t>
            </w:r>
          </w:p>
        </w:tc>
        <w:tc>
          <w:tcPr>
            <w:tcW w:w="2385" w:type="dxa"/>
          </w:tcPr>
          <w:p w14:paraId="399E61A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Terricola daghestanicus</w:t>
            </w:r>
          </w:p>
        </w:tc>
        <w:tc>
          <w:tcPr>
            <w:tcW w:w="810" w:type="dxa"/>
          </w:tcPr>
          <w:p w14:paraId="0C14790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87451C6"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7171C3F0"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489A14F6"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5AA49AE2" w14:textId="77777777" w:rsidTr="004D2FB1">
        <w:trPr>
          <w:cantSplit/>
          <w:jc w:val="center"/>
        </w:trPr>
        <w:tc>
          <w:tcPr>
            <w:tcW w:w="709" w:type="dxa"/>
            <w:noWrap/>
          </w:tcPr>
          <w:p w14:paraId="09C160C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15</w:t>
            </w:r>
          </w:p>
        </w:tc>
        <w:tc>
          <w:tcPr>
            <w:tcW w:w="2662" w:type="dxa"/>
          </w:tcPr>
          <w:p w14:paraId="5AAB590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წყლის მემინდვრია</w:t>
            </w:r>
          </w:p>
        </w:tc>
        <w:tc>
          <w:tcPr>
            <w:tcW w:w="2385" w:type="dxa"/>
          </w:tcPr>
          <w:p w14:paraId="7A84845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Arvicola terrestris</w:t>
            </w:r>
          </w:p>
        </w:tc>
        <w:tc>
          <w:tcPr>
            <w:tcW w:w="810" w:type="dxa"/>
          </w:tcPr>
          <w:p w14:paraId="48D4F88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2D4F62D5"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98F4EA8"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70B13E01"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1F4E0A2" w14:textId="77777777" w:rsidTr="004D2FB1">
        <w:trPr>
          <w:cantSplit/>
          <w:jc w:val="center"/>
        </w:trPr>
        <w:tc>
          <w:tcPr>
            <w:tcW w:w="709" w:type="dxa"/>
            <w:noWrap/>
          </w:tcPr>
          <w:p w14:paraId="77D6A6F1"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16</w:t>
            </w:r>
          </w:p>
        </w:tc>
        <w:tc>
          <w:tcPr>
            <w:tcW w:w="2662" w:type="dxa"/>
          </w:tcPr>
          <w:p w14:paraId="00CF596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ტყის თაგვი</w:t>
            </w:r>
          </w:p>
        </w:tc>
        <w:tc>
          <w:tcPr>
            <w:tcW w:w="2385" w:type="dxa"/>
          </w:tcPr>
          <w:p w14:paraId="2DA55C9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Sylvaemus fulvipectus</w:t>
            </w:r>
          </w:p>
        </w:tc>
        <w:tc>
          <w:tcPr>
            <w:tcW w:w="810" w:type="dxa"/>
          </w:tcPr>
          <w:p w14:paraId="3BDF0CF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7003BF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F09AD73"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463C4A22" w14:textId="1D4E3C4B" w:rsidR="004D2FB1" w:rsidRPr="004D2FB1" w:rsidRDefault="004D2FB1" w:rsidP="00277975">
            <w:pPr>
              <w:pStyle w:val="Default"/>
              <w:jc w:val="center"/>
              <w:rPr>
                <w:rFonts w:ascii="Sylfaen" w:hAnsi="Sylfaen"/>
                <w:color w:val="000000" w:themeColor="text1"/>
                <w:sz w:val="20"/>
                <w:szCs w:val="20"/>
              </w:rPr>
            </w:pPr>
            <w:r w:rsidRPr="004D2FB1">
              <w:rPr>
                <w:rFonts w:ascii="Sylfaen" w:hAnsi="Sylfaen"/>
                <w:color w:val="000000" w:themeColor="text1"/>
                <w:sz w:val="20"/>
                <w:szCs w:val="20"/>
              </w:rPr>
              <w:t>+</w:t>
            </w:r>
          </w:p>
        </w:tc>
      </w:tr>
      <w:tr w:rsidR="004D2FB1" w:rsidRPr="004D2FB1" w14:paraId="0083A296" w14:textId="77777777" w:rsidTr="004D2FB1">
        <w:trPr>
          <w:cantSplit/>
          <w:jc w:val="center"/>
        </w:trPr>
        <w:tc>
          <w:tcPr>
            <w:tcW w:w="709" w:type="dxa"/>
            <w:noWrap/>
          </w:tcPr>
          <w:p w14:paraId="7A5A580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17</w:t>
            </w:r>
          </w:p>
        </w:tc>
        <w:tc>
          <w:tcPr>
            <w:tcW w:w="2662" w:type="dxa"/>
          </w:tcPr>
          <w:p w14:paraId="76EEFE3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სახლის თაგვი</w:t>
            </w:r>
          </w:p>
        </w:tc>
        <w:tc>
          <w:tcPr>
            <w:tcW w:w="2385" w:type="dxa"/>
          </w:tcPr>
          <w:p w14:paraId="499AAA4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Mus musculus</w:t>
            </w:r>
          </w:p>
        </w:tc>
        <w:tc>
          <w:tcPr>
            <w:tcW w:w="810" w:type="dxa"/>
          </w:tcPr>
          <w:p w14:paraId="4D83C8E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3BF0E9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39FE4C3"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1B5AABF5"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5CEF34B3" w14:textId="77777777" w:rsidTr="004D2FB1">
        <w:trPr>
          <w:cantSplit/>
          <w:jc w:val="center"/>
        </w:trPr>
        <w:tc>
          <w:tcPr>
            <w:tcW w:w="709" w:type="dxa"/>
            <w:noWrap/>
          </w:tcPr>
          <w:p w14:paraId="5500FA0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18</w:t>
            </w:r>
          </w:p>
        </w:tc>
        <w:tc>
          <w:tcPr>
            <w:tcW w:w="2662" w:type="dxa"/>
          </w:tcPr>
          <w:p w14:paraId="2184DED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შავი ვირთაგვა</w:t>
            </w:r>
          </w:p>
        </w:tc>
        <w:tc>
          <w:tcPr>
            <w:tcW w:w="2385" w:type="dxa"/>
          </w:tcPr>
          <w:p w14:paraId="0165026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Rattus rattus</w:t>
            </w:r>
          </w:p>
        </w:tc>
        <w:tc>
          <w:tcPr>
            <w:tcW w:w="810" w:type="dxa"/>
          </w:tcPr>
          <w:p w14:paraId="1B19A9F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29966CE"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1209D387"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36FA3E4"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771BB6F5" w14:textId="77777777" w:rsidTr="004D2FB1">
        <w:trPr>
          <w:cantSplit/>
          <w:jc w:val="center"/>
        </w:trPr>
        <w:tc>
          <w:tcPr>
            <w:tcW w:w="709" w:type="dxa"/>
            <w:noWrap/>
          </w:tcPr>
          <w:p w14:paraId="5FC58CD2"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19</w:t>
            </w:r>
          </w:p>
        </w:tc>
        <w:tc>
          <w:tcPr>
            <w:tcW w:w="2662" w:type="dxa"/>
          </w:tcPr>
          <w:p w14:paraId="38B82D4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რუხი ვირთაგვა</w:t>
            </w:r>
          </w:p>
        </w:tc>
        <w:tc>
          <w:tcPr>
            <w:tcW w:w="2385" w:type="dxa"/>
          </w:tcPr>
          <w:p w14:paraId="0CAEDB1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Rattus norvegicus</w:t>
            </w:r>
          </w:p>
        </w:tc>
        <w:tc>
          <w:tcPr>
            <w:tcW w:w="810" w:type="dxa"/>
          </w:tcPr>
          <w:p w14:paraId="2B1794F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2BB7804"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2CF7FD95"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548B17C5"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4F66FB9D" w14:textId="77777777" w:rsidTr="004D2FB1">
        <w:trPr>
          <w:cantSplit/>
          <w:jc w:val="center"/>
        </w:trPr>
        <w:tc>
          <w:tcPr>
            <w:tcW w:w="709" w:type="dxa"/>
            <w:noWrap/>
          </w:tcPr>
          <w:p w14:paraId="7D46BF6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20</w:t>
            </w:r>
          </w:p>
        </w:tc>
        <w:tc>
          <w:tcPr>
            <w:tcW w:w="2662" w:type="dxa"/>
          </w:tcPr>
          <w:p w14:paraId="1E29A990"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გრძელკუდა კბილთეთრა</w:t>
            </w:r>
          </w:p>
        </w:tc>
        <w:tc>
          <w:tcPr>
            <w:tcW w:w="2385" w:type="dxa"/>
          </w:tcPr>
          <w:p w14:paraId="3F5AB66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Crocidura gueldenstaedtii</w:t>
            </w:r>
          </w:p>
        </w:tc>
        <w:tc>
          <w:tcPr>
            <w:tcW w:w="810" w:type="dxa"/>
          </w:tcPr>
          <w:p w14:paraId="1613828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5824B7C"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7296857F"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099FB81E"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675522E" w14:textId="77777777" w:rsidTr="004D2FB1">
        <w:trPr>
          <w:cantSplit/>
          <w:jc w:val="center"/>
        </w:trPr>
        <w:tc>
          <w:tcPr>
            <w:tcW w:w="709" w:type="dxa"/>
            <w:noWrap/>
          </w:tcPr>
          <w:p w14:paraId="3CCF900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21</w:t>
            </w:r>
          </w:p>
        </w:tc>
        <w:tc>
          <w:tcPr>
            <w:tcW w:w="2662" w:type="dxa"/>
          </w:tcPr>
          <w:p w14:paraId="01D515C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წყლის ბიგა</w:t>
            </w:r>
          </w:p>
        </w:tc>
        <w:tc>
          <w:tcPr>
            <w:tcW w:w="2385" w:type="dxa"/>
          </w:tcPr>
          <w:p w14:paraId="66B1B78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Neomys teres</w:t>
            </w:r>
          </w:p>
        </w:tc>
        <w:tc>
          <w:tcPr>
            <w:tcW w:w="810" w:type="dxa"/>
          </w:tcPr>
          <w:p w14:paraId="4ADAAB6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1EDAA50"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5ABA57D"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F00A2E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239FF6C8" w14:textId="77777777" w:rsidTr="004D2FB1">
        <w:trPr>
          <w:cantSplit/>
          <w:jc w:val="center"/>
        </w:trPr>
        <w:tc>
          <w:tcPr>
            <w:tcW w:w="709" w:type="dxa"/>
            <w:noWrap/>
          </w:tcPr>
          <w:p w14:paraId="2DDE6A4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22</w:t>
            </w:r>
          </w:p>
        </w:tc>
        <w:tc>
          <w:tcPr>
            <w:tcW w:w="2662" w:type="dxa"/>
          </w:tcPr>
          <w:p w14:paraId="48A00F24"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ბიგა</w:t>
            </w:r>
          </w:p>
        </w:tc>
        <w:tc>
          <w:tcPr>
            <w:tcW w:w="2385" w:type="dxa"/>
          </w:tcPr>
          <w:p w14:paraId="3F71C0C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satunini</w:t>
            </w:r>
          </w:p>
        </w:tc>
        <w:tc>
          <w:tcPr>
            <w:tcW w:w="810" w:type="dxa"/>
          </w:tcPr>
          <w:p w14:paraId="09FC7C7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63EA3BD"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1C1C5557"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017FF0A"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0D6BFB4" w14:textId="77777777" w:rsidTr="004D2FB1">
        <w:trPr>
          <w:cantSplit/>
          <w:jc w:val="center"/>
        </w:trPr>
        <w:tc>
          <w:tcPr>
            <w:tcW w:w="709" w:type="dxa"/>
            <w:noWrap/>
            <w:hideMark/>
          </w:tcPr>
          <w:p w14:paraId="4ACB097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23</w:t>
            </w:r>
          </w:p>
        </w:tc>
        <w:tc>
          <w:tcPr>
            <w:tcW w:w="2662" w:type="dxa"/>
            <w:hideMark/>
          </w:tcPr>
          <w:p w14:paraId="6A36AD2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დედოფალა</w:t>
            </w:r>
          </w:p>
        </w:tc>
        <w:tc>
          <w:tcPr>
            <w:tcW w:w="2385" w:type="dxa"/>
            <w:hideMark/>
          </w:tcPr>
          <w:p w14:paraId="4E9EE28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Mustela nivalis</w:t>
            </w:r>
          </w:p>
        </w:tc>
        <w:tc>
          <w:tcPr>
            <w:tcW w:w="810" w:type="dxa"/>
            <w:hideMark/>
          </w:tcPr>
          <w:p w14:paraId="40662C7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AC3B023" w14:textId="56C96809"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3048F45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42B6BE4" w14:textId="4BFE206E" w:rsidR="004D2FB1" w:rsidRPr="004D2FB1" w:rsidRDefault="004D2FB1" w:rsidP="00277975">
            <w:pPr>
              <w:pStyle w:val="Default"/>
              <w:jc w:val="center"/>
              <w:rPr>
                <w:rFonts w:ascii="Sylfaen" w:hAnsi="Sylfaen"/>
                <w:color w:val="000000" w:themeColor="text1"/>
                <w:sz w:val="20"/>
                <w:szCs w:val="20"/>
              </w:rPr>
            </w:pPr>
          </w:p>
        </w:tc>
      </w:tr>
      <w:tr w:rsidR="004D2FB1" w:rsidRPr="004D2FB1" w14:paraId="5DB2A2F9" w14:textId="77777777" w:rsidTr="004D2FB1">
        <w:trPr>
          <w:cantSplit/>
          <w:jc w:val="center"/>
        </w:trPr>
        <w:tc>
          <w:tcPr>
            <w:tcW w:w="709" w:type="dxa"/>
            <w:noWrap/>
            <w:hideMark/>
          </w:tcPr>
          <w:p w14:paraId="198526DF"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24</w:t>
            </w:r>
          </w:p>
        </w:tc>
        <w:tc>
          <w:tcPr>
            <w:tcW w:w="2662" w:type="dxa"/>
            <w:hideMark/>
          </w:tcPr>
          <w:p w14:paraId="243101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წავი</w:t>
            </w:r>
          </w:p>
        </w:tc>
        <w:tc>
          <w:tcPr>
            <w:tcW w:w="2385" w:type="dxa"/>
            <w:hideMark/>
          </w:tcPr>
          <w:p w14:paraId="0717E49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Lutra lutra</w:t>
            </w:r>
          </w:p>
        </w:tc>
        <w:tc>
          <w:tcPr>
            <w:tcW w:w="810" w:type="dxa"/>
            <w:hideMark/>
          </w:tcPr>
          <w:p w14:paraId="3AAA293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2CFADB39"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2EB8E9C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28C5C03" w14:textId="6F2F02FC" w:rsidR="004D2FB1" w:rsidRPr="004D2FB1" w:rsidRDefault="004D2FB1" w:rsidP="00277975">
            <w:pPr>
              <w:pStyle w:val="Default"/>
              <w:jc w:val="center"/>
              <w:rPr>
                <w:rFonts w:ascii="Sylfaen" w:hAnsi="Sylfaen"/>
                <w:color w:val="000000" w:themeColor="text1"/>
                <w:sz w:val="20"/>
                <w:szCs w:val="20"/>
              </w:rPr>
            </w:pPr>
          </w:p>
        </w:tc>
      </w:tr>
      <w:tr w:rsidR="004D2FB1" w:rsidRPr="004D2FB1" w14:paraId="282548FC" w14:textId="77777777" w:rsidTr="004D2FB1">
        <w:trPr>
          <w:cantSplit/>
          <w:jc w:val="center"/>
        </w:trPr>
        <w:tc>
          <w:tcPr>
            <w:tcW w:w="709" w:type="dxa"/>
            <w:noWrap/>
            <w:hideMark/>
          </w:tcPr>
          <w:p w14:paraId="29231A0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25</w:t>
            </w:r>
          </w:p>
        </w:tc>
        <w:tc>
          <w:tcPr>
            <w:tcW w:w="2662" w:type="dxa"/>
            <w:hideMark/>
          </w:tcPr>
          <w:p w14:paraId="42AA5AC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ტყის კვერნა </w:t>
            </w:r>
          </w:p>
        </w:tc>
        <w:tc>
          <w:tcPr>
            <w:tcW w:w="2385" w:type="dxa"/>
            <w:hideMark/>
          </w:tcPr>
          <w:p w14:paraId="1C69752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Martes martes</w:t>
            </w:r>
          </w:p>
        </w:tc>
        <w:tc>
          <w:tcPr>
            <w:tcW w:w="810" w:type="dxa"/>
            <w:hideMark/>
          </w:tcPr>
          <w:p w14:paraId="14BF8853"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2DD8C01" w14:textId="07A8FA4A"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850D08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7BC74EC1" w14:textId="4E68D40D" w:rsidR="004D2FB1" w:rsidRPr="004D2FB1" w:rsidRDefault="004D2FB1" w:rsidP="00277975">
            <w:pPr>
              <w:pStyle w:val="Default"/>
              <w:jc w:val="center"/>
              <w:rPr>
                <w:rFonts w:ascii="Sylfaen" w:hAnsi="Sylfaen"/>
                <w:color w:val="000000" w:themeColor="text1"/>
                <w:sz w:val="20"/>
                <w:szCs w:val="20"/>
              </w:rPr>
            </w:pPr>
          </w:p>
        </w:tc>
      </w:tr>
      <w:tr w:rsidR="004D2FB1" w:rsidRPr="004D2FB1" w14:paraId="7E54E489" w14:textId="77777777" w:rsidTr="004D2FB1">
        <w:trPr>
          <w:cantSplit/>
          <w:jc w:val="center"/>
        </w:trPr>
        <w:tc>
          <w:tcPr>
            <w:tcW w:w="709" w:type="dxa"/>
            <w:noWrap/>
            <w:hideMark/>
          </w:tcPr>
          <w:p w14:paraId="396DC39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26</w:t>
            </w:r>
          </w:p>
        </w:tc>
        <w:tc>
          <w:tcPr>
            <w:tcW w:w="2662" w:type="dxa"/>
            <w:hideMark/>
          </w:tcPr>
          <w:p w14:paraId="42F53BB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კლდის კვერნა </w:t>
            </w:r>
          </w:p>
        </w:tc>
        <w:tc>
          <w:tcPr>
            <w:tcW w:w="2385" w:type="dxa"/>
            <w:hideMark/>
          </w:tcPr>
          <w:p w14:paraId="5501B13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Martes foina</w:t>
            </w:r>
          </w:p>
        </w:tc>
        <w:tc>
          <w:tcPr>
            <w:tcW w:w="810" w:type="dxa"/>
            <w:hideMark/>
          </w:tcPr>
          <w:p w14:paraId="3CF8E9A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42918AB" w14:textId="78969443"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7A41FE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72E2B55F" w14:textId="0287B0BE" w:rsidR="004D2FB1" w:rsidRPr="004D2FB1" w:rsidRDefault="004D2FB1" w:rsidP="00277975">
            <w:pPr>
              <w:pStyle w:val="Default"/>
              <w:jc w:val="center"/>
              <w:rPr>
                <w:rFonts w:ascii="Sylfaen" w:hAnsi="Sylfaen"/>
                <w:color w:val="000000" w:themeColor="text1"/>
                <w:sz w:val="20"/>
                <w:szCs w:val="20"/>
              </w:rPr>
            </w:pPr>
          </w:p>
        </w:tc>
      </w:tr>
      <w:tr w:rsidR="004D2FB1" w:rsidRPr="004D2FB1" w14:paraId="7BC257BA" w14:textId="77777777" w:rsidTr="004D2FB1">
        <w:trPr>
          <w:cantSplit/>
          <w:jc w:val="center"/>
        </w:trPr>
        <w:tc>
          <w:tcPr>
            <w:tcW w:w="709" w:type="dxa"/>
            <w:noWrap/>
            <w:hideMark/>
          </w:tcPr>
          <w:p w14:paraId="19D052AF"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27</w:t>
            </w:r>
          </w:p>
        </w:tc>
        <w:tc>
          <w:tcPr>
            <w:tcW w:w="2662" w:type="dxa"/>
            <w:hideMark/>
          </w:tcPr>
          <w:p w14:paraId="6800C13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მელა</w:t>
            </w:r>
          </w:p>
        </w:tc>
        <w:tc>
          <w:tcPr>
            <w:tcW w:w="2385" w:type="dxa"/>
            <w:hideMark/>
          </w:tcPr>
          <w:p w14:paraId="00022DC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Vulpes vulpes</w:t>
            </w:r>
          </w:p>
        </w:tc>
        <w:tc>
          <w:tcPr>
            <w:tcW w:w="810" w:type="dxa"/>
            <w:hideMark/>
          </w:tcPr>
          <w:p w14:paraId="6EA42035"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974926F" w14:textId="43C2D510"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822736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608F7D2F" w14:textId="2A94141C" w:rsidR="004D2FB1" w:rsidRPr="004D2FB1" w:rsidRDefault="004D2FB1" w:rsidP="00277975">
            <w:pPr>
              <w:pStyle w:val="Default"/>
              <w:jc w:val="center"/>
              <w:rPr>
                <w:rFonts w:ascii="Sylfaen" w:hAnsi="Sylfaen"/>
                <w:color w:val="000000" w:themeColor="text1"/>
                <w:sz w:val="20"/>
                <w:szCs w:val="20"/>
              </w:rPr>
            </w:pPr>
          </w:p>
        </w:tc>
      </w:tr>
      <w:tr w:rsidR="004D2FB1" w:rsidRPr="004D2FB1" w14:paraId="07F97682" w14:textId="77777777" w:rsidTr="004D2FB1">
        <w:trPr>
          <w:cantSplit/>
          <w:jc w:val="center"/>
        </w:trPr>
        <w:tc>
          <w:tcPr>
            <w:tcW w:w="709" w:type="dxa"/>
            <w:noWrap/>
            <w:hideMark/>
          </w:tcPr>
          <w:p w14:paraId="69AC6ABC"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lastRenderedPageBreak/>
              <w:t>28</w:t>
            </w:r>
          </w:p>
        </w:tc>
        <w:tc>
          <w:tcPr>
            <w:tcW w:w="2662" w:type="dxa"/>
            <w:hideMark/>
          </w:tcPr>
          <w:p w14:paraId="1687AB5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მგელი</w:t>
            </w:r>
          </w:p>
        </w:tc>
        <w:tc>
          <w:tcPr>
            <w:tcW w:w="2385" w:type="dxa"/>
            <w:hideMark/>
          </w:tcPr>
          <w:p w14:paraId="6DC57B9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Canis lupus</w:t>
            </w:r>
          </w:p>
        </w:tc>
        <w:tc>
          <w:tcPr>
            <w:tcW w:w="810" w:type="dxa"/>
            <w:hideMark/>
          </w:tcPr>
          <w:p w14:paraId="4C23AFF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0227BAA" w14:textId="24749112"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5EECF9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173FDC77" w14:textId="269BE099" w:rsidR="004D2FB1" w:rsidRPr="004D2FB1" w:rsidRDefault="004D2FB1" w:rsidP="00277975">
            <w:pPr>
              <w:pStyle w:val="Default"/>
              <w:jc w:val="center"/>
              <w:rPr>
                <w:rFonts w:ascii="Sylfaen" w:hAnsi="Sylfaen"/>
                <w:color w:val="000000" w:themeColor="text1"/>
                <w:sz w:val="20"/>
                <w:szCs w:val="20"/>
              </w:rPr>
            </w:pPr>
          </w:p>
        </w:tc>
      </w:tr>
      <w:tr w:rsidR="004D2FB1" w:rsidRPr="004D2FB1" w14:paraId="68CC10BF" w14:textId="77777777" w:rsidTr="004D2FB1">
        <w:trPr>
          <w:cantSplit/>
          <w:jc w:val="center"/>
        </w:trPr>
        <w:tc>
          <w:tcPr>
            <w:tcW w:w="709" w:type="dxa"/>
            <w:noWrap/>
            <w:hideMark/>
          </w:tcPr>
          <w:p w14:paraId="08441253" w14:textId="23F0ED3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29</w:t>
            </w:r>
          </w:p>
        </w:tc>
        <w:tc>
          <w:tcPr>
            <w:tcW w:w="2662" w:type="dxa"/>
            <w:hideMark/>
          </w:tcPr>
          <w:p w14:paraId="367FBD5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ტურა</w:t>
            </w:r>
          </w:p>
        </w:tc>
        <w:tc>
          <w:tcPr>
            <w:tcW w:w="2385" w:type="dxa"/>
            <w:hideMark/>
          </w:tcPr>
          <w:p w14:paraId="5D90700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Canis aureus</w:t>
            </w:r>
          </w:p>
        </w:tc>
        <w:tc>
          <w:tcPr>
            <w:tcW w:w="810" w:type="dxa"/>
            <w:hideMark/>
          </w:tcPr>
          <w:p w14:paraId="09259A5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29E3254" w14:textId="26EE133E"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9FD81A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33088466" w14:textId="45041A4F" w:rsidR="004D2FB1" w:rsidRPr="004D2FB1" w:rsidRDefault="004D2FB1" w:rsidP="00277975">
            <w:pPr>
              <w:pStyle w:val="Default"/>
              <w:jc w:val="center"/>
              <w:rPr>
                <w:rFonts w:ascii="Sylfaen" w:hAnsi="Sylfaen"/>
                <w:color w:val="000000" w:themeColor="text1"/>
                <w:sz w:val="20"/>
                <w:szCs w:val="20"/>
              </w:rPr>
            </w:pPr>
          </w:p>
        </w:tc>
      </w:tr>
      <w:tr w:rsidR="004D2FB1" w:rsidRPr="004D2FB1" w14:paraId="2DEE0BDE" w14:textId="77777777" w:rsidTr="004D2FB1">
        <w:trPr>
          <w:cantSplit/>
          <w:jc w:val="center"/>
        </w:trPr>
        <w:tc>
          <w:tcPr>
            <w:tcW w:w="709" w:type="dxa"/>
            <w:noWrap/>
            <w:hideMark/>
          </w:tcPr>
          <w:p w14:paraId="77AB6B7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30</w:t>
            </w:r>
          </w:p>
        </w:tc>
        <w:tc>
          <w:tcPr>
            <w:tcW w:w="2662" w:type="dxa"/>
            <w:hideMark/>
          </w:tcPr>
          <w:p w14:paraId="0646ACA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დათვი</w:t>
            </w:r>
          </w:p>
        </w:tc>
        <w:tc>
          <w:tcPr>
            <w:tcW w:w="2385" w:type="dxa"/>
            <w:hideMark/>
          </w:tcPr>
          <w:p w14:paraId="6059E585"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Ursus arctos</w:t>
            </w:r>
          </w:p>
        </w:tc>
        <w:tc>
          <w:tcPr>
            <w:tcW w:w="810" w:type="dxa"/>
            <w:hideMark/>
          </w:tcPr>
          <w:p w14:paraId="73C7064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5484E92"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EN</w:t>
            </w:r>
          </w:p>
        </w:tc>
        <w:tc>
          <w:tcPr>
            <w:tcW w:w="810" w:type="dxa"/>
            <w:noWrap/>
            <w:hideMark/>
          </w:tcPr>
          <w:p w14:paraId="31FB1839"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233E73D2" w14:textId="4972228A" w:rsidR="004D2FB1" w:rsidRPr="004D2FB1" w:rsidRDefault="004D2FB1" w:rsidP="00277975">
            <w:pPr>
              <w:pStyle w:val="Default"/>
              <w:jc w:val="center"/>
              <w:rPr>
                <w:rFonts w:ascii="Sylfaen" w:hAnsi="Sylfaen"/>
                <w:color w:val="000000" w:themeColor="text1"/>
                <w:sz w:val="20"/>
                <w:szCs w:val="20"/>
              </w:rPr>
            </w:pPr>
          </w:p>
        </w:tc>
      </w:tr>
      <w:tr w:rsidR="004D2FB1" w:rsidRPr="004D2FB1" w14:paraId="757ED1A3" w14:textId="77777777" w:rsidTr="004D2FB1">
        <w:trPr>
          <w:cantSplit/>
          <w:jc w:val="center"/>
        </w:trPr>
        <w:tc>
          <w:tcPr>
            <w:tcW w:w="709" w:type="dxa"/>
            <w:noWrap/>
            <w:hideMark/>
          </w:tcPr>
          <w:p w14:paraId="204A0F8E"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31</w:t>
            </w:r>
          </w:p>
        </w:tc>
        <w:tc>
          <w:tcPr>
            <w:tcW w:w="2662" w:type="dxa"/>
            <w:hideMark/>
          </w:tcPr>
          <w:p w14:paraId="54436E2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lang w:val="ka-GE"/>
              </w:rPr>
              <w:t>ტყის</w:t>
            </w:r>
            <w:r w:rsidRPr="004D2FB1">
              <w:rPr>
                <w:rFonts w:ascii="Sylfaen" w:hAnsi="Sylfaen"/>
                <w:color w:val="000000" w:themeColor="text1"/>
                <w:sz w:val="20"/>
                <w:szCs w:val="20"/>
              </w:rPr>
              <w:t xml:space="preserve"> კატა </w:t>
            </w:r>
          </w:p>
        </w:tc>
        <w:tc>
          <w:tcPr>
            <w:tcW w:w="2385" w:type="dxa"/>
            <w:hideMark/>
          </w:tcPr>
          <w:p w14:paraId="39E50D5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Felis sylvestris</w:t>
            </w:r>
          </w:p>
        </w:tc>
        <w:tc>
          <w:tcPr>
            <w:tcW w:w="810" w:type="dxa"/>
            <w:hideMark/>
          </w:tcPr>
          <w:p w14:paraId="233E315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3F7321E" w14:textId="1664F1BD"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D4A712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193A87F7" w14:textId="3AA3D9CE" w:rsidR="004D2FB1" w:rsidRPr="004D2FB1" w:rsidRDefault="004D2FB1" w:rsidP="00277975">
            <w:pPr>
              <w:pStyle w:val="Default"/>
              <w:jc w:val="center"/>
              <w:rPr>
                <w:rFonts w:ascii="Sylfaen" w:hAnsi="Sylfaen"/>
                <w:color w:val="000000" w:themeColor="text1"/>
                <w:sz w:val="20"/>
                <w:szCs w:val="20"/>
              </w:rPr>
            </w:pPr>
          </w:p>
        </w:tc>
      </w:tr>
      <w:tr w:rsidR="004D2FB1" w:rsidRPr="004D2FB1" w14:paraId="667E9461" w14:textId="77777777" w:rsidTr="004D2FB1">
        <w:trPr>
          <w:cantSplit/>
          <w:jc w:val="center"/>
        </w:trPr>
        <w:tc>
          <w:tcPr>
            <w:tcW w:w="709" w:type="dxa"/>
            <w:noWrap/>
            <w:hideMark/>
          </w:tcPr>
          <w:p w14:paraId="1D3D6249"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32</w:t>
            </w:r>
          </w:p>
        </w:tc>
        <w:tc>
          <w:tcPr>
            <w:tcW w:w="2662" w:type="dxa"/>
            <w:hideMark/>
          </w:tcPr>
          <w:p w14:paraId="56F05EF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ფოცხვერი</w:t>
            </w:r>
          </w:p>
        </w:tc>
        <w:tc>
          <w:tcPr>
            <w:tcW w:w="2385" w:type="dxa"/>
            <w:hideMark/>
          </w:tcPr>
          <w:p w14:paraId="5E77F86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Lynx lynx</w:t>
            </w:r>
          </w:p>
        </w:tc>
        <w:tc>
          <w:tcPr>
            <w:tcW w:w="810" w:type="dxa"/>
            <w:hideMark/>
          </w:tcPr>
          <w:p w14:paraId="3B817CF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71A482CC"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CR</w:t>
            </w:r>
          </w:p>
        </w:tc>
        <w:tc>
          <w:tcPr>
            <w:tcW w:w="810" w:type="dxa"/>
            <w:noWrap/>
            <w:hideMark/>
          </w:tcPr>
          <w:p w14:paraId="4F3AAF3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50D069FB" w14:textId="21DB30A0" w:rsidR="004D2FB1" w:rsidRPr="004D2FB1" w:rsidRDefault="004D2FB1" w:rsidP="00277975">
            <w:pPr>
              <w:pStyle w:val="Default"/>
              <w:jc w:val="center"/>
              <w:rPr>
                <w:rFonts w:ascii="Sylfaen" w:hAnsi="Sylfaen"/>
                <w:color w:val="000000" w:themeColor="text1"/>
                <w:sz w:val="20"/>
                <w:szCs w:val="20"/>
              </w:rPr>
            </w:pPr>
          </w:p>
        </w:tc>
      </w:tr>
      <w:tr w:rsidR="004D2FB1" w:rsidRPr="004D2FB1" w14:paraId="1A090502" w14:textId="77777777" w:rsidTr="004D2FB1">
        <w:trPr>
          <w:cantSplit/>
          <w:jc w:val="center"/>
        </w:trPr>
        <w:tc>
          <w:tcPr>
            <w:tcW w:w="709" w:type="dxa"/>
            <w:noWrap/>
            <w:hideMark/>
          </w:tcPr>
          <w:p w14:paraId="210F310C"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33</w:t>
            </w:r>
          </w:p>
        </w:tc>
        <w:tc>
          <w:tcPr>
            <w:tcW w:w="2662" w:type="dxa"/>
            <w:hideMark/>
          </w:tcPr>
          <w:p w14:paraId="5ED94ABC"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შველი </w:t>
            </w:r>
          </w:p>
        </w:tc>
        <w:tc>
          <w:tcPr>
            <w:tcW w:w="2385" w:type="dxa"/>
            <w:hideMark/>
          </w:tcPr>
          <w:p w14:paraId="5115030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Capreolus capreolus</w:t>
            </w:r>
          </w:p>
        </w:tc>
        <w:tc>
          <w:tcPr>
            <w:tcW w:w="810" w:type="dxa"/>
            <w:hideMark/>
          </w:tcPr>
          <w:p w14:paraId="2E2249F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747C2619" w14:textId="399AACB0"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9CE951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hideMark/>
          </w:tcPr>
          <w:p w14:paraId="7A6544B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1FC1806" w14:textId="77777777" w:rsidTr="004D2FB1">
        <w:trPr>
          <w:cantSplit/>
          <w:jc w:val="center"/>
        </w:trPr>
        <w:tc>
          <w:tcPr>
            <w:tcW w:w="709" w:type="dxa"/>
            <w:noWrap/>
          </w:tcPr>
          <w:p w14:paraId="6711D4F2"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34</w:t>
            </w:r>
          </w:p>
        </w:tc>
        <w:tc>
          <w:tcPr>
            <w:tcW w:w="2662" w:type="dxa"/>
          </w:tcPr>
          <w:p w14:paraId="32234319"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ირემი</w:t>
            </w:r>
          </w:p>
        </w:tc>
        <w:tc>
          <w:tcPr>
            <w:tcW w:w="2385" w:type="dxa"/>
          </w:tcPr>
          <w:p w14:paraId="0DD1E13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Cervus elaphus</w:t>
            </w:r>
          </w:p>
        </w:tc>
        <w:tc>
          <w:tcPr>
            <w:tcW w:w="810" w:type="dxa"/>
          </w:tcPr>
          <w:p w14:paraId="47BA9BC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CF61699" w14:textId="77777777"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CR</w:t>
            </w:r>
          </w:p>
        </w:tc>
        <w:tc>
          <w:tcPr>
            <w:tcW w:w="810" w:type="dxa"/>
            <w:noWrap/>
          </w:tcPr>
          <w:p w14:paraId="67CDE377" w14:textId="77777777" w:rsidR="004D2FB1" w:rsidRPr="004D2FB1" w:rsidRDefault="004D2FB1" w:rsidP="008C176A">
            <w:pPr>
              <w:pStyle w:val="Default"/>
              <w:rPr>
                <w:rFonts w:ascii="Sylfaen" w:hAnsi="Sylfaen"/>
                <w:color w:val="000000" w:themeColor="text1"/>
                <w:sz w:val="20"/>
                <w:szCs w:val="20"/>
              </w:rPr>
            </w:pPr>
          </w:p>
        </w:tc>
        <w:tc>
          <w:tcPr>
            <w:tcW w:w="1053" w:type="dxa"/>
          </w:tcPr>
          <w:p w14:paraId="650528D3"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DE5570E" w14:textId="77777777" w:rsidTr="004D2FB1">
        <w:trPr>
          <w:cantSplit/>
          <w:jc w:val="center"/>
        </w:trPr>
        <w:tc>
          <w:tcPr>
            <w:tcW w:w="709" w:type="dxa"/>
            <w:noWrap/>
          </w:tcPr>
          <w:p w14:paraId="0F324AD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35</w:t>
            </w:r>
          </w:p>
        </w:tc>
        <w:tc>
          <w:tcPr>
            <w:tcW w:w="2662" w:type="dxa"/>
          </w:tcPr>
          <w:p w14:paraId="176DD779"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არჩვი</w:t>
            </w:r>
          </w:p>
        </w:tc>
        <w:tc>
          <w:tcPr>
            <w:tcW w:w="2385" w:type="dxa"/>
          </w:tcPr>
          <w:p w14:paraId="6BF00DBA" w14:textId="77777777" w:rsidR="004D2FB1" w:rsidRPr="004D2FB1" w:rsidRDefault="004D2FB1" w:rsidP="008C176A">
            <w:pPr>
              <w:pStyle w:val="Default"/>
              <w:rPr>
                <w:rFonts w:ascii="Sylfaen" w:hAnsi="Sylfaen"/>
                <w:i/>
                <w:iCs/>
                <w:color w:val="000000" w:themeColor="text1"/>
                <w:sz w:val="20"/>
                <w:szCs w:val="20"/>
                <w:lang w:val="ka-GE"/>
              </w:rPr>
            </w:pPr>
            <w:r w:rsidRPr="004D2FB1">
              <w:rPr>
                <w:rFonts w:ascii="Sylfaen" w:hAnsi="Sylfaen"/>
                <w:i/>
                <w:iCs/>
                <w:color w:val="000000" w:themeColor="text1"/>
                <w:sz w:val="20"/>
                <w:szCs w:val="20"/>
              </w:rPr>
              <w:t>Rupicapra rupicapra</w:t>
            </w:r>
          </w:p>
        </w:tc>
        <w:tc>
          <w:tcPr>
            <w:tcW w:w="810" w:type="dxa"/>
          </w:tcPr>
          <w:p w14:paraId="734B916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517025A"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EN</w:t>
            </w:r>
          </w:p>
        </w:tc>
        <w:tc>
          <w:tcPr>
            <w:tcW w:w="810" w:type="dxa"/>
            <w:noWrap/>
          </w:tcPr>
          <w:p w14:paraId="4EC204FF"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43FA48"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33D479D8" w14:textId="77777777" w:rsidTr="004D2FB1">
        <w:trPr>
          <w:cantSplit/>
          <w:jc w:val="center"/>
        </w:trPr>
        <w:tc>
          <w:tcPr>
            <w:tcW w:w="709" w:type="dxa"/>
            <w:noWrap/>
          </w:tcPr>
          <w:p w14:paraId="32495EB9"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36</w:t>
            </w:r>
          </w:p>
        </w:tc>
        <w:tc>
          <w:tcPr>
            <w:tcW w:w="2662" w:type="dxa"/>
          </w:tcPr>
          <w:p w14:paraId="43C3A03F"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გარეული ღორი</w:t>
            </w:r>
          </w:p>
        </w:tc>
        <w:tc>
          <w:tcPr>
            <w:tcW w:w="2385" w:type="dxa"/>
          </w:tcPr>
          <w:p w14:paraId="42E75DD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Sus scrofa</w:t>
            </w:r>
          </w:p>
        </w:tc>
        <w:tc>
          <w:tcPr>
            <w:tcW w:w="810" w:type="dxa"/>
          </w:tcPr>
          <w:p w14:paraId="4107C97D" w14:textId="77777777" w:rsidR="004D2FB1" w:rsidRPr="004D2FB1" w:rsidRDefault="004D2FB1" w:rsidP="00522DA7">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LC</w:t>
            </w:r>
          </w:p>
        </w:tc>
        <w:tc>
          <w:tcPr>
            <w:tcW w:w="810" w:type="dxa"/>
            <w:noWrap/>
          </w:tcPr>
          <w:p w14:paraId="62C985B8"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81BBE5B" w14:textId="77777777" w:rsidR="004D2FB1" w:rsidRPr="004D2FB1" w:rsidRDefault="004D2FB1" w:rsidP="008C176A">
            <w:pPr>
              <w:pStyle w:val="Default"/>
              <w:rPr>
                <w:rFonts w:ascii="Sylfaen" w:hAnsi="Sylfaen"/>
                <w:color w:val="000000" w:themeColor="text1"/>
                <w:sz w:val="20"/>
                <w:szCs w:val="20"/>
              </w:rPr>
            </w:pPr>
          </w:p>
        </w:tc>
        <w:tc>
          <w:tcPr>
            <w:tcW w:w="1053" w:type="dxa"/>
          </w:tcPr>
          <w:p w14:paraId="5FB1674A"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4D801D7B" w14:textId="77777777" w:rsidTr="004D2FB1">
        <w:trPr>
          <w:cantSplit/>
          <w:jc w:val="center"/>
        </w:trPr>
        <w:tc>
          <w:tcPr>
            <w:tcW w:w="709" w:type="dxa"/>
            <w:noWrap/>
          </w:tcPr>
          <w:p w14:paraId="795325E3"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37</w:t>
            </w:r>
          </w:p>
        </w:tc>
        <w:tc>
          <w:tcPr>
            <w:tcW w:w="2662" w:type="dxa"/>
          </w:tcPr>
          <w:p w14:paraId="05E16E2E"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ღნავი</w:t>
            </w:r>
          </w:p>
        </w:tc>
        <w:tc>
          <w:tcPr>
            <w:tcW w:w="2385" w:type="dxa"/>
          </w:tcPr>
          <w:p w14:paraId="344C7FC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Dryomys nitedula</w:t>
            </w:r>
          </w:p>
        </w:tc>
        <w:tc>
          <w:tcPr>
            <w:tcW w:w="810" w:type="dxa"/>
          </w:tcPr>
          <w:p w14:paraId="75CFB1F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BEA358E"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23155BAF" w14:textId="77777777" w:rsidR="004D2FB1" w:rsidRPr="004D2FB1" w:rsidRDefault="004D2FB1" w:rsidP="008C176A">
            <w:pPr>
              <w:pStyle w:val="Default"/>
              <w:rPr>
                <w:rFonts w:ascii="Sylfaen" w:hAnsi="Sylfaen"/>
                <w:color w:val="000000" w:themeColor="text1"/>
                <w:sz w:val="20"/>
                <w:szCs w:val="20"/>
              </w:rPr>
            </w:pPr>
          </w:p>
        </w:tc>
        <w:tc>
          <w:tcPr>
            <w:tcW w:w="1053" w:type="dxa"/>
          </w:tcPr>
          <w:p w14:paraId="76DB134B"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23F2BFFE" w14:textId="77777777" w:rsidTr="004D2FB1">
        <w:trPr>
          <w:cantSplit/>
          <w:jc w:val="center"/>
        </w:trPr>
        <w:tc>
          <w:tcPr>
            <w:tcW w:w="709" w:type="dxa"/>
            <w:noWrap/>
          </w:tcPr>
          <w:p w14:paraId="46F7CDA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38</w:t>
            </w:r>
          </w:p>
        </w:tc>
        <w:tc>
          <w:tcPr>
            <w:tcW w:w="2662" w:type="dxa"/>
          </w:tcPr>
          <w:p w14:paraId="2B985A14"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ევროპული ზღარბი</w:t>
            </w:r>
          </w:p>
        </w:tc>
        <w:tc>
          <w:tcPr>
            <w:tcW w:w="2385" w:type="dxa"/>
          </w:tcPr>
          <w:p w14:paraId="0EC47AC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Erinaceus concolor</w:t>
            </w:r>
          </w:p>
        </w:tc>
        <w:tc>
          <w:tcPr>
            <w:tcW w:w="810" w:type="dxa"/>
          </w:tcPr>
          <w:p w14:paraId="22A6B8A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10787E8"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48F5BEED"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C35724"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3BFDC5C7" w14:textId="77777777" w:rsidTr="004D2FB1">
        <w:trPr>
          <w:cantSplit/>
          <w:trHeight w:val="75"/>
          <w:jc w:val="center"/>
        </w:trPr>
        <w:tc>
          <w:tcPr>
            <w:tcW w:w="709" w:type="dxa"/>
            <w:noWrap/>
          </w:tcPr>
          <w:p w14:paraId="32BC4ACA"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39</w:t>
            </w:r>
          </w:p>
        </w:tc>
        <w:tc>
          <w:tcPr>
            <w:tcW w:w="2662" w:type="dxa"/>
          </w:tcPr>
          <w:p w14:paraId="6FB7AF08" w14:textId="77F598B9" w:rsidR="004D2FB1" w:rsidRPr="004D2FB1" w:rsidRDefault="004D2FB1" w:rsidP="008C176A">
            <w:pPr>
              <w:pStyle w:val="Default"/>
              <w:rPr>
                <w:rFonts w:ascii="Sylfaen" w:hAnsi="Sylfaen"/>
                <w:color w:val="000000" w:themeColor="text1"/>
                <w:sz w:val="20"/>
                <w:szCs w:val="20"/>
                <w:lang w:val="ka-GE"/>
              </w:rPr>
            </w:pPr>
            <w:r>
              <w:rPr>
                <w:rFonts w:ascii="Sylfaen" w:hAnsi="Sylfaen"/>
                <w:color w:val="000000" w:themeColor="text1"/>
                <w:sz w:val="20"/>
                <w:szCs w:val="20"/>
                <w:lang w:val="ka-GE"/>
              </w:rPr>
              <w:t>კურდღელი</w:t>
            </w:r>
          </w:p>
        </w:tc>
        <w:tc>
          <w:tcPr>
            <w:tcW w:w="2385" w:type="dxa"/>
          </w:tcPr>
          <w:p w14:paraId="74C2AF0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Lepus europeus</w:t>
            </w:r>
          </w:p>
        </w:tc>
        <w:tc>
          <w:tcPr>
            <w:tcW w:w="810" w:type="dxa"/>
          </w:tcPr>
          <w:p w14:paraId="6BC199C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D343E7A"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84DC588"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5FDF14" w14:textId="3AE78D3A" w:rsidR="004D2FB1" w:rsidRPr="004D2FB1" w:rsidRDefault="004D2FB1" w:rsidP="004D2FB1">
            <w:pPr>
              <w:pStyle w:val="Default"/>
              <w:rPr>
                <w:rFonts w:ascii="Sylfaen" w:hAnsi="Sylfaen"/>
                <w:color w:val="000000" w:themeColor="text1"/>
                <w:sz w:val="20"/>
                <w:szCs w:val="20"/>
                <w:lang w:val="ka-GE"/>
              </w:rPr>
            </w:pPr>
          </w:p>
        </w:tc>
      </w:tr>
      <w:tr w:rsidR="004D2FB1" w:rsidRPr="004D2FB1" w14:paraId="05C2487D" w14:textId="77777777" w:rsidTr="004D2FB1">
        <w:trPr>
          <w:cantSplit/>
          <w:jc w:val="center"/>
        </w:trPr>
        <w:tc>
          <w:tcPr>
            <w:tcW w:w="709" w:type="dxa"/>
            <w:noWrap/>
          </w:tcPr>
          <w:p w14:paraId="1199300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40</w:t>
            </w:r>
          </w:p>
        </w:tc>
        <w:tc>
          <w:tcPr>
            <w:tcW w:w="2662" w:type="dxa"/>
          </w:tcPr>
          <w:p w14:paraId="3CD409A8"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მაჩვი</w:t>
            </w:r>
          </w:p>
        </w:tc>
        <w:tc>
          <w:tcPr>
            <w:tcW w:w="2385" w:type="dxa"/>
          </w:tcPr>
          <w:p w14:paraId="2D8343B4"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Meles meles</w:t>
            </w:r>
          </w:p>
        </w:tc>
        <w:tc>
          <w:tcPr>
            <w:tcW w:w="810" w:type="dxa"/>
          </w:tcPr>
          <w:p w14:paraId="1FC929C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354ABE3"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252C8DA" w14:textId="77777777" w:rsidR="004D2FB1" w:rsidRPr="004D2FB1" w:rsidRDefault="004D2FB1" w:rsidP="008C176A">
            <w:pPr>
              <w:pStyle w:val="Default"/>
              <w:rPr>
                <w:rFonts w:ascii="Sylfaen" w:hAnsi="Sylfaen"/>
                <w:color w:val="000000" w:themeColor="text1"/>
                <w:sz w:val="20"/>
                <w:szCs w:val="20"/>
              </w:rPr>
            </w:pPr>
          </w:p>
        </w:tc>
        <w:tc>
          <w:tcPr>
            <w:tcW w:w="1053" w:type="dxa"/>
          </w:tcPr>
          <w:p w14:paraId="48A890A8"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692CC4A" w14:textId="77777777" w:rsidTr="004D2FB1">
        <w:trPr>
          <w:cantSplit/>
          <w:jc w:val="center"/>
        </w:trPr>
        <w:tc>
          <w:tcPr>
            <w:tcW w:w="709" w:type="dxa"/>
            <w:noWrap/>
            <w:hideMark/>
          </w:tcPr>
          <w:p w14:paraId="0963938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41</w:t>
            </w:r>
          </w:p>
        </w:tc>
        <w:tc>
          <w:tcPr>
            <w:tcW w:w="2662" w:type="dxa"/>
            <w:hideMark/>
          </w:tcPr>
          <w:p w14:paraId="4C1EF9F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დიდი ცხვირნალა </w:t>
            </w:r>
          </w:p>
        </w:tc>
        <w:tc>
          <w:tcPr>
            <w:tcW w:w="2385" w:type="dxa"/>
            <w:hideMark/>
          </w:tcPr>
          <w:p w14:paraId="5B67FF0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Rhinolophus ferrumequinum</w:t>
            </w:r>
          </w:p>
        </w:tc>
        <w:tc>
          <w:tcPr>
            <w:tcW w:w="810" w:type="dxa"/>
            <w:hideMark/>
          </w:tcPr>
          <w:p w14:paraId="3FAF6CE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47F1F76B" w14:textId="7DDFAB48"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8AD965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56A357C" w14:textId="70E52BAF" w:rsidR="004D2FB1" w:rsidRPr="004D2FB1" w:rsidRDefault="004D2FB1" w:rsidP="00277975">
            <w:pPr>
              <w:pStyle w:val="Default"/>
              <w:jc w:val="center"/>
              <w:rPr>
                <w:rFonts w:ascii="Sylfaen" w:hAnsi="Sylfaen"/>
                <w:color w:val="000000" w:themeColor="text1"/>
                <w:sz w:val="20"/>
                <w:szCs w:val="20"/>
              </w:rPr>
            </w:pPr>
          </w:p>
        </w:tc>
      </w:tr>
      <w:tr w:rsidR="004D2FB1" w:rsidRPr="004D2FB1" w14:paraId="474F824B" w14:textId="77777777" w:rsidTr="004D2FB1">
        <w:trPr>
          <w:cantSplit/>
          <w:jc w:val="center"/>
        </w:trPr>
        <w:tc>
          <w:tcPr>
            <w:tcW w:w="709" w:type="dxa"/>
            <w:noWrap/>
            <w:hideMark/>
          </w:tcPr>
          <w:p w14:paraId="48B3D84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42</w:t>
            </w:r>
          </w:p>
        </w:tc>
        <w:tc>
          <w:tcPr>
            <w:tcW w:w="2662" w:type="dxa"/>
            <w:hideMark/>
          </w:tcPr>
          <w:p w14:paraId="367CC16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მცირე ცხვირნალა </w:t>
            </w:r>
          </w:p>
        </w:tc>
        <w:tc>
          <w:tcPr>
            <w:tcW w:w="2385" w:type="dxa"/>
            <w:hideMark/>
          </w:tcPr>
          <w:p w14:paraId="6B1493A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Rhynolophus hipposideros</w:t>
            </w:r>
          </w:p>
        </w:tc>
        <w:tc>
          <w:tcPr>
            <w:tcW w:w="810" w:type="dxa"/>
            <w:hideMark/>
          </w:tcPr>
          <w:p w14:paraId="0F71B54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8443A70" w14:textId="08BAF713"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C82A5C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F457969" w14:textId="22C9D64E" w:rsidR="004D2FB1" w:rsidRPr="004D2FB1" w:rsidRDefault="004D2FB1" w:rsidP="00277975">
            <w:pPr>
              <w:pStyle w:val="Default"/>
              <w:jc w:val="center"/>
              <w:rPr>
                <w:rFonts w:ascii="Sylfaen" w:hAnsi="Sylfaen"/>
                <w:color w:val="000000" w:themeColor="text1"/>
                <w:sz w:val="20"/>
                <w:szCs w:val="20"/>
              </w:rPr>
            </w:pPr>
          </w:p>
        </w:tc>
      </w:tr>
      <w:tr w:rsidR="004D2FB1" w:rsidRPr="004D2FB1" w14:paraId="3AFCAB78" w14:textId="77777777" w:rsidTr="004D2FB1">
        <w:trPr>
          <w:cantSplit/>
          <w:jc w:val="center"/>
        </w:trPr>
        <w:tc>
          <w:tcPr>
            <w:tcW w:w="709" w:type="dxa"/>
            <w:noWrap/>
            <w:hideMark/>
          </w:tcPr>
          <w:p w14:paraId="5046463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43</w:t>
            </w:r>
          </w:p>
        </w:tc>
        <w:tc>
          <w:tcPr>
            <w:tcW w:w="2662" w:type="dxa"/>
            <w:hideMark/>
          </w:tcPr>
          <w:p w14:paraId="3300BD6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სამხრეთული ცხვირნალა </w:t>
            </w:r>
          </w:p>
        </w:tc>
        <w:tc>
          <w:tcPr>
            <w:tcW w:w="2385" w:type="dxa"/>
            <w:hideMark/>
          </w:tcPr>
          <w:p w14:paraId="3E6F7B0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Rhynolophus euryale</w:t>
            </w:r>
          </w:p>
        </w:tc>
        <w:tc>
          <w:tcPr>
            <w:tcW w:w="810" w:type="dxa"/>
            <w:hideMark/>
          </w:tcPr>
          <w:p w14:paraId="55CE93A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71025F27"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030948F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2FDC8C3C" w14:textId="342F4062" w:rsidR="004D2FB1" w:rsidRPr="004D2FB1" w:rsidRDefault="004D2FB1" w:rsidP="00277975">
            <w:pPr>
              <w:pStyle w:val="Default"/>
              <w:jc w:val="center"/>
              <w:rPr>
                <w:rFonts w:ascii="Sylfaen" w:hAnsi="Sylfaen"/>
                <w:color w:val="000000" w:themeColor="text1"/>
                <w:sz w:val="20"/>
                <w:szCs w:val="20"/>
              </w:rPr>
            </w:pPr>
          </w:p>
        </w:tc>
      </w:tr>
      <w:tr w:rsidR="004D2FB1" w:rsidRPr="004D2FB1" w14:paraId="473C065A" w14:textId="77777777" w:rsidTr="004D2FB1">
        <w:trPr>
          <w:cantSplit/>
          <w:jc w:val="center"/>
        </w:trPr>
        <w:tc>
          <w:tcPr>
            <w:tcW w:w="709" w:type="dxa"/>
            <w:noWrap/>
            <w:hideMark/>
          </w:tcPr>
          <w:p w14:paraId="0A4AF3F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44</w:t>
            </w:r>
          </w:p>
        </w:tc>
        <w:tc>
          <w:tcPr>
            <w:tcW w:w="2662" w:type="dxa"/>
            <w:hideMark/>
          </w:tcPr>
          <w:p w14:paraId="787ED8C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წვეტყურა მღამიობი </w:t>
            </w:r>
          </w:p>
        </w:tc>
        <w:tc>
          <w:tcPr>
            <w:tcW w:w="2385" w:type="dxa"/>
            <w:hideMark/>
          </w:tcPr>
          <w:p w14:paraId="354EEFA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blythii</w:t>
            </w:r>
          </w:p>
        </w:tc>
        <w:tc>
          <w:tcPr>
            <w:tcW w:w="810" w:type="dxa"/>
            <w:hideMark/>
          </w:tcPr>
          <w:p w14:paraId="304DD8A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57C59FA" w14:textId="07A54895"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E949C3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6474558" w14:textId="13C5C579" w:rsidR="004D2FB1" w:rsidRPr="004D2FB1" w:rsidRDefault="004D2FB1" w:rsidP="00277975">
            <w:pPr>
              <w:pStyle w:val="Default"/>
              <w:jc w:val="center"/>
              <w:rPr>
                <w:rFonts w:ascii="Sylfaen" w:hAnsi="Sylfaen"/>
                <w:color w:val="000000" w:themeColor="text1"/>
                <w:sz w:val="20"/>
                <w:szCs w:val="20"/>
              </w:rPr>
            </w:pPr>
          </w:p>
        </w:tc>
      </w:tr>
      <w:tr w:rsidR="004D2FB1" w:rsidRPr="004D2FB1" w14:paraId="4F63F4B3" w14:textId="77777777" w:rsidTr="004D2FB1">
        <w:trPr>
          <w:cantSplit/>
          <w:jc w:val="center"/>
        </w:trPr>
        <w:tc>
          <w:tcPr>
            <w:tcW w:w="709" w:type="dxa"/>
            <w:noWrap/>
            <w:hideMark/>
          </w:tcPr>
          <w:p w14:paraId="64CC8C2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45</w:t>
            </w:r>
          </w:p>
        </w:tc>
        <w:tc>
          <w:tcPr>
            <w:tcW w:w="2662" w:type="dxa"/>
            <w:hideMark/>
          </w:tcPr>
          <w:p w14:paraId="162A804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ულვაშა/ბრანდტის მღამიობი </w:t>
            </w:r>
          </w:p>
        </w:tc>
        <w:tc>
          <w:tcPr>
            <w:tcW w:w="2385" w:type="dxa"/>
            <w:hideMark/>
          </w:tcPr>
          <w:p w14:paraId="7786F24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mystacinus/brandtii</w:t>
            </w:r>
          </w:p>
        </w:tc>
        <w:tc>
          <w:tcPr>
            <w:tcW w:w="810" w:type="dxa"/>
            <w:hideMark/>
          </w:tcPr>
          <w:p w14:paraId="0F09CEF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6557156" w14:textId="6ADE23D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6E9AC0A"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5FF4DA34" w14:textId="25356C94" w:rsidR="004D2FB1" w:rsidRPr="004D2FB1" w:rsidRDefault="004D2FB1" w:rsidP="00277975">
            <w:pPr>
              <w:pStyle w:val="Default"/>
              <w:jc w:val="center"/>
              <w:rPr>
                <w:rFonts w:ascii="Sylfaen" w:hAnsi="Sylfaen"/>
                <w:color w:val="000000" w:themeColor="text1"/>
                <w:sz w:val="20"/>
                <w:szCs w:val="20"/>
              </w:rPr>
            </w:pPr>
          </w:p>
        </w:tc>
      </w:tr>
      <w:tr w:rsidR="004D2FB1" w:rsidRPr="004D2FB1" w14:paraId="2A15B426" w14:textId="77777777" w:rsidTr="004D2FB1">
        <w:trPr>
          <w:cantSplit/>
          <w:jc w:val="center"/>
        </w:trPr>
        <w:tc>
          <w:tcPr>
            <w:tcW w:w="709" w:type="dxa"/>
            <w:noWrap/>
            <w:hideMark/>
          </w:tcPr>
          <w:p w14:paraId="48AF61E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46</w:t>
            </w:r>
          </w:p>
        </w:tc>
        <w:tc>
          <w:tcPr>
            <w:tcW w:w="2662" w:type="dxa"/>
            <w:hideMark/>
          </w:tcPr>
          <w:p w14:paraId="0B4AA8F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ნატერერის მღამიობი </w:t>
            </w:r>
          </w:p>
        </w:tc>
        <w:tc>
          <w:tcPr>
            <w:tcW w:w="2385" w:type="dxa"/>
            <w:hideMark/>
          </w:tcPr>
          <w:p w14:paraId="4A40D65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nattereri</w:t>
            </w:r>
          </w:p>
        </w:tc>
        <w:tc>
          <w:tcPr>
            <w:tcW w:w="810" w:type="dxa"/>
            <w:hideMark/>
          </w:tcPr>
          <w:p w14:paraId="346C5DF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C5D9EB4" w14:textId="6711D348"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6E9E2E4A"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62CA729" w14:textId="0D933765" w:rsidR="004D2FB1" w:rsidRPr="004D2FB1" w:rsidRDefault="004D2FB1" w:rsidP="00277975">
            <w:pPr>
              <w:pStyle w:val="Default"/>
              <w:jc w:val="center"/>
              <w:rPr>
                <w:rFonts w:ascii="Sylfaen" w:hAnsi="Sylfaen"/>
                <w:color w:val="000000" w:themeColor="text1"/>
                <w:sz w:val="20"/>
                <w:szCs w:val="20"/>
              </w:rPr>
            </w:pPr>
          </w:p>
        </w:tc>
      </w:tr>
      <w:tr w:rsidR="004D2FB1" w:rsidRPr="004D2FB1" w14:paraId="349FA727" w14:textId="77777777" w:rsidTr="004D2FB1">
        <w:trPr>
          <w:cantSplit/>
          <w:jc w:val="center"/>
        </w:trPr>
        <w:tc>
          <w:tcPr>
            <w:tcW w:w="709" w:type="dxa"/>
            <w:noWrap/>
            <w:hideMark/>
          </w:tcPr>
          <w:p w14:paraId="1DACF12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47</w:t>
            </w:r>
          </w:p>
        </w:tc>
        <w:tc>
          <w:tcPr>
            <w:tcW w:w="2662" w:type="dxa"/>
            <w:hideMark/>
          </w:tcPr>
          <w:p w14:paraId="0EABDC0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ულვაშა მღამიობი</w:t>
            </w:r>
          </w:p>
        </w:tc>
        <w:tc>
          <w:tcPr>
            <w:tcW w:w="2385" w:type="dxa"/>
            <w:hideMark/>
          </w:tcPr>
          <w:p w14:paraId="7224CC3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mystacinus</w:t>
            </w:r>
          </w:p>
        </w:tc>
        <w:tc>
          <w:tcPr>
            <w:tcW w:w="810" w:type="dxa"/>
            <w:hideMark/>
          </w:tcPr>
          <w:p w14:paraId="08BC15E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2A02AC9" w14:textId="31E36BD1"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459636E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43CD4367" w14:textId="63C0D80F" w:rsidR="004D2FB1" w:rsidRPr="004D2FB1" w:rsidRDefault="004D2FB1" w:rsidP="00277975">
            <w:pPr>
              <w:pStyle w:val="Default"/>
              <w:jc w:val="center"/>
              <w:rPr>
                <w:rFonts w:ascii="Sylfaen" w:hAnsi="Sylfaen"/>
                <w:color w:val="000000" w:themeColor="text1"/>
                <w:sz w:val="20"/>
                <w:szCs w:val="20"/>
              </w:rPr>
            </w:pPr>
          </w:p>
        </w:tc>
      </w:tr>
      <w:tr w:rsidR="004D2FB1" w:rsidRPr="004D2FB1" w14:paraId="1AA61B13" w14:textId="77777777" w:rsidTr="004D2FB1">
        <w:trPr>
          <w:cantSplit/>
          <w:jc w:val="center"/>
        </w:trPr>
        <w:tc>
          <w:tcPr>
            <w:tcW w:w="709" w:type="dxa"/>
            <w:noWrap/>
            <w:hideMark/>
          </w:tcPr>
          <w:p w14:paraId="6BDC49C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48</w:t>
            </w:r>
          </w:p>
        </w:tc>
        <w:tc>
          <w:tcPr>
            <w:tcW w:w="2662" w:type="dxa"/>
            <w:hideMark/>
          </w:tcPr>
          <w:p w14:paraId="7D0628A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ევროპული მაჩქათელა </w:t>
            </w:r>
          </w:p>
        </w:tc>
        <w:tc>
          <w:tcPr>
            <w:tcW w:w="2385" w:type="dxa"/>
            <w:hideMark/>
          </w:tcPr>
          <w:p w14:paraId="7051BF9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Barbastella barbastellus</w:t>
            </w:r>
          </w:p>
        </w:tc>
        <w:tc>
          <w:tcPr>
            <w:tcW w:w="810" w:type="dxa"/>
            <w:hideMark/>
          </w:tcPr>
          <w:p w14:paraId="0B30F87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70B91F55"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08F3F6D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E4E3DCF" w14:textId="782DA464" w:rsidR="004D2FB1" w:rsidRPr="004D2FB1" w:rsidRDefault="004D2FB1" w:rsidP="00277975">
            <w:pPr>
              <w:pStyle w:val="Default"/>
              <w:jc w:val="center"/>
              <w:rPr>
                <w:rFonts w:ascii="Sylfaen" w:hAnsi="Sylfaen"/>
                <w:color w:val="000000" w:themeColor="text1"/>
                <w:sz w:val="20"/>
                <w:szCs w:val="20"/>
              </w:rPr>
            </w:pPr>
          </w:p>
        </w:tc>
      </w:tr>
      <w:tr w:rsidR="004D2FB1" w:rsidRPr="004D2FB1" w14:paraId="54BC3B04" w14:textId="77777777" w:rsidTr="004D2FB1">
        <w:trPr>
          <w:cantSplit/>
          <w:jc w:val="center"/>
        </w:trPr>
        <w:tc>
          <w:tcPr>
            <w:tcW w:w="709" w:type="dxa"/>
            <w:noWrap/>
            <w:hideMark/>
          </w:tcPr>
          <w:p w14:paraId="7169588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49</w:t>
            </w:r>
          </w:p>
        </w:tc>
        <w:tc>
          <w:tcPr>
            <w:tcW w:w="2662" w:type="dxa"/>
            <w:hideMark/>
          </w:tcPr>
          <w:p w14:paraId="71762ED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რუხი ყურა </w:t>
            </w:r>
          </w:p>
        </w:tc>
        <w:tc>
          <w:tcPr>
            <w:tcW w:w="2385" w:type="dxa"/>
            <w:hideMark/>
          </w:tcPr>
          <w:p w14:paraId="5DEF313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Plecotus auritus</w:t>
            </w:r>
          </w:p>
        </w:tc>
        <w:tc>
          <w:tcPr>
            <w:tcW w:w="810" w:type="dxa"/>
            <w:hideMark/>
          </w:tcPr>
          <w:p w14:paraId="3C3EE4D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3DED7BD" w14:textId="7CABF1A9"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707454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4694C7A7" w14:textId="0A089495" w:rsidR="004D2FB1" w:rsidRPr="004D2FB1" w:rsidRDefault="004D2FB1" w:rsidP="00277975">
            <w:pPr>
              <w:pStyle w:val="Default"/>
              <w:jc w:val="center"/>
              <w:rPr>
                <w:rFonts w:ascii="Sylfaen" w:hAnsi="Sylfaen"/>
                <w:color w:val="000000" w:themeColor="text1"/>
                <w:sz w:val="20"/>
                <w:szCs w:val="20"/>
              </w:rPr>
            </w:pPr>
          </w:p>
        </w:tc>
      </w:tr>
    </w:tbl>
    <w:p w14:paraId="0C9654D5" w14:textId="540691B3" w:rsidR="00E50545" w:rsidRPr="00277975" w:rsidRDefault="00E50545" w:rsidP="00E50545">
      <w:pPr>
        <w:rPr>
          <w:rFonts w:cstheme="minorHAnsi"/>
          <w:b/>
          <w:color w:val="1F4E79" w:themeColor="accent1" w:themeShade="80"/>
          <w:szCs w:val="24"/>
          <w:lang w:val="ka-GE"/>
        </w:rPr>
      </w:pPr>
    </w:p>
    <w:p w14:paraId="226D4E0C" w14:textId="7539C64E" w:rsidR="00E50545" w:rsidRPr="004D2FB1" w:rsidRDefault="00E50545" w:rsidP="004D2FB1">
      <w:pPr>
        <w:autoSpaceDE w:val="0"/>
        <w:autoSpaceDN w:val="0"/>
        <w:adjustRightInd w:val="0"/>
        <w:rPr>
          <w:rFonts w:eastAsiaTheme="minorHAnsi" w:cs="Sylfaen"/>
          <w:b/>
          <w:color w:val="000000" w:themeColor="text1"/>
          <w:szCs w:val="24"/>
          <w:lang w:val="ka-GE"/>
        </w:rPr>
      </w:pPr>
      <w:r w:rsidRPr="004D2FB1">
        <w:rPr>
          <w:rFonts w:eastAsiaTheme="minorHAnsi" w:cs="Sylfaen"/>
          <w:b/>
          <w:color w:val="000000" w:themeColor="text1"/>
          <w:szCs w:val="24"/>
          <w:lang w:val="ka-GE"/>
        </w:rPr>
        <w:t>ღამურები</w:t>
      </w:r>
    </w:p>
    <w:p w14:paraId="4A771E46" w14:textId="01C168BE" w:rsidR="00C90582" w:rsidRDefault="00E50545" w:rsidP="004D2FB1">
      <w:pPr>
        <w:autoSpaceDE w:val="0"/>
        <w:autoSpaceDN w:val="0"/>
        <w:adjustRightInd w:val="0"/>
        <w:jc w:val="both"/>
        <w:rPr>
          <w:rFonts w:cstheme="minorHAnsi"/>
          <w:color w:val="000000" w:themeColor="text1"/>
          <w:szCs w:val="24"/>
          <w:lang w:val="ka-GE"/>
        </w:rPr>
      </w:pPr>
      <w:r w:rsidRPr="004D2FB1">
        <w:rPr>
          <w:rFonts w:cs="Sylfaen"/>
          <w:color w:val="000000" w:themeColor="text1"/>
          <w:szCs w:val="24"/>
          <w:lang w:val="ka-GE"/>
        </w:rPr>
        <w:t>ლიტერატურული მონაცემების თანახმად, საპროექტო ტერიტორიაზე და მის მიმდებარედ გავრცელებულია ღამურების 18 სახეობა.</w:t>
      </w:r>
      <w:r w:rsidR="00277975" w:rsidRPr="004D2FB1">
        <w:rPr>
          <w:rFonts w:cs="Sylfaen"/>
          <w:color w:val="000000" w:themeColor="text1"/>
          <w:szCs w:val="24"/>
          <w:lang w:val="ka-GE"/>
        </w:rPr>
        <w:t xml:space="preserve"> კვლევის სეზონიდან გამომდინარე ღამურები ნანახი ვერ იქნა</w:t>
      </w:r>
      <w:r w:rsidR="004D2FB1" w:rsidRPr="004D2FB1">
        <w:rPr>
          <w:rFonts w:cs="Sylfaen"/>
          <w:color w:val="000000" w:themeColor="text1"/>
          <w:szCs w:val="24"/>
          <w:lang w:val="ka-GE"/>
        </w:rPr>
        <w:t>.</w:t>
      </w:r>
      <w:r w:rsidR="00277975" w:rsidRPr="004D2FB1">
        <w:rPr>
          <w:rFonts w:cs="Sylfaen"/>
          <w:color w:val="000000" w:themeColor="text1"/>
          <w:szCs w:val="24"/>
          <w:lang w:val="ka-GE"/>
        </w:rPr>
        <w:t xml:space="preserve"> მიუხედავად ამისა ვიზუალურად დათვალიერდა საპროექტო ტერიტორი</w:t>
      </w:r>
      <w:r w:rsidR="004D2FB1" w:rsidRPr="004D2FB1">
        <w:rPr>
          <w:rFonts w:cs="Sylfaen"/>
          <w:color w:val="000000" w:themeColor="text1"/>
          <w:szCs w:val="24"/>
          <w:lang w:val="ka-GE"/>
        </w:rPr>
        <w:t xml:space="preserve">ის მიმდებარედ მოზრდილი ხეები, </w:t>
      </w:r>
      <w:r w:rsidR="00C90582" w:rsidRPr="004D2FB1">
        <w:rPr>
          <w:rFonts w:cstheme="minorHAnsi"/>
          <w:color w:val="000000" w:themeColor="text1"/>
          <w:szCs w:val="24"/>
          <w:lang w:val="ka-GE"/>
        </w:rPr>
        <w:t>რომლებიც ღამურების პოტენციურ ჰაბიტატს წარმოადგენს. საპროექტო ტერიტორიაზე დიდი ფუღუროიანი ხეები არ ფიქსირდება</w:t>
      </w:r>
      <w:r w:rsidR="004D2FB1">
        <w:rPr>
          <w:rFonts w:cstheme="minorHAnsi"/>
          <w:color w:val="000000" w:themeColor="text1"/>
          <w:szCs w:val="24"/>
          <w:lang w:val="ka-GE"/>
        </w:rPr>
        <w:t xml:space="preserve"> (იხ სურათი 5.2.1.)</w:t>
      </w:r>
      <w:r w:rsidR="00C90582" w:rsidRPr="004D2FB1">
        <w:rPr>
          <w:rFonts w:cstheme="minorHAnsi"/>
          <w:color w:val="000000" w:themeColor="text1"/>
          <w:szCs w:val="24"/>
          <w:lang w:val="ka-GE"/>
        </w:rPr>
        <w:t>.</w:t>
      </w:r>
      <w:r w:rsidR="004D2FB1">
        <w:rPr>
          <w:rFonts w:cstheme="minorHAnsi"/>
          <w:color w:val="000000" w:themeColor="text1"/>
          <w:szCs w:val="24"/>
          <w:lang w:val="ka-GE"/>
        </w:rPr>
        <w:t xml:space="preserve"> არც მომიჯნავე ადგილები გამოირჩევა ღამურების განსაკუთრეებული ჰაბიტატის თვალსაზრისით. </w:t>
      </w:r>
    </w:p>
    <w:p w14:paraId="310AA38E" w14:textId="78D405AC" w:rsidR="004D2FB1" w:rsidRPr="004D2FB1" w:rsidRDefault="004D2FB1" w:rsidP="004D2FB1">
      <w:pPr>
        <w:autoSpaceDE w:val="0"/>
        <w:autoSpaceDN w:val="0"/>
        <w:adjustRightInd w:val="0"/>
        <w:jc w:val="right"/>
        <w:rPr>
          <w:rFonts w:cstheme="minorHAnsi"/>
          <w:i/>
          <w:color w:val="000000" w:themeColor="text1"/>
          <w:sz w:val="20"/>
          <w:szCs w:val="24"/>
          <w:lang w:val="ka-GE"/>
        </w:rPr>
      </w:pPr>
      <w:r w:rsidRPr="004D2FB1">
        <w:rPr>
          <w:rFonts w:cstheme="minorHAnsi"/>
          <w:i/>
          <w:color w:val="000000" w:themeColor="text1"/>
          <w:sz w:val="20"/>
          <w:szCs w:val="24"/>
          <w:lang w:val="ka-GE"/>
        </w:rPr>
        <w:t>სურათი 5.2.1. საპროექტო ტერიტორიის მომიჯნავე ფერდობზე წარმოდგენილი ხეების ვიზუალური იერი</w:t>
      </w:r>
    </w:p>
    <w:p w14:paraId="0031544F" w14:textId="540DB378" w:rsidR="004D2FB1" w:rsidRDefault="004D2FB1" w:rsidP="004D2FB1">
      <w:pPr>
        <w:autoSpaceDE w:val="0"/>
        <w:autoSpaceDN w:val="0"/>
        <w:adjustRightInd w:val="0"/>
        <w:jc w:val="center"/>
        <w:rPr>
          <w:rFonts w:cstheme="minorHAnsi"/>
          <w:color w:val="000000" w:themeColor="text1"/>
          <w:szCs w:val="24"/>
          <w:lang w:val="ka-GE"/>
        </w:rPr>
      </w:pPr>
      <w:r w:rsidRPr="00780DA9">
        <w:rPr>
          <w:noProof/>
          <w:color w:val="1F4E79" w:themeColor="accent1" w:themeShade="80"/>
        </w:rPr>
        <w:drawing>
          <wp:inline distT="0" distB="0" distL="0" distR="0" wp14:anchorId="2CAAF0F7" wp14:editId="7BA1C614">
            <wp:extent cx="3023333" cy="2267500"/>
            <wp:effectExtent l="0" t="0" r="5715" b="0"/>
            <wp:docPr id="34" name="Picture 3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027130" cy="2270348"/>
                    </a:xfrm>
                    <a:prstGeom prst="rect">
                      <a:avLst/>
                    </a:prstGeom>
                    <a:noFill/>
                    <a:ln>
                      <a:noFill/>
                    </a:ln>
                  </pic:spPr>
                </pic:pic>
              </a:graphicData>
            </a:graphic>
          </wp:inline>
        </w:drawing>
      </w:r>
    </w:p>
    <w:p w14:paraId="026E4786" w14:textId="0DA55899" w:rsidR="00E50545" w:rsidRPr="00780DA9" w:rsidRDefault="00E50545" w:rsidP="00E50545">
      <w:pPr>
        <w:autoSpaceDE w:val="0"/>
        <w:autoSpaceDN w:val="0"/>
        <w:adjustRightInd w:val="0"/>
        <w:spacing w:after="0"/>
        <w:rPr>
          <w:rFonts w:cs="Sylfaen"/>
          <w:b/>
          <w:color w:val="1F4E79" w:themeColor="accent1" w:themeShade="80"/>
          <w:sz w:val="28"/>
          <w:szCs w:val="28"/>
          <w:lang w:val="ka-GE"/>
        </w:rPr>
      </w:pPr>
    </w:p>
    <w:p w14:paraId="5BBA8285" w14:textId="77777777" w:rsidR="00E50545" w:rsidRPr="004D2FB1" w:rsidRDefault="00E50545" w:rsidP="004D2FB1">
      <w:pPr>
        <w:autoSpaceDE w:val="0"/>
        <w:autoSpaceDN w:val="0"/>
        <w:adjustRightInd w:val="0"/>
        <w:rPr>
          <w:rFonts w:eastAsiaTheme="minorHAnsi" w:cs="Sylfaen"/>
          <w:b/>
          <w:color w:val="000000" w:themeColor="text1"/>
          <w:szCs w:val="24"/>
          <w:lang w:val="ka-GE"/>
        </w:rPr>
      </w:pPr>
      <w:r w:rsidRPr="004D2FB1">
        <w:rPr>
          <w:rFonts w:eastAsiaTheme="minorHAnsi" w:cs="Sylfaen"/>
          <w:b/>
          <w:color w:val="000000" w:themeColor="text1"/>
          <w:szCs w:val="24"/>
          <w:lang w:val="ka-GE"/>
        </w:rPr>
        <w:t>ფრინველები</w:t>
      </w:r>
    </w:p>
    <w:p w14:paraId="6EE067A6" w14:textId="77777777" w:rsidR="00780DA9" w:rsidRPr="004D2FB1" w:rsidRDefault="00E50545" w:rsidP="004D2FB1">
      <w:pPr>
        <w:spacing w:before="120"/>
        <w:jc w:val="both"/>
        <w:rPr>
          <w:rFonts w:cstheme="minorHAnsi"/>
          <w:color w:val="000000" w:themeColor="text1"/>
          <w:szCs w:val="24"/>
          <w:lang w:val="ka-GE"/>
        </w:rPr>
      </w:pPr>
      <w:r w:rsidRPr="004D2FB1">
        <w:rPr>
          <w:rFonts w:cstheme="minorHAnsi"/>
          <w:color w:val="000000" w:themeColor="text1"/>
          <w:szCs w:val="24"/>
          <w:lang w:val="ka-GE"/>
        </w:rPr>
        <w:t>ლიტერატურული წყაროების მიხედვით საკვლევ</w:t>
      </w:r>
      <w:r w:rsidR="00983BCC" w:rsidRPr="004D2FB1">
        <w:rPr>
          <w:rFonts w:cstheme="minorHAnsi"/>
          <w:color w:val="000000" w:themeColor="text1"/>
          <w:szCs w:val="24"/>
          <w:lang w:val="ka-GE"/>
        </w:rPr>
        <w:t>ი</w:t>
      </w:r>
      <w:r w:rsidRPr="004D2FB1">
        <w:rPr>
          <w:rFonts w:cstheme="minorHAnsi"/>
          <w:color w:val="000000" w:themeColor="text1"/>
          <w:szCs w:val="24"/>
          <w:lang w:val="ka-GE"/>
        </w:rPr>
        <w:t xml:space="preserve"> ტერიტორი</w:t>
      </w:r>
      <w:r w:rsidR="00983BCC" w:rsidRPr="004D2FB1">
        <w:rPr>
          <w:rFonts w:cstheme="minorHAnsi"/>
          <w:color w:val="000000" w:themeColor="text1"/>
          <w:szCs w:val="24"/>
          <w:lang w:val="ka-GE"/>
        </w:rPr>
        <w:t>ის მიმდებარე</w:t>
      </w:r>
      <w:r w:rsidRPr="004D2FB1">
        <w:rPr>
          <w:rFonts w:cstheme="minorHAnsi"/>
          <w:color w:val="000000" w:themeColor="text1"/>
          <w:szCs w:val="24"/>
          <w:lang w:val="ka-GE"/>
        </w:rPr>
        <w:t xml:space="preserve"> არეალში </w:t>
      </w:r>
      <w:r w:rsidR="00983BCC" w:rsidRPr="004D2FB1">
        <w:rPr>
          <w:rFonts w:cstheme="minorHAnsi"/>
          <w:color w:val="000000" w:themeColor="text1"/>
          <w:szCs w:val="24"/>
          <w:lang w:val="ka-GE"/>
        </w:rPr>
        <w:t xml:space="preserve">როგორც ტყის ასევე ალპური მდელოებისთვის </w:t>
      </w:r>
      <w:r w:rsidRPr="004D2FB1">
        <w:rPr>
          <w:rFonts w:cstheme="minorHAnsi"/>
          <w:color w:val="000000" w:themeColor="text1"/>
          <w:szCs w:val="24"/>
          <w:lang w:val="ka-GE"/>
        </w:rPr>
        <w:t>აღწერილია ფრინველების 126 სახეობა. აქედან 53 მობინადრე და მობუდარი ფრინველია და საპროექტო ტერიტორიაზე გვხვდება მთელი წლის განმავლობაში, ხოლო დანარჩენი სახეობები მიგრაციის დროს (შემოდგომა-გაზაფხულის პერიოდი) ხვდებიან ან შემოდიან გასამრავლებლად და გამოსაზამთრებლად</w:t>
      </w:r>
      <w:r w:rsidR="00983BCC" w:rsidRPr="004D2FB1">
        <w:rPr>
          <w:rFonts w:cstheme="minorHAnsi"/>
          <w:color w:val="000000" w:themeColor="text1"/>
          <w:szCs w:val="24"/>
          <w:lang w:val="ka-GE"/>
        </w:rPr>
        <w:t xml:space="preserve">. </w:t>
      </w:r>
      <w:r w:rsidRPr="004D2FB1">
        <w:rPr>
          <w:rFonts w:cstheme="minorHAnsi"/>
          <w:color w:val="000000" w:themeColor="text1"/>
          <w:szCs w:val="24"/>
          <w:lang w:val="ka-GE"/>
        </w:rPr>
        <w:t xml:space="preserve">აღსანიშნავია, რომ საპროექტო </w:t>
      </w:r>
      <w:r w:rsidR="00780DA9" w:rsidRPr="004D2FB1">
        <w:rPr>
          <w:rFonts w:cstheme="minorHAnsi"/>
          <w:color w:val="000000" w:themeColor="text1"/>
          <w:szCs w:val="24"/>
          <w:lang w:val="ka-GE"/>
        </w:rPr>
        <w:t>ტერიტორია მისი მიმდებარე</w:t>
      </w:r>
      <w:r w:rsidRPr="004D2FB1">
        <w:rPr>
          <w:rFonts w:cstheme="minorHAnsi"/>
          <w:color w:val="000000" w:themeColor="text1"/>
          <w:szCs w:val="24"/>
          <w:lang w:val="ka-GE"/>
        </w:rPr>
        <w:t xml:space="preserve"> ნაწილი </w:t>
      </w:r>
      <w:r w:rsidR="00780DA9" w:rsidRPr="004D2FB1">
        <w:rPr>
          <w:rFonts w:cstheme="minorHAnsi"/>
          <w:color w:val="000000" w:themeColor="text1"/>
          <w:szCs w:val="24"/>
          <w:lang w:val="ka-GE"/>
        </w:rPr>
        <w:t xml:space="preserve">არ </w:t>
      </w:r>
      <w:r w:rsidRPr="004D2FB1">
        <w:rPr>
          <w:rFonts w:cstheme="minorHAnsi"/>
          <w:color w:val="000000" w:themeColor="text1"/>
          <w:szCs w:val="24"/>
          <w:lang w:val="ka-GE"/>
        </w:rPr>
        <w:t>მდებარეობს ფრინველებისთვის სპეციალური დაცული ტერიტორიის საზღვრებში</w:t>
      </w:r>
      <w:r w:rsidR="00780DA9" w:rsidRPr="004D2FB1">
        <w:rPr>
          <w:rFonts w:cstheme="minorHAnsi"/>
          <w:color w:val="000000" w:themeColor="text1"/>
          <w:szCs w:val="24"/>
          <w:lang w:val="ka-GE"/>
        </w:rPr>
        <w:t>.</w:t>
      </w:r>
    </w:p>
    <w:p w14:paraId="2CAAE036" w14:textId="6F1F0C0D" w:rsidR="00E50545" w:rsidRPr="004D2FB1" w:rsidRDefault="00E50545" w:rsidP="004D2FB1">
      <w:pPr>
        <w:spacing w:before="120"/>
        <w:jc w:val="both"/>
        <w:rPr>
          <w:rFonts w:cstheme="minorHAnsi"/>
          <w:color w:val="000000" w:themeColor="text1"/>
          <w:szCs w:val="24"/>
          <w:lang w:val="ka-GE"/>
        </w:rPr>
      </w:pPr>
      <w:r w:rsidRPr="004D2FB1">
        <w:rPr>
          <w:rFonts w:cstheme="minorHAnsi"/>
          <w:color w:val="000000" w:themeColor="text1"/>
          <w:szCs w:val="24"/>
          <w:lang w:val="ka-GE"/>
        </w:rPr>
        <w:t xml:space="preserve">ფრინველების კვლევის დროს გამოყენებული იქნა ძირითადად ვიზუალური დაკვირვების და ხმით აღწერის მეთოდი. </w:t>
      </w:r>
      <w:r w:rsidR="00780DA9" w:rsidRPr="004D2FB1">
        <w:rPr>
          <w:rFonts w:cstheme="minorHAnsi"/>
          <w:color w:val="000000" w:themeColor="text1"/>
          <w:szCs w:val="24"/>
          <w:lang w:val="ka-GE"/>
        </w:rPr>
        <w:t xml:space="preserve">საპროექტო პოლიგონის </w:t>
      </w:r>
      <w:r w:rsidRPr="004D2FB1">
        <w:rPr>
          <w:rFonts w:cstheme="minorHAnsi"/>
          <w:color w:val="000000" w:themeColor="text1"/>
          <w:szCs w:val="24"/>
          <w:lang w:val="ka-GE"/>
        </w:rPr>
        <w:t>გასწვრივ</w:t>
      </w:r>
      <w:r w:rsidR="00780DA9" w:rsidRPr="004D2FB1">
        <w:rPr>
          <w:rFonts w:cstheme="minorHAnsi"/>
          <w:color w:val="000000" w:themeColor="text1"/>
          <w:szCs w:val="24"/>
          <w:lang w:val="ka-GE"/>
        </w:rPr>
        <w:t xml:space="preserve"> </w:t>
      </w:r>
      <w:r w:rsidRPr="004D2FB1">
        <w:rPr>
          <w:rFonts w:cstheme="minorHAnsi"/>
          <w:color w:val="000000" w:themeColor="text1"/>
          <w:szCs w:val="24"/>
          <w:lang w:val="ka-GE"/>
        </w:rPr>
        <w:t>ვიზუალურად ფიქსირდებოდა და ირკვეოდა ყველა შემხვედრი სახეობა. დაკვირვება ხორციელდებოდა მთელი დღის განმავლობაში</w:t>
      </w:r>
      <w:r w:rsidR="00780DA9" w:rsidRPr="004D2FB1">
        <w:rPr>
          <w:rFonts w:cstheme="minorHAnsi"/>
          <w:color w:val="000000" w:themeColor="text1"/>
          <w:szCs w:val="24"/>
          <w:lang w:val="ka-GE"/>
        </w:rPr>
        <w:t>.</w:t>
      </w:r>
      <w:r w:rsidRPr="004D2FB1">
        <w:rPr>
          <w:rFonts w:cstheme="minorHAnsi"/>
          <w:color w:val="000000" w:themeColor="text1"/>
          <w:szCs w:val="24"/>
          <w:lang w:val="ka-GE"/>
        </w:rPr>
        <w:t>ორნითოლოგიური კვლევის შედეგების მიხედვით შეიძლება ითქვას, რომ ამ პერიოდისთვის</w:t>
      </w:r>
      <w:r w:rsidR="00780DA9" w:rsidRPr="004D2FB1">
        <w:rPr>
          <w:rFonts w:cstheme="minorHAnsi"/>
          <w:color w:val="000000" w:themeColor="text1"/>
          <w:szCs w:val="24"/>
          <w:lang w:val="ka-GE"/>
        </w:rPr>
        <w:t xml:space="preserve"> </w:t>
      </w:r>
      <w:r w:rsidRPr="004D2FB1">
        <w:rPr>
          <w:rFonts w:cstheme="minorHAnsi"/>
          <w:color w:val="000000" w:themeColor="text1"/>
          <w:szCs w:val="24"/>
          <w:lang w:val="ka-GE"/>
        </w:rPr>
        <w:t xml:space="preserve">საპროექტო ტერიტორია არ გამოირჩეოდა ფრინველთა დიდი მრავალფეროვნებით და ძირითადად ტყის ჰაბიტატისთვის დამახასიათებელი სახეობებისგან შედგებოდა. ტერიტორიაზე </w:t>
      </w:r>
      <w:r w:rsidR="00780DA9" w:rsidRPr="004D2FB1">
        <w:rPr>
          <w:rFonts w:cstheme="minorHAnsi"/>
          <w:color w:val="000000" w:themeColor="text1"/>
          <w:szCs w:val="24"/>
          <w:lang w:val="ka-GE"/>
        </w:rPr>
        <w:t xml:space="preserve">და მის მიმდებარედ </w:t>
      </w:r>
      <w:r w:rsidRPr="004D2FB1">
        <w:rPr>
          <w:rFonts w:cstheme="minorHAnsi"/>
          <w:color w:val="000000" w:themeColor="text1"/>
          <w:szCs w:val="24"/>
          <w:lang w:val="ka-GE"/>
        </w:rPr>
        <w:t>ძირითადად ბინადრობენ მცირე ზომის არამტაცებელი ფრინველები</w:t>
      </w:r>
      <w:r w:rsidR="007B0716" w:rsidRPr="004D2FB1">
        <w:rPr>
          <w:rFonts w:cstheme="minorHAnsi"/>
          <w:color w:val="000000" w:themeColor="text1"/>
          <w:szCs w:val="24"/>
          <w:lang w:val="ka-GE"/>
        </w:rPr>
        <w:t>, ს</w:t>
      </w:r>
      <w:r w:rsidR="004D2FB1" w:rsidRPr="004D2FB1">
        <w:rPr>
          <w:rFonts w:cstheme="minorHAnsi"/>
          <w:color w:val="000000" w:themeColor="text1"/>
          <w:szCs w:val="24"/>
          <w:lang w:val="ka-GE"/>
        </w:rPr>
        <w:t>აველე</w:t>
      </w:r>
      <w:r w:rsidR="007B0716" w:rsidRPr="004D2FB1">
        <w:rPr>
          <w:rFonts w:cstheme="minorHAnsi"/>
          <w:color w:val="000000" w:themeColor="text1"/>
          <w:szCs w:val="24"/>
          <w:lang w:val="ka-GE"/>
        </w:rPr>
        <w:t xml:space="preserve"> კვლევის პერიოდი დაემთხვა კრაზანაჭამია (ან ირაო</w:t>
      </w:r>
      <w:r w:rsidR="004D2FB1">
        <w:rPr>
          <w:rFonts w:cstheme="minorHAnsi"/>
          <w:color w:val="000000" w:themeColor="text1"/>
          <w:szCs w:val="24"/>
          <w:lang w:val="ka-GE"/>
        </w:rPr>
        <w:t xml:space="preserve">) </w:t>
      </w:r>
      <w:r w:rsidR="007B0716" w:rsidRPr="004D2FB1">
        <w:rPr>
          <w:rFonts w:cstheme="minorHAnsi"/>
          <w:i/>
          <w:color w:val="000000" w:themeColor="text1"/>
          <w:szCs w:val="24"/>
          <w:lang w:val="ka-GE"/>
        </w:rPr>
        <w:t xml:space="preserve">Pernis apivorus </w:t>
      </w:r>
      <w:r w:rsidR="007B0716" w:rsidRPr="004D2FB1">
        <w:rPr>
          <w:rFonts w:cstheme="minorHAnsi"/>
          <w:color w:val="000000" w:themeColor="text1"/>
          <w:szCs w:val="24"/>
          <w:lang w:val="ka-GE"/>
        </w:rPr>
        <w:t>მიგრაციის დროს, რის შედეგადაც არაერთმა ფრინველმა გადაიფრინა საპროექტო ტერიტორიასა და მის მიმდებარედ.</w:t>
      </w:r>
    </w:p>
    <w:p w14:paraId="32684877" w14:textId="55EA3D8A" w:rsidR="00E50545" w:rsidRPr="001E456D" w:rsidRDefault="00E50545" w:rsidP="001E456D">
      <w:pPr>
        <w:jc w:val="right"/>
        <w:rPr>
          <w:rFonts w:cstheme="minorHAnsi"/>
          <w:i/>
          <w:color w:val="000000" w:themeColor="text1"/>
          <w:sz w:val="20"/>
          <w:szCs w:val="20"/>
          <w:lang w:val="ka-GE"/>
        </w:rPr>
      </w:pPr>
      <w:r w:rsidRPr="001E456D">
        <w:rPr>
          <w:rFonts w:cstheme="minorHAnsi"/>
          <w:i/>
          <w:color w:val="000000" w:themeColor="text1"/>
          <w:sz w:val="20"/>
          <w:szCs w:val="20"/>
          <w:lang w:val="ka-GE"/>
        </w:rPr>
        <w:t xml:space="preserve">ცხრილი </w:t>
      </w:r>
      <w:r w:rsidR="001E456D" w:rsidRPr="001E456D">
        <w:rPr>
          <w:rFonts w:cstheme="minorHAnsi"/>
          <w:i/>
          <w:color w:val="000000" w:themeColor="text1"/>
          <w:sz w:val="20"/>
          <w:szCs w:val="20"/>
          <w:lang w:val="ka-GE"/>
        </w:rPr>
        <w:t xml:space="preserve">5.2.2. </w:t>
      </w:r>
      <w:r w:rsidR="007B0716" w:rsidRPr="001E456D">
        <w:rPr>
          <w:rFonts w:eastAsiaTheme="minorHAnsi" w:cs="Sylfaen"/>
          <w:i/>
          <w:color w:val="000000" w:themeColor="text1"/>
          <w:sz w:val="20"/>
          <w:szCs w:val="20"/>
        </w:rPr>
        <w:t xml:space="preserve"> </w:t>
      </w:r>
      <w:r w:rsidR="007B0716" w:rsidRPr="001E456D">
        <w:rPr>
          <w:rFonts w:eastAsiaTheme="minorHAnsi" w:cs="Sylfaen"/>
          <w:i/>
          <w:color w:val="000000" w:themeColor="text1"/>
          <w:sz w:val="20"/>
          <w:szCs w:val="20"/>
          <w:lang w:val="ka-GE"/>
        </w:rPr>
        <w:t xml:space="preserve">ლიტერატურული მონაცემებით </w:t>
      </w:r>
      <w:r w:rsidRPr="001E456D">
        <w:rPr>
          <w:rFonts w:cstheme="minorHAnsi"/>
          <w:i/>
          <w:color w:val="000000" w:themeColor="text1"/>
          <w:sz w:val="20"/>
          <w:szCs w:val="20"/>
          <w:lang w:val="ka-GE"/>
        </w:rPr>
        <w:t xml:space="preserve">საკვლევ ტერიტორიაზე </w:t>
      </w:r>
      <w:r w:rsidR="007B0716" w:rsidRPr="001E456D">
        <w:rPr>
          <w:rFonts w:cstheme="minorHAnsi"/>
          <w:i/>
          <w:color w:val="000000" w:themeColor="text1"/>
          <w:sz w:val="20"/>
          <w:szCs w:val="20"/>
          <w:lang w:val="ka-GE"/>
        </w:rPr>
        <w:t xml:space="preserve"> და მის მიმდებარედ </w:t>
      </w:r>
      <w:r w:rsidRPr="001E456D">
        <w:rPr>
          <w:rFonts w:cstheme="minorHAnsi"/>
          <w:i/>
          <w:color w:val="000000" w:themeColor="text1"/>
          <w:sz w:val="20"/>
          <w:szCs w:val="20"/>
          <w:lang w:val="ka-GE"/>
        </w:rPr>
        <w:t xml:space="preserve">გავრცელებულ ფრინველთა ნუსხა, საერთაშორისო და ეროვნული კონსერვაციული სტატუსების მითითებით. კვლევის დროს დაფიქსირებული სახეობები აღნიშნულია </w:t>
      </w:r>
      <w:r w:rsidR="00780DA9" w:rsidRPr="001E456D">
        <w:rPr>
          <w:rFonts w:cstheme="minorHAnsi"/>
          <w:i/>
          <w:color w:val="000000" w:themeColor="text1"/>
          <w:sz w:val="20"/>
          <w:szCs w:val="20"/>
          <w:lang w:val="ka-GE"/>
        </w:rPr>
        <w:t>+</w:t>
      </w:r>
      <w:r w:rsidRPr="001E456D">
        <w:rPr>
          <w:i/>
          <w:color w:val="000000" w:themeColor="text1"/>
          <w:sz w:val="20"/>
          <w:szCs w:val="20"/>
          <w:lang w:val="ka-GE"/>
        </w:rPr>
        <w:t xml:space="preserve"> თი</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0"/>
        <w:gridCol w:w="2368"/>
        <w:gridCol w:w="1620"/>
        <w:gridCol w:w="810"/>
        <w:gridCol w:w="720"/>
        <w:gridCol w:w="720"/>
        <w:gridCol w:w="1170"/>
      </w:tblGrid>
      <w:tr w:rsidR="001E456D" w:rsidRPr="001E456D" w14:paraId="29474415" w14:textId="77777777" w:rsidTr="001E456D">
        <w:trPr>
          <w:cantSplit/>
          <w:jc w:val="center"/>
        </w:trPr>
        <w:tc>
          <w:tcPr>
            <w:tcW w:w="568" w:type="dxa"/>
            <w:vAlign w:val="center"/>
          </w:tcPr>
          <w:p w14:paraId="4C293FD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b/>
                <w:iCs/>
                <w:color w:val="000000" w:themeColor="text1"/>
                <w:sz w:val="20"/>
                <w:szCs w:val="20"/>
                <w:lang w:val="ka-GE"/>
              </w:rPr>
              <w:t>№</w:t>
            </w:r>
          </w:p>
        </w:tc>
        <w:tc>
          <w:tcPr>
            <w:tcW w:w="2410" w:type="dxa"/>
            <w:vAlign w:val="center"/>
            <w:hideMark/>
          </w:tcPr>
          <w:p w14:paraId="6583A28D"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ქართული დასახელება</w:t>
            </w:r>
          </w:p>
        </w:tc>
        <w:tc>
          <w:tcPr>
            <w:tcW w:w="2368" w:type="dxa"/>
            <w:vAlign w:val="center"/>
            <w:hideMark/>
          </w:tcPr>
          <w:p w14:paraId="05FFEDF1"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ლათინური დასახელება</w:t>
            </w:r>
          </w:p>
        </w:tc>
        <w:tc>
          <w:tcPr>
            <w:tcW w:w="1620" w:type="dxa"/>
            <w:vAlign w:val="center"/>
            <w:hideMark/>
          </w:tcPr>
          <w:p w14:paraId="4657ED8C"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გადაფრენის სეზონურობა</w:t>
            </w:r>
          </w:p>
        </w:tc>
        <w:tc>
          <w:tcPr>
            <w:tcW w:w="810" w:type="dxa"/>
            <w:vAlign w:val="center"/>
            <w:hideMark/>
          </w:tcPr>
          <w:p w14:paraId="3640FA23"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IUCN</w:t>
            </w:r>
          </w:p>
        </w:tc>
        <w:tc>
          <w:tcPr>
            <w:tcW w:w="720" w:type="dxa"/>
            <w:vAlign w:val="center"/>
            <w:hideMark/>
          </w:tcPr>
          <w:p w14:paraId="75C8E83A"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RLG</w:t>
            </w:r>
          </w:p>
        </w:tc>
        <w:tc>
          <w:tcPr>
            <w:tcW w:w="720" w:type="dxa"/>
            <w:vAlign w:val="center"/>
            <w:hideMark/>
          </w:tcPr>
          <w:p w14:paraId="3781FF45"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Bern Conv</w:t>
            </w:r>
          </w:p>
        </w:tc>
        <w:tc>
          <w:tcPr>
            <w:tcW w:w="1170" w:type="dxa"/>
            <w:vAlign w:val="center"/>
            <w:hideMark/>
          </w:tcPr>
          <w:p w14:paraId="2F27E9F6"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კვლევის დროს ნანახი</w:t>
            </w:r>
          </w:p>
        </w:tc>
      </w:tr>
      <w:tr w:rsidR="001E456D" w:rsidRPr="001E456D" w14:paraId="777CDA27" w14:textId="77777777" w:rsidTr="001E456D">
        <w:trPr>
          <w:cantSplit/>
          <w:jc w:val="center"/>
        </w:trPr>
        <w:tc>
          <w:tcPr>
            <w:tcW w:w="568" w:type="dxa"/>
          </w:tcPr>
          <w:p w14:paraId="0DE8E2B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w:t>
            </w:r>
          </w:p>
        </w:tc>
        <w:tc>
          <w:tcPr>
            <w:tcW w:w="2410" w:type="dxa"/>
          </w:tcPr>
          <w:p w14:paraId="3A4D8F5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ქორი </w:t>
            </w:r>
          </w:p>
        </w:tc>
        <w:tc>
          <w:tcPr>
            <w:tcW w:w="2368" w:type="dxa"/>
          </w:tcPr>
          <w:p w14:paraId="4C81042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gentilis </w:t>
            </w:r>
          </w:p>
        </w:tc>
        <w:tc>
          <w:tcPr>
            <w:tcW w:w="1620" w:type="dxa"/>
          </w:tcPr>
          <w:p w14:paraId="0C891633" w14:textId="4A9C4EA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2567B1" w14:textId="698230E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007978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E4C6EDB" w14:textId="429A549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EC2EFF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44BE603" w14:textId="77777777" w:rsidTr="001E456D">
        <w:trPr>
          <w:cantSplit/>
          <w:jc w:val="center"/>
        </w:trPr>
        <w:tc>
          <w:tcPr>
            <w:tcW w:w="568" w:type="dxa"/>
          </w:tcPr>
          <w:p w14:paraId="5EAC8AE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w:t>
            </w:r>
          </w:p>
        </w:tc>
        <w:tc>
          <w:tcPr>
            <w:tcW w:w="2410" w:type="dxa"/>
          </w:tcPr>
          <w:p w14:paraId="1C597ED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მიმინო </w:t>
            </w:r>
          </w:p>
        </w:tc>
        <w:tc>
          <w:tcPr>
            <w:tcW w:w="2368" w:type="dxa"/>
          </w:tcPr>
          <w:p w14:paraId="3064879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nisus </w:t>
            </w:r>
          </w:p>
        </w:tc>
        <w:tc>
          <w:tcPr>
            <w:tcW w:w="1620" w:type="dxa"/>
          </w:tcPr>
          <w:p w14:paraId="1BB20173" w14:textId="35AC4D2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6EE5399" w14:textId="2E185CE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009DE9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5ADF23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3C128EE" w14:textId="3FFBA66A"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FE2705A" w14:textId="77777777" w:rsidTr="001E456D">
        <w:trPr>
          <w:cantSplit/>
          <w:jc w:val="center"/>
        </w:trPr>
        <w:tc>
          <w:tcPr>
            <w:tcW w:w="568" w:type="dxa"/>
          </w:tcPr>
          <w:p w14:paraId="0A84B03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w:t>
            </w:r>
          </w:p>
        </w:tc>
        <w:tc>
          <w:tcPr>
            <w:tcW w:w="2410" w:type="dxa"/>
          </w:tcPr>
          <w:p w14:paraId="1F68897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ქორცქვიტა </w:t>
            </w:r>
          </w:p>
        </w:tc>
        <w:tc>
          <w:tcPr>
            <w:tcW w:w="2368" w:type="dxa"/>
          </w:tcPr>
          <w:p w14:paraId="086F6F0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brevipes </w:t>
            </w:r>
          </w:p>
        </w:tc>
        <w:tc>
          <w:tcPr>
            <w:tcW w:w="1620" w:type="dxa"/>
          </w:tcPr>
          <w:p w14:paraId="36025719" w14:textId="77B2042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2D43CD7" w14:textId="0356496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32EC703" w14:textId="2049AF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6495C628" w14:textId="45DBFAB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8BAC34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D7FF896" w14:textId="77777777" w:rsidTr="001E456D">
        <w:trPr>
          <w:cantSplit/>
          <w:jc w:val="center"/>
        </w:trPr>
        <w:tc>
          <w:tcPr>
            <w:tcW w:w="568" w:type="dxa"/>
          </w:tcPr>
          <w:p w14:paraId="07A7A59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w:t>
            </w:r>
          </w:p>
        </w:tc>
        <w:tc>
          <w:tcPr>
            <w:tcW w:w="2410" w:type="dxa"/>
          </w:tcPr>
          <w:p w14:paraId="45895DC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ძერა </w:t>
            </w:r>
          </w:p>
        </w:tc>
        <w:tc>
          <w:tcPr>
            <w:tcW w:w="2368" w:type="dxa"/>
          </w:tcPr>
          <w:p w14:paraId="41DFDB7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Milvus migrans </w:t>
            </w:r>
          </w:p>
        </w:tc>
        <w:tc>
          <w:tcPr>
            <w:tcW w:w="1620" w:type="dxa"/>
          </w:tcPr>
          <w:p w14:paraId="43F3FA5D" w14:textId="232DD33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1D8A538" w14:textId="300D8A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F470A3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360CF82" w14:textId="128ED01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0A6E3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7C373E" w14:textId="77777777" w:rsidTr="001E456D">
        <w:trPr>
          <w:cantSplit/>
          <w:jc w:val="center"/>
        </w:trPr>
        <w:tc>
          <w:tcPr>
            <w:tcW w:w="568" w:type="dxa"/>
          </w:tcPr>
          <w:p w14:paraId="31707CE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w:t>
            </w:r>
          </w:p>
        </w:tc>
        <w:tc>
          <w:tcPr>
            <w:tcW w:w="2410" w:type="dxa"/>
          </w:tcPr>
          <w:p w14:paraId="43740DF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ძერაბოტი </w:t>
            </w:r>
          </w:p>
        </w:tc>
        <w:tc>
          <w:tcPr>
            <w:tcW w:w="2368" w:type="dxa"/>
          </w:tcPr>
          <w:p w14:paraId="5648C67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Gyps fulvus </w:t>
            </w:r>
          </w:p>
        </w:tc>
        <w:tc>
          <w:tcPr>
            <w:tcW w:w="1620" w:type="dxa"/>
          </w:tcPr>
          <w:p w14:paraId="40F1FE12" w14:textId="0BD0EA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EACDFA5" w14:textId="68B77D6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90C6E0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CE58EA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DE5FF3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B20664" w14:textId="77777777" w:rsidTr="001E456D">
        <w:trPr>
          <w:cantSplit/>
          <w:jc w:val="center"/>
        </w:trPr>
        <w:tc>
          <w:tcPr>
            <w:tcW w:w="568" w:type="dxa"/>
          </w:tcPr>
          <w:p w14:paraId="525FEDC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w:t>
            </w:r>
          </w:p>
        </w:tc>
        <w:tc>
          <w:tcPr>
            <w:tcW w:w="2410" w:type="dxa"/>
          </w:tcPr>
          <w:p w14:paraId="4530CDA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წითელთავა შავარდენი </w:t>
            </w:r>
          </w:p>
        </w:tc>
        <w:tc>
          <w:tcPr>
            <w:tcW w:w="2368" w:type="dxa"/>
          </w:tcPr>
          <w:p w14:paraId="7C4E062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biarmicus </w:t>
            </w:r>
          </w:p>
        </w:tc>
        <w:tc>
          <w:tcPr>
            <w:tcW w:w="1620" w:type="dxa"/>
          </w:tcPr>
          <w:p w14:paraId="585031B5" w14:textId="6253B92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78FD7AE" w14:textId="40F3F9D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451E969" w14:textId="6AC4AF0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5574014A" w14:textId="167B9E6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BDC68E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84A3CCE" w14:textId="77777777" w:rsidTr="001E456D">
        <w:trPr>
          <w:cantSplit/>
          <w:jc w:val="center"/>
        </w:trPr>
        <w:tc>
          <w:tcPr>
            <w:tcW w:w="568" w:type="dxa"/>
          </w:tcPr>
          <w:p w14:paraId="2500221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w:t>
            </w:r>
          </w:p>
        </w:tc>
        <w:tc>
          <w:tcPr>
            <w:tcW w:w="2410" w:type="dxa"/>
          </w:tcPr>
          <w:p w14:paraId="112867B5" w14:textId="77777777" w:rsidR="001E456D" w:rsidRPr="001E456D" w:rsidRDefault="001E456D" w:rsidP="001E456D">
            <w:pPr>
              <w:pStyle w:val="Default"/>
              <w:rPr>
                <w:rFonts w:ascii="Sylfaen" w:hAnsi="Sylfaen"/>
                <w:color w:val="000000" w:themeColor="text1"/>
                <w:sz w:val="20"/>
                <w:szCs w:val="20"/>
              </w:rPr>
            </w:pPr>
            <w:proofErr w:type="gramStart"/>
            <w:r w:rsidRPr="001E456D">
              <w:rPr>
                <w:rFonts w:ascii="Sylfaen" w:hAnsi="Sylfaen"/>
                <w:color w:val="000000" w:themeColor="text1"/>
                <w:sz w:val="20"/>
                <w:szCs w:val="20"/>
              </w:rPr>
              <w:t>ჩვ</w:t>
            </w:r>
            <w:proofErr w:type="gramEnd"/>
            <w:r w:rsidRPr="001E456D">
              <w:rPr>
                <w:rFonts w:ascii="Sylfaen" w:hAnsi="Sylfaen"/>
                <w:color w:val="000000" w:themeColor="text1"/>
                <w:sz w:val="20"/>
                <w:szCs w:val="20"/>
              </w:rPr>
              <w:t xml:space="preserve">. შავარდენი </w:t>
            </w:r>
          </w:p>
        </w:tc>
        <w:tc>
          <w:tcPr>
            <w:tcW w:w="2368" w:type="dxa"/>
          </w:tcPr>
          <w:p w14:paraId="561F49B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peregrinus </w:t>
            </w:r>
          </w:p>
        </w:tc>
        <w:tc>
          <w:tcPr>
            <w:tcW w:w="1620" w:type="dxa"/>
          </w:tcPr>
          <w:p w14:paraId="095AFB52" w14:textId="1F7876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02684179" w14:textId="6B656A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4A479C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4E091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2F33BC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DB7D7DC" w14:textId="77777777" w:rsidTr="001E456D">
        <w:trPr>
          <w:cantSplit/>
          <w:jc w:val="center"/>
        </w:trPr>
        <w:tc>
          <w:tcPr>
            <w:tcW w:w="568" w:type="dxa"/>
          </w:tcPr>
          <w:p w14:paraId="2BFC11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w:t>
            </w:r>
          </w:p>
        </w:tc>
        <w:tc>
          <w:tcPr>
            <w:tcW w:w="2410" w:type="dxa"/>
          </w:tcPr>
          <w:p w14:paraId="0046832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წითელფეხა შავარდენი </w:t>
            </w:r>
          </w:p>
        </w:tc>
        <w:tc>
          <w:tcPr>
            <w:tcW w:w="2368" w:type="dxa"/>
          </w:tcPr>
          <w:p w14:paraId="2C228B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vespertinus </w:t>
            </w:r>
          </w:p>
        </w:tc>
        <w:tc>
          <w:tcPr>
            <w:tcW w:w="1620" w:type="dxa"/>
          </w:tcPr>
          <w:p w14:paraId="44616FC8" w14:textId="2CBA58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690A3215" w14:textId="03E4BE4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47303515" w14:textId="79641FC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1F713E3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7A05A6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A44C442" w14:textId="77777777" w:rsidTr="001E456D">
        <w:trPr>
          <w:cantSplit/>
          <w:jc w:val="center"/>
        </w:trPr>
        <w:tc>
          <w:tcPr>
            <w:tcW w:w="568" w:type="dxa"/>
          </w:tcPr>
          <w:p w14:paraId="7220ECE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w:t>
            </w:r>
          </w:p>
        </w:tc>
        <w:tc>
          <w:tcPr>
            <w:tcW w:w="2410" w:type="dxa"/>
          </w:tcPr>
          <w:p w14:paraId="742D4F5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კრაზანაჭამია (ან ირაო) </w:t>
            </w:r>
          </w:p>
        </w:tc>
        <w:tc>
          <w:tcPr>
            <w:tcW w:w="2368" w:type="dxa"/>
          </w:tcPr>
          <w:p w14:paraId="09493BA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Pernis apivorus </w:t>
            </w:r>
          </w:p>
        </w:tc>
        <w:tc>
          <w:tcPr>
            <w:tcW w:w="1620" w:type="dxa"/>
          </w:tcPr>
          <w:p w14:paraId="598181E7" w14:textId="1122FB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586162C4" w14:textId="062720E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16EFF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A00ACC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1A1E115" w14:textId="0B080210" w:rsidR="001E456D" w:rsidRPr="001E456D" w:rsidRDefault="001E456D" w:rsidP="001E456D">
            <w:pPr>
              <w:pStyle w:val="Default"/>
              <w:jc w:val="center"/>
              <w:rPr>
                <w:rFonts w:ascii="Sylfaen" w:hAnsi="Sylfaen"/>
                <w:b/>
                <w:color w:val="000000" w:themeColor="text1"/>
                <w:sz w:val="20"/>
                <w:szCs w:val="20"/>
                <w:lang w:val="ka-GE"/>
              </w:rPr>
            </w:pPr>
            <w:r w:rsidRPr="001E456D">
              <w:rPr>
                <w:rFonts w:ascii="Sylfaen" w:hAnsi="Sylfaen"/>
                <w:b/>
                <w:color w:val="000000" w:themeColor="text1"/>
                <w:sz w:val="20"/>
                <w:szCs w:val="20"/>
                <w:lang w:val="ka-GE"/>
              </w:rPr>
              <w:t>+</w:t>
            </w:r>
          </w:p>
        </w:tc>
      </w:tr>
      <w:tr w:rsidR="001E456D" w:rsidRPr="001E456D" w14:paraId="16FFA64C" w14:textId="77777777" w:rsidTr="001E456D">
        <w:trPr>
          <w:cantSplit/>
          <w:jc w:val="center"/>
        </w:trPr>
        <w:tc>
          <w:tcPr>
            <w:tcW w:w="568" w:type="dxa"/>
          </w:tcPr>
          <w:p w14:paraId="4717039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w:t>
            </w:r>
          </w:p>
        </w:tc>
        <w:tc>
          <w:tcPr>
            <w:tcW w:w="2410" w:type="dxa"/>
          </w:tcPr>
          <w:p w14:paraId="58F1A91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ჩვ.კაკაჩა </w:t>
            </w:r>
          </w:p>
        </w:tc>
        <w:tc>
          <w:tcPr>
            <w:tcW w:w="2368" w:type="dxa"/>
          </w:tcPr>
          <w:p w14:paraId="49F002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buteo </w:t>
            </w:r>
          </w:p>
        </w:tc>
        <w:tc>
          <w:tcPr>
            <w:tcW w:w="1620" w:type="dxa"/>
          </w:tcPr>
          <w:p w14:paraId="17AF6985" w14:textId="26259F5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3F6FE357" w14:textId="0C5EEE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715A2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19C199B" w14:textId="3102B7E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7D1CF0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A2A746E" w14:textId="77777777" w:rsidTr="001E456D">
        <w:trPr>
          <w:cantSplit/>
          <w:jc w:val="center"/>
        </w:trPr>
        <w:tc>
          <w:tcPr>
            <w:tcW w:w="568" w:type="dxa"/>
          </w:tcPr>
          <w:p w14:paraId="2B487CC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w:t>
            </w:r>
          </w:p>
        </w:tc>
        <w:tc>
          <w:tcPr>
            <w:tcW w:w="2410" w:type="dxa"/>
          </w:tcPr>
          <w:p w14:paraId="16E7131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კაკაჩა </w:t>
            </w:r>
          </w:p>
        </w:tc>
        <w:tc>
          <w:tcPr>
            <w:tcW w:w="2368" w:type="dxa"/>
          </w:tcPr>
          <w:p w14:paraId="39D33EE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rufinus </w:t>
            </w:r>
          </w:p>
        </w:tc>
        <w:tc>
          <w:tcPr>
            <w:tcW w:w="1620" w:type="dxa"/>
          </w:tcPr>
          <w:p w14:paraId="7821FC6F" w14:textId="5055CC8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4ADE3592" w14:textId="0694D01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9B9F6A2" w14:textId="16006CF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7E378176" w14:textId="2960C1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32C00E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4E531B8" w14:textId="77777777" w:rsidTr="001E456D">
        <w:trPr>
          <w:cantSplit/>
          <w:jc w:val="center"/>
        </w:trPr>
        <w:tc>
          <w:tcPr>
            <w:tcW w:w="568" w:type="dxa"/>
          </w:tcPr>
          <w:p w14:paraId="44C3D49D" w14:textId="2684CFA5" w:rsidR="001E456D" w:rsidRPr="001E456D" w:rsidRDefault="001E456D" w:rsidP="001E456D">
            <w:pPr>
              <w:pStyle w:val="Default"/>
              <w:jc w:val="center"/>
              <w:rPr>
                <w:rFonts w:ascii="Sylfaen" w:hAnsi="Sylfaen"/>
                <w:color w:val="000000" w:themeColor="text1"/>
                <w:sz w:val="20"/>
                <w:szCs w:val="20"/>
                <w:lang w:val="ka-GE"/>
              </w:rPr>
            </w:pPr>
            <w:r w:rsidRPr="001E456D">
              <w:rPr>
                <w:rFonts w:ascii="Sylfaen" w:hAnsi="Sylfaen"/>
                <w:color w:val="000000" w:themeColor="text1"/>
                <w:sz w:val="20"/>
                <w:szCs w:val="20"/>
              </w:rPr>
              <w:t>12</w:t>
            </w:r>
          </w:p>
        </w:tc>
        <w:tc>
          <w:tcPr>
            <w:tcW w:w="2410" w:type="dxa"/>
          </w:tcPr>
          <w:p w14:paraId="27C0721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ფეხბანჯგვლიანი კაკაჩა </w:t>
            </w:r>
          </w:p>
        </w:tc>
        <w:tc>
          <w:tcPr>
            <w:tcW w:w="2368" w:type="dxa"/>
          </w:tcPr>
          <w:p w14:paraId="1CE4A04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lagopus </w:t>
            </w:r>
          </w:p>
        </w:tc>
        <w:tc>
          <w:tcPr>
            <w:tcW w:w="1620" w:type="dxa"/>
          </w:tcPr>
          <w:p w14:paraId="09E5ED82" w14:textId="7FFE7EE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WV,M</w:t>
            </w:r>
          </w:p>
        </w:tc>
        <w:tc>
          <w:tcPr>
            <w:tcW w:w="810" w:type="dxa"/>
          </w:tcPr>
          <w:p w14:paraId="54D557A9" w14:textId="6156E05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790DA8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1BD7E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6A0763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264897" w14:textId="77777777" w:rsidTr="001E456D">
        <w:trPr>
          <w:cantSplit/>
          <w:jc w:val="center"/>
        </w:trPr>
        <w:tc>
          <w:tcPr>
            <w:tcW w:w="568" w:type="dxa"/>
          </w:tcPr>
          <w:p w14:paraId="429A7BC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13</w:t>
            </w:r>
          </w:p>
        </w:tc>
        <w:tc>
          <w:tcPr>
            <w:tcW w:w="2410" w:type="dxa"/>
          </w:tcPr>
          <w:p w14:paraId="3B8BEF9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მდელოს ძელქორი </w:t>
            </w:r>
          </w:p>
        </w:tc>
        <w:tc>
          <w:tcPr>
            <w:tcW w:w="2368" w:type="dxa"/>
          </w:tcPr>
          <w:p w14:paraId="027258D5"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pygargus </w:t>
            </w:r>
          </w:p>
        </w:tc>
        <w:tc>
          <w:tcPr>
            <w:tcW w:w="1620" w:type="dxa"/>
          </w:tcPr>
          <w:p w14:paraId="77C69DF8" w14:textId="5CE88E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9A734F3" w14:textId="60AC768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EA7107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A2E8170" w14:textId="534C538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D4F741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387FCD9" w14:textId="77777777" w:rsidTr="001E456D">
        <w:trPr>
          <w:cantSplit/>
          <w:jc w:val="center"/>
        </w:trPr>
        <w:tc>
          <w:tcPr>
            <w:tcW w:w="568" w:type="dxa"/>
          </w:tcPr>
          <w:p w14:paraId="6CB7225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14</w:t>
            </w:r>
          </w:p>
        </w:tc>
        <w:tc>
          <w:tcPr>
            <w:tcW w:w="2410" w:type="dxa"/>
          </w:tcPr>
          <w:p w14:paraId="48AE462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ძელქორი </w:t>
            </w:r>
          </w:p>
        </w:tc>
        <w:tc>
          <w:tcPr>
            <w:tcW w:w="2368" w:type="dxa"/>
          </w:tcPr>
          <w:p w14:paraId="60C6A72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cyaneus </w:t>
            </w:r>
          </w:p>
        </w:tc>
        <w:tc>
          <w:tcPr>
            <w:tcW w:w="1620" w:type="dxa"/>
          </w:tcPr>
          <w:p w14:paraId="40085518" w14:textId="322DB2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 M</w:t>
            </w:r>
          </w:p>
        </w:tc>
        <w:tc>
          <w:tcPr>
            <w:tcW w:w="810" w:type="dxa"/>
          </w:tcPr>
          <w:p w14:paraId="1AB55B34" w14:textId="1E36B1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A78996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FA2EC0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871DF1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EC3CD2F" w14:textId="77777777" w:rsidTr="001E456D">
        <w:trPr>
          <w:cantSplit/>
          <w:jc w:val="center"/>
        </w:trPr>
        <w:tc>
          <w:tcPr>
            <w:tcW w:w="568" w:type="dxa"/>
          </w:tcPr>
          <w:p w14:paraId="16580F4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15</w:t>
            </w:r>
          </w:p>
        </w:tc>
        <w:tc>
          <w:tcPr>
            <w:tcW w:w="2410" w:type="dxa"/>
          </w:tcPr>
          <w:p w14:paraId="4B4F88B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ძელქორი </w:t>
            </w:r>
          </w:p>
        </w:tc>
        <w:tc>
          <w:tcPr>
            <w:tcW w:w="2368" w:type="dxa"/>
          </w:tcPr>
          <w:p w14:paraId="453D98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macrourus </w:t>
            </w:r>
          </w:p>
        </w:tc>
        <w:tc>
          <w:tcPr>
            <w:tcW w:w="1620" w:type="dxa"/>
          </w:tcPr>
          <w:p w14:paraId="67233C69" w14:textId="333BAF9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DD176D0" w14:textId="13CBC93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77C7EE4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0C8556" w14:textId="0BF2ED8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6DE71E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45B374B" w14:textId="77777777" w:rsidTr="001E456D">
        <w:trPr>
          <w:cantSplit/>
          <w:jc w:val="center"/>
        </w:trPr>
        <w:tc>
          <w:tcPr>
            <w:tcW w:w="568" w:type="dxa"/>
          </w:tcPr>
          <w:p w14:paraId="3D037AF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16</w:t>
            </w:r>
          </w:p>
        </w:tc>
        <w:tc>
          <w:tcPr>
            <w:tcW w:w="2410" w:type="dxa"/>
          </w:tcPr>
          <w:p w14:paraId="49903C8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ჭაობის ძელქორი </w:t>
            </w:r>
          </w:p>
        </w:tc>
        <w:tc>
          <w:tcPr>
            <w:tcW w:w="2368" w:type="dxa"/>
          </w:tcPr>
          <w:p w14:paraId="3D6DE93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aeroginosus </w:t>
            </w:r>
          </w:p>
        </w:tc>
        <w:tc>
          <w:tcPr>
            <w:tcW w:w="1620" w:type="dxa"/>
          </w:tcPr>
          <w:p w14:paraId="3C99DB32" w14:textId="018FA79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757AE7AD" w14:textId="7F1C36B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716C1E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F1862C1" w14:textId="786D2BC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F2A49B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0853D34" w14:textId="77777777" w:rsidTr="001E456D">
        <w:trPr>
          <w:cantSplit/>
          <w:jc w:val="center"/>
        </w:trPr>
        <w:tc>
          <w:tcPr>
            <w:tcW w:w="568" w:type="dxa"/>
          </w:tcPr>
          <w:p w14:paraId="7FC1C6B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17</w:t>
            </w:r>
          </w:p>
        </w:tc>
        <w:tc>
          <w:tcPr>
            <w:tcW w:w="2410" w:type="dxa"/>
          </w:tcPr>
          <w:p w14:paraId="47F0B86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ჩია არწივი </w:t>
            </w:r>
          </w:p>
        </w:tc>
        <w:tc>
          <w:tcPr>
            <w:tcW w:w="2368" w:type="dxa"/>
          </w:tcPr>
          <w:p w14:paraId="78DE957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Hieraaetus pennatus </w:t>
            </w:r>
          </w:p>
        </w:tc>
        <w:tc>
          <w:tcPr>
            <w:tcW w:w="1620" w:type="dxa"/>
          </w:tcPr>
          <w:p w14:paraId="0E17E3F9" w14:textId="0F3485E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5918BB7" w14:textId="6D027D7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BA9D78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BE2D0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EAF275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B65B9A8" w14:textId="77777777" w:rsidTr="001E456D">
        <w:trPr>
          <w:cantSplit/>
          <w:jc w:val="center"/>
        </w:trPr>
        <w:tc>
          <w:tcPr>
            <w:tcW w:w="568" w:type="dxa"/>
          </w:tcPr>
          <w:p w14:paraId="66AA0A0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18</w:t>
            </w:r>
          </w:p>
        </w:tc>
        <w:tc>
          <w:tcPr>
            <w:tcW w:w="2410" w:type="dxa"/>
          </w:tcPr>
          <w:p w14:paraId="244F7C3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არწივი </w:t>
            </w:r>
          </w:p>
        </w:tc>
        <w:tc>
          <w:tcPr>
            <w:tcW w:w="2368" w:type="dxa"/>
          </w:tcPr>
          <w:p w14:paraId="185E3E3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chrysaetos </w:t>
            </w:r>
          </w:p>
        </w:tc>
        <w:tc>
          <w:tcPr>
            <w:tcW w:w="1620" w:type="dxa"/>
          </w:tcPr>
          <w:p w14:paraId="7285F987" w14:textId="1394D43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8C2B4AB" w14:textId="4F9E179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099CB15" w14:textId="7EFD20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71098A2" w14:textId="4FC944E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939D9C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4999CB5" w14:textId="77777777" w:rsidTr="001E456D">
        <w:trPr>
          <w:cantSplit/>
          <w:jc w:val="center"/>
        </w:trPr>
        <w:tc>
          <w:tcPr>
            <w:tcW w:w="568" w:type="dxa"/>
          </w:tcPr>
          <w:p w14:paraId="72B1508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19</w:t>
            </w:r>
          </w:p>
        </w:tc>
        <w:tc>
          <w:tcPr>
            <w:tcW w:w="2410" w:type="dxa"/>
          </w:tcPr>
          <w:p w14:paraId="176B0F0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მყივანი არწივი </w:t>
            </w:r>
          </w:p>
        </w:tc>
        <w:tc>
          <w:tcPr>
            <w:tcW w:w="2368" w:type="dxa"/>
          </w:tcPr>
          <w:p w14:paraId="012B699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clanga </w:t>
            </w:r>
          </w:p>
        </w:tc>
        <w:tc>
          <w:tcPr>
            <w:tcW w:w="1620" w:type="dxa"/>
          </w:tcPr>
          <w:p w14:paraId="797F741D" w14:textId="77644B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 M</w:t>
            </w:r>
          </w:p>
        </w:tc>
        <w:tc>
          <w:tcPr>
            <w:tcW w:w="810" w:type="dxa"/>
          </w:tcPr>
          <w:p w14:paraId="299672B3" w14:textId="5DAE465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0BBB0D47" w14:textId="01CDB58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1F924E0" w14:textId="4BBAA7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58403F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8FFB4B" w14:textId="77777777" w:rsidTr="001E456D">
        <w:trPr>
          <w:cantSplit/>
          <w:jc w:val="center"/>
        </w:trPr>
        <w:tc>
          <w:tcPr>
            <w:tcW w:w="568" w:type="dxa"/>
          </w:tcPr>
          <w:p w14:paraId="12A2902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20</w:t>
            </w:r>
          </w:p>
        </w:tc>
        <w:tc>
          <w:tcPr>
            <w:tcW w:w="2410" w:type="dxa"/>
          </w:tcPr>
          <w:p w14:paraId="0181197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მყივანი არწივი </w:t>
            </w:r>
          </w:p>
        </w:tc>
        <w:tc>
          <w:tcPr>
            <w:tcW w:w="2368" w:type="dxa"/>
          </w:tcPr>
          <w:p w14:paraId="50BA8FE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Clanga pomarina </w:t>
            </w:r>
          </w:p>
        </w:tc>
        <w:tc>
          <w:tcPr>
            <w:tcW w:w="1620" w:type="dxa"/>
          </w:tcPr>
          <w:p w14:paraId="2030123A" w14:textId="52B147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F37F091" w14:textId="760988B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014DF0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BBD5FE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6B583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9A6121E" w14:textId="77777777" w:rsidTr="001E456D">
        <w:trPr>
          <w:cantSplit/>
          <w:jc w:val="center"/>
        </w:trPr>
        <w:tc>
          <w:tcPr>
            <w:tcW w:w="568" w:type="dxa"/>
          </w:tcPr>
          <w:p w14:paraId="213172B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21</w:t>
            </w:r>
          </w:p>
        </w:tc>
        <w:tc>
          <w:tcPr>
            <w:tcW w:w="2410" w:type="dxa"/>
          </w:tcPr>
          <w:p w14:paraId="010AE72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არწივი </w:t>
            </w:r>
          </w:p>
        </w:tc>
        <w:tc>
          <w:tcPr>
            <w:tcW w:w="2368" w:type="dxa"/>
          </w:tcPr>
          <w:p w14:paraId="1A532CC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nipalensis </w:t>
            </w:r>
          </w:p>
        </w:tc>
        <w:tc>
          <w:tcPr>
            <w:tcW w:w="1620" w:type="dxa"/>
          </w:tcPr>
          <w:p w14:paraId="03EA4F3A" w14:textId="66CF18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EEE1D21" w14:textId="31DA3B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1FE04DE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B1936A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A0BE0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27B169F" w14:textId="77777777" w:rsidTr="001E456D">
        <w:trPr>
          <w:cantSplit/>
          <w:jc w:val="center"/>
        </w:trPr>
        <w:tc>
          <w:tcPr>
            <w:tcW w:w="568" w:type="dxa"/>
          </w:tcPr>
          <w:p w14:paraId="3E4B945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22</w:t>
            </w:r>
          </w:p>
        </w:tc>
        <w:tc>
          <w:tcPr>
            <w:tcW w:w="2410" w:type="dxa"/>
          </w:tcPr>
          <w:p w14:paraId="7485CAD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ბატკანძერი </w:t>
            </w:r>
          </w:p>
        </w:tc>
        <w:tc>
          <w:tcPr>
            <w:tcW w:w="2368" w:type="dxa"/>
          </w:tcPr>
          <w:p w14:paraId="4BC40ED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Gypaetus barbatus </w:t>
            </w:r>
          </w:p>
        </w:tc>
        <w:tc>
          <w:tcPr>
            <w:tcW w:w="1620" w:type="dxa"/>
          </w:tcPr>
          <w:p w14:paraId="3B79716B" w14:textId="1C1B58B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D00FBA0" w14:textId="6027951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69C1F639" w14:textId="698F4B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510FE563" w14:textId="395802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E2FFFF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F8977D7" w14:textId="77777777" w:rsidTr="001E456D">
        <w:trPr>
          <w:cantSplit/>
          <w:jc w:val="center"/>
        </w:trPr>
        <w:tc>
          <w:tcPr>
            <w:tcW w:w="568" w:type="dxa"/>
          </w:tcPr>
          <w:p w14:paraId="44B968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23</w:t>
            </w:r>
          </w:p>
        </w:tc>
        <w:tc>
          <w:tcPr>
            <w:tcW w:w="2410" w:type="dxa"/>
          </w:tcPr>
          <w:p w14:paraId="17DBCFB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ფასკუნჯი </w:t>
            </w:r>
          </w:p>
        </w:tc>
        <w:tc>
          <w:tcPr>
            <w:tcW w:w="2368" w:type="dxa"/>
          </w:tcPr>
          <w:p w14:paraId="66BD702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Neophron percnopterus </w:t>
            </w:r>
          </w:p>
        </w:tc>
        <w:tc>
          <w:tcPr>
            <w:tcW w:w="1620" w:type="dxa"/>
          </w:tcPr>
          <w:p w14:paraId="0C83A677" w14:textId="006A4E0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3195DC1A" w14:textId="093F62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5D29A61D" w14:textId="5FC3849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1D68A1E" w14:textId="6AC1FC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B67FE0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A5DB087" w14:textId="77777777" w:rsidTr="001E456D">
        <w:trPr>
          <w:cantSplit/>
          <w:jc w:val="center"/>
        </w:trPr>
        <w:tc>
          <w:tcPr>
            <w:tcW w:w="568" w:type="dxa"/>
          </w:tcPr>
          <w:p w14:paraId="1C6B077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24</w:t>
            </w:r>
          </w:p>
        </w:tc>
        <w:tc>
          <w:tcPr>
            <w:tcW w:w="2410" w:type="dxa"/>
          </w:tcPr>
          <w:p w14:paraId="5109F97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ალალი </w:t>
            </w:r>
          </w:p>
        </w:tc>
        <w:tc>
          <w:tcPr>
            <w:tcW w:w="2368" w:type="dxa"/>
          </w:tcPr>
          <w:p w14:paraId="06B4C5B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columbarius </w:t>
            </w:r>
          </w:p>
        </w:tc>
        <w:tc>
          <w:tcPr>
            <w:tcW w:w="1620" w:type="dxa"/>
          </w:tcPr>
          <w:p w14:paraId="6010E141" w14:textId="2F05094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9E5F2C" w14:textId="6F418E0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B5C552"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85FA652" w14:textId="40F2AD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75CB37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412FD8" w14:textId="77777777" w:rsidTr="001E456D">
        <w:trPr>
          <w:cantSplit/>
          <w:jc w:val="center"/>
        </w:trPr>
        <w:tc>
          <w:tcPr>
            <w:tcW w:w="568" w:type="dxa"/>
          </w:tcPr>
          <w:p w14:paraId="09E72F1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25</w:t>
            </w:r>
          </w:p>
        </w:tc>
        <w:tc>
          <w:tcPr>
            <w:tcW w:w="2410" w:type="dxa"/>
          </w:tcPr>
          <w:p w14:paraId="0506AAF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მარჯანი </w:t>
            </w:r>
          </w:p>
        </w:tc>
        <w:tc>
          <w:tcPr>
            <w:tcW w:w="2368" w:type="dxa"/>
          </w:tcPr>
          <w:p w14:paraId="6BD8F0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subbuteo </w:t>
            </w:r>
          </w:p>
        </w:tc>
        <w:tc>
          <w:tcPr>
            <w:tcW w:w="1620" w:type="dxa"/>
          </w:tcPr>
          <w:p w14:paraId="7C7F6497" w14:textId="38EF98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3E42E493" w14:textId="5AC6AA6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747AEA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403E894" w14:textId="1284CD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80AA3F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E82C3E9" w14:textId="77777777" w:rsidTr="001E456D">
        <w:trPr>
          <w:cantSplit/>
          <w:jc w:val="center"/>
        </w:trPr>
        <w:tc>
          <w:tcPr>
            <w:tcW w:w="568" w:type="dxa"/>
          </w:tcPr>
          <w:p w14:paraId="072A0DB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26</w:t>
            </w:r>
          </w:p>
        </w:tc>
        <w:tc>
          <w:tcPr>
            <w:tcW w:w="2410" w:type="dxa"/>
          </w:tcPr>
          <w:p w14:paraId="735CBC55" w14:textId="77777777" w:rsidR="001E456D" w:rsidRPr="001E456D" w:rsidRDefault="001E456D" w:rsidP="001E456D">
            <w:pPr>
              <w:pStyle w:val="Default"/>
              <w:rPr>
                <w:rFonts w:ascii="Sylfaen" w:hAnsi="Sylfaen"/>
                <w:color w:val="000000" w:themeColor="text1"/>
                <w:sz w:val="20"/>
                <w:szCs w:val="20"/>
              </w:rPr>
            </w:pPr>
            <w:proofErr w:type="gramStart"/>
            <w:r w:rsidRPr="001E456D">
              <w:rPr>
                <w:rFonts w:ascii="Sylfaen" w:hAnsi="Sylfaen"/>
                <w:color w:val="000000" w:themeColor="text1"/>
                <w:sz w:val="20"/>
                <w:szCs w:val="20"/>
              </w:rPr>
              <w:t>ჩვ</w:t>
            </w:r>
            <w:proofErr w:type="gramEnd"/>
            <w:r w:rsidRPr="001E456D">
              <w:rPr>
                <w:rFonts w:ascii="Sylfaen" w:hAnsi="Sylfaen"/>
                <w:color w:val="000000" w:themeColor="text1"/>
                <w:sz w:val="20"/>
                <w:szCs w:val="20"/>
              </w:rPr>
              <w:t xml:space="preserve">. კირკიტა </w:t>
            </w:r>
          </w:p>
        </w:tc>
        <w:tc>
          <w:tcPr>
            <w:tcW w:w="2368" w:type="dxa"/>
          </w:tcPr>
          <w:p w14:paraId="47B1F21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tinnunculus </w:t>
            </w:r>
          </w:p>
        </w:tc>
        <w:tc>
          <w:tcPr>
            <w:tcW w:w="1620" w:type="dxa"/>
          </w:tcPr>
          <w:p w14:paraId="10A0C402" w14:textId="0BDCA4A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8C32EF" w14:textId="2AA5BDA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8AA2C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C92E58F" w14:textId="3368F2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110045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42C813" w14:textId="77777777" w:rsidTr="001E456D">
        <w:trPr>
          <w:cantSplit/>
          <w:jc w:val="center"/>
        </w:trPr>
        <w:tc>
          <w:tcPr>
            <w:tcW w:w="568" w:type="dxa"/>
          </w:tcPr>
          <w:p w14:paraId="3EFCECA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27</w:t>
            </w:r>
          </w:p>
        </w:tc>
        <w:tc>
          <w:tcPr>
            <w:tcW w:w="2410" w:type="dxa"/>
          </w:tcPr>
          <w:p w14:paraId="0810219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(ან ველის) კირკიტა </w:t>
            </w:r>
          </w:p>
        </w:tc>
        <w:tc>
          <w:tcPr>
            <w:tcW w:w="2368" w:type="dxa"/>
          </w:tcPr>
          <w:p w14:paraId="6DE5133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naumanni </w:t>
            </w:r>
          </w:p>
        </w:tc>
        <w:tc>
          <w:tcPr>
            <w:tcW w:w="1620" w:type="dxa"/>
          </w:tcPr>
          <w:p w14:paraId="081F06C4" w14:textId="5C32B63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9534254" w14:textId="2085D8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A246209" w14:textId="49BDD2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CR</w:t>
            </w:r>
          </w:p>
        </w:tc>
        <w:tc>
          <w:tcPr>
            <w:tcW w:w="720" w:type="dxa"/>
          </w:tcPr>
          <w:p w14:paraId="60D1E515"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AE780B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70C36C" w14:textId="77777777" w:rsidTr="001E456D">
        <w:trPr>
          <w:cantSplit/>
          <w:jc w:val="center"/>
        </w:trPr>
        <w:tc>
          <w:tcPr>
            <w:tcW w:w="568" w:type="dxa"/>
          </w:tcPr>
          <w:p w14:paraId="7A40B52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28</w:t>
            </w:r>
          </w:p>
        </w:tc>
        <w:tc>
          <w:tcPr>
            <w:tcW w:w="2410" w:type="dxa"/>
          </w:tcPr>
          <w:p w14:paraId="1F71E4B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კავკასიური როჭო </w:t>
            </w:r>
          </w:p>
        </w:tc>
        <w:tc>
          <w:tcPr>
            <w:tcW w:w="2368" w:type="dxa"/>
          </w:tcPr>
          <w:p w14:paraId="6F603A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Lyrurus mlokosiewiczi </w:t>
            </w:r>
          </w:p>
        </w:tc>
        <w:tc>
          <w:tcPr>
            <w:tcW w:w="1620" w:type="dxa"/>
          </w:tcPr>
          <w:p w14:paraId="59C3D513" w14:textId="12535E0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8D219BC" w14:textId="234B9F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3F322759" w14:textId="273A1F0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021C6A5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2CB2C5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0FE854" w14:textId="77777777" w:rsidTr="001E456D">
        <w:trPr>
          <w:cantSplit/>
          <w:jc w:val="center"/>
        </w:trPr>
        <w:tc>
          <w:tcPr>
            <w:tcW w:w="568" w:type="dxa"/>
          </w:tcPr>
          <w:p w14:paraId="279A744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29</w:t>
            </w:r>
          </w:p>
        </w:tc>
        <w:tc>
          <w:tcPr>
            <w:tcW w:w="2410" w:type="dxa"/>
          </w:tcPr>
          <w:p w14:paraId="6B6B7CF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კასპიური შურთხი </w:t>
            </w:r>
          </w:p>
        </w:tc>
        <w:tc>
          <w:tcPr>
            <w:tcW w:w="2368" w:type="dxa"/>
          </w:tcPr>
          <w:p w14:paraId="15A6F4C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Tetraogallus caspius </w:t>
            </w:r>
          </w:p>
        </w:tc>
        <w:tc>
          <w:tcPr>
            <w:tcW w:w="1620" w:type="dxa"/>
          </w:tcPr>
          <w:p w14:paraId="4108CA9C" w14:textId="7BC4D4D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951A07C" w14:textId="4926F82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B867869" w14:textId="770AD0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10C612F0" w14:textId="74E5F58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B1A613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4B0589B" w14:textId="77777777" w:rsidTr="001E456D">
        <w:trPr>
          <w:cantSplit/>
          <w:jc w:val="center"/>
        </w:trPr>
        <w:tc>
          <w:tcPr>
            <w:tcW w:w="568" w:type="dxa"/>
          </w:tcPr>
          <w:p w14:paraId="13AD3E1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30</w:t>
            </w:r>
          </w:p>
        </w:tc>
        <w:tc>
          <w:tcPr>
            <w:tcW w:w="2410" w:type="dxa"/>
          </w:tcPr>
          <w:p w14:paraId="78334E1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გარეული მტრედი </w:t>
            </w:r>
          </w:p>
        </w:tc>
        <w:tc>
          <w:tcPr>
            <w:tcW w:w="2368" w:type="dxa"/>
          </w:tcPr>
          <w:p w14:paraId="6347DDD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Columba livia </w:t>
            </w:r>
          </w:p>
        </w:tc>
        <w:tc>
          <w:tcPr>
            <w:tcW w:w="1620" w:type="dxa"/>
          </w:tcPr>
          <w:p w14:paraId="571642F7" w14:textId="3509616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0C13F0F9" w14:textId="43EACE7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41041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EBBD171"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A803CFC"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F1A382B" w14:textId="77777777" w:rsidTr="001E456D">
        <w:trPr>
          <w:cantSplit/>
          <w:jc w:val="center"/>
        </w:trPr>
        <w:tc>
          <w:tcPr>
            <w:tcW w:w="568" w:type="dxa"/>
          </w:tcPr>
          <w:p w14:paraId="6465BB1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31</w:t>
            </w:r>
          </w:p>
        </w:tc>
        <w:tc>
          <w:tcPr>
            <w:tcW w:w="2410" w:type="dxa"/>
          </w:tcPr>
          <w:p w14:paraId="2DC7751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ქედანი </w:t>
            </w:r>
          </w:p>
        </w:tc>
        <w:tc>
          <w:tcPr>
            <w:tcW w:w="2368" w:type="dxa"/>
          </w:tcPr>
          <w:p w14:paraId="57E4BAD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Columba palumbus </w:t>
            </w:r>
          </w:p>
        </w:tc>
        <w:tc>
          <w:tcPr>
            <w:tcW w:w="1620" w:type="dxa"/>
          </w:tcPr>
          <w:p w14:paraId="7CE1AE9C" w14:textId="220066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8F4A050" w14:textId="047B6F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BB710D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90D60E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974562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6FD7770" w14:textId="77777777" w:rsidTr="001E456D">
        <w:trPr>
          <w:cantSplit/>
          <w:jc w:val="center"/>
        </w:trPr>
        <w:tc>
          <w:tcPr>
            <w:tcW w:w="568" w:type="dxa"/>
          </w:tcPr>
          <w:p w14:paraId="45C1CD2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32</w:t>
            </w:r>
          </w:p>
        </w:tc>
        <w:tc>
          <w:tcPr>
            <w:tcW w:w="2410" w:type="dxa"/>
          </w:tcPr>
          <w:p w14:paraId="36E82EE7" w14:textId="77777777" w:rsidR="001E456D" w:rsidRPr="001E456D" w:rsidRDefault="001E456D" w:rsidP="001E456D">
            <w:pPr>
              <w:pStyle w:val="Default"/>
              <w:rPr>
                <w:rFonts w:ascii="Sylfaen" w:hAnsi="Sylfaen"/>
                <w:color w:val="000000" w:themeColor="text1"/>
                <w:sz w:val="20"/>
                <w:szCs w:val="20"/>
              </w:rPr>
            </w:pPr>
            <w:proofErr w:type="gramStart"/>
            <w:r w:rsidRPr="001E456D">
              <w:rPr>
                <w:rFonts w:ascii="Sylfaen" w:hAnsi="Sylfaen"/>
                <w:color w:val="000000" w:themeColor="text1"/>
                <w:sz w:val="20"/>
                <w:szCs w:val="20"/>
              </w:rPr>
              <w:t>ჩვ</w:t>
            </w:r>
            <w:proofErr w:type="gramEnd"/>
            <w:r w:rsidRPr="001E456D">
              <w:rPr>
                <w:rFonts w:ascii="Sylfaen" w:hAnsi="Sylfaen"/>
                <w:color w:val="000000" w:themeColor="text1"/>
                <w:sz w:val="20"/>
                <w:szCs w:val="20"/>
              </w:rPr>
              <w:t xml:space="preserve">. გვრიტი </w:t>
            </w:r>
          </w:p>
        </w:tc>
        <w:tc>
          <w:tcPr>
            <w:tcW w:w="2368" w:type="dxa"/>
          </w:tcPr>
          <w:p w14:paraId="045C36A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Streptopelia turtur </w:t>
            </w:r>
          </w:p>
        </w:tc>
        <w:tc>
          <w:tcPr>
            <w:tcW w:w="1620" w:type="dxa"/>
          </w:tcPr>
          <w:p w14:paraId="60AA4DC2" w14:textId="0E696E5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0075ED30" w14:textId="7DBB784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4718F88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402D4F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4283EC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25397A" w14:textId="77777777" w:rsidTr="001E456D">
        <w:trPr>
          <w:cantSplit/>
          <w:jc w:val="center"/>
        </w:trPr>
        <w:tc>
          <w:tcPr>
            <w:tcW w:w="568" w:type="dxa"/>
          </w:tcPr>
          <w:p w14:paraId="266EA06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33</w:t>
            </w:r>
          </w:p>
        </w:tc>
        <w:tc>
          <w:tcPr>
            <w:tcW w:w="2410" w:type="dxa"/>
          </w:tcPr>
          <w:p w14:paraId="7D0D91D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საყელოიანი გვრიტი </w:t>
            </w:r>
          </w:p>
        </w:tc>
        <w:tc>
          <w:tcPr>
            <w:tcW w:w="2368" w:type="dxa"/>
          </w:tcPr>
          <w:p w14:paraId="0CA01AC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Streptopelia decaocto </w:t>
            </w:r>
          </w:p>
        </w:tc>
        <w:tc>
          <w:tcPr>
            <w:tcW w:w="1620" w:type="dxa"/>
          </w:tcPr>
          <w:p w14:paraId="753016F0" w14:textId="1C02A9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0ECDC70" w14:textId="2D3D59B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9D19A3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9160E8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E645BD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CFB41A6" w14:textId="77777777" w:rsidTr="001E456D">
        <w:trPr>
          <w:cantSplit/>
          <w:jc w:val="center"/>
        </w:trPr>
        <w:tc>
          <w:tcPr>
            <w:tcW w:w="568" w:type="dxa"/>
          </w:tcPr>
          <w:p w14:paraId="25DFBB8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34</w:t>
            </w:r>
          </w:p>
        </w:tc>
        <w:tc>
          <w:tcPr>
            <w:tcW w:w="2410" w:type="dxa"/>
          </w:tcPr>
          <w:p w14:paraId="1329E77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გუგული </w:t>
            </w:r>
          </w:p>
        </w:tc>
        <w:tc>
          <w:tcPr>
            <w:tcW w:w="2368" w:type="dxa"/>
          </w:tcPr>
          <w:p w14:paraId="49A257C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Cuculus canorus </w:t>
            </w:r>
          </w:p>
        </w:tc>
        <w:tc>
          <w:tcPr>
            <w:tcW w:w="1620" w:type="dxa"/>
          </w:tcPr>
          <w:p w14:paraId="740EAEC1" w14:textId="25A878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253222A" w14:textId="4B210CD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A528F6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5557A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7F5D50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5156C49" w14:textId="77777777" w:rsidTr="001E456D">
        <w:trPr>
          <w:cantSplit/>
          <w:jc w:val="center"/>
        </w:trPr>
        <w:tc>
          <w:tcPr>
            <w:tcW w:w="568" w:type="dxa"/>
          </w:tcPr>
          <w:p w14:paraId="398D49D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35</w:t>
            </w:r>
          </w:p>
        </w:tc>
        <w:tc>
          <w:tcPr>
            <w:tcW w:w="2410" w:type="dxa"/>
          </w:tcPr>
          <w:p w14:paraId="7C56DF0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ბუ </w:t>
            </w:r>
          </w:p>
        </w:tc>
        <w:tc>
          <w:tcPr>
            <w:tcW w:w="2368" w:type="dxa"/>
          </w:tcPr>
          <w:p w14:paraId="2BB6D72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Strix aluco </w:t>
            </w:r>
          </w:p>
        </w:tc>
        <w:tc>
          <w:tcPr>
            <w:tcW w:w="1620" w:type="dxa"/>
          </w:tcPr>
          <w:p w14:paraId="2069A5B4" w14:textId="4DF5AD9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1006A164" w14:textId="6511DA9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96A393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22D70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1870D4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F860E01" w14:textId="77777777" w:rsidTr="001E456D">
        <w:trPr>
          <w:cantSplit/>
          <w:jc w:val="center"/>
        </w:trPr>
        <w:tc>
          <w:tcPr>
            <w:tcW w:w="568" w:type="dxa"/>
          </w:tcPr>
          <w:p w14:paraId="56A035C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37</w:t>
            </w:r>
          </w:p>
        </w:tc>
        <w:tc>
          <w:tcPr>
            <w:tcW w:w="2410" w:type="dxa"/>
          </w:tcPr>
          <w:p w14:paraId="5B3C2DF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წყრომი </w:t>
            </w:r>
          </w:p>
        </w:tc>
        <w:tc>
          <w:tcPr>
            <w:tcW w:w="2368" w:type="dxa"/>
          </w:tcPr>
          <w:p w14:paraId="2EBB732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Otus scops </w:t>
            </w:r>
          </w:p>
        </w:tc>
        <w:tc>
          <w:tcPr>
            <w:tcW w:w="1620" w:type="dxa"/>
          </w:tcPr>
          <w:p w14:paraId="683DA1FE" w14:textId="78FABC8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1F7C6CA9" w14:textId="462038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3614BA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69F878D"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6FF69A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92539C" w14:textId="77777777" w:rsidTr="001E456D">
        <w:trPr>
          <w:cantSplit/>
          <w:jc w:val="center"/>
        </w:trPr>
        <w:tc>
          <w:tcPr>
            <w:tcW w:w="568" w:type="dxa"/>
          </w:tcPr>
          <w:p w14:paraId="2747DBD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38</w:t>
            </w:r>
          </w:p>
        </w:tc>
        <w:tc>
          <w:tcPr>
            <w:tcW w:w="2410" w:type="dxa"/>
          </w:tcPr>
          <w:p w14:paraId="0ACA3CC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ჭოტი </w:t>
            </w:r>
          </w:p>
        </w:tc>
        <w:tc>
          <w:tcPr>
            <w:tcW w:w="2368" w:type="dxa"/>
          </w:tcPr>
          <w:p w14:paraId="0B8B289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Athene noctua </w:t>
            </w:r>
          </w:p>
        </w:tc>
        <w:tc>
          <w:tcPr>
            <w:tcW w:w="1620" w:type="dxa"/>
          </w:tcPr>
          <w:p w14:paraId="74A0F175" w14:textId="5D30DB2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5D5C1614" w14:textId="3653711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0C7F1C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1934A7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820F5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64A9F36" w14:textId="77777777" w:rsidTr="001E456D">
        <w:trPr>
          <w:cantSplit/>
          <w:jc w:val="center"/>
        </w:trPr>
        <w:tc>
          <w:tcPr>
            <w:tcW w:w="568" w:type="dxa"/>
          </w:tcPr>
          <w:p w14:paraId="5B37AF1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39</w:t>
            </w:r>
          </w:p>
        </w:tc>
        <w:tc>
          <w:tcPr>
            <w:tcW w:w="2410" w:type="dxa"/>
          </w:tcPr>
          <w:p w14:paraId="0244B76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ჭაობის ბუ </w:t>
            </w:r>
          </w:p>
        </w:tc>
        <w:tc>
          <w:tcPr>
            <w:tcW w:w="2368" w:type="dxa"/>
          </w:tcPr>
          <w:p w14:paraId="213B878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Asio flammeus </w:t>
            </w:r>
          </w:p>
        </w:tc>
        <w:tc>
          <w:tcPr>
            <w:tcW w:w="1620" w:type="dxa"/>
          </w:tcPr>
          <w:p w14:paraId="03CB6C51" w14:textId="3A2602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E0705DE" w14:textId="5F323AD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E78D01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BD3F64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3C34C1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6CECEE" w14:textId="77777777" w:rsidTr="001E456D">
        <w:trPr>
          <w:cantSplit/>
          <w:jc w:val="center"/>
        </w:trPr>
        <w:tc>
          <w:tcPr>
            <w:tcW w:w="568" w:type="dxa"/>
          </w:tcPr>
          <w:p w14:paraId="2B78E4A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40</w:t>
            </w:r>
          </w:p>
        </w:tc>
        <w:tc>
          <w:tcPr>
            <w:tcW w:w="2410" w:type="dxa"/>
          </w:tcPr>
          <w:p w14:paraId="57E7AF1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ყურებიანი ბუ </w:t>
            </w:r>
          </w:p>
        </w:tc>
        <w:tc>
          <w:tcPr>
            <w:tcW w:w="2368" w:type="dxa"/>
          </w:tcPr>
          <w:p w14:paraId="6E34941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Asio otus </w:t>
            </w:r>
          </w:p>
        </w:tc>
        <w:tc>
          <w:tcPr>
            <w:tcW w:w="1620" w:type="dxa"/>
          </w:tcPr>
          <w:p w14:paraId="7223146B" w14:textId="2508ADF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6D33EB0" w14:textId="59069E5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118BC7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D038CA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563A99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97536BA" w14:textId="77777777" w:rsidTr="001E456D">
        <w:trPr>
          <w:cantSplit/>
          <w:jc w:val="center"/>
        </w:trPr>
        <w:tc>
          <w:tcPr>
            <w:tcW w:w="568" w:type="dxa"/>
          </w:tcPr>
          <w:p w14:paraId="21E44BC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41</w:t>
            </w:r>
          </w:p>
        </w:tc>
        <w:tc>
          <w:tcPr>
            <w:tcW w:w="2410" w:type="dxa"/>
          </w:tcPr>
          <w:p w14:paraId="4E3B032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ბუკიოტი </w:t>
            </w:r>
          </w:p>
        </w:tc>
        <w:tc>
          <w:tcPr>
            <w:tcW w:w="2368" w:type="dxa"/>
          </w:tcPr>
          <w:p w14:paraId="48F4D96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Aegolius funereus </w:t>
            </w:r>
          </w:p>
        </w:tc>
        <w:tc>
          <w:tcPr>
            <w:tcW w:w="1620" w:type="dxa"/>
          </w:tcPr>
          <w:p w14:paraId="7445A713" w14:textId="6DF65A7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F276F80" w14:textId="1EFA14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6ED550C" w14:textId="7AFDAB1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9E47524" w14:textId="709A1D7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FD6AB4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979F932" w14:textId="77777777" w:rsidTr="001E456D">
        <w:trPr>
          <w:cantSplit/>
          <w:jc w:val="center"/>
        </w:trPr>
        <w:tc>
          <w:tcPr>
            <w:tcW w:w="568" w:type="dxa"/>
          </w:tcPr>
          <w:p w14:paraId="289E76A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42</w:t>
            </w:r>
          </w:p>
        </w:tc>
        <w:tc>
          <w:tcPr>
            <w:tcW w:w="2410" w:type="dxa"/>
          </w:tcPr>
          <w:p w14:paraId="623A30E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უფეხურა </w:t>
            </w:r>
          </w:p>
        </w:tc>
        <w:tc>
          <w:tcPr>
            <w:tcW w:w="2368" w:type="dxa"/>
          </w:tcPr>
          <w:p w14:paraId="6D72875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Caprimulgus europaeus </w:t>
            </w:r>
          </w:p>
        </w:tc>
        <w:tc>
          <w:tcPr>
            <w:tcW w:w="1620" w:type="dxa"/>
          </w:tcPr>
          <w:p w14:paraId="5DBE5597" w14:textId="63689B5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9E664FC" w14:textId="3F1B6AD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6BCFD4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B4E4013" w14:textId="19DE69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9721AC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3D56CDD" w14:textId="77777777" w:rsidTr="001E456D">
        <w:trPr>
          <w:cantSplit/>
          <w:jc w:val="center"/>
        </w:trPr>
        <w:tc>
          <w:tcPr>
            <w:tcW w:w="568" w:type="dxa"/>
          </w:tcPr>
          <w:p w14:paraId="56BF233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43</w:t>
            </w:r>
          </w:p>
        </w:tc>
        <w:tc>
          <w:tcPr>
            <w:tcW w:w="2410" w:type="dxa"/>
          </w:tcPr>
          <w:p w14:paraId="7DB6C21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მაქცია </w:t>
            </w:r>
          </w:p>
        </w:tc>
        <w:tc>
          <w:tcPr>
            <w:tcW w:w="2368" w:type="dxa"/>
          </w:tcPr>
          <w:p w14:paraId="674075F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Jynx torquilla </w:t>
            </w:r>
          </w:p>
        </w:tc>
        <w:tc>
          <w:tcPr>
            <w:tcW w:w="1620" w:type="dxa"/>
          </w:tcPr>
          <w:p w14:paraId="2EF9A858" w14:textId="048665A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3ABC133B" w14:textId="32F6ABA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3AA16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04F37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6591DB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27D04E3" w14:textId="77777777" w:rsidTr="001E456D">
        <w:trPr>
          <w:cantSplit/>
          <w:jc w:val="center"/>
        </w:trPr>
        <w:tc>
          <w:tcPr>
            <w:tcW w:w="568" w:type="dxa"/>
          </w:tcPr>
          <w:p w14:paraId="558659E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44</w:t>
            </w:r>
          </w:p>
        </w:tc>
        <w:tc>
          <w:tcPr>
            <w:tcW w:w="2410" w:type="dxa"/>
          </w:tcPr>
          <w:p w14:paraId="1E34ADC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ალკუნი </w:t>
            </w:r>
          </w:p>
        </w:tc>
        <w:tc>
          <w:tcPr>
            <w:tcW w:w="2368" w:type="dxa"/>
          </w:tcPr>
          <w:p w14:paraId="65FB1BC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Alcedo atthis </w:t>
            </w:r>
          </w:p>
        </w:tc>
        <w:tc>
          <w:tcPr>
            <w:tcW w:w="1620" w:type="dxa"/>
          </w:tcPr>
          <w:p w14:paraId="6D65B0DA" w14:textId="3C242CC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713E9C4B" w14:textId="52D621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9FEE84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320B49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5D4097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E184F6" w14:textId="77777777" w:rsidTr="001E456D">
        <w:trPr>
          <w:cantSplit/>
          <w:jc w:val="center"/>
        </w:trPr>
        <w:tc>
          <w:tcPr>
            <w:tcW w:w="568" w:type="dxa"/>
          </w:tcPr>
          <w:p w14:paraId="473E84E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45</w:t>
            </w:r>
          </w:p>
        </w:tc>
        <w:tc>
          <w:tcPr>
            <w:tcW w:w="2410" w:type="dxa"/>
          </w:tcPr>
          <w:p w14:paraId="447DC23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ოფოფი </w:t>
            </w:r>
          </w:p>
        </w:tc>
        <w:tc>
          <w:tcPr>
            <w:tcW w:w="2368" w:type="dxa"/>
          </w:tcPr>
          <w:p w14:paraId="2790EDE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Upupa epops </w:t>
            </w:r>
          </w:p>
        </w:tc>
        <w:tc>
          <w:tcPr>
            <w:tcW w:w="1620" w:type="dxa"/>
          </w:tcPr>
          <w:p w14:paraId="7E03B804" w14:textId="7BDAF9E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FB77061" w14:textId="1AB203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B5F2E0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76897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1064DB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4B9751B" w14:textId="77777777" w:rsidTr="001E456D">
        <w:trPr>
          <w:cantSplit/>
          <w:jc w:val="center"/>
        </w:trPr>
        <w:tc>
          <w:tcPr>
            <w:tcW w:w="568" w:type="dxa"/>
          </w:tcPr>
          <w:p w14:paraId="253856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46</w:t>
            </w:r>
          </w:p>
        </w:tc>
        <w:tc>
          <w:tcPr>
            <w:tcW w:w="2410" w:type="dxa"/>
          </w:tcPr>
          <w:p w14:paraId="7D6C835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ოქროსფერი კვირიონი </w:t>
            </w:r>
          </w:p>
        </w:tc>
        <w:tc>
          <w:tcPr>
            <w:tcW w:w="2368" w:type="dxa"/>
          </w:tcPr>
          <w:p w14:paraId="46F6888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Merops apiaster </w:t>
            </w:r>
          </w:p>
        </w:tc>
        <w:tc>
          <w:tcPr>
            <w:tcW w:w="1620" w:type="dxa"/>
          </w:tcPr>
          <w:p w14:paraId="7ADF7AD3" w14:textId="3A4158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A77F92B" w14:textId="77F4D3D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79EE50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5C5016E"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55E10D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0BCC79" w14:textId="77777777" w:rsidTr="001E456D">
        <w:trPr>
          <w:cantSplit/>
          <w:jc w:val="center"/>
        </w:trPr>
        <w:tc>
          <w:tcPr>
            <w:tcW w:w="568" w:type="dxa"/>
          </w:tcPr>
          <w:p w14:paraId="1B8FFF2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47</w:t>
            </w:r>
          </w:p>
        </w:tc>
        <w:tc>
          <w:tcPr>
            <w:tcW w:w="2410" w:type="dxa"/>
          </w:tcPr>
          <w:p w14:paraId="7E3C038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ნამგალა </w:t>
            </w:r>
          </w:p>
        </w:tc>
        <w:tc>
          <w:tcPr>
            <w:tcW w:w="2368" w:type="dxa"/>
          </w:tcPr>
          <w:p w14:paraId="5F616BF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Apus apus </w:t>
            </w:r>
          </w:p>
        </w:tc>
        <w:tc>
          <w:tcPr>
            <w:tcW w:w="1620" w:type="dxa"/>
          </w:tcPr>
          <w:p w14:paraId="3778265E" w14:textId="066FF93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1764C81B" w14:textId="10B93E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5D732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C1658C1"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F5C82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DDFFFD" w14:textId="77777777" w:rsidTr="001E456D">
        <w:trPr>
          <w:cantSplit/>
          <w:jc w:val="center"/>
        </w:trPr>
        <w:tc>
          <w:tcPr>
            <w:tcW w:w="568" w:type="dxa"/>
          </w:tcPr>
          <w:p w14:paraId="77E556F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48</w:t>
            </w:r>
          </w:p>
        </w:tc>
        <w:tc>
          <w:tcPr>
            <w:tcW w:w="2410" w:type="dxa"/>
          </w:tcPr>
          <w:p w14:paraId="3446BE9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მეკირია (თეთრმუცელა ნამგალა) </w:t>
            </w:r>
          </w:p>
        </w:tc>
        <w:tc>
          <w:tcPr>
            <w:tcW w:w="2368" w:type="dxa"/>
          </w:tcPr>
          <w:p w14:paraId="190B686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Tachymarptis melba </w:t>
            </w:r>
          </w:p>
        </w:tc>
        <w:tc>
          <w:tcPr>
            <w:tcW w:w="1620" w:type="dxa"/>
          </w:tcPr>
          <w:p w14:paraId="65AFEE75" w14:textId="2DA732F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295BF890" w14:textId="025A203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5B820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9983EF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185175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53994DC" w14:textId="77777777" w:rsidTr="001E456D">
        <w:trPr>
          <w:cantSplit/>
          <w:jc w:val="center"/>
        </w:trPr>
        <w:tc>
          <w:tcPr>
            <w:tcW w:w="568" w:type="dxa"/>
          </w:tcPr>
          <w:p w14:paraId="752EE9B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49</w:t>
            </w:r>
          </w:p>
        </w:tc>
        <w:tc>
          <w:tcPr>
            <w:tcW w:w="2410" w:type="dxa"/>
          </w:tcPr>
          <w:p w14:paraId="23C8938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მწვანე კოდალა </w:t>
            </w:r>
          </w:p>
        </w:tc>
        <w:tc>
          <w:tcPr>
            <w:tcW w:w="2368" w:type="dxa"/>
          </w:tcPr>
          <w:p w14:paraId="60CF921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Picus viridis </w:t>
            </w:r>
          </w:p>
        </w:tc>
        <w:tc>
          <w:tcPr>
            <w:tcW w:w="1620" w:type="dxa"/>
          </w:tcPr>
          <w:p w14:paraId="1624F246" w14:textId="5691CD1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26F2074" w14:textId="3274FA2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C3CBE6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16090F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C5ADF68" w14:textId="2019421A"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51277CD" w14:textId="77777777" w:rsidTr="001E456D">
        <w:trPr>
          <w:cantSplit/>
          <w:jc w:val="center"/>
        </w:trPr>
        <w:tc>
          <w:tcPr>
            <w:tcW w:w="568" w:type="dxa"/>
          </w:tcPr>
          <w:p w14:paraId="44E2F6D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50</w:t>
            </w:r>
          </w:p>
        </w:tc>
        <w:tc>
          <w:tcPr>
            <w:tcW w:w="2410" w:type="dxa"/>
          </w:tcPr>
          <w:p w14:paraId="5223BD3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შავი კოდალა </w:t>
            </w:r>
          </w:p>
        </w:tc>
        <w:tc>
          <w:tcPr>
            <w:tcW w:w="2368" w:type="dxa"/>
          </w:tcPr>
          <w:p w14:paraId="401FBD0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Dryocopus martius </w:t>
            </w:r>
          </w:p>
        </w:tc>
        <w:tc>
          <w:tcPr>
            <w:tcW w:w="1620" w:type="dxa"/>
          </w:tcPr>
          <w:p w14:paraId="1CA396A7" w14:textId="4CAD165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AD747BA" w14:textId="273DCFB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FE79A3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313FC2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36F04A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2746D75" w14:textId="77777777" w:rsidTr="001E456D">
        <w:trPr>
          <w:cantSplit/>
          <w:jc w:val="center"/>
        </w:trPr>
        <w:tc>
          <w:tcPr>
            <w:tcW w:w="568" w:type="dxa"/>
          </w:tcPr>
          <w:p w14:paraId="6427B37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51</w:t>
            </w:r>
          </w:p>
        </w:tc>
        <w:tc>
          <w:tcPr>
            <w:tcW w:w="2410" w:type="dxa"/>
          </w:tcPr>
          <w:p w14:paraId="621C01A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ჭრელი კოდალა </w:t>
            </w:r>
          </w:p>
        </w:tc>
        <w:tc>
          <w:tcPr>
            <w:tcW w:w="2368" w:type="dxa"/>
          </w:tcPr>
          <w:p w14:paraId="6777E51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Dendrocopos major </w:t>
            </w:r>
          </w:p>
        </w:tc>
        <w:tc>
          <w:tcPr>
            <w:tcW w:w="1620" w:type="dxa"/>
          </w:tcPr>
          <w:p w14:paraId="7D9C8E80" w14:textId="09571C8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A13BAF5" w14:textId="6DEDB6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1F84FF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E1FFC5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301ADC7" w14:textId="7C4B640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267275F" w14:textId="77777777" w:rsidTr="001E456D">
        <w:trPr>
          <w:cantSplit/>
          <w:jc w:val="center"/>
        </w:trPr>
        <w:tc>
          <w:tcPr>
            <w:tcW w:w="568" w:type="dxa"/>
          </w:tcPr>
          <w:p w14:paraId="390E791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52</w:t>
            </w:r>
          </w:p>
        </w:tc>
        <w:tc>
          <w:tcPr>
            <w:tcW w:w="2410" w:type="dxa"/>
          </w:tcPr>
          <w:p w14:paraId="7B49653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საშუალო ჭრელი კოდალა </w:t>
            </w:r>
          </w:p>
        </w:tc>
        <w:tc>
          <w:tcPr>
            <w:tcW w:w="2368" w:type="dxa"/>
          </w:tcPr>
          <w:p w14:paraId="49BBD4D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Leiopicus medius </w:t>
            </w:r>
          </w:p>
        </w:tc>
        <w:tc>
          <w:tcPr>
            <w:tcW w:w="1620" w:type="dxa"/>
          </w:tcPr>
          <w:p w14:paraId="45E1971F" w14:textId="538A3E1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A6F57A0" w14:textId="797E03E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C818D6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119D6F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47FAA4" w14:textId="734A2A73"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1F9BE9" w14:textId="77777777" w:rsidTr="001E456D">
        <w:trPr>
          <w:cantSplit/>
          <w:jc w:val="center"/>
        </w:trPr>
        <w:tc>
          <w:tcPr>
            <w:tcW w:w="568" w:type="dxa"/>
          </w:tcPr>
          <w:p w14:paraId="14418FF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53</w:t>
            </w:r>
          </w:p>
        </w:tc>
        <w:tc>
          <w:tcPr>
            <w:tcW w:w="2410" w:type="dxa"/>
          </w:tcPr>
          <w:p w14:paraId="323D969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ჭრელი კოდალა </w:t>
            </w:r>
          </w:p>
        </w:tc>
        <w:tc>
          <w:tcPr>
            <w:tcW w:w="2368" w:type="dxa"/>
          </w:tcPr>
          <w:p w14:paraId="7FC78CE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Dryobates minor </w:t>
            </w:r>
          </w:p>
        </w:tc>
        <w:tc>
          <w:tcPr>
            <w:tcW w:w="1620" w:type="dxa"/>
          </w:tcPr>
          <w:p w14:paraId="25755688" w14:textId="72688A2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185665E" w14:textId="2F8A22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5B4D82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D505E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B20A325" w14:textId="7F4B74F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C6EB7A" w14:textId="77777777" w:rsidTr="001E456D">
        <w:trPr>
          <w:cantSplit/>
          <w:jc w:val="center"/>
        </w:trPr>
        <w:tc>
          <w:tcPr>
            <w:tcW w:w="568" w:type="dxa"/>
          </w:tcPr>
          <w:p w14:paraId="1D5F57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54</w:t>
            </w:r>
          </w:p>
        </w:tc>
        <w:tc>
          <w:tcPr>
            <w:tcW w:w="2410" w:type="dxa"/>
          </w:tcPr>
          <w:p w14:paraId="6DBDF7F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თეთრზურგა კოდალა </w:t>
            </w:r>
          </w:p>
        </w:tc>
        <w:tc>
          <w:tcPr>
            <w:tcW w:w="2368" w:type="dxa"/>
          </w:tcPr>
          <w:p w14:paraId="2BDFA8A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Dendrocopos leucotos </w:t>
            </w:r>
          </w:p>
        </w:tc>
        <w:tc>
          <w:tcPr>
            <w:tcW w:w="1620" w:type="dxa"/>
          </w:tcPr>
          <w:p w14:paraId="3E553547" w14:textId="614E61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5E9CA3E" w14:textId="17062C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500AA7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598F12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87E852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4E70B04" w14:textId="77777777" w:rsidTr="001E456D">
        <w:trPr>
          <w:cantSplit/>
          <w:jc w:val="center"/>
        </w:trPr>
        <w:tc>
          <w:tcPr>
            <w:tcW w:w="568" w:type="dxa"/>
          </w:tcPr>
          <w:p w14:paraId="0D6E81C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55</w:t>
            </w:r>
          </w:p>
        </w:tc>
        <w:tc>
          <w:tcPr>
            <w:tcW w:w="2410" w:type="dxa"/>
          </w:tcPr>
          <w:p w14:paraId="63757AF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ტოროლა </w:t>
            </w:r>
          </w:p>
        </w:tc>
        <w:tc>
          <w:tcPr>
            <w:tcW w:w="2368" w:type="dxa"/>
          </w:tcPr>
          <w:p w14:paraId="2CFB677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Alauda arvensis </w:t>
            </w:r>
          </w:p>
        </w:tc>
        <w:tc>
          <w:tcPr>
            <w:tcW w:w="1620" w:type="dxa"/>
          </w:tcPr>
          <w:p w14:paraId="43BD253C" w14:textId="62ECA1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A4A42F1" w14:textId="2B0AA4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DF6F0B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57D7C2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05340BA" w14:textId="1374C004"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EDBBFA" w14:textId="77777777" w:rsidTr="001E456D">
        <w:trPr>
          <w:cantSplit/>
          <w:jc w:val="center"/>
        </w:trPr>
        <w:tc>
          <w:tcPr>
            <w:tcW w:w="568" w:type="dxa"/>
          </w:tcPr>
          <w:p w14:paraId="024B19B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56</w:t>
            </w:r>
          </w:p>
        </w:tc>
        <w:tc>
          <w:tcPr>
            <w:tcW w:w="2410" w:type="dxa"/>
            <w:noWrap/>
          </w:tcPr>
          <w:p w14:paraId="1625A22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ტოროლა </w:t>
            </w:r>
          </w:p>
        </w:tc>
        <w:tc>
          <w:tcPr>
            <w:tcW w:w="2368" w:type="dxa"/>
            <w:noWrap/>
          </w:tcPr>
          <w:p w14:paraId="3CCB4A0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Lullula arborea </w:t>
            </w:r>
          </w:p>
        </w:tc>
        <w:tc>
          <w:tcPr>
            <w:tcW w:w="1620" w:type="dxa"/>
            <w:noWrap/>
          </w:tcPr>
          <w:p w14:paraId="5DE3C96E" w14:textId="524C2CF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6B36777" w14:textId="4F65503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95064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F1F185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A98186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142E6E4" w14:textId="77777777" w:rsidTr="001E456D">
        <w:trPr>
          <w:cantSplit/>
          <w:jc w:val="center"/>
        </w:trPr>
        <w:tc>
          <w:tcPr>
            <w:tcW w:w="568" w:type="dxa"/>
          </w:tcPr>
          <w:p w14:paraId="08850B3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57</w:t>
            </w:r>
          </w:p>
        </w:tc>
        <w:tc>
          <w:tcPr>
            <w:tcW w:w="2410" w:type="dxa"/>
          </w:tcPr>
          <w:p w14:paraId="730C8B2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რქოსანი ტოროლა </w:t>
            </w:r>
          </w:p>
        </w:tc>
        <w:tc>
          <w:tcPr>
            <w:tcW w:w="2368" w:type="dxa"/>
          </w:tcPr>
          <w:p w14:paraId="43445F1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Eremophila alpestris </w:t>
            </w:r>
          </w:p>
        </w:tc>
        <w:tc>
          <w:tcPr>
            <w:tcW w:w="1620" w:type="dxa"/>
            <w:noWrap/>
          </w:tcPr>
          <w:p w14:paraId="3101E208" w14:textId="7CC394C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30492878" w14:textId="762EF8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A25C1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B37F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2772E9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691479" w14:textId="77777777" w:rsidTr="001E456D">
        <w:trPr>
          <w:cantSplit/>
          <w:jc w:val="center"/>
        </w:trPr>
        <w:tc>
          <w:tcPr>
            <w:tcW w:w="568" w:type="dxa"/>
          </w:tcPr>
          <w:p w14:paraId="1069C45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58</w:t>
            </w:r>
          </w:p>
        </w:tc>
        <w:tc>
          <w:tcPr>
            <w:tcW w:w="2410" w:type="dxa"/>
          </w:tcPr>
          <w:p w14:paraId="449DA75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სოფლის მერცხალი </w:t>
            </w:r>
          </w:p>
        </w:tc>
        <w:tc>
          <w:tcPr>
            <w:tcW w:w="2368" w:type="dxa"/>
          </w:tcPr>
          <w:p w14:paraId="6F2A038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Hirundo rustica </w:t>
            </w:r>
          </w:p>
        </w:tc>
        <w:tc>
          <w:tcPr>
            <w:tcW w:w="1620" w:type="dxa"/>
            <w:noWrap/>
          </w:tcPr>
          <w:p w14:paraId="39D752F3" w14:textId="031047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4961191" w14:textId="229E999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2CA09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71ACF6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22A9A2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0C16274" w14:textId="77777777" w:rsidTr="001E456D">
        <w:trPr>
          <w:cantSplit/>
          <w:jc w:val="center"/>
        </w:trPr>
        <w:tc>
          <w:tcPr>
            <w:tcW w:w="568" w:type="dxa"/>
          </w:tcPr>
          <w:p w14:paraId="326BAA5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59</w:t>
            </w:r>
          </w:p>
        </w:tc>
        <w:tc>
          <w:tcPr>
            <w:tcW w:w="2410" w:type="dxa"/>
          </w:tcPr>
          <w:p w14:paraId="6772402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ქალაქის მერცხალი </w:t>
            </w:r>
          </w:p>
        </w:tc>
        <w:tc>
          <w:tcPr>
            <w:tcW w:w="2368" w:type="dxa"/>
            <w:noWrap/>
          </w:tcPr>
          <w:p w14:paraId="251386F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Delichon urbicum </w:t>
            </w:r>
          </w:p>
        </w:tc>
        <w:tc>
          <w:tcPr>
            <w:tcW w:w="1620" w:type="dxa"/>
            <w:noWrap/>
          </w:tcPr>
          <w:p w14:paraId="792C6134" w14:textId="3977698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3699F4B0" w14:textId="35188D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B4CD3E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D697E0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79CADB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3328C5E" w14:textId="77777777" w:rsidTr="001E456D">
        <w:trPr>
          <w:cantSplit/>
          <w:jc w:val="center"/>
        </w:trPr>
        <w:tc>
          <w:tcPr>
            <w:tcW w:w="568" w:type="dxa"/>
          </w:tcPr>
          <w:p w14:paraId="50364C4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60</w:t>
            </w:r>
          </w:p>
        </w:tc>
        <w:tc>
          <w:tcPr>
            <w:tcW w:w="2410" w:type="dxa"/>
          </w:tcPr>
          <w:p w14:paraId="4E199DF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მერცხალი </w:t>
            </w:r>
          </w:p>
        </w:tc>
        <w:tc>
          <w:tcPr>
            <w:tcW w:w="2368" w:type="dxa"/>
          </w:tcPr>
          <w:p w14:paraId="47CD892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Ptyonoprogne rupestris </w:t>
            </w:r>
          </w:p>
        </w:tc>
        <w:tc>
          <w:tcPr>
            <w:tcW w:w="1620" w:type="dxa"/>
            <w:noWrap/>
          </w:tcPr>
          <w:p w14:paraId="3312C1FB" w14:textId="09F0B4D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71A891D9" w14:textId="725639A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AF01F9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8F934D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05475A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77BE7CA" w14:textId="77777777" w:rsidTr="001E456D">
        <w:trPr>
          <w:cantSplit/>
          <w:jc w:val="center"/>
        </w:trPr>
        <w:tc>
          <w:tcPr>
            <w:tcW w:w="568" w:type="dxa"/>
          </w:tcPr>
          <w:p w14:paraId="79B2BDC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61</w:t>
            </w:r>
          </w:p>
        </w:tc>
        <w:tc>
          <w:tcPr>
            <w:tcW w:w="2410" w:type="dxa"/>
          </w:tcPr>
          <w:p w14:paraId="5927CE4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თეთრი ბოლოქანქარა </w:t>
            </w:r>
          </w:p>
        </w:tc>
        <w:tc>
          <w:tcPr>
            <w:tcW w:w="2368" w:type="dxa"/>
          </w:tcPr>
          <w:p w14:paraId="6721D9E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alba </w:t>
            </w:r>
          </w:p>
        </w:tc>
        <w:tc>
          <w:tcPr>
            <w:tcW w:w="1620" w:type="dxa"/>
            <w:noWrap/>
          </w:tcPr>
          <w:p w14:paraId="18B157C6" w14:textId="70ED9E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6810D23" w14:textId="66EDD7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E1D91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53593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E75C7B9" w14:textId="2B060442" w:rsidR="001E456D" w:rsidRPr="001E456D" w:rsidRDefault="001E456D" w:rsidP="001E456D">
            <w:pPr>
              <w:pStyle w:val="Default"/>
              <w:jc w:val="center"/>
              <w:rPr>
                <w:rFonts w:ascii="Sylfaen" w:hAnsi="Sylfaen"/>
                <w:b/>
                <w:color w:val="000000" w:themeColor="text1"/>
                <w:sz w:val="20"/>
                <w:szCs w:val="20"/>
                <w:lang w:val="ka-GE"/>
              </w:rPr>
            </w:pPr>
            <w:r w:rsidRPr="001E456D">
              <w:rPr>
                <w:rFonts w:ascii="Sylfaen" w:hAnsi="Sylfaen"/>
                <w:b/>
                <w:color w:val="000000" w:themeColor="text1"/>
                <w:sz w:val="20"/>
                <w:szCs w:val="20"/>
                <w:lang w:val="ka-GE"/>
              </w:rPr>
              <w:t>+</w:t>
            </w:r>
          </w:p>
        </w:tc>
      </w:tr>
      <w:tr w:rsidR="001E456D" w:rsidRPr="001E456D" w14:paraId="77578389" w14:textId="77777777" w:rsidTr="001E456D">
        <w:trPr>
          <w:cantSplit/>
          <w:jc w:val="center"/>
        </w:trPr>
        <w:tc>
          <w:tcPr>
            <w:tcW w:w="568" w:type="dxa"/>
          </w:tcPr>
          <w:p w14:paraId="3FBD65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62</w:t>
            </w:r>
          </w:p>
        </w:tc>
        <w:tc>
          <w:tcPr>
            <w:tcW w:w="2410" w:type="dxa"/>
          </w:tcPr>
          <w:p w14:paraId="5FFD161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ბოლოქანქარა </w:t>
            </w:r>
          </w:p>
        </w:tc>
        <w:tc>
          <w:tcPr>
            <w:tcW w:w="2368" w:type="dxa"/>
            <w:noWrap/>
          </w:tcPr>
          <w:p w14:paraId="0B4518A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cinerea </w:t>
            </w:r>
          </w:p>
        </w:tc>
        <w:tc>
          <w:tcPr>
            <w:tcW w:w="1620" w:type="dxa"/>
            <w:noWrap/>
          </w:tcPr>
          <w:p w14:paraId="74D02751" w14:textId="4D8346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0814E67" w14:textId="402304F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A9A8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6B3E8B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78C2AED" w14:textId="074CA00B"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626FCFE" w14:textId="77777777" w:rsidTr="001E456D">
        <w:trPr>
          <w:cantSplit/>
          <w:jc w:val="center"/>
        </w:trPr>
        <w:tc>
          <w:tcPr>
            <w:tcW w:w="568" w:type="dxa"/>
          </w:tcPr>
          <w:p w14:paraId="7C868BD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63</w:t>
            </w:r>
          </w:p>
        </w:tc>
        <w:tc>
          <w:tcPr>
            <w:tcW w:w="2410" w:type="dxa"/>
          </w:tcPr>
          <w:p w14:paraId="50AEFE6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ყვითელი ბოლოქანქარა </w:t>
            </w:r>
          </w:p>
        </w:tc>
        <w:tc>
          <w:tcPr>
            <w:tcW w:w="2368" w:type="dxa"/>
          </w:tcPr>
          <w:p w14:paraId="6461E29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flava </w:t>
            </w:r>
          </w:p>
        </w:tc>
        <w:tc>
          <w:tcPr>
            <w:tcW w:w="1620" w:type="dxa"/>
            <w:noWrap/>
          </w:tcPr>
          <w:p w14:paraId="1A3FD29E" w14:textId="1A83347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D7FBD9C" w14:textId="3680181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99C4B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E1C7F6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6141D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22CB0A8" w14:textId="77777777" w:rsidTr="001E456D">
        <w:trPr>
          <w:cantSplit/>
          <w:jc w:val="center"/>
        </w:trPr>
        <w:tc>
          <w:tcPr>
            <w:tcW w:w="568" w:type="dxa"/>
          </w:tcPr>
          <w:p w14:paraId="4873308E" w14:textId="285FB58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64</w:t>
            </w:r>
          </w:p>
        </w:tc>
        <w:tc>
          <w:tcPr>
            <w:tcW w:w="2410" w:type="dxa"/>
          </w:tcPr>
          <w:p w14:paraId="061AA4C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ყვითელთავა ბოლოქანქარა </w:t>
            </w:r>
          </w:p>
        </w:tc>
        <w:tc>
          <w:tcPr>
            <w:tcW w:w="2368" w:type="dxa"/>
          </w:tcPr>
          <w:p w14:paraId="472F72E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citreola </w:t>
            </w:r>
          </w:p>
        </w:tc>
        <w:tc>
          <w:tcPr>
            <w:tcW w:w="1620" w:type="dxa"/>
          </w:tcPr>
          <w:p w14:paraId="0257EC40" w14:textId="6B29DF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020F0F0C" w14:textId="406D896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6C0F0E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2E627C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D7C85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5C98A8F" w14:textId="77777777" w:rsidTr="001E456D">
        <w:trPr>
          <w:cantSplit/>
          <w:jc w:val="center"/>
        </w:trPr>
        <w:tc>
          <w:tcPr>
            <w:tcW w:w="568" w:type="dxa"/>
          </w:tcPr>
          <w:p w14:paraId="2C7062A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65</w:t>
            </w:r>
          </w:p>
        </w:tc>
        <w:tc>
          <w:tcPr>
            <w:tcW w:w="2410" w:type="dxa"/>
            <w:noWrap/>
          </w:tcPr>
          <w:p w14:paraId="6E8534B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ღაჟო </w:t>
            </w:r>
          </w:p>
        </w:tc>
        <w:tc>
          <w:tcPr>
            <w:tcW w:w="2368" w:type="dxa"/>
          </w:tcPr>
          <w:p w14:paraId="0745774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Lanius collurio </w:t>
            </w:r>
          </w:p>
        </w:tc>
        <w:tc>
          <w:tcPr>
            <w:tcW w:w="1620" w:type="dxa"/>
            <w:noWrap/>
          </w:tcPr>
          <w:p w14:paraId="0EFE9ED1" w14:textId="453E0E3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591F633C" w14:textId="78B411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42ECE3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2A8D5A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D15BB9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7C1642" w14:textId="77777777" w:rsidTr="001E456D">
        <w:trPr>
          <w:cantSplit/>
          <w:jc w:val="center"/>
        </w:trPr>
        <w:tc>
          <w:tcPr>
            <w:tcW w:w="568" w:type="dxa"/>
          </w:tcPr>
          <w:p w14:paraId="187F05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66</w:t>
            </w:r>
          </w:p>
        </w:tc>
        <w:tc>
          <w:tcPr>
            <w:tcW w:w="2410" w:type="dxa"/>
            <w:noWrap/>
          </w:tcPr>
          <w:p w14:paraId="5BF3CA2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მიმინოსებრი ასპუჭაკა </w:t>
            </w:r>
          </w:p>
        </w:tc>
        <w:tc>
          <w:tcPr>
            <w:tcW w:w="2368" w:type="dxa"/>
          </w:tcPr>
          <w:p w14:paraId="329E2E5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Sylvia nisoria </w:t>
            </w:r>
          </w:p>
        </w:tc>
        <w:tc>
          <w:tcPr>
            <w:tcW w:w="1620" w:type="dxa"/>
            <w:noWrap/>
          </w:tcPr>
          <w:p w14:paraId="79650EC7" w14:textId="2F1E73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4F4F190" w14:textId="3E3647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3E3F2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ACDE85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F37030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3AD383" w14:textId="77777777" w:rsidTr="001E456D">
        <w:trPr>
          <w:cantSplit/>
          <w:jc w:val="center"/>
        </w:trPr>
        <w:tc>
          <w:tcPr>
            <w:tcW w:w="568" w:type="dxa"/>
          </w:tcPr>
          <w:p w14:paraId="56AF2C8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67</w:t>
            </w:r>
          </w:p>
        </w:tc>
        <w:tc>
          <w:tcPr>
            <w:tcW w:w="2410" w:type="dxa"/>
          </w:tcPr>
          <w:p w14:paraId="194BC1E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ასპუჭაკა </w:t>
            </w:r>
          </w:p>
        </w:tc>
        <w:tc>
          <w:tcPr>
            <w:tcW w:w="2368" w:type="dxa"/>
          </w:tcPr>
          <w:p w14:paraId="0A5AC8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Sylvia atricapilla </w:t>
            </w:r>
          </w:p>
        </w:tc>
        <w:tc>
          <w:tcPr>
            <w:tcW w:w="1620" w:type="dxa"/>
            <w:noWrap/>
          </w:tcPr>
          <w:p w14:paraId="57BAAF8F" w14:textId="436634F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FEDEA4D" w14:textId="4309D26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5424E4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C216D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ED9591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938042B" w14:textId="77777777" w:rsidTr="001E456D">
        <w:trPr>
          <w:cantSplit/>
          <w:jc w:val="center"/>
        </w:trPr>
        <w:tc>
          <w:tcPr>
            <w:tcW w:w="568" w:type="dxa"/>
          </w:tcPr>
          <w:p w14:paraId="22F6591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68</w:t>
            </w:r>
          </w:p>
        </w:tc>
        <w:tc>
          <w:tcPr>
            <w:tcW w:w="2410" w:type="dxa"/>
            <w:noWrap/>
          </w:tcPr>
          <w:p w14:paraId="5FC428A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ბოლოცეცხლა </w:t>
            </w:r>
          </w:p>
        </w:tc>
        <w:tc>
          <w:tcPr>
            <w:tcW w:w="2368" w:type="dxa"/>
          </w:tcPr>
          <w:p w14:paraId="0357BC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Phoenicurus phoenicurus </w:t>
            </w:r>
          </w:p>
        </w:tc>
        <w:tc>
          <w:tcPr>
            <w:tcW w:w="1620" w:type="dxa"/>
            <w:noWrap/>
          </w:tcPr>
          <w:p w14:paraId="57F77D0E" w14:textId="6AD96C8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4C855B53" w14:textId="3224FF8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30D65C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40763D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849FB3C"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5502C8" w14:textId="77777777" w:rsidTr="001E456D">
        <w:trPr>
          <w:cantSplit/>
          <w:jc w:val="center"/>
        </w:trPr>
        <w:tc>
          <w:tcPr>
            <w:tcW w:w="568" w:type="dxa"/>
          </w:tcPr>
          <w:p w14:paraId="5B41737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69</w:t>
            </w:r>
          </w:p>
        </w:tc>
        <w:tc>
          <w:tcPr>
            <w:tcW w:w="2410" w:type="dxa"/>
          </w:tcPr>
          <w:p w14:paraId="78F75E1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შავი ბოლოცეცხლა </w:t>
            </w:r>
          </w:p>
        </w:tc>
        <w:tc>
          <w:tcPr>
            <w:tcW w:w="2368" w:type="dxa"/>
          </w:tcPr>
          <w:p w14:paraId="44E18B9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Phoenicurus ochruros </w:t>
            </w:r>
          </w:p>
        </w:tc>
        <w:tc>
          <w:tcPr>
            <w:tcW w:w="1620" w:type="dxa"/>
            <w:noWrap/>
          </w:tcPr>
          <w:p w14:paraId="1BB52E26" w14:textId="506B0C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0B818D0" w14:textId="35C392E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9C8F1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E2A7A0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BE0D4EA" w14:textId="6703DCCF"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EC83BF4" w14:textId="77777777" w:rsidTr="001E456D">
        <w:trPr>
          <w:cantSplit/>
          <w:jc w:val="center"/>
        </w:trPr>
        <w:tc>
          <w:tcPr>
            <w:tcW w:w="568" w:type="dxa"/>
          </w:tcPr>
          <w:p w14:paraId="75EB512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70</w:t>
            </w:r>
          </w:p>
        </w:tc>
        <w:tc>
          <w:tcPr>
            <w:tcW w:w="2410" w:type="dxa"/>
            <w:noWrap/>
          </w:tcPr>
          <w:p w14:paraId="5F95C3C6" w14:textId="77777777" w:rsidR="001E456D" w:rsidRPr="001E456D" w:rsidRDefault="001E456D" w:rsidP="001E456D">
            <w:pPr>
              <w:pStyle w:val="Default"/>
              <w:rPr>
                <w:rFonts w:ascii="Sylfaen" w:hAnsi="Sylfaen"/>
                <w:color w:val="000000" w:themeColor="text1"/>
                <w:sz w:val="20"/>
                <w:szCs w:val="20"/>
              </w:rPr>
            </w:pPr>
            <w:proofErr w:type="gramStart"/>
            <w:r w:rsidRPr="001E456D">
              <w:rPr>
                <w:rFonts w:ascii="Sylfaen" w:hAnsi="Sylfaen"/>
                <w:color w:val="000000" w:themeColor="text1"/>
                <w:sz w:val="20"/>
                <w:szCs w:val="20"/>
              </w:rPr>
              <w:t>ჩვ</w:t>
            </w:r>
            <w:proofErr w:type="gramEnd"/>
            <w:r w:rsidRPr="001E456D">
              <w:rPr>
                <w:rFonts w:ascii="Sylfaen" w:hAnsi="Sylfaen"/>
                <w:color w:val="000000" w:themeColor="text1"/>
                <w:sz w:val="20"/>
                <w:szCs w:val="20"/>
              </w:rPr>
              <w:t xml:space="preserve">. ბულბული </w:t>
            </w:r>
          </w:p>
        </w:tc>
        <w:tc>
          <w:tcPr>
            <w:tcW w:w="2368" w:type="dxa"/>
            <w:noWrap/>
          </w:tcPr>
          <w:p w14:paraId="0F84652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Luscinia megarhynchos </w:t>
            </w:r>
          </w:p>
        </w:tc>
        <w:tc>
          <w:tcPr>
            <w:tcW w:w="1620" w:type="dxa"/>
            <w:noWrap/>
          </w:tcPr>
          <w:p w14:paraId="6529B4C0" w14:textId="2AE88D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0C08284F" w14:textId="3690F2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FFF0A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63587D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28D38C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8852F5" w14:textId="77777777" w:rsidTr="001E456D">
        <w:trPr>
          <w:cantSplit/>
          <w:jc w:val="center"/>
        </w:trPr>
        <w:tc>
          <w:tcPr>
            <w:tcW w:w="568" w:type="dxa"/>
          </w:tcPr>
          <w:p w14:paraId="76350E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71</w:t>
            </w:r>
          </w:p>
        </w:tc>
        <w:tc>
          <w:tcPr>
            <w:tcW w:w="2410" w:type="dxa"/>
          </w:tcPr>
          <w:p w14:paraId="6C6B475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შაშვი </w:t>
            </w:r>
          </w:p>
        </w:tc>
        <w:tc>
          <w:tcPr>
            <w:tcW w:w="2368" w:type="dxa"/>
          </w:tcPr>
          <w:p w14:paraId="6A9C1E6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merula </w:t>
            </w:r>
          </w:p>
        </w:tc>
        <w:tc>
          <w:tcPr>
            <w:tcW w:w="1620" w:type="dxa"/>
            <w:noWrap/>
          </w:tcPr>
          <w:p w14:paraId="024855BB" w14:textId="71BAD13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C0D8C66" w14:textId="26F8A9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ECFF80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6A0BC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12347DA" w14:textId="5E3D14D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FAE76CF" w14:textId="77777777" w:rsidTr="001E456D">
        <w:trPr>
          <w:cantSplit/>
          <w:jc w:val="center"/>
        </w:trPr>
        <w:tc>
          <w:tcPr>
            <w:tcW w:w="568" w:type="dxa"/>
          </w:tcPr>
          <w:p w14:paraId="2D632AA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72</w:t>
            </w:r>
          </w:p>
        </w:tc>
        <w:tc>
          <w:tcPr>
            <w:tcW w:w="2410" w:type="dxa"/>
          </w:tcPr>
          <w:p w14:paraId="50690BA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წრიპა შაშვი </w:t>
            </w:r>
          </w:p>
        </w:tc>
        <w:tc>
          <w:tcPr>
            <w:tcW w:w="2368" w:type="dxa"/>
          </w:tcPr>
          <w:p w14:paraId="68F2146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philomelos </w:t>
            </w:r>
          </w:p>
        </w:tc>
        <w:tc>
          <w:tcPr>
            <w:tcW w:w="1620" w:type="dxa"/>
            <w:noWrap/>
          </w:tcPr>
          <w:p w14:paraId="2A06DAB1" w14:textId="2C8ABB9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4006F25" w14:textId="614C270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B4DD2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894B43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EB4F88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A6644A5" w14:textId="77777777" w:rsidTr="001E456D">
        <w:trPr>
          <w:cantSplit/>
          <w:jc w:val="center"/>
        </w:trPr>
        <w:tc>
          <w:tcPr>
            <w:tcW w:w="568" w:type="dxa"/>
          </w:tcPr>
          <w:p w14:paraId="30BE820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73</w:t>
            </w:r>
          </w:p>
        </w:tc>
        <w:tc>
          <w:tcPr>
            <w:tcW w:w="2410" w:type="dxa"/>
          </w:tcPr>
          <w:p w14:paraId="178E5F4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ჩხართვი </w:t>
            </w:r>
          </w:p>
        </w:tc>
        <w:tc>
          <w:tcPr>
            <w:tcW w:w="2368" w:type="dxa"/>
          </w:tcPr>
          <w:p w14:paraId="4BEAA58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viscivorus </w:t>
            </w:r>
          </w:p>
        </w:tc>
        <w:tc>
          <w:tcPr>
            <w:tcW w:w="1620" w:type="dxa"/>
            <w:noWrap/>
          </w:tcPr>
          <w:p w14:paraId="03DDDBE2" w14:textId="41827C8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1490F6B" w14:textId="45F0355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E15D0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2BBAC3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60935E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085E719" w14:textId="77777777" w:rsidTr="001E456D">
        <w:trPr>
          <w:cantSplit/>
          <w:jc w:val="center"/>
        </w:trPr>
        <w:tc>
          <w:tcPr>
            <w:tcW w:w="568" w:type="dxa"/>
          </w:tcPr>
          <w:p w14:paraId="575E191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74</w:t>
            </w:r>
          </w:p>
        </w:tc>
        <w:tc>
          <w:tcPr>
            <w:tcW w:w="2410" w:type="dxa"/>
          </w:tcPr>
          <w:p w14:paraId="4FF451F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წყლის შაშვი </w:t>
            </w:r>
          </w:p>
        </w:tc>
        <w:tc>
          <w:tcPr>
            <w:tcW w:w="2368" w:type="dxa"/>
          </w:tcPr>
          <w:p w14:paraId="6AF8E0F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Cinclus cinclus </w:t>
            </w:r>
          </w:p>
        </w:tc>
        <w:tc>
          <w:tcPr>
            <w:tcW w:w="1620" w:type="dxa"/>
            <w:noWrap/>
          </w:tcPr>
          <w:p w14:paraId="68DC6AEE" w14:textId="2B3B0C7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AFF13A3" w14:textId="135A247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6A132A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11FF8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A072E3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0784391" w14:textId="77777777" w:rsidTr="001E456D">
        <w:trPr>
          <w:cantSplit/>
          <w:jc w:val="center"/>
        </w:trPr>
        <w:tc>
          <w:tcPr>
            <w:tcW w:w="568" w:type="dxa"/>
          </w:tcPr>
          <w:p w14:paraId="6848FA4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75</w:t>
            </w:r>
          </w:p>
        </w:tc>
        <w:tc>
          <w:tcPr>
            <w:tcW w:w="2410" w:type="dxa"/>
          </w:tcPr>
          <w:p w14:paraId="52B769E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ლურჯი შაშვი </w:t>
            </w:r>
          </w:p>
        </w:tc>
        <w:tc>
          <w:tcPr>
            <w:tcW w:w="2368" w:type="dxa"/>
          </w:tcPr>
          <w:p w14:paraId="6166045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Monticola solitarius </w:t>
            </w:r>
          </w:p>
        </w:tc>
        <w:tc>
          <w:tcPr>
            <w:tcW w:w="1620" w:type="dxa"/>
            <w:noWrap/>
          </w:tcPr>
          <w:p w14:paraId="21C1D733" w14:textId="0435F76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4698596" w14:textId="255FC0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369EF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D7D2A8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C241CF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8863A86" w14:textId="77777777" w:rsidTr="001E456D">
        <w:trPr>
          <w:cantSplit/>
          <w:jc w:val="center"/>
        </w:trPr>
        <w:tc>
          <w:tcPr>
            <w:tcW w:w="568" w:type="dxa"/>
          </w:tcPr>
          <w:p w14:paraId="39F701E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76</w:t>
            </w:r>
          </w:p>
        </w:tc>
        <w:tc>
          <w:tcPr>
            <w:tcW w:w="2410" w:type="dxa"/>
          </w:tcPr>
          <w:p w14:paraId="541003E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ჭრელი შაშვი </w:t>
            </w:r>
          </w:p>
        </w:tc>
        <w:tc>
          <w:tcPr>
            <w:tcW w:w="2368" w:type="dxa"/>
          </w:tcPr>
          <w:p w14:paraId="0572409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Monticola saxatilis </w:t>
            </w:r>
          </w:p>
        </w:tc>
        <w:tc>
          <w:tcPr>
            <w:tcW w:w="1620" w:type="dxa"/>
            <w:noWrap/>
          </w:tcPr>
          <w:p w14:paraId="0B25610A" w14:textId="6579B7B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408713C" w14:textId="0988C8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ECD1E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23D733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3FB81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DF9CD20" w14:textId="77777777" w:rsidTr="001E456D">
        <w:trPr>
          <w:cantSplit/>
          <w:jc w:val="center"/>
        </w:trPr>
        <w:tc>
          <w:tcPr>
            <w:tcW w:w="568" w:type="dxa"/>
          </w:tcPr>
          <w:p w14:paraId="2925258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77</w:t>
            </w:r>
          </w:p>
        </w:tc>
        <w:tc>
          <w:tcPr>
            <w:tcW w:w="2410" w:type="dxa"/>
          </w:tcPr>
          <w:p w14:paraId="111E5D0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შოშია </w:t>
            </w:r>
          </w:p>
        </w:tc>
        <w:tc>
          <w:tcPr>
            <w:tcW w:w="2368" w:type="dxa"/>
          </w:tcPr>
          <w:p w14:paraId="54E2AD7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Sturnus vulgaris </w:t>
            </w:r>
          </w:p>
        </w:tc>
        <w:tc>
          <w:tcPr>
            <w:tcW w:w="1620" w:type="dxa"/>
            <w:noWrap/>
          </w:tcPr>
          <w:p w14:paraId="1726116A" w14:textId="5F8005F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2A76DF29" w14:textId="4D71315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D5BDE9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87737A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D79352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E226608" w14:textId="77777777" w:rsidTr="001E456D">
        <w:trPr>
          <w:cantSplit/>
          <w:jc w:val="center"/>
        </w:trPr>
        <w:tc>
          <w:tcPr>
            <w:tcW w:w="568" w:type="dxa"/>
          </w:tcPr>
          <w:p w14:paraId="14DFEB2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78</w:t>
            </w:r>
          </w:p>
        </w:tc>
        <w:tc>
          <w:tcPr>
            <w:tcW w:w="2410" w:type="dxa"/>
          </w:tcPr>
          <w:p w14:paraId="6D4D88E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თოხიტარა </w:t>
            </w:r>
          </w:p>
        </w:tc>
        <w:tc>
          <w:tcPr>
            <w:tcW w:w="2368" w:type="dxa"/>
          </w:tcPr>
          <w:p w14:paraId="52897C7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Aegithalos caudatus </w:t>
            </w:r>
          </w:p>
        </w:tc>
        <w:tc>
          <w:tcPr>
            <w:tcW w:w="1620" w:type="dxa"/>
            <w:noWrap/>
          </w:tcPr>
          <w:p w14:paraId="7F7932A7" w14:textId="0A7FA0D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79924CE" w14:textId="5D49383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925E1A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4EB64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5E5DB7F" w14:textId="00597783"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53F3529" w14:textId="77777777" w:rsidTr="001E456D">
        <w:trPr>
          <w:cantSplit/>
          <w:jc w:val="center"/>
        </w:trPr>
        <w:tc>
          <w:tcPr>
            <w:tcW w:w="568" w:type="dxa"/>
          </w:tcPr>
          <w:p w14:paraId="14A56F2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79</w:t>
            </w:r>
          </w:p>
        </w:tc>
        <w:tc>
          <w:tcPr>
            <w:tcW w:w="2410" w:type="dxa"/>
          </w:tcPr>
          <w:p w14:paraId="29A502E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გულწითელა </w:t>
            </w:r>
          </w:p>
        </w:tc>
        <w:tc>
          <w:tcPr>
            <w:tcW w:w="2368" w:type="dxa"/>
          </w:tcPr>
          <w:p w14:paraId="3A6C4C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Erithacus rubecula </w:t>
            </w:r>
          </w:p>
        </w:tc>
        <w:tc>
          <w:tcPr>
            <w:tcW w:w="1620" w:type="dxa"/>
            <w:noWrap/>
          </w:tcPr>
          <w:p w14:paraId="67CFFC1C" w14:textId="5CFE31A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1079A1C" w14:textId="1EC2C8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BAFF92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8F5B32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9282C7B" w14:textId="26904959"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7BBA255" w14:textId="77777777" w:rsidTr="001E456D">
        <w:trPr>
          <w:cantSplit/>
          <w:jc w:val="center"/>
        </w:trPr>
        <w:tc>
          <w:tcPr>
            <w:tcW w:w="568" w:type="dxa"/>
          </w:tcPr>
          <w:p w14:paraId="69AF7C7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80</w:t>
            </w:r>
          </w:p>
        </w:tc>
        <w:tc>
          <w:tcPr>
            <w:tcW w:w="2410" w:type="dxa"/>
          </w:tcPr>
          <w:p w14:paraId="0C4808A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წივწივა </w:t>
            </w:r>
          </w:p>
        </w:tc>
        <w:tc>
          <w:tcPr>
            <w:tcW w:w="2368" w:type="dxa"/>
          </w:tcPr>
          <w:p w14:paraId="4280B37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major </w:t>
            </w:r>
          </w:p>
        </w:tc>
        <w:tc>
          <w:tcPr>
            <w:tcW w:w="1620" w:type="dxa"/>
            <w:noWrap/>
          </w:tcPr>
          <w:p w14:paraId="5E71393D" w14:textId="318B118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8ADB9AB" w14:textId="3F2B726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BB8AD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6D7E82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719115A" w14:textId="6275117F"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1807090" w14:textId="77777777" w:rsidTr="001E456D">
        <w:trPr>
          <w:cantSplit/>
          <w:jc w:val="center"/>
        </w:trPr>
        <w:tc>
          <w:tcPr>
            <w:tcW w:w="568" w:type="dxa"/>
          </w:tcPr>
          <w:p w14:paraId="4373B93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81</w:t>
            </w:r>
          </w:p>
        </w:tc>
        <w:tc>
          <w:tcPr>
            <w:tcW w:w="2410" w:type="dxa"/>
          </w:tcPr>
          <w:p w14:paraId="49966C6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მოლურჯო წივწივა </w:t>
            </w:r>
          </w:p>
        </w:tc>
        <w:tc>
          <w:tcPr>
            <w:tcW w:w="2368" w:type="dxa"/>
          </w:tcPr>
          <w:p w14:paraId="2AC9359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caeruleus </w:t>
            </w:r>
          </w:p>
        </w:tc>
        <w:tc>
          <w:tcPr>
            <w:tcW w:w="1620" w:type="dxa"/>
            <w:noWrap/>
          </w:tcPr>
          <w:p w14:paraId="041A7020" w14:textId="00D0D2E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54C35EC" w14:textId="6636C61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BD5E5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D95E57"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5E6C781" w14:textId="428006BD"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E0A45AA" w14:textId="77777777" w:rsidTr="001E456D">
        <w:trPr>
          <w:cantSplit/>
          <w:jc w:val="center"/>
        </w:trPr>
        <w:tc>
          <w:tcPr>
            <w:tcW w:w="568" w:type="dxa"/>
          </w:tcPr>
          <w:p w14:paraId="314B888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82</w:t>
            </w:r>
          </w:p>
        </w:tc>
        <w:tc>
          <w:tcPr>
            <w:tcW w:w="2410" w:type="dxa"/>
          </w:tcPr>
          <w:p w14:paraId="39C2036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წივწივა </w:t>
            </w:r>
          </w:p>
        </w:tc>
        <w:tc>
          <w:tcPr>
            <w:tcW w:w="2368" w:type="dxa"/>
          </w:tcPr>
          <w:p w14:paraId="630873A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ater </w:t>
            </w:r>
          </w:p>
        </w:tc>
        <w:tc>
          <w:tcPr>
            <w:tcW w:w="1620" w:type="dxa"/>
            <w:noWrap/>
          </w:tcPr>
          <w:p w14:paraId="5648EE0F" w14:textId="5E59938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6E197FB" w14:textId="2D7E8C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904C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D5AB4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E42A6EA" w14:textId="448F4944"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31D8E8" w14:textId="77777777" w:rsidTr="001E456D">
        <w:trPr>
          <w:cantSplit/>
          <w:jc w:val="center"/>
        </w:trPr>
        <w:tc>
          <w:tcPr>
            <w:tcW w:w="568" w:type="dxa"/>
          </w:tcPr>
          <w:p w14:paraId="497AEBC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83</w:t>
            </w:r>
          </w:p>
        </w:tc>
        <w:tc>
          <w:tcPr>
            <w:tcW w:w="2410" w:type="dxa"/>
          </w:tcPr>
          <w:p w14:paraId="0BB3BBC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მგლინავა </w:t>
            </w:r>
          </w:p>
        </w:tc>
        <w:tc>
          <w:tcPr>
            <w:tcW w:w="2368" w:type="dxa"/>
          </w:tcPr>
          <w:p w14:paraId="0937D1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Certhia familiaris </w:t>
            </w:r>
          </w:p>
        </w:tc>
        <w:tc>
          <w:tcPr>
            <w:tcW w:w="1620" w:type="dxa"/>
            <w:noWrap/>
          </w:tcPr>
          <w:p w14:paraId="3D7F5A5B" w14:textId="6AF1078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59BA3C89" w14:textId="3BB9F4E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8B127B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F4C759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04C3FA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A3F1D3" w14:textId="77777777" w:rsidTr="001E456D">
        <w:trPr>
          <w:cantSplit/>
          <w:jc w:val="center"/>
        </w:trPr>
        <w:tc>
          <w:tcPr>
            <w:tcW w:w="568" w:type="dxa"/>
          </w:tcPr>
          <w:p w14:paraId="50D3F04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84</w:t>
            </w:r>
          </w:p>
        </w:tc>
        <w:tc>
          <w:tcPr>
            <w:tcW w:w="2410" w:type="dxa"/>
          </w:tcPr>
          <w:p w14:paraId="6DB5B24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ჭინჭრაქა </w:t>
            </w:r>
          </w:p>
        </w:tc>
        <w:tc>
          <w:tcPr>
            <w:tcW w:w="2368" w:type="dxa"/>
          </w:tcPr>
          <w:p w14:paraId="6E85298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Troglodytes troglodytes </w:t>
            </w:r>
          </w:p>
        </w:tc>
        <w:tc>
          <w:tcPr>
            <w:tcW w:w="1620" w:type="dxa"/>
            <w:noWrap/>
          </w:tcPr>
          <w:p w14:paraId="0596204B" w14:textId="67F4D9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B619C69" w14:textId="375AE4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BA46B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7374A3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E65F63A" w14:textId="0969612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652C76E" w14:textId="77777777" w:rsidTr="001E456D">
        <w:trPr>
          <w:cantSplit/>
          <w:jc w:val="center"/>
        </w:trPr>
        <w:tc>
          <w:tcPr>
            <w:tcW w:w="568" w:type="dxa"/>
          </w:tcPr>
          <w:p w14:paraId="170CA9C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85</w:t>
            </w:r>
          </w:p>
        </w:tc>
        <w:tc>
          <w:tcPr>
            <w:tcW w:w="2410" w:type="dxa"/>
          </w:tcPr>
          <w:p w14:paraId="5BDB184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მეფეტვია </w:t>
            </w:r>
          </w:p>
        </w:tc>
        <w:tc>
          <w:tcPr>
            <w:tcW w:w="2368" w:type="dxa"/>
          </w:tcPr>
          <w:p w14:paraId="7F3F50D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Miliaria calandra </w:t>
            </w:r>
          </w:p>
        </w:tc>
        <w:tc>
          <w:tcPr>
            <w:tcW w:w="1620" w:type="dxa"/>
            <w:noWrap/>
          </w:tcPr>
          <w:p w14:paraId="3B0CCA94" w14:textId="3504663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4C46974" w14:textId="04D1445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E0E713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B1B12C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6CA34A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504611F" w14:textId="77777777" w:rsidTr="001E456D">
        <w:trPr>
          <w:cantSplit/>
          <w:jc w:val="center"/>
        </w:trPr>
        <w:tc>
          <w:tcPr>
            <w:tcW w:w="568" w:type="dxa"/>
          </w:tcPr>
          <w:p w14:paraId="1BA2B26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86</w:t>
            </w:r>
          </w:p>
        </w:tc>
        <w:tc>
          <w:tcPr>
            <w:tcW w:w="2410" w:type="dxa"/>
          </w:tcPr>
          <w:p w14:paraId="4BA3ADF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გრატა </w:t>
            </w:r>
          </w:p>
        </w:tc>
        <w:tc>
          <w:tcPr>
            <w:tcW w:w="2368" w:type="dxa"/>
          </w:tcPr>
          <w:p w14:paraId="61563A5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Emberiza cia </w:t>
            </w:r>
          </w:p>
        </w:tc>
        <w:tc>
          <w:tcPr>
            <w:tcW w:w="1620" w:type="dxa"/>
            <w:noWrap/>
          </w:tcPr>
          <w:p w14:paraId="440A0D3A" w14:textId="6B38601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0AA452F" w14:textId="6CCBA7C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F2CF11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A2AEBF4"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F6CC3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184E49" w14:textId="77777777" w:rsidTr="001E456D">
        <w:trPr>
          <w:cantSplit/>
          <w:jc w:val="center"/>
        </w:trPr>
        <w:tc>
          <w:tcPr>
            <w:tcW w:w="568" w:type="dxa"/>
          </w:tcPr>
          <w:p w14:paraId="4467223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87</w:t>
            </w:r>
          </w:p>
        </w:tc>
        <w:tc>
          <w:tcPr>
            <w:tcW w:w="2410" w:type="dxa"/>
          </w:tcPr>
          <w:p w14:paraId="4398548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კულუმბური </w:t>
            </w:r>
          </w:p>
        </w:tc>
        <w:tc>
          <w:tcPr>
            <w:tcW w:w="2368" w:type="dxa"/>
          </w:tcPr>
          <w:p w14:paraId="45EF698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Coccothraustes coccothraustes </w:t>
            </w:r>
          </w:p>
        </w:tc>
        <w:tc>
          <w:tcPr>
            <w:tcW w:w="1620" w:type="dxa"/>
            <w:noWrap/>
          </w:tcPr>
          <w:p w14:paraId="0CB03983" w14:textId="5BEF569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F9B056B" w14:textId="07D93FE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92BC7D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F9F5BF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6A034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555C157" w14:textId="77777777" w:rsidTr="001E456D">
        <w:trPr>
          <w:cantSplit/>
          <w:jc w:val="center"/>
        </w:trPr>
        <w:tc>
          <w:tcPr>
            <w:tcW w:w="568" w:type="dxa"/>
          </w:tcPr>
          <w:p w14:paraId="240FFEF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88</w:t>
            </w:r>
          </w:p>
        </w:tc>
        <w:tc>
          <w:tcPr>
            <w:tcW w:w="2410" w:type="dxa"/>
          </w:tcPr>
          <w:p w14:paraId="14B5786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სკვინჩა </w:t>
            </w:r>
          </w:p>
        </w:tc>
        <w:tc>
          <w:tcPr>
            <w:tcW w:w="2368" w:type="dxa"/>
          </w:tcPr>
          <w:p w14:paraId="10D8575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Fringilla coelebs </w:t>
            </w:r>
          </w:p>
        </w:tc>
        <w:tc>
          <w:tcPr>
            <w:tcW w:w="1620" w:type="dxa"/>
            <w:noWrap/>
          </w:tcPr>
          <w:p w14:paraId="569A80BC" w14:textId="3475A6C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049A2FD" w14:textId="208D32E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3FE6C9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298F54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93EB295" w14:textId="5ABDD484"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6E8E4488" w14:textId="77777777" w:rsidTr="001E456D">
        <w:trPr>
          <w:cantSplit/>
          <w:jc w:val="center"/>
        </w:trPr>
        <w:tc>
          <w:tcPr>
            <w:tcW w:w="568" w:type="dxa"/>
          </w:tcPr>
          <w:p w14:paraId="09A44B9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89</w:t>
            </w:r>
          </w:p>
        </w:tc>
        <w:tc>
          <w:tcPr>
            <w:tcW w:w="2410" w:type="dxa"/>
          </w:tcPr>
          <w:p w14:paraId="7EF5963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მთიულა </w:t>
            </w:r>
          </w:p>
        </w:tc>
        <w:tc>
          <w:tcPr>
            <w:tcW w:w="2368" w:type="dxa"/>
          </w:tcPr>
          <w:p w14:paraId="2E9056B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Fringilla montifringilla </w:t>
            </w:r>
          </w:p>
        </w:tc>
        <w:tc>
          <w:tcPr>
            <w:tcW w:w="1620" w:type="dxa"/>
            <w:noWrap/>
          </w:tcPr>
          <w:p w14:paraId="725C17ED" w14:textId="63E5E03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w:t>
            </w:r>
          </w:p>
        </w:tc>
        <w:tc>
          <w:tcPr>
            <w:tcW w:w="810" w:type="dxa"/>
          </w:tcPr>
          <w:p w14:paraId="520ED0B0" w14:textId="04D78F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D68D7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2E10A6"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5EC8A9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B717772" w14:textId="77777777" w:rsidTr="001E456D">
        <w:trPr>
          <w:cantSplit/>
          <w:jc w:val="center"/>
        </w:trPr>
        <w:tc>
          <w:tcPr>
            <w:tcW w:w="568" w:type="dxa"/>
          </w:tcPr>
          <w:p w14:paraId="7AA089D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90</w:t>
            </w:r>
          </w:p>
        </w:tc>
        <w:tc>
          <w:tcPr>
            <w:tcW w:w="2410" w:type="dxa"/>
          </w:tcPr>
          <w:p w14:paraId="7BD5E10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წითელშუბლა მთიულა </w:t>
            </w:r>
          </w:p>
        </w:tc>
        <w:tc>
          <w:tcPr>
            <w:tcW w:w="2368" w:type="dxa"/>
          </w:tcPr>
          <w:p w14:paraId="5726288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Serinus pusillus </w:t>
            </w:r>
          </w:p>
        </w:tc>
        <w:tc>
          <w:tcPr>
            <w:tcW w:w="1620" w:type="dxa"/>
            <w:noWrap/>
          </w:tcPr>
          <w:p w14:paraId="6DEC8C71" w14:textId="5C9D5C9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6D4B201" w14:textId="1BF6B8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BD9A0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CCA7A8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F5282D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B12D176" w14:textId="77777777" w:rsidTr="001E456D">
        <w:trPr>
          <w:cantSplit/>
          <w:jc w:val="center"/>
        </w:trPr>
        <w:tc>
          <w:tcPr>
            <w:tcW w:w="568" w:type="dxa"/>
          </w:tcPr>
          <w:p w14:paraId="6424C6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91</w:t>
            </w:r>
          </w:p>
        </w:tc>
        <w:tc>
          <w:tcPr>
            <w:tcW w:w="2410" w:type="dxa"/>
          </w:tcPr>
          <w:p w14:paraId="71D1080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მოყვითალო მთიულა </w:t>
            </w:r>
          </w:p>
        </w:tc>
        <w:tc>
          <w:tcPr>
            <w:tcW w:w="2368" w:type="dxa"/>
          </w:tcPr>
          <w:p w14:paraId="7B2D9E9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Serinus serinus </w:t>
            </w:r>
          </w:p>
        </w:tc>
        <w:tc>
          <w:tcPr>
            <w:tcW w:w="1620" w:type="dxa"/>
            <w:noWrap/>
          </w:tcPr>
          <w:p w14:paraId="202969DC" w14:textId="631661F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6FCEEB85" w14:textId="6CB91A4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02E3BE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8BD376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D38E76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6E1285" w14:textId="77777777" w:rsidTr="001E456D">
        <w:trPr>
          <w:cantSplit/>
          <w:jc w:val="center"/>
        </w:trPr>
        <w:tc>
          <w:tcPr>
            <w:tcW w:w="568" w:type="dxa"/>
          </w:tcPr>
          <w:p w14:paraId="0C021D4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92</w:t>
            </w:r>
          </w:p>
        </w:tc>
        <w:tc>
          <w:tcPr>
            <w:tcW w:w="2410" w:type="dxa"/>
          </w:tcPr>
          <w:p w14:paraId="482B1A4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სტვენია </w:t>
            </w:r>
          </w:p>
        </w:tc>
        <w:tc>
          <w:tcPr>
            <w:tcW w:w="2368" w:type="dxa"/>
          </w:tcPr>
          <w:p w14:paraId="389C8AB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Pyrrhula pyrrhula </w:t>
            </w:r>
          </w:p>
        </w:tc>
        <w:tc>
          <w:tcPr>
            <w:tcW w:w="1620" w:type="dxa"/>
            <w:noWrap/>
          </w:tcPr>
          <w:p w14:paraId="68831FD1" w14:textId="1431A53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96886BF" w14:textId="4F9C8C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A05FD7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2DA95C7"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B4CECB" w14:textId="582A1B10"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71E84FB5" w14:textId="77777777" w:rsidTr="001E456D">
        <w:trPr>
          <w:cantSplit/>
          <w:jc w:val="center"/>
        </w:trPr>
        <w:tc>
          <w:tcPr>
            <w:tcW w:w="568" w:type="dxa"/>
          </w:tcPr>
          <w:p w14:paraId="7347E6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93</w:t>
            </w:r>
          </w:p>
          <w:p w14:paraId="28710CFF" w14:textId="77777777" w:rsidR="001E456D" w:rsidRPr="001E456D" w:rsidRDefault="001E456D" w:rsidP="001E456D">
            <w:pPr>
              <w:pStyle w:val="Default"/>
              <w:jc w:val="center"/>
              <w:rPr>
                <w:rFonts w:ascii="Sylfaen" w:hAnsi="Sylfaen"/>
                <w:color w:val="000000" w:themeColor="text1"/>
                <w:sz w:val="20"/>
                <w:szCs w:val="20"/>
              </w:rPr>
            </w:pPr>
          </w:p>
        </w:tc>
        <w:tc>
          <w:tcPr>
            <w:tcW w:w="2410" w:type="dxa"/>
          </w:tcPr>
          <w:p w14:paraId="140C629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ჩიტბატონა </w:t>
            </w:r>
          </w:p>
        </w:tc>
        <w:tc>
          <w:tcPr>
            <w:tcW w:w="2368" w:type="dxa"/>
          </w:tcPr>
          <w:p w14:paraId="3A2EE71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Carduelis carduelis </w:t>
            </w:r>
          </w:p>
        </w:tc>
        <w:tc>
          <w:tcPr>
            <w:tcW w:w="1620" w:type="dxa"/>
            <w:noWrap/>
          </w:tcPr>
          <w:p w14:paraId="34633119" w14:textId="43B74F6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5C5F4F37" w14:textId="6A6D343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F6EE79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CB77A4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7598FA3" w14:textId="43857722"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32CF2057" w14:textId="77777777" w:rsidTr="001E456D">
        <w:trPr>
          <w:cantSplit/>
          <w:jc w:val="center"/>
        </w:trPr>
        <w:tc>
          <w:tcPr>
            <w:tcW w:w="568" w:type="dxa"/>
          </w:tcPr>
          <w:p w14:paraId="4BF6025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94</w:t>
            </w:r>
          </w:p>
        </w:tc>
        <w:tc>
          <w:tcPr>
            <w:tcW w:w="2410" w:type="dxa"/>
          </w:tcPr>
          <w:p w14:paraId="37C4B86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მწვანულა </w:t>
            </w:r>
          </w:p>
        </w:tc>
        <w:tc>
          <w:tcPr>
            <w:tcW w:w="2368" w:type="dxa"/>
          </w:tcPr>
          <w:p w14:paraId="10E3C18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Carduelis chloris </w:t>
            </w:r>
          </w:p>
        </w:tc>
        <w:tc>
          <w:tcPr>
            <w:tcW w:w="1620" w:type="dxa"/>
            <w:noWrap/>
          </w:tcPr>
          <w:p w14:paraId="0C843E06" w14:textId="7A785A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84C27D3" w14:textId="7645EE9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A0939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74B85D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2B27214" w14:textId="0E515B01"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33F9DA" w14:textId="77777777" w:rsidTr="001E456D">
        <w:trPr>
          <w:cantSplit/>
          <w:jc w:val="center"/>
        </w:trPr>
        <w:tc>
          <w:tcPr>
            <w:tcW w:w="568" w:type="dxa"/>
          </w:tcPr>
          <w:p w14:paraId="77A03EC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95</w:t>
            </w:r>
          </w:p>
        </w:tc>
        <w:tc>
          <w:tcPr>
            <w:tcW w:w="2410" w:type="dxa"/>
          </w:tcPr>
          <w:p w14:paraId="5996450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მწვანულა </w:t>
            </w:r>
          </w:p>
        </w:tc>
        <w:tc>
          <w:tcPr>
            <w:tcW w:w="2368" w:type="dxa"/>
          </w:tcPr>
          <w:p w14:paraId="74E3998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Spinus spinus </w:t>
            </w:r>
          </w:p>
        </w:tc>
        <w:tc>
          <w:tcPr>
            <w:tcW w:w="1620" w:type="dxa"/>
            <w:noWrap/>
          </w:tcPr>
          <w:p w14:paraId="5A85A469" w14:textId="73E03B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4013E5D" w14:textId="7C5A73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EC2570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09211F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90CDC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83B595A" w14:textId="77777777" w:rsidTr="001E456D">
        <w:trPr>
          <w:cantSplit/>
          <w:jc w:val="center"/>
        </w:trPr>
        <w:tc>
          <w:tcPr>
            <w:tcW w:w="568" w:type="dxa"/>
          </w:tcPr>
          <w:p w14:paraId="34A51E3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96</w:t>
            </w:r>
          </w:p>
        </w:tc>
        <w:tc>
          <w:tcPr>
            <w:tcW w:w="2410" w:type="dxa"/>
          </w:tcPr>
          <w:p w14:paraId="3D85D4C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ბეღურა </w:t>
            </w:r>
          </w:p>
        </w:tc>
        <w:tc>
          <w:tcPr>
            <w:tcW w:w="2368" w:type="dxa"/>
          </w:tcPr>
          <w:p w14:paraId="52411F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Passer montanus </w:t>
            </w:r>
          </w:p>
        </w:tc>
        <w:tc>
          <w:tcPr>
            <w:tcW w:w="1620" w:type="dxa"/>
            <w:noWrap/>
          </w:tcPr>
          <w:p w14:paraId="27729912" w14:textId="35066FB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2671670" w14:textId="52F9C85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7D4AAC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4A8FB0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1DCA1E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C9A43C8" w14:textId="77777777" w:rsidTr="001E456D">
        <w:trPr>
          <w:cantSplit/>
          <w:jc w:val="center"/>
        </w:trPr>
        <w:tc>
          <w:tcPr>
            <w:tcW w:w="568" w:type="dxa"/>
          </w:tcPr>
          <w:p w14:paraId="00E311F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97</w:t>
            </w:r>
          </w:p>
        </w:tc>
        <w:tc>
          <w:tcPr>
            <w:tcW w:w="2410" w:type="dxa"/>
          </w:tcPr>
          <w:p w14:paraId="2234CED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სახლის ბეღურა </w:t>
            </w:r>
          </w:p>
        </w:tc>
        <w:tc>
          <w:tcPr>
            <w:tcW w:w="2368" w:type="dxa"/>
          </w:tcPr>
          <w:p w14:paraId="5EF05BC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Passer domesticus </w:t>
            </w:r>
          </w:p>
        </w:tc>
        <w:tc>
          <w:tcPr>
            <w:tcW w:w="1620" w:type="dxa"/>
            <w:noWrap/>
          </w:tcPr>
          <w:p w14:paraId="45FE0426" w14:textId="538725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CF20AF5" w14:textId="02B5361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9B3B1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368BE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7C0701F" w14:textId="5C26162E"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71E6730A" w14:textId="77777777" w:rsidTr="001E456D">
        <w:trPr>
          <w:cantSplit/>
          <w:jc w:val="center"/>
        </w:trPr>
        <w:tc>
          <w:tcPr>
            <w:tcW w:w="568" w:type="dxa"/>
          </w:tcPr>
          <w:p w14:paraId="69F9E4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98</w:t>
            </w:r>
          </w:p>
        </w:tc>
        <w:tc>
          <w:tcPr>
            <w:tcW w:w="2410" w:type="dxa"/>
          </w:tcPr>
          <w:p w14:paraId="32B0EF1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მოლაღური </w:t>
            </w:r>
          </w:p>
        </w:tc>
        <w:tc>
          <w:tcPr>
            <w:tcW w:w="2368" w:type="dxa"/>
          </w:tcPr>
          <w:p w14:paraId="48D06AC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Oriolus oriolus </w:t>
            </w:r>
          </w:p>
        </w:tc>
        <w:tc>
          <w:tcPr>
            <w:tcW w:w="1620" w:type="dxa"/>
            <w:noWrap/>
          </w:tcPr>
          <w:p w14:paraId="7E9CCA40" w14:textId="7CE93E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007EC6A" w14:textId="1B03A0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057F6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CF4F3DA" w14:textId="753F1E9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6AE906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A3C59AC" w14:textId="77777777" w:rsidTr="001E456D">
        <w:trPr>
          <w:cantSplit/>
          <w:jc w:val="center"/>
        </w:trPr>
        <w:tc>
          <w:tcPr>
            <w:tcW w:w="568" w:type="dxa"/>
          </w:tcPr>
          <w:p w14:paraId="74FFA77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99</w:t>
            </w:r>
          </w:p>
        </w:tc>
        <w:tc>
          <w:tcPr>
            <w:tcW w:w="2410" w:type="dxa"/>
          </w:tcPr>
          <w:p w14:paraId="0EC8027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ჩხიკვი </w:t>
            </w:r>
          </w:p>
        </w:tc>
        <w:tc>
          <w:tcPr>
            <w:tcW w:w="2368" w:type="dxa"/>
          </w:tcPr>
          <w:p w14:paraId="2A13ED8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Garrulus glandarius </w:t>
            </w:r>
          </w:p>
        </w:tc>
        <w:tc>
          <w:tcPr>
            <w:tcW w:w="1620" w:type="dxa"/>
            <w:noWrap/>
          </w:tcPr>
          <w:p w14:paraId="598CC490" w14:textId="11848A2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85DA4B4" w14:textId="24B5B09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B843F72"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82B8C6"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2BFFC3D" w14:textId="0CD5230A"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041D0150" w14:textId="77777777" w:rsidTr="001E456D">
        <w:trPr>
          <w:cantSplit/>
          <w:jc w:val="center"/>
        </w:trPr>
        <w:tc>
          <w:tcPr>
            <w:tcW w:w="568" w:type="dxa"/>
          </w:tcPr>
          <w:p w14:paraId="3FD6326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100</w:t>
            </w:r>
          </w:p>
        </w:tc>
        <w:tc>
          <w:tcPr>
            <w:tcW w:w="2410" w:type="dxa"/>
          </w:tcPr>
          <w:p w14:paraId="1758531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ყორანი </w:t>
            </w:r>
          </w:p>
        </w:tc>
        <w:tc>
          <w:tcPr>
            <w:tcW w:w="2368" w:type="dxa"/>
          </w:tcPr>
          <w:p w14:paraId="3279542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Corvus corax </w:t>
            </w:r>
          </w:p>
        </w:tc>
        <w:tc>
          <w:tcPr>
            <w:tcW w:w="1620" w:type="dxa"/>
            <w:noWrap/>
          </w:tcPr>
          <w:p w14:paraId="739D5299" w14:textId="6944A5A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7576A4E6" w14:textId="09943A8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3A10C5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463E23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B10F1E6" w14:textId="25AF7342"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5F93561" w14:textId="77777777" w:rsidTr="001E456D">
        <w:trPr>
          <w:cantSplit/>
          <w:jc w:val="center"/>
        </w:trPr>
        <w:tc>
          <w:tcPr>
            <w:tcW w:w="568" w:type="dxa"/>
          </w:tcPr>
          <w:p w14:paraId="033A5C1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101</w:t>
            </w:r>
          </w:p>
        </w:tc>
        <w:tc>
          <w:tcPr>
            <w:tcW w:w="2410" w:type="dxa"/>
          </w:tcPr>
          <w:p w14:paraId="70EBE3F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ყვავი </w:t>
            </w:r>
          </w:p>
        </w:tc>
        <w:tc>
          <w:tcPr>
            <w:tcW w:w="2368" w:type="dxa"/>
          </w:tcPr>
          <w:p w14:paraId="2494DC5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Corvus corone </w:t>
            </w:r>
          </w:p>
        </w:tc>
        <w:tc>
          <w:tcPr>
            <w:tcW w:w="1620" w:type="dxa"/>
            <w:noWrap/>
          </w:tcPr>
          <w:p w14:paraId="7DD4BD5A" w14:textId="1697449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5713328" w14:textId="442EF0A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C4835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7EF531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CE8B1C8" w14:textId="78DAA294"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45E757AB" w14:textId="77777777" w:rsidTr="001E456D">
        <w:trPr>
          <w:cantSplit/>
          <w:jc w:val="center"/>
        </w:trPr>
        <w:tc>
          <w:tcPr>
            <w:tcW w:w="568" w:type="dxa"/>
          </w:tcPr>
          <w:p w14:paraId="49334AF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102</w:t>
            </w:r>
          </w:p>
        </w:tc>
        <w:tc>
          <w:tcPr>
            <w:tcW w:w="2410" w:type="dxa"/>
          </w:tcPr>
          <w:p w14:paraId="4FCF88B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კაჭკაჭი </w:t>
            </w:r>
          </w:p>
        </w:tc>
        <w:tc>
          <w:tcPr>
            <w:tcW w:w="2368" w:type="dxa"/>
          </w:tcPr>
          <w:p w14:paraId="67BCF46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Pica pica </w:t>
            </w:r>
          </w:p>
        </w:tc>
        <w:tc>
          <w:tcPr>
            <w:tcW w:w="1620" w:type="dxa"/>
            <w:noWrap/>
          </w:tcPr>
          <w:p w14:paraId="56F7F88A" w14:textId="57D31F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206B508" w14:textId="5969232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65BA0C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43437A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B8F6F9" w14:textId="59A63E86"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EE192DB" w14:textId="77777777" w:rsidTr="001E456D">
        <w:trPr>
          <w:cantSplit/>
          <w:jc w:val="center"/>
        </w:trPr>
        <w:tc>
          <w:tcPr>
            <w:tcW w:w="568" w:type="dxa"/>
          </w:tcPr>
          <w:p w14:paraId="4470398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103</w:t>
            </w:r>
          </w:p>
        </w:tc>
        <w:tc>
          <w:tcPr>
            <w:tcW w:w="2410" w:type="dxa"/>
          </w:tcPr>
          <w:p w14:paraId="205AF17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ჭკა </w:t>
            </w:r>
          </w:p>
        </w:tc>
        <w:tc>
          <w:tcPr>
            <w:tcW w:w="2368" w:type="dxa"/>
          </w:tcPr>
          <w:p w14:paraId="5BEF2A4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Coloeus monedula </w:t>
            </w:r>
          </w:p>
        </w:tc>
        <w:tc>
          <w:tcPr>
            <w:tcW w:w="1620" w:type="dxa"/>
            <w:noWrap/>
          </w:tcPr>
          <w:p w14:paraId="01355517" w14:textId="3176CD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60DF36C" w14:textId="35AA767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406C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291150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38FCE1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DE3F121" w14:textId="77777777" w:rsidTr="001E456D">
        <w:trPr>
          <w:cantSplit/>
          <w:jc w:val="center"/>
        </w:trPr>
        <w:tc>
          <w:tcPr>
            <w:tcW w:w="568" w:type="dxa"/>
          </w:tcPr>
          <w:p w14:paraId="49C6C7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104</w:t>
            </w:r>
          </w:p>
        </w:tc>
        <w:tc>
          <w:tcPr>
            <w:tcW w:w="2410" w:type="dxa"/>
          </w:tcPr>
          <w:p w14:paraId="69D1565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წითელნისკარტა მაღრანი </w:t>
            </w:r>
          </w:p>
        </w:tc>
        <w:tc>
          <w:tcPr>
            <w:tcW w:w="2368" w:type="dxa"/>
          </w:tcPr>
          <w:p w14:paraId="1EEA00E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Pyrrhocorax pyrrhocorax </w:t>
            </w:r>
          </w:p>
        </w:tc>
        <w:tc>
          <w:tcPr>
            <w:tcW w:w="1620" w:type="dxa"/>
            <w:noWrap/>
          </w:tcPr>
          <w:p w14:paraId="12325C37" w14:textId="6790814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10874D6" w14:textId="2DBBB7B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76FAD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815C9F" w14:textId="1584A3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AE9295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70EBBEB" w14:textId="77777777" w:rsidTr="001E456D">
        <w:trPr>
          <w:cantSplit/>
          <w:jc w:val="center"/>
        </w:trPr>
        <w:tc>
          <w:tcPr>
            <w:tcW w:w="568" w:type="dxa"/>
          </w:tcPr>
          <w:p w14:paraId="671772C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105</w:t>
            </w:r>
          </w:p>
        </w:tc>
        <w:tc>
          <w:tcPr>
            <w:tcW w:w="2410" w:type="dxa"/>
          </w:tcPr>
          <w:p w14:paraId="099A27B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ყვითელნისკარტა მაღრანი </w:t>
            </w:r>
          </w:p>
        </w:tc>
        <w:tc>
          <w:tcPr>
            <w:tcW w:w="2368" w:type="dxa"/>
          </w:tcPr>
          <w:p w14:paraId="79F2438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Pyrrhocorax graculus </w:t>
            </w:r>
          </w:p>
        </w:tc>
        <w:tc>
          <w:tcPr>
            <w:tcW w:w="1620" w:type="dxa"/>
            <w:noWrap/>
          </w:tcPr>
          <w:p w14:paraId="5E15D77A" w14:textId="1C8811C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6F85524" w14:textId="2B1E77F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E6F62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7F341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C49D22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8B94A46" w14:textId="77777777" w:rsidTr="001E456D">
        <w:trPr>
          <w:cantSplit/>
          <w:jc w:val="center"/>
        </w:trPr>
        <w:tc>
          <w:tcPr>
            <w:tcW w:w="568" w:type="dxa"/>
          </w:tcPr>
          <w:p w14:paraId="06E5D78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106</w:t>
            </w:r>
          </w:p>
        </w:tc>
        <w:tc>
          <w:tcPr>
            <w:tcW w:w="2410" w:type="dxa"/>
          </w:tcPr>
          <w:p w14:paraId="3A8A556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მომწვანო ჭივჭავი </w:t>
            </w:r>
          </w:p>
        </w:tc>
        <w:tc>
          <w:tcPr>
            <w:tcW w:w="2368" w:type="dxa"/>
          </w:tcPr>
          <w:p w14:paraId="67FBE1F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trochiloides </w:t>
            </w:r>
          </w:p>
        </w:tc>
        <w:tc>
          <w:tcPr>
            <w:tcW w:w="1620" w:type="dxa"/>
            <w:noWrap/>
          </w:tcPr>
          <w:p w14:paraId="45193A8B" w14:textId="4AEC86C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73E7B099" w14:textId="6EFAA66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6ED01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831315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4BA436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0537CA8" w14:textId="77777777" w:rsidTr="001E456D">
        <w:trPr>
          <w:cantSplit/>
          <w:jc w:val="center"/>
        </w:trPr>
        <w:tc>
          <w:tcPr>
            <w:tcW w:w="568" w:type="dxa"/>
          </w:tcPr>
          <w:p w14:paraId="41E41CE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107</w:t>
            </w:r>
          </w:p>
        </w:tc>
        <w:tc>
          <w:tcPr>
            <w:tcW w:w="2410" w:type="dxa"/>
          </w:tcPr>
          <w:p w14:paraId="6735C56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ჭივჭავი </w:t>
            </w:r>
          </w:p>
        </w:tc>
        <w:tc>
          <w:tcPr>
            <w:tcW w:w="2368" w:type="dxa"/>
          </w:tcPr>
          <w:p w14:paraId="14E2C1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sindianus </w:t>
            </w:r>
          </w:p>
        </w:tc>
        <w:tc>
          <w:tcPr>
            <w:tcW w:w="1620" w:type="dxa"/>
            <w:noWrap/>
          </w:tcPr>
          <w:p w14:paraId="5A16131A" w14:textId="20CDB2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1BE7A96F" w14:textId="0E3D1B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15BCAC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97E609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85DC4C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C06E09" w14:textId="77777777" w:rsidTr="001E456D">
        <w:trPr>
          <w:cantSplit/>
          <w:jc w:val="center"/>
        </w:trPr>
        <w:tc>
          <w:tcPr>
            <w:tcW w:w="568" w:type="dxa"/>
          </w:tcPr>
          <w:p w14:paraId="4653B72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108</w:t>
            </w:r>
          </w:p>
        </w:tc>
        <w:tc>
          <w:tcPr>
            <w:tcW w:w="2410" w:type="dxa"/>
          </w:tcPr>
          <w:p w14:paraId="14A6A3D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ჩვ.ჭივჭავი </w:t>
            </w:r>
          </w:p>
        </w:tc>
        <w:tc>
          <w:tcPr>
            <w:tcW w:w="2368" w:type="dxa"/>
          </w:tcPr>
          <w:p w14:paraId="57E86A4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collybita </w:t>
            </w:r>
          </w:p>
        </w:tc>
        <w:tc>
          <w:tcPr>
            <w:tcW w:w="1620" w:type="dxa"/>
            <w:noWrap/>
          </w:tcPr>
          <w:p w14:paraId="0A42640A" w14:textId="5965D7B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0048E3A" w14:textId="3310BE2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9D1228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727997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D92CC9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DDCE71F" w14:textId="77777777" w:rsidTr="001E456D">
        <w:trPr>
          <w:cantSplit/>
          <w:jc w:val="center"/>
        </w:trPr>
        <w:tc>
          <w:tcPr>
            <w:tcW w:w="568" w:type="dxa"/>
          </w:tcPr>
          <w:p w14:paraId="14D2126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109</w:t>
            </w:r>
          </w:p>
        </w:tc>
        <w:tc>
          <w:tcPr>
            <w:tcW w:w="2410" w:type="dxa"/>
          </w:tcPr>
          <w:p w14:paraId="5A18A3D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ყვითელთავა ნარჩიტა </w:t>
            </w:r>
          </w:p>
        </w:tc>
        <w:tc>
          <w:tcPr>
            <w:tcW w:w="2368" w:type="dxa"/>
          </w:tcPr>
          <w:p w14:paraId="7E51CE8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Regulus regulus </w:t>
            </w:r>
          </w:p>
        </w:tc>
        <w:tc>
          <w:tcPr>
            <w:tcW w:w="1620" w:type="dxa"/>
            <w:noWrap/>
          </w:tcPr>
          <w:p w14:paraId="236C50E8" w14:textId="245AB2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0D689B8B" w14:textId="46709A6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23CD0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7C915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06856F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64686A4" w14:textId="77777777" w:rsidTr="001E456D">
        <w:trPr>
          <w:cantSplit/>
          <w:jc w:val="center"/>
        </w:trPr>
        <w:tc>
          <w:tcPr>
            <w:tcW w:w="568" w:type="dxa"/>
          </w:tcPr>
          <w:p w14:paraId="092E7F6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110</w:t>
            </w:r>
          </w:p>
        </w:tc>
        <w:tc>
          <w:tcPr>
            <w:tcW w:w="2410" w:type="dxa"/>
          </w:tcPr>
          <w:p w14:paraId="57DB6EA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ჭვინტაკა </w:t>
            </w:r>
          </w:p>
        </w:tc>
        <w:tc>
          <w:tcPr>
            <w:tcW w:w="2368" w:type="dxa"/>
          </w:tcPr>
          <w:p w14:paraId="1832139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Prunella modularis </w:t>
            </w:r>
          </w:p>
        </w:tc>
        <w:tc>
          <w:tcPr>
            <w:tcW w:w="1620" w:type="dxa"/>
            <w:noWrap/>
          </w:tcPr>
          <w:p w14:paraId="5426E797" w14:textId="68DFD8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38F743A" w14:textId="6E846E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16AD63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AA0E6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F74289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589ECC9" w14:textId="77777777" w:rsidTr="001E456D">
        <w:trPr>
          <w:cantSplit/>
          <w:jc w:val="center"/>
        </w:trPr>
        <w:tc>
          <w:tcPr>
            <w:tcW w:w="568" w:type="dxa"/>
          </w:tcPr>
          <w:p w14:paraId="51F67E1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111</w:t>
            </w:r>
          </w:p>
        </w:tc>
        <w:tc>
          <w:tcPr>
            <w:tcW w:w="2410" w:type="dxa"/>
          </w:tcPr>
          <w:p w14:paraId="78500E2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ჭვინტა </w:t>
            </w:r>
          </w:p>
        </w:tc>
        <w:tc>
          <w:tcPr>
            <w:tcW w:w="2368" w:type="dxa"/>
          </w:tcPr>
          <w:p w14:paraId="323BA0D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Linaria flavirostris </w:t>
            </w:r>
          </w:p>
        </w:tc>
        <w:tc>
          <w:tcPr>
            <w:tcW w:w="1620" w:type="dxa"/>
            <w:noWrap/>
          </w:tcPr>
          <w:p w14:paraId="34956A09" w14:textId="69A20BB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311BBA0" w14:textId="08A758D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A57D99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743685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3D09FA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8FB626" w14:textId="77777777" w:rsidTr="001E456D">
        <w:trPr>
          <w:cantSplit/>
          <w:jc w:val="center"/>
        </w:trPr>
        <w:tc>
          <w:tcPr>
            <w:tcW w:w="568" w:type="dxa"/>
          </w:tcPr>
          <w:p w14:paraId="7D9B710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112</w:t>
            </w:r>
          </w:p>
        </w:tc>
        <w:tc>
          <w:tcPr>
            <w:tcW w:w="2410" w:type="dxa"/>
          </w:tcPr>
          <w:p w14:paraId="4F4B638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ჭვინტა </w:t>
            </w:r>
          </w:p>
        </w:tc>
        <w:tc>
          <w:tcPr>
            <w:tcW w:w="2368" w:type="dxa"/>
          </w:tcPr>
          <w:p w14:paraId="1A35C0A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Linaria cannabina </w:t>
            </w:r>
          </w:p>
        </w:tc>
        <w:tc>
          <w:tcPr>
            <w:tcW w:w="1620" w:type="dxa"/>
            <w:noWrap/>
          </w:tcPr>
          <w:p w14:paraId="1B2CB09F" w14:textId="1708449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C807119" w14:textId="333D155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67F7B7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3AF49B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3CA363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304DA26" w14:textId="77777777" w:rsidTr="001E456D">
        <w:trPr>
          <w:cantSplit/>
          <w:jc w:val="center"/>
        </w:trPr>
        <w:tc>
          <w:tcPr>
            <w:tcW w:w="568" w:type="dxa"/>
          </w:tcPr>
          <w:p w14:paraId="2DC064C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113</w:t>
            </w:r>
          </w:p>
        </w:tc>
        <w:tc>
          <w:tcPr>
            <w:tcW w:w="2410" w:type="dxa"/>
          </w:tcPr>
          <w:p w14:paraId="48E77E5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ჩვ.კოჭობა </w:t>
            </w:r>
          </w:p>
        </w:tc>
        <w:tc>
          <w:tcPr>
            <w:tcW w:w="2368" w:type="dxa"/>
          </w:tcPr>
          <w:p w14:paraId="73E5903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Carpodacus erythrinus </w:t>
            </w:r>
          </w:p>
        </w:tc>
        <w:tc>
          <w:tcPr>
            <w:tcW w:w="1620" w:type="dxa"/>
            <w:noWrap/>
          </w:tcPr>
          <w:p w14:paraId="48DB5172" w14:textId="4967E64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0D061CD" w14:textId="31F9CC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544B1B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76294D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AAEE7F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0872CB5" w14:textId="77777777" w:rsidTr="001E456D">
        <w:trPr>
          <w:cantSplit/>
          <w:jc w:val="center"/>
        </w:trPr>
        <w:tc>
          <w:tcPr>
            <w:tcW w:w="568" w:type="dxa"/>
          </w:tcPr>
          <w:p w14:paraId="1A28A16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114</w:t>
            </w:r>
          </w:p>
        </w:tc>
        <w:tc>
          <w:tcPr>
            <w:tcW w:w="2410" w:type="dxa"/>
          </w:tcPr>
          <w:p w14:paraId="23C5515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მემატლია </w:t>
            </w:r>
          </w:p>
        </w:tc>
        <w:tc>
          <w:tcPr>
            <w:tcW w:w="2368" w:type="dxa"/>
          </w:tcPr>
          <w:p w14:paraId="63CDB39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Muscicapa striata </w:t>
            </w:r>
          </w:p>
        </w:tc>
        <w:tc>
          <w:tcPr>
            <w:tcW w:w="1620" w:type="dxa"/>
            <w:noWrap/>
          </w:tcPr>
          <w:p w14:paraId="6570A5C3" w14:textId="5717853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D94233A" w14:textId="3C5D85C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718257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4610A7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6E8801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76E7E90" w14:textId="77777777" w:rsidTr="001E456D">
        <w:trPr>
          <w:cantSplit/>
          <w:jc w:val="center"/>
        </w:trPr>
        <w:tc>
          <w:tcPr>
            <w:tcW w:w="568" w:type="dxa"/>
          </w:tcPr>
          <w:p w14:paraId="69FE8D4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115</w:t>
            </w:r>
          </w:p>
        </w:tc>
        <w:tc>
          <w:tcPr>
            <w:tcW w:w="2410" w:type="dxa"/>
          </w:tcPr>
          <w:p w14:paraId="657FD93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წითელყელა (ანუ მცირე) ბუზიჭერია (მცირე მემატლია) </w:t>
            </w:r>
          </w:p>
        </w:tc>
        <w:tc>
          <w:tcPr>
            <w:tcW w:w="2368" w:type="dxa"/>
          </w:tcPr>
          <w:p w14:paraId="74BC80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Ficedula parva </w:t>
            </w:r>
          </w:p>
        </w:tc>
        <w:tc>
          <w:tcPr>
            <w:tcW w:w="1620" w:type="dxa"/>
            <w:noWrap/>
          </w:tcPr>
          <w:p w14:paraId="7EADA00F" w14:textId="6AE259D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5E24F2A" w14:textId="089C930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603F7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148D1E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413D21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1D6A47" w14:textId="77777777" w:rsidTr="001E456D">
        <w:trPr>
          <w:cantSplit/>
          <w:jc w:val="center"/>
        </w:trPr>
        <w:tc>
          <w:tcPr>
            <w:tcW w:w="568" w:type="dxa"/>
          </w:tcPr>
          <w:p w14:paraId="1D22B42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116</w:t>
            </w:r>
          </w:p>
        </w:tc>
        <w:tc>
          <w:tcPr>
            <w:tcW w:w="2410" w:type="dxa"/>
          </w:tcPr>
          <w:p w14:paraId="576705D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თეთრყელა ბუზიჭერია (თეთრყელა მემატლია) </w:t>
            </w:r>
          </w:p>
        </w:tc>
        <w:tc>
          <w:tcPr>
            <w:tcW w:w="2368" w:type="dxa"/>
          </w:tcPr>
          <w:p w14:paraId="26585E6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Ficedula albicollis </w:t>
            </w:r>
          </w:p>
        </w:tc>
        <w:tc>
          <w:tcPr>
            <w:tcW w:w="1620" w:type="dxa"/>
            <w:noWrap/>
          </w:tcPr>
          <w:p w14:paraId="272B5A75" w14:textId="79C2116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53A12B2" w14:textId="252227F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FEC087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D0E645F" w14:textId="2A63BA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81BD09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FA7103" w14:textId="77777777" w:rsidTr="001E456D">
        <w:trPr>
          <w:cantSplit/>
          <w:jc w:val="center"/>
        </w:trPr>
        <w:tc>
          <w:tcPr>
            <w:tcW w:w="568" w:type="dxa"/>
          </w:tcPr>
          <w:p w14:paraId="4B3AC4B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117</w:t>
            </w:r>
          </w:p>
        </w:tc>
        <w:tc>
          <w:tcPr>
            <w:tcW w:w="2410" w:type="dxa"/>
          </w:tcPr>
          <w:p w14:paraId="2899BEF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ჩვ.მეღორღია </w:t>
            </w:r>
          </w:p>
        </w:tc>
        <w:tc>
          <w:tcPr>
            <w:tcW w:w="2368" w:type="dxa"/>
          </w:tcPr>
          <w:p w14:paraId="2D3F770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Oenanthe oenanthe </w:t>
            </w:r>
          </w:p>
        </w:tc>
        <w:tc>
          <w:tcPr>
            <w:tcW w:w="1620" w:type="dxa"/>
            <w:noWrap/>
          </w:tcPr>
          <w:p w14:paraId="76C5051A" w14:textId="4F07A0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7F61A8EF" w14:textId="72AC8AC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09AC7A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CE9D14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A3AB9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9A2FB9D" w14:textId="77777777" w:rsidTr="001E456D">
        <w:trPr>
          <w:cantSplit/>
          <w:jc w:val="center"/>
        </w:trPr>
        <w:tc>
          <w:tcPr>
            <w:tcW w:w="568" w:type="dxa"/>
          </w:tcPr>
          <w:p w14:paraId="7D83090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118</w:t>
            </w:r>
          </w:p>
        </w:tc>
        <w:tc>
          <w:tcPr>
            <w:tcW w:w="2410" w:type="dxa"/>
          </w:tcPr>
          <w:p w14:paraId="26FD2DF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მწყერჩიტა </w:t>
            </w:r>
          </w:p>
        </w:tc>
        <w:tc>
          <w:tcPr>
            <w:tcW w:w="2368" w:type="dxa"/>
          </w:tcPr>
          <w:p w14:paraId="59D995B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trivialis </w:t>
            </w:r>
          </w:p>
        </w:tc>
        <w:tc>
          <w:tcPr>
            <w:tcW w:w="1620" w:type="dxa"/>
            <w:noWrap/>
          </w:tcPr>
          <w:p w14:paraId="0B51EC78" w14:textId="6054E46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60E980A6" w14:textId="33CA79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8F93DF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CCB088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92E208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DE267FE" w14:textId="77777777" w:rsidTr="001E456D">
        <w:trPr>
          <w:cantSplit/>
          <w:jc w:val="center"/>
        </w:trPr>
        <w:tc>
          <w:tcPr>
            <w:tcW w:w="568" w:type="dxa"/>
          </w:tcPr>
          <w:p w14:paraId="3863E51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119</w:t>
            </w:r>
          </w:p>
        </w:tc>
        <w:tc>
          <w:tcPr>
            <w:tcW w:w="2410" w:type="dxa"/>
          </w:tcPr>
          <w:p w14:paraId="6B59136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მწყერჩიტა </w:t>
            </w:r>
          </w:p>
        </w:tc>
        <w:tc>
          <w:tcPr>
            <w:tcW w:w="2368" w:type="dxa"/>
          </w:tcPr>
          <w:p w14:paraId="534B158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spinoletta </w:t>
            </w:r>
          </w:p>
        </w:tc>
        <w:tc>
          <w:tcPr>
            <w:tcW w:w="1620" w:type="dxa"/>
            <w:noWrap/>
          </w:tcPr>
          <w:p w14:paraId="028619FE" w14:textId="79A859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D9FC3FE" w14:textId="4A6EDE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52ED34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06AFEE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A7176A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2589119" w14:textId="77777777" w:rsidTr="001E456D">
        <w:trPr>
          <w:cantSplit/>
          <w:jc w:val="center"/>
        </w:trPr>
        <w:tc>
          <w:tcPr>
            <w:tcW w:w="568" w:type="dxa"/>
          </w:tcPr>
          <w:p w14:paraId="54E59F9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120</w:t>
            </w:r>
          </w:p>
        </w:tc>
        <w:tc>
          <w:tcPr>
            <w:tcW w:w="2410" w:type="dxa"/>
          </w:tcPr>
          <w:p w14:paraId="0827789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წითელგულა მწყერჩიტა </w:t>
            </w:r>
          </w:p>
        </w:tc>
        <w:tc>
          <w:tcPr>
            <w:tcW w:w="2368" w:type="dxa"/>
          </w:tcPr>
          <w:p w14:paraId="6D48DB9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cervinus </w:t>
            </w:r>
          </w:p>
        </w:tc>
        <w:tc>
          <w:tcPr>
            <w:tcW w:w="1620" w:type="dxa"/>
            <w:noWrap/>
          </w:tcPr>
          <w:p w14:paraId="1F1D214D" w14:textId="1A5A232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3B933AC0" w14:textId="0F02419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419EE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27AFFB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A6EA90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81199A" w14:textId="77777777" w:rsidTr="001E456D">
        <w:trPr>
          <w:cantSplit/>
          <w:jc w:val="center"/>
        </w:trPr>
        <w:tc>
          <w:tcPr>
            <w:tcW w:w="568" w:type="dxa"/>
          </w:tcPr>
          <w:p w14:paraId="7CCC298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121</w:t>
            </w:r>
          </w:p>
        </w:tc>
        <w:tc>
          <w:tcPr>
            <w:tcW w:w="2410" w:type="dxa"/>
          </w:tcPr>
          <w:p w14:paraId="3F6225F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ჩვ.ხეცოცია </w:t>
            </w:r>
          </w:p>
        </w:tc>
        <w:tc>
          <w:tcPr>
            <w:tcW w:w="2368" w:type="dxa"/>
          </w:tcPr>
          <w:p w14:paraId="335658C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europaea </w:t>
            </w:r>
          </w:p>
        </w:tc>
        <w:tc>
          <w:tcPr>
            <w:tcW w:w="1620" w:type="dxa"/>
            <w:noWrap/>
          </w:tcPr>
          <w:p w14:paraId="1299B0E7" w14:textId="649A215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D244E22" w14:textId="07FD829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4D63B6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9B0C79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F2C59E2" w14:textId="1206B4EB"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21A9A1F" w14:textId="77777777" w:rsidTr="001E456D">
        <w:trPr>
          <w:cantSplit/>
          <w:jc w:val="center"/>
        </w:trPr>
        <w:tc>
          <w:tcPr>
            <w:tcW w:w="568" w:type="dxa"/>
          </w:tcPr>
          <w:p w14:paraId="76008AB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122</w:t>
            </w:r>
          </w:p>
        </w:tc>
        <w:tc>
          <w:tcPr>
            <w:tcW w:w="2410" w:type="dxa"/>
          </w:tcPr>
          <w:p w14:paraId="0DD5967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ხეცოცია </w:t>
            </w:r>
          </w:p>
        </w:tc>
        <w:tc>
          <w:tcPr>
            <w:tcW w:w="2368" w:type="dxa"/>
          </w:tcPr>
          <w:p w14:paraId="55F96DD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krueperi </w:t>
            </w:r>
          </w:p>
        </w:tc>
        <w:tc>
          <w:tcPr>
            <w:tcW w:w="1620" w:type="dxa"/>
            <w:noWrap/>
          </w:tcPr>
          <w:p w14:paraId="5CF82740" w14:textId="238689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706A109" w14:textId="7B47A76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45CA77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19262B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15E84D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1691ADB" w14:textId="77777777" w:rsidTr="001E456D">
        <w:trPr>
          <w:cantSplit/>
          <w:jc w:val="center"/>
        </w:trPr>
        <w:tc>
          <w:tcPr>
            <w:tcW w:w="568" w:type="dxa"/>
          </w:tcPr>
          <w:p w14:paraId="7C30A93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123</w:t>
            </w:r>
          </w:p>
        </w:tc>
        <w:tc>
          <w:tcPr>
            <w:tcW w:w="2410" w:type="dxa"/>
          </w:tcPr>
          <w:p w14:paraId="71D8958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კლდეცოცია </w:t>
            </w:r>
          </w:p>
        </w:tc>
        <w:tc>
          <w:tcPr>
            <w:tcW w:w="2368" w:type="dxa"/>
          </w:tcPr>
          <w:p w14:paraId="1CEDEB5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neumayer </w:t>
            </w:r>
          </w:p>
        </w:tc>
        <w:tc>
          <w:tcPr>
            <w:tcW w:w="1620" w:type="dxa"/>
            <w:noWrap/>
          </w:tcPr>
          <w:p w14:paraId="6E6AF79E" w14:textId="06ED1FC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8AA6861" w14:textId="51E8487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730E0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4ED221E"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E7245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4535AE" w14:textId="77777777" w:rsidTr="001E456D">
        <w:trPr>
          <w:cantSplit/>
          <w:jc w:val="center"/>
        </w:trPr>
        <w:tc>
          <w:tcPr>
            <w:tcW w:w="568" w:type="dxa"/>
          </w:tcPr>
          <w:p w14:paraId="0C03414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124</w:t>
            </w:r>
          </w:p>
        </w:tc>
        <w:tc>
          <w:tcPr>
            <w:tcW w:w="2410" w:type="dxa"/>
          </w:tcPr>
          <w:p w14:paraId="73EBCBE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ფრთაწითელი კლდეცოცია </w:t>
            </w:r>
          </w:p>
        </w:tc>
        <w:tc>
          <w:tcPr>
            <w:tcW w:w="2368" w:type="dxa"/>
          </w:tcPr>
          <w:p w14:paraId="37F9727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Tichodroma muraria </w:t>
            </w:r>
          </w:p>
        </w:tc>
        <w:tc>
          <w:tcPr>
            <w:tcW w:w="1620" w:type="dxa"/>
            <w:noWrap/>
          </w:tcPr>
          <w:p w14:paraId="77A8550E" w14:textId="5731DC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FD3EB88" w14:textId="2EEA7BB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FFF742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18F64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12A4FD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0562A8" w14:textId="77777777" w:rsidTr="001E456D">
        <w:trPr>
          <w:cantSplit/>
          <w:jc w:val="center"/>
        </w:trPr>
        <w:tc>
          <w:tcPr>
            <w:tcW w:w="568" w:type="dxa"/>
          </w:tcPr>
          <w:p w14:paraId="42A9FA1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125</w:t>
            </w:r>
          </w:p>
        </w:tc>
        <w:tc>
          <w:tcPr>
            <w:tcW w:w="2410" w:type="dxa"/>
          </w:tcPr>
          <w:p w14:paraId="0DEBE06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თეთრწარბა (ანუ მდელოს) ოვსადი </w:t>
            </w:r>
          </w:p>
        </w:tc>
        <w:tc>
          <w:tcPr>
            <w:tcW w:w="2368" w:type="dxa"/>
          </w:tcPr>
          <w:p w14:paraId="2D0BC08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Saxicola rubetra </w:t>
            </w:r>
          </w:p>
        </w:tc>
        <w:tc>
          <w:tcPr>
            <w:tcW w:w="1620" w:type="dxa"/>
            <w:noWrap/>
          </w:tcPr>
          <w:p w14:paraId="36E5EC56" w14:textId="7499B4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DA86B4C" w14:textId="47A732C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129041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D8F037C" w14:textId="74550FA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11BCFF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EC85A9" w14:textId="77777777" w:rsidTr="001E456D">
        <w:trPr>
          <w:cantSplit/>
          <w:jc w:val="center"/>
        </w:trPr>
        <w:tc>
          <w:tcPr>
            <w:tcW w:w="568" w:type="dxa"/>
          </w:tcPr>
          <w:p w14:paraId="0A5B4D5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126</w:t>
            </w:r>
          </w:p>
        </w:tc>
        <w:tc>
          <w:tcPr>
            <w:tcW w:w="2410" w:type="dxa"/>
          </w:tcPr>
          <w:p w14:paraId="6BB357B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ნისკარტმარწუხა </w:t>
            </w:r>
          </w:p>
        </w:tc>
        <w:tc>
          <w:tcPr>
            <w:tcW w:w="2368" w:type="dxa"/>
          </w:tcPr>
          <w:p w14:paraId="5A385E5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Loxia curvirostra </w:t>
            </w:r>
          </w:p>
        </w:tc>
        <w:tc>
          <w:tcPr>
            <w:tcW w:w="1620" w:type="dxa"/>
            <w:noWrap/>
          </w:tcPr>
          <w:p w14:paraId="3F883A99" w14:textId="7E458A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83CD73F" w14:textId="4CEF6E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1A79A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FB9FFD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8C3E9C8" w14:textId="47B085A4" w:rsidR="001E456D" w:rsidRPr="001E456D" w:rsidRDefault="001E456D" w:rsidP="001E456D">
            <w:pPr>
              <w:pStyle w:val="Default"/>
              <w:jc w:val="center"/>
              <w:rPr>
                <w:rFonts w:ascii="Sylfaen" w:hAnsi="Sylfaen"/>
                <w:b/>
                <w:color w:val="000000" w:themeColor="text1"/>
                <w:sz w:val="20"/>
                <w:szCs w:val="20"/>
              </w:rPr>
            </w:pPr>
          </w:p>
        </w:tc>
      </w:tr>
    </w:tbl>
    <w:p w14:paraId="4126EE42" w14:textId="007BFDB3" w:rsidR="00E50545" w:rsidRDefault="00E50545" w:rsidP="00E50545">
      <w:pPr>
        <w:autoSpaceDE w:val="0"/>
        <w:autoSpaceDN w:val="0"/>
        <w:adjustRightInd w:val="0"/>
        <w:spacing w:after="0"/>
        <w:rPr>
          <w:rFonts w:cs="Sylfaen"/>
          <w:b/>
          <w:sz w:val="28"/>
          <w:szCs w:val="28"/>
          <w:lang w:val="ka-GE"/>
        </w:rPr>
      </w:pPr>
    </w:p>
    <w:p w14:paraId="0D8F31F2" w14:textId="77777777" w:rsidR="00E50545" w:rsidRPr="001E456D" w:rsidRDefault="00E50545" w:rsidP="001E456D">
      <w:pPr>
        <w:autoSpaceDE w:val="0"/>
        <w:autoSpaceDN w:val="0"/>
        <w:adjustRightInd w:val="0"/>
        <w:rPr>
          <w:rFonts w:eastAsiaTheme="minorHAnsi" w:cs="Sylfaen"/>
          <w:b/>
          <w:color w:val="000000" w:themeColor="text1"/>
          <w:szCs w:val="24"/>
          <w:lang w:val="ka-GE"/>
        </w:rPr>
      </w:pPr>
      <w:r w:rsidRPr="001E456D">
        <w:rPr>
          <w:rFonts w:eastAsiaTheme="minorHAnsi" w:cs="Sylfaen"/>
          <w:b/>
          <w:color w:val="000000" w:themeColor="text1"/>
          <w:szCs w:val="24"/>
          <w:lang w:val="ka-GE"/>
        </w:rPr>
        <w:t>რეპტილიები და ამფიბიები</w:t>
      </w:r>
    </w:p>
    <w:p w14:paraId="497BCDD5" w14:textId="204853B8" w:rsidR="00E50545" w:rsidRPr="001E456D" w:rsidRDefault="00E50545" w:rsidP="001E456D">
      <w:pPr>
        <w:spacing w:before="120"/>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 xml:space="preserve">საველე კვლევის და ლიტერატურული მონაცემების მიხედვით, საპროექტო არეალში </w:t>
      </w:r>
      <w:r w:rsidR="00CD75FA" w:rsidRPr="001E456D">
        <w:rPr>
          <w:rFonts w:eastAsiaTheme="minorHAnsi" w:cstheme="minorHAnsi"/>
          <w:color w:val="000000" w:themeColor="text1"/>
          <w:szCs w:val="24"/>
          <w:lang w:val="ka-GE"/>
        </w:rPr>
        <w:t xml:space="preserve">და მის მიმდებარედ </w:t>
      </w:r>
      <w:r w:rsidRPr="001E456D">
        <w:rPr>
          <w:rFonts w:eastAsiaTheme="minorHAnsi" w:cstheme="minorHAnsi"/>
          <w:color w:val="000000" w:themeColor="text1"/>
          <w:szCs w:val="24"/>
          <w:lang w:val="ka-GE"/>
        </w:rPr>
        <w:t>რეპტილიების</w:t>
      </w:r>
      <w:r w:rsidR="00CD75FA" w:rsidRPr="001E456D">
        <w:rPr>
          <w:rFonts w:eastAsiaTheme="minorHAnsi" w:cstheme="minorHAnsi"/>
          <w:color w:val="000000" w:themeColor="text1"/>
          <w:szCs w:val="24"/>
          <w:lang w:val="ka-GE"/>
        </w:rPr>
        <w:t xml:space="preserve"> 10</w:t>
      </w:r>
      <w:r w:rsidRPr="001E456D">
        <w:rPr>
          <w:rFonts w:eastAsiaTheme="minorHAnsi" w:cstheme="minorHAnsi"/>
          <w:color w:val="000000" w:themeColor="text1"/>
          <w:szCs w:val="24"/>
          <w:lang w:val="ka-GE"/>
        </w:rPr>
        <w:t xml:space="preserve"> სახეობა ბინადრობს. საქართველოს „წითელ ნუსხაში“ შეტანილი რეპტილიებიდან აღსანიშნავია: კავკასიური გველგესლა (</w:t>
      </w:r>
      <w:r w:rsidRPr="001E456D">
        <w:rPr>
          <w:rFonts w:eastAsiaTheme="minorHAnsi" w:cstheme="minorHAnsi"/>
          <w:i/>
          <w:color w:val="000000" w:themeColor="text1"/>
          <w:szCs w:val="24"/>
          <w:lang w:val="ka-GE"/>
        </w:rPr>
        <w:t>Vipera kaznakovi</w:t>
      </w:r>
      <w:r w:rsidRPr="001E456D">
        <w:rPr>
          <w:rFonts w:eastAsiaTheme="minorHAnsi" w:cstheme="minorHAnsi"/>
          <w:color w:val="000000" w:themeColor="text1"/>
          <w:szCs w:val="24"/>
          <w:lang w:val="ka-GE"/>
        </w:rPr>
        <w:t>), ხოლო ენდემური სახეობებიდან: წითელმუცელა ხვლიკი (</w:t>
      </w:r>
      <w:r w:rsidRPr="001E456D">
        <w:rPr>
          <w:rFonts w:eastAsiaTheme="minorHAnsi" w:cstheme="minorHAnsi"/>
          <w:i/>
          <w:color w:val="000000" w:themeColor="text1"/>
          <w:szCs w:val="24"/>
          <w:lang w:val="ka-GE"/>
        </w:rPr>
        <w:t>Darevskia parvula</w:t>
      </w:r>
      <w:r w:rsidRPr="001E456D">
        <w:rPr>
          <w:rFonts w:eastAsiaTheme="minorHAnsi" w:cstheme="minorHAnsi"/>
          <w:color w:val="000000" w:themeColor="text1"/>
          <w:szCs w:val="24"/>
          <w:lang w:val="ka-GE"/>
        </w:rPr>
        <w:t>). რაც შეეხება ამფიბიებს, უშუალოდ საპროექტო ტერიტორი</w:t>
      </w:r>
      <w:r w:rsidR="00CD75FA" w:rsidRPr="001E456D">
        <w:rPr>
          <w:rFonts w:eastAsiaTheme="minorHAnsi" w:cstheme="minorHAnsi"/>
          <w:color w:val="000000" w:themeColor="text1"/>
          <w:szCs w:val="24"/>
          <w:lang w:val="ka-GE"/>
        </w:rPr>
        <w:t>იის მიმდებარედ</w:t>
      </w:r>
      <w:r w:rsidRPr="001E456D">
        <w:rPr>
          <w:rFonts w:eastAsiaTheme="minorHAnsi" w:cstheme="minorHAnsi"/>
          <w:color w:val="000000" w:themeColor="text1"/>
          <w:szCs w:val="24"/>
          <w:lang w:val="ka-GE"/>
        </w:rPr>
        <w:t xml:space="preserve"> გვხვდება</w:t>
      </w:r>
      <w:r w:rsidR="00CD75FA" w:rsidRPr="001E456D">
        <w:rPr>
          <w:rFonts w:eastAsiaTheme="minorHAnsi" w:cstheme="minorHAnsi"/>
          <w:color w:val="000000" w:themeColor="text1"/>
          <w:szCs w:val="24"/>
          <w:lang w:val="ka-GE"/>
        </w:rPr>
        <w:t xml:space="preserve"> 7</w:t>
      </w:r>
      <w:r w:rsidRPr="001E456D">
        <w:rPr>
          <w:rFonts w:eastAsiaTheme="minorHAnsi" w:cstheme="minorHAnsi"/>
          <w:color w:val="000000" w:themeColor="text1"/>
          <w:szCs w:val="24"/>
          <w:lang w:val="ka-GE"/>
        </w:rPr>
        <w:t xml:space="preserve"> სახეობა, რომელთაგან 5 სახეობა მიეკუთვნება უკუდო ამფიბიებს, ხოლო </w:t>
      </w:r>
      <w:r w:rsidR="00CD75FA" w:rsidRPr="001E456D">
        <w:rPr>
          <w:rFonts w:eastAsiaTheme="minorHAnsi" w:cstheme="minorHAnsi"/>
          <w:color w:val="000000" w:themeColor="text1"/>
          <w:szCs w:val="24"/>
          <w:lang w:val="ka-GE"/>
        </w:rPr>
        <w:t>2</w:t>
      </w:r>
      <w:r w:rsidRPr="001E456D">
        <w:rPr>
          <w:rFonts w:eastAsiaTheme="minorHAnsi" w:cstheme="minorHAnsi"/>
          <w:color w:val="000000" w:themeColor="text1"/>
          <w:szCs w:val="24"/>
          <w:lang w:val="ka-GE"/>
        </w:rPr>
        <w:t xml:space="preserve"> სახეობა კუდიანი ამფიბიების რიგს</w:t>
      </w:r>
      <w:r w:rsidR="00CD75FA"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ენდემური უკუდო ამფიბიებიდან</w:t>
      </w:r>
      <w:r w:rsidR="00CD75FA"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2 სახეობა:  კავკასიური გომბეშო (</w:t>
      </w:r>
      <w:r w:rsidRPr="001E456D">
        <w:rPr>
          <w:rFonts w:eastAsiaTheme="minorHAnsi" w:cstheme="minorHAnsi"/>
          <w:i/>
          <w:color w:val="000000" w:themeColor="text1"/>
          <w:szCs w:val="24"/>
          <w:lang w:val="ka-GE"/>
        </w:rPr>
        <w:t>Bufo verrucosissimus</w:t>
      </w:r>
      <w:r w:rsidRPr="001E456D">
        <w:rPr>
          <w:rFonts w:eastAsiaTheme="minorHAnsi" w:cstheme="minorHAnsi"/>
          <w:color w:val="000000" w:themeColor="text1"/>
          <w:szCs w:val="24"/>
          <w:lang w:val="ka-GE"/>
        </w:rPr>
        <w:t>) და კავკასიური ჯვარულა (</w:t>
      </w:r>
      <w:r w:rsidRPr="001E456D">
        <w:rPr>
          <w:rFonts w:eastAsiaTheme="minorHAnsi" w:cstheme="minorHAnsi"/>
          <w:i/>
          <w:color w:val="000000" w:themeColor="text1"/>
          <w:szCs w:val="24"/>
          <w:lang w:val="ka-GE"/>
        </w:rPr>
        <w:t>Pelodytes caucasicus</w:t>
      </w:r>
      <w:r w:rsidRPr="001E456D">
        <w:rPr>
          <w:rFonts w:eastAsiaTheme="minorHAnsi" w:cstheme="minorHAnsi"/>
          <w:color w:val="000000" w:themeColor="text1"/>
          <w:szCs w:val="24"/>
          <w:lang w:val="ka-GE"/>
        </w:rPr>
        <w:t xml:space="preserve">), რომლებიც მიეკუთვნებიან საფრთხის წინაშე მყოფ სახეობებს და დაცულნი არიან საერთაშორისო „წითელი ნუსხებით“. ამასთანავე, ეს ამფიბიები წარმოადგენენ </w:t>
      </w:r>
      <w:r w:rsidR="00CD75FA" w:rsidRPr="001E456D">
        <w:rPr>
          <w:rFonts w:eastAsiaTheme="minorHAnsi" w:cstheme="minorHAnsi"/>
          <w:color w:val="000000" w:themeColor="text1"/>
          <w:szCs w:val="24"/>
          <w:lang w:val="ka-GE"/>
        </w:rPr>
        <w:t>კავკასიის ენდემებს.</w:t>
      </w:r>
    </w:p>
    <w:p w14:paraId="2D9431B5" w14:textId="640A8175" w:rsidR="00E50545" w:rsidRPr="001E456D" w:rsidRDefault="00E50545" w:rsidP="001E456D">
      <w:pPr>
        <w:spacing w:before="120"/>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 xml:space="preserve">კვლევის დროს </w:t>
      </w:r>
      <w:r w:rsidR="00CD75FA" w:rsidRPr="001E456D">
        <w:rPr>
          <w:rFonts w:eastAsiaTheme="minorHAnsi" w:cstheme="minorHAnsi"/>
          <w:color w:val="000000" w:themeColor="text1"/>
          <w:szCs w:val="24"/>
          <w:lang w:val="ka-GE"/>
        </w:rPr>
        <w:t xml:space="preserve">ვიზუალურად იქნა დათვალიერებული საპროექტო ტერიტორია, რის შედეგადაც ნანახი იქნა: ბოხმეჭა - </w:t>
      </w:r>
      <w:r w:rsidR="00CD75FA" w:rsidRPr="001E456D">
        <w:rPr>
          <w:rFonts w:eastAsiaTheme="minorHAnsi" w:cstheme="minorHAnsi"/>
          <w:i/>
          <w:color w:val="000000" w:themeColor="text1"/>
          <w:szCs w:val="24"/>
          <w:lang w:val="ka-GE"/>
        </w:rPr>
        <w:t>Angius fragilis,</w:t>
      </w:r>
      <w:r w:rsidR="00CD75FA" w:rsidRPr="001E456D">
        <w:rPr>
          <w:rFonts w:eastAsiaTheme="minorHAnsi" w:cstheme="minorHAnsi"/>
          <w:color w:val="000000" w:themeColor="text1"/>
          <w:szCs w:val="24"/>
          <w:lang w:val="ka-GE"/>
        </w:rPr>
        <w:t xml:space="preserve"> ქართული ხვლიკი</w:t>
      </w:r>
      <w:r w:rsidR="00CC4AF4" w:rsidRPr="001E456D">
        <w:rPr>
          <w:rFonts w:eastAsiaTheme="minorHAnsi" w:cstheme="minorHAnsi"/>
          <w:color w:val="000000" w:themeColor="text1"/>
          <w:szCs w:val="24"/>
          <w:lang w:val="ka-GE"/>
        </w:rPr>
        <w:t xml:space="preserve"> - </w:t>
      </w:r>
      <w:r w:rsidR="00CD75FA" w:rsidRPr="001E456D">
        <w:rPr>
          <w:rFonts w:eastAsiaTheme="minorHAnsi" w:cstheme="minorHAnsi"/>
          <w:i/>
          <w:color w:val="000000" w:themeColor="text1"/>
          <w:szCs w:val="24"/>
          <w:lang w:val="ka-GE"/>
        </w:rPr>
        <w:t>Darevskia rudis,</w:t>
      </w:r>
      <w:r w:rsidR="00CD75FA" w:rsidRPr="001E456D">
        <w:rPr>
          <w:rFonts w:eastAsiaTheme="minorHAnsi" w:cstheme="minorHAnsi"/>
          <w:color w:val="000000" w:themeColor="text1"/>
          <w:szCs w:val="24"/>
          <w:lang w:val="ka-GE"/>
        </w:rPr>
        <w:t xml:space="preserve"> ჩვ</w:t>
      </w:r>
      <w:r w:rsidR="00CC4AF4" w:rsidRPr="001E456D">
        <w:rPr>
          <w:rFonts w:eastAsiaTheme="minorHAnsi" w:cstheme="minorHAnsi"/>
          <w:color w:val="000000" w:themeColor="text1"/>
          <w:szCs w:val="24"/>
          <w:lang w:val="ka-GE"/>
        </w:rPr>
        <w:t xml:space="preserve">ეულებრივი </w:t>
      </w:r>
      <w:r w:rsidR="00CD75FA" w:rsidRPr="001E456D">
        <w:rPr>
          <w:rFonts w:eastAsiaTheme="minorHAnsi" w:cstheme="minorHAnsi"/>
          <w:color w:val="000000" w:themeColor="text1"/>
          <w:szCs w:val="24"/>
          <w:lang w:val="ka-GE"/>
        </w:rPr>
        <w:t>ანკარა</w:t>
      </w:r>
      <w:r w:rsidR="00CC4AF4" w:rsidRPr="001E456D">
        <w:rPr>
          <w:rFonts w:eastAsiaTheme="minorHAnsi" w:cstheme="minorHAnsi"/>
          <w:color w:val="000000" w:themeColor="text1"/>
          <w:szCs w:val="24"/>
          <w:lang w:val="ka-GE"/>
        </w:rPr>
        <w:t xml:space="preserve"> - </w:t>
      </w:r>
      <w:r w:rsidR="00CD75FA" w:rsidRPr="001E456D">
        <w:rPr>
          <w:rFonts w:eastAsiaTheme="minorHAnsi" w:cstheme="minorHAnsi"/>
          <w:i/>
          <w:color w:val="000000" w:themeColor="text1"/>
          <w:szCs w:val="24"/>
          <w:lang w:val="ka-GE"/>
        </w:rPr>
        <w:t>Natrix natrix</w:t>
      </w:r>
      <w:r w:rsidR="00CC4AF4" w:rsidRPr="001E456D">
        <w:rPr>
          <w:rFonts w:eastAsiaTheme="minorHAnsi" w:cstheme="minorHAnsi"/>
          <w:i/>
          <w:color w:val="000000" w:themeColor="text1"/>
          <w:szCs w:val="24"/>
          <w:lang w:val="ka-GE"/>
        </w:rPr>
        <w:t>,</w:t>
      </w:r>
      <w:r w:rsidR="00CC4AF4"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 xml:space="preserve"> </w:t>
      </w:r>
      <w:r w:rsidR="00CC4AF4" w:rsidRPr="001E456D">
        <w:rPr>
          <w:rFonts w:eastAsiaTheme="minorHAnsi" w:cstheme="minorHAnsi"/>
          <w:color w:val="000000" w:themeColor="text1"/>
          <w:szCs w:val="24"/>
          <w:lang w:val="ka-GE"/>
        </w:rPr>
        <w:t xml:space="preserve">ტბორის ბაყაყი - </w:t>
      </w:r>
      <w:r w:rsidR="00CC4AF4" w:rsidRPr="001E456D">
        <w:rPr>
          <w:rFonts w:eastAsiaTheme="minorHAnsi" w:cstheme="minorHAnsi"/>
          <w:i/>
          <w:color w:val="000000" w:themeColor="text1"/>
          <w:szCs w:val="24"/>
          <w:lang w:val="ka-GE"/>
        </w:rPr>
        <w:t>Pelophylax ridibundus,</w:t>
      </w:r>
      <w:r w:rsidR="00CC4AF4" w:rsidRPr="001E456D">
        <w:rPr>
          <w:rFonts w:eastAsiaTheme="minorHAnsi" w:cstheme="minorHAnsi"/>
          <w:color w:val="000000" w:themeColor="text1"/>
          <w:szCs w:val="24"/>
          <w:lang w:val="ka-GE"/>
        </w:rPr>
        <w:t xml:space="preserve"> ვასაკა - </w:t>
      </w:r>
      <w:r w:rsidR="00CC4AF4" w:rsidRPr="001E456D">
        <w:rPr>
          <w:rFonts w:eastAsiaTheme="minorHAnsi" w:cstheme="minorHAnsi"/>
          <w:i/>
          <w:color w:val="000000" w:themeColor="text1"/>
          <w:szCs w:val="24"/>
          <w:lang w:val="ka-GE"/>
        </w:rPr>
        <w:t>Hyla arborea</w:t>
      </w:r>
    </w:p>
    <w:p w14:paraId="2943B19D" w14:textId="0445A313" w:rsidR="00E50545" w:rsidRPr="001E456D" w:rsidRDefault="00E50545" w:rsidP="001E456D">
      <w:pPr>
        <w:jc w:val="right"/>
        <w:rPr>
          <w:rFonts w:eastAsiaTheme="minorHAnsi" w:cstheme="minorHAnsi"/>
          <w:i/>
          <w:color w:val="000000" w:themeColor="text1"/>
          <w:sz w:val="20"/>
          <w:szCs w:val="24"/>
          <w:lang w:val="ka-GE"/>
        </w:rPr>
      </w:pPr>
      <w:r w:rsidRPr="001E456D">
        <w:rPr>
          <w:rFonts w:eastAsiaTheme="minorHAnsi" w:cstheme="minorHAnsi"/>
          <w:i/>
          <w:color w:val="000000" w:themeColor="text1"/>
          <w:sz w:val="20"/>
          <w:szCs w:val="24"/>
          <w:lang w:val="ka-GE"/>
        </w:rPr>
        <w:t xml:space="preserve">ცხრილი </w:t>
      </w:r>
      <w:r w:rsidR="001E456D" w:rsidRPr="001E456D">
        <w:rPr>
          <w:rFonts w:eastAsiaTheme="minorHAnsi" w:cstheme="minorHAnsi"/>
          <w:i/>
          <w:color w:val="000000" w:themeColor="text1"/>
          <w:sz w:val="20"/>
          <w:szCs w:val="24"/>
          <w:lang w:val="ka-GE"/>
        </w:rPr>
        <w:t xml:space="preserve">5.2.2.  </w:t>
      </w:r>
      <w:r w:rsidRPr="001E456D">
        <w:rPr>
          <w:rFonts w:eastAsiaTheme="minorHAnsi" w:cstheme="minorHAnsi"/>
          <w:i/>
          <w:color w:val="000000" w:themeColor="text1"/>
          <w:sz w:val="20"/>
          <w:szCs w:val="24"/>
          <w:lang w:val="ka-GE"/>
        </w:rPr>
        <w:t xml:space="preserve">საპროექტო ტერიტორიაზე გავრცელებული რეპტილიები და ამფიბიები. კვლევის დროს დაფიქსირებული სახეობები აღნიშნულია </w:t>
      </w:r>
      <w:r w:rsidR="001E456D" w:rsidRPr="001E456D">
        <w:rPr>
          <w:rFonts w:eastAsiaTheme="minorHAnsi"/>
          <w:i/>
          <w:color w:val="000000" w:themeColor="text1"/>
          <w:sz w:val="20"/>
          <w:szCs w:val="24"/>
          <w:lang w:val="ka-GE"/>
        </w:rPr>
        <w:t>+</w:t>
      </w:r>
      <w:r w:rsidRPr="001E456D">
        <w:rPr>
          <w:rFonts w:eastAsiaTheme="minorHAnsi"/>
          <w:i/>
          <w:color w:val="000000" w:themeColor="text1"/>
          <w:sz w:val="20"/>
          <w:szCs w:val="24"/>
          <w:lang w:val="ka-GE"/>
        </w:rPr>
        <w:t xml:space="preserve"> - </w:t>
      </w:r>
      <w:r w:rsidR="001E456D" w:rsidRPr="001E456D">
        <w:rPr>
          <w:rFonts w:eastAsiaTheme="minorHAnsi"/>
          <w:i/>
          <w:color w:val="000000" w:themeColor="text1"/>
          <w:sz w:val="20"/>
          <w:szCs w:val="24"/>
          <w:lang w:val="ka-GE"/>
        </w:rPr>
        <w:t>ი</w:t>
      </w:r>
      <w:r w:rsidRPr="001E456D">
        <w:rPr>
          <w:rFonts w:eastAsiaTheme="minorHAnsi"/>
          <w:i/>
          <w:color w:val="000000" w:themeColor="text1"/>
          <w:sz w:val="20"/>
          <w:szCs w:val="24"/>
          <w:lang w:val="ka-GE"/>
        </w:rPr>
        <w:t>თ</w:t>
      </w:r>
    </w:p>
    <w:tbl>
      <w:tblPr>
        <w:tblStyle w:val="TableGrid1"/>
        <w:tblW w:w="9681" w:type="dxa"/>
        <w:jc w:val="center"/>
        <w:tblLayout w:type="fixed"/>
        <w:tblLook w:val="04A0" w:firstRow="1" w:lastRow="0" w:firstColumn="1" w:lastColumn="0" w:noHBand="0" w:noVBand="1"/>
      </w:tblPr>
      <w:tblGrid>
        <w:gridCol w:w="523"/>
        <w:gridCol w:w="2884"/>
        <w:gridCol w:w="3312"/>
        <w:gridCol w:w="946"/>
        <w:gridCol w:w="757"/>
        <w:gridCol w:w="1259"/>
      </w:tblGrid>
      <w:tr w:rsidR="001E456D" w:rsidRPr="001E456D" w14:paraId="2C40E7C8" w14:textId="77777777" w:rsidTr="001E456D">
        <w:trPr>
          <w:cantSplit/>
          <w:jc w:val="center"/>
        </w:trPr>
        <w:tc>
          <w:tcPr>
            <w:tcW w:w="523" w:type="dxa"/>
            <w:vAlign w:val="center"/>
            <w:hideMark/>
          </w:tcPr>
          <w:p w14:paraId="4C0DE0D5" w14:textId="77777777" w:rsidR="001E456D" w:rsidRPr="001E456D" w:rsidRDefault="001E456D" w:rsidP="001E456D">
            <w:pPr>
              <w:autoSpaceDE w:val="0"/>
              <w:autoSpaceDN w:val="0"/>
              <w:adjustRightInd w:val="0"/>
              <w:spacing w:after="0"/>
              <w:jc w:val="center"/>
              <w:rPr>
                <w:rFonts w:eastAsiaTheme="minorHAnsi" w:cs="Sylfaen"/>
                <w:color w:val="000000" w:themeColor="text1"/>
                <w:sz w:val="20"/>
                <w:szCs w:val="20"/>
              </w:rPr>
            </w:pPr>
            <w:r w:rsidRPr="001E456D">
              <w:rPr>
                <w:b/>
                <w:iCs/>
                <w:color w:val="000000" w:themeColor="text1"/>
                <w:sz w:val="20"/>
                <w:szCs w:val="20"/>
                <w:lang w:val="ka-GE"/>
              </w:rPr>
              <w:t>№</w:t>
            </w:r>
          </w:p>
        </w:tc>
        <w:tc>
          <w:tcPr>
            <w:tcW w:w="2884" w:type="dxa"/>
            <w:vAlign w:val="center"/>
            <w:hideMark/>
          </w:tcPr>
          <w:p w14:paraId="4B7723CB"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ქართული დასახელება</w:t>
            </w:r>
          </w:p>
        </w:tc>
        <w:tc>
          <w:tcPr>
            <w:tcW w:w="3312" w:type="dxa"/>
            <w:vAlign w:val="center"/>
            <w:hideMark/>
          </w:tcPr>
          <w:p w14:paraId="34A50979"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ლათინური დასახელება</w:t>
            </w:r>
          </w:p>
        </w:tc>
        <w:tc>
          <w:tcPr>
            <w:tcW w:w="946" w:type="dxa"/>
            <w:vAlign w:val="center"/>
            <w:hideMark/>
          </w:tcPr>
          <w:p w14:paraId="3A6941EC"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IUCN</w:t>
            </w:r>
          </w:p>
        </w:tc>
        <w:tc>
          <w:tcPr>
            <w:tcW w:w="757" w:type="dxa"/>
            <w:vAlign w:val="center"/>
            <w:hideMark/>
          </w:tcPr>
          <w:p w14:paraId="7312C1D7"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RLG</w:t>
            </w:r>
          </w:p>
        </w:tc>
        <w:tc>
          <w:tcPr>
            <w:tcW w:w="1259" w:type="dxa"/>
            <w:vAlign w:val="center"/>
            <w:hideMark/>
          </w:tcPr>
          <w:p w14:paraId="5E7792A0"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კვლევის დროს ნანახი</w:t>
            </w:r>
          </w:p>
        </w:tc>
      </w:tr>
      <w:tr w:rsidR="001E456D" w:rsidRPr="001E456D" w14:paraId="09875C49" w14:textId="77777777" w:rsidTr="001E456D">
        <w:trPr>
          <w:cantSplit/>
          <w:jc w:val="center"/>
        </w:trPr>
        <w:tc>
          <w:tcPr>
            <w:tcW w:w="523" w:type="dxa"/>
            <w:hideMark/>
          </w:tcPr>
          <w:p w14:paraId="5108AD7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w:t>
            </w:r>
          </w:p>
        </w:tc>
        <w:tc>
          <w:tcPr>
            <w:tcW w:w="2884" w:type="dxa"/>
            <w:hideMark/>
          </w:tcPr>
          <w:p w14:paraId="54F35E7C"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ბოხმეჭა</w:t>
            </w:r>
          </w:p>
        </w:tc>
        <w:tc>
          <w:tcPr>
            <w:tcW w:w="3312" w:type="dxa"/>
            <w:hideMark/>
          </w:tcPr>
          <w:p w14:paraId="177C93FD"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Angius fragilis</w:t>
            </w:r>
          </w:p>
        </w:tc>
        <w:tc>
          <w:tcPr>
            <w:tcW w:w="946" w:type="dxa"/>
            <w:hideMark/>
          </w:tcPr>
          <w:p w14:paraId="21461BB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NE</w:t>
            </w:r>
          </w:p>
        </w:tc>
        <w:tc>
          <w:tcPr>
            <w:tcW w:w="757" w:type="dxa"/>
            <w:hideMark/>
          </w:tcPr>
          <w:p w14:paraId="19A1136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73471897" w14:textId="4648CC68"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0CDB510A" w14:textId="77777777" w:rsidTr="001E456D">
        <w:trPr>
          <w:cantSplit/>
          <w:jc w:val="center"/>
        </w:trPr>
        <w:tc>
          <w:tcPr>
            <w:tcW w:w="523" w:type="dxa"/>
            <w:hideMark/>
          </w:tcPr>
          <w:p w14:paraId="28EC00B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2</w:t>
            </w:r>
          </w:p>
        </w:tc>
        <w:tc>
          <w:tcPr>
            <w:tcW w:w="2884" w:type="dxa"/>
          </w:tcPr>
          <w:p w14:paraId="00E415B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წითელმუცელა ხვლიკი</w:t>
            </w:r>
          </w:p>
        </w:tc>
        <w:tc>
          <w:tcPr>
            <w:tcW w:w="3312" w:type="dxa"/>
          </w:tcPr>
          <w:p w14:paraId="4920FD65"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Darevskia parvula</w:t>
            </w:r>
          </w:p>
        </w:tc>
        <w:tc>
          <w:tcPr>
            <w:tcW w:w="946" w:type="dxa"/>
            <w:hideMark/>
          </w:tcPr>
          <w:p w14:paraId="11A5DA3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22B1631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4EE6F1E9"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3E9FDBE" w14:textId="77777777" w:rsidTr="001E456D">
        <w:trPr>
          <w:cantSplit/>
          <w:jc w:val="center"/>
        </w:trPr>
        <w:tc>
          <w:tcPr>
            <w:tcW w:w="523" w:type="dxa"/>
            <w:hideMark/>
          </w:tcPr>
          <w:p w14:paraId="54C0947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3</w:t>
            </w:r>
          </w:p>
        </w:tc>
        <w:tc>
          <w:tcPr>
            <w:tcW w:w="2884" w:type="dxa"/>
          </w:tcPr>
          <w:p w14:paraId="7B0D97E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ზოლიანი ხვლიკი</w:t>
            </w:r>
          </w:p>
        </w:tc>
        <w:tc>
          <w:tcPr>
            <w:tcW w:w="3312" w:type="dxa"/>
          </w:tcPr>
          <w:p w14:paraId="5388D1CE"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Lacerta strigata</w:t>
            </w:r>
          </w:p>
        </w:tc>
        <w:tc>
          <w:tcPr>
            <w:tcW w:w="946" w:type="dxa"/>
            <w:hideMark/>
          </w:tcPr>
          <w:p w14:paraId="42E5ACD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0025A31C"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NE</w:t>
            </w:r>
          </w:p>
        </w:tc>
        <w:tc>
          <w:tcPr>
            <w:tcW w:w="1259" w:type="dxa"/>
          </w:tcPr>
          <w:p w14:paraId="744DB371"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52E55E6" w14:textId="77777777" w:rsidTr="001E456D">
        <w:trPr>
          <w:cantSplit/>
          <w:jc w:val="center"/>
        </w:trPr>
        <w:tc>
          <w:tcPr>
            <w:tcW w:w="523" w:type="dxa"/>
            <w:hideMark/>
          </w:tcPr>
          <w:p w14:paraId="22B8606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4</w:t>
            </w:r>
          </w:p>
        </w:tc>
        <w:tc>
          <w:tcPr>
            <w:tcW w:w="2884" w:type="dxa"/>
            <w:hideMark/>
          </w:tcPr>
          <w:p w14:paraId="16581FD9"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 ქართული ხვლიკი </w:t>
            </w:r>
          </w:p>
        </w:tc>
        <w:tc>
          <w:tcPr>
            <w:tcW w:w="3312" w:type="dxa"/>
            <w:hideMark/>
          </w:tcPr>
          <w:p w14:paraId="4DCA9109"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Darevskia rudis</w:t>
            </w:r>
          </w:p>
        </w:tc>
        <w:tc>
          <w:tcPr>
            <w:tcW w:w="946" w:type="dxa"/>
            <w:hideMark/>
          </w:tcPr>
          <w:p w14:paraId="6F2AF1D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5D8DA53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15D69C14" w14:textId="13852219"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7C03F61" w14:textId="77777777" w:rsidTr="001E456D">
        <w:trPr>
          <w:cantSplit/>
          <w:jc w:val="center"/>
        </w:trPr>
        <w:tc>
          <w:tcPr>
            <w:tcW w:w="523" w:type="dxa"/>
            <w:hideMark/>
          </w:tcPr>
          <w:p w14:paraId="055D275B" w14:textId="23D80F59"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5</w:t>
            </w:r>
          </w:p>
        </w:tc>
        <w:tc>
          <w:tcPr>
            <w:tcW w:w="2884" w:type="dxa"/>
            <w:hideMark/>
          </w:tcPr>
          <w:p w14:paraId="61BB7A0A" w14:textId="4F51CF30"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ჩვეულებრივი ანკარა</w:t>
            </w:r>
          </w:p>
        </w:tc>
        <w:tc>
          <w:tcPr>
            <w:tcW w:w="3312" w:type="dxa"/>
            <w:hideMark/>
          </w:tcPr>
          <w:p w14:paraId="7045C35F"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Natrix natrix</w:t>
            </w:r>
          </w:p>
        </w:tc>
        <w:tc>
          <w:tcPr>
            <w:tcW w:w="946" w:type="dxa"/>
            <w:hideMark/>
          </w:tcPr>
          <w:p w14:paraId="3F65096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2225771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0585C416" w14:textId="58D056FB"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6242D1A" w14:textId="77777777" w:rsidTr="001E456D">
        <w:trPr>
          <w:cantSplit/>
          <w:jc w:val="center"/>
        </w:trPr>
        <w:tc>
          <w:tcPr>
            <w:tcW w:w="523" w:type="dxa"/>
            <w:hideMark/>
          </w:tcPr>
          <w:p w14:paraId="254C5FB4" w14:textId="6BA5C0DA"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6</w:t>
            </w:r>
          </w:p>
        </w:tc>
        <w:tc>
          <w:tcPr>
            <w:tcW w:w="2884" w:type="dxa"/>
            <w:hideMark/>
          </w:tcPr>
          <w:p w14:paraId="7E0052C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წყლის ანკარა </w:t>
            </w:r>
          </w:p>
        </w:tc>
        <w:tc>
          <w:tcPr>
            <w:tcW w:w="3312" w:type="dxa"/>
            <w:hideMark/>
          </w:tcPr>
          <w:p w14:paraId="6D74AD0D"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Natrix tesselata</w:t>
            </w:r>
          </w:p>
        </w:tc>
        <w:tc>
          <w:tcPr>
            <w:tcW w:w="946" w:type="dxa"/>
            <w:hideMark/>
          </w:tcPr>
          <w:p w14:paraId="301FC93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4E77998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45FF81D2"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0C262CA0" w14:textId="77777777" w:rsidTr="001E456D">
        <w:trPr>
          <w:cantSplit/>
          <w:jc w:val="center"/>
        </w:trPr>
        <w:tc>
          <w:tcPr>
            <w:tcW w:w="523" w:type="dxa"/>
            <w:hideMark/>
          </w:tcPr>
          <w:p w14:paraId="64E33A26" w14:textId="2099A583"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lastRenderedPageBreak/>
              <w:t>7</w:t>
            </w:r>
          </w:p>
        </w:tc>
        <w:tc>
          <w:tcPr>
            <w:tcW w:w="2884" w:type="dxa"/>
            <w:hideMark/>
          </w:tcPr>
          <w:p w14:paraId="7C3ABFCF"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სპილენძა</w:t>
            </w:r>
          </w:p>
        </w:tc>
        <w:tc>
          <w:tcPr>
            <w:tcW w:w="3312" w:type="dxa"/>
            <w:hideMark/>
          </w:tcPr>
          <w:p w14:paraId="74DD59A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Coronella austriaca</w:t>
            </w:r>
          </w:p>
        </w:tc>
        <w:tc>
          <w:tcPr>
            <w:tcW w:w="946" w:type="dxa"/>
            <w:hideMark/>
          </w:tcPr>
          <w:p w14:paraId="6AC4C2B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196ED41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hideMark/>
          </w:tcPr>
          <w:p w14:paraId="61942A43" w14:textId="36C0AB09"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56B478B4" w14:textId="77777777" w:rsidTr="001E456D">
        <w:trPr>
          <w:cantSplit/>
          <w:jc w:val="center"/>
        </w:trPr>
        <w:tc>
          <w:tcPr>
            <w:tcW w:w="523" w:type="dxa"/>
            <w:hideMark/>
          </w:tcPr>
          <w:p w14:paraId="2F8AB943" w14:textId="15406135"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8</w:t>
            </w:r>
          </w:p>
        </w:tc>
        <w:tc>
          <w:tcPr>
            <w:tcW w:w="2884" w:type="dxa"/>
            <w:hideMark/>
          </w:tcPr>
          <w:p w14:paraId="77F20F9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კავკასიური გველგესლა </w:t>
            </w:r>
          </w:p>
        </w:tc>
        <w:tc>
          <w:tcPr>
            <w:tcW w:w="3312" w:type="dxa"/>
            <w:hideMark/>
          </w:tcPr>
          <w:p w14:paraId="1C4CDBF0"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Vipera kaznakovi</w:t>
            </w:r>
          </w:p>
        </w:tc>
        <w:tc>
          <w:tcPr>
            <w:tcW w:w="946" w:type="dxa"/>
            <w:hideMark/>
          </w:tcPr>
          <w:p w14:paraId="4B9E562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EN</w:t>
            </w:r>
          </w:p>
        </w:tc>
        <w:tc>
          <w:tcPr>
            <w:tcW w:w="757" w:type="dxa"/>
            <w:hideMark/>
          </w:tcPr>
          <w:p w14:paraId="145B4F4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EN</w:t>
            </w:r>
          </w:p>
        </w:tc>
        <w:tc>
          <w:tcPr>
            <w:tcW w:w="1259" w:type="dxa"/>
            <w:hideMark/>
          </w:tcPr>
          <w:p w14:paraId="51B638F9" w14:textId="186E5B8D"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1579F01A" w14:textId="77777777" w:rsidTr="001E456D">
        <w:trPr>
          <w:cantSplit/>
          <w:jc w:val="center"/>
        </w:trPr>
        <w:tc>
          <w:tcPr>
            <w:tcW w:w="523" w:type="dxa"/>
          </w:tcPr>
          <w:p w14:paraId="64877FD5" w14:textId="3B2D6CD1" w:rsidR="001E456D" w:rsidRPr="001E456D" w:rsidRDefault="001E456D" w:rsidP="008C176A">
            <w:pPr>
              <w:autoSpaceDE w:val="0"/>
              <w:autoSpaceDN w:val="0"/>
              <w:adjustRightInd w:val="0"/>
              <w:spacing w:after="0"/>
              <w:rPr>
                <w:rFonts w:eastAsiaTheme="minorHAnsi" w:cs="Sylfaen"/>
                <w:color w:val="000000" w:themeColor="text1"/>
                <w:sz w:val="20"/>
                <w:szCs w:val="20"/>
                <w:lang w:val="ka-GE"/>
              </w:rPr>
            </w:pPr>
            <w:r w:rsidRPr="001E456D">
              <w:rPr>
                <w:rFonts w:eastAsiaTheme="minorHAnsi" w:cs="Sylfaen"/>
                <w:color w:val="000000" w:themeColor="text1"/>
                <w:sz w:val="20"/>
                <w:szCs w:val="20"/>
                <w:lang w:val="ka-GE"/>
              </w:rPr>
              <w:t>9</w:t>
            </w:r>
          </w:p>
        </w:tc>
        <w:tc>
          <w:tcPr>
            <w:tcW w:w="2884" w:type="dxa"/>
          </w:tcPr>
          <w:p w14:paraId="3D40048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წენგოსფერი მცურავი</w:t>
            </w:r>
          </w:p>
        </w:tc>
        <w:tc>
          <w:tcPr>
            <w:tcW w:w="3312" w:type="dxa"/>
          </w:tcPr>
          <w:p w14:paraId="5BFB0D21"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Coluber najadum</w:t>
            </w:r>
          </w:p>
        </w:tc>
        <w:tc>
          <w:tcPr>
            <w:tcW w:w="946" w:type="dxa"/>
          </w:tcPr>
          <w:p w14:paraId="4933938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5AAEF15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751DDB7B"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69F945F" w14:textId="77777777" w:rsidTr="001E456D">
        <w:trPr>
          <w:cantSplit/>
          <w:jc w:val="center"/>
        </w:trPr>
        <w:tc>
          <w:tcPr>
            <w:tcW w:w="523" w:type="dxa"/>
          </w:tcPr>
          <w:p w14:paraId="01FCD703" w14:textId="1FED548A" w:rsidR="001E456D" w:rsidRPr="001E456D" w:rsidRDefault="001E456D" w:rsidP="008C176A">
            <w:pPr>
              <w:autoSpaceDE w:val="0"/>
              <w:autoSpaceDN w:val="0"/>
              <w:adjustRightInd w:val="0"/>
              <w:spacing w:after="0"/>
              <w:rPr>
                <w:rFonts w:eastAsiaTheme="minorHAnsi" w:cs="Sylfaen"/>
                <w:color w:val="000000" w:themeColor="text1"/>
                <w:sz w:val="20"/>
                <w:szCs w:val="20"/>
                <w:lang w:val="ka-GE"/>
              </w:rPr>
            </w:pPr>
            <w:r w:rsidRPr="001E456D">
              <w:rPr>
                <w:rFonts w:eastAsiaTheme="minorHAnsi" w:cs="Sylfaen"/>
                <w:color w:val="000000" w:themeColor="text1"/>
                <w:sz w:val="20"/>
                <w:szCs w:val="20"/>
                <w:lang w:val="ka-GE"/>
              </w:rPr>
              <w:t>10</w:t>
            </w:r>
          </w:p>
        </w:tc>
        <w:tc>
          <w:tcPr>
            <w:tcW w:w="2884" w:type="dxa"/>
          </w:tcPr>
          <w:p w14:paraId="5BD13F1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ნაირფერი მცურავი</w:t>
            </w:r>
          </w:p>
        </w:tc>
        <w:tc>
          <w:tcPr>
            <w:tcW w:w="3312" w:type="dxa"/>
          </w:tcPr>
          <w:p w14:paraId="056E4D9F"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Hemorrhois ravergieri</w:t>
            </w:r>
          </w:p>
        </w:tc>
        <w:tc>
          <w:tcPr>
            <w:tcW w:w="946" w:type="dxa"/>
          </w:tcPr>
          <w:p w14:paraId="73A4855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099BED0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DD</w:t>
            </w:r>
          </w:p>
        </w:tc>
        <w:tc>
          <w:tcPr>
            <w:tcW w:w="1259" w:type="dxa"/>
          </w:tcPr>
          <w:p w14:paraId="0B257253"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37E06C9" w14:textId="77777777" w:rsidTr="001E456D">
        <w:trPr>
          <w:cantSplit/>
          <w:jc w:val="center"/>
        </w:trPr>
        <w:tc>
          <w:tcPr>
            <w:tcW w:w="523" w:type="dxa"/>
          </w:tcPr>
          <w:p w14:paraId="5FAFCE9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13</w:t>
            </w:r>
          </w:p>
        </w:tc>
        <w:tc>
          <w:tcPr>
            <w:tcW w:w="2884" w:type="dxa"/>
          </w:tcPr>
          <w:p w14:paraId="7695821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ტბორის ბაყაყი</w:t>
            </w:r>
          </w:p>
        </w:tc>
        <w:tc>
          <w:tcPr>
            <w:tcW w:w="3312" w:type="dxa"/>
          </w:tcPr>
          <w:p w14:paraId="60ABD91C"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Pelophylax ridibundus</w:t>
            </w:r>
          </w:p>
        </w:tc>
        <w:tc>
          <w:tcPr>
            <w:tcW w:w="946" w:type="dxa"/>
          </w:tcPr>
          <w:p w14:paraId="3BB4E8A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264E349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A60ED57" w14:textId="26457A16"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5448E86C" w14:textId="77777777" w:rsidTr="001E456D">
        <w:trPr>
          <w:cantSplit/>
          <w:jc w:val="center"/>
        </w:trPr>
        <w:tc>
          <w:tcPr>
            <w:tcW w:w="523" w:type="dxa"/>
          </w:tcPr>
          <w:p w14:paraId="04D7213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14</w:t>
            </w:r>
          </w:p>
        </w:tc>
        <w:tc>
          <w:tcPr>
            <w:tcW w:w="2884" w:type="dxa"/>
          </w:tcPr>
          <w:p w14:paraId="4C23014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ვასაკა</w:t>
            </w:r>
          </w:p>
        </w:tc>
        <w:tc>
          <w:tcPr>
            <w:tcW w:w="3312" w:type="dxa"/>
          </w:tcPr>
          <w:p w14:paraId="75F575CE"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Hyla arborea</w:t>
            </w:r>
          </w:p>
        </w:tc>
        <w:tc>
          <w:tcPr>
            <w:tcW w:w="946" w:type="dxa"/>
          </w:tcPr>
          <w:p w14:paraId="64B55EB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1CFE73B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53E6B209" w14:textId="0C9FD5A5"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A3B73DB" w14:textId="77777777" w:rsidTr="001E456D">
        <w:trPr>
          <w:cantSplit/>
          <w:jc w:val="center"/>
        </w:trPr>
        <w:tc>
          <w:tcPr>
            <w:tcW w:w="523" w:type="dxa"/>
          </w:tcPr>
          <w:p w14:paraId="0C09595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15</w:t>
            </w:r>
          </w:p>
        </w:tc>
        <w:tc>
          <w:tcPr>
            <w:tcW w:w="2884" w:type="dxa"/>
          </w:tcPr>
          <w:p w14:paraId="5DB44959"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მცირეაზიური ბაყაყი</w:t>
            </w:r>
          </w:p>
        </w:tc>
        <w:tc>
          <w:tcPr>
            <w:tcW w:w="3312" w:type="dxa"/>
          </w:tcPr>
          <w:p w14:paraId="686EBBC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Rana macrocnemis</w:t>
            </w:r>
          </w:p>
        </w:tc>
        <w:tc>
          <w:tcPr>
            <w:tcW w:w="946" w:type="dxa"/>
          </w:tcPr>
          <w:p w14:paraId="7B261F4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008AAEC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1067D3F7" w14:textId="41F65962"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1CCCE66D" w14:textId="77777777" w:rsidTr="001E456D">
        <w:trPr>
          <w:cantSplit/>
          <w:jc w:val="center"/>
        </w:trPr>
        <w:tc>
          <w:tcPr>
            <w:tcW w:w="523" w:type="dxa"/>
          </w:tcPr>
          <w:p w14:paraId="55D8A38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16</w:t>
            </w:r>
          </w:p>
        </w:tc>
        <w:tc>
          <w:tcPr>
            <w:tcW w:w="2884" w:type="dxa"/>
          </w:tcPr>
          <w:p w14:paraId="73072FF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გომბეშო</w:t>
            </w:r>
          </w:p>
        </w:tc>
        <w:tc>
          <w:tcPr>
            <w:tcW w:w="3312" w:type="dxa"/>
          </w:tcPr>
          <w:p w14:paraId="75C7E51A"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Bufo verrucosissimus</w:t>
            </w:r>
          </w:p>
        </w:tc>
        <w:tc>
          <w:tcPr>
            <w:tcW w:w="946" w:type="dxa"/>
          </w:tcPr>
          <w:p w14:paraId="10AD16A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NT</w:t>
            </w:r>
          </w:p>
        </w:tc>
        <w:tc>
          <w:tcPr>
            <w:tcW w:w="757" w:type="dxa"/>
          </w:tcPr>
          <w:p w14:paraId="5B4AB00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4458C6BC"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C7D173F" w14:textId="77777777" w:rsidTr="001E456D">
        <w:trPr>
          <w:cantSplit/>
          <w:jc w:val="center"/>
        </w:trPr>
        <w:tc>
          <w:tcPr>
            <w:tcW w:w="523" w:type="dxa"/>
          </w:tcPr>
          <w:p w14:paraId="7BB0AC0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17</w:t>
            </w:r>
          </w:p>
        </w:tc>
        <w:tc>
          <w:tcPr>
            <w:tcW w:w="2884" w:type="dxa"/>
          </w:tcPr>
          <w:p w14:paraId="43C5615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კავკასიური ჯვარულა</w:t>
            </w:r>
          </w:p>
        </w:tc>
        <w:tc>
          <w:tcPr>
            <w:tcW w:w="3312" w:type="dxa"/>
          </w:tcPr>
          <w:p w14:paraId="06350355"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Pelodytes caucasicus</w:t>
            </w:r>
          </w:p>
        </w:tc>
        <w:tc>
          <w:tcPr>
            <w:tcW w:w="946" w:type="dxa"/>
          </w:tcPr>
          <w:p w14:paraId="3ACD7F7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NT</w:t>
            </w:r>
          </w:p>
        </w:tc>
        <w:tc>
          <w:tcPr>
            <w:tcW w:w="757" w:type="dxa"/>
          </w:tcPr>
          <w:p w14:paraId="78A0AD4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07A41317"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77015447" w14:textId="77777777" w:rsidTr="001E456D">
        <w:trPr>
          <w:cantSplit/>
          <w:jc w:val="center"/>
        </w:trPr>
        <w:tc>
          <w:tcPr>
            <w:tcW w:w="523" w:type="dxa"/>
          </w:tcPr>
          <w:p w14:paraId="25F1A71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18</w:t>
            </w:r>
          </w:p>
        </w:tc>
        <w:tc>
          <w:tcPr>
            <w:tcW w:w="2884" w:type="dxa"/>
          </w:tcPr>
          <w:p w14:paraId="42A35FE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მცირეაზიური ტრიტონი</w:t>
            </w:r>
          </w:p>
        </w:tc>
        <w:tc>
          <w:tcPr>
            <w:tcW w:w="3312" w:type="dxa"/>
          </w:tcPr>
          <w:p w14:paraId="10A36FF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Ommatotriton vittatus</w:t>
            </w:r>
          </w:p>
        </w:tc>
        <w:tc>
          <w:tcPr>
            <w:tcW w:w="946" w:type="dxa"/>
          </w:tcPr>
          <w:p w14:paraId="690A6BE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4FD9963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02ADA31"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E039A1B" w14:textId="77777777" w:rsidTr="001E456D">
        <w:trPr>
          <w:cantSplit/>
          <w:jc w:val="center"/>
        </w:trPr>
        <w:tc>
          <w:tcPr>
            <w:tcW w:w="523" w:type="dxa"/>
          </w:tcPr>
          <w:p w14:paraId="090B16C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19</w:t>
            </w:r>
          </w:p>
        </w:tc>
        <w:tc>
          <w:tcPr>
            <w:tcW w:w="2884" w:type="dxa"/>
          </w:tcPr>
          <w:p w14:paraId="0975112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roofErr w:type="gramStart"/>
            <w:r w:rsidRPr="001E456D">
              <w:rPr>
                <w:rFonts w:eastAsiaTheme="minorHAnsi" w:cs="Sylfaen"/>
                <w:color w:val="000000" w:themeColor="text1"/>
                <w:sz w:val="20"/>
                <w:szCs w:val="20"/>
              </w:rPr>
              <w:t>ჩვ</w:t>
            </w:r>
            <w:proofErr w:type="gramEnd"/>
            <w:r w:rsidRPr="001E456D">
              <w:rPr>
                <w:rFonts w:eastAsiaTheme="minorHAnsi" w:cs="Sylfaen"/>
                <w:color w:val="000000" w:themeColor="text1"/>
                <w:sz w:val="20"/>
                <w:szCs w:val="20"/>
              </w:rPr>
              <w:t>. ტრიტონი</w:t>
            </w:r>
          </w:p>
        </w:tc>
        <w:tc>
          <w:tcPr>
            <w:tcW w:w="3312" w:type="dxa"/>
          </w:tcPr>
          <w:p w14:paraId="6B1EF41B"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Lissotriton vulgaris</w:t>
            </w:r>
          </w:p>
        </w:tc>
        <w:tc>
          <w:tcPr>
            <w:tcW w:w="946" w:type="dxa"/>
          </w:tcPr>
          <w:p w14:paraId="1D8796D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75B2604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BEC2992"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bl>
    <w:p w14:paraId="1B7F4D02" w14:textId="0002EF9D" w:rsidR="00E50545" w:rsidRPr="00920D14" w:rsidRDefault="00E50545" w:rsidP="00E50545">
      <w:pPr>
        <w:spacing w:after="160" w:line="259" w:lineRule="auto"/>
        <w:rPr>
          <w:rFonts w:eastAsiaTheme="minorHAnsi" w:cstheme="minorHAnsi"/>
          <w:sz w:val="24"/>
          <w:szCs w:val="24"/>
          <w:lang w:val="ka-GE"/>
        </w:rPr>
      </w:pPr>
    </w:p>
    <w:p w14:paraId="7DB9FF7E" w14:textId="0A7DBEA7" w:rsidR="00E50545" w:rsidRPr="001E456D" w:rsidRDefault="00E50545" w:rsidP="001E456D">
      <w:pPr>
        <w:jc w:val="both"/>
        <w:rPr>
          <w:rFonts w:eastAsiaTheme="minorHAnsi" w:cstheme="minorHAnsi"/>
          <w:b/>
          <w:color w:val="000000" w:themeColor="text1"/>
          <w:szCs w:val="24"/>
          <w:lang w:val="ka-GE"/>
        </w:rPr>
      </w:pPr>
      <w:r w:rsidRPr="001E456D">
        <w:rPr>
          <w:rFonts w:eastAsiaTheme="minorHAnsi" w:cstheme="minorHAnsi"/>
          <w:b/>
          <w:color w:val="000000" w:themeColor="text1"/>
          <w:szCs w:val="24"/>
          <w:lang w:val="ka-GE"/>
        </w:rPr>
        <w:t>იქთიოფაუნა</w:t>
      </w:r>
    </w:p>
    <w:p w14:paraId="1507D2A7" w14:textId="335A3E58" w:rsidR="00CC4AF4" w:rsidRPr="001E456D" w:rsidRDefault="00CC4AF4" w:rsidP="001E456D">
      <w:pPr>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საპროექტო ტერიტორია წარმოადგენს ხევს, რომელშიც წყალი მიედინება</w:t>
      </w:r>
      <w:r w:rsid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 xml:space="preserve">მხოლოდ წვიმების პერიოდში, შესაბამისად </w:t>
      </w:r>
      <w:r w:rsidR="001E456D">
        <w:rPr>
          <w:rFonts w:eastAsiaTheme="minorHAnsi" w:cstheme="minorHAnsi"/>
          <w:color w:val="000000" w:themeColor="text1"/>
          <w:szCs w:val="24"/>
          <w:lang w:val="ka-GE"/>
        </w:rPr>
        <w:t xml:space="preserve">მასში </w:t>
      </w:r>
      <w:r w:rsidRPr="001E456D">
        <w:rPr>
          <w:rFonts w:eastAsiaTheme="minorHAnsi" w:cstheme="minorHAnsi"/>
          <w:color w:val="000000" w:themeColor="text1"/>
          <w:szCs w:val="24"/>
          <w:lang w:val="ka-GE"/>
        </w:rPr>
        <w:t>თევზების არსებობა შეუძლებელია. საპროექტო ტერიტორიაზე არ გვხვდება იქტიოფაუნის წარმომადგენლები.</w:t>
      </w:r>
    </w:p>
    <w:p w14:paraId="5E045EE4" w14:textId="77777777" w:rsidR="00E50545" w:rsidRDefault="00E50545" w:rsidP="00E50545">
      <w:pPr>
        <w:autoSpaceDE w:val="0"/>
        <w:autoSpaceDN w:val="0"/>
        <w:adjustRightInd w:val="0"/>
        <w:spacing w:after="0"/>
        <w:rPr>
          <w:rFonts w:cs="Sylfaen"/>
          <w:color w:val="1F4E79" w:themeColor="accent1" w:themeShade="80"/>
          <w:lang w:val="ka-GE"/>
        </w:rPr>
      </w:pPr>
    </w:p>
    <w:p w14:paraId="01AEB4EA" w14:textId="70E2286C" w:rsidR="00AB48FC" w:rsidRDefault="00AB48FC">
      <w:pPr>
        <w:spacing w:after="160" w:line="259" w:lineRule="auto"/>
        <w:rPr>
          <w:rFonts w:cs="Sylfaen"/>
          <w:color w:val="1F4E79" w:themeColor="accent1" w:themeShade="80"/>
          <w:lang w:val="ka-GE"/>
        </w:rPr>
      </w:pPr>
      <w:r>
        <w:rPr>
          <w:rFonts w:cs="Sylfaen"/>
          <w:color w:val="1F4E79" w:themeColor="accent1" w:themeShade="80"/>
          <w:lang w:val="ka-GE"/>
        </w:rPr>
        <w:br w:type="page"/>
      </w:r>
    </w:p>
    <w:p w14:paraId="265F1D8C" w14:textId="34455AF0" w:rsidR="003F0565" w:rsidRDefault="009A5BCE" w:rsidP="009A5BCE">
      <w:pPr>
        <w:pStyle w:val="Heading1"/>
        <w:shd w:val="clear" w:color="auto" w:fill="E7E6E6" w:themeFill="background2"/>
        <w:rPr>
          <w:lang w:val="ka-GE"/>
        </w:rPr>
      </w:pPr>
      <w:bookmarkStart w:id="14" w:name="_Toc69312696"/>
      <w:r>
        <w:rPr>
          <w:lang w:val="ka-GE"/>
        </w:rPr>
        <w:lastRenderedPageBreak/>
        <w:t>სანაყაროს გაფართოების შედეგად მოსალოდნელი ზემოქმედება ბიომრავალფეროვნებაზე</w:t>
      </w:r>
      <w:bookmarkEnd w:id="14"/>
    </w:p>
    <w:p w14:paraId="47DBB471" w14:textId="57581F7A" w:rsidR="005B151B" w:rsidRPr="005B151B" w:rsidRDefault="005B151B" w:rsidP="005B151B">
      <w:pPr>
        <w:autoSpaceDE w:val="0"/>
        <w:autoSpaceDN w:val="0"/>
        <w:adjustRightInd w:val="0"/>
        <w:jc w:val="both"/>
        <w:rPr>
          <w:rFonts w:cs="Sylfaen"/>
          <w:b/>
          <w:color w:val="000000" w:themeColor="text1"/>
          <w:lang w:val="ka-GE"/>
        </w:rPr>
      </w:pPr>
      <w:r w:rsidRPr="005B151B">
        <w:rPr>
          <w:rFonts w:cs="Sylfaen"/>
          <w:b/>
          <w:color w:val="000000" w:themeColor="text1"/>
          <w:lang w:val="ka-GE"/>
        </w:rPr>
        <w:t xml:space="preserve">ზემოქმედება ჰაბიტატებზე და </w:t>
      </w:r>
      <w:r w:rsidR="001F3327">
        <w:rPr>
          <w:rFonts w:cs="Sylfaen"/>
          <w:b/>
          <w:color w:val="000000" w:themeColor="text1"/>
          <w:lang w:val="ka-GE"/>
        </w:rPr>
        <w:t>მცენარეთა სახეობებზე</w:t>
      </w:r>
      <w:r w:rsidRPr="005B151B">
        <w:rPr>
          <w:rFonts w:cs="Sylfaen"/>
          <w:b/>
          <w:color w:val="000000" w:themeColor="text1"/>
          <w:lang w:val="ka-GE"/>
        </w:rPr>
        <w:t>:</w:t>
      </w:r>
    </w:p>
    <w:p w14:paraId="29FD419B" w14:textId="6491E832" w:rsidR="003F0565" w:rsidRDefault="005B151B" w:rsidP="005B151B">
      <w:pPr>
        <w:autoSpaceDE w:val="0"/>
        <w:autoSpaceDN w:val="0"/>
        <w:adjustRightInd w:val="0"/>
        <w:jc w:val="both"/>
        <w:rPr>
          <w:rFonts w:cs="Sylfaen"/>
          <w:color w:val="000000" w:themeColor="text1"/>
          <w:lang w:val="ka-GE"/>
        </w:rPr>
      </w:pPr>
      <w:r w:rsidRPr="005B151B">
        <w:rPr>
          <w:rFonts w:cs="Sylfaen"/>
          <w:color w:val="000000" w:themeColor="text1"/>
          <w:lang w:val="ka-GE"/>
        </w:rPr>
        <w:t xml:space="preserve">სანაყაროს გაფართოება ძირითადად </w:t>
      </w:r>
      <w:r>
        <w:rPr>
          <w:rFonts w:cs="Sylfaen"/>
          <w:color w:val="000000" w:themeColor="text1"/>
          <w:lang w:val="ka-GE"/>
        </w:rPr>
        <w:t xml:space="preserve">იგეგმება ნაყარი გრუნტის სიმაღლის ზრდის ხარჯზე და ფართობული მატება მინიმალურია. ესეთი საპროექტო გადაწყვეტა ამცირებს მიმდებარე ტერიტორიებზე და აქ წარმოდგენილ ჰაბიტატებზე/მცენარეულ საფარზე დამატებით პირდაპირ ზემოქმედებას. როგორც საველე კვლევის შედეგად დადგინდა მომიჯნავე ტერიტორიებზე წარმოდგენილი ჰაბიტატები საკმაოდ სახეცვლილია და არ შეესაბამება უახლოესი ზურმუხტის შეთავაზებული უბნისთვის დამახასიათებელ, შედარებით მაღალღირებულ ჰაბიტატებს. პრაქტიკულად გამორიცხულია სანაყაროს გაფართოების შედეგად ადგილი ჰქონდეს საქართველოს წითელი ნუსხით დაცული და უახლოესი ზურმუხტის </w:t>
      </w:r>
      <w:r w:rsidR="003F6BE9">
        <w:rPr>
          <w:rFonts w:cs="Sylfaen"/>
          <w:color w:val="000000" w:themeColor="text1"/>
          <w:lang w:val="ka-GE"/>
        </w:rPr>
        <w:t>ქსელის</w:t>
      </w:r>
      <w:r>
        <w:rPr>
          <w:rFonts w:cs="Sylfaen"/>
          <w:color w:val="000000" w:themeColor="text1"/>
          <w:lang w:val="ka-GE"/>
        </w:rPr>
        <w:t xml:space="preserve"> უბნისთვის დამახასიათებელ სახეობებზე პირდაპირ ზემოქმედებას. დამატებითი ზემოქმედების ქვეშ არ ექცევა </w:t>
      </w:r>
      <w:r w:rsidRPr="003F6BE9">
        <w:rPr>
          <w:rFonts w:cs="Sylfaen"/>
          <w:color w:val="000000" w:themeColor="text1"/>
          <w:lang w:val="ka-GE"/>
        </w:rPr>
        <w:t>8 სმ-ზე მეტი დიამეტრის ხე-მცენარეები. აღნიშნულიდან გამომდინარე, სანაყაროს გაფართოების შედეგად ჰაბი</w:t>
      </w:r>
      <w:r>
        <w:rPr>
          <w:rFonts w:cs="Sylfaen"/>
          <w:color w:val="000000" w:themeColor="text1"/>
          <w:lang w:val="ka-GE"/>
        </w:rPr>
        <w:t>ტატებზე და მცენარეულ საფარზე ზემოქმედება შეიძლება შეფასდეს როგორც დაბალი მნიშვნელობის</w:t>
      </w:r>
      <w:r w:rsidR="001249F4">
        <w:rPr>
          <w:rFonts w:cs="Sylfaen"/>
          <w:color w:val="000000" w:themeColor="text1"/>
          <w:lang w:val="ka-GE"/>
        </w:rPr>
        <w:t>.</w:t>
      </w:r>
    </w:p>
    <w:p w14:paraId="075D4172" w14:textId="434F8050" w:rsidR="001249F4" w:rsidRPr="005B151B" w:rsidRDefault="001249F4" w:rsidP="005B151B">
      <w:pPr>
        <w:autoSpaceDE w:val="0"/>
        <w:autoSpaceDN w:val="0"/>
        <w:adjustRightInd w:val="0"/>
        <w:jc w:val="both"/>
        <w:rPr>
          <w:rFonts w:cs="Sylfaen"/>
          <w:color w:val="000000" w:themeColor="text1"/>
          <w:lang w:val="ka-GE"/>
        </w:rPr>
      </w:pPr>
      <w:r>
        <w:rPr>
          <w:rFonts w:cs="Sylfaen"/>
          <w:color w:val="000000" w:themeColor="text1"/>
          <w:lang w:val="ka-GE"/>
        </w:rPr>
        <w:t>ჰაბიტატებზე დამცენარეულ საფარზე პირდაპირი ზემოქმედების შემცირების ძირითად ღონისძიებად რჩება სამუშაო საზღვრების (სანაყაროს პერიმეტრის) ზედმიწევნით დაცვა. გამონამუშევარი გრუნტის სრული მოცულობით დასაწყობების შემდგომ, სანაყაროს ზედაპირის და ფერდების სათანადო სარეკულტივაციო სამუშაოები ხელს შეუწყობს ლანდშაფტის ა</w:t>
      </w:r>
      <w:r w:rsidR="005A095C">
        <w:rPr>
          <w:rFonts w:cs="Sylfaen"/>
          <w:color w:val="000000" w:themeColor="text1"/>
          <w:lang w:val="ka-GE"/>
        </w:rPr>
        <w:t>ღ</w:t>
      </w:r>
      <w:r>
        <w:rPr>
          <w:rFonts w:cs="Sylfaen"/>
          <w:color w:val="000000" w:themeColor="text1"/>
          <w:lang w:val="ka-GE"/>
        </w:rPr>
        <w:t xml:space="preserve">დგენას. დროთა განმავლობაში სავსებით შესაძლებელია ტერიტორიის </w:t>
      </w:r>
      <w:r w:rsidR="005A095C">
        <w:rPr>
          <w:rFonts w:cs="Sylfaen"/>
          <w:color w:val="000000" w:themeColor="text1"/>
          <w:lang w:val="ka-GE"/>
        </w:rPr>
        <w:t>ბიოლოგიური</w:t>
      </w:r>
      <w:r>
        <w:rPr>
          <w:rFonts w:cs="Sylfaen"/>
          <w:color w:val="000000" w:themeColor="text1"/>
          <w:lang w:val="ka-GE"/>
        </w:rPr>
        <w:t xml:space="preserve"> კომპონენტები დაუბრუნდეს </w:t>
      </w:r>
      <w:r w:rsidR="005A095C">
        <w:rPr>
          <w:rFonts w:cs="Sylfaen"/>
          <w:color w:val="000000" w:themeColor="text1"/>
          <w:lang w:val="ka-GE"/>
        </w:rPr>
        <w:t>თავდაპირველთან (სანაყაროს ათვისებამდე არსებულ)</w:t>
      </w:r>
      <w:r>
        <w:rPr>
          <w:rFonts w:cs="Sylfaen"/>
          <w:color w:val="000000" w:themeColor="text1"/>
          <w:lang w:val="ka-GE"/>
        </w:rPr>
        <w:t xml:space="preserve"> მაქსიმალურად მიახლოებულ მდგომარეობას. </w:t>
      </w:r>
    </w:p>
    <w:p w14:paraId="32317C8E" w14:textId="77777777" w:rsidR="00E50545" w:rsidRPr="00790D58" w:rsidRDefault="00E50545" w:rsidP="00E50545">
      <w:pPr>
        <w:rPr>
          <w:rFonts w:cs="Sylfaen"/>
          <w:b/>
          <w:color w:val="1F4E79" w:themeColor="accent1" w:themeShade="80"/>
          <w:lang w:val="ka-GE"/>
        </w:rPr>
      </w:pPr>
    </w:p>
    <w:p w14:paraId="63BE67AD" w14:textId="11C1A077" w:rsidR="009A5BCE" w:rsidRDefault="005B151B" w:rsidP="005B151B">
      <w:pPr>
        <w:autoSpaceDE w:val="0"/>
        <w:autoSpaceDN w:val="0"/>
        <w:adjustRightInd w:val="0"/>
        <w:jc w:val="both"/>
        <w:rPr>
          <w:rFonts w:cs="Sylfaen"/>
          <w:b/>
          <w:color w:val="000000" w:themeColor="text1"/>
          <w:lang w:val="ka-GE"/>
        </w:rPr>
      </w:pPr>
      <w:r w:rsidRPr="005B151B">
        <w:rPr>
          <w:rFonts w:cs="Sylfaen"/>
          <w:b/>
          <w:color w:val="000000" w:themeColor="text1"/>
          <w:lang w:val="ka-GE"/>
        </w:rPr>
        <w:t>ინვაზიური სახეობების გავრცელების რისკები:</w:t>
      </w:r>
    </w:p>
    <w:p w14:paraId="67D8B4AB" w14:textId="77777777" w:rsidR="00AB48FC" w:rsidRPr="00AB48FC" w:rsidRDefault="00AB48FC" w:rsidP="00AB48FC">
      <w:pPr>
        <w:autoSpaceDE w:val="0"/>
        <w:autoSpaceDN w:val="0"/>
        <w:adjustRightInd w:val="0"/>
        <w:jc w:val="both"/>
        <w:rPr>
          <w:rFonts w:cs="Sylfaen"/>
          <w:color w:val="000000" w:themeColor="text1"/>
          <w:lang w:val="ka-GE"/>
        </w:rPr>
      </w:pPr>
      <w:r w:rsidRPr="00AB48FC">
        <w:rPr>
          <w:rFonts w:cs="Sylfaen"/>
          <w:color w:val="000000" w:themeColor="text1"/>
          <w:lang w:val="ka-GE"/>
        </w:rPr>
        <w:t xml:space="preserve">ვინაიდან განსახილველი </w:t>
      </w:r>
      <w:r>
        <w:rPr>
          <w:rFonts w:cs="Sylfaen"/>
          <w:color w:val="000000" w:themeColor="text1"/>
          <w:lang w:val="ka-GE"/>
        </w:rPr>
        <w:t>პროექტ</w:t>
      </w:r>
      <w:r w:rsidRPr="00AB48FC">
        <w:rPr>
          <w:rFonts w:cs="Sylfaen"/>
          <w:color w:val="000000" w:themeColor="text1"/>
          <w:lang w:val="ka-GE"/>
        </w:rPr>
        <w:t xml:space="preserve">ი შეეხება </w:t>
      </w:r>
      <w:r>
        <w:rPr>
          <w:rFonts w:cs="Sylfaen"/>
          <w:color w:val="000000" w:themeColor="text1"/>
          <w:lang w:val="ka-GE"/>
        </w:rPr>
        <w:t xml:space="preserve">დიდი რაოდენობით გრუნტის და ნიადაგის ნაყოფიერი ფენის მართვას, გასათვალისწინებელია </w:t>
      </w:r>
      <w:r w:rsidRPr="00AB48FC">
        <w:rPr>
          <w:rFonts w:cs="Sylfaen"/>
          <w:color w:val="000000" w:themeColor="text1"/>
          <w:lang w:val="ka-GE"/>
        </w:rPr>
        <w:t>ინვაზიური სახეობების გავრცელების</w:t>
      </w:r>
      <w:r>
        <w:rPr>
          <w:rFonts w:cs="Sylfaen"/>
          <w:color w:val="000000" w:themeColor="text1"/>
          <w:lang w:val="ka-GE"/>
        </w:rPr>
        <w:t xml:space="preserve"> საფრთხეებიც. </w:t>
      </w:r>
      <w:r w:rsidRPr="00AB48FC">
        <w:rPr>
          <w:rFonts w:cs="Sylfaen"/>
          <w:color w:val="000000" w:themeColor="text1"/>
          <w:lang w:val="ka-GE"/>
        </w:rPr>
        <w:t xml:space="preserve">ინვაზიური სახეობა არის ადამიანის საქმიანობის შედეგად გავრცელებული ბიოლოგიური სახეობა, რომლის გავრცელებაც ახდენს ადგილობრივი სახეობების შევიწროვებას და  ბიოლოგიურ მრავალფეროვნებას საფრთხეს უქმნის. მათი გავრცელების თავდაპირველი მიზეზია წინასწარ განზრახულად ან განუზრახველად ორგანიზმების ინტროდუქცია მათი ბუნებრივი ჰაბიტატის გარეთ. </w:t>
      </w:r>
    </w:p>
    <w:p w14:paraId="783D27AB" w14:textId="328F0024" w:rsidR="00AB48FC" w:rsidRDefault="00AB48FC" w:rsidP="00AB48FC">
      <w:pPr>
        <w:autoSpaceDE w:val="0"/>
        <w:autoSpaceDN w:val="0"/>
        <w:adjustRightInd w:val="0"/>
        <w:jc w:val="both"/>
        <w:rPr>
          <w:rFonts w:cs="Sylfaen"/>
          <w:color w:val="000000" w:themeColor="text1"/>
          <w:lang w:val="ka-GE"/>
        </w:rPr>
      </w:pPr>
      <w:r>
        <w:rPr>
          <w:rFonts w:cs="Sylfaen"/>
          <w:color w:val="000000" w:themeColor="text1"/>
          <w:lang w:val="ka-GE"/>
        </w:rPr>
        <w:t xml:space="preserve">სანაყაროს ტერიტორიაზე შეტანილი იქნება იმავე გეობოტანიკური რაიონის ფარგლებში მოხსნილი გრუნტი და ნიადაგის ნაყოფიერი ფენა. ინვაზიური სახეობების გავრცელების საფრთხეებს ამცირებს ის გარემოებაც, რომ თავად სანაყაროს პერიმეტრი მნიშვნელოვანწილად სახეცვლილ გარემოს წარმოადგენს. აქ </w:t>
      </w:r>
      <w:r w:rsidR="001F3327">
        <w:rPr>
          <w:rFonts w:cs="Sylfaen"/>
          <w:color w:val="000000" w:themeColor="text1"/>
          <w:lang w:val="ka-GE"/>
        </w:rPr>
        <w:t>წარმოდგენილი</w:t>
      </w:r>
      <w:r>
        <w:rPr>
          <w:rFonts w:cs="Sylfaen"/>
          <w:color w:val="000000" w:themeColor="text1"/>
          <w:lang w:val="ka-GE"/>
        </w:rPr>
        <w:t xml:space="preserve"> სახეობები მეტ</w:t>
      </w:r>
      <w:r w:rsidR="001F3327">
        <w:rPr>
          <w:rFonts w:cs="Sylfaen"/>
          <w:color w:val="000000" w:themeColor="text1"/>
          <w:lang w:val="ka-GE"/>
        </w:rPr>
        <w:t>წ</w:t>
      </w:r>
      <w:r>
        <w:rPr>
          <w:rFonts w:cs="Sylfaen"/>
          <w:color w:val="000000" w:themeColor="text1"/>
          <w:lang w:val="ka-GE"/>
        </w:rPr>
        <w:t xml:space="preserve">ილად დაბალი ეკოლოგიური ღირებულებისაა და ფართო გავრცელებით </w:t>
      </w:r>
      <w:r w:rsidR="001F3327">
        <w:rPr>
          <w:rFonts w:cs="Sylfaen"/>
          <w:color w:val="000000" w:themeColor="text1"/>
          <w:lang w:val="ka-GE"/>
        </w:rPr>
        <w:t>სარგებლოს რეგიონში.</w:t>
      </w:r>
      <w:r w:rsidR="004D0B79">
        <w:rPr>
          <w:rFonts w:cs="Sylfaen"/>
          <w:color w:val="000000" w:themeColor="text1"/>
          <w:lang w:val="ka-GE"/>
        </w:rPr>
        <w:t xml:space="preserve"> მათ შორის დღეისათვის უკვე გვხდება ინვაზიური სახეობებიც.</w:t>
      </w:r>
      <w:r w:rsidR="001F3327">
        <w:rPr>
          <w:rFonts w:cs="Sylfaen"/>
          <w:color w:val="000000" w:themeColor="text1"/>
          <w:lang w:val="ka-GE"/>
        </w:rPr>
        <w:t xml:space="preserve"> აქედან გამომდინარე, </w:t>
      </w:r>
      <w:r w:rsidR="004D0B79">
        <w:rPr>
          <w:rFonts w:cs="Sylfaen"/>
          <w:color w:val="000000" w:themeColor="text1"/>
          <w:lang w:val="ka-GE"/>
        </w:rPr>
        <w:t xml:space="preserve">განსახილველი პროექტის განხორციელების შედეგად </w:t>
      </w:r>
      <w:r w:rsidR="001F3327">
        <w:rPr>
          <w:rFonts w:cs="Sylfaen"/>
          <w:color w:val="000000" w:themeColor="text1"/>
          <w:lang w:val="ka-GE"/>
        </w:rPr>
        <w:t>ინვაზიური სახეობების გავრცელების და ამის შედეგად</w:t>
      </w:r>
      <w:r>
        <w:rPr>
          <w:rFonts w:cs="Sylfaen"/>
          <w:color w:val="000000" w:themeColor="text1"/>
          <w:lang w:val="ka-GE"/>
        </w:rPr>
        <w:t xml:space="preserve"> </w:t>
      </w:r>
      <w:r w:rsidR="001F3327" w:rsidRPr="00AB48FC">
        <w:rPr>
          <w:rFonts w:cs="Sylfaen"/>
          <w:color w:val="000000" w:themeColor="text1"/>
          <w:lang w:val="ka-GE"/>
        </w:rPr>
        <w:t>ადგილობრივი სახეობების შევიწროვებ</w:t>
      </w:r>
      <w:r w:rsidR="001F3327">
        <w:rPr>
          <w:rFonts w:cs="Sylfaen"/>
          <w:color w:val="000000" w:themeColor="text1"/>
          <w:lang w:val="ka-GE"/>
        </w:rPr>
        <w:t xml:space="preserve">ის ალბათობა მინიმალურია. მოსალოდნელი ზემოქმედება შეიძლება შეფასდეს როგორც უმნიშვნელო. </w:t>
      </w:r>
    </w:p>
    <w:p w14:paraId="64D6106D" w14:textId="77777777" w:rsidR="00AB48FC" w:rsidRDefault="00AB48FC" w:rsidP="00AB48FC">
      <w:pPr>
        <w:autoSpaceDE w:val="0"/>
        <w:autoSpaceDN w:val="0"/>
        <w:adjustRightInd w:val="0"/>
        <w:jc w:val="both"/>
        <w:rPr>
          <w:rFonts w:cs="Sylfaen"/>
          <w:color w:val="000000" w:themeColor="text1"/>
          <w:lang w:val="ka-GE"/>
        </w:rPr>
      </w:pPr>
    </w:p>
    <w:p w14:paraId="54519EC8" w14:textId="77777777" w:rsidR="003F6BE9" w:rsidRDefault="003F6BE9" w:rsidP="001F3327">
      <w:pPr>
        <w:jc w:val="both"/>
        <w:rPr>
          <w:rFonts w:cstheme="minorHAnsi"/>
          <w:b/>
          <w:color w:val="000000" w:themeColor="text1"/>
          <w:lang w:val="ka-GE"/>
        </w:rPr>
      </w:pPr>
    </w:p>
    <w:p w14:paraId="0B8D0A28" w14:textId="77777777" w:rsidR="003F6BE9" w:rsidRDefault="003F6BE9" w:rsidP="001F3327">
      <w:pPr>
        <w:jc w:val="both"/>
        <w:rPr>
          <w:rFonts w:cstheme="minorHAnsi"/>
          <w:b/>
          <w:color w:val="000000" w:themeColor="text1"/>
          <w:lang w:val="ka-GE"/>
        </w:rPr>
      </w:pPr>
    </w:p>
    <w:p w14:paraId="13BDDE5A" w14:textId="489EB4DB" w:rsidR="001F3327" w:rsidRPr="001F3327" w:rsidRDefault="001F3327" w:rsidP="001F3327">
      <w:pPr>
        <w:jc w:val="both"/>
        <w:rPr>
          <w:rFonts w:cstheme="minorHAnsi"/>
          <w:b/>
          <w:color w:val="000000" w:themeColor="text1"/>
          <w:lang w:val="ka-GE"/>
        </w:rPr>
      </w:pPr>
      <w:r w:rsidRPr="001F3327">
        <w:rPr>
          <w:rFonts w:cstheme="minorHAnsi"/>
          <w:b/>
          <w:color w:val="000000" w:themeColor="text1"/>
          <w:lang w:val="ka-GE"/>
        </w:rPr>
        <w:t>ზემოქმედება ცხოველთა სამყაროზე:</w:t>
      </w:r>
    </w:p>
    <w:p w14:paraId="7C98ECAB" w14:textId="332A4E6E" w:rsidR="00826229" w:rsidRDefault="00826229" w:rsidP="00826229">
      <w:pPr>
        <w:jc w:val="both"/>
        <w:rPr>
          <w:rFonts w:cstheme="minorHAnsi"/>
          <w:color w:val="000000" w:themeColor="text1"/>
          <w:lang w:val="ka-GE"/>
        </w:rPr>
      </w:pPr>
      <w:r w:rsidRPr="00EB7FD9">
        <w:rPr>
          <w:rFonts w:cstheme="minorHAnsi"/>
          <w:color w:val="000000" w:themeColor="text1"/>
          <w:lang w:val="ka-GE"/>
        </w:rPr>
        <w:t>საპროექტო დერეფანში ჩატარებული ზოოლოგიური კვლევების შედეგად გამოიკვეთა, რომ საპროექტო არეალში მობინადრე ცხოველთა სახეობრივი შემადგენლობა საკმაოდ ღარიბია, აქედან გამომდინარე ცხოველთა თავშესაფრების უშუალო დაზიანებას მასშტაბური ხასიათი არ ექნება. ამ ადგილებში ისეთი მსხვილი ძუძუმწოვრების, როგორიცაა: მურა დათვი და ფოცხვერი</w:t>
      </w:r>
      <w:r w:rsidR="001F3327">
        <w:rPr>
          <w:rFonts w:cstheme="minorHAnsi"/>
          <w:color w:val="000000" w:themeColor="text1"/>
          <w:lang w:val="ka-GE"/>
        </w:rPr>
        <w:t xml:space="preserve"> და სხვ.</w:t>
      </w:r>
      <w:r w:rsidRPr="00EB7FD9">
        <w:rPr>
          <w:rFonts w:cstheme="minorHAnsi"/>
          <w:color w:val="000000" w:themeColor="text1"/>
          <w:lang w:val="ka-GE"/>
        </w:rPr>
        <w:t>, საბინადრო ადგილების არსებობის ალბათობა არ არსებობს, რადგან ძალიან მაღალია შემაწუხებელი ფაქტორების გავლენა (ტერიტორიის მიმდებარედ ინტენსიურად მოძრაობენ მანქანები, მიმდინარეობს საშეშე ხე-ტყის ჭრა), შესაბამისად ეს სახეობები უპირატესობას ანიჭებენ შედარებით წყნარ ადგილებს, სადაც ადამიანის გავლენა მინიმალურია</w:t>
      </w:r>
      <w:r w:rsidR="001F3327">
        <w:rPr>
          <w:rFonts w:cstheme="minorHAnsi"/>
          <w:color w:val="000000" w:themeColor="text1"/>
          <w:lang w:val="ka-GE"/>
        </w:rPr>
        <w:t xml:space="preserve">. </w:t>
      </w:r>
      <w:r w:rsidRPr="00EB7FD9">
        <w:rPr>
          <w:rFonts w:cstheme="minorHAnsi"/>
          <w:color w:val="000000" w:themeColor="text1"/>
          <w:lang w:val="ka-GE"/>
        </w:rPr>
        <w:t>აღნიშნული მონაკვეთი ასევე გამოუსადეგარია წავის ჰაბიტატისთვის.</w:t>
      </w:r>
    </w:p>
    <w:p w14:paraId="4722553B" w14:textId="30BE19EC" w:rsidR="006A180E" w:rsidRPr="00EB7FD9" w:rsidRDefault="006A180E" w:rsidP="00826229">
      <w:pPr>
        <w:jc w:val="both"/>
        <w:rPr>
          <w:rFonts w:cstheme="minorHAnsi"/>
          <w:color w:val="000000" w:themeColor="text1"/>
          <w:lang w:val="ka-GE"/>
        </w:rPr>
      </w:pPr>
      <w:r>
        <w:rPr>
          <w:rFonts w:cstheme="minorHAnsi"/>
          <w:color w:val="000000" w:themeColor="text1"/>
          <w:lang w:val="ka-GE"/>
        </w:rPr>
        <w:t xml:space="preserve">როგორც აღინიშნა საპროექტო არეალი, მათ შორის მიმდებარე ფერდობები გამოუსადეგარია ხელფრთიანების მნიშვნელოვანი კოლონიების არსებობისთვის. სანაყაროს გაფართოება არ ითვალისწინებს მსხვილვარჯოვანი ხე-მცენარეების გარემოდან ამოღებას. პროექტი ხელფრთიანების პუპულაციაზე რაიმე მნიშვნელოვან გავლენას ვერ იქონიებს. </w:t>
      </w:r>
    </w:p>
    <w:p w14:paraId="11BC6997" w14:textId="35A83C89" w:rsidR="00826229" w:rsidRDefault="00826229" w:rsidP="00826229">
      <w:pPr>
        <w:jc w:val="both"/>
        <w:rPr>
          <w:rFonts w:cstheme="minorHAnsi"/>
          <w:color w:val="000000" w:themeColor="text1"/>
          <w:lang w:val="ka-GE"/>
        </w:rPr>
      </w:pPr>
      <w:r w:rsidRPr="00EB7FD9">
        <w:rPr>
          <w:rFonts w:cstheme="minorHAnsi"/>
          <w:color w:val="000000" w:themeColor="text1"/>
          <w:lang w:val="ka-GE"/>
        </w:rPr>
        <w:t xml:space="preserve">ტერიტორიის ლანდშაფტური თავისებურებებიდან გამომდინარე მინიმალურია დიდი ზომის ლეშიჭამია ფრინველების: ბატკანძერის, ფასკუნჯის და </w:t>
      </w:r>
      <w:r w:rsidR="006A180E">
        <w:rPr>
          <w:rFonts w:cstheme="minorHAnsi"/>
          <w:color w:val="000000" w:themeColor="text1"/>
          <w:lang w:val="ka-GE"/>
        </w:rPr>
        <w:t>სხვ.</w:t>
      </w:r>
      <w:r w:rsidRPr="00EB7FD9">
        <w:rPr>
          <w:rFonts w:cstheme="minorHAnsi"/>
          <w:color w:val="000000" w:themeColor="text1"/>
          <w:lang w:val="ka-GE"/>
        </w:rPr>
        <w:t xml:space="preserve"> მოხვედრა საპროექტო ტერიტორიაზე. </w:t>
      </w:r>
      <w:r w:rsidR="001F3327">
        <w:rPr>
          <w:rFonts w:cstheme="minorHAnsi"/>
          <w:color w:val="000000" w:themeColor="text1"/>
          <w:lang w:val="ka-GE"/>
        </w:rPr>
        <w:t xml:space="preserve">შესაბამისად </w:t>
      </w:r>
      <w:r w:rsidR="006A180E">
        <w:rPr>
          <w:rFonts w:cstheme="minorHAnsi"/>
          <w:color w:val="000000" w:themeColor="text1"/>
          <w:lang w:val="ka-GE"/>
        </w:rPr>
        <w:t xml:space="preserve">მსხვილი ზომის მტაცებელ ფრინველებზე პირდაპირი ზემოქმედება, ან მათი საცხოვრებელი გარემოს დაზიანება მოსალოდნელი არ არის. </w:t>
      </w:r>
    </w:p>
    <w:p w14:paraId="511F51FB" w14:textId="77777777" w:rsidR="00BF1A0D" w:rsidRDefault="001F3327" w:rsidP="001F3327">
      <w:pPr>
        <w:jc w:val="both"/>
        <w:rPr>
          <w:rFonts w:cstheme="minorHAnsi"/>
          <w:color w:val="000000" w:themeColor="text1"/>
          <w:lang w:val="ka-GE"/>
        </w:rPr>
      </w:pPr>
      <w:r w:rsidRPr="006A180E">
        <w:rPr>
          <w:rFonts w:cstheme="minorHAnsi"/>
          <w:color w:val="000000" w:themeColor="text1"/>
          <w:lang w:val="ka-GE"/>
        </w:rPr>
        <w:t>სანაყარო</w:t>
      </w:r>
      <w:r w:rsidR="006A180E">
        <w:rPr>
          <w:rFonts w:cstheme="minorHAnsi"/>
          <w:color w:val="000000" w:themeColor="text1"/>
          <w:lang w:val="ka-GE"/>
        </w:rPr>
        <w:t>ზე გრუნტის შეტანა-დასაწყობების შედეგად</w:t>
      </w:r>
      <w:r w:rsidRPr="006A180E">
        <w:rPr>
          <w:rFonts w:cstheme="minorHAnsi"/>
          <w:color w:val="000000" w:themeColor="text1"/>
          <w:lang w:val="ka-GE"/>
        </w:rPr>
        <w:t xml:space="preserve"> ზიანი შეიძლება მიადგეს იმ სახეობებს, რომლებიც გამრავლების პერიოდში, ან მუდმივად უშუალოდ სანაყაროს დერეფანში იმყოფებიან და აქ არსებულ თავშესაფრებში (ფუღუროებში, სოროებში, ქვების გროვებში და ა.შ.) მრავლდებიან</w:t>
      </w:r>
      <w:r w:rsidR="006A180E">
        <w:rPr>
          <w:rFonts w:cstheme="minorHAnsi"/>
          <w:color w:val="000000" w:themeColor="text1"/>
          <w:lang w:val="ka-GE"/>
        </w:rPr>
        <w:t xml:space="preserve">. </w:t>
      </w:r>
      <w:r w:rsidR="006A180E" w:rsidRPr="006A180E">
        <w:rPr>
          <w:rFonts w:cstheme="minorHAnsi"/>
          <w:color w:val="000000" w:themeColor="text1"/>
          <w:lang w:val="ka-GE"/>
        </w:rPr>
        <w:t>შესაძლებელია</w:t>
      </w:r>
      <w:r w:rsidR="006A180E">
        <w:rPr>
          <w:rFonts w:cstheme="minorHAnsi"/>
          <w:color w:val="000000" w:themeColor="text1"/>
          <w:lang w:val="ka-GE"/>
        </w:rPr>
        <w:t xml:space="preserve"> მათი</w:t>
      </w:r>
      <w:r w:rsidR="006A180E" w:rsidRPr="006A180E">
        <w:rPr>
          <w:rFonts w:cstheme="minorHAnsi"/>
          <w:color w:val="000000" w:themeColor="text1"/>
          <w:lang w:val="ka-GE"/>
        </w:rPr>
        <w:t xml:space="preserve"> დაშავება და სიკვდილიანობა.</w:t>
      </w:r>
      <w:r w:rsidR="006A180E">
        <w:rPr>
          <w:rFonts w:cstheme="minorHAnsi"/>
          <w:color w:val="000000" w:themeColor="text1"/>
          <w:lang w:val="ka-GE"/>
        </w:rPr>
        <w:t xml:space="preserve"> </w:t>
      </w:r>
      <w:r w:rsidR="006A180E" w:rsidRPr="006A180E">
        <w:rPr>
          <w:rFonts w:cstheme="minorHAnsi"/>
          <w:color w:val="000000" w:themeColor="text1"/>
          <w:lang w:val="ka-GE"/>
        </w:rPr>
        <w:t>მსგავსი ხასიათის ზემოქმედებების მიმართ შედარებით სენსიტიურები იქნებიან მცირე ზომის ფრინველები, ამფიბიები, რეპტილიები და მცირე ზომის ძუძუმწოვრები (თხუნელა, ტყის თაგვი, ბიგა და სხვ.)</w:t>
      </w:r>
      <w:r w:rsidR="006A180E">
        <w:rPr>
          <w:rFonts w:cstheme="minorHAnsi"/>
          <w:color w:val="000000" w:themeColor="text1"/>
          <w:lang w:val="ka-GE"/>
        </w:rPr>
        <w:t xml:space="preserve">. </w:t>
      </w:r>
    </w:p>
    <w:p w14:paraId="12D71DFC" w14:textId="2737FDFE" w:rsidR="006A180E" w:rsidRDefault="006A180E" w:rsidP="001F3327">
      <w:pPr>
        <w:jc w:val="both"/>
        <w:rPr>
          <w:rFonts w:cstheme="minorHAnsi"/>
          <w:color w:val="000000" w:themeColor="text1"/>
          <w:lang w:val="ka-GE"/>
        </w:rPr>
      </w:pPr>
      <w:r>
        <w:rPr>
          <w:rFonts w:cstheme="minorHAnsi"/>
          <w:color w:val="000000" w:themeColor="text1"/>
          <w:lang w:val="ka-GE"/>
        </w:rPr>
        <w:t xml:space="preserve">მსგავსი ხასიათი ზემოქმედების მინიმუმამდე დაყვანის მიზნით უმთავრესი ღონისძიებაა სიფრთხილის ზომების მაქსიმალური მიღება - ყოველი ახალი უბნის ათვისების წინ (გრუნტის დასაწყობებამდე) მომსახურე პერსონალის მიერ უნდა მოხდეს </w:t>
      </w:r>
      <w:r w:rsidR="00BF1A0D">
        <w:rPr>
          <w:rFonts w:cstheme="minorHAnsi"/>
          <w:color w:val="000000" w:themeColor="text1"/>
          <w:lang w:val="ka-GE"/>
        </w:rPr>
        <w:t xml:space="preserve">უბნის სათანადო შემოწმება. ცხოველებს უნდა მიეცეთ შესაძლებლობა უსაფრთხოდ დააღწიონ თავი პოტენციური ზემოქმედების არეალს. გარდა ამისა, </w:t>
      </w:r>
      <w:r w:rsidR="008956A5">
        <w:rPr>
          <w:rFonts w:cstheme="minorHAnsi"/>
          <w:color w:val="000000" w:themeColor="text1"/>
          <w:lang w:val="ka-GE"/>
        </w:rPr>
        <w:t xml:space="preserve">გრუნტის დასაწყობების შედეგად მაქსიმალურად უნდა შემცირდეს ორმოების და ღრმულების წარმოქმნა, რომლებმაც შეიძლება საფრთხე შეუქმნას მცირე ზომის ცხოველებს. </w:t>
      </w:r>
    </w:p>
    <w:p w14:paraId="3886D5EA" w14:textId="48DA2DC8" w:rsidR="006A180E" w:rsidRDefault="008956A5" w:rsidP="001F3327">
      <w:pPr>
        <w:jc w:val="both"/>
        <w:rPr>
          <w:rFonts w:cstheme="minorHAnsi"/>
          <w:color w:val="000000" w:themeColor="text1"/>
          <w:lang w:val="ka-GE"/>
        </w:rPr>
      </w:pPr>
      <w:r>
        <w:rPr>
          <w:rFonts w:cstheme="minorHAnsi"/>
          <w:color w:val="000000" w:themeColor="text1"/>
          <w:lang w:val="ka-GE"/>
        </w:rPr>
        <w:t>რაც შეეხება სატრანსპორტო ოპერაციებით გამოწვეულ რისკებს: მტვერი, ხმაური, უშუალო დაჯახება. მიმდინარე საქმიანობის ფარგლებში მსგავსი ხასიათის ზემოქმედებებს ცხოველთა სახეობები გარკვეულწილად შეგუებულია. სანაყაროს გაფართოება ამ მხრივ დამატებით მნშვნელოვან ზემოქმედებას ვერ მოახდენს. მნიშვნელოვანია სამუშაოების პარარელურად გაგრძელდეს ყველა იმ ღონისძიების შესრულება, რაც გაწერილია ავტომაგისტრალის გზშ-ს ანგარიშის მიხედვით.</w:t>
      </w:r>
    </w:p>
    <w:p w14:paraId="130BDAEB" w14:textId="2CA295CF" w:rsidR="008956A5" w:rsidRDefault="008956A5" w:rsidP="001F3327">
      <w:pPr>
        <w:jc w:val="both"/>
        <w:rPr>
          <w:rFonts w:cstheme="minorHAnsi"/>
          <w:color w:val="000000" w:themeColor="text1"/>
          <w:lang w:val="ka-GE"/>
        </w:rPr>
      </w:pPr>
      <w:r>
        <w:rPr>
          <w:rFonts w:cstheme="minorHAnsi"/>
          <w:color w:val="000000" w:themeColor="text1"/>
          <w:lang w:val="ka-GE"/>
        </w:rPr>
        <w:t>სანაყაროს გაფართოების პროექტი გულისხმობს უსახელო ხევის წყალგამყვანი არხის მოწყობას. არხში წყალი იმოძრავებს მხოლოდ წვიმიან ამინდებში. მნიშვნელოვანია, რომ პროექტის მიხედვით არხის უმეტეს ნაწილზე გათვალისწინებულია სამკუთხა განივი კვეთის მქონე არხი</w:t>
      </w:r>
      <w:r w:rsidR="00D370F3">
        <w:rPr>
          <w:rFonts w:cstheme="minorHAnsi"/>
          <w:color w:val="000000" w:themeColor="text1"/>
          <w:lang w:val="ka-GE"/>
        </w:rPr>
        <w:t>, რაც თავის დაღწევის საშუალებას მისცემს არხში შემთხვევით მოხვედრილ მცირე ზომის ცხოველებს.</w:t>
      </w:r>
    </w:p>
    <w:p w14:paraId="03F6F3BD" w14:textId="1C516B68" w:rsidR="001F3327" w:rsidRDefault="001F3327" w:rsidP="00E50545">
      <w:pPr>
        <w:jc w:val="both"/>
        <w:rPr>
          <w:rFonts w:cstheme="minorHAnsi"/>
          <w:color w:val="000000" w:themeColor="text1"/>
          <w:lang w:val="ka-GE"/>
        </w:rPr>
      </w:pPr>
      <w:r w:rsidRPr="00D370F3">
        <w:rPr>
          <w:rFonts w:cstheme="minorHAnsi"/>
          <w:color w:val="000000" w:themeColor="text1"/>
          <w:lang w:val="ka-GE"/>
        </w:rPr>
        <w:lastRenderedPageBreak/>
        <w:t xml:space="preserve">საერთო ჯამში სანაყაროს </w:t>
      </w:r>
      <w:r w:rsidR="00D370F3" w:rsidRPr="00D370F3">
        <w:rPr>
          <w:rFonts w:cstheme="minorHAnsi"/>
          <w:color w:val="000000" w:themeColor="text1"/>
          <w:lang w:val="ka-GE"/>
        </w:rPr>
        <w:t>გაფართოების შედეგად</w:t>
      </w:r>
      <w:r w:rsidRPr="00D370F3">
        <w:rPr>
          <w:rFonts w:cstheme="minorHAnsi"/>
          <w:color w:val="000000" w:themeColor="text1"/>
          <w:lang w:val="ka-GE"/>
        </w:rPr>
        <w:t xml:space="preserve"> </w:t>
      </w:r>
      <w:r w:rsidR="00D370F3" w:rsidRPr="00D370F3">
        <w:rPr>
          <w:rFonts w:cstheme="minorHAnsi"/>
          <w:color w:val="000000" w:themeColor="text1"/>
          <w:lang w:val="ka-GE"/>
        </w:rPr>
        <w:t>ცხოველთა</w:t>
      </w:r>
      <w:r w:rsidRPr="00D370F3">
        <w:rPr>
          <w:rFonts w:cstheme="minorHAnsi"/>
          <w:color w:val="000000" w:themeColor="text1"/>
          <w:lang w:val="ka-GE"/>
        </w:rPr>
        <w:t xml:space="preserve"> წარმომადგენლებზე ზემოქმედება შეიძლება შეფასდეს, როგორც დაბალი ზემოქმედება. შესაბამისი შემარბილებელი ღონისძიებების ეფექტურად გატარების პირობებში შესაძლებელია მათზე ზემოქმედება კიდევ უფრო შემცირდე</w:t>
      </w:r>
      <w:r w:rsidR="00D370F3">
        <w:rPr>
          <w:rFonts w:cstheme="minorHAnsi"/>
          <w:color w:val="000000" w:themeColor="text1"/>
          <w:lang w:val="ka-GE"/>
        </w:rPr>
        <w:t>ბა.</w:t>
      </w:r>
    </w:p>
    <w:p w14:paraId="33248D67" w14:textId="77777777" w:rsidR="00D370F3" w:rsidRPr="00D370F3" w:rsidRDefault="00D370F3" w:rsidP="00E50545">
      <w:pPr>
        <w:jc w:val="both"/>
        <w:rPr>
          <w:rFonts w:cstheme="minorHAnsi"/>
          <w:color w:val="000000" w:themeColor="text1"/>
          <w:lang w:val="ka-GE"/>
        </w:rPr>
      </w:pPr>
    </w:p>
    <w:p w14:paraId="4A99DFDD" w14:textId="597DC888" w:rsidR="001F3327" w:rsidRPr="001F3327" w:rsidRDefault="001F3327" w:rsidP="00E50545">
      <w:pPr>
        <w:jc w:val="both"/>
        <w:rPr>
          <w:rFonts w:cstheme="minorHAnsi"/>
          <w:b/>
          <w:color w:val="000000" w:themeColor="text1"/>
          <w:lang w:val="ka-GE"/>
        </w:rPr>
      </w:pPr>
      <w:r w:rsidRPr="001F3327">
        <w:rPr>
          <w:rFonts w:cstheme="minorHAnsi"/>
          <w:b/>
          <w:color w:val="000000" w:themeColor="text1"/>
          <w:lang w:val="ka-GE"/>
        </w:rPr>
        <w:t>ზემოქმედება იქთიოფაუნაზე:</w:t>
      </w:r>
    </w:p>
    <w:p w14:paraId="653F2D8F" w14:textId="5AB5DCCE" w:rsidR="00424DD7" w:rsidRPr="00EB7FD9" w:rsidRDefault="00424DD7" w:rsidP="00E50545">
      <w:pPr>
        <w:jc w:val="both"/>
        <w:rPr>
          <w:rFonts w:cs="Sylfaen"/>
          <w:color w:val="000000" w:themeColor="text1"/>
          <w:lang w:val="ka-GE"/>
        </w:rPr>
      </w:pPr>
      <w:r w:rsidRPr="00EB7FD9">
        <w:rPr>
          <w:rFonts w:cs="Sylfaen"/>
          <w:color w:val="000000" w:themeColor="text1"/>
          <w:lang w:val="ka-GE"/>
        </w:rPr>
        <w:t>საპროექტო ტერიტორიაზე არ გვხვდება ყველა სეზონზე არსებული წყლები</w:t>
      </w:r>
      <w:r w:rsidR="004B4982">
        <w:rPr>
          <w:rFonts w:cs="Sylfaen"/>
          <w:color w:val="000000" w:themeColor="text1"/>
          <w:lang w:val="ka-GE"/>
        </w:rPr>
        <w:t xml:space="preserve">. </w:t>
      </w:r>
      <w:r w:rsidR="002D5E29" w:rsidRPr="00EB7FD9">
        <w:rPr>
          <w:rFonts w:cs="Sylfaen"/>
          <w:color w:val="000000" w:themeColor="text1"/>
          <w:lang w:val="ka-GE"/>
        </w:rPr>
        <w:t>ზემოქმედების ქვეშ მოქცეულ ტერიტორიაზე წყალი მიედინება მხოლოდ წვიმებისა და თოვლის დნობის პერიოდში</w:t>
      </w:r>
      <w:r w:rsidR="00826229" w:rsidRPr="00EB7FD9">
        <w:rPr>
          <w:rFonts w:cs="Sylfaen"/>
          <w:color w:val="000000" w:themeColor="text1"/>
          <w:lang w:val="ka-GE"/>
        </w:rPr>
        <w:t>.</w:t>
      </w:r>
      <w:r w:rsidR="002D5E29" w:rsidRPr="00EB7FD9">
        <w:rPr>
          <w:rFonts w:cs="Sylfaen"/>
          <w:color w:val="000000" w:themeColor="text1"/>
          <w:lang w:val="ka-GE"/>
        </w:rPr>
        <w:t xml:space="preserve"> შესაბამისად საპროექტო ტერიტორიაზე იქ</w:t>
      </w:r>
      <w:r w:rsidR="00826229" w:rsidRPr="00EB7FD9">
        <w:rPr>
          <w:rFonts w:cs="Sylfaen"/>
          <w:color w:val="000000" w:themeColor="text1"/>
          <w:lang w:val="ka-GE"/>
        </w:rPr>
        <w:t>თ</w:t>
      </w:r>
      <w:r w:rsidR="002D5E29" w:rsidRPr="00EB7FD9">
        <w:rPr>
          <w:rFonts w:cs="Sylfaen"/>
          <w:color w:val="000000" w:themeColor="text1"/>
          <w:lang w:val="ka-GE"/>
        </w:rPr>
        <w:t>იოფაუნა წარმოდგენილი არ არის</w:t>
      </w:r>
      <w:r w:rsidR="00826229" w:rsidRPr="00EB7FD9">
        <w:rPr>
          <w:rFonts w:cs="Sylfaen"/>
          <w:color w:val="000000" w:themeColor="text1"/>
          <w:lang w:val="ka-GE"/>
        </w:rPr>
        <w:t xml:space="preserve"> და მასზე ზემოქმედებას ადგილი არ ექნება</w:t>
      </w:r>
      <w:r w:rsidR="002D5E29" w:rsidRPr="00EB7FD9">
        <w:rPr>
          <w:rFonts w:cs="Sylfaen"/>
          <w:color w:val="000000" w:themeColor="text1"/>
          <w:lang w:val="ka-GE"/>
        </w:rPr>
        <w:t>.</w:t>
      </w:r>
    </w:p>
    <w:p w14:paraId="5E426BF2" w14:textId="77777777" w:rsidR="00826229" w:rsidRDefault="00826229" w:rsidP="00E50545">
      <w:pPr>
        <w:jc w:val="both"/>
        <w:rPr>
          <w:rFonts w:cs="Sylfaen"/>
          <w:color w:val="000000" w:themeColor="text1"/>
          <w:lang w:val="ka-GE"/>
        </w:rPr>
      </w:pPr>
    </w:p>
    <w:p w14:paraId="28DEAC29" w14:textId="7B2514DB" w:rsidR="00E50545" w:rsidRPr="00790D58" w:rsidRDefault="00E50545" w:rsidP="00BE6C7E">
      <w:pPr>
        <w:autoSpaceDE w:val="0"/>
        <w:autoSpaceDN w:val="0"/>
        <w:adjustRightInd w:val="0"/>
        <w:spacing w:before="120"/>
        <w:jc w:val="both"/>
        <w:rPr>
          <w:rFonts w:cs="Sylfaen"/>
          <w:b/>
          <w:bCs/>
          <w:lang w:val="ka-GE"/>
        </w:rPr>
      </w:pPr>
    </w:p>
    <w:p w14:paraId="017F6C47" w14:textId="0F77126E" w:rsidR="00E50545" w:rsidRPr="00D370F3" w:rsidRDefault="00E50545" w:rsidP="00BE6C7E">
      <w:pPr>
        <w:pStyle w:val="Heading1"/>
        <w:shd w:val="clear" w:color="auto" w:fill="E7E6E6" w:themeFill="background2"/>
        <w:rPr>
          <w:lang w:val="ka-GE"/>
        </w:rPr>
      </w:pPr>
      <w:bookmarkStart w:id="15" w:name="_Toc69312697"/>
      <w:r w:rsidRPr="00D370F3">
        <w:rPr>
          <w:lang w:val="ka-GE"/>
        </w:rPr>
        <w:t>დასკვნითი ნაწილი</w:t>
      </w:r>
      <w:bookmarkEnd w:id="15"/>
    </w:p>
    <w:p w14:paraId="19253547" w14:textId="0AF76FF8" w:rsidR="00D370F3" w:rsidRDefault="00D370F3" w:rsidP="00BE6C7E">
      <w:pPr>
        <w:jc w:val="both"/>
        <w:rPr>
          <w:rFonts w:cstheme="minorHAnsi"/>
          <w:lang w:val="ka-GE"/>
        </w:rPr>
      </w:pPr>
      <w:r>
        <w:rPr>
          <w:rFonts w:cstheme="minorHAnsi"/>
          <w:lang w:val="ka-GE"/>
        </w:rPr>
        <w:t xml:space="preserve">საპროექტო ტერიტორიებზე ჩატარებული კვლევის შედეგად დადგინდა, რომ აქ წარმოდგენილი და პოტენციურ ზემოქმედებას დაქვემდებარებული ბიოლოგიური კომპონენტები მაღალი ღირებულებით არ გამოირჩევა. ბიოლოგიურ კომპონენტებზე ნეგატიური ზემოქმედების დიდი ნაწილი უკვე დამდგარია, დღეისათვის სანაყაროზე გამონამუშევარი გრუნტის შეტანის და დასაწყობების შედეგად. გრუნტის დამატებითი რაოდენობის შეტანა ზემოქმედებას მნიშვნელოვნად ვერ გააძლიერებს. აღნიშნულიდან გამომდინარე, სანაყაროს გაფართოების პროექტი, ბიომრავალფეროვნების დაცვის მიზნით დამატებითი შემარბილებელი და მითუმეტეს საკომპენსაციო ღონისძიებების გატარებას არ მოითხოვს. საკმარისი იქნება სამუშაო პერიმეტრის საზღვრების დაცვა, სანაყაროს დახურვის შემდგომ შესაბამისი სარეკულტივაციო სამუშაოები და ასევე </w:t>
      </w:r>
      <w:r w:rsidRPr="003F6BE9">
        <w:rPr>
          <w:rFonts w:cstheme="minorHAnsi"/>
          <w:lang w:val="ka-GE"/>
        </w:rPr>
        <w:t>ავტომაგისტრალის გზშ-ს ანგარიშით გაწერილი შემარბილებელი ღონისძიებების ზედმიწევნით შესრულების გაგრძელება.</w:t>
      </w:r>
      <w:r>
        <w:rPr>
          <w:rFonts w:cstheme="minorHAnsi"/>
          <w:lang w:val="ka-GE"/>
        </w:rPr>
        <w:t xml:space="preserve"> </w:t>
      </w:r>
    </w:p>
    <w:p w14:paraId="43799798" w14:textId="77777777" w:rsidR="00D370F3" w:rsidRDefault="00D370F3" w:rsidP="00BE6C7E">
      <w:pPr>
        <w:jc w:val="both"/>
        <w:rPr>
          <w:rFonts w:cstheme="minorHAnsi"/>
          <w:lang w:val="ka-GE"/>
        </w:rPr>
      </w:pPr>
    </w:p>
    <w:p w14:paraId="43337CC2" w14:textId="77777777" w:rsidR="00210FC2" w:rsidRPr="00BE6C7E" w:rsidRDefault="00210FC2">
      <w:pPr>
        <w:rPr>
          <w:lang w:val="ka-GE"/>
        </w:rPr>
      </w:pPr>
    </w:p>
    <w:sectPr w:rsidR="00210FC2" w:rsidRPr="00BE6C7E" w:rsidSect="004B7B92">
      <w:pgSz w:w="12240" w:h="15840"/>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FC687" w14:textId="77777777" w:rsidR="00BD4A64" w:rsidRDefault="00BD4A64">
      <w:pPr>
        <w:spacing w:after="0"/>
      </w:pPr>
      <w:r>
        <w:separator/>
      </w:r>
    </w:p>
  </w:endnote>
  <w:endnote w:type="continuationSeparator" w:id="0">
    <w:p w14:paraId="4A3DC329" w14:textId="77777777" w:rsidR="00BD4A64" w:rsidRDefault="00BD4A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sig w:usb0="A40002FF" w:usb1="400071CB" w:usb2="00000020" w:usb3="00000000" w:csb0="0000009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269697"/>
      <w:docPartObj>
        <w:docPartGallery w:val="Page Numbers (Bottom of Page)"/>
        <w:docPartUnique/>
      </w:docPartObj>
    </w:sdtPr>
    <w:sdtEndPr>
      <w:rPr>
        <w:noProof/>
      </w:rPr>
    </w:sdtEndPr>
    <w:sdtContent>
      <w:p w14:paraId="68F803D4" w14:textId="75B84BD6" w:rsidR="003F6BE9" w:rsidRDefault="003F6BE9">
        <w:pPr>
          <w:pStyle w:val="Footer"/>
          <w:jc w:val="right"/>
        </w:pPr>
        <w:r w:rsidRPr="00265CF4">
          <w:rPr>
            <w:sz w:val="20"/>
          </w:rPr>
          <w:fldChar w:fldCharType="begin"/>
        </w:r>
        <w:r w:rsidRPr="00265CF4">
          <w:rPr>
            <w:sz w:val="20"/>
          </w:rPr>
          <w:instrText xml:space="preserve"> PAGE   \* MERGEFORMAT </w:instrText>
        </w:r>
        <w:r w:rsidRPr="00265CF4">
          <w:rPr>
            <w:sz w:val="20"/>
          </w:rPr>
          <w:fldChar w:fldCharType="separate"/>
        </w:r>
        <w:r w:rsidR="00774CF3">
          <w:rPr>
            <w:noProof/>
            <w:sz w:val="20"/>
          </w:rPr>
          <w:t>27</w:t>
        </w:r>
        <w:r w:rsidRPr="00265CF4">
          <w:rPr>
            <w:noProof/>
            <w:sz w:val="20"/>
          </w:rPr>
          <w:fldChar w:fldCharType="end"/>
        </w:r>
      </w:p>
    </w:sdtContent>
  </w:sdt>
  <w:p w14:paraId="1B7D16AF" w14:textId="77777777" w:rsidR="003F6BE9" w:rsidRDefault="003F6B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854313"/>
      <w:docPartObj>
        <w:docPartGallery w:val="Page Numbers (Bottom of Page)"/>
        <w:docPartUnique/>
      </w:docPartObj>
    </w:sdtPr>
    <w:sdtEndPr>
      <w:rPr>
        <w:noProof/>
      </w:rPr>
    </w:sdtEndPr>
    <w:sdtContent>
      <w:p w14:paraId="693525FD" w14:textId="0BE029D2" w:rsidR="003F6BE9" w:rsidRDefault="003F6BE9" w:rsidP="004B7B92">
        <w:pPr>
          <w:pStyle w:val="Footer"/>
          <w:jc w:val="right"/>
        </w:pPr>
        <w:r w:rsidRPr="00265CF4">
          <w:rPr>
            <w:sz w:val="20"/>
          </w:rPr>
          <w:fldChar w:fldCharType="begin"/>
        </w:r>
        <w:r w:rsidRPr="00265CF4">
          <w:rPr>
            <w:sz w:val="20"/>
          </w:rPr>
          <w:instrText xml:space="preserve"> PAGE   \* MERGEFORMAT </w:instrText>
        </w:r>
        <w:r w:rsidRPr="00265CF4">
          <w:rPr>
            <w:sz w:val="20"/>
          </w:rPr>
          <w:fldChar w:fldCharType="separate"/>
        </w:r>
        <w:r w:rsidR="00774CF3">
          <w:rPr>
            <w:noProof/>
            <w:sz w:val="20"/>
          </w:rPr>
          <w:t>9</w:t>
        </w:r>
        <w:r w:rsidRPr="00265CF4">
          <w:rPr>
            <w:noProof/>
            <w:sz w:val="20"/>
          </w:rPr>
          <w:fldChar w:fldCharType="end"/>
        </w:r>
      </w:p>
    </w:sdtContent>
  </w:sdt>
  <w:p w14:paraId="37A805F6" w14:textId="77777777" w:rsidR="003F6BE9" w:rsidRDefault="003F6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9B23B" w14:textId="77777777" w:rsidR="00BD4A64" w:rsidRDefault="00BD4A64">
      <w:pPr>
        <w:spacing w:after="0"/>
      </w:pPr>
      <w:r>
        <w:separator/>
      </w:r>
    </w:p>
  </w:footnote>
  <w:footnote w:type="continuationSeparator" w:id="0">
    <w:p w14:paraId="2A5E654A" w14:textId="77777777" w:rsidR="00BD4A64" w:rsidRDefault="00BD4A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09C4"/>
    <w:multiLevelType w:val="hybridMultilevel"/>
    <w:tmpl w:val="AC32854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866D2"/>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C944025"/>
    <w:multiLevelType w:val="hybridMultilevel"/>
    <w:tmpl w:val="47A8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55450D"/>
    <w:multiLevelType w:val="hybridMultilevel"/>
    <w:tmpl w:val="836C5B9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69814404"/>
    <w:multiLevelType w:val="hybridMultilevel"/>
    <w:tmpl w:val="254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EC6AE2"/>
    <w:multiLevelType w:val="hybridMultilevel"/>
    <w:tmpl w:val="5D0644A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A183E9D"/>
    <w:multiLevelType w:val="hybridMultilevel"/>
    <w:tmpl w:val="AC54ABC2"/>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7"/>
  </w:num>
  <w:num w:numId="8">
    <w:abstractNumId w:val="4"/>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B4"/>
    <w:rsid w:val="00026E81"/>
    <w:rsid w:val="000342AD"/>
    <w:rsid w:val="00063B47"/>
    <w:rsid w:val="0006508E"/>
    <w:rsid w:val="000B159F"/>
    <w:rsid w:val="000D0EE8"/>
    <w:rsid w:val="000E2206"/>
    <w:rsid w:val="000E4AFD"/>
    <w:rsid w:val="000F430F"/>
    <w:rsid w:val="001140BD"/>
    <w:rsid w:val="001249F4"/>
    <w:rsid w:val="001B0175"/>
    <w:rsid w:val="001E1FE1"/>
    <w:rsid w:val="001E456D"/>
    <w:rsid w:val="001F3327"/>
    <w:rsid w:val="00210FC2"/>
    <w:rsid w:val="0021395C"/>
    <w:rsid w:val="00244FEB"/>
    <w:rsid w:val="00257FC4"/>
    <w:rsid w:val="00265CF4"/>
    <w:rsid w:val="00277975"/>
    <w:rsid w:val="002B7677"/>
    <w:rsid w:val="002D5E29"/>
    <w:rsid w:val="002F1B21"/>
    <w:rsid w:val="00314B23"/>
    <w:rsid w:val="0031712C"/>
    <w:rsid w:val="0035047F"/>
    <w:rsid w:val="00386860"/>
    <w:rsid w:val="003F0565"/>
    <w:rsid w:val="003F6679"/>
    <w:rsid w:val="003F6BE9"/>
    <w:rsid w:val="004077F0"/>
    <w:rsid w:val="00423B06"/>
    <w:rsid w:val="00424DD7"/>
    <w:rsid w:val="004275E2"/>
    <w:rsid w:val="004B1358"/>
    <w:rsid w:val="004B4982"/>
    <w:rsid w:val="004B7B92"/>
    <w:rsid w:val="004D0B79"/>
    <w:rsid w:val="004D2FB1"/>
    <w:rsid w:val="004F03DC"/>
    <w:rsid w:val="00520D56"/>
    <w:rsid w:val="00522DA7"/>
    <w:rsid w:val="005271D6"/>
    <w:rsid w:val="00546221"/>
    <w:rsid w:val="0057621A"/>
    <w:rsid w:val="005A095C"/>
    <w:rsid w:val="005B151B"/>
    <w:rsid w:val="005B43FE"/>
    <w:rsid w:val="005C6A3B"/>
    <w:rsid w:val="00602579"/>
    <w:rsid w:val="00624314"/>
    <w:rsid w:val="0068726C"/>
    <w:rsid w:val="006A180E"/>
    <w:rsid w:val="006B3823"/>
    <w:rsid w:val="006D6F7F"/>
    <w:rsid w:val="007047BA"/>
    <w:rsid w:val="00742FDD"/>
    <w:rsid w:val="007474D6"/>
    <w:rsid w:val="00751BEE"/>
    <w:rsid w:val="00754A79"/>
    <w:rsid w:val="007609EF"/>
    <w:rsid w:val="00774CF3"/>
    <w:rsid w:val="00780DA9"/>
    <w:rsid w:val="00790D58"/>
    <w:rsid w:val="007B0716"/>
    <w:rsid w:val="00815623"/>
    <w:rsid w:val="00826229"/>
    <w:rsid w:val="008344F9"/>
    <w:rsid w:val="008407A8"/>
    <w:rsid w:val="00860935"/>
    <w:rsid w:val="0088044B"/>
    <w:rsid w:val="008956A5"/>
    <w:rsid w:val="008B0296"/>
    <w:rsid w:val="008C03C2"/>
    <w:rsid w:val="008C0C33"/>
    <w:rsid w:val="008C176A"/>
    <w:rsid w:val="008E7A0A"/>
    <w:rsid w:val="009136B4"/>
    <w:rsid w:val="00946479"/>
    <w:rsid w:val="00983BCC"/>
    <w:rsid w:val="009A2763"/>
    <w:rsid w:val="009A5BCE"/>
    <w:rsid w:val="009D7AEF"/>
    <w:rsid w:val="00A45D61"/>
    <w:rsid w:val="00A65844"/>
    <w:rsid w:val="00A65FED"/>
    <w:rsid w:val="00AA0BE6"/>
    <w:rsid w:val="00AB48FC"/>
    <w:rsid w:val="00B25B55"/>
    <w:rsid w:val="00B650CA"/>
    <w:rsid w:val="00B76D4D"/>
    <w:rsid w:val="00B85B5F"/>
    <w:rsid w:val="00BD10F3"/>
    <w:rsid w:val="00BD4A64"/>
    <w:rsid w:val="00BE6C7E"/>
    <w:rsid w:val="00BF1A0D"/>
    <w:rsid w:val="00C31A95"/>
    <w:rsid w:val="00C360B2"/>
    <w:rsid w:val="00C36C11"/>
    <w:rsid w:val="00C75418"/>
    <w:rsid w:val="00C830AD"/>
    <w:rsid w:val="00C90582"/>
    <w:rsid w:val="00CC4AF4"/>
    <w:rsid w:val="00CD75FA"/>
    <w:rsid w:val="00CE1C1B"/>
    <w:rsid w:val="00CF510D"/>
    <w:rsid w:val="00D20B6A"/>
    <w:rsid w:val="00D218F9"/>
    <w:rsid w:val="00D253D0"/>
    <w:rsid w:val="00D25A45"/>
    <w:rsid w:val="00D370F3"/>
    <w:rsid w:val="00D50E13"/>
    <w:rsid w:val="00D94B13"/>
    <w:rsid w:val="00DC1924"/>
    <w:rsid w:val="00E50545"/>
    <w:rsid w:val="00E56416"/>
    <w:rsid w:val="00E6441F"/>
    <w:rsid w:val="00E67199"/>
    <w:rsid w:val="00E72789"/>
    <w:rsid w:val="00E83DD1"/>
    <w:rsid w:val="00EB7FD9"/>
    <w:rsid w:val="00ED3900"/>
    <w:rsid w:val="00ED6005"/>
    <w:rsid w:val="00F15D9F"/>
    <w:rsid w:val="00F45B12"/>
    <w:rsid w:val="00F7418A"/>
    <w:rsid w:val="00F83E39"/>
    <w:rsid w:val="00FF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29"/>
    <w:pPr>
      <w:spacing w:after="120" w:line="240" w:lineRule="auto"/>
    </w:pPr>
    <w:rPr>
      <w:rFonts w:ascii="Sylfaen" w:eastAsiaTheme="minorEastAsia" w:hAnsi="Sylfaen"/>
    </w:rPr>
  </w:style>
  <w:style w:type="paragraph" w:styleId="Heading1">
    <w:name w:val="heading 1"/>
    <w:basedOn w:val="Normal"/>
    <w:next w:val="Normal"/>
    <w:link w:val="Heading1Char"/>
    <w:uiPriority w:val="9"/>
    <w:qFormat/>
    <w:rsid w:val="00265CF4"/>
    <w:pPr>
      <w:keepNext/>
      <w:keepLines/>
      <w:numPr>
        <w:numId w:val="5"/>
      </w:numPr>
      <w:spacing w:before="120"/>
      <w:outlineLvl w:val="0"/>
    </w:pPr>
    <w:rPr>
      <w:rFonts w:eastAsiaTheme="majorEastAsia" w:cstheme="majorBidi"/>
      <w:b/>
      <w:bCs/>
      <w:color w:val="2E74B5" w:themeColor="accent1" w:themeShade="BF"/>
      <w:sz w:val="24"/>
      <w:szCs w:val="28"/>
    </w:rPr>
  </w:style>
  <w:style w:type="paragraph" w:styleId="Heading2">
    <w:name w:val="heading 2"/>
    <w:basedOn w:val="Normal"/>
    <w:next w:val="Normal"/>
    <w:link w:val="Heading2Char"/>
    <w:uiPriority w:val="9"/>
    <w:unhideWhenUsed/>
    <w:qFormat/>
    <w:rsid w:val="00265CF4"/>
    <w:pPr>
      <w:keepNext/>
      <w:keepLines/>
      <w:numPr>
        <w:ilvl w:val="1"/>
        <w:numId w:val="5"/>
      </w:numPr>
      <w:spacing w:before="12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265CF4"/>
    <w:pPr>
      <w:keepNext/>
      <w:keepLines/>
      <w:numPr>
        <w:ilvl w:val="2"/>
        <w:numId w:val="5"/>
      </w:numPr>
      <w:spacing w:before="120"/>
      <w:outlineLvl w:val="2"/>
    </w:pPr>
    <w:rPr>
      <w:rFonts w:eastAsiaTheme="majorEastAsia" w:cstheme="majorBidi"/>
      <w:b/>
      <w:bCs/>
      <w:color w:val="000000" w:themeColor="text1"/>
    </w:rPr>
  </w:style>
  <w:style w:type="paragraph" w:styleId="Heading4">
    <w:name w:val="heading 4"/>
    <w:basedOn w:val="Normal"/>
    <w:link w:val="Heading4Char"/>
    <w:uiPriority w:val="9"/>
    <w:semiHidden/>
    <w:unhideWhenUsed/>
    <w:qFormat/>
    <w:rsid w:val="00E50545"/>
    <w:pPr>
      <w:numPr>
        <w:ilvl w:val="3"/>
        <w:numId w:val="5"/>
      </w:num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265CF4"/>
    <w:pPr>
      <w:keepNext/>
      <w:keepLines/>
      <w:numPr>
        <w:ilvl w:val="4"/>
        <w:numId w:val="5"/>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65CF4"/>
    <w:pPr>
      <w:keepNext/>
      <w:keepLines/>
      <w:numPr>
        <w:ilvl w:val="5"/>
        <w:numId w:val="5"/>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65CF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CF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CF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CF4"/>
    <w:rPr>
      <w:rFonts w:ascii="Sylfaen" w:eastAsiaTheme="majorEastAsia" w:hAnsi="Sylfaen" w:cstheme="majorBidi"/>
      <w:b/>
      <w:bCs/>
      <w:color w:val="2E74B5" w:themeColor="accent1" w:themeShade="BF"/>
      <w:sz w:val="24"/>
      <w:szCs w:val="28"/>
    </w:rPr>
  </w:style>
  <w:style w:type="character" w:customStyle="1" w:styleId="Heading4Char">
    <w:name w:val="Heading 4 Char"/>
    <w:basedOn w:val="DefaultParagraphFont"/>
    <w:link w:val="Heading4"/>
    <w:uiPriority w:val="9"/>
    <w:semiHidden/>
    <w:rsid w:val="00E50545"/>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E50545"/>
    <w:rPr>
      <w:rFonts w:eastAsiaTheme="minorEastAsia"/>
    </w:rPr>
  </w:style>
  <w:style w:type="paragraph" w:styleId="Header">
    <w:name w:val="header"/>
    <w:basedOn w:val="Normal"/>
    <w:link w:val="HeaderChar"/>
    <w:uiPriority w:val="99"/>
    <w:unhideWhenUsed/>
    <w:rsid w:val="00E50545"/>
    <w:pPr>
      <w:tabs>
        <w:tab w:val="center" w:pos="4680"/>
        <w:tab w:val="right" w:pos="9360"/>
      </w:tabs>
      <w:spacing w:after="0"/>
    </w:pPr>
  </w:style>
  <w:style w:type="character" w:customStyle="1" w:styleId="HeaderChar1">
    <w:name w:val="Header Char1"/>
    <w:basedOn w:val="DefaultParagraphFont"/>
    <w:uiPriority w:val="99"/>
    <w:semiHidden/>
    <w:rsid w:val="00E50545"/>
    <w:rPr>
      <w:rFonts w:eastAsiaTheme="minorEastAsia"/>
    </w:rPr>
  </w:style>
  <w:style w:type="character" w:customStyle="1" w:styleId="FooterChar">
    <w:name w:val="Footer Char"/>
    <w:basedOn w:val="DefaultParagraphFont"/>
    <w:link w:val="Footer"/>
    <w:uiPriority w:val="99"/>
    <w:rsid w:val="00E50545"/>
    <w:rPr>
      <w:rFonts w:eastAsiaTheme="minorEastAsia"/>
    </w:rPr>
  </w:style>
  <w:style w:type="paragraph" w:styleId="Footer">
    <w:name w:val="footer"/>
    <w:basedOn w:val="Normal"/>
    <w:link w:val="FooterChar"/>
    <w:uiPriority w:val="99"/>
    <w:unhideWhenUsed/>
    <w:rsid w:val="00E50545"/>
    <w:pPr>
      <w:tabs>
        <w:tab w:val="center" w:pos="4680"/>
        <w:tab w:val="right" w:pos="9360"/>
      </w:tabs>
      <w:spacing w:after="0"/>
    </w:pPr>
  </w:style>
  <w:style w:type="character" w:customStyle="1" w:styleId="FooterChar1">
    <w:name w:val="Footer Char1"/>
    <w:basedOn w:val="DefaultParagraphFont"/>
    <w:uiPriority w:val="99"/>
    <w:semiHidden/>
    <w:rsid w:val="00E50545"/>
    <w:rPr>
      <w:rFonts w:eastAsiaTheme="minorEastAsia"/>
    </w:rPr>
  </w:style>
  <w:style w:type="character" w:customStyle="1" w:styleId="BalloonTextChar">
    <w:name w:val="Balloon Text Char"/>
    <w:basedOn w:val="DefaultParagraphFont"/>
    <w:link w:val="BalloonText"/>
    <w:uiPriority w:val="99"/>
    <w:semiHidden/>
    <w:rsid w:val="00E50545"/>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50545"/>
    <w:pPr>
      <w:spacing w:after="0"/>
    </w:pPr>
    <w:rPr>
      <w:rFonts w:ascii="Tahoma" w:hAnsi="Tahoma" w:cs="Tahoma"/>
      <w:sz w:val="16"/>
      <w:szCs w:val="16"/>
    </w:rPr>
  </w:style>
  <w:style w:type="character" w:customStyle="1" w:styleId="BalloonTextChar1">
    <w:name w:val="Balloon Text Char1"/>
    <w:basedOn w:val="DefaultParagraphFont"/>
    <w:uiPriority w:val="99"/>
    <w:semiHidden/>
    <w:rsid w:val="00E50545"/>
    <w:rPr>
      <w:rFonts w:ascii="Segoe UI" w:eastAsiaTheme="minorEastAsia" w:hAnsi="Segoe UI" w:cs="Segoe UI"/>
      <w:sz w:val="18"/>
      <w:szCs w:val="18"/>
    </w:rPr>
  </w:style>
  <w:style w:type="paragraph" w:styleId="ListParagraph">
    <w:name w:val="List Paragraph"/>
    <w:basedOn w:val="Normal"/>
    <w:uiPriority w:val="34"/>
    <w:qFormat/>
    <w:rsid w:val="00E50545"/>
    <w:pPr>
      <w:ind w:left="720"/>
      <w:contextualSpacing/>
    </w:pPr>
  </w:style>
  <w:style w:type="paragraph" w:customStyle="1" w:styleId="Default">
    <w:name w:val="Default"/>
    <w:rsid w:val="00E50545"/>
    <w:pPr>
      <w:autoSpaceDE w:val="0"/>
      <w:autoSpaceDN w:val="0"/>
      <w:adjustRightInd w:val="0"/>
      <w:spacing w:after="0" w:line="240" w:lineRule="auto"/>
    </w:pPr>
    <w:rPr>
      <w:rFonts w:ascii="Arial" w:eastAsia="Times New Roman" w:hAnsi="Arial" w:cs="Arial"/>
      <w:color w:val="000000"/>
      <w:sz w:val="24"/>
      <w:szCs w:val="24"/>
      <w:lang w:val="en-IN"/>
    </w:rPr>
  </w:style>
  <w:style w:type="character" w:customStyle="1" w:styleId="value">
    <w:name w:val="value"/>
    <w:basedOn w:val="DefaultParagraphFont"/>
    <w:rsid w:val="00E50545"/>
  </w:style>
  <w:style w:type="character" w:customStyle="1" w:styleId="f">
    <w:name w:val="f"/>
    <w:basedOn w:val="DefaultParagraphFont"/>
    <w:rsid w:val="00E50545"/>
  </w:style>
  <w:style w:type="character" w:customStyle="1" w:styleId="name">
    <w:name w:val="name"/>
    <w:basedOn w:val="DefaultParagraphFont"/>
    <w:rsid w:val="00E50545"/>
  </w:style>
  <w:style w:type="character" w:customStyle="1" w:styleId="w8qarf">
    <w:name w:val="w8qarf"/>
    <w:basedOn w:val="DefaultParagraphFont"/>
    <w:rsid w:val="00E50545"/>
  </w:style>
  <w:style w:type="character" w:customStyle="1" w:styleId="lrzxr">
    <w:name w:val="lrzxr"/>
    <w:basedOn w:val="DefaultParagraphFont"/>
    <w:rsid w:val="00E50545"/>
  </w:style>
  <w:style w:type="table" w:styleId="TableGrid">
    <w:name w:val="Table Grid"/>
    <w:basedOn w:val="TableNormal"/>
    <w:uiPriority w:val="39"/>
    <w:rsid w:val="00E5054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E50545"/>
    <w:rPr>
      <w:i/>
      <w:iCs/>
    </w:rPr>
  </w:style>
  <w:style w:type="character" w:styleId="Strong">
    <w:name w:val="Strong"/>
    <w:basedOn w:val="DefaultParagraphFont"/>
    <w:uiPriority w:val="22"/>
    <w:qFormat/>
    <w:rsid w:val="00E50545"/>
    <w:rPr>
      <w:b/>
      <w:bCs/>
    </w:rPr>
  </w:style>
  <w:style w:type="paragraph" w:styleId="BodyText">
    <w:name w:val="Body Text"/>
    <w:aliases w:val="Char5 Char,Char5 Char Char,Char5 Char Char Char,Char5 Char Char Char Char Char Char,Char5 Char Char Char Char Char1,Char5 Char Char Char Char Cha Char,Char5 Char Char Char Char1, Char5, Char5 Char Char"/>
    <w:basedOn w:val="Normal"/>
    <w:link w:val="BodyTextChar"/>
    <w:qFormat/>
    <w:rsid w:val="00E50545"/>
    <w:pPr>
      <w:widowControl w:val="0"/>
      <w:autoSpaceDE w:val="0"/>
      <w:autoSpaceDN w:val="0"/>
      <w:spacing w:after="0"/>
    </w:pPr>
    <w:rPr>
      <w:rFonts w:ascii="DejaVu Sans" w:eastAsia="DejaVu Sans" w:hAnsi="DejaVu Sans" w:cs="DejaVu Sans"/>
      <w:sz w:val="24"/>
      <w:szCs w:val="24"/>
    </w:rPr>
  </w:style>
  <w:style w:type="character" w:customStyle="1" w:styleId="BodyTextChar">
    <w:name w:val="Body Text Char"/>
    <w:aliases w:val="Char5 Char Char1,Char5 Char Char Char1,Char5 Char Char Char Char,Char5 Char Char Char Char Char Char Char,Char5 Char Char Char Char Char1 Char,Char5 Char Char Char Char Cha Char Char,Char5 Char Char Char Char1 Char, Char5 Char"/>
    <w:basedOn w:val="DefaultParagraphFont"/>
    <w:link w:val="BodyText"/>
    <w:rsid w:val="00E50545"/>
    <w:rPr>
      <w:rFonts w:ascii="DejaVu Sans" w:eastAsia="DejaVu Sans" w:hAnsi="DejaVu Sans" w:cs="DejaVu Sans"/>
      <w:sz w:val="24"/>
      <w:szCs w:val="24"/>
    </w:rPr>
  </w:style>
  <w:style w:type="paragraph" w:customStyle="1" w:styleId="msonormal0">
    <w:name w:val="msonormal"/>
    <w:basedOn w:val="Normal"/>
    <w:rsid w:val="00E50545"/>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E50545"/>
    <w:pPr>
      <w:spacing w:after="0" w:line="240" w:lineRule="auto"/>
    </w:pPr>
  </w:style>
  <w:style w:type="table" w:customStyle="1" w:styleId="TableGrid1">
    <w:name w:val="Table Grid1"/>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5054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50545"/>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265CF4"/>
    <w:pPr>
      <w:tabs>
        <w:tab w:val="left" w:pos="660"/>
        <w:tab w:val="right" w:leader="dot" w:pos="9923"/>
      </w:tabs>
      <w:spacing w:before="120"/>
      <w:jc w:val="both"/>
    </w:pPr>
    <w:rPr>
      <w:rFonts w:eastAsiaTheme="minorHAnsi" w:cs="Sylfaen"/>
      <w:b/>
      <w:noProof/>
      <w:color w:val="2E74B5" w:themeColor="accent1" w:themeShade="BF"/>
      <w:sz w:val="24"/>
      <w:lang w:val="ka-GE"/>
    </w:rPr>
  </w:style>
  <w:style w:type="character" w:styleId="Hyperlink">
    <w:name w:val="Hyperlink"/>
    <w:basedOn w:val="DefaultParagraphFont"/>
    <w:uiPriority w:val="99"/>
    <w:unhideWhenUsed/>
    <w:rsid w:val="00E50545"/>
    <w:rPr>
      <w:color w:val="0563C1" w:themeColor="hyperlink"/>
      <w:u w:val="single"/>
    </w:rPr>
  </w:style>
  <w:style w:type="character" w:styleId="CommentReference">
    <w:name w:val="annotation reference"/>
    <w:basedOn w:val="DefaultParagraphFont"/>
    <w:uiPriority w:val="99"/>
    <w:semiHidden/>
    <w:unhideWhenUsed/>
    <w:rsid w:val="00E50545"/>
    <w:rPr>
      <w:sz w:val="16"/>
      <w:szCs w:val="16"/>
    </w:rPr>
  </w:style>
  <w:style w:type="paragraph" w:styleId="CommentText">
    <w:name w:val="annotation text"/>
    <w:basedOn w:val="Normal"/>
    <w:link w:val="CommentTextChar"/>
    <w:uiPriority w:val="99"/>
    <w:semiHidden/>
    <w:unhideWhenUsed/>
    <w:rsid w:val="00E50545"/>
    <w:rPr>
      <w:sz w:val="20"/>
      <w:szCs w:val="20"/>
    </w:rPr>
  </w:style>
  <w:style w:type="character" w:customStyle="1" w:styleId="CommentTextChar">
    <w:name w:val="Comment Text Char"/>
    <w:basedOn w:val="DefaultParagraphFont"/>
    <w:link w:val="CommentText"/>
    <w:uiPriority w:val="99"/>
    <w:semiHidden/>
    <w:rsid w:val="00E50545"/>
    <w:rPr>
      <w:rFonts w:eastAsiaTheme="minorEastAsia"/>
      <w:sz w:val="20"/>
      <w:szCs w:val="20"/>
    </w:rPr>
  </w:style>
  <w:style w:type="numbering" w:customStyle="1" w:styleId="NoList1">
    <w:name w:val="No List1"/>
    <w:next w:val="NoList"/>
    <w:uiPriority w:val="99"/>
    <w:semiHidden/>
    <w:unhideWhenUsed/>
    <w:rsid w:val="0088044B"/>
  </w:style>
  <w:style w:type="character" w:styleId="FollowedHyperlink">
    <w:name w:val="FollowedHyperlink"/>
    <w:basedOn w:val="DefaultParagraphFont"/>
    <w:uiPriority w:val="99"/>
    <w:semiHidden/>
    <w:unhideWhenUsed/>
    <w:rsid w:val="0088044B"/>
    <w:rPr>
      <w:color w:val="800080"/>
      <w:u w:val="single"/>
    </w:rPr>
  </w:style>
  <w:style w:type="paragraph" w:styleId="Title">
    <w:name w:val="Title"/>
    <w:basedOn w:val="Normal"/>
    <w:next w:val="Normal"/>
    <w:link w:val="TitleChar"/>
    <w:uiPriority w:val="10"/>
    <w:qFormat/>
    <w:rsid w:val="00244FE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244FEB"/>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244FEB"/>
    <w:pPr>
      <w:numPr>
        <w:ilvl w:val="1"/>
      </w:numPr>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244FEB"/>
    <w:rPr>
      <w:rFonts w:asciiTheme="majorHAnsi" w:eastAsiaTheme="majorEastAsia" w:hAnsiTheme="majorHAnsi" w:cstheme="majorBidi"/>
      <w:i/>
      <w:iCs/>
      <w:color w:val="5B9BD5" w:themeColor="accent1"/>
      <w:spacing w:val="15"/>
      <w:sz w:val="24"/>
      <w:szCs w:val="24"/>
      <w:lang w:eastAsia="ja-JP"/>
    </w:rPr>
  </w:style>
  <w:style w:type="character" w:customStyle="1" w:styleId="Heading2Char">
    <w:name w:val="Heading 2 Char"/>
    <w:basedOn w:val="DefaultParagraphFont"/>
    <w:link w:val="Heading2"/>
    <w:uiPriority w:val="9"/>
    <w:rsid w:val="00265CF4"/>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semiHidden/>
    <w:rsid w:val="00265CF4"/>
    <w:rPr>
      <w:rFonts w:ascii="Sylfaen" w:eastAsiaTheme="majorEastAsia" w:hAnsi="Sylfaen" w:cstheme="majorBidi"/>
      <w:b/>
      <w:bCs/>
      <w:color w:val="000000" w:themeColor="text1"/>
    </w:rPr>
  </w:style>
  <w:style w:type="character" w:customStyle="1" w:styleId="Heading5Char">
    <w:name w:val="Heading 5 Char"/>
    <w:basedOn w:val="DefaultParagraphFont"/>
    <w:link w:val="Heading5"/>
    <w:uiPriority w:val="9"/>
    <w:semiHidden/>
    <w:rsid w:val="00265CF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65CF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65C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C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CF4"/>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265CF4"/>
    <w:pPr>
      <w:spacing w:after="0"/>
      <w:ind w:left="221"/>
    </w:pPr>
  </w:style>
  <w:style w:type="table" w:customStyle="1" w:styleId="241">
    <w:name w:val="Сетка таблицы241"/>
    <w:basedOn w:val="TableNormal"/>
    <w:next w:val="TableGrid"/>
    <w:uiPriority w:val="59"/>
    <w:rsid w:val="00B76D4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semiHidden/>
    <w:unhideWhenUsed/>
    <w:rsid w:val="00265CF4"/>
    <w:pPr>
      <w:spacing w:after="0"/>
      <w:ind w:left="442"/>
    </w:pPr>
  </w:style>
  <w:style w:type="table" w:customStyle="1" w:styleId="TableGrid31">
    <w:name w:val="Table Grid31"/>
    <w:basedOn w:val="TableNormal"/>
    <w:next w:val="TableGrid"/>
    <w:uiPriority w:val="39"/>
    <w:rsid w:val="00A65FE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29"/>
    <w:pPr>
      <w:spacing w:after="120" w:line="240" w:lineRule="auto"/>
    </w:pPr>
    <w:rPr>
      <w:rFonts w:ascii="Sylfaen" w:eastAsiaTheme="minorEastAsia" w:hAnsi="Sylfaen"/>
    </w:rPr>
  </w:style>
  <w:style w:type="paragraph" w:styleId="Heading1">
    <w:name w:val="heading 1"/>
    <w:basedOn w:val="Normal"/>
    <w:next w:val="Normal"/>
    <w:link w:val="Heading1Char"/>
    <w:uiPriority w:val="9"/>
    <w:qFormat/>
    <w:rsid w:val="00265CF4"/>
    <w:pPr>
      <w:keepNext/>
      <w:keepLines/>
      <w:numPr>
        <w:numId w:val="5"/>
      </w:numPr>
      <w:spacing w:before="120"/>
      <w:outlineLvl w:val="0"/>
    </w:pPr>
    <w:rPr>
      <w:rFonts w:eastAsiaTheme="majorEastAsia" w:cstheme="majorBidi"/>
      <w:b/>
      <w:bCs/>
      <w:color w:val="2E74B5" w:themeColor="accent1" w:themeShade="BF"/>
      <w:sz w:val="24"/>
      <w:szCs w:val="28"/>
    </w:rPr>
  </w:style>
  <w:style w:type="paragraph" w:styleId="Heading2">
    <w:name w:val="heading 2"/>
    <w:basedOn w:val="Normal"/>
    <w:next w:val="Normal"/>
    <w:link w:val="Heading2Char"/>
    <w:uiPriority w:val="9"/>
    <w:unhideWhenUsed/>
    <w:qFormat/>
    <w:rsid w:val="00265CF4"/>
    <w:pPr>
      <w:keepNext/>
      <w:keepLines/>
      <w:numPr>
        <w:ilvl w:val="1"/>
        <w:numId w:val="5"/>
      </w:numPr>
      <w:spacing w:before="12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265CF4"/>
    <w:pPr>
      <w:keepNext/>
      <w:keepLines/>
      <w:numPr>
        <w:ilvl w:val="2"/>
        <w:numId w:val="5"/>
      </w:numPr>
      <w:spacing w:before="120"/>
      <w:outlineLvl w:val="2"/>
    </w:pPr>
    <w:rPr>
      <w:rFonts w:eastAsiaTheme="majorEastAsia" w:cstheme="majorBidi"/>
      <w:b/>
      <w:bCs/>
      <w:color w:val="000000" w:themeColor="text1"/>
    </w:rPr>
  </w:style>
  <w:style w:type="paragraph" w:styleId="Heading4">
    <w:name w:val="heading 4"/>
    <w:basedOn w:val="Normal"/>
    <w:link w:val="Heading4Char"/>
    <w:uiPriority w:val="9"/>
    <w:semiHidden/>
    <w:unhideWhenUsed/>
    <w:qFormat/>
    <w:rsid w:val="00E50545"/>
    <w:pPr>
      <w:numPr>
        <w:ilvl w:val="3"/>
        <w:numId w:val="5"/>
      </w:num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265CF4"/>
    <w:pPr>
      <w:keepNext/>
      <w:keepLines/>
      <w:numPr>
        <w:ilvl w:val="4"/>
        <w:numId w:val="5"/>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65CF4"/>
    <w:pPr>
      <w:keepNext/>
      <w:keepLines/>
      <w:numPr>
        <w:ilvl w:val="5"/>
        <w:numId w:val="5"/>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65CF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CF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CF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CF4"/>
    <w:rPr>
      <w:rFonts w:ascii="Sylfaen" w:eastAsiaTheme="majorEastAsia" w:hAnsi="Sylfaen" w:cstheme="majorBidi"/>
      <w:b/>
      <w:bCs/>
      <w:color w:val="2E74B5" w:themeColor="accent1" w:themeShade="BF"/>
      <w:sz w:val="24"/>
      <w:szCs w:val="28"/>
    </w:rPr>
  </w:style>
  <w:style w:type="character" w:customStyle="1" w:styleId="Heading4Char">
    <w:name w:val="Heading 4 Char"/>
    <w:basedOn w:val="DefaultParagraphFont"/>
    <w:link w:val="Heading4"/>
    <w:uiPriority w:val="9"/>
    <w:semiHidden/>
    <w:rsid w:val="00E50545"/>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E50545"/>
    <w:rPr>
      <w:rFonts w:eastAsiaTheme="minorEastAsia"/>
    </w:rPr>
  </w:style>
  <w:style w:type="paragraph" w:styleId="Header">
    <w:name w:val="header"/>
    <w:basedOn w:val="Normal"/>
    <w:link w:val="HeaderChar"/>
    <w:uiPriority w:val="99"/>
    <w:unhideWhenUsed/>
    <w:rsid w:val="00E50545"/>
    <w:pPr>
      <w:tabs>
        <w:tab w:val="center" w:pos="4680"/>
        <w:tab w:val="right" w:pos="9360"/>
      </w:tabs>
      <w:spacing w:after="0"/>
    </w:pPr>
  </w:style>
  <w:style w:type="character" w:customStyle="1" w:styleId="HeaderChar1">
    <w:name w:val="Header Char1"/>
    <w:basedOn w:val="DefaultParagraphFont"/>
    <w:uiPriority w:val="99"/>
    <w:semiHidden/>
    <w:rsid w:val="00E50545"/>
    <w:rPr>
      <w:rFonts w:eastAsiaTheme="minorEastAsia"/>
    </w:rPr>
  </w:style>
  <w:style w:type="character" w:customStyle="1" w:styleId="FooterChar">
    <w:name w:val="Footer Char"/>
    <w:basedOn w:val="DefaultParagraphFont"/>
    <w:link w:val="Footer"/>
    <w:uiPriority w:val="99"/>
    <w:rsid w:val="00E50545"/>
    <w:rPr>
      <w:rFonts w:eastAsiaTheme="minorEastAsia"/>
    </w:rPr>
  </w:style>
  <w:style w:type="paragraph" w:styleId="Footer">
    <w:name w:val="footer"/>
    <w:basedOn w:val="Normal"/>
    <w:link w:val="FooterChar"/>
    <w:uiPriority w:val="99"/>
    <w:unhideWhenUsed/>
    <w:rsid w:val="00E50545"/>
    <w:pPr>
      <w:tabs>
        <w:tab w:val="center" w:pos="4680"/>
        <w:tab w:val="right" w:pos="9360"/>
      </w:tabs>
      <w:spacing w:after="0"/>
    </w:pPr>
  </w:style>
  <w:style w:type="character" w:customStyle="1" w:styleId="FooterChar1">
    <w:name w:val="Footer Char1"/>
    <w:basedOn w:val="DefaultParagraphFont"/>
    <w:uiPriority w:val="99"/>
    <w:semiHidden/>
    <w:rsid w:val="00E50545"/>
    <w:rPr>
      <w:rFonts w:eastAsiaTheme="minorEastAsia"/>
    </w:rPr>
  </w:style>
  <w:style w:type="character" w:customStyle="1" w:styleId="BalloonTextChar">
    <w:name w:val="Balloon Text Char"/>
    <w:basedOn w:val="DefaultParagraphFont"/>
    <w:link w:val="BalloonText"/>
    <w:uiPriority w:val="99"/>
    <w:semiHidden/>
    <w:rsid w:val="00E50545"/>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50545"/>
    <w:pPr>
      <w:spacing w:after="0"/>
    </w:pPr>
    <w:rPr>
      <w:rFonts w:ascii="Tahoma" w:hAnsi="Tahoma" w:cs="Tahoma"/>
      <w:sz w:val="16"/>
      <w:szCs w:val="16"/>
    </w:rPr>
  </w:style>
  <w:style w:type="character" w:customStyle="1" w:styleId="BalloonTextChar1">
    <w:name w:val="Balloon Text Char1"/>
    <w:basedOn w:val="DefaultParagraphFont"/>
    <w:uiPriority w:val="99"/>
    <w:semiHidden/>
    <w:rsid w:val="00E50545"/>
    <w:rPr>
      <w:rFonts w:ascii="Segoe UI" w:eastAsiaTheme="minorEastAsia" w:hAnsi="Segoe UI" w:cs="Segoe UI"/>
      <w:sz w:val="18"/>
      <w:szCs w:val="18"/>
    </w:rPr>
  </w:style>
  <w:style w:type="paragraph" w:styleId="ListParagraph">
    <w:name w:val="List Paragraph"/>
    <w:basedOn w:val="Normal"/>
    <w:uiPriority w:val="34"/>
    <w:qFormat/>
    <w:rsid w:val="00E50545"/>
    <w:pPr>
      <w:ind w:left="720"/>
      <w:contextualSpacing/>
    </w:pPr>
  </w:style>
  <w:style w:type="paragraph" w:customStyle="1" w:styleId="Default">
    <w:name w:val="Default"/>
    <w:rsid w:val="00E50545"/>
    <w:pPr>
      <w:autoSpaceDE w:val="0"/>
      <w:autoSpaceDN w:val="0"/>
      <w:adjustRightInd w:val="0"/>
      <w:spacing w:after="0" w:line="240" w:lineRule="auto"/>
    </w:pPr>
    <w:rPr>
      <w:rFonts w:ascii="Arial" w:eastAsia="Times New Roman" w:hAnsi="Arial" w:cs="Arial"/>
      <w:color w:val="000000"/>
      <w:sz w:val="24"/>
      <w:szCs w:val="24"/>
      <w:lang w:val="en-IN"/>
    </w:rPr>
  </w:style>
  <w:style w:type="character" w:customStyle="1" w:styleId="value">
    <w:name w:val="value"/>
    <w:basedOn w:val="DefaultParagraphFont"/>
    <w:rsid w:val="00E50545"/>
  </w:style>
  <w:style w:type="character" w:customStyle="1" w:styleId="f">
    <w:name w:val="f"/>
    <w:basedOn w:val="DefaultParagraphFont"/>
    <w:rsid w:val="00E50545"/>
  </w:style>
  <w:style w:type="character" w:customStyle="1" w:styleId="name">
    <w:name w:val="name"/>
    <w:basedOn w:val="DefaultParagraphFont"/>
    <w:rsid w:val="00E50545"/>
  </w:style>
  <w:style w:type="character" w:customStyle="1" w:styleId="w8qarf">
    <w:name w:val="w8qarf"/>
    <w:basedOn w:val="DefaultParagraphFont"/>
    <w:rsid w:val="00E50545"/>
  </w:style>
  <w:style w:type="character" w:customStyle="1" w:styleId="lrzxr">
    <w:name w:val="lrzxr"/>
    <w:basedOn w:val="DefaultParagraphFont"/>
    <w:rsid w:val="00E50545"/>
  </w:style>
  <w:style w:type="table" w:styleId="TableGrid">
    <w:name w:val="Table Grid"/>
    <w:basedOn w:val="TableNormal"/>
    <w:uiPriority w:val="39"/>
    <w:rsid w:val="00E5054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E50545"/>
    <w:rPr>
      <w:i/>
      <w:iCs/>
    </w:rPr>
  </w:style>
  <w:style w:type="character" w:styleId="Strong">
    <w:name w:val="Strong"/>
    <w:basedOn w:val="DefaultParagraphFont"/>
    <w:uiPriority w:val="22"/>
    <w:qFormat/>
    <w:rsid w:val="00E50545"/>
    <w:rPr>
      <w:b/>
      <w:bCs/>
    </w:rPr>
  </w:style>
  <w:style w:type="paragraph" w:styleId="BodyText">
    <w:name w:val="Body Text"/>
    <w:aliases w:val="Char5 Char,Char5 Char Char,Char5 Char Char Char,Char5 Char Char Char Char Char Char,Char5 Char Char Char Char Char1,Char5 Char Char Char Char Cha Char,Char5 Char Char Char Char1, Char5, Char5 Char Char"/>
    <w:basedOn w:val="Normal"/>
    <w:link w:val="BodyTextChar"/>
    <w:qFormat/>
    <w:rsid w:val="00E50545"/>
    <w:pPr>
      <w:widowControl w:val="0"/>
      <w:autoSpaceDE w:val="0"/>
      <w:autoSpaceDN w:val="0"/>
      <w:spacing w:after="0"/>
    </w:pPr>
    <w:rPr>
      <w:rFonts w:ascii="DejaVu Sans" w:eastAsia="DejaVu Sans" w:hAnsi="DejaVu Sans" w:cs="DejaVu Sans"/>
      <w:sz w:val="24"/>
      <w:szCs w:val="24"/>
    </w:rPr>
  </w:style>
  <w:style w:type="character" w:customStyle="1" w:styleId="BodyTextChar">
    <w:name w:val="Body Text Char"/>
    <w:aliases w:val="Char5 Char Char1,Char5 Char Char Char1,Char5 Char Char Char Char,Char5 Char Char Char Char Char Char Char,Char5 Char Char Char Char Char1 Char,Char5 Char Char Char Char Cha Char Char,Char5 Char Char Char Char1 Char, Char5 Char"/>
    <w:basedOn w:val="DefaultParagraphFont"/>
    <w:link w:val="BodyText"/>
    <w:rsid w:val="00E50545"/>
    <w:rPr>
      <w:rFonts w:ascii="DejaVu Sans" w:eastAsia="DejaVu Sans" w:hAnsi="DejaVu Sans" w:cs="DejaVu Sans"/>
      <w:sz w:val="24"/>
      <w:szCs w:val="24"/>
    </w:rPr>
  </w:style>
  <w:style w:type="paragraph" w:customStyle="1" w:styleId="msonormal0">
    <w:name w:val="msonormal"/>
    <w:basedOn w:val="Normal"/>
    <w:rsid w:val="00E50545"/>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E50545"/>
    <w:pPr>
      <w:spacing w:after="0" w:line="240" w:lineRule="auto"/>
    </w:pPr>
  </w:style>
  <w:style w:type="table" w:customStyle="1" w:styleId="TableGrid1">
    <w:name w:val="Table Grid1"/>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5054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E5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50545"/>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265CF4"/>
    <w:pPr>
      <w:tabs>
        <w:tab w:val="left" w:pos="660"/>
        <w:tab w:val="right" w:leader="dot" w:pos="9923"/>
      </w:tabs>
      <w:spacing w:before="120"/>
      <w:jc w:val="both"/>
    </w:pPr>
    <w:rPr>
      <w:rFonts w:eastAsiaTheme="minorHAnsi" w:cs="Sylfaen"/>
      <w:b/>
      <w:noProof/>
      <w:color w:val="2E74B5" w:themeColor="accent1" w:themeShade="BF"/>
      <w:sz w:val="24"/>
      <w:lang w:val="ka-GE"/>
    </w:rPr>
  </w:style>
  <w:style w:type="character" w:styleId="Hyperlink">
    <w:name w:val="Hyperlink"/>
    <w:basedOn w:val="DefaultParagraphFont"/>
    <w:uiPriority w:val="99"/>
    <w:unhideWhenUsed/>
    <w:rsid w:val="00E50545"/>
    <w:rPr>
      <w:color w:val="0563C1" w:themeColor="hyperlink"/>
      <w:u w:val="single"/>
    </w:rPr>
  </w:style>
  <w:style w:type="character" w:styleId="CommentReference">
    <w:name w:val="annotation reference"/>
    <w:basedOn w:val="DefaultParagraphFont"/>
    <w:uiPriority w:val="99"/>
    <w:semiHidden/>
    <w:unhideWhenUsed/>
    <w:rsid w:val="00E50545"/>
    <w:rPr>
      <w:sz w:val="16"/>
      <w:szCs w:val="16"/>
    </w:rPr>
  </w:style>
  <w:style w:type="paragraph" w:styleId="CommentText">
    <w:name w:val="annotation text"/>
    <w:basedOn w:val="Normal"/>
    <w:link w:val="CommentTextChar"/>
    <w:uiPriority w:val="99"/>
    <w:semiHidden/>
    <w:unhideWhenUsed/>
    <w:rsid w:val="00E50545"/>
    <w:rPr>
      <w:sz w:val="20"/>
      <w:szCs w:val="20"/>
    </w:rPr>
  </w:style>
  <w:style w:type="character" w:customStyle="1" w:styleId="CommentTextChar">
    <w:name w:val="Comment Text Char"/>
    <w:basedOn w:val="DefaultParagraphFont"/>
    <w:link w:val="CommentText"/>
    <w:uiPriority w:val="99"/>
    <w:semiHidden/>
    <w:rsid w:val="00E50545"/>
    <w:rPr>
      <w:rFonts w:eastAsiaTheme="minorEastAsia"/>
      <w:sz w:val="20"/>
      <w:szCs w:val="20"/>
    </w:rPr>
  </w:style>
  <w:style w:type="numbering" w:customStyle="1" w:styleId="NoList1">
    <w:name w:val="No List1"/>
    <w:next w:val="NoList"/>
    <w:uiPriority w:val="99"/>
    <w:semiHidden/>
    <w:unhideWhenUsed/>
    <w:rsid w:val="0088044B"/>
  </w:style>
  <w:style w:type="character" w:styleId="FollowedHyperlink">
    <w:name w:val="FollowedHyperlink"/>
    <w:basedOn w:val="DefaultParagraphFont"/>
    <w:uiPriority w:val="99"/>
    <w:semiHidden/>
    <w:unhideWhenUsed/>
    <w:rsid w:val="0088044B"/>
    <w:rPr>
      <w:color w:val="800080"/>
      <w:u w:val="single"/>
    </w:rPr>
  </w:style>
  <w:style w:type="paragraph" w:styleId="Title">
    <w:name w:val="Title"/>
    <w:basedOn w:val="Normal"/>
    <w:next w:val="Normal"/>
    <w:link w:val="TitleChar"/>
    <w:uiPriority w:val="10"/>
    <w:qFormat/>
    <w:rsid w:val="00244FE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244FEB"/>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244FEB"/>
    <w:pPr>
      <w:numPr>
        <w:ilvl w:val="1"/>
      </w:numPr>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244FEB"/>
    <w:rPr>
      <w:rFonts w:asciiTheme="majorHAnsi" w:eastAsiaTheme="majorEastAsia" w:hAnsiTheme="majorHAnsi" w:cstheme="majorBidi"/>
      <w:i/>
      <w:iCs/>
      <w:color w:val="5B9BD5" w:themeColor="accent1"/>
      <w:spacing w:val="15"/>
      <w:sz w:val="24"/>
      <w:szCs w:val="24"/>
      <w:lang w:eastAsia="ja-JP"/>
    </w:rPr>
  </w:style>
  <w:style w:type="character" w:customStyle="1" w:styleId="Heading2Char">
    <w:name w:val="Heading 2 Char"/>
    <w:basedOn w:val="DefaultParagraphFont"/>
    <w:link w:val="Heading2"/>
    <w:uiPriority w:val="9"/>
    <w:rsid w:val="00265CF4"/>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semiHidden/>
    <w:rsid w:val="00265CF4"/>
    <w:rPr>
      <w:rFonts w:ascii="Sylfaen" w:eastAsiaTheme="majorEastAsia" w:hAnsi="Sylfaen" w:cstheme="majorBidi"/>
      <w:b/>
      <w:bCs/>
      <w:color w:val="000000" w:themeColor="text1"/>
    </w:rPr>
  </w:style>
  <w:style w:type="character" w:customStyle="1" w:styleId="Heading5Char">
    <w:name w:val="Heading 5 Char"/>
    <w:basedOn w:val="DefaultParagraphFont"/>
    <w:link w:val="Heading5"/>
    <w:uiPriority w:val="9"/>
    <w:semiHidden/>
    <w:rsid w:val="00265CF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65CF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65C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C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CF4"/>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265CF4"/>
    <w:pPr>
      <w:spacing w:after="0"/>
      <w:ind w:left="221"/>
    </w:pPr>
  </w:style>
  <w:style w:type="table" w:customStyle="1" w:styleId="241">
    <w:name w:val="Сетка таблицы241"/>
    <w:basedOn w:val="TableNormal"/>
    <w:next w:val="TableGrid"/>
    <w:uiPriority w:val="59"/>
    <w:rsid w:val="00B76D4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semiHidden/>
    <w:unhideWhenUsed/>
    <w:rsid w:val="00265CF4"/>
    <w:pPr>
      <w:spacing w:after="0"/>
      <w:ind w:left="442"/>
    </w:pPr>
  </w:style>
  <w:style w:type="table" w:customStyle="1" w:styleId="TableGrid31">
    <w:name w:val="Table Grid31"/>
    <w:basedOn w:val="TableNormal"/>
    <w:next w:val="TableGrid"/>
    <w:uiPriority w:val="39"/>
    <w:rsid w:val="00A65FE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12578">
      <w:bodyDiv w:val="1"/>
      <w:marLeft w:val="0"/>
      <w:marRight w:val="0"/>
      <w:marTop w:val="0"/>
      <w:marBottom w:val="0"/>
      <w:divBdr>
        <w:top w:val="none" w:sz="0" w:space="0" w:color="auto"/>
        <w:left w:val="none" w:sz="0" w:space="0" w:color="auto"/>
        <w:bottom w:val="none" w:sz="0" w:space="0" w:color="auto"/>
        <w:right w:val="none" w:sz="0" w:space="0" w:color="auto"/>
      </w:divBdr>
    </w:div>
    <w:div w:id="581256868">
      <w:bodyDiv w:val="1"/>
      <w:marLeft w:val="0"/>
      <w:marRight w:val="0"/>
      <w:marTop w:val="0"/>
      <w:marBottom w:val="0"/>
      <w:divBdr>
        <w:top w:val="none" w:sz="0" w:space="0" w:color="auto"/>
        <w:left w:val="none" w:sz="0" w:space="0" w:color="auto"/>
        <w:bottom w:val="none" w:sz="0" w:space="0" w:color="auto"/>
        <w:right w:val="none" w:sz="0" w:space="0" w:color="auto"/>
      </w:divBdr>
    </w:div>
    <w:div w:id="821391184">
      <w:bodyDiv w:val="1"/>
      <w:marLeft w:val="0"/>
      <w:marRight w:val="0"/>
      <w:marTop w:val="0"/>
      <w:marBottom w:val="0"/>
      <w:divBdr>
        <w:top w:val="none" w:sz="0" w:space="0" w:color="auto"/>
        <w:left w:val="none" w:sz="0" w:space="0" w:color="auto"/>
        <w:bottom w:val="none" w:sz="0" w:space="0" w:color="auto"/>
        <w:right w:val="none" w:sz="0" w:space="0" w:color="auto"/>
      </w:divBdr>
    </w:div>
    <w:div w:id="16707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unis.eea.europa.eu/species-names-result.jsp?&amp;pageSize=10&amp;scientificName=Aquila+nipalensis&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hyperlink" Target="https://eunis.eea.europa.eu/species_code2000/A076" TargetMode="External"/><Relationship Id="rId39" Type="http://schemas.openxmlformats.org/officeDocument/2006/relationships/hyperlink" Target="http://eunis.eea.europa.eu/species-names-result.jsp?&amp;pageSize=10&amp;scientificName=Triturus+karelinii&amp;relationOp=2&amp;typeForm=0&amp;showGroup=true&amp;showOrder=true&amp;showFamily=true&amp;showScientificName=true&amp;showVernacularNames=true&amp;showValidName=true&amp;searchSynonyms=true&amp;sort=2&amp;ascendency=0" TargetMode="External"/><Relationship Id="rId3" Type="http://schemas.openxmlformats.org/officeDocument/2006/relationships/numbering" Target="numbering.xml"/><Relationship Id="rId21"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hyperlink" Target="http://eunis.eea.europa.eu/species-names-result.jsp?&amp;pageSize=10&amp;scientificName=Rosalia+alpina&amp;relationOp=2&amp;typeForm=0&amp;showGroup=true&amp;showOrder=true&amp;showFamily=true&amp;showScientificName=true&amp;showVernacularNames=true&amp;showValidName=true&amp;searchSynonyms=true&amp;sort=2&amp;ascendency=0" TargetMode="External"/><Relationship Id="rId42" Type="http://schemas.openxmlformats.org/officeDocument/2006/relationships/image" Target="media/image6.gif"/><Relationship Id="rId47" Type="http://schemas.openxmlformats.org/officeDocument/2006/relationships/image" Target="media/image11.jpeg"/><Relationship Id="rId50"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hyperlink" Target="http://eunis.eea.europa.eu/species-names-result.jsp?&amp;pageSize=10&amp;scientificName=Falco+peregrinus&amp;relationOp=2&amp;typeForm=0&amp;showGroup=true&amp;showOrder=true&amp;showFamily=true&amp;showScientificName=true&amp;showVernacularNames=true&amp;showValidName=true&amp;searchSynonyms=true&amp;sort=2&amp;ascendency=0" TargetMode="External"/><Relationship Id="rId33" Type="http://schemas.openxmlformats.org/officeDocument/2006/relationships/hyperlink" Target="http://eunis.eea.europa.eu/species-names-result.jsp?&amp;pageSize=10&amp;scientificName=Rhinolophus+hipposideros&amp;relationOp=2&amp;typeForm=0&amp;showGroup=true&amp;showOrder=true&amp;showFamily=true&amp;showScientificName=true&amp;showVernacularNames=true&amp;showValidName=true&amp;searchSynonyms=true&amp;sort=2&amp;ascendency=0" TargetMode="External"/><Relationship Id="rId38"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46"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eunis.eea.europa.eu/species-names-result.jsp?&amp;pageSize=10&amp;scientificName=Barbastella+barbastellus&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41" Type="http://schemas.openxmlformats.org/officeDocument/2006/relationships/hyperlink" Target="http://eunis.eea.europa.eu/species-names-result.jsp?&amp;pageSize=10&amp;scientificName=Milvus+migrans&amp;relationOp=2&amp;typeForm=0&amp;showGroup=true&amp;showOrder=true&amp;showFamily=true&amp;showScientificName=true&amp;showVernacularNames=true&amp;showValidName=true&amp;searchSynonyms=true&amp;sort=2&amp;ascendency=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32" Type="http://schemas.openxmlformats.org/officeDocument/2006/relationships/hyperlink" Target="http://eunis.eea.europa.eu/species-names-result.jsp?&amp;pageSize=10&amp;scientificName=Rhinolophus+euryale&amp;relationOp=2&amp;typeForm=0&amp;showGroup=true&amp;showOrder=true&amp;showFamily=true&amp;showScientificName=true&amp;showVernacularNames=true&amp;showValidName=true&amp;searchSynonyms=true&amp;sort=2&amp;ascendency=0" TargetMode="External"/><Relationship Id="rId37" Type="http://schemas.openxmlformats.org/officeDocument/2006/relationships/hyperlink" Target="http://eunis.eea.europa.eu/species-names-result.jsp?&amp;pageSize=10&amp;scientificName=Agriades+glandon+aquilo&amp;relationOp=2&amp;typeForm=0&amp;showGroup=true&amp;showOrder=true&amp;showFamily=true&amp;showScientificName=true&amp;showVernacularNames=true&amp;showValidName=true&amp;searchSynonyms=true&amp;sort=2&amp;ascendency=0" TargetMode="External"/><Relationship Id="rId40" Type="http://schemas.openxmlformats.org/officeDocument/2006/relationships/hyperlink" Target="http://eunis.eea.europa.eu/species-names-result.jsp?&amp;pageSize=10&amp;scientificName=Ficedula+parva&amp;relationOp=2&amp;typeForm=0&amp;showGroup=true&amp;showOrder=true&amp;showFamily=true&amp;showScientificName=true&amp;showVernacularNames=true&amp;showValidName=true&amp;searchSynonyms=true&amp;sort=2&amp;ascendency=0" TargetMode="External"/><Relationship Id="rId45" Type="http://schemas.openxmlformats.org/officeDocument/2006/relationships/image" Target="media/image9.jpe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hyperlink" Target="http://eunis.eea.europa.eu/species-names-result.jsp?&amp;pageSize=10&amp;scientificName=Dendrocopos+leucotos&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36"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49" Type="http://schemas.openxmlformats.org/officeDocument/2006/relationships/image" Target="media/image13.jpeg"/><Relationship Id="rId10" Type="http://schemas.openxmlformats.org/officeDocument/2006/relationships/image" Target="media/image1.png"/><Relationship Id="rId19" Type="http://schemas.openxmlformats.org/officeDocument/2006/relationships/hyperlink" Target="http://eunis.eea.europa.eu/species-names-result.jsp?&amp;pageSize=10&amp;scientificName=Aquila+pomarina&amp;relationOp=2&amp;typeForm=0&amp;showGroup=true&amp;showOrder=true&amp;showFamily=true&amp;showScientificName=true&amp;showVernacularNames=true&amp;showValidName=true&amp;searchSynonyms=true&amp;sort=2&amp;ascendency=0" TargetMode="External"/><Relationship Id="rId31" Type="http://schemas.openxmlformats.org/officeDocument/2006/relationships/hyperlink" Target="http://eunis.eea.europa.eu/species-names-result.jsp?&amp;pageSize=10&amp;scientificName=Pernis+apivorus&amp;relationOp=2&amp;typeForm=0&amp;showGroup=true&amp;showOrder=true&amp;showFamily=true&amp;showScientificName=true&amp;showVernacularNames=true&amp;showValidName=true&amp;searchSynonyms=true&amp;sort=2&amp;ascendency=0" TargetMode="External"/><Relationship Id="rId44" Type="http://schemas.openxmlformats.org/officeDocument/2006/relationships/image" Target="media/image8.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eunis.eea.europa.eu/species-names-result.jsp?&amp;pageSize=10&amp;scientificName=Cerambyx+cerdo&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hyperlink" Target="http://eunis.eea.europa.eu/species-names-result.jsp?&amp;pageSize=10&amp;scientificName=Gypaetus+barbatus&amp;relationOp=2&amp;typeForm=0&amp;showGroup=true&amp;showOrder=true&amp;showFamily=true&amp;showScientificName=true&amp;showVernacularNames=true&amp;showValidName=true&amp;searchSynonyms=true&amp;sort=2&amp;ascendency=0" TargetMode="External"/><Relationship Id="rId30" Type="http://schemas.openxmlformats.org/officeDocument/2006/relationships/hyperlink" Target="http://eunis.eea.europa.eu/species-names-result.jsp?&amp;pageSize=10&amp;scientificName=Myotis+emarginatus&amp;relationOp=2&amp;typeForm=0&amp;showGroup=true&amp;showOrder=true&amp;showFamily=true&amp;showScientificName=true&amp;showVernacularNames=true&amp;showValidName=true&amp;searchSynonyms=true&amp;sort=2&amp;ascendency=0" TargetMode="External"/><Relationship Id="rId35"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43" Type="http://schemas.openxmlformats.org/officeDocument/2006/relationships/image" Target="media/image7.jpeg"/><Relationship Id="rId48" Type="http://schemas.openxmlformats.org/officeDocument/2006/relationships/image" Target="media/image12.jpe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ბიომრავალფეროვნების კვლევის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B3D5B5-AFE4-4BD4-9ADA-A93FE7FF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28</Pages>
  <Words>8357</Words>
  <Characters>47638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vt:lpstr>
    </vt:vector>
  </TitlesOfParts>
  <Company/>
  <LinksUpToDate>false</LinksUpToDate>
  <CharactersWithSpaces>55884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dc:title>
  <dc:subject/>
  <dc:creator>Arsena</dc:creator>
  <cp:keywords/>
  <dc:description/>
  <cp:lastModifiedBy>Windows User</cp:lastModifiedBy>
  <cp:revision>60</cp:revision>
  <dcterms:created xsi:type="dcterms:W3CDTF">2021-04-02T18:06:00Z</dcterms:created>
  <dcterms:modified xsi:type="dcterms:W3CDTF">2021-04-16T08:07:00Z</dcterms:modified>
</cp:coreProperties>
</file>