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E7AB9C" w14:textId="603ED45E" w:rsidR="005B170C" w:rsidRPr="004114E5" w:rsidRDefault="00D82827" w:rsidP="005B170C">
      <w:pPr>
        <w:spacing w:line="250" w:lineRule="exact"/>
        <w:ind w:right="111"/>
        <w:jc w:val="right"/>
        <w:rPr>
          <w:b/>
          <w:bCs/>
          <w:sz w:val="20"/>
          <w:szCs w:val="20"/>
        </w:rPr>
      </w:pPr>
      <w:r>
        <w:rPr>
          <w:noProof/>
          <w:lang w:val="en-US" w:eastAsia="en-US" w:bidi="ar-SA"/>
        </w:rPr>
        <w:drawing>
          <wp:anchor distT="0" distB="0" distL="114300" distR="114300" simplePos="0" relativeHeight="251662336" behindDoc="0" locked="0" layoutInCell="1" allowOverlap="1" wp14:anchorId="656611E2" wp14:editId="5BB9D307">
            <wp:simplePos x="0" y="0"/>
            <wp:positionH relativeFrom="margin">
              <wp:posOffset>-654424</wp:posOffset>
            </wp:positionH>
            <wp:positionV relativeFrom="margin">
              <wp:posOffset>-762075</wp:posOffset>
            </wp:positionV>
            <wp:extent cx="3796030" cy="526415"/>
            <wp:effectExtent l="0" t="0" r="0" b="6985"/>
            <wp:wrapSquare wrapText="bothSides"/>
            <wp:docPr id="2045" name="Picture 20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PMT_Tag_Hor_ColorPos_JPG.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796030" cy="526415"/>
                    </a:xfrm>
                    <a:prstGeom prst="rect">
                      <a:avLst/>
                    </a:prstGeom>
                  </pic:spPr>
                </pic:pic>
              </a:graphicData>
            </a:graphic>
            <wp14:sizeRelH relativeFrom="margin">
              <wp14:pctWidth>0</wp14:pctWidth>
            </wp14:sizeRelH>
            <wp14:sizeRelV relativeFrom="margin">
              <wp14:pctHeight>0</wp14:pctHeight>
            </wp14:sizeRelV>
          </wp:anchor>
        </w:drawing>
      </w:r>
      <w:r w:rsidR="005B170C" w:rsidRPr="004114E5">
        <w:rPr>
          <w:b/>
          <w:bCs/>
          <w:spacing w:val="-2"/>
          <w:sz w:val="20"/>
          <w:szCs w:val="20"/>
        </w:rPr>
        <w:t>"დამტკიცებულია"</w:t>
      </w:r>
    </w:p>
    <w:p w14:paraId="60AF5B28" w14:textId="77777777" w:rsidR="005B170C" w:rsidRPr="0019313B" w:rsidRDefault="005B170C" w:rsidP="005B170C">
      <w:pPr>
        <w:pStyle w:val="BodyText"/>
        <w:spacing w:before="2"/>
        <w:jc w:val="left"/>
        <w:rPr>
          <w:b/>
          <w:sz w:val="15"/>
          <w:highlight w:val="yellow"/>
        </w:rPr>
      </w:pPr>
    </w:p>
    <w:p w14:paraId="3C7DD00D" w14:textId="77777777" w:rsidR="00D82827" w:rsidRDefault="005B170C" w:rsidP="00D82827">
      <w:pPr>
        <w:ind w:right="97"/>
        <w:jc w:val="right"/>
        <w:rPr>
          <w:sz w:val="20"/>
          <w:szCs w:val="20"/>
        </w:rPr>
      </w:pPr>
      <w:r w:rsidRPr="003E6721">
        <w:rPr>
          <w:sz w:val="20"/>
          <w:szCs w:val="20"/>
          <w:lang w:val="ka-GE"/>
        </w:rPr>
        <w:t>სს „</w:t>
      </w:r>
      <w:r w:rsidRPr="003E6721">
        <w:rPr>
          <w:sz w:val="20"/>
          <w:szCs w:val="20"/>
        </w:rPr>
        <w:t>კორპორაციაფოთის საზღვაო ნავსადგური</w:t>
      </w:r>
      <w:r w:rsidRPr="003E6721">
        <w:rPr>
          <w:sz w:val="20"/>
          <w:szCs w:val="20"/>
          <w:lang w:val="ka-GE"/>
        </w:rPr>
        <w:t>“-</w:t>
      </w:r>
      <w:r w:rsidRPr="003E6721">
        <w:rPr>
          <w:sz w:val="20"/>
          <w:szCs w:val="20"/>
        </w:rPr>
        <w:t xml:space="preserve">ს </w:t>
      </w:r>
    </w:p>
    <w:p w14:paraId="4249056B" w14:textId="2951A6EE" w:rsidR="005B170C" w:rsidRPr="00D82827" w:rsidRDefault="005B170C" w:rsidP="00D82827">
      <w:pPr>
        <w:ind w:right="97"/>
        <w:jc w:val="right"/>
        <w:rPr>
          <w:sz w:val="20"/>
          <w:szCs w:val="20"/>
          <w:lang w:val="ka-GE"/>
        </w:rPr>
      </w:pPr>
      <w:r w:rsidRPr="003E6721">
        <w:rPr>
          <w:sz w:val="20"/>
          <w:szCs w:val="20"/>
        </w:rPr>
        <w:t>გენერალური</w:t>
      </w:r>
      <w:r w:rsidRPr="003E6721">
        <w:rPr>
          <w:spacing w:val="-16"/>
          <w:sz w:val="20"/>
          <w:szCs w:val="20"/>
        </w:rPr>
        <w:t xml:space="preserve"> </w:t>
      </w:r>
      <w:r w:rsidRPr="003E6721">
        <w:rPr>
          <w:sz w:val="20"/>
          <w:szCs w:val="20"/>
        </w:rPr>
        <w:t>დირექტორი</w:t>
      </w:r>
      <w:r w:rsidR="00D82827">
        <w:rPr>
          <w:sz w:val="20"/>
          <w:szCs w:val="20"/>
          <w:lang w:val="ka-GE"/>
        </w:rPr>
        <w:t xml:space="preserve">        </w:t>
      </w:r>
    </w:p>
    <w:p w14:paraId="6B10379E" w14:textId="4F724120" w:rsidR="005B170C" w:rsidRPr="005B170C" w:rsidRDefault="005B170C" w:rsidP="005B170C">
      <w:pPr>
        <w:pStyle w:val="BodyText"/>
        <w:spacing w:before="10"/>
        <w:jc w:val="left"/>
        <w:rPr>
          <w:sz w:val="13"/>
        </w:rPr>
      </w:pPr>
      <w:r>
        <w:rPr>
          <w:noProof/>
          <w:lang w:val="en-US" w:eastAsia="en-US" w:bidi="ar-SA"/>
        </w:rPr>
        <mc:AlternateContent>
          <mc:Choice Requires="wps">
            <w:drawing>
              <wp:anchor distT="0" distB="0" distL="0" distR="0" simplePos="0" relativeHeight="251659264" behindDoc="1" locked="0" layoutInCell="1" allowOverlap="1" wp14:anchorId="59C888D6" wp14:editId="7D366410">
                <wp:simplePos x="0" y="0"/>
                <wp:positionH relativeFrom="page">
                  <wp:posOffset>5380990</wp:posOffset>
                </wp:positionH>
                <wp:positionV relativeFrom="paragraph">
                  <wp:posOffset>142875</wp:posOffset>
                </wp:positionV>
                <wp:extent cx="1458595" cy="0"/>
                <wp:effectExtent l="0" t="0" r="0" b="0"/>
                <wp:wrapTopAndBottom/>
                <wp:docPr id="1881" name="Line 4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58595" cy="0"/>
                        </a:xfrm>
                        <a:prstGeom prst="line">
                          <a:avLst/>
                        </a:prstGeom>
                        <a:noFill/>
                        <a:ln w="586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E17E40" id="Line 407" o:spid="_x0000_s1026" style="position:absolute;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423.7pt,11.25pt" to="538.55pt,1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" strokeweight=".163mm">
                <w10:wrap type="topAndBottom" anchorx="page"/>
              </v:line>
            </w:pict>
          </mc:Fallback>
        </mc:AlternateContent>
      </w:r>
    </w:p>
    <w:p w14:paraId="4BB71E5F" w14:textId="77777777" w:rsidR="005B170C" w:rsidRDefault="005B170C" w:rsidP="005B170C">
      <w:pPr>
        <w:spacing w:before="46"/>
        <w:ind w:right="115"/>
        <w:jc w:val="right"/>
        <w:rPr>
          <w:color w:val="1D2228"/>
          <w:sz w:val="20"/>
          <w:szCs w:val="20"/>
          <w:shd w:val="clear" w:color="auto" w:fill="FFFFFF"/>
        </w:rPr>
      </w:pPr>
    </w:p>
    <w:p w14:paraId="683299C3" w14:textId="6D395678" w:rsidR="005B170C" w:rsidRDefault="005B170C" w:rsidP="005B170C">
      <w:pPr>
        <w:spacing w:before="46"/>
        <w:ind w:right="115"/>
        <w:jc w:val="right"/>
        <w:rPr>
          <w:sz w:val="20"/>
          <w:szCs w:val="20"/>
        </w:rPr>
      </w:pPr>
      <w:r>
        <w:rPr>
          <w:color w:val="1D2228"/>
          <w:sz w:val="20"/>
          <w:szCs w:val="20"/>
          <w:shd w:val="clear" w:color="auto" w:fill="FFFFFF"/>
        </w:rPr>
        <w:t>კელდ</w:t>
      </w:r>
      <w:r>
        <w:rPr>
          <w:rFonts w:ascii="Helvetica" w:hAnsi="Helvetica" w:cs="Helvetica"/>
          <w:color w:val="1D2228"/>
          <w:sz w:val="20"/>
          <w:szCs w:val="20"/>
          <w:shd w:val="clear" w:color="auto" w:fill="FFFFFF"/>
        </w:rPr>
        <w:t xml:space="preserve"> </w:t>
      </w:r>
      <w:r>
        <w:rPr>
          <w:color w:val="1D2228"/>
          <w:sz w:val="20"/>
          <w:szCs w:val="20"/>
          <w:shd w:val="clear" w:color="auto" w:fill="FFFFFF"/>
        </w:rPr>
        <w:t>მოსგაარდ</w:t>
      </w:r>
      <w:r>
        <w:rPr>
          <w:rFonts w:ascii="Helvetica" w:hAnsi="Helvetica" w:cs="Helvetica"/>
          <w:color w:val="1D2228"/>
          <w:sz w:val="20"/>
          <w:szCs w:val="20"/>
          <w:shd w:val="clear" w:color="auto" w:fill="FFFFFF"/>
        </w:rPr>
        <w:t xml:space="preserve"> </w:t>
      </w:r>
      <w:r>
        <w:rPr>
          <w:color w:val="1D2228"/>
          <w:sz w:val="20"/>
          <w:szCs w:val="20"/>
          <w:shd w:val="clear" w:color="auto" w:fill="FFFFFF"/>
        </w:rPr>
        <w:t>ქრი</w:t>
      </w:r>
      <w:r>
        <w:rPr>
          <w:color w:val="1D2228"/>
          <w:sz w:val="20"/>
          <w:szCs w:val="20"/>
          <w:shd w:val="clear" w:color="auto" w:fill="FFFFFF"/>
          <w:lang w:val="ka-GE"/>
        </w:rPr>
        <w:t>ს</w:t>
      </w:r>
      <w:r>
        <w:rPr>
          <w:color w:val="1D2228"/>
          <w:sz w:val="20"/>
          <w:szCs w:val="20"/>
          <w:shd w:val="clear" w:color="auto" w:fill="FFFFFF"/>
        </w:rPr>
        <w:t>ტენსენი</w:t>
      </w:r>
    </w:p>
    <w:p w14:paraId="7841C74C" w14:textId="77777777" w:rsidR="005B170C" w:rsidRDefault="005B170C" w:rsidP="005B170C">
      <w:pPr>
        <w:pStyle w:val="BodyText"/>
        <w:spacing w:before="2"/>
        <w:jc w:val="left"/>
        <w:rPr>
          <w:sz w:val="15"/>
        </w:rPr>
      </w:pPr>
    </w:p>
    <w:p w14:paraId="0E879950" w14:textId="46F8BCDD" w:rsidR="005B170C" w:rsidRPr="00D97412" w:rsidRDefault="005B170C" w:rsidP="005B170C">
      <w:pPr>
        <w:tabs>
          <w:tab w:val="left" w:pos="471"/>
          <w:tab w:val="left" w:pos="1833"/>
        </w:tabs>
        <w:ind w:right="115"/>
        <w:jc w:val="right"/>
        <w:rPr>
          <w:sz w:val="20"/>
        </w:rPr>
      </w:pPr>
      <w:r>
        <w:rPr>
          <w:sz w:val="20"/>
        </w:rPr>
        <w:t>"</w:t>
      </w:r>
      <w:r>
        <w:rPr>
          <w:sz w:val="20"/>
          <w:u w:val="single"/>
        </w:rPr>
        <w:t xml:space="preserve"> </w:t>
      </w:r>
      <w:r>
        <w:rPr>
          <w:sz w:val="20"/>
          <w:u w:val="single"/>
          <w:lang w:val="ka-GE"/>
        </w:rPr>
        <w:t>18</w:t>
      </w:r>
      <w:r>
        <w:rPr>
          <w:sz w:val="20"/>
        </w:rPr>
        <w:t>"</w:t>
      </w:r>
      <w:r>
        <w:rPr>
          <w:sz w:val="20"/>
          <w:u w:val="single"/>
        </w:rPr>
        <w:t xml:space="preserve"> </w:t>
      </w:r>
      <w:r>
        <w:rPr>
          <w:sz w:val="20"/>
          <w:u w:val="single"/>
          <w:lang w:val="ka-GE"/>
        </w:rPr>
        <w:t xml:space="preserve">    მაისი</w:t>
      </w:r>
      <w:r>
        <w:rPr>
          <w:sz w:val="20"/>
          <w:u w:val="single"/>
        </w:rPr>
        <w:tab/>
      </w:r>
      <w:r>
        <w:rPr>
          <w:w w:val="95"/>
          <w:sz w:val="20"/>
        </w:rPr>
        <w:t>2021</w:t>
      </w:r>
    </w:p>
    <w:p w14:paraId="46ABA791" w14:textId="77777777" w:rsidR="005B170C" w:rsidRDefault="005B170C" w:rsidP="005B170C">
      <w:pPr>
        <w:pStyle w:val="BodyText"/>
        <w:spacing w:before="2"/>
        <w:jc w:val="left"/>
        <w:rPr>
          <w:sz w:val="23"/>
        </w:rPr>
      </w:pPr>
    </w:p>
    <w:p w14:paraId="42483B79" w14:textId="77777777" w:rsidR="005B170C" w:rsidRPr="00723207" w:rsidRDefault="005B170C" w:rsidP="005B170C">
      <w:pPr>
        <w:tabs>
          <w:tab w:val="left" w:pos="1276"/>
        </w:tabs>
        <w:ind w:left="720"/>
        <w:jc w:val="center"/>
        <w:rPr>
          <w:b/>
          <w:color w:val="0070C0"/>
          <w:sz w:val="28"/>
          <w:szCs w:val="28"/>
        </w:rPr>
      </w:pPr>
      <w:r w:rsidRPr="00723207">
        <w:rPr>
          <w:b/>
          <w:color w:val="0070C0"/>
          <w:sz w:val="28"/>
          <w:szCs w:val="28"/>
        </w:rPr>
        <w:t xml:space="preserve">სს </w:t>
      </w:r>
      <w:r w:rsidRPr="00723207">
        <w:rPr>
          <w:b/>
          <w:color w:val="0070C0"/>
          <w:sz w:val="28"/>
          <w:szCs w:val="28"/>
          <w:lang w:val="ka-GE"/>
        </w:rPr>
        <w:t>„</w:t>
      </w:r>
      <w:r w:rsidRPr="00723207">
        <w:rPr>
          <w:b/>
          <w:color w:val="0070C0"/>
          <w:sz w:val="28"/>
          <w:szCs w:val="28"/>
        </w:rPr>
        <w:t>კორპორაცია ფოთის საზღვაო ნავსადგური“</w:t>
      </w:r>
    </w:p>
    <w:p w14:paraId="681E5A9C" w14:textId="2225EB5E" w:rsidR="005B170C" w:rsidRPr="00723207" w:rsidRDefault="005B170C" w:rsidP="005B170C">
      <w:pPr>
        <w:pStyle w:val="Default"/>
        <w:tabs>
          <w:tab w:val="left" w:pos="1276"/>
        </w:tabs>
        <w:ind w:left="720"/>
        <w:jc w:val="center"/>
        <w:rPr>
          <w:b/>
          <w:color w:val="0070C0"/>
          <w:lang w:val="it-IT"/>
        </w:rPr>
      </w:pPr>
      <w:r w:rsidRPr="00723207">
        <w:rPr>
          <w:b/>
          <w:color w:val="0070C0"/>
          <w:sz w:val="28"/>
          <w:szCs w:val="28"/>
          <w:lang w:val="ka-GE"/>
        </w:rPr>
        <w:t>(</w:t>
      </w:r>
      <w:r w:rsidRPr="00723207">
        <w:rPr>
          <w:b/>
          <w:color w:val="0070C0"/>
          <w:sz w:val="28"/>
          <w:szCs w:val="28"/>
          <w:lang w:val="it-IT"/>
        </w:rPr>
        <w:t>APM Terminals Poti)</w:t>
      </w:r>
    </w:p>
    <w:p w14:paraId="6F8701B7" w14:textId="77777777" w:rsidR="005B170C" w:rsidRDefault="005B170C" w:rsidP="005B170C">
      <w:pPr>
        <w:pStyle w:val="BodyText"/>
        <w:jc w:val="center"/>
        <w:rPr>
          <w:b/>
          <w:sz w:val="28"/>
        </w:rPr>
      </w:pPr>
      <w:r>
        <w:rPr>
          <w:noProof/>
          <w:lang w:val="en-US" w:eastAsia="en-US" w:bidi="ar-SA"/>
        </w:rPr>
        <w:drawing>
          <wp:inline distT="0" distB="0" distL="0" distR="0" wp14:anchorId="2AA9B05A" wp14:editId="4ADF2DF5">
            <wp:extent cx="5883909" cy="3238500"/>
            <wp:effectExtent l="0" t="0" r="3175" b="0"/>
            <wp:docPr id="56" name="Picture 34" descr="https://img.marketer.ge/2019/01/%E1%83%A4%E1%83%9D%E1%83%97%E1%83%98%E1%83%A1-%E1%83%9E%E1%83%9D%E1%83%A0%E1%83%A2%E1%83%98-%E1%83%92%E1%83%94%E1%83%92%E1%83%9B%E1%83%90.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4"/>
                    <pic:cNvPicPr/>
                  </pic:nvPicPr>
                  <pic:blipFill>
                    <a:blip r:embed="rId9">
                      <a:extLst>
                        <a:ext uri="{28A0092B-C50C-407E-A947-70E740481C1C}">
                          <a14:useLocalDpi xmlns:a14="http://schemas.microsoft.com/office/drawing/2010/main" val="0"/>
                        </a:ext>
                      </a:extLst>
                    </a:blip>
                    <a:stretch>
                      <a:fillRect/>
                    </a:stretch>
                  </pic:blipFill>
                  <pic:spPr>
                    <a:xfrm>
                      <a:off x="0" y="0"/>
                      <a:ext cx="5895969" cy="3245138"/>
                    </a:xfrm>
                    <a:prstGeom prst="rect">
                      <a:avLst/>
                    </a:prstGeom>
                  </pic:spPr>
                </pic:pic>
              </a:graphicData>
            </a:graphic>
          </wp:inline>
        </w:drawing>
      </w:r>
    </w:p>
    <w:p w14:paraId="2959AAAA" w14:textId="77777777" w:rsidR="005B170C" w:rsidRDefault="005B170C" w:rsidP="005B170C">
      <w:pPr>
        <w:pStyle w:val="BodyText"/>
        <w:spacing w:before="1"/>
        <w:jc w:val="left"/>
        <w:rPr>
          <w:b/>
          <w:sz w:val="28"/>
        </w:rPr>
      </w:pPr>
    </w:p>
    <w:p w14:paraId="6FF505DC" w14:textId="77777777" w:rsidR="005B170C" w:rsidRPr="004114E5" w:rsidRDefault="005B170C" w:rsidP="005B170C">
      <w:pPr>
        <w:tabs>
          <w:tab w:val="left" w:pos="1276"/>
        </w:tabs>
        <w:jc w:val="center"/>
        <w:rPr>
          <w:b/>
          <w:color w:val="0070C0"/>
          <w:sz w:val="36"/>
          <w:szCs w:val="36"/>
          <w:lang w:val="ka-GE"/>
        </w:rPr>
      </w:pPr>
      <w:r w:rsidRPr="004114E5">
        <w:rPr>
          <w:b/>
          <w:color w:val="0070C0"/>
          <w:sz w:val="36"/>
          <w:szCs w:val="36"/>
          <w:lang w:val="ka-GE"/>
        </w:rPr>
        <w:t xml:space="preserve">ქ. ფოთში ახალი </w:t>
      </w:r>
      <w:proofErr w:type="spellStart"/>
      <w:r w:rsidRPr="004114E5">
        <w:rPr>
          <w:b/>
          <w:color w:val="0070C0"/>
          <w:sz w:val="36"/>
          <w:szCs w:val="36"/>
          <w:lang w:val="ka-GE"/>
        </w:rPr>
        <w:t>ღრმაწყლოვანი</w:t>
      </w:r>
      <w:proofErr w:type="spellEnd"/>
      <w:r w:rsidRPr="004114E5">
        <w:rPr>
          <w:b/>
          <w:color w:val="0070C0"/>
          <w:sz w:val="36"/>
          <w:szCs w:val="36"/>
          <w:lang w:val="ka-GE"/>
        </w:rPr>
        <w:t xml:space="preserve"> </w:t>
      </w:r>
      <w:proofErr w:type="spellStart"/>
      <w:r w:rsidRPr="004114E5">
        <w:rPr>
          <w:b/>
          <w:color w:val="0070C0"/>
          <w:sz w:val="36"/>
          <w:szCs w:val="36"/>
          <w:lang w:val="ka-GE"/>
        </w:rPr>
        <w:t>მრავალფუნქციური</w:t>
      </w:r>
      <w:proofErr w:type="spellEnd"/>
      <w:r w:rsidRPr="004114E5">
        <w:rPr>
          <w:b/>
          <w:color w:val="0070C0"/>
          <w:sz w:val="36"/>
          <w:szCs w:val="36"/>
          <w:lang w:val="ka-GE"/>
        </w:rPr>
        <w:t xml:space="preserve"> თანამედროვე ნავსადგურის მშენებლობის და</w:t>
      </w:r>
    </w:p>
    <w:p w14:paraId="25EEBB6A" w14:textId="77777777" w:rsidR="005B170C" w:rsidRDefault="005B170C" w:rsidP="005B170C">
      <w:pPr>
        <w:pStyle w:val="BodyText"/>
        <w:jc w:val="center"/>
        <w:rPr>
          <w:b/>
          <w:sz w:val="32"/>
        </w:rPr>
      </w:pPr>
      <w:r w:rsidRPr="004114E5">
        <w:rPr>
          <w:b/>
          <w:color w:val="0070C0"/>
          <w:sz w:val="36"/>
          <w:szCs w:val="36"/>
          <w:lang w:val="ka-GE"/>
        </w:rPr>
        <w:t>ექსპლუატაციის პროექტი</w:t>
      </w:r>
      <w:r w:rsidRPr="009F06FE">
        <w:rPr>
          <w:b/>
          <w:sz w:val="44"/>
          <w:szCs w:val="44"/>
          <w:lang w:val="ka-GE"/>
        </w:rPr>
        <w:br/>
      </w:r>
    </w:p>
    <w:p w14:paraId="529899F6" w14:textId="10D6F948" w:rsidR="005B170C" w:rsidRPr="005B170C" w:rsidRDefault="005B170C" w:rsidP="005B170C">
      <w:pPr>
        <w:ind w:right="658"/>
        <w:jc w:val="center"/>
        <w:rPr>
          <w:b/>
          <w:bCs/>
          <w:sz w:val="36"/>
          <w:szCs w:val="36"/>
          <w:lang w:val="ka-GE"/>
        </w:rPr>
      </w:pPr>
      <w:proofErr w:type="spellStart"/>
      <w:r>
        <w:rPr>
          <w:b/>
          <w:bCs/>
          <w:sz w:val="36"/>
          <w:szCs w:val="36"/>
          <w:lang w:val="ka-GE"/>
        </w:rPr>
        <w:t>არატექნიკური</w:t>
      </w:r>
      <w:proofErr w:type="spellEnd"/>
      <w:r>
        <w:rPr>
          <w:b/>
          <w:bCs/>
          <w:sz w:val="36"/>
          <w:szCs w:val="36"/>
          <w:lang w:val="ka-GE"/>
        </w:rPr>
        <w:t xml:space="preserve"> რეზიუმე</w:t>
      </w:r>
    </w:p>
    <w:p w14:paraId="43576502" w14:textId="77777777" w:rsidR="005B170C" w:rsidRDefault="005B170C" w:rsidP="005B170C">
      <w:pPr>
        <w:rPr>
          <w:lang w:val="ka-GE"/>
        </w:rPr>
      </w:pPr>
      <w:r>
        <w:rPr>
          <w:lang w:val="ka-GE"/>
        </w:rPr>
        <w:t xml:space="preserve">            </w:t>
      </w:r>
    </w:p>
    <w:p w14:paraId="0ACAD41F" w14:textId="77777777" w:rsidR="005B170C" w:rsidRPr="003735CA" w:rsidRDefault="005B170C" w:rsidP="005B170C">
      <w:pPr>
        <w:rPr>
          <w:b/>
          <w:sz w:val="24"/>
          <w:szCs w:val="24"/>
        </w:rPr>
      </w:pPr>
      <w:r>
        <w:rPr>
          <w:lang w:val="ka-GE"/>
        </w:rPr>
        <w:t xml:space="preserve">           </w:t>
      </w:r>
      <w:r w:rsidRPr="003735CA">
        <w:rPr>
          <w:sz w:val="24"/>
          <w:szCs w:val="24"/>
          <w:lang w:val="ka-GE"/>
        </w:rPr>
        <w:t xml:space="preserve"> </w:t>
      </w:r>
      <w:r w:rsidRPr="003735CA">
        <w:rPr>
          <w:sz w:val="24"/>
          <w:szCs w:val="24"/>
        </w:rPr>
        <w:t>შემსრულებელი:</w:t>
      </w:r>
    </w:p>
    <w:p w14:paraId="22386D4C" w14:textId="77777777" w:rsidR="005B170C" w:rsidRPr="003735CA" w:rsidRDefault="005B170C" w:rsidP="005B170C">
      <w:pPr>
        <w:spacing w:line="315" w:lineRule="exact"/>
        <w:ind w:left="660" w:right="661"/>
        <w:rPr>
          <w:bCs/>
          <w:sz w:val="24"/>
          <w:szCs w:val="24"/>
        </w:rPr>
      </w:pPr>
      <w:r w:rsidRPr="003735CA">
        <w:rPr>
          <w:bCs/>
          <w:sz w:val="24"/>
          <w:szCs w:val="24"/>
        </w:rPr>
        <w:t>შპს „</w:t>
      </w:r>
      <w:r w:rsidRPr="003735CA">
        <w:rPr>
          <w:bCs/>
          <w:sz w:val="24"/>
          <w:szCs w:val="24"/>
          <w:lang w:val="ka-GE"/>
        </w:rPr>
        <w:t>ეკო-სპექტრი</w:t>
      </w:r>
      <w:r w:rsidRPr="003735CA">
        <w:rPr>
          <w:bCs/>
          <w:sz w:val="24"/>
          <w:szCs w:val="24"/>
        </w:rPr>
        <w:t>“</w:t>
      </w:r>
    </w:p>
    <w:p w14:paraId="69C5D3C0" w14:textId="77777777" w:rsidR="005B170C" w:rsidRPr="003735CA" w:rsidRDefault="005B170C" w:rsidP="005B170C">
      <w:pPr>
        <w:tabs>
          <w:tab w:val="left" w:pos="1938"/>
        </w:tabs>
        <w:rPr>
          <w:bCs/>
          <w:sz w:val="24"/>
          <w:szCs w:val="24"/>
          <w:lang w:val="ka-GE"/>
        </w:rPr>
      </w:pPr>
      <w:r w:rsidRPr="003735CA">
        <w:rPr>
          <w:sz w:val="24"/>
          <w:szCs w:val="24"/>
        </w:rPr>
        <w:t xml:space="preserve">           </w:t>
      </w:r>
      <w:r w:rsidRPr="003735CA">
        <w:rPr>
          <w:bCs/>
          <w:spacing w:val="-4"/>
          <w:sz w:val="24"/>
          <w:szCs w:val="24"/>
        </w:rPr>
        <w:t xml:space="preserve">დირექტორი: </w:t>
      </w:r>
      <w:r w:rsidRPr="003735CA">
        <w:rPr>
          <w:bCs/>
          <w:sz w:val="24"/>
          <w:szCs w:val="24"/>
          <w:lang w:val="ka-GE"/>
        </w:rPr>
        <w:t>ი</w:t>
      </w:r>
      <w:r w:rsidRPr="003735CA">
        <w:rPr>
          <w:bCs/>
          <w:sz w:val="24"/>
          <w:szCs w:val="24"/>
        </w:rPr>
        <w:t>.</w:t>
      </w:r>
      <w:r w:rsidRPr="003735CA">
        <w:rPr>
          <w:bCs/>
          <w:spacing w:val="-2"/>
          <w:sz w:val="24"/>
          <w:szCs w:val="24"/>
        </w:rPr>
        <w:t xml:space="preserve"> </w:t>
      </w:r>
      <w:r w:rsidRPr="003735CA">
        <w:rPr>
          <w:bCs/>
          <w:spacing w:val="-3"/>
          <w:sz w:val="24"/>
          <w:szCs w:val="24"/>
          <w:lang w:val="ka-GE"/>
        </w:rPr>
        <w:t>კავილაძე</w:t>
      </w:r>
    </w:p>
    <w:p w14:paraId="2E62F01B" w14:textId="77777777" w:rsidR="005B170C" w:rsidRDefault="005B170C" w:rsidP="005B170C">
      <w:pPr>
        <w:pStyle w:val="BodyText"/>
        <w:jc w:val="left"/>
        <w:rPr>
          <w:b/>
        </w:rPr>
      </w:pPr>
    </w:p>
    <w:p w14:paraId="24A1FC8C" w14:textId="77777777" w:rsidR="005B170C" w:rsidRDefault="005B170C" w:rsidP="005B170C">
      <w:pPr>
        <w:ind w:right="660"/>
        <w:jc w:val="center"/>
        <w:rPr>
          <w:b/>
          <w:bCs/>
        </w:rPr>
      </w:pPr>
      <w:r>
        <w:rPr>
          <w:noProof/>
          <w:lang w:val="en-US" w:eastAsia="en-US" w:bidi="ar-SA"/>
        </w:rPr>
        <mc:AlternateContent>
          <mc:Choice Requires="wpg">
            <w:drawing>
              <wp:anchor distT="0" distB="0" distL="0" distR="0" simplePos="0" relativeHeight="251660288" behindDoc="1" locked="0" layoutInCell="1" allowOverlap="1" wp14:anchorId="6EF2F1DC" wp14:editId="7935674D">
                <wp:simplePos x="0" y="0"/>
                <wp:positionH relativeFrom="page">
                  <wp:posOffset>720090</wp:posOffset>
                </wp:positionH>
                <wp:positionV relativeFrom="paragraph">
                  <wp:posOffset>242570</wp:posOffset>
                </wp:positionV>
                <wp:extent cx="5943600" cy="57150"/>
                <wp:effectExtent l="0" t="0" r="0" b="0"/>
                <wp:wrapTopAndBottom/>
                <wp:docPr id="1878" name="Group 4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3600" cy="57150"/>
                          <a:chOff x="1134" y="382"/>
                          <a:chExt cx="9360" cy="90"/>
                        </a:xfrm>
                      </wpg:grpSpPr>
                      <wps:wsp>
                        <wps:cNvPr id="1879" name="Line 406"/>
                        <wps:cNvCnPr>
                          <a:cxnSpLocks noChangeShapeType="1"/>
                        </wps:cNvCnPr>
                        <wps:spPr bwMode="auto">
                          <a:xfrm>
                            <a:off x="1134" y="391"/>
                            <a:ext cx="9360" cy="0"/>
                          </a:xfrm>
                          <a:prstGeom prst="line">
                            <a:avLst/>
                          </a:prstGeom>
                          <a:noFill/>
                          <a:ln w="11430">
                            <a:solidFill>
                              <a:srgbClr val="000000"/>
                            </a:solidFill>
                            <a:round/>
                            <a:headEnd/>
                            <a:tailEnd/>
                          </a:ln>
                          <a:extLst>
                            <a:ext uri="{909E8E84-426E-40DD-AFC4-6F175D3DCCD1}">
                              <a14:hiddenFill xmlns:a14="http://schemas.microsoft.com/office/drawing/2010/main">
                                <a:noFill/>
                              </a14:hiddenFill>
                            </a:ext>
                          </a:extLst>
                        </wps:spPr>
                        <wps:bodyPr/>
                      </wps:wsp>
                      <wps:wsp>
                        <wps:cNvPr id="1880" name="Line 405"/>
                        <wps:cNvCnPr>
                          <a:cxnSpLocks noChangeShapeType="1"/>
                        </wps:cNvCnPr>
                        <wps:spPr bwMode="auto">
                          <a:xfrm>
                            <a:off x="1134" y="445"/>
                            <a:ext cx="9360" cy="0"/>
                          </a:xfrm>
                          <a:prstGeom prst="line">
                            <a:avLst/>
                          </a:prstGeom>
                          <a:noFill/>
                          <a:ln w="3429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6CCF104" id="Group 404" o:spid="_x0000_s1026" style="position:absolute;margin-left:56.7pt;margin-top:19.1pt;width:468pt;height:4.5pt;z-index:-251656192;mso-wrap-distance-left:0;mso-wrap-distance-right:0;mso-position-horizontal-relative:page" coordorigin="1134,382" coordsize="9360,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">
                <v:line id="Line 406" o:spid="_x0000_s1027" style="position:absolute;visibility:visible;mso-wrap-style:square" from="1134,391" to="10494,3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" strokeweight=".9pt"/>
                <v:line id="Line 405" o:spid="_x0000_s1028" style="position:absolute;visibility:visible;mso-wrap-style:square" from="1134,445" to="10494,4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" strokeweight="2.7pt"/>
                <w10:wrap type="topAndBottom" anchorx="page"/>
              </v:group>
            </w:pict>
          </mc:Fallback>
        </mc:AlternateContent>
      </w:r>
      <w:r>
        <w:rPr>
          <w:b/>
          <w:bCs/>
        </w:rPr>
        <w:t>თბილისი 2021</w:t>
      </w:r>
    </w:p>
    <w:p w14:paraId="60956486" w14:textId="23C32F12" w:rsidR="00213EA4" w:rsidRDefault="005B170C" w:rsidP="00BF25D3">
      <w:pPr>
        <w:jc w:val="center"/>
        <w:rPr>
          <w:rStyle w:val="Hyperlink"/>
          <w:b/>
          <w:spacing w:val="-3"/>
          <w:sz w:val="20"/>
          <w:lang w:val="ka-GE"/>
        </w:rPr>
      </w:pPr>
      <w:r>
        <w:rPr>
          <w:b/>
          <w:color w:val="808080"/>
          <w:spacing w:val="-3"/>
          <w:sz w:val="20"/>
          <w:lang w:val="ka-GE"/>
        </w:rPr>
        <w:t>შპს „ეკო-სპექტრი“</w:t>
      </w:r>
      <w:r>
        <w:rPr>
          <w:b/>
          <w:color w:val="808080"/>
          <w:sz w:val="20"/>
        </w:rPr>
        <w:t xml:space="preserve">. #7 </w:t>
      </w:r>
      <w:r>
        <w:rPr>
          <w:b/>
          <w:color w:val="808080"/>
          <w:sz w:val="20"/>
          <w:lang w:val="ka-GE"/>
        </w:rPr>
        <w:t xml:space="preserve">ჭავჭავაძის გამზ. </w:t>
      </w:r>
      <w:r w:rsidRPr="0019313B">
        <w:rPr>
          <w:b/>
          <w:color w:val="808080"/>
          <w:sz w:val="20"/>
          <w:lang w:val="ka-GE"/>
        </w:rPr>
        <w:t xml:space="preserve">II </w:t>
      </w:r>
      <w:r>
        <w:rPr>
          <w:b/>
          <w:color w:val="808080"/>
          <w:sz w:val="20"/>
          <w:lang w:val="ka-GE"/>
        </w:rPr>
        <w:t>სად.</w:t>
      </w:r>
      <w:r>
        <w:rPr>
          <w:b/>
          <w:color w:val="808080"/>
          <w:sz w:val="20"/>
        </w:rPr>
        <w:t xml:space="preserve">, 0179, </w:t>
      </w:r>
      <w:r>
        <w:rPr>
          <w:b/>
          <w:color w:val="808080"/>
          <w:sz w:val="20"/>
          <w:lang w:val="ka-GE"/>
        </w:rPr>
        <w:t>თბილისი, საქართველო</w:t>
      </w:r>
      <w:r>
        <w:rPr>
          <w:b/>
          <w:color w:val="808080"/>
          <w:sz w:val="20"/>
        </w:rPr>
        <w:t xml:space="preserve"> Tel: +(995 32) 290 44 22; E-mail: </w:t>
      </w:r>
      <w:r w:rsidR="00BC0C32">
        <w:fldChar w:fldCharType="begin"/>
      </w:r>
      <w:r w:rsidR="00BC0C32">
        <w:instrText xml:space="preserve"> HYPERLINK "mailto:ikaviladze@eco-spectri.com" </w:instrText>
      </w:r>
      <w:r w:rsidR="00BC0C32">
        <w:fldChar w:fldCharType="separate"/>
      </w:r>
      <w:r w:rsidRPr="00A8408D">
        <w:rPr>
          <w:rStyle w:val="Hyperlink"/>
          <w:b/>
          <w:spacing w:val="-3"/>
          <w:sz w:val="20"/>
        </w:rPr>
        <w:t>ikaviladze@</w:t>
      </w:r>
      <w:r w:rsidRPr="00A8408D">
        <w:rPr>
          <w:rStyle w:val="Hyperlink"/>
          <w:b/>
          <w:spacing w:val="-3"/>
          <w:sz w:val="20"/>
          <w:lang w:val="ka-GE"/>
        </w:rPr>
        <w:t>eco-spectri.com</w:t>
      </w:r>
      <w:r w:rsidR="00BC0C32">
        <w:rPr>
          <w:rStyle w:val="Hyperlink"/>
          <w:b/>
          <w:spacing w:val="-3"/>
          <w:sz w:val="20"/>
          <w:lang w:val="ka-GE"/>
        </w:rPr>
        <w:fldChar w:fldCharType="end"/>
      </w:r>
      <w:r>
        <w:rPr>
          <w:b/>
          <w:color w:val="808080"/>
          <w:spacing w:val="-3"/>
          <w:sz w:val="20"/>
          <w:lang w:val="ka-GE"/>
        </w:rPr>
        <w:t xml:space="preserve">; </w:t>
      </w:r>
      <w:hyperlink r:id="rId10" w:history="1">
        <w:r w:rsidRPr="00A8408D">
          <w:rPr>
            <w:rStyle w:val="Hyperlink"/>
            <w:b/>
            <w:spacing w:val="-3"/>
            <w:sz w:val="20"/>
            <w:lang w:val="ka-GE"/>
          </w:rPr>
          <w:t>www.</w:t>
        </w:r>
        <w:r w:rsidRPr="0019313B">
          <w:rPr>
            <w:rStyle w:val="Hyperlink"/>
            <w:b/>
            <w:spacing w:val="-3"/>
            <w:sz w:val="20"/>
            <w:lang w:val="ka-GE"/>
          </w:rPr>
          <w:t>eco-spectri-com</w:t>
        </w:r>
      </w:hyperlink>
    </w:p>
    <w:p w14:paraId="11F188AE" w14:textId="39516437" w:rsidR="00EA5C00" w:rsidRDefault="00EA5C00">
      <w:pPr>
        <w:widowControl/>
        <w:autoSpaceDE/>
        <w:autoSpaceDN/>
        <w:rPr>
          <w:lang w:val="ka-GE"/>
        </w:rPr>
      </w:pPr>
      <w:r>
        <w:rPr>
          <w:lang w:val="ka-GE"/>
        </w:rPr>
        <w:br w:type="page"/>
      </w:r>
    </w:p>
    <w:sdt>
      <w:sdtPr>
        <w:rPr>
          <w:rFonts w:ascii="Sylfaen" w:eastAsia="Sylfaen" w:hAnsi="Sylfaen" w:cs="Sylfaen"/>
          <w:b w:val="0"/>
          <w:bCs w:val="0"/>
          <w:color w:val="auto"/>
          <w:sz w:val="22"/>
          <w:szCs w:val="22"/>
          <w:lang w:val="it-IT" w:eastAsia="it-IT" w:bidi="it-IT"/>
        </w:rPr>
        <w:id w:val="1363486482"/>
        <w:docPartObj>
          <w:docPartGallery w:val="Table of Contents"/>
          <w:docPartUnique/>
        </w:docPartObj>
      </w:sdtPr>
      <w:sdtEndPr>
        <w:rPr>
          <w:noProof/>
        </w:rPr>
      </w:sdtEndPr>
      <w:sdtContent>
        <w:p w14:paraId="4727235C" w14:textId="4507FDF6" w:rsidR="00EA5C00" w:rsidRPr="00BC0C32" w:rsidRDefault="00BC0C32" w:rsidP="00BC0C32">
          <w:pPr>
            <w:pStyle w:val="TOCHeading"/>
            <w:jc w:val="center"/>
            <w:rPr>
              <w:color w:val="0070C0"/>
              <w:lang w:val="ka-GE"/>
            </w:rPr>
          </w:pPr>
          <w:r w:rsidRPr="00BC0C32">
            <w:rPr>
              <w:rFonts w:ascii="Sylfaen" w:eastAsia="Sylfaen" w:hAnsi="Sylfaen" w:cs="Sylfaen"/>
              <w:color w:val="0070C0"/>
              <w:lang w:val="ka-GE" w:eastAsia="it-IT" w:bidi="it-IT"/>
            </w:rPr>
            <w:t>სარჩევი</w:t>
          </w:r>
        </w:p>
        <w:p w14:paraId="4739C482" w14:textId="01DEE172" w:rsidR="00BF25D3" w:rsidRDefault="00EA5C00">
          <w:pPr>
            <w:pStyle w:val="TOC1"/>
            <w:tabs>
              <w:tab w:val="left" w:pos="440"/>
              <w:tab w:val="right" w:leader="dot" w:pos="9010"/>
            </w:tabs>
            <w:rPr>
              <w:rFonts w:eastAsiaTheme="minorEastAsia" w:cstheme="minorBidi"/>
              <w:b w:val="0"/>
              <w:bCs w:val="0"/>
              <w:i w:val="0"/>
              <w:iCs w:val="0"/>
              <w:noProof/>
              <w:sz w:val="22"/>
              <w:szCs w:val="22"/>
              <w:lang w:val="en-US" w:eastAsia="en-US" w:bidi="ar-SA"/>
            </w:rPr>
          </w:pPr>
          <w:r>
            <w:rPr>
              <w:b w:val="0"/>
              <w:bCs w:val="0"/>
            </w:rPr>
            <w:fldChar w:fldCharType="begin"/>
          </w:r>
          <w:r>
            <w:instrText xml:space="preserve"> TOC \o "1-3" \h \z \u </w:instrText>
          </w:r>
          <w:r>
            <w:rPr>
              <w:b w:val="0"/>
              <w:bCs w:val="0"/>
            </w:rPr>
            <w:fldChar w:fldCharType="separate"/>
          </w:r>
          <w:hyperlink w:anchor="_Toc72233001" w:history="1">
            <w:r w:rsidR="00BF25D3" w:rsidRPr="002477FB">
              <w:rPr>
                <w:rStyle w:val="Hyperlink"/>
                <w:rFonts w:ascii="Sylfaen" w:hAnsi="Sylfaen"/>
                <w:noProof/>
                <w:lang w:val="ka-GE"/>
              </w:rPr>
              <w:t>1.</w:t>
            </w:r>
            <w:r w:rsidR="00BF25D3">
              <w:rPr>
                <w:rFonts w:eastAsiaTheme="minorEastAsia" w:cstheme="minorBidi"/>
                <w:b w:val="0"/>
                <w:bCs w:val="0"/>
                <w:i w:val="0"/>
                <w:iCs w:val="0"/>
                <w:noProof/>
                <w:sz w:val="22"/>
                <w:szCs w:val="22"/>
                <w:lang w:val="en-US" w:eastAsia="en-US" w:bidi="ar-SA"/>
              </w:rPr>
              <w:tab/>
            </w:r>
            <w:r w:rsidR="00BF25D3" w:rsidRPr="002477FB">
              <w:rPr>
                <w:rStyle w:val="Hyperlink"/>
                <w:rFonts w:ascii="Sylfaen" w:hAnsi="Sylfaen"/>
                <w:noProof/>
                <w:lang w:val="ka-GE"/>
              </w:rPr>
              <w:t>შესავალი</w:t>
            </w:r>
            <w:r w:rsidR="00BF25D3">
              <w:rPr>
                <w:noProof/>
                <w:webHidden/>
              </w:rPr>
              <w:tab/>
            </w:r>
            <w:r w:rsidR="00BF25D3">
              <w:rPr>
                <w:noProof/>
                <w:webHidden/>
              </w:rPr>
              <w:fldChar w:fldCharType="begin"/>
            </w:r>
            <w:r w:rsidR="00BF25D3">
              <w:rPr>
                <w:noProof/>
                <w:webHidden/>
              </w:rPr>
              <w:instrText xml:space="preserve"> PAGEREF _Toc72233001 \h </w:instrText>
            </w:r>
            <w:r w:rsidR="00BF25D3">
              <w:rPr>
                <w:noProof/>
                <w:webHidden/>
              </w:rPr>
            </w:r>
            <w:r w:rsidR="00BF25D3">
              <w:rPr>
                <w:noProof/>
                <w:webHidden/>
              </w:rPr>
              <w:fldChar w:fldCharType="separate"/>
            </w:r>
            <w:r w:rsidR="00EB7543">
              <w:rPr>
                <w:noProof/>
                <w:webHidden/>
              </w:rPr>
              <w:t>3</w:t>
            </w:r>
            <w:r w:rsidR="00BF25D3">
              <w:rPr>
                <w:noProof/>
                <w:webHidden/>
              </w:rPr>
              <w:fldChar w:fldCharType="end"/>
            </w:r>
          </w:hyperlink>
        </w:p>
        <w:p w14:paraId="0E34846C" w14:textId="43CC4D81" w:rsidR="00BF25D3" w:rsidRDefault="00BF25D3">
          <w:pPr>
            <w:pStyle w:val="TOC1"/>
            <w:tabs>
              <w:tab w:val="right" w:leader="dot" w:pos="9010"/>
            </w:tabs>
            <w:rPr>
              <w:rFonts w:eastAsiaTheme="minorEastAsia" w:cstheme="minorBidi"/>
              <w:b w:val="0"/>
              <w:bCs w:val="0"/>
              <w:i w:val="0"/>
              <w:iCs w:val="0"/>
              <w:noProof/>
              <w:sz w:val="22"/>
              <w:szCs w:val="22"/>
              <w:lang w:val="en-US" w:eastAsia="en-US" w:bidi="ar-SA"/>
            </w:rPr>
          </w:pPr>
          <w:hyperlink w:anchor="_Toc72233002" w:history="1">
            <w:r w:rsidRPr="002477FB">
              <w:rPr>
                <w:rStyle w:val="Hyperlink"/>
                <w:rFonts w:ascii="Sylfaen" w:hAnsi="Sylfaen"/>
                <w:noProof/>
                <w:lang w:val="ka-GE"/>
              </w:rPr>
              <w:t>2. ალტერნატივების აღწერა</w:t>
            </w:r>
            <w:r>
              <w:rPr>
                <w:noProof/>
                <w:webHidden/>
              </w:rPr>
              <w:tab/>
            </w:r>
            <w:r>
              <w:rPr>
                <w:noProof/>
                <w:webHidden/>
              </w:rPr>
              <w:fldChar w:fldCharType="begin"/>
            </w:r>
            <w:r>
              <w:rPr>
                <w:noProof/>
                <w:webHidden/>
              </w:rPr>
              <w:instrText xml:space="preserve"> PAGEREF _Toc72233002 \h </w:instrText>
            </w:r>
            <w:r>
              <w:rPr>
                <w:noProof/>
                <w:webHidden/>
              </w:rPr>
            </w:r>
            <w:r>
              <w:rPr>
                <w:noProof/>
                <w:webHidden/>
              </w:rPr>
              <w:fldChar w:fldCharType="separate"/>
            </w:r>
            <w:r w:rsidR="00EB7543">
              <w:rPr>
                <w:noProof/>
                <w:webHidden/>
              </w:rPr>
              <w:t>4</w:t>
            </w:r>
            <w:r>
              <w:rPr>
                <w:noProof/>
                <w:webHidden/>
              </w:rPr>
              <w:fldChar w:fldCharType="end"/>
            </w:r>
          </w:hyperlink>
        </w:p>
        <w:p w14:paraId="0FC8EADE" w14:textId="3D8F715A" w:rsidR="00BF25D3" w:rsidRDefault="00BF25D3">
          <w:pPr>
            <w:pStyle w:val="TOC1"/>
            <w:tabs>
              <w:tab w:val="right" w:leader="dot" w:pos="9010"/>
            </w:tabs>
            <w:rPr>
              <w:rFonts w:eastAsiaTheme="minorEastAsia" w:cstheme="minorBidi"/>
              <w:b w:val="0"/>
              <w:bCs w:val="0"/>
              <w:i w:val="0"/>
              <w:iCs w:val="0"/>
              <w:noProof/>
              <w:sz w:val="22"/>
              <w:szCs w:val="22"/>
              <w:lang w:val="en-US" w:eastAsia="en-US" w:bidi="ar-SA"/>
            </w:rPr>
          </w:pPr>
          <w:hyperlink w:anchor="_Toc72233003" w:history="1">
            <w:r w:rsidRPr="002477FB">
              <w:rPr>
                <w:rStyle w:val="Hyperlink"/>
                <w:rFonts w:ascii="Sylfaen" w:hAnsi="Sylfaen"/>
                <w:noProof/>
                <w:lang w:val="ka-GE"/>
              </w:rPr>
              <w:t>3. პროექტის აღწერა</w:t>
            </w:r>
            <w:r>
              <w:rPr>
                <w:noProof/>
                <w:webHidden/>
              </w:rPr>
              <w:tab/>
            </w:r>
            <w:r>
              <w:rPr>
                <w:noProof/>
                <w:webHidden/>
              </w:rPr>
              <w:fldChar w:fldCharType="begin"/>
            </w:r>
            <w:r>
              <w:rPr>
                <w:noProof/>
                <w:webHidden/>
              </w:rPr>
              <w:instrText xml:space="preserve"> PAGEREF _Toc72233003 \h </w:instrText>
            </w:r>
            <w:r>
              <w:rPr>
                <w:noProof/>
                <w:webHidden/>
              </w:rPr>
            </w:r>
            <w:r>
              <w:rPr>
                <w:noProof/>
                <w:webHidden/>
              </w:rPr>
              <w:fldChar w:fldCharType="separate"/>
            </w:r>
            <w:r w:rsidR="00EB7543">
              <w:rPr>
                <w:noProof/>
                <w:webHidden/>
              </w:rPr>
              <w:t>8</w:t>
            </w:r>
            <w:r>
              <w:rPr>
                <w:noProof/>
                <w:webHidden/>
              </w:rPr>
              <w:fldChar w:fldCharType="end"/>
            </w:r>
          </w:hyperlink>
        </w:p>
        <w:p w14:paraId="29E71301" w14:textId="65868755" w:rsidR="00BF25D3" w:rsidRDefault="00BF25D3">
          <w:pPr>
            <w:pStyle w:val="TOC1"/>
            <w:tabs>
              <w:tab w:val="right" w:leader="dot" w:pos="9010"/>
            </w:tabs>
            <w:rPr>
              <w:rFonts w:eastAsiaTheme="minorEastAsia" w:cstheme="minorBidi"/>
              <w:b w:val="0"/>
              <w:bCs w:val="0"/>
              <w:i w:val="0"/>
              <w:iCs w:val="0"/>
              <w:noProof/>
              <w:sz w:val="22"/>
              <w:szCs w:val="22"/>
              <w:lang w:val="en-US" w:eastAsia="en-US" w:bidi="ar-SA"/>
            </w:rPr>
          </w:pPr>
          <w:hyperlink w:anchor="_Toc72233004" w:history="1">
            <w:r w:rsidRPr="002477FB">
              <w:rPr>
                <w:rStyle w:val="Hyperlink"/>
                <w:rFonts w:ascii="Sylfaen" w:hAnsi="Sylfaen"/>
                <w:noProof/>
                <w:lang w:val="ka-GE"/>
              </w:rPr>
              <w:t xml:space="preserve">4. </w:t>
            </w:r>
            <w:r w:rsidRPr="002477FB">
              <w:rPr>
                <w:rStyle w:val="Hyperlink"/>
                <w:rFonts w:ascii="Sylfaen" w:hAnsi="Sylfaen"/>
                <w:noProof/>
              </w:rPr>
              <w:t>ბუნებრივი</w:t>
            </w:r>
            <w:r w:rsidRPr="002477FB">
              <w:rPr>
                <w:rStyle w:val="Hyperlink"/>
                <w:noProof/>
              </w:rPr>
              <w:t xml:space="preserve"> </w:t>
            </w:r>
            <w:r w:rsidRPr="002477FB">
              <w:rPr>
                <w:rStyle w:val="Hyperlink"/>
                <w:rFonts w:ascii="Sylfaen" w:hAnsi="Sylfaen"/>
                <w:noProof/>
              </w:rPr>
              <w:t>გარემოს</w:t>
            </w:r>
            <w:r w:rsidRPr="002477FB">
              <w:rPr>
                <w:rStyle w:val="Hyperlink"/>
                <w:noProof/>
              </w:rPr>
              <w:t xml:space="preserve"> </w:t>
            </w:r>
            <w:r w:rsidRPr="002477FB">
              <w:rPr>
                <w:rStyle w:val="Hyperlink"/>
                <w:rFonts w:ascii="Sylfaen" w:hAnsi="Sylfaen"/>
                <w:noProof/>
              </w:rPr>
              <w:t>დახასიათება</w:t>
            </w:r>
            <w:r>
              <w:rPr>
                <w:noProof/>
                <w:webHidden/>
              </w:rPr>
              <w:tab/>
            </w:r>
            <w:r>
              <w:rPr>
                <w:noProof/>
                <w:webHidden/>
              </w:rPr>
              <w:fldChar w:fldCharType="begin"/>
            </w:r>
            <w:r>
              <w:rPr>
                <w:noProof/>
                <w:webHidden/>
              </w:rPr>
              <w:instrText xml:space="preserve"> PAGEREF _Toc72233004 \h </w:instrText>
            </w:r>
            <w:r>
              <w:rPr>
                <w:noProof/>
                <w:webHidden/>
              </w:rPr>
            </w:r>
            <w:r>
              <w:rPr>
                <w:noProof/>
                <w:webHidden/>
              </w:rPr>
              <w:fldChar w:fldCharType="separate"/>
            </w:r>
            <w:r w:rsidR="00EB7543">
              <w:rPr>
                <w:noProof/>
                <w:webHidden/>
              </w:rPr>
              <w:t>11</w:t>
            </w:r>
            <w:r>
              <w:rPr>
                <w:noProof/>
                <w:webHidden/>
              </w:rPr>
              <w:fldChar w:fldCharType="end"/>
            </w:r>
          </w:hyperlink>
        </w:p>
        <w:p w14:paraId="20D0C45D" w14:textId="0105C164" w:rsidR="00BF25D3" w:rsidRDefault="00BF25D3">
          <w:pPr>
            <w:pStyle w:val="TOC1"/>
            <w:tabs>
              <w:tab w:val="right" w:leader="dot" w:pos="9010"/>
            </w:tabs>
            <w:rPr>
              <w:rFonts w:eastAsiaTheme="minorEastAsia" w:cstheme="minorBidi"/>
              <w:b w:val="0"/>
              <w:bCs w:val="0"/>
              <w:i w:val="0"/>
              <w:iCs w:val="0"/>
              <w:noProof/>
              <w:sz w:val="22"/>
              <w:szCs w:val="22"/>
              <w:lang w:val="en-US" w:eastAsia="en-US" w:bidi="ar-SA"/>
            </w:rPr>
          </w:pPr>
          <w:hyperlink w:anchor="_Toc72233005" w:history="1">
            <w:r w:rsidRPr="002477FB">
              <w:rPr>
                <w:rStyle w:val="Hyperlink"/>
                <w:rFonts w:ascii="Sylfaen" w:hAnsi="Sylfaen"/>
                <w:noProof/>
                <w:lang w:val="ka-GE"/>
              </w:rPr>
              <w:t xml:space="preserve">5. </w:t>
            </w:r>
            <w:r w:rsidRPr="002477FB">
              <w:rPr>
                <w:rStyle w:val="Hyperlink"/>
                <w:rFonts w:ascii="Sylfaen" w:hAnsi="Sylfaen"/>
                <w:noProof/>
              </w:rPr>
              <w:t>ზემოქმედება ბუნებრივ და სოციალურ გარემოზე</w:t>
            </w:r>
            <w:r>
              <w:rPr>
                <w:noProof/>
                <w:webHidden/>
              </w:rPr>
              <w:tab/>
            </w:r>
            <w:r>
              <w:rPr>
                <w:noProof/>
                <w:webHidden/>
              </w:rPr>
              <w:fldChar w:fldCharType="begin"/>
            </w:r>
            <w:r>
              <w:rPr>
                <w:noProof/>
                <w:webHidden/>
              </w:rPr>
              <w:instrText xml:space="preserve"> PAGEREF _Toc72233005 \h </w:instrText>
            </w:r>
            <w:r>
              <w:rPr>
                <w:noProof/>
                <w:webHidden/>
              </w:rPr>
            </w:r>
            <w:r>
              <w:rPr>
                <w:noProof/>
                <w:webHidden/>
              </w:rPr>
              <w:fldChar w:fldCharType="separate"/>
            </w:r>
            <w:r w:rsidR="00EB7543">
              <w:rPr>
                <w:noProof/>
                <w:webHidden/>
              </w:rPr>
              <w:t>14</w:t>
            </w:r>
            <w:r>
              <w:rPr>
                <w:noProof/>
                <w:webHidden/>
              </w:rPr>
              <w:fldChar w:fldCharType="end"/>
            </w:r>
          </w:hyperlink>
        </w:p>
        <w:p w14:paraId="0409E3B4" w14:textId="1B895445" w:rsidR="00BF25D3" w:rsidRDefault="00BF25D3">
          <w:pPr>
            <w:pStyle w:val="TOC2"/>
            <w:tabs>
              <w:tab w:val="right" w:leader="dot" w:pos="9010"/>
            </w:tabs>
            <w:rPr>
              <w:rFonts w:eastAsiaTheme="minorEastAsia" w:cstheme="minorBidi"/>
              <w:b w:val="0"/>
              <w:bCs w:val="0"/>
              <w:noProof/>
              <w:lang w:val="en-US" w:eastAsia="en-US" w:bidi="ar-SA"/>
            </w:rPr>
          </w:pPr>
          <w:hyperlink w:anchor="_Toc72233006" w:history="1">
            <w:r w:rsidRPr="002477FB">
              <w:rPr>
                <w:rStyle w:val="Hyperlink"/>
                <w:rFonts w:ascii="Sylfaen" w:hAnsi="Sylfaen"/>
                <w:noProof/>
                <w:lang w:val="ka-GE"/>
              </w:rPr>
              <w:t>5.1 ატმოსფერული ჰაერის ხარისხი</w:t>
            </w:r>
            <w:r>
              <w:rPr>
                <w:noProof/>
                <w:webHidden/>
              </w:rPr>
              <w:tab/>
            </w:r>
            <w:r>
              <w:rPr>
                <w:noProof/>
                <w:webHidden/>
              </w:rPr>
              <w:fldChar w:fldCharType="begin"/>
            </w:r>
            <w:r>
              <w:rPr>
                <w:noProof/>
                <w:webHidden/>
              </w:rPr>
              <w:instrText xml:space="preserve"> PAGEREF _Toc72233006 \h </w:instrText>
            </w:r>
            <w:r>
              <w:rPr>
                <w:noProof/>
                <w:webHidden/>
              </w:rPr>
            </w:r>
            <w:r>
              <w:rPr>
                <w:noProof/>
                <w:webHidden/>
              </w:rPr>
              <w:fldChar w:fldCharType="separate"/>
            </w:r>
            <w:r w:rsidR="00EB7543">
              <w:rPr>
                <w:noProof/>
                <w:webHidden/>
              </w:rPr>
              <w:t>14</w:t>
            </w:r>
            <w:r>
              <w:rPr>
                <w:noProof/>
                <w:webHidden/>
              </w:rPr>
              <w:fldChar w:fldCharType="end"/>
            </w:r>
          </w:hyperlink>
        </w:p>
        <w:p w14:paraId="0A71218C" w14:textId="10092BAD" w:rsidR="00BF25D3" w:rsidRDefault="00BF25D3">
          <w:pPr>
            <w:pStyle w:val="TOC2"/>
            <w:tabs>
              <w:tab w:val="right" w:leader="dot" w:pos="9010"/>
            </w:tabs>
            <w:rPr>
              <w:rFonts w:eastAsiaTheme="minorEastAsia" w:cstheme="minorBidi"/>
              <w:b w:val="0"/>
              <w:bCs w:val="0"/>
              <w:noProof/>
              <w:lang w:val="en-US" w:eastAsia="en-US" w:bidi="ar-SA"/>
            </w:rPr>
          </w:pPr>
          <w:hyperlink w:anchor="_Toc72233007" w:history="1">
            <w:r w:rsidRPr="002477FB">
              <w:rPr>
                <w:rStyle w:val="Hyperlink"/>
                <w:rFonts w:ascii="Sylfaen" w:hAnsi="Sylfaen"/>
                <w:noProof/>
                <w:lang w:val="ka-GE"/>
              </w:rPr>
              <w:t>5.2 ხმაურის გავრცელება</w:t>
            </w:r>
            <w:r>
              <w:rPr>
                <w:noProof/>
                <w:webHidden/>
              </w:rPr>
              <w:tab/>
            </w:r>
            <w:r>
              <w:rPr>
                <w:noProof/>
                <w:webHidden/>
              </w:rPr>
              <w:fldChar w:fldCharType="begin"/>
            </w:r>
            <w:r>
              <w:rPr>
                <w:noProof/>
                <w:webHidden/>
              </w:rPr>
              <w:instrText xml:space="preserve"> PAGEREF _Toc72233007 \h </w:instrText>
            </w:r>
            <w:r>
              <w:rPr>
                <w:noProof/>
                <w:webHidden/>
              </w:rPr>
            </w:r>
            <w:r>
              <w:rPr>
                <w:noProof/>
                <w:webHidden/>
              </w:rPr>
              <w:fldChar w:fldCharType="separate"/>
            </w:r>
            <w:r w:rsidR="00EB7543">
              <w:rPr>
                <w:noProof/>
                <w:webHidden/>
              </w:rPr>
              <w:t>15</w:t>
            </w:r>
            <w:r>
              <w:rPr>
                <w:noProof/>
                <w:webHidden/>
              </w:rPr>
              <w:fldChar w:fldCharType="end"/>
            </w:r>
          </w:hyperlink>
        </w:p>
        <w:p w14:paraId="3120B155" w14:textId="2323F83A" w:rsidR="00BF25D3" w:rsidRDefault="00BF25D3">
          <w:pPr>
            <w:pStyle w:val="TOC2"/>
            <w:tabs>
              <w:tab w:val="right" w:leader="dot" w:pos="9010"/>
            </w:tabs>
            <w:rPr>
              <w:rFonts w:eastAsiaTheme="minorEastAsia" w:cstheme="minorBidi"/>
              <w:b w:val="0"/>
              <w:bCs w:val="0"/>
              <w:noProof/>
              <w:lang w:val="en-US" w:eastAsia="en-US" w:bidi="ar-SA"/>
            </w:rPr>
          </w:pPr>
          <w:hyperlink w:anchor="_Toc72233008" w:history="1">
            <w:r w:rsidRPr="002477FB">
              <w:rPr>
                <w:rStyle w:val="Hyperlink"/>
                <w:rFonts w:ascii="Sylfaen" w:eastAsia="Calibri" w:hAnsi="Sylfaen"/>
                <w:noProof/>
                <w:lang w:val="ka-GE"/>
              </w:rPr>
              <w:t xml:space="preserve">5.4 </w:t>
            </w:r>
            <w:r w:rsidRPr="002477FB">
              <w:rPr>
                <w:rStyle w:val="Hyperlink"/>
                <w:rFonts w:ascii="Sylfaen" w:eastAsia="Calibri" w:hAnsi="Sylfaen"/>
                <w:noProof/>
              </w:rPr>
              <w:t>არსებული ხედის ცვლილება და ვიზუალური ზემოქმედება</w:t>
            </w:r>
            <w:r>
              <w:rPr>
                <w:noProof/>
                <w:webHidden/>
              </w:rPr>
              <w:tab/>
            </w:r>
            <w:r>
              <w:rPr>
                <w:noProof/>
                <w:webHidden/>
              </w:rPr>
              <w:fldChar w:fldCharType="begin"/>
            </w:r>
            <w:r>
              <w:rPr>
                <w:noProof/>
                <w:webHidden/>
              </w:rPr>
              <w:instrText xml:space="preserve"> PAGEREF _Toc72233008 \h </w:instrText>
            </w:r>
            <w:r>
              <w:rPr>
                <w:noProof/>
                <w:webHidden/>
              </w:rPr>
            </w:r>
            <w:r>
              <w:rPr>
                <w:noProof/>
                <w:webHidden/>
              </w:rPr>
              <w:fldChar w:fldCharType="separate"/>
            </w:r>
            <w:r w:rsidR="00EB7543">
              <w:rPr>
                <w:noProof/>
                <w:webHidden/>
              </w:rPr>
              <w:t>16</w:t>
            </w:r>
            <w:r>
              <w:rPr>
                <w:noProof/>
                <w:webHidden/>
              </w:rPr>
              <w:fldChar w:fldCharType="end"/>
            </w:r>
          </w:hyperlink>
        </w:p>
        <w:p w14:paraId="4E3FC991" w14:textId="4CAA51CE" w:rsidR="00BF25D3" w:rsidRDefault="00BF25D3">
          <w:pPr>
            <w:pStyle w:val="TOC2"/>
            <w:tabs>
              <w:tab w:val="right" w:leader="dot" w:pos="9010"/>
            </w:tabs>
            <w:rPr>
              <w:rFonts w:eastAsiaTheme="minorEastAsia" w:cstheme="minorBidi"/>
              <w:b w:val="0"/>
              <w:bCs w:val="0"/>
              <w:noProof/>
              <w:lang w:val="en-US" w:eastAsia="en-US" w:bidi="ar-SA"/>
            </w:rPr>
          </w:pPr>
          <w:hyperlink w:anchor="_Toc72233009" w:history="1">
            <w:r w:rsidRPr="002477FB">
              <w:rPr>
                <w:rStyle w:val="Hyperlink"/>
                <w:rFonts w:ascii="Sylfaen" w:hAnsi="Sylfaen"/>
                <w:noProof/>
                <w:lang w:val="ka-GE"/>
              </w:rPr>
              <w:t>5.5 ზემოქმედება ზედაპირული წყლის ხარისხზე</w:t>
            </w:r>
            <w:r>
              <w:rPr>
                <w:noProof/>
                <w:webHidden/>
              </w:rPr>
              <w:tab/>
            </w:r>
            <w:r>
              <w:rPr>
                <w:noProof/>
                <w:webHidden/>
              </w:rPr>
              <w:fldChar w:fldCharType="begin"/>
            </w:r>
            <w:r>
              <w:rPr>
                <w:noProof/>
                <w:webHidden/>
              </w:rPr>
              <w:instrText xml:space="preserve"> PAGEREF _Toc72233009 \h </w:instrText>
            </w:r>
            <w:r>
              <w:rPr>
                <w:noProof/>
                <w:webHidden/>
              </w:rPr>
            </w:r>
            <w:r>
              <w:rPr>
                <w:noProof/>
                <w:webHidden/>
              </w:rPr>
              <w:fldChar w:fldCharType="separate"/>
            </w:r>
            <w:r w:rsidR="00EB7543">
              <w:rPr>
                <w:noProof/>
                <w:webHidden/>
              </w:rPr>
              <w:t>16</w:t>
            </w:r>
            <w:r>
              <w:rPr>
                <w:noProof/>
                <w:webHidden/>
              </w:rPr>
              <w:fldChar w:fldCharType="end"/>
            </w:r>
          </w:hyperlink>
        </w:p>
        <w:p w14:paraId="0024A8A8" w14:textId="582F54E1" w:rsidR="00BF25D3" w:rsidRDefault="00BF25D3">
          <w:pPr>
            <w:pStyle w:val="TOC2"/>
            <w:tabs>
              <w:tab w:val="right" w:leader="dot" w:pos="9010"/>
            </w:tabs>
            <w:rPr>
              <w:rFonts w:eastAsiaTheme="minorEastAsia" w:cstheme="minorBidi"/>
              <w:b w:val="0"/>
              <w:bCs w:val="0"/>
              <w:noProof/>
              <w:lang w:val="en-US" w:eastAsia="en-US" w:bidi="ar-SA"/>
            </w:rPr>
          </w:pPr>
          <w:hyperlink w:anchor="_Toc72233010" w:history="1">
            <w:r w:rsidRPr="002477FB">
              <w:rPr>
                <w:rStyle w:val="Hyperlink"/>
                <w:rFonts w:ascii="Sylfaen" w:hAnsi="Sylfaen"/>
                <w:noProof/>
                <w:lang w:val="ka-GE"/>
              </w:rPr>
              <w:t>5.6 ზემოქმედება მიწისქვეშა წყლის ხარისხზე</w:t>
            </w:r>
            <w:r>
              <w:rPr>
                <w:noProof/>
                <w:webHidden/>
              </w:rPr>
              <w:tab/>
            </w:r>
            <w:r>
              <w:rPr>
                <w:noProof/>
                <w:webHidden/>
              </w:rPr>
              <w:fldChar w:fldCharType="begin"/>
            </w:r>
            <w:r>
              <w:rPr>
                <w:noProof/>
                <w:webHidden/>
              </w:rPr>
              <w:instrText xml:space="preserve"> PAGEREF _Toc72233010 \h </w:instrText>
            </w:r>
            <w:r>
              <w:rPr>
                <w:noProof/>
                <w:webHidden/>
              </w:rPr>
            </w:r>
            <w:r>
              <w:rPr>
                <w:noProof/>
                <w:webHidden/>
              </w:rPr>
              <w:fldChar w:fldCharType="separate"/>
            </w:r>
            <w:r w:rsidR="00EB7543">
              <w:rPr>
                <w:noProof/>
                <w:webHidden/>
              </w:rPr>
              <w:t>16</w:t>
            </w:r>
            <w:r>
              <w:rPr>
                <w:noProof/>
                <w:webHidden/>
              </w:rPr>
              <w:fldChar w:fldCharType="end"/>
            </w:r>
          </w:hyperlink>
        </w:p>
        <w:p w14:paraId="1966D481" w14:textId="3DF1A9C0" w:rsidR="00BF25D3" w:rsidRDefault="00BF25D3">
          <w:pPr>
            <w:pStyle w:val="TOC2"/>
            <w:tabs>
              <w:tab w:val="right" w:leader="dot" w:pos="9010"/>
            </w:tabs>
            <w:rPr>
              <w:rFonts w:eastAsiaTheme="minorEastAsia" w:cstheme="minorBidi"/>
              <w:b w:val="0"/>
              <w:bCs w:val="0"/>
              <w:noProof/>
              <w:lang w:val="en-US" w:eastAsia="en-US" w:bidi="ar-SA"/>
            </w:rPr>
          </w:pPr>
          <w:hyperlink w:anchor="_Toc72233011" w:history="1">
            <w:r w:rsidRPr="002477FB">
              <w:rPr>
                <w:rStyle w:val="Hyperlink"/>
                <w:rFonts w:ascii="Sylfaen" w:hAnsi="Sylfaen"/>
                <w:noProof/>
                <w:lang w:val="ka-GE"/>
              </w:rPr>
              <w:t>5.7 ზემოქმედება ნიადაგის და ზღვის ფსკერული ნალექების ხარისხზე</w:t>
            </w:r>
            <w:r>
              <w:rPr>
                <w:noProof/>
                <w:webHidden/>
              </w:rPr>
              <w:tab/>
            </w:r>
            <w:r>
              <w:rPr>
                <w:noProof/>
                <w:webHidden/>
              </w:rPr>
              <w:fldChar w:fldCharType="begin"/>
            </w:r>
            <w:r>
              <w:rPr>
                <w:noProof/>
                <w:webHidden/>
              </w:rPr>
              <w:instrText xml:space="preserve"> PAGEREF _Toc72233011 \h </w:instrText>
            </w:r>
            <w:r>
              <w:rPr>
                <w:noProof/>
                <w:webHidden/>
              </w:rPr>
            </w:r>
            <w:r>
              <w:rPr>
                <w:noProof/>
                <w:webHidden/>
              </w:rPr>
              <w:fldChar w:fldCharType="separate"/>
            </w:r>
            <w:r w:rsidR="00EB7543">
              <w:rPr>
                <w:noProof/>
                <w:webHidden/>
              </w:rPr>
              <w:t>17</w:t>
            </w:r>
            <w:r>
              <w:rPr>
                <w:noProof/>
                <w:webHidden/>
              </w:rPr>
              <w:fldChar w:fldCharType="end"/>
            </w:r>
          </w:hyperlink>
        </w:p>
        <w:p w14:paraId="18F3176F" w14:textId="48C6B8E4" w:rsidR="00BF25D3" w:rsidRDefault="00BF25D3">
          <w:pPr>
            <w:pStyle w:val="TOC2"/>
            <w:tabs>
              <w:tab w:val="right" w:leader="dot" w:pos="9010"/>
            </w:tabs>
            <w:rPr>
              <w:rFonts w:eastAsiaTheme="minorEastAsia" w:cstheme="minorBidi"/>
              <w:b w:val="0"/>
              <w:bCs w:val="0"/>
              <w:noProof/>
              <w:lang w:val="en-US" w:eastAsia="en-US" w:bidi="ar-SA"/>
            </w:rPr>
          </w:pPr>
          <w:hyperlink w:anchor="_Toc72233012" w:history="1">
            <w:r w:rsidRPr="002477FB">
              <w:rPr>
                <w:rStyle w:val="Hyperlink"/>
                <w:rFonts w:ascii="Sylfaen" w:hAnsi="Sylfaen"/>
                <w:noProof/>
                <w:lang w:val="ka-GE"/>
              </w:rPr>
              <w:t xml:space="preserve">5.8 </w:t>
            </w:r>
            <w:r w:rsidRPr="002477FB">
              <w:rPr>
                <w:rStyle w:val="Hyperlink"/>
                <w:rFonts w:ascii="Sylfaen" w:hAnsi="Sylfaen"/>
                <w:noProof/>
              </w:rPr>
              <w:t>არსებული გეოლოგიური გარემოს დესტაბილიზაცია, საშიში პროცესების გააქტიურების რისკები</w:t>
            </w:r>
            <w:r>
              <w:rPr>
                <w:noProof/>
                <w:webHidden/>
              </w:rPr>
              <w:tab/>
            </w:r>
            <w:r>
              <w:rPr>
                <w:noProof/>
                <w:webHidden/>
              </w:rPr>
              <w:fldChar w:fldCharType="begin"/>
            </w:r>
            <w:r>
              <w:rPr>
                <w:noProof/>
                <w:webHidden/>
              </w:rPr>
              <w:instrText xml:space="preserve"> PAGEREF _Toc72233012 \h </w:instrText>
            </w:r>
            <w:r>
              <w:rPr>
                <w:noProof/>
                <w:webHidden/>
              </w:rPr>
            </w:r>
            <w:r>
              <w:rPr>
                <w:noProof/>
                <w:webHidden/>
              </w:rPr>
              <w:fldChar w:fldCharType="separate"/>
            </w:r>
            <w:r w:rsidR="00EB7543">
              <w:rPr>
                <w:noProof/>
                <w:webHidden/>
              </w:rPr>
              <w:t>17</w:t>
            </w:r>
            <w:r>
              <w:rPr>
                <w:noProof/>
                <w:webHidden/>
              </w:rPr>
              <w:fldChar w:fldCharType="end"/>
            </w:r>
          </w:hyperlink>
        </w:p>
        <w:p w14:paraId="40D6B281" w14:textId="1915CDC2" w:rsidR="00BF25D3" w:rsidRDefault="00BF25D3">
          <w:pPr>
            <w:pStyle w:val="TOC2"/>
            <w:tabs>
              <w:tab w:val="right" w:leader="dot" w:pos="9010"/>
            </w:tabs>
            <w:rPr>
              <w:rFonts w:eastAsiaTheme="minorEastAsia" w:cstheme="minorBidi"/>
              <w:b w:val="0"/>
              <w:bCs w:val="0"/>
              <w:noProof/>
              <w:lang w:val="en-US" w:eastAsia="en-US" w:bidi="ar-SA"/>
            </w:rPr>
          </w:pPr>
          <w:hyperlink w:anchor="_Toc72233013" w:history="1">
            <w:r w:rsidRPr="002477FB">
              <w:rPr>
                <w:rStyle w:val="Hyperlink"/>
                <w:rFonts w:ascii="Sylfaen" w:hAnsi="Sylfaen"/>
                <w:noProof/>
                <w:lang w:val="ka-GE"/>
              </w:rPr>
              <w:t>5.9 ზემოქმედება ბიოლოგიურ გარემოზე (ფლორა და ფაუნა)</w:t>
            </w:r>
            <w:r>
              <w:rPr>
                <w:noProof/>
                <w:webHidden/>
              </w:rPr>
              <w:tab/>
            </w:r>
            <w:r>
              <w:rPr>
                <w:noProof/>
                <w:webHidden/>
              </w:rPr>
              <w:fldChar w:fldCharType="begin"/>
            </w:r>
            <w:r>
              <w:rPr>
                <w:noProof/>
                <w:webHidden/>
              </w:rPr>
              <w:instrText xml:space="preserve"> PAGEREF _Toc72233013 \h </w:instrText>
            </w:r>
            <w:r>
              <w:rPr>
                <w:noProof/>
                <w:webHidden/>
              </w:rPr>
            </w:r>
            <w:r>
              <w:rPr>
                <w:noProof/>
                <w:webHidden/>
              </w:rPr>
              <w:fldChar w:fldCharType="separate"/>
            </w:r>
            <w:r w:rsidR="00EB7543">
              <w:rPr>
                <w:noProof/>
                <w:webHidden/>
              </w:rPr>
              <w:t>17</w:t>
            </w:r>
            <w:r>
              <w:rPr>
                <w:noProof/>
                <w:webHidden/>
              </w:rPr>
              <w:fldChar w:fldCharType="end"/>
            </w:r>
          </w:hyperlink>
        </w:p>
        <w:p w14:paraId="078ADF35" w14:textId="6DE9FC15" w:rsidR="00BF25D3" w:rsidRDefault="00BF25D3">
          <w:pPr>
            <w:pStyle w:val="TOC2"/>
            <w:tabs>
              <w:tab w:val="right" w:leader="dot" w:pos="9010"/>
            </w:tabs>
            <w:rPr>
              <w:rFonts w:eastAsiaTheme="minorEastAsia" w:cstheme="minorBidi"/>
              <w:b w:val="0"/>
              <w:bCs w:val="0"/>
              <w:noProof/>
              <w:lang w:val="en-US" w:eastAsia="en-US" w:bidi="ar-SA"/>
            </w:rPr>
          </w:pPr>
          <w:hyperlink w:anchor="_Toc72233014" w:history="1">
            <w:r w:rsidRPr="002477FB">
              <w:rPr>
                <w:rStyle w:val="Hyperlink"/>
                <w:rFonts w:ascii="Sylfaen" w:hAnsi="Sylfaen"/>
                <w:noProof/>
                <w:lang w:val="ka-GE"/>
              </w:rPr>
              <w:t>5.10 დაცული ტერიტორიები</w:t>
            </w:r>
            <w:r>
              <w:rPr>
                <w:noProof/>
                <w:webHidden/>
              </w:rPr>
              <w:tab/>
            </w:r>
            <w:r>
              <w:rPr>
                <w:noProof/>
                <w:webHidden/>
              </w:rPr>
              <w:fldChar w:fldCharType="begin"/>
            </w:r>
            <w:r>
              <w:rPr>
                <w:noProof/>
                <w:webHidden/>
              </w:rPr>
              <w:instrText xml:space="preserve"> PAGEREF _Toc72233014 \h </w:instrText>
            </w:r>
            <w:r>
              <w:rPr>
                <w:noProof/>
                <w:webHidden/>
              </w:rPr>
            </w:r>
            <w:r>
              <w:rPr>
                <w:noProof/>
                <w:webHidden/>
              </w:rPr>
              <w:fldChar w:fldCharType="separate"/>
            </w:r>
            <w:r w:rsidR="00EB7543">
              <w:rPr>
                <w:noProof/>
                <w:webHidden/>
              </w:rPr>
              <w:t>18</w:t>
            </w:r>
            <w:r>
              <w:rPr>
                <w:noProof/>
                <w:webHidden/>
              </w:rPr>
              <w:fldChar w:fldCharType="end"/>
            </w:r>
          </w:hyperlink>
        </w:p>
        <w:p w14:paraId="75A19FDC" w14:textId="60FB3BC9" w:rsidR="00BF25D3" w:rsidRDefault="00BF25D3">
          <w:pPr>
            <w:pStyle w:val="TOC2"/>
            <w:tabs>
              <w:tab w:val="right" w:leader="dot" w:pos="9010"/>
            </w:tabs>
            <w:rPr>
              <w:rFonts w:eastAsiaTheme="minorEastAsia" w:cstheme="minorBidi"/>
              <w:b w:val="0"/>
              <w:bCs w:val="0"/>
              <w:noProof/>
              <w:lang w:val="en-US" w:eastAsia="en-US" w:bidi="ar-SA"/>
            </w:rPr>
          </w:pPr>
          <w:hyperlink w:anchor="_Toc72233015" w:history="1">
            <w:r w:rsidRPr="002477FB">
              <w:rPr>
                <w:rStyle w:val="Hyperlink"/>
                <w:rFonts w:ascii="Sylfaen" w:hAnsi="Sylfaen"/>
                <w:noProof/>
                <w:lang w:val="ka-GE"/>
              </w:rPr>
              <w:t xml:space="preserve">5.11 </w:t>
            </w:r>
            <w:r w:rsidRPr="002477FB">
              <w:rPr>
                <w:rStyle w:val="Hyperlink"/>
                <w:rFonts w:ascii="Sylfaen" w:hAnsi="Sylfaen"/>
                <w:noProof/>
              </w:rPr>
              <w:t>სოციალურ-ეკონომიკური გარემო</w:t>
            </w:r>
            <w:r w:rsidRPr="002477FB">
              <w:rPr>
                <w:rStyle w:val="Hyperlink"/>
                <w:rFonts w:ascii="Sylfaen" w:hAnsi="Sylfaen"/>
                <w:noProof/>
                <w:lang w:val="ka-GE"/>
              </w:rPr>
              <w:t>ზე</w:t>
            </w:r>
            <w:r w:rsidRPr="002477FB">
              <w:rPr>
                <w:rStyle w:val="Hyperlink"/>
                <w:rFonts w:ascii="Sylfaen" w:hAnsi="Sylfaen"/>
                <w:noProof/>
              </w:rPr>
              <w:t xml:space="preserve"> ზემოქმედების შეფასება</w:t>
            </w:r>
            <w:r>
              <w:rPr>
                <w:noProof/>
                <w:webHidden/>
              </w:rPr>
              <w:tab/>
            </w:r>
            <w:r>
              <w:rPr>
                <w:noProof/>
                <w:webHidden/>
              </w:rPr>
              <w:fldChar w:fldCharType="begin"/>
            </w:r>
            <w:r>
              <w:rPr>
                <w:noProof/>
                <w:webHidden/>
              </w:rPr>
              <w:instrText xml:space="preserve"> PAGEREF _Toc72233015 \h </w:instrText>
            </w:r>
            <w:r>
              <w:rPr>
                <w:noProof/>
                <w:webHidden/>
              </w:rPr>
            </w:r>
            <w:r>
              <w:rPr>
                <w:noProof/>
                <w:webHidden/>
              </w:rPr>
              <w:fldChar w:fldCharType="separate"/>
            </w:r>
            <w:r w:rsidR="00EB7543">
              <w:rPr>
                <w:noProof/>
                <w:webHidden/>
              </w:rPr>
              <w:t>18</w:t>
            </w:r>
            <w:r>
              <w:rPr>
                <w:noProof/>
                <w:webHidden/>
              </w:rPr>
              <w:fldChar w:fldCharType="end"/>
            </w:r>
          </w:hyperlink>
        </w:p>
        <w:p w14:paraId="547EB02F" w14:textId="01D438CB" w:rsidR="00BF25D3" w:rsidRDefault="00BF25D3">
          <w:pPr>
            <w:pStyle w:val="TOC2"/>
            <w:tabs>
              <w:tab w:val="right" w:leader="dot" w:pos="9010"/>
            </w:tabs>
            <w:rPr>
              <w:rFonts w:eastAsiaTheme="minorEastAsia" w:cstheme="minorBidi"/>
              <w:b w:val="0"/>
              <w:bCs w:val="0"/>
              <w:noProof/>
              <w:lang w:val="en-US" w:eastAsia="en-US" w:bidi="ar-SA"/>
            </w:rPr>
          </w:pPr>
          <w:hyperlink w:anchor="_Toc72233016" w:history="1">
            <w:r w:rsidRPr="002477FB">
              <w:rPr>
                <w:rStyle w:val="Hyperlink"/>
                <w:rFonts w:ascii="Sylfaen" w:hAnsi="Sylfaen" w:cs="Arial"/>
                <w:noProof/>
              </w:rPr>
              <w:t>5.1</w:t>
            </w:r>
            <w:r w:rsidRPr="002477FB">
              <w:rPr>
                <w:rStyle w:val="Hyperlink"/>
                <w:rFonts w:ascii="Sylfaen" w:hAnsi="Sylfaen" w:cs="Arial"/>
                <w:noProof/>
                <w:lang w:val="ka-GE"/>
              </w:rPr>
              <w:t>2</w:t>
            </w:r>
            <w:r w:rsidRPr="002477FB">
              <w:rPr>
                <w:rStyle w:val="Hyperlink"/>
                <w:rFonts w:ascii="Sylfaen" w:hAnsi="Sylfaen" w:cs="Arial"/>
                <w:noProof/>
              </w:rPr>
              <w:t>.</w:t>
            </w:r>
            <w:r w:rsidRPr="002477FB">
              <w:rPr>
                <w:rStyle w:val="Hyperlink"/>
                <w:rFonts w:ascii="Arial" w:hAnsi="Arial" w:cs="Arial"/>
                <w:noProof/>
              </w:rPr>
              <w:t xml:space="preserve"> </w:t>
            </w:r>
            <w:r w:rsidRPr="002477FB">
              <w:rPr>
                <w:rStyle w:val="Hyperlink"/>
                <w:rFonts w:ascii="Sylfaen" w:hAnsi="Sylfaen"/>
                <w:noProof/>
              </w:rPr>
              <w:t>განსახლება</w:t>
            </w:r>
            <w:r w:rsidRPr="002477FB">
              <w:rPr>
                <w:rStyle w:val="Hyperlink"/>
                <w:rFonts w:ascii="Arial" w:hAnsi="Arial" w:cs="Arial"/>
                <w:noProof/>
              </w:rPr>
              <w:t xml:space="preserve"> </w:t>
            </w:r>
            <w:r w:rsidRPr="002477FB">
              <w:rPr>
                <w:rStyle w:val="Hyperlink"/>
                <w:rFonts w:ascii="Sylfaen" w:hAnsi="Sylfaen"/>
                <w:noProof/>
              </w:rPr>
              <w:t>და</w:t>
            </w:r>
            <w:r w:rsidRPr="002477FB">
              <w:rPr>
                <w:rStyle w:val="Hyperlink"/>
                <w:rFonts w:ascii="Arial" w:hAnsi="Arial" w:cs="Arial"/>
                <w:noProof/>
              </w:rPr>
              <w:t xml:space="preserve"> </w:t>
            </w:r>
            <w:r w:rsidRPr="002477FB">
              <w:rPr>
                <w:rStyle w:val="Hyperlink"/>
                <w:rFonts w:ascii="Sylfaen" w:hAnsi="Sylfaen"/>
                <w:noProof/>
              </w:rPr>
              <w:t>მიწის</w:t>
            </w:r>
            <w:r w:rsidRPr="002477FB">
              <w:rPr>
                <w:rStyle w:val="Hyperlink"/>
                <w:rFonts w:ascii="Arial" w:hAnsi="Arial" w:cs="Arial"/>
                <w:noProof/>
              </w:rPr>
              <w:t xml:space="preserve"> </w:t>
            </w:r>
            <w:r w:rsidRPr="002477FB">
              <w:rPr>
                <w:rStyle w:val="Hyperlink"/>
                <w:rFonts w:ascii="Sylfaen" w:hAnsi="Sylfaen"/>
                <w:noProof/>
              </w:rPr>
              <w:t>რესურსებზე</w:t>
            </w:r>
            <w:r w:rsidRPr="002477FB">
              <w:rPr>
                <w:rStyle w:val="Hyperlink"/>
                <w:rFonts w:ascii="Arial" w:hAnsi="Arial" w:cs="Arial"/>
                <w:noProof/>
              </w:rPr>
              <w:t xml:space="preserve"> </w:t>
            </w:r>
            <w:r w:rsidRPr="002477FB">
              <w:rPr>
                <w:rStyle w:val="Hyperlink"/>
                <w:rFonts w:ascii="Sylfaen" w:hAnsi="Sylfaen"/>
                <w:noProof/>
              </w:rPr>
              <w:t>ზემოქმედება</w:t>
            </w:r>
            <w:r>
              <w:rPr>
                <w:noProof/>
                <w:webHidden/>
              </w:rPr>
              <w:tab/>
            </w:r>
            <w:r>
              <w:rPr>
                <w:noProof/>
                <w:webHidden/>
              </w:rPr>
              <w:fldChar w:fldCharType="begin"/>
            </w:r>
            <w:r>
              <w:rPr>
                <w:noProof/>
                <w:webHidden/>
              </w:rPr>
              <w:instrText xml:space="preserve"> PAGEREF _Toc72233016 \h </w:instrText>
            </w:r>
            <w:r>
              <w:rPr>
                <w:noProof/>
                <w:webHidden/>
              </w:rPr>
            </w:r>
            <w:r>
              <w:rPr>
                <w:noProof/>
                <w:webHidden/>
              </w:rPr>
              <w:fldChar w:fldCharType="separate"/>
            </w:r>
            <w:r w:rsidR="00EB7543">
              <w:rPr>
                <w:noProof/>
                <w:webHidden/>
              </w:rPr>
              <w:t>18</w:t>
            </w:r>
            <w:r>
              <w:rPr>
                <w:noProof/>
                <w:webHidden/>
              </w:rPr>
              <w:fldChar w:fldCharType="end"/>
            </w:r>
          </w:hyperlink>
        </w:p>
        <w:p w14:paraId="1B39DF42" w14:textId="44B37E7F" w:rsidR="00BF25D3" w:rsidRDefault="00BF25D3">
          <w:pPr>
            <w:pStyle w:val="TOC2"/>
            <w:tabs>
              <w:tab w:val="right" w:leader="dot" w:pos="9010"/>
            </w:tabs>
            <w:rPr>
              <w:rFonts w:eastAsiaTheme="minorEastAsia" w:cstheme="minorBidi"/>
              <w:b w:val="0"/>
              <w:bCs w:val="0"/>
              <w:noProof/>
              <w:lang w:val="en-US" w:eastAsia="en-US" w:bidi="ar-SA"/>
            </w:rPr>
          </w:pPr>
          <w:hyperlink w:anchor="_Toc72233017" w:history="1">
            <w:r w:rsidRPr="002477FB">
              <w:rPr>
                <w:rStyle w:val="Hyperlink"/>
                <w:rFonts w:ascii="Sylfaen" w:hAnsi="Sylfaen"/>
                <w:noProof/>
              </w:rPr>
              <w:t>5.13. ზემოქმედება სატრანსპორტო ინფრასტრუქტურაზე</w:t>
            </w:r>
            <w:r>
              <w:rPr>
                <w:noProof/>
                <w:webHidden/>
              </w:rPr>
              <w:tab/>
            </w:r>
            <w:r>
              <w:rPr>
                <w:noProof/>
                <w:webHidden/>
              </w:rPr>
              <w:fldChar w:fldCharType="begin"/>
            </w:r>
            <w:r>
              <w:rPr>
                <w:noProof/>
                <w:webHidden/>
              </w:rPr>
              <w:instrText xml:space="preserve"> PAGEREF _Toc72233017 \h </w:instrText>
            </w:r>
            <w:r>
              <w:rPr>
                <w:noProof/>
                <w:webHidden/>
              </w:rPr>
            </w:r>
            <w:r>
              <w:rPr>
                <w:noProof/>
                <w:webHidden/>
              </w:rPr>
              <w:fldChar w:fldCharType="separate"/>
            </w:r>
            <w:r w:rsidR="00EB7543">
              <w:rPr>
                <w:noProof/>
                <w:webHidden/>
              </w:rPr>
              <w:t>19</w:t>
            </w:r>
            <w:r>
              <w:rPr>
                <w:noProof/>
                <w:webHidden/>
              </w:rPr>
              <w:fldChar w:fldCharType="end"/>
            </w:r>
          </w:hyperlink>
        </w:p>
        <w:p w14:paraId="163694D6" w14:textId="253B54DC" w:rsidR="00BF25D3" w:rsidRDefault="00BF25D3">
          <w:pPr>
            <w:pStyle w:val="TOC2"/>
            <w:tabs>
              <w:tab w:val="right" w:leader="dot" w:pos="9010"/>
            </w:tabs>
            <w:rPr>
              <w:rFonts w:eastAsiaTheme="minorEastAsia" w:cstheme="minorBidi"/>
              <w:b w:val="0"/>
              <w:bCs w:val="0"/>
              <w:noProof/>
              <w:lang w:val="en-US" w:eastAsia="en-US" w:bidi="ar-SA"/>
            </w:rPr>
          </w:pPr>
          <w:hyperlink w:anchor="_Toc72233018" w:history="1">
            <w:r w:rsidRPr="002477FB">
              <w:rPr>
                <w:rStyle w:val="Hyperlink"/>
                <w:rFonts w:ascii="Sylfaen" w:hAnsi="Sylfaen"/>
                <w:noProof/>
                <w:lang w:val="ka-GE"/>
              </w:rPr>
              <w:t>5.1</w:t>
            </w:r>
            <w:r w:rsidRPr="002477FB">
              <w:rPr>
                <w:rStyle w:val="Hyperlink"/>
                <w:rFonts w:ascii="Sylfaen" w:hAnsi="Sylfaen"/>
                <w:noProof/>
                <w:lang w:val="en-US"/>
              </w:rPr>
              <w:t>4</w:t>
            </w:r>
            <w:r w:rsidRPr="002477FB">
              <w:rPr>
                <w:rStyle w:val="Hyperlink"/>
                <w:rFonts w:ascii="Sylfaen" w:hAnsi="Sylfaen"/>
                <w:noProof/>
                <w:lang w:val="ka-GE"/>
              </w:rPr>
              <w:t xml:space="preserve"> </w:t>
            </w:r>
            <w:r w:rsidRPr="002477FB">
              <w:rPr>
                <w:rStyle w:val="Hyperlink"/>
                <w:rFonts w:ascii="Sylfaen" w:hAnsi="Sylfaen"/>
                <w:noProof/>
              </w:rPr>
              <w:t>ისტორიულ-კულტურულ და არქეოლოგიურ ძეგლებზე ზემოქმედების შეფასება</w:t>
            </w:r>
            <w:r>
              <w:rPr>
                <w:noProof/>
                <w:webHidden/>
              </w:rPr>
              <w:tab/>
            </w:r>
            <w:r>
              <w:rPr>
                <w:noProof/>
                <w:webHidden/>
              </w:rPr>
              <w:fldChar w:fldCharType="begin"/>
            </w:r>
            <w:r>
              <w:rPr>
                <w:noProof/>
                <w:webHidden/>
              </w:rPr>
              <w:instrText xml:space="preserve"> PAGEREF _Toc72233018 \h </w:instrText>
            </w:r>
            <w:r>
              <w:rPr>
                <w:noProof/>
                <w:webHidden/>
              </w:rPr>
            </w:r>
            <w:r>
              <w:rPr>
                <w:noProof/>
                <w:webHidden/>
              </w:rPr>
              <w:fldChar w:fldCharType="separate"/>
            </w:r>
            <w:r w:rsidR="00EB7543">
              <w:rPr>
                <w:noProof/>
                <w:webHidden/>
              </w:rPr>
              <w:t>19</w:t>
            </w:r>
            <w:r>
              <w:rPr>
                <w:noProof/>
                <w:webHidden/>
              </w:rPr>
              <w:fldChar w:fldCharType="end"/>
            </w:r>
          </w:hyperlink>
        </w:p>
        <w:p w14:paraId="46F88F83" w14:textId="7AB8FF2A" w:rsidR="00BF25D3" w:rsidRDefault="00BF25D3">
          <w:pPr>
            <w:pStyle w:val="TOC2"/>
            <w:tabs>
              <w:tab w:val="right" w:leader="dot" w:pos="9010"/>
            </w:tabs>
            <w:rPr>
              <w:rFonts w:eastAsiaTheme="minorEastAsia" w:cstheme="minorBidi"/>
              <w:b w:val="0"/>
              <w:bCs w:val="0"/>
              <w:noProof/>
              <w:lang w:val="en-US" w:eastAsia="en-US" w:bidi="ar-SA"/>
            </w:rPr>
          </w:pPr>
          <w:hyperlink w:anchor="_Toc72233019" w:history="1">
            <w:r w:rsidRPr="002477FB">
              <w:rPr>
                <w:rStyle w:val="Hyperlink"/>
                <w:rFonts w:ascii="Sylfaen" w:hAnsi="Sylfaen"/>
                <w:noProof/>
                <w:lang w:val="ka-GE"/>
              </w:rPr>
              <w:t>5.1</w:t>
            </w:r>
            <w:r w:rsidRPr="002477FB">
              <w:rPr>
                <w:rStyle w:val="Hyperlink"/>
                <w:rFonts w:ascii="Sylfaen" w:hAnsi="Sylfaen"/>
                <w:noProof/>
                <w:lang w:val="en-US"/>
              </w:rPr>
              <w:t>5</w:t>
            </w:r>
            <w:r w:rsidRPr="002477FB">
              <w:rPr>
                <w:rStyle w:val="Hyperlink"/>
                <w:rFonts w:ascii="Sylfaen" w:hAnsi="Sylfaen"/>
                <w:noProof/>
                <w:lang w:val="ka-GE"/>
              </w:rPr>
              <w:t xml:space="preserve">. </w:t>
            </w:r>
            <w:r w:rsidRPr="002477FB">
              <w:rPr>
                <w:rStyle w:val="Hyperlink"/>
                <w:rFonts w:ascii="Sylfaen" w:hAnsi="Sylfaen"/>
                <w:noProof/>
              </w:rPr>
              <w:t>კუმულაციური ზემოქმედებ</w:t>
            </w:r>
            <w:r w:rsidRPr="002477FB">
              <w:rPr>
                <w:rStyle w:val="Hyperlink"/>
                <w:rFonts w:ascii="Sylfaen" w:hAnsi="Sylfaen"/>
                <w:noProof/>
                <w:lang w:val="ka-GE"/>
              </w:rPr>
              <w:t>ა</w:t>
            </w:r>
            <w:r>
              <w:rPr>
                <w:noProof/>
                <w:webHidden/>
              </w:rPr>
              <w:tab/>
            </w:r>
            <w:r>
              <w:rPr>
                <w:noProof/>
                <w:webHidden/>
              </w:rPr>
              <w:fldChar w:fldCharType="begin"/>
            </w:r>
            <w:r>
              <w:rPr>
                <w:noProof/>
                <w:webHidden/>
              </w:rPr>
              <w:instrText xml:space="preserve"> PAGEREF _Toc72233019 \h </w:instrText>
            </w:r>
            <w:r>
              <w:rPr>
                <w:noProof/>
                <w:webHidden/>
              </w:rPr>
            </w:r>
            <w:r>
              <w:rPr>
                <w:noProof/>
                <w:webHidden/>
              </w:rPr>
              <w:fldChar w:fldCharType="separate"/>
            </w:r>
            <w:r w:rsidR="00EB7543">
              <w:rPr>
                <w:noProof/>
                <w:webHidden/>
              </w:rPr>
              <w:t>19</w:t>
            </w:r>
            <w:r>
              <w:rPr>
                <w:noProof/>
                <w:webHidden/>
              </w:rPr>
              <w:fldChar w:fldCharType="end"/>
            </w:r>
          </w:hyperlink>
        </w:p>
        <w:p w14:paraId="48A67027" w14:textId="009D6169" w:rsidR="00BF25D3" w:rsidRDefault="00BF25D3">
          <w:pPr>
            <w:pStyle w:val="TOC1"/>
            <w:tabs>
              <w:tab w:val="right" w:leader="dot" w:pos="9010"/>
            </w:tabs>
            <w:rPr>
              <w:rFonts w:eastAsiaTheme="minorEastAsia" w:cstheme="minorBidi"/>
              <w:b w:val="0"/>
              <w:bCs w:val="0"/>
              <w:i w:val="0"/>
              <w:iCs w:val="0"/>
              <w:noProof/>
              <w:sz w:val="22"/>
              <w:szCs w:val="22"/>
              <w:lang w:val="en-US" w:eastAsia="en-US" w:bidi="ar-SA"/>
            </w:rPr>
          </w:pPr>
          <w:hyperlink w:anchor="_Toc72233020" w:history="1">
            <w:r w:rsidRPr="002477FB">
              <w:rPr>
                <w:rStyle w:val="Hyperlink"/>
                <w:rFonts w:ascii="Sylfaen" w:hAnsi="Sylfaen" w:cs="Arial"/>
                <w:noProof/>
                <w:lang w:val="ka-GE"/>
              </w:rPr>
              <w:t xml:space="preserve">6. </w:t>
            </w:r>
            <w:r w:rsidRPr="002477FB">
              <w:rPr>
                <w:rStyle w:val="Hyperlink"/>
                <w:rFonts w:ascii="Sylfaen" w:hAnsi="Sylfaen"/>
                <w:noProof/>
              </w:rPr>
              <w:t>გარემოსდაცვითი</w:t>
            </w:r>
            <w:r w:rsidRPr="002477FB">
              <w:rPr>
                <w:rStyle w:val="Hyperlink"/>
                <w:rFonts w:ascii="Sylfaen" w:hAnsi="Sylfaen" w:cs="Arial"/>
                <w:noProof/>
              </w:rPr>
              <w:t xml:space="preserve"> </w:t>
            </w:r>
            <w:r w:rsidRPr="002477FB">
              <w:rPr>
                <w:rStyle w:val="Hyperlink"/>
                <w:rFonts w:ascii="Sylfaen" w:hAnsi="Sylfaen"/>
                <w:noProof/>
              </w:rPr>
              <w:t>მენეჯმენტის</w:t>
            </w:r>
            <w:r w:rsidRPr="002477FB">
              <w:rPr>
                <w:rStyle w:val="Hyperlink"/>
                <w:rFonts w:ascii="Sylfaen" w:hAnsi="Sylfaen" w:cs="Arial"/>
                <w:noProof/>
              </w:rPr>
              <w:t xml:space="preserve"> </w:t>
            </w:r>
            <w:r w:rsidRPr="002477FB">
              <w:rPr>
                <w:rStyle w:val="Hyperlink"/>
                <w:rFonts w:ascii="Sylfaen" w:hAnsi="Sylfaen"/>
                <w:noProof/>
              </w:rPr>
              <w:t>გეგმა</w:t>
            </w:r>
            <w:r w:rsidRPr="002477FB">
              <w:rPr>
                <w:rStyle w:val="Hyperlink"/>
                <w:rFonts w:ascii="Sylfaen" w:hAnsi="Sylfaen" w:cs="Arial"/>
                <w:noProof/>
              </w:rPr>
              <w:t xml:space="preserve"> (</w:t>
            </w:r>
            <w:r w:rsidRPr="002477FB">
              <w:rPr>
                <w:rStyle w:val="Hyperlink"/>
                <w:rFonts w:ascii="Sylfaen" w:hAnsi="Sylfaen"/>
                <w:noProof/>
              </w:rPr>
              <w:t>გმგ</w:t>
            </w:r>
            <w:r w:rsidRPr="002477FB">
              <w:rPr>
                <w:rStyle w:val="Hyperlink"/>
                <w:rFonts w:ascii="Sylfaen" w:hAnsi="Sylfaen" w:cs="Arial"/>
                <w:noProof/>
              </w:rPr>
              <w:t>)</w:t>
            </w:r>
            <w:r>
              <w:rPr>
                <w:noProof/>
                <w:webHidden/>
              </w:rPr>
              <w:tab/>
            </w:r>
            <w:r>
              <w:rPr>
                <w:noProof/>
                <w:webHidden/>
              </w:rPr>
              <w:fldChar w:fldCharType="begin"/>
            </w:r>
            <w:r>
              <w:rPr>
                <w:noProof/>
                <w:webHidden/>
              </w:rPr>
              <w:instrText xml:space="preserve"> PAGEREF _Toc72233020 \h </w:instrText>
            </w:r>
            <w:r>
              <w:rPr>
                <w:noProof/>
                <w:webHidden/>
              </w:rPr>
            </w:r>
            <w:r>
              <w:rPr>
                <w:noProof/>
                <w:webHidden/>
              </w:rPr>
              <w:fldChar w:fldCharType="separate"/>
            </w:r>
            <w:r w:rsidR="00EB7543">
              <w:rPr>
                <w:noProof/>
                <w:webHidden/>
              </w:rPr>
              <w:t>22</w:t>
            </w:r>
            <w:r>
              <w:rPr>
                <w:noProof/>
                <w:webHidden/>
              </w:rPr>
              <w:fldChar w:fldCharType="end"/>
            </w:r>
          </w:hyperlink>
        </w:p>
        <w:p w14:paraId="342960A9" w14:textId="358EDF0D" w:rsidR="00BF25D3" w:rsidRDefault="00BF25D3">
          <w:pPr>
            <w:pStyle w:val="TOC2"/>
            <w:tabs>
              <w:tab w:val="right" w:leader="dot" w:pos="9010"/>
            </w:tabs>
            <w:rPr>
              <w:rFonts w:eastAsiaTheme="minorEastAsia" w:cstheme="minorBidi"/>
              <w:b w:val="0"/>
              <w:bCs w:val="0"/>
              <w:noProof/>
              <w:lang w:val="en-US" w:eastAsia="en-US" w:bidi="ar-SA"/>
            </w:rPr>
          </w:pPr>
          <w:hyperlink w:anchor="_Toc72233021" w:history="1">
            <w:r w:rsidRPr="002477FB">
              <w:rPr>
                <w:rStyle w:val="Hyperlink"/>
                <w:rFonts w:ascii="Sylfaen" w:hAnsi="Sylfaen" w:cs="Arial"/>
                <w:noProof/>
                <w:lang w:val="ka-GE"/>
              </w:rPr>
              <w:t>6</w:t>
            </w:r>
            <w:r w:rsidRPr="002477FB">
              <w:rPr>
                <w:rStyle w:val="Hyperlink"/>
                <w:rFonts w:ascii="Sylfaen" w:hAnsi="Sylfaen" w:cs="Arial"/>
                <w:noProof/>
              </w:rPr>
              <w:t xml:space="preserve">.1 </w:t>
            </w:r>
            <w:r w:rsidRPr="002477FB">
              <w:rPr>
                <w:rStyle w:val="Hyperlink"/>
                <w:rFonts w:ascii="Sylfaen" w:hAnsi="Sylfaen"/>
                <w:noProof/>
              </w:rPr>
              <w:t>შესავალი</w:t>
            </w:r>
            <w:r>
              <w:rPr>
                <w:noProof/>
                <w:webHidden/>
              </w:rPr>
              <w:tab/>
            </w:r>
            <w:r>
              <w:rPr>
                <w:noProof/>
                <w:webHidden/>
              </w:rPr>
              <w:fldChar w:fldCharType="begin"/>
            </w:r>
            <w:r>
              <w:rPr>
                <w:noProof/>
                <w:webHidden/>
              </w:rPr>
              <w:instrText xml:space="preserve"> PAGEREF _Toc72233021 \h </w:instrText>
            </w:r>
            <w:r>
              <w:rPr>
                <w:noProof/>
                <w:webHidden/>
              </w:rPr>
            </w:r>
            <w:r>
              <w:rPr>
                <w:noProof/>
                <w:webHidden/>
              </w:rPr>
              <w:fldChar w:fldCharType="separate"/>
            </w:r>
            <w:r w:rsidR="00EB7543">
              <w:rPr>
                <w:noProof/>
                <w:webHidden/>
              </w:rPr>
              <w:t>22</w:t>
            </w:r>
            <w:r>
              <w:rPr>
                <w:noProof/>
                <w:webHidden/>
              </w:rPr>
              <w:fldChar w:fldCharType="end"/>
            </w:r>
          </w:hyperlink>
        </w:p>
        <w:p w14:paraId="326DFABA" w14:textId="09F55063" w:rsidR="00BF25D3" w:rsidRDefault="00BF25D3">
          <w:pPr>
            <w:pStyle w:val="TOC1"/>
            <w:tabs>
              <w:tab w:val="right" w:leader="dot" w:pos="9010"/>
            </w:tabs>
            <w:rPr>
              <w:rFonts w:eastAsiaTheme="minorEastAsia" w:cstheme="minorBidi"/>
              <w:b w:val="0"/>
              <w:bCs w:val="0"/>
              <w:i w:val="0"/>
              <w:iCs w:val="0"/>
              <w:noProof/>
              <w:sz w:val="22"/>
              <w:szCs w:val="22"/>
              <w:lang w:val="en-US" w:eastAsia="en-US" w:bidi="ar-SA"/>
            </w:rPr>
          </w:pPr>
          <w:hyperlink w:anchor="_Toc72233022" w:history="1">
            <w:r w:rsidRPr="002477FB">
              <w:rPr>
                <w:rStyle w:val="Hyperlink"/>
                <w:rFonts w:ascii="Sylfaen" w:hAnsi="Sylfaen"/>
                <w:noProof/>
                <w:lang w:val="ka-GE"/>
              </w:rPr>
              <w:t xml:space="preserve">7. </w:t>
            </w:r>
            <w:r w:rsidRPr="002477FB">
              <w:rPr>
                <w:rStyle w:val="Hyperlink"/>
                <w:rFonts w:ascii="Sylfaen" w:hAnsi="Sylfaen"/>
                <w:noProof/>
              </w:rPr>
              <w:t>დასკვნები</w:t>
            </w:r>
            <w:r w:rsidRPr="002477FB">
              <w:rPr>
                <w:rStyle w:val="Hyperlink"/>
                <w:rFonts w:ascii="Sylfaen" w:hAnsi="Sylfaen"/>
                <w:noProof/>
                <w:lang w:val="ka-GE"/>
              </w:rPr>
              <w:t xml:space="preserve"> და რეკომენდაციები</w:t>
            </w:r>
            <w:r>
              <w:rPr>
                <w:noProof/>
                <w:webHidden/>
              </w:rPr>
              <w:tab/>
            </w:r>
            <w:r>
              <w:rPr>
                <w:noProof/>
                <w:webHidden/>
              </w:rPr>
              <w:fldChar w:fldCharType="begin"/>
            </w:r>
            <w:r>
              <w:rPr>
                <w:noProof/>
                <w:webHidden/>
              </w:rPr>
              <w:instrText xml:space="preserve"> PAGEREF _Toc72233022 \h </w:instrText>
            </w:r>
            <w:r>
              <w:rPr>
                <w:noProof/>
                <w:webHidden/>
              </w:rPr>
            </w:r>
            <w:r>
              <w:rPr>
                <w:noProof/>
                <w:webHidden/>
              </w:rPr>
              <w:fldChar w:fldCharType="separate"/>
            </w:r>
            <w:r w:rsidR="00EB7543">
              <w:rPr>
                <w:noProof/>
                <w:webHidden/>
              </w:rPr>
              <w:t>54</w:t>
            </w:r>
            <w:r>
              <w:rPr>
                <w:noProof/>
                <w:webHidden/>
              </w:rPr>
              <w:fldChar w:fldCharType="end"/>
            </w:r>
          </w:hyperlink>
        </w:p>
        <w:p w14:paraId="4038886A" w14:textId="288D90CF" w:rsidR="00BF25D3" w:rsidRDefault="00BF25D3">
          <w:pPr>
            <w:pStyle w:val="TOC2"/>
            <w:tabs>
              <w:tab w:val="right" w:leader="dot" w:pos="9010"/>
            </w:tabs>
            <w:rPr>
              <w:rFonts w:eastAsiaTheme="minorEastAsia" w:cstheme="minorBidi"/>
              <w:b w:val="0"/>
              <w:bCs w:val="0"/>
              <w:noProof/>
              <w:lang w:val="en-US" w:eastAsia="en-US" w:bidi="ar-SA"/>
            </w:rPr>
          </w:pPr>
          <w:hyperlink w:anchor="_Toc72233023" w:history="1">
            <w:r w:rsidRPr="002477FB">
              <w:rPr>
                <w:rStyle w:val="Hyperlink"/>
                <w:rFonts w:ascii="Sylfaen" w:hAnsi="Sylfaen"/>
                <w:noProof/>
                <w:lang w:val="en-US"/>
              </w:rPr>
              <w:t xml:space="preserve">7.1. </w:t>
            </w:r>
            <w:r w:rsidRPr="002477FB">
              <w:rPr>
                <w:rStyle w:val="Hyperlink"/>
                <w:rFonts w:ascii="Sylfaen" w:hAnsi="Sylfaen"/>
                <w:noProof/>
                <w:lang w:val="ka-GE"/>
              </w:rPr>
              <w:t>დასკვნები</w:t>
            </w:r>
            <w:r>
              <w:rPr>
                <w:noProof/>
                <w:webHidden/>
              </w:rPr>
              <w:tab/>
            </w:r>
            <w:r>
              <w:rPr>
                <w:noProof/>
                <w:webHidden/>
              </w:rPr>
              <w:fldChar w:fldCharType="begin"/>
            </w:r>
            <w:r>
              <w:rPr>
                <w:noProof/>
                <w:webHidden/>
              </w:rPr>
              <w:instrText xml:space="preserve"> PAGEREF _Toc72233023 \h </w:instrText>
            </w:r>
            <w:r>
              <w:rPr>
                <w:noProof/>
                <w:webHidden/>
              </w:rPr>
            </w:r>
            <w:r>
              <w:rPr>
                <w:noProof/>
                <w:webHidden/>
              </w:rPr>
              <w:fldChar w:fldCharType="separate"/>
            </w:r>
            <w:r w:rsidR="00EB7543">
              <w:rPr>
                <w:noProof/>
                <w:webHidden/>
              </w:rPr>
              <w:t>54</w:t>
            </w:r>
            <w:r>
              <w:rPr>
                <w:noProof/>
                <w:webHidden/>
              </w:rPr>
              <w:fldChar w:fldCharType="end"/>
            </w:r>
          </w:hyperlink>
        </w:p>
        <w:p w14:paraId="53D611FD" w14:textId="47046A83" w:rsidR="00BF25D3" w:rsidRDefault="00BF25D3">
          <w:pPr>
            <w:pStyle w:val="TOC2"/>
            <w:tabs>
              <w:tab w:val="right" w:leader="dot" w:pos="9010"/>
            </w:tabs>
            <w:rPr>
              <w:rFonts w:eastAsiaTheme="minorEastAsia" w:cstheme="minorBidi"/>
              <w:b w:val="0"/>
              <w:bCs w:val="0"/>
              <w:noProof/>
              <w:lang w:val="en-US" w:eastAsia="en-US" w:bidi="ar-SA"/>
            </w:rPr>
          </w:pPr>
          <w:hyperlink w:anchor="_Toc72233024" w:history="1">
            <w:r w:rsidRPr="002477FB">
              <w:rPr>
                <w:rStyle w:val="Hyperlink"/>
                <w:rFonts w:ascii="Sylfaen" w:hAnsi="Sylfaen"/>
                <w:noProof/>
                <w:lang w:val="en-US"/>
              </w:rPr>
              <w:t xml:space="preserve">7.2. </w:t>
            </w:r>
            <w:r w:rsidRPr="002477FB">
              <w:rPr>
                <w:rStyle w:val="Hyperlink"/>
                <w:rFonts w:ascii="Sylfaen" w:hAnsi="Sylfaen"/>
                <w:noProof/>
                <w:lang w:val="ka-GE"/>
              </w:rPr>
              <w:t>რეკომენდაციები</w:t>
            </w:r>
            <w:r>
              <w:rPr>
                <w:noProof/>
                <w:webHidden/>
              </w:rPr>
              <w:tab/>
            </w:r>
            <w:r>
              <w:rPr>
                <w:noProof/>
                <w:webHidden/>
              </w:rPr>
              <w:fldChar w:fldCharType="begin"/>
            </w:r>
            <w:r>
              <w:rPr>
                <w:noProof/>
                <w:webHidden/>
              </w:rPr>
              <w:instrText xml:space="preserve"> PAGEREF _Toc72233024 \h </w:instrText>
            </w:r>
            <w:r>
              <w:rPr>
                <w:noProof/>
                <w:webHidden/>
              </w:rPr>
            </w:r>
            <w:r>
              <w:rPr>
                <w:noProof/>
                <w:webHidden/>
              </w:rPr>
              <w:fldChar w:fldCharType="separate"/>
            </w:r>
            <w:r w:rsidR="00EB7543">
              <w:rPr>
                <w:noProof/>
                <w:webHidden/>
              </w:rPr>
              <w:t>57</w:t>
            </w:r>
            <w:r>
              <w:rPr>
                <w:noProof/>
                <w:webHidden/>
              </w:rPr>
              <w:fldChar w:fldCharType="end"/>
            </w:r>
          </w:hyperlink>
        </w:p>
        <w:p w14:paraId="43845457" w14:textId="567CFBB0" w:rsidR="00EA5C00" w:rsidRDefault="00EA5C00">
          <w:r>
            <w:rPr>
              <w:b/>
              <w:bCs/>
              <w:noProof/>
            </w:rPr>
            <w:fldChar w:fldCharType="end"/>
          </w:r>
        </w:p>
      </w:sdtContent>
    </w:sdt>
    <w:p w14:paraId="027E545F" w14:textId="5515F6E1" w:rsidR="00EA5C00" w:rsidRDefault="00EA5C00">
      <w:pPr>
        <w:widowControl/>
        <w:autoSpaceDE/>
        <w:autoSpaceDN/>
      </w:pPr>
      <w:r>
        <w:br w:type="page"/>
      </w:r>
    </w:p>
    <w:p w14:paraId="46ACF7D2" w14:textId="463A248B" w:rsidR="005B170C" w:rsidRPr="00BC0C32" w:rsidRDefault="00EA5C00" w:rsidP="00BC0C32">
      <w:pPr>
        <w:pStyle w:val="Heading1"/>
        <w:numPr>
          <w:ilvl w:val="0"/>
          <w:numId w:val="1"/>
        </w:numPr>
        <w:jc w:val="center"/>
        <w:rPr>
          <w:rFonts w:ascii="Sylfaen" w:hAnsi="Sylfaen" w:cs="Sylfaen"/>
          <w:b/>
          <w:sz w:val="28"/>
          <w:szCs w:val="28"/>
          <w:lang w:val="ka-GE"/>
        </w:rPr>
      </w:pPr>
      <w:bookmarkStart w:id="0" w:name="_Toc72233001"/>
      <w:r w:rsidRPr="00BC0C32">
        <w:rPr>
          <w:rFonts w:ascii="Sylfaen" w:hAnsi="Sylfaen" w:cs="Sylfaen"/>
          <w:b/>
          <w:sz w:val="28"/>
          <w:szCs w:val="28"/>
          <w:lang w:val="ka-GE"/>
        </w:rPr>
        <w:lastRenderedPageBreak/>
        <w:t>შესავალი</w:t>
      </w:r>
      <w:bookmarkEnd w:id="0"/>
    </w:p>
    <w:p w14:paraId="3F98C0C3" w14:textId="6227D1A1" w:rsidR="00EA5C00" w:rsidRDefault="00EA5C00" w:rsidP="00EA5C00">
      <w:pPr>
        <w:rPr>
          <w:lang w:val="ka-GE"/>
        </w:rPr>
      </w:pPr>
    </w:p>
    <w:p w14:paraId="5B9BA305" w14:textId="4D20C541" w:rsidR="00EA5C00" w:rsidRDefault="00EA5C00" w:rsidP="00EA5C00">
      <w:pPr>
        <w:pStyle w:val="Default"/>
        <w:spacing w:line="276" w:lineRule="auto"/>
        <w:jc w:val="both"/>
        <w:rPr>
          <w:rFonts w:eastAsia="Times New Roman"/>
          <w:color w:val="auto"/>
          <w:sz w:val="22"/>
          <w:szCs w:val="22"/>
          <w:lang w:val="ka-GE"/>
        </w:rPr>
      </w:pPr>
      <w:r w:rsidRPr="0063585A">
        <w:rPr>
          <w:rFonts w:eastAsia="Times New Roman"/>
          <w:color w:val="auto"/>
          <w:sz w:val="22"/>
          <w:szCs w:val="22"/>
          <w:lang w:val="ka-GE"/>
        </w:rPr>
        <w:t xml:space="preserve">ფოთის პორტი საქართველოს უდიდესი პორტია სიგრძით 2.900 მეტრი და 20-ზე მეტი ამწით. პორტს აქვს საშუალება მიიღოს სხვადასხვა ტიპის გემები, მათ შორის თხევადი და მშრალი ტვირთები, </w:t>
      </w:r>
      <w:proofErr w:type="spellStart"/>
      <w:r w:rsidRPr="0063585A">
        <w:rPr>
          <w:rFonts w:eastAsia="Times New Roman"/>
          <w:color w:val="auto"/>
          <w:sz w:val="22"/>
          <w:szCs w:val="22"/>
          <w:lang w:val="ka-GE"/>
        </w:rPr>
        <w:t>საკონტეინერო</w:t>
      </w:r>
      <w:proofErr w:type="spellEnd"/>
      <w:r w:rsidRPr="0063585A">
        <w:rPr>
          <w:rFonts w:eastAsia="Times New Roman"/>
          <w:color w:val="auto"/>
          <w:sz w:val="22"/>
          <w:szCs w:val="22"/>
          <w:lang w:val="ka-GE"/>
        </w:rPr>
        <w:t xml:space="preserve"> გემები და სამგზავრო ბორნები (ფერი). პორტში ასევე შედის 17 კმ სარკინიგზო ლიანდაგი.</w:t>
      </w:r>
    </w:p>
    <w:p w14:paraId="7D3C205B" w14:textId="06B249C9" w:rsidR="00EA5C00" w:rsidRDefault="00EA5C00" w:rsidP="00EA5C00">
      <w:pPr>
        <w:pStyle w:val="Default"/>
        <w:spacing w:line="276" w:lineRule="auto"/>
        <w:jc w:val="both"/>
        <w:rPr>
          <w:rFonts w:eastAsia="Times New Roman"/>
          <w:color w:val="auto"/>
          <w:sz w:val="22"/>
          <w:szCs w:val="22"/>
          <w:lang w:val="ka-GE"/>
        </w:rPr>
      </w:pPr>
    </w:p>
    <w:p w14:paraId="4BE9F955" w14:textId="77777777" w:rsidR="00EA5C00" w:rsidRDefault="00EA5C00" w:rsidP="00EA5C00">
      <w:pPr>
        <w:adjustRightInd w:val="0"/>
        <w:jc w:val="both"/>
        <w:rPr>
          <w:lang w:val="ka-GE"/>
        </w:rPr>
      </w:pPr>
      <w:r>
        <w:rPr>
          <w:lang w:val="ka-GE"/>
        </w:rPr>
        <w:t xml:space="preserve">ახალი </w:t>
      </w:r>
      <w:proofErr w:type="spellStart"/>
      <w:r>
        <w:rPr>
          <w:lang w:val="ka-GE"/>
        </w:rPr>
        <w:t>ღრმაწყლოვანი</w:t>
      </w:r>
      <w:proofErr w:type="spellEnd"/>
      <w:r>
        <w:rPr>
          <w:lang w:val="ka-GE"/>
        </w:rPr>
        <w:t xml:space="preserve"> </w:t>
      </w:r>
      <w:proofErr w:type="spellStart"/>
      <w:r>
        <w:rPr>
          <w:lang w:val="ka-GE"/>
        </w:rPr>
        <w:t>მრავალფუნქციური</w:t>
      </w:r>
      <w:proofErr w:type="spellEnd"/>
      <w:r>
        <w:rPr>
          <w:lang w:val="ka-GE"/>
        </w:rPr>
        <w:t xml:space="preserve"> ნავსადგურის მშენებლობა</w:t>
      </w:r>
      <w:r w:rsidRPr="009F06FE">
        <w:rPr>
          <w:lang w:val="ka-GE"/>
        </w:rPr>
        <w:t xml:space="preserve"> განიხილებოდა რამდენიმე ათეული წლის განმავლობაში და ამასთან დაკავშირებით ჩატარებული იყო შესაბამისი კვლევები. 2011 წელს შემუშავდა ფოთის ახალი ნავსადგურის კონცეპტუალური გეგმის განახლება-ოპტიმიზაციის კვლევები. აღნიშნული კვლევები APM </w:t>
      </w:r>
      <w:proofErr w:type="spellStart"/>
      <w:r w:rsidRPr="009F06FE">
        <w:rPr>
          <w:lang w:val="ka-GE"/>
        </w:rPr>
        <w:t>Terminals</w:t>
      </w:r>
      <w:proofErr w:type="spellEnd"/>
      <w:r w:rsidRPr="009F06FE">
        <w:rPr>
          <w:lang w:val="ka-GE"/>
        </w:rPr>
        <w:t xml:space="preserve"> </w:t>
      </w:r>
      <w:proofErr w:type="spellStart"/>
      <w:r w:rsidRPr="009F06FE">
        <w:rPr>
          <w:lang w:val="ka-GE"/>
        </w:rPr>
        <w:t>Poti</w:t>
      </w:r>
      <w:proofErr w:type="spellEnd"/>
      <w:r w:rsidRPr="009F06FE">
        <w:rPr>
          <w:lang w:val="ka-GE"/>
        </w:rPr>
        <w:t>-ის დაკვეთით, ჩაატარა კომპანია „</w:t>
      </w:r>
      <w:proofErr w:type="spellStart"/>
      <w:r w:rsidRPr="009F06FE">
        <w:rPr>
          <w:lang w:val="ka-GE"/>
        </w:rPr>
        <w:t>Royal</w:t>
      </w:r>
      <w:proofErr w:type="spellEnd"/>
      <w:r w:rsidRPr="009F06FE">
        <w:rPr>
          <w:lang w:val="ka-GE"/>
        </w:rPr>
        <w:t xml:space="preserve"> </w:t>
      </w:r>
      <w:proofErr w:type="spellStart"/>
      <w:r w:rsidRPr="009F06FE">
        <w:rPr>
          <w:lang w:val="ka-GE"/>
        </w:rPr>
        <w:t>Haskoning</w:t>
      </w:r>
      <w:proofErr w:type="spellEnd"/>
      <w:r w:rsidRPr="009F06FE">
        <w:rPr>
          <w:lang w:val="ka-GE"/>
        </w:rPr>
        <w:t xml:space="preserve"> DHV“-მა. ამ უკანასკნელის მიერ მომზადებული კონცეპტუალური გეგმის მიხედვით, ახალი ნავსადგურის მშენებლობის და ექსპლუატაციის პროექტი უნდა განხორციელებულიყო ორ ფაზად, კერძოდ: პირველ ფაზაში უნდა მოწყობილიყო  წელიწადში 1.0 მილიონი ოცი-ფუტის ექვივალენტი ერთეულის (TEU)</w:t>
      </w:r>
      <w:r w:rsidRPr="009F06FE">
        <w:rPr>
          <w:rStyle w:val="FootnoteReference"/>
          <w:lang w:val="ka-GE"/>
        </w:rPr>
        <w:footnoteReference w:id="1"/>
      </w:r>
      <w:r w:rsidRPr="009F06FE">
        <w:rPr>
          <w:lang w:val="ka-GE"/>
        </w:rPr>
        <w:t xml:space="preserve">/კონტეინერების ოპერირებისათვის საჭირო საპორტო ინფრასტრუქტურა, ხოლო მეორე ფაზაში უნდა მოწყობილიყო  წელიწადში 2.0 მილიონი ოცი-ფუტის ექვივალენტი ერთეულის (TEU)/კონტეინერების ოპერირებისათვის საჭირო საპორტო ინფრასტრუქტურა. </w:t>
      </w:r>
    </w:p>
    <w:p w14:paraId="6A0F0A68" w14:textId="77777777" w:rsidR="00EA5C00" w:rsidRDefault="00EA5C00" w:rsidP="00EA5C00">
      <w:pPr>
        <w:adjustRightInd w:val="0"/>
        <w:jc w:val="both"/>
        <w:rPr>
          <w:lang w:val="ka-GE"/>
        </w:rPr>
      </w:pPr>
    </w:p>
    <w:p w14:paraId="5E0F15BD" w14:textId="77777777" w:rsidR="00EA5C00" w:rsidRPr="00D97412" w:rsidRDefault="00EA5C00" w:rsidP="00EA5C00">
      <w:pPr>
        <w:adjustRightInd w:val="0"/>
        <w:jc w:val="both"/>
        <w:rPr>
          <w:lang w:val="ka-GE"/>
        </w:rPr>
      </w:pPr>
      <w:r w:rsidRPr="009F06FE">
        <w:rPr>
          <w:lang w:val="ka-GE"/>
        </w:rPr>
        <w:t xml:space="preserve">2016-2019 წლებში ჩატარებული კვლევების შემდგომმა ანალიზმა აჩვენა, რომ 2015 წელს შემუშავებულ ანგარიშში აუცილებელია რიგი ცვლილებების განხორციელება. ცვლილებების განხორციელება აუცილებელი გახდა შემდგომი ფაქტებიდან </w:t>
      </w:r>
      <w:r w:rsidRPr="00D97412">
        <w:rPr>
          <w:lang w:val="ka-GE"/>
        </w:rPr>
        <w:t xml:space="preserve">გამომდინარე:  </w:t>
      </w:r>
    </w:p>
    <w:p w14:paraId="03C1EB53" w14:textId="77777777" w:rsidR="00EA5C00" w:rsidRPr="00D97412" w:rsidRDefault="00EA5C00" w:rsidP="00EA5C00">
      <w:pPr>
        <w:adjustRightInd w:val="0"/>
        <w:jc w:val="both"/>
        <w:rPr>
          <w:lang w:val="ka-GE"/>
        </w:rPr>
      </w:pPr>
    </w:p>
    <w:p w14:paraId="416D85B3" w14:textId="77777777" w:rsidR="00EA5C00" w:rsidRPr="00D97412" w:rsidRDefault="00EA5C00" w:rsidP="00124B7A">
      <w:pPr>
        <w:pStyle w:val="ListParagraph"/>
        <w:widowControl/>
        <w:numPr>
          <w:ilvl w:val="0"/>
          <w:numId w:val="2"/>
        </w:numPr>
        <w:autoSpaceDE/>
        <w:autoSpaceDN/>
        <w:jc w:val="both"/>
        <w:rPr>
          <w:rFonts w:eastAsia="Times New Roman"/>
          <w:shd w:val="clear" w:color="auto" w:fill="FFFFFF"/>
          <w:lang w:val="ka-GE"/>
        </w:rPr>
      </w:pPr>
      <w:r w:rsidRPr="00D97412">
        <w:rPr>
          <w:rFonts w:eastAsia="Times New Roman"/>
          <w:shd w:val="clear" w:color="auto" w:fill="FFFFFF"/>
          <w:lang w:val="ka-GE"/>
        </w:rPr>
        <w:t xml:space="preserve">დღეისათვის </w:t>
      </w:r>
      <w:r w:rsidRPr="00D97412">
        <w:rPr>
          <w:rFonts w:eastAsia="Times New Roman"/>
          <w:shd w:val="clear" w:color="auto" w:fill="FFFFFF"/>
        </w:rPr>
        <w:t>ღრმაწყლოვანი ნავსადგურის</w:t>
      </w:r>
      <w:r w:rsidRPr="00D97412">
        <w:rPr>
          <w:rFonts w:eastAsia="Times New Roman"/>
          <w:shd w:val="clear" w:color="auto" w:fill="FFFFFF"/>
          <w:lang w:val="ka-GE"/>
        </w:rPr>
        <w:t xml:space="preserve"> და შესაბამისი ინფრასტრუქტურის არარსებობის გამო  საქართველოს არც ერთ პორტს არ გააჩნია  </w:t>
      </w:r>
      <w:r w:rsidRPr="00D97412">
        <w:rPr>
          <w:rFonts w:eastAsia="Times New Roman"/>
          <w:shd w:val="clear" w:color="auto" w:fill="FFFFFF"/>
        </w:rPr>
        <w:t>პანამაქსის და პოსტპანამაქსის ტიპის გემების მიღების</w:t>
      </w:r>
      <w:r w:rsidRPr="00D97412">
        <w:rPr>
          <w:rFonts w:eastAsia="Times New Roman"/>
          <w:shd w:val="clear" w:color="auto" w:fill="FFFFFF"/>
          <w:lang w:val="ka-GE"/>
        </w:rPr>
        <w:t xml:space="preserve"> შესაძლებლობა.</w:t>
      </w:r>
    </w:p>
    <w:p w14:paraId="21AF06DC" w14:textId="77777777" w:rsidR="00EA5C00" w:rsidRPr="00D97412" w:rsidRDefault="00EA5C00" w:rsidP="00EA5C00">
      <w:pPr>
        <w:jc w:val="both"/>
        <w:rPr>
          <w:rFonts w:ascii="Times New Roman" w:eastAsia="Times New Roman" w:hAnsi="Times New Roman"/>
          <w:lang w:val="ka-GE"/>
        </w:rPr>
      </w:pPr>
    </w:p>
    <w:p w14:paraId="52A6EFCD" w14:textId="77777777" w:rsidR="00EA5C00" w:rsidRPr="009F06FE" w:rsidRDefault="00EA5C00" w:rsidP="00124B7A">
      <w:pPr>
        <w:pStyle w:val="ListParagraph"/>
        <w:widowControl/>
        <w:numPr>
          <w:ilvl w:val="0"/>
          <w:numId w:val="2"/>
        </w:numPr>
        <w:adjustRightInd w:val="0"/>
        <w:jc w:val="both"/>
        <w:rPr>
          <w:rFonts w:cs="Arial"/>
          <w:lang w:val="ka-GE"/>
        </w:rPr>
      </w:pPr>
      <w:r w:rsidRPr="00D97412">
        <w:rPr>
          <w:rFonts w:cs="Arial"/>
          <w:lang w:val="ka-GE"/>
        </w:rPr>
        <w:t xml:space="preserve">როგორც 2013 – 2018 წლების ანალიზმა აჩვენა,  უკანასკნელ 5 წელიწადში კონტეინერების რაოდენობა წელიწადში 60,000-მდე გაიზარდა, რაც წლიურ </w:t>
      </w:r>
      <w:r w:rsidRPr="009F06FE">
        <w:rPr>
          <w:rFonts w:cs="Arial"/>
          <w:lang w:val="ka-GE"/>
        </w:rPr>
        <w:t>15-20%-იან ზრდას გულისხმობს.</w:t>
      </w:r>
    </w:p>
    <w:p w14:paraId="694A690E" w14:textId="3401A8F6" w:rsidR="00EA5C00" w:rsidRDefault="00EA5C00" w:rsidP="00EA5C00">
      <w:pPr>
        <w:adjustRightInd w:val="0"/>
        <w:jc w:val="both"/>
      </w:pPr>
      <w:r w:rsidRPr="009F06FE">
        <w:rPr>
          <w:rFonts w:ascii="Arial" w:hAnsi="Arial" w:cs="Arial"/>
        </w:rPr>
        <w:br/>
      </w:r>
      <w:r w:rsidRPr="009F06FE">
        <w:rPr>
          <w:lang w:val="ka-GE"/>
        </w:rPr>
        <w:t xml:space="preserve">ზემოაღნიშნულიდან გამომდინარე, პორტის მფლობელმა მიიღო გადაწყვეტილება, შეემუშავებინათ ახალი გეგმა, რომელიც უფრო რეალურად უპასუხებდა ფოთის პორტის წინაშე დამდგარ გამოწვევებს. შედეგად, 2016-2019 წლებში დეტალური პროექტის შემუშავების და ბაზრის შემდგომი კვლევის შედეგად გარკვეული ცვლილებები შევიდა დაგეგმილ საქმიანობაში, მათ შორის ტვირთების გაზრდაზე აღნიშნული მოთხოვნების დასაკმაყოფილებლად, </w:t>
      </w:r>
      <w:r>
        <w:rPr>
          <w:lang w:val="ka-GE"/>
        </w:rPr>
        <w:t xml:space="preserve">სს </w:t>
      </w:r>
      <w:r w:rsidRPr="009F06FE">
        <w:rPr>
          <w:lang w:val="ka-GE"/>
        </w:rPr>
        <w:t>„კორპორაცია ფოთის საზღვაო ნავსადგური“ (PSPC)-მ შეიმუშავა</w:t>
      </w:r>
      <w:r w:rsidRPr="009F06FE">
        <w:t xml:space="preserve"> </w:t>
      </w:r>
      <w:r w:rsidRPr="009F06FE">
        <w:rPr>
          <w:lang w:val="ka-GE"/>
        </w:rPr>
        <w:t xml:space="preserve">ფოთის </w:t>
      </w:r>
      <w:r>
        <w:rPr>
          <w:lang w:val="ka-GE"/>
        </w:rPr>
        <w:t xml:space="preserve">ახალი </w:t>
      </w:r>
      <w:proofErr w:type="spellStart"/>
      <w:r>
        <w:rPr>
          <w:lang w:val="ka-GE"/>
        </w:rPr>
        <w:t>ღრმაწყლოვანი</w:t>
      </w:r>
      <w:proofErr w:type="spellEnd"/>
      <w:r>
        <w:rPr>
          <w:lang w:val="ka-GE"/>
        </w:rPr>
        <w:t xml:space="preserve"> ნავსადგურის მშენებლობის</w:t>
      </w:r>
      <w:r w:rsidRPr="009F06FE">
        <w:rPr>
          <w:lang w:val="ka-GE"/>
        </w:rPr>
        <w:t xml:space="preserve"> </w:t>
      </w:r>
      <w:proofErr w:type="spellStart"/>
      <w:r w:rsidRPr="009F06FE">
        <w:rPr>
          <w:lang w:val="ka-GE"/>
        </w:rPr>
        <w:t>ორეტაპიანი</w:t>
      </w:r>
      <w:proofErr w:type="spellEnd"/>
      <w:r w:rsidRPr="009F06FE">
        <w:rPr>
          <w:lang w:val="ka-GE"/>
        </w:rPr>
        <w:t xml:space="preserve"> </w:t>
      </w:r>
      <w:r w:rsidRPr="00CC4E26">
        <w:rPr>
          <w:lang w:val="ka-GE"/>
        </w:rPr>
        <w:t>პროექტი, რომელიც უზრუნველყოფს ტვირთების საჭირო გამტარუნარიანობას, რომელიც საჭირო იქნება ქვეყნისთვის 202</w:t>
      </w:r>
      <w:r>
        <w:rPr>
          <w:lang w:val="ka-GE"/>
        </w:rPr>
        <w:t>3</w:t>
      </w:r>
      <w:r w:rsidRPr="00CC4E26">
        <w:rPr>
          <w:lang w:val="ka-GE"/>
        </w:rPr>
        <w:t xml:space="preserve"> წლიდან. </w:t>
      </w:r>
      <w:r w:rsidRPr="00CC4E26">
        <w:t xml:space="preserve"> </w:t>
      </w:r>
    </w:p>
    <w:p w14:paraId="3EBBB9F6" w14:textId="42D9EEFB" w:rsidR="00EA5C00" w:rsidRDefault="00EA5C00" w:rsidP="00EA5C00">
      <w:pPr>
        <w:adjustRightInd w:val="0"/>
        <w:jc w:val="both"/>
      </w:pPr>
    </w:p>
    <w:p w14:paraId="6B0A7170" w14:textId="77777777" w:rsidR="00EA5C00" w:rsidRPr="00284693" w:rsidRDefault="00EA5C00" w:rsidP="00EA5C00">
      <w:pPr>
        <w:pStyle w:val="Default"/>
        <w:jc w:val="both"/>
        <w:rPr>
          <w:rFonts w:eastAsia="Times New Roman"/>
          <w:color w:val="auto"/>
          <w:sz w:val="22"/>
          <w:szCs w:val="22"/>
        </w:rPr>
      </w:pPr>
      <w:r w:rsidRPr="00CC4E26">
        <w:rPr>
          <w:rFonts w:eastAsia="Times New Roman"/>
          <w:color w:val="auto"/>
          <w:sz w:val="22"/>
          <w:szCs w:val="22"/>
          <w:lang w:val="ka-GE"/>
        </w:rPr>
        <w:lastRenderedPageBreak/>
        <w:t xml:space="preserve">ფოთის ახალი </w:t>
      </w:r>
      <w:proofErr w:type="spellStart"/>
      <w:r w:rsidRPr="00CC4E26">
        <w:rPr>
          <w:rFonts w:eastAsia="Times New Roman"/>
          <w:color w:val="auto"/>
          <w:sz w:val="22"/>
          <w:szCs w:val="22"/>
          <w:lang w:val="ka-GE"/>
        </w:rPr>
        <w:t>ღრმაწყლოვანი</w:t>
      </w:r>
      <w:proofErr w:type="spellEnd"/>
      <w:r w:rsidRPr="00CC4E26">
        <w:rPr>
          <w:rFonts w:eastAsia="Times New Roman"/>
          <w:color w:val="auto"/>
          <w:sz w:val="22"/>
          <w:szCs w:val="22"/>
          <w:lang w:val="ka-GE"/>
        </w:rPr>
        <w:t xml:space="preserve"> ნავსადგურის მშენებლობის შედეგად ახალ პორტში მოეწყობა ნავმისადგომი ორი განსხვავებული ტიპის გემებისთვის: </w:t>
      </w:r>
      <w:proofErr w:type="spellStart"/>
      <w:r w:rsidRPr="00CC4E26">
        <w:rPr>
          <w:rFonts w:eastAsia="Times New Roman"/>
          <w:color w:val="auto"/>
          <w:sz w:val="22"/>
          <w:szCs w:val="22"/>
          <w:lang w:val="ka-GE"/>
        </w:rPr>
        <w:t>ბალკერებისთვის</w:t>
      </w:r>
      <w:proofErr w:type="spellEnd"/>
      <w:r w:rsidRPr="00CC4E26">
        <w:rPr>
          <w:rFonts w:eastAsia="Times New Roman"/>
          <w:color w:val="auto"/>
          <w:sz w:val="22"/>
          <w:szCs w:val="22"/>
          <w:lang w:val="ka-GE"/>
        </w:rPr>
        <w:t xml:space="preserve"> (ნაყარი ტვირთის გადამზიდი გემები) და </w:t>
      </w:r>
      <w:proofErr w:type="spellStart"/>
      <w:r w:rsidRPr="00CC4E26">
        <w:rPr>
          <w:rFonts w:eastAsia="Times New Roman"/>
          <w:color w:val="auto"/>
          <w:sz w:val="22"/>
          <w:szCs w:val="22"/>
          <w:lang w:val="ka-GE"/>
        </w:rPr>
        <w:t>საკონტეინერო</w:t>
      </w:r>
      <w:proofErr w:type="spellEnd"/>
      <w:r w:rsidRPr="00CC4E26">
        <w:rPr>
          <w:rFonts w:eastAsia="Times New Roman"/>
          <w:color w:val="auto"/>
          <w:sz w:val="22"/>
          <w:szCs w:val="22"/>
          <w:lang w:val="ka-GE"/>
        </w:rPr>
        <w:t xml:space="preserve"> გემებისთვის. ნაყარი ტვირთის გადამზიდი გემები ცალკე განიხილება ნაყარი ტვირთების ტერმინალის</w:t>
      </w:r>
      <w:r w:rsidRPr="0063585A">
        <w:rPr>
          <w:rFonts w:eastAsia="Times New Roman"/>
          <w:color w:val="auto"/>
          <w:sz w:val="22"/>
          <w:szCs w:val="22"/>
          <w:lang w:val="ka-GE"/>
        </w:rPr>
        <w:t xml:space="preserve"> </w:t>
      </w:r>
      <w:proofErr w:type="spellStart"/>
      <w:r w:rsidRPr="0063585A">
        <w:rPr>
          <w:rFonts w:eastAsia="Times New Roman"/>
          <w:color w:val="auto"/>
          <w:sz w:val="22"/>
          <w:szCs w:val="22"/>
          <w:lang w:val="ka-GE"/>
        </w:rPr>
        <w:t>გზშ</w:t>
      </w:r>
      <w:proofErr w:type="spellEnd"/>
      <w:r w:rsidRPr="0063585A">
        <w:rPr>
          <w:rFonts w:eastAsia="Times New Roman"/>
          <w:color w:val="auto"/>
          <w:sz w:val="22"/>
          <w:szCs w:val="22"/>
          <w:lang w:val="ka-GE"/>
        </w:rPr>
        <w:t xml:space="preserve"> ანგარიშში, თუმცა კუმულაციური ზემოქმედების სახეები განხილულია წინამდებარე </w:t>
      </w:r>
      <w:proofErr w:type="spellStart"/>
      <w:r w:rsidRPr="0063585A">
        <w:rPr>
          <w:rFonts w:eastAsia="Times New Roman"/>
          <w:color w:val="auto"/>
          <w:sz w:val="22"/>
          <w:szCs w:val="22"/>
          <w:lang w:val="ka-GE"/>
        </w:rPr>
        <w:t>გზშ</w:t>
      </w:r>
      <w:proofErr w:type="spellEnd"/>
      <w:r w:rsidRPr="0063585A">
        <w:rPr>
          <w:rFonts w:eastAsia="Times New Roman"/>
          <w:color w:val="auto"/>
          <w:sz w:val="22"/>
          <w:szCs w:val="22"/>
          <w:lang w:val="ka-GE"/>
        </w:rPr>
        <w:t xml:space="preserve"> ანგარიშში. </w:t>
      </w:r>
      <w:r>
        <w:rPr>
          <w:rFonts w:eastAsia="Times New Roman"/>
          <w:color w:val="auto"/>
          <w:sz w:val="22"/>
          <w:szCs w:val="22"/>
        </w:rPr>
        <w:t xml:space="preserve"> </w:t>
      </w:r>
    </w:p>
    <w:p w14:paraId="00C547EA" w14:textId="6DE017CB" w:rsidR="00EA5C00" w:rsidRDefault="00EA5C00" w:rsidP="00EA5C00">
      <w:pPr>
        <w:pStyle w:val="Default"/>
        <w:spacing w:line="276" w:lineRule="auto"/>
        <w:jc w:val="both"/>
        <w:rPr>
          <w:rFonts w:eastAsia="Times New Roman"/>
          <w:color w:val="auto"/>
          <w:sz w:val="22"/>
          <w:szCs w:val="22"/>
          <w:lang w:val="ka-GE"/>
        </w:rPr>
      </w:pPr>
    </w:p>
    <w:p w14:paraId="48FDB2CB" w14:textId="5BD6DCD2" w:rsidR="00EA5C00" w:rsidRPr="00EA5C00" w:rsidRDefault="00EA5C00" w:rsidP="00EA5C00">
      <w:pPr>
        <w:pStyle w:val="Default"/>
        <w:spacing w:line="276" w:lineRule="auto"/>
        <w:jc w:val="both"/>
        <w:rPr>
          <w:rFonts w:eastAsia="Times New Roman"/>
          <w:b/>
          <w:color w:val="auto"/>
          <w:sz w:val="22"/>
          <w:szCs w:val="22"/>
          <w:lang w:val="ka-GE"/>
        </w:rPr>
      </w:pPr>
      <w:r w:rsidRPr="00EA5C00">
        <w:rPr>
          <w:rFonts w:eastAsia="Times New Roman"/>
          <w:b/>
          <w:color w:val="auto"/>
          <w:sz w:val="22"/>
          <w:szCs w:val="22"/>
          <w:lang w:val="ka-GE"/>
        </w:rPr>
        <w:t>დოკუმენტის მომზადების საკანონმდებლო საფუძველი</w:t>
      </w:r>
    </w:p>
    <w:p w14:paraId="66C62DC5" w14:textId="0B42C745" w:rsidR="00EA5C00" w:rsidRDefault="00EA5C00" w:rsidP="00EA5C00">
      <w:pPr>
        <w:pStyle w:val="Default"/>
        <w:spacing w:line="276" w:lineRule="auto"/>
        <w:jc w:val="both"/>
        <w:rPr>
          <w:rFonts w:eastAsia="Times New Roman"/>
          <w:color w:val="auto"/>
          <w:sz w:val="22"/>
          <w:szCs w:val="22"/>
          <w:lang w:val="ka-GE"/>
        </w:rPr>
      </w:pPr>
    </w:p>
    <w:p w14:paraId="7E830291" w14:textId="77777777" w:rsidR="00EA5C00" w:rsidRPr="00284693" w:rsidRDefault="00EA5C00" w:rsidP="00EA5C00">
      <w:pPr>
        <w:adjustRightInd w:val="0"/>
        <w:spacing w:line="276" w:lineRule="auto"/>
        <w:jc w:val="both"/>
        <w:rPr>
          <w:lang w:val="ka-GE"/>
        </w:rPr>
      </w:pPr>
      <w:r w:rsidRPr="00284693">
        <w:rPr>
          <w:lang w:val="ka-GE"/>
        </w:rPr>
        <w:t xml:space="preserve">საქართველოში სხვადასხვა სახის საქმიანობების განხორციელებისას გარემოზე ზემოქმედების შეფასების, შესაბამისი გარემოსდაცვითი გადაწყვეტილების მიღების, საზოგადოების მონაწილეობისა და ექსპერტიზის ჩატარების პროცედურები რეგულირდება 2017 წლის 1 ივნისს მიღებული საქართველოს კანონის „გარემოსდაცვითი შეფასების კოდექსი“-ს შესაბამისად. სხვადასხვა შინაარსის საქმიანობები გაწერილია კოდექსის </w:t>
      </w:r>
      <w:r w:rsidRPr="00284693">
        <w:t xml:space="preserve">I </w:t>
      </w:r>
      <w:r w:rsidRPr="00284693">
        <w:rPr>
          <w:lang w:val="ka-GE"/>
        </w:rPr>
        <w:t>და</w:t>
      </w:r>
      <w:r w:rsidRPr="00284693">
        <w:t xml:space="preserve"> II </w:t>
      </w:r>
      <w:r w:rsidRPr="00284693">
        <w:rPr>
          <w:lang w:val="ka-GE"/>
        </w:rPr>
        <w:t xml:space="preserve">დანართებში. I დანართით გათვალისწინებული საქმიანობები ექვემდებარება </w:t>
      </w:r>
      <w:proofErr w:type="spellStart"/>
      <w:r w:rsidRPr="00284693">
        <w:rPr>
          <w:lang w:val="ka-GE"/>
        </w:rPr>
        <w:t>გზშ</w:t>
      </w:r>
      <w:proofErr w:type="spellEnd"/>
      <w:r w:rsidRPr="00284693">
        <w:rPr>
          <w:lang w:val="ka-GE"/>
        </w:rPr>
        <w:t xml:space="preserve">-ის პროცედურას, ხოლო II დანართის შემთხვევაში – საქმიანობამ უნდა გაიაროს </w:t>
      </w:r>
      <w:proofErr w:type="spellStart"/>
      <w:r w:rsidRPr="00284693">
        <w:rPr>
          <w:lang w:val="ka-GE"/>
        </w:rPr>
        <w:t>სკრინინგის</w:t>
      </w:r>
      <w:proofErr w:type="spellEnd"/>
      <w:r w:rsidRPr="00284693">
        <w:rPr>
          <w:lang w:val="ka-GE"/>
        </w:rPr>
        <w:t xml:space="preserve"> პროცედურა, რომელიც განსაზღვრავს </w:t>
      </w:r>
      <w:proofErr w:type="spellStart"/>
      <w:r w:rsidRPr="00284693">
        <w:rPr>
          <w:lang w:val="ka-GE"/>
        </w:rPr>
        <w:t>გზშ</w:t>
      </w:r>
      <w:proofErr w:type="spellEnd"/>
      <w:r w:rsidRPr="00284693">
        <w:rPr>
          <w:lang w:val="ka-GE"/>
        </w:rPr>
        <w:t>-ს პროცედურის საჭიროებას.</w:t>
      </w:r>
    </w:p>
    <w:p w14:paraId="03066512" w14:textId="77777777" w:rsidR="00EA5C00" w:rsidRPr="00284693" w:rsidRDefault="00EA5C00" w:rsidP="00EA5C00">
      <w:pPr>
        <w:pStyle w:val="BodyText"/>
        <w:spacing w:before="178" w:line="276" w:lineRule="auto"/>
        <w:ind w:right="89"/>
        <w:rPr>
          <w:rFonts w:cs="Arial"/>
          <w:lang w:val="ka-GE"/>
        </w:rPr>
      </w:pPr>
      <w:r w:rsidRPr="00284693">
        <w:rPr>
          <w:lang w:val="ka-GE"/>
        </w:rPr>
        <w:t>დაგეგმილი პროექტი I დანართით გათვალისწინებული საქმიანობების ნუსხას მიეკუთვნება:</w:t>
      </w:r>
      <w:r w:rsidRPr="00284693">
        <w:rPr>
          <w:rFonts w:ascii="Arial" w:hAnsi="Arial" w:cs="Arial"/>
        </w:rPr>
        <w:t xml:space="preserve"> </w:t>
      </w:r>
    </w:p>
    <w:p w14:paraId="276028B3" w14:textId="77777777" w:rsidR="00EA5C00" w:rsidRPr="00284693" w:rsidRDefault="00EA5C00" w:rsidP="00124B7A">
      <w:pPr>
        <w:pStyle w:val="ListParagraph"/>
        <w:widowControl/>
        <w:numPr>
          <w:ilvl w:val="0"/>
          <w:numId w:val="3"/>
        </w:numPr>
        <w:adjustRightInd w:val="0"/>
        <w:spacing w:line="276" w:lineRule="auto"/>
        <w:jc w:val="both"/>
        <w:rPr>
          <w:rFonts w:cs="ƒª2á˛"/>
          <w:lang w:val="ka-GE"/>
        </w:rPr>
      </w:pPr>
      <w:r w:rsidRPr="00284693">
        <w:rPr>
          <w:rFonts w:cs="π2á˛"/>
          <w:lang w:val="ka-GE"/>
        </w:rPr>
        <w:t xml:space="preserve">პუნქტი </w:t>
      </w:r>
      <w:r w:rsidRPr="00284693">
        <w:rPr>
          <w:rFonts w:cs="π2á˛"/>
        </w:rPr>
        <w:t>14. “</w:t>
      </w:r>
      <w:r w:rsidRPr="00284693">
        <w:t>შიდასამდინარო</w:t>
      </w:r>
      <w:r w:rsidRPr="00284693">
        <w:rPr>
          <w:lang w:val="ka-GE"/>
        </w:rPr>
        <w:t xml:space="preserve"> </w:t>
      </w:r>
      <w:r w:rsidRPr="00284693">
        <w:t>გზის</w:t>
      </w:r>
      <w:r w:rsidRPr="00284693">
        <w:rPr>
          <w:lang w:val="ka-GE"/>
        </w:rPr>
        <w:t xml:space="preserve"> </w:t>
      </w:r>
      <w:r w:rsidRPr="00284693">
        <w:t>ან</w:t>
      </w:r>
      <w:r w:rsidRPr="00284693">
        <w:rPr>
          <w:lang w:val="ka-GE"/>
        </w:rPr>
        <w:t xml:space="preserve"> </w:t>
      </w:r>
      <w:r w:rsidRPr="00284693">
        <w:t>პორტის</w:t>
      </w:r>
      <w:r w:rsidRPr="00284693">
        <w:rPr>
          <w:lang w:val="ka-GE"/>
        </w:rPr>
        <w:t xml:space="preserve"> </w:t>
      </w:r>
      <w:r w:rsidRPr="00284693">
        <w:t>მშენებლობა</w:t>
      </w:r>
      <w:r w:rsidRPr="00284693">
        <w:rPr>
          <w:rFonts w:cs="π2á˛"/>
        </w:rPr>
        <w:t xml:space="preserve">, </w:t>
      </w:r>
      <w:r w:rsidRPr="00284693">
        <w:t>სადაც</w:t>
      </w:r>
      <w:r w:rsidRPr="00284693">
        <w:rPr>
          <w:lang w:val="ka-GE"/>
        </w:rPr>
        <w:t xml:space="preserve"> </w:t>
      </w:r>
      <w:r w:rsidRPr="00284693">
        <w:t>ხომალდის</w:t>
      </w:r>
      <w:r w:rsidRPr="00284693">
        <w:rPr>
          <w:lang w:val="ka-GE"/>
        </w:rPr>
        <w:t xml:space="preserve"> </w:t>
      </w:r>
      <w:r w:rsidRPr="00284693">
        <w:t>ტვირთამწეობა</w:t>
      </w:r>
      <w:r w:rsidRPr="00284693">
        <w:rPr>
          <w:rFonts w:cs="π2á˛"/>
        </w:rPr>
        <w:t xml:space="preserve"> 1350 </w:t>
      </w:r>
      <w:r w:rsidRPr="00284693">
        <w:t>ტონაზე</w:t>
      </w:r>
      <w:r w:rsidRPr="00284693">
        <w:rPr>
          <w:lang w:val="ka-GE"/>
        </w:rPr>
        <w:t xml:space="preserve"> </w:t>
      </w:r>
      <w:r w:rsidRPr="00284693">
        <w:t>მეტია”</w:t>
      </w:r>
      <w:r w:rsidRPr="00284693">
        <w:rPr>
          <w:rFonts w:cs="π2á˛"/>
          <w:lang w:val="ka-GE"/>
        </w:rPr>
        <w:t>;</w:t>
      </w:r>
    </w:p>
    <w:p w14:paraId="3779153C" w14:textId="77777777" w:rsidR="00EA5C00" w:rsidRDefault="00EA5C00" w:rsidP="00124B7A">
      <w:pPr>
        <w:pStyle w:val="ListParagraph"/>
        <w:widowControl/>
        <w:numPr>
          <w:ilvl w:val="0"/>
          <w:numId w:val="3"/>
        </w:numPr>
        <w:autoSpaceDE/>
        <w:autoSpaceDN/>
        <w:spacing w:after="120" w:line="276" w:lineRule="auto"/>
        <w:rPr>
          <w:lang w:val="ka-GE"/>
        </w:rPr>
      </w:pPr>
      <w:r w:rsidRPr="00284693">
        <w:rPr>
          <w:lang w:val="ka-GE"/>
        </w:rPr>
        <w:t>პუნქტი 9. „მაგისტრალური მიწისზედა ან/და მიწისქვეშა სარკინიგზო ხაზის მშენებლობა და ექსპლუატაცია“;</w:t>
      </w:r>
    </w:p>
    <w:p w14:paraId="1BE36AC0" w14:textId="61BD552A" w:rsidR="00EA5C00" w:rsidRPr="00EA5C00" w:rsidRDefault="00EA5C00" w:rsidP="00124B7A">
      <w:pPr>
        <w:pStyle w:val="ListParagraph"/>
        <w:widowControl/>
        <w:numPr>
          <w:ilvl w:val="0"/>
          <w:numId w:val="3"/>
        </w:numPr>
        <w:autoSpaceDE/>
        <w:autoSpaceDN/>
        <w:spacing w:after="120" w:line="276" w:lineRule="auto"/>
        <w:rPr>
          <w:lang w:val="ka-GE"/>
        </w:rPr>
      </w:pPr>
      <w:r w:rsidRPr="00EA5C00">
        <w:rPr>
          <w:lang w:val="ka-GE"/>
        </w:rPr>
        <w:t>პუნქტი 15. „საზღვაო პორტის, ხმელეთთან და სხვა პორტთან დაკავშირებული სატვირთო მისადგომის (გარდა საბორნე მისადგომისა) მშენებლობა და ექსპლუატაცია, რომელსაც შეუძლია მიიღოს 1350 ტონაზე მეტი წყალწყვის ხომალდი“.</w:t>
      </w:r>
    </w:p>
    <w:p w14:paraId="2CA1F0B2" w14:textId="6BB838A9" w:rsidR="00EA5C00" w:rsidRDefault="00EA5C00" w:rsidP="00EA5C00">
      <w:pPr>
        <w:rPr>
          <w:lang w:val="ka-GE"/>
        </w:rPr>
      </w:pPr>
      <w:r>
        <w:rPr>
          <w:lang w:val="ka-GE"/>
        </w:rPr>
        <w:t xml:space="preserve">წინამდებარე დოკუმენტი წარმოადგენს პროექტის </w:t>
      </w:r>
      <w:proofErr w:type="spellStart"/>
      <w:r>
        <w:rPr>
          <w:lang w:val="ka-GE"/>
        </w:rPr>
        <w:t>არატექნიკურ</w:t>
      </w:r>
      <w:proofErr w:type="spellEnd"/>
      <w:r>
        <w:rPr>
          <w:lang w:val="ka-GE"/>
        </w:rPr>
        <w:t xml:space="preserve"> რეზიუმეს.</w:t>
      </w:r>
    </w:p>
    <w:p w14:paraId="1562968C" w14:textId="023622C0" w:rsidR="00EA5C00" w:rsidRDefault="00EA5C00" w:rsidP="00EA5C00">
      <w:pPr>
        <w:rPr>
          <w:lang w:val="ka-GE"/>
        </w:rPr>
      </w:pPr>
    </w:p>
    <w:p w14:paraId="71DFC177" w14:textId="42C02537" w:rsidR="00EA5C00" w:rsidRPr="005710F2" w:rsidRDefault="00EA5C00" w:rsidP="00BC0C32">
      <w:pPr>
        <w:pStyle w:val="Heading1"/>
        <w:jc w:val="center"/>
        <w:rPr>
          <w:rFonts w:ascii="Sylfaen" w:hAnsi="Sylfaen"/>
          <w:b/>
          <w:sz w:val="28"/>
          <w:szCs w:val="28"/>
          <w:lang w:val="ka-GE"/>
        </w:rPr>
      </w:pPr>
      <w:bookmarkStart w:id="1" w:name="_Toc72233002"/>
      <w:r w:rsidRPr="005710F2">
        <w:rPr>
          <w:rFonts w:ascii="Sylfaen" w:hAnsi="Sylfaen"/>
          <w:b/>
          <w:sz w:val="28"/>
          <w:szCs w:val="28"/>
          <w:lang w:val="ka-GE"/>
        </w:rPr>
        <w:t xml:space="preserve">2. </w:t>
      </w:r>
      <w:r w:rsidRPr="005710F2">
        <w:rPr>
          <w:rFonts w:ascii="Sylfaen" w:hAnsi="Sylfaen" w:cs="Sylfaen"/>
          <w:b/>
          <w:sz w:val="28"/>
          <w:szCs w:val="28"/>
          <w:lang w:val="ka-GE"/>
        </w:rPr>
        <w:t>ალტერნატივების</w:t>
      </w:r>
      <w:r w:rsidRPr="005710F2">
        <w:rPr>
          <w:rFonts w:ascii="Sylfaen" w:hAnsi="Sylfaen"/>
          <w:b/>
          <w:sz w:val="28"/>
          <w:szCs w:val="28"/>
          <w:lang w:val="ka-GE"/>
        </w:rPr>
        <w:t xml:space="preserve"> </w:t>
      </w:r>
      <w:r w:rsidRPr="005710F2">
        <w:rPr>
          <w:rFonts w:ascii="Sylfaen" w:hAnsi="Sylfaen" w:cs="Sylfaen"/>
          <w:b/>
          <w:sz w:val="28"/>
          <w:szCs w:val="28"/>
          <w:lang w:val="ka-GE"/>
        </w:rPr>
        <w:t>აღწერა</w:t>
      </w:r>
      <w:bookmarkEnd w:id="1"/>
    </w:p>
    <w:p w14:paraId="606097A7" w14:textId="74A6D85A" w:rsidR="00EA5C00" w:rsidRDefault="00EA5C00" w:rsidP="00EA5C00">
      <w:pPr>
        <w:rPr>
          <w:lang w:val="ka-GE"/>
        </w:rPr>
      </w:pPr>
    </w:p>
    <w:p w14:paraId="4D0FFFED" w14:textId="77777777" w:rsidR="00EA5C00" w:rsidRPr="009F06FE" w:rsidRDefault="00EA5C00" w:rsidP="00EA5C00">
      <w:pPr>
        <w:jc w:val="both"/>
        <w:rPr>
          <w:color w:val="000000"/>
        </w:rPr>
      </w:pPr>
      <w:r w:rsidRPr="00525244">
        <w:rPr>
          <w:rFonts w:cs="Arial"/>
          <w:color w:val="000000"/>
          <w:shd w:val="clear" w:color="auto" w:fill="FFFFFF"/>
          <w:lang w:val="ka-GE"/>
        </w:rPr>
        <w:t xml:space="preserve">წარმოდგენილ დოკუმენტში განხილულია   ალტერნატივები, რომელთა განხილვაც განხორციელდა პროექტის განვითარების  ეტაპებზე, </w:t>
      </w:r>
      <w:r w:rsidRPr="00525244">
        <w:rPr>
          <w:rFonts w:ascii="Arial" w:hAnsi="Arial" w:cs="Arial"/>
        </w:rPr>
        <w:t xml:space="preserve"> </w:t>
      </w:r>
      <w:r w:rsidRPr="00525244">
        <w:rPr>
          <w:color w:val="000000"/>
        </w:rPr>
        <w:t>კერძოდ</w:t>
      </w:r>
      <w:r w:rsidRPr="00525244">
        <w:rPr>
          <w:color w:val="000000"/>
          <w:lang w:val="ka-GE"/>
        </w:rPr>
        <w:t>,</w:t>
      </w:r>
      <w:r w:rsidRPr="00525244">
        <w:rPr>
          <w:color w:val="000000"/>
        </w:rPr>
        <w:t xml:space="preserve"> </w:t>
      </w:r>
      <w:r w:rsidRPr="00525244">
        <w:rPr>
          <w:color w:val="000000"/>
          <w:lang w:val="ka-GE"/>
        </w:rPr>
        <w:t>აღნიშნულ</w:t>
      </w:r>
      <w:r w:rsidRPr="00525244">
        <w:rPr>
          <w:color w:val="000000"/>
        </w:rPr>
        <w:t xml:space="preserve"> თავში განხილულია:</w:t>
      </w:r>
      <w:r w:rsidRPr="009F06FE">
        <w:rPr>
          <w:color w:val="000000"/>
        </w:rPr>
        <w:t xml:space="preserve"> </w:t>
      </w:r>
    </w:p>
    <w:p w14:paraId="79D9F312" w14:textId="77777777" w:rsidR="00EA5C00" w:rsidRPr="009F06FE" w:rsidRDefault="00EA5C00" w:rsidP="00EA5C00">
      <w:pPr>
        <w:adjustRightInd w:val="0"/>
        <w:jc w:val="both"/>
        <w:rPr>
          <w:color w:val="000000"/>
        </w:rPr>
      </w:pPr>
    </w:p>
    <w:p w14:paraId="394F00C9" w14:textId="77777777" w:rsidR="00EA5C00" w:rsidRPr="009F06FE" w:rsidRDefault="00EA5C00" w:rsidP="00124B7A">
      <w:pPr>
        <w:widowControl/>
        <w:numPr>
          <w:ilvl w:val="0"/>
          <w:numId w:val="4"/>
        </w:numPr>
        <w:adjustRightInd w:val="0"/>
        <w:spacing w:after="35"/>
        <w:jc w:val="both"/>
        <w:rPr>
          <w:color w:val="000000"/>
        </w:rPr>
      </w:pPr>
      <w:r>
        <w:rPr>
          <w:color w:val="000000"/>
        </w:rPr>
        <w:t>უმოქმედობის (</w:t>
      </w:r>
      <w:r>
        <w:rPr>
          <w:color w:val="000000"/>
          <w:lang w:val="ka-GE"/>
        </w:rPr>
        <w:t>ნულოვანი</w:t>
      </w:r>
      <w:r>
        <w:rPr>
          <w:color w:val="000000"/>
        </w:rPr>
        <w:t>)</w:t>
      </w:r>
      <w:r w:rsidRPr="009F06FE">
        <w:rPr>
          <w:color w:val="000000"/>
        </w:rPr>
        <w:t xml:space="preserve"> ალტერნატივა;</w:t>
      </w:r>
    </w:p>
    <w:p w14:paraId="26DDF39E" w14:textId="77777777" w:rsidR="00EA5C00" w:rsidRPr="009F06FE" w:rsidRDefault="00EA5C00" w:rsidP="00124B7A">
      <w:pPr>
        <w:widowControl/>
        <w:numPr>
          <w:ilvl w:val="0"/>
          <w:numId w:val="4"/>
        </w:numPr>
        <w:adjustRightInd w:val="0"/>
        <w:spacing w:after="35"/>
        <w:jc w:val="both"/>
        <w:rPr>
          <w:color w:val="000000"/>
        </w:rPr>
      </w:pPr>
      <w:r w:rsidRPr="009F06FE">
        <w:rPr>
          <w:color w:val="000000"/>
        </w:rPr>
        <w:t>ადგილმდებარეობ</w:t>
      </w:r>
      <w:r>
        <w:rPr>
          <w:color w:val="000000"/>
          <w:lang w:val="ka-GE"/>
        </w:rPr>
        <w:t>ის ალტერნატივები</w:t>
      </w:r>
      <w:r w:rsidRPr="009F06FE">
        <w:rPr>
          <w:color w:val="000000"/>
        </w:rPr>
        <w:t>;</w:t>
      </w:r>
    </w:p>
    <w:p w14:paraId="4D87FA6C" w14:textId="77777777" w:rsidR="00EA5C00" w:rsidRDefault="00EA5C00" w:rsidP="00124B7A">
      <w:pPr>
        <w:widowControl/>
        <w:numPr>
          <w:ilvl w:val="0"/>
          <w:numId w:val="4"/>
        </w:numPr>
        <w:adjustRightInd w:val="0"/>
        <w:spacing w:after="35"/>
        <w:jc w:val="both"/>
        <w:rPr>
          <w:color w:val="000000"/>
        </w:rPr>
      </w:pPr>
      <w:r w:rsidRPr="009F06FE">
        <w:rPr>
          <w:color w:val="000000"/>
        </w:rPr>
        <w:t>ნავსადგურის კონფიგურაცი</w:t>
      </w:r>
      <w:r>
        <w:rPr>
          <w:color w:val="000000"/>
          <w:lang w:val="ka-GE"/>
        </w:rPr>
        <w:t>ის</w:t>
      </w:r>
      <w:r w:rsidRPr="009F06FE">
        <w:rPr>
          <w:color w:val="000000"/>
        </w:rPr>
        <w:t xml:space="preserve"> (ინფრასტრუქტურა)</w:t>
      </w:r>
      <w:r>
        <w:rPr>
          <w:color w:val="000000"/>
          <w:lang w:val="ka-GE"/>
        </w:rPr>
        <w:t xml:space="preserve"> ალტერნატივები</w:t>
      </w:r>
      <w:r w:rsidRPr="009F06FE">
        <w:rPr>
          <w:color w:val="000000"/>
        </w:rPr>
        <w:t>;</w:t>
      </w:r>
    </w:p>
    <w:p w14:paraId="3FC6EA1C" w14:textId="5000ACA9" w:rsidR="00EA5C00" w:rsidRPr="00EA5C00" w:rsidRDefault="00EA5C00" w:rsidP="00124B7A">
      <w:pPr>
        <w:widowControl/>
        <w:numPr>
          <w:ilvl w:val="0"/>
          <w:numId w:val="4"/>
        </w:numPr>
        <w:adjustRightInd w:val="0"/>
        <w:spacing w:after="35"/>
        <w:jc w:val="both"/>
        <w:rPr>
          <w:color w:val="000000"/>
        </w:rPr>
      </w:pPr>
      <w:r>
        <w:t>2020</w:t>
      </w:r>
      <w:r w:rsidRPr="007B4F0C">
        <w:t xml:space="preserve"> </w:t>
      </w:r>
      <w:r>
        <w:t>წელს</w:t>
      </w:r>
      <w:r w:rsidRPr="007B4F0C">
        <w:t xml:space="preserve"> </w:t>
      </w:r>
      <w:proofErr w:type="spellStart"/>
      <w:r w:rsidRPr="00EA5C00">
        <w:rPr>
          <w:lang w:val="ka-GE"/>
        </w:rPr>
        <w:t>განხორციელებლი</w:t>
      </w:r>
      <w:proofErr w:type="spellEnd"/>
      <w:r w:rsidRPr="00EA5C00">
        <w:rPr>
          <w:lang w:val="ka-GE"/>
        </w:rPr>
        <w:t xml:space="preserve"> </w:t>
      </w:r>
      <w:r w:rsidRPr="007B4F0C">
        <w:t>პროექტის ცვლილებები</w:t>
      </w:r>
      <w:r>
        <w:t>.</w:t>
      </w:r>
    </w:p>
    <w:p w14:paraId="5B09EFA1" w14:textId="50CB06F2" w:rsidR="00EA5C00" w:rsidRDefault="00EA5C00" w:rsidP="00EA5C00">
      <w:pPr>
        <w:widowControl/>
        <w:adjustRightInd w:val="0"/>
        <w:spacing w:after="35"/>
        <w:jc w:val="both"/>
        <w:rPr>
          <w:color w:val="000000"/>
        </w:rPr>
      </w:pPr>
    </w:p>
    <w:p w14:paraId="17D64F5A" w14:textId="13AEF695" w:rsidR="00BC0C32" w:rsidRDefault="00BC0C32" w:rsidP="00EA5C00">
      <w:pPr>
        <w:widowControl/>
        <w:adjustRightInd w:val="0"/>
        <w:spacing w:after="35"/>
        <w:jc w:val="both"/>
        <w:rPr>
          <w:color w:val="000000"/>
        </w:rPr>
      </w:pPr>
    </w:p>
    <w:p w14:paraId="3A365F29" w14:textId="77777777" w:rsidR="00BC0C32" w:rsidRDefault="00BC0C32" w:rsidP="00EA5C00">
      <w:pPr>
        <w:widowControl/>
        <w:adjustRightInd w:val="0"/>
        <w:spacing w:after="35"/>
        <w:jc w:val="both"/>
        <w:rPr>
          <w:color w:val="000000"/>
        </w:rPr>
      </w:pPr>
    </w:p>
    <w:p w14:paraId="185684FF" w14:textId="67C2B55F" w:rsidR="00EA5C00" w:rsidRDefault="00EA5C00" w:rsidP="00EA5C00">
      <w:pPr>
        <w:widowControl/>
        <w:adjustRightInd w:val="0"/>
        <w:spacing w:after="35"/>
        <w:jc w:val="both"/>
        <w:rPr>
          <w:b/>
          <w:color w:val="000000"/>
        </w:rPr>
      </w:pPr>
      <w:r w:rsidRPr="00EA5C00">
        <w:rPr>
          <w:b/>
          <w:color w:val="000000"/>
        </w:rPr>
        <w:lastRenderedPageBreak/>
        <w:t>უმოქმედობის ალტერნატივა</w:t>
      </w:r>
    </w:p>
    <w:p w14:paraId="33B4F71F" w14:textId="40793289" w:rsidR="00EA5C00" w:rsidRDefault="00EA5C00" w:rsidP="00EA5C00">
      <w:pPr>
        <w:widowControl/>
        <w:adjustRightInd w:val="0"/>
        <w:spacing w:after="35"/>
        <w:jc w:val="both"/>
        <w:rPr>
          <w:b/>
          <w:color w:val="000000"/>
        </w:rPr>
      </w:pPr>
    </w:p>
    <w:p w14:paraId="0494762F" w14:textId="7FB19531" w:rsidR="00EA5C00" w:rsidRDefault="00EA5C00" w:rsidP="00EA5C00">
      <w:pPr>
        <w:widowControl/>
        <w:adjustRightInd w:val="0"/>
        <w:spacing w:after="35"/>
        <w:jc w:val="both"/>
        <w:rPr>
          <w:rFonts w:ascii="Helvetica" w:hAnsi="Helvetica"/>
          <w:lang w:val="ka-GE"/>
        </w:rPr>
      </w:pPr>
      <w:r w:rsidRPr="007B4F0C">
        <w:rPr>
          <w:lang w:val="ka-GE"/>
        </w:rPr>
        <w:t>შედეგად,</w:t>
      </w:r>
      <w:r w:rsidRPr="007B4F0C">
        <w:rPr>
          <w:rFonts w:ascii="Helvetica" w:hAnsi="Helvetica"/>
          <w:lang w:val="ka-GE"/>
        </w:rPr>
        <w:t xml:space="preserve"> </w:t>
      </w:r>
      <w:proofErr w:type="spellStart"/>
      <w:r w:rsidRPr="007B4F0C">
        <w:rPr>
          <w:lang w:val="ka-GE"/>
        </w:rPr>
        <w:t>პანამაქსის</w:t>
      </w:r>
      <w:proofErr w:type="spellEnd"/>
      <w:r w:rsidRPr="007B4F0C">
        <w:rPr>
          <w:rFonts w:ascii="Helvetica" w:hAnsi="Helvetica"/>
          <w:lang w:val="ka-GE"/>
        </w:rPr>
        <w:t xml:space="preserve"> </w:t>
      </w:r>
      <w:r w:rsidRPr="007B4F0C">
        <w:rPr>
          <w:lang w:val="ka-GE"/>
        </w:rPr>
        <w:t>და</w:t>
      </w:r>
      <w:r w:rsidRPr="007B4F0C">
        <w:rPr>
          <w:rFonts w:ascii="Helvetica" w:hAnsi="Helvetica"/>
          <w:lang w:val="ka-GE"/>
        </w:rPr>
        <w:t xml:space="preserve"> </w:t>
      </w:r>
      <w:r w:rsidRPr="007B4F0C">
        <w:rPr>
          <w:lang w:val="ka-GE"/>
        </w:rPr>
        <w:t>პოსტ</w:t>
      </w:r>
      <w:r w:rsidRPr="007B4F0C">
        <w:rPr>
          <w:rFonts w:ascii="Helvetica" w:hAnsi="Helvetica"/>
          <w:lang w:val="ka-GE"/>
        </w:rPr>
        <w:t>-</w:t>
      </w:r>
      <w:proofErr w:type="spellStart"/>
      <w:r w:rsidRPr="007B4F0C">
        <w:rPr>
          <w:lang w:val="ka-GE"/>
        </w:rPr>
        <w:t>პანამაქსის</w:t>
      </w:r>
      <w:proofErr w:type="spellEnd"/>
      <w:r w:rsidRPr="007B4F0C">
        <w:rPr>
          <w:rFonts w:ascii="Helvetica" w:hAnsi="Helvetica"/>
          <w:lang w:val="ka-GE"/>
        </w:rPr>
        <w:t xml:space="preserve"> </w:t>
      </w:r>
      <w:r w:rsidRPr="007B4F0C">
        <w:rPr>
          <w:lang w:val="ka-GE"/>
        </w:rPr>
        <w:t>კლასის</w:t>
      </w:r>
      <w:r w:rsidRPr="007B4F0C">
        <w:rPr>
          <w:rFonts w:ascii="Helvetica" w:hAnsi="Helvetica"/>
          <w:lang w:val="ka-GE"/>
        </w:rPr>
        <w:t xml:space="preserve"> </w:t>
      </w:r>
      <w:r w:rsidRPr="007B4F0C">
        <w:rPr>
          <w:lang w:val="ka-GE"/>
        </w:rPr>
        <w:t>გემების</w:t>
      </w:r>
      <w:r w:rsidRPr="007B4F0C">
        <w:rPr>
          <w:rFonts w:ascii="Helvetica" w:hAnsi="Helvetica"/>
          <w:lang w:val="ka-GE"/>
        </w:rPr>
        <w:t xml:space="preserve"> </w:t>
      </w:r>
      <w:r w:rsidRPr="007B4F0C">
        <w:rPr>
          <w:lang w:val="ka-GE"/>
        </w:rPr>
        <w:t>მომსახურეობის</w:t>
      </w:r>
      <w:r w:rsidRPr="007B4F0C">
        <w:rPr>
          <w:rFonts w:ascii="Helvetica" w:hAnsi="Helvetica"/>
          <w:lang w:val="ka-GE"/>
        </w:rPr>
        <w:t xml:space="preserve"> </w:t>
      </w:r>
      <w:r w:rsidRPr="007B4F0C">
        <w:rPr>
          <w:lang w:val="ka-GE"/>
        </w:rPr>
        <w:t>მიზნით,</w:t>
      </w:r>
      <w:r w:rsidRPr="007B4F0C">
        <w:rPr>
          <w:rFonts w:ascii="Helvetica" w:hAnsi="Helvetica"/>
          <w:lang w:val="ka-GE"/>
        </w:rPr>
        <w:t xml:space="preserve"> </w:t>
      </w:r>
      <w:r w:rsidRPr="007B4F0C">
        <w:rPr>
          <w:lang w:val="ka-GE"/>
        </w:rPr>
        <w:t>ფოთის</w:t>
      </w:r>
      <w:r w:rsidRPr="007B4F0C">
        <w:rPr>
          <w:rFonts w:ascii="Helvetica" w:hAnsi="Helvetica"/>
          <w:lang w:val="ka-GE"/>
        </w:rPr>
        <w:t xml:space="preserve"> </w:t>
      </w:r>
      <w:r w:rsidRPr="007B4F0C">
        <w:rPr>
          <w:lang w:val="ka-GE"/>
        </w:rPr>
        <w:t>პორტი</w:t>
      </w:r>
      <w:r w:rsidRPr="007B4F0C">
        <w:rPr>
          <w:rFonts w:ascii="Helvetica" w:hAnsi="Helvetica"/>
          <w:lang w:val="ka-GE"/>
        </w:rPr>
        <w:t xml:space="preserve"> </w:t>
      </w:r>
      <w:r w:rsidRPr="007B4F0C">
        <w:rPr>
          <w:lang w:val="ka-GE"/>
        </w:rPr>
        <w:t>იყენებს</w:t>
      </w:r>
      <w:r w:rsidRPr="007B4F0C">
        <w:rPr>
          <w:rFonts w:ascii="Helvetica" w:hAnsi="Helvetica"/>
          <w:lang w:val="ka-GE"/>
        </w:rPr>
        <w:t xml:space="preserve"> </w:t>
      </w:r>
      <w:r w:rsidRPr="007B4F0C">
        <w:rPr>
          <w:lang w:val="ka-GE"/>
        </w:rPr>
        <w:t>შავი</w:t>
      </w:r>
      <w:r w:rsidRPr="007B4F0C">
        <w:rPr>
          <w:rFonts w:ascii="Helvetica" w:hAnsi="Helvetica"/>
          <w:lang w:val="ka-GE"/>
        </w:rPr>
        <w:t xml:space="preserve"> </w:t>
      </w:r>
      <w:r w:rsidRPr="007B4F0C">
        <w:rPr>
          <w:lang w:val="ka-GE"/>
        </w:rPr>
        <w:t>ზღვის</w:t>
      </w:r>
      <w:r w:rsidRPr="007B4F0C">
        <w:rPr>
          <w:rFonts w:ascii="Helvetica" w:hAnsi="Helvetica"/>
          <w:lang w:val="ka-GE"/>
        </w:rPr>
        <w:t xml:space="preserve"> </w:t>
      </w:r>
      <w:r w:rsidRPr="007B4F0C">
        <w:rPr>
          <w:lang w:val="ka-GE"/>
        </w:rPr>
        <w:t>აკვატორიაში</w:t>
      </w:r>
      <w:r w:rsidRPr="007B4F0C">
        <w:rPr>
          <w:rFonts w:ascii="Helvetica" w:hAnsi="Helvetica"/>
          <w:lang w:val="ka-GE"/>
        </w:rPr>
        <w:t xml:space="preserve"> </w:t>
      </w:r>
      <w:r w:rsidRPr="007B4F0C">
        <w:rPr>
          <w:lang w:val="ka-GE"/>
        </w:rPr>
        <w:t>განთავსებული</w:t>
      </w:r>
      <w:r w:rsidRPr="007B4F0C">
        <w:rPr>
          <w:rFonts w:ascii="Helvetica" w:hAnsi="Helvetica"/>
          <w:lang w:val="ka-GE"/>
        </w:rPr>
        <w:t xml:space="preserve"> </w:t>
      </w:r>
      <w:proofErr w:type="spellStart"/>
      <w:r w:rsidRPr="007B4F0C">
        <w:rPr>
          <w:lang w:val="ka-GE"/>
        </w:rPr>
        <w:t>ღრმაწყლოვანი</w:t>
      </w:r>
      <w:proofErr w:type="spellEnd"/>
      <w:r w:rsidRPr="007B4F0C">
        <w:rPr>
          <w:rFonts w:ascii="Helvetica" w:hAnsi="Helvetica"/>
          <w:lang w:val="ka-GE"/>
        </w:rPr>
        <w:t xml:space="preserve"> </w:t>
      </w:r>
      <w:r w:rsidRPr="007B4F0C">
        <w:rPr>
          <w:lang w:val="ka-GE"/>
        </w:rPr>
        <w:t>პორტების</w:t>
      </w:r>
      <w:r w:rsidRPr="007B4F0C">
        <w:rPr>
          <w:rFonts w:ascii="Helvetica" w:hAnsi="Helvetica"/>
          <w:lang w:val="ka-GE"/>
        </w:rPr>
        <w:t xml:space="preserve"> </w:t>
      </w:r>
      <w:r w:rsidRPr="007B4F0C">
        <w:rPr>
          <w:lang w:val="ka-GE"/>
        </w:rPr>
        <w:t>მომსახურებას</w:t>
      </w:r>
      <w:r w:rsidRPr="007B4F0C">
        <w:rPr>
          <w:rFonts w:ascii="Helvetica" w:hAnsi="Helvetica"/>
          <w:lang w:val="ka-GE"/>
        </w:rPr>
        <w:t xml:space="preserve">. </w:t>
      </w:r>
      <w:r w:rsidRPr="007B4F0C">
        <w:rPr>
          <w:lang w:val="ka-GE"/>
        </w:rPr>
        <w:t>აღნიშნულ</w:t>
      </w:r>
      <w:r w:rsidRPr="007B4F0C">
        <w:rPr>
          <w:rFonts w:ascii="Helvetica" w:hAnsi="Helvetica"/>
          <w:lang w:val="ka-GE"/>
        </w:rPr>
        <w:t xml:space="preserve"> </w:t>
      </w:r>
      <w:r w:rsidRPr="007B4F0C">
        <w:rPr>
          <w:lang w:val="ka-GE"/>
        </w:rPr>
        <w:t>პორტებში</w:t>
      </w:r>
      <w:r w:rsidRPr="007B4F0C">
        <w:rPr>
          <w:rFonts w:ascii="Helvetica" w:hAnsi="Helvetica"/>
          <w:lang w:val="ka-GE"/>
        </w:rPr>
        <w:t xml:space="preserve"> </w:t>
      </w:r>
      <w:r w:rsidRPr="007B4F0C">
        <w:rPr>
          <w:lang w:val="ka-GE"/>
        </w:rPr>
        <w:t>ხორციელდება</w:t>
      </w:r>
      <w:r w:rsidRPr="007B4F0C">
        <w:rPr>
          <w:rFonts w:ascii="Helvetica" w:hAnsi="Helvetica"/>
          <w:lang w:val="ka-GE"/>
        </w:rPr>
        <w:t xml:space="preserve"> </w:t>
      </w:r>
      <w:r w:rsidRPr="007B4F0C">
        <w:rPr>
          <w:lang w:val="ka-GE"/>
        </w:rPr>
        <w:t>ტვირთების</w:t>
      </w:r>
      <w:r w:rsidRPr="007B4F0C">
        <w:rPr>
          <w:rFonts w:ascii="Helvetica" w:hAnsi="Helvetica"/>
          <w:lang w:val="ka-GE"/>
        </w:rPr>
        <w:t xml:space="preserve"> </w:t>
      </w:r>
      <w:r w:rsidRPr="007B4F0C">
        <w:rPr>
          <w:lang w:val="ka-GE"/>
        </w:rPr>
        <w:t>გადატვირთვა</w:t>
      </w:r>
      <w:r w:rsidRPr="007B4F0C">
        <w:rPr>
          <w:rFonts w:ascii="Helvetica" w:hAnsi="Helvetica"/>
          <w:lang w:val="ka-GE"/>
        </w:rPr>
        <w:t xml:space="preserve"> </w:t>
      </w:r>
      <w:r w:rsidRPr="007B4F0C">
        <w:rPr>
          <w:lang w:val="ka-GE"/>
        </w:rPr>
        <w:t>მცირე</w:t>
      </w:r>
      <w:r w:rsidRPr="007B4F0C">
        <w:rPr>
          <w:rFonts w:ascii="Helvetica" w:hAnsi="Helvetica"/>
          <w:lang w:val="ka-GE"/>
        </w:rPr>
        <w:t xml:space="preserve"> </w:t>
      </w:r>
      <w:r w:rsidRPr="007B4F0C">
        <w:rPr>
          <w:lang w:val="ka-GE"/>
        </w:rPr>
        <w:t>გაბარიტის</w:t>
      </w:r>
      <w:r w:rsidRPr="007B4F0C">
        <w:rPr>
          <w:rFonts w:ascii="Helvetica" w:hAnsi="Helvetica"/>
          <w:lang w:val="ka-GE"/>
        </w:rPr>
        <w:t xml:space="preserve"> </w:t>
      </w:r>
      <w:r w:rsidRPr="007B4F0C">
        <w:rPr>
          <w:lang w:val="ka-GE"/>
        </w:rPr>
        <w:t>გემებზე,</w:t>
      </w:r>
      <w:r w:rsidRPr="007B4F0C">
        <w:rPr>
          <w:rFonts w:ascii="Helvetica" w:hAnsi="Helvetica"/>
          <w:lang w:val="ka-GE"/>
        </w:rPr>
        <w:t xml:space="preserve"> </w:t>
      </w:r>
      <w:r w:rsidRPr="007B4F0C">
        <w:rPr>
          <w:lang w:val="ka-GE"/>
        </w:rPr>
        <w:t>რომელთა</w:t>
      </w:r>
      <w:r w:rsidRPr="007B4F0C">
        <w:rPr>
          <w:rFonts w:ascii="Helvetica" w:hAnsi="Helvetica"/>
          <w:lang w:val="ka-GE"/>
        </w:rPr>
        <w:t xml:space="preserve"> </w:t>
      </w:r>
      <w:r w:rsidRPr="007B4F0C">
        <w:rPr>
          <w:lang w:val="ka-GE"/>
        </w:rPr>
        <w:t>შემდგომი</w:t>
      </w:r>
      <w:r w:rsidRPr="007B4F0C">
        <w:rPr>
          <w:rFonts w:ascii="Helvetica" w:hAnsi="Helvetica"/>
          <w:lang w:val="ka-GE"/>
        </w:rPr>
        <w:t xml:space="preserve"> </w:t>
      </w:r>
      <w:r w:rsidRPr="007B4F0C">
        <w:rPr>
          <w:lang w:val="ka-GE"/>
        </w:rPr>
        <w:t>მომსახურეობის</w:t>
      </w:r>
      <w:r w:rsidRPr="007B4F0C">
        <w:rPr>
          <w:rFonts w:ascii="Helvetica" w:hAnsi="Helvetica"/>
          <w:lang w:val="ka-GE"/>
        </w:rPr>
        <w:t xml:space="preserve"> </w:t>
      </w:r>
      <w:r w:rsidRPr="007B4F0C">
        <w:rPr>
          <w:lang w:val="ka-GE"/>
        </w:rPr>
        <w:t>საშუალებაც</w:t>
      </w:r>
      <w:r w:rsidRPr="007B4F0C">
        <w:rPr>
          <w:rFonts w:ascii="Helvetica" w:hAnsi="Helvetica"/>
          <w:lang w:val="ka-GE"/>
        </w:rPr>
        <w:t xml:space="preserve"> </w:t>
      </w:r>
      <w:r w:rsidRPr="007B4F0C">
        <w:rPr>
          <w:lang w:val="ka-GE"/>
        </w:rPr>
        <w:t>ფოთის</w:t>
      </w:r>
      <w:r w:rsidRPr="007B4F0C">
        <w:rPr>
          <w:rFonts w:ascii="Helvetica" w:hAnsi="Helvetica"/>
          <w:lang w:val="ka-GE"/>
        </w:rPr>
        <w:t xml:space="preserve"> </w:t>
      </w:r>
      <w:r w:rsidRPr="007B4F0C">
        <w:rPr>
          <w:lang w:val="ka-GE"/>
        </w:rPr>
        <w:t>პორტს</w:t>
      </w:r>
      <w:r w:rsidRPr="007B4F0C">
        <w:rPr>
          <w:rFonts w:ascii="Helvetica" w:hAnsi="Helvetica"/>
          <w:lang w:val="ka-GE"/>
        </w:rPr>
        <w:t xml:space="preserve"> </w:t>
      </w:r>
      <w:r w:rsidRPr="007B4F0C">
        <w:rPr>
          <w:lang w:val="ka-GE"/>
        </w:rPr>
        <w:t>გააჩნია</w:t>
      </w:r>
      <w:r w:rsidRPr="007B4F0C">
        <w:rPr>
          <w:rFonts w:ascii="Helvetica" w:hAnsi="Helvetica"/>
          <w:lang w:val="ka-GE"/>
        </w:rPr>
        <w:t xml:space="preserve">. </w:t>
      </w:r>
      <w:r w:rsidRPr="007B4F0C">
        <w:rPr>
          <w:lang w:val="ka-GE"/>
        </w:rPr>
        <w:t>აღნიშნული</w:t>
      </w:r>
      <w:r w:rsidRPr="007B4F0C">
        <w:rPr>
          <w:rFonts w:ascii="Helvetica" w:hAnsi="Helvetica"/>
          <w:lang w:val="ka-GE"/>
        </w:rPr>
        <w:t xml:space="preserve"> </w:t>
      </w:r>
      <w:r w:rsidRPr="007B4F0C">
        <w:rPr>
          <w:lang w:val="ka-GE"/>
        </w:rPr>
        <w:t>ქმედების</w:t>
      </w:r>
      <w:r w:rsidRPr="007B4F0C">
        <w:rPr>
          <w:rFonts w:ascii="Helvetica" w:hAnsi="Helvetica"/>
          <w:lang w:val="ka-GE"/>
        </w:rPr>
        <w:t xml:space="preserve"> </w:t>
      </w:r>
      <w:r w:rsidRPr="007B4F0C">
        <w:rPr>
          <w:lang w:val="ka-GE"/>
        </w:rPr>
        <w:t>გამო,</w:t>
      </w:r>
      <w:r w:rsidRPr="007B4F0C">
        <w:rPr>
          <w:rFonts w:ascii="Helvetica" w:hAnsi="Helvetica"/>
          <w:lang w:val="ka-GE"/>
        </w:rPr>
        <w:t xml:space="preserve"> </w:t>
      </w:r>
      <w:r w:rsidRPr="007B4F0C">
        <w:rPr>
          <w:lang w:val="ka-GE"/>
        </w:rPr>
        <w:t>რა</w:t>
      </w:r>
      <w:r w:rsidRPr="007B4F0C">
        <w:rPr>
          <w:rFonts w:ascii="Helvetica" w:hAnsi="Helvetica"/>
          <w:lang w:val="ka-GE"/>
        </w:rPr>
        <w:t xml:space="preserve"> </w:t>
      </w:r>
      <w:r w:rsidRPr="007B4F0C">
        <w:rPr>
          <w:lang w:val="ka-GE"/>
        </w:rPr>
        <w:t>თქმა</w:t>
      </w:r>
      <w:r w:rsidRPr="007B4F0C">
        <w:rPr>
          <w:rFonts w:ascii="Helvetica" w:hAnsi="Helvetica"/>
          <w:lang w:val="ka-GE"/>
        </w:rPr>
        <w:t xml:space="preserve"> </w:t>
      </w:r>
      <w:r w:rsidRPr="007B4F0C">
        <w:rPr>
          <w:lang w:val="ka-GE"/>
        </w:rPr>
        <w:t>უნდა,</w:t>
      </w:r>
      <w:r w:rsidRPr="007B4F0C">
        <w:rPr>
          <w:rFonts w:ascii="Helvetica" w:hAnsi="Helvetica"/>
          <w:lang w:val="ka-GE"/>
        </w:rPr>
        <w:t xml:space="preserve"> </w:t>
      </w:r>
      <w:r w:rsidRPr="007B4F0C">
        <w:rPr>
          <w:lang w:val="ka-GE"/>
        </w:rPr>
        <w:t>იზრდება</w:t>
      </w:r>
      <w:r w:rsidRPr="007B4F0C">
        <w:rPr>
          <w:rFonts w:ascii="Helvetica" w:hAnsi="Helvetica"/>
          <w:lang w:val="ka-GE"/>
        </w:rPr>
        <w:t xml:space="preserve"> </w:t>
      </w:r>
      <w:r w:rsidRPr="007B4F0C">
        <w:rPr>
          <w:lang w:val="ka-GE"/>
        </w:rPr>
        <w:t>ტვირთების</w:t>
      </w:r>
      <w:r w:rsidRPr="007B4F0C">
        <w:rPr>
          <w:rFonts w:ascii="Helvetica" w:hAnsi="Helvetica"/>
          <w:lang w:val="ka-GE"/>
        </w:rPr>
        <w:t xml:space="preserve"> </w:t>
      </w:r>
      <w:r w:rsidRPr="007B4F0C">
        <w:rPr>
          <w:lang w:val="ka-GE"/>
        </w:rPr>
        <w:t>გადაზიდვის</w:t>
      </w:r>
      <w:r w:rsidRPr="007B4F0C">
        <w:rPr>
          <w:rFonts w:ascii="Helvetica" w:hAnsi="Helvetica"/>
          <w:lang w:val="ka-GE"/>
        </w:rPr>
        <w:t xml:space="preserve"> </w:t>
      </w:r>
      <w:r w:rsidRPr="007B4F0C">
        <w:rPr>
          <w:lang w:val="ka-GE"/>
        </w:rPr>
        <w:t>ტარიფიც</w:t>
      </w:r>
      <w:r w:rsidRPr="007B4F0C">
        <w:rPr>
          <w:rFonts w:ascii="Helvetica" w:hAnsi="Helvetica"/>
          <w:lang w:val="ka-GE"/>
        </w:rPr>
        <w:t xml:space="preserve"> </w:t>
      </w:r>
      <w:r w:rsidRPr="007B4F0C">
        <w:rPr>
          <w:lang w:val="ka-GE"/>
        </w:rPr>
        <w:t>და</w:t>
      </w:r>
      <w:r w:rsidRPr="007B4F0C">
        <w:rPr>
          <w:rFonts w:ascii="Helvetica" w:hAnsi="Helvetica"/>
          <w:lang w:val="ka-GE"/>
        </w:rPr>
        <w:t xml:space="preserve"> </w:t>
      </w:r>
      <w:r w:rsidRPr="007B4F0C">
        <w:rPr>
          <w:lang w:val="ka-GE"/>
        </w:rPr>
        <w:t>რაც</w:t>
      </w:r>
      <w:r w:rsidRPr="007B4F0C">
        <w:rPr>
          <w:rFonts w:ascii="Helvetica" w:hAnsi="Helvetica"/>
          <w:lang w:val="ka-GE"/>
        </w:rPr>
        <w:t xml:space="preserve"> </w:t>
      </w:r>
      <w:r w:rsidRPr="007B4F0C">
        <w:rPr>
          <w:lang w:val="ka-GE"/>
        </w:rPr>
        <w:t>მთავარია</w:t>
      </w:r>
      <w:r w:rsidRPr="007B4F0C">
        <w:rPr>
          <w:rFonts w:ascii="Helvetica" w:hAnsi="Helvetica"/>
          <w:lang w:val="ka-GE"/>
        </w:rPr>
        <w:t xml:space="preserve"> </w:t>
      </w:r>
      <w:r w:rsidRPr="007B4F0C">
        <w:rPr>
          <w:lang w:val="ka-GE"/>
        </w:rPr>
        <w:t>ტრანსპორტირების</w:t>
      </w:r>
      <w:r w:rsidRPr="007B4F0C">
        <w:rPr>
          <w:rFonts w:ascii="Helvetica" w:hAnsi="Helvetica"/>
          <w:lang w:val="ka-GE"/>
        </w:rPr>
        <w:t xml:space="preserve"> </w:t>
      </w:r>
      <w:r w:rsidRPr="007B4F0C">
        <w:rPr>
          <w:lang w:val="ka-GE"/>
        </w:rPr>
        <w:t>დროც</w:t>
      </w:r>
      <w:r w:rsidRPr="007B4F0C">
        <w:rPr>
          <w:rFonts w:ascii="Helvetica" w:hAnsi="Helvetica"/>
          <w:lang w:val="ka-GE"/>
        </w:rPr>
        <w:t xml:space="preserve">, </w:t>
      </w:r>
      <w:r w:rsidRPr="007B4F0C">
        <w:rPr>
          <w:lang w:val="ka-GE"/>
        </w:rPr>
        <w:t>რაც</w:t>
      </w:r>
      <w:r w:rsidRPr="007B4F0C">
        <w:rPr>
          <w:rFonts w:ascii="Helvetica" w:hAnsi="Helvetica"/>
          <w:lang w:val="ka-GE"/>
        </w:rPr>
        <w:t xml:space="preserve"> </w:t>
      </w:r>
      <w:r w:rsidRPr="007B4F0C">
        <w:rPr>
          <w:lang w:val="ka-GE"/>
        </w:rPr>
        <w:t>უარყოფ</w:t>
      </w:r>
      <w:r>
        <w:rPr>
          <w:lang w:val="ka-GE"/>
        </w:rPr>
        <w:t>ი</w:t>
      </w:r>
      <w:r w:rsidRPr="007B4F0C">
        <w:rPr>
          <w:lang w:val="ka-GE"/>
        </w:rPr>
        <w:t>თად</w:t>
      </w:r>
      <w:r w:rsidRPr="007B4F0C">
        <w:rPr>
          <w:rFonts w:ascii="Helvetica" w:hAnsi="Helvetica"/>
          <w:lang w:val="ka-GE"/>
        </w:rPr>
        <w:t xml:space="preserve"> </w:t>
      </w:r>
      <w:r w:rsidRPr="007B4F0C">
        <w:rPr>
          <w:lang w:val="ka-GE"/>
        </w:rPr>
        <w:t>აისახება</w:t>
      </w:r>
      <w:r w:rsidRPr="007B4F0C">
        <w:rPr>
          <w:rFonts w:ascii="Helvetica" w:hAnsi="Helvetica"/>
          <w:lang w:val="ka-GE"/>
        </w:rPr>
        <w:t xml:space="preserve"> </w:t>
      </w:r>
      <w:r w:rsidRPr="007B4F0C">
        <w:rPr>
          <w:lang w:val="ka-GE"/>
        </w:rPr>
        <w:t>გადამზიდავ</w:t>
      </w:r>
      <w:r w:rsidRPr="007B4F0C">
        <w:rPr>
          <w:rFonts w:ascii="Helvetica" w:hAnsi="Helvetica"/>
          <w:lang w:val="ka-GE"/>
        </w:rPr>
        <w:t xml:space="preserve"> </w:t>
      </w:r>
      <w:r w:rsidRPr="007B4F0C">
        <w:rPr>
          <w:lang w:val="ka-GE"/>
        </w:rPr>
        <w:t>კომპანიებზე</w:t>
      </w:r>
      <w:r w:rsidRPr="007B4F0C">
        <w:rPr>
          <w:rFonts w:ascii="Helvetica" w:hAnsi="Helvetica"/>
          <w:lang w:val="ka-GE"/>
        </w:rPr>
        <w:t xml:space="preserve">, </w:t>
      </w:r>
      <w:r w:rsidRPr="007B4F0C">
        <w:rPr>
          <w:lang w:val="ka-GE"/>
        </w:rPr>
        <w:t>შედეგად</w:t>
      </w:r>
      <w:r w:rsidRPr="007B4F0C">
        <w:rPr>
          <w:rFonts w:ascii="Helvetica" w:hAnsi="Helvetica"/>
          <w:lang w:val="ka-GE"/>
        </w:rPr>
        <w:t xml:space="preserve"> </w:t>
      </w:r>
      <w:r w:rsidRPr="007B4F0C">
        <w:rPr>
          <w:lang w:val="ka-GE"/>
        </w:rPr>
        <w:t>გადა</w:t>
      </w:r>
      <w:r>
        <w:rPr>
          <w:lang w:val="ka-GE"/>
        </w:rPr>
        <w:t>მ</w:t>
      </w:r>
      <w:r w:rsidRPr="007B4F0C">
        <w:rPr>
          <w:lang w:val="ka-GE"/>
        </w:rPr>
        <w:t>ზიდი  კომპანიები</w:t>
      </w:r>
      <w:r w:rsidRPr="007B4F0C">
        <w:rPr>
          <w:rFonts w:ascii="Helvetica" w:hAnsi="Helvetica"/>
          <w:lang w:val="ka-GE"/>
        </w:rPr>
        <w:t xml:space="preserve"> </w:t>
      </w:r>
      <w:r w:rsidRPr="007B4F0C">
        <w:rPr>
          <w:lang w:val="ka-GE"/>
        </w:rPr>
        <w:t>სულ</w:t>
      </w:r>
      <w:r w:rsidRPr="007B4F0C">
        <w:rPr>
          <w:rFonts w:ascii="Helvetica" w:hAnsi="Helvetica"/>
          <w:lang w:val="ka-GE"/>
        </w:rPr>
        <w:t xml:space="preserve"> </w:t>
      </w:r>
      <w:r w:rsidRPr="007B4F0C">
        <w:rPr>
          <w:lang w:val="ka-GE"/>
        </w:rPr>
        <w:t>უფრო</w:t>
      </w:r>
      <w:r w:rsidRPr="007B4F0C">
        <w:rPr>
          <w:rFonts w:ascii="Helvetica" w:hAnsi="Helvetica"/>
          <w:lang w:val="ka-GE"/>
        </w:rPr>
        <w:t xml:space="preserve"> </w:t>
      </w:r>
      <w:r w:rsidRPr="007B4F0C">
        <w:rPr>
          <w:lang w:val="ka-GE"/>
        </w:rPr>
        <w:t>ხშირად</w:t>
      </w:r>
      <w:r w:rsidRPr="007B4F0C">
        <w:rPr>
          <w:rFonts w:ascii="Helvetica" w:hAnsi="Helvetica"/>
          <w:lang w:val="ka-GE"/>
        </w:rPr>
        <w:t xml:space="preserve"> </w:t>
      </w:r>
      <w:r w:rsidRPr="007B4F0C">
        <w:rPr>
          <w:lang w:val="ka-GE"/>
        </w:rPr>
        <w:t>იყენებენ</w:t>
      </w:r>
      <w:r w:rsidRPr="007B4F0C">
        <w:rPr>
          <w:rFonts w:ascii="Helvetica" w:hAnsi="Helvetica"/>
          <w:lang w:val="ka-GE"/>
        </w:rPr>
        <w:t xml:space="preserve"> </w:t>
      </w:r>
      <w:r w:rsidRPr="007B4F0C">
        <w:rPr>
          <w:lang w:val="ka-GE"/>
        </w:rPr>
        <w:t>სხვა</w:t>
      </w:r>
      <w:r w:rsidRPr="007B4F0C">
        <w:rPr>
          <w:rFonts w:ascii="Helvetica" w:hAnsi="Helvetica"/>
          <w:lang w:val="ka-GE"/>
        </w:rPr>
        <w:t xml:space="preserve"> </w:t>
      </w:r>
      <w:proofErr w:type="spellStart"/>
      <w:r w:rsidRPr="007B4F0C">
        <w:rPr>
          <w:lang w:val="ka-GE"/>
        </w:rPr>
        <w:t>ღრმაწყლოვანი</w:t>
      </w:r>
      <w:proofErr w:type="spellEnd"/>
      <w:r w:rsidRPr="007B4F0C">
        <w:rPr>
          <w:rFonts w:ascii="Helvetica" w:hAnsi="Helvetica"/>
          <w:lang w:val="ka-GE"/>
        </w:rPr>
        <w:t xml:space="preserve"> </w:t>
      </w:r>
      <w:r w:rsidRPr="007B4F0C">
        <w:rPr>
          <w:lang w:val="ka-GE"/>
        </w:rPr>
        <w:t>პორტების</w:t>
      </w:r>
      <w:r w:rsidRPr="007B4F0C">
        <w:rPr>
          <w:rFonts w:ascii="Helvetica" w:hAnsi="Helvetica"/>
          <w:lang w:val="ka-GE"/>
        </w:rPr>
        <w:t xml:space="preserve"> </w:t>
      </w:r>
      <w:r w:rsidRPr="007B4F0C">
        <w:rPr>
          <w:lang w:val="ka-GE"/>
        </w:rPr>
        <w:t>მომსახურეობას</w:t>
      </w:r>
      <w:r w:rsidRPr="007B4F0C">
        <w:rPr>
          <w:rFonts w:ascii="Helvetica" w:hAnsi="Helvetica"/>
          <w:lang w:val="ka-GE"/>
        </w:rPr>
        <w:t>.</w:t>
      </w:r>
    </w:p>
    <w:p w14:paraId="5AB5775A" w14:textId="7EB0AFF4" w:rsidR="00EA5C00" w:rsidRDefault="00EA5C00" w:rsidP="00EA5C00">
      <w:pPr>
        <w:widowControl/>
        <w:adjustRightInd w:val="0"/>
        <w:spacing w:after="35"/>
        <w:jc w:val="both"/>
        <w:rPr>
          <w:b/>
          <w:color w:val="000000"/>
        </w:rPr>
      </w:pPr>
    </w:p>
    <w:p w14:paraId="4FCBE60D" w14:textId="77777777" w:rsidR="00EA5C00" w:rsidRPr="007B4F0C" w:rsidRDefault="00EA5C00" w:rsidP="00EA5C00">
      <w:pPr>
        <w:jc w:val="both"/>
        <w:rPr>
          <w:rFonts w:ascii="Helvetica" w:hAnsi="Helvetica"/>
          <w:lang w:val="ka-GE"/>
        </w:rPr>
      </w:pPr>
      <w:r w:rsidRPr="007B4F0C">
        <w:rPr>
          <w:lang w:val="ka-GE"/>
        </w:rPr>
        <w:t>იმ</w:t>
      </w:r>
      <w:r w:rsidRPr="007B4F0C">
        <w:rPr>
          <w:rFonts w:ascii="Helvetica" w:hAnsi="Helvetica"/>
          <w:lang w:val="ka-GE"/>
        </w:rPr>
        <w:t xml:space="preserve"> </w:t>
      </w:r>
      <w:r w:rsidRPr="007B4F0C">
        <w:rPr>
          <w:lang w:val="ka-GE"/>
        </w:rPr>
        <w:t>შემთხვევაში,</w:t>
      </w:r>
      <w:r w:rsidRPr="007B4F0C">
        <w:rPr>
          <w:rFonts w:ascii="Helvetica" w:hAnsi="Helvetica"/>
          <w:lang w:val="ka-GE"/>
        </w:rPr>
        <w:t xml:space="preserve"> </w:t>
      </w:r>
      <w:r w:rsidRPr="007B4F0C">
        <w:rPr>
          <w:lang w:val="ka-GE"/>
        </w:rPr>
        <w:t>თუ</w:t>
      </w:r>
      <w:r w:rsidRPr="007B4F0C">
        <w:rPr>
          <w:rFonts w:ascii="Helvetica" w:hAnsi="Helvetica"/>
          <w:lang w:val="ka-GE"/>
        </w:rPr>
        <w:t xml:space="preserve"> </w:t>
      </w:r>
      <w:r w:rsidRPr="007B4F0C">
        <w:rPr>
          <w:lang w:val="ka-GE"/>
        </w:rPr>
        <w:t>ფოთის</w:t>
      </w:r>
      <w:r w:rsidRPr="007B4F0C">
        <w:rPr>
          <w:rFonts w:ascii="Helvetica" w:hAnsi="Helvetica"/>
          <w:lang w:val="ka-GE"/>
        </w:rPr>
        <w:t xml:space="preserve"> </w:t>
      </w:r>
      <w:r w:rsidRPr="007B4F0C">
        <w:rPr>
          <w:lang w:val="ka-GE"/>
        </w:rPr>
        <w:t>პორტის</w:t>
      </w:r>
      <w:r w:rsidRPr="007B4F0C">
        <w:rPr>
          <w:rFonts w:ascii="Helvetica" w:hAnsi="Helvetica"/>
          <w:lang w:val="ka-GE"/>
        </w:rPr>
        <w:t xml:space="preserve"> </w:t>
      </w:r>
      <w:r w:rsidRPr="007B4F0C">
        <w:rPr>
          <w:lang w:val="ka-GE"/>
        </w:rPr>
        <w:t>ადმინისტრაცია</w:t>
      </w:r>
      <w:r w:rsidRPr="007B4F0C">
        <w:rPr>
          <w:rFonts w:ascii="Helvetica" w:hAnsi="Helvetica"/>
          <w:lang w:val="ka-GE"/>
        </w:rPr>
        <w:t xml:space="preserve"> </w:t>
      </w:r>
      <w:r w:rsidRPr="007B4F0C">
        <w:rPr>
          <w:lang w:val="ka-GE"/>
        </w:rPr>
        <w:t>არ</w:t>
      </w:r>
      <w:r w:rsidRPr="007B4F0C">
        <w:rPr>
          <w:rFonts w:ascii="Helvetica" w:hAnsi="Helvetica"/>
          <w:lang w:val="ka-GE"/>
        </w:rPr>
        <w:t xml:space="preserve"> </w:t>
      </w:r>
      <w:r w:rsidRPr="007B4F0C">
        <w:rPr>
          <w:lang w:val="ka-GE"/>
        </w:rPr>
        <w:t>განახორციელ</w:t>
      </w:r>
      <w:r>
        <w:rPr>
          <w:lang w:val="ka-GE"/>
        </w:rPr>
        <w:t>ე</w:t>
      </w:r>
      <w:r w:rsidRPr="007B4F0C">
        <w:rPr>
          <w:lang w:val="ka-GE"/>
        </w:rPr>
        <w:t>ბს</w:t>
      </w:r>
      <w:r w:rsidRPr="007B4F0C">
        <w:rPr>
          <w:rFonts w:ascii="Helvetica" w:hAnsi="Helvetica"/>
          <w:lang w:val="ka-GE"/>
        </w:rPr>
        <w:t xml:space="preserve"> </w:t>
      </w:r>
      <w:r w:rsidRPr="007B4F0C">
        <w:rPr>
          <w:lang w:val="ka-GE"/>
        </w:rPr>
        <w:t>შესაბამის</w:t>
      </w:r>
      <w:r w:rsidRPr="007B4F0C">
        <w:rPr>
          <w:rFonts w:ascii="Helvetica" w:hAnsi="Helvetica"/>
          <w:lang w:val="ka-GE"/>
        </w:rPr>
        <w:t xml:space="preserve"> </w:t>
      </w:r>
      <w:r w:rsidRPr="007B4F0C">
        <w:rPr>
          <w:lang w:val="ka-GE"/>
        </w:rPr>
        <w:t>ქმედებებს,</w:t>
      </w:r>
      <w:r w:rsidRPr="007B4F0C">
        <w:rPr>
          <w:rFonts w:ascii="Helvetica" w:hAnsi="Helvetica"/>
          <w:lang w:val="ka-GE"/>
        </w:rPr>
        <w:t xml:space="preserve"> </w:t>
      </w:r>
      <w:r w:rsidRPr="007B4F0C">
        <w:rPr>
          <w:lang w:val="ka-GE"/>
        </w:rPr>
        <w:t>ფოთის</w:t>
      </w:r>
      <w:r w:rsidRPr="007B4F0C">
        <w:rPr>
          <w:rFonts w:ascii="Helvetica" w:hAnsi="Helvetica"/>
          <w:lang w:val="ka-GE"/>
        </w:rPr>
        <w:t xml:space="preserve"> </w:t>
      </w:r>
      <w:r w:rsidRPr="007B4F0C">
        <w:rPr>
          <w:lang w:val="ka-GE"/>
        </w:rPr>
        <w:t>პორტმა</w:t>
      </w:r>
      <w:r w:rsidRPr="007B4F0C">
        <w:rPr>
          <w:rFonts w:ascii="Helvetica" w:hAnsi="Helvetica"/>
          <w:lang w:val="ka-GE"/>
        </w:rPr>
        <w:t xml:space="preserve"> </w:t>
      </w:r>
      <w:r w:rsidRPr="007B4F0C">
        <w:rPr>
          <w:lang w:val="ka-GE"/>
        </w:rPr>
        <w:t>შესაძლოა</w:t>
      </w:r>
      <w:r w:rsidRPr="007B4F0C">
        <w:rPr>
          <w:rFonts w:ascii="Helvetica" w:hAnsi="Helvetica"/>
          <w:lang w:val="ka-GE"/>
        </w:rPr>
        <w:t xml:space="preserve"> </w:t>
      </w:r>
      <w:r w:rsidRPr="007B4F0C">
        <w:rPr>
          <w:lang w:val="ka-GE"/>
        </w:rPr>
        <w:t>დაკარგოს</w:t>
      </w:r>
      <w:r w:rsidRPr="007B4F0C">
        <w:rPr>
          <w:rFonts w:ascii="Helvetica" w:hAnsi="Helvetica"/>
          <w:lang w:val="ka-GE"/>
        </w:rPr>
        <w:t xml:space="preserve"> </w:t>
      </w:r>
      <w:r w:rsidRPr="007B4F0C">
        <w:rPr>
          <w:lang w:val="ka-GE"/>
        </w:rPr>
        <w:t>კლიენტთა</w:t>
      </w:r>
      <w:r w:rsidRPr="007B4F0C">
        <w:rPr>
          <w:rFonts w:ascii="Helvetica" w:hAnsi="Helvetica"/>
          <w:lang w:val="ka-GE"/>
        </w:rPr>
        <w:t xml:space="preserve"> </w:t>
      </w:r>
      <w:r w:rsidRPr="007B4F0C">
        <w:rPr>
          <w:lang w:val="ka-GE"/>
        </w:rPr>
        <w:t>გარკვეული</w:t>
      </w:r>
      <w:r w:rsidRPr="007B4F0C">
        <w:rPr>
          <w:rFonts w:ascii="Helvetica" w:hAnsi="Helvetica"/>
          <w:lang w:val="ka-GE"/>
        </w:rPr>
        <w:t xml:space="preserve"> </w:t>
      </w:r>
      <w:r w:rsidRPr="007B4F0C">
        <w:rPr>
          <w:lang w:val="ka-GE"/>
        </w:rPr>
        <w:t>რაოდენობა,</w:t>
      </w:r>
      <w:r w:rsidRPr="007B4F0C">
        <w:rPr>
          <w:rFonts w:ascii="Helvetica" w:hAnsi="Helvetica"/>
          <w:lang w:val="ka-GE"/>
        </w:rPr>
        <w:t xml:space="preserve"> </w:t>
      </w:r>
      <w:r w:rsidRPr="007B4F0C">
        <w:rPr>
          <w:lang w:val="ka-GE"/>
        </w:rPr>
        <w:t>რაც</w:t>
      </w:r>
      <w:r w:rsidRPr="007B4F0C">
        <w:rPr>
          <w:rFonts w:ascii="Helvetica" w:hAnsi="Helvetica"/>
          <w:lang w:val="ka-GE"/>
        </w:rPr>
        <w:t xml:space="preserve"> </w:t>
      </w:r>
      <w:r w:rsidRPr="007B4F0C">
        <w:rPr>
          <w:lang w:val="ka-GE"/>
        </w:rPr>
        <w:t>უარყოფითად</w:t>
      </w:r>
      <w:r w:rsidRPr="007B4F0C">
        <w:rPr>
          <w:rFonts w:ascii="Helvetica" w:hAnsi="Helvetica"/>
          <w:lang w:val="ka-GE"/>
        </w:rPr>
        <w:t xml:space="preserve"> </w:t>
      </w:r>
      <w:r w:rsidRPr="007B4F0C">
        <w:rPr>
          <w:lang w:val="ka-GE"/>
        </w:rPr>
        <w:t>აისახება</w:t>
      </w:r>
      <w:r w:rsidRPr="007B4F0C">
        <w:rPr>
          <w:rFonts w:ascii="Helvetica" w:hAnsi="Helvetica"/>
          <w:lang w:val="ka-GE"/>
        </w:rPr>
        <w:t xml:space="preserve"> </w:t>
      </w:r>
      <w:r w:rsidRPr="007B4F0C">
        <w:rPr>
          <w:lang w:val="ka-GE"/>
        </w:rPr>
        <w:t>არამარტო</w:t>
      </w:r>
      <w:r w:rsidRPr="007B4F0C">
        <w:rPr>
          <w:rFonts w:ascii="Helvetica" w:hAnsi="Helvetica"/>
          <w:lang w:val="ka-GE"/>
        </w:rPr>
        <w:t xml:space="preserve"> </w:t>
      </w:r>
      <w:r w:rsidRPr="007B4F0C">
        <w:rPr>
          <w:lang w:val="ka-GE"/>
        </w:rPr>
        <w:t>ფოთის</w:t>
      </w:r>
      <w:r w:rsidRPr="007B4F0C">
        <w:rPr>
          <w:rFonts w:ascii="Helvetica" w:hAnsi="Helvetica"/>
          <w:lang w:val="ka-GE"/>
        </w:rPr>
        <w:t xml:space="preserve"> </w:t>
      </w:r>
      <w:r w:rsidRPr="007B4F0C">
        <w:rPr>
          <w:lang w:val="ka-GE"/>
        </w:rPr>
        <w:t>პორტის,</w:t>
      </w:r>
      <w:r w:rsidRPr="007B4F0C">
        <w:rPr>
          <w:rFonts w:ascii="Helvetica" w:hAnsi="Helvetica"/>
          <w:lang w:val="ka-GE"/>
        </w:rPr>
        <w:t xml:space="preserve"> </w:t>
      </w:r>
      <w:r w:rsidRPr="007B4F0C">
        <w:rPr>
          <w:lang w:val="ka-GE"/>
        </w:rPr>
        <w:t>არამედ</w:t>
      </w:r>
      <w:r w:rsidRPr="007B4F0C">
        <w:rPr>
          <w:rFonts w:ascii="Helvetica" w:hAnsi="Helvetica"/>
          <w:lang w:val="ka-GE"/>
        </w:rPr>
        <w:t xml:space="preserve"> </w:t>
      </w:r>
      <w:r w:rsidRPr="007B4F0C">
        <w:rPr>
          <w:lang w:val="ka-GE"/>
        </w:rPr>
        <w:t>ქვეყნის</w:t>
      </w:r>
      <w:r w:rsidRPr="007B4F0C">
        <w:rPr>
          <w:rFonts w:ascii="Helvetica" w:hAnsi="Helvetica"/>
          <w:lang w:val="ka-GE"/>
        </w:rPr>
        <w:t xml:space="preserve"> </w:t>
      </w:r>
      <w:r w:rsidRPr="007B4F0C">
        <w:rPr>
          <w:lang w:val="ka-GE"/>
        </w:rPr>
        <w:t>ბიუჯეტზეც</w:t>
      </w:r>
      <w:r w:rsidRPr="007B4F0C">
        <w:rPr>
          <w:rFonts w:ascii="Helvetica" w:hAnsi="Helvetica"/>
          <w:lang w:val="ka-GE"/>
        </w:rPr>
        <w:t xml:space="preserve">, </w:t>
      </w:r>
      <w:r w:rsidRPr="007B4F0C">
        <w:rPr>
          <w:lang w:val="ka-GE"/>
        </w:rPr>
        <w:t>ასევე</w:t>
      </w:r>
      <w:r w:rsidRPr="007B4F0C">
        <w:rPr>
          <w:rFonts w:ascii="Helvetica" w:hAnsi="Helvetica"/>
          <w:lang w:val="ka-GE"/>
        </w:rPr>
        <w:t xml:space="preserve"> </w:t>
      </w:r>
      <w:r w:rsidRPr="007B4F0C">
        <w:rPr>
          <w:lang w:val="ka-GE"/>
        </w:rPr>
        <w:t>პროექტის</w:t>
      </w:r>
      <w:r w:rsidRPr="007B4F0C">
        <w:rPr>
          <w:rFonts w:ascii="Helvetica" w:hAnsi="Helvetica"/>
          <w:lang w:val="ka-GE"/>
        </w:rPr>
        <w:t xml:space="preserve"> </w:t>
      </w:r>
      <w:proofErr w:type="spellStart"/>
      <w:r w:rsidRPr="007B4F0C">
        <w:rPr>
          <w:lang w:val="ka-GE"/>
        </w:rPr>
        <w:t>არგანხორციელება</w:t>
      </w:r>
      <w:proofErr w:type="spellEnd"/>
      <w:r w:rsidRPr="007B4F0C">
        <w:rPr>
          <w:rFonts w:ascii="Helvetica" w:hAnsi="Helvetica"/>
          <w:lang w:val="ka-GE"/>
        </w:rPr>
        <w:t xml:space="preserve"> </w:t>
      </w:r>
      <w:r w:rsidRPr="007B4F0C">
        <w:rPr>
          <w:lang w:val="ka-GE"/>
        </w:rPr>
        <w:t>ურყოფითად</w:t>
      </w:r>
      <w:r w:rsidRPr="007B4F0C">
        <w:rPr>
          <w:rFonts w:ascii="Helvetica" w:hAnsi="Helvetica"/>
          <w:lang w:val="ka-GE"/>
        </w:rPr>
        <w:t xml:space="preserve"> </w:t>
      </w:r>
      <w:r w:rsidRPr="007B4F0C">
        <w:rPr>
          <w:lang w:val="ka-GE"/>
        </w:rPr>
        <w:t>აისახება</w:t>
      </w:r>
      <w:r w:rsidRPr="007B4F0C">
        <w:rPr>
          <w:rFonts w:ascii="Helvetica" w:hAnsi="Helvetica"/>
          <w:lang w:val="ka-GE"/>
        </w:rPr>
        <w:t xml:space="preserve">  </w:t>
      </w:r>
      <w:r w:rsidRPr="007B4F0C">
        <w:rPr>
          <w:lang w:val="ka-GE"/>
        </w:rPr>
        <w:t>საქართველოს</w:t>
      </w:r>
      <w:r w:rsidRPr="007B4F0C">
        <w:rPr>
          <w:rFonts w:ascii="Helvetica" w:hAnsi="Helvetica"/>
          <w:lang w:val="ka-GE"/>
        </w:rPr>
        <w:t xml:space="preserve"> </w:t>
      </w:r>
      <w:r w:rsidRPr="007B4F0C">
        <w:rPr>
          <w:lang w:val="ka-GE"/>
        </w:rPr>
        <w:t>იმიჯზე</w:t>
      </w:r>
      <w:r w:rsidRPr="007B4F0C">
        <w:rPr>
          <w:rFonts w:ascii="Helvetica" w:hAnsi="Helvetica"/>
          <w:lang w:val="ka-GE"/>
        </w:rPr>
        <w:t xml:space="preserve">, </w:t>
      </w:r>
      <w:r w:rsidRPr="007B4F0C">
        <w:rPr>
          <w:lang w:val="ka-GE"/>
        </w:rPr>
        <w:t>როგოც</w:t>
      </w:r>
      <w:r w:rsidRPr="007B4F0C">
        <w:rPr>
          <w:rFonts w:ascii="Helvetica" w:hAnsi="Helvetica"/>
          <w:lang w:val="ka-GE"/>
        </w:rPr>
        <w:t xml:space="preserve"> </w:t>
      </w:r>
      <w:r w:rsidRPr="007B4F0C">
        <w:rPr>
          <w:lang w:val="ka-GE"/>
        </w:rPr>
        <w:t>აბრეშუმის</w:t>
      </w:r>
      <w:r w:rsidRPr="007B4F0C">
        <w:rPr>
          <w:rFonts w:ascii="Helvetica" w:hAnsi="Helvetica"/>
          <w:lang w:val="ka-GE"/>
        </w:rPr>
        <w:t xml:space="preserve"> </w:t>
      </w:r>
      <w:r w:rsidRPr="007B4F0C">
        <w:rPr>
          <w:lang w:val="ka-GE"/>
        </w:rPr>
        <w:t>გზის</w:t>
      </w:r>
      <w:r w:rsidRPr="007B4F0C">
        <w:rPr>
          <w:rFonts w:ascii="Helvetica" w:hAnsi="Helvetica"/>
          <w:lang w:val="ka-GE"/>
        </w:rPr>
        <w:t xml:space="preserve"> </w:t>
      </w:r>
      <w:r w:rsidRPr="007B4F0C">
        <w:rPr>
          <w:lang w:val="ka-GE"/>
        </w:rPr>
        <w:t>სატრანზიტო</w:t>
      </w:r>
      <w:r w:rsidRPr="007B4F0C">
        <w:rPr>
          <w:rFonts w:ascii="Helvetica" w:hAnsi="Helvetica"/>
          <w:lang w:val="ka-GE"/>
        </w:rPr>
        <w:t xml:space="preserve"> </w:t>
      </w:r>
      <w:r w:rsidRPr="007B4F0C">
        <w:rPr>
          <w:lang w:val="ka-GE"/>
        </w:rPr>
        <w:t>კორიდორის</w:t>
      </w:r>
      <w:r w:rsidRPr="007B4F0C">
        <w:rPr>
          <w:rFonts w:ascii="Helvetica" w:hAnsi="Helvetica"/>
          <w:lang w:val="ka-GE"/>
        </w:rPr>
        <w:t xml:space="preserve"> </w:t>
      </w:r>
      <w:r w:rsidRPr="007B4F0C">
        <w:rPr>
          <w:lang w:val="ka-GE"/>
        </w:rPr>
        <w:t>ერთ</w:t>
      </w:r>
      <w:r w:rsidRPr="007B4F0C">
        <w:rPr>
          <w:rFonts w:ascii="Helvetica" w:hAnsi="Helvetica"/>
          <w:lang w:val="ka-GE"/>
        </w:rPr>
        <w:t>-</w:t>
      </w:r>
      <w:r w:rsidRPr="007B4F0C">
        <w:rPr>
          <w:lang w:val="ka-GE"/>
        </w:rPr>
        <w:t>ერთ</w:t>
      </w:r>
      <w:r w:rsidRPr="007B4F0C">
        <w:rPr>
          <w:rFonts w:ascii="Helvetica" w:hAnsi="Helvetica"/>
          <w:lang w:val="ka-GE"/>
        </w:rPr>
        <w:t xml:space="preserve"> </w:t>
      </w:r>
      <w:r w:rsidRPr="007B4F0C">
        <w:rPr>
          <w:lang w:val="ka-GE"/>
        </w:rPr>
        <w:t>მნიშვნელოვან</w:t>
      </w:r>
      <w:r w:rsidRPr="007B4F0C">
        <w:rPr>
          <w:rFonts w:ascii="Helvetica" w:hAnsi="Helvetica"/>
          <w:lang w:val="ka-GE"/>
        </w:rPr>
        <w:t xml:space="preserve"> </w:t>
      </w:r>
      <w:r w:rsidRPr="007B4F0C">
        <w:rPr>
          <w:lang w:val="ka-GE"/>
        </w:rPr>
        <w:t>ქვეყანაზე</w:t>
      </w:r>
      <w:r w:rsidRPr="007B4F0C">
        <w:rPr>
          <w:rFonts w:ascii="Helvetica" w:hAnsi="Helvetica"/>
          <w:lang w:val="ka-GE"/>
        </w:rPr>
        <w:t>.</w:t>
      </w:r>
    </w:p>
    <w:p w14:paraId="5B5B11EF" w14:textId="69BECE5B" w:rsidR="00EA5C00" w:rsidRDefault="00EA5C00" w:rsidP="00EA5C00">
      <w:pPr>
        <w:widowControl/>
        <w:adjustRightInd w:val="0"/>
        <w:spacing w:after="35"/>
        <w:jc w:val="both"/>
        <w:rPr>
          <w:b/>
          <w:color w:val="000000"/>
        </w:rPr>
      </w:pPr>
    </w:p>
    <w:p w14:paraId="57FF68DA" w14:textId="71402D73" w:rsidR="009B3C6A" w:rsidRDefault="00EA5C00" w:rsidP="00EA5C00">
      <w:pPr>
        <w:widowControl/>
        <w:adjustRightInd w:val="0"/>
        <w:spacing w:after="35"/>
        <w:jc w:val="both"/>
        <w:rPr>
          <w:b/>
          <w:color w:val="000000"/>
        </w:rPr>
      </w:pPr>
      <w:r w:rsidRPr="009F06FE">
        <w:rPr>
          <w:b/>
          <w:color w:val="000000"/>
        </w:rPr>
        <w:t>ადგილმდებარეობის ალტერნატივები</w:t>
      </w:r>
    </w:p>
    <w:p w14:paraId="461C77D5" w14:textId="4D2E0550" w:rsidR="009B3C6A" w:rsidRDefault="009B3C6A" w:rsidP="009B3C6A"/>
    <w:p w14:paraId="798EAD38" w14:textId="3198249D" w:rsidR="00EA5C00" w:rsidRDefault="009B3C6A" w:rsidP="009B3C6A">
      <w:pPr>
        <w:jc w:val="both"/>
        <w:rPr>
          <w:lang w:val="ka-GE"/>
        </w:rPr>
      </w:pPr>
      <w:r w:rsidRPr="009F06FE">
        <w:t xml:space="preserve">არსებული ნავსადგურის ინფრასტრუქტურის გამოსაყენებლად და </w:t>
      </w:r>
      <w:r>
        <w:rPr>
          <w:lang w:val="ka-GE"/>
        </w:rPr>
        <w:t xml:space="preserve">საბოლოო დანიშნულების ადგილზე </w:t>
      </w:r>
      <w:r w:rsidRPr="009F06FE">
        <w:t xml:space="preserve">ტვირთნაკადის იოლად გადასამისამართებლად ახალი პორტი </w:t>
      </w:r>
      <w:r>
        <w:rPr>
          <w:lang w:val="ka-GE"/>
        </w:rPr>
        <w:t>სასურველია</w:t>
      </w:r>
      <w:r w:rsidRPr="009F06FE">
        <w:t xml:space="preserve"> განთავსებულიყო არსებული ნავსადგურის შემოგარენში</w:t>
      </w:r>
      <w:r w:rsidRPr="009F06FE">
        <w:rPr>
          <w:color w:val="FF0000"/>
          <w:lang w:val="ka-GE"/>
        </w:rPr>
        <w:t>,</w:t>
      </w:r>
      <w:r w:rsidRPr="009F06FE">
        <w:t xml:space="preserve"> უახლოეს</w:t>
      </w:r>
      <w:r>
        <w:rPr>
          <w:lang w:val="ka-GE"/>
        </w:rPr>
        <w:t xml:space="preserve"> </w:t>
      </w:r>
      <w:r w:rsidRPr="009F06FE">
        <w:t xml:space="preserve">ხელსაყრელ ტერიტორიაზე. სანაპირო ზოლის ხასიათის გათვალისწინებით, </w:t>
      </w:r>
      <w:r>
        <w:rPr>
          <w:lang w:val="ka-GE"/>
        </w:rPr>
        <w:t xml:space="preserve">ალტერნატიული ადგილმდებარეობები </w:t>
      </w:r>
      <w:r w:rsidRPr="009F06FE">
        <w:t xml:space="preserve">ახალი </w:t>
      </w:r>
      <w:r>
        <w:t>ტერიტორიისთვის</w:t>
      </w:r>
      <w:r w:rsidRPr="009F06FE">
        <w:t xml:space="preserve"> </w:t>
      </w:r>
      <w:r>
        <w:t>შესაძლოა</w:t>
      </w:r>
      <w:r w:rsidRPr="009F06FE">
        <w:t xml:space="preserve"> შერჩეულიყო არსებული ნავსადგურის ჩრდილოეთით ან სამხრეთით</w:t>
      </w:r>
      <w:r>
        <w:rPr>
          <w:lang w:val="ka-GE"/>
        </w:rPr>
        <w:t>.</w:t>
      </w:r>
    </w:p>
    <w:p w14:paraId="34C155C8" w14:textId="78049CB7" w:rsidR="009B3C6A" w:rsidRDefault="009B3C6A" w:rsidP="009B3C6A">
      <w:pPr>
        <w:jc w:val="both"/>
        <w:rPr>
          <w:lang w:val="ka-GE"/>
        </w:rPr>
      </w:pPr>
    </w:p>
    <w:p w14:paraId="63FD081F" w14:textId="5A5D9278" w:rsidR="009B3C6A" w:rsidRDefault="009B3C6A" w:rsidP="009B3C6A">
      <w:pPr>
        <w:jc w:val="both"/>
        <w:rPr>
          <w:lang w:val="ka-GE"/>
        </w:rPr>
      </w:pPr>
      <w:r w:rsidRPr="009F06FE">
        <w:t>არსებული ნავსადგურის მომიჯნავე</w:t>
      </w:r>
      <w:r>
        <w:t xml:space="preserve"> (</w:t>
      </w:r>
      <w:r>
        <w:rPr>
          <w:lang w:val="ka-GE"/>
        </w:rPr>
        <w:t>უკანა</w:t>
      </w:r>
      <w:r>
        <w:t>)</w:t>
      </w:r>
      <w:r w:rsidRPr="009F06FE">
        <w:t xml:space="preserve"> ტერიტორია განაშენიანებულია საცხოვრებელი, კომერციული და საზოგადოებრივი დანიშნულებით. ამ ტერიტორიის მიღმა რამსარის კონვენციით დაცული ტერიტორია და კოლხეთის ეროვნული პარკია. ნავსადგურს ჩრდილოეთიდან ე.წ. ნაბადას სანაპირო ესაზღვრება, რომელიც ჩამოყალიბებულია ნატანის აკუმულაციის შედეგად. იგი შედარებით აუთვისებელია და მიუხედავად იმისა, რომ ესაზღვრება მდ. რიონის ჩრდილოეთ ტოტს, ასევე რამსარის და კოლხეთის დაცული ტერიტორიების ნაბადას უბანს, აქ საკმარისი ფართობია ახალი ნავსადგურისა და მასთან დაკავშირებული თავისუფალი ინდუსტრიული ზონის მოსაწყობად. ამგვარად, ნაბადას სანაპირო </w:t>
      </w:r>
      <w:r>
        <w:rPr>
          <w:lang w:val="ka-GE"/>
        </w:rPr>
        <w:t xml:space="preserve">ახალი </w:t>
      </w:r>
      <w:r w:rsidRPr="009F06FE">
        <w:t xml:space="preserve">ნავსადგურის </w:t>
      </w:r>
      <w:r>
        <w:rPr>
          <w:lang w:val="ka-GE"/>
        </w:rPr>
        <w:t xml:space="preserve">ასაშენებლად </w:t>
      </w:r>
      <w:r w:rsidRPr="009F06FE">
        <w:t xml:space="preserve"> ერთადერთი მისაღები </w:t>
      </w:r>
      <w:r w:rsidRPr="00284693">
        <w:t>ტერიტორიაა.</w:t>
      </w:r>
      <w:r>
        <w:rPr>
          <w:lang w:val="ka-GE"/>
        </w:rPr>
        <w:t xml:space="preserve"> </w:t>
      </w:r>
      <w:proofErr w:type="spellStart"/>
      <w:r>
        <w:rPr>
          <w:lang w:val="ka-GE"/>
        </w:rPr>
        <w:t>მამავდროულად</w:t>
      </w:r>
      <w:proofErr w:type="spellEnd"/>
      <w:r>
        <w:rPr>
          <w:lang w:val="ka-GE"/>
        </w:rPr>
        <w:t xml:space="preserve"> აღნიშნული ტერიტორიის გამოყენების შემთხვევაში არ იქნება აუცილებელი დამატებითი ტერიტორიის გამოსყიდვა.</w:t>
      </w:r>
    </w:p>
    <w:p w14:paraId="52C8DF0F" w14:textId="7F2217A4" w:rsidR="009B3C6A" w:rsidRDefault="009B3C6A" w:rsidP="009B3C6A">
      <w:pPr>
        <w:jc w:val="both"/>
        <w:rPr>
          <w:lang w:val="ka-GE"/>
        </w:rPr>
      </w:pPr>
    </w:p>
    <w:p w14:paraId="59F1DC92" w14:textId="27DB043C" w:rsidR="009B3C6A" w:rsidRDefault="009B3C6A" w:rsidP="009B3C6A">
      <w:pPr>
        <w:jc w:val="both"/>
        <w:rPr>
          <w:b/>
          <w:color w:val="000000"/>
        </w:rPr>
      </w:pPr>
      <w:r w:rsidRPr="009F06FE">
        <w:rPr>
          <w:b/>
          <w:color w:val="000000"/>
        </w:rPr>
        <w:t>ნავსადგურის კონფიგურაციის ალტერნატივები</w:t>
      </w:r>
    </w:p>
    <w:p w14:paraId="183E4964" w14:textId="289241C5" w:rsidR="009B3C6A" w:rsidRDefault="009B3C6A" w:rsidP="009B3C6A">
      <w:pPr>
        <w:jc w:val="both"/>
        <w:rPr>
          <w:lang w:val="ka-GE"/>
        </w:rPr>
      </w:pPr>
    </w:p>
    <w:p w14:paraId="45BF9B82" w14:textId="78B1C50F" w:rsidR="009B3C6A" w:rsidRPr="00284693" w:rsidRDefault="009B3C6A" w:rsidP="009B3C6A">
      <w:pPr>
        <w:shd w:val="clear" w:color="auto" w:fill="FFFFFF"/>
        <w:jc w:val="both"/>
        <w:rPr>
          <w:rFonts w:ascii="Helvetica" w:eastAsia="Times New Roman" w:hAnsi="Helvetica" w:cs="Helvetica"/>
          <w:color w:val="1D2228"/>
          <w:sz w:val="20"/>
          <w:szCs w:val="20"/>
          <w:lang w:val="ka-GE"/>
        </w:rPr>
      </w:pPr>
      <w:r w:rsidRPr="00336D22">
        <w:rPr>
          <w:lang w:val="ka-GE"/>
        </w:rPr>
        <w:t>გემების სადგომის დიზაინის შემუშავების ეტაპზე განხილული იყო  კონცეპტუალურ პროექტზე დაფუძნებული</w:t>
      </w:r>
      <w:r w:rsidRPr="00284693">
        <w:rPr>
          <w:lang w:val="ka-GE"/>
        </w:rPr>
        <w:t xml:space="preserve"> 4 ალტერნატივა: </w:t>
      </w:r>
    </w:p>
    <w:p w14:paraId="62BDA364" w14:textId="77777777" w:rsidR="009B3C6A" w:rsidRPr="00284693" w:rsidRDefault="009B3C6A" w:rsidP="009B3C6A">
      <w:pPr>
        <w:shd w:val="clear" w:color="auto" w:fill="FFFFFF"/>
        <w:jc w:val="both"/>
        <w:rPr>
          <w:rFonts w:ascii="Helvetica" w:eastAsia="Times New Roman" w:hAnsi="Helvetica" w:cs="Helvetica"/>
          <w:color w:val="1D2228"/>
          <w:sz w:val="20"/>
          <w:szCs w:val="20"/>
          <w:lang w:val="ka-GE"/>
        </w:rPr>
      </w:pPr>
    </w:p>
    <w:p w14:paraId="20321304" w14:textId="304FD49E" w:rsidR="009B3C6A" w:rsidRPr="00742233" w:rsidRDefault="009B3C6A" w:rsidP="00124B7A">
      <w:pPr>
        <w:widowControl/>
        <w:numPr>
          <w:ilvl w:val="0"/>
          <w:numId w:val="5"/>
        </w:numPr>
        <w:autoSpaceDE/>
        <w:autoSpaceDN/>
        <w:spacing w:after="120" w:line="276" w:lineRule="auto"/>
        <w:ind w:right="191"/>
        <w:jc w:val="both"/>
        <w:rPr>
          <w:lang w:val="ka-GE"/>
        </w:rPr>
      </w:pPr>
      <w:r w:rsidRPr="00742233">
        <w:rPr>
          <w:lang w:val="ka-GE"/>
        </w:rPr>
        <w:t xml:space="preserve">მოლოს გაფართოება 300 მეტრით და მისი მიმართულების შეცვლა 15°-ით; </w:t>
      </w:r>
      <w:proofErr w:type="spellStart"/>
      <w:r w:rsidRPr="00742233">
        <w:rPr>
          <w:lang w:val="ka-GE"/>
        </w:rPr>
        <w:t>ფსკერდაღრმავების</w:t>
      </w:r>
      <w:proofErr w:type="spellEnd"/>
      <w:r w:rsidRPr="00742233">
        <w:rPr>
          <w:lang w:val="ka-GE"/>
        </w:rPr>
        <w:t xml:space="preserve"> არხის მიმართულების შეცვლა </w:t>
      </w:r>
      <w:r w:rsidRPr="00742233">
        <w:rPr>
          <w:rFonts w:ascii="Arial" w:eastAsia="Times New Roman" w:hAnsi="Arial" w:cs="Arial"/>
          <w:color w:val="000000"/>
          <w:sz w:val="20"/>
          <w:szCs w:val="20"/>
          <w:lang w:val="ka-GE"/>
        </w:rPr>
        <w:t>16º</w:t>
      </w:r>
      <w:r w:rsidRPr="00742233">
        <w:rPr>
          <w:rFonts w:eastAsia="Times New Roman" w:cs="Arial"/>
          <w:color w:val="000000"/>
          <w:sz w:val="20"/>
          <w:szCs w:val="20"/>
          <w:lang w:val="ka-GE"/>
        </w:rPr>
        <w:t>-ით;</w:t>
      </w:r>
    </w:p>
    <w:p w14:paraId="3C103235" w14:textId="232D8B2B" w:rsidR="009B3C6A" w:rsidRPr="00742233" w:rsidRDefault="009B3C6A" w:rsidP="00124B7A">
      <w:pPr>
        <w:widowControl/>
        <w:numPr>
          <w:ilvl w:val="0"/>
          <w:numId w:val="5"/>
        </w:numPr>
        <w:autoSpaceDE/>
        <w:autoSpaceDN/>
        <w:spacing w:after="120" w:line="276" w:lineRule="auto"/>
        <w:ind w:right="191"/>
        <w:jc w:val="both"/>
        <w:rPr>
          <w:lang w:val="ka-GE"/>
        </w:rPr>
      </w:pPr>
      <w:r w:rsidRPr="00742233">
        <w:rPr>
          <w:lang w:val="ka-GE"/>
        </w:rPr>
        <w:lastRenderedPageBreak/>
        <w:t xml:space="preserve">მოლოს გაფართოება 225 მეტრით და მისი მიმართულების შეცვლა 15°-ით; </w:t>
      </w:r>
      <w:proofErr w:type="spellStart"/>
      <w:r w:rsidRPr="00742233">
        <w:rPr>
          <w:lang w:val="ka-GE"/>
        </w:rPr>
        <w:t>ფსკერდაღრმავების</w:t>
      </w:r>
      <w:proofErr w:type="spellEnd"/>
      <w:r w:rsidRPr="00742233">
        <w:rPr>
          <w:lang w:val="ka-GE"/>
        </w:rPr>
        <w:t xml:space="preserve"> არხის მიმართულების შეცვლა </w:t>
      </w:r>
      <w:r w:rsidRPr="00742233">
        <w:rPr>
          <w:rFonts w:ascii="Arial" w:eastAsia="Times New Roman" w:hAnsi="Arial" w:cs="Arial"/>
          <w:color w:val="000000"/>
          <w:sz w:val="20"/>
          <w:szCs w:val="20"/>
          <w:lang w:val="ka-GE"/>
        </w:rPr>
        <w:t>16º</w:t>
      </w:r>
      <w:r w:rsidRPr="00742233">
        <w:rPr>
          <w:rFonts w:eastAsia="Times New Roman" w:cs="Arial"/>
          <w:color w:val="000000"/>
          <w:sz w:val="20"/>
          <w:szCs w:val="20"/>
          <w:lang w:val="ka-GE"/>
        </w:rPr>
        <w:t>-ით;</w:t>
      </w:r>
    </w:p>
    <w:p w14:paraId="5462E61B" w14:textId="4C61B4AE" w:rsidR="009B3C6A" w:rsidRPr="00742233" w:rsidRDefault="009B3C6A" w:rsidP="00124B7A">
      <w:pPr>
        <w:widowControl/>
        <w:numPr>
          <w:ilvl w:val="0"/>
          <w:numId w:val="5"/>
        </w:numPr>
        <w:autoSpaceDE/>
        <w:autoSpaceDN/>
        <w:spacing w:after="120" w:line="276" w:lineRule="auto"/>
        <w:ind w:right="191"/>
        <w:jc w:val="both"/>
        <w:rPr>
          <w:lang w:val="ka-GE"/>
        </w:rPr>
      </w:pPr>
      <w:r w:rsidRPr="00742233">
        <w:rPr>
          <w:lang w:val="ka-GE"/>
        </w:rPr>
        <w:t xml:space="preserve">მოლოს გაფართოება 70 მეტრით და მისი მიმართულების შეცვლა 15°-ით; </w:t>
      </w:r>
      <w:proofErr w:type="spellStart"/>
      <w:r w:rsidRPr="00742233">
        <w:rPr>
          <w:lang w:val="ka-GE"/>
        </w:rPr>
        <w:t>ფსკერდაღრმავების</w:t>
      </w:r>
      <w:proofErr w:type="spellEnd"/>
      <w:r w:rsidRPr="00742233">
        <w:rPr>
          <w:lang w:val="ka-GE"/>
        </w:rPr>
        <w:t xml:space="preserve"> არხის მიმართულების შეცვლა </w:t>
      </w:r>
      <w:r w:rsidRPr="00742233">
        <w:rPr>
          <w:rFonts w:ascii="Arial" w:eastAsia="Times New Roman" w:hAnsi="Arial" w:cs="Arial"/>
          <w:color w:val="000000"/>
          <w:sz w:val="20"/>
          <w:szCs w:val="20"/>
          <w:lang w:val="ka-GE"/>
        </w:rPr>
        <w:t>1</w:t>
      </w:r>
      <w:r w:rsidRPr="00742233">
        <w:rPr>
          <w:rFonts w:ascii="Arial" w:eastAsia="Times New Roman" w:hAnsi="Arial" w:cs="Arial"/>
          <w:color w:val="000000"/>
          <w:sz w:val="20"/>
          <w:szCs w:val="20"/>
        </w:rPr>
        <w:t>1</w:t>
      </w:r>
      <w:r w:rsidRPr="00742233">
        <w:rPr>
          <w:rFonts w:ascii="Arial" w:eastAsia="Times New Roman" w:hAnsi="Arial" w:cs="Arial"/>
          <w:color w:val="000000"/>
          <w:sz w:val="20"/>
          <w:szCs w:val="20"/>
          <w:lang w:val="ka-GE"/>
        </w:rPr>
        <w:t>º</w:t>
      </w:r>
      <w:r w:rsidRPr="00742233">
        <w:rPr>
          <w:rFonts w:eastAsia="Times New Roman" w:cs="Arial"/>
          <w:color w:val="000000"/>
          <w:sz w:val="20"/>
          <w:szCs w:val="20"/>
          <w:lang w:val="ka-GE"/>
        </w:rPr>
        <w:t>-ით</w:t>
      </w:r>
      <w:r w:rsidRPr="00742233">
        <w:rPr>
          <w:rFonts w:eastAsia="Times New Roman" w:cs="Arial"/>
          <w:color w:val="000000"/>
          <w:sz w:val="20"/>
          <w:szCs w:val="20"/>
        </w:rPr>
        <w:t>;</w:t>
      </w:r>
    </w:p>
    <w:p w14:paraId="71228541" w14:textId="56EBBB4C" w:rsidR="009B3C6A" w:rsidRPr="00284693" w:rsidRDefault="009B3C6A" w:rsidP="00124B7A">
      <w:pPr>
        <w:widowControl/>
        <w:numPr>
          <w:ilvl w:val="0"/>
          <w:numId w:val="5"/>
        </w:numPr>
        <w:autoSpaceDE/>
        <w:autoSpaceDN/>
        <w:spacing w:after="120" w:line="276" w:lineRule="auto"/>
        <w:jc w:val="both"/>
        <w:rPr>
          <w:lang w:val="ka-GE"/>
        </w:rPr>
      </w:pPr>
      <w:r w:rsidRPr="00284693">
        <w:rPr>
          <w:lang w:val="ka-GE"/>
        </w:rPr>
        <w:t>ყველა საპროექტო კონსტრუქცია გადატანილია ნაპირიდან 120 მ მანძილზე. ღრმა წყლების მიმართულებით.</w:t>
      </w:r>
    </w:p>
    <w:p w14:paraId="0DF1DE23" w14:textId="4DCEE315" w:rsidR="009B3C6A" w:rsidRDefault="009B3C6A" w:rsidP="009B3C6A">
      <w:pPr>
        <w:jc w:val="both"/>
        <w:rPr>
          <w:color w:val="000000"/>
          <w:shd w:val="clear" w:color="auto" w:fill="FFFFFF"/>
        </w:rPr>
      </w:pPr>
      <w:r>
        <w:rPr>
          <w:color w:val="000000"/>
          <w:shd w:val="clear" w:color="auto" w:fill="FFFFFF"/>
        </w:rPr>
        <w:t>გარემოსდაცვი</w:t>
      </w:r>
      <w:proofErr w:type="spellStart"/>
      <w:r>
        <w:rPr>
          <w:color w:val="000000"/>
          <w:shd w:val="clear" w:color="auto" w:fill="FFFFFF"/>
          <w:lang w:val="ka-GE"/>
        </w:rPr>
        <w:t>თი</w:t>
      </w:r>
      <w:proofErr w:type="spellEnd"/>
      <w:r>
        <w:rPr>
          <w:color w:val="000000"/>
          <w:shd w:val="clear" w:color="auto" w:fill="FFFFFF"/>
        </w:rPr>
        <w:t xml:space="preserve"> თვალსაზრისით ყველაზე მისაღებია მესამე და მეოთხე ალტერნატივები, რომელთა განხორციელების შემთხვევაში უფრო ნაკლები მასალის ამოღება განხორციელდება ზღვის ფსკერიდან, შესაბამისად წარმოიქმნება უფრო ნაკლები რაოდენობის ინერტული მასალა. რაც შეეხება სხვა კრიტერიუმებს</w:t>
      </w:r>
      <w:r>
        <w:rPr>
          <w:color w:val="000000"/>
          <w:shd w:val="clear" w:color="auto" w:fill="FFFFFF"/>
          <w:lang w:val="ka-GE"/>
        </w:rPr>
        <w:t>,</w:t>
      </w:r>
      <w:r>
        <w:rPr>
          <w:color w:val="000000"/>
          <w:shd w:val="clear" w:color="auto" w:fill="FFFFFF"/>
        </w:rPr>
        <w:t xml:space="preserve"> ისინი უცვლელია, რადგან წარმოდგენილ</w:t>
      </w:r>
      <w:r>
        <w:rPr>
          <w:color w:val="000000"/>
          <w:shd w:val="clear" w:color="auto" w:fill="FFFFFF"/>
          <w:lang w:val="ka-GE"/>
        </w:rPr>
        <w:t>ი</w:t>
      </w:r>
      <w:r>
        <w:rPr>
          <w:color w:val="000000"/>
          <w:shd w:val="clear" w:color="auto" w:fill="FFFFFF"/>
        </w:rPr>
        <w:t xml:space="preserve"> არც ერთი </w:t>
      </w:r>
      <w:r>
        <w:rPr>
          <w:color w:val="000000"/>
          <w:shd w:val="clear" w:color="auto" w:fill="FFFFFF"/>
          <w:lang w:val="ka-GE"/>
        </w:rPr>
        <w:t>ალ</w:t>
      </w:r>
      <w:r>
        <w:rPr>
          <w:color w:val="000000"/>
          <w:shd w:val="clear" w:color="auto" w:fill="FFFFFF"/>
        </w:rPr>
        <w:t>ტერნატივის გამოყენების შემთხვევაში არ იცვლება არც მშენებლობის მეთოდოლოგია და არც პროექტის განხორციელების ადგილმდებარეობა.  შესაბამისად</w:t>
      </w:r>
      <w:r>
        <w:rPr>
          <w:color w:val="000000"/>
          <w:shd w:val="clear" w:color="auto" w:fill="FFFFFF"/>
          <w:lang w:val="ka-GE"/>
        </w:rPr>
        <w:t>,</w:t>
      </w:r>
      <w:r>
        <w:rPr>
          <w:color w:val="000000"/>
          <w:shd w:val="clear" w:color="auto" w:fill="FFFFFF"/>
        </w:rPr>
        <w:t xml:space="preserve"> ალტერნატივა 4, რომლის შერჩევა</w:t>
      </w:r>
      <w:r>
        <w:rPr>
          <w:color w:val="000000"/>
          <w:shd w:val="clear" w:color="auto" w:fill="FFFFFF"/>
          <w:lang w:val="ka-GE"/>
        </w:rPr>
        <w:t>ც</w:t>
      </w:r>
      <w:r>
        <w:rPr>
          <w:color w:val="000000"/>
          <w:shd w:val="clear" w:color="auto" w:fill="FFFFFF"/>
        </w:rPr>
        <w:t xml:space="preserve"> მოხდა,  საუკეთესოა როგორც</w:t>
      </w:r>
      <w:r>
        <w:rPr>
          <w:color w:val="000000"/>
          <w:shd w:val="clear" w:color="auto" w:fill="FFFFFF"/>
          <w:lang w:val="ka-GE"/>
        </w:rPr>
        <w:t xml:space="preserve"> </w:t>
      </w:r>
      <w:r>
        <w:rPr>
          <w:color w:val="000000"/>
          <w:shd w:val="clear" w:color="auto" w:fill="FFFFFF"/>
        </w:rPr>
        <w:t>ტექნიკური თვალსაზრისით</w:t>
      </w:r>
      <w:r>
        <w:rPr>
          <w:color w:val="000000"/>
          <w:shd w:val="clear" w:color="auto" w:fill="FFFFFF"/>
          <w:lang w:val="ka-GE"/>
        </w:rPr>
        <w:t>,</w:t>
      </w:r>
      <w:r>
        <w:rPr>
          <w:color w:val="000000"/>
          <w:shd w:val="clear" w:color="auto" w:fill="FFFFFF"/>
        </w:rPr>
        <w:t xml:space="preserve"> ასევე მისაღებია გარემოსდაცვითი კუთხით.</w:t>
      </w:r>
    </w:p>
    <w:p w14:paraId="14EA8036" w14:textId="03455A75" w:rsidR="00906F3D" w:rsidRDefault="00906F3D" w:rsidP="009B3C6A">
      <w:pPr>
        <w:jc w:val="both"/>
        <w:rPr>
          <w:lang w:val="ka-GE"/>
        </w:rPr>
      </w:pPr>
    </w:p>
    <w:p w14:paraId="3216C3A4" w14:textId="67378D7A" w:rsidR="00906F3D" w:rsidRDefault="00906F3D" w:rsidP="009B3C6A">
      <w:pPr>
        <w:jc w:val="both"/>
        <w:rPr>
          <w:b/>
          <w:color w:val="000000"/>
          <w:sz w:val="24"/>
          <w:szCs w:val="24"/>
        </w:rPr>
      </w:pPr>
      <w:r w:rsidRPr="006F402C">
        <w:rPr>
          <w:b/>
          <w:color w:val="000000"/>
          <w:sz w:val="24"/>
          <w:szCs w:val="24"/>
        </w:rPr>
        <w:t>სატრანსპორტო ინფრასტრუქტურის ალტერნატივები</w:t>
      </w:r>
    </w:p>
    <w:p w14:paraId="593B5C35" w14:textId="554D43C1" w:rsidR="00906F3D" w:rsidRDefault="00906F3D" w:rsidP="009B3C6A">
      <w:pPr>
        <w:jc w:val="both"/>
        <w:rPr>
          <w:lang w:val="ka-GE"/>
        </w:rPr>
      </w:pPr>
    </w:p>
    <w:p w14:paraId="102D2F8A" w14:textId="2A9FDA4B" w:rsidR="00906F3D" w:rsidRDefault="00906F3D" w:rsidP="009B3C6A">
      <w:pPr>
        <w:jc w:val="both"/>
      </w:pPr>
      <w:r w:rsidRPr="009F06FE">
        <w:t>დღეისათვის საავტომობილო მაგისტრალი საპროექტო ტერიტორიას უკავშირდება ისეთი გადატვირთული ქუჩებიდან</w:t>
      </w:r>
      <w:r w:rsidRPr="009F06FE">
        <w:rPr>
          <w:lang w:val="ka-GE"/>
        </w:rPr>
        <w:t>,</w:t>
      </w:r>
      <w:r w:rsidRPr="009F06FE">
        <w:t xml:space="preserve"> როგორიცაა ჯავახიშვილის და სამეგრელოს ქუჩები. სამეგრელოს ქუჩა აღმოსავლეთის მხრიდან ქალაქში შემოსასვლელი ძირითადი მ</w:t>
      </w:r>
      <w:proofErr w:type="spellStart"/>
      <w:r>
        <w:rPr>
          <w:lang w:val="ka-GE"/>
        </w:rPr>
        <w:t>ისასვლელი</w:t>
      </w:r>
      <w:proofErr w:type="spellEnd"/>
      <w:r>
        <w:rPr>
          <w:lang w:val="ka-GE"/>
        </w:rPr>
        <w:t xml:space="preserve"> გზაა</w:t>
      </w:r>
      <w:r w:rsidRPr="009F06FE">
        <w:t xml:space="preserve"> და შესაბამისად მასზე გაივლის ამ მიმართულებით მოძრავი ყველა სატრანსპორტო საშუალება და ტვირთების აბსოლუტური უმრავლესობა. </w:t>
      </w:r>
    </w:p>
    <w:p w14:paraId="518644F7" w14:textId="271089C7" w:rsidR="00644149" w:rsidRDefault="00644149" w:rsidP="009B3C6A">
      <w:pPr>
        <w:jc w:val="both"/>
        <w:rPr>
          <w:lang w:val="ka-GE"/>
        </w:rPr>
      </w:pPr>
    </w:p>
    <w:p w14:paraId="40826D29" w14:textId="21CCF0DE" w:rsidR="00644149" w:rsidRDefault="00644149" w:rsidP="009B3C6A">
      <w:pPr>
        <w:jc w:val="both"/>
      </w:pPr>
      <w:r w:rsidRPr="009F06FE">
        <w:t xml:space="preserve">თუ გავითვალისწინებთ, რომ დღეს </w:t>
      </w:r>
      <w:r w:rsidRPr="006F402C">
        <w:t xml:space="preserve">არსებული </w:t>
      </w:r>
      <w:r w:rsidRPr="004E160B">
        <w:t xml:space="preserve">მდგომარეობით ორივე აღნიშნული ქუჩა ძალზე გადატვირთულია და განსაკუთრებით პროექტის </w:t>
      </w:r>
      <w:r w:rsidRPr="004E160B">
        <w:rPr>
          <w:lang w:val="ka-GE"/>
        </w:rPr>
        <w:t>ოპერირების</w:t>
      </w:r>
      <w:r w:rsidRPr="004E160B">
        <w:t xml:space="preserve"> ფაზაზე, ახალი ნავსადგურის ექსპლუატაციასთან დაკავშირებული სატრანსპორტო ნაკადების</w:t>
      </w:r>
      <w:r w:rsidRPr="006F402C">
        <w:t xml:space="preserve"> ზრდა გამოიწვევს მოძრაობის შეფერხებას და მოსახლეობის ჯანმრთელობისა</w:t>
      </w:r>
      <w:r w:rsidRPr="009F06FE">
        <w:t xml:space="preserve"> </w:t>
      </w:r>
      <w:r w:rsidRPr="009F06FE">
        <w:rPr>
          <w:lang w:val="ka-GE"/>
        </w:rPr>
        <w:t xml:space="preserve">და </w:t>
      </w:r>
      <w:r w:rsidRPr="009F06FE">
        <w:t>უსაფრთხ</w:t>
      </w:r>
      <w:r w:rsidRPr="009F06FE">
        <w:rPr>
          <w:lang w:val="ka-GE"/>
        </w:rPr>
        <w:t>ო</w:t>
      </w:r>
      <w:r w:rsidRPr="009F06FE">
        <w:t>ების რისკების გარკვეულ მატებას.</w:t>
      </w:r>
    </w:p>
    <w:p w14:paraId="4E412F64" w14:textId="35C3F8C1" w:rsidR="00644149" w:rsidRDefault="00644149" w:rsidP="009B3C6A">
      <w:pPr>
        <w:jc w:val="both"/>
        <w:rPr>
          <w:lang w:val="ka-GE"/>
        </w:rPr>
      </w:pPr>
    </w:p>
    <w:p w14:paraId="3A2ACD65" w14:textId="723D06A4" w:rsidR="00644149" w:rsidRDefault="00644149" w:rsidP="009B3C6A">
      <w:pPr>
        <w:jc w:val="both"/>
        <w:rPr>
          <w:rFonts w:ascii="Arial" w:hAnsi="Arial" w:cs="Arial"/>
          <w:lang w:val="ka-GE"/>
        </w:rPr>
      </w:pPr>
      <w:r>
        <w:rPr>
          <w:lang w:val="ka-GE"/>
        </w:rPr>
        <w:t xml:space="preserve">ამავდროულად, </w:t>
      </w:r>
      <w:r w:rsidRPr="006F402C">
        <w:rPr>
          <w:lang w:val="ka-GE"/>
        </w:rPr>
        <w:t>მას</w:t>
      </w:r>
      <w:r w:rsidRPr="006F402C">
        <w:rPr>
          <w:rFonts w:ascii="Arial" w:hAnsi="Arial" w:cs="Arial"/>
          <w:lang w:val="ka-GE"/>
        </w:rPr>
        <w:t xml:space="preserve"> </w:t>
      </w:r>
      <w:r w:rsidRPr="006F402C">
        <w:rPr>
          <w:lang w:val="ka-GE"/>
        </w:rPr>
        <w:t>შემდეგ</w:t>
      </w:r>
      <w:r w:rsidRPr="006F402C">
        <w:t>,</w:t>
      </w:r>
      <w:r w:rsidRPr="006F402C">
        <w:rPr>
          <w:rFonts w:ascii="Arial" w:hAnsi="Arial" w:cs="Arial"/>
          <w:lang w:val="ka-GE"/>
        </w:rPr>
        <w:t xml:space="preserve">  </w:t>
      </w:r>
      <w:r w:rsidRPr="006F402C">
        <w:rPr>
          <w:lang w:val="ka-GE"/>
        </w:rPr>
        <w:t>რაც</w:t>
      </w:r>
      <w:r w:rsidRPr="006F402C">
        <w:rPr>
          <w:rFonts w:ascii="Arial" w:hAnsi="Arial" w:cs="Arial"/>
          <w:lang w:val="ka-GE"/>
        </w:rPr>
        <w:t xml:space="preserve"> 2020 </w:t>
      </w:r>
      <w:r w:rsidRPr="006F402C">
        <w:rPr>
          <w:lang w:val="ka-GE"/>
        </w:rPr>
        <w:t>წლის</w:t>
      </w:r>
      <w:r w:rsidRPr="006F402C">
        <w:rPr>
          <w:rFonts w:ascii="Arial" w:hAnsi="Arial" w:cs="Arial"/>
          <w:lang w:val="ka-GE"/>
        </w:rPr>
        <w:t xml:space="preserve"> 25 </w:t>
      </w:r>
      <w:r w:rsidRPr="006F402C">
        <w:rPr>
          <w:lang w:val="ka-GE"/>
        </w:rPr>
        <w:t>ივნისს</w:t>
      </w:r>
      <w:r w:rsidRPr="006F402C">
        <w:rPr>
          <w:rFonts w:ascii="Arial" w:hAnsi="Arial" w:cs="Arial"/>
          <w:lang w:val="ka-GE"/>
        </w:rPr>
        <w:t xml:space="preserve"> </w:t>
      </w:r>
      <w:r w:rsidRPr="006F402C">
        <w:rPr>
          <w:lang w:val="ka-GE"/>
        </w:rPr>
        <w:t>ჩატარდა</w:t>
      </w:r>
      <w:r w:rsidRPr="006F402C">
        <w:rPr>
          <w:rFonts w:ascii="Arial" w:hAnsi="Arial" w:cs="Arial"/>
          <w:lang w:val="ka-GE"/>
        </w:rPr>
        <w:t xml:space="preserve"> </w:t>
      </w:r>
      <w:proofErr w:type="spellStart"/>
      <w:r w:rsidRPr="006F402C">
        <w:rPr>
          <w:lang w:val="ka-GE"/>
        </w:rPr>
        <w:t>სკოპინგის</w:t>
      </w:r>
      <w:proofErr w:type="spellEnd"/>
      <w:r w:rsidRPr="006F402C">
        <w:rPr>
          <w:rFonts w:ascii="Arial" w:hAnsi="Arial" w:cs="Arial"/>
          <w:lang w:val="ka-GE"/>
        </w:rPr>
        <w:t xml:space="preserve"> </w:t>
      </w:r>
      <w:r w:rsidRPr="006F402C">
        <w:rPr>
          <w:lang w:val="ka-GE"/>
        </w:rPr>
        <w:t>ანგარიშის</w:t>
      </w:r>
      <w:r w:rsidRPr="006F402C">
        <w:rPr>
          <w:rFonts w:ascii="Arial" w:hAnsi="Arial" w:cs="Arial"/>
          <w:lang w:val="ka-GE"/>
        </w:rPr>
        <w:t xml:space="preserve"> </w:t>
      </w:r>
      <w:r w:rsidRPr="006F402C">
        <w:rPr>
          <w:lang w:val="ka-GE"/>
        </w:rPr>
        <w:t>საჯარო</w:t>
      </w:r>
      <w:r w:rsidRPr="006F402C">
        <w:rPr>
          <w:rFonts w:ascii="Arial" w:hAnsi="Arial" w:cs="Arial"/>
          <w:lang w:val="ka-GE"/>
        </w:rPr>
        <w:t xml:space="preserve"> </w:t>
      </w:r>
      <w:r w:rsidRPr="006F402C">
        <w:rPr>
          <w:lang w:val="ka-GE"/>
        </w:rPr>
        <w:t>განხილვა</w:t>
      </w:r>
      <w:r w:rsidRPr="006F402C">
        <w:rPr>
          <w:rFonts w:ascii="Arial" w:hAnsi="Arial" w:cs="Arial"/>
          <w:lang w:val="ka-GE"/>
        </w:rPr>
        <w:t xml:space="preserve"> </w:t>
      </w:r>
      <w:r w:rsidRPr="006F402C">
        <w:rPr>
          <w:lang w:val="ka-GE"/>
        </w:rPr>
        <w:t>ქ</w:t>
      </w:r>
      <w:r w:rsidRPr="006F402C">
        <w:rPr>
          <w:rFonts w:ascii="Arial" w:hAnsi="Arial" w:cs="Arial"/>
          <w:lang w:val="ka-GE"/>
        </w:rPr>
        <w:t xml:space="preserve">. </w:t>
      </w:r>
      <w:r w:rsidRPr="006F402C">
        <w:rPr>
          <w:lang w:val="ka-GE"/>
        </w:rPr>
        <w:t>ფოთის</w:t>
      </w:r>
      <w:r w:rsidRPr="006F402C">
        <w:rPr>
          <w:rFonts w:ascii="Arial" w:hAnsi="Arial" w:cs="Arial"/>
          <w:lang w:val="ka-GE"/>
        </w:rPr>
        <w:t xml:space="preserve"> </w:t>
      </w:r>
      <w:r w:rsidRPr="006F402C">
        <w:rPr>
          <w:lang w:val="ka-GE"/>
        </w:rPr>
        <w:t>მერიის</w:t>
      </w:r>
      <w:r w:rsidRPr="006F402C">
        <w:rPr>
          <w:rFonts w:ascii="Arial" w:hAnsi="Arial" w:cs="Arial"/>
          <w:lang w:val="ka-GE"/>
        </w:rPr>
        <w:t xml:space="preserve"> </w:t>
      </w:r>
      <w:r w:rsidRPr="006F402C">
        <w:rPr>
          <w:lang w:val="ka-GE"/>
        </w:rPr>
        <w:t>არქიტექტურის</w:t>
      </w:r>
      <w:r w:rsidRPr="006F402C">
        <w:rPr>
          <w:rFonts w:ascii="Arial" w:hAnsi="Arial" w:cs="Arial"/>
          <w:lang w:val="ka-GE"/>
        </w:rPr>
        <w:t xml:space="preserve"> </w:t>
      </w:r>
      <w:r w:rsidRPr="006F402C">
        <w:rPr>
          <w:lang w:val="ka-GE"/>
        </w:rPr>
        <w:t>სამსახურიდან</w:t>
      </w:r>
      <w:r w:rsidRPr="006F402C">
        <w:rPr>
          <w:rFonts w:ascii="Arial" w:hAnsi="Arial" w:cs="Arial"/>
          <w:lang w:val="ka-GE"/>
        </w:rPr>
        <w:t xml:space="preserve"> </w:t>
      </w:r>
      <w:r w:rsidRPr="006F402C">
        <w:rPr>
          <w:lang w:val="ka-GE"/>
        </w:rPr>
        <w:t>და</w:t>
      </w:r>
      <w:r w:rsidRPr="006F402C">
        <w:rPr>
          <w:rFonts w:ascii="Arial" w:hAnsi="Arial" w:cs="Arial"/>
          <w:lang w:val="ka-GE"/>
        </w:rPr>
        <w:t xml:space="preserve"> </w:t>
      </w:r>
      <w:r w:rsidRPr="006F402C">
        <w:rPr>
          <w:lang w:val="ka-GE"/>
        </w:rPr>
        <w:t>თავისუფალი</w:t>
      </w:r>
      <w:r w:rsidRPr="006F402C">
        <w:rPr>
          <w:rFonts w:ascii="Arial" w:hAnsi="Arial" w:cs="Arial"/>
          <w:lang w:val="ka-GE"/>
        </w:rPr>
        <w:t xml:space="preserve"> </w:t>
      </w:r>
      <w:r w:rsidRPr="006F402C">
        <w:rPr>
          <w:lang w:val="ka-GE"/>
        </w:rPr>
        <w:t>ინდუსტრიული</w:t>
      </w:r>
      <w:r w:rsidRPr="006F402C">
        <w:rPr>
          <w:rFonts w:ascii="Arial" w:hAnsi="Arial" w:cs="Arial"/>
          <w:lang w:val="ka-GE"/>
        </w:rPr>
        <w:t xml:space="preserve"> </w:t>
      </w:r>
      <w:r w:rsidRPr="006F402C">
        <w:rPr>
          <w:lang w:val="ka-GE"/>
        </w:rPr>
        <w:t>ზონის</w:t>
      </w:r>
      <w:r w:rsidRPr="006F402C">
        <w:rPr>
          <w:rFonts w:ascii="Arial" w:hAnsi="Arial" w:cs="Arial"/>
          <w:lang w:val="ka-GE"/>
        </w:rPr>
        <w:t xml:space="preserve"> </w:t>
      </w:r>
      <w:proofErr w:type="spellStart"/>
      <w:r w:rsidRPr="006F402C">
        <w:rPr>
          <w:lang w:val="ka-GE"/>
        </w:rPr>
        <w:t>ხელმძღავანელიდან</w:t>
      </w:r>
      <w:proofErr w:type="spellEnd"/>
      <w:r w:rsidRPr="006F402C">
        <w:rPr>
          <w:rFonts w:ascii="Arial" w:hAnsi="Arial" w:cs="Arial"/>
          <w:lang w:val="ka-GE"/>
        </w:rPr>
        <w:t xml:space="preserve"> </w:t>
      </w:r>
      <w:r w:rsidRPr="006F402C">
        <w:rPr>
          <w:lang w:val="ka-GE"/>
        </w:rPr>
        <w:t>შემოვიდა</w:t>
      </w:r>
      <w:r w:rsidRPr="006F402C">
        <w:rPr>
          <w:rFonts w:ascii="Arial" w:hAnsi="Arial" w:cs="Arial"/>
          <w:lang w:val="ka-GE"/>
        </w:rPr>
        <w:t xml:space="preserve"> </w:t>
      </w:r>
      <w:r w:rsidRPr="006F402C">
        <w:rPr>
          <w:lang w:val="ka-GE"/>
        </w:rPr>
        <w:t>წინადადებები</w:t>
      </w:r>
      <w:r w:rsidRPr="006F402C">
        <w:rPr>
          <w:rFonts w:ascii="Arial" w:hAnsi="Arial" w:cs="Arial"/>
          <w:lang w:val="ka-GE"/>
        </w:rPr>
        <w:t xml:space="preserve">  </w:t>
      </w:r>
      <w:r w:rsidRPr="006F402C">
        <w:rPr>
          <w:lang w:val="ka-GE"/>
        </w:rPr>
        <w:t>ფოთის</w:t>
      </w:r>
      <w:r w:rsidRPr="006F402C">
        <w:rPr>
          <w:rFonts w:ascii="Arial" w:hAnsi="Arial" w:cs="Arial"/>
          <w:lang w:val="ka-GE"/>
        </w:rPr>
        <w:t xml:space="preserve"> </w:t>
      </w:r>
      <w:r w:rsidRPr="006F402C">
        <w:rPr>
          <w:lang w:val="ka-GE"/>
        </w:rPr>
        <w:t>ახალ</w:t>
      </w:r>
      <w:r w:rsidRPr="006F402C">
        <w:rPr>
          <w:rFonts w:ascii="Arial" w:hAnsi="Arial" w:cs="Arial"/>
          <w:lang w:val="ka-GE"/>
        </w:rPr>
        <w:t xml:space="preserve"> </w:t>
      </w:r>
      <w:r w:rsidRPr="006F402C">
        <w:rPr>
          <w:lang w:val="ka-GE"/>
        </w:rPr>
        <w:t>პორტთან</w:t>
      </w:r>
      <w:r w:rsidRPr="006F402C">
        <w:rPr>
          <w:rFonts w:ascii="Arial" w:hAnsi="Arial" w:cs="Arial"/>
          <w:lang w:val="ka-GE"/>
        </w:rPr>
        <w:t xml:space="preserve"> </w:t>
      </w:r>
      <w:r w:rsidRPr="006F402C">
        <w:rPr>
          <w:lang w:val="ka-GE"/>
        </w:rPr>
        <w:t>მისასვლელი</w:t>
      </w:r>
      <w:r w:rsidRPr="006F402C">
        <w:rPr>
          <w:rFonts w:ascii="Arial" w:hAnsi="Arial" w:cs="Arial"/>
          <w:lang w:val="ka-GE"/>
        </w:rPr>
        <w:t xml:space="preserve"> </w:t>
      </w:r>
      <w:r w:rsidRPr="006F402C">
        <w:rPr>
          <w:lang w:val="ka-GE"/>
        </w:rPr>
        <w:t>გზის</w:t>
      </w:r>
      <w:r w:rsidRPr="006F402C">
        <w:rPr>
          <w:rFonts w:ascii="Arial" w:hAnsi="Arial" w:cs="Arial"/>
          <w:lang w:val="ka-GE"/>
        </w:rPr>
        <w:t xml:space="preserve"> </w:t>
      </w:r>
      <w:r w:rsidRPr="006F402C">
        <w:rPr>
          <w:lang w:val="ka-GE"/>
        </w:rPr>
        <w:t>ალტერნატიული</w:t>
      </w:r>
      <w:r w:rsidRPr="006F402C">
        <w:rPr>
          <w:rFonts w:ascii="Arial" w:hAnsi="Arial" w:cs="Arial"/>
          <w:lang w:val="ka-GE"/>
        </w:rPr>
        <w:t xml:space="preserve"> </w:t>
      </w:r>
      <w:r w:rsidRPr="006F402C">
        <w:rPr>
          <w:lang w:val="ka-GE"/>
        </w:rPr>
        <w:t>ვარიანტების</w:t>
      </w:r>
      <w:r w:rsidRPr="006F402C">
        <w:rPr>
          <w:rFonts w:ascii="Arial" w:hAnsi="Arial" w:cs="Arial"/>
          <w:lang w:val="ka-GE"/>
        </w:rPr>
        <w:t xml:space="preserve"> </w:t>
      </w:r>
      <w:r w:rsidRPr="006F402C">
        <w:rPr>
          <w:lang w:val="ka-GE"/>
        </w:rPr>
        <w:t>შემოთავაზებით</w:t>
      </w:r>
      <w:r w:rsidRPr="006F402C">
        <w:rPr>
          <w:rFonts w:ascii="Arial" w:hAnsi="Arial" w:cs="Arial"/>
          <w:lang w:val="ka-GE"/>
        </w:rPr>
        <w:t>.</w:t>
      </w:r>
    </w:p>
    <w:p w14:paraId="2A34A78F" w14:textId="410CD4AB" w:rsidR="00644149" w:rsidRDefault="00644149" w:rsidP="009B3C6A">
      <w:pPr>
        <w:jc w:val="both"/>
        <w:rPr>
          <w:lang w:val="ka-GE"/>
        </w:rPr>
      </w:pPr>
    </w:p>
    <w:p w14:paraId="6462076D" w14:textId="02575D28" w:rsidR="00644149" w:rsidRDefault="00644149" w:rsidP="00644149">
      <w:pPr>
        <w:jc w:val="both"/>
        <w:rPr>
          <w:rFonts w:ascii="Arial" w:hAnsi="Arial" w:cs="Arial"/>
        </w:rPr>
      </w:pPr>
      <w:r>
        <w:rPr>
          <w:rFonts w:cs="Arial"/>
          <w:lang w:val="ka-GE"/>
        </w:rPr>
        <w:t xml:space="preserve">შესაბამისად, ექსპლუატაციის ეტაპისათვის ფოთის ახალ </w:t>
      </w:r>
      <w:proofErr w:type="spellStart"/>
      <w:r>
        <w:rPr>
          <w:rFonts w:cs="Arial"/>
          <w:lang w:val="ka-GE"/>
        </w:rPr>
        <w:t>საკონტეინერო</w:t>
      </w:r>
      <w:proofErr w:type="spellEnd"/>
      <w:r>
        <w:rPr>
          <w:rFonts w:cs="Arial"/>
          <w:lang w:val="ka-GE"/>
        </w:rPr>
        <w:t xml:space="preserve"> ტერმინალთან მისასვლელი გზის ოთხი ალტერნატივის განხილვა განხორციელდა. ალტერნატიული მარშრუტები წარმოდგენილია </w:t>
      </w:r>
      <w:r w:rsidRPr="00BC0C32">
        <w:rPr>
          <w:rFonts w:cs="Arial"/>
          <w:b/>
          <w:bCs/>
          <w:lang w:val="ka-GE"/>
        </w:rPr>
        <w:t>სურათზე</w:t>
      </w:r>
      <w:r>
        <w:rPr>
          <w:rFonts w:cs="Arial"/>
          <w:lang w:val="ka-GE"/>
        </w:rPr>
        <w:t xml:space="preserve"> </w:t>
      </w:r>
      <w:r>
        <w:rPr>
          <w:rFonts w:cs="Arial"/>
          <w:b/>
          <w:lang w:val="ka-GE"/>
        </w:rPr>
        <w:t>1</w:t>
      </w:r>
      <w:r>
        <w:rPr>
          <w:rFonts w:cs="Arial"/>
          <w:lang w:val="ka-GE"/>
        </w:rPr>
        <w:t>.</w:t>
      </w:r>
    </w:p>
    <w:p w14:paraId="1FC3D809" w14:textId="48E16CF6" w:rsidR="00644149" w:rsidRDefault="00644149" w:rsidP="00644149">
      <w:pPr>
        <w:jc w:val="both"/>
        <w:rPr>
          <w:rFonts w:ascii="Arial" w:hAnsi="Arial" w:cs="Arial"/>
        </w:rPr>
      </w:pPr>
    </w:p>
    <w:p w14:paraId="0B1DEEDD" w14:textId="1661516E" w:rsidR="0078315B" w:rsidRDefault="0078315B" w:rsidP="00644149">
      <w:pPr>
        <w:jc w:val="both"/>
        <w:rPr>
          <w:rFonts w:ascii="Arial" w:hAnsi="Arial" w:cs="Arial"/>
        </w:rPr>
      </w:pPr>
    </w:p>
    <w:p w14:paraId="2E7DA4D4" w14:textId="252937E0" w:rsidR="0078315B" w:rsidRDefault="0078315B" w:rsidP="00644149">
      <w:pPr>
        <w:jc w:val="both"/>
        <w:rPr>
          <w:rFonts w:ascii="Arial" w:hAnsi="Arial" w:cs="Arial"/>
        </w:rPr>
      </w:pPr>
    </w:p>
    <w:p w14:paraId="39516491" w14:textId="028BE080" w:rsidR="0078315B" w:rsidRDefault="0078315B" w:rsidP="00644149">
      <w:pPr>
        <w:jc w:val="both"/>
        <w:rPr>
          <w:rFonts w:ascii="Arial" w:hAnsi="Arial" w:cs="Arial"/>
        </w:rPr>
      </w:pPr>
    </w:p>
    <w:p w14:paraId="4B304F76" w14:textId="17654E38" w:rsidR="0078315B" w:rsidRDefault="0078315B" w:rsidP="00644149">
      <w:pPr>
        <w:jc w:val="both"/>
        <w:rPr>
          <w:rFonts w:ascii="Arial" w:hAnsi="Arial" w:cs="Arial"/>
        </w:rPr>
      </w:pPr>
    </w:p>
    <w:p w14:paraId="2476777D" w14:textId="6FD2B246" w:rsidR="0078315B" w:rsidRDefault="0078315B" w:rsidP="00644149">
      <w:pPr>
        <w:jc w:val="both"/>
        <w:rPr>
          <w:rFonts w:ascii="Arial" w:hAnsi="Arial" w:cs="Arial"/>
        </w:rPr>
      </w:pPr>
    </w:p>
    <w:p w14:paraId="010E2CA8" w14:textId="17D3DB03" w:rsidR="0078315B" w:rsidRDefault="0078315B" w:rsidP="00644149">
      <w:pPr>
        <w:jc w:val="both"/>
        <w:rPr>
          <w:rFonts w:ascii="Arial" w:hAnsi="Arial" w:cs="Arial"/>
        </w:rPr>
      </w:pPr>
    </w:p>
    <w:p w14:paraId="3585BB7D" w14:textId="66766EA1" w:rsidR="0078315B" w:rsidRDefault="0078315B" w:rsidP="00644149">
      <w:pPr>
        <w:jc w:val="both"/>
        <w:rPr>
          <w:rFonts w:ascii="Arial" w:hAnsi="Arial" w:cs="Arial"/>
        </w:rPr>
      </w:pPr>
    </w:p>
    <w:p w14:paraId="687F1245" w14:textId="6DECBD9A" w:rsidR="0078315B" w:rsidRDefault="0078315B" w:rsidP="00644149">
      <w:pPr>
        <w:jc w:val="both"/>
        <w:rPr>
          <w:rFonts w:ascii="Arial" w:hAnsi="Arial" w:cs="Arial"/>
        </w:rPr>
      </w:pPr>
    </w:p>
    <w:p w14:paraId="217166D3" w14:textId="77777777" w:rsidR="0078315B" w:rsidRDefault="0078315B" w:rsidP="00644149">
      <w:pPr>
        <w:jc w:val="both"/>
        <w:rPr>
          <w:rFonts w:ascii="Arial" w:hAnsi="Arial" w:cs="Arial"/>
        </w:rPr>
      </w:pPr>
    </w:p>
    <w:p w14:paraId="37439947" w14:textId="3FA0081E" w:rsidR="00644149" w:rsidRPr="004D1A9A" w:rsidRDefault="00644149" w:rsidP="00644149">
      <w:pPr>
        <w:jc w:val="center"/>
        <w:rPr>
          <w:rFonts w:cs="Arial"/>
          <w:b/>
          <w:lang w:val="ka-GE"/>
        </w:rPr>
      </w:pPr>
      <w:r w:rsidRPr="004D1A9A">
        <w:rPr>
          <w:rFonts w:cs="Arial"/>
          <w:b/>
          <w:lang w:val="ka-GE"/>
        </w:rPr>
        <w:lastRenderedPageBreak/>
        <w:t xml:space="preserve">სურათი </w:t>
      </w:r>
      <w:r>
        <w:rPr>
          <w:rFonts w:cs="Arial"/>
          <w:b/>
          <w:lang w:val="ka-GE"/>
        </w:rPr>
        <w:t>1</w:t>
      </w:r>
      <w:r w:rsidRPr="004D1A9A">
        <w:rPr>
          <w:rFonts w:cs="Arial"/>
          <w:b/>
          <w:lang w:val="ka-GE"/>
        </w:rPr>
        <w:t xml:space="preserve">: </w:t>
      </w:r>
      <w:r>
        <w:rPr>
          <w:rFonts w:cs="Arial"/>
          <w:b/>
          <w:lang w:val="ka-GE"/>
        </w:rPr>
        <w:t xml:space="preserve">ფოთის ახალ </w:t>
      </w:r>
      <w:proofErr w:type="spellStart"/>
      <w:r>
        <w:rPr>
          <w:rFonts w:cs="Arial"/>
          <w:b/>
          <w:lang w:val="ka-GE"/>
        </w:rPr>
        <w:t>საკონტეინერო</w:t>
      </w:r>
      <w:proofErr w:type="spellEnd"/>
      <w:r>
        <w:rPr>
          <w:rFonts w:cs="Arial"/>
          <w:b/>
          <w:lang w:val="ka-GE"/>
        </w:rPr>
        <w:t xml:space="preserve"> ტერმინალთან მისასვლელი გზების ალტერნატივები</w:t>
      </w:r>
      <w:r w:rsidRPr="004D1A9A">
        <w:rPr>
          <w:rFonts w:cs="Arial"/>
          <w:b/>
          <w:lang w:val="ka-GE"/>
        </w:rPr>
        <w:br/>
      </w:r>
      <w:r w:rsidRPr="00B75A3F">
        <w:rPr>
          <w:rFonts w:cs="Arial"/>
          <w:b/>
          <w:noProof/>
          <w:lang w:val="en-US" w:eastAsia="en-US" w:bidi="ar-SA"/>
        </w:rPr>
        <w:drawing>
          <wp:inline distT="0" distB="0" distL="0" distR="0" wp14:anchorId="5FB71FE1" wp14:editId="0F4EE2E4">
            <wp:extent cx="5728335" cy="3094990"/>
            <wp:effectExtent l="0" t="0" r="0" b="3810"/>
            <wp:docPr id="408" name="Picture 4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728335" cy="3094990"/>
                    </a:xfrm>
                    <a:prstGeom prst="rect">
                      <a:avLst/>
                    </a:prstGeom>
                  </pic:spPr>
                </pic:pic>
              </a:graphicData>
            </a:graphic>
          </wp:inline>
        </w:drawing>
      </w:r>
    </w:p>
    <w:p w14:paraId="375C01A0" w14:textId="77777777" w:rsidR="00644149" w:rsidRDefault="00644149" w:rsidP="00644149">
      <w:pPr>
        <w:jc w:val="both"/>
        <w:rPr>
          <w:rFonts w:ascii="Arial" w:hAnsi="Arial" w:cs="Arial"/>
        </w:rPr>
      </w:pPr>
    </w:p>
    <w:p w14:paraId="2447750C" w14:textId="6DC38B36" w:rsidR="00644149" w:rsidRDefault="00644149" w:rsidP="009B3C6A">
      <w:pPr>
        <w:jc w:val="both"/>
      </w:pPr>
      <w:r w:rsidRPr="005D67BD">
        <w:rPr>
          <w:rStyle w:val="jlqj4b"/>
          <w:color w:val="000000"/>
          <w:shd w:val="clear" w:color="auto" w:fill="FFFFFF" w:themeFill="background1"/>
        </w:rPr>
        <w:t>შესაბამისად</w:t>
      </w:r>
      <w:r w:rsidRPr="005D67BD">
        <w:rPr>
          <w:rStyle w:val="jlqj4b"/>
          <w:rFonts w:ascii="Helvetica" w:hAnsi="Helvetica" w:cs="Helvetica"/>
          <w:color w:val="000000"/>
          <w:shd w:val="clear" w:color="auto" w:fill="FFFFFF" w:themeFill="background1"/>
        </w:rPr>
        <w:t xml:space="preserve">, </w:t>
      </w:r>
      <w:r>
        <w:rPr>
          <w:rStyle w:val="jlqj4b"/>
          <w:rFonts w:ascii="Helvetica" w:hAnsi="Helvetica" w:cs="Helvetica"/>
          <w:color w:val="000000"/>
          <w:shd w:val="clear" w:color="auto" w:fill="FFFFFF" w:themeFill="background1"/>
          <w:lang w:val="ka-GE"/>
        </w:rPr>
        <w:t>გამომდინარე იმ ფაქტიდან, რომ დღეის მდგომარეობით ქალაქ ფოთის ქუჩები გადატვირთულია მძიმე ტექნიკით რაც მოსახლეობის უ</w:t>
      </w:r>
      <w:r w:rsidRPr="00644149">
        <w:rPr>
          <w:rStyle w:val="jlqj4b"/>
          <w:rFonts w:cs="Helvetica"/>
          <w:color w:val="000000"/>
          <w:shd w:val="clear" w:color="auto" w:fill="FFFFFF" w:themeFill="background1"/>
          <w:lang w:val="ka-GE"/>
        </w:rPr>
        <w:t xml:space="preserve">კმაყოფილებას იწვევს    </w:t>
      </w:r>
      <w:r w:rsidRPr="00644149">
        <w:rPr>
          <w:rStyle w:val="jlqj4b"/>
          <w:color w:val="000000"/>
          <w:shd w:val="clear" w:color="auto" w:fill="FFFFFF" w:themeFill="background1"/>
        </w:rPr>
        <w:t>საბოლოოდ</w:t>
      </w:r>
      <w:r w:rsidRPr="00644149">
        <w:rPr>
          <w:rStyle w:val="jlqj4b"/>
          <w:rFonts w:cs="Helvetica"/>
          <w:color w:val="000000"/>
          <w:shd w:val="clear" w:color="auto" w:fill="FFFFFF" w:themeFill="background1"/>
        </w:rPr>
        <w:t xml:space="preserve"> </w:t>
      </w:r>
      <w:r w:rsidRPr="00644149">
        <w:rPr>
          <w:rStyle w:val="jlqj4b"/>
          <w:color w:val="000000"/>
          <w:shd w:val="clear" w:color="auto" w:fill="FFFFFF" w:themeFill="background1"/>
        </w:rPr>
        <w:t>გადაწყდა</w:t>
      </w:r>
      <w:r w:rsidRPr="00644149">
        <w:rPr>
          <w:rStyle w:val="jlqj4b"/>
          <w:rFonts w:cs="Helvetica"/>
          <w:color w:val="000000"/>
          <w:shd w:val="clear" w:color="auto" w:fill="FFFFFF" w:themeFill="background1"/>
        </w:rPr>
        <w:t xml:space="preserve">, </w:t>
      </w:r>
      <w:r w:rsidRPr="00644149">
        <w:rPr>
          <w:rStyle w:val="jlqj4b"/>
          <w:color w:val="000000"/>
          <w:shd w:val="clear" w:color="auto" w:fill="FFFFFF" w:themeFill="background1"/>
        </w:rPr>
        <w:t>რომ</w:t>
      </w:r>
      <w:r w:rsidRPr="00644149">
        <w:rPr>
          <w:rStyle w:val="jlqj4b"/>
          <w:rFonts w:cs="Helvetica"/>
          <w:color w:val="000000"/>
          <w:shd w:val="clear" w:color="auto" w:fill="FFFFFF" w:themeFill="background1"/>
        </w:rPr>
        <w:t xml:space="preserve"> </w:t>
      </w:r>
      <w:r w:rsidRPr="00644149">
        <w:rPr>
          <w:rStyle w:val="jlqj4b"/>
          <w:color w:val="000000"/>
          <w:shd w:val="clear" w:color="auto" w:fill="FFFFFF" w:themeFill="background1"/>
          <w:lang w:val="ka-GE"/>
        </w:rPr>
        <w:t>წარმოდგენილი</w:t>
      </w:r>
      <w:r w:rsidRPr="00644149">
        <w:rPr>
          <w:rStyle w:val="jlqj4b"/>
          <w:rFonts w:cs="Helvetica"/>
          <w:color w:val="000000"/>
          <w:shd w:val="clear" w:color="auto" w:fill="FFFFFF" w:themeFill="background1"/>
        </w:rPr>
        <w:t xml:space="preserve"> </w:t>
      </w:r>
      <w:r w:rsidRPr="00644149">
        <w:rPr>
          <w:rStyle w:val="jlqj4b"/>
          <w:color w:val="000000"/>
          <w:shd w:val="clear" w:color="auto" w:fill="FFFFFF" w:themeFill="background1"/>
        </w:rPr>
        <w:t>დიზაინით</w:t>
      </w:r>
      <w:r w:rsidRPr="00644149">
        <w:rPr>
          <w:rStyle w:val="jlqj4b"/>
          <w:rFonts w:cs="Helvetica"/>
          <w:color w:val="000000"/>
          <w:shd w:val="clear" w:color="auto" w:fill="FFFFFF" w:themeFill="background1"/>
        </w:rPr>
        <w:t xml:space="preserve"> </w:t>
      </w:r>
      <w:r w:rsidRPr="00644149">
        <w:rPr>
          <w:rStyle w:val="jlqj4b"/>
          <w:color w:val="000000"/>
          <w:shd w:val="clear" w:color="auto" w:fill="FFFFFF" w:themeFill="background1"/>
        </w:rPr>
        <w:t>შემოთავაზებული</w:t>
      </w:r>
      <w:r w:rsidRPr="00644149">
        <w:rPr>
          <w:rStyle w:val="jlqj4b"/>
          <w:rFonts w:cs="Helvetica"/>
          <w:color w:val="000000"/>
          <w:shd w:val="clear" w:color="auto" w:fill="FFFFFF" w:themeFill="background1"/>
        </w:rPr>
        <w:t xml:space="preserve"> </w:t>
      </w:r>
      <w:r w:rsidRPr="00644149">
        <w:rPr>
          <w:rStyle w:val="jlqj4b"/>
          <w:color w:val="000000"/>
          <w:shd w:val="clear" w:color="auto" w:fill="FFFFFF" w:themeFill="background1"/>
        </w:rPr>
        <w:t>ბუფერი</w:t>
      </w:r>
      <w:r w:rsidRPr="00644149">
        <w:rPr>
          <w:rStyle w:val="jlqj4b"/>
          <w:rFonts w:cs="Helvetica"/>
          <w:color w:val="000000"/>
          <w:shd w:val="clear" w:color="auto" w:fill="FFFFFF" w:themeFill="background1"/>
        </w:rPr>
        <w:t xml:space="preserve"> (</w:t>
      </w:r>
      <w:r w:rsidRPr="00644149">
        <w:rPr>
          <w:rStyle w:val="jlqj4b"/>
          <w:color w:val="000000"/>
          <w:shd w:val="clear" w:color="auto" w:fill="FFFFFF" w:themeFill="background1"/>
        </w:rPr>
        <w:t>ალტერნატივა</w:t>
      </w:r>
      <w:r w:rsidRPr="00644149">
        <w:rPr>
          <w:rStyle w:val="jlqj4b"/>
          <w:rFonts w:cs="Helvetica"/>
          <w:color w:val="000000"/>
          <w:shd w:val="clear" w:color="auto" w:fill="FFFFFF" w:themeFill="background1"/>
        </w:rPr>
        <w:t xml:space="preserve"> 4) </w:t>
      </w:r>
      <w:r w:rsidRPr="00644149">
        <w:rPr>
          <w:rStyle w:val="jlqj4b"/>
          <w:color w:val="000000"/>
          <w:shd w:val="clear" w:color="auto" w:fill="FFFFFF" w:themeFill="background1"/>
        </w:rPr>
        <w:t>შეირჩეს</w:t>
      </w:r>
      <w:r w:rsidRPr="00644149">
        <w:rPr>
          <w:rStyle w:val="jlqj4b"/>
          <w:rFonts w:cs="Helvetica"/>
          <w:color w:val="000000"/>
          <w:shd w:val="clear" w:color="auto" w:fill="FFFFFF" w:themeFill="background1"/>
        </w:rPr>
        <w:t xml:space="preserve">, </w:t>
      </w:r>
      <w:r w:rsidRPr="00644149">
        <w:rPr>
          <w:rStyle w:val="jlqj4b"/>
          <w:color w:val="000000"/>
          <w:shd w:val="clear" w:color="auto" w:fill="FFFFFF" w:themeFill="background1"/>
        </w:rPr>
        <w:t>როგორც</w:t>
      </w:r>
      <w:r w:rsidRPr="00644149">
        <w:rPr>
          <w:rStyle w:val="jlqj4b"/>
          <w:rFonts w:cs="Helvetica"/>
          <w:color w:val="000000"/>
          <w:shd w:val="clear" w:color="auto" w:fill="FFFFFF" w:themeFill="background1"/>
        </w:rPr>
        <w:t xml:space="preserve"> </w:t>
      </w:r>
      <w:r w:rsidRPr="00644149">
        <w:rPr>
          <w:rStyle w:val="jlqj4b"/>
          <w:color w:val="000000"/>
          <w:shd w:val="clear" w:color="auto" w:fill="FFFFFF" w:themeFill="background1"/>
        </w:rPr>
        <w:t>ფოთის</w:t>
      </w:r>
      <w:r w:rsidRPr="00644149">
        <w:rPr>
          <w:rStyle w:val="jlqj4b"/>
          <w:rFonts w:cs="Helvetica"/>
          <w:color w:val="000000"/>
          <w:shd w:val="clear" w:color="auto" w:fill="FFFFFF" w:themeFill="background1"/>
        </w:rPr>
        <w:t xml:space="preserve"> </w:t>
      </w:r>
      <w:r w:rsidRPr="00644149">
        <w:rPr>
          <w:rStyle w:val="jlqj4b"/>
          <w:color w:val="000000"/>
          <w:shd w:val="clear" w:color="auto" w:fill="FFFFFF" w:themeFill="background1"/>
        </w:rPr>
        <w:t>ახალი</w:t>
      </w:r>
      <w:r w:rsidRPr="00644149">
        <w:rPr>
          <w:rStyle w:val="jlqj4b"/>
          <w:rFonts w:cs="Helvetica"/>
          <w:color w:val="000000"/>
          <w:shd w:val="clear" w:color="auto" w:fill="FFFFFF" w:themeFill="background1"/>
        </w:rPr>
        <w:t xml:space="preserve"> </w:t>
      </w:r>
      <w:r w:rsidRPr="00644149">
        <w:rPr>
          <w:rStyle w:val="jlqj4b"/>
          <w:color w:val="000000"/>
          <w:shd w:val="clear" w:color="auto" w:fill="FFFFFF" w:themeFill="background1"/>
        </w:rPr>
        <w:t>პორტის</w:t>
      </w:r>
      <w:r w:rsidRPr="00644149">
        <w:rPr>
          <w:rStyle w:val="jlqj4b"/>
          <w:rFonts w:cs="Helvetica"/>
          <w:color w:val="000000"/>
          <w:shd w:val="clear" w:color="auto" w:fill="FFFFFF" w:themeFill="background1"/>
        </w:rPr>
        <w:t xml:space="preserve"> </w:t>
      </w:r>
      <w:r w:rsidRPr="00644149">
        <w:rPr>
          <w:rStyle w:val="jlqj4b"/>
          <w:color w:val="000000"/>
          <w:shd w:val="clear" w:color="auto" w:fill="FFFFFF" w:themeFill="background1"/>
        </w:rPr>
        <w:t>მისასვლელი</w:t>
      </w:r>
      <w:r w:rsidRPr="00644149">
        <w:rPr>
          <w:rStyle w:val="jlqj4b"/>
          <w:rFonts w:cs="Helvetica"/>
          <w:color w:val="000000"/>
          <w:shd w:val="clear" w:color="auto" w:fill="FFFFFF" w:themeFill="background1"/>
        </w:rPr>
        <w:t xml:space="preserve"> </w:t>
      </w:r>
      <w:r w:rsidRPr="00644149">
        <w:rPr>
          <w:rStyle w:val="jlqj4b"/>
          <w:color w:val="000000"/>
          <w:shd w:val="clear" w:color="auto" w:fill="FFFFFF" w:themeFill="background1"/>
        </w:rPr>
        <w:t>გზა</w:t>
      </w:r>
      <w:r w:rsidRPr="00644149">
        <w:rPr>
          <w:rStyle w:val="jlqj4b"/>
          <w:rFonts w:cs="Helvetica"/>
          <w:color w:val="000000"/>
          <w:shd w:val="clear" w:color="auto" w:fill="FFFFFF" w:themeFill="background1"/>
          <w:lang w:val="ka-GE"/>
        </w:rPr>
        <w:t xml:space="preserve">. აღნიშნული ალტერნატივის უპირატესობას წარმოადგენს ის ფაქტი, რომ მისასვლელი გზის ბუფერი განთავსებულია </w:t>
      </w:r>
      <w:r w:rsidRPr="00644149">
        <w:t>საცხოვრებელი ზონებიდან</w:t>
      </w:r>
      <w:r w:rsidRPr="00644149">
        <w:rPr>
          <w:lang w:val="ka-GE"/>
        </w:rPr>
        <w:t xml:space="preserve"> </w:t>
      </w:r>
      <w:r w:rsidRPr="00644149">
        <w:t>მნიშვნელოვანი დაცილები</w:t>
      </w:r>
      <w:r w:rsidRPr="00644149">
        <w:rPr>
          <w:lang w:val="ka-GE"/>
        </w:rPr>
        <w:t xml:space="preserve">თ და </w:t>
      </w:r>
      <w:r w:rsidRPr="00644149">
        <w:t>სატრანსპორტო ოპერაციების</w:t>
      </w:r>
      <w:r w:rsidRPr="00644149">
        <w:rPr>
          <w:lang w:val="ka-GE"/>
        </w:rPr>
        <w:t xml:space="preserve"> </w:t>
      </w:r>
      <w:r w:rsidRPr="00644149">
        <w:t>შესრულება გარემოზე ზემოქმედების მაღალ რისკებთან დაკავშირებული არ ი</w:t>
      </w:r>
      <w:r w:rsidRPr="00644149">
        <w:rPr>
          <w:lang w:val="ka-GE"/>
        </w:rPr>
        <w:t>რის</w:t>
      </w:r>
      <w:r w:rsidRPr="00644149">
        <w:t>.</w:t>
      </w:r>
    </w:p>
    <w:p w14:paraId="01C0764E" w14:textId="4F87402A" w:rsidR="00644149" w:rsidRDefault="00644149" w:rsidP="009B3C6A">
      <w:pPr>
        <w:jc w:val="both"/>
        <w:rPr>
          <w:lang w:val="ka-GE"/>
        </w:rPr>
      </w:pPr>
    </w:p>
    <w:p w14:paraId="12B55D16" w14:textId="17CDBB61" w:rsidR="00644149" w:rsidRDefault="00644149" w:rsidP="009B3C6A">
      <w:pPr>
        <w:jc w:val="both"/>
        <w:rPr>
          <w:b/>
        </w:rPr>
      </w:pPr>
      <w:r w:rsidRPr="00644149">
        <w:rPr>
          <w:b/>
        </w:rPr>
        <w:t>სარკინიგზო ხაზის ალტერნატიული მარშრუტები</w:t>
      </w:r>
    </w:p>
    <w:p w14:paraId="4A9A324F" w14:textId="1888D1C6" w:rsidR="00644149" w:rsidRDefault="00644149" w:rsidP="009B3C6A">
      <w:pPr>
        <w:jc w:val="both"/>
        <w:rPr>
          <w:b/>
          <w:lang w:val="ka-GE"/>
        </w:rPr>
      </w:pPr>
    </w:p>
    <w:p w14:paraId="7B67A004" w14:textId="77777777" w:rsidR="00644149" w:rsidRPr="009F06FE" w:rsidRDefault="00644149" w:rsidP="00644149">
      <w:pPr>
        <w:spacing w:line="213" w:lineRule="auto"/>
        <w:jc w:val="both"/>
      </w:pPr>
      <w:r w:rsidRPr="006A21D4">
        <w:t xml:space="preserve">ახალი ნავსადგურის ტვირთების სარკინიგზო მომსახურებისათვის </w:t>
      </w:r>
      <w:r w:rsidRPr="006A21D4">
        <w:rPr>
          <w:lang w:val="ka-GE"/>
        </w:rPr>
        <w:t xml:space="preserve">ჩატარებული კვლევის საფუძველზე </w:t>
      </w:r>
      <w:r w:rsidRPr="006A21D4">
        <w:t xml:space="preserve">განხილული იქნა </w:t>
      </w:r>
      <w:r w:rsidRPr="006A21D4">
        <w:rPr>
          <w:lang w:val="ka-GE"/>
        </w:rPr>
        <w:t>სამი</w:t>
      </w:r>
      <w:r w:rsidRPr="006A21D4">
        <w:t xml:space="preserve"> ალტერნატიული ვარიანტი, მათ შორის:</w:t>
      </w:r>
    </w:p>
    <w:p w14:paraId="5172A892" w14:textId="77777777" w:rsidR="00644149" w:rsidRPr="009F06FE" w:rsidRDefault="00644149" w:rsidP="00644149">
      <w:pPr>
        <w:spacing w:line="187" w:lineRule="exact"/>
        <w:rPr>
          <w:rFonts w:ascii="Times New Roman" w:eastAsia="Times New Roman" w:hAnsi="Times New Roman"/>
        </w:rPr>
      </w:pPr>
    </w:p>
    <w:p w14:paraId="36B9D144" w14:textId="77777777" w:rsidR="00644149" w:rsidRPr="009F06FE" w:rsidRDefault="00644149" w:rsidP="00124B7A">
      <w:pPr>
        <w:widowControl/>
        <w:numPr>
          <w:ilvl w:val="0"/>
          <w:numId w:val="6"/>
        </w:numPr>
        <w:tabs>
          <w:tab w:val="left" w:pos="720"/>
        </w:tabs>
        <w:autoSpaceDE/>
        <w:autoSpaceDN/>
        <w:spacing w:line="212" w:lineRule="auto"/>
        <w:ind w:left="720" w:hanging="360"/>
        <w:rPr>
          <w:rFonts w:ascii="Arial" w:eastAsia="Arial" w:hAnsi="Arial"/>
        </w:rPr>
      </w:pPr>
      <w:r>
        <w:rPr>
          <w:b/>
        </w:rPr>
        <w:t>ალტერნატივა</w:t>
      </w:r>
      <w:r w:rsidRPr="009F06FE">
        <w:rPr>
          <w:b/>
        </w:rPr>
        <w:t xml:space="preserve"> I </w:t>
      </w:r>
      <w:r w:rsidRPr="009F06FE">
        <w:t xml:space="preserve">- </w:t>
      </w:r>
      <w:proofErr w:type="spellStart"/>
      <w:r w:rsidRPr="009F06FE">
        <w:rPr>
          <w:lang w:val="ka-GE"/>
        </w:rPr>
        <w:t>საკონტეინერო</w:t>
      </w:r>
      <w:proofErr w:type="spellEnd"/>
      <w:r w:rsidRPr="009F06FE">
        <w:rPr>
          <w:lang w:val="ka-GE"/>
        </w:rPr>
        <w:t xml:space="preserve"> ტერიტორიის</w:t>
      </w:r>
      <w:r w:rsidRPr="009F06FE">
        <w:t xml:space="preserve"> ახლად აშენებული სარკინიზო</w:t>
      </w:r>
      <w:r w:rsidRPr="009F06FE">
        <w:rPr>
          <w:b/>
        </w:rPr>
        <w:t xml:space="preserve"> </w:t>
      </w:r>
      <w:r w:rsidRPr="009F06FE">
        <w:t>ხაზის გამოყენება;</w:t>
      </w:r>
    </w:p>
    <w:p w14:paraId="119DEA95" w14:textId="77777777" w:rsidR="00644149" w:rsidRPr="009F06FE" w:rsidRDefault="00644149" w:rsidP="00644149">
      <w:pPr>
        <w:spacing w:line="1" w:lineRule="exact"/>
        <w:rPr>
          <w:rFonts w:ascii="Arial" w:eastAsia="Arial" w:hAnsi="Arial"/>
        </w:rPr>
      </w:pPr>
    </w:p>
    <w:p w14:paraId="723D178A" w14:textId="77777777" w:rsidR="00644149" w:rsidRPr="009F06FE" w:rsidRDefault="00644149" w:rsidP="00124B7A">
      <w:pPr>
        <w:widowControl/>
        <w:numPr>
          <w:ilvl w:val="0"/>
          <w:numId w:val="6"/>
        </w:numPr>
        <w:tabs>
          <w:tab w:val="left" w:pos="720"/>
        </w:tabs>
        <w:autoSpaceDE/>
        <w:autoSpaceDN/>
        <w:spacing w:line="0" w:lineRule="atLeast"/>
        <w:ind w:left="720" w:hanging="360"/>
        <w:rPr>
          <w:rFonts w:ascii="Arial" w:eastAsia="Arial" w:hAnsi="Arial"/>
        </w:rPr>
      </w:pPr>
      <w:r>
        <w:rPr>
          <w:b/>
        </w:rPr>
        <w:t>ალტერნატივა</w:t>
      </w:r>
      <w:r w:rsidRPr="009F06FE">
        <w:rPr>
          <w:b/>
        </w:rPr>
        <w:t xml:space="preserve"> II - </w:t>
      </w:r>
      <w:r w:rsidRPr="009F06FE">
        <w:t>თიზ-ის სარკინიგზო ხაზის გამოყენება;</w:t>
      </w:r>
    </w:p>
    <w:p w14:paraId="2CBCF8ED" w14:textId="77777777" w:rsidR="00644149" w:rsidRPr="009F06FE" w:rsidRDefault="00644149" w:rsidP="00124B7A">
      <w:pPr>
        <w:widowControl/>
        <w:numPr>
          <w:ilvl w:val="0"/>
          <w:numId w:val="6"/>
        </w:numPr>
        <w:tabs>
          <w:tab w:val="left" w:pos="720"/>
        </w:tabs>
        <w:autoSpaceDE/>
        <w:autoSpaceDN/>
        <w:spacing w:line="0" w:lineRule="atLeast"/>
        <w:ind w:left="720" w:hanging="360"/>
        <w:rPr>
          <w:rFonts w:ascii="Arial" w:eastAsia="Arial" w:hAnsi="Arial"/>
        </w:rPr>
      </w:pPr>
      <w:r>
        <w:rPr>
          <w:b/>
        </w:rPr>
        <w:t>ალტერნატივა</w:t>
      </w:r>
      <w:r w:rsidRPr="009F06FE">
        <w:rPr>
          <w:b/>
        </w:rPr>
        <w:t xml:space="preserve"> III - </w:t>
      </w:r>
      <w:r w:rsidRPr="009F06FE">
        <w:t>ორი სარკინიგზო ხაზის გამოყენება.</w:t>
      </w:r>
    </w:p>
    <w:p w14:paraId="53E460EF" w14:textId="6F924A19" w:rsidR="00644149" w:rsidRDefault="00644149" w:rsidP="009B3C6A">
      <w:pPr>
        <w:jc w:val="both"/>
        <w:rPr>
          <w:b/>
          <w:lang w:val="ka-GE"/>
        </w:rPr>
      </w:pPr>
    </w:p>
    <w:p w14:paraId="5A31851C" w14:textId="28CC7423" w:rsidR="00644149" w:rsidRDefault="00644149" w:rsidP="009B3C6A">
      <w:pPr>
        <w:jc w:val="both"/>
      </w:pPr>
      <w:r w:rsidRPr="00644149">
        <w:t>ახალი ნავსადგურის ტვირთნაკადების მომსახურების ოპტიმალური პირობების და ექსპლუატაციის ფაზაზე გ</w:t>
      </w:r>
      <w:r w:rsidRPr="00644149">
        <w:rPr>
          <w:lang w:val="ka-GE"/>
        </w:rPr>
        <w:t>ა</w:t>
      </w:r>
      <w:r w:rsidRPr="00644149">
        <w:t>რემოზე ზემოქმედების შედარებით დაბალი რისკების გათვალისწინებით უპირატესობა მიენიჭა მესამე ალტერნატიულ ვარიანტს.</w:t>
      </w:r>
    </w:p>
    <w:p w14:paraId="46902134" w14:textId="2256B477" w:rsidR="00644149" w:rsidRDefault="00644149" w:rsidP="009B3C6A">
      <w:pPr>
        <w:jc w:val="both"/>
        <w:rPr>
          <w:b/>
          <w:lang w:val="ka-GE"/>
        </w:rPr>
      </w:pPr>
    </w:p>
    <w:p w14:paraId="7355F445" w14:textId="16827D34" w:rsidR="00644149" w:rsidRDefault="00644149" w:rsidP="009B3C6A">
      <w:pPr>
        <w:jc w:val="both"/>
        <w:rPr>
          <w:b/>
          <w:lang w:val="ka-GE"/>
        </w:rPr>
      </w:pPr>
    </w:p>
    <w:p w14:paraId="2709F17C" w14:textId="4381E15D" w:rsidR="0078315B" w:rsidRDefault="0078315B" w:rsidP="009B3C6A">
      <w:pPr>
        <w:jc w:val="both"/>
        <w:rPr>
          <w:b/>
          <w:lang w:val="ka-GE"/>
        </w:rPr>
      </w:pPr>
    </w:p>
    <w:p w14:paraId="68AF72EA" w14:textId="2DD87BD0" w:rsidR="0078315B" w:rsidRDefault="0078315B" w:rsidP="009B3C6A">
      <w:pPr>
        <w:jc w:val="both"/>
        <w:rPr>
          <w:b/>
          <w:lang w:val="ka-GE"/>
        </w:rPr>
      </w:pPr>
    </w:p>
    <w:p w14:paraId="65129741" w14:textId="77777777" w:rsidR="0078315B" w:rsidRDefault="0078315B" w:rsidP="009B3C6A">
      <w:pPr>
        <w:jc w:val="both"/>
        <w:rPr>
          <w:b/>
          <w:lang w:val="ka-GE"/>
        </w:rPr>
      </w:pPr>
    </w:p>
    <w:p w14:paraId="79DFCF04" w14:textId="70D9EB9E" w:rsidR="00644149" w:rsidRPr="00BC0C32" w:rsidRDefault="00644149" w:rsidP="00BC0C32">
      <w:pPr>
        <w:pStyle w:val="Heading1"/>
        <w:jc w:val="center"/>
        <w:rPr>
          <w:rFonts w:ascii="Sylfaen" w:hAnsi="Sylfaen" w:cs="Sylfaen"/>
          <w:b/>
          <w:color w:val="0070C0"/>
          <w:sz w:val="28"/>
          <w:szCs w:val="28"/>
          <w:lang w:val="ka-GE"/>
        </w:rPr>
      </w:pPr>
      <w:bookmarkStart w:id="2" w:name="_Toc72233003"/>
      <w:r w:rsidRPr="00BC0C32">
        <w:rPr>
          <w:rFonts w:ascii="Sylfaen" w:hAnsi="Sylfaen"/>
          <w:b/>
          <w:color w:val="0070C0"/>
          <w:sz w:val="28"/>
          <w:szCs w:val="28"/>
          <w:lang w:val="ka-GE"/>
        </w:rPr>
        <w:lastRenderedPageBreak/>
        <w:t xml:space="preserve">3. </w:t>
      </w:r>
      <w:r w:rsidRPr="00BC0C32">
        <w:rPr>
          <w:rFonts w:ascii="Sylfaen" w:hAnsi="Sylfaen" w:cs="Sylfaen"/>
          <w:b/>
          <w:color w:val="0070C0"/>
          <w:sz w:val="28"/>
          <w:szCs w:val="28"/>
          <w:lang w:val="ka-GE"/>
        </w:rPr>
        <w:t>პროექტის</w:t>
      </w:r>
      <w:r w:rsidRPr="00BC0C32">
        <w:rPr>
          <w:rFonts w:ascii="Sylfaen" w:hAnsi="Sylfaen"/>
          <w:b/>
          <w:color w:val="0070C0"/>
          <w:sz w:val="28"/>
          <w:szCs w:val="28"/>
          <w:lang w:val="ka-GE"/>
        </w:rPr>
        <w:t xml:space="preserve"> </w:t>
      </w:r>
      <w:r w:rsidRPr="00BC0C32">
        <w:rPr>
          <w:rFonts w:ascii="Sylfaen" w:hAnsi="Sylfaen" w:cs="Sylfaen"/>
          <w:b/>
          <w:color w:val="0070C0"/>
          <w:sz w:val="28"/>
          <w:szCs w:val="28"/>
          <w:lang w:val="ka-GE"/>
        </w:rPr>
        <w:t>აღწერა</w:t>
      </w:r>
      <w:bookmarkEnd w:id="2"/>
    </w:p>
    <w:p w14:paraId="7330F020" w14:textId="3778F2D6" w:rsidR="00644149" w:rsidRDefault="00644149" w:rsidP="00644149">
      <w:pPr>
        <w:rPr>
          <w:lang w:val="ka-GE"/>
        </w:rPr>
      </w:pPr>
    </w:p>
    <w:p w14:paraId="3608D548" w14:textId="795BA271" w:rsidR="00644149" w:rsidRDefault="00644149" w:rsidP="00644149">
      <w:pPr>
        <w:jc w:val="both"/>
        <w:rPr>
          <w:lang w:val="ka-GE"/>
        </w:rPr>
      </w:pPr>
      <w:r w:rsidRPr="002845DE">
        <w:rPr>
          <w:lang w:val="ka-GE"/>
        </w:rPr>
        <w:t xml:space="preserve">„ეი </w:t>
      </w:r>
      <w:r>
        <w:rPr>
          <w:lang w:val="ka-GE"/>
        </w:rPr>
        <w:t>პ</w:t>
      </w:r>
      <w:r w:rsidRPr="002845DE">
        <w:rPr>
          <w:lang w:val="ka-GE"/>
        </w:rPr>
        <w:t>ი ემ ტერმინალს“</w:t>
      </w:r>
      <w:r w:rsidRPr="002845DE">
        <w:rPr>
          <w:w w:val="105"/>
        </w:rPr>
        <w:t>-</w:t>
      </w:r>
      <w:r w:rsidRPr="002845DE">
        <w:rPr>
          <w:w w:val="105"/>
          <w:lang w:val="ka-GE"/>
        </w:rPr>
        <w:t xml:space="preserve">ის შესყიდვის შემდეგ ფოთის პორტი, რომელზეც მოდის საქართველოს პორტებში შესრულებული </w:t>
      </w:r>
      <w:proofErr w:type="spellStart"/>
      <w:r w:rsidRPr="002845DE">
        <w:rPr>
          <w:w w:val="105"/>
          <w:lang w:val="ka-GE"/>
        </w:rPr>
        <w:t>საკონტეინერო</w:t>
      </w:r>
      <w:proofErr w:type="spellEnd"/>
      <w:r w:rsidRPr="002845DE">
        <w:rPr>
          <w:w w:val="105"/>
          <w:lang w:val="ka-GE"/>
        </w:rPr>
        <w:t xml:space="preserve"> გადაზიდვების 85%, აგრძელებს პორტის არსებული ინფრასტრუქტურისა და აღჭურვილობის განახლებას იმ მიზნით, რომ ყველაზე პროდუქტიული და უსაფრთხო პორტი იყოს რეგიონში და იმავდროულად, როგორც შუა აზიასა და კავკასიაში კარიბჭე, ინარჩუნებს წამყვან მდგომარეობას. </w:t>
      </w:r>
      <w:r w:rsidRPr="002845DE">
        <w:rPr>
          <w:lang w:val="ka-GE"/>
        </w:rPr>
        <w:t xml:space="preserve">„ეი </w:t>
      </w:r>
      <w:r>
        <w:rPr>
          <w:lang w:val="ka-GE"/>
        </w:rPr>
        <w:t>პ</w:t>
      </w:r>
      <w:r w:rsidRPr="002845DE">
        <w:rPr>
          <w:lang w:val="ka-GE"/>
        </w:rPr>
        <w:t>ი ემ ტერმინალს“</w:t>
      </w:r>
      <w:r w:rsidRPr="00174996">
        <w:t>-</w:t>
      </w:r>
      <w:r>
        <w:rPr>
          <w:lang w:val="ka-GE"/>
        </w:rPr>
        <w:t>ი</w:t>
      </w:r>
      <w:r w:rsidRPr="002845DE">
        <w:rPr>
          <w:w w:val="105"/>
          <w:lang w:val="ka-GE"/>
        </w:rPr>
        <w:t xml:space="preserve"> გეგმავს კონტეინერის ტევადობის გაზრდას, ტვირთის მოცულობების </w:t>
      </w:r>
      <w:r w:rsidRPr="008B514D">
        <w:rPr>
          <w:w w:val="105"/>
          <w:lang w:val="ka-GE"/>
        </w:rPr>
        <w:t xml:space="preserve">ზრდისა და სანაოსნო ხაზებისთვის უფრო დიდი </w:t>
      </w:r>
      <w:proofErr w:type="spellStart"/>
      <w:r w:rsidRPr="008B514D">
        <w:rPr>
          <w:w w:val="105"/>
          <w:lang w:val="ka-GE"/>
        </w:rPr>
        <w:t>ჩამტვირთი</w:t>
      </w:r>
      <w:proofErr w:type="spellEnd"/>
      <w:r w:rsidRPr="008B514D">
        <w:rPr>
          <w:w w:val="105"/>
          <w:lang w:val="ka-GE"/>
        </w:rPr>
        <w:t xml:space="preserve"> მოწყობილობის საჭიროებიდან გამომდინარე.</w:t>
      </w:r>
    </w:p>
    <w:p w14:paraId="09693E4D" w14:textId="510FAD3C" w:rsidR="00644149" w:rsidRDefault="00644149" w:rsidP="00644149">
      <w:pPr>
        <w:tabs>
          <w:tab w:val="left" w:pos="5026"/>
        </w:tabs>
        <w:rPr>
          <w:lang w:val="ka-GE"/>
        </w:rPr>
      </w:pPr>
      <w:r>
        <w:rPr>
          <w:lang w:val="ka-GE"/>
        </w:rPr>
        <w:tab/>
      </w:r>
    </w:p>
    <w:p w14:paraId="48171B3D" w14:textId="77777777" w:rsidR="00644149" w:rsidRDefault="00644149" w:rsidP="00644149">
      <w:pPr>
        <w:jc w:val="both"/>
        <w:rPr>
          <w:rFonts w:ascii="Arial" w:hAnsi="Arial" w:cs="Arial"/>
        </w:rPr>
      </w:pPr>
      <w:r>
        <w:rPr>
          <w:rFonts w:cs="Arial"/>
          <w:lang w:val="ka-GE"/>
        </w:rPr>
        <w:t>ახალი ტერმინალის მშენებლობა შედგება ორი მთავარი ფაზისგან. ორივე,</w:t>
      </w:r>
      <w:r w:rsidRPr="002845DE">
        <w:rPr>
          <w:rFonts w:ascii="Arial" w:hAnsi="Arial" w:cs="Arial"/>
        </w:rPr>
        <w:t xml:space="preserve"> </w:t>
      </w:r>
      <w:r w:rsidRPr="00D823CE">
        <w:rPr>
          <w:rFonts w:ascii="Arial" w:hAnsi="Arial" w:cs="Arial"/>
        </w:rPr>
        <w:t xml:space="preserve">I </w:t>
      </w:r>
      <w:r>
        <w:rPr>
          <w:rFonts w:cs="Arial"/>
          <w:lang w:val="ka-GE"/>
        </w:rPr>
        <w:t xml:space="preserve">და </w:t>
      </w:r>
      <w:r w:rsidRPr="00D823CE">
        <w:rPr>
          <w:rFonts w:ascii="Arial" w:hAnsi="Arial" w:cs="Arial"/>
        </w:rPr>
        <w:t>II</w:t>
      </w:r>
      <w:r>
        <w:rPr>
          <w:rFonts w:cs="Arial"/>
          <w:lang w:val="ka-GE"/>
        </w:rPr>
        <w:t xml:space="preserve"> ფაზა დაყოფილია რამდენიმე ეტაპად. </w:t>
      </w:r>
    </w:p>
    <w:p w14:paraId="397CD70A" w14:textId="77777777" w:rsidR="00644149" w:rsidRPr="00D32C25" w:rsidRDefault="00644149" w:rsidP="00644149">
      <w:pPr>
        <w:jc w:val="both"/>
        <w:rPr>
          <w:rFonts w:ascii="Arial" w:hAnsi="Arial" w:cs="Arial"/>
        </w:rPr>
      </w:pPr>
    </w:p>
    <w:p w14:paraId="05527959" w14:textId="77777777" w:rsidR="00644149" w:rsidRPr="00F01006" w:rsidRDefault="00644149" w:rsidP="00644149">
      <w:pPr>
        <w:jc w:val="both"/>
        <w:rPr>
          <w:rFonts w:cs="Arial"/>
          <w:b/>
          <w:bCs/>
          <w:i/>
          <w:u w:val="single"/>
          <w:lang w:val="ka-GE"/>
        </w:rPr>
      </w:pPr>
      <w:r w:rsidRPr="00F01006">
        <w:rPr>
          <w:rFonts w:cs="Arial"/>
          <w:b/>
          <w:bCs/>
          <w:i/>
          <w:u w:val="single"/>
          <w:lang w:val="ka-GE"/>
        </w:rPr>
        <w:t>ფაზა</w:t>
      </w:r>
      <w:r w:rsidRPr="00F01006">
        <w:rPr>
          <w:rFonts w:ascii="Arial" w:hAnsi="Arial" w:cs="Arial"/>
          <w:b/>
          <w:bCs/>
          <w:i/>
          <w:u w:val="single"/>
        </w:rPr>
        <w:t xml:space="preserve"> 1</w:t>
      </w:r>
      <w:r w:rsidRPr="00F01006">
        <w:rPr>
          <w:rFonts w:cs="Arial"/>
          <w:b/>
          <w:bCs/>
          <w:i/>
          <w:u w:val="single"/>
          <w:lang w:val="ka-GE"/>
        </w:rPr>
        <w:t>:</w:t>
      </w:r>
    </w:p>
    <w:p w14:paraId="4805EF39" w14:textId="77777777" w:rsidR="00644149" w:rsidRPr="00D32C25" w:rsidRDefault="00644149" w:rsidP="00644149">
      <w:pPr>
        <w:jc w:val="both"/>
        <w:rPr>
          <w:rFonts w:ascii="Arial" w:hAnsi="Arial" w:cs="Arial"/>
        </w:rPr>
      </w:pPr>
      <w:r w:rsidRPr="00D32C25">
        <w:rPr>
          <w:rFonts w:ascii="Arial" w:hAnsi="Arial" w:cs="Arial"/>
        </w:rPr>
        <w:br/>
      </w:r>
      <w:r w:rsidRPr="00EF6215">
        <w:rPr>
          <w:lang w:val="ka-GE"/>
        </w:rPr>
        <w:t>სატვირთო ოპერაციებზე პროგნოზირებული მოთხოვნის დაკმაყოფილების მიზნით, პროექტის 1-ლი ფაზა, რომელიც შედგება 4 ეტაპისაგან  ითვალისწინებს შემდეგს</w:t>
      </w:r>
      <w:r>
        <w:rPr>
          <w:lang w:val="ka-GE"/>
        </w:rPr>
        <w:t xml:space="preserve"> (იხ. </w:t>
      </w:r>
      <w:r w:rsidRPr="004B0FB3">
        <w:rPr>
          <w:b/>
          <w:lang w:val="ka-GE"/>
        </w:rPr>
        <w:t>სურათი 3.5</w:t>
      </w:r>
      <w:r>
        <w:rPr>
          <w:lang w:val="ka-GE"/>
        </w:rPr>
        <w:t>)</w:t>
      </w:r>
      <w:r w:rsidRPr="00EF6215">
        <w:rPr>
          <w:lang w:val="ka-GE"/>
        </w:rPr>
        <w:t>:</w:t>
      </w:r>
    </w:p>
    <w:p w14:paraId="26B737C6" w14:textId="77777777" w:rsidR="00644149" w:rsidRPr="00D32C25" w:rsidRDefault="00644149" w:rsidP="00644149">
      <w:pPr>
        <w:jc w:val="both"/>
        <w:rPr>
          <w:rFonts w:ascii="Arial" w:hAnsi="Arial" w:cs="Arial"/>
          <w:lang w:val="ka-GE"/>
        </w:rPr>
      </w:pPr>
    </w:p>
    <w:p w14:paraId="5DE36724" w14:textId="77777777" w:rsidR="00644149" w:rsidRPr="00EF6215" w:rsidRDefault="00644149" w:rsidP="00124B7A">
      <w:pPr>
        <w:pStyle w:val="ListParagraph"/>
        <w:widowControl/>
        <w:numPr>
          <w:ilvl w:val="0"/>
          <w:numId w:val="7"/>
        </w:numPr>
        <w:autoSpaceDE/>
        <w:autoSpaceDN/>
        <w:spacing w:after="120" w:line="276" w:lineRule="auto"/>
        <w:jc w:val="both"/>
        <w:rPr>
          <w:lang w:val="ka-GE"/>
        </w:rPr>
      </w:pPr>
      <w:r w:rsidRPr="005E1C44">
        <w:rPr>
          <w:lang w:val="ka-GE"/>
        </w:rPr>
        <w:t>ეტაპი 1: ნავმისადგომის ხიმინჯების</w:t>
      </w:r>
      <w:r w:rsidRPr="00EF6215">
        <w:rPr>
          <w:lang w:val="ka-GE"/>
        </w:rPr>
        <w:t xml:space="preserve"> მოწყობა და </w:t>
      </w:r>
      <w:r>
        <w:t>ფსკერდაღრმავებითი</w:t>
      </w:r>
      <w:r>
        <w:rPr>
          <w:rFonts w:ascii="Arial" w:hAnsi="Arial" w:cs="Arial"/>
        </w:rPr>
        <w:t xml:space="preserve"> </w:t>
      </w:r>
      <w:r>
        <w:t>სამუშაოები</w:t>
      </w:r>
      <w:r w:rsidRPr="00EF6215">
        <w:rPr>
          <w:lang w:val="ka-GE"/>
        </w:rPr>
        <w:t xml:space="preserve">. </w:t>
      </w:r>
      <w:proofErr w:type="spellStart"/>
      <w:r>
        <w:rPr>
          <w:lang w:val="ka-GE"/>
        </w:rPr>
        <w:t>საკონტეინერო</w:t>
      </w:r>
      <w:proofErr w:type="spellEnd"/>
      <w:r>
        <w:rPr>
          <w:lang w:val="ka-GE"/>
        </w:rPr>
        <w:t xml:space="preserve"> ტერიტორიასთან </w:t>
      </w:r>
      <w:r w:rsidRPr="00EF6215">
        <w:rPr>
          <w:lang w:val="ka-GE"/>
        </w:rPr>
        <w:t xml:space="preserve">მისასვლელი გზისა და </w:t>
      </w:r>
      <w:r>
        <w:rPr>
          <w:lang w:val="ka-GE"/>
        </w:rPr>
        <w:t xml:space="preserve">სამუშაოების საწარმოებლად ჩრდილოეთი მისასვლელი გზის </w:t>
      </w:r>
      <w:r w:rsidRPr="00EF6215">
        <w:rPr>
          <w:lang w:val="ka-GE"/>
        </w:rPr>
        <w:t>მომზადება</w:t>
      </w:r>
      <w:r>
        <w:rPr>
          <w:lang w:val="ka-GE"/>
        </w:rPr>
        <w:t xml:space="preserve"> (რაშიც არ შედის ჩრდილოეთი კარიბჭე). </w:t>
      </w:r>
      <w:r>
        <w:t>დასაწყობების</w:t>
      </w:r>
      <w:r>
        <w:rPr>
          <w:rFonts w:cs="Arial"/>
          <w:lang w:val="ka-GE"/>
        </w:rPr>
        <w:t xml:space="preserve">ა და შენახვის </w:t>
      </w:r>
      <w:r>
        <w:t>უბანი</w:t>
      </w:r>
      <w:r>
        <w:rPr>
          <w:rFonts w:cs="Arial"/>
          <w:lang w:val="ka-GE"/>
        </w:rPr>
        <w:t>;</w:t>
      </w:r>
    </w:p>
    <w:p w14:paraId="77F8C377" w14:textId="77777777" w:rsidR="00644149" w:rsidRPr="00EF6215" w:rsidRDefault="00644149" w:rsidP="00124B7A">
      <w:pPr>
        <w:pStyle w:val="ListParagraph"/>
        <w:widowControl/>
        <w:numPr>
          <w:ilvl w:val="0"/>
          <w:numId w:val="7"/>
        </w:numPr>
        <w:autoSpaceDE/>
        <w:autoSpaceDN/>
        <w:spacing w:after="120" w:line="276" w:lineRule="auto"/>
        <w:jc w:val="both"/>
        <w:rPr>
          <w:lang w:val="ka-GE"/>
        </w:rPr>
      </w:pPr>
      <w:r w:rsidRPr="00EF6215">
        <w:rPr>
          <w:lang w:val="ka-GE"/>
        </w:rPr>
        <w:t xml:space="preserve">ეტაპი 2: </w:t>
      </w:r>
      <w:r w:rsidRPr="000F40F6">
        <w:rPr>
          <w:lang w:val="ka-GE"/>
        </w:rPr>
        <w:t xml:space="preserve">მოლოს (ნაწილი 1 და 2) და სანაპიროს სილის </w:t>
      </w:r>
      <w:proofErr w:type="spellStart"/>
      <w:r w:rsidRPr="000F40F6">
        <w:rPr>
          <w:lang w:val="ka-GE"/>
        </w:rPr>
        <w:t>ანტიეროზიული</w:t>
      </w:r>
      <w:proofErr w:type="spellEnd"/>
      <w:r w:rsidRPr="000F40F6">
        <w:rPr>
          <w:lang w:val="ka-GE"/>
        </w:rPr>
        <w:t xml:space="preserve"> ბარიერის (პატარა მოლო)</w:t>
      </w:r>
      <w:r>
        <w:rPr>
          <w:lang w:val="ka-GE"/>
        </w:rPr>
        <w:t xml:space="preserve"> </w:t>
      </w:r>
      <w:r w:rsidRPr="00EF6215">
        <w:rPr>
          <w:lang w:val="ka-GE"/>
        </w:rPr>
        <w:t>მშენებლობა. მოსაბრუნებელი აუზისა და ნავმისა</w:t>
      </w:r>
      <w:r>
        <w:rPr>
          <w:lang w:val="ka-GE"/>
        </w:rPr>
        <w:t>დგომ</w:t>
      </w:r>
      <w:r w:rsidRPr="00EF6215">
        <w:rPr>
          <w:lang w:val="ka-GE"/>
        </w:rPr>
        <w:t xml:space="preserve">ის ზონის </w:t>
      </w:r>
      <w:r>
        <w:t>ფსკერდაღრმავებითი</w:t>
      </w:r>
      <w:r>
        <w:rPr>
          <w:rFonts w:ascii="Arial" w:hAnsi="Arial" w:cs="Arial"/>
        </w:rPr>
        <w:t xml:space="preserve"> </w:t>
      </w:r>
      <w:r>
        <w:t>სამუშაოები</w:t>
      </w:r>
      <w:r w:rsidRPr="00EF6215">
        <w:rPr>
          <w:lang w:val="ka-GE"/>
        </w:rPr>
        <w:t>;</w:t>
      </w:r>
    </w:p>
    <w:p w14:paraId="1D6FA1F2" w14:textId="77777777" w:rsidR="00644149" w:rsidRPr="005E1C44" w:rsidRDefault="00644149" w:rsidP="00124B7A">
      <w:pPr>
        <w:pStyle w:val="ListParagraph"/>
        <w:widowControl/>
        <w:numPr>
          <w:ilvl w:val="0"/>
          <w:numId w:val="7"/>
        </w:numPr>
        <w:autoSpaceDE/>
        <w:autoSpaceDN/>
        <w:spacing w:after="120" w:line="276" w:lineRule="auto"/>
        <w:jc w:val="both"/>
        <w:rPr>
          <w:lang w:val="ka-GE"/>
        </w:rPr>
      </w:pPr>
      <w:r w:rsidRPr="005E1C44">
        <w:rPr>
          <w:lang w:val="ka-GE"/>
        </w:rPr>
        <w:t xml:space="preserve">ეტაპი 3: მოლოს (ნაწილი 3 და 4) მშენებლობა, შიდა არხის </w:t>
      </w:r>
      <w:r>
        <w:t>ფსკერდაღრმავებითი</w:t>
      </w:r>
      <w:r>
        <w:rPr>
          <w:rFonts w:ascii="Arial" w:hAnsi="Arial" w:cs="Arial"/>
        </w:rPr>
        <w:t xml:space="preserve"> </w:t>
      </w:r>
      <w:r>
        <w:t>სამუშაოები</w:t>
      </w:r>
      <w:r w:rsidRPr="005E1C44">
        <w:rPr>
          <w:lang w:val="ka-GE"/>
        </w:rPr>
        <w:t xml:space="preserve"> და ნავმისადგომის დასრულება</w:t>
      </w:r>
      <w:r>
        <w:rPr>
          <w:lang w:val="ka-GE"/>
        </w:rPr>
        <w:t xml:space="preserve"> </w:t>
      </w:r>
      <w:r>
        <w:rPr>
          <w:rFonts w:cs="Arial"/>
          <w:lang w:val="ka-GE"/>
        </w:rPr>
        <w:t>ჩრდილოეთი</w:t>
      </w:r>
      <w:r w:rsidRPr="00D32C25">
        <w:rPr>
          <w:rFonts w:ascii="Arial" w:hAnsi="Arial" w:cs="Arial"/>
        </w:rPr>
        <w:t xml:space="preserve"> </w:t>
      </w:r>
      <w:r>
        <w:t>ნავმისადგომი</w:t>
      </w:r>
      <w:r>
        <w:rPr>
          <w:lang w:val="ka-GE"/>
        </w:rPr>
        <w:t>ს 400 მ-იანი მონაკვეთი</w:t>
      </w:r>
      <w:r w:rsidRPr="00D32C25">
        <w:rPr>
          <w:rFonts w:ascii="Arial" w:hAnsi="Arial" w:cs="Arial"/>
        </w:rPr>
        <w:t>)</w:t>
      </w:r>
      <w:r>
        <w:rPr>
          <w:rFonts w:cs="Arial"/>
          <w:lang w:val="ka-GE"/>
        </w:rPr>
        <w:t>;</w:t>
      </w:r>
    </w:p>
    <w:p w14:paraId="5EA4822D" w14:textId="27C255E6" w:rsidR="00644149" w:rsidRPr="00644149" w:rsidRDefault="00644149" w:rsidP="00124B7A">
      <w:pPr>
        <w:pStyle w:val="ListParagraph"/>
        <w:widowControl/>
        <w:numPr>
          <w:ilvl w:val="0"/>
          <w:numId w:val="7"/>
        </w:numPr>
        <w:autoSpaceDE/>
        <w:autoSpaceDN/>
        <w:spacing w:after="120" w:line="276" w:lineRule="auto"/>
        <w:jc w:val="both"/>
        <w:rPr>
          <w:lang w:val="ka-GE"/>
        </w:rPr>
      </w:pPr>
      <w:r w:rsidRPr="00EF6215">
        <w:rPr>
          <w:lang w:val="ka-GE"/>
        </w:rPr>
        <w:t xml:space="preserve">ეტაპი 4: გარე არხის </w:t>
      </w:r>
      <w:r>
        <w:t>ფსკერდაღრმავებითი</w:t>
      </w:r>
      <w:r>
        <w:rPr>
          <w:rFonts w:ascii="Arial" w:hAnsi="Arial" w:cs="Arial"/>
        </w:rPr>
        <w:t xml:space="preserve"> </w:t>
      </w:r>
      <w:r>
        <w:t>სამუშაოები</w:t>
      </w:r>
      <w:r w:rsidRPr="00EF6215">
        <w:rPr>
          <w:lang w:val="ka-GE"/>
        </w:rPr>
        <w:t xml:space="preserve"> და </w:t>
      </w:r>
      <w:r>
        <w:rPr>
          <w:lang w:val="ka-GE"/>
        </w:rPr>
        <w:t xml:space="preserve">ფაზა 1-ის </w:t>
      </w:r>
      <w:proofErr w:type="spellStart"/>
      <w:r w:rsidRPr="00EF6215">
        <w:rPr>
          <w:lang w:val="ka-GE"/>
        </w:rPr>
        <w:t>ესპლანადის</w:t>
      </w:r>
      <w:proofErr w:type="spellEnd"/>
      <w:r w:rsidRPr="00EF6215">
        <w:rPr>
          <w:lang w:val="ka-GE"/>
        </w:rPr>
        <w:t xml:space="preserve"> მშენებლობა</w:t>
      </w:r>
      <w:r>
        <w:rPr>
          <w:lang w:val="ka-GE"/>
        </w:rPr>
        <w:t xml:space="preserve">, </w:t>
      </w:r>
      <w:r w:rsidRPr="0078517F">
        <w:rPr>
          <w:lang w:val="ka-GE"/>
        </w:rPr>
        <w:t xml:space="preserve">მიწის </w:t>
      </w:r>
      <w:r>
        <w:rPr>
          <w:lang w:val="ka-GE"/>
        </w:rPr>
        <w:t>გასუფთავების</w:t>
      </w:r>
      <w:r w:rsidRPr="0078517F">
        <w:rPr>
          <w:lang w:val="ka-GE"/>
        </w:rPr>
        <w:t>, გათხრებისა და სარეკონსტრუქციო სამუშაოების ჩათვლით</w:t>
      </w:r>
      <w:r>
        <w:rPr>
          <w:lang w:val="ka-GE"/>
        </w:rPr>
        <w:t xml:space="preserve">. ჩრდილოეთის </w:t>
      </w:r>
      <w:r w:rsidRPr="00152768">
        <w:rPr>
          <w:lang w:val="ka-GE"/>
        </w:rPr>
        <w:t>კარიბჭის (NG) აშენება</w:t>
      </w:r>
      <w:r w:rsidRPr="0078517F">
        <w:rPr>
          <w:lang w:val="ka-GE"/>
        </w:rPr>
        <w:t xml:space="preserve"> და გზის </w:t>
      </w:r>
      <w:r>
        <w:rPr>
          <w:lang w:val="ka-GE"/>
        </w:rPr>
        <w:t>დაგება</w:t>
      </w:r>
      <w:r w:rsidRPr="0078517F">
        <w:rPr>
          <w:lang w:val="ka-GE"/>
        </w:rPr>
        <w:t>.</w:t>
      </w:r>
      <w:r>
        <w:rPr>
          <w:lang w:val="ka-GE"/>
        </w:rPr>
        <w:t xml:space="preserve"> </w:t>
      </w:r>
      <w:proofErr w:type="spellStart"/>
      <w:r>
        <w:rPr>
          <w:lang w:val="ka-GE"/>
        </w:rPr>
        <w:t>საკონტეინერო</w:t>
      </w:r>
      <w:proofErr w:type="spellEnd"/>
      <w:r>
        <w:rPr>
          <w:lang w:val="ka-GE"/>
        </w:rPr>
        <w:t xml:space="preserve"> ტერიტორიის გაფართოება </w:t>
      </w:r>
      <w:r>
        <w:rPr>
          <w:rFonts w:ascii="Arial" w:hAnsi="Arial" w:cs="Arial"/>
        </w:rPr>
        <w:t>(</w:t>
      </w:r>
      <w:r w:rsidRPr="005E1C44">
        <w:rPr>
          <w:rFonts w:cs="Arial"/>
        </w:rPr>
        <w:t>2,1 ჰა).</w:t>
      </w:r>
      <w:r w:rsidRPr="00652736">
        <w:rPr>
          <w:rFonts w:ascii="Arial" w:hAnsi="Arial" w:cs="Arial"/>
        </w:rPr>
        <w:t xml:space="preserve"> </w:t>
      </w:r>
      <w:r>
        <w:rPr>
          <w:rFonts w:cs="Arial"/>
          <w:lang w:val="ka-GE"/>
        </w:rPr>
        <w:t xml:space="preserve">ახალი </w:t>
      </w:r>
      <w:proofErr w:type="spellStart"/>
      <w:r>
        <w:rPr>
          <w:rFonts w:cs="Arial"/>
          <w:lang w:val="ka-GE"/>
        </w:rPr>
        <w:t>საკონტეინერო</w:t>
      </w:r>
      <w:proofErr w:type="spellEnd"/>
      <w:r>
        <w:rPr>
          <w:rFonts w:cs="Arial"/>
          <w:lang w:val="ka-GE"/>
        </w:rPr>
        <w:t xml:space="preserve"> ტერიტორია </w:t>
      </w:r>
      <w:r w:rsidRPr="00652736">
        <w:rPr>
          <w:rFonts w:ascii="Arial" w:hAnsi="Arial" w:cs="Arial"/>
        </w:rPr>
        <w:t>(</w:t>
      </w:r>
      <w:r>
        <w:rPr>
          <w:rFonts w:cs="Arial"/>
          <w:lang w:val="ka-GE"/>
        </w:rPr>
        <w:t>შემდგომში „</w:t>
      </w:r>
      <w:r>
        <w:rPr>
          <w:rFonts w:ascii="Arial" w:hAnsi="Arial" w:cs="Arial"/>
        </w:rPr>
        <w:t>NCY”</w:t>
      </w:r>
      <w:r w:rsidRPr="00652736">
        <w:rPr>
          <w:rFonts w:ascii="Arial" w:hAnsi="Arial" w:cs="Arial"/>
        </w:rPr>
        <w:t>)</w:t>
      </w:r>
      <w:r>
        <w:rPr>
          <w:rFonts w:cs="Arial"/>
          <w:lang w:val="ka-GE"/>
        </w:rPr>
        <w:t>.</w:t>
      </w:r>
    </w:p>
    <w:p w14:paraId="32CCD7FD" w14:textId="77777777" w:rsidR="00644149" w:rsidRPr="00F01006" w:rsidDel="00AE420A" w:rsidRDefault="00644149" w:rsidP="00644149">
      <w:pPr>
        <w:pStyle w:val="ListParagraph"/>
        <w:spacing w:after="160" w:line="259" w:lineRule="auto"/>
        <w:ind w:left="0"/>
        <w:jc w:val="both"/>
        <w:rPr>
          <w:rFonts w:cs="Arial"/>
          <w:b/>
          <w:bCs/>
          <w:i/>
          <w:u w:val="single"/>
          <w:lang w:val="ka-GE"/>
        </w:rPr>
      </w:pPr>
      <w:r w:rsidRPr="00F01006">
        <w:rPr>
          <w:rFonts w:cs="Arial"/>
          <w:b/>
          <w:bCs/>
          <w:i/>
          <w:u w:val="single"/>
          <w:lang w:val="ka-GE"/>
        </w:rPr>
        <w:t>ფაზა</w:t>
      </w:r>
      <w:r w:rsidRPr="00F01006" w:rsidDel="00AE420A">
        <w:rPr>
          <w:rFonts w:ascii="Arial" w:hAnsi="Arial" w:cs="Arial"/>
          <w:b/>
          <w:bCs/>
          <w:i/>
          <w:u w:val="single"/>
        </w:rPr>
        <w:t xml:space="preserve"> 2</w:t>
      </w:r>
      <w:r w:rsidRPr="00F01006" w:rsidDel="00AE420A">
        <w:rPr>
          <w:rFonts w:cs="Arial"/>
          <w:b/>
          <w:bCs/>
          <w:i/>
          <w:u w:val="single"/>
          <w:lang w:val="ka-GE"/>
        </w:rPr>
        <w:t>:</w:t>
      </w:r>
    </w:p>
    <w:p w14:paraId="7786E424" w14:textId="77777777" w:rsidR="00644149" w:rsidRPr="00605594" w:rsidRDefault="00644149" w:rsidP="00124B7A">
      <w:pPr>
        <w:pStyle w:val="ListParagraph"/>
        <w:widowControl/>
        <w:numPr>
          <w:ilvl w:val="0"/>
          <w:numId w:val="8"/>
        </w:numPr>
        <w:autoSpaceDE/>
        <w:autoSpaceDN/>
        <w:spacing w:after="160" w:line="259" w:lineRule="auto"/>
        <w:jc w:val="both"/>
      </w:pPr>
      <w:r w:rsidRPr="00605594">
        <w:rPr>
          <w:lang w:val="ka-GE"/>
        </w:rPr>
        <w:t xml:space="preserve">სამხრეთ </w:t>
      </w:r>
      <w:r w:rsidRPr="00605594">
        <w:t>ნავმისადგომი</w:t>
      </w:r>
      <w:r w:rsidRPr="00605594">
        <w:rPr>
          <w:lang w:val="ka-GE"/>
        </w:rPr>
        <w:t>ს</w:t>
      </w:r>
      <w:r w:rsidRPr="00605594">
        <w:t xml:space="preserve"> ხიმინჯების მოწყობა (300</w:t>
      </w:r>
      <w:r w:rsidRPr="00605594">
        <w:rPr>
          <w:lang w:val="ka-GE"/>
        </w:rPr>
        <w:t xml:space="preserve"> მ</w:t>
      </w:r>
      <w:r w:rsidRPr="00605594">
        <w:t xml:space="preserve">). </w:t>
      </w:r>
    </w:p>
    <w:p w14:paraId="0CEB341D" w14:textId="77777777" w:rsidR="00644149" w:rsidRPr="00605594" w:rsidRDefault="00644149" w:rsidP="00124B7A">
      <w:pPr>
        <w:pStyle w:val="ListParagraph"/>
        <w:widowControl/>
        <w:numPr>
          <w:ilvl w:val="0"/>
          <w:numId w:val="8"/>
        </w:numPr>
        <w:autoSpaceDE/>
        <w:autoSpaceDN/>
        <w:spacing w:after="160" w:line="259" w:lineRule="auto"/>
        <w:jc w:val="both"/>
      </w:pPr>
      <w:r w:rsidRPr="00605594">
        <w:rPr>
          <w:lang w:val="ka-GE"/>
        </w:rPr>
        <w:t>ეტაპი</w:t>
      </w:r>
      <w:r w:rsidRPr="00605594">
        <w:t xml:space="preserve"> 5: </w:t>
      </w:r>
      <w:r w:rsidRPr="00605594">
        <w:rPr>
          <w:lang w:val="ka-GE"/>
        </w:rPr>
        <w:t xml:space="preserve">ნავმისადგომის ჯიბის ზონის </w:t>
      </w:r>
      <w:proofErr w:type="spellStart"/>
      <w:r w:rsidRPr="00605594">
        <w:rPr>
          <w:lang w:val="ka-GE"/>
        </w:rPr>
        <w:t>დაღრმავება</w:t>
      </w:r>
      <w:proofErr w:type="spellEnd"/>
      <w:r w:rsidRPr="00605594">
        <w:rPr>
          <w:lang w:val="ka-GE"/>
        </w:rPr>
        <w:t xml:space="preserve"> სამხრეთ</w:t>
      </w:r>
      <w:r w:rsidRPr="00605594">
        <w:t xml:space="preserve"> ნავმისადგომი</w:t>
      </w:r>
      <w:r w:rsidRPr="00605594">
        <w:rPr>
          <w:lang w:val="ka-GE"/>
        </w:rPr>
        <w:t>ს ქვეშ</w:t>
      </w:r>
      <w:r w:rsidRPr="00605594">
        <w:t xml:space="preserve"> (300</w:t>
      </w:r>
      <w:r w:rsidRPr="00605594">
        <w:rPr>
          <w:lang w:val="ka-GE"/>
        </w:rPr>
        <w:t xml:space="preserve"> მ</w:t>
      </w:r>
      <w:r w:rsidRPr="00605594">
        <w:t>).</w:t>
      </w:r>
    </w:p>
    <w:p w14:paraId="363AF9E7" w14:textId="77777777" w:rsidR="00644149" w:rsidRPr="004B0FB3" w:rsidRDefault="00644149" w:rsidP="00124B7A">
      <w:pPr>
        <w:pStyle w:val="ListParagraph"/>
        <w:widowControl/>
        <w:numPr>
          <w:ilvl w:val="0"/>
          <w:numId w:val="8"/>
        </w:numPr>
        <w:autoSpaceDE/>
        <w:autoSpaceDN/>
        <w:spacing w:after="160" w:line="259" w:lineRule="auto"/>
        <w:jc w:val="both"/>
      </w:pPr>
      <w:r w:rsidRPr="00605594">
        <w:rPr>
          <w:lang w:val="ka-GE"/>
        </w:rPr>
        <w:t xml:space="preserve">ახალი </w:t>
      </w:r>
      <w:r w:rsidRPr="00605594">
        <w:t>ნავმისადგომი</w:t>
      </w:r>
      <w:r w:rsidRPr="00605594">
        <w:rPr>
          <w:lang w:val="ka-GE"/>
        </w:rPr>
        <w:t xml:space="preserve">ს </w:t>
      </w:r>
      <w:r w:rsidRPr="004B0FB3">
        <w:rPr>
          <w:lang w:val="ka-GE"/>
        </w:rPr>
        <w:t xml:space="preserve">დასრულება. სამხრეთ </w:t>
      </w:r>
      <w:r w:rsidRPr="004B0FB3">
        <w:t>ნავმისადგომი (300</w:t>
      </w:r>
      <w:r w:rsidRPr="004B0FB3">
        <w:rPr>
          <w:lang w:val="ka-GE"/>
        </w:rPr>
        <w:t xml:space="preserve"> მ</w:t>
      </w:r>
      <w:r w:rsidRPr="004B0FB3">
        <w:t>).</w:t>
      </w:r>
    </w:p>
    <w:p w14:paraId="0F91E3B2" w14:textId="77777777" w:rsidR="00644149" w:rsidRPr="004B0FB3" w:rsidRDefault="00644149" w:rsidP="00124B7A">
      <w:pPr>
        <w:pStyle w:val="ListParagraph"/>
        <w:widowControl/>
        <w:numPr>
          <w:ilvl w:val="0"/>
          <w:numId w:val="8"/>
        </w:numPr>
        <w:autoSpaceDE/>
        <w:autoSpaceDN/>
        <w:spacing w:after="160" w:line="259" w:lineRule="auto"/>
        <w:jc w:val="both"/>
      </w:pPr>
      <w:r w:rsidRPr="004B0FB3">
        <w:rPr>
          <w:lang w:val="ka-GE"/>
        </w:rPr>
        <w:t>სა</w:t>
      </w:r>
      <w:r>
        <w:rPr>
          <w:lang w:val="ka-GE"/>
        </w:rPr>
        <w:t>ხელოსნ</w:t>
      </w:r>
      <w:r w:rsidRPr="004B0FB3">
        <w:rPr>
          <w:lang w:val="ka-GE"/>
        </w:rPr>
        <w:t>ოს ტერიტორია და ნაგებობა</w:t>
      </w:r>
      <w:r w:rsidRPr="004B0FB3">
        <w:t xml:space="preserve"> (1,2 </w:t>
      </w:r>
      <w:r w:rsidRPr="004B0FB3">
        <w:rPr>
          <w:lang w:val="ka-GE"/>
        </w:rPr>
        <w:t>ჰა</w:t>
      </w:r>
      <w:r w:rsidRPr="004B0FB3">
        <w:t xml:space="preserve">). </w:t>
      </w:r>
    </w:p>
    <w:p w14:paraId="6AD8CFCB" w14:textId="3B5855F6" w:rsidR="00644149" w:rsidRPr="00644149" w:rsidRDefault="00644149" w:rsidP="00124B7A">
      <w:pPr>
        <w:pStyle w:val="ListParagraph"/>
        <w:widowControl/>
        <w:numPr>
          <w:ilvl w:val="0"/>
          <w:numId w:val="8"/>
        </w:numPr>
        <w:autoSpaceDE/>
        <w:autoSpaceDN/>
        <w:spacing w:after="160" w:line="259" w:lineRule="auto"/>
        <w:jc w:val="both"/>
        <w:rPr>
          <w:rFonts w:ascii="Arial" w:hAnsi="Arial" w:cs="Arial"/>
        </w:rPr>
      </w:pPr>
      <w:r w:rsidRPr="004B0FB3">
        <w:rPr>
          <w:lang w:val="ka-GE"/>
        </w:rPr>
        <w:t>სა</w:t>
      </w:r>
      <w:r>
        <w:rPr>
          <w:lang w:val="ka-GE"/>
        </w:rPr>
        <w:t>ხელოსნ</w:t>
      </w:r>
      <w:r w:rsidRPr="004B0FB3">
        <w:rPr>
          <w:lang w:val="ka-GE"/>
        </w:rPr>
        <w:t>ოსთან დამხმარე მისასვლელი გზა</w:t>
      </w:r>
      <w:r w:rsidRPr="004B0FB3">
        <w:t>.</w:t>
      </w:r>
    </w:p>
    <w:p w14:paraId="05C366DD" w14:textId="15417767" w:rsidR="00644149" w:rsidRDefault="00644149" w:rsidP="00644149">
      <w:pPr>
        <w:widowControl/>
        <w:autoSpaceDE/>
        <w:autoSpaceDN/>
        <w:spacing w:after="160" w:line="259" w:lineRule="auto"/>
        <w:jc w:val="both"/>
        <w:rPr>
          <w:rFonts w:ascii="Arial" w:hAnsi="Arial" w:cs="Arial"/>
        </w:rPr>
      </w:pPr>
    </w:p>
    <w:p w14:paraId="0B8E5548" w14:textId="77777777" w:rsidR="0078315B" w:rsidRDefault="0078315B" w:rsidP="00644149">
      <w:pPr>
        <w:widowControl/>
        <w:autoSpaceDE/>
        <w:autoSpaceDN/>
        <w:spacing w:after="160" w:line="259" w:lineRule="auto"/>
        <w:jc w:val="both"/>
        <w:rPr>
          <w:b/>
        </w:rPr>
      </w:pPr>
    </w:p>
    <w:p w14:paraId="721BE571" w14:textId="45DB366A" w:rsidR="00644149" w:rsidRPr="00644149" w:rsidRDefault="00644149" w:rsidP="00644149">
      <w:pPr>
        <w:widowControl/>
        <w:autoSpaceDE/>
        <w:autoSpaceDN/>
        <w:spacing w:after="160" w:line="259" w:lineRule="auto"/>
        <w:jc w:val="center"/>
        <w:rPr>
          <w:rFonts w:ascii="Arial" w:hAnsi="Arial" w:cs="Arial"/>
        </w:rPr>
      </w:pPr>
      <w:r w:rsidRPr="008260D5">
        <w:rPr>
          <w:b/>
        </w:rPr>
        <w:lastRenderedPageBreak/>
        <w:t>სურათი</w:t>
      </w:r>
      <w:r w:rsidRPr="008260D5">
        <w:rPr>
          <w:rFonts w:ascii="Arial" w:hAnsi="Arial" w:cs="Arial"/>
          <w:b/>
        </w:rPr>
        <w:t xml:space="preserve"> </w:t>
      </w:r>
      <w:r>
        <w:rPr>
          <w:rFonts w:ascii="Arial" w:hAnsi="Arial" w:cs="Arial"/>
          <w:b/>
          <w:lang w:val="ka-GE"/>
        </w:rPr>
        <w:t>2</w:t>
      </w:r>
      <w:r w:rsidRPr="008260D5">
        <w:rPr>
          <w:rFonts w:ascii="Arial" w:hAnsi="Arial" w:cs="Arial"/>
          <w:b/>
          <w:lang w:val="ka-GE"/>
        </w:rPr>
        <w:t>:</w:t>
      </w:r>
      <w:r w:rsidRPr="008260D5">
        <w:rPr>
          <w:rFonts w:ascii="Arial" w:hAnsi="Arial" w:cs="Arial"/>
          <w:b/>
        </w:rPr>
        <w:t xml:space="preserve"> </w:t>
      </w:r>
      <w:r w:rsidRPr="008260D5">
        <w:rPr>
          <w:rFonts w:cs="Arial"/>
          <w:b/>
          <w:lang w:val="ka-GE"/>
        </w:rPr>
        <w:t xml:space="preserve">ფოთის ახალი პორტის </w:t>
      </w:r>
      <w:r w:rsidRPr="008260D5">
        <w:rPr>
          <w:b/>
        </w:rPr>
        <w:t>გენერალური</w:t>
      </w:r>
      <w:r w:rsidRPr="008260D5">
        <w:rPr>
          <w:rFonts w:ascii="Arial" w:hAnsi="Arial" w:cs="Arial"/>
          <w:b/>
        </w:rPr>
        <w:t xml:space="preserve"> </w:t>
      </w:r>
      <w:r w:rsidRPr="008260D5">
        <w:rPr>
          <w:b/>
        </w:rPr>
        <w:t>გეგმა</w:t>
      </w:r>
      <w:r w:rsidRPr="008260D5">
        <w:rPr>
          <w:rFonts w:ascii="Arial" w:hAnsi="Arial" w:cs="Arial"/>
          <w:b/>
        </w:rPr>
        <w:t xml:space="preserve"> (I </w:t>
      </w:r>
      <w:r w:rsidRPr="008260D5">
        <w:rPr>
          <w:rFonts w:cs="Arial"/>
          <w:b/>
          <w:lang w:val="ka-GE"/>
        </w:rPr>
        <w:t xml:space="preserve">და </w:t>
      </w:r>
      <w:r w:rsidRPr="008260D5">
        <w:rPr>
          <w:rFonts w:ascii="Arial" w:hAnsi="Arial" w:cs="Arial"/>
          <w:b/>
        </w:rPr>
        <w:t>II</w:t>
      </w:r>
      <w:r w:rsidRPr="008260D5">
        <w:rPr>
          <w:rFonts w:cs="Arial"/>
          <w:b/>
          <w:lang w:val="ka-GE"/>
        </w:rPr>
        <w:t xml:space="preserve"> ფაზები</w:t>
      </w:r>
      <w:r w:rsidRPr="008260D5">
        <w:rPr>
          <w:rFonts w:ascii="Arial" w:hAnsi="Arial" w:cs="Arial"/>
          <w:b/>
        </w:rPr>
        <w:t>)</w:t>
      </w:r>
    </w:p>
    <w:p w14:paraId="65662162" w14:textId="37ABD7D5" w:rsidR="00644149" w:rsidRDefault="00644149" w:rsidP="00644149">
      <w:pPr>
        <w:widowControl/>
        <w:autoSpaceDE/>
        <w:autoSpaceDN/>
        <w:spacing w:after="120" w:line="276" w:lineRule="auto"/>
        <w:jc w:val="both"/>
        <w:rPr>
          <w:lang w:val="ka-GE"/>
        </w:rPr>
      </w:pPr>
      <w:r>
        <w:rPr>
          <w:noProof/>
          <w:lang w:val="en-US" w:eastAsia="en-US" w:bidi="ar-SA"/>
        </w:rPr>
        <w:drawing>
          <wp:inline distT="0" distB="0" distL="0" distR="0" wp14:anchorId="5683D79A" wp14:editId="05ED914F">
            <wp:extent cx="5727700" cy="3760611"/>
            <wp:effectExtent l="0" t="0" r="0" b="0"/>
            <wp:docPr id="249" name="Picture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png"/>
                    <pic:cNvPicPr/>
                  </pic:nvPicPr>
                  <pic:blipFill>
                    <a:blip r:embed="rId12">
                      <a:extLst>
                        <a:ext uri="{28A0092B-C50C-407E-A947-70E740481C1C}">
                          <a14:useLocalDpi xmlns:a14="http://schemas.microsoft.com/office/drawing/2010/main" val="0"/>
                        </a:ext>
                      </a:extLst>
                    </a:blip>
                    <a:stretch>
                      <a:fillRect/>
                    </a:stretch>
                  </pic:blipFill>
                  <pic:spPr>
                    <a:xfrm>
                      <a:off x="0" y="0"/>
                      <a:ext cx="5727700" cy="3760611"/>
                    </a:xfrm>
                    <a:prstGeom prst="rect">
                      <a:avLst/>
                    </a:prstGeom>
                  </pic:spPr>
                </pic:pic>
              </a:graphicData>
            </a:graphic>
          </wp:inline>
        </w:drawing>
      </w:r>
    </w:p>
    <w:p w14:paraId="2B40457F" w14:textId="77777777" w:rsidR="00644149" w:rsidRDefault="00644149" w:rsidP="00644149">
      <w:pPr>
        <w:pStyle w:val="Heading2"/>
        <w:rPr>
          <w:rFonts w:cs="Arial"/>
          <w:b/>
          <w:sz w:val="22"/>
          <w:szCs w:val="22"/>
          <w:lang w:val="ka-GE"/>
        </w:rPr>
      </w:pPr>
    </w:p>
    <w:p w14:paraId="04AA3BB7" w14:textId="344DE468" w:rsidR="00644149" w:rsidRPr="00D32C25" w:rsidRDefault="00644149" w:rsidP="00884568">
      <w:pPr>
        <w:rPr>
          <w:rFonts w:ascii="Arial" w:hAnsi="Arial"/>
        </w:rPr>
      </w:pPr>
      <w:r>
        <w:rPr>
          <w:lang w:val="ka-GE"/>
        </w:rPr>
        <w:t xml:space="preserve">ახალი ტერმინალის მშენებლობის ძირითადი კომპონენტები </w:t>
      </w:r>
    </w:p>
    <w:p w14:paraId="11C1970D" w14:textId="77777777" w:rsidR="00644149" w:rsidRPr="00D32C25" w:rsidRDefault="00644149" w:rsidP="00644149"/>
    <w:p w14:paraId="4ACC90B5" w14:textId="50CFBA34" w:rsidR="00644149" w:rsidRDefault="00644149" w:rsidP="00644149">
      <w:pPr>
        <w:jc w:val="both"/>
        <w:rPr>
          <w:rFonts w:cs="Arial"/>
          <w:lang w:val="ka-GE"/>
        </w:rPr>
      </w:pPr>
      <w:r w:rsidRPr="00605594">
        <w:rPr>
          <w:rFonts w:cs="Arial"/>
          <w:lang w:val="ka-GE"/>
        </w:rPr>
        <w:t xml:space="preserve">ქვემოთ ჩამოთვლილი სამუშაოები შედის </w:t>
      </w:r>
      <w:proofErr w:type="spellStart"/>
      <w:r w:rsidRPr="00605594">
        <w:rPr>
          <w:rFonts w:cs="Arial"/>
          <w:lang w:val="ka-GE"/>
        </w:rPr>
        <w:t>გზშ</w:t>
      </w:r>
      <w:proofErr w:type="spellEnd"/>
      <w:r w:rsidRPr="00605594">
        <w:rPr>
          <w:rFonts w:cs="Arial"/>
          <w:lang w:val="ka-GE"/>
        </w:rPr>
        <w:t xml:space="preserve">-ს სამუშაოთა მოცულობაში და აღწერილია  პროექტში </w:t>
      </w:r>
      <w:r w:rsidRPr="00605594">
        <w:rPr>
          <w:rFonts w:ascii="Arial" w:hAnsi="Arial" w:cs="Arial"/>
        </w:rPr>
        <w:t>(</w:t>
      </w:r>
      <w:r w:rsidRPr="00605594">
        <w:t>იხ</w:t>
      </w:r>
      <w:r w:rsidRPr="00605594">
        <w:rPr>
          <w:rFonts w:ascii="Arial" w:hAnsi="Arial" w:cs="Arial"/>
        </w:rPr>
        <w:t xml:space="preserve">. </w:t>
      </w:r>
      <w:r w:rsidRPr="004B0FB3">
        <w:rPr>
          <w:b/>
        </w:rPr>
        <w:t>სურათი</w:t>
      </w:r>
      <w:r w:rsidRPr="004B0FB3">
        <w:rPr>
          <w:rFonts w:ascii="Arial" w:hAnsi="Arial" w:cs="Arial"/>
          <w:b/>
        </w:rPr>
        <w:t xml:space="preserve">  </w:t>
      </w:r>
      <w:r>
        <w:rPr>
          <w:rFonts w:ascii="Arial" w:hAnsi="Arial" w:cs="Arial"/>
          <w:b/>
          <w:lang w:val="ka-GE"/>
        </w:rPr>
        <w:t>2)</w:t>
      </w:r>
      <w:r w:rsidRPr="00605594">
        <w:rPr>
          <w:rFonts w:cs="Arial"/>
          <w:lang w:val="ka-GE"/>
        </w:rPr>
        <w:t>:</w:t>
      </w:r>
    </w:p>
    <w:p w14:paraId="24D8586E" w14:textId="77777777" w:rsidR="00644149" w:rsidRPr="00605594" w:rsidRDefault="00644149" w:rsidP="00644149">
      <w:pPr>
        <w:rPr>
          <w:rFonts w:cs="Arial"/>
          <w:lang w:val="ka-GE"/>
        </w:rPr>
      </w:pPr>
    </w:p>
    <w:p w14:paraId="1AC54449" w14:textId="77777777" w:rsidR="00644149" w:rsidRPr="00605594" w:rsidRDefault="00644149" w:rsidP="00124B7A">
      <w:pPr>
        <w:pStyle w:val="ListParagraph"/>
        <w:widowControl/>
        <w:numPr>
          <w:ilvl w:val="0"/>
          <w:numId w:val="9"/>
        </w:numPr>
        <w:autoSpaceDE/>
        <w:autoSpaceDN/>
        <w:spacing w:after="160" w:line="259" w:lineRule="auto"/>
        <w:jc w:val="both"/>
        <w:rPr>
          <w:rFonts w:ascii="Arial" w:hAnsi="Arial" w:cs="Arial"/>
        </w:rPr>
      </w:pPr>
      <w:r w:rsidRPr="00605594">
        <w:t>მოლო</w:t>
      </w:r>
    </w:p>
    <w:p w14:paraId="1CD97392" w14:textId="77777777" w:rsidR="00644149" w:rsidRPr="00605594" w:rsidRDefault="00644149" w:rsidP="00124B7A">
      <w:pPr>
        <w:pStyle w:val="ListParagraph"/>
        <w:widowControl/>
        <w:numPr>
          <w:ilvl w:val="0"/>
          <w:numId w:val="9"/>
        </w:numPr>
        <w:autoSpaceDE/>
        <w:autoSpaceDN/>
        <w:spacing w:after="160" w:line="259" w:lineRule="auto"/>
        <w:jc w:val="both"/>
        <w:rPr>
          <w:rFonts w:ascii="Arial" w:hAnsi="Arial" w:cs="Arial"/>
        </w:rPr>
      </w:pPr>
      <w:r w:rsidRPr="00605594">
        <w:t>პატარა</w:t>
      </w:r>
      <w:r w:rsidRPr="00605594">
        <w:rPr>
          <w:rFonts w:ascii="Arial" w:hAnsi="Arial" w:cs="Arial"/>
        </w:rPr>
        <w:t xml:space="preserve"> </w:t>
      </w:r>
      <w:r w:rsidRPr="00605594">
        <w:t>მოლო</w:t>
      </w:r>
    </w:p>
    <w:p w14:paraId="5D3373B7" w14:textId="77777777" w:rsidR="00644149" w:rsidRPr="00605594" w:rsidRDefault="00644149" w:rsidP="00124B7A">
      <w:pPr>
        <w:pStyle w:val="ListParagraph"/>
        <w:widowControl/>
        <w:numPr>
          <w:ilvl w:val="0"/>
          <w:numId w:val="9"/>
        </w:numPr>
        <w:autoSpaceDE/>
        <w:autoSpaceDN/>
        <w:spacing w:after="160" w:line="259" w:lineRule="auto"/>
        <w:jc w:val="both"/>
        <w:rPr>
          <w:rFonts w:ascii="Arial" w:hAnsi="Arial" w:cs="Arial"/>
        </w:rPr>
      </w:pPr>
      <w:r w:rsidRPr="00605594">
        <w:t>ნავმისადგომი</w:t>
      </w:r>
    </w:p>
    <w:p w14:paraId="19EB1EDB" w14:textId="77777777" w:rsidR="00644149" w:rsidRPr="00605594" w:rsidRDefault="00644149" w:rsidP="00124B7A">
      <w:pPr>
        <w:pStyle w:val="ListParagraph"/>
        <w:widowControl/>
        <w:numPr>
          <w:ilvl w:val="0"/>
          <w:numId w:val="9"/>
        </w:numPr>
        <w:autoSpaceDE/>
        <w:autoSpaceDN/>
        <w:spacing w:after="160" w:line="259" w:lineRule="auto"/>
        <w:jc w:val="both"/>
        <w:rPr>
          <w:rFonts w:ascii="Arial" w:hAnsi="Arial" w:cs="Arial"/>
        </w:rPr>
      </w:pPr>
      <w:r w:rsidRPr="00605594">
        <w:t>ფსკერდაღრმავებითი</w:t>
      </w:r>
      <w:r w:rsidRPr="00605594">
        <w:rPr>
          <w:rFonts w:ascii="Arial" w:hAnsi="Arial" w:cs="Arial"/>
        </w:rPr>
        <w:t xml:space="preserve"> </w:t>
      </w:r>
      <w:r w:rsidRPr="00605594">
        <w:t>სამუშაოები</w:t>
      </w:r>
    </w:p>
    <w:p w14:paraId="6C0B7632" w14:textId="77777777" w:rsidR="00644149" w:rsidRPr="00605594" w:rsidRDefault="00644149" w:rsidP="00124B7A">
      <w:pPr>
        <w:pStyle w:val="ListParagraph"/>
        <w:widowControl/>
        <w:numPr>
          <w:ilvl w:val="0"/>
          <w:numId w:val="9"/>
        </w:numPr>
        <w:autoSpaceDE/>
        <w:autoSpaceDN/>
        <w:spacing w:after="160" w:line="259" w:lineRule="auto"/>
        <w:jc w:val="both"/>
        <w:rPr>
          <w:rFonts w:ascii="Arial" w:hAnsi="Arial" w:cs="Arial"/>
        </w:rPr>
      </w:pPr>
      <w:r w:rsidRPr="00605594">
        <w:rPr>
          <w:rFonts w:cs="Arial"/>
          <w:lang w:val="ka-GE"/>
        </w:rPr>
        <w:t xml:space="preserve">ახალი </w:t>
      </w:r>
      <w:proofErr w:type="spellStart"/>
      <w:r w:rsidRPr="00605594">
        <w:rPr>
          <w:rFonts w:cs="Arial"/>
          <w:lang w:val="ka-GE"/>
        </w:rPr>
        <w:t>საკონტეინერო</w:t>
      </w:r>
      <w:proofErr w:type="spellEnd"/>
      <w:r w:rsidRPr="00605594">
        <w:rPr>
          <w:rFonts w:cs="Arial"/>
          <w:lang w:val="ka-GE"/>
        </w:rPr>
        <w:t xml:space="preserve"> </w:t>
      </w:r>
      <w:r>
        <w:rPr>
          <w:rFonts w:cs="Arial"/>
          <w:lang w:val="ka-GE"/>
        </w:rPr>
        <w:t>ტერიტორია</w:t>
      </w:r>
    </w:p>
    <w:p w14:paraId="11A867FE" w14:textId="699EA7FA" w:rsidR="00644149" w:rsidRPr="004F1E6E" w:rsidRDefault="00644149" w:rsidP="00124B7A">
      <w:pPr>
        <w:pStyle w:val="ListParagraph"/>
        <w:widowControl/>
        <w:numPr>
          <w:ilvl w:val="0"/>
          <w:numId w:val="9"/>
        </w:numPr>
        <w:autoSpaceDE/>
        <w:autoSpaceDN/>
        <w:spacing w:after="160" w:line="259" w:lineRule="auto"/>
        <w:jc w:val="both"/>
        <w:rPr>
          <w:rFonts w:ascii="Arial" w:hAnsi="Arial" w:cs="Arial"/>
        </w:rPr>
      </w:pPr>
      <w:r w:rsidRPr="00644149">
        <w:rPr>
          <w:rFonts w:cs="Arial"/>
          <w:lang w:val="ka-GE"/>
        </w:rPr>
        <w:t>კომუნიკაციები</w:t>
      </w:r>
    </w:p>
    <w:p w14:paraId="28CFFBB0" w14:textId="77777777" w:rsidR="004F1E6E" w:rsidRPr="00884568" w:rsidRDefault="004F1E6E" w:rsidP="00884568">
      <w:pPr>
        <w:rPr>
          <w:rFonts w:ascii="Arial" w:hAnsi="Arial" w:cs="Arial"/>
          <w:b/>
        </w:rPr>
      </w:pPr>
      <w:r w:rsidRPr="00884568">
        <w:rPr>
          <w:b/>
        </w:rPr>
        <w:t>მოლო</w:t>
      </w:r>
    </w:p>
    <w:p w14:paraId="327760F9" w14:textId="124822E5" w:rsidR="004F1E6E" w:rsidRDefault="004F1E6E" w:rsidP="004F1E6E">
      <w:pPr>
        <w:widowControl/>
        <w:autoSpaceDE/>
        <w:autoSpaceDN/>
        <w:spacing w:after="160" w:line="259" w:lineRule="auto"/>
        <w:jc w:val="both"/>
        <w:rPr>
          <w:rFonts w:cs="Arial"/>
          <w:lang w:val="ka-GE"/>
        </w:rPr>
      </w:pPr>
      <w:r>
        <w:rPr>
          <w:rFonts w:eastAsia="Calibri"/>
          <w:color w:val="000000"/>
          <w:lang w:val="en-US" w:eastAsia="en-US" w:bidi="ar-SA"/>
        </w:rPr>
        <w:br/>
      </w:r>
      <w:r>
        <w:t>მოლო</w:t>
      </w:r>
      <w:r>
        <w:rPr>
          <w:rFonts w:cs="Arial"/>
          <w:lang w:val="ka-GE"/>
        </w:rPr>
        <w:t xml:space="preserve">ს სიგრძეა </w:t>
      </w:r>
      <w:r w:rsidRPr="006E0AA5">
        <w:rPr>
          <w:rFonts w:ascii="Arial" w:hAnsi="Arial" w:cs="Arial"/>
        </w:rPr>
        <w:t xml:space="preserve">1.700 </w:t>
      </w:r>
      <w:r>
        <w:rPr>
          <w:rFonts w:cs="Arial"/>
          <w:lang w:val="ka-GE"/>
        </w:rPr>
        <w:t xml:space="preserve">მ და იგი დაყოფილია ოთხ </w:t>
      </w:r>
      <w:r>
        <w:t>მონაკვეთ</w:t>
      </w:r>
      <w:r>
        <w:rPr>
          <w:lang w:val="ka-GE"/>
        </w:rPr>
        <w:t>ად</w:t>
      </w:r>
      <w:r w:rsidRPr="006E0AA5">
        <w:rPr>
          <w:rFonts w:ascii="Arial" w:hAnsi="Arial" w:cs="Arial"/>
        </w:rPr>
        <w:t xml:space="preserve">. </w:t>
      </w:r>
      <w:r>
        <w:rPr>
          <w:rFonts w:cs="Arial"/>
          <w:lang w:val="ka-GE"/>
        </w:rPr>
        <w:t xml:space="preserve">პროექტისთვის საჭირო პარამეტრები მიღებული იქნა მოლოს გასწვრივ არსებული შვიდი წერტილიდან. </w:t>
      </w:r>
      <w:r w:rsidRPr="009E75F0">
        <w:rPr>
          <w:rFonts w:cs="Arial"/>
          <w:lang w:val="ka-GE"/>
        </w:rPr>
        <w:t xml:space="preserve">დაპროექტების პროცესში განისაზღვრა </w:t>
      </w:r>
      <w:proofErr w:type="spellStart"/>
      <w:r w:rsidRPr="009E75F0">
        <w:rPr>
          <w:rFonts w:cs="Arial"/>
          <w:lang w:val="ka-GE"/>
        </w:rPr>
        <w:t>არმირების</w:t>
      </w:r>
      <w:proofErr w:type="spellEnd"/>
      <w:r w:rsidRPr="009E75F0">
        <w:rPr>
          <w:rFonts w:cs="Arial"/>
          <w:lang w:val="ka-GE"/>
        </w:rPr>
        <w:t xml:space="preserve"> ერთეულების (ლოდების, </w:t>
      </w:r>
      <w:proofErr w:type="spellStart"/>
      <w:r w:rsidRPr="009E75F0">
        <w:rPr>
          <w:rFonts w:cs="Arial"/>
          <w:lang w:val="ka-GE"/>
        </w:rPr>
        <w:t>კუბიპოდების</w:t>
      </w:r>
      <w:proofErr w:type="spellEnd"/>
      <w:r w:rsidRPr="009E75F0">
        <w:rPr>
          <w:rFonts w:cs="Arial"/>
          <w:lang w:val="ka-GE"/>
        </w:rPr>
        <w:t>, და სხვ.)</w:t>
      </w:r>
      <w:r w:rsidRPr="00192351">
        <w:rPr>
          <w:rFonts w:cs="Arial"/>
          <w:lang w:val="ka-GE"/>
        </w:rPr>
        <w:t xml:space="preserve"> მოცულობა/წონა, რომლებიც წარმოადგენს მოლოს ძირითად ფენას, მოლოს თხემის ნიშნული, </w:t>
      </w:r>
      <w:proofErr w:type="spellStart"/>
      <w:r w:rsidRPr="00192351">
        <w:rPr>
          <w:rFonts w:cs="Arial"/>
          <w:lang w:val="ka-GE"/>
        </w:rPr>
        <w:t>ყორექვის</w:t>
      </w:r>
      <w:proofErr w:type="spellEnd"/>
      <w:r w:rsidRPr="00192351">
        <w:rPr>
          <w:rFonts w:cs="Arial"/>
          <w:lang w:val="ka-GE"/>
        </w:rPr>
        <w:t xml:space="preserve"> წონა და თხემის </w:t>
      </w:r>
      <w:proofErr w:type="spellStart"/>
      <w:r w:rsidRPr="00192351">
        <w:rPr>
          <w:rFonts w:cs="Arial"/>
          <w:lang w:val="ka-GE"/>
        </w:rPr>
        <w:t>ბერმის</w:t>
      </w:r>
      <w:proofErr w:type="spellEnd"/>
      <w:r w:rsidRPr="00192351">
        <w:rPr>
          <w:rFonts w:cs="Arial"/>
          <w:lang w:val="ka-GE"/>
        </w:rPr>
        <w:t xml:space="preserve"> სიმაღლე. ამ მიზნით ჯერ განისაზღვრა საპროექტო ტალღები </w:t>
      </w:r>
      <w:proofErr w:type="spellStart"/>
      <w:r w:rsidRPr="00192351">
        <w:rPr>
          <w:rFonts w:cs="Arial"/>
          <w:lang w:val="ka-GE"/>
        </w:rPr>
        <w:t>ფსკერული</w:t>
      </w:r>
      <w:proofErr w:type="spellEnd"/>
      <w:r w:rsidRPr="00192351">
        <w:rPr>
          <w:rFonts w:cs="Arial"/>
          <w:lang w:val="ka-GE"/>
        </w:rPr>
        <w:t xml:space="preserve"> ეფექტის ანალიზის დახმარებით.</w:t>
      </w:r>
    </w:p>
    <w:p w14:paraId="52F4CE15" w14:textId="77777777" w:rsidR="00BC0C32" w:rsidRDefault="00BC0C32" w:rsidP="00884568">
      <w:pPr>
        <w:rPr>
          <w:b/>
        </w:rPr>
      </w:pPr>
    </w:p>
    <w:p w14:paraId="640DC07B" w14:textId="77777777" w:rsidR="00BC0C32" w:rsidRDefault="00BC0C32" w:rsidP="00884568">
      <w:pPr>
        <w:rPr>
          <w:b/>
        </w:rPr>
      </w:pPr>
    </w:p>
    <w:p w14:paraId="15400EBA" w14:textId="77777777" w:rsidR="00BC0C32" w:rsidRDefault="00BC0C32" w:rsidP="00884568">
      <w:pPr>
        <w:rPr>
          <w:b/>
        </w:rPr>
      </w:pPr>
    </w:p>
    <w:p w14:paraId="0F560A83" w14:textId="7E9E2D62" w:rsidR="004F1E6E" w:rsidRPr="00884568" w:rsidRDefault="004F1E6E" w:rsidP="00884568">
      <w:pPr>
        <w:rPr>
          <w:rFonts w:ascii="Arial" w:hAnsi="Arial" w:cs="Arial"/>
          <w:b/>
        </w:rPr>
      </w:pPr>
      <w:r w:rsidRPr="00884568">
        <w:rPr>
          <w:b/>
        </w:rPr>
        <w:lastRenderedPageBreak/>
        <w:t>პატარა</w:t>
      </w:r>
      <w:r w:rsidRPr="00884568">
        <w:rPr>
          <w:rFonts w:ascii="Arial" w:hAnsi="Arial" w:cs="Arial"/>
          <w:b/>
        </w:rPr>
        <w:t xml:space="preserve"> </w:t>
      </w:r>
      <w:r w:rsidRPr="00884568">
        <w:rPr>
          <w:b/>
        </w:rPr>
        <w:t>მოლო</w:t>
      </w:r>
    </w:p>
    <w:p w14:paraId="72DDF916" w14:textId="77777777" w:rsidR="004F1E6E" w:rsidRPr="0045241C" w:rsidRDefault="004F1E6E" w:rsidP="004F1E6E">
      <w:pPr>
        <w:pStyle w:val="Default"/>
        <w:rPr>
          <w:color w:val="CF092C"/>
          <w:sz w:val="22"/>
          <w:szCs w:val="22"/>
          <w:lang w:val="it-IT"/>
        </w:rPr>
      </w:pPr>
    </w:p>
    <w:p w14:paraId="746F6F86" w14:textId="408AD97E" w:rsidR="004F1E6E" w:rsidRDefault="004F1E6E" w:rsidP="004F1E6E">
      <w:pPr>
        <w:widowControl/>
        <w:autoSpaceDE/>
        <w:autoSpaceDN/>
        <w:spacing w:after="160" w:line="259" w:lineRule="auto"/>
        <w:jc w:val="both"/>
        <w:rPr>
          <w:lang w:val="ka-GE"/>
        </w:rPr>
      </w:pPr>
      <w:r>
        <w:t>პატარა მოლო</w:t>
      </w:r>
      <w:r>
        <w:rPr>
          <w:lang w:val="ka-GE"/>
        </w:rPr>
        <w:t xml:space="preserve"> წარმოადგენს ნაყარ ნაგებობას. პატარა მოლოს სიგრძეა 357 მ და იგი შეჭრილია ნაპირიდან ზღვაში. </w:t>
      </w:r>
      <w:r>
        <w:rPr>
          <w:lang w:val="en-US"/>
        </w:rPr>
        <w:t xml:space="preserve"> </w:t>
      </w:r>
      <w:r>
        <w:rPr>
          <w:lang w:val="ka-GE"/>
        </w:rPr>
        <w:t xml:space="preserve">იგი იყოფა ორ მონაკვეთად (5 და 6) </w:t>
      </w:r>
      <w:proofErr w:type="spellStart"/>
      <w:r>
        <w:rPr>
          <w:lang w:val="ka-GE"/>
        </w:rPr>
        <w:t>ქანობით</w:t>
      </w:r>
      <w:proofErr w:type="spellEnd"/>
      <w:r>
        <w:rPr>
          <w:lang w:val="ka-GE"/>
        </w:rPr>
        <w:t xml:space="preserve"> 2</w:t>
      </w:r>
      <w:r>
        <w:rPr>
          <w:lang w:val="en-US"/>
        </w:rPr>
        <w:t>H:1V.</w:t>
      </w:r>
      <w:r>
        <w:rPr>
          <w:lang w:val="ka-GE"/>
        </w:rPr>
        <w:t xml:space="preserve"> </w:t>
      </w:r>
      <w:r w:rsidRPr="00286B45">
        <w:rPr>
          <w:lang w:val="ka-GE"/>
        </w:rPr>
        <w:t xml:space="preserve">პირველი </w:t>
      </w:r>
      <w:r w:rsidRPr="00286B45">
        <w:t>მონაკვეთი</w:t>
      </w:r>
      <w:r w:rsidRPr="00286B45">
        <w:rPr>
          <w:rFonts w:ascii="Arial" w:hAnsi="Arial"/>
        </w:rPr>
        <w:t xml:space="preserve"> </w:t>
      </w:r>
      <w:r w:rsidRPr="00286B45">
        <w:rPr>
          <w:lang w:val="ka-GE"/>
        </w:rPr>
        <w:t xml:space="preserve">წარმოადგენს მთავარ სწორხაზოვან მონაკვეთს, მეორე კი - </w:t>
      </w:r>
      <w:proofErr w:type="spellStart"/>
      <w:r w:rsidRPr="00286B45">
        <w:rPr>
          <w:lang w:val="ka-GE"/>
        </w:rPr>
        <w:t>მომრგვალებულთავიან</w:t>
      </w:r>
      <w:proofErr w:type="spellEnd"/>
      <w:r w:rsidRPr="00286B45">
        <w:rPr>
          <w:lang w:val="ka-GE"/>
        </w:rPr>
        <w:t xml:space="preserve"> მონაკვეთს, რომელიც მიიღება წინა მონაკვეთის ნახევრის მომრგვალების შედეგად</w:t>
      </w:r>
      <w:r>
        <w:rPr>
          <w:lang w:val="ka-GE"/>
        </w:rPr>
        <w:t>.</w:t>
      </w:r>
    </w:p>
    <w:p w14:paraId="41C0878B" w14:textId="77777777" w:rsidR="004F1E6E" w:rsidRPr="00884568" w:rsidRDefault="004F1E6E" w:rsidP="00884568">
      <w:pPr>
        <w:rPr>
          <w:rFonts w:cs="Arial"/>
          <w:b/>
        </w:rPr>
      </w:pPr>
      <w:r w:rsidRPr="00884568">
        <w:rPr>
          <w:b/>
        </w:rPr>
        <w:t>ფსკერდაღრმავებითი</w:t>
      </w:r>
      <w:r w:rsidRPr="00884568">
        <w:rPr>
          <w:rFonts w:cs="Arial"/>
          <w:b/>
        </w:rPr>
        <w:t xml:space="preserve"> </w:t>
      </w:r>
      <w:r w:rsidRPr="00884568">
        <w:rPr>
          <w:b/>
        </w:rPr>
        <w:t>სამუშაოები</w:t>
      </w:r>
    </w:p>
    <w:p w14:paraId="121CBA2A" w14:textId="77777777" w:rsidR="004F1E6E" w:rsidRDefault="004F1E6E" w:rsidP="004F1E6E"/>
    <w:p w14:paraId="731E887D" w14:textId="77777777" w:rsidR="004F1E6E" w:rsidRPr="00A305B2" w:rsidRDefault="004F1E6E" w:rsidP="004F1E6E">
      <w:pPr>
        <w:pStyle w:val="Default"/>
        <w:jc w:val="both"/>
        <w:rPr>
          <w:sz w:val="22"/>
          <w:szCs w:val="22"/>
          <w:lang w:val="ka-GE"/>
        </w:rPr>
      </w:pPr>
      <w:proofErr w:type="spellStart"/>
      <w:r w:rsidRPr="00A305B2">
        <w:rPr>
          <w:sz w:val="22"/>
          <w:szCs w:val="22"/>
          <w:lang w:val="ka-GE"/>
        </w:rPr>
        <w:t>ფსკერდაღრმავებითი</w:t>
      </w:r>
      <w:proofErr w:type="spellEnd"/>
      <w:r w:rsidRPr="00A305B2">
        <w:rPr>
          <w:sz w:val="22"/>
          <w:szCs w:val="22"/>
          <w:lang w:val="ka-GE"/>
        </w:rPr>
        <w:t xml:space="preserve"> სამუშაოები შესრულდება ოთხ ობიექტზე: ნავმისადგომის ტერიტორია, მოსაბრუნებელი აუზი, შიდა არხი და გარე არხი. ნავმისადგომის ტერიტორია </w:t>
      </w:r>
      <w:proofErr w:type="spellStart"/>
      <w:r w:rsidRPr="00A305B2">
        <w:rPr>
          <w:sz w:val="22"/>
          <w:szCs w:val="22"/>
          <w:lang w:val="ka-GE"/>
        </w:rPr>
        <w:t>დაღრმავდება</w:t>
      </w:r>
      <w:proofErr w:type="spellEnd"/>
      <w:r w:rsidRPr="00A305B2">
        <w:rPr>
          <w:sz w:val="22"/>
          <w:szCs w:val="22"/>
          <w:lang w:val="ka-GE"/>
        </w:rPr>
        <w:t xml:space="preserve"> -15 მ სიღრმეზე </w:t>
      </w:r>
      <w:r>
        <w:rPr>
          <w:sz w:val="22"/>
          <w:szCs w:val="22"/>
          <w:lang w:val="ka-GE"/>
        </w:rPr>
        <w:t>ფოთის პორტის ნულიდან (</w:t>
      </w:r>
      <w:r w:rsidRPr="00A305B2">
        <w:rPr>
          <w:sz w:val="22"/>
          <w:szCs w:val="22"/>
          <w:lang w:val="ka-GE"/>
        </w:rPr>
        <w:t>PPZ</w:t>
      </w:r>
      <w:r>
        <w:rPr>
          <w:sz w:val="22"/>
          <w:szCs w:val="22"/>
          <w:lang w:val="ka-GE"/>
        </w:rPr>
        <w:t>)</w:t>
      </w:r>
      <w:r w:rsidRPr="00A305B2">
        <w:rPr>
          <w:sz w:val="22"/>
          <w:szCs w:val="22"/>
          <w:lang w:val="ka-GE"/>
        </w:rPr>
        <w:t>. მოსაბრუნებელი აუზის დიამეტრია 540 მეტრი და იგი ღრმავდება -16,00 მ სიღრმემდე</w:t>
      </w:r>
      <w:r>
        <w:rPr>
          <w:sz w:val="22"/>
          <w:szCs w:val="22"/>
          <w:lang w:val="ka-GE"/>
        </w:rPr>
        <w:t xml:space="preserve"> (იხ. </w:t>
      </w:r>
      <w:r w:rsidRPr="00360EEA">
        <w:rPr>
          <w:b/>
          <w:sz w:val="22"/>
          <w:szCs w:val="22"/>
          <w:lang w:val="ka-GE"/>
        </w:rPr>
        <w:t>სურათი 3.21</w:t>
      </w:r>
      <w:r>
        <w:rPr>
          <w:sz w:val="22"/>
          <w:szCs w:val="22"/>
          <w:lang w:val="ka-GE"/>
        </w:rPr>
        <w:t>)</w:t>
      </w:r>
      <w:r w:rsidRPr="00A305B2">
        <w:rPr>
          <w:sz w:val="22"/>
          <w:szCs w:val="22"/>
          <w:lang w:val="ka-GE"/>
        </w:rPr>
        <w:t xml:space="preserve">. </w:t>
      </w:r>
    </w:p>
    <w:p w14:paraId="75671C31" w14:textId="77777777" w:rsidR="004F1E6E" w:rsidRPr="00A305B2" w:rsidRDefault="004F1E6E" w:rsidP="004F1E6E">
      <w:pPr>
        <w:pStyle w:val="Default"/>
        <w:jc w:val="both"/>
        <w:rPr>
          <w:sz w:val="22"/>
          <w:szCs w:val="22"/>
          <w:lang w:val="ka-GE"/>
        </w:rPr>
      </w:pPr>
    </w:p>
    <w:p w14:paraId="0FB17C83" w14:textId="77777777" w:rsidR="004F1E6E" w:rsidRPr="00A305B2" w:rsidRDefault="004F1E6E" w:rsidP="004F1E6E">
      <w:pPr>
        <w:pStyle w:val="Default"/>
        <w:jc w:val="both"/>
        <w:rPr>
          <w:sz w:val="22"/>
          <w:szCs w:val="22"/>
          <w:lang w:val="ka-GE"/>
        </w:rPr>
      </w:pPr>
      <w:r w:rsidRPr="00A305B2">
        <w:rPr>
          <w:sz w:val="22"/>
          <w:szCs w:val="22"/>
          <w:lang w:val="ka-GE"/>
        </w:rPr>
        <w:t xml:space="preserve">შიდა არხის სიგანეა 175,00 მეტრი, სიგრძე - 442,79 მ და იგი ღრმავდება იმავე სიღრმეზე, როგორც მოსაბრუნებელი აუზი (-16,00 მ PPZ). </w:t>
      </w:r>
    </w:p>
    <w:p w14:paraId="29C6914A" w14:textId="2702790B" w:rsidR="004F1E6E" w:rsidRDefault="004F1E6E" w:rsidP="004F1E6E">
      <w:pPr>
        <w:widowControl/>
        <w:autoSpaceDE/>
        <w:autoSpaceDN/>
        <w:spacing w:after="160" w:line="259" w:lineRule="auto"/>
        <w:jc w:val="both"/>
        <w:rPr>
          <w:lang w:val="ka-GE"/>
        </w:rPr>
      </w:pPr>
      <w:r w:rsidRPr="00A305B2">
        <w:rPr>
          <w:lang w:val="ka-GE"/>
        </w:rPr>
        <w:br/>
        <w:t xml:space="preserve">და ბოლოს, გარე არხის სიგანეა 210,00 მეტრი და სიგრძე 1.231,30 მ, </w:t>
      </w:r>
      <w:proofErr w:type="spellStart"/>
      <w:r w:rsidRPr="00A305B2">
        <w:rPr>
          <w:lang w:val="ka-GE"/>
        </w:rPr>
        <w:t>დაღრმავდება</w:t>
      </w:r>
      <w:proofErr w:type="spellEnd"/>
      <w:r w:rsidRPr="00A305B2">
        <w:rPr>
          <w:lang w:val="ka-GE"/>
        </w:rPr>
        <w:t xml:space="preserve"> -17,00 მ სიღრმემდე </w:t>
      </w:r>
      <w:r>
        <w:rPr>
          <w:lang w:val="ka-GE"/>
        </w:rPr>
        <w:t>ფოთის პორტის ნულიდან (</w:t>
      </w:r>
      <w:r w:rsidRPr="00A305B2">
        <w:rPr>
          <w:lang w:val="ka-GE"/>
        </w:rPr>
        <w:t>PPZ</w:t>
      </w:r>
      <w:r>
        <w:rPr>
          <w:lang w:val="ka-GE"/>
        </w:rPr>
        <w:t>)</w:t>
      </w:r>
      <w:r w:rsidRPr="00A305B2">
        <w:rPr>
          <w:lang w:val="ka-GE"/>
        </w:rPr>
        <w:t>.</w:t>
      </w:r>
    </w:p>
    <w:p w14:paraId="55EB4DBC" w14:textId="2A8A4A78" w:rsidR="004F1E6E" w:rsidRDefault="004F1E6E" w:rsidP="004F1E6E">
      <w:pPr>
        <w:widowControl/>
        <w:autoSpaceDE/>
        <w:autoSpaceDN/>
        <w:spacing w:after="160" w:line="259" w:lineRule="auto"/>
        <w:jc w:val="both"/>
        <w:rPr>
          <w:rFonts w:cs="Arial"/>
          <w:b/>
          <w:lang w:val="ka-GE"/>
        </w:rPr>
      </w:pPr>
      <w:r w:rsidRPr="004F1E6E">
        <w:rPr>
          <w:rFonts w:cs="Arial"/>
          <w:b/>
          <w:lang w:val="ka-GE"/>
        </w:rPr>
        <w:t>ნავმისადგომი</w:t>
      </w:r>
    </w:p>
    <w:p w14:paraId="3C7002A7" w14:textId="77777777" w:rsidR="004F1E6E" w:rsidRPr="003B2D04" w:rsidRDefault="004F1E6E" w:rsidP="004F1E6E">
      <w:pPr>
        <w:adjustRightInd w:val="0"/>
        <w:jc w:val="both"/>
        <w:rPr>
          <w:rFonts w:eastAsia="Calibri"/>
          <w:color w:val="000000"/>
        </w:rPr>
      </w:pPr>
      <w:r w:rsidRPr="003B2D04">
        <w:rPr>
          <w:rFonts w:eastAsia="Calibri"/>
          <w:color w:val="000000"/>
        </w:rPr>
        <w:t xml:space="preserve">ნავმისადგომს აქვს ბეტონის ხიმინჯების სამი შიდა რიგი 1,00 მ დიამეტრით და 1,20 მ დიამეტრის ორი გარეთა რიგი ზღვის მხარეს. ორი გარე რიგი სიგანეზე დაშორებულია ერთმანეთისგან 4 მეტრით, ხოლო ხმელეთის მხარეს არსებული შიდა ხიმინჯების 4 რიგი ერთმანეთისგან სიგანეზე დაშორებულია 7,50 მეტრით. გრძივი მიმართულებით გარე რიგები განლაგებულია ყოველ 4,00 მეტრში ნავმისადგომის მთლიანი, 700-მეტრიანი სიგრძის მონაკვეთზე, ხოლო შიდა რიგები - ყოველ 8.00 მეტრზე. ხიმინჯების რიგების სიღრმე ტოლია -59,00 PPZ (ფოთის პორტის „ნულიდან“) თითოეულ რიგზე, გარდა შიდა რიგისა, რომელიც დაპროექტებულია -53,00 PPZ სიდიდით. </w:t>
      </w:r>
    </w:p>
    <w:p w14:paraId="0D60659E" w14:textId="5581AE71" w:rsidR="004F1E6E" w:rsidRPr="00884568" w:rsidRDefault="00BC0C32" w:rsidP="00884568">
      <w:pPr>
        <w:rPr>
          <w:b/>
          <w:color w:val="000000"/>
          <w:lang w:val="ka-GE"/>
        </w:rPr>
      </w:pPr>
      <w:r>
        <w:rPr>
          <w:rFonts w:cs="Arial"/>
          <w:b/>
          <w:lang w:val="ka-GE"/>
        </w:rPr>
        <w:br/>
      </w:r>
      <w:proofErr w:type="spellStart"/>
      <w:r w:rsidR="004F1E6E" w:rsidRPr="00884568">
        <w:rPr>
          <w:b/>
          <w:lang w:val="ka-GE"/>
        </w:rPr>
        <w:t>საკონტეინერო</w:t>
      </w:r>
      <w:proofErr w:type="spellEnd"/>
      <w:r w:rsidR="004F1E6E" w:rsidRPr="00884568">
        <w:rPr>
          <w:rFonts w:ascii="Arial" w:hAnsi="Arial"/>
          <w:b/>
        </w:rPr>
        <w:t xml:space="preserve"> </w:t>
      </w:r>
      <w:r w:rsidR="004F1E6E" w:rsidRPr="00884568">
        <w:rPr>
          <w:b/>
          <w:color w:val="000000"/>
          <w:lang w:val="ka-GE"/>
        </w:rPr>
        <w:t>მოედანი</w:t>
      </w:r>
    </w:p>
    <w:p w14:paraId="46270B6E" w14:textId="77777777" w:rsidR="004F1E6E" w:rsidRPr="00360EEA" w:rsidRDefault="004F1E6E" w:rsidP="004F1E6E">
      <w:pPr>
        <w:pStyle w:val="Default"/>
        <w:jc w:val="both"/>
        <w:rPr>
          <w:b/>
          <w:color w:val="CF092C"/>
          <w:sz w:val="22"/>
          <w:szCs w:val="22"/>
          <w:lang w:val="it-IT"/>
        </w:rPr>
      </w:pPr>
    </w:p>
    <w:p w14:paraId="62EE5B2B" w14:textId="77777777" w:rsidR="004F1E6E" w:rsidRPr="004F1015" w:rsidRDefault="004F1E6E" w:rsidP="004F1E6E">
      <w:pPr>
        <w:jc w:val="both"/>
        <w:rPr>
          <w:rFonts w:cs="Arial"/>
          <w:lang w:val="ka-GE"/>
        </w:rPr>
      </w:pPr>
      <w:proofErr w:type="spellStart"/>
      <w:r w:rsidRPr="00360EEA">
        <w:rPr>
          <w:rFonts w:cs="Arial"/>
          <w:lang w:val="ka-GE"/>
        </w:rPr>
        <w:t>საკონტეინერო</w:t>
      </w:r>
      <w:proofErr w:type="spellEnd"/>
      <w:r w:rsidRPr="00360EEA">
        <w:rPr>
          <w:rFonts w:cs="Arial"/>
          <w:lang w:val="ka-GE"/>
        </w:rPr>
        <w:t xml:space="preserve"> მოედნის ტერიტორიაზე მდებარეობს 2,10 ჰა გაფართოებული მონაკვეთი </w:t>
      </w:r>
      <w:r w:rsidRPr="00360EEA">
        <w:rPr>
          <w:rFonts w:ascii="Arial" w:hAnsi="Arial" w:cs="Arial"/>
        </w:rPr>
        <w:t xml:space="preserve"> </w:t>
      </w:r>
      <w:r w:rsidRPr="00360EEA">
        <w:rPr>
          <w:rFonts w:cs="Arial"/>
          <w:lang w:val="ka-GE"/>
        </w:rPr>
        <w:t xml:space="preserve">ცარიელი </w:t>
      </w:r>
      <w:proofErr w:type="spellStart"/>
      <w:r w:rsidRPr="00360EEA">
        <w:rPr>
          <w:rFonts w:cs="Arial"/>
          <w:lang w:val="ka-GE"/>
        </w:rPr>
        <w:t>კონტეინერებისთვის</w:t>
      </w:r>
      <w:proofErr w:type="spellEnd"/>
      <w:r w:rsidRPr="00360EEA">
        <w:rPr>
          <w:rFonts w:cs="Arial"/>
          <w:lang w:val="ka-GE"/>
        </w:rPr>
        <w:t>,</w:t>
      </w:r>
      <w:r>
        <w:rPr>
          <w:rFonts w:cs="Arial"/>
          <w:lang w:val="en-US"/>
        </w:rPr>
        <w:t xml:space="preserve"> </w:t>
      </w:r>
      <w:r>
        <w:rPr>
          <w:rFonts w:cs="Arial"/>
          <w:lang w:val="ka-GE"/>
        </w:rPr>
        <w:t>და</w:t>
      </w:r>
      <w:r w:rsidRPr="005F02E7">
        <w:rPr>
          <w:rFonts w:cs="Arial"/>
          <w:lang w:val="ka-GE"/>
        </w:rPr>
        <w:t xml:space="preserve"> მისი მიმდებარე ზონები, </w:t>
      </w:r>
      <w:proofErr w:type="spellStart"/>
      <w:r w:rsidRPr="005F02E7">
        <w:rPr>
          <w:rFonts w:cs="Arial"/>
          <w:lang w:val="ka-GE"/>
        </w:rPr>
        <w:t>მისადგომლობის</w:t>
      </w:r>
      <w:proofErr w:type="spellEnd"/>
      <w:r w:rsidRPr="005F02E7">
        <w:rPr>
          <w:rFonts w:cs="Arial"/>
          <w:lang w:val="ka-GE"/>
        </w:rPr>
        <w:t xml:space="preserve"> უზრუნველსაყოფად</w:t>
      </w:r>
      <w:r w:rsidRPr="004F1015">
        <w:rPr>
          <w:rFonts w:cs="Arial"/>
          <w:lang w:val="ka-GE"/>
        </w:rPr>
        <w:t xml:space="preserve"> და სხვა სარემონტო ოპერაციების შესასრულებლად.</w:t>
      </w:r>
    </w:p>
    <w:p w14:paraId="6D2C6326" w14:textId="77777777" w:rsidR="004F1E6E" w:rsidRPr="004F1015" w:rsidRDefault="004F1E6E" w:rsidP="004F1E6E">
      <w:pPr>
        <w:jc w:val="both"/>
        <w:rPr>
          <w:rFonts w:cs="Arial"/>
          <w:lang w:val="ka-GE"/>
        </w:rPr>
      </w:pPr>
      <w:r>
        <w:rPr>
          <w:rFonts w:cs="Arial"/>
          <w:lang w:val="ka-GE"/>
        </w:rPr>
        <w:br/>
      </w:r>
      <w:r w:rsidRPr="004F1015">
        <w:rPr>
          <w:rFonts w:cs="Arial"/>
          <w:lang w:val="ka-GE"/>
        </w:rPr>
        <w:t xml:space="preserve">ნაკვეთის მდებარეობა იძლევა </w:t>
      </w:r>
      <w:proofErr w:type="spellStart"/>
      <w:r w:rsidRPr="004F1015">
        <w:rPr>
          <w:rFonts w:cs="Arial"/>
          <w:lang w:val="ka-GE"/>
        </w:rPr>
        <w:t>საკონტეინერო</w:t>
      </w:r>
      <w:proofErr w:type="spellEnd"/>
      <w:r w:rsidRPr="004F1015">
        <w:rPr>
          <w:rFonts w:cs="Arial"/>
          <w:lang w:val="ka-GE"/>
        </w:rPr>
        <w:t xml:space="preserve"> </w:t>
      </w:r>
      <w:r>
        <w:rPr>
          <w:rFonts w:cs="Arial"/>
          <w:lang w:val="ka-GE"/>
        </w:rPr>
        <w:t>ტერიტორიის</w:t>
      </w:r>
      <w:r w:rsidRPr="004F1015">
        <w:rPr>
          <w:rFonts w:cs="Arial"/>
          <w:lang w:val="ka-GE"/>
        </w:rPr>
        <w:t xml:space="preserve"> განვითარების საშუალებას მომავალში, რის შედეგადაც  </w:t>
      </w:r>
      <w:proofErr w:type="spellStart"/>
      <w:r w:rsidRPr="004F1015">
        <w:rPr>
          <w:rFonts w:cs="Arial"/>
          <w:lang w:val="ka-GE"/>
        </w:rPr>
        <w:t>პნევმოთვლიანი</w:t>
      </w:r>
      <w:proofErr w:type="spellEnd"/>
      <w:r w:rsidRPr="004F1015">
        <w:rPr>
          <w:rFonts w:cs="Arial"/>
          <w:lang w:val="ka-GE"/>
        </w:rPr>
        <w:t xml:space="preserve"> </w:t>
      </w:r>
      <w:proofErr w:type="spellStart"/>
      <w:r w:rsidRPr="004F1015">
        <w:rPr>
          <w:rFonts w:cs="Arial"/>
          <w:lang w:val="ka-GE"/>
        </w:rPr>
        <w:t>ჯოჯგინა</w:t>
      </w:r>
      <w:proofErr w:type="spellEnd"/>
      <w:r w:rsidRPr="004F1015">
        <w:rPr>
          <w:rFonts w:cs="Arial"/>
          <w:lang w:val="ka-GE"/>
        </w:rPr>
        <w:t xml:space="preserve"> ამწეების (</w:t>
      </w:r>
      <w:proofErr w:type="spellStart"/>
      <w:r w:rsidRPr="004F1015">
        <w:rPr>
          <w:rFonts w:cs="Arial"/>
          <w:lang w:val="ka-GE"/>
        </w:rPr>
        <w:t>RTGs</w:t>
      </w:r>
      <w:proofErr w:type="spellEnd"/>
      <w:r w:rsidRPr="004F1015">
        <w:rPr>
          <w:rFonts w:cs="Arial"/>
          <w:lang w:val="ka-GE"/>
        </w:rPr>
        <w:t xml:space="preserve">) გადაადგილებისას და განაწილებისას მოცემულ უბანზე დატვირთვა შემცირდება. აღნიშნული გადაწყვეტის უპირატესობა მდგომარეობს იმაში, რომ იგი უზრუნველყოფს მისადგომ გზას რემონტის უბანზე სამხრეთიდან რკინიგზის გვერდზე აგებული ბაქნის მეშვეობით. </w:t>
      </w:r>
    </w:p>
    <w:p w14:paraId="3D6957F7" w14:textId="77777777" w:rsidR="004F1E6E" w:rsidRPr="004F1E6E" w:rsidRDefault="004F1E6E" w:rsidP="004F1E6E">
      <w:pPr>
        <w:widowControl/>
        <w:autoSpaceDE/>
        <w:autoSpaceDN/>
        <w:spacing w:after="160" w:line="259" w:lineRule="auto"/>
        <w:jc w:val="both"/>
        <w:rPr>
          <w:rFonts w:cs="Arial"/>
          <w:b/>
          <w:lang w:val="ka-GE"/>
        </w:rPr>
      </w:pPr>
    </w:p>
    <w:p w14:paraId="5EA2319C" w14:textId="77777777" w:rsidR="004F1E6E" w:rsidRDefault="004F1E6E" w:rsidP="004F1E6E">
      <w:pPr>
        <w:widowControl/>
        <w:autoSpaceDE/>
        <w:autoSpaceDN/>
        <w:spacing w:after="160" w:line="259" w:lineRule="auto"/>
        <w:jc w:val="both"/>
        <w:rPr>
          <w:rFonts w:cs="Arial"/>
          <w:lang w:val="ka-GE"/>
        </w:rPr>
      </w:pPr>
    </w:p>
    <w:p w14:paraId="46696251" w14:textId="53EDA174" w:rsidR="004F1E6E" w:rsidRDefault="004F1E6E" w:rsidP="004F1E6E">
      <w:pPr>
        <w:widowControl/>
        <w:autoSpaceDE/>
        <w:autoSpaceDN/>
        <w:spacing w:after="160" w:line="259" w:lineRule="auto"/>
        <w:jc w:val="both"/>
        <w:rPr>
          <w:rFonts w:ascii="Arial" w:hAnsi="Arial" w:cs="Arial"/>
        </w:rPr>
      </w:pPr>
    </w:p>
    <w:p w14:paraId="5E57CBC9" w14:textId="06AA3FF0" w:rsidR="004F1E6E" w:rsidRPr="00BC0C32" w:rsidRDefault="0078315B" w:rsidP="00BC0C32">
      <w:pPr>
        <w:pStyle w:val="Heading1"/>
        <w:jc w:val="center"/>
        <w:rPr>
          <w:b/>
          <w:color w:val="000000" w:themeColor="text1"/>
          <w:sz w:val="28"/>
          <w:szCs w:val="28"/>
        </w:rPr>
      </w:pPr>
      <w:bookmarkStart w:id="3" w:name="_Toc72233004"/>
      <w:r w:rsidRPr="00BC0C32">
        <w:rPr>
          <w:rFonts w:ascii="Sylfaen" w:hAnsi="Sylfaen" w:cs="Sylfaen"/>
          <w:b/>
          <w:color w:val="0070C0"/>
          <w:sz w:val="28"/>
          <w:szCs w:val="28"/>
          <w:lang w:val="ka-GE"/>
        </w:rPr>
        <w:lastRenderedPageBreak/>
        <w:t xml:space="preserve">4. </w:t>
      </w:r>
      <w:r w:rsidR="00C86B31" w:rsidRPr="00BC0C32">
        <w:rPr>
          <w:rFonts w:ascii="Sylfaen" w:hAnsi="Sylfaen" w:cs="Sylfaen"/>
          <w:b/>
          <w:color w:val="0070C0"/>
          <w:sz w:val="28"/>
          <w:szCs w:val="28"/>
        </w:rPr>
        <w:t>ბუნებრივი</w:t>
      </w:r>
      <w:r w:rsidR="00C86B31" w:rsidRPr="00BC0C32">
        <w:rPr>
          <w:b/>
          <w:color w:val="0070C0"/>
          <w:sz w:val="28"/>
          <w:szCs w:val="28"/>
        </w:rPr>
        <w:t xml:space="preserve"> </w:t>
      </w:r>
      <w:r w:rsidR="00C86B31" w:rsidRPr="00BC0C32">
        <w:rPr>
          <w:rFonts w:ascii="Sylfaen" w:hAnsi="Sylfaen" w:cs="Sylfaen"/>
          <w:b/>
          <w:color w:val="0070C0"/>
          <w:sz w:val="28"/>
          <w:szCs w:val="28"/>
        </w:rPr>
        <w:t>გარემოს</w:t>
      </w:r>
      <w:r w:rsidR="00C86B31" w:rsidRPr="00BC0C32">
        <w:rPr>
          <w:b/>
          <w:color w:val="0070C0"/>
          <w:sz w:val="28"/>
          <w:szCs w:val="28"/>
        </w:rPr>
        <w:t xml:space="preserve"> </w:t>
      </w:r>
      <w:r w:rsidR="00C86B31" w:rsidRPr="00BC0C32">
        <w:rPr>
          <w:rFonts w:ascii="Sylfaen" w:hAnsi="Sylfaen" w:cs="Sylfaen"/>
          <w:b/>
          <w:color w:val="0070C0"/>
          <w:sz w:val="28"/>
          <w:szCs w:val="28"/>
        </w:rPr>
        <w:t>დახასიათება</w:t>
      </w:r>
      <w:bookmarkEnd w:id="3"/>
    </w:p>
    <w:p w14:paraId="0DAA973E" w14:textId="2026BF5F" w:rsidR="00C86B31" w:rsidRDefault="00BC0C32" w:rsidP="00C86B31">
      <w:pPr>
        <w:adjustRightInd w:val="0"/>
        <w:jc w:val="both"/>
        <w:rPr>
          <w:rFonts w:cs="Arial"/>
          <w:color w:val="000000"/>
          <w:lang w:val="ka-GE"/>
        </w:rPr>
      </w:pPr>
      <w:r>
        <w:rPr>
          <w:rFonts w:ascii="Arial" w:hAnsi="Arial" w:cs="Arial"/>
        </w:rPr>
        <w:br/>
      </w:r>
      <w:r w:rsidR="00C86B31">
        <w:rPr>
          <w:rFonts w:cs="Arial"/>
          <w:color w:val="252525"/>
          <w:lang w:val="ka-GE"/>
        </w:rPr>
        <w:t>საპროექტო ზონა</w:t>
      </w:r>
      <w:r w:rsidR="00C86B31" w:rsidRPr="008032C8">
        <w:rPr>
          <w:rFonts w:cs="Arial"/>
          <w:color w:val="252525"/>
          <w:lang w:val="ka-GE"/>
        </w:rPr>
        <w:t xml:space="preserve"> მდებარეობს შავი ზღვის სამხრეთ-აღმოსავლეთ სანაპიროზე, </w:t>
      </w:r>
      <w:proofErr w:type="spellStart"/>
      <w:r w:rsidR="00C86B31" w:rsidRPr="008032C8">
        <w:rPr>
          <w:rFonts w:cs="Arial"/>
          <w:color w:val="252525"/>
          <w:lang w:val="ka-GE"/>
        </w:rPr>
        <w:t>მდ</w:t>
      </w:r>
      <w:proofErr w:type="spellEnd"/>
      <w:r w:rsidR="00C86B31" w:rsidRPr="008032C8">
        <w:rPr>
          <w:rFonts w:cs="Arial"/>
          <w:color w:val="252525"/>
          <w:lang w:val="ka-GE"/>
        </w:rPr>
        <w:t>. რიონის დელტაში, მდინარის შავ ზღვასთან შეერთების უბანზე, კოლხეთის დაბლობის ცენტრალურ ნაწილში, ზღვის დონიდან 0-4 მ სიმაღლის დაბლობ რელიეფზე</w:t>
      </w:r>
      <w:r w:rsidR="00C86B31" w:rsidRPr="008032C8">
        <w:rPr>
          <w:rFonts w:ascii="Arial" w:hAnsi="Arial" w:cs="Arial"/>
          <w:color w:val="000000"/>
        </w:rPr>
        <w:t xml:space="preserve">. </w:t>
      </w:r>
      <w:r w:rsidR="00C86B31" w:rsidRPr="008032C8">
        <w:rPr>
          <w:rFonts w:cs="Arial"/>
          <w:color w:val="000000"/>
          <w:lang w:val="ka-GE"/>
        </w:rPr>
        <w:t xml:space="preserve">აღნიშნული უბანი მდებარეობს სამეგრელო-ზემო სვანეთის რეგიონში და ჩრდილოეთიდან ემიჯნება დიდი კავკასიონის მთაგრეხილის დასავლეთ </w:t>
      </w:r>
      <w:proofErr w:type="spellStart"/>
      <w:r w:rsidR="00C86B31" w:rsidRPr="008032C8">
        <w:rPr>
          <w:rFonts w:cs="Arial"/>
          <w:color w:val="000000"/>
          <w:lang w:val="ka-GE"/>
        </w:rPr>
        <w:t>განტოტებანი</w:t>
      </w:r>
      <w:proofErr w:type="spellEnd"/>
      <w:r w:rsidR="00C86B31" w:rsidRPr="008032C8">
        <w:rPr>
          <w:rFonts w:cs="Arial"/>
          <w:color w:val="000000"/>
          <w:lang w:val="ka-GE"/>
        </w:rPr>
        <w:t>.</w:t>
      </w:r>
    </w:p>
    <w:p w14:paraId="475EB6AF" w14:textId="179345A6" w:rsidR="00C86B31" w:rsidRDefault="00C86B31" w:rsidP="00C86B31">
      <w:pPr>
        <w:adjustRightInd w:val="0"/>
        <w:jc w:val="both"/>
        <w:rPr>
          <w:rFonts w:cs="Arial"/>
          <w:color w:val="000000"/>
          <w:lang w:val="ka-GE"/>
        </w:rPr>
      </w:pPr>
    </w:p>
    <w:p w14:paraId="423B4994" w14:textId="77777777" w:rsidR="00C86B31" w:rsidRPr="00AA60CF" w:rsidRDefault="00C86B31" w:rsidP="00C86B31">
      <w:pPr>
        <w:pStyle w:val="BodyText"/>
        <w:spacing w:before="120"/>
        <w:ind w:right="-46"/>
      </w:pPr>
      <w:r w:rsidRPr="00AA60CF">
        <w:t>ქ. ფოთის საშუალო წლიური ტემპერატურა აღწევს 14.3</w:t>
      </w:r>
      <w:r w:rsidRPr="00AA60CF">
        <w:rPr>
          <w:position w:val="6"/>
          <w:sz w:val="13"/>
          <w:szCs w:val="13"/>
        </w:rPr>
        <w:t>o</w:t>
      </w:r>
      <w:r w:rsidRPr="00AA60CF">
        <w:t>C-ს, ხოლო საშუალო თვიური ტემპერატურა იცვლება 6-დან 23</w:t>
      </w:r>
      <w:r w:rsidRPr="00AA60CF">
        <w:rPr>
          <w:position w:val="6"/>
          <w:sz w:val="13"/>
          <w:szCs w:val="13"/>
        </w:rPr>
        <w:t>o</w:t>
      </w:r>
      <w:r w:rsidRPr="00AA60CF">
        <w:t>C-მდე. ყველაზე ცივი თვის, თებერვლის საშუალო ტემპერატურა 5.8</w:t>
      </w:r>
      <w:r w:rsidRPr="00AA60CF">
        <w:rPr>
          <w:position w:val="6"/>
          <w:sz w:val="13"/>
          <w:szCs w:val="13"/>
        </w:rPr>
        <w:t>o</w:t>
      </w:r>
      <w:r w:rsidRPr="00AA60CF">
        <w:t>C-ია. ფოთში დაფიქსირებული აბსოლუტური მინიმალური ტემპერატურა - 11</w:t>
      </w:r>
      <w:r w:rsidRPr="00AA60CF">
        <w:rPr>
          <w:position w:val="6"/>
          <w:sz w:val="13"/>
          <w:szCs w:val="13"/>
        </w:rPr>
        <w:t>o</w:t>
      </w:r>
      <w:r w:rsidRPr="00AA60CF">
        <w:t>C-ია.</w:t>
      </w:r>
    </w:p>
    <w:p w14:paraId="7782996A" w14:textId="77777777" w:rsidR="00C86B31" w:rsidRPr="00AA60CF" w:rsidRDefault="00C86B31" w:rsidP="00C86B31">
      <w:pPr>
        <w:pStyle w:val="BodyText"/>
        <w:spacing w:before="121"/>
        <w:ind w:right="-46"/>
      </w:pPr>
      <w:r w:rsidRPr="00AA60CF">
        <w:t>ყველაზე ცხელი თვეა აგვისტო, რომლის საშუალო ტემპერატურა 22.6</w:t>
      </w:r>
      <w:r w:rsidRPr="00AA60CF">
        <w:rPr>
          <w:position w:val="6"/>
          <w:sz w:val="13"/>
          <w:szCs w:val="13"/>
        </w:rPr>
        <w:t>o</w:t>
      </w:r>
      <w:r w:rsidRPr="00AA60CF">
        <w:t>C-ია. ქალაქში დაფიქსირებული აბსოლუტური მაქსიმალური ტემპერატურა +41</w:t>
      </w:r>
      <w:r w:rsidRPr="00AA60CF">
        <w:rPr>
          <w:position w:val="6"/>
          <w:sz w:val="13"/>
          <w:szCs w:val="13"/>
        </w:rPr>
        <w:t>o</w:t>
      </w:r>
      <w:r w:rsidRPr="00AA60CF">
        <w:t>C-ია.</w:t>
      </w:r>
    </w:p>
    <w:p w14:paraId="025A0D46" w14:textId="53BBE70F" w:rsidR="00C86B31" w:rsidRPr="00C86B31" w:rsidRDefault="00C86B31" w:rsidP="00C86B31">
      <w:pPr>
        <w:pStyle w:val="BodyText"/>
        <w:spacing w:before="119"/>
        <w:ind w:right="-46"/>
        <w:rPr>
          <w:lang w:val="ka-GE"/>
        </w:rPr>
      </w:pPr>
      <w:r w:rsidRPr="00AA60CF">
        <w:t>ფოთის რეგიონი ნალექების მაღალი რაოდენობით ხასიათდება, რომლის საშუალო წლიური მაჩვენებელი 1810 მმ-ს შეადგენს. მათი პიკი მოდის ივლის-ოქტომბერზე.</w:t>
      </w:r>
    </w:p>
    <w:p w14:paraId="5EF8D8D6" w14:textId="0BA381EE" w:rsidR="00C86B31" w:rsidRDefault="00C86B31" w:rsidP="00C86B31">
      <w:pPr>
        <w:adjustRightInd w:val="0"/>
        <w:jc w:val="both"/>
        <w:rPr>
          <w:rFonts w:ascii="Arial" w:hAnsi="Arial" w:cs="Arial"/>
          <w:color w:val="252525"/>
        </w:rPr>
      </w:pPr>
    </w:p>
    <w:p w14:paraId="44334395" w14:textId="77777777" w:rsidR="00C86B31" w:rsidRPr="00B5500E" w:rsidRDefault="00C86B31" w:rsidP="00C86B31">
      <w:pPr>
        <w:adjustRightInd w:val="0"/>
        <w:jc w:val="both"/>
        <w:rPr>
          <w:rFonts w:ascii="Arial" w:eastAsia="Calibri" w:hAnsi="Arial" w:cs="Arial"/>
          <w:lang w:val="ka-GE"/>
        </w:rPr>
      </w:pPr>
      <w:r w:rsidRPr="00B5500E">
        <w:rPr>
          <w:rFonts w:eastAsia="Calibri"/>
          <w:lang w:val="ka-GE"/>
        </w:rPr>
        <w:t>საქართველოს</w:t>
      </w:r>
      <w:r w:rsidRPr="00B5500E">
        <w:rPr>
          <w:rFonts w:ascii="Arial" w:eastAsia="Calibri" w:hAnsi="Arial" w:cs="Arial"/>
          <w:lang w:val="ka-GE"/>
        </w:rPr>
        <w:t xml:space="preserve"> </w:t>
      </w:r>
      <w:r w:rsidRPr="00B5500E">
        <w:rPr>
          <w:rFonts w:eastAsia="Calibri"/>
          <w:lang w:val="ka-GE"/>
        </w:rPr>
        <w:t>ტერიტორიის</w:t>
      </w:r>
      <w:r w:rsidRPr="00B5500E">
        <w:rPr>
          <w:rFonts w:ascii="Arial" w:eastAsia="Calibri" w:hAnsi="Arial" w:cs="Arial"/>
          <w:lang w:val="ka-GE"/>
        </w:rPr>
        <w:t xml:space="preserve"> </w:t>
      </w:r>
      <w:r w:rsidRPr="00B5500E">
        <w:rPr>
          <w:rFonts w:eastAsia="Calibri"/>
          <w:lang w:val="ka-GE"/>
        </w:rPr>
        <w:t>ჰიდროგეოლოგიური</w:t>
      </w:r>
      <w:r w:rsidRPr="00B5500E">
        <w:rPr>
          <w:rFonts w:ascii="Arial" w:eastAsia="Calibri" w:hAnsi="Arial" w:cs="Arial"/>
          <w:lang w:val="ka-GE"/>
        </w:rPr>
        <w:t xml:space="preserve"> </w:t>
      </w:r>
      <w:r w:rsidRPr="00B5500E">
        <w:rPr>
          <w:rFonts w:eastAsia="Calibri"/>
          <w:lang w:val="ka-GE"/>
        </w:rPr>
        <w:t>დარაიონების</w:t>
      </w:r>
      <w:r w:rsidRPr="00B5500E">
        <w:rPr>
          <w:rFonts w:ascii="Arial" w:eastAsia="Calibri" w:hAnsi="Arial" w:cs="Arial"/>
          <w:lang w:val="ka-GE"/>
        </w:rPr>
        <w:t xml:space="preserve"> </w:t>
      </w:r>
      <w:r w:rsidRPr="00B5500E">
        <w:rPr>
          <w:rFonts w:eastAsia="Calibri"/>
          <w:lang w:val="ka-GE"/>
        </w:rPr>
        <w:t>სქემის</w:t>
      </w:r>
      <w:r w:rsidRPr="00B5500E">
        <w:rPr>
          <w:rFonts w:ascii="Arial" w:eastAsia="Calibri" w:hAnsi="Arial" w:cs="Arial"/>
          <w:lang w:val="ka-GE"/>
        </w:rPr>
        <w:t xml:space="preserve"> </w:t>
      </w:r>
      <w:r w:rsidRPr="00B5500E">
        <w:rPr>
          <w:rFonts w:eastAsia="Calibri"/>
          <w:lang w:val="ka-GE"/>
        </w:rPr>
        <w:t>მიხედვით</w:t>
      </w:r>
      <w:r w:rsidRPr="00B5500E">
        <w:rPr>
          <w:rFonts w:ascii="Arial" w:eastAsia="Calibri" w:hAnsi="Arial" w:cs="Arial"/>
          <w:lang w:val="ka-GE"/>
        </w:rPr>
        <w:t xml:space="preserve">, </w:t>
      </w:r>
      <w:r w:rsidRPr="00B5500E">
        <w:rPr>
          <w:rFonts w:eastAsia="Calibri"/>
          <w:lang w:val="ka-GE"/>
        </w:rPr>
        <w:t>აღნიშნული</w:t>
      </w:r>
      <w:r w:rsidRPr="00B5500E">
        <w:rPr>
          <w:rFonts w:ascii="Arial" w:eastAsia="Calibri" w:hAnsi="Arial" w:cs="Arial"/>
          <w:lang w:val="ka-GE"/>
        </w:rPr>
        <w:t xml:space="preserve"> </w:t>
      </w:r>
      <w:r w:rsidRPr="00B5500E">
        <w:rPr>
          <w:rFonts w:eastAsia="Calibri"/>
          <w:lang w:val="ka-GE"/>
        </w:rPr>
        <w:t>ტერიტორია</w:t>
      </w:r>
      <w:r w:rsidRPr="00B5500E">
        <w:rPr>
          <w:rFonts w:ascii="Arial" w:eastAsia="Calibri" w:hAnsi="Arial" w:cs="Arial"/>
          <w:lang w:val="ka-GE"/>
        </w:rPr>
        <w:t xml:space="preserve"> </w:t>
      </w:r>
      <w:r w:rsidRPr="00B5500E">
        <w:rPr>
          <w:rFonts w:eastAsia="Calibri"/>
          <w:lang w:val="ka-GE"/>
        </w:rPr>
        <w:t>შედის</w:t>
      </w:r>
      <w:r w:rsidRPr="00B5500E">
        <w:rPr>
          <w:rFonts w:ascii="Arial" w:eastAsia="Calibri" w:hAnsi="Arial" w:cs="Arial"/>
          <w:lang w:val="ka-GE"/>
        </w:rPr>
        <w:t xml:space="preserve"> </w:t>
      </w:r>
      <w:r w:rsidRPr="00B5500E">
        <w:rPr>
          <w:rFonts w:eastAsia="Calibri"/>
          <w:lang w:val="ka-GE"/>
        </w:rPr>
        <w:t>კოლხეთის</w:t>
      </w:r>
      <w:r w:rsidRPr="00B5500E">
        <w:rPr>
          <w:rFonts w:ascii="Arial" w:eastAsia="Calibri" w:hAnsi="Arial" w:cs="Arial"/>
          <w:lang w:val="ka-GE"/>
        </w:rPr>
        <w:t xml:space="preserve"> </w:t>
      </w:r>
      <w:r w:rsidRPr="00B5500E">
        <w:rPr>
          <w:rFonts w:eastAsia="Calibri"/>
          <w:lang w:val="ka-GE"/>
        </w:rPr>
        <w:t>არტეზიული</w:t>
      </w:r>
      <w:r w:rsidRPr="00B5500E">
        <w:rPr>
          <w:rFonts w:ascii="Arial" w:eastAsia="Calibri" w:hAnsi="Arial" w:cs="Arial"/>
          <w:lang w:val="ka-GE"/>
        </w:rPr>
        <w:t xml:space="preserve"> </w:t>
      </w:r>
      <w:r w:rsidRPr="00B5500E">
        <w:rPr>
          <w:rFonts w:eastAsia="Calibri"/>
          <w:lang w:val="ka-GE"/>
        </w:rPr>
        <w:t>აუზის</w:t>
      </w:r>
      <w:r w:rsidRPr="00B5500E">
        <w:rPr>
          <w:rFonts w:ascii="Arial" w:eastAsia="Calibri" w:hAnsi="Arial" w:cs="Arial"/>
          <w:lang w:val="ka-GE"/>
        </w:rPr>
        <w:t xml:space="preserve"> </w:t>
      </w:r>
      <w:r w:rsidRPr="00B5500E">
        <w:rPr>
          <w:rFonts w:eastAsia="Calibri"/>
          <w:lang w:val="ka-GE"/>
        </w:rPr>
        <w:t>დასავლეთ</w:t>
      </w:r>
      <w:r w:rsidRPr="00B5500E">
        <w:rPr>
          <w:rFonts w:ascii="Arial" w:eastAsia="Calibri" w:hAnsi="Arial" w:cs="Arial"/>
          <w:lang w:val="ka-GE"/>
        </w:rPr>
        <w:t xml:space="preserve"> </w:t>
      </w:r>
      <w:r w:rsidRPr="00B5500E">
        <w:rPr>
          <w:rFonts w:eastAsia="Calibri"/>
          <w:lang w:val="ka-GE"/>
        </w:rPr>
        <w:t>ნაწილში</w:t>
      </w:r>
      <w:r w:rsidRPr="00B5500E">
        <w:rPr>
          <w:rFonts w:ascii="Arial" w:eastAsia="Calibri" w:hAnsi="Arial" w:cs="Arial"/>
          <w:lang w:val="ka-GE"/>
        </w:rPr>
        <w:t xml:space="preserve">. </w:t>
      </w:r>
      <w:r w:rsidRPr="00B5500E">
        <w:rPr>
          <w:rFonts w:eastAsia="Calibri"/>
          <w:lang w:val="ka-GE"/>
        </w:rPr>
        <w:t>საკვლევ</w:t>
      </w:r>
      <w:r w:rsidRPr="00B5500E">
        <w:rPr>
          <w:rFonts w:ascii="Arial" w:eastAsia="Calibri" w:hAnsi="Arial" w:cs="Arial"/>
          <w:lang w:val="ka-GE"/>
        </w:rPr>
        <w:t xml:space="preserve"> </w:t>
      </w:r>
      <w:r w:rsidRPr="00B5500E">
        <w:rPr>
          <w:rFonts w:eastAsia="Calibri"/>
          <w:lang w:val="ka-GE"/>
        </w:rPr>
        <w:t>რაიონში</w:t>
      </w:r>
      <w:r w:rsidRPr="00B5500E">
        <w:rPr>
          <w:rFonts w:ascii="Arial" w:eastAsia="Calibri" w:hAnsi="Arial" w:cs="Arial"/>
          <w:lang w:val="ka-GE"/>
        </w:rPr>
        <w:t xml:space="preserve"> </w:t>
      </w:r>
      <w:r w:rsidRPr="00B5500E">
        <w:rPr>
          <w:rFonts w:eastAsia="Calibri"/>
          <w:lang w:val="ka-GE"/>
        </w:rPr>
        <w:t>გავრცელებულია</w:t>
      </w:r>
      <w:r w:rsidRPr="00B5500E">
        <w:rPr>
          <w:rFonts w:ascii="Arial" w:eastAsia="Calibri" w:hAnsi="Arial" w:cs="Arial"/>
          <w:lang w:val="ka-GE"/>
        </w:rPr>
        <w:t>:</w:t>
      </w:r>
    </w:p>
    <w:p w14:paraId="7DB477A1" w14:textId="77777777" w:rsidR="00C86B31" w:rsidRPr="00B5500E" w:rsidRDefault="00C86B31" w:rsidP="00C86B31">
      <w:pPr>
        <w:adjustRightInd w:val="0"/>
        <w:jc w:val="both"/>
        <w:rPr>
          <w:rFonts w:ascii="Arial" w:eastAsia="Calibri" w:hAnsi="Arial" w:cs="Arial"/>
          <w:lang w:val="ka-GE"/>
        </w:rPr>
      </w:pPr>
    </w:p>
    <w:p w14:paraId="0F5E46CA" w14:textId="77777777" w:rsidR="00C86B31" w:rsidRPr="00B5500E" w:rsidRDefault="00C86B31" w:rsidP="00124B7A">
      <w:pPr>
        <w:pStyle w:val="ListParagraph"/>
        <w:widowControl/>
        <w:numPr>
          <w:ilvl w:val="0"/>
          <w:numId w:val="10"/>
        </w:numPr>
        <w:adjustRightInd w:val="0"/>
        <w:spacing w:after="120"/>
        <w:ind w:left="714" w:hanging="357"/>
        <w:jc w:val="both"/>
        <w:rPr>
          <w:rFonts w:ascii="Arial" w:eastAsia="Calibri" w:hAnsi="Arial" w:cs="Arial"/>
          <w:lang w:val="ka-GE"/>
        </w:rPr>
      </w:pPr>
      <w:proofErr w:type="spellStart"/>
      <w:r w:rsidRPr="00B5500E">
        <w:rPr>
          <w:rFonts w:eastAsia="Calibri"/>
          <w:lang w:val="ka-GE"/>
        </w:rPr>
        <w:t>მდ</w:t>
      </w:r>
      <w:proofErr w:type="spellEnd"/>
      <w:r w:rsidRPr="00B5500E">
        <w:rPr>
          <w:rFonts w:ascii="Arial" w:eastAsia="Calibri" w:hAnsi="Arial" w:cs="Arial"/>
          <w:lang w:val="ka-GE"/>
        </w:rPr>
        <w:t>.</w:t>
      </w:r>
      <w:r w:rsidRPr="00B5500E">
        <w:rPr>
          <w:rFonts w:ascii="Arial" w:eastAsia="Calibri" w:hAnsi="Arial" w:cs="Arial"/>
        </w:rPr>
        <w:t xml:space="preserve"> </w:t>
      </w:r>
      <w:r w:rsidRPr="00B5500E">
        <w:rPr>
          <w:rFonts w:eastAsia="Calibri"/>
          <w:lang w:val="ka-GE"/>
        </w:rPr>
        <w:t>რიონის</w:t>
      </w:r>
      <w:r w:rsidRPr="00B5500E">
        <w:rPr>
          <w:rFonts w:ascii="Arial" w:eastAsia="Calibri" w:hAnsi="Arial" w:cs="Arial"/>
          <w:lang w:val="ka-GE"/>
        </w:rPr>
        <w:t xml:space="preserve"> </w:t>
      </w:r>
      <w:r w:rsidRPr="00B5500E">
        <w:rPr>
          <w:rFonts w:eastAsia="Calibri"/>
          <w:lang w:val="ka-GE"/>
        </w:rPr>
        <w:t>დინების</w:t>
      </w:r>
      <w:r w:rsidRPr="00B5500E">
        <w:rPr>
          <w:rFonts w:ascii="Arial" w:eastAsia="Calibri" w:hAnsi="Arial" w:cs="Arial"/>
          <w:lang w:val="ka-GE"/>
        </w:rPr>
        <w:t xml:space="preserve"> </w:t>
      </w:r>
      <w:r w:rsidRPr="00B5500E">
        <w:rPr>
          <w:rFonts w:eastAsia="Calibri"/>
          <w:lang w:val="ka-GE"/>
        </w:rPr>
        <w:t>ქვემო</w:t>
      </w:r>
      <w:r w:rsidRPr="00B5500E">
        <w:rPr>
          <w:rFonts w:ascii="Arial" w:eastAsia="Calibri" w:hAnsi="Arial" w:cs="Arial"/>
          <w:lang w:val="ka-GE"/>
        </w:rPr>
        <w:t xml:space="preserve"> </w:t>
      </w:r>
      <w:r w:rsidRPr="00B5500E">
        <w:rPr>
          <w:rFonts w:eastAsia="Calibri"/>
          <w:lang w:val="ka-GE"/>
        </w:rPr>
        <w:t>წელის</w:t>
      </w:r>
      <w:r w:rsidRPr="00B5500E">
        <w:rPr>
          <w:rFonts w:ascii="Arial" w:eastAsia="Calibri" w:hAnsi="Arial" w:cs="Arial"/>
          <w:lang w:val="ka-GE"/>
        </w:rPr>
        <w:t xml:space="preserve"> </w:t>
      </w:r>
      <w:r>
        <w:rPr>
          <w:rFonts w:eastAsia="Calibri"/>
          <w:lang w:val="ka-GE"/>
        </w:rPr>
        <w:t>თანამედრ</w:t>
      </w:r>
      <w:r w:rsidRPr="00B5500E">
        <w:rPr>
          <w:rFonts w:eastAsia="Calibri"/>
          <w:lang w:val="ka-GE"/>
        </w:rPr>
        <w:t>ოვე</w:t>
      </w:r>
      <w:r w:rsidRPr="00B5500E">
        <w:rPr>
          <w:rFonts w:ascii="Arial" w:eastAsia="Calibri" w:hAnsi="Arial" w:cs="Arial"/>
          <w:lang w:val="ka-GE"/>
        </w:rPr>
        <w:t xml:space="preserve"> </w:t>
      </w:r>
      <w:r w:rsidRPr="00B5500E">
        <w:rPr>
          <w:rFonts w:eastAsia="Calibri"/>
          <w:lang w:val="ka-GE"/>
        </w:rPr>
        <w:t>ალუვიური</w:t>
      </w:r>
      <w:r w:rsidRPr="00B5500E">
        <w:rPr>
          <w:rFonts w:ascii="Arial" w:eastAsia="Calibri" w:hAnsi="Arial" w:cs="Arial"/>
          <w:lang w:val="ka-GE"/>
        </w:rPr>
        <w:t xml:space="preserve"> </w:t>
      </w:r>
      <w:r w:rsidRPr="00B5500E">
        <w:rPr>
          <w:rFonts w:eastAsia="Calibri"/>
          <w:lang w:val="ka-GE"/>
        </w:rPr>
        <w:t>ნალექების</w:t>
      </w:r>
      <w:r w:rsidRPr="00B5500E">
        <w:rPr>
          <w:rFonts w:ascii="Arial" w:eastAsia="Calibri" w:hAnsi="Arial" w:cs="Arial"/>
          <w:lang w:val="ka-GE"/>
        </w:rPr>
        <w:t xml:space="preserve"> </w:t>
      </w:r>
      <w:r w:rsidRPr="00B5500E">
        <w:rPr>
          <w:rFonts w:eastAsia="Calibri"/>
          <w:lang w:val="ka-GE"/>
        </w:rPr>
        <w:t>წყალშემცველი</w:t>
      </w:r>
      <w:r w:rsidRPr="00B5500E">
        <w:rPr>
          <w:rFonts w:ascii="Arial" w:eastAsia="Calibri" w:hAnsi="Arial" w:cs="Arial"/>
          <w:lang w:val="ka-GE"/>
        </w:rPr>
        <w:t xml:space="preserve"> </w:t>
      </w:r>
      <w:r w:rsidRPr="00B5500E">
        <w:rPr>
          <w:rFonts w:eastAsia="Calibri"/>
          <w:lang w:val="ka-GE"/>
        </w:rPr>
        <w:t>ჰორიზონტი</w:t>
      </w:r>
      <w:r w:rsidRPr="00B5500E">
        <w:rPr>
          <w:rFonts w:ascii="Arial" w:eastAsia="Calibri" w:hAnsi="Arial" w:cs="Arial"/>
          <w:lang w:val="ka-GE"/>
        </w:rPr>
        <w:t>;</w:t>
      </w:r>
    </w:p>
    <w:p w14:paraId="16E29F95" w14:textId="77777777" w:rsidR="00C86B31" w:rsidRDefault="00C86B31" w:rsidP="00124B7A">
      <w:pPr>
        <w:pStyle w:val="ListParagraph"/>
        <w:widowControl/>
        <w:numPr>
          <w:ilvl w:val="0"/>
          <w:numId w:val="10"/>
        </w:numPr>
        <w:adjustRightInd w:val="0"/>
        <w:spacing w:after="120"/>
        <w:ind w:left="714" w:hanging="357"/>
        <w:jc w:val="both"/>
        <w:rPr>
          <w:rFonts w:ascii="Arial" w:eastAsia="Calibri" w:hAnsi="Arial" w:cs="Arial"/>
          <w:lang w:val="ka-GE"/>
        </w:rPr>
      </w:pPr>
      <w:r w:rsidRPr="00B5500E">
        <w:rPr>
          <w:rFonts w:eastAsia="Calibri"/>
          <w:lang w:val="ka-GE"/>
        </w:rPr>
        <w:t>ზღვის</w:t>
      </w:r>
      <w:r w:rsidRPr="00B5500E">
        <w:rPr>
          <w:rFonts w:ascii="Arial" w:eastAsia="Calibri" w:hAnsi="Arial" w:cs="Arial"/>
          <w:lang w:val="ka-GE"/>
        </w:rPr>
        <w:t xml:space="preserve"> </w:t>
      </w:r>
      <w:r w:rsidRPr="00B5500E">
        <w:rPr>
          <w:rFonts w:eastAsia="Calibri"/>
          <w:lang w:val="ka-GE"/>
        </w:rPr>
        <w:t>სანაპირო</w:t>
      </w:r>
      <w:r w:rsidRPr="00B5500E">
        <w:rPr>
          <w:rFonts w:ascii="Arial" w:eastAsia="Calibri" w:hAnsi="Arial" w:cs="Arial"/>
          <w:lang w:val="ka-GE"/>
        </w:rPr>
        <w:t xml:space="preserve"> </w:t>
      </w:r>
      <w:r w:rsidRPr="00B5500E">
        <w:rPr>
          <w:rFonts w:eastAsia="Calibri"/>
          <w:lang w:val="ka-GE"/>
        </w:rPr>
        <w:t>ზოლის</w:t>
      </w:r>
      <w:r w:rsidRPr="00B5500E">
        <w:rPr>
          <w:rFonts w:ascii="Arial" w:eastAsia="Calibri" w:hAnsi="Arial" w:cs="Arial"/>
          <w:lang w:val="ka-GE"/>
        </w:rPr>
        <w:t xml:space="preserve"> </w:t>
      </w:r>
      <w:r w:rsidRPr="00B5500E">
        <w:rPr>
          <w:rFonts w:eastAsia="Calibri"/>
          <w:lang w:val="ka-GE"/>
        </w:rPr>
        <w:t>თანამედროვე</w:t>
      </w:r>
      <w:r w:rsidRPr="00B5500E">
        <w:rPr>
          <w:rFonts w:ascii="Arial" w:eastAsia="Calibri" w:hAnsi="Arial" w:cs="Arial"/>
          <w:lang w:val="ka-GE"/>
        </w:rPr>
        <w:t xml:space="preserve"> </w:t>
      </w:r>
      <w:proofErr w:type="spellStart"/>
      <w:r w:rsidRPr="00B5500E">
        <w:rPr>
          <w:rFonts w:eastAsia="Calibri"/>
          <w:lang w:val="ka-GE"/>
        </w:rPr>
        <w:t>ზღვიური</w:t>
      </w:r>
      <w:proofErr w:type="spellEnd"/>
      <w:r w:rsidRPr="00B5500E">
        <w:rPr>
          <w:rFonts w:ascii="Arial" w:eastAsia="Calibri" w:hAnsi="Arial" w:cs="Arial"/>
          <w:lang w:val="ka-GE"/>
        </w:rPr>
        <w:t xml:space="preserve"> </w:t>
      </w:r>
      <w:r w:rsidRPr="00B5500E">
        <w:rPr>
          <w:rFonts w:eastAsia="Calibri"/>
          <w:lang w:val="ka-GE"/>
        </w:rPr>
        <w:t>და</w:t>
      </w:r>
      <w:r w:rsidRPr="00B5500E">
        <w:rPr>
          <w:rFonts w:ascii="Arial" w:eastAsia="Calibri" w:hAnsi="Arial" w:cs="Arial"/>
          <w:lang w:val="ka-GE"/>
        </w:rPr>
        <w:t xml:space="preserve"> </w:t>
      </w:r>
      <w:r w:rsidRPr="00B5500E">
        <w:rPr>
          <w:rFonts w:eastAsia="Calibri"/>
          <w:lang w:val="ka-GE"/>
        </w:rPr>
        <w:t>ალუვიური</w:t>
      </w:r>
      <w:r w:rsidRPr="00B5500E">
        <w:rPr>
          <w:rFonts w:ascii="Arial" w:eastAsia="Calibri" w:hAnsi="Arial" w:cs="Arial"/>
          <w:lang w:val="ka-GE"/>
        </w:rPr>
        <w:t xml:space="preserve"> </w:t>
      </w:r>
      <w:r w:rsidRPr="00B5500E">
        <w:rPr>
          <w:rFonts w:eastAsia="Calibri"/>
          <w:lang w:val="ka-GE"/>
        </w:rPr>
        <w:t>წარმონაქმნების</w:t>
      </w:r>
      <w:r w:rsidRPr="00B5500E">
        <w:rPr>
          <w:rFonts w:ascii="Arial" w:eastAsia="Calibri" w:hAnsi="Arial" w:cs="Arial"/>
          <w:lang w:val="ka-GE"/>
        </w:rPr>
        <w:t xml:space="preserve"> </w:t>
      </w:r>
      <w:r w:rsidRPr="00B5500E">
        <w:rPr>
          <w:rFonts w:eastAsia="Calibri"/>
          <w:lang w:val="ka-GE"/>
        </w:rPr>
        <w:t>წყალშემცველი</w:t>
      </w:r>
      <w:r w:rsidRPr="00B5500E">
        <w:rPr>
          <w:rFonts w:ascii="Arial" w:eastAsia="Calibri" w:hAnsi="Arial" w:cs="Arial"/>
          <w:lang w:val="ka-GE"/>
        </w:rPr>
        <w:t xml:space="preserve"> </w:t>
      </w:r>
      <w:r w:rsidRPr="00B5500E">
        <w:rPr>
          <w:rFonts w:eastAsia="Calibri"/>
          <w:lang w:val="ka-GE"/>
        </w:rPr>
        <w:t>ჰორიზონტი</w:t>
      </w:r>
      <w:r w:rsidRPr="00B5500E">
        <w:rPr>
          <w:rFonts w:ascii="Arial" w:eastAsia="Calibri" w:hAnsi="Arial" w:cs="Arial"/>
          <w:lang w:val="ka-GE"/>
        </w:rPr>
        <w:t>;</w:t>
      </w:r>
    </w:p>
    <w:p w14:paraId="1ABC486D" w14:textId="08FE17C5" w:rsidR="00C86B31" w:rsidRPr="00C86B31" w:rsidRDefault="00C86B31" w:rsidP="00124B7A">
      <w:pPr>
        <w:pStyle w:val="ListParagraph"/>
        <w:widowControl/>
        <w:numPr>
          <w:ilvl w:val="0"/>
          <w:numId w:val="10"/>
        </w:numPr>
        <w:adjustRightInd w:val="0"/>
        <w:spacing w:after="120"/>
        <w:ind w:left="714" w:hanging="357"/>
        <w:jc w:val="both"/>
        <w:rPr>
          <w:rFonts w:ascii="Arial" w:eastAsia="Calibri" w:hAnsi="Arial" w:cs="Arial"/>
          <w:lang w:val="ka-GE"/>
        </w:rPr>
      </w:pPr>
      <w:r w:rsidRPr="00C86B31">
        <w:rPr>
          <w:rFonts w:eastAsia="Calibri"/>
          <w:lang w:val="ka-GE"/>
        </w:rPr>
        <w:t>თანამედროვე</w:t>
      </w:r>
      <w:r w:rsidRPr="00C86B31">
        <w:rPr>
          <w:rFonts w:ascii="Arial" w:eastAsia="Calibri" w:hAnsi="Arial" w:cs="Arial"/>
          <w:lang w:val="ka-GE"/>
        </w:rPr>
        <w:t xml:space="preserve"> </w:t>
      </w:r>
      <w:proofErr w:type="spellStart"/>
      <w:r w:rsidRPr="00C86B31">
        <w:rPr>
          <w:rFonts w:eastAsia="Calibri"/>
          <w:lang w:val="ka-GE"/>
        </w:rPr>
        <w:t>ზღვიური</w:t>
      </w:r>
      <w:proofErr w:type="spellEnd"/>
      <w:r w:rsidRPr="00C86B31">
        <w:rPr>
          <w:rFonts w:ascii="Arial" w:eastAsia="Calibri" w:hAnsi="Arial" w:cs="Arial"/>
          <w:lang w:val="ka-GE"/>
        </w:rPr>
        <w:t xml:space="preserve"> </w:t>
      </w:r>
      <w:r w:rsidRPr="00C86B31">
        <w:rPr>
          <w:rFonts w:eastAsia="Calibri"/>
          <w:lang w:val="ka-GE"/>
        </w:rPr>
        <w:t>და</w:t>
      </w:r>
      <w:r w:rsidRPr="00C86B31">
        <w:rPr>
          <w:rFonts w:ascii="Arial" w:eastAsia="Calibri" w:hAnsi="Arial" w:cs="Arial"/>
          <w:lang w:val="ka-GE"/>
        </w:rPr>
        <w:t xml:space="preserve"> </w:t>
      </w:r>
      <w:r w:rsidRPr="00C86B31">
        <w:rPr>
          <w:rFonts w:eastAsia="Calibri"/>
          <w:lang w:val="ka-GE"/>
        </w:rPr>
        <w:t>ტბა</w:t>
      </w:r>
      <w:r w:rsidRPr="00C86B31">
        <w:rPr>
          <w:rFonts w:ascii="Arial" w:eastAsia="Calibri" w:hAnsi="Arial" w:cs="Arial"/>
          <w:lang w:val="ka-GE"/>
        </w:rPr>
        <w:t>-</w:t>
      </w:r>
      <w:r w:rsidRPr="00C86B31">
        <w:rPr>
          <w:rFonts w:eastAsia="Calibri"/>
          <w:lang w:val="ka-GE"/>
        </w:rPr>
        <w:t>ჭაობიანი</w:t>
      </w:r>
      <w:r w:rsidRPr="00C86B31">
        <w:rPr>
          <w:rFonts w:ascii="Arial" w:eastAsia="Calibri" w:hAnsi="Arial" w:cs="Arial"/>
          <w:lang w:val="ka-GE"/>
        </w:rPr>
        <w:t xml:space="preserve"> </w:t>
      </w:r>
      <w:r w:rsidRPr="00C86B31">
        <w:rPr>
          <w:rFonts w:eastAsia="Calibri"/>
          <w:lang w:val="ka-GE"/>
        </w:rPr>
        <w:t>ნალექების</w:t>
      </w:r>
      <w:r w:rsidRPr="00C86B31">
        <w:rPr>
          <w:rFonts w:ascii="Arial" w:eastAsia="Calibri" w:hAnsi="Arial" w:cs="Arial"/>
          <w:lang w:val="ka-GE"/>
        </w:rPr>
        <w:t xml:space="preserve"> </w:t>
      </w:r>
      <w:r w:rsidRPr="00C86B31">
        <w:rPr>
          <w:rFonts w:eastAsia="Calibri"/>
          <w:lang w:val="ka-GE"/>
        </w:rPr>
        <w:t>წყალშემცველი</w:t>
      </w:r>
      <w:r w:rsidRPr="00C86B31">
        <w:rPr>
          <w:rFonts w:ascii="Arial" w:eastAsia="Calibri" w:hAnsi="Arial" w:cs="Arial"/>
          <w:lang w:val="ka-GE"/>
        </w:rPr>
        <w:t xml:space="preserve"> </w:t>
      </w:r>
      <w:r w:rsidRPr="00C86B31">
        <w:rPr>
          <w:rFonts w:eastAsia="Calibri"/>
          <w:lang w:val="ka-GE"/>
        </w:rPr>
        <w:t>ჰორიზონტი</w:t>
      </w:r>
      <w:r w:rsidRPr="00C86B31">
        <w:rPr>
          <w:rFonts w:ascii="Arial" w:eastAsia="Calibri" w:hAnsi="Arial" w:cs="Arial"/>
          <w:lang w:val="ka-GE"/>
        </w:rPr>
        <w:t>.</w:t>
      </w:r>
    </w:p>
    <w:p w14:paraId="513BF70A" w14:textId="3F58626D" w:rsidR="00C86B31" w:rsidRDefault="00C86B31" w:rsidP="00C86B31">
      <w:pPr>
        <w:jc w:val="both"/>
        <w:rPr>
          <w:rFonts w:eastAsia="Times New Roman" w:cs="Times New Roman"/>
        </w:rPr>
      </w:pPr>
      <w:r w:rsidRPr="005D611D">
        <w:rPr>
          <w:rFonts w:eastAsia="Times New Roman"/>
        </w:rPr>
        <w:t>შავი</w:t>
      </w:r>
      <w:r w:rsidRPr="005D611D">
        <w:rPr>
          <w:rFonts w:eastAsia="Times New Roman" w:cs="Times New Roman"/>
        </w:rPr>
        <w:t xml:space="preserve"> </w:t>
      </w:r>
      <w:r w:rsidRPr="005D611D">
        <w:rPr>
          <w:rFonts w:eastAsia="Times New Roman"/>
        </w:rPr>
        <w:t>ზღვის</w:t>
      </w:r>
      <w:r w:rsidRPr="005D611D">
        <w:rPr>
          <w:rFonts w:eastAsia="Times New Roman" w:cs="Times New Roman"/>
        </w:rPr>
        <w:t xml:space="preserve"> </w:t>
      </w:r>
      <w:r w:rsidRPr="005D611D">
        <w:rPr>
          <w:rFonts w:eastAsia="Times New Roman"/>
        </w:rPr>
        <w:t>საქართველოს</w:t>
      </w:r>
      <w:r w:rsidRPr="005D611D">
        <w:rPr>
          <w:rFonts w:eastAsia="Times New Roman" w:cs="Times New Roman"/>
        </w:rPr>
        <w:t xml:space="preserve"> </w:t>
      </w:r>
      <w:r w:rsidRPr="005D611D">
        <w:rPr>
          <w:rFonts w:eastAsia="Times New Roman"/>
        </w:rPr>
        <w:t>სანაპირო</w:t>
      </w:r>
      <w:r w:rsidRPr="005D611D">
        <w:rPr>
          <w:rFonts w:eastAsia="Times New Roman" w:cs="Times New Roman"/>
        </w:rPr>
        <w:t xml:space="preserve"> </w:t>
      </w:r>
      <w:r w:rsidRPr="005D611D">
        <w:rPr>
          <w:rFonts w:eastAsia="Times New Roman"/>
        </w:rPr>
        <w:t>ზონა</w:t>
      </w:r>
      <w:r w:rsidRPr="005D611D">
        <w:rPr>
          <w:rFonts w:eastAsia="Times New Roman" w:cs="Times New Roman"/>
        </w:rPr>
        <w:t xml:space="preserve"> </w:t>
      </w:r>
      <w:r w:rsidRPr="005D611D">
        <w:rPr>
          <w:rFonts w:eastAsia="Times New Roman"/>
        </w:rPr>
        <w:t>განიცდის</w:t>
      </w:r>
      <w:r w:rsidRPr="005D611D">
        <w:rPr>
          <w:rFonts w:eastAsia="Times New Roman" w:cs="Times New Roman"/>
        </w:rPr>
        <w:t xml:space="preserve"> </w:t>
      </w:r>
      <w:r w:rsidRPr="005D611D">
        <w:rPr>
          <w:rFonts w:eastAsia="Times New Roman"/>
        </w:rPr>
        <w:t>სხვადასხვა</w:t>
      </w:r>
      <w:r w:rsidRPr="005D611D">
        <w:rPr>
          <w:rFonts w:eastAsia="Times New Roman" w:cs="Times New Roman"/>
        </w:rPr>
        <w:t xml:space="preserve"> </w:t>
      </w:r>
      <w:r w:rsidRPr="005D611D">
        <w:rPr>
          <w:rFonts w:eastAsia="Times New Roman"/>
        </w:rPr>
        <w:t>გეოფიზიკური</w:t>
      </w:r>
      <w:r w:rsidRPr="005D611D">
        <w:rPr>
          <w:rFonts w:eastAsia="Times New Roman" w:cs="Times New Roman"/>
        </w:rPr>
        <w:t xml:space="preserve"> </w:t>
      </w:r>
      <w:r w:rsidRPr="005D611D">
        <w:rPr>
          <w:rFonts w:eastAsia="Times New Roman"/>
        </w:rPr>
        <w:t>პროცესების</w:t>
      </w:r>
      <w:r w:rsidRPr="005D611D">
        <w:rPr>
          <w:rFonts w:eastAsia="Times New Roman" w:cs="Times New Roman"/>
        </w:rPr>
        <w:t xml:space="preserve"> </w:t>
      </w:r>
      <w:r w:rsidRPr="005D611D">
        <w:rPr>
          <w:rFonts w:eastAsia="Times New Roman"/>
        </w:rPr>
        <w:t>ზემოქმედებას</w:t>
      </w:r>
      <w:r w:rsidRPr="005D611D">
        <w:rPr>
          <w:rFonts w:eastAsia="Times New Roman" w:cs="Times New Roman"/>
        </w:rPr>
        <w:t xml:space="preserve">, </w:t>
      </w:r>
      <w:r w:rsidRPr="005D611D">
        <w:rPr>
          <w:rFonts w:eastAsia="Times New Roman"/>
        </w:rPr>
        <w:t>რომელთაგან</w:t>
      </w:r>
      <w:r w:rsidRPr="005D611D">
        <w:rPr>
          <w:rFonts w:eastAsia="Times New Roman" w:cs="Times New Roman"/>
        </w:rPr>
        <w:t xml:space="preserve"> </w:t>
      </w:r>
      <w:r w:rsidRPr="005D611D">
        <w:rPr>
          <w:rFonts w:eastAsia="Times New Roman"/>
        </w:rPr>
        <w:t>ზოგიერთი</w:t>
      </w:r>
      <w:r w:rsidRPr="005D611D">
        <w:rPr>
          <w:rFonts w:eastAsia="Times New Roman" w:cs="Times New Roman"/>
        </w:rPr>
        <w:t xml:space="preserve"> </w:t>
      </w:r>
      <w:r w:rsidRPr="005D611D">
        <w:rPr>
          <w:rFonts w:eastAsia="Times New Roman"/>
        </w:rPr>
        <w:t>კლიმატის</w:t>
      </w:r>
      <w:r w:rsidRPr="005D611D">
        <w:rPr>
          <w:rFonts w:eastAsia="Times New Roman" w:cs="Times New Roman"/>
        </w:rPr>
        <w:t xml:space="preserve"> </w:t>
      </w:r>
      <w:r w:rsidRPr="005D611D">
        <w:rPr>
          <w:rFonts w:eastAsia="Times New Roman"/>
        </w:rPr>
        <w:t>ცვლილების</w:t>
      </w:r>
      <w:r w:rsidRPr="005D611D">
        <w:rPr>
          <w:rFonts w:eastAsia="Times New Roman" w:cs="Times New Roman"/>
        </w:rPr>
        <w:t xml:space="preserve"> </w:t>
      </w:r>
      <w:r w:rsidRPr="005D611D">
        <w:rPr>
          <w:rFonts w:eastAsia="Times New Roman"/>
        </w:rPr>
        <w:t>ზეგავლენით</w:t>
      </w:r>
      <w:r w:rsidRPr="005D611D">
        <w:rPr>
          <w:rFonts w:eastAsia="Times New Roman" w:cs="Times New Roman"/>
        </w:rPr>
        <w:t xml:space="preserve"> </w:t>
      </w:r>
      <w:r w:rsidRPr="005D611D">
        <w:rPr>
          <w:rFonts w:eastAsia="Times New Roman"/>
        </w:rPr>
        <w:t>მწვავდება</w:t>
      </w:r>
      <w:r w:rsidRPr="005D611D">
        <w:rPr>
          <w:rFonts w:eastAsia="Times New Roman" w:cs="Times New Roman"/>
        </w:rPr>
        <w:t xml:space="preserve">. </w:t>
      </w:r>
      <w:r w:rsidRPr="005D611D">
        <w:rPr>
          <w:rFonts w:eastAsia="Times New Roman"/>
        </w:rPr>
        <w:t>რეგიონის</w:t>
      </w:r>
      <w:r w:rsidRPr="005D611D">
        <w:rPr>
          <w:rFonts w:eastAsia="Times New Roman" w:cs="Times New Roman"/>
        </w:rPr>
        <w:t xml:space="preserve"> </w:t>
      </w:r>
      <w:r w:rsidRPr="005D611D">
        <w:rPr>
          <w:rFonts w:eastAsia="Times New Roman"/>
        </w:rPr>
        <w:t>ტერიტორია</w:t>
      </w:r>
      <w:r w:rsidRPr="005D611D">
        <w:rPr>
          <w:rFonts w:eastAsia="Times New Roman" w:cs="Times New Roman"/>
        </w:rPr>
        <w:t xml:space="preserve">, </w:t>
      </w:r>
      <w:r w:rsidRPr="005D611D">
        <w:rPr>
          <w:rFonts w:eastAsia="Times New Roman"/>
        </w:rPr>
        <w:t>მდინარე</w:t>
      </w:r>
      <w:r w:rsidRPr="005D611D">
        <w:rPr>
          <w:rFonts w:eastAsia="Times New Roman" w:cs="Times New Roman"/>
        </w:rPr>
        <w:t xml:space="preserve"> </w:t>
      </w:r>
      <w:r w:rsidRPr="005D611D">
        <w:rPr>
          <w:rFonts w:eastAsia="Times New Roman"/>
        </w:rPr>
        <w:t>რიონის</w:t>
      </w:r>
      <w:r w:rsidRPr="005D611D">
        <w:rPr>
          <w:rFonts w:eastAsia="Times New Roman" w:cs="Times New Roman"/>
        </w:rPr>
        <w:t xml:space="preserve"> </w:t>
      </w:r>
      <w:r w:rsidRPr="005D611D">
        <w:rPr>
          <w:rFonts w:eastAsia="Times New Roman"/>
        </w:rPr>
        <w:t>დელტა</w:t>
      </w:r>
      <w:r w:rsidRPr="005D611D">
        <w:rPr>
          <w:rFonts w:eastAsia="Times New Roman" w:cs="Times New Roman"/>
        </w:rPr>
        <w:t xml:space="preserve"> </w:t>
      </w:r>
      <w:r w:rsidRPr="005D611D">
        <w:rPr>
          <w:rFonts w:eastAsia="Times New Roman"/>
        </w:rPr>
        <w:t>და</w:t>
      </w:r>
      <w:r w:rsidRPr="005D611D">
        <w:rPr>
          <w:rFonts w:eastAsia="Times New Roman" w:cs="Times New Roman"/>
        </w:rPr>
        <w:t xml:space="preserve"> </w:t>
      </w:r>
      <w:r w:rsidRPr="005D611D">
        <w:rPr>
          <w:rFonts w:eastAsia="Times New Roman"/>
        </w:rPr>
        <w:t>სანაპირო</w:t>
      </w:r>
      <w:r w:rsidRPr="005D611D">
        <w:rPr>
          <w:rFonts w:eastAsia="Times New Roman" w:cs="Times New Roman"/>
        </w:rPr>
        <w:t xml:space="preserve"> </w:t>
      </w:r>
      <w:r w:rsidRPr="005D611D">
        <w:rPr>
          <w:rFonts w:eastAsia="Times New Roman"/>
        </w:rPr>
        <w:t>ზონა</w:t>
      </w:r>
      <w:r w:rsidRPr="005D611D">
        <w:rPr>
          <w:rFonts w:eastAsia="Times New Roman" w:cs="Times New Roman"/>
        </w:rPr>
        <w:t xml:space="preserve"> </w:t>
      </w:r>
      <w:r w:rsidRPr="005D611D">
        <w:rPr>
          <w:rFonts w:eastAsia="Times New Roman"/>
        </w:rPr>
        <w:t>წარმოადგენს</w:t>
      </w:r>
      <w:r w:rsidRPr="005D611D">
        <w:rPr>
          <w:rFonts w:eastAsia="Times New Roman" w:cs="Times New Roman"/>
        </w:rPr>
        <w:t xml:space="preserve"> </w:t>
      </w:r>
      <w:r w:rsidRPr="005D611D">
        <w:rPr>
          <w:rFonts w:eastAsia="Times New Roman"/>
        </w:rPr>
        <w:t>კლიმატის</w:t>
      </w:r>
      <w:r w:rsidRPr="005D611D">
        <w:rPr>
          <w:rFonts w:eastAsia="Times New Roman" w:cs="Times New Roman"/>
        </w:rPr>
        <w:t xml:space="preserve"> </w:t>
      </w:r>
      <w:r w:rsidRPr="005D611D">
        <w:rPr>
          <w:rFonts w:eastAsia="Times New Roman"/>
        </w:rPr>
        <w:t>ცვლილების</w:t>
      </w:r>
      <w:r w:rsidRPr="005D611D">
        <w:rPr>
          <w:rFonts w:eastAsia="Times New Roman" w:cs="Times New Roman"/>
        </w:rPr>
        <w:t xml:space="preserve"> </w:t>
      </w:r>
      <w:r w:rsidRPr="005D611D">
        <w:rPr>
          <w:rFonts w:eastAsia="Times New Roman"/>
        </w:rPr>
        <w:t>მიმართ</w:t>
      </w:r>
      <w:r w:rsidRPr="005D611D">
        <w:rPr>
          <w:rFonts w:eastAsia="Times New Roman" w:cs="Times New Roman"/>
        </w:rPr>
        <w:t xml:space="preserve"> </w:t>
      </w:r>
      <w:r w:rsidRPr="005D611D">
        <w:rPr>
          <w:rFonts w:eastAsia="Times New Roman"/>
        </w:rPr>
        <w:t>ყველაზე</w:t>
      </w:r>
      <w:r w:rsidRPr="005D611D">
        <w:rPr>
          <w:rFonts w:eastAsia="Times New Roman" w:cs="Times New Roman"/>
        </w:rPr>
        <w:t xml:space="preserve"> </w:t>
      </w:r>
      <w:r w:rsidRPr="005D611D">
        <w:rPr>
          <w:rFonts w:eastAsia="Times New Roman"/>
        </w:rPr>
        <w:t>მოწყვლად</w:t>
      </w:r>
      <w:r w:rsidRPr="005D611D">
        <w:rPr>
          <w:rFonts w:eastAsia="Times New Roman" w:cs="Times New Roman"/>
        </w:rPr>
        <w:t xml:space="preserve"> </w:t>
      </w:r>
      <w:r w:rsidRPr="005D611D">
        <w:rPr>
          <w:rFonts w:eastAsia="Times New Roman"/>
        </w:rPr>
        <w:t>სისტემას</w:t>
      </w:r>
      <w:r w:rsidRPr="005D611D">
        <w:rPr>
          <w:rFonts w:eastAsia="Times New Roman" w:cs="Times New Roman"/>
        </w:rPr>
        <w:t xml:space="preserve"> </w:t>
      </w:r>
      <w:r w:rsidRPr="005D611D">
        <w:rPr>
          <w:rFonts w:eastAsia="Times New Roman"/>
        </w:rPr>
        <w:t>საქართველოში</w:t>
      </w:r>
      <w:r w:rsidRPr="005D611D">
        <w:rPr>
          <w:rFonts w:eastAsia="Times New Roman" w:cs="Times New Roman"/>
        </w:rPr>
        <w:t xml:space="preserve">. </w:t>
      </w:r>
      <w:r w:rsidRPr="005D611D">
        <w:rPr>
          <w:rFonts w:eastAsia="Times New Roman"/>
        </w:rPr>
        <w:t>აღნიშნულ</w:t>
      </w:r>
      <w:r w:rsidRPr="005D611D">
        <w:rPr>
          <w:rFonts w:eastAsia="Times New Roman" w:cs="Times New Roman"/>
        </w:rPr>
        <w:t xml:space="preserve"> </w:t>
      </w:r>
      <w:r w:rsidRPr="005D611D">
        <w:rPr>
          <w:rFonts w:eastAsia="Times New Roman"/>
        </w:rPr>
        <w:t>ტერიტორიაზე</w:t>
      </w:r>
      <w:r w:rsidRPr="005D611D">
        <w:rPr>
          <w:rFonts w:eastAsia="Times New Roman" w:cs="Times New Roman"/>
        </w:rPr>
        <w:t xml:space="preserve"> </w:t>
      </w:r>
      <w:r w:rsidRPr="005D611D">
        <w:rPr>
          <w:rFonts w:eastAsia="Times New Roman"/>
        </w:rPr>
        <w:t>ადგილი</w:t>
      </w:r>
      <w:r w:rsidRPr="005D611D">
        <w:rPr>
          <w:rFonts w:eastAsia="Times New Roman" w:cs="Times New Roman"/>
        </w:rPr>
        <w:t xml:space="preserve"> </w:t>
      </w:r>
      <w:r w:rsidRPr="005D611D">
        <w:rPr>
          <w:rFonts w:eastAsia="Times New Roman"/>
        </w:rPr>
        <w:t>აქვს</w:t>
      </w:r>
      <w:r w:rsidRPr="005D611D">
        <w:rPr>
          <w:rFonts w:eastAsia="Times New Roman" w:cs="Times New Roman"/>
        </w:rPr>
        <w:t xml:space="preserve"> </w:t>
      </w:r>
      <w:r w:rsidRPr="005D611D">
        <w:rPr>
          <w:rFonts w:eastAsia="Times New Roman"/>
        </w:rPr>
        <w:t>ბუნებრივი</w:t>
      </w:r>
      <w:r w:rsidRPr="005D611D">
        <w:rPr>
          <w:rFonts w:eastAsia="Times New Roman" w:cs="Times New Roman"/>
        </w:rPr>
        <w:t xml:space="preserve"> </w:t>
      </w:r>
      <w:r w:rsidRPr="005D611D">
        <w:rPr>
          <w:rFonts w:eastAsia="Times New Roman"/>
        </w:rPr>
        <w:t>თუ</w:t>
      </w:r>
      <w:r w:rsidRPr="005D611D">
        <w:rPr>
          <w:rFonts w:eastAsia="Times New Roman" w:cs="Times New Roman"/>
        </w:rPr>
        <w:t xml:space="preserve"> </w:t>
      </w:r>
      <w:r w:rsidRPr="005D611D">
        <w:rPr>
          <w:rFonts w:eastAsia="Times New Roman"/>
        </w:rPr>
        <w:t>ანთროპოგენური</w:t>
      </w:r>
      <w:r w:rsidRPr="005D611D">
        <w:rPr>
          <w:rFonts w:eastAsia="Times New Roman" w:cs="Times New Roman"/>
        </w:rPr>
        <w:t xml:space="preserve"> </w:t>
      </w:r>
      <w:r w:rsidRPr="005D611D">
        <w:rPr>
          <w:rFonts w:eastAsia="Times New Roman"/>
        </w:rPr>
        <w:t>ფაქტორებით</w:t>
      </w:r>
      <w:r w:rsidRPr="005D611D">
        <w:rPr>
          <w:rFonts w:eastAsia="Times New Roman" w:cs="Times New Roman"/>
        </w:rPr>
        <w:t xml:space="preserve"> </w:t>
      </w:r>
      <w:r w:rsidRPr="005D611D">
        <w:rPr>
          <w:rFonts w:eastAsia="Times New Roman"/>
        </w:rPr>
        <w:t>გამოწვეულ</w:t>
      </w:r>
      <w:r w:rsidRPr="005D611D">
        <w:rPr>
          <w:rFonts w:eastAsia="Times New Roman" w:cs="Times New Roman"/>
        </w:rPr>
        <w:t xml:space="preserve"> </w:t>
      </w:r>
      <w:r w:rsidRPr="005D611D">
        <w:rPr>
          <w:rFonts w:eastAsia="Times New Roman"/>
        </w:rPr>
        <w:t>წყალდიდობებს</w:t>
      </w:r>
      <w:r w:rsidRPr="005D611D">
        <w:rPr>
          <w:rFonts w:eastAsia="Times New Roman" w:cs="Times New Roman"/>
        </w:rPr>
        <w:t xml:space="preserve">, </w:t>
      </w:r>
      <w:r w:rsidRPr="005D611D">
        <w:rPr>
          <w:rFonts w:eastAsia="Times New Roman"/>
        </w:rPr>
        <w:t>ზღვის</w:t>
      </w:r>
      <w:r w:rsidRPr="005D611D">
        <w:rPr>
          <w:rFonts w:eastAsia="Times New Roman" w:cs="Times New Roman"/>
        </w:rPr>
        <w:t xml:space="preserve"> </w:t>
      </w:r>
      <w:r w:rsidRPr="005D611D">
        <w:rPr>
          <w:rFonts w:eastAsia="Times New Roman"/>
        </w:rPr>
        <w:t>დონის</w:t>
      </w:r>
      <w:r w:rsidRPr="005D611D">
        <w:rPr>
          <w:rFonts w:eastAsia="Times New Roman" w:cs="Times New Roman"/>
        </w:rPr>
        <w:t xml:space="preserve"> </w:t>
      </w:r>
      <w:r w:rsidRPr="005D611D">
        <w:rPr>
          <w:rFonts w:eastAsia="Times New Roman"/>
        </w:rPr>
        <w:t>აწევას</w:t>
      </w:r>
      <w:r w:rsidRPr="005D611D">
        <w:rPr>
          <w:rFonts w:eastAsia="Times New Roman" w:cs="Times New Roman"/>
        </w:rPr>
        <w:t xml:space="preserve"> (</w:t>
      </w:r>
      <w:r w:rsidRPr="005D611D">
        <w:rPr>
          <w:rFonts w:eastAsia="Times New Roman"/>
        </w:rPr>
        <w:t>ევსტაზია</w:t>
      </w:r>
      <w:r w:rsidRPr="005D611D">
        <w:rPr>
          <w:rFonts w:eastAsia="Times New Roman" w:cs="Times New Roman"/>
        </w:rPr>
        <w:t xml:space="preserve">), </w:t>
      </w:r>
      <w:r w:rsidRPr="005D611D">
        <w:rPr>
          <w:rFonts w:eastAsia="Times New Roman"/>
        </w:rPr>
        <w:t>შტორმულ</w:t>
      </w:r>
      <w:r w:rsidRPr="005D611D">
        <w:rPr>
          <w:rFonts w:eastAsia="Times New Roman" w:cs="Times New Roman"/>
        </w:rPr>
        <w:t xml:space="preserve"> </w:t>
      </w:r>
      <w:r w:rsidRPr="005D611D">
        <w:rPr>
          <w:rFonts w:eastAsia="Times New Roman"/>
        </w:rPr>
        <w:t>მოდენებს</w:t>
      </w:r>
      <w:r w:rsidRPr="005D611D">
        <w:rPr>
          <w:rFonts w:eastAsia="Times New Roman" w:cs="Times New Roman"/>
        </w:rPr>
        <w:t xml:space="preserve"> </w:t>
      </w:r>
      <w:r w:rsidRPr="005D611D">
        <w:rPr>
          <w:rFonts w:eastAsia="Times New Roman"/>
        </w:rPr>
        <w:t>და</w:t>
      </w:r>
      <w:r w:rsidRPr="005D611D">
        <w:rPr>
          <w:rFonts w:eastAsia="Times New Roman" w:cs="Times New Roman"/>
        </w:rPr>
        <w:t xml:space="preserve"> </w:t>
      </w:r>
      <w:r w:rsidRPr="005D611D">
        <w:rPr>
          <w:rFonts w:eastAsia="Times New Roman"/>
        </w:rPr>
        <w:t>სედმანტაციას</w:t>
      </w:r>
      <w:r w:rsidRPr="005D611D">
        <w:rPr>
          <w:rFonts w:eastAsia="Times New Roman" w:cs="Times New Roman"/>
        </w:rPr>
        <w:t xml:space="preserve"> (</w:t>
      </w:r>
      <w:r w:rsidRPr="005D611D">
        <w:rPr>
          <w:rFonts w:eastAsia="Times New Roman"/>
        </w:rPr>
        <w:t>მდინარის</w:t>
      </w:r>
      <w:r w:rsidRPr="005D611D">
        <w:rPr>
          <w:rFonts w:eastAsia="Times New Roman" w:cs="Times New Roman"/>
        </w:rPr>
        <w:t xml:space="preserve"> </w:t>
      </w:r>
      <w:r w:rsidRPr="005D611D">
        <w:rPr>
          <w:rFonts w:eastAsia="Times New Roman"/>
        </w:rPr>
        <w:t>მყარი</w:t>
      </w:r>
      <w:r w:rsidRPr="005D611D">
        <w:rPr>
          <w:rFonts w:eastAsia="Times New Roman" w:cs="Times New Roman"/>
        </w:rPr>
        <w:t xml:space="preserve"> </w:t>
      </w:r>
      <w:r w:rsidRPr="005D611D">
        <w:rPr>
          <w:rFonts w:eastAsia="Times New Roman"/>
        </w:rPr>
        <w:t>ნატანის</w:t>
      </w:r>
      <w:r w:rsidRPr="005D611D">
        <w:rPr>
          <w:rFonts w:eastAsia="Times New Roman" w:cs="Times New Roman"/>
        </w:rPr>
        <w:t xml:space="preserve"> </w:t>
      </w:r>
      <w:r w:rsidRPr="005D611D">
        <w:rPr>
          <w:rFonts w:eastAsia="Times New Roman"/>
        </w:rPr>
        <w:t>შემცირება</w:t>
      </w:r>
      <w:r w:rsidRPr="005D611D">
        <w:rPr>
          <w:rFonts w:eastAsia="Times New Roman" w:cs="Times New Roman"/>
        </w:rPr>
        <w:t>-</w:t>
      </w:r>
      <w:r w:rsidRPr="005D611D">
        <w:rPr>
          <w:rFonts w:eastAsia="Times New Roman"/>
        </w:rPr>
        <w:t>მოსილვა</w:t>
      </w:r>
      <w:r w:rsidRPr="005D611D">
        <w:rPr>
          <w:rFonts w:eastAsia="Times New Roman" w:cs="Times New Roman"/>
        </w:rPr>
        <w:t xml:space="preserve">) </w:t>
      </w:r>
      <w:r w:rsidRPr="005D611D">
        <w:rPr>
          <w:rFonts w:eastAsia="Times New Roman"/>
        </w:rPr>
        <w:t>და</w:t>
      </w:r>
      <w:r w:rsidRPr="005D611D">
        <w:rPr>
          <w:rFonts w:eastAsia="Times New Roman" w:cs="Times New Roman"/>
        </w:rPr>
        <w:t xml:space="preserve"> </w:t>
      </w:r>
      <w:r w:rsidRPr="005D611D">
        <w:rPr>
          <w:rFonts w:eastAsia="Times New Roman"/>
        </w:rPr>
        <w:t>კლიმატის</w:t>
      </w:r>
      <w:r w:rsidRPr="005D611D">
        <w:rPr>
          <w:rFonts w:eastAsia="Times New Roman" w:cs="Times New Roman"/>
        </w:rPr>
        <w:t xml:space="preserve"> </w:t>
      </w:r>
      <w:r w:rsidRPr="005D611D">
        <w:rPr>
          <w:rFonts w:eastAsia="Times New Roman"/>
        </w:rPr>
        <w:t>ცვლილება</w:t>
      </w:r>
      <w:r>
        <w:rPr>
          <w:rFonts w:eastAsia="Times New Roman"/>
          <w:lang w:val="ka-GE"/>
        </w:rPr>
        <w:t>ს</w:t>
      </w:r>
      <w:r w:rsidRPr="005D611D">
        <w:rPr>
          <w:rFonts w:eastAsia="Times New Roman" w:cs="Times New Roman"/>
        </w:rPr>
        <w:t xml:space="preserve">. </w:t>
      </w:r>
    </w:p>
    <w:p w14:paraId="3CC4C2FE" w14:textId="63796A7B" w:rsidR="00C86B31" w:rsidRDefault="00C86B31" w:rsidP="00C86B31">
      <w:pPr>
        <w:jc w:val="both"/>
        <w:rPr>
          <w:rFonts w:eastAsia="Times New Roman" w:cs="Times New Roman"/>
        </w:rPr>
      </w:pPr>
    </w:p>
    <w:p w14:paraId="43F6D337" w14:textId="27377073" w:rsidR="00C86B31" w:rsidRDefault="00C86B31" w:rsidP="00C86B31">
      <w:pPr>
        <w:jc w:val="both"/>
        <w:rPr>
          <w:lang w:val="ka-GE"/>
        </w:rPr>
      </w:pPr>
      <w:r w:rsidRPr="00EA6D16">
        <w:rPr>
          <w:lang w:val="ka-GE"/>
        </w:rPr>
        <w:t xml:space="preserve">გარემოს ეროვნული სააგენტოს დაკვირვების მასალების ანალიზის საფუძველზე მდინარეთა ჰიდროლოგიური რეჟიმის ცვლილება დროში </w:t>
      </w:r>
      <w:proofErr w:type="spellStart"/>
      <w:r w:rsidRPr="00EA6D16">
        <w:rPr>
          <w:lang w:val="ka-GE"/>
        </w:rPr>
        <w:t>მდ</w:t>
      </w:r>
      <w:proofErr w:type="spellEnd"/>
      <w:r w:rsidRPr="00EA6D16">
        <w:rPr>
          <w:lang w:val="ka-GE"/>
        </w:rPr>
        <w:t>. რიონის მაგალითზე</w:t>
      </w:r>
      <w:r>
        <w:rPr>
          <w:lang w:val="ka-GE"/>
        </w:rPr>
        <w:t xml:space="preserve"> წარმოდგენილია </w:t>
      </w:r>
      <w:proofErr w:type="spellStart"/>
      <w:r w:rsidR="00D52F01">
        <w:rPr>
          <w:lang w:val="ka-GE"/>
        </w:rPr>
        <w:t>გზშ</w:t>
      </w:r>
      <w:proofErr w:type="spellEnd"/>
      <w:r w:rsidR="00D52F01">
        <w:rPr>
          <w:lang w:val="ka-GE"/>
        </w:rPr>
        <w:t xml:space="preserve"> დოკუმენტში</w:t>
      </w:r>
      <w:r w:rsidRPr="00EA6D16">
        <w:rPr>
          <w:lang w:val="ka-GE"/>
        </w:rPr>
        <w:t>.</w:t>
      </w:r>
      <w:r>
        <w:rPr>
          <w:lang w:val="ka-GE"/>
        </w:rPr>
        <w:t xml:space="preserve"> </w:t>
      </w:r>
      <w:proofErr w:type="spellStart"/>
      <w:r w:rsidRPr="00EA6D16">
        <w:rPr>
          <w:lang w:val="ka-GE"/>
        </w:rPr>
        <w:t>მდ</w:t>
      </w:r>
      <w:proofErr w:type="spellEnd"/>
      <w:r w:rsidRPr="00EA6D16">
        <w:rPr>
          <w:lang w:val="ka-GE"/>
        </w:rPr>
        <w:t>.</w:t>
      </w:r>
      <w:r>
        <w:rPr>
          <w:lang w:val="ka-GE"/>
        </w:rPr>
        <w:t xml:space="preserve">. </w:t>
      </w:r>
      <w:r w:rsidRPr="00EA6D16">
        <w:rPr>
          <w:lang w:val="ka-GE"/>
        </w:rPr>
        <w:t xml:space="preserve">პერიოდისათვის </w:t>
      </w:r>
      <w:proofErr w:type="spellStart"/>
      <w:r w:rsidRPr="00EA6D16">
        <w:rPr>
          <w:lang w:val="ka-GE"/>
        </w:rPr>
        <w:t>სოფ</w:t>
      </w:r>
      <w:proofErr w:type="spellEnd"/>
      <w:r w:rsidRPr="00EA6D16">
        <w:rPr>
          <w:lang w:val="ka-GE"/>
        </w:rPr>
        <w:t>. ჭალადიდთან შეადგინა 402 მ</w:t>
      </w:r>
      <w:r w:rsidRPr="00EA6D16">
        <w:rPr>
          <w:vertAlign w:val="superscript"/>
          <w:lang w:val="ka-GE"/>
        </w:rPr>
        <w:t>3</w:t>
      </w:r>
      <w:r w:rsidRPr="00EA6D16">
        <w:rPr>
          <w:lang w:val="ka-GE"/>
        </w:rPr>
        <w:t>/წმ, 1991 წლამდე პერიოდისთვის ეს მაჩვენებელი უდრის 442 მ</w:t>
      </w:r>
      <w:r w:rsidRPr="00EA6D16">
        <w:rPr>
          <w:vertAlign w:val="superscript"/>
          <w:lang w:val="ka-GE"/>
        </w:rPr>
        <w:t>3</w:t>
      </w:r>
      <w:r w:rsidRPr="00EA6D16">
        <w:rPr>
          <w:lang w:val="ka-GE"/>
        </w:rPr>
        <w:t>/წმ, ხოლო დღეისათვის თუ დავეყრდნობ</w:t>
      </w:r>
      <w:r>
        <w:rPr>
          <w:lang w:val="ka-GE"/>
        </w:rPr>
        <w:t>ით</w:t>
      </w:r>
      <w:r w:rsidRPr="00EA6D16">
        <w:rPr>
          <w:lang w:val="ka-GE"/>
        </w:rPr>
        <w:t xml:space="preserve"> გარემოს </w:t>
      </w:r>
      <w:r>
        <w:rPr>
          <w:lang w:val="ka-GE"/>
        </w:rPr>
        <w:t>ეროვნუ</w:t>
      </w:r>
      <w:r w:rsidRPr="00EA6D16">
        <w:rPr>
          <w:lang w:val="ka-GE"/>
        </w:rPr>
        <w:t xml:space="preserve">ლი სააგენტოს გამოთვლებს მდინარე რიონზე - </w:t>
      </w:r>
      <w:proofErr w:type="spellStart"/>
      <w:r w:rsidRPr="00EA6D16">
        <w:rPr>
          <w:lang w:val="ka-GE"/>
        </w:rPr>
        <w:t>სოფ</w:t>
      </w:r>
      <w:proofErr w:type="spellEnd"/>
      <w:r w:rsidRPr="00EA6D16">
        <w:rPr>
          <w:lang w:val="ka-GE"/>
        </w:rPr>
        <w:t>. ჭალადიდიდან წყლის საშუალო მრავალწლიური ხარჯი შეადგენს 490,5 მ</w:t>
      </w:r>
      <w:r w:rsidRPr="00EA6D16">
        <w:rPr>
          <w:vertAlign w:val="superscript"/>
          <w:lang w:val="ka-GE"/>
        </w:rPr>
        <w:t>3</w:t>
      </w:r>
      <w:r w:rsidRPr="00EA6D16">
        <w:rPr>
          <w:lang w:val="ka-GE"/>
        </w:rPr>
        <w:t>/წმ.</w:t>
      </w:r>
    </w:p>
    <w:p w14:paraId="73E4ED35" w14:textId="306D092F" w:rsidR="00C86B31" w:rsidRDefault="00C86B31" w:rsidP="00C86B31">
      <w:pPr>
        <w:jc w:val="both"/>
        <w:rPr>
          <w:lang w:val="ka-GE"/>
        </w:rPr>
      </w:pPr>
    </w:p>
    <w:p w14:paraId="62061E86" w14:textId="387A1F52" w:rsidR="00C86B31" w:rsidRDefault="00C86B31" w:rsidP="00C86B31">
      <w:pPr>
        <w:jc w:val="both"/>
        <w:rPr>
          <w:lang w:val="ka-GE"/>
        </w:rPr>
      </w:pPr>
      <w:r w:rsidRPr="00477DE2">
        <w:rPr>
          <w:lang w:val="ka-GE"/>
        </w:rPr>
        <w:t>საკვლევი ტერიტორია მიეკუთვნება კოლხეთის ვაკე დაბლობის დასავლეთის გეობოტანიკურ რაიონს. ბუნებრივი მცენარეულობა რაიონის მჭიდროდ დასახლებულ ტერიტორიაზე შემორჩენილია ცალკეული ნაკვეთების, უფრო იშვიათად – საკმაოდ მოზრდილი მასივების სახითაც</w:t>
      </w:r>
      <w:r>
        <w:rPr>
          <w:lang w:val="ka-GE"/>
        </w:rPr>
        <w:t>.</w:t>
      </w:r>
    </w:p>
    <w:p w14:paraId="401053AC" w14:textId="4D49F499" w:rsidR="00C86B31" w:rsidRDefault="00C86B31" w:rsidP="00C86B31">
      <w:pPr>
        <w:jc w:val="both"/>
        <w:rPr>
          <w:rFonts w:cs="LitNusx"/>
          <w:lang w:val="ka-GE"/>
        </w:rPr>
      </w:pPr>
      <w:r w:rsidRPr="00477DE2">
        <w:rPr>
          <w:lang w:val="ka-GE"/>
        </w:rPr>
        <w:lastRenderedPageBreak/>
        <w:t xml:space="preserve">შავი ზღვის სანაპიროს ვიწრო ზოლად (სიგანე იშვიათად 2-3 კმ აღწევს) გაუყვება ქვიშიანის მცენარეულობა. იგი მეტწილად ღია (მეჩხერი) ფიტოცენოზებითაა წარმოდგენილი. შემადგენლობაში უმეტესად მონაწილეობს ხმელთაშუა </w:t>
      </w:r>
      <w:r>
        <w:rPr>
          <w:lang w:val="ka-GE"/>
        </w:rPr>
        <w:t>ზღვ</w:t>
      </w:r>
      <w:r w:rsidRPr="00477DE2">
        <w:rPr>
          <w:lang w:val="ka-GE"/>
        </w:rPr>
        <w:t xml:space="preserve">ის ფლორის სახეობები. ზღვის უშუალო სანაპიროზე (წყლიდან 30-35 მ-მდე, ხშირად ზღვის წყლით ირწყვება) მომცრო დაჯგუფებებს ქმნის ლურჯი ნარი </w:t>
      </w:r>
      <w:r w:rsidRPr="00477DE2">
        <w:rPr>
          <w:rFonts w:cs="Times-Roman"/>
          <w:lang w:val="ka-GE"/>
        </w:rPr>
        <w:t>(</w:t>
      </w:r>
      <w:proofErr w:type="spellStart"/>
      <w:r w:rsidRPr="00477DE2">
        <w:rPr>
          <w:rFonts w:cs="Times-Italic"/>
          <w:i/>
          <w:iCs/>
          <w:lang w:val="ka-GE"/>
        </w:rPr>
        <w:t>Eringium</w:t>
      </w:r>
      <w:proofErr w:type="spellEnd"/>
      <w:r w:rsidRPr="00477DE2">
        <w:rPr>
          <w:rFonts w:cs="Times-Italic"/>
          <w:i/>
          <w:iCs/>
          <w:lang w:val="ka-GE"/>
        </w:rPr>
        <w:t xml:space="preserve"> </w:t>
      </w:r>
      <w:proofErr w:type="spellStart"/>
      <w:r w:rsidRPr="00477DE2">
        <w:rPr>
          <w:rFonts w:cs="Times-Italic"/>
          <w:i/>
          <w:iCs/>
          <w:lang w:val="ka-GE"/>
        </w:rPr>
        <w:t>maritimum</w:t>
      </w:r>
      <w:proofErr w:type="spellEnd"/>
      <w:r w:rsidRPr="00477DE2">
        <w:rPr>
          <w:rFonts w:cs="LitNusx"/>
          <w:lang w:val="ka-GE"/>
        </w:rPr>
        <w:t>).</w:t>
      </w:r>
      <w:r w:rsidRPr="00477DE2">
        <w:rPr>
          <w:lang w:val="ka-GE"/>
        </w:rPr>
        <w:t xml:space="preserve"> მომდევნო ზონაში (იგი იშვიათად ირწყვება ზღვის წყლით) დომინირებს ერთწლოვან მცენარეთა მეჩხერი დაჯგუფებები </w:t>
      </w:r>
      <w:r w:rsidRPr="00477DE2">
        <w:rPr>
          <w:rFonts w:cs="Times-Roman"/>
          <w:lang w:val="ka-GE"/>
        </w:rPr>
        <w:t>(</w:t>
      </w:r>
      <w:proofErr w:type="spellStart"/>
      <w:r w:rsidRPr="00477DE2">
        <w:rPr>
          <w:rFonts w:cs="Times-Italic"/>
          <w:i/>
          <w:iCs/>
          <w:lang w:val="ka-GE"/>
        </w:rPr>
        <w:t>Carex</w:t>
      </w:r>
      <w:proofErr w:type="spellEnd"/>
      <w:r w:rsidRPr="00477DE2">
        <w:rPr>
          <w:rFonts w:cs="Times-Italic"/>
          <w:i/>
          <w:iCs/>
          <w:lang w:val="ka-GE"/>
        </w:rPr>
        <w:t xml:space="preserve"> </w:t>
      </w:r>
      <w:proofErr w:type="spellStart"/>
      <w:r w:rsidRPr="00477DE2">
        <w:rPr>
          <w:rFonts w:cs="Times-Italic"/>
          <w:i/>
          <w:iCs/>
          <w:lang w:val="ka-GE"/>
        </w:rPr>
        <w:t>colchica</w:t>
      </w:r>
      <w:proofErr w:type="spellEnd"/>
      <w:r w:rsidRPr="00477DE2">
        <w:rPr>
          <w:rFonts w:cs="Times-Roman"/>
          <w:lang w:val="ka-GE"/>
        </w:rPr>
        <w:t xml:space="preserve">, </w:t>
      </w:r>
      <w:proofErr w:type="spellStart"/>
      <w:r w:rsidRPr="00477DE2">
        <w:rPr>
          <w:rFonts w:cs="Times-Italic"/>
          <w:i/>
          <w:iCs/>
          <w:lang w:val="ka-GE"/>
        </w:rPr>
        <w:t>Cynodon</w:t>
      </w:r>
      <w:proofErr w:type="spellEnd"/>
      <w:r w:rsidRPr="00477DE2">
        <w:rPr>
          <w:rFonts w:cs="Times-Italic"/>
          <w:i/>
          <w:iCs/>
          <w:lang w:val="ka-GE"/>
        </w:rPr>
        <w:t xml:space="preserve"> </w:t>
      </w:r>
      <w:proofErr w:type="spellStart"/>
      <w:r w:rsidRPr="00477DE2">
        <w:rPr>
          <w:rFonts w:cs="Times-Italic"/>
          <w:i/>
          <w:iCs/>
          <w:lang w:val="ka-GE"/>
        </w:rPr>
        <w:t>dactylon</w:t>
      </w:r>
      <w:proofErr w:type="spellEnd"/>
      <w:r w:rsidRPr="00477DE2">
        <w:rPr>
          <w:rFonts w:cs="Times-Roman"/>
          <w:lang w:val="ka-GE"/>
        </w:rPr>
        <w:t xml:space="preserve">, </w:t>
      </w:r>
      <w:proofErr w:type="spellStart"/>
      <w:r w:rsidRPr="00477DE2">
        <w:rPr>
          <w:rFonts w:cs="Times-Italic"/>
          <w:i/>
          <w:iCs/>
          <w:lang w:val="ka-GE"/>
        </w:rPr>
        <w:t>Imperata</w:t>
      </w:r>
      <w:proofErr w:type="spellEnd"/>
      <w:r w:rsidRPr="00477DE2">
        <w:rPr>
          <w:rFonts w:cs="Times-Italic"/>
          <w:i/>
          <w:iCs/>
          <w:lang w:val="ka-GE"/>
        </w:rPr>
        <w:t xml:space="preserve"> </w:t>
      </w:r>
      <w:proofErr w:type="spellStart"/>
      <w:r w:rsidRPr="00477DE2">
        <w:rPr>
          <w:rFonts w:cs="Times-Italic"/>
          <w:i/>
          <w:iCs/>
          <w:lang w:val="ka-GE"/>
        </w:rPr>
        <w:t>cylindrica</w:t>
      </w:r>
      <w:proofErr w:type="spellEnd"/>
      <w:r w:rsidRPr="00477DE2">
        <w:rPr>
          <w:lang w:val="ka-GE"/>
        </w:rPr>
        <w:t xml:space="preserve"> და სხვ.). აქვე გვხვდება ზღვისპირის შროშანის </w:t>
      </w:r>
      <w:r w:rsidRPr="00477DE2">
        <w:rPr>
          <w:rFonts w:cs="Times-Roman"/>
          <w:lang w:val="ka-GE"/>
        </w:rPr>
        <w:t>(</w:t>
      </w:r>
      <w:proofErr w:type="spellStart"/>
      <w:r w:rsidRPr="00477DE2">
        <w:rPr>
          <w:rFonts w:cs="Times-Italic"/>
          <w:i/>
          <w:iCs/>
          <w:lang w:val="ka-GE"/>
        </w:rPr>
        <w:t>Pancratium</w:t>
      </w:r>
      <w:proofErr w:type="spellEnd"/>
      <w:r w:rsidRPr="00477DE2">
        <w:rPr>
          <w:rFonts w:cs="Times-Italic"/>
          <w:i/>
          <w:iCs/>
          <w:lang w:val="ka-GE"/>
        </w:rPr>
        <w:t xml:space="preserve"> </w:t>
      </w:r>
      <w:proofErr w:type="spellStart"/>
      <w:r w:rsidRPr="00477DE2">
        <w:rPr>
          <w:rFonts w:cs="Times-Italic"/>
          <w:i/>
          <w:iCs/>
          <w:lang w:val="ka-GE"/>
        </w:rPr>
        <w:t>maritimum</w:t>
      </w:r>
      <w:proofErr w:type="spellEnd"/>
      <w:r w:rsidRPr="00477DE2">
        <w:rPr>
          <w:rFonts w:cs="LitNusx"/>
          <w:lang w:val="ka-GE"/>
        </w:rPr>
        <w:t>)</w:t>
      </w:r>
      <w:r w:rsidRPr="00477DE2">
        <w:rPr>
          <w:lang w:val="ka-GE"/>
        </w:rPr>
        <w:t xml:space="preserve"> დაჯგუფებები. ზღვიდან უფრო დაშორებით (შემდგომი</w:t>
      </w:r>
      <w:r w:rsidRPr="00477DE2">
        <w:rPr>
          <w:rFonts w:cs="Times-Italic"/>
          <w:i/>
          <w:iCs/>
          <w:lang w:val="ka-GE"/>
        </w:rPr>
        <w:t xml:space="preserve"> </w:t>
      </w:r>
      <w:r w:rsidRPr="00477DE2">
        <w:rPr>
          <w:lang w:val="ka-GE"/>
        </w:rPr>
        <w:t>ზონა) მცენარეულობა წარმოდგენილია, ძირითადად,</w:t>
      </w:r>
      <w:r w:rsidRPr="00477DE2">
        <w:rPr>
          <w:rFonts w:cs="Times-Italic"/>
          <w:i/>
          <w:iCs/>
          <w:lang w:val="ka-GE"/>
        </w:rPr>
        <w:t xml:space="preserve"> </w:t>
      </w:r>
      <w:proofErr w:type="spellStart"/>
      <w:r w:rsidRPr="00477DE2">
        <w:rPr>
          <w:lang w:val="ka-GE"/>
        </w:rPr>
        <w:t>ლერწმიანებით</w:t>
      </w:r>
      <w:proofErr w:type="spellEnd"/>
      <w:r w:rsidRPr="00477DE2">
        <w:rPr>
          <w:lang w:val="ka-GE"/>
        </w:rPr>
        <w:t xml:space="preserve"> </w:t>
      </w:r>
      <w:r w:rsidRPr="00477DE2">
        <w:rPr>
          <w:rFonts w:cs="Times-Roman"/>
          <w:lang w:val="ka-GE"/>
        </w:rPr>
        <w:t>(</w:t>
      </w:r>
      <w:proofErr w:type="spellStart"/>
      <w:r w:rsidRPr="00477DE2">
        <w:rPr>
          <w:rFonts w:cs="Times-Italic"/>
          <w:i/>
          <w:iCs/>
          <w:lang w:val="ka-GE"/>
        </w:rPr>
        <w:t>Arundo</w:t>
      </w:r>
      <w:proofErr w:type="spellEnd"/>
      <w:r w:rsidRPr="00477DE2">
        <w:rPr>
          <w:rFonts w:cs="Times-Italic"/>
          <w:i/>
          <w:iCs/>
          <w:lang w:val="ka-GE"/>
        </w:rPr>
        <w:t xml:space="preserve"> </w:t>
      </w:r>
      <w:proofErr w:type="spellStart"/>
      <w:r w:rsidRPr="00477DE2">
        <w:rPr>
          <w:rFonts w:cs="Times-Italic"/>
          <w:i/>
          <w:iCs/>
          <w:lang w:val="ka-GE"/>
        </w:rPr>
        <w:t>donax</w:t>
      </w:r>
      <w:proofErr w:type="spellEnd"/>
      <w:r w:rsidRPr="00477DE2">
        <w:rPr>
          <w:rFonts w:cs="LitNusx"/>
          <w:lang w:val="ka-GE"/>
        </w:rPr>
        <w:t>)</w:t>
      </w:r>
      <w:r w:rsidRPr="00477DE2">
        <w:rPr>
          <w:lang w:val="ka-GE"/>
        </w:rPr>
        <w:t xml:space="preserve"> და ქაცვიანებით </w:t>
      </w:r>
      <w:r w:rsidRPr="00477DE2">
        <w:rPr>
          <w:rFonts w:cs="Times-Roman"/>
          <w:lang w:val="ka-GE"/>
        </w:rPr>
        <w:t>(</w:t>
      </w:r>
      <w:proofErr w:type="spellStart"/>
      <w:r w:rsidRPr="00477DE2">
        <w:rPr>
          <w:rFonts w:cs="Times-Italic"/>
          <w:i/>
          <w:iCs/>
          <w:lang w:val="ka-GE"/>
        </w:rPr>
        <w:t>Hipophaë</w:t>
      </w:r>
      <w:proofErr w:type="spellEnd"/>
      <w:r w:rsidRPr="00477DE2">
        <w:rPr>
          <w:rFonts w:cs="Times-Italic"/>
          <w:i/>
          <w:iCs/>
          <w:lang w:val="ka-GE"/>
        </w:rPr>
        <w:t xml:space="preserve"> </w:t>
      </w:r>
      <w:proofErr w:type="spellStart"/>
      <w:r w:rsidRPr="00477DE2">
        <w:rPr>
          <w:rFonts w:cs="Times-Italic"/>
          <w:i/>
          <w:iCs/>
          <w:lang w:val="ka-GE"/>
        </w:rPr>
        <w:t>rhamnoides</w:t>
      </w:r>
      <w:proofErr w:type="spellEnd"/>
      <w:r w:rsidRPr="00477DE2">
        <w:rPr>
          <w:rFonts w:cs="LitNusx"/>
          <w:lang w:val="ka-GE"/>
        </w:rPr>
        <w:t>).</w:t>
      </w:r>
    </w:p>
    <w:p w14:paraId="293960C8" w14:textId="1942B246" w:rsidR="00C86B31" w:rsidRDefault="00C86B31" w:rsidP="00C86B31">
      <w:pPr>
        <w:jc w:val="both"/>
        <w:rPr>
          <w:lang w:val="ka-GE"/>
        </w:rPr>
      </w:pPr>
    </w:p>
    <w:p w14:paraId="2EBDE433" w14:textId="3452F0FA" w:rsidR="00C86B31" w:rsidRDefault="00C86B31" w:rsidP="00C86B31">
      <w:pPr>
        <w:jc w:val="both"/>
        <w:rPr>
          <w:lang w:val="ka-GE"/>
        </w:rPr>
      </w:pPr>
      <w:r w:rsidRPr="00F8374B">
        <w:rPr>
          <w:lang w:val="ka-GE"/>
        </w:rPr>
        <w:t xml:space="preserve">საპროექტო ტერიტორიაზე და მის </w:t>
      </w:r>
      <w:proofErr w:type="spellStart"/>
      <w:r w:rsidRPr="00F8374B">
        <w:rPr>
          <w:lang w:val="ka-GE"/>
        </w:rPr>
        <w:t>მიმდებარედ</w:t>
      </w:r>
      <w:proofErr w:type="spellEnd"/>
      <w:r w:rsidRPr="00F8374B">
        <w:rPr>
          <w:lang w:val="ka-GE"/>
        </w:rPr>
        <w:t xml:space="preserve"> მცირე ფრაგმენტებით გვხვდება ლელიანი და </w:t>
      </w:r>
      <w:proofErr w:type="spellStart"/>
      <w:r w:rsidRPr="00F8374B">
        <w:rPr>
          <w:lang w:val="ka-GE"/>
        </w:rPr>
        <w:t>ჭილიანი</w:t>
      </w:r>
      <w:proofErr w:type="spellEnd"/>
      <w:r w:rsidRPr="00F8374B">
        <w:rPr>
          <w:lang w:val="ka-GE"/>
        </w:rPr>
        <w:t xml:space="preserve"> ჭაობები, დაჭაობებული </w:t>
      </w:r>
      <w:proofErr w:type="spellStart"/>
      <w:r w:rsidRPr="00F8374B">
        <w:rPr>
          <w:lang w:val="ka-GE"/>
        </w:rPr>
        <w:t>მურყნარი</w:t>
      </w:r>
      <w:proofErr w:type="spellEnd"/>
      <w:r w:rsidRPr="00F8374B">
        <w:rPr>
          <w:lang w:val="ka-GE"/>
        </w:rPr>
        <w:t xml:space="preserve"> ტყეები და სანაპიროს ქვიშიანი დიუნები. ტერიტორიის უდიდესი ნაწილი უჭირავს ჭილის - </w:t>
      </w:r>
      <w:proofErr w:type="spellStart"/>
      <w:r w:rsidRPr="00F8374B">
        <w:rPr>
          <w:lang w:val="ka-GE"/>
        </w:rPr>
        <w:t>Juncus</w:t>
      </w:r>
      <w:proofErr w:type="spellEnd"/>
      <w:r w:rsidRPr="00F8374B">
        <w:rPr>
          <w:lang w:val="ka-GE"/>
        </w:rPr>
        <w:t xml:space="preserve"> </w:t>
      </w:r>
      <w:proofErr w:type="spellStart"/>
      <w:r w:rsidRPr="00F8374B">
        <w:rPr>
          <w:lang w:val="ka-GE"/>
        </w:rPr>
        <w:t>effususდა</w:t>
      </w:r>
      <w:proofErr w:type="spellEnd"/>
      <w:r w:rsidRPr="00F8374B">
        <w:rPr>
          <w:lang w:val="ka-GE"/>
        </w:rPr>
        <w:t xml:space="preserve"> ლაქაშის </w:t>
      </w:r>
      <w:proofErr w:type="spellStart"/>
      <w:r w:rsidRPr="00F8374B">
        <w:rPr>
          <w:lang w:val="ka-GE"/>
        </w:rPr>
        <w:t>Typha</w:t>
      </w:r>
      <w:proofErr w:type="spellEnd"/>
      <w:r w:rsidRPr="00F8374B">
        <w:rPr>
          <w:lang w:val="ka-GE"/>
        </w:rPr>
        <w:t xml:space="preserve"> მეორად ჭაობიან მდელოებს, რომელიც ძირითადად პირუტყვის საძოვრად გამოიყენება.</w:t>
      </w:r>
    </w:p>
    <w:p w14:paraId="37415211" w14:textId="4A3ADD7C" w:rsidR="00C86B31" w:rsidRDefault="00C86B31" w:rsidP="00C86B31">
      <w:pPr>
        <w:jc w:val="both"/>
        <w:rPr>
          <w:lang w:val="ka-GE"/>
        </w:rPr>
      </w:pPr>
    </w:p>
    <w:p w14:paraId="4F4FBB2F" w14:textId="08E3BF1F" w:rsidR="00D52F01" w:rsidRDefault="00D52F01" w:rsidP="00C86B31">
      <w:pPr>
        <w:jc w:val="both"/>
        <w:rPr>
          <w:b/>
          <w:lang w:val="ka-GE"/>
        </w:rPr>
      </w:pPr>
      <w:r w:rsidRPr="002E5ED0">
        <w:rPr>
          <w:lang w:val="ka-GE"/>
        </w:rPr>
        <w:t xml:space="preserve">საველე გასვლიდან ნათელი გახდა ამა თუ იმ სახეობის პროცენტული </w:t>
      </w:r>
      <w:proofErr w:type="spellStart"/>
      <w:r w:rsidRPr="002E5ED0">
        <w:rPr>
          <w:lang w:val="ka-GE"/>
        </w:rPr>
        <w:t>დაფარულობა</w:t>
      </w:r>
      <w:proofErr w:type="spellEnd"/>
      <w:r w:rsidRPr="002E5ED0">
        <w:rPr>
          <w:lang w:val="ka-GE"/>
        </w:rPr>
        <w:t xml:space="preserve"> მცენარეთა მთლიან </w:t>
      </w:r>
      <w:proofErr w:type="spellStart"/>
      <w:r w:rsidRPr="002E5ED0">
        <w:rPr>
          <w:lang w:val="ka-GE"/>
        </w:rPr>
        <w:t>პროექციულ</w:t>
      </w:r>
      <w:proofErr w:type="spellEnd"/>
      <w:r w:rsidRPr="002E5ED0">
        <w:rPr>
          <w:lang w:val="ka-GE"/>
        </w:rPr>
        <w:t xml:space="preserve"> </w:t>
      </w:r>
      <w:proofErr w:type="spellStart"/>
      <w:r w:rsidRPr="002E5ED0">
        <w:rPr>
          <w:lang w:val="ka-GE"/>
        </w:rPr>
        <w:t>დაფარულობაში</w:t>
      </w:r>
      <w:proofErr w:type="spellEnd"/>
      <w:r w:rsidRPr="002E5ED0">
        <w:rPr>
          <w:lang w:val="ka-GE"/>
        </w:rPr>
        <w:t xml:space="preserve">, თითოეული </w:t>
      </w:r>
      <w:proofErr w:type="spellStart"/>
      <w:r w:rsidRPr="002E5ED0">
        <w:rPr>
          <w:lang w:val="ka-GE"/>
        </w:rPr>
        <w:t>დანიმუშებული</w:t>
      </w:r>
      <w:proofErr w:type="spellEnd"/>
      <w:r w:rsidRPr="002E5ED0">
        <w:rPr>
          <w:lang w:val="ka-GE"/>
        </w:rPr>
        <w:t xml:space="preserve"> მონაკვეთისთვის. თითოეული აღწერილი მონაკვეთისთვის შედგენილი იქნა მცენარეთა დაფარულობის, სახეობრივი შემადგენლობისა და დაფარულობის ამსახველი ცხრილები. შედგენილ იქნა შესაბამისი კარტოგრაფიული მასალა.  აღნიშნულმა სამუშაოებმა შემდგომში საშუალება მოგვცა შეგვეფასებინა პროექტის უშუალო გავლენის ზონაში მოქცეული </w:t>
      </w:r>
      <w:proofErr w:type="spellStart"/>
      <w:r w:rsidRPr="002E5ED0">
        <w:rPr>
          <w:lang w:val="ka-GE"/>
        </w:rPr>
        <w:t>ჰაბიტატების</w:t>
      </w:r>
      <w:proofErr w:type="spellEnd"/>
      <w:r w:rsidRPr="002E5ED0">
        <w:rPr>
          <w:lang w:val="ka-GE"/>
        </w:rPr>
        <w:t xml:space="preserve"> </w:t>
      </w:r>
      <w:proofErr w:type="spellStart"/>
      <w:r w:rsidRPr="002E5ED0">
        <w:rPr>
          <w:lang w:val="ka-GE"/>
        </w:rPr>
        <w:t>სენსიტიურობა</w:t>
      </w:r>
      <w:proofErr w:type="spellEnd"/>
      <w:r w:rsidRPr="002E5ED0">
        <w:rPr>
          <w:lang w:val="ka-GE"/>
        </w:rPr>
        <w:t xml:space="preserve"> და მათი </w:t>
      </w:r>
      <w:proofErr w:type="spellStart"/>
      <w:r w:rsidRPr="002E5ED0">
        <w:rPr>
          <w:lang w:val="ka-GE"/>
        </w:rPr>
        <w:t>საკონსერვაციო</w:t>
      </w:r>
      <w:proofErr w:type="spellEnd"/>
      <w:r w:rsidRPr="002E5ED0">
        <w:rPr>
          <w:lang w:val="ka-GE"/>
        </w:rPr>
        <w:t xml:space="preserve"> ღირებულება. უნდა </w:t>
      </w:r>
      <w:proofErr w:type="spellStart"/>
      <w:r w:rsidRPr="002E5ED0">
        <w:rPr>
          <w:lang w:val="ka-GE"/>
        </w:rPr>
        <w:t>აღიმიშნოს</w:t>
      </w:r>
      <w:proofErr w:type="spellEnd"/>
      <w:r>
        <w:rPr>
          <w:lang w:val="ka-GE"/>
        </w:rPr>
        <w:t>,</w:t>
      </w:r>
      <w:r w:rsidRPr="002E5ED0">
        <w:rPr>
          <w:lang w:val="ka-GE"/>
        </w:rPr>
        <w:t xml:space="preserve"> რომ საკვლევ ტერიტორიაზე ძირითადად გავრცელებულია ერთი ტიპის </w:t>
      </w:r>
      <w:proofErr w:type="spellStart"/>
      <w:r w:rsidRPr="002E5ED0">
        <w:rPr>
          <w:lang w:val="ka-GE"/>
        </w:rPr>
        <w:t>ჰაბიტატი</w:t>
      </w:r>
      <w:proofErr w:type="spellEnd"/>
      <w:r w:rsidRPr="002E5ED0">
        <w:rPr>
          <w:lang w:val="ka-GE"/>
        </w:rPr>
        <w:t xml:space="preserve">, რომელიც  მიეკუთვნება </w:t>
      </w:r>
      <w:r w:rsidRPr="002E5ED0">
        <w:rPr>
          <w:b/>
          <w:lang w:val="ka-GE"/>
        </w:rPr>
        <w:t>სასოფლო-სამეურნეო დასახლებებისა და სავარგულების მცენარეულობას (საქართველოს კოდექსი - 62GE04).</w:t>
      </w:r>
    </w:p>
    <w:p w14:paraId="2427CA47" w14:textId="2587BA3F" w:rsidR="00D52F01" w:rsidRDefault="00D52F01" w:rsidP="00C86B31">
      <w:pPr>
        <w:jc w:val="both"/>
        <w:rPr>
          <w:b/>
          <w:lang w:val="ka-GE"/>
        </w:rPr>
      </w:pPr>
    </w:p>
    <w:p w14:paraId="2E3B55A1" w14:textId="77777777" w:rsidR="00D52F01" w:rsidRPr="00F10A80" w:rsidRDefault="00D52F01" w:rsidP="00D52F01">
      <w:pPr>
        <w:jc w:val="both"/>
      </w:pPr>
      <w:r w:rsidRPr="00F10A80">
        <w:t>2020 წლის 2-25 ნოემბერს საპროექტო ზონაში ჩატარდა არსებული ნარგავების სრული ინვენტარიზაცია. აღიწერა ყველა ნარგავი, რომლის დიამეტრი იყო 8 სმ და მეტი.  ტერიტორიაზე, რომელიც პროექტის თანახმად სრულ გაკაფვას ექვემდებარება</w:t>
      </w:r>
      <w:r w:rsidRPr="00F10A80">
        <w:rPr>
          <w:lang w:val="ka-GE"/>
        </w:rPr>
        <w:t>,</w:t>
      </w:r>
      <w:r w:rsidRPr="00F10A80">
        <w:t xml:space="preserve"> საერთო ჯამში დარეგისტრირდა 1349 ძირი შავი მურყანი (</w:t>
      </w:r>
      <w:r w:rsidRPr="00F10A80">
        <w:rPr>
          <w:i/>
        </w:rPr>
        <w:t>Alnus barbata).</w:t>
      </w:r>
    </w:p>
    <w:p w14:paraId="3550D496" w14:textId="77777777" w:rsidR="00D52F01" w:rsidRPr="00F10A80" w:rsidRDefault="00D52F01" w:rsidP="00D52F01">
      <w:pPr>
        <w:jc w:val="both"/>
      </w:pPr>
    </w:p>
    <w:p w14:paraId="6300BC0E" w14:textId="67288BAA" w:rsidR="00D52F01" w:rsidRPr="00D52F01" w:rsidRDefault="00D52F01" w:rsidP="00C86B31">
      <w:pPr>
        <w:jc w:val="both"/>
      </w:pPr>
      <w:r w:rsidRPr="00F10A80">
        <w:t>ტყეკაფვის შედეგად მიღებული გასაცემი მერქნის მოცულობა წინასწარი მონაცემებით შეადგენს 52 645 მ</w:t>
      </w:r>
      <w:r w:rsidRPr="00F10A80">
        <w:rPr>
          <w:vertAlign w:val="superscript"/>
        </w:rPr>
        <w:t>3</w:t>
      </w:r>
      <w:r w:rsidRPr="00F10A80">
        <w:t>. სპეციალისტების მიერ გასაცემი მერქანი შეფასდა, როგორც მე-II ხარისხის.</w:t>
      </w:r>
    </w:p>
    <w:p w14:paraId="6611661D" w14:textId="77777777" w:rsidR="00D52F01" w:rsidRDefault="00D52F01" w:rsidP="00C86B31">
      <w:pPr>
        <w:jc w:val="both"/>
        <w:rPr>
          <w:lang w:val="ka-GE"/>
        </w:rPr>
      </w:pPr>
    </w:p>
    <w:p w14:paraId="0254FE5D" w14:textId="03C490CC" w:rsidR="00C86B31" w:rsidRDefault="00C86B31" w:rsidP="00C86B31">
      <w:pPr>
        <w:jc w:val="both"/>
        <w:rPr>
          <w:lang w:val="ka-GE"/>
        </w:rPr>
      </w:pPr>
      <w:r w:rsidRPr="00F8374B">
        <w:rPr>
          <w:lang w:val="ka-GE"/>
        </w:rPr>
        <w:t>საკვლევ ტერიტორიაზე ფართოდაა გავრცელებული რუხი ვირთაგვა (</w:t>
      </w:r>
      <w:proofErr w:type="spellStart"/>
      <w:r w:rsidRPr="00F8374B">
        <w:rPr>
          <w:i/>
          <w:lang w:val="ka-GE"/>
        </w:rPr>
        <w:t>Rattus</w:t>
      </w:r>
      <w:proofErr w:type="spellEnd"/>
      <w:r w:rsidRPr="00F8374B">
        <w:rPr>
          <w:i/>
          <w:lang w:val="ka-GE"/>
        </w:rPr>
        <w:t xml:space="preserve"> </w:t>
      </w:r>
      <w:proofErr w:type="spellStart"/>
      <w:r w:rsidRPr="00F8374B">
        <w:rPr>
          <w:i/>
          <w:lang w:val="ka-GE"/>
        </w:rPr>
        <w:t>norvegicus</w:t>
      </w:r>
      <w:proofErr w:type="spellEnd"/>
      <w:r w:rsidRPr="00777BCC">
        <w:rPr>
          <w:i/>
          <w:lang w:val="ka-GE"/>
        </w:rPr>
        <w:t>)</w:t>
      </w:r>
      <w:r w:rsidRPr="00F8374B">
        <w:rPr>
          <w:i/>
          <w:lang w:val="ka-GE"/>
        </w:rPr>
        <w:t xml:space="preserve">, </w:t>
      </w:r>
      <w:r w:rsidRPr="00F8374B">
        <w:rPr>
          <w:lang w:val="ka-GE"/>
        </w:rPr>
        <w:t xml:space="preserve">IUCN-ის კლასიფიკაციით მინიჭებული აქვს მოწყვლადი </w:t>
      </w:r>
      <w:proofErr w:type="spellStart"/>
      <w:r w:rsidRPr="00F8374B">
        <w:rPr>
          <w:lang w:val="ka-GE"/>
        </w:rPr>
        <w:t>ტაქსონის</w:t>
      </w:r>
      <w:proofErr w:type="spellEnd"/>
      <w:r w:rsidRPr="00F8374B">
        <w:rPr>
          <w:lang w:val="ka-GE"/>
        </w:rPr>
        <w:t xml:space="preserve"> (VU) </w:t>
      </w:r>
      <w:r w:rsidRPr="00F8374B">
        <w:rPr>
          <w:bCs/>
          <w:lang w:val="ka-GE"/>
        </w:rPr>
        <w:t>სტატუსი</w:t>
      </w:r>
      <w:r w:rsidRPr="00F8374B">
        <w:rPr>
          <w:lang w:val="ka-GE"/>
        </w:rPr>
        <w:t>), ჩვეულებრივი</w:t>
      </w:r>
      <w:r w:rsidRPr="00F8374B">
        <w:rPr>
          <w:rFonts w:ascii="bpg_arial_2009" w:hAnsi="bpg_arial_2009"/>
          <w:lang w:val="ka-GE"/>
        </w:rPr>
        <w:t xml:space="preserve"> </w:t>
      </w:r>
      <w:proofErr w:type="spellStart"/>
      <w:r w:rsidRPr="00F8374B">
        <w:rPr>
          <w:lang w:val="ka-GE"/>
        </w:rPr>
        <w:t>ფრთაგრძელი</w:t>
      </w:r>
      <w:proofErr w:type="spellEnd"/>
      <w:r w:rsidRPr="00F8374B">
        <w:rPr>
          <w:rFonts w:ascii="bpg_arial_2009" w:hAnsi="bpg_arial_2009"/>
          <w:lang w:val="ka-GE"/>
        </w:rPr>
        <w:t xml:space="preserve"> (</w:t>
      </w:r>
      <w:proofErr w:type="spellStart"/>
      <w:r w:rsidRPr="00F8374B">
        <w:rPr>
          <w:rFonts w:ascii="bpg_arial_2009" w:hAnsi="bpg_arial_2009"/>
          <w:i/>
          <w:lang w:val="ka-GE"/>
        </w:rPr>
        <w:t>Miniopterus</w:t>
      </w:r>
      <w:proofErr w:type="spellEnd"/>
      <w:r w:rsidRPr="00F8374B">
        <w:rPr>
          <w:rFonts w:ascii="bpg_arial_2009" w:hAnsi="bpg_arial_2009"/>
          <w:i/>
          <w:lang w:val="ka-GE"/>
        </w:rPr>
        <w:t xml:space="preserve"> </w:t>
      </w:r>
      <w:proofErr w:type="spellStart"/>
      <w:r w:rsidRPr="00F8374B">
        <w:rPr>
          <w:rFonts w:ascii="bpg_arial_2009" w:hAnsi="bpg_arial_2009"/>
          <w:i/>
          <w:lang w:val="ka-GE"/>
        </w:rPr>
        <w:t>schreibersii</w:t>
      </w:r>
      <w:proofErr w:type="spellEnd"/>
      <w:r w:rsidRPr="00777BCC">
        <w:rPr>
          <w:rFonts w:ascii="bpg_arial_2009" w:hAnsi="bpg_arial_2009"/>
          <w:i/>
          <w:lang w:val="ka-GE"/>
        </w:rPr>
        <w:t>)</w:t>
      </w:r>
      <w:r w:rsidRPr="00F8374B">
        <w:rPr>
          <w:rFonts w:ascii="bpg_arial_2009" w:hAnsi="bpg_arial_2009"/>
          <w:i/>
          <w:lang w:val="ka-GE"/>
        </w:rPr>
        <w:t>,</w:t>
      </w:r>
      <w:r w:rsidRPr="00F8374B">
        <w:rPr>
          <w:b/>
          <w:lang w:val="ka-GE"/>
        </w:rPr>
        <w:t xml:space="preserve"> </w:t>
      </w:r>
      <w:r w:rsidRPr="00F8374B">
        <w:rPr>
          <w:lang w:val="ka-GE"/>
        </w:rPr>
        <w:t xml:space="preserve">IUCN-ის კლასიფიკაციით მინიჭებული აქვს მოწყვლადი </w:t>
      </w:r>
      <w:proofErr w:type="spellStart"/>
      <w:r w:rsidRPr="00F8374B">
        <w:rPr>
          <w:lang w:val="ka-GE"/>
        </w:rPr>
        <w:t>ტაქსონის</w:t>
      </w:r>
      <w:proofErr w:type="spellEnd"/>
      <w:r w:rsidRPr="00F8374B">
        <w:rPr>
          <w:lang w:val="ka-GE"/>
        </w:rPr>
        <w:t xml:space="preserve"> (VU) </w:t>
      </w:r>
      <w:r w:rsidRPr="00F8374B">
        <w:rPr>
          <w:bCs/>
          <w:lang w:val="ka-GE"/>
        </w:rPr>
        <w:t>სტატუსი</w:t>
      </w:r>
      <w:r w:rsidRPr="00F8374B">
        <w:rPr>
          <w:lang w:val="ka-GE"/>
        </w:rPr>
        <w:t xml:space="preserve">, ჩვეულებრივი </w:t>
      </w:r>
      <w:proofErr w:type="spellStart"/>
      <w:r w:rsidRPr="00F8374B">
        <w:rPr>
          <w:lang w:val="ka-GE"/>
        </w:rPr>
        <w:t>მემინდვრია</w:t>
      </w:r>
      <w:proofErr w:type="spellEnd"/>
      <w:r w:rsidRPr="00F8374B">
        <w:rPr>
          <w:lang w:val="ka-GE"/>
        </w:rPr>
        <w:t xml:space="preserve"> (</w:t>
      </w:r>
      <w:proofErr w:type="spellStart"/>
      <w:r w:rsidRPr="00F8374B">
        <w:rPr>
          <w:i/>
          <w:lang w:val="ka-GE"/>
        </w:rPr>
        <w:t>Microtus</w:t>
      </w:r>
      <w:proofErr w:type="spellEnd"/>
      <w:r w:rsidRPr="00F8374B">
        <w:rPr>
          <w:i/>
          <w:lang w:val="ka-GE"/>
        </w:rPr>
        <w:t xml:space="preserve"> </w:t>
      </w:r>
      <w:proofErr w:type="spellStart"/>
      <w:r w:rsidRPr="00F8374B">
        <w:rPr>
          <w:i/>
          <w:lang w:val="ka-GE"/>
        </w:rPr>
        <w:t>arvalis</w:t>
      </w:r>
      <w:proofErr w:type="spellEnd"/>
      <w:r w:rsidRPr="00777BCC">
        <w:rPr>
          <w:i/>
          <w:lang w:val="ka-GE"/>
        </w:rPr>
        <w:t>)</w:t>
      </w:r>
      <w:r w:rsidRPr="00F8374B">
        <w:rPr>
          <w:i/>
          <w:lang w:val="ka-GE"/>
        </w:rPr>
        <w:t>,</w:t>
      </w:r>
      <w:r w:rsidRPr="00F8374B">
        <w:rPr>
          <w:b/>
          <w:lang w:val="ka-GE"/>
        </w:rPr>
        <w:t xml:space="preserve"> </w:t>
      </w:r>
      <w:r w:rsidRPr="00F8374B">
        <w:rPr>
          <w:lang w:val="ka-GE"/>
        </w:rPr>
        <w:t xml:space="preserve">IUCN-ის კლასიფიკაციით მინიჭებული აქვს მოწყვლადი </w:t>
      </w:r>
      <w:proofErr w:type="spellStart"/>
      <w:r w:rsidRPr="00F8374B">
        <w:rPr>
          <w:lang w:val="ka-GE"/>
        </w:rPr>
        <w:t>ტაქსონის</w:t>
      </w:r>
      <w:proofErr w:type="spellEnd"/>
      <w:r w:rsidRPr="00F8374B">
        <w:rPr>
          <w:lang w:val="ka-GE"/>
        </w:rPr>
        <w:t xml:space="preserve">  (VU) </w:t>
      </w:r>
      <w:r w:rsidRPr="00F8374B">
        <w:rPr>
          <w:bCs/>
          <w:lang w:val="ka-GE"/>
        </w:rPr>
        <w:t>სტატუსი)</w:t>
      </w:r>
      <w:r w:rsidRPr="00F8374B">
        <w:rPr>
          <w:b/>
          <w:bCs/>
          <w:color w:val="333333"/>
          <w:lang w:val="ka-GE"/>
        </w:rPr>
        <w:t>,</w:t>
      </w:r>
      <w:r w:rsidRPr="00F8374B">
        <w:rPr>
          <w:lang w:val="ka-GE"/>
        </w:rPr>
        <w:t xml:space="preserve"> </w:t>
      </w:r>
      <w:proofErr w:type="spellStart"/>
      <w:r w:rsidRPr="00F8374B">
        <w:rPr>
          <w:lang w:val="ka-GE"/>
        </w:rPr>
        <w:t>ველისთაგვი</w:t>
      </w:r>
      <w:proofErr w:type="spellEnd"/>
      <w:r w:rsidRPr="00F8374B">
        <w:rPr>
          <w:lang w:val="ka-GE"/>
        </w:rPr>
        <w:t xml:space="preserve"> (</w:t>
      </w:r>
      <w:proofErr w:type="spellStart"/>
      <w:r w:rsidRPr="00F8374B">
        <w:rPr>
          <w:i/>
          <w:lang w:val="ka-GE"/>
        </w:rPr>
        <w:t>Mus</w:t>
      </w:r>
      <w:proofErr w:type="spellEnd"/>
      <w:r w:rsidRPr="00F8374B">
        <w:rPr>
          <w:i/>
          <w:lang w:val="ka-GE"/>
        </w:rPr>
        <w:t xml:space="preserve"> </w:t>
      </w:r>
      <w:proofErr w:type="spellStart"/>
      <w:r w:rsidRPr="00F8374B">
        <w:rPr>
          <w:i/>
          <w:lang w:val="ka-GE"/>
        </w:rPr>
        <w:t>macedonicus</w:t>
      </w:r>
      <w:proofErr w:type="spellEnd"/>
      <w:r w:rsidRPr="00F8374B">
        <w:rPr>
          <w:i/>
          <w:lang w:val="ka-GE"/>
        </w:rPr>
        <w:t>,</w:t>
      </w:r>
      <w:r w:rsidRPr="00F8374B">
        <w:rPr>
          <w:b/>
          <w:lang w:val="ka-GE"/>
        </w:rPr>
        <w:t xml:space="preserve"> </w:t>
      </w:r>
      <w:r w:rsidRPr="00F8374B">
        <w:rPr>
          <w:lang w:val="ka-GE"/>
        </w:rPr>
        <w:t xml:space="preserve">IUCN-ის კლასიფიკაციით მინიჭებული აქვს მოწყვლადი </w:t>
      </w:r>
      <w:proofErr w:type="spellStart"/>
      <w:r w:rsidRPr="00F8374B">
        <w:rPr>
          <w:lang w:val="ka-GE"/>
        </w:rPr>
        <w:t>ტაქსონის</w:t>
      </w:r>
      <w:proofErr w:type="spellEnd"/>
      <w:r w:rsidRPr="00F8374B">
        <w:rPr>
          <w:lang w:val="ka-GE"/>
        </w:rPr>
        <w:t xml:space="preserve"> (VU) </w:t>
      </w:r>
      <w:r w:rsidRPr="00F8374B">
        <w:rPr>
          <w:bCs/>
          <w:lang w:val="ka-GE"/>
        </w:rPr>
        <w:t>სტატუსი)</w:t>
      </w:r>
      <w:r w:rsidRPr="00F8374B">
        <w:rPr>
          <w:lang w:val="ka-GE"/>
        </w:rPr>
        <w:t xml:space="preserve"> და ბუჩქნარის </w:t>
      </w:r>
      <w:proofErr w:type="spellStart"/>
      <w:r w:rsidRPr="00F8374B">
        <w:rPr>
          <w:lang w:val="ka-GE"/>
        </w:rPr>
        <w:t>მემინდვრია</w:t>
      </w:r>
      <w:proofErr w:type="spellEnd"/>
      <w:r w:rsidRPr="00F8374B">
        <w:rPr>
          <w:lang w:val="ka-GE"/>
        </w:rPr>
        <w:t xml:space="preserve"> (</w:t>
      </w:r>
      <w:proofErr w:type="spellStart"/>
      <w:r w:rsidRPr="00F8374B">
        <w:rPr>
          <w:i/>
          <w:lang w:val="ka-GE"/>
        </w:rPr>
        <w:t>Terricola</w:t>
      </w:r>
      <w:proofErr w:type="spellEnd"/>
      <w:r w:rsidRPr="00F8374B">
        <w:rPr>
          <w:i/>
          <w:lang w:val="ka-GE"/>
        </w:rPr>
        <w:t xml:space="preserve"> </w:t>
      </w:r>
      <w:proofErr w:type="spellStart"/>
      <w:r w:rsidRPr="00F8374B">
        <w:rPr>
          <w:i/>
          <w:lang w:val="ka-GE"/>
        </w:rPr>
        <w:t>majori</w:t>
      </w:r>
      <w:proofErr w:type="spellEnd"/>
      <w:r w:rsidRPr="00777BCC">
        <w:rPr>
          <w:i/>
          <w:lang w:val="ka-GE"/>
        </w:rPr>
        <w:t>)</w:t>
      </w:r>
      <w:r w:rsidRPr="00F8374B">
        <w:rPr>
          <w:i/>
          <w:lang w:val="ka-GE"/>
        </w:rPr>
        <w:t xml:space="preserve">, </w:t>
      </w:r>
      <w:r w:rsidRPr="00F8374B">
        <w:rPr>
          <w:lang w:val="ka-GE"/>
        </w:rPr>
        <w:t xml:space="preserve">IUCN-ის კლასიფიკაციით მინიჭებული აქვს მოწყვლადი </w:t>
      </w:r>
      <w:proofErr w:type="spellStart"/>
      <w:r w:rsidRPr="00F8374B">
        <w:rPr>
          <w:lang w:val="ka-GE"/>
        </w:rPr>
        <w:t>ტაქსონის</w:t>
      </w:r>
      <w:proofErr w:type="spellEnd"/>
      <w:r w:rsidRPr="00F8374B">
        <w:rPr>
          <w:lang w:val="ka-GE"/>
        </w:rPr>
        <w:t xml:space="preserve"> (VU) </w:t>
      </w:r>
      <w:r w:rsidRPr="00F8374B">
        <w:rPr>
          <w:bCs/>
          <w:lang w:val="ka-GE"/>
        </w:rPr>
        <w:t>სტატუსი</w:t>
      </w:r>
      <w:r w:rsidRPr="00F8374B">
        <w:rPr>
          <w:lang w:val="ka-GE"/>
        </w:rPr>
        <w:t>).</w:t>
      </w:r>
    </w:p>
    <w:p w14:paraId="26F3A386" w14:textId="6BD5151B" w:rsidR="00C86B31" w:rsidRDefault="00C86B31" w:rsidP="00C86B31">
      <w:pPr>
        <w:jc w:val="both"/>
        <w:rPr>
          <w:lang w:val="ka-GE"/>
        </w:rPr>
      </w:pPr>
    </w:p>
    <w:p w14:paraId="1DE09D52" w14:textId="77777777" w:rsidR="00C86B31" w:rsidRPr="00F8374B" w:rsidRDefault="00C86B31" w:rsidP="00C86B31">
      <w:pPr>
        <w:adjustRightInd w:val="0"/>
        <w:spacing w:line="276" w:lineRule="auto"/>
        <w:jc w:val="both"/>
        <w:rPr>
          <w:lang w:val="ka-GE"/>
        </w:rPr>
      </w:pPr>
      <w:r w:rsidRPr="00F8374B">
        <w:rPr>
          <w:lang w:val="ka-GE"/>
        </w:rPr>
        <w:t xml:space="preserve">საპროექტო ტერიტორია მრავალი უხერხემლო ცხოველისთვის შესანიშნავი საბინადრო გარემოა, თუმცა მათი უმრავლესობა ფართოდაა გავრცელებული თითქმის მთელ </w:t>
      </w:r>
      <w:r w:rsidRPr="00F8374B">
        <w:rPr>
          <w:lang w:val="ka-GE"/>
        </w:rPr>
        <w:lastRenderedPageBreak/>
        <w:t xml:space="preserve">კოლხეთის დაბლობზე. დაცული სახეობებისთვის საპროექტო ტერიტორია წარმოადგენს პოტენციურ </w:t>
      </w:r>
      <w:proofErr w:type="spellStart"/>
      <w:r w:rsidRPr="00F8374B">
        <w:rPr>
          <w:lang w:val="ka-GE"/>
        </w:rPr>
        <w:t>ჰაბიტატს</w:t>
      </w:r>
      <w:proofErr w:type="spellEnd"/>
      <w:r w:rsidRPr="00F8374B">
        <w:rPr>
          <w:lang w:val="ka-GE"/>
        </w:rPr>
        <w:t>, აქ შესაძლებელია გავრცელებული იყოს:</w:t>
      </w:r>
    </w:p>
    <w:p w14:paraId="4D0022AA" w14:textId="77777777" w:rsidR="00C86B31" w:rsidRPr="00F8374B" w:rsidRDefault="00C86B31" w:rsidP="00C86B31">
      <w:pPr>
        <w:adjustRightInd w:val="0"/>
        <w:spacing w:line="276" w:lineRule="auto"/>
        <w:jc w:val="both"/>
        <w:rPr>
          <w:lang w:val="ka-GE"/>
        </w:rPr>
      </w:pPr>
    </w:p>
    <w:p w14:paraId="193E9F5D" w14:textId="77777777" w:rsidR="00C86B31" w:rsidRPr="00F8374B" w:rsidRDefault="00C86B31" w:rsidP="00124B7A">
      <w:pPr>
        <w:pStyle w:val="ListParagraph"/>
        <w:widowControl/>
        <w:numPr>
          <w:ilvl w:val="0"/>
          <w:numId w:val="12"/>
        </w:numPr>
        <w:shd w:val="clear" w:color="auto" w:fill="FFFFFF" w:themeFill="background1"/>
        <w:autoSpaceDE/>
        <w:autoSpaceDN/>
        <w:spacing w:after="200" w:line="276" w:lineRule="auto"/>
        <w:jc w:val="both"/>
        <w:rPr>
          <w:rFonts w:ascii="Times New Roman" w:hAnsi="Times New Roman" w:cs="Times New Roman"/>
        </w:rPr>
      </w:pPr>
      <w:r w:rsidRPr="00F8374B">
        <w:t>ღამის მცირე ფარშევანგთვალა (</w:t>
      </w:r>
      <w:r w:rsidRPr="00F8374B">
        <w:rPr>
          <w:i/>
        </w:rPr>
        <w:t>Eudia pavonia</w:t>
      </w:r>
      <w:r>
        <w:rPr>
          <w:i/>
        </w:rPr>
        <w:t>)</w:t>
      </w:r>
      <w:r w:rsidRPr="00F8374B">
        <w:t xml:space="preserve">, </w:t>
      </w:r>
      <w:r w:rsidRPr="00F8374B">
        <w:rPr>
          <w:bCs/>
          <w:shd w:val="clear" w:color="auto" w:fill="FFFFFF" w:themeFill="background1"/>
        </w:rPr>
        <w:t>საქართველოს ,,წითელი ნუსხის”</w:t>
      </w:r>
      <w:r w:rsidRPr="00F8374B">
        <w:rPr>
          <w:bCs/>
          <w:shd w:val="clear" w:color="auto" w:fill="FFFFFF" w:themeFill="background1"/>
          <w:lang w:val="ka-GE"/>
        </w:rPr>
        <w:t xml:space="preserve"> მიხედვით მინიჭებული აქვს </w:t>
      </w:r>
      <w:r w:rsidRPr="00F8374B">
        <w:rPr>
          <w:lang w:val="ka-GE"/>
        </w:rPr>
        <w:t xml:space="preserve">მოწყვლადი </w:t>
      </w:r>
      <w:r>
        <w:rPr>
          <w:lang w:val="ka-GE"/>
        </w:rPr>
        <w:t>სახეობის</w:t>
      </w:r>
      <w:r w:rsidRPr="00F8374B">
        <w:rPr>
          <w:lang w:val="ka-GE"/>
        </w:rPr>
        <w:t xml:space="preserve"> </w:t>
      </w:r>
      <w:r w:rsidRPr="00F8374B">
        <w:rPr>
          <w:bCs/>
          <w:shd w:val="clear" w:color="auto" w:fill="FFFFFF" w:themeFill="background1"/>
        </w:rPr>
        <w:t xml:space="preserve"> </w:t>
      </w:r>
      <w:r w:rsidRPr="00F8374B">
        <w:rPr>
          <w:bCs/>
          <w:shd w:val="clear" w:color="auto" w:fill="FFFFFF" w:themeFill="background1"/>
          <w:lang w:val="ka-GE"/>
        </w:rPr>
        <w:t>(</w:t>
      </w:r>
      <w:r w:rsidRPr="00F8374B">
        <w:rPr>
          <w:bCs/>
          <w:shd w:val="clear" w:color="auto" w:fill="FFFFFF" w:themeFill="background1"/>
        </w:rPr>
        <w:t>VU</w:t>
      </w:r>
      <w:r w:rsidRPr="00F8374B">
        <w:rPr>
          <w:bCs/>
          <w:shd w:val="clear" w:color="auto" w:fill="FFFFFF" w:themeFill="background1"/>
          <w:lang w:val="ka-GE"/>
        </w:rPr>
        <w:t>)</w:t>
      </w:r>
      <w:r w:rsidRPr="00F8374B">
        <w:rPr>
          <w:bCs/>
          <w:shd w:val="clear" w:color="auto" w:fill="FFFFFF" w:themeFill="background1"/>
        </w:rPr>
        <w:t xml:space="preserve"> </w:t>
      </w:r>
      <w:r w:rsidRPr="00F8374B">
        <w:rPr>
          <w:bCs/>
          <w:shd w:val="clear" w:color="auto" w:fill="FFFFFF" w:themeFill="background1"/>
          <w:lang w:val="ka-GE"/>
        </w:rPr>
        <w:t>სტატუსი</w:t>
      </w:r>
      <w:r w:rsidRPr="00F8374B">
        <w:rPr>
          <w:lang w:val="ka-GE"/>
        </w:rPr>
        <w:t>;</w:t>
      </w:r>
    </w:p>
    <w:p w14:paraId="127470D4" w14:textId="77777777" w:rsidR="00C86B31" w:rsidRPr="00F8374B" w:rsidRDefault="00C86B31" w:rsidP="00124B7A">
      <w:pPr>
        <w:pStyle w:val="ListParagraph"/>
        <w:widowControl/>
        <w:numPr>
          <w:ilvl w:val="0"/>
          <w:numId w:val="11"/>
        </w:numPr>
        <w:shd w:val="clear" w:color="auto" w:fill="FFFFFF" w:themeFill="background1"/>
        <w:adjustRightInd w:val="0"/>
        <w:spacing w:line="276" w:lineRule="auto"/>
        <w:jc w:val="both"/>
        <w:rPr>
          <w:lang w:val="ka-GE"/>
        </w:rPr>
      </w:pPr>
      <w:r w:rsidRPr="00F8374B">
        <w:t>იისფერი ქსილოკოპა (</w:t>
      </w:r>
      <w:r w:rsidRPr="00F8374B">
        <w:rPr>
          <w:i/>
        </w:rPr>
        <w:t>Xylocopaviolacea</w:t>
      </w:r>
      <w:r>
        <w:rPr>
          <w:i/>
          <w:lang w:val="ka-GE"/>
        </w:rPr>
        <w:t>)</w:t>
      </w:r>
      <w:r w:rsidRPr="00F8374B">
        <w:t>,</w:t>
      </w:r>
      <w:r w:rsidRPr="00F8374B">
        <w:rPr>
          <w:lang w:val="ka-GE"/>
        </w:rPr>
        <w:t xml:space="preserve"> </w:t>
      </w:r>
      <w:r w:rsidRPr="00F8374B">
        <w:rPr>
          <w:bCs/>
          <w:shd w:val="clear" w:color="auto" w:fill="FFFFFF" w:themeFill="background1"/>
        </w:rPr>
        <w:t>საქართველოს ,,წითელი ნუსხის”</w:t>
      </w:r>
      <w:r w:rsidRPr="00F8374B">
        <w:rPr>
          <w:bCs/>
          <w:shd w:val="clear" w:color="auto" w:fill="FFFFFF" w:themeFill="background1"/>
          <w:lang w:val="ka-GE"/>
        </w:rPr>
        <w:t xml:space="preserve"> მიხედვით მინიჭებული აქვს „</w:t>
      </w:r>
      <w:proofErr w:type="spellStart"/>
      <w:r w:rsidRPr="00F8374B">
        <w:rPr>
          <w:lang w:val="ka-GE"/>
        </w:rPr>
        <w:t>მოწყვლადის</w:t>
      </w:r>
      <w:proofErr w:type="spellEnd"/>
      <w:r w:rsidRPr="00F8374B">
        <w:rPr>
          <w:bCs/>
          <w:shd w:val="clear" w:color="auto" w:fill="FFFFFF" w:themeFill="background1"/>
          <w:lang w:val="ka-GE"/>
        </w:rPr>
        <w:t>“</w:t>
      </w:r>
      <w:r w:rsidRPr="00F8374B">
        <w:rPr>
          <w:bCs/>
          <w:shd w:val="clear" w:color="auto" w:fill="FFFFFF" w:themeFill="background1"/>
        </w:rPr>
        <w:t xml:space="preserve"> </w:t>
      </w:r>
      <w:r w:rsidRPr="00F8374B">
        <w:rPr>
          <w:bCs/>
          <w:shd w:val="clear" w:color="auto" w:fill="FFFFFF" w:themeFill="background1"/>
          <w:lang w:val="ka-GE"/>
        </w:rPr>
        <w:t>(</w:t>
      </w:r>
      <w:r w:rsidRPr="00F8374B">
        <w:rPr>
          <w:bCs/>
          <w:shd w:val="clear" w:color="auto" w:fill="FFFFFF" w:themeFill="background1"/>
        </w:rPr>
        <w:t>VU</w:t>
      </w:r>
      <w:r w:rsidRPr="00F8374B">
        <w:rPr>
          <w:bCs/>
          <w:shd w:val="clear" w:color="auto" w:fill="FFFFFF" w:themeFill="background1"/>
          <w:lang w:val="ka-GE"/>
        </w:rPr>
        <w:t>)</w:t>
      </w:r>
      <w:r w:rsidRPr="00F8374B">
        <w:rPr>
          <w:bCs/>
          <w:shd w:val="clear" w:color="auto" w:fill="FFFFFF" w:themeFill="background1"/>
        </w:rPr>
        <w:t xml:space="preserve"> </w:t>
      </w:r>
      <w:r w:rsidRPr="00F8374B">
        <w:rPr>
          <w:bCs/>
          <w:shd w:val="clear" w:color="auto" w:fill="FFFFFF" w:themeFill="background1"/>
          <w:lang w:val="ka-GE"/>
        </w:rPr>
        <w:t>სტატუსი</w:t>
      </w:r>
      <w:r w:rsidRPr="00F8374B">
        <w:rPr>
          <w:lang w:val="ka-GE"/>
        </w:rPr>
        <w:t xml:space="preserve">; </w:t>
      </w:r>
    </w:p>
    <w:p w14:paraId="181937C8" w14:textId="77777777" w:rsidR="00C86B31" w:rsidRPr="00F8374B" w:rsidRDefault="00C86B31" w:rsidP="00124B7A">
      <w:pPr>
        <w:pStyle w:val="ListParagraph"/>
        <w:widowControl/>
        <w:numPr>
          <w:ilvl w:val="0"/>
          <w:numId w:val="12"/>
        </w:numPr>
        <w:shd w:val="clear" w:color="auto" w:fill="FFFFFF" w:themeFill="background1"/>
        <w:autoSpaceDE/>
        <w:autoSpaceDN/>
        <w:spacing w:after="200" w:line="276" w:lineRule="auto"/>
        <w:jc w:val="both"/>
        <w:rPr>
          <w:rFonts w:ascii="Times New Roman" w:hAnsi="Times New Roman" w:cs="Times New Roman"/>
        </w:rPr>
      </w:pPr>
      <w:r w:rsidRPr="00F8374B">
        <w:rPr>
          <w:lang w:val="ka-GE"/>
        </w:rPr>
        <w:t xml:space="preserve">კოლხური </w:t>
      </w:r>
      <w:proofErr w:type="spellStart"/>
      <w:r w:rsidRPr="00F8374B">
        <w:rPr>
          <w:lang w:val="ka-GE"/>
        </w:rPr>
        <w:t>ფართოფეხა</w:t>
      </w:r>
      <w:proofErr w:type="spellEnd"/>
      <w:r w:rsidRPr="00F8374B">
        <w:rPr>
          <w:lang w:val="ka-GE"/>
        </w:rPr>
        <w:t xml:space="preserve"> კიბო (</w:t>
      </w:r>
      <w:proofErr w:type="spellStart"/>
      <w:r w:rsidRPr="00F8374B">
        <w:rPr>
          <w:i/>
          <w:lang w:val="ka-GE"/>
        </w:rPr>
        <w:t>Astacus</w:t>
      </w:r>
      <w:proofErr w:type="spellEnd"/>
      <w:r w:rsidRPr="00F8374B">
        <w:rPr>
          <w:i/>
          <w:lang w:val="ka-GE"/>
        </w:rPr>
        <w:t xml:space="preserve"> </w:t>
      </w:r>
      <w:proofErr w:type="spellStart"/>
      <w:r w:rsidRPr="00F8374B">
        <w:rPr>
          <w:i/>
          <w:lang w:val="ka-GE"/>
        </w:rPr>
        <w:t>colchicus</w:t>
      </w:r>
      <w:proofErr w:type="spellEnd"/>
      <w:r>
        <w:rPr>
          <w:i/>
          <w:lang w:val="ka-GE"/>
        </w:rPr>
        <w:t>)</w:t>
      </w:r>
      <w:r w:rsidRPr="00F8374B">
        <w:rPr>
          <w:i/>
        </w:rPr>
        <w:t>,</w:t>
      </w:r>
      <w:r w:rsidRPr="00F8374B">
        <w:rPr>
          <w:lang w:val="ka-GE"/>
        </w:rPr>
        <w:t xml:space="preserve"> </w:t>
      </w:r>
      <w:r w:rsidRPr="00F8374B">
        <w:rPr>
          <w:bCs/>
          <w:shd w:val="clear" w:color="auto" w:fill="FFFFFF" w:themeFill="background1"/>
        </w:rPr>
        <w:t>საქართველოს ,,წითელი ნუსხის”</w:t>
      </w:r>
      <w:r w:rsidRPr="00F8374B">
        <w:rPr>
          <w:bCs/>
          <w:shd w:val="clear" w:color="auto" w:fill="FFFFFF" w:themeFill="background1"/>
          <w:lang w:val="ka-GE"/>
        </w:rPr>
        <w:t xml:space="preserve"> მიხედვით მინიჭებული აქვს „</w:t>
      </w:r>
      <w:proofErr w:type="spellStart"/>
      <w:r w:rsidRPr="00F8374B">
        <w:rPr>
          <w:lang w:val="ka-GE"/>
        </w:rPr>
        <w:t>მოწყვლადის</w:t>
      </w:r>
      <w:proofErr w:type="spellEnd"/>
      <w:r w:rsidRPr="00F8374B">
        <w:rPr>
          <w:bCs/>
          <w:shd w:val="clear" w:color="auto" w:fill="FFFFFF" w:themeFill="background1"/>
          <w:lang w:val="ka-GE"/>
        </w:rPr>
        <w:t>“</w:t>
      </w:r>
      <w:r w:rsidRPr="00F8374B">
        <w:rPr>
          <w:bCs/>
          <w:shd w:val="clear" w:color="auto" w:fill="FFFFFF" w:themeFill="background1"/>
        </w:rPr>
        <w:t xml:space="preserve"> </w:t>
      </w:r>
      <w:r w:rsidRPr="00F8374B">
        <w:rPr>
          <w:bCs/>
          <w:shd w:val="clear" w:color="auto" w:fill="FFFFFF" w:themeFill="background1"/>
          <w:lang w:val="ka-GE"/>
        </w:rPr>
        <w:t>(</w:t>
      </w:r>
      <w:r w:rsidRPr="00F8374B">
        <w:rPr>
          <w:bCs/>
          <w:shd w:val="clear" w:color="auto" w:fill="FFFFFF" w:themeFill="background1"/>
        </w:rPr>
        <w:t>VU</w:t>
      </w:r>
      <w:r w:rsidRPr="00F8374B">
        <w:rPr>
          <w:bCs/>
          <w:shd w:val="clear" w:color="auto" w:fill="FFFFFF" w:themeFill="background1"/>
          <w:lang w:val="ka-GE"/>
        </w:rPr>
        <w:t>)</w:t>
      </w:r>
      <w:r w:rsidRPr="00F8374B">
        <w:rPr>
          <w:bCs/>
          <w:shd w:val="clear" w:color="auto" w:fill="FFFFFF" w:themeFill="background1"/>
        </w:rPr>
        <w:t xml:space="preserve"> </w:t>
      </w:r>
      <w:r w:rsidRPr="00F8374B">
        <w:rPr>
          <w:bCs/>
          <w:shd w:val="clear" w:color="auto" w:fill="FFFFFF" w:themeFill="background1"/>
          <w:lang w:val="ka-GE"/>
        </w:rPr>
        <w:t>სტატუსი</w:t>
      </w:r>
      <w:r w:rsidRPr="00F8374B">
        <w:rPr>
          <w:lang w:val="ka-GE"/>
        </w:rPr>
        <w:t>;</w:t>
      </w:r>
    </w:p>
    <w:p w14:paraId="1A7DA111" w14:textId="77777777" w:rsidR="00C86B31" w:rsidRPr="00F8374B" w:rsidRDefault="00C86B31" w:rsidP="00124B7A">
      <w:pPr>
        <w:pStyle w:val="ListParagraph"/>
        <w:widowControl/>
        <w:numPr>
          <w:ilvl w:val="0"/>
          <w:numId w:val="12"/>
        </w:numPr>
        <w:shd w:val="clear" w:color="auto" w:fill="FFFFFF" w:themeFill="background1"/>
        <w:autoSpaceDE/>
        <w:autoSpaceDN/>
        <w:spacing w:after="200" w:line="276" w:lineRule="auto"/>
        <w:jc w:val="both"/>
        <w:rPr>
          <w:rFonts w:ascii="Times New Roman" w:hAnsi="Times New Roman" w:cs="Times New Roman"/>
        </w:rPr>
      </w:pPr>
      <w:r w:rsidRPr="00F8374B">
        <w:rPr>
          <w:lang w:val="ka-GE"/>
        </w:rPr>
        <w:t>ტივის ობობა (</w:t>
      </w:r>
      <w:proofErr w:type="spellStart"/>
      <w:r w:rsidRPr="00F8374B">
        <w:rPr>
          <w:i/>
          <w:lang w:val="ka-GE"/>
        </w:rPr>
        <w:t>Dolomedes</w:t>
      </w:r>
      <w:proofErr w:type="spellEnd"/>
      <w:r w:rsidRPr="00F8374B">
        <w:rPr>
          <w:i/>
          <w:lang w:val="ka-GE"/>
        </w:rPr>
        <w:t xml:space="preserve"> </w:t>
      </w:r>
      <w:proofErr w:type="spellStart"/>
      <w:r w:rsidRPr="00F8374B">
        <w:rPr>
          <w:i/>
          <w:lang w:val="ka-GE"/>
        </w:rPr>
        <w:t>plantarius</w:t>
      </w:r>
      <w:proofErr w:type="spellEnd"/>
      <w:r>
        <w:rPr>
          <w:i/>
          <w:lang w:val="ka-GE"/>
        </w:rPr>
        <w:t>)</w:t>
      </w:r>
      <w:r w:rsidRPr="00F8374B">
        <w:t xml:space="preserve">, </w:t>
      </w:r>
      <w:r w:rsidRPr="00F8374B">
        <w:rPr>
          <w:lang w:val="ka-GE"/>
        </w:rPr>
        <w:t xml:space="preserve"> </w:t>
      </w:r>
      <w:r w:rsidRPr="00F8374B">
        <w:rPr>
          <w:bCs/>
          <w:shd w:val="clear" w:color="auto" w:fill="FFFFFF" w:themeFill="background1"/>
        </w:rPr>
        <w:t>საქართველოს ,,წითელი ნუსხის”</w:t>
      </w:r>
      <w:r w:rsidRPr="00F8374B">
        <w:rPr>
          <w:bCs/>
          <w:shd w:val="clear" w:color="auto" w:fill="FFFFFF" w:themeFill="background1"/>
          <w:lang w:val="ka-GE"/>
        </w:rPr>
        <w:t xml:space="preserve"> მიხედვით მინიჭებული აქვს „</w:t>
      </w:r>
      <w:proofErr w:type="spellStart"/>
      <w:r w:rsidRPr="00F8374B">
        <w:rPr>
          <w:lang w:val="ka-GE"/>
        </w:rPr>
        <w:t>მოწყვლადის</w:t>
      </w:r>
      <w:proofErr w:type="spellEnd"/>
      <w:r w:rsidRPr="00F8374B">
        <w:rPr>
          <w:bCs/>
          <w:shd w:val="clear" w:color="auto" w:fill="FFFFFF" w:themeFill="background1"/>
          <w:lang w:val="ka-GE"/>
        </w:rPr>
        <w:t>“</w:t>
      </w:r>
      <w:r w:rsidRPr="00F8374B">
        <w:rPr>
          <w:bCs/>
          <w:shd w:val="clear" w:color="auto" w:fill="FFFFFF" w:themeFill="background1"/>
        </w:rPr>
        <w:t xml:space="preserve"> </w:t>
      </w:r>
      <w:r w:rsidRPr="00F8374B">
        <w:rPr>
          <w:bCs/>
          <w:shd w:val="clear" w:color="auto" w:fill="FFFFFF" w:themeFill="background1"/>
          <w:lang w:val="ka-GE"/>
        </w:rPr>
        <w:t>(</w:t>
      </w:r>
      <w:r w:rsidRPr="00F8374B">
        <w:rPr>
          <w:bCs/>
          <w:shd w:val="clear" w:color="auto" w:fill="FFFFFF" w:themeFill="background1"/>
        </w:rPr>
        <w:t>VU</w:t>
      </w:r>
      <w:r w:rsidRPr="00F8374B">
        <w:rPr>
          <w:bCs/>
          <w:shd w:val="clear" w:color="auto" w:fill="FFFFFF" w:themeFill="background1"/>
          <w:lang w:val="ka-GE"/>
        </w:rPr>
        <w:t>)</w:t>
      </w:r>
      <w:r w:rsidRPr="00F8374B">
        <w:rPr>
          <w:bCs/>
          <w:shd w:val="clear" w:color="auto" w:fill="FFFFFF" w:themeFill="background1"/>
        </w:rPr>
        <w:t xml:space="preserve"> </w:t>
      </w:r>
      <w:r w:rsidRPr="00F8374B">
        <w:rPr>
          <w:bCs/>
          <w:shd w:val="clear" w:color="auto" w:fill="FFFFFF" w:themeFill="background1"/>
          <w:lang w:val="ka-GE"/>
        </w:rPr>
        <w:t>სტატუსი</w:t>
      </w:r>
      <w:r w:rsidRPr="00F8374B">
        <w:rPr>
          <w:lang w:val="ka-GE"/>
        </w:rPr>
        <w:t>;</w:t>
      </w:r>
    </w:p>
    <w:p w14:paraId="6098BF7F" w14:textId="77777777" w:rsidR="00C86B31" w:rsidRPr="00F8374B" w:rsidRDefault="00C86B31" w:rsidP="00124B7A">
      <w:pPr>
        <w:pStyle w:val="ListParagraph"/>
        <w:widowControl/>
        <w:numPr>
          <w:ilvl w:val="0"/>
          <w:numId w:val="12"/>
        </w:numPr>
        <w:shd w:val="clear" w:color="auto" w:fill="FFFFFF" w:themeFill="background1"/>
        <w:autoSpaceDE/>
        <w:autoSpaceDN/>
        <w:spacing w:after="200" w:line="276" w:lineRule="auto"/>
        <w:jc w:val="both"/>
        <w:rPr>
          <w:rFonts w:ascii="Times New Roman" w:hAnsi="Times New Roman" w:cs="Times New Roman"/>
        </w:rPr>
      </w:pPr>
      <w:r w:rsidRPr="00F8374B">
        <w:rPr>
          <w:lang w:val="ka-GE"/>
        </w:rPr>
        <w:t xml:space="preserve">კავკასიური </w:t>
      </w:r>
      <w:proofErr w:type="spellStart"/>
      <w:r w:rsidRPr="00F8374B">
        <w:rPr>
          <w:lang w:val="ka-GE"/>
        </w:rPr>
        <w:t>ზერინთია</w:t>
      </w:r>
      <w:proofErr w:type="spellEnd"/>
      <w:r w:rsidRPr="00F8374B">
        <w:rPr>
          <w:lang w:val="ka-GE"/>
        </w:rPr>
        <w:t xml:space="preserve"> (</w:t>
      </w:r>
      <w:proofErr w:type="spellStart"/>
      <w:r w:rsidRPr="00F8374B">
        <w:rPr>
          <w:i/>
          <w:lang w:val="ka-GE"/>
        </w:rPr>
        <w:t>Zerynthia</w:t>
      </w:r>
      <w:proofErr w:type="spellEnd"/>
      <w:r w:rsidRPr="00F8374B">
        <w:rPr>
          <w:i/>
          <w:lang w:val="ka-GE"/>
        </w:rPr>
        <w:t xml:space="preserve"> </w:t>
      </w:r>
      <w:proofErr w:type="spellStart"/>
      <w:r w:rsidRPr="00F8374B">
        <w:rPr>
          <w:i/>
          <w:lang w:val="ka-GE"/>
        </w:rPr>
        <w:t>caucasica</w:t>
      </w:r>
      <w:proofErr w:type="spellEnd"/>
      <w:r>
        <w:rPr>
          <w:i/>
          <w:lang w:val="ka-GE"/>
        </w:rPr>
        <w:t>)</w:t>
      </w:r>
      <w:r w:rsidRPr="00F8374B">
        <w:t>,</w:t>
      </w:r>
      <w:r w:rsidRPr="00F8374B">
        <w:rPr>
          <w:lang w:val="ka-GE"/>
        </w:rPr>
        <w:t xml:space="preserve"> </w:t>
      </w:r>
      <w:r w:rsidRPr="00F8374B">
        <w:rPr>
          <w:bCs/>
          <w:shd w:val="clear" w:color="auto" w:fill="FFFFFF" w:themeFill="background1"/>
        </w:rPr>
        <w:t>საქართველოს ,,წითელი ნუსხის”</w:t>
      </w:r>
      <w:r w:rsidRPr="00F8374B">
        <w:rPr>
          <w:bCs/>
          <w:shd w:val="clear" w:color="auto" w:fill="FFFFFF" w:themeFill="background1"/>
          <w:lang w:val="ka-GE"/>
        </w:rPr>
        <w:t xml:space="preserve"> მიხედვით მინიჭებული აქვს „</w:t>
      </w:r>
      <w:proofErr w:type="spellStart"/>
      <w:r w:rsidRPr="00F8374B">
        <w:rPr>
          <w:lang w:val="ka-GE"/>
        </w:rPr>
        <w:t>მოწყვლადის</w:t>
      </w:r>
      <w:proofErr w:type="spellEnd"/>
      <w:r w:rsidRPr="00F8374B">
        <w:rPr>
          <w:bCs/>
          <w:shd w:val="clear" w:color="auto" w:fill="FFFFFF" w:themeFill="background1"/>
          <w:lang w:val="ka-GE"/>
        </w:rPr>
        <w:t>“</w:t>
      </w:r>
      <w:r w:rsidRPr="00F8374B">
        <w:rPr>
          <w:bCs/>
          <w:shd w:val="clear" w:color="auto" w:fill="FFFFFF" w:themeFill="background1"/>
        </w:rPr>
        <w:t xml:space="preserve"> </w:t>
      </w:r>
      <w:r w:rsidRPr="00F8374B">
        <w:rPr>
          <w:bCs/>
          <w:shd w:val="clear" w:color="auto" w:fill="FFFFFF" w:themeFill="background1"/>
          <w:lang w:val="ka-GE"/>
        </w:rPr>
        <w:t>(</w:t>
      </w:r>
      <w:r w:rsidRPr="00F8374B">
        <w:rPr>
          <w:bCs/>
          <w:shd w:val="clear" w:color="auto" w:fill="FFFFFF" w:themeFill="background1"/>
        </w:rPr>
        <w:t>VU</w:t>
      </w:r>
      <w:r w:rsidRPr="00F8374B">
        <w:rPr>
          <w:bCs/>
          <w:shd w:val="clear" w:color="auto" w:fill="FFFFFF" w:themeFill="background1"/>
          <w:lang w:val="ka-GE"/>
        </w:rPr>
        <w:t>)</w:t>
      </w:r>
      <w:r w:rsidRPr="00F8374B">
        <w:rPr>
          <w:bCs/>
          <w:shd w:val="clear" w:color="auto" w:fill="FFFFFF" w:themeFill="background1"/>
        </w:rPr>
        <w:t xml:space="preserve"> </w:t>
      </w:r>
      <w:r w:rsidRPr="00F8374B">
        <w:rPr>
          <w:bCs/>
          <w:shd w:val="clear" w:color="auto" w:fill="FFFFFF" w:themeFill="background1"/>
          <w:lang w:val="ka-GE"/>
        </w:rPr>
        <w:t>სტატუსი</w:t>
      </w:r>
      <w:r w:rsidRPr="00F8374B">
        <w:rPr>
          <w:lang w:val="ka-GE"/>
        </w:rPr>
        <w:t>;</w:t>
      </w:r>
    </w:p>
    <w:p w14:paraId="5EF75F6D" w14:textId="77777777" w:rsidR="00C86B31" w:rsidRPr="00F8374B" w:rsidRDefault="00C86B31" w:rsidP="00124B7A">
      <w:pPr>
        <w:pStyle w:val="ListParagraph"/>
        <w:widowControl/>
        <w:numPr>
          <w:ilvl w:val="0"/>
          <w:numId w:val="12"/>
        </w:numPr>
        <w:shd w:val="clear" w:color="auto" w:fill="FFFFFF" w:themeFill="background1"/>
        <w:autoSpaceDE/>
        <w:autoSpaceDN/>
        <w:spacing w:after="200" w:line="276" w:lineRule="auto"/>
        <w:jc w:val="both"/>
        <w:rPr>
          <w:rFonts w:ascii="Times New Roman" w:hAnsi="Times New Roman" w:cs="Times New Roman"/>
        </w:rPr>
      </w:pPr>
      <w:proofErr w:type="spellStart"/>
      <w:r w:rsidRPr="00F8374B">
        <w:rPr>
          <w:lang w:val="ka-GE"/>
        </w:rPr>
        <w:t>ცისფერა</w:t>
      </w:r>
      <w:proofErr w:type="spellEnd"/>
      <w:r w:rsidRPr="00F8374B">
        <w:rPr>
          <w:lang w:val="ka-GE"/>
        </w:rPr>
        <w:t xml:space="preserve"> </w:t>
      </w:r>
      <w:proofErr w:type="spellStart"/>
      <w:r w:rsidRPr="00F8374B">
        <w:rPr>
          <w:lang w:val="ka-GE"/>
        </w:rPr>
        <w:t>მელიაგრი</w:t>
      </w:r>
      <w:proofErr w:type="spellEnd"/>
      <w:r w:rsidRPr="00F8374B">
        <w:rPr>
          <w:lang w:val="ka-GE"/>
        </w:rPr>
        <w:t xml:space="preserve"> (</w:t>
      </w:r>
      <w:proofErr w:type="spellStart"/>
      <w:r w:rsidRPr="00F8374B">
        <w:rPr>
          <w:i/>
          <w:lang w:val="ka-GE"/>
        </w:rPr>
        <w:t>Meleageria</w:t>
      </w:r>
      <w:proofErr w:type="spellEnd"/>
      <w:r w:rsidRPr="00F8374B">
        <w:rPr>
          <w:i/>
          <w:lang w:val="ka-GE"/>
        </w:rPr>
        <w:t xml:space="preserve"> </w:t>
      </w:r>
      <w:proofErr w:type="spellStart"/>
      <w:r w:rsidRPr="00F8374B">
        <w:rPr>
          <w:i/>
          <w:lang w:val="ka-GE"/>
        </w:rPr>
        <w:t>daphnis</w:t>
      </w:r>
      <w:proofErr w:type="spellEnd"/>
      <w:r>
        <w:rPr>
          <w:i/>
          <w:lang w:val="ka-GE"/>
        </w:rPr>
        <w:t>)</w:t>
      </w:r>
      <w:r w:rsidRPr="00F8374B">
        <w:t>,</w:t>
      </w:r>
      <w:r w:rsidRPr="00F8374B">
        <w:rPr>
          <w:lang w:val="ka-GE"/>
        </w:rPr>
        <w:t xml:space="preserve"> </w:t>
      </w:r>
      <w:r w:rsidRPr="00F8374B">
        <w:rPr>
          <w:bCs/>
          <w:shd w:val="clear" w:color="auto" w:fill="FFFFFF" w:themeFill="background1"/>
        </w:rPr>
        <w:t>საქართველოს ,,წითელი ნუსხის”</w:t>
      </w:r>
      <w:r w:rsidRPr="00F8374B">
        <w:rPr>
          <w:bCs/>
          <w:shd w:val="clear" w:color="auto" w:fill="FFFFFF" w:themeFill="background1"/>
          <w:lang w:val="ka-GE"/>
        </w:rPr>
        <w:t xml:space="preserve"> მიხედვით მინიჭებული აქვს „</w:t>
      </w:r>
      <w:proofErr w:type="spellStart"/>
      <w:r w:rsidRPr="00F8374B">
        <w:rPr>
          <w:lang w:val="ka-GE"/>
        </w:rPr>
        <w:t>მოწყვლადის</w:t>
      </w:r>
      <w:proofErr w:type="spellEnd"/>
      <w:r w:rsidRPr="00F8374B">
        <w:rPr>
          <w:bCs/>
          <w:shd w:val="clear" w:color="auto" w:fill="FFFFFF" w:themeFill="background1"/>
          <w:lang w:val="ka-GE"/>
        </w:rPr>
        <w:t>“</w:t>
      </w:r>
      <w:r w:rsidRPr="00F8374B">
        <w:rPr>
          <w:bCs/>
          <w:shd w:val="clear" w:color="auto" w:fill="FFFFFF" w:themeFill="background1"/>
        </w:rPr>
        <w:t xml:space="preserve"> </w:t>
      </w:r>
      <w:r w:rsidRPr="00F8374B">
        <w:rPr>
          <w:bCs/>
          <w:shd w:val="clear" w:color="auto" w:fill="FFFFFF" w:themeFill="background1"/>
          <w:lang w:val="ka-GE"/>
        </w:rPr>
        <w:t>(</w:t>
      </w:r>
      <w:r w:rsidRPr="00F8374B">
        <w:rPr>
          <w:bCs/>
          <w:shd w:val="clear" w:color="auto" w:fill="FFFFFF" w:themeFill="background1"/>
        </w:rPr>
        <w:t>VU</w:t>
      </w:r>
      <w:r w:rsidRPr="00F8374B">
        <w:rPr>
          <w:bCs/>
          <w:shd w:val="clear" w:color="auto" w:fill="FFFFFF" w:themeFill="background1"/>
          <w:lang w:val="ka-GE"/>
        </w:rPr>
        <w:t>)</w:t>
      </w:r>
      <w:r w:rsidRPr="00F8374B">
        <w:rPr>
          <w:bCs/>
          <w:shd w:val="clear" w:color="auto" w:fill="FFFFFF" w:themeFill="background1"/>
        </w:rPr>
        <w:t xml:space="preserve"> </w:t>
      </w:r>
      <w:r w:rsidRPr="00F8374B">
        <w:rPr>
          <w:bCs/>
          <w:shd w:val="clear" w:color="auto" w:fill="FFFFFF" w:themeFill="background1"/>
          <w:lang w:val="ka-GE"/>
        </w:rPr>
        <w:t>სტატუსი</w:t>
      </w:r>
      <w:r w:rsidRPr="00F8374B">
        <w:rPr>
          <w:lang w:val="ka-GE"/>
        </w:rPr>
        <w:t>;</w:t>
      </w:r>
    </w:p>
    <w:p w14:paraId="5314AED7" w14:textId="77777777" w:rsidR="00C86B31" w:rsidRPr="00F8374B" w:rsidRDefault="00C86B31" w:rsidP="00124B7A">
      <w:pPr>
        <w:pStyle w:val="ListParagraph"/>
        <w:widowControl/>
        <w:numPr>
          <w:ilvl w:val="0"/>
          <w:numId w:val="12"/>
        </w:numPr>
        <w:shd w:val="clear" w:color="auto" w:fill="FFFFFF" w:themeFill="background1"/>
        <w:autoSpaceDE/>
        <w:autoSpaceDN/>
        <w:spacing w:after="200" w:line="276" w:lineRule="auto"/>
        <w:jc w:val="both"/>
        <w:rPr>
          <w:rFonts w:ascii="Times New Roman" w:hAnsi="Times New Roman" w:cs="Times New Roman"/>
        </w:rPr>
      </w:pPr>
      <w:r w:rsidRPr="00F8374B">
        <w:rPr>
          <w:lang w:val="ka-GE"/>
        </w:rPr>
        <w:t>მსგავსი ნემსიყლაპია (</w:t>
      </w:r>
      <w:proofErr w:type="spellStart"/>
      <w:r w:rsidRPr="00F8374B">
        <w:rPr>
          <w:i/>
          <w:lang w:val="ka-GE"/>
        </w:rPr>
        <w:t>Onychogomphus</w:t>
      </w:r>
      <w:proofErr w:type="spellEnd"/>
      <w:r w:rsidRPr="00F8374B">
        <w:rPr>
          <w:i/>
          <w:lang w:val="ka-GE"/>
        </w:rPr>
        <w:t xml:space="preserve"> </w:t>
      </w:r>
      <w:proofErr w:type="spellStart"/>
      <w:r w:rsidRPr="00F8374B">
        <w:rPr>
          <w:i/>
          <w:lang w:val="ka-GE"/>
        </w:rPr>
        <w:t>assimilis</w:t>
      </w:r>
      <w:proofErr w:type="spellEnd"/>
      <w:r>
        <w:rPr>
          <w:i/>
          <w:lang w:val="ka-GE"/>
        </w:rPr>
        <w:t>)</w:t>
      </w:r>
      <w:r w:rsidRPr="00F8374B">
        <w:rPr>
          <w:i/>
        </w:rPr>
        <w:t>,</w:t>
      </w:r>
      <w:r w:rsidRPr="00F8374B">
        <w:rPr>
          <w:lang w:val="ka-GE"/>
        </w:rPr>
        <w:t xml:space="preserve">  </w:t>
      </w:r>
      <w:r w:rsidRPr="00F8374B">
        <w:rPr>
          <w:bCs/>
          <w:shd w:val="clear" w:color="auto" w:fill="FFFFFF" w:themeFill="background1"/>
        </w:rPr>
        <w:t>საქართველოს ,,წითელი ნუსხის”</w:t>
      </w:r>
      <w:r w:rsidRPr="00F8374B">
        <w:rPr>
          <w:bCs/>
          <w:shd w:val="clear" w:color="auto" w:fill="FFFFFF" w:themeFill="background1"/>
          <w:lang w:val="ka-GE"/>
        </w:rPr>
        <w:t xml:space="preserve"> მიხედვით მინიჭებული აქვს „</w:t>
      </w:r>
      <w:proofErr w:type="spellStart"/>
      <w:r w:rsidRPr="00F8374B">
        <w:rPr>
          <w:lang w:val="ka-GE"/>
        </w:rPr>
        <w:t>მოწყვლადის</w:t>
      </w:r>
      <w:proofErr w:type="spellEnd"/>
      <w:r w:rsidRPr="00F8374B">
        <w:rPr>
          <w:bCs/>
          <w:shd w:val="clear" w:color="auto" w:fill="FFFFFF" w:themeFill="background1"/>
          <w:lang w:val="ka-GE"/>
        </w:rPr>
        <w:t>“</w:t>
      </w:r>
      <w:r w:rsidRPr="00F8374B">
        <w:rPr>
          <w:bCs/>
          <w:shd w:val="clear" w:color="auto" w:fill="FFFFFF" w:themeFill="background1"/>
        </w:rPr>
        <w:t xml:space="preserve"> </w:t>
      </w:r>
      <w:r w:rsidRPr="00F8374B">
        <w:rPr>
          <w:bCs/>
          <w:shd w:val="clear" w:color="auto" w:fill="FFFFFF" w:themeFill="background1"/>
          <w:lang w:val="ka-GE"/>
        </w:rPr>
        <w:t>(</w:t>
      </w:r>
      <w:r w:rsidRPr="00F8374B">
        <w:rPr>
          <w:bCs/>
          <w:shd w:val="clear" w:color="auto" w:fill="FFFFFF" w:themeFill="background1"/>
        </w:rPr>
        <w:t>VU</w:t>
      </w:r>
      <w:r w:rsidRPr="00F8374B">
        <w:rPr>
          <w:bCs/>
          <w:shd w:val="clear" w:color="auto" w:fill="FFFFFF" w:themeFill="background1"/>
          <w:lang w:val="ka-GE"/>
        </w:rPr>
        <w:t>)</w:t>
      </w:r>
      <w:r w:rsidRPr="00F8374B">
        <w:rPr>
          <w:bCs/>
          <w:shd w:val="clear" w:color="auto" w:fill="FFFFFF" w:themeFill="background1"/>
        </w:rPr>
        <w:t xml:space="preserve"> </w:t>
      </w:r>
      <w:r w:rsidRPr="00F8374B">
        <w:rPr>
          <w:bCs/>
          <w:shd w:val="clear" w:color="auto" w:fill="FFFFFF" w:themeFill="background1"/>
          <w:lang w:val="ka-GE"/>
        </w:rPr>
        <w:t>სტატუსი</w:t>
      </w:r>
      <w:r w:rsidRPr="00F8374B">
        <w:rPr>
          <w:lang w:val="ka-GE"/>
        </w:rPr>
        <w:t>;</w:t>
      </w:r>
    </w:p>
    <w:p w14:paraId="5B844A91" w14:textId="61952EB5" w:rsidR="00C86B31" w:rsidRPr="004834B5" w:rsidRDefault="00C86B31" w:rsidP="00124B7A">
      <w:pPr>
        <w:pStyle w:val="ListParagraph"/>
        <w:widowControl/>
        <w:numPr>
          <w:ilvl w:val="0"/>
          <w:numId w:val="12"/>
        </w:numPr>
        <w:shd w:val="clear" w:color="auto" w:fill="FFFFFF" w:themeFill="background1"/>
        <w:autoSpaceDE/>
        <w:autoSpaceDN/>
        <w:spacing w:after="200" w:line="276" w:lineRule="auto"/>
        <w:jc w:val="both"/>
        <w:rPr>
          <w:rFonts w:ascii="Times New Roman" w:hAnsi="Times New Roman" w:cs="Times New Roman"/>
        </w:rPr>
      </w:pPr>
      <w:r w:rsidRPr="00F8374B">
        <w:rPr>
          <w:lang w:val="ka-GE"/>
        </w:rPr>
        <w:t>ხეობის ჭიაყელა (</w:t>
      </w:r>
      <w:proofErr w:type="spellStart"/>
      <w:r w:rsidRPr="00F8374B">
        <w:rPr>
          <w:i/>
          <w:lang w:val="ka-GE"/>
        </w:rPr>
        <w:t>Dendrobaena</w:t>
      </w:r>
      <w:proofErr w:type="spellEnd"/>
      <w:r w:rsidRPr="00F8374B">
        <w:rPr>
          <w:i/>
          <w:lang w:val="ka-GE"/>
        </w:rPr>
        <w:t xml:space="preserve"> </w:t>
      </w:r>
      <w:proofErr w:type="spellStart"/>
      <w:r w:rsidRPr="00F8374B">
        <w:rPr>
          <w:i/>
          <w:lang w:val="ka-GE"/>
        </w:rPr>
        <w:t>faucium</w:t>
      </w:r>
      <w:proofErr w:type="spellEnd"/>
      <w:r>
        <w:rPr>
          <w:i/>
          <w:lang w:val="ka-GE"/>
        </w:rPr>
        <w:t>)</w:t>
      </w:r>
      <w:r w:rsidRPr="00F8374B">
        <w:t>,</w:t>
      </w:r>
      <w:r w:rsidRPr="00F8374B">
        <w:rPr>
          <w:lang w:val="ka-GE"/>
        </w:rPr>
        <w:t xml:space="preserve"> </w:t>
      </w:r>
      <w:r w:rsidRPr="00F8374B">
        <w:rPr>
          <w:bCs/>
          <w:shd w:val="clear" w:color="auto" w:fill="FFFFFF" w:themeFill="background1"/>
        </w:rPr>
        <w:t>საქართველოს ,,წითელი ნუსხის”</w:t>
      </w:r>
      <w:r w:rsidRPr="00F8374B">
        <w:rPr>
          <w:bCs/>
          <w:shd w:val="clear" w:color="auto" w:fill="FFFFFF" w:themeFill="background1"/>
          <w:lang w:val="ka-GE"/>
        </w:rPr>
        <w:t xml:space="preserve"> მიხედვით მინიჭებული აქვს „</w:t>
      </w:r>
      <w:proofErr w:type="spellStart"/>
      <w:r w:rsidRPr="00F8374B">
        <w:rPr>
          <w:lang w:val="ka-GE"/>
        </w:rPr>
        <w:t>მოწყვლადის</w:t>
      </w:r>
      <w:proofErr w:type="spellEnd"/>
      <w:r w:rsidRPr="00F8374B">
        <w:rPr>
          <w:bCs/>
          <w:shd w:val="clear" w:color="auto" w:fill="FFFFFF" w:themeFill="background1"/>
          <w:lang w:val="ka-GE"/>
        </w:rPr>
        <w:t>“</w:t>
      </w:r>
      <w:r w:rsidRPr="00F8374B">
        <w:rPr>
          <w:bCs/>
          <w:shd w:val="clear" w:color="auto" w:fill="FFFFFF" w:themeFill="background1"/>
        </w:rPr>
        <w:t xml:space="preserve"> </w:t>
      </w:r>
      <w:r w:rsidRPr="00F8374B">
        <w:rPr>
          <w:bCs/>
          <w:shd w:val="clear" w:color="auto" w:fill="FFFFFF" w:themeFill="background1"/>
          <w:lang w:val="ka-GE"/>
        </w:rPr>
        <w:t>(</w:t>
      </w:r>
      <w:r w:rsidRPr="00F8374B">
        <w:rPr>
          <w:bCs/>
          <w:shd w:val="clear" w:color="auto" w:fill="FFFFFF" w:themeFill="background1"/>
        </w:rPr>
        <w:t>VU</w:t>
      </w:r>
      <w:r w:rsidRPr="00F8374B">
        <w:rPr>
          <w:bCs/>
          <w:shd w:val="clear" w:color="auto" w:fill="FFFFFF" w:themeFill="background1"/>
          <w:lang w:val="ka-GE"/>
        </w:rPr>
        <w:t>)</w:t>
      </w:r>
      <w:r w:rsidRPr="00F8374B">
        <w:rPr>
          <w:bCs/>
          <w:shd w:val="clear" w:color="auto" w:fill="FFFFFF" w:themeFill="background1"/>
        </w:rPr>
        <w:t xml:space="preserve"> </w:t>
      </w:r>
      <w:r w:rsidRPr="00F8374B">
        <w:rPr>
          <w:bCs/>
          <w:shd w:val="clear" w:color="auto" w:fill="FFFFFF" w:themeFill="background1"/>
          <w:lang w:val="ka-GE"/>
        </w:rPr>
        <w:t>სტატუსი</w:t>
      </w:r>
      <w:r w:rsidRPr="00F8374B">
        <w:rPr>
          <w:lang w:val="ka-GE"/>
        </w:rPr>
        <w:t xml:space="preserve">. </w:t>
      </w:r>
    </w:p>
    <w:p w14:paraId="332DB028" w14:textId="26D05030" w:rsidR="004834B5" w:rsidRDefault="004834B5" w:rsidP="000A1AEA">
      <w:pPr>
        <w:pStyle w:val="BodyText"/>
        <w:spacing w:before="119" w:line="276" w:lineRule="auto"/>
        <w:ind w:right="-279"/>
      </w:pPr>
      <w:r w:rsidRPr="00F8374B">
        <w:t xml:space="preserve">საგულისხმოა, ფრინველთა სადღეღამისო მიგრაციის საკითხი, კერძოდ: ნაბადას დასახლების აღმოსავლეთით მდებარე, ჭარბტენიანი </w:t>
      </w:r>
      <w:r>
        <w:t>ტერი</w:t>
      </w:r>
      <w:r w:rsidRPr="00F8374B">
        <w:t>ტორიებიდან ფრინველების ზღვაზე გადაადგილება და პირიქით. რადგან საპროექტო ტერიტორიასა და აღნიშნულ ჭარბტენიან ტერიტორიებს შორის არსებობს ხელოვნური ბარიერი (ნაბადას დასახლება) ფრინველების ზღვისკენ გადაადგილება დღესაც მნიშვნელოვნად შეზღუდულია. საველე კვლევამ დაადასტურა ეს მოსაზრება, რადგან ფრინველების მიგრაცია ძირითადად მდ. რიონი დელტის გასწვრივ და დაცული ტერიტორიების მხრიდან ხდებოდა. აღსანიშნავია ის ფაქტიც, რომ წყალხმელეთა ფრინველები ძირითადად საპროექტო ტერიტორიის ჩრდილოეთ ნაწილში იქნა აღრიცხული.</w:t>
      </w:r>
    </w:p>
    <w:p w14:paraId="03582B4F" w14:textId="77777777" w:rsidR="004834B5" w:rsidRDefault="004834B5" w:rsidP="004834B5">
      <w:pPr>
        <w:jc w:val="both"/>
        <w:rPr>
          <w:lang w:val="ka-GE"/>
        </w:rPr>
      </w:pPr>
    </w:p>
    <w:p w14:paraId="5DBA7A52" w14:textId="4EAAA3BB" w:rsidR="004834B5" w:rsidRDefault="004834B5" w:rsidP="004834B5">
      <w:pPr>
        <w:jc w:val="both"/>
        <w:rPr>
          <w:rFonts w:cstheme="minorHAnsi"/>
          <w:lang w:val="ka-GE"/>
        </w:rPr>
      </w:pPr>
      <w:r w:rsidRPr="00E20554">
        <w:rPr>
          <w:lang w:val="ka-GE"/>
        </w:rPr>
        <w:t>საქართველოს</w:t>
      </w:r>
      <w:r w:rsidRPr="00E20554">
        <w:rPr>
          <w:rFonts w:ascii="Arial" w:hAnsi="Arial" w:cs="Arial"/>
          <w:lang w:val="ka-GE"/>
        </w:rPr>
        <w:t xml:space="preserve"> </w:t>
      </w:r>
      <w:r w:rsidRPr="00E20554">
        <w:rPr>
          <w:lang w:val="ka-GE"/>
        </w:rPr>
        <w:t>შავი</w:t>
      </w:r>
      <w:r w:rsidRPr="00E20554">
        <w:rPr>
          <w:rFonts w:ascii="Arial" w:hAnsi="Arial" w:cs="Arial"/>
          <w:lang w:val="ka-GE"/>
        </w:rPr>
        <w:t xml:space="preserve"> </w:t>
      </w:r>
      <w:r w:rsidRPr="00E20554">
        <w:rPr>
          <w:lang w:val="ka-GE"/>
        </w:rPr>
        <w:t>ზღვის</w:t>
      </w:r>
      <w:r w:rsidRPr="00E20554">
        <w:rPr>
          <w:rFonts w:ascii="Arial" w:hAnsi="Arial" w:cs="Arial"/>
          <w:lang w:val="ka-GE"/>
        </w:rPr>
        <w:t xml:space="preserve"> </w:t>
      </w:r>
      <w:r w:rsidRPr="00E20554">
        <w:rPr>
          <w:lang w:val="ka-GE"/>
        </w:rPr>
        <w:t>სანაპიროს</w:t>
      </w:r>
      <w:r w:rsidRPr="00E20554">
        <w:rPr>
          <w:rFonts w:ascii="Arial" w:hAnsi="Arial" w:cs="Arial"/>
          <w:lang w:val="ka-GE"/>
        </w:rPr>
        <w:t xml:space="preserve"> </w:t>
      </w:r>
      <w:r w:rsidRPr="00E20554">
        <w:rPr>
          <w:lang w:val="ka-GE"/>
        </w:rPr>
        <w:t>და</w:t>
      </w:r>
      <w:r w:rsidRPr="00E20554">
        <w:rPr>
          <w:rFonts w:ascii="Arial" w:hAnsi="Arial" w:cs="Arial"/>
          <w:lang w:val="ka-GE"/>
        </w:rPr>
        <w:t xml:space="preserve"> </w:t>
      </w:r>
      <w:r w:rsidRPr="00E20554">
        <w:rPr>
          <w:lang w:val="ka-GE"/>
        </w:rPr>
        <w:t>მასში</w:t>
      </w:r>
      <w:r w:rsidRPr="00E20554">
        <w:rPr>
          <w:rFonts w:ascii="Arial" w:hAnsi="Arial" w:cs="Arial"/>
          <w:lang w:val="ka-GE"/>
        </w:rPr>
        <w:t xml:space="preserve"> </w:t>
      </w:r>
      <w:r w:rsidRPr="00E20554">
        <w:rPr>
          <w:lang w:val="ka-GE"/>
        </w:rPr>
        <w:t>ჩამავალი</w:t>
      </w:r>
      <w:r w:rsidRPr="00E20554">
        <w:rPr>
          <w:rFonts w:ascii="Arial" w:hAnsi="Arial" w:cs="Arial"/>
          <w:lang w:val="ka-GE"/>
        </w:rPr>
        <w:t xml:space="preserve"> </w:t>
      </w:r>
      <w:r w:rsidRPr="00E20554">
        <w:rPr>
          <w:lang w:val="ka-GE"/>
        </w:rPr>
        <w:t>მდინარეების</w:t>
      </w:r>
      <w:r w:rsidRPr="00E20554">
        <w:rPr>
          <w:rFonts w:ascii="Arial" w:hAnsi="Arial" w:cs="Arial"/>
          <w:lang w:val="ka-GE"/>
        </w:rPr>
        <w:t xml:space="preserve"> </w:t>
      </w:r>
      <w:r w:rsidRPr="00E20554">
        <w:rPr>
          <w:lang w:val="ka-GE"/>
        </w:rPr>
        <w:t>ზუთხისებრთა</w:t>
      </w:r>
      <w:r w:rsidRPr="00E20554">
        <w:rPr>
          <w:rFonts w:ascii="Arial" w:hAnsi="Arial" w:cs="Arial"/>
          <w:lang w:val="ka-GE"/>
        </w:rPr>
        <w:t xml:space="preserve"> </w:t>
      </w:r>
      <w:r w:rsidRPr="00E20554">
        <w:rPr>
          <w:lang w:val="ka-GE"/>
        </w:rPr>
        <w:t>სახეობრივი</w:t>
      </w:r>
      <w:r w:rsidRPr="00E20554">
        <w:rPr>
          <w:rFonts w:ascii="Arial" w:hAnsi="Arial" w:cs="Arial"/>
          <w:lang w:val="ka-GE"/>
        </w:rPr>
        <w:t xml:space="preserve"> </w:t>
      </w:r>
      <w:r w:rsidRPr="00E20554">
        <w:rPr>
          <w:lang w:val="ka-GE"/>
        </w:rPr>
        <w:t>შემადგენლობა</w:t>
      </w:r>
      <w:r w:rsidRPr="00E20554">
        <w:rPr>
          <w:rFonts w:ascii="Arial" w:hAnsi="Arial" w:cs="Arial"/>
          <w:lang w:val="ka-GE"/>
        </w:rPr>
        <w:t xml:space="preserve"> </w:t>
      </w:r>
      <w:r w:rsidRPr="00E20554">
        <w:rPr>
          <w:lang w:val="ka-GE"/>
        </w:rPr>
        <w:t>ჯერ</w:t>
      </w:r>
      <w:r w:rsidRPr="00E20554">
        <w:rPr>
          <w:rFonts w:ascii="Arial" w:hAnsi="Arial" w:cs="Arial"/>
          <w:lang w:val="ka-GE"/>
        </w:rPr>
        <w:t xml:space="preserve"> </w:t>
      </w:r>
      <w:r w:rsidRPr="00E20554">
        <w:rPr>
          <w:lang w:val="ka-GE"/>
        </w:rPr>
        <w:t>კიდევ</w:t>
      </w:r>
      <w:r w:rsidRPr="00E20554">
        <w:rPr>
          <w:rFonts w:ascii="Arial" w:hAnsi="Arial" w:cs="Arial"/>
          <w:lang w:val="ka-GE"/>
        </w:rPr>
        <w:t xml:space="preserve"> </w:t>
      </w:r>
      <w:r w:rsidRPr="00E20554">
        <w:rPr>
          <w:lang w:val="ka-GE"/>
        </w:rPr>
        <w:t>ინარჩუნებს</w:t>
      </w:r>
      <w:r w:rsidRPr="00E20554">
        <w:rPr>
          <w:rFonts w:ascii="Arial" w:hAnsi="Arial" w:cs="Arial"/>
          <w:lang w:val="ka-GE"/>
        </w:rPr>
        <w:t xml:space="preserve"> </w:t>
      </w:r>
      <w:r w:rsidRPr="00E20554">
        <w:rPr>
          <w:lang w:val="ka-GE"/>
        </w:rPr>
        <w:t>ისტორიულ</w:t>
      </w:r>
      <w:r w:rsidRPr="00E20554">
        <w:rPr>
          <w:rFonts w:ascii="Arial" w:hAnsi="Arial" w:cs="Arial"/>
          <w:lang w:val="ka-GE"/>
        </w:rPr>
        <w:t xml:space="preserve"> </w:t>
      </w:r>
      <w:r w:rsidRPr="00E20554">
        <w:rPr>
          <w:lang w:val="ka-GE"/>
        </w:rPr>
        <w:t>მრავალფეროვნებას</w:t>
      </w:r>
      <w:r w:rsidRPr="00E20554">
        <w:rPr>
          <w:rFonts w:ascii="Arial" w:hAnsi="Arial" w:cs="Arial"/>
          <w:lang w:val="ka-GE"/>
        </w:rPr>
        <w:t xml:space="preserve">, 2007-2017 </w:t>
      </w:r>
      <w:r w:rsidRPr="00E20554">
        <w:rPr>
          <w:lang w:val="ka-GE"/>
        </w:rPr>
        <w:t>წლებში</w:t>
      </w:r>
      <w:r w:rsidRPr="00E20554">
        <w:rPr>
          <w:rFonts w:ascii="Arial" w:hAnsi="Arial" w:cs="Arial"/>
          <w:lang w:val="ka-GE"/>
        </w:rPr>
        <w:t xml:space="preserve"> </w:t>
      </w:r>
      <w:r w:rsidRPr="00E20554">
        <w:rPr>
          <w:lang w:val="ka-GE"/>
        </w:rPr>
        <w:t>წარმოებული</w:t>
      </w:r>
      <w:r w:rsidRPr="00E20554">
        <w:rPr>
          <w:rFonts w:ascii="Arial" w:hAnsi="Arial" w:cs="Arial"/>
          <w:lang w:val="ka-GE"/>
        </w:rPr>
        <w:t xml:space="preserve"> </w:t>
      </w:r>
      <w:r w:rsidRPr="00E20554">
        <w:rPr>
          <w:lang w:val="ka-GE"/>
        </w:rPr>
        <w:t>კვლევითი</w:t>
      </w:r>
      <w:r w:rsidRPr="00E20554">
        <w:rPr>
          <w:rFonts w:ascii="Arial" w:hAnsi="Arial" w:cs="Arial"/>
          <w:lang w:val="ka-GE"/>
        </w:rPr>
        <w:t xml:space="preserve"> </w:t>
      </w:r>
      <w:r w:rsidRPr="00E20554">
        <w:rPr>
          <w:lang w:val="ka-GE"/>
        </w:rPr>
        <w:t>სამუშაოების</w:t>
      </w:r>
      <w:r w:rsidRPr="00E20554">
        <w:rPr>
          <w:rFonts w:ascii="Arial" w:hAnsi="Arial" w:cs="Arial"/>
          <w:lang w:val="ka-GE"/>
        </w:rPr>
        <w:t xml:space="preserve"> </w:t>
      </w:r>
      <w:r w:rsidRPr="00E20554">
        <w:rPr>
          <w:lang w:val="ka-GE"/>
        </w:rPr>
        <w:t>შედეგად</w:t>
      </w:r>
      <w:r w:rsidRPr="00E20554">
        <w:rPr>
          <w:rFonts w:ascii="Arial" w:hAnsi="Arial" w:cs="Arial"/>
          <w:lang w:val="ka-GE"/>
        </w:rPr>
        <w:t xml:space="preserve"> </w:t>
      </w:r>
      <w:r w:rsidRPr="00E20554">
        <w:rPr>
          <w:lang w:val="ka-GE"/>
        </w:rPr>
        <w:t>მოპოვებული</w:t>
      </w:r>
      <w:r w:rsidRPr="00E20554">
        <w:rPr>
          <w:rFonts w:ascii="Arial" w:hAnsi="Arial" w:cs="Arial"/>
          <w:lang w:val="ka-GE"/>
        </w:rPr>
        <w:t xml:space="preserve"> </w:t>
      </w:r>
      <w:r w:rsidRPr="00E20554">
        <w:rPr>
          <w:lang w:val="ka-GE"/>
        </w:rPr>
        <w:t>იქნა</w:t>
      </w:r>
      <w:r w:rsidRPr="00E20554">
        <w:rPr>
          <w:rFonts w:ascii="Arial" w:hAnsi="Arial" w:cs="Arial"/>
          <w:lang w:val="ka-GE"/>
        </w:rPr>
        <w:t xml:space="preserve"> </w:t>
      </w:r>
      <w:r w:rsidRPr="00E20554">
        <w:rPr>
          <w:lang w:val="ka-GE"/>
        </w:rPr>
        <w:t>საქართველოს</w:t>
      </w:r>
      <w:r w:rsidRPr="00E20554">
        <w:rPr>
          <w:rFonts w:ascii="Arial" w:hAnsi="Arial" w:cs="Arial"/>
          <w:lang w:val="ka-GE"/>
        </w:rPr>
        <w:t xml:space="preserve"> </w:t>
      </w:r>
      <w:r w:rsidRPr="00E20554">
        <w:rPr>
          <w:lang w:val="ka-GE"/>
        </w:rPr>
        <w:t>ზღვისპირეთისთვის</w:t>
      </w:r>
      <w:r w:rsidRPr="00E20554">
        <w:rPr>
          <w:rFonts w:ascii="Arial" w:hAnsi="Arial" w:cs="Arial"/>
          <w:lang w:val="ka-GE"/>
        </w:rPr>
        <w:t xml:space="preserve"> </w:t>
      </w:r>
      <w:r w:rsidRPr="00E20554">
        <w:rPr>
          <w:lang w:val="ka-GE"/>
        </w:rPr>
        <w:t>სახასიათო</w:t>
      </w:r>
      <w:r w:rsidRPr="00E20554">
        <w:rPr>
          <w:rFonts w:ascii="Arial" w:hAnsi="Arial" w:cs="Arial"/>
          <w:lang w:val="ka-GE"/>
        </w:rPr>
        <w:t xml:space="preserve"> </w:t>
      </w:r>
      <w:r w:rsidRPr="00E20554">
        <w:rPr>
          <w:lang w:val="ka-GE"/>
        </w:rPr>
        <w:t>ზუთხისებრთა</w:t>
      </w:r>
      <w:r w:rsidRPr="00E20554">
        <w:rPr>
          <w:rFonts w:ascii="Arial" w:hAnsi="Arial" w:cs="Arial"/>
          <w:lang w:val="ka-GE"/>
        </w:rPr>
        <w:t xml:space="preserve"> </w:t>
      </w:r>
      <w:r w:rsidRPr="00E20554">
        <w:rPr>
          <w:lang w:val="ka-GE"/>
        </w:rPr>
        <w:t>ექვსივე</w:t>
      </w:r>
      <w:r>
        <w:rPr>
          <w:lang w:val="ka-GE"/>
        </w:rPr>
        <w:t xml:space="preserve"> სახეობა</w:t>
      </w:r>
      <w:r w:rsidRPr="00E20554">
        <w:rPr>
          <w:rFonts w:ascii="Arial" w:hAnsi="Arial" w:cs="Arial"/>
          <w:lang w:val="ka-GE"/>
        </w:rPr>
        <w:t xml:space="preserve">,  </w:t>
      </w:r>
      <w:r w:rsidRPr="00E20554">
        <w:rPr>
          <w:lang w:val="ka-GE"/>
        </w:rPr>
        <w:t>კერძოდ</w:t>
      </w:r>
      <w:r w:rsidRPr="00D24244">
        <w:rPr>
          <w:lang w:val="ka-GE"/>
        </w:rPr>
        <w:t xml:space="preserve"> </w:t>
      </w:r>
      <w:r w:rsidRPr="002F7214">
        <w:rPr>
          <w:rFonts w:ascii="AcadNusx" w:hAnsi="AcadNusx" w:cstheme="minorHAnsi"/>
          <w:lang w:val="ka-GE"/>
        </w:rPr>
        <w:t>(6,7,8,9,10,11):</w:t>
      </w:r>
    </w:p>
    <w:p w14:paraId="55F37B19" w14:textId="77777777" w:rsidR="004834B5" w:rsidRPr="005710F2" w:rsidRDefault="004834B5" w:rsidP="004834B5">
      <w:pPr>
        <w:jc w:val="both"/>
        <w:rPr>
          <w:rFonts w:cs="Arial"/>
          <w:lang w:val="ka-GE"/>
        </w:rPr>
      </w:pPr>
    </w:p>
    <w:p w14:paraId="78C649B7" w14:textId="77777777" w:rsidR="004834B5" w:rsidRPr="005710F2" w:rsidRDefault="004834B5" w:rsidP="004834B5">
      <w:pPr>
        <w:jc w:val="both"/>
        <w:rPr>
          <w:rFonts w:cs="Arial"/>
          <w:bCs/>
          <w:lang w:val="ka-GE"/>
        </w:rPr>
      </w:pPr>
      <w:r w:rsidRPr="005710F2">
        <w:rPr>
          <w:rFonts w:cs="Arial"/>
          <w:bCs/>
          <w:lang w:val="ka-GE"/>
        </w:rPr>
        <w:t xml:space="preserve">   1. </w:t>
      </w:r>
      <w:proofErr w:type="spellStart"/>
      <w:r w:rsidRPr="005710F2">
        <w:rPr>
          <w:rFonts w:cs="Arial"/>
          <w:b/>
          <w:bCs/>
          <w:lang w:val="ka-GE"/>
        </w:rPr>
        <w:t>Acipenser</w:t>
      </w:r>
      <w:proofErr w:type="spellEnd"/>
      <w:r w:rsidRPr="005710F2">
        <w:rPr>
          <w:rFonts w:cs="Arial"/>
          <w:b/>
          <w:bCs/>
          <w:lang w:val="ka-GE"/>
        </w:rPr>
        <w:t xml:space="preserve"> </w:t>
      </w:r>
      <w:proofErr w:type="spellStart"/>
      <w:r w:rsidRPr="005710F2">
        <w:rPr>
          <w:rFonts w:cs="Arial"/>
          <w:b/>
          <w:bCs/>
          <w:lang w:val="ka-GE"/>
        </w:rPr>
        <w:t>sturio</w:t>
      </w:r>
      <w:proofErr w:type="spellEnd"/>
      <w:r w:rsidRPr="005710F2">
        <w:rPr>
          <w:rFonts w:cs="Arial"/>
          <w:bCs/>
          <w:i/>
          <w:iCs/>
          <w:lang w:val="ka-GE"/>
        </w:rPr>
        <w:t xml:space="preserve"> </w:t>
      </w:r>
      <w:proofErr w:type="spellStart"/>
      <w:r w:rsidRPr="005710F2">
        <w:rPr>
          <w:rFonts w:cs="Arial"/>
          <w:bCs/>
          <w:i/>
          <w:iCs/>
          <w:lang w:val="ka-GE"/>
        </w:rPr>
        <w:t>Linnaeus</w:t>
      </w:r>
      <w:proofErr w:type="spellEnd"/>
      <w:r w:rsidRPr="005710F2">
        <w:rPr>
          <w:rFonts w:cs="Arial"/>
          <w:bCs/>
          <w:i/>
          <w:iCs/>
          <w:lang w:val="ka-GE"/>
        </w:rPr>
        <w:t>, 1758</w:t>
      </w:r>
      <w:r w:rsidRPr="005710F2">
        <w:rPr>
          <w:rFonts w:cs="Arial"/>
          <w:bCs/>
          <w:lang w:val="ka-GE"/>
        </w:rPr>
        <w:t xml:space="preserve"> - </w:t>
      </w:r>
      <w:proofErr w:type="spellStart"/>
      <w:r w:rsidRPr="005710F2">
        <w:rPr>
          <w:bCs/>
          <w:lang w:val="ka-GE"/>
        </w:rPr>
        <w:t>ფორონჯი</w:t>
      </w:r>
      <w:proofErr w:type="spellEnd"/>
      <w:r w:rsidRPr="005710F2">
        <w:rPr>
          <w:rFonts w:cs="Arial"/>
          <w:bCs/>
          <w:lang w:val="ka-GE"/>
        </w:rPr>
        <w:t xml:space="preserve">, </w:t>
      </w:r>
      <w:r w:rsidRPr="005710F2">
        <w:rPr>
          <w:bCs/>
          <w:lang w:val="ka-GE"/>
        </w:rPr>
        <w:t>ფორეჯი</w:t>
      </w:r>
      <w:r w:rsidRPr="005710F2">
        <w:rPr>
          <w:rFonts w:cs="Arial"/>
          <w:bCs/>
          <w:lang w:val="ka-GE"/>
        </w:rPr>
        <w:t xml:space="preserve">; </w:t>
      </w:r>
    </w:p>
    <w:p w14:paraId="6A06F74D" w14:textId="77777777" w:rsidR="004834B5" w:rsidRPr="005710F2" w:rsidRDefault="004834B5" w:rsidP="004834B5">
      <w:pPr>
        <w:jc w:val="both"/>
        <w:rPr>
          <w:rFonts w:cs="Arial"/>
          <w:bCs/>
          <w:lang w:val="ka-GE"/>
        </w:rPr>
      </w:pPr>
      <w:r w:rsidRPr="005710F2">
        <w:rPr>
          <w:rFonts w:cs="Arial"/>
          <w:bCs/>
          <w:lang w:val="ka-GE"/>
        </w:rPr>
        <w:t xml:space="preserve">   2. </w:t>
      </w:r>
      <w:proofErr w:type="spellStart"/>
      <w:r w:rsidRPr="005710F2">
        <w:rPr>
          <w:rFonts w:cs="Arial"/>
          <w:b/>
          <w:bCs/>
          <w:lang w:val="ka-GE"/>
        </w:rPr>
        <w:t>Acipenser</w:t>
      </w:r>
      <w:proofErr w:type="spellEnd"/>
      <w:r w:rsidRPr="005710F2">
        <w:rPr>
          <w:rFonts w:cs="Arial"/>
          <w:b/>
          <w:bCs/>
          <w:lang w:val="ka-GE"/>
        </w:rPr>
        <w:t xml:space="preserve"> </w:t>
      </w:r>
      <w:proofErr w:type="spellStart"/>
      <w:r w:rsidRPr="005710F2">
        <w:rPr>
          <w:rFonts w:cs="Arial"/>
          <w:b/>
          <w:bCs/>
          <w:lang w:val="ka-GE"/>
        </w:rPr>
        <w:t>stellatus</w:t>
      </w:r>
      <w:proofErr w:type="spellEnd"/>
      <w:r w:rsidRPr="005710F2">
        <w:rPr>
          <w:rFonts w:cs="Arial"/>
          <w:b/>
          <w:bCs/>
          <w:lang w:val="ka-GE"/>
        </w:rPr>
        <w:t xml:space="preserve"> </w:t>
      </w:r>
      <w:proofErr w:type="spellStart"/>
      <w:r w:rsidRPr="005710F2">
        <w:rPr>
          <w:rFonts w:cs="Arial"/>
          <w:bCs/>
          <w:i/>
          <w:iCs/>
          <w:lang w:val="ka-GE"/>
        </w:rPr>
        <w:t>Pallas</w:t>
      </w:r>
      <w:proofErr w:type="spellEnd"/>
      <w:r w:rsidRPr="005710F2">
        <w:rPr>
          <w:rFonts w:cs="Arial"/>
          <w:bCs/>
          <w:i/>
          <w:iCs/>
          <w:lang w:val="ka-GE"/>
        </w:rPr>
        <w:t xml:space="preserve">, 1771 - </w:t>
      </w:r>
      <w:r w:rsidRPr="005710F2">
        <w:rPr>
          <w:bCs/>
          <w:i/>
          <w:iCs/>
          <w:lang w:val="ka-GE"/>
        </w:rPr>
        <w:t>ტარაღანა</w:t>
      </w:r>
      <w:r w:rsidRPr="005710F2">
        <w:rPr>
          <w:rFonts w:cs="Arial"/>
          <w:bCs/>
          <w:i/>
          <w:iCs/>
          <w:lang w:val="ka-GE"/>
        </w:rPr>
        <w:t xml:space="preserve">, </w:t>
      </w:r>
      <w:r w:rsidRPr="005710F2">
        <w:rPr>
          <w:bCs/>
          <w:i/>
          <w:iCs/>
          <w:lang w:val="ka-GE"/>
        </w:rPr>
        <w:t>ცქვრინი</w:t>
      </w:r>
      <w:r w:rsidRPr="005710F2">
        <w:rPr>
          <w:rFonts w:cs="Arial"/>
          <w:bCs/>
          <w:i/>
          <w:iCs/>
          <w:lang w:val="ka-GE"/>
        </w:rPr>
        <w:t>;</w:t>
      </w:r>
    </w:p>
    <w:p w14:paraId="284A2EB3" w14:textId="77777777" w:rsidR="004834B5" w:rsidRPr="005710F2" w:rsidRDefault="004834B5" w:rsidP="004834B5">
      <w:pPr>
        <w:jc w:val="both"/>
        <w:rPr>
          <w:rFonts w:cs="Arial"/>
          <w:bCs/>
          <w:lang w:val="ka-GE"/>
        </w:rPr>
      </w:pPr>
      <w:r w:rsidRPr="005710F2">
        <w:rPr>
          <w:rFonts w:cs="Arial"/>
          <w:bCs/>
          <w:lang w:val="es-ES"/>
        </w:rPr>
        <w:t xml:space="preserve"> </w:t>
      </w:r>
      <w:r w:rsidRPr="005710F2">
        <w:rPr>
          <w:rFonts w:cs="Arial"/>
          <w:bCs/>
          <w:lang w:val="ka-GE"/>
        </w:rPr>
        <w:t xml:space="preserve">  </w:t>
      </w:r>
      <w:r w:rsidRPr="005710F2">
        <w:rPr>
          <w:rFonts w:cs="Arial"/>
          <w:bCs/>
          <w:lang w:val="es-ES"/>
        </w:rPr>
        <w:t xml:space="preserve">3. </w:t>
      </w:r>
      <w:proofErr w:type="spellStart"/>
      <w:r w:rsidRPr="005710F2">
        <w:rPr>
          <w:rFonts w:cs="Arial"/>
          <w:b/>
          <w:bCs/>
          <w:lang w:val="ka-GE"/>
        </w:rPr>
        <w:t>Acipenser</w:t>
      </w:r>
      <w:proofErr w:type="spellEnd"/>
      <w:r w:rsidRPr="005710F2">
        <w:rPr>
          <w:rFonts w:cs="Arial"/>
          <w:b/>
          <w:bCs/>
          <w:lang w:val="ka-GE"/>
        </w:rPr>
        <w:t xml:space="preserve"> </w:t>
      </w:r>
      <w:proofErr w:type="spellStart"/>
      <w:r w:rsidRPr="005710F2">
        <w:rPr>
          <w:rFonts w:cs="Arial"/>
          <w:b/>
          <w:bCs/>
          <w:lang w:val="ka-GE"/>
        </w:rPr>
        <w:t>nudiventris</w:t>
      </w:r>
      <w:proofErr w:type="spellEnd"/>
      <w:r w:rsidRPr="005710F2">
        <w:rPr>
          <w:rFonts w:cs="Arial"/>
          <w:b/>
          <w:bCs/>
          <w:lang w:val="ka-GE"/>
        </w:rPr>
        <w:t xml:space="preserve"> </w:t>
      </w:r>
      <w:proofErr w:type="spellStart"/>
      <w:r w:rsidRPr="005710F2">
        <w:rPr>
          <w:rFonts w:cs="Arial"/>
          <w:bCs/>
          <w:i/>
          <w:iCs/>
          <w:lang w:val="ka-GE"/>
        </w:rPr>
        <w:t>Lovetsky</w:t>
      </w:r>
      <w:proofErr w:type="spellEnd"/>
      <w:r w:rsidRPr="005710F2">
        <w:rPr>
          <w:rFonts w:cs="Arial"/>
          <w:bCs/>
          <w:i/>
          <w:iCs/>
          <w:lang w:val="ka-GE"/>
        </w:rPr>
        <w:t>, 1828</w:t>
      </w:r>
      <w:r w:rsidRPr="005710F2">
        <w:rPr>
          <w:rFonts w:cs="Arial"/>
          <w:bCs/>
          <w:lang w:val="es-ES"/>
        </w:rPr>
        <w:t xml:space="preserve"> </w:t>
      </w:r>
      <w:r w:rsidRPr="005710F2">
        <w:rPr>
          <w:rFonts w:cs="Arial"/>
          <w:bCs/>
          <w:lang w:val="ka-GE"/>
        </w:rPr>
        <w:t xml:space="preserve">- </w:t>
      </w:r>
      <w:proofErr w:type="spellStart"/>
      <w:r w:rsidRPr="005710F2">
        <w:rPr>
          <w:bCs/>
          <w:lang w:val="ka-GE"/>
        </w:rPr>
        <w:t>ჯარღალა</w:t>
      </w:r>
      <w:proofErr w:type="spellEnd"/>
      <w:r w:rsidRPr="005710F2">
        <w:rPr>
          <w:rFonts w:cs="Arial"/>
          <w:bCs/>
          <w:lang w:val="ka-GE"/>
        </w:rPr>
        <w:t>;</w:t>
      </w:r>
    </w:p>
    <w:p w14:paraId="40EE47D1" w14:textId="098870E3" w:rsidR="004834B5" w:rsidRPr="005710F2" w:rsidRDefault="004834B5" w:rsidP="004834B5">
      <w:pPr>
        <w:jc w:val="both"/>
        <w:rPr>
          <w:rFonts w:cs="Arial"/>
          <w:bCs/>
          <w:lang w:val="es-ES"/>
        </w:rPr>
      </w:pPr>
      <w:r w:rsidRPr="005710F2">
        <w:rPr>
          <w:rFonts w:cs="Arial"/>
          <w:bCs/>
          <w:lang w:val="es-ES"/>
        </w:rPr>
        <w:t xml:space="preserve"> </w:t>
      </w:r>
      <w:r w:rsidRPr="005710F2">
        <w:rPr>
          <w:rFonts w:cs="Arial"/>
          <w:bCs/>
          <w:lang w:val="ka-GE"/>
        </w:rPr>
        <w:t xml:space="preserve"> </w:t>
      </w:r>
      <w:r w:rsidR="00BC0C32" w:rsidRPr="005710F2">
        <w:rPr>
          <w:rFonts w:cs="Arial"/>
          <w:bCs/>
          <w:lang w:val="ka-GE"/>
        </w:rPr>
        <w:t xml:space="preserve"> </w:t>
      </w:r>
      <w:r w:rsidRPr="005710F2">
        <w:rPr>
          <w:rFonts w:cs="Arial"/>
          <w:bCs/>
          <w:lang w:val="es-ES"/>
        </w:rPr>
        <w:t xml:space="preserve">4. </w:t>
      </w:r>
      <w:proofErr w:type="spellStart"/>
      <w:r w:rsidRPr="005710F2">
        <w:rPr>
          <w:rFonts w:cs="Arial"/>
          <w:b/>
          <w:bCs/>
          <w:lang w:val="es-ES"/>
        </w:rPr>
        <w:t>Acipenser</w:t>
      </w:r>
      <w:proofErr w:type="spellEnd"/>
      <w:r w:rsidRPr="005710F2">
        <w:rPr>
          <w:rFonts w:cs="Arial"/>
          <w:b/>
          <w:bCs/>
          <w:lang w:val="es-ES"/>
        </w:rPr>
        <w:t xml:space="preserve"> </w:t>
      </w:r>
      <w:proofErr w:type="spellStart"/>
      <w:r w:rsidRPr="005710F2">
        <w:rPr>
          <w:rFonts w:cs="Arial"/>
          <w:b/>
          <w:bCs/>
          <w:lang w:val="es-ES"/>
        </w:rPr>
        <w:t>persicus</w:t>
      </w:r>
      <w:proofErr w:type="spellEnd"/>
      <w:r w:rsidRPr="005710F2">
        <w:rPr>
          <w:rFonts w:cs="Arial"/>
          <w:b/>
          <w:bCs/>
          <w:lang w:val="es-ES"/>
        </w:rPr>
        <w:t xml:space="preserve"> </w:t>
      </w:r>
      <w:proofErr w:type="spellStart"/>
      <w:r w:rsidRPr="005710F2">
        <w:rPr>
          <w:rFonts w:cs="Arial"/>
          <w:b/>
          <w:bCs/>
          <w:lang w:val="es-ES"/>
        </w:rPr>
        <w:t>colchicus</w:t>
      </w:r>
      <w:proofErr w:type="spellEnd"/>
      <w:r w:rsidRPr="005710F2">
        <w:rPr>
          <w:rFonts w:cs="Arial"/>
          <w:b/>
          <w:bCs/>
          <w:lang w:val="es-ES"/>
        </w:rPr>
        <w:t xml:space="preserve"> </w:t>
      </w:r>
      <w:proofErr w:type="spellStart"/>
      <w:r w:rsidRPr="005710F2">
        <w:rPr>
          <w:rFonts w:cs="Arial"/>
          <w:bCs/>
          <w:i/>
          <w:iCs/>
          <w:lang w:val="es-ES"/>
        </w:rPr>
        <w:t>Marti</w:t>
      </w:r>
      <w:proofErr w:type="spellEnd"/>
      <w:r w:rsidRPr="005710F2">
        <w:rPr>
          <w:rFonts w:cs="Arial"/>
          <w:bCs/>
          <w:i/>
          <w:iCs/>
          <w:lang w:val="es-ES"/>
        </w:rPr>
        <w:t>, 1940</w:t>
      </w:r>
      <w:r w:rsidRPr="005710F2">
        <w:rPr>
          <w:rFonts w:cs="Arial"/>
          <w:bCs/>
          <w:lang w:val="es-ES"/>
        </w:rPr>
        <w:t xml:space="preserve"> </w:t>
      </w:r>
      <w:r w:rsidRPr="005710F2">
        <w:rPr>
          <w:rFonts w:cs="Arial"/>
          <w:bCs/>
          <w:lang w:val="ka-GE"/>
        </w:rPr>
        <w:t xml:space="preserve">- </w:t>
      </w:r>
      <w:r w:rsidRPr="005710F2">
        <w:rPr>
          <w:bCs/>
          <w:lang w:val="ka-GE"/>
        </w:rPr>
        <w:t>ზუთხი</w:t>
      </w:r>
      <w:r w:rsidRPr="005710F2">
        <w:rPr>
          <w:rFonts w:cs="Arial"/>
          <w:bCs/>
          <w:lang w:val="ka-GE"/>
        </w:rPr>
        <w:t xml:space="preserve">, </w:t>
      </w:r>
      <w:r w:rsidRPr="005710F2">
        <w:rPr>
          <w:bCs/>
          <w:lang w:val="ka-GE"/>
        </w:rPr>
        <w:t>თართი</w:t>
      </w:r>
      <w:r w:rsidRPr="005710F2">
        <w:rPr>
          <w:rFonts w:cs="Arial"/>
          <w:bCs/>
          <w:lang w:val="ka-GE"/>
        </w:rPr>
        <w:t xml:space="preserve">, </w:t>
      </w:r>
      <w:proofErr w:type="spellStart"/>
      <w:r w:rsidRPr="005710F2">
        <w:rPr>
          <w:bCs/>
          <w:lang w:val="ka-GE"/>
        </w:rPr>
        <w:t>დოხოკონი</w:t>
      </w:r>
      <w:proofErr w:type="spellEnd"/>
      <w:r w:rsidRPr="005710F2">
        <w:rPr>
          <w:rFonts w:cs="Arial"/>
          <w:bCs/>
          <w:lang w:val="ka-GE"/>
        </w:rPr>
        <w:t>;</w:t>
      </w:r>
    </w:p>
    <w:p w14:paraId="1045FF03" w14:textId="525F71FB" w:rsidR="004834B5" w:rsidRPr="005710F2" w:rsidRDefault="004834B5" w:rsidP="004834B5">
      <w:pPr>
        <w:jc w:val="both"/>
        <w:rPr>
          <w:rFonts w:cs="Arial"/>
          <w:bCs/>
          <w:lang w:val="es-ES"/>
        </w:rPr>
      </w:pPr>
      <w:r w:rsidRPr="005710F2">
        <w:rPr>
          <w:rFonts w:cs="Arial"/>
          <w:bCs/>
          <w:lang w:val="es-ES"/>
        </w:rPr>
        <w:t xml:space="preserve">  </w:t>
      </w:r>
      <w:r w:rsidR="00BC0C32" w:rsidRPr="005710F2">
        <w:rPr>
          <w:rFonts w:cs="Arial"/>
          <w:bCs/>
          <w:lang w:val="ka-GE"/>
        </w:rPr>
        <w:t xml:space="preserve"> </w:t>
      </w:r>
      <w:r w:rsidRPr="005710F2">
        <w:rPr>
          <w:rFonts w:cs="Arial"/>
          <w:bCs/>
          <w:lang w:val="es-ES"/>
        </w:rPr>
        <w:t xml:space="preserve">5. </w:t>
      </w:r>
      <w:proofErr w:type="spellStart"/>
      <w:r w:rsidRPr="005710F2">
        <w:rPr>
          <w:rFonts w:cs="Arial"/>
          <w:b/>
          <w:bCs/>
          <w:lang w:val="es-ES"/>
        </w:rPr>
        <w:t>Acipenser</w:t>
      </w:r>
      <w:proofErr w:type="spellEnd"/>
      <w:r w:rsidRPr="005710F2">
        <w:rPr>
          <w:rFonts w:cs="Arial"/>
          <w:b/>
          <w:bCs/>
          <w:lang w:val="es-ES"/>
        </w:rPr>
        <w:t xml:space="preserve"> </w:t>
      </w:r>
      <w:proofErr w:type="spellStart"/>
      <w:r w:rsidRPr="005710F2">
        <w:rPr>
          <w:rFonts w:cs="Arial"/>
          <w:b/>
          <w:bCs/>
          <w:lang w:val="es-ES"/>
        </w:rPr>
        <w:t>gueldenstaedtii</w:t>
      </w:r>
      <w:proofErr w:type="spellEnd"/>
      <w:r w:rsidRPr="005710F2">
        <w:rPr>
          <w:rFonts w:cs="Arial"/>
          <w:bCs/>
          <w:lang w:val="es-ES"/>
        </w:rPr>
        <w:t xml:space="preserve"> </w:t>
      </w:r>
      <w:r w:rsidRPr="005710F2">
        <w:rPr>
          <w:rFonts w:cs="Arial"/>
          <w:bCs/>
          <w:i/>
          <w:iCs/>
          <w:lang w:val="es-ES"/>
        </w:rPr>
        <w:t xml:space="preserve">Brandt &amp; </w:t>
      </w:r>
      <w:proofErr w:type="spellStart"/>
      <w:r w:rsidRPr="005710F2">
        <w:rPr>
          <w:rFonts w:cs="Arial"/>
          <w:bCs/>
          <w:i/>
          <w:iCs/>
          <w:lang w:val="es-ES"/>
        </w:rPr>
        <w:t>Ratzeburg</w:t>
      </w:r>
      <w:proofErr w:type="spellEnd"/>
      <w:r w:rsidRPr="005710F2">
        <w:rPr>
          <w:rFonts w:cs="Arial"/>
          <w:bCs/>
          <w:i/>
          <w:iCs/>
          <w:lang w:val="es-ES"/>
        </w:rPr>
        <w:t>, 1833</w:t>
      </w:r>
      <w:r w:rsidRPr="005710F2">
        <w:rPr>
          <w:rFonts w:cs="Arial"/>
          <w:bCs/>
          <w:i/>
          <w:iCs/>
          <w:lang w:val="ka-GE"/>
        </w:rPr>
        <w:t xml:space="preserve"> - </w:t>
      </w:r>
      <w:r w:rsidRPr="005710F2">
        <w:rPr>
          <w:bCs/>
          <w:i/>
          <w:iCs/>
          <w:lang w:val="ka-GE"/>
        </w:rPr>
        <w:t>ზუთხი</w:t>
      </w:r>
      <w:r w:rsidRPr="005710F2">
        <w:rPr>
          <w:rFonts w:cs="Arial"/>
          <w:bCs/>
          <w:lang w:val="es-ES"/>
        </w:rPr>
        <w:t>;</w:t>
      </w:r>
    </w:p>
    <w:p w14:paraId="6854C0A6" w14:textId="32A488E5" w:rsidR="004834B5" w:rsidRPr="005710F2" w:rsidRDefault="004834B5" w:rsidP="004834B5">
      <w:pPr>
        <w:jc w:val="both"/>
        <w:rPr>
          <w:rFonts w:cs="Arial"/>
          <w:bCs/>
          <w:lang w:val="es-ES"/>
        </w:rPr>
      </w:pPr>
      <w:r w:rsidRPr="005710F2">
        <w:rPr>
          <w:rFonts w:cs="Arial"/>
          <w:bCs/>
          <w:lang w:val="es-ES"/>
        </w:rPr>
        <w:t xml:space="preserve">  </w:t>
      </w:r>
      <w:r w:rsidR="00BC0C32" w:rsidRPr="005710F2">
        <w:rPr>
          <w:rFonts w:cs="Arial"/>
          <w:bCs/>
          <w:lang w:val="ka-GE"/>
        </w:rPr>
        <w:t xml:space="preserve"> </w:t>
      </w:r>
      <w:r w:rsidRPr="005710F2">
        <w:rPr>
          <w:rFonts w:cs="Arial"/>
          <w:bCs/>
          <w:lang w:val="es-ES"/>
        </w:rPr>
        <w:t>6.</w:t>
      </w:r>
      <w:r w:rsidRPr="005710F2">
        <w:rPr>
          <w:rFonts w:cs="Arial"/>
          <w:bCs/>
          <w:lang w:val="ka-GE"/>
        </w:rPr>
        <w:t xml:space="preserve"> </w:t>
      </w:r>
      <w:r w:rsidRPr="005710F2">
        <w:rPr>
          <w:rFonts w:cs="Arial"/>
          <w:b/>
          <w:bCs/>
          <w:lang w:val="es-ES"/>
        </w:rPr>
        <w:t xml:space="preserve">Huso </w:t>
      </w:r>
      <w:proofErr w:type="spellStart"/>
      <w:r w:rsidRPr="005710F2">
        <w:rPr>
          <w:rFonts w:cs="Arial"/>
          <w:b/>
          <w:bCs/>
          <w:lang w:val="es-ES"/>
        </w:rPr>
        <w:t>huso</w:t>
      </w:r>
      <w:proofErr w:type="spellEnd"/>
      <w:r w:rsidRPr="005710F2">
        <w:rPr>
          <w:rFonts w:cs="Arial"/>
          <w:b/>
          <w:bCs/>
          <w:lang w:val="es-ES"/>
        </w:rPr>
        <w:t xml:space="preserve"> </w:t>
      </w:r>
      <w:r w:rsidRPr="005710F2">
        <w:rPr>
          <w:rFonts w:cs="Arial"/>
          <w:bCs/>
          <w:i/>
          <w:iCs/>
          <w:lang w:val="es-ES"/>
        </w:rPr>
        <w:t>(</w:t>
      </w:r>
      <w:proofErr w:type="spellStart"/>
      <w:r w:rsidRPr="005710F2">
        <w:rPr>
          <w:rFonts w:cs="Arial"/>
          <w:bCs/>
          <w:i/>
          <w:iCs/>
          <w:lang w:val="es-ES"/>
        </w:rPr>
        <w:t>Linnaeus</w:t>
      </w:r>
      <w:proofErr w:type="spellEnd"/>
      <w:r w:rsidRPr="005710F2">
        <w:rPr>
          <w:rFonts w:cs="Arial"/>
          <w:bCs/>
          <w:i/>
          <w:iCs/>
          <w:lang w:val="es-ES"/>
        </w:rPr>
        <w:t xml:space="preserve">, 1758) </w:t>
      </w:r>
      <w:r w:rsidRPr="005710F2">
        <w:rPr>
          <w:rFonts w:cs="Arial"/>
          <w:bCs/>
          <w:lang w:val="ka-GE"/>
        </w:rPr>
        <w:t xml:space="preserve">- </w:t>
      </w:r>
      <w:r w:rsidRPr="005710F2">
        <w:rPr>
          <w:bCs/>
          <w:lang w:val="ka-GE"/>
        </w:rPr>
        <w:t>სვია</w:t>
      </w:r>
      <w:r w:rsidRPr="005710F2">
        <w:rPr>
          <w:rFonts w:cs="Arial"/>
          <w:bCs/>
          <w:lang w:val="es-ES"/>
        </w:rPr>
        <w:t>.</w:t>
      </w:r>
    </w:p>
    <w:p w14:paraId="175C1F76" w14:textId="77777777" w:rsidR="00D52F01" w:rsidRDefault="00D52F01" w:rsidP="00BC0C32">
      <w:pPr>
        <w:widowControl/>
        <w:autoSpaceDE/>
        <w:autoSpaceDN/>
        <w:rPr>
          <w:b/>
          <w:color w:val="000000" w:themeColor="text1"/>
          <w:sz w:val="24"/>
          <w:szCs w:val="24"/>
          <w:lang w:val="ka-GE"/>
        </w:rPr>
      </w:pPr>
    </w:p>
    <w:p w14:paraId="7CA8B186" w14:textId="1EEE80C7" w:rsidR="00D52F01" w:rsidRDefault="00D52F01" w:rsidP="00D52F01">
      <w:pPr>
        <w:jc w:val="both"/>
        <w:rPr>
          <w:lang w:val="ka-GE"/>
        </w:rPr>
      </w:pPr>
      <w:r w:rsidRPr="00E20554">
        <w:rPr>
          <w:lang w:val="ka-GE"/>
        </w:rPr>
        <w:t>ყველა</w:t>
      </w:r>
      <w:r w:rsidRPr="00E20554">
        <w:rPr>
          <w:rFonts w:ascii="Arial" w:hAnsi="Arial" w:cs="Arial"/>
          <w:lang w:val="ka-GE"/>
        </w:rPr>
        <w:t xml:space="preserve"> </w:t>
      </w:r>
      <w:r w:rsidRPr="00E20554">
        <w:rPr>
          <w:lang w:val="ka-GE"/>
        </w:rPr>
        <w:t>მათგანი</w:t>
      </w:r>
      <w:r w:rsidRPr="00E20554">
        <w:rPr>
          <w:rFonts w:ascii="Arial" w:hAnsi="Arial" w:cs="Arial"/>
          <w:lang w:val="ka-GE"/>
        </w:rPr>
        <w:t xml:space="preserve"> </w:t>
      </w:r>
      <w:r w:rsidRPr="00D24244">
        <w:rPr>
          <w:lang w:val="ka-GE"/>
        </w:rPr>
        <w:t>შეტანილია</w:t>
      </w:r>
      <w:r w:rsidRPr="00D24244">
        <w:rPr>
          <w:rFonts w:ascii="Arial" w:hAnsi="Arial" w:cs="Arial"/>
          <w:lang w:val="ka-GE"/>
        </w:rPr>
        <w:t xml:space="preserve"> </w:t>
      </w:r>
      <w:r w:rsidRPr="00D24244">
        <w:rPr>
          <w:lang w:val="ka-GE"/>
        </w:rPr>
        <w:t>საქართველოს</w:t>
      </w:r>
      <w:r w:rsidRPr="00D24244">
        <w:rPr>
          <w:rFonts w:ascii="Arial" w:hAnsi="Arial" w:cs="Arial"/>
          <w:lang w:val="ka-GE"/>
        </w:rPr>
        <w:t xml:space="preserve"> </w:t>
      </w:r>
      <w:r w:rsidRPr="00D24244">
        <w:rPr>
          <w:lang w:val="ka-GE"/>
        </w:rPr>
        <w:t>წითელ</w:t>
      </w:r>
      <w:r w:rsidRPr="00D24244">
        <w:rPr>
          <w:rFonts w:ascii="Arial" w:hAnsi="Arial" w:cs="Arial"/>
          <w:lang w:val="ka-GE"/>
        </w:rPr>
        <w:t xml:space="preserve"> </w:t>
      </w:r>
      <w:r w:rsidRPr="00D24244">
        <w:rPr>
          <w:lang w:val="ka-GE"/>
        </w:rPr>
        <w:t>ნუსხაში</w:t>
      </w:r>
      <w:r w:rsidRPr="00D24244">
        <w:rPr>
          <w:rFonts w:ascii="Arial" w:hAnsi="Arial" w:cs="Arial"/>
          <w:lang w:val="ka-GE"/>
        </w:rPr>
        <w:t xml:space="preserve"> </w:t>
      </w:r>
      <w:r w:rsidRPr="00D24244">
        <w:rPr>
          <w:lang w:val="ka-GE"/>
        </w:rPr>
        <w:t>და</w:t>
      </w:r>
      <w:r w:rsidRPr="00D24244">
        <w:rPr>
          <w:rFonts w:ascii="Arial" w:hAnsi="Arial" w:cs="Arial"/>
          <w:lang w:val="ka-GE"/>
        </w:rPr>
        <w:t xml:space="preserve"> </w:t>
      </w:r>
      <w:r w:rsidRPr="00D24244">
        <w:rPr>
          <w:lang w:val="ka-GE"/>
        </w:rPr>
        <w:t>ბუნების</w:t>
      </w:r>
      <w:r w:rsidRPr="00D24244">
        <w:rPr>
          <w:rFonts w:ascii="Arial" w:hAnsi="Arial" w:cs="Arial"/>
          <w:lang w:val="ka-GE"/>
        </w:rPr>
        <w:t xml:space="preserve"> </w:t>
      </w:r>
      <w:r w:rsidRPr="00D24244">
        <w:rPr>
          <w:lang w:val="ka-GE"/>
        </w:rPr>
        <w:t>დაცვის</w:t>
      </w:r>
      <w:r w:rsidRPr="00D24244">
        <w:rPr>
          <w:rFonts w:ascii="Arial" w:hAnsi="Arial" w:cs="Arial"/>
          <w:lang w:val="ka-GE"/>
        </w:rPr>
        <w:t xml:space="preserve"> </w:t>
      </w:r>
      <w:r w:rsidRPr="00D24244">
        <w:rPr>
          <w:lang w:val="ka-GE"/>
        </w:rPr>
        <w:t>მსოფლიო</w:t>
      </w:r>
      <w:r w:rsidRPr="00D24244">
        <w:rPr>
          <w:rFonts w:ascii="Arial" w:hAnsi="Arial" w:cs="Arial"/>
          <w:lang w:val="ka-GE"/>
        </w:rPr>
        <w:t xml:space="preserve"> </w:t>
      </w:r>
      <w:r w:rsidRPr="00D24244">
        <w:rPr>
          <w:lang w:val="ka-GE"/>
        </w:rPr>
        <w:lastRenderedPageBreak/>
        <w:t>კავშირის</w:t>
      </w:r>
      <w:r w:rsidRPr="00D24244">
        <w:rPr>
          <w:rFonts w:ascii="Arial" w:hAnsi="Arial" w:cs="Arial"/>
          <w:lang w:val="ka-GE"/>
        </w:rPr>
        <w:t xml:space="preserve"> (IUCN) </w:t>
      </w:r>
      <w:r w:rsidRPr="00D24244">
        <w:rPr>
          <w:lang w:val="ka-GE"/>
        </w:rPr>
        <w:t>წითელ</w:t>
      </w:r>
      <w:r w:rsidRPr="00D24244">
        <w:rPr>
          <w:rFonts w:ascii="Arial" w:hAnsi="Arial" w:cs="Arial"/>
          <w:lang w:val="ka-GE"/>
        </w:rPr>
        <w:t xml:space="preserve"> </w:t>
      </w:r>
      <w:r w:rsidRPr="00D24244">
        <w:rPr>
          <w:lang w:val="ka-GE"/>
        </w:rPr>
        <w:t>ნუსხაში</w:t>
      </w:r>
      <w:r>
        <w:rPr>
          <w:lang w:val="ka-GE"/>
        </w:rPr>
        <w:t>.</w:t>
      </w:r>
    </w:p>
    <w:p w14:paraId="1A789693" w14:textId="77777777" w:rsidR="005B0E4A" w:rsidRDefault="005B0E4A" w:rsidP="00D52F01">
      <w:pPr>
        <w:jc w:val="both"/>
        <w:rPr>
          <w:lang w:val="ka-GE"/>
        </w:rPr>
      </w:pPr>
    </w:p>
    <w:p w14:paraId="3FBA72DF" w14:textId="3BA094C8" w:rsidR="005B0E4A" w:rsidRPr="00F10A80" w:rsidRDefault="005B0E4A" w:rsidP="00D52F01">
      <w:pPr>
        <w:jc w:val="both"/>
      </w:pPr>
      <w:r w:rsidRPr="00757B95">
        <w:rPr>
          <w:lang w:val="ka-GE"/>
        </w:rPr>
        <w:t xml:space="preserve">საპროექტო ნავსადგურის ახლოს (მინიმალური მანძილი 2.9 კმ)  მდებარეობს კოლხეთის ეროვნული პარკის </w:t>
      </w:r>
      <w:r w:rsidRPr="00805F38">
        <w:rPr>
          <w:lang w:val="ka-GE"/>
        </w:rPr>
        <w:t xml:space="preserve">დაცული ტერიტორიები, ზურმუხტის ქსელის უბანი, რამსარის კონვენციით დაცული საერთაშორისო მნიშვნელობის ჭარბტენიანი ტერიტორია და მნიშვნელოვანი </w:t>
      </w:r>
      <w:proofErr w:type="spellStart"/>
      <w:r w:rsidRPr="00805F38">
        <w:rPr>
          <w:lang w:val="ka-GE"/>
        </w:rPr>
        <w:t>ორნითოლოგიური</w:t>
      </w:r>
      <w:proofErr w:type="spellEnd"/>
      <w:r w:rsidRPr="00805F38">
        <w:rPr>
          <w:lang w:val="ka-GE"/>
        </w:rPr>
        <w:t xml:space="preserve"> ტერიტორია. ეს ფაქტი გათვალისწინებულია გარემოზე ზემოქმედების შეფასების და ბიოლოგიურ გარემოზე ნეგატიური ზემოქმედების მინიმიზაციისათვის შემარბილებელი ღონისძიებების განსაზღვრის პროცესში.</w:t>
      </w:r>
    </w:p>
    <w:p w14:paraId="1E607818" w14:textId="77777777" w:rsidR="005B0E4A" w:rsidRDefault="00D52F01" w:rsidP="005B0E4A">
      <w:pPr>
        <w:widowControl/>
        <w:autoSpaceDE/>
        <w:autoSpaceDN/>
        <w:rPr>
          <w:b/>
          <w:color w:val="000000" w:themeColor="text1"/>
          <w:sz w:val="24"/>
          <w:szCs w:val="24"/>
          <w:lang w:val="ka-GE"/>
        </w:rPr>
      </w:pPr>
      <w:r>
        <w:rPr>
          <w:b/>
          <w:color w:val="000000" w:themeColor="text1"/>
          <w:sz w:val="24"/>
          <w:szCs w:val="24"/>
          <w:lang w:val="ka-GE"/>
        </w:rPr>
        <w:t xml:space="preserve"> </w:t>
      </w:r>
      <w:bookmarkStart w:id="4" w:name="_Toc72233005"/>
    </w:p>
    <w:p w14:paraId="7A8EEAEE" w14:textId="77777777" w:rsidR="005B0E4A" w:rsidRDefault="005B0E4A" w:rsidP="005B0E4A">
      <w:pPr>
        <w:widowControl/>
        <w:autoSpaceDE/>
        <w:autoSpaceDN/>
        <w:rPr>
          <w:b/>
          <w:color w:val="000000" w:themeColor="text1"/>
          <w:sz w:val="24"/>
          <w:szCs w:val="24"/>
          <w:lang w:val="ka-GE"/>
        </w:rPr>
      </w:pPr>
    </w:p>
    <w:p w14:paraId="2C0993C0" w14:textId="75EC0529" w:rsidR="00C86B31" w:rsidRPr="005B0E4A" w:rsidRDefault="004834B5" w:rsidP="005B0E4A">
      <w:pPr>
        <w:widowControl/>
        <w:autoSpaceDE/>
        <w:autoSpaceDN/>
        <w:jc w:val="center"/>
        <w:rPr>
          <w:rFonts w:eastAsiaTheme="majorEastAsia" w:cstheme="majorBidi"/>
          <w:b/>
          <w:color w:val="000000" w:themeColor="text1"/>
          <w:sz w:val="24"/>
          <w:szCs w:val="24"/>
          <w:lang w:val="ka-GE"/>
        </w:rPr>
      </w:pPr>
      <w:r w:rsidRPr="00BC0C32">
        <w:rPr>
          <w:b/>
          <w:color w:val="0070C0"/>
          <w:sz w:val="28"/>
          <w:szCs w:val="28"/>
          <w:lang w:val="ka-GE"/>
        </w:rPr>
        <w:t xml:space="preserve">5. </w:t>
      </w:r>
      <w:r w:rsidRPr="00BC0C32">
        <w:rPr>
          <w:b/>
          <w:color w:val="0070C0"/>
          <w:sz w:val="28"/>
          <w:szCs w:val="28"/>
        </w:rPr>
        <w:t>ზემოქმედება ბუნებრივ და სოციალურ გარემოზე</w:t>
      </w:r>
      <w:bookmarkEnd w:id="4"/>
    </w:p>
    <w:p w14:paraId="76C858F8" w14:textId="77777777" w:rsidR="00C86B31" w:rsidRPr="00C86B31" w:rsidRDefault="00C86B31" w:rsidP="00C86B31">
      <w:pPr>
        <w:jc w:val="both"/>
        <w:rPr>
          <w:lang w:val="ka-GE"/>
        </w:rPr>
      </w:pPr>
    </w:p>
    <w:p w14:paraId="4D8CCDFF" w14:textId="77777777" w:rsidR="004834B5" w:rsidRPr="00BB2EA8" w:rsidRDefault="004834B5" w:rsidP="004834B5">
      <w:pPr>
        <w:jc w:val="both"/>
        <w:rPr>
          <w:rFonts w:ascii="AcadNusx" w:eastAsia="Calibri" w:hAnsi="AcadNusx" w:cs="Arial"/>
          <w:lang w:val="ka-GE"/>
        </w:rPr>
      </w:pPr>
      <w:r w:rsidRPr="00BB2EA8">
        <w:rPr>
          <w:rFonts w:eastAsia="Calibri"/>
          <w:lang w:val="ka-GE"/>
        </w:rPr>
        <w:t>გარემოზე</w:t>
      </w:r>
      <w:r w:rsidRPr="00BB2EA8">
        <w:rPr>
          <w:rFonts w:ascii="AcadNusx" w:eastAsia="Calibri" w:hAnsi="AcadNusx" w:cs="Arial"/>
          <w:lang w:val="ka-GE"/>
        </w:rPr>
        <w:t xml:space="preserve"> </w:t>
      </w:r>
      <w:r w:rsidRPr="00BB2EA8">
        <w:rPr>
          <w:rFonts w:eastAsia="Calibri"/>
          <w:lang w:val="ka-GE"/>
        </w:rPr>
        <w:t>ზემოქმედება</w:t>
      </w:r>
      <w:r w:rsidRPr="00BB2EA8">
        <w:rPr>
          <w:rFonts w:ascii="AcadNusx" w:eastAsia="Calibri" w:hAnsi="AcadNusx" w:cs="Arial"/>
          <w:lang w:val="ka-GE"/>
        </w:rPr>
        <w:t xml:space="preserve"> </w:t>
      </w:r>
      <w:r w:rsidRPr="00BB2EA8">
        <w:rPr>
          <w:rFonts w:eastAsia="Calibri"/>
          <w:lang w:val="ka-GE"/>
        </w:rPr>
        <w:t>შეფასებულია</w:t>
      </w:r>
      <w:r w:rsidRPr="00BB2EA8">
        <w:rPr>
          <w:rFonts w:ascii="AcadNusx" w:eastAsia="Calibri" w:hAnsi="AcadNusx" w:cs="Arial"/>
          <w:lang w:val="ka-GE"/>
        </w:rPr>
        <w:t xml:space="preserve"> </w:t>
      </w:r>
      <w:r w:rsidRPr="00BB2EA8">
        <w:rPr>
          <w:rFonts w:eastAsia="Calibri"/>
          <w:lang w:val="ka-GE"/>
        </w:rPr>
        <w:t>პროექტის</w:t>
      </w:r>
      <w:r w:rsidRPr="00BB2EA8">
        <w:rPr>
          <w:rFonts w:ascii="AcadNusx" w:eastAsia="Calibri" w:hAnsi="AcadNusx" w:cs="Arial"/>
          <w:lang w:val="ka-GE"/>
        </w:rPr>
        <w:t xml:space="preserve"> </w:t>
      </w:r>
      <w:r w:rsidRPr="00BB2EA8">
        <w:rPr>
          <w:rFonts w:eastAsia="Calibri"/>
          <w:lang w:val="ka-GE"/>
        </w:rPr>
        <w:t>ორი</w:t>
      </w:r>
      <w:r w:rsidRPr="00BB2EA8">
        <w:rPr>
          <w:rFonts w:ascii="AcadNusx" w:eastAsia="Calibri" w:hAnsi="AcadNusx" w:cs="Arial"/>
          <w:lang w:val="ka-GE"/>
        </w:rPr>
        <w:t xml:space="preserve"> </w:t>
      </w:r>
      <w:r w:rsidRPr="00BB2EA8">
        <w:rPr>
          <w:rFonts w:eastAsia="Calibri"/>
          <w:lang w:val="ka-GE"/>
        </w:rPr>
        <w:t>ძირითადი</w:t>
      </w:r>
      <w:r w:rsidRPr="00BB2EA8">
        <w:rPr>
          <w:rFonts w:ascii="AcadNusx" w:eastAsia="Calibri" w:hAnsi="AcadNusx" w:cs="Arial"/>
          <w:lang w:val="ka-GE"/>
        </w:rPr>
        <w:t xml:space="preserve"> </w:t>
      </w:r>
      <w:r w:rsidRPr="00BB2EA8">
        <w:rPr>
          <w:rFonts w:eastAsia="Calibri"/>
          <w:lang w:val="ka-GE"/>
        </w:rPr>
        <w:t>ეტაპისთვის</w:t>
      </w:r>
      <w:r w:rsidRPr="00BB2EA8">
        <w:rPr>
          <w:rFonts w:ascii="AcadNusx" w:eastAsia="Calibri" w:hAnsi="AcadNusx" w:cs="Arial"/>
          <w:lang w:val="ka-GE"/>
        </w:rPr>
        <w:t xml:space="preserve"> - </w:t>
      </w:r>
      <w:r w:rsidRPr="00BB2EA8">
        <w:rPr>
          <w:rFonts w:eastAsia="Calibri"/>
          <w:lang w:val="ka-GE"/>
        </w:rPr>
        <w:t>მშენებლობის</w:t>
      </w:r>
      <w:r w:rsidRPr="00BB2EA8">
        <w:rPr>
          <w:rFonts w:ascii="AcadNusx" w:eastAsia="Calibri" w:hAnsi="AcadNusx" w:cs="Arial"/>
          <w:lang w:val="ka-GE"/>
        </w:rPr>
        <w:t xml:space="preserve"> </w:t>
      </w:r>
      <w:r w:rsidRPr="00BB2EA8">
        <w:rPr>
          <w:rFonts w:eastAsia="Calibri"/>
          <w:lang w:val="ka-GE"/>
        </w:rPr>
        <w:t>და</w:t>
      </w:r>
      <w:r w:rsidRPr="00BB2EA8">
        <w:rPr>
          <w:rFonts w:ascii="AcadNusx" w:eastAsia="Calibri" w:hAnsi="AcadNusx" w:cs="Arial"/>
          <w:lang w:val="ka-GE"/>
        </w:rPr>
        <w:t xml:space="preserve"> </w:t>
      </w:r>
      <w:r w:rsidRPr="00BB2EA8">
        <w:rPr>
          <w:rFonts w:eastAsia="Calibri"/>
          <w:lang w:val="ka-GE"/>
        </w:rPr>
        <w:t>ექსპლუატაციის</w:t>
      </w:r>
      <w:r w:rsidRPr="00BB2EA8">
        <w:rPr>
          <w:rFonts w:ascii="AcadNusx" w:eastAsia="Calibri" w:hAnsi="AcadNusx" w:cs="Arial"/>
          <w:lang w:val="ka-GE"/>
        </w:rPr>
        <w:t xml:space="preserve"> </w:t>
      </w:r>
      <w:r w:rsidRPr="00BB2EA8">
        <w:rPr>
          <w:rFonts w:eastAsia="Calibri"/>
          <w:lang w:val="ka-GE"/>
        </w:rPr>
        <w:t>ფაზა</w:t>
      </w:r>
      <w:r w:rsidRPr="00BB2EA8">
        <w:rPr>
          <w:rFonts w:ascii="AcadNusx" w:eastAsia="Calibri" w:hAnsi="AcadNusx" w:cs="Arial"/>
          <w:lang w:val="ka-GE"/>
        </w:rPr>
        <w:t xml:space="preserve">. </w:t>
      </w:r>
      <w:r w:rsidRPr="00BB2EA8">
        <w:rPr>
          <w:rFonts w:eastAsia="Calibri"/>
          <w:lang w:val="ka-GE"/>
        </w:rPr>
        <w:t>გარემოზე</w:t>
      </w:r>
      <w:r w:rsidRPr="00BB2EA8">
        <w:rPr>
          <w:rFonts w:ascii="AcadNusx" w:eastAsia="Calibri" w:hAnsi="AcadNusx" w:cs="Arial"/>
          <w:lang w:val="ka-GE"/>
        </w:rPr>
        <w:t xml:space="preserve"> </w:t>
      </w:r>
      <w:r w:rsidRPr="00BB2EA8">
        <w:rPr>
          <w:rFonts w:eastAsia="Calibri"/>
          <w:lang w:val="ka-GE"/>
        </w:rPr>
        <w:t>ზემოქმედების</w:t>
      </w:r>
      <w:r w:rsidRPr="00BB2EA8">
        <w:rPr>
          <w:rFonts w:ascii="AcadNusx" w:eastAsia="Calibri" w:hAnsi="AcadNusx" w:cs="Arial"/>
          <w:lang w:val="ka-GE"/>
        </w:rPr>
        <w:t xml:space="preserve"> </w:t>
      </w:r>
      <w:r w:rsidRPr="00BB2EA8">
        <w:rPr>
          <w:rFonts w:eastAsia="Calibri"/>
          <w:lang w:val="ka-GE"/>
        </w:rPr>
        <w:t>შეფასება</w:t>
      </w:r>
      <w:r w:rsidRPr="00BB2EA8">
        <w:rPr>
          <w:rFonts w:ascii="AcadNusx" w:eastAsia="Calibri" w:hAnsi="AcadNusx" w:cs="Arial"/>
          <w:lang w:val="ka-GE"/>
        </w:rPr>
        <w:t xml:space="preserve"> </w:t>
      </w:r>
      <w:r w:rsidRPr="00BB2EA8">
        <w:rPr>
          <w:rFonts w:eastAsia="Calibri"/>
          <w:lang w:val="ka-GE"/>
        </w:rPr>
        <w:t>შესრულებულია</w:t>
      </w:r>
      <w:r w:rsidRPr="00BB2EA8">
        <w:rPr>
          <w:rFonts w:ascii="AcadNusx" w:eastAsia="Calibri" w:hAnsi="AcadNusx" w:cs="Arial"/>
          <w:lang w:val="ka-GE"/>
        </w:rPr>
        <w:t xml:space="preserve"> </w:t>
      </w:r>
      <w:r w:rsidRPr="00BB2EA8">
        <w:rPr>
          <w:rFonts w:eastAsia="Calibri"/>
          <w:lang w:val="ka-GE"/>
        </w:rPr>
        <w:t>ზემოთ</w:t>
      </w:r>
      <w:r w:rsidRPr="00BB2EA8">
        <w:rPr>
          <w:rFonts w:ascii="AcadNusx" w:eastAsia="Calibri" w:hAnsi="AcadNusx" w:cs="Arial"/>
          <w:lang w:val="ka-GE"/>
        </w:rPr>
        <w:t xml:space="preserve"> </w:t>
      </w:r>
      <w:r w:rsidRPr="00BB2EA8">
        <w:rPr>
          <w:rFonts w:eastAsia="Calibri"/>
          <w:lang w:val="ka-GE"/>
        </w:rPr>
        <w:t>წარმოდგენილ</w:t>
      </w:r>
      <w:r w:rsidRPr="00BB2EA8">
        <w:rPr>
          <w:rFonts w:ascii="AcadNusx" w:eastAsia="Calibri" w:hAnsi="AcadNusx" w:cs="Arial"/>
          <w:lang w:val="ka-GE"/>
        </w:rPr>
        <w:t xml:space="preserve"> </w:t>
      </w:r>
      <w:r w:rsidRPr="00BB2EA8">
        <w:rPr>
          <w:rFonts w:eastAsia="Calibri"/>
          <w:lang w:val="ka-GE"/>
        </w:rPr>
        <w:t>ძირითად</w:t>
      </w:r>
      <w:r w:rsidRPr="00BB2EA8">
        <w:rPr>
          <w:rFonts w:ascii="AcadNusx" w:eastAsia="Calibri" w:hAnsi="AcadNusx" w:cs="Arial"/>
          <w:lang w:val="ka-GE"/>
        </w:rPr>
        <w:t xml:space="preserve"> </w:t>
      </w:r>
      <w:r w:rsidRPr="00BB2EA8">
        <w:rPr>
          <w:rFonts w:eastAsia="Calibri"/>
          <w:lang w:val="ka-GE"/>
        </w:rPr>
        <w:t>მონაცემებზე</w:t>
      </w:r>
      <w:r w:rsidRPr="00BB2EA8">
        <w:rPr>
          <w:rFonts w:ascii="AcadNusx" w:eastAsia="Calibri" w:hAnsi="AcadNusx" w:cs="Arial"/>
          <w:lang w:val="ka-GE"/>
        </w:rPr>
        <w:t xml:space="preserve"> </w:t>
      </w:r>
      <w:r w:rsidRPr="00BB2EA8">
        <w:rPr>
          <w:rFonts w:eastAsia="Calibri"/>
          <w:lang w:val="ka-GE"/>
        </w:rPr>
        <w:t>დაყრდნობით</w:t>
      </w:r>
      <w:r w:rsidRPr="00BB2EA8">
        <w:rPr>
          <w:rFonts w:ascii="AcadNusx" w:eastAsia="Calibri" w:hAnsi="AcadNusx" w:cs="Arial"/>
          <w:lang w:val="ka-GE"/>
        </w:rPr>
        <w:t xml:space="preserve">, </w:t>
      </w:r>
      <w:r w:rsidRPr="00BB2EA8">
        <w:rPr>
          <w:rFonts w:eastAsia="Calibri"/>
          <w:lang w:val="ka-GE"/>
        </w:rPr>
        <w:t>კერძოდ</w:t>
      </w:r>
      <w:r w:rsidRPr="00BB2EA8">
        <w:rPr>
          <w:rFonts w:ascii="AcadNusx" w:eastAsia="Calibri" w:hAnsi="AcadNusx" w:cs="Arial"/>
          <w:lang w:val="ka-GE"/>
        </w:rPr>
        <w:t xml:space="preserve"> </w:t>
      </w:r>
      <w:r w:rsidRPr="00BB2EA8">
        <w:rPr>
          <w:rFonts w:eastAsia="Calibri"/>
          <w:lang w:val="ka-GE"/>
        </w:rPr>
        <w:t>გათვალისწინებული</w:t>
      </w:r>
      <w:r w:rsidRPr="00BB2EA8">
        <w:rPr>
          <w:rFonts w:ascii="AcadNusx" w:eastAsia="Calibri" w:hAnsi="AcadNusx" w:cs="Arial"/>
          <w:lang w:val="ka-GE"/>
        </w:rPr>
        <w:t xml:space="preserve"> </w:t>
      </w:r>
      <w:r w:rsidRPr="00BB2EA8">
        <w:rPr>
          <w:rFonts w:eastAsia="Calibri"/>
          <w:lang w:val="ka-GE"/>
        </w:rPr>
        <w:t>იქნა</w:t>
      </w:r>
      <w:r w:rsidRPr="00BB2EA8">
        <w:rPr>
          <w:rFonts w:ascii="AcadNusx" w:eastAsia="Calibri" w:hAnsi="AcadNusx" w:cs="Arial"/>
          <w:lang w:val="ka-GE"/>
        </w:rPr>
        <w:t>:</w:t>
      </w:r>
    </w:p>
    <w:p w14:paraId="2DC7879B" w14:textId="77777777" w:rsidR="004834B5" w:rsidRPr="00BB2EA8" w:rsidRDefault="004834B5" w:rsidP="004834B5">
      <w:pPr>
        <w:jc w:val="both"/>
        <w:rPr>
          <w:rFonts w:ascii="AcadNusx" w:eastAsia="Calibri" w:hAnsi="AcadNusx" w:cs="Arial"/>
          <w:lang w:val="ka-GE"/>
        </w:rPr>
      </w:pPr>
    </w:p>
    <w:p w14:paraId="5AAA0239" w14:textId="77777777" w:rsidR="004834B5" w:rsidRPr="00BB2EA8" w:rsidRDefault="004834B5" w:rsidP="00124B7A">
      <w:pPr>
        <w:widowControl/>
        <w:numPr>
          <w:ilvl w:val="0"/>
          <w:numId w:val="13"/>
        </w:numPr>
        <w:autoSpaceDE/>
        <w:autoSpaceDN/>
        <w:spacing w:before="120" w:after="120"/>
        <w:ind w:left="714" w:hanging="357"/>
        <w:contextualSpacing/>
        <w:jc w:val="both"/>
        <w:rPr>
          <w:rFonts w:ascii="AcadNusx" w:eastAsia="Calibri" w:hAnsi="AcadNusx" w:cs="Arial"/>
          <w:lang w:val="ka-GE"/>
        </w:rPr>
      </w:pPr>
      <w:r w:rsidRPr="00BB2EA8">
        <w:rPr>
          <w:rFonts w:eastAsia="Calibri"/>
          <w:lang w:val="ka-GE"/>
        </w:rPr>
        <w:t>პროექტის</w:t>
      </w:r>
      <w:r w:rsidRPr="00BB2EA8">
        <w:rPr>
          <w:rFonts w:ascii="AcadNusx" w:eastAsia="Calibri" w:hAnsi="AcadNusx" w:cs="Arial"/>
          <w:lang w:val="ka-GE"/>
        </w:rPr>
        <w:t xml:space="preserve"> </w:t>
      </w:r>
      <w:r w:rsidRPr="00BB2EA8">
        <w:rPr>
          <w:rFonts w:eastAsia="Calibri"/>
          <w:lang w:val="ka-GE"/>
        </w:rPr>
        <w:t>სპეციფიკა</w:t>
      </w:r>
      <w:r w:rsidRPr="00BB2EA8">
        <w:rPr>
          <w:rFonts w:ascii="AcadNusx" w:eastAsia="Calibri" w:hAnsi="AcadNusx" w:cs="Arial"/>
          <w:lang w:val="ka-GE"/>
        </w:rPr>
        <w:t xml:space="preserve">, </w:t>
      </w:r>
      <w:r w:rsidRPr="00BB2EA8">
        <w:rPr>
          <w:rFonts w:eastAsia="Calibri"/>
          <w:lang w:val="ka-GE"/>
        </w:rPr>
        <w:t>საინჟინრო</w:t>
      </w:r>
      <w:r w:rsidRPr="00BB2EA8">
        <w:rPr>
          <w:rFonts w:ascii="AcadNusx" w:eastAsia="Calibri" w:hAnsi="AcadNusx" w:cs="Arial"/>
          <w:lang w:val="ka-GE"/>
        </w:rPr>
        <w:t xml:space="preserve"> </w:t>
      </w:r>
      <w:r w:rsidRPr="00BB2EA8">
        <w:rPr>
          <w:rFonts w:eastAsia="Calibri"/>
          <w:lang w:val="ka-GE"/>
        </w:rPr>
        <w:t>გადაწყვეტები</w:t>
      </w:r>
      <w:r w:rsidRPr="00BB2EA8">
        <w:rPr>
          <w:rFonts w:ascii="AcadNusx" w:eastAsia="Calibri" w:hAnsi="AcadNusx" w:cs="Arial"/>
          <w:lang w:val="ka-GE"/>
        </w:rPr>
        <w:t xml:space="preserve"> </w:t>
      </w:r>
      <w:r w:rsidRPr="00BB2EA8">
        <w:rPr>
          <w:rFonts w:eastAsia="Calibri"/>
          <w:lang w:val="ka-GE"/>
        </w:rPr>
        <w:t>და</w:t>
      </w:r>
      <w:r w:rsidRPr="00BB2EA8">
        <w:rPr>
          <w:rFonts w:ascii="AcadNusx" w:eastAsia="Calibri" w:hAnsi="AcadNusx" w:cs="Arial"/>
          <w:lang w:val="ka-GE"/>
        </w:rPr>
        <w:t xml:space="preserve"> </w:t>
      </w:r>
      <w:r w:rsidRPr="00BB2EA8">
        <w:rPr>
          <w:rFonts w:eastAsia="Calibri"/>
          <w:lang w:val="ka-GE"/>
        </w:rPr>
        <w:t>ტექნოლოგიური</w:t>
      </w:r>
      <w:r w:rsidRPr="00BB2EA8">
        <w:rPr>
          <w:rFonts w:ascii="AcadNusx" w:eastAsia="Calibri" w:hAnsi="AcadNusx" w:cs="Arial"/>
          <w:lang w:val="ka-GE"/>
        </w:rPr>
        <w:t xml:space="preserve"> </w:t>
      </w:r>
      <w:r w:rsidRPr="00BB2EA8">
        <w:rPr>
          <w:rFonts w:eastAsia="Calibri"/>
          <w:lang w:val="ka-GE"/>
        </w:rPr>
        <w:t>პროცესები</w:t>
      </w:r>
      <w:r w:rsidRPr="00BB2EA8">
        <w:rPr>
          <w:rFonts w:ascii="AcadNusx" w:eastAsia="Calibri" w:hAnsi="AcadNusx" w:cs="Arial"/>
          <w:lang w:val="ka-GE"/>
        </w:rPr>
        <w:t>;</w:t>
      </w:r>
    </w:p>
    <w:p w14:paraId="47243865" w14:textId="77777777" w:rsidR="004834B5" w:rsidRPr="00BB2EA8" w:rsidRDefault="004834B5" w:rsidP="00124B7A">
      <w:pPr>
        <w:widowControl/>
        <w:numPr>
          <w:ilvl w:val="0"/>
          <w:numId w:val="13"/>
        </w:numPr>
        <w:autoSpaceDE/>
        <w:autoSpaceDN/>
        <w:spacing w:before="120" w:after="120"/>
        <w:ind w:left="714" w:hanging="357"/>
        <w:contextualSpacing/>
        <w:jc w:val="both"/>
        <w:rPr>
          <w:rFonts w:ascii="AcadNusx" w:eastAsia="Calibri" w:hAnsi="AcadNusx" w:cs="Arial"/>
          <w:lang w:val="ka-GE"/>
        </w:rPr>
      </w:pPr>
      <w:r w:rsidRPr="00BB2EA8">
        <w:rPr>
          <w:rFonts w:eastAsia="Calibri"/>
          <w:lang w:val="ka-GE"/>
        </w:rPr>
        <w:t>დაგეგმილი</w:t>
      </w:r>
      <w:r w:rsidRPr="00BB2EA8">
        <w:rPr>
          <w:rFonts w:ascii="AcadNusx" w:eastAsia="Calibri" w:hAnsi="AcadNusx" w:cs="Arial"/>
          <w:lang w:val="ka-GE"/>
        </w:rPr>
        <w:t xml:space="preserve"> </w:t>
      </w:r>
      <w:r w:rsidRPr="00BB2EA8">
        <w:rPr>
          <w:rFonts w:eastAsia="Calibri"/>
          <w:lang w:val="ka-GE"/>
        </w:rPr>
        <w:t>საქმიანობის</w:t>
      </w:r>
      <w:r w:rsidRPr="00BB2EA8">
        <w:rPr>
          <w:rFonts w:ascii="AcadNusx" w:eastAsia="Calibri" w:hAnsi="AcadNusx" w:cs="Arial"/>
          <w:lang w:val="ka-GE"/>
        </w:rPr>
        <w:t xml:space="preserve"> </w:t>
      </w:r>
      <w:r w:rsidRPr="00BB2EA8">
        <w:rPr>
          <w:rFonts w:eastAsia="Calibri"/>
          <w:lang w:val="ka-GE"/>
        </w:rPr>
        <w:t>ბუნებრივი</w:t>
      </w:r>
      <w:r w:rsidRPr="00BB2EA8">
        <w:rPr>
          <w:rFonts w:ascii="AcadNusx" w:eastAsia="Calibri" w:hAnsi="AcadNusx" w:cs="Arial"/>
          <w:lang w:val="ka-GE"/>
        </w:rPr>
        <w:t xml:space="preserve"> </w:t>
      </w:r>
      <w:r w:rsidRPr="00BB2EA8">
        <w:rPr>
          <w:rFonts w:eastAsia="Calibri"/>
          <w:lang w:val="ka-GE"/>
        </w:rPr>
        <w:t>და</w:t>
      </w:r>
      <w:r w:rsidRPr="00BB2EA8">
        <w:rPr>
          <w:rFonts w:ascii="AcadNusx" w:eastAsia="Calibri" w:hAnsi="AcadNusx" w:cs="Arial"/>
          <w:lang w:val="ka-GE"/>
        </w:rPr>
        <w:t xml:space="preserve"> </w:t>
      </w:r>
      <w:r w:rsidRPr="00BB2EA8">
        <w:rPr>
          <w:rFonts w:eastAsia="Calibri"/>
          <w:lang w:val="ka-GE"/>
        </w:rPr>
        <w:t>სოციალური</w:t>
      </w:r>
      <w:r w:rsidRPr="00BB2EA8">
        <w:rPr>
          <w:rFonts w:ascii="AcadNusx" w:eastAsia="Calibri" w:hAnsi="AcadNusx" w:cs="Arial"/>
          <w:lang w:val="ka-GE"/>
        </w:rPr>
        <w:t xml:space="preserve"> </w:t>
      </w:r>
      <w:r w:rsidRPr="00BB2EA8">
        <w:rPr>
          <w:rFonts w:eastAsia="Calibri"/>
          <w:lang w:val="ka-GE"/>
        </w:rPr>
        <w:t>გარემოს</w:t>
      </w:r>
      <w:r w:rsidRPr="00BB2EA8">
        <w:rPr>
          <w:rFonts w:ascii="AcadNusx" w:eastAsia="Calibri" w:hAnsi="AcadNusx" w:cs="Arial"/>
          <w:lang w:val="ka-GE"/>
        </w:rPr>
        <w:t xml:space="preserve"> </w:t>
      </w:r>
      <w:r w:rsidRPr="00BB2EA8">
        <w:rPr>
          <w:rFonts w:eastAsia="Calibri"/>
          <w:lang w:val="ka-GE"/>
        </w:rPr>
        <w:t>არსებული</w:t>
      </w:r>
      <w:r w:rsidRPr="00BB2EA8">
        <w:rPr>
          <w:rFonts w:ascii="AcadNusx" w:eastAsia="Calibri" w:hAnsi="AcadNusx" w:cs="Arial"/>
          <w:lang w:val="ka-GE"/>
        </w:rPr>
        <w:t xml:space="preserve"> </w:t>
      </w:r>
      <w:r w:rsidRPr="00BB2EA8">
        <w:rPr>
          <w:rFonts w:eastAsia="Calibri"/>
          <w:lang w:val="ka-GE"/>
        </w:rPr>
        <w:t>მდგომარეობა</w:t>
      </w:r>
      <w:r w:rsidRPr="00BB2EA8">
        <w:rPr>
          <w:rFonts w:ascii="AcadNusx" w:eastAsia="Calibri" w:hAnsi="AcadNusx" w:cs="Arial"/>
          <w:lang w:val="ka-GE"/>
        </w:rPr>
        <w:t>;</w:t>
      </w:r>
    </w:p>
    <w:p w14:paraId="539465EA" w14:textId="77777777" w:rsidR="004834B5" w:rsidRPr="00BB2EA8" w:rsidRDefault="004834B5" w:rsidP="00124B7A">
      <w:pPr>
        <w:widowControl/>
        <w:numPr>
          <w:ilvl w:val="0"/>
          <w:numId w:val="13"/>
        </w:numPr>
        <w:autoSpaceDE/>
        <w:autoSpaceDN/>
        <w:spacing w:before="120" w:after="120"/>
        <w:ind w:left="714" w:hanging="357"/>
        <w:contextualSpacing/>
        <w:jc w:val="both"/>
        <w:rPr>
          <w:rFonts w:ascii="AcadNusx" w:eastAsia="Calibri" w:hAnsi="AcadNusx" w:cs="Arial"/>
          <w:lang w:val="ka-GE"/>
        </w:rPr>
      </w:pPr>
      <w:r w:rsidRPr="00BB2EA8">
        <w:rPr>
          <w:rFonts w:eastAsia="Calibri"/>
          <w:lang w:val="ka-GE"/>
        </w:rPr>
        <w:t>თითოეულ</w:t>
      </w:r>
      <w:r w:rsidRPr="00BB2EA8">
        <w:rPr>
          <w:rFonts w:ascii="AcadNusx" w:eastAsia="Calibri" w:hAnsi="AcadNusx" w:cs="Arial"/>
          <w:lang w:val="ka-GE"/>
        </w:rPr>
        <w:t xml:space="preserve"> </w:t>
      </w:r>
      <w:r w:rsidRPr="00BB2EA8">
        <w:rPr>
          <w:rFonts w:eastAsia="Calibri"/>
          <w:lang w:val="ka-GE"/>
        </w:rPr>
        <w:t>გარემო</w:t>
      </w:r>
      <w:r w:rsidRPr="00BB2EA8">
        <w:rPr>
          <w:rFonts w:ascii="AcadNusx" w:eastAsia="Calibri" w:hAnsi="AcadNusx" w:cs="Arial"/>
          <w:lang w:val="ka-GE"/>
        </w:rPr>
        <w:t xml:space="preserve"> </w:t>
      </w:r>
      <w:r w:rsidRPr="00BB2EA8">
        <w:rPr>
          <w:rFonts w:eastAsia="Calibri"/>
          <w:lang w:val="ka-GE"/>
        </w:rPr>
        <w:t>ობიექტზე</w:t>
      </w:r>
      <w:r w:rsidRPr="00BB2EA8">
        <w:rPr>
          <w:rFonts w:ascii="AcadNusx" w:eastAsia="Calibri" w:hAnsi="AcadNusx" w:cs="Arial"/>
          <w:lang w:val="ka-GE"/>
        </w:rPr>
        <w:t xml:space="preserve"> </w:t>
      </w:r>
      <w:r w:rsidRPr="00BB2EA8">
        <w:rPr>
          <w:rFonts w:eastAsia="Calibri"/>
          <w:lang w:val="ka-GE"/>
        </w:rPr>
        <w:t>მოსალოდნელი</w:t>
      </w:r>
      <w:r w:rsidRPr="00BB2EA8">
        <w:rPr>
          <w:rFonts w:ascii="AcadNusx" w:eastAsia="Calibri" w:hAnsi="AcadNusx" w:cs="Arial"/>
          <w:lang w:val="ka-GE"/>
        </w:rPr>
        <w:t xml:space="preserve"> </w:t>
      </w:r>
      <w:r w:rsidRPr="00BB2EA8">
        <w:rPr>
          <w:rFonts w:eastAsia="Calibri"/>
          <w:lang w:val="ka-GE"/>
        </w:rPr>
        <w:t>ზემოქმედების</w:t>
      </w:r>
      <w:r w:rsidRPr="00BB2EA8">
        <w:rPr>
          <w:rFonts w:ascii="AcadNusx" w:eastAsia="Calibri" w:hAnsi="AcadNusx" w:cs="Arial"/>
          <w:lang w:val="ka-GE"/>
        </w:rPr>
        <w:t xml:space="preserve"> </w:t>
      </w:r>
      <w:r w:rsidRPr="00BB2EA8">
        <w:rPr>
          <w:rFonts w:eastAsia="Calibri"/>
          <w:lang w:val="ka-GE"/>
        </w:rPr>
        <w:t>წინასწარ</w:t>
      </w:r>
      <w:r w:rsidRPr="00BB2EA8">
        <w:rPr>
          <w:rFonts w:ascii="AcadNusx" w:eastAsia="Calibri" w:hAnsi="AcadNusx" w:cs="Arial"/>
          <w:lang w:val="ka-GE"/>
        </w:rPr>
        <w:t xml:space="preserve"> </w:t>
      </w:r>
      <w:r w:rsidRPr="00BB2EA8">
        <w:rPr>
          <w:rFonts w:eastAsia="Calibri"/>
          <w:lang w:val="ka-GE"/>
        </w:rPr>
        <w:t>შემუშავებული</w:t>
      </w:r>
      <w:r w:rsidRPr="00BB2EA8">
        <w:rPr>
          <w:rFonts w:ascii="AcadNusx" w:eastAsia="Calibri" w:hAnsi="AcadNusx" w:cs="Arial"/>
          <w:lang w:val="ka-GE"/>
        </w:rPr>
        <w:t xml:space="preserve"> </w:t>
      </w:r>
      <w:r w:rsidRPr="00BB2EA8">
        <w:rPr>
          <w:rFonts w:eastAsia="Calibri"/>
          <w:lang w:val="ka-GE"/>
        </w:rPr>
        <w:t>კრიტერიუმები</w:t>
      </w:r>
      <w:r w:rsidRPr="00BB2EA8">
        <w:rPr>
          <w:rFonts w:ascii="AcadNusx" w:eastAsia="Calibri" w:hAnsi="AcadNusx" w:cs="Arial"/>
          <w:lang w:val="ka-GE"/>
        </w:rPr>
        <w:t>.</w:t>
      </w:r>
    </w:p>
    <w:p w14:paraId="16979BAD" w14:textId="20FB4A4B" w:rsidR="004834B5" w:rsidRDefault="004834B5" w:rsidP="004F1E6E">
      <w:pPr>
        <w:widowControl/>
        <w:autoSpaceDE/>
        <w:autoSpaceDN/>
        <w:spacing w:after="160" w:line="259" w:lineRule="auto"/>
        <w:jc w:val="both"/>
        <w:rPr>
          <w:rFonts w:ascii="Arial" w:hAnsi="Arial" w:cs="Arial"/>
        </w:rPr>
      </w:pPr>
    </w:p>
    <w:p w14:paraId="33252319" w14:textId="1BC61554" w:rsidR="004834B5" w:rsidRPr="0078315B" w:rsidRDefault="004834B5" w:rsidP="0078315B">
      <w:pPr>
        <w:pStyle w:val="Heading2"/>
        <w:rPr>
          <w:rFonts w:ascii="Sylfaen" w:hAnsi="Sylfaen"/>
          <w:b/>
          <w:sz w:val="22"/>
          <w:szCs w:val="22"/>
          <w:lang w:val="ka-GE"/>
        </w:rPr>
      </w:pPr>
      <w:bookmarkStart w:id="5" w:name="_Toc72233006"/>
      <w:r w:rsidRPr="0078315B">
        <w:rPr>
          <w:rFonts w:ascii="Sylfaen" w:hAnsi="Sylfaen"/>
          <w:b/>
          <w:color w:val="000000" w:themeColor="text1"/>
          <w:sz w:val="22"/>
          <w:szCs w:val="22"/>
          <w:lang w:val="ka-GE"/>
        </w:rPr>
        <w:t xml:space="preserve">5.1 </w:t>
      </w:r>
      <w:r w:rsidRPr="0078315B">
        <w:rPr>
          <w:rFonts w:ascii="Sylfaen" w:hAnsi="Sylfaen" w:cs="Sylfaen"/>
          <w:b/>
          <w:color w:val="000000" w:themeColor="text1"/>
          <w:sz w:val="22"/>
          <w:szCs w:val="22"/>
          <w:lang w:val="ka-GE"/>
        </w:rPr>
        <w:t>ატმოსფერული</w:t>
      </w:r>
      <w:r w:rsidRPr="0078315B">
        <w:rPr>
          <w:rFonts w:ascii="Sylfaen" w:hAnsi="Sylfaen"/>
          <w:b/>
          <w:color w:val="000000" w:themeColor="text1"/>
          <w:sz w:val="22"/>
          <w:szCs w:val="22"/>
          <w:lang w:val="ka-GE"/>
        </w:rPr>
        <w:t xml:space="preserve"> </w:t>
      </w:r>
      <w:r w:rsidRPr="0078315B">
        <w:rPr>
          <w:rFonts w:ascii="Sylfaen" w:hAnsi="Sylfaen" w:cs="Sylfaen"/>
          <w:b/>
          <w:color w:val="000000" w:themeColor="text1"/>
          <w:sz w:val="22"/>
          <w:szCs w:val="22"/>
          <w:lang w:val="ka-GE"/>
        </w:rPr>
        <w:t>ჰაერის</w:t>
      </w:r>
      <w:r w:rsidRPr="0078315B">
        <w:rPr>
          <w:rFonts w:ascii="Sylfaen" w:hAnsi="Sylfaen"/>
          <w:b/>
          <w:color w:val="000000" w:themeColor="text1"/>
          <w:sz w:val="22"/>
          <w:szCs w:val="22"/>
          <w:lang w:val="ka-GE"/>
        </w:rPr>
        <w:t xml:space="preserve"> </w:t>
      </w:r>
      <w:r w:rsidRPr="0078315B">
        <w:rPr>
          <w:rFonts w:ascii="Sylfaen" w:hAnsi="Sylfaen" w:cs="Sylfaen"/>
          <w:b/>
          <w:color w:val="000000" w:themeColor="text1"/>
          <w:sz w:val="22"/>
          <w:szCs w:val="22"/>
          <w:lang w:val="ka-GE"/>
        </w:rPr>
        <w:t>ხარისხი</w:t>
      </w:r>
      <w:bookmarkEnd w:id="5"/>
    </w:p>
    <w:p w14:paraId="62BB5775" w14:textId="6C879533" w:rsidR="00644149" w:rsidRDefault="00644149" w:rsidP="00C86B31">
      <w:pPr>
        <w:tabs>
          <w:tab w:val="left" w:pos="5026"/>
        </w:tabs>
        <w:rPr>
          <w:lang w:val="ka-GE"/>
        </w:rPr>
      </w:pPr>
    </w:p>
    <w:p w14:paraId="2873BBD7" w14:textId="0A383FAA" w:rsidR="004834B5" w:rsidRDefault="004834B5" w:rsidP="004834B5">
      <w:pPr>
        <w:tabs>
          <w:tab w:val="left" w:pos="5026"/>
        </w:tabs>
        <w:jc w:val="both"/>
      </w:pPr>
      <w:r w:rsidRPr="001F53BA">
        <w:t>მშენებლობის ფაზაზე გამოყენებული იქნება სატრანსპორტო საშუალებები, ბულდოზერები, ექსკავატორები, მიწისმწოვები და სხვა ტექნიკა. სამშენებლო-სამონტაჟო სამუშაოების დროს ასევე შესრულდება შედუღების სამუშაოები. აღნიშნული ტექნიკის მუშაობას ახლავს CO, NOx, SO2, ჭვარტლის, ნახშირწყალბადების, შედუღების აეროზოლების და სხვა მავნე ნივთიერებების წარმოქმნა.</w:t>
      </w:r>
    </w:p>
    <w:p w14:paraId="2AEF0658" w14:textId="2ED3308B" w:rsidR="004834B5" w:rsidRDefault="004834B5" w:rsidP="004834B5">
      <w:pPr>
        <w:tabs>
          <w:tab w:val="left" w:pos="5026"/>
        </w:tabs>
        <w:jc w:val="both"/>
        <w:rPr>
          <w:lang w:val="ka-GE"/>
        </w:rPr>
      </w:pPr>
    </w:p>
    <w:p w14:paraId="6FA21201" w14:textId="77777777" w:rsidR="004834B5" w:rsidRPr="00DC52E7" w:rsidRDefault="004834B5" w:rsidP="004834B5">
      <w:pPr>
        <w:jc w:val="both"/>
        <w:rPr>
          <w:lang w:val="ka-GE"/>
        </w:rPr>
      </w:pPr>
      <w:r w:rsidRPr="00DC52E7">
        <w:rPr>
          <w:lang w:val="ka-GE"/>
        </w:rPr>
        <w:t xml:space="preserve">მავნე ნივთიერებათა </w:t>
      </w:r>
      <w:r w:rsidRPr="00AA3035">
        <w:t>გაფრქვევის</w:t>
      </w:r>
      <w:r w:rsidRPr="00AA3035">
        <w:rPr>
          <w:lang w:val="ka-GE"/>
        </w:rPr>
        <w:t xml:space="preserve"> </w:t>
      </w:r>
      <w:r w:rsidRPr="00DC52E7">
        <w:rPr>
          <w:lang w:val="ka-GE"/>
        </w:rPr>
        <w:t xml:space="preserve">მოდელირება შესრულებულია გერმანული წარმოების </w:t>
      </w:r>
      <w:proofErr w:type="spellStart"/>
      <w:r w:rsidRPr="00DC52E7">
        <w:rPr>
          <w:lang w:val="ka-GE"/>
        </w:rPr>
        <w:t>CadnaA</w:t>
      </w:r>
      <w:proofErr w:type="spellEnd"/>
      <w:r w:rsidRPr="00DC52E7">
        <w:rPr>
          <w:lang w:val="ka-GE"/>
        </w:rPr>
        <w:t xml:space="preserve">-ს პროგრამის საშუალებით. </w:t>
      </w:r>
      <w:proofErr w:type="spellStart"/>
      <w:r w:rsidRPr="00DC52E7">
        <w:rPr>
          <w:lang w:val="ka-GE"/>
        </w:rPr>
        <w:t>CadnaA</w:t>
      </w:r>
      <w:proofErr w:type="spellEnd"/>
      <w:r w:rsidRPr="00DC52E7">
        <w:rPr>
          <w:lang w:val="ka-GE"/>
        </w:rPr>
        <w:t xml:space="preserve">-APL ჰაერის ემისიების კალკულაციას </w:t>
      </w:r>
      <w:r>
        <w:rPr>
          <w:lang w:val="ka-GE"/>
        </w:rPr>
        <w:t>ა</w:t>
      </w:r>
      <w:r w:rsidRPr="00DC52E7">
        <w:rPr>
          <w:lang w:val="ka-GE"/>
        </w:rPr>
        <w:t>ხორციელებს ევროპული სახელმძღვანელო 1999/30/EC-სა და 2000/69/EG-ს მოთხოვნების შესაბამისად.</w:t>
      </w:r>
    </w:p>
    <w:p w14:paraId="3799A6FA" w14:textId="77777777" w:rsidR="004834B5" w:rsidRDefault="004834B5" w:rsidP="004834B5">
      <w:pPr>
        <w:jc w:val="both"/>
        <w:rPr>
          <w:lang w:val="ka-GE"/>
        </w:rPr>
      </w:pPr>
    </w:p>
    <w:p w14:paraId="1CA78CFB" w14:textId="77777777" w:rsidR="004834B5" w:rsidRPr="00DC52E7" w:rsidRDefault="004834B5" w:rsidP="004834B5">
      <w:pPr>
        <w:jc w:val="both"/>
        <w:rPr>
          <w:lang w:val="ka-GE"/>
        </w:rPr>
      </w:pPr>
      <w:proofErr w:type="spellStart"/>
      <w:r w:rsidRPr="00DC52E7">
        <w:rPr>
          <w:lang w:val="ka-GE"/>
        </w:rPr>
        <w:t>CadnaA</w:t>
      </w:r>
      <w:proofErr w:type="spellEnd"/>
      <w:r w:rsidRPr="00DC52E7">
        <w:rPr>
          <w:lang w:val="ka-GE"/>
        </w:rPr>
        <w:t xml:space="preserve">-APL-ს მოდელირება ეფუძნება AUSTAL2000-ის პროგრამულ უზრუნველყოფას, რომელიც შემუშავებულია „გერმანიის </w:t>
      </w:r>
      <w:proofErr w:type="spellStart"/>
      <w:r w:rsidRPr="00DC52E7">
        <w:rPr>
          <w:lang w:val="ka-GE"/>
        </w:rPr>
        <w:t>გარემოსდაცვის</w:t>
      </w:r>
      <w:proofErr w:type="spellEnd"/>
      <w:r w:rsidRPr="00DC52E7">
        <w:rPr>
          <w:lang w:val="ka-GE"/>
        </w:rPr>
        <w:t xml:space="preserve"> ეროვნული სააგენტო“-ს მიერ.</w:t>
      </w:r>
    </w:p>
    <w:p w14:paraId="76F9FE6A" w14:textId="19C0465F" w:rsidR="004834B5" w:rsidRDefault="004834B5" w:rsidP="004834B5">
      <w:pPr>
        <w:tabs>
          <w:tab w:val="left" w:pos="5026"/>
        </w:tabs>
        <w:jc w:val="both"/>
        <w:rPr>
          <w:lang w:val="ka-GE"/>
        </w:rPr>
      </w:pPr>
    </w:p>
    <w:p w14:paraId="00586D0D" w14:textId="4D4115B5" w:rsidR="004834B5" w:rsidRDefault="004834B5" w:rsidP="004834B5">
      <w:pPr>
        <w:tabs>
          <w:tab w:val="left" w:pos="5026"/>
        </w:tabs>
        <w:jc w:val="both"/>
        <w:rPr>
          <w:rFonts w:eastAsiaTheme="minorHAnsi" w:cs="Times New Roman"/>
          <w:lang w:val="ka-GE" w:eastAsia="en-US" w:bidi="ar-SA"/>
        </w:rPr>
      </w:pPr>
      <w:r>
        <w:rPr>
          <w:rFonts w:eastAsiaTheme="minorHAnsi" w:cs="Times New Roman"/>
          <w:lang w:val="ka-GE" w:eastAsia="en-US" w:bidi="ar-SA"/>
        </w:rPr>
        <w:t xml:space="preserve">გაანგარიშების შედეგების ანალიზით ირკვევა, რომ ფოთის ახალი </w:t>
      </w:r>
      <w:proofErr w:type="spellStart"/>
      <w:r>
        <w:rPr>
          <w:rFonts w:eastAsiaTheme="minorHAnsi" w:cs="Times New Roman"/>
          <w:lang w:val="ka-GE" w:eastAsia="en-US" w:bidi="ar-SA"/>
        </w:rPr>
        <w:t>საკონტეინერო</w:t>
      </w:r>
      <w:proofErr w:type="spellEnd"/>
      <w:r>
        <w:rPr>
          <w:rFonts w:eastAsiaTheme="minorHAnsi" w:cs="Times New Roman"/>
          <w:lang w:val="ka-GE" w:eastAsia="en-US" w:bidi="ar-SA"/>
        </w:rPr>
        <w:t xml:space="preserve"> ტერმინალის და პორტის მშენებლობის და ოპერირების პროცესში </w:t>
      </w:r>
      <w:r w:rsidR="00720DFA">
        <w:rPr>
          <w:rFonts w:eastAsiaTheme="minorHAnsi" w:cs="Times New Roman"/>
          <w:lang w:val="ka-GE" w:eastAsia="en-US" w:bidi="ar-SA"/>
        </w:rPr>
        <w:t xml:space="preserve">მიმდებარე ტერიტორიების ატმოსფერული ჰაერის ხარისხი, როგორც პორტის მიმდებარე ტერიტორიაზე ასევე 500 მეტრიანი </w:t>
      </w:r>
      <w:proofErr w:type="spellStart"/>
      <w:r w:rsidR="00720DFA">
        <w:rPr>
          <w:rFonts w:eastAsiaTheme="minorHAnsi" w:cs="Times New Roman"/>
          <w:lang w:val="ka-GE" w:eastAsia="en-US" w:bidi="ar-SA"/>
        </w:rPr>
        <w:t>ნორმილებული</w:t>
      </w:r>
      <w:proofErr w:type="spellEnd"/>
      <w:r w:rsidR="00720DFA">
        <w:rPr>
          <w:rFonts w:eastAsiaTheme="minorHAnsi" w:cs="Times New Roman"/>
          <w:lang w:val="ka-GE" w:eastAsia="en-US" w:bidi="ar-SA"/>
        </w:rPr>
        <w:t xml:space="preserve"> ზონის ფარგლებში არ გადააჭარბებს კანონით გათვალისწინებულ ნორმებს.</w:t>
      </w:r>
    </w:p>
    <w:p w14:paraId="54EA9905" w14:textId="5DC3ADE4" w:rsidR="00720DFA" w:rsidRDefault="00720DFA" w:rsidP="004834B5">
      <w:pPr>
        <w:tabs>
          <w:tab w:val="left" w:pos="5026"/>
        </w:tabs>
        <w:jc w:val="both"/>
        <w:rPr>
          <w:lang w:val="ka-GE"/>
        </w:rPr>
      </w:pPr>
    </w:p>
    <w:p w14:paraId="36F2F50C" w14:textId="77777777" w:rsidR="00EB7543" w:rsidRDefault="00EB7543" w:rsidP="004834B5">
      <w:pPr>
        <w:tabs>
          <w:tab w:val="left" w:pos="5026"/>
        </w:tabs>
        <w:jc w:val="both"/>
        <w:rPr>
          <w:lang w:val="ka-GE"/>
        </w:rPr>
      </w:pPr>
    </w:p>
    <w:p w14:paraId="79CB7683" w14:textId="65C5BE5D" w:rsidR="00720DFA" w:rsidRPr="0078315B" w:rsidRDefault="0078315B" w:rsidP="0078315B">
      <w:pPr>
        <w:pStyle w:val="Heading2"/>
        <w:rPr>
          <w:rFonts w:ascii="Sylfaen" w:hAnsi="Sylfaen"/>
          <w:b/>
          <w:color w:val="000000" w:themeColor="text1"/>
          <w:sz w:val="22"/>
          <w:szCs w:val="22"/>
          <w:lang w:val="ka-GE"/>
        </w:rPr>
      </w:pPr>
      <w:bookmarkStart w:id="6" w:name="_Toc72233007"/>
      <w:r w:rsidRPr="0078315B">
        <w:rPr>
          <w:rFonts w:ascii="Sylfaen" w:hAnsi="Sylfaen"/>
          <w:b/>
          <w:color w:val="000000" w:themeColor="text1"/>
          <w:sz w:val="22"/>
          <w:szCs w:val="22"/>
          <w:lang w:val="ka-GE"/>
        </w:rPr>
        <w:lastRenderedPageBreak/>
        <w:t xml:space="preserve">5.2 </w:t>
      </w:r>
      <w:r w:rsidR="00720DFA" w:rsidRPr="0078315B">
        <w:rPr>
          <w:rFonts w:ascii="Sylfaen" w:hAnsi="Sylfaen" w:cs="Sylfaen"/>
          <w:b/>
          <w:color w:val="000000" w:themeColor="text1"/>
          <w:sz w:val="22"/>
          <w:szCs w:val="22"/>
          <w:lang w:val="ka-GE"/>
        </w:rPr>
        <w:t>ხმაურის</w:t>
      </w:r>
      <w:r w:rsidR="00720DFA" w:rsidRPr="0078315B">
        <w:rPr>
          <w:rFonts w:ascii="Sylfaen" w:hAnsi="Sylfaen"/>
          <w:b/>
          <w:color w:val="000000" w:themeColor="text1"/>
          <w:sz w:val="22"/>
          <w:szCs w:val="22"/>
          <w:lang w:val="ka-GE"/>
        </w:rPr>
        <w:t xml:space="preserve"> </w:t>
      </w:r>
      <w:r w:rsidR="00720DFA" w:rsidRPr="0078315B">
        <w:rPr>
          <w:rFonts w:ascii="Sylfaen" w:hAnsi="Sylfaen" w:cs="Sylfaen"/>
          <w:b/>
          <w:color w:val="000000" w:themeColor="text1"/>
          <w:sz w:val="22"/>
          <w:szCs w:val="22"/>
          <w:lang w:val="ka-GE"/>
        </w:rPr>
        <w:t>გავრცელება</w:t>
      </w:r>
      <w:bookmarkEnd w:id="6"/>
    </w:p>
    <w:p w14:paraId="2816CA60" w14:textId="0D5E88EA" w:rsidR="00720DFA" w:rsidRDefault="00720DFA" w:rsidP="004834B5">
      <w:pPr>
        <w:tabs>
          <w:tab w:val="left" w:pos="5026"/>
        </w:tabs>
        <w:jc w:val="both"/>
        <w:rPr>
          <w:b/>
          <w:lang w:val="ka-GE"/>
        </w:rPr>
      </w:pPr>
    </w:p>
    <w:p w14:paraId="53CAE760" w14:textId="6E007276" w:rsidR="00720DFA" w:rsidRPr="00720DFA" w:rsidRDefault="00720DFA" w:rsidP="00720DFA">
      <w:pPr>
        <w:jc w:val="both"/>
        <w:rPr>
          <w:lang w:val="ka-GE"/>
        </w:rPr>
      </w:pPr>
      <w:r w:rsidRPr="00720DFA">
        <w:rPr>
          <w:lang w:val="ka-GE"/>
        </w:rPr>
        <w:t>ქ. ფოთის მერიის შესაბამისი სამსახურების რეკომენდაციის თანახმად, მშენებლობის ეტაპზე, სამშენებლო მასალების და მძიმე ტექნიკის გადაადგილებისათვის ქ. ფოთის ტერიტორიაზე გამოიყენებენ შავი ზღვის, ფალიაშვილის და ჭავჭავაძის ქუჩებს. ტვირთების გადაადგილება ძირითადად განხორციელდება შავი ზღვის ქუჩით, თუმცა მშენებლობის ეტაპზე ინტენსიური სამშენებლო ოპერაციების დროს სატრანსპორტო ნაკადების გადანაწილება განხორციელდება ჭავჭავაძის და ფალიაშვილის ქუჩებზე. ამისათვის,  მშენებელი კონტრაქტორი განახორციელებს აღნიშნული გზების მუდმივ მონიტორინგს.</w:t>
      </w:r>
    </w:p>
    <w:p w14:paraId="22340E6F" w14:textId="421A6BA6" w:rsidR="00720DFA" w:rsidRPr="00720DFA" w:rsidRDefault="00720DFA" w:rsidP="00720DFA">
      <w:pPr>
        <w:jc w:val="both"/>
        <w:rPr>
          <w:lang w:val="ka-GE"/>
        </w:rPr>
      </w:pPr>
    </w:p>
    <w:p w14:paraId="0AA0A968" w14:textId="61652D50" w:rsidR="00720DFA" w:rsidRPr="00720DFA" w:rsidRDefault="00720DFA" w:rsidP="00720DFA">
      <w:pPr>
        <w:jc w:val="both"/>
        <w:rPr>
          <w:lang w:val="ka-GE"/>
        </w:rPr>
      </w:pPr>
      <w:r w:rsidRPr="00720DFA">
        <w:rPr>
          <w:lang w:val="ka-GE"/>
        </w:rPr>
        <w:t xml:space="preserve">საპროექტო ზონაში ჩატარდა ხმაურის </w:t>
      </w:r>
      <w:proofErr w:type="spellStart"/>
      <w:r w:rsidRPr="00720DFA">
        <w:rPr>
          <w:lang w:val="ka-GE"/>
        </w:rPr>
        <w:t>დონეი</w:t>
      </w:r>
      <w:proofErr w:type="spellEnd"/>
      <w:r w:rsidRPr="00720DFA">
        <w:rPr>
          <w:lang w:val="ka-GE"/>
        </w:rPr>
        <w:t xml:space="preserve"> როგორც ინსტრუმენტალური გაზომვები ასევე ხმაურის დონის გავრცელების </w:t>
      </w:r>
      <w:r w:rsidRPr="00720DFA">
        <w:rPr>
          <w:lang w:val="en-US"/>
        </w:rPr>
        <w:t>3D</w:t>
      </w:r>
      <w:r w:rsidRPr="00720DFA">
        <w:rPr>
          <w:lang w:val="ka-GE"/>
        </w:rPr>
        <w:t xml:space="preserve"> მოდელირება.</w:t>
      </w:r>
    </w:p>
    <w:p w14:paraId="018844BC" w14:textId="63C19EA3" w:rsidR="00720DFA" w:rsidRPr="00720DFA" w:rsidRDefault="00720DFA" w:rsidP="00720DFA">
      <w:pPr>
        <w:jc w:val="both"/>
        <w:rPr>
          <w:lang w:val="ka-GE"/>
        </w:rPr>
      </w:pPr>
    </w:p>
    <w:p w14:paraId="788B0814" w14:textId="77777777" w:rsidR="00720DFA" w:rsidRPr="00720DFA" w:rsidRDefault="00720DFA" w:rsidP="00720DFA">
      <w:pPr>
        <w:jc w:val="both"/>
        <w:rPr>
          <w:color w:val="1D2228"/>
          <w:shd w:val="clear" w:color="auto" w:fill="00FFFF"/>
        </w:rPr>
      </w:pPr>
      <w:r w:rsidRPr="00720DFA">
        <w:rPr>
          <w:color w:val="1D2228"/>
          <w:shd w:val="clear" w:color="auto" w:fill="FFFFFF" w:themeFill="background1"/>
        </w:rPr>
        <w:t>სამშენებლო ეტაპზე მშენებლობის უბანზე მძიმე მანქანა-დანადგარების მუშაობის შედეგად წარმოქმნილი ხმაური არ იქონიებს გავლენას უახლოეს დასახლებებზე. როგორც მოდელირების შედეგები ცხადყოფს, ხმაურის წყაროდან 450 მ მანძილზე ხმაურის დონე ნორმის ფარგლებში იქნება.</w:t>
      </w:r>
    </w:p>
    <w:p w14:paraId="7EB729C8" w14:textId="6C8DC44D" w:rsidR="00720DFA" w:rsidRPr="00720DFA" w:rsidRDefault="00720DFA" w:rsidP="004834B5">
      <w:pPr>
        <w:tabs>
          <w:tab w:val="left" w:pos="5026"/>
        </w:tabs>
        <w:jc w:val="both"/>
        <w:rPr>
          <w:b/>
          <w:lang w:val="ka-GE"/>
        </w:rPr>
      </w:pPr>
    </w:p>
    <w:p w14:paraId="15B0BF14" w14:textId="2E442559" w:rsidR="00720DFA" w:rsidRDefault="00720DFA" w:rsidP="004834B5">
      <w:pPr>
        <w:tabs>
          <w:tab w:val="left" w:pos="5026"/>
        </w:tabs>
        <w:jc w:val="both"/>
        <w:rPr>
          <w:rFonts w:cs="Arial"/>
          <w:lang w:val="ka-GE"/>
        </w:rPr>
      </w:pPr>
      <w:r w:rsidRPr="00720DFA">
        <w:rPr>
          <w:rFonts w:cs="Arial"/>
          <w:lang w:val="ka-GE"/>
        </w:rPr>
        <w:t xml:space="preserve">ოპერირების ფაზისათვის პროექტის ფარგლებში დაგეგმილია ახალი გზის მშენებლობა. </w:t>
      </w:r>
      <w:proofErr w:type="spellStart"/>
      <w:r w:rsidRPr="00720DFA">
        <w:rPr>
          <w:rFonts w:cs="Arial"/>
          <w:lang w:val="ka-GE"/>
        </w:rPr>
        <w:t>წარმოდგენილიდიზაინით</w:t>
      </w:r>
      <w:proofErr w:type="spellEnd"/>
      <w:r w:rsidRPr="00720DFA">
        <w:rPr>
          <w:rFonts w:cs="Arial"/>
          <w:lang w:val="ka-GE"/>
        </w:rPr>
        <w:t xml:space="preserve"> შერჩეული გზა არ გადაკვეთს  ქ. ფოთის ცენტრალურ ქუჩებს, საპროექტო გზა ფაქტიურად აღმოსავლეთიდან უვლის ქალაქ ფოთს და თავისუფალი ინდუსტრიული ზონის მფლობელობაში არსებული ტერიტორიის გადაკვეთის შემდეგ შედის ფოთის ახალი კონტეინერების ტერმინალში. დიზაინის თანახმად, </w:t>
      </w:r>
      <w:proofErr w:type="spellStart"/>
      <w:r w:rsidRPr="00720DFA">
        <w:rPr>
          <w:rFonts w:cs="Arial"/>
          <w:lang w:val="ka-GE"/>
        </w:rPr>
        <w:t>საკონტეინერო</w:t>
      </w:r>
      <w:proofErr w:type="spellEnd"/>
      <w:r w:rsidRPr="00720DFA">
        <w:rPr>
          <w:rFonts w:cs="Arial"/>
          <w:lang w:val="ka-GE"/>
        </w:rPr>
        <w:t xml:space="preserve"> ტერმინალიდან დღეში საშუალოდ იმოძრავებს 35 ერთეული მძიმე ტექნიკა. როგორც სურათიდან ჩანს, ახალი საპროექტო მისასვლელი გზა არ გადის დასახლებული პუნქტების </w:t>
      </w:r>
      <w:proofErr w:type="spellStart"/>
      <w:r w:rsidRPr="00720DFA">
        <w:rPr>
          <w:rFonts w:cs="Arial"/>
          <w:lang w:val="ka-GE"/>
        </w:rPr>
        <w:t>მიმდებარედ</w:t>
      </w:r>
      <w:proofErr w:type="spellEnd"/>
      <w:r w:rsidRPr="00720DFA">
        <w:rPr>
          <w:rFonts w:cs="Arial"/>
          <w:lang w:val="ka-GE"/>
        </w:rPr>
        <w:t>, შესაბამისად, ხმაურის ზეგავლენა დასახლებულ პუნქტებზე ოპერირების ეტაპზე მოსალოდნელი არ არის</w:t>
      </w:r>
      <w:r>
        <w:rPr>
          <w:rFonts w:cs="Arial"/>
          <w:lang w:val="ka-GE"/>
        </w:rPr>
        <w:t>.</w:t>
      </w:r>
    </w:p>
    <w:p w14:paraId="07598C1F" w14:textId="11614201" w:rsidR="00720DFA" w:rsidRDefault="00720DFA" w:rsidP="004834B5">
      <w:pPr>
        <w:tabs>
          <w:tab w:val="left" w:pos="5026"/>
        </w:tabs>
        <w:jc w:val="both"/>
        <w:rPr>
          <w:b/>
          <w:lang w:val="ka-GE"/>
        </w:rPr>
      </w:pPr>
    </w:p>
    <w:p w14:paraId="5B2DD171" w14:textId="155C7B2C" w:rsidR="00720DFA" w:rsidRDefault="00BC0C32" w:rsidP="004834B5">
      <w:pPr>
        <w:tabs>
          <w:tab w:val="left" w:pos="5026"/>
        </w:tabs>
        <w:jc w:val="both"/>
        <w:rPr>
          <w:b/>
        </w:rPr>
      </w:pPr>
      <w:r>
        <w:rPr>
          <w:b/>
          <w:lang w:val="ka-GE"/>
        </w:rPr>
        <w:t xml:space="preserve">5.3 </w:t>
      </w:r>
      <w:r w:rsidR="00720DFA">
        <w:rPr>
          <w:b/>
          <w:lang w:val="ka-GE"/>
        </w:rPr>
        <w:t>ხ</w:t>
      </w:r>
      <w:r w:rsidR="00720DFA" w:rsidRPr="00BC4F71">
        <w:rPr>
          <w:b/>
        </w:rPr>
        <w:t>მაურის გავრცელება წყალქვეშ</w:t>
      </w:r>
    </w:p>
    <w:p w14:paraId="3B3ED66B" w14:textId="74B49A0A" w:rsidR="00720DFA" w:rsidRDefault="00720DFA" w:rsidP="004834B5">
      <w:pPr>
        <w:tabs>
          <w:tab w:val="left" w:pos="5026"/>
        </w:tabs>
        <w:jc w:val="both"/>
        <w:rPr>
          <w:b/>
          <w:lang w:val="ka-GE"/>
        </w:rPr>
      </w:pPr>
    </w:p>
    <w:p w14:paraId="4F86634C" w14:textId="7EB23B15" w:rsidR="00720DFA" w:rsidRDefault="00720DFA" w:rsidP="004834B5">
      <w:pPr>
        <w:tabs>
          <w:tab w:val="left" w:pos="5026"/>
        </w:tabs>
        <w:jc w:val="both"/>
        <w:rPr>
          <w:lang w:val="ka-GE"/>
        </w:rPr>
      </w:pPr>
      <w:r w:rsidRPr="00720DFA">
        <w:rPr>
          <w:lang w:val="ka-GE"/>
        </w:rPr>
        <w:t xml:space="preserve">მას შემდეგ </w:t>
      </w:r>
      <w:r>
        <w:rPr>
          <w:lang w:val="ka-GE"/>
        </w:rPr>
        <w:t xml:space="preserve">რაც შეიცვალა </w:t>
      </w:r>
      <w:proofErr w:type="spellStart"/>
      <w:r>
        <w:rPr>
          <w:lang w:val="ka-GE"/>
        </w:rPr>
        <w:t>დიზაინინ</w:t>
      </w:r>
      <w:proofErr w:type="spellEnd"/>
      <w:r>
        <w:rPr>
          <w:lang w:val="ka-GE"/>
        </w:rPr>
        <w:t xml:space="preserve"> და გადაწყდა ნავმისადგომის ხიმინჯების </w:t>
      </w:r>
      <w:proofErr w:type="spellStart"/>
      <w:r>
        <w:rPr>
          <w:lang w:val="ka-GE"/>
        </w:rPr>
        <w:t>დაინსტალირება</w:t>
      </w:r>
      <w:proofErr w:type="spellEnd"/>
      <w:r>
        <w:rPr>
          <w:lang w:val="ka-GE"/>
        </w:rPr>
        <w:t xml:space="preserve"> </w:t>
      </w:r>
      <w:proofErr w:type="spellStart"/>
      <w:r>
        <w:rPr>
          <w:lang w:val="ka-GE"/>
        </w:rPr>
        <w:t>განხორციელბულიყო</w:t>
      </w:r>
      <w:proofErr w:type="spellEnd"/>
      <w:r>
        <w:rPr>
          <w:lang w:val="ka-GE"/>
        </w:rPr>
        <w:t xml:space="preserve"> ხმელეთზე, პროექტი ფარგლებში წყალქვეშა ხმაურის </w:t>
      </w:r>
      <w:proofErr w:type="spellStart"/>
      <w:r>
        <w:rPr>
          <w:lang w:val="ka-GE"/>
        </w:rPr>
        <w:t>გავცელების</w:t>
      </w:r>
      <w:proofErr w:type="spellEnd"/>
      <w:r>
        <w:rPr>
          <w:lang w:val="ka-GE"/>
        </w:rPr>
        <w:t xml:space="preserve"> </w:t>
      </w:r>
      <w:proofErr w:type="spellStart"/>
      <w:r>
        <w:rPr>
          <w:lang w:val="ka-GE"/>
        </w:rPr>
        <w:t>წირითადი</w:t>
      </w:r>
      <w:proofErr w:type="spellEnd"/>
      <w:r>
        <w:rPr>
          <w:lang w:val="ka-GE"/>
        </w:rPr>
        <w:t xml:space="preserve"> წყარო თავიდან იქნა აცილებული.</w:t>
      </w:r>
    </w:p>
    <w:p w14:paraId="16918FD0" w14:textId="6946E9B7" w:rsidR="00720DFA" w:rsidRDefault="00720DFA" w:rsidP="004834B5">
      <w:pPr>
        <w:tabs>
          <w:tab w:val="left" w:pos="5026"/>
        </w:tabs>
        <w:jc w:val="both"/>
        <w:rPr>
          <w:lang w:val="ka-GE"/>
        </w:rPr>
      </w:pPr>
    </w:p>
    <w:p w14:paraId="4DE18E2D" w14:textId="77777777" w:rsidR="00720DFA" w:rsidRPr="00896BA1" w:rsidRDefault="00720DFA" w:rsidP="00720DFA">
      <w:pPr>
        <w:spacing w:line="222" w:lineRule="auto"/>
        <w:jc w:val="both"/>
        <w:rPr>
          <w:lang w:val="ka-GE"/>
        </w:rPr>
      </w:pPr>
      <w:r w:rsidRPr="00896BA1">
        <w:rPr>
          <w:lang w:val="ka-GE"/>
        </w:rPr>
        <w:t>ძირითადი სამშენებლო საქმიანობა, რომელმაც შეიძლება გამოიწვიოს წყალქვეშა ხმაური, შეიძლება მოიცავდეს შემდეგ და არა მხოლოდ შემდეგ სამუშაოებს:</w:t>
      </w:r>
    </w:p>
    <w:p w14:paraId="611825DE" w14:textId="77777777" w:rsidR="00720DFA" w:rsidRPr="00896BA1" w:rsidRDefault="00720DFA" w:rsidP="00720DFA">
      <w:pPr>
        <w:spacing w:line="222" w:lineRule="auto"/>
        <w:jc w:val="both"/>
      </w:pPr>
    </w:p>
    <w:p w14:paraId="7671A776" w14:textId="77777777" w:rsidR="00720DFA" w:rsidRPr="00896BA1" w:rsidRDefault="00720DFA" w:rsidP="00124B7A">
      <w:pPr>
        <w:widowControl/>
        <w:numPr>
          <w:ilvl w:val="0"/>
          <w:numId w:val="14"/>
        </w:numPr>
        <w:autoSpaceDE/>
        <w:autoSpaceDN/>
        <w:spacing w:line="222" w:lineRule="auto"/>
        <w:jc w:val="both"/>
        <w:rPr>
          <w:lang w:val="ka-GE"/>
        </w:rPr>
      </w:pPr>
      <w:r w:rsidRPr="00896BA1">
        <w:rPr>
          <w:lang w:val="ka-GE"/>
        </w:rPr>
        <w:t>ფუჭი ქანების წყალქვეშ განთავსება მოლოს მშენებლობის დროს</w:t>
      </w:r>
      <w:r>
        <w:rPr>
          <w:lang w:val="ka-GE"/>
        </w:rPr>
        <w:t>;</w:t>
      </w:r>
      <w:r w:rsidRPr="00896BA1">
        <w:rPr>
          <w:lang w:val="ka-GE"/>
        </w:rPr>
        <w:t xml:space="preserve"> </w:t>
      </w:r>
    </w:p>
    <w:p w14:paraId="013256B4" w14:textId="77777777" w:rsidR="00720DFA" w:rsidRDefault="00720DFA" w:rsidP="00124B7A">
      <w:pPr>
        <w:widowControl/>
        <w:numPr>
          <w:ilvl w:val="0"/>
          <w:numId w:val="14"/>
        </w:numPr>
        <w:autoSpaceDE/>
        <w:autoSpaceDN/>
        <w:spacing w:line="222" w:lineRule="auto"/>
        <w:jc w:val="both"/>
        <w:rPr>
          <w:lang w:val="ka-GE"/>
        </w:rPr>
      </w:pPr>
      <w:r w:rsidRPr="00896BA1">
        <w:rPr>
          <w:lang w:val="ka-GE"/>
        </w:rPr>
        <w:t>წყალქვეშ ქან</w:t>
      </w:r>
      <w:r>
        <w:rPr>
          <w:lang w:val="ka-GE"/>
        </w:rPr>
        <w:t>ებ</w:t>
      </w:r>
      <w:r w:rsidRPr="00896BA1">
        <w:rPr>
          <w:lang w:val="ka-GE"/>
        </w:rPr>
        <w:t>ის ჩაყრა ნავმისადგომის კედლის მშენებლობის პროცესში</w:t>
      </w:r>
      <w:r>
        <w:rPr>
          <w:lang w:val="ka-GE"/>
        </w:rPr>
        <w:t>;</w:t>
      </w:r>
    </w:p>
    <w:p w14:paraId="0334DC2F" w14:textId="77777777" w:rsidR="00720DFA" w:rsidRDefault="00720DFA" w:rsidP="00124B7A">
      <w:pPr>
        <w:pStyle w:val="ListParagraph"/>
        <w:widowControl/>
        <w:numPr>
          <w:ilvl w:val="0"/>
          <w:numId w:val="14"/>
        </w:numPr>
        <w:autoSpaceDE/>
        <w:autoSpaceDN/>
        <w:spacing w:after="120" w:line="222" w:lineRule="auto"/>
        <w:jc w:val="both"/>
        <w:rPr>
          <w:lang w:val="ka-GE"/>
        </w:rPr>
      </w:pPr>
      <w:r w:rsidRPr="009907DD">
        <w:rPr>
          <w:lang w:val="ka-GE"/>
        </w:rPr>
        <w:t>ზღვის ფსკერზე 0.5 – 0.6 მ</w:t>
      </w:r>
      <w:r w:rsidRPr="009907DD">
        <w:rPr>
          <w:vertAlign w:val="superscript"/>
          <w:lang w:val="ka-GE"/>
        </w:rPr>
        <w:t xml:space="preserve">3 </w:t>
      </w:r>
      <w:r w:rsidRPr="009907DD">
        <w:rPr>
          <w:lang w:val="ka-GE"/>
        </w:rPr>
        <w:t>გრანიტის</w:t>
      </w:r>
      <w:r>
        <w:rPr>
          <w:lang w:val="ka-GE"/>
        </w:rPr>
        <w:t xml:space="preserve"> </w:t>
      </w:r>
      <w:r w:rsidRPr="00896BA1">
        <w:rPr>
          <w:lang w:val="ka-GE"/>
        </w:rPr>
        <w:t xml:space="preserve">ლოდების და </w:t>
      </w:r>
      <w:proofErr w:type="spellStart"/>
      <w:r w:rsidRPr="00896BA1">
        <w:rPr>
          <w:lang w:val="ka-GE"/>
        </w:rPr>
        <w:t>ტეტრაპოდების</w:t>
      </w:r>
      <w:proofErr w:type="spellEnd"/>
      <w:r w:rsidRPr="00896BA1">
        <w:rPr>
          <w:lang w:val="ka-GE"/>
        </w:rPr>
        <w:t xml:space="preserve">  განთავსება</w:t>
      </w:r>
      <w:r w:rsidRPr="009907DD">
        <w:rPr>
          <w:lang w:val="ka-GE"/>
        </w:rPr>
        <w:t xml:space="preserve"> მოლოს მშენებლობის ეტაპზე;</w:t>
      </w:r>
    </w:p>
    <w:p w14:paraId="1DEFB1AC" w14:textId="77777777" w:rsidR="00720DFA" w:rsidRPr="00DA3C07" w:rsidRDefault="00720DFA" w:rsidP="00124B7A">
      <w:pPr>
        <w:pStyle w:val="ListParagraph"/>
        <w:widowControl/>
        <w:numPr>
          <w:ilvl w:val="0"/>
          <w:numId w:val="14"/>
        </w:numPr>
        <w:autoSpaceDE/>
        <w:autoSpaceDN/>
        <w:spacing w:after="120" w:line="222" w:lineRule="auto"/>
        <w:jc w:val="both"/>
        <w:rPr>
          <w:lang w:val="ka-GE"/>
        </w:rPr>
      </w:pPr>
      <w:r>
        <w:rPr>
          <w:lang w:val="ka-GE"/>
        </w:rPr>
        <w:t>პატარა მოლოს მშენებლობა;</w:t>
      </w:r>
    </w:p>
    <w:p w14:paraId="0F7FD41C" w14:textId="77777777" w:rsidR="00720DFA" w:rsidRPr="00896BA1" w:rsidRDefault="00720DFA" w:rsidP="00124B7A">
      <w:pPr>
        <w:widowControl/>
        <w:numPr>
          <w:ilvl w:val="0"/>
          <w:numId w:val="14"/>
        </w:numPr>
        <w:autoSpaceDE/>
        <w:autoSpaceDN/>
        <w:spacing w:line="222" w:lineRule="auto"/>
        <w:jc w:val="both"/>
        <w:rPr>
          <w:lang w:val="ka-GE"/>
        </w:rPr>
      </w:pPr>
      <w:r w:rsidRPr="00896BA1">
        <w:rPr>
          <w:lang w:val="ka-GE"/>
        </w:rPr>
        <w:t xml:space="preserve">ფსკერის </w:t>
      </w:r>
      <w:proofErr w:type="spellStart"/>
      <w:r w:rsidRPr="00896BA1">
        <w:rPr>
          <w:lang w:val="ka-GE"/>
        </w:rPr>
        <w:t>დაღრმავება</w:t>
      </w:r>
      <w:proofErr w:type="spellEnd"/>
      <w:r w:rsidRPr="00896BA1">
        <w:rPr>
          <w:lang w:val="ka-GE"/>
        </w:rPr>
        <w:t xml:space="preserve"> უსაფრთხო ნავიგაციისთვის, </w:t>
      </w:r>
      <w:proofErr w:type="spellStart"/>
      <w:r w:rsidRPr="00896BA1">
        <w:rPr>
          <w:lang w:val="ka-GE"/>
        </w:rPr>
        <w:t>საკონტეინერო</w:t>
      </w:r>
      <w:proofErr w:type="spellEnd"/>
      <w:r w:rsidRPr="00896BA1">
        <w:rPr>
          <w:lang w:val="ka-GE"/>
        </w:rPr>
        <w:t xml:space="preserve"> გემების მანევრირებისა და მისაბმელად შემყვანი არხის, მოსაბრუნებელი აუზისა და ნავმისადგომის ჯიბეების მოწყობით ნავმისადგომის კედელთან</w:t>
      </w:r>
      <w:r>
        <w:rPr>
          <w:lang w:val="ka-GE"/>
        </w:rPr>
        <w:t>;</w:t>
      </w:r>
    </w:p>
    <w:p w14:paraId="35F8FF57" w14:textId="77777777" w:rsidR="00720DFA" w:rsidRPr="00896BA1" w:rsidRDefault="00720DFA" w:rsidP="00124B7A">
      <w:pPr>
        <w:widowControl/>
        <w:numPr>
          <w:ilvl w:val="0"/>
          <w:numId w:val="14"/>
        </w:numPr>
        <w:autoSpaceDE/>
        <w:autoSpaceDN/>
        <w:spacing w:line="222" w:lineRule="auto"/>
        <w:jc w:val="both"/>
        <w:rPr>
          <w:lang w:val="ka-GE"/>
        </w:rPr>
      </w:pPr>
      <w:proofErr w:type="spellStart"/>
      <w:r w:rsidRPr="00896BA1">
        <w:rPr>
          <w:lang w:val="ka-GE"/>
        </w:rPr>
        <w:t>დაღრმავების</w:t>
      </w:r>
      <w:proofErr w:type="spellEnd"/>
      <w:r w:rsidRPr="00896BA1">
        <w:rPr>
          <w:lang w:val="ka-GE"/>
        </w:rPr>
        <w:t xml:space="preserve"> შედეგად ამოღებული მასალის გადაყრა; </w:t>
      </w:r>
    </w:p>
    <w:p w14:paraId="2C68818A" w14:textId="77777777" w:rsidR="00720DFA" w:rsidRPr="00896BA1" w:rsidRDefault="00720DFA" w:rsidP="00124B7A">
      <w:pPr>
        <w:widowControl/>
        <w:numPr>
          <w:ilvl w:val="0"/>
          <w:numId w:val="14"/>
        </w:numPr>
        <w:autoSpaceDE/>
        <w:autoSpaceDN/>
        <w:spacing w:line="222" w:lineRule="auto"/>
        <w:jc w:val="both"/>
        <w:rPr>
          <w:lang w:val="ka-GE"/>
        </w:rPr>
      </w:pPr>
      <w:r w:rsidRPr="00896BA1">
        <w:rPr>
          <w:lang w:val="ka-GE"/>
        </w:rPr>
        <w:t>სამშენებლო გემებიდან წარმოშობილი წყალქვეშა ხმაური.</w:t>
      </w:r>
    </w:p>
    <w:p w14:paraId="6080F270" w14:textId="3334AD00" w:rsidR="00720DFA" w:rsidRDefault="00720DFA" w:rsidP="004834B5">
      <w:pPr>
        <w:tabs>
          <w:tab w:val="left" w:pos="5026"/>
        </w:tabs>
        <w:jc w:val="both"/>
        <w:rPr>
          <w:lang w:val="ka-GE"/>
        </w:rPr>
      </w:pPr>
    </w:p>
    <w:p w14:paraId="7E7C7DCE" w14:textId="1F4C96F0" w:rsidR="00720DFA" w:rsidRPr="0078315B" w:rsidRDefault="0078315B" w:rsidP="0078315B">
      <w:pPr>
        <w:pStyle w:val="Heading2"/>
        <w:rPr>
          <w:rFonts w:ascii="Sylfaen" w:eastAsia="Calibri" w:hAnsi="Sylfaen"/>
          <w:b/>
          <w:color w:val="000000" w:themeColor="text1"/>
          <w:sz w:val="22"/>
          <w:szCs w:val="22"/>
        </w:rPr>
      </w:pPr>
      <w:bookmarkStart w:id="7" w:name="_Toc72233008"/>
      <w:r w:rsidRPr="0078315B">
        <w:rPr>
          <w:rFonts w:ascii="Sylfaen" w:eastAsia="Calibri" w:hAnsi="Sylfaen"/>
          <w:b/>
          <w:color w:val="000000" w:themeColor="text1"/>
          <w:sz w:val="22"/>
          <w:szCs w:val="22"/>
          <w:lang w:val="ka-GE"/>
        </w:rPr>
        <w:t>5.</w:t>
      </w:r>
      <w:r w:rsidR="00BC0C32">
        <w:rPr>
          <w:rFonts w:ascii="Sylfaen" w:eastAsia="Calibri" w:hAnsi="Sylfaen"/>
          <w:b/>
          <w:color w:val="000000" w:themeColor="text1"/>
          <w:sz w:val="22"/>
          <w:szCs w:val="22"/>
          <w:lang w:val="ka-GE"/>
        </w:rPr>
        <w:t>4</w:t>
      </w:r>
      <w:r w:rsidRPr="0078315B">
        <w:rPr>
          <w:rFonts w:ascii="Sylfaen" w:eastAsia="Calibri" w:hAnsi="Sylfaen"/>
          <w:b/>
          <w:color w:val="000000" w:themeColor="text1"/>
          <w:sz w:val="22"/>
          <w:szCs w:val="22"/>
          <w:lang w:val="ka-GE"/>
        </w:rPr>
        <w:t xml:space="preserve"> </w:t>
      </w:r>
      <w:r w:rsidR="00720DFA" w:rsidRPr="0078315B">
        <w:rPr>
          <w:rFonts w:ascii="Sylfaen" w:eastAsia="Calibri" w:hAnsi="Sylfaen" w:cs="Sylfaen"/>
          <w:b/>
          <w:color w:val="000000" w:themeColor="text1"/>
          <w:sz w:val="22"/>
          <w:szCs w:val="22"/>
        </w:rPr>
        <w:t>არსებული</w:t>
      </w:r>
      <w:r w:rsidR="00720DFA" w:rsidRPr="0078315B">
        <w:rPr>
          <w:rFonts w:ascii="Sylfaen" w:eastAsia="Calibri" w:hAnsi="Sylfaen"/>
          <w:b/>
          <w:color w:val="000000" w:themeColor="text1"/>
          <w:sz w:val="22"/>
          <w:szCs w:val="22"/>
        </w:rPr>
        <w:t xml:space="preserve"> </w:t>
      </w:r>
      <w:r w:rsidR="00720DFA" w:rsidRPr="0078315B">
        <w:rPr>
          <w:rFonts w:ascii="Sylfaen" w:eastAsia="Calibri" w:hAnsi="Sylfaen" w:cs="Sylfaen"/>
          <w:b/>
          <w:color w:val="000000" w:themeColor="text1"/>
          <w:sz w:val="22"/>
          <w:szCs w:val="22"/>
        </w:rPr>
        <w:t>ხედის</w:t>
      </w:r>
      <w:r w:rsidR="00720DFA" w:rsidRPr="0078315B">
        <w:rPr>
          <w:rFonts w:ascii="Sylfaen" w:eastAsia="Calibri" w:hAnsi="Sylfaen"/>
          <w:b/>
          <w:color w:val="000000" w:themeColor="text1"/>
          <w:sz w:val="22"/>
          <w:szCs w:val="22"/>
        </w:rPr>
        <w:t xml:space="preserve"> </w:t>
      </w:r>
      <w:r w:rsidR="00720DFA" w:rsidRPr="0078315B">
        <w:rPr>
          <w:rFonts w:ascii="Sylfaen" w:eastAsia="Calibri" w:hAnsi="Sylfaen" w:cs="Sylfaen"/>
          <w:b/>
          <w:color w:val="000000" w:themeColor="text1"/>
          <w:sz w:val="22"/>
          <w:szCs w:val="22"/>
        </w:rPr>
        <w:t>ცვლილება</w:t>
      </w:r>
      <w:r w:rsidR="00720DFA" w:rsidRPr="0078315B">
        <w:rPr>
          <w:rFonts w:ascii="Sylfaen" w:eastAsia="Calibri" w:hAnsi="Sylfaen"/>
          <w:b/>
          <w:color w:val="000000" w:themeColor="text1"/>
          <w:sz w:val="22"/>
          <w:szCs w:val="22"/>
        </w:rPr>
        <w:t xml:space="preserve"> </w:t>
      </w:r>
      <w:r w:rsidR="00720DFA" w:rsidRPr="0078315B">
        <w:rPr>
          <w:rFonts w:ascii="Sylfaen" w:eastAsia="Calibri" w:hAnsi="Sylfaen" w:cs="Sylfaen"/>
          <w:b/>
          <w:color w:val="000000" w:themeColor="text1"/>
          <w:sz w:val="22"/>
          <w:szCs w:val="22"/>
        </w:rPr>
        <w:t>და</w:t>
      </w:r>
      <w:r w:rsidR="00720DFA" w:rsidRPr="0078315B">
        <w:rPr>
          <w:rFonts w:ascii="Sylfaen" w:eastAsia="Calibri" w:hAnsi="Sylfaen"/>
          <w:b/>
          <w:color w:val="000000" w:themeColor="text1"/>
          <w:sz w:val="22"/>
          <w:szCs w:val="22"/>
        </w:rPr>
        <w:t xml:space="preserve"> </w:t>
      </w:r>
      <w:r w:rsidR="00720DFA" w:rsidRPr="0078315B">
        <w:rPr>
          <w:rFonts w:ascii="Sylfaen" w:eastAsia="Calibri" w:hAnsi="Sylfaen" w:cs="Sylfaen"/>
          <w:b/>
          <w:color w:val="000000" w:themeColor="text1"/>
          <w:sz w:val="22"/>
          <w:szCs w:val="22"/>
        </w:rPr>
        <w:t>ვიზუალური</w:t>
      </w:r>
      <w:r w:rsidR="00720DFA" w:rsidRPr="0078315B">
        <w:rPr>
          <w:rFonts w:ascii="Sylfaen" w:eastAsia="Calibri" w:hAnsi="Sylfaen"/>
          <w:b/>
          <w:color w:val="000000" w:themeColor="text1"/>
          <w:sz w:val="22"/>
          <w:szCs w:val="22"/>
        </w:rPr>
        <w:t xml:space="preserve"> </w:t>
      </w:r>
      <w:r w:rsidR="00720DFA" w:rsidRPr="0078315B">
        <w:rPr>
          <w:rFonts w:ascii="Sylfaen" w:eastAsia="Calibri" w:hAnsi="Sylfaen" w:cs="Sylfaen"/>
          <w:b/>
          <w:color w:val="000000" w:themeColor="text1"/>
          <w:sz w:val="22"/>
          <w:szCs w:val="22"/>
        </w:rPr>
        <w:t>ზემოქმედება</w:t>
      </w:r>
      <w:bookmarkEnd w:id="7"/>
    </w:p>
    <w:p w14:paraId="08F34438" w14:textId="77777777" w:rsidR="00720DFA" w:rsidRPr="000C0589" w:rsidRDefault="00720DFA" w:rsidP="00720DFA">
      <w:pPr>
        <w:jc w:val="both"/>
        <w:rPr>
          <w:rFonts w:eastAsia="Calibri" w:cs="Arial"/>
          <w:lang w:val="ka-GE"/>
        </w:rPr>
      </w:pPr>
      <w:r w:rsidRPr="000C0589">
        <w:rPr>
          <w:rFonts w:eastAsia="Calibri" w:cs="Arial"/>
          <w:lang w:val="ka-GE"/>
        </w:rPr>
        <w:br/>
        <w:t xml:space="preserve">ვიზუალური ცვლილება პირველ რიგში დაკავშირებულია მოსამზადებელ და სამშენებლო სამუშაოებთან, რომლის დროსაც ადგილი ექნება სამშენებლო ტექნიკის და ტრანსპორტის გადაადგილებას, დროებითი ობიექტების მოწყობას, მცენარეული საფარის შემცირებას, სამშენებლო და </w:t>
      </w:r>
      <w:proofErr w:type="spellStart"/>
      <w:r w:rsidRPr="000C0589">
        <w:rPr>
          <w:rFonts w:eastAsia="Calibri" w:cs="Arial"/>
          <w:lang w:val="ka-GE"/>
        </w:rPr>
        <w:t>ექსკავირებული</w:t>
      </w:r>
      <w:proofErr w:type="spellEnd"/>
      <w:r w:rsidRPr="000C0589">
        <w:rPr>
          <w:rFonts w:eastAsia="Calibri" w:cs="Arial"/>
          <w:lang w:val="ka-GE"/>
        </w:rPr>
        <w:t xml:space="preserve"> მასალების დასაწყობებას, რაც ასევე გამოიწვევს ესთეტიური ხედის გაუარესებას. ყველაზე მნიშვნელოვან ვიზუალურ ზემოქმედებად უნდა განვიხლოთ განათების ფონის ცვლილება. ვიზუალური ცვლილების შეფასებისას, გასათვალისწინებელია, რამდენად შესამჩნევი შეიძლება იყოს საპროექტო ტერიტორია ისეთი რეცეპტორებისთვის, როგორიცაა ადგილობრივი მაცხოვრებლები, ტურისტები, გამვლელები, ასევე </w:t>
      </w:r>
      <w:r w:rsidRPr="000C0589">
        <w:t xml:space="preserve">ზღვაში მყოფი პოტენციური რეცეპტორები: </w:t>
      </w:r>
      <w:r w:rsidRPr="000C0589">
        <w:rPr>
          <w:lang w:val="ka-GE"/>
        </w:rPr>
        <w:t>ნავები,</w:t>
      </w:r>
      <w:r w:rsidRPr="000C0589">
        <w:t xml:space="preserve"> სამოგზაურო იახტებ</w:t>
      </w:r>
      <w:r w:rsidRPr="000C0589">
        <w:rPr>
          <w:lang w:val="ka-GE"/>
        </w:rPr>
        <w:t xml:space="preserve">ი, </w:t>
      </w:r>
      <w:r w:rsidRPr="000C0589">
        <w:t>თევზსაჭერი და კომერციული გემები.</w:t>
      </w:r>
    </w:p>
    <w:p w14:paraId="06DD9A7E" w14:textId="79FB18EE" w:rsidR="00720DFA" w:rsidRDefault="00720DFA" w:rsidP="004834B5">
      <w:pPr>
        <w:tabs>
          <w:tab w:val="left" w:pos="5026"/>
        </w:tabs>
        <w:jc w:val="both"/>
        <w:rPr>
          <w:lang w:val="ka-GE"/>
        </w:rPr>
      </w:pPr>
    </w:p>
    <w:p w14:paraId="43E26606" w14:textId="409EA903" w:rsidR="00720DFA" w:rsidRPr="0078315B" w:rsidRDefault="0078315B" w:rsidP="0078315B">
      <w:pPr>
        <w:pStyle w:val="Heading2"/>
        <w:rPr>
          <w:rFonts w:ascii="Sylfaen" w:hAnsi="Sylfaen"/>
          <w:b/>
          <w:color w:val="000000" w:themeColor="text1"/>
          <w:sz w:val="22"/>
          <w:szCs w:val="22"/>
          <w:lang w:val="ka-GE"/>
        </w:rPr>
      </w:pPr>
      <w:bookmarkStart w:id="8" w:name="_Toc72233009"/>
      <w:r w:rsidRPr="0078315B">
        <w:rPr>
          <w:rFonts w:ascii="Sylfaen" w:hAnsi="Sylfaen"/>
          <w:b/>
          <w:color w:val="000000" w:themeColor="text1"/>
          <w:sz w:val="22"/>
          <w:szCs w:val="22"/>
          <w:lang w:val="ka-GE"/>
        </w:rPr>
        <w:t>5.</w:t>
      </w:r>
      <w:r w:rsidR="00BC0C32">
        <w:rPr>
          <w:rFonts w:ascii="Sylfaen" w:hAnsi="Sylfaen"/>
          <w:b/>
          <w:color w:val="000000" w:themeColor="text1"/>
          <w:sz w:val="22"/>
          <w:szCs w:val="22"/>
          <w:lang w:val="ka-GE"/>
        </w:rPr>
        <w:t>5</w:t>
      </w:r>
      <w:r w:rsidRPr="0078315B">
        <w:rPr>
          <w:rFonts w:ascii="Sylfaen" w:hAnsi="Sylfaen"/>
          <w:b/>
          <w:color w:val="000000" w:themeColor="text1"/>
          <w:sz w:val="22"/>
          <w:szCs w:val="22"/>
          <w:lang w:val="ka-GE"/>
        </w:rPr>
        <w:t xml:space="preserve"> </w:t>
      </w:r>
      <w:r w:rsidR="00720DFA" w:rsidRPr="0078315B">
        <w:rPr>
          <w:rFonts w:ascii="Sylfaen" w:hAnsi="Sylfaen" w:cs="Sylfaen"/>
          <w:b/>
          <w:color w:val="000000" w:themeColor="text1"/>
          <w:sz w:val="22"/>
          <w:szCs w:val="22"/>
          <w:lang w:val="ka-GE"/>
        </w:rPr>
        <w:t>ზემოქმედება</w:t>
      </w:r>
      <w:r w:rsidR="00720DFA" w:rsidRPr="0078315B">
        <w:rPr>
          <w:rFonts w:ascii="Sylfaen" w:hAnsi="Sylfaen"/>
          <w:b/>
          <w:color w:val="000000" w:themeColor="text1"/>
          <w:sz w:val="22"/>
          <w:szCs w:val="22"/>
          <w:lang w:val="ka-GE"/>
        </w:rPr>
        <w:t xml:space="preserve"> </w:t>
      </w:r>
      <w:r w:rsidR="00720DFA" w:rsidRPr="0078315B">
        <w:rPr>
          <w:rFonts w:ascii="Sylfaen" w:hAnsi="Sylfaen" w:cs="Sylfaen"/>
          <w:b/>
          <w:color w:val="000000" w:themeColor="text1"/>
          <w:sz w:val="22"/>
          <w:szCs w:val="22"/>
          <w:lang w:val="ka-GE"/>
        </w:rPr>
        <w:t>ზედაპირული</w:t>
      </w:r>
      <w:r w:rsidR="00720DFA" w:rsidRPr="0078315B">
        <w:rPr>
          <w:rFonts w:ascii="Sylfaen" w:hAnsi="Sylfaen"/>
          <w:b/>
          <w:color w:val="000000" w:themeColor="text1"/>
          <w:sz w:val="22"/>
          <w:szCs w:val="22"/>
          <w:lang w:val="ka-GE"/>
        </w:rPr>
        <w:t xml:space="preserve"> </w:t>
      </w:r>
      <w:r w:rsidR="00720DFA" w:rsidRPr="0078315B">
        <w:rPr>
          <w:rFonts w:ascii="Sylfaen" w:hAnsi="Sylfaen" w:cs="Sylfaen"/>
          <w:b/>
          <w:color w:val="000000" w:themeColor="text1"/>
          <w:sz w:val="22"/>
          <w:szCs w:val="22"/>
          <w:lang w:val="ka-GE"/>
        </w:rPr>
        <w:t>წყლის</w:t>
      </w:r>
      <w:r w:rsidR="00720DFA" w:rsidRPr="0078315B">
        <w:rPr>
          <w:rFonts w:ascii="Sylfaen" w:hAnsi="Sylfaen"/>
          <w:b/>
          <w:color w:val="000000" w:themeColor="text1"/>
          <w:sz w:val="22"/>
          <w:szCs w:val="22"/>
          <w:lang w:val="ka-GE"/>
        </w:rPr>
        <w:t xml:space="preserve"> </w:t>
      </w:r>
      <w:r w:rsidR="00720DFA" w:rsidRPr="0078315B">
        <w:rPr>
          <w:rFonts w:ascii="Sylfaen" w:hAnsi="Sylfaen" w:cs="Sylfaen"/>
          <w:b/>
          <w:color w:val="000000" w:themeColor="text1"/>
          <w:sz w:val="22"/>
          <w:szCs w:val="22"/>
          <w:lang w:val="ka-GE"/>
        </w:rPr>
        <w:t>ხარისხზე</w:t>
      </w:r>
      <w:bookmarkEnd w:id="8"/>
    </w:p>
    <w:p w14:paraId="5F70BEA8" w14:textId="77777777" w:rsidR="00720DFA" w:rsidRDefault="00720DFA" w:rsidP="00720DFA">
      <w:pPr>
        <w:spacing w:line="226" w:lineRule="auto"/>
        <w:jc w:val="both"/>
        <w:rPr>
          <w:lang w:val="ka-GE"/>
        </w:rPr>
      </w:pPr>
    </w:p>
    <w:p w14:paraId="034F2201" w14:textId="77777777" w:rsidR="00720DFA" w:rsidRPr="00D6170D" w:rsidRDefault="00720DFA" w:rsidP="00720DFA">
      <w:pPr>
        <w:spacing w:line="226" w:lineRule="auto"/>
        <w:jc w:val="both"/>
        <w:rPr>
          <w:lang w:val="ka-GE"/>
        </w:rPr>
      </w:pPr>
      <w:r>
        <w:rPr>
          <w:lang w:val="ka-GE"/>
        </w:rPr>
        <w:t xml:space="preserve">ახალი პორტის მშენებლობის პროექტის ფარგლებში მომზადებული წინასწარი პროექტის თანახმად, როგორც </w:t>
      </w:r>
      <w:r w:rsidRPr="00D6170D">
        <w:rPr>
          <w:lang w:val="ka-GE"/>
        </w:rPr>
        <w:t>ხმელეთზე, ასევე წყლის აკვატორიაში იგეგმება რიგი სამშენებლო აქტივობების განხორციელება. პროექტის ფარგლებში დაგეგმილია განხორციელდეს ქვემოთ ჩამოთვლილი შემდეგი ქმედებები, რომელთაც პირდაპირი უარყოფითი ზეგავლენა ექნება წყლის ხარისხზე:</w:t>
      </w:r>
    </w:p>
    <w:p w14:paraId="0DD83438" w14:textId="77777777" w:rsidR="00720DFA" w:rsidRPr="00D6170D" w:rsidRDefault="00720DFA" w:rsidP="00720DFA">
      <w:pPr>
        <w:spacing w:line="226" w:lineRule="auto"/>
        <w:jc w:val="both"/>
        <w:rPr>
          <w:lang w:val="ka-GE"/>
        </w:rPr>
      </w:pPr>
    </w:p>
    <w:p w14:paraId="3A57F022" w14:textId="77777777" w:rsidR="00720DFA" w:rsidRPr="00D6170D" w:rsidRDefault="00720DFA" w:rsidP="00124B7A">
      <w:pPr>
        <w:pStyle w:val="ListParagraph"/>
        <w:widowControl/>
        <w:numPr>
          <w:ilvl w:val="0"/>
          <w:numId w:val="15"/>
        </w:numPr>
        <w:autoSpaceDE/>
        <w:autoSpaceDN/>
        <w:spacing w:before="120" w:after="120" w:line="226" w:lineRule="auto"/>
        <w:jc w:val="both"/>
        <w:rPr>
          <w:lang w:val="ka-GE"/>
        </w:rPr>
      </w:pPr>
      <w:proofErr w:type="spellStart"/>
      <w:r w:rsidRPr="00D6170D">
        <w:rPr>
          <w:lang w:val="ka-GE"/>
        </w:rPr>
        <w:t>ფსკერდაღრმავების</w:t>
      </w:r>
      <w:proofErr w:type="spellEnd"/>
      <w:r w:rsidRPr="00D6170D">
        <w:rPr>
          <w:lang w:val="ka-GE"/>
        </w:rPr>
        <w:t xml:space="preserve"> სამუშაოების განხორციელება ახალი პორტისათვის შემდეგი ინფრასტრუქტურული ობიექტების მშენებლობის ეტაპზე: (</w:t>
      </w:r>
      <w:r w:rsidRPr="00D6170D">
        <w:t>i</w:t>
      </w:r>
      <w:r w:rsidRPr="00D6170D">
        <w:rPr>
          <w:lang w:val="ka-GE"/>
        </w:rPr>
        <w:t>) მისასვლელი არხის შიდა და გარე მონაკვეთები; (</w:t>
      </w:r>
      <w:r w:rsidRPr="00D6170D">
        <w:t>ii</w:t>
      </w:r>
      <w:r w:rsidRPr="00D6170D">
        <w:rPr>
          <w:lang w:val="ka-GE"/>
        </w:rPr>
        <w:t>) მოსაბრუნებელი ავზი; (</w:t>
      </w:r>
      <w:r w:rsidRPr="00D6170D">
        <w:t>iii</w:t>
      </w:r>
      <w:r w:rsidRPr="00D6170D">
        <w:rPr>
          <w:lang w:val="ka-GE"/>
        </w:rPr>
        <w:t>) ნავმისადგომი ზონა;</w:t>
      </w:r>
    </w:p>
    <w:p w14:paraId="5AA42423" w14:textId="77777777" w:rsidR="00720DFA" w:rsidRPr="00D6170D" w:rsidRDefault="00720DFA" w:rsidP="00124B7A">
      <w:pPr>
        <w:pStyle w:val="ListParagraph"/>
        <w:widowControl/>
        <w:numPr>
          <w:ilvl w:val="0"/>
          <w:numId w:val="15"/>
        </w:numPr>
        <w:autoSpaceDE/>
        <w:autoSpaceDN/>
        <w:spacing w:before="120" w:after="120" w:line="226" w:lineRule="auto"/>
        <w:jc w:val="both"/>
        <w:rPr>
          <w:lang w:val="ka-GE"/>
        </w:rPr>
      </w:pPr>
      <w:r w:rsidRPr="00D6170D">
        <w:rPr>
          <w:lang w:val="ka-GE"/>
        </w:rPr>
        <w:t>ნავმისადგომის ზონის ტერიტორიაზე ხიმინჯების მოწყობა;</w:t>
      </w:r>
    </w:p>
    <w:p w14:paraId="660B401C" w14:textId="77777777" w:rsidR="00720DFA" w:rsidRPr="00D6170D" w:rsidRDefault="00720DFA" w:rsidP="00124B7A">
      <w:pPr>
        <w:pStyle w:val="ListParagraph"/>
        <w:widowControl/>
        <w:numPr>
          <w:ilvl w:val="0"/>
          <w:numId w:val="15"/>
        </w:numPr>
        <w:autoSpaceDE/>
        <w:autoSpaceDN/>
        <w:spacing w:before="120" w:after="120" w:line="226" w:lineRule="auto"/>
        <w:jc w:val="both"/>
        <w:rPr>
          <w:lang w:val="ka-GE"/>
        </w:rPr>
      </w:pPr>
      <w:r w:rsidRPr="00D6170D">
        <w:rPr>
          <w:lang w:val="ka-GE"/>
        </w:rPr>
        <w:t>მოლო და სილის დამჭერის (პატარა მოლოს) მშენებლობა.</w:t>
      </w:r>
    </w:p>
    <w:p w14:paraId="30F8625D" w14:textId="41E4E5E5" w:rsidR="00720DFA" w:rsidRDefault="00720DFA" w:rsidP="004834B5">
      <w:pPr>
        <w:tabs>
          <w:tab w:val="left" w:pos="5026"/>
        </w:tabs>
        <w:jc w:val="both"/>
        <w:rPr>
          <w:lang w:val="ka-GE"/>
        </w:rPr>
      </w:pPr>
    </w:p>
    <w:p w14:paraId="10CB8B8A" w14:textId="5D3A996D" w:rsidR="00720DFA" w:rsidRPr="0078315B" w:rsidRDefault="0078315B" w:rsidP="0078315B">
      <w:pPr>
        <w:pStyle w:val="Heading2"/>
        <w:rPr>
          <w:rFonts w:ascii="Sylfaen" w:hAnsi="Sylfaen"/>
          <w:b/>
          <w:color w:val="000000" w:themeColor="text1"/>
          <w:sz w:val="22"/>
          <w:szCs w:val="22"/>
          <w:lang w:val="ka-GE"/>
        </w:rPr>
      </w:pPr>
      <w:bookmarkStart w:id="9" w:name="_Toc72233010"/>
      <w:r w:rsidRPr="0078315B">
        <w:rPr>
          <w:rFonts w:ascii="Sylfaen" w:hAnsi="Sylfaen"/>
          <w:b/>
          <w:color w:val="000000" w:themeColor="text1"/>
          <w:sz w:val="22"/>
          <w:szCs w:val="22"/>
          <w:lang w:val="ka-GE"/>
        </w:rPr>
        <w:t>5.</w:t>
      </w:r>
      <w:r w:rsidR="00BC0C32">
        <w:rPr>
          <w:rFonts w:ascii="Sylfaen" w:hAnsi="Sylfaen"/>
          <w:b/>
          <w:color w:val="000000" w:themeColor="text1"/>
          <w:sz w:val="22"/>
          <w:szCs w:val="22"/>
          <w:lang w:val="ka-GE"/>
        </w:rPr>
        <w:t>6</w:t>
      </w:r>
      <w:r w:rsidRPr="0078315B">
        <w:rPr>
          <w:rFonts w:ascii="Sylfaen" w:hAnsi="Sylfaen"/>
          <w:b/>
          <w:color w:val="000000" w:themeColor="text1"/>
          <w:sz w:val="22"/>
          <w:szCs w:val="22"/>
          <w:lang w:val="ka-GE"/>
        </w:rPr>
        <w:t xml:space="preserve"> </w:t>
      </w:r>
      <w:r w:rsidR="00720DFA" w:rsidRPr="0078315B">
        <w:rPr>
          <w:rFonts w:ascii="Sylfaen" w:hAnsi="Sylfaen" w:cs="Sylfaen"/>
          <w:b/>
          <w:color w:val="000000" w:themeColor="text1"/>
          <w:sz w:val="22"/>
          <w:szCs w:val="22"/>
          <w:lang w:val="ka-GE"/>
        </w:rPr>
        <w:t>ზემოქმედება</w:t>
      </w:r>
      <w:r w:rsidR="00720DFA" w:rsidRPr="0078315B">
        <w:rPr>
          <w:rFonts w:ascii="Sylfaen" w:hAnsi="Sylfaen"/>
          <w:b/>
          <w:color w:val="000000" w:themeColor="text1"/>
          <w:sz w:val="22"/>
          <w:szCs w:val="22"/>
          <w:lang w:val="ka-GE"/>
        </w:rPr>
        <w:t xml:space="preserve"> </w:t>
      </w:r>
      <w:r w:rsidR="00720DFA" w:rsidRPr="0078315B">
        <w:rPr>
          <w:rFonts w:ascii="Sylfaen" w:hAnsi="Sylfaen" w:cs="Sylfaen"/>
          <w:b/>
          <w:color w:val="000000" w:themeColor="text1"/>
          <w:sz w:val="22"/>
          <w:szCs w:val="22"/>
          <w:lang w:val="ka-GE"/>
        </w:rPr>
        <w:t>მიწისქვეშა</w:t>
      </w:r>
      <w:r w:rsidR="00720DFA" w:rsidRPr="0078315B">
        <w:rPr>
          <w:rFonts w:ascii="Sylfaen" w:hAnsi="Sylfaen"/>
          <w:b/>
          <w:color w:val="000000" w:themeColor="text1"/>
          <w:sz w:val="22"/>
          <w:szCs w:val="22"/>
          <w:lang w:val="ka-GE"/>
        </w:rPr>
        <w:t xml:space="preserve"> </w:t>
      </w:r>
      <w:r w:rsidR="00720DFA" w:rsidRPr="0078315B">
        <w:rPr>
          <w:rFonts w:ascii="Sylfaen" w:hAnsi="Sylfaen" w:cs="Sylfaen"/>
          <w:b/>
          <w:color w:val="000000" w:themeColor="text1"/>
          <w:sz w:val="22"/>
          <w:szCs w:val="22"/>
          <w:lang w:val="ka-GE"/>
        </w:rPr>
        <w:t>წყლის</w:t>
      </w:r>
      <w:r w:rsidR="00720DFA" w:rsidRPr="0078315B">
        <w:rPr>
          <w:rFonts w:ascii="Sylfaen" w:hAnsi="Sylfaen"/>
          <w:b/>
          <w:color w:val="000000" w:themeColor="text1"/>
          <w:sz w:val="22"/>
          <w:szCs w:val="22"/>
          <w:lang w:val="ka-GE"/>
        </w:rPr>
        <w:t xml:space="preserve"> </w:t>
      </w:r>
      <w:r w:rsidR="00720DFA" w:rsidRPr="0078315B">
        <w:rPr>
          <w:rFonts w:ascii="Sylfaen" w:hAnsi="Sylfaen" w:cs="Sylfaen"/>
          <w:b/>
          <w:color w:val="000000" w:themeColor="text1"/>
          <w:sz w:val="22"/>
          <w:szCs w:val="22"/>
          <w:lang w:val="ka-GE"/>
        </w:rPr>
        <w:t>ხარისხზე</w:t>
      </w:r>
      <w:bookmarkEnd w:id="9"/>
    </w:p>
    <w:p w14:paraId="6BB4D8E3" w14:textId="77777777" w:rsidR="00720DFA" w:rsidRDefault="00720DFA" w:rsidP="00720DFA">
      <w:pPr>
        <w:jc w:val="both"/>
        <w:rPr>
          <w:rFonts w:eastAsia="Calibri" w:cs="Arial"/>
          <w:iCs/>
          <w:lang w:val="ka-GE"/>
        </w:rPr>
      </w:pPr>
      <w:r>
        <w:rPr>
          <w:rFonts w:eastAsia="Calibri"/>
          <w:iCs/>
          <w:lang w:val="ka-GE"/>
        </w:rPr>
        <w:br/>
        <w:t xml:space="preserve">სამშენებლო ფაზაში მოსალოდნელი </w:t>
      </w:r>
      <w:r w:rsidRPr="00E32B9E">
        <w:rPr>
          <w:rFonts w:eastAsia="Calibri"/>
          <w:iCs/>
          <w:lang w:val="ka-GE"/>
        </w:rPr>
        <w:t>გრუნტის</w:t>
      </w:r>
      <w:r w:rsidRPr="00E32B9E">
        <w:rPr>
          <w:rFonts w:eastAsia="Calibri" w:cs="Arial"/>
          <w:iCs/>
          <w:lang w:val="ka-GE"/>
        </w:rPr>
        <w:t xml:space="preserve"> </w:t>
      </w:r>
      <w:r w:rsidRPr="00E32B9E">
        <w:rPr>
          <w:rFonts w:eastAsia="Calibri"/>
          <w:iCs/>
          <w:lang w:val="ka-GE"/>
        </w:rPr>
        <w:t>წყლების</w:t>
      </w:r>
      <w:r w:rsidRPr="00E32B9E">
        <w:rPr>
          <w:rFonts w:eastAsia="Calibri" w:cs="Arial"/>
          <w:iCs/>
          <w:lang w:val="ka-GE"/>
        </w:rPr>
        <w:t xml:space="preserve"> </w:t>
      </w:r>
      <w:r w:rsidRPr="00E32B9E">
        <w:rPr>
          <w:rFonts w:eastAsia="Calibri"/>
          <w:iCs/>
          <w:lang w:val="ka-GE"/>
        </w:rPr>
        <w:t>ხარისხზე</w:t>
      </w:r>
      <w:r w:rsidRPr="00E32B9E">
        <w:rPr>
          <w:rFonts w:eastAsia="Calibri" w:cs="Arial"/>
          <w:iCs/>
          <w:lang w:val="ka-GE"/>
        </w:rPr>
        <w:t xml:space="preserve"> </w:t>
      </w:r>
      <w:r w:rsidRPr="00E32B9E">
        <w:rPr>
          <w:rFonts w:eastAsia="Calibri"/>
          <w:iCs/>
          <w:lang w:val="ka-GE"/>
        </w:rPr>
        <w:t>ზემოქმედების</w:t>
      </w:r>
      <w:r w:rsidRPr="00E32B9E">
        <w:rPr>
          <w:rFonts w:eastAsia="Calibri" w:cs="Arial"/>
          <w:iCs/>
          <w:lang w:val="ka-GE"/>
        </w:rPr>
        <w:t xml:space="preserve"> </w:t>
      </w:r>
      <w:r w:rsidRPr="00E32B9E">
        <w:rPr>
          <w:rFonts w:eastAsia="Calibri"/>
          <w:iCs/>
          <w:lang w:val="ka-GE"/>
        </w:rPr>
        <w:t>სახეები</w:t>
      </w:r>
      <w:r w:rsidRPr="00E32B9E">
        <w:rPr>
          <w:rFonts w:eastAsia="Calibri" w:cs="Arial"/>
          <w:iCs/>
          <w:lang w:val="ka-GE"/>
        </w:rPr>
        <w:t xml:space="preserve"> </w:t>
      </w:r>
      <w:r w:rsidRPr="00E32B9E">
        <w:rPr>
          <w:rFonts w:eastAsia="Calibri"/>
          <w:iCs/>
          <w:lang w:val="ka-GE"/>
        </w:rPr>
        <w:t>მსგავსია</w:t>
      </w:r>
      <w:r w:rsidRPr="00E32B9E">
        <w:rPr>
          <w:rFonts w:eastAsia="Calibri" w:cs="Arial"/>
          <w:iCs/>
          <w:lang w:val="ka-GE"/>
        </w:rPr>
        <w:t xml:space="preserve"> </w:t>
      </w:r>
      <w:r w:rsidRPr="00E32B9E">
        <w:rPr>
          <w:rFonts w:eastAsia="Calibri"/>
          <w:iCs/>
          <w:lang w:val="ka-GE"/>
        </w:rPr>
        <w:t>ნიადაგის</w:t>
      </w:r>
      <w:r w:rsidRPr="00E32B9E">
        <w:rPr>
          <w:rFonts w:eastAsia="Calibri" w:cs="Arial"/>
          <w:iCs/>
          <w:lang w:val="ka-GE"/>
        </w:rPr>
        <w:t xml:space="preserve"> </w:t>
      </w:r>
      <w:r w:rsidRPr="00E32B9E">
        <w:rPr>
          <w:rFonts w:eastAsia="Calibri"/>
          <w:iCs/>
          <w:lang w:val="ka-GE"/>
        </w:rPr>
        <w:t>დაბინძურების</w:t>
      </w:r>
      <w:r w:rsidRPr="00E32B9E">
        <w:rPr>
          <w:rFonts w:eastAsia="Calibri" w:cs="Arial"/>
          <w:iCs/>
          <w:lang w:val="ka-GE"/>
        </w:rPr>
        <w:t xml:space="preserve"> </w:t>
      </w:r>
      <w:r w:rsidRPr="00E32B9E">
        <w:rPr>
          <w:rFonts w:eastAsia="Calibri"/>
          <w:iCs/>
          <w:lang w:val="ka-GE"/>
        </w:rPr>
        <w:t>რისკებისა</w:t>
      </w:r>
      <w:r w:rsidRPr="00E32B9E">
        <w:rPr>
          <w:rFonts w:eastAsia="Calibri" w:cs="Arial"/>
          <w:iCs/>
          <w:lang w:val="ka-GE"/>
        </w:rPr>
        <w:t xml:space="preserve">, </w:t>
      </w:r>
      <w:r w:rsidRPr="00E32B9E">
        <w:rPr>
          <w:rFonts w:eastAsia="Calibri"/>
          <w:iCs/>
          <w:lang w:val="ka-GE"/>
        </w:rPr>
        <w:t>კერძოდ</w:t>
      </w:r>
      <w:r w:rsidRPr="00E32B9E">
        <w:rPr>
          <w:rFonts w:eastAsia="Calibri" w:cs="Arial"/>
          <w:iCs/>
          <w:lang w:val="ka-GE"/>
        </w:rPr>
        <w:t xml:space="preserve"> </w:t>
      </w:r>
      <w:r w:rsidRPr="00E32B9E">
        <w:rPr>
          <w:rFonts w:eastAsia="Calibri"/>
          <w:iCs/>
          <w:lang w:val="ka-GE"/>
        </w:rPr>
        <w:t>დაბინძურება</w:t>
      </w:r>
      <w:r w:rsidRPr="00E32B9E">
        <w:rPr>
          <w:rFonts w:eastAsia="Calibri" w:cs="Arial"/>
          <w:iCs/>
          <w:lang w:val="ka-GE"/>
        </w:rPr>
        <w:t xml:space="preserve"> </w:t>
      </w:r>
      <w:r w:rsidRPr="00E32B9E">
        <w:rPr>
          <w:rFonts w:eastAsia="Calibri"/>
          <w:iCs/>
          <w:lang w:val="ka-GE"/>
        </w:rPr>
        <w:t>მოსალოდნელია</w:t>
      </w:r>
      <w:r w:rsidRPr="00E32B9E">
        <w:rPr>
          <w:rFonts w:eastAsia="Calibri" w:cs="Arial"/>
          <w:iCs/>
          <w:lang w:val="ka-GE"/>
        </w:rPr>
        <w:t xml:space="preserve"> </w:t>
      </w:r>
      <w:r w:rsidRPr="00E32B9E">
        <w:rPr>
          <w:rFonts w:eastAsia="Calibri"/>
          <w:iCs/>
          <w:lang w:val="ka-GE"/>
        </w:rPr>
        <w:t>შემდეგ</w:t>
      </w:r>
      <w:r w:rsidRPr="00E32B9E">
        <w:rPr>
          <w:rFonts w:eastAsia="Calibri" w:cs="Arial"/>
          <w:iCs/>
          <w:lang w:val="ka-GE"/>
        </w:rPr>
        <w:t xml:space="preserve"> </w:t>
      </w:r>
      <w:r w:rsidRPr="00E32B9E">
        <w:rPr>
          <w:rFonts w:eastAsia="Calibri"/>
          <w:iCs/>
          <w:lang w:val="ka-GE"/>
        </w:rPr>
        <w:t>შემთხვევებში</w:t>
      </w:r>
      <w:r w:rsidRPr="00E32B9E">
        <w:rPr>
          <w:rFonts w:eastAsia="Calibri" w:cs="Arial"/>
          <w:iCs/>
          <w:lang w:val="ka-GE"/>
        </w:rPr>
        <w:t>:</w:t>
      </w:r>
    </w:p>
    <w:p w14:paraId="13F17FAB" w14:textId="77777777" w:rsidR="00720DFA" w:rsidRPr="00E32B9E" w:rsidRDefault="00720DFA" w:rsidP="00720DFA">
      <w:pPr>
        <w:jc w:val="both"/>
        <w:rPr>
          <w:rFonts w:eastAsia="Calibri" w:cs="Arial"/>
          <w:iCs/>
          <w:lang w:val="ka-GE"/>
        </w:rPr>
      </w:pPr>
    </w:p>
    <w:p w14:paraId="32BB78B2" w14:textId="77777777" w:rsidR="00720DFA" w:rsidRPr="00E32B9E" w:rsidRDefault="00720DFA" w:rsidP="00124B7A">
      <w:pPr>
        <w:pStyle w:val="ListParagraph"/>
        <w:widowControl/>
        <w:numPr>
          <w:ilvl w:val="0"/>
          <w:numId w:val="16"/>
        </w:numPr>
        <w:autoSpaceDE/>
        <w:autoSpaceDN/>
        <w:ind w:left="714" w:hanging="357"/>
        <w:jc w:val="both"/>
        <w:rPr>
          <w:rFonts w:eastAsia="Calibri"/>
          <w:lang w:val="ka-GE"/>
        </w:rPr>
      </w:pPr>
      <w:r w:rsidRPr="00E32B9E">
        <w:rPr>
          <w:rFonts w:eastAsia="Calibri"/>
          <w:lang w:val="ka-GE"/>
        </w:rPr>
        <w:t>საპროექტო ტერიტორიებზე მოქმედი ტექნიკიდან, სატრანსპორტო</w:t>
      </w:r>
      <w:r>
        <w:rPr>
          <w:rFonts w:eastAsia="Calibri"/>
          <w:lang w:val="ka-GE"/>
        </w:rPr>
        <w:t xml:space="preserve"> </w:t>
      </w:r>
      <w:r w:rsidRPr="00E32B9E">
        <w:rPr>
          <w:rFonts w:eastAsia="Calibri"/>
          <w:lang w:val="ka-GE"/>
        </w:rPr>
        <w:t>საშუალებებიდან  ან სხვა დანადგარ-მექანიზმებიდან ნავთობპროდუქტების</w:t>
      </w:r>
      <w:r>
        <w:rPr>
          <w:rFonts w:eastAsia="Calibri"/>
          <w:lang w:val="ka-GE"/>
        </w:rPr>
        <w:t xml:space="preserve"> </w:t>
      </w:r>
      <w:r w:rsidRPr="00E32B9E">
        <w:rPr>
          <w:rFonts w:eastAsia="Calibri"/>
          <w:lang w:val="ka-GE"/>
        </w:rPr>
        <w:t>დაღვრა/გაჟონვა;</w:t>
      </w:r>
    </w:p>
    <w:p w14:paraId="5D1219A2" w14:textId="77777777" w:rsidR="00720DFA" w:rsidRPr="00E32B9E" w:rsidRDefault="00720DFA" w:rsidP="00124B7A">
      <w:pPr>
        <w:pStyle w:val="ListParagraph"/>
        <w:widowControl/>
        <w:numPr>
          <w:ilvl w:val="0"/>
          <w:numId w:val="16"/>
        </w:numPr>
        <w:autoSpaceDE/>
        <w:autoSpaceDN/>
        <w:spacing w:before="120" w:after="120"/>
        <w:jc w:val="both"/>
        <w:rPr>
          <w:rFonts w:eastAsia="Calibri"/>
          <w:lang w:val="ka-GE"/>
        </w:rPr>
      </w:pPr>
      <w:r w:rsidRPr="00E32B9E">
        <w:rPr>
          <w:rFonts w:eastAsia="Calibri"/>
          <w:lang w:val="ka-GE"/>
        </w:rPr>
        <w:t>შემოტანილი სამშენებლო მასალების (ცემენტი, ბეტონი, მინერალური</w:t>
      </w:r>
      <w:r>
        <w:rPr>
          <w:rFonts w:eastAsia="Calibri"/>
          <w:lang w:val="ka-GE"/>
        </w:rPr>
        <w:t xml:space="preserve"> </w:t>
      </w:r>
      <w:r w:rsidRPr="00E32B9E">
        <w:rPr>
          <w:rFonts w:eastAsia="Calibri"/>
          <w:lang w:val="ka-GE"/>
        </w:rPr>
        <w:t>შემავსებელი და სხვ.) არასწორი მართვა, მათ შორის მათი შემოტანის,</w:t>
      </w:r>
      <w:r>
        <w:rPr>
          <w:rFonts w:eastAsia="Calibri"/>
          <w:lang w:val="ka-GE"/>
        </w:rPr>
        <w:t xml:space="preserve"> </w:t>
      </w:r>
      <w:r w:rsidRPr="00E32B9E">
        <w:rPr>
          <w:rFonts w:eastAsia="Calibri"/>
          <w:lang w:val="ka-GE"/>
        </w:rPr>
        <w:t>დასაწყობების და გამოყენების პროცესში;</w:t>
      </w:r>
    </w:p>
    <w:p w14:paraId="1A6E34F2" w14:textId="77777777" w:rsidR="00720DFA" w:rsidRPr="00E32B9E" w:rsidRDefault="00720DFA" w:rsidP="00124B7A">
      <w:pPr>
        <w:pStyle w:val="ListParagraph"/>
        <w:widowControl/>
        <w:numPr>
          <w:ilvl w:val="0"/>
          <w:numId w:val="16"/>
        </w:numPr>
        <w:autoSpaceDE/>
        <w:autoSpaceDN/>
        <w:spacing w:before="120" w:after="120"/>
        <w:jc w:val="both"/>
        <w:rPr>
          <w:rFonts w:eastAsia="Calibri"/>
          <w:lang w:val="ka-GE"/>
        </w:rPr>
      </w:pPr>
      <w:r w:rsidRPr="00E32B9E">
        <w:rPr>
          <w:rFonts w:eastAsia="Calibri"/>
          <w:lang w:val="ka-GE"/>
        </w:rPr>
        <w:t>მშენებლობის პროცესში წარმოქმნილი სამშენებლო ნარჩენების არასწორი მართვა</w:t>
      </w:r>
      <w:r>
        <w:rPr>
          <w:rFonts w:eastAsia="Calibri"/>
          <w:lang w:val="ka-GE"/>
        </w:rPr>
        <w:t xml:space="preserve"> </w:t>
      </w:r>
      <w:r w:rsidRPr="00E32B9E">
        <w:rPr>
          <w:rFonts w:eastAsia="Calibri"/>
          <w:lang w:val="ka-GE"/>
        </w:rPr>
        <w:t>მათ შორის დროებითი შენახვის და ტერიტორიიდან გატანის პროცესში;</w:t>
      </w:r>
    </w:p>
    <w:p w14:paraId="10F1DA45" w14:textId="77777777" w:rsidR="00720DFA" w:rsidRPr="00E32B9E" w:rsidRDefault="00720DFA" w:rsidP="00124B7A">
      <w:pPr>
        <w:pStyle w:val="ListParagraph"/>
        <w:widowControl/>
        <w:numPr>
          <w:ilvl w:val="0"/>
          <w:numId w:val="16"/>
        </w:numPr>
        <w:autoSpaceDE/>
        <w:autoSpaceDN/>
        <w:spacing w:before="120" w:after="120"/>
        <w:jc w:val="both"/>
        <w:rPr>
          <w:rFonts w:eastAsia="Calibri"/>
          <w:lang w:val="ka-GE"/>
        </w:rPr>
      </w:pPr>
      <w:r w:rsidRPr="00E32B9E">
        <w:rPr>
          <w:rFonts w:eastAsia="Calibri"/>
          <w:lang w:val="ka-GE"/>
        </w:rPr>
        <w:t>საწვავის, ზეთების და სხვა სახის ნავთობპროდუქტების, ასევე ქიმიური</w:t>
      </w:r>
      <w:r>
        <w:rPr>
          <w:rFonts w:eastAsia="Calibri"/>
          <w:lang w:val="ka-GE"/>
        </w:rPr>
        <w:t xml:space="preserve"> </w:t>
      </w:r>
      <w:r w:rsidRPr="00E32B9E">
        <w:rPr>
          <w:rFonts w:eastAsia="Calibri"/>
          <w:lang w:val="ka-GE"/>
        </w:rPr>
        <w:t>პროდუქტების  არასწორი მართვა, მათ შორის ობიექტის ტერიტორიაზე</w:t>
      </w:r>
      <w:r>
        <w:rPr>
          <w:rFonts w:eastAsia="Calibri"/>
          <w:lang w:val="ka-GE"/>
        </w:rPr>
        <w:t xml:space="preserve"> </w:t>
      </w:r>
      <w:r w:rsidRPr="00E32B9E">
        <w:rPr>
          <w:rFonts w:eastAsia="Calibri"/>
          <w:lang w:val="ka-GE"/>
        </w:rPr>
        <w:t>შემოტანის, დროებით დასაწყობების, შიდა სამშენებლო მოედნებზე მიწოდების და</w:t>
      </w:r>
      <w:r>
        <w:rPr>
          <w:rFonts w:eastAsia="Calibri"/>
          <w:lang w:val="ka-GE"/>
        </w:rPr>
        <w:t xml:space="preserve"> </w:t>
      </w:r>
      <w:r w:rsidRPr="00E32B9E">
        <w:rPr>
          <w:rFonts w:eastAsia="Calibri"/>
          <w:lang w:val="ka-GE"/>
        </w:rPr>
        <w:t>გამოყენების პროცესში;</w:t>
      </w:r>
    </w:p>
    <w:p w14:paraId="294F3EF1" w14:textId="77777777" w:rsidR="00720DFA" w:rsidRPr="003877E9" w:rsidRDefault="00720DFA" w:rsidP="00124B7A">
      <w:pPr>
        <w:pStyle w:val="ListParagraph"/>
        <w:widowControl/>
        <w:numPr>
          <w:ilvl w:val="0"/>
          <w:numId w:val="16"/>
        </w:numPr>
        <w:autoSpaceDE/>
        <w:autoSpaceDN/>
        <w:spacing w:before="120" w:after="120"/>
        <w:jc w:val="both"/>
        <w:rPr>
          <w:rFonts w:eastAsia="Calibri"/>
          <w:lang w:val="ka-GE"/>
        </w:rPr>
      </w:pPr>
      <w:r w:rsidRPr="00E32B9E">
        <w:rPr>
          <w:rFonts w:eastAsia="Calibri"/>
          <w:lang w:val="ka-GE"/>
        </w:rPr>
        <w:lastRenderedPageBreak/>
        <w:t xml:space="preserve">სამეურნეო-ფეკალური წყლების არასწორი მართვა, მათი </w:t>
      </w:r>
      <w:proofErr w:type="spellStart"/>
      <w:r w:rsidRPr="00E32B9E">
        <w:rPr>
          <w:rFonts w:eastAsia="Calibri"/>
          <w:lang w:val="ka-GE"/>
        </w:rPr>
        <w:t>არინების</w:t>
      </w:r>
      <w:proofErr w:type="spellEnd"/>
      <w:r w:rsidRPr="00E32B9E">
        <w:rPr>
          <w:rFonts w:eastAsia="Calibri"/>
          <w:lang w:val="ka-GE"/>
        </w:rPr>
        <w:t xml:space="preserve"> და შეგროვების</w:t>
      </w:r>
      <w:r>
        <w:rPr>
          <w:rFonts w:eastAsia="Calibri"/>
          <w:lang w:val="ka-GE"/>
        </w:rPr>
        <w:t xml:space="preserve"> </w:t>
      </w:r>
      <w:r w:rsidRPr="00E32B9E">
        <w:rPr>
          <w:rFonts w:eastAsia="Calibri"/>
          <w:lang w:val="ka-GE"/>
        </w:rPr>
        <w:t>სისტემების გაუმართავ მდგომარეობაში ექსპლუატაცია.</w:t>
      </w:r>
    </w:p>
    <w:p w14:paraId="05545EF5" w14:textId="602108CD" w:rsidR="00720DFA" w:rsidRDefault="00720DFA" w:rsidP="004834B5">
      <w:pPr>
        <w:tabs>
          <w:tab w:val="left" w:pos="5026"/>
        </w:tabs>
        <w:jc w:val="both"/>
        <w:rPr>
          <w:lang w:val="ka-GE"/>
        </w:rPr>
      </w:pPr>
    </w:p>
    <w:p w14:paraId="6E5B94FC" w14:textId="69AB2BB3" w:rsidR="00720DFA" w:rsidRPr="0078315B" w:rsidRDefault="0078315B" w:rsidP="0078315B">
      <w:pPr>
        <w:pStyle w:val="Heading2"/>
        <w:rPr>
          <w:rFonts w:ascii="Sylfaen" w:hAnsi="Sylfaen"/>
          <w:b/>
          <w:color w:val="000000" w:themeColor="text1"/>
          <w:sz w:val="22"/>
          <w:szCs w:val="22"/>
          <w:lang w:val="ka-GE"/>
        </w:rPr>
      </w:pPr>
      <w:bookmarkStart w:id="10" w:name="_Toc72233011"/>
      <w:r w:rsidRPr="0078315B">
        <w:rPr>
          <w:rFonts w:ascii="Sylfaen" w:hAnsi="Sylfaen"/>
          <w:b/>
          <w:color w:val="000000" w:themeColor="text1"/>
          <w:sz w:val="22"/>
          <w:szCs w:val="22"/>
          <w:lang w:val="ka-GE"/>
        </w:rPr>
        <w:t>5.</w:t>
      </w:r>
      <w:r w:rsidR="00BC0C32">
        <w:rPr>
          <w:rFonts w:ascii="Sylfaen" w:hAnsi="Sylfaen"/>
          <w:b/>
          <w:color w:val="000000" w:themeColor="text1"/>
          <w:sz w:val="22"/>
          <w:szCs w:val="22"/>
          <w:lang w:val="ka-GE"/>
        </w:rPr>
        <w:t>7</w:t>
      </w:r>
      <w:r w:rsidRPr="0078315B">
        <w:rPr>
          <w:rFonts w:ascii="Sylfaen" w:hAnsi="Sylfaen"/>
          <w:b/>
          <w:color w:val="000000" w:themeColor="text1"/>
          <w:sz w:val="22"/>
          <w:szCs w:val="22"/>
          <w:lang w:val="ka-GE"/>
        </w:rPr>
        <w:t xml:space="preserve"> </w:t>
      </w:r>
      <w:r w:rsidR="00720DFA" w:rsidRPr="0078315B">
        <w:rPr>
          <w:rFonts w:ascii="Sylfaen" w:hAnsi="Sylfaen" w:cs="Sylfaen"/>
          <w:b/>
          <w:color w:val="000000" w:themeColor="text1"/>
          <w:sz w:val="22"/>
          <w:szCs w:val="22"/>
          <w:lang w:val="ka-GE"/>
        </w:rPr>
        <w:t>ზემოქმედება</w:t>
      </w:r>
      <w:r w:rsidR="00720DFA" w:rsidRPr="0078315B">
        <w:rPr>
          <w:rFonts w:ascii="Sylfaen" w:hAnsi="Sylfaen"/>
          <w:b/>
          <w:color w:val="000000" w:themeColor="text1"/>
          <w:sz w:val="22"/>
          <w:szCs w:val="22"/>
          <w:lang w:val="ka-GE"/>
        </w:rPr>
        <w:t xml:space="preserve"> </w:t>
      </w:r>
      <w:r w:rsidR="00720DFA" w:rsidRPr="0078315B">
        <w:rPr>
          <w:rFonts w:ascii="Sylfaen" w:hAnsi="Sylfaen" w:cs="Sylfaen"/>
          <w:b/>
          <w:color w:val="000000" w:themeColor="text1"/>
          <w:sz w:val="22"/>
          <w:szCs w:val="22"/>
          <w:lang w:val="ka-GE"/>
        </w:rPr>
        <w:t>ნიადაგის</w:t>
      </w:r>
      <w:r w:rsidR="00720DFA" w:rsidRPr="0078315B">
        <w:rPr>
          <w:rFonts w:ascii="Sylfaen" w:hAnsi="Sylfaen"/>
          <w:b/>
          <w:color w:val="000000" w:themeColor="text1"/>
          <w:sz w:val="22"/>
          <w:szCs w:val="22"/>
          <w:lang w:val="ka-GE"/>
        </w:rPr>
        <w:t xml:space="preserve"> </w:t>
      </w:r>
      <w:r w:rsidR="00720DFA" w:rsidRPr="0078315B">
        <w:rPr>
          <w:rFonts w:ascii="Sylfaen" w:hAnsi="Sylfaen" w:cs="Sylfaen"/>
          <w:b/>
          <w:color w:val="000000" w:themeColor="text1"/>
          <w:sz w:val="22"/>
          <w:szCs w:val="22"/>
          <w:lang w:val="ka-GE"/>
        </w:rPr>
        <w:t>და</w:t>
      </w:r>
      <w:r w:rsidR="00720DFA" w:rsidRPr="0078315B">
        <w:rPr>
          <w:rFonts w:ascii="Sylfaen" w:hAnsi="Sylfaen"/>
          <w:b/>
          <w:color w:val="000000" w:themeColor="text1"/>
          <w:sz w:val="22"/>
          <w:szCs w:val="22"/>
          <w:lang w:val="ka-GE"/>
        </w:rPr>
        <w:t xml:space="preserve"> </w:t>
      </w:r>
      <w:r w:rsidR="00720DFA" w:rsidRPr="0078315B">
        <w:rPr>
          <w:rFonts w:ascii="Sylfaen" w:hAnsi="Sylfaen" w:cs="Sylfaen"/>
          <w:b/>
          <w:color w:val="000000" w:themeColor="text1"/>
          <w:sz w:val="22"/>
          <w:szCs w:val="22"/>
          <w:lang w:val="ka-GE"/>
        </w:rPr>
        <w:t>ზღვის</w:t>
      </w:r>
      <w:r w:rsidR="00720DFA" w:rsidRPr="0078315B">
        <w:rPr>
          <w:rFonts w:ascii="Sylfaen" w:hAnsi="Sylfaen"/>
          <w:b/>
          <w:color w:val="000000" w:themeColor="text1"/>
          <w:sz w:val="22"/>
          <w:szCs w:val="22"/>
          <w:lang w:val="ka-GE"/>
        </w:rPr>
        <w:t xml:space="preserve"> </w:t>
      </w:r>
      <w:proofErr w:type="spellStart"/>
      <w:r w:rsidR="00720DFA" w:rsidRPr="0078315B">
        <w:rPr>
          <w:rFonts w:ascii="Sylfaen" w:hAnsi="Sylfaen" w:cs="Sylfaen"/>
          <w:b/>
          <w:color w:val="000000" w:themeColor="text1"/>
          <w:sz w:val="22"/>
          <w:szCs w:val="22"/>
          <w:lang w:val="ka-GE"/>
        </w:rPr>
        <w:t>ფსკერული</w:t>
      </w:r>
      <w:proofErr w:type="spellEnd"/>
      <w:r w:rsidR="00720DFA" w:rsidRPr="0078315B">
        <w:rPr>
          <w:rFonts w:ascii="Sylfaen" w:hAnsi="Sylfaen"/>
          <w:b/>
          <w:color w:val="000000" w:themeColor="text1"/>
          <w:sz w:val="22"/>
          <w:szCs w:val="22"/>
          <w:lang w:val="ka-GE"/>
        </w:rPr>
        <w:t xml:space="preserve"> </w:t>
      </w:r>
      <w:r w:rsidR="00720DFA" w:rsidRPr="0078315B">
        <w:rPr>
          <w:rFonts w:ascii="Sylfaen" w:hAnsi="Sylfaen" w:cs="Sylfaen"/>
          <w:b/>
          <w:color w:val="000000" w:themeColor="text1"/>
          <w:sz w:val="22"/>
          <w:szCs w:val="22"/>
          <w:lang w:val="ka-GE"/>
        </w:rPr>
        <w:t>ნალექების</w:t>
      </w:r>
      <w:r w:rsidR="00720DFA" w:rsidRPr="0078315B">
        <w:rPr>
          <w:rFonts w:ascii="Sylfaen" w:hAnsi="Sylfaen"/>
          <w:b/>
          <w:color w:val="000000" w:themeColor="text1"/>
          <w:sz w:val="22"/>
          <w:szCs w:val="22"/>
          <w:lang w:val="ka-GE"/>
        </w:rPr>
        <w:t xml:space="preserve"> </w:t>
      </w:r>
      <w:r w:rsidR="00720DFA" w:rsidRPr="0078315B">
        <w:rPr>
          <w:rFonts w:ascii="Sylfaen" w:hAnsi="Sylfaen" w:cs="Sylfaen"/>
          <w:b/>
          <w:color w:val="000000" w:themeColor="text1"/>
          <w:sz w:val="22"/>
          <w:szCs w:val="22"/>
          <w:lang w:val="ka-GE"/>
        </w:rPr>
        <w:t>ხარისხზე</w:t>
      </w:r>
      <w:bookmarkEnd w:id="10"/>
    </w:p>
    <w:p w14:paraId="763E6C10" w14:textId="53C4A47D" w:rsidR="00720DFA" w:rsidRDefault="00720DFA" w:rsidP="004834B5">
      <w:pPr>
        <w:tabs>
          <w:tab w:val="left" w:pos="5026"/>
        </w:tabs>
        <w:jc w:val="both"/>
        <w:rPr>
          <w:lang w:val="ka-GE"/>
        </w:rPr>
      </w:pPr>
    </w:p>
    <w:p w14:paraId="72E45C67" w14:textId="494A627E" w:rsidR="00720DFA" w:rsidRDefault="00720DFA" w:rsidP="00720DFA">
      <w:pPr>
        <w:spacing w:line="213" w:lineRule="auto"/>
        <w:ind w:right="20"/>
        <w:jc w:val="both"/>
        <w:rPr>
          <w:lang w:val="ka-GE"/>
        </w:rPr>
      </w:pPr>
      <w:r w:rsidRPr="009748FE">
        <w:rPr>
          <w:lang w:val="ka-GE"/>
        </w:rPr>
        <w:t>ფოთის ახალი პორტის მშენებლობის ეტაპზე</w:t>
      </w:r>
      <w:r w:rsidRPr="006C4D16">
        <w:rPr>
          <w:lang w:val="ka-GE"/>
        </w:rPr>
        <w:t xml:space="preserve"> ნიადაგის</w:t>
      </w:r>
      <w:r>
        <w:rPr>
          <w:lang w:val="ka-GE"/>
        </w:rPr>
        <w:t xml:space="preserve"> ხ</w:t>
      </w:r>
      <w:r w:rsidRPr="006C4D16">
        <w:rPr>
          <w:lang w:val="ka-GE"/>
        </w:rPr>
        <w:t xml:space="preserve">არისხის გაუარესების რისკი დაკავშირებული იქნება რიგ აქტივობებთან, კერძოდ: ა) ნაყოფიერი ფენის მოხსნასთან და </w:t>
      </w:r>
      <w:proofErr w:type="spellStart"/>
      <w:r w:rsidRPr="006C4D16">
        <w:rPr>
          <w:lang w:val="ka-GE"/>
        </w:rPr>
        <w:t>დასაწყობებასთან</w:t>
      </w:r>
      <w:proofErr w:type="spellEnd"/>
      <w:r w:rsidRPr="006C4D16">
        <w:rPr>
          <w:lang w:val="ka-GE"/>
        </w:rPr>
        <w:t xml:space="preserve">, და ასევე ბ) პროექტის ფარგლებში 27 ჰა ფართობზე დაგეგმილი სრულმასშტაბიანი </w:t>
      </w:r>
      <w:proofErr w:type="spellStart"/>
      <w:r w:rsidRPr="006C4D16">
        <w:rPr>
          <w:lang w:val="ka-GE"/>
        </w:rPr>
        <w:t>ტყეკაფვის</w:t>
      </w:r>
      <w:proofErr w:type="spellEnd"/>
      <w:r w:rsidRPr="006C4D16">
        <w:rPr>
          <w:lang w:val="ka-GE"/>
        </w:rPr>
        <w:t xml:space="preserve"> პროცესთან.</w:t>
      </w:r>
    </w:p>
    <w:p w14:paraId="45B149A0" w14:textId="3D624E66" w:rsidR="00720DFA" w:rsidRDefault="00720DFA" w:rsidP="00720DFA">
      <w:pPr>
        <w:spacing w:line="213" w:lineRule="auto"/>
        <w:ind w:right="20"/>
        <w:jc w:val="both"/>
        <w:rPr>
          <w:lang w:val="ka-GE"/>
        </w:rPr>
      </w:pPr>
    </w:p>
    <w:p w14:paraId="7F667FA2" w14:textId="4BE32829" w:rsidR="00720DFA" w:rsidRDefault="00720DFA" w:rsidP="00720DFA">
      <w:pPr>
        <w:spacing w:line="213" w:lineRule="auto"/>
        <w:ind w:right="20"/>
        <w:jc w:val="both"/>
        <w:rPr>
          <w:rFonts w:cs="Arial"/>
          <w:lang w:val="ka-GE"/>
        </w:rPr>
      </w:pPr>
      <w:r w:rsidRPr="003A42FC">
        <w:rPr>
          <w:rFonts w:cs="Arial"/>
          <w:lang w:val="ka-GE"/>
        </w:rPr>
        <w:t>პროექტის</w:t>
      </w:r>
      <w:r w:rsidRPr="003A42FC">
        <w:rPr>
          <w:rFonts w:ascii="Arial" w:hAnsi="Arial" w:cs="Arial"/>
          <w:lang w:val="ka-GE"/>
        </w:rPr>
        <w:t xml:space="preserve"> </w:t>
      </w:r>
      <w:r w:rsidRPr="003A42FC">
        <w:rPr>
          <w:rFonts w:cs="Arial"/>
          <w:lang w:val="ka-GE"/>
        </w:rPr>
        <w:t>ფარგლებში</w:t>
      </w:r>
      <w:r w:rsidRPr="003A42FC">
        <w:rPr>
          <w:rFonts w:ascii="Arial" w:hAnsi="Arial" w:cs="Arial"/>
          <w:lang w:val="ka-GE"/>
        </w:rPr>
        <w:t xml:space="preserve"> </w:t>
      </w:r>
      <w:r w:rsidRPr="003A42FC">
        <w:rPr>
          <w:rFonts w:cs="Arial"/>
          <w:lang w:val="ka-GE"/>
        </w:rPr>
        <w:t>დამაბინძურებელი</w:t>
      </w:r>
      <w:r w:rsidRPr="003A42FC">
        <w:rPr>
          <w:rFonts w:ascii="Arial" w:hAnsi="Arial" w:cs="Arial"/>
          <w:lang w:val="ka-GE"/>
        </w:rPr>
        <w:t xml:space="preserve"> </w:t>
      </w:r>
      <w:r w:rsidRPr="003A42FC">
        <w:rPr>
          <w:rFonts w:cs="Arial"/>
          <w:lang w:val="ka-GE"/>
        </w:rPr>
        <w:t>ნივთიერებების</w:t>
      </w:r>
      <w:r w:rsidRPr="003A42FC">
        <w:rPr>
          <w:rFonts w:ascii="Arial" w:hAnsi="Arial" w:cs="Arial"/>
          <w:lang w:val="ka-GE"/>
        </w:rPr>
        <w:t xml:space="preserve"> </w:t>
      </w:r>
      <w:r w:rsidRPr="003A42FC">
        <w:rPr>
          <w:rFonts w:cs="Arial"/>
          <w:lang w:val="ka-GE"/>
        </w:rPr>
        <w:t>დაღვრა</w:t>
      </w:r>
      <w:r w:rsidRPr="003A42FC">
        <w:rPr>
          <w:rFonts w:ascii="Arial" w:hAnsi="Arial" w:cs="Arial"/>
          <w:lang w:val="ka-GE"/>
        </w:rPr>
        <w:t xml:space="preserve"> </w:t>
      </w:r>
      <w:r w:rsidRPr="003A42FC">
        <w:rPr>
          <w:rFonts w:cs="Arial"/>
          <w:lang w:val="ka-GE"/>
        </w:rPr>
        <w:t>და</w:t>
      </w:r>
      <w:r w:rsidRPr="003A42FC">
        <w:rPr>
          <w:rFonts w:ascii="Arial" w:hAnsi="Arial" w:cs="Arial"/>
          <w:lang w:val="ka-GE"/>
        </w:rPr>
        <w:t>/</w:t>
      </w:r>
      <w:r w:rsidRPr="003A42FC">
        <w:rPr>
          <w:rFonts w:cs="Arial"/>
          <w:lang w:val="ka-GE"/>
        </w:rPr>
        <w:t>ან</w:t>
      </w:r>
      <w:r w:rsidRPr="003A42FC">
        <w:rPr>
          <w:rFonts w:ascii="Arial" w:hAnsi="Arial" w:cs="Arial"/>
          <w:lang w:val="ka-GE"/>
        </w:rPr>
        <w:t xml:space="preserve"> </w:t>
      </w:r>
      <w:r w:rsidRPr="003A42FC">
        <w:rPr>
          <w:rFonts w:cs="Arial"/>
          <w:lang w:val="ka-GE"/>
        </w:rPr>
        <w:t>გაჟონვა</w:t>
      </w:r>
      <w:r w:rsidRPr="003A42FC">
        <w:rPr>
          <w:rFonts w:ascii="Arial" w:hAnsi="Arial" w:cs="Arial"/>
          <w:lang w:val="ka-GE"/>
        </w:rPr>
        <w:t xml:space="preserve"> </w:t>
      </w:r>
      <w:r w:rsidRPr="003A42FC">
        <w:rPr>
          <w:rFonts w:cs="Arial"/>
          <w:lang w:val="ka-GE"/>
        </w:rPr>
        <w:t>მოსალოდნელი</w:t>
      </w:r>
      <w:r w:rsidRPr="003A42FC">
        <w:rPr>
          <w:rFonts w:ascii="Arial" w:hAnsi="Arial" w:cs="Arial"/>
          <w:lang w:val="ka-GE"/>
        </w:rPr>
        <w:t xml:space="preserve"> </w:t>
      </w:r>
      <w:r w:rsidRPr="003A42FC">
        <w:rPr>
          <w:rFonts w:cs="Arial"/>
          <w:lang w:val="ka-GE"/>
        </w:rPr>
        <w:t>არ</w:t>
      </w:r>
      <w:r w:rsidRPr="003A42FC">
        <w:rPr>
          <w:rFonts w:ascii="Arial" w:hAnsi="Arial" w:cs="Arial"/>
          <w:lang w:val="ka-GE"/>
        </w:rPr>
        <w:t xml:space="preserve"> </w:t>
      </w:r>
      <w:r w:rsidRPr="003A42FC">
        <w:rPr>
          <w:rFonts w:cs="Arial"/>
          <w:lang w:val="ka-GE"/>
        </w:rPr>
        <w:t>არის</w:t>
      </w:r>
      <w:r w:rsidRPr="003A42FC">
        <w:rPr>
          <w:rFonts w:ascii="Arial" w:hAnsi="Arial" w:cs="Arial"/>
          <w:lang w:val="ka-GE"/>
        </w:rPr>
        <w:t xml:space="preserve">, </w:t>
      </w:r>
      <w:r w:rsidRPr="003A42FC">
        <w:rPr>
          <w:rFonts w:cs="Arial"/>
          <w:lang w:val="ka-GE"/>
        </w:rPr>
        <w:t>მაგრამ</w:t>
      </w:r>
      <w:r w:rsidRPr="003A42FC">
        <w:rPr>
          <w:rFonts w:ascii="Arial" w:hAnsi="Arial" w:cs="Arial"/>
          <w:lang w:val="ka-GE"/>
        </w:rPr>
        <w:t xml:space="preserve"> </w:t>
      </w:r>
      <w:r w:rsidRPr="003A42FC">
        <w:rPr>
          <w:rFonts w:cs="Arial"/>
          <w:lang w:val="ka-GE"/>
        </w:rPr>
        <w:t>არსებობს</w:t>
      </w:r>
      <w:r w:rsidRPr="003A42FC">
        <w:rPr>
          <w:rFonts w:ascii="Arial" w:hAnsi="Arial" w:cs="Arial"/>
          <w:lang w:val="ka-GE"/>
        </w:rPr>
        <w:t xml:space="preserve"> </w:t>
      </w:r>
      <w:r w:rsidRPr="003A42FC">
        <w:rPr>
          <w:rFonts w:cs="Arial"/>
          <w:lang w:val="ka-GE"/>
        </w:rPr>
        <w:t>იმის</w:t>
      </w:r>
      <w:r w:rsidRPr="003A42FC">
        <w:rPr>
          <w:rFonts w:ascii="Arial" w:hAnsi="Arial" w:cs="Arial"/>
          <w:lang w:val="ka-GE"/>
        </w:rPr>
        <w:t xml:space="preserve"> </w:t>
      </w:r>
      <w:r w:rsidRPr="003A42FC">
        <w:rPr>
          <w:rFonts w:cs="Arial"/>
          <w:lang w:val="ka-GE"/>
        </w:rPr>
        <w:t>რისკი</w:t>
      </w:r>
      <w:r w:rsidRPr="003A42FC">
        <w:rPr>
          <w:rFonts w:ascii="Arial" w:hAnsi="Arial" w:cs="Arial"/>
          <w:lang w:val="ka-GE"/>
        </w:rPr>
        <w:t xml:space="preserve">, </w:t>
      </w:r>
      <w:r w:rsidRPr="003A42FC">
        <w:rPr>
          <w:rFonts w:cs="Arial"/>
          <w:lang w:val="ka-GE"/>
        </w:rPr>
        <w:t>რომ</w:t>
      </w:r>
      <w:r w:rsidRPr="003A42FC">
        <w:rPr>
          <w:rFonts w:ascii="Arial" w:hAnsi="Arial" w:cs="Arial"/>
          <w:lang w:val="ka-GE"/>
        </w:rPr>
        <w:t xml:space="preserve"> </w:t>
      </w:r>
      <w:r w:rsidRPr="003A42FC">
        <w:rPr>
          <w:rFonts w:cs="Arial"/>
          <w:lang w:val="ka-GE"/>
        </w:rPr>
        <w:t>აღნიშნულ</w:t>
      </w:r>
      <w:r w:rsidRPr="003A42FC">
        <w:rPr>
          <w:rFonts w:ascii="Arial" w:hAnsi="Arial" w:cs="Arial"/>
          <w:lang w:val="ka-GE"/>
        </w:rPr>
        <w:t xml:space="preserve"> </w:t>
      </w:r>
      <w:r w:rsidRPr="003A42FC">
        <w:rPr>
          <w:rFonts w:cs="Arial"/>
          <w:lang w:val="ka-GE"/>
        </w:rPr>
        <w:t>მოვლენებს</w:t>
      </w:r>
      <w:r w:rsidRPr="003A42FC">
        <w:rPr>
          <w:rFonts w:ascii="Arial" w:hAnsi="Arial" w:cs="Arial"/>
          <w:lang w:val="ka-GE"/>
        </w:rPr>
        <w:t xml:space="preserve"> </w:t>
      </w:r>
      <w:r w:rsidRPr="003A42FC">
        <w:rPr>
          <w:rFonts w:cs="Arial"/>
          <w:lang w:val="ka-GE"/>
        </w:rPr>
        <w:t>ადგილი</w:t>
      </w:r>
      <w:r w:rsidRPr="003A42FC">
        <w:rPr>
          <w:rFonts w:ascii="Arial" w:hAnsi="Arial" w:cs="Arial"/>
          <w:lang w:val="ka-GE"/>
        </w:rPr>
        <w:t xml:space="preserve"> </w:t>
      </w:r>
      <w:r w:rsidRPr="003A42FC">
        <w:rPr>
          <w:rFonts w:cs="Arial"/>
          <w:lang w:val="ka-GE"/>
        </w:rPr>
        <w:t>ექნება</w:t>
      </w:r>
      <w:r w:rsidRPr="003A42FC">
        <w:rPr>
          <w:rFonts w:ascii="Arial" w:hAnsi="Arial" w:cs="Arial"/>
          <w:lang w:val="ka-GE"/>
        </w:rPr>
        <w:t xml:space="preserve"> </w:t>
      </w:r>
      <w:r w:rsidRPr="003A42FC">
        <w:rPr>
          <w:rFonts w:cs="Arial"/>
          <w:lang w:val="ka-GE"/>
        </w:rPr>
        <w:t>მშენებლობის</w:t>
      </w:r>
      <w:r w:rsidRPr="003A42FC">
        <w:rPr>
          <w:rFonts w:ascii="Arial" w:hAnsi="Arial" w:cs="Arial"/>
          <w:lang w:val="ka-GE"/>
        </w:rPr>
        <w:t xml:space="preserve"> </w:t>
      </w:r>
      <w:r w:rsidRPr="003A42FC">
        <w:rPr>
          <w:rFonts w:cs="Arial"/>
          <w:lang w:val="ka-GE"/>
        </w:rPr>
        <w:t>პროცესში</w:t>
      </w:r>
      <w:r w:rsidRPr="003A42FC">
        <w:rPr>
          <w:rFonts w:ascii="Arial" w:hAnsi="Arial" w:cs="Arial"/>
          <w:lang w:val="ka-GE"/>
        </w:rPr>
        <w:t xml:space="preserve"> </w:t>
      </w:r>
      <w:r w:rsidRPr="003A42FC">
        <w:rPr>
          <w:rFonts w:cs="Arial"/>
          <w:lang w:val="ka-GE"/>
        </w:rPr>
        <w:t>შესაძლო</w:t>
      </w:r>
      <w:r w:rsidRPr="003A42FC">
        <w:rPr>
          <w:rFonts w:ascii="Arial" w:hAnsi="Arial" w:cs="Arial"/>
          <w:lang w:val="ka-GE"/>
        </w:rPr>
        <w:t xml:space="preserve"> </w:t>
      </w:r>
      <w:r w:rsidRPr="003A42FC">
        <w:rPr>
          <w:rFonts w:cs="Arial"/>
          <w:lang w:val="ka-GE"/>
        </w:rPr>
        <w:t>ავარიებისა</w:t>
      </w:r>
      <w:r w:rsidRPr="003A42FC">
        <w:rPr>
          <w:rFonts w:ascii="Arial" w:hAnsi="Arial" w:cs="Arial"/>
          <w:lang w:val="ka-GE"/>
        </w:rPr>
        <w:t xml:space="preserve"> </w:t>
      </w:r>
      <w:r w:rsidRPr="003A42FC">
        <w:rPr>
          <w:rFonts w:cs="Arial"/>
          <w:lang w:val="ka-GE"/>
        </w:rPr>
        <w:t>და</w:t>
      </w:r>
      <w:r w:rsidRPr="003A42FC">
        <w:rPr>
          <w:rFonts w:ascii="Arial" w:hAnsi="Arial" w:cs="Arial"/>
          <w:lang w:val="ka-GE"/>
        </w:rPr>
        <w:t xml:space="preserve"> </w:t>
      </w:r>
      <w:r w:rsidRPr="003A42FC">
        <w:rPr>
          <w:rFonts w:cs="Arial"/>
          <w:lang w:val="ka-GE"/>
        </w:rPr>
        <w:t>ინციდენტების</w:t>
      </w:r>
      <w:r w:rsidRPr="003A42FC">
        <w:rPr>
          <w:rFonts w:ascii="Arial" w:hAnsi="Arial" w:cs="Arial"/>
          <w:lang w:val="ka-GE"/>
        </w:rPr>
        <w:t xml:space="preserve"> </w:t>
      </w:r>
      <w:r w:rsidRPr="003A42FC">
        <w:rPr>
          <w:rFonts w:cs="Arial"/>
          <w:lang w:val="ka-GE"/>
        </w:rPr>
        <w:t>დროს</w:t>
      </w:r>
      <w:r>
        <w:rPr>
          <w:rFonts w:cs="Arial"/>
          <w:lang w:val="ka-GE"/>
        </w:rPr>
        <w:t>.</w:t>
      </w:r>
    </w:p>
    <w:p w14:paraId="64889891" w14:textId="6751CD30" w:rsidR="00720DFA" w:rsidRDefault="00720DFA" w:rsidP="00720DFA">
      <w:pPr>
        <w:spacing w:line="213" w:lineRule="auto"/>
        <w:ind w:right="20"/>
        <w:jc w:val="both"/>
        <w:rPr>
          <w:lang w:val="ka-GE"/>
        </w:rPr>
      </w:pPr>
    </w:p>
    <w:p w14:paraId="48399476" w14:textId="5E33D7B2" w:rsidR="00720DFA" w:rsidRDefault="00720DFA" w:rsidP="00720DFA">
      <w:pPr>
        <w:spacing w:line="213" w:lineRule="auto"/>
        <w:ind w:right="20"/>
        <w:jc w:val="both"/>
        <w:rPr>
          <w:rFonts w:ascii="Arial" w:hAnsi="Arial" w:cs="Arial"/>
          <w:lang w:val="ka-GE"/>
        </w:rPr>
      </w:pPr>
      <w:r w:rsidRPr="003A42FC">
        <w:rPr>
          <w:rFonts w:cs="Arial"/>
          <w:lang w:val="ka-GE"/>
        </w:rPr>
        <w:t>სახიფათო</w:t>
      </w:r>
      <w:r w:rsidRPr="003A42FC">
        <w:rPr>
          <w:rFonts w:ascii="Arial" w:hAnsi="Arial" w:cs="Arial"/>
          <w:lang w:val="ka-GE"/>
        </w:rPr>
        <w:t xml:space="preserve"> </w:t>
      </w:r>
      <w:r w:rsidRPr="003A42FC">
        <w:rPr>
          <w:rFonts w:cs="Arial"/>
          <w:lang w:val="ka-GE"/>
        </w:rPr>
        <w:t>ტვირთების</w:t>
      </w:r>
      <w:r w:rsidRPr="003A42FC">
        <w:rPr>
          <w:rFonts w:ascii="Arial" w:hAnsi="Arial" w:cs="Arial"/>
          <w:lang w:val="ka-GE"/>
        </w:rPr>
        <w:t xml:space="preserve"> (</w:t>
      </w:r>
      <w:r w:rsidRPr="003A42FC">
        <w:rPr>
          <w:rFonts w:cs="Arial"/>
          <w:lang w:val="ka-GE"/>
        </w:rPr>
        <w:t>მათ</w:t>
      </w:r>
      <w:r w:rsidRPr="003A42FC">
        <w:rPr>
          <w:rFonts w:ascii="Arial" w:hAnsi="Arial" w:cs="Arial"/>
          <w:lang w:val="ka-GE"/>
        </w:rPr>
        <w:t xml:space="preserve"> </w:t>
      </w:r>
      <w:r w:rsidRPr="003A42FC">
        <w:rPr>
          <w:rFonts w:cs="Arial"/>
          <w:lang w:val="ka-GE"/>
        </w:rPr>
        <w:t>შორის</w:t>
      </w:r>
      <w:r w:rsidRPr="003A42FC">
        <w:rPr>
          <w:rFonts w:ascii="Arial" w:hAnsi="Arial" w:cs="Arial"/>
          <w:lang w:val="ka-GE"/>
        </w:rPr>
        <w:t xml:space="preserve">, </w:t>
      </w:r>
      <w:r w:rsidRPr="003A42FC">
        <w:rPr>
          <w:rFonts w:cs="Arial"/>
          <w:lang w:val="ka-GE"/>
        </w:rPr>
        <w:t>სახიფათო</w:t>
      </w:r>
      <w:r w:rsidRPr="003A42FC">
        <w:rPr>
          <w:rFonts w:ascii="Arial" w:hAnsi="Arial" w:cs="Arial"/>
          <w:lang w:val="ka-GE"/>
        </w:rPr>
        <w:t xml:space="preserve"> </w:t>
      </w:r>
      <w:r w:rsidRPr="003A42FC">
        <w:rPr>
          <w:rFonts w:cs="Arial"/>
          <w:lang w:val="ka-GE"/>
        </w:rPr>
        <w:t>საქონლის</w:t>
      </w:r>
      <w:r w:rsidRPr="003A42FC">
        <w:rPr>
          <w:rFonts w:ascii="Arial" w:hAnsi="Arial" w:cs="Arial"/>
          <w:lang w:val="ka-GE"/>
        </w:rPr>
        <w:t xml:space="preserve">) </w:t>
      </w:r>
      <w:r w:rsidRPr="003A42FC">
        <w:rPr>
          <w:rFonts w:cs="Arial"/>
          <w:lang w:val="ka-GE"/>
        </w:rPr>
        <w:t>გაჟონვა</w:t>
      </w:r>
      <w:r w:rsidRPr="003A42FC">
        <w:rPr>
          <w:rFonts w:ascii="Arial" w:hAnsi="Arial" w:cs="Arial"/>
          <w:lang w:val="ka-GE"/>
        </w:rPr>
        <w:t xml:space="preserve"> </w:t>
      </w:r>
      <w:r w:rsidRPr="003A42FC">
        <w:rPr>
          <w:rFonts w:cs="Arial"/>
          <w:lang w:val="ka-GE"/>
        </w:rPr>
        <w:t>ფოთის</w:t>
      </w:r>
      <w:r w:rsidRPr="003A42FC">
        <w:rPr>
          <w:rFonts w:ascii="Arial" w:hAnsi="Arial" w:cs="Arial"/>
          <w:lang w:val="ka-GE"/>
        </w:rPr>
        <w:t xml:space="preserve"> </w:t>
      </w:r>
      <w:r w:rsidRPr="003A42FC">
        <w:rPr>
          <w:rFonts w:cs="Arial"/>
          <w:lang w:val="ka-GE"/>
        </w:rPr>
        <w:t>პორტის</w:t>
      </w:r>
      <w:r w:rsidRPr="003A42FC">
        <w:rPr>
          <w:rFonts w:ascii="Arial" w:hAnsi="Arial" w:cs="Arial"/>
          <w:lang w:val="ka-GE"/>
        </w:rPr>
        <w:t xml:space="preserve"> </w:t>
      </w:r>
      <w:r w:rsidRPr="003A42FC">
        <w:rPr>
          <w:rFonts w:cs="Arial"/>
          <w:lang w:val="ka-GE"/>
        </w:rPr>
        <w:t>პროექტის</w:t>
      </w:r>
      <w:r w:rsidRPr="003A42FC">
        <w:rPr>
          <w:rFonts w:ascii="Arial" w:hAnsi="Arial" w:cs="Arial"/>
          <w:lang w:val="ka-GE"/>
        </w:rPr>
        <w:t xml:space="preserve"> </w:t>
      </w:r>
      <w:r w:rsidRPr="003A42FC">
        <w:rPr>
          <w:rFonts w:cs="Arial"/>
          <w:lang w:val="ka-GE"/>
        </w:rPr>
        <w:t>ფარგლებში</w:t>
      </w:r>
      <w:r w:rsidRPr="003A42FC">
        <w:rPr>
          <w:rFonts w:ascii="Arial" w:hAnsi="Arial" w:cs="Arial"/>
          <w:lang w:val="ka-GE"/>
        </w:rPr>
        <w:t xml:space="preserve"> </w:t>
      </w:r>
      <w:r w:rsidRPr="003A42FC">
        <w:rPr>
          <w:rFonts w:cs="Arial"/>
          <w:lang w:val="ka-GE"/>
        </w:rPr>
        <w:t>მოსალოდნელი</w:t>
      </w:r>
      <w:r w:rsidRPr="003A42FC">
        <w:rPr>
          <w:rFonts w:ascii="Arial" w:hAnsi="Arial" w:cs="Arial"/>
          <w:lang w:val="ka-GE"/>
        </w:rPr>
        <w:t xml:space="preserve"> </w:t>
      </w:r>
      <w:r w:rsidRPr="003A42FC">
        <w:rPr>
          <w:rFonts w:cs="Arial"/>
          <w:lang w:val="ka-GE"/>
        </w:rPr>
        <w:t>არ</w:t>
      </w:r>
      <w:r w:rsidRPr="003A42FC">
        <w:rPr>
          <w:rFonts w:ascii="Arial" w:hAnsi="Arial" w:cs="Arial"/>
          <w:lang w:val="ka-GE"/>
        </w:rPr>
        <w:t xml:space="preserve"> </w:t>
      </w:r>
      <w:r w:rsidRPr="003A42FC">
        <w:rPr>
          <w:rFonts w:cs="Arial"/>
          <w:lang w:val="ka-GE"/>
        </w:rPr>
        <w:t>არის</w:t>
      </w:r>
      <w:r w:rsidRPr="003A42FC">
        <w:rPr>
          <w:rFonts w:ascii="Arial" w:hAnsi="Arial" w:cs="Arial"/>
        </w:rPr>
        <w:t xml:space="preserve">, </w:t>
      </w:r>
      <w:r w:rsidRPr="003A42FC">
        <w:rPr>
          <w:rFonts w:cs="Arial"/>
          <w:lang w:val="ka-GE"/>
        </w:rPr>
        <w:t>მაგრამ</w:t>
      </w:r>
      <w:r w:rsidRPr="003A42FC">
        <w:rPr>
          <w:rFonts w:ascii="Arial" w:hAnsi="Arial" w:cs="Arial"/>
          <w:lang w:val="ka-GE"/>
        </w:rPr>
        <w:t xml:space="preserve"> </w:t>
      </w:r>
      <w:r w:rsidRPr="003A42FC">
        <w:rPr>
          <w:rFonts w:cs="Arial"/>
          <w:lang w:val="ka-GE"/>
        </w:rPr>
        <w:t>არსებობს</w:t>
      </w:r>
      <w:r w:rsidRPr="003A42FC">
        <w:rPr>
          <w:rFonts w:ascii="Arial" w:hAnsi="Arial" w:cs="Arial"/>
          <w:lang w:val="ka-GE"/>
        </w:rPr>
        <w:t xml:space="preserve"> </w:t>
      </w:r>
      <w:r w:rsidRPr="003A42FC">
        <w:rPr>
          <w:rFonts w:cs="Arial"/>
          <w:lang w:val="ka-GE"/>
        </w:rPr>
        <w:t>იმის</w:t>
      </w:r>
      <w:r w:rsidRPr="003A42FC">
        <w:rPr>
          <w:rFonts w:ascii="Arial" w:hAnsi="Arial" w:cs="Arial"/>
          <w:lang w:val="ka-GE"/>
        </w:rPr>
        <w:t xml:space="preserve"> </w:t>
      </w:r>
      <w:r w:rsidRPr="003A42FC">
        <w:rPr>
          <w:rFonts w:cs="Arial"/>
          <w:lang w:val="ka-GE"/>
        </w:rPr>
        <w:t>რისკი</w:t>
      </w:r>
      <w:r w:rsidRPr="003A42FC">
        <w:rPr>
          <w:rFonts w:ascii="Arial" w:hAnsi="Arial" w:cs="Arial"/>
          <w:lang w:val="ka-GE"/>
        </w:rPr>
        <w:t xml:space="preserve">, </w:t>
      </w:r>
      <w:r w:rsidRPr="003A42FC">
        <w:rPr>
          <w:rFonts w:cs="Arial"/>
          <w:lang w:val="ka-GE"/>
        </w:rPr>
        <w:t>რომ</w:t>
      </w:r>
      <w:r w:rsidRPr="003A42FC">
        <w:rPr>
          <w:rFonts w:ascii="Arial" w:hAnsi="Arial" w:cs="Arial"/>
          <w:lang w:val="ka-GE"/>
        </w:rPr>
        <w:t xml:space="preserve"> </w:t>
      </w:r>
      <w:r w:rsidRPr="003A42FC">
        <w:rPr>
          <w:rFonts w:cs="Arial"/>
          <w:lang w:val="ka-GE"/>
        </w:rPr>
        <w:t>აღნიშნულ</w:t>
      </w:r>
      <w:r w:rsidRPr="003A42FC">
        <w:rPr>
          <w:rFonts w:ascii="Arial" w:hAnsi="Arial" w:cs="Arial"/>
          <w:lang w:val="ka-GE"/>
        </w:rPr>
        <w:t xml:space="preserve"> </w:t>
      </w:r>
      <w:r w:rsidRPr="003A42FC">
        <w:rPr>
          <w:rFonts w:cs="Arial"/>
          <w:lang w:val="ka-GE"/>
        </w:rPr>
        <w:t>მოვლენას</w:t>
      </w:r>
      <w:r w:rsidRPr="003A42FC">
        <w:rPr>
          <w:rFonts w:ascii="Arial" w:hAnsi="Arial" w:cs="Arial"/>
          <w:lang w:val="ka-GE"/>
        </w:rPr>
        <w:t xml:space="preserve"> </w:t>
      </w:r>
      <w:r w:rsidRPr="003A42FC">
        <w:rPr>
          <w:rFonts w:cs="Arial"/>
          <w:lang w:val="ka-GE"/>
        </w:rPr>
        <w:t>ადგილი</w:t>
      </w:r>
      <w:r w:rsidRPr="003A42FC">
        <w:rPr>
          <w:rFonts w:ascii="Arial" w:hAnsi="Arial" w:cs="Arial"/>
          <w:lang w:val="ka-GE"/>
        </w:rPr>
        <w:t xml:space="preserve"> </w:t>
      </w:r>
      <w:r w:rsidRPr="003A42FC">
        <w:rPr>
          <w:rFonts w:cs="Arial"/>
          <w:lang w:val="ka-GE"/>
        </w:rPr>
        <w:t>ექნება</w:t>
      </w:r>
      <w:r w:rsidRPr="003A42FC">
        <w:rPr>
          <w:rFonts w:ascii="Arial" w:hAnsi="Arial" w:cs="Arial"/>
          <w:lang w:val="ka-GE"/>
        </w:rPr>
        <w:t xml:space="preserve"> </w:t>
      </w:r>
      <w:r w:rsidRPr="003A42FC">
        <w:rPr>
          <w:rFonts w:cs="Arial"/>
          <w:lang w:val="ka-GE"/>
        </w:rPr>
        <w:t>პორტის</w:t>
      </w:r>
      <w:r w:rsidRPr="003A42FC">
        <w:rPr>
          <w:rFonts w:ascii="Arial" w:hAnsi="Arial" w:cs="Arial"/>
          <w:lang w:val="ka-GE"/>
        </w:rPr>
        <w:t xml:space="preserve"> </w:t>
      </w:r>
      <w:r w:rsidRPr="003A42FC">
        <w:rPr>
          <w:rFonts w:cs="Arial"/>
          <w:lang w:val="ka-GE"/>
        </w:rPr>
        <w:t>ექსპლუატაციის</w:t>
      </w:r>
      <w:r w:rsidRPr="003A42FC">
        <w:rPr>
          <w:rFonts w:ascii="Arial" w:hAnsi="Arial" w:cs="Arial"/>
          <w:lang w:val="ka-GE"/>
        </w:rPr>
        <w:t xml:space="preserve"> </w:t>
      </w:r>
      <w:r w:rsidRPr="003A42FC">
        <w:rPr>
          <w:rFonts w:cs="Arial"/>
          <w:lang w:val="ka-GE"/>
        </w:rPr>
        <w:t>ეტაპზე</w:t>
      </w:r>
      <w:r w:rsidRPr="003A42FC">
        <w:rPr>
          <w:rFonts w:ascii="Arial" w:hAnsi="Arial" w:cs="Arial"/>
          <w:lang w:val="ka-GE"/>
        </w:rPr>
        <w:t xml:space="preserve"> </w:t>
      </w:r>
      <w:r w:rsidRPr="003A42FC">
        <w:rPr>
          <w:rFonts w:cs="Arial"/>
          <w:lang w:val="ka-GE"/>
        </w:rPr>
        <w:t>შესაძლო</w:t>
      </w:r>
      <w:r w:rsidRPr="003A42FC">
        <w:rPr>
          <w:rFonts w:ascii="Arial" w:hAnsi="Arial" w:cs="Arial"/>
          <w:lang w:val="ka-GE"/>
        </w:rPr>
        <w:t xml:space="preserve"> </w:t>
      </w:r>
      <w:r w:rsidRPr="003A42FC">
        <w:rPr>
          <w:rFonts w:cs="Arial"/>
          <w:lang w:val="ka-GE"/>
        </w:rPr>
        <w:t>ავარიებისა</w:t>
      </w:r>
      <w:r w:rsidRPr="003A42FC">
        <w:rPr>
          <w:rFonts w:ascii="Arial" w:hAnsi="Arial" w:cs="Arial"/>
          <w:lang w:val="ka-GE"/>
        </w:rPr>
        <w:t xml:space="preserve"> </w:t>
      </w:r>
      <w:r w:rsidRPr="003A42FC">
        <w:rPr>
          <w:rFonts w:cs="Arial"/>
          <w:lang w:val="ka-GE"/>
        </w:rPr>
        <w:t>და</w:t>
      </w:r>
      <w:r w:rsidRPr="003A42FC">
        <w:rPr>
          <w:rFonts w:ascii="Arial" w:hAnsi="Arial" w:cs="Arial"/>
          <w:lang w:val="ka-GE"/>
        </w:rPr>
        <w:t xml:space="preserve"> </w:t>
      </w:r>
      <w:r w:rsidRPr="003A42FC">
        <w:rPr>
          <w:rFonts w:cs="Arial"/>
          <w:lang w:val="ka-GE"/>
        </w:rPr>
        <w:t>ინციდენტების</w:t>
      </w:r>
      <w:r w:rsidRPr="003A42FC">
        <w:rPr>
          <w:rFonts w:ascii="Arial" w:hAnsi="Arial" w:cs="Arial"/>
          <w:lang w:val="ka-GE"/>
        </w:rPr>
        <w:t xml:space="preserve"> </w:t>
      </w:r>
      <w:r w:rsidRPr="003A42FC">
        <w:rPr>
          <w:rFonts w:cs="Arial"/>
          <w:lang w:val="ka-GE"/>
        </w:rPr>
        <w:t>შედეგად</w:t>
      </w:r>
      <w:r w:rsidRPr="003A42FC">
        <w:rPr>
          <w:rFonts w:ascii="Arial" w:hAnsi="Arial" w:cs="Arial"/>
          <w:lang w:val="ka-GE"/>
        </w:rPr>
        <w:t xml:space="preserve">. </w:t>
      </w:r>
      <w:r w:rsidRPr="003A42FC">
        <w:rPr>
          <w:rFonts w:cs="Arial"/>
          <w:lang w:val="ka-GE"/>
        </w:rPr>
        <w:t>ზოგადად</w:t>
      </w:r>
      <w:r w:rsidRPr="003A42FC">
        <w:rPr>
          <w:rFonts w:ascii="Arial" w:hAnsi="Arial" w:cs="Arial"/>
          <w:lang w:val="ka-GE"/>
        </w:rPr>
        <w:t xml:space="preserve">, </w:t>
      </w:r>
      <w:r w:rsidRPr="003A42FC">
        <w:rPr>
          <w:rFonts w:cs="Arial"/>
          <w:lang w:val="ka-GE"/>
        </w:rPr>
        <w:t>კონტეინერების</w:t>
      </w:r>
      <w:r w:rsidRPr="003A42FC">
        <w:rPr>
          <w:rFonts w:ascii="Arial" w:hAnsi="Arial" w:cs="Arial"/>
          <w:lang w:val="ka-GE"/>
        </w:rPr>
        <w:t xml:space="preserve"> </w:t>
      </w:r>
      <w:r w:rsidRPr="003A42FC">
        <w:rPr>
          <w:rFonts w:cs="Arial"/>
          <w:lang w:val="ka-GE"/>
        </w:rPr>
        <w:t>უმეტესობა</w:t>
      </w:r>
      <w:r w:rsidRPr="003A42FC">
        <w:rPr>
          <w:rFonts w:ascii="Arial" w:hAnsi="Arial" w:cs="Arial"/>
          <w:lang w:val="ka-GE"/>
        </w:rPr>
        <w:t xml:space="preserve"> </w:t>
      </w:r>
      <w:r w:rsidRPr="003A42FC">
        <w:rPr>
          <w:rFonts w:cs="Arial"/>
          <w:lang w:val="ka-GE"/>
        </w:rPr>
        <w:t>მუშაობს</w:t>
      </w:r>
      <w:r w:rsidRPr="003A42FC">
        <w:rPr>
          <w:rFonts w:ascii="Arial" w:hAnsi="Arial" w:cs="Arial"/>
          <w:lang w:val="ka-GE"/>
        </w:rPr>
        <w:t xml:space="preserve"> </w:t>
      </w:r>
      <w:proofErr w:type="spellStart"/>
      <w:r w:rsidRPr="003A42FC">
        <w:rPr>
          <w:rFonts w:cs="Arial"/>
          <w:lang w:val="ka-GE"/>
        </w:rPr>
        <w:t>არასახიფათო</w:t>
      </w:r>
      <w:proofErr w:type="spellEnd"/>
      <w:r w:rsidRPr="003A42FC">
        <w:rPr>
          <w:rFonts w:ascii="Arial" w:hAnsi="Arial" w:cs="Arial"/>
          <w:lang w:val="ka-GE"/>
        </w:rPr>
        <w:t xml:space="preserve"> </w:t>
      </w:r>
      <w:r w:rsidRPr="003A42FC">
        <w:rPr>
          <w:rFonts w:cs="Arial"/>
          <w:lang w:val="ka-GE"/>
        </w:rPr>
        <w:t>ტვირთების</w:t>
      </w:r>
      <w:r w:rsidRPr="003A42FC">
        <w:rPr>
          <w:rFonts w:ascii="Arial" w:hAnsi="Arial" w:cs="Arial"/>
          <w:lang w:val="ka-GE"/>
        </w:rPr>
        <w:t xml:space="preserve"> </w:t>
      </w:r>
      <w:r w:rsidRPr="003A42FC">
        <w:rPr>
          <w:rFonts w:cs="Arial"/>
          <w:lang w:val="ka-GE"/>
        </w:rPr>
        <w:t>გადაზიდვაზე</w:t>
      </w:r>
      <w:r w:rsidRPr="003A42FC">
        <w:rPr>
          <w:rFonts w:ascii="Arial" w:hAnsi="Arial" w:cs="Arial"/>
          <w:lang w:val="ka-GE"/>
        </w:rPr>
        <w:t xml:space="preserve">. </w:t>
      </w:r>
      <w:r w:rsidRPr="003A42FC">
        <w:rPr>
          <w:rFonts w:cs="Arial"/>
          <w:lang w:val="ka-GE"/>
        </w:rPr>
        <w:t>თუმცა</w:t>
      </w:r>
      <w:r w:rsidRPr="003A42FC">
        <w:rPr>
          <w:rFonts w:ascii="Arial" w:hAnsi="Arial" w:cs="Arial"/>
          <w:lang w:val="ka-GE"/>
        </w:rPr>
        <w:t xml:space="preserve">, </w:t>
      </w:r>
      <w:r w:rsidRPr="003A42FC">
        <w:rPr>
          <w:rFonts w:cs="Arial"/>
          <w:lang w:val="ka-GE"/>
        </w:rPr>
        <w:t>ზოგიერთი</w:t>
      </w:r>
      <w:r w:rsidRPr="003A42FC">
        <w:rPr>
          <w:rFonts w:ascii="Arial" w:hAnsi="Arial" w:cs="Arial"/>
          <w:lang w:val="ka-GE"/>
        </w:rPr>
        <w:t xml:space="preserve"> </w:t>
      </w:r>
      <w:r w:rsidRPr="003A42FC">
        <w:rPr>
          <w:rFonts w:cs="Arial"/>
          <w:lang w:val="ka-GE"/>
        </w:rPr>
        <w:t>კონტეინერით</w:t>
      </w:r>
      <w:r w:rsidRPr="003A42FC">
        <w:rPr>
          <w:rFonts w:ascii="Arial" w:hAnsi="Arial" w:cs="Arial"/>
          <w:lang w:val="ka-GE"/>
        </w:rPr>
        <w:t xml:space="preserve"> </w:t>
      </w:r>
      <w:r w:rsidRPr="003A42FC">
        <w:rPr>
          <w:rFonts w:cs="Arial"/>
          <w:lang w:val="ka-GE"/>
        </w:rPr>
        <w:t>ხდება</w:t>
      </w:r>
      <w:r w:rsidRPr="003A42FC">
        <w:rPr>
          <w:rFonts w:ascii="Arial" w:hAnsi="Arial" w:cs="Arial"/>
          <w:lang w:val="ka-GE"/>
        </w:rPr>
        <w:t xml:space="preserve"> </w:t>
      </w:r>
      <w:r w:rsidRPr="003A42FC">
        <w:rPr>
          <w:rFonts w:cs="Arial"/>
          <w:lang w:val="ka-GE"/>
        </w:rPr>
        <w:t>ისეთი</w:t>
      </w:r>
      <w:r w:rsidRPr="003A42FC">
        <w:rPr>
          <w:rFonts w:ascii="Arial" w:hAnsi="Arial" w:cs="Arial"/>
          <w:lang w:val="ka-GE"/>
        </w:rPr>
        <w:t xml:space="preserve"> </w:t>
      </w:r>
      <w:r w:rsidRPr="003A42FC">
        <w:rPr>
          <w:rFonts w:cs="Arial"/>
          <w:lang w:val="ka-GE"/>
        </w:rPr>
        <w:t>სახიფათო</w:t>
      </w:r>
      <w:r w:rsidRPr="003A42FC">
        <w:rPr>
          <w:rFonts w:ascii="Arial" w:hAnsi="Arial" w:cs="Arial"/>
          <w:lang w:val="ka-GE"/>
        </w:rPr>
        <w:t xml:space="preserve"> </w:t>
      </w:r>
      <w:r w:rsidRPr="003A42FC">
        <w:rPr>
          <w:rFonts w:cs="Arial"/>
          <w:lang w:val="ka-GE"/>
        </w:rPr>
        <w:t>ტვირთების</w:t>
      </w:r>
      <w:r w:rsidRPr="003A42FC">
        <w:rPr>
          <w:rFonts w:ascii="Arial" w:hAnsi="Arial" w:cs="Arial"/>
          <w:lang w:val="ka-GE"/>
        </w:rPr>
        <w:t xml:space="preserve"> </w:t>
      </w:r>
      <w:r w:rsidRPr="003A42FC">
        <w:rPr>
          <w:rFonts w:cs="Arial"/>
          <w:lang w:val="ka-GE"/>
        </w:rPr>
        <w:t>გადაზიდვაც</w:t>
      </w:r>
      <w:r>
        <w:rPr>
          <w:rFonts w:cs="Arial"/>
          <w:lang w:val="ka-GE"/>
        </w:rPr>
        <w:t>,</w:t>
      </w:r>
      <w:r w:rsidRPr="003A42FC">
        <w:rPr>
          <w:rFonts w:ascii="Arial" w:hAnsi="Arial" w:cs="Arial"/>
          <w:lang w:val="ka-GE"/>
        </w:rPr>
        <w:t xml:space="preserve"> </w:t>
      </w:r>
      <w:r w:rsidRPr="003A42FC">
        <w:rPr>
          <w:rFonts w:cs="Arial"/>
          <w:lang w:val="ka-GE"/>
        </w:rPr>
        <w:t>როგორიცაა</w:t>
      </w:r>
      <w:r w:rsidRPr="003A42FC">
        <w:rPr>
          <w:rFonts w:ascii="Arial" w:hAnsi="Arial" w:cs="Arial"/>
          <w:lang w:val="ka-GE"/>
        </w:rPr>
        <w:t xml:space="preserve"> </w:t>
      </w:r>
      <w:r w:rsidRPr="003A42FC">
        <w:rPr>
          <w:rFonts w:cs="Arial"/>
          <w:lang w:val="ka-GE"/>
        </w:rPr>
        <w:t>კოროზიული</w:t>
      </w:r>
      <w:r w:rsidRPr="003A42FC">
        <w:rPr>
          <w:rFonts w:ascii="Arial" w:hAnsi="Arial" w:cs="Arial"/>
          <w:lang w:val="ka-GE"/>
        </w:rPr>
        <w:t xml:space="preserve"> </w:t>
      </w:r>
      <w:r w:rsidRPr="003A42FC">
        <w:rPr>
          <w:rFonts w:cs="Arial"/>
          <w:lang w:val="ka-GE"/>
        </w:rPr>
        <w:t>მასალები</w:t>
      </w:r>
      <w:r w:rsidRPr="003A42FC">
        <w:rPr>
          <w:rFonts w:ascii="Arial" w:hAnsi="Arial" w:cs="Arial"/>
          <w:lang w:val="ka-GE"/>
        </w:rPr>
        <w:t xml:space="preserve">, </w:t>
      </w:r>
      <w:proofErr w:type="spellStart"/>
      <w:r w:rsidRPr="003A42FC">
        <w:rPr>
          <w:rFonts w:cs="Arial"/>
          <w:lang w:val="ka-GE"/>
        </w:rPr>
        <w:t>ადვილადაალებადი</w:t>
      </w:r>
      <w:proofErr w:type="spellEnd"/>
      <w:r w:rsidRPr="003A42FC">
        <w:rPr>
          <w:rFonts w:ascii="Arial" w:hAnsi="Arial" w:cs="Arial"/>
          <w:lang w:val="ka-GE"/>
        </w:rPr>
        <w:t xml:space="preserve"> </w:t>
      </w:r>
      <w:r w:rsidRPr="003A42FC">
        <w:rPr>
          <w:rFonts w:cs="Arial"/>
          <w:lang w:val="ka-GE"/>
        </w:rPr>
        <w:t>მასალები</w:t>
      </w:r>
      <w:r w:rsidRPr="003A42FC">
        <w:rPr>
          <w:rFonts w:ascii="Arial" w:hAnsi="Arial" w:cs="Arial"/>
          <w:lang w:val="ka-GE"/>
        </w:rPr>
        <w:t xml:space="preserve">, </w:t>
      </w:r>
      <w:r w:rsidRPr="003A42FC">
        <w:rPr>
          <w:rFonts w:cs="Arial"/>
          <w:lang w:val="ka-GE"/>
        </w:rPr>
        <w:t>ტოქსიკური</w:t>
      </w:r>
      <w:r w:rsidRPr="003A42FC">
        <w:rPr>
          <w:rFonts w:ascii="Arial" w:hAnsi="Arial" w:cs="Arial"/>
          <w:lang w:val="ka-GE"/>
        </w:rPr>
        <w:t xml:space="preserve"> </w:t>
      </w:r>
      <w:r w:rsidRPr="003A42FC">
        <w:rPr>
          <w:rFonts w:cs="Arial"/>
          <w:lang w:val="ka-GE"/>
        </w:rPr>
        <w:t>მასალები</w:t>
      </w:r>
      <w:r w:rsidRPr="003A42FC">
        <w:rPr>
          <w:rFonts w:ascii="Arial" w:hAnsi="Arial" w:cs="Arial"/>
          <w:lang w:val="ka-GE"/>
        </w:rPr>
        <w:t xml:space="preserve">, </w:t>
      </w:r>
      <w:r w:rsidRPr="003A42FC">
        <w:rPr>
          <w:rFonts w:cs="Arial"/>
          <w:lang w:val="ka-GE"/>
        </w:rPr>
        <w:t>ჟანგვადი</w:t>
      </w:r>
      <w:r w:rsidRPr="003A42FC">
        <w:rPr>
          <w:rFonts w:ascii="Arial" w:hAnsi="Arial" w:cs="Arial"/>
          <w:lang w:val="ka-GE"/>
        </w:rPr>
        <w:t xml:space="preserve"> </w:t>
      </w:r>
      <w:r w:rsidRPr="003A42FC">
        <w:rPr>
          <w:rFonts w:cs="Arial"/>
          <w:lang w:val="ka-GE"/>
        </w:rPr>
        <w:t>და</w:t>
      </w:r>
      <w:r w:rsidRPr="003A42FC">
        <w:rPr>
          <w:rFonts w:ascii="Arial" w:hAnsi="Arial" w:cs="Arial"/>
          <w:lang w:val="ka-GE"/>
        </w:rPr>
        <w:t xml:space="preserve"> </w:t>
      </w:r>
      <w:r w:rsidRPr="003A42FC">
        <w:rPr>
          <w:rFonts w:cs="Arial"/>
          <w:lang w:val="ka-GE"/>
        </w:rPr>
        <w:t>სხვა</w:t>
      </w:r>
      <w:r w:rsidRPr="003A42FC">
        <w:rPr>
          <w:rFonts w:ascii="Arial" w:hAnsi="Arial" w:cs="Arial"/>
          <w:lang w:val="ka-GE"/>
        </w:rPr>
        <w:t xml:space="preserve"> </w:t>
      </w:r>
      <w:r w:rsidRPr="003A42FC">
        <w:rPr>
          <w:rFonts w:cs="Arial"/>
          <w:lang w:val="ka-GE"/>
        </w:rPr>
        <w:t>არამდგრადი</w:t>
      </w:r>
      <w:r w:rsidRPr="003A42FC">
        <w:rPr>
          <w:rFonts w:ascii="Arial" w:hAnsi="Arial" w:cs="Arial"/>
          <w:lang w:val="ka-GE"/>
        </w:rPr>
        <w:t xml:space="preserve"> </w:t>
      </w:r>
      <w:r w:rsidRPr="003A42FC">
        <w:rPr>
          <w:rFonts w:cs="Arial"/>
          <w:lang w:val="ka-GE"/>
        </w:rPr>
        <w:t>მასალები</w:t>
      </w:r>
      <w:r w:rsidRPr="003A42FC">
        <w:rPr>
          <w:rFonts w:ascii="Arial" w:hAnsi="Arial" w:cs="Arial"/>
          <w:lang w:val="ka-GE"/>
        </w:rPr>
        <w:t xml:space="preserve">, </w:t>
      </w:r>
      <w:r w:rsidRPr="003A42FC">
        <w:rPr>
          <w:rFonts w:cs="Arial"/>
          <w:lang w:val="ka-GE"/>
        </w:rPr>
        <w:t>რომლებიც</w:t>
      </w:r>
      <w:r w:rsidRPr="003A42FC">
        <w:rPr>
          <w:rFonts w:ascii="Arial" w:hAnsi="Arial" w:cs="Arial"/>
          <w:lang w:val="ka-GE"/>
        </w:rPr>
        <w:t xml:space="preserve"> </w:t>
      </w:r>
      <w:r w:rsidRPr="003A42FC">
        <w:rPr>
          <w:rFonts w:cs="Arial"/>
          <w:lang w:val="ka-GE"/>
        </w:rPr>
        <w:t>შეიძლება</w:t>
      </w:r>
      <w:r w:rsidRPr="003A42FC">
        <w:rPr>
          <w:rFonts w:ascii="Arial" w:hAnsi="Arial" w:cs="Arial"/>
          <w:lang w:val="ka-GE"/>
        </w:rPr>
        <w:t xml:space="preserve"> </w:t>
      </w:r>
      <w:r w:rsidRPr="003A42FC">
        <w:rPr>
          <w:rFonts w:cs="Arial"/>
          <w:lang w:val="ka-GE"/>
        </w:rPr>
        <w:t>ავლენდეს</w:t>
      </w:r>
      <w:r w:rsidRPr="003A42FC">
        <w:rPr>
          <w:rFonts w:ascii="Arial" w:hAnsi="Arial" w:cs="Arial"/>
          <w:lang w:val="ka-GE"/>
        </w:rPr>
        <w:t xml:space="preserve"> </w:t>
      </w:r>
      <w:r w:rsidRPr="003A42FC">
        <w:rPr>
          <w:rFonts w:cs="Arial"/>
          <w:lang w:val="ka-GE"/>
        </w:rPr>
        <w:t>ძლიერ</w:t>
      </w:r>
      <w:r w:rsidRPr="003A42FC">
        <w:rPr>
          <w:rFonts w:ascii="Arial" w:hAnsi="Arial" w:cs="Arial"/>
          <w:lang w:val="ka-GE"/>
        </w:rPr>
        <w:t xml:space="preserve"> </w:t>
      </w:r>
      <w:r w:rsidRPr="003A42FC">
        <w:rPr>
          <w:rFonts w:cs="Arial"/>
          <w:lang w:val="ka-GE"/>
        </w:rPr>
        <w:t>რეაქციას</w:t>
      </w:r>
      <w:r w:rsidRPr="003A42FC">
        <w:rPr>
          <w:rFonts w:ascii="Arial" w:hAnsi="Arial" w:cs="Arial"/>
          <w:lang w:val="ka-GE"/>
        </w:rPr>
        <w:t xml:space="preserve"> </w:t>
      </w:r>
      <w:r w:rsidRPr="003A42FC">
        <w:rPr>
          <w:rFonts w:cs="Arial"/>
          <w:lang w:val="ka-GE"/>
        </w:rPr>
        <w:t>სითბოზე</w:t>
      </w:r>
      <w:r w:rsidRPr="003A42FC">
        <w:rPr>
          <w:rFonts w:ascii="Arial" w:hAnsi="Arial" w:cs="Arial"/>
          <w:lang w:val="ka-GE"/>
        </w:rPr>
        <w:t xml:space="preserve">, </w:t>
      </w:r>
      <w:r w:rsidRPr="003A42FC">
        <w:rPr>
          <w:rFonts w:cs="Arial"/>
          <w:lang w:val="ka-GE"/>
        </w:rPr>
        <w:t>რყევაზე</w:t>
      </w:r>
      <w:r w:rsidRPr="003A42FC">
        <w:rPr>
          <w:rFonts w:ascii="Arial" w:hAnsi="Arial" w:cs="Arial"/>
          <w:lang w:val="ka-GE"/>
        </w:rPr>
        <w:t xml:space="preserve">, </w:t>
      </w:r>
      <w:r w:rsidRPr="003A42FC">
        <w:rPr>
          <w:rFonts w:cs="Arial"/>
          <w:lang w:val="ka-GE"/>
        </w:rPr>
        <w:t>წყალზე</w:t>
      </w:r>
      <w:r w:rsidRPr="003A42FC">
        <w:rPr>
          <w:rFonts w:ascii="Arial" w:hAnsi="Arial" w:cs="Arial"/>
          <w:lang w:val="ka-GE"/>
        </w:rPr>
        <w:t xml:space="preserve"> </w:t>
      </w:r>
      <w:r w:rsidRPr="003A42FC">
        <w:rPr>
          <w:rFonts w:cs="Arial"/>
          <w:lang w:val="ka-GE"/>
        </w:rPr>
        <w:t>და</w:t>
      </w:r>
      <w:r w:rsidRPr="003A42FC">
        <w:rPr>
          <w:rFonts w:ascii="Arial" w:hAnsi="Arial" w:cs="Arial"/>
          <w:lang w:val="ka-GE"/>
        </w:rPr>
        <w:t xml:space="preserve"> </w:t>
      </w:r>
      <w:r w:rsidRPr="003A42FC">
        <w:rPr>
          <w:rFonts w:cs="Arial"/>
          <w:lang w:val="ka-GE"/>
        </w:rPr>
        <w:t>სხვ</w:t>
      </w:r>
      <w:r w:rsidRPr="003A42FC">
        <w:rPr>
          <w:rFonts w:ascii="Arial" w:hAnsi="Arial" w:cs="Arial"/>
          <w:lang w:val="ka-GE"/>
        </w:rPr>
        <w:t>.</w:t>
      </w:r>
    </w:p>
    <w:p w14:paraId="05E6A148" w14:textId="7BC603EB" w:rsidR="00720DFA" w:rsidRDefault="00720DFA" w:rsidP="00720DFA">
      <w:pPr>
        <w:spacing w:line="213" w:lineRule="auto"/>
        <w:ind w:right="20"/>
        <w:jc w:val="both"/>
        <w:rPr>
          <w:lang w:val="ka-GE"/>
        </w:rPr>
      </w:pPr>
    </w:p>
    <w:p w14:paraId="41493AA9" w14:textId="48688821" w:rsidR="00720DFA" w:rsidRPr="0078315B" w:rsidRDefault="0078315B" w:rsidP="0078315B">
      <w:pPr>
        <w:pStyle w:val="Heading2"/>
        <w:rPr>
          <w:rFonts w:ascii="Sylfaen" w:hAnsi="Sylfaen"/>
          <w:b/>
          <w:color w:val="000000" w:themeColor="text1"/>
          <w:sz w:val="22"/>
          <w:szCs w:val="22"/>
        </w:rPr>
      </w:pPr>
      <w:bookmarkStart w:id="11" w:name="_Toc501926807"/>
      <w:bookmarkStart w:id="12" w:name="_Toc72233012"/>
      <w:r w:rsidRPr="0078315B">
        <w:rPr>
          <w:rFonts w:ascii="Sylfaen" w:hAnsi="Sylfaen"/>
          <w:b/>
          <w:color w:val="000000" w:themeColor="text1"/>
          <w:sz w:val="22"/>
          <w:szCs w:val="22"/>
          <w:lang w:val="ka-GE"/>
        </w:rPr>
        <w:t>5.</w:t>
      </w:r>
      <w:r w:rsidR="00BC0C32">
        <w:rPr>
          <w:rFonts w:ascii="Sylfaen" w:hAnsi="Sylfaen"/>
          <w:b/>
          <w:color w:val="000000" w:themeColor="text1"/>
          <w:sz w:val="22"/>
          <w:szCs w:val="22"/>
          <w:lang w:val="ka-GE"/>
        </w:rPr>
        <w:t>8</w:t>
      </w:r>
      <w:r w:rsidRPr="0078315B">
        <w:rPr>
          <w:rFonts w:ascii="Sylfaen" w:hAnsi="Sylfaen"/>
          <w:b/>
          <w:color w:val="000000" w:themeColor="text1"/>
          <w:sz w:val="22"/>
          <w:szCs w:val="22"/>
          <w:lang w:val="ka-GE"/>
        </w:rPr>
        <w:t xml:space="preserve"> </w:t>
      </w:r>
      <w:r w:rsidR="00720DFA" w:rsidRPr="0078315B">
        <w:rPr>
          <w:rFonts w:ascii="Sylfaen" w:hAnsi="Sylfaen" w:cs="Sylfaen"/>
          <w:b/>
          <w:color w:val="000000" w:themeColor="text1"/>
          <w:sz w:val="22"/>
          <w:szCs w:val="22"/>
        </w:rPr>
        <w:t>არსებული</w:t>
      </w:r>
      <w:r w:rsidR="00720DFA" w:rsidRPr="0078315B">
        <w:rPr>
          <w:rFonts w:ascii="Sylfaen" w:hAnsi="Sylfaen"/>
          <w:b/>
          <w:color w:val="000000" w:themeColor="text1"/>
          <w:sz w:val="22"/>
          <w:szCs w:val="22"/>
        </w:rPr>
        <w:t xml:space="preserve"> </w:t>
      </w:r>
      <w:r w:rsidR="00720DFA" w:rsidRPr="0078315B">
        <w:rPr>
          <w:rFonts w:ascii="Sylfaen" w:hAnsi="Sylfaen" w:cs="Sylfaen"/>
          <w:b/>
          <w:color w:val="000000" w:themeColor="text1"/>
          <w:sz w:val="22"/>
          <w:szCs w:val="22"/>
        </w:rPr>
        <w:t>გეოლოგიური</w:t>
      </w:r>
      <w:r w:rsidR="00720DFA" w:rsidRPr="0078315B">
        <w:rPr>
          <w:rFonts w:ascii="Sylfaen" w:hAnsi="Sylfaen"/>
          <w:b/>
          <w:color w:val="000000" w:themeColor="text1"/>
          <w:sz w:val="22"/>
          <w:szCs w:val="22"/>
        </w:rPr>
        <w:t xml:space="preserve"> </w:t>
      </w:r>
      <w:r w:rsidR="00720DFA" w:rsidRPr="0078315B">
        <w:rPr>
          <w:rFonts w:ascii="Sylfaen" w:hAnsi="Sylfaen" w:cs="Sylfaen"/>
          <w:b/>
          <w:color w:val="000000" w:themeColor="text1"/>
          <w:sz w:val="22"/>
          <w:szCs w:val="22"/>
        </w:rPr>
        <w:t>გარემოს</w:t>
      </w:r>
      <w:r w:rsidR="00720DFA" w:rsidRPr="0078315B">
        <w:rPr>
          <w:rFonts w:ascii="Sylfaen" w:hAnsi="Sylfaen"/>
          <w:b/>
          <w:color w:val="000000" w:themeColor="text1"/>
          <w:sz w:val="22"/>
          <w:szCs w:val="22"/>
        </w:rPr>
        <w:t xml:space="preserve"> </w:t>
      </w:r>
      <w:r w:rsidR="00720DFA" w:rsidRPr="0078315B">
        <w:rPr>
          <w:rFonts w:ascii="Sylfaen" w:hAnsi="Sylfaen" w:cs="Sylfaen"/>
          <w:b/>
          <w:color w:val="000000" w:themeColor="text1"/>
          <w:sz w:val="22"/>
          <w:szCs w:val="22"/>
        </w:rPr>
        <w:t>დესტაბილიზაცია</w:t>
      </w:r>
      <w:r w:rsidR="00720DFA" w:rsidRPr="0078315B">
        <w:rPr>
          <w:rFonts w:ascii="Sylfaen" w:hAnsi="Sylfaen"/>
          <w:b/>
          <w:color w:val="000000" w:themeColor="text1"/>
          <w:sz w:val="22"/>
          <w:szCs w:val="22"/>
        </w:rPr>
        <w:t xml:space="preserve">, </w:t>
      </w:r>
      <w:r w:rsidR="00720DFA" w:rsidRPr="0078315B">
        <w:rPr>
          <w:rFonts w:ascii="Sylfaen" w:hAnsi="Sylfaen" w:cs="Sylfaen"/>
          <w:b/>
          <w:color w:val="000000" w:themeColor="text1"/>
          <w:sz w:val="22"/>
          <w:szCs w:val="22"/>
        </w:rPr>
        <w:t>საშიში</w:t>
      </w:r>
      <w:r w:rsidR="00720DFA" w:rsidRPr="0078315B">
        <w:rPr>
          <w:rFonts w:ascii="Sylfaen" w:hAnsi="Sylfaen"/>
          <w:b/>
          <w:color w:val="000000" w:themeColor="text1"/>
          <w:sz w:val="22"/>
          <w:szCs w:val="22"/>
        </w:rPr>
        <w:t xml:space="preserve"> </w:t>
      </w:r>
      <w:r w:rsidR="00720DFA" w:rsidRPr="0078315B">
        <w:rPr>
          <w:rFonts w:ascii="Sylfaen" w:hAnsi="Sylfaen" w:cs="Sylfaen"/>
          <w:b/>
          <w:color w:val="000000" w:themeColor="text1"/>
          <w:sz w:val="22"/>
          <w:szCs w:val="22"/>
        </w:rPr>
        <w:t>პროცესების</w:t>
      </w:r>
      <w:r w:rsidR="00720DFA" w:rsidRPr="0078315B">
        <w:rPr>
          <w:rFonts w:ascii="Sylfaen" w:hAnsi="Sylfaen"/>
          <w:b/>
          <w:color w:val="000000" w:themeColor="text1"/>
          <w:sz w:val="22"/>
          <w:szCs w:val="22"/>
        </w:rPr>
        <w:t xml:space="preserve"> </w:t>
      </w:r>
      <w:r w:rsidR="00720DFA" w:rsidRPr="0078315B">
        <w:rPr>
          <w:rFonts w:ascii="Sylfaen" w:hAnsi="Sylfaen" w:cs="Sylfaen"/>
          <w:b/>
          <w:color w:val="000000" w:themeColor="text1"/>
          <w:sz w:val="22"/>
          <w:szCs w:val="22"/>
        </w:rPr>
        <w:t>გააქტიურების</w:t>
      </w:r>
      <w:r w:rsidR="00720DFA" w:rsidRPr="0078315B">
        <w:rPr>
          <w:rFonts w:ascii="Sylfaen" w:hAnsi="Sylfaen"/>
          <w:b/>
          <w:color w:val="000000" w:themeColor="text1"/>
          <w:sz w:val="22"/>
          <w:szCs w:val="22"/>
        </w:rPr>
        <w:t xml:space="preserve"> </w:t>
      </w:r>
      <w:r w:rsidR="00720DFA" w:rsidRPr="0078315B">
        <w:rPr>
          <w:rFonts w:ascii="Sylfaen" w:hAnsi="Sylfaen" w:cs="Sylfaen"/>
          <w:b/>
          <w:color w:val="000000" w:themeColor="text1"/>
          <w:sz w:val="22"/>
          <w:szCs w:val="22"/>
        </w:rPr>
        <w:t>რისკები</w:t>
      </w:r>
      <w:bookmarkEnd w:id="11"/>
      <w:bookmarkEnd w:id="12"/>
    </w:p>
    <w:p w14:paraId="315C49BA" w14:textId="77777777" w:rsidR="00720DFA" w:rsidRDefault="00720DFA" w:rsidP="00720DFA">
      <w:pPr>
        <w:spacing w:line="231" w:lineRule="auto"/>
      </w:pPr>
    </w:p>
    <w:p w14:paraId="3C85205D" w14:textId="77777777" w:rsidR="00720DFA" w:rsidRDefault="00720DFA" w:rsidP="00720DFA">
      <w:pPr>
        <w:spacing w:line="231" w:lineRule="auto"/>
        <w:jc w:val="both"/>
        <w:rPr>
          <w:rFonts w:ascii="Times New Roman" w:eastAsia="Times New Roman" w:hAnsi="Times New Roman"/>
        </w:rPr>
      </w:pPr>
      <w:r>
        <w:rPr>
          <w:lang w:val="ka-GE"/>
        </w:rPr>
        <w:t>როგორც პრაქტიკა აჩვენებს</w:t>
      </w:r>
      <w:r>
        <w:t>,</w:t>
      </w:r>
      <w:r>
        <w:rPr>
          <w:lang w:val="ka-GE"/>
        </w:rPr>
        <w:t xml:space="preserve"> </w:t>
      </w:r>
      <w:r>
        <w:t xml:space="preserve">ახალი ნავსადგურის მშენებლობის </w:t>
      </w:r>
      <w:r>
        <w:rPr>
          <w:lang w:val="ka-GE"/>
        </w:rPr>
        <w:t>ან გაფართოების შემთხვევაში</w:t>
      </w:r>
      <w:r>
        <w:rPr>
          <w:rFonts w:ascii="Times New Roman" w:eastAsia="Times New Roman" w:hAnsi="Times New Roman"/>
        </w:rPr>
        <w:t>,</w:t>
      </w:r>
      <w:r>
        <w:rPr>
          <w:rFonts w:ascii="Times New Roman" w:eastAsia="Times New Roman" w:hAnsi="Times New Roman"/>
          <w:lang w:val="ka-GE"/>
        </w:rPr>
        <w:t xml:space="preserve"> </w:t>
      </w:r>
      <w:proofErr w:type="spellStart"/>
      <w:r>
        <w:rPr>
          <w:rFonts w:eastAsia="Times New Roman"/>
          <w:lang w:val="ka-GE"/>
        </w:rPr>
        <w:t>ძირითადათ</w:t>
      </w:r>
      <w:proofErr w:type="spellEnd"/>
      <w:r>
        <w:t xml:space="preserve"> საშიში გეოდინამიკური პროცესების განვითარების რისკები </w:t>
      </w:r>
      <w:r>
        <w:rPr>
          <w:lang w:val="ka-GE"/>
        </w:rPr>
        <w:t>სანაპირო ზოლში</w:t>
      </w:r>
      <w:r>
        <w:t xml:space="preserve"> დაკავშირებული</w:t>
      </w:r>
      <w:r>
        <w:rPr>
          <w:lang w:val="ka-GE"/>
        </w:rPr>
        <w:t>ა</w:t>
      </w:r>
      <w:r>
        <w:t xml:space="preserve"> საპორტო </w:t>
      </w:r>
      <w:r>
        <w:rPr>
          <w:lang w:val="ka-GE"/>
        </w:rPr>
        <w:t>ინფრასტრუქტურის</w:t>
      </w:r>
      <w:r>
        <w:t xml:space="preserve"> </w:t>
      </w:r>
      <w:r>
        <w:rPr>
          <w:rFonts w:ascii="Times New Roman" w:eastAsia="Times New Roman" w:hAnsi="Times New Roman"/>
        </w:rPr>
        <w:t>(</w:t>
      </w:r>
      <w:r>
        <w:t>ნავმისადგომების კედლები</w:t>
      </w:r>
      <w:r>
        <w:rPr>
          <w:lang w:val="ka-GE"/>
        </w:rPr>
        <w:t xml:space="preserve">, </w:t>
      </w:r>
      <w:proofErr w:type="spellStart"/>
      <w:r>
        <w:rPr>
          <w:lang w:val="ka-GE"/>
        </w:rPr>
        <w:t>სასაწყობე</w:t>
      </w:r>
      <w:proofErr w:type="spellEnd"/>
      <w:r>
        <w:rPr>
          <w:lang w:val="ka-GE"/>
        </w:rPr>
        <w:t xml:space="preserve"> მეურნეობები, ამწეების განთავსების ტერიტორიები</w:t>
      </w:r>
      <w:r>
        <w:rPr>
          <w:rFonts w:ascii="Times New Roman" w:eastAsia="Times New Roman" w:hAnsi="Times New Roman"/>
        </w:rPr>
        <w:t>)</w:t>
      </w:r>
      <w:r>
        <w:rPr>
          <w:rFonts w:ascii="Times New Roman" w:eastAsia="Times New Roman" w:hAnsi="Times New Roman"/>
          <w:lang w:val="ka-GE"/>
        </w:rPr>
        <w:t xml:space="preserve"> </w:t>
      </w:r>
      <w:r>
        <w:rPr>
          <w:rFonts w:eastAsia="Times New Roman"/>
          <w:lang w:val="ka-GE"/>
        </w:rPr>
        <w:t>მშენებლობასთან</w:t>
      </w:r>
      <w:r>
        <w:rPr>
          <w:rFonts w:ascii="Times New Roman" w:eastAsia="Times New Roman" w:hAnsi="Times New Roman"/>
          <w:lang w:val="ka-GE"/>
        </w:rPr>
        <w:t xml:space="preserve">, </w:t>
      </w:r>
      <w:r>
        <w:rPr>
          <w:rFonts w:eastAsia="Times New Roman"/>
          <w:lang w:val="ka-GE"/>
        </w:rPr>
        <w:t>ხოლო ზღვის აკვატორიაში</w:t>
      </w:r>
      <w:r>
        <w:t xml:space="preserve"> </w:t>
      </w:r>
      <w:r>
        <w:rPr>
          <w:lang w:val="ka-GE"/>
        </w:rPr>
        <w:t xml:space="preserve">- მოლოს, </w:t>
      </w:r>
      <w:proofErr w:type="spellStart"/>
      <w:r>
        <w:rPr>
          <w:lang w:val="ka-GE"/>
        </w:rPr>
        <w:t>გემმისადგომის</w:t>
      </w:r>
      <w:proofErr w:type="spellEnd"/>
      <w:r>
        <w:rPr>
          <w:lang w:val="ka-GE"/>
        </w:rPr>
        <w:t xml:space="preserve"> და თუ აუცილებელია,</w:t>
      </w:r>
      <w:r>
        <w:t xml:space="preserve"> შემოსასვლელი არხის და ნავსადგურის შიდა აკვატორიი</w:t>
      </w:r>
      <w:r>
        <w:rPr>
          <w:lang w:val="ka-GE"/>
        </w:rPr>
        <w:t xml:space="preserve">ს </w:t>
      </w:r>
      <w:r>
        <w:t>ფსკერდაღრმავების სამუშაოების შესრულებასთან</w:t>
      </w:r>
      <w:r>
        <w:rPr>
          <w:lang w:val="ka-GE"/>
        </w:rPr>
        <w:t xml:space="preserve">. </w:t>
      </w:r>
    </w:p>
    <w:p w14:paraId="76915A7C" w14:textId="6ABB0ABA" w:rsidR="00720DFA" w:rsidRDefault="00720DFA" w:rsidP="00720DFA">
      <w:pPr>
        <w:spacing w:line="213" w:lineRule="auto"/>
        <w:ind w:right="20"/>
        <w:jc w:val="both"/>
        <w:rPr>
          <w:lang w:val="ka-GE"/>
        </w:rPr>
      </w:pPr>
    </w:p>
    <w:p w14:paraId="6112D4DA" w14:textId="136E1B9F" w:rsidR="00720DFA" w:rsidRPr="0078315B" w:rsidRDefault="0078315B" w:rsidP="0078315B">
      <w:pPr>
        <w:pStyle w:val="Heading2"/>
        <w:rPr>
          <w:rFonts w:ascii="Sylfaen" w:hAnsi="Sylfaen"/>
          <w:b/>
          <w:color w:val="000000" w:themeColor="text1"/>
          <w:sz w:val="22"/>
          <w:szCs w:val="22"/>
          <w:lang w:val="ka-GE"/>
        </w:rPr>
      </w:pPr>
      <w:bookmarkStart w:id="13" w:name="_Toc72233013"/>
      <w:r w:rsidRPr="0078315B">
        <w:rPr>
          <w:rFonts w:ascii="Sylfaen" w:hAnsi="Sylfaen"/>
          <w:b/>
          <w:color w:val="000000" w:themeColor="text1"/>
          <w:sz w:val="22"/>
          <w:szCs w:val="22"/>
          <w:lang w:val="ka-GE"/>
        </w:rPr>
        <w:t>5.</w:t>
      </w:r>
      <w:r w:rsidR="00BC0C32">
        <w:rPr>
          <w:rFonts w:ascii="Sylfaen" w:hAnsi="Sylfaen"/>
          <w:b/>
          <w:color w:val="000000" w:themeColor="text1"/>
          <w:sz w:val="22"/>
          <w:szCs w:val="22"/>
          <w:lang w:val="ka-GE"/>
        </w:rPr>
        <w:t>9</w:t>
      </w:r>
      <w:r w:rsidRPr="0078315B">
        <w:rPr>
          <w:rFonts w:ascii="Sylfaen" w:hAnsi="Sylfaen"/>
          <w:b/>
          <w:color w:val="000000" w:themeColor="text1"/>
          <w:sz w:val="22"/>
          <w:szCs w:val="22"/>
          <w:lang w:val="ka-GE"/>
        </w:rPr>
        <w:t xml:space="preserve"> </w:t>
      </w:r>
      <w:r w:rsidR="00720DFA" w:rsidRPr="0078315B">
        <w:rPr>
          <w:rFonts w:ascii="Sylfaen" w:hAnsi="Sylfaen" w:cs="Sylfaen"/>
          <w:b/>
          <w:color w:val="000000" w:themeColor="text1"/>
          <w:sz w:val="22"/>
          <w:szCs w:val="22"/>
          <w:lang w:val="ka-GE"/>
        </w:rPr>
        <w:t>ზემოქმედება</w:t>
      </w:r>
      <w:r w:rsidR="00720DFA" w:rsidRPr="0078315B">
        <w:rPr>
          <w:rFonts w:ascii="Sylfaen" w:hAnsi="Sylfaen"/>
          <w:b/>
          <w:color w:val="000000" w:themeColor="text1"/>
          <w:sz w:val="22"/>
          <w:szCs w:val="22"/>
          <w:lang w:val="ka-GE"/>
        </w:rPr>
        <w:t xml:space="preserve"> </w:t>
      </w:r>
      <w:r w:rsidR="00720DFA" w:rsidRPr="0078315B">
        <w:rPr>
          <w:rFonts w:ascii="Sylfaen" w:hAnsi="Sylfaen" w:cs="Sylfaen"/>
          <w:b/>
          <w:color w:val="000000" w:themeColor="text1"/>
          <w:sz w:val="22"/>
          <w:szCs w:val="22"/>
          <w:lang w:val="ka-GE"/>
        </w:rPr>
        <w:t>ბიოლოგიურ</w:t>
      </w:r>
      <w:r w:rsidR="00720DFA" w:rsidRPr="0078315B">
        <w:rPr>
          <w:rFonts w:ascii="Sylfaen" w:hAnsi="Sylfaen"/>
          <w:b/>
          <w:color w:val="000000" w:themeColor="text1"/>
          <w:sz w:val="22"/>
          <w:szCs w:val="22"/>
          <w:lang w:val="ka-GE"/>
        </w:rPr>
        <w:t xml:space="preserve"> </w:t>
      </w:r>
      <w:r w:rsidR="00720DFA" w:rsidRPr="0078315B">
        <w:rPr>
          <w:rFonts w:ascii="Sylfaen" w:hAnsi="Sylfaen" w:cs="Sylfaen"/>
          <w:b/>
          <w:color w:val="000000" w:themeColor="text1"/>
          <w:sz w:val="22"/>
          <w:szCs w:val="22"/>
          <w:lang w:val="ka-GE"/>
        </w:rPr>
        <w:t>გარემოზე</w:t>
      </w:r>
      <w:r w:rsidR="00720DFA" w:rsidRPr="0078315B">
        <w:rPr>
          <w:rFonts w:ascii="Sylfaen" w:hAnsi="Sylfaen"/>
          <w:b/>
          <w:color w:val="000000" w:themeColor="text1"/>
          <w:sz w:val="22"/>
          <w:szCs w:val="22"/>
          <w:lang w:val="ka-GE"/>
        </w:rPr>
        <w:t xml:space="preserve"> (</w:t>
      </w:r>
      <w:r w:rsidR="00720DFA" w:rsidRPr="0078315B">
        <w:rPr>
          <w:rFonts w:ascii="Sylfaen" w:hAnsi="Sylfaen" w:cs="Sylfaen"/>
          <w:b/>
          <w:color w:val="000000" w:themeColor="text1"/>
          <w:sz w:val="22"/>
          <w:szCs w:val="22"/>
          <w:lang w:val="ka-GE"/>
        </w:rPr>
        <w:t>ფლორა</w:t>
      </w:r>
      <w:r w:rsidR="00720DFA" w:rsidRPr="0078315B">
        <w:rPr>
          <w:rFonts w:ascii="Sylfaen" w:hAnsi="Sylfaen"/>
          <w:b/>
          <w:color w:val="000000" w:themeColor="text1"/>
          <w:sz w:val="22"/>
          <w:szCs w:val="22"/>
          <w:lang w:val="ka-GE"/>
        </w:rPr>
        <w:t xml:space="preserve"> </w:t>
      </w:r>
      <w:r w:rsidR="00720DFA" w:rsidRPr="0078315B">
        <w:rPr>
          <w:rFonts w:ascii="Sylfaen" w:hAnsi="Sylfaen" w:cs="Sylfaen"/>
          <w:b/>
          <w:color w:val="000000" w:themeColor="text1"/>
          <w:sz w:val="22"/>
          <w:szCs w:val="22"/>
          <w:lang w:val="ka-GE"/>
        </w:rPr>
        <w:t>და</w:t>
      </w:r>
      <w:r w:rsidR="00720DFA" w:rsidRPr="0078315B">
        <w:rPr>
          <w:rFonts w:ascii="Sylfaen" w:hAnsi="Sylfaen"/>
          <w:b/>
          <w:color w:val="000000" w:themeColor="text1"/>
          <w:sz w:val="22"/>
          <w:szCs w:val="22"/>
          <w:lang w:val="ka-GE"/>
        </w:rPr>
        <w:t xml:space="preserve"> </w:t>
      </w:r>
      <w:r w:rsidR="00720DFA" w:rsidRPr="0078315B">
        <w:rPr>
          <w:rFonts w:ascii="Sylfaen" w:hAnsi="Sylfaen" w:cs="Sylfaen"/>
          <w:b/>
          <w:color w:val="000000" w:themeColor="text1"/>
          <w:sz w:val="22"/>
          <w:szCs w:val="22"/>
          <w:lang w:val="ka-GE"/>
        </w:rPr>
        <w:t>ფაუნა</w:t>
      </w:r>
      <w:r w:rsidR="00720DFA" w:rsidRPr="0078315B">
        <w:rPr>
          <w:rFonts w:ascii="Sylfaen" w:hAnsi="Sylfaen"/>
          <w:b/>
          <w:color w:val="000000" w:themeColor="text1"/>
          <w:sz w:val="22"/>
          <w:szCs w:val="22"/>
          <w:lang w:val="ka-GE"/>
        </w:rPr>
        <w:t>)</w:t>
      </w:r>
      <w:bookmarkEnd w:id="13"/>
    </w:p>
    <w:p w14:paraId="2A7CA788" w14:textId="77777777" w:rsidR="00720DFA" w:rsidRDefault="00720DFA" w:rsidP="00720DFA">
      <w:pPr>
        <w:adjustRightInd w:val="0"/>
        <w:rPr>
          <w:rFonts w:cs="Arial"/>
          <w:b/>
          <w:lang w:val="ka-GE"/>
        </w:rPr>
      </w:pPr>
    </w:p>
    <w:p w14:paraId="0B33DB4F" w14:textId="0CFE3911" w:rsidR="00720DFA" w:rsidRDefault="00720DFA" w:rsidP="00720DFA">
      <w:pPr>
        <w:shd w:val="clear" w:color="auto" w:fill="FFFFFF" w:themeFill="background1"/>
        <w:adjustRightInd w:val="0"/>
        <w:jc w:val="both"/>
        <w:rPr>
          <w:rFonts w:cs="Arial"/>
          <w:lang w:val="ka-GE"/>
        </w:rPr>
      </w:pPr>
      <w:r w:rsidRPr="00BE0FAF">
        <w:rPr>
          <w:color w:val="1D2228"/>
          <w:shd w:val="clear" w:color="auto" w:fill="FFFFFF" w:themeFill="background1"/>
        </w:rPr>
        <w:t>ფოთის</w:t>
      </w:r>
      <w:r w:rsidRPr="00BE0FAF">
        <w:rPr>
          <w:rFonts w:ascii="New serif" w:hAnsi="New serif"/>
          <w:color w:val="1D2228"/>
          <w:shd w:val="clear" w:color="auto" w:fill="FFFFFF" w:themeFill="background1"/>
        </w:rPr>
        <w:t xml:space="preserve"> </w:t>
      </w:r>
      <w:r w:rsidRPr="00BE0FAF">
        <w:rPr>
          <w:color w:val="1D2228"/>
          <w:shd w:val="clear" w:color="auto" w:fill="FFFFFF" w:themeFill="background1"/>
        </w:rPr>
        <w:t>ახალი</w:t>
      </w:r>
      <w:r w:rsidRPr="00BE0FAF">
        <w:rPr>
          <w:rFonts w:ascii="New serif" w:hAnsi="New serif"/>
          <w:color w:val="1D2228"/>
          <w:shd w:val="clear" w:color="auto" w:fill="FFFFFF" w:themeFill="background1"/>
        </w:rPr>
        <w:t xml:space="preserve"> </w:t>
      </w:r>
      <w:r w:rsidRPr="00BE0FAF">
        <w:rPr>
          <w:color w:val="1D2228"/>
          <w:shd w:val="clear" w:color="auto" w:fill="FFFFFF" w:themeFill="background1"/>
        </w:rPr>
        <w:t>პორტის</w:t>
      </w:r>
      <w:r w:rsidRPr="00BE0FAF">
        <w:rPr>
          <w:rFonts w:ascii="New serif" w:hAnsi="New serif"/>
          <w:color w:val="1D2228"/>
          <w:shd w:val="clear" w:color="auto" w:fill="FFFFFF" w:themeFill="background1"/>
        </w:rPr>
        <w:t xml:space="preserve"> </w:t>
      </w:r>
      <w:r w:rsidRPr="00BE0FAF">
        <w:rPr>
          <w:color w:val="1D2228"/>
          <w:shd w:val="clear" w:color="auto" w:fill="FFFFFF" w:themeFill="background1"/>
        </w:rPr>
        <w:t>მშენებლობისა</w:t>
      </w:r>
      <w:r w:rsidRPr="00BE0FAF">
        <w:rPr>
          <w:rFonts w:ascii="New serif" w:hAnsi="New serif"/>
          <w:color w:val="1D2228"/>
          <w:shd w:val="clear" w:color="auto" w:fill="FFFFFF" w:themeFill="background1"/>
        </w:rPr>
        <w:t xml:space="preserve"> </w:t>
      </w:r>
      <w:r w:rsidRPr="00BE0FAF">
        <w:rPr>
          <w:color w:val="1D2228"/>
          <w:shd w:val="clear" w:color="auto" w:fill="FFFFFF" w:themeFill="background1"/>
        </w:rPr>
        <w:t>და</w:t>
      </w:r>
      <w:r w:rsidRPr="00BE0FAF">
        <w:rPr>
          <w:rFonts w:ascii="New serif" w:hAnsi="New serif"/>
          <w:color w:val="1D2228"/>
          <w:shd w:val="clear" w:color="auto" w:fill="FFFFFF" w:themeFill="background1"/>
        </w:rPr>
        <w:t xml:space="preserve"> </w:t>
      </w:r>
      <w:r w:rsidRPr="00BE0FAF">
        <w:rPr>
          <w:color w:val="1D2228"/>
          <w:shd w:val="clear" w:color="auto" w:fill="FFFFFF" w:themeFill="background1"/>
        </w:rPr>
        <w:t>ექსპლუატაციის</w:t>
      </w:r>
      <w:r w:rsidRPr="00BE0FAF">
        <w:rPr>
          <w:rFonts w:ascii="New serif" w:hAnsi="New serif"/>
          <w:color w:val="1D2228"/>
          <w:shd w:val="clear" w:color="auto" w:fill="FFFFFF" w:themeFill="background1"/>
        </w:rPr>
        <w:t xml:space="preserve"> </w:t>
      </w:r>
      <w:r w:rsidRPr="00BE0FAF">
        <w:rPr>
          <w:color w:val="1D2228"/>
          <w:shd w:val="clear" w:color="auto" w:fill="FFFFFF" w:themeFill="background1"/>
        </w:rPr>
        <w:t>პროექტის</w:t>
      </w:r>
      <w:r w:rsidRPr="00BE0FAF">
        <w:rPr>
          <w:rFonts w:ascii="New serif" w:hAnsi="New serif"/>
          <w:color w:val="1D2228"/>
          <w:shd w:val="clear" w:color="auto" w:fill="FFFFFF" w:themeFill="background1"/>
        </w:rPr>
        <w:t xml:space="preserve"> </w:t>
      </w:r>
      <w:r w:rsidRPr="00BE0FAF">
        <w:rPr>
          <w:color w:val="1D2228"/>
          <w:shd w:val="clear" w:color="auto" w:fill="FFFFFF" w:themeFill="background1"/>
        </w:rPr>
        <w:t>განხორციელება</w:t>
      </w:r>
      <w:r w:rsidRPr="00BE0FAF">
        <w:rPr>
          <w:rFonts w:ascii="New serif" w:hAnsi="New serif"/>
          <w:color w:val="1D2228"/>
          <w:shd w:val="clear" w:color="auto" w:fill="FFFFFF" w:themeFill="background1"/>
        </w:rPr>
        <w:t xml:space="preserve"> </w:t>
      </w:r>
      <w:r w:rsidRPr="00BE0FAF">
        <w:rPr>
          <w:color w:val="1D2228"/>
          <w:shd w:val="clear" w:color="auto" w:fill="FFFFFF" w:themeFill="background1"/>
        </w:rPr>
        <w:t>პირდაპირ</w:t>
      </w:r>
      <w:r w:rsidRPr="00BE0FAF">
        <w:rPr>
          <w:rFonts w:ascii="New serif" w:hAnsi="New serif"/>
          <w:color w:val="1D2228"/>
          <w:shd w:val="clear" w:color="auto" w:fill="FFFFFF" w:themeFill="background1"/>
        </w:rPr>
        <w:t xml:space="preserve"> </w:t>
      </w:r>
      <w:r w:rsidRPr="00BE0FAF">
        <w:rPr>
          <w:color w:val="1D2228"/>
          <w:shd w:val="clear" w:color="auto" w:fill="FFFFFF" w:themeFill="background1"/>
        </w:rPr>
        <w:t>ზემოქმედებას</w:t>
      </w:r>
      <w:r w:rsidRPr="00BE0FAF">
        <w:rPr>
          <w:rFonts w:ascii="New serif" w:hAnsi="New serif"/>
          <w:color w:val="1D2228"/>
          <w:shd w:val="clear" w:color="auto" w:fill="FFFFFF" w:themeFill="background1"/>
        </w:rPr>
        <w:t xml:space="preserve"> </w:t>
      </w:r>
      <w:r w:rsidRPr="00BE0FAF">
        <w:rPr>
          <w:color w:val="1D2228"/>
          <w:shd w:val="clear" w:color="auto" w:fill="FFFFFF" w:themeFill="background1"/>
        </w:rPr>
        <w:t>იქონიებს</w:t>
      </w:r>
      <w:r w:rsidRPr="00BE0FAF">
        <w:rPr>
          <w:rFonts w:ascii="New serif" w:hAnsi="New serif"/>
          <w:color w:val="1D2228"/>
          <w:shd w:val="clear" w:color="auto" w:fill="FFFFFF" w:themeFill="background1"/>
        </w:rPr>
        <w:t xml:space="preserve"> </w:t>
      </w:r>
      <w:r w:rsidRPr="00BE0FAF">
        <w:rPr>
          <w:color w:val="1D2228"/>
          <w:shd w:val="clear" w:color="auto" w:fill="FFFFFF" w:themeFill="background1"/>
        </w:rPr>
        <w:t>არსებულ</w:t>
      </w:r>
      <w:r w:rsidRPr="00BE0FAF">
        <w:rPr>
          <w:rFonts w:ascii="New serif" w:hAnsi="New serif"/>
          <w:color w:val="1D2228"/>
          <w:shd w:val="clear" w:color="auto" w:fill="FFFFFF" w:themeFill="background1"/>
        </w:rPr>
        <w:t xml:space="preserve"> </w:t>
      </w:r>
      <w:r w:rsidRPr="00BE0FAF">
        <w:rPr>
          <w:color w:val="1D2228"/>
          <w:shd w:val="clear" w:color="auto" w:fill="FFFFFF" w:themeFill="background1"/>
        </w:rPr>
        <w:t>ფლორასა</w:t>
      </w:r>
      <w:r w:rsidRPr="00BE0FAF">
        <w:rPr>
          <w:rFonts w:ascii="New serif" w:hAnsi="New serif"/>
          <w:color w:val="1D2228"/>
          <w:shd w:val="clear" w:color="auto" w:fill="FFFFFF" w:themeFill="background1"/>
        </w:rPr>
        <w:t xml:space="preserve"> </w:t>
      </w:r>
      <w:r w:rsidRPr="00BE0FAF">
        <w:rPr>
          <w:color w:val="1D2228"/>
          <w:shd w:val="clear" w:color="auto" w:fill="FFFFFF" w:themeFill="background1"/>
        </w:rPr>
        <w:t>და</w:t>
      </w:r>
      <w:r w:rsidRPr="00BE0FAF">
        <w:rPr>
          <w:rFonts w:ascii="New serif" w:hAnsi="New serif"/>
          <w:color w:val="1D2228"/>
          <w:shd w:val="clear" w:color="auto" w:fill="FFFFFF" w:themeFill="background1"/>
        </w:rPr>
        <w:t xml:space="preserve"> </w:t>
      </w:r>
      <w:r w:rsidRPr="00BE0FAF">
        <w:rPr>
          <w:color w:val="1D2228"/>
          <w:shd w:val="clear" w:color="auto" w:fill="FFFFFF" w:themeFill="background1"/>
        </w:rPr>
        <w:t>ფაუნაზე</w:t>
      </w:r>
      <w:r w:rsidRPr="00BE0FAF">
        <w:rPr>
          <w:rFonts w:ascii="New serif" w:hAnsi="New serif"/>
          <w:color w:val="1D2228"/>
          <w:shd w:val="clear" w:color="auto" w:fill="FFFFFF" w:themeFill="background1"/>
        </w:rPr>
        <w:t xml:space="preserve">, </w:t>
      </w:r>
      <w:r w:rsidRPr="00BE0FAF">
        <w:rPr>
          <w:color w:val="1D2228"/>
          <w:shd w:val="clear" w:color="auto" w:fill="FFFFFF" w:themeFill="background1"/>
        </w:rPr>
        <w:t>რაც</w:t>
      </w:r>
      <w:r w:rsidRPr="00BE0FAF">
        <w:rPr>
          <w:rFonts w:ascii="New serif" w:hAnsi="New serif"/>
          <w:color w:val="1D2228"/>
          <w:shd w:val="clear" w:color="auto" w:fill="FFFFFF" w:themeFill="background1"/>
        </w:rPr>
        <w:t xml:space="preserve"> </w:t>
      </w:r>
      <w:r w:rsidRPr="00BE0FAF">
        <w:rPr>
          <w:color w:val="1D2228"/>
          <w:shd w:val="clear" w:color="auto" w:fill="FFFFFF" w:themeFill="background1"/>
        </w:rPr>
        <w:t>რიგ</w:t>
      </w:r>
      <w:r w:rsidRPr="00BE0FAF">
        <w:rPr>
          <w:rFonts w:ascii="New serif" w:hAnsi="New serif"/>
          <w:color w:val="1D2228"/>
          <w:shd w:val="clear" w:color="auto" w:fill="FFFFFF" w:themeFill="background1"/>
        </w:rPr>
        <w:t xml:space="preserve"> </w:t>
      </w:r>
      <w:r w:rsidRPr="00BE0FAF">
        <w:rPr>
          <w:color w:val="1D2228"/>
          <w:shd w:val="clear" w:color="auto" w:fill="FFFFFF" w:themeFill="background1"/>
        </w:rPr>
        <w:t>შემთხვევებში</w:t>
      </w:r>
      <w:r w:rsidRPr="00BE0FAF">
        <w:rPr>
          <w:rFonts w:ascii="New serif" w:hAnsi="New serif"/>
          <w:color w:val="1D2228"/>
          <w:shd w:val="clear" w:color="auto" w:fill="FFFFFF" w:themeFill="background1"/>
        </w:rPr>
        <w:t xml:space="preserve"> </w:t>
      </w:r>
      <w:r w:rsidRPr="00BE0FAF">
        <w:rPr>
          <w:color w:val="1D2228"/>
          <w:shd w:val="clear" w:color="auto" w:fill="FFFFFF" w:themeFill="background1"/>
        </w:rPr>
        <w:t>გამოიწვევს</w:t>
      </w:r>
      <w:r w:rsidRPr="00BE0FAF">
        <w:rPr>
          <w:rFonts w:ascii="New serif" w:hAnsi="New serif"/>
          <w:color w:val="1D2228"/>
          <w:shd w:val="clear" w:color="auto" w:fill="FFFFFF" w:themeFill="background1"/>
        </w:rPr>
        <w:t xml:space="preserve"> </w:t>
      </w:r>
      <w:r w:rsidRPr="00BE0FAF">
        <w:rPr>
          <w:color w:val="1D2228"/>
          <w:shd w:val="clear" w:color="auto" w:fill="FFFFFF" w:themeFill="background1"/>
        </w:rPr>
        <w:t>პირდაპირ</w:t>
      </w:r>
      <w:r w:rsidRPr="00BE0FAF">
        <w:rPr>
          <w:rFonts w:ascii="New serif" w:hAnsi="New serif"/>
          <w:color w:val="1D2228"/>
          <w:shd w:val="clear" w:color="auto" w:fill="FFFFFF" w:themeFill="background1"/>
        </w:rPr>
        <w:t xml:space="preserve"> </w:t>
      </w:r>
      <w:r w:rsidRPr="00BE0FAF">
        <w:rPr>
          <w:color w:val="1D2228"/>
          <w:shd w:val="clear" w:color="auto" w:fill="FFFFFF" w:themeFill="background1"/>
        </w:rPr>
        <w:t>დანაკარგებს</w:t>
      </w:r>
      <w:r w:rsidRPr="00BE0FAF">
        <w:rPr>
          <w:rFonts w:ascii="New serif" w:hAnsi="New serif"/>
          <w:color w:val="1D2228"/>
          <w:shd w:val="clear" w:color="auto" w:fill="FFFFFF" w:themeFill="background1"/>
        </w:rPr>
        <w:t xml:space="preserve"> </w:t>
      </w:r>
      <w:r w:rsidRPr="00BE0FAF">
        <w:rPr>
          <w:color w:val="1D2228"/>
          <w:shd w:val="clear" w:color="auto" w:fill="FFFFFF" w:themeFill="background1"/>
        </w:rPr>
        <w:t>პროექტის</w:t>
      </w:r>
      <w:r w:rsidRPr="00BE0FAF">
        <w:rPr>
          <w:rFonts w:ascii="New serif" w:hAnsi="New serif"/>
          <w:color w:val="1D2228"/>
          <w:shd w:val="clear" w:color="auto" w:fill="FFFFFF" w:themeFill="background1"/>
        </w:rPr>
        <w:t xml:space="preserve"> </w:t>
      </w:r>
      <w:r w:rsidRPr="00BE0FAF">
        <w:rPr>
          <w:color w:val="1D2228"/>
          <w:shd w:val="clear" w:color="auto" w:fill="FFFFFF" w:themeFill="background1"/>
        </w:rPr>
        <w:t>განხორციელების</w:t>
      </w:r>
      <w:r w:rsidRPr="00BE0FAF">
        <w:rPr>
          <w:rFonts w:ascii="New serif" w:hAnsi="New serif"/>
          <w:color w:val="1D2228"/>
          <w:shd w:val="clear" w:color="auto" w:fill="FFFFFF" w:themeFill="background1"/>
        </w:rPr>
        <w:t xml:space="preserve"> </w:t>
      </w:r>
      <w:r w:rsidRPr="00BE0FAF">
        <w:rPr>
          <w:color w:val="1D2228"/>
          <w:shd w:val="clear" w:color="auto" w:fill="FFFFFF" w:themeFill="background1"/>
        </w:rPr>
        <w:t>უბანზე</w:t>
      </w:r>
      <w:r w:rsidRPr="00BE0FAF">
        <w:rPr>
          <w:rFonts w:ascii="New serif" w:hAnsi="New serif"/>
          <w:color w:val="1D2228"/>
          <w:shd w:val="clear" w:color="auto" w:fill="FFFFFF" w:themeFill="background1"/>
        </w:rPr>
        <w:t xml:space="preserve">. </w:t>
      </w:r>
      <w:r w:rsidRPr="00BE0FAF">
        <w:rPr>
          <w:color w:val="1D2228"/>
          <w:shd w:val="clear" w:color="auto" w:fill="FFFFFF" w:themeFill="background1"/>
        </w:rPr>
        <w:t>სახეობების</w:t>
      </w:r>
      <w:r w:rsidRPr="00BE0FAF">
        <w:rPr>
          <w:rFonts w:ascii="New serif" w:hAnsi="New serif"/>
          <w:color w:val="1D2228"/>
          <w:shd w:val="clear" w:color="auto" w:fill="FFFFFF" w:themeFill="background1"/>
        </w:rPr>
        <w:t xml:space="preserve"> </w:t>
      </w:r>
      <w:r w:rsidRPr="00BE0FAF">
        <w:rPr>
          <w:color w:val="1D2228"/>
          <w:shd w:val="clear" w:color="auto" w:fill="FFFFFF" w:themeFill="background1"/>
        </w:rPr>
        <w:t>დაკარგვა</w:t>
      </w:r>
      <w:r w:rsidRPr="00BE0FAF">
        <w:rPr>
          <w:rFonts w:ascii="New serif" w:hAnsi="New serif"/>
          <w:color w:val="1D2228"/>
          <w:shd w:val="clear" w:color="auto" w:fill="FFFFFF" w:themeFill="background1"/>
        </w:rPr>
        <w:t xml:space="preserve"> </w:t>
      </w:r>
      <w:r w:rsidRPr="00BE0FAF">
        <w:rPr>
          <w:color w:val="1D2228"/>
          <w:shd w:val="clear" w:color="auto" w:fill="FFFFFF" w:themeFill="background1"/>
        </w:rPr>
        <w:t>ძირითადად</w:t>
      </w:r>
      <w:r w:rsidRPr="00BE0FAF">
        <w:rPr>
          <w:rFonts w:ascii="New serif" w:hAnsi="New serif"/>
          <w:color w:val="1D2228"/>
          <w:shd w:val="clear" w:color="auto" w:fill="FFFFFF" w:themeFill="background1"/>
        </w:rPr>
        <w:t xml:space="preserve"> </w:t>
      </w:r>
      <w:r w:rsidRPr="00BE0FAF">
        <w:rPr>
          <w:color w:val="1D2228"/>
          <w:shd w:val="clear" w:color="auto" w:fill="FFFFFF" w:themeFill="background1"/>
        </w:rPr>
        <w:t>დაკავშირებული</w:t>
      </w:r>
      <w:r w:rsidRPr="00BE0FAF">
        <w:rPr>
          <w:rFonts w:ascii="New serif" w:hAnsi="New serif"/>
          <w:color w:val="1D2228"/>
          <w:shd w:val="clear" w:color="auto" w:fill="FFFFFF" w:themeFill="background1"/>
        </w:rPr>
        <w:t xml:space="preserve"> </w:t>
      </w:r>
      <w:r w:rsidRPr="00BE0FAF">
        <w:rPr>
          <w:color w:val="1D2228"/>
          <w:shd w:val="clear" w:color="auto" w:fill="FFFFFF" w:themeFill="background1"/>
        </w:rPr>
        <w:t>იქნება</w:t>
      </w:r>
      <w:r w:rsidRPr="00BE0FAF">
        <w:rPr>
          <w:rFonts w:ascii="New serif" w:hAnsi="New serif"/>
          <w:color w:val="1D2228"/>
          <w:shd w:val="clear" w:color="auto" w:fill="FFFFFF" w:themeFill="background1"/>
        </w:rPr>
        <w:t xml:space="preserve"> </w:t>
      </w:r>
      <w:r w:rsidRPr="00BE0FAF">
        <w:rPr>
          <w:color w:val="1D2228"/>
          <w:shd w:val="clear" w:color="auto" w:fill="FFFFFF" w:themeFill="background1"/>
        </w:rPr>
        <w:t>ტერიტორიის</w:t>
      </w:r>
      <w:r w:rsidRPr="00BE0FAF">
        <w:rPr>
          <w:rFonts w:ascii="New serif" w:hAnsi="New serif"/>
          <w:color w:val="1D2228"/>
          <w:shd w:val="clear" w:color="auto" w:fill="FFFFFF" w:themeFill="background1"/>
        </w:rPr>
        <w:t xml:space="preserve"> </w:t>
      </w:r>
      <w:r w:rsidRPr="00BE0FAF">
        <w:rPr>
          <w:color w:val="1D2228"/>
          <w:shd w:val="clear" w:color="auto" w:fill="FFFFFF" w:themeFill="background1"/>
        </w:rPr>
        <w:t>გაწმენდის</w:t>
      </w:r>
      <w:r w:rsidRPr="00BE0FAF">
        <w:rPr>
          <w:rFonts w:ascii="New serif" w:hAnsi="New serif"/>
          <w:color w:val="1D2228"/>
          <w:shd w:val="clear" w:color="auto" w:fill="FFFFFF" w:themeFill="background1"/>
        </w:rPr>
        <w:t xml:space="preserve"> </w:t>
      </w:r>
      <w:r w:rsidRPr="00BE0FAF">
        <w:rPr>
          <w:color w:val="1D2228"/>
          <w:shd w:val="clear" w:color="auto" w:fill="FFFFFF" w:themeFill="background1"/>
        </w:rPr>
        <w:t>სამუშაოებთან</w:t>
      </w:r>
      <w:r w:rsidRPr="00BE0FAF">
        <w:rPr>
          <w:rFonts w:ascii="New serif" w:hAnsi="New serif"/>
          <w:color w:val="1D2228"/>
          <w:shd w:val="clear" w:color="auto" w:fill="FFFFFF" w:themeFill="background1"/>
        </w:rPr>
        <w:t xml:space="preserve"> (</w:t>
      </w:r>
      <w:r w:rsidRPr="00BE0FAF">
        <w:rPr>
          <w:color w:val="1D2228"/>
          <w:shd w:val="clear" w:color="auto" w:fill="FFFFFF" w:themeFill="background1"/>
        </w:rPr>
        <w:t>ნიადაგის</w:t>
      </w:r>
      <w:r w:rsidRPr="00BE0FAF">
        <w:rPr>
          <w:rFonts w:ascii="New serif" w:hAnsi="New serif"/>
          <w:color w:val="1D2228"/>
          <w:shd w:val="clear" w:color="auto" w:fill="FFFFFF" w:themeFill="background1"/>
        </w:rPr>
        <w:t xml:space="preserve"> </w:t>
      </w:r>
      <w:r w:rsidRPr="00BE0FAF">
        <w:rPr>
          <w:color w:val="1D2228"/>
          <w:shd w:val="clear" w:color="auto" w:fill="FFFFFF" w:themeFill="background1"/>
        </w:rPr>
        <w:t>ნაყოფიერი</w:t>
      </w:r>
      <w:r w:rsidRPr="00BE0FAF">
        <w:rPr>
          <w:rFonts w:ascii="New serif" w:hAnsi="New serif"/>
          <w:color w:val="1D2228"/>
          <w:shd w:val="clear" w:color="auto" w:fill="FFFFFF" w:themeFill="background1"/>
        </w:rPr>
        <w:t xml:space="preserve"> </w:t>
      </w:r>
      <w:r w:rsidRPr="00BE0FAF">
        <w:rPr>
          <w:color w:val="1D2228"/>
          <w:shd w:val="clear" w:color="auto" w:fill="FFFFFF" w:themeFill="background1"/>
        </w:rPr>
        <w:t>ფენის</w:t>
      </w:r>
      <w:r w:rsidRPr="00BE0FAF">
        <w:rPr>
          <w:rFonts w:ascii="New serif" w:hAnsi="New serif"/>
          <w:color w:val="1D2228"/>
          <w:shd w:val="clear" w:color="auto" w:fill="FFFFFF" w:themeFill="background1"/>
        </w:rPr>
        <w:t xml:space="preserve"> </w:t>
      </w:r>
      <w:r w:rsidRPr="00BE0FAF">
        <w:rPr>
          <w:color w:val="1D2228"/>
          <w:shd w:val="clear" w:color="auto" w:fill="FFFFFF" w:themeFill="background1"/>
        </w:rPr>
        <w:t>მოხსნისა</w:t>
      </w:r>
      <w:r w:rsidRPr="00BE0FAF">
        <w:rPr>
          <w:rFonts w:ascii="New serif" w:hAnsi="New serif"/>
          <w:color w:val="1D2228"/>
          <w:shd w:val="clear" w:color="auto" w:fill="FFFFFF" w:themeFill="background1"/>
        </w:rPr>
        <w:t xml:space="preserve"> </w:t>
      </w:r>
      <w:r w:rsidRPr="00BE0FAF">
        <w:rPr>
          <w:color w:val="1D2228"/>
          <w:shd w:val="clear" w:color="auto" w:fill="FFFFFF" w:themeFill="background1"/>
        </w:rPr>
        <w:t>და</w:t>
      </w:r>
      <w:r w:rsidRPr="00BE0FAF">
        <w:rPr>
          <w:rFonts w:ascii="New serif" w:hAnsi="New serif"/>
          <w:color w:val="1D2228"/>
          <w:shd w:val="clear" w:color="auto" w:fill="FFFFFF" w:themeFill="background1"/>
        </w:rPr>
        <w:t xml:space="preserve"> </w:t>
      </w:r>
      <w:r w:rsidRPr="00BE0FAF">
        <w:rPr>
          <w:color w:val="1D2228"/>
          <w:shd w:val="clear" w:color="auto" w:fill="FFFFFF" w:themeFill="background1"/>
        </w:rPr>
        <w:t>ფსკერდაღრმავების</w:t>
      </w:r>
      <w:r w:rsidRPr="00BE0FAF">
        <w:rPr>
          <w:rFonts w:ascii="New serif" w:hAnsi="New serif"/>
          <w:color w:val="1D2228"/>
          <w:shd w:val="clear" w:color="auto" w:fill="FFFFFF" w:themeFill="background1"/>
        </w:rPr>
        <w:t xml:space="preserve"> </w:t>
      </w:r>
      <w:r w:rsidRPr="00BE0FAF">
        <w:rPr>
          <w:color w:val="1D2228"/>
          <w:shd w:val="clear" w:color="auto" w:fill="FFFFFF" w:themeFill="background1"/>
        </w:rPr>
        <w:t>სამუშაოები</w:t>
      </w:r>
      <w:r w:rsidRPr="00BE0FAF">
        <w:rPr>
          <w:rFonts w:ascii="New serif" w:hAnsi="New serif"/>
          <w:color w:val="1D2228"/>
          <w:shd w:val="clear" w:color="auto" w:fill="FFFFFF" w:themeFill="background1"/>
        </w:rPr>
        <w:t xml:space="preserve">). </w:t>
      </w:r>
      <w:r w:rsidRPr="00BE0FAF">
        <w:rPr>
          <w:color w:val="1D2228"/>
          <w:shd w:val="clear" w:color="auto" w:fill="FFFFFF" w:themeFill="background1"/>
        </w:rPr>
        <w:t>ამ</w:t>
      </w:r>
      <w:r w:rsidRPr="00BE0FAF">
        <w:rPr>
          <w:rFonts w:ascii="New serif" w:hAnsi="New serif"/>
          <w:color w:val="1D2228"/>
          <w:shd w:val="clear" w:color="auto" w:fill="FFFFFF" w:themeFill="background1"/>
        </w:rPr>
        <w:t xml:space="preserve"> </w:t>
      </w:r>
      <w:r w:rsidRPr="00BE0FAF">
        <w:rPr>
          <w:color w:val="1D2228"/>
          <w:shd w:val="clear" w:color="auto" w:fill="FFFFFF" w:themeFill="background1"/>
        </w:rPr>
        <w:t>სამუშაოების</w:t>
      </w:r>
      <w:r w:rsidRPr="00BE0FAF">
        <w:rPr>
          <w:rFonts w:ascii="New serif" w:hAnsi="New serif"/>
          <w:color w:val="1D2228"/>
          <w:shd w:val="clear" w:color="auto" w:fill="FFFFFF" w:themeFill="background1"/>
        </w:rPr>
        <w:t xml:space="preserve"> </w:t>
      </w:r>
      <w:r w:rsidRPr="00BE0FAF">
        <w:rPr>
          <w:color w:val="1D2228"/>
          <w:shd w:val="clear" w:color="auto" w:fill="FFFFFF" w:themeFill="background1"/>
        </w:rPr>
        <w:t>შედეგად</w:t>
      </w:r>
      <w:r w:rsidRPr="00BE0FAF">
        <w:rPr>
          <w:rFonts w:ascii="New serif" w:hAnsi="New serif"/>
          <w:color w:val="1D2228"/>
          <w:shd w:val="clear" w:color="auto" w:fill="FFFFFF" w:themeFill="background1"/>
        </w:rPr>
        <w:t xml:space="preserve"> </w:t>
      </w:r>
      <w:r w:rsidRPr="00BE0FAF">
        <w:rPr>
          <w:color w:val="1D2228"/>
          <w:shd w:val="clear" w:color="auto" w:fill="FFFFFF" w:themeFill="background1"/>
        </w:rPr>
        <w:t>შესაძლებელია</w:t>
      </w:r>
      <w:r w:rsidRPr="00BE0FAF">
        <w:rPr>
          <w:rFonts w:ascii="New serif" w:hAnsi="New serif"/>
          <w:color w:val="1D2228"/>
          <w:shd w:val="clear" w:color="auto" w:fill="FFFFFF" w:themeFill="background1"/>
        </w:rPr>
        <w:t xml:space="preserve"> </w:t>
      </w:r>
      <w:r w:rsidRPr="00BE0FAF">
        <w:rPr>
          <w:color w:val="1D2228"/>
          <w:shd w:val="clear" w:color="auto" w:fill="FFFFFF" w:themeFill="background1"/>
        </w:rPr>
        <w:t>სახეობების</w:t>
      </w:r>
      <w:r w:rsidRPr="00BE0FAF">
        <w:rPr>
          <w:rFonts w:ascii="New serif" w:hAnsi="New serif"/>
          <w:color w:val="1D2228"/>
          <w:shd w:val="clear" w:color="auto" w:fill="FFFFFF" w:themeFill="background1"/>
        </w:rPr>
        <w:t xml:space="preserve"> </w:t>
      </w:r>
      <w:r w:rsidRPr="00BE0FAF">
        <w:rPr>
          <w:color w:val="1D2228"/>
          <w:shd w:val="clear" w:color="auto" w:fill="FFFFFF" w:themeFill="background1"/>
        </w:rPr>
        <w:t>ჰაბიტატებისა</w:t>
      </w:r>
      <w:r w:rsidRPr="00BE0FAF">
        <w:rPr>
          <w:rFonts w:ascii="New serif" w:hAnsi="New serif"/>
          <w:color w:val="1D2228"/>
          <w:shd w:val="clear" w:color="auto" w:fill="FFFFFF" w:themeFill="background1"/>
        </w:rPr>
        <w:t xml:space="preserve"> </w:t>
      </w:r>
      <w:r w:rsidRPr="00BE0FAF">
        <w:rPr>
          <w:color w:val="1D2228"/>
          <w:shd w:val="clear" w:color="auto" w:fill="FFFFFF" w:themeFill="background1"/>
        </w:rPr>
        <w:t>და</w:t>
      </w:r>
      <w:r w:rsidRPr="00BE0FAF">
        <w:rPr>
          <w:rFonts w:ascii="New serif" w:hAnsi="New serif"/>
          <w:color w:val="1D2228"/>
          <w:shd w:val="clear" w:color="auto" w:fill="FFFFFF" w:themeFill="background1"/>
        </w:rPr>
        <w:t xml:space="preserve"> </w:t>
      </w:r>
      <w:r w:rsidRPr="00BE0FAF">
        <w:rPr>
          <w:color w:val="1D2228"/>
          <w:shd w:val="clear" w:color="auto" w:fill="FFFFFF" w:themeFill="background1"/>
        </w:rPr>
        <w:t>ზოგიერთი</w:t>
      </w:r>
      <w:r w:rsidRPr="00BE0FAF">
        <w:rPr>
          <w:rFonts w:ascii="New serif" w:hAnsi="New serif"/>
          <w:color w:val="1D2228"/>
          <w:shd w:val="clear" w:color="auto" w:fill="FFFFFF" w:themeFill="background1"/>
        </w:rPr>
        <w:t xml:space="preserve"> </w:t>
      </w:r>
      <w:r w:rsidRPr="00BE0FAF">
        <w:rPr>
          <w:color w:val="1D2228"/>
          <w:shd w:val="clear" w:color="auto" w:fill="FFFFFF" w:themeFill="background1"/>
        </w:rPr>
        <w:t>სახეობის</w:t>
      </w:r>
      <w:r w:rsidRPr="00BE0FAF">
        <w:rPr>
          <w:rFonts w:ascii="New serif" w:hAnsi="New serif"/>
          <w:color w:val="1D2228"/>
          <w:shd w:val="clear" w:color="auto" w:fill="FFFFFF" w:themeFill="background1"/>
        </w:rPr>
        <w:t xml:space="preserve"> </w:t>
      </w:r>
      <w:r w:rsidRPr="00BE0FAF">
        <w:rPr>
          <w:color w:val="1D2228"/>
          <w:shd w:val="clear" w:color="auto" w:fill="FFFFFF" w:themeFill="background1"/>
        </w:rPr>
        <w:t>გაქრობა</w:t>
      </w:r>
      <w:r w:rsidRPr="00BE0FAF">
        <w:rPr>
          <w:rFonts w:ascii="New serif" w:hAnsi="New serif"/>
          <w:color w:val="1D2228"/>
          <w:shd w:val="clear" w:color="auto" w:fill="FFFFFF" w:themeFill="background1"/>
        </w:rPr>
        <w:t xml:space="preserve"> </w:t>
      </w:r>
      <w:r w:rsidRPr="00BE0FAF">
        <w:rPr>
          <w:color w:val="1D2228"/>
          <w:shd w:val="clear" w:color="auto" w:fill="FFFFFF" w:themeFill="background1"/>
        </w:rPr>
        <w:t>საპროექტო</w:t>
      </w:r>
      <w:r w:rsidRPr="00BE0FAF">
        <w:rPr>
          <w:rFonts w:ascii="New serif" w:hAnsi="New serif"/>
          <w:color w:val="1D2228"/>
          <w:shd w:val="clear" w:color="auto" w:fill="FFFFFF" w:themeFill="background1"/>
        </w:rPr>
        <w:t xml:space="preserve"> </w:t>
      </w:r>
      <w:r w:rsidRPr="00BE0FAF">
        <w:rPr>
          <w:color w:val="1D2228"/>
          <w:shd w:val="clear" w:color="auto" w:fill="FFFFFF" w:themeFill="background1"/>
        </w:rPr>
        <w:t>უბანზე</w:t>
      </w:r>
      <w:r w:rsidRPr="00BE0FAF">
        <w:rPr>
          <w:rFonts w:ascii="New serif" w:hAnsi="New serif"/>
          <w:color w:val="1D2228"/>
          <w:shd w:val="clear" w:color="auto" w:fill="FFFFFF" w:themeFill="background1"/>
        </w:rPr>
        <w:t xml:space="preserve">, </w:t>
      </w:r>
      <w:r w:rsidRPr="00BE0FAF">
        <w:rPr>
          <w:color w:val="1D2228"/>
          <w:shd w:val="clear" w:color="auto" w:fill="FFFFFF" w:themeFill="background1"/>
        </w:rPr>
        <w:t>ზოგიერთ</w:t>
      </w:r>
      <w:r w:rsidRPr="00BE0FAF">
        <w:rPr>
          <w:rFonts w:ascii="New serif" w:hAnsi="New serif"/>
          <w:color w:val="1D2228"/>
          <w:shd w:val="clear" w:color="auto" w:fill="FFFFFF" w:themeFill="background1"/>
        </w:rPr>
        <w:t xml:space="preserve"> </w:t>
      </w:r>
      <w:r w:rsidRPr="00BE0FAF">
        <w:rPr>
          <w:color w:val="1D2228"/>
          <w:shd w:val="clear" w:color="auto" w:fill="FFFFFF" w:themeFill="background1"/>
        </w:rPr>
        <w:t>სახეობას</w:t>
      </w:r>
      <w:r w:rsidRPr="00BE0FAF">
        <w:rPr>
          <w:rFonts w:ascii="New serif" w:hAnsi="New serif"/>
          <w:color w:val="1D2228"/>
          <w:shd w:val="clear" w:color="auto" w:fill="FFFFFF" w:themeFill="background1"/>
        </w:rPr>
        <w:t xml:space="preserve">, </w:t>
      </w:r>
      <w:r w:rsidRPr="00BE0FAF">
        <w:rPr>
          <w:color w:val="1D2228"/>
          <w:shd w:val="clear" w:color="auto" w:fill="FFFFFF" w:themeFill="background1"/>
        </w:rPr>
        <w:t>მაგალითად</w:t>
      </w:r>
      <w:r w:rsidRPr="00BE0FAF">
        <w:rPr>
          <w:rFonts w:ascii="New serif" w:hAnsi="New serif"/>
          <w:color w:val="1D2228"/>
          <w:shd w:val="clear" w:color="auto" w:fill="FFFFFF" w:themeFill="background1"/>
        </w:rPr>
        <w:t xml:space="preserve">, </w:t>
      </w:r>
      <w:r w:rsidRPr="00BE0FAF">
        <w:rPr>
          <w:color w:val="1D2228"/>
          <w:shd w:val="clear" w:color="auto" w:fill="FFFFFF" w:themeFill="background1"/>
        </w:rPr>
        <w:t>უფრო</w:t>
      </w:r>
      <w:r w:rsidRPr="00BE0FAF">
        <w:rPr>
          <w:rFonts w:ascii="New serif" w:hAnsi="New serif"/>
          <w:color w:val="1D2228"/>
          <w:shd w:val="clear" w:color="auto" w:fill="FFFFFF" w:themeFill="background1"/>
        </w:rPr>
        <w:t xml:space="preserve"> </w:t>
      </w:r>
      <w:r w:rsidRPr="00BE0FAF">
        <w:rPr>
          <w:color w:val="1D2228"/>
          <w:shd w:val="clear" w:color="auto" w:fill="FFFFFF" w:themeFill="background1"/>
        </w:rPr>
        <w:t>დიდ</w:t>
      </w:r>
      <w:r w:rsidRPr="00BE0FAF">
        <w:rPr>
          <w:rFonts w:ascii="New serif" w:hAnsi="New serif"/>
          <w:color w:val="1D2228"/>
          <w:shd w:val="clear" w:color="auto" w:fill="FFFFFF" w:themeFill="background1"/>
        </w:rPr>
        <w:t xml:space="preserve"> </w:t>
      </w:r>
      <w:r w:rsidRPr="00BE0FAF">
        <w:rPr>
          <w:color w:val="1D2228"/>
          <w:shd w:val="clear" w:color="auto" w:fill="FFFFFF" w:themeFill="background1"/>
        </w:rPr>
        <w:t>და</w:t>
      </w:r>
      <w:r w:rsidRPr="00BE0FAF">
        <w:rPr>
          <w:rFonts w:ascii="New serif" w:hAnsi="New serif"/>
          <w:color w:val="1D2228"/>
          <w:shd w:val="clear" w:color="auto" w:fill="FFFFFF" w:themeFill="background1"/>
        </w:rPr>
        <w:t xml:space="preserve"> </w:t>
      </w:r>
      <w:r w:rsidRPr="00BE0FAF">
        <w:rPr>
          <w:color w:val="1D2228"/>
          <w:shd w:val="clear" w:color="auto" w:fill="FFFFFF" w:themeFill="background1"/>
        </w:rPr>
        <w:t>მოძრავ</w:t>
      </w:r>
      <w:r w:rsidRPr="00BE0FAF">
        <w:rPr>
          <w:rFonts w:ascii="New serif" w:hAnsi="New serif"/>
          <w:color w:val="1D2228"/>
          <w:shd w:val="clear" w:color="auto" w:fill="FFFFFF" w:themeFill="background1"/>
        </w:rPr>
        <w:t xml:space="preserve"> </w:t>
      </w:r>
      <w:r w:rsidRPr="00BE0FAF">
        <w:rPr>
          <w:color w:val="1D2228"/>
          <w:shd w:val="clear" w:color="auto" w:fill="FFFFFF" w:themeFill="background1"/>
        </w:rPr>
        <w:t>სახეობებს</w:t>
      </w:r>
      <w:r w:rsidRPr="00BE0FAF">
        <w:rPr>
          <w:rFonts w:ascii="New serif" w:hAnsi="New serif"/>
          <w:color w:val="1D2228"/>
          <w:shd w:val="clear" w:color="auto" w:fill="FFFFFF" w:themeFill="background1"/>
        </w:rPr>
        <w:t xml:space="preserve"> (</w:t>
      </w:r>
      <w:r w:rsidRPr="00BE0FAF">
        <w:rPr>
          <w:color w:val="1D2228"/>
          <w:shd w:val="clear" w:color="auto" w:fill="FFFFFF" w:themeFill="background1"/>
        </w:rPr>
        <w:t>მაგ</w:t>
      </w:r>
      <w:r w:rsidRPr="00BE0FAF">
        <w:rPr>
          <w:rFonts w:ascii="New serif" w:hAnsi="New serif"/>
          <w:color w:val="1D2228"/>
          <w:shd w:val="clear" w:color="auto" w:fill="FFFFFF" w:themeFill="background1"/>
        </w:rPr>
        <w:t xml:space="preserve">., </w:t>
      </w:r>
      <w:r w:rsidRPr="00BE0FAF">
        <w:rPr>
          <w:color w:val="1D2228"/>
          <w:shd w:val="clear" w:color="auto" w:fill="FFFFFF" w:themeFill="background1"/>
        </w:rPr>
        <w:t>ფრინველებს</w:t>
      </w:r>
      <w:r w:rsidRPr="00BE0FAF">
        <w:rPr>
          <w:rFonts w:ascii="New serif" w:hAnsi="New serif"/>
          <w:color w:val="1D2228"/>
          <w:shd w:val="clear" w:color="auto" w:fill="FFFFFF" w:themeFill="background1"/>
        </w:rPr>
        <w:t xml:space="preserve"> </w:t>
      </w:r>
      <w:r w:rsidRPr="00BE0FAF">
        <w:rPr>
          <w:color w:val="1D2228"/>
          <w:shd w:val="clear" w:color="auto" w:fill="FFFFFF" w:themeFill="background1"/>
        </w:rPr>
        <w:t>და</w:t>
      </w:r>
      <w:r w:rsidRPr="00BE0FAF">
        <w:rPr>
          <w:rFonts w:ascii="New serif" w:hAnsi="New serif"/>
          <w:color w:val="1D2228"/>
          <w:shd w:val="clear" w:color="auto" w:fill="FFFFFF" w:themeFill="background1"/>
        </w:rPr>
        <w:t xml:space="preserve"> </w:t>
      </w:r>
      <w:r w:rsidRPr="00BE0FAF">
        <w:rPr>
          <w:color w:val="1D2228"/>
          <w:shd w:val="clear" w:color="auto" w:fill="FFFFFF" w:themeFill="background1"/>
        </w:rPr>
        <w:t>მსხვილ</w:t>
      </w:r>
      <w:r w:rsidRPr="00BE0FAF">
        <w:rPr>
          <w:rFonts w:ascii="New serif" w:hAnsi="New serif"/>
          <w:color w:val="1D2228"/>
          <w:shd w:val="clear" w:color="auto" w:fill="FFFFFF" w:themeFill="background1"/>
        </w:rPr>
        <w:t xml:space="preserve"> </w:t>
      </w:r>
      <w:r w:rsidRPr="00BE0FAF">
        <w:rPr>
          <w:color w:val="1D2228"/>
          <w:shd w:val="clear" w:color="auto" w:fill="FFFFFF" w:themeFill="background1"/>
        </w:rPr>
        <w:t>ძუძუმწოვრებს</w:t>
      </w:r>
      <w:r w:rsidRPr="00BE0FAF">
        <w:rPr>
          <w:rFonts w:ascii="New serif" w:hAnsi="New serif"/>
          <w:color w:val="1D2228"/>
          <w:shd w:val="clear" w:color="auto" w:fill="FFFFFF" w:themeFill="background1"/>
        </w:rPr>
        <w:t xml:space="preserve">) </w:t>
      </w:r>
      <w:r w:rsidRPr="00BE0FAF">
        <w:rPr>
          <w:color w:val="1D2228"/>
          <w:shd w:val="clear" w:color="auto" w:fill="FFFFFF" w:themeFill="background1"/>
        </w:rPr>
        <w:t>შეეძლებათ</w:t>
      </w:r>
      <w:r w:rsidRPr="00BE0FAF">
        <w:rPr>
          <w:rFonts w:ascii="New serif" w:hAnsi="New serif"/>
          <w:color w:val="1D2228"/>
          <w:shd w:val="clear" w:color="auto" w:fill="FFFFFF" w:themeFill="background1"/>
        </w:rPr>
        <w:t xml:space="preserve"> </w:t>
      </w:r>
      <w:r w:rsidRPr="00BE0FAF">
        <w:rPr>
          <w:color w:val="1D2228"/>
          <w:shd w:val="clear" w:color="auto" w:fill="FFFFFF" w:themeFill="background1"/>
        </w:rPr>
        <w:t>მოშორდნენ</w:t>
      </w:r>
      <w:r w:rsidRPr="00BE0FAF">
        <w:rPr>
          <w:rFonts w:ascii="New serif" w:hAnsi="New serif"/>
          <w:color w:val="1D2228"/>
          <w:shd w:val="clear" w:color="auto" w:fill="FFFFFF" w:themeFill="background1"/>
        </w:rPr>
        <w:t xml:space="preserve"> </w:t>
      </w:r>
      <w:r w:rsidRPr="00BE0FAF">
        <w:rPr>
          <w:color w:val="1D2228"/>
          <w:shd w:val="clear" w:color="auto" w:fill="FFFFFF" w:themeFill="background1"/>
        </w:rPr>
        <w:t>ტერიტორიას</w:t>
      </w:r>
      <w:r w:rsidRPr="00BE0FAF">
        <w:rPr>
          <w:rFonts w:ascii="New serif" w:hAnsi="New serif"/>
          <w:color w:val="1D2228"/>
          <w:shd w:val="clear" w:color="auto" w:fill="FFFFFF" w:themeFill="background1"/>
        </w:rPr>
        <w:t xml:space="preserve">, </w:t>
      </w:r>
      <w:r w:rsidRPr="00BE0FAF">
        <w:rPr>
          <w:color w:val="1D2228"/>
          <w:shd w:val="clear" w:color="auto" w:fill="FFFFFF" w:themeFill="background1"/>
        </w:rPr>
        <w:t>მაგრამ</w:t>
      </w:r>
      <w:r w:rsidRPr="00BE0FAF">
        <w:rPr>
          <w:rFonts w:ascii="New serif" w:hAnsi="New serif"/>
          <w:color w:val="1D2228"/>
          <w:shd w:val="clear" w:color="auto" w:fill="FFFFFF" w:themeFill="background1"/>
        </w:rPr>
        <w:t xml:space="preserve"> </w:t>
      </w:r>
      <w:r w:rsidRPr="00BE0FAF">
        <w:rPr>
          <w:color w:val="1D2228"/>
          <w:shd w:val="clear" w:color="auto" w:fill="FFFFFF" w:themeFill="background1"/>
        </w:rPr>
        <w:t>სხვა</w:t>
      </w:r>
      <w:r w:rsidRPr="00BE0FAF">
        <w:rPr>
          <w:rFonts w:ascii="New serif" w:hAnsi="New serif"/>
          <w:color w:val="1D2228"/>
          <w:shd w:val="clear" w:color="auto" w:fill="FFFFFF" w:themeFill="background1"/>
        </w:rPr>
        <w:t xml:space="preserve"> </w:t>
      </w:r>
      <w:r w:rsidRPr="00BE0FAF">
        <w:rPr>
          <w:color w:val="1D2228"/>
          <w:shd w:val="clear" w:color="auto" w:fill="FFFFFF" w:themeFill="background1"/>
        </w:rPr>
        <w:t>სახეობები</w:t>
      </w:r>
      <w:r w:rsidRPr="00BE0FAF">
        <w:rPr>
          <w:rFonts w:ascii="New serif" w:hAnsi="New serif"/>
          <w:color w:val="1D2228"/>
          <w:shd w:val="clear" w:color="auto" w:fill="FFFFFF" w:themeFill="background1"/>
        </w:rPr>
        <w:t xml:space="preserve"> </w:t>
      </w:r>
      <w:r w:rsidRPr="00BE0FAF">
        <w:rPr>
          <w:color w:val="1D2228"/>
          <w:shd w:val="clear" w:color="auto" w:fill="FFFFFF" w:themeFill="background1"/>
        </w:rPr>
        <w:t>მოექცევა</w:t>
      </w:r>
      <w:r w:rsidRPr="00BE0FAF">
        <w:rPr>
          <w:rFonts w:ascii="New serif" w:hAnsi="New serif"/>
          <w:color w:val="1D2228"/>
          <w:shd w:val="clear" w:color="auto" w:fill="FFFFFF" w:themeFill="background1"/>
        </w:rPr>
        <w:t xml:space="preserve"> </w:t>
      </w:r>
      <w:r w:rsidRPr="00BE0FAF">
        <w:rPr>
          <w:color w:val="1D2228"/>
          <w:shd w:val="clear" w:color="auto" w:fill="FFFFFF" w:themeFill="background1"/>
        </w:rPr>
        <w:t>პირდაპირი</w:t>
      </w:r>
      <w:r w:rsidRPr="00BE0FAF">
        <w:rPr>
          <w:rFonts w:ascii="New serif" w:hAnsi="New serif"/>
          <w:color w:val="1D2228"/>
          <w:shd w:val="clear" w:color="auto" w:fill="FFFFFF" w:themeFill="background1"/>
        </w:rPr>
        <w:t xml:space="preserve"> </w:t>
      </w:r>
      <w:r w:rsidRPr="00BE0FAF">
        <w:rPr>
          <w:color w:val="1D2228"/>
          <w:shd w:val="clear" w:color="auto" w:fill="FFFFFF" w:themeFill="background1"/>
        </w:rPr>
        <w:t>ზემოქმედების</w:t>
      </w:r>
      <w:r w:rsidRPr="00BE0FAF">
        <w:rPr>
          <w:rFonts w:ascii="New serif" w:hAnsi="New serif"/>
          <w:color w:val="1D2228"/>
          <w:shd w:val="clear" w:color="auto" w:fill="FFFFFF" w:themeFill="background1"/>
        </w:rPr>
        <w:t xml:space="preserve"> </w:t>
      </w:r>
      <w:r w:rsidRPr="00BE0FAF">
        <w:rPr>
          <w:color w:val="1D2228"/>
          <w:shd w:val="clear" w:color="auto" w:fill="FFFFFF" w:themeFill="background1"/>
        </w:rPr>
        <w:t>ქვეშ</w:t>
      </w:r>
      <w:r w:rsidRPr="00BE0FAF">
        <w:rPr>
          <w:rFonts w:ascii="New serif" w:hAnsi="New serif"/>
          <w:color w:val="1D2228"/>
          <w:shd w:val="clear" w:color="auto" w:fill="FFFFFF" w:themeFill="background1"/>
        </w:rPr>
        <w:t>.</w:t>
      </w:r>
      <w:r>
        <w:rPr>
          <w:rFonts w:ascii="New serif" w:hAnsi="New serif"/>
          <w:color w:val="1D2228"/>
          <w:shd w:val="clear" w:color="auto" w:fill="FFFFFF" w:themeFill="background1"/>
        </w:rPr>
        <w:t xml:space="preserve"> </w:t>
      </w:r>
      <w:r>
        <w:rPr>
          <w:rFonts w:cs="Arial"/>
          <w:lang w:val="ka-GE"/>
        </w:rPr>
        <w:t xml:space="preserve">როგორც აღვნიშნეთ, საპროექტო ტერიტორიის სახმელეთო ნაწილი დაახლოებით 100 ჰექტარს, ხოლო საზღვაო ნაწილი 180 ჰა მოიცავს. </w:t>
      </w:r>
    </w:p>
    <w:p w14:paraId="0FDFFDB9" w14:textId="1F154CB2" w:rsidR="00720DFA" w:rsidRDefault="00720DFA" w:rsidP="00720DFA">
      <w:pPr>
        <w:shd w:val="clear" w:color="auto" w:fill="FFFFFF" w:themeFill="background1"/>
        <w:adjustRightInd w:val="0"/>
        <w:jc w:val="both"/>
        <w:rPr>
          <w:rFonts w:cs="Arial"/>
          <w:lang w:val="ka-GE"/>
        </w:rPr>
      </w:pPr>
    </w:p>
    <w:p w14:paraId="0F2BFBC5" w14:textId="50B783F3" w:rsidR="00720DFA" w:rsidRDefault="00720DFA" w:rsidP="00720DFA">
      <w:pPr>
        <w:shd w:val="clear" w:color="auto" w:fill="FFFFFF" w:themeFill="background1"/>
        <w:adjustRightInd w:val="0"/>
        <w:jc w:val="both"/>
        <w:rPr>
          <w:lang w:val="ka-GE"/>
        </w:rPr>
      </w:pPr>
      <w:r w:rsidRPr="007661D0">
        <w:rPr>
          <w:lang w:val="ka-GE"/>
        </w:rPr>
        <w:lastRenderedPageBreak/>
        <w:t xml:space="preserve">როგორც რიგმა ჩატარებულმა კვლევებმა აჩვენა, </w:t>
      </w:r>
      <w:proofErr w:type="spellStart"/>
      <w:r w:rsidRPr="007661D0">
        <w:rPr>
          <w:lang w:val="ka-GE"/>
        </w:rPr>
        <w:t>ფსკერდაღმავების</w:t>
      </w:r>
      <w:proofErr w:type="spellEnd"/>
      <w:r w:rsidRPr="007661D0">
        <w:rPr>
          <w:lang w:val="ka-GE"/>
        </w:rPr>
        <w:t xml:space="preserve"> სამუშაოების ჩატარების </w:t>
      </w:r>
      <w:proofErr w:type="spellStart"/>
      <w:r w:rsidRPr="007661D0">
        <w:rPr>
          <w:lang w:val="ka-GE"/>
        </w:rPr>
        <w:t>შემდეგ,ბენთიკურისაზოგადოებებისაღდგენას</w:t>
      </w:r>
      <w:proofErr w:type="spellEnd"/>
      <w:r w:rsidRPr="007661D0">
        <w:rPr>
          <w:lang w:val="ka-GE"/>
        </w:rPr>
        <w:t xml:space="preserve"> 6-7 წელი სჭიდება. შესაბამისად, დიდი ალბათობით შეგვიძლია ვთქვათ, რომ </w:t>
      </w:r>
      <w:proofErr w:type="spellStart"/>
      <w:r w:rsidRPr="007661D0">
        <w:rPr>
          <w:lang w:val="ka-GE"/>
        </w:rPr>
        <w:t>ფსკერდაღმავების</w:t>
      </w:r>
      <w:proofErr w:type="spellEnd"/>
      <w:r w:rsidRPr="007661D0">
        <w:rPr>
          <w:lang w:val="ka-GE"/>
        </w:rPr>
        <w:t xml:space="preserve"> სამუშაოებს შორის პერიოდში, უხერხემლოების და წყალმცენარეების საზოგადოებები ბოლომდე აღდგენას ვერ მოასწრებს.</w:t>
      </w:r>
    </w:p>
    <w:p w14:paraId="2B4DE6BB" w14:textId="66996B86" w:rsidR="00720DFA" w:rsidRDefault="00720DFA" w:rsidP="00720DFA">
      <w:pPr>
        <w:shd w:val="clear" w:color="auto" w:fill="FFFFFF" w:themeFill="background1"/>
        <w:adjustRightInd w:val="0"/>
        <w:jc w:val="both"/>
        <w:rPr>
          <w:rFonts w:cs="Arial"/>
          <w:lang w:val="ka-GE"/>
        </w:rPr>
      </w:pPr>
    </w:p>
    <w:p w14:paraId="26BEDA7C" w14:textId="02D0829E" w:rsidR="00720DFA" w:rsidRDefault="00720DFA" w:rsidP="00720DFA">
      <w:pPr>
        <w:shd w:val="clear" w:color="auto" w:fill="FFFFFF" w:themeFill="background1"/>
        <w:adjustRightInd w:val="0"/>
        <w:jc w:val="both"/>
        <w:rPr>
          <w:rFonts w:cs="Arial"/>
          <w:lang w:val="ka-GE"/>
        </w:rPr>
      </w:pPr>
      <w:r w:rsidRPr="007661D0">
        <w:rPr>
          <w:lang w:val="ka-GE"/>
        </w:rPr>
        <w:t>საქართველოს სანაპირო ზოლში არსებული მდინარეებიდან, მდინარე რიონის შესართავი გამორჩეულია მხოლოდ ზუთხისებრთა სახეობის კონცენტრაციით. აღნიშნული სახეობები ქვირითობისას უპირატესად მდინარე რიონს იყენებენ. როგორც აღვნიშნეთ, მდინარე რიონი შავ ზღვას არსებული დელტის გამო, რომლის სიგრძე 2500 მეტრია, ორი შენაკადით უერთდება. სამხრეთის შენაკადი საპროექტო ზონიდან 750 მეტრშია, ხოლო ჩრდილოეთის შენაკადიდან საპროექტო ზონის უახლოეს წერტილამდე 3 კმ-ზე მეტი მანძილია.</w:t>
      </w:r>
    </w:p>
    <w:p w14:paraId="24977290" w14:textId="1269734E" w:rsidR="00720DFA" w:rsidRDefault="00720DFA" w:rsidP="00720DFA">
      <w:pPr>
        <w:spacing w:line="213" w:lineRule="auto"/>
        <w:ind w:right="20"/>
        <w:jc w:val="both"/>
        <w:rPr>
          <w:lang w:val="ka-GE"/>
        </w:rPr>
      </w:pPr>
    </w:p>
    <w:p w14:paraId="0D8AB18D" w14:textId="2A9E3477" w:rsidR="00720DFA" w:rsidRPr="0078315B" w:rsidRDefault="0078315B" w:rsidP="0078315B">
      <w:pPr>
        <w:pStyle w:val="Heading2"/>
        <w:rPr>
          <w:rFonts w:ascii="Sylfaen" w:hAnsi="Sylfaen"/>
          <w:b/>
          <w:color w:val="000000" w:themeColor="text1"/>
          <w:sz w:val="22"/>
          <w:szCs w:val="22"/>
          <w:lang w:val="ka-GE"/>
        </w:rPr>
      </w:pPr>
      <w:bookmarkStart w:id="14" w:name="_Toc72233014"/>
      <w:r w:rsidRPr="0078315B">
        <w:rPr>
          <w:rFonts w:ascii="Sylfaen" w:hAnsi="Sylfaen"/>
          <w:b/>
          <w:color w:val="000000" w:themeColor="text1"/>
          <w:sz w:val="22"/>
          <w:szCs w:val="22"/>
          <w:lang w:val="ka-GE"/>
        </w:rPr>
        <w:t>5.</w:t>
      </w:r>
      <w:r w:rsidR="00BC0C32">
        <w:rPr>
          <w:rFonts w:ascii="Sylfaen" w:hAnsi="Sylfaen"/>
          <w:b/>
          <w:color w:val="000000" w:themeColor="text1"/>
          <w:sz w:val="22"/>
          <w:szCs w:val="22"/>
          <w:lang w:val="ka-GE"/>
        </w:rPr>
        <w:t>10</w:t>
      </w:r>
      <w:r w:rsidRPr="0078315B">
        <w:rPr>
          <w:rFonts w:ascii="Sylfaen" w:hAnsi="Sylfaen"/>
          <w:b/>
          <w:color w:val="000000" w:themeColor="text1"/>
          <w:sz w:val="22"/>
          <w:szCs w:val="22"/>
          <w:lang w:val="ka-GE"/>
        </w:rPr>
        <w:t xml:space="preserve"> </w:t>
      </w:r>
      <w:r w:rsidR="00720DFA" w:rsidRPr="0078315B">
        <w:rPr>
          <w:rFonts w:ascii="Sylfaen" w:hAnsi="Sylfaen" w:cs="Sylfaen"/>
          <w:b/>
          <w:color w:val="000000" w:themeColor="text1"/>
          <w:sz w:val="22"/>
          <w:szCs w:val="22"/>
          <w:lang w:val="ka-GE"/>
        </w:rPr>
        <w:t>დაცული</w:t>
      </w:r>
      <w:r w:rsidR="00720DFA" w:rsidRPr="0078315B">
        <w:rPr>
          <w:rFonts w:ascii="Sylfaen" w:hAnsi="Sylfaen"/>
          <w:b/>
          <w:color w:val="000000" w:themeColor="text1"/>
          <w:sz w:val="22"/>
          <w:szCs w:val="22"/>
          <w:lang w:val="ka-GE"/>
        </w:rPr>
        <w:t xml:space="preserve"> </w:t>
      </w:r>
      <w:r w:rsidR="00720DFA" w:rsidRPr="0078315B">
        <w:rPr>
          <w:rFonts w:ascii="Sylfaen" w:hAnsi="Sylfaen" w:cs="Sylfaen"/>
          <w:b/>
          <w:color w:val="000000" w:themeColor="text1"/>
          <w:sz w:val="22"/>
          <w:szCs w:val="22"/>
          <w:lang w:val="ka-GE"/>
        </w:rPr>
        <w:t>ტერიტორიები</w:t>
      </w:r>
      <w:bookmarkEnd w:id="14"/>
      <w:r w:rsidR="00720DFA" w:rsidRPr="0078315B">
        <w:rPr>
          <w:rFonts w:ascii="Sylfaen" w:hAnsi="Sylfaen"/>
          <w:b/>
          <w:color w:val="000000" w:themeColor="text1"/>
          <w:sz w:val="22"/>
          <w:szCs w:val="22"/>
          <w:lang w:val="ka-GE"/>
        </w:rPr>
        <w:t xml:space="preserve"> </w:t>
      </w:r>
    </w:p>
    <w:p w14:paraId="49427D3A" w14:textId="77777777" w:rsidR="00720DFA" w:rsidRDefault="00720DFA" w:rsidP="00720DFA">
      <w:pPr>
        <w:adjustRightInd w:val="0"/>
        <w:jc w:val="both"/>
        <w:rPr>
          <w:rFonts w:cs="`Àtâ˛"/>
          <w:lang w:val="ka-GE"/>
        </w:rPr>
      </w:pPr>
    </w:p>
    <w:p w14:paraId="39E720DC" w14:textId="574BAECA" w:rsidR="00720DFA" w:rsidRDefault="00720DFA" w:rsidP="00720DFA">
      <w:pPr>
        <w:tabs>
          <w:tab w:val="left" w:pos="5026"/>
        </w:tabs>
        <w:jc w:val="both"/>
        <w:rPr>
          <w:rFonts w:cs="`Àtâ˛"/>
          <w:lang w:val="ka-GE"/>
        </w:rPr>
      </w:pPr>
      <w:r w:rsidRPr="00500004">
        <w:rPr>
          <w:rFonts w:cs="`Àtâ˛"/>
          <w:lang w:val="ka-GE"/>
        </w:rPr>
        <w:t xml:space="preserve">ნავსადგურისთვის შერჩეული ტერიტორია დაცული ტერიტორიების გარეთ მდებარეობს და </w:t>
      </w:r>
      <w:proofErr w:type="spellStart"/>
      <w:r w:rsidRPr="00500004">
        <w:rPr>
          <w:rFonts w:cs="`Àtâ˛"/>
          <w:lang w:val="ka-GE"/>
        </w:rPr>
        <w:t>ჰაბიტატების</w:t>
      </w:r>
      <w:proofErr w:type="spellEnd"/>
      <w:r w:rsidRPr="00500004">
        <w:rPr>
          <w:rFonts w:cs="`Àtâ˛"/>
          <w:lang w:val="ka-GE"/>
        </w:rPr>
        <w:t xml:space="preserve"> დაკარგვასთან დაკავშირებულ პირდაპირ ზემოქმედებას ადგილი არ ექნება. თუმცა, ზემოქმედება რამდენიმე გზით შეიძლება გავრცელდეს კოლხეთის ეროვნულ პარკსა და რამსარის უბანში. დღეის მდგომარეობით</w:t>
      </w:r>
      <w:r>
        <w:rPr>
          <w:rFonts w:cs="`Àtâ˛"/>
          <w:lang w:val="ka-GE"/>
        </w:rPr>
        <w:t>,</w:t>
      </w:r>
      <w:r w:rsidRPr="00500004">
        <w:rPr>
          <w:rFonts w:cs="`Àtâ˛"/>
          <w:lang w:val="ka-GE"/>
        </w:rPr>
        <w:t xml:space="preserve"> ახალი ნავსადგურის საზღვრებში მოქცეულ ქვიშის დიუნებს ადგილობრივი მოსახლეობა სათევზაოდ და საძოვრად იყენებს. ამ რესურსების დაკარგვის გამო მოსახლეობამ შესაძლოა ალტერნატიულ ტერიტორიებზე, მათ შორის დაცულ ტერიტორიებზეც გადაინაცვლოს.</w:t>
      </w:r>
    </w:p>
    <w:p w14:paraId="0D7D5813" w14:textId="1CA87878" w:rsidR="00720DFA" w:rsidRDefault="00720DFA" w:rsidP="00720DFA">
      <w:pPr>
        <w:tabs>
          <w:tab w:val="left" w:pos="5026"/>
        </w:tabs>
        <w:jc w:val="both"/>
        <w:rPr>
          <w:lang w:val="ka-GE"/>
        </w:rPr>
      </w:pPr>
    </w:p>
    <w:p w14:paraId="6B83556B" w14:textId="0FDB8175" w:rsidR="00720DFA" w:rsidRPr="0078315B" w:rsidRDefault="0078315B" w:rsidP="0078315B">
      <w:pPr>
        <w:pStyle w:val="Heading2"/>
        <w:rPr>
          <w:rFonts w:ascii="Sylfaen" w:hAnsi="Sylfaen"/>
          <w:b/>
          <w:color w:val="000000" w:themeColor="text1"/>
          <w:sz w:val="22"/>
          <w:szCs w:val="22"/>
        </w:rPr>
      </w:pPr>
      <w:bookmarkStart w:id="15" w:name="_Toc501926822"/>
      <w:bookmarkStart w:id="16" w:name="_Toc72233015"/>
      <w:r w:rsidRPr="0078315B">
        <w:rPr>
          <w:rFonts w:ascii="Sylfaen" w:hAnsi="Sylfaen"/>
          <w:b/>
          <w:color w:val="000000" w:themeColor="text1"/>
          <w:sz w:val="22"/>
          <w:szCs w:val="22"/>
          <w:lang w:val="ka-GE"/>
        </w:rPr>
        <w:t>5.1</w:t>
      </w:r>
      <w:r w:rsidR="00BC0C32">
        <w:rPr>
          <w:rFonts w:ascii="Sylfaen" w:hAnsi="Sylfaen"/>
          <w:b/>
          <w:color w:val="000000" w:themeColor="text1"/>
          <w:sz w:val="22"/>
          <w:szCs w:val="22"/>
          <w:lang w:val="ka-GE"/>
        </w:rPr>
        <w:t>1</w:t>
      </w:r>
      <w:r w:rsidRPr="0078315B">
        <w:rPr>
          <w:rFonts w:ascii="Sylfaen" w:hAnsi="Sylfaen"/>
          <w:b/>
          <w:color w:val="000000" w:themeColor="text1"/>
          <w:sz w:val="22"/>
          <w:szCs w:val="22"/>
          <w:lang w:val="ka-GE"/>
        </w:rPr>
        <w:t xml:space="preserve"> </w:t>
      </w:r>
      <w:r w:rsidR="00720DFA" w:rsidRPr="0078315B">
        <w:rPr>
          <w:rFonts w:ascii="Sylfaen" w:hAnsi="Sylfaen" w:cs="Sylfaen"/>
          <w:b/>
          <w:color w:val="000000" w:themeColor="text1"/>
          <w:sz w:val="22"/>
          <w:szCs w:val="22"/>
        </w:rPr>
        <w:t>სოციალურ</w:t>
      </w:r>
      <w:r w:rsidR="00720DFA" w:rsidRPr="0078315B">
        <w:rPr>
          <w:rFonts w:ascii="Sylfaen" w:hAnsi="Sylfaen"/>
          <w:b/>
          <w:color w:val="000000" w:themeColor="text1"/>
          <w:sz w:val="22"/>
          <w:szCs w:val="22"/>
        </w:rPr>
        <w:t>-</w:t>
      </w:r>
      <w:r w:rsidR="00720DFA" w:rsidRPr="0078315B">
        <w:rPr>
          <w:rFonts w:ascii="Sylfaen" w:hAnsi="Sylfaen" w:cs="Sylfaen"/>
          <w:b/>
          <w:color w:val="000000" w:themeColor="text1"/>
          <w:sz w:val="22"/>
          <w:szCs w:val="22"/>
        </w:rPr>
        <w:t>ეკონომიკური</w:t>
      </w:r>
      <w:r w:rsidR="00720DFA" w:rsidRPr="0078315B">
        <w:rPr>
          <w:rFonts w:ascii="Sylfaen" w:hAnsi="Sylfaen"/>
          <w:b/>
          <w:color w:val="000000" w:themeColor="text1"/>
          <w:sz w:val="22"/>
          <w:szCs w:val="22"/>
        </w:rPr>
        <w:t xml:space="preserve"> </w:t>
      </w:r>
      <w:r w:rsidR="00720DFA" w:rsidRPr="0078315B">
        <w:rPr>
          <w:rFonts w:ascii="Sylfaen" w:hAnsi="Sylfaen" w:cs="Sylfaen"/>
          <w:b/>
          <w:color w:val="000000" w:themeColor="text1"/>
          <w:sz w:val="22"/>
          <w:szCs w:val="22"/>
        </w:rPr>
        <w:t>გარემო</w:t>
      </w:r>
      <w:r w:rsidR="00720DFA" w:rsidRPr="0078315B">
        <w:rPr>
          <w:rFonts w:ascii="Sylfaen" w:hAnsi="Sylfaen" w:cs="Sylfaen"/>
          <w:b/>
          <w:color w:val="000000" w:themeColor="text1"/>
          <w:sz w:val="22"/>
          <w:szCs w:val="22"/>
          <w:lang w:val="ka-GE"/>
        </w:rPr>
        <w:t>ზე</w:t>
      </w:r>
      <w:r w:rsidR="00720DFA" w:rsidRPr="0078315B">
        <w:rPr>
          <w:rFonts w:ascii="Sylfaen" w:hAnsi="Sylfaen"/>
          <w:b/>
          <w:color w:val="000000" w:themeColor="text1"/>
          <w:sz w:val="22"/>
          <w:szCs w:val="22"/>
        </w:rPr>
        <w:t xml:space="preserve"> </w:t>
      </w:r>
      <w:r w:rsidR="00720DFA" w:rsidRPr="0078315B">
        <w:rPr>
          <w:rFonts w:ascii="Sylfaen" w:hAnsi="Sylfaen" w:cs="Sylfaen"/>
          <w:b/>
          <w:color w:val="000000" w:themeColor="text1"/>
          <w:sz w:val="22"/>
          <w:szCs w:val="22"/>
        </w:rPr>
        <w:t>ზემოქმედების</w:t>
      </w:r>
      <w:r w:rsidR="00720DFA" w:rsidRPr="0078315B">
        <w:rPr>
          <w:rFonts w:ascii="Sylfaen" w:hAnsi="Sylfaen"/>
          <w:b/>
          <w:color w:val="000000" w:themeColor="text1"/>
          <w:sz w:val="22"/>
          <w:szCs w:val="22"/>
        </w:rPr>
        <w:t xml:space="preserve"> </w:t>
      </w:r>
      <w:r w:rsidR="00720DFA" w:rsidRPr="0078315B">
        <w:rPr>
          <w:rFonts w:ascii="Sylfaen" w:hAnsi="Sylfaen" w:cs="Sylfaen"/>
          <w:b/>
          <w:color w:val="000000" w:themeColor="text1"/>
          <w:sz w:val="22"/>
          <w:szCs w:val="22"/>
        </w:rPr>
        <w:t>შეფასება</w:t>
      </w:r>
      <w:bookmarkEnd w:id="15"/>
      <w:bookmarkEnd w:id="16"/>
    </w:p>
    <w:p w14:paraId="2870C942" w14:textId="77777777" w:rsidR="00720DFA" w:rsidRPr="00ED5916" w:rsidRDefault="00720DFA" w:rsidP="00720DFA">
      <w:pPr>
        <w:jc w:val="both"/>
        <w:rPr>
          <w:rFonts w:eastAsia="Calibri" w:cs="Arial"/>
          <w:lang w:val="ka-GE"/>
        </w:rPr>
      </w:pPr>
      <w:r>
        <w:rPr>
          <w:rFonts w:eastAsia="Calibri" w:cs="Arial"/>
          <w:lang w:val="ka-GE"/>
        </w:rPr>
        <w:br/>
      </w:r>
      <w:r w:rsidRPr="00ED5916">
        <w:rPr>
          <w:rFonts w:eastAsia="Calibri" w:cs="Arial"/>
          <w:lang w:val="ka-GE"/>
        </w:rPr>
        <w:t xml:space="preserve">პროექტის განხორციელების სოციალურ-ეკონომიკურ გარემოზე ზემოქმედების შეფასებისას უნდა გავითვალისწინოთ, როგორც დადებითი ასპექტები, ასევე ის ნეგატიური ზემოქმედებები, რომლებმაც შეიძლება გავლენა იქონიოს ადგილობრივი მოსახლეობის ცხოვრების პირობებზე. ქვემოთ დახასიათებულია </w:t>
      </w:r>
      <w:r>
        <w:rPr>
          <w:rFonts w:eastAsia="Calibri" w:cs="Arial"/>
          <w:lang w:val="ka-GE"/>
        </w:rPr>
        <w:t>პორტის</w:t>
      </w:r>
      <w:r w:rsidRPr="00ED5916">
        <w:rPr>
          <w:rFonts w:eastAsia="Calibri" w:cs="Arial"/>
          <w:lang w:val="ka-GE"/>
        </w:rPr>
        <w:t xml:space="preserve"> მშენებლობა-ექსპლუატაციით სოციალურ-ეკონომიკურ გარემოზე მოსალოდნელი ზემოქმედებები.</w:t>
      </w:r>
    </w:p>
    <w:p w14:paraId="09E5A54C" w14:textId="4D5EFB18" w:rsidR="00720DFA" w:rsidRDefault="00720DFA" w:rsidP="00720DFA">
      <w:pPr>
        <w:jc w:val="both"/>
        <w:rPr>
          <w:lang w:val="ka-GE"/>
        </w:rPr>
      </w:pPr>
      <w:r>
        <w:rPr>
          <w:lang w:val="ka-GE"/>
        </w:rPr>
        <w:br/>
        <w:t xml:space="preserve">პროექტის მასშტაბებიდან გამომდინარე, სოციალურ-ეკონომიკური ზემოქმედება განხილულია ეროვნულ (ქვეყნის მასშტაბით), რეგიონალურ (სამეგრელო-ზემო სვანეთის რეგიონი) და ადგილობრივი თემის დონეზე. ადმინისტრაციულად პროექტის გავლენის არეალში უპირველეს ყოვლისა მოექცევა ქ. ფოთი, თუმცა სიახლოვიდან გამომდინარე ცალკეული მოსალოდნელი ზემოქმედება მნიშვნელოვანი იქნება მიმდებარე სოფლებისთვის. </w:t>
      </w:r>
    </w:p>
    <w:p w14:paraId="4FD39319" w14:textId="02BEF596" w:rsidR="00720DFA" w:rsidRDefault="00720DFA" w:rsidP="00720DFA">
      <w:pPr>
        <w:jc w:val="both"/>
        <w:rPr>
          <w:lang w:val="ka-GE"/>
        </w:rPr>
      </w:pPr>
    </w:p>
    <w:p w14:paraId="1BDBA444" w14:textId="35314814" w:rsidR="00720DFA" w:rsidRPr="0078315B" w:rsidRDefault="0078315B" w:rsidP="0078315B">
      <w:pPr>
        <w:pStyle w:val="Heading2"/>
        <w:rPr>
          <w:rFonts w:ascii="Arial" w:hAnsi="Arial" w:cs="Arial"/>
          <w:b/>
          <w:color w:val="000000" w:themeColor="text1"/>
          <w:sz w:val="22"/>
          <w:szCs w:val="22"/>
        </w:rPr>
      </w:pPr>
      <w:bookmarkStart w:id="17" w:name="_Toc72233016"/>
      <w:r w:rsidRPr="00BC0C32">
        <w:rPr>
          <w:rFonts w:ascii="Sylfaen" w:hAnsi="Sylfaen" w:cs="Arial"/>
          <w:b/>
          <w:color w:val="000000" w:themeColor="text1"/>
          <w:sz w:val="22"/>
          <w:szCs w:val="22"/>
        </w:rPr>
        <w:t>5.1</w:t>
      </w:r>
      <w:r w:rsidR="00BC0C32" w:rsidRPr="00BC0C32">
        <w:rPr>
          <w:rFonts w:ascii="Sylfaen" w:hAnsi="Sylfaen" w:cs="Arial"/>
          <w:b/>
          <w:color w:val="000000" w:themeColor="text1"/>
          <w:sz w:val="22"/>
          <w:szCs w:val="22"/>
          <w:lang w:val="ka-GE"/>
        </w:rPr>
        <w:t>2</w:t>
      </w:r>
      <w:r w:rsidRPr="00BC0C32">
        <w:rPr>
          <w:rFonts w:ascii="Sylfaen" w:hAnsi="Sylfaen" w:cs="Arial"/>
          <w:b/>
          <w:color w:val="000000" w:themeColor="text1"/>
          <w:sz w:val="22"/>
          <w:szCs w:val="22"/>
        </w:rPr>
        <w:t>.</w:t>
      </w:r>
      <w:r w:rsidRPr="0078315B">
        <w:rPr>
          <w:rFonts w:ascii="Arial" w:hAnsi="Arial" w:cs="Arial"/>
          <w:b/>
          <w:color w:val="000000" w:themeColor="text1"/>
          <w:sz w:val="22"/>
          <w:szCs w:val="22"/>
        </w:rPr>
        <w:t xml:space="preserve"> </w:t>
      </w:r>
      <w:r w:rsidR="00720DFA" w:rsidRPr="0078315B">
        <w:rPr>
          <w:rFonts w:ascii="Sylfaen" w:hAnsi="Sylfaen" w:cs="Sylfaen"/>
          <w:b/>
          <w:color w:val="000000" w:themeColor="text1"/>
          <w:sz w:val="22"/>
          <w:szCs w:val="22"/>
        </w:rPr>
        <w:t>განსახლება</w:t>
      </w:r>
      <w:r w:rsidR="00720DFA" w:rsidRPr="0078315B">
        <w:rPr>
          <w:rFonts w:ascii="Arial" w:hAnsi="Arial" w:cs="Arial"/>
          <w:b/>
          <w:color w:val="000000" w:themeColor="text1"/>
          <w:sz w:val="22"/>
          <w:szCs w:val="22"/>
        </w:rPr>
        <w:t xml:space="preserve"> </w:t>
      </w:r>
      <w:r w:rsidR="00720DFA" w:rsidRPr="0078315B">
        <w:rPr>
          <w:rFonts w:ascii="Sylfaen" w:hAnsi="Sylfaen" w:cs="Sylfaen"/>
          <w:b/>
          <w:color w:val="000000" w:themeColor="text1"/>
          <w:sz w:val="22"/>
          <w:szCs w:val="22"/>
        </w:rPr>
        <w:t>და</w:t>
      </w:r>
      <w:r w:rsidR="00720DFA" w:rsidRPr="0078315B">
        <w:rPr>
          <w:rFonts w:ascii="Arial" w:hAnsi="Arial" w:cs="Arial"/>
          <w:b/>
          <w:color w:val="000000" w:themeColor="text1"/>
          <w:sz w:val="22"/>
          <w:szCs w:val="22"/>
        </w:rPr>
        <w:t xml:space="preserve"> </w:t>
      </w:r>
      <w:r w:rsidR="00720DFA" w:rsidRPr="0078315B">
        <w:rPr>
          <w:rFonts w:ascii="Sylfaen" w:hAnsi="Sylfaen" w:cs="Sylfaen"/>
          <w:b/>
          <w:color w:val="000000" w:themeColor="text1"/>
          <w:sz w:val="22"/>
          <w:szCs w:val="22"/>
        </w:rPr>
        <w:t>მიწის</w:t>
      </w:r>
      <w:r w:rsidR="00720DFA" w:rsidRPr="0078315B">
        <w:rPr>
          <w:rFonts w:ascii="Arial" w:hAnsi="Arial" w:cs="Arial"/>
          <w:b/>
          <w:color w:val="000000" w:themeColor="text1"/>
          <w:sz w:val="22"/>
          <w:szCs w:val="22"/>
        </w:rPr>
        <w:t xml:space="preserve"> </w:t>
      </w:r>
      <w:r w:rsidR="00720DFA" w:rsidRPr="0078315B">
        <w:rPr>
          <w:rFonts w:ascii="Sylfaen" w:hAnsi="Sylfaen" w:cs="Sylfaen"/>
          <w:b/>
          <w:color w:val="000000" w:themeColor="text1"/>
          <w:sz w:val="22"/>
          <w:szCs w:val="22"/>
        </w:rPr>
        <w:t>რესურსებზე</w:t>
      </w:r>
      <w:r w:rsidR="00720DFA" w:rsidRPr="0078315B">
        <w:rPr>
          <w:rFonts w:ascii="Arial" w:hAnsi="Arial" w:cs="Arial"/>
          <w:b/>
          <w:color w:val="000000" w:themeColor="text1"/>
          <w:sz w:val="22"/>
          <w:szCs w:val="22"/>
        </w:rPr>
        <w:t xml:space="preserve"> </w:t>
      </w:r>
      <w:r w:rsidR="00720DFA" w:rsidRPr="0078315B">
        <w:rPr>
          <w:rFonts w:ascii="Sylfaen" w:hAnsi="Sylfaen" w:cs="Sylfaen"/>
          <w:b/>
          <w:color w:val="000000" w:themeColor="text1"/>
          <w:sz w:val="22"/>
          <w:szCs w:val="22"/>
        </w:rPr>
        <w:t>ზემოქმედება</w:t>
      </w:r>
      <w:bookmarkEnd w:id="17"/>
    </w:p>
    <w:p w14:paraId="5439763B" w14:textId="630BE734" w:rsidR="00720DFA" w:rsidRPr="005E5022" w:rsidRDefault="00EB7543" w:rsidP="00720DFA">
      <w:pPr>
        <w:jc w:val="both"/>
        <w:rPr>
          <w:lang w:val="ka-GE"/>
        </w:rPr>
      </w:pPr>
      <w:r>
        <w:rPr>
          <w:lang w:val="ka-GE"/>
        </w:rPr>
        <w:br/>
      </w:r>
      <w:r w:rsidR="00720DFA" w:rsidRPr="00BC4685">
        <w:rPr>
          <w:lang w:val="ka-GE"/>
        </w:rPr>
        <w:t xml:space="preserve">პროექტის განხორციელებისთვის შერჩეული ტერიტორია </w:t>
      </w:r>
      <w:r w:rsidR="00720DFA" w:rsidRPr="00BC4685">
        <w:t xml:space="preserve">სს </w:t>
      </w:r>
      <w:r w:rsidR="00720DFA" w:rsidRPr="00BC4685">
        <w:rPr>
          <w:lang w:val="ka-GE"/>
        </w:rPr>
        <w:t>„</w:t>
      </w:r>
      <w:r w:rsidR="00720DFA" w:rsidRPr="00BC4685">
        <w:t>კორპორაცია ფოთის საზღვაო ნავსადგური“</w:t>
      </w:r>
      <w:r w:rsidR="00720DFA" w:rsidRPr="00BC4685">
        <w:rPr>
          <w:lang w:val="ka-GE"/>
        </w:rPr>
        <w:t>-ს სახელზეა რეგისტრირებული და პროექტი არ მოითხოვს მიწების დამატებით შესყიდვას. ნაკვეთი</w:t>
      </w:r>
      <w:r w:rsidR="00720DFA">
        <w:rPr>
          <w:lang w:val="ka-GE"/>
        </w:rPr>
        <w:t xml:space="preserve"> არასასოფლო-სამეურნეო დანიშნულებისაა. აღსანიშნავია, რომ </w:t>
      </w:r>
      <w:r w:rsidR="00720DFA" w:rsidRPr="005E5022">
        <w:rPr>
          <w:lang w:val="ka-GE"/>
        </w:rPr>
        <w:t xml:space="preserve">საკუთრებაში არსებული მთლიანი ფართობიდან (100 ჰა) საპროექტო გენ-გეგმის მიხედვით განაშენიანება პროექტის პირველ ეტაპზე იგეგმება მხოლოდ 30 ჰა ფართობზე.  </w:t>
      </w:r>
    </w:p>
    <w:p w14:paraId="3762358B" w14:textId="21AF9272" w:rsidR="00720DFA" w:rsidRDefault="00720DFA" w:rsidP="0078315B">
      <w:pPr>
        <w:pStyle w:val="Heading2"/>
        <w:rPr>
          <w:rFonts w:ascii="Sylfaen" w:hAnsi="Sylfaen"/>
          <w:b/>
          <w:color w:val="000000" w:themeColor="text1"/>
          <w:sz w:val="22"/>
          <w:szCs w:val="22"/>
        </w:rPr>
      </w:pPr>
      <w:bookmarkStart w:id="18" w:name="_Toc501926827"/>
      <w:bookmarkStart w:id="19" w:name="_Toc68084760"/>
    </w:p>
    <w:p w14:paraId="6791E505" w14:textId="77777777" w:rsidR="00EB7543" w:rsidRPr="00EB7543" w:rsidRDefault="00EB7543" w:rsidP="00EB7543"/>
    <w:p w14:paraId="2EDFA0B9" w14:textId="29374758" w:rsidR="00720DFA" w:rsidRPr="0078315B" w:rsidRDefault="0078315B" w:rsidP="0078315B">
      <w:pPr>
        <w:pStyle w:val="Heading2"/>
        <w:rPr>
          <w:rFonts w:ascii="Sylfaen" w:hAnsi="Sylfaen"/>
          <w:b/>
          <w:color w:val="000000" w:themeColor="text1"/>
          <w:sz w:val="22"/>
          <w:szCs w:val="22"/>
        </w:rPr>
      </w:pPr>
      <w:bookmarkStart w:id="20" w:name="_Toc72233017"/>
      <w:r w:rsidRPr="0078315B">
        <w:rPr>
          <w:rFonts w:ascii="Sylfaen" w:hAnsi="Sylfaen"/>
          <w:b/>
          <w:color w:val="000000" w:themeColor="text1"/>
          <w:sz w:val="22"/>
          <w:szCs w:val="22"/>
        </w:rPr>
        <w:lastRenderedPageBreak/>
        <w:t>5.1</w:t>
      </w:r>
      <w:r w:rsidR="00BC0C32">
        <w:rPr>
          <w:rFonts w:ascii="Sylfaen" w:hAnsi="Sylfaen"/>
          <w:b/>
          <w:color w:val="000000" w:themeColor="text1"/>
          <w:sz w:val="22"/>
          <w:szCs w:val="22"/>
        </w:rPr>
        <w:t>3</w:t>
      </w:r>
      <w:r w:rsidRPr="0078315B">
        <w:rPr>
          <w:rFonts w:ascii="Sylfaen" w:hAnsi="Sylfaen"/>
          <w:b/>
          <w:color w:val="000000" w:themeColor="text1"/>
          <w:sz w:val="22"/>
          <w:szCs w:val="22"/>
        </w:rPr>
        <w:t xml:space="preserve">. </w:t>
      </w:r>
      <w:r w:rsidR="00720DFA" w:rsidRPr="0078315B">
        <w:rPr>
          <w:rFonts w:ascii="Sylfaen" w:hAnsi="Sylfaen" w:cs="Sylfaen"/>
          <w:b/>
          <w:color w:val="000000" w:themeColor="text1"/>
          <w:sz w:val="22"/>
          <w:szCs w:val="22"/>
        </w:rPr>
        <w:t>ზემოქმედება</w:t>
      </w:r>
      <w:r w:rsidR="00720DFA" w:rsidRPr="0078315B">
        <w:rPr>
          <w:rFonts w:ascii="Sylfaen" w:hAnsi="Sylfaen"/>
          <w:b/>
          <w:color w:val="000000" w:themeColor="text1"/>
          <w:sz w:val="22"/>
          <w:szCs w:val="22"/>
        </w:rPr>
        <w:t xml:space="preserve"> </w:t>
      </w:r>
      <w:r w:rsidR="00720DFA" w:rsidRPr="0078315B">
        <w:rPr>
          <w:rFonts w:ascii="Sylfaen" w:hAnsi="Sylfaen" w:cs="Sylfaen"/>
          <w:b/>
          <w:color w:val="000000" w:themeColor="text1"/>
          <w:sz w:val="22"/>
          <w:szCs w:val="22"/>
        </w:rPr>
        <w:t>სატრანსპორტო</w:t>
      </w:r>
      <w:r w:rsidR="00720DFA" w:rsidRPr="0078315B">
        <w:rPr>
          <w:rFonts w:ascii="Sylfaen" w:hAnsi="Sylfaen"/>
          <w:b/>
          <w:color w:val="000000" w:themeColor="text1"/>
          <w:sz w:val="22"/>
          <w:szCs w:val="22"/>
        </w:rPr>
        <w:t xml:space="preserve"> </w:t>
      </w:r>
      <w:r w:rsidR="00720DFA" w:rsidRPr="0078315B">
        <w:rPr>
          <w:rFonts w:ascii="Sylfaen" w:hAnsi="Sylfaen" w:cs="Sylfaen"/>
          <w:b/>
          <w:color w:val="000000" w:themeColor="text1"/>
          <w:sz w:val="22"/>
          <w:szCs w:val="22"/>
        </w:rPr>
        <w:t>ინფრასტრუქტურაზე</w:t>
      </w:r>
      <w:bookmarkEnd w:id="18"/>
      <w:bookmarkEnd w:id="19"/>
      <w:bookmarkEnd w:id="20"/>
    </w:p>
    <w:p w14:paraId="271B00E2" w14:textId="77777777" w:rsidR="0078315B" w:rsidRDefault="0078315B" w:rsidP="00720DFA">
      <w:pPr>
        <w:jc w:val="both"/>
        <w:rPr>
          <w:lang w:val="ka-GE"/>
        </w:rPr>
      </w:pPr>
    </w:p>
    <w:p w14:paraId="0DB33407" w14:textId="6D95CE5F" w:rsidR="00720DFA" w:rsidRDefault="00720DFA" w:rsidP="00720DFA">
      <w:pPr>
        <w:jc w:val="both"/>
        <w:rPr>
          <w:lang w:val="ka-GE"/>
        </w:rPr>
      </w:pPr>
      <w:r>
        <w:rPr>
          <w:lang w:val="ka-GE"/>
        </w:rPr>
        <w:t>პორტის</w:t>
      </w:r>
      <w:r w:rsidRPr="008A3E0E">
        <w:rPr>
          <w:lang w:val="ka-GE"/>
        </w:rPr>
        <w:t xml:space="preserve"> სამშენებლო სამუშაოების წარმოება გაზრდის სატრანსპორტო ნაკადების ინტენსივობას.</w:t>
      </w:r>
      <w:r>
        <w:rPr>
          <w:lang w:val="ka-GE"/>
        </w:rPr>
        <w:t xml:space="preserve"> მშენებლობის ეტაპზე</w:t>
      </w:r>
      <w:r w:rsidRPr="008A3E0E">
        <w:rPr>
          <w:lang w:val="ka-GE"/>
        </w:rPr>
        <w:t xml:space="preserve"> ძირითადი დატვირთვა ექნება სენაკი-ფოთი-სარფის საერთაშორისო მნიშვნელობის საავტომობილო გზატკეცილის ფოთის მონაკვეთს და</w:t>
      </w:r>
      <w:r>
        <w:rPr>
          <w:lang w:val="ka-GE"/>
        </w:rPr>
        <w:t xml:space="preserve"> ქ.</w:t>
      </w:r>
      <w:r w:rsidRPr="008A3E0E">
        <w:rPr>
          <w:lang w:val="ka-GE"/>
        </w:rPr>
        <w:t xml:space="preserve"> </w:t>
      </w:r>
      <w:r>
        <w:rPr>
          <w:lang w:val="ka-GE"/>
        </w:rPr>
        <w:t>ფოთის შიდა გზებს. წინაწარი დიზაინის თანახმად, ფოთის მერიის შესაბამის სამსახურებთან შეთანხმებით, მშენებლობის ეტაპზე მძიმე და სამშენებლო ტექნიკის გადაადგილების მიზნით, ქ. ფოთში მოხდება შავი ზღვის, ჭავჭავაძის და ფალიაშვილის ქუჩების გამოყენება.</w:t>
      </w:r>
      <w:r w:rsidRPr="008A3E0E">
        <w:rPr>
          <w:lang w:val="ka-GE"/>
        </w:rPr>
        <w:t xml:space="preserve"> </w:t>
      </w:r>
      <w:r>
        <w:rPr>
          <w:lang w:val="ka-GE"/>
        </w:rPr>
        <w:t xml:space="preserve">როგორც </w:t>
      </w:r>
      <w:r w:rsidRPr="008A3E0E">
        <w:rPr>
          <w:lang w:val="ka-GE"/>
        </w:rPr>
        <w:t>სენაკი-ფოთი-სარფის საერთაშორისო მნიშვნელობის საავტომობილო გზატკეცილი</w:t>
      </w:r>
      <w:r>
        <w:rPr>
          <w:lang w:val="ka-GE"/>
        </w:rPr>
        <w:t>, ასევე, ქ. ფოთის ზემოთ ჩამოთვლილ</w:t>
      </w:r>
      <w:r w:rsidR="0078315B">
        <w:rPr>
          <w:lang w:val="ka-GE"/>
        </w:rPr>
        <w:t xml:space="preserve"> ქუჩებზე, დროის სხვადსხვა მონაკვეთებში აღინიშნება ინტენსიური მოძრაობა, შესაბამისად, მშენებლობის ეტაპზე სატრანსპორტო მარშრუტების დაზუსტება განხორციელდება ყოველ კონკრეტულ დღეს, არსებული სიტუაციიდან გამომდინარე.</w:t>
      </w:r>
    </w:p>
    <w:p w14:paraId="0622437A" w14:textId="52905D53" w:rsidR="00720DFA" w:rsidRDefault="00720DFA" w:rsidP="00720DFA">
      <w:pPr>
        <w:tabs>
          <w:tab w:val="left" w:pos="5026"/>
        </w:tabs>
        <w:jc w:val="both"/>
        <w:rPr>
          <w:lang w:val="ka-GE"/>
        </w:rPr>
      </w:pPr>
    </w:p>
    <w:p w14:paraId="30DF7ED4" w14:textId="3D472D1A" w:rsidR="0078315B" w:rsidRPr="0078315B" w:rsidRDefault="0078315B" w:rsidP="0078315B">
      <w:pPr>
        <w:pStyle w:val="Heading2"/>
        <w:rPr>
          <w:rFonts w:ascii="Sylfaen" w:hAnsi="Sylfaen"/>
          <w:b/>
          <w:color w:val="000000" w:themeColor="text1"/>
          <w:sz w:val="22"/>
          <w:szCs w:val="22"/>
        </w:rPr>
      </w:pPr>
      <w:bookmarkStart w:id="21" w:name="_Toc72233018"/>
      <w:r w:rsidRPr="0078315B">
        <w:rPr>
          <w:rFonts w:ascii="Sylfaen" w:hAnsi="Sylfaen"/>
          <w:b/>
          <w:color w:val="000000" w:themeColor="text1"/>
          <w:sz w:val="22"/>
          <w:szCs w:val="22"/>
          <w:lang w:val="ka-GE"/>
        </w:rPr>
        <w:t>5.1</w:t>
      </w:r>
      <w:r w:rsidR="006319FE">
        <w:rPr>
          <w:rFonts w:ascii="Sylfaen" w:hAnsi="Sylfaen"/>
          <w:b/>
          <w:color w:val="000000" w:themeColor="text1"/>
          <w:sz w:val="22"/>
          <w:szCs w:val="22"/>
          <w:lang w:val="en-US"/>
        </w:rPr>
        <w:t>4</w:t>
      </w:r>
      <w:r w:rsidRPr="0078315B">
        <w:rPr>
          <w:rFonts w:ascii="Sylfaen" w:hAnsi="Sylfaen"/>
          <w:b/>
          <w:color w:val="000000" w:themeColor="text1"/>
          <w:sz w:val="22"/>
          <w:szCs w:val="22"/>
          <w:lang w:val="ka-GE"/>
        </w:rPr>
        <w:t xml:space="preserve"> </w:t>
      </w:r>
      <w:r w:rsidRPr="0078315B">
        <w:rPr>
          <w:rFonts w:ascii="Sylfaen" w:hAnsi="Sylfaen" w:cs="Sylfaen"/>
          <w:b/>
          <w:color w:val="000000" w:themeColor="text1"/>
          <w:sz w:val="22"/>
          <w:szCs w:val="22"/>
        </w:rPr>
        <w:t>ისტორიულ</w:t>
      </w:r>
      <w:r w:rsidRPr="0078315B">
        <w:rPr>
          <w:rFonts w:ascii="Sylfaen" w:hAnsi="Sylfaen"/>
          <w:b/>
          <w:color w:val="000000" w:themeColor="text1"/>
          <w:sz w:val="22"/>
          <w:szCs w:val="22"/>
        </w:rPr>
        <w:t>-</w:t>
      </w:r>
      <w:r w:rsidRPr="0078315B">
        <w:rPr>
          <w:rFonts w:ascii="Sylfaen" w:hAnsi="Sylfaen" w:cs="Sylfaen"/>
          <w:b/>
          <w:color w:val="000000" w:themeColor="text1"/>
          <w:sz w:val="22"/>
          <w:szCs w:val="22"/>
        </w:rPr>
        <w:t>კულტურულ</w:t>
      </w:r>
      <w:r w:rsidRPr="0078315B">
        <w:rPr>
          <w:rFonts w:ascii="Sylfaen" w:hAnsi="Sylfaen"/>
          <w:b/>
          <w:color w:val="000000" w:themeColor="text1"/>
          <w:sz w:val="22"/>
          <w:szCs w:val="22"/>
        </w:rPr>
        <w:t xml:space="preserve"> </w:t>
      </w:r>
      <w:r w:rsidRPr="0078315B">
        <w:rPr>
          <w:rFonts w:ascii="Sylfaen" w:hAnsi="Sylfaen" w:cs="Sylfaen"/>
          <w:b/>
          <w:color w:val="000000" w:themeColor="text1"/>
          <w:sz w:val="22"/>
          <w:szCs w:val="22"/>
        </w:rPr>
        <w:t>და</w:t>
      </w:r>
      <w:r w:rsidRPr="0078315B">
        <w:rPr>
          <w:rFonts w:ascii="Sylfaen" w:hAnsi="Sylfaen"/>
          <w:b/>
          <w:color w:val="000000" w:themeColor="text1"/>
          <w:sz w:val="22"/>
          <w:szCs w:val="22"/>
        </w:rPr>
        <w:t xml:space="preserve"> </w:t>
      </w:r>
      <w:r w:rsidRPr="0078315B">
        <w:rPr>
          <w:rFonts w:ascii="Sylfaen" w:hAnsi="Sylfaen" w:cs="Sylfaen"/>
          <w:b/>
          <w:color w:val="000000" w:themeColor="text1"/>
          <w:sz w:val="22"/>
          <w:szCs w:val="22"/>
        </w:rPr>
        <w:t>არქეოლოგიურ</w:t>
      </w:r>
      <w:r w:rsidRPr="0078315B">
        <w:rPr>
          <w:rFonts w:ascii="Sylfaen" w:hAnsi="Sylfaen"/>
          <w:b/>
          <w:color w:val="000000" w:themeColor="text1"/>
          <w:sz w:val="22"/>
          <w:szCs w:val="22"/>
        </w:rPr>
        <w:t xml:space="preserve"> </w:t>
      </w:r>
      <w:r w:rsidRPr="0078315B">
        <w:rPr>
          <w:rFonts w:ascii="Sylfaen" w:hAnsi="Sylfaen" w:cs="Sylfaen"/>
          <w:b/>
          <w:color w:val="000000" w:themeColor="text1"/>
          <w:sz w:val="22"/>
          <w:szCs w:val="22"/>
        </w:rPr>
        <w:t>ძეგლებზე</w:t>
      </w:r>
      <w:r w:rsidRPr="0078315B">
        <w:rPr>
          <w:rFonts w:ascii="Sylfaen" w:hAnsi="Sylfaen"/>
          <w:b/>
          <w:color w:val="000000" w:themeColor="text1"/>
          <w:sz w:val="22"/>
          <w:szCs w:val="22"/>
        </w:rPr>
        <w:t xml:space="preserve"> </w:t>
      </w:r>
      <w:r w:rsidRPr="0078315B">
        <w:rPr>
          <w:rFonts w:ascii="Sylfaen" w:hAnsi="Sylfaen" w:cs="Sylfaen"/>
          <w:b/>
          <w:color w:val="000000" w:themeColor="text1"/>
          <w:sz w:val="22"/>
          <w:szCs w:val="22"/>
        </w:rPr>
        <w:t>ზემოქმედების</w:t>
      </w:r>
      <w:r w:rsidRPr="0078315B">
        <w:rPr>
          <w:rFonts w:ascii="Sylfaen" w:hAnsi="Sylfaen"/>
          <w:b/>
          <w:color w:val="000000" w:themeColor="text1"/>
          <w:sz w:val="22"/>
          <w:szCs w:val="22"/>
        </w:rPr>
        <w:t xml:space="preserve"> </w:t>
      </w:r>
      <w:r w:rsidRPr="0078315B">
        <w:rPr>
          <w:rFonts w:ascii="Sylfaen" w:hAnsi="Sylfaen" w:cs="Sylfaen"/>
          <w:b/>
          <w:color w:val="000000" w:themeColor="text1"/>
          <w:sz w:val="22"/>
          <w:szCs w:val="22"/>
        </w:rPr>
        <w:t>შეფასება</w:t>
      </w:r>
      <w:bookmarkEnd w:id="21"/>
    </w:p>
    <w:p w14:paraId="091159B2" w14:textId="77777777" w:rsidR="0078315B" w:rsidRDefault="0078315B" w:rsidP="0078315B">
      <w:pPr>
        <w:rPr>
          <w:rFonts w:eastAsia="Calibri" w:cs="Arial"/>
          <w:lang w:val="ka-GE"/>
        </w:rPr>
      </w:pPr>
    </w:p>
    <w:p w14:paraId="79AAAA7F" w14:textId="77777777" w:rsidR="0078315B" w:rsidRPr="008A3E0E" w:rsidRDefault="0078315B" w:rsidP="0078315B">
      <w:pPr>
        <w:jc w:val="both"/>
        <w:rPr>
          <w:rFonts w:eastAsia="Calibri" w:cs="Arial"/>
          <w:lang w:val="ka-GE"/>
        </w:rPr>
      </w:pPr>
      <w:r w:rsidRPr="008A3E0E">
        <w:rPr>
          <w:rFonts w:eastAsia="Calibri" w:cs="Arial"/>
          <w:lang w:val="ka-GE"/>
        </w:rPr>
        <w:t>ისტორიულ-</w:t>
      </w:r>
      <w:r>
        <w:rPr>
          <w:rFonts w:eastAsia="Calibri" w:cs="Arial"/>
          <w:lang w:val="ka-GE"/>
        </w:rPr>
        <w:t>კულტურულ</w:t>
      </w:r>
      <w:r w:rsidRPr="008A3E0E">
        <w:rPr>
          <w:rFonts w:eastAsia="Calibri" w:cs="Arial"/>
          <w:lang w:val="ka-GE"/>
        </w:rPr>
        <w:t xml:space="preserve"> ძეგლებზე უარყოფითი ზემოქმედების განმსაზღვრელი ფაქტორებია დაცილების მანძილები და მშენებლობა-ექსპლუატაციისას გამოყენებული მეთოდები.</w:t>
      </w:r>
      <w:r w:rsidRPr="008A3E0E">
        <w:rPr>
          <w:rFonts w:eastAsia="Calibri" w:cs="Arial"/>
        </w:rPr>
        <w:t xml:space="preserve"> </w:t>
      </w:r>
      <w:r w:rsidRPr="008A3E0E">
        <w:rPr>
          <w:rFonts w:eastAsia="Calibri" w:cs="Arial"/>
          <w:lang w:val="ka-GE"/>
        </w:rPr>
        <w:t>საპროექტო ტერიტორიის სიახლოვეს და მით</w:t>
      </w:r>
      <w:r>
        <w:rPr>
          <w:rFonts w:eastAsia="Calibri" w:cs="Arial"/>
          <w:lang w:val="ka-GE"/>
        </w:rPr>
        <w:t xml:space="preserve"> </w:t>
      </w:r>
      <w:r w:rsidRPr="008A3E0E">
        <w:rPr>
          <w:rFonts w:eastAsia="Calibri" w:cs="Arial"/>
          <w:lang w:val="ka-GE"/>
        </w:rPr>
        <w:t xml:space="preserve">უფრო მისი პერიმეტრის საზღვრებში ცნობილი ისტორიულ-კულტურული ძეგლები არ არის წარმოდგენილი. მშენებლობა-ექსპლუატაცია არ ითვალისწინებს ისეთი მეთოდების გამოყენებას, რომლის გამოც რაიმე სახის ნეგატიური ზემოქმედება (რომელიც სახიფათო შეიძლება იყოს ისტორიული ნაგებობების მდგრადობისთვის) შორ მანძილზე გავრცელდება. </w:t>
      </w:r>
    </w:p>
    <w:p w14:paraId="235BCA1E" w14:textId="77777777" w:rsidR="0078315B" w:rsidRDefault="0078315B" w:rsidP="0078315B">
      <w:pPr>
        <w:jc w:val="both"/>
        <w:rPr>
          <w:rFonts w:eastAsia="Calibri" w:cs="Arial"/>
        </w:rPr>
      </w:pPr>
    </w:p>
    <w:p w14:paraId="45D5A9CA" w14:textId="3AEC5EED" w:rsidR="0078315B" w:rsidRDefault="0078315B" w:rsidP="0078315B">
      <w:pPr>
        <w:tabs>
          <w:tab w:val="left" w:pos="5026"/>
        </w:tabs>
        <w:jc w:val="both"/>
        <w:rPr>
          <w:lang w:val="ka-GE"/>
        </w:rPr>
      </w:pPr>
      <w:r w:rsidRPr="008A3E0E">
        <w:rPr>
          <w:rFonts w:eastAsia="Calibri" w:cs="Arial"/>
        </w:rPr>
        <w:t>კულტურული მემკვიდრეობისა და</w:t>
      </w:r>
      <w:r w:rsidRPr="008A3E0E">
        <w:rPr>
          <w:rFonts w:eastAsia="Calibri" w:cs="Arial"/>
          <w:lang w:val="ka-GE"/>
        </w:rPr>
        <w:t xml:space="preserve"> </w:t>
      </w:r>
      <w:r w:rsidRPr="008A3E0E">
        <w:rPr>
          <w:rFonts w:eastAsia="Calibri" w:cs="Arial"/>
        </w:rPr>
        <w:t>არქეოლოგიური თვალსაზრისით</w:t>
      </w:r>
      <w:r>
        <w:rPr>
          <w:rFonts w:eastAsia="Calibri" w:cs="Arial"/>
          <w:lang w:val="ka-GE"/>
        </w:rPr>
        <w:t>,</w:t>
      </w:r>
      <w:r w:rsidRPr="008A3E0E">
        <w:rPr>
          <w:rFonts w:eastAsia="Calibri" w:cs="Arial"/>
          <w:lang w:val="ka-GE"/>
        </w:rPr>
        <w:t xml:space="preserve"> უხილავ</w:t>
      </w:r>
      <w:r>
        <w:rPr>
          <w:rFonts w:eastAsia="Calibri" w:cs="Arial"/>
          <w:lang w:val="ka-GE"/>
        </w:rPr>
        <w:t>ი</w:t>
      </w:r>
      <w:r w:rsidRPr="008A3E0E">
        <w:rPr>
          <w:rFonts w:eastAsia="Calibri" w:cs="Arial"/>
          <w:lang w:val="ka-GE"/>
        </w:rPr>
        <w:t xml:space="preserve"> (მიწაში არსებულ</w:t>
      </w:r>
      <w:r>
        <w:rPr>
          <w:rFonts w:eastAsia="Calibri" w:cs="Arial"/>
          <w:lang w:val="ka-GE"/>
        </w:rPr>
        <w:t>ი</w:t>
      </w:r>
      <w:r w:rsidRPr="008A3E0E">
        <w:rPr>
          <w:rFonts w:eastAsia="Calibri" w:cs="Arial"/>
          <w:lang w:val="ka-GE"/>
        </w:rPr>
        <w:t>) რესურსების გამოვლენა-დაზიანების ალბათობას მნიშვნელოვნად ამცირებს ორი გარემოება: ტერიტორიის ადგილმდებარეობა და სამშენებლო სამ</w:t>
      </w:r>
      <w:r>
        <w:rPr>
          <w:rFonts w:eastAsia="Calibri" w:cs="Arial"/>
          <w:lang w:val="ka-GE"/>
        </w:rPr>
        <w:t>უ</w:t>
      </w:r>
      <w:r w:rsidRPr="008A3E0E">
        <w:rPr>
          <w:rFonts w:eastAsia="Calibri" w:cs="Arial"/>
          <w:lang w:val="ka-GE"/>
        </w:rPr>
        <w:t>შაოების სპეციფიკა. როგორც ზემოთ აღინიშნა</w:t>
      </w:r>
      <w:r>
        <w:rPr>
          <w:rFonts w:eastAsia="Calibri" w:cs="Arial"/>
          <w:lang w:val="ka-GE"/>
        </w:rPr>
        <w:t>,</w:t>
      </w:r>
      <w:r w:rsidRPr="008A3E0E">
        <w:rPr>
          <w:rFonts w:eastAsia="Calibri" w:cs="Arial"/>
          <w:lang w:val="ka-GE"/>
        </w:rPr>
        <w:t xml:space="preserve"> შავი ზღვის სანაპირო ზოლის ჩვენთვის საინტერესო მონაკვეთი შეიქმნა პრაქტიკულად წინა საუკუნის ფარგლებში, </w:t>
      </w:r>
      <w:proofErr w:type="spellStart"/>
      <w:r w:rsidRPr="008A3E0E">
        <w:rPr>
          <w:rFonts w:eastAsia="Calibri" w:cs="Arial"/>
          <w:lang w:val="ka-GE"/>
        </w:rPr>
        <w:t>მდ</w:t>
      </w:r>
      <w:proofErr w:type="spellEnd"/>
      <w:r w:rsidRPr="008A3E0E">
        <w:rPr>
          <w:rFonts w:eastAsia="Calibri" w:cs="Arial"/>
          <w:lang w:val="ka-GE"/>
        </w:rPr>
        <w:t>. რიონის ჩრდილოეთით გადაგდების შემდგომ, ნატანის ინტენსიური აკუმულაციის შედეგად. აქედან გამომდინარე</w:t>
      </w:r>
      <w:r>
        <w:rPr>
          <w:rFonts w:eastAsia="Calibri" w:cs="Arial"/>
          <w:lang w:val="ka-GE"/>
        </w:rPr>
        <w:t>,</w:t>
      </w:r>
      <w:r w:rsidRPr="008A3E0E">
        <w:rPr>
          <w:rFonts w:eastAsia="Calibri" w:cs="Arial"/>
          <w:lang w:val="ka-GE"/>
        </w:rPr>
        <w:t xml:space="preserve"> ისტორიული წარსულის არქიტექტურული ძეგლების და სხვა სახის კულტურული ფენების არსებობა პრაქტიკულად გამორიცხულია. მეორეს მხრივ</w:t>
      </w:r>
      <w:r>
        <w:rPr>
          <w:rFonts w:eastAsia="Calibri" w:cs="Arial"/>
          <w:lang w:val="ka-GE"/>
        </w:rPr>
        <w:t>,</w:t>
      </w:r>
      <w:r w:rsidRPr="008A3E0E">
        <w:rPr>
          <w:rFonts w:eastAsia="Calibri" w:cs="Arial"/>
          <w:lang w:val="ka-GE"/>
        </w:rPr>
        <w:t xml:space="preserve"> ადგილმდებარეობის გეომორფოლოგიური მდგომარეობიდან გამომდინარე</w:t>
      </w:r>
      <w:r>
        <w:rPr>
          <w:rFonts w:eastAsia="Calibri" w:cs="Arial"/>
          <w:lang w:val="ka-GE"/>
        </w:rPr>
        <w:t>,</w:t>
      </w:r>
      <w:r w:rsidRPr="008A3E0E">
        <w:rPr>
          <w:rFonts w:eastAsia="Calibri" w:cs="Arial"/>
          <w:lang w:val="ka-GE"/>
        </w:rPr>
        <w:t xml:space="preserve"> ინტენსიური გათხრითი სამ</w:t>
      </w:r>
      <w:r>
        <w:rPr>
          <w:rFonts w:eastAsia="Calibri" w:cs="Arial"/>
          <w:lang w:val="ka-GE"/>
        </w:rPr>
        <w:t>უ</w:t>
      </w:r>
      <w:r w:rsidRPr="008A3E0E">
        <w:rPr>
          <w:rFonts w:eastAsia="Calibri" w:cs="Arial"/>
          <w:lang w:val="ka-GE"/>
        </w:rPr>
        <w:t>შაოების წარმოება არ იგეგმება (</w:t>
      </w:r>
      <w:r>
        <w:rPr>
          <w:rFonts w:eastAsia="Calibri" w:cs="Arial"/>
          <w:lang w:val="ka-GE"/>
        </w:rPr>
        <w:t>პორტში ნავმისადგომის</w:t>
      </w:r>
      <w:r w:rsidRPr="008A3E0E">
        <w:rPr>
          <w:rFonts w:eastAsia="Calibri" w:cs="Arial"/>
          <w:lang w:val="ka-GE"/>
        </w:rPr>
        <w:t xml:space="preserve"> პლატფორმის ფუნდამენტის </w:t>
      </w:r>
      <w:r>
        <w:rPr>
          <w:rFonts w:eastAsia="Calibri" w:cs="Arial"/>
          <w:lang w:val="ka-GE"/>
        </w:rPr>
        <w:t>მოწყობის</w:t>
      </w:r>
      <w:r w:rsidRPr="008A3E0E">
        <w:rPr>
          <w:rFonts w:eastAsia="Calibri" w:cs="Arial"/>
          <w:lang w:val="ka-GE"/>
        </w:rPr>
        <w:t xml:space="preserve"> </w:t>
      </w:r>
      <w:r>
        <w:rPr>
          <w:rFonts w:eastAsia="Calibri" w:cs="Arial"/>
          <w:lang w:val="ka-GE"/>
        </w:rPr>
        <w:t>ეტაპზე არ იგეგმება მასშტაბური მიწის სამუშაოები).</w:t>
      </w:r>
    </w:p>
    <w:p w14:paraId="66D6FAC1" w14:textId="77777777" w:rsidR="0078315B" w:rsidRPr="0078315B" w:rsidRDefault="0078315B" w:rsidP="0078315B">
      <w:pPr>
        <w:rPr>
          <w:lang w:val="ka-GE"/>
        </w:rPr>
      </w:pPr>
    </w:p>
    <w:p w14:paraId="18017AB1" w14:textId="7C6E1ED4" w:rsidR="0078315B" w:rsidRPr="0078315B" w:rsidRDefault="0078315B" w:rsidP="0078315B">
      <w:pPr>
        <w:pStyle w:val="Heading2"/>
        <w:rPr>
          <w:rFonts w:ascii="Sylfaen" w:hAnsi="Sylfaen"/>
          <w:b/>
          <w:color w:val="000000" w:themeColor="text1"/>
          <w:sz w:val="22"/>
          <w:szCs w:val="22"/>
        </w:rPr>
      </w:pPr>
      <w:bookmarkStart w:id="22" w:name="_Toc501926834"/>
      <w:bookmarkStart w:id="23" w:name="_Toc72233019"/>
      <w:r w:rsidRPr="0078315B">
        <w:rPr>
          <w:rFonts w:ascii="Sylfaen" w:hAnsi="Sylfaen"/>
          <w:b/>
          <w:color w:val="000000" w:themeColor="text1"/>
          <w:sz w:val="22"/>
          <w:szCs w:val="22"/>
          <w:lang w:val="ka-GE"/>
        </w:rPr>
        <w:t>5.1</w:t>
      </w:r>
      <w:r w:rsidR="006319FE">
        <w:rPr>
          <w:rFonts w:ascii="Sylfaen" w:hAnsi="Sylfaen"/>
          <w:b/>
          <w:color w:val="000000" w:themeColor="text1"/>
          <w:sz w:val="22"/>
          <w:szCs w:val="22"/>
          <w:lang w:val="en-US"/>
        </w:rPr>
        <w:t>5</w:t>
      </w:r>
      <w:r w:rsidRPr="0078315B">
        <w:rPr>
          <w:rFonts w:ascii="Sylfaen" w:hAnsi="Sylfaen"/>
          <w:b/>
          <w:color w:val="000000" w:themeColor="text1"/>
          <w:sz w:val="22"/>
          <w:szCs w:val="22"/>
          <w:lang w:val="ka-GE"/>
        </w:rPr>
        <w:t xml:space="preserve">. </w:t>
      </w:r>
      <w:r w:rsidRPr="0078315B">
        <w:rPr>
          <w:rFonts w:ascii="Sylfaen" w:hAnsi="Sylfaen" w:cs="Sylfaen"/>
          <w:b/>
          <w:color w:val="000000" w:themeColor="text1"/>
          <w:sz w:val="22"/>
          <w:szCs w:val="22"/>
        </w:rPr>
        <w:t>კუმულაციური</w:t>
      </w:r>
      <w:r w:rsidRPr="0078315B">
        <w:rPr>
          <w:rFonts w:ascii="Sylfaen" w:hAnsi="Sylfaen"/>
          <w:b/>
          <w:color w:val="000000" w:themeColor="text1"/>
          <w:sz w:val="22"/>
          <w:szCs w:val="22"/>
        </w:rPr>
        <w:t xml:space="preserve"> </w:t>
      </w:r>
      <w:r w:rsidRPr="0078315B">
        <w:rPr>
          <w:rFonts w:ascii="Sylfaen" w:hAnsi="Sylfaen" w:cs="Sylfaen"/>
          <w:b/>
          <w:color w:val="000000" w:themeColor="text1"/>
          <w:sz w:val="22"/>
          <w:szCs w:val="22"/>
        </w:rPr>
        <w:t>ზემოქმედებ</w:t>
      </w:r>
      <w:r w:rsidRPr="0078315B">
        <w:rPr>
          <w:rFonts w:ascii="Sylfaen" w:hAnsi="Sylfaen" w:cs="Sylfaen"/>
          <w:b/>
          <w:color w:val="000000" w:themeColor="text1"/>
          <w:sz w:val="22"/>
          <w:szCs w:val="22"/>
          <w:lang w:val="ka-GE"/>
        </w:rPr>
        <w:t>ა</w:t>
      </w:r>
      <w:bookmarkEnd w:id="22"/>
      <w:bookmarkEnd w:id="23"/>
    </w:p>
    <w:p w14:paraId="2CFA43A2" w14:textId="49A98815" w:rsidR="0078315B" w:rsidRDefault="0078315B" w:rsidP="0078315B">
      <w:pPr>
        <w:rPr>
          <w:lang w:val="ka-GE"/>
        </w:rPr>
      </w:pPr>
    </w:p>
    <w:p w14:paraId="4732596E" w14:textId="77777777" w:rsidR="0078315B" w:rsidRDefault="0078315B" w:rsidP="0078315B">
      <w:pPr>
        <w:jc w:val="both"/>
        <w:rPr>
          <w:rFonts w:eastAsia="Calibri" w:cs="Arial"/>
          <w:lang w:val="ka-GE"/>
        </w:rPr>
      </w:pPr>
      <w:r w:rsidRPr="00391589">
        <w:rPr>
          <w:rFonts w:eastAsia="Calibri" w:cs="Arial"/>
          <w:lang w:val="ka-GE"/>
        </w:rPr>
        <w:t xml:space="preserve">საპროექტო </w:t>
      </w:r>
      <w:r>
        <w:rPr>
          <w:rFonts w:eastAsia="Calibri" w:cs="Arial"/>
          <w:lang w:val="ka-GE"/>
        </w:rPr>
        <w:t>პორტის</w:t>
      </w:r>
      <w:r w:rsidRPr="00391589">
        <w:rPr>
          <w:rFonts w:eastAsia="Calibri" w:cs="Arial"/>
          <w:lang w:val="ka-GE"/>
        </w:rPr>
        <w:t xml:space="preserve"> გავლენის ზონაში ან გავლენის ზონის </w:t>
      </w:r>
      <w:r w:rsidRPr="002A0F12">
        <w:rPr>
          <w:rFonts w:eastAsia="Calibri" w:cs="Arial"/>
          <w:lang w:val="ka-GE"/>
        </w:rPr>
        <w:t>სიახლოვეს ოპერირებს, მშენებლობის ეტაპზეა ან დაგეგმილია რიგი ინდუსტრიული ობიექტები. ქვემოთ მითითებულია</w:t>
      </w:r>
      <w:r w:rsidRPr="00391589">
        <w:rPr>
          <w:rFonts w:eastAsia="Calibri" w:cs="Arial"/>
          <w:lang w:val="ka-GE"/>
        </w:rPr>
        <w:t xml:space="preserve"> მათი მდებარეობა საპროექტო ნაკვეთის მიმართ და ამ ეტაპზე არსებული ინფორმაციით მათი </w:t>
      </w:r>
      <w:r>
        <w:rPr>
          <w:rFonts w:eastAsia="Calibri" w:cs="Arial"/>
          <w:lang w:val="ka-GE"/>
        </w:rPr>
        <w:br/>
      </w:r>
      <w:r>
        <w:rPr>
          <w:rFonts w:eastAsia="Calibri" w:cs="Arial"/>
          <w:lang w:val="ka-GE"/>
        </w:rPr>
        <w:br/>
      </w:r>
      <w:r w:rsidRPr="00391589">
        <w:rPr>
          <w:rFonts w:eastAsia="Calibri" w:cs="Arial"/>
          <w:lang w:val="ka-GE"/>
        </w:rPr>
        <w:t>დანიშნულება/ფუნქცია. სივრცითი და დროითი საზღვრების და მნიშვნელოვანი ღირებულების მქონე კომპონენტების იდენტიფიცირების შემდგომ კუმულაციური ზემოქმედების შეფასების ფარგლებში შეიძლება გამოვყოთ შემდეგი ობიექტები:</w:t>
      </w:r>
    </w:p>
    <w:p w14:paraId="719DA913" w14:textId="77777777" w:rsidR="0078315B" w:rsidRPr="00391589" w:rsidRDefault="0078315B" w:rsidP="0078315B">
      <w:pPr>
        <w:rPr>
          <w:rFonts w:eastAsia="Calibri" w:cs="Arial"/>
          <w:lang w:val="ka-GE"/>
        </w:rPr>
      </w:pPr>
    </w:p>
    <w:p w14:paraId="486C2F1E" w14:textId="77777777" w:rsidR="0078315B" w:rsidRPr="003E5BD1" w:rsidRDefault="0078315B" w:rsidP="0078315B">
      <w:pPr>
        <w:rPr>
          <w:rFonts w:eastAsia="Calibri" w:cs="Arial"/>
          <w:b/>
          <w:lang w:val="ka-GE"/>
        </w:rPr>
      </w:pPr>
      <w:r>
        <w:rPr>
          <w:rFonts w:eastAsia="Calibri" w:cs="Arial"/>
          <w:b/>
          <w:lang w:val="ka-GE"/>
        </w:rPr>
        <w:lastRenderedPageBreak/>
        <w:t xml:space="preserve">     ა) </w:t>
      </w:r>
      <w:r w:rsidRPr="003E5BD1">
        <w:rPr>
          <w:rFonts w:eastAsia="Calibri" w:cs="Arial"/>
          <w:b/>
          <w:lang w:val="ka-GE"/>
        </w:rPr>
        <w:t>არსებული ობიექტები:</w:t>
      </w:r>
    </w:p>
    <w:p w14:paraId="79587D6B" w14:textId="77777777" w:rsidR="0078315B" w:rsidRPr="00D46BB4" w:rsidRDefault="0078315B" w:rsidP="00124B7A">
      <w:pPr>
        <w:pStyle w:val="ListParagraph"/>
        <w:widowControl/>
        <w:numPr>
          <w:ilvl w:val="0"/>
          <w:numId w:val="17"/>
        </w:numPr>
        <w:autoSpaceDE/>
        <w:autoSpaceDN/>
        <w:spacing w:before="120" w:after="120"/>
        <w:contextualSpacing w:val="0"/>
        <w:jc w:val="both"/>
        <w:rPr>
          <w:rFonts w:eastAsia="Calibri" w:cs="Arial"/>
          <w:lang w:val="ka-GE"/>
        </w:rPr>
      </w:pPr>
      <w:r w:rsidRPr="000C1A58">
        <w:rPr>
          <w:rFonts w:eastAsia="Calibri" w:cs="Arial"/>
          <w:u w:val="single"/>
          <w:lang w:val="ka-GE"/>
        </w:rPr>
        <w:t>შპს „შავი ზღვის ტერმინალი“-ს საწარმოო ზონა:</w:t>
      </w:r>
      <w:r w:rsidRPr="00015AC5">
        <w:rPr>
          <w:rFonts w:eastAsia="Calibri" w:cs="Arial"/>
          <w:lang w:val="ka-GE"/>
        </w:rPr>
        <w:t xml:space="preserve"> ტერმინალი მდებარ</w:t>
      </w:r>
      <w:r>
        <w:rPr>
          <w:rFonts w:eastAsia="Calibri" w:cs="Arial"/>
          <w:lang w:val="ka-GE"/>
        </w:rPr>
        <w:t>ე</w:t>
      </w:r>
      <w:r w:rsidRPr="00015AC5">
        <w:rPr>
          <w:rFonts w:eastAsia="Calibri" w:cs="Arial"/>
          <w:lang w:val="ka-GE"/>
        </w:rPr>
        <w:t xml:space="preserve">ობს შავი ზღვის სანაპიროზე, </w:t>
      </w:r>
      <w:proofErr w:type="spellStart"/>
      <w:r w:rsidRPr="00015AC5">
        <w:rPr>
          <w:rFonts w:eastAsia="Calibri" w:cs="Arial"/>
          <w:lang w:val="ka-GE"/>
        </w:rPr>
        <w:t>სოფ</w:t>
      </w:r>
      <w:proofErr w:type="spellEnd"/>
      <w:r w:rsidRPr="00015AC5">
        <w:rPr>
          <w:rFonts w:eastAsia="Calibri" w:cs="Arial"/>
          <w:lang w:val="ka-GE"/>
        </w:rPr>
        <w:t xml:space="preserve">. ყულევში. ტერმინალი იღებს აზერბაიჯანულ ნავთობს, გადატვირთავს მას </w:t>
      </w:r>
      <w:proofErr w:type="spellStart"/>
      <w:r w:rsidRPr="00015AC5">
        <w:rPr>
          <w:rFonts w:eastAsia="Calibri" w:cs="Arial"/>
          <w:lang w:val="ka-GE"/>
        </w:rPr>
        <w:t>ტენკერებზე</w:t>
      </w:r>
      <w:proofErr w:type="spellEnd"/>
      <w:r w:rsidRPr="00015AC5">
        <w:rPr>
          <w:rFonts w:eastAsia="Calibri" w:cs="Arial"/>
          <w:lang w:val="ka-GE"/>
        </w:rPr>
        <w:t xml:space="preserve"> და აგზავნის საზღვაო ტრანსპორტით. იგი აღჭურვილია თანამედროვე ტექნოლოგიებით და აქვს უმაღლესი დონის სანავთობო რეზერვუარები. ტექნოლოგიური აღჭურვილობა განკუთვნილია ნავთობის მისაღებად, ჩასატვირთად და შესანახად. ტერმინალს აქვს ორი ნავ</w:t>
      </w:r>
      <w:r>
        <w:rPr>
          <w:rFonts w:eastAsia="Calibri" w:cs="Arial"/>
          <w:lang w:val="ka-GE"/>
        </w:rPr>
        <w:t>მი</w:t>
      </w:r>
      <w:r w:rsidRPr="00015AC5">
        <w:rPr>
          <w:rFonts w:eastAsia="Calibri" w:cs="Arial"/>
          <w:lang w:val="ka-GE"/>
        </w:rPr>
        <w:t xml:space="preserve">სადგომი, სადაც შესაძლებელია 100-ათას ტონიანი გემების მიღებაც.  ტერმინალში 500-მდე საქართველოს მოქალაქეა დასაქმებული, ძირითადად </w:t>
      </w:r>
      <w:r w:rsidRPr="00D46BB4">
        <w:rPr>
          <w:rFonts w:eastAsia="Calibri" w:cs="Arial"/>
          <w:lang w:val="ka-GE"/>
        </w:rPr>
        <w:t>ადგილობრივები. მთლიანობაში ტერმინალს 600 ადამიანზე მეტი ემსახურება.</w:t>
      </w:r>
    </w:p>
    <w:p w14:paraId="52D064CF" w14:textId="77777777" w:rsidR="0078315B" w:rsidRPr="00D46BB4" w:rsidRDefault="0078315B" w:rsidP="0078315B">
      <w:pPr>
        <w:ind w:left="709"/>
        <w:jc w:val="both"/>
        <w:rPr>
          <w:rFonts w:eastAsia="Calibri" w:cs="Arial"/>
          <w:lang w:val="ka-GE"/>
        </w:rPr>
      </w:pPr>
      <w:r w:rsidRPr="00D46BB4">
        <w:rPr>
          <w:rFonts w:eastAsia="Calibri" w:cs="Arial"/>
          <w:lang w:val="ka-GE"/>
        </w:rPr>
        <w:t>ობიექტის ტექნოლოგიური პროცესებიდან გამომდინარე, გარემოზე ნეგატიური ზემოქმედებები მსგავსია განსახილველი ნავთობგადამამუშავებელი ქარხნის ექსპლუატაციის პროცესში მოსალოდნელი ზემოქმედებებისა. ძირითადი განსხვავებაა ის, რომ ობიექტს გააჩნია საზღვაო ინფრასტრუქტურა და შესაბამისად მისი გავლენა სანაპირო ზოლის დინამიკაზე და ზღვის რესურსებზე გაცილებით მნიშვნელოვანია, ვიდრე განსახილველი ნავთობგადამამუშავებელი ქარხნის მშენებლობის და ექსპლუატაციის პერიოდში;</w:t>
      </w:r>
    </w:p>
    <w:p w14:paraId="1FB84B9E" w14:textId="77777777" w:rsidR="0078315B" w:rsidRPr="00521D2D" w:rsidRDefault="0078315B" w:rsidP="00124B7A">
      <w:pPr>
        <w:pStyle w:val="ListParagraph"/>
        <w:widowControl/>
        <w:numPr>
          <w:ilvl w:val="0"/>
          <w:numId w:val="17"/>
        </w:numPr>
        <w:autoSpaceDE/>
        <w:autoSpaceDN/>
        <w:spacing w:before="120" w:after="120"/>
        <w:jc w:val="both"/>
        <w:rPr>
          <w:rFonts w:eastAsia="Calibri" w:cs="Arial"/>
          <w:lang w:val="ka-GE"/>
        </w:rPr>
      </w:pPr>
      <w:r w:rsidRPr="00D46BB4">
        <w:rPr>
          <w:rFonts w:eastAsia="Calibri" w:cs="Arial"/>
          <w:u w:val="single"/>
          <w:lang w:val="ka-GE"/>
        </w:rPr>
        <w:t xml:space="preserve">ფოთის </w:t>
      </w:r>
      <w:r w:rsidRPr="00D46BB4">
        <w:rPr>
          <w:rFonts w:eastAsia="Calibri" w:cs="Arial"/>
          <w:u w:val="single"/>
        </w:rPr>
        <w:t xml:space="preserve">ART </w:t>
      </w:r>
      <w:r w:rsidRPr="00D46BB4">
        <w:rPr>
          <w:rFonts w:eastAsia="Calibri" w:cs="Arial"/>
          <w:u w:val="single"/>
          <w:lang w:val="ka-GE"/>
        </w:rPr>
        <w:t>ტერმინალი</w:t>
      </w:r>
      <w:r w:rsidRPr="00D46BB4">
        <w:rPr>
          <w:rFonts w:eastAsia="Calibri" w:cs="Arial"/>
          <w:lang w:val="ka-GE"/>
        </w:rPr>
        <w:t xml:space="preserve"> - </w:t>
      </w:r>
      <w:r w:rsidRPr="00D46BB4">
        <w:rPr>
          <w:rFonts w:eastAsia="Times New Roman" w:cs="Helvetica"/>
          <w:bCs/>
          <w:color w:val="454545"/>
          <w:shd w:val="clear" w:color="auto" w:fill="FFFFFF"/>
        </w:rPr>
        <w:t>ფოთის საზღვაო ნავსადგური ყველაზე დიდი ნავსადგურია საქართველოში და მას მრავალმიზნობრივი</w:t>
      </w:r>
      <w:r w:rsidRPr="00521D2D">
        <w:rPr>
          <w:rFonts w:eastAsia="Times New Roman" w:cs="Helvetica"/>
          <w:bCs/>
          <w:color w:val="454545"/>
          <w:shd w:val="clear" w:color="auto" w:fill="FFFFFF"/>
        </w:rPr>
        <w:t xml:space="preserve"> დანიშნულება აქვს, გადაამუშავებს რა საკონტეინერო, თხევად, მშრალ, ნაყარ ტვირთებს და ემსახურება საბორნე მიმოსვლას. ნავსადგურში სულ 15 ნავმისადგომია, სადაც ხდება ყველანაირი სატვირთო მომსახურების, მათ შორის რო-რო სერვისის განხორციელება. ნავმისადგომების მთლიანი სიგრძე შეადგენს 2,900 მეტრს, სადაც 20-ზე მეტი საპორტო ამწეა განლაგებული და გადის 17 კმ-იანი სარკინიგზო ხაზი.</w:t>
      </w:r>
    </w:p>
    <w:p w14:paraId="7C39ADE2" w14:textId="77777777" w:rsidR="0078315B" w:rsidRDefault="0078315B" w:rsidP="0078315B">
      <w:pPr>
        <w:pStyle w:val="ListParagraph"/>
        <w:jc w:val="both"/>
        <w:rPr>
          <w:rFonts w:eastAsia="Calibri" w:cs="Arial"/>
          <w:lang w:val="ka-GE"/>
        </w:rPr>
      </w:pPr>
    </w:p>
    <w:p w14:paraId="4BD0ADDD" w14:textId="77777777" w:rsidR="0078315B" w:rsidRPr="00D46BB4" w:rsidRDefault="0078315B" w:rsidP="0078315B">
      <w:pPr>
        <w:jc w:val="both"/>
        <w:rPr>
          <w:rFonts w:eastAsia="Calibri" w:cs="Arial"/>
          <w:b/>
          <w:lang w:val="ka-GE"/>
        </w:rPr>
      </w:pPr>
      <w:r>
        <w:rPr>
          <w:rFonts w:eastAsia="Calibri" w:cs="Arial"/>
          <w:b/>
          <w:lang w:val="ka-GE"/>
        </w:rPr>
        <w:t xml:space="preserve">      ბ) </w:t>
      </w:r>
      <w:r w:rsidRPr="003E5BD1">
        <w:rPr>
          <w:rFonts w:eastAsia="Calibri" w:cs="Arial"/>
          <w:b/>
          <w:lang w:val="ka-GE"/>
        </w:rPr>
        <w:t xml:space="preserve">დაგეგმილი </w:t>
      </w:r>
      <w:r w:rsidRPr="00D46BB4">
        <w:rPr>
          <w:rFonts w:eastAsia="Calibri" w:cs="Arial"/>
          <w:b/>
          <w:lang w:val="ka-GE"/>
        </w:rPr>
        <w:t>პროექტები:</w:t>
      </w:r>
    </w:p>
    <w:p w14:paraId="1FAACD61" w14:textId="77777777" w:rsidR="0078315B" w:rsidRPr="00D46BB4" w:rsidRDefault="0078315B" w:rsidP="00124B7A">
      <w:pPr>
        <w:pStyle w:val="ListParagraph"/>
        <w:widowControl/>
        <w:numPr>
          <w:ilvl w:val="0"/>
          <w:numId w:val="18"/>
        </w:numPr>
        <w:autoSpaceDE/>
        <w:autoSpaceDN/>
        <w:spacing w:before="120" w:after="120"/>
        <w:jc w:val="both"/>
        <w:rPr>
          <w:rFonts w:eastAsia="Calibri" w:cs="Arial"/>
          <w:lang w:val="ka-GE"/>
        </w:rPr>
      </w:pPr>
      <w:r w:rsidRPr="00D46BB4">
        <w:rPr>
          <w:rFonts w:eastAsia="Calibri"/>
          <w:lang w:val="ka-GE"/>
        </w:rPr>
        <w:t>შპს</w:t>
      </w:r>
      <w:r w:rsidRPr="00D46BB4">
        <w:rPr>
          <w:rFonts w:eastAsia="Calibri" w:cs="Arial"/>
          <w:lang w:val="ka-GE"/>
        </w:rPr>
        <w:t xml:space="preserve"> „</w:t>
      </w:r>
      <w:r w:rsidRPr="00D46BB4">
        <w:rPr>
          <w:rFonts w:eastAsia="Calibri"/>
          <w:lang w:val="ka-GE"/>
        </w:rPr>
        <w:t>საქართველოს</w:t>
      </w:r>
      <w:r w:rsidRPr="00D46BB4">
        <w:rPr>
          <w:rFonts w:eastAsia="Calibri" w:cs="Arial"/>
          <w:lang w:val="ka-GE"/>
        </w:rPr>
        <w:t xml:space="preserve"> </w:t>
      </w:r>
      <w:r w:rsidRPr="00D46BB4">
        <w:rPr>
          <w:rFonts w:eastAsia="Calibri"/>
          <w:lang w:val="ka-GE"/>
        </w:rPr>
        <w:t>გაერთიანებული</w:t>
      </w:r>
      <w:r w:rsidRPr="00D46BB4">
        <w:rPr>
          <w:rFonts w:eastAsia="Calibri" w:cs="Arial"/>
          <w:lang w:val="ka-GE"/>
        </w:rPr>
        <w:t xml:space="preserve"> </w:t>
      </w:r>
      <w:r w:rsidRPr="00D46BB4">
        <w:rPr>
          <w:rFonts w:eastAsia="Calibri"/>
          <w:lang w:val="ka-GE"/>
        </w:rPr>
        <w:t>წყალმომარაგების</w:t>
      </w:r>
      <w:r w:rsidRPr="00D46BB4">
        <w:rPr>
          <w:rFonts w:eastAsia="Calibri" w:cs="Arial"/>
          <w:lang w:val="ka-GE"/>
        </w:rPr>
        <w:t xml:space="preserve"> </w:t>
      </w:r>
      <w:r w:rsidRPr="00D46BB4">
        <w:rPr>
          <w:rFonts w:eastAsia="Calibri"/>
          <w:lang w:val="ka-GE"/>
        </w:rPr>
        <w:t>კომპანია</w:t>
      </w:r>
      <w:r w:rsidRPr="00D46BB4">
        <w:rPr>
          <w:rFonts w:eastAsia="Calibri" w:cs="Arial"/>
          <w:lang w:val="ka-GE"/>
        </w:rPr>
        <w:t xml:space="preserve">“ - </w:t>
      </w:r>
      <w:r w:rsidRPr="00D46BB4">
        <w:rPr>
          <w:rFonts w:eastAsia="Calibri"/>
          <w:lang w:val="ka-GE"/>
        </w:rPr>
        <w:t>ქ</w:t>
      </w:r>
      <w:r w:rsidRPr="00D46BB4">
        <w:rPr>
          <w:rFonts w:eastAsia="Calibri" w:cs="Arial"/>
          <w:lang w:val="ka-GE"/>
        </w:rPr>
        <w:t xml:space="preserve">. </w:t>
      </w:r>
      <w:r w:rsidRPr="00D46BB4">
        <w:rPr>
          <w:rFonts w:eastAsia="Calibri"/>
          <w:lang w:val="ka-GE"/>
        </w:rPr>
        <w:t>ფოთის</w:t>
      </w:r>
      <w:r w:rsidRPr="00D46BB4">
        <w:rPr>
          <w:rFonts w:eastAsia="Calibri" w:cs="Arial"/>
          <w:lang w:val="ka-GE"/>
        </w:rPr>
        <w:t xml:space="preserve"> </w:t>
      </w:r>
      <w:proofErr w:type="spellStart"/>
      <w:r w:rsidRPr="00D46BB4">
        <w:rPr>
          <w:rFonts w:eastAsia="Calibri"/>
          <w:lang w:val="ka-GE"/>
        </w:rPr>
        <w:t>საკანალიზაციო</w:t>
      </w:r>
      <w:proofErr w:type="spellEnd"/>
      <w:r w:rsidRPr="00D46BB4">
        <w:rPr>
          <w:rFonts w:eastAsia="Calibri" w:cs="Arial"/>
          <w:lang w:val="ka-GE"/>
        </w:rPr>
        <w:t xml:space="preserve"> </w:t>
      </w:r>
      <w:r w:rsidRPr="00D46BB4">
        <w:rPr>
          <w:rFonts w:eastAsia="Calibri"/>
          <w:lang w:val="ka-GE"/>
        </w:rPr>
        <w:t>წყლების</w:t>
      </w:r>
      <w:r w:rsidRPr="00D46BB4">
        <w:rPr>
          <w:rFonts w:eastAsia="Calibri" w:cs="Arial"/>
          <w:lang w:val="ka-GE"/>
        </w:rPr>
        <w:t xml:space="preserve"> </w:t>
      </w:r>
      <w:r w:rsidRPr="00D46BB4">
        <w:rPr>
          <w:rFonts w:eastAsia="Calibri"/>
          <w:lang w:val="ka-GE"/>
        </w:rPr>
        <w:t>გამწმენდი</w:t>
      </w:r>
      <w:r w:rsidRPr="00D46BB4">
        <w:rPr>
          <w:rFonts w:eastAsia="Calibri" w:cs="Arial"/>
          <w:lang w:val="ka-GE"/>
        </w:rPr>
        <w:t xml:space="preserve"> </w:t>
      </w:r>
      <w:r w:rsidRPr="00D46BB4">
        <w:rPr>
          <w:rFonts w:eastAsia="Calibri"/>
          <w:lang w:val="ka-GE"/>
        </w:rPr>
        <w:t xml:space="preserve">ნაგებობის </w:t>
      </w:r>
      <w:proofErr w:type="spellStart"/>
      <w:r w:rsidRPr="00D46BB4">
        <w:rPr>
          <w:rFonts w:eastAsia="Calibri"/>
          <w:lang w:val="ka-GE"/>
        </w:rPr>
        <w:t>მშენელობა</w:t>
      </w:r>
      <w:proofErr w:type="spellEnd"/>
      <w:r w:rsidRPr="00D46BB4">
        <w:rPr>
          <w:rFonts w:eastAsia="Calibri" w:cs="Arial"/>
          <w:lang w:val="ka-GE"/>
        </w:rPr>
        <w:t xml:space="preserve">. აღნიშნული </w:t>
      </w:r>
      <w:proofErr w:type="spellStart"/>
      <w:r w:rsidRPr="00D46BB4">
        <w:rPr>
          <w:rFonts w:eastAsia="Calibri" w:cs="Arial"/>
          <w:lang w:val="ka-GE"/>
        </w:rPr>
        <w:t>საკანალიზაციო</w:t>
      </w:r>
      <w:proofErr w:type="spellEnd"/>
      <w:r w:rsidRPr="00D46BB4">
        <w:rPr>
          <w:rFonts w:eastAsia="Calibri" w:cs="Arial"/>
          <w:lang w:val="ka-GE"/>
        </w:rPr>
        <w:t xml:space="preserve"> წყლების გამწმენდი ნაგებობა </w:t>
      </w:r>
      <w:r w:rsidRPr="00D46BB4">
        <w:rPr>
          <w:rFonts w:eastAsia="Calibri"/>
          <w:lang w:val="ka-GE"/>
        </w:rPr>
        <w:t>მდებარეობს</w:t>
      </w:r>
      <w:r w:rsidRPr="00D46BB4">
        <w:rPr>
          <w:rFonts w:eastAsia="Calibri" w:cs="Arial"/>
          <w:lang w:val="ka-GE"/>
        </w:rPr>
        <w:t xml:space="preserve"> </w:t>
      </w:r>
      <w:r w:rsidRPr="00D46BB4">
        <w:rPr>
          <w:rFonts w:eastAsia="Calibri"/>
          <w:lang w:val="ka-GE"/>
        </w:rPr>
        <w:t>ქ</w:t>
      </w:r>
      <w:r w:rsidRPr="00D46BB4">
        <w:rPr>
          <w:rFonts w:eastAsia="Calibri" w:cs="Arial"/>
          <w:lang w:val="ka-GE"/>
        </w:rPr>
        <w:t xml:space="preserve">. </w:t>
      </w:r>
      <w:r w:rsidRPr="00D46BB4">
        <w:rPr>
          <w:rFonts w:eastAsia="Calibri"/>
          <w:lang w:val="ka-GE"/>
        </w:rPr>
        <w:t>ფოთის</w:t>
      </w:r>
      <w:r w:rsidRPr="00D46BB4">
        <w:rPr>
          <w:rFonts w:eastAsia="Calibri" w:cs="Arial"/>
          <w:lang w:val="ka-GE"/>
        </w:rPr>
        <w:t xml:space="preserve"> </w:t>
      </w:r>
      <w:r w:rsidRPr="00D46BB4">
        <w:rPr>
          <w:rFonts w:eastAsia="Calibri"/>
          <w:lang w:val="ka-GE"/>
        </w:rPr>
        <w:t>ჩრდილოეთით</w:t>
      </w:r>
      <w:r w:rsidRPr="00D46BB4">
        <w:rPr>
          <w:rFonts w:eastAsia="Calibri" w:cs="Arial"/>
          <w:lang w:val="ka-GE"/>
        </w:rPr>
        <w:t xml:space="preserve"> (</w:t>
      </w:r>
      <w:r w:rsidRPr="00D46BB4">
        <w:rPr>
          <w:rFonts w:eastAsia="Calibri"/>
          <w:lang w:val="ka-GE"/>
        </w:rPr>
        <w:t>ხობის</w:t>
      </w:r>
      <w:r w:rsidRPr="00D46BB4">
        <w:rPr>
          <w:rFonts w:eastAsia="Calibri" w:cs="Arial"/>
          <w:lang w:val="ka-GE"/>
        </w:rPr>
        <w:t xml:space="preserve"> </w:t>
      </w:r>
      <w:r w:rsidRPr="00D46BB4">
        <w:rPr>
          <w:rFonts w:eastAsia="Calibri"/>
          <w:lang w:val="ka-GE"/>
        </w:rPr>
        <w:t>მუნიციპალიტეტის</w:t>
      </w:r>
      <w:r w:rsidRPr="00D46BB4">
        <w:rPr>
          <w:rFonts w:eastAsia="Calibri" w:cs="Arial"/>
          <w:lang w:val="ka-GE"/>
        </w:rPr>
        <w:t xml:space="preserve"> </w:t>
      </w:r>
      <w:r w:rsidRPr="00D46BB4">
        <w:rPr>
          <w:rFonts w:eastAsia="Calibri"/>
          <w:lang w:val="ka-GE"/>
        </w:rPr>
        <w:t>საზღვრებში</w:t>
      </w:r>
      <w:r w:rsidRPr="00D46BB4">
        <w:rPr>
          <w:rFonts w:eastAsia="Calibri" w:cs="Arial"/>
          <w:lang w:val="ka-GE"/>
        </w:rPr>
        <w:t xml:space="preserve">), </w:t>
      </w:r>
      <w:proofErr w:type="spellStart"/>
      <w:r w:rsidRPr="00D46BB4">
        <w:rPr>
          <w:rFonts w:eastAsia="Calibri"/>
          <w:lang w:val="ka-GE"/>
        </w:rPr>
        <w:t>მდ</w:t>
      </w:r>
      <w:proofErr w:type="spellEnd"/>
      <w:r w:rsidRPr="00D46BB4">
        <w:rPr>
          <w:rFonts w:eastAsia="Calibri" w:cs="Arial"/>
          <w:lang w:val="ka-GE"/>
        </w:rPr>
        <w:t xml:space="preserve">. </w:t>
      </w:r>
      <w:r w:rsidRPr="00D46BB4">
        <w:rPr>
          <w:rFonts w:eastAsia="Calibri"/>
          <w:lang w:val="ka-GE"/>
        </w:rPr>
        <w:t>რიონის</w:t>
      </w:r>
      <w:r w:rsidRPr="00D46BB4">
        <w:rPr>
          <w:rFonts w:eastAsia="Calibri" w:cs="Arial"/>
          <w:lang w:val="ka-GE"/>
        </w:rPr>
        <w:t xml:space="preserve"> </w:t>
      </w:r>
      <w:r w:rsidRPr="00D46BB4">
        <w:rPr>
          <w:rFonts w:eastAsia="Calibri"/>
          <w:lang w:val="ka-GE"/>
        </w:rPr>
        <w:t>მარჯვენა</w:t>
      </w:r>
      <w:r w:rsidRPr="00D46BB4">
        <w:rPr>
          <w:rFonts w:eastAsia="Calibri" w:cs="Arial"/>
          <w:lang w:val="ka-GE"/>
        </w:rPr>
        <w:t xml:space="preserve"> </w:t>
      </w:r>
      <w:r w:rsidRPr="00D46BB4">
        <w:rPr>
          <w:rFonts w:eastAsia="Calibri"/>
          <w:lang w:val="ka-GE"/>
        </w:rPr>
        <w:t>სანაპიროზე</w:t>
      </w:r>
      <w:r w:rsidRPr="00D46BB4">
        <w:rPr>
          <w:rFonts w:eastAsia="Calibri" w:cs="Arial"/>
          <w:lang w:val="ka-GE"/>
        </w:rPr>
        <w:t xml:space="preserve">. </w:t>
      </w:r>
      <w:r w:rsidRPr="00D46BB4">
        <w:rPr>
          <w:rFonts w:eastAsia="Calibri"/>
          <w:lang w:val="ka-GE"/>
        </w:rPr>
        <w:t>დაახლოებით</w:t>
      </w:r>
      <w:r w:rsidRPr="00D46BB4">
        <w:rPr>
          <w:rFonts w:eastAsia="Calibri" w:cs="Arial"/>
          <w:lang w:val="ka-GE"/>
        </w:rPr>
        <w:t xml:space="preserve"> 11 </w:t>
      </w:r>
      <w:r w:rsidRPr="00D46BB4">
        <w:rPr>
          <w:rFonts w:eastAsia="Calibri"/>
          <w:lang w:val="ka-GE"/>
        </w:rPr>
        <w:t>ჰა</w:t>
      </w:r>
      <w:r w:rsidRPr="00D46BB4">
        <w:rPr>
          <w:rFonts w:eastAsia="Calibri" w:cs="Arial"/>
          <w:lang w:val="ka-GE"/>
        </w:rPr>
        <w:t xml:space="preserve"> </w:t>
      </w:r>
      <w:r w:rsidRPr="00D46BB4">
        <w:rPr>
          <w:rFonts w:eastAsia="Calibri"/>
          <w:lang w:val="ka-GE"/>
        </w:rPr>
        <w:t>ფართობის</w:t>
      </w:r>
      <w:r w:rsidRPr="00D46BB4">
        <w:rPr>
          <w:rFonts w:eastAsia="Calibri" w:cs="Arial"/>
          <w:lang w:val="ka-GE"/>
        </w:rPr>
        <w:t xml:space="preserve"> </w:t>
      </w:r>
      <w:r w:rsidRPr="00D46BB4">
        <w:rPr>
          <w:rFonts w:eastAsia="Calibri"/>
          <w:lang w:val="ka-GE"/>
        </w:rPr>
        <w:t>ნაკვეთი</w:t>
      </w:r>
      <w:r w:rsidRPr="00D46BB4">
        <w:rPr>
          <w:rFonts w:eastAsia="Calibri" w:cs="Arial"/>
          <w:lang w:val="ka-GE"/>
        </w:rPr>
        <w:t xml:space="preserve"> </w:t>
      </w:r>
      <w:r w:rsidRPr="00D46BB4">
        <w:rPr>
          <w:rFonts w:eastAsia="Calibri"/>
          <w:lang w:val="ka-GE"/>
        </w:rPr>
        <w:t>წარმოადგენს</w:t>
      </w:r>
      <w:r w:rsidRPr="00D46BB4">
        <w:rPr>
          <w:rFonts w:eastAsia="Calibri" w:cs="Arial"/>
          <w:lang w:val="ka-GE"/>
        </w:rPr>
        <w:t xml:space="preserve"> </w:t>
      </w:r>
      <w:r w:rsidRPr="00D46BB4">
        <w:rPr>
          <w:rFonts w:eastAsia="Calibri"/>
          <w:lang w:val="ka-GE"/>
        </w:rPr>
        <w:t>არასასოფლო</w:t>
      </w:r>
      <w:r w:rsidRPr="00D46BB4">
        <w:rPr>
          <w:rFonts w:eastAsia="Calibri" w:cs="Arial"/>
          <w:lang w:val="ka-GE"/>
        </w:rPr>
        <w:t>-</w:t>
      </w:r>
      <w:r w:rsidRPr="00D46BB4">
        <w:rPr>
          <w:rFonts w:eastAsia="Calibri"/>
          <w:lang w:val="ka-GE"/>
        </w:rPr>
        <w:t>სამეურნეო</w:t>
      </w:r>
      <w:r w:rsidRPr="00D46BB4">
        <w:rPr>
          <w:rFonts w:eastAsia="Calibri" w:cs="Arial"/>
          <w:lang w:val="ka-GE"/>
        </w:rPr>
        <w:t xml:space="preserve"> </w:t>
      </w:r>
      <w:r w:rsidRPr="00D46BB4">
        <w:rPr>
          <w:rFonts w:eastAsia="Calibri"/>
          <w:lang w:val="ka-GE"/>
        </w:rPr>
        <w:t>დანიშნულების</w:t>
      </w:r>
      <w:r w:rsidRPr="00D46BB4">
        <w:rPr>
          <w:rFonts w:eastAsia="Calibri" w:cs="Arial"/>
          <w:lang w:val="ka-GE"/>
        </w:rPr>
        <w:t xml:space="preserve"> </w:t>
      </w:r>
      <w:r w:rsidRPr="00D46BB4">
        <w:rPr>
          <w:rFonts w:eastAsia="Calibri"/>
          <w:lang w:val="ka-GE"/>
        </w:rPr>
        <w:t>მიწას</w:t>
      </w:r>
      <w:r w:rsidRPr="00D46BB4">
        <w:rPr>
          <w:rFonts w:eastAsia="Calibri" w:cs="Arial"/>
          <w:lang w:val="ka-GE"/>
        </w:rPr>
        <w:t xml:space="preserve">. არსებული </w:t>
      </w:r>
      <w:r w:rsidRPr="00D46BB4">
        <w:rPr>
          <w:rFonts w:eastAsia="Calibri"/>
          <w:lang w:val="ka-GE"/>
        </w:rPr>
        <w:t>გამწმენდი</w:t>
      </w:r>
      <w:r w:rsidRPr="00D46BB4">
        <w:rPr>
          <w:rFonts w:eastAsia="Calibri" w:cs="Arial"/>
          <w:lang w:val="ka-GE"/>
        </w:rPr>
        <w:t xml:space="preserve"> </w:t>
      </w:r>
      <w:r w:rsidRPr="00D46BB4">
        <w:rPr>
          <w:rFonts w:eastAsia="Calibri"/>
          <w:lang w:val="ka-GE"/>
        </w:rPr>
        <w:t>ნაგებობა</w:t>
      </w:r>
      <w:r w:rsidRPr="00D46BB4">
        <w:rPr>
          <w:rFonts w:eastAsia="Calibri" w:cs="Arial"/>
          <w:lang w:val="ka-GE"/>
        </w:rPr>
        <w:t xml:space="preserve"> </w:t>
      </w:r>
      <w:r w:rsidRPr="00D46BB4">
        <w:rPr>
          <w:rFonts w:eastAsia="Calibri"/>
          <w:lang w:val="ka-GE"/>
        </w:rPr>
        <w:t>რამდენიმე</w:t>
      </w:r>
      <w:r w:rsidRPr="00D46BB4">
        <w:rPr>
          <w:rFonts w:eastAsia="Calibri" w:cs="Arial"/>
          <w:lang w:val="ka-GE"/>
        </w:rPr>
        <w:t xml:space="preserve"> </w:t>
      </w:r>
      <w:r w:rsidRPr="00D46BB4">
        <w:rPr>
          <w:rFonts w:eastAsia="Calibri"/>
          <w:lang w:val="ka-GE"/>
        </w:rPr>
        <w:t>ათეული</w:t>
      </w:r>
      <w:r w:rsidRPr="00D46BB4">
        <w:rPr>
          <w:rFonts w:eastAsia="Calibri" w:cs="Arial"/>
          <w:lang w:val="ka-GE"/>
        </w:rPr>
        <w:t xml:space="preserve"> </w:t>
      </w:r>
      <w:r w:rsidRPr="00D46BB4">
        <w:rPr>
          <w:rFonts w:eastAsia="Calibri"/>
          <w:lang w:val="ka-GE"/>
        </w:rPr>
        <w:t>წლებია</w:t>
      </w:r>
      <w:r w:rsidRPr="00D46BB4">
        <w:rPr>
          <w:rFonts w:eastAsia="Calibri" w:cs="Arial"/>
          <w:lang w:val="ka-GE"/>
        </w:rPr>
        <w:t xml:space="preserve"> </w:t>
      </w:r>
      <w:r w:rsidRPr="00D46BB4">
        <w:rPr>
          <w:rFonts w:eastAsia="Calibri"/>
          <w:lang w:val="ka-GE"/>
        </w:rPr>
        <w:t>უმოქმედო</w:t>
      </w:r>
      <w:r w:rsidRPr="00D46BB4">
        <w:rPr>
          <w:rFonts w:eastAsia="Calibri" w:cs="Arial"/>
          <w:lang w:val="ka-GE"/>
        </w:rPr>
        <w:t xml:space="preserve"> </w:t>
      </w:r>
      <w:r w:rsidRPr="00D46BB4">
        <w:rPr>
          <w:rFonts w:eastAsia="Calibri"/>
          <w:lang w:val="ka-GE"/>
        </w:rPr>
        <w:t>მდგომარეობაშია</w:t>
      </w:r>
      <w:r w:rsidRPr="00D46BB4">
        <w:rPr>
          <w:rFonts w:eastAsia="Calibri" w:cs="Arial"/>
          <w:lang w:val="ka-GE"/>
        </w:rPr>
        <w:t xml:space="preserve">. </w:t>
      </w:r>
      <w:r w:rsidRPr="00D46BB4">
        <w:rPr>
          <w:rFonts w:eastAsia="Calibri"/>
          <w:lang w:val="ka-GE"/>
        </w:rPr>
        <w:t>ტერიტორიაზე</w:t>
      </w:r>
      <w:r w:rsidRPr="00D46BB4">
        <w:rPr>
          <w:rFonts w:eastAsia="Calibri" w:cs="Arial"/>
          <w:lang w:val="ka-GE"/>
        </w:rPr>
        <w:t xml:space="preserve"> </w:t>
      </w:r>
      <w:r w:rsidRPr="00D46BB4">
        <w:rPr>
          <w:rFonts w:eastAsia="Calibri"/>
          <w:lang w:val="ka-GE"/>
        </w:rPr>
        <w:t>შემორჩენილია</w:t>
      </w:r>
      <w:r w:rsidRPr="00D46BB4">
        <w:rPr>
          <w:rFonts w:eastAsia="Calibri" w:cs="Arial"/>
          <w:lang w:val="ka-GE"/>
        </w:rPr>
        <w:t xml:space="preserve"> </w:t>
      </w:r>
      <w:r w:rsidRPr="00D46BB4">
        <w:rPr>
          <w:rFonts w:eastAsia="Calibri"/>
          <w:lang w:val="ka-GE"/>
        </w:rPr>
        <w:t>ძველი</w:t>
      </w:r>
      <w:r w:rsidRPr="00D46BB4">
        <w:rPr>
          <w:rFonts w:eastAsia="Calibri" w:cs="Arial"/>
          <w:lang w:val="ka-GE"/>
        </w:rPr>
        <w:t xml:space="preserve"> </w:t>
      </w:r>
      <w:r w:rsidRPr="00D46BB4">
        <w:rPr>
          <w:rFonts w:eastAsia="Calibri"/>
          <w:lang w:val="ka-GE"/>
        </w:rPr>
        <w:t>გამწმენდი</w:t>
      </w:r>
      <w:r w:rsidRPr="00D46BB4">
        <w:rPr>
          <w:rFonts w:eastAsia="Calibri" w:cs="Arial"/>
          <w:lang w:val="ka-GE"/>
        </w:rPr>
        <w:t xml:space="preserve"> </w:t>
      </w:r>
      <w:r w:rsidRPr="00D46BB4">
        <w:rPr>
          <w:rFonts w:eastAsia="Calibri"/>
          <w:lang w:val="ka-GE"/>
        </w:rPr>
        <w:t>ნაგებობის</w:t>
      </w:r>
      <w:r w:rsidRPr="00D46BB4">
        <w:rPr>
          <w:rFonts w:eastAsia="Calibri" w:cs="Arial"/>
          <w:lang w:val="ka-GE"/>
        </w:rPr>
        <w:t xml:space="preserve"> </w:t>
      </w:r>
      <w:r w:rsidRPr="00D46BB4">
        <w:rPr>
          <w:rFonts w:eastAsia="Calibri"/>
          <w:lang w:val="ka-GE"/>
        </w:rPr>
        <w:t>რკინა</w:t>
      </w:r>
      <w:r w:rsidRPr="00D46BB4">
        <w:rPr>
          <w:rFonts w:eastAsia="Calibri" w:cs="Arial"/>
          <w:lang w:val="ka-GE"/>
        </w:rPr>
        <w:t>-</w:t>
      </w:r>
      <w:r w:rsidRPr="00D46BB4">
        <w:rPr>
          <w:rFonts w:eastAsia="Calibri"/>
          <w:lang w:val="ka-GE"/>
        </w:rPr>
        <w:t>ბეტონის</w:t>
      </w:r>
      <w:r w:rsidRPr="00D46BB4">
        <w:rPr>
          <w:rFonts w:eastAsia="Calibri" w:cs="Arial"/>
          <w:lang w:val="ka-GE"/>
        </w:rPr>
        <w:t xml:space="preserve"> </w:t>
      </w:r>
      <w:r w:rsidRPr="00D46BB4">
        <w:rPr>
          <w:rFonts w:eastAsia="Calibri"/>
          <w:lang w:val="ka-GE"/>
        </w:rPr>
        <w:t>კონსტრუქციების</w:t>
      </w:r>
      <w:r w:rsidRPr="00D46BB4">
        <w:rPr>
          <w:rFonts w:eastAsia="Calibri" w:cs="Arial"/>
          <w:lang w:val="ka-GE"/>
        </w:rPr>
        <w:t xml:space="preserve">  </w:t>
      </w:r>
      <w:r w:rsidRPr="00D46BB4">
        <w:rPr>
          <w:rFonts w:eastAsia="Calibri"/>
          <w:lang w:val="ka-GE"/>
        </w:rPr>
        <w:t>ნარჩენები</w:t>
      </w:r>
      <w:r w:rsidRPr="00D46BB4">
        <w:rPr>
          <w:rFonts w:eastAsia="Calibri" w:cs="Arial"/>
          <w:lang w:val="ka-GE"/>
        </w:rPr>
        <w:t xml:space="preserve">. </w:t>
      </w:r>
      <w:r w:rsidRPr="00D46BB4">
        <w:rPr>
          <w:rFonts w:eastAsia="Calibri"/>
          <w:lang w:val="ka-GE"/>
        </w:rPr>
        <w:t>ამ</w:t>
      </w:r>
      <w:r w:rsidRPr="00D46BB4">
        <w:rPr>
          <w:rFonts w:eastAsia="Calibri" w:cs="Arial"/>
          <w:lang w:val="ka-GE"/>
        </w:rPr>
        <w:t xml:space="preserve"> </w:t>
      </w:r>
      <w:r w:rsidRPr="00D46BB4">
        <w:rPr>
          <w:rFonts w:eastAsia="Calibri"/>
          <w:lang w:val="ka-GE"/>
        </w:rPr>
        <w:t>ეტაპზე</w:t>
      </w:r>
      <w:r w:rsidRPr="00D46BB4">
        <w:rPr>
          <w:rFonts w:eastAsia="Calibri" w:cs="Arial"/>
          <w:lang w:val="ka-GE"/>
        </w:rPr>
        <w:t xml:space="preserve"> მიმდინარეობს სამშენებლო სამუშაოები. </w:t>
      </w:r>
      <w:r w:rsidRPr="00D46BB4">
        <w:rPr>
          <w:rFonts w:eastAsia="Calibri"/>
          <w:lang w:val="ka-GE"/>
        </w:rPr>
        <w:t>აღსანიშნავია</w:t>
      </w:r>
      <w:r w:rsidRPr="00D46BB4">
        <w:rPr>
          <w:rFonts w:eastAsia="Calibri" w:cs="Arial"/>
          <w:lang w:val="ka-GE"/>
        </w:rPr>
        <w:t xml:space="preserve">, </w:t>
      </w:r>
      <w:r w:rsidRPr="00D46BB4">
        <w:rPr>
          <w:rFonts w:eastAsia="Calibri"/>
          <w:lang w:val="ka-GE"/>
        </w:rPr>
        <w:t>რომ</w:t>
      </w:r>
      <w:r w:rsidRPr="00D46BB4">
        <w:rPr>
          <w:rFonts w:eastAsia="Calibri" w:cs="Arial"/>
          <w:lang w:val="ka-GE"/>
        </w:rPr>
        <w:t xml:space="preserve"> </w:t>
      </w:r>
      <w:r w:rsidRPr="00D46BB4">
        <w:rPr>
          <w:rFonts w:eastAsia="Calibri"/>
          <w:lang w:val="ka-GE"/>
        </w:rPr>
        <w:t>პროექტი</w:t>
      </w:r>
      <w:r w:rsidRPr="00D46BB4">
        <w:rPr>
          <w:rFonts w:eastAsia="Calibri" w:cs="Arial"/>
          <w:lang w:val="ka-GE"/>
        </w:rPr>
        <w:t xml:space="preserve"> </w:t>
      </w:r>
      <w:r w:rsidRPr="00D46BB4">
        <w:rPr>
          <w:rFonts w:eastAsia="Calibri"/>
          <w:lang w:val="ka-GE"/>
        </w:rPr>
        <w:t>მოიცავს</w:t>
      </w:r>
      <w:r w:rsidRPr="00D46BB4">
        <w:rPr>
          <w:rFonts w:eastAsia="Calibri" w:cs="Arial"/>
          <w:lang w:val="ka-GE"/>
        </w:rPr>
        <w:t xml:space="preserve"> </w:t>
      </w:r>
      <w:r w:rsidRPr="00D46BB4">
        <w:rPr>
          <w:rFonts w:eastAsia="Calibri"/>
          <w:lang w:val="ka-GE"/>
        </w:rPr>
        <w:t>არსებული</w:t>
      </w:r>
      <w:r w:rsidRPr="00D46BB4">
        <w:rPr>
          <w:rFonts w:eastAsia="Calibri" w:cs="Arial"/>
          <w:lang w:val="ka-GE"/>
        </w:rPr>
        <w:t xml:space="preserve"> </w:t>
      </w:r>
      <w:r w:rsidRPr="00D46BB4">
        <w:rPr>
          <w:rFonts w:eastAsia="Calibri"/>
          <w:lang w:val="ka-GE"/>
        </w:rPr>
        <w:t>შენობა</w:t>
      </w:r>
      <w:r w:rsidRPr="00D46BB4">
        <w:rPr>
          <w:rFonts w:eastAsia="Calibri" w:cs="Arial"/>
          <w:lang w:val="ka-GE"/>
        </w:rPr>
        <w:t>-</w:t>
      </w:r>
      <w:r w:rsidRPr="00D46BB4">
        <w:rPr>
          <w:rFonts w:eastAsia="Calibri"/>
          <w:lang w:val="ka-GE"/>
        </w:rPr>
        <w:t>ნაგებობების</w:t>
      </w:r>
      <w:r w:rsidRPr="00D46BB4">
        <w:rPr>
          <w:rFonts w:eastAsia="Calibri" w:cs="Arial"/>
          <w:lang w:val="ka-GE"/>
        </w:rPr>
        <w:t xml:space="preserve"> </w:t>
      </w:r>
      <w:r w:rsidRPr="00D46BB4">
        <w:rPr>
          <w:rFonts w:eastAsia="Calibri"/>
          <w:lang w:val="ka-GE"/>
        </w:rPr>
        <w:t>დემონტაჟსაც</w:t>
      </w:r>
      <w:r w:rsidRPr="00D46BB4">
        <w:rPr>
          <w:rFonts w:eastAsia="Calibri" w:cs="Arial"/>
          <w:lang w:val="ka-GE"/>
        </w:rPr>
        <w:t>;</w:t>
      </w:r>
    </w:p>
    <w:p w14:paraId="7695D0C3" w14:textId="77777777" w:rsidR="0078315B" w:rsidRPr="00521D2D" w:rsidRDefault="0078315B" w:rsidP="00124B7A">
      <w:pPr>
        <w:pStyle w:val="ListParagraph"/>
        <w:widowControl/>
        <w:numPr>
          <w:ilvl w:val="0"/>
          <w:numId w:val="18"/>
        </w:numPr>
        <w:autoSpaceDE/>
        <w:autoSpaceDN/>
        <w:spacing w:before="120" w:after="120"/>
        <w:jc w:val="both"/>
        <w:rPr>
          <w:rFonts w:eastAsia="Calibri" w:cs="Arial"/>
          <w:lang w:val="ka-GE"/>
        </w:rPr>
      </w:pPr>
      <w:r w:rsidRPr="00D46BB4">
        <w:rPr>
          <w:u w:val="single"/>
          <w:lang w:val="ka-GE"/>
        </w:rPr>
        <w:t>სააქციო საზოგადოება „</w:t>
      </w:r>
      <w:r w:rsidRPr="00D46BB4">
        <w:rPr>
          <w:u w:val="single"/>
        </w:rPr>
        <w:t>APM Terminals Poti</w:t>
      </w:r>
      <w:r w:rsidRPr="00D46BB4">
        <w:rPr>
          <w:u w:val="single"/>
          <w:lang w:val="ka-GE"/>
        </w:rPr>
        <w:t>“</w:t>
      </w:r>
      <w:r w:rsidRPr="00D46BB4">
        <w:rPr>
          <w:lang w:val="ka-GE"/>
        </w:rPr>
        <w:t xml:space="preserve"> - </w:t>
      </w:r>
      <w:proofErr w:type="spellStart"/>
      <w:r w:rsidRPr="00D46BB4">
        <w:rPr>
          <w:lang w:val="ka-GE"/>
        </w:rPr>
        <w:t>ანხორციელებს</w:t>
      </w:r>
      <w:proofErr w:type="spellEnd"/>
      <w:r w:rsidRPr="00D46BB4">
        <w:rPr>
          <w:lang w:val="ka-GE"/>
        </w:rPr>
        <w:t xml:space="preserve"> </w:t>
      </w:r>
      <w:r w:rsidRPr="00D46BB4">
        <w:rPr>
          <w:rFonts w:cs="Arial"/>
          <w:lang w:val="ka-GE"/>
        </w:rPr>
        <w:t xml:space="preserve">ფოთის ახალი </w:t>
      </w:r>
      <w:proofErr w:type="spellStart"/>
      <w:r w:rsidRPr="00D46BB4">
        <w:rPr>
          <w:rFonts w:cs="Arial"/>
          <w:lang w:val="ka-GE"/>
        </w:rPr>
        <w:t>ღრმაწყლოვანი</w:t>
      </w:r>
      <w:proofErr w:type="spellEnd"/>
      <w:r w:rsidRPr="00D46BB4">
        <w:rPr>
          <w:rFonts w:cs="Arial"/>
          <w:lang w:val="ka-GE"/>
        </w:rPr>
        <w:t xml:space="preserve"> </w:t>
      </w:r>
      <w:proofErr w:type="spellStart"/>
      <w:r w:rsidRPr="00D46BB4">
        <w:rPr>
          <w:rFonts w:cs="Arial"/>
          <w:lang w:val="ka-GE"/>
        </w:rPr>
        <w:t>მრავალფუნქიონალური</w:t>
      </w:r>
      <w:proofErr w:type="spellEnd"/>
      <w:r w:rsidRPr="00D46BB4">
        <w:rPr>
          <w:rFonts w:cs="Arial"/>
          <w:lang w:val="ka-GE"/>
        </w:rPr>
        <w:t xml:space="preserve"> პორტის ტერიტორიაზე ახალი ნაყარი ტვირთების ტერმინალის მშენებლობას და ოპერირებას.</w:t>
      </w:r>
      <w:r w:rsidRPr="002D27C0">
        <w:rPr>
          <w:rFonts w:cs="Arial"/>
          <w:lang w:val="ka-GE"/>
        </w:rPr>
        <w:t xml:space="preserve"> აღნიშნული ტერმინალი განთავსდება 24 ჰექტარის ფართობზე. აღნიშნულ ტერიტორიაზე განხორციელდება ნაყარი ტვირთების დატვირთვა- გადმოტვირთ</w:t>
      </w:r>
      <w:r>
        <w:rPr>
          <w:rFonts w:cs="Arial"/>
          <w:lang w:val="ka-GE"/>
        </w:rPr>
        <w:t>ვ</w:t>
      </w:r>
      <w:r w:rsidRPr="002D27C0">
        <w:rPr>
          <w:rFonts w:cs="Arial"/>
          <w:lang w:val="ka-GE"/>
        </w:rPr>
        <w:t>ის ოპერაციები.  ნაყარი ტვირთების ტრანსპორტირება</w:t>
      </w:r>
      <w:r w:rsidRPr="00087764">
        <w:rPr>
          <w:rFonts w:cs="Arial"/>
          <w:lang w:val="ka-GE"/>
        </w:rPr>
        <w:t xml:space="preserve"> განხორციელდება ფოთის ახალი პორტის ტერიტორიაზე დაპროექტებული საავტომობილო და სარკინიგზო მისასვლელი გზების საშუალებით.</w:t>
      </w:r>
    </w:p>
    <w:p w14:paraId="6C76B077" w14:textId="77777777" w:rsidR="0078315B" w:rsidRPr="00EA7A82" w:rsidRDefault="0078315B" w:rsidP="00124B7A">
      <w:pPr>
        <w:pStyle w:val="ListParagraph"/>
        <w:widowControl/>
        <w:numPr>
          <w:ilvl w:val="0"/>
          <w:numId w:val="18"/>
        </w:numPr>
        <w:autoSpaceDE/>
        <w:autoSpaceDN/>
        <w:spacing w:before="120" w:after="120"/>
        <w:jc w:val="both"/>
        <w:rPr>
          <w:rFonts w:eastAsia="Calibri" w:cs="Arial"/>
          <w:lang w:val="ka-GE"/>
        </w:rPr>
      </w:pPr>
      <w:r w:rsidRPr="000543AD">
        <w:rPr>
          <w:rFonts w:eastAsia="Calibri" w:cs="Arial"/>
          <w:u w:val="single"/>
          <w:lang w:val="ka-GE"/>
        </w:rPr>
        <w:t xml:space="preserve">ნავთობგადამამუშავებელი საწარმო -  </w:t>
      </w:r>
      <w:r w:rsidRPr="000543AD">
        <w:rPr>
          <w:u w:val="single"/>
          <w:lang w:val="ka-GE"/>
        </w:rPr>
        <w:t>შპს „ფაზის ოილი“</w:t>
      </w:r>
      <w:r w:rsidRPr="000543AD">
        <w:rPr>
          <w:lang w:val="ka-GE"/>
        </w:rPr>
        <w:t xml:space="preserve">  </w:t>
      </w:r>
      <w:r>
        <w:rPr>
          <w:lang w:val="ka-GE"/>
        </w:rPr>
        <w:t xml:space="preserve">- </w:t>
      </w:r>
      <w:r w:rsidRPr="00D635AE">
        <w:rPr>
          <w:lang w:val="ka-GE"/>
        </w:rPr>
        <w:t xml:space="preserve">ხობის მუნიციპალიტეტის </w:t>
      </w:r>
      <w:proofErr w:type="spellStart"/>
      <w:r w:rsidRPr="00D635AE">
        <w:rPr>
          <w:lang w:val="ka-GE"/>
        </w:rPr>
        <w:t>სოფ</w:t>
      </w:r>
      <w:proofErr w:type="spellEnd"/>
      <w:r w:rsidRPr="00D635AE">
        <w:rPr>
          <w:lang w:val="ka-GE"/>
        </w:rPr>
        <w:t xml:space="preserve">. ყულევთან, </w:t>
      </w:r>
      <w:proofErr w:type="spellStart"/>
      <w:r w:rsidRPr="00D635AE">
        <w:rPr>
          <w:lang w:val="ka-GE"/>
        </w:rPr>
        <w:t>მდ</w:t>
      </w:r>
      <w:proofErr w:type="spellEnd"/>
      <w:r w:rsidRPr="00D635AE">
        <w:rPr>
          <w:lang w:val="ka-GE"/>
        </w:rPr>
        <w:t xml:space="preserve">. რიონის მარჯვენა სანაპიროზე </w:t>
      </w:r>
      <w:r>
        <w:rPr>
          <w:lang w:val="ka-GE"/>
        </w:rPr>
        <w:t xml:space="preserve">გეგმავს </w:t>
      </w:r>
      <w:r w:rsidRPr="00D635AE">
        <w:rPr>
          <w:lang w:val="ka-GE"/>
        </w:rPr>
        <w:lastRenderedPageBreak/>
        <w:t xml:space="preserve">ევროსტანდარტების შესაბამისი ტექნოლოგიებით აღჭურვილი საშუალო სიმძლავრის ნავთობგადამამუშავებელი </w:t>
      </w:r>
      <w:r>
        <w:rPr>
          <w:lang w:val="ka-GE"/>
        </w:rPr>
        <w:t xml:space="preserve">ქარხნის </w:t>
      </w:r>
      <w:r>
        <w:rPr>
          <w:lang w:val="ka-GE"/>
        </w:rPr>
        <w:br/>
      </w:r>
      <w:r>
        <w:rPr>
          <w:lang w:val="ka-GE"/>
        </w:rPr>
        <w:br/>
      </w:r>
      <w:r w:rsidRPr="00D635AE">
        <w:rPr>
          <w:lang w:val="ka-GE"/>
        </w:rPr>
        <w:t>აშენებას და ექსპლუატაციას.</w:t>
      </w:r>
      <w:r>
        <w:rPr>
          <w:lang w:val="ka-GE"/>
        </w:rPr>
        <w:t xml:space="preserve"> </w:t>
      </w:r>
      <w:r>
        <w:t xml:space="preserve">ქარხანა აწარმოებს „ევრო </w:t>
      </w:r>
      <w:r>
        <w:rPr>
          <w:lang w:val="ka-GE"/>
        </w:rPr>
        <w:t>6</w:t>
      </w:r>
      <w:r>
        <w:t>“ სტანდარტის ან მისი ე</w:t>
      </w:r>
      <w:r>
        <w:rPr>
          <w:lang w:val="ka-GE"/>
        </w:rPr>
        <w:t>ქ</w:t>
      </w:r>
      <w:r>
        <w:t>ვივალენტური, ან საქართველოს კანონმდებლობით დადგენილი სტანდარტების მსუბუქ და საშუალო დისტილატებს და სხვა ნავთობპროდუქტებს.</w:t>
      </w:r>
    </w:p>
    <w:p w14:paraId="205CA72A" w14:textId="77777777" w:rsidR="0078315B" w:rsidRPr="0014005B" w:rsidRDefault="0078315B" w:rsidP="00124B7A">
      <w:pPr>
        <w:pStyle w:val="ListParagraph"/>
        <w:widowControl/>
        <w:numPr>
          <w:ilvl w:val="0"/>
          <w:numId w:val="18"/>
        </w:numPr>
        <w:autoSpaceDE/>
        <w:autoSpaceDN/>
        <w:jc w:val="both"/>
        <w:rPr>
          <w:rFonts w:eastAsia="Times New Roman" w:cs="Arial"/>
        </w:rPr>
      </w:pPr>
      <w:r w:rsidRPr="00F655B7">
        <w:rPr>
          <w:rFonts w:eastAsia="Times New Roman"/>
        </w:rPr>
        <w:t>შპს</w:t>
      </w:r>
      <w:r w:rsidRPr="00F655B7">
        <w:rPr>
          <w:rFonts w:eastAsia="Times New Roman" w:cs="Arial"/>
        </w:rPr>
        <w:t xml:space="preserve"> </w:t>
      </w:r>
      <w:r w:rsidRPr="0014005B">
        <w:rPr>
          <w:rFonts w:eastAsia="Times New Roman" w:cs="Arial"/>
        </w:rPr>
        <w:t>„</w:t>
      </w:r>
      <w:r w:rsidRPr="0014005B">
        <w:rPr>
          <w:rFonts w:eastAsia="Times New Roman"/>
        </w:rPr>
        <w:t>ფოთი</w:t>
      </w:r>
      <w:r w:rsidRPr="0014005B">
        <w:rPr>
          <w:rFonts w:eastAsia="Times New Roman" w:cs="Arial"/>
        </w:rPr>
        <w:t xml:space="preserve"> </w:t>
      </w:r>
      <w:r w:rsidRPr="0014005B">
        <w:rPr>
          <w:rFonts w:eastAsia="Times New Roman"/>
        </w:rPr>
        <w:t>ფაუნდრის</w:t>
      </w:r>
      <w:r w:rsidRPr="0014005B">
        <w:rPr>
          <w:rFonts w:eastAsia="Times New Roman" w:cs="Arial"/>
        </w:rPr>
        <w:t xml:space="preserve">“ </w:t>
      </w:r>
      <w:r w:rsidRPr="0014005B">
        <w:rPr>
          <w:rFonts w:eastAsia="Times New Roman"/>
        </w:rPr>
        <w:t>მეორადი</w:t>
      </w:r>
      <w:r w:rsidRPr="00782386">
        <w:rPr>
          <w:rFonts w:eastAsia="Times New Roman" w:cs="Arial"/>
        </w:rPr>
        <w:t xml:space="preserve"> </w:t>
      </w:r>
      <w:r w:rsidRPr="00782386">
        <w:rPr>
          <w:rFonts w:eastAsia="Times New Roman"/>
        </w:rPr>
        <w:t>ნედლეულიდან</w:t>
      </w:r>
      <w:r w:rsidRPr="00F655B7">
        <w:rPr>
          <w:rFonts w:eastAsia="Times New Roman" w:cs="Arial"/>
        </w:rPr>
        <w:t xml:space="preserve"> </w:t>
      </w:r>
      <w:r w:rsidRPr="00F655B7">
        <w:rPr>
          <w:rFonts w:eastAsia="Times New Roman"/>
        </w:rPr>
        <w:t>ფერადი</w:t>
      </w:r>
      <w:r w:rsidRPr="00F655B7">
        <w:rPr>
          <w:rFonts w:eastAsia="Times New Roman" w:cs="Arial"/>
        </w:rPr>
        <w:t xml:space="preserve"> </w:t>
      </w:r>
      <w:r w:rsidRPr="00F655B7">
        <w:rPr>
          <w:rFonts w:eastAsia="Times New Roman"/>
        </w:rPr>
        <w:t>ლითონების</w:t>
      </w:r>
      <w:r w:rsidRPr="00F655B7">
        <w:rPr>
          <w:rFonts w:eastAsia="Times New Roman" w:cs="Arial"/>
        </w:rPr>
        <w:t xml:space="preserve"> </w:t>
      </w:r>
      <w:r w:rsidRPr="00F655B7">
        <w:rPr>
          <w:rFonts w:eastAsia="Times New Roman"/>
        </w:rPr>
        <w:t>წარმოების</w:t>
      </w:r>
      <w:r w:rsidRPr="00F655B7">
        <w:rPr>
          <w:rFonts w:eastAsia="Times New Roman" w:cs="Arial"/>
        </w:rPr>
        <w:t xml:space="preserve"> </w:t>
      </w:r>
      <w:r w:rsidRPr="00F655B7">
        <w:rPr>
          <w:rFonts w:eastAsia="Times New Roman"/>
        </w:rPr>
        <w:t>ქარხნის</w:t>
      </w:r>
      <w:r w:rsidRPr="00F655B7">
        <w:rPr>
          <w:rFonts w:eastAsia="Times New Roman" w:cs="Arial"/>
        </w:rPr>
        <w:t xml:space="preserve"> </w:t>
      </w:r>
      <w:r w:rsidRPr="00F655B7">
        <w:rPr>
          <w:rFonts w:eastAsia="Times New Roman"/>
        </w:rPr>
        <w:t>მოწყობასა</w:t>
      </w:r>
      <w:r w:rsidRPr="00F655B7">
        <w:rPr>
          <w:rFonts w:eastAsia="Times New Roman" w:cs="Arial"/>
        </w:rPr>
        <w:t xml:space="preserve"> </w:t>
      </w:r>
      <w:r w:rsidRPr="00F655B7">
        <w:rPr>
          <w:rFonts w:eastAsia="Times New Roman"/>
        </w:rPr>
        <w:t>და</w:t>
      </w:r>
      <w:r w:rsidRPr="00F655B7">
        <w:rPr>
          <w:rFonts w:eastAsia="Times New Roman" w:cs="Arial"/>
        </w:rPr>
        <w:t xml:space="preserve"> </w:t>
      </w:r>
      <w:r w:rsidRPr="00F655B7">
        <w:rPr>
          <w:rFonts w:eastAsia="Times New Roman"/>
        </w:rPr>
        <w:t>ექსპლუატაცია</w:t>
      </w:r>
      <w:r w:rsidRPr="00F655B7">
        <w:rPr>
          <w:rFonts w:eastAsia="Times New Roman" w:cs="Arial"/>
          <w:lang w:val="ka-GE"/>
        </w:rPr>
        <w:t xml:space="preserve">. </w:t>
      </w:r>
      <w:r w:rsidRPr="00F655B7">
        <w:rPr>
          <w:rFonts w:eastAsia="Times New Roman"/>
          <w:lang w:val="ka-GE"/>
        </w:rPr>
        <w:t>საწარმო</w:t>
      </w:r>
      <w:r w:rsidRPr="00F655B7">
        <w:rPr>
          <w:rFonts w:eastAsia="Times New Roman" w:cs="Arial"/>
          <w:lang w:val="ka-GE"/>
        </w:rPr>
        <w:t xml:space="preserve"> </w:t>
      </w:r>
      <w:r w:rsidRPr="00F655B7">
        <w:rPr>
          <w:rFonts w:eastAsia="Times New Roman"/>
          <w:lang w:val="ka-GE"/>
        </w:rPr>
        <w:t>განთავსებულია</w:t>
      </w:r>
      <w:r w:rsidRPr="00F655B7">
        <w:rPr>
          <w:rFonts w:eastAsia="Times New Roman" w:cs="Arial"/>
          <w:lang w:val="ka-GE"/>
        </w:rPr>
        <w:t xml:space="preserve"> </w:t>
      </w:r>
      <w:r w:rsidRPr="00F655B7">
        <w:rPr>
          <w:rFonts w:eastAsia="Times New Roman"/>
          <w:lang w:val="ka-GE"/>
        </w:rPr>
        <w:t>თავისუფალი</w:t>
      </w:r>
      <w:r w:rsidRPr="00F655B7">
        <w:rPr>
          <w:rFonts w:eastAsia="Times New Roman" w:cs="Arial"/>
          <w:lang w:val="ka-GE"/>
        </w:rPr>
        <w:t xml:space="preserve"> </w:t>
      </w:r>
      <w:r w:rsidRPr="00F655B7">
        <w:rPr>
          <w:rFonts w:eastAsia="Times New Roman"/>
          <w:lang w:val="ka-GE"/>
        </w:rPr>
        <w:t>ინდუსტრიული</w:t>
      </w:r>
      <w:r w:rsidRPr="00F655B7">
        <w:rPr>
          <w:rFonts w:eastAsia="Times New Roman" w:cs="Arial"/>
          <w:lang w:val="ka-GE"/>
        </w:rPr>
        <w:t xml:space="preserve"> </w:t>
      </w:r>
      <w:r w:rsidRPr="00F655B7">
        <w:rPr>
          <w:rFonts w:eastAsia="Times New Roman"/>
          <w:lang w:val="ka-GE"/>
        </w:rPr>
        <w:t>ზონში.</w:t>
      </w:r>
      <w:r>
        <w:rPr>
          <w:rFonts w:eastAsia="Times New Roman"/>
          <w:lang w:val="ka-GE"/>
        </w:rPr>
        <w:t xml:space="preserve"> </w:t>
      </w:r>
      <w:r w:rsidRPr="000543AD">
        <w:rPr>
          <w:rFonts w:eastAsia="Times New Roman"/>
        </w:rPr>
        <w:t>საწარმოს</w:t>
      </w:r>
      <w:r w:rsidRPr="000543AD">
        <w:rPr>
          <w:rFonts w:eastAsia="Times New Roman" w:cs="Arial"/>
        </w:rPr>
        <w:t xml:space="preserve"> </w:t>
      </w:r>
      <w:r w:rsidRPr="000543AD">
        <w:rPr>
          <w:rFonts w:eastAsia="Times New Roman"/>
        </w:rPr>
        <w:t>დაგეგმილი</w:t>
      </w:r>
      <w:r w:rsidRPr="000543AD">
        <w:rPr>
          <w:rFonts w:eastAsia="Times New Roman" w:cs="Arial"/>
        </w:rPr>
        <w:t xml:space="preserve"> </w:t>
      </w:r>
      <w:r w:rsidRPr="000543AD">
        <w:rPr>
          <w:rFonts w:eastAsia="Times New Roman"/>
        </w:rPr>
        <w:t>აქვს</w:t>
      </w:r>
      <w:r w:rsidRPr="000543AD">
        <w:rPr>
          <w:rFonts w:eastAsia="Times New Roman" w:cs="Arial"/>
        </w:rPr>
        <w:t xml:space="preserve"> </w:t>
      </w:r>
      <w:r w:rsidRPr="000543AD">
        <w:rPr>
          <w:rFonts w:eastAsia="Times New Roman"/>
        </w:rPr>
        <w:t>სპილენძის</w:t>
      </w:r>
      <w:r w:rsidRPr="000543AD">
        <w:rPr>
          <w:rFonts w:eastAsia="Times New Roman" w:cs="Arial"/>
        </w:rPr>
        <w:t xml:space="preserve"> </w:t>
      </w:r>
      <w:r w:rsidRPr="000543AD">
        <w:rPr>
          <w:rFonts w:eastAsia="Times New Roman"/>
        </w:rPr>
        <w:t>შემცველი</w:t>
      </w:r>
      <w:r w:rsidRPr="000543AD">
        <w:rPr>
          <w:rFonts w:eastAsia="Times New Roman" w:cs="Arial"/>
        </w:rPr>
        <w:t xml:space="preserve"> </w:t>
      </w:r>
      <w:r w:rsidRPr="000543AD">
        <w:rPr>
          <w:rFonts w:eastAsia="Times New Roman"/>
        </w:rPr>
        <w:t>კომპონენტებიდან</w:t>
      </w:r>
      <w:r w:rsidRPr="000543AD">
        <w:rPr>
          <w:rFonts w:eastAsia="Times New Roman" w:cs="Arial"/>
        </w:rPr>
        <w:t xml:space="preserve"> </w:t>
      </w:r>
      <w:r w:rsidRPr="000543AD">
        <w:rPr>
          <w:rFonts w:eastAsia="Times New Roman"/>
        </w:rPr>
        <w:t>მეტალური</w:t>
      </w:r>
      <w:r w:rsidRPr="000543AD">
        <w:rPr>
          <w:rFonts w:eastAsia="Times New Roman" w:cs="Arial"/>
        </w:rPr>
        <w:t xml:space="preserve"> </w:t>
      </w:r>
      <w:r w:rsidRPr="000543AD">
        <w:rPr>
          <w:rFonts w:eastAsia="Times New Roman"/>
        </w:rPr>
        <w:t>ნარჩენების</w:t>
      </w:r>
      <w:r w:rsidRPr="000543AD">
        <w:rPr>
          <w:rFonts w:eastAsia="Times New Roman" w:cs="Arial"/>
        </w:rPr>
        <w:t xml:space="preserve"> </w:t>
      </w:r>
      <w:r w:rsidRPr="000543AD">
        <w:rPr>
          <w:rFonts w:eastAsia="Times New Roman"/>
        </w:rPr>
        <w:t>გამოცალკევება</w:t>
      </w:r>
      <w:r w:rsidRPr="000543AD">
        <w:rPr>
          <w:rFonts w:eastAsia="Times New Roman" w:cs="Arial"/>
        </w:rPr>
        <w:t xml:space="preserve">, </w:t>
      </w:r>
      <w:r w:rsidRPr="000543AD">
        <w:rPr>
          <w:rFonts w:eastAsia="Times New Roman"/>
        </w:rPr>
        <w:t>სპილენძის</w:t>
      </w:r>
      <w:r w:rsidRPr="000543AD">
        <w:rPr>
          <w:rFonts w:eastAsia="Times New Roman" w:cs="Arial"/>
        </w:rPr>
        <w:t xml:space="preserve"> </w:t>
      </w:r>
      <w:r w:rsidRPr="000543AD">
        <w:rPr>
          <w:rFonts w:eastAsia="Times New Roman"/>
        </w:rPr>
        <w:t>ჯართისა</w:t>
      </w:r>
      <w:r w:rsidRPr="000543AD">
        <w:rPr>
          <w:rFonts w:eastAsia="Times New Roman" w:cs="Arial"/>
        </w:rPr>
        <w:t xml:space="preserve"> </w:t>
      </w:r>
      <w:r w:rsidRPr="000543AD">
        <w:rPr>
          <w:rFonts w:eastAsia="Times New Roman"/>
        </w:rPr>
        <w:t>და</w:t>
      </w:r>
      <w:r w:rsidRPr="000543AD">
        <w:rPr>
          <w:rFonts w:eastAsia="Times New Roman" w:cs="Arial"/>
        </w:rPr>
        <w:t xml:space="preserve"> </w:t>
      </w:r>
      <w:r w:rsidRPr="00782386">
        <w:rPr>
          <w:rFonts w:eastAsia="Times New Roman"/>
        </w:rPr>
        <w:t>ნარჩენების</w:t>
      </w:r>
      <w:r w:rsidRPr="00782386">
        <w:rPr>
          <w:rFonts w:eastAsia="Times New Roman" w:cs="Arial"/>
        </w:rPr>
        <w:t xml:space="preserve"> </w:t>
      </w:r>
      <w:r w:rsidRPr="00782386">
        <w:rPr>
          <w:rFonts w:eastAsia="Times New Roman"/>
        </w:rPr>
        <w:t>გადამუშავება</w:t>
      </w:r>
      <w:r w:rsidRPr="00782386">
        <w:rPr>
          <w:rFonts w:eastAsia="Times New Roman" w:cs="Arial"/>
        </w:rPr>
        <w:t xml:space="preserve"> </w:t>
      </w:r>
      <w:r w:rsidRPr="00782386">
        <w:rPr>
          <w:rFonts w:eastAsia="Times New Roman"/>
        </w:rPr>
        <w:t>და</w:t>
      </w:r>
      <w:r w:rsidRPr="00782386">
        <w:rPr>
          <w:rFonts w:eastAsia="Times New Roman" w:cs="Arial"/>
        </w:rPr>
        <w:t xml:space="preserve"> </w:t>
      </w:r>
      <w:r w:rsidRPr="00782386">
        <w:rPr>
          <w:rFonts w:eastAsia="Times New Roman"/>
        </w:rPr>
        <w:t>თერმული</w:t>
      </w:r>
      <w:r w:rsidRPr="00782386">
        <w:rPr>
          <w:rFonts w:eastAsia="Times New Roman" w:cs="Arial"/>
        </w:rPr>
        <w:t xml:space="preserve"> </w:t>
      </w:r>
      <w:r w:rsidRPr="00782386">
        <w:rPr>
          <w:rFonts w:eastAsia="Times New Roman"/>
        </w:rPr>
        <w:t>მეტალურგიით</w:t>
      </w:r>
      <w:r w:rsidRPr="00782386">
        <w:rPr>
          <w:rFonts w:eastAsia="Times New Roman" w:cs="Arial"/>
        </w:rPr>
        <w:t xml:space="preserve"> </w:t>
      </w:r>
      <w:r w:rsidRPr="00782386">
        <w:rPr>
          <w:rFonts w:eastAsia="Times New Roman"/>
        </w:rPr>
        <w:t>სუფთა</w:t>
      </w:r>
      <w:r w:rsidRPr="00782386">
        <w:rPr>
          <w:rFonts w:eastAsia="Times New Roman" w:cs="Arial"/>
        </w:rPr>
        <w:t xml:space="preserve"> </w:t>
      </w:r>
      <w:r w:rsidRPr="00782386">
        <w:rPr>
          <w:rFonts w:eastAsia="Times New Roman"/>
        </w:rPr>
        <w:t>სპილენძის</w:t>
      </w:r>
      <w:r w:rsidRPr="00782386">
        <w:rPr>
          <w:rFonts w:eastAsia="Times New Roman" w:cs="Arial"/>
        </w:rPr>
        <w:t xml:space="preserve"> </w:t>
      </w:r>
      <w:r w:rsidRPr="00782386">
        <w:rPr>
          <w:rFonts w:eastAsia="Times New Roman"/>
        </w:rPr>
        <w:t>მიღება</w:t>
      </w:r>
      <w:r w:rsidRPr="00782386">
        <w:rPr>
          <w:rFonts w:eastAsia="Times New Roman" w:cs="Arial"/>
        </w:rPr>
        <w:t xml:space="preserve">. </w:t>
      </w:r>
      <w:r w:rsidRPr="00782386">
        <w:rPr>
          <w:rFonts w:eastAsia="Times New Roman"/>
        </w:rPr>
        <w:t>გზშ</w:t>
      </w:r>
      <w:r w:rsidRPr="00782386">
        <w:rPr>
          <w:rFonts w:eastAsia="Times New Roman" w:cs="Arial"/>
        </w:rPr>
        <w:t>-</w:t>
      </w:r>
      <w:r w:rsidRPr="00782386">
        <w:rPr>
          <w:rFonts w:eastAsia="Times New Roman"/>
        </w:rPr>
        <w:t>ის</w:t>
      </w:r>
      <w:r w:rsidRPr="00782386">
        <w:rPr>
          <w:rFonts w:eastAsia="Times New Roman" w:cs="Arial"/>
        </w:rPr>
        <w:t xml:space="preserve"> </w:t>
      </w:r>
      <w:r w:rsidRPr="00782386">
        <w:rPr>
          <w:rFonts w:eastAsia="Times New Roman"/>
        </w:rPr>
        <w:t>ანგარიშის</w:t>
      </w:r>
      <w:r w:rsidRPr="00782386">
        <w:rPr>
          <w:rFonts w:eastAsia="Times New Roman" w:cs="Arial"/>
        </w:rPr>
        <w:t xml:space="preserve"> </w:t>
      </w:r>
      <w:r w:rsidRPr="00782386">
        <w:rPr>
          <w:rFonts w:eastAsia="Times New Roman"/>
        </w:rPr>
        <w:t>მიხედვით</w:t>
      </w:r>
      <w:r w:rsidRPr="00782386">
        <w:rPr>
          <w:rFonts w:eastAsia="Times New Roman" w:cs="Arial"/>
        </w:rPr>
        <w:t xml:space="preserve">, </w:t>
      </w:r>
      <w:r w:rsidRPr="00782386">
        <w:rPr>
          <w:rFonts w:eastAsia="Times New Roman"/>
        </w:rPr>
        <w:t>დაგეგმილია</w:t>
      </w:r>
      <w:r w:rsidRPr="00782386">
        <w:rPr>
          <w:rFonts w:eastAsia="Times New Roman" w:cs="Arial"/>
        </w:rPr>
        <w:t xml:space="preserve"> </w:t>
      </w:r>
      <w:r w:rsidRPr="00782386">
        <w:rPr>
          <w:rFonts w:eastAsia="Times New Roman"/>
        </w:rPr>
        <w:t>წელიწადში</w:t>
      </w:r>
      <w:r w:rsidRPr="00782386">
        <w:rPr>
          <w:rFonts w:eastAsia="Times New Roman" w:cs="Arial"/>
        </w:rPr>
        <w:t xml:space="preserve"> 3000 </w:t>
      </w:r>
      <w:r w:rsidRPr="00782386">
        <w:rPr>
          <w:rFonts w:eastAsia="Times New Roman"/>
        </w:rPr>
        <w:t>ტონა</w:t>
      </w:r>
      <w:r w:rsidRPr="00782386">
        <w:rPr>
          <w:rFonts w:eastAsia="Times New Roman" w:cs="Arial"/>
        </w:rPr>
        <w:t xml:space="preserve"> </w:t>
      </w:r>
      <w:r w:rsidRPr="00782386">
        <w:rPr>
          <w:rFonts w:eastAsia="Times New Roman"/>
        </w:rPr>
        <w:t>სპილენძის</w:t>
      </w:r>
      <w:r w:rsidRPr="00782386">
        <w:rPr>
          <w:rFonts w:eastAsia="Times New Roman" w:cs="Arial"/>
        </w:rPr>
        <w:t xml:space="preserve"> </w:t>
      </w:r>
      <w:r w:rsidRPr="00782386">
        <w:rPr>
          <w:rFonts w:eastAsia="Times New Roman"/>
        </w:rPr>
        <w:t>სხმულების</w:t>
      </w:r>
      <w:r w:rsidRPr="00782386">
        <w:rPr>
          <w:rFonts w:eastAsia="Times New Roman" w:cs="Arial"/>
        </w:rPr>
        <w:t xml:space="preserve"> </w:t>
      </w:r>
      <w:r w:rsidRPr="00782386">
        <w:rPr>
          <w:rFonts w:eastAsia="Times New Roman"/>
        </w:rPr>
        <w:t>წარმოება</w:t>
      </w:r>
      <w:r w:rsidRPr="00782386">
        <w:rPr>
          <w:rFonts w:eastAsia="Times New Roman" w:cs="Arial"/>
        </w:rPr>
        <w:t xml:space="preserve">. </w:t>
      </w:r>
      <w:r w:rsidRPr="00782386">
        <w:rPr>
          <w:rFonts w:eastAsia="Times New Roman"/>
        </w:rPr>
        <w:t>ამ</w:t>
      </w:r>
      <w:r w:rsidRPr="00782386">
        <w:rPr>
          <w:rFonts w:eastAsia="Times New Roman" w:cs="Arial"/>
        </w:rPr>
        <w:t xml:space="preserve"> </w:t>
      </w:r>
      <w:r w:rsidRPr="00782386">
        <w:rPr>
          <w:rFonts w:eastAsia="Times New Roman"/>
        </w:rPr>
        <w:t>პროდუქციის</w:t>
      </w:r>
      <w:r w:rsidRPr="00782386">
        <w:rPr>
          <w:rFonts w:eastAsia="Times New Roman" w:cs="Arial"/>
        </w:rPr>
        <w:t xml:space="preserve"> </w:t>
      </w:r>
      <w:r w:rsidRPr="00782386">
        <w:rPr>
          <w:rFonts w:eastAsia="Times New Roman"/>
        </w:rPr>
        <w:t>მისაღებად</w:t>
      </w:r>
      <w:r w:rsidRPr="00782386">
        <w:rPr>
          <w:rFonts w:eastAsia="Times New Roman" w:cs="Arial"/>
        </w:rPr>
        <w:t xml:space="preserve"> </w:t>
      </w:r>
      <w:r w:rsidRPr="00782386">
        <w:rPr>
          <w:rFonts w:eastAsia="Times New Roman"/>
        </w:rPr>
        <w:t>გადამუშავდება</w:t>
      </w:r>
      <w:r w:rsidRPr="00782386">
        <w:rPr>
          <w:rFonts w:eastAsia="Times New Roman" w:cs="Arial"/>
        </w:rPr>
        <w:t xml:space="preserve"> </w:t>
      </w:r>
      <w:r w:rsidRPr="00782386">
        <w:rPr>
          <w:rFonts w:eastAsia="Times New Roman"/>
        </w:rPr>
        <w:t>დაახლოებით</w:t>
      </w:r>
      <w:r w:rsidRPr="00782386">
        <w:rPr>
          <w:rFonts w:eastAsia="Times New Roman" w:cs="Arial"/>
        </w:rPr>
        <w:t xml:space="preserve"> 3100 </w:t>
      </w:r>
      <w:r w:rsidRPr="00782386">
        <w:rPr>
          <w:rFonts w:eastAsia="Times New Roman"/>
        </w:rPr>
        <w:t>ტ</w:t>
      </w:r>
      <w:r w:rsidRPr="00782386">
        <w:rPr>
          <w:rFonts w:eastAsia="Times New Roman" w:cs="Arial"/>
        </w:rPr>
        <w:t>/</w:t>
      </w:r>
      <w:r w:rsidRPr="00782386">
        <w:rPr>
          <w:rFonts w:eastAsia="Times New Roman"/>
        </w:rPr>
        <w:t>წელ</w:t>
      </w:r>
      <w:r w:rsidRPr="00782386">
        <w:rPr>
          <w:rFonts w:eastAsia="Times New Roman" w:cs="Arial"/>
        </w:rPr>
        <w:t xml:space="preserve"> </w:t>
      </w:r>
      <w:r w:rsidRPr="00782386">
        <w:rPr>
          <w:rFonts w:eastAsia="Times New Roman"/>
        </w:rPr>
        <w:t>სპილენძის</w:t>
      </w:r>
      <w:r w:rsidRPr="00782386">
        <w:rPr>
          <w:rFonts w:eastAsia="Times New Roman" w:cs="Arial"/>
        </w:rPr>
        <w:t xml:space="preserve"> </w:t>
      </w:r>
      <w:r w:rsidRPr="00782386">
        <w:rPr>
          <w:rFonts w:eastAsia="Times New Roman"/>
        </w:rPr>
        <w:t>ჯართი</w:t>
      </w:r>
      <w:r w:rsidRPr="00782386">
        <w:rPr>
          <w:rFonts w:eastAsia="Times New Roman" w:cs="Arial"/>
        </w:rPr>
        <w:t>.</w:t>
      </w:r>
      <w:r w:rsidRPr="00782386">
        <w:rPr>
          <w:rFonts w:eastAsia="Times New Roman" w:cs="Arial"/>
          <w:lang w:val="ka-GE"/>
        </w:rPr>
        <w:t xml:space="preserve"> </w:t>
      </w:r>
    </w:p>
    <w:p w14:paraId="1D85B952" w14:textId="77777777" w:rsidR="0078315B" w:rsidRPr="00782386" w:rsidRDefault="0078315B" w:rsidP="0078315B">
      <w:pPr>
        <w:pStyle w:val="ListParagraph"/>
        <w:widowControl/>
        <w:autoSpaceDE/>
        <w:autoSpaceDN/>
        <w:jc w:val="both"/>
        <w:rPr>
          <w:rFonts w:eastAsia="Times New Roman" w:cs="Arial"/>
        </w:rPr>
      </w:pPr>
    </w:p>
    <w:p w14:paraId="2E234812" w14:textId="77777777" w:rsidR="0078315B" w:rsidRPr="00782386" w:rsidRDefault="0078315B" w:rsidP="0078315B">
      <w:pPr>
        <w:rPr>
          <w:rFonts w:eastAsia="Calibri" w:cs="Arial"/>
          <w:b/>
          <w:lang w:val="ka-GE"/>
        </w:rPr>
      </w:pPr>
      <w:r>
        <w:rPr>
          <w:rFonts w:eastAsia="Calibri" w:cs="Arial"/>
          <w:b/>
          <w:lang w:val="en-US"/>
        </w:rPr>
        <w:t xml:space="preserve">     </w:t>
      </w:r>
      <w:r w:rsidRPr="00782386">
        <w:rPr>
          <w:rFonts w:eastAsia="Calibri" w:cs="Arial"/>
          <w:b/>
          <w:lang w:val="ka-GE"/>
        </w:rPr>
        <w:t>გ) მოსალოდნელი პროექტები:</w:t>
      </w:r>
    </w:p>
    <w:p w14:paraId="1A90A6BE" w14:textId="77777777" w:rsidR="0078315B" w:rsidRPr="00D46BB4" w:rsidRDefault="0078315B" w:rsidP="00124B7A">
      <w:pPr>
        <w:pStyle w:val="ListParagraph"/>
        <w:widowControl/>
        <w:numPr>
          <w:ilvl w:val="0"/>
          <w:numId w:val="19"/>
        </w:numPr>
        <w:autoSpaceDE/>
        <w:autoSpaceDN/>
        <w:spacing w:before="120" w:after="120"/>
        <w:jc w:val="both"/>
        <w:rPr>
          <w:rFonts w:eastAsia="Calibri" w:cs="Arial"/>
          <w:lang w:val="ka-GE"/>
        </w:rPr>
      </w:pPr>
      <w:r w:rsidRPr="00782386">
        <w:rPr>
          <w:rFonts w:eastAsia="Calibri" w:cs="Arial"/>
          <w:lang w:val="ka-GE"/>
        </w:rPr>
        <w:t xml:space="preserve">რიგი პროექტების განხორციელება მოსალოდნელია ფოთის თავისუფალი ინდუსტრიული ზონის ტერიტორიაზე, სადაც უკვე ოპერირებს რამდენიმე მცირე საწარმო. გამომდინარე საწარმოების მასშტაბებიდან და იმ ფაქტიდან, რომ მათი ზეგავლენა გარემოზე ლოკალურ ხასიათს ატარებს, წარმოდგენილ დოკუმენტში არ განიხილება მათი ზეგავლენა, როგორც კუმულაციურ </w:t>
      </w:r>
      <w:r w:rsidRPr="00D46BB4">
        <w:rPr>
          <w:rFonts w:eastAsia="Calibri" w:cs="Arial"/>
          <w:lang w:val="ka-GE"/>
        </w:rPr>
        <w:t>ზეგავლენაზე უარყოფითი ეფექტის მომხდენი.</w:t>
      </w:r>
    </w:p>
    <w:p w14:paraId="3A599673" w14:textId="77777777" w:rsidR="0078315B" w:rsidRPr="008A2FC9" w:rsidRDefault="0078315B" w:rsidP="00124B7A">
      <w:pPr>
        <w:pStyle w:val="ListParagraph"/>
        <w:widowControl/>
        <w:numPr>
          <w:ilvl w:val="0"/>
          <w:numId w:val="19"/>
        </w:numPr>
        <w:autoSpaceDE/>
        <w:autoSpaceDN/>
        <w:spacing w:before="120" w:after="120"/>
        <w:jc w:val="both"/>
        <w:rPr>
          <w:rFonts w:eastAsia="Calibri" w:cs="Arial"/>
          <w:lang w:val="ka-GE"/>
        </w:rPr>
      </w:pPr>
      <w:r w:rsidRPr="00D46BB4">
        <w:rPr>
          <w:rFonts w:eastAsia="Calibri" w:cs="Arial"/>
          <w:lang w:val="ka-GE"/>
        </w:rPr>
        <w:t>მოცემული ინფორმაციით საპროექტო ქარხნის მშენებლობისთვის შერჩეული ადგილის სიახლოვეს რამდენიმე ნაკვეთი გადაცემულია კერძო მესაკუთრეებისთვის. მათ შორის აღსანიშნავია,  შპს „</w:t>
      </w:r>
      <w:proofErr w:type="spellStart"/>
      <w:r w:rsidRPr="00D46BB4">
        <w:rPr>
          <w:rFonts w:eastAsia="Calibri" w:cs="Arial"/>
          <w:lang w:val="ka-GE"/>
        </w:rPr>
        <w:t>სოიასტარი</w:t>
      </w:r>
      <w:proofErr w:type="spellEnd"/>
      <w:r w:rsidRPr="00D46BB4">
        <w:rPr>
          <w:rFonts w:eastAsia="Calibri" w:cs="Arial"/>
          <w:lang w:val="ka-GE"/>
        </w:rPr>
        <w:t>“ და შპს სპორტულ-ტურისტული ბაზა „ოქროს ვერძი“. ამ ეტაპზე ვერ იქნა მოძიებული ინფორმაცია აღნიშნულ ტერიტორიებზე დაგეგმილი საქმიანობის სფეროს შესახებ და შესაბამისად რთულია მოსალოდნელ ზემოქმედებებზე დისკუსია. თუმცა, ნებისმიერი აქტივობა გაზრდის ადამიანის სამეურნეო საქმიანობის ინტენსივობას, რაც დამატებითი (პირდაპირი</w:t>
      </w:r>
      <w:r w:rsidRPr="00782386">
        <w:rPr>
          <w:rFonts w:eastAsia="Calibri" w:cs="Arial"/>
          <w:lang w:val="ka-GE"/>
        </w:rPr>
        <w:t xml:space="preserve"> თუ ირიბი) ზეწოლის წყარო იქნება კოლხეთის დაცული ტერიტორიების </w:t>
      </w:r>
      <w:proofErr w:type="spellStart"/>
      <w:r w:rsidRPr="00782386">
        <w:rPr>
          <w:rFonts w:eastAsia="Calibri" w:cs="Arial"/>
          <w:lang w:val="ka-GE"/>
        </w:rPr>
        <w:t>ჰაბიტატებზე</w:t>
      </w:r>
      <w:proofErr w:type="spellEnd"/>
      <w:r w:rsidRPr="00782386">
        <w:rPr>
          <w:rFonts w:eastAsia="Calibri" w:cs="Arial"/>
          <w:lang w:val="ka-GE"/>
        </w:rPr>
        <w:t xml:space="preserve"> და ხმელეთის ფაუნის ცალკეულ წარმომადგენლებზე. </w:t>
      </w:r>
    </w:p>
    <w:p w14:paraId="07D666CC" w14:textId="3D459415" w:rsidR="0078315B" w:rsidRDefault="0078315B">
      <w:pPr>
        <w:widowControl/>
        <w:autoSpaceDE/>
        <w:autoSpaceDN/>
        <w:rPr>
          <w:lang w:val="ka-GE"/>
        </w:rPr>
      </w:pPr>
      <w:r>
        <w:rPr>
          <w:lang w:val="ka-GE"/>
        </w:rPr>
        <w:br w:type="page"/>
      </w:r>
    </w:p>
    <w:p w14:paraId="3257EAAD" w14:textId="5618C26A" w:rsidR="0078315B" w:rsidRPr="006319FE" w:rsidRDefault="0078315B" w:rsidP="0078315B">
      <w:pPr>
        <w:pStyle w:val="Heading1"/>
        <w:jc w:val="center"/>
        <w:rPr>
          <w:rFonts w:ascii="Sylfaen" w:hAnsi="Sylfaen" w:cs="Arial"/>
          <w:b/>
          <w:color w:val="000000" w:themeColor="text1"/>
          <w:sz w:val="28"/>
          <w:szCs w:val="28"/>
        </w:rPr>
      </w:pPr>
      <w:bookmarkStart w:id="24" w:name="_Toc72233020"/>
      <w:r w:rsidRPr="006319FE">
        <w:rPr>
          <w:rFonts w:ascii="Sylfaen" w:hAnsi="Sylfaen" w:cs="Arial"/>
          <w:b/>
          <w:color w:val="0070C0"/>
          <w:sz w:val="28"/>
          <w:szCs w:val="28"/>
          <w:lang w:val="ka-GE"/>
        </w:rPr>
        <w:lastRenderedPageBreak/>
        <w:t xml:space="preserve">6. </w:t>
      </w:r>
      <w:r w:rsidRPr="006319FE">
        <w:rPr>
          <w:rFonts w:ascii="Sylfaen" w:hAnsi="Sylfaen" w:cs="Sylfaen"/>
          <w:b/>
          <w:color w:val="0070C0"/>
          <w:sz w:val="28"/>
          <w:szCs w:val="28"/>
        </w:rPr>
        <w:t>გარემოსდაცვითი</w:t>
      </w:r>
      <w:r w:rsidRPr="006319FE">
        <w:rPr>
          <w:rFonts w:ascii="Sylfaen" w:hAnsi="Sylfaen" w:cs="Arial"/>
          <w:b/>
          <w:color w:val="0070C0"/>
          <w:sz w:val="28"/>
          <w:szCs w:val="28"/>
        </w:rPr>
        <w:t xml:space="preserve"> </w:t>
      </w:r>
      <w:r w:rsidRPr="006319FE">
        <w:rPr>
          <w:rFonts w:ascii="Sylfaen" w:hAnsi="Sylfaen" w:cs="Sylfaen"/>
          <w:b/>
          <w:color w:val="0070C0"/>
          <w:sz w:val="28"/>
          <w:szCs w:val="28"/>
        </w:rPr>
        <w:t>მენეჯმენტის</w:t>
      </w:r>
      <w:r w:rsidRPr="006319FE">
        <w:rPr>
          <w:rFonts w:ascii="Sylfaen" w:hAnsi="Sylfaen" w:cs="Arial"/>
          <w:b/>
          <w:color w:val="0070C0"/>
          <w:sz w:val="28"/>
          <w:szCs w:val="28"/>
        </w:rPr>
        <w:t xml:space="preserve"> </w:t>
      </w:r>
      <w:r w:rsidRPr="006319FE">
        <w:rPr>
          <w:rFonts w:ascii="Sylfaen" w:hAnsi="Sylfaen" w:cs="Sylfaen"/>
          <w:b/>
          <w:color w:val="0070C0"/>
          <w:sz w:val="28"/>
          <w:szCs w:val="28"/>
        </w:rPr>
        <w:t>გეგმა</w:t>
      </w:r>
      <w:r w:rsidRPr="006319FE">
        <w:rPr>
          <w:rFonts w:ascii="Sylfaen" w:hAnsi="Sylfaen" w:cs="Arial"/>
          <w:b/>
          <w:color w:val="0070C0"/>
          <w:sz w:val="28"/>
          <w:szCs w:val="28"/>
        </w:rPr>
        <w:t xml:space="preserve"> (</w:t>
      </w:r>
      <w:r w:rsidRPr="006319FE">
        <w:rPr>
          <w:rFonts w:ascii="Sylfaen" w:hAnsi="Sylfaen" w:cs="Sylfaen"/>
          <w:b/>
          <w:color w:val="0070C0"/>
          <w:sz w:val="28"/>
          <w:szCs w:val="28"/>
        </w:rPr>
        <w:t>გმგ</w:t>
      </w:r>
      <w:r w:rsidRPr="006319FE">
        <w:rPr>
          <w:rFonts w:ascii="Sylfaen" w:hAnsi="Sylfaen" w:cs="Arial"/>
          <w:b/>
          <w:color w:val="0070C0"/>
          <w:sz w:val="28"/>
          <w:szCs w:val="28"/>
        </w:rPr>
        <w:t>)</w:t>
      </w:r>
      <w:bookmarkStart w:id="25" w:name="_Toc501926853"/>
      <w:bookmarkEnd w:id="24"/>
    </w:p>
    <w:p w14:paraId="71D2C490" w14:textId="77777777" w:rsidR="0078315B" w:rsidRPr="00884568" w:rsidRDefault="0078315B" w:rsidP="0078315B">
      <w:pPr>
        <w:pStyle w:val="Heading1"/>
      </w:pPr>
    </w:p>
    <w:p w14:paraId="3DCBC0B9" w14:textId="6C5FB5DF" w:rsidR="0078315B" w:rsidRPr="00884568" w:rsidRDefault="0078315B" w:rsidP="0078315B">
      <w:pPr>
        <w:pStyle w:val="Heading2"/>
        <w:rPr>
          <w:rFonts w:ascii="Sylfaen" w:hAnsi="Sylfaen" w:cs="Arial"/>
          <w:b/>
          <w:color w:val="000000" w:themeColor="text1"/>
          <w:sz w:val="22"/>
          <w:szCs w:val="22"/>
        </w:rPr>
      </w:pPr>
      <w:bookmarkStart w:id="26" w:name="_Toc68084774"/>
      <w:bookmarkStart w:id="27" w:name="_Toc72233021"/>
      <w:r w:rsidRPr="00884568">
        <w:rPr>
          <w:rFonts w:ascii="Sylfaen" w:hAnsi="Sylfaen" w:cs="Arial"/>
          <w:b/>
          <w:color w:val="000000" w:themeColor="text1"/>
          <w:sz w:val="22"/>
          <w:szCs w:val="22"/>
          <w:lang w:val="ka-GE"/>
        </w:rPr>
        <w:t>6</w:t>
      </w:r>
      <w:r w:rsidRPr="00884568">
        <w:rPr>
          <w:rFonts w:ascii="Sylfaen" w:hAnsi="Sylfaen" w:cs="Arial"/>
          <w:b/>
          <w:color w:val="000000" w:themeColor="text1"/>
          <w:sz w:val="22"/>
          <w:szCs w:val="22"/>
        </w:rPr>
        <w:t xml:space="preserve">.1 </w:t>
      </w:r>
      <w:r w:rsidRPr="00884568">
        <w:rPr>
          <w:rFonts w:ascii="Sylfaen" w:hAnsi="Sylfaen" w:cs="Sylfaen"/>
          <w:b/>
          <w:color w:val="000000" w:themeColor="text1"/>
          <w:sz w:val="22"/>
          <w:szCs w:val="22"/>
        </w:rPr>
        <w:t>შესავალი</w:t>
      </w:r>
      <w:bookmarkEnd w:id="25"/>
      <w:bookmarkEnd w:id="26"/>
      <w:bookmarkEnd w:id="27"/>
    </w:p>
    <w:p w14:paraId="4CAD4F26" w14:textId="77777777" w:rsidR="0078315B" w:rsidRPr="00884568" w:rsidRDefault="0078315B" w:rsidP="0078315B">
      <w:pPr>
        <w:jc w:val="both"/>
        <w:rPr>
          <w:lang w:val="ka-GE"/>
        </w:rPr>
      </w:pPr>
      <w:r w:rsidRPr="00884568">
        <w:rPr>
          <w:lang w:val="ka-GE"/>
        </w:rPr>
        <w:br/>
        <w:t xml:space="preserve">საქართველოს გარემოსდაცვითი კანონმდებლობის, ასევე საერთაშორისო საფინანსო ორგანიზაციების გარემოსდაცვითი პოლიტიკის მოთხოვნებიდან გამომდინარე, </w:t>
      </w:r>
      <w:proofErr w:type="spellStart"/>
      <w:r w:rsidRPr="00884568">
        <w:rPr>
          <w:lang w:val="ka-GE"/>
        </w:rPr>
        <w:t>გზშ</w:t>
      </w:r>
      <w:proofErr w:type="spellEnd"/>
      <w:r w:rsidRPr="00884568">
        <w:rPr>
          <w:lang w:val="ka-GE"/>
        </w:rPr>
        <w:t>-ს ანგარიშის უმნიშვნელოვანეს კომპონენტს წარმოადგენს გარემოსდაცვითი მენეჯმენტის გეგმა (</w:t>
      </w:r>
      <w:proofErr w:type="spellStart"/>
      <w:r w:rsidRPr="00884568">
        <w:rPr>
          <w:lang w:val="ka-GE"/>
        </w:rPr>
        <w:t>გმგ</w:t>
      </w:r>
      <w:proofErr w:type="spellEnd"/>
      <w:r w:rsidRPr="00884568">
        <w:rPr>
          <w:lang w:val="ka-GE"/>
        </w:rPr>
        <w:t>), ასევე ცნობილია</w:t>
      </w:r>
      <w:r w:rsidRPr="00884568">
        <w:t>,</w:t>
      </w:r>
      <w:r w:rsidRPr="00884568">
        <w:rPr>
          <w:lang w:val="ka-GE"/>
        </w:rPr>
        <w:t xml:space="preserve"> როგორც ზემოქმედებების მართვის გეგმა. გეგმის მიზანია </w:t>
      </w:r>
      <w:proofErr w:type="spellStart"/>
      <w:r w:rsidRPr="00884568">
        <w:rPr>
          <w:lang w:val="ka-GE"/>
        </w:rPr>
        <w:t>გზშ</w:t>
      </w:r>
      <w:proofErr w:type="spellEnd"/>
      <w:r w:rsidRPr="00884568">
        <w:rPr>
          <w:lang w:val="ka-GE"/>
        </w:rPr>
        <w:t xml:space="preserve">-ს პროცედურის ფარგლებში გამოვლენილი ზემოქმედებების შერბილების და მონიტორინგის ღონისძიებების შემუშავება, რომელიც პრაქტიკაში უნდა გამოიყენოს პროექტის განმახორციელებელმა და ამით საქმიანობა შესაბამისობაში მოიყვანოს ეროვნული კანონმდებლობის </w:t>
      </w:r>
      <w:proofErr w:type="spellStart"/>
      <w:r w:rsidRPr="00884568">
        <w:rPr>
          <w:lang w:val="ka-GE"/>
        </w:rPr>
        <w:t>გარემოსდაცვით</w:t>
      </w:r>
      <w:proofErr w:type="spellEnd"/>
      <w:r w:rsidRPr="00884568">
        <w:rPr>
          <w:lang w:val="ka-GE"/>
        </w:rPr>
        <w:t xml:space="preserve"> და სოციალურ მოთხოვნებთან, ასევე საერთაშორისო საფინანსო ორგანიზაციების </w:t>
      </w:r>
      <w:proofErr w:type="spellStart"/>
      <w:r w:rsidRPr="00884568">
        <w:rPr>
          <w:lang w:val="ka-GE"/>
        </w:rPr>
        <w:t>გარემოსდაცვით</w:t>
      </w:r>
      <w:proofErr w:type="spellEnd"/>
      <w:r w:rsidRPr="00884568">
        <w:rPr>
          <w:lang w:val="ka-GE"/>
        </w:rPr>
        <w:t xml:space="preserve"> და სოციალურ პოლიტიკასთან. </w:t>
      </w:r>
      <w:proofErr w:type="spellStart"/>
      <w:r w:rsidRPr="00884568">
        <w:rPr>
          <w:lang w:val="ka-GE"/>
        </w:rPr>
        <w:t>გმგ</w:t>
      </w:r>
      <w:proofErr w:type="spellEnd"/>
      <w:r w:rsidRPr="00884568">
        <w:rPr>
          <w:lang w:val="ka-GE"/>
        </w:rPr>
        <w:t>-ს ძირითადი ამოცანები მოიცავს შემდეგს:</w:t>
      </w:r>
    </w:p>
    <w:p w14:paraId="2FC24BC2" w14:textId="77777777" w:rsidR="0078315B" w:rsidRPr="00884568" w:rsidRDefault="0078315B" w:rsidP="00124B7A">
      <w:pPr>
        <w:pStyle w:val="ListParagraph"/>
        <w:widowControl/>
        <w:numPr>
          <w:ilvl w:val="0"/>
          <w:numId w:val="20"/>
        </w:numPr>
        <w:autoSpaceDE/>
        <w:autoSpaceDN/>
        <w:spacing w:before="120" w:after="120"/>
        <w:jc w:val="both"/>
        <w:rPr>
          <w:lang w:val="ka-GE"/>
        </w:rPr>
      </w:pPr>
      <w:r w:rsidRPr="00884568">
        <w:rPr>
          <w:lang w:val="ka-GE"/>
        </w:rPr>
        <w:t>გარემოსდაცვითი პრობლემების პრევენცია და გადაჭრა;</w:t>
      </w:r>
    </w:p>
    <w:p w14:paraId="4BE11AFB" w14:textId="77777777" w:rsidR="0078315B" w:rsidRPr="00884568" w:rsidRDefault="0078315B" w:rsidP="00124B7A">
      <w:pPr>
        <w:pStyle w:val="ListParagraph"/>
        <w:widowControl/>
        <w:numPr>
          <w:ilvl w:val="0"/>
          <w:numId w:val="20"/>
        </w:numPr>
        <w:autoSpaceDE/>
        <w:autoSpaceDN/>
        <w:spacing w:before="120" w:after="120"/>
        <w:jc w:val="both"/>
        <w:rPr>
          <w:lang w:val="ka-GE"/>
        </w:rPr>
      </w:pPr>
      <w:r w:rsidRPr="00884568">
        <w:rPr>
          <w:lang w:val="ka-GE"/>
        </w:rPr>
        <w:t>ლიმიტების დადგენა;</w:t>
      </w:r>
    </w:p>
    <w:p w14:paraId="15D4F04B" w14:textId="77777777" w:rsidR="0078315B" w:rsidRPr="00884568" w:rsidRDefault="0078315B" w:rsidP="00124B7A">
      <w:pPr>
        <w:pStyle w:val="ListParagraph"/>
        <w:widowControl/>
        <w:numPr>
          <w:ilvl w:val="0"/>
          <w:numId w:val="20"/>
        </w:numPr>
        <w:autoSpaceDE/>
        <w:autoSpaceDN/>
        <w:spacing w:before="120" w:after="120"/>
        <w:jc w:val="both"/>
        <w:rPr>
          <w:lang w:val="ka-GE"/>
        </w:rPr>
      </w:pPr>
      <w:r w:rsidRPr="00884568">
        <w:rPr>
          <w:lang w:val="ka-GE"/>
        </w:rPr>
        <w:t>კვლევითი ინსტიტუტებისა და მონიტორინგის სისტემების განვითარება;</w:t>
      </w:r>
    </w:p>
    <w:p w14:paraId="2513304F" w14:textId="77777777" w:rsidR="0078315B" w:rsidRPr="00884568" w:rsidRDefault="0078315B" w:rsidP="00124B7A">
      <w:pPr>
        <w:pStyle w:val="ListParagraph"/>
        <w:widowControl/>
        <w:numPr>
          <w:ilvl w:val="0"/>
          <w:numId w:val="20"/>
        </w:numPr>
        <w:autoSpaceDE/>
        <w:autoSpaceDN/>
        <w:spacing w:before="120" w:after="120"/>
        <w:jc w:val="both"/>
        <w:rPr>
          <w:lang w:val="ka-GE"/>
        </w:rPr>
      </w:pPr>
      <w:r w:rsidRPr="00884568">
        <w:rPr>
          <w:lang w:val="ka-GE"/>
        </w:rPr>
        <w:t>საფრთხეების გამოვლენა და შესაძლებლობების განსაზღვრა;</w:t>
      </w:r>
    </w:p>
    <w:p w14:paraId="6C310FFA" w14:textId="77777777" w:rsidR="0078315B" w:rsidRPr="00884568" w:rsidRDefault="0078315B" w:rsidP="00124B7A">
      <w:pPr>
        <w:pStyle w:val="ListParagraph"/>
        <w:widowControl/>
        <w:numPr>
          <w:ilvl w:val="0"/>
          <w:numId w:val="20"/>
        </w:numPr>
        <w:autoSpaceDE/>
        <w:autoSpaceDN/>
        <w:spacing w:before="120" w:after="120"/>
        <w:jc w:val="both"/>
        <w:rPr>
          <w:lang w:val="ka-GE"/>
        </w:rPr>
      </w:pPr>
      <w:r w:rsidRPr="00884568">
        <w:rPr>
          <w:lang w:val="ka-GE"/>
        </w:rPr>
        <w:t>რესურსების კონსერვაციის ზომების შემოთავაზება;</w:t>
      </w:r>
    </w:p>
    <w:p w14:paraId="313EDC63" w14:textId="77777777" w:rsidR="0078315B" w:rsidRPr="00884568" w:rsidRDefault="0078315B" w:rsidP="00124B7A">
      <w:pPr>
        <w:pStyle w:val="ListParagraph"/>
        <w:widowControl/>
        <w:numPr>
          <w:ilvl w:val="0"/>
          <w:numId w:val="20"/>
        </w:numPr>
        <w:autoSpaceDE/>
        <w:autoSpaceDN/>
        <w:spacing w:before="120" w:after="120"/>
        <w:jc w:val="both"/>
        <w:rPr>
          <w:lang w:val="ka-GE"/>
        </w:rPr>
      </w:pPr>
      <w:r w:rsidRPr="00884568">
        <w:rPr>
          <w:lang w:val="ka-GE"/>
        </w:rPr>
        <w:t>ცხოვრების ხარისხის გაუმჯობესების სტრატეგიის შემუშავება;</w:t>
      </w:r>
    </w:p>
    <w:p w14:paraId="53999177" w14:textId="77777777" w:rsidR="0078315B" w:rsidRPr="00884568" w:rsidRDefault="0078315B" w:rsidP="00124B7A">
      <w:pPr>
        <w:pStyle w:val="ListParagraph"/>
        <w:widowControl/>
        <w:numPr>
          <w:ilvl w:val="0"/>
          <w:numId w:val="20"/>
        </w:numPr>
        <w:autoSpaceDE/>
        <w:autoSpaceDN/>
        <w:spacing w:before="120" w:after="120"/>
        <w:jc w:val="both"/>
        <w:rPr>
          <w:lang w:val="ka-GE"/>
        </w:rPr>
      </w:pPr>
      <w:r w:rsidRPr="00884568">
        <w:rPr>
          <w:lang w:val="ka-GE"/>
        </w:rPr>
        <w:t xml:space="preserve">მდგრადი განვითარების გრძელვადიანი და მოკლევადიანი პოლიტიკის შემოთავაზება; </w:t>
      </w:r>
    </w:p>
    <w:p w14:paraId="18C3975D" w14:textId="77777777" w:rsidR="0078315B" w:rsidRPr="00884568" w:rsidRDefault="0078315B" w:rsidP="0078315B">
      <w:pPr>
        <w:rPr>
          <w:lang w:val="ka-GE"/>
        </w:rPr>
        <w:sectPr w:rsidR="0078315B" w:rsidRPr="00884568" w:rsidSect="00D82827">
          <w:headerReference w:type="default" r:id="rId13"/>
          <w:footerReference w:type="default" r:id="rId14"/>
          <w:pgSz w:w="11900" w:h="16840"/>
          <w:pgMar w:top="1440" w:right="1440" w:bottom="1440" w:left="1440" w:header="454" w:footer="708" w:gutter="0"/>
          <w:cols w:space="708"/>
          <w:docGrid w:linePitch="360"/>
        </w:sectPr>
      </w:pPr>
    </w:p>
    <w:p w14:paraId="1E67BBD9" w14:textId="77777777" w:rsidR="0078315B" w:rsidRPr="00884568" w:rsidRDefault="0078315B" w:rsidP="0078315B">
      <w:pPr>
        <w:rPr>
          <w:lang w:val="ka-GE"/>
        </w:rPr>
      </w:pPr>
      <w:bookmarkStart w:id="28" w:name="_Toc501926854"/>
    </w:p>
    <w:p w14:paraId="0C9E41E9" w14:textId="328BCD38" w:rsidR="0078315B" w:rsidRPr="00884568" w:rsidRDefault="0078315B" w:rsidP="00884568">
      <w:pPr>
        <w:jc w:val="center"/>
        <w:rPr>
          <w:b/>
          <w:lang w:val="ka-GE"/>
        </w:rPr>
      </w:pPr>
      <w:bookmarkStart w:id="29" w:name="_Toc68084776"/>
      <w:r w:rsidRPr="00884568">
        <w:rPr>
          <w:b/>
          <w:lang w:val="ka-GE"/>
        </w:rPr>
        <w:t xml:space="preserve">ცხრილი </w:t>
      </w:r>
      <w:r w:rsidR="00884568" w:rsidRPr="00884568">
        <w:rPr>
          <w:b/>
          <w:lang w:val="en-US"/>
        </w:rPr>
        <w:t>1</w:t>
      </w:r>
      <w:r w:rsidRPr="00884568">
        <w:rPr>
          <w:b/>
          <w:lang w:val="ka-GE"/>
        </w:rPr>
        <w:t>. გარემოსდაცვითი მართვის გეგმა -მშენებლობის ეტაპზე</w:t>
      </w:r>
      <w:bookmarkEnd w:id="28"/>
      <w:bookmarkEnd w:id="29"/>
    </w:p>
    <w:p w14:paraId="2E534576" w14:textId="77777777" w:rsidR="0078315B" w:rsidRPr="00884568" w:rsidRDefault="0078315B" w:rsidP="00884568">
      <w:pPr>
        <w:jc w:val="center"/>
        <w:rPr>
          <w:b/>
          <w:lang w:val="ka-GE"/>
        </w:rPr>
      </w:pPr>
    </w:p>
    <w:tbl>
      <w:tblPr>
        <w:tblW w:w="134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79"/>
        <w:gridCol w:w="2037"/>
        <w:gridCol w:w="2543"/>
        <w:gridCol w:w="4836"/>
        <w:gridCol w:w="2235"/>
      </w:tblGrid>
      <w:tr w:rsidR="0078315B" w:rsidRPr="00884568" w14:paraId="16479397" w14:textId="77777777" w:rsidTr="00BC0C32">
        <w:trPr>
          <w:trHeight w:val="733"/>
          <w:jc w:val="center"/>
        </w:trPr>
        <w:tc>
          <w:tcPr>
            <w:tcW w:w="1779" w:type="dxa"/>
            <w:tcBorders>
              <w:top w:val="single" w:sz="4" w:space="0" w:color="auto"/>
              <w:left w:val="single" w:sz="4" w:space="0" w:color="auto"/>
              <w:bottom w:val="single" w:sz="4" w:space="0" w:color="auto"/>
              <w:right w:val="single" w:sz="4" w:space="0" w:color="auto"/>
            </w:tcBorders>
            <w:shd w:val="clear" w:color="auto" w:fill="D9E2F3"/>
            <w:vAlign w:val="center"/>
            <w:hideMark/>
          </w:tcPr>
          <w:p w14:paraId="4B9C9416" w14:textId="77777777" w:rsidR="0078315B" w:rsidRPr="00884568" w:rsidRDefault="0078315B" w:rsidP="00BC0C32">
            <w:pPr>
              <w:jc w:val="center"/>
              <w:rPr>
                <w:b/>
                <w:sz w:val="20"/>
                <w:szCs w:val="20"/>
                <w:lang w:val="ka-GE"/>
              </w:rPr>
            </w:pPr>
            <w:r w:rsidRPr="00884568">
              <w:rPr>
                <w:b/>
                <w:sz w:val="20"/>
                <w:szCs w:val="20"/>
                <w:lang w:val="ka-GE"/>
              </w:rPr>
              <w:t>სამუშაოს ტიპი</w:t>
            </w:r>
          </w:p>
        </w:tc>
        <w:tc>
          <w:tcPr>
            <w:tcW w:w="2037" w:type="dxa"/>
            <w:tcBorders>
              <w:top w:val="single" w:sz="4" w:space="0" w:color="auto"/>
              <w:left w:val="single" w:sz="4" w:space="0" w:color="auto"/>
              <w:bottom w:val="single" w:sz="4" w:space="0" w:color="auto"/>
              <w:right w:val="single" w:sz="4" w:space="0" w:color="auto"/>
            </w:tcBorders>
            <w:shd w:val="clear" w:color="auto" w:fill="D9E2F3"/>
            <w:vAlign w:val="center"/>
            <w:hideMark/>
          </w:tcPr>
          <w:p w14:paraId="50E9F020" w14:textId="77777777" w:rsidR="0078315B" w:rsidRPr="00884568" w:rsidRDefault="0078315B" w:rsidP="00BC0C32">
            <w:pPr>
              <w:jc w:val="center"/>
              <w:rPr>
                <w:b/>
                <w:sz w:val="20"/>
                <w:szCs w:val="20"/>
                <w:lang w:val="ka-GE"/>
              </w:rPr>
            </w:pPr>
            <w:r w:rsidRPr="00884568">
              <w:rPr>
                <w:b/>
                <w:sz w:val="20"/>
                <w:szCs w:val="20"/>
                <w:lang w:val="ka-GE"/>
              </w:rPr>
              <w:t>მდებარეობა და ვადები</w:t>
            </w:r>
          </w:p>
        </w:tc>
        <w:tc>
          <w:tcPr>
            <w:tcW w:w="2543" w:type="dxa"/>
            <w:tcBorders>
              <w:top w:val="single" w:sz="4" w:space="0" w:color="auto"/>
              <w:left w:val="single" w:sz="4" w:space="0" w:color="auto"/>
              <w:bottom w:val="single" w:sz="4" w:space="0" w:color="auto"/>
              <w:right w:val="single" w:sz="4" w:space="0" w:color="auto"/>
            </w:tcBorders>
            <w:shd w:val="clear" w:color="auto" w:fill="D9E2F3"/>
            <w:vAlign w:val="center"/>
            <w:hideMark/>
          </w:tcPr>
          <w:p w14:paraId="39ADD730" w14:textId="77777777" w:rsidR="0078315B" w:rsidRPr="00884568" w:rsidRDefault="0078315B" w:rsidP="00BC0C32">
            <w:pPr>
              <w:jc w:val="center"/>
              <w:rPr>
                <w:b/>
                <w:sz w:val="20"/>
                <w:szCs w:val="20"/>
                <w:lang w:val="ka-GE"/>
              </w:rPr>
            </w:pPr>
            <w:r w:rsidRPr="00884568">
              <w:rPr>
                <w:b/>
                <w:sz w:val="20"/>
                <w:szCs w:val="20"/>
                <w:lang w:val="ka-GE"/>
              </w:rPr>
              <w:t>მოსალოდნელი ნეგატიური ზემოქმედება</w:t>
            </w:r>
          </w:p>
        </w:tc>
        <w:tc>
          <w:tcPr>
            <w:tcW w:w="4836" w:type="dxa"/>
            <w:tcBorders>
              <w:top w:val="single" w:sz="4" w:space="0" w:color="auto"/>
              <w:left w:val="single" w:sz="4" w:space="0" w:color="auto"/>
              <w:bottom w:val="single" w:sz="4" w:space="0" w:color="auto"/>
              <w:right w:val="single" w:sz="4" w:space="0" w:color="auto"/>
            </w:tcBorders>
            <w:shd w:val="clear" w:color="auto" w:fill="D9E2F3"/>
            <w:vAlign w:val="center"/>
            <w:hideMark/>
          </w:tcPr>
          <w:p w14:paraId="5D2524ED" w14:textId="77777777" w:rsidR="0078315B" w:rsidRPr="00884568" w:rsidRDefault="0078315B" w:rsidP="00BC0C32">
            <w:pPr>
              <w:jc w:val="center"/>
              <w:rPr>
                <w:b/>
                <w:sz w:val="20"/>
                <w:szCs w:val="20"/>
                <w:lang w:val="ka-GE"/>
              </w:rPr>
            </w:pPr>
            <w:r w:rsidRPr="00884568">
              <w:rPr>
                <w:b/>
                <w:sz w:val="20"/>
                <w:szCs w:val="20"/>
                <w:lang w:val="ka-GE"/>
              </w:rPr>
              <w:t>შემარბილებელი ღონისძიება</w:t>
            </w:r>
          </w:p>
        </w:tc>
        <w:tc>
          <w:tcPr>
            <w:tcW w:w="2235" w:type="dxa"/>
            <w:tcBorders>
              <w:top w:val="single" w:sz="4" w:space="0" w:color="auto"/>
              <w:left w:val="single" w:sz="4" w:space="0" w:color="auto"/>
              <w:bottom w:val="single" w:sz="4" w:space="0" w:color="auto"/>
              <w:right w:val="single" w:sz="4" w:space="0" w:color="auto"/>
            </w:tcBorders>
            <w:shd w:val="clear" w:color="auto" w:fill="D9E2F3"/>
            <w:vAlign w:val="center"/>
            <w:hideMark/>
          </w:tcPr>
          <w:p w14:paraId="750685CA" w14:textId="77777777" w:rsidR="0078315B" w:rsidRPr="00884568" w:rsidRDefault="0078315B" w:rsidP="00BC0C32">
            <w:pPr>
              <w:jc w:val="center"/>
              <w:rPr>
                <w:b/>
                <w:sz w:val="20"/>
                <w:szCs w:val="20"/>
                <w:lang w:val="ka-GE"/>
              </w:rPr>
            </w:pPr>
            <w:r w:rsidRPr="00884568">
              <w:rPr>
                <w:b/>
                <w:sz w:val="20"/>
                <w:szCs w:val="20"/>
                <w:lang w:val="ka-GE"/>
              </w:rPr>
              <w:t>პასუხისმგებელი ორგანო</w:t>
            </w:r>
          </w:p>
        </w:tc>
      </w:tr>
      <w:tr w:rsidR="0078315B" w:rsidRPr="00884568" w14:paraId="7248C38D" w14:textId="77777777" w:rsidTr="00BC0C32">
        <w:trPr>
          <w:trHeight w:val="60"/>
          <w:jc w:val="center"/>
        </w:trPr>
        <w:tc>
          <w:tcPr>
            <w:tcW w:w="1779" w:type="dxa"/>
            <w:vMerge w:val="restart"/>
            <w:tcBorders>
              <w:top w:val="single" w:sz="4" w:space="0" w:color="auto"/>
              <w:left w:val="single" w:sz="4" w:space="0" w:color="auto"/>
              <w:right w:val="single" w:sz="4" w:space="0" w:color="auto"/>
            </w:tcBorders>
            <w:shd w:val="clear" w:color="auto" w:fill="auto"/>
          </w:tcPr>
          <w:p w14:paraId="52F5CF69" w14:textId="77777777" w:rsidR="0078315B" w:rsidRPr="00884568" w:rsidRDefault="0078315B" w:rsidP="00BC0C32">
            <w:pPr>
              <w:rPr>
                <w:sz w:val="20"/>
                <w:szCs w:val="20"/>
                <w:lang w:val="ka-GE"/>
              </w:rPr>
            </w:pPr>
            <w:r w:rsidRPr="00884568">
              <w:rPr>
                <w:sz w:val="20"/>
                <w:szCs w:val="20"/>
                <w:lang w:val="ka-GE"/>
              </w:rPr>
              <w:t>მოსამზადებელი სამუშაოები: მშენებლობისთვის საჭირო დროებითი ინფრასტრუქტურის, სატრანსპორტო და სამშენებლო საშუალებების და დანადგარ-მექანიზმების მობილიზაცია.</w:t>
            </w:r>
          </w:p>
        </w:tc>
        <w:tc>
          <w:tcPr>
            <w:tcW w:w="2037" w:type="dxa"/>
            <w:vMerge w:val="restart"/>
            <w:tcBorders>
              <w:top w:val="single" w:sz="4" w:space="0" w:color="auto"/>
              <w:left w:val="single" w:sz="4" w:space="0" w:color="auto"/>
              <w:right w:val="single" w:sz="4" w:space="0" w:color="auto"/>
            </w:tcBorders>
            <w:shd w:val="clear" w:color="auto" w:fill="auto"/>
          </w:tcPr>
          <w:p w14:paraId="3B22DAE4" w14:textId="77777777" w:rsidR="0078315B" w:rsidRPr="00884568" w:rsidRDefault="0078315B" w:rsidP="00BC0C32">
            <w:pPr>
              <w:rPr>
                <w:sz w:val="20"/>
                <w:szCs w:val="20"/>
                <w:lang w:val="ka-GE"/>
              </w:rPr>
            </w:pPr>
            <w:r w:rsidRPr="00884568">
              <w:rPr>
                <w:sz w:val="20"/>
                <w:szCs w:val="20"/>
                <w:lang w:val="ka-GE"/>
              </w:rPr>
              <w:t>პორტის მშენებლობისთვის გამოყოფილი ნაკვეთი და მიმდებარე ტერიტორიები.</w:t>
            </w:r>
          </w:p>
          <w:p w14:paraId="43343E4F" w14:textId="77777777" w:rsidR="0078315B" w:rsidRPr="00884568" w:rsidRDefault="0078315B" w:rsidP="00BC0C32">
            <w:pPr>
              <w:rPr>
                <w:sz w:val="20"/>
                <w:szCs w:val="20"/>
              </w:rPr>
            </w:pPr>
          </w:p>
          <w:p w14:paraId="4647429A" w14:textId="77777777" w:rsidR="0078315B" w:rsidRPr="00884568" w:rsidRDefault="0078315B" w:rsidP="00BC0C32">
            <w:pPr>
              <w:rPr>
                <w:sz w:val="20"/>
                <w:szCs w:val="20"/>
                <w:lang w:val="ka-GE"/>
              </w:rPr>
            </w:pPr>
            <w:r w:rsidRPr="00884568">
              <w:rPr>
                <w:sz w:val="20"/>
                <w:szCs w:val="20"/>
                <w:lang w:val="ka-GE"/>
              </w:rPr>
              <w:t>მისასვლელი გზები</w:t>
            </w:r>
          </w:p>
        </w:tc>
        <w:tc>
          <w:tcPr>
            <w:tcW w:w="2543" w:type="dxa"/>
            <w:tcBorders>
              <w:top w:val="single" w:sz="4" w:space="0" w:color="auto"/>
              <w:left w:val="single" w:sz="4" w:space="0" w:color="auto"/>
              <w:bottom w:val="single" w:sz="4" w:space="0" w:color="auto"/>
              <w:right w:val="single" w:sz="4" w:space="0" w:color="auto"/>
            </w:tcBorders>
            <w:shd w:val="clear" w:color="auto" w:fill="auto"/>
          </w:tcPr>
          <w:p w14:paraId="36D2E8FC" w14:textId="77777777" w:rsidR="0078315B" w:rsidRPr="00884568" w:rsidRDefault="0078315B" w:rsidP="00BC0C32">
            <w:pPr>
              <w:rPr>
                <w:sz w:val="20"/>
                <w:szCs w:val="20"/>
                <w:lang w:val="ka-GE"/>
              </w:rPr>
            </w:pPr>
            <w:r w:rsidRPr="00884568">
              <w:rPr>
                <w:sz w:val="20"/>
                <w:szCs w:val="20"/>
                <w:lang w:val="ka-GE"/>
              </w:rPr>
              <w:t>გავლენა წყლის ხარისხზე, ნიადაგისა და მიწისქვეშა წყლების ხარისხზე</w:t>
            </w:r>
          </w:p>
        </w:tc>
        <w:tc>
          <w:tcPr>
            <w:tcW w:w="4836" w:type="dxa"/>
            <w:tcBorders>
              <w:top w:val="single" w:sz="4" w:space="0" w:color="auto"/>
              <w:left w:val="single" w:sz="4" w:space="0" w:color="auto"/>
              <w:bottom w:val="single" w:sz="4" w:space="0" w:color="auto"/>
              <w:right w:val="single" w:sz="4" w:space="0" w:color="auto"/>
            </w:tcBorders>
            <w:shd w:val="clear" w:color="auto" w:fill="auto"/>
          </w:tcPr>
          <w:p w14:paraId="5440D99F" w14:textId="77777777" w:rsidR="0078315B" w:rsidRPr="00884568" w:rsidRDefault="0078315B" w:rsidP="00124B7A">
            <w:pPr>
              <w:widowControl/>
              <w:numPr>
                <w:ilvl w:val="0"/>
                <w:numId w:val="24"/>
              </w:numPr>
              <w:autoSpaceDE/>
              <w:autoSpaceDN/>
              <w:ind w:left="317" w:hanging="284"/>
              <w:contextualSpacing/>
              <w:jc w:val="both"/>
              <w:rPr>
                <w:rFonts w:cs="Arial"/>
                <w:sz w:val="20"/>
                <w:szCs w:val="20"/>
                <w:lang w:val="ka-GE"/>
              </w:rPr>
            </w:pPr>
            <w:r w:rsidRPr="00884568">
              <w:rPr>
                <w:rFonts w:cs="Arial"/>
                <w:sz w:val="20"/>
                <w:szCs w:val="20"/>
                <w:lang w:val="ka-GE"/>
              </w:rPr>
              <w:t>ტექნიკურად გამართული სამშენებლო ტექნიკის და სატრანსპორტო საშუალებების გამოყენება;</w:t>
            </w:r>
          </w:p>
          <w:p w14:paraId="56E98CF1" w14:textId="77777777" w:rsidR="0078315B" w:rsidRPr="00884568" w:rsidRDefault="0078315B" w:rsidP="00124B7A">
            <w:pPr>
              <w:widowControl/>
              <w:numPr>
                <w:ilvl w:val="0"/>
                <w:numId w:val="24"/>
              </w:numPr>
              <w:autoSpaceDE/>
              <w:autoSpaceDN/>
              <w:ind w:left="317" w:hanging="284"/>
              <w:contextualSpacing/>
              <w:jc w:val="both"/>
              <w:rPr>
                <w:rFonts w:cs="Arial"/>
                <w:sz w:val="20"/>
                <w:szCs w:val="20"/>
                <w:lang w:val="ka-GE"/>
              </w:rPr>
            </w:pPr>
            <w:r w:rsidRPr="00884568">
              <w:rPr>
                <w:rFonts w:cs="Arial"/>
                <w:sz w:val="20"/>
                <w:szCs w:val="20"/>
                <w:lang w:val="ka-GE"/>
              </w:rPr>
              <w:t>სამეურნეო-ფეკალური წყლების შეგროვების რეზერვუარის მოწყობა, რომელიც მაქსიმალურად იზოლირებული იქნება გარემოსგან და გამორიცხული იქნება დაბინძურებული ფეკალური წყლების ნიადაგში გაჟონვა;</w:t>
            </w:r>
          </w:p>
          <w:p w14:paraId="58D0CDC5" w14:textId="77777777" w:rsidR="0078315B" w:rsidRPr="00884568" w:rsidRDefault="0078315B" w:rsidP="00124B7A">
            <w:pPr>
              <w:widowControl/>
              <w:numPr>
                <w:ilvl w:val="0"/>
                <w:numId w:val="24"/>
              </w:numPr>
              <w:autoSpaceDE/>
              <w:autoSpaceDN/>
              <w:ind w:left="317" w:hanging="284"/>
              <w:contextualSpacing/>
              <w:jc w:val="both"/>
              <w:rPr>
                <w:rFonts w:cs="Arial"/>
                <w:sz w:val="20"/>
                <w:szCs w:val="20"/>
                <w:lang w:val="ka-GE"/>
              </w:rPr>
            </w:pPr>
            <w:r w:rsidRPr="00884568">
              <w:rPr>
                <w:rFonts w:cs="Arial"/>
                <w:sz w:val="20"/>
                <w:szCs w:val="20"/>
                <w:lang w:val="ka-GE"/>
              </w:rPr>
              <w:t xml:space="preserve">ნავთობპროდუქტების და ზეთების შემცველი დანადგარების  განთავსება მყარი, </w:t>
            </w:r>
            <w:proofErr w:type="spellStart"/>
            <w:r w:rsidRPr="00884568">
              <w:rPr>
                <w:rFonts w:cs="Arial"/>
                <w:sz w:val="20"/>
                <w:szCs w:val="20"/>
                <w:lang w:val="ka-GE"/>
              </w:rPr>
              <w:t>სითხეგაუმტარი</w:t>
            </w:r>
            <w:proofErr w:type="spellEnd"/>
            <w:r w:rsidRPr="00884568">
              <w:rPr>
                <w:rFonts w:cs="Arial"/>
                <w:sz w:val="20"/>
                <w:szCs w:val="20"/>
                <w:lang w:val="ka-GE"/>
              </w:rPr>
              <w:t xml:space="preserve"> საფარის მქონე ზედაპირზე (მეორად კონტეინერებზე), რომლის პერიმეტრზე მოწყობილი იქნება შემკრები კონსტრუქციები დაღვრილი </w:t>
            </w:r>
            <w:proofErr w:type="spellStart"/>
            <w:r w:rsidRPr="00884568">
              <w:rPr>
                <w:rFonts w:cs="Arial"/>
                <w:sz w:val="20"/>
                <w:szCs w:val="20"/>
                <w:lang w:val="ka-GE"/>
              </w:rPr>
              <w:t>დამაბინძურებლების</w:t>
            </w:r>
            <w:proofErr w:type="spellEnd"/>
            <w:r w:rsidRPr="00884568">
              <w:rPr>
                <w:rFonts w:cs="Arial"/>
                <w:sz w:val="20"/>
                <w:szCs w:val="20"/>
                <w:lang w:val="ka-GE"/>
              </w:rPr>
              <w:t xml:space="preserve"> შეჩერების მიზნით;</w:t>
            </w:r>
          </w:p>
          <w:p w14:paraId="5D72DEB3" w14:textId="77777777" w:rsidR="0078315B" w:rsidRPr="00884568" w:rsidRDefault="0078315B" w:rsidP="00124B7A">
            <w:pPr>
              <w:widowControl/>
              <w:numPr>
                <w:ilvl w:val="0"/>
                <w:numId w:val="24"/>
              </w:numPr>
              <w:autoSpaceDE/>
              <w:autoSpaceDN/>
              <w:ind w:left="317" w:hanging="284"/>
              <w:contextualSpacing/>
              <w:jc w:val="both"/>
              <w:rPr>
                <w:rFonts w:cs="Arial"/>
                <w:sz w:val="20"/>
                <w:szCs w:val="20"/>
                <w:lang w:val="ka-GE"/>
              </w:rPr>
            </w:pPr>
            <w:r w:rsidRPr="00884568">
              <w:rPr>
                <w:rFonts w:cs="Arial"/>
                <w:sz w:val="20"/>
                <w:szCs w:val="20"/>
                <w:lang w:val="ka-GE"/>
              </w:rPr>
              <w:t>მეორადი კონტეინერების მოცულობა უნდა იყოს საშიში ნივთიერებების შემცველის კონტეინერის მოცულობის მინიმუმ 110%;</w:t>
            </w:r>
          </w:p>
          <w:p w14:paraId="1AD65498" w14:textId="77777777" w:rsidR="0078315B" w:rsidRPr="00884568" w:rsidRDefault="0078315B" w:rsidP="00124B7A">
            <w:pPr>
              <w:widowControl/>
              <w:numPr>
                <w:ilvl w:val="0"/>
                <w:numId w:val="24"/>
              </w:numPr>
              <w:autoSpaceDE/>
              <w:autoSpaceDN/>
              <w:ind w:left="317" w:hanging="284"/>
              <w:contextualSpacing/>
              <w:jc w:val="both"/>
              <w:rPr>
                <w:rFonts w:cs="Arial"/>
                <w:sz w:val="20"/>
                <w:szCs w:val="20"/>
                <w:lang w:val="ka-GE"/>
              </w:rPr>
            </w:pPr>
            <w:r w:rsidRPr="00884568">
              <w:rPr>
                <w:rFonts w:cs="Arial"/>
                <w:sz w:val="20"/>
                <w:szCs w:val="20"/>
                <w:lang w:val="ka-GE"/>
              </w:rPr>
              <w:t xml:space="preserve">მობილიზაციის უბანი და ყველა სამშენებლო მოედანი </w:t>
            </w:r>
            <w:r w:rsidRPr="00884568">
              <w:rPr>
                <w:sz w:val="20"/>
                <w:szCs w:val="20"/>
                <w:lang w:val="ka-GE"/>
              </w:rPr>
              <w:t>უზრუნველყოფილი</w:t>
            </w:r>
            <w:r w:rsidRPr="00884568">
              <w:rPr>
                <w:rFonts w:cs="Arial"/>
                <w:sz w:val="20"/>
                <w:szCs w:val="20"/>
                <w:lang w:val="ka-GE"/>
              </w:rPr>
              <w:t xml:space="preserve"> იქნება დაღვრის აღმოსაფხვრელი საშუალებებით - ნიჩბები, </w:t>
            </w:r>
            <w:proofErr w:type="spellStart"/>
            <w:r w:rsidRPr="00884568">
              <w:rPr>
                <w:rFonts w:cs="Arial"/>
                <w:sz w:val="20"/>
                <w:szCs w:val="20"/>
                <w:lang w:val="ka-GE"/>
              </w:rPr>
              <w:t>აბსორბენტის</w:t>
            </w:r>
            <w:proofErr w:type="spellEnd"/>
            <w:r w:rsidRPr="00884568">
              <w:rPr>
                <w:rFonts w:cs="Arial"/>
                <w:sz w:val="20"/>
                <w:szCs w:val="20"/>
                <w:lang w:val="ka-GE"/>
              </w:rPr>
              <w:t xml:space="preserve"> მასალები და სხვ;</w:t>
            </w:r>
          </w:p>
          <w:p w14:paraId="2B77FD59" w14:textId="77777777" w:rsidR="0078315B" w:rsidRPr="00884568" w:rsidRDefault="0078315B" w:rsidP="00124B7A">
            <w:pPr>
              <w:widowControl/>
              <w:numPr>
                <w:ilvl w:val="0"/>
                <w:numId w:val="24"/>
              </w:numPr>
              <w:autoSpaceDE/>
              <w:autoSpaceDN/>
              <w:ind w:left="317" w:hanging="284"/>
              <w:contextualSpacing/>
              <w:jc w:val="both"/>
              <w:rPr>
                <w:rFonts w:cs="Arial"/>
                <w:sz w:val="20"/>
                <w:szCs w:val="20"/>
                <w:lang w:val="ka-GE"/>
              </w:rPr>
            </w:pPr>
            <w:r w:rsidRPr="00884568">
              <w:rPr>
                <w:rFonts w:cs="Arial"/>
                <w:sz w:val="20"/>
                <w:szCs w:val="20"/>
                <w:lang w:val="ka-GE"/>
              </w:rPr>
              <w:t xml:space="preserve">ნავთობპროდუქტების და სხვა </w:t>
            </w:r>
            <w:proofErr w:type="spellStart"/>
            <w:r w:rsidRPr="00884568">
              <w:rPr>
                <w:rFonts w:cs="Arial"/>
                <w:sz w:val="20"/>
                <w:szCs w:val="20"/>
                <w:lang w:val="ka-GE"/>
              </w:rPr>
              <w:t>დამაბინძურებლების</w:t>
            </w:r>
            <w:proofErr w:type="spellEnd"/>
            <w:r w:rsidRPr="00884568">
              <w:rPr>
                <w:rFonts w:cs="Arial"/>
                <w:sz w:val="20"/>
                <w:szCs w:val="20"/>
                <w:lang w:val="ka-GE"/>
              </w:rPr>
              <w:t xml:space="preserve"> შემთხვევითი დაღვრის უბანი უნდა გაიწმინდოს უმოკლეს ვადებში;</w:t>
            </w:r>
          </w:p>
          <w:p w14:paraId="353F06AA" w14:textId="77777777" w:rsidR="0078315B" w:rsidRPr="00884568" w:rsidRDefault="0078315B" w:rsidP="00124B7A">
            <w:pPr>
              <w:widowControl/>
              <w:numPr>
                <w:ilvl w:val="0"/>
                <w:numId w:val="24"/>
              </w:numPr>
              <w:autoSpaceDE/>
              <w:autoSpaceDN/>
              <w:ind w:left="317" w:hanging="284"/>
              <w:contextualSpacing/>
              <w:jc w:val="both"/>
              <w:rPr>
                <w:rFonts w:cs="Arial"/>
                <w:sz w:val="20"/>
                <w:szCs w:val="20"/>
                <w:lang w:val="ka-GE"/>
              </w:rPr>
            </w:pPr>
            <w:r w:rsidRPr="00884568">
              <w:rPr>
                <w:rFonts w:cs="Arial"/>
                <w:sz w:val="20"/>
                <w:szCs w:val="20"/>
                <w:lang w:val="ka-GE"/>
              </w:rPr>
              <w:t>სამუშაოების დაწყებამდე მუშა პერსონალისთვის შესაბამისი ახსნა-</w:t>
            </w:r>
            <w:r w:rsidRPr="00884568">
              <w:rPr>
                <w:rFonts w:cs="Arial"/>
                <w:sz w:val="20"/>
                <w:szCs w:val="20"/>
                <w:lang w:val="ka-GE"/>
              </w:rPr>
              <w:lastRenderedPageBreak/>
              <w:t>განმარტებების მიცემა - დამაბინძურებელი ნივთიერებების დაღვრის ნეგატიური შედეგების შესახებ ინფორმირება.</w:t>
            </w:r>
          </w:p>
        </w:tc>
        <w:tc>
          <w:tcPr>
            <w:tcW w:w="2235" w:type="dxa"/>
            <w:vMerge w:val="restart"/>
            <w:tcBorders>
              <w:top w:val="single" w:sz="4" w:space="0" w:color="auto"/>
              <w:left w:val="single" w:sz="4" w:space="0" w:color="auto"/>
              <w:right w:val="single" w:sz="4" w:space="0" w:color="auto"/>
            </w:tcBorders>
            <w:shd w:val="clear" w:color="auto" w:fill="auto"/>
          </w:tcPr>
          <w:p w14:paraId="4DEF7E99" w14:textId="77777777" w:rsidR="0078315B" w:rsidRPr="00884568" w:rsidRDefault="0078315B" w:rsidP="00BC0C32">
            <w:pPr>
              <w:rPr>
                <w:sz w:val="20"/>
                <w:szCs w:val="20"/>
                <w:lang w:val="ka-GE"/>
              </w:rPr>
            </w:pPr>
            <w:r w:rsidRPr="00884568">
              <w:rPr>
                <w:sz w:val="20"/>
                <w:szCs w:val="20"/>
                <w:lang w:val="ka-GE"/>
              </w:rPr>
              <w:lastRenderedPageBreak/>
              <w:t xml:space="preserve">მშენებელი  პასუხისმგებელია </w:t>
            </w:r>
            <w:r w:rsidRPr="00884568">
              <w:rPr>
                <w:sz w:val="20"/>
                <w:szCs w:val="20"/>
              </w:rPr>
              <w:t xml:space="preserve">სს </w:t>
            </w:r>
            <w:r w:rsidRPr="00884568">
              <w:rPr>
                <w:sz w:val="20"/>
                <w:szCs w:val="20"/>
                <w:lang w:val="ka-GE"/>
              </w:rPr>
              <w:t>„</w:t>
            </w:r>
            <w:r w:rsidRPr="00884568">
              <w:rPr>
                <w:sz w:val="20"/>
                <w:szCs w:val="20"/>
              </w:rPr>
              <w:t>კორპორაცია ფოთის საზღვაო ნავსადგური“</w:t>
            </w:r>
            <w:r w:rsidRPr="00884568">
              <w:rPr>
                <w:sz w:val="20"/>
                <w:szCs w:val="20"/>
                <w:lang w:val="ka-GE"/>
              </w:rPr>
              <w:t xml:space="preserve">-თან. </w:t>
            </w:r>
          </w:p>
          <w:p w14:paraId="77D8A16C" w14:textId="77777777" w:rsidR="0078315B" w:rsidRPr="00884568" w:rsidRDefault="0078315B" w:rsidP="00BC0C32">
            <w:pPr>
              <w:rPr>
                <w:sz w:val="20"/>
                <w:szCs w:val="20"/>
                <w:lang w:val="ka-GE"/>
              </w:rPr>
            </w:pPr>
          </w:p>
          <w:p w14:paraId="4CB5B760" w14:textId="77777777" w:rsidR="0078315B" w:rsidRPr="00884568" w:rsidRDefault="0078315B" w:rsidP="00BC0C32">
            <w:pPr>
              <w:rPr>
                <w:sz w:val="20"/>
                <w:szCs w:val="20"/>
                <w:lang w:val="ka-GE"/>
              </w:rPr>
            </w:pPr>
            <w:r w:rsidRPr="00884568">
              <w:rPr>
                <w:sz w:val="20"/>
                <w:szCs w:val="20"/>
              </w:rPr>
              <w:t>სს კორპორაცია ,,ფოთის საზღვაო ნავსადგური“</w:t>
            </w:r>
            <w:r w:rsidRPr="00884568">
              <w:rPr>
                <w:sz w:val="20"/>
                <w:szCs w:val="20"/>
                <w:lang w:val="ka-GE"/>
              </w:rPr>
              <w:t xml:space="preserve"> - სახელმწიფო ორგანოებთან</w:t>
            </w:r>
          </w:p>
        </w:tc>
      </w:tr>
      <w:tr w:rsidR="0078315B" w:rsidRPr="00884568" w14:paraId="08C4A4DA" w14:textId="77777777" w:rsidTr="00BC0C32">
        <w:trPr>
          <w:trHeight w:val="733"/>
          <w:jc w:val="center"/>
        </w:trPr>
        <w:tc>
          <w:tcPr>
            <w:tcW w:w="1779" w:type="dxa"/>
            <w:vMerge/>
            <w:tcBorders>
              <w:left w:val="single" w:sz="4" w:space="0" w:color="auto"/>
              <w:right w:val="single" w:sz="4" w:space="0" w:color="auto"/>
            </w:tcBorders>
            <w:shd w:val="clear" w:color="auto" w:fill="auto"/>
          </w:tcPr>
          <w:p w14:paraId="6C82E4B7" w14:textId="77777777" w:rsidR="0078315B" w:rsidRPr="00884568" w:rsidRDefault="0078315B" w:rsidP="00BC0C32">
            <w:pPr>
              <w:rPr>
                <w:b/>
                <w:sz w:val="20"/>
                <w:szCs w:val="20"/>
                <w:lang w:val="ka-GE"/>
              </w:rPr>
            </w:pPr>
          </w:p>
        </w:tc>
        <w:tc>
          <w:tcPr>
            <w:tcW w:w="2037" w:type="dxa"/>
            <w:vMerge/>
            <w:tcBorders>
              <w:left w:val="single" w:sz="4" w:space="0" w:color="auto"/>
              <w:right w:val="single" w:sz="4" w:space="0" w:color="auto"/>
            </w:tcBorders>
            <w:shd w:val="clear" w:color="auto" w:fill="auto"/>
          </w:tcPr>
          <w:p w14:paraId="748D4148" w14:textId="77777777" w:rsidR="0078315B" w:rsidRPr="00884568" w:rsidRDefault="0078315B" w:rsidP="00BC0C32">
            <w:pPr>
              <w:rPr>
                <w:b/>
                <w:sz w:val="20"/>
                <w:szCs w:val="20"/>
                <w:lang w:val="ka-GE"/>
              </w:rPr>
            </w:pPr>
          </w:p>
        </w:tc>
        <w:tc>
          <w:tcPr>
            <w:tcW w:w="2543" w:type="dxa"/>
            <w:tcBorders>
              <w:top w:val="single" w:sz="4" w:space="0" w:color="auto"/>
              <w:left w:val="single" w:sz="4" w:space="0" w:color="auto"/>
              <w:bottom w:val="single" w:sz="4" w:space="0" w:color="auto"/>
              <w:right w:val="single" w:sz="4" w:space="0" w:color="auto"/>
            </w:tcBorders>
            <w:shd w:val="clear" w:color="auto" w:fill="auto"/>
          </w:tcPr>
          <w:p w14:paraId="6A0E4A49" w14:textId="77777777" w:rsidR="0078315B" w:rsidRPr="00884568" w:rsidRDefault="0078315B" w:rsidP="00BC0C32">
            <w:pPr>
              <w:rPr>
                <w:b/>
                <w:sz w:val="20"/>
                <w:szCs w:val="20"/>
                <w:lang w:val="ka-GE"/>
              </w:rPr>
            </w:pPr>
            <w:r w:rsidRPr="00884568">
              <w:rPr>
                <w:sz w:val="20"/>
                <w:szCs w:val="20"/>
                <w:lang w:val="ka-GE"/>
              </w:rPr>
              <w:t>უარყოფითი ვიზუალურ-ლანდშაფტური ცვლილება</w:t>
            </w:r>
          </w:p>
        </w:tc>
        <w:tc>
          <w:tcPr>
            <w:tcW w:w="4836" w:type="dxa"/>
            <w:tcBorders>
              <w:top w:val="single" w:sz="4" w:space="0" w:color="auto"/>
              <w:left w:val="single" w:sz="4" w:space="0" w:color="auto"/>
              <w:bottom w:val="single" w:sz="4" w:space="0" w:color="auto"/>
              <w:right w:val="single" w:sz="4" w:space="0" w:color="auto"/>
            </w:tcBorders>
            <w:shd w:val="clear" w:color="auto" w:fill="auto"/>
          </w:tcPr>
          <w:p w14:paraId="4144B859" w14:textId="77777777" w:rsidR="0078315B" w:rsidRPr="00884568" w:rsidRDefault="0078315B" w:rsidP="00124B7A">
            <w:pPr>
              <w:widowControl/>
              <w:numPr>
                <w:ilvl w:val="0"/>
                <w:numId w:val="24"/>
              </w:numPr>
              <w:autoSpaceDE/>
              <w:autoSpaceDN/>
              <w:ind w:left="317" w:hanging="284"/>
              <w:contextualSpacing/>
              <w:jc w:val="both"/>
              <w:rPr>
                <w:sz w:val="20"/>
                <w:szCs w:val="20"/>
                <w:lang w:val="ka-GE"/>
              </w:rPr>
            </w:pPr>
            <w:r w:rsidRPr="00884568">
              <w:rPr>
                <w:sz w:val="20"/>
                <w:szCs w:val="20"/>
                <w:lang w:val="ka-GE"/>
              </w:rPr>
              <w:t>ნარჩენების და სახიფათო მასალების სათანადო მართვა, სანიტარული პირობების დაცვა, ნარჩენების დროული გატანა ტერიტორიიდან;</w:t>
            </w:r>
          </w:p>
          <w:p w14:paraId="04610268" w14:textId="77777777" w:rsidR="0078315B" w:rsidRPr="00884568" w:rsidRDefault="0078315B" w:rsidP="00124B7A">
            <w:pPr>
              <w:widowControl/>
              <w:numPr>
                <w:ilvl w:val="0"/>
                <w:numId w:val="24"/>
              </w:numPr>
              <w:autoSpaceDE/>
              <w:autoSpaceDN/>
              <w:ind w:left="317" w:hanging="284"/>
              <w:contextualSpacing/>
              <w:jc w:val="both"/>
              <w:rPr>
                <w:sz w:val="20"/>
                <w:szCs w:val="20"/>
                <w:lang w:val="ka-GE"/>
              </w:rPr>
            </w:pPr>
            <w:r w:rsidRPr="00884568">
              <w:rPr>
                <w:sz w:val="20"/>
                <w:szCs w:val="20"/>
                <w:lang w:val="ka-GE"/>
              </w:rPr>
              <w:t>სამუშაო უბნებზე ღამის განათების სათანადო დაგეგმვა და კონტროლი, რათა თავიდან იქნას აცილებული კაშკაშა განათება და სინათლით დაბინძურება. მაქსიმალურად შეიზღუდება სინათლის გავრცელება მიმდებარე ზონაში, განსაკუთრებით, კოლხეთის დაცული ტერიტორიების და ცის მიმართულებით;</w:t>
            </w:r>
          </w:p>
          <w:p w14:paraId="18A5FB9E" w14:textId="77777777" w:rsidR="0078315B" w:rsidRPr="00884568" w:rsidRDefault="0078315B" w:rsidP="00124B7A">
            <w:pPr>
              <w:widowControl/>
              <w:numPr>
                <w:ilvl w:val="0"/>
                <w:numId w:val="24"/>
              </w:numPr>
              <w:autoSpaceDE/>
              <w:autoSpaceDN/>
              <w:ind w:left="317" w:hanging="284"/>
              <w:contextualSpacing/>
              <w:jc w:val="both"/>
              <w:rPr>
                <w:b/>
                <w:sz w:val="20"/>
                <w:szCs w:val="20"/>
                <w:lang w:val="ka-GE"/>
              </w:rPr>
            </w:pPr>
            <w:r w:rsidRPr="00884568">
              <w:rPr>
                <w:sz w:val="20"/>
                <w:szCs w:val="20"/>
                <w:lang w:val="ka-GE"/>
              </w:rPr>
              <w:t>დროებითი კონსტრუქციების ფერი და დიზაინი შერჩეული იქნება  გარემოსთან შეხამებულად.</w:t>
            </w:r>
          </w:p>
        </w:tc>
        <w:tc>
          <w:tcPr>
            <w:tcW w:w="2235" w:type="dxa"/>
            <w:vMerge/>
            <w:tcBorders>
              <w:left w:val="single" w:sz="4" w:space="0" w:color="auto"/>
              <w:right w:val="single" w:sz="4" w:space="0" w:color="auto"/>
            </w:tcBorders>
            <w:shd w:val="clear" w:color="auto" w:fill="auto"/>
          </w:tcPr>
          <w:p w14:paraId="32B299D7" w14:textId="77777777" w:rsidR="0078315B" w:rsidRPr="00884568" w:rsidRDefault="0078315B" w:rsidP="00BC0C32">
            <w:pPr>
              <w:rPr>
                <w:b/>
                <w:sz w:val="20"/>
                <w:szCs w:val="20"/>
                <w:lang w:val="ka-GE"/>
              </w:rPr>
            </w:pPr>
          </w:p>
        </w:tc>
      </w:tr>
      <w:tr w:rsidR="0078315B" w:rsidRPr="00884568" w14:paraId="54F31343" w14:textId="77777777" w:rsidTr="00BC0C32">
        <w:trPr>
          <w:trHeight w:val="733"/>
          <w:jc w:val="center"/>
        </w:trPr>
        <w:tc>
          <w:tcPr>
            <w:tcW w:w="1779" w:type="dxa"/>
            <w:vMerge/>
            <w:tcBorders>
              <w:left w:val="single" w:sz="4" w:space="0" w:color="auto"/>
              <w:right w:val="single" w:sz="4" w:space="0" w:color="auto"/>
            </w:tcBorders>
            <w:shd w:val="clear" w:color="auto" w:fill="auto"/>
          </w:tcPr>
          <w:p w14:paraId="7AF4E734" w14:textId="77777777" w:rsidR="0078315B" w:rsidRPr="00884568" w:rsidRDefault="0078315B" w:rsidP="00BC0C32">
            <w:pPr>
              <w:rPr>
                <w:b/>
                <w:sz w:val="20"/>
                <w:szCs w:val="20"/>
                <w:lang w:val="ka-GE"/>
              </w:rPr>
            </w:pPr>
          </w:p>
        </w:tc>
        <w:tc>
          <w:tcPr>
            <w:tcW w:w="2037" w:type="dxa"/>
            <w:vMerge/>
            <w:tcBorders>
              <w:left w:val="single" w:sz="4" w:space="0" w:color="auto"/>
              <w:right w:val="single" w:sz="4" w:space="0" w:color="auto"/>
            </w:tcBorders>
            <w:shd w:val="clear" w:color="auto" w:fill="auto"/>
          </w:tcPr>
          <w:p w14:paraId="2056B5F2" w14:textId="77777777" w:rsidR="0078315B" w:rsidRPr="00884568" w:rsidRDefault="0078315B" w:rsidP="00BC0C32">
            <w:pPr>
              <w:rPr>
                <w:b/>
                <w:sz w:val="20"/>
                <w:szCs w:val="20"/>
                <w:lang w:val="ka-GE"/>
              </w:rPr>
            </w:pPr>
          </w:p>
        </w:tc>
        <w:tc>
          <w:tcPr>
            <w:tcW w:w="2543" w:type="dxa"/>
            <w:tcBorders>
              <w:top w:val="single" w:sz="4" w:space="0" w:color="auto"/>
              <w:left w:val="single" w:sz="4" w:space="0" w:color="auto"/>
              <w:bottom w:val="single" w:sz="4" w:space="0" w:color="auto"/>
              <w:right w:val="single" w:sz="4" w:space="0" w:color="auto"/>
            </w:tcBorders>
            <w:shd w:val="clear" w:color="auto" w:fill="auto"/>
          </w:tcPr>
          <w:p w14:paraId="398EC8BA" w14:textId="77777777" w:rsidR="0078315B" w:rsidRPr="00884568" w:rsidRDefault="0078315B" w:rsidP="00BC0C32">
            <w:pPr>
              <w:rPr>
                <w:sz w:val="20"/>
                <w:szCs w:val="20"/>
                <w:lang w:val="ka-GE"/>
              </w:rPr>
            </w:pPr>
            <w:proofErr w:type="spellStart"/>
            <w:r w:rsidRPr="00884568">
              <w:rPr>
                <w:sz w:val="20"/>
                <w:szCs w:val="20"/>
                <w:lang w:val="ka-GE"/>
              </w:rPr>
              <w:t>დრენაჟირების</w:t>
            </w:r>
            <w:proofErr w:type="spellEnd"/>
            <w:r w:rsidRPr="00884568">
              <w:rPr>
                <w:sz w:val="20"/>
                <w:szCs w:val="20"/>
                <w:lang w:val="ka-GE"/>
              </w:rPr>
              <w:t xml:space="preserve"> პირობების ცვლილება და ზემოქმედება გრუნტის წყლების დგომის დონეებზე</w:t>
            </w:r>
          </w:p>
        </w:tc>
        <w:tc>
          <w:tcPr>
            <w:tcW w:w="4836" w:type="dxa"/>
            <w:tcBorders>
              <w:top w:val="single" w:sz="4" w:space="0" w:color="auto"/>
              <w:left w:val="single" w:sz="4" w:space="0" w:color="auto"/>
              <w:bottom w:val="single" w:sz="4" w:space="0" w:color="auto"/>
              <w:right w:val="single" w:sz="4" w:space="0" w:color="auto"/>
            </w:tcBorders>
            <w:shd w:val="clear" w:color="auto" w:fill="auto"/>
          </w:tcPr>
          <w:p w14:paraId="35B749CF" w14:textId="77777777" w:rsidR="0078315B" w:rsidRPr="00884568" w:rsidRDefault="0078315B" w:rsidP="00124B7A">
            <w:pPr>
              <w:widowControl/>
              <w:numPr>
                <w:ilvl w:val="0"/>
                <w:numId w:val="24"/>
              </w:numPr>
              <w:autoSpaceDE/>
              <w:autoSpaceDN/>
              <w:ind w:left="317" w:hanging="284"/>
              <w:contextualSpacing/>
              <w:jc w:val="both"/>
              <w:rPr>
                <w:sz w:val="20"/>
                <w:szCs w:val="20"/>
                <w:lang w:val="ka-GE"/>
              </w:rPr>
            </w:pPr>
            <w:r w:rsidRPr="00884568">
              <w:rPr>
                <w:rFonts w:cs="Arial"/>
                <w:sz w:val="20"/>
                <w:szCs w:val="20"/>
                <w:lang w:val="ka-GE"/>
              </w:rPr>
              <w:t xml:space="preserve">სამუშაო უბნების პერიმეტრზე დროებითი </w:t>
            </w:r>
            <w:proofErr w:type="spellStart"/>
            <w:r w:rsidRPr="00884568">
              <w:rPr>
                <w:rFonts w:cs="Arial"/>
                <w:sz w:val="20"/>
                <w:szCs w:val="20"/>
                <w:lang w:val="ka-GE"/>
              </w:rPr>
              <w:t>სადრენაჟო</w:t>
            </w:r>
            <w:proofErr w:type="spellEnd"/>
            <w:r w:rsidRPr="00884568">
              <w:rPr>
                <w:rFonts w:cs="Arial"/>
                <w:sz w:val="20"/>
                <w:szCs w:val="20"/>
                <w:lang w:val="ka-GE"/>
              </w:rPr>
              <w:t xml:space="preserve"> არხების მოწყობა;</w:t>
            </w:r>
          </w:p>
          <w:p w14:paraId="5397538E" w14:textId="77777777" w:rsidR="0078315B" w:rsidRPr="00884568" w:rsidRDefault="0078315B" w:rsidP="00124B7A">
            <w:pPr>
              <w:widowControl/>
              <w:numPr>
                <w:ilvl w:val="0"/>
                <w:numId w:val="24"/>
              </w:numPr>
              <w:autoSpaceDE/>
              <w:autoSpaceDN/>
              <w:ind w:left="317" w:hanging="284"/>
              <w:contextualSpacing/>
              <w:jc w:val="both"/>
              <w:rPr>
                <w:sz w:val="20"/>
                <w:szCs w:val="20"/>
                <w:lang w:val="ka-GE"/>
              </w:rPr>
            </w:pPr>
            <w:proofErr w:type="spellStart"/>
            <w:r w:rsidRPr="00884568">
              <w:rPr>
                <w:rFonts w:cs="Arial"/>
                <w:sz w:val="20"/>
                <w:szCs w:val="20"/>
                <w:lang w:val="ka-GE"/>
              </w:rPr>
              <w:t>ნაყარების</w:t>
            </w:r>
            <w:proofErr w:type="spellEnd"/>
            <w:r w:rsidRPr="00884568">
              <w:rPr>
                <w:rFonts w:cs="Arial"/>
                <w:sz w:val="20"/>
                <w:szCs w:val="20"/>
                <w:lang w:val="ka-GE"/>
              </w:rPr>
              <w:t xml:space="preserve"> და მასალების განთავსება ისე, რომ არ მოხდეს მიმდებარე უბნების დაჭაობება;</w:t>
            </w:r>
          </w:p>
          <w:p w14:paraId="6F6D41C1" w14:textId="77777777" w:rsidR="0078315B" w:rsidRPr="00884568" w:rsidRDefault="0078315B" w:rsidP="00124B7A">
            <w:pPr>
              <w:widowControl/>
              <w:numPr>
                <w:ilvl w:val="0"/>
                <w:numId w:val="24"/>
              </w:numPr>
              <w:autoSpaceDE/>
              <w:autoSpaceDN/>
              <w:ind w:left="317" w:hanging="284"/>
              <w:contextualSpacing/>
              <w:jc w:val="both"/>
              <w:rPr>
                <w:sz w:val="20"/>
                <w:szCs w:val="20"/>
                <w:lang w:val="ka-GE"/>
              </w:rPr>
            </w:pPr>
            <w:r w:rsidRPr="00884568">
              <w:rPr>
                <w:sz w:val="20"/>
                <w:szCs w:val="20"/>
                <w:lang w:val="ka-GE"/>
              </w:rPr>
              <w:t>ტერიტორიის ბუნებრივი რელიეფის მაქსიმალურად შენარჩუნება.</w:t>
            </w:r>
          </w:p>
        </w:tc>
        <w:tc>
          <w:tcPr>
            <w:tcW w:w="2235" w:type="dxa"/>
            <w:vMerge/>
            <w:tcBorders>
              <w:left w:val="single" w:sz="4" w:space="0" w:color="auto"/>
              <w:bottom w:val="single" w:sz="4" w:space="0" w:color="auto"/>
              <w:right w:val="single" w:sz="4" w:space="0" w:color="auto"/>
            </w:tcBorders>
            <w:shd w:val="clear" w:color="auto" w:fill="auto"/>
          </w:tcPr>
          <w:p w14:paraId="4D807AC7" w14:textId="77777777" w:rsidR="0078315B" w:rsidRPr="00884568" w:rsidRDefault="0078315B" w:rsidP="00BC0C32">
            <w:pPr>
              <w:rPr>
                <w:b/>
                <w:sz w:val="20"/>
                <w:szCs w:val="20"/>
                <w:lang w:val="ka-GE"/>
              </w:rPr>
            </w:pPr>
          </w:p>
        </w:tc>
      </w:tr>
      <w:tr w:rsidR="0078315B" w:rsidRPr="00884568" w14:paraId="00900084" w14:textId="77777777" w:rsidTr="00BC0C32">
        <w:trPr>
          <w:trHeight w:val="2505"/>
          <w:jc w:val="center"/>
        </w:trPr>
        <w:tc>
          <w:tcPr>
            <w:tcW w:w="1779" w:type="dxa"/>
            <w:vMerge/>
            <w:tcBorders>
              <w:left w:val="single" w:sz="4" w:space="0" w:color="auto"/>
              <w:bottom w:val="single" w:sz="4" w:space="0" w:color="auto"/>
              <w:right w:val="single" w:sz="4" w:space="0" w:color="auto"/>
            </w:tcBorders>
            <w:shd w:val="clear" w:color="auto" w:fill="auto"/>
          </w:tcPr>
          <w:p w14:paraId="0C36CB8F" w14:textId="77777777" w:rsidR="0078315B" w:rsidRPr="00884568" w:rsidRDefault="0078315B" w:rsidP="00BC0C32">
            <w:pPr>
              <w:rPr>
                <w:b/>
                <w:sz w:val="20"/>
                <w:szCs w:val="20"/>
                <w:lang w:val="ka-GE"/>
              </w:rPr>
            </w:pPr>
          </w:p>
        </w:tc>
        <w:tc>
          <w:tcPr>
            <w:tcW w:w="2037" w:type="dxa"/>
            <w:vMerge/>
            <w:tcBorders>
              <w:left w:val="single" w:sz="4" w:space="0" w:color="auto"/>
              <w:bottom w:val="single" w:sz="4" w:space="0" w:color="auto"/>
              <w:right w:val="single" w:sz="4" w:space="0" w:color="auto"/>
            </w:tcBorders>
            <w:shd w:val="clear" w:color="auto" w:fill="auto"/>
          </w:tcPr>
          <w:p w14:paraId="2D2BD4BD" w14:textId="77777777" w:rsidR="0078315B" w:rsidRPr="00884568" w:rsidRDefault="0078315B" w:rsidP="00BC0C32">
            <w:pPr>
              <w:rPr>
                <w:b/>
                <w:sz w:val="20"/>
                <w:szCs w:val="20"/>
                <w:lang w:val="ka-GE"/>
              </w:rPr>
            </w:pPr>
          </w:p>
        </w:tc>
        <w:tc>
          <w:tcPr>
            <w:tcW w:w="2543" w:type="dxa"/>
            <w:tcBorders>
              <w:top w:val="single" w:sz="4" w:space="0" w:color="auto"/>
              <w:left w:val="single" w:sz="4" w:space="0" w:color="auto"/>
              <w:bottom w:val="single" w:sz="4" w:space="0" w:color="auto"/>
              <w:right w:val="single" w:sz="4" w:space="0" w:color="auto"/>
            </w:tcBorders>
            <w:shd w:val="clear" w:color="auto" w:fill="auto"/>
          </w:tcPr>
          <w:p w14:paraId="058D1B73" w14:textId="77777777" w:rsidR="0078315B" w:rsidRPr="00884568" w:rsidRDefault="0078315B" w:rsidP="00BC0C32">
            <w:pPr>
              <w:rPr>
                <w:sz w:val="20"/>
                <w:szCs w:val="20"/>
                <w:lang w:val="ka-GE"/>
              </w:rPr>
            </w:pPr>
            <w:r w:rsidRPr="00884568">
              <w:rPr>
                <w:sz w:val="20"/>
                <w:szCs w:val="20"/>
                <w:lang w:val="ka-GE"/>
              </w:rPr>
              <w:t>მიგრაციული პროცესებით და უცხო კონტიგენტის დასაქმებით გამოწვეული ზემოქმედება</w:t>
            </w:r>
          </w:p>
        </w:tc>
        <w:tc>
          <w:tcPr>
            <w:tcW w:w="4836" w:type="dxa"/>
            <w:tcBorders>
              <w:top w:val="single" w:sz="4" w:space="0" w:color="auto"/>
              <w:left w:val="single" w:sz="4" w:space="0" w:color="auto"/>
              <w:bottom w:val="single" w:sz="4" w:space="0" w:color="auto"/>
              <w:right w:val="single" w:sz="4" w:space="0" w:color="auto"/>
            </w:tcBorders>
            <w:shd w:val="clear" w:color="auto" w:fill="auto"/>
          </w:tcPr>
          <w:p w14:paraId="1162B484" w14:textId="77777777" w:rsidR="0078315B" w:rsidRPr="00884568" w:rsidRDefault="0078315B" w:rsidP="00124B7A">
            <w:pPr>
              <w:widowControl/>
              <w:numPr>
                <w:ilvl w:val="0"/>
                <w:numId w:val="24"/>
              </w:numPr>
              <w:autoSpaceDE/>
              <w:autoSpaceDN/>
              <w:contextualSpacing/>
              <w:jc w:val="both"/>
              <w:rPr>
                <w:rFonts w:cs="Arial"/>
                <w:sz w:val="20"/>
                <w:szCs w:val="20"/>
                <w:lang w:val="ka-GE"/>
              </w:rPr>
            </w:pPr>
            <w:r w:rsidRPr="00884568">
              <w:rPr>
                <w:sz w:val="20"/>
                <w:szCs w:val="20"/>
              </w:rPr>
              <w:t xml:space="preserve">სს </w:t>
            </w:r>
            <w:r w:rsidRPr="00884568">
              <w:rPr>
                <w:sz w:val="20"/>
                <w:szCs w:val="20"/>
                <w:lang w:val="ka-GE"/>
              </w:rPr>
              <w:t>„</w:t>
            </w:r>
            <w:r w:rsidRPr="00884568">
              <w:rPr>
                <w:sz w:val="20"/>
                <w:szCs w:val="20"/>
              </w:rPr>
              <w:t>კორპორაცია ფოთის საზღვაო ნავსადგური“</w:t>
            </w:r>
            <w:r w:rsidRPr="00884568">
              <w:rPr>
                <w:sz w:val="20"/>
                <w:szCs w:val="20"/>
                <w:lang w:val="ka-GE"/>
              </w:rPr>
              <w:t xml:space="preserve">-ს და </w:t>
            </w:r>
            <w:r w:rsidRPr="00884568">
              <w:rPr>
                <w:rFonts w:cs="Arial"/>
                <w:sz w:val="20"/>
                <w:szCs w:val="20"/>
                <w:lang w:val="ka-GE"/>
              </w:rPr>
              <w:t>ადგილობრივი ხელისუფლების ჩართულობით დასაქმების სათანადო პოლიტიკის შემუშავება, სადაც გათვალისწინებული იქნება დასაქმების პროცედურები და განისაზღვრება დასაქმების შესაძლებლობების სხვადასხვა სახეები;</w:t>
            </w:r>
          </w:p>
          <w:p w14:paraId="12B3E61A" w14:textId="77777777" w:rsidR="0078315B" w:rsidRPr="00884568" w:rsidRDefault="0078315B" w:rsidP="00124B7A">
            <w:pPr>
              <w:widowControl/>
              <w:numPr>
                <w:ilvl w:val="0"/>
                <w:numId w:val="24"/>
              </w:numPr>
              <w:autoSpaceDE/>
              <w:autoSpaceDN/>
              <w:contextualSpacing/>
              <w:jc w:val="both"/>
              <w:rPr>
                <w:rFonts w:cs="Arial"/>
                <w:sz w:val="20"/>
                <w:szCs w:val="20"/>
                <w:lang w:val="ka-GE"/>
              </w:rPr>
            </w:pPr>
            <w:r w:rsidRPr="00884568">
              <w:rPr>
                <w:rFonts w:cs="Arial"/>
                <w:sz w:val="20"/>
                <w:szCs w:val="20"/>
                <w:lang w:val="ka-GE"/>
              </w:rPr>
              <w:t>დასაქმების პოლიტიკა დასაქმების მსურველთათვის ხელმისაწვდომი უნდა იყოს მუნიციპალური და ადგილობრივი თემების დონეზე.</w:t>
            </w:r>
          </w:p>
        </w:tc>
        <w:tc>
          <w:tcPr>
            <w:tcW w:w="2235" w:type="dxa"/>
            <w:tcBorders>
              <w:left w:val="single" w:sz="4" w:space="0" w:color="auto"/>
              <w:bottom w:val="single" w:sz="4" w:space="0" w:color="auto"/>
              <w:right w:val="single" w:sz="4" w:space="0" w:color="auto"/>
            </w:tcBorders>
            <w:shd w:val="clear" w:color="auto" w:fill="auto"/>
          </w:tcPr>
          <w:p w14:paraId="1A8F2520" w14:textId="77777777" w:rsidR="0078315B" w:rsidRPr="00884568" w:rsidRDefault="0078315B" w:rsidP="00BC0C32">
            <w:pPr>
              <w:rPr>
                <w:sz w:val="20"/>
                <w:szCs w:val="20"/>
                <w:lang w:val="ka-GE"/>
              </w:rPr>
            </w:pPr>
            <w:r w:rsidRPr="00884568">
              <w:rPr>
                <w:sz w:val="20"/>
                <w:szCs w:val="20"/>
                <w:lang w:val="ka-GE"/>
              </w:rPr>
              <w:t>მშენებელი კონტრაქტორი</w:t>
            </w:r>
          </w:p>
        </w:tc>
      </w:tr>
      <w:tr w:rsidR="0078315B" w:rsidRPr="00884568" w14:paraId="4199CB5D" w14:textId="77777777" w:rsidTr="00BC0C32">
        <w:trPr>
          <w:trHeight w:val="131"/>
          <w:jc w:val="center"/>
        </w:trPr>
        <w:tc>
          <w:tcPr>
            <w:tcW w:w="1779" w:type="dxa"/>
            <w:vMerge w:val="restart"/>
            <w:tcBorders>
              <w:top w:val="single" w:sz="4" w:space="0" w:color="auto"/>
              <w:left w:val="single" w:sz="4" w:space="0" w:color="auto"/>
              <w:right w:val="single" w:sz="4" w:space="0" w:color="auto"/>
            </w:tcBorders>
            <w:shd w:val="clear" w:color="auto" w:fill="auto"/>
          </w:tcPr>
          <w:p w14:paraId="2F706ACC" w14:textId="77777777" w:rsidR="0078315B" w:rsidRPr="00884568" w:rsidRDefault="0078315B" w:rsidP="00BC0C32">
            <w:pPr>
              <w:rPr>
                <w:sz w:val="20"/>
                <w:szCs w:val="20"/>
                <w:lang w:val="ka-GE"/>
              </w:rPr>
            </w:pPr>
            <w:r w:rsidRPr="00884568">
              <w:rPr>
                <w:sz w:val="20"/>
                <w:szCs w:val="20"/>
                <w:lang w:val="ka-GE"/>
              </w:rPr>
              <w:lastRenderedPageBreak/>
              <w:t>ტერიტორიების გასუფთავება მცენარეული საფარისაგან და მიწის სამუშაოები. აქ იგულისხმება ტერიტორიის ტოპოგრაფიული პირობების მოწესრიგება, საძირკვლების მოწყობა.</w:t>
            </w:r>
          </w:p>
          <w:p w14:paraId="06BDD959" w14:textId="77777777" w:rsidR="0078315B" w:rsidRPr="00884568" w:rsidRDefault="0078315B" w:rsidP="00BC0C32">
            <w:pPr>
              <w:rPr>
                <w:sz w:val="20"/>
                <w:szCs w:val="20"/>
                <w:lang w:val="ka-GE"/>
              </w:rPr>
            </w:pPr>
            <w:r w:rsidRPr="00884568">
              <w:rPr>
                <w:sz w:val="20"/>
                <w:szCs w:val="20"/>
                <w:lang w:val="ka-GE"/>
              </w:rPr>
              <w:t xml:space="preserve">პორტის ინფრასტრუქტურული ობიექტების მშენებლობა. </w:t>
            </w:r>
          </w:p>
          <w:p w14:paraId="3C47E404" w14:textId="77777777" w:rsidR="0078315B" w:rsidRPr="00884568" w:rsidRDefault="0078315B" w:rsidP="00BC0C32">
            <w:pPr>
              <w:rPr>
                <w:sz w:val="20"/>
                <w:szCs w:val="20"/>
                <w:lang w:val="ka-GE"/>
              </w:rPr>
            </w:pPr>
            <w:r w:rsidRPr="00884568">
              <w:rPr>
                <w:sz w:val="20"/>
                <w:szCs w:val="20"/>
                <w:lang w:val="ka-GE"/>
              </w:rPr>
              <w:t>აქ იგულისხმება წყალმომარაგებისა და კანალიზაციის ქსელის მოწყობა,  გზების მოწესრიგება, ბეტონის სამუშაოები, საოპერაციო შენობების მოწყობა.</w:t>
            </w:r>
          </w:p>
          <w:p w14:paraId="2D0343E2" w14:textId="77777777" w:rsidR="0078315B" w:rsidRPr="00884568" w:rsidRDefault="0078315B" w:rsidP="00BC0C32">
            <w:pPr>
              <w:rPr>
                <w:sz w:val="20"/>
                <w:szCs w:val="20"/>
                <w:lang w:val="ka-GE"/>
              </w:rPr>
            </w:pPr>
          </w:p>
          <w:p w14:paraId="71500FC3" w14:textId="77777777" w:rsidR="0078315B" w:rsidRPr="00884568" w:rsidRDefault="0078315B" w:rsidP="00BC0C32">
            <w:pPr>
              <w:rPr>
                <w:sz w:val="20"/>
                <w:szCs w:val="20"/>
                <w:lang w:val="ka-GE"/>
              </w:rPr>
            </w:pPr>
            <w:r w:rsidRPr="00884568">
              <w:rPr>
                <w:sz w:val="20"/>
                <w:szCs w:val="20"/>
                <w:lang w:val="ka-GE"/>
              </w:rPr>
              <w:t>პორტის ოპერირებისათვ</w:t>
            </w:r>
            <w:r w:rsidRPr="00884568">
              <w:rPr>
                <w:sz w:val="20"/>
                <w:szCs w:val="20"/>
                <w:lang w:val="ka-GE"/>
              </w:rPr>
              <w:lastRenderedPageBreak/>
              <w:t>ის აუცილებელი ინფრასტრუქტურის მოწყობა, როგორც ხმელეთზე, ასევე ზღვის აკვატორიაში.</w:t>
            </w:r>
          </w:p>
        </w:tc>
        <w:tc>
          <w:tcPr>
            <w:tcW w:w="2037" w:type="dxa"/>
            <w:vMerge w:val="restart"/>
            <w:tcBorders>
              <w:top w:val="single" w:sz="4" w:space="0" w:color="auto"/>
              <w:left w:val="single" w:sz="4" w:space="0" w:color="auto"/>
              <w:right w:val="single" w:sz="4" w:space="0" w:color="auto"/>
            </w:tcBorders>
            <w:shd w:val="clear" w:color="auto" w:fill="auto"/>
          </w:tcPr>
          <w:p w14:paraId="2779A3CD" w14:textId="77777777" w:rsidR="0078315B" w:rsidRPr="00884568" w:rsidRDefault="0078315B" w:rsidP="00BC0C32">
            <w:pPr>
              <w:rPr>
                <w:sz w:val="20"/>
                <w:szCs w:val="20"/>
                <w:lang w:val="ka-GE"/>
              </w:rPr>
            </w:pPr>
            <w:r w:rsidRPr="00884568">
              <w:rPr>
                <w:sz w:val="20"/>
                <w:szCs w:val="20"/>
                <w:lang w:val="ka-GE"/>
              </w:rPr>
              <w:lastRenderedPageBreak/>
              <w:t>პორტის მშენებლობისთვის გამოყოფილი ტერიტორია, როგორც ხმელეთზე, ასევე ზღვის აკვატორიაში</w:t>
            </w:r>
          </w:p>
        </w:tc>
        <w:tc>
          <w:tcPr>
            <w:tcW w:w="2543" w:type="dxa"/>
            <w:tcBorders>
              <w:top w:val="single" w:sz="4" w:space="0" w:color="auto"/>
              <w:left w:val="single" w:sz="4" w:space="0" w:color="auto"/>
              <w:right w:val="single" w:sz="4" w:space="0" w:color="auto"/>
            </w:tcBorders>
            <w:shd w:val="clear" w:color="auto" w:fill="auto"/>
          </w:tcPr>
          <w:p w14:paraId="008DC1F9" w14:textId="77777777" w:rsidR="0078315B" w:rsidRPr="00884568" w:rsidRDefault="0078315B" w:rsidP="00BC0C32">
            <w:pPr>
              <w:rPr>
                <w:sz w:val="20"/>
                <w:szCs w:val="20"/>
                <w:lang w:val="ka-GE"/>
              </w:rPr>
            </w:pPr>
            <w:r w:rsidRPr="00884568">
              <w:rPr>
                <w:sz w:val="20"/>
                <w:szCs w:val="20"/>
                <w:lang w:val="ka-GE"/>
              </w:rPr>
              <w:t xml:space="preserve">ზემოქმედება ხმელეთის ფლორაზე </w:t>
            </w:r>
          </w:p>
        </w:tc>
        <w:tc>
          <w:tcPr>
            <w:tcW w:w="4836" w:type="dxa"/>
            <w:tcBorders>
              <w:top w:val="single" w:sz="4" w:space="0" w:color="auto"/>
              <w:left w:val="single" w:sz="4" w:space="0" w:color="auto"/>
              <w:right w:val="single" w:sz="4" w:space="0" w:color="auto"/>
            </w:tcBorders>
            <w:shd w:val="clear" w:color="auto" w:fill="auto"/>
          </w:tcPr>
          <w:p w14:paraId="59572068" w14:textId="77777777" w:rsidR="0078315B" w:rsidRPr="00884568" w:rsidRDefault="0078315B" w:rsidP="00124B7A">
            <w:pPr>
              <w:widowControl/>
              <w:numPr>
                <w:ilvl w:val="0"/>
                <w:numId w:val="24"/>
              </w:numPr>
              <w:autoSpaceDE/>
              <w:autoSpaceDN/>
              <w:contextualSpacing/>
              <w:jc w:val="both"/>
              <w:rPr>
                <w:sz w:val="20"/>
                <w:szCs w:val="20"/>
                <w:lang w:val="ka-GE"/>
              </w:rPr>
            </w:pPr>
            <w:r w:rsidRPr="00884568">
              <w:rPr>
                <w:sz w:val="20"/>
                <w:szCs w:val="20"/>
                <w:lang w:val="ka-GE"/>
              </w:rPr>
              <w:t xml:space="preserve">საპროექტო ზონაში განხორციელდა ხე-მცენარეების ინვენტარიზაცია, შესაბამისად, მშენებლობის დაწყებამდე, კერძოდ, საპროექტო დერეფნის მომზადების და მცენარეული საფარის </w:t>
            </w:r>
            <w:proofErr w:type="spellStart"/>
            <w:r w:rsidRPr="00884568">
              <w:rPr>
                <w:sz w:val="20"/>
                <w:szCs w:val="20"/>
                <w:lang w:val="ka-GE"/>
              </w:rPr>
              <w:t>გასუფთავებითი</w:t>
            </w:r>
            <w:proofErr w:type="spellEnd"/>
            <w:r w:rsidRPr="00884568">
              <w:rPr>
                <w:sz w:val="20"/>
                <w:szCs w:val="20"/>
                <w:lang w:val="ka-GE"/>
              </w:rPr>
              <w:t xml:space="preserve"> სამუშაოების წინ, პერსონალს ჩაუტარდება ინსტრუქტაჟი  მცენარეული საფარის დაცვის საკითხებზე. ინსტრუქტაჟი სხვა </w:t>
            </w:r>
            <w:proofErr w:type="spellStart"/>
            <w:r w:rsidRPr="00884568">
              <w:rPr>
                <w:sz w:val="20"/>
                <w:szCs w:val="20"/>
                <w:lang w:val="ka-GE"/>
              </w:rPr>
              <w:t>გარემოსდაცვით</w:t>
            </w:r>
            <w:proofErr w:type="spellEnd"/>
            <w:r w:rsidRPr="00884568">
              <w:rPr>
                <w:sz w:val="20"/>
                <w:szCs w:val="20"/>
                <w:lang w:val="ka-GE"/>
              </w:rPr>
              <w:t xml:space="preserve"> საკითხებთან ერთად მოიცავს:</w:t>
            </w:r>
          </w:p>
          <w:p w14:paraId="7E832366" w14:textId="77777777" w:rsidR="0078315B" w:rsidRPr="00884568" w:rsidRDefault="0078315B" w:rsidP="00124B7A">
            <w:pPr>
              <w:pStyle w:val="ListParagraph"/>
              <w:widowControl/>
              <w:numPr>
                <w:ilvl w:val="0"/>
                <w:numId w:val="39"/>
              </w:numPr>
              <w:shd w:val="clear" w:color="auto" w:fill="FFFFFF"/>
              <w:tabs>
                <w:tab w:val="left" w:pos="196"/>
              </w:tabs>
              <w:autoSpaceDE/>
              <w:autoSpaceDN/>
              <w:jc w:val="both"/>
              <w:rPr>
                <w:sz w:val="20"/>
                <w:szCs w:val="20"/>
                <w:lang w:val="ka-GE" w:eastAsia="en-US"/>
              </w:rPr>
            </w:pPr>
            <w:r w:rsidRPr="00884568">
              <w:rPr>
                <w:sz w:val="20"/>
                <w:szCs w:val="20"/>
                <w:lang w:val="ka-GE" w:eastAsia="en-US"/>
              </w:rPr>
              <w:t>სამშენებლო დერეფნის საზღვრების მკაცრად დაცვას - ყველა ხე და მცენარე, რომელიც არ ჰყვება ზეგავლენის არეალში, დაცული უნდა იყოს დაზიანებისაგან. მისასვლელი გზების დაგეგმარების/მშენებლობის დროს თავიდან უნდა იქნას აცილებული მცენარეულით მჭიდროდ დაფარული უბნის გადაკვეთა. ასეთი უბანი ლოკალიზებულია საპროექტო ტერიტორიის დასავლეთ ნაწილში. რეკომენდაცია ეხება, როგორც კომპანიის მფლობელობაში არსებულ ტერიტორიას, ასევე მის შემოგარენში არსებულ ტერიტორიებსაც, რომლებზეც მისასვლელი გზები გაივლის.</w:t>
            </w:r>
          </w:p>
          <w:p w14:paraId="07F201C2" w14:textId="77777777" w:rsidR="0078315B" w:rsidRPr="00884568" w:rsidRDefault="0078315B" w:rsidP="00124B7A">
            <w:pPr>
              <w:pStyle w:val="ListParagraph"/>
              <w:widowControl/>
              <w:numPr>
                <w:ilvl w:val="0"/>
                <w:numId w:val="39"/>
              </w:numPr>
              <w:shd w:val="clear" w:color="auto" w:fill="FFFFFF"/>
              <w:tabs>
                <w:tab w:val="left" w:pos="196"/>
              </w:tabs>
              <w:autoSpaceDE/>
              <w:autoSpaceDN/>
              <w:jc w:val="both"/>
              <w:rPr>
                <w:sz w:val="20"/>
                <w:szCs w:val="20"/>
                <w:lang w:val="ka-GE" w:eastAsia="en-US"/>
              </w:rPr>
            </w:pPr>
            <w:r w:rsidRPr="00884568">
              <w:rPr>
                <w:sz w:val="20"/>
                <w:szCs w:val="20"/>
                <w:lang w:val="ka-GE" w:eastAsia="en-US"/>
              </w:rPr>
              <w:t xml:space="preserve">მცენარეული საფარის გაწმენდითი სამუშაოების ზღვარი უნდა გავრცელდეს გათხრების ადგილიდან არაუმეტეს 10 მ რადიუსის ფარგლებში, ყრილის ძირის და ზედაპირის გათვალისწინებით, ასევე სამშენებლო ნახაზებში ან ზედამხედველი პერსონალის მიერ </w:t>
            </w:r>
            <w:r w:rsidRPr="00884568">
              <w:rPr>
                <w:sz w:val="20"/>
                <w:szCs w:val="20"/>
                <w:lang w:val="ka-GE" w:eastAsia="en-US"/>
              </w:rPr>
              <w:lastRenderedPageBreak/>
              <w:t>მითითებული არეალის გათვალისწინებით;</w:t>
            </w:r>
          </w:p>
          <w:p w14:paraId="6A3A3322" w14:textId="77777777" w:rsidR="0078315B" w:rsidRPr="00884568" w:rsidRDefault="0078315B" w:rsidP="00124B7A">
            <w:pPr>
              <w:widowControl/>
              <w:numPr>
                <w:ilvl w:val="0"/>
                <w:numId w:val="24"/>
              </w:numPr>
              <w:autoSpaceDE/>
              <w:autoSpaceDN/>
              <w:contextualSpacing/>
              <w:jc w:val="both"/>
              <w:rPr>
                <w:sz w:val="20"/>
                <w:szCs w:val="20"/>
                <w:lang w:val="ka-GE"/>
              </w:rPr>
            </w:pPr>
            <w:r w:rsidRPr="00884568">
              <w:rPr>
                <w:sz w:val="20"/>
                <w:szCs w:val="20"/>
                <w:lang w:val="ka-GE"/>
              </w:rPr>
              <w:t>ხე-მცენარეული საფარის გასუფთავებით სამუშაოებს გააკონტროლებს შესაბამისი კომპეტენციის მქონე პერსონალი (გარემოსდაცვითი მენეჯერი);</w:t>
            </w:r>
          </w:p>
          <w:p w14:paraId="55C8A061" w14:textId="77777777" w:rsidR="0078315B" w:rsidRPr="00884568" w:rsidRDefault="0078315B" w:rsidP="00124B7A">
            <w:pPr>
              <w:widowControl/>
              <w:numPr>
                <w:ilvl w:val="0"/>
                <w:numId w:val="24"/>
              </w:numPr>
              <w:autoSpaceDE/>
              <w:autoSpaceDN/>
              <w:contextualSpacing/>
              <w:jc w:val="both"/>
              <w:rPr>
                <w:sz w:val="20"/>
                <w:szCs w:val="20"/>
                <w:lang w:val="ka-GE"/>
              </w:rPr>
            </w:pPr>
            <w:r w:rsidRPr="00884568">
              <w:rPr>
                <w:sz w:val="20"/>
                <w:szCs w:val="20"/>
                <w:lang w:val="ka-GE"/>
              </w:rPr>
              <w:t>საჭიროების შემთხვევაში, დაცული სახეობების გარემოდან ამოღება მოხდება „საქართველოს წითელი ნუსხისა და წითელი წიგნის შესახებ“ საქართველოს კანონის 24-ე მუხლის, პირველი პუნქტის, ვ) ქვეპუნქტის მოთხოვნების შესაბამისად, საქართველოს გარემოს დაცვისა და სოფლის მეურნეობის სამინისტროსთან შეთანხმებით (ჩატარებული ინვენტარიზაციის მიხედვით საქართველოს წითელი ნუსხის მცენარეები გავლენის ზონაში არ ექცევა);</w:t>
            </w:r>
          </w:p>
          <w:p w14:paraId="0CBD7AD7" w14:textId="77777777" w:rsidR="0078315B" w:rsidRPr="00884568" w:rsidRDefault="0078315B" w:rsidP="00124B7A">
            <w:pPr>
              <w:widowControl/>
              <w:numPr>
                <w:ilvl w:val="0"/>
                <w:numId w:val="24"/>
              </w:numPr>
              <w:autoSpaceDE/>
              <w:autoSpaceDN/>
              <w:contextualSpacing/>
              <w:jc w:val="both"/>
              <w:rPr>
                <w:sz w:val="20"/>
                <w:szCs w:val="20"/>
                <w:lang w:val="ka-GE"/>
              </w:rPr>
            </w:pPr>
            <w:r w:rsidRPr="00884568">
              <w:rPr>
                <w:sz w:val="20"/>
                <w:szCs w:val="20"/>
                <w:lang w:val="ka-GE"/>
              </w:rPr>
              <w:t>მცენარეულ საფარზე მიყენებული ზიანის საკომპენსაციო სამუშაოები განისაზღვრება საქართველოს კანონმდებლობის შესაბამისად;</w:t>
            </w:r>
          </w:p>
          <w:p w14:paraId="5C1E3629" w14:textId="77777777" w:rsidR="0078315B" w:rsidRPr="00884568" w:rsidRDefault="0078315B" w:rsidP="00124B7A">
            <w:pPr>
              <w:widowControl/>
              <w:numPr>
                <w:ilvl w:val="0"/>
                <w:numId w:val="24"/>
              </w:numPr>
              <w:autoSpaceDE/>
              <w:autoSpaceDN/>
              <w:ind w:left="357" w:hanging="357"/>
              <w:contextualSpacing/>
              <w:jc w:val="both"/>
              <w:rPr>
                <w:sz w:val="20"/>
                <w:szCs w:val="20"/>
                <w:lang w:val="ka-GE"/>
              </w:rPr>
            </w:pPr>
            <w:r w:rsidRPr="00884568">
              <w:rPr>
                <w:sz w:val="20"/>
                <w:szCs w:val="20"/>
                <w:lang w:val="ka-GE"/>
              </w:rPr>
              <w:t xml:space="preserve">გატარდება ყველა  შესაბამისი ღონისძიება საპროექტო ტერიტორიის და </w:t>
            </w:r>
            <w:proofErr w:type="spellStart"/>
            <w:r w:rsidRPr="00884568">
              <w:rPr>
                <w:sz w:val="20"/>
                <w:szCs w:val="20"/>
                <w:lang w:val="ka-GE"/>
              </w:rPr>
              <w:t>მონიჯნავე</w:t>
            </w:r>
            <w:proofErr w:type="spellEnd"/>
            <w:r w:rsidRPr="00884568">
              <w:rPr>
                <w:sz w:val="20"/>
                <w:szCs w:val="20"/>
                <w:lang w:val="ka-GE"/>
              </w:rPr>
              <w:t xml:space="preserve"> უბნების </w:t>
            </w:r>
            <w:proofErr w:type="spellStart"/>
            <w:r w:rsidRPr="00884568">
              <w:rPr>
                <w:sz w:val="20"/>
                <w:szCs w:val="20"/>
                <w:lang w:val="ka-GE"/>
              </w:rPr>
              <w:t>სადრენაჟო</w:t>
            </w:r>
            <w:proofErr w:type="spellEnd"/>
            <w:r w:rsidRPr="00884568">
              <w:rPr>
                <w:sz w:val="20"/>
                <w:szCs w:val="20"/>
                <w:lang w:val="ka-GE"/>
              </w:rPr>
              <w:t xml:space="preserve"> პირობების შენარჩუნების მიზნით;</w:t>
            </w:r>
          </w:p>
          <w:p w14:paraId="0E10BB9B" w14:textId="77777777" w:rsidR="0078315B" w:rsidRPr="00884568" w:rsidRDefault="0078315B" w:rsidP="00124B7A">
            <w:pPr>
              <w:widowControl/>
              <w:numPr>
                <w:ilvl w:val="0"/>
                <w:numId w:val="24"/>
              </w:numPr>
              <w:autoSpaceDE/>
              <w:autoSpaceDN/>
              <w:ind w:left="317" w:hanging="284"/>
              <w:contextualSpacing/>
              <w:jc w:val="both"/>
              <w:rPr>
                <w:sz w:val="20"/>
                <w:szCs w:val="20"/>
                <w:lang w:val="ka-GE"/>
              </w:rPr>
            </w:pPr>
            <w:r w:rsidRPr="00884568">
              <w:rPr>
                <w:sz w:val="20"/>
                <w:szCs w:val="20"/>
                <w:lang w:val="ka-GE"/>
              </w:rPr>
              <w:t>მშენებლობის ეტაპზე</w:t>
            </w:r>
            <w:r w:rsidRPr="00884568">
              <w:rPr>
                <w:sz w:val="20"/>
                <w:szCs w:val="20"/>
              </w:rPr>
              <w:t>,</w:t>
            </w:r>
            <w:r w:rsidRPr="00884568">
              <w:rPr>
                <w:sz w:val="20"/>
                <w:szCs w:val="20"/>
                <w:lang w:val="ka-GE"/>
              </w:rPr>
              <w:t xml:space="preserve"> ყოველი წლის გაზაფხულზე უნდა ჩატარდეს საკარანტინო ღონისძიებები,  რომლის დროსაც ფიზიკურად ამოძირკვის გზით განადგურდება ბალახოვანი სარეველა სახეობები;</w:t>
            </w:r>
          </w:p>
          <w:p w14:paraId="32F9F4B0" w14:textId="77777777" w:rsidR="0078315B" w:rsidRPr="00884568" w:rsidRDefault="0078315B" w:rsidP="00124B7A">
            <w:pPr>
              <w:widowControl/>
              <w:numPr>
                <w:ilvl w:val="0"/>
                <w:numId w:val="24"/>
              </w:numPr>
              <w:autoSpaceDE/>
              <w:autoSpaceDN/>
              <w:contextualSpacing/>
              <w:jc w:val="both"/>
              <w:rPr>
                <w:sz w:val="20"/>
                <w:szCs w:val="20"/>
                <w:lang w:val="ka-GE"/>
              </w:rPr>
            </w:pPr>
            <w:r w:rsidRPr="00884568">
              <w:rPr>
                <w:sz w:val="20"/>
                <w:szCs w:val="20"/>
                <w:lang w:val="ka-GE"/>
              </w:rPr>
              <w:t>ბიომრავალფეროვნების მართვის გეგმის შემუშავება და პრაქტიკაში განხორციელება. რეკომენდირებულია სამინისტროსთან შეთანხმებით საკომპენსაციო ღონისძიებების გატარება;</w:t>
            </w:r>
          </w:p>
          <w:p w14:paraId="3A2CD370" w14:textId="77777777" w:rsidR="0078315B" w:rsidRPr="00884568" w:rsidRDefault="0078315B" w:rsidP="00124B7A">
            <w:pPr>
              <w:widowControl/>
              <w:numPr>
                <w:ilvl w:val="0"/>
                <w:numId w:val="24"/>
              </w:numPr>
              <w:autoSpaceDE/>
              <w:autoSpaceDN/>
              <w:contextualSpacing/>
              <w:jc w:val="both"/>
              <w:rPr>
                <w:sz w:val="20"/>
                <w:szCs w:val="20"/>
                <w:lang w:val="ka-GE"/>
              </w:rPr>
            </w:pPr>
            <w:r w:rsidRPr="00884568">
              <w:rPr>
                <w:sz w:val="20"/>
                <w:szCs w:val="20"/>
                <w:lang w:val="ka-GE"/>
              </w:rPr>
              <w:lastRenderedPageBreak/>
              <w:t>სამშენებლო სამუშაოების დასრულების შემდგომ ტერიტორიების დასუფთავება და რეკულტივაცია.</w:t>
            </w:r>
          </w:p>
        </w:tc>
        <w:tc>
          <w:tcPr>
            <w:tcW w:w="2235" w:type="dxa"/>
            <w:tcBorders>
              <w:top w:val="single" w:sz="4" w:space="0" w:color="auto"/>
              <w:left w:val="single" w:sz="4" w:space="0" w:color="auto"/>
              <w:right w:val="single" w:sz="4" w:space="0" w:color="auto"/>
            </w:tcBorders>
            <w:shd w:val="clear" w:color="auto" w:fill="auto"/>
          </w:tcPr>
          <w:p w14:paraId="64B83ECF" w14:textId="77777777" w:rsidR="0078315B" w:rsidRPr="00884568" w:rsidRDefault="0078315B" w:rsidP="00BC0C32">
            <w:pPr>
              <w:contextualSpacing/>
              <w:rPr>
                <w:sz w:val="20"/>
                <w:szCs w:val="20"/>
                <w:lang w:val="ka-GE"/>
              </w:rPr>
            </w:pPr>
            <w:r w:rsidRPr="00884568">
              <w:rPr>
                <w:sz w:val="20"/>
                <w:szCs w:val="20"/>
                <w:lang w:val="ka-GE"/>
              </w:rPr>
              <w:lastRenderedPageBreak/>
              <w:t xml:space="preserve">მშენებელი  პასუხისმგებელია </w:t>
            </w:r>
            <w:r w:rsidRPr="00884568">
              <w:rPr>
                <w:sz w:val="20"/>
                <w:szCs w:val="20"/>
              </w:rPr>
              <w:t xml:space="preserve">სს </w:t>
            </w:r>
            <w:r w:rsidRPr="00884568">
              <w:rPr>
                <w:sz w:val="20"/>
                <w:szCs w:val="20"/>
                <w:lang w:val="ka-GE"/>
              </w:rPr>
              <w:t>„</w:t>
            </w:r>
            <w:r w:rsidRPr="00884568">
              <w:rPr>
                <w:sz w:val="20"/>
                <w:szCs w:val="20"/>
              </w:rPr>
              <w:t>კორპორაცია</w:t>
            </w:r>
            <w:r w:rsidRPr="00884568">
              <w:rPr>
                <w:sz w:val="20"/>
                <w:szCs w:val="20"/>
                <w:lang w:val="ka-GE"/>
              </w:rPr>
              <w:t xml:space="preserve"> </w:t>
            </w:r>
            <w:r w:rsidRPr="00884568">
              <w:rPr>
                <w:sz w:val="20"/>
                <w:szCs w:val="20"/>
              </w:rPr>
              <w:t>ფოთის საზღვაო ნავსადგური“</w:t>
            </w:r>
            <w:r w:rsidRPr="00884568">
              <w:rPr>
                <w:sz w:val="20"/>
                <w:szCs w:val="20"/>
                <w:lang w:val="ka-GE"/>
              </w:rPr>
              <w:t xml:space="preserve">-თან. </w:t>
            </w:r>
          </w:p>
          <w:p w14:paraId="0B4E8436" w14:textId="77777777" w:rsidR="0078315B" w:rsidRPr="00884568" w:rsidRDefault="0078315B" w:rsidP="00BC0C32">
            <w:pPr>
              <w:contextualSpacing/>
              <w:rPr>
                <w:sz w:val="20"/>
                <w:szCs w:val="20"/>
              </w:rPr>
            </w:pPr>
          </w:p>
          <w:p w14:paraId="5E32CC81" w14:textId="77777777" w:rsidR="0078315B" w:rsidRPr="00884568" w:rsidRDefault="0078315B" w:rsidP="00BC0C32">
            <w:pPr>
              <w:contextualSpacing/>
              <w:rPr>
                <w:sz w:val="20"/>
                <w:szCs w:val="20"/>
                <w:lang w:val="ka-GE"/>
              </w:rPr>
            </w:pPr>
            <w:r w:rsidRPr="00884568">
              <w:rPr>
                <w:sz w:val="20"/>
                <w:szCs w:val="20"/>
              </w:rPr>
              <w:t xml:space="preserve">სს </w:t>
            </w:r>
            <w:r w:rsidRPr="00884568">
              <w:rPr>
                <w:sz w:val="20"/>
                <w:szCs w:val="20"/>
                <w:lang w:val="ka-GE"/>
              </w:rPr>
              <w:t>„</w:t>
            </w:r>
            <w:r w:rsidRPr="00884568">
              <w:rPr>
                <w:sz w:val="20"/>
                <w:szCs w:val="20"/>
              </w:rPr>
              <w:t>კორპორაცია</w:t>
            </w:r>
            <w:r w:rsidRPr="00884568">
              <w:rPr>
                <w:sz w:val="20"/>
                <w:szCs w:val="20"/>
                <w:lang w:val="ka-GE"/>
              </w:rPr>
              <w:t xml:space="preserve"> </w:t>
            </w:r>
            <w:r w:rsidRPr="00884568">
              <w:rPr>
                <w:sz w:val="20"/>
                <w:szCs w:val="20"/>
              </w:rPr>
              <w:t>ფოთის საზღვაო ნავსადგური“</w:t>
            </w:r>
            <w:r w:rsidRPr="00884568">
              <w:rPr>
                <w:sz w:val="20"/>
                <w:szCs w:val="20"/>
                <w:lang w:val="ka-GE"/>
              </w:rPr>
              <w:t>- სახელმწიფო ორგანოებთან.</w:t>
            </w:r>
          </w:p>
          <w:p w14:paraId="5DDC563D" w14:textId="77777777" w:rsidR="0078315B" w:rsidRPr="00884568" w:rsidRDefault="0078315B" w:rsidP="00BC0C32">
            <w:pPr>
              <w:contextualSpacing/>
              <w:rPr>
                <w:sz w:val="20"/>
                <w:szCs w:val="20"/>
                <w:lang w:val="ka-GE"/>
              </w:rPr>
            </w:pPr>
          </w:p>
          <w:p w14:paraId="68E55925" w14:textId="77777777" w:rsidR="0078315B" w:rsidRPr="00884568" w:rsidRDefault="0078315B" w:rsidP="00BC0C32">
            <w:pPr>
              <w:contextualSpacing/>
              <w:rPr>
                <w:sz w:val="20"/>
                <w:szCs w:val="20"/>
                <w:lang w:val="ka-GE"/>
              </w:rPr>
            </w:pPr>
            <w:r w:rsidRPr="00884568">
              <w:rPr>
                <w:sz w:val="20"/>
                <w:szCs w:val="20"/>
                <w:lang w:val="ka-GE"/>
              </w:rPr>
              <w:t xml:space="preserve">საკომპენსაციო ღონისძიებები - </w:t>
            </w:r>
            <w:r w:rsidRPr="00884568">
              <w:rPr>
                <w:sz w:val="20"/>
                <w:szCs w:val="20"/>
              </w:rPr>
              <w:t xml:space="preserve">სს </w:t>
            </w:r>
            <w:r w:rsidRPr="00884568">
              <w:rPr>
                <w:sz w:val="20"/>
                <w:szCs w:val="20"/>
                <w:lang w:val="ka-GE"/>
              </w:rPr>
              <w:t>„</w:t>
            </w:r>
            <w:r w:rsidRPr="00884568">
              <w:rPr>
                <w:sz w:val="20"/>
                <w:szCs w:val="20"/>
              </w:rPr>
              <w:t>კორპორაცია</w:t>
            </w:r>
            <w:r w:rsidRPr="00884568">
              <w:rPr>
                <w:sz w:val="20"/>
                <w:szCs w:val="20"/>
                <w:lang w:val="ka-GE"/>
              </w:rPr>
              <w:t xml:space="preserve"> </w:t>
            </w:r>
            <w:r w:rsidRPr="00884568">
              <w:rPr>
                <w:sz w:val="20"/>
                <w:szCs w:val="20"/>
              </w:rPr>
              <w:t>ფოთის საზღვაო ნავსადგური</w:t>
            </w:r>
            <w:r w:rsidRPr="00884568">
              <w:rPr>
                <w:sz w:val="20"/>
                <w:szCs w:val="20"/>
                <w:lang w:val="ka-GE"/>
              </w:rPr>
              <w:t>“</w:t>
            </w:r>
          </w:p>
        </w:tc>
      </w:tr>
      <w:tr w:rsidR="0078315B" w:rsidRPr="00884568" w14:paraId="46C7566F" w14:textId="77777777" w:rsidTr="00BC0C32">
        <w:trPr>
          <w:trHeight w:val="131"/>
          <w:jc w:val="center"/>
        </w:trPr>
        <w:tc>
          <w:tcPr>
            <w:tcW w:w="1779" w:type="dxa"/>
            <w:vMerge/>
            <w:tcBorders>
              <w:top w:val="single" w:sz="4" w:space="0" w:color="auto"/>
              <w:left w:val="single" w:sz="4" w:space="0" w:color="auto"/>
              <w:right w:val="single" w:sz="4" w:space="0" w:color="auto"/>
            </w:tcBorders>
            <w:shd w:val="clear" w:color="auto" w:fill="auto"/>
          </w:tcPr>
          <w:p w14:paraId="441B9058" w14:textId="77777777" w:rsidR="0078315B" w:rsidRPr="00884568" w:rsidRDefault="0078315B" w:rsidP="00BC0C32">
            <w:pPr>
              <w:rPr>
                <w:sz w:val="20"/>
                <w:szCs w:val="20"/>
                <w:lang w:val="ka-GE"/>
              </w:rPr>
            </w:pPr>
          </w:p>
        </w:tc>
        <w:tc>
          <w:tcPr>
            <w:tcW w:w="2037" w:type="dxa"/>
            <w:vMerge/>
            <w:tcBorders>
              <w:top w:val="single" w:sz="4" w:space="0" w:color="auto"/>
              <w:left w:val="single" w:sz="4" w:space="0" w:color="auto"/>
              <w:right w:val="single" w:sz="4" w:space="0" w:color="auto"/>
            </w:tcBorders>
            <w:shd w:val="clear" w:color="auto" w:fill="auto"/>
          </w:tcPr>
          <w:p w14:paraId="707D4679" w14:textId="77777777" w:rsidR="0078315B" w:rsidRPr="00884568" w:rsidRDefault="0078315B" w:rsidP="00BC0C32">
            <w:pPr>
              <w:rPr>
                <w:sz w:val="20"/>
                <w:szCs w:val="20"/>
                <w:lang w:val="ka-GE"/>
              </w:rPr>
            </w:pPr>
          </w:p>
        </w:tc>
        <w:tc>
          <w:tcPr>
            <w:tcW w:w="2543" w:type="dxa"/>
            <w:tcBorders>
              <w:top w:val="single" w:sz="4" w:space="0" w:color="auto"/>
              <w:left w:val="single" w:sz="4" w:space="0" w:color="auto"/>
              <w:right w:val="single" w:sz="4" w:space="0" w:color="auto"/>
            </w:tcBorders>
            <w:shd w:val="clear" w:color="auto" w:fill="auto"/>
          </w:tcPr>
          <w:p w14:paraId="11058D3E" w14:textId="77777777" w:rsidR="0078315B" w:rsidRPr="00884568" w:rsidRDefault="0078315B" w:rsidP="00BC0C32">
            <w:pPr>
              <w:rPr>
                <w:sz w:val="20"/>
                <w:szCs w:val="20"/>
                <w:lang w:val="ka-GE"/>
              </w:rPr>
            </w:pPr>
            <w:r w:rsidRPr="00884568">
              <w:rPr>
                <w:sz w:val="20"/>
                <w:szCs w:val="20"/>
                <w:lang w:val="ka-GE"/>
              </w:rPr>
              <w:t>ზღვის ფლორასა და ფაუნაზე ზემოქმედება</w:t>
            </w:r>
          </w:p>
        </w:tc>
        <w:tc>
          <w:tcPr>
            <w:tcW w:w="4836" w:type="dxa"/>
            <w:tcBorders>
              <w:top w:val="single" w:sz="4" w:space="0" w:color="auto"/>
              <w:left w:val="single" w:sz="4" w:space="0" w:color="auto"/>
              <w:right w:val="single" w:sz="4" w:space="0" w:color="auto"/>
            </w:tcBorders>
            <w:shd w:val="clear" w:color="auto" w:fill="auto"/>
          </w:tcPr>
          <w:p w14:paraId="1D082B9D" w14:textId="77777777" w:rsidR="0078315B" w:rsidRPr="00884568" w:rsidRDefault="0078315B" w:rsidP="00124B7A">
            <w:pPr>
              <w:pStyle w:val="Default"/>
              <w:numPr>
                <w:ilvl w:val="0"/>
                <w:numId w:val="40"/>
              </w:numPr>
              <w:ind w:left="340" w:hanging="340"/>
              <w:jc w:val="both"/>
              <w:rPr>
                <w:sz w:val="20"/>
                <w:szCs w:val="20"/>
              </w:rPr>
            </w:pPr>
            <w:proofErr w:type="spellStart"/>
            <w:r w:rsidRPr="00884568">
              <w:rPr>
                <w:sz w:val="20"/>
                <w:szCs w:val="20"/>
              </w:rPr>
              <w:t>ხიმინჯების</w:t>
            </w:r>
            <w:proofErr w:type="spellEnd"/>
            <w:r w:rsidRPr="00884568">
              <w:rPr>
                <w:sz w:val="20"/>
                <w:szCs w:val="20"/>
              </w:rPr>
              <w:t xml:space="preserve"> </w:t>
            </w:r>
            <w:proofErr w:type="spellStart"/>
            <w:r w:rsidRPr="00884568">
              <w:rPr>
                <w:sz w:val="20"/>
                <w:szCs w:val="20"/>
              </w:rPr>
              <w:t>მოწყობის</w:t>
            </w:r>
            <w:proofErr w:type="spellEnd"/>
            <w:r w:rsidRPr="00884568">
              <w:rPr>
                <w:sz w:val="20"/>
                <w:szCs w:val="20"/>
              </w:rPr>
              <w:t xml:space="preserve"> </w:t>
            </w:r>
            <w:proofErr w:type="spellStart"/>
            <w:r w:rsidRPr="00884568">
              <w:rPr>
                <w:sz w:val="20"/>
                <w:szCs w:val="20"/>
              </w:rPr>
              <w:t>შედარებით</w:t>
            </w:r>
            <w:proofErr w:type="spellEnd"/>
            <w:r w:rsidRPr="00884568">
              <w:rPr>
                <w:sz w:val="20"/>
                <w:szCs w:val="20"/>
              </w:rPr>
              <w:t xml:space="preserve"> „</w:t>
            </w:r>
            <w:proofErr w:type="spellStart"/>
            <w:proofErr w:type="gramStart"/>
            <w:r w:rsidRPr="00884568">
              <w:rPr>
                <w:sz w:val="20"/>
                <w:szCs w:val="20"/>
              </w:rPr>
              <w:t>ჩუმი</w:t>
            </w:r>
            <w:proofErr w:type="spellEnd"/>
            <w:r w:rsidRPr="00884568">
              <w:rPr>
                <w:sz w:val="20"/>
                <w:szCs w:val="20"/>
              </w:rPr>
              <w:t xml:space="preserve">“ </w:t>
            </w:r>
            <w:proofErr w:type="spellStart"/>
            <w:r w:rsidRPr="00884568">
              <w:rPr>
                <w:sz w:val="20"/>
                <w:szCs w:val="20"/>
              </w:rPr>
              <w:t>მეთოდის</w:t>
            </w:r>
            <w:proofErr w:type="spellEnd"/>
            <w:proofErr w:type="gramEnd"/>
            <w:r w:rsidRPr="00884568">
              <w:rPr>
                <w:sz w:val="20"/>
                <w:szCs w:val="20"/>
              </w:rPr>
              <w:t xml:space="preserve"> </w:t>
            </w:r>
            <w:proofErr w:type="spellStart"/>
            <w:r w:rsidRPr="00884568">
              <w:rPr>
                <w:color w:val="auto"/>
                <w:sz w:val="20"/>
                <w:szCs w:val="20"/>
              </w:rPr>
              <w:t>გამოყენება</w:t>
            </w:r>
            <w:proofErr w:type="spellEnd"/>
            <w:r w:rsidRPr="00884568">
              <w:rPr>
                <w:color w:val="auto"/>
                <w:sz w:val="20"/>
                <w:szCs w:val="20"/>
              </w:rPr>
              <w:t>,</w:t>
            </w:r>
            <w:r w:rsidRPr="00884568">
              <w:rPr>
                <w:color w:val="auto"/>
                <w:sz w:val="20"/>
                <w:szCs w:val="20"/>
                <w:lang w:val="ka-GE"/>
              </w:rPr>
              <w:t xml:space="preserve"> </w:t>
            </w:r>
            <w:proofErr w:type="spellStart"/>
            <w:r w:rsidRPr="00884568">
              <w:rPr>
                <w:color w:val="auto"/>
                <w:sz w:val="20"/>
                <w:szCs w:val="20"/>
              </w:rPr>
              <w:t>მაგალითად</w:t>
            </w:r>
            <w:proofErr w:type="spellEnd"/>
            <w:r w:rsidRPr="00884568">
              <w:rPr>
                <w:color w:val="auto"/>
                <w:sz w:val="20"/>
                <w:szCs w:val="20"/>
              </w:rPr>
              <w:t xml:space="preserve">, </w:t>
            </w:r>
            <w:proofErr w:type="spellStart"/>
            <w:r w:rsidRPr="00884568">
              <w:rPr>
                <w:color w:val="auto"/>
                <w:sz w:val="20"/>
                <w:szCs w:val="20"/>
              </w:rPr>
              <w:t>ვიბრო-მეთოდი</w:t>
            </w:r>
            <w:proofErr w:type="spellEnd"/>
            <w:r w:rsidRPr="00884568">
              <w:rPr>
                <w:color w:val="auto"/>
                <w:sz w:val="20"/>
                <w:szCs w:val="20"/>
                <w:lang w:val="ka-GE"/>
              </w:rPr>
              <w:t xml:space="preserve"> (დაზუსტდება </w:t>
            </w:r>
            <w:r w:rsidRPr="00884568">
              <w:rPr>
                <w:sz w:val="20"/>
                <w:szCs w:val="20"/>
                <w:lang w:val="ka-GE"/>
              </w:rPr>
              <w:t>მას შემდეგ, რაც დადგინდება ხიმინჯების ინსტალირების მეთოდოლოგია);</w:t>
            </w:r>
          </w:p>
          <w:p w14:paraId="5D7DE054" w14:textId="77777777" w:rsidR="0078315B" w:rsidRPr="00884568" w:rsidRDefault="0078315B" w:rsidP="00124B7A">
            <w:pPr>
              <w:pStyle w:val="Default"/>
              <w:numPr>
                <w:ilvl w:val="0"/>
                <w:numId w:val="40"/>
              </w:numPr>
              <w:ind w:left="340" w:hanging="340"/>
              <w:jc w:val="both"/>
              <w:rPr>
                <w:sz w:val="20"/>
                <w:szCs w:val="20"/>
              </w:rPr>
            </w:pPr>
            <w:proofErr w:type="spellStart"/>
            <w:r w:rsidRPr="00884568">
              <w:rPr>
                <w:sz w:val="20"/>
                <w:szCs w:val="20"/>
              </w:rPr>
              <w:t>ხიმინჯის</w:t>
            </w:r>
            <w:proofErr w:type="spellEnd"/>
            <w:r w:rsidRPr="00884568">
              <w:rPr>
                <w:sz w:val="20"/>
                <w:szCs w:val="20"/>
              </w:rPr>
              <w:t xml:space="preserve"> </w:t>
            </w:r>
            <w:proofErr w:type="spellStart"/>
            <w:r w:rsidRPr="00884568">
              <w:rPr>
                <w:sz w:val="20"/>
                <w:szCs w:val="20"/>
              </w:rPr>
              <w:t>მოწყობის</w:t>
            </w:r>
            <w:proofErr w:type="spellEnd"/>
            <w:r w:rsidRPr="00884568">
              <w:rPr>
                <w:sz w:val="20"/>
                <w:szCs w:val="20"/>
              </w:rPr>
              <w:t xml:space="preserve"> </w:t>
            </w:r>
            <w:proofErr w:type="spellStart"/>
            <w:r w:rsidRPr="00884568">
              <w:rPr>
                <w:sz w:val="20"/>
                <w:szCs w:val="20"/>
              </w:rPr>
              <w:t>სამუშაოების</w:t>
            </w:r>
            <w:proofErr w:type="spellEnd"/>
            <w:r w:rsidRPr="00884568">
              <w:rPr>
                <w:sz w:val="20"/>
                <w:szCs w:val="20"/>
              </w:rPr>
              <w:t xml:space="preserve"> </w:t>
            </w:r>
            <w:proofErr w:type="spellStart"/>
            <w:r w:rsidRPr="00884568">
              <w:rPr>
                <w:sz w:val="20"/>
                <w:szCs w:val="20"/>
              </w:rPr>
              <w:t>შეჩერება</w:t>
            </w:r>
            <w:proofErr w:type="spellEnd"/>
            <w:r w:rsidRPr="00884568">
              <w:rPr>
                <w:sz w:val="20"/>
                <w:szCs w:val="20"/>
              </w:rPr>
              <w:t xml:space="preserve"> </w:t>
            </w:r>
            <w:proofErr w:type="spellStart"/>
            <w:r w:rsidRPr="00884568">
              <w:rPr>
                <w:color w:val="auto"/>
                <w:sz w:val="20"/>
                <w:szCs w:val="20"/>
              </w:rPr>
              <w:t>წლის</w:t>
            </w:r>
            <w:proofErr w:type="spellEnd"/>
            <w:r w:rsidRPr="00884568">
              <w:rPr>
                <w:color w:val="auto"/>
                <w:sz w:val="20"/>
                <w:szCs w:val="20"/>
              </w:rPr>
              <w:t xml:space="preserve"> </w:t>
            </w:r>
            <w:proofErr w:type="spellStart"/>
            <w:r w:rsidRPr="00884568">
              <w:rPr>
                <w:color w:val="auto"/>
                <w:sz w:val="20"/>
                <w:szCs w:val="20"/>
              </w:rPr>
              <w:t>სენსიტიურ</w:t>
            </w:r>
            <w:proofErr w:type="spellEnd"/>
            <w:r w:rsidRPr="00884568">
              <w:rPr>
                <w:color w:val="auto"/>
                <w:sz w:val="20"/>
                <w:szCs w:val="20"/>
              </w:rPr>
              <w:t xml:space="preserve"> </w:t>
            </w:r>
            <w:proofErr w:type="spellStart"/>
            <w:r w:rsidRPr="00884568">
              <w:rPr>
                <w:color w:val="auto"/>
                <w:sz w:val="20"/>
                <w:szCs w:val="20"/>
              </w:rPr>
              <w:t>პერიოდში</w:t>
            </w:r>
            <w:proofErr w:type="spellEnd"/>
            <w:r w:rsidRPr="00884568">
              <w:rPr>
                <w:color w:val="auto"/>
                <w:sz w:val="20"/>
                <w:szCs w:val="20"/>
              </w:rPr>
              <w:t xml:space="preserve">, </w:t>
            </w:r>
            <w:proofErr w:type="spellStart"/>
            <w:r w:rsidRPr="00884568">
              <w:rPr>
                <w:color w:val="auto"/>
                <w:sz w:val="20"/>
                <w:szCs w:val="20"/>
              </w:rPr>
              <w:t>განსაკუთრებით</w:t>
            </w:r>
            <w:proofErr w:type="spellEnd"/>
            <w:r w:rsidRPr="00884568">
              <w:rPr>
                <w:color w:val="auto"/>
                <w:sz w:val="20"/>
                <w:szCs w:val="20"/>
              </w:rPr>
              <w:t xml:space="preserve"> </w:t>
            </w:r>
            <w:proofErr w:type="spellStart"/>
            <w:r w:rsidRPr="00884568">
              <w:rPr>
                <w:color w:val="auto"/>
                <w:sz w:val="20"/>
                <w:szCs w:val="20"/>
              </w:rPr>
              <w:t>კი</w:t>
            </w:r>
            <w:proofErr w:type="spellEnd"/>
            <w:r w:rsidRPr="00884568">
              <w:rPr>
                <w:color w:val="auto"/>
                <w:sz w:val="20"/>
                <w:szCs w:val="20"/>
              </w:rPr>
              <w:t xml:space="preserve">, </w:t>
            </w:r>
            <w:proofErr w:type="spellStart"/>
            <w:r w:rsidRPr="00884568">
              <w:rPr>
                <w:color w:val="auto"/>
                <w:sz w:val="20"/>
                <w:szCs w:val="20"/>
              </w:rPr>
              <w:t>ზ</w:t>
            </w:r>
            <w:r w:rsidRPr="00884568">
              <w:rPr>
                <w:sz w:val="20"/>
                <w:szCs w:val="20"/>
              </w:rPr>
              <w:t>უთხის</w:t>
            </w:r>
            <w:proofErr w:type="spellEnd"/>
            <w:r w:rsidRPr="00884568">
              <w:rPr>
                <w:sz w:val="20"/>
                <w:szCs w:val="20"/>
              </w:rPr>
              <w:t xml:space="preserve"> </w:t>
            </w:r>
            <w:proofErr w:type="spellStart"/>
            <w:r w:rsidRPr="00884568">
              <w:rPr>
                <w:sz w:val="20"/>
                <w:szCs w:val="20"/>
              </w:rPr>
              <w:t>მიგრაციის</w:t>
            </w:r>
            <w:proofErr w:type="spellEnd"/>
            <w:r w:rsidRPr="00884568">
              <w:rPr>
                <w:sz w:val="20"/>
                <w:szCs w:val="20"/>
              </w:rPr>
              <w:t xml:space="preserve"> </w:t>
            </w:r>
            <w:proofErr w:type="spellStart"/>
            <w:r w:rsidRPr="00884568">
              <w:rPr>
                <w:sz w:val="20"/>
                <w:szCs w:val="20"/>
              </w:rPr>
              <w:t>პერიოდში</w:t>
            </w:r>
            <w:proofErr w:type="spellEnd"/>
            <w:r w:rsidRPr="00884568">
              <w:rPr>
                <w:sz w:val="20"/>
                <w:szCs w:val="20"/>
              </w:rPr>
              <w:t>;</w:t>
            </w:r>
          </w:p>
          <w:p w14:paraId="4113DC7E" w14:textId="77777777" w:rsidR="0078315B" w:rsidRPr="00884568" w:rsidRDefault="0078315B" w:rsidP="00124B7A">
            <w:pPr>
              <w:pStyle w:val="Default"/>
              <w:numPr>
                <w:ilvl w:val="0"/>
                <w:numId w:val="40"/>
              </w:numPr>
              <w:ind w:left="340" w:hanging="340"/>
              <w:jc w:val="both"/>
              <w:rPr>
                <w:sz w:val="20"/>
                <w:szCs w:val="20"/>
              </w:rPr>
            </w:pPr>
            <w:proofErr w:type="spellStart"/>
            <w:r w:rsidRPr="00884568">
              <w:rPr>
                <w:sz w:val="20"/>
                <w:szCs w:val="20"/>
              </w:rPr>
              <w:t>ხიმინჯების</w:t>
            </w:r>
            <w:proofErr w:type="spellEnd"/>
            <w:r w:rsidRPr="00884568">
              <w:rPr>
                <w:sz w:val="20"/>
                <w:szCs w:val="20"/>
              </w:rPr>
              <w:t xml:space="preserve"> „</w:t>
            </w:r>
            <w:proofErr w:type="spellStart"/>
            <w:proofErr w:type="gramStart"/>
            <w:r w:rsidRPr="00884568">
              <w:rPr>
                <w:sz w:val="20"/>
                <w:szCs w:val="20"/>
              </w:rPr>
              <w:t>მშრალი</w:t>
            </w:r>
            <w:proofErr w:type="spellEnd"/>
            <w:r w:rsidRPr="00884568">
              <w:rPr>
                <w:sz w:val="20"/>
                <w:szCs w:val="20"/>
              </w:rPr>
              <w:t xml:space="preserve">“ </w:t>
            </w:r>
            <w:proofErr w:type="spellStart"/>
            <w:r w:rsidRPr="00884568">
              <w:rPr>
                <w:sz w:val="20"/>
                <w:szCs w:val="20"/>
              </w:rPr>
              <w:t>მოწყობის</w:t>
            </w:r>
            <w:proofErr w:type="spellEnd"/>
            <w:proofErr w:type="gramEnd"/>
            <w:r w:rsidRPr="00884568">
              <w:rPr>
                <w:sz w:val="20"/>
                <w:szCs w:val="20"/>
              </w:rPr>
              <w:t xml:space="preserve"> </w:t>
            </w:r>
            <w:proofErr w:type="spellStart"/>
            <w:r w:rsidRPr="00884568">
              <w:rPr>
                <w:sz w:val="20"/>
                <w:szCs w:val="20"/>
              </w:rPr>
              <w:t>ხერხის</w:t>
            </w:r>
            <w:proofErr w:type="spellEnd"/>
            <w:r w:rsidRPr="00884568">
              <w:rPr>
                <w:sz w:val="20"/>
                <w:szCs w:val="20"/>
              </w:rPr>
              <w:t xml:space="preserve"> </w:t>
            </w:r>
            <w:proofErr w:type="spellStart"/>
            <w:r w:rsidRPr="00884568">
              <w:rPr>
                <w:sz w:val="20"/>
                <w:szCs w:val="20"/>
              </w:rPr>
              <w:t>გამოყენება</w:t>
            </w:r>
            <w:proofErr w:type="spellEnd"/>
            <w:r w:rsidRPr="00884568">
              <w:rPr>
                <w:sz w:val="20"/>
                <w:szCs w:val="20"/>
              </w:rPr>
              <w:t xml:space="preserve">, </w:t>
            </w:r>
            <w:proofErr w:type="spellStart"/>
            <w:r w:rsidRPr="00884568">
              <w:rPr>
                <w:sz w:val="20"/>
                <w:szCs w:val="20"/>
              </w:rPr>
              <w:t>ანუ</w:t>
            </w:r>
            <w:proofErr w:type="spellEnd"/>
            <w:r w:rsidRPr="00884568">
              <w:rPr>
                <w:sz w:val="20"/>
                <w:szCs w:val="20"/>
              </w:rPr>
              <w:t xml:space="preserve">, </w:t>
            </w:r>
            <w:proofErr w:type="spellStart"/>
            <w:r w:rsidRPr="00884568">
              <w:rPr>
                <w:sz w:val="20"/>
                <w:szCs w:val="20"/>
              </w:rPr>
              <w:t>თუ</w:t>
            </w:r>
            <w:proofErr w:type="spellEnd"/>
            <w:r w:rsidRPr="00884568">
              <w:rPr>
                <w:sz w:val="20"/>
                <w:szCs w:val="20"/>
              </w:rPr>
              <w:t xml:space="preserve"> </w:t>
            </w:r>
            <w:proofErr w:type="spellStart"/>
            <w:r w:rsidRPr="00884568">
              <w:rPr>
                <w:sz w:val="20"/>
                <w:szCs w:val="20"/>
              </w:rPr>
              <w:t>ეს</w:t>
            </w:r>
            <w:proofErr w:type="spellEnd"/>
            <w:r w:rsidRPr="00884568">
              <w:rPr>
                <w:sz w:val="20"/>
                <w:szCs w:val="20"/>
              </w:rPr>
              <w:t xml:space="preserve"> </w:t>
            </w:r>
            <w:proofErr w:type="spellStart"/>
            <w:r w:rsidRPr="00884568">
              <w:rPr>
                <w:sz w:val="20"/>
                <w:szCs w:val="20"/>
              </w:rPr>
              <w:t>შესაძლებელია</w:t>
            </w:r>
            <w:proofErr w:type="spellEnd"/>
            <w:r w:rsidRPr="00884568">
              <w:rPr>
                <w:sz w:val="20"/>
                <w:szCs w:val="20"/>
              </w:rPr>
              <w:t xml:space="preserve">, </w:t>
            </w:r>
            <w:proofErr w:type="spellStart"/>
            <w:r w:rsidRPr="00884568">
              <w:rPr>
                <w:sz w:val="20"/>
                <w:szCs w:val="20"/>
              </w:rPr>
              <w:t>რიგი</w:t>
            </w:r>
            <w:proofErr w:type="spellEnd"/>
            <w:r w:rsidRPr="00884568">
              <w:rPr>
                <w:sz w:val="20"/>
                <w:szCs w:val="20"/>
              </w:rPr>
              <w:t xml:space="preserve"> </w:t>
            </w:r>
            <w:r w:rsidRPr="00884568">
              <w:rPr>
                <w:sz w:val="20"/>
                <w:szCs w:val="20"/>
                <w:lang w:val="ka-GE"/>
              </w:rPr>
              <w:t>ს</w:t>
            </w:r>
            <w:proofErr w:type="spellStart"/>
            <w:r w:rsidRPr="00884568">
              <w:rPr>
                <w:sz w:val="20"/>
                <w:szCs w:val="20"/>
              </w:rPr>
              <w:t>ამუშაოები</w:t>
            </w:r>
            <w:proofErr w:type="spellEnd"/>
            <w:r w:rsidRPr="00884568">
              <w:rPr>
                <w:sz w:val="20"/>
                <w:szCs w:val="20"/>
              </w:rPr>
              <w:t xml:space="preserve"> </w:t>
            </w:r>
            <w:proofErr w:type="spellStart"/>
            <w:r w:rsidRPr="00884568">
              <w:rPr>
                <w:sz w:val="20"/>
                <w:szCs w:val="20"/>
              </w:rPr>
              <w:t>ზღვის</w:t>
            </w:r>
            <w:proofErr w:type="spellEnd"/>
            <w:r w:rsidRPr="00884568">
              <w:rPr>
                <w:sz w:val="20"/>
                <w:szCs w:val="20"/>
              </w:rPr>
              <w:t xml:space="preserve"> </w:t>
            </w:r>
            <w:proofErr w:type="spellStart"/>
            <w:r w:rsidRPr="00884568">
              <w:rPr>
                <w:sz w:val="20"/>
                <w:szCs w:val="20"/>
              </w:rPr>
              <w:t>ნაცვლად</w:t>
            </w:r>
            <w:proofErr w:type="spellEnd"/>
            <w:r w:rsidRPr="00884568">
              <w:rPr>
                <w:sz w:val="20"/>
                <w:szCs w:val="20"/>
              </w:rPr>
              <w:t xml:space="preserve"> </w:t>
            </w:r>
            <w:proofErr w:type="spellStart"/>
            <w:r w:rsidRPr="00884568">
              <w:rPr>
                <w:sz w:val="20"/>
                <w:szCs w:val="20"/>
              </w:rPr>
              <w:t>უნდა</w:t>
            </w:r>
            <w:proofErr w:type="spellEnd"/>
            <w:r w:rsidRPr="00884568">
              <w:rPr>
                <w:sz w:val="20"/>
                <w:szCs w:val="20"/>
              </w:rPr>
              <w:t xml:space="preserve"> </w:t>
            </w:r>
            <w:proofErr w:type="spellStart"/>
            <w:r w:rsidRPr="00884568">
              <w:rPr>
                <w:sz w:val="20"/>
                <w:szCs w:val="20"/>
              </w:rPr>
              <w:t>ჩატარდეს</w:t>
            </w:r>
            <w:proofErr w:type="spellEnd"/>
            <w:r w:rsidRPr="00884568">
              <w:rPr>
                <w:sz w:val="20"/>
                <w:szCs w:val="20"/>
              </w:rPr>
              <w:t xml:space="preserve"> </w:t>
            </w:r>
            <w:proofErr w:type="spellStart"/>
            <w:r w:rsidRPr="00884568">
              <w:rPr>
                <w:sz w:val="20"/>
                <w:szCs w:val="20"/>
              </w:rPr>
              <w:t>ხმელეთზე</w:t>
            </w:r>
            <w:proofErr w:type="spellEnd"/>
            <w:r w:rsidRPr="00884568">
              <w:rPr>
                <w:sz w:val="20"/>
                <w:szCs w:val="20"/>
                <w:lang w:val="ka-GE"/>
              </w:rPr>
              <w:t xml:space="preserve"> (გაირკვევა დეტალური დიზაინის შემუშავების შემდეგ)</w:t>
            </w:r>
            <w:r w:rsidRPr="00884568">
              <w:rPr>
                <w:sz w:val="20"/>
                <w:szCs w:val="20"/>
              </w:rPr>
              <w:t>;</w:t>
            </w:r>
          </w:p>
          <w:p w14:paraId="31FEAFC8" w14:textId="77777777" w:rsidR="0078315B" w:rsidRPr="00884568" w:rsidRDefault="0078315B" w:rsidP="00124B7A">
            <w:pPr>
              <w:pStyle w:val="Default"/>
              <w:numPr>
                <w:ilvl w:val="0"/>
                <w:numId w:val="40"/>
              </w:numPr>
              <w:ind w:left="340" w:hanging="340"/>
              <w:jc w:val="both"/>
              <w:rPr>
                <w:sz w:val="20"/>
                <w:szCs w:val="20"/>
              </w:rPr>
            </w:pPr>
            <w:proofErr w:type="spellStart"/>
            <w:r w:rsidRPr="00884568">
              <w:rPr>
                <w:sz w:val="20"/>
                <w:szCs w:val="20"/>
              </w:rPr>
              <w:t>ფსკერდაღრმავების</w:t>
            </w:r>
            <w:proofErr w:type="spellEnd"/>
            <w:r w:rsidRPr="00884568">
              <w:rPr>
                <w:sz w:val="20"/>
                <w:szCs w:val="20"/>
              </w:rPr>
              <w:t xml:space="preserve"> </w:t>
            </w:r>
            <w:proofErr w:type="spellStart"/>
            <w:r w:rsidRPr="00884568">
              <w:rPr>
                <w:sz w:val="20"/>
                <w:szCs w:val="20"/>
              </w:rPr>
              <w:t>მენეჯმენტის</w:t>
            </w:r>
            <w:proofErr w:type="spellEnd"/>
            <w:r w:rsidRPr="00884568">
              <w:rPr>
                <w:sz w:val="20"/>
                <w:szCs w:val="20"/>
              </w:rPr>
              <w:t xml:space="preserve"> </w:t>
            </w:r>
            <w:proofErr w:type="spellStart"/>
            <w:r w:rsidRPr="00884568">
              <w:rPr>
                <w:sz w:val="20"/>
                <w:szCs w:val="20"/>
              </w:rPr>
              <w:t>გეგმის</w:t>
            </w:r>
            <w:proofErr w:type="spellEnd"/>
            <w:r w:rsidRPr="00884568">
              <w:rPr>
                <w:sz w:val="20"/>
                <w:szCs w:val="20"/>
              </w:rPr>
              <w:t xml:space="preserve"> </w:t>
            </w:r>
            <w:proofErr w:type="spellStart"/>
            <w:r w:rsidRPr="00884568">
              <w:rPr>
                <w:sz w:val="20"/>
                <w:szCs w:val="20"/>
              </w:rPr>
              <w:t>შესრულება</w:t>
            </w:r>
            <w:proofErr w:type="spellEnd"/>
            <w:r w:rsidRPr="00884568">
              <w:rPr>
                <w:sz w:val="20"/>
                <w:szCs w:val="20"/>
              </w:rPr>
              <w:t xml:space="preserve">, </w:t>
            </w:r>
            <w:proofErr w:type="spellStart"/>
            <w:r w:rsidRPr="00884568">
              <w:rPr>
                <w:sz w:val="20"/>
                <w:szCs w:val="20"/>
              </w:rPr>
              <w:t>რომელშიც</w:t>
            </w:r>
            <w:proofErr w:type="spellEnd"/>
            <w:r w:rsidRPr="00884568">
              <w:rPr>
                <w:sz w:val="20"/>
                <w:szCs w:val="20"/>
              </w:rPr>
              <w:t xml:space="preserve"> </w:t>
            </w:r>
            <w:proofErr w:type="spellStart"/>
            <w:r w:rsidRPr="00884568">
              <w:rPr>
                <w:sz w:val="20"/>
                <w:szCs w:val="20"/>
              </w:rPr>
              <w:t>გათვალისწინებულია</w:t>
            </w:r>
            <w:proofErr w:type="spellEnd"/>
            <w:r w:rsidRPr="00884568">
              <w:rPr>
                <w:sz w:val="20"/>
                <w:szCs w:val="20"/>
              </w:rPr>
              <w:t xml:space="preserve"> </w:t>
            </w:r>
            <w:proofErr w:type="spellStart"/>
            <w:r w:rsidRPr="00884568">
              <w:rPr>
                <w:sz w:val="20"/>
                <w:szCs w:val="20"/>
              </w:rPr>
              <w:t>სენსიტიური</w:t>
            </w:r>
            <w:proofErr w:type="spellEnd"/>
            <w:r w:rsidRPr="00884568">
              <w:rPr>
                <w:sz w:val="20"/>
                <w:szCs w:val="20"/>
              </w:rPr>
              <w:t xml:space="preserve"> </w:t>
            </w:r>
            <w:proofErr w:type="spellStart"/>
            <w:r w:rsidRPr="00884568">
              <w:rPr>
                <w:sz w:val="20"/>
                <w:szCs w:val="20"/>
              </w:rPr>
              <w:t>პერიოდები</w:t>
            </w:r>
            <w:proofErr w:type="spellEnd"/>
            <w:r w:rsidRPr="00884568">
              <w:rPr>
                <w:sz w:val="20"/>
                <w:szCs w:val="20"/>
              </w:rPr>
              <w:t xml:space="preserve"> </w:t>
            </w:r>
            <w:proofErr w:type="spellStart"/>
            <w:r w:rsidRPr="00884568">
              <w:rPr>
                <w:sz w:val="20"/>
                <w:szCs w:val="20"/>
              </w:rPr>
              <w:t>და</w:t>
            </w:r>
            <w:proofErr w:type="spellEnd"/>
            <w:r w:rsidRPr="00884568">
              <w:rPr>
                <w:sz w:val="20"/>
                <w:szCs w:val="20"/>
              </w:rPr>
              <w:t xml:space="preserve"> </w:t>
            </w:r>
            <w:proofErr w:type="spellStart"/>
            <w:r w:rsidRPr="00884568">
              <w:rPr>
                <w:sz w:val="20"/>
                <w:szCs w:val="20"/>
              </w:rPr>
              <w:t>შერჩეულია</w:t>
            </w:r>
            <w:proofErr w:type="spellEnd"/>
            <w:r w:rsidRPr="00884568">
              <w:rPr>
                <w:sz w:val="20"/>
                <w:szCs w:val="20"/>
              </w:rPr>
              <w:t xml:space="preserve"> </w:t>
            </w:r>
            <w:proofErr w:type="spellStart"/>
            <w:r w:rsidRPr="00884568">
              <w:rPr>
                <w:sz w:val="20"/>
                <w:szCs w:val="20"/>
              </w:rPr>
              <w:t>ფსკერდაღრმავების</w:t>
            </w:r>
            <w:proofErr w:type="spellEnd"/>
            <w:r w:rsidRPr="00884568">
              <w:rPr>
                <w:sz w:val="20"/>
                <w:szCs w:val="20"/>
              </w:rPr>
              <w:t xml:space="preserve"> </w:t>
            </w:r>
            <w:proofErr w:type="spellStart"/>
            <w:r w:rsidRPr="00884568">
              <w:rPr>
                <w:sz w:val="20"/>
                <w:szCs w:val="20"/>
              </w:rPr>
              <w:t>და</w:t>
            </w:r>
            <w:proofErr w:type="spellEnd"/>
            <w:r w:rsidRPr="00884568">
              <w:rPr>
                <w:sz w:val="20"/>
                <w:szCs w:val="20"/>
              </w:rPr>
              <w:t xml:space="preserve"> </w:t>
            </w:r>
            <w:proofErr w:type="spellStart"/>
            <w:r w:rsidRPr="00884568">
              <w:rPr>
                <w:sz w:val="20"/>
                <w:szCs w:val="20"/>
              </w:rPr>
              <w:t>ამოღებული</w:t>
            </w:r>
            <w:proofErr w:type="spellEnd"/>
            <w:r w:rsidRPr="00884568">
              <w:rPr>
                <w:sz w:val="20"/>
                <w:szCs w:val="20"/>
              </w:rPr>
              <w:t xml:space="preserve"> </w:t>
            </w:r>
            <w:proofErr w:type="spellStart"/>
            <w:r w:rsidRPr="00884568">
              <w:rPr>
                <w:sz w:val="20"/>
                <w:szCs w:val="20"/>
              </w:rPr>
              <w:t>მასალის</w:t>
            </w:r>
            <w:proofErr w:type="spellEnd"/>
            <w:r w:rsidRPr="00884568">
              <w:rPr>
                <w:sz w:val="20"/>
                <w:szCs w:val="20"/>
              </w:rPr>
              <w:t xml:space="preserve"> </w:t>
            </w:r>
            <w:proofErr w:type="spellStart"/>
            <w:r w:rsidRPr="00884568">
              <w:rPr>
                <w:sz w:val="20"/>
                <w:szCs w:val="20"/>
              </w:rPr>
              <w:t>განთავსების</w:t>
            </w:r>
            <w:proofErr w:type="spellEnd"/>
            <w:r w:rsidRPr="00884568">
              <w:rPr>
                <w:sz w:val="20"/>
                <w:szCs w:val="20"/>
              </w:rPr>
              <w:t xml:space="preserve"> </w:t>
            </w:r>
            <w:proofErr w:type="spellStart"/>
            <w:r w:rsidRPr="00884568">
              <w:rPr>
                <w:sz w:val="20"/>
                <w:szCs w:val="20"/>
              </w:rPr>
              <w:t>მეთოდები</w:t>
            </w:r>
            <w:proofErr w:type="spellEnd"/>
            <w:r w:rsidRPr="00884568">
              <w:rPr>
                <w:sz w:val="20"/>
                <w:szCs w:val="20"/>
              </w:rPr>
              <w:t>;</w:t>
            </w:r>
          </w:p>
          <w:p w14:paraId="12AA559D" w14:textId="77777777" w:rsidR="0078315B" w:rsidRPr="00884568" w:rsidRDefault="0078315B" w:rsidP="00124B7A">
            <w:pPr>
              <w:pStyle w:val="Default"/>
              <w:numPr>
                <w:ilvl w:val="0"/>
                <w:numId w:val="40"/>
              </w:numPr>
              <w:ind w:left="340" w:hanging="340"/>
              <w:jc w:val="both"/>
              <w:rPr>
                <w:sz w:val="20"/>
                <w:szCs w:val="20"/>
              </w:rPr>
            </w:pPr>
            <w:proofErr w:type="spellStart"/>
            <w:r w:rsidRPr="00884568">
              <w:rPr>
                <w:sz w:val="20"/>
                <w:szCs w:val="20"/>
              </w:rPr>
              <w:t>ფსკერდაღრმავების</w:t>
            </w:r>
            <w:proofErr w:type="spellEnd"/>
            <w:r w:rsidRPr="00884568">
              <w:rPr>
                <w:sz w:val="20"/>
                <w:szCs w:val="20"/>
              </w:rPr>
              <w:t xml:space="preserve"> </w:t>
            </w:r>
            <w:proofErr w:type="spellStart"/>
            <w:r w:rsidRPr="00884568">
              <w:rPr>
                <w:sz w:val="20"/>
                <w:szCs w:val="20"/>
              </w:rPr>
              <w:t>პროცესში</w:t>
            </w:r>
            <w:proofErr w:type="spellEnd"/>
            <w:r w:rsidRPr="00884568">
              <w:rPr>
                <w:sz w:val="20"/>
                <w:szCs w:val="20"/>
              </w:rPr>
              <w:t xml:space="preserve"> </w:t>
            </w:r>
            <w:proofErr w:type="spellStart"/>
            <w:r w:rsidRPr="00884568">
              <w:rPr>
                <w:sz w:val="20"/>
                <w:szCs w:val="20"/>
              </w:rPr>
              <w:t>ამოღებული</w:t>
            </w:r>
            <w:proofErr w:type="spellEnd"/>
            <w:r w:rsidRPr="00884568">
              <w:rPr>
                <w:sz w:val="20"/>
                <w:szCs w:val="20"/>
              </w:rPr>
              <w:t xml:space="preserve"> </w:t>
            </w:r>
            <w:proofErr w:type="spellStart"/>
            <w:r w:rsidRPr="00884568">
              <w:rPr>
                <w:sz w:val="20"/>
                <w:szCs w:val="20"/>
              </w:rPr>
              <w:t>მასალის</w:t>
            </w:r>
            <w:proofErr w:type="spellEnd"/>
            <w:r w:rsidRPr="00884568">
              <w:rPr>
                <w:sz w:val="20"/>
                <w:szCs w:val="20"/>
              </w:rPr>
              <w:t xml:space="preserve"> </w:t>
            </w:r>
            <w:proofErr w:type="spellStart"/>
            <w:r w:rsidRPr="00884568">
              <w:rPr>
                <w:sz w:val="20"/>
                <w:szCs w:val="20"/>
              </w:rPr>
              <w:t>წყალქვეშა</w:t>
            </w:r>
            <w:proofErr w:type="spellEnd"/>
            <w:r w:rsidRPr="00884568">
              <w:rPr>
                <w:sz w:val="20"/>
                <w:szCs w:val="20"/>
              </w:rPr>
              <w:t xml:space="preserve"> </w:t>
            </w:r>
            <w:proofErr w:type="spellStart"/>
            <w:r w:rsidRPr="00884568">
              <w:rPr>
                <w:sz w:val="20"/>
                <w:szCs w:val="20"/>
              </w:rPr>
              <w:t>კანიონში</w:t>
            </w:r>
            <w:proofErr w:type="spellEnd"/>
            <w:r w:rsidRPr="00884568">
              <w:rPr>
                <w:sz w:val="20"/>
                <w:szCs w:val="20"/>
              </w:rPr>
              <w:t xml:space="preserve"> </w:t>
            </w:r>
            <w:proofErr w:type="spellStart"/>
            <w:r w:rsidRPr="00884568">
              <w:rPr>
                <w:sz w:val="20"/>
                <w:szCs w:val="20"/>
              </w:rPr>
              <w:t>ან</w:t>
            </w:r>
            <w:proofErr w:type="spellEnd"/>
            <w:r w:rsidRPr="00884568">
              <w:rPr>
                <w:sz w:val="20"/>
                <w:szCs w:val="20"/>
              </w:rPr>
              <w:t xml:space="preserve"> </w:t>
            </w:r>
            <w:proofErr w:type="spellStart"/>
            <w:r w:rsidRPr="00884568">
              <w:rPr>
                <w:sz w:val="20"/>
                <w:szCs w:val="20"/>
              </w:rPr>
              <w:t>წყალქვეშა</w:t>
            </w:r>
            <w:proofErr w:type="spellEnd"/>
            <w:r w:rsidRPr="00884568">
              <w:rPr>
                <w:sz w:val="20"/>
                <w:szCs w:val="20"/>
              </w:rPr>
              <w:t xml:space="preserve"> </w:t>
            </w:r>
            <w:proofErr w:type="spellStart"/>
            <w:r w:rsidRPr="00884568">
              <w:rPr>
                <w:sz w:val="20"/>
                <w:szCs w:val="20"/>
              </w:rPr>
              <w:t>ფერდზე</w:t>
            </w:r>
            <w:proofErr w:type="spellEnd"/>
            <w:r w:rsidRPr="00884568">
              <w:rPr>
                <w:sz w:val="20"/>
                <w:szCs w:val="20"/>
              </w:rPr>
              <w:t xml:space="preserve"> </w:t>
            </w:r>
            <w:proofErr w:type="spellStart"/>
            <w:r w:rsidRPr="00884568">
              <w:rPr>
                <w:sz w:val="20"/>
                <w:szCs w:val="20"/>
              </w:rPr>
              <w:t>გა</w:t>
            </w:r>
            <w:r w:rsidRPr="00884568">
              <w:rPr>
                <w:sz w:val="20"/>
                <w:szCs w:val="20"/>
                <w:lang w:val="ka-GE"/>
              </w:rPr>
              <w:t>ნთ</w:t>
            </w:r>
            <w:r w:rsidRPr="00884568">
              <w:rPr>
                <w:sz w:val="20"/>
                <w:szCs w:val="20"/>
              </w:rPr>
              <w:t>ავსება</w:t>
            </w:r>
            <w:proofErr w:type="spellEnd"/>
            <w:r w:rsidRPr="00884568">
              <w:rPr>
                <w:sz w:val="20"/>
                <w:szCs w:val="20"/>
              </w:rPr>
              <w:t xml:space="preserve"> </w:t>
            </w:r>
            <w:proofErr w:type="spellStart"/>
            <w:r w:rsidRPr="00884568">
              <w:rPr>
                <w:sz w:val="20"/>
                <w:szCs w:val="20"/>
              </w:rPr>
              <w:t>უნდა</w:t>
            </w:r>
            <w:proofErr w:type="spellEnd"/>
            <w:r w:rsidRPr="00884568">
              <w:rPr>
                <w:sz w:val="20"/>
                <w:szCs w:val="20"/>
              </w:rPr>
              <w:t xml:space="preserve"> </w:t>
            </w:r>
            <w:proofErr w:type="spellStart"/>
            <w:r w:rsidRPr="00884568">
              <w:rPr>
                <w:sz w:val="20"/>
                <w:szCs w:val="20"/>
              </w:rPr>
              <w:t>მოხდეს</w:t>
            </w:r>
            <w:proofErr w:type="spellEnd"/>
            <w:r w:rsidRPr="00884568">
              <w:rPr>
                <w:sz w:val="20"/>
                <w:szCs w:val="20"/>
              </w:rPr>
              <w:t xml:space="preserve"> </w:t>
            </w:r>
            <w:proofErr w:type="spellStart"/>
            <w:r w:rsidRPr="00884568">
              <w:rPr>
                <w:sz w:val="20"/>
                <w:szCs w:val="20"/>
              </w:rPr>
              <w:t>ქვედა</w:t>
            </w:r>
            <w:proofErr w:type="spellEnd"/>
            <w:r w:rsidRPr="00884568">
              <w:rPr>
                <w:sz w:val="20"/>
                <w:szCs w:val="20"/>
              </w:rPr>
              <w:t xml:space="preserve"> </w:t>
            </w:r>
            <w:proofErr w:type="spellStart"/>
            <w:r w:rsidRPr="00884568">
              <w:rPr>
                <w:sz w:val="20"/>
                <w:szCs w:val="20"/>
              </w:rPr>
              <w:t>ჩამოცლის</w:t>
            </w:r>
            <w:proofErr w:type="spellEnd"/>
            <w:r w:rsidRPr="00884568">
              <w:rPr>
                <w:sz w:val="20"/>
                <w:szCs w:val="20"/>
              </w:rPr>
              <w:t xml:space="preserve"> </w:t>
            </w:r>
            <w:proofErr w:type="spellStart"/>
            <w:r w:rsidRPr="00884568">
              <w:rPr>
                <w:sz w:val="20"/>
                <w:szCs w:val="20"/>
              </w:rPr>
              <w:t>სისტემის</w:t>
            </w:r>
            <w:proofErr w:type="spellEnd"/>
            <w:r w:rsidRPr="00884568">
              <w:rPr>
                <w:sz w:val="20"/>
                <w:szCs w:val="20"/>
              </w:rPr>
              <w:t xml:space="preserve"> </w:t>
            </w:r>
            <w:proofErr w:type="spellStart"/>
            <w:r w:rsidRPr="00884568">
              <w:rPr>
                <w:sz w:val="20"/>
                <w:szCs w:val="20"/>
              </w:rPr>
              <w:t>მქონე</w:t>
            </w:r>
            <w:proofErr w:type="spellEnd"/>
            <w:r w:rsidRPr="00884568">
              <w:rPr>
                <w:sz w:val="20"/>
                <w:szCs w:val="20"/>
              </w:rPr>
              <w:t xml:space="preserve"> </w:t>
            </w:r>
            <w:proofErr w:type="spellStart"/>
            <w:r w:rsidRPr="00884568">
              <w:rPr>
                <w:sz w:val="20"/>
                <w:szCs w:val="20"/>
              </w:rPr>
              <w:t>მცურავი</w:t>
            </w:r>
            <w:proofErr w:type="spellEnd"/>
            <w:r w:rsidRPr="00884568">
              <w:rPr>
                <w:sz w:val="20"/>
                <w:szCs w:val="20"/>
              </w:rPr>
              <w:t xml:space="preserve"> </w:t>
            </w:r>
            <w:proofErr w:type="spellStart"/>
            <w:r w:rsidRPr="00884568">
              <w:rPr>
                <w:sz w:val="20"/>
                <w:szCs w:val="20"/>
              </w:rPr>
              <w:t>საშუალებების</w:t>
            </w:r>
            <w:proofErr w:type="spellEnd"/>
            <w:r w:rsidRPr="00884568">
              <w:rPr>
                <w:sz w:val="20"/>
                <w:szCs w:val="20"/>
              </w:rPr>
              <w:t xml:space="preserve"> </w:t>
            </w:r>
            <w:proofErr w:type="spellStart"/>
            <w:r w:rsidRPr="00884568">
              <w:rPr>
                <w:sz w:val="20"/>
                <w:szCs w:val="20"/>
              </w:rPr>
              <w:t>გამოყენებით</w:t>
            </w:r>
            <w:proofErr w:type="spellEnd"/>
            <w:r w:rsidRPr="00884568">
              <w:rPr>
                <w:sz w:val="20"/>
                <w:szCs w:val="20"/>
              </w:rPr>
              <w:t>;</w:t>
            </w:r>
          </w:p>
          <w:p w14:paraId="2BA3263A" w14:textId="77777777" w:rsidR="0078315B" w:rsidRPr="00884568" w:rsidRDefault="0078315B" w:rsidP="00124B7A">
            <w:pPr>
              <w:pStyle w:val="Default"/>
              <w:numPr>
                <w:ilvl w:val="0"/>
                <w:numId w:val="40"/>
              </w:numPr>
              <w:ind w:left="340" w:hanging="340"/>
              <w:jc w:val="both"/>
              <w:rPr>
                <w:sz w:val="20"/>
                <w:szCs w:val="20"/>
              </w:rPr>
            </w:pPr>
            <w:proofErr w:type="spellStart"/>
            <w:r w:rsidRPr="00884568">
              <w:rPr>
                <w:sz w:val="20"/>
                <w:szCs w:val="20"/>
              </w:rPr>
              <w:t>სამშენებლო</w:t>
            </w:r>
            <w:proofErr w:type="spellEnd"/>
            <w:r w:rsidRPr="00884568">
              <w:rPr>
                <w:sz w:val="20"/>
                <w:szCs w:val="20"/>
              </w:rPr>
              <w:t xml:space="preserve"> </w:t>
            </w:r>
            <w:proofErr w:type="spellStart"/>
            <w:r w:rsidRPr="00884568">
              <w:rPr>
                <w:sz w:val="20"/>
                <w:szCs w:val="20"/>
              </w:rPr>
              <w:t>მოედნების</w:t>
            </w:r>
            <w:proofErr w:type="spellEnd"/>
            <w:r w:rsidRPr="00884568">
              <w:rPr>
                <w:sz w:val="20"/>
                <w:szCs w:val="20"/>
              </w:rPr>
              <w:t xml:space="preserve"> </w:t>
            </w:r>
            <w:proofErr w:type="spellStart"/>
            <w:r w:rsidRPr="00884568">
              <w:rPr>
                <w:sz w:val="20"/>
                <w:szCs w:val="20"/>
              </w:rPr>
              <w:t>სადრენაჟო</w:t>
            </w:r>
            <w:proofErr w:type="spellEnd"/>
            <w:r w:rsidRPr="00884568">
              <w:rPr>
                <w:sz w:val="20"/>
                <w:szCs w:val="20"/>
              </w:rPr>
              <w:t xml:space="preserve"> </w:t>
            </w:r>
            <w:proofErr w:type="spellStart"/>
            <w:r w:rsidRPr="00884568">
              <w:rPr>
                <w:sz w:val="20"/>
                <w:szCs w:val="20"/>
              </w:rPr>
              <w:t>წყლების</w:t>
            </w:r>
            <w:proofErr w:type="spellEnd"/>
            <w:r w:rsidRPr="00884568">
              <w:rPr>
                <w:sz w:val="20"/>
                <w:szCs w:val="20"/>
              </w:rPr>
              <w:t xml:space="preserve"> </w:t>
            </w:r>
            <w:proofErr w:type="spellStart"/>
            <w:r w:rsidRPr="00884568">
              <w:rPr>
                <w:sz w:val="20"/>
                <w:szCs w:val="20"/>
              </w:rPr>
              <w:t>სწორი</w:t>
            </w:r>
            <w:proofErr w:type="spellEnd"/>
            <w:r w:rsidRPr="00884568">
              <w:rPr>
                <w:sz w:val="20"/>
                <w:szCs w:val="20"/>
              </w:rPr>
              <w:t xml:space="preserve"> </w:t>
            </w:r>
            <w:proofErr w:type="spellStart"/>
            <w:r w:rsidRPr="00884568">
              <w:rPr>
                <w:sz w:val="20"/>
                <w:szCs w:val="20"/>
              </w:rPr>
              <w:t>მართვა</w:t>
            </w:r>
            <w:proofErr w:type="spellEnd"/>
            <w:r w:rsidRPr="00884568">
              <w:rPr>
                <w:sz w:val="20"/>
                <w:szCs w:val="20"/>
              </w:rPr>
              <w:t>.</w:t>
            </w:r>
          </w:p>
          <w:p w14:paraId="2CFE4FC5" w14:textId="77777777" w:rsidR="0078315B" w:rsidRPr="00884568" w:rsidRDefault="0078315B" w:rsidP="00124B7A">
            <w:pPr>
              <w:widowControl/>
              <w:numPr>
                <w:ilvl w:val="0"/>
                <w:numId w:val="24"/>
              </w:numPr>
              <w:autoSpaceDE/>
              <w:autoSpaceDN/>
              <w:contextualSpacing/>
              <w:jc w:val="both"/>
              <w:rPr>
                <w:sz w:val="20"/>
                <w:szCs w:val="20"/>
                <w:lang w:val="ka-GE"/>
              </w:rPr>
            </w:pPr>
            <w:r w:rsidRPr="00884568">
              <w:rPr>
                <w:sz w:val="20"/>
                <w:szCs w:val="20"/>
                <w:lang w:val="ka-GE"/>
              </w:rPr>
              <w:t xml:space="preserve">ხიმინჯების ინსტალირების ეტაპზე წყლის </w:t>
            </w:r>
            <w:proofErr w:type="spellStart"/>
            <w:r w:rsidRPr="00884568">
              <w:rPr>
                <w:sz w:val="20"/>
                <w:szCs w:val="20"/>
                <w:lang w:val="ka-GE"/>
              </w:rPr>
              <w:t>სიმღვრივის</w:t>
            </w:r>
            <w:proofErr w:type="spellEnd"/>
            <w:r w:rsidRPr="00884568">
              <w:rPr>
                <w:sz w:val="20"/>
                <w:szCs w:val="20"/>
                <w:lang w:val="ka-GE"/>
              </w:rPr>
              <w:t xml:space="preserve"> დონის მუდმივი მონიტორინგი. იმ შემთხვევაში, თუ </w:t>
            </w:r>
            <w:proofErr w:type="spellStart"/>
            <w:r w:rsidRPr="00884568">
              <w:rPr>
                <w:sz w:val="20"/>
                <w:szCs w:val="20"/>
                <w:lang w:val="ka-GE"/>
              </w:rPr>
              <w:t>სიმღვრივის</w:t>
            </w:r>
            <w:proofErr w:type="spellEnd"/>
            <w:r w:rsidRPr="00884568">
              <w:rPr>
                <w:sz w:val="20"/>
                <w:szCs w:val="20"/>
                <w:lang w:val="ka-GE"/>
              </w:rPr>
              <w:t xml:space="preserve"> დონე გადააჭარბებს 250 </w:t>
            </w:r>
            <w:proofErr w:type="spellStart"/>
            <w:r w:rsidRPr="00884568">
              <w:rPr>
                <w:sz w:val="20"/>
                <w:szCs w:val="20"/>
                <w:lang w:val="ka-GE"/>
              </w:rPr>
              <w:t>მგ</w:t>
            </w:r>
            <w:proofErr w:type="spellEnd"/>
            <w:r w:rsidRPr="00884568">
              <w:rPr>
                <w:sz w:val="20"/>
                <w:szCs w:val="20"/>
                <w:lang w:val="ka-GE"/>
              </w:rPr>
              <w:t>/</w:t>
            </w:r>
            <w:proofErr w:type="spellStart"/>
            <w:r w:rsidRPr="00884568">
              <w:rPr>
                <w:sz w:val="20"/>
                <w:szCs w:val="20"/>
                <w:lang w:val="ka-GE"/>
              </w:rPr>
              <w:t>ლ,ზღვის</w:t>
            </w:r>
            <w:proofErr w:type="spellEnd"/>
            <w:r w:rsidRPr="00884568">
              <w:rPr>
                <w:sz w:val="20"/>
                <w:szCs w:val="20"/>
                <w:lang w:val="ka-GE"/>
              </w:rPr>
              <w:t xml:space="preserve"> აკვატორიაში მიმდინარე სამუშაოები უნდა შეჩერდეს.</w:t>
            </w:r>
          </w:p>
          <w:p w14:paraId="33470418" w14:textId="77777777" w:rsidR="0078315B" w:rsidRPr="00884568" w:rsidRDefault="0078315B" w:rsidP="00BC0C32">
            <w:pPr>
              <w:shd w:val="clear" w:color="auto" w:fill="FFFFFF"/>
              <w:rPr>
                <w:rFonts w:eastAsia="Times New Roman" w:cs="Arial"/>
                <w:color w:val="000000"/>
                <w:sz w:val="20"/>
                <w:szCs w:val="20"/>
                <w:lang w:val="ka-GE"/>
              </w:rPr>
            </w:pPr>
          </w:p>
          <w:p w14:paraId="4674EA27" w14:textId="77777777" w:rsidR="0078315B" w:rsidRPr="00884568" w:rsidRDefault="0078315B" w:rsidP="00BC0C32">
            <w:pPr>
              <w:shd w:val="clear" w:color="auto" w:fill="FFFFFF"/>
              <w:rPr>
                <w:rFonts w:ascii="Arial" w:eastAsia="Times New Roman" w:hAnsi="Arial" w:cs="Arial"/>
                <w:color w:val="000000"/>
                <w:sz w:val="20"/>
                <w:szCs w:val="20"/>
              </w:rPr>
            </w:pPr>
            <w:r w:rsidRPr="00884568">
              <w:rPr>
                <w:rFonts w:eastAsia="Times New Roman" w:cs="Arial"/>
                <w:color w:val="000000"/>
                <w:sz w:val="20"/>
                <w:szCs w:val="20"/>
                <w:lang w:val="ka-GE"/>
              </w:rPr>
              <w:lastRenderedPageBreak/>
              <w:t>ალტერნატიული ტექნოლოგიების გამოყენება:</w:t>
            </w:r>
          </w:p>
          <w:p w14:paraId="0E47C76B" w14:textId="77777777" w:rsidR="0078315B" w:rsidRPr="00884568" w:rsidRDefault="0078315B" w:rsidP="00BC0C32">
            <w:pPr>
              <w:shd w:val="clear" w:color="auto" w:fill="FFFFFF"/>
              <w:rPr>
                <w:rFonts w:ascii="Arial" w:eastAsia="Times New Roman" w:hAnsi="Arial" w:cs="Arial"/>
                <w:color w:val="000000"/>
                <w:sz w:val="20"/>
                <w:szCs w:val="20"/>
              </w:rPr>
            </w:pPr>
          </w:p>
          <w:p w14:paraId="72BA00E6" w14:textId="77777777" w:rsidR="0078315B" w:rsidRPr="00884568" w:rsidRDefault="0078315B" w:rsidP="00124B7A">
            <w:pPr>
              <w:widowControl/>
              <w:numPr>
                <w:ilvl w:val="0"/>
                <w:numId w:val="24"/>
              </w:numPr>
              <w:autoSpaceDE/>
              <w:autoSpaceDN/>
              <w:contextualSpacing/>
              <w:jc w:val="both"/>
              <w:rPr>
                <w:rFonts w:ascii="Arial" w:eastAsia="Times New Roman" w:hAnsi="Arial" w:cs="Arial"/>
                <w:color w:val="000000"/>
                <w:sz w:val="20"/>
                <w:szCs w:val="20"/>
              </w:rPr>
            </w:pPr>
            <w:r w:rsidRPr="00884568">
              <w:rPr>
                <w:rFonts w:cs="Arial"/>
                <w:sz w:val="20"/>
                <w:szCs w:val="20"/>
                <w:lang w:val="ka-GE"/>
              </w:rPr>
              <w:t xml:space="preserve">ნაბურღი ფუნდამენტი. ბურღვა შეიძლება შესრულდეს ბეტონის ხიმინჯით. ადგილზე წინააღმდეგობის არსებობის შემთხვევაში საბურღი </w:t>
            </w:r>
            <w:proofErr w:type="spellStart"/>
            <w:r w:rsidRPr="00884568">
              <w:rPr>
                <w:rFonts w:cs="Arial"/>
                <w:sz w:val="20"/>
                <w:szCs w:val="20"/>
                <w:lang w:val="ka-GE"/>
              </w:rPr>
              <w:t>თავაკი</w:t>
            </w:r>
            <w:proofErr w:type="spellEnd"/>
            <w:r w:rsidRPr="00884568">
              <w:rPr>
                <w:rFonts w:cs="Arial"/>
                <w:sz w:val="20"/>
                <w:szCs w:val="20"/>
                <w:lang w:val="ka-GE"/>
              </w:rPr>
              <w:t xml:space="preserve"> შეიძლება დადგეს ხიმინჯის გარეთ</w:t>
            </w:r>
            <w:r w:rsidRPr="00884568">
              <w:rPr>
                <w:rFonts w:ascii="Arial" w:eastAsia="Times New Roman" w:hAnsi="Arial" w:cs="Arial"/>
                <w:color w:val="000000"/>
                <w:sz w:val="20"/>
                <w:szCs w:val="20"/>
              </w:rPr>
              <w:t xml:space="preserve">. </w:t>
            </w:r>
            <w:r w:rsidRPr="00884568">
              <w:rPr>
                <w:rFonts w:eastAsia="Times New Roman" w:cs="Arial"/>
                <w:color w:val="000000"/>
                <w:sz w:val="20"/>
                <w:szCs w:val="20"/>
                <w:lang w:val="ka-GE"/>
              </w:rPr>
              <w:t xml:space="preserve">მოხდება ხიმინჯის ჩაშვება უკვე </w:t>
            </w:r>
            <w:proofErr w:type="spellStart"/>
            <w:r w:rsidRPr="00884568">
              <w:rPr>
                <w:rFonts w:eastAsia="Times New Roman" w:cs="Arial"/>
                <w:color w:val="000000"/>
                <w:sz w:val="20"/>
                <w:szCs w:val="20"/>
                <w:lang w:val="ka-GE"/>
              </w:rPr>
              <w:t>გაბურღულ</w:t>
            </w:r>
            <w:proofErr w:type="spellEnd"/>
            <w:r w:rsidRPr="00884568">
              <w:rPr>
                <w:rFonts w:eastAsia="Times New Roman" w:cs="Arial"/>
                <w:color w:val="000000"/>
                <w:sz w:val="20"/>
                <w:szCs w:val="20"/>
                <w:lang w:val="ka-GE"/>
              </w:rPr>
              <w:t xml:space="preserve"> ხვრელში</w:t>
            </w:r>
            <w:r w:rsidRPr="00884568">
              <w:rPr>
                <w:rFonts w:ascii="Arial" w:eastAsia="Times New Roman" w:hAnsi="Arial" w:cs="Arial"/>
                <w:color w:val="000000"/>
                <w:sz w:val="20"/>
                <w:szCs w:val="20"/>
              </w:rPr>
              <w:t>;</w:t>
            </w:r>
          </w:p>
          <w:p w14:paraId="64C17E20" w14:textId="77777777" w:rsidR="0078315B" w:rsidRPr="00884568" w:rsidRDefault="0078315B" w:rsidP="00124B7A">
            <w:pPr>
              <w:widowControl/>
              <w:numPr>
                <w:ilvl w:val="0"/>
                <w:numId w:val="24"/>
              </w:numPr>
              <w:autoSpaceDE/>
              <w:autoSpaceDN/>
              <w:contextualSpacing/>
              <w:jc w:val="both"/>
              <w:rPr>
                <w:rFonts w:ascii="Arial" w:eastAsia="Times New Roman" w:hAnsi="Arial" w:cs="Arial"/>
                <w:color w:val="000000"/>
                <w:sz w:val="20"/>
                <w:szCs w:val="20"/>
              </w:rPr>
            </w:pPr>
            <w:r w:rsidRPr="00884568">
              <w:rPr>
                <w:rFonts w:eastAsia="Times New Roman" w:cs="Arial"/>
                <w:color w:val="000000"/>
                <w:sz w:val="20"/>
                <w:szCs w:val="20"/>
                <w:lang w:val="ka-GE"/>
              </w:rPr>
              <w:t xml:space="preserve">ვიბრაციული ბურღვა. ვიბრაციული ბურღვის შემთხვევაში ერთი მოწყობილობა კომბინირებულად იყენებს </w:t>
            </w:r>
            <w:proofErr w:type="spellStart"/>
            <w:r w:rsidRPr="00884568">
              <w:rPr>
                <w:rFonts w:eastAsia="Times New Roman" w:cs="Arial"/>
                <w:color w:val="000000"/>
                <w:sz w:val="20"/>
                <w:szCs w:val="20"/>
                <w:lang w:val="ka-GE"/>
              </w:rPr>
              <w:t>ვიბრო</w:t>
            </w:r>
            <w:proofErr w:type="spellEnd"/>
            <w:r w:rsidRPr="00884568">
              <w:rPr>
                <w:rFonts w:eastAsia="Times New Roman" w:cs="Arial"/>
                <w:color w:val="000000"/>
                <w:sz w:val="20"/>
                <w:szCs w:val="20"/>
                <w:lang w:val="ka-GE"/>
              </w:rPr>
              <w:t xml:space="preserve">-ტანდემ </w:t>
            </w:r>
            <w:r w:rsidRPr="00884568">
              <w:rPr>
                <w:rFonts w:ascii="Arial" w:eastAsia="Times New Roman" w:hAnsi="Arial" w:cs="Arial"/>
                <w:color w:val="000000"/>
                <w:sz w:val="20"/>
                <w:szCs w:val="20"/>
              </w:rPr>
              <w:t>PVE</w:t>
            </w:r>
            <w:r w:rsidRPr="00884568">
              <w:rPr>
                <w:rFonts w:eastAsia="Times New Roman" w:cs="Arial"/>
                <w:color w:val="000000"/>
                <w:sz w:val="20"/>
                <w:szCs w:val="20"/>
                <w:lang w:val="ka-GE"/>
              </w:rPr>
              <w:t xml:space="preserve">-სა და </w:t>
            </w:r>
            <w:r w:rsidRPr="00884568">
              <w:rPr>
                <w:rFonts w:cs="Arial"/>
                <w:sz w:val="20"/>
                <w:szCs w:val="20"/>
                <w:lang w:val="ka-GE"/>
              </w:rPr>
              <w:t xml:space="preserve">საბურღ </w:t>
            </w:r>
            <w:proofErr w:type="spellStart"/>
            <w:r w:rsidRPr="00884568">
              <w:rPr>
                <w:rFonts w:cs="Arial"/>
                <w:sz w:val="20"/>
                <w:szCs w:val="20"/>
                <w:lang w:val="ka-GE"/>
              </w:rPr>
              <w:t>თავაკს</w:t>
            </w:r>
            <w:proofErr w:type="spellEnd"/>
            <w:r w:rsidRPr="00884568">
              <w:rPr>
                <w:rFonts w:cs="Arial"/>
                <w:sz w:val="20"/>
                <w:szCs w:val="20"/>
                <w:lang w:val="ka-GE"/>
              </w:rPr>
              <w:t xml:space="preserve">. </w:t>
            </w:r>
            <w:r w:rsidRPr="00884568">
              <w:rPr>
                <w:rFonts w:eastAsia="Times New Roman" w:cs="Arial"/>
                <w:color w:val="000000"/>
                <w:sz w:val="20"/>
                <w:szCs w:val="20"/>
                <w:lang w:val="ka-GE"/>
              </w:rPr>
              <w:t xml:space="preserve">ხიმინჯი ზღვის ფსკერში </w:t>
            </w:r>
            <w:proofErr w:type="spellStart"/>
            <w:r w:rsidRPr="00884568">
              <w:rPr>
                <w:rFonts w:eastAsia="Times New Roman" w:cs="Arial"/>
                <w:color w:val="000000"/>
                <w:sz w:val="20"/>
                <w:szCs w:val="20"/>
                <w:lang w:val="ka-GE"/>
              </w:rPr>
              <w:t>ჩაიბურღება</w:t>
            </w:r>
            <w:proofErr w:type="spellEnd"/>
            <w:r w:rsidRPr="00884568">
              <w:rPr>
                <w:rFonts w:eastAsia="Times New Roman" w:cs="Arial"/>
                <w:color w:val="000000"/>
                <w:sz w:val="20"/>
                <w:szCs w:val="20"/>
                <w:lang w:val="ka-GE"/>
              </w:rPr>
              <w:t xml:space="preserve"> ვიბრაციით. ბურღვის ეს მეთოდი გამოიყენება, როდესაც ვიბრაციისას წარმოიქმნება დაბრკოლება</w:t>
            </w:r>
            <w:r w:rsidRPr="00884568">
              <w:rPr>
                <w:rFonts w:ascii="Arial" w:eastAsia="Times New Roman" w:hAnsi="Arial" w:cs="Arial"/>
                <w:color w:val="000000"/>
                <w:sz w:val="20"/>
                <w:szCs w:val="20"/>
              </w:rPr>
              <w:t>;</w:t>
            </w:r>
          </w:p>
          <w:p w14:paraId="6E107427" w14:textId="77777777" w:rsidR="0078315B" w:rsidRPr="00884568" w:rsidRDefault="0078315B" w:rsidP="00124B7A">
            <w:pPr>
              <w:widowControl/>
              <w:numPr>
                <w:ilvl w:val="0"/>
                <w:numId w:val="24"/>
              </w:numPr>
              <w:autoSpaceDE/>
              <w:autoSpaceDN/>
              <w:contextualSpacing/>
              <w:jc w:val="both"/>
              <w:rPr>
                <w:rFonts w:ascii="Arial" w:eastAsia="Times New Roman" w:hAnsi="Arial" w:cs="Arial"/>
                <w:color w:val="000000"/>
                <w:sz w:val="20"/>
                <w:szCs w:val="20"/>
              </w:rPr>
            </w:pPr>
            <w:proofErr w:type="spellStart"/>
            <w:r w:rsidRPr="00884568">
              <w:rPr>
                <w:rFonts w:eastAsia="Times New Roman" w:cs="Arial"/>
                <w:color w:val="000000"/>
                <w:sz w:val="20"/>
                <w:szCs w:val="20"/>
                <w:lang w:val="ka-GE"/>
              </w:rPr>
              <w:t>ჩამჩისმაგვარი</w:t>
            </w:r>
            <w:proofErr w:type="spellEnd"/>
            <w:r w:rsidRPr="00884568">
              <w:rPr>
                <w:rFonts w:eastAsia="Times New Roman" w:cs="Arial"/>
                <w:color w:val="000000"/>
                <w:sz w:val="20"/>
                <w:szCs w:val="20"/>
                <w:lang w:val="ka-GE"/>
              </w:rPr>
              <w:t xml:space="preserve"> ფუნდამენტი. </w:t>
            </w:r>
            <w:proofErr w:type="spellStart"/>
            <w:r w:rsidRPr="00884568">
              <w:rPr>
                <w:rFonts w:eastAsia="Times New Roman" w:cs="Arial"/>
                <w:color w:val="000000"/>
                <w:sz w:val="20"/>
                <w:szCs w:val="20"/>
                <w:lang w:val="ka-GE"/>
              </w:rPr>
              <w:t>ჩამჩისმაგვარი</w:t>
            </w:r>
            <w:proofErr w:type="spellEnd"/>
            <w:r w:rsidRPr="00884568">
              <w:rPr>
                <w:rFonts w:eastAsia="Times New Roman" w:cs="Arial"/>
                <w:color w:val="000000"/>
                <w:sz w:val="20"/>
                <w:szCs w:val="20"/>
                <w:lang w:val="ka-GE"/>
              </w:rPr>
              <w:t xml:space="preserve"> ფუნდამენტი წარმოადგენს ფოლადის დიდ კესონს, რომელიც ეწყობა ზღვის ფსკერზე შემწოვი ტუმბოების დახმარებით. წყალი იტუმბება კესონის ქვეშ არსებული ღრმულიდან. ვაკუუმისა და ჰიდროსტატიკური წნევის ერთობლივი მოქმედებით  კესონი ღრმავდება ზღვის ფსკერში </w:t>
            </w:r>
            <w:r w:rsidRPr="00884568">
              <w:rPr>
                <w:rFonts w:ascii="Arial" w:eastAsia="Times New Roman" w:hAnsi="Arial" w:cs="Arial"/>
                <w:color w:val="000000"/>
                <w:sz w:val="20"/>
                <w:szCs w:val="20"/>
              </w:rPr>
              <w:t xml:space="preserve"> </w:t>
            </w:r>
            <w:r w:rsidRPr="00884568">
              <w:rPr>
                <w:rFonts w:eastAsia="Times New Roman" w:cs="Arial"/>
                <w:color w:val="000000"/>
                <w:sz w:val="20"/>
                <w:szCs w:val="20"/>
                <w:lang w:val="ka-GE"/>
              </w:rPr>
              <w:t>მთელ სიღრმეზე;</w:t>
            </w:r>
          </w:p>
          <w:p w14:paraId="0844F6E7" w14:textId="77777777" w:rsidR="0078315B" w:rsidRPr="00884568" w:rsidRDefault="0078315B" w:rsidP="00124B7A">
            <w:pPr>
              <w:widowControl/>
              <w:numPr>
                <w:ilvl w:val="0"/>
                <w:numId w:val="24"/>
              </w:numPr>
              <w:autoSpaceDE/>
              <w:autoSpaceDN/>
              <w:contextualSpacing/>
              <w:jc w:val="both"/>
              <w:rPr>
                <w:rFonts w:ascii="Arial" w:eastAsia="Times New Roman" w:hAnsi="Arial" w:cs="Arial"/>
                <w:color w:val="000000"/>
                <w:sz w:val="20"/>
                <w:szCs w:val="20"/>
              </w:rPr>
            </w:pPr>
            <w:r w:rsidRPr="00884568">
              <w:rPr>
                <w:sz w:val="20"/>
                <w:szCs w:val="20"/>
                <w:lang w:val="ka-GE"/>
              </w:rPr>
              <w:t xml:space="preserve">ხიმინჯების გარშემო </w:t>
            </w:r>
            <w:proofErr w:type="spellStart"/>
            <w:r w:rsidRPr="00884568">
              <w:rPr>
                <w:sz w:val="20"/>
                <w:szCs w:val="20"/>
                <w:lang w:val="ka-GE"/>
              </w:rPr>
              <w:t>ხმაურდამხშობი</w:t>
            </w:r>
            <w:proofErr w:type="spellEnd"/>
            <w:r w:rsidRPr="00884568">
              <w:rPr>
                <w:sz w:val="20"/>
                <w:szCs w:val="20"/>
                <w:lang w:val="ka-GE"/>
              </w:rPr>
              <w:t xml:space="preserve"> ეკრანების მოწყობა. ეს არის </w:t>
            </w:r>
            <w:proofErr w:type="spellStart"/>
            <w:r w:rsidRPr="00884568">
              <w:rPr>
                <w:sz w:val="20"/>
                <w:szCs w:val="20"/>
                <w:lang w:val="ka-GE"/>
              </w:rPr>
              <w:t>ორფენიანი</w:t>
            </w:r>
            <w:proofErr w:type="spellEnd"/>
            <w:r w:rsidRPr="00884568">
              <w:rPr>
                <w:sz w:val="20"/>
                <w:szCs w:val="20"/>
                <w:lang w:val="ka-GE"/>
              </w:rPr>
              <w:t xml:space="preserve"> ეკრანი შევსებული ჰაერით. </w:t>
            </w:r>
            <w:r w:rsidRPr="00884568">
              <w:rPr>
                <w:rFonts w:ascii="Arial" w:eastAsia="Times New Roman" w:hAnsi="Arial" w:cs="Arial"/>
                <w:color w:val="000000"/>
                <w:sz w:val="20"/>
                <w:szCs w:val="20"/>
              </w:rPr>
              <w:t xml:space="preserve"> </w:t>
            </w:r>
            <w:r w:rsidRPr="00884568">
              <w:rPr>
                <w:rFonts w:eastAsia="Times New Roman" w:cs="Arial"/>
                <w:color w:val="000000"/>
                <w:sz w:val="20"/>
                <w:szCs w:val="20"/>
                <w:lang w:val="ka-GE"/>
              </w:rPr>
              <w:t xml:space="preserve">ხიმინჯსა და ეკრანს შორის ეწყობა მრავალფენიანი და სხვადასხვა ზომის ბურთულების </w:t>
            </w:r>
            <w:proofErr w:type="spellStart"/>
            <w:r w:rsidRPr="00884568">
              <w:rPr>
                <w:rFonts w:eastAsia="Times New Roman" w:cs="Arial"/>
                <w:color w:val="000000"/>
                <w:sz w:val="20"/>
                <w:szCs w:val="20"/>
                <w:lang w:val="ka-GE"/>
              </w:rPr>
              <w:t>ინჟექციის</w:t>
            </w:r>
            <w:proofErr w:type="spellEnd"/>
            <w:r w:rsidRPr="00884568">
              <w:rPr>
                <w:rFonts w:eastAsia="Times New Roman" w:cs="Arial"/>
                <w:color w:val="000000"/>
                <w:sz w:val="20"/>
                <w:szCs w:val="20"/>
                <w:lang w:val="ka-GE"/>
              </w:rPr>
              <w:t xml:space="preserve"> სისტემა </w:t>
            </w:r>
            <w:r w:rsidRPr="00884568">
              <w:rPr>
                <w:rFonts w:ascii="Arial" w:eastAsia="Times New Roman" w:hAnsi="Arial" w:cs="Arial"/>
                <w:color w:val="000000"/>
                <w:sz w:val="20"/>
                <w:szCs w:val="20"/>
              </w:rPr>
              <w:t>(</w:t>
            </w:r>
            <w:r w:rsidRPr="00884568">
              <w:rPr>
                <w:sz w:val="20"/>
                <w:szCs w:val="20"/>
                <w:lang w:val="ka-GE"/>
              </w:rPr>
              <w:t>ეს ტექნოლოგია ხმაურის გავრცელებას ამცირებს 5-20 დბ-ით</w:t>
            </w:r>
            <w:r w:rsidRPr="00884568">
              <w:rPr>
                <w:rFonts w:ascii="Arial" w:eastAsia="Times New Roman" w:hAnsi="Arial" w:cs="Arial"/>
                <w:color w:val="000000"/>
                <w:sz w:val="20"/>
                <w:szCs w:val="20"/>
              </w:rPr>
              <w:t>);</w:t>
            </w:r>
          </w:p>
          <w:p w14:paraId="58C0C3C6" w14:textId="77777777" w:rsidR="0078315B" w:rsidRPr="00884568" w:rsidRDefault="0078315B" w:rsidP="00124B7A">
            <w:pPr>
              <w:widowControl/>
              <w:numPr>
                <w:ilvl w:val="0"/>
                <w:numId w:val="24"/>
              </w:numPr>
              <w:autoSpaceDE/>
              <w:autoSpaceDN/>
              <w:contextualSpacing/>
              <w:jc w:val="both"/>
              <w:rPr>
                <w:rFonts w:ascii="Arial" w:eastAsia="Times New Roman" w:hAnsi="Arial" w:cs="Arial"/>
                <w:color w:val="000000"/>
                <w:sz w:val="20"/>
                <w:szCs w:val="20"/>
              </w:rPr>
            </w:pPr>
            <w:r w:rsidRPr="00884568">
              <w:rPr>
                <w:sz w:val="20"/>
                <w:szCs w:val="20"/>
                <w:lang w:val="ka-GE"/>
              </w:rPr>
              <w:t xml:space="preserve">ხმის </w:t>
            </w:r>
            <w:proofErr w:type="spellStart"/>
            <w:r w:rsidRPr="00884568">
              <w:rPr>
                <w:sz w:val="20"/>
                <w:szCs w:val="20"/>
                <w:lang w:val="ka-GE"/>
              </w:rPr>
              <w:t>ჰიდროჩამხშობის</w:t>
            </w:r>
            <w:proofErr w:type="spellEnd"/>
            <w:r w:rsidRPr="00884568">
              <w:rPr>
                <w:sz w:val="20"/>
                <w:szCs w:val="20"/>
                <w:lang w:val="ka-GE"/>
              </w:rPr>
              <w:t xml:space="preserve"> გამოყენება. ეს ტექნოლოგია გულისხმობს ბადის მოწყობას, რომელზეც ჩამოკიდებული იქნება გაზით და </w:t>
            </w:r>
            <w:r w:rsidRPr="00884568">
              <w:rPr>
                <w:sz w:val="20"/>
                <w:szCs w:val="20"/>
                <w:lang w:val="ka-GE"/>
              </w:rPr>
              <w:lastRenderedPageBreak/>
              <w:t>ქაფით შევსებული ბურთულები</w:t>
            </w:r>
            <w:r w:rsidRPr="00884568">
              <w:rPr>
                <w:rFonts w:eastAsia="Times New Roman" w:cs="Arial"/>
                <w:color w:val="000000"/>
                <w:sz w:val="20"/>
                <w:szCs w:val="20"/>
                <w:lang w:val="ka-GE"/>
              </w:rPr>
              <w:t>, რომლებიც რეაგირებს რეზონირებად სიხშირეებზე. ამ მეთოდის გამოყენება შესაძლებელია სხვადასხვა შემთხვევაში.</w:t>
            </w:r>
          </w:p>
        </w:tc>
        <w:tc>
          <w:tcPr>
            <w:tcW w:w="2235" w:type="dxa"/>
            <w:tcBorders>
              <w:top w:val="single" w:sz="4" w:space="0" w:color="auto"/>
              <w:left w:val="single" w:sz="4" w:space="0" w:color="auto"/>
              <w:right w:val="single" w:sz="4" w:space="0" w:color="auto"/>
            </w:tcBorders>
            <w:shd w:val="clear" w:color="auto" w:fill="auto"/>
          </w:tcPr>
          <w:p w14:paraId="7623642F" w14:textId="77777777" w:rsidR="0078315B" w:rsidRPr="00884568" w:rsidRDefault="0078315B" w:rsidP="00BC0C32">
            <w:pPr>
              <w:contextualSpacing/>
              <w:rPr>
                <w:sz w:val="20"/>
                <w:szCs w:val="20"/>
                <w:lang w:val="ka-GE"/>
              </w:rPr>
            </w:pPr>
          </w:p>
        </w:tc>
      </w:tr>
      <w:tr w:rsidR="0078315B" w:rsidRPr="00884568" w14:paraId="00A3DAB2" w14:textId="77777777" w:rsidTr="00BC0C32">
        <w:trPr>
          <w:trHeight w:val="415"/>
          <w:jc w:val="center"/>
        </w:trPr>
        <w:tc>
          <w:tcPr>
            <w:tcW w:w="1779" w:type="dxa"/>
            <w:vMerge/>
            <w:tcBorders>
              <w:left w:val="single" w:sz="4" w:space="0" w:color="auto"/>
              <w:right w:val="single" w:sz="4" w:space="0" w:color="auto"/>
            </w:tcBorders>
            <w:shd w:val="clear" w:color="auto" w:fill="auto"/>
          </w:tcPr>
          <w:p w14:paraId="684BC7CC" w14:textId="77777777" w:rsidR="0078315B" w:rsidRPr="00884568" w:rsidRDefault="0078315B" w:rsidP="00BC0C32">
            <w:pPr>
              <w:rPr>
                <w:sz w:val="20"/>
                <w:szCs w:val="20"/>
                <w:lang w:val="ka-GE"/>
              </w:rPr>
            </w:pPr>
          </w:p>
        </w:tc>
        <w:tc>
          <w:tcPr>
            <w:tcW w:w="2037" w:type="dxa"/>
            <w:vMerge/>
            <w:tcBorders>
              <w:left w:val="single" w:sz="4" w:space="0" w:color="auto"/>
              <w:right w:val="single" w:sz="4" w:space="0" w:color="auto"/>
            </w:tcBorders>
            <w:shd w:val="clear" w:color="auto" w:fill="auto"/>
          </w:tcPr>
          <w:p w14:paraId="3E3CD765" w14:textId="77777777" w:rsidR="0078315B" w:rsidRPr="00884568" w:rsidRDefault="0078315B" w:rsidP="00BC0C32">
            <w:pPr>
              <w:rPr>
                <w:sz w:val="20"/>
                <w:szCs w:val="20"/>
                <w:lang w:val="ka-GE"/>
              </w:rPr>
            </w:pPr>
          </w:p>
        </w:tc>
        <w:tc>
          <w:tcPr>
            <w:tcW w:w="2543" w:type="dxa"/>
            <w:tcBorders>
              <w:top w:val="single" w:sz="4" w:space="0" w:color="auto"/>
              <w:left w:val="single" w:sz="4" w:space="0" w:color="auto"/>
              <w:bottom w:val="single" w:sz="4" w:space="0" w:color="auto"/>
              <w:right w:val="single" w:sz="4" w:space="0" w:color="auto"/>
            </w:tcBorders>
            <w:shd w:val="clear" w:color="auto" w:fill="auto"/>
          </w:tcPr>
          <w:p w14:paraId="3F2001F4" w14:textId="77777777" w:rsidR="0078315B" w:rsidRPr="00884568" w:rsidRDefault="0078315B" w:rsidP="00BC0C32">
            <w:pPr>
              <w:rPr>
                <w:sz w:val="20"/>
                <w:szCs w:val="20"/>
                <w:lang w:val="ka-GE"/>
              </w:rPr>
            </w:pPr>
            <w:r w:rsidRPr="00884568">
              <w:rPr>
                <w:sz w:val="20"/>
                <w:szCs w:val="20"/>
                <w:lang w:val="ka-GE"/>
              </w:rPr>
              <w:t xml:space="preserve">ზემოქმედება ჰაერის ხარისხზე (მტვრის და წვის პროდუქტების ემისიები) და ხმაურის გავრცელება, </w:t>
            </w:r>
          </w:p>
        </w:tc>
        <w:tc>
          <w:tcPr>
            <w:tcW w:w="4836" w:type="dxa"/>
            <w:tcBorders>
              <w:top w:val="single" w:sz="4" w:space="0" w:color="auto"/>
              <w:left w:val="single" w:sz="4" w:space="0" w:color="auto"/>
              <w:bottom w:val="single" w:sz="4" w:space="0" w:color="auto"/>
              <w:right w:val="single" w:sz="4" w:space="0" w:color="auto"/>
            </w:tcBorders>
            <w:shd w:val="clear" w:color="auto" w:fill="auto"/>
          </w:tcPr>
          <w:p w14:paraId="49F7B353" w14:textId="77777777" w:rsidR="0078315B" w:rsidRPr="00884568" w:rsidRDefault="0078315B" w:rsidP="00124B7A">
            <w:pPr>
              <w:widowControl/>
              <w:numPr>
                <w:ilvl w:val="0"/>
                <w:numId w:val="24"/>
              </w:numPr>
              <w:autoSpaceDE/>
              <w:autoSpaceDN/>
              <w:ind w:left="317" w:hanging="284"/>
              <w:contextualSpacing/>
              <w:jc w:val="both"/>
              <w:rPr>
                <w:sz w:val="20"/>
                <w:szCs w:val="20"/>
                <w:lang w:val="ka-GE"/>
              </w:rPr>
            </w:pPr>
            <w:r w:rsidRPr="00884568">
              <w:rPr>
                <w:sz w:val="20"/>
                <w:szCs w:val="20"/>
                <w:lang w:val="ka-GE"/>
              </w:rPr>
              <w:t xml:space="preserve">ტექნიკურად გამართული სამშენებლო ტექნიკის და სატრანსპორტო საშუალებების გამოყენება, რომლებიც უნდა აკმაყოფილებდნენ უსაფრთხოებისა და </w:t>
            </w:r>
            <w:proofErr w:type="spellStart"/>
            <w:r w:rsidRPr="00884568">
              <w:rPr>
                <w:sz w:val="20"/>
                <w:szCs w:val="20"/>
                <w:lang w:val="ka-GE"/>
              </w:rPr>
              <w:t>გარემოსდაცვით</w:t>
            </w:r>
            <w:proofErr w:type="spellEnd"/>
            <w:r w:rsidRPr="00884568">
              <w:rPr>
                <w:sz w:val="20"/>
                <w:szCs w:val="20"/>
                <w:lang w:val="ka-GE"/>
              </w:rPr>
              <w:t xml:space="preserve"> მოთხოვნებს;</w:t>
            </w:r>
          </w:p>
          <w:p w14:paraId="3EA74E25" w14:textId="77777777" w:rsidR="0078315B" w:rsidRPr="00884568" w:rsidRDefault="0078315B" w:rsidP="00124B7A">
            <w:pPr>
              <w:widowControl/>
              <w:numPr>
                <w:ilvl w:val="0"/>
                <w:numId w:val="24"/>
              </w:numPr>
              <w:autoSpaceDE/>
              <w:autoSpaceDN/>
              <w:ind w:left="317" w:hanging="284"/>
              <w:contextualSpacing/>
              <w:jc w:val="both"/>
              <w:rPr>
                <w:sz w:val="20"/>
                <w:szCs w:val="20"/>
                <w:lang w:val="ka-GE"/>
              </w:rPr>
            </w:pPr>
            <w:r w:rsidRPr="00884568">
              <w:rPr>
                <w:sz w:val="20"/>
                <w:szCs w:val="20"/>
                <w:lang w:val="ka-GE"/>
              </w:rPr>
              <w:t xml:space="preserve">ხმაურის გამომწვევი სტაციონალური წყაროების განთავსება მაქსიმალურად დასავლეთ ნაწილში, </w:t>
            </w:r>
            <w:proofErr w:type="spellStart"/>
            <w:r w:rsidRPr="00884568">
              <w:rPr>
                <w:sz w:val="20"/>
                <w:szCs w:val="20"/>
                <w:lang w:val="ka-GE"/>
              </w:rPr>
              <w:t>ნაბადას</w:t>
            </w:r>
            <w:proofErr w:type="spellEnd"/>
            <w:r w:rsidRPr="00884568">
              <w:rPr>
                <w:sz w:val="20"/>
                <w:szCs w:val="20"/>
                <w:lang w:val="ka-GE"/>
              </w:rPr>
              <w:t xml:space="preserve"> დასახლებიდან მოშორებით;</w:t>
            </w:r>
          </w:p>
          <w:p w14:paraId="336DB6DC" w14:textId="77777777" w:rsidR="0078315B" w:rsidRPr="00884568" w:rsidRDefault="0078315B" w:rsidP="00124B7A">
            <w:pPr>
              <w:widowControl/>
              <w:numPr>
                <w:ilvl w:val="0"/>
                <w:numId w:val="24"/>
              </w:numPr>
              <w:autoSpaceDE/>
              <w:autoSpaceDN/>
              <w:spacing w:line="276" w:lineRule="auto"/>
              <w:contextualSpacing/>
              <w:jc w:val="both"/>
              <w:rPr>
                <w:rFonts w:ascii="Arial" w:hAnsi="Arial" w:cs="Arial"/>
                <w:sz w:val="20"/>
                <w:szCs w:val="20"/>
                <w:lang w:val="ka-GE"/>
              </w:rPr>
            </w:pPr>
            <w:r w:rsidRPr="00884568">
              <w:rPr>
                <w:rFonts w:cs="Arial"/>
                <w:sz w:val="20"/>
                <w:szCs w:val="20"/>
                <w:lang w:val="ka-GE"/>
              </w:rPr>
              <w:t xml:space="preserve">სატრანსპორტო ოპერაციების სიჩქარის შეზღუდვა; </w:t>
            </w:r>
          </w:p>
          <w:p w14:paraId="130CF276" w14:textId="77777777" w:rsidR="0078315B" w:rsidRPr="00884568" w:rsidRDefault="0078315B" w:rsidP="00124B7A">
            <w:pPr>
              <w:widowControl/>
              <w:numPr>
                <w:ilvl w:val="0"/>
                <w:numId w:val="24"/>
              </w:numPr>
              <w:autoSpaceDE/>
              <w:autoSpaceDN/>
              <w:ind w:left="317" w:hanging="284"/>
              <w:contextualSpacing/>
              <w:jc w:val="both"/>
              <w:rPr>
                <w:sz w:val="20"/>
                <w:szCs w:val="20"/>
                <w:lang w:val="ka-GE"/>
              </w:rPr>
            </w:pPr>
            <w:r w:rsidRPr="00884568">
              <w:rPr>
                <w:sz w:val="20"/>
                <w:szCs w:val="20"/>
                <w:lang w:val="ka-GE"/>
              </w:rPr>
              <w:t>ხმაურიანი სამუშაოების შეზღუდვა და დროში გადანაწილება (ხმაურიანი სამუშაოების შესრულება მონაცვლეობით);</w:t>
            </w:r>
          </w:p>
          <w:p w14:paraId="72BE58DA" w14:textId="77777777" w:rsidR="0078315B" w:rsidRPr="00884568" w:rsidRDefault="0078315B" w:rsidP="00124B7A">
            <w:pPr>
              <w:widowControl/>
              <w:numPr>
                <w:ilvl w:val="0"/>
                <w:numId w:val="24"/>
              </w:numPr>
              <w:autoSpaceDE/>
              <w:autoSpaceDN/>
              <w:ind w:left="317" w:hanging="284"/>
              <w:contextualSpacing/>
              <w:jc w:val="both"/>
              <w:rPr>
                <w:sz w:val="20"/>
                <w:szCs w:val="20"/>
                <w:lang w:val="ka-GE"/>
              </w:rPr>
            </w:pPr>
            <w:r w:rsidRPr="00884568">
              <w:rPr>
                <w:sz w:val="20"/>
                <w:szCs w:val="20"/>
                <w:lang w:val="ka-GE"/>
              </w:rPr>
              <w:t>სამშენებლო მოედანზე ხმოვანი სიგნალების გამოყენების მაქსიმალურად შეზღუდვა;</w:t>
            </w:r>
          </w:p>
          <w:p w14:paraId="0B63A80C" w14:textId="77777777" w:rsidR="0078315B" w:rsidRPr="00884568" w:rsidRDefault="0078315B" w:rsidP="00124B7A">
            <w:pPr>
              <w:pStyle w:val="ListParagraph"/>
              <w:widowControl/>
              <w:numPr>
                <w:ilvl w:val="0"/>
                <w:numId w:val="24"/>
              </w:numPr>
              <w:autoSpaceDE/>
              <w:autoSpaceDN/>
              <w:spacing w:line="276" w:lineRule="auto"/>
              <w:jc w:val="both"/>
              <w:rPr>
                <w:rFonts w:ascii="Arial" w:hAnsi="Arial" w:cs="Arial"/>
                <w:sz w:val="20"/>
                <w:szCs w:val="20"/>
                <w:lang w:val="ka-GE"/>
              </w:rPr>
            </w:pPr>
            <w:r w:rsidRPr="00884568">
              <w:rPr>
                <w:rFonts w:cs="Arial"/>
                <w:sz w:val="20"/>
                <w:szCs w:val="20"/>
                <w:lang w:val="ka-GE"/>
              </w:rPr>
              <w:t xml:space="preserve">სატრანსპორტო ოპერაციების მაქსიმალურად შეზღუდვა ფოთის ტერიტორიაზე; </w:t>
            </w:r>
          </w:p>
          <w:p w14:paraId="093289C9" w14:textId="77777777" w:rsidR="0078315B" w:rsidRPr="00884568" w:rsidRDefault="0078315B" w:rsidP="00124B7A">
            <w:pPr>
              <w:widowControl/>
              <w:numPr>
                <w:ilvl w:val="0"/>
                <w:numId w:val="24"/>
              </w:numPr>
              <w:autoSpaceDE/>
              <w:autoSpaceDN/>
              <w:ind w:left="317" w:hanging="284"/>
              <w:contextualSpacing/>
              <w:jc w:val="both"/>
              <w:rPr>
                <w:sz w:val="20"/>
                <w:szCs w:val="20"/>
                <w:lang w:val="ka-GE"/>
              </w:rPr>
            </w:pPr>
            <w:r w:rsidRPr="00884568">
              <w:rPr>
                <w:sz w:val="20"/>
                <w:szCs w:val="20"/>
                <w:lang w:val="ka-GE"/>
              </w:rPr>
              <w:t xml:space="preserve">საჭიროების შემთხვევაში, მავნე ნივთიერებების ემისიების მქონე სტაციონალური წყაროების ოპერირების დაწყებამდე შესაბამისი </w:t>
            </w:r>
            <w:proofErr w:type="spellStart"/>
            <w:r w:rsidRPr="00884568">
              <w:rPr>
                <w:sz w:val="20"/>
                <w:szCs w:val="20"/>
                <w:lang w:val="ka-GE"/>
              </w:rPr>
              <w:t>ჰაერდაცვითი</w:t>
            </w:r>
            <w:proofErr w:type="spellEnd"/>
            <w:r w:rsidRPr="00884568">
              <w:rPr>
                <w:sz w:val="20"/>
                <w:szCs w:val="20"/>
                <w:lang w:val="ka-GE"/>
              </w:rPr>
              <w:t xml:space="preserve"> დოკუმენტაციის შემუშავება და სამინისტროსთან შეთანხმება;</w:t>
            </w:r>
          </w:p>
          <w:p w14:paraId="72DCAB0C" w14:textId="77777777" w:rsidR="0078315B" w:rsidRPr="00884568" w:rsidRDefault="0078315B" w:rsidP="00124B7A">
            <w:pPr>
              <w:widowControl/>
              <w:numPr>
                <w:ilvl w:val="0"/>
                <w:numId w:val="24"/>
              </w:numPr>
              <w:autoSpaceDE/>
              <w:autoSpaceDN/>
              <w:ind w:left="317" w:hanging="284"/>
              <w:contextualSpacing/>
              <w:jc w:val="both"/>
              <w:rPr>
                <w:sz w:val="20"/>
                <w:szCs w:val="20"/>
                <w:lang w:val="ka-GE"/>
              </w:rPr>
            </w:pPr>
            <w:r w:rsidRPr="00884568">
              <w:rPr>
                <w:sz w:val="20"/>
                <w:szCs w:val="20"/>
                <w:lang w:val="ka-GE"/>
              </w:rPr>
              <w:t xml:space="preserve">მყარი </w:t>
            </w:r>
            <w:proofErr w:type="spellStart"/>
            <w:r w:rsidRPr="00884568">
              <w:rPr>
                <w:sz w:val="20"/>
                <w:szCs w:val="20"/>
                <w:lang w:val="ka-GE"/>
              </w:rPr>
              <w:t>ამტვერებადი</w:t>
            </w:r>
            <w:proofErr w:type="spellEnd"/>
            <w:r w:rsidRPr="00884568">
              <w:rPr>
                <w:sz w:val="20"/>
                <w:szCs w:val="20"/>
                <w:lang w:val="ka-GE"/>
              </w:rPr>
              <w:t xml:space="preserve"> მასალების სათანადო მართვა, დატვირთვა-გადმოტვირთვის ოპერაციებისას სიფრთხილის ზომების მიღება. ასეთი ოპერაციების შეზღუდვა ქარიან ამინდში;</w:t>
            </w:r>
          </w:p>
          <w:p w14:paraId="169AF30F" w14:textId="77777777" w:rsidR="0078315B" w:rsidRPr="00884568" w:rsidRDefault="0078315B" w:rsidP="00124B7A">
            <w:pPr>
              <w:widowControl/>
              <w:numPr>
                <w:ilvl w:val="0"/>
                <w:numId w:val="24"/>
              </w:numPr>
              <w:autoSpaceDE/>
              <w:autoSpaceDN/>
              <w:ind w:left="317" w:hanging="284"/>
              <w:contextualSpacing/>
              <w:jc w:val="both"/>
              <w:rPr>
                <w:sz w:val="20"/>
                <w:szCs w:val="20"/>
                <w:lang w:val="ka-GE"/>
              </w:rPr>
            </w:pPr>
            <w:r w:rsidRPr="00884568">
              <w:rPr>
                <w:sz w:val="20"/>
                <w:szCs w:val="20"/>
                <w:lang w:val="ka-GE"/>
              </w:rPr>
              <w:lastRenderedPageBreak/>
              <w:t>მშენებლობაზე დასაქმებული პერსონალისთვის ტრენინგების ჩატარება ხმაურის მინიმიზაციის აუცილებლობასა და მეთოდებთან დაკავშირებით;</w:t>
            </w:r>
          </w:p>
          <w:p w14:paraId="516B3820" w14:textId="77777777" w:rsidR="0078315B" w:rsidRPr="00884568" w:rsidRDefault="0078315B" w:rsidP="00124B7A">
            <w:pPr>
              <w:widowControl/>
              <w:numPr>
                <w:ilvl w:val="0"/>
                <w:numId w:val="24"/>
              </w:numPr>
              <w:autoSpaceDE/>
              <w:autoSpaceDN/>
              <w:contextualSpacing/>
              <w:jc w:val="both"/>
              <w:rPr>
                <w:rFonts w:ascii="Arial" w:hAnsi="Arial" w:cs="Arial"/>
                <w:sz w:val="20"/>
                <w:szCs w:val="20"/>
              </w:rPr>
            </w:pPr>
            <w:r w:rsidRPr="00884568">
              <w:rPr>
                <w:sz w:val="20"/>
                <w:szCs w:val="20"/>
                <w:lang w:val="ka-GE"/>
              </w:rPr>
              <w:t xml:space="preserve">სამშენებლო მოძრაობის შეზღუდვის ზომების განხორციელება სამშენებლო-სატრანსპორტო მოძრაობის შესამცირებლად განსაკუთრებით </w:t>
            </w:r>
            <w:proofErr w:type="spellStart"/>
            <w:r w:rsidRPr="00884568">
              <w:rPr>
                <w:sz w:val="20"/>
                <w:szCs w:val="20"/>
                <w:lang w:val="ka-GE"/>
              </w:rPr>
              <w:t>სენსიტიურ</w:t>
            </w:r>
            <w:proofErr w:type="spellEnd"/>
            <w:r w:rsidRPr="00884568">
              <w:rPr>
                <w:sz w:val="20"/>
                <w:szCs w:val="20"/>
                <w:lang w:val="ka-GE"/>
              </w:rPr>
              <w:t xml:space="preserve"> პერიოდებში და </w:t>
            </w:r>
            <w:proofErr w:type="spellStart"/>
            <w:r w:rsidRPr="00884568">
              <w:rPr>
                <w:sz w:val="20"/>
                <w:szCs w:val="20"/>
                <w:lang w:val="ka-GE"/>
              </w:rPr>
              <w:t>სენსიტიური</w:t>
            </w:r>
            <w:proofErr w:type="spellEnd"/>
            <w:r w:rsidRPr="00884568">
              <w:rPr>
                <w:sz w:val="20"/>
                <w:szCs w:val="20"/>
                <w:lang w:val="ka-GE"/>
              </w:rPr>
              <w:t xml:space="preserve"> რეცეპტორების სიახლოვეს. კერძოდ, ინტენსიური სატრანსპორტო ოპერაციების დროს სატრანსპორტო ნაკადების გადანაწილება განხორციელდება ჭავჭავაძის, ფალიაშვილისა და შავი ზღვის ქუჩებზე არსებული სიტუაციის მიხედვით. ამ მიზნით განხორციელდება აღნიშნული გზების მუდმივი მონიტორინგი დროის მოცემულ პერიოდებში; </w:t>
            </w:r>
          </w:p>
          <w:p w14:paraId="19550DE0" w14:textId="77777777" w:rsidR="0078315B" w:rsidRPr="00884568" w:rsidRDefault="0078315B" w:rsidP="00124B7A">
            <w:pPr>
              <w:widowControl/>
              <w:numPr>
                <w:ilvl w:val="0"/>
                <w:numId w:val="24"/>
              </w:numPr>
              <w:autoSpaceDE/>
              <w:autoSpaceDN/>
              <w:contextualSpacing/>
              <w:jc w:val="both"/>
              <w:rPr>
                <w:rFonts w:ascii="Arial" w:hAnsi="Arial" w:cs="Arial"/>
                <w:sz w:val="20"/>
                <w:szCs w:val="20"/>
              </w:rPr>
            </w:pPr>
            <w:r w:rsidRPr="00884568">
              <w:rPr>
                <w:rFonts w:cs="Arial"/>
                <w:sz w:val="20"/>
                <w:szCs w:val="20"/>
                <w:lang w:val="ka-GE"/>
              </w:rPr>
              <w:t>ჯერ კიდევ მშენებლობის საწყის ეტაპებზე სამშენებლო მოედნების აღჭურვა დროებითი ელექტრომომარაგებით საერთო ქსელიდან დიზელზე მომუშავე ელექტროგენერატორების ზედმეტად გამოყენების თავიდან აცილების მიზნით;</w:t>
            </w:r>
          </w:p>
          <w:p w14:paraId="6F021394" w14:textId="77777777" w:rsidR="0078315B" w:rsidRPr="00884568" w:rsidRDefault="0078315B" w:rsidP="00124B7A">
            <w:pPr>
              <w:widowControl/>
              <w:numPr>
                <w:ilvl w:val="0"/>
                <w:numId w:val="24"/>
              </w:numPr>
              <w:autoSpaceDE/>
              <w:autoSpaceDN/>
              <w:ind w:left="317" w:hanging="284"/>
              <w:contextualSpacing/>
              <w:jc w:val="both"/>
              <w:rPr>
                <w:sz w:val="20"/>
                <w:szCs w:val="20"/>
                <w:lang w:val="ka-GE"/>
              </w:rPr>
            </w:pPr>
            <w:r w:rsidRPr="00884568">
              <w:rPr>
                <w:rFonts w:eastAsia="MS Mincho" w:cs="Arial"/>
                <w:sz w:val="20"/>
                <w:szCs w:val="20"/>
                <w:lang w:eastAsia="ja-JP"/>
              </w:rPr>
              <w:t>გასაჩივრების მექანიზმის დანერგვა ადგილობრივი მოსახლეობისთვის საჩივრებისა და პრეტენზიების დასაფიქსირებლად, სამშენებლო ობიექტის წარმომადგენლის 24-საათიანი საკონტაქტო ინფორმაციის მითითებით.</w:t>
            </w:r>
          </w:p>
        </w:tc>
        <w:tc>
          <w:tcPr>
            <w:tcW w:w="2235" w:type="dxa"/>
            <w:tcBorders>
              <w:top w:val="single" w:sz="4" w:space="0" w:color="auto"/>
              <w:left w:val="single" w:sz="4" w:space="0" w:color="auto"/>
              <w:bottom w:val="single" w:sz="4" w:space="0" w:color="auto"/>
              <w:right w:val="single" w:sz="4" w:space="0" w:color="auto"/>
            </w:tcBorders>
            <w:shd w:val="clear" w:color="auto" w:fill="auto"/>
          </w:tcPr>
          <w:p w14:paraId="3DB6005D" w14:textId="77777777" w:rsidR="0078315B" w:rsidRPr="00884568" w:rsidRDefault="0078315B" w:rsidP="00BC0C32">
            <w:pPr>
              <w:contextualSpacing/>
              <w:rPr>
                <w:sz w:val="20"/>
                <w:szCs w:val="20"/>
                <w:lang w:val="ka-GE"/>
              </w:rPr>
            </w:pPr>
            <w:r w:rsidRPr="00884568">
              <w:rPr>
                <w:sz w:val="20"/>
                <w:szCs w:val="20"/>
                <w:lang w:val="ka-GE"/>
              </w:rPr>
              <w:lastRenderedPageBreak/>
              <w:t xml:space="preserve">მშენებელი  პასუხისმგებელია </w:t>
            </w:r>
            <w:r w:rsidRPr="00884568">
              <w:rPr>
                <w:sz w:val="20"/>
                <w:szCs w:val="20"/>
              </w:rPr>
              <w:t xml:space="preserve">სს </w:t>
            </w:r>
            <w:r w:rsidRPr="00884568">
              <w:rPr>
                <w:sz w:val="20"/>
                <w:szCs w:val="20"/>
                <w:lang w:val="ka-GE"/>
              </w:rPr>
              <w:t>„</w:t>
            </w:r>
            <w:r w:rsidRPr="00884568">
              <w:rPr>
                <w:sz w:val="20"/>
                <w:szCs w:val="20"/>
              </w:rPr>
              <w:t>კორპორაცია</w:t>
            </w:r>
            <w:r w:rsidRPr="00884568">
              <w:rPr>
                <w:sz w:val="20"/>
                <w:szCs w:val="20"/>
                <w:lang w:val="ka-GE"/>
              </w:rPr>
              <w:t xml:space="preserve"> </w:t>
            </w:r>
            <w:r w:rsidRPr="00884568">
              <w:rPr>
                <w:sz w:val="20"/>
                <w:szCs w:val="20"/>
              </w:rPr>
              <w:t>ფოთის საზღვაო ნავსადგური“</w:t>
            </w:r>
            <w:r w:rsidRPr="00884568">
              <w:rPr>
                <w:sz w:val="20"/>
                <w:szCs w:val="20"/>
                <w:lang w:val="ka-GE"/>
              </w:rPr>
              <w:t xml:space="preserve">-თან. </w:t>
            </w:r>
          </w:p>
          <w:p w14:paraId="0A38C355" w14:textId="77777777" w:rsidR="0078315B" w:rsidRPr="00884568" w:rsidRDefault="0078315B" w:rsidP="00BC0C32">
            <w:pPr>
              <w:contextualSpacing/>
              <w:rPr>
                <w:sz w:val="20"/>
                <w:szCs w:val="20"/>
                <w:lang w:val="ka-GE"/>
              </w:rPr>
            </w:pPr>
          </w:p>
          <w:p w14:paraId="3EAA5BA9" w14:textId="77777777" w:rsidR="0078315B" w:rsidRPr="00884568" w:rsidRDefault="0078315B" w:rsidP="00BC0C32">
            <w:pPr>
              <w:contextualSpacing/>
              <w:rPr>
                <w:sz w:val="20"/>
                <w:szCs w:val="20"/>
                <w:lang w:val="ka-GE"/>
              </w:rPr>
            </w:pPr>
            <w:r w:rsidRPr="00884568">
              <w:rPr>
                <w:sz w:val="20"/>
                <w:szCs w:val="20"/>
              </w:rPr>
              <w:t xml:space="preserve">სს </w:t>
            </w:r>
            <w:r w:rsidRPr="00884568">
              <w:rPr>
                <w:sz w:val="20"/>
                <w:szCs w:val="20"/>
                <w:lang w:val="ka-GE"/>
              </w:rPr>
              <w:t>„</w:t>
            </w:r>
            <w:r w:rsidRPr="00884568">
              <w:rPr>
                <w:sz w:val="20"/>
                <w:szCs w:val="20"/>
              </w:rPr>
              <w:t>კორპორაცია</w:t>
            </w:r>
            <w:r w:rsidRPr="00884568">
              <w:rPr>
                <w:sz w:val="20"/>
                <w:szCs w:val="20"/>
                <w:lang w:val="ka-GE"/>
              </w:rPr>
              <w:t xml:space="preserve"> </w:t>
            </w:r>
            <w:r w:rsidRPr="00884568">
              <w:rPr>
                <w:sz w:val="20"/>
                <w:szCs w:val="20"/>
              </w:rPr>
              <w:t>ფოთის საზღვაო ნავსადგური“</w:t>
            </w:r>
            <w:r w:rsidRPr="00884568">
              <w:rPr>
                <w:sz w:val="20"/>
                <w:szCs w:val="20"/>
                <w:lang w:val="ka-GE"/>
              </w:rPr>
              <w:t>- სახელმწიფო ორგანოებთან</w:t>
            </w:r>
          </w:p>
          <w:p w14:paraId="288B3CAF" w14:textId="77777777" w:rsidR="0078315B" w:rsidRPr="00884568" w:rsidRDefault="0078315B" w:rsidP="00BC0C32">
            <w:pPr>
              <w:rPr>
                <w:sz w:val="20"/>
                <w:szCs w:val="20"/>
                <w:lang w:val="ka-GE"/>
              </w:rPr>
            </w:pPr>
          </w:p>
        </w:tc>
      </w:tr>
      <w:tr w:rsidR="0078315B" w:rsidRPr="00884568" w14:paraId="5F14C4F8" w14:textId="77777777" w:rsidTr="00BC0C32">
        <w:trPr>
          <w:trHeight w:val="733"/>
          <w:jc w:val="center"/>
        </w:trPr>
        <w:tc>
          <w:tcPr>
            <w:tcW w:w="1779" w:type="dxa"/>
            <w:vMerge/>
            <w:tcBorders>
              <w:left w:val="single" w:sz="4" w:space="0" w:color="auto"/>
              <w:right w:val="single" w:sz="4" w:space="0" w:color="auto"/>
            </w:tcBorders>
            <w:shd w:val="clear" w:color="auto" w:fill="auto"/>
          </w:tcPr>
          <w:p w14:paraId="29099F54" w14:textId="77777777" w:rsidR="0078315B" w:rsidRPr="00884568" w:rsidRDefault="0078315B" w:rsidP="00BC0C32">
            <w:pPr>
              <w:rPr>
                <w:sz w:val="20"/>
                <w:szCs w:val="20"/>
                <w:lang w:val="ka-GE"/>
              </w:rPr>
            </w:pPr>
          </w:p>
        </w:tc>
        <w:tc>
          <w:tcPr>
            <w:tcW w:w="2037" w:type="dxa"/>
            <w:vMerge/>
            <w:tcBorders>
              <w:left w:val="single" w:sz="4" w:space="0" w:color="auto"/>
              <w:right w:val="single" w:sz="4" w:space="0" w:color="auto"/>
            </w:tcBorders>
            <w:shd w:val="clear" w:color="auto" w:fill="auto"/>
          </w:tcPr>
          <w:p w14:paraId="713229FD" w14:textId="77777777" w:rsidR="0078315B" w:rsidRPr="00884568" w:rsidRDefault="0078315B" w:rsidP="00BC0C32">
            <w:pPr>
              <w:rPr>
                <w:sz w:val="20"/>
                <w:szCs w:val="20"/>
                <w:lang w:val="ka-GE"/>
              </w:rPr>
            </w:pPr>
          </w:p>
        </w:tc>
        <w:tc>
          <w:tcPr>
            <w:tcW w:w="2543" w:type="dxa"/>
            <w:tcBorders>
              <w:top w:val="single" w:sz="4" w:space="0" w:color="auto"/>
              <w:left w:val="single" w:sz="4" w:space="0" w:color="auto"/>
              <w:bottom w:val="single" w:sz="4" w:space="0" w:color="auto"/>
              <w:right w:val="single" w:sz="4" w:space="0" w:color="auto"/>
            </w:tcBorders>
            <w:shd w:val="clear" w:color="auto" w:fill="auto"/>
          </w:tcPr>
          <w:p w14:paraId="2C81B766" w14:textId="77777777" w:rsidR="0078315B" w:rsidRPr="00884568" w:rsidRDefault="0078315B" w:rsidP="00BC0C32">
            <w:pPr>
              <w:rPr>
                <w:sz w:val="20"/>
                <w:szCs w:val="20"/>
                <w:lang w:val="ka-GE"/>
              </w:rPr>
            </w:pPr>
            <w:r w:rsidRPr="00884568">
              <w:rPr>
                <w:sz w:val="20"/>
                <w:szCs w:val="20"/>
                <w:lang w:val="ka-GE"/>
              </w:rPr>
              <w:t xml:space="preserve">ნიადაგზე ზემოქმედება (ჰუმუსის შემცველი ფენის დაკარგვა, </w:t>
            </w:r>
            <w:proofErr w:type="spellStart"/>
            <w:r w:rsidRPr="00884568">
              <w:rPr>
                <w:sz w:val="20"/>
                <w:szCs w:val="20"/>
                <w:lang w:val="ka-GE"/>
              </w:rPr>
              <w:t>საკულტივაციო</w:t>
            </w:r>
            <w:proofErr w:type="spellEnd"/>
            <w:r w:rsidRPr="00884568">
              <w:rPr>
                <w:sz w:val="20"/>
                <w:szCs w:val="20"/>
                <w:lang w:val="ka-GE"/>
              </w:rPr>
              <w:t xml:space="preserve"> რესურსის შემცირება)</w:t>
            </w:r>
          </w:p>
        </w:tc>
        <w:tc>
          <w:tcPr>
            <w:tcW w:w="4836" w:type="dxa"/>
            <w:tcBorders>
              <w:top w:val="single" w:sz="4" w:space="0" w:color="auto"/>
              <w:left w:val="single" w:sz="4" w:space="0" w:color="auto"/>
              <w:bottom w:val="single" w:sz="4" w:space="0" w:color="auto"/>
              <w:right w:val="single" w:sz="4" w:space="0" w:color="auto"/>
            </w:tcBorders>
            <w:shd w:val="clear" w:color="auto" w:fill="auto"/>
          </w:tcPr>
          <w:p w14:paraId="07659641" w14:textId="77777777" w:rsidR="0078315B" w:rsidRPr="00884568" w:rsidRDefault="0078315B" w:rsidP="00124B7A">
            <w:pPr>
              <w:widowControl/>
              <w:numPr>
                <w:ilvl w:val="0"/>
                <w:numId w:val="24"/>
              </w:numPr>
              <w:autoSpaceDE/>
              <w:autoSpaceDN/>
              <w:ind w:left="317" w:hanging="284"/>
              <w:contextualSpacing/>
              <w:jc w:val="both"/>
              <w:rPr>
                <w:sz w:val="20"/>
                <w:szCs w:val="20"/>
                <w:lang w:val="ka-GE"/>
              </w:rPr>
            </w:pPr>
            <w:r w:rsidRPr="00884568">
              <w:rPr>
                <w:sz w:val="20"/>
                <w:szCs w:val="20"/>
                <w:lang w:val="ka-GE"/>
              </w:rPr>
              <w:t>მიწის ზედაპირული, ჰუმუსის შედარებით მაღალი შემცველობის მქონე ფენის მოხსნა და დასაწყობება წინასწარ შერჩეულ, დაცულ  ადგილზე;</w:t>
            </w:r>
          </w:p>
          <w:p w14:paraId="5F41F90E" w14:textId="77777777" w:rsidR="0078315B" w:rsidRPr="00884568" w:rsidRDefault="0078315B" w:rsidP="00124B7A">
            <w:pPr>
              <w:widowControl/>
              <w:numPr>
                <w:ilvl w:val="0"/>
                <w:numId w:val="24"/>
              </w:numPr>
              <w:autoSpaceDE/>
              <w:autoSpaceDN/>
              <w:ind w:left="317" w:hanging="284"/>
              <w:contextualSpacing/>
              <w:jc w:val="both"/>
              <w:rPr>
                <w:sz w:val="20"/>
                <w:szCs w:val="20"/>
                <w:lang w:val="ka-GE"/>
              </w:rPr>
            </w:pPr>
            <w:r w:rsidRPr="00884568">
              <w:rPr>
                <w:sz w:val="20"/>
                <w:szCs w:val="20"/>
                <w:lang w:val="ka-GE"/>
              </w:rPr>
              <w:lastRenderedPageBreak/>
              <w:t xml:space="preserve">დასაწყობებული ნაყარის პერიმეტრზე დროებითი </w:t>
            </w:r>
            <w:proofErr w:type="spellStart"/>
            <w:r w:rsidRPr="00884568">
              <w:rPr>
                <w:sz w:val="20"/>
                <w:szCs w:val="20"/>
                <w:lang w:val="ka-GE"/>
              </w:rPr>
              <w:t>წყალამრიდი</w:t>
            </w:r>
            <w:proofErr w:type="spellEnd"/>
            <w:r w:rsidRPr="00884568">
              <w:rPr>
                <w:sz w:val="20"/>
                <w:szCs w:val="20"/>
                <w:lang w:val="ka-GE"/>
              </w:rPr>
              <w:t xml:space="preserve"> არხების მოწყობა;</w:t>
            </w:r>
          </w:p>
          <w:p w14:paraId="00FC65D5" w14:textId="77777777" w:rsidR="0078315B" w:rsidRPr="00884568" w:rsidRDefault="0078315B" w:rsidP="00124B7A">
            <w:pPr>
              <w:widowControl/>
              <w:numPr>
                <w:ilvl w:val="0"/>
                <w:numId w:val="24"/>
              </w:numPr>
              <w:autoSpaceDE/>
              <w:autoSpaceDN/>
              <w:ind w:left="317" w:hanging="284"/>
              <w:contextualSpacing/>
              <w:jc w:val="both"/>
              <w:rPr>
                <w:sz w:val="20"/>
                <w:szCs w:val="20"/>
                <w:lang w:val="ka-GE"/>
              </w:rPr>
            </w:pPr>
            <w:r w:rsidRPr="00884568">
              <w:rPr>
                <w:sz w:val="20"/>
                <w:szCs w:val="20"/>
                <w:lang w:val="ka-GE"/>
              </w:rPr>
              <w:t>მოხსნილი ნაყოფიერი ფენა დასაწყობდება გრუნტისა და სხვა ინერტული მასალებისგან განცალკევებით;</w:t>
            </w:r>
          </w:p>
          <w:p w14:paraId="6DDB4463" w14:textId="77777777" w:rsidR="0078315B" w:rsidRPr="00884568" w:rsidRDefault="0078315B" w:rsidP="00124B7A">
            <w:pPr>
              <w:widowControl/>
              <w:numPr>
                <w:ilvl w:val="0"/>
                <w:numId w:val="24"/>
              </w:numPr>
              <w:autoSpaceDE/>
              <w:autoSpaceDN/>
              <w:ind w:left="317" w:hanging="284"/>
              <w:contextualSpacing/>
              <w:jc w:val="both"/>
              <w:rPr>
                <w:sz w:val="20"/>
                <w:szCs w:val="20"/>
                <w:lang w:val="ka-GE"/>
              </w:rPr>
            </w:pPr>
            <w:r w:rsidRPr="00884568">
              <w:rPr>
                <w:sz w:val="20"/>
                <w:szCs w:val="20"/>
                <w:lang w:val="ka-GE"/>
              </w:rPr>
              <w:t xml:space="preserve">ნაყოფიერი ფენის ნაყარის სიმაღლე არ იქნება 2 მ-ზე მაღალი; </w:t>
            </w:r>
            <w:proofErr w:type="spellStart"/>
            <w:r w:rsidRPr="00884568">
              <w:rPr>
                <w:sz w:val="20"/>
                <w:szCs w:val="20"/>
                <w:lang w:val="ka-GE"/>
              </w:rPr>
              <w:t>ნაყარების</w:t>
            </w:r>
            <w:proofErr w:type="spellEnd"/>
            <w:r w:rsidRPr="00884568">
              <w:rPr>
                <w:sz w:val="20"/>
                <w:szCs w:val="20"/>
                <w:lang w:val="ka-GE"/>
              </w:rPr>
              <w:t xml:space="preserve"> ფერდებს  მიეცემა შესაბამისი დახრის კუთხე - 45</w:t>
            </w:r>
            <w:r w:rsidRPr="00884568">
              <w:rPr>
                <w:sz w:val="20"/>
                <w:szCs w:val="20"/>
                <w:vertAlign w:val="superscript"/>
                <w:lang w:val="ka-GE"/>
              </w:rPr>
              <w:t>0</w:t>
            </w:r>
            <w:r w:rsidRPr="00884568">
              <w:rPr>
                <w:sz w:val="20"/>
                <w:szCs w:val="20"/>
                <w:lang w:val="ka-GE"/>
              </w:rPr>
              <w:t xml:space="preserve">; </w:t>
            </w:r>
          </w:p>
          <w:p w14:paraId="0FDB8A06" w14:textId="77777777" w:rsidR="0078315B" w:rsidRPr="00884568" w:rsidRDefault="0078315B" w:rsidP="00124B7A">
            <w:pPr>
              <w:widowControl/>
              <w:numPr>
                <w:ilvl w:val="0"/>
                <w:numId w:val="24"/>
              </w:numPr>
              <w:autoSpaceDE/>
              <w:autoSpaceDN/>
              <w:ind w:left="317" w:hanging="284"/>
              <w:contextualSpacing/>
              <w:jc w:val="both"/>
              <w:rPr>
                <w:sz w:val="20"/>
                <w:szCs w:val="20"/>
                <w:lang w:val="ka-GE"/>
              </w:rPr>
            </w:pPr>
            <w:r w:rsidRPr="00884568">
              <w:rPr>
                <w:sz w:val="20"/>
                <w:szCs w:val="20"/>
                <w:lang w:val="ka-GE"/>
              </w:rPr>
              <w:t>ნაყოფიერი ფენის ხანგრძლივად შენახვის შემთხვევაში გათვალისწინებული იქნება მისი მოვლა, ფიზიკურ-ქიმიური მახასიათებლების შენარჩუნების მიზნით;</w:t>
            </w:r>
          </w:p>
          <w:p w14:paraId="744AB12A" w14:textId="77777777" w:rsidR="0078315B" w:rsidRPr="00884568" w:rsidRDefault="0078315B" w:rsidP="00124B7A">
            <w:pPr>
              <w:widowControl/>
              <w:numPr>
                <w:ilvl w:val="0"/>
                <w:numId w:val="24"/>
              </w:numPr>
              <w:autoSpaceDE/>
              <w:autoSpaceDN/>
              <w:ind w:left="317" w:hanging="284"/>
              <w:contextualSpacing/>
              <w:jc w:val="both"/>
              <w:rPr>
                <w:sz w:val="20"/>
                <w:szCs w:val="20"/>
                <w:lang w:val="ka-GE"/>
              </w:rPr>
            </w:pPr>
            <w:r w:rsidRPr="00884568">
              <w:rPr>
                <w:sz w:val="20"/>
                <w:szCs w:val="20"/>
                <w:lang w:val="ka-GE"/>
              </w:rPr>
              <w:t>სამუშაო მოედნის, ტრანსპორტისა და ტექნიკისთვის განსაზღვრული სამოძრაო გზების დაცვა;</w:t>
            </w:r>
          </w:p>
          <w:p w14:paraId="707B7FCE" w14:textId="77777777" w:rsidR="0078315B" w:rsidRPr="00884568" w:rsidRDefault="0078315B" w:rsidP="00124B7A">
            <w:pPr>
              <w:widowControl/>
              <w:numPr>
                <w:ilvl w:val="0"/>
                <w:numId w:val="24"/>
              </w:numPr>
              <w:autoSpaceDE/>
              <w:autoSpaceDN/>
              <w:ind w:left="317" w:hanging="284"/>
              <w:contextualSpacing/>
              <w:jc w:val="both"/>
              <w:rPr>
                <w:sz w:val="20"/>
                <w:szCs w:val="20"/>
                <w:lang w:val="ka-GE"/>
              </w:rPr>
            </w:pPr>
            <w:r w:rsidRPr="00884568">
              <w:rPr>
                <w:sz w:val="20"/>
                <w:szCs w:val="20"/>
                <w:lang w:val="ka-GE"/>
              </w:rPr>
              <w:t>მყარი სამშენებლო მასალების განთავსება ნაყოფიერი ფენისგან თავისუფალ ტერიტორიებზე;</w:t>
            </w:r>
          </w:p>
        </w:tc>
        <w:tc>
          <w:tcPr>
            <w:tcW w:w="2235" w:type="dxa"/>
            <w:tcBorders>
              <w:top w:val="single" w:sz="4" w:space="0" w:color="auto"/>
              <w:left w:val="single" w:sz="4" w:space="0" w:color="auto"/>
              <w:bottom w:val="single" w:sz="4" w:space="0" w:color="auto"/>
              <w:right w:val="single" w:sz="4" w:space="0" w:color="auto"/>
            </w:tcBorders>
            <w:shd w:val="clear" w:color="auto" w:fill="auto"/>
          </w:tcPr>
          <w:p w14:paraId="4CE3033D" w14:textId="77777777" w:rsidR="0078315B" w:rsidRPr="00884568" w:rsidRDefault="0078315B" w:rsidP="00BC0C32">
            <w:pPr>
              <w:contextualSpacing/>
              <w:rPr>
                <w:sz w:val="20"/>
                <w:szCs w:val="20"/>
                <w:lang w:val="ka-GE"/>
              </w:rPr>
            </w:pPr>
            <w:r w:rsidRPr="00884568">
              <w:rPr>
                <w:sz w:val="20"/>
                <w:szCs w:val="20"/>
                <w:lang w:val="ka-GE"/>
              </w:rPr>
              <w:lastRenderedPageBreak/>
              <w:t xml:space="preserve">მშენებელი  პასუხისმგებელია </w:t>
            </w:r>
            <w:r w:rsidRPr="00884568">
              <w:rPr>
                <w:sz w:val="20"/>
                <w:szCs w:val="20"/>
              </w:rPr>
              <w:t xml:space="preserve">სს </w:t>
            </w:r>
            <w:r w:rsidRPr="00884568">
              <w:rPr>
                <w:sz w:val="20"/>
                <w:szCs w:val="20"/>
                <w:lang w:val="ka-GE"/>
              </w:rPr>
              <w:t>„</w:t>
            </w:r>
            <w:r w:rsidRPr="00884568">
              <w:rPr>
                <w:sz w:val="20"/>
                <w:szCs w:val="20"/>
              </w:rPr>
              <w:t>კორპორაცია</w:t>
            </w:r>
            <w:r w:rsidRPr="00884568">
              <w:rPr>
                <w:sz w:val="20"/>
                <w:szCs w:val="20"/>
                <w:lang w:val="ka-GE"/>
              </w:rPr>
              <w:t xml:space="preserve"> </w:t>
            </w:r>
            <w:r w:rsidRPr="00884568">
              <w:rPr>
                <w:sz w:val="20"/>
                <w:szCs w:val="20"/>
              </w:rPr>
              <w:t>ფოთის საზღვაო ნავსადგური“</w:t>
            </w:r>
            <w:r w:rsidRPr="00884568">
              <w:rPr>
                <w:sz w:val="20"/>
                <w:szCs w:val="20"/>
                <w:lang w:val="ka-GE"/>
              </w:rPr>
              <w:t xml:space="preserve">-თან. </w:t>
            </w:r>
          </w:p>
          <w:p w14:paraId="3C000950" w14:textId="77777777" w:rsidR="0078315B" w:rsidRPr="00884568" w:rsidRDefault="0078315B" w:rsidP="00BC0C32">
            <w:pPr>
              <w:contextualSpacing/>
              <w:rPr>
                <w:sz w:val="20"/>
                <w:szCs w:val="20"/>
                <w:lang w:val="ka-GE"/>
              </w:rPr>
            </w:pPr>
          </w:p>
          <w:p w14:paraId="687206D8" w14:textId="77777777" w:rsidR="0078315B" w:rsidRPr="00884568" w:rsidRDefault="0078315B" w:rsidP="00BC0C32">
            <w:pPr>
              <w:contextualSpacing/>
              <w:rPr>
                <w:sz w:val="20"/>
                <w:szCs w:val="20"/>
                <w:lang w:val="ka-GE"/>
              </w:rPr>
            </w:pPr>
            <w:r w:rsidRPr="00884568">
              <w:rPr>
                <w:sz w:val="20"/>
                <w:szCs w:val="20"/>
              </w:rPr>
              <w:t xml:space="preserve">სს </w:t>
            </w:r>
            <w:r w:rsidRPr="00884568">
              <w:rPr>
                <w:sz w:val="20"/>
                <w:szCs w:val="20"/>
                <w:lang w:val="ka-GE"/>
              </w:rPr>
              <w:t>„</w:t>
            </w:r>
            <w:r w:rsidRPr="00884568">
              <w:rPr>
                <w:sz w:val="20"/>
                <w:szCs w:val="20"/>
              </w:rPr>
              <w:t>კორპორაცია</w:t>
            </w:r>
            <w:r w:rsidRPr="00884568">
              <w:rPr>
                <w:sz w:val="20"/>
                <w:szCs w:val="20"/>
                <w:lang w:val="ka-GE"/>
              </w:rPr>
              <w:t xml:space="preserve"> </w:t>
            </w:r>
            <w:r w:rsidRPr="00884568">
              <w:rPr>
                <w:sz w:val="20"/>
                <w:szCs w:val="20"/>
              </w:rPr>
              <w:t>ფოთის საზღვაო ნავსადგური“</w:t>
            </w:r>
            <w:r w:rsidRPr="00884568">
              <w:rPr>
                <w:sz w:val="20"/>
                <w:szCs w:val="20"/>
                <w:lang w:val="ka-GE"/>
              </w:rPr>
              <w:t xml:space="preserve"> - სახელმწიფო ორგანოებთან</w:t>
            </w:r>
          </w:p>
          <w:p w14:paraId="797D82ED" w14:textId="77777777" w:rsidR="0078315B" w:rsidRPr="00884568" w:rsidRDefault="0078315B" w:rsidP="00BC0C32">
            <w:pPr>
              <w:rPr>
                <w:sz w:val="20"/>
                <w:szCs w:val="20"/>
                <w:lang w:val="ka-GE"/>
              </w:rPr>
            </w:pPr>
          </w:p>
        </w:tc>
      </w:tr>
      <w:tr w:rsidR="0078315B" w:rsidRPr="00884568" w14:paraId="72E8DF36" w14:textId="77777777" w:rsidTr="00BC0C32">
        <w:trPr>
          <w:trHeight w:val="241"/>
          <w:jc w:val="center"/>
        </w:trPr>
        <w:tc>
          <w:tcPr>
            <w:tcW w:w="1779" w:type="dxa"/>
            <w:vMerge/>
            <w:tcBorders>
              <w:left w:val="single" w:sz="4" w:space="0" w:color="auto"/>
              <w:right w:val="single" w:sz="4" w:space="0" w:color="auto"/>
            </w:tcBorders>
            <w:shd w:val="clear" w:color="auto" w:fill="auto"/>
          </w:tcPr>
          <w:p w14:paraId="3AD53623" w14:textId="77777777" w:rsidR="0078315B" w:rsidRPr="00884568" w:rsidRDefault="0078315B" w:rsidP="00BC0C32">
            <w:pPr>
              <w:rPr>
                <w:sz w:val="20"/>
                <w:szCs w:val="20"/>
                <w:lang w:val="ka-GE"/>
              </w:rPr>
            </w:pPr>
          </w:p>
        </w:tc>
        <w:tc>
          <w:tcPr>
            <w:tcW w:w="2037" w:type="dxa"/>
            <w:vMerge/>
            <w:tcBorders>
              <w:left w:val="single" w:sz="4" w:space="0" w:color="auto"/>
              <w:right w:val="single" w:sz="4" w:space="0" w:color="auto"/>
            </w:tcBorders>
            <w:shd w:val="clear" w:color="auto" w:fill="auto"/>
          </w:tcPr>
          <w:p w14:paraId="208AA09A" w14:textId="77777777" w:rsidR="0078315B" w:rsidRPr="00884568" w:rsidRDefault="0078315B" w:rsidP="00BC0C32">
            <w:pPr>
              <w:rPr>
                <w:sz w:val="20"/>
                <w:szCs w:val="20"/>
                <w:lang w:val="ka-GE"/>
              </w:rPr>
            </w:pPr>
          </w:p>
        </w:tc>
        <w:tc>
          <w:tcPr>
            <w:tcW w:w="2543" w:type="dxa"/>
            <w:tcBorders>
              <w:top w:val="single" w:sz="4" w:space="0" w:color="auto"/>
              <w:left w:val="single" w:sz="4" w:space="0" w:color="auto"/>
              <w:bottom w:val="single" w:sz="4" w:space="0" w:color="auto"/>
              <w:right w:val="single" w:sz="4" w:space="0" w:color="auto"/>
            </w:tcBorders>
            <w:shd w:val="clear" w:color="auto" w:fill="auto"/>
          </w:tcPr>
          <w:p w14:paraId="013FFD28" w14:textId="77777777" w:rsidR="0078315B" w:rsidRPr="00884568" w:rsidRDefault="0078315B" w:rsidP="00BC0C32">
            <w:pPr>
              <w:rPr>
                <w:sz w:val="20"/>
                <w:szCs w:val="20"/>
                <w:lang w:val="ka-GE"/>
              </w:rPr>
            </w:pPr>
            <w:r w:rsidRPr="00884568">
              <w:rPr>
                <w:sz w:val="20"/>
                <w:szCs w:val="20"/>
                <w:lang w:val="ka-GE"/>
              </w:rPr>
              <w:t>ვიზუალურ-ლანდშაფტური ცვლილება, ესთეტიკური ხედის გაუარესება</w:t>
            </w:r>
          </w:p>
        </w:tc>
        <w:tc>
          <w:tcPr>
            <w:tcW w:w="4836" w:type="dxa"/>
            <w:tcBorders>
              <w:top w:val="single" w:sz="4" w:space="0" w:color="auto"/>
              <w:left w:val="single" w:sz="4" w:space="0" w:color="auto"/>
              <w:bottom w:val="single" w:sz="4" w:space="0" w:color="auto"/>
              <w:right w:val="single" w:sz="4" w:space="0" w:color="auto"/>
            </w:tcBorders>
            <w:shd w:val="clear" w:color="auto" w:fill="auto"/>
          </w:tcPr>
          <w:p w14:paraId="0EDF8668" w14:textId="77777777" w:rsidR="0078315B" w:rsidRPr="00884568" w:rsidRDefault="0078315B" w:rsidP="00124B7A">
            <w:pPr>
              <w:widowControl/>
              <w:numPr>
                <w:ilvl w:val="0"/>
                <w:numId w:val="24"/>
              </w:numPr>
              <w:autoSpaceDE/>
              <w:autoSpaceDN/>
              <w:contextualSpacing/>
              <w:jc w:val="both"/>
              <w:rPr>
                <w:sz w:val="20"/>
                <w:szCs w:val="20"/>
                <w:lang w:val="ka-GE"/>
              </w:rPr>
            </w:pPr>
            <w:r w:rsidRPr="00884568">
              <w:rPr>
                <w:sz w:val="20"/>
                <w:szCs w:val="20"/>
                <w:lang w:val="ka-GE"/>
              </w:rPr>
              <w:t>მიწის სამუშაოებისთვის უნდა შემოისაზღვროს შეძლებისდაგვარად მცირე პერიმეტრი;</w:t>
            </w:r>
          </w:p>
          <w:p w14:paraId="3033F0F7" w14:textId="77777777" w:rsidR="0078315B" w:rsidRPr="00884568" w:rsidRDefault="0078315B" w:rsidP="00124B7A">
            <w:pPr>
              <w:widowControl/>
              <w:numPr>
                <w:ilvl w:val="0"/>
                <w:numId w:val="24"/>
              </w:numPr>
              <w:autoSpaceDE/>
              <w:autoSpaceDN/>
              <w:contextualSpacing/>
              <w:jc w:val="both"/>
              <w:rPr>
                <w:sz w:val="20"/>
                <w:szCs w:val="20"/>
                <w:lang w:val="ka-GE"/>
              </w:rPr>
            </w:pPr>
            <w:r w:rsidRPr="00884568">
              <w:rPr>
                <w:sz w:val="20"/>
                <w:szCs w:val="20"/>
                <w:lang w:val="ka-GE"/>
              </w:rPr>
              <w:t xml:space="preserve">დაუყოვნებლივ მოხდება ადგილების ამოვსება, გამყარება, შემჭიდროება და ზედაპირებისა და </w:t>
            </w:r>
            <w:proofErr w:type="spellStart"/>
            <w:r w:rsidRPr="00884568">
              <w:rPr>
                <w:sz w:val="20"/>
                <w:szCs w:val="20"/>
                <w:lang w:val="ka-GE"/>
              </w:rPr>
              <w:t>დაქანებების</w:t>
            </w:r>
            <w:proofErr w:type="spellEnd"/>
            <w:r w:rsidRPr="00884568">
              <w:rPr>
                <w:sz w:val="20"/>
                <w:szCs w:val="20"/>
                <w:lang w:val="ka-GE"/>
              </w:rPr>
              <w:t xml:space="preserve"> მოსწორება, საჭიროების შემთხვევაში მოხდება დაქანების სტაბილიზაციის ტექნიკის გამოყენება;  </w:t>
            </w:r>
          </w:p>
          <w:p w14:paraId="53B00703" w14:textId="77777777" w:rsidR="0078315B" w:rsidRPr="00884568" w:rsidRDefault="0078315B" w:rsidP="00124B7A">
            <w:pPr>
              <w:widowControl/>
              <w:numPr>
                <w:ilvl w:val="0"/>
                <w:numId w:val="24"/>
              </w:numPr>
              <w:autoSpaceDE/>
              <w:autoSpaceDN/>
              <w:ind w:left="357" w:hanging="357"/>
              <w:contextualSpacing/>
              <w:jc w:val="both"/>
              <w:rPr>
                <w:sz w:val="20"/>
                <w:szCs w:val="20"/>
                <w:lang w:val="ka-GE"/>
              </w:rPr>
            </w:pPr>
            <w:r w:rsidRPr="00884568">
              <w:rPr>
                <w:sz w:val="20"/>
                <w:szCs w:val="20"/>
                <w:lang w:val="ka-GE"/>
              </w:rPr>
              <w:t>უბნის აღდგენა ნაყოფიერი ნიადაგის მოყრით და მცენარეული საფარის აღდგენისთვის  ხელსაყრელი პირობების შექმნით;</w:t>
            </w:r>
          </w:p>
          <w:p w14:paraId="2309E707" w14:textId="77777777" w:rsidR="0078315B" w:rsidRPr="00884568" w:rsidRDefault="0078315B" w:rsidP="00124B7A">
            <w:pPr>
              <w:pStyle w:val="ListParagraph"/>
              <w:widowControl/>
              <w:numPr>
                <w:ilvl w:val="0"/>
                <w:numId w:val="24"/>
              </w:numPr>
              <w:autoSpaceDE/>
              <w:autoSpaceDN/>
              <w:ind w:left="357" w:hanging="357"/>
              <w:jc w:val="both"/>
              <w:rPr>
                <w:sz w:val="20"/>
                <w:szCs w:val="20"/>
                <w:lang w:val="ka-GE" w:eastAsia="en-US"/>
              </w:rPr>
            </w:pPr>
            <w:r w:rsidRPr="00884568">
              <w:rPr>
                <w:sz w:val="20"/>
                <w:szCs w:val="20"/>
                <w:lang w:val="ka-GE" w:eastAsia="en-US"/>
              </w:rPr>
              <w:t>ნარჩენების და მასალების სათანადო მართვა, სანიტარული პირობების დაცვა, ნარჩენების დროული გატანა ტერიტორიიდან;</w:t>
            </w:r>
          </w:p>
          <w:p w14:paraId="4DF0CD1C" w14:textId="77777777" w:rsidR="0078315B" w:rsidRPr="00884568" w:rsidRDefault="0078315B" w:rsidP="00124B7A">
            <w:pPr>
              <w:pStyle w:val="ListParagraph"/>
              <w:widowControl/>
              <w:numPr>
                <w:ilvl w:val="0"/>
                <w:numId w:val="24"/>
              </w:numPr>
              <w:autoSpaceDE/>
              <w:autoSpaceDN/>
              <w:ind w:left="357" w:hanging="357"/>
              <w:jc w:val="both"/>
              <w:rPr>
                <w:sz w:val="20"/>
                <w:szCs w:val="20"/>
                <w:lang w:val="ka-GE" w:eastAsia="en-US"/>
              </w:rPr>
            </w:pPr>
            <w:r w:rsidRPr="00884568">
              <w:rPr>
                <w:sz w:val="20"/>
                <w:szCs w:val="20"/>
                <w:lang w:val="ka-GE" w:eastAsia="en-US"/>
              </w:rPr>
              <w:t xml:space="preserve">სამუშაო უბნებზე ღამის განათების კონტროლი, რათა თავიდან იქნას აცილებული </w:t>
            </w:r>
            <w:r w:rsidRPr="00884568">
              <w:rPr>
                <w:sz w:val="20"/>
                <w:szCs w:val="20"/>
                <w:lang w:val="ka-GE" w:eastAsia="en-US"/>
              </w:rPr>
              <w:lastRenderedPageBreak/>
              <w:t>კაშკაშა განათება და სინათლით დაბინძურება. მაქსიმალურად შეიზღუდება სინათლის გავრცელება მიმდებარე ზონაში, განსაკუთრებით, კოლხეთის დაცული ტერიტორიების და ცის მიმართულებით;</w:t>
            </w:r>
          </w:p>
        </w:tc>
        <w:tc>
          <w:tcPr>
            <w:tcW w:w="2235" w:type="dxa"/>
            <w:tcBorders>
              <w:top w:val="single" w:sz="4" w:space="0" w:color="auto"/>
              <w:left w:val="single" w:sz="4" w:space="0" w:color="auto"/>
              <w:bottom w:val="single" w:sz="4" w:space="0" w:color="auto"/>
              <w:right w:val="single" w:sz="4" w:space="0" w:color="auto"/>
            </w:tcBorders>
            <w:shd w:val="clear" w:color="auto" w:fill="auto"/>
          </w:tcPr>
          <w:p w14:paraId="29F995A6" w14:textId="77777777" w:rsidR="0078315B" w:rsidRPr="00884568" w:rsidRDefault="0078315B" w:rsidP="00BC0C32">
            <w:pPr>
              <w:contextualSpacing/>
              <w:rPr>
                <w:sz w:val="20"/>
                <w:szCs w:val="20"/>
                <w:lang w:val="ka-GE"/>
              </w:rPr>
            </w:pPr>
            <w:r w:rsidRPr="00884568">
              <w:rPr>
                <w:sz w:val="20"/>
                <w:szCs w:val="20"/>
                <w:lang w:val="ka-GE"/>
              </w:rPr>
              <w:lastRenderedPageBreak/>
              <w:t xml:space="preserve">მშენებელი  პასუხისმგებელია </w:t>
            </w:r>
            <w:r w:rsidRPr="00884568">
              <w:rPr>
                <w:sz w:val="20"/>
                <w:szCs w:val="20"/>
              </w:rPr>
              <w:t xml:space="preserve">სს </w:t>
            </w:r>
            <w:r w:rsidRPr="00884568">
              <w:rPr>
                <w:sz w:val="20"/>
                <w:szCs w:val="20"/>
                <w:lang w:val="ka-GE"/>
              </w:rPr>
              <w:t>„</w:t>
            </w:r>
            <w:r w:rsidRPr="00884568">
              <w:rPr>
                <w:sz w:val="20"/>
                <w:szCs w:val="20"/>
              </w:rPr>
              <w:t>კორპორაცია</w:t>
            </w:r>
            <w:r w:rsidRPr="00884568">
              <w:rPr>
                <w:sz w:val="20"/>
                <w:szCs w:val="20"/>
                <w:lang w:val="ka-GE"/>
              </w:rPr>
              <w:t xml:space="preserve"> </w:t>
            </w:r>
            <w:r w:rsidRPr="00884568">
              <w:rPr>
                <w:sz w:val="20"/>
                <w:szCs w:val="20"/>
              </w:rPr>
              <w:t>ფოთის საზღვაო ნავსადგური“</w:t>
            </w:r>
            <w:r w:rsidRPr="00884568">
              <w:rPr>
                <w:sz w:val="20"/>
                <w:szCs w:val="20"/>
                <w:lang w:val="ka-GE"/>
              </w:rPr>
              <w:t>-თან.</w:t>
            </w:r>
          </w:p>
          <w:p w14:paraId="66EEB90D" w14:textId="77777777" w:rsidR="0078315B" w:rsidRPr="00884568" w:rsidRDefault="0078315B" w:rsidP="00BC0C32">
            <w:pPr>
              <w:contextualSpacing/>
              <w:rPr>
                <w:sz w:val="20"/>
                <w:szCs w:val="20"/>
                <w:lang w:val="ka-GE"/>
              </w:rPr>
            </w:pPr>
          </w:p>
          <w:p w14:paraId="6F3E06F4" w14:textId="77777777" w:rsidR="0078315B" w:rsidRPr="00884568" w:rsidRDefault="0078315B" w:rsidP="00BC0C32">
            <w:pPr>
              <w:contextualSpacing/>
              <w:rPr>
                <w:sz w:val="20"/>
                <w:szCs w:val="20"/>
                <w:lang w:val="ka-GE"/>
              </w:rPr>
            </w:pPr>
            <w:r w:rsidRPr="00884568">
              <w:rPr>
                <w:sz w:val="20"/>
                <w:szCs w:val="20"/>
              </w:rPr>
              <w:t xml:space="preserve">სს </w:t>
            </w:r>
            <w:r w:rsidRPr="00884568">
              <w:rPr>
                <w:sz w:val="20"/>
                <w:szCs w:val="20"/>
                <w:lang w:val="ka-GE"/>
              </w:rPr>
              <w:t>„</w:t>
            </w:r>
            <w:r w:rsidRPr="00884568">
              <w:rPr>
                <w:sz w:val="20"/>
                <w:szCs w:val="20"/>
              </w:rPr>
              <w:t>კორპორაცია</w:t>
            </w:r>
            <w:r w:rsidRPr="00884568">
              <w:rPr>
                <w:sz w:val="20"/>
                <w:szCs w:val="20"/>
                <w:lang w:val="ka-GE"/>
              </w:rPr>
              <w:t xml:space="preserve"> </w:t>
            </w:r>
            <w:r w:rsidRPr="00884568">
              <w:rPr>
                <w:sz w:val="20"/>
                <w:szCs w:val="20"/>
              </w:rPr>
              <w:t>ფოთის საზღვაო ნავსადგური“</w:t>
            </w:r>
            <w:r w:rsidRPr="00884568">
              <w:rPr>
                <w:sz w:val="20"/>
                <w:szCs w:val="20"/>
                <w:lang w:val="ka-GE"/>
              </w:rPr>
              <w:t xml:space="preserve"> - სახელმწიფო ორგანოებთან</w:t>
            </w:r>
          </w:p>
          <w:p w14:paraId="399DB9AC" w14:textId="77777777" w:rsidR="0078315B" w:rsidRPr="00884568" w:rsidRDefault="0078315B" w:rsidP="00BC0C32">
            <w:pPr>
              <w:rPr>
                <w:sz w:val="20"/>
                <w:szCs w:val="20"/>
                <w:lang w:val="ka-GE"/>
              </w:rPr>
            </w:pPr>
          </w:p>
        </w:tc>
      </w:tr>
      <w:tr w:rsidR="0078315B" w:rsidRPr="00884568" w14:paraId="5A49E68E" w14:textId="77777777" w:rsidTr="00BC0C32">
        <w:trPr>
          <w:trHeight w:val="733"/>
          <w:jc w:val="center"/>
        </w:trPr>
        <w:tc>
          <w:tcPr>
            <w:tcW w:w="1779" w:type="dxa"/>
            <w:vMerge/>
            <w:tcBorders>
              <w:left w:val="single" w:sz="4" w:space="0" w:color="auto"/>
              <w:right w:val="single" w:sz="4" w:space="0" w:color="auto"/>
            </w:tcBorders>
            <w:shd w:val="clear" w:color="auto" w:fill="auto"/>
          </w:tcPr>
          <w:p w14:paraId="6AC811C0" w14:textId="77777777" w:rsidR="0078315B" w:rsidRPr="00884568" w:rsidRDefault="0078315B" w:rsidP="00BC0C32">
            <w:pPr>
              <w:rPr>
                <w:sz w:val="20"/>
                <w:szCs w:val="20"/>
                <w:lang w:val="ka-GE"/>
              </w:rPr>
            </w:pPr>
          </w:p>
        </w:tc>
        <w:tc>
          <w:tcPr>
            <w:tcW w:w="2037" w:type="dxa"/>
            <w:vMerge/>
            <w:tcBorders>
              <w:left w:val="single" w:sz="4" w:space="0" w:color="auto"/>
              <w:right w:val="single" w:sz="4" w:space="0" w:color="auto"/>
            </w:tcBorders>
            <w:shd w:val="clear" w:color="auto" w:fill="auto"/>
          </w:tcPr>
          <w:p w14:paraId="185DEBC3" w14:textId="77777777" w:rsidR="0078315B" w:rsidRPr="00884568" w:rsidRDefault="0078315B" w:rsidP="00BC0C32">
            <w:pPr>
              <w:rPr>
                <w:sz w:val="20"/>
                <w:szCs w:val="20"/>
                <w:lang w:val="ka-GE"/>
              </w:rPr>
            </w:pPr>
          </w:p>
        </w:tc>
        <w:tc>
          <w:tcPr>
            <w:tcW w:w="2543" w:type="dxa"/>
            <w:tcBorders>
              <w:top w:val="single" w:sz="4" w:space="0" w:color="auto"/>
              <w:left w:val="single" w:sz="4" w:space="0" w:color="auto"/>
              <w:bottom w:val="single" w:sz="4" w:space="0" w:color="auto"/>
              <w:right w:val="single" w:sz="4" w:space="0" w:color="auto"/>
            </w:tcBorders>
            <w:shd w:val="clear" w:color="auto" w:fill="auto"/>
          </w:tcPr>
          <w:p w14:paraId="662A58CD" w14:textId="77777777" w:rsidR="0078315B" w:rsidRPr="00884568" w:rsidRDefault="0078315B" w:rsidP="00BC0C32">
            <w:pPr>
              <w:rPr>
                <w:sz w:val="20"/>
                <w:szCs w:val="20"/>
                <w:lang w:val="ka-GE"/>
              </w:rPr>
            </w:pPr>
            <w:r w:rsidRPr="00884568">
              <w:rPr>
                <w:sz w:val="20"/>
                <w:szCs w:val="20"/>
                <w:lang w:val="ka-GE"/>
              </w:rPr>
              <w:t>გავლენა ზედაპირული წყლის ხარისხზე</w:t>
            </w:r>
          </w:p>
          <w:p w14:paraId="019D9CD3" w14:textId="77777777" w:rsidR="0078315B" w:rsidRPr="00884568" w:rsidRDefault="0078315B" w:rsidP="00BC0C32">
            <w:pPr>
              <w:rPr>
                <w:sz w:val="20"/>
                <w:szCs w:val="20"/>
                <w:lang w:val="ka-GE"/>
              </w:rPr>
            </w:pPr>
          </w:p>
          <w:p w14:paraId="1695F0CB" w14:textId="77777777" w:rsidR="0078315B" w:rsidRPr="00884568" w:rsidRDefault="0078315B" w:rsidP="00BC0C32">
            <w:pPr>
              <w:rPr>
                <w:sz w:val="20"/>
                <w:szCs w:val="20"/>
                <w:lang w:val="ka-GE"/>
              </w:rPr>
            </w:pPr>
          </w:p>
        </w:tc>
        <w:tc>
          <w:tcPr>
            <w:tcW w:w="4836" w:type="dxa"/>
            <w:tcBorders>
              <w:top w:val="single" w:sz="4" w:space="0" w:color="auto"/>
              <w:left w:val="single" w:sz="4" w:space="0" w:color="auto"/>
              <w:bottom w:val="single" w:sz="4" w:space="0" w:color="auto"/>
              <w:right w:val="single" w:sz="4" w:space="0" w:color="auto"/>
            </w:tcBorders>
            <w:shd w:val="clear" w:color="auto" w:fill="auto"/>
          </w:tcPr>
          <w:p w14:paraId="114360AF" w14:textId="77777777" w:rsidR="0078315B" w:rsidRPr="00884568" w:rsidRDefault="0078315B" w:rsidP="00124B7A">
            <w:pPr>
              <w:widowControl/>
              <w:numPr>
                <w:ilvl w:val="0"/>
                <w:numId w:val="24"/>
              </w:numPr>
              <w:autoSpaceDE/>
              <w:autoSpaceDN/>
              <w:ind w:left="317" w:hanging="284"/>
              <w:contextualSpacing/>
              <w:jc w:val="both"/>
              <w:rPr>
                <w:sz w:val="20"/>
                <w:szCs w:val="20"/>
                <w:lang w:val="ka-GE"/>
              </w:rPr>
            </w:pPr>
            <w:r w:rsidRPr="00884568">
              <w:rPr>
                <w:sz w:val="20"/>
                <w:szCs w:val="20"/>
                <w:lang w:val="ka-GE"/>
              </w:rPr>
              <w:t>ავარიულ სიტუაციებზე რეაგირების გეგმის დეტალიზება და პერიოდული განახლება, მომხდარი ინციდენტების გაანალიზება და გეგმაში დამატებითი პრევენციული ღონისძიებების ჩართვა;</w:t>
            </w:r>
          </w:p>
          <w:p w14:paraId="60E0DCBF" w14:textId="77777777" w:rsidR="0078315B" w:rsidRPr="00884568" w:rsidRDefault="0078315B" w:rsidP="00124B7A">
            <w:pPr>
              <w:widowControl/>
              <w:numPr>
                <w:ilvl w:val="0"/>
                <w:numId w:val="24"/>
              </w:numPr>
              <w:autoSpaceDE/>
              <w:autoSpaceDN/>
              <w:ind w:left="317" w:hanging="284"/>
              <w:contextualSpacing/>
              <w:jc w:val="both"/>
              <w:rPr>
                <w:sz w:val="20"/>
                <w:szCs w:val="20"/>
                <w:lang w:val="ka-GE"/>
              </w:rPr>
            </w:pPr>
            <w:r w:rsidRPr="00884568">
              <w:rPr>
                <w:sz w:val="20"/>
                <w:szCs w:val="20"/>
                <w:lang w:val="ka-GE"/>
              </w:rPr>
              <w:t>ტექნიკურად გამართული სამშენებლო ტექნიკის და სატრანსპორტო საშუალებების გამოყენება;</w:t>
            </w:r>
          </w:p>
          <w:p w14:paraId="2D81724D" w14:textId="77777777" w:rsidR="0078315B" w:rsidRPr="00884568" w:rsidRDefault="0078315B" w:rsidP="00124B7A">
            <w:pPr>
              <w:widowControl/>
              <w:numPr>
                <w:ilvl w:val="0"/>
                <w:numId w:val="24"/>
              </w:numPr>
              <w:autoSpaceDE/>
              <w:autoSpaceDN/>
              <w:contextualSpacing/>
              <w:jc w:val="both"/>
              <w:rPr>
                <w:rFonts w:ascii="Arial" w:hAnsi="Arial" w:cs="Arial"/>
                <w:sz w:val="20"/>
                <w:szCs w:val="20"/>
              </w:rPr>
            </w:pPr>
            <w:r w:rsidRPr="00884568">
              <w:rPr>
                <w:sz w:val="20"/>
                <w:szCs w:val="20"/>
              </w:rPr>
              <w:t>სამშენებლო და საყოფაცხოვრებო ნარჩენების სეპარირებელი შეგროვებისა და დროულად გატანის კონტროლი</w:t>
            </w:r>
            <w:r w:rsidRPr="00884568">
              <w:rPr>
                <w:sz w:val="20"/>
                <w:szCs w:val="20"/>
                <w:lang w:val="ka-GE"/>
              </w:rPr>
              <w:t>;</w:t>
            </w:r>
            <w:r w:rsidRPr="00884568">
              <w:rPr>
                <w:rFonts w:ascii="Arial" w:hAnsi="Arial" w:cs="Arial"/>
                <w:sz w:val="20"/>
                <w:szCs w:val="20"/>
              </w:rPr>
              <w:t xml:space="preserve"> </w:t>
            </w:r>
          </w:p>
          <w:p w14:paraId="5A0ACD23" w14:textId="77777777" w:rsidR="0078315B" w:rsidRPr="00884568" w:rsidRDefault="0078315B" w:rsidP="00124B7A">
            <w:pPr>
              <w:pStyle w:val="Default"/>
              <w:numPr>
                <w:ilvl w:val="0"/>
                <w:numId w:val="37"/>
              </w:numPr>
              <w:jc w:val="both"/>
              <w:rPr>
                <w:rFonts w:cs="Times New Roman"/>
                <w:sz w:val="20"/>
                <w:szCs w:val="20"/>
              </w:rPr>
            </w:pPr>
            <w:proofErr w:type="spellStart"/>
            <w:r w:rsidRPr="00884568">
              <w:rPr>
                <w:sz w:val="20"/>
                <w:szCs w:val="20"/>
              </w:rPr>
              <w:t>საწარმოო-სანიაღვრე</w:t>
            </w:r>
            <w:proofErr w:type="spellEnd"/>
            <w:r w:rsidRPr="00884568">
              <w:rPr>
                <w:sz w:val="20"/>
                <w:szCs w:val="20"/>
              </w:rPr>
              <w:t xml:space="preserve"> </w:t>
            </w:r>
            <w:proofErr w:type="spellStart"/>
            <w:r w:rsidRPr="00884568">
              <w:rPr>
                <w:sz w:val="20"/>
                <w:szCs w:val="20"/>
              </w:rPr>
              <w:t>წყლების</w:t>
            </w:r>
            <w:proofErr w:type="spellEnd"/>
            <w:r w:rsidRPr="00884568">
              <w:rPr>
                <w:sz w:val="20"/>
                <w:szCs w:val="20"/>
              </w:rPr>
              <w:t xml:space="preserve"> </w:t>
            </w:r>
            <w:proofErr w:type="spellStart"/>
            <w:r w:rsidRPr="00884568">
              <w:rPr>
                <w:sz w:val="20"/>
                <w:szCs w:val="20"/>
              </w:rPr>
              <w:t>სისტემების</w:t>
            </w:r>
            <w:proofErr w:type="spellEnd"/>
            <w:r w:rsidRPr="00884568">
              <w:rPr>
                <w:sz w:val="20"/>
                <w:szCs w:val="20"/>
              </w:rPr>
              <w:t xml:space="preserve"> </w:t>
            </w:r>
            <w:proofErr w:type="spellStart"/>
            <w:r w:rsidRPr="00884568">
              <w:rPr>
                <w:sz w:val="20"/>
                <w:szCs w:val="20"/>
              </w:rPr>
              <w:t>ტექნიკური</w:t>
            </w:r>
            <w:proofErr w:type="spellEnd"/>
            <w:r w:rsidRPr="00884568">
              <w:rPr>
                <w:sz w:val="20"/>
                <w:szCs w:val="20"/>
              </w:rPr>
              <w:t xml:space="preserve"> </w:t>
            </w:r>
            <w:proofErr w:type="spellStart"/>
            <w:r w:rsidRPr="00884568">
              <w:rPr>
                <w:sz w:val="20"/>
                <w:szCs w:val="20"/>
              </w:rPr>
              <w:t>გამართულობის</w:t>
            </w:r>
            <w:proofErr w:type="spellEnd"/>
            <w:r w:rsidRPr="00884568">
              <w:rPr>
                <w:sz w:val="20"/>
                <w:szCs w:val="20"/>
              </w:rPr>
              <w:t xml:space="preserve"> </w:t>
            </w:r>
            <w:proofErr w:type="spellStart"/>
            <w:r w:rsidRPr="00884568">
              <w:rPr>
                <w:sz w:val="20"/>
                <w:szCs w:val="20"/>
              </w:rPr>
              <w:t>კონტროლი</w:t>
            </w:r>
            <w:proofErr w:type="spellEnd"/>
            <w:r w:rsidRPr="00884568">
              <w:rPr>
                <w:sz w:val="20"/>
                <w:szCs w:val="20"/>
              </w:rPr>
              <w:t>;</w:t>
            </w:r>
            <w:r w:rsidRPr="00884568">
              <w:rPr>
                <w:rFonts w:ascii="Arial" w:hAnsi="Arial" w:cs="Arial"/>
                <w:sz w:val="20"/>
                <w:szCs w:val="20"/>
              </w:rPr>
              <w:t xml:space="preserve"> </w:t>
            </w:r>
          </w:p>
          <w:p w14:paraId="6B6C9765" w14:textId="77777777" w:rsidR="0078315B" w:rsidRPr="00884568" w:rsidRDefault="0078315B" w:rsidP="00124B7A">
            <w:pPr>
              <w:widowControl/>
              <w:numPr>
                <w:ilvl w:val="0"/>
                <w:numId w:val="24"/>
              </w:numPr>
              <w:autoSpaceDE/>
              <w:autoSpaceDN/>
              <w:contextualSpacing/>
              <w:jc w:val="both"/>
              <w:rPr>
                <w:sz w:val="20"/>
                <w:szCs w:val="20"/>
                <w:lang w:val="ka-GE"/>
              </w:rPr>
            </w:pPr>
            <w:r w:rsidRPr="00884568">
              <w:rPr>
                <w:sz w:val="20"/>
                <w:szCs w:val="20"/>
              </w:rPr>
              <w:t>საწვავით გასამართი სადგურები აღჭურვილი უნდა იქნას ჰერმეტული კორპუსით და მეორადი დამცავი გარსით</w:t>
            </w:r>
            <w:r w:rsidRPr="00884568">
              <w:rPr>
                <w:sz w:val="20"/>
                <w:szCs w:val="20"/>
                <w:lang w:val="ka-GE"/>
              </w:rPr>
              <w:t>;</w:t>
            </w:r>
          </w:p>
          <w:p w14:paraId="3FF8FC2C" w14:textId="77777777" w:rsidR="0078315B" w:rsidRPr="00884568" w:rsidRDefault="0078315B" w:rsidP="00124B7A">
            <w:pPr>
              <w:widowControl/>
              <w:numPr>
                <w:ilvl w:val="0"/>
                <w:numId w:val="24"/>
              </w:numPr>
              <w:autoSpaceDE/>
              <w:autoSpaceDN/>
              <w:contextualSpacing/>
              <w:jc w:val="both"/>
              <w:rPr>
                <w:sz w:val="20"/>
                <w:szCs w:val="20"/>
                <w:lang w:val="ka-GE"/>
              </w:rPr>
            </w:pPr>
            <w:r w:rsidRPr="00884568">
              <w:rPr>
                <w:sz w:val="20"/>
                <w:szCs w:val="20"/>
                <w:lang w:val="ka-GE"/>
              </w:rPr>
              <w:t>ყველა დანადგარი, რომელიც იყენებს საწვავს, განთავსდება მეორად ავზზე. მეორადი ავზის მოცულობა იქნება დანადგარის მიერ გამოყენებული საწვავის მოცულობის მინიმუმ 110%;</w:t>
            </w:r>
          </w:p>
          <w:p w14:paraId="4DEEEED6" w14:textId="77777777" w:rsidR="0078315B" w:rsidRPr="00884568" w:rsidRDefault="0078315B" w:rsidP="00124B7A">
            <w:pPr>
              <w:widowControl/>
              <w:numPr>
                <w:ilvl w:val="0"/>
                <w:numId w:val="24"/>
              </w:numPr>
              <w:autoSpaceDE/>
              <w:autoSpaceDN/>
              <w:contextualSpacing/>
              <w:jc w:val="both"/>
              <w:rPr>
                <w:rFonts w:ascii="Arial" w:hAnsi="Arial" w:cs="Arial"/>
                <w:sz w:val="20"/>
                <w:szCs w:val="20"/>
              </w:rPr>
            </w:pPr>
            <w:proofErr w:type="spellStart"/>
            <w:r w:rsidRPr="00884568">
              <w:rPr>
                <w:rFonts w:cs="Arial"/>
                <w:sz w:val="20"/>
                <w:szCs w:val="20"/>
                <w:lang w:val="ka-GE"/>
              </w:rPr>
              <w:t>საკანალიზაციო</w:t>
            </w:r>
            <w:proofErr w:type="spellEnd"/>
            <w:r w:rsidRPr="00884568">
              <w:rPr>
                <w:rFonts w:cs="Arial"/>
                <w:sz w:val="20"/>
                <w:szCs w:val="20"/>
                <w:lang w:val="ka-GE"/>
              </w:rPr>
              <w:t xml:space="preserve"> წყლების მართვა და გადაგდება’</w:t>
            </w:r>
          </w:p>
          <w:p w14:paraId="624D7330" w14:textId="77777777" w:rsidR="0078315B" w:rsidRPr="00884568" w:rsidRDefault="0078315B" w:rsidP="00124B7A">
            <w:pPr>
              <w:widowControl/>
              <w:numPr>
                <w:ilvl w:val="0"/>
                <w:numId w:val="24"/>
              </w:numPr>
              <w:autoSpaceDE/>
              <w:autoSpaceDN/>
              <w:contextualSpacing/>
              <w:jc w:val="both"/>
              <w:rPr>
                <w:rFonts w:ascii="Arial" w:hAnsi="Arial" w:cs="Arial"/>
                <w:sz w:val="20"/>
                <w:szCs w:val="20"/>
              </w:rPr>
            </w:pPr>
            <w:r w:rsidRPr="00884568">
              <w:rPr>
                <w:rFonts w:cs="Arial"/>
                <w:sz w:val="20"/>
                <w:szCs w:val="20"/>
                <w:lang w:val="ka-GE"/>
              </w:rPr>
              <w:t xml:space="preserve">ნავთობპროდუქტების, ზეთებისა და სახიფათო ნივთიერებების მინიმუმ 100 მ დაშორებით ზედაპირული წყლის ობიექტებიდან; </w:t>
            </w:r>
            <w:r w:rsidRPr="00884568">
              <w:rPr>
                <w:rFonts w:ascii="Arial" w:hAnsi="Arial" w:cs="Arial"/>
                <w:sz w:val="20"/>
                <w:szCs w:val="20"/>
              </w:rPr>
              <w:t xml:space="preserve"> </w:t>
            </w:r>
          </w:p>
          <w:p w14:paraId="5048E469" w14:textId="77777777" w:rsidR="0078315B" w:rsidRPr="00884568" w:rsidRDefault="0078315B" w:rsidP="00124B7A">
            <w:pPr>
              <w:widowControl/>
              <w:numPr>
                <w:ilvl w:val="0"/>
                <w:numId w:val="24"/>
              </w:numPr>
              <w:autoSpaceDE/>
              <w:autoSpaceDN/>
              <w:contextualSpacing/>
              <w:jc w:val="both"/>
              <w:rPr>
                <w:rFonts w:ascii="Arial" w:hAnsi="Arial" w:cs="Arial"/>
                <w:sz w:val="20"/>
                <w:szCs w:val="20"/>
              </w:rPr>
            </w:pPr>
            <w:r w:rsidRPr="00884568">
              <w:rPr>
                <w:rFonts w:cs="Arial"/>
                <w:sz w:val="20"/>
                <w:szCs w:val="20"/>
                <w:lang w:val="ka-GE"/>
              </w:rPr>
              <w:t xml:space="preserve">დაღვრის საწინააღმდეგო კომპლექტის გამოყენების წესების დაცვა და ასეთი </w:t>
            </w:r>
            <w:r w:rsidRPr="00884568">
              <w:rPr>
                <w:rFonts w:cs="Arial"/>
                <w:sz w:val="20"/>
                <w:szCs w:val="20"/>
                <w:lang w:val="ka-GE"/>
              </w:rPr>
              <w:lastRenderedPageBreak/>
              <w:t>კომპლექტის უზრუნველყოფა სამუშაო ადგილზე;</w:t>
            </w:r>
          </w:p>
          <w:p w14:paraId="176F602C" w14:textId="77777777" w:rsidR="0078315B" w:rsidRPr="00884568" w:rsidRDefault="0078315B" w:rsidP="00124B7A">
            <w:pPr>
              <w:widowControl/>
              <w:numPr>
                <w:ilvl w:val="0"/>
                <w:numId w:val="24"/>
              </w:numPr>
              <w:autoSpaceDE/>
              <w:autoSpaceDN/>
              <w:contextualSpacing/>
              <w:jc w:val="both"/>
              <w:rPr>
                <w:sz w:val="20"/>
                <w:szCs w:val="20"/>
                <w:lang w:val="ka-GE"/>
              </w:rPr>
            </w:pPr>
            <w:r w:rsidRPr="00884568">
              <w:rPr>
                <w:sz w:val="20"/>
                <w:szCs w:val="20"/>
                <w:lang w:val="ka-GE"/>
              </w:rPr>
              <w:t>მუშა პერსონალისთვის შესაბამისი ახსნა-განმარტებების მიცემა და, საჭიროების შემთხვევაში, სანქციების გამოყენება.</w:t>
            </w:r>
          </w:p>
        </w:tc>
        <w:tc>
          <w:tcPr>
            <w:tcW w:w="2235" w:type="dxa"/>
            <w:tcBorders>
              <w:top w:val="single" w:sz="4" w:space="0" w:color="auto"/>
              <w:left w:val="single" w:sz="4" w:space="0" w:color="auto"/>
              <w:bottom w:val="single" w:sz="4" w:space="0" w:color="auto"/>
              <w:right w:val="single" w:sz="4" w:space="0" w:color="auto"/>
            </w:tcBorders>
            <w:shd w:val="clear" w:color="auto" w:fill="auto"/>
          </w:tcPr>
          <w:p w14:paraId="26C92B2A" w14:textId="77777777" w:rsidR="0078315B" w:rsidRPr="00884568" w:rsidRDefault="0078315B" w:rsidP="00BC0C32">
            <w:pPr>
              <w:contextualSpacing/>
              <w:rPr>
                <w:sz w:val="20"/>
                <w:szCs w:val="20"/>
                <w:lang w:val="ka-GE"/>
              </w:rPr>
            </w:pPr>
            <w:r w:rsidRPr="00884568">
              <w:rPr>
                <w:sz w:val="20"/>
                <w:szCs w:val="20"/>
                <w:lang w:val="ka-GE"/>
              </w:rPr>
              <w:lastRenderedPageBreak/>
              <w:t xml:space="preserve">მშენებელი  პასუხისმგებელია </w:t>
            </w:r>
            <w:r w:rsidRPr="00884568">
              <w:rPr>
                <w:sz w:val="20"/>
                <w:szCs w:val="20"/>
              </w:rPr>
              <w:t xml:space="preserve">სს </w:t>
            </w:r>
            <w:r w:rsidRPr="00884568">
              <w:rPr>
                <w:sz w:val="20"/>
                <w:szCs w:val="20"/>
                <w:lang w:val="ka-GE"/>
              </w:rPr>
              <w:t>„</w:t>
            </w:r>
            <w:r w:rsidRPr="00884568">
              <w:rPr>
                <w:sz w:val="20"/>
                <w:szCs w:val="20"/>
              </w:rPr>
              <w:t>კორპორაცია</w:t>
            </w:r>
            <w:r w:rsidRPr="00884568">
              <w:rPr>
                <w:sz w:val="20"/>
                <w:szCs w:val="20"/>
                <w:lang w:val="ka-GE"/>
              </w:rPr>
              <w:t xml:space="preserve"> </w:t>
            </w:r>
            <w:r w:rsidRPr="00884568">
              <w:rPr>
                <w:sz w:val="20"/>
                <w:szCs w:val="20"/>
              </w:rPr>
              <w:t>ფოთის საზღვაო ნავსადგური“</w:t>
            </w:r>
            <w:r w:rsidRPr="00884568">
              <w:rPr>
                <w:sz w:val="20"/>
                <w:szCs w:val="20"/>
                <w:lang w:val="ka-GE"/>
              </w:rPr>
              <w:t xml:space="preserve">-თან. </w:t>
            </w:r>
          </w:p>
          <w:p w14:paraId="0E89A00F" w14:textId="77777777" w:rsidR="0078315B" w:rsidRPr="00884568" w:rsidRDefault="0078315B" w:rsidP="00BC0C32">
            <w:pPr>
              <w:contextualSpacing/>
              <w:rPr>
                <w:sz w:val="20"/>
                <w:szCs w:val="20"/>
                <w:lang w:val="ka-GE"/>
              </w:rPr>
            </w:pPr>
          </w:p>
          <w:p w14:paraId="50CE22F5" w14:textId="77777777" w:rsidR="0078315B" w:rsidRPr="00884568" w:rsidRDefault="0078315B" w:rsidP="00BC0C32">
            <w:pPr>
              <w:contextualSpacing/>
              <w:rPr>
                <w:sz w:val="20"/>
                <w:szCs w:val="20"/>
                <w:lang w:val="ka-GE"/>
              </w:rPr>
            </w:pPr>
            <w:r w:rsidRPr="00884568">
              <w:rPr>
                <w:sz w:val="20"/>
                <w:szCs w:val="20"/>
              </w:rPr>
              <w:t xml:space="preserve">სს </w:t>
            </w:r>
            <w:r w:rsidRPr="00884568">
              <w:rPr>
                <w:sz w:val="20"/>
                <w:szCs w:val="20"/>
                <w:lang w:val="ka-GE"/>
              </w:rPr>
              <w:t>„</w:t>
            </w:r>
            <w:r w:rsidRPr="00884568">
              <w:rPr>
                <w:sz w:val="20"/>
                <w:szCs w:val="20"/>
              </w:rPr>
              <w:t>კორპორაცია</w:t>
            </w:r>
            <w:r w:rsidRPr="00884568">
              <w:rPr>
                <w:sz w:val="20"/>
                <w:szCs w:val="20"/>
                <w:lang w:val="ka-GE"/>
              </w:rPr>
              <w:t xml:space="preserve"> </w:t>
            </w:r>
            <w:r w:rsidRPr="00884568">
              <w:rPr>
                <w:sz w:val="20"/>
                <w:szCs w:val="20"/>
              </w:rPr>
              <w:t>ფოთის საზღვაო ნავსადგური“</w:t>
            </w:r>
            <w:r w:rsidRPr="00884568">
              <w:rPr>
                <w:sz w:val="20"/>
                <w:szCs w:val="20"/>
                <w:lang w:val="ka-GE"/>
              </w:rPr>
              <w:t xml:space="preserve"> - სახელმწიფო ორგანოებთან</w:t>
            </w:r>
          </w:p>
          <w:p w14:paraId="0F200419" w14:textId="77777777" w:rsidR="0078315B" w:rsidRPr="00884568" w:rsidRDefault="0078315B" w:rsidP="00BC0C32">
            <w:pPr>
              <w:rPr>
                <w:sz w:val="20"/>
                <w:szCs w:val="20"/>
                <w:lang w:val="ka-GE"/>
              </w:rPr>
            </w:pPr>
          </w:p>
        </w:tc>
      </w:tr>
      <w:tr w:rsidR="0078315B" w:rsidRPr="00884568" w14:paraId="6E5F0D88" w14:textId="77777777" w:rsidTr="00BC0C32">
        <w:trPr>
          <w:trHeight w:val="733"/>
          <w:jc w:val="center"/>
        </w:trPr>
        <w:tc>
          <w:tcPr>
            <w:tcW w:w="1779" w:type="dxa"/>
            <w:vMerge/>
            <w:tcBorders>
              <w:left w:val="single" w:sz="4" w:space="0" w:color="auto"/>
              <w:right w:val="single" w:sz="4" w:space="0" w:color="auto"/>
            </w:tcBorders>
            <w:shd w:val="clear" w:color="auto" w:fill="auto"/>
          </w:tcPr>
          <w:p w14:paraId="601ECD9F" w14:textId="77777777" w:rsidR="0078315B" w:rsidRPr="00884568" w:rsidRDefault="0078315B" w:rsidP="00BC0C32">
            <w:pPr>
              <w:rPr>
                <w:sz w:val="20"/>
                <w:szCs w:val="20"/>
                <w:lang w:val="ka-GE"/>
              </w:rPr>
            </w:pPr>
          </w:p>
        </w:tc>
        <w:tc>
          <w:tcPr>
            <w:tcW w:w="2037" w:type="dxa"/>
            <w:vMerge/>
            <w:tcBorders>
              <w:left w:val="single" w:sz="4" w:space="0" w:color="auto"/>
              <w:right w:val="single" w:sz="4" w:space="0" w:color="auto"/>
            </w:tcBorders>
            <w:shd w:val="clear" w:color="auto" w:fill="auto"/>
          </w:tcPr>
          <w:p w14:paraId="18C32627" w14:textId="77777777" w:rsidR="0078315B" w:rsidRPr="00884568" w:rsidRDefault="0078315B" w:rsidP="00BC0C32">
            <w:pPr>
              <w:rPr>
                <w:sz w:val="20"/>
                <w:szCs w:val="20"/>
                <w:lang w:val="ka-GE"/>
              </w:rPr>
            </w:pPr>
          </w:p>
        </w:tc>
        <w:tc>
          <w:tcPr>
            <w:tcW w:w="2543" w:type="dxa"/>
            <w:tcBorders>
              <w:top w:val="single" w:sz="4" w:space="0" w:color="auto"/>
              <w:left w:val="single" w:sz="4" w:space="0" w:color="auto"/>
              <w:bottom w:val="single" w:sz="4" w:space="0" w:color="auto"/>
              <w:right w:val="single" w:sz="4" w:space="0" w:color="auto"/>
            </w:tcBorders>
            <w:shd w:val="clear" w:color="auto" w:fill="auto"/>
          </w:tcPr>
          <w:p w14:paraId="119B7465" w14:textId="77777777" w:rsidR="0078315B" w:rsidRPr="00884568" w:rsidRDefault="0078315B" w:rsidP="00BC0C32">
            <w:pPr>
              <w:rPr>
                <w:rFonts w:cs="Arial"/>
                <w:sz w:val="20"/>
                <w:szCs w:val="20"/>
                <w:lang w:val="ka-GE"/>
              </w:rPr>
            </w:pPr>
            <w:r w:rsidRPr="00884568">
              <w:rPr>
                <w:rFonts w:cs="Arial"/>
                <w:sz w:val="20"/>
                <w:szCs w:val="20"/>
                <w:lang w:val="ka-GE"/>
              </w:rPr>
              <w:t>ზემოქმედება ნიადაგისა და გრუნტის წყლების ხარისხზე</w:t>
            </w:r>
          </w:p>
        </w:tc>
        <w:tc>
          <w:tcPr>
            <w:tcW w:w="4836" w:type="dxa"/>
            <w:tcBorders>
              <w:top w:val="single" w:sz="4" w:space="0" w:color="auto"/>
              <w:left w:val="single" w:sz="4" w:space="0" w:color="auto"/>
              <w:bottom w:val="single" w:sz="4" w:space="0" w:color="auto"/>
              <w:right w:val="single" w:sz="4" w:space="0" w:color="auto"/>
            </w:tcBorders>
            <w:shd w:val="clear" w:color="auto" w:fill="auto"/>
          </w:tcPr>
          <w:p w14:paraId="13CD1272" w14:textId="77777777" w:rsidR="0078315B" w:rsidRPr="00884568" w:rsidRDefault="0078315B" w:rsidP="00124B7A">
            <w:pPr>
              <w:widowControl/>
              <w:numPr>
                <w:ilvl w:val="0"/>
                <w:numId w:val="24"/>
              </w:numPr>
              <w:autoSpaceDE/>
              <w:autoSpaceDN/>
              <w:contextualSpacing/>
              <w:jc w:val="both"/>
              <w:rPr>
                <w:rFonts w:ascii="Arial" w:hAnsi="Arial" w:cs="Arial"/>
                <w:sz w:val="20"/>
                <w:szCs w:val="20"/>
              </w:rPr>
            </w:pPr>
            <w:r w:rsidRPr="00884568">
              <w:rPr>
                <w:sz w:val="20"/>
                <w:szCs w:val="20"/>
                <w:lang w:val="ka-GE"/>
              </w:rPr>
              <w:t>მასალების და ნარჩენების სწორი მართვა, მათი განთავსება დაცულ ადგილებში;</w:t>
            </w:r>
          </w:p>
          <w:p w14:paraId="3D496B64" w14:textId="77777777" w:rsidR="0078315B" w:rsidRPr="00884568" w:rsidRDefault="0078315B" w:rsidP="00124B7A">
            <w:pPr>
              <w:widowControl/>
              <w:numPr>
                <w:ilvl w:val="0"/>
                <w:numId w:val="24"/>
              </w:numPr>
              <w:autoSpaceDE/>
              <w:autoSpaceDN/>
              <w:contextualSpacing/>
              <w:jc w:val="both"/>
              <w:rPr>
                <w:rFonts w:ascii="Arial" w:hAnsi="Arial" w:cs="Arial"/>
                <w:sz w:val="20"/>
                <w:szCs w:val="20"/>
              </w:rPr>
            </w:pPr>
            <w:r w:rsidRPr="00884568">
              <w:rPr>
                <w:sz w:val="20"/>
                <w:szCs w:val="20"/>
              </w:rPr>
              <w:t xml:space="preserve">მშენებლობის ფაზის მთელი პერიოდის </w:t>
            </w:r>
            <w:r w:rsidRPr="00884568">
              <w:rPr>
                <w:sz w:val="20"/>
                <w:szCs w:val="20"/>
                <w:lang w:val="ka-GE"/>
              </w:rPr>
              <w:t>გ</w:t>
            </w:r>
            <w:r w:rsidRPr="00884568">
              <w:rPr>
                <w:sz w:val="20"/>
                <w:szCs w:val="20"/>
              </w:rPr>
              <w:t>ანმავლობაში უნდა ტარდებოდეს ნიადაგისა და ფსკერული ნალექების ხარისხის მონიტორინგი</w:t>
            </w:r>
            <w:r w:rsidRPr="00884568">
              <w:rPr>
                <w:sz w:val="20"/>
                <w:szCs w:val="20"/>
                <w:lang w:val="ka-GE"/>
              </w:rPr>
              <w:t>;</w:t>
            </w:r>
          </w:p>
          <w:p w14:paraId="44A9BC36" w14:textId="77777777" w:rsidR="0078315B" w:rsidRPr="00884568" w:rsidRDefault="0078315B" w:rsidP="00124B7A">
            <w:pPr>
              <w:widowControl/>
              <w:numPr>
                <w:ilvl w:val="0"/>
                <w:numId w:val="24"/>
              </w:numPr>
              <w:autoSpaceDE/>
              <w:autoSpaceDN/>
              <w:contextualSpacing/>
              <w:jc w:val="both"/>
              <w:rPr>
                <w:rFonts w:ascii="Arial" w:hAnsi="Arial" w:cs="Arial"/>
                <w:sz w:val="20"/>
                <w:szCs w:val="20"/>
              </w:rPr>
            </w:pPr>
            <w:r w:rsidRPr="00884568">
              <w:rPr>
                <w:sz w:val="20"/>
                <w:szCs w:val="20"/>
                <w:lang w:val="ka-GE"/>
              </w:rPr>
              <w:t>ტექნიკურად გამართული სამშენებლო ტექნიკის გამოყენება</w:t>
            </w:r>
            <w:r w:rsidRPr="00884568">
              <w:rPr>
                <w:rFonts w:ascii="Arial" w:hAnsi="Arial" w:cs="Arial"/>
                <w:sz w:val="20"/>
                <w:szCs w:val="20"/>
              </w:rPr>
              <w:t>;</w:t>
            </w:r>
          </w:p>
          <w:p w14:paraId="3EA63823" w14:textId="77777777" w:rsidR="0078315B" w:rsidRPr="00884568" w:rsidRDefault="0078315B" w:rsidP="00124B7A">
            <w:pPr>
              <w:widowControl/>
              <w:numPr>
                <w:ilvl w:val="0"/>
                <w:numId w:val="24"/>
              </w:numPr>
              <w:autoSpaceDE/>
              <w:autoSpaceDN/>
              <w:contextualSpacing/>
              <w:jc w:val="both"/>
              <w:rPr>
                <w:sz w:val="20"/>
                <w:szCs w:val="20"/>
                <w:lang w:val="ka-GE"/>
              </w:rPr>
            </w:pPr>
            <w:r w:rsidRPr="00884568">
              <w:rPr>
                <w:sz w:val="20"/>
                <w:szCs w:val="20"/>
                <w:lang w:val="ka-GE"/>
              </w:rPr>
              <w:t>საწვავის/საპოხი მასალის დაღვრის შემთხვევაში მოხდება დაღვრილი პროდუქტის ლოკალიზაცია/გაწმენდა უმოკლეს ვადებში;</w:t>
            </w:r>
          </w:p>
          <w:p w14:paraId="09C46C5D" w14:textId="77777777" w:rsidR="0078315B" w:rsidRPr="00884568" w:rsidRDefault="0078315B" w:rsidP="00124B7A">
            <w:pPr>
              <w:widowControl/>
              <w:numPr>
                <w:ilvl w:val="0"/>
                <w:numId w:val="24"/>
              </w:numPr>
              <w:autoSpaceDE/>
              <w:autoSpaceDN/>
              <w:contextualSpacing/>
              <w:jc w:val="both"/>
              <w:rPr>
                <w:sz w:val="20"/>
                <w:szCs w:val="20"/>
                <w:lang w:val="ka-GE"/>
              </w:rPr>
            </w:pPr>
            <w:r w:rsidRPr="00884568">
              <w:rPr>
                <w:sz w:val="20"/>
                <w:szCs w:val="20"/>
                <w:lang w:val="ka-GE"/>
              </w:rPr>
              <w:t xml:space="preserve">დანადგარები, რომელთა გამოყენების დროს არსებობს გრუნტის წყლების დაბინძურების რისკები, აღიჭურვება </w:t>
            </w:r>
            <w:proofErr w:type="spellStart"/>
            <w:r w:rsidRPr="00884568">
              <w:rPr>
                <w:sz w:val="20"/>
                <w:szCs w:val="20"/>
                <w:lang w:val="ka-GE"/>
              </w:rPr>
              <w:t>წვეთშემკრები</w:t>
            </w:r>
            <w:proofErr w:type="spellEnd"/>
            <w:r w:rsidRPr="00884568">
              <w:rPr>
                <w:sz w:val="20"/>
                <w:szCs w:val="20"/>
                <w:lang w:val="ka-GE"/>
              </w:rPr>
              <w:t xml:space="preserve"> საშუალებებით;</w:t>
            </w:r>
          </w:p>
          <w:p w14:paraId="4F7DD080" w14:textId="77777777" w:rsidR="0078315B" w:rsidRPr="00884568" w:rsidRDefault="0078315B" w:rsidP="00124B7A">
            <w:pPr>
              <w:widowControl/>
              <w:numPr>
                <w:ilvl w:val="0"/>
                <w:numId w:val="24"/>
              </w:numPr>
              <w:autoSpaceDE/>
              <w:autoSpaceDN/>
              <w:contextualSpacing/>
              <w:jc w:val="both"/>
              <w:rPr>
                <w:rFonts w:ascii="Arial" w:hAnsi="Arial" w:cs="Arial"/>
                <w:sz w:val="20"/>
                <w:szCs w:val="20"/>
              </w:rPr>
            </w:pPr>
            <w:r w:rsidRPr="00884568">
              <w:rPr>
                <w:sz w:val="20"/>
                <w:lang w:val="ka-GE"/>
              </w:rPr>
              <w:t>სამუშაო უბნების დროებით ელექტრომომარაგებით უზრუნველყოფა საერთო ქსელიდან მშენებლობის საწყის ეტაპებზევე, რათა საჭირო არ გახდეს საწვავზე მომუშავე ელექტრო-გენერატორების ჭარბი გამოყენება</w:t>
            </w:r>
            <w:r w:rsidRPr="00884568">
              <w:rPr>
                <w:rFonts w:ascii="Arial" w:hAnsi="Arial" w:cs="Arial"/>
                <w:sz w:val="20"/>
                <w:szCs w:val="20"/>
              </w:rPr>
              <w:t>;</w:t>
            </w:r>
          </w:p>
          <w:p w14:paraId="28B4987E" w14:textId="77777777" w:rsidR="0078315B" w:rsidRPr="00884568" w:rsidRDefault="0078315B" w:rsidP="00124B7A">
            <w:pPr>
              <w:widowControl/>
              <w:numPr>
                <w:ilvl w:val="0"/>
                <w:numId w:val="24"/>
              </w:numPr>
              <w:autoSpaceDE/>
              <w:autoSpaceDN/>
              <w:contextualSpacing/>
              <w:jc w:val="both"/>
              <w:rPr>
                <w:sz w:val="20"/>
                <w:szCs w:val="20"/>
                <w:lang w:val="ka-GE"/>
              </w:rPr>
            </w:pPr>
            <w:r w:rsidRPr="00884568">
              <w:rPr>
                <w:sz w:val="20"/>
                <w:szCs w:val="20"/>
                <w:lang w:val="ka-GE"/>
              </w:rPr>
              <w:t>ყველა დანადგარი, რომელიც იყენებს საწვავს, განთავსდება მეორედ ავზზე. მეორადი ავზის მოცულობა იქნება დანადგარის მიერ გამოყენებული საწვავის მოცულობის მინიმუმ 110%;</w:t>
            </w:r>
          </w:p>
          <w:p w14:paraId="334AD305" w14:textId="77777777" w:rsidR="0078315B" w:rsidRPr="00884568" w:rsidRDefault="0078315B" w:rsidP="00124B7A">
            <w:pPr>
              <w:widowControl/>
              <w:numPr>
                <w:ilvl w:val="0"/>
                <w:numId w:val="24"/>
              </w:numPr>
              <w:autoSpaceDE/>
              <w:autoSpaceDN/>
              <w:contextualSpacing/>
              <w:jc w:val="both"/>
              <w:rPr>
                <w:rFonts w:ascii="Arial" w:hAnsi="Arial" w:cs="Arial"/>
                <w:sz w:val="20"/>
                <w:szCs w:val="20"/>
              </w:rPr>
            </w:pPr>
            <w:r w:rsidRPr="00884568">
              <w:rPr>
                <w:rFonts w:cs="Arial"/>
                <w:sz w:val="20"/>
                <w:szCs w:val="20"/>
                <w:lang w:val="ka-GE"/>
              </w:rPr>
              <w:t xml:space="preserve">ნავთობპროდუქტების, ზეთებისა და საშიში ნივთიერებების კონტეინერები </w:t>
            </w:r>
            <w:r w:rsidRPr="00884568">
              <w:rPr>
                <w:sz w:val="20"/>
                <w:szCs w:val="20"/>
                <w:lang w:val="ka-GE"/>
              </w:rPr>
              <w:t xml:space="preserve">განთავსდება მეორად ავზზე. მეორადი ავზის მოცულობა </w:t>
            </w:r>
            <w:r w:rsidRPr="00884568">
              <w:rPr>
                <w:sz w:val="20"/>
                <w:szCs w:val="20"/>
                <w:lang w:val="ka-GE"/>
              </w:rPr>
              <w:lastRenderedPageBreak/>
              <w:t>იქნება კონტეინერის მოცულობის მინიმუმ 110%;</w:t>
            </w:r>
          </w:p>
          <w:p w14:paraId="588E37F6" w14:textId="77777777" w:rsidR="0078315B" w:rsidRPr="00884568" w:rsidRDefault="0078315B" w:rsidP="00124B7A">
            <w:pPr>
              <w:widowControl/>
              <w:numPr>
                <w:ilvl w:val="0"/>
                <w:numId w:val="24"/>
              </w:numPr>
              <w:autoSpaceDE/>
              <w:autoSpaceDN/>
              <w:contextualSpacing/>
              <w:jc w:val="both"/>
              <w:rPr>
                <w:rFonts w:ascii="Arial" w:hAnsi="Arial" w:cs="Arial"/>
                <w:sz w:val="20"/>
                <w:szCs w:val="20"/>
              </w:rPr>
            </w:pPr>
            <w:r w:rsidRPr="00884568">
              <w:rPr>
                <w:sz w:val="20"/>
                <w:szCs w:val="20"/>
                <w:lang w:val="ka-GE"/>
              </w:rPr>
              <w:t xml:space="preserve">სამეურნეო-ფეკალური წყლების შეგროვებისთვის მოწყობილი რეზერვუარების დროულად გაწმენდა. გაწმენდილი მასა გატანილი და ჩაშვებული უნდა იყოს ქ. ფოთის </w:t>
            </w:r>
            <w:proofErr w:type="spellStart"/>
            <w:r w:rsidRPr="00884568">
              <w:rPr>
                <w:sz w:val="20"/>
                <w:szCs w:val="20"/>
                <w:lang w:val="ka-GE"/>
              </w:rPr>
              <w:t>საკანალიზაციო</w:t>
            </w:r>
            <w:proofErr w:type="spellEnd"/>
            <w:r w:rsidRPr="00884568">
              <w:rPr>
                <w:sz w:val="20"/>
                <w:szCs w:val="20"/>
                <w:lang w:val="ka-GE"/>
              </w:rPr>
              <w:t xml:space="preserve"> ქსელში. მაქსიმალურად დაცული უნდა იყოს რეზერვუარების ჰერმეტულობა</w:t>
            </w:r>
            <w:r w:rsidRPr="00884568">
              <w:rPr>
                <w:rFonts w:ascii="Arial" w:hAnsi="Arial" w:cs="Arial"/>
                <w:sz w:val="20"/>
                <w:szCs w:val="20"/>
              </w:rPr>
              <w:t xml:space="preserve">. </w:t>
            </w:r>
            <w:r w:rsidRPr="00884568">
              <w:rPr>
                <w:sz w:val="20"/>
                <w:szCs w:val="20"/>
                <w:lang w:val="ka-GE"/>
              </w:rPr>
              <w:t xml:space="preserve">ქიმიური ნივთიერებების შემნახველი მოცულობების განთავსება მყარი, </w:t>
            </w:r>
            <w:proofErr w:type="spellStart"/>
            <w:r w:rsidRPr="00884568">
              <w:rPr>
                <w:sz w:val="20"/>
                <w:szCs w:val="20"/>
                <w:lang w:val="ka-GE"/>
              </w:rPr>
              <w:t>სითხეგაუმტარი</w:t>
            </w:r>
            <w:proofErr w:type="spellEnd"/>
            <w:r w:rsidRPr="00884568">
              <w:rPr>
                <w:sz w:val="20"/>
                <w:szCs w:val="20"/>
                <w:lang w:val="ka-GE"/>
              </w:rPr>
              <w:t xml:space="preserve"> საფარის მქონე ზედაპირზე</w:t>
            </w:r>
            <w:r w:rsidRPr="00884568">
              <w:rPr>
                <w:rFonts w:ascii="Arial" w:hAnsi="Arial" w:cs="Arial"/>
                <w:sz w:val="20"/>
                <w:szCs w:val="20"/>
              </w:rPr>
              <w:t xml:space="preserve">. </w:t>
            </w:r>
            <w:r w:rsidRPr="00884568">
              <w:rPr>
                <w:sz w:val="20"/>
                <w:szCs w:val="20"/>
                <w:lang w:val="ka-GE"/>
              </w:rPr>
              <w:t xml:space="preserve">ყველა მაღალი რისკის მქონე უბანზე </w:t>
            </w:r>
            <w:proofErr w:type="spellStart"/>
            <w:r w:rsidRPr="00884568">
              <w:rPr>
                <w:sz w:val="20"/>
                <w:szCs w:val="20"/>
                <w:lang w:val="ka-GE"/>
              </w:rPr>
              <w:t>წყალამრიდი</w:t>
            </w:r>
            <w:proofErr w:type="spellEnd"/>
            <w:r w:rsidRPr="00884568">
              <w:rPr>
                <w:sz w:val="20"/>
                <w:szCs w:val="20"/>
                <w:lang w:val="ka-GE"/>
              </w:rPr>
              <w:t xml:space="preserve"> არხების მოწყობა;</w:t>
            </w:r>
          </w:p>
          <w:p w14:paraId="6305CDB4" w14:textId="77777777" w:rsidR="0078315B" w:rsidRPr="00884568" w:rsidRDefault="0078315B" w:rsidP="00124B7A">
            <w:pPr>
              <w:widowControl/>
              <w:numPr>
                <w:ilvl w:val="0"/>
                <w:numId w:val="24"/>
              </w:numPr>
              <w:autoSpaceDE/>
              <w:autoSpaceDN/>
              <w:contextualSpacing/>
              <w:jc w:val="both"/>
              <w:rPr>
                <w:sz w:val="20"/>
                <w:szCs w:val="20"/>
                <w:lang w:val="ka-GE"/>
              </w:rPr>
            </w:pPr>
            <w:r w:rsidRPr="00884568">
              <w:rPr>
                <w:sz w:val="20"/>
                <w:szCs w:val="20"/>
                <w:lang w:val="ka-GE"/>
              </w:rPr>
              <w:t>დამაბინძურებელი ნივთიერებების ღია სივრცეში განთავსების მინიმუმამდე დაყვანა;</w:t>
            </w:r>
          </w:p>
          <w:p w14:paraId="70B15D76" w14:textId="77777777" w:rsidR="0078315B" w:rsidRPr="00884568" w:rsidRDefault="0078315B" w:rsidP="00124B7A">
            <w:pPr>
              <w:widowControl/>
              <w:numPr>
                <w:ilvl w:val="0"/>
                <w:numId w:val="24"/>
              </w:numPr>
              <w:autoSpaceDE/>
              <w:autoSpaceDN/>
              <w:contextualSpacing/>
              <w:jc w:val="both"/>
              <w:rPr>
                <w:sz w:val="20"/>
                <w:szCs w:val="20"/>
                <w:lang w:val="ka-GE"/>
              </w:rPr>
            </w:pPr>
            <w:r w:rsidRPr="00884568">
              <w:rPr>
                <w:sz w:val="20"/>
                <w:szCs w:val="20"/>
                <w:lang w:val="ka-GE"/>
              </w:rPr>
              <w:t>ცალკეულ უბნებზე სამუშაოების დასრულების შემდგომ რეკულტივაცია და სანიტარული პირობების აღდგენა;</w:t>
            </w:r>
          </w:p>
          <w:p w14:paraId="5F5B675C" w14:textId="77777777" w:rsidR="0078315B" w:rsidRPr="00884568" w:rsidRDefault="0078315B" w:rsidP="00124B7A">
            <w:pPr>
              <w:widowControl/>
              <w:numPr>
                <w:ilvl w:val="0"/>
                <w:numId w:val="24"/>
              </w:numPr>
              <w:autoSpaceDE/>
              <w:autoSpaceDN/>
              <w:contextualSpacing/>
              <w:jc w:val="both"/>
              <w:rPr>
                <w:sz w:val="20"/>
                <w:szCs w:val="20"/>
                <w:lang w:val="ka-GE"/>
              </w:rPr>
            </w:pPr>
            <w:r w:rsidRPr="00884568">
              <w:rPr>
                <w:sz w:val="20"/>
                <w:szCs w:val="20"/>
                <w:lang w:val="ka-GE"/>
              </w:rPr>
              <w:t>მუშა პერსონალისთვის შესაბამისი ახსნა-განმარტებების მიცემა და საჭიროების შემთხვევაში სანქციების გამოყენება.</w:t>
            </w:r>
          </w:p>
        </w:tc>
        <w:tc>
          <w:tcPr>
            <w:tcW w:w="2235" w:type="dxa"/>
            <w:tcBorders>
              <w:top w:val="single" w:sz="4" w:space="0" w:color="auto"/>
              <w:left w:val="single" w:sz="4" w:space="0" w:color="auto"/>
              <w:bottom w:val="single" w:sz="4" w:space="0" w:color="auto"/>
              <w:right w:val="single" w:sz="4" w:space="0" w:color="auto"/>
            </w:tcBorders>
            <w:shd w:val="clear" w:color="auto" w:fill="auto"/>
          </w:tcPr>
          <w:p w14:paraId="5099190D" w14:textId="77777777" w:rsidR="0078315B" w:rsidRPr="00884568" w:rsidRDefault="0078315B" w:rsidP="00BC0C32">
            <w:pPr>
              <w:contextualSpacing/>
              <w:rPr>
                <w:sz w:val="20"/>
                <w:szCs w:val="20"/>
                <w:lang w:val="ka-GE"/>
              </w:rPr>
            </w:pPr>
            <w:r w:rsidRPr="00884568">
              <w:rPr>
                <w:sz w:val="20"/>
                <w:szCs w:val="20"/>
                <w:lang w:val="ka-GE"/>
              </w:rPr>
              <w:lastRenderedPageBreak/>
              <w:t xml:space="preserve">მშენებელი  პასუხისმგებელია </w:t>
            </w:r>
            <w:r w:rsidRPr="00884568">
              <w:rPr>
                <w:sz w:val="20"/>
                <w:szCs w:val="20"/>
              </w:rPr>
              <w:t xml:space="preserve">სს </w:t>
            </w:r>
            <w:r w:rsidRPr="00884568">
              <w:rPr>
                <w:sz w:val="20"/>
                <w:szCs w:val="20"/>
                <w:lang w:val="ka-GE"/>
              </w:rPr>
              <w:t>„</w:t>
            </w:r>
            <w:r w:rsidRPr="00884568">
              <w:rPr>
                <w:sz w:val="20"/>
                <w:szCs w:val="20"/>
              </w:rPr>
              <w:t>კორპორაცია</w:t>
            </w:r>
            <w:r w:rsidRPr="00884568">
              <w:rPr>
                <w:sz w:val="20"/>
                <w:szCs w:val="20"/>
                <w:lang w:val="ka-GE"/>
              </w:rPr>
              <w:t xml:space="preserve"> </w:t>
            </w:r>
            <w:r w:rsidRPr="00884568">
              <w:rPr>
                <w:sz w:val="20"/>
                <w:szCs w:val="20"/>
              </w:rPr>
              <w:t>ფოთის საზღვაო ნავსადგური“</w:t>
            </w:r>
            <w:r w:rsidRPr="00884568">
              <w:rPr>
                <w:sz w:val="20"/>
                <w:szCs w:val="20"/>
                <w:lang w:val="ka-GE"/>
              </w:rPr>
              <w:t xml:space="preserve">-თან. </w:t>
            </w:r>
          </w:p>
          <w:p w14:paraId="1C62DF64" w14:textId="77777777" w:rsidR="0078315B" w:rsidRPr="00884568" w:rsidRDefault="0078315B" w:rsidP="00BC0C32">
            <w:pPr>
              <w:contextualSpacing/>
              <w:rPr>
                <w:sz w:val="20"/>
                <w:szCs w:val="20"/>
                <w:lang w:val="ka-GE"/>
              </w:rPr>
            </w:pPr>
          </w:p>
          <w:p w14:paraId="1820C6BD" w14:textId="77777777" w:rsidR="0078315B" w:rsidRPr="00884568" w:rsidRDefault="0078315B" w:rsidP="00BC0C32">
            <w:pPr>
              <w:contextualSpacing/>
              <w:rPr>
                <w:sz w:val="20"/>
                <w:szCs w:val="20"/>
                <w:lang w:val="ka-GE"/>
              </w:rPr>
            </w:pPr>
            <w:r w:rsidRPr="00884568">
              <w:rPr>
                <w:sz w:val="20"/>
                <w:szCs w:val="20"/>
              </w:rPr>
              <w:t xml:space="preserve">სს </w:t>
            </w:r>
            <w:r w:rsidRPr="00884568">
              <w:rPr>
                <w:sz w:val="20"/>
                <w:szCs w:val="20"/>
                <w:lang w:val="ka-GE"/>
              </w:rPr>
              <w:t>„</w:t>
            </w:r>
            <w:r w:rsidRPr="00884568">
              <w:rPr>
                <w:sz w:val="20"/>
                <w:szCs w:val="20"/>
              </w:rPr>
              <w:t>კორპორაცია</w:t>
            </w:r>
            <w:r w:rsidRPr="00884568">
              <w:rPr>
                <w:sz w:val="20"/>
                <w:szCs w:val="20"/>
                <w:lang w:val="ka-GE"/>
              </w:rPr>
              <w:t xml:space="preserve"> </w:t>
            </w:r>
            <w:r w:rsidRPr="00884568">
              <w:rPr>
                <w:sz w:val="20"/>
                <w:szCs w:val="20"/>
              </w:rPr>
              <w:t>ფოთის საზღვაო ნავსადგური“</w:t>
            </w:r>
            <w:r w:rsidRPr="00884568">
              <w:rPr>
                <w:sz w:val="20"/>
                <w:szCs w:val="20"/>
                <w:lang w:val="ka-GE"/>
              </w:rPr>
              <w:t xml:space="preserve"> - სახელმწიფო ორგანოებთან</w:t>
            </w:r>
          </w:p>
          <w:p w14:paraId="3C74F81C" w14:textId="77777777" w:rsidR="0078315B" w:rsidRPr="00884568" w:rsidRDefault="0078315B" w:rsidP="00BC0C32">
            <w:pPr>
              <w:contextualSpacing/>
              <w:rPr>
                <w:rFonts w:cs="Arial"/>
                <w:sz w:val="20"/>
                <w:szCs w:val="20"/>
                <w:lang w:val="ka-GE"/>
              </w:rPr>
            </w:pPr>
          </w:p>
        </w:tc>
      </w:tr>
      <w:tr w:rsidR="0078315B" w:rsidRPr="00884568" w14:paraId="35954264" w14:textId="77777777" w:rsidTr="00BC0C32">
        <w:trPr>
          <w:trHeight w:val="733"/>
          <w:jc w:val="center"/>
        </w:trPr>
        <w:tc>
          <w:tcPr>
            <w:tcW w:w="1779" w:type="dxa"/>
            <w:vMerge/>
            <w:tcBorders>
              <w:left w:val="single" w:sz="4" w:space="0" w:color="auto"/>
              <w:right w:val="single" w:sz="4" w:space="0" w:color="auto"/>
            </w:tcBorders>
            <w:shd w:val="clear" w:color="auto" w:fill="auto"/>
          </w:tcPr>
          <w:p w14:paraId="4F96FF8F" w14:textId="77777777" w:rsidR="0078315B" w:rsidRPr="00884568" w:rsidRDefault="0078315B" w:rsidP="00BC0C32">
            <w:pPr>
              <w:rPr>
                <w:sz w:val="20"/>
                <w:szCs w:val="20"/>
                <w:lang w:val="ka-GE"/>
              </w:rPr>
            </w:pPr>
          </w:p>
        </w:tc>
        <w:tc>
          <w:tcPr>
            <w:tcW w:w="2037" w:type="dxa"/>
            <w:vMerge/>
            <w:tcBorders>
              <w:left w:val="single" w:sz="4" w:space="0" w:color="auto"/>
              <w:right w:val="single" w:sz="4" w:space="0" w:color="auto"/>
            </w:tcBorders>
            <w:shd w:val="clear" w:color="auto" w:fill="auto"/>
          </w:tcPr>
          <w:p w14:paraId="6ED6F32D" w14:textId="77777777" w:rsidR="0078315B" w:rsidRPr="00884568" w:rsidRDefault="0078315B" w:rsidP="00BC0C32">
            <w:pPr>
              <w:rPr>
                <w:sz w:val="20"/>
                <w:szCs w:val="20"/>
                <w:lang w:val="ka-GE"/>
              </w:rPr>
            </w:pPr>
          </w:p>
        </w:tc>
        <w:tc>
          <w:tcPr>
            <w:tcW w:w="2543" w:type="dxa"/>
            <w:tcBorders>
              <w:top w:val="single" w:sz="4" w:space="0" w:color="auto"/>
              <w:left w:val="single" w:sz="4" w:space="0" w:color="auto"/>
              <w:bottom w:val="single" w:sz="4" w:space="0" w:color="auto"/>
              <w:right w:val="single" w:sz="4" w:space="0" w:color="auto"/>
            </w:tcBorders>
            <w:shd w:val="clear" w:color="auto" w:fill="auto"/>
          </w:tcPr>
          <w:p w14:paraId="473C0A92" w14:textId="77777777" w:rsidR="0078315B" w:rsidRPr="00884568" w:rsidRDefault="0078315B" w:rsidP="00BC0C32">
            <w:pPr>
              <w:pStyle w:val="Default"/>
              <w:rPr>
                <w:sz w:val="20"/>
                <w:szCs w:val="20"/>
                <w:lang w:val="ka-GE"/>
              </w:rPr>
            </w:pPr>
            <w:proofErr w:type="spellStart"/>
            <w:r w:rsidRPr="00884568">
              <w:rPr>
                <w:sz w:val="20"/>
                <w:szCs w:val="20"/>
              </w:rPr>
              <w:t>ზემოქმედება</w:t>
            </w:r>
            <w:proofErr w:type="spellEnd"/>
            <w:r w:rsidRPr="00884568">
              <w:rPr>
                <w:sz w:val="20"/>
                <w:szCs w:val="20"/>
              </w:rPr>
              <w:t xml:space="preserve"> </w:t>
            </w:r>
            <w:r w:rsidRPr="00884568">
              <w:rPr>
                <w:sz w:val="20"/>
                <w:szCs w:val="20"/>
                <w:lang w:val="ka-GE"/>
              </w:rPr>
              <w:t>ზღვის წყლის ხარისხზე</w:t>
            </w:r>
            <w:r w:rsidRPr="00884568">
              <w:rPr>
                <w:sz w:val="20"/>
                <w:szCs w:val="20"/>
              </w:rPr>
              <w:t xml:space="preserve"> </w:t>
            </w:r>
            <w:r w:rsidRPr="00884568">
              <w:rPr>
                <w:sz w:val="20"/>
                <w:szCs w:val="20"/>
                <w:lang w:val="ka-GE"/>
              </w:rPr>
              <w:t xml:space="preserve">და </w:t>
            </w:r>
            <w:proofErr w:type="spellStart"/>
            <w:r w:rsidRPr="00884568">
              <w:rPr>
                <w:sz w:val="20"/>
                <w:szCs w:val="20"/>
                <w:lang w:val="ka-GE"/>
              </w:rPr>
              <w:t>ფსკერულ</w:t>
            </w:r>
            <w:proofErr w:type="spellEnd"/>
            <w:r w:rsidRPr="00884568">
              <w:rPr>
                <w:sz w:val="20"/>
                <w:szCs w:val="20"/>
                <w:lang w:val="ka-GE"/>
              </w:rPr>
              <w:t xml:space="preserve"> ნალექებზე</w:t>
            </w:r>
          </w:p>
          <w:p w14:paraId="656E5B61" w14:textId="77777777" w:rsidR="0078315B" w:rsidRPr="00884568" w:rsidRDefault="0078315B" w:rsidP="00BC0C32">
            <w:pPr>
              <w:rPr>
                <w:sz w:val="20"/>
                <w:szCs w:val="20"/>
                <w:lang w:val="ka-GE"/>
              </w:rPr>
            </w:pPr>
          </w:p>
        </w:tc>
        <w:tc>
          <w:tcPr>
            <w:tcW w:w="4836" w:type="dxa"/>
            <w:tcBorders>
              <w:top w:val="single" w:sz="4" w:space="0" w:color="auto"/>
              <w:left w:val="single" w:sz="4" w:space="0" w:color="auto"/>
              <w:bottom w:val="single" w:sz="4" w:space="0" w:color="auto"/>
              <w:right w:val="single" w:sz="4" w:space="0" w:color="auto"/>
            </w:tcBorders>
            <w:shd w:val="clear" w:color="auto" w:fill="auto"/>
          </w:tcPr>
          <w:p w14:paraId="55B477FF" w14:textId="77777777" w:rsidR="0078315B" w:rsidRPr="00884568" w:rsidRDefault="0078315B" w:rsidP="00124B7A">
            <w:pPr>
              <w:pStyle w:val="Default"/>
              <w:numPr>
                <w:ilvl w:val="0"/>
                <w:numId w:val="37"/>
              </w:numPr>
              <w:jc w:val="both"/>
              <w:rPr>
                <w:rFonts w:cs="Times New Roman"/>
                <w:sz w:val="20"/>
                <w:szCs w:val="20"/>
              </w:rPr>
            </w:pPr>
            <w:proofErr w:type="spellStart"/>
            <w:r w:rsidRPr="00884568">
              <w:rPr>
                <w:rFonts w:cs="Times New Roman"/>
                <w:sz w:val="20"/>
                <w:szCs w:val="20"/>
              </w:rPr>
              <w:t>ფსკერდაღრმავების</w:t>
            </w:r>
            <w:proofErr w:type="spellEnd"/>
            <w:r w:rsidRPr="00884568">
              <w:rPr>
                <w:rFonts w:cs="Times New Roman"/>
                <w:sz w:val="20"/>
                <w:szCs w:val="20"/>
              </w:rPr>
              <w:t xml:space="preserve"> </w:t>
            </w:r>
            <w:proofErr w:type="spellStart"/>
            <w:r w:rsidRPr="00884568">
              <w:rPr>
                <w:rFonts w:cs="Times New Roman"/>
                <w:sz w:val="20"/>
                <w:szCs w:val="20"/>
              </w:rPr>
              <w:t>სამუშაოების</w:t>
            </w:r>
            <w:proofErr w:type="spellEnd"/>
            <w:r w:rsidRPr="00884568">
              <w:rPr>
                <w:rFonts w:cs="Times New Roman"/>
                <w:sz w:val="20"/>
                <w:szCs w:val="20"/>
              </w:rPr>
              <w:t xml:space="preserve"> </w:t>
            </w:r>
            <w:proofErr w:type="spellStart"/>
            <w:r w:rsidRPr="00884568">
              <w:rPr>
                <w:rFonts w:cs="Times New Roman"/>
                <w:sz w:val="20"/>
                <w:szCs w:val="20"/>
              </w:rPr>
              <w:t>შესასრულებლად</w:t>
            </w:r>
            <w:proofErr w:type="spellEnd"/>
            <w:r w:rsidRPr="00884568">
              <w:rPr>
                <w:rFonts w:cs="Times New Roman"/>
                <w:sz w:val="20"/>
                <w:szCs w:val="20"/>
              </w:rPr>
              <w:t xml:space="preserve"> </w:t>
            </w:r>
            <w:proofErr w:type="spellStart"/>
            <w:r w:rsidRPr="00884568">
              <w:rPr>
                <w:rFonts w:cs="Times New Roman"/>
                <w:sz w:val="20"/>
                <w:szCs w:val="20"/>
              </w:rPr>
              <w:t>მიწისმწოვის</w:t>
            </w:r>
            <w:proofErr w:type="spellEnd"/>
            <w:r w:rsidRPr="00884568">
              <w:rPr>
                <w:rFonts w:cs="Times New Roman"/>
                <w:sz w:val="20"/>
                <w:szCs w:val="20"/>
              </w:rPr>
              <w:t xml:space="preserve"> </w:t>
            </w:r>
            <w:proofErr w:type="spellStart"/>
            <w:r w:rsidRPr="00884568">
              <w:rPr>
                <w:rFonts w:cs="Times New Roman"/>
                <w:sz w:val="20"/>
                <w:szCs w:val="20"/>
              </w:rPr>
              <w:t>გამოყენება</w:t>
            </w:r>
            <w:proofErr w:type="spellEnd"/>
            <w:r w:rsidRPr="00884568">
              <w:rPr>
                <w:rFonts w:cs="Times New Roman"/>
                <w:sz w:val="20"/>
                <w:szCs w:val="20"/>
              </w:rPr>
              <w:t>;</w:t>
            </w:r>
          </w:p>
          <w:p w14:paraId="076C50B9" w14:textId="77777777" w:rsidR="0078315B" w:rsidRPr="00884568" w:rsidRDefault="0078315B" w:rsidP="00124B7A">
            <w:pPr>
              <w:pStyle w:val="Default"/>
              <w:numPr>
                <w:ilvl w:val="0"/>
                <w:numId w:val="37"/>
              </w:numPr>
              <w:jc w:val="both"/>
              <w:rPr>
                <w:rFonts w:cs="Times New Roman"/>
                <w:sz w:val="20"/>
                <w:szCs w:val="20"/>
              </w:rPr>
            </w:pPr>
            <w:proofErr w:type="spellStart"/>
            <w:r w:rsidRPr="00884568">
              <w:rPr>
                <w:sz w:val="20"/>
                <w:szCs w:val="20"/>
              </w:rPr>
              <w:t>წყალქვეშა</w:t>
            </w:r>
            <w:proofErr w:type="spellEnd"/>
            <w:r w:rsidRPr="00884568">
              <w:rPr>
                <w:sz w:val="20"/>
                <w:szCs w:val="20"/>
              </w:rPr>
              <w:t xml:space="preserve"> </w:t>
            </w:r>
            <w:proofErr w:type="spellStart"/>
            <w:r w:rsidRPr="00884568">
              <w:rPr>
                <w:sz w:val="20"/>
                <w:szCs w:val="20"/>
              </w:rPr>
              <w:t>კანიონში</w:t>
            </w:r>
            <w:proofErr w:type="spellEnd"/>
            <w:r w:rsidRPr="00884568">
              <w:rPr>
                <w:sz w:val="20"/>
                <w:szCs w:val="20"/>
              </w:rPr>
              <w:t xml:space="preserve"> </w:t>
            </w:r>
            <w:proofErr w:type="spellStart"/>
            <w:r w:rsidRPr="00884568">
              <w:rPr>
                <w:sz w:val="20"/>
                <w:szCs w:val="20"/>
              </w:rPr>
              <w:t>გრუნტის</w:t>
            </w:r>
            <w:proofErr w:type="spellEnd"/>
            <w:r w:rsidRPr="00884568">
              <w:rPr>
                <w:sz w:val="20"/>
                <w:szCs w:val="20"/>
              </w:rPr>
              <w:t xml:space="preserve"> </w:t>
            </w:r>
            <w:proofErr w:type="spellStart"/>
            <w:r w:rsidRPr="00884568">
              <w:rPr>
                <w:sz w:val="20"/>
                <w:szCs w:val="20"/>
              </w:rPr>
              <w:t>ჩაყრა</w:t>
            </w:r>
            <w:proofErr w:type="spellEnd"/>
            <w:r w:rsidRPr="00884568">
              <w:rPr>
                <w:sz w:val="20"/>
                <w:szCs w:val="20"/>
              </w:rPr>
              <w:t xml:space="preserve"> </w:t>
            </w:r>
            <w:proofErr w:type="spellStart"/>
            <w:r w:rsidRPr="00884568">
              <w:rPr>
                <w:sz w:val="20"/>
                <w:szCs w:val="20"/>
              </w:rPr>
              <w:t>მოხდეს</w:t>
            </w:r>
            <w:proofErr w:type="spellEnd"/>
            <w:r w:rsidRPr="00884568">
              <w:rPr>
                <w:sz w:val="20"/>
                <w:szCs w:val="20"/>
              </w:rPr>
              <w:t xml:space="preserve"> </w:t>
            </w:r>
            <w:proofErr w:type="spellStart"/>
            <w:r w:rsidRPr="00884568">
              <w:rPr>
                <w:sz w:val="20"/>
                <w:szCs w:val="20"/>
              </w:rPr>
              <w:t>ქვედა</w:t>
            </w:r>
            <w:proofErr w:type="spellEnd"/>
            <w:r w:rsidRPr="00884568">
              <w:rPr>
                <w:sz w:val="20"/>
                <w:szCs w:val="20"/>
              </w:rPr>
              <w:t xml:space="preserve"> </w:t>
            </w:r>
            <w:proofErr w:type="spellStart"/>
            <w:r w:rsidRPr="00884568">
              <w:rPr>
                <w:sz w:val="20"/>
                <w:szCs w:val="20"/>
              </w:rPr>
              <w:t>ჩამოცლის</w:t>
            </w:r>
            <w:proofErr w:type="spellEnd"/>
            <w:r w:rsidRPr="00884568">
              <w:rPr>
                <w:sz w:val="20"/>
                <w:szCs w:val="20"/>
              </w:rPr>
              <w:t xml:space="preserve"> </w:t>
            </w:r>
            <w:proofErr w:type="spellStart"/>
            <w:r w:rsidRPr="00884568">
              <w:rPr>
                <w:sz w:val="20"/>
                <w:szCs w:val="20"/>
              </w:rPr>
              <w:t>სისტემის</w:t>
            </w:r>
            <w:proofErr w:type="spellEnd"/>
            <w:r w:rsidRPr="00884568">
              <w:rPr>
                <w:sz w:val="20"/>
                <w:szCs w:val="20"/>
              </w:rPr>
              <w:t xml:space="preserve"> </w:t>
            </w:r>
            <w:proofErr w:type="spellStart"/>
            <w:r w:rsidRPr="00884568">
              <w:rPr>
                <w:sz w:val="20"/>
                <w:szCs w:val="20"/>
              </w:rPr>
              <w:t>მქონე</w:t>
            </w:r>
            <w:proofErr w:type="spellEnd"/>
            <w:r w:rsidRPr="00884568">
              <w:rPr>
                <w:sz w:val="20"/>
                <w:szCs w:val="20"/>
              </w:rPr>
              <w:t xml:space="preserve"> </w:t>
            </w:r>
            <w:proofErr w:type="spellStart"/>
            <w:r w:rsidRPr="00884568">
              <w:rPr>
                <w:sz w:val="20"/>
                <w:szCs w:val="20"/>
              </w:rPr>
              <w:t>მცურავი</w:t>
            </w:r>
            <w:proofErr w:type="spellEnd"/>
            <w:r w:rsidRPr="00884568">
              <w:rPr>
                <w:sz w:val="20"/>
                <w:szCs w:val="20"/>
              </w:rPr>
              <w:t xml:space="preserve"> </w:t>
            </w:r>
            <w:proofErr w:type="spellStart"/>
            <w:r w:rsidRPr="00884568">
              <w:rPr>
                <w:sz w:val="20"/>
                <w:szCs w:val="20"/>
              </w:rPr>
              <w:t>საშუალებების</w:t>
            </w:r>
            <w:proofErr w:type="spellEnd"/>
            <w:r w:rsidRPr="00884568">
              <w:rPr>
                <w:sz w:val="20"/>
                <w:szCs w:val="20"/>
              </w:rPr>
              <w:t xml:space="preserve"> </w:t>
            </w:r>
            <w:proofErr w:type="spellStart"/>
            <w:r w:rsidRPr="00884568">
              <w:rPr>
                <w:sz w:val="20"/>
                <w:szCs w:val="20"/>
              </w:rPr>
              <w:t>გამოყენებით</w:t>
            </w:r>
            <w:proofErr w:type="spellEnd"/>
            <w:r w:rsidRPr="00884568">
              <w:rPr>
                <w:sz w:val="20"/>
                <w:szCs w:val="20"/>
              </w:rPr>
              <w:t>;</w:t>
            </w:r>
          </w:p>
          <w:p w14:paraId="61618FF0" w14:textId="77777777" w:rsidR="0078315B" w:rsidRPr="00884568" w:rsidRDefault="0078315B" w:rsidP="00124B7A">
            <w:pPr>
              <w:pStyle w:val="Default"/>
              <w:numPr>
                <w:ilvl w:val="0"/>
                <w:numId w:val="37"/>
              </w:numPr>
              <w:jc w:val="both"/>
              <w:rPr>
                <w:rFonts w:cs="Times New Roman"/>
                <w:sz w:val="20"/>
                <w:szCs w:val="20"/>
              </w:rPr>
            </w:pPr>
            <w:proofErr w:type="spellStart"/>
            <w:r w:rsidRPr="00884568">
              <w:rPr>
                <w:sz w:val="20"/>
                <w:szCs w:val="20"/>
              </w:rPr>
              <w:t>საწვავის</w:t>
            </w:r>
            <w:proofErr w:type="spellEnd"/>
            <w:r w:rsidRPr="00884568">
              <w:rPr>
                <w:sz w:val="20"/>
                <w:szCs w:val="20"/>
              </w:rPr>
              <w:t xml:space="preserve"> </w:t>
            </w:r>
            <w:proofErr w:type="spellStart"/>
            <w:r w:rsidRPr="00884568">
              <w:rPr>
                <w:sz w:val="20"/>
                <w:szCs w:val="20"/>
              </w:rPr>
              <w:t>და</w:t>
            </w:r>
            <w:proofErr w:type="spellEnd"/>
            <w:r w:rsidRPr="00884568">
              <w:rPr>
                <w:sz w:val="20"/>
                <w:szCs w:val="20"/>
              </w:rPr>
              <w:t xml:space="preserve"> </w:t>
            </w:r>
            <w:proofErr w:type="spellStart"/>
            <w:r w:rsidRPr="00884568">
              <w:rPr>
                <w:sz w:val="20"/>
                <w:szCs w:val="20"/>
              </w:rPr>
              <w:t>ზეთების</w:t>
            </w:r>
            <w:proofErr w:type="spellEnd"/>
            <w:r w:rsidRPr="00884568">
              <w:rPr>
                <w:sz w:val="20"/>
                <w:szCs w:val="20"/>
              </w:rPr>
              <w:t xml:space="preserve"> </w:t>
            </w:r>
            <w:proofErr w:type="spellStart"/>
            <w:r w:rsidRPr="00884568">
              <w:rPr>
                <w:sz w:val="20"/>
                <w:szCs w:val="20"/>
              </w:rPr>
              <w:t>გაჟონვის</w:t>
            </w:r>
            <w:proofErr w:type="spellEnd"/>
            <w:r w:rsidRPr="00884568">
              <w:rPr>
                <w:sz w:val="20"/>
                <w:szCs w:val="20"/>
              </w:rPr>
              <w:t xml:space="preserve"> </w:t>
            </w:r>
            <w:proofErr w:type="spellStart"/>
            <w:r w:rsidRPr="00884568">
              <w:rPr>
                <w:sz w:val="20"/>
                <w:szCs w:val="20"/>
              </w:rPr>
              <w:t>პრევენციის</w:t>
            </w:r>
            <w:proofErr w:type="spellEnd"/>
            <w:r w:rsidRPr="00884568">
              <w:rPr>
                <w:sz w:val="20"/>
                <w:szCs w:val="20"/>
              </w:rPr>
              <w:t xml:space="preserve"> </w:t>
            </w:r>
            <w:proofErr w:type="spellStart"/>
            <w:r w:rsidRPr="00884568">
              <w:rPr>
                <w:sz w:val="20"/>
                <w:szCs w:val="20"/>
              </w:rPr>
              <w:t>მიზნით</w:t>
            </w:r>
            <w:proofErr w:type="spellEnd"/>
            <w:r w:rsidRPr="00884568">
              <w:rPr>
                <w:sz w:val="20"/>
                <w:szCs w:val="20"/>
              </w:rPr>
              <w:t xml:space="preserve"> </w:t>
            </w:r>
            <w:proofErr w:type="spellStart"/>
            <w:r w:rsidRPr="00884568">
              <w:rPr>
                <w:sz w:val="20"/>
                <w:szCs w:val="20"/>
              </w:rPr>
              <w:t>ფსკერდაღრმავების</w:t>
            </w:r>
            <w:proofErr w:type="spellEnd"/>
            <w:r w:rsidRPr="00884568">
              <w:rPr>
                <w:sz w:val="20"/>
                <w:szCs w:val="20"/>
              </w:rPr>
              <w:t xml:space="preserve"> </w:t>
            </w:r>
            <w:proofErr w:type="spellStart"/>
            <w:r w:rsidRPr="00884568">
              <w:rPr>
                <w:sz w:val="20"/>
                <w:szCs w:val="20"/>
              </w:rPr>
              <w:t>და</w:t>
            </w:r>
            <w:proofErr w:type="spellEnd"/>
            <w:r w:rsidRPr="00884568">
              <w:rPr>
                <w:sz w:val="20"/>
                <w:szCs w:val="20"/>
              </w:rPr>
              <w:t xml:space="preserve"> </w:t>
            </w:r>
            <w:proofErr w:type="spellStart"/>
            <w:r w:rsidRPr="00884568">
              <w:rPr>
                <w:sz w:val="20"/>
                <w:szCs w:val="20"/>
              </w:rPr>
              <w:t>სხვა</w:t>
            </w:r>
            <w:proofErr w:type="spellEnd"/>
            <w:r w:rsidRPr="00884568">
              <w:rPr>
                <w:sz w:val="20"/>
                <w:szCs w:val="20"/>
              </w:rPr>
              <w:t xml:space="preserve"> </w:t>
            </w:r>
            <w:proofErr w:type="spellStart"/>
            <w:r w:rsidRPr="00884568">
              <w:rPr>
                <w:sz w:val="20"/>
                <w:szCs w:val="20"/>
              </w:rPr>
              <w:t>სამშენებლო</w:t>
            </w:r>
            <w:proofErr w:type="spellEnd"/>
            <w:r w:rsidRPr="00884568">
              <w:rPr>
                <w:sz w:val="20"/>
                <w:szCs w:val="20"/>
              </w:rPr>
              <w:t xml:space="preserve"> </w:t>
            </w:r>
            <w:proofErr w:type="spellStart"/>
            <w:r w:rsidRPr="00884568">
              <w:rPr>
                <w:sz w:val="20"/>
                <w:szCs w:val="20"/>
              </w:rPr>
              <w:t>სამუშაოებზე</w:t>
            </w:r>
            <w:proofErr w:type="spellEnd"/>
            <w:r w:rsidRPr="00884568">
              <w:rPr>
                <w:sz w:val="20"/>
                <w:szCs w:val="20"/>
              </w:rPr>
              <w:t xml:space="preserve"> </w:t>
            </w:r>
            <w:proofErr w:type="spellStart"/>
            <w:r w:rsidRPr="00884568">
              <w:rPr>
                <w:sz w:val="20"/>
                <w:szCs w:val="20"/>
              </w:rPr>
              <w:t>გამოყენებული</w:t>
            </w:r>
            <w:proofErr w:type="spellEnd"/>
            <w:r w:rsidRPr="00884568">
              <w:rPr>
                <w:sz w:val="20"/>
                <w:szCs w:val="20"/>
              </w:rPr>
              <w:t xml:space="preserve"> </w:t>
            </w:r>
            <w:proofErr w:type="spellStart"/>
            <w:r w:rsidRPr="00884568">
              <w:rPr>
                <w:sz w:val="20"/>
                <w:szCs w:val="20"/>
              </w:rPr>
              <w:t>საშუალებების</w:t>
            </w:r>
            <w:proofErr w:type="spellEnd"/>
            <w:r w:rsidRPr="00884568">
              <w:rPr>
                <w:sz w:val="20"/>
                <w:szCs w:val="20"/>
              </w:rPr>
              <w:t xml:space="preserve"> </w:t>
            </w:r>
            <w:proofErr w:type="spellStart"/>
            <w:r w:rsidRPr="00884568">
              <w:rPr>
                <w:sz w:val="20"/>
                <w:szCs w:val="20"/>
              </w:rPr>
              <w:t>ტექნიკური</w:t>
            </w:r>
            <w:proofErr w:type="spellEnd"/>
            <w:r w:rsidRPr="00884568">
              <w:rPr>
                <w:sz w:val="20"/>
                <w:szCs w:val="20"/>
              </w:rPr>
              <w:t xml:space="preserve"> </w:t>
            </w:r>
            <w:proofErr w:type="spellStart"/>
            <w:r w:rsidRPr="00884568">
              <w:rPr>
                <w:sz w:val="20"/>
                <w:szCs w:val="20"/>
              </w:rPr>
              <w:t>გამართულობის</w:t>
            </w:r>
            <w:proofErr w:type="spellEnd"/>
            <w:r w:rsidRPr="00884568">
              <w:rPr>
                <w:sz w:val="20"/>
                <w:szCs w:val="20"/>
              </w:rPr>
              <w:t xml:space="preserve"> </w:t>
            </w:r>
            <w:proofErr w:type="spellStart"/>
            <w:r w:rsidRPr="00884568">
              <w:rPr>
                <w:sz w:val="20"/>
                <w:szCs w:val="20"/>
              </w:rPr>
              <w:t>კონტროლი</w:t>
            </w:r>
            <w:proofErr w:type="spellEnd"/>
            <w:r w:rsidRPr="00884568">
              <w:rPr>
                <w:sz w:val="20"/>
                <w:szCs w:val="20"/>
              </w:rPr>
              <w:t>;</w:t>
            </w:r>
          </w:p>
          <w:p w14:paraId="76DBD602" w14:textId="77777777" w:rsidR="0078315B" w:rsidRPr="00884568" w:rsidRDefault="0078315B" w:rsidP="00124B7A">
            <w:pPr>
              <w:widowControl/>
              <w:numPr>
                <w:ilvl w:val="0"/>
                <w:numId w:val="24"/>
              </w:numPr>
              <w:autoSpaceDE/>
              <w:autoSpaceDN/>
              <w:contextualSpacing/>
              <w:jc w:val="both"/>
              <w:rPr>
                <w:sz w:val="20"/>
                <w:szCs w:val="20"/>
                <w:lang w:val="ka-GE"/>
              </w:rPr>
            </w:pPr>
            <w:r w:rsidRPr="00884568">
              <w:rPr>
                <w:sz w:val="20"/>
                <w:szCs w:val="20"/>
              </w:rPr>
              <w:t xml:space="preserve">ფსკერდაღრმავებითი სამუშაოები უნდა ტარდებოდეს მენეჯმენტის გეგმის მოთხოვნების გათვალისწინებით. გარდა ამისა, </w:t>
            </w:r>
            <w:r w:rsidRPr="00884568">
              <w:rPr>
                <w:sz w:val="20"/>
                <w:szCs w:val="20"/>
              </w:rPr>
              <w:lastRenderedPageBreak/>
              <w:t>სამშენებლო საქმიანობით გამოწვეული სხვა ზემოქმედებების შემცირების მიზნით, სამშენებლო გემების მუშაობის არეალში საჭიროა მუდმივი კონტროლის განხორციელება, მათ შორის ნარჩენების მართვაზე</w:t>
            </w:r>
            <w:r w:rsidRPr="00884568">
              <w:rPr>
                <w:sz w:val="20"/>
                <w:szCs w:val="20"/>
                <w:lang w:val="ka-GE"/>
              </w:rPr>
              <w:t>;</w:t>
            </w:r>
          </w:p>
          <w:p w14:paraId="6AADF32D" w14:textId="77777777" w:rsidR="0078315B" w:rsidRPr="00884568" w:rsidRDefault="0078315B" w:rsidP="00124B7A">
            <w:pPr>
              <w:widowControl/>
              <w:numPr>
                <w:ilvl w:val="0"/>
                <w:numId w:val="24"/>
              </w:numPr>
              <w:autoSpaceDE/>
              <w:autoSpaceDN/>
              <w:contextualSpacing/>
              <w:jc w:val="both"/>
              <w:rPr>
                <w:rFonts w:ascii="Arial" w:hAnsi="Arial" w:cs="Arial"/>
                <w:sz w:val="20"/>
                <w:szCs w:val="20"/>
              </w:rPr>
            </w:pPr>
            <w:r w:rsidRPr="00884568">
              <w:rPr>
                <w:sz w:val="20"/>
                <w:szCs w:val="20"/>
                <w:lang w:val="ka-GE"/>
              </w:rPr>
              <w:t>მოლოს მშენებლობის ეტაპზე 0.1-2მ</w:t>
            </w:r>
            <w:r w:rsidRPr="00884568">
              <w:rPr>
                <w:sz w:val="20"/>
                <w:szCs w:val="20"/>
                <w:vertAlign w:val="superscript"/>
                <w:lang w:val="ka-GE"/>
              </w:rPr>
              <w:t xml:space="preserve">3 </w:t>
            </w:r>
            <w:r w:rsidRPr="00884568">
              <w:rPr>
                <w:sz w:val="20"/>
                <w:szCs w:val="20"/>
                <w:lang w:val="ka-GE"/>
              </w:rPr>
              <w:t xml:space="preserve"> ლოდების ჩაყრა ზღვის აკვატორიაში განხორციელდეს ასევე ქვედა ჩამოცლის სისტემის მეშვეობით;</w:t>
            </w:r>
          </w:p>
          <w:p w14:paraId="2E56E748" w14:textId="77777777" w:rsidR="0078315B" w:rsidRPr="00884568" w:rsidRDefault="0078315B" w:rsidP="00124B7A">
            <w:pPr>
              <w:widowControl/>
              <w:numPr>
                <w:ilvl w:val="0"/>
                <w:numId w:val="24"/>
              </w:numPr>
              <w:autoSpaceDE/>
              <w:autoSpaceDN/>
              <w:contextualSpacing/>
              <w:jc w:val="both"/>
              <w:rPr>
                <w:rFonts w:ascii="Arial" w:hAnsi="Arial" w:cs="Arial"/>
                <w:sz w:val="20"/>
                <w:szCs w:val="20"/>
              </w:rPr>
            </w:pPr>
            <w:r w:rsidRPr="00884568">
              <w:rPr>
                <w:sz w:val="20"/>
                <w:szCs w:val="20"/>
              </w:rPr>
              <w:t>საწვავის და ზეთების გაჟონვის პრევენციის მიზნით ფსკერდაღრმავების და სხვა სამშენებლო სამუშაოებზე გამოყენებული საშუალებების ტექნიკური გამართულობის კონტროლი</w:t>
            </w:r>
            <w:r w:rsidRPr="00884568">
              <w:rPr>
                <w:rFonts w:ascii="Arial" w:hAnsi="Arial" w:cs="Arial"/>
                <w:sz w:val="20"/>
                <w:szCs w:val="20"/>
              </w:rPr>
              <w:t xml:space="preserve">;  </w:t>
            </w:r>
          </w:p>
          <w:p w14:paraId="56F37824" w14:textId="77777777" w:rsidR="0078315B" w:rsidRPr="00884568" w:rsidRDefault="0078315B" w:rsidP="00124B7A">
            <w:pPr>
              <w:pStyle w:val="Default"/>
              <w:numPr>
                <w:ilvl w:val="0"/>
                <w:numId w:val="37"/>
              </w:numPr>
              <w:jc w:val="both"/>
              <w:rPr>
                <w:rFonts w:cs="Times New Roman"/>
                <w:color w:val="auto"/>
                <w:sz w:val="20"/>
                <w:szCs w:val="20"/>
              </w:rPr>
            </w:pPr>
            <w:proofErr w:type="spellStart"/>
            <w:r w:rsidRPr="00884568">
              <w:rPr>
                <w:color w:val="auto"/>
                <w:sz w:val="20"/>
                <w:szCs w:val="20"/>
              </w:rPr>
              <w:t>სამშენებლო</w:t>
            </w:r>
            <w:proofErr w:type="spellEnd"/>
            <w:r w:rsidRPr="00884568">
              <w:rPr>
                <w:color w:val="auto"/>
                <w:sz w:val="20"/>
                <w:szCs w:val="20"/>
              </w:rPr>
              <w:t xml:space="preserve"> </w:t>
            </w:r>
            <w:proofErr w:type="spellStart"/>
            <w:r w:rsidRPr="00884568">
              <w:rPr>
                <w:color w:val="auto"/>
                <w:sz w:val="20"/>
                <w:szCs w:val="20"/>
              </w:rPr>
              <w:t>და</w:t>
            </w:r>
            <w:proofErr w:type="spellEnd"/>
            <w:r w:rsidRPr="00884568">
              <w:rPr>
                <w:color w:val="auto"/>
                <w:sz w:val="20"/>
                <w:szCs w:val="20"/>
              </w:rPr>
              <w:t xml:space="preserve"> </w:t>
            </w:r>
            <w:proofErr w:type="spellStart"/>
            <w:r w:rsidRPr="00884568">
              <w:rPr>
                <w:color w:val="auto"/>
                <w:sz w:val="20"/>
                <w:szCs w:val="20"/>
              </w:rPr>
              <w:t>საყოფაცხოვრებო</w:t>
            </w:r>
            <w:proofErr w:type="spellEnd"/>
            <w:r w:rsidRPr="00884568">
              <w:rPr>
                <w:color w:val="auto"/>
                <w:sz w:val="20"/>
                <w:szCs w:val="20"/>
              </w:rPr>
              <w:t xml:space="preserve"> </w:t>
            </w:r>
            <w:proofErr w:type="spellStart"/>
            <w:r w:rsidRPr="00884568">
              <w:rPr>
                <w:color w:val="auto"/>
                <w:sz w:val="20"/>
                <w:szCs w:val="20"/>
              </w:rPr>
              <w:t>ნარჩენების</w:t>
            </w:r>
            <w:proofErr w:type="spellEnd"/>
            <w:r w:rsidRPr="00884568">
              <w:rPr>
                <w:color w:val="auto"/>
                <w:sz w:val="20"/>
                <w:szCs w:val="20"/>
              </w:rPr>
              <w:t xml:space="preserve"> </w:t>
            </w:r>
            <w:proofErr w:type="spellStart"/>
            <w:r w:rsidRPr="00884568">
              <w:rPr>
                <w:color w:val="auto"/>
                <w:sz w:val="20"/>
                <w:szCs w:val="20"/>
              </w:rPr>
              <w:t>სეპარირებ</w:t>
            </w:r>
            <w:proofErr w:type="spellEnd"/>
            <w:r w:rsidRPr="00884568">
              <w:rPr>
                <w:color w:val="auto"/>
                <w:sz w:val="20"/>
                <w:szCs w:val="20"/>
                <w:lang w:val="ka-GE"/>
              </w:rPr>
              <w:t>უ</w:t>
            </w:r>
            <w:r w:rsidRPr="00884568">
              <w:rPr>
                <w:color w:val="auto"/>
                <w:sz w:val="20"/>
                <w:szCs w:val="20"/>
              </w:rPr>
              <w:t xml:space="preserve">ლ </w:t>
            </w:r>
            <w:proofErr w:type="spellStart"/>
            <w:r w:rsidRPr="00884568">
              <w:rPr>
                <w:color w:val="auto"/>
                <w:sz w:val="20"/>
                <w:szCs w:val="20"/>
              </w:rPr>
              <w:t>შეგროვებასა</w:t>
            </w:r>
            <w:proofErr w:type="spellEnd"/>
            <w:r w:rsidRPr="00884568">
              <w:rPr>
                <w:color w:val="auto"/>
                <w:sz w:val="20"/>
                <w:szCs w:val="20"/>
              </w:rPr>
              <w:t xml:space="preserve"> </w:t>
            </w:r>
            <w:proofErr w:type="spellStart"/>
            <w:r w:rsidRPr="00884568">
              <w:rPr>
                <w:color w:val="auto"/>
                <w:sz w:val="20"/>
                <w:szCs w:val="20"/>
              </w:rPr>
              <w:t>და</w:t>
            </w:r>
            <w:proofErr w:type="spellEnd"/>
            <w:r w:rsidRPr="00884568">
              <w:rPr>
                <w:color w:val="auto"/>
                <w:sz w:val="20"/>
                <w:szCs w:val="20"/>
              </w:rPr>
              <w:t xml:space="preserve"> </w:t>
            </w:r>
            <w:proofErr w:type="spellStart"/>
            <w:r w:rsidRPr="00884568">
              <w:rPr>
                <w:color w:val="auto"/>
                <w:sz w:val="20"/>
                <w:szCs w:val="20"/>
              </w:rPr>
              <w:t>დროულად</w:t>
            </w:r>
            <w:proofErr w:type="spellEnd"/>
            <w:r w:rsidRPr="00884568">
              <w:rPr>
                <w:color w:val="auto"/>
                <w:sz w:val="20"/>
                <w:szCs w:val="20"/>
              </w:rPr>
              <w:t xml:space="preserve"> </w:t>
            </w:r>
            <w:proofErr w:type="spellStart"/>
            <w:r w:rsidRPr="00884568">
              <w:rPr>
                <w:color w:val="auto"/>
                <w:sz w:val="20"/>
                <w:szCs w:val="20"/>
              </w:rPr>
              <w:t>გატან</w:t>
            </w:r>
            <w:proofErr w:type="spellEnd"/>
            <w:r w:rsidRPr="00884568">
              <w:rPr>
                <w:color w:val="auto"/>
                <w:sz w:val="20"/>
                <w:szCs w:val="20"/>
                <w:lang w:val="ka-GE"/>
              </w:rPr>
              <w:t>აზე</w:t>
            </w:r>
            <w:r w:rsidRPr="00884568">
              <w:rPr>
                <w:color w:val="auto"/>
                <w:sz w:val="20"/>
                <w:szCs w:val="20"/>
              </w:rPr>
              <w:t xml:space="preserve"> </w:t>
            </w:r>
            <w:proofErr w:type="spellStart"/>
            <w:r w:rsidRPr="00884568">
              <w:rPr>
                <w:color w:val="auto"/>
                <w:sz w:val="20"/>
                <w:szCs w:val="20"/>
              </w:rPr>
              <w:t>კონტროლი</w:t>
            </w:r>
            <w:proofErr w:type="spellEnd"/>
            <w:r w:rsidRPr="00884568">
              <w:rPr>
                <w:color w:val="auto"/>
                <w:sz w:val="20"/>
                <w:szCs w:val="20"/>
              </w:rPr>
              <w:t>;</w:t>
            </w:r>
          </w:p>
          <w:p w14:paraId="5554E5C1" w14:textId="77777777" w:rsidR="0078315B" w:rsidRPr="00884568" w:rsidRDefault="0078315B" w:rsidP="00124B7A">
            <w:pPr>
              <w:pStyle w:val="Default"/>
              <w:numPr>
                <w:ilvl w:val="0"/>
                <w:numId w:val="37"/>
              </w:numPr>
              <w:jc w:val="both"/>
              <w:rPr>
                <w:rFonts w:cs="Times New Roman"/>
                <w:sz w:val="20"/>
                <w:szCs w:val="20"/>
              </w:rPr>
            </w:pPr>
            <w:proofErr w:type="spellStart"/>
            <w:r w:rsidRPr="00884568">
              <w:rPr>
                <w:sz w:val="20"/>
                <w:szCs w:val="20"/>
              </w:rPr>
              <w:t>საწარმოო-სანიაღვრე</w:t>
            </w:r>
            <w:proofErr w:type="spellEnd"/>
            <w:r w:rsidRPr="00884568">
              <w:rPr>
                <w:sz w:val="20"/>
                <w:szCs w:val="20"/>
              </w:rPr>
              <w:t xml:space="preserve"> </w:t>
            </w:r>
            <w:proofErr w:type="spellStart"/>
            <w:r w:rsidRPr="00884568">
              <w:rPr>
                <w:sz w:val="20"/>
                <w:szCs w:val="20"/>
              </w:rPr>
              <w:t>წყლების</w:t>
            </w:r>
            <w:proofErr w:type="spellEnd"/>
            <w:r w:rsidRPr="00884568">
              <w:rPr>
                <w:sz w:val="20"/>
                <w:szCs w:val="20"/>
              </w:rPr>
              <w:t xml:space="preserve"> </w:t>
            </w:r>
            <w:proofErr w:type="spellStart"/>
            <w:r w:rsidRPr="00884568">
              <w:rPr>
                <w:sz w:val="20"/>
                <w:szCs w:val="20"/>
              </w:rPr>
              <w:t>სადრენაჟო</w:t>
            </w:r>
            <w:proofErr w:type="spellEnd"/>
            <w:r w:rsidRPr="00884568">
              <w:rPr>
                <w:sz w:val="20"/>
                <w:szCs w:val="20"/>
              </w:rPr>
              <w:t xml:space="preserve"> </w:t>
            </w:r>
            <w:proofErr w:type="spellStart"/>
            <w:r w:rsidRPr="00884568">
              <w:rPr>
                <w:sz w:val="20"/>
                <w:szCs w:val="20"/>
              </w:rPr>
              <w:t>სისტემების</w:t>
            </w:r>
            <w:proofErr w:type="spellEnd"/>
            <w:r w:rsidRPr="00884568">
              <w:rPr>
                <w:sz w:val="20"/>
                <w:szCs w:val="20"/>
              </w:rPr>
              <w:t xml:space="preserve"> </w:t>
            </w:r>
            <w:proofErr w:type="spellStart"/>
            <w:r w:rsidRPr="00884568">
              <w:rPr>
                <w:sz w:val="20"/>
                <w:szCs w:val="20"/>
              </w:rPr>
              <w:t>კონტროლი</w:t>
            </w:r>
            <w:proofErr w:type="spellEnd"/>
            <w:r w:rsidRPr="00884568">
              <w:rPr>
                <w:sz w:val="20"/>
                <w:szCs w:val="20"/>
              </w:rPr>
              <w:t>;</w:t>
            </w:r>
          </w:p>
          <w:p w14:paraId="34FEED70" w14:textId="77777777" w:rsidR="0078315B" w:rsidRPr="00884568" w:rsidRDefault="0078315B" w:rsidP="00124B7A">
            <w:pPr>
              <w:pStyle w:val="Default"/>
              <w:numPr>
                <w:ilvl w:val="0"/>
                <w:numId w:val="37"/>
              </w:numPr>
              <w:jc w:val="both"/>
              <w:rPr>
                <w:rFonts w:cs="Times New Roman"/>
                <w:sz w:val="20"/>
                <w:szCs w:val="20"/>
              </w:rPr>
            </w:pPr>
            <w:proofErr w:type="spellStart"/>
            <w:r w:rsidRPr="00884568">
              <w:rPr>
                <w:sz w:val="20"/>
                <w:szCs w:val="20"/>
              </w:rPr>
              <w:t>სამეურნეო-ფეკალური</w:t>
            </w:r>
            <w:proofErr w:type="spellEnd"/>
            <w:r w:rsidRPr="00884568">
              <w:rPr>
                <w:sz w:val="20"/>
                <w:szCs w:val="20"/>
              </w:rPr>
              <w:t xml:space="preserve"> </w:t>
            </w:r>
            <w:proofErr w:type="spellStart"/>
            <w:r w:rsidRPr="00884568">
              <w:rPr>
                <w:sz w:val="20"/>
                <w:szCs w:val="20"/>
              </w:rPr>
              <w:t>წყლების</w:t>
            </w:r>
            <w:proofErr w:type="spellEnd"/>
            <w:r w:rsidRPr="00884568">
              <w:rPr>
                <w:sz w:val="20"/>
                <w:szCs w:val="20"/>
              </w:rPr>
              <w:t xml:space="preserve"> </w:t>
            </w:r>
            <w:proofErr w:type="spellStart"/>
            <w:r w:rsidRPr="00884568">
              <w:rPr>
                <w:sz w:val="20"/>
                <w:szCs w:val="20"/>
              </w:rPr>
              <w:t>შეგროვების</w:t>
            </w:r>
            <w:proofErr w:type="spellEnd"/>
            <w:r w:rsidRPr="00884568">
              <w:rPr>
                <w:sz w:val="20"/>
                <w:szCs w:val="20"/>
              </w:rPr>
              <w:t xml:space="preserve"> </w:t>
            </w:r>
            <w:proofErr w:type="spellStart"/>
            <w:r w:rsidRPr="00884568">
              <w:rPr>
                <w:sz w:val="20"/>
                <w:szCs w:val="20"/>
              </w:rPr>
              <w:t>და</w:t>
            </w:r>
            <w:proofErr w:type="spellEnd"/>
            <w:r w:rsidRPr="00884568">
              <w:rPr>
                <w:sz w:val="20"/>
                <w:szCs w:val="20"/>
              </w:rPr>
              <w:t xml:space="preserve"> </w:t>
            </w:r>
            <w:proofErr w:type="spellStart"/>
            <w:r w:rsidRPr="00884568">
              <w:rPr>
                <w:sz w:val="20"/>
                <w:szCs w:val="20"/>
              </w:rPr>
              <w:t>გატანის</w:t>
            </w:r>
            <w:proofErr w:type="spellEnd"/>
            <w:r w:rsidRPr="00884568">
              <w:rPr>
                <w:sz w:val="20"/>
                <w:szCs w:val="20"/>
              </w:rPr>
              <w:t xml:space="preserve"> </w:t>
            </w:r>
            <w:proofErr w:type="spellStart"/>
            <w:r w:rsidRPr="00884568">
              <w:rPr>
                <w:sz w:val="20"/>
                <w:szCs w:val="20"/>
              </w:rPr>
              <w:t>მდგომარეობის</w:t>
            </w:r>
            <w:proofErr w:type="spellEnd"/>
            <w:r w:rsidRPr="00884568">
              <w:rPr>
                <w:sz w:val="20"/>
                <w:szCs w:val="20"/>
              </w:rPr>
              <w:t xml:space="preserve"> </w:t>
            </w:r>
            <w:proofErr w:type="spellStart"/>
            <w:r w:rsidRPr="00884568">
              <w:rPr>
                <w:sz w:val="20"/>
                <w:szCs w:val="20"/>
              </w:rPr>
              <w:t>კონტროლი</w:t>
            </w:r>
            <w:proofErr w:type="spellEnd"/>
            <w:r w:rsidRPr="00884568">
              <w:rPr>
                <w:sz w:val="20"/>
                <w:szCs w:val="20"/>
              </w:rPr>
              <w:t>;</w:t>
            </w:r>
          </w:p>
          <w:p w14:paraId="32E7B0BD" w14:textId="77777777" w:rsidR="0078315B" w:rsidRPr="00884568" w:rsidRDefault="0078315B" w:rsidP="00124B7A">
            <w:pPr>
              <w:pStyle w:val="Default"/>
              <w:numPr>
                <w:ilvl w:val="0"/>
                <w:numId w:val="37"/>
              </w:numPr>
              <w:jc w:val="both"/>
              <w:rPr>
                <w:rFonts w:cs="Times New Roman"/>
                <w:sz w:val="20"/>
                <w:szCs w:val="20"/>
              </w:rPr>
            </w:pPr>
            <w:proofErr w:type="spellStart"/>
            <w:r w:rsidRPr="00884568">
              <w:rPr>
                <w:sz w:val="20"/>
                <w:szCs w:val="20"/>
              </w:rPr>
              <w:t>ნავთობპროდუქტების</w:t>
            </w:r>
            <w:proofErr w:type="spellEnd"/>
            <w:r w:rsidRPr="00884568">
              <w:rPr>
                <w:sz w:val="20"/>
                <w:szCs w:val="20"/>
              </w:rPr>
              <w:t xml:space="preserve"> </w:t>
            </w:r>
            <w:proofErr w:type="spellStart"/>
            <w:r w:rsidRPr="00884568">
              <w:rPr>
                <w:sz w:val="20"/>
                <w:szCs w:val="20"/>
              </w:rPr>
              <w:t>და</w:t>
            </w:r>
            <w:proofErr w:type="spellEnd"/>
            <w:r w:rsidRPr="00884568">
              <w:rPr>
                <w:sz w:val="20"/>
                <w:szCs w:val="20"/>
              </w:rPr>
              <w:t xml:space="preserve"> </w:t>
            </w:r>
            <w:proofErr w:type="spellStart"/>
            <w:r w:rsidRPr="00884568">
              <w:rPr>
                <w:sz w:val="20"/>
                <w:szCs w:val="20"/>
              </w:rPr>
              <w:t>ზეთების</w:t>
            </w:r>
            <w:proofErr w:type="spellEnd"/>
            <w:r w:rsidRPr="00884568">
              <w:rPr>
                <w:sz w:val="20"/>
                <w:szCs w:val="20"/>
              </w:rPr>
              <w:t xml:space="preserve"> </w:t>
            </w:r>
            <w:proofErr w:type="spellStart"/>
            <w:r w:rsidRPr="00884568">
              <w:rPr>
                <w:sz w:val="20"/>
                <w:szCs w:val="20"/>
              </w:rPr>
              <w:t>შენახვა</w:t>
            </w:r>
            <w:proofErr w:type="spellEnd"/>
            <w:r w:rsidRPr="00884568">
              <w:rPr>
                <w:sz w:val="20"/>
                <w:szCs w:val="20"/>
                <w:lang w:val="ka-GE"/>
              </w:rPr>
              <w:t>-</w:t>
            </w:r>
            <w:r w:rsidRPr="00884568">
              <w:rPr>
                <w:sz w:val="20"/>
                <w:szCs w:val="20"/>
              </w:rPr>
              <w:t xml:space="preserve"> </w:t>
            </w:r>
            <w:proofErr w:type="spellStart"/>
            <w:r w:rsidRPr="00884568">
              <w:rPr>
                <w:sz w:val="20"/>
                <w:szCs w:val="20"/>
              </w:rPr>
              <w:t>გამოყენების</w:t>
            </w:r>
            <w:proofErr w:type="spellEnd"/>
            <w:r w:rsidRPr="00884568">
              <w:rPr>
                <w:sz w:val="20"/>
                <w:szCs w:val="20"/>
              </w:rPr>
              <w:t xml:space="preserve"> </w:t>
            </w:r>
            <w:proofErr w:type="spellStart"/>
            <w:r w:rsidRPr="00884568">
              <w:rPr>
                <w:sz w:val="20"/>
                <w:szCs w:val="20"/>
              </w:rPr>
              <w:t>წესების</w:t>
            </w:r>
            <w:proofErr w:type="spellEnd"/>
            <w:r w:rsidRPr="00884568">
              <w:rPr>
                <w:sz w:val="20"/>
                <w:szCs w:val="20"/>
              </w:rPr>
              <w:t xml:space="preserve"> </w:t>
            </w:r>
            <w:proofErr w:type="spellStart"/>
            <w:r w:rsidRPr="00884568">
              <w:rPr>
                <w:sz w:val="20"/>
                <w:szCs w:val="20"/>
              </w:rPr>
              <w:t>დაცვაზე</w:t>
            </w:r>
            <w:proofErr w:type="spellEnd"/>
            <w:r w:rsidRPr="00884568">
              <w:rPr>
                <w:sz w:val="20"/>
                <w:szCs w:val="20"/>
              </w:rPr>
              <w:t xml:space="preserve"> </w:t>
            </w:r>
            <w:proofErr w:type="spellStart"/>
            <w:r w:rsidRPr="00884568">
              <w:rPr>
                <w:sz w:val="20"/>
                <w:szCs w:val="20"/>
              </w:rPr>
              <w:t>კონტროლი</w:t>
            </w:r>
            <w:proofErr w:type="spellEnd"/>
            <w:r w:rsidRPr="00884568">
              <w:rPr>
                <w:sz w:val="20"/>
                <w:szCs w:val="20"/>
              </w:rPr>
              <w:t xml:space="preserve"> </w:t>
            </w:r>
            <w:proofErr w:type="spellStart"/>
            <w:r w:rsidRPr="00884568">
              <w:rPr>
                <w:sz w:val="20"/>
                <w:szCs w:val="20"/>
              </w:rPr>
              <w:t>და</w:t>
            </w:r>
            <w:proofErr w:type="spellEnd"/>
            <w:r w:rsidRPr="00884568">
              <w:rPr>
                <w:sz w:val="20"/>
                <w:szCs w:val="20"/>
              </w:rPr>
              <w:t xml:space="preserve"> </w:t>
            </w:r>
            <w:proofErr w:type="spellStart"/>
            <w:r w:rsidRPr="00884568">
              <w:rPr>
                <w:sz w:val="20"/>
                <w:szCs w:val="20"/>
              </w:rPr>
              <w:t>სამუშაო</w:t>
            </w:r>
            <w:proofErr w:type="spellEnd"/>
            <w:r w:rsidRPr="00884568">
              <w:rPr>
                <w:sz w:val="20"/>
                <w:szCs w:val="20"/>
              </w:rPr>
              <w:t xml:space="preserve"> </w:t>
            </w:r>
            <w:proofErr w:type="spellStart"/>
            <w:r w:rsidRPr="00884568">
              <w:rPr>
                <w:sz w:val="20"/>
                <w:szCs w:val="20"/>
              </w:rPr>
              <w:t>ადგილებზე</w:t>
            </w:r>
            <w:proofErr w:type="spellEnd"/>
            <w:r w:rsidRPr="00884568">
              <w:rPr>
                <w:sz w:val="20"/>
                <w:szCs w:val="20"/>
              </w:rPr>
              <w:t xml:space="preserve"> </w:t>
            </w:r>
            <w:proofErr w:type="spellStart"/>
            <w:r w:rsidRPr="00884568">
              <w:rPr>
                <w:sz w:val="20"/>
                <w:szCs w:val="20"/>
              </w:rPr>
              <w:t>დაღვრის</w:t>
            </w:r>
            <w:proofErr w:type="spellEnd"/>
            <w:r w:rsidRPr="00884568">
              <w:rPr>
                <w:sz w:val="20"/>
                <w:szCs w:val="20"/>
              </w:rPr>
              <w:t xml:space="preserve"> </w:t>
            </w:r>
            <w:proofErr w:type="spellStart"/>
            <w:r w:rsidRPr="00884568">
              <w:rPr>
                <w:sz w:val="20"/>
                <w:szCs w:val="20"/>
              </w:rPr>
              <w:t>საწინააღმდეგო</w:t>
            </w:r>
            <w:proofErr w:type="spellEnd"/>
            <w:r w:rsidRPr="00884568">
              <w:rPr>
                <w:sz w:val="20"/>
                <w:szCs w:val="20"/>
              </w:rPr>
              <w:t xml:space="preserve"> </w:t>
            </w:r>
            <w:proofErr w:type="spellStart"/>
            <w:r w:rsidRPr="00884568">
              <w:rPr>
                <w:sz w:val="20"/>
                <w:szCs w:val="20"/>
              </w:rPr>
              <w:t>ნაკრების</w:t>
            </w:r>
            <w:proofErr w:type="spellEnd"/>
            <w:r w:rsidRPr="00884568">
              <w:rPr>
                <w:sz w:val="20"/>
                <w:szCs w:val="20"/>
              </w:rPr>
              <w:t xml:space="preserve"> </w:t>
            </w:r>
            <w:proofErr w:type="spellStart"/>
            <w:r w:rsidRPr="00884568">
              <w:rPr>
                <w:sz w:val="20"/>
                <w:szCs w:val="20"/>
              </w:rPr>
              <w:t>განთავსება</w:t>
            </w:r>
            <w:proofErr w:type="spellEnd"/>
            <w:r w:rsidRPr="00884568">
              <w:rPr>
                <w:sz w:val="20"/>
                <w:szCs w:val="20"/>
              </w:rPr>
              <w:t>;</w:t>
            </w:r>
          </w:p>
          <w:p w14:paraId="7D740E56" w14:textId="77777777" w:rsidR="0078315B" w:rsidRPr="00884568" w:rsidRDefault="0078315B" w:rsidP="00124B7A">
            <w:pPr>
              <w:pStyle w:val="Default"/>
              <w:numPr>
                <w:ilvl w:val="0"/>
                <w:numId w:val="37"/>
              </w:numPr>
              <w:jc w:val="both"/>
              <w:rPr>
                <w:rFonts w:cs="Times New Roman"/>
                <w:sz w:val="20"/>
                <w:szCs w:val="20"/>
              </w:rPr>
            </w:pPr>
            <w:proofErr w:type="spellStart"/>
            <w:r w:rsidRPr="00884568">
              <w:rPr>
                <w:sz w:val="20"/>
                <w:szCs w:val="20"/>
              </w:rPr>
              <w:t>მშენებელი</w:t>
            </w:r>
            <w:proofErr w:type="spellEnd"/>
            <w:r w:rsidRPr="00884568">
              <w:rPr>
                <w:sz w:val="20"/>
                <w:szCs w:val="20"/>
              </w:rPr>
              <w:t xml:space="preserve"> </w:t>
            </w:r>
            <w:proofErr w:type="spellStart"/>
            <w:r w:rsidRPr="00884568">
              <w:rPr>
                <w:sz w:val="20"/>
                <w:szCs w:val="20"/>
              </w:rPr>
              <w:t>კონტრაქტორის</w:t>
            </w:r>
            <w:proofErr w:type="spellEnd"/>
            <w:r w:rsidRPr="00884568">
              <w:rPr>
                <w:sz w:val="20"/>
                <w:szCs w:val="20"/>
              </w:rPr>
              <w:t xml:space="preserve"> </w:t>
            </w:r>
            <w:proofErr w:type="spellStart"/>
            <w:r w:rsidRPr="00884568">
              <w:rPr>
                <w:sz w:val="20"/>
                <w:szCs w:val="20"/>
              </w:rPr>
              <w:t>და</w:t>
            </w:r>
            <w:proofErr w:type="spellEnd"/>
            <w:r w:rsidRPr="00884568">
              <w:rPr>
                <w:sz w:val="20"/>
                <w:szCs w:val="20"/>
              </w:rPr>
              <w:t xml:space="preserve"> </w:t>
            </w:r>
            <w:proofErr w:type="spellStart"/>
            <w:r w:rsidRPr="00884568">
              <w:rPr>
                <w:sz w:val="20"/>
                <w:szCs w:val="20"/>
              </w:rPr>
              <w:t>დამკვეთის</w:t>
            </w:r>
            <w:proofErr w:type="spellEnd"/>
            <w:r w:rsidRPr="00884568">
              <w:rPr>
                <w:sz w:val="20"/>
                <w:szCs w:val="20"/>
              </w:rPr>
              <w:t xml:space="preserve"> </w:t>
            </w:r>
            <w:proofErr w:type="spellStart"/>
            <w:r w:rsidRPr="00884568">
              <w:rPr>
                <w:sz w:val="20"/>
                <w:szCs w:val="20"/>
              </w:rPr>
              <w:t>პერსონალისათვის</w:t>
            </w:r>
            <w:proofErr w:type="spellEnd"/>
            <w:r w:rsidRPr="00884568">
              <w:rPr>
                <w:sz w:val="20"/>
                <w:szCs w:val="20"/>
              </w:rPr>
              <w:t xml:space="preserve"> </w:t>
            </w:r>
            <w:proofErr w:type="spellStart"/>
            <w:r w:rsidRPr="00884568">
              <w:rPr>
                <w:sz w:val="20"/>
                <w:szCs w:val="20"/>
              </w:rPr>
              <w:t>ტრენინგების</w:t>
            </w:r>
            <w:proofErr w:type="spellEnd"/>
            <w:r w:rsidRPr="00884568">
              <w:rPr>
                <w:sz w:val="20"/>
                <w:szCs w:val="20"/>
              </w:rPr>
              <w:t xml:space="preserve"> </w:t>
            </w:r>
            <w:proofErr w:type="spellStart"/>
            <w:r w:rsidRPr="00884568">
              <w:rPr>
                <w:sz w:val="20"/>
                <w:szCs w:val="20"/>
              </w:rPr>
              <w:t>ჩატარებ</w:t>
            </w:r>
            <w:proofErr w:type="spellEnd"/>
            <w:r w:rsidRPr="00884568">
              <w:rPr>
                <w:sz w:val="20"/>
                <w:szCs w:val="20"/>
                <w:lang w:val="ka-GE"/>
              </w:rPr>
              <w:t>ა.</w:t>
            </w:r>
          </w:p>
        </w:tc>
        <w:tc>
          <w:tcPr>
            <w:tcW w:w="2235" w:type="dxa"/>
            <w:tcBorders>
              <w:top w:val="single" w:sz="4" w:space="0" w:color="auto"/>
              <w:left w:val="single" w:sz="4" w:space="0" w:color="auto"/>
              <w:bottom w:val="single" w:sz="4" w:space="0" w:color="auto"/>
              <w:right w:val="single" w:sz="4" w:space="0" w:color="auto"/>
            </w:tcBorders>
            <w:shd w:val="clear" w:color="auto" w:fill="auto"/>
          </w:tcPr>
          <w:p w14:paraId="6856E49D" w14:textId="77777777" w:rsidR="0078315B" w:rsidRPr="00884568" w:rsidRDefault="0078315B" w:rsidP="00BC0C32">
            <w:pPr>
              <w:contextualSpacing/>
              <w:rPr>
                <w:sz w:val="20"/>
                <w:szCs w:val="20"/>
                <w:lang w:val="ka-GE"/>
              </w:rPr>
            </w:pPr>
            <w:r w:rsidRPr="00884568">
              <w:rPr>
                <w:sz w:val="20"/>
                <w:szCs w:val="20"/>
                <w:lang w:val="ka-GE"/>
              </w:rPr>
              <w:lastRenderedPageBreak/>
              <w:t xml:space="preserve">მშენებელი  პასუხისმგებელია </w:t>
            </w:r>
            <w:r w:rsidRPr="00884568">
              <w:rPr>
                <w:sz w:val="20"/>
                <w:szCs w:val="20"/>
              </w:rPr>
              <w:t xml:space="preserve">სს </w:t>
            </w:r>
            <w:r w:rsidRPr="00884568">
              <w:rPr>
                <w:sz w:val="20"/>
                <w:szCs w:val="20"/>
                <w:lang w:val="ka-GE"/>
              </w:rPr>
              <w:t>„</w:t>
            </w:r>
            <w:r w:rsidRPr="00884568">
              <w:rPr>
                <w:sz w:val="20"/>
                <w:szCs w:val="20"/>
              </w:rPr>
              <w:t>კორპორაცია</w:t>
            </w:r>
            <w:r w:rsidRPr="00884568">
              <w:rPr>
                <w:sz w:val="20"/>
                <w:szCs w:val="20"/>
                <w:lang w:val="ka-GE"/>
              </w:rPr>
              <w:t xml:space="preserve"> </w:t>
            </w:r>
            <w:r w:rsidRPr="00884568">
              <w:rPr>
                <w:sz w:val="20"/>
                <w:szCs w:val="20"/>
              </w:rPr>
              <w:t>ფოთის საზღვაო ნავსადგური“</w:t>
            </w:r>
            <w:r w:rsidRPr="00884568">
              <w:rPr>
                <w:sz w:val="20"/>
                <w:szCs w:val="20"/>
                <w:lang w:val="ka-GE"/>
              </w:rPr>
              <w:t xml:space="preserve">-თან. </w:t>
            </w:r>
          </w:p>
          <w:p w14:paraId="688D401C" w14:textId="77777777" w:rsidR="0078315B" w:rsidRPr="00884568" w:rsidRDefault="0078315B" w:rsidP="00BC0C32">
            <w:pPr>
              <w:contextualSpacing/>
              <w:rPr>
                <w:sz w:val="20"/>
                <w:szCs w:val="20"/>
                <w:lang w:val="ka-GE"/>
              </w:rPr>
            </w:pPr>
          </w:p>
          <w:p w14:paraId="0DE173A7" w14:textId="77777777" w:rsidR="0078315B" w:rsidRPr="00884568" w:rsidRDefault="0078315B" w:rsidP="00BC0C32">
            <w:pPr>
              <w:contextualSpacing/>
              <w:rPr>
                <w:sz w:val="20"/>
                <w:szCs w:val="20"/>
                <w:lang w:val="ka-GE"/>
              </w:rPr>
            </w:pPr>
            <w:r w:rsidRPr="00884568">
              <w:rPr>
                <w:sz w:val="20"/>
                <w:szCs w:val="20"/>
              </w:rPr>
              <w:t xml:space="preserve">სს </w:t>
            </w:r>
            <w:r w:rsidRPr="00884568">
              <w:rPr>
                <w:sz w:val="20"/>
                <w:szCs w:val="20"/>
                <w:lang w:val="ka-GE"/>
              </w:rPr>
              <w:t>„</w:t>
            </w:r>
            <w:r w:rsidRPr="00884568">
              <w:rPr>
                <w:sz w:val="20"/>
                <w:szCs w:val="20"/>
              </w:rPr>
              <w:t>კორპორაცია</w:t>
            </w:r>
            <w:r w:rsidRPr="00884568">
              <w:rPr>
                <w:sz w:val="20"/>
                <w:szCs w:val="20"/>
                <w:lang w:val="ka-GE"/>
              </w:rPr>
              <w:t xml:space="preserve"> </w:t>
            </w:r>
            <w:r w:rsidRPr="00884568">
              <w:rPr>
                <w:sz w:val="20"/>
                <w:szCs w:val="20"/>
              </w:rPr>
              <w:t>ფოთის საზღვაო ნავსადგური“</w:t>
            </w:r>
            <w:r w:rsidRPr="00884568">
              <w:rPr>
                <w:sz w:val="20"/>
                <w:szCs w:val="20"/>
                <w:lang w:val="ka-GE"/>
              </w:rPr>
              <w:t xml:space="preserve"> - სახელმწიფო ორგანოებთან.</w:t>
            </w:r>
          </w:p>
          <w:p w14:paraId="1D1E7C5A" w14:textId="77777777" w:rsidR="0078315B" w:rsidRPr="00884568" w:rsidRDefault="0078315B" w:rsidP="00BC0C32">
            <w:pPr>
              <w:contextualSpacing/>
              <w:rPr>
                <w:sz w:val="20"/>
                <w:szCs w:val="20"/>
                <w:lang w:val="ka-GE"/>
              </w:rPr>
            </w:pPr>
          </w:p>
        </w:tc>
      </w:tr>
      <w:tr w:rsidR="0078315B" w:rsidRPr="00884568" w14:paraId="16DE219F" w14:textId="77777777" w:rsidTr="00BC0C32">
        <w:trPr>
          <w:trHeight w:val="733"/>
          <w:jc w:val="center"/>
        </w:trPr>
        <w:tc>
          <w:tcPr>
            <w:tcW w:w="1779" w:type="dxa"/>
            <w:vMerge/>
            <w:tcBorders>
              <w:left w:val="single" w:sz="4" w:space="0" w:color="auto"/>
              <w:right w:val="single" w:sz="4" w:space="0" w:color="auto"/>
            </w:tcBorders>
            <w:shd w:val="clear" w:color="auto" w:fill="auto"/>
          </w:tcPr>
          <w:p w14:paraId="3A20CAEC" w14:textId="77777777" w:rsidR="0078315B" w:rsidRPr="00884568" w:rsidRDefault="0078315B" w:rsidP="00BC0C32">
            <w:pPr>
              <w:rPr>
                <w:sz w:val="20"/>
                <w:szCs w:val="20"/>
                <w:lang w:val="ka-GE"/>
              </w:rPr>
            </w:pPr>
          </w:p>
        </w:tc>
        <w:tc>
          <w:tcPr>
            <w:tcW w:w="2037" w:type="dxa"/>
            <w:vMerge/>
            <w:tcBorders>
              <w:left w:val="single" w:sz="4" w:space="0" w:color="auto"/>
              <w:right w:val="single" w:sz="4" w:space="0" w:color="auto"/>
            </w:tcBorders>
            <w:shd w:val="clear" w:color="auto" w:fill="auto"/>
          </w:tcPr>
          <w:p w14:paraId="17159C59" w14:textId="77777777" w:rsidR="0078315B" w:rsidRPr="00884568" w:rsidRDefault="0078315B" w:rsidP="00BC0C32">
            <w:pPr>
              <w:rPr>
                <w:sz w:val="20"/>
                <w:szCs w:val="20"/>
                <w:lang w:val="ka-GE"/>
              </w:rPr>
            </w:pPr>
          </w:p>
        </w:tc>
        <w:tc>
          <w:tcPr>
            <w:tcW w:w="2543" w:type="dxa"/>
            <w:tcBorders>
              <w:top w:val="single" w:sz="4" w:space="0" w:color="auto"/>
              <w:left w:val="single" w:sz="4" w:space="0" w:color="auto"/>
              <w:bottom w:val="single" w:sz="4" w:space="0" w:color="auto"/>
              <w:right w:val="single" w:sz="4" w:space="0" w:color="auto"/>
            </w:tcBorders>
            <w:shd w:val="clear" w:color="auto" w:fill="auto"/>
          </w:tcPr>
          <w:p w14:paraId="331BC94A" w14:textId="77777777" w:rsidR="0078315B" w:rsidRPr="00884568" w:rsidRDefault="0078315B" w:rsidP="00BC0C32">
            <w:pPr>
              <w:rPr>
                <w:sz w:val="20"/>
                <w:szCs w:val="20"/>
                <w:lang w:val="ka-GE"/>
              </w:rPr>
            </w:pPr>
            <w:proofErr w:type="spellStart"/>
            <w:r w:rsidRPr="00884568">
              <w:rPr>
                <w:sz w:val="20"/>
                <w:szCs w:val="20"/>
                <w:lang w:val="ka-GE"/>
              </w:rPr>
              <w:t>დრენაჟირების</w:t>
            </w:r>
            <w:proofErr w:type="spellEnd"/>
            <w:r w:rsidRPr="00884568">
              <w:rPr>
                <w:sz w:val="20"/>
                <w:szCs w:val="20"/>
                <w:lang w:val="ka-GE"/>
              </w:rPr>
              <w:t xml:space="preserve"> პირობების ცვლილება და ზემოქმედება გრუნტის წყლების დგომის დონეებზე</w:t>
            </w:r>
          </w:p>
        </w:tc>
        <w:tc>
          <w:tcPr>
            <w:tcW w:w="4836" w:type="dxa"/>
            <w:tcBorders>
              <w:top w:val="single" w:sz="4" w:space="0" w:color="auto"/>
              <w:left w:val="single" w:sz="4" w:space="0" w:color="auto"/>
              <w:bottom w:val="single" w:sz="4" w:space="0" w:color="auto"/>
              <w:right w:val="single" w:sz="4" w:space="0" w:color="auto"/>
            </w:tcBorders>
            <w:shd w:val="clear" w:color="auto" w:fill="auto"/>
          </w:tcPr>
          <w:p w14:paraId="4C05F63F" w14:textId="77777777" w:rsidR="0078315B" w:rsidRPr="00884568" w:rsidRDefault="0078315B" w:rsidP="00124B7A">
            <w:pPr>
              <w:widowControl/>
              <w:numPr>
                <w:ilvl w:val="0"/>
                <w:numId w:val="24"/>
              </w:numPr>
              <w:autoSpaceDE/>
              <w:autoSpaceDN/>
              <w:contextualSpacing/>
              <w:jc w:val="both"/>
              <w:rPr>
                <w:sz w:val="20"/>
                <w:szCs w:val="20"/>
                <w:lang w:val="ka-GE"/>
              </w:rPr>
            </w:pPr>
            <w:proofErr w:type="spellStart"/>
            <w:r w:rsidRPr="00884568">
              <w:rPr>
                <w:sz w:val="20"/>
                <w:szCs w:val="20"/>
                <w:lang w:val="ka-GE"/>
              </w:rPr>
              <w:t>სადრენაჟო</w:t>
            </w:r>
            <w:proofErr w:type="spellEnd"/>
            <w:r w:rsidRPr="00884568">
              <w:rPr>
                <w:sz w:val="20"/>
                <w:szCs w:val="20"/>
                <w:lang w:val="ka-GE"/>
              </w:rPr>
              <w:t xml:space="preserve"> სისტემების გამტარუნარიანობის შენარჩუნების მიზნით პერიოდული გაწმენდითი სამუშაოების ჩატარება.</w:t>
            </w:r>
          </w:p>
          <w:p w14:paraId="1BC4AAFA" w14:textId="77777777" w:rsidR="0078315B" w:rsidRPr="00884568" w:rsidRDefault="0078315B" w:rsidP="00124B7A">
            <w:pPr>
              <w:widowControl/>
              <w:numPr>
                <w:ilvl w:val="0"/>
                <w:numId w:val="24"/>
              </w:numPr>
              <w:autoSpaceDE/>
              <w:autoSpaceDN/>
              <w:contextualSpacing/>
              <w:jc w:val="both"/>
              <w:rPr>
                <w:sz w:val="20"/>
                <w:szCs w:val="20"/>
                <w:lang w:val="ka-GE"/>
              </w:rPr>
            </w:pPr>
            <w:proofErr w:type="spellStart"/>
            <w:r w:rsidRPr="00884568">
              <w:rPr>
                <w:sz w:val="20"/>
                <w:szCs w:val="20"/>
                <w:lang w:val="ka-GE"/>
              </w:rPr>
              <w:t>ნაყარების</w:t>
            </w:r>
            <w:proofErr w:type="spellEnd"/>
            <w:r w:rsidRPr="00884568">
              <w:rPr>
                <w:sz w:val="20"/>
                <w:szCs w:val="20"/>
                <w:lang w:val="ka-GE"/>
              </w:rPr>
              <w:t xml:space="preserve"> და მასალების განთავსება ისე, რომ არ მოხდეს მიმდებარე უბნების დაჭაობება.</w:t>
            </w:r>
          </w:p>
        </w:tc>
        <w:tc>
          <w:tcPr>
            <w:tcW w:w="2235" w:type="dxa"/>
            <w:tcBorders>
              <w:top w:val="single" w:sz="4" w:space="0" w:color="auto"/>
              <w:left w:val="single" w:sz="4" w:space="0" w:color="auto"/>
              <w:bottom w:val="single" w:sz="4" w:space="0" w:color="auto"/>
              <w:right w:val="single" w:sz="4" w:space="0" w:color="auto"/>
            </w:tcBorders>
            <w:shd w:val="clear" w:color="auto" w:fill="auto"/>
          </w:tcPr>
          <w:p w14:paraId="62DFF55C" w14:textId="77777777" w:rsidR="0078315B" w:rsidRPr="00884568" w:rsidRDefault="0078315B" w:rsidP="00BC0C32">
            <w:pPr>
              <w:contextualSpacing/>
              <w:rPr>
                <w:sz w:val="20"/>
                <w:szCs w:val="20"/>
                <w:lang w:val="ka-GE"/>
              </w:rPr>
            </w:pPr>
            <w:r w:rsidRPr="00884568">
              <w:rPr>
                <w:sz w:val="20"/>
                <w:szCs w:val="20"/>
                <w:lang w:val="ka-GE"/>
              </w:rPr>
              <w:t xml:space="preserve">მშენებელი  პასუხისმგებელია </w:t>
            </w:r>
            <w:r w:rsidRPr="00884568">
              <w:rPr>
                <w:sz w:val="20"/>
                <w:szCs w:val="20"/>
              </w:rPr>
              <w:t xml:space="preserve">სს </w:t>
            </w:r>
            <w:r w:rsidRPr="00884568">
              <w:rPr>
                <w:sz w:val="20"/>
                <w:szCs w:val="20"/>
                <w:lang w:val="ka-GE"/>
              </w:rPr>
              <w:t>„</w:t>
            </w:r>
            <w:r w:rsidRPr="00884568">
              <w:rPr>
                <w:sz w:val="20"/>
                <w:szCs w:val="20"/>
              </w:rPr>
              <w:t>კორპორაცია</w:t>
            </w:r>
            <w:r w:rsidRPr="00884568">
              <w:rPr>
                <w:sz w:val="20"/>
                <w:szCs w:val="20"/>
                <w:lang w:val="ka-GE"/>
              </w:rPr>
              <w:t xml:space="preserve"> </w:t>
            </w:r>
            <w:r w:rsidRPr="00884568">
              <w:rPr>
                <w:sz w:val="20"/>
                <w:szCs w:val="20"/>
              </w:rPr>
              <w:t>ფოთის საზღვაო ნავსადგური“</w:t>
            </w:r>
            <w:r w:rsidRPr="00884568">
              <w:rPr>
                <w:sz w:val="20"/>
                <w:szCs w:val="20"/>
                <w:lang w:val="ka-GE"/>
              </w:rPr>
              <w:t xml:space="preserve">-თან. </w:t>
            </w:r>
          </w:p>
          <w:p w14:paraId="44D4C1A2" w14:textId="77777777" w:rsidR="0078315B" w:rsidRPr="00884568" w:rsidRDefault="0078315B" w:rsidP="00BC0C32">
            <w:pPr>
              <w:contextualSpacing/>
              <w:rPr>
                <w:sz w:val="20"/>
                <w:szCs w:val="20"/>
                <w:lang w:val="ka-GE"/>
              </w:rPr>
            </w:pPr>
          </w:p>
          <w:p w14:paraId="31153D51" w14:textId="77777777" w:rsidR="0078315B" w:rsidRPr="00884568" w:rsidRDefault="0078315B" w:rsidP="00BC0C32">
            <w:pPr>
              <w:contextualSpacing/>
              <w:rPr>
                <w:sz w:val="20"/>
                <w:szCs w:val="20"/>
                <w:lang w:val="ka-GE"/>
              </w:rPr>
            </w:pPr>
            <w:r w:rsidRPr="00884568">
              <w:rPr>
                <w:sz w:val="20"/>
                <w:szCs w:val="20"/>
              </w:rPr>
              <w:t xml:space="preserve">სს </w:t>
            </w:r>
            <w:r w:rsidRPr="00884568">
              <w:rPr>
                <w:sz w:val="20"/>
                <w:szCs w:val="20"/>
                <w:lang w:val="ka-GE"/>
              </w:rPr>
              <w:t>„</w:t>
            </w:r>
            <w:r w:rsidRPr="00884568">
              <w:rPr>
                <w:sz w:val="20"/>
                <w:szCs w:val="20"/>
              </w:rPr>
              <w:t>კორპორაცია</w:t>
            </w:r>
            <w:r w:rsidRPr="00884568">
              <w:rPr>
                <w:sz w:val="20"/>
                <w:szCs w:val="20"/>
                <w:lang w:val="ka-GE"/>
              </w:rPr>
              <w:t xml:space="preserve"> </w:t>
            </w:r>
            <w:r w:rsidRPr="00884568">
              <w:rPr>
                <w:sz w:val="20"/>
                <w:szCs w:val="20"/>
              </w:rPr>
              <w:lastRenderedPageBreak/>
              <w:t>ფოთის საზღვაო ნავსადგური“</w:t>
            </w:r>
            <w:r w:rsidRPr="00884568">
              <w:rPr>
                <w:sz w:val="20"/>
                <w:szCs w:val="20"/>
                <w:lang w:val="ka-GE"/>
              </w:rPr>
              <w:t xml:space="preserve"> - სახელმწიფო ორგანოებთან</w:t>
            </w:r>
          </w:p>
        </w:tc>
      </w:tr>
      <w:tr w:rsidR="0078315B" w:rsidRPr="00884568" w14:paraId="33CD0F19" w14:textId="77777777" w:rsidTr="00BC0C32">
        <w:trPr>
          <w:trHeight w:val="733"/>
          <w:jc w:val="center"/>
        </w:trPr>
        <w:tc>
          <w:tcPr>
            <w:tcW w:w="1779" w:type="dxa"/>
            <w:vMerge/>
            <w:tcBorders>
              <w:left w:val="single" w:sz="4" w:space="0" w:color="auto"/>
              <w:right w:val="single" w:sz="4" w:space="0" w:color="auto"/>
            </w:tcBorders>
            <w:shd w:val="clear" w:color="auto" w:fill="auto"/>
          </w:tcPr>
          <w:p w14:paraId="62BC9864" w14:textId="77777777" w:rsidR="0078315B" w:rsidRPr="00884568" w:rsidRDefault="0078315B" w:rsidP="00BC0C32">
            <w:pPr>
              <w:rPr>
                <w:sz w:val="20"/>
                <w:szCs w:val="20"/>
                <w:lang w:val="ka-GE"/>
              </w:rPr>
            </w:pPr>
          </w:p>
        </w:tc>
        <w:tc>
          <w:tcPr>
            <w:tcW w:w="2037" w:type="dxa"/>
            <w:vMerge/>
            <w:tcBorders>
              <w:left w:val="single" w:sz="4" w:space="0" w:color="auto"/>
              <w:right w:val="single" w:sz="4" w:space="0" w:color="auto"/>
            </w:tcBorders>
            <w:shd w:val="clear" w:color="auto" w:fill="auto"/>
          </w:tcPr>
          <w:p w14:paraId="782F270A" w14:textId="77777777" w:rsidR="0078315B" w:rsidRPr="00884568" w:rsidRDefault="0078315B" w:rsidP="00BC0C32">
            <w:pPr>
              <w:rPr>
                <w:sz w:val="20"/>
                <w:szCs w:val="20"/>
                <w:lang w:val="ka-GE"/>
              </w:rPr>
            </w:pPr>
          </w:p>
        </w:tc>
        <w:tc>
          <w:tcPr>
            <w:tcW w:w="2543" w:type="dxa"/>
            <w:tcBorders>
              <w:top w:val="single" w:sz="4" w:space="0" w:color="auto"/>
              <w:left w:val="single" w:sz="4" w:space="0" w:color="auto"/>
              <w:bottom w:val="single" w:sz="4" w:space="0" w:color="auto"/>
              <w:right w:val="single" w:sz="4" w:space="0" w:color="auto"/>
            </w:tcBorders>
            <w:shd w:val="clear" w:color="auto" w:fill="auto"/>
          </w:tcPr>
          <w:p w14:paraId="43F9AE5B" w14:textId="77777777" w:rsidR="0078315B" w:rsidRPr="00884568" w:rsidRDefault="0078315B" w:rsidP="00BC0C32">
            <w:pPr>
              <w:rPr>
                <w:sz w:val="20"/>
                <w:szCs w:val="20"/>
                <w:lang w:val="ka-GE"/>
              </w:rPr>
            </w:pPr>
            <w:r w:rsidRPr="00884568">
              <w:rPr>
                <w:rFonts w:cs="Arial"/>
                <w:sz w:val="20"/>
                <w:szCs w:val="20"/>
                <w:lang w:val="ka-GE"/>
              </w:rPr>
              <w:t>ზემოქმედება ზღვის ნატანის მოძრაობაზე და სანაპირო პროცესების შეცვლის რისკები.</w:t>
            </w:r>
          </w:p>
        </w:tc>
        <w:tc>
          <w:tcPr>
            <w:tcW w:w="4836" w:type="dxa"/>
            <w:tcBorders>
              <w:top w:val="single" w:sz="4" w:space="0" w:color="auto"/>
              <w:left w:val="single" w:sz="4" w:space="0" w:color="auto"/>
              <w:bottom w:val="single" w:sz="4" w:space="0" w:color="auto"/>
              <w:right w:val="single" w:sz="4" w:space="0" w:color="auto"/>
            </w:tcBorders>
            <w:shd w:val="clear" w:color="auto" w:fill="auto"/>
          </w:tcPr>
          <w:p w14:paraId="5CA2BF7C" w14:textId="77777777" w:rsidR="0078315B" w:rsidRPr="00884568" w:rsidRDefault="0078315B" w:rsidP="00124B7A">
            <w:pPr>
              <w:numPr>
                <w:ilvl w:val="0"/>
                <w:numId w:val="24"/>
              </w:numPr>
              <w:adjustRightInd w:val="0"/>
              <w:spacing w:before="120" w:after="200"/>
              <w:jc w:val="both"/>
              <w:rPr>
                <w:rFonts w:ascii="Arial" w:hAnsi="Arial" w:cs="Arial"/>
                <w:sz w:val="20"/>
                <w:szCs w:val="20"/>
              </w:rPr>
            </w:pPr>
            <w:r w:rsidRPr="00884568">
              <w:rPr>
                <w:rFonts w:cs="Arial"/>
                <w:sz w:val="20"/>
                <w:szCs w:val="20"/>
                <w:lang w:val="ka-GE"/>
              </w:rPr>
              <w:t xml:space="preserve">სანაპირო ზოლის მართვის გეგმის შემუშავება პროექტის განხორციელებით გამოწვეული ზემოქმედების შემდგომი შეფასებისა და ადეკვატური მონიტორინგის შეთავაზების მიზნით საზოგადოებისა და პორტის მოთხოვნების დასაკმაყოფილებლად. </w:t>
            </w:r>
          </w:p>
          <w:p w14:paraId="6A98DD7F" w14:textId="77777777" w:rsidR="0078315B" w:rsidRPr="00884568" w:rsidRDefault="0078315B" w:rsidP="00124B7A">
            <w:pPr>
              <w:numPr>
                <w:ilvl w:val="0"/>
                <w:numId w:val="24"/>
              </w:numPr>
              <w:adjustRightInd w:val="0"/>
              <w:spacing w:before="120" w:after="200"/>
              <w:jc w:val="both"/>
              <w:rPr>
                <w:rFonts w:ascii="Arial" w:hAnsi="Arial" w:cs="Arial"/>
                <w:sz w:val="20"/>
                <w:szCs w:val="20"/>
              </w:rPr>
            </w:pPr>
            <w:proofErr w:type="spellStart"/>
            <w:r w:rsidRPr="00884568">
              <w:rPr>
                <w:rFonts w:cs="Arial"/>
                <w:sz w:val="20"/>
                <w:szCs w:val="20"/>
                <w:lang w:val="ka-GE"/>
              </w:rPr>
              <w:t>მდ</w:t>
            </w:r>
            <w:proofErr w:type="spellEnd"/>
            <w:r w:rsidRPr="00884568">
              <w:rPr>
                <w:rFonts w:cs="Arial"/>
                <w:sz w:val="20"/>
                <w:szCs w:val="20"/>
                <w:lang w:val="ka-GE"/>
              </w:rPr>
              <w:t xml:space="preserve">. რიონის ჰიდროლოგიური რეჟიმი და ნატანის მოძრაობა უნდა დარეგულირდეს </w:t>
            </w:r>
            <w:proofErr w:type="spellStart"/>
            <w:r w:rsidRPr="00884568">
              <w:rPr>
                <w:rFonts w:cs="Arial"/>
                <w:sz w:val="20"/>
                <w:szCs w:val="20"/>
                <w:lang w:val="ka-GE"/>
              </w:rPr>
              <w:t>მდ</w:t>
            </w:r>
            <w:proofErr w:type="spellEnd"/>
            <w:r w:rsidRPr="00884568">
              <w:rPr>
                <w:rFonts w:cs="Arial"/>
                <w:sz w:val="20"/>
                <w:szCs w:val="20"/>
                <w:lang w:val="ka-GE"/>
              </w:rPr>
              <w:t xml:space="preserve">. რიონზე მოწყობილი ჰიდროკვანძის მეშვეობით, ფოთიდან მე-7 კმ-ზე, </w:t>
            </w:r>
            <w:r w:rsidRPr="00884568">
              <w:rPr>
                <w:sz w:val="20"/>
                <w:szCs w:val="20"/>
                <w:lang w:val="ka-GE"/>
              </w:rPr>
              <w:t>რაც უზრუნველყოფს წყლის ნაკადებისა და შესაბამისად მყარი ნატანის გეგმაზომიერ გადანაწილებას ჩრდილოეთისა და სამხრეთის შტოებში (არხებში). ამ მიზნით საჭიროა ვიხელმძღვანელოთ საქართველოს ტექნიკური უნივერსიტეტის ცოტნე მირცხულავას სახელობის წყალთა მეურნეობის ინსტიტუტის მიერ დამუშავებული რეკომენდაციებით, რომელშიც მითითებულია ჰიდროკვანძის ფუნქციონირების რეკომენდაციები</w:t>
            </w:r>
            <w:r w:rsidRPr="00884568">
              <w:rPr>
                <w:rFonts w:ascii="Arial" w:hAnsi="Arial" w:cs="Arial"/>
                <w:sz w:val="20"/>
                <w:szCs w:val="20"/>
              </w:rPr>
              <w:t xml:space="preserve">. </w:t>
            </w:r>
            <w:r w:rsidRPr="00884568">
              <w:rPr>
                <w:rFonts w:cs="Arial"/>
                <w:b/>
                <w:sz w:val="20"/>
                <w:szCs w:val="20"/>
                <w:lang w:val="ka-GE"/>
              </w:rPr>
              <w:t>ცხრილი</w:t>
            </w:r>
            <w:r w:rsidRPr="00884568">
              <w:rPr>
                <w:rFonts w:ascii="Arial" w:hAnsi="Arial" w:cs="Arial"/>
                <w:b/>
                <w:sz w:val="20"/>
                <w:szCs w:val="20"/>
              </w:rPr>
              <w:t xml:space="preserve"> 7.21</w:t>
            </w:r>
          </w:p>
          <w:p w14:paraId="05764F18" w14:textId="77777777" w:rsidR="0078315B" w:rsidRPr="00884568" w:rsidRDefault="0078315B" w:rsidP="00124B7A">
            <w:pPr>
              <w:numPr>
                <w:ilvl w:val="0"/>
                <w:numId w:val="24"/>
              </w:numPr>
              <w:adjustRightInd w:val="0"/>
              <w:spacing w:before="120" w:after="200"/>
              <w:jc w:val="both"/>
              <w:rPr>
                <w:rFonts w:ascii="Arial" w:hAnsi="Arial" w:cs="Arial"/>
                <w:sz w:val="20"/>
                <w:szCs w:val="20"/>
              </w:rPr>
            </w:pPr>
            <w:r w:rsidRPr="00884568">
              <w:rPr>
                <w:sz w:val="20"/>
                <w:szCs w:val="20"/>
              </w:rPr>
              <w:t>მდინარეებზე სხვადასხვა სახის ჰიდროტექნიკური ნაგებობების მშენებლობის შემთხვევაში</w:t>
            </w:r>
            <w:r w:rsidRPr="00884568">
              <w:rPr>
                <w:sz w:val="20"/>
                <w:szCs w:val="20"/>
                <w:lang w:val="ka-GE"/>
              </w:rPr>
              <w:t>,</w:t>
            </w:r>
            <w:r w:rsidRPr="00884568">
              <w:rPr>
                <w:sz w:val="20"/>
                <w:szCs w:val="20"/>
              </w:rPr>
              <w:t xml:space="preserve"> პროექტის ავტორებს, ან ინვესტორებს უნდა დაევალოთ, რომ მყარი ნატანის დეფიციტის შესავსებად წინასწარ </w:t>
            </w:r>
            <w:r w:rsidRPr="00884568">
              <w:rPr>
                <w:sz w:val="20"/>
                <w:szCs w:val="20"/>
                <w:lang w:val="ka-GE"/>
              </w:rPr>
              <w:t>გაითვალისწინონ</w:t>
            </w:r>
            <w:r w:rsidRPr="00884568">
              <w:rPr>
                <w:sz w:val="20"/>
                <w:szCs w:val="20"/>
              </w:rPr>
              <w:t xml:space="preserve"> ამ დეფიციტის აღმოსფხვრელი ფინანსური ხარჯები მყარი </w:t>
            </w:r>
            <w:r w:rsidRPr="00884568">
              <w:rPr>
                <w:sz w:val="20"/>
                <w:szCs w:val="20"/>
              </w:rPr>
              <w:lastRenderedPageBreak/>
              <w:t>ნატანის მდინარის ზღვასთან შესართავში ხელოვნურად შესატანად</w:t>
            </w:r>
            <w:r w:rsidRPr="00884568">
              <w:rPr>
                <w:rFonts w:ascii="Arial" w:hAnsi="Arial" w:cs="Arial"/>
                <w:sz w:val="20"/>
                <w:szCs w:val="20"/>
              </w:rPr>
              <w:t xml:space="preserve">. </w:t>
            </w:r>
          </w:p>
          <w:p w14:paraId="26C50C29" w14:textId="77777777" w:rsidR="0078315B" w:rsidRPr="00884568" w:rsidRDefault="0078315B" w:rsidP="00124B7A">
            <w:pPr>
              <w:numPr>
                <w:ilvl w:val="0"/>
                <w:numId w:val="24"/>
              </w:numPr>
              <w:adjustRightInd w:val="0"/>
              <w:spacing w:before="120" w:after="200"/>
              <w:jc w:val="both"/>
              <w:rPr>
                <w:rFonts w:ascii="Arial" w:hAnsi="Arial" w:cs="Arial"/>
                <w:sz w:val="20"/>
                <w:szCs w:val="20"/>
              </w:rPr>
            </w:pPr>
            <w:r w:rsidRPr="00884568">
              <w:rPr>
                <w:sz w:val="20"/>
                <w:szCs w:val="20"/>
              </w:rPr>
              <w:t>მართალია, ზღვის სანაპირო ზოლის ტალღური ზემოქმედების დასაცავად ყველაზე ოპტიმალური საშუალებაა მდინარეთა მყარი ნატანის დარეგულირება, მაგრამ ეს არ გამორიცხავს იმას, რომ სანაპირო ზოლის მდგრადობის შესანარჩუნებლად გამოყენებული იქნას სხვადასხვა ნაპირდამცავი ჰიდროტექნიკური ნაგებობები და მისი დაცვა განხორცილედეს კომპლექსურად</w:t>
            </w:r>
            <w:r w:rsidRPr="00884568">
              <w:rPr>
                <w:rFonts w:ascii="Arial" w:hAnsi="Arial" w:cs="Arial"/>
                <w:sz w:val="20"/>
                <w:szCs w:val="20"/>
              </w:rPr>
              <w:t>.</w:t>
            </w:r>
          </w:p>
        </w:tc>
        <w:tc>
          <w:tcPr>
            <w:tcW w:w="2235" w:type="dxa"/>
            <w:tcBorders>
              <w:top w:val="single" w:sz="4" w:space="0" w:color="auto"/>
              <w:left w:val="single" w:sz="4" w:space="0" w:color="auto"/>
              <w:bottom w:val="single" w:sz="4" w:space="0" w:color="auto"/>
              <w:right w:val="single" w:sz="4" w:space="0" w:color="auto"/>
            </w:tcBorders>
            <w:shd w:val="clear" w:color="auto" w:fill="auto"/>
          </w:tcPr>
          <w:p w14:paraId="70703C76" w14:textId="77777777" w:rsidR="0078315B" w:rsidRPr="00884568" w:rsidRDefault="0078315B" w:rsidP="00BC0C32">
            <w:pPr>
              <w:contextualSpacing/>
              <w:rPr>
                <w:sz w:val="20"/>
                <w:szCs w:val="20"/>
                <w:lang w:val="ka-GE"/>
              </w:rPr>
            </w:pPr>
            <w:r w:rsidRPr="00884568">
              <w:rPr>
                <w:sz w:val="20"/>
                <w:szCs w:val="20"/>
                <w:lang w:val="ka-GE"/>
              </w:rPr>
              <w:lastRenderedPageBreak/>
              <w:t xml:space="preserve">მშენებელი  პასუხისმგებელია </w:t>
            </w:r>
            <w:r w:rsidRPr="00884568">
              <w:rPr>
                <w:sz w:val="20"/>
                <w:szCs w:val="20"/>
              </w:rPr>
              <w:t xml:space="preserve">სს </w:t>
            </w:r>
            <w:r w:rsidRPr="00884568">
              <w:rPr>
                <w:sz w:val="20"/>
                <w:szCs w:val="20"/>
                <w:lang w:val="ka-GE"/>
              </w:rPr>
              <w:t>„</w:t>
            </w:r>
            <w:r w:rsidRPr="00884568">
              <w:rPr>
                <w:sz w:val="20"/>
                <w:szCs w:val="20"/>
              </w:rPr>
              <w:t>კორპორაცია</w:t>
            </w:r>
            <w:r w:rsidRPr="00884568">
              <w:rPr>
                <w:sz w:val="20"/>
                <w:szCs w:val="20"/>
                <w:lang w:val="ka-GE"/>
              </w:rPr>
              <w:t xml:space="preserve"> </w:t>
            </w:r>
            <w:r w:rsidRPr="00884568">
              <w:rPr>
                <w:sz w:val="20"/>
                <w:szCs w:val="20"/>
              </w:rPr>
              <w:t>ფოთის საზღვაო ნავსადგური“</w:t>
            </w:r>
            <w:r w:rsidRPr="00884568">
              <w:rPr>
                <w:sz w:val="20"/>
                <w:szCs w:val="20"/>
                <w:lang w:val="ka-GE"/>
              </w:rPr>
              <w:t xml:space="preserve">-თან. </w:t>
            </w:r>
          </w:p>
          <w:p w14:paraId="1CCC6438" w14:textId="77777777" w:rsidR="0078315B" w:rsidRPr="00884568" w:rsidRDefault="0078315B" w:rsidP="00BC0C32">
            <w:pPr>
              <w:contextualSpacing/>
              <w:rPr>
                <w:sz w:val="20"/>
                <w:szCs w:val="20"/>
                <w:lang w:val="ka-GE"/>
              </w:rPr>
            </w:pPr>
          </w:p>
          <w:p w14:paraId="682D7ACE" w14:textId="77777777" w:rsidR="0078315B" w:rsidRPr="00884568" w:rsidRDefault="0078315B" w:rsidP="00BC0C32">
            <w:pPr>
              <w:contextualSpacing/>
              <w:rPr>
                <w:sz w:val="20"/>
                <w:szCs w:val="20"/>
                <w:lang w:val="ka-GE"/>
              </w:rPr>
            </w:pPr>
            <w:r w:rsidRPr="00884568">
              <w:rPr>
                <w:sz w:val="20"/>
                <w:szCs w:val="20"/>
              </w:rPr>
              <w:t xml:space="preserve">სს </w:t>
            </w:r>
            <w:r w:rsidRPr="00884568">
              <w:rPr>
                <w:sz w:val="20"/>
                <w:szCs w:val="20"/>
                <w:lang w:val="ka-GE"/>
              </w:rPr>
              <w:t>„</w:t>
            </w:r>
            <w:r w:rsidRPr="00884568">
              <w:rPr>
                <w:sz w:val="20"/>
                <w:szCs w:val="20"/>
              </w:rPr>
              <w:t>კორპორაციაფოთის საზღვაო ნავსადგური“</w:t>
            </w:r>
            <w:r w:rsidRPr="00884568">
              <w:rPr>
                <w:sz w:val="20"/>
                <w:szCs w:val="20"/>
                <w:lang w:val="ka-GE"/>
              </w:rPr>
              <w:t xml:space="preserve"> - სახელმწიფო ორგანოებთან</w:t>
            </w:r>
          </w:p>
        </w:tc>
      </w:tr>
      <w:tr w:rsidR="0078315B" w:rsidRPr="00884568" w14:paraId="327F3D0C" w14:textId="77777777" w:rsidTr="00BC0C32">
        <w:trPr>
          <w:trHeight w:val="493"/>
          <w:jc w:val="center"/>
        </w:trPr>
        <w:tc>
          <w:tcPr>
            <w:tcW w:w="1779" w:type="dxa"/>
            <w:vMerge/>
            <w:tcBorders>
              <w:left w:val="single" w:sz="4" w:space="0" w:color="auto"/>
              <w:right w:val="single" w:sz="4" w:space="0" w:color="auto"/>
            </w:tcBorders>
            <w:shd w:val="clear" w:color="auto" w:fill="auto"/>
          </w:tcPr>
          <w:p w14:paraId="5CC8F8E3" w14:textId="77777777" w:rsidR="0078315B" w:rsidRPr="00884568" w:rsidRDefault="0078315B" w:rsidP="00BC0C32">
            <w:pPr>
              <w:rPr>
                <w:sz w:val="20"/>
                <w:szCs w:val="20"/>
                <w:lang w:val="ka-GE"/>
              </w:rPr>
            </w:pPr>
          </w:p>
        </w:tc>
        <w:tc>
          <w:tcPr>
            <w:tcW w:w="2037" w:type="dxa"/>
            <w:vMerge/>
            <w:tcBorders>
              <w:left w:val="single" w:sz="4" w:space="0" w:color="auto"/>
              <w:right w:val="single" w:sz="4" w:space="0" w:color="auto"/>
            </w:tcBorders>
            <w:shd w:val="clear" w:color="auto" w:fill="auto"/>
          </w:tcPr>
          <w:p w14:paraId="25010F42" w14:textId="77777777" w:rsidR="0078315B" w:rsidRPr="00884568" w:rsidRDefault="0078315B" w:rsidP="00BC0C32">
            <w:pPr>
              <w:rPr>
                <w:sz w:val="20"/>
                <w:szCs w:val="20"/>
                <w:lang w:val="ka-GE"/>
              </w:rPr>
            </w:pPr>
          </w:p>
        </w:tc>
        <w:tc>
          <w:tcPr>
            <w:tcW w:w="2543" w:type="dxa"/>
            <w:tcBorders>
              <w:top w:val="single" w:sz="4" w:space="0" w:color="auto"/>
              <w:left w:val="single" w:sz="4" w:space="0" w:color="auto"/>
              <w:bottom w:val="single" w:sz="4" w:space="0" w:color="auto"/>
              <w:right w:val="single" w:sz="4" w:space="0" w:color="auto"/>
            </w:tcBorders>
            <w:shd w:val="clear" w:color="auto" w:fill="auto"/>
          </w:tcPr>
          <w:p w14:paraId="34B314F1" w14:textId="77777777" w:rsidR="0078315B" w:rsidRPr="00884568" w:rsidRDefault="0078315B" w:rsidP="00BC0C32">
            <w:pPr>
              <w:rPr>
                <w:sz w:val="20"/>
                <w:szCs w:val="20"/>
                <w:lang w:val="ka-GE"/>
              </w:rPr>
            </w:pPr>
            <w:r w:rsidRPr="00884568">
              <w:rPr>
                <w:sz w:val="20"/>
                <w:szCs w:val="20"/>
                <w:lang w:val="ka-GE"/>
              </w:rPr>
              <w:t>ფაუნაზე ზემოქმედება (ცხოველთა სახეობებზე პირდაპირი ზემოქმედება)</w:t>
            </w:r>
          </w:p>
        </w:tc>
        <w:tc>
          <w:tcPr>
            <w:tcW w:w="4836" w:type="dxa"/>
            <w:tcBorders>
              <w:top w:val="single" w:sz="4" w:space="0" w:color="auto"/>
              <w:left w:val="single" w:sz="4" w:space="0" w:color="auto"/>
              <w:bottom w:val="single" w:sz="4" w:space="0" w:color="auto"/>
              <w:right w:val="single" w:sz="4" w:space="0" w:color="auto"/>
            </w:tcBorders>
            <w:shd w:val="clear" w:color="auto" w:fill="auto"/>
          </w:tcPr>
          <w:p w14:paraId="553743B5" w14:textId="77777777" w:rsidR="0078315B" w:rsidRPr="00884568" w:rsidRDefault="0078315B" w:rsidP="00124B7A">
            <w:pPr>
              <w:widowControl/>
              <w:numPr>
                <w:ilvl w:val="0"/>
                <w:numId w:val="24"/>
              </w:numPr>
              <w:autoSpaceDE/>
              <w:autoSpaceDN/>
              <w:ind w:left="317" w:hanging="284"/>
              <w:contextualSpacing/>
              <w:jc w:val="both"/>
              <w:rPr>
                <w:sz w:val="20"/>
                <w:szCs w:val="20"/>
                <w:lang w:val="ka-GE"/>
              </w:rPr>
            </w:pPr>
            <w:r w:rsidRPr="00884568">
              <w:rPr>
                <w:sz w:val="20"/>
                <w:szCs w:val="20"/>
                <w:lang w:val="ka-GE"/>
              </w:rPr>
              <w:t>მასალებისა და ნარჩენების სათანადო მართვა;</w:t>
            </w:r>
          </w:p>
          <w:p w14:paraId="442D4EA5" w14:textId="77777777" w:rsidR="0078315B" w:rsidRPr="00884568" w:rsidRDefault="0078315B" w:rsidP="00124B7A">
            <w:pPr>
              <w:widowControl/>
              <w:numPr>
                <w:ilvl w:val="0"/>
                <w:numId w:val="24"/>
              </w:numPr>
              <w:autoSpaceDE/>
              <w:autoSpaceDN/>
              <w:ind w:left="317" w:hanging="284"/>
              <w:contextualSpacing/>
              <w:jc w:val="both"/>
              <w:rPr>
                <w:sz w:val="20"/>
                <w:szCs w:val="20"/>
                <w:lang w:val="ka-GE"/>
              </w:rPr>
            </w:pPr>
            <w:r w:rsidRPr="00884568">
              <w:rPr>
                <w:sz w:val="20"/>
                <w:szCs w:val="20"/>
                <w:lang w:val="ka-GE"/>
              </w:rPr>
              <w:t>სამუშაო ტერიტორიის საზღვრების დაცვა და ხე-მცენარეების მაქსიმალურად შენარჩუნება;</w:t>
            </w:r>
          </w:p>
          <w:p w14:paraId="192EEC41" w14:textId="77777777" w:rsidR="0078315B" w:rsidRPr="00884568" w:rsidRDefault="0078315B" w:rsidP="00124B7A">
            <w:pPr>
              <w:widowControl/>
              <w:numPr>
                <w:ilvl w:val="0"/>
                <w:numId w:val="24"/>
              </w:numPr>
              <w:autoSpaceDE/>
              <w:autoSpaceDN/>
              <w:ind w:left="317" w:hanging="284"/>
              <w:contextualSpacing/>
              <w:jc w:val="both"/>
              <w:rPr>
                <w:sz w:val="20"/>
                <w:szCs w:val="20"/>
                <w:lang w:val="ka-GE"/>
              </w:rPr>
            </w:pPr>
            <w:r w:rsidRPr="00884568">
              <w:rPr>
                <w:sz w:val="20"/>
                <w:szCs w:val="20"/>
                <w:lang w:val="ka-GE"/>
              </w:rPr>
              <w:t>სატრანსპორტო საშუალებების მოძრაობის სიჩქარეების შეზღუდვა;</w:t>
            </w:r>
          </w:p>
          <w:p w14:paraId="382A4B10" w14:textId="77777777" w:rsidR="0078315B" w:rsidRPr="00884568" w:rsidRDefault="0078315B" w:rsidP="00124B7A">
            <w:pPr>
              <w:widowControl/>
              <w:numPr>
                <w:ilvl w:val="0"/>
                <w:numId w:val="24"/>
              </w:numPr>
              <w:autoSpaceDE/>
              <w:autoSpaceDN/>
              <w:ind w:left="317" w:hanging="284"/>
              <w:contextualSpacing/>
              <w:jc w:val="both"/>
              <w:rPr>
                <w:sz w:val="20"/>
                <w:szCs w:val="20"/>
                <w:lang w:val="ka-GE"/>
              </w:rPr>
            </w:pPr>
            <w:r w:rsidRPr="00884568">
              <w:rPr>
                <w:sz w:val="20"/>
                <w:szCs w:val="20"/>
                <w:lang w:val="ka-GE"/>
              </w:rPr>
              <w:t xml:space="preserve">სამუშაოების პროცესში ცხოველთა საცხოვრებელი ადგილების (სოროები, ფუღუროები, ბუდეები) გამოვლენის შემთხვევაში შესაბამისი უწყების (საქართველოს გარემოს </w:t>
            </w:r>
            <w:proofErr w:type="spellStart"/>
            <w:r w:rsidRPr="00884568">
              <w:rPr>
                <w:sz w:val="20"/>
                <w:szCs w:val="20"/>
                <w:lang w:val="ka-GE"/>
              </w:rPr>
              <w:t>დაცისა</w:t>
            </w:r>
            <w:proofErr w:type="spellEnd"/>
            <w:r w:rsidRPr="00884568">
              <w:rPr>
                <w:sz w:val="20"/>
                <w:szCs w:val="20"/>
                <w:lang w:val="ka-GE"/>
              </w:rPr>
              <w:t xml:space="preserve"> და სოფლის მეურნეობის სამინისტრო) მოწვევა შემდგომი ქმედებების დასახვა-გატარების მიზნით;</w:t>
            </w:r>
          </w:p>
          <w:p w14:paraId="498E694C" w14:textId="77777777" w:rsidR="0078315B" w:rsidRPr="00884568" w:rsidRDefault="0078315B" w:rsidP="00124B7A">
            <w:pPr>
              <w:widowControl/>
              <w:numPr>
                <w:ilvl w:val="0"/>
                <w:numId w:val="24"/>
              </w:numPr>
              <w:autoSpaceDE/>
              <w:autoSpaceDN/>
              <w:ind w:left="317" w:hanging="284"/>
              <w:contextualSpacing/>
              <w:jc w:val="both"/>
              <w:rPr>
                <w:sz w:val="20"/>
                <w:szCs w:val="20"/>
                <w:lang w:val="ka-GE"/>
              </w:rPr>
            </w:pPr>
            <w:r w:rsidRPr="00884568">
              <w:rPr>
                <w:sz w:val="20"/>
                <w:szCs w:val="20"/>
                <w:lang w:val="ka-GE"/>
              </w:rPr>
              <w:t>თხრილების, ორმოების შემოზღუდვა ცხოველების შიგ ჩავარდნის და დაშავების თავიდან ასაცილებლად;</w:t>
            </w:r>
          </w:p>
          <w:p w14:paraId="776A6332" w14:textId="77777777" w:rsidR="0078315B" w:rsidRPr="00884568" w:rsidRDefault="0078315B" w:rsidP="00124B7A">
            <w:pPr>
              <w:widowControl/>
              <w:numPr>
                <w:ilvl w:val="0"/>
                <w:numId w:val="24"/>
              </w:numPr>
              <w:autoSpaceDE/>
              <w:autoSpaceDN/>
              <w:ind w:left="317" w:hanging="284"/>
              <w:contextualSpacing/>
              <w:jc w:val="both"/>
              <w:rPr>
                <w:sz w:val="20"/>
                <w:szCs w:val="20"/>
                <w:lang w:val="ka-GE"/>
              </w:rPr>
            </w:pPr>
            <w:r w:rsidRPr="00884568">
              <w:rPr>
                <w:sz w:val="20"/>
                <w:szCs w:val="20"/>
                <w:lang w:val="ka-GE"/>
              </w:rPr>
              <w:t>გარემოს (ჰაერი, წყალი, ნიადაგი) დაბინძურების შერბილების ღონისძიებების ეფექტურად გატარება;</w:t>
            </w:r>
          </w:p>
          <w:p w14:paraId="476C6628" w14:textId="77777777" w:rsidR="0078315B" w:rsidRPr="00884568" w:rsidRDefault="0078315B" w:rsidP="00124B7A">
            <w:pPr>
              <w:widowControl/>
              <w:numPr>
                <w:ilvl w:val="0"/>
                <w:numId w:val="24"/>
              </w:numPr>
              <w:autoSpaceDE/>
              <w:autoSpaceDN/>
              <w:ind w:left="317" w:hanging="284"/>
              <w:contextualSpacing/>
              <w:jc w:val="both"/>
              <w:rPr>
                <w:sz w:val="20"/>
                <w:szCs w:val="20"/>
                <w:lang w:val="ka-GE"/>
              </w:rPr>
            </w:pPr>
            <w:r w:rsidRPr="00884568">
              <w:rPr>
                <w:sz w:val="20"/>
                <w:szCs w:val="20"/>
                <w:lang w:val="ka-GE"/>
              </w:rPr>
              <w:lastRenderedPageBreak/>
              <w:t>ღამის განათების მინიმალურად გამოყენება. სინათლის სხივი მიმართული უნდა იყოს ტერიტორიის შიდა მხარეს;</w:t>
            </w:r>
          </w:p>
          <w:p w14:paraId="2497E313" w14:textId="77777777" w:rsidR="0078315B" w:rsidRPr="00884568" w:rsidRDefault="0078315B" w:rsidP="00124B7A">
            <w:pPr>
              <w:widowControl/>
              <w:numPr>
                <w:ilvl w:val="0"/>
                <w:numId w:val="24"/>
              </w:numPr>
              <w:autoSpaceDE/>
              <w:autoSpaceDN/>
              <w:ind w:left="317" w:hanging="284"/>
              <w:contextualSpacing/>
              <w:jc w:val="both"/>
              <w:rPr>
                <w:sz w:val="20"/>
                <w:szCs w:val="20"/>
                <w:lang w:val="ka-GE"/>
              </w:rPr>
            </w:pPr>
            <w:r w:rsidRPr="00884568">
              <w:rPr>
                <w:sz w:val="20"/>
                <w:szCs w:val="20"/>
                <w:lang w:val="ka-GE"/>
              </w:rPr>
              <w:t>მომსახურე პერსონალის გაფრთხილება ცხოველების უკანონო მოპოვების შემთხვევაში გათვალისწინებულ სანქციებზე;</w:t>
            </w:r>
          </w:p>
          <w:p w14:paraId="71EF21DF" w14:textId="77777777" w:rsidR="0078315B" w:rsidRPr="00884568" w:rsidRDefault="0078315B" w:rsidP="00124B7A">
            <w:pPr>
              <w:widowControl/>
              <w:numPr>
                <w:ilvl w:val="0"/>
                <w:numId w:val="24"/>
              </w:numPr>
              <w:autoSpaceDE/>
              <w:autoSpaceDN/>
              <w:ind w:left="317" w:hanging="284"/>
              <w:contextualSpacing/>
              <w:jc w:val="both"/>
              <w:rPr>
                <w:sz w:val="20"/>
                <w:szCs w:val="20"/>
                <w:lang w:val="ka-GE"/>
              </w:rPr>
            </w:pPr>
            <w:r w:rsidRPr="00884568">
              <w:rPr>
                <w:sz w:val="20"/>
                <w:szCs w:val="20"/>
                <w:lang w:val="ka-GE"/>
              </w:rPr>
              <w:t>სამშენებლო სამუშაოების დასრულების შემდგომ ტერიტორიების დასუფთავება და რეკულტივაცია;</w:t>
            </w:r>
          </w:p>
          <w:p w14:paraId="7DF35D45" w14:textId="77777777" w:rsidR="0078315B" w:rsidRPr="00884568" w:rsidRDefault="0078315B" w:rsidP="00124B7A">
            <w:pPr>
              <w:widowControl/>
              <w:numPr>
                <w:ilvl w:val="0"/>
                <w:numId w:val="24"/>
              </w:numPr>
              <w:autoSpaceDE/>
              <w:autoSpaceDN/>
              <w:ind w:left="317" w:hanging="284"/>
              <w:contextualSpacing/>
              <w:jc w:val="both"/>
              <w:rPr>
                <w:sz w:val="20"/>
                <w:szCs w:val="20"/>
                <w:lang w:val="ka-GE"/>
              </w:rPr>
            </w:pPr>
            <w:r w:rsidRPr="00884568">
              <w:rPr>
                <w:sz w:val="20"/>
                <w:szCs w:val="20"/>
                <w:lang w:val="ka-GE"/>
              </w:rPr>
              <w:t>ბიომრავალფეროვნების მართვის გეგმის შემუშავება და პრაქტიკაში განხორციელება. რეკომენდირებულია სამინისტროსთან შეთანხმებით საკომპენსაციო ღონისძიებების გატარება.</w:t>
            </w:r>
          </w:p>
        </w:tc>
        <w:tc>
          <w:tcPr>
            <w:tcW w:w="2235" w:type="dxa"/>
            <w:tcBorders>
              <w:top w:val="single" w:sz="4" w:space="0" w:color="auto"/>
              <w:left w:val="single" w:sz="4" w:space="0" w:color="auto"/>
              <w:bottom w:val="single" w:sz="4" w:space="0" w:color="auto"/>
              <w:right w:val="single" w:sz="4" w:space="0" w:color="auto"/>
            </w:tcBorders>
            <w:shd w:val="clear" w:color="auto" w:fill="auto"/>
          </w:tcPr>
          <w:p w14:paraId="7C4E2A9B" w14:textId="77777777" w:rsidR="0078315B" w:rsidRPr="00884568" w:rsidRDefault="0078315B" w:rsidP="00BC0C32">
            <w:pPr>
              <w:contextualSpacing/>
              <w:rPr>
                <w:sz w:val="20"/>
                <w:szCs w:val="20"/>
                <w:lang w:val="ka-GE"/>
              </w:rPr>
            </w:pPr>
            <w:r w:rsidRPr="00884568">
              <w:rPr>
                <w:sz w:val="20"/>
                <w:szCs w:val="20"/>
                <w:lang w:val="ka-GE"/>
              </w:rPr>
              <w:lastRenderedPageBreak/>
              <w:t xml:space="preserve">მშენებელი  პასუხისმგებელია </w:t>
            </w:r>
            <w:r w:rsidRPr="00884568">
              <w:rPr>
                <w:sz w:val="20"/>
                <w:szCs w:val="20"/>
              </w:rPr>
              <w:t xml:space="preserve">სს </w:t>
            </w:r>
            <w:r w:rsidRPr="00884568">
              <w:rPr>
                <w:sz w:val="20"/>
                <w:szCs w:val="20"/>
                <w:lang w:val="ka-GE"/>
              </w:rPr>
              <w:t>„</w:t>
            </w:r>
            <w:r w:rsidRPr="00884568">
              <w:rPr>
                <w:sz w:val="20"/>
                <w:szCs w:val="20"/>
              </w:rPr>
              <w:t>კორპორაცია</w:t>
            </w:r>
            <w:r w:rsidRPr="00884568">
              <w:rPr>
                <w:sz w:val="20"/>
                <w:szCs w:val="20"/>
                <w:lang w:val="ka-GE"/>
              </w:rPr>
              <w:t xml:space="preserve"> </w:t>
            </w:r>
            <w:r w:rsidRPr="00884568">
              <w:rPr>
                <w:sz w:val="20"/>
                <w:szCs w:val="20"/>
              </w:rPr>
              <w:t>ფოთის საზღვაო ნავსადგური“</w:t>
            </w:r>
            <w:r w:rsidRPr="00884568">
              <w:rPr>
                <w:sz w:val="20"/>
                <w:szCs w:val="20"/>
                <w:lang w:val="ka-GE"/>
              </w:rPr>
              <w:t xml:space="preserve">-თან. </w:t>
            </w:r>
          </w:p>
          <w:p w14:paraId="5DC576F7" w14:textId="77777777" w:rsidR="0078315B" w:rsidRPr="00884568" w:rsidRDefault="0078315B" w:rsidP="00BC0C32">
            <w:pPr>
              <w:contextualSpacing/>
              <w:rPr>
                <w:sz w:val="20"/>
                <w:szCs w:val="20"/>
                <w:lang w:val="ka-GE"/>
              </w:rPr>
            </w:pPr>
          </w:p>
          <w:p w14:paraId="7B71C8E7" w14:textId="77777777" w:rsidR="0078315B" w:rsidRPr="00884568" w:rsidRDefault="0078315B" w:rsidP="00BC0C32">
            <w:pPr>
              <w:contextualSpacing/>
              <w:rPr>
                <w:sz w:val="20"/>
                <w:szCs w:val="20"/>
                <w:lang w:val="ka-GE"/>
              </w:rPr>
            </w:pPr>
            <w:r w:rsidRPr="00884568">
              <w:rPr>
                <w:sz w:val="20"/>
                <w:szCs w:val="20"/>
              </w:rPr>
              <w:t xml:space="preserve">სს </w:t>
            </w:r>
            <w:r w:rsidRPr="00884568">
              <w:rPr>
                <w:sz w:val="20"/>
                <w:szCs w:val="20"/>
                <w:lang w:val="ka-GE"/>
              </w:rPr>
              <w:t>„</w:t>
            </w:r>
            <w:r w:rsidRPr="00884568">
              <w:rPr>
                <w:sz w:val="20"/>
                <w:szCs w:val="20"/>
              </w:rPr>
              <w:t>კორპორაცია</w:t>
            </w:r>
            <w:r w:rsidRPr="00884568">
              <w:rPr>
                <w:sz w:val="20"/>
                <w:szCs w:val="20"/>
                <w:lang w:val="ka-GE"/>
              </w:rPr>
              <w:t xml:space="preserve"> </w:t>
            </w:r>
            <w:r w:rsidRPr="00884568">
              <w:rPr>
                <w:sz w:val="20"/>
                <w:szCs w:val="20"/>
              </w:rPr>
              <w:t>ფოთის საზღვაო ნავსადგური“</w:t>
            </w:r>
            <w:r w:rsidRPr="00884568">
              <w:rPr>
                <w:sz w:val="20"/>
                <w:szCs w:val="20"/>
                <w:lang w:val="ka-GE"/>
              </w:rPr>
              <w:t xml:space="preserve"> - სახელმწიფო ორგანოებთან.</w:t>
            </w:r>
          </w:p>
          <w:p w14:paraId="57354AB1" w14:textId="77777777" w:rsidR="0078315B" w:rsidRPr="00884568" w:rsidRDefault="0078315B" w:rsidP="00BC0C32">
            <w:pPr>
              <w:rPr>
                <w:sz w:val="20"/>
                <w:szCs w:val="20"/>
                <w:lang w:val="ka-GE"/>
              </w:rPr>
            </w:pPr>
          </w:p>
        </w:tc>
      </w:tr>
      <w:tr w:rsidR="0078315B" w:rsidRPr="00884568" w14:paraId="45AD3A07" w14:textId="77777777" w:rsidTr="00BC0C32">
        <w:trPr>
          <w:trHeight w:val="387"/>
          <w:jc w:val="center"/>
        </w:trPr>
        <w:tc>
          <w:tcPr>
            <w:tcW w:w="1779" w:type="dxa"/>
            <w:vMerge/>
            <w:tcBorders>
              <w:left w:val="single" w:sz="4" w:space="0" w:color="auto"/>
              <w:right w:val="single" w:sz="4" w:space="0" w:color="auto"/>
            </w:tcBorders>
            <w:shd w:val="clear" w:color="auto" w:fill="auto"/>
          </w:tcPr>
          <w:p w14:paraId="5655B98B" w14:textId="77777777" w:rsidR="0078315B" w:rsidRPr="00884568" w:rsidRDefault="0078315B" w:rsidP="00BC0C32">
            <w:pPr>
              <w:rPr>
                <w:sz w:val="20"/>
                <w:szCs w:val="20"/>
                <w:lang w:val="ka-GE"/>
              </w:rPr>
            </w:pPr>
          </w:p>
        </w:tc>
        <w:tc>
          <w:tcPr>
            <w:tcW w:w="2037" w:type="dxa"/>
            <w:vMerge/>
            <w:tcBorders>
              <w:left w:val="single" w:sz="4" w:space="0" w:color="auto"/>
              <w:right w:val="single" w:sz="4" w:space="0" w:color="auto"/>
            </w:tcBorders>
            <w:shd w:val="clear" w:color="auto" w:fill="auto"/>
          </w:tcPr>
          <w:p w14:paraId="31BBEE93" w14:textId="77777777" w:rsidR="0078315B" w:rsidRPr="00884568" w:rsidRDefault="0078315B" w:rsidP="00BC0C32">
            <w:pPr>
              <w:rPr>
                <w:sz w:val="20"/>
                <w:szCs w:val="20"/>
                <w:lang w:val="ka-GE"/>
              </w:rPr>
            </w:pPr>
          </w:p>
        </w:tc>
        <w:tc>
          <w:tcPr>
            <w:tcW w:w="2543" w:type="dxa"/>
            <w:tcBorders>
              <w:top w:val="single" w:sz="4" w:space="0" w:color="auto"/>
              <w:left w:val="single" w:sz="4" w:space="0" w:color="auto"/>
              <w:bottom w:val="single" w:sz="4" w:space="0" w:color="auto"/>
              <w:right w:val="single" w:sz="4" w:space="0" w:color="auto"/>
            </w:tcBorders>
            <w:shd w:val="clear" w:color="auto" w:fill="auto"/>
          </w:tcPr>
          <w:p w14:paraId="11BC5885" w14:textId="77777777" w:rsidR="0078315B" w:rsidRPr="00884568" w:rsidRDefault="0078315B" w:rsidP="00BC0C32">
            <w:pPr>
              <w:rPr>
                <w:sz w:val="20"/>
                <w:szCs w:val="20"/>
                <w:lang w:val="ka-GE"/>
              </w:rPr>
            </w:pPr>
            <w:r w:rsidRPr="00884568">
              <w:rPr>
                <w:sz w:val="20"/>
                <w:szCs w:val="20"/>
                <w:lang w:val="ka-GE"/>
              </w:rPr>
              <w:t>ისტორიულ-კულტურულ და არქეოლოგიურ ძეგლებზე ზემოქმედება  (უხილავ არქეოლოგიურ ძეგლებზე შემთხვევითი ზემოქმედება)</w:t>
            </w:r>
          </w:p>
        </w:tc>
        <w:tc>
          <w:tcPr>
            <w:tcW w:w="4836" w:type="dxa"/>
            <w:tcBorders>
              <w:top w:val="single" w:sz="4" w:space="0" w:color="auto"/>
              <w:left w:val="single" w:sz="4" w:space="0" w:color="auto"/>
              <w:bottom w:val="single" w:sz="4" w:space="0" w:color="auto"/>
              <w:right w:val="single" w:sz="4" w:space="0" w:color="auto"/>
            </w:tcBorders>
            <w:shd w:val="clear" w:color="auto" w:fill="auto"/>
          </w:tcPr>
          <w:p w14:paraId="019C9500" w14:textId="77777777" w:rsidR="0078315B" w:rsidRPr="00884568" w:rsidRDefault="0078315B" w:rsidP="00124B7A">
            <w:pPr>
              <w:widowControl/>
              <w:numPr>
                <w:ilvl w:val="0"/>
                <w:numId w:val="24"/>
              </w:numPr>
              <w:autoSpaceDE/>
              <w:autoSpaceDN/>
              <w:contextualSpacing/>
              <w:jc w:val="both"/>
              <w:rPr>
                <w:sz w:val="20"/>
                <w:szCs w:val="20"/>
              </w:rPr>
            </w:pPr>
            <w:r w:rsidRPr="00884568">
              <w:rPr>
                <w:sz w:val="20"/>
                <w:szCs w:val="20"/>
                <w:lang w:val="ka-GE"/>
              </w:rPr>
              <w:t xml:space="preserve">როგორც ხმელეთზე, ასვე ზღვის აკვატორიაში </w:t>
            </w:r>
            <w:r w:rsidRPr="00884568">
              <w:rPr>
                <w:sz w:val="20"/>
                <w:szCs w:val="20"/>
              </w:rPr>
              <w:t>ექსკავაციის სამუშაოებისას სიფრთხილის ზომების მაქსიმალური დაცვა;</w:t>
            </w:r>
          </w:p>
          <w:p w14:paraId="6F0CDAB1" w14:textId="77777777" w:rsidR="0078315B" w:rsidRPr="00884568" w:rsidRDefault="0078315B" w:rsidP="00124B7A">
            <w:pPr>
              <w:widowControl/>
              <w:numPr>
                <w:ilvl w:val="0"/>
                <w:numId w:val="24"/>
              </w:numPr>
              <w:autoSpaceDE/>
              <w:autoSpaceDN/>
              <w:contextualSpacing/>
              <w:jc w:val="both"/>
              <w:rPr>
                <w:sz w:val="20"/>
                <w:szCs w:val="20"/>
              </w:rPr>
            </w:pPr>
            <w:r w:rsidRPr="00884568">
              <w:rPr>
                <w:sz w:val="20"/>
                <w:szCs w:val="20"/>
              </w:rPr>
              <w:t>საპროექტო ტერიტორიის საზღვრების დაცვა;</w:t>
            </w:r>
          </w:p>
          <w:p w14:paraId="5B2EB342" w14:textId="77777777" w:rsidR="0078315B" w:rsidRPr="00884568" w:rsidRDefault="0078315B" w:rsidP="00124B7A">
            <w:pPr>
              <w:widowControl/>
              <w:numPr>
                <w:ilvl w:val="0"/>
                <w:numId w:val="24"/>
              </w:numPr>
              <w:autoSpaceDE/>
              <w:autoSpaceDN/>
              <w:contextualSpacing/>
              <w:jc w:val="both"/>
              <w:rPr>
                <w:sz w:val="20"/>
                <w:szCs w:val="20"/>
              </w:rPr>
            </w:pPr>
            <w:r w:rsidRPr="00884568">
              <w:rPr>
                <w:sz w:val="20"/>
                <w:szCs w:val="20"/>
              </w:rPr>
              <w:t>ექსკავაციის სამუშაოების (საექსკავაციო ფართობის) მეთვალყურეობა;</w:t>
            </w:r>
          </w:p>
          <w:p w14:paraId="299FD334" w14:textId="77777777" w:rsidR="0078315B" w:rsidRPr="00884568" w:rsidRDefault="0078315B" w:rsidP="00124B7A">
            <w:pPr>
              <w:widowControl/>
              <w:numPr>
                <w:ilvl w:val="0"/>
                <w:numId w:val="24"/>
              </w:numPr>
              <w:autoSpaceDE/>
              <w:autoSpaceDN/>
              <w:contextualSpacing/>
              <w:jc w:val="both"/>
              <w:rPr>
                <w:sz w:val="20"/>
                <w:szCs w:val="20"/>
              </w:rPr>
            </w:pPr>
            <w:r w:rsidRPr="00884568">
              <w:rPr>
                <w:sz w:val="20"/>
                <w:szCs w:val="20"/>
              </w:rPr>
              <w:t>ექსკავაციის სამუშაოებისას უცხო (დაუდგენელი) ნივთის ან ადგილისათვის არადამახასიათებელი შრეების გამოვლენის შემთხვევაში სამუშაოების დაუყოვნებლივ შეწყვეტა და კომპეტენტური პირის (საქართველოს ეროვნული მუზეუმი, კულტურული მემკვიდრეობის სააგენტო) მოწვევა;</w:t>
            </w:r>
          </w:p>
          <w:p w14:paraId="73763EC4" w14:textId="77777777" w:rsidR="0078315B" w:rsidRPr="00884568" w:rsidRDefault="0078315B" w:rsidP="00124B7A">
            <w:pPr>
              <w:widowControl/>
              <w:numPr>
                <w:ilvl w:val="0"/>
                <w:numId w:val="24"/>
              </w:numPr>
              <w:autoSpaceDE/>
              <w:autoSpaceDN/>
              <w:contextualSpacing/>
              <w:jc w:val="both"/>
              <w:rPr>
                <w:sz w:val="20"/>
                <w:szCs w:val="20"/>
              </w:rPr>
            </w:pPr>
            <w:r w:rsidRPr="00884568">
              <w:rPr>
                <w:sz w:val="20"/>
                <w:szCs w:val="20"/>
              </w:rPr>
              <w:t>საექსკავაციო სამუშაოების განახლება მხოლოდ აღმოჩენილი ნივთის / შრეების არა ისტორიული ღირებულების დადასტურების შემდგომ;</w:t>
            </w:r>
          </w:p>
          <w:p w14:paraId="1A52CCFB" w14:textId="77777777" w:rsidR="0078315B" w:rsidRPr="00884568" w:rsidRDefault="0078315B" w:rsidP="00124B7A">
            <w:pPr>
              <w:widowControl/>
              <w:numPr>
                <w:ilvl w:val="0"/>
                <w:numId w:val="24"/>
              </w:numPr>
              <w:autoSpaceDE/>
              <w:autoSpaceDN/>
              <w:contextualSpacing/>
              <w:jc w:val="both"/>
              <w:rPr>
                <w:sz w:val="20"/>
                <w:szCs w:val="20"/>
              </w:rPr>
            </w:pPr>
            <w:r w:rsidRPr="00884568">
              <w:rPr>
                <w:sz w:val="20"/>
                <w:szCs w:val="20"/>
              </w:rPr>
              <w:t xml:space="preserve">მიწის სამუშაოებში ჩართული პერსონალის წინასწარ დატრენინგება პოტენციური </w:t>
            </w:r>
            <w:r w:rsidRPr="00884568">
              <w:rPr>
                <w:sz w:val="20"/>
                <w:szCs w:val="20"/>
              </w:rPr>
              <w:lastRenderedPageBreak/>
              <w:t>არქეოლოგიური ძეგლების დაზიანების პრევენციასთან დაკავშირებით.</w:t>
            </w:r>
          </w:p>
        </w:tc>
        <w:tc>
          <w:tcPr>
            <w:tcW w:w="2235" w:type="dxa"/>
            <w:tcBorders>
              <w:top w:val="single" w:sz="4" w:space="0" w:color="auto"/>
              <w:left w:val="single" w:sz="4" w:space="0" w:color="auto"/>
              <w:bottom w:val="single" w:sz="4" w:space="0" w:color="auto"/>
              <w:right w:val="single" w:sz="4" w:space="0" w:color="auto"/>
            </w:tcBorders>
            <w:shd w:val="clear" w:color="auto" w:fill="auto"/>
          </w:tcPr>
          <w:p w14:paraId="758E82AF" w14:textId="77777777" w:rsidR="0078315B" w:rsidRPr="00884568" w:rsidRDefault="0078315B" w:rsidP="00BC0C32">
            <w:pPr>
              <w:contextualSpacing/>
              <w:rPr>
                <w:sz w:val="20"/>
                <w:szCs w:val="20"/>
                <w:lang w:val="ka-GE"/>
              </w:rPr>
            </w:pPr>
            <w:r w:rsidRPr="00884568">
              <w:rPr>
                <w:sz w:val="20"/>
                <w:szCs w:val="20"/>
                <w:lang w:val="ka-GE"/>
              </w:rPr>
              <w:lastRenderedPageBreak/>
              <w:t xml:space="preserve">მშენებელი  პასუხისმგებელია </w:t>
            </w:r>
            <w:r w:rsidRPr="00884568">
              <w:rPr>
                <w:sz w:val="20"/>
                <w:szCs w:val="20"/>
              </w:rPr>
              <w:t xml:space="preserve">სს </w:t>
            </w:r>
            <w:r w:rsidRPr="00884568">
              <w:rPr>
                <w:sz w:val="20"/>
                <w:szCs w:val="20"/>
                <w:lang w:val="ka-GE"/>
              </w:rPr>
              <w:t>„</w:t>
            </w:r>
            <w:r w:rsidRPr="00884568">
              <w:rPr>
                <w:sz w:val="20"/>
                <w:szCs w:val="20"/>
              </w:rPr>
              <w:t>კორპორაცია</w:t>
            </w:r>
            <w:r w:rsidRPr="00884568">
              <w:rPr>
                <w:sz w:val="20"/>
                <w:szCs w:val="20"/>
                <w:lang w:val="ka-GE"/>
              </w:rPr>
              <w:t xml:space="preserve"> </w:t>
            </w:r>
            <w:r w:rsidRPr="00884568">
              <w:rPr>
                <w:sz w:val="20"/>
                <w:szCs w:val="20"/>
              </w:rPr>
              <w:t>ფოთის საზღვაო ნავსადგური“</w:t>
            </w:r>
            <w:r w:rsidRPr="00884568">
              <w:rPr>
                <w:sz w:val="20"/>
                <w:szCs w:val="20"/>
                <w:lang w:val="ka-GE"/>
              </w:rPr>
              <w:t xml:space="preserve">-თან. </w:t>
            </w:r>
          </w:p>
          <w:p w14:paraId="77387B0B" w14:textId="77777777" w:rsidR="0078315B" w:rsidRPr="00884568" w:rsidRDefault="0078315B" w:rsidP="00BC0C32">
            <w:pPr>
              <w:contextualSpacing/>
              <w:rPr>
                <w:sz w:val="20"/>
                <w:szCs w:val="20"/>
                <w:lang w:val="ka-GE"/>
              </w:rPr>
            </w:pPr>
          </w:p>
          <w:p w14:paraId="4CD53E6B" w14:textId="77777777" w:rsidR="0078315B" w:rsidRPr="00884568" w:rsidRDefault="0078315B" w:rsidP="00BC0C32">
            <w:pPr>
              <w:contextualSpacing/>
              <w:rPr>
                <w:sz w:val="20"/>
                <w:szCs w:val="20"/>
                <w:lang w:val="ka-GE"/>
              </w:rPr>
            </w:pPr>
            <w:r w:rsidRPr="00884568">
              <w:rPr>
                <w:sz w:val="20"/>
                <w:szCs w:val="20"/>
              </w:rPr>
              <w:t xml:space="preserve">სს </w:t>
            </w:r>
            <w:r w:rsidRPr="00884568">
              <w:rPr>
                <w:sz w:val="20"/>
                <w:szCs w:val="20"/>
                <w:lang w:val="ka-GE"/>
              </w:rPr>
              <w:t>„</w:t>
            </w:r>
            <w:r w:rsidRPr="00884568">
              <w:rPr>
                <w:sz w:val="20"/>
                <w:szCs w:val="20"/>
              </w:rPr>
              <w:t>კორპორაცია</w:t>
            </w:r>
            <w:r w:rsidRPr="00884568">
              <w:rPr>
                <w:sz w:val="20"/>
                <w:szCs w:val="20"/>
                <w:lang w:val="ka-GE"/>
              </w:rPr>
              <w:t xml:space="preserve"> </w:t>
            </w:r>
            <w:r w:rsidRPr="00884568">
              <w:rPr>
                <w:sz w:val="20"/>
                <w:szCs w:val="20"/>
              </w:rPr>
              <w:t>ფოთის საზღვაო ნავსადგური“</w:t>
            </w:r>
            <w:r w:rsidRPr="00884568">
              <w:rPr>
                <w:sz w:val="20"/>
                <w:szCs w:val="20"/>
                <w:lang w:val="ka-GE"/>
              </w:rPr>
              <w:t xml:space="preserve"> - სახელმწიფო ორგანოებთან.</w:t>
            </w:r>
          </w:p>
          <w:p w14:paraId="2BC87E97" w14:textId="77777777" w:rsidR="0078315B" w:rsidRPr="00884568" w:rsidRDefault="0078315B" w:rsidP="00BC0C32">
            <w:pPr>
              <w:rPr>
                <w:sz w:val="20"/>
                <w:szCs w:val="20"/>
              </w:rPr>
            </w:pPr>
          </w:p>
        </w:tc>
      </w:tr>
      <w:tr w:rsidR="0078315B" w:rsidRPr="00884568" w14:paraId="61D6FC60" w14:textId="77777777" w:rsidTr="00BC0C32">
        <w:trPr>
          <w:trHeight w:val="387"/>
          <w:jc w:val="center"/>
        </w:trPr>
        <w:tc>
          <w:tcPr>
            <w:tcW w:w="1779" w:type="dxa"/>
            <w:vMerge/>
            <w:tcBorders>
              <w:left w:val="single" w:sz="4" w:space="0" w:color="auto"/>
              <w:right w:val="single" w:sz="4" w:space="0" w:color="auto"/>
            </w:tcBorders>
            <w:shd w:val="clear" w:color="auto" w:fill="auto"/>
          </w:tcPr>
          <w:p w14:paraId="2197E9D9" w14:textId="77777777" w:rsidR="0078315B" w:rsidRPr="00884568" w:rsidRDefault="0078315B" w:rsidP="00BC0C32">
            <w:pPr>
              <w:rPr>
                <w:sz w:val="20"/>
                <w:szCs w:val="20"/>
                <w:lang w:val="ka-GE"/>
              </w:rPr>
            </w:pPr>
          </w:p>
        </w:tc>
        <w:tc>
          <w:tcPr>
            <w:tcW w:w="2037" w:type="dxa"/>
            <w:vMerge/>
            <w:tcBorders>
              <w:left w:val="single" w:sz="4" w:space="0" w:color="auto"/>
              <w:right w:val="single" w:sz="4" w:space="0" w:color="auto"/>
            </w:tcBorders>
            <w:shd w:val="clear" w:color="auto" w:fill="auto"/>
          </w:tcPr>
          <w:p w14:paraId="5BF2F25C" w14:textId="77777777" w:rsidR="0078315B" w:rsidRPr="00884568" w:rsidRDefault="0078315B" w:rsidP="00BC0C32">
            <w:pPr>
              <w:rPr>
                <w:sz w:val="20"/>
                <w:szCs w:val="20"/>
                <w:lang w:val="ka-GE"/>
              </w:rPr>
            </w:pPr>
          </w:p>
        </w:tc>
        <w:tc>
          <w:tcPr>
            <w:tcW w:w="2543" w:type="dxa"/>
            <w:tcBorders>
              <w:top w:val="single" w:sz="4" w:space="0" w:color="auto"/>
              <w:left w:val="single" w:sz="4" w:space="0" w:color="auto"/>
              <w:bottom w:val="single" w:sz="4" w:space="0" w:color="auto"/>
              <w:right w:val="single" w:sz="4" w:space="0" w:color="auto"/>
            </w:tcBorders>
            <w:shd w:val="clear" w:color="auto" w:fill="auto"/>
          </w:tcPr>
          <w:p w14:paraId="1248AD09" w14:textId="77777777" w:rsidR="0078315B" w:rsidRPr="00884568" w:rsidRDefault="0078315B" w:rsidP="00BC0C32">
            <w:pPr>
              <w:rPr>
                <w:sz w:val="20"/>
                <w:szCs w:val="20"/>
                <w:lang w:val="ka-GE"/>
              </w:rPr>
            </w:pPr>
            <w:r w:rsidRPr="00884568">
              <w:rPr>
                <w:sz w:val="20"/>
                <w:szCs w:val="20"/>
                <w:lang w:val="ka-GE"/>
              </w:rPr>
              <w:t>მოსახლეობის და მომსახურე პერსონალის უსაფრთხოებასთან დაკავშირებული რისკები</w:t>
            </w:r>
          </w:p>
        </w:tc>
        <w:tc>
          <w:tcPr>
            <w:tcW w:w="4836" w:type="dxa"/>
            <w:tcBorders>
              <w:top w:val="single" w:sz="4" w:space="0" w:color="auto"/>
              <w:left w:val="single" w:sz="4" w:space="0" w:color="auto"/>
              <w:bottom w:val="single" w:sz="4" w:space="0" w:color="auto"/>
              <w:right w:val="single" w:sz="4" w:space="0" w:color="auto"/>
            </w:tcBorders>
            <w:shd w:val="clear" w:color="auto" w:fill="auto"/>
          </w:tcPr>
          <w:p w14:paraId="0922DE2E" w14:textId="77777777" w:rsidR="0078315B" w:rsidRPr="00884568" w:rsidRDefault="0078315B" w:rsidP="00124B7A">
            <w:pPr>
              <w:widowControl/>
              <w:numPr>
                <w:ilvl w:val="0"/>
                <w:numId w:val="24"/>
              </w:numPr>
              <w:autoSpaceDE/>
              <w:autoSpaceDN/>
              <w:contextualSpacing/>
              <w:jc w:val="both"/>
              <w:rPr>
                <w:sz w:val="20"/>
                <w:szCs w:val="20"/>
                <w:lang w:val="ka-GE"/>
              </w:rPr>
            </w:pPr>
            <w:r w:rsidRPr="00884568">
              <w:rPr>
                <w:sz w:val="20"/>
                <w:szCs w:val="20"/>
                <w:lang w:val="ka-GE"/>
              </w:rPr>
              <w:t>ტექნიკურად გამართული სამშენებლო ტექნიკის და სატრანსპორტო საშუალებების გამოყენება;</w:t>
            </w:r>
          </w:p>
          <w:p w14:paraId="19B24F20" w14:textId="77777777" w:rsidR="0078315B" w:rsidRPr="00884568" w:rsidRDefault="0078315B" w:rsidP="00124B7A">
            <w:pPr>
              <w:widowControl/>
              <w:numPr>
                <w:ilvl w:val="0"/>
                <w:numId w:val="24"/>
              </w:numPr>
              <w:autoSpaceDE/>
              <w:autoSpaceDN/>
              <w:contextualSpacing/>
              <w:jc w:val="both"/>
              <w:rPr>
                <w:sz w:val="20"/>
                <w:szCs w:val="20"/>
                <w:lang w:val="ka-GE"/>
              </w:rPr>
            </w:pPr>
            <w:r w:rsidRPr="00884568">
              <w:rPr>
                <w:sz w:val="20"/>
                <w:szCs w:val="20"/>
                <w:lang w:val="ka-GE"/>
              </w:rPr>
              <w:t>ტერიტორიის პერიმეტრის შემოღობვა მშენებლობის საწყის ეტაპებზე;</w:t>
            </w:r>
          </w:p>
          <w:p w14:paraId="68922BE1" w14:textId="77777777" w:rsidR="0078315B" w:rsidRPr="00884568" w:rsidRDefault="0078315B" w:rsidP="00124B7A">
            <w:pPr>
              <w:widowControl/>
              <w:numPr>
                <w:ilvl w:val="0"/>
                <w:numId w:val="24"/>
              </w:numPr>
              <w:autoSpaceDE/>
              <w:autoSpaceDN/>
              <w:contextualSpacing/>
              <w:jc w:val="both"/>
              <w:rPr>
                <w:sz w:val="20"/>
                <w:szCs w:val="20"/>
                <w:lang w:val="ka-GE"/>
              </w:rPr>
            </w:pPr>
            <w:r w:rsidRPr="00884568">
              <w:rPr>
                <w:sz w:val="20"/>
                <w:szCs w:val="20"/>
                <w:lang w:val="ka-GE"/>
              </w:rPr>
              <w:t>ტერიტორიის პერიმეტრზე შესაბამისი გამაფრთხილებელი ნიშნების განთავსება;</w:t>
            </w:r>
          </w:p>
          <w:p w14:paraId="4AAA4BDA" w14:textId="77777777" w:rsidR="0078315B" w:rsidRPr="00884568" w:rsidRDefault="0078315B" w:rsidP="00124B7A">
            <w:pPr>
              <w:widowControl/>
              <w:numPr>
                <w:ilvl w:val="0"/>
                <w:numId w:val="24"/>
              </w:numPr>
              <w:autoSpaceDE/>
              <w:autoSpaceDN/>
              <w:contextualSpacing/>
              <w:jc w:val="both"/>
              <w:rPr>
                <w:sz w:val="20"/>
                <w:szCs w:val="20"/>
                <w:lang w:val="ka-GE"/>
              </w:rPr>
            </w:pPr>
            <w:r w:rsidRPr="00884568">
              <w:rPr>
                <w:sz w:val="20"/>
                <w:szCs w:val="20"/>
                <w:lang w:val="ka-GE"/>
              </w:rPr>
              <w:t>ტერიტორიის პერიმეტრის დაცვა და უცხო პირების პერიმეტრს შიგნით გადაადგილების კონტროლი;</w:t>
            </w:r>
          </w:p>
          <w:p w14:paraId="022CC05E" w14:textId="77777777" w:rsidR="0078315B" w:rsidRPr="00884568" w:rsidRDefault="0078315B" w:rsidP="00124B7A">
            <w:pPr>
              <w:widowControl/>
              <w:numPr>
                <w:ilvl w:val="0"/>
                <w:numId w:val="24"/>
              </w:numPr>
              <w:autoSpaceDE/>
              <w:autoSpaceDN/>
              <w:contextualSpacing/>
              <w:jc w:val="both"/>
              <w:rPr>
                <w:sz w:val="20"/>
                <w:szCs w:val="20"/>
                <w:lang w:val="ka-GE"/>
              </w:rPr>
            </w:pPr>
            <w:r w:rsidRPr="00884568">
              <w:rPr>
                <w:sz w:val="20"/>
                <w:szCs w:val="20"/>
                <w:lang w:val="ka-GE"/>
              </w:rPr>
              <w:t>სამუშაო კონტრაქტის გაფორმების შემდგომ და  წელიწადში მინიმუმ ორჯერ პერსონალს ჩაუტარდება ტრენინგები უსაფრთხოებისა და შრომის დაცვის საკითხებზე;</w:t>
            </w:r>
          </w:p>
          <w:p w14:paraId="09DC8548" w14:textId="77777777" w:rsidR="0078315B" w:rsidRPr="00884568" w:rsidRDefault="0078315B" w:rsidP="00124B7A">
            <w:pPr>
              <w:widowControl/>
              <w:numPr>
                <w:ilvl w:val="0"/>
                <w:numId w:val="24"/>
              </w:numPr>
              <w:autoSpaceDE/>
              <w:autoSpaceDN/>
              <w:contextualSpacing/>
              <w:jc w:val="both"/>
              <w:rPr>
                <w:sz w:val="20"/>
                <w:szCs w:val="20"/>
                <w:lang w:val="ka-GE"/>
              </w:rPr>
            </w:pPr>
            <w:r w:rsidRPr="00884568">
              <w:rPr>
                <w:sz w:val="20"/>
                <w:szCs w:val="20"/>
                <w:lang w:val="ka-GE"/>
              </w:rPr>
              <w:t>პერსონალი აღჭურვილი იქნება პირადი დაცვის საშუალებებით. სამუშაო უბნებზე მაქსიმალურად გაკონტროლდება პირადი დაცვის საშუალებების გამოყენება;</w:t>
            </w:r>
          </w:p>
          <w:p w14:paraId="6BF1D84C" w14:textId="77777777" w:rsidR="0078315B" w:rsidRPr="00884568" w:rsidRDefault="0078315B" w:rsidP="00124B7A">
            <w:pPr>
              <w:widowControl/>
              <w:numPr>
                <w:ilvl w:val="0"/>
                <w:numId w:val="24"/>
              </w:numPr>
              <w:autoSpaceDE/>
              <w:autoSpaceDN/>
              <w:contextualSpacing/>
              <w:jc w:val="both"/>
              <w:rPr>
                <w:sz w:val="20"/>
                <w:szCs w:val="20"/>
                <w:lang w:val="ka-GE"/>
              </w:rPr>
            </w:pPr>
            <w:r w:rsidRPr="00884568">
              <w:rPr>
                <w:sz w:val="20"/>
                <w:szCs w:val="20"/>
                <w:lang w:val="ka-GE"/>
              </w:rPr>
              <w:t>სამუშაო უბნებზე და ნავსადგურის პერიმეტრზე შეიზღუდება სატრანსპორტო საშუალებების სიჩქარეები. მძღოლებს მკაცრად განესაზღვრებათ სამუშაო მარშრუტები, პარკირების პირობები და სხვა უსაფრთხოების საკითხები;</w:t>
            </w:r>
          </w:p>
          <w:p w14:paraId="3803D4D6" w14:textId="77777777" w:rsidR="0078315B" w:rsidRPr="00884568" w:rsidRDefault="0078315B" w:rsidP="00124B7A">
            <w:pPr>
              <w:widowControl/>
              <w:numPr>
                <w:ilvl w:val="0"/>
                <w:numId w:val="24"/>
              </w:numPr>
              <w:autoSpaceDE/>
              <w:autoSpaceDN/>
              <w:contextualSpacing/>
              <w:jc w:val="both"/>
              <w:rPr>
                <w:sz w:val="20"/>
                <w:szCs w:val="20"/>
                <w:lang w:val="ka-GE"/>
              </w:rPr>
            </w:pPr>
            <w:r w:rsidRPr="00884568">
              <w:rPr>
                <w:sz w:val="20"/>
                <w:szCs w:val="20"/>
                <w:lang w:val="ka-GE"/>
              </w:rPr>
              <w:t>სამუშაო უბნები უზრუნველყოფილი იქნება პირველადი დახმარების საშუალებებით.</w:t>
            </w:r>
          </w:p>
          <w:p w14:paraId="0608DC67" w14:textId="77777777" w:rsidR="0078315B" w:rsidRPr="00884568" w:rsidRDefault="0078315B" w:rsidP="00124B7A">
            <w:pPr>
              <w:widowControl/>
              <w:numPr>
                <w:ilvl w:val="0"/>
                <w:numId w:val="24"/>
              </w:numPr>
              <w:autoSpaceDE/>
              <w:autoSpaceDN/>
              <w:contextualSpacing/>
              <w:jc w:val="both"/>
              <w:rPr>
                <w:sz w:val="20"/>
                <w:szCs w:val="20"/>
                <w:lang w:val="ka-GE"/>
              </w:rPr>
            </w:pPr>
            <w:r w:rsidRPr="00884568">
              <w:rPr>
                <w:sz w:val="20"/>
                <w:szCs w:val="20"/>
                <w:lang w:val="ka-GE"/>
              </w:rPr>
              <w:t xml:space="preserve">მკაცრად იქნება დაცული სამუშაო რეჟიმი; </w:t>
            </w:r>
          </w:p>
          <w:p w14:paraId="1CFC19E9" w14:textId="77777777" w:rsidR="0078315B" w:rsidRPr="00884568" w:rsidRDefault="0078315B" w:rsidP="00124B7A">
            <w:pPr>
              <w:widowControl/>
              <w:numPr>
                <w:ilvl w:val="0"/>
                <w:numId w:val="24"/>
              </w:numPr>
              <w:autoSpaceDE/>
              <w:autoSpaceDN/>
              <w:contextualSpacing/>
              <w:jc w:val="both"/>
              <w:rPr>
                <w:sz w:val="20"/>
                <w:szCs w:val="20"/>
                <w:lang w:val="ka-GE"/>
              </w:rPr>
            </w:pPr>
            <w:r w:rsidRPr="00884568">
              <w:rPr>
                <w:sz w:val="20"/>
                <w:szCs w:val="20"/>
                <w:lang w:val="ka-GE"/>
              </w:rPr>
              <w:t xml:space="preserve">გარემოს (ჰაერი, წყალი, ნიადაგი) დაბინძურების შერბილების ღონისძიებების ეფექტურად გატარება; </w:t>
            </w:r>
          </w:p>
          <w:p w14:paraId="0E7AC5DB" w14:textId="77777777" w:rsidR="0078315B" w:rsidRPr="00884568" w:rsidRDefault="0078315B" w:rsidP="00124B7A">
            <w:pPr>
              <w:widowControl/>
              <w:numPr>
                <w:ilvl w:val="0"/>
                <w:numId w:val="24"/>
              </w:numPr>
              <w:autoSpaceDE/>
              <w:autoSpaceDN/>
              <w:contextualSpacing/>
              <w:jc w:val="both"/>
              <w:rPr>
                <w:sz w:val="20"/>
                <w:szCs w:val="20"/>
                <w:lang w:val="ka-GE"/>
              </w:rPr>
            </w:pPr>
            <w:r w:rsidRPr="00884568">
              <w:rPr>
                <w:sz w:val="20"/>
                <w:szCs w:val="20"/>
                <w:lang w:val="ka-GE"/>
              </w:rPr>
              <w:lastRenderedPageBreak/>
              <w:t>სამუშაოს მიმდინარეობას მუდმივად გააკონტროლებს სათანადოდ მომზადებული უსაფრთხოების სპეციალისტები;</w:t>
            </w:r>
          </w:p>
          <w:p w14:paraId="17051D9B" w14:textId="77777777" w:rsidR="0078315B" w:rsidRPr="00884568" w:rsidRDefault="0078315B" w:rsidP="00124B7A">
            <w:pPr>
              <w:widowControl/>
              <w:numPr>
                <w:ilvl w:val="0"/>
                <w:numId w:val="24"/>
              </w:numPr>
              <w:autoSpaceDE/>
              <w:autoSpaceDN/>
              <w:contextualSpacing/>
              <w:jc w:val="both"/>
              <w:rPr>
                <w:sz w:val="20"/>
                <w:szCs w:val="20"/>
                <w:lang w:val="ka-GE"/>
              </w:rPr>
            </w:pPr>
            <w:r w:rsidRPr="00884568">
              <w:rPr>
                <w:sz w:val="20"/>
                <w:szCs w:val="20"/>
                <w:lang w:val="ka-GE"/>
              </w:rPr>
              <w:t>სამედიცინო პერსონალი იქნება მუდმივ მზადყოფნაში. სამედიცინო ინვენტარის ვარგისიანობა გადამოწმდება წელიწადში რამდენჯერმე;</w:t>
            </w:r>
          </w:p>
          <w:p w14:paraId="3A4D7BE1" w14:textId="77777777" w:rsidR="0078315B" w:rsidRPr="00884568" w:rsidRDefault="0078315B" w:rsidP="00124B7A">
            <w:pPr>
              <w:widowControl/>
              <w:numPr>
                <w:ilvl w:val="0"/>
                <w:numId w:val="24"/>
              </w:numPr>
              <w:autoSpaceDE/>
              <w:autoSpaceDN/>
              <w:contextualSpacing/>
              <w:jc w:val="both"/>
              <w:rPr>
                <w:sz w:val="20"/>
                <w:szCs w:val="20"/>
                <w:lang w:val="ka-GE"/>
              </w:rPr>
            </w:pPr>
            <w:r w:rsidRPr="00884568">
              <w:rPr>
                <w:sz w:val="20"/>
                <w:szCs w:val="20"/>
                <w:lang w:val="ka-GE"/>
              </w:rPr>
              <w:t>მედპერსონალის მიერ გატარდება გადამდებ დაავადებათა გამოვლენის კონტროლის და რისკების შემცირების ღონისძიებები;</w:t>
            </w:r>
          </w:p>
          <w:p w14:paraId="499645E6" w14:textId="77777777" w:rsidR="0078315B" w:rsidRPr="00884568" w:rsidRDefault="0078315B" w:rsidP="00124B7A">
            <w:pPr>
              <w:widowControl/>
              <w:numPr>
                <w:ilvl w:val="0"/>
                <w:numId w:val="24"/>
              </w:numPr>
              <w:autoSpaceDE/>
              <w:autoSpaceDN/>
              <w:contextualSpacing/>
              <w:jc w:val="both"/>
              <w:rPr>
                <w:sz w:val="20"/>
                <w:szCs w:val="20"/>
                <w:lang w:val="ka-GE"/>
              </w:rPr>
            </w:pPr>
            <w:r w:rsidRPr="00884568">
              <w:rPr>
                <w:sz w:val="20"/>
                <w:szCs w:val="20"/>
                <w:lang w:val="ka-GE"/>
              </w:rPr>
              <w:t>წელიწადში ერთხელ სს „კორპორაცია ფოთის საზღვაო ნავსადგური“-ს ინჟინერ-ტექნიკური პერსონალი უსაფრთხოების მენეჯერთან ერთად განახორციელებს სახიფათო უბნების გენერალურ ინსპექტირებას. ინსპექტირების შედეგებზე დაყრდნობით მომზადდება ანგარიში, სადაც გაწერილი იქნება საჭირო პროფილაქტიკური ღონისძიებები. ანგარიშის შედეგებს გაეცნობა ხელმძღვანელობა და განახორციელებს შესაბამის ქმედებებს.</w:t>
            </w:r>
          </w:p>
        </w:tc>
        <w:tc>
          <w:tcPr>
            <w:tcW w:w="2235" w:type="dxa"/>
            <w:tcBorders>
              <w:top w:val="single" w:sz="4" w:space="0" w:color="auto"/>
              <w:left w:val="single" w:sz="4" w:space="0" w:color="auto"/>
              <w:bottom w:val="single" w:sz="4" w:space="0" w:color="auto"/>
              <w:right w:val="single" w:sz="4" w:space="0" w:color="auto"/>
            </w:tcBorders>
            <w:shd w:val="clear" w:color="auto" w:fill="auto"/>
          </w:tcPr>
          <w:p w14:paraId="25045642" w14:textId="77777777" w:rsidR="0078315B" w:rsidRPr="00884568" w:rsidRDefault="0078315B" w:rsidP="00BC0C32">
            <w:pPr>
              <w:contextualSpacing/>
              <w:rPr>
                <w:sz w:val="20"/>
                <w:szCs w:val="20"/>
                <w:lang w:val="ka-GE"/>
              </w:rPr>
            </w:pPr>
            <w:r w:rsidRPr="00884568">
              <w:rPr>
                <w:sz w:val="20"/>
                <w:szCs w:val="20"/>
                <w:lang w:val="ka-GE"/>
              </w:rPr>
              <w:lastRenderedPageBreak/>
              <w:t xml:space="preserve">მშენებელი  პასუხისმგებელია </w:t>
            </w:r>
            <w:r w:rsidRPr="00884568">
              <w:rPr>
                <w:sz w:val="20"/>
                <w:szCs w:val="20"/>
              </w:rPr>
              <w:t xml:space="preserve">სს </w:t>
            </w:r>
            <w:r w:rsidRPr="00884568">
              <w:rPr>
                <w:sz w:val="20"/>
                <w:szCs w:val="20"/>
                <w:lang w:val="ka-GE"/>
              </w:rPr>
              <w:t>„</w:t>
            </w:r>
            <w:r w:rsidRPr="00884568">
              <w:rPr>
                <w:sz w:val="20"/>
                <w:szCs w:val="20"/>
              </w:rPr>
              <w:t>კორპორაცია</w:t>
            </w:r>
            <w:r w:rsidRPr="00884568">
              <w:rPr>
                <w:sz w:val="20"/>
                <w:szCs w:val="20"/>
                <w:lang w:val="ka-GE"/>
              </w:rPr>
              <w:t xml:space="preserve"> </w:t>
            </w:r>
            <w:r w:rsidRPr="00884568">
              <w:rPr>
                <w:sz w:val="20"/>
                <w:szCs w:val="20"/>
              </w:rPr>
              <w:t>ფოთის საზღვაო ნავსადგური“</w:t>
            </w:r>
            <w:r w:rsidRPr="00884568">
              <w:rPr>
                <w:sz w:val="20"/>
                <w:szCs w:val="20"/>
                <w:lang w:val="ka-GE"/>
              </w:rPr>
              <w:t xml:space="preserve">-თან. </w:t>
            </w:r>
          </w:p>
          <w:p w14:paraId="326DE351" w14:textId="77777777" w:rsidR="0078315B" w:rsidRPr="00884568" w:rsidRDefault="0078315B" w:rsidP="00BC0C32">
            <w:pPr>
              <w:contextualSpacing/>
              <w:rPr>
                <w:sz w:val="20"/>
                <w:szCs w:val="20"/>
                <w:lang w:val="ka-GE"/>
              </w:rPr>
            </w:pPr>
          </w:p>
          <w:p w14:paraId="3CB65CE3" w14:textId="77777777" w:rsidR="0078315B" w:rsidRPr="00884568" w:rsidRDefault="0078315B" w:rsidP="00BC0C32">
            <w:pPr>
              <w:contextualSpacing/>
              <w:rPr>
                <w:sz w:val="20"/>
                <w:szCs w:val="20"/>
                <w:lang w:val="ka-GE"/>
              </w:rPr>
            </w:pPr>
            <w:r w:rsidRPr="00884568">
              <w:rPr>
                <w:sz w:val="20"/>
                <w:szCs w:val="20"/>
              </w:rPr>
              <w:t xml:space="preserve">სს </w:t>
            </w:r>
            <w:r w:rsidRPr="00884568">
              <w:rPr>
                <w:sz w:val="20"/>
                <w:szCs w:val="20"/>
                <w:lang w:val="ka-GE"/>
              </w:rPr>
              <w:t>„</w:t>
            </w:r>
            <w:r w:rsidRPr="00884568">
              <w:rPr>
                <w:sz w:val="20"/>
                <w:szCs w:val="20"/>
              </w:rPr>
              <w:t>კორპორაცია</w:t>
            </w:r>
            <w:r w:rsidRPr="00884568">
              <w:rPr>
                <w:sz w:val="20"/>
                <w:szCs w:val="20"/>
                <w:lang w:val="ka-GE"/>
              </w:rPr>
              <w:t xml:space="preserve"> </w:t>
            </w:r>
            <w:r w:rsidRPr="00884568">
              <w:rPr>
                <w:sz w:val="20"/>
                <w:szCs w:val="20"/>
              </w:rPr>
              <w:t>ფოთის საზღვაო ნავსადგური“</w:t>
            </w:r>
            <w:r w:rsidRPr="00884568">
              <w:rPr>
                <w:sz w:val="20"/>
                <w:szCs w:val="20"/>
                <w:lang w:val="ka-GE"/>
              </w:rPr>
              <w:t xml:space="preserve"> - სახელმწიფო ორგანოებთან.</w:t>
            </w:r>
          </w:p>
          <w:p w14:paraId="3B164EBA" w14:textId="77777777" w:rsidR="0078315B" w:rsidRPr="00884568" w:rsidRDefault="0078315B" w:rsidP="00BC0C32">
            <w:pPr>
              <w:rPr>
                <w:sz w:val="20"/>
                <w:szCs w:val="20"/>
                <w:lang w:val="ka-GE"/>
              </w:rPr>
            </w:pPr>
          </w:p>
        </w:tc>
      </w:tr>
      <w:tr w:rsidR="0078315B" w:rsidRPr="00884568" w14:paraId="5CF20199" w14:textId="77777777" w:rsidTr="00BC0C32">
        <w:trPr>
          <w:trHeight w:val="387"/>
          <w:jc w:val="center"/>
        </w:trPr>
        <w:tc>
          <w:tcPr>
            <w:tcW w:w="1779" w:type="dxa"/>
            <w:vMerge/>
            <w:tcBorders>
              <w:left w:val="single" w:sz="4" w:space="0" w:color="auto"/>
              <w:bottom w:val="single" w:sz="4" w:space="0" w:color="auto"/>
              <w:right w:val="single" w:sz="4" w:space="0" w:color="auto"/>
            </w:tcBorders>
            <w:shd w:val="clear" w:color="auto" w:fill="auto"/>
          </w:tcPr>
          <w:p w14:paraId="0F9CE1AB" w14:textId="77777777" w:rsidR="0078315B" w:rsidRPr="00884568" w:rsidRDefault="0078315B" w:rsidP="00BC0C32">
            <w:pPr>
              <w:rPr>
                <w:sz w:val="20"/>
                <w:szCs w:val="20"/>
                <w:lang w:val="ka-GE"/>
              </w:rPr>
            </w:pPr>
          </w:p>
        </w:tc>
        <w:tc>
          <w:tcPr>
            <w:tcW w:w="2037" w:type="dxa"/>
            <w:vMerge/>
            <w:tcBorders>
              <w:left w:val="single" w:sz="4" w:space="0" w:color="auto"/>
              <w:bottom w:val="single" w:sz="4" w:space="0" w:color="auto"/>
              <w:right w:val="single" w:sz="4" w:space="0" w:color="auto"/>
            </w:tcBorders>
            <w:shd w:val="clear" w:color="auto" w:fill="auto"/>
          </w:tcPr>
          <w:p w14:paraId="108A1B17" w14:textId="77777777" w:rsidR="0078315B" w:rsidRPr="00884568" w:rsidRDefault="0078315B" w:rsidP="00BC0C32">
            <w:pPr>
              <w:rPr>
                <w:sz w:val="20"/>
                <w:szCs w:val="20"/>
                <w:lang w:val="ka-GE"/>
              </w:rPr>
            </w:pPr>
          </w:p>
        </w:tc>
        <w:tc>
          <w:tcPr>
            <w:tcW w:w="2543" w:type="dxa"/>
            <w:tcBorders>
              <w:top w:val="single" w:sz="4" w:space="0" w:color="auto"/>
              <w:left w:val="single" w:sz="4" w:space="0" w:color="auto"/>
              <w:bottom w:val="single" w:sz="4" w:space="0" w:color="auto"/>
              <w:right w:val="single" w:sz="4" w:space="0" w:color="auto"/>
            </w:tcBorders>
            <w:shd w:val="clear" w:color="auto" w:fill="auto"/>
          </w:tcPr>
          <w:p w14:paraId="1D3DFD27" w14:textId="77777777" w:rsidR="0078315B" w:rsidRPr="00884568" w:rsidRDefault="0078315B" w:rsidP="00BC0C32">
            <w:pPr>
              <w:rPr>
                <w:sz w:val="20"/>
                <w:szCs w:val="20"/>
                <w:lang w:val="ka-GE"/>
              </w:rPr>
            </w:pPr>
            <w:r w:rsidRPr="00884568">
              <w:rPr>
                <w:sz w:val="20"/>
                <w:szCs w:val="20"/>
                <w:lang w:val="ka-GE"/>
              </w:rPr>
              <w:t>მიგრაციული პროცესებით და უცხო კონტიგენტის დასაქმებით გამოწვეული ზემოქმედება</w:t>
            </w:r>
          </w:p>
        </w:tc>
        <w:tc>
          <w:tcPr>
            <w:tcW w:w="4836" w:type="dxa"/>
            <w:tcBorders>
              <w:top w:val="single" w:sz="4" w:space="0" w:color="auto"/>
              <w:left w:val="single" w:sz="4" w:space="0" w:color="auto"/>
              <w:bottom w:val="single" w:sz="4" w:space="0" w:color="auto"/>
              <w:right w:val="single" w:sz="4" w:space="0" w:color="auto"/>
            </w:tcBorders>
            <w:shd w:val="clear" w:color="auto" w:fill="auto"/>
          </w:tcPr>
          <w:p w14:paraId="6E2572B1" w14:textId="77777777" w:rsidR="0078315B" w:rsidRPr="00884568" w:rsidRDefault="0078315B" w:rsidP="00124B7A">
            <w:pPr>
              <w:widowControl/>
              <w:numPr>
                <w:ilvl w:val="0"/>
                <w:numId w:val="24"/>
              </w:numPr>
              <w:autoSpaceDE/>
              <w:autoSpaceDN/>
              <w:contextualSpacing/>
              <w:jc w:val="both"/>
              <w:rPr>
                <w:sz w:val="20"/>
                <w:szCs w:val="20"/>
                <w:lang w:val="ka-GE"/>
              </w:rPr>
            </w:pPr>
            <w:r w:rsidRPr="00884568">
              <w:rPr>
                <w:sz w:val="20"/>
                <w:szCs w:val="20"/>
                <w:lang w:val="ka-GE"/>
              </w:rPr>
              <w:t xml:space="preserve">სამუშაოზე აყვანა მოხდება კვალიფიკაციის და ცოდნის გათვალისწინებით. დასაქმების მსურველები ინფორმირებული უნდა იყვნენ დასაქმების კრიტერიუმების, ანაზღაურების, სამუშაო პირობების და ხანგრძლივობის შესახებ. </w:t>
            </w:r>
          </w:p>
          <w:p w14:paraId="2DADF2FA" w14:textId="77777777" w:rsidR="0078315B" w:rsidRPr="00884568" w:rsidRDefault="0078315B" w:rsidP="00124B7A">
            <w:pPr>
              <w:widowControl/>
              <w:numPr>
                <w:ilvl w:val="0"/>
                <w:numId w:val="24"/>
              </w:numPr>
              <w:autoSpaceDE/>
              <w:autoSpaceDN/>
              <w:contextualSpacing/>
              <w:jc w:val="both"/>
              <w:rPr>
                <w:sz w:val="20"/>
                <w:szCs w:val="20"/>
                <w:lang w:val="ka-GE"/>
              </w:rPr>
            </w:pPr>
            <w:r w:rsidRPr="00884568">
              <w:rPr>
                <w:sz w:val="20"/>
                <w:szCs w:val="20"/>
                <w:lang w:val="ka-GE"/>
              </w:rPr>
              <w:t>სამუშაოზე აყვანა მოხდება ტესტირების საფუძველზე;</w:t>
            </w:r>
          </w:p>
          <w:p w14:paraId="054F3245" w14:textId="77777777" w:rsidR="0078315B" w:rsidRPr="00884568" w:rsidRDefault="0078315B" w:rsidP="00124B7A">
            <w:pPr>
              <w:widowControl/>
              <w:numPr>
                <w:ilvl w:val="0"/>
                <w:numId w:val="24"/>
              </w:numPr>
              <w:autoSpaceDE/>
              <w:autoSpaceDN/>
              <w:contextualSpacing/>
              <w:jc w:val="both"/>
              <w:rPr>
                <w:sz w:val="20"/>
                <w:szCs w:val="20"/>
                <w:lang w:val="ka-GE"/>
              </w:rPr>
            </w:pPr>
            <w:r w:rsidRPr="00884568">
              <w:rPr>
                <w:sz w:val="20"/>
                <w:szCs w:val="20"/>
                <w:lang w:val="ka-GE"/>
              </w:rPr>
              <w:t>სამუშაოზე აყვანის პროცესი იქნება მაქსიმალურად გამჭვირვალე;</w:t>
            </w:r>
          </w:p>
          <w:p w14:paraId="4A48458D" w14:textId="77777777" w:rsidR="0078315B" w:rsidRPr="00884568" w:rsidRDefault="0078315B" w:rsidP="00124B7A">
            <w:pPr>
              <w:widowControl/>
              <w:numPr>
                <w:ilvl w:val="0"/>
                <w:numId w:val="24"/>
              </w:numPr>
              <w:autoSpaceDE/>
              <w:autoSpaceDN/>
              <w:contextualSpacing/>
              <w:jc w:val="both"/>
              <w:rPr>
                <w:sz w:val="20"/>
                <w:szCs w:val="20"/>
                <w:lang w:val="ka-GE"/>
              </w:rPr>
            </w:pPr>
            <w:r w:rsidRPr="00884568">
              <w:rPr>
                <w:sz w:val="20"/>
                <w:szCs w:val="20"/>
                <w:lang w:val="ka-GE"/>
              </w:rPr>
              <w:t xml:space="preserve">თითოეულ პერსონალთან გაფორმდება ინდივიდუალური სამუშაო კონტრაქტი, სადაც დეტალურად იქნება გაწერილი დამსაქმებლის </w:t>
            </w:r>
            <w:r w:rsidRPr="00884568">
              <w:rPr>
                <w:sz w:val="20"/>
                <w:szCs w:val="20"/>
                <w:lang w:val="ka-GE"/>
              </w:rPr>
              <w:lastRenderedPageBreak/>
              <w:t>და დასაქმებულის უფლებები და ვალდებულებები;</w:t>
            </w:r>
          </w:p>
          <w:p w14:paraId="51A10CCF" w14:textId="77777777" w:rsidR="0078315B" w:rsidRPr="00884568" w:rsidRDefault="0078315B" w:rsidP="00124B7A">
            <w:pPr>
              <w:widowControl/>
              <w:numPr>
                <w:ilvl w:val="0"/>
                <w:numId w:val="24"/>
              </w:numPr>
              <w:autoSpaceDE/>
              <w:autoSpaceDN/>
              <w:contextualSpacing/>
              <w:jc w:val="both"/>
              <w:rPr>
                <w:sz w:val="20"/>
                <w:szCs w:val="20"/>
                <w:lang w:val="ka-GE"/>
              </w:rPr>
            </w:pPr>
            <w:r w:rsidRPr="00884568">
              <w:rPr>
                <w:sz w:val="20"/>
                <w:szCs w:val="20"/>
                <w:lang w:val="ka-GE"/>
              </w:rPr>
              <w:t xml:space="preserve">ყველა </w:t>
            </w:r>
            <w:proofErr w:type="spellStart"/>
            <w:r w:rsidRPr="00884568">
              <w:rPr>
                <w:sz w:val="20"/>
                <w:szCs w:val="20"/>
                <w:lang w:val="ka-GE"/>
              </w:rPr>
              <w:t>არაადგილობრივ</w:t>
            </w:r>
            <w:proofErr w:type="spellEnd"/>
            <w:r w:rsidRPr="00884568">
              <w:rPr>
                <w:sz w:val="20"/>
                <w:szCs w:val="20"/>
                <w:lang w:val="ka-GE"/>
              </w:rPr>
              <w:t xml:space="preserve"> დასაქმებულ პირს მიეწოდება ინფორმაცია ადგილობრივი მოსახლეობის უნარ-ჩვევების და კულტურის შესახებ;</w:t>
            </w:r>
          </w:p>
          <w:p w14:paraId="2A755231" w14:textId="77777777" w:rsidR="0078315B" w:rsidRPr="00884568" w:rsidRDefault="0078315B" w:rsidP="00124B7A">
            <w:pPr>
              <w:widowControl/>
              <w:numPr>
                <w:ilvl w:val="0"/>
                <w:numId w:val="24"/>
              </w:numPr>
              <w:autoSpaceDE/>
              <w:autoSpaceDN/>
              <w:contextualSpacing/>
              <w:jc w:val="both"/>
              <w:rPr>
                <w:sz w:val="20"/>
                <w:szCs w:val="20"/>
                <w:lang w:val="ka-GE"/>
              </w:rPr>
            </w:pPr>
            <w:r w:rsidRPr="00884568">
              <w:rPr>
                <w:sz w:val="20"/>
                <w:szCs w:val="20"/>
                <w:lang w:val="ka-GE"/>
              </w:rPr>
              <w:t>შემუშავდება პერსონალის საჩივრების განხილვის მექანიზმი და მოხდება მისი პრაქტიკულად გამოყენება.</w:t>
            </w:r>
          </w:p>
        </w:tc>
        <w:tc>
          <w:tcPr>
            <w:tcW w:w="2235" w:type="dxa"/>
            <w:tcBorders>
              <w:top w:val="single" w:sz="4" w:space="0" w:color="auto"/>
              <w:left w:val="single" w:sz="4" w:space="0" w:color="auto"/>
              <w:bottom w:val="single" w:sz="4" w:space="0" w:color="auto"/>
              <w:right w:val="single" w:sz="4" w:space="0" w:color="auto"/>
            </w:tcBorders>
            <w:shd w:val="clear" w:color="auto" w:fill="auto"/>
          </w:tcPr>
          <w:p w14:paraId="71DEF857" w14:textId="77777777" w:rsidR="0078315B" w:rsidRPr="00884568" w:rsidRDefault="0078315B" w:rsidP="00BC0C32">
            <w:pPr>
              <w:contextualSpacing/>
              <w:rPr>
                <w:sz w:val="20"/>
                <w:szCs w:val="20"/>
                <w:lang w:val="ka-GE"/>
              </w:rPr>
            </w:pPr>
            <w:r w:rsidRPr="00884568">
              <w:rPr>
                <w:sz w:val="20"/>
                <w:szCs w:val="20"/>
                <w:lang w:val="ka-GE"/>
              </w:rPr>
              <w:lastRenderedPageBreak/>
              <w:t xml:space="preserve">პასუხისმგებელია </w:t>
            </w:r>
            <w:r w:rsidRPr="00884568">
              <w:rPr>
                <w:sz w:val="20"/>
                <w:szCs w:val="20"/>
              </w:rPr>
              <w:t xml:space="preserve">სს </w:t>
            </w:r>
            <w:r w:rsidRPr="00884568">
              <w:rPr>
                <w:sz w:val="20"/>
                <w:szCs w:val="20"/>
                <w:lang w:val="ka-GE"/>
              </w:rPr>
              <w:t>„</w:t>
            </w:r>
            <w:r w:rsidRPr="00884568">
              <w:rPr>
                <w:sz w:val="20"/>
                <w:szCs w:val="20"/>
              </w:rPr>
              <w:t>კორპორაცია</w:t>
            </w:r>
            <w:r w:rsidRPr="00884568">
              <w:rPr>
                <w:sz w:val="20"/>
                <w:szCs w:val="20"/>
                <w:lang w:val="ka-GE"/>
              </w:rPr>
              <w:t xml:space="preserve"> </w:t>
            </w:r>
            <w:r w:rsidRPr="00884568">
              <w:rPr>
                <w:sz w:val="20"/>
                <w:szCs w:val="20"/>
              </w:rPr>
              <w:t>ფოთის საზღვაო ნავსადგური“</w:t>
            </w:r>
          </w:p>
          <w:p w14:paraId="11EA19F2" w14:textId="77777777" w:rsidR="0078315B" w:rsidRPr="00884568" w:rsidRDefault="0078315B" w:rsidP="00BC0C32">
            <w:pPr>
              <w:rPr>
                <w:sz w:val="20"/>
                <w:szCs w:val="20"/>
                <w:lang w:val="ka-GE"/>
              </w:rPr>
            </w:pPr>
          </w:p>
        </w:tc>
      </w:tr>
      <w:tr w:rsidR="0078315B" w:rsidRPr="00884568" w14:paraId="5B435520" w14:textId="77777777" w:rsidTr="00BC0C32">
        <w:trPr>
          <w:trHeight w:val="387"/>
          <w:jc w:val="center"/>
        </w:trPr>
        <w:tc>
          <w:tcPr>
            <w:tcW w:w="1779" w:type="dxa"/>
            <w:vMerge w:val="restart"/>
            <w:tcBorders>
              <w:left w:val="single" w:sz="4" w:space="0" w:color="auto"/>
              <w:right w:val="single" w:sz="4" w:space="0" w:color="auto"/>
            </w:tcBorders>
            <w:shd w:val="clear" w:color="auto" w:fill="auto"/>
          </w:tcPr>
          <w:p w14:paraId="4B343C9F" w14:textId="77777777" w:rsidR="0078315B" w:rsidRPr="00884568" w:rsidRDefault="0078315B" w:rsidP="00BC0C32">
            <w:pPr>
              <w:rPr>
                <w:sz w:val="20"/>
                <w:szCs w:val="20"/>
                <w:lang w:val="ka-GE"/>
              </w:rPr>
            </w:pPr>
            <w:r w:rsidRPr="00884568">
              <w:rPr>
                <w:sz w:val="20"/>
                <w:szCs w:val="20"/>
                <w:lang w:val="ka-GE"/>
              </w:rPr>
              <w:t>სატრანსპორტო ოპერაციები</w:t>
            </w:r>
          </w:p>
        </w:tc>
        <w:tc>
          <w:tcPr>
            <w:tcW w:w="2037" w:type="dxa"/>
            <w:vMerge w:val="restart"/>
            <w:tcBorders>
              <w:left w:val="single" w:sz="4" w:space="0" w:color="auto"/>
              <w:right w:val="single" w:sz="4" w:space="0" w:color="auto"/>
            </w:tcBorders>
            <w:shd w:val="clear" w:color="auto" w:fill="auto"/>
          </w:tcPr>
          <w:p w14:paraId="2E068B23" w14:textId="77777777" w:rsidR="0078315B" w:rsidRPr="00884568" w:rsidRDefault="0078315B" w:rsidP="00BC0C32">
            <w:pPr>
              <w:rPr>
                <w:sz w:val="20"/>
                <w:szCs w:val="20"/>
                <w:lang w:val="ka-GE"/>
              </w:rPr>
            </w:pPr>
            <w:r w:rsidRPr="00884568">
              <w:rPr>
                <w:sz w:val="20"/>
                <w:szCs w:val="20"/>
                <w:lang w:val="ka-GE"/>
              </w:rPr>
              <w:t>საჭირო მასალების, დროებითი კონსტრუქციების, მუშახელის და ნარჩენების ტრანსპორტიორების დროს გამოყენებული გზების დერეფნები. მათ შორის მნიშვნელოვანია დასახლებული პუნქტების სიახლოვეს გამავალი მარშრუტები. სატრანსპორტო ოპერაციები გაგრძელდება მთელი მშენებლობის ეტაპზე.</w:t>
            </w:r>
          </w:p>
          <w:p w14:paraId="4C147C5B" w14:textId="77777777" w:rsidR="0078315B" w:rsidRPr="00884568" w:rsidRDefault="0078315B" w:rsidP="00BC0C32">
            <w:pPr>
              <w:rPr>
                <w:sz w:val="20"/>
                <w:szCs w:val="20"/>
                <w:lang w:val="ka-GE"/>
              </w:rPr>
            </w:pPr>
          </w:p>
          <w:p w14:paraId="48F38334" w14:textId="77777777" w:rsidR="0078315B" w:rsidRPr="00884568" w:rsidRDefault="0078315B" w:rsidP="00BC0C32">
            <w:pPr>
              <w:rPr>
                <w:sz w:val="20"/>
                <w:szCs w:val="20"/>
                <w:lang w:val="ka-GE"/>
              </w:rPr>
            </w:pPr>
            <w:r w:rsidRPr="00884568">
              <w:rPr>
                <w:sz w:val="20"/>
                <w:szCs w:val="20"/>
                <w:lang w:val="ka-GE"/>
              </w:rPr>
              <w:t xml:space="preserve">განსაკუთრებული </w:t>
            </w:r>
            <w:r w:rsidRPr="00884568">
              <w:rPr>
                <w:sz w:val="20"/>
                <w:szCs w:val="20"/>
                <w:lang w:val="ka-GE"/>
              </w:rPr>
              <w:lastRenderedPageBreak/>
              <w:t>ყურადღება უნდა მიექცეს მოლოს მშენებლობის ეტაპზე გრანიტის 01-</w:t>
            </w:r>
            <w:r w:rsidRPr="00884568">
              <w:rPr>
                <w:sz w:val="20"/>
                <w:szCs w:val="20"/>
              </w:rPr>
              <w:t>2</w:t>
            </w:r>
            <w:r w:rsidRPr="00884568">
              <w:rPr>
                <w:sz w:val="20"/>
                <w:szCs w:val="20"/>
                <w:lang w:val="ka-GE"/>
              </w:rPr>
              <w:t xml:space="preserve"> მ</w:t>
            </w:r>
            <w:r w:rsidRPr="00884568">
              <w:rPr>
                <w:sz w:val="20"/>
                <w:szCs w:val="20"/>
                <w:vertAlign w:val="superscript"/>
                <w:lang w:val="ka-GE"/>
              </w:rPr>
              <w:t xml:space="preserve">3 </w:t>
            </w:r>
            <w:r w:rsidRPr="00884568">
              <w:rPr>
                <w:sz w:val="20"/>
                <w:szCs w:val="20"/>
                <w:lang w:val="ka-GE"/>
              </w:rPr>
              <w:t>მოცულობის ლოდების ტრანსპორტირებას.</w:t>
            </w:r>
          </w:p>
        </w:tc>
        <w:tc>
          <w:tcPr>
            <w:tcW w:w="2543" w:type="dxa"/>
            <w:tcBorders>
              <w:top w:val="single" w:sz="4" w:space="0" w:color="auto"/>
              <w:left w:val="single" w:sz="4" w:space="0" w:color="auto"/>
              <w:bottom w:val="single" w:sz="4" w:space="0" w:color="auto"/>
              <w:right w:val="single" w:sz="4" w:space="0" w:color="auto"/>
            </w:tcBorders>
            <w:shd w:val="clear" w:color="auto" w:fill="auto"/>
          </w:tcPr>
          <w:p w14:paraId="40FD3B0E" w14:textId="77777777" w:rsidR="0078315B" w:rsidRPr="00884568" w:rsidRDefault="0078315B" w:rsidP="00BC0C32">
            <w:pPr>
              <w:rPr>
                <w:sz w:val="20"/>
                <w:szCs w:val="20"/>
              </w:rPr>
            </w:pPr>
            <w:r w:rsidRPr="00884568">
              <w:rPr>
                <w:sz w:val="20"/>
                <w:szCs w:val="20"/>
                <w:lang w:val="ka-GE"/>
              </w:rPr>
              <w:lastRenderedPageBreak/>
              <w:t>ზემოქმედება ჰაერის ხარისხზე (მტვრის და წვის პროდუქტების ემისიები) და ხმაურის გავრცელება,</w:t>
            </w:r>
          </w:p>
        </w:tc>
        <w:tc>
          <w:tcPr>
            <w:tcW w:w="4836" w:type="dxa"/>
            <w:tcBorders>
              <w:top w:val="single" w:sz="4" w:space="0" w:color="auto"/>
              <w:left w:val="single" w:sz="4" w:space="0" w:color="auto"/>
              <w:bottom w:val="single" w:sz="4" w:space="0" w:color="auto"/>
              <w:right w:val="single" w:sz="4" w:space="0" w:color="auto"/>
            </w:tcBorders>
            <w:shd w:val="clear" w:color="auto" w:fill="auto"/>
          </w:tcPr>
          <w:p w14:paraId="4DCF67C5" w14:textId="77777777" w:rsidR="0078315B" w:rsidRPr="00884568" w:rsidRDefault="0078315B" w:rsidP="00124B7A">
            <w:pPr>
              <w:widowControl/>
              <w:numPr>
                <w:ilvl w:val="0"/>
                <w:numId w:val="24"/>
              </w:numPr>
              <w:autoSpaceDE/>
              <w:autoSpaceDN/>
              <w:contextualSpacing/>
              <w:jc w:val="both"/>
              <w:rPr>
                <w:sz w:val="20"/>
                <w:szCs w:val="20"/>
                <w:lang w:val="ka-GE"/>
              </w:rPr>
            </w:pPr>
            <w:r w:rsidRPr="00884568">
              <w:rPr>
                <w:sz w:val="20"/>
                <w:szCs w:val="20"/>
                <w:lang w:val="ka-GE"/>
              </w:rPr>
              <w:t>ტექნიკურად გამართული სამშენებლო ტექნიკის და სატრანსპორტო საშუალებების გამოყენება;</w:t>
            </w:r>
          </w:p>
          <w:p w14:paraId="28CCC8AF" w14:textId="77777777" w:rsidR="0078315B" w:rsidRPr="00884568" w:rsidRDefault="0078315B" w:rsidP="00124B7A">
            <w:pPr>
              <w:pStyle w:val="Default"/>
              <w:numPr>
                <w:ilvl w:val="0"/>
                <w:numId w:val="24"/>
              </w:numPr>
              <w:spacing w:after="35"/>
              <w:jc w:val="both"/>
              <w:rPr>
                <w:rFonts w:ascii="Arial" w:hAnsi="Arial" w:cs="Arial"/>
                <w:sz w:val="20"/>
                <w:szCs w:val="20"/>
              </w:rPr>
            </w:pPr>
            <w:r w:rsidRPr="00884568">
              <w:rPr>
                <w:sz w:val="20"/>
                <w:szCs w:val="20"/>
                <w:lang w:val="ka-GE"/>
              </w:rPr>
              <w:t>ინტენსიური სატრანსპორტო ოპერაციების დროს სატრანსპორტო ნაკადების გადანაწილება განხორციელდება ჭავჭავაძის, ფალიაშვილისა და შავი ზღვის ქუჩებზე არსებული სიტუაციის მიხედვით. ამ მიზნით განხორციელდება აღნიშნული გზების მუდმივი მონიტორინგი დროის მოცემულ პერიოდებში</w:t>
            </w:r>
          </w:p>
          <w:p w14:paraId="533BAC6D" w14:textId="77777777" w:rsidR="0078315B" w:rsidRPr="00884568" w:rsidRDefault="0078315B" w:rsidP="00124B7A">
            <w:pPr>
              <w:widowControl/>
              <w:numPr>
                <w:ilvl w:val="0"/>
                <w:numId w:val="24"/>
              </w:numPr>
              <w:autoSpaceDE/>
              <w:autoSpaceDN/>
              <w:ind w:left="317" w:hanging="284"/>
              <w:contextualSpacing/>
              <w:jc w:val="both"/>
              <w:rPr>
                <w:sz w:val="20"/>
                <w:szCs w:val="20"/>
                <w:lang w:val="ka-GE"/>
              </w:rPr>
            </w:pPr>
            <w:r w:rsidRPr="00884568">
              <w:rPr>
                <w:sz w:val="20"/>
                <w:szCs w:val="20"/>
                <w:lang w:val="ka-GE"/>
              </w:rPr>
              <w:t>მანქანა-დანადგარების ძრავების უქმ რეჟიმში ექსპლუატაციის შეზღუდვა;</w:t>
            </w:r>
          </w:p>
          <w:p w14:paraId="3352BD0C" w14:textId="77777777" w:rsidR="0078315B" w:rsidRPr="00884568" w:rsidRDefault="0078315B" w:rsidP="00124B7A">
            <w:pPr>
              <w:widowControl/>
              <w:numPr>
                <w:ilvl w:val="0"/>
                <w:numId w:val="24"/>
              </w:numPr>
              <w:autoSpaceDE/>
              <w:autoSpaceDN/>
              <w:contextualSpacing/>
              <w:jc w:val="both"/>
              <w:rPr>
                <w:sz w:val="20"/>
                <w:szCs w:val="20"/>
                <w:lang w:val="ka-GE"/>
              </w:rPr>
            </w:pPr>
            <w:r w:rsidRPr="00884568">
              <w:rPr>
                <w:sz w:val="20"/>
                <w:szCs w:val="20"/>
                <w:lang w:val="ka-GE"/>
              </w:rPr>
              <w:t>სატრანსპორტო ოპერაციებისა და მოძრაობის სიჩქარეების შეზღუდვა;</w:t>
            </w:r>
          </w:p>
          <w:p w14:paraId="082B3AF9" w14:textId="77777777" w:rsidR="0078315B" w:rsidRPr="00884568" w:rsidRDefault="0078315B" w:rsidP="00124B7A">
            <w:pPr>
              <w:widowControl/>
              <w:numPr>
                <w:ilvl w:val="0"/>
                <w:numId w:val="24"/>
              </w:numPr>
              <w:autoSpaceDE/>
              <w:autoSpaceDN/>
              <w:spacing w:line="276" w:lineRule="auto"/>
              <w:ind w:left="317" w:hanging="284"/>
              <w:contextualSpacing/>
              <w:jc w:val="both"/>
              <w:rPr>
                <w:rFonts w:eastAsia="MS Mincho" w:cs="Arial"/>
                <w:sz w:val="20"/>
                <w:szCs w:val="20"/>
                <w:lang w:eastAsia="ja-JP"/>
              </w:rPr>
            </w:pPr>
            <w:r w:rsidRPr="00884568">
              <w:rPr>
                <w:rFonts w:eastAsia="MS Mincho" w:cs="Arial"/>
                <w:sz w:val="20"/>
                <w:szCs w:val="20"/>
                <w:lang w:eastAsia="ja-JP"/>
              </w:rPr>
              <w:t xml:space="preserve">შეძლებისდაგვარად აღიკვეთოს განსაკუთრებით ხმაურიანი აღჭურვილობის მუშაობა და მასალების ტრანსპორტირება დღის დასაწყისში და დღის ბოლოს, ასევე ღამით და დასვენების დღების გათვალისწინება; </w:t>
            </w:r>
          </w:p>
          <w:p w14:paraId="7D820C1D" w14:textId="77777777" w:rsidR="0078315B" w:rsidRPr="00884568" w:rsidRDefault="0078315B" w:rsidP="00124B7A">
            <w:pPr>
              <w:widowControl/>
              <w:numPr>
                <w:ilvl w:val="0"/>
                <w:numId w:val="24"/>
              </w:numPr>
              <w:autoSpaceDE/>
              <w:autoSpaceDN/>
              <w:spacing w:line="276" w:lineRule="auto"/>
              <w:contextualSpacing/>
              <w:jc w:val="both"/>
              <w:rPr>
                <w:rFonts w:ascii="Arial" w:hAnsi="Arial" w:cs="Arial"/>
                <w:sz w:val="20"/>
                <w:szCs w:val="20"/>
                <w:lang w:val="ka-GE"/>
              </w:rPr>
            </w:pPr>
            <w:r w:rsidRPr="00884568">
              <w:rPr>
                <w:rFonts w:eastAsia="MS Mincho" w:cs="Arial"/>
                <w:sz w:val="20"/>
                <w:szCs w:val="20"/>
                <w:lang w:eastAsia="ja-JP"/>
              </w:rPr>
              <w:t xml:space="preserve">გამოიყენეთ თანამედროვე, ნაკლებხმაურიანი სამშენებლო მოწყობილობა და დარწმუნდით, რომ მისი ტექნიკური მომსახურება ხდება </w:t>
            </w:r>
            <w:r w:rsidRPr="00884568">
              <w:rPr>
                <w:rFonts w:eastAsia="MS Mincho" w:cs="Arial"/>
                <w:sz w:val="20"/>
                <w:szCs w:val="20"/>
                <w:lang w:eastAsia="ja-JP"/>
              </w:rPr>
              <w:lastRenderedPageBreak/>
              <w:t>სწორად და რუტინულად, მწარმოებლის მითითებების შესაბამისად</w:t>
            </w:r>
            <w:r w:rsidRPr="00884568">
              <w:rPr>
                <w:rFonts w:ascii="Arial" w:eastAsia="MS Mincho" w:hAnsi="Arial" w:cs="Arial"/>
                <w:sz w:val="20"/>
                <w:szCs w:val="20"/>
                <w:lang w:val="en-AU" w:eastAsia="ja-JP"/>
              </w:rPr>
              <w:t>;</w:t>
            </w:r>
          </w:p>
          <w:p w14:paraId="0117B471" w14:textId="77777777" w:rsidR="0078315B" w:rsidRPr="00884568" w:rsidRDefault="0078315B" w:rsidP="00124B7A">
            <w:pPr>
              <w:widowControl/>
              <w:numPr>
                <w:ilvl w:val="0"/>
                <w:numId w:val="24"/>
              </w:numPr>
              <w:autoSpaceDE/>
              <w:autoSpaceDN/>
              <w:contextualSpacing/>
              <w:jc w:val="both"/>
              <w:rPr>
                <w:rFonts w:ascii="Arial" w:hAnsi="Arial" w:cs="Arial"/>
                <w:sz w:val="20"/>
                <w:szCs w:val="20"/>
                <w:lang w:val="ka-GE"/>
              </w:rPr>
            </w:pPr>
            <w:r w:rsidRPr="00884568">
              <w:rPr>
                <w:sz w:val="20"/>
                <w:szCs w:val="20"/>
                <w:lang w:val="ka-GE"/>
              </w:rPr>
              <w:t xml:space="preserve">საზოგადოებრივი გზებით სარგებლობის მაქსიმალურად შეზღუდვა, </w:t>
            </w:r>
            <w:r w:rsidRPr="00884568">
              <w:rPr>
                <w:rFonts w:ascii="Arial" w:hAnsi="Arial" w:cs="Arial"/>
                <w:sz w:val="20"/>
                <w:szCs w:val="20"/>
                <w:lang w:val="ka-GE"/>
              </w:rPr>
              <w:t>(</w:t>
            </w:r>
            <w:r w:rsidRPr="00884568">
              <w:rPr>
                <w:rFonts w:cs="Arial"/>
                <w:sz w:val="20"/>
                <w:szCs w:val="20"/>
                <w:lang w:val="ka-GE"/>
              </w:rPr>
              <w:t xml:space="preserve">განსაკუთრებული ყურადღება უნდა მიექცეს ქ. ფოთის ტერიტორიის გადამკვეთ </w:t>
            </w:r>
            <w:r w:rsidRPr="00884568">
              <w:rPr>
                <w:rFonts w:ascii="Arial" w:hAnsi="Arial" w:cs="Arial"/>
                <w:sz w:val="20"/>
                <w:szCs w:val="20"/>
                <w:lang w:val="ka-GE"/>
              </w:rPr>
              <w:t xml:space="preserve"> </w:t>
            </w:r>
            <w:r w:rsidRPr="00884568">
              <w:rPr>
                <w:rFonts w:cs="Arial"/>
                <w:sz w:val="20"/>
                <w:szCs w:val="20"/>
                <w:lang w:val="ka-GE"/>
              </w:rPr>
              <w:t>მარშრუტებს</w:t>
            </w:r>
            <w:r w:rsidRPr="00884568">
              <w:rPr>
                <w:rFonts w:ascii="Arial" w:hAnsi="Arial" w:cs="Arial"/>
                <w:sz w:val="20"/>
                <w:szCs w:val="20"/>
                <w:lang w:val="ka-GE"/>
              </w:rPr>
              <w:t>),</w:t>
            </w:r>
            <w:r w:rsidRPr="00884568">
              <w:rPr>
                <w:rFonts w:cs="Arial"/>
                <w:sz w:val="20"/>
                <w:szCs w:val="20"/>
                <w:lang w:val="ka-GE"/>
              </w:rPr>
              <w:t xml:space="preserve"> </w:t>
            </w:r>
            <w:r w:rsidRPr="00884568">
              <w:rPr>
                <w:sz w:val="20"/>
                <w:szCs w:val="20"/>
                <w:lang w:val="ka-GE"/>
              </w:rPr>
              <w:t xml:space="preserve">ალტერნატიული მარშრუტების მოძიება-გამოყენება; </w:t>
            </w:r>
          </w:p>
          <w:p w14:paraId="057208EE" w14:textId="77777777" w:rsidR="0078315B" w:rsidRPr="00884568" w:rsidRDefault="0078315B" w:rsidP="00124B7A">
            <w:pPr>
              <w:widowControl/>
              <w:numPr>
                <w:ilvl w:val="0"/>
                <w:numId w:val="24"/>
              </w:numPr>
              <w:autoSpaceDE/>
              <w:autoSpaceDN/>
              <w:contextualSpacing/>
              <w:jc w:val="both"/>
              <w:rPr>
                <w:rFonts w:ascii="Arial" w:hAnsi="Arial" w:cs="Arial"/>
                <w:sz w:val="20"/>
                <w:szCs w:val="20"/>
              </w:rPr>
            </w:pPr>
            <w:r w:rsidRPr="00884568">
              <w:rPr>
                <w:sz w:val="20"/>
                <w:szCs w:val="20"/>
                <w:lang w:val="ka-GE"/>
              </w:rPr>
              <w:t>სატრანსპორტო</w:t>
            </w:r>
            <w:r w:rsidRPr="00884568">
              <w:rPr>
                <w:rFonts w:cs="Arial"/>
                <w:sz w:val="20"/>
                <w:szCs w:val="20"/>
                <w:lang w:val="ka-GE"/>
              </w:rPr>
              <w:t xml:space="preserve"> </w:t>
            </w:r>
            <w:r w:rsidRPr="00884568">
              <w:rPr>
                <w:sz w:val="20"/>
                <w:szCs w:val="20"/>
                <w:lang w:val="ka-GE"/>
              </w:rPr>
              <w:t>ოპერაციების</w:t>
            </w:r>
            <w:r w:rsidRPr="00884568">
              <w:rPr>
                <w:rFonts w:cs="Arial"/>
                <w:sz w:val="20"/>
                <w:szCs w:val="20"/>
                <w:lang w:val="ka-GE"/>
              </w:rPr>
              <w:t xml:space="preserve"> </w:t>
            </w:r>
            <w:r w:rsidRPr="00884568">
              <w:rPr>
                <w:sz w:val="20"/>
                <w:szCs w:val="20"/>
                <w:lang w:val="ka-GE"/>
              </w:rPr>
              <w:t>და</w:t>
            </w:r>
            <w:r w:rsidRPr="00884568">
              <w:rPr>
                <w:rFonts w:cs="Arial"/>
                <w:sz w:val="20"/>
                <w:szCs w:val="20"/>
                <w:lang w:val="ka-GE"/>
              </w:rPr>
              <w:t xml:space="preserve"> </w:t>
            </w:r>
            <w:r w:rsidRPr="00884568">
              <w:rPr>
                <w:sz w:val="20"/>
                <w:szCs w:val="20"/>
                <w:lang w:val="ka-GE"/>
              </w:rPr>
              <w:t>სხვა</w:t>
            </w:r>
            <w:r w:rsidRPr="00884568">
              <w:rPr>
                <w:rFonts w:cs="Arial"/>
                <w:sz w:val="20"/>
                <w:szCs w:val="20"/>
                <w:lang w:val="ka-GE"/>
              </w:rPr>
              <w:t xml:space="preserve"> </w:t>
            </w:r>
            <w:r w:rsidRPr="00884568">
              <w:rPr>
                <w:sz w:val="20"/>
                <w:szCs w:val="20"/>
                <w:lang w:val="ka-GE"/>
              </w:rPr>
              <w:t>ხმაურიანი</w:t>
            </w:r>
            <w:r w:rsidRPr="00884568">
              <w:rPr>
                <w:rFonts w:cs="Arial"/>
                <w:sz w:val="20"/>
                <w:szCs w:val="20"/>
                <w:lang w:val="ka-GE"/>
              </w:rPr>
              <w:t xml:space="preserve"> </w:t>
            </w:r>
            <w:r w:rsidRPr="00884568">
              <w:rPr>
                <w:sz w:val="20"/>
                <w:szCs w:val="20"/>
                <w:lang w:val="ka-GE"/>
              </w:rPr>
              <w:t>სამუშაოების</w:t>
            </w:r>
            <w:r w:rsidRPr="00884568">
              <w:rPr>
                <w:rFonts w:cs="Arial"/>
                <w:sz w:val="20"/>
                <w:szCs w:val="20"/>
                <w:lang w:val="ka-GE"/>
              </w:rPr>
              <w:t xml:space="preserve"> </w:t>
            </w:r>
            <w:r w:rsidRPr="00884568">
              <w:rPr>
                <w:sz w:val="20"/>
                <w:szCs w:val="20"/>
                <w:lang w:val="ka-GE"/>
              </w:rPr>
              <w:t>წარმოება</w:t>
            </w:r>
            <w:r w:rsidRPr="00884568">
              <w:rPr>
                <w:rFonts w:cs="Arial"/>
                <w:sz w:val="20"/>
                <w:szCs w:val="20"/>
                <w:lang w:val="ka-GE"/>
              </w:rPr>
              <w:t xml:space="preserve"> </w:t>
            </w:r>
            <w:r w:rsidRPr="00884568">
              <w:rPr>
                <w:sz w:val="20"/>
                <w:szCs w:val="20"/>
                <w:lang w:val="ka-GE"/>
              </w:rPr>
              <w:t>მაქსიმალურად</w:t>
            </w:r>
            <w:r w:rsidRPr="00884568">
              <w:rPr>
                <w:rFonts w:cs="Arial"/>
                <w:sz w:val="20"/>
                <w:szCs w:val="20"/>
                <w:lang w:val="ka-GE"/>
              </w:rPr>
              <w:t xml:space="preserve"> </w:t>
            </w:r>
            <w:r w:rsidRPr="00884568">
              <w:rPr>
                <w:sz w:val="20"/>
                <w:szCs w:val="20"/>
                <w:lang w:val="ka-GE"/>
              </w:rPr>
              <w:t>დღის</w:t>
            </w:r>
            <w:r w:rsidRPr="00884568">
              <w:rPr>
                <w:rFonts w:cs="Arial"/>
                <w:sz w:val="20"/>
                <w:szCs w:val="20"/>
                <w:lang w:val="ka-GE"/>
              </w:rPr>
              <w:t xml:space="preserve"> </w:t>
            </w:r>
            <w:r w:rsidRPr="00884568">
              <w:rPr>
                <w:sz w:val="20"/>
                <w:szCs w:val="20"/>
                <w:lang w:val="ka-GE"/>
              </w:rPr>
              <w:t>საათებში</w:t>
            </w:r>
            <w:r w:rsidRPr="00884568">
              <w:rPr>
                <w:rFonts w:ascii="Arial" w:hAnsi="Arial" w:cs="Arial"/>
                <w:sz w:val="20"/>
                <w:szCs w:val="20"/>
              </w:rPr>
              <w:t>;</w:t>
            </w:r>
          </w:p>
          <w:p w14:paraId="02CD3695" w14:textId="77777777" w:rsidR="0078315B" w:rsidRPr="00884568" w:rsidRDefault="0078315B" w:rsidP="00124B7A">
            <w:pPr>
              <w:widowControl/>
              <w:numPr>
                <w:ilvl w:val="0"/>
                <w:numId w:val="24"/>
              </w:numPr>
              <w:autoSpaceDE/>
              <w:autoSpaceDN/>
              <w:contextualSpacing/>
              <w:jc w:val="both"/>
              <w:rPr>
                <w:sz w:val="20"/>
                <w:szCs w:val="20"/>
                <w:lang w:val="ka-GE"/>
              </w:rPr>
            </w:pPr>
            <w:r w:rsidRPr="00884568">
              <w:rPr>
                <w:sz w:val="20"/>
                <w:szCs w:val="20"/>
                <w:lang w:val="ka-GE"/>
              </w:rPr>
              <w:t>სამუშაო გზების ზედაპირების მორწყვა მშრალი ამინდის პირობებში;</w:t>
            </w:r>
          </w:p>
          <w:p w14:paraId="15B39FDF" w14:textId="77777777" w:rsidR="0078315B" w:rsidRPr="00884568" w:rsidRDefault="0078315B" w:rsidP="00124B7A">
            <w:pPr>
              <w:widowControl/>
              <w:numPr>
                <w:ilvl w:val="0"/>
                <w:numId w:val="24"/>
              </w:numPr>
              <w:autoSpaceDE/>
              <w:autoSpaceDN/>
              <w:contextualSpacing/>
              <w:jc w:val="both"/>
              <w:rPr>
                <w:sz w:val="20"/>
                <w:szCs w:val="20"/>
                <w:lang w:val="ka-GE"/>
              </w:rPr>
            </w:pPr>
            <w:r w:rsidRPr="00884568">
              <w:rPr>
                <w:sz w:val="20"/>
                <w:szCs w:val="20"/>
                <w:lang w:val="ka-GE"/>
              </w:rPr>
              <w:t xml:space="preserve">ადვილად </w:t>
            </w:r>
            <w:proofErr w:type="spellStart"/>
            <w:r w:rsidRPr="00884568">
              <w:rPr>
                <w:sz w:val="20"/>
                <w:szCs w:val="20"/>
                <w:lang w:val="ka-GE"/>
              </w:rPr>
              <w:t>ამტვერებადი</w:t>
            </w:r>
            <w:proofErr w:type="spellEnd"/>
            <w:r w:rsidRPr="00884568">
              <w:rPr>
                <w:sz w:val="20"/>
                <w:szCs w:val="20"/>
                <w:lang w:val="ka-GE"/>
              </w:rPr>
              <w:t xml:space="preserve"> მასალების ტრანსპორტირებისას მანქანების ძარის სათანადო გადაფარვა;</w:t>
            </w:r>
          </w:p>
          <w:p w14:paraId="2708E8E3" w14:textId="77777777" w:rsidR="0078315B" w:rsidRPr="00884568" w:rsidRDefault="0078315B" w:rsidP="00124B7A">
            <w:pPr>
              <w:widowControl/>
              <w:numPr>
                <w:ilvl w:val="0"/>
                <w:numId w:val="24"/>
              </w:numPr>
              <w:autoSpaceDE/>
              <w:autoSpaceDN/>
              <w:contextualSpacing/>
              <w:jc w:val="both"/>
              <w:rPr>
                <w:sz w:val="20"/>
                <w:szCs w:val="20"/>
                <w:lang w:val="ka-GE"/>
              </w:rPr>
            </w:pPr>
            <w:r w:rsidRPr="00884568">
              <w:rPr>
                <w:sz w:val="20"/>
                <w:szCs w:val="20"/>
                <w:lang w:val="ka-GE"/>
              </w:rPr>
              <w:t>ქ</w:t>
            </w:r>
            <w:r w:rsidRPr="00884568">
              <w:rPr>
                <w:rFonts w:cs="Arial"/>
                <w:sz w:val="20"/>
                <w:szCs w:val="20"/>
                <w:lang w:val="ka-GE"/>
              </w:rPr>
              <w:t xml:space="preserve">. </w:t>
            </w:r>
            <w:r w:rsidRPr="00884568">
              <w:rPr>
                <w:sz w:val="20"/>
                <w:szCs w:val="20"/>
                <w:lang w:val="ka-GE"/>
              </w:rPr>
              <w:t>ფოთის</w:t>
            </w:r>
            <w:r w:rsidRPr="00884568">
              <w:rPr>
                <w:rFonts w:cs="Arial"/>
                <w:sz w:val="20"/>
                <w:szCs w:val="20"/>
                <w:lang w:val="ka-GE"/>
              </w:rPr>
              <w:t xml:space="preserve"> </w:t>
            </w:r>
            <w:r w:rsidRPr="00884568">
              <w:rPr>
                <w:sz w:val="20"/>
                <w:szCs w:val="20"/>
                <w:lang w:val="ka-GE"/>
              </w:rPr>
              <w:t>ტერიტორიაზე</w:t>
            </w:r>
            <w:r w:rsidRPr="00884568">
              <w:rPr>
                <w:rFonts w:cs="Arial"/>
                <w:sz w:val="20"/>
                <w:szCs w:val="20"/>
                <w:lang w:val="ka-GE"/>
              </w:rPr>
              <w:t xml:space="preserve"> </w:t>
            </w:r>
            <w:r w:rsidRPr="00884568">
              <w:rPr>
                <w:sz w:val="20"/>
                <w:szCs w:val="20"/>
                <w:lang w:val="ka-GE"/>
              </w:rPr>
              <w:t>და</w:t>
            </w:r>
            <w:r w:rsidRPr="00884568">
              <w:rPr>
                <w:rFonts w:cs="Arial"/>
                <w:sz w:val="20"/>
                <w:szCs w:val="20"/>
                <w:lang w:val="ka-GE"/>
              </w:rPr>
              <w:t xml:space="preserve"> </w:t>
            </w:r>
            <w:r w:rsidRPr="00884568">
              <w:rPr>
                <w:sz w:val="20"/>
                <w:szCs w:val="20"/>
                <w:lang w:val="ka-GE"/>
              </w:rPr>
              <w:t>სამშენებლო</w:t>
            </w:r>
            <w:r w:rsidRPr="00884568">
              <w:rPr>
                <w:rFonts w:cs="Arial"/>
                <w:sz w:val="20"/>
                <w:szCs w:val="20"/>
                <w:lang w:val="ka-GE"/>
              </w:rPr>
              <w:t xml:space="preserve"> </w:t>
            </w:r>
            <w:r w:rsidRPr="00884568">
              <w:rPr>
                <w:sz w:val="20"/>
                <w:szCs w:val="20"/>
                <w:lang w:val="ka-GE"/>
              </w:rPr>
              <w:t>მოედანზე</w:t>
            </w:r>
            <w:r w:rsidRPr="00884568">
              <w:rPr>
                <w:rFonts w:cs="Arial"/>
                <w:sz w:val="20"/>
                <w:szCs w:val="20"/>
                <w:lang w:val="ka-GE"/>
              </w:rPr>
              <w:t xml:space="preserve"> </w:t>
            </w:r>
            <w:r w:rsidRPr="00884568">
              <w:rPr>
                <w:sz w:val="20"/>
                <w:szCs w:val="20"/>
                <w:lang w:val="ka-GE"/>
              </w:rPr>
              <w:t>ხმოვანი</w:t>
            </w:r>
            <w:r w:rsidRPr="00884568">
              <w:rPr>
                <w:rFonts w:cs="Arial"/>
                <w:sz w:val="20"/>
                <w:szCs w:val="20"/>
                <w:lang w:val="ka-GE"/>
              </w:rPr>
              <w:t xml:space="preserve"> </w:t>
            </w:r>
            <w:r w:rsidRPr="00884568">
              <w:rPr>
                <w:sz w:val="20"/>
                <w:szCs w:val="20"/>
                <w:lang w:val="ka-GE"/>
              </w:rPr>
              <w:t>სიგნალების</w:t>
            </w:r>
            <w:r w:rsidRPr="00884568">
              <w:rPr>
                <w:rFonts w:cs="Arial"/>
                <w:sz w:val="20"/>
                <w:szCs w:val="20"/>
                <w:lang w:val="ka-GE"/>
              </w:rPr>
              <w:t xml:space="preserve"> </w:t>
            </w:r>
            <w:r w:rsidRPr="00884568">
              <w:rPr>
                <w:sz w:val="20"/>
                <w:szCs w:val="20"/>
                <w:lang w:val="ka-GE"/>
              </w:rPr>
              <w:t>გამოყენების</w:t>
            </w:r>
            <w:r w:rsidRPr="00884568">
              <w:rPr>
                <w:rFonts w:cs="Arial"/>
                <w:sz w:val="20"/>
                <w:szCs w:val="20"/>
                <w:lang w:val="ka-GE"/>
              </w:rPr>
              <w:t xml:space="preserve"> </w:t>
            </w:r>
            <w:r w:rsidRPr="00884568">
              <w:rPr>
                <w:sz w:val="20"/>
                <w:szCs w:val="20"/>
                <w:lang w:val="ka-GE"/>
              </w:rPr>
              <w:t>მაქსიმალურად</w:t>
            </w:r>
            <w:r w:rsidRPr="00884568">
              <w:rPr>
                <w:rFonts w:cs="Arial"/>
                <w:sz w:val="20"/>
                <w:szCs w:val="20"/>
                <w:lang w:val="ka-GE"/>
              </w:rPr>
              <w:t xml:space="preserve"> </w:t>
            </w:r>
            <w:r w:rsidRPr="00884568">
              <w:rPr>
                <w:sz w:val="20"/>
                <w:szCs w:val="20"/>
                <w:lang w:val="ka-GE"/>
              </w:rPr>
              <w:t>შეზღუდვა;</w:t>
            </w:r>
          </w:p>
          <w:p w14:paraId="1BDB0E50" w14:textId="77777777" w:rsidR="0078315B" w:rsidRPr="00884568" w:rsidRDefault="0078315B" w:rsidP="00124B7A">
            <w:pPr>
              <w:widowControl/>
              <w:numPr>
                <w:ilvl w:val="0"/>
                <w:numId w:val="24"/>
              </w:numPr>
              <w:autoSpaceDE/>
              <w:autoSpaceDN/>
              <w:contextualSpacing/>
              <w:jc w:val="both"/>
              <w:rPr>
                <w:sz w:val="20"/>
                <w:szCs w:val="20"/>
                <w:lang w:val="ka-GE"/>
              </w:rPr>
            </w:pPr>
            <w:r w:rsidRPr="00884568">
              <w:rPr>
                <w:sz w:val="20"/>
                <w:szCs w:val="20"/>
                <w:lang w:val="ka-GE"/>
              </w:rPr>
              <w:t>ინტენსიური სატრანსპორტო გადაადგილებების შესახებ ადგილობრივი მოსახლეობის ინფორმირება</w:t>
            </w:r>
            <w:r w:rsidRPr="00884568">
              <w:rPr>
                <w:sz w:val="20"/>
                <w:szCs w:val="20"/>
              </w:rPr>
              <w:t>;</w:t>
            </w:r>
          </w:p>
          <w:p w14:paraId="3DC0C172" w14:textId="77777777" w:rsidR="0078315B" w:rsidRPr="00884568" w:rsidRDefault="0078315B" w:rsidP="00124B7A">
            <w:pPr>
              <w:widowControl/>
              <w:numPr>
                <w:ilvl w:val="0"/>
                <w:numId w:val="24"/>
              </w:numPr>
              <w:autoSpaceDE/>
              <w:autoSpaceDN/>
              <w:contextualSpacing/>
              <w:jc w:val="both"/>
              <w:rPr>
                <w:sz w:val="20"/>
                <w:szCs w:val="20"/>
                <w:lang w:val="ka-GE"/>
              </w:rPr>
            </w:pPr>
            <w:r w:rsidRPr="00884568">
              <w:rPr>
                <w:sz w:val="20"/>
                <w:szCs w:val="20"/>
                <w:lang w:val="ka-GE"/>
              </w:rPr>
              <w:t>მშენებლობაზე</w:t>
            </w:r>
            <w:r w:rsidRPr="00884568">
              <w:rPr>
                <w:rFonts w:cs="Arial"/>
                <w:sz w:val="20"/>
                <w:szCs w:val="20"/>
                <w:lang w:val="ka-GE"/>
              </w:rPr>
              <w:t xml:space="preserve"> </w:t>
            </w:r>
            <w:r w:rsidRPr="00884568">
              <w:rPr>
                <w:sz w:val="20"/>
                <w:szCs w:val="20"/>
                <w:lang w:val="ka-GE"/>
              </w:rPr>
              <w:t>დასაქმებული</w:t>
            </w:r>
            <w:r w:rsidRPr="00884568">
              <w:rPr>
                <w:rFonts w:cs="Arial"/>
                <w:sz w:val="20"/>
                <w:szCs w:val="20"/>
                <w:lang w:val="ka-GE"/>
              </w:rPr>
              <w:t xml:space="preserve"> </w:t>
            </w:r>
            <w:r w:rsidRPr="00884568">
              <w:rPr>
                <w:sz w:val="20"/>
                <w:szCs w:val="20"/>
                <w:lang w:val="ka-GE"/>
              </w:rPr>
              <w:t>პერსონალისთვის</w:t>
            </w:r>
            <w:r w:rsidRPr="00884568">
              <w:rPr>
                <w:rFonts w:cs="Arial"/>
                <w:sz w:val="20"/>
                <w:szCs w:val="20"/>
                <w:lang w:val="ka-GE"/>
              </w:rPr>
              <w:t xml:space="preserve"> </w:t>
            </w:r>
            <w:r w:rsidRPr="00884568">
              <w:rPr>
                <w:sz w:val="20"/>
                <w:szCs w:val="20"/>
                <w:lang w:val="ka-GE"/>
              </w:rPr>
              <w:t>ტრეინინგების</w:t>
            </w:r>
            <w:r w:rsidRPr="00884568">
              <w:rPr>
                <w:rFonts w:cs="Arial"/>
                <w:sz w:val="20"/>
                <w:szCs w:val="20"/>
                <w:lang w:val="ka-GE"/>
              </w:rPr>
              <w:t xml:space="preserve"> </w:t>
            </w:r>
            <w:r w:rsidRPr="00884568">
              <w:rPr>
                <w:sz w:val="20"/>
                <w:szCs w:val="20"/>
                <w:lang w:val="ka-GE"/>
              </w:rPr>
              <w:t>ჩატარება</w:t>
            </w:r>
            <w:r w:rsidRPr="00884568">
              <w:rPr>
                <w:rFonts w:cs="Arial"/>
                <w:sz w:val="20"/>
                <w:szCs w:val="20"/>
                <w:lang w:val="ka-GE"/>
              </w:rPr>
              <w:t xml:space="preserve"> </w:t>
            </w:r>
            <w:r w:rsidRPr="00884568">
              <w:rPr>
                <w:sz w:val="20"/>
                <w:szCs w:val="20"/>
                <w:lang w:val="ka-GE"/>
              </w:rPr>
              <w:t>ხმაურის</w:t>
            </w:r>
            <w:r w:rsidRPr="00884568">
              <w:rPr>
                <w:rFonts w:cs="Arial"/>
                <w:sz w:val="20"/>
                <w:szCs w:val="20"/>
                <w:lang w:val="ka-GE"/>
              </w:rPr>
              <w:t xml:space="preserve"> </w:t>
            </w:r>
            <w:r w:rsidRPr="00884568">
              <w:rPr>
                <w:sz w:val="20"/>
                <w:szCs w:val="20"/>
                <w:lang w:val="ka-GE"/>
              </w:rPr>
              <w:t>მინიმიზაციის</w:t>
            </w:r>
            <w:r w:rsidRPr="00884568">
              <w:rPr>
                <w:rFonts w:cs="Arial"/>
                <w:sz w:val="20"/>
                <w:szCs w:val="20"/>
                <w:lang w:val="ka-GE"/>
              </w:rPr>
              <w:t xml:space="preserve"> </w:t>
            </w:r>
            <w:r w:rsidRPr="00884568">
              <w:rPr>
                <w:sz w:val="20"/>
                <w:szCs w:val="20"/>
                <w:lang w:val="ka-GE"/>
              </w:rPr>
              <w:t>აუცილებლობასა</w:t>
            </w:r>
            <w:r w:rsidRPr="00884568">
              <w:rPr>
                <w:rFonts w:cs="Arial"/>
                <w:sz w:val="20"/>
                <w:szCs w:val="20"/>
                <w:lang w:val="ka-GE"/>
              </w:rPr>
              <w:t xml:space="preserve"> </w:t>
            </w:r>
            <w:r w:rsidRPr="00884568">
              <w:rPr>
                <w:sz w:val="20"/>
                <w:szCs w:val="20"/>
                <w:lang w:val="ka-GE"/>
              </w:rPr>
              <w:t>და</w:t>
            </w:r>
            <w:r w:rsidRPr="00884568">
              <w:rPr>
                <w:rFonts w:cs="Arial"/>
                <w:sz w:val="20"/>
                <w:szCs w:val="20"/>
                <w:lang w:val="ka-GE"/>
              </w:rPr>
              <w:t xml:space="preserve"> </w:t>
            </w:r>
            <w:r w:rsidRPr="00884568">
              <w:rPr>
                <w:sz w:val="20"/>
                <w:szCs w:val="20"/>
                <w:lang w:val="ka-GE"/>
              </w:rPr>
              <w:t>მეთოდებთან</w:t>
            </w:r>
            <w:r w:rsidRPr="00884568">
              <w:rPr>
                <w:rFonts w:cs="Arial"/>
                <w:sz w:val="20"/>
                <w:szCs w:val="20"/>
                <w:lang w:val="ka-GE"/>
              </w:rPr>
              <w:t xml:space="preserve"> </w:t>
            </w:r>
            <w:r w:rsidRPr="00884568">
              <w:rPr>
                <w:sz w:val="20"/>
                <w:szCs w:val="20"/>
                <w:lang w:val="ka-GE"/>
              </w:rPr>
              <w:t>დაკავშირებით</w:t>
            </w:r>
            <w:r w:rsidRPr="00884568">
              <w:rPr>
                <w:rFonts w:cs="Arial"/>
                <w:sz w:val="20"/>
                <w:szCs w:val="20"/>
                <w:lang w:val="ka-GE"/>
              </w:rPr>
              <w:t>.</w:t>
            </w:r>
          </w:p>
        </w:tc>
        <w:tc>
          <w:tcPr>
            <w:tcW w:w="2235" w:type="dxa"/>
            <w:tcBorders>
              <w:top w:val="single" w:sz="4" w:space="0" w:color="auto"/>
              <w:left w:val="single" w:sz="4" w:space="0" w:color="auto"/>
              <w:bottom w:val="single" w:sz="4" w:space="0" w:color="auto"/>
              <w:right w:val="single" w:sz="4" w:space="0" w:color="auto"/>
            </w:tcBorders>
            <w:shd w:val="clear" w:color="auto" w:fill="auto"/>
          </w:tcPr>
          <w:p w14:paraId="26C9F69A" w14:textId="77777777" w:rsidR="0078315B" w:rsidRPr="00884568" w:rsidRDefault="0078315B" w:rsidP="00BC0C32">
            <w:pPr>
              <w:contextualSpacing/>
              <w:rPr>
                <w:sz w:val="20"/>
                <w:szCs w:val="20"/>
                <w:lang w:val="ka-GE"/>
              </w:rPr>
            </w:pPr>
            <w:r w:rsidRPr="00884568">
              <w:rPr>
                <w:sz w:val="20"/>
                <w:szCs w:val="20"/>
                <w:lang w:val="ka-GE"/>
              </w:rPr>
              <w:lastRenderedPageBreak/>
              <w:t xml:space="preserve">მშენებელი  პასუხისმგებელია </w:t>
            </w:r>
            <w:r w:rsidRPr="00884568">
              <w:rPr>
                <w:sz w:val="20"/>
                <w:szCs w:val="20"/>
              </w:rPr>
              <w:t xml:space="preserve">სს </w:t>
            </w:r>
            <w:r w:rsidRPr="00884568">
              <w:rPr>
                <w:sz w:val="20"/>
                <w:szCs w:val="20"/>
                <w:lang w:val="ka-GE"/>
              </w:rPr>
              <w:t>„</w:t>
            </w:r>
            <w:r w:rsidRPr="00884568">
              <w:rPr>
                <w:sz w:val="20"/>
                <w:szCs w:val="20"/>
              </w:rPr>
              <w:t>კორპორაცია</w:t>
            </w:r>
            <w:r w:rsidRPr="00884568">
              <w:rPr>
                <w:sz w:val="20"/>
                <w:szCs w:val="20"/>
                <w:lang w:val="ka-GE"/>
              </w:rPr>
              <w:t xml:space="preserve"> </w:t>
            </w:r>
            <w:r w:rsidRPr="00884568">
              <w:rPr>
                <w:sz w:val="20"/>
                <w:szCs w:val="20"/>
              </w:rPr>
              <w:t>ფოთის საზღვაო ნავსადგური“</w:t>
            </w:r>
            <w:r w:rsidRPr="00884568">
              <w:rPr>
                <w:sz w:val="20"/>
                <w:szCs w:val="20"/>
                <w:lang w:val="ka-GE"/>
              </w:rPr>
              <w:t xml:space="preserve">-თან. </w:t>
            </w:r>
          </w:p>
          <w:p w14:paraId="2D0630A9" w14:textId="77777777" w:rsidR="0078315B" w:rsidRPr="00884568" w:rsidRDefault="0078315B" w:rsidP="00BC0C32">
            <w:pPr>
              <w:contextualSpacing/>
              <w:rPr>
                <w:sz w:val="20"/>
                <w:szCs w:val="20"/>
                <w:lang w:val="ka-GE"/>
              </w:rPr>
            </w:pPr>
          </w:p>
          <w:p w14:paraId="61859E81" w14:textId="77777777" w:rsidR="0078315B" w:rsidRPr="00884568" w:rsidRDefault="0078315B" w:rsidP="00BC0C32">
            <w:pPr>
              <w:contextualSpacing/>
              <w:rPr>
                <w:sz w:val="20"/>
                <w:szCs w:val="20"/>
                <w:lang w:val="ka-GE"/>
              </w:rPr>
            </w:pPr>
            <w:r w:rsidRPr="00884568">
              <w:rPr>
                <w:sz w:val="20"/>
                <w:szCs w:val="20"/>
              </w:rPr>
              <w:t xml:space="preserve">სს </w:t>
            </w:r>
            <w:r w:rsidRPr="00884568">
              <w:rPr>
                <w:sz w:val="20"/>
                <w:szCs w:val="20"/>
                <w:lang w:val="ka-GE"/>
              </w:rPr>
              <w:t>„</w:t>
            </w:r>
            <w:r w:rsidRPr="00884568">
              <w:rPr>
                <w:sz w:val="20"/>
                <w:szCs w:val="20"/>
              </w:rPr>
              <w:t>კორპორაცია</w:t>
            </w:r>
            <w:r w:rsidRPr="00884568">
              <w:rPr>
                <w:sz w:val="20"/>
                <w:szCs w:val="20"/>
                <w:lang w:val="ka-GE"/>
              </w:rPr>
              <w:t xml:space="preserve"> </w:t>
            </w:r>
            <w:r w:rsidRPr="00884568">
              <w:rPr>
                <w:sz w:val="20"/>
                <w:szCs w:val="20"/>
              </w:rPr>
              <w:t>ფოთის საზღვაო ნავსადგური“</w:t>
            </w:r>
            <w:r w:rsidRPr="00884568">
              <w:rPr>
                <w:sz w:val="20"/>
                <w:szCs w:val="20"/>
                <w:lang w:val="ka-GE"/>
              </w:rPr>
              <w:t xml:space="preserve"> - სახელმწიფო ორგანოებთან.</w:t>
            </w:r>
          </w:p>
          <w:p w14:paraId="5E1EB645" w14:textId="77777777" w:rsidR="0078315B" w:rsidRPr="00884568" w:rsidRDefault="0078315B" w:rsidP="00BC0C32">
            <w:pPr>
              <w:rPr>
                <w:sz w:val="20"/>
                <w:szCs w:val="20"/>
              </w:rPr>
            </w:pPr>
          </w:p>
        </w:tc>
      </w:tr>
      <w:tr w:rsidR="0078315B" w:rsidRPr="00884568" w14:paraId="2BB412DD" w14:textId="77777777" w:rsidTr="00BC0C32">
        <w:trPr>
          <w:trHeight w:val="387"/>
          <w:jc w:val="center"/>
        </w:trPr>
        <w:tc>
          <w:tcPr>
            <w:tcW w:w="1779" w:type="dxa"/>
            <w:vMerge/>
            <w:tcBorders>
              <w:left w:val="single" w:sz="4" w:space="0" w:color="auto"/>
              <w:right w:val="single" w:sz="4" w:space="0" w:color="auto"/>
            </w:tcBorders>
            <w:shd w:val="clear" w:color="auto" w:fill="auto"/>
          </w:tcPr>
          <w:p w14:paraId="41258138" w14:textId="77777777" w:rsidR="0078315B" w:rsidRPr="00884568" w:rsidRDefault="0078315B" w:rsidP="00BC0C32">
            <w:pPr>
              <w:rPr>
                <w:sz w:val="20"/>
                <w:szCs w:val="20"/>
                <w:lang w:val="ka-GE"/>
              </w:rPr>
            </w:pPr>
          </w:p>
        </w:tc>
        <w:tc>
          <w:tcPr>
            <w:tcW w:w="2037" w:type="dxa"/>
            <w:vMerge/>
            <w:tcBorders>
              <w:left w:val="single" w:sz="4" w:space="0" w:color="auto"/>
              <w:right w:val="single" w:sz="4" w:space="0" w:color="auto"/>
            </w:tcBorders>
            <w:shd w:val="clear" w:color="auto" w:fill="auto"/>
          </w:tcPr>
          <w:p w14:paraId="56DB1DF4" w14:textId="77777777" w:rsidR="0078315B" w:rsidRPr="00884568" w:rsidRDefault="0078315B" w:rsidP="00BC0C32">
            <w:pPr>
              <w:rPr>
                <w:sz w:val="20"/>
                <w:szCs w:val="20"/>
                <w:lang w:val="ka-GE"/>
              </w:rPr>
            </w:pPr>
          </w:p>
        </w:tc>
        <w:tc>
          <w:tcPr>
            <w:tcW w:w="2543" w:type="dxa"/>
            <w:tcBorders>
              <w:top w:val="single" w:sz="4" w:space="0" w:color="auto"/>
              <w:left w:val="single" w:sz="4" w:space="0" w:color="auto"/>
              <w:bottom w:val="single" w:sz="4" w:space="0" w:color="auto"/>
              <w:right w:val="single" w:sz="4" w:space="0" w:color="auto"/>
            </w:tcBorders>
            <w:shd w:val="clear" w:color="auto" w:fill="auto"/>
          </w:tcPr>
          <w:p w14:paraId="2F1906F6" w14:textId="77777777" w:rsidR="0078315B" w:rsidRPr="00884568" w:rsidRDefault="0078315B" w:rsidP="00BC0C32">
            <w:pPr>
              <w:rPr>
                <w:sz w:val="20"/>
                <w:szCs w:val="20"/>
                <w:lang w:val="ka-GE"/>
              </w:rPr>
            </w:pPr>
            <w:r w:rsidRPr="00884568">
              <w:rPr>
                <w:sz w:val="20"/>
                <w:szCs w:val="20"/>
                <w:lang w:val="ka-GE"/>
              </w:rPr>
              <w:t>სატრანსპორტო ინფრასტრუქტურაზე ზემოქმედება (ადგილობრივი გზების საფარის დაზიანება)</w:t>
            </w:r>
          </w:p>
        </w:tc>
        <w:tc>
          <w:tcPr>
            <w:tcW w:w="4836" w:type="dxa"/>
            <w:tcBorders>
              <w:top w:val="single" w:sz="4" w:space="0" w:color="auto"/>
              <w:left w:val="single" w:sz="4" w:space="0" w:color="auto"/>
              <w:bottom w:val="single" w:sz="4" w:space="0" w:color="auto"/>
              <w:right w:val="single" w:sz="4" w:space="0" w:color="auto"/>
            </w:tcBorders>
            <w:shd w:val="clear" w:color="auto" w:fill="auto"/>
          </w:tcPr>
          <w:p w14:paraId="6E2CE5BA" w14:textId="77777777" w:rsidR="0078315B" w:rsidRPr="00884568" w:rsidRDefault="0078315B" w:rsidP="00124B7A">
            <w:pPr>
              <w:widowControl/>
              <w:numPr>
                <w:ilvl w:val="0"/>
                <w:numId w:val="24"/>
              </w:numPr>
              <w:autoSpaceDE/>
              <w:autoSpaceDN/>
              <w:contextualSpacing/>
              <w:jc w:val="both"/>
              <w:rPr>
                <w:sz w:val="20"/>
                <w:szCs w:val="20"/>
                <w:lang w:val="ka-GE"/>
              </w:rPr>
            </w:pPr>
            <w:r w:rsidRPr="00884568">
              <w:rPr>
                <w:sz w:val="20"/>
                <w:szCs w:val="20"/>
                <w:lang w:val="ka-GE"/>
              </w:rPr>
              <w:t>საზოგადოებრივ გზებზე მძიმე ტექნიკის გადაადგილების შეძლებისდაგვარად შეზღუდვა;</w:t>
            </w:r>
          </w:p>
          <w:p w14:paraId="4B761305" w14:textId="77777777" w:rsidR="0078315B" w:rsidRPr="00884568" w:rsidRDefault="0078315B" w:rsidP="00124B7A">
            <w:pPr>
              <w:widowControl/>
              <w:numPr>
                <w:ilvl w:val="0"/>
                <w:numId w:val="24"/>
              </w:numPr>
              <w:autoSpaceDE/>
              <w:autoSpaceDN/>
              <w:contextualSpacing/>
              <w:jc w:val="both"/>
              <w:rPr>
                <w:sz w:val="20"/>
                <w:szCs w:val="20"/>
                <w:lang w:val="ka-GE"/>
              </w:rPr>
            </w:pPr>
            <w:r w:rsidRPr="00884568">
              <w:rPr>
                <w:sz w:val="20"/>
                <w:szCs w:val="20"/>
                <w:lang w:val="ka-GE"/>
              </w:rPr>
              <w:t xml:space="preserve">ქ. ფოთის ტერიტორიაზე მშენებლობის ეტაპზე მშენებელმა კონტრაქტორმა უნდა უზრუნველყოს გამოსაყენებელი გზების რეაბილიტაცია, როგორც მშენებლობის </w:t>
            </w:r>
            <w:r w:rsidRPr="00884568">
              <w:rPr>
                <w:sz w:val="20"/>
                <w:szCs w:val="20"/>
                <w:lang w:val="ka-GE"/>
              </w:rPr>
              <w:lastRenderedPageBreak/>
              <w:t>დაწყებამდე</w:t>
            </w:r>
            <w:r w:rsidRPr="00884568">
              <w:rPr>
                <w:sz w:val="20"/>
                <w:szCs w:val="20"/>
              </w:rPr>
              <w:t>,</w:t>
            </w:r>
            <w:r w:rsidRPr="00884568">
              <w:rPr>
                <w:sz w:val="20"/>
                <w:szCs w:val="20"/>
                <w:lang w:val="ka-GE"/>
              </w:rPr>
              <w:t xml:space="preserve"> ასევე მშენებლობის დასრულების შემდეგ;</w:t>
            </w:r>
          </w:p>
          <w:p w14:paraId="0BC489CD" w14:textId="77777777" w:rsidR="0078315B" w:rsidRPr="00884568" w:rsidRDefault="0078315B" w:rsidP="00124B7A">
            <w:pPr>
              <w:widowControl/>
              <w:numPr>
                <w:ilvl w:val="0"/>
                <w:numId w:val="24"/>
              </w:numPr>
              <w:autoSpaceDE/>
              <w:autoSpaceDN/>
              <w:contextualSpacing/>
              <w:jc w:val="both"/>
              <w:rPr>
                <w:color w:val="000000"/>
                <w:sz w:val="20"/>
                <w:szCs w:val="20"/>
                <w:lang w:val="ka-GE"/>
              </w:rPr>
            </w:pPr>
            <w:r w:rsidRPr="00884568">
              <w:rPr>
                <w:sz w:val="20"/>
                <w:szCs w:val="20"/>
                <w:lang w:val="ka-GE"/>
              </w:rPr>
              <w:t>მშენებლობის ეტაპზე გზის ყველა დაზიანებული უბნის მაქსიმალური აღდგენა, რათა ხელმისაწვდომი იყოს მოსახლეობისთვის.</w:t>
            </w:r>
          </w:p>
        </w:tc>
        <w:tc>
          <w:tcPr>
            <w:tcW w:w="2235" w:type="dxa"/>
            <w:tcBorders>
              <w:top w:val="single" w:sz="4" w:space="0" w:color="auto"/>
              <w:left w:val="single" w:sz="4" w:space="0" w:color="auto"/>
              <w:bottom w:val="single" w:sz="4" w:space="0" w:color="auto"/>
              <w:right w:val="single" w:sz="4" w:space="0" w:color="auto"/>
            </w:tcBorders>
            <w:shd w:val="clear" w:color="auto" w:fill="auto"/>
          </w:tcPr>
          <w:p w14:paraId="0DE72EEE" w14:textId="77777777" w:rsidR="0078315B" w:rsidRPr="00884568" w:rsidRDefault="0078315B" w:rsidP="00BC0C32">
            <w:pPr>
              <w:contextualSpacing/>
              <w:rPr>
                <w:sz w:val="20"/>
                <w:szCs w:val="20"/>
                <w:lang w:val="ka-GE"/>
              </w:rPr>
            </w:pPr>
            <w:r w:rsidRPr="00884568">
              <w:rPr>
                <w:sz w:val="20"/>
                <w:szCs w:val="20"/>
                <w:lang w:val="ka-GE"/>
              </w:rPr>
              <w:lastRenderedPageBreak/>
              <w:t xml:space="preserve">მშენებელი  პასუხისმგებელია </w:t>
            </w:r>
            <w:r w:rsidRPr="00884568">
              <w:rPr>
                <w:sz w:val="20"/>
                <w:szCs w:val="20"/>
              </w:rPr>
              <w:t xml:space="preserve">სს </w:t>
            </w:r>
            <w:r w:rsidRPr="00884568">
              <w:rPr>
                <w:sz w:val="20"/>
                <w:szCs w:val="20"/>
                <w:lang w:val="ka-GE"/>
              </w:rPr>
              <w:t>„</w:t>
            </w:r>
            <w:r w:rsidRPr="00884568">
              <w:rPr>
                <w:sz w:val="20"/>
                <w:szCs w:val="20"/>
              </w:rPr>
              <w:t>კორპორაცია</w:t>
            </w:r>
            <w:r w:rsidRPr="00884568">
              <w:rPr>
                <w:sz w:val="20"/>
                <w:szCs w:val="20"/>
                <w:lang w:val="ka-GE"/>
              </w:rPr>
              <w:t xml:space="preserve"> </w:t>
            </w:r>
            <w:r w:rsidRPr="00884568">
              <w:rPr>
                <w:sz w:val="20"/>
                <w:szCs w:val="20"/>
              </w:rPr>
              <w:t>ფოთის საზღვაო ნავსადგური“</w:t>
            </w:r>
            <w:r w:rsidRPr="00884568">
              <w:rPr>
                <w:sz w:val="20"/>
                <w:szCs w:val="20"/>
                <w:lang w:val="ka-GE"/>
              </w:rPr>
              <w:t xml:space="preserve">-თან. </w:t>
            </w:r>
          </w:p>
          <w:p w14:paraId="79000F70" w14:textId="77777777" w:rsidR="0078315B" w:rsidRPr="00884568" w:rsidRDefault="0078315B" w:rsidP="00BC0C32">
            <w:pPr>
              <w:contextualSpacing/>
              <w:rPr>
                <w:sz w:val="20"/>
                <w:szCs w:val="20"/>
                <w:lang w:val="ka-GE"/>
              </w:rPr>
            </w:pPr>
          </w:p>
          <w:p w14:paraId="125D379F" w14:textId="77777777" w:rsidR="0078315B" w:rsidRPr="00884568" w:rsidRDefault="0078315B" w:rsidP="00BC0C32">
            <w:pPr>
              <w:contextualSpacing/>
              <w:rPr>
                <w:sz w:val="20"/>
                <w:szCs w:val="20"/>
                <w:lang w:val="ka-GE"/>
              </w:rPr>
            </w:pPr>
            <w:r w:rsidRPr="00884568">
              <w:rPr>
                <w:sz w:val="20"/>
                <w:szCs w:val="20"/>
              </w:rPr>
              <w:t xml:space="preserve">სს </w:t>
            </w:r>
            <w:r w:rsidRPr="00884568">
              <w:rPr>
                <w:sz w:val="20"/>
                <w:szCs w:val="20"/>
                <w:lang w:val="ka-GE"/>
              </w:rPr>
              <w:t>„</w:t>
            </w:r>
            <w:r w:rsidRPr="00884568">
              <w:rPr>
                <w:sz w:val="20"/>
                <w:szCs w:val="20"/>
              </w:rPr>
              <w:t>კორპორაცია</w:t>
            </w:r>
            <w:r w:rsidRPr="00884568">
              <w:rPr>
                <w:sz w:val="20"/>
                <w:szCs w:val="20"/>
                <w:lang w:val="ka-GE"/>
              </w:rPr>
              <w:t xml:space="preserve"> </w:t>
            </w:r>
            <w:r w:rsidRPr="00884568">
              <w:rPr>
                <w:sz w:val="20"/>
                <w:szCs w:val="20"/>
              </w:rPr>
              <w:lastRenderedPageBreak/>
              <w:t>ფოთის საზღვაო ნავსადგური“</w:t>
            </w:r>
            <w:r w:rsidRPr="00884568">
              <w:rPr>
                <w:sz w:val="20"/>
                <w:szCs w:val="20"/>
                <w:lang w:val="ka-GE"/>
              </w:rPr>
              <w:t xml:space="preserve"> - სახელმწიფო ორგანოებთან.</w:t>
            </w:r>
          </w:p>
          <w:p w14:paraId="1D2B9306" w14:textId="77777777" w:rsidR="0078315B" w:rsidRPr="00884568" w:rsidRDefault="0078315B" w:rsidP="00BC0C32">
            <w:pPr>
              <w:rPr>
                <w:sz w:val="20"/>
                <w:szCs w:val="20"/>
              </w:rPr>
            </w:pPr>
          </w:p>
        </w:tc>
      </w:tr>
      <w:tr w:rsidR="0078315B" w:rsidRPr="00884568" w14:paraId="6291FF98" w14:textId="77777777" w:rsidTr="00BC0C32">
        <w:trPr>
          <w:trHeight w:val="131"/>
          <w:jc w:val="center"/>
        </w:trPr>
        <w:tc>
          <w:tcPr>
            <w:tcW w:w="1779" w:type="dxa"/>
            <w:vMerge/>
            <w:tcBorders>
              <w:left w:val="single" w:sz="4" w:space="0" w:color="auto"/>
              <w:right w:val="single" w:sz="4" w:space="0" w:color="auto"/>
            </w:tcBorders>
            <w:shd w:val="clear" w:color="auto" w:fill="auto"/>
          </w:tcPr>
          <w:p w14:paraId="36447F47" w14:textId="77777777" w:rsidR="0078315B" w:rsidRPr="00884568" w:rsidRDefault="0078315B" w:rsidP="00BC0C32">
            <w:pPr>
              <w:rPr>
                <w:sz w:val="20"/>
                <w:szCs w:val="20"/>
                <w:lang w:val="ka-GE"/>
              </w:rPr>
            </w:pPr>
          </w:p>
        </w:tc>
        <w:tc>
          <w:tcPr>
            <w:tcW w:w="2037" w:type="dxa"/>
            <w:vMerge/>
            <w:tcBorders>
              <w:left w:val="single" w:sz="4" w:space="0" w:color="auto"/>
              <w:right w:val="single" w:sz="4" w:space="0" w:color="auto"/>
            </w:tcBorders>
            <w:shd w:val="clear" w:color="auto" w:fill="auto"/>
          </w:tcPr>
          <w:p w14:paraId="7CD39C35" w14:textId="77777777" w:rsidR="0078315B" w:rsidRPr="00884568" w:rsidRDefault="0078315B" w:rsidP="00BC0C32">
            <w:pPr>
              <w:rPr>
                <w:sz w:val="20"/>
                <w:szCs w:val="20"/>
                <w:lang w:val="ka-GE"/>
              </w:rPr>
            </w:pPr>
          </w:p>
        </w:tc>
        <w:tc>
          <w:tcPr>
            <w:tcW w:w="2543" w:type="dxa"/>
            <w:tcBorders>
              <w:top w:val="single" w:sz="4" w:space="0" w:color="auto"/>
              <w:left w:val="single" w:sz="4" w:space="0" w:color="auto"/>
              <w:bottom w:val="single" w:sz="4" w:space="0" w:color="auto"/>
              <w:right w:val="single" w:sz="4" w:space="0" w:color="auto"/>
            </w:tcBorders>
            <w:shd w:val="clear" w:color="auto" w:fill="auto"/>
          </w:tcPr>
          <w:p w14:paraId="5D1CA027" w14:textId="77777777" w:rsidR="0078315B" w:rsidRPr="00884568" w:rsidRDefault="0078315B" w:rsidP="00BC0C32">
            <w:pPr>
              <w:rPr>
                <w:sz w:val="20"/>
                <w:szCs w:val="20"/>
                <w:lang w:val="ka-GE"/>
              </w:rPr>
            </w:pPr>
            <w:r w:rsidRPr="00884568">
              <w:rPr>
                <w:sz w:val="20"/>
                <w:szCs w:val="20"/>
                <w:lang w:val="ka-GE"/>
              </w:rPr>
              <w:t>ზემოქმედება სატრანსპორტო ნაკადებზე (სატრანსპორტო ნაკადების გადატვირთვა, გადაადგილების შეზღუდვა)</w:t>
            </w:r>
          </w:p>
        </w:tc>
        <w:tc>
          <w:tcPr>
            <w:tcW w:w="4836" w:type="dxa"/>
            <w:tcBorders>
              <w:top w:val="single" w:sz="4" w:space="0" w:color="auto"/>
              <w:left w:val="single" w:sz="4" w:space="0" w:color="auto"/>
              <w:bottom w:val="single" w:sz="4" w:space="0" w:color="auto"/>
              <w:right w:val="single" w:sz="4" w:space="0" w:color="auto"/>
            </w:tcBorders>
            <w:shd w:val="clear" w:color="auto" w:fill="auto"/>
          </w:tcPr>
          <w:p w14:paraId="2E38DE99" w14:textId="77777777" w:rsidR="0078315B" w:rsidRPr="00884568" w:rsidRDefault="0078315B" w:rsidP="00124B7A">
            <w:pPr>
              <w:widowControl/>
              <w:numPr>
                <w:ilvl w:val="0"/>
                <w:numId w:val="24"/>
              </w:numPr>
              <w:autoSpaceDE/>
              <w:autoSpaceDN/>
              <w:contextualSpacing/>
              <w:jc w:val="both"/>
              <w:rPr>
                <w:sz w:val="20"/>
                <w:szCs w:val="20"/>
                <w:lang w:val="ka-GE"/>
              </w:rPr>
            </w:pPr>
            <w:r w:rsidRPr="00884568">
              <w:rPr>
                <w:sz w:val="20"/>
                <w:szCs w:val="20"/>
                <w:lang w:val="ka-GE"/>
              </w:rPr>
              <w:t>ტრანსპორტის მართვის გეგმის შემუშავება და შეთანხმება ადგილობრივ ხელისუფლებასთან და საგზაო პოლიციასთან;</w:t>
            </w:r>
          </w:p>
          <w:p w14:paraId="56C052AC" w14:textId="77777777" w:rsidR="0078315B" w:rsidRPr="00884568" w:rsidRDefault="0078315B" w:rsidP="00124B7A">
            <w:pPr>
              <w:widowControl/>
              <w:numPr>
                <w:ilvl w:val="0"/>
                <w:numId w:val="24"/>
              </w:numPr>
              <w:autoSpaceDE/>
              <w:autoSpaceDN/>
              <w:contextualSpacing/>
              <w:jc w:val="both"/>
              <w:rPr>
                <w:sz w:val="20"/>
                <w:szCs w:val="20"/>
                <w:lang w:val="ka-GE"/>
              </w:rPr>
            </w:pPr>
            <w:r w:rsidRPr="00884568">
              <w:rPr>
                <w:sz w:val="20"/>
                <w:lang w:val="ka-GE"/>
              </w:rPr>
              <w:t>ინტენსიური სატრანსპორტო ოპერაციების დროს სატრანსპორტო ნაკადები უნდა გადანაწილდეს ჭავჭავაძის, ფალიაშვილის და შავი ზღვის ქუჩებზე არსებული სიტუაციიდან გამომდინარე. აღნიშნულ ქუჩებზე პერმანენტულად განხორციელდეს მოძრაობის ინტენსიობის მონიტორ</w:t>
            </w:r>
            <w:r w:rsidRPr="00884568">
              <w:rPr>
                <w:sz w:val="20"/>
              </w:rPr>
              <w:t>ი</w:t>
            </w:r>
            <w:proofErr w:type="spellStart"/>
            <w:r w:rsidRPr="00884568">
              <w:rPr>
                <w:sz w:val="20"/>
                <w:lang w:val="ka-GE"/>
              </w:rPr>
              <w:t>ნგი</w:t>
            </w:r>
            <w:proofErr w:type="spellEnd"/>
            <w:r w:rsidRPr="00884568">
              <w:rPr>
                <w:rFonts w:ascii="Arial" w:hAnsi="Arial" w:cs="Arial"/>
                <w:sz w:val="20"/>
                <w:szCs w:val="20"/>
              </w:rPr>
              <w:t xml:space="preserve">. </w:t>
            </w:r>
            <w:r w:rsidRPr="00884568">
              <w:rPr>
                <w:sz w:val="20"/>
                <w:szCs w:val="20"/>
                <w:lang w:val="ka-GE"/>
              </w:rPr>
              <w:t>სამშენებლო</w:t>
            </w:r>
            <w:r w:rsidRPr="00884568">
              <w:rPr>
                <w:rFonts w:cs="Arial"/>
                <w:sz w:val="20"/>
                <w:szCs w:val="20"/>
                <w:lang w:val="ka-GE"/>
              </w:rPr>
              <w:t xml:space="preserve"> </w:t>
            </w:r>
            <w:r w:rsidRPr="00884568">
              <w:rPr>
                <w:sz w:val="20"/>
                <w:szCs w:val="20"/>
                <w:lang w:val="ka-GE"/>
              </w:rPr>
              <w:t>უბანზე</w:t>
            </w:r>
            <w:r w:rsidRPr="00884568">
              <w:rPr>
                <w:rFonts w:cs="Arial"/>
                <w:sz w:val="20"/>
                <w:szCs w:val="20"/>
                <w:lang w:val="ka-GE"/>
              </w:rPr>
              <w:t xml:space="preserve"> </w:t>
            </w:r>
            <w:r w:rsidRPr="00884568">
              <w:rPr>
                <w:sz w:val="20"/>
                <w:szCs w:val="20"/>
                <w:lang w:val="ka-GE"/>
              </w:rPr>
              <w:t>მისასვლელი</w:t>
            </w:r>
            <w:r w:rsidRPr="00884568">
              <w:rPr>
                <w:rFonts w:cs="Arial"/>
                <w:sz w:val="20"/>
                <w:szCs w:val="20"/>
                <w:lang w:val="ka-GE"/>
              </w:rPr>
              <w:t xml:space="preserve"> </w:t>
            </w:r>
            <w:r w:rsidRPr="00884568">
              <w:rPr>
                <w:sz w:val="20"/>
                <w:szCs w:val="20"/>
                <w:lang w:val="ka-GE"/>
              </w:rPr>
              <w:t>გზა</w:t>
            </w:r>
            <w:r w:rsidRPr="00884568">
              <w:rPr>
                <w:rFonts w:cs="Arial"/>
                <w:sz w:val="20"/>
                <w:szCs w:val="20"/>
                <w:lang w:val="ka-GE"/>
              </w:rPr>
              <w:t xml:space="preserve"> </w:t>
            </w:r>
            <w:r w:rsidRPr="00884568">
              <w:rPr>
                <w:sz w:val="20"/>
                <w:szCs w:val="20"/>
                <w:lang w:val="ka-GE"/>
              </w:rPr>
              <w:t>შეირჩეს</w:t>
            </w:r>
            <w:r w:rsidRPr="00884568">
              <w:rPr>
                <w:rFonts w:cs="Arial"/>
                <w:sz w:val="20"/>
                <w:szCs w:val="20"/>
                <w:lang w:val="ka-GE"/>
              </w:rPr>
              <w:t xml:space="preserve"> </w:t>
            </w:r>
            <w:r w:rsidRPr="00884568">
              <w:rPr>
                <w:sz w:val="20"/>
                <w:szCs w:val="20"/>
                <w:lang w:val="ka-GE"/>
              </w:rPr>
              <w:t>ყოველდღიური</w:t>
            </w:r>
            <w:r w:rsidRPr="00884568">
              <w:rPr>
                <w:rFonts w:cs="Arial"/>
                <w:sz w:val="20"/>
                <w:szCs w:val="20"/>
                <w:lang w:val="ka-GE"/>
              </w:rPr>
              <w:t xml:space="preserve"> </w:t>
            </w:r>
            <w:r w:rsidRPr="00884568">
              <w:rPr>
                <w:sz w:val="20"/>
                <w:szCs w:val="20"/>
                <w:lang w:val="ka-GE"/>
              </w:rPr>
              <w:t>მუდმივი</w:t>
            </w:r>
            <w:r w:rsidRPr="00884568">
              <w:rPr>
                <w:rFonts w:cs="Arial"/>
                <w:sz w:val="20"/>
                <w:szCs w:val="20"/>
                <w:lang w:val="ka-GE"/>
              </w:rPr>
              <w:t xml:space="preserve"> </w:t>
            </w:r>
            <w:r w:rsidRPr="00884568">
              <w:rPr>
                <w:sz w:val="20"/>
                <w:szCs w:val="20"/>
                <w:lang w:val="ka-GE"/>
              </w:rPr>
              <w:t>მონიტორინგის</w:t>
            </w:r>
            <w:r w:rsidRPr="00884568">
              <w:rPr>
                <w:rFonts w:cs="Arial"/>
                <w:sz w:val="20"/>
                <w:szCs w:val="20"/>
                <w:lang w:val="ka-GE"/>
              </w:rPr>
              <w:t xml:space="preserve"> </w:t>
            </w:r>
            <w:r w:rsidRPr="00884568">
              <w:rPr>
                <w:sz w:val="20"/>
                <w:szCs w:val="20"/>
                <w:lang w:val="ka-GE"/>
              </w:rPr>
              <w:t>საფუძველზე</w:t>
            </w:r>
            <w:r w:rsidRPr="00884568">
              <w:rPr>
                <w:rFonts w:ascii="Arial" w:hAnsi="Arial" w:cs="Arial"/>
                <w:sz w:val="20"/>
                <w:szCs w:val="20"/>
              </w:rPr>
              <w:t xml:space="preserve">. </w:t>
            </w:r>
            <w:r w:rsidRPr="00884568">
              <w:rPr>
                <w:sz w:val="20"/>
                <w:szCs w:val="20"/>
                <w:lang w:val="ka-GE"/>
              </w:rPr>
              <w:t>ქ</w:t>
            </w:r>
            <w:r w:rsidRPr="00884568">
              <w:rPr>
                <w:rFonts w:cs="Arial"/>
                <w:sz w:val="20"/>
                <w:szCs w:val="20"/>
                <w:lang w:val="ka-GE"/>
              </w:rPr>
              <w:t xml:space="preserve">. </w:t>
            </w:r>
            <w:r w:rsidRPr="00884568">
              <w:rPr>
                <w:sz w:val="20"/>
                <w:szCs w:val="20"/>
                <w:lang w:val="ka-GE"/>
              </w:rPr>
              <w:t>ფოთის</w:t>
            </w:r>
            <w:r w:rsidRPr="00884568">
              <w:rPr>
                <w:rFonts w:cs="Arial"/>
                <w:sz w:val="20"/>
                <w:szCs w:val="20"/>
                <w:lang w:val="ka-GE"/>
              </w:rPr>
              <w:t xml:space="preserve"> </w:t>
            </w:r>
            <w:r w:rsidRPr="00884568">
              <w:rPr>
                <w:sz w:val="20"/>
                <w:szCs w:val="20"/>
                <w:lang w:val="ka-GE"/>
              </w:rPr>
              <w:t>ტერიტორიაზე</w:t>
            </w:r>
            <w:r w:rsidRPr="00884568">
              <w:rPr>
                <w:rFonts w:cs="Arial"/>
                <w:sz w:val="20"/>
                <w:szCs w:val="20"/>
                <w:lang w:val="ka-GE"/>
              </w:rPr>
              <w:t xml:space="preserve"> </w:t>
            </w:r>
            <w:r w:rsidRPr="00884568">
              <w:rPr>
                <w:sz w:val="20"/>
                <w:szCs w:val="20"/>
                <w:lang w:val="ka-GE"/>
              </w:rPr>
              <w:t>შერჩეულ</w:t>
            </w:r>
            <w:r w:rsidRPr="00884568">
              <w:rPr>
                <w:rFonts w:cs="Arial"/>
                <w:sz w:val="20"/>
                <w:szCs w:val="20"/>
                <w:lang w:val="ka-GE"/>
              </w:rPr>
              <w:t xml:space="preserve"> </w:t>
            </w:r>
            <w:r w:rsidRPr="00884568">
              <w:rPr>
                <w:sz w:val="20"/>
                <w:szCs w:val="20"/>
                <w:lang w:val="ka-GE"/>
              </w:rPr>
              <w:t>მარშრუტზე</w:t>
            </w:r>
            <w:r w:rsidRPr="00884568">
              <w:rPr>
                <w:rFonts w:cs="Arial"/>
                <w:sz w:val="20"/>
                <w:szCs w:val="20"/>
                <w:lang w:val="ka-GE"/>
              </w:rPr>
              <w:t xml:space="preserve"> </w:t>
            </w:r>
            <w:r w:rsidRPr="00884568">
              <w:rPr>
                <w:sz w:val="20"/>
                <w:szCs w:val="20"/>
                <w:lang w:val="ka-GE"/>
              </w:rPr>
              <w:t>მოძრაობის</w:t>
            </w:r>
            <w:r w:rsidRPr="00884568">
              <w:rPr>
                <w:rFonts w:cs="Arial"/>
                <w:sz w:val="20"/>
                <w:szCs w:val="20"/>
                <w:lang w:val="ka-GE"/>
              </w:rPr>
              <w:t xml:space="preserve"> </w:t>
            </w:r>
            <w:r w:rsidRPr="00884568">
              <w:rPr>
                <w:sz w:val="20"/>
                <w:szCs w:val="20"/>
                <w:lang w:val="ka-GE"/>
              </w:rPr>
              <w:t>გადატვირთვის</w:t>
            </w:r>
            <w:r w:rsidRPr="00884568">
              <w:rPr>
                <w:rFonts w:cs="Arial"/>
                <w:sz w:val="20"/>
                <w:szCs w:val="20"/>
                <w:lang w:val="ka-GE"/>
              </w:rPr>
              <w:t xml:space="preserve"> </w:t>
            </w:r>
            <w:r w:rsidRPr="00884568">
              <w:rPr>
                <w:sz w:val="20"/>
                <w:szCs w:val="20"/>
                <w:lang w:val="ka-GE"/>
              </w:rPr>
              <w:t>შემთხვევაში</w:t>
            </w:r>
            <w:r w:rsidRPr="00884568">
              <w:rPr>
                <w:rFonts w:cs="Arial"/>
                <w:sz w:val="20"/>
                <w:szCs w:val="20"/>
                <w:lang w:val="ka-GE"/>
              </w:rPr>
              <w:t xml:space="preserve"> </w:t>
            </w:r>
            <w:r w:rsidRPr="00884568">
              <w:rPr>
                <w:sz w:val="20"/>
                <w:szCs w:val="20"/>
                <w:lang w:val="ka-GE"/>
              </w:rPr>
              <w:t>მყისიერად</w:t>
            </w:r>
            <w:r w:rsidRPr="00884568">
              <w:rPr>
                <w:rFonts w:cs="Arial"/>
                <w:sz w:val="20"/>
                <w:szCs w:val="20"/>
                <w:lang w:val="ka-GE"/>
              </w:rPr>
              <w:t xml:space="preserve"> </w:t>
            </w:r>
            <w:r w:rsidRPr="00884568">
              <w:rPr>
                <w:sz w:val="20"/>
                <w:szCs w:val="20"/>
                <w:lang w:val="ka-GE"/>
              </w:rPr>
              <w:t>განხორციელდეს</w:t>
            </w:r>
            <w:r w:rsidRPr="00884568">
              <w:rPr>
                <w:rFonts w:cs="Arial"/>
                <w:sz w:val="20"/>
                <w:szCs w:val="20"/>
                <w:lang w:val="ka-GE"/>
              </w:rPr>
              <w:t xml:space="preserve"> </w:t>
            </w:r>
            <w:r w:rsidRPr="00884568">
              <w:rPr>
                <w:sz w:val="20"/>
                <w:szCs w:val="20"/>
                <w:lang w:val="ka-GE"/>
              </w:rPr>
              <w:t>ალტერნატიული</w:t>
            </w:r>
            <w:r w:rsidRPr="00884568">
              <w:rPr>
                <w:rFonts w:cs="Arial"/>
                <w:sz w:val="20"/>
                <w:szCs w:val="20"/>
                <w:lang w:val="ka-GE"/>
              </w:rPr>
              <w:t xml:space="preserve"> </w:t>
            </w:r>
            <w:r w:rsidRPr="00884568">
              <w:rPr>
                <w:sz w:val="20"/>
                <w:szCs w:val="20"/>
                <w:lang w:val="ka-GE"/>
              </w:rPr>
              <w:t>მარშრუტის</w:t>
            </w:r>
            <w:r w:rsidRPr="00884568">
              <w:rPr>
                <w:rFonts w:cs="Arial"/>
                <w:sz w:val="20"/>
                <w:szCs w:val="20"/>
                <w:lang w:val="ka-GE"/>
              </w:rPr>
              <w:t xml:space="preserve"> </w:t>
            </w:r>
            <w:r w:rsidRPr="00884568">
              <w:rPr>
                <w:sz w:val="20"/>
                <w:szCs w:val="20"/>
                <w:lang w:val="ka-GE"/>
              </w:rPr>
              <w:t>გამოყენება;</w:t>
            </w:r>
          </w:p>
          <w:p w14:paraId="2B306814" w14:textId="77777777" w:rsidR="0078315B" w:rsidRPr="00884568" w:rsidRDefault="0078315B" w:rsidP="00124B7A">
            <w:pPr>
              <w:widowControl/>
              <w:numPr>
                <w:ilvl w:val="0"/>
                <w:numId w:val="24"/>
              </w:numPr>
              <w:autoSpaceDE/>
              <w:autoSpaceDN/>
              <w:contextualSpacing/>
              <w:jc w:val="both"/>
              <w:rPr>
                <w:sz w:val="20"/>
                <w:szCs w:val="20"/>
                <w:lang w:val="ka-GE"/>
              </w:rPr>
            </w:pPr>
            <w:r w:rsidRPr="00884568">
              <w:rPr>
                <w:sz w:val="20"/>
                <w:szCs w:val="20"/>
                <w:lang w:val="ka-GE"/>
              </w:rPr>
              <w:t>საზოგადოებრივ გზებზე მძიმე ტექნიკის გადაადგილების შეძლებისდაგვარად შეზღუდვა;</w:t>
            </w:r>
          </w:p>
          <w:p w14:paraId="7B1587B3" w14:textId="77777777" w:rsidR="0078315B" w:rsidRPr="00884568" w:rsidRDefault="0078315B" w:rsidP="00124B7A">
            <w:pPr>
              <w:widowControl/>
              <w:numPr>
                <w:ilvl w:val="0"/>
                <w:numId w:val="24"/>
              </w:numPr>
              <w:autoSpaceDE/>
              <w:autoSpaceDN/>
              <w:contextualSpacing/>
              <w:jc w:val="both"/>
              <w:rPr>
                <w:color w:val="000000"/>
                <w:sz w:val="20"/>
                <w:szCs w:val="20"/>
                <w:lang w:val="ka-GE"/>
              </w:rPr>
            </w:pPr>
            <w:r w:rsidRPr="00884568">
              <w:rPr>
                <w:sz w:val="20"/>
                <w:szCs w:val="20"/>
                <w:lang w:val="ka-GE"/>
              </w:rPr>
              <w:t>მოსახლეობისთვის ინფორმაციის მიწოდება ინტენსიური სატრანსპორტო ოპერაციების  წარმოების დროის და პერიოდის შესახებ</w:t>
            </w:r>
            <w:r w:rsidRPr="00884568">
              <w:rPr>
                <w:sz w:val="20"/>
                <w:szCs w:val="20"/>
              </w:rPr>
              <w:t>;</w:t>
            </w:r>
          </w:p>
          <w:p w14:paraId="0403E653" w14:textId="77777777" w:rsidR="0078315B" w:rsidRPr="00884568" w:rsidRDefault="0078315B" w:rsidP="00124B7A">
            <w:pPr>
              <w:pStyle w:val="Default"/>
              <w:numPr>
                <w:ilvl w:val="0"/>
                <w:numId w:val="24"/>
              </w:numPr>
              <w:spacing w:after="35"/>
              <w:jc w:val="both"/>
              <w:rPr>
                <w:sz w:val="20"/>
                <w:szCs w:val="20"/>
              </w:rPr>
            </w:pPr>
            <w:r w:rsidRPr="00884568">
              <w:rPr>
                <w:sz w:val="20"/>
                <w:szCs w:val="20"/>
                <w:lang w:val="ka-GE"/>
              </w:rPr>
              <w:t>მოსახლეობის ინფორმირება ინტენსიური სატრანსპორტო ოპერაციების გრაფიკისა და ხანგრძლივობის შესახებ</w:t>
            </w:r>
            <w:r w:rsidRPr="00884568">
              <w:rPr>
                <w:sz w:val="20"/>
                <w:szCs w:val="20"/>
                <w:lang w:val="en-GB"/>
              </w:rPr>
              <w:t>;</w:t>
            </w:r>
          </w:p>
          <w:p w14:paraId="24A7C137" w14:textId="77777777" w:rsidR="0078315B" w:rsidRPr="00884568" w:rsidRDefault="0078315B" w:rsidP="00124B7A">
            <w:pPr>
              <w:widowControl/>
              <w:numPr>
                <w:ilvl w:val="0"/>
                <w:numId w:val="24"/>
              </w:numPr>
              <w:autoSpaceDE/>
              <w:autoSpaceDN/>
              <w:contextualSpacing/>
              <w:jc w:val="both"/>
              <w:rPr>
                <w:color w:val="000000"/>
                <w:sz w:val="20"/>
                <w:szCs w:val="20"/>
                <w:lang w:val="ka-GE"/>
              </w:rPr>
            </w:pPr>
            <w:r w:rsidRPr="00884568">
              <w:rPr>
                <w:sz w:val="20"/>
                <w:szCs w:val="20"/>
                <w:lang w:val="ka-GE"/>
              </w:rPr>
              <w:lastRenderedPageBreak/>
              <w:t xml:space="preserve">სიჩქარეების დროებითი შეზღუდა ინტენსიური </w:t>
            </w:r>
            <w:proofErr w:type="spellStart"/>
            <w:r w:rsidRPr="00884568">
              <w:rPr>
                <w:sz w:val="20"/>
                <w:szCs w:val="20"/>
                <w:lang w:val="ka-GE"/>
              </w:rPr>
              <w:t>საფეხმავლო</w:t>
            </w:r>
            <w:proofErr w:type="spellEnd"/>
            <w:r w:rsidRPr="00884568">
              <w:rPr>
                <w:sz w:val="20"/>
                <w:szCs w:val="20"/>
                <w:lang w:val="ka-GE"/>
              </w:rPr>
              <w:t xml:space="preserve"> მოძრაობის უბნებზე.</w:t>
            </w:r>
          </w:p>
        </w:tc>
        <w:tc>
          <w:tcPr>
            <w:tcW w:w="2235" w:type="dxa"/>
            <w:tcBorders>
              <w:top w:val="single" w:sz="4" w:space="0" w:color="auto"/>
              <w:left w:val="single" w:sz="4" w:space="0" w:color="auto"/>
              <w:bottom w:val="single" w:sz="4" w:space="0" w:color="auto"/>
              <w:right w:val="single" w:sz="4" w:space="0" w:color="auto"/>
            </w:tcBorders>
            <w:shd w:val="clear" w:color="auto" w:fill="auto"/>
          </w:tcPr>
          <w:p w14:paraId="52AC2442" w14:textId="77777777" w:rsidR="0078315B" w:rsidRPr="00884568" w:rsidRDefault="0078315B" w:rsidP="00BC0C32">
            <w:pPr>
              <w:contextualSpacing/>
              <w:rPr>
                <w:sz w:val="20"/>
                <w:szCs w:val="20"/>
                <w:lang w:val="ka-GE"/>
              </w:rPr>
            </w:pPr>
            <w:r w:rsidRPr="00884568">
              <w:rPr>
                <w:sz w:val="20"/>
                <w:szCs w:val="20"/>
                <w:lang w:val="ka-GE"/>
              </w:rPr>
              <w:lastRenderedPageBreak/>
              <w:t xml:space="preserve">მშენებელი  პასუხისმგებელია </w:t>
            </w:r>
            <w:r w:rsidRPr="00884568">
              <w:rPr>
                <w:sz w:val="20"/>
                <w:szCs w:val="20"/>
              </w:rPr>
              <w:t xml:space="preserve">სს </w:t>
            </w:r>
            <w:r w:rsidRPr="00884568">
              <w:rPr>
                <w:sz w:val="20"/>
                <w:szCs w:val="20"/>
                <w:lang w:val="ka-GE"/>
              </w:rPr>
              <w:t>„</w:t>
            </w:r>
            <w:r w:rsidRPr="00884568">
              <w:rPr>
                <w:sz w:val="20"/>
                <w:szCs w:val="20"/>
              </w:rPr>
              <w:t>კორპორაცია</w:t>
            </w:r>
            <w:r w:rsidRPr="00884568">
              <w:rPr>
                <w:sz w:val="20"/>
                <w:szCs w:val="20"/>
                <w:lang w:val="ka-GE"/>
              </w:rPr>
              <w:t xml:space="preserve"> </w:t>
            </w:r>
            <w:r w:rsidRPr="00884568">
              <w:rPr>
                <w:sz w:val="20"/>
                <w:szCs w:val="20"/>
              </w:rPr>
              <w:t>ფოთის საზღვაო ნავსადგური“</w:t>
            </w:r>
            <w:r w:rsidRPr="00884568">
              <w:rPr>
                <w:sz w:val="20"/>
                <w:szCs w:val="20"/>
                <w:lang w:val="ka-GE"/>
              </w:rPr>
              <w:t xml:space="preserve">-თან. </w:t>
            </w:r>
          </w:p>
          <w:p w14:paraId="30F7EA8B" w14:textId="77777777" w:rsidR="0078315B" w:rsidRPr="00884568" w:rsidRDefault="0078315B" w:rsidP="00BC0C32">
            <w:pPr>
              <w:contextualSpacing/>
              <w:rPr>
                <w:sz w:val="20"/>
                <w:szCs w:val="20"/>
                <w:lang w:val="ka-GE"/>
              </w:rPr>
            </w:pPr>
          </w:p>
          <w:p w14:paraId="31EDA5EC" w14:textId="77777777" w:rsidR="0078315B" w:rsidRPr="00884568" w:rsidRDefault="0078315B" w:rsidP="00BC0C32">
            <w:pPr>
              <w:contextualSpacing/>
              <w:rPr>
                <w:sz w:val="20"/>
                <w:szCs w:val="20"/>
                <w:lang w:val="ka-GE"/>
              </w:rPr>
            </w:pPr>
            <w:r w:rsidRPr="00884568">
              <w:rPr>
                <w:sz w:val="20"/>
                <w:szCs w:val="20"/>
              </w:rPr>
              <w:t xml:space="preserve">სს </w:t>
            </w:r>
            <w:r w:rsidRPr="00884568">
              <w:rPr>
                <w:sz w:val="20"/>
                <w:szCs w:val="20"/>
                <w:lang w:val="ka-GE"/>
              </w:rPr>
              <w:t>„</w:t>
            </w:r>
            <w:r w:rsidRPr="00884568">
              <w:rPr>
                <w:sz w:val="20"/>
                <w:szCs w:val="20"/>
              </w:rPr>
              <w:t>კორპორაცია</w:t>
            </w:r>
            <w:r w:rsidRPr="00884568">
              <w:rPr>
                <w:sz w:val="20"/>
                <w:szCs w:val="20"/>
                <w:lang w:val="ka-GE"/>
              </w:rPr>
              <w:t xml:space="preserve"> </w:t>
            </w:r>
            <w:r w:rsidRPr="00884568">
              <w:rPr>
                <w:sz w:val="20"/>
                <w:szCs w:val="20"/>
              </w:rPr>
              <w:t>ფოთის საზღვაო ნავსადგური“</w:t>
            </w:r>
            <w:r w:rsidRPr="00884568">
              <w:rPr>
                <w:sz w:val="20"/>
                <w:szCs w:val="20"/>
                <w:lang w:val="ka-GE"/>
              </w:rPr>
              <w:t xml:space="preserve"> - სახელმწიფო ორგანოებთან.</w:t>
            </w:r>
          </w:p>
          <w:p w14:paraId="050316E5" w14:textId="77777777" w:rsidR="0078315B" w:rsidRPr="00884568" w:rsidRDefault="0078315B" w:rsidP="00BC0C32">
            <w:pPr>
              <w:rPr>
                <w:sz w:val="20"/>
                <w:szCs w:val="20"/>
              </w:rPr>
            </w:pPr>
          </w:p>
        </w:tc>
      </w:tr>
      <w:tr w:rsidR="0078315B" w:rsidRPr="00884568" w14:paraId="72D59EDB" w14:textId="77777777" w:rsidTr="00BC0C32">
        <w:trPr>
          <w:trHeight w:val="387"/>
          <w:jc w:val="center"/>
        </w:trPr>
        <w:tc>
          <w:tcPr>
            <w:tcW w:w="1779" w:type="dxa"/>
            <w:vMerge/>
            <w:tcBorders>
              <w:left w:val="single" w:sz="4" w:space="0" w:color="auto"/>
              <w:bottom w:val="single" w:sz="4" w:space="0" w:color="auto"/>
              <w:right w:val="single" w:sz="4" w:space="0" w:color="auto"/>
            </w:tcBorders>
            <w:shd w:val="clear" w:color="auto" w:fill="auto"/>
          </w:tcPr>
          <w:p w14:paraId="16075119" w14:textId="77777777" w:rsidR="0078315B" w:rsidRPr="00884568" w:rsidRDefault="0078315B" w:rsidP="00BC0C32">
            <w:pPr>
              <w:rPr>
                <w:sz w:val="20"/>
                <w:szCs w:val="20"/>
                <w:lang w:val="ka-GE"/>
              </w:rPr>
            </w:pPr>
          </w:p>
        </w:tc>
        <w:tc>
          <w:tcPr>
            <w:tcW w:w="2037" w:type="dxa"/>
            <w:vMerge/>
            <w:tcBorders>
              <w:left w:val="single" w:sz="4" w:space="0" w:color="auto"/>
              <w:bottom w:val="single" w:sz="4" w:space="0" w:color="auto"/>
              <w:right w:val="single" w:sz="4" w:space="0" w:color="auto"/>
            </w:tcBorders>
            <w:shd w:val="clear" w:color="auto" w:fill="auto"/>
          </w:tcPr>
          <w:p w14:paraId="31BEEE9F" w14:textId="77777777" w:rsidR="0078315B" w:rsidRPr="00884568" w:rsidRDefault="0078315B" w:rsidP="00BC0C32">
            <w:pPr>
              <w:rPr>
                <w:sz w:val="20"/>
                <w:szCs w:val="20"/>
                <w:lang w:val="ka-GE"/>
              </w:rPr>
            </w:pPr>
          </w:p>
        </w:tc>
        <w:tc>
          <w:tcPr>
            <w:tcW w:w="2543" w:type="dxa"/>
            <w:tcBorders>
              <w:top w:val="single" w:sz="4" w:space="0" w:color="auto"/>
              <w:left w:val="single" w:sz="4" w:space="0" w:color="auto"/>
              <w:bottom w:val="single" w:sz="4" w:space="0" w:color="auto"/>
              <w:right w:val="single" w:sz="4" w:space="0" w:color="auto"/>
            </w:tcBorders>
            <w:shd w:val="clear" w:color="auto" w:fill="auto"/>
          </w:tcPr>
          <w:p w14:paraId="04D508A1" w14:textId="77777777" w:rsidR="0078315B" w:rsidRPr="00884568" w:rsidRDefault="0078315B" w:rsidP="00BC0C32">
            <w:pPr>
              <w:rPr>
                <w:sz w:val="20"/>
                <w:szCs w:val="20"/>
                <w:lang w:val="ka-GE"/>
              </w:rPr>
            </w:pPr>
            <w:r w:rsidRPr="00884568">
              <w:rPr>
                <w:sz w:val="20"/>
                <w:szCs w:val="20"/>
                <w:lang w:val="ka-GE"/>
              </w:rPr>
              <w:t>მოსახლეობის და მომსახურე პერსონალის უსაფრთხოებასთან დაკავშირებული რისკები</w:t>
            </w:r>
          </w:p>
        </w:tc>
        <w:tc>
          <w:tcPr>
            <w:tcW w:w="4836" w:type="dxa"/>
            <w:tcBorders>
              <w:top w:val="single" w:sz="4" w:space="0" w:color="auto"/>
              <w:left w:val="single" w:sz="4" w:space="0" w:color="auto"/>
              <w:bottom w:val="single" w:sz="4" w:space="0" w:color="auto"/>
              <w:right w:val="single" w:sz="4" w:space="0" w:color="auto"/>
            </w:tcBorders>
            <w:shd w:val="clear" w:color="auto" w:fill="auto"/>
          </w:tcPr>
          <w:p w14:paraId="7BB8CB2C" w14:textId="77777777" w:rsidR="0078315B" w:rsidRPr="00884568" w:rsidRDefault="0078315B" w:rsidP="00124B7A">
            <w:pPr>
              <w:widowControl/>
              <w:numPr>
                <w:ilvl w:val="0"/>
                <w:numId w:val="24"/>
              </w:numPr>
              <w:autoSpaceDE/>
              <w:autoSpaceDN/>
              <w:contextualSpacing/>
              <w:jc w:val="both"/>
              <w:rPr>
                <w:sz w:val="20"/>
                <w:szCs w:val="20"/>
                <w:lang w:val="ka-GE"/>
              </w:rPr>
            </w:pPr>
            <w:r w:rsidRPr="00884568">
              <w:rPr>
                <w:sz w:val="20"/>
                <w:szCs w:val="20"/>
                <w:lang w:val="ka-GE"/>
              </w:rPr>
              <w:t>ტექნიკურად გამართული სატრანსპორტო საშუალებების გამოყენება;</w:t>
            </w:r>
          </w:p>
          <w:p w14:paraId="7B574A25" w14:textId="77777777" w:rsidR="0078315B" w:rsidRPr="00884568" w:rsidRDefault="0078315B" w:rsidP="00124B7A">
            <w:pPr>
              <w:widowControl/>
              <w:numPr>
                <w:ilvl w:val="0"/>
                <w:numId w:val="24"/>
              </w:numPr>
              <w:autoSpaceDE/>
              <w:autoSpaceDN/>
              <w:contextualSpacing/>
              <w:jc w:val="both"/>
              <w:rPr>
                <w:sz w:val="20"/>
                <w:szCs w:val="20"/>
                <w:lang w:val="ka-GE"/>
              </w:rPr>
            </w:pPr>
            <w:r w:rsidRPr="00884568">
              <w:rPr>
                <w:sz w:val="20"/>
                <w:szCs w:val="20"/>
                <w:lang w:val="ka-GE"/>
              </w:rPr>
              <w:t>ტრანსპორტის მოძრაობის დასაშვები სიჩქარის დაცვა;</w:t>
            </w:r>
          </w:p>
          <w:p w14:paraId="5EC474AF" w14:textId="77777777" w:rsidR="0078315B" w:rsidRPr="00884568" w:rsidRDefault="0078315B" w:rsidP="00124B7A">
            <w:pPr>
              <w:widowControl/>
              <w:numPr>
                <w:ilvl w:val="0"/>
                <w:numId w:val="24"/>
              </w:numPr>
              <w:autoSpaceDE/>
              <w:autoSpaceDN/>
              <w:contextualSpacing/>
              <w:jc w:val="both"/>
              <w:rPr>
                <w:sz w:val="20"/>
                <w:szCs w:val="20"/>
                <w:lang w:val="ka-GE"/>
              </w:rPr>
            </w:pPr>
            <w:r w:rsidRPr="00884568">
              <w:rPr>
                <w:sz w:val="20"/>
                <w:szCs w:val="20"/>
                <w:lang w:val="ka-GE"/>
              </w:rPr>
              <w:t>დასახლებულ პუნქტებში გამავალი გზებით სარგებლობის მინიმუმამდე შეზღუდვა;</w:t>
            </w:r>
          </w:p>
          <w:p w14:paraId="31BD5888" w14:textId="77777777" w:rsidR="0078315B" w:rsidRPr="00884568" w:rsidRDefault="0078315B" w:rsidP="00124B7A">
            <w:pPr>
              <w:widowControl/>
              <w:numPr>
                <w:ilvl w:val="0"/>
                <w:numId w:val="24"/>
              </w:numPr>
              <w:autoSpaceDE/>
              <w:autoSpaceDN/>
              <w:contextualSpacing/>
              <w:jc w:val="both"/>
              <w:rPr>
                <w:color w:val="000000"/>
                <w:sz w:val="20"/>
                <w:szCs w:val="20"/>
                <w:lang w:val="ka-GE"/>
              </w:rPr>
            </w:pPr>
            <w:r w:rsidRPr="00884568">
              <w:rPr>
                <w:sz w:val="20"/>
                <w:szCs w:val="20"/>
                <w:lang w:val="ka-GE"/>
              </w:rPr>
              <w:t>პერსონალისთვის ტრენინგების ჩატარება.</w:t>
            </w:r>
          </w:p>
        </w:tc>
        <w:tc>
          <w:tcPr>
            <w:tcW w:w="2235" w:type="dxa"/>
            <w:tcBorders>
              <w:top w:val="single" w:sz="4" w:space="0" w:color="auto"/>
              <w:left w:val="single" w:sz="4" w:space="0" w:color="auto"/>
              <w:bottom w:val="single" w:sz="4" w:space="0" w:color="auto"/>
              <w:right w:val="single" w:sz="4" w:space="0" w:color="auto"/>
            </w:tcBorders>
            <w:shd w:val="clear" w:color="auto" w:fill="auto"/>
          </w:tcPr>
          <w:p w14:paraId="47FA3604" w14:textId="77777777" w:rsidR="0078315B" w:rsidRPr="00884568" w:rsidRDefault="0078315B" w:rsidP="00BC0C32">
            <w:pPr>
              <w:contextualSpacing/>
              <w:rPr>
                <w:sz w:val="20"/>
                <w:szCs w:val="20"/>
                <w:lang w:val="ka-GE"/>
              </w:rPr>
            </w:pPr>
            <w:r w:rsidRPr="00884568">
              <w:rPr>
                <w:sz w:val="20"/>
                <w:szCs w:val="20"/>
                <w:lang w:val="ka-GE"/>
              </w:rPr>
              <w:t xml:space="preserve">მშენებელი  პასუხისმგებელია </w:t>
            </w:r>
            <w:r w:rsidRPr="00884568">
              <w:rPr>
                <w:sz w:val="20"/>
                <w:szCs w:val="20"/>
              </w:rPr>
              <w:t xml:space="preserve">სს </w:t>
            </w:r>
            <w:r w:rsidRPr="00884568">
              <w:rPr>
                <w:sz w:val="20"/>
                <w:szCs w:val="20"/>
                <w:lang w:val="ka-GE"/>
              </w:rPr>
              <w:t>„</w:t>
            </w:r>
            <w:r w:rsidRPr="00884568">
              <w:rPr>
                <w:sz w:val="20"/>
                <w:szCs w:val="20"/>
              </w:rPr>
              <w:t>კორპორაცია</w:t>
            </w:r>
            <w:r w:rsidRPr="00884568">
              <w:rPr>
                <w:sz w:val="20"/>
                <w:szCs w:val="20"/>
                <w:lang w:val="ka-GE"/>
              </w:rPr>
              <w:t xml:space="preserve"> </w:t>
            </w:r>
            <w:r w:rsidRPr="00884568">
              <w:rPr>
                <w:sz w:val="20"/>
                <w:szCs w:val="20"/>
              </w:rPr>
              <w:t>ფოთის საზღვაო ნავსადგური“</w:t>
            </w:r>
            <w:r w:rsidRPr="00884568">
              <w:rPr>
                <w:sz w:val="20"/>
                <w:szCs w:val="20"/>
                <w:lang w:val="ka-GE"/>
              </w:rPr>
              <w:t xml:space="preserve">-თან. </w:t>
            </w:r>
          </w:p>
          <w:p w14:paraId="64F724C6" w14:textId="77777777" w:rsidR="0078315B" w:rsidRPr="00884568" w:rsidRDefault="0078315B" w:rsidP="00BC0C32">
            <w:pPr>
              <w:contextualSpacing/>
              <w:rPr>
                <w:sz w:val="20"/>
                <w:szCs w:val="20"/>
                <w:lang w:val="ka-GE"/>
              </w:rPr>
            </w:pPr>
          </w:p>
          <w:p w14:paraId="784A9A4A" w14:textId="77777777" w:rsidR="0078315B" w:rsidRPr="00884568" w:rsidRDefault="0078315B" w:rsidP="00BC0C32">
            <w:pPr>
              <w:contextualSpacing/>
              <w:rPr>
                <w:sz w:val="20"/>
                <w:szCs w:val="20"/>
                <w:lang w:val="ka-GE"/>
              </w:rPr>
            </w:pPr>
            <w:r w:rsidRPr="00884568">
              <w:rPr>
                <w:sz w:val="20"/>
                <w:szCs w:val="20"/>
              </w:rPr>
              <w:t xml:space="preserve">სს </w:t>
            </w:r>
            <w:r w:rsidRPr="00884568">
              <w:rPr>
                <w:sz w:val="20"/>
                <w:szCs w:val="20"/>
                <w:lang w:val="ka-GE"/>
              </w:rPr>
              <w:t>„</w:t>
            </w:r>
            <w:r w:rsidRPr="00884568">
              <w:rPr>
                <w:sz w:val="20"/>
                <w:szCs w:val="20"/>
              </w:rPr>
              <w:t>კორპორაცია</w:t>
            </w:r>
            <w:r w:rsidRPr="00884568">
              <w:rPr>
                <w:sz w:val="20"/>
                <w:szCs w:val="20"/>
                <w:lang w:val="ka-GE"/>
              </w:rPr>
              <w:t xml:space="preserve"> </w:t>
            </w:r>
            <w:r w:rsidRPr="00884568">
              <w:rPr>
                <w:sz w:val="20"/>
                <w:szCs w:val="20"/>
              </w:rPr>
              <w:t>ფოთის საზღვაო ნავსადგური“</w:t>
            </w:r>
            <w:r w:rsidRPr="00884568">
              <w:rPr>
                <w:sz w:val="20"/>
                <w:szCs w:val="20"/>
                <w:lang w:val="ka-GE"/>
              </w:rPr>
              <w:t xml:space="preserve"> - სახელმწიფო ორგანოებთან.</w:t>
            </w:r>
          </w:p>
          <w:p w14:paraId="610E0B55" w14:textId="77777777" w:rsidR="0078315B" w:rsidRPr="00884568" w:rsidRDefault="0078315B" w:rsidP="00BC0C32">
            <w:pPr>
              <w:rPr>
                <w:sz w:val="20"/>
                <w:szCs w:val="20"/>
                <w:lang w:val="ka-GE"/>
              </w:rPr>
            </w:pPr>
          </w:p>
        </w:tc>
      </w:tr>
      <w:tr w:rsidR="0078315B" w:rsidRPr="00884568" w14:paraId="3CDD3112" w14:textId="77777777" w:rsidTr="00BC0C32">
        <w:trPr>
          <w:trHeight w:val="362"/>
          <w:jc w:val="center"/>
        </w:trPr>
        <w:tc>
          <w:tcPr>
            <w:tcW w:w="1779" w:type="dxa"/>
            <w:tcBorders>
              <w:left w:val="single" w:sz="4" w:space="0" w:color="auto"/>
              <w:right w:val="single" w:sz="4" w:space="0" w:color="auto"/>
            </w:tcBorders>
            <w:shd w:val="clear" w:color="auto" w:fill="auto"/>
          </w:tcPr>
          <w:p w14:paraId="083C35BE" w14:textId="77777777" w:rsidR="0078315B" w:rsidRPr="00884568" w:rsidRDefault="0078315B" w:rsidP="00BC0C32">
            <w:pPr>
              <w:rPr>
                <w:sz w:val="20"/>
                <w:szCs w:val="20"/>
                <w:lang w:val="ka-GE"/>
              </w:rPr>
            </w:pPr>
            <w:r w:rsidRPr="00884568">
              <w:rPr>
                <w:sz w:val="20"/>
                <w:szCs w:val="20"/>
                <w:lang w:val="ka-GE"/>
              </w:rPr>
              <w:t>ნარჩენების მართვა</w:t>
            </w:r>
          </w:p>
        </w:tc>
        <w:tc>
          <w:tcPr>
            <w:tcW w:w="2037" w:type="dxa"/>
            <w:tcBorders>
              <w:left w:val="single" w:sz="4" w:space="0" w:color="auto"/>
              <w:right w:val="single" w:sz="4" w:space="0" w:color="auto"/>
            </w:tcBorders>
            <w:shd w:val="clear" w:color="auto" w:fill="auto"/>
          </w:tcPr>
          <w:p w14:paraId="08E66902" w14:textId="77777777" w:rsidR="0078315B" w:rsidRPr="00884568" w:rsidRDefault="0078315B" w:rsidP="00BC0C32">
            <w:pPr>
              <w:rPr>
                <w:sz w:val="20"/>
                <w:szCs w:val="20"/>
                <w:lang w:val="ka-GE"/>
              </w:rPr>
            </w:pPr>
            <w:r w:rsidRPr="00884568">
              <w:rPr>
                <w:sz w:val="20"/>
                <w:szCs w:val="20"/>
                <w:lang w:val="ka-GE"/>
              </w:rPr>
              <w:t>ნარჩენების დროებითი დასაწყობების უბნები, სატრანსპორტო დერეფნები და საბოლოო განთავსების ტერიტორიები</w:t>
            </w:r>
          </w:p>
        </w:tc>
        <w:tc>
          <w:tcPr>
            <w:tcW w:w="2543" w:type="dxa"/>
            <w:tcBorders>
              <w:top w:val="single" w:sz="4" w:space="0" w:color="auto"/>
              <w:left w:val="single" w:sz="4" w:space="0" w:color="auto"/>
              <w:bottom w:val="single" w:sz="4" w:space="0" w:color="auto"/>
              <w:right w:val="single" w:sz="4" w:space="0" w:color="auto"/>
            </w:tcBorders>
            <w:shd w:val="clear" w:color="auto" w:fill="auto"/>
          </w:tcPr>
          <w:p w14:paraId="0A5720EF" w14:textId="77777777" w:rsidR="0078315B" w:rsidRPr="00884568" w:rsidRDefault="0078315B" w:rsidP="00BC0C32">
            <w:pPr>
              <w:rPr>
                <w:sz w:val="20"/>
                <w:szCs w:val="20"/>
                <w:lang w:val="ka-GE"/>
              </w:rPr>
            </w:pPr>
            <w:r w:rsidRPr="00884568">
              <w:rPr>
                <w:sz w:val="20"/>
                <w:szCs w:val="20"/>
                <w:lang w:val="ka-GE"/>
              </w:rPr>
              <w:t xml:space="preserve">ნარჩენების უკონტროლო მართვა; </w:t>
            </w:r>
          </w:p>
          <w:p w14:paraId="4B9734EF" w14:textId="77777777" w:rsidR="0078315B" w:rsidRPr="00884568" w:rsidRDefault="0078315B" w:rsidP="00BC0C32">
            <w:pPr>
              <w:rPr>
                <w:sz w:val="20"/>
                <w:szCs w:val="20"/>
                <w:lang w:val="ka-GE"/>
              </w:rPr>
            </w:pPr>
          </w:p>
          <w:p w14:paraId="02D692F0" w14:textId="77777777" w:rsidR="0078315B" w:rsidRPr="00884568" w:rsidRDefault="0078315B" w:rsidP="00BC0C32">
            <w:pPr>
              <w:rPr>
                <w:sz w:val="20"/>
                <w:szCs w:val="20"/>
                <w:lang w:val="ka-GE"/>
              </w:rPr>
            </w:pPr>
            <w:r w:rsidRPr="00884568">
              <w:rPr>
                <w:sz w:val="20"/>
                <w:szCs w:val="20"/>
                <w:lang w:val="ka-GE"/>
              </w:rPr>
              <w:t xml:space="preserve">სახიფათო ნარჩენების და </w:t>
            </w:r>
            <w:proofErr w:type="spellStart"/>
            <w:r w:rsidRPr="00884568">
              <w:rPr>
                <w:sz w:val="20"/>
                <w:szCs w:val="20"/>
                <w:lang w:val="ka-GE"/>
              </w:rPr>
              <w:t>არასახიფათო</w:t>
            </w:r>
            <w:proofErr w:type="spellEnd"/>
            <w:r w:rsidRPr="00884568">
              <w:rPr>
                <w:sz w:val="20"/>
                <w:szCs w:val="20"/>
                <w:lang w:val="ka-GE"/>
              </w:rPr>
              <w:t xml:space="preserve"> ნარჩენების ერთმანეთში არევა;</w:t>
            </w:r>
          </w:p>
          <w:p w14:paraId="7CCFBA0E" w14:textId="77777777" w:rsidR="0078315B" w:rsidRPr="00884568" w:rsidRDefault="0078315B" w:rsidP="00BC0C32">
            <w:pPr>
              <w:rPr>
                <w:sz w:val="20"/>
                <w:szCs w:val="20"/>
                <w:lang w:val="ka-GE"/>
              </w:rPr>
            </w:pPr>
          </w:p>
          <w:p w14:paraId="4821A61F" w14:textId="77777777" w:rsidR="0078315B" w:rsidRPr="00884568" w:rsidRDefault="0078315B" w:rsidP="00BC0C32">
            <w:pPr>
              <w:rPr>
                <w:sz w:val="20"/>
                <w:szCs w:val="20"/>
                <w:lang w:val="ka-GE"/>
              </w:rPr>
            </w:pPr>
            <w:r w:rsidRPr="00884568">
              <w:rPr>
                <w:sz w:val="20"/>
                <w:szCs w:val="20"/>
                <w:lang w:val="ka-GE"/>
              </w:rPr>
              <w:t>გარემოს დაბინძურება.</w:t>
            </w:r>
          </w:p>
          <w:p w14:paraId="4DEEC78E" w14:textId="77777777" w:rsidR="0078315B" w:rsidRPr="00884568" w:rsidRDefault="0078315B" w:rsidP="00BC0C32">
            <w:pPr>
              <w:rPr>
                <w:sz w:val="20"/>
                <w:szCs w:val="20"/>
                <w:lang w:val="ka-GE"/>
              </w:rPr>
            </w:pPr>
          </w:p>
          <w:p w14:paraId="5C6A79B0" w14:textId="77777777" w:rsidR="0078315B" w:rsidRPr="00884568" w:rsidRDefault="0078315B" w:rsidP="00BC0C32">
            <w:pPr>
              <w:rPr>
                <w:sz w:val="20"/>
                <w:szCs w:val="20"/>
                <w:lang w:val="ka-GE"/>
              </w:rPr>
            </w:pPr>
          </w:p>
        </w:tc>
        <w:tc>
          <w:tcPr>
            <w:tcW w:w="4836" w:type="dxa"/>
            <w:tcBorders>
              <w:top w:val="single" w:sz="4" w:space="0" w:color="auto"/>
              <w:left w:val="single" w:sz="4" w:space="0" w:color="auto"/>
              <w:bottom w:val="single" w:sz="4" w:space="0" w:color="auto"/>
              <w:right w:val="single" w:sz="4" w:space="0" w:color="auto"/>
            </w:tcBorders>
            <w:shd w:val="clear" w:color="auto" w:fill="auto"/>
          </w:tcPr>
          <w:p w14:paraId="7BCB2C60" w14:textId="77777777" w:rsidR="0078315B" w:rsidRPr="00884568" w:rsidRDefault="0078315B" w:rsidP="00124B7A">
            <w:pPr>
              <w:widowControl/>
              <w:numPr>
                <w:ilvl w:val="0"/>
                <w:numId w:val="24"/>
              </w:numPr>
              <w:autoSpaceDE/>
              <w:autoSpaceDN/>
              <w:contextualSpacing/>
              <w:jc w:val="both"/>
              <w:rPr>
                <w:sz w:val="20"/>
                <w:szCs w:val="20"/>
                <w:lang w:val="ka-GE"/>
              </w:rPr>
            </w:pPr>
            <w:r w:rsidRPr="00884568">
              <w:rPr>
                <w:sz w:val="20"/>
                <w:szCs w:val="20"/>
                <w:lang w:val="ka-GE"/>
              </w:rPr>
              <w:t>ნარჩენების მართვის გეგმის დეტალიზება და პერიოდული განახლება კანონმდებლობით დადგენილ ვადებში;</w:t>
            </w:r>
          </w:p>
          <w:p w14:paraId="3C725E1B" w14:textId="77777777" w:rsidR="0078315B" w:rsidRPr="00884568" w:rsidRDefault="0078315B" w:rsidP="00124B7A">
            <w:pPr>
              <w:widowControl/>
              <w:numPr>
                <w:ilvl w:val="0"/>
                <w:numId w:val="24"/>
              </w:numPr>
              <w:autoSpaceDE/>
              <w:autoSpaceDN/>
              <w:contextualSpacing/>
              <w:jc w:val="both"/>
              <w:rPr>
                <w:sz w:val="20"/>
                <w:szCs w:val="20"/>
                <w:lang w:val="ka-GE"/>
              </w:rPr>
            </w:pPr>
            <w:r w:rsidRPr="00884568">
              <w:rPr>
                <w:sz w:val="20"/>
                <w:szCs w:val="20"/>
                <w:lang w:val="ka-GE"/>
              </w:rPr>
              <w:t>სამშენებლო და სხვა საჭირო მასალების შემოტანა მხოლოდ საჭირო რაოდენობით;</w:t>
            </w:r>
          </w:p>
          <w:p w14:paraId="0A90F5C6" w14:textId="77777777" w:rsidR="0078315B" w:rsidRPr="00884568" w:rsidRDefault="0078315B" w:rsidP="00124B7A">
            <w:pPr>
              <w:widowControl/>
              <w:numPr>
                <w:ilvl w:val="0"/>
                <w:numId w:val="24"/>
              </w:numPr>
              <w:autoSpaceDE/>
              <w:autoSpaceDN/>
              <w:contextualSpacing/>
              <w:jc w:val="both"/>
              <w:rPr>
                <w:sz w:val="20"/>
                <w:szCs w:val="20"/>
                <w:lang w:val="ka-GE"/>
              </w:rPr>
            </w:pPr>
            <w:r w:rsidRPr="00884568">
              <w:rPr>
                <w:sz w:val="20"/>
                <w:szCs w:val="20"/>
                <w:lang w:val="ka-GE"/>
              </w:rPr>
              <w:t>ნარჩენების შეძლებისდაგვარად ხელმეორედ გამოყენება;</w:t>
            </w:r>
          </w:p>
          <w:p w14:paraId="763156BD" w14:textId="77777777" w:rsidR="0078315B" w:rsidRPr="00884568" w:rsidRDefault="0078315B" w:rsidP="00124B7A">
            <w:pPr>
              <w:widowControl/>
              <w:numPr>
                <w:ilvl w:val="0"/>
                <w:numId w:val="24"/>
              </w:numPr>
              <w:autoSpaceDE/>
              <w:autoSpaceDN/>
              <w:contextualSpacing/>
              <w:jc w:val="both"/>
              <w:rPr>
                <w:sz w:val="20"/>
                <w:szCs w:val="20"/>
                <w:lang w:val="ka-GE"/>
              </w:rPr>
            </w:pPr>
            <w:r w:rsidRPr="00884568">
              <w:rPr>
                <w:sz w:val="20"/>
                <w:szCs w:val="20"/>
                <w:lang w:val="ka-GE"/>
              </w:rPr>
              <w:t>ნარჩენების დროებითი განთავსებისათვის სასაწყობო ტერიტორიების მოწყობა, მათი აღჭურვა შესაბამისი ნიშნებით;</w:t>
            </w:r>
          </w:p>
          <w:p w14:paraId="5DD97822" w14:textId="77777777" w:rsidR="0078315B" w:rsidRPr="00884568" w:rsidRDefault="0078315B" w:rsidP="00124B7A">
            <w:pPr>
              <w:widowControl/>
              <w:numPr>
                <w:ilvl w:val="0"/>
                <w:numId w:val="24"/>
              </w:numPr>
              <w:autoSpaceDE/>
              <w:autoSpaceDN/>
              <w:contextualSpacing/>
              <w:jc w:val="both"/>
              <w:rPr>
                <w:sz w:val="20"/>
                <w:szCs w:val="20"/>
                <w:lang w:val="ka-GE"/>
              </w:rPr>
            </w:pPr>
            <w:r w:rsidRPr="00884568">
              <w:rPr>
                <w:sz w:val="20"/>
                <w:szCs w:val="20"/>
                <w:lang w:val="ka-GE"/>
              </w:rPr>
              <w:t>ნარჩენების მართვისათვის სათანადო მომზადების მქონე პერსონალის გამოყოფა;</w:t>
            </w:r>
          </w:p>
          <w:p w14:paraId="7AE2AAB5" w14:textId="77777777" w:rsidR="0078315B" w:rsidRPr="00884568" w:rsidRDefault="0078315B" w:rsidP="00124B7A">
            <w:pPr>
              <w:widowControl/>
              <w:numPr>
                <w:ilvl w:val="0"/>
                <w:numId w:val="24"/>
              </w:numPr>
              <w:autoSpaceDE/>
              <w:autoSpaceDN/>
              <w:contextualSpacing/>
              <w:jc w:val="both"/>
              <w:rPr>
                <w:sz w:val="20"/>
                <w:szCs w:val="20"/>
                <w:lang w:val="ka-GE"/>
              </w:rPr>
            </w:pPr>
            <w:r w:rsidRPr="00884568">
              <w:rPr>
                <w:sz w:val="20"/>
                <w:szCs w:val="20"/>
                <w:lang w:val="ka-GE"/>
              </w:rPr>
              <w:t>პერსონალის ინსტრუქტაჟი;</w:t>
            </w:r>
          </w:p>
          <w:p w14:paraId="64BBD358" w14:textId="77777777" w:rsidR="0078315B" w:rsidRPr="00884568" w:rsidRDefault="0078315B" w:rsidP="00124B7A">
            <w:pPr>
              <w:widowControl/>
              <w:numPr>
                <w:ilvl w:val="0"/>
                <w:numId w:val="24"/>
              </w:numPr>
              <w:autoSpaceDE/>
              <w:autoSpaceDN/>
              <w:contextualSpacing/>
              <w:jc w:val="both"/>
              <w:rPr>
                <w:sz w:val="20"/>
                <w:szCs w:val="20"/>
                <w:lang w:val="ka-GE"/>
              </w:rPr>
            </w:pPr>
            <w:r w:rsidRPr="00884568">
              <w:rPr>
                <w:sz w:val="20"/>
                <w:szCs w:val="20"/>
                <w:lang w:val="ka-GE"/>
              </w:rPr>
              <w:t xml:space="preserve">ნარჩენების გადაცემა საბოლოო განთავსებისთვის ან გადამუშავებისთვის მხოლოდ შესაბამისი ნებართვის მქონე </w:t>
            </w:r>
            <w:proofErr w:type="spellStart"/>
            <w:r w:rsidRPr="00884568">
              <w:rPr>
                <w:sz w:val="20"/>
                <w:szCs w:val="20"/>
                <w:lang w:val="ka-GE"/>
              </w:rPr>
              <w:t>კონტრაქტორებისათვის</w:t>
            </w:r>
            <w:proofErr w:type="spellEnd"/>
            <w:r w:rsidRPr="00884568">
              <w:rPr>
                <w:sz w:val="20"/>
                <w:szCs w:val="20"/>
                <w:lang w:val="ka-GE"/>
              </w:rPr>
              <w:t>.</w:t>
            </w:r>
          </w:p>
        </w:tc>
        <w:tc>
          <w:tcPr>
            <w:tcW w:w="2235" w:type="dxa"/>
            <w:tcBorders>
              <w:top w:val="single" w:sz="4" w:space="0" w:color="auto"/>
              <w:left w:val="single" w:sz="4" w:space="0" w:color="auto"/>
              <w:bottom w:val="single" w:sz="4" w:space="0" w:color="auto"/>
              <w:right w:val="single" w:sz="4" w:space="0" w:color="auto"/>
            </w:tcBorders>
            <w:shd w:val="clear" w:color="auto" w:fill="auto"/>
          </w:tcPr>
          <w:p w14:paraId="14A7BEE6" w14:textId="77777777" w:rsidR="0078315B" w:rsidRPr="00884568" w:rsidRDefault="0078315B" w:rsidP="00BC0C32">
            <w:pPr>
              <w:contextualSpacing/>
              <w:rPr>
                <w:sz w:val="20"/>
                <w:szCs w:val="20"/>
                <w:lang w:val="ka-GE"/>
              </w:rPr>
            </w:pPr>
            <w:r w:rsidRPr="00884568">
              <w:rPr>
                <w:sz w:val="20"/>
                <w:szCs w:val="20"/>
                <w:lang w:val="ka-GE"/>
              </w:rPr>
              <w:t xml:space="preserve">მშენებელი  პასუხისმგებელია </w:t>
            </w:r>
            <w:r w:rsidRPr="00884568">
              <w:rPr>
                <w:sz w:val="20"/>
                <w:szCs w:val="20"/>
              </w:rPr>
              <w:t xml:space="preserve">სს </w:t>
            </w:r>
            <w:r w:rsidRPr="00884568">
              <w:rPr>
                <w:sz w:val="20"/>
                <w:szCs w:val="20"/>
                <w:lang w:val="ka-GE"/>
              </w:rPr>
              <w:t>„</w:t>
            </w:r>
            <w:r w:rsidRPr="00884568">
              <w:rPr>
                <w:sz w:val="20"/>
                <w:szCs w:val="20"/>
              </w:rPr>
              <w:t>კორპორაცია</w:t>
            </w:r>
            <w:r w:rsidRPr="00884568">
              <w:rPr>
                <w:sz w:val="20"/>
                <w:szCs w:val="20"/>
                <w:lang w:val="ka-GE"/>
              </w:rPr>
              <w:t xml:space="preserve"> </w:t>
            </w:r>
            <w:r w:rsidRPr="00884568">
              <w:rPr>
                <w:sz w:val="20"/>
                <w:szCs w:val="20"/>
              </w:rPr>
              <w:t>ფოთის საზღვაო ნავსადგური“</w:t>
            </w:r>
            <w:r w:rsidRPr="00884568">
              <w:rPr>
                <w:sz w:val="20"/>
                <w:szCs w:val="20"/>
                <w:lang w:val="ka-GE"/>
              </w:rPr>
              <w:t xml:space="preserve">-თან. </w:t>
            </w:r>
          </w:p>
          <w:p w14:paraId="02532E90" w14:textId="77777777" w:rsidR="0078315B" w:rsidRPr="00884568" w:rsidRDefault="0078315B" w:rsidP="00BC0C32">
            <w:pPr>
              <w:contextualSpacing/>
              <w:rPr>
                <w:sz w:val="20"/>
                <w:szCs w:val="20"/>
                <w:lang w:val="ka-GE"/>
              </w:rPr>
            </w:pPr>
          </w:p>
          <w:p w14:paraId="4C2DF5D8" w14:textId="77777777" w:rsidR="0078315B" w:rsidRPr="00884568" w:rsidRDefault="0078315B" w:rsidP="00BC0C32">
            <w:pPr>
              <w:contextualSpacing/>
              <w:rPr>
                <w:sz w:val="20"/>
                <w:szCs w:val="20"/>
                <w:lang w:val="ka-GE"/>
              </w:rPr>
            </w:pPr>
            <w:r w:rsidRPr="00884568">
              <w:rPr>
                <w:sz w:val="20"/>
                <w:szCs w:val="20"/>
              </w:rPr>
              <w:t xml:space="preserve">სს </w:t>
            </w:r>
            <w:r w:rsidRPr="00884568">
              <w:rPr>
                <w:sz w:val="20"/>
                <w:szCs w:val="20"/>
                <w:lang w:val="ka-GE"/>
              </w:rPr>
              <w:t>„</w:t>
            </w:r>
            <w:r w:rsidRPr="00884568">
              <w:rPr>
                <w:sz w:val="20"/>
                <w:szCs w:val="20"/>
              </w:rPr>
              <w:t>კორპორაცია</w:t>
            </w:r>
            <w:r w:rsidRPr="00884568">
              <w:rPr>
                <w:sz w:val="20"/>
                <w:szCs w:val="20"/>
                <w:lang w:val="ka-GE"/>
              </w:rPr>
              <w:t xml:space="preserve"> </w:t>
            </w:r>
            <w:r w:rsidRPr="00884568">
              <w:rPr>
                <w:sz w:val="20"/>
                <w:szCs w:val="20"/>
              </w:rPr>
              <w:t>ფოთის საზღვაო ნავსადგური“</w:t>
            </w:r>
            <w:r w:rsidRPr="00884568">
              <w:rPr>
                <w:sz w:val="20"/>
                <w:szCs w:val="20"/>
                <w:lang w:val="ka-GE"/>
              </w:rPr>
              <w:t xml:space="preserve"> - სახელმწიფო ორგანოებთან.</w:t>
            </w:r>
          </w:p>
          <w:p w14:paraId="1A3D4DC5" w14:textId="77777777" w:rsidR="0078315B" w:rsidRPr="00884568" w:rsidRDefault="0078315B" w:rsidP="00BC0C32">
            <w:pPr>
              <w:rPr>
                <w:sz w:val="20"/>
                <w:szCs w:val="20"/>
                <w:lang w:val="ka-GE"/>
              </w:rPr>
            </w:pPr>
          </w:p>
        </w:tc>
      </w:tr>
      <w:tr w:rsidR="0078315B" w:rsidRPr="00884568" w14:paraId="1EF901F2" w14:textId="77777777" w:rsidTr="00BC0C32">
        <w:trPr>
          <w:trHeight w:val="362"/>
          <w:jc w:val="center"/>
        </w:trPr>
        <w:tc>
          <w:tcPr>
            <w:tcW w:w="1779" w:type="dxa"/>
            <w:tcBorders>
              <w:left w:val="single" w:sz="4" w:space="0" w:color="auto"/>
              <w:right w:val="single" w:sz="4" w:space="0" w:color="auto"/>
            </w:tcBorders>
            <w:shd w:val="clear" w:color="auto" w:fill="auto"/>
          </w:tcPr>
          <w:p w14:paraId="0CB0435A" w14:textId="77777777" w:rsidR="0078315B" w:rsidRPr="00884568" w:rsidRDefault="0078315B" w:rsidP="00BC0C32">
            <w:pPr>
              <w:rPr>
                <w:sz w:val="20"/>
                <w:szCs w:val="20"/>
                <w:lang w:val="ka-GE"/>
              </w:rPr>
            </w:pPr>
            <w:proofErr w:type="spellStart"/>
            <w:r w:rsidRPr="00884568">
              <w:rPr>
                <w:rFonts w:cs="Arial"/>
                <w:sz w:val="20"/>
                <w:szCs w:val="20"/>
                <w:lang w:val="ka-GE"/>
              </w:rPr>
              <w:lastRenderedPageBreak/>
              <w:t>წალდიდობისა</w:t>
            </w:r>
            <w:proofErr w:type="spellEnd"/>
            <w:r w:rsidRPr="00884568">
              <w:rPr>
                <w:rFonts w:cs="Arial"/>
                <w:sz w:val="20"/>
                <w:szCs w:val="20"/>
                <w:lang w:val="ka-GE"/>
              </w:rPr>
              <w:t xml:space="preserve"> და კლიმატის ცვლილების რისკი</w:t>
            </w:r>
          </w:p>
        </w:tc>
        <w:tc>
          <w:tcPr>
            <w:tcW w:w="2037" w:type="dxa"/>
            <w:tcBorders>
              <w:left w:val="single" w:sz="4" w:space="0" w:color="auto"/>
              <w:right w:val="single" w:sz="4" w:space="0" w:color="auto"/>
            </w:tcBorders>
            <w:shd w:val="clear" w:color="auto" w:fill="auto"/>
          </w:tcPr>
          <w:p w14:paraId="611495EE" w14:textId="77777777" w:rsidR="0078315B" w:rsidRPr="00884568" w:rsidRDefault="0078315B" w:rsidP="00BC0C32">
            <w:pPr>
              <w:rPr>
                <w:rFonts w:ascii="Arial" w:hAnsi="Arial" w:cs="Arial"/>
                <w:sz w:val="20"/>
                <w:szCs w:val="20"/>
              </w:rPr>
            </w:pPr>
            <w:r w:rsidRPr="00884568">
              <w:rPr>
                <w:rFonts w:cs="Arial"/>
                <w:sz w:val="20"/>
                <w:szCs w:val="20"/>
                <w:lang w:val="ka-GE"/>
              </w:rPr>
              <w:t>ახალი პორტის ტერიტორია</w:t>
            </w:r>
            <w:r w:rsidRPr="00884568">
              <w:rPr>
                <w:rFonts w:ascii="Arial" w:hAnsi="Arial" w:cs="Arial"/>
                <w:sz w:val="20"/>
                <w:szCs w:val="20"/>
              </w:rPr>
              <w:t>.</w:t>
            </w:r>
          </w:p>
          <w:p w14:paraId="6DC8BB2D" w14:textId="77777777" w:rsidR="0078315B" w:rsidRPr="00884568" w:rsidRDefault="0078315B" w:rsidP="00BC0C32">
            <w:pPr>
              <w:rPr>
                <w:rFonts w:ascii="Arial" w:hAnsi="Arial" w:cs="Arial"/>
                <w:sz w:val="20"/>
                <w:szCs w:val="20"/>
              </w:rPr>
            </w:pPr>
          </w:p>
          <w:p w14:paraId="48C1A6E2" w14:textId="77777777" w:rsidR="0078315B" w:rsidRPr="00884568" w:rsidRDefault="0078315B" w:rsidP="00BC0C32">
            <w:pPr>
              <w:rPr>
                <w:rFonts w:ascii="Arial" w:hAnsi="Arial" w:cs="Arial"/>
                <w:sz w:val="20"/>
                <w:szCs w:val="20"/>
              </w:rPr>
            </w:pPr>
            <w:r w:rsidRPr="00884568">
              <w:rPr>
                <w:rFonts w:cs="Arial"/>
                <w:sz w:val="20"/>
                <w:szCs w:val="20"/>
                <w:lang w:val="ka-GE"/>
              </w:rPr>
              <w:t>მისასვლელი გზები</w:t>
            </w:r>
          </w:p>
          <w:p w14:paraId="482BF78E" w14:textId="77777777" w:rsidR="0078315B" w:rsidRPr="00884568" w:rsidRDefault="0078315B" w:rsidP="00BC0C32">
            <w:pPr>
              <w:rPr>
                <w:rFonts w:ascii="Arial" w:hAnsi="Arial" w:cs="Arial"/>
                <w:sz w:val="20"/>
                <w:szCs w:val="20"/>
              </w:rPr>
            </w:pPr>
          </w:p>
          <w:p w14:paraId="59C4D90D" w14:textId="77777777" w:rsidR="0078315B" w:rsidRPr="00884568" w:rsidRDefault="0078315B" w:rsidP="00BC0C32">
            <w:pPr>
              <w:rPr>
                <w:sz w:val="20"/>
                <w:szCs w:val="20"/>
                <w:lang w:val="ka-GE"/>
              </w:rPr>
            </w:pPr>
            <w:proofErr w:type="spellStart"/>
            <w:r w:rsidRPr="00884568">
              <w:rPr>
                <w:rFonts w:cs="Arial"/>
                <w:sz w:val="20"/>
                <w:szCs w:val="20"/>
                <w:lang w:val="ka-GE"/>
              </w:rPr>
              <w:t>სამშენელო</w:t>
            </w:r>
            <w:proofErr w:type="spellEnd"/>
            <w:r w:rsidRPr="00884568">
              <w:rPr>
                <w:rFonts w:cs="Arial"/>
                <w:sz w:val="20"/>
                <w:szCs w:val="20"/>
                <w:lang w:val="ka-GE"/>
              </w:rPr>
              <w:t xml:space="preserve"> ბანაკი</w:t>
            </w:r>
          </w:p>
        </w:tc>
        <w:tc>
          <w:tcPr>
            <w:tcW w:w="2543" w:type="dxa"/>
            <w:tcBorders>
              <w:top w:val="single" w:sz="4" w:space="0" w:color="auto"/>
              <w:left w:val="single" w:sz="4" w:space="0" w:color="auto"/>
              <w:bottom w:val="single" w:sz="4" w:space="0" w:color="auto"/>
              <w:right w:val="single" w:sz="4" w:space="0" w:color="auto"/>
            </w:tcBorders>
            <w:shd w:val="clear" w:color="auto" w:fill="auto"/>
          </w:tcPr>
          <w:p w14:paraId="6FC7B916" w14:textId="77777777" w:rsidR="0078315B" w:rsidRPr="00884568" w:rsidRDefault="0078315B" w:rsidP="00BC0C32">
            <w:pPr>
              <w:rPr>
                <w:rFonts w:ascii="Arial" w:hAnsi="Arial" w:cs="Arial"/>
                <w:sz w:val="20"/>
                <w:szCs w:val="20"/>
              </w:rPr>
            </w:pPr>
            <w:proofErr w:type="spellStart"/>
            <w:r w:rsidRPr="00884568">
              <w:rPr>
                <w:rFonts w:cs="Arial"/>
                <w:sz w:val="20"/>
                <w:szCs w:val="20"/>
                <w:lang w:val="ka-GE"/>
              </w:rPr>
              <w:t>ზემოქმედეა</w:t>
            </w:r>
            <w:proofErr w:type="spellEnd"/>
            <w:r w:rsidRPr="00884568">
              <w:rPr>
                <w:rFonts w:cs="Arial"/>
                <w:sz w:val="20"/>
                <w:szCs w:val="20"/>
                <w:lang w:val="ka-GE"/>
              </w:rPr>
              <w:t xml:space="preserve"> ინფრასტრუქტურაზე</w:t>
            </w:r>
            <w:r w:rsidRPr="00884568">
              <w:rPr>
                <w:rFonts w:ascii="Arial" w:hAnsi="Arial" w:cs="Arial"/>
                <w:sz w:val="20"/>
                <w:szCs w:val="20"/>
              </w:rPr>
              <w:t>.</w:t>
            </w:r>
          </w:p>
          <w:p w14:paraId="5C147A60" w14:textId="77777777" w:rsidR="0078315B" w:rsidRPr="00884568" w:rsidRDefault="0078315B" w:rsidP="00BC0C32">
            <w:pPr>
              <w:rPr>
                <w:rFonts w:ascii="Arial" w:hAnsi="Arial" w:cs="Arial"/>
                <w:sz w:val="20"/>
                <w:szCs w:val="20"/>
              </w:rPr>
            </w:pPr>
          </w:p>
          <w:p w14:paraId="18A7989B" w14:textId="77777777" w:rsidR="0078315B" w:rsidRPr="00884568" w:rsidRDefault="0078315B" w:rsidP="00BC0C32">
            <w:pPr>
              <w:rPr>
                <w:rFonts w:cs="Arial"/>
                <w:sz w:val="20"/>
                <w:szCs w:val="20"/>
                <w:lang w:val="ka-GE"/>
              </w:rPr>
            </w:pPr>
            <w:r w:rsidRPr="00884568">
              <w:rPr>
                <w:rFonts w:cs="Arial"/>
                <w:sz w:val="20"/>
                <w:szCs w:val="20"/>
                <w:lang w:val="ka-GE"/>
              </w:rPr>
              <w:t xml:space="preserve">სამშენებლო </w:t>
            </w:r>
            <w:proofErr w:type="spellStart"/>
            <w:r w:rsidRPr="00884568">
              <w:rPr>
                <w:rFonts w:cs="Arial"/>
                <w:sz w:val="20"/>
                <w:szCs w:val="20"/>
                <w:lang w:val="ka-GE"/>
              </w:rPr>
              <w:t>ანაკის</w:t>
            </w:r>
            <w:proofErr w:type="spellEnd"/>
            <w:r w:rsidRPr="00884568">
              <w:rPr>
                <w:rFonts w:cs="Arial"/>
                <w:sz w:val="20"/>
                <w:szCs w:val="20"/>
                <w:lang w:val="ka-GE"/>
              </w:rPr>
              <w:t xml:space="preserve"> დაზიანება</w:t>
            </w:r>
          </w:p>
          <w:p w14:paraId="70964314" w14:textId="77777777" w:rsidR="0078315B" w:rsidRPr="00884568" w:rsidRDefault="0078315B" w:rsidP="00BC0C32">
            <w:pPr>
              <w:rPr>
                <w:rFonts w:ascii="Arial" w:hAnsi="Arial" w:cs="Arial"/>
                <w:sz w:val="20"/>
                <w:szCs w:val="20"/>
              </w:rPr>
            </w:pPr>
          </w:p>
          <w:p w14:paraId="4F984F20" w14:textId="77777777" w:rsidR="0078315B" w:rsidRPr="00884568" w:rsidRDefault="0078315B" w:rsidP="00BC0C32">
            <w:pPr>
              <w:rPr>
                <w:sz w:val="20"/>
                <w:szCs w:val="20"/>
                <w:lang w:val="ka-GE"/>
              </w:rPr>
            </w:pPr>
            <w:r w:rsidRPr="00884568">
              <w:rPr>
                <w:rFonts w:cs="Arial"/>
                <w:sz w:val="20"/>
                <w:szCs w:val="20"/>
                <w:lang w:val="ka-GE"/>
              </w:rPr>
              <w:t>ზემოქმედება ადამიანის ჯანმრთელობაზე</w:t>
            </w:r>
          </w:p>
        </w:tc>
        <w:tc>
          <w:tcPr>
            <w:tcW w:w="4836" w:type="dxa"/>
            <w:tcBorders>
              <w:top w:val="single" w:sz="4" w:space="0" w:color="auto"/>
              <w:left w:val="single" w:sz="4" w:space="0" w:color="auto"/>
              <w:bottom w:val="single" w:sz="4" w:space="0" w:color="auto"/>
              <w:right w:val="single" w:sz="4" w:space="0" w:color="auto"/>
            </w:tcBorders>
            <w:shd w:val="clear" w:color="auto" w:fill="auto"/>
          </w:tcPr>
          <w:p w14:paraId="21205804" w14:textId="77777777" w:rsidR="0078315B" w:rsidRPr="00884568" w:rsidRDefault="0078315B" w:rsidP="00124B7A">
            <w:pPr>
              <w:pStyle w:val="ListParagraph"/>
              <w:widowControl/>
              <w:numPr>
                <w:ilvl w:val="0"/>
                <w:numId w:val="46"/>
              </w:numPr>
              <w:autoSpaceDE/>
              <w:autoSpaceDN/>
              <w:spacing w:before="120" w:after="120"/>
              <w:ind w:left="334"/>
              <w:jc w:val="both"/>
              <w:rPr>
                <w:rFonts w:ascii="Arial" w:hAnsi="Arial" w:cs="Arial"/>
                <w:sz w:val="20"/>
                <w:szCs w:val="20"/>
              </w:rPr>
            </w:pPr>
            <w:proofErr w:type="spellStart"/>
            <w:r w:rsidRPr="00884568">
              <w:rPr>
                <w:rFonts w:cs="Arial"/>
                <w:sz w:val="20"/>
                <w:szCs w:val="20"/>
                <w:lang w:val="ka-GE"/>
              </w:rPr>
              <w:t>მდ</w:t>
            </w:r>
            <w:proofErr w:type="spellEnd"/>
            <w:r w:rsidRPr="00884568">
              <w:rPr>
                <w:rFonts w:cs="Arial"/>
                <w:sz w:val="20"/>
                <w:szCs w:val="20"/>
                <w:lang w:val="ka-GE"/>
              </w:rPr>
              <w:t xml:space="preserve">. რიონის ჰიდროლოგიური რეჟიმი და ნატანის მოძრაობა უნდა დარეგულირდეს </w:t>
            </w:r>
            <w:proofErr w:type="spellStart"/>
            <w:r w:rsidRPr="00884568">
              <w:rPr>
                <w:rFonts w:cs="Arial"/>
                <w:sz w:val="20"/>
                <w:szCs w:val="20"/>
                <w:lang w:val="ka-GE"/>
              </w:rPr>
              <w:t>მდ</w:t>
            </w:r>
            <w:proofErr w:type="spellEnd"/>
            <w:r w:rsidRPr="00884568">
              <w:rPr>
                <w:rFonts w:cs="Arial"/>
                <w:sz w:val="20"/>
                <w:szCs w:val="20"/>
                <w:lang w:val="ka-GE"/>
              </w:rPr>
              <w:t xml:space="preserve">. რიონზე მოწყობილი ჰიდროკვანძის მეშვეობით, ფოთიდან მე-7 კმ-ზე, </w:t>
            </w:r>
            <w:r w:rsidRPr="00884568">
              <w:rPr>
                <w:sz w:val="20"/>
                <w:szCs w:val="20"/>
                <w:lang w:val="ka-GE"/>
              </w:rPr>
              <w:t xml:space="preserve">რაც უზრუნველყოფს წყლის ნაკადებისა და შესაბამისად მყარი ნატანის გეგმაზომიერ გადანაწილებას ჩრდილოეთისა და სამხრეთის შტოებში; </w:t>
            </w:r>
          </w:p>
          <w:p w14:paraId="70DD5FAD" w14:textId="77777777" w:rsidR="0078315B" w:rsidRPr="00884568" w:rsidRDefault="0078315B" w:rsidP="00124B7A">
            <w:pPr>
              <w:pStyle w:val="ListParagraph"/>
              <w:widowControl/>
              <w:numPr>
                <w:ilvl w:val="0"/>
                <w:numId w:val="46"/>
              </w:numPr>
              <w:autoSpaceDE/>
              <w:autoSpaceDN/>
              <w:spacing w:before="120" w:after="120"/>
              <w:ind w:left="334"/>
              <w:jc w:val="both"/>
              <w:rPr>
                <w:rFonts w:ascii="Arial" w:hAnsi="Arial" w:cs="Arial"/>
                <w:sz w:val="20"/>
                <w:szCs w:val="20"/>
              </w:rPr>
            </w:pPr>
            <w:r w:rsidRPr="00884568">
              <w:rPr>
                <w:rFonts w:cs="Arial"/>
                <w:sz w:val="20"/>
                <w:szCs w:val="20"/>
                <w:lang w:val="ka-GE"/>
              </w:rPr>
              <w:t xml:space="preserve">სახიფათო მასალების, ნარჩენების, საწვავისა და საზეთ-საპოხი მასალების განთავსება უნდა მოხდეს მინიმუმ 100 მეტრის დაშორებით პოტენციური დატბორვის უბნებიდან; </w:t>
            </w:r>
          </w:p>
          <w:p w14:paraId="77AC61F6" w14:textId="77777777" w:rsidR="0078315B" w:rsidRPr="00884568" w:rsidRDefault="0078315B" w:rsidP="00124B7A">
            <w:pPr>
              <w:pStyle w:val="ListParagraph"/>
              <w:widowControl/>
              <w:numPr>
                <w:ilvl w:val="0"/>
                <w:numId w:val="46"/>
              </w:numPr>
              <w:autoSpaceDE/>
              <w:autoSpaceDN/>
              <w:spacing w:before="120" w:after="120"/>
              <w:ind w:left="334"/>
              <w:jc w:val="both"/>
              <w:rPr>
                <w:rFonts w:ascii="Arial" w:hAnsi="Arial" w:cs="Arial"/>
                <w:sz w:val="20"/>
                <w:szCs w:val="20"/>
              </w:rPr>
            </w:pPr>
            <w:r w:rsidRPr="00884568">
              <w:rPr>
                <w:rFonts w:cs="Arial"/>
                <w:sz w:val="20"/>
                <w:szCs w:val="20"/>
                <w:lang w:val="ka-GE"/>
              </w:rPr>
              <w:t>ნიადაგის ნაყოფიერი ფენის დროებითი განთავსების უბანიც უნდა მდებარეობდეს პოტენციური დატბორვის უბნებიდან მოშორებით</w:t>
            </w:r>
            <w:r w:rsidRPr="00884568">
              <w:rPr>
                <w:rFonts w:ascii="Arial" w:hAnsi="Arial" w:cs="Arial"/>
                <w:sz w:val="20"/>
                <w:szCs w:val="20"/>
                <w:lang w:val="ka-GE"/>
              </w:rPr>
              <w:t>.</w:t>
            </w:r>
          </w:p>
        </w:tc>
        <w:tc>
          <w:tcPr>
            <w:tcW w:w="2235" w:type="dxa"/>
            <w:tcBorders>
              <w:top w:val="single" w:sz="4" w:space="0" w:color="auto"/>
              <w:left w:val="single" w:sz="4" w:space="0" w:color="auto"/>
              <w:bottom w:val="single" w:sz="4" w:space="0" w:color="auto"/>
              <w:right w:val="single" w:sz="4" w:space="0" w:color="auto"/>
            </w:tcBorders>
            <w:shd w:val="clear" w:color="auto" w:fill="auto"/>
          </w:tcPr>
          <w:p w14:paraId="2B370CC9" w14:textId="77777777" w:rsidR="0078315B" w:rsidRPr="00884568" w:rsidRDefault="0078315B" w:rsidP="00BC0C32">
            <w:pPr>
              <w:contextualSpacing/>
              <w:rPr>
                <w:sz w:val="20"/>
                <w:szCs w:val="20"/>
                <w:lang w:val="ka-GE"/>
              </w:rPr>
            </w:pPr>
            <w:r w:rsidRPr="00884568">
              <w:rPr>
                <w:sz w:val="20"/>
                <w:szCs w:val="20"/>
                <w:lang w:val="ka-GE"/>
              </w:rPr>
              <w:t xml:space="preserve">მშენებელი  პასუხისმგებელია </w:t>
            </w:r>
            <w:r w:rsidRPr="00884568">
              <w:rPr>
                <w:sz w:val="20"/>
                <w:szCs w:val="20"/>
              </w:rPr>
              <w:t xml:space="preserve">სს </w:t>
            </w:r>
            <w:r w:rsidRPr="00884568">
              <w:rPr>
                <w:sz w:val="20"/>
                <w:szCs w:val="20"/>
                <w:lang w:val="ka-GE"/>
              </w:rPr>
              <w:t>„</w:t>
            </w:r>
            <w:r w:rsidRPr="00884568">
              <w:rPr>
                <w:sz w:val="20"/>
                <w:szCs w:val="20"/>
              </w:rPr>
              <w:t>კორპორაცია</w:t>
            </w:r>
            <w:r w:rsidRPr="00884568">
              <w:rPr>
                <w:sz w:val="20"/>
                <w:szCs w:val="20"/>
                <w:lang w:val="ka-GE"/>
              </w:rPr>
              <w:t xml:space="preserve"> </w:t>
            </w:r>
            <w:r w:rsidRPr="00884568">
              <w:rPr>
                <w:sz w:val="20"/>
                <w:szCs w:val="20"/>
              </w:rPr>
              <w:t>ფოთის საზღვაო ნავსადგური“</w:t>
            </w:r>
            <w:r w:rsidRPr="00884568">
              <w:rPr>
                <w:sz w:val="20"/>
                <w:szCs w:val="20"/>
                <w:lang w:val="ka-GE"/>
              </w:rPr>
              <w:t xml:space="preserve">-თან. </w:t>
            </w:r>
          </w:p>
          <w:p w14:paraId="79F23C94" w14:textId="77777777" w:rsidR="0078315B" w:rsidRPr="00884568" w:rsidRDefault="0078315B" w:rsidP="00BC0C32">
            <w:pPr>
              <w:contextualSpacing/>
              <w:rPr>
                <w:sz w:val="20"/>
                <w:szCs w:val="20"/>
                <w:lang w:val="ka-GE"/>
              </w:rPr>
            </w:pPr>
          </w:p>
          <w:p w14:paraId="5D0AF77E" w14:textId="77777777" w:rsidR="0078315B" w:rsidRPr="00884568" w:rsidRDefault="0078315B" w:rsidP="00BC0C32">
            <w:pPr>
              <w:contextualSpacing/>
              <w:rPr>
                <w:sz w:val="20"/>
                <w:szCs w:val="20"/>
                <w:lang w:val="ka-GE"/>
              </w:rPr>
            </w:pPr>
            <w:r w:rsidRPr="00884568">
              <w:rPr>
                <w:sz w:val="20"/>
                <w:szCs w:val="20"/>
              </w:rPr>
              <w:t xml:space="preserve">სს </w:t>
            </w:r>
            <w:r w:rsidRPr="00884568">
              <w:rPr>
                <w:sz w:val="20"/>
                <w:szCs w:val="20"/>
                <w:lang w:val="ka-GE"/>
              </w:rPr>
              <w:t>„</w:t>
            </w:r>
            <w:r w:rsidRPr="00884568">
              <w:rPr>
                <w:sz w:val="20"/>
                <w:szCs w:val="20"/>
              </w:rPr>
              <w:t>კორპორაცია</w:t>
            </w:r>
            <w:r w:rsidRPr="00884568">
              <w:rPr>
                <w:sz w:val="20"/>
                <w:szCs w:val="20"/>
                <w:lang w:val="ka-GE"/>
              </w:rPr>
              <w:t xml:space="preserve"> </w:t>
            </w:r>
            <w:r w:rsidRPr="00884568">
              <w:rPr>
                <w:sz w:val="20"/>
                <w:szCs w:val="20"/>
              </w:rPr>
              <w:t>ფოთის საზღვაო ნავსადგური“</w:t>
            </w:r>
            <w:r w:rsidRPr="00884568">
              <w:rPr>
                <w:sz w:val="20"/>
                <w:szCs w:val="20"/>
                <w:lang w:val="ka-GE"/>
              </w:rPr>
              <w:t xml:space="preserve"> - სახელმწიფო ორგანოებთან.</w:t>
            </w:r>
          </w:p>
          <w:p w14:paraId="08C59530" w14:textId="77777777" w:rsidR="0078315B" w:rsidRPr="00884568" w:rsidRDefault="0078315B" w:rsidP="00BC0C32">
            <w:pPr>
              <w:contextualSpacing/>
              <w:rPr>
                <w:sz w:val="20"/>
                <w:szCs w:val="20"/>
                <w:lang w:val="ka-GE"/>
              </w:rPr>
            </w:pPr>
          </w:p>
        </w:tc>
      </w:tr>
      <w:tr w:rsidR="0078315B" w:rsidRPr="00884568" w14:paraId="035F565C" w14:textId="77777777" w:rsidTr="00BC0C32">
        <w:trPr>
          <w:trHeight w:val="362"/>
          <w:jc w:val="center"/>
        </w:trPr>
        <w:tc>
          <w:tcPr>
            <w:tcW w:w="1779" w:type="dxa"/>
            <w:tcBorders>
              <w:left w:val="single" w:sz="4" w:space="0" w:color="auto"/>
              <w:bottom w:val="single" w:sz="4" w:space="0" w:color="auto"/>
              <w:right w:val="single" w:sz="4" w:space="0" w:color="auto"/>
            </w:tcBorders>
            <w:shd w:val="clear" w:color="auto" w:fill="auto"/>
          </w:tcPr>
          <w:p w14:paraId="51CC5A88" w14:textId="77777777" w:rsidR="0078315B" w:rsidRPr="00884568" w:rsidRDefault="0078315B" w:rsidP="00BC0C32">
            <w:pPr>
              <w:rPr>
                <w:rFonts w:cs="Arial"/>
                <w:sz w:val="20"/>
                <w:szCs w:val="20"/>
                <w:lang w:val="ka-GE"/>
              </w:rPr>
            </w:pPr>
            <w:r w:rsidRPr="00884568">
              <w:rPr>
                <w:rFonts w:cs="Arial"/>
                <w:sz w:val="20"/>
                <w:szCs w:val="20"/>
                <w:lang w:val="ka-GE"/>
              </w:rPr>
              <w:t>დროებით გამოყენებული და დაზიანებული  ტერიტორიების რეკულტივაცია</w:t>
            </w:r>
          </w:p>
        </w:tc>
        <w:tc>
          <w:tcPr>
            <w:tcW w:w="2037" w:type="dxa"/>
            <w:tcBorders>
              <w:left w:val="single" w:sz="4" w:space="0" w:color="auto"/>
              <w:bottom w:val="single" w:sz="4" w:space="0" w:color="auto"/>
              <w:right w:val="single" w:sz="4" w:space="0" w:color="auto"/>
            </w:tcBorders>
            <w:shd w:val="clear" w:color="auto" w:fill="auto"/>
          </w:tcPr>
          <w:p w14:paraId="27BA0766" w14:textId="77777777" w:rsidR="0078315B" w:rsidRPr="00884568" w:rsidRDefault="0078315B" w:rsidP="00BC0C32">
            <w:pPr>
              <w:rPr>
                <w:rFonts w:cs="Arial"/>
                <w:sz w:val="20"/>
                <w:szCs w:val="20"/>
                <w:lang w:val="ka-GE"/>
              </w:rPr>
            </w:pPr>
            <w:r w:rsidRPr="00884568">
              <w:rPr>
                <w:rFonts w:cs="Arial"/>
                <w:sz w:val="20"/>
                <w:szCs w:val="20"/>
                <w:lang w:val="ka-GE"/>
              </w:rPr>
              <w:t>დასკვნითი სამუშაოები განხორციელდება მთელი სამშენებლო დერეფნის ფარგლებში. განსაკუთრებული ყურადღება დაეთმობა მობილიზაციის უბანს.</w:t>
            </w:r>
          </w:p>
        </w:tc>
        <w:tc>
          <w:tcPr>
            <w:tcW w:w="2543" w:type="dxa"/>
            <w:tcBorders>
              <w:top w:val="single" w:sz="4" w:space="0" w:color="auto"/>
              <w:left w:val="single" w:sz="4" w:space="0" w:color="auto"/>
              <w:bottom w:val="single" w:sz="4" w:space="0" w:color="auto"/>
              <w:right w:val="single" w:sz="4" w:space="0" w:color="auto"/>
            </w:tcBorders>
            <w:shd w:val="clear" w:color="auto" w:fill="auto"/>
          </w:tcPr>
          <w:p w14:paraId="26BA8E6D" w14:textId="77777777" w:rsidR="0078315B" w:rsidRPr="00884568" w:rsidRDefault="0078315B" w:rsidP="00BC0C32">
            <w:pPr>
              <w:rPr>
                <w:rFonts w:cs="Arial"/>
                <w:sz w:val="20"/>
                <w:szCs w:val="20"/>
                <w:lang w:val="ka-GE"/>
              </w:rPr>
            </w:pPr>
            <w:proofErr w:type="spellStart"/>
            <w:r w:rsidRPr="00884568">
              <w:rPr>
                <w:rFonts w:cs="Arial"/>
                <w:sz w:val="20"/>
                <w:szCs w:val="20"/>
                <w:lang w:val="ka-GE"/>
              </w:rPr>
              <w:t>არარეკულტივირებული</w:t>
            </w:r>
            <w:proofErr w:type="spellEnd"/>
            <w:r w:rsidRPr="00884568">
              <w:rPr>
                <w:rFonts w:cs="Arial"/>
                <w:sz w:val="20"/>
                <w:szCs w:val="20"/>
                <w:lang w:val="ka-GE"/>
              </w:rPr>
              <w:t xml:space="preserve"> უბნების დატოვება, რაც გამოიწვევს ნეგატიურ თანმდევ პროცესებს (</w:t>
            </w:r>
            <w:proofErr w:type="spellStart"/>
            <w:r w:rsidRPr="00884568">
              <w:rPr>
                <w:rFonts w:cs="Arial"/>
                <w:sz w:val="20"/>
                <w:szCs w:val="20"/>
                <w:lang w:val="ka-GE"/>
              </w:rPr>
              <w:t>ცხოველეზე</w:t>
            </w:r>
            <w:proofErr w:type="spellEnd"/>
            <w:r w:rsidRPr="00884568">
              <w:rPr>
                <w:rFonts w:cs="Arial"/>
                <w:sz w:val="20"/>
                <w:szCs w:val="20"/>
                <w:lang w:val="ka-GE"/>
              </w:rPr>
              <w:t xml:space="preserve"> ზემოქმედება, გარემოს დაბინძურება და სხვ.)</w:t>
            </w:r>
          </w:p>
        </w:tc>
        <w:tc>
          <w:tcPr>
            <w:tcW w:w="4836" w:type="dxa"/>
            <w:tcBorders>
              <w:top w:val="single" w:sz="4" w:space="0" w:color="auto"/>
              <w:left w:val="single" w:sz="4" w:space="0" w:color="auto"/>
              <w:bottom w:val="single" w:sz="4" w:space="0" w:color="auto"/>
              <w:right w:val="single" w:sz="4" w:space="0" w:color="auto"/>
            </w:tcBorders>
            <w:shd w:val="clear" w:color="auto" w:fill="auto"/>
          </w:tcPr>
          <w:p w14:paraId="5DF6B22E" w14:textId="77777777" w:rsidR="0078315B" w:rsidRPr="00884568" w:rsidRDefault="0078315B" w:rsidP="00124B7A">
            <w:pPr>
              <w:widowControl/>
              <w:numPr>
                <w:ilvl w:val="0"/>
                <w:numId w:val="24"/>
              </w:numPr>
              <w:autoSpaceDE/>
              <w:autoSpaceDN/>
              <w:ind w:left="317" w:hanging="284"/>
              <w:contextualSpacing/>
              <w:jc w:val="both"/>
              <w:rPr>
                <w:rFonts w:cs="Arial"/>
                <w:sz w:val="20"/>
                <w:szCs w:val="20"/>
                <w:lang w:val="ka-GE"/>
              </w:rPr>
            </w:pPr>
            <w:r w:rsidRPr="00884568">
              <w:rPr>
                <w:rFonts w:cs="Arial"/>
                <w:sz w:val="20"/>
                <w:szCs w:val="20"/>
                <w:lang w:val="ka-GE"/>
              </w:rPr>
              <w:t>სამუშაოების დასრულების შემდგომ ყველა ათვისებული უბნების საფუძვლიანი დათვალიერება და გარემო პირობების/სანიტარული მდგომარეობის მაქსიმალურად აღდგენა;</w:t>
            </w:r>
          </w:p>
          <w:p w14:paraId="5C1E6C98" w14:textId="77777777" w:rsidR="0078315B" w:rsidRPr="00884568" w:rsidRDefault="0078315B" w:rsidP="00124B7A">
            <w:pPr>
              <w:widowControl/>
              <w:numPr>
                <w:ilvl w:val="0"/>
                <w:numId w:val="24"/>
              </w:numPr>
              <w:autoSpaceDE/>
              <w:autoSpaceDN/>
              <w:ind w:left="317" w:hanging="284"/>
              <w:contextualSpacing/>
              <w:jc w:val="both"/>
              <w:rPr>
                <w:rFonts w:cs="Arial"/>
                <w:sz w:val="20"/>
                <w:szCs w:val="20"/>
                <w:lang w:val="ka-GE"/>
              </w:rPr>
            </w:pPr>
            <w:r w:rsidRPr="00884568">
              <w:rPr>
                <w:rFonts w:cs="Arial"/>
                <w:sz w:val="20"/>
                <w:szCs w:val="20"/>
                <w:lang w:val="ka-GE"/>
              </w:rPr>
              <w:t>ნარჩენების და მასალების ტერიტორიებიდან გატანა;</w:t>
            </w:r>
          </w:p>
          <w:p w14:paraId="1638F3EA" w14:textId="77777777" w:rsidR="0078315B" w:rsidRPr="00884568" w:rsidRDefault="0078315B" w:rsidP="00124B7A">
            <w:pPr>
              <w:widowControl/>
              <w:numPr>
                <w:ilvl w:val="0"/>
                <w:numId w:val="24"/>
              </w:numPr>
              <w:autoSpaceDE/>
              <w:autoSpaceDN/>
              <w:ind w:left="317" w:hanging="284"/>
              <w:contextualSpacing/>
              <w:jc w:val="both"/>
              <w:rPr>
                <w:rFonts w:cs="Arial"/>
                <w:sz w:val="20"/>
                <w:szCs w:val="20"/>
                <w:lang w:val="ka-GE"/>
              </w:rPr>
            </w:pPr>
            <w:r w:rsidRPr="00884568">
              <w:rPr>
                <w:rFonts w:cs="Arial"/>
                <w:sz w:val="20"/>
                <w:szCs w:val="20"/>
                <w:lang w:val="ka-GE"/>
              </w:rPr>
              <w:t>წინასწარ მოხსნილი ნაყოფიერი ფენის გამოყენება დაზიანებული უბნების ზედაპირების აღდგენისთვის.</w:t>
            </w:r>
          </w:p>
        </w:tc>
        <w:tc>
          <w:tcPr>
            <w:tcW w:w="2235" w:type="dxa"/>
            <w:tcBorders>
              <w:top w:val="single" w:sz="4" w:space="0" w:color="auto"/>
              <w:left w:val="single" w:sz="4" w:space="0" w:color="auto"/>
              <w:bottom w:val="single" w:sz="4" w:space="0" w:color="auto"/>
              <w:right w:val="single" w:sz="4" w:space="0" w:color="auto"/>
            </w:tcBorders>
            <w:shd w:val="clear" w:color="auto" w:fill="auto"/>
          </w:tcPr>
          <w:p w14:paraId="21F212AE" w14:textId="77777777" w:rsidR="0078315B" w:rsidRPr="00884568" w:rsidRDefault="0078315B" w:rsidP="00BC0C32">
            <w:pPr>
              <w:contextualSpacing/>
              <w:rPr>
                <w:sz w:val="20"/>
                <w:szCs w:val="20"/>
                <w:lang w:val="ka-GE"/>
              </w:rPr>
            </w:pPr>
            <w:r w:rsidRPr="00884568">
              <w:rPr>
                <w:sz w:val="20"/>
                <w:szCs w:val="20"/>
                <w:lang w:val="ka-GE"/>
              </w:rPr>
              <w:t xml:space="preserve">მშენებელი  პასუხისმგებელია </w:t>
            </w:r>
            <w:r w:rsidRPr="00884568">
              <w:rPr>
                <w:sz w:val="20"/>
                <w:szCs w:val="20"/>
              </w:rPr>
              <w:t xml:space="preserve">სს </w:t>
            </w:r>
            <w:r w:rsidRPr="00884568">
              <w:rPr>
                <w:sz w:val="20"/>
                <w:szCs w:val="20"/>
                <w:lang w:val="ka-GE"/>
              </w:rPr>
              <w:t>„</w:t>
            </w:r>
            <w:r w:rsidRPr="00884568">
              <w:rPr>
                <w:sz w:val="20"/>
                <w:szCs w:val="20"/>
              </w:rPr>
              <w:t>კორპორაცია</w:t>
            </w:r>
            <w:r w:rsidRPr="00884568">
              <w:rPr>
                <w:sz w:val="20"/>
                <w:szCs w:val="20"/>
                <w:lang w:val="ka-GE"/>
              </w:rPr>
              <w:t xml:space="preserve"> </w:t>
            </w:r>
            <w:r w:rsidRPr="00884568">
              <w:rPr>
                <w:sz w:val="20"/>
                <w:szCs w:val="20"/>
              </w:rPr>
              <w:t>ფოთის საზღვაო ნავსადგური“</w:t>
            </w:r>
            <w:r w:rsidRPr="00884568">
              <w:rPr>
                <w:sz w:val="20"/>
                <w:szCs w:val="20"/>
                <w:lang w:val="ka-GE"/>
              </w:rPr>
              <w:t xml:space="preserve">-თან. </w:t>
            </w:r>
          </w:p>
          <w:p w14:paraId="5EC3594D" w14:textId="77777777" w:rsidR="0078315B" w:rsidRPr="00884568" w:rsidRDefault="0078315B" w:rsidP="00BC0C32">
            <w:pPr>
              <w:contextualSpacing/>
              <w:rPr>
                <w:sz w:val="20"/>
                <w:szCs w:val="20"/>
                <w:lang w:val="ka-GE"/>
              </w:rPr>
            </w:pPr>
          </w:p>
          <w:p w14:paraId="0745D2BE" w14:textId="77777777" w:rsidR="0078315B" w:rsidRPr="00884568" w:rsidRDefault="0078315B" w:rsidP="00BC0C32">
            <w:pPr>
              <w:contextualSpacing/>
              <w:rPr>
                <w:sz w:val="20"/>
                <w:szCs w:val="20"/>
                <w:lang w:val="ka-GE"/>
              </w:rPr>
            </w:pPr>
            <w:r w:rsidRPr="00884568">
              <w:rPr>
                <w:sz w:val="20"/>
                <w:szCs w:val="20"/>
              </w:rPr>
              <w:t xml:space="preserve">სს </w:t>
            </w:r>
            <w:r w:rsidRPr="00884568">
              <w:rPr>
                <w:sz w:val="20"/>
                <w:szCs w:val="20"/>
                <w:lang w:val="ka-GE"/>
              </w:rPr>
              <w:t>„</w:t>
            </w:r>
            <w:r w:rsidRPr="00884568">
              <w:rPr>
                <w:sz w:val="20"/>
                <w:szCs w:val="20"/>
              </w:rPr>
              <w:t>კორპორაცია</w:t>
            </w:r>
            <w:r w:rsidRPr="00884568">
              <w:rPr>
                <w:sz w:val="20"/>
                <w:szCs w:val="20"/>
                <w:lang w:val="ka-GE"/>
              </w:rPr>
              <w:t xml:space="preserve"> </w:t>
            </w:r>
            <w:r w:rsidRPr="00884568">
              <w:rPr>
                <w:sz w:val="20"/>
                <w:szCs w:val="20"/>
              </w:rPr>
              <w:t>ფოთის საზღვაო ნავსადგური“</w:t>
            </w:r>
            <w:r w:rsidRPr="00884568">
              <w:rPr>
                <w:sz w:val="20"/>
                <w:szCs w:val="20"/>
                <w:lang w:val="ka-GE"/>
              </w:rPr>
              <w:t xml:space="preserve"> - სახელმწიფო ორგანოებთან.</w:t>
            </w:r>
          </w:p>
          <w:p w14:paraId="1CB2687D" w14:textId="77777777" w:rsidR="0078315B" w:rsidRPr="00884568" w:rsidRDefault="0078315B" w:rsidP="00BC0C32">
            <w:pPr>
              <w:contextualSpacing/>
              <w:rPr>
                <w:sz w:val="20"/>
                <w:szCs w:val="20"/>
                <w:lang w:val="ka-GE"/>
              </w:rPr>
            </w:pPr>
          </w:p>
        </w:tc>
      </w:tr>
    </w:tbl>
    <w:p w14:paraId="7B80BDD1" w14:textId="097B23B8" w:rsidR="0078315B" w:rsidRPr="00884568" w:rsidRDefault="0078315B" w:rsidP="0078315B">
      <w:pPr>
        <w:spacing w:after="160" w:line="259" w:lineRule="auto"/>
        <w:rPr>
          <w:lang w:val="ka-GE"/>
        </w:rPr>
      </w:pPr>
    </w:p>
    <w:p w14:paraId="541608B5" w14:textId="6C58F0CD" w:rsidR="00884568" w:rsidRPr="00884568" w:rsidRDefault="00884568" w:rsidP="0078315B">
      <w:pPr>
        <w:spacing w:after="160" w:line="259" w:lineRule="auto"/>
        <w:rPr>
          <w:lang w:val="ka-GE"/>
        </w:rPr>
      </w:pPr>
    </w:p>
    <w:p w14:paraId="2B1ADBA4" w14:textId="77777777" w:rsidR="00884568" w:rsidRPr="00884568" w:rsidRDefault="00884568" w:rsidP="0078315B">
      <w:pPr>
        <w:spacing w:after="160" w:line="259" w:lineRule="auto"/>
        <w:rPr>
          <w:lang w:val="ka-GE"/>
        </w:rPr>
      </w:pPr>
    </w:p>
    <w:p w14:paraId="14FEF630" w14:textId="7321EBF9" w:rsidR="0078315B" w:rsidRPr="00884568" w:rsidRDefault="0078315B" w:rsidP="00884568">
      <w:pPr>
        <w:jc w:val="center"/>
        <w:rPr>
          <w:b/>
          <w:color w:val="000000" w:themeColor="text1"/>
          <w:lang w:val="ka-GE"/>
        </w:rPr>
      </w:pPr>
      <w:bookmarkStart w:id="30" w:name="_Toc501926855"/>
      <w:bookmarkStart w:id="31" w:name="_Toc68084777"/>
      <w:r w:rsidRPr="00884568">
        <w:rPr>
          <w:b/>
          <w:color w:val="000000" w:themeColor="text1"/>
          <w:lang w:val="ka-GE"/>
        </w:rPr>
        <w:lastRenderedPageBreak/>
        <w:t xml:space="preserve">ცხრილი </w:t>
      </w:r>
      <w:r w:rsidR="00884568" w:rsidRPr="00884568">
        <w:rPr>
          <w:b/>
          <w:color w:val="000000" w:themeColor="text1"/>
          <w:lang w:val="en-US"/>
        </w:rPr>
        <w:t>2</w:t>
      </w:r>
      <w:r w:rsidRPr="00884568">
        <w:rPr>
          <w:b/>
          <w:color w:val="000000" w:themeColor="text1"/>
          <w:lang w:val="ka-GE"/>
        </w:rPr>
        <w:t>. გარემოსდაცვითი</w:t>
      </w:r>
      <w:r w:rsidRPr="00884568">
        <w:rPr>
          <w:b/>
          <w:color w:val="000000" w:themeColor="text1"/>
          <w:lang w:val="en-US"/>
        </w:rPr>
        <w:t xml:space="preserve"> </w:t>
      </w:r>
      <w:r w:rsidRPr="00884568">
        <w:rPr>
          <w:b/>
          <w:color w:val="000000" w:themeColor="text1"/>
          <w:lang w:val="ka-GE"/>
        </w:rPr>
        <w:t>მართვის</w:t>
      </w:r>
      <w:r w:rsidRPr="00884568">
        <w:rPr>
          <w:b/>
          <w:color w:val="000000" w:themeColor="text1"/>
          <w:lang w:val="en-US"/>
        </w:rPr>
        <w:t xml:space="preserve"> </w:t>
      </w:r>
      <w:r w:rsidRPr="00884568">
        <w:rPr>
          <w:b/>
          <w:color w:val="000000" w:themeColor="text1"/>
          <w:lang w:val="ka-GE"/>
        </w:rPr>
        <w:t>გეგმა</w:t>
      </w:r>
      <w:r w:rsidRPr="00884568">
        <w:rPr>
          <w:b/>
          <w:color w:val="000000" w:themeColor="text1"/>
          <w:lang w:val="en-US"/>
        </w:rPr>
        <w:t xml:space="preserve"> </w:t>
      </w:r>
      <w:r w:rsidRPr="00884568">
        <w:rPr>
          <w:b/>
          <w:color w:val="000000" w:themeColor="text1"/>
          <w:lang w:val="ka-GE"/>
        </w:rPr>
        <w:t>ექსპლუატაციის</w:t>
      </w:r>
      <w:r w:rsidRPr="00884568">
        <w:rPr>
          <w:b/>
          <w:color w:val="000000" w:themeColor="text1"/>
          <w:lang w:val="en-US"/>
        </w:rPr>
        <w:t xml:space="preserve"> </w:t>
      </w:r>
      <w:r w:rsidRPr="00884568">
        <w:rPr>
          <w:b/>
          <w:color w:val="000000" w:themeColor="text1"/>
          <w:lang w:val="ka-GE"/>
        </w:rPr>
        <w:t>ეტაპზე</w:t>
      </w:r>
      <w:bookmarkEnd w:id="30"/>
      <w:bookmarkEnd w:id="31"/>
    </w:p>
    <w:p w14:paraId="14373B46" w14:textId="77777777" w:rsidR="0078315B" w:rsidRPr="00884568" w:rsidRDefault="0078315B" w:rsidP="0078315B">
      <w:pPr>
        <w:pStyle w:val="Heading2"/>
        <w:rPr>
          <w:lang w:val="ka-GE"/>
        </w:rPr>
      </w:pPr>
    </w:p>
    <w:tbl>
      <w:tblPr>
        <w:tblW w:w="136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4"/>
        <w:gridCol w:w="8931"/>
        <w:gridCol w:w="1984"/>
      </w:tblGrid>
      <w:tr w:rsidR="0078315B" w:rsidRPr="00884568" w14:paraId="7B884619" w14:textId="77777777" w:rsidTr="00BC0C32">
        <w:trPr>
          <w:trHeight w:val="267"/>
          <w:jc w:val="center"/>
        </w:trPr>
        <w:tc>
          <w:tcPr>
            <w:tcW w:w="2694" w:type="dxa"/>
            <w:tcBorders>
              <w:top w:val="single" w:sz="4" w:space="0" w:color="auto"/>
              <w:left w:val="single" w:sz="4" w:space="0" w:color="auto"/>
              <w:bottom w:val="single" w:sz="4" w:space="0" w:color="auto"/>
              <w:right w:val="single" w:sz="4" w:space="0" w:color="auto"/>
            </w:tcBorders>
            <w:shd w:val="clear" w:color="auto" w:fill="D9E2F3"/>
            <w:vAlign w:val="center"/>
            <w:hideMark/>
          </w:tcPr>
          <w:p w14:paraId="25E9A9DF" w14:textId="77777777" w:rsidR="0078315B" w:rsidRPr="00884568" w:rsidRDefault="0078315B" w:rsidP="00BC0C32">
            <w:pPr>
              <w:jc w:val="center"/>
              <w:rPr>
                <w:rFonts w:eastAsia="Times New Roman"/>
                <w:b/>
                <w:sz w:val="20"/>
                <w:szCs w:val="20"/>
                <w:lang w:val="ka-GE"/>
              </w:rPr>
            </w:pPr>
            <w:r w:rsidRPr="00884568">
              <w:rPr>
                <w:rFonts w:eastAsia="Times New Roman"/>
                <w:b/>
                <w:sz w:val="20"/>
                <w:szCs w:val="20"/>
                <w:lang w:val="ka-GE"/>
              </w:rPr>
              <w:t>მოსალოდნელი ნეგატიური ზემოქმედება</w:t>
            </w:r>
          </w:p>
        </w:tc>
        <w:tc>
          <w:tcPr>
            <w:tcW w:w="8931" w:type="dxa"/>
            <w:tcBorders>
              <w:top w:val="single" w:sz="4" w:space="0" w:color="auto"/>
              <w:left w:val="single" w:sz="4" w:space="0" w:color="auto"/>
              <w:bottom w:val="single" w:sz="4" w:space="0" w:color="auto"/>
              <w:right w:val="single" w:sz="4" w:space="0" w:color="auto"/>
            </w:tcBorders>
            <w:shd w:val="clear" w:color="auto" w:fill="D9E2F3"/>
            <w:vAlign w:val="center"/>
            <w:hideMark/>
          </w:tcPr>
          <w:p w14:paraId="1026A7C2" w14:textId="77777777" w:rsidR="0078315B" w:rsidRPr="00884568" w:rsidRDefault="0078315B" w:rsidP="00BC0C32">
            <w:pPr>
              <w:jc w:val="center"/>
              <w:rPr>
                <w:rFonts w:eastAsia="Times New Roman"/>
                <w:b/>
                <w:sz w:val="20"/>
                <w:szCs w:val="20"/>
                <w:lang w:val="ka-GE"/>
              </w:rPr>
            </w:pPr>
            <w:r w:rsidRPr="00884568">
              <w:rPr>
                <w:rFonts w:eastAsia="Times New Roman"/>
                <w:b/>
                <w:sz w:val="20"/>
                <w:szCs w:val="20"/>
                <w:lang w:val="ka-GE"/>
              </w:rPr>
              <w:t>შემარბილებელი ღონისძიება</w:t>
            </w:r>
          </w:p>
        </w:tc>
        <w:tc>
          <w:tcPr>
            <w:tcW w:w="1984" w:type="dxa"/>
            <w:tcBorders>
              <w:top w:val="single" w:sz="4" w:space="0" w:color="auto"/>
              <w:left w:val="single" w:sz="4" w:space="0" w:color="auto"/>
              <w:bottom w:val="single" w:sz="4" w:space="0" w:color="auto"/>
              <w:right w:val="single" w:sz="4" w:space="0" w:color="auto"/>
            </w:tcBorders>
            <w:shd w:val="clear" w:color="auto" w:fill="D9E2F3"/>
            <w:vAlign w:val="center"/>
            <w:hideMark/>
          </w:tcPr>
          <w:p w14:paraId="35FE657D" w14:textId="77777777" w:rsidR="0078315B" w:rsidRPr="00884568" w:rsidRDefault="0078315B" w:rsidP="00BC0C32">
            <w:pPr>
              <w:jc w:val="center"/>
              <w:rPr>
                <w:rFonts w:eastAsia="Times New Roman"/>
                <w:b/>
                <w:sz w:val="20"/>
                <w:szCs w:val="20"/>
                <w:lang w:val="ka-GE"/>
              </w:rPr>
            </w:pPr>
            <w:r w:rsidRPr="00884568">
              <w:rPr>
                <w:rFonts w:eastAsia="Times New Roman"/>
                <w:b/>
                <w:sz w:val="20"/>
                <w:szCs w:val="20"/>
                <w:lang w:val="ka-GE"/>
              </w:rPr>
              <w:t>პასუხისმგებელი ორგანო</w:t>
            </w:r>
          </w:p>
        </w:tc>
      </w:tr>
      <w:tr w:rsidR="0078315B" w:rsidRPr="00884568" w14:paraId="3598BA8A" w14:textId="77777777" w:rsidTr="00BC0C32">
        <w:trPr>
          <w:trHeight w:val="267"/>
          <w:jc w:val="center"/>
        </w:trPr>
        <w:tc>
          <w:tcPr>
            <w:tcW w:w="2694" w:type="dxa"/>
            <w:tcBorders>
              <w:top w:val="single" w:sz="4" w:space="0" w:color="auto"/>
              <w:left w:val="single" w:sz="4" w:space="0" w:color="auto"/>
              <w:bottom w:val="single" w:sz="4" w:space="0" w:color="auto"/>
              <w:right w:val="single" w:sz="4" w:space="0" w:color="auto"/>
            </w:tcBorders>
            <w:shd w:val="clear" w:color="auto" w:fill="auto"/>
          </w:tcPr>
          <w:p w14:paraId="35F6172E" w14:textId="77777777" w:rsidR="0078315B" w:rsidRPr="00884568" w:rsidRDefault="0078315B" w:rsidP="00BC0C32">
            <w:pPr>
              <w:rPr>
                <w:rFonts w:eastAsia="Times New Roman"/>
                <w:color w:val="FF0000"/>
                <w:sz w:val="20"/>
                <w:szCs w:val="20"/>
                <w:lang w:val="ka-GE"/>
              </w:rPr>
            </w:pPr>
            <w:r w:rsidRPr="00884568">
              <w:rPr>
                <w:rFonts w:eastAsia="Times New Roman"/>
                <w:sz w:val="20"/>
                <w:szCs w:val="20"/>
                <w:lang w:val="ka-GE"/>
              </w:rPr>
              <w:t>ატმოსფერულ ჰაერში მავნე ნივთიერებათა ემისიები</w:t>
            </w:r>
          </w:p>
          <w:p w14:paraId="3CE42158" w14:textId="77777777" w:rsidR="0078315B" w:rsidRPr="00884568" w:rsidRDefault="0078315B" w:rsidP="00BC0C32">
            <w:pPr>
              <w:rPr>
                <w:rFonts w:eastAsia="Times New Roman"/>
                <w:sz w:val="20"/>
                <w:szCs w:val="20"/>
                <w:lang w:val="ka-GE"/>
              </w:rPr>
            </w:pPr>
          </w:p>
          <w:p w14:paraId="16DFFA73" w14:textId="77777777" w:rsidR="0078315B" w:rsidRPr="00884568" w:rsidRDefault="0078315B" w:rsidP="00BC0C32">
            <w:pPr>
              <w:rPr>
                <w:rFonts w:eastAsia="Times New Roman"/>
                <w:sz w:val="20"/>
                <w:szCs w:val="20"/>
                <w:lang w:val="ka-GE"/>
              </w:rPr>
            </w:pPr>
          </w:p>
          <w:p w14:paraId="2997BA36" w14:textId="77777777" w:rsidR="0078315B" w:rsidRPr="00884568" w:rsidRDefault="0078315B" w:rsidP="00BC0C32">
            <w:pPr>
              <w:rPr>
                <w:rFonts w:eastAsia="Times New Roman"/>
                <w:sz w:val="20"/>
                <w:szCs w:val="20"/>
                <w:lang w:val="ka-GE"/>
              </w:rPr>
            </w:pPr>
          </w:p>
          <w:p w14:paraId="3CCF7871" w14:textId="77777777" w:rsidR="0078315B" w:rsidRPr="00884568" w:rsidRDefault="0078315B" w:rsidP="00BC0C32">
            <w:pPr>
              <w:rPr>
                <w:rFonts w:eastAsia="Times New Roman"/>
                <w:sz w:val="20"/>
                <w:szCs w:val="20"/>
                <w:lang w:val="ka-GE"/>
              </w:rPr>
            </w:pPr>
          </w:p>
        </w:tc>
        <w:tc>
          <w:tcPr>
            <w:tcW w:w="8931" w:type="dxa"/>
            <w:tcBorders>
              <w:top w:val="single" w:sz="4" w:space="0" w:color="auto"/>
              <w:left w:val="single" w:sz="4" w:space="0" w:color="auto"/>
              <w:bottom w:val="single" w:sz="4" w:space="0" w:color="auto"/>
              <w:right w:val="single" w:sz="4" w:space="0" w:color="auto"/>
            </w:tcBorders>
            <w:shd w:val="clear" w:color="auto" w:fill="auto"/>
          </w:tcPr>
          <w:p w14:paraId="7E4C642F" w14:textId="77777777" w:rsidR="0078315B" w:rsidRPr="00884568" w:rsidRDefault="0078315B" w:rsidP="00124B7A">
            <w:pPr>
              <w:pStyle w:val="Default"/>
              <w:numPr>
                <w:ilvl w:val="0"/>
                <w:numId w:val="41"/>
              </w:numPr>
              <w:ind w:left="282"/>
              <w:jc w:val="both"/>
              <w:rPr>
                <w:sz w:val="20"/>
                <w:szCs w:val="20"/>
              </w:rPr>
            </w:pPr>
            <w:proofErr w:type="spellStart"/>
            <w:r w:rsidRPr="00884568">
              <w:rPr>
                <w:sz w:val="20"/>
                <w:szCs w:val="20"/>
              </w:rPr>
              <w:t>ტვირთების</w:t>
            </w:r>
            <w:proofErr w:type="spellEnd"/>
            <w:r w:rsidRPr="00884568">
              <w:rPr>
                <w:sz w:val="20"/>
                <w:szCs w:val="20"/>
              </w:rPr>
              <w:t xml:space="preserve"> </w:t>
            </w:r>
            <w:proofErr w:type="spellStart"/>
            <w:r w:rsidRPr="00884568">
              <w:rPr>
                <w:sz w:val="20"/>
                <w:szCs w:val="20"/>
              </w:rPr>
              <w:t>ოპერირებისათვის</w:t>
            </w:r>
            <w:proofErr w:type="spellEnd"/>
            <w:r w:rsidRPr="00884568">
              <w:rPr>
                <w:sz w:val="20"/>
                <w:szCs w:val="20"/>
              </w:rPr>
              <w:t xml:space="preserve"> </w:t>
            </w:r>
            <w:proofErr w:type="spellStart"/>
            <w:r w:rsidRPr="00884568">
              <w:rPr>
                <w:sz w:val="20"/>
                <w:szCs w:val="20"/>
              </w:rPr>
              <w:t>გამოყენებული</w:t>
            </w:r>
            <w:proofErr w:type="spellEnd"/>
            <w:r w:rsidRPr="00884568">
              <w:rPr>
                <w:sz w:val="20"/>
                <w:szCs w:val="20"/>
              </w:rPr>
              <w:t xml:space="preserve"> </w:t>
            </w:r>
            <w:proofErr w:type="spellStart"/>
            <w:r w:rsidRPr="00884568">
              <w:rPr>
                <w:sz w:val="20"/>
                <w:szCs w:val="20"/>
              </w:rPr>
              <w:t>ტექნიკური</w:t>
            </w:r>
            <w:proofErr w:type="spellEnd"/>
            <w:r w:rsidRPr="00884568">
              <w:rPr>
                <w:sz w:val="20"/>
                <w:szCs w:val="20"/>
              </w:rPr>
              <w:t xml:space="preserve"> </w:t>
            </w:r>
            <w:proofErr w:type="spellStart"/>
            <w:r w:rsidRPr="00884568">
              <w:rPr>
                <w:sz w:val="20"/>
                <w:szCs w:val="20"/>
              </w:rPr>
              <w:t>საშუალებების</w:t>
            </w:r>
            <w:proofErr w:type="spellEnd"/>
            <w:r w:rsidRPr="00884568">
              <w:rPr>
                <w:sz w:val="20"/>
                <w:szCs w:val="20"/>
              </w:rPr>
              <w:t xml:space="preserve"> </w:t>
            </w:r>
            <w:r w:rsidRPr="00884568">
              <w:rPr>
                <w:rFonts w:ascii="GEO AKADEM" w:hAnsi="GEO AKADEM" w:cs="GEO AKADEM"/>
                <w:sz w:val="20"/>
                <w:szCs w:val="20"/>
              </w:rPr>
              <w:t>(</w:t>
            </w:r>
            <w:proofErr w:type="spellStart"/>
            <w:r w:rsidRPr="00884568">
              <w:rPr>
                <w:sz w:val="20"/>
                <w:szCs w:val="20"/>
              </w:rPr>
              <w:t>ავტოდამტვირთველები</w:t>
            </w:r>
            <w:proofErr w:type="spellEnd"/>
            <w:r w:rsidRPr="00884568">
              <w:rPr>
                <w:rFonts w:ascii="GEO AKADEM" w:hAnsi="GEO AKADEM" w:cs="GEO AKADEM"/>
                <w:sz w:val="20"/>
                <w:szCs w:val="20"/>
              </w:rPr>
              <w:t xml:space="preserve">, </w:t>
            </w:r>
            <w:proofErr w:type="spellStart"/>
            <w:r w:rsidRPr="00884568">
              <w:rPr>
                <w:sz w:val="20"/>
                <w:szCs w:val="20"/>
              </w:rPr>
              <w:t>ლოკომოტივები</w:t>
            </w:r>
            <w:proofErr w:type="spellEnd"/>
            <w:r w:rsidRPr="00884568">
              <w:rPr>
                <w:rFonts w:ascii="GEO AKADEM" w:hAnsi="GEO AKADEM" w:cs="GEO AKADEM"/>
                <w:sz w:val="20"/>
                <w:szCs w:val="20"/>
              </w:rPr>
              <w:t xml:space="preserve">, </w:t>
            </w:r>
            <w:proofErr w:type="spellStart"/>
            <w:r w:rsidRPr="00884568">
              <w:rPr>
                <w:sz w:val="20"/>
                <w:szCs w:val="20"/>
              </w:rPr>
              <w:t>მცურავი</w:t>
            </w:r>
            <w:proofErr w:type="spellEnd"/>
            <w:r w:rsidRPr="00884568">
              <w:rPr>
                <w:sz w:val="20"/>
                <w:szCs w:val="20"/>
              </w:rPr>
              <w:t xml:space="preserve"> </w:t>
            </w:r>
            <w:proofErr w:type="spellStart"/>
            <w:r w:rsidRPr="00884568">
              <w:rPr>
                <w:sz w:val="20"/>
                <w:szCs w:val="20"/>
              </w:rPr>
              <w:t>საშუალებები</w:t>
            </w:r>
            <w:proofErr w:type="spellEnd"/>
            <w:r w:rsidRPr="00884568">
              <w:rPr>
                <w:rFonts w:ascii="GEO AKADEM" w:hAnsi="GEO AKADEM" w:cs="GEO AKADEM"/>
                <w:sz w:val="20"/>
                <w:szCs w:val="20"/>
              </w:rPr>
              <w:t xml:space="preserve">) </w:t>
            </w:r>
            <w:proofErr w:type="spellStart"/>
            <w:r w:rsidRPr="00884568">
              <w:rPr>
                <w:sz w:val="20"/>
                <w:szCs w:val="20"/>
              </w:rPr>
              <w:t>ძრავების</w:t>
            </w:r>
            <w:proofErr w:type="spellEnd"/>
            <w:r w:rsidRPr="00884568">
              <w:rPr>
                <w:sz w:val="20"/>
                <w:szCs w:val="20"/>
              </w:rPr>
              <w:t xml:space="preserve"> </w:t>
            </w:r>
            <w:proofErr w:type="spellStart"/>
            <w:r w:rsidRPr="00884568">
              <w:rPr>
                <w:sz w:val="20"/>
                <w:szCs w:val="20"/>
              </w:rPr>
              <w:t>გამართულობის</w:t>
            </w:r>
            <w:proofErr w:type="spellEnd"/>
            <w:r w:rsidRPr="00884568">
              <w:rPr>
                <w:sz w:val="20"/>
                <w:szCs w:val="20"/>
              </w:rPr>
              <w:t xml:space="preserve"> </w:t>
            </w:r>
            <w:proofErr w:type="spellStart"/>
            <w:r w:rsidRPr="00884568">
              <w:rPr>
                <w:sz w:val="20"/>
                <w:szCs w:val="20"/>
              </w:rPr>
              <w:t>სისტემატური</w:t>
            </w:r>
            <w:proofErr w:type="spellEnd"/>
            <w:r w:rsidRPr="00884568">
              <w:rPr>
                <w:sz w:val="20"/>
                <w:szCs w:val="20"/>
              </w:rPr>
              <w:t xml:space="preserve"> </w:t>
            </w:r>
            <w:proofErr w:type="spellStart"/>
            <w:r w:rsidRPr="00884568">
              <w:rPr>
                <w:sz w:val="20"/>
                <w:szCs w:val="20"/>
              </w:rPr>
              <w:t>კონტროლი</w:t>
            </w:r>
            <w:proofErr w:type="spellEnd"/>
            <w:r w:rsidRPr="00884568">
              <w:rPr>
                <w:rFonts w:ascii="GEO AKADEM" w:hAnsi="GEO AKADEM" w:cs="GEO AKADEM"/>
                <w:sz w:val="20"/>
                <w:szCs w:val="20"/>
              </w:rPr>
              <w:t xml:space="preserve">; </w:t>
            </w:r>
          </w:p>
          <w:p w14:paraId="53AC56CF" w14:textId="77777777" w:rsidR="0078315B" w:rsidRPr="00884568" w:rsidRDefault="0078315B" w:rsidP="00124B7A">
            <w:pPr>
              <w:widowControl/>
              <w:numPr>
                <w:ilvl w:val="0"/>
                <w:numId w:val="24"/>
              </w:numPr>
              <w:autoSpaceDE/>
              <w:autoSpaceDN/>
              <w:ind w:left="317" w:hanging="284"/>
              <w:contextualSpacing/>
              <w:jc w:val="both"/>
              <w:rPr>
                <w:sz w:val="20"/>
                <w:szCs w:val="20"/>
                <w:lang w:val="ka-GE"/>
              </w:rPr>
            </w:pPr>
            <w:r w:rsidRPr="00884568">
              <w:rPr>
                <w:sz w:val="20"/>
                <w:szCs w:val="20"/>
              </w:rPr>
              <w:t>საჩივრების შემოსვლის შემთხვევაში მათი დაფიქსირება</w:t>
            </w:r>
            <w:r w:rsidRPr="00884568">
              <w:rPr>
                <w:rFonts w:ascii="GEO AKADEM" w:hAnsi="GEO AKADEM" w:cs="GEO AKADEM"/>
                <w:sz w:val="20"/>
                <w:szCs w:val="20"/>
              </w:rPr>
              <w:t>/</w:t>
            </w:r>
            <w:r w:rsidRPr="00884568">
              <w:rPr>
                <w:sz w:val="20"/>
                <w:szCs w:val="20"/>
              </w:rPr>
              <w:t>აღრიცხვა და სათანადო რეაგირება</w:t>
            </w:r>
            <w:r w:rsidRPr="00884568">
              <w:rPr>
                <w:rFonts w:ascii="GEO AKADEM" w:hAnsi="GEO AKADEM" w:cs="GEO AKADEM"/>
                <w:sz w:val="20"/>
                <w:szCs w:val="20"/>
                <w:lang w:val="ka-GE"/>
              </w:rPr>
              <w:t>;</w:t>
            </w:r>
          </w:p>
          <w:p w14:paraId="158B273B" w14:textId="77777777" w:rsidR="0078315B" w:rsidRPr="00884568" w:rsidRDefault="0078315B" w:rsidP="00124B7A">
            <w:pPr>
              <w:widowControl/>
              <w:numPr>
                <w:ilvl w:val="0"/>
                <w:numId w:val="24"/>
              </w:numPr>
              <w:autoSpaceDE/>
              <w:autoSpaceDN/>
              <w:ind w:left="317" w:hanging="284"/>
              <w:contextualSpacing/>
              <w:jc w:val="both"/>
              <w:rPr>
                <w:sz w:val="20"/>
                <w:szCs w:val="20"/>
                <w:lang w:val="ka-GE"/>
              </w:rPr>
            </w:pPr>
            <w:r w:rsidRPr="00884568">
              <w:rPr>
                <w:sz w:val="20"/>
                <w:szCs w:val="20"/>
                <w:lang w:val="ka-GE"/>
              </w:rPr>
              <w:t xml:space="preserve">ტერიტორიის ფარგლებში </w:t>
            </w:r>
            <w:proofErr w:type="spellStart"/>
            <w:r w:rsidRPr="00884568">
              <w:rPr>
                <w:sz w:val="20"/>
                <w:szCs w:val="20"/>
                <w:lang w:val="ka-GE"/>
              </w:rPr>
              <w:t>მყარზედაპირიანი</w:t>
            </w:r>
            <w:proofErr w:type="spellEnd"/>
            <w:r w:rsidRPr="00884568">
              <w:rPr>
                <w:sz w:val="20"/>
                <w:szCs w:val="20"/>
                <w:lang w:val="ka-GE"/>
              </w:rPr>
              <w:t xml:space="preserve"> გზების მოწყობა;</w:t>
            </w:r>
          </w:p>
          <w:p w14:paraId="166CC8B8" w14:textId="77777777" w:rsidR="0078315B" w:rsidRPr="00884568" w:rsidRDefault="0078315B" w:rsidP="00124B7A">
            <w:pPr>
              <w:widowControl/>
              <w:numPr>
                <w:ilvl w:val="0"/>
                <w:numId w:val="24"/>
              </w:numPr>
              <w:autoSpaceDE/>
              <w:autoSpaceDN/>
              <w:ind w:left="317" w:hanging="284"/>
              <w:contextualSpacing/>
              <w:jc w:val="both"/>
              <w:rPr>
                <w:sz w:val="20"/>
                <w:szCs w:val="20"/>
                <w:lang w:val="ka-GE"/>
              </w:rPr>
            </w:pPr>
            <w:r w:rsidRPr="00884568">
              <w:rPr>
                <w:sz w:val="20"/>
                <w:szCs w:val="20"/>
                <w:lang w:val="ka-GE"/>
              </w:rPr>
              <w:t xml:space="preserve">კონტეინერების ტრანსპორტირებისათვის ტექნიკურად გამართული სატრანსპორტო </w:t>
            </w:r>
            <w:proofErr w:type="spellStart"/>
            <w:r w:rsidRPr="00884568">
              <w:rPr>
                <w:sz w:val="20"/>
                <w:szCs w:val="20"/>
                <w:lang w:val="ka-GE"/>
              </w:rPr>
              <w:t>საშუალებებისგამოყენება</w:t>
            </w:r>
            <w:proofErr w:type="spellEnd"/>
            <w:r w:rsidRPr="00884568">
              <w:rPr>
                <w:sz w:val="20"/>
                <w:szCs w:val="20"/>
                <w:lang w:val="ka-GE"/>
              </w:rPr>
              <w:t>;</w:t>
            </w:r>
          </w:p>
          <w:p w14:paraId="665CFCDB" w14:textId="77777777" w:rsidR="0078315B" w:rsidRPr="00884568" w:rsidRDefault="0078315B" w:rsidP="00124B7A">
            <w:pPr>
              <w:widowControl/>
              <w:numPr>
                <w:ilvl w:val="0"/>
                <w:numId w:val="24"/>
              </w:numPr>
              <w:autoSpaceDE/>
              <w:autoSpaceDN/>
              <w:contextualSpacing/>
              <w:jc w:val="both"/>
              <w:rPr>
                <w:rFonts w:eastAsia="Times New Roman"/>
                <w:sz w:val="20"/>
                <w:szCs w:val="20"/>
                <w:lang w:val="ka-GE"/>
              </w:rPr>
            </w:pPr>
            <w:r w:rsidRPr="00884568">
              <w:rPr>
                <w:rFonts w:eastAsia="Times New Roman"/>
                <w:sz w:val="20"/>
                <w:szCs w:val="20"/>
                <w:lang w:val="ka-GE"/>
              </w:rPr>
              <w:t>ტრანსპორტის წინასწარ განსაზღვრული მარშრუტებით, მინიმალური სიჩქარით მოძრაობა;</w:t>
            </w:r>
          </w:p>
          <w:p w14:paraId="185D3860" w14:textId="77777777" w:rsidR="0078315B" w:rsidRPr="00884568" w:rsidRDefault="0078315B" w:rsidP="00124B7A">
            <w:pPr>
              <w:widowControl/>
              <w:numPr>
                <w:ilvl w:val="0"/>
                <w:numId w:val="24"/>
              </w:numPr>
              <w:autoSpaceDE/>
              <w:autoSpaceDN/>
              <w:contextualSpacing/>
              <w:jc w:val="both"/>
              <w:rPr>
                <w:rFonts w:eastAsia="Times New Roman"/>
                <w:sz w:val="20"/>
                <w:szCs w:val="20"/>
                <w:lang w:val="ka-GE"/>
              </w:rPr>
            </w:pPr>
            <w:r w:rsidRPr="00884568">
              <w:rPr>
                <w:rFonts w:eastAsia="Times New Roman"/>
                <w:sz w:val="20"/>
                <w:szCs w:val="20"/>
                <w:lang w:val="ka-GE"/>
              </w:rPr>
              <w:t>ატმოსფერული ჰაერის მონიტორინგის ღონისძიებების განხორციელება საქართველოს კანონმდებლობის მოთხოვნათა დაცვით და გარემოს დაცვის სამინისტროსთან შეთანხმებული ,,მონიტორინგის გეგმის“ შესაბამისად.</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4B48740C" w14:textId="77777777" w:rsidR="0078315B" w:rsidRPr="00884568" w:rsidRDefault="0078315B" w:rsidP="00BC0C32">
            <w:pPr>
              <w:rPr>
                <w:rFonts w:eastAsia="Times New Roman"/>
                <w:sz w:val="20"/>
                <w:szCs w:val="20"/>
                <w:lang w:val="ka-GE"/>
              </w:rPr>
            </w:pPr>
            <w:r w:rsidRPr="00884568">
              <w:rPr>
                <w:sz w:val="20"/>
                <w:szCs w:val="20"/>
              </w:rPr>
              <w:t xml:space="preserve">სს </w:t>
            </w:r>
            <w:r w:rsidRPr="00884568">
              <w:rPr>
                <w:sz w:val="20"/>
                <w:szCs w:val="20"/>
                <w:lang w:val="ka-GE"/>
              </w:rPr>
              <w:t>„</w:t>
            </w:r>
            <w:r w:rsidRPr="00884568">
              <w:rPr>
                <w:sz w:val="20"/>
                <w:szCs w:val="20"/>
              </w:rPr>
              <w:t>კორპორაცია</w:t>
            </w:r>
            <w:r w:rsidRPr="00884568">
              <w:rPr>
                <w:sz w:val="20"/>
                <w:szCs w:val="20"/>
                <w:lang w:val="ka-GE"/>
              </w:rPr>
              <w:t xml:space="preserve"> </w:t>
            </w:r>
            <w:r w:rsidRPr="00884568">
              <w:rPr>
                <w:sz w:val="20"/>
                <w:szCs w:val="20"/>
              </w:rPr>
              <w:t>ფოთის საზღვაო ნავსადგური“</w:t>
            </w:r>
          </w:p>
        </w:tc>
      </w:tr>
      <w:tr w:rsidR="0078315B" w:rsidRPr="00884568" w14:paraId="7A061C81" w14:textId="77777777" w:rsidTr="00BC0C32">
        <w:trPr>
          <w:trHeight w:val="3818"/>
          <w:jc w:val="center"/>
        </w:trPr>
        <w:tc>
          <w:tcPr>
            <w:tcW w:w="2694" w:type="dxa"/>
            <w:tcBorders>
              <w:top w:val="single" w:sz="4" w:space="0" w:color="auto"/>
              <w:left w:val="single" w:sz="4" w:space="0" w:color="auto"/>
              <w:right w:val="single" w:sz="4" w:space="0" w:color="auto"/>
            </w:tcBorders>
            <w:shd w:val="clear" w:color="auto" w:fill="FFFFFF"/>
          </w:tcPr>
          <w:p w14:paraId="3F39133B" w14:textId="77777777" w:rsidR="0078315B" w:rsidRPr="00884568" w:rsidRDefault="0078315B" w:rsidP="00BC0C32">
            <w:pPr>
              <w:rPr>
                <w:rFonts w:eastAsia="Times New Roman"/>
                <w:sz w:val="20"/>
                <w:szCs w:val="20"/>
                <w:lang w:val="ka-GE"/>
              </w:rPr>
            </w:pPr>
            <w:r w:rsidRPr="00884568">
              <w:rPr>
                <w:rFonts w:eastAsia="Times New Roman"/>
                <w:sz w:val="20"/>
                <w:szCs w:val="20"/>
                <w:lang w:val="ka-GE"/>
              </w:rPr>
              <w:t>ხმაურის გავრცელება ხმელეთზე</w:t>
            </w:r>
          </w:p>
        </w:tc>
        <w:tc>
          <w:tcPr>
            <w:tcW w:w="8931" w:type="dxa"/>
            <w:tcBorders>
              <w:top w:val="single" w:sz="4" w:space="0" w:color="auto"/>
              <w:left w:val="single" w:sz="4" w:space="0" w:color="auto"/>
              <w:right w:val="single" w:sz="4" w:space="0" w:color="auto"/>
            </w:tcBorders>
            <w:shd w:val="clear" w:color="auto" w:fill="FFFFFF"/>
          </w:tcPr>
          <w:p w14:paraId="0BA382C6" w14:textId="77777777" w:rsidR="0078315B" w:rsidRPr="00884568" w:rsidRDefault="0078315B" w:rsidP="00BC0C32">
            <w:pPr>
              <w:pStyle w:val="Default"/>
              <w:jc w:val="both"/>
              <w:rPr>
                <w:color w:val="auto"/>
                <w:sz w:val="20"/>
                <w:szCs w:val="20"/>
              </w:rPr>
            </w:pPr>
            <w:r w:rsidRPr="00884568">
              <w:rPr>
                <w:rFonts w:eastAsia="Times New Roman" w:cs="Times New Roman"/>
                <w:color w:val="auto"/>
                <w:sz w:val="20"/>
                <w:szCs w:val="20"/>
                <w:lang w:val="ka-GE"/>
              </w:rPr>
              <w:t xml:space="preserve">ხმელეთზე ხმაურის ზემოქმედების შემცირების მიზნით დაგეგმილია შემდეგი შემარბილებელი </w:t>
            </w:r>
            <w:proofErr w:type="spellStart"/>
            <w:r w:rsidRPr="00884568">
              <w:rPr>
                <w:color w:val="auto"/>
                <w:sz w:val="20"/>
                <w:szCs w:val="20"/>
              </w:rPr>
              <w:t>ღონისძიებები</w:t>
            </w:r>
            <w:proofErr w:type="spellEnd"/>
            <w:r w:rsidRPr="00884568">
              <w:rPr>
                <w:color w:val="auto"/>
                <w:sz w:val="20"/>
                <w:szCs w:val="20"/>
              </w:rPr>
              <w:t xml:space="preserve">: </w:t>
            </w:r>
          </w:p>
          <w:p w14:paraId="1ADC8C38" w14:textId="77777777" w:rsidR="0078315B" w:rsidRPr="00884568" w:rsidRDefault="0078315B" w:rsidP="00BC0C32">
            <w:pPr>
              <w:contextualSpacing/>
              <w:rPr>
                <w:rFonts w:eastAsia="Times New Roman"/>
                <w:sz w:val="20"/>
                <w:szCs w:val="20"/>
                <w:lang w:val="ka-GE"/>
              </w:rPr>
            </w:pPr>
          </w:p>
          <w:p w14:paraId="19FC1338" w14:textId="77777777" w:rsidR="0078315B" w:rsidRPr="00884568" w:rsidRDefault="0078315B" w:rsidP="00124B7A">
            <w:pPr>
              <w:widowControl/>
              <w:numPr>
                <w:ilvl w:val="0"/>
                <w:numId w:val="24"/>
              </w:numPr>
              <w:autoSpaceDE/>
              <w:autoSpaceDN/>
              <w:contextualSpacing/>
              <w:jc w:val="both"/>
              <w:rPr>
                <w:rFonts w:eastAsia="Times New Roman"/>
                <w:sz w:val="20"/>
                <w:szCs w:val="20"/>
                <w:lang w:val="ka-GE"/>
              </w:rPr>
            </w:pPr>
            <w:r w:rsidRPr="00884568">
              <w:rPr>
                <w:sz w:val="20"/>
                <w:szCs w:val="20"/>
                <w:lang w:val="ka-GE"/>
              </w:rPr>
              <w:t>ტერიტორიის პერიმეტრზე კაპიტალური ღობის მოწყობა;</w:t>
            </w:r>
          </w:p>
          <w:p w14:paraId="7679FAC5" w14:textId="77777777" w:rsidR="0078315B" w:rsidRPr="00884568" w:rsidRDefault="0078315B" w:rsidP="00124B7A">
            <w:pPr>
              <w:widowControl/>
              <w:numPr>
                <w:ilvl w:val="0"/>
                <w:numId w:val="24"/>
              </w:numPr>
              <w:autoSpaceDE/>
              <w:autoSpaceDN/>
              <w:ind w:left="317" w:hanging="284"/>
              <w:contextualSpacing/>
              <w:jc w:val="both"/>
              <w:rPr>
                <w:sz w:val="20"/>
                <w:szCs w:val="20"/>
                <w:lang w:val="ka-GE"/>
              </w:rPr>
            </w:pPr>
            <w:r w:rsidRPr="00884568">
              <w:rPr>
                <w:sz w:val="20"/>
                <w:szCs w:val="20"/>
                <w:lang w:val="ka-GE"/>
              </w:rPr>
              <w:t xml:space="preserve">ტერიტორიის ფარგლებში </w:t>
            </w:r>
            <w:proofErr w:type="spellStart"/>
            <w:r w:rsidRPr="00884568">
              <w:rPr>
                <w:sz w:val="20"/>
                <w:szCs w:val="20"/>
                <w:lang w:val="ka-GE"/>
              </w:rPr>
              <w:t>მყარზედაპირიანი</w:t>
            </w:r>
            <w:proofErr w:type="spellEnd"/>
            <w:r w:rsidRPr="00884568">
              <w:rPr>
                <w:sz w:val="20"/>
                <w:szCs w:val="20"/>
                <w:lang w:val="ka-GE"/>
              </w:rPr>
              <w:t xml:space="preserve"> გზების მოწყობა;</w:t>
            </w:r>
          </w:p>
          <w:p w14:paraId="409656F2" w14:textId="77777777" w:rsidR="0078315B" w:rsidRPr="00884568" w:rsidRDefault="0078315B" w:rsidP="00124B7A">
            <w:pPr>
              <w:widowControl/>
              <w:numPr>
                <w:ilvl w:val="0"/>
                <w:numId w:val="24"/>
              </w:numPr>
              <w:autoSpaceDE/>
              <w:autoSpaceDN/>
              <w:ind w:left="317" w:hanging="284"/>
              <w:contextualSpacing/>
              <w:jc w:val="both"/>
              <w:rPr>
                <w:sz w:val="20"/>
                <w:szCs w:val="20"/>
                <w:lang w:val="ka-GE"/>
              </w:rPr>
            </w:pPr>
            <w:r w:rsidRPr="00884568">
              <w:rPr>
                <w:sz w:val="20"/>
                <w:szCs w:val="20"/>
                <w:lang w:val="ka-GE"/>
              </w:rPr>
              <w:t xml:space="preserve">დანადგარ-მექანიზმები შეძლებისდაგვარად განთავსდება </w:t>
            </w:r>
            <w:proofErr w:type="spellStart"/>
            <w:r w:rsidRPr="00884568">
              <w:rPr>
                <w:sz w:val="20"/>
                <w:szCs w:val="20"/>
                <w:lang w:val="ka-GE"/>
              </w:rPr>
              <w:t>ვიბროსაიზოლაციო</w:t>
            </w:r>
            <w:proofErr w:type="spellEnd"/>
            <w:r w:rsidRPr="00884568">
              <w:rPr>
                <w:sz w:val="20"/>
                <w:szCs w:val="20"/>
                <w:lang w:val="ka-GE"/>
              </w:rPr>
              <w:t xml:space="preserve"> პლატფორმაზე, სადაც გამოყენებული იქნება რეზინის ფურცლები;</w:t>
            </w:r>
          </w:p>
          <w:p w14:paraId="629253A9" w14:textId="77777777" w:rsidR="0078315B" w:rsidRPr="00884568" w:rsidRDefault="0078315B" w:rsidP="00124B7A">
            <w:pPr>
              <w:widowControl/>
              <w:numPr>
                <w:ilvl w:val="0"/>
                <w:numId w:val="24"/>
              </w:numPr>
              <w:autoSpaceDE/>
              <w:autoSpaceDN/>
              <w:contextualSpacing/>
              <w:jc w:val="both"/>
              <w:rPr>
                <w:rFonts w:eastAsia="Times New Roman"/>
                <w:sz w:val="20"/>
                <w:szCs w:val="20"/>
                <w:lang w:val="ka-GE"/>
              </w:rPr>
            </w:pPr>
            <w:r w:rsidRPr="00884568">
              <w:rPr>
                <w:sz w:val="20"/>
                <w:szCs w:val="20"/>
                <w:lang w:val="ka-GE"/>
              </w:rPr>
              <w:t>დანადგარ-მექანიზმები მაქსიმალურად განთავსდება დახურულ სივრცეში;</w:t>
            </w:r>
          </w:p>
          <w:p w14:paraId="22A05AC1" w14:textId="77777777" w:rsidR="0078315B" w:rsidRPr="00884568" w:rsidRDefault="0078315B" w:rsidP="00124B7A">
            <w:pPr>
              <w:widowControl/>
              <w:numPr>
                <w:ilvl w:val="0"/>
                <w:numId w:val="24"/>
              </w:numPr>
              <w:autoSpaceDE/>
              <w:autoSpaceDN/>
              <w:contextualSpacing/>
              <w:jc w:val="both"/>
              <w:rPr>
                <w:sz w:val="20"/>
                <w:szCs w:val="20"/>
                <w:lang w:val="ka-GE"/>
              </w:rPr>
            </w:pPr>
            <w:r w:rsidRPr="00884568">
              <w:rPr>
                <w:sz w:val="20"/>
                <w:szCs w:val="20"/>
                <w:lang w:val="ka-GE"/>
              </w:rPr>
              <w:t>ტექნიკურად გამართული სატრანსპორტო საშუალებების გამოყენება;</w:t>
            </w:r>
          </w:p>
          <w:p w14:paraId="7CC66837" w14:textId="77777777" w:rsidR="0078315B" w:rsidRPr="00884568" w:rsidRDefault="0078315B" w:rsidP="00124B7A">
            <w:pPr>
              <w:widowControl/>
              <w:numPr>
                <w:ilvl w:val="0"/>
                <w:numId w:val="24"/>
              </w:numPr>
              <w:autoSpaceDE/>
              <w:autoSpaceDN/>
              <w:contextualSpacing/>
              <w:jc w:val="both"/>
              <w:rPr>
                <w:sz w:val="20"/>
                <w:szCs w:val="20"/>
                <w:lang w:val="ka-GE"/>
              </w:rPr>
            </w:pPr>
            <w:r w:rsidRPr="00884568">
              <w:rPr>
                <w:sz w:val="20"/>
                <w:szCs w:val="20"/>
                <w:lang w:val="ka-GE"/>
              </w:rPr>
              <w:t>პორტის ოპერირებისათვის საჭირო დანადგარ-მექანიზმების გამართულ მდგომარეობაში ექსპლუატაცია;</w:t>
            </w:r>
          </w:p>
          <w:p w14:paraId="6298F878" w14:textId="77777777" w:rsidR="0078315B" w:rsidRPr="00884568" w:rsidRDefault="0078315B" w:rsidP="00124B7A">
            <w:pPr>
              <w:widowControl/>
              <w:numPr>
                <w:ilvl w:val="0"/>
                <w:numId w:val="24"/>
              </w:numPr>
              <w:autoSpaceDE/>
              <w:autoSpaceDN/>
              <w:contextualSpacing/>
              <w:jc w:val="both"/>
              <w:rPr>
                <w:sz w:val="20"/>
                <w:szCs w:val="20"/>
                <w:lang w:val="ka-GE"/>
              </w:rPr>
            </w:pPr>
            <w:r w:rsidRPr="00884568">
              <w:rPr>
                <w:sz w:val="20"/>
                <w:szCs w:val="20"/>
                <w:lang w:val="ka-GE"/>
              </w:rPr>
              <w:t xml:space="preserve">მონიტორინგის წარმოება და საჭიროების შემთხვევაში, დამატებითი </w:t>
            </w:r>
            <w:proofErr w:type="spellStart"/>
            <w:r w:rsidRPr="00884568">
              <w:rPr>
                <w:sz w:val="20"/>
                <w:szCs w:val="20"/>
                <w:lang w:val="ka-GE"/>
              </w:rPr>
              <w:t>ხმაურდამცავი</w:t>
            </w:r>
            <w:proofErr w:type="spellEnd"/>
            <w:r w:rsidRPr="00884568">
              <w:rPr>
                <w:sz w:val="20"/>
                <w:szCs w:val="20"/>
                <w:lang w:val="ka-GE"/>
              </w:rPr>
              <w:t xml:space="preserve"> პანელების მოწყობა;</w:t>
            </w:r>
          </w:p>
          <w:p w14:paraId="2181026A" w14:textId="77777777" w:rsidR="0078315B" w:rsidRPr="00884568" w:rsidRDefault="0078315B" w:rsidP="00124B7A">
            <w:pPr>
              <w:widowControl/>
              <w:numPr>
                <w:ilvl w:val="0"/>
                <w:numId w:val="24"/>
              </w:numPr>
              <w:autoSpaceDE/>
              <w:autoSpaceDN/>
              <w:contextualSpacing/>
              <w:jc w:val="both"/>
              <w:rPr>
                <w:sz w:val="20"/>
                <w:szCs w:val="20"/>
                <w:lang w:val="ka-GE"/>
              </w:rPr>
            </w:pPr>
            <w:r w:rsidRPr="00884568">
              <w:rPr>
                <w:sz w:val="20"/>
                <w:szCs w:val="20"/>
                <w:lang w:val="ka-GE"/>
              </w:rPr>
              <w:t>ხმოვანი სიგნალების (განსაკუთრებით, სარკინიგზო შემადგენლობის გადაადგილებისას) გამოყენების მაქსიმალურად შეზღუდვა;</w:t>
            </w:r>
          </w:p>
          <w:p w14:paraId="6D4668C8" w14:textId="77777777" w:rsidR="0078315B" w:rsidRPr="00884568" w:rsidRDefault="0078315B" w:rsidP="00124B7A">
            <w:pPr>
              <w:widowControl/>
              <w:numPr>
                <w:ilvl w:val="0"/>
                <w:numId w:val="24"/>
              </w:numPr>
              <w:autoSpaceDE/>
              <w:autoSpaceDN/>
              <w:contextualSpacing/>
              <w:jc w:val="both"/>
              <w:rPr>
                <w:sz w:val="20"/>
                <w:szCs w:val="20"/>
                <w:lang w:val="ka-GE"/>
              </w:rPr>
            </w:pPr>
            <w:r w:rsidRPr="00884568">
              <w:rPr>
                <w:sz w:val="20"/>
                <w:szCs w:val="20"/>
                <w:lang w:val="ka-GE"/>
              </w:rPr>
              <w:t>წელიწადში ერთხელ პერსონალისთვის ტრენინგების ჩატარება ხმაურის მინიმიზაციის აუცილებლობასა და მეთოდებთან დაკავშირებით;</w:t>
            </w:r>
          </w:p>
          <w:p w14:paraId="412EBD6A" w14:textId="77777777" w:rsidR="0078315B" w:rsidRPr="00884568" w:rsidRDefault="0078315B" w:rsidP="00124B7A">
            <w:pPr>
              <w:widowControl/>
              <w:numPr>
                <w:ilvl w:val="0"/>
                <w:numId w:val="24"/>
              </w:numPr>
              <w:autoSpaceDE/>
              <w:autoSpaceDN/>
              <w:contextualSpacing/>
              <w:jc w:val="both"/>
              <w:rPr>
                <w:sz w:val="20"/>
                <w:szCs w:val="20"/>
                <w:lang w:val="ka-GE"/>
              </w:rPr>
            </w:pPr>
            <w:r w:rsidRPr="00884568">
              <w:rPr>
                <w:sz w:val="20"/>
                <w:szCs w:val="20"/>
                <w:lang w:val="ka-GE"/>
              </w:rPr>
              <w:lastRenderedPageBreak/>
              <w:t>პორტის ტერიტორიაზე ხმაურიან უბნებში პერსონალის აღჭურვა ინდივიდუალური დაცვის საშუალებებით (</w:t>
            </w:r>
            <w:proofErr w:type="spellStart"/>
            <w:r w:rsidRPr="00884568">
              <w:rPr>
                <w:sz w:val="20"/>
                <w:szCs w:val="20"/>
                <w:lang w:val="ka-GE"/>
              </w:rPr>
              <w:t>ყურსაცმები</w:t>
            </w:r>
            <w:proofErr w:type="spellEnd"/>
            <w:r w:rsidRPr="00884568">
              <w:rPr>
                <w:sz w:val="20"/>
                <w:szCs w:val="20"/>
                <w:lang w:val="ka-GE"/>
              </w:rPr>
              <w:t>);</w:t>
            </w:r>
          </w:p>
          <w:p w14:paraId="39254F9E" w14:textId="77777777" w:rsidR="0078315B" w:rsidRPr="00884568" w:rsidRDefault="0078315B" w:rsidP="00124B7A">
            <w:pPr>
              <w:widowControl/>
              <w:numPr>
                <w:ilvl w:val="0"/>
                <w:numId w:val="24"/>
              </w:numPr>
              <w:autoSpaceDE/>
              <w:autoSpaceDN/>
              <w:contextualSpacing/>
              <w:jc w:val="both"/>
              <w:rPr>
                <w:rFonts w:eastAsia="Times New Roman"/>
                <w:sz w:val="20"/>
                <w:szCs w:val="20"/>
                <w:lang w:val="ka-GE"/>
              </w:rPr>
            </w:pPr>
            <w:r w:rsidRPr="00884568">
              <w:rPr>
                <w:sz w:val="20"/>
                <w:szCs w:val="20"/>
                <w:lang w:val="ka-GE"/>
              </w:rPr>
              <w:t>ხმაურიან სამუშაოებზე დასაქმებულთა სამუშაო გრაფიკის შეზღუდვა და ხშირი ცვლა.</w:t>
            </w:r>
          </w:p>
          <w:p w14:paraId="676C3E82" w14:textId="77777777" w:rsidR="0078315B" w:rsidRPr="00884568" w:rsidRDefault="0078315B" w:rsidP="00BC0C32">
            <w:pPr>
              <w:pStyle w:val="Default"/>
              <w:jc w:val="both"/>
              <w:rPr>
                <w:color w:val="auto"/>
                <w:sz w:val="20"/>
                <w:szCs w:val="20"/>
              </w:rPr>
            </w:pPr>
            <w:r w:rsidRPr="00884568">
              <w:rPr>
                <w:color w:val="auto"/>
                <w:sz w:val="20"/>
                <w:szCs w:val="20"/>
              </w:rPr>
              <w:br/>
            </w:r>
            <w:proofErr w:type="spellStart"/>
            <w:r w:rsidRPr="00884568">
              <w:rPr>
                <w:color w:val="auto"/>
                <w:sz w:val="20"/>
                <w:szCs w:val="20"/>
              </w:rPr>
              <w:t>წყალქვეშა</w:t>
            </w:r>
            <w:proofErr w:type="spellEnd"/>
            <w:r w:rsidRPr="00884568">
              <w:rPr>
                <w:color w:val="auto"/>
                <w:sz w:val="20"/>
                <w:szCs w:val="20"/>
              </w:rPr>
              <w:t xml:space="preserve"> </w:t>
            </w:r>
            <w:proofErr w:type="spellStart"/>
            <w:r w:rsidRPr="00884568">
              <w:rPr>
                <w:color w:val="auto"/>
                <w:sz w:val="20"/>
                <w:szCs w:val="20"/>
              </w:rPr>
              <w:t>ხმაურის</w:t>
            </w:r>
            <w:proofErr w:type="spellEnd"/>
            <w:r w:rsidRPr="00884568">
              <w:rPr>
                <w:color w:val="auto"/>
                <w:sz w:val="20"/>
                <w:szCs w:val="20"/>
              </w:rPr>
              <w:t xml:space="preserve"> </w:t>
            </w:r>
            <w:proofErr w:type="spellStart"/>
            <w:r w:rsidRPr="00884568">
              <w:rPr>
                <w:color w:val="auto"/>
                <w:sz w:val="20"/>
                <w:szCs w:val="20"/>
              </w:rPr>
              <w:t>გავრცელებასთან</w:t>
            </w:r>
            <w:proofErr w:type="spellEnd"/>
            <w:r w:rsidRPr="00884568">
              <w:rPr>
                <w:color w:val="auto"/>
                <w:sz w:val="20"/>
                <w:szCs w:val="20"/>
              </w:rPr>
              <w:t xml:space="preserve"> </w:t>
            </w:r>
            <w:proofErr w:type="spellStart"/>
            <w:r w:rsidRPr="00884568">
              <w:rPr>
                <w:color w:val="auto"/>
                <w:sz w:val="20"/>
                <w:szCs w:val="20"/>
              </w:rPr>
              <w:t>დაკავშირებული</w:t>
            </w:r>
            <w:proofErr w:type="spellEnd"/>
            <w:r w:rsidRPr="00884568">
              <w:rPr>
                <w:color w:val="auto"/>
                <w:sz w:val="20"/>
                <w:szCs w:val="20"/>
              </w:rPr>
              <w:t xml:space="preserve"> </w:t>
            </w:r>
            <w:proofErr w:type="spellStart"/>
            <w:r w:rsidRPr="00884568">
              <w:rPr>
                <w:color w:val="auto"/>
                <w:sz w:val="20"/>
                <w:szCs w:val="20"/>
              </w:rPr>
              <w:t>ზემოქმედების</w:t>
            </w:r>
            <w:proofErr w:type="spellEnd"/>
            <w:r w:rsidRPr="00884568">
              <w:rPr>
                <w:color w:val="auto"/>
                <w:sz w:val="20"/>
                <w:szCs w:val="20"/>
              </w:rPr>
              <w:t xml:space="preserve"> </w:t>
            </w:r>
            <w:proofErr w:type="spellStart"/>
            <w:r w:rsidRPr="00884568">
              <w:rPr>
                <w:color w:val="auto"/>
                <w:sz w:val="20"/>
                <w:szCs w:val="20"/>
              </w:rPr>
              <w:t>მინიმიზაციის</w:t>
            </w:r>
            <w:proofErr w:type="spellEnd"/>
            <w:r w:rsidRPr="00884568">
              <w:rPr>
                <w:color w:val="auto"/>
                <w:sz w:val="20"/>
                <w:szCs w:val="20"/>
              </w:rPr>
              <w:t xml:space="preserve"> </w:t>
            </w:r>
            <w:proofErr w:type="spellStart"/>
            <w:r w:rsidRPr="00884568">
              <w:rPr>
                <w:color w:val="auto"/>
                <w:sz w:val="20"/>
                <w:szCs w:val="20"/>
              </w:rPr>
              <w:t>მიზნით</w:t>
            </w:r>
            <w:proofErr w:type="spellEnd"/>
            <w:r w:rsidRPr="00884568">
              <w:rPr>
                <w:color w:val="auto"/>
                <w:sz w:val="20"/>
                <w:szCs w:val="20"/>
              </w:rPr>
              <w:t xml:space="preserve"> </w:t>
            </w:r>
            <w:proofErr w:type="spellStart"/>
            <w:r w:rsidRPr="00884568">
              <w:rPr>
                <w:color w:val="auto"/>
                <w:sz w:val="20"/>
                <w:szCs w:val="20"/>
              </w:rPr>
              <w:t>დაგეგმილია</w:t>
            </w:r>
            <w:proofErr w:type="spellEnd"/>
            <w:r w:rsidRPr="00884568">
              <w:rPr>
                <w:color w:val="auto"/>
                <w:sz w:val="20"/>
                <w:szCs w:val="20"/>
              </w:rPr>
              <w:t xml:space="preserve"> </w:t>
            </w:r>
            <w:proofErr w:type="spellStart"/>
            <w:r w:rsidRPr="00884568">
              <w:rPr>
                <w:color w:val="auto"/>
                <w:sz w:val="20"/>
                <w:szCs w:val="20"/>
              </w:rPr>
              <w:t>შემდეგი</w:t>
            </w:r>
            <w:proofErr w:type="spellEnd"/>
            <w:r w:rsidRPr="00884568">
              <w:rPr>
                <w:color w:val="auto"/>
                <w:sz w:val="20"/>
                <w:szCs w:val="20"/>
              </w:rPr>
              <w:t xml:space="preserve"> </w:t>
            </w:r>
            <w:proofErr w:type="spellStart"/>
            <w:r w:rsidRPr="00884568">
              <w:rPr>
                <w:color w:val="auto"/>
                <w:sz w:val="20"/>
                <w:szCs w:val="20"/>
              </w:rPr>
              <w:t>შემარბილებელი</w:t>
            </w:r>
            <w:proofErr w:type="spellEnd"/>
            <w:r w:rsidRPr="00884568">
              <w:rPr>
                <w:color w:val="auto"/>
                <w:sz w:val="20"/>
                <w:szCs w:val="20"/>
              </w:rPr>
              <w:t xml:space="preserve"> </w:t>
            </w:r>
            <w:proofErr w:type="spellStart"/>
            <w:r w:rsidRPr="00884568">
              <w:rPr>
                <w:color w:val="auto"/>
                <w:sz w:val="20"/>
                <w:szCs w:val="20"/>
              </w:rPr>
              <w:t>ღონისძიებები</w:t>
            </w:r>
            <w:proofErr w:type="spellEnd"/>
            <w:r w:rsidRPr="00884568">
              <w:rPr>
                <w:color w:val="auto"/>
                <w:sz w:val="20"/>
                <w:szCs w:val="20"/>
              </w:rPr>
              <w:t xml:space="preserve">: </w:t>
            </w:r>
          </w:p>
          <w:p w14:paraId="3EA6E076" w14:textId="77777777" w:rsidR="0078315B" w:rsidRPr="00884568" w:rsidRDefault="0078315B" w:rsidP="00BC0C32">
            <w:pPr>
              <w:pStyle w:val="Default"/>
              <w:jc w:val="both"/>
              <w:rPr>
                <w:color w:val="auto"/>
                <w:sz w:val="20"/>
                <w:szCs w:val="20"/>
              </w:rPr>
            </w:pPr>
          </w:p>
          <w:p w14:paraId="22FDE38A" w14:textId="77777777" w:rsidR="0078315B" w:rsidRPr="00884568" w:rsidRDefault="0078315B" w:rsidP="00124B7A">
            <w:pPr>
              <w:widowControl/>
              <w:numPr>
                <w:ilvl w:val="0"/>
                <w:numId w:val="24"/>
              </w:numPr>
              <w:tabs>
                <w:tab w:val="left" w:pos="1200"/>
              </w:tabs>
              <w:autoSpaceDE/>
              <w:autoSpaceDN/>
              <w:spacing w:line="0" w:lineRule="atLeast"/>
              <w:jc w:val="both"/>
              <w:rPr>
                <w:sz w:val="20"/>
                <w:szCs w:val="20"/>
              </w:rPr>
            </w:pPr>
            <w:r w:rsidRPr="00884568">
              <w:rPr>
                <w:sz w:val="20"/>
                <w:szCs w:val="20"/>
              </w:rPr>
              <w:t>ფსკერდაღრმავების სამუშაოების შესასრულებლად</w:t>
            </w:r>
            <w:r w:rsidRPr="00884568">
              <w:rPr>
                <w:sz w:val="20"/>
                <w:szCs w:val="20"/>
                <w:lang w:val="ka-GE"/>
              </w:rPr>
              <w:t xml:space="preserve"> იქ, სადაც ეს შესაძლებელია, განხორციელდეს</w:t>
            </w:r>
            <w:r w:rsidRPr="00884568">
              <w:rPr>
                <w:sz w:val="20"/>
                <w:szCs w:val="20"/>
              </w:rPr>
              <w:t xml:space="preserve"> მიწისმწოვის გამოყენება;</w:t>
            </w:r>
          </w:p>
          <w:p w14:paraId="010EE25A" w14:textId="77777777" w:rsidR="0078315B" w:rsidRPr="00884568" w:rsidRDefault="0078315B" w:rsidP="00124B7A">
            <w:pPr>
              <w:widowControl/>
              <w:numPr>
                <w:ilvl w:val="0"/>
                <w:numId w:val="24"/>
              </w:numPr>
              <w:tabs>
                <w:tab w:val="left" w:pos="1200"/>
              </w:tabs>
              <w:autoSpaceDE/>
              <w:autoSpaceDN/>
              <w:spacing w:line="0" w:lineRule="atLeast"/>
              <w:jc w:val="both"/>
              <w:rPr>
                <w:sz w:val="20"/>
                <w:szCs w:val="20"/>
              </w:rPr>
            </w:pPr>
            <w:r w:rsidRPr="00884568">
              <w:rPr>
                <w:sz w:val="20"/>
                <w:szCs w:val="20"/>
              </w:rPr>
              <w:t>წყალქვეშა კანიონში</w:t>
            </w:r>
            <w:r w:rsidRPr="00884568">
              <w:rPr>
                <w:sz w:val="20"/>
                <w:szCs w:val="20"/>
                <w:lang w:val="ka-GE"/>
              </w:rPr>
              <w:t xml:space="preserve"> ამოღებული</w:t>
            </w:r>
            <w:r w:rsidRPr="00884568">
              <w:rPr>
                <w:sz w:val="20"/>
                <w:szCs w:val="20"/>
              </w:rPr>
              <w:t xml:space="preserve"> გრუნტის ჩაყრა</w:t>
            </w:r>
            <w:r w:rsidRPr="00884568">
              <w:rPr>
                <w:sz w:val="20"/>
                <w:szCs w:val="20"/>
                <w:lang w:val="ka-GE"/>
              </w:rPr>
              <w:t>, მათი საბოლოო განთავსების მიზნით</w:t>
            </w:r>
            <w:r w:rsidRPr="00884568">
              <w:rPr>
                <w:sz w:val="20"/>
                <w:szCs w:val="20"/>
              </w:rPr>
              <w:t xml:space="preserve"> მოხდეს ქვედა ჩამოცლის სისტემის მქონე მცურავი საშუალებების გამოყენებით;</w:t>
            </w:r>
          </w:p>
          <w:p w14:paraId="330E5988" w14:textId="77777777" w:rsidR="0078315B" w:rsidRPr="00884568" w:rsidRDefault="0078315B" w:rsidP="00124B7A">
            <w:pPr>
              <w:widowControl/>
              <w:numPr>
                <w:ilvl w:val="0"/>
                <w:numId w:val="24"/>
              </w:numPr>
              <w:tabs>
                <w:tab w:val="left" w:pos="1200"/>
              </w:tabs>
              <w:autoSpaceDE/>
              <w:autoSpaceDN/>
              <w:spacing w:line="0" w:lineRule="atLeast"/>
              <w:jc w:val="both"/>
              <w:rPr>
                <w:rFonts w:eastAsia="Times New Roman"/>
                <w:sz w:val="20"/>
                <w:szCs w:val="20"/>
                <w:lang w:val="ka-GE"/>
              </w:rPr>
            </w:pPr>
            <w:r w:rsidRPr="00884568">
              <w:rPr>
                <w:sz w:val="20"/>
                <w:szCs w:val="20"/>
              </w:rPr>
              <w:t>დიდი გემების შემოსვლა მოხდება სამხრეთ-დასავლეთის ორიენტაციის შემოსასვლელი არხით, რაც მინიმუმამდე ამცირებს მდ. რიონის შესართავის და მის ჩრდილოეთით მდებარე დაცული ტერიტორიის საზღვაო ნაწილის მიმართულებით ხმაურის გავრცელების რისკებს</w:t>
            </w:r>
            <w:r w:rsidRPr="00884568">
              <w:rPr>
                <w:rFonts w:ascii="GEO AKADEM" w:hAnsi="GEO AKADEM" w:cs="GEO AKADEM"/>
                <w:sz w:val="20"/>
                <w:szCs w:val="20"/>
              </w:rPr>
              <w:t xml:space="preserve">. </w:t>
            </w:r>
            <w:r w:rsidRPr="00884568">
              <w:rPr>
                <w:rFonts w:cs="GEO AKADEM"/>
                <w:sz w:val="20"/>
                <w:szCs w:val="20"/>
                <w:lang w:val="ka-GE"/>
              </w:rPr>
              <w:t xml:space="preserve">ამავდროულად, პორტის სამხრეთით აშენებული მოლო შეგვიძლია განვიხილოთ, როგორც </w:t>
            </w:r>
            <w:proofErr w:type="spellStart"/>
            <w:r w:rsidRPr="00884568">
              <w:rPr>
                <w:rFonts w:cs="GEO AKADEM"/>
                <w:sz w:val="20"/>
                <w:szCs w:val="20"/>
                <w:lang w:val="ka-GE"/>
              </w:rPr>
              <w:t>ხმაურჩამხშობი</w:t>
            </w:r>
            <w:proofErr w:type="spellEnd"/>
            <w:r w:rsidRPr="00884568">
              <w:rPr>
                <w:rFonts w:cs="GEO AKADEM"/>
                <w:sz w:val="20"/>
                <w:szCs w:val="20"/>
                <w:lang w:val="ka-GE"/>
              </w:rPr>
              <w:t xml:space="preserve"> კედელი, რაც კიდევ უფრო შეამცირებს პორტის ოპერირების შედეგად წარმოქმნილი ხმაურის ზეგავლენის დონეს რიონის </w:t>
            </w:r>
            <w:proofErr w:type="spellStart"/>
            <w:r w:rsidRPr="00884568">
              <w:rPr>
                <w:rFonts w:cs="GEO AKADEM"/>
                <w:sz w:val="20"/>
                <w:szCs w:val="20"/>
                <w:lang w:val="ka-GE"/>
              </w:rPr>
              <w:t>ესტუარზე</w:t>
            </w:r>
            <w:proofErr w:type="spellEnd"/>
            <w:r w:rsidRPr="00884568">
              <w:rPr>
                <w:rFonts w:cs="GEO AKADEM"/>
                <w:sz w:val="20"/>
                <w:szCs w:val="20"/>
                <w:lang w:val="ka-GE"/>
              </w:rPr>
              <w:t>.</w:t>
            </w:r>
          </w:p>
        </w:tc>
        <w:tc>
          <w:tcPr>
            <w:tcW w:w="1984" w:type="dxa"/>
            <w:tcBorders>
              <w:top w:val="single" w:sz="4" w:space="0" w:color="auto"/>
              <w:left w:val="single" w:sz="4" w:space="0" w:color="auto"/>
              <w:right w:val="single" w:sz="4" w:space="0" w:color="auto"/>
            </w:tcBorders>
            <w:shd w:val="clear" w:color="auto" w:fill="FFFFFF"/>
          </w:tcPr>
          <w:p w14:paraId="488D9125" w14:textId="77777777" w:rsidR="0078315B" w:rsidRPr="00884568" w:rsidRDefault="0078315B" w:rsidP="00BC0C32">
            <w:pPr>
              <w:rPr>
                <w:rFonts w:eastAsia="Times New Roman"/>
                <w:sz w:val="20"/>
                <w:szCs w:val="20"/>
                <w:lang w:val="ka-GE"/>
              </w:rPr>
            </w:pPr>
            <w:r w:rsidRPr="00884568">
              <w:rPr>
                <w:sz w:val="20"/>
                <w:szCs w:val="20"/>
              </w:rPr>
              <w:lastRenderedPageBreak/>
              <w:t xml:space="preserve">სს </w:t>
            </w:r>
            <w:r w:rsidRPr="00884568">
              <w:rPr>
                <w:sz w:val="20"/>
                <w:szCs w:val="20"/>
                <w:lang w:val="ka-GE"/>
              </w:rPr>
              <w:t>„</w:t>
            </w:r>
            <w:r w:rsidRPr="00884568">
              <w:rPr>
                <w:sz w:val="20"/>
                <w:szCs w:val="20"/>
              </w:rPr>
              <w:t>კორპორაცია</w:t>
            </w:r>
            <w:r w:rsidRPr="00884568">
              <w:rPr>
                <w:sz w:val="20"/>
                <w:szCs w:val="20"/>
                <w:lang w:val="ka-GE"/>
              </w:rPr>
              <w:t xml:space="preserve"> </w:t>
            </w:r>
            <w:r w:rsidRPr="00884568">
              <w:rPr>
                <w:sz w:val="20"/>
                <w:szCs w:val="20"/>
              </w:rPr>
              <w:t>ფოთის საზღვაო ნავსადგური“</w:t>
            </w:r>
          </w:p>
        </w:tc>
      </w:tr>
      <w:tr w:rsidR="0078315B" w:rsidRPr="00884568" w14:paraId="0A5A91A7" w14:textId="77777777" w:rsidTr="00BC0C32">
        <w:trPr>
          <w:trHeight w:val="2962"/>
          <w:jc w:val="center"/>
        </w:trPr>
        <w:tc>
          <w:tcPr>
            <w:tcW w:w="2694" w:type="dxa"/>
            <w:tcBorders>
              <w:top w:val="single" w:sz="4" w:space="0" w:color="auto"/>
              <w:left w:val="single" w:sz="4" w:space="0" w:color="auto"/>
              <w:right w:val="single" w:sz="4" w:space="0" w:color="auto"/>
            </w:tcBorders>
            <w:shd w:val="clear" w:color="auto" w:fill="FFFFFF"/>
          </w:tcPr>
          <w:p w14:paraId="57808423" w14:textId="77777777" w:rsidR="0078315B" w:rsidRPr="00884568" w:rsidRDefault="0078315B" w:rsidP="00BC0C32">
            <w:pPr>
              <w:rPr>
                <w:rFonts w:eastAsia="Times New Roman"/>
                <w:sz w:val="20"/>
                <w:szCs w:val="20"/>
                <w:lang w:val="ka-GE"/>
              </w:rPr>
            </w:pPr>
            <w:r w:rsidRPr="00884568">
              <w:rPr>
                <w:rFonts w:eastAsia="Times New Roman"/>
                <w:sz w:val="20"/>
                <w:szCs w:val="20"/>
                <w:lang w:val="ka-GE"/>
              </w:rPr>
              <w:t>ზემოქმედება წყლის ხარისხზე</w:t>
            </w:r>
          </w:p>
        </w:tc>
        <w:tc>
          <w:tcPr>
            <w:tcW w:w="8931" w:type="dxa"/>
            <w:tcBorders>
              <w:top w:val="single" w:sz="4" w:space="0" w:color="auto"/>
              <w:left w:val="single" w:sz="4" w:space="0" w:color="auto"/>
              <w:right w:val="single" w:sz="4" w:space="0" w:color="auto"/>
            </w:tcBorders>
            <w:shd w:val="clear" w:color="auto" w:fill="FFFFFF"/>
          </w:tcPr>
          <w:p w14:paraId="785A158B" w14:textId="77777777" w:rsidR="0078315B" w:rsidRPr="00884568" w:rsidRDefault="0078315B" w:rsidP="00124B7A">
            <w:pPr>
              <w:widowControl/>
              <w:numPr>
                <w:ilvl w:val="0"/>
                <w:numId w:val="24"/>
              </w:numPr>
              <w:autoSpaceDE/>
              <w:autoSpaceDN/>
              <w:contextualSpacing/>
              <w:jc w:val="both"/>
              <w:rPr>
                <w:rFonts w:eastAsia="Times New Roman"/>
                <w:sz w:val="20"/>
                <w:szCs w:val="20"/>
                <w:lang w:val="ka-GE"/>
              </w:rPr>
            </w:pPr>
            <w:r w:rsidRPr="00884568">
              <w:rPr>
                <w:rFonts w:eastAsia="Times New Roman"/>
                <w:sz w:val="20"/>
                <w:szCs w:val="20"/>
                <w:lang w:val="ka-GE"/>
              </w:rPr>
              <w:t xml:space="preserve">ტერიტორიის სათანადო </w:t>
            </w:r>
            <w:proofErr w:type="spellStart"/>
            <w:r w:rsidRPr="00884568">
              <w:rPr>
                <w:rFonts w:eastAsia="Times New Roman"/>
                <w:sz w:val="20"/>
                <w:szCs w:val="20"/>
                <w:lang w:val="ka-GE"/>
              </w:rPr>
              <w:t>საკანალიზაციო</w:t>
            </w:r>
            <w:proofErr w:type="spellEnd"/>
            <w:r w:rsidRPr="00884568">
              <w:rPr>
                <w:rFonts w:eastAsia="Times New Roman"/>
                <w:sz w:val="20"/>
                <w:szCs w:val="20"/>
                <w:lang w:val="ka-GE"/>
              </w:rPr>
              <w:t xml:space="preserve"> და სანიაღვრე სისტემებით აღჭურვა;</w:t>
            </w:r>
          </w:p>
          <w:p w14:paraId="32F965BD" w14:textId="77777777" w:rsidR="0078315B" w:rsidRPr="00884568" w:rsidRDefault="0078315B" w:rsidP="00124B7A">
            <w:pPr>
              <w:widowControl/>
              <w:numPr>
                <w:ilvl w:val="0"/>
                <w:numId w:val="24"/>
              </w:numPr>
              <w:autoSpaceDE/>
              <w:autoSpaceDN/>
              <w:contextualSpacing/>
              <w:jc w:val="both"/>
              <w:rPr>
                <w:rFonts w:eastAsia="Times New Roman"/>
                <w:sz w:val="20"/>
                <w:szCs w:val="20"/>
                <w:lang w:val="ka-GE"/>
              </w:rPr>
            </w:pPr>
            <w:r w:rsidRPr="00884568">
              <w:rPr>
                <w:rFonts w:eastAsia="Times New Roman"/>
                <w:sz w:val="20"/>
                <w:szCs w:val="20"/>
                <w:lang w:val="ka-GE"/>
              </w:rPr>
              <w:t>სასაწყობო ტერიტორიების მოწყობისთვის ზედაპირული წყლის ობიექტებიდან დაშორებული ადგილების შერჩევა;</w:t>
            </w:r>
          </w:p>
          <w:p w14:paraId="24C0E166" w14:textId="77777777" w:rsidR="0078315B" w:rsidRPr="00884568" w:rsidRDefault="0078315B" w:rsidP="00124B7A">
            <w:pPr>
              <w:widowControl/>
              <w:numPr>
                <w:ilvl w:val="0"/>
                <w:numId w:val="24"/>
              </w:numPr>
              <w:autoSpaceDE/>
              <w:autoSpaceDN/>
              <w:contextualSpacing/>
              <w:jc w:val="both"/>
              <w:rPr>
                <w:rFonts w:eastAsia="Times New Roman"/>
                <w:sz w:val="20"/>
                <w:szCs w:val="20"/>
                <w:lang w:val="ka-GE"/>
              </w:rPr>
            </w:pPr>
            <w:r w:rsidRPr="00884568">
              <w:rPr>
                <w:rFonts w:eastAsia="Times New Roman"/>
                <w:sz w:val="20"/>
                <w:szCs w:val="20"/>
                <w:lang w:val="ka-GE"/>
              </w:rPr>
              <w:t xml:space="preserve">პორტის ოპერირებისათვის აუცილებელი დანადგარ-მექანიზმების გამართულ მდგომარეობაში ექსპლუატაცია და ტექნოლოგიური რეჟიმის მკაცრი დაცვა; </w:t>
            </w:r>
          </w:p>
          <w:p w14:paraId="1693C273" w14:textId="77777777" w:rsidR="0078315B" w:rsidRPr="00884568" w:rsidRDefault="0078315B" w:rsidP="00124B7A">
            <w:pPr>
              <w:widowControl/>
              <w:numPr>
                <w:ilvl w:val="0"/>
                <w:numId w:val="24"/>
              </w:numPr>
              <w:autoSpaceDE/>
              <w:autoSpaceDN/>
              <w:contextualSpacing/>
              <w:jc w:val="both"/>
              <w:rPr>
                <w:rFonts w:eastAsia="Times New Roman"/>
                <w:sz w:val="20"/>
                <w:szCs w:val="20"/>
                <w:lang w:val="ka-GE"/>
              </w:rPr>
            </w:pPr>
            <w:r w:rsidRPr="00884568">
              <w:rPr>
                <w:rFonts w:eastAsia="Times New Roman"/>
                <w:sz w:val="20"/>
                <w:szCs w:val="20"/>
                <w:lang w:val="ka-GE"/>
              </w:rPr>
              <w:t xml:space="preserve">სანიაღვრე წყლების </w:t>
            </w:r>
            <w:proofErr w:type="spellStart"/>
            <w:r w:rsidRPr="00884568">
              <w:rPr>
                <w:rFonts w:eastAsia="Times New Roman"/>
                <w:sz w:val="20"/>
                <w:szCs w:val="20"/>
                <w:lang w:val="ka-GE"/>
              </w:rPr>
              <w:t>არინების</w:t>
            </w:r>
            <w:proofErr w:type="spellEnd"/>
            <w:r w:rsidRPr="00884568">
              <w:rPr>
                <w:rFonts w:eastAsia="Times New Roman"/>
                <w:sz w:val="20"/>
                <w:szCs w:val="20"/>
                <w:lang w:val="ka-GE"/>
              </w:rPr>
              <w:t xml:space="preserve"> სისტემების გამართულ მდგომარეობაზე მეთვალყურეობა;</w:t>
            </w:r>
          </w:p>
          <w:p w14:paraId="3D9778B0" w14:textId="77777777" w:rsidR="0078315B" w:rsidRPr="00884568" w:rsidRDefault="0078315B" w:rsidP="00124B7A">
            <w:pPr>
              <w:widowControl/>
              <w:numPr>
                <w:ilvl w:val="0"/>
                <w:numId w:val="24"/>
              </w:numPr>
              <w:autoSpaceDE/>
              <w:autoSpaceDN/>
              <w:contextualSpacing/>
              <w:jc w:val="both"/>
              <w:rPr>
                <w:rFonts w:eastAsia="Times New Roman"/>
                <w:sz w:val="20"/>
                <w:szCs w:val="20"/>
                <w:lang w:val="ka-GE"/>
              </w:rPr>
            </w:pPr>
            <w:r w:rsidRPr="00884568">
              <w:rPr>
                <w:sz w:val="20"/>
                <w:szCs w:val="20"/>
              </w:rPr>
              <w:t>ფსკერდაღრმავების სამუშაოებზე გამოყენებული მცურავი საშუალებების ტექნიკური გამართულობის კონტროლი</w:t>
            </w:r>
            <w:r w:rsidRPr="00884568">
              <w:rPr>
                <w:rFonts w:ascii="GEO AKADEM" w:hAnsi="GEO AKADEM" w:cs="GEO AKADEM"/>
                <w:sz w:val="20"/>
                <w:szCs w:val="20"/>
              </w:rPr>
              <w:t xml:space="preserve">; </w:t>
            </w:r>
          </w:p>
          <w:p w14:paraId="76FDD9A4" w14:textId="77777777" w:rsidR="0078315B" w:rsidRPr="00884568" w:rsidRDefault="0078315B" w:rsidP="00124B7A">
            <w:pPr>
              <w:widowControl/>
              <w:numPr>
                <w:ilvl w:val="0"/>
                <w:numId w:val="24"/>
              </w:numPr>
              <w:autoSpaceDE/>
              <w:autoSpaceDN/>
              <w:contextualSpacing/>
              <w:jc w:val="both"/>
              <w:rPr>
                <w:rFonts w:eastAsia="Times New Roman"/>
                <w:sz w:val="20"/>
                <w:szCs w:val="20"/>
                <w:lang w:val="ka-GE"/>
              </w:rPr>
            </w:pPr>
            <w:r w:rsidRPr="00884568">
              <w:rPr>
                <w:sz w:val="20"/>
                <w:szCs w:val="20"/>
              </w:rPr>
              <w:t>ფსკერდაღრმავების სამუშაოების შესასრულებლად მიწისმწოვის გამოყენება</w:t>
            </w:r>
            <w:r w:rsidRPr="00884568">
              <w:rPr>
                <w:rFonts w:ascii="GEO AKADEM" w:hAnsi="GEO AKADEM" w:cs="GEO AKADEM"/>
                <w:sz w:val="20"/>
                <w:szCs w:val="20"/>
              </w:rPr>
              <w:t xml:space="preserve">; </w:t>
            </w:r>
          </w:p>
          <w:p w14:paraId="03936364" w14:textId="77777777" w:rsidR="0078315B" w:rsidRPr="00884568" w:rsidRDefault="0078315B" w:rsidP="00124B7A">
            <w:pPr>
              <w:widowControl/>
              <w:numPr>
                <w:ilvl w:val="0"/>
                <w:numId w:val="24"/>
              </w:numPr>
              <w:autoSpaceDE/>
              <w:autoSpaceDN/>
              <w:contextualSpacing/>
              <w:jc w:val="both"/>
              <w:rPr>
                <w:rFonts w:eastAsia="Times New Roman"/>
                <w:sz w:val="20"/>
                <w:szCs w:val="20"/>
                <w:lang w:val="ka-GE"/>
              </w:rPr>
            </w:pPr>
            <w:r w:rsidRPr="00884568">
              <w:rPr>
                <w:sz w:val="20"/>
                <w:szCs w:val="20"/>
              </w:rPr>
              <w:t>წყალქვეშა კანიონში გრუნტის ჩაყრა ქვედა ჩამოცლის სისტემის მქონე მცურავი საშუალებების გამოყენებით</w:t>
            </w:r>
            <w:r w:rsidRPr="00884568">
              <w:rPr>
                <w:sz w:val="20"/>
                <w:szCs w:val="20"/>
                <w:lang w:val="ka-GE"/>
              </w:rPr>
              <w:t>.</w:t>
            </w:r>
          </w:p>
        </w:tc>
        <w:tc>
          <w:tcPr>
            <w:tcW w:w="1984" w:type="dxa"/>
            <w:tcBorders>
              <w:top w:val="single" w:sz="4" w:space="0" w:color="auto"/>
              <w:left w:val="single" w:sz="4" w:space="0" w:color="auto"/>
              <w:right w:val="single" w:sz="4" w:space="0" w:color="auto"/>
            </w:tcBorders>
            <w:shd w:val="clear" w:color="auto" w:fill="FFFFFF"/>
          </w:tcPr>
          <w:p w14:paraId="48589BB7" w14:textId="77777777" w:rsidR="0078315B" w:rsidRPr="00884568" w:rsidRDefault="0078315B" w:rsidP="00BC0C32">
            <w:pPr>
              <w:rPr>
                <w:rFonts w:eastAsia="Times New Roman"/>
                <w:sz w:val="20"/>
                <w:szCs w:val="20"/>
                <w:lang w:val="ka-GE"/>
              </w:rPr>
            </w:pPr>
            <w:r w:rsidRPr="00884568">
              <w:rPr>
                <w:sz w:val="20"/>
                <w:szCs w:val="20"/>
              </w:rPr>
              <w:t xml:space="preserve">სს </w:t>
            </w:r>
            <w:r w:rsidRPr="00884568">
              <w:rPr>
                <w:sz w:val="20"/>
                <w:szCs w:val="20"/>
                <w:lang w:val="ka-GE"/>
              </w:rPr>
              <w:t>„</w:t>
            </w:r>
            <w:r w:rsidRPr="00884568">
              <w:rPr>
                <w:sz w:val="20"/>
                <w:szCs w:val="20"/>
              </w:rPr>
              <w:t>კორპორაცია</w:t>
            </w:r>
            <w:r w:rsidRPr="00884568">
              <w:rPr>
                <w:sz w:val="20"/>
                <w:szCs w:val="20"/>
                <w:lang w:val="ka-GE"/>
              </w:rPr>
              <w:t xml:space="preserve"> </w:t>
            </w:r>
            <w:r w:rsidRPr="00884568">
              <w:rPr>
                <w:sz w:val="20"/>
                <w:szCs w:val="20"/>
              </w:rPr>
              <w:t>ფოთის საზღვაო ნავსადგური“</w:t>
            </w:r>
          </w:p>
        </w:tc>
      </w:tr>
      <w:tr w:rsidR="0078315B" w:rsidRPr="00884568" w14:paraId="6D099B80" w14:textId="77777777" w:rsidTr="00BC0C32">
        <w:trPr>
          <w:trHeight w:val="1583"/>
          <w:jc w:val="center"/>
        </w:trPr>
        <w:tc>
          <w:tcPr>
            <w:tcW w:w="2694" w:type="dxa"/>
            <w:tcBorders>
              <w:left w:val="single" w:sz="4" w:space="0" w:color="auto"/>
              <w:right w:val="single" w:sz="4" w:space="0" w:color="auto"/>
            </w:tcBorders>
            <w:shd w:val="clear" w:color="auto" w:fill="FFFFFF"/>
          </w:tcPr>
          <w:p w14:paraId="4F9262CC" w14:textId="77777777" w:rsidR="0078315B" w:rsidRPr="00884568" w:rsidRDefault="0078315B" w:rsidP="00BC0C32">
            <w:pPr>
              <w:rPr>
                <w:rFonts w:eastAsia="Times New Roman"/>
                <w:sz w:val="20"/>
                <w:szCs w:val="20"/>
                <w:lang w:val="ka-GE"/>
              </w:rPr>
            </w:pPr>
            <w:proofErr w:type="spellStart"/>
            <w:r w:rsidRPr="00884568">
              <w:rPr>
                <w:rFonts w:eastAsia="Times New Roman"/>
                <w:sz w:val="20"/>
                <w:szCs w:val="20"/>
                <w:lang w:val="ka-GE"/>
              </w:rPr>
              <w:lastRenderedPageBreak/>
              <w:t>დრენაჟირების</w:t>
            </w:r>
            <w:proofErr w:type="spellEnd"/>
            <w:r w:rsidRPr="00884568">
              <w:rPr>
                <w:rFonts w:eastAsia="Times New Roman"/>
                <w:sz w:val="20"/>
                <w:szCs w:val="20"/>
                <w:lang w:val="ka-GE"/>
              </w:rPr>
              <w:t xml:space="preserve"> პირობებზე და გრუნტის წყლების დგომის დონეებზე ზემოქმედება</w:t>
            </w:r>
          </w:p>
        </w:tc>
        <w:tc>
          <w:tcPr>
            <w:tcW w:w="8931" w:type="dxa"/>
            <w:tcBorders>
              <w:top w:val="single" w:sz="4" w:space="0" w:color="auto"/>
              <w:left w:val="single" w:sz="4" w:space="0" w:color="auto"/>
              <w:right w:val="single" w:sz="4" w:space="0" w:color="auto"/>
            </w:tcBorders>
            <w:shd w:val="clear" w:color="auto" w:fill="FFFFFF"/>
          </w:tcPr>
          <w:p w14:paraId="3DE50F9D" w14:textId="77777777" w:rsidR="0078315B" w:rsidRPr="00884568" w:rsidRDefault="0078315B" w:rsidP="00124B7A">
            <w:pPr>
              <w:widowControl/>
              <w:numPr>
                <w:ilvl w:val="0"/>
                <w:numId w:val="24"/>
              </w:numPr>
              <w:autoSpaceDE/>
              <w:autoSpaceDN/>
              <w:contextualSpacing/>
              <w:jc w:val="both"/>
              <w:rPr>
                <w:rFonts w:eastAsia="Times New Roman"/>
                <w:sz w:val="20"/>
                <w:szCs w:val="20"/>
                <w:lang w:val="ka-GE"/>
              </w:rPr>
            </w:pPr>
            <w:r w:rsidRPr="00884568">
              <w:rPr>
                <w:rFonts w:cs="Arial"/>
                <w:sz w:val="20"/>
                <w:szCs w:val="20"/>
                <w:lang w:val="ka-GE"/>
              </w:rPr>
              <w:t xml:space="preserve">ადგილობრივი ტოპოგრაფიული პირობების გათვალისწინებით, პორტის პერიმეტრზე (ღობის გასწვრივ) სათანადო </w:t>
            </w:r>
            <w:proofErr w:type="spellStart"/>
            <w:r w:rsidRPr="00884568">
              <w:rPr>
                <w:rFonts w:cs="Arial"/>
                <w:sz w:val="20"/>
                <w:szCs w:val="20"/>
                <w:lang w:val="ka-GE"/>
              </w:rPr>
              <w:t>სადრენაჟო</w:t>
            </w:r>
            <w:proofErr w:type="spellEnd"/>
            <w:r w:rsidRPr="00884568">
              <w:rPr>
                <w:rFonts w:cs="Arial"/>
                <w:sz w:val="20"/>
                <w:szCs w:val="20"/>
                <w:lang w:val="ka-GE"/>
              </w:rPr>
              <w:t xml:space="preserve"> სისტემის მოწყობა, საჭიროების შემთხვევაში, მცირე წარმადობის ტუმბოების გამოყენება;</w:t>
            </w:r>
          </w:p>
          <w:p w14:paraId="1794DC45" w14:textId="77777777" w:rsidR="0078315B" w:rsidRPr="00884568" w:rsidRDefault="0078315B" w:rsidP="00124B7A">
            <w:pPr>
              <w:widowControl/>
              <w:numPr>
                <w:ilvl w:val="0"/>
                <w:numId w:val="24"/>
              </w:numPr>
              <w:autoSpaceDE/>
              <w:autoSpaceDN/>
              <w:contextualSpacing/>
              <w:jc w:val="both"/>
              <w:rPr>
                <w:rFonts w:eastAsia="Times New Roman"/>
                <w:sz w:val="20"/>
                <w:szCs w:val="20"/>
                <w:lang w:val="ka-GE"/>
              </w:rPr>
            </w:pPr>
            <w:r w:rsidRPr="00884568">
              <w:rPr>
                <w:rFonts w:cs="Arial"/>
                <w:sz w:val="20"/>
                <w:szCs w:val="20"/>
                <w:lang w:val="ka-GE"/>
              </w:rPr>
              <w:t xml:space="preserve">პორტის პერიმეტრზე და სარკინიგზო ჩიხის გასწვრივ მოწყობილი </w:t>
            </w:r>
            <w:proofErr w:type="spellStart"/>
            <w:r w:rsidRPr="00884568">
              <w:rPr>
                <w:rFonts w:cs="Arial"/>
                <w:sz w:val="20"/>
                <w:szCs w:val="20"/>
                <w:lang w:val="ka-GE"/>
              </w:rPr>
              <w:t>სადრენაჟო</w:t>
            </w:r>
            <w:proofErr w:type="spellEnd"/>
            <w:r w:rsidRPr="00884568">
              <w:rPr>
                <w:rFonts w:cs="Arial"/>
                <w:sz w:val="20"/>
                <w:szCs w:val="20"/>
                <w:lang w:val="ka-GE"/>
              </w:rPr>
              <w:t xml:space="preserve"> სისტემების პერიოდული გაწმენდა და გარემონტება.</w:t>
            </w:r>
          </w:p>
        </w:tc>
        <w:tc>
          <w:tcPr>
            <w:tcW w:w="1984" w:type="dxa"/>
            <w:tcBorders>
              <w:top w:val="single" w:sz="4" w:space="0" w:color="auto"/>
              <w:left w:val="single" w:sz="4" w:space="0" w:color="auto"/>
              <w:right w:val="single" w:sz="4" w:space="0" w:color="auto"/>
            </w:tcBorders>
            <w:shd w:val="clear" w:color="auto" w:fill="FFFFFF"/>
          </w:tcPr>
          <w:p w14:paraId="44D2FB90" w14:textId="77777777" w:rsidR="0078315B" w:rsidRPr="00884568" w:rsidRDefault="0078315B" w:rsidP="00BC0C32">
            <w:pPr>
              <w:rPr>
                <w:rFonts w:eastAsia="Times New Roman"/>
                <w:sz w:val="20"/>
                <w:szCs w:val="20"/>
                <w:lang w:val="ka-GE"/>
              </w:rPr>
            </w:pPr>
            <w:r w:rsidRPr="00884568">
              <w:rPr>
                <w:sz w:val="20"/>
                <w:szCs w:val="20"/>
              </w:rPr>
              <w:t xml:space="preserve">სს </w:t>
            </w:r>
            <w:r w:rsidRPr="00884568">
              <w:rPr>
                <w:sz w:val="20"/>
                <w:szCs w:val="20"/>
                <w:lang w:val="ka-GE"/>
              </w:rPr>
              <w:t>„</w:t>
            </w:r>
            <w:r w:rsidRPr="00884568">
              <w:rPr>
                <w:sz w:val="20"/>
                <w:szCs w:val="20"/>
              </w:rPr>
              <w:t>კორპორაცია</w:t>
            </w:r>
            <w:r w:rsidRPr="00884568">
              <w:rPr>
                <w:sz w:val="20"/>
                <w:szCs w:val="20"/>
                <w:lang w:val="ka-GE"/>
              </w:rPr>
              <w:t xml:space="preserve"> </w:t>
            </w:r>
            <w:r w:rsidRPr="00884568">
              <w:rPr>
                <w:sz w:val="20"/>
                <w:szCs w:val="20"/>
              </w:rPr>
              <w:t>ფოთის საზღვაო ნავსადგური“</w:t>
            </w:r>
          </w:p>
        </w:tc>
      </w:tr>
      <w:tr w:rsidR="0078315B" w:rsidRPr="00884568" w14:paraId="6142C266" w14:textId="77777777" w:rsidTr="00BC0C32">
        <w:trPr>
          <w:trHeight w:val="199"/>
          <w:jc w:val="center"/>
        </w:trPr>
        <w:tc>
          <w:tcPr>
            <w:tcW w:w="2694" w:type="dxa"/>
            <w:vMerge w:val="restart"/>
            <w:tcBorders>
              <w:left w:val="single" w:sz="4" w:space="0" w:color="auto"/>
              <w:right w:val="single" w:sz="4" w:space="0" w:color="auto"/>
            </w:tcBorders>
            <w:shd w:val="clear" w:color="auto" w:fill="FFFFFF"/>
          </w:tcPr>
          <w:p w14:paraId="249F75B0" w14:textId="77777777" w:rsidR="0078315B" w:rsidRPr="00884568" w:rsidRDefault="0078315B" w:rsidP="00BC0C32">
            <w:pPr>
              <w:rPr>
                <w:rFonts w:eastAsia="Times New Roman"/>
                <w:sz w:val="20"/>
                <w:szCs w:val="20"/>
                <w:lang w:val="ka-GE"/>
              </w:rPr>
            </w:pPr>
            <w:r w:rsidRPr="00884568">
              <w:rPr>
                <w:rFonts w:eastAsia="Times New Roman"/>
                <w:sz w:val="20"/>
                <w:szCs w:val="20"/>
                <w:lang w:val="ka-GE"/>
              </w:rPr>
              <w:t xml:space="preserve">ნიადაგზე/გრუნტზე და ზღვის </w:t>
            </w:r>
            <w:proofErr w:type="spellStart"/>
            <w:r w:rsidRPr="00884568">
              <w:rPr>
                <w:rFonts w:eastAsia="Times New Roman"/>
                <w:sz w:val="20"/>
                <w:szCs w:val="20"/>
                <w:lang w:val="ka-GE"/>
              </w:rPr>
              <w:t>ფსკერულ</w:t>
            </w:r>
            <w:proofErr w:type="spellEnd"/>
            <w:r w:rsidRPr="00884568">
              <w:rPr>
                <w:rFonts w:eastAsia="Times New Roman"/>
                <w:sz w:val="20"/>
                <w:szCs w:val="20"/>
                <w:lang w:val="ka-GE"/>
              </w:rPr>
              <w:t xml:space="preserve"> ნალექებზე ზემოქმედება</w:t>
            </w:r>
          </w:p>
        </w:tc>
        <w:tc>
          <w:tcPr>
            <w:tcW w:w="8931" w:type="dxa"/>
            <w:tcBorders>
              <w:top w:val="single" w:sz="4" w:space="0" w:color="auto"/>
              <w:left w:val="single" w:sz="4" w:space="0" w:color="auto"/>
              <w:right w:val="single" w:sz="4" w:space="0" w:color="auto"/>
            </w:tcBorders>
            <w:shd w:val="clear" w:color="auto" w:fill="FFFFFF"/>
          </w:tcPr>
          <w:p w14:paraId="1472A1E7" w14:textId="77777777" w:rsidR="0078315B" w:rsidRPr="00884568" w:rsidRDefault="0078315B" w:rsidP="00124B7A">
            <w:pPr>
              <w:pStyle w:val="Default"/>
              <w:numPr>
                <w:ilvl w:val="0"/>
                <w:numId w:val="37"/>
              </w:numPr>
              <w:jc w:val="both"/>
              <w:rPr>
                <w:rFonts w:cs="Times New Roman"/>
                <w:sz w:val="20"/>
                <w:szCs w:val="20"/>
              </w:rPr>
            </w:pPr>
            <w:proofErr w:type="spellStart"/>
            <w:r w:rsidRPr="00884568">
              <w:rPr>
                <w:rFonts w:cs="Times New Roman"/>
                <w:sz w:val="20"/>
                <w:szCs w:val="20"/>
              </w:rPr>
              <w:t>ფსკერდაღრმავების</w:t>
            </w:r>
            <w:proofErr w:type="spellEnd"/>
            <w:r w:rsidRPr="00884568">
              <w:rPr>
                <w:rFonts w:cs="Times New Roman"/>
                <w:sz w:val="20"/>
                <w:szCs w:val="20"/>
              </w:rPr>
              <w:t xml:space="preserve"> </w:t>
            </w:r>
            <w:proofErr w:type="spellStart"/>
            <w:r w:rsidRPr="00884568">
              <w:rPr>
                <w:rFonts w:cs="Times New Roman"/>
                <w:sz w:val="20"/>
                <w:szCs w:val="20"/>
              </w:rPr>
              <w:t>სამუშაოების</w:t>
            </w:r>
            <w:proofErr w:type="spellEnd"/>
            <w:r w:rsidRPr="00884568">
              <w:rPr>
                <w:rFonts w:cs="Times New Roman"/>
                <w:sz w:val="20"/>
                <w:szCs w:val="20"/>
              </w:rPr>
              <w:t xml:space="preserve"> </w:t>
            </w:r>
            <w:proofErr w:type="spellStart"/>
            <w:r w:rsidRPr="00884568">
              <w:rPr>
                <w:rFonts w:cs="Times New Roman"/>
                <w:sz w:val="20"/>
                <w:szCs w:val="20"/>
              </w:rPr>
              <w:t>შესასრულებლად</w:t>
            </w:r>
            <w:proofErr w:type="spellEnd"/>
            <w:r w:rsidRPr="00884568">
              <w:rPr>
                <w:rFonts w:cs="Times New Roman"/>
                <w:sz w:val="20"/>
                <w:szCs w:val="20"/>
              </w:rPr>
              <w:t xml:space="preserve"> </w:t>
            </w:r>
            <w:proofErr w:type="spellStart"/>
            <w:r w:rsidRPr="00884568">
              <w:rPr>
                <w:rFonts w:cs="Times New Roman"/>
                <w:sz w:val="20"/>
                <w:szCs w:val="20"/>
              </w:rPr>
              <w:t>მიწისმწოვის</w:t>
            </w:r>
            <w:proofErr w:type="spellEnd"/>
            <w:r w:rsidRPr="00884568">
              <w:rPr>
                <w:rFonts w:cs="Times New Roman"/>
                <w:sz w:val="20"/>
                <w:szCs w:val="20"/>
              </w:rPr>
              <w:t xml:space="preserve"> </w:t>
            </w:r>
            <w:proofErr w:type="spellStart"/>
            <w:r w:rsidRPr="00884568">
              <w:rPr>
                <w:rFonts w:cs="Times New Roman"/>
                <w:sz w:val="20"/>
                <w:szCs w:val="20"/>
              </w:rPr>
              <w:t>გამოყენება</w:t>
            </w:r>
            <w:proofErr w:type="spellEnd"/>
            <w:r w:rsidRPr="00884568">
              <w:rPr>
                <w:rFonts w:cs="Times New Roman"/>
                <w:sz w:val="20"/>
                <w:szCs w:val="20"/>
              </w:rPr>
              <w:t>;</w:t>
            </w:r>
          </w:p>
          <w:p w14:paraId="0CB9E0E8" w14:textId="77777777" w:rsidR="0078315B" w:rsidRPr="00884568" w:rsidRDefault="0078315B" w:rsidP="00124B7A">
            <w:pPr>
              <w:pStyle w:val="Default"/>
              <w:numPr>
                <w:ilvl w:val="0"/>
                <w:numId w:val="37"/>
              </w:numPr>
              <w:jc w:val="both"/>
              <w:rPr>
                <w:rFonts w:cs="Times New Roman"/>
                <w:sz w:val="20"/>
                <w:szCs w:val="20"/>
              </w:rPr>
            </w:pPr>
            <w:proofErr w:type="spellStart"/>
            <w:r w:rsidRPr="00884568">
              <w:rPr>
                <w:sz w:val="20"/>
                <w:szCs w:val="20"/>
              </w:rPr>
              <w:t>წყალქვეშა</w:t>
            </w:r>
            <w:proofErr w:type="spellEnd"/>
            <w:r w:rsidRPr="00884568">
              <w:rPr>
                <w:sz w:val="20"/>
                <w:szCs w:val="20"/>
              </w:rPr>
              <w:t xml:space="preserve"> </w:t>
            </w:r>
            <w:proofErr w:type="spellStart"/>
            <w:r w:rsidRPr="00884568">
              <w:rPr>
                <w:sz w:val="20"/>
                <w:szCs w:val="20"/>
              </w:rPr>
              <w:t>კანიონში</w:t>
            </w:r>
            <w:proofErr w:type="spellEnd"/>
            <w:r w:rsidRPr="00884568">
              <w:rPr>
                <w:sz w:val="20"/>
                <w:szCs w:val="20"/>
              </w:rPr>
              <w:t xml:space="preserve"> </w:t>
            </w:r>
            <w:proofErr w:type="spellStart"/>
            <w:r w:rsidRPr="00884568">
              <w:rPr>
                <w:sz w:val="20"/>
                <w:szCs w:val="20"/>
              </w:rPr>
              <w:t>გრუნტის</w:t>
            </w:r>
            <w:proofErr w:type="spellEnd"/>
            <w:r w:rsidRPr="00884568">
              <w:rPr>
                <w:sz w:val="20"/>
                <w:szCs w:val="20"/>
              </w:rPr>
              <w:t xml:space="preserve"> </w:t>
            </w:r>
            <w:proofErr w:type="spellStart"/>
            <w:r w:rsidRPr="00884568">
              <w:rPr>
                <w:sz w:val="20"/>
                <w:szCs w:val="20"/>
              </w:rPr>
              <w:t>ჩაყრა</w:t>
            </w:r>
            <w:proofErr w:type="spellEnd"/>
            <w:r w:rsidRPr="00884568">
              <w:rPr>
                <w:sz w:val="20"/>
                <w:szCs w:val="20"/>
              </w:rPr>
              <w:t xml:space="preserve"> </w:t>
            </w:r>
            <w:proofErr w:type="spellStart"/>
            <w:r w:rsidRPr="00884568">
              <w:rPr>
                <w:sz w:val="20"/>
                <w:szCs w:val="20"/>
              </w:rPr>
              <w:t>მოხდეს</w:t>
            </w:r>
            <w:proofErr w:type="spellEnd"/>
            <w:r w:rsidRPr="00884568">
              <w:rPr>
                <w:sz w:val="20"/>
                <w:szCs w:val="20"/>
              </w:rPr>
              <w:t xml:space="preserve"> </w:t>
            </w:r>
            <w:proofErr w:type="spellStart"/>
            <w:r w:rsidRPr="00884568">
              <w:rPr>
                <w:sz w:val="20"/>
                <w:szCs w:val="20"/>
              </w:rPr>
              <w:t>ქვედა</w:t>
            </w:r>
            <w:proofErr w:type="spellEnd"/>
            <w:r w:rsidRPr="00884568">
              <w:rPr>
                <w:sz w:val="20"/>
                <w:szCs w:val="20"/>
              </w:rPr>
              <w:t xml:space="preserve"> </w:t>
            </w:r>
            <w:proofErr w:type="spellStart"/>
            <w:r w:rsidRPr="00884568">
              <w:rPr>
                <w:sz w:val="20"/>
                <w:szCs w:val="20"/>
              </w:rPr>
              <w:t>ჩამოცლის</w:t>
            </w:r>
            <w:proofErr w:type="spellEnd"/>
            <w:r w:rsidRPr="00884568">
              <w:rPr>
                <w:sz w:val="20"/>
                <w:szCs w:val="20"/>
              </w:rPr>
              <w:t xml:space="preserve"> </w:t>
            </w:r>
            <w:proofErr w:type="spellStart"/>
            <w:r w:rsidRPr="00884568">
              <w:rPr>
                <w:sz w:val="20"/>
                <w:szCs w:val="20"/>
              </w:rPr>
              <w:t>სისტემის</w:t>
            </w:r>
            <w:proofErr w:type="spellEnd"/>
            <w:r w:rsidRPr="00884568">
              <w:rPr>
                <w:sz w:val="20"/>
                <w:szCs w:val="20"/>
              </w:rPr>
              <w:t xml:space="preserve"> </w:t>
            </w:r>
            <w:proofErr w:type="spellStart"/>
            <w:r w:rsidRPr="00884568">
              <w:rPr>
                <w:sz w:val="20"/>
                <w:szCs w:val="20"/>
              </w:rPr>
              <w:t>მქონე</w:t>
            </w:r>
            <w:proofErr w:type="spellEnd"/>
            <w:r w:rsidRPr="00884568">
              <w:rPr>
                <w:sz w:val="20"/>
                <w:szCs w:val="20"/>
              </w:rPr>
              <w:t xml:space="preserve"> </w:t>
            </w:r>
            <w:proofErr w:type="spellStart"/>
            <w:r w:rsidRPr="00884568">
              <w:rPr>
                <w:sz w:val="20"/>
                <w:szCs w:val="20"/>
              </w:rPr>
              <w:t>მცურავი</w:t>
            </w:r>
            <w:proofErr w:type="spellEnd"/>
            <w:r w:rsidRPr="00884568">
              <w:rPr>
                <w:sz w:val="20"/>
                <w:szCs w:val="20"/>
              </w:rPr>
              <w:t xml:space="preserve"> </w:t>
            </w:r>
            <w:proofErr w:type="spellStart"/>
            <w:r w:rsidRPr="00884568">
              <w:rPr>
                <w:sz w:val="20"/>
                <w:szCs w:val="20"/>
              </w:rPr>
              <w:t>საშუალებების</w:t>
            </w:r>
            <w:proofErr w:type="spellEnd"/>
            <w:r w:rsidRPr="00884568">
              <w:rPr>
                <w:sz w:val="20"/>
                <w:szCs w:val="20"/>
              </w:rPr>
              <w:t xml:space="preserve"> </w:t>
            </w:r>
            <w:proofErr w:type="spellStart"/>
            <w:r w:rsidRPr="00884568">
              <w:rPr>
                <w:sz w:val="20"/>
                <w:szCs w:val="20"/>
              </w:rPr>
              <w:t>გამოყენებით</w:t>
            </w:r>
            <w:proofErr w:type="spellEnd"/>
            <w:r w:rsidRPr="00884568">
              <w:rPr>
                <w:sz w:val="20"/>
                <w:szCs w:val="20"/>
              </w:rPr>
              <w:t>;</w:t>
            </w:r>
          </w:p>
          <w:p w14:paraId="51F5CA6B" w14:textId="77777777" w:rsidR="0078315B" w:rsidRPr="00884568" w:rsidRDefault="0078315B" w:rsidP="00124B7A">
            <w:pPr>
              <w:pStyle w:val="Default"/>
              <w:numPr>
                <w:ilvl w:val="0"/>
                <w:numId w:val="37"/>
              </w:numPr>
              <w:jc w:val="both"/>
              <w:rPr>
                <w:rFonts w:cs="Times New Roman"/>
                <w:sz w:val="20"/>
                <w:szCs w:val="20"/>
              </w:rPr>
            </w:pPr>
            <w:proofErr w:type="spellStart"/>
            <w:r w:rsidRPr="00884568">
              <w:rPr>
                <w:sz w:val="20"/>
                <w:szCs w:val="20"/>
              </w:rPr>
              <w:t>საწვავის</w:t>
            </w:r>
            <w:proofErr w:type="spellEnd"/>
            <w:r w:rsidRPr="00884568">
              <w:rPr>
                <w:sz w:val="20"/>
                <w:szCs w:val="20"/>
              </w:rPr>
              <w:t xml:space="preserve"> </w:t>
            </w:r>
            <w:proofErr w:type="spellStart"/>
            <w:r w:rsidRPr="00884568">
              <w:rPr>
                <w:sz w:val="20"/>
                <w:szCs w:val="20"/>
              </w:rPr>
              <w:t>და</w:t>
            </w:r>
            <w:proofErr w:type="spellEnd"/>
            <w:r w:rsidRPr="00884568">
              <w:rPr>
                <w:sz w:val="20"/>
                <w:szCs w:val="20"/>
              </w:rPr>
              <w:t xml:space="preserve"> </w:t>
            </w:r>
            <w:proofErr w:type="spellStart"/>
            <w:r w:rsidRPr="00884568">
              <w:rPr>
                <w:sz w:val="20"/>
                <w:szCs w:val="20"/>
              </w:rPr>
              <w:t>ზეთების</w:t>
            </w:r>
            <w:proofErr w:type="spellEnd"/>
            <w:r w:rsidRPr="00884568">
              <w:rPr>
                <w:sz w:val="20"/>
                <w:szCs w:val="20"/>
              </w:rPr>
              <w:t xml:space="preserve"> </w:t>
            </w:r>
            <w:proofErr w:type="spellStart"/>
            <w:r w:rsidRPr="00884568">
              <w:rPr>
                <w:sz w:val="20"/>
                <w:szCs w:val="20"/>
              </w:rPr>
              <w:t>გაჟონვის</w:t>
            </w:r>
            <w:proofErr w:type="spellEnd"/>
            <w:r w:rsidRPr="00884568">
              <w:rPr>
                <w:sz w:val="20"/>
                <w:szCs w:val="20"/>
              </w:rPr>
              <w:t xml:space="preserve"> </w:t>
            </w:r>
            <w:proofErr w:type="spellStart"/>
            <w:r w:rsidRPr="00884568">
              <w:rPr>
                <w:sz w:val="20"/>
                <w:szCs w:val="20"/>
              </w:rPr>
              <w:t>პრევენციის</w:t>
            </w:r>
            <w:proofErr w:type="spellEnd"/>
            <w:r w:rsidRPr="00884568">
              <w:rPr>
                <w:sz w:val="20"/>
                <w:szCs w:val="20"/>
              </w:rPr>
              <w:t xml:space="preserve"> </w:t>
            </w:r>
            <w:proofErr w:type="spellStart"/>
            <w:r w:rsidRPr="00884568">
              <w:rPr>
                <w:sz w:val="20"/>
                <w:szCs w:val="20"/>
              </w:rPr>
              <w:t>მიზნით</w:t>
            </w:r>
            <w:proofErr w:type="spellEnd"/>
            <w:r w:rsidRPr="00884568">
              <w:rPr>
                <w:sz w:val="20"/>
                <w:szCs w:val="20"/>
              </w:rPr>
              <w:t xml:space="preserve"> </w:t>
            </w:r>
            <w:proofErr w:type="spellStart"/>
            <w:r w:rsidRPr="00884568">
              <w:rPr>
                <w:sz w:val="20"/>
                <w:szCs w:val="20"/>
              </w:rPr>
              <w:t>ფსკერდაღრმავების</w:t>
            </w:r>
            <w:proofErr w:type="spellEnd"/>
            <w:r w:rsidRPr="00884568">
              <w:rPr>
                <w:sz w:val="20"/>
                <w:szCs w:val="20"/>
              </w:rPr>
              <w:t xml:space="preserve"> </w:t>
            </w:r>
            <w:proofErr w:type="spellStart"/>
            <w:r w:rsidRPr="00884568">
              <w:rPr>
                <w:sz w:val="20"/>
                <w:szCs w:val="20"/>
              </w:rPr>
              <w:t>და</w:t>
            </w:r>
            <w:proofErr w:type="spellEnd"/>
            <w:r w:rsidRPr="00884568">
              <w:rPr>
                <w:sz w:val="20"/>
                <w:szCs w:val="20"/>
              </w:rPr>
              <w:t xml:space="preserve"> </w:t>
            </w:r>
            <w:proofErr w:type="spellStart"/>
            <w:r w:rsidRPr="00884568">
              <w:rPr>
                <w:sz w:val="20"/>
                <w:szCs w:val="20"/>
              </w:rPr>
              <w:t>სხვა</w:t>
            </w:r>
            <w:proofErr w:type="spellEnd"/>
            <w:r w:rsidRPr="00884568">
              <w:rPr>
                <w:sz w:val="20"/>
                <w:szCs w:val="20"/>
              </w:rPr>
              <w:t xml:space="preserve"> </w:t>
            </w:r>
            <w:proofErr w:type="spellStart"/>
            <w:r w:rsidRPr="00884568">
              <w:rPr>
                <w:sz w:val="20"/>
                <w:szCs w:val="20"/>
              </w:rPr>
              <w:t>სამშენებლო</w:t>
            </w:r>
            <w:proofErr w:type="spellEnd"/>
            <w:r w:rsidRPr="00884568">
              <w:rPr>
                <w:sz w:val="20"/>
                <w:szCs w:val="20"/>
              </w:rPr>
              <w:t xml:space="preserve"> </w:t>
            </w:r>
            <w:proofErr w:type="spellStart"/>
            <w:r w:rsidRPr="00884568">
              <w:rPr>
                <w:sz w:val="20"/>
                <w:szCs w:val="20"/>
              </w:rPr>
              <w:t>სამუშაოებზე</w:t>
            </w:r>
            <w:proofErr w:type="spellEnd"/>
            <w:r w:rsidRPr="00884568">
              <w:rPr>
                <w:sz w:val="20"/>
                <w:szCs w:val="20"/>
              </w:rPr>
              <w:t xml:space="preserve"> </w:t>
            </w:r>
            <w:proofErr w:type="spellStart"/>
            <w:r w:rsidRPr="00884568">
              <w:rPr>
                <w:sz w:val="20"/>
                <w:szCs w:val="20"/>
              </w:rPr>
              <w:t>გამოყენებული</w:t>
            </w:r>
            <w:proofErr w:type="spellEnd"/>
            <w:r w:rsidRPr="00884568">
              <w:rPr>
                <w:sz w:val="20"/>
                <w:szCs w:val="20"/>
              </w:rPr>
              <w:t xml:space="preserve"> </w:t>
            </w:r>
            <w:proofErr w:type="spellStart"/>
            <w:r w:rsidRPr="00884568">
              <w:rPr>
                <w:sz w:val="20"/>
                <w:szCs w:val="20"/>
              </w:rPr>
              <w:t>საშუალებების</w:t>
            </w:r>
            <w:proofErr w:type="spellEnd"/>
            <w:r w:rsidRPr="00884568">
              <w:rPr>
                <w:sz w:val="20"/>
                <w:szCs w:val="20"/>
              </w:rPr>
              <w:t xml:space="preserve"> </w:t>
            </w:r>
            <w:proofErr w:type="spellStart"/>
            <w:r w:rsidRPr="00884568">
              <w:rPr>
                <w:sz w:val="20"/>
                <w:szCs w:val="20"/>
              </w:rPr>
              <w:t>ტექნიკური</w:t>
            </w:r>
            <w:proofErr w:type="spellEnd"/>
            <w:r w:rsidRPr="00884568">
              <w:rPr>
                <w:sz w:val="20"/>
                <w:szCs w:val="20"/>
              </w:rPr>
              <w:t xml:space="preserve"> </w:t>
            </w:r>
            <w:proofErr w:type="spellStart"/>
            <w:r w:rsidRPr="00884568">
              <w:rPr>
                <w:sz w:val="20"/>
                <w:szCs w:val="20"/>
              </w:rPr>
              <w:t>გამართულობის</w:t>
            </w:r>
            <w:proofErr w:type="spellEnd"/>
            <w:r w:rsidRPr="00884568">
              <w:rPr>
                <w:sz w:val="20"/>
                <w:szCs w:val="20"/>
              </w:rPr>
              <w:t xml:space="preserve"> </w:t>
            </w:r>
            <w:proofErr w:type="spellStart"/>
            <w:r w:rsidRPr="00884568">
              <w:rPr>
                <w:sz w:val="20"/>
                <w:szCs w:val="20"/>
              </w:rPr>
              <w:t>კონტროლი</w:t>
            </w:r>
            <w:proofErr w:type="spellEnd"/>
            <w:r w:rsidRPr="00884568">
              <w:rPr>
                <w:sz w:val="20"/>
                <w:szCs w:val="20"/>
              </w:rPr>
              <w:t>;</w:t>
            </w:r>
          </w:p>
          <w:p w14:paraId="5D63562B" w14:textId="77777777" w:rsidR="0078315B" w:rsidRPr="00884568" w:rsidRDefault="0078315B" w:rsidP="00124B7A">
            <w:pPr>
              <w:widowControl/>
              <w:numPr>
                <w:ilvl w:val="0"/>
                <w:numId w:val="24"/>
              </w:numPr>
              <w:autoSpaceDE/>
              <w:autoSpaceDN/>
              <w:contextualSpacing/>
              <w:jc w:val="both"/>
              <w:rPr>
                <w:rFonts w:eastAsia="Times New Roman"/>
                <w:sz w:val="20"/>
                <w:szCs w:val="20"/>
                <w:lang w:val="ka-GE"/>
              </w:rPr>
            </w:pPr>
            <w:r w:rsidRPr="00884568">
              <w:rPr>
                <w:sz w:val="20"/>
                <w:szCs w:val="20"/>
              </w:rPr>
              <w:t xml:space="preserve">ფსკერდაღრმავებითი სამუშაოები უნდა ტარდებოდეს </w:t>
            </w:r>
            <w:r w:rsidRPr="00884568">
              <w:rPr>
                <w:sz w:val="20"/>
                <w:szCs w:val="20"/>
                <w:lang w:val="ka-GE"/>
              </w:rPr>
              <w:t>მართვის</w:t>
            </w:r>
            <w:r w:rsidRPr="00884568">
              <w:rPr>
                <w:sz w:val="20"/>
                <w:szCs w:val="20"/>
              </w:rPr>
              <w:t xml:space="preserve"> გეგმის მოთხოვნების გათვალისწინებით. გარდა ამისა, სამშენებლო საქმიანობით გამოწვეული სხვა ზემოქმედებების შემცირების მიზნით, სამშენებლო გემების მუშაობის არეალში საჭიროა მუდმივი კონტროლის განხორციელება, მათ შორის ნარჩენების მართვაზე</w:t>
            </w:r>
            <w:r w:rsidRPr="00884568">
              <w:rPr>
                <w:sz w:val="20"/>
                <w:szCs w:val="20"/>
                <w:lang w:val="ka-GE"/>
              </w:rPr>
              <w:t>ც;</w:t>
            </w:r>
          </w:p>
          <w:p w14:paraId="46ED8DA8" w14:textId="77777777" w:rsidR="0078315B" w:rsidRPr="00884568" w:rsidRDefault="0078315B" w:rsidP="00124B7A">
            <w:pPr>
              <w:widowControl/>
              <w:numPr>
                <w:ilvl w:val="0"/>
                <w:numId w:val="24"/>
              </w:numPr>
              <w:autoSpaceDE/>
              <w:autoSpaceDN/>
              <w:contextualSpacing/>
              <w:jc w:val="both"/>
              <w:rPr>
                <w:rFonts w:eastAsia="Times New Roman"/>
                <w:sz w:val="20"/>
                <w:szCs w:val="20"/>
                <w:lang w:val="ka-GE"/>
              </w:rPr>
            </w:pPr>
            <w:r w:rsidRPr="00884568">
              <w:rPr>
                <w:rFonts w:cs="Arial"/>
                <w:sz w:val="20"/>
                <w:szCs w:val="20"/>
                <w:lang w:val="ka-GE"/>
              </w:rPr>
              <w:t xml:space="preserve">პორტის აღჭურვა თანამედროვე ტიპის სასიგნალო, ხანძარსაწინააღმდეგო და </w:t>
            </w:r>
            <w:proofErr w:type="spellStart"/>
            <w:r w:rsidRPr="00884568">
              <w:rPr>
                <w:rFonts w:cs="Arial"/>
                <w:sz w:val="20"/>
                <w:szCs w:val="20"/>
                <w:lang w:val="ka-GE"/>
              </w:rPr>
              <w:t>მეხდამცავი</w:t>
            </w:r>
            <w:proofErr w:type="spellEnd"/>
            <w:r w:rsidRPr="00884568">
              <w:rPr>
                <w:rFonts w:cs="Arial"/>
                <w:sz w:val="20"/>
                <w:szCs w:val="20"/>
                <w:lang w:val="ka-GE"/>
              </w:rPr>
              <w:t xml:space="preserve"> სისტემებით. ობიექტის სათანადო დაცვა და ყველა სხვა ღონისძიებების გატარება ნებისმიერი ავარიული სიტუაციის პრევენციისთვის;</w:t>
            </w:r>
          </w:p>
        </w:tc>
        <w:tc>
          <w:tcPr>
            <w:tcW w:w="1984" w:type="dxa"/>
            <w:tcBorders>
              <w:top w:val="single" w:sz="4" w:space="0" w:color="auto"/>
              <w:left w:val="single" w:sz="4" w:space="0" w:color="auto"/>
              <w:right w:val="single" w:sz="4" w:space="0" w:color="auto"/>
            </w:tcBorders>
            <w:shd w:val="clear" w:color="auto" w:fill="FFFFFF"/>
          </w:tcPr>
          <w:p w14:paraId="22603E4D" w14:textId="77777777" w:rsidR="0078315B" w:rsidRPr="00884568" w:rsidRDefault="0078315B" w:rsidP="00BC0C32">
            <w:pPr>
              <w:rPr>
                <w:rFonts w:eastAsia="Times New Roman"/>
                <w:sz w:val="20"/>
                <w:szCs w:val="20"/>
                <w:lang w:val="ka-GE"/>
              </w:rPr>
            </w:pPr>
            <w:r w:rsidRPr="00884568">
              <w:rPr>
                <w:sz w:val="20"/>
                <w:szCs w:val="20"/>
              </w:rPr>
              <w:t xml:space="preserve">სს </w:t>
            </w:r>
            <w:r w:rsidRPr="00884568">
              <w:rPr>
                <w:sz w:val="20"/>
                <w:szCs w:val="20"/>
                <w:lang w:val="ka-GE"/>
              </w:rPr>
              <w:t>„</w:t>
            </w:r>
            <w:r w:rsidRPr="00884568">
              <w:rPr>
                <w:sz w:val="20"/>
                <w:szCs w:val="20"/>
              </w:rPr>
              <w:t>კორპორაცია</w:t>
            </w:r>
            <w:r w:rsidRPr="00884568">
              <w:rPr>
                <w:sz w:val="20"/>
                <w:szCs w:val="20"/>
                <w:lang w:val="ka-GE"/>
              </w:rPr>
              <w:t xml:space="preserve"> </w:t>
            </w:r>
            <w:r w:rsidRPr="00884568">
              <w:rPr>
                <w:sz w:val="20"/>
                <w:szCs w:val="20"/>
              </w:rPr>
              <w:t>ფოთის საზღვაო ნავსადგური“</w:t>
            </w:r>
          </w:p>
        </w:tc>
      </w:tr>
      <w:tr w:rsidR="0078315B" w:rsidRPr="00884568" w14:paraId="78D72693" w14:textId="77777777" w:rsidTr="00BC0C32">
        <w:trPr>
          <w:trHeight w:val="3309"/>
          <w:jc w:val="center"/>
        </w:trPr>
        <w:tc>
          <w:tcPr>
            <w:tcW w:w="2694" w:type="dxa"/>
            <w:vMerge/>
            <w:tcBorders>
              <w:left w:val="single" w:sz="4" w:space="0" w:color="auto"/>
              <w:right w:val="single" w:sz="4" w:space="0" w:color="auto"/>
            </w:tcBorders>
            <w:shd w:val="clear" w:color="auto" w:fill="FFFFFF"/>
          </w:tcPr>
          <w:p w14:paraId="5928A642" w14:textId="77777777" w:rsidR="0078315B" w:rsidRPr="00884568" w:rsidRDefault="0078315B" w:rsidP="00BC0C32">
            <w:pPr>
              <w:rPr>
                <w:rFonts w:eastAsia="Times New Roman"/>
                <w:sz w:val="20"/>
                <w:szCs w:val="20"/>
                <w:lang w:val="ka-GE"/>
              </w:rPr>
            </w:pPr>
          </w:p>
        </w:tc>
        <w:tc>
          <w:tcPr>
            <w:tcW w:w="8931" w:type="dxa"/>
            <w:tcBorders>
              <w:top w:val="single" w:sz="4" w:space="0" w:color="auto"/>
              <w:left w:val="single" w:sz="4" w:space="0" w:color="auto"/>
              <w:right w:val="single" w:sz="4" w:space="0" w:color="auto"/>
            </w:tcBorders>
            <w:shd w:val="clear" w:color="auto" w:fill="FFFFFF"/>
          </w:tcPr>
          <w:p w14:paraId="077F1EB4" w14:textId="77777777" w:rsidR="0078315B" w:rsidRPr="00884568" w:rsidRDefault="0078315B" w:rsidP="00124B7A">
            <w:pPr>
              <w:widowControl/>
              <w:numPr>
                <w:ilvl w:val="0"/>
                <w:numId w:val="24"/>
              </w:numPr>
              <w:autoSpaceDE/>
              <w:autoSpaceDN/>
              <w:contextualSpacing/>
              <w:jc w:val="both"/>
              <w:rPr>
                <w:sz w:val="20"/>
                <w:szCs w:val="20"/>
                <w:lang w:val="ka-GE"/>
              </w:rPr>
            </w:pPr>
            <w:r w:rsidRPr="00884568">
              <w:rPr>
                <w:sz w:val="20"/>
                <w:szCs w:val="20"/>
                <w:lang w:val="ka-GE"/>
              </w:rPr>
              <w:t xml:space="preserve">პორტის ოპერირებისათვის აუცილებელი შემადგენელი დანადგარ-მექანიზმების გამართულ მდგომარეობაში ექსპლუატაცია და ტექნოლოგიური რეჟიმის მკაცრი დაცვა; </w:t>
            </w:r>
          </w:p>
          <w:p w14:paraId="32C98202" w14:textId="77777777" w:rsidR="0078315B" w:rsidRPr="00884568" w:rsidRDefault="0078315B" w:rsidP="00124B7A">
            <w:pPr>
              <w:widowControl/>
              <w:numPr>
                <w:ilvl w:val="0"/>
                <w:numId w:val="24"/>
              </w:numPr>
              <w:autoSpaceDE/>
              <w:autoSpaceDN/>
              <w:contextualSpacing/>
              <w:jc w:val="both"/>
              <w:rPr>
                <w:sz w:val="20"/>
                <w:szCs w:val="20"/>
                <w:lang w:val="ka-GE"/>
              </w:rPr>
            </w:pPr>
            <w:r w:rsidRPr="00884568">
              <w:rPr>
                <w:sz w:val="20"/>
                <w:szCs w:val="20"/>
                <w:lang w:val="ka-GE"/>
              </w:rPr>
              <w:t xml:space="preserve">სანიაღვრე წყლების </w:t>
            </w:r>
            <w:proofErr w:type="spellStart"/>
            <w:r w:rsidRPr="00884568">
              <w:rPr>
                <w:sz w:val="20"/>
                <w:szCs w:val="20"/>
                <w:lang w:val="ka-GE"/>
              </w:rPr>
              <w:t>არინების</w:t>
            </w:r>
            <w:proofErr w:type="spellEnd"/>
            <w:r w:rsidRPr="00884568">
              <w:rPr>
                <w:sz w:val="20"/>
                <w:szCs w:val="20"/>
                <w:lang w:val="ka-GE"/>
              </w:rPr>
              <w:t xml:space="preserve"> სისტემების გამართულ მდგომარეობაში მუშაობის მეთვალყურეობა. მათ შორის, თვეში ერთხელ </w:t>
            </w:r>
            <w:r w:rsidRPr="00884568">
              <w:rPr>
                <w:sz w:val="20"/>
                <w:szCs w:val="20"/>
              </w:rPr>
              <w:t xml:space="preserve">APMT-ის </w:t>
            </w:r>
            <w:r w:rsidRPr="00884568">
              <w:rPr>
                <w:sz w:val="20"/>
                <w:szCs w:val="20"/>
                <w:lang w:val="ka-GE"/>
              </w:rPr>
              <w:t xml:space="preserve">გარემოსდაცვითი მენეჯერი დაათვალიერებს არსებული სადრენაჟე სისტემების ტექნიკურ მდგომარეობას და საჭიროების შემთხვევაში მოითხოვს მათ გასუფთავებას მათი საპროექტო მოცულობის და გამტარობის აღდგენის მიზნით; </w:t>
            </w:r>
          </w:p>
          <w:p w14:paraId="778D5D6A" w14:textId="77777777" w:rsidR="0078315B" w:rsidRPr="00884568" w:rsidRDefault="0078315B" w:rsidP="00124B7A">
            <w:pPr>
              <w:widowControl/>
              <w:numPr>
                <w:ilvl w:val="0"/>
                <w:numId w:val="24"/>
              </w:numPr>
              <w:autoSpaceDE/>
              <w:autoSpaceDN/>
              <w:contextualSpacing/>
              <w:jc w:val="both"/>
              <w:rPr>
                <w:sz w:val="20"/>
                <w:szCs w:val="20"/>
                <w:lang w:val="ka-GE"/>
              </w:rPr>
            </w:pPr>
            <w:r w:rsidRPr="00884568">
              <w:rPr>
                <w:sz w:val="20"/>
                <w:szCs w:val="20"/>
                <w:lang w:val="ka-GE"/>
              </w:rPr>
              <w:t>პორტის ტერიტორიაზე განთავსდება მცირე დაღვრის საწინააღმდეგო შესაბამისი საშუალებები (</w:t>
            </w:r>
            <w:proofErr w:type="spellStart"/>
            <w:r w:rsidRPr="00884568">
              <w:rPr>
                <w:sz w:val="20"/>
                <w:szCs w:val="20"/>
                <w:lang w:val="ka-GE"/>
              </w:rPr>
              <w:t>აბსორბენტები</w:t>
            </w:r>
            <w:proofErr w:type="spellEnd"/>
            <w:r w:rsidRPr="00884568">
              <w:rPr>
                <w:sz w:val="20"/>
                <w:szCs w:val="20"/>
                <w:lang w:val="ka-GE"/>
              </w:rPr>
              <w:t>). პერსონალს წელიწადში ერთხელ ჩაუტარდება ტრენინგები დაღვრის პრევენციის და სალიკვიდაციო ღონისძიებების შესახებ;</w:t>
            </w:r>
          </w:p>
          <w:p w14:paraId="0545B1C9" w14:textId="77777777" w:rsidR="0078315B" w:rsidRPr="00884568" w:rsidRDefault="0078315B" w:rsidP="00124B7A">
            <w:pPr>
              <w:widowControl/>
              <w:numPr>
                <w:ilvl w:val="0"/>
                <w:numId w:val="24"/>
              </w:numPr>
              <w:autoSpaceDE/>
              <w:autoSpaceDN/>
              <w:contextualSpacing/>
              <w:jc w:val="both"/>
              <w:rPr>
                <w:sz w:val="20"/>
                <w:szCs w:val="20"/>
                <w:lang w:val="ka-GE"/>
              </w:rPr>
            </w:pPr>
            <w:r w:rsidRPr="00884568">
              <w:rPr>
                <w:sz w:val="20"/>
                <w:szCs w:val="20"/>
                <w:lang w:val="ka-GE"/>
              </w:rPr>
              <w:t>პორტი  შეიმუშავებს ავარიულ დაღვრებზე რეაგირების გეგმას, რომელიც პერიოდულად განახლდება;</w:t>
            </w:r>
          </w:p>
          <w:p w14:paraId="5DC20C50" w14:textId="77777777" w:rsidR="0078315B" w:rsidRPr="00884568" w:rsidRDefault="0078315B" w:rsidP="00124B7A">
            <w:pPr>
              <w:widowControl/>
              <w:numPr>
                <w:ilvl w:val="0"/>
                <w:numId w:val="24"/>
              </w:numPr>
              <w:autoSpaceDE/>
              <w:autoSpaceDN/>
              <w:contextualSpacing/>
              <w:jc w:val="both"/>
              <w:rPr>
                <w:sz w:val="20"/>
                <w:szCs w:val="20"/>
                <w:lang w:val="ka-GE"/>
              </w:rPr>
            </w:pPr>
            <w:r w:rsidRPr="00884568">
              <w:rPr>
                <w:sz w:val="20"/>
                <w:szCs w:val="20"/>
              </w:rPr>
              <w:t>შემოსასვლელი არხის და ნავსადგურის შიდა აკვატორიის ფსკერული ნალექების ხარისხის მონიტორინგი.</w:t>
            </w:r>
          </w:p>
        </w:tc>
        <w:tc>
          <w:tcPr>
            <w:tcW w:w="1984" w:type="dxa"/>
            <w:tcBorders>
              <w:top w:val="single" w:sz="4" w:space="0" w:color="auto"/>
              <w:left w:val="single" w:sz="4" w:space="0" w:color="auto"/>
              <w:right w:val="single" w:sz="4" w:space="0" w:color="auto"/>
            </w:tcBorders>
            <w:shd w:val="clear" w:color="auto" w:fill="FFFFFF"/>
          </w:tcPr>
          <w:p w14:paraId="785F3DEA" w14:textId="77777777" w:rsidR="0078315B" w:rsidRPr="00884568" w:rsidRDefault="0078315B" w:rsidP="00BC0C32">
            <w:pPr>
              <w:rPr>
                <w:rFonts w:eastAsia="Times New Roman"/>
                <w:sz w:val="20"/>
                <w:szCs w:val="20"/>
                <w:lang w:val="ka-GE"/>
              </w:rPr>
            </w:pPr>
          </w:p>
        </w:tc>
      </w:tr>
      <w:tr w:rsidR="0078315B" w:rsidRPr="00884568" w14:paraId="7B2FBE11" w14:textId="77777777" w:rsidTr="00BC0C32">
        <w:trPr>
          <w:trHeight w:val="199"/>
          <w:jc w:val="center"/>
        </w:trPr>
        <w:tc>
          <w:tcPr>
            <w:tcW w:w="2694" w:type="dxa"/>
            <w:tcBorders>
              <w:left w:val="single" w:sz="4" w:space="0" w:color="auto"/>
              <w:right w:val="single" w:sz="4" w:space="0" w:color="auto"/>
            </w:tcBorders>
            <w:shd w:val="clear" w:color="auto" w:fill="FFFFFF"/>
          </w:tcPr>
          <w:p w14:paraId="70EFDD3F" w14:textId="77777777" w:rsidR="0078315B" w:rsidRPr="00884568" w:rsidRDefault="0078315B" w:rsidP="00BC0C32">
            <w:pPr>
              <w:rPr>
                <w:rFonts w:eastAsia="Times New Roman"/>
                <w:sz w:val="20"/>
                <w:szCs w:val="20"/>
                <w:lang w:val="ka-GE"/>
              </w:rPr>
            </w:pPr>
            <w:r w:rsidRPr="00884568">
              <w:rPr>
                <w:rFonts w:eastAsia="Times New Roman"/>
                <w:sz w:val="20"/>
                <w:szCs w:val="20"/>
                <w:lang w:val="ka-GE"/>
              </w:rPr>
              <w:t>გეოლოგიურ გარემოზე ზემოქმედება</w:t>
            </w:r>
          </w:p>
        </w:tc>
        <w:tc>
          <w:tcPr>
            <w:tcW w:w="8931" w:type="dxa"/>
            <w:tcBorders>
              <w:top w:val="single" w:sz="4" w:space="0" w:color="auto"/>
              <w:left w:val="single" w:sz="4" w:space="0" w:color="auto"/>
              <w:right w:val="single" w:sz="4" w:space="0" w:color="auto"/>
            </w:tcBorders>
            <w:shd w:val="clear" w:color="auto" w:fill="FFFFFF"/>
          </w:tcPr>
          <w:p w14:paraId="3D079FDD" w14:textId="77777777" w:rsidR="0078315B" w:rsidRPr="00884568" w:rsidRDefault="0078315B" w:rsidP="00124B7A">
            <w:pPr>
              <w:widowControl/>
              <w:numPr>
                <w:ilvl w:val="0"/>
                <w:numId w:val="24"/>
              </w:numPr>
              <w:autoSpaceDE/>
              <w:autoSpaceDN/>
              <w:contextualSpacing/>
              <w:jc w:val="both"/>
              <w:rPr>
                <w:sz w:val="20"/>
                <w:szCs w:val="20"/>
                <w:lang w:val="ka-GE"/>
              </w:rPr>
            </w:pPr>
            <w:r w:rsidRPr="00884568">
              <w:rPr>
                <w:sz w:val="20"/>
                <w:szCs w:val="20"/>
                <w:lang w:val="ka-GE"/>
              </w:rPr>
              <w:t>პორტის შემადგენელი ნაგებობების ფუნდამენტების დაპროექტება საინჟინრო-გეოლოგიური დასკვნის პირობების საფუძველზე.</w:t>
            </w:r>
          </w:p>
        </w:tc>
        <w:tc>
          <w:tcPr>
            <w:tcW w:w="1984" w:type="dxa"/>
            <w:tcBorders>
              <w:top w:val="single" w:sz="4" w:space="0" w:color="auto"/>
              <w:left w:val="single" w:sz="4" w:space="0" w:color="auto"/>
              <w:right w:val="single" w:sz="4" w:space="0" w:color="auto"/>
            </w:tcBorders>
            <w:shd w:val="clear" w:color="auto" w:fill="FFFFFF"/>
          </w:tcPr>
          <w:p w14:paraId="688CC35D" w14:textId="77777777" w:rsidR="0078315B" w:rsidRPr="00884568" w:rsidRDefault="0078315B" w:rsidP="00BC0C32">
            <w:pPr>
              <w:rPr>
                <w:rFonts w:eastAsia="Times New Roman"/>
                <w:sz w:val="20"/>
                <w:szCs w:val="20"/>
                <w:lang w:val="ka-GE"/>
              </w:rPr>
            </w:pPr>
            <w:r w:rsidRPr="00884568">
              <w:rPr>
                <w:sz w:val="20"/>
                <w:szCs w:val="20"/>
              </w:rPr>
              <w:t xml:space="preserve">სს </w:t>
            </w:r>
            <w:r w:rsidRPr="00884568">
              <w:rPr>
                <w:sz w:val="20"/>
                <w:szCs w:val="20"/>
                <w:lang w:val="ka-GE"/>
              </w:rPr>
              <w:t>„</w:t>
            </w:r>
            <w:r w:rsidRPr="00884568">
              <w:rPr>
                <w:sz w:val="20"/>
                <w:szCs w:val="20"/>
              </w:rPr>
              <w:t>კორპორაცია</w:t>
            </w:r>
            <w:r w:rsidRPr="00884568">
              <w:rPr>
                <w:sz w:val="20"/>
                <w:szCs w:val="20"/>
                <w:lang w:val="ka-GE"/>
              </w:rPr>
              <w:t xml:space="preserve"> </w:t>
            </w:r>
            <w:r w:rsidRPr="00884568">
              <w:rPr>
                <w:sz w:val="20"/>
                <w:szCs w:val="20"/>
              </w:rPr>
              <w:t xml:space="preserve">ფოთის საზღვაო </w:t>
            </w:r>
            <w:r w:rsidRPr="00884568">
              <w:rPr>
                <w:sz w:val="20"/>
                <w:szCs w:val="20"/>
              </w:rPr>
              <w:lastRenderedPageBreak/>
              <w:t>ნავსადგური“</w:t>
            </w:r>
          </w:p>
        </w:tc>
      </w:tr>
      <w:tr w:rsidR="0078315B" w:rsidRPr="00884568" w14:paraId="45BB7953" w14:textId="77777777" w:rsidTr="00BC0C32">
        <w:trPr>
          <w:trHeight w:val="199"/>
          <w:jc w:val="center"/>
        </w:trPr>
        <w:tc>
          <w:tcPr>
            <w:tcW w:w="2694" w:type="dxa"/>
            <w:tcBorders>
              <w:left w:val="single" w:sz="4" w:space="0" w:color="auto"/>
              <w:right w:val="single" w:sz="4" w:space="0" w:color="auto"/>
            </w:tcBorders>
            <w:shd w:val="clear" w:color="auto" w:fill="FFFFFF"/>
          </w:tcPr>
          <w:p w14:paraId="719B98F8" w14:textId="77777777" w:rsidR="0078315B" w:rsidRPr="00884568" w:rsidRDefault="0078315B" w:rsidP="00BC0C32">
            <w:pPr>
              <w:rPr>
                <w:rFonts w:eastAsia="Times New Roman"/>
                <w:sz w:val="20"/>
                <w:szCs w:val="20"/>
                <w:lang w:val="ka-GE"/>
              </w:rPr>
            </w:pPr>
            <w:r w:rsidRPr="00884568">
              <w:rPr>
                <w:rFonts w:eastAsia="Times New Roman"/>
                <w:sz w:val="20"/>
                <w:szCs w:val="20"/>
                <w:lang w:val="ka-GE"/>
              </w:rPr>
              <w:t>ფლორაზე ზემოქმედება</w:t>
            </w:r>
          </w:p>
        </w:tc>
        <w:tc>
          <w:tcPr>
            <w:tcW w:w="8931" w:type="dxa"/>
            <w:tcBorders>
              <w:top w:val="single" w:sz="4" w:space="0" w:color="auto"/>
              <w:left w:val="single" w:sz="4" w:space="0" w:color="auto"/>
              <w:right w:val="single" w:sz="4" w:space="0" w:color="auto"/>
            </w:tcBorders>
            <w:shd w:val="clear" w:color="auto" w:fill="FFFFFF"/>
          </w:tcPr>
          <w:p w14:paraId="7948599A" w14:textId="77777777" w:rsidR="0078315B" w:rsidRPr="00884568" w:rsidRDefault="0078315B" w:rsidP="00124B7A">
            <w:pPr>
              <w:widowControl/>
              <w:numPr>
                <w:ilvl w:val="0"/>
                <w:numId w:val="24"/>
              </w:numPr>
              <w:autoSpaceDE/>
              <w:autoSpaceDN/>
              <w:contextualSpacing/>
              <w:jc w:val="both"/>
              <w:rPr>
                <w:sz w:val="20"/>
                <w:szCs w:val="20"/>
                <w:lang w:val="ka-GE"/>
              </w:rPr>
            </w:pPr>
            <w:r w:rsidRPr="00884568">
              <w:rPr>
                <w:sz w:val="20"/>
                <w:szCs w:val="20"/>
                <w:lang w:val="ka-GE"/>
              </w:rPr>
              <w:t>მიმდებარე უბნებში სარეველა სახეობების კონტროლი და საჭიროების მიხედვით საკარანტინო ღონისძიებების გატარება;</w:t>
            </w:r>
          </w:p>
          <w:p w14:paraId="67A25E5B" w14:textId="77777777" w:rsidR="0078315B" w:rsidRPr="00884568" w:rsidRDefault="0078315B" w:rsidP="00124B7A">
            <w:pPr>
              <w:widowControl/>
              <w:numPr>
                <w:ilvl w:val="0"/>
                <w:numId w:val="24"/>
              </w:numPr>
              <w:autoSpaceDE/>
              <w:autoSpaceDN/>
              <w:contextualSpacing/>
              <w:jc w:val="both"/>
              <w:rPr>
                <w:rFonts w:eastAsia="Times New Roman"/>
                <w:sz w:val="20"/>
                <w:szCs w:val="20"/>
                <w:lang w:val="ka-GE"/>
              </w:rPr>
            </w:pPr>
            <w:proofErr w:type="spellStart"/>
            <w:r w:rsidRPr="00884568">
              <w:rPr>
                <w:sz w:val="20"/>
                <w:szCs w:val="20"/>
                <w:lang w:val="ka-GE"/>
              </w:rPr>
              <w:t>სადრენაჟო</w:t>
            </w:r>
            <w:proofErr w:type="spellEnd"/>
            <w:r w:rsidRPr="00884568">
              <w:rPr>
                <w:sz w:val="20"/>
                <w:szCs w:val="20"/>
                <w:lang w:val="ka-GE"/>
              </w:rPr>
              <w:t xml:space="preserve"> პირობების შენარჩუნება პორტის პერიმეტრზე, </w:t>
            </w:r>
            <w:proofErr w:type="spellStart"/>
            <w:r w:rsidRPr="00884568">
              <w:rPr>
                <w:sz w:val="20"/>
                <w:szCs w:val="20"/>
                <w:lang w:val="ka-GE"/>
              </w:rPr>
              <w:t>სადრენაჟო</w:t>
            </w:r>
            <w:proofErr w:type="spellEnd"/>
            <w:r w:rsidRPr="00884568">
              <w:rPr>
                <w:sz w:val="20"/>
                <w:szCs w:val="20"/>
                <w:lang w:val="ka-GE"/>
              </w:rPr>
              <w:t xml:space="preserve"> არხების სათანადო ოპერირების გზით.</w:t>
            </w:r>
          </w:p>
        </w:tc>
        <w:tc>
          <w:tcPr>
            <w:tcW w:w="1984" w:type="dxa"/>
            <w:tcBorders>
              <w:top w:val="single" w:sz="4" w:space="0" w:color="auto"/>
              <w:left w:val="single" w:sz="4" w:space="0" w:color="auto"/>
              <w:right w:val="single" w:sz="4" w:space="0" w:color="auto"/>
            </w:tcBorders>
            <w:shd w:val="clear" w:color="auto" w:fill="FFFFFF"/>
          </w:tcPr>
          <w:p w14:paraId="5B0ABB2C" w14:textId="77777777" w:rsidR="0078315B" w:rsidRPr="00884568" w:rsidRDefault="0078315B" w:rsidP="00BC0C32">
            <w:pPr>
              <w:rPr>
                <w:rFonts w:eastAsia="Times New Roman"/>
                <w:sz w:val="20"/>
                <w:szCs w:val="20"/>
                <w:lang w:val="ka-GE"/>
              </w:rPr>
            </w:pPr>
            <w:r w:rsidRPr="00884568">
              <w:rPr>
                <w:sz w:val="20"/>
                <w:szCs w:val="20"/>
              </w:rPr>
              <w:t>სს კორპორაცია ,,ფოთის საზღვაო ნავსადგური“</w:t>
            </w:r>
          </w:p>
        </w:tc>
      </w:tr>
      <w:tr w:rsidR="0078315B" w:rsidRPr="00884568" w14:paraId="63F902E6" w14:textId="77777777" w:rsidTr="00BC0C32">
        <w:trPr>
          <w:trHeight w:val="199"/>
          <w:jc w:val="center"/>
        </w:trPr>
        <w:tc>
          <w:tcPr>
            <w:tcW w:w="2694" w:type="dxa"/>
            <w:tcBorders>
              <w:left w:val="single" w:sz="4" w:space="0" w:color="auto"/>
              <w:right w:val="single" w:sz="4" w:space="0" w:color="auto"/>
            </w:tcBorders>
            <w:shd w:val="clear" w:color="auto" w:fill="FFFFFF"/>
          </w:tcPr>
          <w:p w14:paraId="442A4609" w14:textId="77777777" w:rsidR="0078315B" w:rsidRPr="00884568" w:rsidRDefault="0078315B" w:rsidP="00BC0C32">
            <w:pPr>
              <w:contextualSpacing/>
              <w:rPr>
                <w:sz w:val="20"/>
                <w:szCs w:val="20"/>
                <w:lang w:val="ka-GE"/>
              </w:rPr>
            </w:pPr>
            <w:r w:rsidRPr="00884568">
              <w:rPr>
                <w:sz w:val="20"/>
                <w:szCs w:val="20"/>
                <w:lang w:val="ka-GE"/>
              </w:rPr>
              <w:t xml:space="preserve">კრიტიკულ </w:t>
            </w:r>
            <w:proofErr w:type="spellStart"/>
            <w:r w:rsidRPr="00884568">
              <w:rPr>
                <w:sz w:val="20"/>
                <w:szCs w:val="20"/>
                <w:lang w:val="ka-GE"/>
              </w:rPr>
              <w:t>ჰაბიტატებზე</w:t>
            </w:r>
            <w:proofErr w:type="spellEnd"/>
            <w:r w:rsidRPr="00884568">
              <w:rPr>
                <w:sz w:val="20"/>
                <w:szCs w:val="20"/>
                <w:lang w:val="ka-GE"/>
              </w:rPr>
              <w:t xml:space="preserve"> და ფაუნის სახეობებზე ზემოქმედება</w:t>
            </w:r>
          </w:p>
        </w:tc>
        <w:tc>
          <w:tcPr>
            <w:tcW w:w="8931" w:type="dxa"/>
            <w:tcBorders>
              <w:top w:val="single" w:sz="4" w:space="0" w:color="auto"/>
              <w:left w:val="single" w:sz="4" w:space="0" w:color="auto"/>
              <w:right w:val="single" w:sz="4" w:space="0" w:color="auto"/>
            </w:tcBorders>
            <w:shd w:val="clear" w:color="auto" w:fill="FFFFFF"/>
          </w:tcPr>
          <w:p w14:paraId="24CD9BCA" w14:textId="77777777" w:rsidR="0078315B" w:rsidRPr="00884568" w:rsidRDefault="0078315B" w:rsidP="00124B7A">
            <w:pPr>
              <w:widowControl/>
              <w:numPr>
                <w:ilvl w:val="0"/>
                <w:numId w:val="24"/>
              </w:numPr>
              <w:autoSpaceDE/>
              <w:autoSpaceDN/>
              <w:contextualSpacing/>
              <w:jc w:val="both"/>
              <w:rPr>
                <w:sz w:val="20"/>
                <w:szCs w:val="20"/>
                <w:lang w:val="ka-GE"/>
              </w:rPr>
            </w:pPr>
            <w:r w:rsidRPr="00884568">
              <w:rPr>
                <w:sz w:val="20"/>
                <w:szCs w:val="20"/>
                <w:lang w:val="ka-GE"/>
              </w:rPr>
              <w:t>ღამის განათების სისტემების სათანადო ოპერირება, შესაბამის თავში მოცემული მითითებების მიხედვით;</w:t>
            </w:r>
          </w:p>
          <w:p w14:paraId="7EDE6A06" w14:textId="77777777" w:rsidR="0078315B" w:rsidRPr="00884568" w:rsidRDefault="0078315B" w:rsidP="00124B7A">
            <w:pPr>
              <w:widowControl/>
              <w:numPr>
                <w:ilvl w:val="0"/>
                <w:numId w:val="24"/>
              </w:numPr>
              <w:autoSpaceDE/>
              <w:autoSpaceDN/>
              <w:contextualSpacing/>
              <w:jc w:val="both"/>
              <w:rPr>
                <w:sz w:val="20"/>
                <w:szCs w:val="20"/>
                <w:lang w:val="ka-GE"/>
              </w:rPr>
            </w:pPr>
            <w:r w:rsidRPr="00884568">
              <w:rPr>
                <w:sz w:val="20"/>
                <w:szCs w:val="20"/>
                <w:lang w:val="ka-GE"/>
              </w:rPr>
              <w:t>გარემოს (ჰაერი, წყალი, ნიადაგი) დაბინძურების შემარბილებელი ღონისძიებების ეფექტურად გატარება;</w:t>
            </w:r>
          </w:p>
        </w:tc>
        <w:tc>
          <w:tcPr>
            <w:tcW w:w="1984" w:type="dxa"/>
            <w:tcBorders>
              <w:top w:val="single" w:sz="4" w:space="0" w:color="auto"/>
              <w:left w:val="single" w:sz="4" w:space="0" w:color="auto"/>
              <w:right w:val="single" w:sz="4" w:space="0" w:color="auto"/>
            </w:tcBorders>
            <w:shd w:val="clear" w:color="auto" w:fill="FFFFFF"/>
          </w:tcPr>
          <w:p w14:paraId="3596599F" w14:textId="77777777" w:rsidR="0078315B" w:rsidRPr="00884568" w:rsidRDefault="0078315B" w:rsidP="00BC0C32">
            <w:pPr>
              <w:ind w:left="34"/>
              <w:contextualSpacing/>
              <w:rPr>
                <w:sz w:val="20"/>
                <w:szCs w:val="20"/>
                <w:lang w:val="ka-GE"/>
              </w:rPr>
            </w:pPr>
            <w:r w:rsidRPr="00884568">
              <w:rPr>
                <w:sz w:val="20"/>
                <w:szCs w:val="20"/>
              </w:rPr>
              <w:t xml:space="preserve">სს </w:t>
            </w:r>
            <w:r w:rsidRPr="00884568">
              <w:rPr>
                <w:sz w:val="20"/>
                <w:szCs w:val="20"/>
                <w:lang w:val="ka-GE"/>
              </w:rPr>
              <w:t>„</w:t>
            </w:r>
            <w:r w:rsidRPr="00884568">
              <w:rPr>
                <w:sz w:val="20"/>
                <w:szCs w:val="20"/>
              </w:rPr>
              <w:t>კორპორაცია</w:t>
            </w:r>
            <w:r w:rsidRPr="00884568">
              <w:rPr>
                <w:sz w:val="20"/>
                <w:szCs w:val="20"/>
                <w:lang w:val="ka-GE"/>
              </w:rPr>
              <w:t xml:space="preserve"> </w:t>
            </w:r>
            <w:r w:rsidRPr="00884568">
              <w:rPr>
                <w:sz w:val="20"/>
                <w:szCs w:val="20"/>
              </w:rPr>
              <w:t>ფოთის საზღვაო ნავსადგური“</w:t>
            </w:r>
          </w:p>
        </w:tc>
      </w:tr>
      <w:tr w:rsidR="0078315B" w:rsidRPr="00884568" w14:paraId="3E1F656C" w14:textId="77777777" w:rsidTr="00BC0C32">
        <w:trPr>
          <w:trHeight w:val="199"/>
          <w:jc w:val="center"/>
        </w:trPr>
        <w:tc>
          <w:tcPr>
            <w:tcW w:w="2694" w:type="dxa"/>
            <w:tcBorders>
              <w:left w:val="single" w:sz="4" w:space="0" w:color="auto"/>
              <w:right w:val="single" w:sz="4" w:space="0" w:color="auto"/>
            </w:tcBorders>
            <w:shd w:val="clear" w:color="auto" w:fill="FFFFFF"/>
          </w:tcPr>
          <w:p w14:paraId="62F11F19" w14:textId="77777777" w:rsidR="0078315B" w:rsidRPr="00884568" w:rsidRDefault="0078315B" w:rsidP="00BC0C32">
            <w:pPr>
              <w:pStyle w:val="Default"/>
              <w:rPr>
                <w:sz w:val="20"/>
                <w:szCs w:val="20"/>
              </w:rPr>
            </w:pPr>
            <w:proofErr w:type="spellStart"/>
            <w:r w:rsidRPr="00884568">
              <w:rPr>
                <w:sz w:val="20"/>
                <w:szCs w:val="20"/>
              </w:rPr>
              <w:t>ზემოქმედება</w:t>
            </w:r>
            <w:proofErr w:type="spellEnd"/>
            <w:r w:rsidRPr="00884568">
              <w:rPr>
                <w:sz w:val="20"/>
                <w:szCs w:val="20"/>
              </w:rPr>
              <w:t xml:space="preserve"> </w:t>
            </w:r>
            <w:proofErr w:type="spellStart"/>
            <w:r w:rsidRPr="00884568">
              <w:rPr>
                <w:sz w:val="20"/>
                <w:szCs w:val="20"/>
              </w:rPr>
              <w:t>ზღვის</w:t>
            </w:r>
            <w:proofErr w:type="spellEnd"/>
            <w:r w:rsidRPr="00884568">
              <w:rPr>
                <w:sz w:val="20"/>
                <w:szCs w:val="20"/>
              </w:rPr>
              <w:t xml:space="preserve"> </w:t>
            </w:r>
            <w:r w:rsidRPr="00884568">
              <w:rPr>
                <w:sz w:val="20"/>
                <w:szCs w:val="20"/>
                <w:lang w:val="ka-GE"/>
              </w:rPr>
              <w:t>ფლორაზე და ფაუნაზე</w:t>
            </w:r>
          </w:p>
          <w:p w14:paraId="5742F159" w14:textId="77777777" w:rsidR="0078315B" w:rsidRPr="00884568" w:rsidRDefault="0078315B" w:rsidP="00BC0C32">
            <w:pPr>
              <w:contextualSpacing/>
              <w:rPr>
                <w:sz w:val="20"/>
                <w:szCs w:val="20"/>
                <w:lang w:val="ka-GE"/>
              </w:rPr>
            </w:pPr>
          </w:p>
        </w:tc>
        <w:tc>
          <w:tcPr>
            <w:tcW w:w="8931" w:type="dxa"/>
            <w:tcBorders>
              <w:top w:val="single" w:sz="4" w:space="0" w:color="auto"/>
              <w:left w:val="single" w:sz="4" w:space="0" w:color="auto"/>
              <w:right w:val="single" w:sz="4" w:space="0" w:color="auto"/>
            </w:tcBorders>
            <w:shd w:val="clear" w:color="auto" w:fill="FFFFFF"/>
          </w:tcPr>
          <w:p w14:paraId="3E31D96B" w14:textId="77777777" w:rsidR="0078315B" w:rsidRPr="00884568" w:rsidRDefault="0078315B" w:rsidP="00124B7A">
            <w:pPr>
              <w:pStyle w:val="Default"/>
              <w:numPr>
                <w:ilvl w:val="0"/>
                <w:numId w:val="24"/>
              </w:numPr>
              <w:jc w:val="both"/>
              <w:rPr>
                <w:color w:val="auto"/>
                <w:sz w:val="20"/>
                <w:szCs w:val="20"/>
              </w:rPr>
            </w:pPr>
            <w:r w:rsidRPr="00884568">
              <w:rPr>
                <w:color w:val="auto"/>
                <w:sz w:val="20"/>
                <w:szCs w:val="20"/>
                <w:lang w:val="ka-GE"/>
              </w:rPr>
              <w:t xml:space="preserve">არსებული </w:t>
            </w:r>
            <w:proofErr w:type="spellStart"/>
            <w:r w:rsidRPr="00884568">
              <w:rPr>
                <w:color w:val="auto"/>
                <w:sz w:val="20"/>
                <w:szCs w:val="20"/>
                <w:lang w:val="ka-GE"/>
              </w:rPr>
              <w:t>იქტიოფაუნის</w:t>
            </w:r>
            <w:proofErr w:type="spellEnd"/>
            <w:r w:rsidRPr="00884568">
              <w:rPr>
                <w:color w:val="auto"/>
                <w:sz w:val="20"/>
                <w:szCs w:val="20"/>
                <w:lang w:val="ka-GE"/>
              </w:rPr>
              <w:t xml:space="preserve"> წარმომადგენლების</w:t>
            </w:r>
            <w:r w:rsidRPr="00884568">
              <w:rPr>
                <w:color w:val="auto"/>
                <w:sz w:val="20"/>
                <w:szCs w:val="20"/>
              </w:rPr>
              <w:t xml:space="preserve"> </w:t>
            </w:r>
            <w:proofErr w:type="spellStart"/>
            <w:r w:rsidRPr="00884568">
              <w:rPr>
                <w:color w:val="auto"/>
                <w:sz w:val="20"/>
                <w:szCs w:val="20"/>
              </w:rPr>
              <w:t>დაფრთხობა</w:t>
            </w:r>
            <w:proofErr w:type="spellEnd"/>
            <w:r w:rsidRPr="00884568">
              <w:rPr>
                <w:color w:val="auto"/>
                <w:sz w:val="20"/>
                <w:szCs w:val="20"/>
              </w:rPr>
              <w:t xml:space="preserve"> </w:t>
            </w:r>
            <w:proofErr w:type="spellStart"/>
            <w:r w:rsidRPr="00884568">
              <w:rPr>
                <w:color w:val="auto"/>
                <w:sz w:val="20"/>
                <w:szCs w:val="20"/>
              </w:rPr>
              <w:t>ვერ</w:t>
            </w:r>
            <w:proofErr w:type="spellEnd"/>
            <w:r w:rsidRPr="00884568">
              <w:rPr>
                <w:color w:val="auto"/>
                <w:sz w:val="20"/>
                <w:szCs w:val="20"/>
              </w:rPr>
              <w:t xml:space="preserve"> </w:t>
            </w:r>
            <w:proofErr w:type="spellStart"/>
            <w:r w:rsidRPr="00884568">
              <w:rPr>
                <w:color w:val="auto"/>
                <w:sz w:val="20"/>
                <w:szCs w:val="20"/>
              </w:rPr>
              <w:t>იქნება</w:t>
            </w:r>
            <w:proofErr w:type="spellEnd"/>
            <w:r w:rsidRPr="00884568">
              <w:rPr>
                <w:color w:val="auto"/>
                <w:sz w:val="20"/>
                <w:szCs w:val="20"/>
              </w:rPr>
              <w:t xml:space="preserve"> </w:t>
            </w:r>
            <w:proofErr w:type="spellStart"/>
            <w:r w:rsidRPr="00884568">
              <w:rPr>
                <w:color w:val="auto"/>
                <w:sz w:val="20"/>
                <w:szCs w:val="20"/>
              </w:rPr>
              <w:t>თავიდან</w:t>
            </w:r>
            <w:proofErr w:type="spellEnd"/>
            <w:r w:rsidRPr="00884568">
              <w:rPr>
                <w:color w:val="auto"/>
                <w:sz w:val="20"/>
                <w:szCs w:val="20"/>
              </w:rPr>
              <w:t xml:space="preserve"> </w:t>
            </w:r>
            <w:proofErr w:type="spellStart"/>
            <w:r w:rsidRPr="00884568">
              <w:rPr>
                <w:color w:val="auto"/>
                <w:sz w:val="20"/>
                <w:szCs w:val="20"/>
              </w:rPr>
              <w:t>აცილებული</w:t>
            </w:r>
            <w:proofErr w:type="spellEnd"/>
            <w:r w:rsidRPr="00884568">
              <w:rPr>
                <w:rFonts w:ascii="GEO AKADEM" w:hAnsi="GEO AKADEM" w:cs="GEO AKADEM"/>
                <w:color w:val="auto"/>
                <w:sz w:val="20"/>
                <w:szCs w:val="20"/>
              </w:rPr>
              <w:t xml:space="preserve">. </w:t>
            </w:r>
            <w:proofErr w:type="spellStart"/>
            <w:r w:rsidRPr="00884568">
              <w:rPr>
                <w:color w:val="auto"/>
                <w:sz w:val="20"/>
                <w:szCs w:val="20"/>
              </w:rPr>
              <w:t>თუმცა</w:t>
            </w:r>
            <w:proofErr w:type="spellEnd"/>
            <w:r w:rsidRPr="00884568">
              <w:rPr>
                <w:rFonts w:ascii="GEO AKADEM" w:hAnsi="GEO AKADEM" w:cs="GEO AKADEM"/>
                <w:color w:val="auto"/>
                <w:sz w:val="20"/>
                <w:szCs w:val="20"/>
              </w:rPr>
              <w:t xml:space="preserve">, </w:t>
            </w:r>
            <w:proofErr w:type="spellStart"/>
            <w:r w:rsidRPr="00884568">
              <w:rPr>
                <w:color w:val="auto"/>
                <w:sz w:val="20"/>
                <w:szCs w:val="20"/>
              </w:rPr>
              <w:t>სანავიგაციო</w:t>
            </w:r>
            <w:proofErr w:type="spellEnd"/>
            <w:r w:rsidRPr="00884568">
              <w:rPr>
                <w:color w:val="auto"/>
                <w:sz w:val="20"/>
                <w:szCs w:val="20"/>
              </w:rPr>
              <w:t xml:space="preserve"> </w:t>
            </w:r>
            <w:proofErr w:type="spellStart"/>
            <w:r w:rsidRPr="00884568">
              <w:rPr>
                <w:color w:val="auto"/>
                <w:sz w:val="20"/>
                <w:szCs w:val="20"/>
              </w:rPr>
              <w:t>წესების</w:t>
            </w:r>
            <w:proofErr w:type="spellEnd"/>
            <w:r w:rsidRPr="00884568">
              <w:rPr>
                <w:color w:val="auto"/>
                <w:sz w:val="20"/>
                <w:szCs w:val="20"/>
              </w:rPr>
              <w:t xml:space="preserve"> </w:t>
            </w:r>
            <w:r w:rsidRPr="00884568">
              <w:rPr>
                <w:rFonts w:ascii="GEO AKADEM" w:hAnsi="GEO AKADEM" w:cs="GEO AKADEM"/>
                <w:color w:val="auto"/>
                <w:sz w:val="20"/>
                <w:szCs w:val="20"/>
              </w:rPr>
              <w:t>(</w:t>
            </w:r>
            <w:proofErr w:type="spellStart"/>
            <w:r w:rsidRPr="00884568">
              <w:rPr>
                <w:color w:val="auto"/>
                <w:sz w:val="20"/>
                <w:szCs w:val="20"/>
              </w:rPr>
              <w:t>სიჩქარის</w:t>
            </w:r>
            <w:proofErr w:type="spellEnd"/>
            <w:r w:rsidRPr="00884568">
              <w:rPr>
                <w:color w:val="auto"/>
                <w:sz w:val="20"/>
                <w:szCs w:val="20"/>
              </w:rPr>
              <w:t xml:space="preserve"> </w:t>
            </w:r>
            <w:proofErr w:type="spellStart"/>
            <w:r w:rsidRPr="00884568">
              <w:rPr>
                <w:color w:val="auto"/>
                <w:sz w:val="20"/>
                <w:szCs w:val="20"/>
              </w:rPr>
              <w:t>და</w:t>
            </w:r>
            <w:proofErr w:type="spellEnd"/>
            <w:r w:rsidRPr="00884568">
              <w:rPr>
                <w:color w:val="auto"/>
                <w:sz w:val="20"/>
                <w:szCs w:val="20"/>
              </w:rPr>
              <w:t xml:space="preserve"> </w:t>
            </w:r>
            <w:proofErr w:type="spellStart"/>
            <w:r w:rsidRPr="00884568">
              <w:rPr>
                <w:color w:val="auto"/>
                <w:sz w:val="20"/>
                <w:szCs w:val="20"/>
              </w:rPr>
              <w:t>ადგილმდებარეობის</w:t>
            </w:r>
            <w:proofErr w:type="spellEnd"/>
            <w:r w:rsidRPr="00884568">
              <w:rPr>
                <w:rFonts w:ascii="GEO AKADEM" w:hAnsi="GEO AKADEM" w:cs="GEO AKADEM"/>
                <w:color w:val="auto"/>
                <w:sz w:val="20"/>
                <w:szCs w:val="20"/>
              </w:rPr>
              <w:t xml:space="preserve">, </w:t>
            </w:r>
            <w:proofErr w:type="spellStart"/>
            <w:r w:rsidRPr="00884568">
              <w:rPr>
                <w:color w:val="auto"/>
                <w:sz w:val="20"/>
                <w:szCs w:val="20"/>
              </w:rPr>
              <w:t>ნარჩენების</w:t>
            </w:r>
            <w:proofErr w:type="spellEnd"/>
            <w:r w:rsidRPr="00884568">
              <w:rPr>
                <w:color w:val="auto"/>
                <w:sz w:val="20"/>
                <w:szCs w:val="20"/>
              </w:rPr>
              <w:t xml:space="preserve"> </w:t>
            </w:r>
            <w:proofErr w:type="spellStart"/>
            <w:r w:rsidRPr="00884568">
              <w:rPr>
                <w:color w:val="auto"/>
                <w:sz w:val="20"/>
                <w:szCs w:val="20"/>
              </w:rPr>
              <w:t>და</w:t>
            </w:r>
            <w:proofErr w:type="spellEnd"/>
            <w:r w:rsidRPr="00884568">
              <w:rPr>
                <w:color w:val="auto"/>
                <w:sz w:val="20"/>
                <w:szCs w:val="20"/>
              </w:rPr>
              <w:t xml:space="preserve"> </w:t>
            </w:r>
            <w:proofErr w:type="spellStart"/>
            <w:r w:rsidRPr="00884568">
              <w:rPr>
                <w:color w:val="auto"/>
                <w:sz w:val="20"/>
                <w:szCs w:val="20"/>
              </w:rPr>
              <w:t>ჩაღვრების</w:t>
            </w:r>
            <w:proofErr w:type="spellEnd"/>
            <w:r w:rsidRPr="00884568">
              <w:rPr>
                <w:color w:val="auto"/>
                <w:sz w:val="20"/>
                <w:szCs w:val="20"/>
              </w:rPr>
              <w:t xml:space="preserve"> </w:t>
            </w:r>
            <w:proofErr w:type="spellStart"/>
            <w:r w:rsidRPr="00884568">
              <w:rPr>
                <w:color w:val="auto"/>
                <w:sz w:val="20"/>
                <w:szCs w:val="20"/>
              </w:rPr>
              <w:t>მართვა</w:t>
            </w:r>
            <w:proofErr w:type="spellEnd"/>
            <w:r w:rsidRPr="00884568">
              <w:rPr>
                <w:rFonts w:ascii="GEO AKADEM" w:hAnsi="GEO AKADEM" w:cs="GEO AKADEM"/>
                <w:color w:val="auto"/>
                <w:sz w:val="20"/>
                <w:szCs w:val="20"/>
              </w:rPr>
              <w:t xml:space="preserve">) </w:t>
            </w:r>
            <w:proofErr w:type="spellStart"/>
            <w:r w:rsidRPr="00884568">
              <w:rPr>
                <w:color w:val="auto"/>
                <w:sz w:val="20"/>
                <w:szCs w:val="20"/>
              </w:rPr>
              <w:t>ზუსტი</w:t>
            </w:r>
            <w:proofErr w:type="spellEnd"/>
            <w:r w:rsidRPr="00884568">
              <w:rPr>
                <w:color w:val="auto"/>
                <w:sz w:val="20"/>
                <w:szCs w:val="20"/>
              </w:rPr>
              <w:t xml:space="preserve"> </w:t>
            </w:r>
            <w:proofErr w:type="spellStart"/>
            <w:r w:rsidRPr="00884568">
              <w:rPr>
                <w:color w:val="auto"/>
                <w:sz w:val="20"/>
                <w:szCs w:val="20"/>
              </w:rPr>
              <w:t>დაცვა</w:t>
            </w:r>
            <w:proofErr w:type="spellEnd"/>
            <w:r w:rsidRPr="00884568">
              <w:rPr>
                <w:color w:val="auto"/>
                <w:sz w:val="20"/>
                <w:szCs w:val="20"/>
              </w:rPr>
              <w:t xml:space="preserve"> </w:t>
            </w:r>
            <w:proofErr w:type="spellStart"/>
            <w:r w:rsidRPr="00884568">
              <w:rPr>
                <w:color w:val="auto"/>
                <w:sz w:val="20"/>
                <w:szCs w:val="20"/>
              </w:rPr>
              <w:t>შეამცირებს</w:t>
            </w:r>
            <w:proofErr w:type="spellEnd"/>
            <w:r w:rsidRPr="00884568">
              <w:rPr>
                <w:color w:val="auto"/>
                <w:sz w:val="20"/>
                <w:szCs w:val="20"/>
              </w:rPr>
              <w:t xml:space="preserve"> </w:t>
            </w:r>
            <w:proofErr w:type="spellStart"/>
            <w:r w:rsidRPr="00884568">
              <w:rPr>
                <w:color w:val="auto"/>
                <w:sz w:val="20"/>
                <w:szCs w:val="20"/>
              </w:rPr>
              <w:t>ზემოქმედებას</w:t>
            </w:r>
            <w:proofErr w:type="spellEnd"/>
            <w:r w:rsidRPr="00884568">
              <w:rPr>
                <w:color w:val="auto"/>
                <w:sz w:val="20"/>
                <w:szCs w:val="20"/>
              </w:rPr>
              <w:t xml:space="preserve">; </w:t>
            </w:r>
          </w:p>
          <w:p w14:paraId="196EC1E7" w14:textId="77777777" w:rsidR="0078315B" w:rsidRPr="00884568" w:rsidRDefault="0078315B" w:rsidP="00124B7A">
            <w:pPr>
              <w:pStyle w:val="Default"/>
              <w:numPr>
                <w:ilvl w:val="0"/>
                <w:numId w:val="24"/>
              </w:numPr>
              <w:jc w:val="both"/>
              <w:rPr>
                <w:color w:val="auto"/>
                <w:sz w:val="20"/>
                <w:szCs w:val="20"/>
              </w:rPr>
            </w:pPr>
            <w:proofErr w:type="spellStart"/>
            <w:r w:rsidRPr="00884568">
              <w:rPr>
                <w:color w:val="auto"/>
                <w:sz w:val="20"/>
                <w:szCs w:val="20"/>
              </w:rPr>
              <w:t>შემოსასვლელი</w:t>
            </w:r>
            <w:proofErr w:type="spellEnd"/>
            <w:r w:rsidRPr="00884568">
              <w:rPr>
                <w:color w:val="auto"/>
                <w:sz w:val="20"/>
                <w:szCs w:val="20"/>
              </w:rPr>
              <w:t xml:space="preserve"> </w:t>
            </w:r>
            <w:proofErr w:type="spellStart"/>
            <w:r w:rsidRPr="00884568">
              <w:rPr>
                <w:color w:val="auto"/>
                <w:sz w:val="20"/>
                <w:szCs w:val="20"/>
              </w:rPr>
              <w:t>არხის</w:t>
            </w:r>
            <w:proofErr w:type="spellEnd"/>
            <w:r w:rsidRPr="00884568">
              <w:rPr>
                <w:color w:val="auto"/>
                <w:sz w:val="20"/>
                <w:szCs w:val="20"/>
              </w:rPr>
              <w:t xml:space="preserve"> </w:t>
            </w:r>
            <w:r w:rsidRPr="00884568">
              <w:rPr>
                <w:color w:val="auto"/>
                <w:sz w:val="20"/>
                <w:szCs w:val="20"/>
                <w:lang w:val="ka-GE"/>
              </w:rPr>
              <w:t xml:space="preserve">გეგმიური </w:t>
            </w:r>
            <w:proofErr w:type="spellStart"/>
            <w:r w:rsidRPr="00884568">
              <w:rPr>
                <w:color w:val="auto"/>
                <w:sz w:val="20"/>
                <w:szCs w:val="20"/>
              </w:rPr>
              <w:t>ფსკერდაღრმავების</w:t>
            </w:r>
            <w:proofErr w:type="spellEnd"/>
            <w:r w:rsidRPr="00884568">
              <w:rPr>
                <w:color w:val="auto"/>
                <w:sz w:val="20"/>
                <w:szCs w:val="20"/>
              </w:rPr>
              <w:t xml:space="preserve"> </w:t>
            </w:r>
            <w:proofErr w:type="spellStart"/>
            <w:r w:rsidRPr="00884568">
              <w:rPr>
                <w:color w:val="auto"/>
                <w:sz w:val="20"/>
                <w:szCs w:val="20"/>
              </w:rPr>
              <w:t>სამუშაოების</w:t>
            </w:r>
            <w:proofErr w:type="spellEnd"/>
            <w:r w:rsidRPr="00884568">
              <w:rPr>
                <w:color w:val="auto"/>
                <w:sz w:val="20"/>
                <w:szCs w:val="20"/>
              </w:rPr>
              <w:t xml:space="preserve"> </w:t>
            </w:r>
            <w:proofErr w:type="spellStart"/>
            <w:r w:rsidRPr="00884568">
              <w:rPr>
                <w:color w:val="auto"/>
                <w:sz w:val="20"/>
                <w:szCs w:val="20"/>
              </w:rPr>
              <w:t>შესრულება</w:t>
            </w:r>
            <w:proofErr w:type="spellEnd"/>
            <w:r w:rsidRPr="00884568">
              <w:rPr>
                <w:color w:val="auto"/>
                <w:sz w:val="20"/>
                <w:szCs w:val="20"/>
                <w:lang w:val="ka-GE"/>
              </w:rPr>
              <w:t xml:space="preserve"> განხორციელდება</w:t>
            </w:r>
            <w:r w:rsidRPr="00884568">
              <w:rPr>
                <w:color w:val="auto"/>
                <w:sz w:val="20"/>
                <w:szCs w:val="20"/>
              </w:rPr>
              <w:t xml:space="preserve"> </w:t>
            </w:r>
            <w:proofErr w:type="spellStart"/>
            <w:r w:rsidRPr="00884568">
              <w:rPr>
                <w:color w:val="auto"/>
                <w:sz w:val="20"/>
                <w:szCs w:val="20"/>
              </w:rPr>
              <w:t>მიწისმწოვი</w:t>
            </w:r>
            <w:proofErr w:type="spellEnd"/>
            <w:r w:rsidRPr="00884568">
              <w:rPr>
                <w:color w:val="auto"/>
                <w:sz w:val="20"/>
                <w:szCs w:val="20"/>
              </w:rPr>
              <w:t xml:space="preserve"> </w:t>
            </w:r>
            <w:proofErr w:type="spellStart"/>
            <w:r w:rsidRPr="00884568">
              <w:rPr>
                <w:color w:val="auto"/>
                <w:sz w:val="20"/>
                <w:szCs w:val="20"/>
              </w:rPr>
              <w:t>მცურავი</w:t>
            </w:r>
            <w:proofErr w:type="spellEnd"/>
            <w:r w:rsidRPr="00884568">
              <w:rPr>
                <w:color w:val="auto"/>
                <w:sz w:val="20"/>
                <w:szCs w:val="20"/>
              </w:rPr>
              <w:t xml:space="preserve"> </w:t>
            </w:r>
            <w:proofErr w:type="spellStart"/>
            <w:r w:rsidRPr="00884568">
              <w:rPr>
                <w:color w:val="auto"/>
                <w:sz w:val="20"/>
                <w:szCs w:val="20"/>
              </w:rPr>
              <w:t>საშუალების</w:t>
            </w:r>
            <w:proofErr w:type="spellEnd"/>
            <w:r w:rsidRPr="00884568">
              <w:rPr>
                <w:color w:val="auto"/>
                <w:sz w:val="20"/>
                <w:szCs w:val="20"/>
              </w:rPr>
              <w:t xml:space="preserve"> </w:t>
            </w:r>
            <w:proofErr w:type="spellStart"/>
            <w:r w:rsidRPr="00884568">
              <w:rPr>
                <w:color w:val="auto"/>
                <w:sz w:val="20"/>
                <w:szCs w:val="20"/>
              </w:rPr>
              <w:t>გამოყენებით</w:t>
            </w:r>
            <w:proofErr w:type="spellEnd"/>
            <w:r w:rsidRPr="00884568">
              <w:rPr>
                <w:color w:val="auto"/>
                <w:sz w:val="20"/>
                <w:szCs w:val="20"/>
              </w:rPr>
              <w:t xml:space="preserve">; </w:t>
            </w:r>
          </w:p>
          <w:p w14:paraId="49118133" w14:textId="77777777" w:rsidR="0078315B" w:rsidRPr="00884568" w:rsidRDefault="0078315B" w:rsidP="00124B7A">
            <w:pPr>
              <w:pStyle w:val="Default"/>
              <w:numPr>
                <w:ilvl w:val="0"/>
                <w:numId w:val="24"/>
              </w:numPr>
              <w:jc w:val="both"/>
              <w:rPr>
                <w:color w:val="auto"/>
                <w:sz w:val="20"/>
                <w:szCs w:val="20"/>
              </w:rPr>
            </w:pPr>
            <w:proofErr w:type="spellStart"/>
            <w:r w:rsidRPr="00884568">
              <w:rPr>
                <w:color w:val="auto"/>
                <w:sz w:val="20"/>
                <w:szCs w:val="20"/>
              </w:rPr>
              <w:t>ზღვის</w:t>
            </w:r>
            <w:proofErr w:type="spellEnd"/>
            <w:r w:rsidRPr="00884568">
              <w:rPr>
                <w:color w:val="auto"/>
                <w:sz w:val="20"/>
                <w:szCs w:val="20"/>
              </w:rPr>
              <w:t xml:space="preserve"> </w:t>
            </w:r>
            <w:proofErr w:type="spellStart"/>
            <w:r w:rsidRPr="00884568">
              <w:rPr>
                <w:color w:val="auto"/>
                <w:sz w:val="20"/>
                <w:szCs w:val="20"/>
              </w:rPr>
              <w:t>წყლის</w:t>
            </w:r>
            <w:proofErr w:type="spellEnd"/>
            <w:r w:rsidRPr="00884568">
              <w:rPr>
                <w:color w:val="auto"/>
                <w:sz w:val="20"/>
                <w:szCs w:val="20"/>
              </w:rPr>
              <w:t xml:space="preserve"> </w:t>
            </w:r>
            <w:proofErr w:type="spellStart"/>
            <w:r w:rsidRPr="00884568">
              <w:rPr>
                <w:color w:val="auto"/>
                <w:sz w:val="20"/>
                <w:szCs w:val="20"/>
              </w:rPr>
              <w:t>სიმღვრივის</w:t>
            </w:r>
            <w:proofErr w:type="spellEnd"/>
            <w:r w:rsidRPr="00884568">
              <w:rPr>
                <w:color w:val="auto"/>
                <w:sz w:val="20"/>
                <w:szCs w:val="20"/>
              </w:rPr>
              <w:t xml:space="preserve"> </w:t>
            </w:r>
            <w:proofErr w:type="spellStart"/>
            <w:r w:rsidRPr="00884568">
              <w:rPr>
                <w:color w:val="auto"/>
                <w:sz w:val="20"/>
                <w:szCs w:val="20"/>
              </w:rPr>
              <w:t>მომატებ</w:t>
            </w:r>
            <w:proofErr w:type="spellEnd"/>
            <w:r w:rsidRPr="00884568">
              <w:rPr>
                <w:color w:val="auto"/>
                <w:sz w:val="20"/>
                <w:szCs w:val="20"/>
                <w:lang w:val="ka-GE"/>
              </w:rPr>
              <w:t xml:space="preserve">ის თავიდან აცილების ან/და </w:t>
            </w:r>
            <w:proofErr w:type="spellStart"/>
            <w:r w:rsidRPr="00884568">
              <w:rPr>
                <w:color w:val="auto"/>
                <w:sz w:val="20"/>
                <w:szCs w:val="20"/>
              </w:rPr>
              <w:t>ზემოქმედების</w:t>
            </w:r>
            <w:proofErr w:type="spellEnd"/>
            <w:r w:rsidRPr="00884568">
              <w:rPr>
                <w:color w:val="auto"/>
                <w:sz w:val="20"/>
                <w:szCs w:val="20"/>
              </w:rPr>
              <w:t xml:space="preserve"> </w:t>
            </w:r>
            <w:proofErr w:type="spellStart"/>
            <w:r w:rsidRPr="00884568">
              <w:rPr>
                <w:color w:val="auto"/>
                <w:sz w:val="20"/>
                <w:szCs w:val="20"/>
              </w:rPr>
              <w:t>რისკის</w:t>
            </w:r>
            <w:proofErr w:type="spellEnd"/>
            <w:r w:rsidRPr="00884568">
              <w:rPr>
                <w:color w:val="auto"/>
                <w:sz w:val="20"/>
                <w:szCs w:val="20"/>
              </w:rPr>
              <w:t xml:space="preserve"> </w:t>
            </w:r>
            <w:proofErr w:type="spellStart"/>
            <w:r w:rsidRPr="00884568">
              <w:rPr>
                <w:color w:val="auto"/>
                <w:sz w:val="20"/>
                <w:szCs w:val="20"/>
              </w:rPr>
              <w:t>მინიმიზაციის</w:t>
            </w:r>
            <w:proofErr w:type="spellEnd"/>
            <w:r w:rsidRPr="00884568">
              <w:rPr>
                <w:color w:val="auto"/>
                <w:sz w:val="20"/>
                <w:szCs w:val="20"/>
              </w:rPr>
              <w:t xml:space="preserve"> </w:t>
            </w:r>
            <w:proofErr w:type="spellStart"/>
            <w:r w:rsidRPr="00884568">
              <w:rPr>
                <w:color w:val="auto"/>
                <w:sz w:val="20"/>
                <w:szCs w:val="20"/>
              </w:rPr>
              <w:t>მიზნით</w:t>
            </w:r>
            <w:proofErr w:type="spellEnd"/>
            <w:r w:rsidRPr="00884568">
              <w:rPr>
                <w:color w:val="auto"/>
                <w:sz w:val="20"/>
                <w:szCs w:val="20"/>
                <w:lang w:val="ka-GE"/>
              </w:rPr>
              <w:t>,</w:t>
            </w:r>
            <w:r w:rsidRPr="00884568">
              <w:rPr>
                <w:color w:val="auto"/>
                <w:sz w:val="20"/>
                <w:szCs w:val="20"/>
              </w:rPr>
              <w:t xml:space="preserve"> </w:t>
            </w:r>
            <w:proofErr w:type="spellStart"/>
            <w:r w:rsidRPr="00884568">
              <w:rPr>
                <w:color w:val="auto"/>
                <w:sz w:val="20"/>
                <w:szCs w:val="20"/>
              </w:rPr>
              <w:t>ფსკერდაღრმავების</w:t>
            </w:r>
            <w:proofErr w:type="spellEnd"/>
            <w:r w:rsidRPr="00884568">
              <w:rPr>
                <w:color w:val="auto"/>
                <w:sz w:val="20"/>
                <w:szCs w:val="20"/>
              </w:rPr>
              <w:t xml:space="preserve"> </w:t>
            </w:r>
            <w:proofErr w:type="spellStart"/>
            <w:r w:rsidRPr="00884568">
              <w:rPr>
                <w:color w:val="auto"/>
                <w:sz w:val="20"/>
                <w:szCs w:val="20"/>
              </w:rPr>
              <w:t>დროს</w:t>
            </w:r>
            <w:proofErr w:type="spellEnd"/>
            <w:r w:rsidRPr="00884568">
              <w:rPr>
                <w:color w:val="auto"/>
                <w:sz w:val="20"/>
                <w:szCs w:val="20"/>
              </w:rPr>
              <w:t xml:space="preserve"> </w:t>
            </w:r>
            <w:proofErr w:type="spellStart"/>
            <w:r w:rsidRPr="00884568">
              <w:rPr>
                <w:color w:val="auto"/>
                <w:sz w:val="20"/>
                <w:szCs w:val="20"/>
              </w:rPr>
              <w:t>ამოღებული</w:t>
            </w:r>
            <w:proofErr w:type="spellEnd"/>
            <w:r w:rsidRPr="00884568">
              <w:rPr>
                <w:color w:val="auto"/>
                <w:sz w:val="20"/>
                <w:szCs w:val="20"/>
              </w:rPr>
              <w:t xml:space="preserve"> </w:t>
            </w:r>
            <w:proofErr w:type="spellStart"/>
            <w:r w:rsidRPr="00884568">
              <w:rPr>
                <w:color w:val="auto"/>
                <w:sz w:val="20"/>
                <w:szCs w:val="20"/>
              </w:rPr>
              <w:t>მასალის</w:t>
            </w:r>
            <w:proofErr w:type="spellEnd"/>
            <w:r w:rsidRPr="00884568">
              <w:rPr>
                <w:color w:val="auto"/>
                <w:sz w:val="20"/>
                <w:szCs w:val="20"/>
              </w:rPr>
              <w:t xml:space="preserve"> </w:t>
            </w:r>
            <w:proofErr w:type="spellStart"/>
            <w:r w:rsidRPr="00884568">
              <w:rPr>
                <w:color w:val="auto"/>
                <w:sz w:val="20"/>
                <w:szCs w:val="20"/>
              </w:rPr>
              <w:t>ტრანსპორტირება</w:t>
            </w:r>
            <w:proofErr w:type="spellEnd"/>
            <w:r w:rsidRPr="00884568">
              <w:rPr>
                <w:color w:val="auto"/>
                <w:sz w:val="20"/>
                <w:szCs w:val="20"/>
              </w:rPr>
              <w:t xml:space="preserve"> </w:t>
            </w:r>
            <w:proofErr w:type="spellStart"/>
            <w:r w:rsidRPr="00884568">
              <w:rPr>
                <w:color w:val="auto"/>
                <w:sz w:val="20"/>
                <w:szCs w:val="20"/>
              </w:rPr>
              <w:t>და</w:t>
            </w:r>
            <w:proofErr w:type="spellEnd"/>
            <w:r w:rsidRPr="00884568">
              <w:rPr>
                <w:color w:val="auto"/>
                <w:sz w:val="20"/>
                <w:szCs w:val="20"/>
              </w:rPr>
              <w:t xml:space="preserve"> </w:t>
            </w:r>
            <w:r w:rsidRPr="00884568">
              <w:rPr>
                <w:color w:val="auto"/>
                <w:sz w:val="20"/>
                <w:szCs w:val="20"/>
                <w:lang w:val="ka-GE"/>
              </w:rPr>
              <w:t>გ</w:t>
            </w:r>
            <w:proofErr w:type="spellStart"/>
            <w:r w:rsidRPr="00884568">
              <w:rPr>
                <w:color w:val="auto"/>
                <w:sz w:val="20"/>
                <w:szCs w:val="20"/>
              </w:rPr>
              <w:t>ანთავსება</w:t>
            </w:r>
            <w:proofErr w:type="spellEnd"/>
            <w:r w:rsidRPr="00884568">
              <w:rPr>
                <w:color w:val="auto"/>
                <w:sz w:val="20"/>
                <w:szCs w:val="20"/>
                <w:lang w:val="ka-GE"/>
              </w:rPr>
              <w:t xml:space="preserve"> განხორციელდება</w:t>
            </w:r>
            <w:r w:rsidRPr="00884568">
              <w:rPr>
                <w:color w:val="auto"/>
                <w:sz w:val="20"/>
                <w:szCs w:val="20"/>
              </w:rPr>
              <w:t xml:space="preserve"> </w:t>
            </w:r>
            <w:proofErr w:type="spellStart"/>
            <w:r w:rsidRPr="00884568">
              <w:rPr>
                <w:color w:val="auto"/>
                <w:sz w:val="20"/>
                <w:szCs w:val="20"/>
              </w:rPr>
              <w:t>ფსკერიდან</w:t>
            </w:r>
            <w:proofErr w:type="spellEnd"/>
            <w:r w:rsidRPr="00884568">
              <w:rPr>
                <w:color w:val="auto"/>
                <w:sz w:val="20"/>
                <w:szCs w:val="20"/>
              </w:rPr>
              <w:t xml:space="preserve"> </w:t>
            </w:r>
            <w:proofErr w:type="spellStart"/>
            <w:r w:rsidRPr="00884568">
              <w:rPr>
                <w:color w:val="auto"/>
                <w:sz w:val="20"/>
                <w:szCs w:val="20"/>
              </w:rPr>
              <w:t>დაცლის</w:t>
            </w:r>
            <w:proofErr w:type="spellEnd"/>
            <w:r w:rsidRPr="00884568">
              <w:rPr>
                <w:color w:val="auto"/>
                <w:sz w:val="20"/>
                <w:szCs w:val="20"/>
              </w:rPr>
              <w:t xml:space="preserve"> </w:t>
            </w:r>
            <w:proofErr w:type="spellStart"/>
            <w:r w:rsidRPr="00884568">
              <w:rPr>
                <w:color w:val="auto"/>
                <w:sz w:val="20"/>
                <w:szCs w:val="20"/>
              </w:rPr>
              <w:t>სისტემის</w:t>
            </w:r>
            <w:proofErr w:type="spellEnd"/>
            <w:r w:rsidRPr="00884568">
              <w:rPr>
                <w:color w:val="auto"/>
                <w:sz w:val="20"/>
                <w:szCs w:val="20"/>
              </w:rPr>
              <w:t xml:space="preserve"> </w:t>
            </w:r>
            <w:proofErr w:type="spellStart"/>
            <w:r w:rsidRPr="00884568">
              <w:rPr>
                <w:color w:val="auto"/>
                <w:sz w:val="20"/>
                <w:szCs w:val="20"/>
              </w:rPr>
              <w:t>მქონე</w:t>
            </w:r>
            <w:proofErr w:type="spellEnd"/>
            <w:r w:rsidRPr="00884568">
              <w:rPr>
                <w:color w:val="auto"/>
                <w:sz w:val="20"/>
                <w:szCs w:val="20"/>
              </w:rPr>
              <w:t xml:space="preserve"> </w:t>
            </w:r>
            <w:proofErr w:type="spellStart"/>
            <w:r w:rsidRPr="00884568">
              <w:rPr>
                <w:color w:val="auto"/>
                <w:sz w:val="20"/>
                <w:szCs w:val="20"/>
              </w:rPr>
              <w:t>მცურავი</w:t>
            </w:r>
            <w:proofErr w:type="spellEnd"/>
            <w:r w:rsidRPr="00884568">
              <w:rPr>
                <w:color w:val="auto"/>
                <w:sz w:val="20"/>
                <w:szCs w:val="20"/>
              </w:rPr>
              <w:t xml:space="preserve"> </w:t>
            </w:r>
            <w:proofErr w:type="spellStart"/>
            <w:r w:rsidRPr="00884568">
              <w:rPr>
                <w:color w:val="auto"/>
                <w:sz w:val="20"/>
                <w:szCs w:val="20"/>
              </w:rPr>
              <w:t>საშუალებებით</w:t>
            </w:r>
            <w:proofErr w:type="spellEnd"/>
            <w:r w:rsidRPr="00884568">
              <w:rPr>
                <w:color w:val="auto"/>
                <w:sz w:val="20"/>
                <w:szCs w:val="20"/>
              </w:rPr>
              <w:t xml:space="preserve">; </w:t>
            </w:r>
          </w:p>
          <w:p w14:paraId="3F9669E7" w14:textId="77777777" w:rsidR="0078315B" w:rsidRPr="00884568" w:rsidRDefault="0078315B" w:rsidP="00BC0C32">
            <w:pPr>
              <w:pStyle w:val="Default"/>
              <w:jc w:val="both"/>
              <w:rPr>
                <w:rFonts w:ascii="GEO AKADEM" w:hAnsi="GEO AKADEM" w:cs="GEO AKADEM"/>
                <w:color w:val="auto"/>
                <w:sz w:val="20"/>
                <w:szCs w:val="20"/>
              </w:rPr>
            </w:pPr>
            <w:r w:rsidRPr="00884568">
              <w:rPr>
                <w:color w:val="auto"/>
                <w:sz w:val="20"/>
                <w:szCs w:val="20"/>
              </w:rPr>
              <w:br/>
            </w:r>
            <w:proofErr w:type="spellStart"/>
            <w:r w:rsidRPr="00884568">
              <w:rPr>
                <w:color w:val="auto"/>
                <w:sz w:val="20"/>
                <w:szCs w:val="20"/>
              </w:rPr>
              <w:t>წყალქვეშა</w:t>
            </w:r>
            <w:proofErr w:type="spellEnd"/>
            <w:r w:rsidRPr="00884568">
              <w:rPr>
                <w:color w:val="auto"/>
                <w:sz w:val="20"/>
                <w:szCs w:val="20"/>
              </w:rPr>
              <w:t xml:space="preserve"> </w:t>
            </w:r>
            <w:proofErr w:type="spellStart"/>
            <w:r w:rsidRPr="00884568">
              <w:rPr>
                <w:color w:val="auto"/>
                <w:sz w:val="20"/>
                <w:szCs w:val="20"/>
              </w:rPr>
              <w:t>ხმაურის</w:t>
            </w:r>
            <w:proofErr w:type="spellEnd"/>
            <w:r w:rsidRPr="00884568">
              <w:rPr>
                <w:color w:val="auto"/>
                <w:sz w:val="20"/>
                <w:szCs w:val="20"/>
              </w:rPr>
              <w:t xml:space="preserve"> </w:t>
            </w:r>
            <w:proofErr w:type="spellStart"/>
            <w:r w:rsidRPr="00884568">
              <w:rPr>
                <w:color w:val="auto"/>
                <w:sz w:val="20"/>
                <w:szCs w:val="20"/>
              </w:rPr>
              <w:t>გავრცელებასთან</w:t>
            </w:r>
            <w:proofErr w:type="spellEnd"/>
            <w:r w:rsidRPr="00884568">
              <w:rPr>
                <w:color w:val="auto"/>
                <w:sz w:val="20"/>
                <w:szCs w:val="20"/>
              </w:rPr>
              <w:t xml:space="preserve"> </w:t>
            </w:r>
            <w:proofErr w:type="spellStart"/>
            <w:r w:rsidRPr="00884568">
              <w:rPr>
                <w:color w:val="auto"/>
                <w:sz w:val="20"/>
                <w:szCs w:val="20"/>
              </w:rPr>
              <w:t>დაკავშირებული</w:t>
            </w:r>
            <w:proofErr w:type="spellEnd"/>
            <w:r w:rsidRPr="00884568">
              <w:rPr>
                <w:color w:val="auto"/>
                <w:sz w:val="20"/>
                <w:szCs w:val="20"/>
              </w:rPr>
              <w:t xml:space="preserve"> </w:t>
            </w:r>
            <w:proofErr w:type="spellStart"/>
            <w:r w:rsidRPr="00884568">
              <w:rPr>
                <w:color w:val="auto"/>
                <w:sz w:val="20"/>
                <w:szCs w:val="20"/>
              </w:rPr>
              <w:t>ზემოქმედების</w:t>
            </w:r>
            <w:proofErr w:type="spellEnd"/>
            <w:r w:rsidRPr="00884568">
              <w:rPr>
                <w:color w:val="auto"/>
                <w:sz w:val="20"/>
                <w:szCs w:val="20"/>
              </w:rPr>
              <w:t xml:space="preserve"> </w:t>
            </w:r>
            <w:proofErr w:type="spellStart"/>
            <w:r w:rsidRPr="00884568">
              <w:rPr>
                <w:color w:val="auto"/>
                <w:sz w:val="20"/>
                <w:szCs w:val="20"/>
              </w:rPr>
              <w:t>მინიმიზაციის</w:t>
            </w:r>
            <w:proofErr w:type="spellEnd"/>
            <w:r w:rsidRPr="00884568">
              <w:rPr>
                <w:color w:val="auto"/>
                <w:sz w:val="20"/>
                <w:szCs w:val="20"/>
              </w:rPr>
              <w:t xml:space="preserve"> </w:t>
            </w:r>
            <w:proofErr w:type="spellStart"/>
            <w:r w:rsidRPr="00884568">
              <w:rPr>
                <w:color w:val="auto"/>
                <w:sz w:val="20"/>
                <w:szCs w:val="20"/>
              </w:rPr>
              <w:t>მიზნით</w:t>
            </w:r>
            <w:proofErr w:type="spellEnd"/>
            <w:r w:rsidRPr="00884568">
              <w:rPr>
                <w:color w:val="auto"/>
                <w:sz w:val="20"/>
                <w:szCs w:val="20"/>
              </w:rPr>
              <w:t xml:space="preserve"> </w:t>
            </w:r>
            <w:proofErr w:type="spellStart"/>
            <w:r w:rsidRPr="00884568">
              <w:rPr>
                <w:color w:val="auto"/>
                <w:sz w:val="20"/>
                <w:szCs w:val="20"/>
              </w:rPr>
              <w:t>დაგეგმილია</w:t>
            </w:r>
            <w:proofErr w:type="spellEnd"/>
            <w:r w:rsidRPr="00884568">
              <w:rPr>
                <w:color w:val="auto"/>
                <w:sz w:val="20"/>
                <w:szCs w:val="20"/>
              </w:rPr>
              <w:t xml:space="preserve"> </w:t>
            </w:r>
            <w:proofErr w:type="spellStart"/>
            <w:r w:rsidRPr="00884568">
              <w:rPr>
                <w:color w:val="auto"/>
                <w:sz w:val="20"/>
                <w:szCs w:val="20"/>
              </w:rPr>
              <w:t>შემდეგი</w:t>
            </w:r>
            <w:proofErr w:type="spellEnd"/>
            <w:r w:rsidRPr="00884568">
              <w:rPr>
                <w:color w:val="auto"/>
                <w:sz w:val="20"/>
                <w:szCs w:val="20"/>
              </w:rPr>
              <w:t xml:space="preserve"> </w:t>
            </w:r>
            <w:proofErr w:type="spellStart"/>
            <w:r w:rsidRPr="00884568">
              <w:rPr>
                <w:color w:val="auto"/>
                <w:sz w:val="20"/>
                <w:szCs w:val="20"/>
              </w:rPr>
              <w:t>შემარბილებელი</w:t>
            </w:r>
            <w:proofErr w:type="spellEnd"/>
            <w:r w:rsidRPr="00884568">
              <w:rPr>
                <w:color w:val="auto"/>
                <w:sz w:val="20"/>
                <w:szCs w:val="20"/>
              </w:rPr>
              <w:t xml:space="preserve"> </w:t>
            </w:r>
            <w:proofErr w:type="spellStart"/>
            <w:r w:rsidRPr="00884568">
              <w:rPr>
                <w:color w:val="auto"/>
                <w:sz w:val="20"/>
                <w:szCs w:val="20"/>
              </w:rPr>
              <w:t>ღონისძიებები</w:t>
            </w:r>
            <w:proofErr w:type="spellEnd"/>
            <w:r w:rsidRPr="00884568">
              <w:rPr>
                <w:rFonts w:ascii="GEO AKADEM" w:hAnsi="GEO AKADEM" w:cs="GEO AKADEM"/>
                <w:color w:val="auto"/>
                <w:sz w:val="20"/>
                <w:szCs w:val="20"/>
              </w:rPr>
              <w:t xml:space="preserve">: </w:t>
            </w:r>
          </w:p>
          <w:p w14:paraId="08699DBC" w14:textId="77777777" w:rsidR="0078315B" w:rsidRPr="00884568" w:rsidRDefault="0078315B" w:rsidP="00BC0C32">
            <w:pPr>
              <w:pStyle w:val="Default"/>
              <w:jc w:val="both"/>
              <w:rPr>
                <w:color w:val="auto"/>
                <w:sz w:val="20"/>
                <w:szCs w:val="20"/>
              </w:rPr>
            </w:pPr>
          </w:p>
          <w:p w14:paraId="56D4EE77" w14:textId="77777777" w:rsidR="0078315B" w:rsidRPr="00884568" w:rsidRDefault="0078315B" w:rsidP="00124B7A">
            <w:pPr>
              <w:pStyle w:val="Default"/>
              <w:numPr>
                <w:ilvl w:val="0"/>
                <w:numId w:val="24"/>
              </w:numPr>
              <w:jc w:val="both"/>
              <w:rPr>
                <w:color w:val="auto"/>
                <w:sz w:val="20"/>
                <w:szCs w:val="20"/>
              </w:rPr>
            </w:pPr>
            <w:proofErr w:type="spellStart"/>
            <w:r w:rsidRPr="00884568">
              <w:rPr>
                <w:color w:val="auto"/>
                <w:sz w:val="20"/>
                <w:szCs w:val="20"/>
              </w:rPr>
              <w:t>პორტში</w:t>
            </w:r>
            <w:proofErr w:type="spellEnd"/>
            <w:r w:rsidRPr="00884568">
              <w:rPr>
                <w:color w:val="auto"/>
                <w:sz w:val="20"/>
                <w:szCs w:val="20"/>
              </w:rPr>
              <w:t xml:space="preserve"> </w:t>
            </w:r>
            <w:proofErr w:type="spellStart"/>
            <w:r w:rsidRPr="00884568">
              <w:rPr>
                <w:color w:val="auto"/>
                <w:sz w:val="20"/>
                <w:szCs w:val="20"/>
              </w:rPr>
              <w:t>შესვლა</w:t>
            </w:r>
            <w:proofErr w:type="spellEnd"/>
            <w:r w:rsidRPr="00884568">
              <w:rPr>
                <w:color w:val="auto"/>
                <w:sz w:val="20"/>
                <w:szCs w:val="20"/>
              </w:rPr>
              <w:t xml:space="preserve"> </w:t>
            </w:r>
            <w:proofErr w:type="spellStart"/>
            <w:r w:rsidRPr="00884568">
              <w:rPr>
                <w:color w:val="auto"/>
                <w:sz w:val="20"/>
                <w:szCs w:val="20"/>
              </w:rPr>
              <w:t>და</w:t>
            </w:r>
            <w:proofErr w:type="spellEnd"/>
            <w:r w:rsidRPr="00884568">
              <w:rPr>
                <w:color w:val="auto"/>
                <w:sz w:val="20"/>
                <w:szCs w:val="20"/>
              </w:rPr>
              <w:t xml:space="preserve"> </w:t>
            </w:r>
            <w:proofErr w:type="spellStart"/>
            <w:r w:rsidRPr="00884568">
              <w:rPr>
                <w:color w:val="auto"/>
                <w:sz w:val="20"/>
                <w:szCs w:val="20"/>
              </w:rPr>
              <w:t>გამოსვლა</w:t>
            </w:r>
            <w:proofErr w:type="spellEnd"/>
            <w:r w:rsidRPr="00884568">
              <w:rPr>
                <w:color w:val="auto"/>
                <w:sz w:val="20"/>
                <w:szCs w:val="20"/>
              </w:rPr>
              <w:t xml:space="preserve"> </w:t>
            </w:r>
            <w:proofErr w:type="spellStart"/>
            <w:r w:rsidRPr="00884568">
              <w:rPr>
                <w:color w:val="auto"/>
                <w:sz w:val="20"/>
                <w:szCs w:val="20"/>
              </w:rPr>
              <w:t>მოხდება</w:t>
            </w:r>
            <w:proofErr w:type="spellEnd"/>
            <w:r w:rsidRPr="00884568">
              <w:rPr>
                <w:color w:val="auto"/>
                <w:sz w:val="20"/>
                <w:szCs w:val="20"/>
              </w:rPr>
              <w:t xml:space="preserve"> </w:t>
            </w:r>
            <w:proofErr w:type="spellStart"/>
            <w:r w:rsidRPr="00884568">
              <w:rPr>
                <w:color w:val="auto"/>
                <w:sz w:val="20"/>
                <w:szCs w:val="20"/>
              </w:rPr>
              <w:t>დაბალ</w:t>
            </w:r>
            <w:proofErr w:type="spellEnd"/>
            <w:r w:rsidRPr="00884568">
              <w:rPr>
                <w:color w:val="auto"/>
                <w:sz w:val="20"/>
                <w:szCs w:val="20"/>
              </w:rPr>
              <w:t xml:space="preserve"> </w:t>
            </w:r>
            <w:proofErr w:type="spellStart"/>
            <w:r w:rsidRPr="00884568">
              <w:rPr>
                <w:color w:val="auto"/>
                <w:sz w:val="20"/>
                <w:szCs w:val="20"/>
              </w:rPr>
              <w:t>სიჩქარეებზე</w:t>
            </w:r>
            <w:proofErr w:type="spellEnd"/>
            <w:r w:rsidRPr="00884568">
              <w:rPr>
                <w:rFonts w:ascii="GEO AKADEM" w:hAnsi="GEO AKADEM" w:cs="GEO AKADEM"/>
                <w:color w:val="auto"/>
                <w:sz w:val="20"/>
                <w:szCs w:val="20"/>
              </w:rPr>
              <w:t xml:space="preserve">, </w:t>
            </w:r>
            <w:proofErr w:type="spellStart"/>
            <w:r w:rsidRPr="00884568">
              <w:rPr>
                <w:color w:val="auto"/>
                <w:sz w:val="20"/>
                <w:szCs w:val="20"/>
              </w:rPr>
              <w:t>რაც</w:t>
            </w:r>
            <w:proofErr w:type="spellEnd"/>
            <w:r w:rsidRPr="00884568">
              <w:rPr>
                <w:color w:val="auto"/>
                <w:sz w:val="20"/>
                <w:szCs w:val="20"/>
              </w:rPr>
              <w:t xml:space="preserve"> </w:t>
            </w:r>
            <w:proofErr w:type="spellStart"/>
            <w:r w:rsidRPr="00884568">
              <w:rPr>
                <w:color w:val="auto"/>
                <w:sz w:val="20"/>
                <w:szCs w:val="20"/>
              </w:rPr>
              <w:t>შეამცირებს</w:t>
            </w:r>
            <w:proofErr w:type="spellEnd"/>
            <w:r w:rsidRPr="00884568">
              <w:rPr>
                <w:color w:val="auto"/>
                <w:sz w:val="20"/>
                <w:szCs w:val="20"/>
              </w:rPr>
              <w:t xml:space="preserve"> </w:t>
            </w:r>
            <w:proofErr w:type="spellStart"/>
            <w:r w:rsidRPr="00884568">
              <w:rPr>
                <w:color w:val="auto"/>
                <w:sz w:val="20"/>
                <w:szCs w:val="20"/>
              </w:rPr>
              <w:t>ხრახნით</w:t>
            </w:r>
            <w:proofErr w:type="spellEnd"/>
            <w:r w:rsidRPr="00884568">
              <w:rPr>
                <w:color w:val="auto"/>
                <w:sz w:val="20"/>
                <w:szCs w:val="20"/>
              </w:rPr>
              <w:t xml:space="preserve"> </w:t>
            </w:r>
            <w:proofErr w:type="spellStart"/>
            <w:r w:rsidRPr="00884568">
              <w:rPr>
                <w:color w:val="auto"/>
                <w:sz w:val="20"/>
                <w:szCs w:val="20"/>
              </w:rPr>
              <w:t>გამოწვეულ</w:t>
            </w:r>
            <w:proofErr w:type="spellEnd"/>
            <w:r w:rsidRPr="00884568">
              <w:rPr>
                <w:color w:val="auto"/>
                <w:sz w:val="20"/>
                <w:szCs w:val="20"/>
              </w:rPr>
              <w:t xml:space="preserve"> </w:t>
            </w:r>
            <w:proofErr w:type="spellStart"/>
            <w:r w:rsidRPr="00884568">
              <w:rPr>
                <w:color w:val="auto"/>
                <w:sz w:val="20"/>
                <w:szCs w:val="20"/>
              </w:rPr>
              <w:t>ხმაურს</w:t>
            </w:r>
            <w:proofErr w:type="spellEnd"/>
            <w:r w:rsidRPr="00884568">
              <w:rPr>
                <w:color w:val="auto"/>
                <w:sz w:val="20"/>
                <w:szCs w:val="20"/>
              </w:rPr>
              <w:t xml:space="preserve"> </w:t>
            </w:r>
            <w:proofErr w:type="spellStart"/>
            <w:r w:rsidRPr="00884568">
              <w:rPr>
                <w:color w:val="auto"/>
                <w:sz w:val="20"/>
                <w:szCs w:val="20"/>
              </w:rPr>
              <w:t>და</w:t>
            </w:r>
            <w:proofErr w:type="spellEnd"/>
            <w:r w:rsidRPr="00884568">
              <w:rPr>
                <w:color w:val="auto"/>
                <w:sz w:val="20"/>
                <w:szCs w:val="20"/>
              </w:rPr>
              <w:t xml:space="preserve"> </w:t>
            </w:r>
            <w:proofErr w:type="spellStart"/>
            <w:r w:rsidRPr="00884568">
              <w:rPr>
                <w:color w:val="auto"/>
                <w:sz w:val="20"/>
                <w:szCs w:val="20"/>
              </w:rPr>
              <w:t>მინიმუმამდე</w:t>
            </w:r>
            <w:proofErr w:type="spellEnd"/>
            <w:r w:rsidRPr="00884568">
              <w:rPr>
                <w:color w:val="auto"/>
                <w:sz w:val="20"/>
                <w:szCs w:val="20"/>
              </w:rPr>
              <w:t xml:space="preserve"> </w:t>
            </w:r>
            <w:proofErr w:type="spellStart"/>
            <w:r w:rsidRPr="00884568">
              <w:rPr>
                <w:color w:val="auto"/>
                <w:sz w:val="20"/>
                <w:szCs w:val="20"/>
              </w:rPr>
              <w:t>დაიყვანს</w:t>
            </w:r>
            <w:proofErr w:type="spellEnd"/>
            <w:r w:rsidRPr="00884568">
              <w:rPr>
                <w:color w:val="auto"/>
                <w:sz w:val="20"/>
                <w:szCs w:val="20"/>
              </w:rPr>
              <w:t xml:space="preserve"> </w:t>
            </w:r>
            <w:proofErr w:type="spellStart"/>
            <w:r w:rsidRPr="00884568">
              <w:rPr>
                <w:color w:val="auto"/>
                <w:sz w:val="20"/>
                <w:szCs w:val="20"/>
              </w:rPr>
              <w:t>ზღვის</w:t>
            </w:r>
            <w:proofErr w:type="spellEnd"/>
            <w:r w:rsidRPr="00884568">
              <w:rPr>
                <w:color w:val="auto"/>
                <w:sz w:val="20"/>
                <w:szCs w:val="20"/>
              </w:rPr>
              <w:t xml:space="preserve"> </w:t>
            </w:r>
            <w:proofErr w:type="spellStart"/>
            <w:r w:rsidRPr="00884568">
              <w:rPr>
                <w:color w:val="auto"/>
                <w:sz w:val="20"/>
                <w:szCs w:val="20"/>
              </w:rPr>
              <w:t>ძუძუმწოვრების</w:t>
            </w:r>
            <w:proofErr w:type="spellEnd"/>
            <w:r w:rsidRPr="00884568">
              <w:rPr>
                <w:color w:val="auto"/>
                <w:sz w:val="20"/>
                <w:szCs w:val="20"/>
              </w:rPr>
              <w:t xml:space="preserve"> </w:t>
            </w:r>
            <w:proofErr w:type="spellStart"/>
            <w:r w:rsidRPr="00884568">
              <w:rPr>
                <w:color w:val="auto"/>
                <w:sz w:val="20"/>
                <w:szCs w:val="20"/>
              </w:rPr>
              <w:t>სმენის</w:t>
            </w:r>
            <w:proofErr w:type="spellEnd"/>
            <w:r w:rsidRPr="00884568">
              <w:rPr>
                <w:color w:val="auto"/>
                <w:sz w:val="20"/>
                <w:szCs w:val="20"/>
              </w:rPr>
              <w:t xml:space="preserve"> </w:t>
            </w:r>
            <w:proofErr w:type="spellStart"/>
            <w:r w:rsidRPr="00884568">
              <w:rPr>
                <w:color w:val="auto"/>
                <w:sz w:val="20"/>
                <w:szCs w:val="20"/>
              </w:rPr>
              <w:t>დაზიანების</w:t>
            </w:r>
            <w:proofErr w:type="spellEnd"/>
            <w:r w:rsidRPr="00884568">
              <w:rPr>
                <w:color w:val="auto"/>
                <w:sz w:val="20"/>
                <w:szCs w:val="20"/>
              </w:rPr>
              <w:t xml:space="preserve"> </w:t>
            </w:r>
            <w:proofErr w:type="spellStart"/>
            <w:r w:rsidRPr="00884568">
              <w:rPr>
                <w:color w:val="auto"/>
                <w:sz w:val="20"/>
                <w:szCs w:val="20"/>
              </w:rPr>
              <w:t>რისკს</w:t>
            </w:r>
            <w:proofErr w:type="spellEnd"/>
            <w:r w:rsidRPr="00884568">
              <w:rPr>
                <w:rFonts w:ascii="GEO AKADEM" w:hAnsi="GEO AKADEM" w:cs="GEO AKADEM"/>
                <w:color w:val="auto"/>
                <w:sz w:val="20"/>
                <w:szCs w:val="20"/>
              </w:rPr>
              <w:t xml:space="preserve">; </w:t>
            </w:r>
          </w:p>
          <w:p w14:paraId="41CD3BC6" w14:textId="77777777" w:rsidR="0078315B" w:rsidRPr="00884568" w:rsidRDefault="0078315B" w:rsidP="00124B7A">
            <w:pPr>
              <w:pStyle w:val="Default"/>
              <w:numPr>
                <w:ilvl w:val="0"/>
                <w:numId w:val="24"/>
              </w:numPr>
              <w:jc w:val="both"/>
              <w:rPr>
                <w:color w:val="auto"/>
                <w:sz w:val="20"/>
                <w:szCs w:val="20"/>
              </w:rPr>
            </w:pPr>
            <w:proofErr w:type="spellStart"/>
            <w:r w:rsidRPr="00884568">
              <w:rPr>
                <w:color w:val="auto"/>
                <w:sz w:val="20"/>
                <w:szCs w:val="20"/>
              </w:rPr>
              <w:t>დიდი</w:t>
            </w:r>
            <w:proofErr w:type="spellEnd"/>
            <w:r w:rsidRPr="00884568">
              <w:rPr>
                <w:color w:val="auto"/>
                <w:sz w:val="20"/>
                <w:szCs w:val="20"/>
              </w:rPr>
              <w:t xml:space="preserve"> </w:t>
            </w:r>
            <w:proofErr w:type="spellStart"/>
            <w:r w:rsidRPr="00884568">
              <w:rPr>
                <w:color w:val="auto"/>
                <w:sz w:val="20"/>
                <w:szCs w:val="20"/>
              </w:rPr>
              <w:t>გემების</w:t>
            </w:r>
            <w:proofErr w:type="spellEnd"/>
            <w:r w:rsidRPr="00884568">
              <w:rPr>
                <w:color w:val="auto"/>
                <w:sz w:val="20"/>
                <w:szCs w:val="20"/>
              </w:rPr>
              <w:t xml:space="preserve"> </w:t>
            </w:r>
            <w:proofErr w:type="spellStart"/>
            <w:r w:rsidRPr="00884568">
              <w:rPr>
                <w:color w:val="auto"/>
                <w:sz w:val="20"/>
                <w:szCs w:val="20"/>
              </w:rPr>
              <w:t>შემოსვლა</w:t>
            </w:r>
            <w:proofErr w:type="spellEnd"/>
            <w:r w:rsidRPr="00884568">
              <w:rPr>
                <w:color w:val="auto"/>
                <w:sz w:val="20"/>
                <w:szCs w:val="20"/>
              </w:rPr>
              <w:t xml:space="preserve"> </w:t>
            </w:r>
            <w:proofErr w:type="spellStart"/>
            <w:r w:rsidRPr="00884568">
              <w:rPr>
                <w:color w:val="auto"/>
                <w:sz w:val="20"/>
                <w:szCs w:val="20"/>
              </w:rPr>
              <w:t>მოხდება</w:t>
            </w:r>
            <w:proofErr w:type="spellEnd"/>
            <w:r w:rsidRPr="00884568">
              <w:rPr>
                <w:color w:val="auto"/>
                <w:sz w:val="20"/>
                <w:szCs w:val="20"/>
              </w:rPr>
              <w:t xml:space="preserve"> </w:t>
            </w:r>
            <w:proofErr w:type="spellStart"/>
            <w:r w:rsidRPr="00884568">
              <w:rPr>
                <w:color w:val="auto"/>
                <w:sz w:val="20"/>
                <w:szCs w:val="20"/>
              </w:rPr>
              <w:t>სამხრეთ</w:t>
            </w:r>
            <w:r w:rsidRPr="00884568">
              <w:rPr>
                <w:rFonts w:ascii="GEO AKADEM" w:hAnsi="GEO AKADEM" w:cs="GEO AKADEM"/>
                <w:color w:val="auto"/>
                <w:sz w:val="20"/>
                <w:szCs w:val="20"/>
              </w:rPr>
              <w:t>-</w:t>
            </w:r>
            <w:r w:rsidRPr="00884568">
              <w:rPr>
                <w:color w:val="auto"/>
                <w:sz w:val="20"/>
                <w:szCs w:val="20"/>
              </w:rPr>
              <w:t>დასავლეთის</w:t>
            </w:r>
            <w:proofErr w:type="spellEnd"/>
            <w:r w:rsidRPr="00884568">
              <w:rPr>
                <w:color w:val="auto"/>
                <w:sz w:val="20"/>
                <w:szCs w:val="20"/>
              </w:rPr>
              <w:t xml:space="preserve"> </w:t>
            </w:r>
            <w:proofErr w:type="spellStart"/>
            <w:r w:rsidRPr="00884568">
              <w:rPr>
                <w:color w:val="auto"/>
                <w:sz w:val="20"/>
                <w:szCs w:val="20"/>
              </w:rPr>
              <w:t>ორიენტაციის</w:t>
            </w:r>
            <w:proofErr w:type="spellEnd"/>
            <w:r w:rsidRPr="00884568">
              <w:rPr>
                <w:color w:val="auto"/>
                <w:sz w:val="20"/>
                <w:szCs w:val="20"/>
              </w:rPr>
              <w:t xml:space="preserve"> </w:t>
            </w:r>
            <w:proofErr w:type="spellStart"/>
            <w:r w:rsidRPr="00884568">
              <w:rPr>
                <w:color w:val="auto"/>
                <w:sz w:val="20"/>
                <w:szCs w:val="20"/>
              </w:rPr>
              <w:t>შემოსასვლელი</w:t>
            </w:r>
            <w:proofErr w:type="spellEnd"/>
            <w:r w:rsidRPr="00884568">
              <w:rPr>
                <w:color w:val="auto"/>
                <w:sz w:val="20"/>
                <w:szCs w:val="20"/>
              </w:rPr>
              <w:t xml:space="preserve"> </w:t>
            </w:r>
            <w:proofErr w:type="spellStart"/>
            <w:r w:rsidRPr="00884568">
              <w:rPr>
                <w:color w:val="auto"/>
                <w:sz w:val="20"/>
                <w:szCs w:val="20"/>
              </w:rPr>
              <w:t>არხით</w:t>
            </w:r>
            <w:proofErr w:type="spellEnd"/>
            <w:r w:rsidRPr="00884568">
              <w:rPr>
                <w:rFonts w:ascii="GEO AKADEM" w:hAnsi="GEO AKADEM" w:cs="GEO AKADEM"/>
                <w:color w:val="auto"/>
                <w:sz w:val="20"/>
                <w:szCs w:val="20"/>
              </w:rPr>
              <w:t xml:space="preserve">, </w:t>
            </w:r>
            <w:proofErr w:type="spellStart"/>
            <w:r w:rsidRPr="00884568">
              <w:rPr>
                <w:color w:val="auto"/>
                <w:sz w:val="20"/>
                <w:szCs w:val="20"/>
              </w:rPr>
              <w:t>რაც</w:t>
            </w:r>
            <w:proofErr w:type="spellEnd"/>
            <w:r w:rsidRPr="00884568">
              <w:rPr>
                <w:color w:val="auto"/>
                <w:sz w:val="20"/>
                <w:szCs w:val="20"/>
              </w:rPr>
              <w:t xml:space="preserve"> </w:t>
            </w:r>
            <w:proofErr w:type="spellStart"/>
            <w:r w:rsidRPr="00884568">
              <w:rPr>
                <w:color w:val="auto"/>
                <w:sz w:val="20"/>
                <w:szCs w:val="20"/>
              </w:rPr>
              <w:t>მინიმუმამდე</w:t>
            </w:r>
            <w:proofErr w:type="spellEnd"/>
            <w:r w:rsidRPr="00884568">
              <w:rPr>
                <w:color w:val="auto"/>
                <w:sz w:val="20"/>
                <w:szCs w:val="20"/>
              </w:rPr>
              <w:t xml:space="preserve"> </w:t>
            </w:r>
            <w:proofErr w:type="spellStart"/>
            <w:r w:rsidRPr="00884568">
              <w:rPr>
                <w:color w:val="auto"/>
                <w:sz w:val="20"/>
                <w:szCs w:val="20"/>
              </w:rPr>
              <w:t>ამცირებს</w:t>
            </w:r>
            <w:proofErr w:type="spellEnd"/>
            <w:r w:rsidRPr="00884568">
              <w:rPr>
                <w:color w:val="auto"/>
                <w:sz w:val="20"/>
                <w:szCs w:val="20"/>
              </w:rPr>
              <w:t xml:space="preserve"> </w:t>
            </w:r>
            <w:proofErr w:type="spellStart"/>
            <w:r w:rsidRPr="00884568">
              <w:rPr>
                <w:color w:val="auto"/>
                <w:sz w:val="20"/>
                <w:szCs w:val="20"/>
              </w:rPr>
              <w:t>მდ</w:t>
            </w:r>
            <w:proofErr w:type="spellEnd"/>
            <w:r w:rsidRPr="00884568">
              <w:rPr>
                <w:rFonts w:ascii="GEO AKADEM" w:hAnsi="GEO AKADEM" w:cs="GEO AKADEM"/>
                <w:color w:val="auto"/>
                <w:sz w:val="20"/>
                <w:szCs w:val="20"/>
              </w:rPr>
              <w:t xml:space="preserve">. </w:t>
            </w:r>
            <w:proofErr w:type="spellStart"/>
            <w:r w:rsidRPr="00884568">
              <w:rPr>
                <w:color w:val="auto"/>
                <w:sz w:val="20"/>
                <w:szCs w:val="20"/>
              </w:rPr>
              <w:t>რიონის</w:t>
            </w:r>
            <w:proofErr w:type="spellEnd"/>
            <w:r w:rsidRPr="00884568">
              <w:rPr>
                <w:color w:val="auto"/>
                <w:sz w:val="20"/>
                <w:szCs w:val="20"/>
              </w:rPr>
              <w:t xml:space="preserve"> </w:t>
            </w:r>
            <w:proofErr w:type="spellStart"/>
            <w:r w:rsidRPr="00884568">
              <w:rPr>
                <w:color w:val="auto"/>
                <w:sz w:val="20"/>
                <w:szCs w:val="20"/>
              </w:rPr>
              <w:t>შესართავის</w:t>
            </w:r>
            <w:proofErr w:type="spellEnd"/>
            <w:r w:rsidRPr="00884568">
              <w:rPr>
                <w:color w:val="auto"/>
                <w:sz w:val="20"/>
                <w:szCs w:val="20"/>
              </w:rPr>
              <w:t xml:space="preserve"> </w:t>
            </w:r>
            <w:proofErr w:type="spellStart"/>
            <w:r w:rsidRPr="00884568">
              <w:rPr>
                <w:color w:val="auto"/>
                <w:sz w:val="20"/>
                <w:szCs w:val="20"/>
              </w:rPr>
              <w:t>და</w:t>
            </w:r>
            <w:proofErr w:type="spellEnd"/>
            <w:r w:rsidRPr="00884568">
              <w:rPr>
                <w:color w:val="auto"/>
                <w:sz w:val="20"/>
                <w:szCs w:val="20"/>
              </w:rPr>
              <w:t xml:space="preserve"> </w:t>
            </w:r>
            <w:proofErr w:type="spellStart"/>
            <w:r w:rsidRPr="00884568">
              <w:rPr>
                <w:color w:val="auto"/>
                <w:sz w:val="20"/>
                <w:szCs w:val="20"/>
              </w:rPr>
              <w:t>მის</w:t>
            </w:r>
            <w:proofErr w:type="spellEnd"/>
            <w:r w:rsidRPr="00884568">
              <w:rPr>
                <w:color w:val="auto"/>
                <w:sz w:val="20"/>
                <w:szCs w:val="20"/>
              </w:rPr>
              <w:t xml:space="preserve"> </w:t>
            </w:r>
            <w:proofErr w:type="spellStart"/>
            <w:r w:rsidRPr="00884568">
              <w:rPr>
                <w:color w:val="auto"/>
                <w:sz w:val="20"/>
                <w:szCs w:val="20"/>
              </w:rPr>
              <w:t>ჩრდილოეთით</w:t>
            </w:r>
            <w:proofErr w:type="spellEnd"/>
            <w:r w:rsidRPr="00884568">
              <w:rPr>
                <w:color w:val="auto"/>
                <w:sz w:val="20"/>
                <w:szCs w:val="20"/>
              </w:rPr>
              <w:t xml:space="preserve"> </w:t>
            </w:r>
            <w:proofErr w:type="spellStart"/>
            <w:r w:rsidRPr="00884568">
              <w:rPr>
                <w:color w:val="auto"/>
                <w:sz w:val="20"/>
                <w:szCs w:val="20"/>
              </w:rPr>
              <w:t>მდებარე</w:t>
            </w:r>
            <w:proofErr w:type="spellEnd"/>
            <w:r w:rsidRPr="00884568">
              <w:rPr>
                <w:color w:val="auto"/>
                <w:sz w:val="20"/>
                <w:szCs w:val="20"/>
              </w:rPr>
              <w:t xml:space="preserve"> </w:t>
            </w:r>
            <w:proofErr w:type="spellStart"/>
            <w:r w:rsidRPr="00884568">
              <w:rPr>
                <w:color w:val="auto"/>
                <w:sz w:val="20"/>
                <w:szCs w:val="20"/>
              </w:rPr>
              <w:t>დაცული</w:t>
            </w:r>
            <w:proofErr w:type="spellEnd"/>
            <w:r w:rsidRPr="00884568">
              <w:rPr>
                <w:color w:val="auto"/>
                <w:sz w:val="20"/>
                <w:szCs w:val="20"/>
              </w:rPr>
              <w:t xml:space="preserve"> </w:t>
            </w:r>
            <w:proofErr w:type="spellStart"/>
            <w:r w:rsidRPr="00884568">
              <w:rPr>
                <w:color w:val="auto"/>
                <w:sz w:val="20"/>
                <w:szCs w:val="20"/>
              </w:rPr>
              <w:t>ტერიტორიის</w:t>
            </w:r>
            <w:proofErr w:type="spellEnd"/>
            <w:r w:rsidRPr="00884568">
              <w:rPr>
                <w:color w:val="auto"/>
                <w:sz w:val="20"/>
                <w:szCs w:val="20"/>
              </w:rPr>
              <w:t xml:space="preserve"> </w:t>
            </w:r>
            <w:proofErr w:type="spellStart"/>
            <w:r w:rsidRPr="00884568">
              <w:rPr>
                <w:color w:val="auto"/>
                <w:sz w:val="20"/>
                <w:szCs w:val="20"/>
              </w:rPr>
              <w:t>საზღვაო</w:t>
            </w:r>
            <w:proofErr w:type="spellEnd"/>
            <w:r w:rsidRPr="00884568">
              <w:rPr>
                <w:color w:val="auto"/>
                <w:sz w:val="20"/>
                <w:szCs w:val="20"/>
              </w:rPr>
              <w:t xml:space="preserve"> </w:t>
            </w:r>
            <w:proofErr w:type="spellStart"/>
            <w:r w:rsidRPr="00884568">
              <w:rPr>
                <w:color w:val="auto"/>
                <w:sz w:val="20"/>
                <w:szCs w:val="20"/>
              </w:rPr>
              <w:t>ნაწილის</w:t>
            </w:r>
            <w:proofErr w:type="spellEnd"/>
            <w:r w:rsidRPr="00884568">
              <w:rPr>
                <w:color w:val="auto"/>
                <w:sz w:val="20"/>
                <w:szCs w:val="20"/>
              </w:rPr>
              <w:t xml:space="preserve"> </w:t>
            </w:r>
            <w:proofErr w:type="spellStart"/>
            <w:r w:rsidRPr="00884568">
              <w:rPr>
                <w:color w:val="auto"/>
                <w:sz w:val="20"/>
                <w:szCs w:val="20"/>
              </w:rPr>
              <w:t>მიმართულებით</w:t>
            </w:r>
            <w:proofErr w:type="spellEnd"/>
            <w:r w:rsidRPr="00884568">
              <w:rPr>
                <w:color w:val="auto"/>
                <w:sz w:val="20"/>
                <w:szCs w:val="20"/>
              </w:rPr>
              <w:t xml:space="preserve"> </w:t>
            </w:r>
            <w:proofErr w:type="spellStart"/>
            <w:r w:rsidRPr="00884568">
              <w:rPr>
                <w:color w:val="auto"/>
                <w:sz w:val="20"/>
                <w:szCs w:val="20"/>
              </w:rPr>
              <w:t>ხმაურის</w:t>
            </w:r>
            <w:proofErr w:type="spellEnd"/>
            <w:r w:rsidRPr="00884568">
              <w:rPr>
                <w:color w:val="auto"/>
                <w:sz w:val="20"/>
                <w:szCs w:val="20"/>
              </w:rPr>
              <w:t xml:space="preserve"> </w:t>
            </w:r>
            <w:proofErr w:type="spellStart"/>
            <w:r w:rsidRPr="00884568">
              <w:rPr>
                <w:color w:val="auto"/>
                <w:sz w:val="20"/>
                <w:szCs w:val="20"/>
              </w:rPr>
              <w:t>გავრცელების</w:t>
            </w:r>
            <w:proofErr w:type="spellEnd"/>
            <w:r w:rsidRPr="00884568">
              <w:rPr>
                <w:color w:val="auto"/>
                <w:sz w:val="20"/>
                <w:szCs w:val="20"/>
              </w:rPr>
              <w:t xml:space="preserve"> </w:t>
            </w:r>
            <w:proofErr w:type="spellStart"/>
            <w:r w:rsidRPr="00884568">
              <w:rPr>
                <w:color w:val="auto"/>
                <w:sz w:val="20"/>
                <w:szCs w:val="20"/>
              </w:rPr>
              <w:t>რისკებს</w:t>
            </w:r>
            <w:proofErr w:type="spellEnd"/>
            <w:r w:rsidRPr="00884568">
              <w:rPr>
                <w:rFonts w:ascii="GEO AKADEM" w:hAnsi="GEO AKADEM" w:cs="GEO AKADEM"/>
                <w:color w:val="auto"/>
                <w:sz w:val="20"/>
                <w:szCs w:val="20"/>
              </w:rPr>
              <w:t xml:space="preserve">; </w:t>
            </w:r>
          </w:p>
          <w:p w14:paraId="797AEE06" w14:textId="77777777" w:rsidR="0078315B" w:rsidRPr="00884568" w:rsidRDefault="0078315B" w:rsidP="00124B7A">
            <w:pPr>
              <w:pStyle w:val="Default"/>
              <w:numPr>
                <w:ilvl w:val="0"/>
                <w:numId w:val="24"/>
              </w:numPr>
              <w:jc w:val="both"/>
              <w:rPr>
                <w:color w:val="auto"/>
                <w:sz w:val="20"/>
                <w:szCs w:val="20"/>
              </w:rPr>
            </w:pPr>
            <w:proofErr w:type="spellStart"/>
            <w:r w:rsidRPr="00884568">
              <w:rPr>
                <w:color w:val="auto"/>
                <w:sz w:val="20"/>
                <w:szCs w:val="20"/>
              </w:rPr>
              <w:t>შემოსასვლელი</w:t>
            </w:r>
            <w:proofErr w:type="spellEnd"/>
            <w:r w:rsidRPr="00884568">
              <w:rPr>
                <w:color w:val="auto"/>
                <w:sz w:val="20"/>
                <w:szCs w:val="20"/>
              </w:rPr>
              <w:t xml:space="preserve"> </w:t>
            </w:r>
            <w:proofErr w:type="spellStart"/>
            <w:r w:rsidRPr="00884568">
              <w:rPr>
                <w:color w:val="auto"/>
                <w:sz w:val="20"/>
                <w:szCs w:val="20"/>
              </w:rPr>
              <w:t>არხის</w:t>
            </w:r>
            <w:proofErr w:type="spellEnd"/>
            <w:r w:rsidRPr="00884568">
              <w:rPr>
                <w:color w:val="auto"/>
                <w:sz w:val="20"/>
                <w:szCs w:val="20"/>
              </w:rPr>
              <w:t xml:space="preserve"> </w:t>
            </w:r>
            <w:proofErr w:type="spellStart"/>
            <w:r w:rsidRPr="00884568">
              <w:rPr>
                <w:color w:val="auto"/>
                <w:sz w:val="20"/>
                <w:szCs w:val="20"/>
              </w:rPr>
              <w:t>მიმდებარე</w:t>
            </w:r>
            <w:proofErr w:type="spellEnd"/>
            <w:r w:rsidRPr="00884568">
              <w:rPr>
                <w:color w:val="auto"/>
                <w:sz w:val="20"/>
                <w:szCs w:val="20"/>
              </w:rPr>
              <w:t xml:space="preserve"> </w:t>
            </w:r>
            <w:proofErr w:type="spellStart"/>
            <w:r w:rsidRPr="00884568">
              <w:rPr>
                <w:color w:val="auto"/>
                <w:sz w:val="20"/>
                <w:szCs w:val="20"/>
              </w:rPr>
              <w:t>აკვატორიის</w:t>
            </w:r>
            <w:proofErr w:type="spellEnd"/>
            <w:r w:rsidRPr="00884568">
              <w:rPr>
                <w:color w:val="auto"/>
                <w:sz w:val="20"/>
                <w:szCs w:val="20"/>
              </w:rPr>
              <w:t xml:space="preserve"> </w:t>
            </w:r>
            <w:proofErr w:type="spellStart"/>
            <w:r w:rsidRPr="00884568">
              <w:rPr>
                <w:color w:val="auto"/>
                <w:sz w:val="20"/>
                <w:szCs w:val="20"/>
              </w:rPr>
              <w:t>ზღვის</w:t>
            </w:r>
            <w:proofErr w:type="spellEnd"/>
            <w:r w:rsidRPr="00884568">
              <w:rPr>
                <w:color w:val="auto"/>
                <w:sz w:val="20"/>
                <w:szCs w:val="20"/>
              </w:rPr>
              <w:t xml:space="preserve"> </w:t>
            </w:r>
            <w:proofErr w:type="spellStart"/>
            <w:r w:rsidRPr="00884568">
              <w:rPr>
                <w:color w:val="auto"/>
                <w:sz w:val="20"/>
                <w:szCs w:val="20"/>
              </w:rPr>
              <w:t>წყლის</w:t>
            </w:r>
            <w:proofErr w:type="spellEnd"/>
            <w:r w:rsidRPr="00884568">
              <w:rPr>
                <w:color w:val="auto"/>
                <w:sz w:val="20"/>
                <w:szCs w:val="20"/>
              </w:rPr>
              <w:t xml:space="preserve"> </w:t>
            </w:r>
            <w:proofErr w:type="spellStart"/>
            <w:r w:rsidRPr="00884568">
              <w:rPr>
                <w:color w:val="auto"/>
                <w:sz w:val="20"/>
                <w:szCs w:val="20"/>
              </w:rPr>
              <w:t>ხარისხის</w:t>
            </w:r>
            <w:proofErr w:type="spellEnd"/>
            <w:r w:rsidRPr="00884568">
              <w:rPr>
                <w:color w:val="auto"/>
                <w:sz w:val="20"/>
                <w:szCs w:val="20"/>
              </w:rPr>
              <w:t xml:space="preserve"> </w:t>
            </w:r>
            <w:r w:rsidRPr="00884568">
              <w:rPr>
                <w:color w:val="auto"/>
                <w:sz w:val="20"/>
                <w:szCs w:val="20"/>
                <w:lang w:val="ka-GE"/>
              </w:rPr>
              <w:t xml:space="preserve">პერმანენტული </w:t>
            </w:r>
            <w:proofErr w:type="spellStart"/>
            <w:r w:rsidRPr="00884568">
              <w:rPr>
                <w:color w:val="auto"/>
                <w:sz w:val="20"/>
                <w:szCs w:val="20"/>
              </w:rPr>
              <w:t>მონიტორინგი</w:t>
            </w:r>
            <w:proofErr w:type="spellEnd"/>
            <w:r w:rsidRPr="00884568">
              <w:rPr>
                <w:color w:val="auto"/>
                <w:sz w:val="20"/>
                <w:szCs w:val="20"/>
                <w:lang w:val="ka-GE"/>
              </w:rPr>
              <w:t>;</w:t>
            </w:r>
          </w:p>
          <w:p w14:paraId="7C0A46E0" w14:textId="77777777" w:rsidR="0078315B" w:rsidRPr="00884568" w:rsidRDefault="0078315B" w:rsidP="00124B7A">
            <w:pPr>
              <w:pStyle w:val="Default"/>
              <w:numPr>
                <w:ilvl w:val="0"/>
                <w:numId w:val="24"/>
              </w:numPr>
              <w:jc w:val="both"/>
              <w:rPr>
                <w:color w:val="auto"/>
                <w:sz w:val="20"/>
                <w:szCs w:val="20"/>
              </w:rPr>
            </w:pPr>
            <w:proofErr w:type="spellStart"/>
            <w:r w:rsidRPr="00884568">
              <w:rPr>
                <w:color w:val="auto"/>
                <w:sz w:val="20"/>
                <w:szCs w:val="20"/>
              </w:rPr>
              <w:t>ნავსადგურის</w:t>
            </w:r>
            <w:proofErr w:type="spellEnd"/>
            <w:r w:rsidRPr="00884568">
              <w:rPr>
                <w:color w:val="auto"/>
                <w:sz w:val="20"/>
                <w:szCs w:val="20"/>
              </w:rPr>
              <w:t xml:space="preserve"> </w:t>
            </w:r>
            <w:proofErr w:type="spellStart"/>
            <w:r w:rsidRPr="00884568">
              <w:rPr>
                <w:color w:val="auto"/>
                <w:sz w:val="20"/>
                <w:szCs w:val="20"/>
              </w:rPr>
              <w:t>ექსპლუატაციის</w:t>
            </w:r>
            <w:proofErr w:type="spellEnd"/>
            <w:r w:rsidRPr="00884568">
              <w:rPr>
                <w:color w:val="auto"/>
                <w:sz w:val="20"/>
                <w:szCs w:val="20"/>
              </w:rPr>
              <w:t xml:space="preserve"> </w:t>
            </w:r>
            <w:proofErr w:type="spellStart"/>
            <w:r w:rsidRPr="00884568">
              <w:rPr>
                <w:color w:val="auto"/>
                <w:sz w:val="20"/>
                <w:szCs w:val="20"/>
              </w:rPr>
              <w:t>პირველი</w:t>
            </w:r>
            <w:proofErr w:type="spellEnd"/>
            <w:r w:rsidRPr="00884568">
              <w:rPr>
                <w:color w:val="auto"/>
                <w:sz w:val="20"/>
                <w:szCs w:val="20"/>
              </w:rPr>
              <w:t xml:space="preserve"> </w:t>
            </w:r>
            <w:proofErr w:type="spellStart"/>
            <w:r w:rsidRPr="00884568">
              <w:rPr>
                <w:color w:val="auto"/>
                <w:sz w:val="20"/>
                <w:szCs w:val="20"/>
              </w:rPr>
              <w:t>ხუთი</w:t>
            </w:r>
            <w:proofErr w:type="spellEnd"/>
            <w:r w:rsidRPr="00884568">
              <w:rPr>
                <w:color w:val="auto"/>
                <w:sz w:val="20"/>
                <w:szCs w:val="20"/>
              </w:rPr>
              <w:t xml:space="preserve"> </w:t>
            </w:r>
            <w:proofErr w:type="spellStart"/>
            <w:r w:rsidRPr="00884568">
              <w:rPr>
                <w:color w:val="auto"/>
                <w:sz w:val="20"/>
                <w:szCs w:val="20"/>
              </w:rPr>
              <w:t>წლის</w:t>
            </w:r>
            <w:proofErr w:type="spellEnd"/>
            <w:r w:rsidRPr="00884568">
              <w:rPr>
                <w:color w:val="auto"/>
                <w:sz w:val="20"/>
                <w:szCs w:val="20"/>
              </w:rPr>
              <w:t xml:space="preserve"> </w:t>
            </w:r>
            <w:proofErr w:type="spellStart"/>
            <w:r w:rsidRPr="00884568">
              <w:rPr>
                <w:color w:val="auto"/>
                <w:sz w:val="20"/>
                <w:szCs w:val="20"/>
              </w:rPr>
              <w:t>განმავლობაში</w:t>
            </w:r>
            <w:proofErr w:type="spellEnd"/>
            <w:r w:rsidRPr="00884568">
              <w:rPr>
                <w:color w:val="auto"/>
                <w:sz w:val="20"/>
                <w:szCs w:val="20"/>
              </w:rPr>
              <w:t xml:space="preserve"> </w:t>
            </w:r>
            <w:proofErr w:type="spellStart"/>
            <w:r w:rsidRPr="00884568">
              <w:rPr>
                <w:color w:val="auto"/>
                <w:sz w:val="20"/>
                <w:szCs w:val="20"/>
              </w:rPr>
              <w:t>საჭიროა</w:t>
            </w:r>
            <w:proofErr w:type="spellEnd"/>
            <w:r w:rsidRPr="00884568">
              <w:rPr>
                <w:color w:val="auto"/>
                <w:sz w:val="20"/>
                <w:szCs w:val="20"/>
              </w:rPr>
              <w:t xml:space="preserve"> </w:t>
            </w:r>
            <w:proofErr w:type="spellStart"/>
            <w:r w:rsidRPr="00884568">
              <w:rPr>
                <w:color w:val="auto"/>
                <w:sz w:val="20"/>
                <w:szCs w:val="20"/>
              </w:rPr>
              <w:t>ზღვის</w:t>
            </w:r>
            <w:proofErr w:type="spellEnd"/>
            <w:r w:rsidRPr="00884568">
              <w:rPr>
                <w:color w:val="auto"/>
                <w:sz w:val="20"/>
                <w:szCs w:val="20"/>
              </w:rPr>
              <w:t xml:space="preserve"> </w:t>
            </w:r>
            <w:proofErr w:type="spellStart"/>
            <w:r w:rsidRPr="00884568">
              <w:rPr>
                <w:color w:val="auto"/>
                <w:sz w:val="20"/>
                <w:szCs w:val="20"/>
              </w:rPr>
              <w:t>ბიოლოგიური</w:t>
            </w:r>
            <w:proofErr w:type="spellEnd"/>
            <w:r w:rsidRPr="00884568">
              <w:rPr>
                <w:color w:val="auto"/>
                <w:sz w:val="20"/>
                <w:szCs w:val="20"/>
              </w:rPr>
              <w:t xml:space="preserve"> </w:t>
            </w:r>
            <w:proofErr w:type="spellStart"/>
            <w:r w:rsidRPr="00884568">
              <w:rPr>
                <w:color w:val="auto"/>
                <w:sz w:val="20"/>
                <w:szCs w:val="20"/>
              </w:rPr>
              <w:t>გარემოს</w:t>
            </w:r>
            <w:proofErr w:type="spellEnd"/>
            <w:r w:rsidRPr="00884568">
              <w:rPr>
                <w:color w:val="auto"/>
                <w:sz w:val="20"/>
                <w:szCs w:val="20"/>
              </w:rPr>
              <w:t xml:space="preserve"> </w:t>
            </w:r>
            <w:proofErr w:type="spellStart"/>
            <w:r w:rsidRPr="00884568">
              <w:rPr>
                <w:color w:val="auto"/>
                <w:sz w:val="20"/>
                <w:szCs w:val="20"/>
              </w:rPr>
              <w:t>ყოვე</w:t>
            </w:r>
            <w:proofErr w:type="spellEnd"/>
            <w:r w:rsidRPr="00884568">
              <w:rPr>
                <w:color w:val="auto"/>
                <w:sz w:val="20"/>
                <w:szCs w:val="20"/>
                <w:lang w:val="ka-GE"/>
              </w:rPr>
              <w:t>ლ</w:t>
            </w:r>
            <w:proofErr w:type="spellStart"/>
            <w:r w:rsidRPr="00884568">
              <w:rPr>
                <w:color w:val="auto"/>
                <w:sz w:val="20"/>
                <w:szCs w:val="20"/>
              </w:rPr>
              <w:t>წლიური</w:t>
            </w:r>
            <w:proofErr w:type="spellEnd"/>
            <w:r w:rsidRPr="00884568">
              <w:rPr>
                <w:color w:val="auto"/>
                <w:sz w:val="20"/>
                <w:szCs w:val="20"/>
              </w:rPr>
              <w:t xml:space="preserve"> </w:t>
            </w:r>
            <w:proofErr w:type="spellStart"/>
            <w:r w:rsidRPr="00884568">
              <w:rPr>
                <w:color w:val="auto"/>
                <w:sz w:val="20"/>
                <w:szCs w:val="20"/>
              </w:rPr>
              <w:t>მონიტორინგი</w:t>
            </w:r>
            <w:proofErr w:type="spellEnd"/>
            <w:r w:rsidRPr="00884568">
              <w:rPr>
                <w:color w:val="auto"/>
                <w:sz w:val="20"/>
                <w:szCs w:val="20"/>
              </w:rPr>
              <w:t xml:space="preserve"> </w:t>
            </w:r>
            <w:proofErr w:type="spellStart"/>
            <w:r w:rsidRPr="00884568">
              <w:rPr>
                <w:color w:val="auto"/>
                <w:sz w:val="20"/>
                <w:szCs w:val="20"/>
              </w:rPr>
              <w:t>და</w:t>
            </w:r>
            <w:proofErr w:type="spellEnd"/>
            <w:r w:rsidRPr="00884568">
              <w:rPr>
                <w:color w:val="auto"/>
                <w:sz w:val="20"/>
                <w:szCs w:val="20"/>
              </w:rPr>
              <w:t xml:space="preserve"> </w:t>
            </w:r>
            <w:proofErr w:type="spellStart"/>
            <w:r w:rsidRPr="00884568">
              <w:rPr>
                <w:color w:val="auto"/>
                <w:sz w:val="20"/>
                <w:szCs w:val="20"/>
              </w:rPr>
              <w:t>საჭიროების</w:t>
            </w:r>
            <w:proofErr w:type="spellEnd"/>
            <w:r w:rsidRPr="00884568">
              <w:rPr>
                <w:color w:val="auto"/>
                <w:sz w:val="20"/>
                <w:szCs w:val="20"/>
              </w:rPr>
              <w:t xml:space="preserve"> </w:t>
            </w:r>
            <w:proofErr w:type="spellStart"/>
            <w:r w:rsidRPr="00884568">
              <w:rPr>
                <w:color w:val="auto"/>
                <w:sz w:val="20"/>
                <w:szCs w:val="20"/>
              </w:rPr>
              <w:t>შეთხვევაში</w:t>
            </w:r>
            <w:proofErr w:type="spellEnd"/>
            <w:r w:rsidRPr="00884568">
              <w:rPr>
                <w:color w:val="auto"/>
                <w:sz w:val="20"/>
                <w:szCs w:val="20"/>
              </w:rPr>
              <w:t xml:space="preserve"> </w:t>
            </w:r>
            <w:proofErr w:type="spellStart"/>
            <w:r w:rsidRPr="00884568">
              <w:rPr>
                <w:color w:val="auto"/>
                <w:sz w:val="20"/>
                <w:szCs w:val="20"/>
              </w:rPr>
              <w:t>დამატებითი</w:t>
            </w:r>
            <w:proofErr w:type="spellEnd"/>
            <w:r w:rsidRPr="00884568">
              <w:rPr>
                <w:color w:val="auto"/>
                <w:sz w:val="20"/>
                <w:szCs w:val="20"/>
              </w:rPr>
              <w:t xml:space="preserve"> </w:t>
            </w:r>
            <w:proofErr w:type="spellStart"/>
            <w:r w:rsidRPr="00884568">
              <w:rPr>
                <w:color w:val="auto"/>
                <w:sz w:val="20"/>
                <w:szCs w:val="20"/>
              </w:rPr>
              <w:t>შემარბილებელი</w:t>
            </w:r>
            <w:proofErr w:type="spellEnd"/>
            <w:r w:rsidRPr="00884568">
              <w:rPr>
                <w:color w:val="auto"/>
                <w:sz w:val="20"/>
                <w:szCs w:val="20"/>
              </w:rPr>
              <w:t xml:space="preserve"> </w:t>
            </w:r>
            <w:proofErr w:type="spellStart"/>
            <w:r w:rsidRPr="00884568">
              <w:rPr>
                <w:color w:val="auto"/>
                <w:sz w:val="20"/>
                <w:szCs w:val="20"/>
              </w:rPr>
              <w:t>ღონისძიებების</w:t>
            </w:r>
            <w:proofErr w:type="spellEnd"/>
            <w:r w:rsidRPr="00884568">
              <w:rPr>
                <w:color w:val="auto"/>
                <w:sz w:val="20"/>
                <w:szCs w:val="20"/>
              </w:rPr>
              <w:t xml:space="preserve"> </w:t>
            </w:r>
            <w:proofErr w:type="spellStart"/>
            <w:r w:rsidRPr="00884568">
              <w:rPr>
                <w:color w:val="auto"/>
                <w:sz w:val="20"/>
                <w:szCs w:val="20"/>
              </w:rPr>
              <w:t>განსაზღვრა</w:t>
            </w:r>
            <w:proofErr w:type="spellEnd"/>
            <w:r w:rsidRPr="00884568">
              <w:rPr>
                <w:color w:val="auto"/>
                <w:sz w:val="20"/>
                <w:szCs w:val="20"/>
              </w:rPr>
              <w:t xml:space="preserve"> </w:t>
            </w:r>
            <w:proofErr w:type="spellStart"/>
            <w:r w:rsidRPr="00884568">
              <w:rPr>
                <w:color w:val="auto"/>
                <w:sz w:val="20"/>
                <w:szCs w:val="20"/>
              </w:rPr>
              <w:t>და</w:t>
            </w:r>
            <w:proofErr w:type="spellEnd"/>
            <w:r w:rsidRPr="00884568">
              <w:rPr>
                <w:color w:val="auto"/>
                <w:sz w:val="20"/>
                <w:szCs w:val="20"/>
              </w:rPr>
              <w:t xml:space="preserve"> </w:t>
            </w:r>
            <w:proofErr w:type="spellStart"/>
            <w:r w:rsidRPr="00884568">
              <w:rPr>
                <w:color w:val="auto"/>
                <w:sz w:val="20"/>
                <w:szCs w:val="20"/>
              </w:rPr>
              <w:t>შესრულება</w:t>
            </w:r>
            <w:proofErr w:type="spellEnd"/>
            <w:r w:rsidRPr="00884568">
              <w:rPr>
                <w:color w:val="auto"/>
                <w:sz w:val="20"/>
                <w:szCs w:val="20"/>
              </w:rPr>
              <w:t xml:space="preserve"> </w:t>
            </w:r>
            <w:proofErr w:type="spellStart"/>
            <w:r w:rsidRPr="00884568">
              <w:rPr>
                <w:color w:val="auto"/>
                <w:sz w:val="20"/>
                <w:szCs w:val="20"/>
              </w:rPr>
              <w:t>სს</w:t>
            </w:r>
            <w:proofErr w:type="spellEnd"/>
            <w:r w:rsidRPr="00884568">
              <w:rPr>
                <w:color w:val="auto"/>
                <w:sz w:val="20"/>
                <w:szCs w:val="20"/>
              </w:rPr>
              <w:t xml:space="preserve"> </w:t>
            </w:r>
            <w:r w:rsidRPr="00884568">
              <w:rPr>
                <w:color w:val="auto"/>
                <w:sz w:val="20"/>
                <w:szCs w:val="20"/>
                <w:lang w:val="ka-GE"/>
              </w:rPr>
              <w:t>„</w:t>
            </w:r>
            <w:proofErr w:type="spellStart"/>
            <w:r w:rsidRPr="00884568">
              <w:rPr>
                <w:color w:val="auto"/>
                <w:sz w:val="20"/>
                <w:szCs w:val="20"/>
              </w:rPr>
              <w:t>კორპორაცია</w:t>
            </w:r>
            <w:proofErr w:type="spellEnd"/>
            <w:r w:rsidRPr="00884568">
              <w:rPr>
                <w:color w:val="auto"/>
                <w:sz w:val="20"/>
                <w:szCs w:val="20"/>
              </w:rPr>
              <w:t xml:space="preserve"> </w:t>
            </w:r>
            <w:proofErr w:type="spellStart"/>
            <w:r w:rsidRPr="00884568">
              <w:rPr>
                <w:color w:val="auto"/>
                <w:sz w:val="20"/>
                <w:szCs w:val="20"/>
              </w:rPr>
              <w:t>ფოთის</w:t>
            </w:r>
            <w:proofErr w:type="spellEnd"/>
            <w:r w:rsidRPr="00884568">
              <w:rPr>
                <w:color w:val="auto"/>
                <w:sz w:val="20"/>
                <w:szCs w:val="20"/>
              </w:rPr>
              <w:t xml:space="preserve"> </w:t>
            </w:r>
            <w:proofErr w:type="spellStart"/>
            <w:r w:rsidRPr="00884568">
              <w:rPr>
                <w:color w:val="auto"/>
                <w:sz w:val="20"/>
                <w:szCs w:val="20"/>
              </w:rPr>
              <w:t>საზღვაო</w:t>
            </w:r>
            <w:proofErr w:type="spellEnd"/>
            <w:r w:rsidRPr="00884568">
              <w:rPr>
                <w:color w:val="auto"/>
                <w:sz w:val="20"/>
                <w:szCs w:val="20"/>
              </w:rPr>
              <w:t xml:space="preserve"> </w:t>
            </w:r>
            <w:proofErr w:type="spellStart"/>
            <w:proofErr w:type="gramStart"/>
            <w:r w:rsidRPr="00884568">
              <w:rPr>
                <w:color w:val="auto"/>
                <w:sz w:val="20"/>
                <w:szCs w:val="20"/>
              </w:rPr>
              <w:t>ნავსადგური</w:t>
            </w:r>
            <w:proofErr w:type="spellEnd"/>
            <w:r w:rsidRPr="00884568">
              <w:rPr>
                <w:color w:val="auto"/>
                <w:sz w:val="20"/>
                <w:szCs w:val="20"/>
              </w:rPr>
              <w:t>“</w:t>
            </w:r>
            <w:proofErr w:type="gramEnd"/>
            <w:r w:rsidRPr="00884568">
              <w:rPr>
                <w:color w:val="auto"/>
                <w:sz w:val="20"/>
                <w:szCs w:val="20"/>
                <w:lang w:val="ka-GE"/>
              </w:rPr>
              <w:t>-ს მიერ</w:t>
            </w:r>
            <w:r w:rsidRPr="00884568">
              <w:rPr>
                <w:color w:val="auto"/>
                <w:sz w:val="20"/>
                <w:szCs w:val="20"/>
              </w:rPr>
              <w:t>.</w:t>
            </w:r>
          </w:p>
          <w:p w14:paraId="314DF264" w14:textId="77777777" w:rsidR="0078315B" w:rsidRPr="00884568" w:rsidRDefault="0078315B" w:rsidP="00BC0C32">
            <w:pPr>
              <w:pStyle w:val="Default"/>
              <w:jc w:val="both"/>
              <w:rPr>
                <w:color w:val="auto"/>
                <w:sz w:val="20"/>
                <w:szCs w:val="20"/>
                <w:lang w:val="ka-GE"/>
              </w:rPr>
            </w:pPr>
            <w:r w:rsidRPr="00884568">
              <w:rPr>
                <w:color w:val="auto"/>
                <w:sz w:val="20"/>
                <w:szCs w:val="20"/>
                <w:lang w:val="ka-GE"/>
              </w:rPr>
              <w:lastRenderedPageBreak/>
              <w:br/>
              <w:t>ასევე გასათვალისწინებელია შემდეგი ფაქტორები:</w:t>
            </w:r>
          </w:p>
          <w:p w14:paraId="1658B947" w14:textId="77777777" w:rsidR="0078315B" w:rsidRPr="00884568" w:rsidRDefault="0078315B" w:rsidP="00BC0C32">
            <w:pPr>
              <w:pStyle w:val="Default"/>
              <w:jc w:val="both"/>
              <w:rPr>
                <w:color w:val="auto"/>
                <w:sz w:val="20"/>
                <w:szCs w:val="20"/>
                <w:lang w:val="ka-GE"/>
              </w:rPr>
            </w:pPr>
          </w:p>
          <w:p w14:paraId="64C88F30" w14:textId="77777777" w:rsidR="0078315B" w:rsidRPr="00884568" w:rsidRDefault="0078315B" w:rsidP="00124B7A">
            <w:pPr>
              <w:pStyle w:val="Default"/>
              <w:numPr>
                <w:ilvl w:val="0"/>
                <w:numId w:val="41"/>
              </w:numPr>
              <w:ind w:left="313"/>
              <w:jc w:val="both"/>
              <w:rPr>
                <w:color w:val="auto"/>
                <w:sz w:val="20"/>
                <w:szCs w:val="20"/>
              </w:rPr>
            </w:pPr>
            <w:proofErr w:type="spellStart"/>
            <w:r w:rsidRPr="00884568">
              <w:rPr>
                <w:color w:val="auto"/>
                <w:sz w:val="20"/>
                <w:szCs w:val="20"/>
              </w:rPr>
              <w:t>ნავსადგურის</w:t>
            </w:r>
            <w:proofErr w:type="spellEnd"/>
            <w:r w:rsidRPr="00884568">
              <w:rPr>
                <w:color w:val="auto"/>
                <w:sz w:val="20"/>
                <w:szCs w:val="20"/>
              </w:rPr>
              <w:t xml:space="preserve"> </w:t>
            </w:r>
            <w:proofErr w:type="spellStart"/>
            <w:r w:rsidRPr="00884568">
              <w:rPr>
                <w:color w:val="auto"/>
                <w:sz w:val="20"/>
                <w:szCs w:val="20"/>
              </w:rPr>
              <w:t>გარე</w:t>
            </w:r>
            <w:proofErr w:type="spellEnd"/>
            <w:r w:rsidRPr="00884568">
              <w:rPr>
                <w:color w:val="auto"/>
                <w:sz w:val="20"/>
                <w:szCs w:val="20"/>
              </w:rPr>
              <w:t xml:space="preserve"> </w:t>
            </w:r>
            <w:proofErr w:type="spellStart"/>
            <w:r w:rsidRPr="00884568">
              <w:rPr>
                <w:color w:val="auto"/>
                <w:sz w:val="20"/>
                <w:szCs w:val="20"/>
              </w:rPr>
              <w:t>და</w:t>
            </w:r>
            <w:proofErr w:type="spellEnd"/>
            <w:r w:rsidRPr="00884568">
              <w:rPr>
                <w:color w:val="auto"/>
                <w:sz w:val="20"/>
                <w:szCs w:val="20"/>
              </w:rPr>
              <w:t xml:space="preserve"> </w:t>
            </w:r>
            <w:proofErr w:type="spellStart"/>
            <w:r w:rsidRPr="00884568">
              <w:rPr>
                <w:color w:val="auto"/>
                <w:sz w:val="20"/>
                <w:szCs w:val="20"/>
              </w:rPr>
              <w:t>შიდა</w:t>
            </w:r>
            <w:proofErr w:type="spellEnd"/>
            <w:r w:rsidRPr="00884568">
              <w:rPr>
                <w:color w:val="auto"/>
                <w:sz w:val="20"/>
                <w:szCs w:val="20"/>
              </w:rPr>
              <w:t xml:space="preserve"> </w:t>
            </w:r>
            <w:proofErr w:type="spellStart"/>
            <w:r w:rsidRPr="00884568">
              <w:rPr>
                <w:color w:val="auto"/>
                <w:sz w:val="20"/>
                <w:szCs w:val="20"/>
              </w:rPr>
              <w:t>აკვატორიაში</w:t>
            </w:r>
            <w:proofErr w:type="spellEnd"/>
            <w:r w:rsidRPr="00884568">
              <w:rPr>
                <w:rFonts w:ascii="GEO AKADEM" w:hAnsi="GEO AKADEM" w:cs="GEO AKADEM"/>
                <w:color w:val="auto"/>
                <w:sz w:val="20"/>
                <w:szCs w:val="20"/>
              </w:rPr>
              <w:t xml:space="preserve">, </w:t>
            </w:r>
            <w:proofErr w:type="spellStart"/>
            <w:r w:rsidRPr="00884568">
              <w:rPr>
                <w:color w:val="auto"/>
                <w:sz w:val="20"/>
                <w:szCs w:val="20"/>
              </w:rPr>
              <w:t>რაოდენობრივი</w:t>
            </w:r>
            <w:proofErr w:type="spellEnd"/>
            <w:r w:rsidRPr="00884568">
              <w:rPr>
                <w:color w:val="auto"/>
                <w:sz w:val="20"/>
                <w:szCs w:val="20"/>
              </w:rPr>
              <w:t xml:space="preserve"> </w:t>
            </w:r>
            <w:proofErr w:type="spellStart"/>
            <w:r w:rsidRPr="00884568">
              <w:rPr>
                <w:color w:val="auto"/>
                <w:sz w:val="20"/>
                <w:szCs w:val="20"/>
              </w:rPr>
              <w:t>თვალსაზრისით</w:t>
            </w:r>
            <w:proofErr w:type="spellEnd"/>
            <w:r w:rsidRPr="00884568">
              <w:rPr>
                <w:rFonts w:ascii="GEO AKADEM" w:hAnsi="GEO AKADEM" w:cs="GEO AKADEM"/>
                <w:color w:val="auto"/>
                <w:sz w:val="20"/>
                <w:szCs w:val="20"/>
              </w:rPr>
              <w:t xml:space="preserve">, </w:t>
            </w:r>
            <w:proofErr w:type="spellStart"/>
            <w:r w:rsidRPr="00884568">
              <w:rPr>
                <w:color w:val="auto"/>
                <w:sz w:val="20"/>
                <w:szCs w:val="20"/>
              </w:rPr>
              <w:t>დიდი</w:t>
            </w:r>
            <w:proofErr w:type="spellEnd"/>
            <w:r w:rsidRPr="00884568">
              <w:rPr>
                <w:color w:val="auto"/>
                <w:sz w:val="20"/>
                <w:szCs w:val="20"/>
              </w:rPr>
              <w:t xml:space="preserve"> </w:t>
            </w:r>
            <w:proofErr w:type="spellStart"/>
            <w:r w:rsidRPr="00884568">
              <w:rPr>
                <w:color w:val="auto"/>
                <w:sz w:val="20"/>
                <w:szCs w:val="20"/>
              </w:rPr>
              <w:t>გემების</w:t>
            </w:r>
            <w:proofErr w:type="spellEnd"/>
            <w:r w:rsidRPr="00884568">
              <w:rPr>
                <w:color w:val="auto"/>
                <w:sz w:val="20"/>
                <w:szCs w:val="20"/>
              </w:rPr>
              <w:t xml:space="preserve"> </w:t>
            </w:r>
            <w:proofErr w:type="spellStart"/>
            <w:r w:rsidRPr="00884568">
              <w:rPr>
                <w:color w:val="auto"/>
                <w:sz w:val="20"/>
                <w:szCs w:val="20"/>
              </w:rPr>
              <w:t>ერთდროული</w:t>
            </w:r>
            <w:proofErr w:type="spellEnd"/>
            <w:r w:rsidRPr="00884568">
              <w:rPr>
                <w:color w:val="auto"/>
                <w:sz w:val="20"/>
                <w:szCs w:val="20"/>
              </w:rPr>
              <w:t xml:space="preserve"> </w:t>
            </w:r>
            <w:proofErr w:type="spellStart"/>
            <w:r w:rsidRPr="00884568">
              <w:rPr>
                <w:color w:val="auto"/>
                <w:sz w:val="20"/>
                <w:szCs w:val="20"/>
              </w:rPr>
              <w:t>გადაადგილება</w:t>
            </w:r>
            <w:proofErr w:type="spellEnd"/>
            <w:r w:rsidRPr="00884568">
              <w:rPr>
                <w:color w:val="auto"/>
                <w:sz w:val="20"/>
                <w:szCs w:val="20"/>
              </w:rPr>
              <w:t xml:space="preserve"> </w:t>
            </w:r>
            <w:proofErr w:type="spellStart"/>
            <w:r w:rsidRPr="00884568">
              <w:rPr>
                <w:color w:val="auto"/>
                <w:sz w:val="20"/>
                <w:szCs w:val="20"/>
              </w:rPr>
              <w:t>არ</w:t>
            </w:r>
            <w:proofErr w:type="spellEnd"/>
            <w:r w:rsidRPr="00884568">
              <w:rPr>
                <w:color w:val="auto"/>
                <w:sz w:val="20"/>
                <w:szCs w:val="20"/>
              </w:rPr>
              <w:t xml:space="preserve"> </w:t>
            </w:r>
            <w:r w:rsidRPr="00884568">
              <w:rPr>
                <w:color w:val="auto"/>
                <w:sz w:val="20"/>
                <w:szCs w:val="20"/>
                <w:lang w:val="ka-GE"/>
              </w:rPr>
              <w:t>იგეგმება;</w:t>
            </w:r>
          </w:p>
          <w:p w14:paraId="7D2A1FB1" w14:textId="77777777" w:rsidR="0078315B" w:rsidRPr="00884568" w:rsidRDefault="0078315B" w:rsidP="00124B7A">
            <w:pPr>
              <w:pStyle w:val="Default"/>
              <w:numPr>
                <w:ilvl w:val="0"/>
                <w:numId w:val="41"/>
              </w:numPr>
              <w:ind w:left="313"/>
              <w:jc w:val="both"/>
              <w:rPr>
                <w:color w:val="auto"/>
                <w:sz w:val="20"/>
                <w:szCs w:val="20"/>
              </w:rPr>
            </w:pPr>
            <w:proofErr w:type="spellStart"/>
            <w:r w:rsidRPr="00884568">
              <w:rPr>
                <w:color w:val="auto"/>
                <w:sz w:val="20"/>
                <w:szCs w:val="20"/>
              </w:rPr>
              <w:t>ზღვის</w:t>
            </w:r>
            <w:proofErr w:type="spellEnd"/>
            <w:r w:rsidRPr="00884568">
              <w:rPr>
                <w:color w:val="auto"/>
                <w:sz w:val="20"/>
                <w:szCs w:val="20"/>
              </w:rPr>
              <w:t xml:space="preserve"> </w:t>
            </w:r>
            <w:proofErr w:type="spellStart"/>
            <w:r w:rsidRPr="00884568">
              <w:rPr>
                <w:color w:val="auto"/>
                <w:sz w:val="20"/>
                <w:szCs w:val="20"/>
              </w:rPr>
              <w:t>ძუძუმწოვრები</w:t>
            </w:r>
            <w:proofErr w:type="spellEnd"/>
            <w:r w:rsidRPr="00884568">
              <w:rPr>
                <w:color w:val="auto"/>
                <w:sz w:val="20"/>
                <w:szCs w:val="20"/>
              </w:rPr>
              <w:t xml:space="preserve"> </w:t>
            </w:r>
            <w:proofErr w:type="spellStart"/>
            <w:r w:rsidRPr="00884568">
              <w:rPr>
                <w:color w:val="auto"/>
                <w:sz w:val="20"/>
                <w:szCs w:val="20"/>
              </w:rPr>
              <w:t>გადაადგილებაში</w:t>
            </w:r>
            <w:proofErr w:type="spellEnd"/>
            <w:r w:rsidRPr="00884568">
              <w:rPr>
                <w:color w:val="auto"/>
                <w:sz w:val="20"/>
                <w:szCs w:val="20"/>
              </w:rPr>
              <w:t xml:space="preserve"> </w:t>
            </w:r>
            <w:proofErr w:type="spellStart"/>
            <w:r w:rsidRPr="00884568">
              <w:rPr>
                <w:color w:val="auto"/>
                <w:sz w:val="20"/>
                <w:szCs w:val="20"/>
              </w:rPr>
              <w:t>არ</w:t>
            </w:r>
            <w:proofErr w:type="spellEnd"/>
            <w:r w:rsidRPr="00884568">
              <w:rPr>
                <w:color w:val="auto"/>
                <w:sz w:val="20"/>
                <w:szCs w:val="20"/>
              </w:rPr>
              <w:t xml:space="preserve"> </w:t>
            </w:r>
            <w:proofErr w:type="spellStart"/>
            <w:r w:rsidRPr="00884568">
              <w:rPr>
                <w:color w:val="auto"/>
                <w:sz w:val="20"/>
                <w:szCs w:val="20"/>
              </w:rPr>
              <w:t>არიან</w:t>
            </w:r>
            <w:proofErr w:type="spellEnd"/>
            <w:r w:rsidRPr="00884568">
              <w:rPr>
                <w:color w:val="auto"/>
                <w:sz w:val="20"/>
                <w:szCs w:val="20"/>
              </w:rPr>
              <w:t xml:space="preserve"> </w:t>
            </w:r>
            <w:proofErr w:type="spellStart"/>
            <w:r w:rsidRPr="00884568">
              <w:rPr>
                <w:color w:val="auto"/>
                <w:sz w:val="20"/>
                <w:szCs w:val="20"/>
              </w:rPr>
              <w:t>შეზღუდულნი</w:t>
            </w:r>
            <w:proofErr w:type="spellEnd"/>
            <w:r w:rsidRPr="00884568">
              <w:rPr>
                <w:rFonts w:ascii="GEO AKADEM" w:hAnsi="GEO AKADEM" w:cs="GEO AKADEM"/>
                <w:color w:val="auto"/>
                <w:sz w:val="20"/>
                <w:szCs w:val="20"/>
              </w:rPr>
              <w:t xml:space="preserve">, </w:t>
            </w:r>
            <w:proofErr w:type="spellStart"/>
            <w:r w:rsidRPr="00884568">
              <w:rPr>
                <w:color w:val="auto"/>
                <w:sz w:val="20"/>
                <w:szCs w:val="20"/>
              </w:rPr>
              <w:t>შესაბამისად</w:t>
            </w:r>
            <w:proofErr w:type="spellEnd"/>
            <w:r w:rsidRPr="00884568">
              <w:rPr>
                <w:color w:val="auto"/>
                <w:sz w:val="20"/>
                <w:szCs w:val="20"/>
              </w:rPr>
              <w:t xml:space="preserve"> </w:t>
            </w:r>
            <w:proofErr w:type="spellStart"/>
            <w:r w:rsidRPr="00884568">
              <w:rPr>
                <w:color w:val="auto"/>
                <w:sz w:val="20"/>
                <w:szCs w:val="20"/>
              </w:rPr>
              <w:t>მათ</w:t>
            </w:r>
            <w:proofErr w:type="spellEnd"/>
            <w:r w:rsidRPr="00884568">
              <w:rPr>
                <w:color w:val="auto"/>
                <w:sz w:val="20"/>
                <w:szCs w:val="20"/>
              </w:rPr>
              <w:t xml:space="preserve"> </w:t>
            </w:r>
            <w:r w:rsidRPr="00884568">
              <w:rPr>
                <w:color w:val="auto"/>
                <w:sz w:val="20"/>
                <w:szCs w:val="20"/>
                <w:lang w:val="ka-GE"/>
              </w:rPr>
              <w:t>შ</w:t>
            </w:r>
            <w:proofErr w:type="spellStart"/>
            <w:r w:rsidRPr="00884568">
              <w:rPr>
                <w:color w:val="auto"/>
                <w:sz w:val="20"/>
                <w:szCs w:val="20"/>
              </w:rPr>
              <w:t>ეეძლებათ</w:t>
            </w:r>
            <w:proofErr w:type="spellEnd"/>
            <w:r w:rsidRPr="00884568">
              <w:rPr>
                <w:color w:val="auto"/>
                <w:sz w:val="20"/>
                <w:szCs w:val="20"/>
              </w:rPr>
              <w:t xml:space="preserve"> </w:t>
            </w:r>
            <w:proofErr w:type="spellStart"/>
            <w:r w:rsidRPr="00884568">
              <w:rPr>
                <w:color w:val="auto"/>
                <w:sz w:val="20"/>
                <w:szCs w:val="20"/>
              </w:rPr>
              <w:t>მოსცილდნენ</w:t>
            </w:r>
            <w:proofErr w:type="spellEnd"/>
            <w:r w:rsidRPr="00884568">
              <w:rPr>
                <w:color w:val="auto"/>
                <w:sz w:val="20"/>
                <w:szCs w:val="20"/>
              </w:rPr>
              <w:t xml:space="preserve"> </w:t>
            </w:r>
            <w:proofErr w:type="spellStart"/>
            <w:r w:rsidRPr="00884568">
              <w:rPr>
                <w:color w:val="auto"/>
                <w:sz w:val="20"/>
                <w:szCs w:val="20"/>
              </w:rPr>
              <w:t>გემებს</w:t>
            </w:r>
            <w:proofErr w:type="spellEnd"/>
            <w:r w:rsidRPr="00884568">
              <w:rPr>
                <w:rFonts w:ascii="GEO AKADEM" w:hAnsi="GEO AKADEM" w:cs="GEO AKADEM"/>
                <w:color w:val="auto"/>
                <w:sz w:val="20"/>
                <w:szCs w:val="20"/>
              </w:rPr>
              <w:t>;</w:t>
            </w:r>
          </w:p>
          <w:p w14:paraId="540EC1C9" w14:textId="77777777" w:rsidR="0078315B" w:rsidRPr="00884568" w:rsidRDefault="0078315B" w:rsidP="00124B7A">
            <w:pPr>
              <w:pStyle w:val="Default"/>
              <w:numPr>
                <w:ilvl w:val="0"/>
                <w:numId w:val="41"/>
              </w:numPr>
              <w:ind w:left="313"/>
              <w:jc w:val="both"/>
              <w:rPr>
                <w:color w:val="auto"/>
                <w:sz w:val="20"/>
                <w:szCs w:val="20"/>
              </w:rPr>
            </w:pPr>
            <w:r w:rsidRPr="00884568">
              <w:rPr>
                <w:rFonts w:cs="GEO AKADEM"/>
                <w:color w:val="auto"/>
                <w:sz w:val="20"/>
                <w:szCs w:val="20"/>
                <w:lang w:val="ka-GE"/>
              </w:rPr>
              <w:t xml:space="preserve">პროექტის ოპერირების ეტაპზე მოლო თავის ძირითადი დანიშნულების გარდა შეასრულებს </w:t>
            </w:r>
            <w:proofErr w:type="spellStart"/>
            <w:r w:rsidRPr="00884568">
              <w:rPr>
                <w:rFonts w:cs="GEO AKADEM"/>
                <w:color w:val="auto"/>
                <w:sz w:val="20"/>
                <w:szCs w:val="20"/>
                <w:lang w:val="ka-GE"/>
              </w:rPr>
              <w:t>ხმაურჩამხშობი</w:t>
            </w:r>
            <w:proofErr w:type="spellEnd"/>
            <w:r w:rsidRPr="00884568">
              <w:rPr>
                <w:rFonts w:cs="GEO AKADEM"/>
                <w:color w:val="auto"/>
                <w:sz w:val="20"/>
                <w:szCs w:val="20"/>
                <w:lang w:val="ka-GE"/>
              </w:rPr>
              <w:t xml:space="preserve"> კედლის როლს, რაც გამორიცხავს პორტის ოპერირების შედეგად წყალქვეშ ხმაურის გავრცელებას პორტის ჩრდილოეთით.</w:t>
            </w:r>
          </w:p>
        </w:tc>
        <w:tc>
          <w:tcPr>
            <w:tcW w:w="1984" w:type="dxa"/>
            <w:tcBorders>
              <w:top w:val="single" w:sz="4" w:space="0" w:color="auto"/>
              <w:left w:val="single" w:sz="4" w:space="0" w:color="auto"/>
              <w:right w:val="single" w:sz="4" w:space="0" w:color="auto"/>
            </w:tcBorders>
            <w:shd w:val="clear" w:color="auto" w:fill="FFFFFF"/>
          </w:tcPr>
          <w:p w14:paraId="552D18DB" w14:textId="77777777" w:rsidR="0078315B" w:rsidRPr="00884568" w:rsidRDefault="0078315B" w:rsidP="00BC0C32">
            <w:pPr>
              <w:ind w:left="34"/>
              <w:contextualSpacing/>
              <w:rPr>
                <w:sz w:val="20"/>
                <w:szCs w:val="20"/>
                <w:lang w:val="ka-GE"/>
              </w:rPr>
            </w:pPr>
            <w:r w:rsidRPr="00884568">
              <w:rPr>
                <w:sz w:val="20"/>
                <w:szCs w:val="20"/>
              </w:rPr>
              <w:lastRenderedPageBreak/>
              <w:t xml:space="preserve">სს </w:t>
            </w:r>
            <w:r w:rsidRPr="00884568">
              <w:rPr>
                <w:sz w:val="20"/>
                <w:szCs w:val="20"/>
                <w:lang w:val="ka-GE"/>
              </w:rPr>
              <w:t>„</w:t>
            </w:r>
            <w:r w:rsidRPr="00884568">
              <w:rPr>
                <w:sz w:val="20"/>
                <w:szCs w:val="20"/>
              </w:rPr>
              <w:t>კორპორაციაფოთის საზღვაო ნავსადგური“</w:t>
            </w:r>
          </w:p>
        </w:tc>
      </w:tr>
      <w:tr w:rsidR="0078315B" w:rsidRPr="00884568" w14:paraId="33D744EA" w14:textId="77777777" w:rsidTr="00BC0C32">
        <w:trPr>
          <w:trHeight w:val="2897"/>
          <w:jc w:val="center"/>
        </w:trPr>
        <w:tc>
          <w:tcPr>
            <w:tcW w:w="2694" w:type="dxa"/>
            <w:tcBorders>
              <w:left w:val="single" w:sz="4" w:space="0" w:color="auto"/>
              <w:right w:val="single" w:sz="4" w:space="0" w:color="auto"/>
            </w:tcBorders>
            <w:shd w:val="clear" w:color="auto" w:fill="FFFFFF"/>
          </w:tcPr>
          <w:p w14:paraId="5582AE3C" w14:textId="77777777" w:rsidR="0078315B" w:rsidRPr="00884568" w:rsidRDefault="0078315B" w:rsidP="00BC0C32">
            <w:pPr>
              <w:rPr>
                <w:rFonts w:eastAsia="Times New Roman"/>
                <w:sz w:val="20"/>
                <w:szCs w:val="20"/>
                <w:lang w:val="ka-GE"/>
              </w:rPr>
            </w:pPr>
            <w:r w:rsidRPr="00884568">
              <w:rPr>
                <w:rFonts w:eastAsia="Times New Roman"/>
                <w:sz w:val="20"/>
                <w:szCs w:val="20"/>
                <w:lang w:val="ka-GE"/>
              </w:rPr>
              <w:t xml:space="preserve">ზემოქმედება </w:t>
            </w:r>
            <w:proofErr w:type="spellStart"/>
            <w:r w:rsidRPr="00884568">
              <w:rPr>
                <w:rFonts w:eastAsia="Times New Roman"/>
                <w:sz w:val="20"/>
                <w:szCs w:val="20"/>
                <w:lang w:val="ka-GE"/>
              </w:rPr>
              <w:t>ლნდშაფტზე</w:t>
            </w:r>
            <w:proofErr w:type="spellEnd"/>
            <w:r w:rsidRPr="00884568">
              <w:rPr>
                <w:rFonts w:eastAsia="Times New Roman"/>
                <w:sz w:val="20"/>
                <w:szCs w:val="20"/>
                <w:lang w:val="ka-GE"/>
              </w:rPr>
              <w:t xml:space="preserve"> და ვიზუალური ცვლილება</w:t>
            </w:r>
          </w:p>
        </w:tc>
        <w:tc>
          <w:tcPr>
            <w:tcW w:w="8931" w:type="dxa"/>
            <w:tcBorders>
              <w:top w:val="single" w:sz="4" w:space="0" w:color="auto"/>
              <w:left w:val="single" w:sz="4" w:space="0" w:color="auto"/>
              <w:right w:val="single" w:sz="4" w:space="0" w:color="auto"/>
            </w:tcBorders>
            <w:shd w:val="clear" w:color="auto" w:fill="FFFFFF"/>
          </w:tcPr>
          <w:p w14:paraId="11631103" w14:textId="77777777" w:rsidR="0078315B" w:rsidRPr="00884568" w:rsidRDefault="0078315B" w:rsidP="00124B7A">
            <w:pPr>
              <w:widowControl/>
              <w:numPr>
                <w:ilvl w:val="0"/>
                <w:numId w:val="24"/>
              </w:numPr>
              <w:autoSpaceDE/>
              <w:autoSpaceDN/>
              <w:contextualSpacing/>
              <w:jc w:val="both"/>
              <w:rPr>
                <w:rFonts w:eastAsia="Times New Roman"/>
                <w:sz w:val="20"/>
                <w:szCs w:val="20"/>
                <w:lang w:val="ka-GE"/>
              </w:rPr>
            </w:pPr>
            <w:r w:rsidRPr="00884568">
              <w:rPr>
                <w:rFonts w:eastAsia="Times New Roman"/>
                <w:sz w:val="20"/>
                <w:szCs w:val="20"/>
                <w:lang w:val="ka-GE"/>
              </w:rPr>
              <w:t>შენობა-ნაგებობების შეღებვისთვის გარემოსთან შეხამებული ფერების (მწვანე, ცისფერი) გამოყენება;</w:t>
            </w:r>
          </w:p>
          <w:p w14:paraId="20905212" w14:textId="77777777" w:rsidR="0078315B" w:rsidRPr="00884568" w:rsidRDefault="0078315B" w:rsidP="00124B7A">
            <w:pPr>
              <w:widowControl/>
              <w:numPr>
                <w:ilvl w:val="0"/>
                <w:numId w:val="24"/>
              </w:numPr>
              <w:autoSpaceDE/>
              <w:autoSpaceDN/>
              <w:contextualSpacing/>
              <w:jc w:val="both"/>
              <w:rPr>
                <w:rFonts w:eastAsia="Times New Roman"/>
                <w:sz w:val="20"/>
                <w:szCs w:val="20"/>
                <w:lang w:val="ka-GE"/>
              </w:rPr>
            </w:pPr>
            <w:r w:rsidRPr="00884568">
              <w:rPr>
                <w:rFonts w:eastAsia="Times New Roman"/>
                <w:sz w:val="20"/>
                <w:szCs w:val="20"/>
                <w:lang w:val="ka-GE"/>
              </w:rPr>
              <w:t>ტერიტორიის შემოღობვა;</w:t>
            </w:r>
          </w:p>
          <w:p w14:paraId="5BA935EF" w14:textId="77777777" w:rsidR="0078315B" w:rsidRPr="00884568" w:rsidRDefault="0078315B" w:rsidP="00124B7A">
            <w:pPr>
              <w:widowControl/>
              <w:numPr>
                <w:ilvl w:val="0"/>
                <w:numId w:val="24"/>
              </w:numPr>
              <w:autoSpaceDE/>
              <w:autoSpaceDN/>
              <w:contextualSpacing/>
              <w:jc w:val="both"/>
              <w:rPr>
                <w:rFonts w:eastAsia="Times New Roman"/>
                <w:sz w:val="20"/>
                <w:szCs w:val="20"/>
                <w:lang w:val="ka-GE"/>
              </w:rPr>
            </w:pPr>
            <w:r w:rsidRPr="00884568">
              <w:rPr>
                <w:rFonts w:eastAsia="Times New Roman"/>
                <w:sz w:val="20"/>
                <w:szCs w:val="20"/>
                <w:lang w:val="ka-GE"/>
              </w:rPr>
              <w:t xml:space="preserve">ღამის განათებისთვის ოპტიმალური, </w:t>
            </w:r>
            <w:proofErr w:type="spellStart"/>
            <w:r w:rsidRPr="00884568">
              <w:rPr>
                <w:rFonts w:eastAsia="Times New Roman"/>
                <w:sz w:val="20"/>
                <w:szCs w:val="20"/>
                <w:lang w:val="ka-GE"/>
              </w:rPr>
              <w:t>ე.წ</w:t>
            </w:r>
            <w:proofErr w:type="spellEnd"/>
            <w:r w:rsidRPr="00884568">
              <w:rPr>
                <w:rFonts w:eastAsia="Times New Roman"/>
                <w:sz w:val="20"/>
                <w:szCs w:val="20"/>
                <w:lang w:val="ka-GE"/>
              </w:rPr>
              <w:t>. „ფრინველებთან მეგობრული“ სისტემების გამოყენება. გათვალისწინებული იქნება მე-7 თავში მოცემული პირობები;</w:t>
            </w:r>
          </w:p>
          <w:p w14:paraId="0586F0EA" w14:textId="77777777" w:rsidR="0078315B" w:rsidRPr="00884568" w:rsidRDefault="0078315B" w:rsidP="00124B7A">
            <w:pPr>
              <w:widowControl/>
              <w:numPr>
                <w:ilvl w:val="0"/>
                <w:numId w:val="24"/>
              </w:numPr>
              <w:autoSpaceDE/>
              <w:autoSpaceDN/>
              <w:contextualSpacing/>
              <w:jc w:val="both"/>
              <w:rPr>
                <w:rFonts w:eastAsia="Times New Roman"/>
                <w:sz w:val="20"/>
                <w:szCs w:val="20"/>
                <w:lang w:val="ka-GE"/>
              </w:rPr>
            </w:pPr>
            <w:r w:rsidRPr="00884568">
              <w:rPr>
                <w:rFonts w:eastAsia="Times New Roman"/>
                <w:sz w:val="20"/>
                <w:szCs w:val="20"/>
                <w:lang w:val="ka-GE"/>
              </w:rPr>
              <w:t>ტრანსპორტისა და ტექნიკისთვის განსაზღვრული სამოძრაო გზების დაცვა;</w:t>
            </w:r>
          </w:p>
          <w:p w14:paraId="24D4E161" w14:textId="77777777" w:rsidR="0078315B" w:rsidRPr="00884568" w:rsidRDefault="0078315B" w:rsidP="00124B7A">
            <w:pPr>
              <w:widowControl/>
              <w:numPr>
                <w:ilvl w:val="0"/>
                <w:numId w:val="24"/>
              </w:numPr>
              <w:autoSpaceDE/>
              <w:autoSpaceDN/>
              <w:contextualSpacing/>
              <w:jc w:val="both"/>
              <w:rPr>
                <w:rFonts w:eastAsia="Times New Roman"/>
                <w:sz w:val="20"/>
                <w:szCs w:val="20"/>
                <w:lang w:val="ka-GE"/>
              </w:rPr>
            </w:pPr>
            <w:r w:rsidRPr="00884568">
              <w:rPr>
                <w:rFonts w:eastAsia="Times New Roman"/>
                <w:sz w:val="20"/>
                <w:szCs w:val="20"/>
                <w:lang w:val="ka-GE"/>
              </w:rPr>
              <w:t>ღობის გასწვრივ ხე-მცენარეული საფარის დარგვა და მწვანე საფარის მოვლა-პატრონობა;</w:t>
            </w:r>
          </w:p>
          <w:p w14:paraId="15D70BB3" w14:textId="77777777" w:rsidR="0078315B" w:rsidRPr="00884568" w:rsidRDefault="0078315B" w:rsidP="00124B7A">
            <w:pPr>
              <w:widowControl/>
              <w:numPr>
                <w:ilvl w:val="0"/>
                <w:numId w:val="24"/>
              </w:numPr>
              <w:autoSpaceDE/>
              <w:autoSpaceDN/>
              <w:contextualSpacing/>
              <w:jc w:val="both"/>
              <w:rPr>
                <w:rFonts w:eastAsia="Times New Roman"/>
                <w:sz w:val="20"/>
                <w:szCs w:val="20"/>
                <w:lang w:val="ka-GE"/>
              </w:rPr>
            </w:pPr>
            <w:r w:rsidRPr="00884568">
              <w:rPr>
                <w:rFonts w:eastAsia="Times New Roman"/>
                <w:sz w:val="20"/>
                <w:szCs w:val="20"/>
                <w:lang w:val="ka-GE"/>
              </w:rPr>
              <w:t xml:space="preserve">განათების სისტემების კონტროლი და დროული </w:t>
            </w:r>
            <w:proofErr w:type="spellStart"/>
            <w:r w:rsidRPr="00884568">
              <w:rPr>
                <w:rFonts w:eastAsia="Times New Roman"/>
                <w:sz w:val="20"/>
                <w:szCs w:val="20"/>
                <w:lang w:val="ka-GE"/>
              </w:rPr>
              <w:t>ტექმომსახურება</w:t>
            </w:r>
            <w:proofErr w:type="spellEnd"/>
            <w:r w:rsidRPr="00884568">
              <w:rPr>
                <w:rFonts w:eastAsia="Times New Roman"/>
                <w:sz w:val="20"/>
                <w:szCs w:val="20"/>
                <w:lang w:val="ka-GE"/>
              </w:rPr>
              <w:t>;</w:t>
            </w:r>
          </w:p>
          <w:p w14:paraId="75E8941C" w14:textId="77777777" w:rsidR="0078315B" w:rsidRPr="00884568" w:rsidRDefault="0078315B" w:rsidP="00124B7A">
            <w:pPr>
              <w:widowControl/>
              <w:numPr>
                <w:ilvl w:val="0"/>
                <w:numId w:val="24"/>
              </w:numPr>
              <w:autoSpaceDE/>
              <w:autoSpaceDN/>
              <w:contextualSpacing/>
              <w:jc w:val="both"/>
              <w:rPr>
                <w:rFonts w:eastAsia="Times New Roman"/>
                <w:sz w:val="20"/>
                <w:szCs w:val="20"/>
                <w:lang w:val="ka-GE"/>
              </w:rPr>
            </w:pPr>
            <w:r w:rsidRPr="00884568">
              <w:rPr>
                <w:rFonts w:eastAsia="Times New Roman"/>
                <w:sz w:val="20"/>
                <w:szCs w:val="20"/>
                <w:lang w:val="ka-GE"/>
              </w:rPr>
              <w:t>პორტის ტერიტორიაზე და მის გარე პერიმეტრზე ესთეტიური ხედის შენარჩუნება სანიტარული პირობების დაცვის და საჭიროების მიხედვით, სამღებრო ღონისძიებების გატარების გზით;</w:t>
            </w:r>
          </w:p>
        </w:tc>
        <w:tc>
          <w:tcPr>
            <w:tcW w:w="1984" w:type="dxa"/>
            <w:tcBorders>
              <w:top w:val="single" w:sz="4" w:space="0" w:color="auto"/>
              <w:left w:val="single" w:sz="4" w:space="0" w:color="auto"/>
              <w:right w:val="single" w:sz="4" w:space="0" w:color="auto"/>
            </w:tcBorders>
            <w:shd w:val="clear" w:color="auto" w:fill="FFFFFF"/>
          </w:tcPr>
          <w:p w14:paraId="7686FE50" w14:textId="77777777" w:rsidR="0078315B" w:rsidRPr="00884568" w:rsidRDefault="0078315B" w:rsidP="00BC0C32">
            <w:pPr>
              <w:rPr>
                <w:rFonts w:eastAsia="Times New Roman"/>
                <w:sz w:val="20"/>
                <w:szCs w:val="20"/>
                <w:lang w:val="ka-GE"/>
              </w:rPr>
            </w:pPr>
            <w:r w:rsidRPr="00884568">
              <w:rPr>
                <w:sz w:val="20"/>
                <w:szCs w:val="20"/>
              </w:rPr>
              <w:t xml:space="preserve">სს </w:t>
            </w:r>
            <w:r w:rsidRPr="00884568">
              <w:rPr>
                <w:sz w:val="20"/>
                <w:szCs w:val="20"/>
                <w:lang w:val="ka-GE"/>
              </w:rPr>
              <w:t>„</w:t>
            </w:r>
            <w:r w:rsidRPr="00884568">
              <w:rPr>
                <w:sz w:val="20"/>
                <w:szCs w:val="20"/>
              </w:rPr>
              <w:t>კორპორაცია</w:t>
            </w:r>
            <w:r w:rsidRPr="00884568">
              <w:rPr>
                <w:sz w:val="20"/>
                <w:szCs w:val="20"/>
                <w:lang w:val="ka-GE"/>
              </w:rPr>
              <w:t xml:space="preserve"> </w:t>
            </w:r>
            <w:r w:rsidRPr="00884568">
              <w:rPr>
                <w:sz w:val="20"/>
                <w:szCs w:val="20"/>
              </w:rPr>
              <w:t>ფოთის საზღვაო ნავსადგური“</w:t>
            </w:r>
          </w:p>
        </w:tc>
      </w:tr>
      <w:tr w:rsidR="0078315B" w:rsidRPr="00884568" w14:paraId="0EC1679D" w14:textId="77777777" w:rsidTr="00BC0C32">
        <w:trPr>
          <w:trHeight w:val="199"/>
          <w:jc w:val="center"/>
        </w:trPr>
        <w:tc>
          <w:tcPr>
            <w:tcW w:w="2694" w:type="dxa"/>
            <w:tcBorders>
              <w:left w:val="single" w:sz="4" w:space="0" w:color="auto"/>
              <w:right w:val="single" w:sz="4" w:space="0" w:color="auto"/>
            </w:tcBorders>
            <w:shd w:val="clear" w:color="auto" w:fill="FFFFFF"/>
          </w:tcPr>
          <w:p w14:paraId="647B969A" w14:textId="77777777" w:rsidR="0078315B" w:rsidRPr="00884568" w:rsidRDefault="0078315B" w:rsidP="00BC0C32">
            <w:pPr>
              <w:rPr>
                <w:rFonts w:eastAsia="Times New Roman"/>
                <w:sz w:val="20"/>
                <w:szCs w:val="20"/>
                <w:lang w:val="ka-GE"/>
              </w:rPr>
            </w:pPr>
            <w:r w:rsidRPr="00884568">
              <w:rPr>
                <w:rFonts w:eastAsia="Times New Roman"/>
                <w:sz w:val="20"/>
                <w:szCs w:val="20"/>
                <w:lang w:val="ka-GE"/>
              </w:rPr>
              <w:t>მიგრაციული პროცესებით და უცხო კონტიგენტის დასაქმებით გამოწვეული ზემოქმედება</w:t>
            </w:r>
          </w:p>
        </w:tc>
        <w:tc>
          <w:tcPr>
            <w:tcW w:w="8931" w:type="dxa"/>
            <w:tcBorders>
              <w:top w:val="single" w:sz="4" w:space="0" w:color="auto"/>
              <w:left w:val="single" w:sz="4" w:space="0" w:color="auto"/>
              <w:right w:val="single" w:sz="4" w:space="0" w:color="auto"/>
            </w:tcBorders>
            <w:shd w:val="clear" w:color="auto" w:fill="FFFFFF"/>
          </w:tcPr>
          <w:p w14:paraId="744D8ABA" w14:textId="77777777" w:rsidR="0078315B" w:rsidRPr="00884568" w:rsidRDefault="0078315B" w:rsidP="00124B7A">
            <w:pPr>
              <w:widowControl/>
              <w:numPr>
                <w:ilvl w:val="0"/>
                <w:numId w:val="24"/>
              </w:numPr>
              <w:autoSpaceDE/>
              <w:autoSpaceDN/>
              <w:contextualSpacing/>
              <w:jc w:val="both"/>
              <w:rPr>
                <w:rFonts w:eastAsia="Times New Roman"/>
                <w:sz w:val="20"/>
                <w:szCs w:val="20"/>
                <w:lang w:val="ka-GE"/>
              </w:rPr>
            </w:pPr>
            <w:r w:rsidRPr="00884568">
              <w:rPr>
                <w:sz w:val="20"/>
                <w:szCs w:val="20"/>
                <w:lang w:val="ka-GE"/>
              </w:rPr>
              <w:t>ადგილობრივი ხელისუფლების ჩართულობით, დასაქმების სათანადო პოლიტიკის შემუშავება, სადაც გათვალისწინებული იქნება დასაქმების პროცედურები და განისაზღვრება დასაქმების შესაძლებლობების სხვადასხვა სახეები. დასაქმების პოლიტიკა დასაქმების მსურველთათვის ხელმისაწვდომი უნდა იყოს მუნიციპალური და ადგილობრივი თემების დონეზე.</w:t>
            </w:r>
          </w:p>
        </w:tc>
        <w:tc>
          <w:tcPr>
            <w:tcW w:w="1984" w:type="dxa"/>
            <w:tcBorders>
              <w:top w:val="single" w:sz="4" w:space="0" w:color="auto"/>
              <w:left w:val="single" w:sz="4" w:space="0" w:color="auto"/>
              <w:right w:val="single" w:sz="4" w:space="0" w:color="auto"/>
            </w:tcBorders>
            <w:shd w:val="clear" w:color="auto" w:fill="FFFFFF"/>
          </w:tcPr>
          <w:p w14:paraId="5DCFFA47" w14:textId="77777777" w:rsidR="0078315B" w:rsidRPr="00884568" w:rsidRDefault="0078315B" w:rsidP="00BC0C32">
            <w:pPr>
              <w:rPr>
                <w:rFonts w:eastAsia="Times New Roman"/>
                <w:sz w:val="20"/>
                <w:szCs w:val="20"/>
                <w:lang w:val="ka-GE"/>
              </w:rPr>
            </w:pPr>
            <w:r w:rsidRPr="00884568">
              <w:rPr>
                <w:sz w:val="20"/>
                <w:szCs w:val="20"/>
              </w:rPr>
              <w:t xml:space="preserve">სს </w:t>
            </w:r>
            <w:r w:rsidRPr="00884568">
              <w:rPr>
                <w:sz w:val="20"/>
                <w:szCs w:val="20"/>
                <w:lang w:val="ka-GE"/>
              </w:rPr>
              <w:t>„</w:t>
            </w:r>
            <w:r w:rsidRPr="00884568">
              <w:rPr>
                <w:sz w:val="20"/>
                <w:szCs w:val="20"/>
              </w:rPr>
              <w:t>კორპორაცია</w:t>
            </w:r>
            <w:r w:rsidRPr="00884568">
              <w:rPr>
                <w:sz w:val="20"/>
                <w:szCs w:val="20"/>
                <w:lang w:val="ka-GE"/>
              </w:rPr>
              <w:t xml:space="preserve"> </w:t>
            </w:r>
            <w:r w:rsidRPr="00884568">
              <w:rPr>
                <w:sz w:val="20"/>
                <w:szCs w:val="20"/>
              </w:rPr>
              <w:t>ფოთის საზღვაო ნავსადგური“</w:t>
            </w:r>
          </w:p>
        </w:tc>
      </w:tr>
      <w:tr w:rsidR="0078315B" w:rsidRPr="00884568" w14:paraId="16D14FC4" w14:textId="77777777" w:rsidTr="00BC0C32">
        <w:trPr>
          <w:trHeight w:val="199"/>
          <w:jc w:val="center"/>
        </w:trPr>
        <w:tc>
          <w:tcPr>
            <w:tcW w:w="2694" w:type="dxa"/>
            <w:tcBorders>
              <w:left w:val="single" w:sz="4" w:space="0" w:color="auto"/>
              <w:right w:val="single" w:sz="4" w:space="0" w:color="auto"/>
            </w:tcBorders>
            <w:shd w:val="clear" w:color="auto" w:fill="FFFFFF"/>
          </w:tcPr>
          <w:p w14:paraId="2CB0A224" w14:textId="77777777" w:rsidR="0078315B" w:rsidRPr="00884568" w:rsidRDefault="0078315B" w:rsidP="00BC0C32">
            <w:pPr>
              <w:rPr>
                <w:rFonts w:eastAsia="Times New Roman"/>
                <w:sz w:val="20"/>
                <w:szCs w:val="20"/>
                <w:lang w:val="ka-GE"/>
              </w:rPr>
            </w:pPr>
            <w:r w:rsidRPr="00884568">
              <w:rPr>
                <w:rFonts w:eastAsia="Times New Roman"/>
                <w:sz w:val="20"/>
                <w:szCs w:val="20"/>
                <w:lang w:val="ka-GE"/>
              </w:rPr>
              <w:t>ზემოქმედება სატრანსპორტო ინფრასტრუქტურაზე და სატრანსპორტო ნაკადებზე</w:t>
            </w:r>
          </w:p>
        </w:tc>
        <w:tc>
          <w:tcPr>
            <w:tcW w:w="8931" w:type="dxa"/>
            <w:tcBorders>
              <w:top w:val="single" w:sz="4" w:space="0" w:color="auto"/>
              <w:left w:val="single" w:sz="4" w:space="0" w:color="auto"/>
              <w:right w:val="single" w:sz="4" w:space="0" w:color="auto"/>
            </w:tcBorders>
            <w:shd w:val="clear" w:color="auto" w:fill="FFFFFF"/>
          </w:tcPr>
          <w:p w14:paraId="0F490A16" w14:textId="77777777" w:rsidR="0078315B" w:rsidRPr="00884568" w:rsidRDefault="0078315B" w:rsidP="00124B7A">
            <w:pPr>
              <w:widowControl/>
              <w:numPr>
                <w:ilvl w:val="0"/>
                <w:numId w:val="24"/>
              </w:numPr>
              <w:autoSpaceDE/>
              <w:autoSpaceDN/>
              <w:contextualSpacing/>
              <w:jc w:val="both"/>
              <w:rPr>
                <w:rFonts w:eastAsia="Times New Roman"/>
                <w:sz w:val="20"/>
                <w:szCs w:val="20"/>
                <w:lang w:val="ka-GE"/>
              </w:rPr>
            </w:pPr>
            <w:r w:rsidRPr="00884568">
              <w:rPr>
                <w:rFonts w:eastAsia="Times New Roman"/>
                <w:sz w:val="20"/>
                <w:szCs w:val="20"/>
                <w:lang w:val="ka-GE"/>
              </w:rPr>
              <w:t>სატრანსპორტო ნაკადების მართვის გეგმის შემუშავება და ადგილობრივ ხელისუფლებასთან შეთანხმება. გეგმაში განსაზღვრული იქნება ტრანსპორტირების ძირითადი მარშრუტები, პერიოდები და იგი აქცენტირებული იქნება ნაკადების გადატვირთვის და ადგილობრივი მოსახლეობის უკმაყოფილების პრევენციაზე;</w:t>
            </w:r>
          </w:p>
          <w:p w14:paraId="00149AA7" w14:textId="77777777" w:rsidR="0078315B" w:rsidRPr="00884568" w:rsidRDefault="0078315B" w:rsidP="00124B7A">
            <w:pPr>
              <w:widowControl/>
              <w:numPr>
                <w:ilvl w:val="0"/>
                <w:numId w:val="24"/>
              </w:numPr>
              <w:autoSpaceDE/>
              <w:autoSpaceDN/>
              <w:contextualSpacing/>
              <w:jc w:val="both"/>
              <w:rPr>
                <w:rFonts w:eastAsia="Times New Roman"/>
                <w:sz w:val="20"/>
                <w:szCs w:val="20"/>
                <w:lang w:val="ka-GE"/>
              </w:rPr>
            </w:pPr>
            <w:r w:rsidRPr="00884568">
              <w:rPr>
                <w:rFonts w:eastAsia="Times New Roman"/>
                <w:sz w:val="20"/>
                <w:szCs w:val="20"/>
                <w:lang w:val="ka-GE"/>
              </w:rPr>
              <w:t xml:space="preserve">სწორი </w:t>
            </w:r>
            <w:proofErr w:type="spellStart"/>
            <w:r w:rsidRPr="00884568">
              <w:rPr>
                <w:rFonts w:eastAsia="Times New Roman"/>
                <w:sz w:val="20"/>
                <w:szCs w:val="20"/>
                <w:lang w:val="ka-GE"/>
              </w:rPr>
              <w:t>ლოჯისტიკური</w:t>
            </w:r>
            <w:proofErr w:type="spellEnd"/>
            <w:r w:rsidRPr="00884568">
              <w:rPr>
                <w:rFonts w:eastAsia="Times New Roman"/>
                <w:sz w:val="20"/>
                <w:szCs w:val="20"/>
                <w:lang w:val="ka-GE"/>
              </w:rPr>
              <w:t xml:space="preserve"> დაგეგმვა, რათა უზრუნველყოფილი იყოს სატვირთო მანქანების მოძრაობის მართვა, კერძოდ კი, არ მოხდეს მათი გადაადგილება არახელსაყრელ გზებზე (საცხოვრებელ ზონაში), ან დღის არახელსაყრელ მონაკვეთში (პიკის საათებში, სასკოლო საათების დაწყების/დამთავრების დროს);</w:t>
            </w:r>
          </w:p>
          <w:p w14:paraId="317DB609" w14:textId="77777777" w:rsidR="0078315B" w:rsidRPr="00884568" w:rsidRDefault="0078315B" w:rsidP="00124B7A">
            <w:pPr>
              <w:widowControl/>
              <w:numPr>
                <w:ilvl w:val="0"/>
                <w:numId w:val="24"/>
              </w:numPr>
              <w:autoSpaceDE/>
              <w:autoSpaceDN/>
              <w:contextualSpacing/>
              <w:jc w:val="both"/>
              <w:rPr>
                <w:rFonts w:eastAsia="Times New Roman"/>
                <w:sz w:val="20"/>
                <w:szCs w:val="20"/>
                <w:lang w:val="ka-GE"/>
              </w:rPr>
            </w:pPr>
            <w:r w:rsidRPr="00884568">
              <w:rPr>
                <w:rFonts w:eastAsia="Times New Roman"/>
                <w:sz w:val="20"/>
                <w:szCs w:val="20"/>
                <w:lang w:val="ka-GE"/>
              </w:rPr>
              <w:lastRenderedPageBreak/>
              <w:t>საზოგადოებრივ გზებზე მძიმე ტექნიკის გადაადგილების შეზღუდვა;</w:t>
            </w:r>
          </w:p>
          <w:p w14:paraId="3EBD480B" w14:textId="77777777" w:rsidR="0078315B" w:rsidRPr="00884568" w:rsidRDefault="0078315B" w:rsidP="00124B7A">
            <w:pPr>
              <w:widowControl/>
              <w:numPr>
                <w:ilvl w:val="0"/>
                <w:numId w:val="24"/>
              </w:numPr>
              <w:autoSpaceDE/>
              <w:autoSpaceDN/>
              <w:contextualSpacing/>
              <w:jc w:val="both"/>
              <w:rPr>
                <w:rFonts w:eastAsia="Times New Roman"/>
                <w:sz w:val="20"/>
                <w:szCs w:val="20"/>
                <w:lang w:val="ka-GE"/>
              </w:rPr>
            </w:pPr>
            <w:r w:rsidRPr="00884568">
              <w:rPr>
                <w:rFonts w:eastAsia="Times New Roman"/>
                <w:sz w:val="20"/>
                <w:szCs w:val="20"/>
                <w:lang w:val="ka-GE"/>
              </w:rPr>
              <w:t>საჭიროების შემთხვევაში, მოსახლეობისთვის ინფორმაციის მიწოდება სატრანსპორტო ოპერაციების წარმოების დროის და პერიოდის შესახებ;</w:t>
            </w:r>
          </w:p>
          <w:p w14:paraId="7E81AE20" w14:textId="77777777" w:rsidR="0078315B" w:rsidRPr="00884568" w:rsidRDefault="0078315B" w:rsidP="00124B7A">
            <w:pPr>
              <w:widowControl/>
              <w:numPr>
                <w:ilvl w:val="0"/>
                <w:numId w:val="24"/>
              </w:numPr>
              <w:autoSpaceDE/>
              <w:autoSpaceDN/>
              <w:contextualSpacing/>
              <w:jc w:val="both"/>
              <w:rPr>
                <w:rFonts w:eastAsia="Times New Roman"/>
                <w:sz w:val="20"/>
                <w:szCs w:val="20"/>
                <w:lang w:val="ka-GE"/>
              </w:rPr>
            </w:pPr>
            <w:r w:rsidRPr="00884568">
              <w:rPr>
                <w:rFonts w:eastAsia="Times New Roman"/>
                <w:sz w:val="20"/>
                <w:szCs w:val="20"/>
                <w:lang w:val="ka-GE"/>
              </w:rPr>
              <w:t>დაზიანებული გზების აღდგენა;</w:t>
            </w:r>
          </w:p>
          <w:p w14:paraId="5002038D" w14:textId="77777777" w:rsidR="0078315B" w:rsidRPr="00884568" w:rsidRDefault="0078315B" w:rsidP="00124B7A">
            <w:pPr>
              <w:widowControl/>
              <w:numPr>
                <w:ilvl w:val="0"/>
                <w:numId w:val="24"/>
              </w:numPr>
              <w:autoSpaceDE/>
              <w:autoSpaceDN/>
              <w:contextualSpacing/>
              <w:jc w:val="both"/>
              <w:rPr>
                <w:rFonts w:eastAsia="Times New Roman"/>
                <w:sz w:val="20"/>
                <w:szCs w:val="20"/>
                <w:lang w:val="ka-GE"/>
              </w:rPr>
            </w:pPr>
            <w:r w:rsidRPr="00884568">
              <w:rPr>
                <w:rFonts w:eastAsia="Times New Roman"/>
                <w:sz w:val="20"/>
                <w:szCs w:val="20"/>
                <w:lang w:val="ka-GE"/>
              </w:rPr>
              <w:t>მოსახლეობის საჩივრებზე დროული რეაგირება;</w:t>
            </w:r>
          </w:p>
          <w:p w14:paraId="784F10DC" w14:textId="77777777" w:rsidR="0078315B" w:rsidRPr="00884568" w:rsidRDefault="0078315B" w:rsidP="00124B7A">
            <w:pPr>
              <w:widowControl/>
              <w:numPr>
                <w:ilvl w:val="0"/>
                <w:numId w:val="24"/>
              </w:numPr>
              <w:autoSpaceDE/>
              <w:autoSpaceDN/>
              <w:contextualSpacing/>
              <w:jc w:val="both"/>
              <w:rPr>
                <w:rFonts w:eastAsia="Times New Roman"/>
                <w:sz w:val="20"/>
                <w:szCs w:val="20"/>
                <w:lang w:val="ka-GE"/>
              </w:rPr>
            </w:pPr>
            <w:r w:rsidRPr="00884568">
              <w:rPr>
                <w:sz w:val="20"/>
                <w:szCs w:val="20"/>
              </w:rPr>
              <w:t>დამატებითი საგზაო ნიშნების განთავსება</w:t>
            </w:r>
            <w:r w:rsidRPr="00884568">
              <w:rPr>
                <w:sz w:val="20"/>
                <w:szCs w:val="20"/>
                <w:lang w:val="ka-GE"/>
              </w:rPr>
              <w:t>;</w:t>
            </w:r>
          </w:p>
          <w:p w14:paraId="0C46C38F" w14:textId="77777777" w:rsidR="0078315B" w:rsidRPr="00884568" w:rsidRDefault="0078315B" w:rsidP="00124B7A">
            <w:pPr>
              <w:widowControl/>
              <w:numPr>
                <w:ilvl w:val="0"/>
                <w:numId w:val="24"/>
              </w:numPr>
              <w:autoSpaceDE/>
              <w:autoSpaceDN/>
              <w:contextualSpacing/>
              <w:jc w:val="both"/>
              <w:rPr>
                <w:rFonts w:eastAsia="Times New Roman"/>
                <w:sz w:val="20"/>
                <w:szCs w:val="20"/>
                <w:lang w:val="ka-GE"/>
              </w:rPr>
            </w:pPr>
            <w:r w:rsidRPr="00884568">
              <w:rPr>
                <w:sz w:val="20"/>
                <w:szCs w:val="20"/>
              </w:rPr>
              <w:t xml:space="preserve">სატრანსპორტო ავარიების პრევენციის და ავარიებზე რეაგირების გეგმების </w:t>
            </w:r>
            <w:r w:rsidRPr="00884568">
              <w:rPr>
                <w:sz w:val="20"/>
                <w:szCs w:val="20"/>
                <w:lang w:val="ka-GE"/>
              </w:rPr>
              <w:t xml:space="preserve">შემუშავება, დანერგვა </w:t>
            </w:r>
            <w:r w:rsidRPr="00884568">
              <w:rPr>
                <w:sz w:val="20"/>
                <w:szCs w:val="20"/>
              </w:rPr>
              <w:t>და მოსახლეობისთვის გაცნობა</w:t>
            </w:r>
            <w:r w:rsidRPr="00884568">
              <w:rPr>
                <w:rFonts w:ascii="GEO AKADEM" w:hAnsi="GEO AKADEM" w:cs="GEO AKADEM"/>
                <w:sz w:val="20"/>
                <w:szCs w:val="20"/>
              </w:rPr>
              <w:t xml:space="preserve">; </w:t>
            </w:r>
          </w:p>
          <w:p w14:paraId="11C8ED57" w14:textId="77777777" w:rsidR="0078315B" w:rsidRPr="00884568" w:rsidRDefault="0078315B" w:rsidP="00124B7A">
            <w:pPr>
              <w:widowControl/>
              <w:numPr>
                <w:ilvl w:val="0"/>
                <w:numId w:val="24"/>
              </w:numPr>
              <w:autoSpaceDE/>
              <w:autoSpaceDN/>
              <w:contextualSpacing/>
              <w:jc w:val="both"/>
              <w:rPr>
                <w:rFonts w:eastAsia="Times New Roman"/>
                <w:sz w:val="20"/>
                <w:szCs w:val="20"/>
                <w:lang w:val="ka-GE"/>
              </w:rPr>
            </w:pPr>
            <w:r w:rsidRPr="00884568">
              <w:rPr>
                <w:sz w:val="20"/>
                <w:szCs w:val="20"/>
              </w:rPr>
              <w:t>სარკინიგზო ტრანსპორტით გადაზიდვის შესაძლებლობის გაზრდა</w:t>
            </w:r>
            <w:r w:rsidRPr="00884568">
              <w:rPr>
                <w:rFonts w:ascii="GEO AKADEM" w:hAnsi="GEO AKADEM" w:cs="GEO AKADEM"/>
                <w:sz w:val="20"/>
                <w:szCs w:val="20"/>
              </w:rPr>
              <w:t>;</w:t>
            </w:r>
          </w:p>
          <w:p w14:paraId="6445D268" w14:textId="77777777" w:rsidR="0078315B" w:rsidRPr="00884568" w:rsidRDefault="0078315B" w:rsidP="00124B7A">
            <w:pPr>
              <w:pStyle w:val="Default"/>
              <w:numPr>
                <w:ilvl w:val="0"/>
                <w:numId w:val="24"/>
              </w:numPr>
              <w:spacing w:after="35"/>
              <w:jc w:val="both"/>
              <w:rPr>
                <w:rFonts w:ascii="Arial" w:hAnsi="Arial" w:cs="Arial"/>
                <w:sz w:val="20"/>
                <w:szCs w:val="20"/>
              </w:rPr>
            </w:pPr>
            <w:r w:rsidRPr="00884568">
              <w:rPr>
                <w:rFonts w:eastAsia="Times New Roman" w:cs="Times New Roman"/>
                <w:color w:val="auto"/>
                <w:sz w:val="20"/>
                <w:szCs w:val="20"/>
                <w:lang w:val="ka-GE"/>
              </w:rPr>
              <w:t>საგზაო გადაზიდვებისთვის დადგენილი ალტერნატიული მარშრუტის პროექტის განხორციელება;</w:t>
            </w:r>
            <w:r w:rsidRPr="00884568">
              <w:t xml:space="preserve"> </w:t>
            </w:r>
          </w:p>
          <w:p w14:paraId="65A5DBA3" w14:textId="77777777" w:rsidR="0078315B" w:rsidRPr="00884568" w:rsidRDefault="0078315B" w:rsidP="00124B7A">
            <w:pPr>
              <w:widowControl/>
              <w:numPr>
                <w:ilvl w:val="0"/>
                <w:numId w:val="24"/>
              </w:numPr>
              <w:autoSpaceDE/>
              <w:autoSpaceDN/>
              <w:contextualSpacing/>
              <w:jc w:val="both"/>
              <w:rPr>
                <w:rFonts w:eastAsia="Times New Roman"/>
                <w:sz w:val="20"/>
                <w:szCs w:val="20"/>
                <w:lang w:val="ka-GE"/>
              </w:rPr>
            </w:pPr>
            <w:r w:rsidRPr="00884568">
              <w:rPr>
                <w:sz w:val="20"/>
                <w:szCs w:val="20"/>
              </w:rPr>
              <w:t>მოსახლეობის ცოდნის დონის ამაღლება საგზაო უსაფრთხოების საკითხებზე</w:t>
            </w:r>
            <w:r w:rsidRPr="00884568">
              <w:rPr>
                <w:rFonts w:ascii="GEO AKADEM" w:hAnsi="GEO AKADEM" w:cs="GEO AKADEM"/>
                <w:sz w:val="20"/>
                <w:szCs w:val="20"/>
              </w:rPr>
              <w:t>;</w:t>
            </w:r>
          </w:p>
          <w:p w14:paraId="26E7DFB9" w14:textId="77777777" w:rsidR="0078315B" w:rsidRPr="00884568" w:rsidRDefault="0078315B" w:rsidP="00124B7A">
            <w:pPr>
              <w:widowControl/>
              <w:numPr>
                <w:ilvl w:val="0"/>
                <w:numId w:val="24"/>
              </w:numPr>
              <w:autoSpaceDE/>
              <w:autoSpaceDN/>
              <w:contextualSpacing/>
              <w:jc w:val="both"/>
              <w:rPr>
                <w:rFonts w:eastAsia="Times New Roman"/>
                <w:sz w:val="20"/>
                <w:szCs w:val="20"/>
                <w:lang w:val="ka-GE"/>
              </w:rPr>
            </w:pPr>
            <w:r w:rsidRPr="00884568">
              <w:rPr>
                <w:sz w:val="20"/>
                <w:szCs w:val="20"/>
              </w:rPr>
              <w:t xml:space="preserve">სატრანსპორტო ავარიების პრევენციის და ავარიებზე რეაგირების გეგმების </w:t>
            </w:r>
            <w:r w:rsidRPr="00884568">
              <w:rPr>
                <w:sz w:val="20"/>
                <w:szCs w:val="20"/>
                <w:lang w:val="ka-GE"/>
              </w:rPr>
              <w:t xml:space="preserve">შემუშავება, დანერგვა </w:t>
            </w:r>
            <w:r w:rsidRPr="00884568">
              <w:rPr>
                <w:sz w:val="20"/>
                <w:szCs w:val="20"/>
              </w:rPr>
              <w:t>და მოსახლეობისთვის გაცნობა</w:t>
            </w:r>
            <w:r w:rsidRPr="00884568">
              <w:rPr>
                <w:sz w:val="20"/>
                <w:szCs w:val="20"/>
                <w:lang w:val="ka-GE"/>
              </w:rPr>
              <w:t>.</w:t>
            </w:r>
          </w:p>
        </w:tc>
        <w:tc>
          <w:tcPr>
            <w:tcW w:w="1984" w:type="dxa"/>
            <w:tcBorders>
              <w:top w:val="single" w:sz="4" w:space="0" w:color="auto"/>
              <w:left w:val="single" w:sz="4" w:space="0" w:color="auto"/>
              <w:right w:val="single" w:sz="4" w:space="0" w:color="auto"/>
            </w:tcBorders>
            <w:shd w:val="clear" w:color="auto" w:fill="FFFFFF"/>
          </w:tcPr>
          <w:p w14:paraId="287E7814" w14:textId="77777777" w:rsidR="0078315B" w:rsidRPr="00884568" w:rsidRDefault="0078315B" w:rsidP="00BC0C32">
            <w:pPr>
              <w:rPr>
                <w:rFonts w:eastAsia="Times New Roman"/>
                <w:sz w:val="20"/>
                <w:szCs w:val="20"/>
                <w:lang w:val="ka-GE"/>
              </w:rPr>
            </w:pPr>
            <w:r w:rsidRPr="00884568">
              <w:rPr>
                <w:sz w:val="20"/>
                <w:szCs w:val="20"/>
                <w:lang w:val="ka-GE"/>
              </w:rPr>
              <w:lastRenderedPageBreak/>
              <w:t>ტო</w:t>
            </w:r>
          </w:p>
        </w:tc>
      </w:tr>
      <w:tr w:rsidR="0078315B" w:rsidRPr="00884568" w14:paraId="03ADFC80" w14:textId="77777777" w:rsidTr="00BC0C32">
        <w:trPr>
          <w:trHeight w:val="199"/>
          <w:jc w:val="center"/>
        </w:trPr>
        <w:tc>
          <w:tcPr>
            <w:tcW w:w="2694" w:type="dxa"/>
            <w:tcBorders>
              <w:left w:val="single" w:sz="4" w:space="0" w:color="auto"/>
              <w:right w:val="single" w:sz="4" w:space="0" w:color="auto"/>
            </w:tcBorders>
            <w:shd w:val="clear" w:color="auto" w:fill="FFFFFF"/>
          </w:tcPr>
          <w:p w14:paraId="76EDC407" w14:textId="77777777" w:rsidR="0078315B" w:rsidRPr="00884568" w:rsidRDefault="0078315B" w:rsidP="00BC0C32">
            <w:pPr>
              <w:pStyle w:val="Default"/>
              <w:rPr>
                <w:sz w:val="20"/>
                <w:szCs w:val="20"/>
                <w:lang w:val="ka-GE"/>
              </w:rPr>
            </w:pPr>
            <w:r w:rsidRPr="00884568">
              <w:rPr>
                <w:sz w:val="20"/>
                <w:szCs w:val="20"/>
                <w:lang w:val="ka-GE"/>
              </w:rPr>
              <w:t xml:space="preserve">ნარჩენების წარმოქმნა და მოსალოდნელი ზემოქმედება </w:t>
            </w:r>
          </w:p>
          <w:p w14:paraId="1A8638BB" w14:textId="77777777" w:rsidR="0078315B" w:rsidRPr="00884568" w:rsidRDefault="0078315B" w:rsidP="00BC0C32">
            <w:pPr>
              <w:rPr>
                <w:rFonts w:eastAsia="Times New Roman"/>
                <w:sz w:val="20"/>
                <w:szCs w:val="20"/>
                <w:lang w:val="ka-GE"/>
              </w:rPr>
            </w:pPr>
          </w:p>
        </w:tc>
        <w:tc>
          <w:tcPr>
            <w:tcW w:w="8931" w:type="dxa"/>
            <w:tcBorders>
              <w:top w:val="single" w:sz="4" w:space="0" w:color="auto"/>
              <w:left w:val="single" w:sz="4" w:space="0" w:color="auto"/>
              <w:right w:val="single" w:sz="4" w:space="0" w:color="auto"/>
            </w:tcBorders>
            <w:shd w:val="clear" w:color="auto" w:fill="FFFFFF"/>
          </w:tcPr>
          <w:p w14:paraId="2A3B1EE6" w14:textId="77777777" w:rsidR="0078315B" w:rsidRPr="00884568" w:rsidRDefault="0078315B" w:rsidP="00124B7A">
            <w:pPr>
              <w:pStyle w:val="Default"/>
              <w:numPr>
                <w:ilvl w:val="0"/>
                <w:numId w:val="42"/>
              </w:numPr>
              <w:ind w:left="313" w:hanging="284"/>
              <w:jc w:val="both"/>
              <w:rPr>
                <w:sz w:val="20"/>
                <w:szCs w:val="20"/>
              </w:rPr>
            </w:pPr>
            <w:r w:rsidRPr="00884568">
              <w:rPr>
                <w:sz w:val="20"/>
                <w:szCs w:val="20"/>
                <w:lang w:val="ka-GE"/>
              </w:rPr>
              <w:t>შემუშავდეს ფოთის ახალი პორტის ნარჩენების მართვის გეგმა და წარედგინოს გარემოს დაცვის და სოფლის მეურნეობის სამინისტროს დასამტკიცებლად;</w:t>
            </w:r>
          </w:p>
          <w:p w14:paraId="391D238A" w14:textId="77777777" w:rsidR="0078315B" w:rsidRPr="00884568" w:rsidRDefault="0078315B" w:rsidP="00124B7A">
            <w:pPr>
              <w:pStyle w:val="Default"/>
              <w:numPr>
                <w:ilvl w:val="0"/>
                <w:numId w:val="42"/>
              </w:numPr>
              <w:ind w:left="313" w:hanging="284"/>
              <w:jc w:val="both"/>
              <w:rPr>
                <w:sz w:val="20"/>
                <w:szCs w:val="20"/>
              </w:rPr>
            </w:pPr>
            <w:r w:rsidRPr="00884568">
              <w:rPr>
                <w:sz w:val="20"/>
                <w:szCs w:val="20"/>
                <w:lang w:val="ka-GE"/>
              </w:rPr>
              <w:t>ყოველ 3 წელიწადში განხორციელდეს ნარჩენების მართვის გეგმის განახლება;</w:t>
            </w:r>
          </w:p>
          <w:p w14:paraId="2DE931A3" w14:textId="77777777" w:rsidR="0078315B" w:rsidRPr="00884568" w:rsidRDefault="0078315B" w:rsidP="00124B7A">
            <w:pPr>
              <w:pStyle w:val="Default"/>
              <w:numPr>
                <w:ilvl w:val="0"/>
                <w:numId w:val="42"/>
              </w:numPr>
              <w:ind w:left="313" w:hanging="284"/>
              <w:jc w:val="both"/>
              <w:rPr>
                <w:sz w:val="20"/>
                <w:szCs w:val="20"/>
              </w:rPr>
            </w:pPr>
            <w:proofErr w:type="spellStart"/>
            <w:r w:rsidRPr="00884568">
              <w:rPr>
                <w:sz w:val="20"/>
                <w:szCs w:val="20"/>
              </w:rPr>
              <w:t>ნავსადგურის</w:t>
            </w:r>
            <w:proofErr w:type="spellEnd"/>
            <w:r w:rsidRPr="00884568">
              <w:rPr>
                <w:sz w:val="20"/>
                <w:szCs w:val="20"/>
              </w:rPr>
              <w:t xml:space="preserve"> </w:t>
            </w:r>
            <w:proofErr w:type="spellStart"/>
            <w:r w:rsidRPr="00884568">
              <w:rPr>
                <w:sz w:val="20"/>
                <w:szCs w:val="20"/>
              </w:rPr>
              <w:t>ტერიტორიაზე</w:t>
            </w:r>
            <w:proofErr w:type="spellEnd"/>
            <w:r w:rsidRPr="00884568">
              <w:rPr>
                <w:sz w:val="20"/>
                <w:szCs w:val="20"/>
              </w:rPr>
              <w:t xml:space="preserve"> </w:t>
            </w:r>
            <w:proofErr w:type="spellStart"/>
            <w:r w:rsidRPr="00884568">
              <w:rPr>
                <w:sz w:val="20"/>
                <w:szCs w:val="20"/>
              </w:rPr>
              <w:t>ნარჩენების</w:t>
            </w:r>
            <w:proofErr w:type="spellEnd"/>
            <w:r w:rsidRPr="00884568">
              <w:rPr>
                <w:sz w:val="20"/>
                <w:szCs w:val="20"/>
              </w:rPr>
              <w:t xml:space="preserve"> </w:t>
            </w:r>
            <w:proofErr w:type="spellStart"/>
            <w:r w:rsidRPr="00884568">
              <w:rPr>
                <w:sz w:val="20"/>
                <w:szCs w:val="20"/>
              </w:rPr>
              <w:t>სეპარირებული</w:t>
            </w:r>
            <w:proofErr w:type="spellEnd"/>
            <w:r w:rsidRPr="00884568">
              <w:rPr>
                <w:sz w:val="20"/>
                <w:szCs w:val="20"/>
              </w:rPr>
              <w:t xml:space="preserve"> </w:t>
            </w:r>
            <w:proofErr w:type="spellStart"/>
            <w:r w:rsidRPr="00884568">
              <w:rPr>
                <w:sz w:val="20"/>
                <w:szCs w:val="20"/>
              </w:rPr>
              <w:t>შეგროვების</w:t>
            </w:r>
            <w:proofErr w:type="spellEnd"/>
            <w:r w:rsidRPr="00884568">
              <w:rPr>
                <w:sz w:val="20"/>
                <w:szCs w:val="20"/>
              </w:rPr>
              <w:t xml:space="preserve"> </w:t>
            </w:r>
            <w:proofErr w:type="spellStart"/>
            <w:r w:rsidRPr="00884568">
              <w:rPr>
                <w:sz w:val="20"/>
                <w:szCs w:val="20"/>
              </w:rPr>
              <w:t>მეთოდის</w:t>
            </w:r>
            <w:proofErr w:type="spellEnd"/>
            <w:r w:rsidRPr="00884568">
              <w:rPr>
                <w:sz w:val="20"/>
                <w:szCs w:val="20"/>
              </w:rPr>
              <w:t xml:space="preserve"> </w:t>
            </w:r>
            <w:proofErr w:type="spellStart"/>
            <w:r w:rsidRPr="00884568">
              <w:rPr>
                <w:sz w:val="20"/>
                <w:szCs w:val="20"/>
              </w:rPr>
              <w:t>დანერგვა</w:t>
            </w:r>
            <w:proofErr w:type="spellEnd"/>
            <w:r w:rsidRPr="00884568">
              <w:rPr>
                <w:sz w:val="20"/>
                <w:szCs w:val="20"/>
              </w:rPr>
              <w:t xml:space="preserve">; </w:t>
            </w:r>
          </w:p>
          <w:p w14:paraId="6621FF26" w14:textId="77777777" w:rsidR="0078315B" w:rsidRPr="00884568" w:rsidRDefault="0078315B" w:rsidP="00124B7A">
            <w:pPr>
              <w:pStyle w:val="Default"/>
              <w:numPr>
                <w:ilvl w:val="0"/>
                <w:numId w:val="42"/>
              </w:numPr>
              <w:ind w:left="313" w:hanging="284"/>
              <w:jc w:val="both"/>
              <w:rPr>
                <w:sz w:val="20"/>
                <w:szCs w:val="20"/>
              </w:rPr>
            </w:pPr>
            <w:proofErr w:type="spellStart"/>
            <w:r w:rsidRPr="00884568">
              <w:rPr>
                <w:sz w:val="20"/>
                <w:szCs w:val="20"/>
              </w:rPr>
              <w:t>ნარჩენების</w:t>
            </w:r>
            <w:proofErr w:type="spellEnd"/>
            <w:r w:rsidRPr="00884568">
              <w:rPr>
                <w:sz w:val="20"/>
                <w:szCs w:val="20"/>
              </w:rPr>
              <w:t xml:space="preserve"> </w:t>
            </w:r>
            <w:proofErr w:type="spellStart"/>
            <w:r w:rsidRPr="00884568">
              <w:rPr>
                <w:sz w:val="20"/>
                <w:szCs w:val="20"/>
              </w:rPr>
              <w:t>წარმოქმნის</w:t>
            </w:r>
            <w:proofErr w:type="spellEnd"/>
            <w:r w:rsidRPr="00884568">
              <w:rPr>
                <w:sz w:val="20"/>
                <w:szCs w:val="20"/>
              </w:rPr>
              <w:t xml:space="preserve">, </w:t>
            </w:r>
            <w:proofErr w:type="spellStart"/>
            <w:r w:rsidRPr="00884568">
              <w:rPr>
                <w:sz w:val="20"/>
                <w:szCs w:val="20"/>
              </w:rPr>
              <w:t>დროებითი</w:t>
            </w:r>
            <w:proofErr w:type="spellEnd"/>
            <w:r w:rsidRPr="00884568">
              <w:rPr>
                <w:sz w:val="20"/>
                <w:szCs w:val="20"/>
              </w:rPr>
              <w:t xml:space="preserve"> </w:t>
            </w:r>
            <w:proofErr w:type="spellStart"/>
            <w:r w:rsidRPr="00884568">
              <w:rPr>
                <w:sz w:val="20"/>
                <w:szCs w:val="20"/>
              </w:rPr>
              <w:t>დასაწყობების</w:t>
            </w:r>
            <w:proofErr w:type="spellEnd"/>
            <w:r w:rsidRPr="00884568">
              <w:rPr>
                <w:sz w:val="20"/>
                <w:szCs w:val="20"/>
              </w:rPr>
              <w:t xml:space="preserve"> </w:t>
            </w:r>
            <w:proofErr w:type="spellStart"/>
            <w:r w:rsidRPr="00884568">
              <w:rPr>
                <w:sz w:val="20"/>
                <w:szCs w:val="20"/>
              </w:rPr>
              <w:t>და</w:t>
            </w:r>
            <w:proofErr w:type="spellEnd"/>
            <w:r w:rsidRPr="00884568">
              <w:rPr>
                <w:sz w:val="20"/>
                <w:szCs w:val="20"/>
              </w:rPr>
              <w:t xml:space="preserve"> </w:t>
            </w:r>
            <w:proofErr w:type="spellStart"/>
            <w:r w:rsidRPr="00884568">
              <w:rPr>
                <w:sz w:val="20"/>
                <w:szCs w:val="20"/>
              </w:rPr>
              <w:t>შემდგომი</w:t>
            </w:r>
            <w:proofErr w:type="spellEnd"/>
            <w:r w:rsidRPr="00884568">
              <w:rPr>
                <w:sz w:val="20"/>
                <w:szCs w:val="20"/>
              </w:rPr>
              <w:t xml:space="preserve"> </w:t>
            </w:r>
            <w:proofErr w:type="spellStart"/>
            <w:r w:rsidRPr="00884568">
              <w:rPr>
                <w:sz w:val="20"/>
                <w:szCs w:val="20"/>
              </w:rPr>
              <w:t>მართვის</w:t>
            </w:r>
            <w:proofErr w:type="spellEnd"/>
            <w:r w:rsidRPr="00884568">
              <w:rPr>
                <w:sz w:val="20"/>
                <w:szCs w:val="20"/>
              </w:rPr>
              <w:t xml:space="preserve"> </w:t>
            </w:r>
            <w:proofErr w:type="spellStart"/>
            <w:r w:rsidRPr="00884568">
              <w:rPr>
                <w:sz w:val="20"/>
                <w:szCs w:val="20"/>
              </w:rPr>
              <w:t>პროცესებისთვის</w:t>
            </w:r>
            <w:proofErr w:type="spellEnd"/>
            <w:r w:rsidRPr="00884568">
              <w:rPr>
                <w:sz w:val="20"/>
                <w:szCs w:val="20"/>
              </w:rPr>
              <w:t xml:space="preserve"> </w:t>
            </w:r>
            <w:proofErr w:type="spellStart"/>
            <w:r w:rsidRPr="00884568">
              <w:rPr>
                <w:sz w:val="20"/>
                <w:szCs w:val="20"/>
              </w:rPr>
              <w:t>სათანადო</w:t>
            </w:r>
            <w:proofErr w:type="spellEnd"/>
            <w:r w:rsidRPr="00884568">
              <w:rPr>
                <w:sz w:val="20"/>
                <w:szCs w:val="20"/>
              </w:rPr>
              <w:t xml:space="preserve"> </w:t>
            </w:r>
            <w:proofErr w:type="spellStart"/>
            <w:r w:rsidRPr="00884568">
              <w:rPr>
                <w:sz w:val="20"/>
                <w:szCs w:val="20"/>
              </w:rPr>
              <w:t>აღრიცხვის</w:t>
            </w:r>
            <w:proofErr w:type="spellEnd"/>
            <w:r w:rsidRPr="00884568">
              <w:rPr>
                <w:sz w:val="20"/>
                <w:szCs w:val="20"/>
              </w:rPr>
              <w:t xml:space="preserve"> </w:t>
            </w:r>
            <w:proofErr w:type="spellStart"/>
            <w:r w:rsidRPr="00884568">
              <w:rPr>
                <w:sz w:val="20"/>
                <w:szCs w:val="20"/>
              </w:rPr>
              <w:t>მექანიზმის</w:t>
            </w:r>
            <w:proofErr w:type="spellEnd"/>
            <w:r w:rsidRPr="00884568">
              <w:rPr>
                <w:sz w:val="20"/>
                <w:szCs w:val="20"/>
              </w:rPr>
              <w:t xml:space="preserve"> </w:t>
            </w:r>
            <w:proofErr w:type="spellStart"/>
            <w:r w:rsidRPr="00884568">
              <w:rPr>
                <w:sz w:val="20"/>
                <w:szCs w:val="20"/>
              </w:rPr>
              <w:t>შემოღება</w:t>
            </w:r>
            <w:proofErr w:type="spellEnd"/>
            <w:r w:rsidRPr="00884568">
              <w:rPr>
                <w:sz w:val="20"/>
                <w:szCs w:val="20"/>
              </w:rPr>
              <w:t xml:space="preserve"> </w:t>
            </w:r>
            <w:proofErr w:type="spellStart"/>
            <w:r w:rsidRPr="00884568">
              <w:rPr>
                <w:sz w:val="20"/>
                <w:szCs w:val="20"/>
              </w:rPr>
              <w:t>და</w:t>
            </w:r>
            <w:proofErr w:type="spellEnd"/>
            <w:r w:rsidRPr="00884568">
              <w:rPr>
                <w:sz w:val="20"/>
                <w:szCs w:val="20"/>
              </w:rPr>
              <w:t xml:space="preserve"> </w:t>
            </w:r>
            <w:proofErr w:type="spellStart"/>
            <w:r w:rsidRPr="00884568">
              <w:rPr>
                <w:sz w:val="20"/>
                <w:szCs w:val="20"/>
              </w:rPr>
              <w:t>შესაბამისი</w:t>
            </w:r>
            <w:proofErr w:type="spellEnd"/>
            <w:r w:rsidRPr="00884568">
              <w:rPr>
                <w:sz w:val="20"/>
                <w:szCs w:val="20"/>
              </w:rPr>
              <w:t xml:space="preserve"> </w:t>
            </w:r>
            <w:proofErr w:type="spellStart"/>
            <w:r w:rsidRPr="00884568">
              <w:rPr>
                <w:sz w:val="20"/>
                <w:szCs w:val="20"/>
              </w:rPr>
              <w:t>დოკუმენტაციის</w:t>
            </w:r>
            <w:proofErr w:type="spellEnd"/>
            <w:r w:rsidRPr="00884568">
              <w:rPr>
                <w:sz w:val="20"/>
                <w:szCs w:val="20"/>
              </w:rPr>
              <w:t xml:space="preserve"> </w:t>
            </w:r>
            <w:proofErr w:type="spellStart"/>
            <w:r w:rsidRPr="00884568">
              <w:rPr>
                <w:sz w:val="20"/>
                <w:szCs w:val="20"/>
              </w:rPr>
              <w:t>წარმოება</w:t>
            </w:r>
            <w:proofErr w:type="spellEnd"/>
            <w:r w:rsidRPr="00884568">
              <w:rPr>
                <w:sz w:val="20"/>
                <w:szCs w:val="20"/>
              </w:rPr>
              <w:t>;</w:t>
            </w:r>
          </w:p>
          <w:p w14:paraId="414632D7" w14:textId="77777777" w:rsidR="0078315B" w:rsidRPr="00884568" w:rsidRDefault="0078315B" w:rsidP="00124B7A">
            <w:pPr>
              <w:pStyle w:val="Default"/>
              <w:numPr>
                <w:ilvl w:val="0"/>
                <w:numId w:val="42"/>
              </w:numPr>
              <w:ind w:left="313" w:hanging="284"/>
              <w:jc w:val="both"/>
              <w:rPr>
                <w:sz w:val="20"/>
                <w:szCs w:val="20"/>
              </w:rPr>
            </w:pPr>
            <w:proofErr w:type="spellStart"/>
            <w:r w:rsidRPr="00884568">
              <w:rPr>
                <w:sz w:val="20"/>
                <w:szCs w:val="20"/>
              </w:rPr>
              <w:t>ნარჩენების</w:t>
            </w:r>
            <w:proofErr w:type="spellEnd"/>
            <w:r w:rsidRPr="00884568">
              <w:rPr>
                <w:sz w:val="20"/>
                <w:szCs w:val="20"/>
              </w:rPr>
              <w:t xml:space="preserve"> </w:t>
            </w:r>
            <w:proofErr w:type="spellStart"/>
            <w:r w:rsidRPr="00884568">
              <w:rPr>
                <w:sz w:val="20"/>
                <w:szCs w:val="20"/>
              </w:rPr>
              <w:t>შეძლებისდაგვარად</w:t>
            </w:r>
            <w:proofErr w:type="spellEnd"/>
            <w:r w:rsidRPr="00884568">
              <w:rPr>
                <w:sz w:val="20"/>
                <w:szCs w:val="20"/>
              </w:rPr>
              <w:t xml:space="preserve"> </w:t>
            </w:r>
            <w:proofErr w:type="spellStart"/>
            <w:r w:rsidRPr="00884568">
              <w:rPr>
                <w:sz w:val="20"/>
                <w:szCs w:val="20"/>
              </w:rPr>
              <w:t>ხელმეორედ</w:t>
            </w:r>
            <w:proofErr w:type="spellEnd"/>
            <w:r w:rsidRPr="00884568">
              <w:rPr>
                <w:sz w:val="20"/>
                <w:szCs w:val="20"/>
              </w:rPr>
              <w:t xml:space="preserve"> </w:t>
            </w:r>
            <w:proofErr w:type="spellStart"/>
            <w:r w:rsidRPr="00884568">
              <w:rPr>
                <w:sz w:val="20"/>
                <w:szCs w:val="20"/>
              </w:rPr>
              <w:t>გამოყენება</w:t>
            </w:r>
            <w:proofErr w:type="spellEnd"/>
            <w:r w:rsidRPr="00884568">
              <w:rPr>
                <w:sz w:val="20"/>
                <w:szCs w:val="20"/>
              </w:rPr>
              <w:t xml:space="preserve">; </w:t>
            </w:r>
          </w:p>
          <w:p w14:paraId="3D193A5F" w14:textId="77777777" w:rsidR="0078315B" w:rsidRPr="00884568" w:rsidRDefault="0078315B" w:rsidP="00124B7A">
            <w:pPr>
              <w:pStyle w:val="Default"/>
              <w:numPr>
                <w:ilvl w:val="0"/>
                <w:numId w:val="42"/>
              </w:numPr>
              <w:ind w:left="313" w:hanging="284"/>
              <w:jc w:val="both"/>
              <w:rPr>
                <w:color w:val="auto"/>
                <w:sz w:val="20"/>
                <w:szCs w:val="20"/>
              </w:rPr>
            </w:pPr>
            <w:proofErr w:type="spellStart"/>
            <w:r w:rsidRPr="00884568">
              <w:rPr>
                <w:sz w:val="20"/>
                <w:szCs w:val="20"/>
              </w:rPr>
              <w:t>ნარჩენების</w:t>
            </w:r>
            <w:proofErr w:type="spellEnd"/>
            <w:r w:rsidRPr="00884568">
              <w:rPr>
                <w:sz w:val="20"/>
                <w:szCs w:val="20"/>
              </w:rPr>
              <w:t xml:space="preserve"> </w:t>
            </w:r>
            <w:proofErr w:type="spellStart"/>
            <w:r w:rsidRPr="00884568">
              <w:rPr>
                <w:sz w:val="20"/>
                <w:szCs w:val="20"/>
              </w:rPr>
              <w:t>სეპარირებული</w:t>
            </w:r>
            <w:proofErr w:type="spellEnd"/>
            <w:r w:rsidRPr="00884568">
              <w:rPr>
                <w:sz w:val="20"/>
                <w:szCs w:val="20"/>
              </w:rPr>
              <w:t xml:space="preserve"> </w:t>
            </w:r>
            <w:proofErr w:type="spellStart"/>
            <w:r w:rsidRPr="00884568">
              <w:rPr>
                <w:sz w:val="20"/>
                <w:szCs w:val="20"/>
              </w:rPr>
              <w:t>მეთოდით</w:t>
            </w:r>
            <w:proofErr w:type="spellEnd"/>
            <w:r w:rsidRPr="00884568">
              <w:rPr>
                <w:sz w:val="20"/>
                <w:szCs w:val="20"/>
              </w:rPr>
              <w:t xml:space="preserve"> </w:t>
            </w:r>
            <w:proofErr w:type="spellStart"/>
            <w:r w:rsidRPr="00884568">
              <w:rPr>
                <w:sz w:val="20"/>
                <w:szCs w:val="20"/>
              </w:rPr>
              <w:t>შეგროვების</w:t>
            </w:r>
            <w:proofErr w:type="spellEnd"/>
            <w:r w:rsidRPr="00884568">
              <w:rPr>
                <w:sz w:val="20"/>
                <w:szCs w:val="20"/>
              </w:rPr>
              <w:t xml:space="preserve"> </w:t>
            </w:r>
            <w:proofErr w:type="spellStart"/>
            <w:r w:rsidRPr="00884568">
              <w:rPr>
                <w:color w:val="auto"/>
                <w:sz w:val="20"/>
                <w:szCs w:val="20"/>
              </w:rPr>
              <w:t>უზრუნველყოფისათვის</w:t>
            </w:r>
            <w:proofErr w:type="spellEnd"/>
            <w:r w:rsidRPr="00884568">
              <w:rPr>
                <w:color w:val="auto"/>
                <w:sz w:val="20"/>
                <w:szCs w:val="20"/>
              </w:rPr>
              <w:t xml:space="preserve"> </w:t>
            </w:r>
            <w:proofErr w:type="spellStart"/>
            <w:r w:rsidRPr="00884568">
              <w:rPr>
                <w:color w:val="auto"/>
                <w:sz w:val="20"/>
                <w:szCs w:val="20"/>
              </w:rPr>
              <w:t>საჭირო</w:t>
            </w:r>
            <w:proofErr w:type="spellEnd"/>
            <w:r w:rsidRPr="00884568">
              <w:rPr>
                <w:color w:val="auto"/>
                <w:sz w:val="20"/>
                <w:szCs w:val="20"/>
              </w:rPr>
              <w:t xml:space="preserve"> </w:t>
            </w:r>
            <w:proofErr w:type="spellStart"/>
            <w:r w:rsidRPr="00884568">
              <w:rPr>
                <w:color w:val="auto"/>
                <w:sz w:val="20"/>
                <w:szCs w:val="20"/>
              </w:rPr>
              <w:t>რაოდენობის</w:t>
            </w:r>
            <w:proofErr w:type="spellEnd"/>
            <w:r w:rsidRPr="00884568">
              <w:rPr>
                <w:color w:val="auto"/>
                <w:sz w:val="20"/>
                <w:szCs w:val="20"/>
              </w:rPr>
              <w:t xml:space="preserve"> </w:t>
            </w:r>
            <w:proofErr w:type="spellStart"/>
            <w:r w:rsidRPr="00884568">
              <w:rPr>
                <w:color w:val="auto"/>
                <w:sz w:val="20"/>
                <w:szCs w:val="20"/>
              </w:rPr>
              <w:t>სპეციალური</w:t>
            </w:r>
            <w:proofErr w:type="spellEnd"/>
            <w:r w:rsidRPr="00884568">
              <w:rPr>
                <w:color w:val="auto"/>
                <w:sz w:val="20"/>
                <w:szCs w:val="20"/>
              </w:rPr>
              <w:t xml:space="preserve"> </w:t>
            </w:r>
            <w:proofErr w:type="spellStart"/>
            <w:r w:rsidRPr="00884568">
              <w:rPr>
                <w:color w:val="auto"/>
                <w:sz w:val="20"/>
                <w:szCs w:val="20"/>
              </w:rPr>
              <w:t>კონტეინერების</w:t>
            </w:r>
            <w:proofErr w:type="spellEnd"/>
            <w:r w:rsidRPr="00884568">
              <w:rPr>
                <w:color w:val="auto"/>
                <w:sz w:val="20"/>
                <w:szCs w:val="20"/>
              </w:rPr>
              <w:t xml:space="preserve"> </w:t>
            </w:r>
            <w:proofErr w:type="spellStart"/>
            <w:r w:rsidRPr="00884568">
              <w:rPr>
                <w:color w:val="auto"/>
                <w:sz w:val="20"/>
                <w:szCs w:val="20"/>
              </w:rPr>
              <w:t>განთავსება</w:t>
            </w:r>
            <w:proofErr w:type="spellEnd"/>
            <w:r w:rsidRPr="00884568">
              <w:rPr>
                <w:color w:val="auto"/>
                <w:sz w:val="20"/>
                <w:szCs w:val="20"/>
              </w:rPr>
              <w:t xml:space="preserve"> </w:t>
            </w:r>
            <w:proofErr w:type="spellStart"/>
            <w:r w:rsidRPr="00884568">
              <w:rPr>
                <w:color w:val="auto"/>
                <w:sz w:val="20"/>
                <w:szCs w:val="20"/>
              </w:rPr>
              <w:t>და</w:t>
            </w:r>
            <w:proofErr w:type="spellEnd"/>
            <w:r w:rsidRPr="00884568">
              <w:rPr>
                <w:color w:val="auto"/>
                <w:sz w:val="20"/>
                <w:szCs w:val="20"/>
                <w:lang w:val="ka-GE"/>
              </w:rPr>
              <w:t xml:space="preserve"> </w:t>
            </w:r>
            <w:proofErr w:type="spellStart"/>
            <w:r w:rsidRPr="00884568">
              <w:rPr>
                <w:color w:val="auto"/>
                <w:sz w:val="20"/>
                <w:szCs w:val="20"/>
              </w:rPr>
              <w:t>მარკირება</w:t>
            </w:r>
            <w:proofErr w:type="spellEnd"/>
            <w:r w:rsidRPr="00884568">
              <w:rPr>
                <w:color w:val="auto"/>
                <w:sz w:val="20"/>
                <w:szCs w:val="20"/>
              </w:rPr>
              <w:t xml:space="preserve"> (</w:t>
            </w:r>
            <w:proofErr w:type="spellStart"/>
            <w:r w:rsidRPr="00884568">
              <w:rPr>
                <w:color w:val="auto"/>
                <w:sz w:val="20"/>
                <w:szCs w:val="20"/>
              </w:rPr>
              <w:t>ფერი</w:t>
            </w:r>
            <w:proofErr w:type="spellEnd"/>
            <w:r w:rsidRPr="00884568">
              <w:rPr>
                <w:color w:val="auto"/>
                <w:sz w:val="20"/>
                <w:szCs w:val="20"/>
              </w:rPr>
              <w:t xml:space="preserve">, </w:t>
            </w:r>
            <w:proofErr w:type="spellStart"/>
            <w:r w:rsidRPr="00884568">
              <w:rPr>
                <w:color w:val="auto"/>
                <w:sz w:val="20"/>
                <w:szCs w:val="20"/>
              </w:rPr>
              <w:t>წარწერა</w:t>
            </w:r>
            <w:proofErr w:type="spellEnd"/>
            <w:r w:rsidRPr="00884568">
              <w:rPr>
                <w:color w:val="auto"/>
                <w:sz w:val="20"/>
                <w:szCs w:val="20"/>
              </w:rPr>
              <w:t xml:space="preserve">); </w:t>
            </w:r>
          </w:p>
          <w:p w14:paraId="0BE1274E" w14:textId="77777777" w:rsidR="0078315B" w:rsidRPr="00884568" w:rsidRDefault="0078315B" w:rsidP="00124B7A">
            <w:pPr>
              <w:pStyle w:val="Default"/>
              <w:numPr>
                <w:ilvl w:val="0"/>
                <w:numId w:val="42"/>
              </w:numPr>
              <w:ind w:left="313" w:hanging="284"/>
              <w:jc w:val="both"/>
              <w:rPr>
                <w:color w:val="auto"/>
                <w:sz w:val="20"/>
                <w:szCs w:val="20"/>
              </w:rPr>
            </w:pPr>
            <w:r w:rsidRPr="00884568">
              <w:rPr>
                <w:color w:val="auto"/>
                <w:sz w:val="20"/>
                <w:szCs w:val="20"/>
                <w:lang w:val="ka-GE"/>
              </w:rPr>
              <w:t xml:space="preserve">დაუშვებელია სახიფათო ნარჩენების </w:t>
            </w:r>
            <w:proofErr w:type="spellStart"/>
            <w:r w:rsidRPr="00884568">
              <w:rPr>
                <w:color w:val="auto"/>
                <w:sz w:val="20"/>
                <w:szCs w:val="20"/>
                <w:lang w:val="ka-GE"/>
              </w:rPr>
              <w:t>არასახიფათო</w:t>
            </w:r>
            <w:proofErr w:type="spellEnd"/>
            <w:r w:rsidRPr="00884568">
              <w:rPr>
                <w:color w:val="auto"/>
                <w:sz w:val="20"/>
                <w:szCs w:val="20"/>
                <w:lang w:val="ka-GE"/>
              </w:rPr>
              <w:t xml:space="preserve"> ნარჩენებში არევა. თუ  მსგავს ფაქტს ექნა ადგილი, მიღებული შერეული ნარჩენების შემდგომი მართვა განხორციელდეს სახიფათო ნარჩენების მართვის პროცედურების თანახმად;</w:t>
            </w:r>
          </w:p>
          <w:p w14:paraId="57AD982D" w14:textId="77777777" w:rsidR="0078315B" w:rsidRPr="00884568" w:rsidRDefault="0078315B" w:rsidP="00124B7A">
            <w:pPr>
              <w:pStyle w:val="Default"/>
              <w:numPr>
                <w:ilvl w:val="0"/>
                <w:numId w:val="42"/>
              </w:numPr>
              <w:ind w:left="313" w:hanging="284"/>
              <w:jc w:val="both"/>
              <w:rPr>
                <w:sz w:val="20"/>
                <w:szCs w:val="20"/>
              </w:rPr>
            </w:pPr>
            <w:r w:rsidRPr="00884568">
              <w:rPr>
                <w:sz w:val="20"/>
                <w:szCs w:val="20"/>
                <w:lang w:val="ka-GE"/>
              </w:rPr>
              <w:t xml:space="preserve">აიკრძალოს ნარჩენების დაწვა, გარდა ლიცენზირებული </w:t>
            </w:r>
            <w:proofErr w:type="spellStart"/>
            <w:r w:rsidRPr="00884568">
              <w:rPr>
                <w:sz w:val="20"/>
                <w:szCs w:val="20"/>
                <w:lang w:val="ka-GE"/>
              </w:rPr>
              <w:t>ინსინირატორის</w:t>
            </w:r>
            <w:proofErr w:type="spellEnd"/>
            <w:r w:rsidRPr="00884568">
              <w:rPr>
                <w:sz w:val="20"/>
                <w:szCs w:val="20"/>
                <w:lang w:val="ka-GE"/>
              </w:rPr>
              <w:t xml:space="preserve"> შემთხვევისა;</w:t>
            </w:r>
          </w:p>
          <w:p w14:paraId="39B3E312" w14:textId="77777777" w:rsidR="0078315B" w:rsidRPr="00884568" w:rsidRDefault="0078315B" w:rsidP="00124B7A">
            <w:pPr>
              <w:pStyle w:val="Default"/>
              <w:numPr>
                <w:ilvl w:val="0"/>
                <w:numId w:val="42"/>
              </w:numPr>
              <w:ind w:left="313" w:hanging="284"/>
              <w:jc w:val="both"/>
              <w:rPr>
                <w:sz w:val="20"/>
                <w:szCs w:val="20"/>
              </w:rPr>
            </w:pPr>
            <w:proofErr w:type="spellStart"/>
            <w:r w:rsidRPr="00884568">
              <w:rPr>
                <w:color w:val="auto"/>
                <w:sz w:val="20"/>
                <w:szCs w:val="20"/>
              </w:rPr>
              <w:t>სახიფათო</w:t>
            </w:r>
            <w:proofErr w:type="spellEnd"/>
            <w:r w:rsidRPr="00884568">
              <w:rPr>
                <w:color w:val="auto"/>
                <w:sz w:val="20"/>
                <w:szCs w:val="20"/>
              </w:rPr>
              <w:t xml:space="preserve"> </w:t>
            </w:r>
            <w:proofErr w:type="spellStart"/>
            <w:r w:rsidRPr="00884568">
              <w:rPr>
                <w:color w:val="auto"/>
                <w:sz w:val="20"/>
                <w:szCs w:val="20"/>
              </w:rPr>
              <w:t>ნარჩენების</w:t>
            </w:r>
            <w:proofErr w:type="spellEnd"/>
            <w:r w:rsidRPr="00884568">
              <w:rPr>
                <w:color w:val="auto"/>
                <w:sz w:val="20"/>
                <w:szCs w:val="20"/>
              </w:rPr>
              <w:t xml:space="preserve"> </w:t>
            </w:r>
            <w:proofErr w:type="spellStart"/>
            <w:r w:rsidRPr="00884568">
              <w:rPr>
                <w:color w:val="auto"/>
                <w:sz w:val="20"/>
                <w:szCs w:val="20"/>
              </w:rPr>
              <w:t>დროებითი</w:t>
            </w:r>
            <w:proofErr w:type="spellEnd"/>
            <w:r w:rsidRPr="00884568">
              <w:rPr>
                <w:color w:val="auto"/>
                <w:sz w:val="20"/>
                <w:szCs w:val="20"/>
              </w:rPr>
              <w:t xml:space="preserve"> </w:t>
            </w:r>
            <w:proofErr w:type="spellStart"/>
            <w:r w:rsidRPr="00884568">
              <w:rPr>
                <w:color w:val="auto"/>
                <w:sz w:val="20"/>
                <w:szCs w:val="20"/>
              </w:rPr>
              <w:t>განთავსებისათვის</w:t>
            </w:r>
            <w:proofErr w:type="spellEnd"/>
            <w:r w:rsidRPr="00884568">
              <w:rPr>
                <w:color w:val="auto"/>
                <w:sz w:val="20"/>
                <w:szCs w:val="20"/>
              </w:rPr>
              <w:t xml:space="preserve"> </w:t>
            </w:r>
            <w:proofErr w:type="spellStart"/>
            <w:r w:rsidRPr="00884568">
              <w:rPr>
                <w:color w:val="auto"/>
                <w:sz w:val="20"/>
                <w:szCs w:val="20"/>
              </w:rPr>
              <w:t>შესაბამისი</w:t>
            </w:r>
            <w:proofErr w:type="spellEnd"/>
            <w:r w:rsidRPr="00884568">
              <w:rPr>
                <w:color w:val="auto"/>
                <w:sz w:val="20"/>
                <w:szCs w:val="20"/>
              </w:rPr>
              <w:t xml:space="preserve"> </w:t>
            </w:r>
            <w:proofErr w:type="spellStart"/>
            <w:r w:rsidRPr="00884568">
              <w:rPr>
                <w:color w:val="auto"/>
                <w:sz w:val="20"/>
                <w:szCs w:val="20"/>
              </w:rPr>
              <w:t>სათავსის</w:t>
            </w:r>
            <w:proofErr w:type="spellEnd"/>
            <w:r w:rsidRPr="00884568">
              <w:rPr>
                <w:color w:val="auto"/>
                <w:sz w:val="20"/>
                <w:szCs w:val="20"/>
              </w:rPr>
              <w:t xml:space="preserve"> (</w:t>
            </w:r>
            <w:proofErr w:type="spellStart"/>
            <w:r w:rsidRPr="00884568">
              <w:rPr>
                <w:color w:val="auto"/>
                <w:sz w:val="20"/>
                <w:szCs w:val="20"/>
              </w:rPr>
              <w:t>დასაშვებია</w:t>
            </w:r>
            <w:proofErr w:type="spellEnd"/>
            <w:r w:rsidRPr="00884568">
              <w:rPr>
                <w:color w:val="auto"/>
                <w:sz w:val="20"/>
                <w:szCs w:val="20"/>
              </w:rPr>
              <w:t xml:space="preserve"> </w:t>
            </w:r>
            <w:proofErr w:type="spellStart"/>
            <w:r w:rsidRPr="00884568">
              <w:rPr>
                <w:color w:val="auto"/>
                <w:sz w:val="20"/>
                <w:szCs w:val="20"/>
              </w:rPr>
              <w:t>ვაგონ</w:t>
            </w:r>
            <w:proofErr w:type="spellEnd"/>
            <w:r w:rsidRPr="00884568">
              <w:rPr>
                <w:color w:val="auto"/>
                <w:sz w:val="20"/>
                <w:szCs w:val="20"/>
                <w:lang w:val="ka-GE"/>
              </w:rPr>
              <w:t>-</w:t>
            </w:r>
            <w:proofErr w:type="spellStart"/>
            <w:r w:rsidRPr="00884568">
              <w:rPr>
                <w:color w:val="auto"/>
                <w:sz w:val="20"/>
                <w:szCs w:val="20"/>
              </w:rPr>
              <w:t>კონტეინერი</w:t>
            </w:r>
            <w:proofErr w:type="spellEnd"/>
            <w:r w:rsidRPr="00884568">
              <w:rPr>
                <w:color w:val="auto"/>
                <w:sz w:val="20"/>
                <w:szCs w:val="20"/>
              </w:rPr>
              <w:t xml:space="preserve">) </w:t>
            </w:r>
            <w:proofErr w:type="spellStart"/>
            <w:r w:rsidRPr="00884568">
              <w:rPr>
                <w:sz w:val="20"/>
                <w:szCs w:val="20"/>
              </w:rPr>
              <w:t>გამოყოფა</w:t>
            </w:r>
            <w:proofErr w:type="spellEnd"/>
            <w:r w:rsidRPr="00884568">
              <w:rPr>
                <w:sz w:val="20"/>
                <w:szCs w:val="20"/>
              </w:rPr>
              <w:t xml:space="preserve"> </w:t>
            </w:r>
            <w:proofErr w:type="spellStart"/>
            <w:r w:rsidRPr="00884568">
              <w:rPr>
                <w:sz w:val="20"/>
                <w:szCs w:val="20"/>
              </w:rPr>
              <w:t>და</w:t>
            </w:r>
            <w:proofErr w:type="spellEnd"/>
            <w:r w:rsidRPr="00884568">
              <w:rPr>
                <w:sz w:val="20"/>
                <w:szCs w:val="20"/>
              </w:rPr>
              <w:t xml:space="preserve"> </w:t>
            </w:r>
            <w:proofErr w:type="spellStart"/>
            <w:r w:rsidRPr="00884568">
              <w:rPr>
                <w:sz w:val="20"/>
                <w:szCs w:val="20"/>
              </w:rPr>
              <w:t>გარემოსდაცვითი</w:t>
            </w:r>
            <w:proofErr w:type="spellEnd"/>
            <w:r w:rsidRPr="00884568">
              <w:rPr>
                <w:sz w:val="20"/>
                <w:szCs w:val="20"/>
              </w:rPr>
              <w:t xml:space="preserve"> </w:t>
            </w:r>
            <w:proofErr w:type="spellStart"/>
            <w:r w:rsidRPr="00884568">
              <w:rPr>
                <w:sz w:val="20"/>
                <w:szCs w:val="20"/>
              </w:rPr>
              <w:t>მოთხოვნების</w:t>
            </w:r>
            <w:proofErr w:type="spellEnd"/>
            <w:r w:rsidRPr="00884568">
              <w:rPr>
                <w:sz w:val="20"/>
                <w:szCs w:val="20"/>
              </w:rPr>
              <w:t xml:space="preserve"> </w:t>
            </w:r>
            <w:proofErr w:type="spellStart"/>
            <w:r w:rsidRPr="00884568">
              <w:rPr>
                <w:sz w:val="20"/>
                <w:szCs w:val="20"/>
              </w:rPr>
              <w:t>შესაბამისად</w:t>
            </w:r>
            <w:proofErr w:type="spellEnd"/>
            <w:r w:rsidRPr="00884568">
              <w:rPr>
                <w:sz w:val="20"/>
                <w:szCs w:val="20"/>
              </w:rPr>
              <w:t xml:space="preserve"> </w:t>
            </w:r>
            <w:proofErr w:type="spellStart"/>
            <w:r w:rsidRPr="00884568">
              <w:rPr>
                <w:sz w:val="20"/>
                <w:szCs w:val="20"/>
              </w:rPr>
              <w:t>კეთილმოწყობა</w:t>
            </w:r>
            <w:proofErr w:type="spellEnd"/>
            <w:r w:rsidRPr="00884568">
              <w:rPr>
                <w:sz w:val="20"/>
                <w:szCs w:val="20"/>
              </w:rPr>
              <w:t xml:space="preserve">, </w:t>
            </w:r>
            <w:proofErr w:type="spellStart"/>
            <w:r w:rsidRPr="00884568">
              <w:rPr>
                <w:sz w:val="20"/>
                <w:szCs w:val="20"/>
              </w:rPr>
              <w:t>მათ</w:t>
            </w:r>
            <w:proofErr w:type="spellEnd"/>
            <w:r w:rsidRPr="00884568">
              <w:rPr>
                <w:sz w:val="20"/>
                <w:szCs w:val="20"/>
              </w:rPr>
              <w:t xml:space="preserve"> </w:t>
            </w:r>
            <w:proofErr w:type="spellStart"/>
            <w:r w:rsidRPr="00884568">
              <w:rPr>
                <w:sz w:val="20"/>
                <w:szCs w:val="20"/>
              </w:rPr>
              <w:t>შორის</w:t>
            </w:r>
            <w:proofErr w:type="spellEnd"/>
            <w:r w:rsidRPr="00884568">
              <w:rPr>
                <w:sz w:val="20"/>
                <w:szCs w:val="20"/>
              </w:rPr>
              <w:t xml:space="preserve">: </w:t>
            </w:r>
          </w:p>
          <w:p w14:paraId="451AF285" w14:textId="77777777" w:rsidR="0078315B" w:rsidRPr="00884568" w:rsidRDefault="0078315B" w:rsidP="00124B7A">
            <w:pPr>
              <w:pStyle w:val="Default"/>
              <w:numPr>
                <w:ilvl w:val="0"/>
                <w:numId w:val="44"/>
              </w:numPr>
              <w:jc w:val="both"/>
              <w:rPr>
                <w:sz w:val="20"/>
                <w:szCs w:val="20"/>
              </w:rPr>
            </w:pPr>
            <w:proofErr w:type="spellStart"/>
            <w:r w:rsidRPr="00884568">
              <w:rPr>
                <w:sz w:val="20"/>
                <w:szCs w:val="20"/>
              </w:rPr>
              <w:t>სათავსის</w:t>
            </w:r>
            <w:proofErr w:type="spellEnd"/>
            <w:r w:rsidRPr="00884568">
              <w:rPr>
                <w:sz w:val="20"/>
                <w:szCs w:val="20"/>
              </w:rPr>
              <w:t xml:space="preserve"> </w:t>
            </w:r>
            <w:proofErr w:type="spellStart"/>
            <w:r w:rsidRPr="00884568">
              <w:rPr>
                <w:sz w:val="20"/>
                <w:szCs w:val="20"/>
              </w:rPr>
              <w:t>იატაკი</w:t>
            </w:r>
            <w:proofErr w:type="spellEnd"/>
            <w:r w:rsidRPr="00884568">
              <w:rPr>
                <w:sz w:val="20"/>
                <w:szCs w:val="20"/>
              </w:rPr>
              <w:t xml:space="preserve"> </w:t>
            </w:r>
            <w:proofErr w:type="spellStart"/>
            <w:r w:rsidRPr="00884568">
              <w:rPr>
                <w:sz w:val="20"/>
                <w:szCs w:val="20"/>
              </w:rPr>
              <w:t>მოპირკეთებული</w:t>
            </w:r>
            <w:proofErr w:type="spellEnd"/>
            <w:r w:rsidRPr="00884568">
              <w:rPr>
                <w:sz w:val="20"/>
                <w:szCs w:val="20"/>
              </w:rPr>
              <w:t xml:space="preserve"> </w:t>
            </w:r>
            <w:proofErr w:type="spellStart"/>
            <w:r w:rsidRPr="00884568">
              <w:rPr>
                <w:sz w:val="20"/>
                <w:szCs w:val="20"/>
              </w:rPr>
              <w:t>უნდა</w:t>
            </w:r>
            <w:proofErr w:type="spellEnd"/>
            <w:r w:rsidRPr="00884568">
              <w:rPr>
                <w:sz w:val="20"/>
                <w:szCs w:val="20"/>
              </w:rPr>
              <w:t xml:space="preserve"> </w:t>
            </w:r>
            <w:proofErr w:type="spellStart"/>
            <w:r w:rsidRPr="00884568">
              <w:rPr>
                <w:sz w:val="20"/>
                <w:szCs w:val="20"/>
              </w:rPr>
              <w:t>იქნას</w:t>
            </w:r>
            <w:proofErr w:type="spellEnd"/>
            <w:r w:rsidRPr="00884568">
              <w:rPr>
                <w:sz w:val="20"/>
                <w:szCs w:val="20"/>
              </w:rPr>
              <w:t xml:space="preserve"> </w:t>
            </w:r>
            <w:proofErr w:type="spellStart"/>
            <w:r w:rsidRPr="00884568">
              <w:rPr>
                <w:sz w:val="20"/>
                <w:szCs w:val="20"/>
              </w:rPr>
              <w:t>მყარი</w:t>
            </w:r>
            <w:proofErr w:type="spellEnd"/>
            <w:r w:rsidRPr="00884568">
              <w:rPr>
                <w:sz w:val="20"/>
                <w:szCs w:val="20"/>
              </w:rPr>
              <w:t xml:space="preserve"> </w:t>
            </w:r>
            <w:proofErr w:type="spellStart"/>
            <w:r w:rsidRPr="00884568">
              <w:rPr>
                <w:sz w:val="20"/>
                <w:szCs w:val="20"/>
              </w:rPr>
              <w:t>საფარით</w:t>
            </w:r>
            <w:proofErr w:type="spellEnd"/>
            <w:r w:rsidRPr="00884568">
              <w:rPr>
                <w:sz w:val="20"/>
                <w:szCs w:val="20"/>
              </w:rPr>
              <w:t xml:space="preserve">; </w:t>
            </w:r>
          </w:p>
          <w:p w14:paraId="35D6AF02" w14:textId="77777777" w:rsidR="0078315B" w:rsidRPr="00884568" w:rsidRDefault="0078315B" w:rsidP="00124B7A">
            <w:pPr>
              <w:pStyle w:val="Default"/>
              <w:numPr>
                <w:ilvl w:val="0"/>
                <w:numId w:val="45"/>
              </w:numPr>
              <w:ind w:left="1459"/>
              <w:jc w:val="both"/>
              <w:rPr>
                <w:sz w:val="20"/>
                <w:szCs w:val="20"/>
              </w:rPr>
            </w:pPr>
            <w:proofErr w:type="spellStart"/>
            <w:r w:rsidRPr="00884568">
              <w:rPr>
                <w:sz w:val="20"/>
                <w:szCs w:val="20"/>
              </w:rPr>
              <w:t>სათავსის</w:t>
            </w:r>
            <w:proofErr w:type="spellEnd"/>
            <w:r w:rsidRPr="00884568">
              <w:rPr>
                <w:sz w:val="20"/>
                <w:szCs w:val="20"/>
              </w:rPr>
              <w:t xml:space="preserve"> </w:t>
            </w:r>
            <w:proofErr w:type="spellStart"/>
            <w:r w:rsidRPr="00884568">
              <w:rPr>
                <w:sz w:val="20"/>
                <w:szCs w:val="20"/>
              </w:rPr>
              <w:t>ჭერი</w:t>
            </w:r>
            <w:proofErr w:type="spellEnd"/>
            <w:r w:rsidRPr="00884568">
              <w:rPr>
                <w:sz w:val="20"/>
                <w:szCs w:val="20"/>
              </w:rPr>
              <w:t xml:space="preserve"> </w:t>
            </w:r>
            <w:proofErr w:type="spellStart"/>
            <w:r w:rsidRPr="00884568">
              <w:rPr>
                <w:sz w:val="20"/>
                <w:szCs w:val="20"/>
              </w:rPr>
              <w:t>და</w:t>
            </w:r>
            <w:proofErr w:type="spellEnd"/>
            <w:r w:rsidRPr="00884568">
              <w:rPr>
                <w:sz w:val="20"/>
                <w:szCs w:val="20"/>
              </w:rPr>
              <w:t xml:space="preserve"> </w:t>
            </w:r>
            <w:proofErr w:type="spellStart"/>
            <w:r w:rsidRPr="00884568">
              <w:rPr>
                <w:sz w:val="20"/>
                <w:szCs w:val="20"/>
              </w:rPr>
              <w:t>კედლები</w:t>
            </w:r>
            <w:proofErr w:type="spellEnd"/>
            <w:r w:rsidRPr="00884568">
              <w:rPr>
                <w:sz w:val="20"/>
                <w:szCs w:val="20"/>
              </w:rPr>
              <w:t xml:space="preserve"> </w:t>
            </w:r>
            <w:proofErr w:type="spellStart"/>
            <w:r w:rsidRPr="00884568">
              <w:rPr>
                <w:sz w:val="20"/>
                <w:szCs w:val="20"/>
              </w:rPr>
              <w:t>შეღებილი</w:t>
            </w:r>
            <w:proofErr w:type="spellEnd"/>
            <w:r w:rsidRPr="00884568">
              <w:rPr>
                <w:sz w:val="20"/>
                <w:szCs w:val="20"/>
              </w:rPr>
              <w:t xml:space="preserve"> </w:t>
            </w:r>
            <w:proofErr w:type="spellStart"/>
            <w:r w:rsidRPr="00884568">
              <w:rPr>
                <w:sz w:val="20"/>
                <w:szCs w:val="20"/>
              </w:rPr>
              <w:t>უნდა</w:t>
            </w:r>
            <w:proofErr w:type="spellEnd"/>
            <w:r w:rsidRPr="00884568">
              <w:rPr>
                <w:sz w:val="20"/>
                <w:szCs w:val="20"/>
              </w:rPr>
              <w:t xml:space="preserve"> </w:t>
            </w:r>
            <w:proofErr w:type="spellStart"/>
            <w:r w:rsidRPr="00884568">
              <w:rPr>
                <w:sz w:val="20"/>
                <w:szCs w:val="20"/>
              </w:rPr>
              <w:t>იყოს</w:t>
            </w:r>
            <w:proofErr w:type="spellEnd"/>
            <w:r w:rsidRPr="00884568">
              <w:rPr>
                <w:sz w:val="20"/>
                <w:szCs w:val="20"/>
              </w:rPr>
              <w:t xml:space="preserve"> </w:t>
            </w:r>
            <w:proofErr w:type="spellStart"/>
            <w:r w:rsidRPr="00884568">
              <w:rPr>
                <w:sz w:val="20"/>
                <w:szCs w:val="20"/>
              </w:rPr>
              <w:t>ტენმედეგი</w:t>
            </w:r>
            <w:proofErr w:type="spellEnd"/>
            <w:r w:rsidRPr="00884568">
              <w:rPr>
                <w:sz w:val="20"/>
                <w:szCs w:val="20"/>
              </w:rPr>
              <w:t xml:space="preserve"> </w:t>
            </w:r>
            <w:proofErr w:type="spellStart"/>
            <w:r w:rsidRPr="00884568">
              <w:rPr>
                <w:sz w:val="20"/>
                <w:szCs w:val="20"/>
              </w:rPr>
              <w:t>საღებავით</w:t>
            </w:r>
            <w:proofErr w:type="spellEnd"/>
            <w:r w:rsidRPr="00884568">
              <w:rPr>
                <w:sz w:val="20"/>
                <w:szCs w:val="20"/>
              </w:rPr>
              <w:t xml:space="preserve">; </w:t>
            </w:r>
          </w:p>
          <w:p w14:paraId="0804BFA3" w14:textId="77777777" w:rsidR="0078315B" w:rsidRPr="00884568" w:rsidRDefault="0078315B" w:rsidP="00124B7A">
            <w:pPr>
              <w:pStyle w:val="Default"/>
              <w:numPr>
                <w:ilvl w:val="0"/>
                <w:numId w:val="45"/>
              </w:numPr>
              <w:ind w:left="1459"/>
              <w:jc w:val="both"/>
              <w:rPr>
                <w:sz w:val="20"/>
                <w:szCs w:val="20"/>
              </w:rPr>
            </w:pPr>
            <w:proofErr w:type="spellStart"/>
            <w:r w:rsidRPr="00884568">
              <w:rPr>
                <w:sz w:val="20"/>
                <w:szCs w:val="20"/>
              </w:rPr>
              <w:t>შენობა</w:t>
            </w:r>
            <w:proofErr w:type="spellEnd"/>
            <w:r w:rsidRPr="00884568">
              <w:rPr>
                <w:sz w:val="20"/>
                <w:szCs w:val="20"/>
              </w:rPr>
              <w:t xml:space="preserve"> </w:t>
            </w:r>
            <w:proofErr w:type="spellStart"/>
            <w:r w:rsidRPr="00884568">
              <w:rPr>
                <w:sz w:val="20"/>
                <w:szCs w:val="20"/>
              </w:rPr>
              <w:t>აღჭურვილი</w:t>
            </w:r>
            <w:proofErr w:type="spellEnd"/>
            <w:r w:rsidRPr="00884568">
              <w:rPr>
                <w:sz w:val="20"/>
                <w:szCs w:val="20"/>
              </w:rPr>
              <w:t xml:space="preserve"> </w:t>
            </w:r>
            <w:proofErr w:type="spellStart"/>
            <w:r w:rsidRPr="00884568">
              <w:rPr>
                <w:sz w:val="20"/>
                <w:szCs w:val="20"/>
              </w:rPr>
              <w:t>უნდა</w:t>
            </w:r>
            <w:proofErr w:type="spellEnd"/>
            <w:r w:rsidRPr="00884568">
              <w:rPr>
                <w:sz w:val="20"/>
                <w:szCs w:val="20"/>
              </w:rPr>
              <w:t xml:space="preserve"> </w:t>
            </w:r>
            <w:proofErr w:type="spellStart"/>
            <w:r w:rsidRPr="00884568">
              <w:rPr>
                <w:sz w:val="20"/>
                <w:szCs w:val="20"/>
              </w:rPr>
              <w:t>იქნას</w:t>
            </w:r>
            <w:proofErr w:type="spellEnd"/>
            <w:r w:rsidRPr="00884568">
              <w:rPr>
                <w:sz w:val="20"/>
                <w:szCs w:val="20"/>
              </w:rPr>
              <w:t xml:space="preserve"> </w:t>
            </w:r>
            <w:proofErr w:type="spellStart"/>
            <w:r w:rsidRPr="00884568">
              <w:rPr>
                <w:sz w:val="20"/>
                <w:szCs w:val="20"/>
              </w:rPr>
              <w:t>ხელსაბანით</w:t>
            </w:r>
            <w:proofErr w:type="spellEnd"/>
            <w:r w:rsidRPr="00884568">
              <w:rPr>
                <w:sz w:val="20"/>
                <w:szCs w:val="20"/>
              </w:rPr>
              <w:t xml:space="preserve">; </w:t>
            </w:r>
          </w:p>
          <w:p w14:paraId="393896DF" w14:textId="77777777" w:rsidR="0078315B" w:rsidRPr="00884568" w:rsidRDefault="0078315B" w:rsidP="00124B7A">
            <w:pPr>
              <w:pStyle w:val="Default"/>
              <w:numPr>
                <w:ilvl w:val="0"/>
                <w:numId w:val="45"/>
              </w:numPr>
              <w:ind w:left="1459"/>
              <w:jc w:val="both"/>
              <w:rPr>
                <w:sz w:val="20"/>
                <w:szCs w:val="20"/>
              </w:rPr>
            </w:pPr>
            <w:proofErr w:type="spellStart"/>
            <w:r w:rsidRPr="00884568">
              <w:rPr>
                <w:sz w:val="20"/>
                <w:szCs w:val="20"/>
              </w:rPr>
              <w:t>კარებსა</w:t>
            </w:r>
            <w:proofErr w:type="spellEnd"/>
            <w:r w:rsidRPr="00884568">
              <w:rPr>
                <w:sz w:val="20"/>
                <w:szCs w:val="20"/>
              </w:rPr>
              <w:t xml:space="preserve"> </w:t>
            </w:r>
            <w:proofErr w:type="spellStart"/>
            <w:r w:rsidRPr="00884568">
              <w:rPr>
                <w:sz w:val="20"/>
                <w:szCs w:val="20"/>
              </w:rPr>
              <w:t>და</w:t>
            </w:r>
            <w:proofErr w:type="spellEnd"/>
            <w:r w:rsidRPr="00884568">
              <w:rPr>
                <w:sz w:val="20"/>
                <w:szCs w:val="20"/>
              </w:rPr>
              <w:t xml:space="preserve"> </w:t>
            </w:r>
            <w:proofErr w:type="spellStart"/>
            <w:r w:rsidRPr="00884568">
              <w:rPr>
                <w:sz w:val="20"/>
                <w:szCs w:val="20"/>
              </w:rPr>
              <w:t>ფანჯრებზე</w:t>
            </w:r>
            <w:proofErr w:type="spellEnd"/>
            <w:r w:rsidRPr="00884568">
              <w:rPr>
                <w:sz w:val="20"/>
                <w:szCs w:val="20"/>
              </w:rPr>
              <w:t xml:space="preserve"> </w:t>
            </w:r>
            <w:proofErr w:type="spellStart"/>
            <w:r w:rsidRPr="00884568">
              <w:rPr>
                <w:sz w:val="20"/>
                <w:szCs w:val="20"/>
              </w:rPr>
              <w:t>უნდა</w:t>
            </w:r>
            <w:proofErr w:type="spellEnd"/>
            <w:r w:rsidRPr="00884568">
              <w:rPr>
                <w:sz w:val="20"/>
                <w:szCs w:val="20"/>
              </w:rPr>
              <w:t xml:space="preserve"> </w:t>
            </w:r>
            <w:proofErr w:type="spellStart"/>
            <w:r w:rsidRPr="00884568">
              <w:rPr>
                <w:sz w:val="20"/>
                <w:szCs w:val="20"/>
              </w:rPr>
              <w:t>მოეწყოს</w:t>
            </w:r>
            <w:proofErr w:type="spellEnd"/>
            <w:r w:rsidRPr="00884568">
              <w:rPr>
                <w:sz w:val="20"/>
                <w:szCs w:val="20"/>
              </w:rPr>
              <w:t xml:space="preserve"> </w:t>
            </w:r>
            <w:proofErr w:type="spellStart"/>
            <w:r w:rsidRPr="00884568">
              <w:rPr>
                <w:sz w:val="20"/>
                <w:szCs w:val="20"/>
              </w:rPr>
              <w:t>რკინის</w:t>
            </w:r>
            <w:proofErr w:type="spellEnd"/>
            <w:r w:rsidRPr="00884568">
              <w:rPr>
                <w:sz w:val="20"/>
                <w:szCs w:val="20"/>
              </w:rPr>
              <w:t xml:space="preserve"> </w:t>
            </w:r>
            <w:proofErr w:type="spellStart"/>
            <w:r w:rsidRPr="00884568">
              <w:rPr>
                <w:sz w:val="20"/>
                <w:szCs w:val="20"/>
              </w:rPr>
              <w:t>გისოსები</w:t>
            </w:r>
            <w:proofErr w:type="spellEnd"/>
            <w:r w:rsidRPr="00884568">
              <w:rPr>
                <w:sz w:val="20"/>
                <w:szCs w:val="20"/>
              </w:rPr>
              <w:t xml:space="preserve">; </w:t>
            </w:r>
          </w:p>
          <w:p w14:paraId="4B00CDDD" w14:textId="77777777" w:rsidR="0078315B" w:rsidRPr="00884568" w:rsidRDefault="0078315B" w:rsidP="00124B7A">
            <w:pPr>
              <w:pStyle w:val="Default"/>
              <w:numPr>
                <w:ilvl w:val="0"/>
                <w:numId w:val="45"/>
              </w:numPr>
              <w:ind w:left="1459"/>
              <w:jc w:val="both"/>
              <w:rPr>
                <w:sz w:val="20"/>
                <w:szCs w:val="20"/>
              </w:rPr>
            </w:pPr>
            <w:proofErr w:type="spellStart"/>
            <w:r w:rsidRPr="00884568">
              <w:rPr>
                <w:sz w:val="20"/>
                <w:szCs w:val="20"/>
              </w:rPr>
              <w:lastRenderedPageBreak/>
              <w:t>ნარჩენების</w:t>
            </w:r>
            <w:proofErr w:type="spellEnd"/>
            <w:r w:rsidRPr="00884568">
              <w:rPr>
                <w:sz w:val="20"/>
                <w:szCs w:val="20"/>
              </w:rPr>
              <w:t xml:space="preserve"> </w:t>
            </w:r>
            <w:proofErr w:type="spellStart"/>
            <w:r w:rsidRPr="00884568">
              <w:rPr>
                <w:sz w:val="20"/>
                <w:szCs w:val="20"/>
              </w:rPr>
              <w:t>განთავსებისათვის</w:t>
            </w:r>
            <w:proofErr w:type="spellEnd"/>
            <w:r w:rsidRPr="00884568">
              <w:rPr>
                <w:sz w:val="20"/>
                <w:szCs w:val="20"/>
              </w:rPr>
              <w:t xml:space="preserve"> </w:t>
            </w:r>
            <w:proofErr w:type="spellStart"/>
            <w:r w:rsidRPr="00884568">
              <w:rPr>
                <w:sz w:val="20"/>
                <w:szCs w:val="20"/>
              </w:rPr>
              <w:t>საჭიროა</w:t>
            </w:r>
            <w:proofErr w:type="spellEnd"/>
            <w:r w:rsidRPr="00884568">
              <w:rPr>
                <w:sz w:val="20"/>
                <w:szCs w:val="20"/>
              </w:rPr>
              <w:t xml:space="preserve"> </w:t>
            </w:r>
            <w:proofErr w:type="spellStart"/>
            <w:r w:rsidRPr="00884568">
              <w:rPr>
                <w:sz w:val="20"/>
                <w:szCs w:val="20"/>
              </w:rPr>
              <w:t>მოეწყოს</w:t>
            </w:r>
            <w:proofErr w:type="spellEnd"/>
            <w:r w:rsidRPr="00884568">
              <w:rPr>
                <w:sz w:val="20"/>
                <w:szCs w:val="20"/>
              </w:rPr>
              <w:t xml:space="preserve"> </w:t>
            </w:r>
            <w:proofErr w:type="spellStart"/>
            <w:r w:rsidRPr="00884568">
              <w:rPr>
                <w:sz w:val="20"/>
                <w:szCs w:val="20"/>
              </w:rPr>
              <w:t>სტელაჟები</w:t>
            </w:r>
            <w:proofErr w:type="spellEnd"/>
            <w:r w:rsidRPr="00884568">
              <w:rPr>
                <w:sz w:val="20"/>
                <w:szCs w:val="20"/>
              </w:rPr>
              <w:t xml:space="preserve"> </w:t>
            </w:r>
            <w:proofErr w:type="spellStart"/>
            <w:r w:rsidRPr="00884568">
              <w:rPr>
                <w:sz w:val="20"/>
                <w:szCs w:val="20"/>
              </w:rPr>
              <w:t>და</w:t>
            </w:r>
            <w:proofErr w:type="spellEnd"/>
            <w:r w:rsidRPr="00884568">
              <w:rPr>
                <w:sz w:val="20"/>
                <w:szCs w:val="20"/>
              </w:rPr>
              <w:t xml:space="preserve"> </w:t>
            </w:r>
            <w:proofErr w:type="spellStart"/>
            <w:r w:rsidRPr="00884568">
              <w:rPr>
                <w:sz w:val="20"/>
                <w:szCs w:val="20"/>
              </w:rPr>
              <w:t>თაროები</w:t>
            </w:r>
            <w:proofErr w:type="spellEnd"/>
            <w:r w:rsidRPr="00884568">
              <w:rPr>
                <w:sz w:val="20"/>
                <w:szCs w:val="20"/>
              </w:rPr>
              <w:t xml:space="preserve">; </w:t>
            </w:r>
          </w:p>
          <w:p w14:paraId="78E683DA" w14:textId="77777777" w:rsidR="0078315B" w:rsidRPr="00884568" w:rsidRDefault="0078315B" w:rsidP="00124B7A">
            <w:pPr>
              <w:pStyle w:val="Default"/>
              <w:numPr>
                <w:ilvl w:val="0"/>
                <w:numId w:val="45"/>
              </w:numPr>
              <w:ind w:left="1459"/>
              <w:jc w:val="both"/>
              <w:rPr>
                <w:sz w:val="20"/>
                <w:szCs w:val="20"/>
              </w:rPr>
            </w:pPr>
            <w:proofErr w:type="spellStart"/>
            <w:r w:rsidRPr="00884568">
              <w:rPr>
                <w:sz w:val="20"/>
                <w:szCs w:val="20"/>
              </w:rPr>
              <w:t>ნარჩენების</w:t>
            </w:r>
            <w:proofErr w:type="spellEnd"/>
            <w:r w:rsidRPr="00884568">
              <w:rPr>
                <w:sz w:val="20"/>
                <w:szCs w:val="20"/>
              </w:rPr>
              <w:t xml:space="preserve"> </w:t>
            </w:r>
            <w:proofErr w:type="spellStart"/>
            <w:r w:rsidRPr="00884568">
              <w:rPr>
                <w:sz w:val="20"/>
                <w:szCs w:val="20"/>
              </w:rPr>
              <w:t>განთავსება</w:t>
            </w:r>
            <w:proofErr w:type="spellEnd"/>
            <w:r w:rsidRPr="00884568">
              <w:rPr>
                <w:sz w:val="20"/>
                <w:szCs w:val="20"/>
              </w:rPr>
              <w:t xml:space="preserve"> </w:t>
            </w:r>
            <w:proofErr w:type="spellStart"/>
            <w:r w:rsidRPr="00884568">
              <w:rPr>
                <w:sz w:val="20"/>
                <w:szCs w:val="20"/>
              </w:rPr>
              <w:t>დასაშვებია</w:t>
            </w:r>
            <w:proofErr w:type="spellEnd"/>
            <w:r w:rsidRPr="00884568">
              <w:rPr>
                <w:sz w:val="20"/>
                <w:szCs w:val="20"/>
              </w:rPr>
              <w:t xml:space="preserve"> </w:t>
            </w:r>
            <w:proofErr w:type="spellStart"/>
            <w:r w:rsidRPr="00884568">
              <w:rPr>
                <w:sz w:val="20"/>
                <w:szCs w:val="20"/>
              </w:rPr>
              <w:t>მხოლოდ</w:t>
            </w:r>
            <w:proofErr w:type="spellEnd"/>
            <w:r w:rsidRPr="00884568">
              <w:rPr>
                <w:sz w:val="20"/>
                <w:szCs w:val="20"/>
              </w:rPr>
              <w:t xml:space="preserve"> </w:t>
            </w:r>
            <w:proofErr w:type="spellStart"/>
            <w:r w:rsidRPr="00884568">
              <w:rPr>
                <w:sz w:val="20"/>
                <w:szCs w:val="20"/>
              </w:rPr>
              <w:t>ჰერმეტულ</w:t>
            </w:r>
            <w:proofErr w:type="spellEnd"/>
            <w:r w:rsidRPr="00884568">
              <w:rPr>
                <w:sz w:val="20"/>
                <w:szCs w:val="20"/>
              </w:rPr>
              <w:t xml:space="preserve"> </w:t>
            </w:r>
            <w:proofErr w:type="spellStart"/>
            <w:r w:rsidRPr="00884568">
              <w:rPr>
                <w:sz w:val="20"/>
                <w:szCs w:val="20"/>
              </w:rPr>
              <w:t>ტარაში</w:t>
            </w:r>
            <w:proofErr w:type="spellEnd"/>
            <w:r w:rsidRPr="00884568">
              <w:rPr>
                <w:sz w:val="20"/>
                <w:szCs w:val="20"/>
              </w:rPr>
              <w:t xml:space="preserve"> </w:t>
            </w:r>
            <w:proofErr w:type="spellStart"/>
            <w:r w:rsidRPr="00884568">
              <w:rPr>
                <w:sz w:val="20"/>
                <w:szCs w:val="20"/>
              </w:rPr>
              <w:t>შეფუთულ</w:t>
            </w:r>
            <w:proofErr w:type="spellEnd"/>
            <w:r w:rsidRPr="00884568">
              <w:rPr>
                <w:sz w:val="20"/>
                <w:szCs w:val="20"/>
                <w:lang w:val="ka-GE"/>
              </w:rPr>
              <w:t xml:space="preserve"> </w:t>
            </w:r>
            <w:proofErr w:type="spellStart"/>
            <w:r w:rsidRPr="00884568">
              <w:rPr>
                <w:sz w:val="20"/>
                <w:szCs w:val="20"/>
              </w:rPr>
              <w:t>მდგომარეობაში</w:t>
            </w:r>
            <w:proofErr w:type="spellEnd"/>
            <w:r w:rsidRPr="00884568">
              <w:rPr>
                <w:sz w:val="20"/>
                <w:szCs w:val="20"/>
              </w:rPr>
              <w:t xml:space="preserve">, </w:t>
            </w:r>
            <w:proofErr w:type="spellStart"/>
            <w:r w:rsidRPr="00884568">
              <w:rPr>
                <w:sz w:val="20"/>
                <w:szCs w:val="20"/>
              </w:rPr>
              <w:t>რომელსაც</w:t>
            </w:r>
            <w:proofErr w:type="spellEnd"/>
            <w:r w:rsidRPr="00884568">
              <w:rPr>
                <w:sz w:val="20"/>
                <w:szCs w:val="20"/>
              </w:rPr>
              <w:t xml:space="preserve"> </w:t>
            </w:r>
            <w:proofErr w:type="spellStart"/>
            <w:r w:rsidRPr="00884568">
              <w:rPr>
                <w:sz w:val="20"/>
                <w:szCs w:val="20"/>
              </w:rPr>
              <w:t>უნდა</w:t>
            </w:r>
            <w:proofErr w:type="spellEnd"/>
            <w:r w:rsidRPr="00884568">
              <w:rPr>
                <w:sz w:val="20"/>
                <w:szCs w:val="20"/>
              </w:rPr>
              <w:t xml:space="preserve"> </w:t>
            </w:r>
            <w:proofErr w:type="spellStart"/>
            <w:r w:rsidRPr="00884568">
              <w:rPr>
                <w:sz w:val="20"/>
                <w:szCs w:val="20"/>
              </w:rPr>
              <w:t>გააჩნდეს</w:t>
            </w:r>
            <w:proofErr w:type="spellEnd"/>
            <w:r w:rsidRPr="00884568">
              <w:rPr>
                <w:sz w:val="20"/>
                <w:szCs w:val="20"/>
              </w:rPr>
              <w:t xml:space="preserve"> </w:t>
            </w:r>
            <w:proofErr w:type="spellStart"/>
            <w:r w:rsidRPr="00884568">
              <w:rPr>
                <w:sz w:val="20"/>
                <w:szCs w:val="20"/>
              </w:rPr>
              <w:t>სათანადო</w:t>
            </w:r>
            <w:proofErr w:type="spellEnd"/>
            <w:r w:rsidRPr="00884568">
              <w:rPr>
                <w:sz w:val="20"/>
                <w:szCs w:val="20"/>
              </w:rPr>
              <w:t xml:space="preserve"> </w:t>
            </w:r>
            <w:proofErr w:type="spellStart"/>
            <w:r w:rsidRPr="00884568">
              <w:rPr>
                <w:sz w:val="20"/>
                <w:szCs w:val="20"/>
              </w:rPr>
              <w:t>მარკირება</w:t>
            </w:r>
            <w:proofErr w:type="spellEnd"/>
            <w:r w:rsidRPr="00884568">
              <w:rPr>
                <w:sz w:val="20"/>
                <w:szCs w:val="20"/>
                <w:lang w:val="ka-GE"/>
              </w:rPr>
              <w:t>.</w:t>
            </w:r>
          </w:p>
          <w:p w14:paraId="3E5D49F7" w14:textId="77777777" w:rsidR="0078315B" w:rsidRPr="00884568" w:rsidRDefault="0078315B" w:rsidP="00BC0C32">
            <w:pPr>
              <w:pStyle w:val="Default"/>
              <w:ind w:left="313"/>
              <w:jc w:val="both"/>
              <w:rPr>
                <w:sz w:val="20"/>
                <w:szCs w:val="20"/>
              </w:rPr>
            </w:pPr>
          </w:p>
          <w:p w14:paraId="1BEB67AB" w14:textId="77777777" w:rsidR="0078315B" w:rsidRPr="00884568" w:rsidRDefault="0078315B" w:rsidP="00124B7A">
            <w:pPr>
              <w:pStyle w:val="Default"/>
              <w:numPr>
                <w:ilvl w:val="0"/>
                <w:numId w:val="43"/>
              </w:numPr>
              <w:ind w:left="313" w:hanging="284"/>
              <w:jc w:val="both"/>
              <w:rPr>
                <w:sz w:val="20"/>
                <w:szCs w:val="20"/>
              </w:rPr>
            </w:pPr>
            <w:r w:rsidRPr="00884568">
              <w:rPr>
                <w:sz w:val="20"/>
                <w:szCs w:val="20"/>
                <w:lang w:val="ka-GE"/>
              </w:rPr>
              <w:t xml:space="preserve">ნარჩენების </w:t>
            </w:r>
            <w:proofErr w:type="spellStart"/>
            <w:r w:rsidRPr="00884568">
              <w:rPr>
                <w:sz w:val="20"/>
                <w:szCs w:val="20"/>
              </w:rPr>
              <w:t>ტრანსპორტირებისას</w:t>
            </w:r>
            <w:proofErr w:type="spellEnd"/>
            <w:r w:rsidRPr="00884568">
              <w:rPr>
                <w:sz w:val="20"/>
                <w:szCs w:val="20"/>
              </w:rPr>
              <w:t xml:space="preserve"> </w:t>
            </w:r>
            <w:proofErr w:type="spellStart"/>
            <w:r w:rsidRPr="00884568">
              <w:rPr>
                <w:sz w:val="20"/>
                <w:szCs w:val="20"/>
              </w:rPr>
              <w:t>განსაზღვრული</w:t>
            </w:r>
            <w:proofErr w:type="spellEnd"/>
            <w:r w:rsidRPr="00884568">
              <w:rPr>
                <w:sz w:val="20"/>
                <w:szCs w:val="20"/>
              </w:rPr>
              <w:t xml:space="preserve"> </w:t>
            </w:r>
            <w:proofErr w:type="spellStart"/>
            <w:r w:rsidRPr="00884568">
              <w:rPr>
                <w:sz w:val="20"/>
                <w:szCs w:val="20"/>
              </w:rPr>
              <w:t>წესების</w:t>
            </w:r>
            <w:proofErr w:type="spellEnd"/>
            <w:r w:rsidRPr="00884568">
              <w:rPr>
                <w:sz w:val="20"/>
                <w:szCs w:val="20"/>
              </w:rPr>
              <w:t xml:space="preserve"> </w:t>
            </w:r>
            <w:proofErr w:type="spellStart"/>
            <w:r w:rsidRPr="00884568">
              <w:rPr>
                <w:sz w:val="20"/>
                <w:szCs w:val="20"/>
              </w:rPr>
              <w:t>დაცვა</w:t>
            </w:r>
            <w:proofErr w:type="spellEnd"/>
            <w:r w:rsidRPr="00884568">
              <w:rPr>
                <w:sz w:val="20"/>
                <w:szCs w:val="20"/>
              </w:rPr>
              <w:t xml:space="preserve"> (</w:t>
            </w:r>
            <w:proofErr w:type="spellStart"/>
            <w:r w:rsidRPr="00884568">
              <w:rPr>
                <w:sz w:val="20"/>
                <w:szCs w:val="20"/>
              </w:rPr>
              <w:t>ნარჩენების</w:t>
            </w:r>
            <w:proofErr w:type="spellEnd"/>
            <w:r w:rsidRPr="00884568">
              <w:rPr>
                <w:sz w:val="20"/>
                <w:szCs w:val="20"/>
              </w:rPr>
              <w:t xml:space="preserve"> </w:t>
            </w:r>
            <w:proofErr w:type="spellStart"/>
            <w:r w:rsidRPr="00884568">
              <w:rPr>
                <w:sz w:val="20"/>
                <w:szCs w:val="20"/>
              </w:rPr>
              <w:t>ჩატვირთვა</w:t>
            </w:r>
            <w:proofErr w:type="spellEnd"/>
            <w:r w:rsidRPr="00884568">
              <w:rPr>
                <w:sz w:val="20"/>
                <w:szCs w:val="20"/>
              </w:rPr>
              <w:t xml:space="preserve"> </w:t>
            </w:r>
            <w:proofErr w:type="spellStart"/>
            <w:r w:rsidRPr="00884568">
              <w:rPr>
                <w:sz w:val="20"/>
                <w:szCs w:val="20"/>
              </w:rPr>
              <w:t>სატრანსპორტო</w:t>
            </w:r>
            <w:proofErr w:type="spellEnd"/>
            <w:r w:rsidRPr="00884568">
              <w:rPr>
                <w:sz w:val="20"/>
                <w:szCs w:val="20"/>
              </w:rPr>
              <w:t xml:space="preserve"> </w:t>
            </w:r>
            <w:proofErr w:type="spellStart"/>
            <w:r w:rsidRPr="00884568">
              <w:rPr>
                <w:sz w:val="20"/>
                <w:szCs w:val="20"/>
              </w:rPr>
              <w:t>საშუალებებში</w:t>
            </w:r>
            <w:proofErr w:type="spellEnd"/>
            <w:r w:rsidRPr="00884568">
              <w:rPr>
                <w:sz w:val="20"/>
                <w:szCs w:val="20"/>
              </w:rPr>
              <w:t xml:space="preserve"> </w:t>
            </w:r>
            <w:proofErr w:type="spellStart"/>
            <w:r w:rsidRPr="00884568">
              <w:rPr>
                <w:sz w:val="20"/>
                <w:szCs w:val="20"/>
              </w:rPr>
              <w:t>მათი</w:t>
            </w:r>
            <w:proofErr w:type="spellEnd"/>
            <w:r w:rsidRPr="00884568">
              <w:rPr>
                <w:sz w:val="20"/>
                <w:szCs w:val="20"/>
              </w:rPr>
              <w:t xml:space="preserve"> </w:t>
            </w:r>
            <w:proofErr w:type="spellStart"/>
            <w:r w:rsidRPr="00884568">
              <w:rPr>
                <w:sz w:val="20"/>
                <w:szCs w:val="20"/>
              </w:rPr>
              <w:t>ტევადობის</w:t>
            </w:r>
            <w:proofErr w:type="spellEnd"/>
            <w:r w:rsidRPr="00884568">
              <w:rPr>
                <w:sz w:val="20"/>
                <w:szCs w:val="20"/>
              </w:rPr>
              <w:t xml:space="preserve"> </w:t>
            </w:r>
            <w:proofErr w:type="spellStart"/>
            <w:r w:rsidRPr="00884568">
              <w:rPr>
                <w:sz w:val="20"/>
                <w:szCs w:val="20"/>
              </w:rPr>
              <w:t>შესაბამისი</w:t>
            </w:r>
            <w:proofErr w:type="spellEnd"/>
            <w:r w:rsidRPr="00884568">
              <w:rPr>
                <w:sz w:val="20"/>
                <w:szCs w:val="20"/>
              </w:rPr>
              <w:t xml:space="preserve"> </w:t>
            </w:r>
            <w:proofErr w:type="spellStart"/>
            <w:r w:rsidRPr="00884568">
              <w:rPr>
                <w:sz w:val="20"/>
                <w:szCs w:val="20"/>
              </w:rPr>
              <w:t>რაოდენობით</w:t>
            </w:r>
            <w:proofErr w:type="spellEnd"/>
            <w:r w:rsidRPr="00884568">
              <w:rPr>
                <w:sz w:val="20"/>
                <w:szCs w:val="20"/>
              </w:rPr>
              <w:t>;</w:t>
            </w:r>
          </w:p>
          <w:p w14:paraId="30F4C3EB" w14:textId="77777777" w:rsidR="0078315B" w:rsidRPr="00884568" w:rsidRDefault="0078315B" w:rsidP="00124B7A">
            <w:pPr>
              <w:pStyle w:val="Default"/>
              <w:numPr>
                <w:ilvl w:val="0"/>
                <w:numId w:val="43"/>
              </w:numPr>
              <w:ind w:left="313" w:hanging="284"/>
              <w:jc w:val="both"/>
              <w:rPr>
                <w:sz w:val="20"/>
                <w:szCs w:val="20"/>
              </w:rPr>
            </w:pPr>
            <w:r w:rsidRPr="00884568">
              <w:rPr>
                <w:sz w:val="20"/>
                <w:szCs w:val="20"/>
                <w:lang w:val="ka-GE"/>
              </w:rPr>
              <w:t xml:space="preserve">აკრძალულია ნარჩენების </w:t>
            </w:r>
            <w:proofErr w:type="spellStart"/>
            <w:r w:rsidRPr="00884568">
              <w:rPr>
                <w:sz w:val="20"/>
                <w:szCs w:val="20"/>
                <w:lang w:val="ka-GE"/>
              </w:rPr>
              <w:t>ტრანპოერტირება</w:t>
            </w:r>
            <w:proofErr w:type="spellEnd"/>
            <w:r w:rsidRPr="00884568">
              <w:rPr>
                <w:sz w:val="20"/>
                <w:szCs w:val="20"/>
                <w:lang w:val="ka-GE"/>
              </w:rPr>
              <w:t xml:space="preserve"> ღია ნაგავმზიდებით;</w:t>
            </w:r>
          </w:p>
          <w:p w14:paraId="390CDC13" w14:textId="77777777" w:rsidR="0078315B" w:rsidRPr="00884568" w:rsidRDefault="0078315B" w:rsidP="00124B7A">
            <w:pPr>
              <w:pStyle w:val="Default"/>
              <w:numPr>
                <w:ilvl w:val="0"/>
                <w:numId w:val="43"/>
              </w:numPr>
              <w:ind w:left="313" w:hanging="284"/>
              <w:jc w:val="both"/>
              <w:rPr>
                <w:sz w:val="20"/>
                <w:szCs w:val="20"/>
              </w:rPr>
            </w:pPr>
            <w:proofErr w:type="spellStart"/>
            <w:r w:rsidRPr="00884568">
              <w:rPr>
                <w:sz w:val="20"/>
                <w:szCs w:val="20"/>
              </w:rPr>
              <w:t>შემდგომი</w:t>
            </w:r>
            <w:proofErr w:type="spellEnd"/>
            <w:r w:rsidRPr="00884568">
              <w:rPr>
                <w:sz w:val="20"/>
                <w:szCs w:val="20"/>
              </w:rPr>
              <w:t xml:space="preserve"> </w:t>
            </w:r>
            <w:proofErr w:type="spellStart"/>
            <w:r w:rsidRPr="00884568">
              <w:rPr>
                <w:sz w:val="20"/>
                <w:szCs w:val="20"/>
              </w:rPr>
              <w:t>მართვისათვის</w:t>
            </w:r>
            <w:proofErr w:type="spellEnd"/>
            <w:r w:rsidRPr="00884568">
              <w:rPr>
                <w:sz w:val="20"/>
                <w:szCs w:val="20"/>
              </w:rPr>
              <w:t xml:space="preserve"> </w:t>
            </w:r>
            <w:proofErr w:type="spellStart"/>
            <w:r w:rsidRPr="00884568">
              <w:rPr>
                <w:sz w:val="20"/>
                <w:szCs w:val="20"/>
              </w:rPr>
              <w:t>ნარჩენების</w:t>
            </w:r>
            <w:proofErr w:type="spellEnd"/>
            <w:r w:rsidRPr="00884568">
              <w:rPr>
                <w:sz w:val="20"/>
                <w:szCs w:val="20"/>
              </w:rPr>
              <w:t xml:space="preserve"> </w:t>
            </w:r>
            <w:proofErr w:type="spellStart"/>
            <w:r w:rsidRPr="00884568">
              <w:rPr>
                <w:sz w:val="20"/>
                <w:szCs w:val="20"/>
              </w:rPr>
              <w:t>გადაცემა</w:t>
            </w:r>
            <w:proofErr w:type="spellEnd"/>
            <w:r w:rsidRPr="00884568">
              <w:rPr>
                <w:sz w:val="20"/>
                <w:szCs w:val="20"/>
              </w:rPr>
              <w:t xml:space="preserve"> </w:t>
            </w:r>
            <w:proofErr w:type="spellStart"/>
            <w:r w:rsidRPr="00884568">
              <w:rPr>
                <w:sz w:val="20"/>
                <w:szCs w:val="20"/>
              </w:rPr>
              <w:t>მხოლოდ</w:t>
            </w:r>
            <w:proofErr w:type="spellEnd"/>
            <w:r w:rsidRPr="00884568">
              <w:rPr>
                <w:sz w:val="20"/>
                <w:szCs w:val="20"/>
              </w:rPr>
              <w:t xml:space="preserve"> </w:t>
            </w:r>
            <w:proofErr w:type="spellStart"/>
            <w:r w:rsidRPr="00884568">
              <w:rPr>
                <w:sz w:val="20"/>
                <w:szCs w:val="20"/>
              </w:rPr>
              <w:t>შესაბამისი</w:t>
            </w:r>
            <w:proofErr w:type="spellEnd"/>
            <w:r w:rsidRPr="00884568">
              <w:rPr>
                <w:sz w:val="20"/>
                <w:szCs w:val="20"/>
              </w:rPr>
              <w:t xml:space="preserve"> </w:t>
            </w:r>
            <w:proofErr w:type="spellStart"/>
            <w:r w:rsidRPr="00884568">
              <w:rPr>
                <w:sz w:val="20"/>
                <w:szCs w:val="20"/>
              </w:rPr>
              <w:t>ნებართვის</w:t>
            </w:r>
            <w:proofErr w:type="spellEnd"/>
            <w:r w:rsidRPr="00884568">
              <w:rPr>
                <w:sz w:val="20"/>
                <w:szCs w:val="20"/>
              </w:rPr>
              <w:t xml:space="preserve"> </w:t>
            </w:r>
            <w:proofErr w:type="spellStart"/>
            <w:r w:rsidRPr="00884568">
              <w:rPr>
                <w:sz w:val="20"/>
                <w:szCs w:val="20"/>
              </w:rPr>
              <w:t>მქონე</w:t>
            </w:r>
            <w:proofErr w:type="spellEnd"/>
            <w:r w:rsidRPr="00884568">
              <w:rPr>
                <w:sz w:val="20"/>
                <w:szCs w:val="20"/>
              </w:rPr>
              <w:t xml:space="preserve"> </w:t>
            </w:r>
            <w:proofErr w:type="spellStart"/>
            <w:r w:rsidRPr="00884568">
              <w:rPr>
                <w:sz w:val="20"/>
                <w:szCs w:val="20"/>
              </w:rPr>
              <w:t>კონტრაქტორისათვის</w:t>
            </w:r>
            <w:proofErr w:type="spellEnd"/>
            <w:r w:rsidRPr="00884568">
              <w:rPr>
                <w:sz w:val="20"/>
                <w:szCs w:val="20"/>
              </w:rPr>
              <w:t xml:space="preserve">; </w:t>
            </w:r>
          </w:p>
          <w:p w14:paraId="3D63863E" w14:textId="77777777" w:rsidR="0078315B" w:rsidRPr="00884568" w:rsidRDefault="0078315B" w:rsidP="00124B7A">
            <w:pPr>
              <w:pStyle w:val="Default"/>
              <w:numPr>
                <w:ilvl w:val="0"/>
                <w:numId w:val="43"/>
              </w:numPr>
              <w:ind w:left="313" w:hanging="284"/>
              <w:jc w:val="both"/>
              <w:rPr>
                <w:sz w:val="20"/>
                <w:szCs w:val="20"/>
              </w:rPr>
            </w:pPr>
            <w:proofErr w:type="spellStart"/>
            <w:r w:rsidRPr="00884568">
              <w:rPr>
                <w:sz w:val="20"/>
                <w:szCs w:val="20"/>
              </w:rPr>
              <w:t>ნარჩენების</w:t>
            </w:r>
            <w:proofErr w:type="spellEnd"/>
            <w:r w:rsidRPr="00884568">
              <w:rPr>
                <w:sz w:val="20"/>
                <w:szCs w:val="20"/>
              </w:rPr>
              <w:t xml:space="preserve"> </w:t>
            </w:r>
            <w:proofErr w:type="spellStart"/>
            <w:r w:rsidRPr="00884568">
              <w:rPr>
                <w:sz w:val="20"/>
                <w:szCs w:val="20"/>
              </w:rPr>
              <w:t>საბოლოო</w:t>
            </w:r>
            <w:proofErr w:type="spellEnd"/>
            <w:r w:rsidRPr="00884568">
              <w:rPr>
                <w:sz w:val="20"/>
                <w:szCs w:val="20"/>
              </w:rPr>
              <w:t xml:space="preserve"> </w:t>
            </w:r>
            <w:proofErr w:type="spellStart"/>
            <w:r w:rsidRPr="00884568">
              <w:rPr>
                <w:sz w:val="20"/>
                <w:szCs w:val="20"/>
              </w:rPr>
              <w:t>განთავსება</w:t>
            </w:r>
            <w:proofErr w:type="spellEnd"/>
            <w:r w:rsidRPr="00884568">
              <w:rPr>
                <w:sz w:val="20"/>
                <w:szCs w:val="20"/>
              </w:rPr>
              <w:t xml:space="preserve"> </w:t>
            </w:r>
            <w:proofErr w:type="spellStart"/>
            <w:r w:rsidRPr="00884568">
              <w:rPr>
                <w:sz w:val="20"/>
                <w:szCs w:val="20"/>
              </w:rPr>
              <w:t>მხოლოდ</w:t>
            </w:r>
            <w:proofErr w:type="spellEnd"/>
            <w:r w:rsidRPr="00884568">
              <w:rPr>
                <w:sz w:val="20"/>
                <w:szCs w:val="20"/>
              </w:rPr>
              <w:t xml:space="preserve"> </w:t>
            </w:r>
            <w:proofErr w:type="spellStart"/>
            <w:r w:rsidRPr="00884568">
              <w:rPr>
                <w:sz w:val="20"/>
                <w:szCs w:val="20"/>
              </w:rPr>
              <w:t>წინასწარ</w:t>
            </w:r>
            <w:proofErr w:type="spellEnd"/>
            <w:r w:rsidRPr="00884568">
              <w:rPr>
                <w:sz w:val="20"/>
                <w:szCs w:val="20"/>
              </w:rPr>
              <w:t xml:space="preserve"> </w:t>
            </w:r>
            <w:proofErr w:type="spellStart"/>
            <w:r w:rsidRPr="00884568">
              <w:rPr>
                <w:sz w:val="20"/>
                <w:szCs w:val="20"/>
              </w:rPr>
              <w:t>განსაზღვრულ</w:t>
            </w:r>
            <w:proofErr w:type="spellEnd"/>
            <w:r w:rsidRPr="00884568">
              <w:rPr>
                <w:sz w:val="20"/>
                <w:szCs w:val="20"/>
              </w:rPr>
              <w:t xml:space="preserve"> </w:t>
            </w:r>
            <w:proofErr w:type="spellStart"/>
            <w:r w:rsidRPr="00884568">
              <w:rPr>
                <w:sz w:val="20"/>
                <w:szCs w:val="20"/>
              </w:rPr>
              <w:t>ადგილზე</w:t>
            </w:r>
            <w:proofErr w:type="spellEnd"/>
            <w:r w:rsidRPr="00884568">
              <w:rPr>
                <w:sz w:val="20"/>
                <w:szCs w:val="20"/>
              </w:rPr>
              <w:t xml:space="preserve">, </w:t>
            </w:r>
            <w:proofErr w:type="spellStart"/>
            <w:r w:rsidRPr="00884568">
              <w:rPr>
                <w:sz w:val="20"/>
                <w:szCs w:val="20"/>
              </w:rPr>
              <w:t>შესაბამისი</w:t>
            </w:r>
            <w:proofErr w:type="spellEnd"/>
            <w:r w:rsidRPr="00884568">
              <w:rPr>
                <w:sz w:val="20"/>
                <w:szCs w:val="20"/>
              </w:rPr>
              <w:t xml:space="preserve"> </w:t>
            </w:r>
            <w:proofErr w:type="spellStart"/>
            <w:r w:rsidRPr="00884568">
              <w:rPr>
                <w:sz w:val="20"/>
                <w:szCs w:val="20"/>
              </w:rPr>
              <w:t>წესების</w:t>
            </w:r>
            <w:proofErr w:type="spellEnd"/>
            <w:r w:rsidRPr="00884568">
              <w:rPr>
                <w:sz w:val="20"/>
                <w:szCs w:val="20"/>
              </w:rPr>
              <w:t xml:space="preserve"> </w:t>
            </w:r>
            <w:proofErr w:type="spellStart"/>
            <w:r w:rsidRPr="00884568">
              <w:rPr>
                <w:sz w:val="20"/>
                <w:szCs w:val="20"/>
              </w:rPr>
              <w:t>დაცვით</w:t>
            </w:r>
            <w:proofErr w:type="spellEnd"/>
            <w:r w:rsidRPr="00884568">
              <w:rPr>
                <w:sz w:val="20"/>
                <w:szCs w:val="20"/>
              </w:rPr>
              <w:t xml:space="preserve">; </w:t>
            </w:r>
          </w:p>
          <w:p w14:paraId="2E21BAFC" w14:textId="77777777" w:rsidR="0078315B" w:rsidRPr="00884568" w:rsidRDefault="0078315B" w:rsidP="00124B7A">
            <w:pPr>
              <w:pStyle w:val="Default"/>
              <w:numPr>
                <w:ilvl w:val="0"/>
                <w:numId w:val="43"/>
              </w:numPr>
              <w:ind w:left="313" w:hanging="284"/>
              <w:jc w:val="both"/>
              <w:rPr>
                <w:sz w:val="20"/>
                <w:szCs w:val="20"/>
              </w:rPr>
            </w:pPr>
            <w:proofErr w:type="spellStart"/>
            <w:r w:rsidRPr="00884568">
              <w:rPr>
                <w:sz w:val="20"/>
                <w:szCs w:val="20"/>
              </w:rPr>
              <w:t>ნარჩენების</w:t>
            </w:r>
            <w:proofErr w:type="spellEnd"/>
            <w:r w:rsidRPr="00884568">
              <w:rPr>
                <w:sz w:val="20"/>
                <w:szCs w:val="20"/>
              </w:rPr>
              <w:t xml:space="preserve"> </w:t>
            </w:r>
            <w:proofErr w:type="spellStart"/>
            <w:r w:rsidRPr="00884568">
              <w:rPr>
                <w:sz w:val="20"/>
                <w:szCs w:val="20"/>
              </w:rPr>
              <w:t>მართვაზე</w:t>
            </w:r>
            <w:proofErr w:type="spellEnd"/>
            <w:r w:rsidRPr="00884568">
              <w:rPr>
                <w:sz w:val="20"/>
                <w:szCs w:val="20"/>
                <w:lang w:val="ka-GE"/>
              </w:rPr>
              <w:t xml:space="preserve"> შესაბამისი კვალიფიკაციის მქონე</w:t>
            </w:r>
            <w:r w:rsidRPr="00884568">
              <w:rPr>
                <w:sz w:val="20"/>
                <w:szCs w:val="20"/>
              </w:rPr>
              <w:t xml:space="preserve"> </w:t>
            </w:r>
            <w:proofErr w:type="spellStart"/>
            <w:r w:rsidRPr="00884568">
              <w:rPr>
                <w:sz w:val="20"/>
                <w:szCs w:val="20"/>
              </w:rPr>
              <w:t>პასუხისმგებელი</w:t>
            </w:r>
            <w:proofErr w:type="spellEnd"/>
            <w:r w:rsidRPr="00884568">
              <w:rPr>
                <w:sz w:val="20"/>
                <w:szCs w:val="20"/>
              </w:rPr>
              <w:t xml:space="preserve"> </w:t>
            </w:r>
            <w:proofErr w:type="spellStart"/>
            <w:r w:rsidRPr="00884568">
              <w:rPr>
                <w:sz w:val="20"/>
                <w:szCs w:val="20"/>
              </w:rPr>
              <w:t>პერსონალის</w:t>
            </w:r>
            <w:proofErr w:type="spellEnd"/>
            <w:r w:rsidRPr="00884568">
              <w:rPr>
                <w:sz w:val="20"/>
                <w:szCs w:val="20"/>
              </w:rPr>
              <w:t xml:space="preserve"> </w:t>
            </w:r>
            <w:proofErr w:type="spellStart"/>
            <w:r w:rsidRPr="00884568">
              <w:rPr>
                <w:sz w:val="20"/>
                <w:szCs w:val="20"/>
              </w:rPr>
              <w:t>გამოყოფა</w:t>
            </w:r>
            <w:proofErr w:type="spellEnd"/>
            <w:r w:rsidRPr="00884568">
              <w:rPr>
                <w:sz w:val="20"/>
                <w:szCs w:val="20"/>
              </w:rPr>
              <w:t xml:space="preserve">; </w:t>
            </w:r>
          </w:p>
          <w:p w14:paraId="5F0F33CE" w14:textId="77777777" w:rsidR="0078315B" w:rsidRPr="00884568" w:rsidRDefault="0078315B" w:rsidP="00124B7A">
            <w:pPr>
              <w:pStyle w:val="Default"/>
              <w:numPr>
                <w:ilvl w:val="0"/>
                <w:numId w:val="43"/>
              </w:numPr>
              <w:ind w:left="313" w:hanging="284"/>
              <w:jc w:val="both"/>
              <w:rPr>
                <w:sz w:val="20"/>
                <w:szCs w:val="20"/>
              </w:rPr>
            </w:pPr>
            <w:proofErr w:type="spellStart"/>
            <w:r w:rsidRPr="00884568">
              <w:rPr>
                <w:sz w:val="20"/>
                <w:szCs w:val="20"/>
              </w:rPr>
              <w:t>სახიფათო</w:t>
            </w:r>
            <w:proofErr w:type="spellEnd"/>
            <w:r w:rsidRPr="00884568">
              <w:rPr>
                <w:sz w:val="20"/>
                <w:szCs w:val="20"/>
              </w:rPr>
              <w:t xml:space="preserve"> </w:t>
            </w:r>
            <w:proofErr w:type="spellStart"/>
            <w:r w:rsidRPr="00884568">
              <w:rPr>
                <w:sz w:val="20"/>
                <w:szCs w:val="20"/>
              </w:rPr>
              <w:t>ნარჩენების</w:t>
            </w:r>
            <w:proofErr w:type="spellEnd"/>
            <w:r w:rsidRPr="00884568">
              <w:rPr>
                <w:sz w:val="20"/>
                <w:szCs w:val="20"/>
              </w:rPr>
              <w:t xml:space="preserve"> </w:t>
            </w:r>
            <w:proofErr w:type="spellStart"/>
            <w:r w:rsidRPr="00884568">
              <w:rPr>
                <w:sz w:val="20"/>
                <w:szCs w:val="20"/>
              </w:rPr>
              <w:t>შემდგომი</w:t>
            </w:r>
            <w:proofErr w:type="spellEnd"/>
            <w:r w:rsidRPr="00884568">
              <w:rPr>
                <w:sz w:val="20"/>
                <w:szCs w:val="20"/>
              </w:rPr>
              <w:t xml:space="preserve"> </w:t>
            </w:r>
            <w:proofErr w:type="spellStart"/>
            <w:r w:rsidRPr="00884568">
              <w:rPr>
                <w:sz w:val="20"/>
                <w:szCs w:val="20"/>
              </w:rPr>
              <w:t>მართვა</w:t>
            </w:r>
            <w:proofErr w:type="spellEnd"/>
            <w:r w:rsidRPr="00884568">
              <w:rPr>
                <w:sz w:val="20"/>
                <w:szCs w:val="20"/>
              </w:rPr>
              <w:t xml:space="preserve"> </w:t>
            </w:r>
            <w:proofErr w:type="spellStart"/>
            <w:r w:rsidRPr="00884568">
              <w:rPr>
                <w:sz w:val="20"/>
                <w:szCs w:val="20"/>
              </w:rPr>
              <w:t>ამ</w:t>
            </w:r>
            <w:proofErr w:type="spellEnd"/>
            <w:r w:rsidRPr="00884568">
              <w:rPr>
                <w:sz w:val="20"/>
                <w:szCs w:val="20"/>
              </w:rPr>
              <w:t xml:space="preserve"> </w:t>
            </w:r>
            <w:proofErr w:type="spellStart"/>
            <w:r w:rsidRPr="00884568">
              <w:rPr>
                <w:sz w:val="20"/>
                <w:szCs w:val="20"/>
              </w:rPr>
              <w:t>საქმიანობაზე</w:t>
            </w:r>
            <w:proofErr w:type="spellEnd"/>
            <w:r w:rsidRPr="00884568">
              <w:rPr>
                <w:sz w:val="20"/>
                <w:szCs w:val="20"/>
              </w:rPr>
              <w:t xml:space="preserve"> </w:t>
            </w:r>
            <w:proofErr w:type="spellStart"/>
            <w:r w:rsidRPr="00884568">
              <w:rPr>
                <w:sz w:val="20"/>
                <w:szCs w:val="20"/>
              </w:rPr>
              <w:t>სპეციალური</w:t>
            </w:r>
            <w:proofErr w:type="spellEnd"/>
            <w:r w:rsidRPr="00884568">
              <w:rPr>
                <w:sz w:val="20"/>
                <w:szCs w:val="20"/>
              </w:rPr>
              <w:t xml:space="preserve"> </w:t>
            </w:r>
            <w:proofErr w:type="spellStart"/>
            <w:r w:rsidRPr="00884568">
              <w:rPr>
                <w:sz w:val="20"/>
                <w:szCs w:val="20"/>
              </w:rPr>
              <w:t>ნებართვის</w:t>
            </w:r>
            <w:proofErr w:type="spellEnd"/>
            <w:r w:rsidRPr="00884568">
              <w:rPr>
                <w:sz w:val="20"/>
                <w:szCs w:val="20"/>
              </w:rPr>
              <w:t xml:space="preserve"> </w:t>
            </w:r>
            <w:proofErr w:type="spellStart"/>
            <w:r w:rsidRPr="00884568">
              <w:rPr>
                <w:sz w:val="20"/>
                <w:szCs w:val="20"/>
              </w:rPr>
              <w:t>მქონე</w:t>
            </w:r>
            <w:proofErr w:type="spellEnd"/>
            <w:r w:rsidRPr="00884568">
              <w:rPr>
                <w:sz w:val="20"/>
                <w:szCs w:val="20"/>
              </w:rPr>
              <w:t xml:space="preserve"> </w:t>
            </w:r>
            <w:proofErr w:type="spellStart"/>
            <w:r w:rsidRPr="00884568">
              <w:rPr>
                <w:sz w:val="20"/>
                <w:szCs w:val="20"/>
              </w:rPr>
              <w:t>კონტრაქტორის</w:t>
            </w:r>
            <w:proofErr w:type="spellEnd"/>
            <w:r w:rsidRPr="00884568">
              <w:rPr>
                <w:sz w:val="20"/>
                <w:szCs w:val="20"/>
              </w:rPr>
              <w:t xml:space="preserve"> </w:t>
            </w:r>
            <w:proofErr w:type="spellStart"/>
            <w:r w:rsidRPr="00884568">
              <w:rPr>
                <w:sz w:val="20"/>
                <w:szCs w:val="20"/>
              </w:rPr>
              <w:t>საშუალებით</w:t>
            </w:r>
            <w:proofErr w:type="spellEnd"/>
            <w:r w:rsidRPr="00884568">
              <w:rPr>
                <w:rFonts w:ascii="GEO AKADEM" w:hAnsi="GEO AKADEM" w:cs="GEO AKADEM"/>
                <w:sz w:val="20"/>
                <w:szCs w:val="20"/>
              </w:rPr>
              <w:t xml:space="preserve">; </w:t>
            </w:r>
          </w:p>
          <w:p w14:paraId="65435301" w14:textId="77777777" w:rsidR="0078315B" w:rsidRPr="00884568" w:rsidRDefault="0078315B" w:rsidP="00124B7A">
            <w:pPr>
              <w:pStyle w:val="Default"/>
              <w:numPr>
                <w:ilvl w:val="0"/>
                <w:numId w:val="43"/>
              </w:numPr>
              <w:ind w:left="313" w:hanging="284"/>
              <w:jc w:val="both"/>
              <w:rPr>
                <w:rFonts w:eastAsia="Times New Roman" w:cs="Times New Roman"/>
                <w:sz w:val="20"/>
                <w:szCs w:val="20"/>
                <w:lang w:val="ka-GE"/>
              </w:rPr>
            </w:pPr>
            <w:proofErr w:type="spellStart"/>
            <w:r w:rsidRPr="00884568">
              <w:rPr>
                <w:sz w:val="20"/>
                <w:szCs w:val="20"/>
              </w:rPr>
              <w:t>ნავსადგურის</w:t>
            </w:r>
            <w:proofErr w:type="spellEnd"/>
            <w:r w:rsidRPr="00884568">
              <w:rPr>
                <w:sz w:val="20"/>
                <w:szCs w:val="20"/>
              </w:rPr>
              <w:t xml:space="preserve"> </w:t>
            </w:r>
            <w:proofErr w:type="spellStart"/>
            <w:r w:rsidRPr="00884568">
              <w:rPr>
                <w:sz w:val="20"/>
                <w:szCs w:val="20"/>
              </w:rPr>
              <w:t>პერსონალის</w:t>
            </w:r>
            <w:proofErr w:type="spellEnd"/>
            <w:r w:rsidRPr="00884568">
              <w:rPr>
                <w:sz w:val="20"/>
                <w:szCs w:val="20"/>
              </w:rPr>
              <w:t xml:space="preserve"> </w:t>
            </w:r>
            <w:proofErr w:type="spellStart"/>
            <w:r w:rsidRPr="00884568">
              <w:rPr>
                <w:sz w:val="20"/>
                <w:szCs w:val="20"/>
              </w:rPr>
              <w:t>ინფორმირება</w:t>
            </w:r>
            <w:proofErr w:type="spellEnd"/>
            <w:r w:rsidRPr="00884568">
              <w:rPr>
                <w:sz w:val="20"/>
                <w:szCs w:val="20"/>
              </w:rPr>
              <w:t xml:space="preserve"> </w:t>
            </w:r>
            <w:proofErr w:type="spellStart"/>
            <w:r w:rsidRPr="00884568">
              <w:rPr>
                <w:sz w:val="20"/>
                <w:szCs w:val="20"/>
              </w:rPr>
              <w:t>ნარჩენების</w:t>
            </w:r>
            <w:proofErr w:type="spellEnd"/>
            <w:r w:rsidRPr="00884568">
              <w:rPr>
                <w:sz w:val="20"/>
                <w:szCs w:val="20"/>
              </w:rPr>
              <w:t xml:space="preserve"> </w:t>
            </w:r>
            <w:proofErr w:type="spellStart"/>
            <w:r w:rsidRPr="00884568">
              <w:rPr>
                <w:sz w:val="20"/>
                <w:szCs w:val="20"/>
              </w:rPr>
              <w:t>მართვის</w:t>
            </w:r>
            <w:proofErr w:type="spellEnd"/>
            <w:r w:rsidRPr="00884568">
              <w:rPr>
                <w:sz w:val="20"/>
                <w:szCs w:val="20"/>
              </w:rPr>
              <w:t xml:space="preserve"> </w:t>
            </w:r>
            <w:proofErr w:type="spellStart"/>
            <w:r w:rsidRPr="00884568">
              <w:rPr>
                <w:sz w:val="20"/>
                <w:szCs w:val="20"/>
              </w:rPr>
              <w:t>ოპტიმიზაციის</w:t>
            </w:r>
            <w:proofErr w:type="spellEnd"/>
            <w:r w:rsidRPr="00884568">
              <w:rPr>
                <w:sz w:val="20"/>
                <w:szCs w:val="20"/>
              </w:rPr>
              <w:t xml:space="preserve"> </w:t>
            </w:r>
            <w:proofErr w:type="spellStart"/>
            <w:r w:rsidRPr="00884568">
              <w:rPr>
                <w:sz w:val="20"/>
                <w:szCs w:val="20"/>
              </w:rPr>
              <w:t>საკითხებზე</w:t>
            </w:r>
            <w:proofErr w:type="spellEnd"/>
            <w:r w:rsidRPr="00884568">
              <w:rPr>
                <w:rFonts w:ascii="GEO AKADEM" w:hAnsi="GEO AKADEM" w:cs="GEO AKADEM"/>
                <w:sz w:val="20"/>
                <w:szCs w:val="20"/>
              </w:rPr>
              <w:t xml:space="preserve">; </w:t>
            </w:r>
          </w:p>
        </w:tc>
        <w:tc>
          <w:tcPr>
            <w:tcW w:w="1984" w:type="dxa"/>
            <w:tcBorders>
              <w:top w:val="single" w:sz="4" w:space="0" w:color="auto"/>
              <w:left w:val="single" w:sz="4" w:space="0" w:color="auto"/>
              <w:right w:val="single" w:sz="4" w:space="0" w:color="auto"/>
            </w:tcBorders>
            <w:shd w:val="clear" w:color="auto" w:fill="FFFFFF"/>
          </w:tcPr>
          <w:p w14:paraId="62D44027" w14:textId="77777777" w:rsidR="0078315B" w:rsidRPr="00884568" w:rsidRDefault="0078315B" w:rsidP="00BC0C32">
            <w:pPr>
              <w:rPr>
                <w:rFonts w:eastAsia="Times New Roman"/>
                <w:sz w:val="20"/>
                <w:szCs w:val="20"/>
                <w:lang w:val="ka-GE"/>
              </w:rPr>
            </w:pPr>
            <w:r w:rsidRPr="00884568">
              <w:rPr>
                <w:sz w:val="20"/>
                <w:szCs w:val="20"/>
              </w:rPr>
              <w:lastRenderedPageBreak/>
              <w:t xml:space="preserve">სს </w:t>
            </w:r>
            <w:r w:rsidRPr="00884568">
              <w:rPr>
                <w:sz w:val="20"/>
                <w:szCs w:val="20"/>
                <w:lang w:val="ka-GE"/>
              </w:rPr>
              <w:t>„</w:t>
            </w:r>
            <w:r w:rsidRPr="00884568">
              <w:rPr>
                <w:sz w:val="20"/>
                <w:szCs w:val="20"/>
              </w:rPr>
              <w:t>კორპორაცია</w:t>
            </w:r>
            <w:r w:rsidRPr="00884568">
              <w:rPr>
                <w:sz w:val="20"/>
                <w:szCs w:val="20"/>
                <w:lang w:val="ka-GE"/>
              </w:rPr>
              <w:t xml:space="preserve"> </w:t>
            </w:r>
            <w:r w:rsidRPr="00884568">
              <w:rPr>
                <w:sz w:val="20"/>
                <w:szCs w:val="20"/>
              </w:rPr>
              <w:t>ფოთის საზღვაო ნავსადგური“</w:t>
            </w:r>
          </w:p>
        </w:tc>
      </w:tr>
      <w:tr w:rsidR="0078315B" w:rsidRPr="00884568" w14:paraId="36006A75" w14:textId="77777777" w:rsidTr="00BC0C32">
        <w:trPr>
          <w:trHeight w:val="8692"/>
          <w:jc w:val="center"/>
        </w:trPr>
        <w:tc>
          <w:tcPr>
            <w:tcW w:w="2694" w:type="dxa"/>
            <w:tcBorders>
              <w:top w:val="single" w:sz="4" w:space="0" w:color="auto"/>
              <w:left w:val="single" w:sz="4" w:space="0" w:color="auto"/>
              <w:right w:val="single" w:sz="4" w:space="0" w:color="auto"/>
            </w:tcBorders>
            <w:shd w:val="clear" w:color="auto" w:fill="FFFFFF"/>
          </w:tcPr>
          <w:p w14:paraId="44BC764B" w14:textId="77777777" w:rsidR="0078315B" w:rsidRPr="00884568" w:rsidRDefault="0078315B" w:rsidP="00BC0C32">
            <w:pPr>
              <w:rPr>
                <w:rFonts w:eastAsia="Times New Roman"/>
                <w:sz w:val="20"/>
                <w:szCs w:val="20"/>
                <w:lang w:val="ka-GE"/>
              </w:rPr>
            </w:pPr>
            <w:r w:rsidRPr="00884568">
              <w:rPr>
                <w:rFonts w:eastAsia="Times New Roman"/>
                <w:sz w:val="20"/>
                <w:szCs w:val="20"/>
                <w:lang w:val="ka-GE"/>
              </w:rPr>
              <w:lastRenderedPageBreak/>
              <w:t>ადამიანის (მომსახურე პერსონალი, ადგილობრივი მაცხოვრებლები) ჯანმრთელობასა და უსაფრთხოებაზე ზემოქმედების რისკები</w:t>
            </w:r>
          </w:p>
        </w:tc>
        <w:tc>
          <w:tcPr>
            <w:tcW w:w="8931" w:type="dxa"/>
            <w:tcBorders>
              <w:top w:val="single" w:sz="4" w:space="0" w:color="auto"/>
              <w:left w:val="single" w:sz="4" w:space="0" w:color="auto"/>
              <w:right w:val="single" w:sz="4" w:space="0" w:color="auto"/>
            </w:tcBorders>
            <w:shd w:val="clear" w:color="auto" w:fill="FFFFFF"/>
          </w:tcPr>
          <w:p w14:paraId="0D12F324" w14:textId="77777777" w:rsidR="0078315B" w:rsidRPr="00884568" w:rsidRDefault="0078315B" w:rsidP="00124B7A">
            <w:pPr>
              <w:widowControl/>
              <w:numPr>
                <w:ilvl w:val="0"/>
                <w:numId w:val="24"/>
              </w:numPr>
              <w:autoSpaceDE/>
              <w:autoSpaceDN/>
              <w:contextualSpacing/>
              <w:jc w:val="both"/>
              <w:rPr>
                <w:color w:val="000000"/>
                <w:sz w:val="20"/>
                <w:szCs w:val="20"/>
                <w:lang w:val="ka-GE"/>
              </w:rPr>
            </w:pPr>
            <w:r w:rsidRPr="00884568">
              <w:rPr>
                <w:color w:val="000000"/>
                <w:sz w:val="20"/>
                <w:szCs w:val="20"/>
                <w:lang w:val="ka-GE"/>
              </w:rPr>
              <w:t xml:space="preserve">ობიექტის სათანადო შემოღობვა და დაცვის სისტემების მოწყობა; </w:t>
            </w:r>
          </w:p>
          <w:p w14:paraId="2B066207" w14:textId="77777777" w:rsidR="0078315B" w:rsidRPr="00884568" w:rsidRDefault="0078315B" w:rsidP="00124B7A">
            <w:pPr>
              <w:widowControl/>
              <w:numPr>
                <w:ilvl w:val="0"/>
                <w:numId w:val="24"/>
              </w:numPr>
              <w:autoSpaceDE/>
              <w:autoSpaceDN/>
              <w:contextualSpacing/>
              <w:jc w:val="both"/>
              <w:rPr>
                <w:color w:val="000000"/>
                <w:sz w:val="20"/>
                <w:szCs w:val="20"/>
                <w:lang w:val="ka-GE"/>
              </w:rPr>
            </w:pPr>
            <w:r w:rsidRPr="00884568">
              <w:rPr>
                <w:color w:val="000000"/>
                <w:sz w:val="20"/>
                <w:szCs w:val="20"/>
                <w:lang w:val="ka-GE"/>
              </w:rPr>
              <w:t>ყველა ტექნოლოგიური დანადგარ-მექანიზმი მოეწყობა უსაფრთხოების შესაბამისი ნორმების დაცვით;</w:t>
            </w:r>
          </w:p>
          <w:p w14:paraId="2EEB77FE" w14:textId="77777777" w:rsidR="0078315B" w:rsidRPr="00884568" w:rsidRDefault="0078315B" w:rsidP="00124B7A">
            <w:pPr>
              <w:widowControl/>
              <w:numPr>
                <w:ilvl w:val="0"/>
                <w:numId w:val="24"/>
              </w:numPr>
              <w:autoSpaceDE/>
              <w:autoSpaceDN/>
              <w:contextualSpacing/>
              <w:jc w:val="both"/>
              <w:rPr>
                <w:color w:val="000000"/>
                <w:sz w:val="20"/>
                <w:szCs w:val="20"/>
                <w:lang w:val="ka-GE"/>
              </w:rPr>
            </w:pPr>
            <w:r w:rsidRPr="00884568">
              <w:rPr>
                <w:color w:val="000000"/>
                <w:sz w:val="20"/>
                <w:szCs w:val="20"/>
                <w:lang w:val="ka-GE"/>
              </w:rPr>
              <w:t>ხანძარსაწინააღმდეგო, წყალმომარაგების, განათების სისტემები დააკმაყოფილებს უსაფრთხოების ნორმების საერთაშორისო სტანდარტებს;</w:t>
            </w:r>
          </w:p>
          <w:p w14:paraId="1A670FC3" w14:textId="77777777" w:rsidR="0078315B" w:rsidRPr="00884568" w:rsidRDefault="0078315B" w:rsidP="00124B7A">
            <w:pPr>
              <w:widowControl/>
              <w:numPr>
                <w:ilvl w:val="0"/>
                <w:numId w:val="24"/>
              </w:numPr>
              <w:autoSpaceDE/>
              <w:autoSpaceDN/>
              <w:contextualSpacing/>
              <w:jc w:val="both"/>
              <w:rPr>
                <w:sz w:val="20"/>
                <w:szCs w:val="20"/>
                <w:lang w:val="ka-GE"/>
              </w:rPr>
            </w:pPr>
            <w:r w:rsidRPr="00884568">
              <w:rPr>
                <w:color w:val="000000"/>
                <w:sz w:val="20"/>
                <w:szCs w:val="20"/>
                <w:lang w:val="ka-GE"/>
              </w:rPr>
              <w:t xml:space="preserve">სამედიცინო პუნქტების და შესაბამისი პერსონალის </w:t>
            </w:r>
            <w:r w:rsidRPr="00884568">
              <w:rPr>
                <w:sz w:val="20"/>
                <w:szCs w:val="20"/>
                <w:lang w:val="ka-GE"/>
              </w:rPr>
              <w:t>გათვალისწინება;</w:t>
            </w:r>
          </w:p>
          <w:p w14:paraId="7ED46010" w14:textId="77777777" w:rsidR="0078315B" w:rsidRPr="00884568" w:rsidRDefault="0078315B" w:rsidP="00124B7A">
            <w:pPr>
              <w:widowControl/>
              <w:numPr>
                <w:ilvl w:val="0"/>
                <w:numId w:val="24"/>
              </w:numPr>
              <w:autoSpaceDE/>
              <w:autoSpaceDN/>
              <w:contextualSpacing/>
              <w:jc w:val="both"/>
              <w:rPr>
                <w:sz w:val="20"/>
                <w:szCs w:val="20"/>
                <w:lang w:val="ka-GE"/>
              </w:rPr>
            </w:pPr>
            <w:r w:rsidRPr="00884568">
              <w:rPr>
                <w:sz w:val="20"/>
                <w:szCs w:val="20"/>
                <w:lang w:val="ka-GE"/>
              </w:rPr>
              <w:t>სამშენებლო ტერიტორიაზე და პორტის პერიმეტრზე (განსაკუთრებით, ჯანმრთელობისთვის სახიფათო უბნებზე) გამაფრთხილებელი ნიშნების დაყენება. ყველა სახიფათო უბანზე გამოიკვრება ინსტრუქცია უსაფრთხოების ნორმების დაცვასთან დაკავშირებით;</w:t>
            </w:r>
          </w:p>
          <w:p w14:paraId="347636CE" w14:textId="77777777" w:rsidR="0078315B" w:rsidRPr="00884568" w:rsidRDefault="0078315B" w:rsidP="00124B7A">
            <w:pPr>
              <w:widowControl/>
              <w:numPr>
                <w:ilvl w:val="0"/>
                <w:numId w:val="24"/>
              </w:numPr>
              <w:autoSpaceDE/>
              <w:autoSpaceDN/>
              <w:contextualSpacing/>
              <w:jc w:val="both"/>
              <w:rPr>
                <w:sz w:val="20"/>
                <w:szCs w:val="20"/>
                <w:lang w:val="ka-GE"/>
              </w:rPr>
            </w:pPr>
            <w:r w:rsidRPr="00884568">
              <w:rPr>
                <w:sz w:val="20"/>
                <w:szCs w:val="20"/>
                <w:lang w:val="ka-GE"/>
              </w:rPr>
              <w:t>გათვალისწინებული უნდა იყოს ჯანმრთელობისათვის სახიფათო უბნების შემოღობვა;</w:t>
            </w:r>
          </w:p>
          <w:p w14:paraId="36215361" w14:textId="77777777" w:rsidR="0078315B" w:rsidRPr="00884568" w:rsidRDefault="0078315B" w:rsidP="00124B7A">
            <w:pPr>
              <w:widowControl/>
              <w:numPr>
                <w:ilvl w:val="0"/>
                <w:numId w:val="24"/>
              </w:numPr>
              <w:autoSpaceDE/>
              <w:autoSpaceDN/>
              <w:contextualSpacing/>
              <w:jc w:val="both"/>
              <w:rPr>
                <w:sz w:val="20"/>
                <w:szCs w:val="20"/>
                <w:lang w:val="ka-GE"/>
              </w:rPr>
            </w:pPr>
            <w:r w:rsidRPr="00884568">
              <w:rPr>
                <w:sz w:val="20"/>
                <w:szCs w:val="20"/>
                <w:lang w:val="ka-GE"/>
              </w:rPr>
              <w:t>სამუშაო კონტრაქტის გაფორმების შემდგომ და  წელიწადში მინიმუმ ორჯერ პერსონალს ჩაუტარდება ტრენინგები უსაფრთხოებისა და შრომის დაცვის საკითხებზე;</w:t>
            </w:r>
          </w:p>
          <w:p w14:paraId="37888236" w14:textId="77777777" w:rsidR="0078315B" w:rsidRPr="00884568" w:rsidRDefault="0078315B" w:rsidP="00124B7A">
            <w:pPr>
              <w:widowControl/>
              <w:numPr>
                <w:ilvl w:val="0"/>
                <w:numId w:val="24"/>
              </w:numPr>
              <w:autoSpaceDE/>
              <w:autoSpaceDN/>
              <w:contextualSpacing/>
              <w:jc w:val="both"/>
              <w:rPr>
                <w:sz w:val="20"/>
                <w:szCs w:val="20"/>
                <w:lang w:val="ka-GE"/>
              </w:rPr>
            </w:pPr>
            <w:r w:rsidRPr="00884568">
              <w:rPr>
                <w:sz w:val="20"/>
                <w:szCs w:val="20"/>
                <w:lang w:val="ka-GE"/>
              </w:rPr>
              <w:t>პერსონალი აღჭურვილი იქნება პირადი დაცვის საშუალებებით. სამუშაო უბნებზე მაქსიმალურად გაკონტროლდება პირადი დაცვის საშუალებების გამოყენება;</w:t>
            </w:r>
          </w:p>
          <w:p w14:paraId="0AF82085" w14:textId="77777777" w:rsidR="0078315B" w:rsidRPr="00884568" w:rsidRDefault="0078315B" w:rsidP="00124B7A">
            <w:pPr>
              <w:widowControl/>
              <w:numPr>
                <w:ilvl w:val="0"/>
                <w:numId w:val="24"/>
              </w:numPr>
              <w:autoSpaceDE/>
              <w:autoSpaceDN/>
              <w:contextualSpacing/>
              <w:jc w:val="both"/>
              <w:rPr>
                <w:sz w:val="20"/>
                <w:szCs w:val="20"/>
                <w:lang w:val="ka-GE"/>
              </w:rPr>
            </w:pPr>
            <w:r w:rsidRPr="00884568">
              <w:rPr>
                <w:sz w:val="20"/>
                <w:szCs w:val="20"/>
                <w:lang w:val="ka-GE"/>
              </w:rPr>
              <w:t>პორტის პერიმეტრზე შეიზღუდება სატრანსპორტო საშუალებების სიჩქარეები. მძღოლებს მკაცრად განესაზღვრებათ სამუშაო მარშრუტები, პარკირების პირობები და სხვა უსაფრთხოების საკითხები;</w:t>
            </w:r>
          </w:p>
          <w:p w14:paraId="6C044C0E" w14:textId="77777777" w:rsidR="0078315B" w:rsidRPr="00884568" w:rsidRDefault="0078315B" w:rsidP="00124B7A">
            <w:pPr>
              <w:widowControl/>
              <w:numPr>
                <w:ilvl w:val="0"/>
                <w:numId w:val="24"/>
              </w:numPr>
              <w:autoSpaceDE/>
              <w:autoSpaceDN/>
              <w:contextualSpacing/>
              <w:jc w:val="both"/>
              <w:rPr>
                <w:sz w:val="20"/>
                <w:szCs w:val="20"/>
                <w:lang w:val="ka-GE"/>
              </w:rPr>
            </w:pPr>
            <w:r w:rsidRPr="00884568">
              <w:rPr>
                <w:sz w:val="20"/>
                <w:szCs w:val="20"/>
                <w:lang w:val="ka-GE"/>
              </w:rPr>
              <w:t>სამუშაო უბნები უზრუნველყოფილი იქნება პირველადი დახმარების საშუალებებით;</w:t>
            </w:r>
          </w:p>
          <w:p w14:paraId="7BE6A8B2" w14:textId="77777777" w:rsidR="0078315B" w:rsidRPr="00884568" w:rsidRDefault="0078315B" w:rsidP="00124B7A">
            <w:pPr>
              <w:widowControl/>
              <w:numPr>
                <w:ilvl w:val="0"/>
                <w:numId w:val="24"/>
              </w:numPr>
              <w:autoSpaceDE/>
              <w:autoSpaceDN/>
              <w:contextualSpacing/>
              <w:jc w:val="both"/>
              <w:rPr>
                <w:sz w:val="20"/>
                <w:szCs w:val="20"/>
                <w:lang w:val="ka-GE"/>
              </w:rPr>
            </w:pPr>
            <w:r w:rsidRPr="00884568">
              <w:rPr>
                <w:sz w:val="20"/>
                <w:szCs w:val="20"/>
                <w:lang w:val="ka-GE"/>
              </w:rPr>
              <w:t xml:space="preserve">მკაცრად იქნება დაცული სამუშაო რეჟიმი; </w:t>
            </w:r>
          </w:p>
          <w:p w14:paraId="5AE2BF5B" w14:textId="77777777" w:rsidR="0078315B" w:rsidRPr="00884568" w:rsidRDefault="0078315B" w:rsidP="00124B7A">
            <w:pPr>
              <w:widowControl/>
              <w:numPr>
                <w:ilvl w:val="0"/>
                <w:numId w:val="24"/>
              </w:numPr>
              <w:autoSpaceDE/>
              <w:autoSpaceDN/>
              <w:contextualSpacing/>
              <w:jc w:val="both"/>
              <w:rPr>
                <w:sz w:val="20"/>
                <w:szCs w:val="20"/>
                <w:lang w:val="ka-GE"/>
              </w:rPr>
            </w:pPr>
            <w:r w:rsidRPr="00884568">
              <w:rPr>
                <w:sz w:val="20"/>
                <w:szCs w:val="20"/>
                <w:lang w:val="ka-GE"/>
              </w:rPr>
              <w:t xml:space="preserve">გარემოს (ჰაერი, წყალი, ნიადაგი) დაბინძურების შემარბილებელი ღონისძიებების ეფექტურად გატარება; </w:t>
            </w:r>
          </w:p>
          <w:p w14:paraId="47D3E84A" w14:textId="77777777" w:rsidR="0078315B" w:rsidRPr="00884568" w:rsidRDefault="0078315B" w:rsidP="00124B7A">
            <w:pPr>
              <w:widowControl/>
              <w:numPr>
                <w:ilvl w:val="0"/>
                <w:numId w:val="24"/>
              </w:numPr>
              <w:autoSpaceDE/>
              <w:autoSpaceDN/>
              <w:contextualSpacing/>
              <w:jc w:val="both"/>
              <w:rPr>
                <w:sz w:val="20"/>
                <w:szCs w:val="20"/>
                <w:lang w:val="ka-GE"/>
              </w:rPr>
            </w:pPr>
            <w:r w:rsidRPr="00884568">
              <w:rPr>
                <w:sz w:val="20"/>
                <w:szCs w:val="20"/>
                <w:lang w:val="ka-GE"/>
              </w:rPr>
              <w:t>სამუშაოს მიმდინარეობას მუდმივად გააკონტროლებს სათანადოდ მომზადებული უსაფრთხოების სპეციალისტები;</w:t>
            </w:r>
          </w:p>
          <w:p w14:paraId="27833DBE" w14:textId="77777777" w:rsidR="0078315B" w:rsidRPr="00884568" w:rsidRDefault="0078315B" w:rsidP="00124B7A">
            <w:pPr>
              <w:widowControl/>
              <w:numPr>
                <w:ilvl w:val="0"/>
                <w:numId w:val="24"/>
              </w:numPr>
              <w:autoSpaceDE/>
              <w:autoSpaceDN/>
              <w:contextualSpacing/>
              <w:jc w:val="both"/>
              <w:rPr>
                <w:sz w:val="20"/>
                <w:szCs w:val="20"/>
                <w:lang w:val="ka-GE"/>
              </w:rPr>
            </w:pPr>
            <w:r w:rsidRPr="00884568">
              <w:rPr>
                <w:sz w:val="20"/>
                <w:szCs w:val="20"/>
                <w:lang w:val="ka-GE"/>
              </w:rPr>
              <w:t>სამედიცინო პერსონალი იქნება მუდმივ მზადყოფნაში. სამედიცინო ინვენტარის ვარგისიანობა გადამოწმდება წელიწადში რამდენჯერმე;</w:t>
            </w:r>
          </w:p>
          <w:p w14:paraId="70E47A36" w14:textId="77777777" w:rsidR="0078315B" w:rsidRPr="00884568" w:rsidRDefault="0078315B" w:rsidP="00124B7A">
            <w:pPr>
              <w:widowControl/>
              <w:numPr>
                <w:ilvl w:val="0"/>
                <w:numId w:val="24"/>
              </w:numPr>
              <w:autoSpaceDE/>
              <w:autoSpaceDN/>
              <w:contextualSpacing/>
              <w:jc w:val="both"/>
              <w:rPr>
                <w:sz w:val="20"/>
                <w:szCs w:val="20"/>
                <w:lang w:val="ka-GE"/>
              </w:rPr>
            </w:pPr>
            <w:r w:rsidRPr="00884568">
              <w:rPr>
                <w:sz w:val="20"/>
                <w:szCs w:val="20"/>
                <w:lang w:val="ka-GE"/>
              </w:rPr>
              <w:t>მედპერსონალის მიერ გატარდება გადამდებ დაავადებათა გამოვლენის კონტროლის და რისკების შემცირების ღონისძიებები;</w:t>
            </w:r>
          </w:p>
          <w:p w14:paraId="083161CE" w14:textId="77777777" w:rsidR="0078315B" w:rsidRPr="00884568" w:rsidRDefault="0078315B" w:rsidP="00124B7A">
            <w:pPr>
              <w:widowControl/>
              <w:numPr>
                <w:ilvl w:val="0"/>
                <w:numId w:val="24"/>
              </w:numPr>
              <w:autoSpaceDE/>
              <w:autoSpaceDN/>
              <w:contextualSpacing/>
              <w:jc w:val="both"/>
              <w:rPr>
                <w:color w:val="000000"/>
                <w:sz w:val="20"/>
                <w:szCs w:val="20"/>
                <w:lang w:val="ka-GE"/>
              </w:rPr>
            </w:pPr>
            <w:r w:rsidRPr="00884568">
              <w:rPr>
                <w:sz w:val="20"/>
                <w:szCs w:val="20"/>
                <w:lang w:val="ka-GE"/>
              </w:rPr>
              <w:t>წელიწადში ერთხელ პორტის ინჟინერ-ტექნიკური პერსონალი უსაფრთხოების მენეჯერთან ერთად განახორციელებს სახიფათო უბნების გენერალურ ინსპექტირებას. ინსპექტირების შედეგებზე დაყრდნობით მომზადდება ანგარიში, სადაც გაწერილი იქნება საჭირო პროფილაქტიკური ღონისძიებები. ანგარიშის შედეგებს გაეცნობა ხელმძღვანელობა და განახორციელებს შესაბამის ქმედებებს.</w:t>
            </w:r>
          </w:p>
        </w:tc>
        <w:tc>
          <w:tcPr>
            <w:tcW w:w="1984" w:type="dxa"/>
            <w:tcBorders>
              <w:top w:val="single" w:sz="4" w:space="0" w:color="auto"/>
              <w:left w:val="single" w:sz="4" w:space="0" w:color="auto"/>
              <w:right w:val="single" w:sz="4" w:space="0" w:color="auto"/>
            </w:tcBorders>
            <w:shd w:val="clear" w:color="auto" w:fill="FFFFFF"/>
          </w:tcPr>
          <w:p w14:paraId="6981DCCC" w14:textId="77777777" w:rsidR="0078315B" w:rsidRPr="00884568" w:rsidRDefault="0078315B" w:rsidP="00BC0C32">
            <w:pPr>
              <w:rPr>
                <w:rFonts w:eastAsia="Times New Roman"/>
                <w:sz w:val="20"/>
                <w:szCs w:val="20"/>
                <w:lang w:val="ka-GE"/>
              </w:rPr>
            </w:pPr>
            <w:r w:rsidRPr="00884568">
              <w:rPr>
                <w:sz w:val="20"/>
                <w:szCs w:val="20"/>
              </w:rPr>
              <w:t xml:space="preserve">სს </w:t>
            </w:r>
            <w:r w:rsidRPr="00884568">
              <w:rPr>
                <w:sz w:val="20"/>
                <w:szCs w:val="20"/>
                <w:lang w:val="ka-GE"/>
              </w:rPr>
              <w:t>„</w:t>
            </w:r>
            <w:r w:rsidRPr="00884568">
              <w:rPr>
                <w:sz w:val="20"/>
                <w:szCs w:val="20"/>
              </w:rPr>
              <w:t>კორპორაცია</w:t>
            </w:r>
            <w:r w:rsidRPr="00884568">
              <w:rPr>
                <w:sz w:val="20"/>
                <w:szCs w:val="20"/>
                <w:lang w:val="ka-GE"/>
              </w:rPr>
              <w:t xml:space="preserve"> </w:t>
            </w:r>
            <w:r w:rsidRPr="00884568">
              <w:rPr>
                <w:sz w:val="20"/>
                <w:szCs w:val="20"/>
              </w:rPr>
              <w:t>ფოთის საზღვაო ნავსადგური“</w:t>
            </w:r>
          </w:p>
        </w:tc>
      </w:tr>
    </w:tbl>
    <w:p w14:paraId="4900D701" w14:textId="77777777" w:rsidR="0078315B" w:rsidRPr="00884568" w:rsidRDefault="0078315B" w:rsidP="0078315B">
      <w:pPr>
        <w:jc w:val="center"/>
        <w:rPr>
          <w:b/>
          <w:lang w:val="ka-GE"/>
        </w:rPr>
      </w:pPr>
    </w:p>
    <w:p w14:paraId="41FBAF57" w14:textId="77777777" w:rsidR="0078315B" w:rsidRPr="00884568" w:rsidRDefault="0078315B" w:rsidP="0078315B">
      <w:pPr>
        <w:rPr>
          <w:lang w:val="ka-GE"/>
        </w:rPr>
        <w:sectPr w:rsidR="0078315B" w:rsidRPr="00884568" w:rsidSect="0078315B">
          <w:pgSz w:w="16817" w:h="11901" w:orient="landscape"/>
          <w:pgMar w:top="1440" w:right="1440" w:bottom="1440" w:left="1440" w:header="454" w:footer="709" w:gutter="0"/>
          <w:cols w:space="708"/>
          <w:docGrid w:linePitch="360"/>
        </w:sectPr>
      </w:pPr>
    </w:p>
    <w:p w14:paraId="6F828414" w14:textId="2DE07970" w:rsidR="0078315B" w:rsidRPr="006319FE" w:rsidRDefault="0078315B" w:rsidP="006319FE">
      <w:pPr>
        <w:pStyle w:val="Heading1"/>
        <w:jc w:val="center"/>
        <w:rPr>
          <w:rFonts w:ascii="Sylfaen" w:hAnsi="Sylfaen"/>
          <w:b/>
          <w:color w:val="0070C0"/>
          <w:sz w:val="28"/>
          <w:szCs w:val="28"/>
          <w:lang w:val="ka-GE"/>
        </w:rPr>
      </w:pPr>
      <w:bookmarkStart w:id="32" w:name="_Toc72233022"/>
      <w:r w:rsidRPr="006319FE">
        <w:rPr>
          <w:rFonts w:ascii="Sylfaen" w:hAnsi="Sylfaen"/>
          <w:b/>
          <w:color w:val="0070C0"/>
          <w:sz w:val="28"/>
          <w:szCs w:val="28"/>
          <w:lang w:val="ka-GE"/>
        </w:rPr>
        <w:lastRenderedPageBreak/>
        <w:t xml:space="preserve">7. </w:t>
      </w:r>
      <w:r w:rsidRPr="006319FE">
        <w:rPr>
          <w:rFonts w:ascii="Sylfaen" w:hAnsi="Sylfaen" w:cs="Sylfaen"/>
          <w:b/>
          <w:color w:val="0070C0"/>
          <w:sz w:val="28"/>
          <w:szCs w:val="28"/>
        </w:rPr>
        <w:t>დასკვნები</w:t>
      </w:r>
      <w:r w:rsidRPr="006319FE">
        <w:rPr>
          <w:rFonts w:ascii="Sylfaen" w:hAnsi="Sylfaen"/>
          <w:b/>
          <w:color w:val="0070C0"/>
          <w:sz w:val="28"/>
          <w:szCs w:val="28"/>
          <w:lang w:val="ka-GE"/>
        </w:rPr>
        <w:t xml:space="preserve"> </w:t>
      </w:r>
      <w:r w:rsidRPr="006319FE">
        <w:rPr>
          <w:rFonts w:ascii="Sylfaen" w:hAnsi="Sylfaen" w:cs="Sylfaen"/>
          <w:b/>
          <w:color w:val="0070C0"/>
          <w:sz w:val="28"/>
          <w:szCs w:val="28"/>
          <w:lang w:val="ka-GE"/>
        </w:rPr>
        <w:t>და</w:t>
      </w:r>
      <w:r w:rsidRPr="006319FE">
        <w:rPr>
          <w:rFonts w:ascii="Sylfaen" w:hAnsi="Sylfaen"/>
          <w:b/>
          <w:color w:val="0070C0"/>
          <w:sz w:val="28"/>
          <w:szCs w:val="28"/>
          <w:lang w:val="ka-GE"/>
        </w:rPr>
        <w:t xml:space="preserve"> </w:t>
      </w:r>
      <w:r w:rsidRPr="006319FE">
        <w:rPr>
          <w:rFonts w:ascii="Sylfaen" w:hAnsi="Sylfaen" w:cs="Sylfaen"/>
          <w:b/>
          <w:color w:val="0070C0"/>
          <w:sz w:val="28"/>
          <w:szCs w:val="28"/>
          <w:lang w:val="ka-GE"/>
        </w:rPr>
        <w:t>რეკომენდაციები</w:t>
      </w:r>
      <w:bookmarkEnd w:id="32"/>
    </w:p>
    <w:p w14:paraId="7D11ED8C" w14:textId="77777777" w:rsidR="0078315B" w:rsidRPr="00884568" w:rsidRDefault="0078315B" w:rsidP="0078315B">
      <w:pPr>
        <w:jc w:val="both"/>
        <w:rPr>
          <w:rFonts w:ascii="Symbol" w:eastAsia="Symbol" w:hAnsi="Symbol" w:cs="Symbol"/>
        </w:rPr>
      </w:pPr>
    </w:p>
    <w:p w14:paraId="33D2FE7C" w14:textId="77777777" w:rsidR="0078315B" w:rsidRPr="00884568" w:rsidRDefault="0078315B" w:rsidP="0078315B">
      <w:pPr>
        <w:jc w:val="both"/>
        <w:rPr>
          <w:rFonts w:ascii="Symbol" w:eastAsia="Symbol" w:hAnsi="Symbol" w:cs="Symbol"/>
        </w:rPr>
      </w:pPr>
    </w:p>
    <w:p w14:paraId="4079A0CE" w14:textId="334130C7" w:rsidR="0078315B" w:rsidRPr="00BF25D3" w:rsidRDefault="005710F2" w:rsidP="00BF25D3">
      <w:pPr>
        <w:pStyle w:val="Heading2"/>
        <w:rPr>
          <w:rFonts w:ascii="Sylfaen" w:hAnsi="Sylfaen"/>
          <w:b/>
          <w:bCs/>
          <w:color w:val="auto"/>
          <w:sz w:val="22"/>
          <w:szCs w:val="22"/>
          <w:lang w:val="ka-GE"/>
        </w:rPr>
      </w:pPr>
      <w:bookmarkStart w:id="33" w:name="_Toc72233023"/>
      <w:r w:rsidRPr="00BF25D3">
        <w:rPr>
          <w:rFonts w:ascii="Sylfaen" w:hAnsi="Sylfaen"/>
          <w:b/>
          <w:bCs/>
          <w:color w:val="auto"/>
          <w:sz w:val="22"/>
          <w:szCs w:val="22"/>
          <w:lang w:val="en-US"/>
        </w:rPr>
        <w:t>7.</w:t>
      </w:r>
      <w:r w:rsidR="006319FE" w:rsidRPr="00BF25D3">
        <w:rPr>
          <w:rFonts w:ascii="Sylfaen" w:hAnsi="Sylfaen"/>
          <w:b/>
          <w:bCs/>
          <w:color w:val="auto"/>
          <w:sz w:val="22"/>
          <w:szCs w:val="22"/>
          <w:lang w:val="en-US"/>
        </w:rPr>
        <w:t xml:space="preserve">1. </w:t>
      </w:r>
      <w:r w:rsidR="0078315B" w:rsidRPr="00BF25D3">
        <w:rPr>
          <w:rFonts w:ascii="Sylfaen" w:hAnsi="Sylfaen"/>
          <w:b/>
          <w:bCs/>
          <w:color w:val="auto"/>
          <w:sz w:val="22"/>
          <w:szCs w:val="22"/>
          <w:lang w:val="ka-GE"/>
        </w:rPr>
        <w:t>დასკვნები</w:t>
      </w:r>
      <w:bookmarkEnd w:id="33"/>
      <w:r w:rsidR="0078315B" w:rsidRPr="00BF25D3">
        <w:rPr>
          <w:rFonts w:ascii="Sylfaen" w:hAnsi="Sylfaen"/>
          <w:b/>
          <w:bCs/>
          <w:color w:val="auto"/>
          <w:sz w:val="22"/>
          <w:szCs w:val="22"/>
          <w:lang w:val="ka-GE"/>
        </w:rPr>
        <w:t xml:space="preserve">  </w:t>
      </w:r>
    </w:p>
    <w:p w14:paraId="151ADCCD" w14:textId="77777777" w:rsidR="0078315B" w:rsidRPr="00884568" w:rsidRDefault="0078315B" w:rsidP="0078315B">
      <w:pPr>
        <w:jc w:val="both"/>
        <w:rPr>
          <w:lang w:val="ka-GE"/>
        </w:rPr>
      </w:pPr>
      <w:r w:rsidRPr="00884568">
        <w:rPr>
          <w:lang w:val="ka-GE"/>
        </w:rPr>
        <w:br/>
        <w:t xml:space="preserve">სს „კორპორაცია ფოთის საზღვაო ნავსადგურის“ (ეი პი ემ ტერმინალს ფოთი) ახალი </w:t>
      </w:r>
      <w:proofErr w:type="spellStart"/>
      <w:r w:rsidRPr="00884568">
        <w:rPr>
          <w:lang w:val="ka-GE"/>
        </w:rPr>
        <w:t>ღრმაწყლიანი</w:t>
      </w:r>
      <w:proofErr w:type="spellEnd"/>
      <w:r w:rsidRPr="00884568">
        <w:rPr>
          <w:lang w:val="ka-GE"/>
        </w:rPr>
        <w:t xml:space="preserve"> ნავსადგურის მშენებლობის და ექსპლუატაციის პროექტის გარემოზე ზემოქმედების შეფასების წინამდებარე ანგარიშის მომზადების პროცესში შემუშავებული იქნა შემდეგი დასკვნები და რეკომენდაციები: </w:t>
      </w:r>
    </w:p>
    <w:p w14:paraId="42954F68" w14:textId="77777777" w:rsidR="0078315B" w:rsidRPr="00884568" w:rsidRDefault="0078315B" w:rsidP="0078315B">
      <w:pPr>
        <w:jc w:val="both"/>
        <w:rPr>
          <w:lang w:val="ka-GE"/>
        </w:rPr>
      </w:pPr>
    </w:p>
    <w:p w14:paraId="751425B0" w14:textId="77777777" w:rsidR="0078315B" w:rsidRPr="00884568" w:rsidRDefault="0078315B" w:rsidP="00124B7A">
      <w:pPr>
        <w:pStyle w:val="ListParagraph"/>
        <w:numPr>
          <w:ilvl w:val="0"/>
          <w:numId w:val="25"/>
        </w:numPr>
        <w:contextualSpacing w:val="0"/>
        <w:jc w:val="both"/>
        <w:rPr>
          <w:lang w:val="ka-GE"/>
        </w:rPr>
      </w:pPr>
      <w:r w:rsidRPr="00884568">
        <w:rPr>
          <w:lang w:val="ka-GE"/>
        </w:rPr>
        <w:t xml:space="preserve">ახალი </w:t>
      </w:r>
      <w:proofErr w:type="spellStart"/>
      <w:r w:rsidRPr="00884568">
        <w:rPr>
          <w:lang w:val="ka-GE"/>
        </w:rPr>
        <w:t>ღრმაწყლიანი</w:t>
      </w:r>
      <w:proofErr w:type="spellEnd"/>
      <w:r w:rsidRPr="00884568">
        <w:rPr>
          <w:lang w:val="ka-GE"/>
        </w:rPr>
        <w:t xml:space="preserve"> ნავსადგურის მშენებლობის და ექსპლუატაციის პროექტის განხორციელება დაგეგმილია ქ. ფოთში, სს „კორპორაცია ფოთის საზღვაო ნავსადგურის“ კუთვნილ, </w:t>
      </w:r>
      <w:proofErr w:type="spellStart"/>
      <w:r w:rsidRPr="00884568">
        <w:rPr>
          <w:lang w:val="ka-GE"/>
        </w:rPr>
        <w:t>ნაბადას</w:t>
      </w:r>
      <w:proofErr w:type="spellEnd"/>
      <w:r w:rsidRPr="00884568">
        <w:rPr>
          <w:lang w:val="ka-GE"/>
        </w:rPr>
        <w:t xml:space="preserve"> სანაპირო ზოლში მდებარე 100 ჰა ტერიტორიაზე. პროექტის განხორციელება დაგეგმილია ორ ფაზად. პროექტის ფარგლებში შემუშავებული წინასწარი დიზაინის თანახმად</w:t>
      </w:r>
      <w:r w:rsidRPr="00884568">
        <w:rPr>
          <w:lang w:val="en-US"/>
        </w:rPr>
        <w:t>,</w:t>
      </w:r>
      <w:r w:rsidRPr="00884568">
        <w:rPr>
          <w:lang w:val="ka-GE"/>
        </w:rPr>
        <w:t xml:space="preserve"> პროექტი განხორციელდება 4 წელიწადში;</w:t>
      </w:r>
    </w:p>
    <w:p w14:paraId="20F6DA22" w14:textId="77777777" w:rsidR="0078315B" w:rsidRPr="00884568" w:rsidRDefault="0078315B" w:rsidP="00124B7A">
      <w:pPr>
        <w:pStyle w:val="ListParagraph"/>
        <w:numPr>
          <w:ilvl w:val="0"/>
          <w:numId w:val="25"/>
        </w:numPr>
        <w:contextualSpacing w:val="0"/>
        <w:jc w:val="both"/>
        <w:rPr>
          <w:lang w:val="ka-GE"/>
        </w:rPr>
      </w:pPr>
      <w:r w:rsidRPr="00884568">
        <w:rPr>
          <w:lang w:val="ka-GE"/>
        </w:rPr>
        <w:t xml:space="preserve">დაგეგმილი საქმიანობის სპეციფიკის გათვალისწინებით გარემოზე ზემოქმედების შეფასება შესრულებულია პროექტის მშენებლობის და ექსპლუატაციის ფაზებისათვის. პროექტში ასევე განხილულია </w:t>
      </w:r>
      <w:proofErr w:type="spellStart"/>
      <w:r w:rsidRPr="00884568">
        <w:rPr>
          <w:lang w:val="ka-GE"/>
        </w:rPr>
        <w:t>წინასამშენებლო</w:t>
      </w:r>
      <w:proofErr w:type="spellEnd"/>
      <w:r w:rsidRPr="00884568">
        <w:rPr>
          <w:lang w:val="ka-GE"/>
        </w:rPr>
        <w:t xml:space="preserve"> სამუშაოების ეტაპზე ჩასატარებელი აქტივობები და პროექტის </w:t>
      </w:r>
      <w:proofErr w:type="spellStart"/>
      <w:r w:rsidRPr="00884568">
        <w:rPr>
          <w:lang w:val="ka-GE"/>
        </w:rPr>
        <w:t>გარკევული</w:t>
      </w:r>
      <w:proofErr w:type="spellEnd"/>
      <w:r w:rsidRPr="00884568">
        <w:rPr>
          <w:lang w:val="ka-GE"/>
        </w:rPr>
        <w:t xml:space="preserve"> ვადით შეჩერების ან ლიკვიდაციის შემთხვევაში განსახორციელებელი ქმედებები;</w:t>
      </w:r>
    </w:p>
    <w:p w14:paraId="391B144E" w14:textId="77777777" w:rsidR="0078315B" w:rsidRPr="00884568" w:rsidRDefault="0078315B" w:rsidP="00124B7A">
      <w:pPr>
        <w:pStyle w:val="ListParagraph"/>
        <w:numPr>
          <w:ilvl w:val="0"/>
          <w:numId w:val="25"/>
        </w:numPr>
        <w:shd w:val="clear" w:color="auto" w:fill="FFFFFF"/>
        <w:contextualSpacing w:val="0"/>
        <w:jc w:val="both"/>
        <w:rPr>
          <w:rFonts w:ascii="Verdana" w:eastAsia="Times New Roman" w:hAnsi="Verdana"/>
          <w:color w:val="333333"/>
        </w:rPr>
      </w:pPr>
      <w:r w:rsidRPr="00884568">
        <w:rPr>
          <w:rFonts w:eastAsia="Times New Roman"/>
          <w:color w:val="333333"/>
        </w:rPr>
        <w:t>წინასწარი</w:t>
      </w:r>
      <w:r w:rsidRPr="00884568">
        <w:rPr>
          <w:rFonts w:ascii="Verdana" w:eastAsia="Times New Roman" w:hAnsi="Verdana" w:cs="Verdana"/>
          <w:color w:val="333333"/>
        </w:rPr>
        <w:t xml:space="preserve"> </w:t>
      </w:r>
      <w:r w:rsidRPr="00884568">
        <w:rPr>
          <w:rFonts w:eastAsia="Times New Roman"/>
          <w:color w:val="333333"/>
        </w:rPr>
        <w:t>დიზაინის</w:t>
      </w:r>
      <w:r w:rsidRPr="00884568">
        <w:rPr>
          <w:rFonts w:ascii="Verdana" w:eastAsia="Times New Roman" w:hAnsi="Verdana" w:cs="Verdana"/>
          <w:color w:val="333333"/>
        </w:rPr>
        <w:t xml:space="preserve"> </w:t>
      </w:r>
      <w:r w:rsidRPr="00884568">
        <w:rPr>
          <w:rFonts w:eastAsia="Times New Roman"/>
          <w:color w:val="333333"/>
        </w:rPr>
        <w:t>თანხმად</w:t>
      </w:r>
      <w:r w:rsidRPr="00884568">
        <w:rPr>
          <w:rFonts w:ascii="Verdana" w:eastAsia="Times New Roman" w:hAnsi="Verdana" w:cs="Verdana"/>
          <w:color w:val="333333"/>
        </w:rPr>
        <w:t xml:space="preserve">, </w:t>
      </w:r>
      <w:r w:rsidRPr="00884568">
        <w:rPr>
          <w:rFonts w:eastAsia="Times New Roman"/>
          <w:color w:val="333333"/>
        </w:rPr>
        <w:t>მშენებლობის</w:t>
      </w:r>
      <w:r w:rsidRPr="00884568">
        <w:rPr>
          <w:rFonts w:ascii="Verdana" w:eastAsia="Times New Roman" w:hAnsi="Verdana" w:cs="Verdana"/>
          <w:color w:val="333333"/>
        </w:rPr>
        <w:t xml:space="preserve"> </w:t>
      </w:r>
      <w:r w:rsidRPr="00884568">
        <w:rPr>
          <w:rFonts w:eastAsia="Times New Roman"/>
          <w:color w:val="333333"/>
        </w:rPr>
        <w:t>ეტაპზე</w:t>
      </w:r>
      <w:r w:rsidRPr="00884568">
        <w:rPr>
          <w:rFonts w:ascii="Verdana" w:eastAsia="Times New Roman" w:hAnsi="Verdana" w:cs="Verdana"/>
          <w:color w:val="333333"/>
        </w:rPr>
        <w:t xml:space="preserve"> </w:t>
      </w:r>
      <w:r w:rsidRPr="00884568">
        <w:rPr>
          <w:rFonts w:eastAsia="Times New Roman"/>
          <w:color w:val="333333"/>
        </w:rPr>
        <w:t>დაახლოებით</w:t>
      </w:r>
      <w:r w:rsidRPr="00884568">
        <w:rPr>
          <w:rFonts w:ascii="Verdana" w:eastAsia="Times New Roman" w:hAnsi="Verdana" w:cs="Verdana"/>
          <w:color w:val="333333"/>
        </w:rPr>
        <w:t xml:space="preserve"> 700 000 </w:t>
      </w:r>
      <w:r w:rsidRPr="00884568">
        <w:rPr>
          <w:rFonts w:eastAsia="Times New Roman"/>
          <w:color w:val="333333"/>
        </w:rPr>
        <w:t>მ</w:t>
      </w:r>
      <w:r w:rsidRPr="00884568">
        <w:rPr>
          <w:rFonts w:ascii="Verdana" w:eastAsia="Times New Roman" w:hAnsi="Verdana"/>
          <w:color w:val="333333"/>
          <w:vertAlign w:val="superscript"/>
        </w:rPr>
        <w:t>3</w:t>
      </w:r>
      <w:r w:rsidRPr="00884568">
        <w:rPr>
          <w:rFonts w:ascii="Verdana" w:eastAsia="Times New Roman" w:hAnsi="Verdana"/>
          <w:color w:val="333333"/>
        </w:rPr>
        <w:t> </w:t>
      </w:r>
      <w:r w:rsidRPr="00884568">
        <w:rPr>
          <w:rFonts w:eastAsia="Times New Roman"/>
          <w:color w:val="333333"/>
        </w:rPr>
        <w:t>ლოდების</w:t>
      </w:r>
      <w:r w:rsidRPr="00884568">
        <w:rPr>
          <w:rFonts w:ascii="Verdana" w:eastAsia="Times New Roman" w:hAnsi="Verdana" w:cs="Verdana"/>
          <w:color w:val="333333"/>
        </w:rPr>
        <w:t xml:space="preserve"> </w:t>
      </w:r>
      <w:r w:rsidRPr="00884568">
        <w:rPr>
          <w:rFonts w:eastAsia="Times New Roman"/>
          <w:color w:val="333333"/>
        </w:rPr>
        <w:t>ტრანსპორტირებაა</w:t>
      </w:r>
      <w:r w:rsidRPr="00884568">
        <w:rPr>
          <w:rFonts w:ascii="Verdana" w:eastAsia="Times New Roman" w:hAnsi="Verdana" w:cs="Verdana"/>
          <w:color w:val="333333"/>
        </w:rPr>
        <w:t xml:space="preserve"> </w:t>
      </w:r>
      <w:r w:rsidRPr="00884568">
        <w:rPr>
          <w:rFonts w:eastAsia="Times New Roman"/>
          <w:color w:val="333333"/>
        </w:rPr>
        <w:t>საჭირო</w:t>
      </w:r>
      <w:r w:rsidRPr="00884568">
        <w:rPr>
          <w:rFonts w:ascii="Verdana" w:eastAsia="Times New Roman" w:hAnsi="Verdana" w:cs="Verdana"/>
          <w:color w:val="333333"/>
        </w:rPr>
        <w:t xml:space="preserve"> </w:t>
      </w:r>
      <w:r w:rsidRPr="00884568">
        <w:rPr>
          <w:rFonts w:eastAsia="Times New Roman"/>
          <w:color w:val="333333"/>
        </w:rPr>
        <w:t>საპორექტო</w:t>
      </w:r>
      <w:r w:rsidRPr="00884568">
        <w:rPr>
          <w:rFonts w:ascii="Verdana" w:eastAsia="Times New Roman" w:hAnsi="Verdana" w:cs="Verdana"/>
          <w:color w:val="333333"/>
        </w:rPr>
        <w:t xml:space="preserve"> </w:t>
      </w:r>
      <w:r w:rsidRPr="00884568">
        <w:rPr>
          <w:rFonts w:eastAsia="Times New Roman"/>
          <w:color w:val="333333"/>
        </w:rPr>
        <w:t>ზონაში</w:t>
      </w:r>
      <w:r w:rsidRPr="00884568">
        <w:rPr>
          <w:rFonts w:ascii="Verdana" w:eastAsia="Times New Roman" w:hAnsi="Verdana" w:cs="Verdana"/>
          <w:color w:val="333333"/>
        </w:rPr>
        <w:t xml:space="preserve">, </w:t>
      </w:r>
      <w:r w:rsidRPr="00884568">
        <w:rPr>
          <w:rFonts w:eastAsia="Times New Roman"/>
          <w:color w:val="333333"/>
        </w:rPr>
        <w:t>აღნიშნული</w:t>
      </w:r>
      <w:r w:rsidRPr="00884568">
        <w:rPr>
          <w:rFonts w:ascii="Verdana" w:eastAsia="Times New Roman" w:hAnsi="Verdana" w:cs="Verdana"/>
          <w:color w:val="333333"/>
        </w:rPr>
        <w:t xml:space="preserve"> </w:t>
      </w:r>
      <w:r w:rsidRPr="00884568">
        <w:rPr>
          <w:rFonts w:eastAsia="Times New Roman"/>
          <w:color w:val="333333"/>
        </w:rPr>
        <w:t>მკვეთრად</w:t>
      </w:r>
      <w:r w:rsidRPr="00884568">
        <w:rPr>
          <w:rFonts w:ascii="Verdana" w:eastAsia="Times New Roman" w:hAnsi="Verdana" w:cs="Verdana"/>
          <w:color w:val="333333"/>
        </w:rPr>
        <w:t xml:space="preserve"> </w:t>
      </w:r>
      <w:r w:rsidRPr="00884568">
        <w:rPr>
          <w:rFonts w:eastAsia="Times New Roman"/>
          <w:color w:val="333333"/>
        </w:rPr>
        <w:t>გაზრდის</w:t>
      </w:r>
      <w:r w:rsidRPr="00884568">
        <w:rPr>
          <w:rFonts w:ascii="Verdana" w:eastAsia="Times New Roman" w:hAnsi="Verdana" w:cs="Verdana"/>
          <w:color w:val="333333"/>
        </w:rPr>
        <w:t xml:space="preserve"> </w:t>
      </w:r>
      <w:r w:rsidRPr="00884568">
        <w:rPr>
          <w:rFonts w:eastAsia="Times New Roman"/>
          <w:color w:val="333333"/>
        </w:rPr>
        <w:t>სამანქანო</w:t>
      </w:r>
      <w:r w:rsidRPr="00884568">
        <w:rPr>
          <w:rFonts w:ascii="Verdana" w:eastAsia="Times New Roman" w:hAnsi="Verdana" w:cs="Verdana"/>
          <w:color w:val="333333"/>
        </w:rPr>
        <w:t xml:space="preserve"> </w:t>
      </w:r>
      <w:r w:rsidRPr="00884568">
        <w:rPr>
          <w:rFonts w:eastAsia="Times New Roman"/>
          <w:color w:val="333333"/>
        </w:rPr>
        <w:t>მოძრაობას</w:t>
      </w:r>
      <w:r w:rsidRPr="00884568">
        <w:rPr>
          <w:rFonts w:ascii="Verdana" w:eastAsia="Times New Roman" w:hAnsi="Verdana" w:cs="Verdana"/>
          <w:color w:val="333333"/>
        </w:rPr>
        <w:t xml:space="preserve">, </w:t>
      </w:r>
      <w:r w:rsidRPr="00884568">
        <w:rPr>
          <w:rFonts w:eastAsia="Times New Roman"/>
          <w:color w:val="333333"/>
        </w:rPr>
        <w:t>როგორც</w:t>
      </w:r>
      <w:r w:rsidRPr="00884568">
        <w:rPr>
          <w:rFonts w:ascii="Verdana" w:eastAsia="Times New Roman" w:hAnsi="Verdana" w:cs="Verdana"/>
          <w:color w:val="333333"/>
        </w:rPr>
        <w:t xml:space="preserve"> </w:t>
      </w:r>
      <w:r w:rsidRPr="00884568">
        <w:rPr>
          <w:rFonts w:eastAsia="Times New Roman"/>
          <w:color w:val="333333"/>
        </w:rPr>
        <w:t>ქ</w:t>
      </w:r>
      <w:r w:rsidRPr="00884568">
        <w:rPr>
          <w:rFonts w:ascii="Verdana" w:eastAsia="Times New Roman" w:hAnsi="Verdana" w:cs="Verdana"/>
          <w:color w:val="333333"/>
        </w:rPr>
        <w:t xml:space="preserve">. </w:t>
      </w:r>
      <w:r w:rsidRPr="00884568">
        <w:rPr>
          <w:rFonts w:eastAsia="Times New Roman"/>
          <w:color w:val="333333"/>
        </w:rPr>
        <w:t>ფოთის</w:t>
      </w:r>
      <w:r w:rsidRPr="00884568">
        <w:rPr>
          <w:rFonts w:ascii="Verdana" w:eastAsia="Times New Roman" w:hAnsi="Verdana" w:cs="Verdana"/>
          <w:color w:val="333333"/>
        </w:rPr>
        <w:t xml:space="preserve"> </w:t>
      </w:r>
      <w:r w:rsidRPr="00884568">
        <w:rPr>
          <w:rFonts w:eastAsia="Times New Roman"/>
          <w:color w:val="333333"/>
        </w:rPr>
        <w:t>ტერიტორიაზე</w:t>
      </w:r>
      <w:r w:rsidRPr="00884568">
        <w:rPr>
          <w:rFonts w:ascii="Verdana" w:eastAsia="Times New Roman" w:hAnsi="Verdana" w:cs="Verdana"/>
          <w:color w:val="333333"/>
        </w:rPr>
        <w:t xml:space="preserve">, </w:t>
      </w:r>
      <w:r w:rsidRPr="00884568">
        <w:rPr>
          <w:rFonts w:eastAsia="Times New Roman"/>
          <w:color w:val="333333"/>
        </w:rPr>
        <w:t>ასევე</w:t>
      </w:r>
      <w:r w:rsidRPr="00884568">
        <w:rPr>
          <w:rFonts w:ascii="Verdana" w:eastAsia="Times New Roman" w:hAnsi="Verdana" w:cs="Verdana"/>
          <w:color w:val="333333"/>
        </w:rPr>
        <w:t xml:space="preserve"> </w:t>
      </w:r>
      <w:r w:rsidRPr="00884568">
        <w:rPr>
          <w:rFonts w:eastAsia="Times New Roman"/>
          <w:color w:val="333333"/>
        </w:rPr>
        <w:t>თბილისი</w:t>
      </w:r>
      <w:r w:rsidRPr="00884568">
        <w:rPr>
          <w:rFonts w:ascii="Verdana" w:eastAsia="Times New Roman" w:hAnsi="Verdana" w:cs="Verdana"/>
          <w:color w:val="333333"/>
        </w:rPr>
        <w:t>-</w:t>
      </w:r>
      <w:r w:rsidRPr="00884568">
        <w:rPr>
          <w:rFonts w:eastAsia="Times New Roman"/>
          <w:color w:val="333333"/>
        </w:rPr>
        <w:t>ლესელიძის</w:t>
      </w:r>
      <w:r w:rsidRPr="00884568">
        <w:rPr>
          <w:rFonts w:ascii="Verdana" w:eastAsia="Times New Roman" w:hAnsi="Verdana" w:cs="Verdana"/>
          <w:color w:val="333333"/>
        </w:rPr>
        <w:t xml:space="preserve"> E-60 </w:t>
      </w:r>
      <w:r w:rsidRPr="00884568">
        <w:rPr>
          <w:rFonts w:eastAsia="Times New Roman"/>
          <w:color w:val="333333"/>
        </w:rPr>
        <w:t>ცენტრალურ</w:t>
      </w:r>
      <w:r w:rsidRPr="00884568">
        <w:rPr>
          <w:rFonts w:ascii="Verdana" w:eastAsia="Times New Roman" w:hAnsi="Verdana" w:cs="Verdana"/>
          <w:color w:val="333333"/>
        </w:rPr>
        <w:t xml:space="preserve"> </w:t>
      </w:r>
      <w:r w:rsidRPr="00884568">
        <w:rPr>
          <w:rFonts w:eastAsia="Times New Roman"/>
          <w:color w:val="333333"/>
        </w:rPr>
        <w:t>მაგისტრალზე</w:t>
      </w:r>
      <w:r w:rsidRPr="00884568">
        <w:rPr>
          <w:rFonts w:ascii="Verdana" w:eastAsia="Times New Roman" w:hAnsi="Verdana" w:cs="Verdana"/>
          <w:color w:val="333333"/>
        </w:rPr>
        <w:t xml:space="preserve">. </w:t>
      </w:r>
      <w:r w:rsidRPr="00884568">
        <w:rPr>
          <w:rFonts w:eastAsia="Times New Roman"/>
          <w:color w:val="333333"/>
        </w:rPr>
        <w:t>ქ</w:t>
      </w:r>
      <w:r w:rsidRPr="00884568">
        <w:rPr>
          <w:rFonts w:ascii="Verdana" w:eastAsia="Times New Roman" w:hAnsi="Verdana" w:cs="Verdana"/>
          <w:color w:val="333333"/>
        </w:rPr>
        <w:t xml:space="preserve">. </w:t>
      </w:r>
      <w:r w:rsidRPr="00884568">
        <w:rPr>
          <w:rFonts w:eastAsia="Times New Roman"/>
          <w:color w:val="333333"/>
        </w:rPr>
        <w:t>ფოთის</w:t>
      </w:r>
      <w:r w:rsidRPr="00884568">
        <w:rPr>
          <w:rFonts w:ascii="Verdana" w:eastAsia="Times New Roman" w:hAnsi="Verdana" w:cs="Verdana"/>
          <w:color w:val="333333"/>
        </w:rPr>
        <w:t xml:space="preserve"> </w:t>
      </w:r>
      <w:r w:rsidRPr="00884568">
        <w:rPr>
          <w:rFonts w:eastAsia="Times New Roman"/>
          <w:color w:val="333333"/>
        </w:rPr>
        <w:t>ტერიტორიაზე</w:t>
      </w:r>
      <w:r w:rsidRPr="00884568">
        <w:rPr>
          <w:rFonts w:ascii="Verdana" w:eastAsia="Times New Roman" w:hAnsi="Verdana" w:cs="Verdana"/>
          <w:color w:val="333333"/>
        </w:rPr>
        <w:t xml:space="preserve"> </w:t>
      </w:r>
      <w:r w:rsidRPr="00884568">
        <w:rPr>
          <w:rFonts w:eastAsia="Times New Roman"/>
          <w:color w:val="333333"/>
        </w:rPr>
        <w:t>ხმაურის</w:t>
      </w:r>
      <w:r w:rsidRPr="00884568">
        <w:rPr>
          <w:rFonts w:ascii="Verdana" w:eastAsia="Times New Roman" w:hAnsi="Verdana" w:cs="Verdana"/>
          <w:color w:val="333333"/>
        </w:rPr>
        <w:t xml:space="preserve">, </w:t>
      </w:r>
      <w:r w:rsidRPr="00884568">
        <w:rPr>
          <w:rFonts w:eastAsia="Times New Roman"/>
          <w:color w:val="333333"/>
        </w:rPr>
        <w:t>მტვერის</w:t>
      </w:r>
      <w:r w:rsidRPr="00884568">
        <w:rPr>
          <w:rFonts w:ascii="Verdana" w:eastAsia="Times New Roman" w:hAnsi="Verdana" w:cs="Verdana"/>
          <w:color w:val="333333"/>
        </w:rPr>
        <w:t xml:space="preserve"> </w:t>
      </w:r>
      <w:r w:rsidRPr="00884568">
        <w:rPr>
          <w:rFonts w:eastAsia="Times New Roman"/>
          <w:color w:val="333333"/>
        </w:rPr>
        <w:t>და</w:t>
      </w:r>
      <w:r w:rsidRPr="00884568">
        <w:rPr>
          <w:rFonts w:ascii="Verdana" w:eastAsia="Times New Roman" w:hAnsi="Verdana" w:cs="Verdana"/>
          <w:color w:val="333333"/>
        </w:rPr>
        <w:t xml:space="preserve"> </w:t>
      </w:r>
      <w:r w:rsidRPr="00884568">
        <w:rPr>
          <w:rFonts w:eastAsia="Times New Roman"/>
          <w:color w:val="333333"/>
        </w:rPr>
        <w:t>ვიბრაციის</w:t>
      </w:r>
      <w:r w:rsidRPr="00884568">
        <w:rPr>
          <w:rFonts w:ascii="Verdana" w:eastAsia="Times New Roman" w:hAnsi="Verdana" w:cs="Verdana"/>
          <w:color w:val="333333"/>
        </w:rPr>
        <w:t xml:space="preserve"> </w:t>
      </w:r>
      <w:r w:rsidRPr="00884568">
        <w:rPr>
          <w:rFonts w:eastAsia="Times New Roman"/>
          <w:color w:val="333333"/>
        </w:rPr>
        <w:t>ზეგავლენის</w:t>
      </w:r>
      <w:r w:rsidRPr="00884568">
        <w:rPr>
          <w:rFonts w:ascii="Verdana" w:eastAsia="Times New Roman" w:hAnsi="Verdana" w:cs="Verdana"/>
          <w:color w:val="333333"/>
        </w:rPr>
        <w:t xml:space="preserve"> </w:t>
      </w:r>
      <w:r w:rsidRPr="00884568">
        <w:rPr>
          <w:rFonts w:eastAsia="Times New Roman"/>
          <w:color w:val="333333"/>
        </w:rPr>
        <w:t>შემცირების</w:t>
      </w:r>
      <w:r w:rsidRPr="00884568">
        <w:rPr>
          <w:rFonts w:ascii="Verdana" w:eastAsia="Times New Roman" w:hAnsi="Verdana" w:cs="Verdana"/>
          <w:color w:val="333333"/>
        </w:rPr>
        <w:t xml:space="preserve"> </w:t>
      </w:r>
      <w:r w:rsidRPr="00884568">
        <w:rPr>
          <w:rFonts w:eastAsia="Times New Roman"/>
          <w:color w:val="333333"/>
        </w:rPr>
        <w:t>მიზნით</w:t>
      </w:r>
      <w:r w:rsidRPr="00884568">
        <w:rPr>
          <w:rFonts w:ascii="Verdana" w:eastAsia="Times New Roman" w:hAnsi="Verdana" w:cs="Verdana"/>
          <w:color w:val="333333"/>
        </w:rPr>
        <w:t xml:space="preserve">, </w:t>
      </w:r>
      <w:r w:rsidRPr="00884568">
        <w:rPr>
          <w:rFonts w:eastAsia="Times New Roman"/>
          <w:color w:val="333333"/>
        </w:rPr>
        <w:t>ნაწილი</w:t>
      </w:r>
      <w:r w:rsidRPr="00884568">
        <w:rPr>
          <w:rFonts w:ascii="Verdana" w:eastAsia="Times New Roman" w:hAnsi="Verdana" w:cs="Verdana"/>
          <w:color w:val="333333"/>
        </w:rPr>
        <w:t xml:space="preserve"> </w:t>
      </w:r>
      <w:r w:rsidRPr="00884568">
        <w:rPr>
          <w:rFonts w:eastAsia="Times New Roman"/>
          <w:color w:val="333333"/>
        </w:rPr>
        <w:t>ლოდების</w:t>
      </w:r>
      <w:r w:rsidRPr="00884568">
        <w:rPr>
          <w:rFonts w:ascii="Verdana" w:eastAsia="Times New Roman" w:hAnsi="Verdana" w:cs="Verdana"/>
          <w:color w:val="333333"/>
        </w:rPr>
        <w:t xml:space="preserve"> </w:t>
      </w:r>
      <w:r w:rsidRPr="00884568">
        <w:rPr>
          <w:rFonts w:eastAsia="Times New Roman"/>
          <w:color w:val="333333"/>
        </w:rPr>
        <w:t>ტრანსპორტირება</w:t>
      </w:r>
      <w:r w:rsidRPr="00884568">
        <w:rPr>
          <w:rFonts w:ascii="Verdana" w:eastAsia="Times New Roman" w:hAnsi="Verdana" w:cs="Verdana"/>
          <w:color w:val="333333"/>
        </w:rPr>
        <w:t xml:space="preserve"> </w:t>
      </w:r>
      <w:r w:rsidRPr="00884568">
        <w:rPr>
          <w:rFonts w:eastAsia="Times New Roman"/>
          <w:color w:val="333333"/>
        </w:rPr>
        <w:t>იგეგმება</w:t>
      </w:r>
      <w:r w:rsidRPr="00884568">
        <w:rPr>
          <w:rFonts w:ascii="Verdana" w:eastAsia="Times New Roman" w:hAnsi="Verdana" w:cs="Verdana"/>
          <w:color w:val="333333"/>
        </w:rPr>
        <w:t xml:space="preserve"> </w:t>
      </w:r>
      <w:r w:rsidRPr="00884568">
        <w:rPr>
          <w:rFonts w:eastAsia="Times New Roman"/>
          <w:color w:val="333333"/>
        </w:rPr>
        <w:t>ზღვის</w:t>
      </w:r>
      <w:r w:rsidRPr="00884568">
        <w:rPr>
          <w:rFonts w:ascii="Verdana" w:eastAsia="Times New Roman" w:hAnsi="Verdana" w:cs="Verdana"/>
          <w:color w:val="333333"/>
        </w:rPr>
        <w:t xml:space="preserve"> </w:t>
      </w:r>
      <w:r w:rsidRPr="00884568">
        <w:rPr>
          <w:rFonts w:eastAsia="Times New Roman"/>
          <w:color w:val="333333"/>
        </w:rPr>
        <w:t>მეშვეობით</w:t>
      </w:r>
      <w:r w:rsidRPr="00884568">
        <w:rPr>
          <w:rFonts w:ascii="Verdana" w:eastAsia="Times New Roman" w:hAnsi="Verdana" w:cs="Verdana"/>
          <w:color w:val="333333"/>
        </w:rPr>
        <w:t xml:space="preserve">, </w:t>
      </w:r>
      <w:r w:rsidRPr="00884568">
        <w:rPr>
          <w:rFonts w:eastAsia="Times New Roman"/>
          <w:color w:val="333333"/>
        </w:rPr>
        <w:t>თურქეთიდან</w:t>
      </w:r>
      <w:r w:rsidRPr="00884568">
        <w:rPr>
          <w:rFonts w:ascii="Verdana" w:eastAsia="Times New Roman" w:hAnsi="Verdana" w:cs="Verdana"/>
          <w:color w:val="333333"/>
        </w:rPr>
        <w:t>.</w:t>
      </w:r>
    </w:p>
    <w:p w14:paraId="5EE6D8E3" w14:textId="77777777" w:rsidR="0078315B" w:rsidRPr="00884568" w:rsidRDefault="0078315B" w:rsidP="00124B7A">
      <w:pPr>
        <w:pStyle w:val="ListParagraph"/>
        <w:numPr>
          <w:ilvl w:val="0"/>
          <w:numId w:val="25"/>
        </w:numPr>
        <w:contextualSpacing w:val="0"/>
        <w:jc w:val="both"/>
        <w:rPr>
          <w:lang w:val="ka-GE"/>
        </w:rPr>
      </w:pPr>
      <w:proofErr w:type="spellStart"/>
      <w:r w:rsidRPr="00884568">
        <w:rPr>
          <w:lang w:val="ka-GE"/>
        </w:rPr>
        <w:t>გზშ</w:t>
      </w:r>
      <w:proofErr w:type="spellEnd"/>
      <w:r w:rsidRPr="00884568">
        <w:rPr>
          <w:lang w:val="ka-GE"/>
        </w:rPr>
        <w:t xml:space="preserve">-ს ანგარიშში მოცემული გაანგარიშებების შედეგად დადგინდა, რომ საქმიანობის პერიოდში ჰაერში მავნე ნივთიერებების გავრცელების დონეები, უახლოესი საცხოვრებელი ზონის საზღვართან ნაკლებია ნორმირებულ სიდიდეზე, როგორც დღის, ასევე ღამის საათებისთვის; </w:t>
      </w:r>
    </w:p>
    <w:p w14:paraId="591B7386" w14:textId="77777777" w:rsidR="0078315B" w:rsidRPr="00884568" w:rsidRDefault="0078315B" w:rsidP="00124B7A">
      <w:pPr>
        <w:pStyle w:val="ListParagraph"/>
        <w:numPr>
          <w:ilvl w:val="0"/>
          <w:numId w:val="25"/>
        </w:numPr>
        <w:contextualSpacing w:val="0"/>
        <w:jc w:val="both"/>
        <w:rPr>
          <w:lang w:val="ka-GE"/>
        </w:rPr>
      </w:pPr>
      <w:r w:rsidRPr="00884568">
        <w:rPr>
          <w:rFonts w:eastAsia="Times New Roman"/>
          <w:color w:val="333333"/>
        </w:rPr>
        <w:t>ხმაურის</w:t>
      </w:r>
      <w:r w:rsidRPr="00884568">
        <w:rPr>
          <w:rFonts w:ascii="Verdana" w:eastAsia="Times New Roman" w:hAnsi="Verdana" w:cs="Verdana"/>
          <w:color w:val="333333"/>
        </w:rPr>
        <w:t xml:space="preserve"> </w:t>
      </w:r>
      <w:r w:rsidRPr="00884568">
        <w:rPr>
          <w:rFonts w:eastAsia="Times New Roman"/>
          <w:color w:val="333333"/>
        </w:rPr>
        <w:t>ზეგავლენის</w:t>
      </w:r>
      <w:r w:rsidRPr="00884568">
        <w:rPr>
          <w:rFonts w:ascii="Verdana" w:eastAsia="Times New Roman" w:hAnsi="Verdana" w:cs="Verdana"/>
          <w:color w:val="333333"/>
        </w:rPr>
        <w:t xml:space="preserve"> </w:t>
      </w:r>
      <w:r w:rsidRPr="00884568">
        <w:rPr>
          <w:rFonts w:eastAsia="Times New Roman"/>
          <w:color w:val="333333"/>
        </w:rPr>
        <w:t>შემცირების</w:t>
      </w:r>
      <w:r w:rsidRPr="00884568">
        <w:rPr>
          <w:rFonts w:ascii="Verdana" w:eastAsia="Times New Roman" w:hAnsi="Verdana" w:cs="Verdana"/>
          <w:color w:val="333333"/>
        </w:rPr>
        <w:t xml:space="preserve"> </w:t>
      </w:r>
      <w:r w:rsidRPr="00884568">
        <w:rPr>
          <w:rFonts w:eastAsia="Times New Roman"/>
          <w:color w:val="333333"/>
        </w:rPr>
        <w:t>მიზნით</w:t>
      </w:r>
      <w:r w:rsidRPr="00884568">
        <w:rPr>
          <w:rFonts w:ascii="Verdana" w:eastAsia="Times New Roman" w:hAnsi="Verdana" w:cs="Verdana"/>
          <w:color w:val="333333"/>
        </w:rPr>
        <w:t xml:space="preserve">, </w:t>
      </w:r>
      <w:r w:rsidRPr="00884568">
        <w:rPr>
          <w:rFonts w:eastAsia="Times New Roman"/>
          <w:color w:val="333333"/>
        </w:rPr>
        <w:t>მშენებლობის</w:t>
      </w:r>
      <w:r w:rsidRPr="00884568">
        <w:rPr>
          <w:rFonts w:ascii="Verdana" w:eastAsia="Times New Roman" w:hAnsi="Verdana" w:cs="Verdana"/>
          <w:color w:val="333333"/>
        </w:rPr>
        <w:t xml:space="preserve"> </w:t>
      </w:r>
      <w:r w:rsidRPr="00884568">
        <w:rPr>
          <w:rFonts w:eastAsia="Times New Roman"/>
          <w:color w:val="333333"/>
        </w:rPr>
        <w:t>ეტაპზე</w:t>
      </w:r>
      <w:r w:rsidRPr="00884568">
        <w:rPr>
          <w:rFonts w:ascii="Verdana" w:eastAsia="Times New Roman" w:hAnsi="Verdana" w:cs="Verdana"/>
          <w:color w:val="333333"/>
        </w:rPr>
        <w:t xml:space="preserve">, </w:t>
      </w:r>
      <w:r w:rsidRPr="00884568">
        <w:rPr>
          <w:rFonts w:eastAsia="Times New Roman"/>
          <w:color w:val="333333"/>
        </w:rPr>
        <w:t>ქ</w:t>
      </w:r>
      <w:r w:rsidRPr="00884568">
        <w:rPr>
          <w:rFonts w:ascii="Verdana" w:eastAsia="Times New Roman" w:hAnsi="Verdana" w:cs="Verdana"/>
          <w:color w:val="333333"/>
        </w:rPr>
        <w:t>.</w:t>
      </w:r>
      <w:r w:rsidRPr="00884568">
        <w:rPr>
          <w:rFonts w:eastAsia="Times New Roman"/>
          <w:color w:val="333333"/>
        </w:rPr>
        <w:t>ფოთის</w:t>
      </w:r>
      <w:r w:rsidRPr="00884568">
        <w:rPr>
          <w:rFonts w:ascii="Verdana" w:eastAsia="Times New Roman" w:hAnsi="Verdana" w:cs="Verdana"/>
          <w:color w:val="333333"/>
        </w:rPr>
        <w:t xml:space="preserve"> </w:t>
      </w:r>
      <w:r w:rsidRPr="00884568">
        <w:rPr>
          <w:rFonts w:eastAsia="Times New Roman"/>
          <w:color w:val="333333"/>
        </w:rPr>
        <w:t>ტერიტორიაზე</w:t>
      </w:r>
      <w:r w:rsidRPr="00884568">
        <w:rPr>
          <w:rFonts w:ascii="Verdana" w:eastAsia="Times New Roman" w:hAnsi="Verdana" w:cs="Verdana"/>
          <w:color w:val="333333"/>
        </w:rPr>
        <w:t xml:space="preserve"> </w:t>
      </w:r>
      <w:r w:rsidRPr="00884568">
        <w:rPr>
          <w:rFonts w:eastAsia="Times New Roman"/>
          <w:color w:val="333333"/>
        </w:rPr>
        <w:t>მოხდება</w:t>
      </w:r>
      <w:r w:rsidRPr="00884568">
        <w:rPr>
          <w:rFonts w:ascii="Verdana" w:eastAsia="Times New Roman" w:hAnsi="Verdana" w:cs="Verdana"/>
          <w:color w:val="333333"/>
        </w:rPr>
        <w:t xml:space="preserve"> </w:t>
      </w:r>
      <w:r w:rsidRPr="00884568">
        <w:rPr>
          <w:rFonts w:eastAsia="Times New Roman"/>
          <w:color w:val="333333"/>
        </w:rPr>
        <w:t>რამდენიმე</w:t>
      </w:r>
      <w:r w:rsidRPr="00884568">
        <w:rPr>
          <w:rFonts w:ascii="Verdana" w:eastAsia="Times New Roman" w:hAnsi="Verdana" w:cs="Verdana"/>
          <w:color w:val="333333"/>
        </w:rPr>
        <w:t xml:space="preserve"> </w:t>
      </w:r>
      <w:r w:rsidRPr="00884568">
        <w:rPr>
          <w:rFonts w:eastAsia="Times New Roman"/>
          <w:color w:val="333333"/>
        </w:rPr>
        <w:t>ალტერნატიული</w:t>
      </w:r>
      <w:r w:rsidRPr="00884568">
        <w:rPr>
          <w:rFonts w:ascii="Verdana" w:eastAsia="Times New Roman" w:hAnsi="Verdana" w:cs="Verdana"/>
          <w:color w:val="333333"/>
        </w:rPr>
        <w:t xml:space="preserve"> </w:t>
      </w:r>
      <w:r w:rsidRPr="00884568">
        <w:rPr>
          <w:rFonts w:eastAsia="Times New Roman"/>
          <w:color w:val="333333"/>
        </w:rPr>
        <w:t>მისასვლელი</w:t>
      </w:r>
      <w:r w:rsidRPr="00884568">
        <w:rPr>
          <w:rFonts w:ascii="Verdana" w:eastAsia="Times New Roman" w:hAnsi="Verdana" w:cs="Verdana"/>
          <w:color w:val="333333"/>
        </w:rPr>
        <w:t xml:space="preserve"> </w:t>
      </w:r>
      <w:r w:rsidRPr="00884568">
        <w:rPr>
          <w:rFonts w:eastAsia="Times New Roman"/>
          <w:color w:val="333333"/>
        </w:rPr>
        <w:t>გზის</w:t>
      </w:r>
      <w:r w:rsidRPr="00884568">
        <w:rPr>
          <w:rFonts w:ascii="Verdana" w:eastAsia="Times New Roman" w:hAnsi="Verdana" w:cs="Verdana"/>
          <w:color w:val="333333"/>
        </w:rPr>
        <w:t xml:space="preserve"> </w:t>
      </w:r>
      <w:r w:rsidRPr="00884568">
        <w:rPr>
          <w:rFonts w:eastAsia="Times New Roman"/>
          <w:color w:val="333333"/>
        </w:rPr>
        <w:t>გამოყენება</w:t>
      </w:r>
      <w:r w:rsidRPr="00884568">
        <w:rPr>
          <w:rFonts w:ascii="Verdana" w:eastAsia="Times New Roman" w:hAnsi="Verdana" w:cs="Verdana"/>
          <w:color w:val="333333"/>
        </w:rPr>
        <w:t xml:space="preserve">. </w:t>
      </w:r>
      <w:r w:rsidRPr="00884568">
        <w:rPr>
          <w:rFonts w:eastAsia="Times New Roman"/>
          <w:color w:val="333333"/>
        </w:rPr>
        <w:t>მისასვლელი</w:t>
      </w:r>
      <w:r w:rsidRPr="00884568">
        <w:rPr>
          <w:rFonts w:ascii="Verdana" w:eastAsia="Times New Roman" w:hAnsi="Verdana" w:cs="Verdana"/>
          <w:color w:val="333333"/>
        </w:rPr>
        <w:t xml:space="preserve"> </w:t>
      </w:r>
      <w:r w:rsidRPr="00884568">
        <w:rPr>
          <w:rFonts w:eastAsia="Times New Roman"/>
          <w:color w:val="333333"/>
        </w:rPr>
        <w:t>გზის</w:t>
      </w:r>
      <w:r w:rsidRPr="00884568">
        <w:rPr>
          <w:rFonts w:ascii="Verdana" w:eastAsia="Times New Roman" w:hAnsi="Verdana" w:cs="Verdana"/>
          <w:color w:val="333333"/>
        </w:rPr>
        <w:t xml:space="preserve"> </w:t>
      </w:r>
      <w:r w:rsidRPr="00884568">
        <w:rPr>
          <w:rFonts w:eastAsia="Times New Roman"/>
          <w:color w:val="333333"/>
        </w:rPr>
        <w:t>შერჩევა</w:t>
      </w:r>
      <w:r w:rsidRPr="00884568">
        <w:rPr>
          <w:rFonts w:ascii="Verdana" w:eastAsia="Times New Roman" w:hAnsi="Verdana" w:cs="Verdana"/>
          <w:color w:val="333333"/>
        </w:rPr>
        <w:t xml:space="preserve"> </w:t>
      </w:r>
      <w:r w:rsidRPr="00884568">
        <w:rPr>
          <w:rFonts w:eastAsia="Times New Roman"/>
          <w:color w:val="333333"/>
        </w:rPr>
        <w:t>განხორციელდება</w:t>
      </w:r>
      <w:r w:rsidRPr="00884568">
        <w:rPr>
          <w:rFonts w:ascii="Verdana" w:eastAsia="Times New Roman" w:hAnsi="Verdana" w:cs="Verdana"/>
          <w:color w:val="333333"/>
        </w:rPr>
        <w:t xml:space="preserve"> </w:t>
      </w:r>
      <w:r w:rsidRPr="00884568">
        <w:rPr>
          <w:rFonts w:eastAsia="Times New Roman"/>
          <w:color w:val="333333"/>
        </w:rPr>
        <w:t>ყოველდღიური</w:t>
      </w:r>
      <w:r w:rsidRPr="00884568">
        <w:rPr>
          <w:rFonts w:ascii="Verdana" w:eastAsia="Times New Roman" w:hAnsi="Verdana" w:cs="Verdana"/>
          <w:color w:val="333333"/>
        </w:rPr>
        <w:t xml:space="preserve"> </w:t>
      </w:r>
      <w:r w:rsidRPr="00884568">
        <w:rPr>
          <w:rFonts w:eastAsia="Times New Roman"/>
          <w:color w:val="333333"/>
        </w:rPr>
        <w:t>მონიტორინგის</w:t>
      </w:r>
      <w:r w:rsidRPr="00884568">
        <w:rPr>
          <w:rFonts w:ascii="Verdana" w:eastAsia="Times New Roman" w:hAnsi="Verdana" w:cs="Verdana"/>
          <w:color w:val="333333"/>
        </w:rPr>
        <w:t xml:space="preserve"> </w:t>
      </w:r>
      <w:r w:rsidRPr="00884568">
        <w:rPr>
          <w:rFonts w:eastAsia="Times New Roman"/>
          <w:color w:val="333333"/>
        </w:rPr>
        <w:t>შედეგებზე</w:t>
      </w:r>
      <w:r w:rsidRPr="00884568">
        <w:rPr>
          <w:rFonts w:ascii="Verdana" w:eastAsia="Times New Roman" w:hAnsi="Verdana" w:cs="Verdana"/>
          <w:color w:val="333333"/>
        </w:rPr>
        <w:t xml:space="preserve"> </w:t>
      </w:r>
      <w:r w:rsidRPr="00884568">
        <w:rPr>
          <w:rFonts w:eastAsia="Times New Roman"/>
          <w:color w:val="333333"/>
        </w:rPr>
        <w:t>დაყრდნობით</w:t>
      </w:r>
      <w:r w:rsidRPr="00884568">
        <w:rPr>
          <w:rFonts w:ascii="Verdana" w:eastAsia="Times New Roman" w:hAnsi="Verdana" w:cs="Verdana"/>
          <w:color w:val="333333"/>
        </w:rPr>
        <w:t xml:space="preserve">. </w:t>
      </w:r>
      <w:r w:rsidRPr="00884568">
        <w:rPr>
          <w:rFonts w:eastAsia="Times New Roman"/>
          <w:color w:val="333333"/>
        </w:rPr>
        <w:t>ოპერირების</w:t>
      </w:r>
      <w:r w:rsidRPr="00884568">
        <w:rPr>
          <w:rFonts w:ascii="Verdana" w:eastAsia="Times New Roman" w:hAnsi="Verdana" w:cs="Verdana"/>
          <w:color w:val="333333"/>
        </w:rPr>
        <w:t xml:space="preserve"> </w:t>
      </w:r>
      <w:r w:rsidRPr="00884568">
        <w:rPr>
          <w:rFonts w:eastAsia="Times New Roman"/>
          <w:color w:val="333333"/>
        </w:rPr>
        <w:t>ეტაპზე</w:t>
      </w:r>
      <w:r w:rsidRPr="00884568">
        <w:rPr>
          <w:rFonts w:ascii="Verdana" w:eastAsia="Times New Roman" w:hAnsi="Verdana" w:cs="Verdana"/>
          <w:color w:val="333333"/>
        </w:rPr>
        <w:t xml:space="preserve">, </w:t>
      </w:r>
      <w:r w:rsidRPr="00884568">
        <w:rPr>
          <w:rFonts w:eastAsia="Times New Roman"/>
          <w:color w:val="333333"/>
        </w:rPr>
        <w:t>წინასწარი</w:t>
      </w:r>
      <w:r w:rsidRPr="00884568">
        <w:rPr>
          <w:rFonts w:ascii="Verdana" w:eastAsia="Times New Roman" w:hAnsi="Verdana" w:cs="Verdana"/>
          <w:color w:val="333333"/>
        </w:rPr>
        <w:t xml:space="preserve"> </w:t>
      </w:r>
      <w:r w:rsidRPr="00884568">
        <w:rPr>
          <w:rFonts w:eastAsia="Times New Roman"/>
          <w:color w:val="333333"/>
        </w:rPr>
        <w:t>დიზაინის</w:t>
      </w:r>
      <w:r w:rsidRPr="00884568">
        <w:rPr>
          <w:rFonts w:ascii="Verdana" w:eastAsia="Times New Roman" w:hAnsi="Verdana" w:cs="Verdana"/>
          <w:color w:val="333333"/>
        </w:rPr>
        <w:t xml:space="preserve"> </w:t>
      </w:r>
      <w:r w:rsidRPr="00884568">
        <w:rPr>
          <w:rFonts w:eastAsia="Times New Roman"/>
          <w:color w:val="333333"/>
        </w:rPr>
        <w:t>თანახმად</w:t>
      </w:r>
      <w:r w:rsidRPr="00884568">
        <w:rPr>
          <w:rFonts w:ascii="Verdana" w:eastAsia="Times New Roman" w:hAnsi="Verdana" w:cs="Verdana"/>
          <w:color w:val="333333"/>
        </w:rPr>
        <w:t xml:space="preserve">, </w:t>
      </w:r>
      <w:r w:rsidRPr="00884568">
        <w:rPr>
          <w:rFonts w:eastAsia="Times New Roman"/>
          <w:color w:val="333333"/>
        </w:rPr>
        <w:t>დაგეგმილია</w:t>
      </w:r>
      <w:r w:rsidRPr="00884568">
        <w:rPr>
          <w:rFonts w:ascii="Verdana" w:eastAsia="Times New Roman" w:hAnsi="Verdana" w:cs="Verdana"/>
          <w:color w:val="333333"/>
        </w:rPr>
        <w:t xml:space="preserve"> </w:t>
      </w:r>
      <w:r w:rsidRPr="00884568">
        <w:rPr>
          <w:rFonts w:eastAsia="Times New Roman"/>
          <w:color w:val="333333"/>
        </w:rPr>
        <w:t>ფოთის</w:t>
      </w:r>
      <w:r w:rsidRPr="00884568">
        <w:rPr>
          <w:rFonts w:ascii="Verdana" w:eastAsia="Times New Roman" w:hAnsi="Verdana" w:cs="Verdana"/>
          <w:color w:val="333333"/>
        </w:rPr>
        <w:t xml:space="preserve"> </w:t>
      </w:r>
      <w:r w:rsidRPr="00884568">
        <w:rPr>
          <w:rFonts w:eastAsia="Times New Roman"/>
          <w:color w:val="333333"/>
        </w:rPr>
        <w:t>ახალ</w:t>
      </w:r>
      <w:r w:rsidRPr="00884568">
        <w:rPr>
          <w:rFonts w:ascii="Verdana" w:eastAsia="Times New Roman" w:hAnsi="Verdana" w:cs="Verdana"/>
          <w:color w:val="333333"/>
        </w:rPr>
        <w:t xml:space="preserve"> </w:t>
      </w:r>
      <w:r w:rsidRPr="00884568">
        <w:rPr>
          <w:rFonts w:eastAsia="Times New Roman"/>
          <w:color w:val="333333"/>
        </w:rPr>
        <w:t>პორტთან</w:t>
      </w:r>
      <w:r w:rsidRPr="00884568">
        <w:rPr>
          <w:rFonts w:ascii="Verdana" w:eastAsia="Times New Roman" w:hAnsi="Verdana" w:cs="Verdana"/>
          <w:color w:val="333333"/>
        </w:rPr>
        <w:t xml:space="preserve"> </w:t>
      </w:r>
      <w:r w:rsidRPr="00884568">
        <w:rPr>
          <w:rFonts w:eastAsia="Times New Roman"/>
          <w:color w:val="333333"/>
        </w:rPr>
        <w:t>მისასვლელი</w:t>
      </w:r>
      <w:r w:rsidRPr="00884568">
        <w:rPr>
          <w:rFonts w:ascii="Verdana" w:eastAsia="Times New Roman" w:hAnsi="Verdana" w:cs="Verdana"/>
          <w:color w:val="333333"/>
        </w:rPr>
        <w:t xml:space="preserve"> </w:t>
      </w:r>
      <w:r w:rsidRPr="00884568">
        <w:rPr>
          <w:rFonts w:eastAsia="Times New Roman"/>
          <w:color w:val="333333"/>
        </w:rPr>
        <w:t>გზის</w:t>
      </w:r>
      <w:r w:rsidRPr="00884568">
        <w:rPr>
          <w:rFonts w:ascii="Verdana" w:eastAsia="Times New Roman" w:hAnsi="Verdana" w:cs="Verdana"/>
          <w:color w:val="333333"/>
        </w:rPr>
        <w:t> </w:t>
      </w:r>
      <w:r w:rsidRPr="00884568">
        <w:rPr>
          <w:rFonts w:eastAsia="Times New Roman"/>
          <w:color w:val="333333"/>
        </w:rPr>
        <w:t>მშენებლობა, რომელიც გვერდს აუვლის დასახლებულ პუნქტებს.</w:t>
      </w:r>
      <w:r w:rsidRPr="00884568">
        <w:rPr>
          <w:lang w:val="ka-GE"/>
        </w:rPr>
        <w:t xml:space="preserve">საპროექტო ტერიტორიიდან, დაცული ტერიტორიების საზღვრამდე მინიმალური დაცილების მანძილი შეადგენს 2.9 კმ-ს. ხმაურის გავრცელების გაანგარიშების შედეგების მიხედვით, დაგეგმილი საქმიანობით დაცულ ტერიტორიაზე ზემოქმედებას ადგილი არ ექნება. </w:t>
      </w:r>
      <w:r w:rsidRPr="00884568">
        <w:rPr>
          <w:rFonts w:eastAsia="Times New Roman"/>
          <w:color w:val="333333"/>
        </w:rPr>
        <w:t>საპროექტო</w:t>
      </w:r>
      <w:r w:rsidRPr="00884568">
        <w:rPr>
          <w:rFonts w:ascii="Verdana" w:eastAsia="Times New Roman" w:hAnsi="Verdana" w:cs="Verdana"/>
          <w:color w:val="333333"/>
        </w:rPr>
        <w:t xml:space="preserve"> </w:t>
      </w:r>
      <w:r w:rsidRPr="00884568">
        <w:rPr>
          <w:rFonts w:eastAsia="Times New Roman"/>
          <w:color w:val="333333"/>
        </w:rPr>
        <w:t>ზონიდან</w:t>
      </w:r>
      <w:r w:rsidRPr="00884568">
        <w:rPr>
          <w:rFonts w:ascii="Verdana" w:eastAsia="Times New Roman" w:hAnsi="Verdana" w:cs="Verdana"/>
          <w:color w:val="333333"/>
        </w:rPr>
        <w:t xml:space="preserve"> </w:t>
      </w:r>
      <w:r w:rsidRPr="00884568">
        <w:rPr>
          <w:rFonts w:eastAsia="Times New Roman"/>
          <w:color w:val="333333"/>
        </w:rPr>
        <w:t>უახლოესი</w:t>
      </w:r>
      <w:r w:rsidRPr="00884568">
        <w:rPr>
          <w:rFonts w:ascii="Verdana" w:eastAsia="Times New Roman" w:hAnsi="Verdana" w:cs="Verdana"/>
          <w:color w:val="333333"/>
        </w:rPr>
        <w:t xml:space="preserve"> </w:t>
      </w:r>
      <w:r w:rsidRPr="00884568">
        <w:rPr>
          <w:rFonts w:eastAsia="Times New Roman"/>
          <w:color w:val="333333"/>
        </w:rPr>
        <w:t>დასახლება</w:t>
      </w:r>
      <w:r w:rsidRPr="00884568">
        <w:rPr>
          <w:rFonts w:ascii="Verdana" w:eastAsia="Times New Roman" w:hAnsi="Verdana" w:cs="Verdana"/>
          <w:color w:val="333333"/>
        </w:rPr>
        <w:t xml:space="preserve"> - </w:t>
      </w:r>
      <w:r w:rsidRPr="00884568">
        <w:rPr>
          <w:rFonts w:eastAsia="Times New Roman"/>
          <w:color w:val="333333"/>
        </w:rPr>
        <w:t>ნაბადა</w:t>
      </w:r>
      <w:r w:rsidRPr="00884568">
        <w:rPr>
          <w:rFonts w:ascii="Verdana" w:eastAsia="Times New Roman" w:hAnsi="Verdana" w:cs="Verdana"/>
          <w:color w:val="333333"/>
        </w:rPr>
        <w:t xml:space="preserve">, </w:t>
      </w:r>
      <w:r w:rsidRPr="00884568">
        <w:rPr>
          <w:rFonts w:eastAsia="Times New Roman"/>
          <w:color w:val="333333"/>
        </w:rPr>
        <w:t>დაშორებულია</w:t>
      </w:r>
      <w:r w:rsidRPr="00884568">
        <w:rPr>
          <w:rFonts w:ascii="Verdana" w:eastAsia="Times New Roman" w:hAnsi="Verdana" w:cs="Verdana"/>
          <w:color w:val="333333"/>
        </w:rPr>
        <w:t xml:space="preserve"> 400-500 </w:t>
      </w:r>
      <w:r w:rsidRPr="00884568">
        <w:rPr>
          <w:rFonts w:eastAsia="Times New Roman"/>
          <w:color w:val="333333"/>
        </w:rPr>
        <w:t>მეტრით</w:t>
      </w:r>
      <w:r w:rsidRPr="00884568">
        <w:rPr>
          <w:rFonts w:ascii="Verdana" w:eastAsia="Times New Roman" w:hAnsi="Verdana" w:cs="Verdana"/>
          <w:color w:val="333333"/>
        </w:rPr>
        <w:t xml:space="preserve">. </w:t>
      </w:r>
      <w:r w:rsidRPr="00884568">
        <w:rPr>
          <w:rFonts w:eastAsia="Times New Roman"/>
          <w:color w:val="333333"/>
        </w:rPr>
        <w:t>პროექტს</w:t>
      </w:r>
      <w:r w:rsidRPr="00884568">
        <w:rPr>
          <w:rFonts w:ascii="Verdana" w:eastAsia="Times New Roman" w:hAnsi="Verdana" w:cs="Verdana"/>
          <w:color w:val="333333"/>
        </w:rPr>
        <w:t xml:space="preserve"> </w:t>
      </w:r>
      <w:r w:rsidRPr="00884568">
        <w:rPr>
          <w:rFonts w:eastAsia="Times New Roman"/>
          <w:color w:val="333333"/>
        </w:rPr>
        <w:t>მშენებლობის</w:t>
      </w:r>
      <w:r w:rsidRPr="00884568">
        <w:rPr>
          <w:rFonts w:ascii="Verdana" w:eastAsia="Times New Roman" w:hAnsi="Verdana" w:cs="Verdana"/>
          <w:color w:val="333333"/>
        </w:rPr>
        <w:t xml:space="preserve"> </w:t>
      </w:r>
      <w:r w:rsidRPr="00884568">
        <w:rPr>
          <w:rFonts w:eastAsia="Times New Roman"/>
          <w:color w:val="333333"/>
        </w:rPr>
        <w:t>და</w:t>
      </w:r>
      <w:r w:rsidRPr="00884568">
        <w:rPr>
          <w:rFonts w:ascii="Verdana" w:eastAsia="Times New Roman" w:hAnsi="Verdana" w:cs="Verdana"/>
          <w:color w:val="333333"/>
        </w:rPr>
        <w:t xml:space="preserve"> </w:t>
      </w:r>
      <w:r w:rsidRPr="00884568">
        <w:rPr>
          <w:rFonts w:eastAsia="Times New Roman"/>
          <w:color w:val="333333"/>
        </w:rPr>
        <w:t>ოპერირების</w:t>
      </w:r>
      <w:r w:rsidRPr="00884568">
        <w:rPr>
          <w:rFonts w:ascii="Verdana" w:eastAsia="Times New Roman" w:hAnsi="Verdana" w:cs="Verdana"/>
          <w:color w:val="333333"/>
        </w:rPr>
        <w:t xml:space="preserve"> </w:t>
      </w:r>
      <w:r w:rsidRPr="00884568">
        <w:rPr>
          <w:rFonts w:eastAsia="Times New Roman"/>
          <w:color w:val="333333"/>
        </w:rPr>
        <w:t>ეტპაზე</w:t>
      </w:r>
      <w:r w:rsidRPr="00884568">
        <w:rPr>
          <w:rFonts w:ascii="Verdana" w:eastAsia="Times New Roman" w:hAnsi="Verdana" w:cs="Verdana"/>
          <w:color w:val="333333"/>
        </w:rPr>
        <w:t xml:space="preserve"> </w:t>
      </w:r>
      <w:r w:rsidRPr="00884568">
        <w:rPr>
          <w:rFonts w:eastAsia="Times New Roman"/>
          <w:color w:val="333333"/>
        </w:rPr>
        <w:t>ექნება</w:t>
      </w:r>
      <w:r w:rsidRPr="00884568">
        <w:rPr>
          <w:rFonts w:ascii="Verdana" w:eastAsia="Times New Roman" w:hAnsi="Verdana" w:cs="Verdana"/>
          <w:color w:val="333333"/>
        </w:rPr>
        <w:t xml:space="preserve"> </w:t>
      </w:r>
      <w:r w:rsidRPr="00884568">
        <w:rPr>
          <w:rFonts w:eastAsia="Times New Roman"/>
          <w:color w:val="333333"/>
        </w:rPr>
        <w:t>მცირე</w:t>
      </w:r>
      <w:r w:rsidRPr="00884568">
        <w:rPr>
          <w:rFonts w:ascii="Verdana" w:eastAsia="Times New Roman" w:hAnsi="Verdana" w:cs="Verdana"/>
          <w:color w:val="333333"/>
        </w:rPr>
        <w:t xml:space="preserve"> </w:t>
      </w:r>
      <w:r w:rsidRPr="00884568">
        <w:rPr>
          <w:rFonts w:eastAsia="Times New Roman"/>
          <w:color w:val="333333"/>
        </w:rPr>
        <w:t>ზეგავლენა</w:t>
      </w:r>
      <w:r w:rsidRPr="00884568">
        <w:rPr>
          <w:rFonts w:ascii="Verdana" w:eastAsia="Times New Roman" w:hAnsi="Verdana" w:cs="Verdana"/>
          <w:color w:val="333333"/>
        </w:rPr>
        <w:t xml:space="preserve"> </w:t>
      </w:r>
      <w:r w:rsidRPr="00884568">
        <w:rPr>
          <w:rFonts w:eastAsia="Times New Roman"/>
          <w:color w:val="333333"/>
        </w:rPr>
        <w:t>უახლოეს</w:t>
      </w:r>
      <w:r w:rsidRPr="00884568">
        <w:rPr>
          <w:rFonts w:ascii="Verdana" w:eastAsia="Times New Roman" w:hAnsi="Verdana" w:cs="Verdana"/>
          <w:color w:val="333333"/>
        </w:rPr>
        <w:t xml:space="preserve"> </w:t>
      </w:r>
      <w:r w:rsidRPr="00884568">
        <w:rPr>
          <w:rFonts w:eastAsia="Times New Roman"/>
          <w:color w:val="333333"/>
        </w:rPr>
        <w:t>დასახლებულ</w:t>
      </w:r>
      <w:r w:rsidRPr="00884568">
        <w:rPr>
          <w:rFonts w:ascii="Verdana" w:eastAsia="Times New Roman" w:hAnsi="Verdana" w:cs="Verdana"/>
          <w:color w:val="333333"/>
        </w:rPr>
        <w:t xml:space="preserve"> </w:t>
      </w:r>
      <w:r w:rsidRPr="00884568">
        <w:rPr>
          <w:rFonts w:eastAsia="Times New Roman"/>
          <w:color w:val="333333"/>
        </w:rPr>
        <w:t>პნქტზე</w:t>
      </w:r>
      <w:r w:rsidRPr="00884568">
        <w:rPr>
          <w:rFonts w:ascii="Verdana" w:eastAsia="Times New Roman" w:hAnsi="Verdana" w:cs="Verdana"/>
          <w:color w:val="333333"/>
        </w:rPr>
        <w:t xml:space="preserve">, </w:t>
      </w:r>
      <w:r w:rsidRPr="00884568">
        <w:rPr>
          <w:rFonts w:eastAsia="Times New Roman"/>
          <w:color w:val="333333"/>
        </w:rPr>
        <w:t>რომელიც</w:t>
      </w:r>
      <w:r w:rsidRPr="00884568">
        <w:rPr>
          <w:rFonts w:ascii="Verdana" w:eastAsia="Times New Roman" w:hAnsi="Verdana" w:cs="Verdana"/>
          <w:color w:val="333333"/>
        </w:rPr>
        <w:t xml:space="preserve"> </w:t>
      </w:r>
      <w:r w:rsidRPr="00884568">
        <w:rPr>
          <w:rFonts w:eastAsia="Times New Roman"/>
          <w:color w:val="333333"/>
        </w:rPr>
        <w:t>შემარბილებელი</w:t>
      </w:r>
      <w:r w:rsidRPr="00884568">
        <w:rPr>
          <w:rFonts w:ascii="Verdana" w:eastAsia="Times New Roman" w:hAnsi="Verdana" w:cs="Verdana"/>
          <w:color w:val="333333"/>
        </w:rPr>
        <w:t xml:space="preserve"> </w:t>
      </w:r>
      <w:r w:rsidRPr="00884568">
        <w:rPr>
          <w:rFonts w:eastAsia="Times New Roman"/>
          <w:color w:val="333333"/>
        </w:rPr>
        <w:t>ღონისძიებების</w:t>
      </w:r>
      <w:r w:rsidRPr="00884568">
        <w:rPr>
          <w:rFonts w:ascii="Verdana" w:eastAsia="Times New Roman" w:hAnsi="Verdana" w:cs="Verdana"/>
          <w:color w:val="333333"/>
        </w:rPr>
        <w:t xml:space="preserve"> </w:t>
      </w:r>
      <w:r w:rsidRPr="00884568">
        <w:rPr>
          <w:rFonts w:eastAsia="Times New Roman"/>
          <w:color w:val="333333"/>
        </w:rPr>
        <w:t>განხორციელების</w:t>
      </w:r>
      <w:r w:rsidRPr="00884568">
        <w:rPr>
          <w:rFonts w:ascii="Verdana" w:eastAsia="Times New Roman" w:hAnsi="Verdana" w:cs="Verdana"/>
          <w:color w:val="333333"/>
        </w:rPr>
        <w:t xml:space="preserve"> </w:t>
      </w:r>
      <w:r w:rsidRPr="00884568">
        <w:rPr>
          <w:rFonts w:eastAsia="Times New Roman"/>
          <w:color w:val="333333"/>
        </w:rPr>
        <w:t>შედეგად</w:t>
      </w:r>
      <w:r w:rsidRPr="00884568">
        <w:rPr>
          <w:rFonts w:ascii="Verdana" w:eastAsia="Times New Roman" w:hAnsi="Verdana" w:cs="Verdana"/>
          <w:color w:val="333333"/>
        </w:rPr>
        <w:t xml:space="preserve"> </w:t>
      </w:r>
      <w:r w:rsidRPr="00884568">
        <w:rPr>
          <w:rFonts w:eastAsia="Times New Roman"/>
          <w:color w:val="333333"/>
        </w:rPr>
        <w:t>თავიდან</w:t>
      </w:r>
      <w:r w:rsidRPr="00884568">
        <w:rPr>
          <w:rFonts w:ascii="Verdana" w:eastAsia="Times New Roman" w:hAnsi="Verdana" w:cs="Verdana"/>
          <w:color w:val="333333"/>
        </w:rPr>
        <w:t xml:space="preserve"> </w:t>
      </w:r>
      <w:r w:rsidRPr="00884568">
        <w:rPr>
          <w:rFonts w:eastAsia="Times New Roman"/>
          <w:color w:val="333333"/>
        </w:rPr>
        <w:t>იქნება</w:t>
      </w:r>
      <w:r w:rsidRPr="00884568">
        <w:rPr>
          <w:rFonts w:ascii="Verdana" w:eastAsia="Times New Roman" w:hAnsi="Verdana" w:cs="Verdana"/>
          <w:color w:val="333333"/>
        </w:rPr>
        <w:t xml:space="preserve"> </w:t>
      </w:r>
      <w:r w:rsidRPr="00884568">
        <w:rPr>
          <w:rFonts w:eastAsia="Times New Roman"/>
          <w:color w:val="333333"/>
        </w:rPr>
        <w:t>აცილებული</w:t>
      </w:r>
      <w:r w:rsidRPr="00884568">
        <w:rPr>
          <w:rFonts w:ascii="Verdana" w:eastAsia="Times New Roman" w:hAnsi="Verdana"/>
          <w:color w:val="333333"/>
        </w:rPr>
        <w:t>.</w:t>
      </w:r>
    </w:p>
    <w:p w14:paraId="0D2BCD93" w14:textId="77777777" w:rsidR="0078315B" w:rsidRPr="00884568" w:rsidRDefault="0078315B" w:rsidP="00124B7A">
      <w:pPr>
        <w:pStyle w:val="ListParagraph"/>
        <w:numPr>
          <w:ilvl w:val="0"/>
          <w:numId w:val="25"/>
        </w:numPr>
        <w:contextualSpacing w:val="0"/>
        <w:jc w:val="both"/>
        <w:rPr>
          <w:lang w:val="ka-GE"/>
        </w:rPr>
      </w:pPr>
      <w:r w:rsidRPr="00884568">
        <w:rPr>
          <w:rFonts w:cs="Arial"/>
          <w:lang w:val="ka-GE"/>
        </w:rPr>
        <w:t xml:space="preserve">წყალქვეშა ხმაურის გამომწვევი ძირითადი სამშენებლო სამუშაოები არის შემდეგი, </w:t>
      </w:r>
      <w:r w:rsidRPr="00884568">
        <w:rPr>
          <w:rFonts w:cs="Arial"/>
          <w:lang w:val="ka-GE"/>
        </w:rPr>
        <w:lastRenderedPageBreak/>
        <w:t xml:space="preserve">თუმცა არა მხოლოდ: </w:t>
      </w:r>
      <w:r w:rsidRPr="00884568">
        <w:rPr>
          <w:rFonts w:ascii="Arial" w:hAnsi="Arial" w:cs="Arial"/>
        </w:rPr>
        <w:t xml:space="preserve">(i) </w:t>
      </w:r>
      <w:r w:rsidRPr="00884568">
        <w:rPr>
          <w:lang w:val="ka-GE"/>
        </w:rPr>
        <w:t>ფუჭი ქანების წყალქვეშ განთავსება მოლოს მშენებლობის დროს;</w:t>
      </w:r>
      <w:r w:rsidRPr="00884568">
        <w:rPr>
          <w:rFonts w:ascii="Arial" w:hAnsi="Arial" w:cs="Arial"/>
        </w:rPr>
        <w:t xml:space="preserve"> (ii) </w:t>
      </w:r>
      <w:r w:rsidRPr="00884568">
        <w:rPr>
          <w:lang w:val="ka-GE"/>
        </w:rPr>
        <w:t>ქანის ჩაყრა წყალქვეშ ნავმისადგომის კედლის მშენებლობის პროცესში</w:t>
      </w:r>
      <w:r w:rsidRPr="00884568">
        <w:rPr>
          <w:rFonts w:ascii="Arial" w:hAnsi="Arial" w:cs="Arial"/>
        </w:rPr>
        <w:t xml:space="preserve">; (iii) </w:t>
      </w:r>
      <w:r w:rsidRPr="00884568">
        <w:rPr>
          <w:lang w:val="ka-GE"/>
        </w:rPr>
        <w:t xml:space="preserve">ფსკერის </w:t>
      </w:r>
      <w:proofErr w:type="spellStart"/>
      <w:r w:rsidRPr="00884568">
        <w:rPr>
          <w:lang w:val="ka-GE"/>
        </w:rPr>
        <w:t>დაღრმავება</w:t>
      </w:r>
      <w:proofErr w:type="spellEnd"/>
      <w:r w:rsidRPr="00884568">
        <w:rPr>
          <w:lang w:val="ka-GE"/>
        </w:rPr>
        <w:t xml:space="preserve"> უსაფრთხო ნავიგაციისთვის, </w:t>
      </w:r>
      <w:proofErr w:type="spellStart"/>
      <w:r w:rsidRPr="00884568">
        <w:rPr>
          <w:lang w:val="ka-GE"/>
        </w:rPr>
        <w:t>საკონტეინერო</w:t>
      </w:r>
      <w:proofErr w:type="spellEnd"/>
      <w:r w:rsidRPr="00884568">
        <w:rPr>
          <w:lang w:val="ka-GE"/>
        </w:rPr>
        <w:t xml:space="preserve"> გემების მანევრირებისა და მისაბმელად შემყვანი არხის, მოსაბრუნებელი აუზისა და ნავმისადგომის ჯიბეების მოწყობით ნავმისადგომის კედელთან</w:t>
      </w:r>
      <w:r w:rsidRPr="00884568">
        <w:rPr>
          <w:rFonts w:ascii="Arial" w:hAnsi="Arial" w:cs="Arial"/>
        </w:rPr>
        <w:t xml:space="preserve">; (iv) </w:t>
      </w:r>
      <w:r w:rsidRPr="00884568">
        <w:rPr>
          <w:rFonts w:cs="Arial"/>
          <w:lang w:val="ka-GE"/>
        </w:rPr>
        <w:t xml:space="preserve">პატარა მოლოს მშენებლობა; </w:t>
      </w:r>
      <w:r w:rsidRPr="00884568">
        <w:rPr>
          <w:rFonts w:ascii="Arial" w:hAnsi="Arial" w:cs="Arial"/>
        </w:rPr>
        <w:t xml:space="preserve">(v) 0.1-2 </w:t>
      </w:r>
      <w:r w:rsidRPr="00884568">
        <w:rPr>
          <w:rFonts w:cs="Arial"/>
          <w:lang w:val="ka-GE"/>
        </w:rPr>
        <w:t>მ</w:t>
      </w:r>
      <w:r w:rsidRPr="00884568">
        <w:rPr>
          <w:rFonts w:ascii="Arial" w:hAnsi="Arial" w:cs="Arial"/>
          <w:vertAlign w:val="superscript"/>
        </w:rPr>
        <w:t>3</w:t>
      </w:r>
      <w:r w:rsidRPr="00884568">
        <w:rPr>
          <w:rFonts w:ascii="Arial" w:hAnsi="Arial" w:cs="Arial"/>
        </w:rPr>
        <w:t xml:space="preserve"> </w:t>
      </w:r>
      <w:proofErr w:type="spellStart"/>
      <w:r w:rsidRPr="00884568">
        <w:rPr>
          <w:rFonts w:cs="Arial"/>
          <w:lang w:val="ka-GE"/>
        </w:rPr>
        <w:t>არმირების</w:t>
      </w:r>
      <w:proofErr w:type="spellEnd"/>
      <w:r w:rsidRPr="00884568">
        <w:rPr>
          <w:rFonts w:cs="Arial"/>
          <w:lang w:val="ka-GE"/>
        </w:rPr>
        <w:t xml:space="preserve"> ბლოკების </w:t>
      </w:r>
      <w:r w:rsidRPr="00884568">
        <w:rPr>
          <w:rFonts w:ascii="Arial" w:hAnsi="Arial" w:cs="Arial"/>
        </w:rPr>
        <w:t>(</w:t>
      </w:r>
      <w:r w:rsidRPr="00884568">
        <w:rPr>
          <w:rFonts w:cs="Arial"/>
          <w:lang w:val="ka-GE"/>
        </w:rPr>
        <w:t xml:space="preserve">გრანიტის ლოდების, </w:t>
      </w:r>
      <w:proofErr w:type="spellStart"/>
      <w:r w:rsidRPr="00884568">
        <w:rPr>
          <w:rFonts w:cs="Arial"/>
          <w:lang w:val="ka-GE"/>
        </w:rPr>
        <w:t>კუბიპოდებისა</w:t>
      </w:r>
      <w:proofErr w:type="spellEnd"/>
      <w:r w:rsidRPr="00884568">
        <w:rPr>
          <w:rFonts w:cs="Arial"/>
          <w:lang w:val="ka-GE"/>
        </w:rPr>
        <w:t xml:space="preserve"> და სხვ.) განთავსება ზღვის ფსკერზე მოლოს მშენებლობის ეტაპზე; </w:t>
      </w:r>
      <w:r w:rsidRPr="00884568">
        <w:rPr>
          <w:rFonts w:ascii="Arial" w:hAnsi="Arial" w:cs="Arial"/>
        </w:rPr>
        <w:t xml:space="preserve">(vi) </w:t>
      </w:r>
      <w:proofErr w:type="spellStart"/>
      <w:r w:rsidRPr="00884568">
        <w:rPr>
          <w:lang w:val="ka-GE"/>
        </w:rPr>
        <w:t>დაღრმავების</w:t>
      </w:r>
      <w:proofErr w:type="spellEnd"/>
      <w:r w:rsidRPr="00884568">
        <w:rPr>
          <w:lang w:val="ka-GE"/>
        </w:rPr>
        <w:t xml:space="preserve"> შედეგად ამოღებული მასალის გადაყრა</w:t>
      </w:r>
      <w:r w:rsidRPr="00884568">
        <w:rPr>
          <w:rFonts w:ascii="Arial" w:hAnsi="Arial" w:cs="Arial"/>
        </w:rPr>
        <w:t xml:space="preserve">; (vii) </w:t>
      </w:r>
      <w:r w:rsidRPr="00884568">
        <w:rPr>
          <w:lang w:val="ka-GE"/>
        </w:rPr>
        <w:t>სამშენებლო გემებიდან წარმოშობილი წყალქვეშა ხმაური;</w:t>
      </w:r>
    </w:p>
    <w:p w14:paraId="647A3779" w14:textId="77777777" w:rsidR="0078315B" w:rsidRPr="00884568" w:rsidRDefault="0078315B" w:rsidP="00124B7A">
      <w:pPr>
        <w:pStyle w:val="ListParagraph"/>
        <w:numPr>
          <w:ilvl w:val="0"/>
          <w:numId w:val="25"/>
        </w:numPr>
        <w:contextualSpacing w:val="0"/>
        <w:jc w:val="both"/>
        <w:rPr>
          <w:lang w:val="ka-GE"/>
        </w:rPr>
      </w:pPr>
      <w:r w:rsidRPr="00884568">
        <w:rPr>
          <w:lang w:val="ka-GE"/>
        </w:rPr>
        <w:t xml:space="preserve">პორტის ოპერირების ეტაპზე წყალქვეშა ხმაურის გავრცელება საზღვაო ნაწილის დაცულ ტერიტორიებზე უმნიშვნელო იქნება, რადგან პროექტით გათვალისწინებული მოლო ასევე შეასრულებს წყალქვეშა ხმაურის გავრცელების </w:t>
      </w:r>
      <w:proofErr w:type="spellStart"/>
      <w:r w:rsidRPr="00884568">
        <w:rPr>
          <w:lang w:val="ka-GE"/>
        </w:rPr>
        <w:t>ხმაურჩამხშობი</w:t>
      </w:r>
      <w:proofErr w:type="spellEnd"/>
      <w:r w:rsidRPr="00884568">
        <w:rPr>
          <w:lang w:val="ka-GE"/>
        </w:rPr>
        <w:t xml:space="preserve"> კედლის როლს;</w:t>
      </w:r>
    </w:p>
    <w:p w14:paraId="3FAF0A34" w14:textId="77777777" w:rsidR="0078315B" w:rsidRDefault="0078315B" w:rsidP="00124B7A">
      <w:pPr>
        <w:pStyle w:val="ListParagraph"/>
        <w:numPr>
          <w:ilvl w:val="0"/>
          <w:numId w:val="25"/>
        </w:numPr>
        <w:contextualSpacing w:val="0"/>
        <w:jc w:val="both"/>
        <w:rPr>
          <w:lang w:val="ka-GE"/>
        </w:rPr>
      </w:pPr>
      <w:r w:rsidRPr="00AE0EE7">
        <w:rPr>
          <w:lang w:val="ka-GE"/>
        </w:rPr>
        <w:t xml:space="preserve">პორტის მშენებლობა ვერ მოახდენს ზემოქმედებას ძველი ნავსადგურის სამხრეთით მდებარე სანაპირო ზოლზე. თუმცა ჰესების კასკადის აშენება სავარაუდოდ უარყოფითად იმოქმედებს სანაპირო ზოლის ფორმირებაზე. ყოველივე ზემოაღნიშნულიდან გამომდინარე, დღის წესრიგში დადგება საქართველოს მელიორაციისა და პორტის ხელმძღვანელობას შორის შეთანხმებული საქმიანობა. ეს აუცილებლობა გამომდინარეობს იქიდან, რომ </w:t>
      </w:r>
      <w:proofErr w:type="spellStart"/>
      <w:r w:rsidRPr="00AE0EE7">
        <w:rPr>
          <w:lang w:val="ka-GE"/>
        </w:rPr>
        <w:t>მდ</w:t>
      </w:r>
      <w:proofErr w:type="spellEnd"/>
      <w:r w:rsidRPr="00AE0EE7">
        <w:rPr>
          <w:lang w:val="ka-GE"/>
        </w:rPr>
        <w:t>. რიონზე ქ. ფოთიდან მე-7 კმ-ზე არსებობს ჰიდროკვანძი, რომლის ფუნქციონირებაზე დიდად არის დამოკიდებული ქ. ფოთის დატბორვისაგან დაცვა და აგრეთვე ფოთის შავი ზღვის სანაპირო ზოლის ფორმირების საკითხები</w:t>
      </w:r>
      <w:r>
        <w:rPr>
          <w:lang w:val="ka-GE"/>
        </w:rPr>
        <w:t>;</w:t>
      </w:r>
    </w:p>
    <w:p w14:paraId="39274049" w14:textId="77777777" w:rsidR="0078315B" w:rsidRPr="00AE0EE7" w:rsidRDefault="0078315B" w:rsidP="00124B7A">
      <w:pPr>
        <w:pStyle w:val="ListParagraph"/>
        <w:numPr>
          <w:ilvl w:val="0"/>
          <w:numId w:val="25"/>
        </w:numPr>
        <w:contextualSpacing w:val="0"/>
        <w:jc w:val="both"/>
        <w:rPr>
          <w:lang w:val="ka-GE"/>
        </w:rPr>
      </w:pPr>
      <w:r w:rsidRPr="00FC29D0">
        <w:rPr>
          <w:lang w:val="ka-GE"/>
        </w:rPr>
        <w:t xml:space="preserve">მშენებლობის ფაზაში, მყარი </w:t>
      </w:r>
      <w:r>
        <w:rPr>
          <w:lang w:val="ka-GE"/>
        </w:rPr>
        <w:t>ნაწილაკების</w:t>
      </w:r>
      <w:r w:rsidRPr="00FC29D0">
        <w:rPr>
          <w:lang w:val="ka-GE"/>
        </w:rPr>
        <w:t xml:space="preserve"> კონცენტრაცია ზღვის წყალში გაიზრდება </w:t>
      </w:r>
      <w:proofErr w:type="spellStart"/>
      <w:r>
        <w:rPr>
          <w:lang w:val="ka-GE"/>
        </w:rPr>
        <w:t>ფსკერდაღრმავების</w:t>
      </w:r>
      <w:proofErr w:type="spellEnd"/>
      <w:r w:rsidRPr="00FC29D0">
        <w:rPr>
          <w:lang w:val="ka-GE"/>
        </w:rPr>
        <w:t xml:space="preserve"> სამუშაოების გამო, რაც უარყოფით გავლენას მოახდენს </w:t>
      </w:r>
      <w:proofErr w:type="spellStart"/>
      <w:r w:rsidRPr="00FC29D0">
        <w:rPr>
          <w:lang w:val="ka-GE"/>
        </w:rPr>
        <w:t>იხტიოფაუნასა</w:t>
      </w:r>
      <w:proofErr w:type="spellEnd"/>
      <w:r w:rsidRPr="00FC29D0">
        <w:rPr>
          <w:lang w:val="ka-GE"/>
        </w:rPr>
        <w:t xml:space="preserve"> და ზღვის </w:t>
      </w:r>
      <w:proofErr w:type="spellStart"/>
      <w:r>
        <w:rPr>
          <w:lang w:val="ka-GE"/>
        </w:rPr>
        <w:t>ბენთოს</w:t>
      </w:r>
      <w:r w:rsidRPr="00FC29D0">
        <w:rPr>
          <w:lang w:val="ka-GE"/>
        </w:rPr>
        <w:t>ზე</w:t>
      </w:r>
      <w:proofErr w:type="spellEnd"/>
      <w:r w:rsidRPr="00FC29D0">
        <w:rPr>
          <w:lang w:val="ka-GE"/>
        </w:rPr>
        <w:t xml:space="preserve">. </w:t>
      </w:r>
      <w:r>
        <w:rPr>
          <w:lang w:val="ka-GE"/>
        </w:rPr>
        <w:t>ზემოქმედებას ადგილი ექნება</w:t>
      </w:r>
      <w:r w:rsidRPr="00FC29D0">
        <w:rPr>
          <w:lang w:val="ka-GE"/>
        </w:rPr>
        <w:t xml:space="preserve"> </w:t>
      </w:r>
      <w:r>
        <w:rPr>
          <w:lang w:val="ka-GE"/>
        </w:rPr>
        <w:t xml:space="preserve">არამარტო </w:t>
      </w:r>
      <w:proofErr w:type="spellStart"/>
      <w:r>
        <w:rPr>
          <w:lang w:val="ka-GE"/>
        </w:rPr>
        <w:t>ფსკერდაღრმავებითი</w:t>
      </w:r>
      <w:proofErr w:type="spellEnd"/>
      <w:r>
        <w:rPr>
          <w:lang w:val="ka-GE"/>
        </w:rPr>
        <w:t xml:space="preserve"> სამუშაოების განხორციელების არეალში, ასევე ამოღებული </w:t>
      </w:r>
      <w:r w:rsidRPr="00FC29D0">
        <w:rPr>
          <w:lang w:val="ka-GE"/>
        </w:rPr>
        <w:t xml:space="preserve">მასალების </w:t>
      </w:r>
      <w:r>
        <w:rPr>
          <w:lang w:val="ka-GE"/>
        </w:rPr>
        <w:t>განთავსების ადგილას</w:t>
      </w:r>
      <w:r w:rsidRPr="00FC29D0">
        <w:rPr>
          <w:lang w:val="ka-GE"/>
        </w:rPr>
        <w:t xml:space="preserve">. მცირე მასშტაბის </w:t>
      </w:r>
      <w:r>
        <w:rPr>
          <w:lang w:val="ka-GE"/>
        </w:rPr>
        <w:t>უარყოფით</w:t>
      </w:r>
      <w:r w:rsidRPr="00FC29D0">
        <w:rPr>
          <w:lang w:val="ka-GE"/>
        </w:rPr>
        <w:t xml:space="preserve"> ზეგავლენა</w:t>
      </w:r>
      <w:r>
        <w:rPr>
          <w:lang w:val="ka-GE"/>
        </w:rPr>
        <w:t>ს ადგილი ექნება</w:t>
      </w:r>
      <w:r w:rsidRPr="00FC29D0">
        <w:rPr>
          <w:lang w:val="ka-GE"/>
        </w:rPr>
        <w:t xml:space="preserve"> აგრეთვე დაგეგმილი </w:t>
      </w:r>
      <w:proofErr w:type="spellStart"/>
      <w:r>
        <w:rPr>
          <w:lang w:val="ka-GE"/>
        </w:rPr>
        <w:t>ფსკერდაღრმავებითი</w:t>
      </w:r>
      <w:proofErr w:type="spellEnd"/>
      <w:r>
        <w:rPr>
          <w:lang w:val="ka-GE"/>
        </w:rPr>
        <w:t xml:space="preserve"> </w:t>
      </w:r>
      <w:r w:rsidRPr="00FC29D0">
        <w:rPr>
          <w:lang w:val="ka-GE"/>
        </w:rPr>
        <w:t xml:space="preserve">სამუშაოების </w:t>
      </w:r>
      <w:r>
        <w:rPr>
          <w:lang w:val="ka-GE"/>
        </w:rPr>
        <w:t xml:space="preserve">განხორციელებისას </w:t>
      </w:r>
      <w:proofErr w:type="spellStart"/>
      <w:r>
        <w:rPr>
          <w:lang w:val="ka-GE"/>
        </w:rPr>
        <w:t>ესპლუატაციის</w:t>
      </w:r>
      <w:proofErr w:type="spellEnd"/>
      <w:r w:rsidRPr="00FC29D0">
        <w:rPr>
          <w:lang w:val="ka-GE"/>
        </w:rPr>
        <w:t xml:space="preserve"> ფ</w:t>
      </w:r>
      <w:r>
        <w:rPr>
          <w:lang w:val="ka-GE"/>
        </w:rPr>
        <w:t>აზაში;</w:t>
      </w:r>
    </w:p>
    <w:p w14:paraId="31DA10BB" w14:textId="77777777" w:rsidR="0078315B" w:rsidRDefault="0078315B" w:rsidP="00124B7A">
      <w:pPr>
        <w:pStyle w:val="ListParagraph"/>
        <w:numPr>
          <w:ilvl w:val="0"/>
          <w:numId w:val="25"/>
        </w:numPr>
        <w:contextualSpacing w:val="0"/>
        <w:jc w:val="both"/>
        <w:rPr>
          <w:lang w:val="ka-GE"/>
        </w:rPr>
      </w:pPr>
      <w:r w:rsidRPr="00E05F61">
        <w:rPr>
          <w:lang w:val="ka-GE"/>
        </w:rPr>
        <w:t>მიწისქვეშა წყლებზე უარყოფითი ზემოქმედება მოსალოდნელია მხოლოდ დიდი რაოდენობით ნავთობპროდუქტების დაღვრის შემთხვევაში. თუ გავითვალისწინებთ, რომ ნავსადგურის ტერიტორიაზე საწვავის შესანახი რეზერვუარების მოწყობა დაგეგმილი არ არის</w:t>
      </w:r>
      <w:r>
        <w:rPr>
          <w:lang w:val="ka-GE"/>
        </w:rPr>
        <w:t>,</w:t>
      </w:r>
      <w:r w:rsidRPr="00E05F61">
        <w:rPr>
          <w:lang w:val="ka-GE"/>
        </w:rPr>
        <w:t xml:space="preserve"> ასეთი ინციდენტის ალბათობა ნაკლებად მოსალოდნელია;</w:t>
      </w:r>
    </w:p>
    <w:p w14:paraId="15C0921B" w14:textId="77777777" w:rsidR="0078315B" w:rsidRDefault="0078315B" w:rsidP="00124B7A">
      <w:pPr>
        <w:pStyle w:val="ListParagraph"/>
        <w:numPr>
          <w:ilvl w:val="0"/>
          <w:numId w:val="25"/>
        </w:numPr>
        <w:contextualSpacing w:val="0"/>
        <w:jc w:val="both"/>
        <w:rPr>
          <w:lang w:val="ka-GE"/>
        </w:rPr>
      </w:pPr>
      <w:r w:rsidRPr="00E05F61">
        <w:rPr>
          <w:lang w:val="ka-GE"/>
        </w:rPr>
        <w:t xml:space="preserve">საპროექტო ნავსადგურის სასმელ-სამეურნეო დანიშნულების წყლით უზრუნველყოფა მოხდება ქ. ფოთის წყალსადენის ქსელიდან; </w:t>
      </w:r>
    </w:p>
    <w:p w14:paraId="17B1C3D1" w14:textId="77777777" w:rsidR="0078315B" w:rsidRPr="005B1EBC" w:rsidRDefault="0078315B" w:rsidP="00124B7A">
      <w:pPr>
        <w:pStyle w:val="ListParagraph"/>
        <w:numPr>
          <w:ilvl w:val="0"/>
          <w:numId w:val="25"/>
        </w:numPr>
        <w:contextualSpacing w:val="0"/>
        <w:jc w:val="both"/>
      </w:pPr>
      <w:r w:rsidRPr="00CE4715">
        <w:rPr>
          <w:color w:val="000000"/>
        </w:rPr>
        <w:t>სამშენებლო ბანაკი მოეწყობა საპროექტო ტერიტორიის სამხრეთ ნაწილში, ზღვის სანაპირო ხაზიდან 200-250 მ-ის დაცილებით. სამეურნეო ჩამდინარე წყლების (ხელსაბანების, საშხაპეს და კვების ბლოკის წყლები) შესაგროვებლად მოეწყობა 2x50 მ</w:t>
      </w:r>
      <w:r w:rsidRPr="00CE4715">
        <w:rPr>
          <w:color w:val="000000"/>
          <w:vertAlign w:val="superscript"/>
        </w:rPr>
        <w:t>3</w:t>
      </w:r>
      <w:r w:rsidRPr="00CE4715">
        <w:rPr>
          <w:color w:val="000000"/>
        </w:rPr>
        <w:t xml:space="preserve"> ტევადობის ლითონის მიწისქვეშა რეზერვუარი. ამ რეზერვუარებიდან ჩამდინარე წყლებ</w:t>
      </w:r>
      <w:r w:rsidRPr="00CE4715">
        <w:rPr>
          <w:color w:val="000000"/>
          <w:lang w:val="ka-GE"/>
        </w:rPr>
        <w:t>ი</w:t>
      </w:r>
      <w:r w:rsidRPr="00CE4715">
        <w:rPr>
          <w:color w:val="000000"/>
        </w:rPr>
        <w:t xml:space="preserve">ს </w:t>
      </w:r>
      <w:r w:rsidRPr="00CE4715">
        <w:rPr>
          <w:color w:val="000000"/>
          <w:lang w:val="ka-GE"/>
        </w:rPr>
        <w:t xml:space="preserve">გატანა მოხდება ლიცენზირებული კონტრაქტორი კომპანიის მიერ გარკვეული პერიოდულობით. </w:t>
      </w:r>
      <w:r w:rsidRPr="0045241C">
        <w:t>ჩამდინარე</w:t>
      </w:r>
      <w:r w:rsidRPr="00E54015">
        <w:t xml:space="preserve"> წყლები</w:t>
      </w:r>
      <w:r w:rsidRPr="005B1EBC">
        <w:t xml:space="preserve"> ჩაშვებული იქნება ქალაქის საკანალიზაციო კოლექტორის მე-9 სატუმბი სადგურის რეზერვუარში.</w:t>
      </w:r>
      <w:r>
        <w:rPr>
          <w:lang w:val="ka-GE"/>
        </w:rPr>
        <w:t xml:space="preserve"> </w:t>
      </w:r>
      <w:r w:rsidRPr="00CE4715">
        <w:rPr>
          <w:lang w:val="ka-GE"/>
        </w:rPr>
        <w:t>შესაბამისად, ზღვის წყლის ხარისხის გაუარესების რისკი მინიმალურია;</w:t>
      </w:r>
    </w:p>
    <w:p w14:paraId="19B1F0A3" w14:textId="77777777" w:rsidR="0078315B" w:rsidRPr="0091669C" w:rsidRDefault="0078315B" w:rsidP="00124B7A">
      <w:pPr>
        <w:pStyle w:val="ListParagraph"/>
        <w:numPr>
          <w:ilvl w:val="0"/>
          <w:numId w:val="25"/>
        </w:numPr>
        <w:adjustRightInd w:val="0"/>
        <w:contextualSpacing w:val="0"/>
        <w:jc w:val="both"/>
        <w:rPr>
          <w:rStyle w:val="jlqj4b"/>
          <w:color w:val="000000"/>
          <w:shd w:val="clear" w:color="auto" w:fill="F5F5F5"/>
          <w:lang w:val="ka-GE"/>
        </w:rPr>
      </w:pPr>
      <w:r w:rsidRPr="0091669C">
        <w:rPr>
          <w:rStyle w:val="jlqj4b"/>
          <w:color w:val="000000"/>
        </w:rPr>
        <w:t>პორტებსა</w:t>
      </w:r>
      <w:r w:rsidRPr="0091669C">
        <w:rPr>
          <w:rStyle w:val="jlqj4b"/>
          <w:rFonts w:ascii="Helvetica" w:hAnsi="Helvetica" w:cs="Helvetica"/>
          <w:color w:val="000000"/>
        </w:rPr>
        <w:t xml:space="preserve"> </w:t>
      </w:r>
      <w:r w:rsidRPr="0091669C">
        <w:rPr>
          <w:rStyle w:val="jlqj4b"/>
          <w:color w:val="000000"/>
        </w:rPr>
        <w:t>და</w:t>
      </w:r>
      <w:r w:rsidRPr="0091669C">
        <w:rPr>
          <w:rStyle w:val="jlqj4b"/>
          <w:rFonts w:ascii="Helvetica" w:hAnsi="Helvetica" w:cs="Helvetica"/>
          <w:color w:val="000000"/>
        </w:rPr>
        <w:t xml:space="preserve"> </w:t>
      </w:r>
      <w:r w:rsidRPr="0091669C">
        <w:rPr>
          <w:rStyle w:val="jlqj4b"/>
          <w:color w:val="000000"/>
        </w:rPr>
        <w:t>ტერმინალებში</w:t>
      </w:r>
      <w:r w:rsidRPr="0091669C">
        <w:rPr>
          <w:rStyle w:val="jlqj4b"/>
          <w:color w:val="000000"/>
          <w:lang w:val="ka-GE"/>
        </w:rPr>
        <w:t xml:space="preserve"> სახმელეთო ოპერაციების შედეგად წარმოქმნილ თხევად ჩამდინარე წყლებში იგულისხმება სანიაღვრე წყლები,</w:t>
      </w:r>
      <w:r w:rsidRPr="0091669C">
        <w:rPr>
          <w:rStyle w:val="jlqj4b"/>
          <w:rFonts w:ascii="Helvetica" w:hAnsi="Helvetica" w:cs="Helvetica"/>
          <w:color w:val="000000"/>
        </w:rPr>
        <w:t xml:space="preserve"> </w:t>
      </w:r>
      <w:r w:rsidRPr="0091669C">
        <w:rPr>
          <w:rStyle w:val="jlqj4b"/>
          <w:color w:val="000000"/>
          <w:lang w:val="ka-GE"/>
        </w:rPr>
        <w:t xml:space="preserve">ნარეცხი წყალი </w:t>
      </w:r>
      <w:r w:rsidRPr="0091669C">
        <w:rPr>
          <w:rStyle w:val="jlqj4b"/>
          <w:color w:val="000000"/>
        </w:rPr>
        <w:t>და</w:t>
      </w:r>
      <w:r w:rsidRPr="0091669C">
        <w:rPr>
          <w:rStyle w:val="jlqj4b"/>
          <w:rFonts w:ascii="Helvetica" w:hAnsi="Helvetica" w:cs="Helvetica"/>
          <w:color w:val="000000"/>
        </w:rPr>
        <w:t xml:space="preserve"> </w:t>
      </w:r>
      <w:r w:rsidRPr="0091669C">
        <w:rPr>
          <w:rStyle w:val="jlqj4b"/>
          <w:rFonts w:cs="Helvetica"/>
          <w:color w:val="000000"/>
          <w:lang w:val="ka-GE"/>
        </w:rPr>
        <w:t>სა</w:t>
      </w:r>
      <w:r w:rsidRPr="0091669C">
        <w:rPr>
          <w:rStyle w:val="jlqj4b"/>
          <w:color w:val="000000"/>
        </w:rPr>
        <w:t>კანალიზაცი</w:t>
      </w:r>
      <w:r w:rsidRPr="0091669C">
        <w:rPr>
          <w:rStyle w:val="jlqj4b"/>
          <w:color w:val="000000"/>
          <w:lang w:val="ka-GE"/>
        </w:rPr>
        <w:t xml:space="preserve">ო წყლები. </w:t>
      </w:r>
      <w:r w:rsidRPr="0091669C">
        <w:rPr>
          <w:rStyle w:val="jlqj4b"/>
          <w:color w:val="000000"/>
        </w:rPr>
        <w:t>გემ</w:t>
      </w:r>
      <w:r w:rsidRPr="0091669C">
        <w:rPr>
          <w:rStyle w:val="jlqj4b"/>
          <w:color w:val="000000"/>
          <w:lang w:val="ka-GE"/>
        </w:rPr>
        <w:t>ზე</w:t>
      </w:r>
      <w:r w:rsidRPr="0091669C">
        <w:rPr>
          <w:rStyle w:val="jlqj4b"/>
          <w:rFonts w:ascii="Helvetica" w:hAnsi="Helvetica" w:cs="Helvetica"/>
          <w:color w:val="000000"/>
        </w:rPr>
        <w:t xml:space="preserve"> </w:t>
      </w:r>
      <w:r w:rsidRPr="0091669C">
        <w:rPr>
          <w:rStyle w:val="jlqj4b"/>
          <w:color w:val="000000"/>
        </w:rPr>
        <w:t>წარმოქმნილ</w:t>
      </w:r>
      <w:r w:rsidRPr="0091669C">
        <w:rPr>
          <w:rStyle w:val="jlqj4b"/>
          <w:color w:val="000000"/>
          <w:lang w:val="ka-GE"/>
        </w:rPr>
        <w:t>ი</w:t>
      </w:r>
      <w:r w:rsidRPr="0091669C">
        <w:rPr>
          <w:rStyle w:val="jlqj4b"/>
          <w:rFonts w:ascii="Helvetica" w:hAnsi="Helvetica" w:cs="Helvetica"/>
          <w:color w:val="000000"/>
        </w:rPr>
        <w:t xml:space="preserve"> </w:t>
      </w:r>
      <w:r w:rsidRPr="0091669C">
        <w:rPr>
          <w:rStyle w:val="jlqj4b"/>
          <w:color w:val="000000"/>
        </w:rPr>
        <w:t>ჩამდინარე</w:t>
      </w:r>
      <w:r w:rsidRPr="0091669C">
        <w:rPr>
          <w:rStyle w:val="jlqj4b"/>
          <w:rFonts w:ascii="Helvetica" w:hAnsi="Helvetica" w:cs="Helvetica"/>
          <w:color w:val="000000"/>
        </w:rPr>
        <w:t xml:space="preserve"> </w:t>
      </w:r>
      <w:r w:rsidRPr="0091669C">
        <w:rPr>
          <w:rStyle w:val="jlqj4b"/>
          <w:color w:val="000000"/>
        </w:rPr>
        <w:t>წყლები</w:t>
      </w:r>
      <w:r w:rsidRPr="0091669C">
        <w:rPr>
          <w:rStyle w:val="jlqj4b"/>
          <w:color w:val="000000"/>
          <w:lang w:val="ka-GE"/>
        </w:rPr>
        <w:t>ს</w:t>
      </w:r>
      <w:r w:rsidRPr="0091669C">
        <w:rPr>
          <w:rStyle w:val="jlqj4b"/>
          <w:rFonts w:ascii="Helvetica" w:hAnsi="Helvetica" w:cs="Helvetica"/>
          <w:color w:val="000000"/>
        </w:rPr>
        <w:t xml:space="preserve"> </w:t>
      </w:r>
      <w:r w:rsidRPr="0091669C">
        <w:rPr>
          <w:rStyle w:val="jlqj4b"/>
          <w:rFonts w:cs="Helvetica"/>
          <w:color w:val="000000"/>
          <w:lang w:val="ka-GE"/>
        </w:rPr>
        <w:t>(სა</w:t>
      </w:r>
      <w:r w:rsidRPr="0091669C">
        <w:rPr>
          <w:rStyle w:val="jlqj4b"/>
          <w:color w:val="000000"/>
        </w:rPr>
        <w:t>კანალიზაცი</w:t>
      </w:r>
      <w:r w:rsidRPr="0091669C">
        <w:rPr>
          <w:rStyle w:val="jlqj4b"/>
          <w:color w:val="000000"/>
          <w:lang w:val="ka-GE"/>
        </w:rPr>
        <w:t>ო წყლების</w:t>
      </w:r>
      <w:r w:rsidRPr="0091669C">
        <w:rPr>
          <w:rStyle w:val="jlqj4b"/>
          <w:rFonts w:ascii="Helvetica" w:hAnsi="Helvetica" w:cs="Helvetica"/>
          <w:color w:val="000000"/>
        </w:rPr>
        <w:t xml:space="preserve">, </w:t>
      </w:r>
      <w:r w:rsidRPr="0091669C">
        <w:rPr>
          <w:rStyle w:val="jlqj4b"/>
          <w:color w:val="000000"/>
        </w:rPr>
        <w:t>ბალასტური</w:t>
      </w:r>
      <w:r w:rsidRPr="0091669C">
        <w:rPr>
          <w:rStyle w:val="jlqj4b"/>
          <w:rFonts w:ascii="Helvetica" w:hAnsi="Helvetica" w:cs="Helvetica"/>
          <w:color w:val="000000"/>
        </w:rPr>
        <w:t xml:space="preserve"> </w:t>
      </w:r>
      <w:r w:rsidRPr="0091669C">
        <w:rPr>
          <w:rStyle w:val="jlqj4b"/>
          <w:color w:val="000000"/>
        </w:rPr>
        <w:t>წყლი</w:t>
      </w:r>
      <w:r w:rsidRPr="0091669C">
        <w:rPr>
          <w:rStyle w:val="jlqj4b"/>
          <w:color w:val="000000"/>
          <w:lang w:val="ka-GE"/>
        </w:rPr>
        <w:t>ს</w:t>
      </w:r>
      <w:r w:rsidRPr="0091669C">
        <w:rPr>
          <w:rStyle w:val="jlqj4b"/>
          <w:rFonts w:ascii="Helvetica" w:hAnsi="Helvetica" w:cs="Helvetica"/>
          <w:color w:val="000000"/>
        </w:rPr>
        <w:t xml:space="preserve">, </w:t>
      </w:r>
      <w:r w:rsidRPr="0091669C">
        <w:rPr>
          <w:rStyle w:val="jlqj4b"/>
          <w:color w:val="000000"/>
          <w:lang w:val="ka-GE"/>
        </w:rPr>
        <w:t>ტრიუმის</w:t>
      </w:r>
      <w:r w:rsidRPr="0091669C">
        <w:rPr>
          <w:rStyle w:val="jlqj4b"/>
          <w:rFonts w:ascii="Helvetica" w:hAnsi="Helvetica" w:cs="Helvetica"/>
          <w:color w:val="000000"/>
        </w:rPr>
        <w:t xml:space="preserve"> </w:t>
      </w:r>
      <w:r w:rsidRPr="0091669C">
        <w:rPr>
          <w:rStyle w:val="jlqj4b"/>
          <w:color w:val="000000"/>
          <w:lang w:val="ka-GE"/>
        </w:rPr>
        <w:t>წყლების</w:t>
      </w:r>
      <w:r w:rsidRPr="0091669C">
        <w:rPr>
          <w:rStyle w:val="jlqj4b"/>
          <w:rFonts w:ascii="Helvetica" w:hAnsi="Helvetica" w:cs="Helvetica"/>
          <w:color w:val="000000"/>
        </w:rPr>
        <w:t xml:space="preserve"> </w:t>
      </w:r>
      <w:r w:rsidRPr="0091669C">
        <w:rPr>
          <w:rStyle w:val="jlqj4b"/>
          <w:color w:val="000000"/>
        </w:rPr>
        <w:t>და</w:t>
      </w:r>
      <w:r w:rsidRPr="0091669C">
        <w:rPr>
          <w:rStyle w:val="jlqj4b"/>
          <w:rFonts w:ascii="Helvetica" w:hAnsi="Helvetica" w:cs="Helvetica"/>
          <w:color w:val="000000"/>
        </w:rPr>
        <w:t xml:space="preserve"> </w:t>
      </w:r>
      <w:r w:rsidRPr="0091669C">
        <w:rPr>
          <w:rStyle w:val="jlqj4b"/>
          <w:color w:val="000000"/>
          <w:lang w:val="ka-GE"/>
        </w:rPr>
        <w:t xml:space="preserve">გემების ნარეცხი წყლის </w:t>
      </w:r>
      <w:r w:rsidRPr="0091669C">
        <w:rPr>
          <w:rStyle w:val="jlqj4b"/>
          <w:color w:val="000000"/>
          <w:lang w:val="ka-GE"/>
        </w:rPr>
        <w:lastRenderedPageBreak/>
        <w:t xml:space="preserve">ჩათლით) მიღება მოხდება ახალი </w:t>
      </w:r>
      <w:proofErr w:type="spellStart"/>
      <w:r w:rsidRPr="0091669C">
        <w:rPr>
          <w:rStyle w:val="jlqj4b"/>
          <w:color w:val="000000"/>
          <w:lang w:val="ka-GE"/>
        </w:rPr>
        <w:t>საკონტეინერო</w:t>
      </w:r>
      <w:proofErr w:type="spellEnd"/>
      <w:r w:rsidRPr="0091669C">
        <w:rPr>
          <w:rStyle w:val="jlqj4b"/>
          <w:color w:val="000000"/>
          <w:lang w:val="ka-GE"/>
        </w:rPr>
        <w:t xml:space="preserve"> ტერმინალის მიერ და მისი მართვა  მოხდება „ეი პი ემ </w:t>
      </w:r>
      <w:proofErr w:type="spellStart"/>
      <w:r w:rsidRPr="0091669C">
        <w:rPr>
          <w:rStyle w:val="jlqj4b"/>
          <w:color w:val="000000"/>
          <w:lang w:val="ka-GE"/>
        </w:rPr>
        <w:t>ტერმინალსი</w:t>
      </w:r>
      <w:proofErr w:type="spellEnd"/>
      <w:r w:rsidRPr="0091669C">
        <w:rPr>
          <w:rStyle w:val="jlqj4b"/>
          <w:color w:val="000000"/>
          <w:lang w:val="ka-GE"/>
        </w:rPr>
        <w:t xml:space="preserve">“-ს მიერ. </w:t>
      </w:r>
    </w:p>
    <w:p w14:paraId="5A694A2C" w14:textId="77777777" w:rsidR="0078315B" w:rsidRPr="0091669C" w:rsidRDefault="0078315B" w:rsidP="0078315B">
      <w:pPr>
        <w:pStyle w:val="ListParagraph"/>
        <w:jc w:val="both"/>
        <w:rPr>
          <w:lang w:val="ka-GE"/>
        </w:rPr>
      </w:pPr>
      <w:r w:rsidRPr="0091669C">
        <w:rPr>
          <w:lang w:val="ka-GE"/>
        </w:rPr>
        <w:t xml:space="preserve">სახელოსნოს ტერიტორიაზე წარმოქმნილი </w:t>
      </w:r>
      <w:proofErr w:type="spellStart"/>
      <w:r w:rsidRPr="0091669C">
        <w:rPr>
          <w:lang w:val="ka-GE"/>
        </w:rPr>
        <w:t>საკანალიზაციო</w:t>
      </w:r>
      <w:proofErr w:type="spellEnd"/>
      <w:r w:rsidRPr="0091669C">
        <w:rPr>
          <w:lang w:val="ka-GE"/>
        </w:rPr>
        <w:t xml:space="preserve"> წყლები შეგროვდება შემკრებ სატუმბ სადგურში, რომელიც მოეწყობა შენობის გვერდით, საიდანაც </w:t>
      </w:r>
      <w:proofErr w:type="spellStart"/>
      <w:r w:rsidRPr="0091669C">
        <w:rPr>
          <w:lang w:val="ka-GE"/>
        </w:rPr>
        <w:t>გადაიტუმბება</w:t>
      </w:r>
      <w:proofErr w:type="spellEnd"/>
      <w:r w:rsidRPr="0091669C">
        <w:rPr>
          <w:lang w:val="ka-GE"/>
        </w:rPr>
        <w:t xml:space="preserve"> არსებულ </w:t>
      </w:r>
      <w:proofErr w:type="spellStart"/>
      <w:r w:rsidRPr="0091669C">
        <w:rPr>
          <w:lang w:val="ka-GE"/>
        </w:rPr>
        <w:t>საკანალიზაციო</w:t>
      </w:r>
      <w:proofErr w:type="spellEnd"/>
      <w:r w:rsidRPr="0091669C">
        <w:rPr>
          <w:lang w:val="ka-GE"/>
        </w:rPr>
        <w:t xml:space="preserve"> სისტემაში.</w:t>
      </w:r>
    </w:p>
    <w:p w14:paraId="144F533A" w14:textId="77777777" w:rsidR="0078315B" w:rsidRDefault="0078315B" w:rsidP="00124B7A">
      <w:pPr>
        <w:pStyle w:val="ListParagraph"/>
        <w:numPr>
          <w:ilvl w:val="0"/>
          <w:numId w:val="25"/>
        </w:numPr>
        <w:contextualSpacing w:val="0"/>
        <w:jc w:val="both"/>
        <w:rPr>
          <w:lang w:val="ka-GE"/>
        </w:rPr>
      </w:pPr>
      <w:r w:rsidRPr="00E05F61">
        <w:rPr>
          <w:lang w:val="ka-GE"/>
        </w:rPr>
        <w:t>საპროექტო ტერიტორიის ძირითადი ნაწილი დაფარულია ქვიშით</w:t>
      </w:r>
      <w:r>
        <w:rPr>
          <w:lang w:val="ka-GE"/>
        </w:rPr>
        <w:t>,</w:t>
      </w:r>
      <w:r w:rsidRPr="00E05F61">
        <w:rPr>
          <w:lang w:val="ka-GE"/>
        </w:rPr>
        <w:t xml:space="preserve"> ხოლო </w:t>
      </w:r>
      <w:r>
        <w:rPr>
          <w:lang w:val="ka-GE"/>
        </w:rPr>
        <w:t>დ</w:t>
      </w:r>
      <w:r w:rsidRPr="00E05F61">
        <w:rPr>
          <w:lang w:val="ka-GE"/>
        </w:rPr>
        <w:t>ანარჩენ ნაწილზე ნიადაგის ნაყოფიერი ფენა ძალზე მწირია,  შესაბამისად ნიადაგის ნაყოფიერი ფენის დაზიანება/დაკარგვის რისკი მინიმალურია.</w:t>
      </w:r>
      <w:r>
        <w:rPr>
          <w:lang w:val="ka-GE"/>
        </w:rPr>
        <w:t xml:space="preserve"> პროექტის ფარგლებში მოსალოდნელია 3000 მ</w:t>
      </w:r>
      <w:r>
        <w:rPr>
          <w:vertAlign w:val="superscript"/>
          <w:lang w:val="ka-GE"/>
        </w:rPr>
        <w:t xml:space="preserve">3 </w:t>
      </w:r>
      <w:r w:rsidRPr="00E7500E">
        <w:rPr>
          <w:lang w:val="ka-GE"/>
        </w:rPr>
        <w:t xml:space="preserve">ნაყოფიერი ფენის მოხსნა და დასაწყობება, რომლის გამოყენებაც მოხდება </w:t>
      </w:r>
      <w:r>
        <w:rPr>
          <w:lang w:val="ka-GE"/>
        </w:rPr>
        <w:t xml:space="preserve">საპროექტო ტერიტორიის </w:t>
      </w:r>
      <w:proofErr w:type="spellStart"/>
      <w:r>
        <w:rPr>
          <w:lang w:val="ka-GE"/>
        </w:rPr>
        <w:t>რეკულტივაციისათვის</w:t>
      </w:r>
      <w:proofErr w:type="spellEnd"/>
      <w:r>
        <w:rPr>
          <w:lang w:val="ka-GE"/>
        </w:rPr>
        <w:t>.</w:t>
      </w:r>
      <w:r w:rsidRPr="00E05F61">
        <w:rPr>
          <w:lang w:val="ka-GE"/>
        </w:rPr>
        <w:t xml:space="preserve"> ამასთანავე</w:t>
      </w:r>
      <w:r>
        <w:rPr>
          <w:lang w:val="ka-GE"/>
        </w:rPr>
        <w:t>,</w:t>
      </w:r>
      <w:r w:rsidRPr="00E05F61">
        <w:rPr>
          <w:lang w:val="ka-GE"/>
        </w:rPr>
        <w:t xml:space="preserve"> ნიადაგის და </w:t>
      </w:r>
      <w:proofErr w:type="spellStart"/>
      <w:r w:rsidRPr="00E05F61">
        <w:rPr>
          <w:lang w:val="ka-GE"/>
        </w:rPr>
        <w:t>ფსკერული</w:t>
      </w:r>
      <w:proofErr w:type="spellEnd"/>
      <w:r w:rsidRPr="00E05F61">
        <w:rPr>
          <w:lang w:val="ka-GE"/>
        </w:rPr>
        <w:t xml:space="preserve"> ნალექების ხარისხზე პირდაპირი, გარდაუვალი ზემოქმედება მოსალოდნელი არ არის. ნიადაგის და </w:t>
      </w:r>
      <w:proofErr w:type="spellStart"/>
      <w:r w:rsidRPr="00E05F61">
        <w:rPr>
          <w:lang w:val="ka-GE"/>
        </w:rPr>
        <w:t>ფსკერული</w:t>
      </w:r>
      <w:proofErr w:type="spellEnd"/>
      <w:r w:rsidRPr="00E05F61">
        <w:rPr>
          <w:lang w:val="ka-GE"/>
        </w:rPr>
        <w:t xml:space="preserve"> ნალექების დაბინძურების საშიშროება არსებობს მხოლოდ ნავთობპროდუქტების დაღვრის, ნარჩენების არასწორი მენეჯმენტის შემთხვევაში; </w:t>
      </w:r>
    </w:p>
    <w:p w14:paraId="4238985C" w14:textId="77777777" w:rsidR="0078315B" w:rsidRDefault="0078315B" w:rsidP="00124B7A">
      <w:pPr>
        <w:pStyle w:val="ListParagraph"/>
        <w:numPr>
          <w:ilvl w:val="0"/>
          <w:numId w:val="25"/>
        </w:numPr>
        <w:contextualSpacing w:val="0"/>
        <w:jc w:val="both"/>
        <w:rPr>
          <w:lang w:val="ka-GE"/>
        </w:rPr>
      </w:pPr>
      <w:r w:rsidRPr="00EF7A59">
        <w:rPr>
          <w:lang w:val="ka-GE"/>
        </w:rPr>
        <w:t xml:space="preserve">პროექტის განხორციელების </w:t>
      </w:r>
      <w:r>
        <w:rPr>
          <w:lang w:val="ka-GE"/>
        </w:rPr>
        <w:t xml:space="preserve">შედეგად </w:t>
      </w:r>
      <w:r w:rsidRPr="00EF7A59">
        <w:rPr>
          <w:lang w:val="ka-GE"/>
        </w:rPr>
        <w:t xml:space="preserve">ენდემურ და წითელ ნუსხაში მყოფ სახეობებზე </w:t>
      </w:r>
      <w:r>
        <w:rPr>
          <w:lang w:val="ka-GE"/>
        </w:rPr>
        <w:t xml:space="preserve">ზემოქმედების რისკი </w:t>
      </w:r>
      <w:r w:rsidRPr="00EF7A59">
        <w:rPr>
          <w:lang w:val="ka-GE"/>
        </w:rPr>
        <w:t>მინიმალურია.</w:t>
      </w:r>
      <w:r>
        <w:rPr>
          <w:lang w:val="ka-GE"/>
        </w:rPr>
        <w:t xml:space="preserve"> </w:t>
      </w:r>
      <w:r w:rsidRPr="00E05F61">
        <w:rPr>
          <w:lang w:val="ka-GE"/>
        </w:rPr>
        <w:t xml:space="preserve">საპროექტო ტერიტორიაზე მცენარეული საფარი პრაქტიკულად წარმოდგენილი არ არის, სამშენებლო მოედნის მომზადების პროცესში მოიჭრება </w:t>
      </w:r>
      <w:r>
        <w:rPr>
          <w:lang w:val="en-US"/>
        </w:rPr>
        <w:t>13</w:t>
      </w:r>
      <w:r>
        <w:rPr>
          <w:lang w:val="ka-GE"/>
        </w:rPr>
        <w:t>4</w:t>
      </w:r>
      <w:r>
        <w:rPr>
          <w:lang w:val="en-US"/>
        </w:rPr>
        <w:t>9</w:t>
      </w:r>
      <w:r w:rsidRPr="00E05F61">
        <w:rPr>
          <w:lang w:val="ka-GE"/>
        </w:rPr>
        <w:t xml:space="preserve">  ეგზემპლიარი </w:t>
      </w:r>
      <w:proofErr w:type="spellStart"/>
      <w:r w:rsidRPr="00E05F61">
        <w:rPr>
          <w:lang w:val="ka-GE"/>
        </w:rPr>
        <w:t>მურყანის</w:t>
      </w:r>
      <w:proofErr w:type="spellEnd"/>
      <w:r w:rsidRPr="00E05F61">
        <w:rPr>
          <w:lang w:val="ka-GE"/>
        </w:rPr>
        <w:t xml:space="preserve"> ახალგაზრდა აღმონაცენი და თუ გავითვალისწინებთ, რომ პროექტის მიხედვით დაგეგმილია ნავსადგურის ტერიტორიის პერიმეტრზე გამწვანების სამუშაოების შესრულება, მცენარეულ საფარზე ნეგატიური ზემოქმედება იქნება ძალიან დაბალი;  </w:t>
      </w:r>
    </w:p>
    <w:p w14:paraId="1039D56B" w14:textId="77777777" w:rsidR="0078315B" w:rsidRDefault="0078315B" w:rsidP="00124B7A">
      <w:pPr>
        <w:pStyle w:val="ListParagraph"/>
        <w:numPr>
          <w:ilvl w:val="0"/>
          <w:numId w:val="25"/>
        </w:numPr>
        <w:contextualSpacing w:val="0"/>
        <w:jc w:val="both"/>
        <w:rPr>
          <w:lang w:val="ka-GE"/>
        </w:rPr>
      </w:pPr>
      <w:r>
        <w:rPr>
          <w:lang w:val="ka-GE"/>
        </w:rPr>
        <w:t>ა</w:t>
      </w:r>
      <w:r w:rsidRPr="00E05F61">
        <w:rPr>
          <w:lang w:val="ka-GE"/>
        </w:rPr>
        <w:t xml:space="preserve">უდიტის პერიოდში საპროექტო ტერიტორიაზე ცხოველთა საბინადრო ადგილები არ ყოფილა დაფიქსირებული და არც საქართველოს წითელ ნუსხაში შეტანილი სახეობები ყოფილა იდენტიფიცირებული. მაგრამ ადვილი შესაძლებელია საპროექტო ტერიტორიაზე  მოხვდეს დაცულ ტერიტორიებზე მობინადრე სახეობები (განსაკუთრებით ფრინველები), რისთვისაც საჭიროა შესაბამისი შემარბილებელი ღონისძიებების დაგეგმვა და განხორციელება;   </w:t>
      </w:r>
    </w:p>
    <w:p w14:paraId="15BD351A" w14:textId="77777777" w:rsidR="0078315B" w:rsidRDefault="0078315B" w:rsidP="00124B7A">
      <w:pPr>
        <w:pStyle w:val="ListParagraph"/>
        <w:numPr>
          <w:ilvl w:val="0"/>
          <w:numId w:val="25"/>
        </w:numPr>
        <w:contextualSpacing w:val="0"/>
        <w:jc w:val="both"/>
        <w:rPr>
          <w:lang w:val="ka-GE"/>
        </w:rPr>
      </w:pPr>
      <w:r w:rsidRPr="00E05F61">
        <w:rPr>
          <w:lang w:val="ka-GE"/>
        </w:rPr>
        <w:t>დაგეგმილი საქმიანობის სპეციფიკის გათვალისწინებით</w:t>
      </w:r>
      <w:r>
        <w:rPr>
          <w:lang w:val="ka-GE"/>
        </w:rPr>
        <w:t>,</w:t>
      </w:r>
      <w:r w:rsidRPr="00E05F61">
        <w:rPr>
          <w:lang w:val="ka-GE"/>
        </w:rPr>
        <w:t xml:space="preserve"> როგორც მშენებლობის, ასევე ექსპლუატაციის ეტაპებზე არსებობს ზღვის ბიოლოგიურ გარემოზე (იქთიოფაუნა, ზღვის ძუძუმწოვრები) ნეგატიური ზემოქმედების მაღალი რისკი, რისთვისაც დაგეგმილია შესაბამისი შემარბილებელი </w:t>
      </w:r>
      <w:proofErr w:type="spellStart"/>
      <w:r w:rsidRPr="00E05F61">
        <w:rPr>
          <w:lang w:val="ka-GE"/>
        </w:rPr>
        <w:t>ღონიესძიებები</w:t>
      </w:r>
      <w:proofErr w:type="spellEnd"/>
      <w:r>
        <w:rPr>
          <w:lang w:val="ka-GE"/>
        </w:rPr>
        <w:t xml:space="preserve">. დეტალური დიზაინის შემუშავების შემდეგ, როდესაც დადგინდება მეთოდოლოგია, რომელიც გამოიყენება ზღვის აკვატორიაში სამუშაოების </w:t>
      </w:r>
      <w:proofErr w:type="spellStart"/>
      <w:r>
        <w:rPr>
          <w:lang w:val="ka-GE"/>
        </w:rPr>
        <w:t>განხორციელბისათვის</w:t>
      </w:r>
      <w:proofErr w:type="spellEnd"/>
      <w:r>
        <w:rPr>
          <w:lang w:val="ka-GE"/>
        </w:rPr>
        <w:t>, სს „</w:t>
      </w:r>
      <w:r w:rsidRPr="00E05F61">
        <w:rPr>
          <w:lang w:val="ka-GE"/>
        </w:rPr>
        <w:t>კორპორაცია ფოთის საზღვაო ნავსადგურის</w:t>
      </w:r>
      <w:r>
        <w:rPr>
          <w:lang w:val="ka-GE"/>
        </w:rPr>
        <w:t>“</w:t>
      </w:r>
      <w:r w:rsidRPr="00E05F61">
        <w:rPr>
          <w:lang w:val="ka-GE"/>
        </w:rPr>
        <w:t xml:space="preserve"> </w:t>
      </w:r>
      <w:r>
        <w:rPr>
          <w:lang w:val="ka-GE"/>
        </w:rPr>
        <w:t>განაახლებს გარემოსდაცვითი მართვის გეგმას და წარუდგენს განახლებულ გეგმას გარემოს დაცვის და სოფლის მეურნეობის სამინისტროს დასამტკიცებლად</w:t>
      </w:r>
      <w:r w:rsidRPr="00E05F61">
        <w:rPr>
          <w:lang w:val="ka-GE"/>
        </w:rPr>
        <w:t xml:space="preserve">; </w:t>
      </w:r>
    </w:p>
    <w:p w14:paraId="16AAE803" w14:textId="77777777" w:rsidR="0078315B" w:rsidRDefault="0078315B" w:rsidP="00124B7A">
      <w:pPr>
        <w:pStyle w:val="ListParagraph"/>
        <w:numPr>
          <w:ilvl w:val="0"/>
          <w:numId w:val="25"/>
        </w:numPr>
        <w:contextualSpacing w:val="0"/>
        <w:jc w:val="both"/>
        <w:rPr>
          <w:lang w:val="ka-GE"/>
        </w:rPr>
      </w:pPr>
      <w:r w:rsidRPr="00ED62B7">
        <w:rPr>
          <w:lang w:val="ka-GE"/>
        </w:rPr>
        <w:t xml:space="preserve">ნარჩენების მართვის გეგმით გათვალისწინებული მენეჯმენტისა და მონიტორინგის თვალსაზრისით, ობიექტის მშენებლობის ან ექსპლუატაციის ფაზების დროს არ არის მოსალოდნელი სამრეწველო ნარჩენებით გარემოს </w:t>
      </w:r>
      <w:r>
        <w:rPr>
          <w:lang w:val="ka-GE"/>
        </w:rPr>
        <w:t>მნიშვნელოვანი</w:t>
      </w:r>
      <w:r w:rsidRPr="00ED62B7">
        <w:rPr>
          <w:lang w:val="ka-GE"/>
        </w:rPr>
        <w:t xml:space="preserve"> დაბინძურება;</w:t>
      </w:r>
    </w:p>
    <w:p w14:paraId="35936C18" w14:textId="77777777" w:rsidR="0078315B" w:rsidRDefault="0078315B" w:rsidP="00124B7A">
      <w:pPr>
        <w:pStyle w:val="ListParagraph"/>
        <w:numPr>
          <w:ilvl w:val="0"/>
          <w:numId w:val="25"/>
        </w:numPr>
        <w:contextualSpacing w:val="0"/>
        <w:jc w:val="both"/>
        <w:rPr>
          <w:lang w:val="ka-GE"/>
        </w:rPr>
      </w:pPr>
      <w:r w:rsidRPr="00E05F61">
        <w:rPr>
          <w:lang w:val="ka-GE"/>
        </w:rPr>
        <w:t xml:space="preserve">ახალი </w:t>
      </w:r>
      <w:proofErr w:type="spellStart"/>
      <w:r w:rsidRPr="00E05F61">
        <w:rPr>
          <w:lang w:val="ka-GE"/>
        </w:rPr>
        <w:t>ღრმა</w:t>
      </w:r>
      <w:r>
        <w:rPr>
          <w:lang w:val="ka-GE"/>
        </w:rPr>
        <w:t>წყლოვა</w:t>
      </w:r>
      <w:r w:rsidRPr="00E05F61">
        <w:rPr>
          <w:lang w:val="ka-GE"/>
        </w:rPr>
        <w:t>ნი</w:t>
      </w:r>
      <w:proofErr w:type="spellEnd"/>
      <w:r w:rsidRPr="00E05F61">
        <w:rPr>
          <w:lang w:val="ka-GE"/>
        </w:rPr>
        <w:t xml:space="preserve"> ნავსადგურის მოწყობით, შესაძლებელი გახდება დიდი წყალწყვის </w:t>
      </w:r>
      <w:proofErr w:type="spellStart"/>
      <w:r w:rsidRPr="00E05F61">
        <w:rPr>
          <w:lang w:val="ka-GE"/>
        </w:rPr>
        <w:t>საკონტეინერო</w:t>
      </w:r>
      <w:proofErr w:type="spellEnd"/>
      <w:r w:rsidRPr="00E05F61">
        <w:rPr>
          <w:lang w:val="ka-GE"/>
        </w:rPr>
        <w:t xml:space="preserve"> გემების მიღება, რაც მნიშვნელოვნად შეამცირებს ტვირთების ტრანსპორტირების ვადებს და ღირებულებას, რაც დადებითად აისახება ფოთის ნავსადგურის კონკურენტუნარიანობაზე;      </w:t>
      </w:r>
    </w:p>
    <w:p w14:paraId="73A6A69D" w14:textId="77777777" w:rsidR="0078315B" w:rsidRPr="00ED0C24" w:rsidRDefault="0078315B" w:rsidP="00124B7A">
      <w:pPr>
        <w:pStyle w:val="ListParagraph"/>
        <w:numPr>
          <w:ilvl w:val="0"/>
          <w:numId w:val="25"/>
        </w:numPr>
        <w:contextualSpacing w:val="0"/>
        <w:jc w:val="both"/>
        <w:rPr>
          <w:lang w:val="ka-GE"/>
        </w:rPr>
      </w:pPr>
      <w:r w:rsidRPr="00E05F61">
        <w:rPr>
          <w:lang w:val="ka-GE"/>
        </w:rPr>
        <w:t xml:space="preserve">ახალი ნავსადგურის ექსპლუატაციის ფაზაზე მოსალოდნელია </w:t>
      </w:r>
      <w:proofErr w:type="spellStart"/>
      <w:r w:rsidRPr="00E05F61">
        <w:rPr>
          <w:lang w:val="ka-GE"/>
        </w:rPr>
        <w:t>საკონტეინერო</w:t>
      </w:r>
      <w:proofErr w:type="spellEnd"/>
      <w:r w:rsidRPr="00E05F61">
        <w:rPr>
          <w:lang w:val="ka-GE"/>
        </w:rPr>
        <w:t xml:space="preserve"> ტვირთნაკადების მნიშვნელოვანი ზრდა, რაც დადებითად აისახება ქ. ფოთის და </w:t>
      </w:r>
      <w:r>
        <w:rPr>
          <w:lang w:val="ka-GE"/>
        </w:rPr>
        <w:t xml:space="preserve">ქვეყნის </w:t>
      </w:r>
      <w:r w:rsidRPr="00E05F61">
        <w:rPr>
          <w:lang w:val="ka-GE"/>
        </w:rPr>
        <w:t>ცენტრალური ბიუჯეტის შემოსავლებზე.</w:t>
      </w:r>
    </w:p>
    <w:p w14:paraId="5B52C354" w14:textId="77777777" w:rsidR="0078315B" w:rsidRDefault="0078315B" w:rsidP="0078315B"/>
    <w:p w14:paraId="111C55BE" w14:textId="7B7D0FC2" w:rsidR="0078315B" w:rsidRPr="00BF25D3" w:rsidRDefault="005710F2" w:rsidP="00BF25D3">
      <w:pPr>
        <w:pStyle w:val="Heading2"/>
        <w:rPr>
          <w:rFonts w:ascii="Sylfaen" w:hAnsi="Sylfaen"/>
          <w:b/>
          <w:bCs/>
          <w:color w:val="auto"/>
          <w:sz w:val="22"/>
          <w:szCs w:val="22"/>
          <w:lang w:val="ka-GE"/>
        </w:rPr>
      </w:pPr>
      <w:bookmarkStart w:id="34" w:name="_Toc72233024"/>
      <w:r w:rsidRPr="00BF25D3">
        <w:rPr>
          <w:rFonts w:ascii="Sylfaen" w:hAnsi="Sylfaen"/>
          <w:b/>
          <w:bCs/>
          <w:color w:val="auto"/>
          <w:sz w:val="22"/>
          <w:szCs w:val="22"/>
          <w:lang w:val="en-US"/>
        </w:rPr>
        <w:lastRenderedPageBreak/>
        <w:t>7.</w:t>
      </w:r>
      <w:r w:rsidR="006319FE" w:rsidRPr="00BF25D3">
        <w:rPr>
          <w:rFonts w:ascii="Sylfaen" w:hAnsi="Sylfaen"/>
          <w:b/>
          <w:bCs/>
          <w:color w:val="auto"/>
          <w:sz w:val="22"/>
          <w:szCs w:val="22"/>
          <w:lang w:val="en-US"/>
        </w:rPr>
        <w:t xml:space="preserve">2. </w:t>
      </w:r>
      <w:r w:rsidR="0078315B" w:rsidRPr="00BF25D3">
        <w:rPr>
          <w:rFonts w:ascii="Sylfaen" w:hAnsi="Sylfaen"/>
          <w:b/>
          <w:bCs/>
          <w:color w:val="auto"/>
          <w:sz w:val="22"/>
          <w:szCs w:val="22"/>
          <w:lang w:val="ka-GE"/>
        </w:rPr>
        <w:t>რეკომენდაციები</w:t>
      </w:r>
      <w:bookmarkEnd w:id="34"/>
    </w:p>
    <w:p w14:paraId="071226E7" w14:textId="77777777" w:rsidR="0078315B" w:rsidRDefault="0078315B" w:rsidP="0078315B">
      <w:pPr>
        <w:rPr>
          <w:b/>
          <w:lang w:val="ka-GE"/>
        </w:rPr>
      </w:pPr>
    </w:p>
    <w:p w14:paraId="5E6B2D54" w14:textId="77777777" w:rsidR="0078315B" w:rsidRDefault="0078315B" w:rsidP="00124B7A">
      <w:pPr>
        <w:numPr>
          <w:ilvl w:val="0"/>
          <w:numId w:val="26"/>
        </w:numPr>
        <w:jc w:val="both"/>
        <w:rPr>
          <w:lang w:val="ka-GE"/>
        </w:rPr>
      </w:pPr>
      <w:r>
        <w:rPr>
          <w:lang w:val="ka-GE"/>
        </w:rPr>
        <w:t>მშენებელმა კონტრაქტორმა უნდა დაიქირავოს გარემოსდაცვითი გუნდი ან შესაბამისი კვალიფიკაციის გარემოსდაცვითი სპეციალისტი, რომელიც პასუხისმგებელი იქნება გარემოსდაცვითი მართვის გეგმის და მონიტორინგის გეგმის განხორციელებაზე;</w:t>
      </w:r>
    </w:p>
    <w:p w14:paraId="50B6DF4F" w14:textId="77777777" w:rsidR="0078315B" w:rsidRDefault="0078315B" w:rsidP="00124B7A">
      <w:pPr>
        <w:numPr>
          <w:ilvl w:val="0"/>
          <w:numId w:val="26"/>
        </w:numPr>
        <w:jc w:val="both"/>
        <w:rPr>
          <w:lang w:val="ka-GE"/>
        </w:rPr>
      </w:pPr>
      <w:r>
        <w:rPr>
          <w:lang w:val="ka-GE"/>
        </w:rPr>
        <w:t xml:space="preserve">მშენებელმა კონტრაქტორმა მშენებლობის </w:t>
      </w:r>
      <w:proofErr w:type="spellStart"/>
      <w:r>
        <w:rPr>
          <w:lang w:val="ka-GE"/>
        </w:rPr>
        <w:t>დაწყებემდე</w:t>
      </w:r>
      <w:proofErr w:type="spellEnd"/>
      <w:r>
        <w:rPr>
          <w:lang w:val="ka-GE"/>
        </w:rPr>
        <w:t xml:space="preserve"> უნდა მოამზადოს საქართველოს კანონმდებლობით და წარმოდგენილი </w:t>
      </w:r>
      <w:proofErr w:type="spellStart"/>
      <w:r>
        <w:rPr>
          <w:lang w:val="ka-GE"/>
        </w:rPr>
        <w:t>გზშ-თი</w:t>
      </w:r>
      <w:proofErr w:type="spellEnd"/>
      <w:r>
        <w:rPr>
          <w:lang w:val="ka-GE"/>
        </w:rPr>
        <w:t xml:space="preserve"> მოთხოვნილი გარემოსდაცვითი სპეციფიკური  გეგმები. გეგმები, რომელთა შეთანხმებაც კანონით მოთხოვნილია გარემოს დაცვის და სოფლის მეურნეობის სამინისტროსთან უნდა წარედგინოს სამინისტროს, ხოლო ყველა დანარჩენი  გეგმები </w:t>
      </w:r>
      <w:proofErr w:type="spellStart"/>
      <w:r>
        <w:rPr>
          <w:lang w:val="ka-GE"/>
        </w:rPr>
        <w:t>შეთანხმედეს</w:t>
      </w:r>
      <w:proofErr w:type="spellEnd"/>
      <w:r>
        <w:rPr>
          <w:lang w:val="ka-GE"/>
        </w:rPr>
        <w:t xml:space="preserve"> სს „კორპორაცია ფოთის საზღვაო ნავსადგური“-ს ადმინისტრაციასთან;</w:t>
      </w:r>
    </w:p>
    <w:p w14:paraId="12A1B3D7" w14:textId="77777777" w:rsidR="0078315B" w:rsidRDefault="0078315B" w:rsidP="00124B7A">
      <w:pPr>
        <w:numPr>
          <w:ilvl w:val="0"/>
          <w:numId w:val="26"/>
        </w:numPr>
        <w:jc w:val="both"/>
        <w:rPr>
          <w:lang w:val="ka-GE"/>
        </w:rPr>
      </w:pPr>
      <w:r>
        <w:rPr>
          <w:lang w:val="ka-GE"/>
        </w:rPr>
        <w:t xml:space="preserve">მას შემდეგ, რაც გამოირკვევა მოლოს მშენებლობისათვის საჭირო ლოდების ზომები და რაოდენობა, ასევე გადაზიდვისათვის გამოსაყენებელი მძიმე ტექნიკის სიმძლავრე და რაოდენობა, </w:t>
      </w:r>
      <w:proofErr w:type="spellStart"/>
      <w:r>
        <w:rPr>
          <w:lang w:val="ka-GE"/>
        </w:rPr>
        <w:t>განსაკუთერებული</w:t>
      </w:r>
      <w:proofErr w:type="spellEnd"/>
      <w:r>
        <w:rPr>
          <w:lang w:val="ka-GE"/>
        </w:rPr>
        <w:t xml:space="preserve"> ყურადღება მიექცეს მოლოს და ნავმისადგომის მშენებლობის დროს დაგეგმილი ლოდების ტრანსპორტირებას. </w:t>
      </w:r>
      <w:proofErr w:type="spellStart"/>
      <w:r>
        <w:rPr>
          <w:lang w:val="ka-GE"/>
        </w:rPr>
        <w:t>განსაკუთრებლი</w:t>
      </w:r>
      <w:proofErr w:type="spellEnd"/>
      <w:r>
        <w:rPr>
          <w:lang w:val="ka-GE"/>
        </w:rPr>
        <w:t xml:space="preserve"> ყურადღება მიექცეს როგორც სახმელეთო, ასევე საზღვაო მარშრუტების </w:t>
      </w:r>
      <w:proofErr w:type="spellStart"/>
      <w:r>
        <w:rPr>
          <w:lang w:val="ka-GE"/>
        </w:rPr>
        <w:t>მიმდებარედ</w:t>
      </w:r>
      <w:proofErr w:type="spellEnd"/>
      <w:r>
        <w:rPr>
          <w:lang w:val="ka-GE"/>
        </w:rPr>
        <w:t xml:space="preserve"> განთავსებულ მგრძნობიარე რეცეპტორებზე ხმაურის, ვიბრაციის და მტვერის ზეგავლენას და შესაბამისი შემარბილებელი ღონისძიებების განხორციელებას;</w:t>
      </w:r>
    </w:p>
    <w:p w14:paraId="607D0649" w14:textId="77777777" w:rsidR="0078315B" w:rsidRDefault="0078315B" w:rsidP="00124B7A">
      <w:pPr>
        <w:numPr>
          <w:ilvl w:val="0"/>
          <w:numId w:val="26"/>
        </w:numPr>
        <w:jc w:val="both"/>
        <w:rPr>
          <w:lang w:val="ka-GE"/>
        </w:rPr>
      </w:pPr>
      <w:r>
        <w:rPr>
          <w:lang w:val="ka-GE"/>
        </w:rPr>
        <w:t xml:space="preserve">მშენებლობის ეტაპზე მშენებელმა კონტრაქტორმა განახორციელოს გარემოს ხარისხობრივი მაჩვენებლების ინსტრუმენტალური გაზომვები, როგორც ეს არის მოთხოვნილი </w:t>
      </w:r>
      <w:proofErr w:type="spellStart"/>
      <w:r>
        <w:rPr>
          <w:lang w:val="ka-GE"/>
        </w:rPr>
        <w:t>გზშ</w:t>
      </w:r>
      <w:proofErr w:type="spellEnd"/>
      <w:r>
        <w:rPr>
          <w:lang w:val="ka-GE"/>
        </w:rPr>
        <w:t xml:space="preserve">-ში წარმოდგენილ მონიტორინგის გეგმაში.    </w:t>
      </w:r>
    </w:p>
    <w:p w14:paraId="37670DCA" w14:textId="77777777" w:rsidR="0078315B" w:rsidRDefault="0078315B" w:rsidP="0078315B">
      <w:pPr>
        <w:ind w:left="720"/>
        <w:jc w:val="both"/>
        <w:rPr>
          <w:lang w:val="ka-GE"/>
        </w:rPr>
      </w:pPr>
    </w:p>
    <w:p w14:paraId="314EAD37" w14:textId="0F0EB328" w:rsidR="0078315B" w:rsidRPr="0078315B" w:rsidRDefault="0078315B" w:rsidP="0078315B">
      <w:pPr>
        <w:rPr>
          <w:lang w:val="ka-GE"/>
        </w:rPr>
      </w:pPr>
    </w:p>
    <w:sectPr w:rsidR="0078315B" w:rsidRPr="0078315B" w:rsidSect="0078315B">
      <w:pgSz w:w="11901" w:h="16817"/>
      <w:pgMar w:top="1440" w:right="1440" w:bottom="1440" w:left="1440" w:header="45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175847" w14:textId="77777777" w:rsidR="00546638" w:rsidRDefault="00546638" w:rsidP="00D82827">
      <w:r>
        <w:separator/>
      </w:r>
    </w:p>
  </w:endnote>
  <w:endnote w:type="continuationSeparator" w:id="0">
    <w:p w14:paraId="2612EF66" w14:textId="77777777" w:rsidR="00546638" w:rsidRDefault="00546638" w:rsidP="00D828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Sylfaen">
    <w:panose1 w:val="010A0502050306030303"/>
    <w:charset w:val="CC"/>
    <w:family w:val="roman"/>
    <w:pitch w:val="variable"/>
    <w:sig w:usb0="040006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Osaka">
    <w:charset w:val="80"/>
    <w:family w:val="auto"/>
    <w:pitch w:val="variable"/>
    <w:sig w:usb0="01000001" w:usb1="08070000" w:usb2="07040011" w:usb3="00000000" w:csb0="00020000" w:csb1="00000000"/>
  </w:font>
  <w:font w:name="Consolas">
    <w:panose1 w:val="020B0609020204030204"/>
    <w:charset w:val="CC"/>
    <w:family w:val="modern"/>
    <w:pitch w:val="fixed"/>
    <w:sig w:usb0="E00006FF" w:usb1="0000FCFF" w:usb2="00000001" w:usb3="00000000" w:csb0="0000019F" w:csb1="00000000"/>
  </w:font>
  <w:font w:name="Univers 45 Light">
    <w:altName w:val="Arial"/>
    <w:panose1 w:val="00000000000000000000"/>
    <w:charset w:val="00"/>
    <w:family w:val="swiss"/>
    <w:notTrueType/>
    <w:pitch w:val="default"/>
    <w:sig w:usb0="00000003" w:usb1="00000000" w:usb2="00000000" w:usb3="00000000" w:csb0="00000001" w:csb1="00000000"/>
  </w:font>
  <w:font w:name="Malgun Gothic">
    <w:panose1 w:val="020B0503020000020004"/>
    <w:charset w:val="81"/>
    <w:family w:val="swiss"/>
    <w:pitch w:val="variable"/>
    <w:sig w:usb0="9000002F" w:usb1="29D77CFB" w:usb2="00000012" w:usb3="00000000" w:csb0="00080001"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cadNusx">
    <w:panose1 w:val="00000000000000000000"/>
    <w:charset w:val="00"/>
    <w:family w:val="auto"/>
    <w:pitch w:val="variable"/>
    <w:sig w:usb0="00000087" w:usb1="00000000" w:usb2="00000000" w:usb3="00000000" w:csb0="0000001B" w:csb1="00000000"/>
  </w:font>
  <w:font w:name="Helvetica">
    <w:panose1 w:val="020B0604020202020204"/>
    <w:charset w:val="CC"/>
    <w:family w:val="swiss"/>
    <w:pitch w:val="variable"/>
    <w:sig w:usb0="E0002EFF" w:usb1="C000785B" w:usb2="00000009" w:usb3="00000000" w:csb0="000001FF" w:csb1="00000000"/>
  </w:font>
  <w:font w:name="π2á˛">
    <w:altName w:val="Cambria"/>
    <w:panose1 w:val="00000000000000000000"/>
    <w:charset w:val="00"/>
    <w:family w:val="roman"/>
    <w:notTrueType/>
    <w:pitch w:val="default"/>
  </w:font>
  <w:font w:name="ƒª2á˛">
    <w:altName w:val="Calibri"/>
    <w:panose1 w:val="00000000000000000000"/>
    <w:charset w:val="4D"/>
    <w:family w:val="auto"/>
    <w:notTrueType/>
    <w:pitch w:val="default"/>
    <w:sig w:usb0="00000003" w:usb1="00000000" w:usb2="00000000" w:usb3="00000000" w:csb0="00000001" w:csb1="00000000"/>
  </w:font>
  <w:font w:name="LitNusx">
    <w:panose1 w:val="00000000000000000000"/>
    <w:charset w:val="00"/>
    <w:family w:val="auto"/>
    <w:pitch w:val="variable"/>
    <w:sig w:usb0="00000087" w:usb1="00000000" w:usb2="00000000" w:usb3="00000000" w:csb0="0000001B" w:csb1="00000000"/>
  </w:font>
  <w:font w:name="Times-Roman">
    <w:altName w:val="Times New Roman"/>
    <w:panose1 w:val="00000000000000000000"/>
    <w:charset w:val="00"/>
    <w:family w:val="roman"/>
    <w:notTrueType/>
    <w:pitch w:val="default"/>
    <w:sig w:usb0="00000003" w:usb1="00000000" w:usb2="00000000" w:usb3="00000000" w:csb0="00000001" w:csb1="00000000"/>
  </w:font>
  <w:font w:name="Times-Italic">
    <w:altName w:val="Times New Roman"/>
    <w:panose1 w:val="00000000000000000000"/>
    <w:charset w:val="00"/>
    <w:family w:val="roman"/>
    <w:notTrueType/>
    <w:pitch w:val="default"/>
    <w:sig w:usb0="00000003" w:usb1="00000000" w:usb2="00000000" w:usb3="00000000" w:csb0="00000001" w:csb1="00000000"/>
  </w:font>
  <w:font w:name="bpg_arial_2009">
    <w:altName w:val="Times New Roman"/>
    <w:panose1 w:val="00000000000000000000"/>
    <w:charset w:val="00"/>
    <w:family w:val="roman"/>
    <w:notTrueType/>
    <w:pitch w:val="default"/>
  </w:font>
  <w:font w:name="New serif">
    <w:altName w:val="Cambria"/>
    <w:panose1 w:val="00000000000000000000"/>
    <w:charset w:val="00"/>
    <w:family w:val="roman"/>
    <w:notTrueType/>
    <w:pitch w:val="default"/>
  </w:font>
  <w:font w:name="`Àtâ˛">
    <w:altName w:val="Calibri"/>
    <w:panose1 w:val="00000000000000000000"/>
    <w:charset w:val="4D"/>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GEO AKADEM">
    <w:altName w:val="Cambria"/>
    <w:charset w:val="00"/>
    <w:family w:val="roman"/>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71995258"/>
      <w:docPartObj>
        <w:docPartGallery w:val="Page Numbers (Bottom of Page)"/>
        <w:docPartUnique/>
      </w:docPartObj>
    </w:sdtPr>
    <w:sdtEndPr>
      <w:rPr>
        <w:noProof/>
      </w:rPr>
    </w:sdtEndPr>
    <w:sdtContent>
      <w:p w14:paraId="665A2556" w14:textId="4E44429F" w:rsidR="00BC0C32" w:rsidRDefault="00BC0C3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D0B4990" w14:textId="77777777" w:rsidR="00BC0C32" w:rsidRDefault="00BC0C3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258D36" w14:textId="77777777" w:rsidR="00546638" w:rsidRDefault="00546638" w:rsidP="00D82827">
      <w:r>
        <w:separator/>
      </w:r>
    </w:p>
  </w:footnote>
  <w:footnote w:type="continuationSeparator" w:id="0">
    <w:p w14:paraId="78374621" w14:textId="77777777" w:rsidR="00546638" w:rsidRDefault="00546638" w:rsidP="00D82827">
      <w:r>
        <w:continuationSeparator/>
      </w:r>
    </w:p>
  </w:footnote>
  <w:footnote w:id="1">
    <w:p w14:paraId="66AD3944" w14:textId="77777777" w:rsidR="00BC0C32" w:rsidRPr="00EF6215" w:rsidRDefault="00BC0C32" w:rsidP="00EA5C00">
      <w:pPr>
        <w:jc w:val="both"/>
        <w:rPr>
          <w:rFonts w:eastAsia="Times New Roman"/>
          <w:sz w:val="20"/>
          <w:szCs w:val="20"/>
        </w:rPr>
      </w:pPr>
      <w:r w:rsidRPr="00EF6215">
        <w:rPr>
          <w:rStyle w:val="FootnoteReference"/>
        </w:rPr>
        <w:footnoteRef/>
      </w:r>
      <w:r w:rsidRPr="00EF6215">
        <w:t xml:space="preserve"> </w:t>
      </w:r>
      <w:r w:rsidRPr="00EF6215">
        <w:rPr>
          <w:rFonts w:eastAsia="Times New Roman"/>
          <w:color w:val="666666"/>
          <w:sz w:val="20"/>
          <w:szCs w:val="20"/>
          <w:shd w:val="clear" w:color="auto" w:fill="FFFFFF"/>
        </w:rPr>
        <w:t>ოც</w:t>
      </w:r>
      <w:r w:rsidRPr="00EF6215">
        <w:rPr>
          <w:rFonts w:eastAsia="Times New Roman"/>
          <w:color w:val="666666"/>
          <w:sz w:val="20"/>
          <w:szCs w:val="20"/>
          <w:shd w:val="clear" w:color="auto" w:fill="FFFFFF"/>
          <w:lang w:val="ka-GE"/>
        </w:rPr>
        <w:t>ი ფუტის</w:t>
      </w:r>
      <w:r w:rsidRPr="00EF6215">
        <w:rPr>
          <w:rFonts w:eastAsia="Times New Roman" w:cs="Arial"/>
          <w:color w:val="666666"/>
          <w:sz w:val="20"/>
          <w:szCs w:val="20"/>
          <w:shd w:val="clear" w:color="auto" w:fill="FFFFFF"/>
        </w:rPr>
        <w:t xml:space="preserve"> </w:t>
      </w:r>
      <w:r w:rsidRPr="00EF6215">
        <w:rPr>
          <w:rFonts w:eastAsia="Times New Roman"/>
          <w:color w:val="666666"/>
          <w:sz w:val="20"/>
          <w:szCs w:val="20"/>
          <w:shd w:val="clear" w:color="auto" w:fill="FFFFFF"/>
          <w:lang w:val="ka-GE"/>
        </w:rPr>
        <w:t xml:space="preserve">ექვივალენტური ერთეული, </w:t>
      </w:r>
      <w:r w:rsidRPr="00EF6215">
        <w:rPr>
          <w:rFonts w:eastAsia="Times New Roman"/>
          <w:color w:val="666666"/>
          <w:sz w:val="20"/>
          <w:szCs w:val="20"/>
          <w:shd w:val="clear" w:color="auto" w:fill="FFFFFF"/>
        </w:rPr>
        <w:t>რომელიც</w:t>
      </w:r>
      <w:r w:rsidRPr="00EF6215">
        <w:rPr>
          <w:rFonts w:eastAsia="Times New Roman" w:cs="Arial"/>
          <w:color w:val="666666"/>
          <w:sz w:val="20"/>
          <w:szCs w:val="20"/>
          <w:shd w:val="clear" w:color="auto" w:fill="FFFFFF"/>
        </w:rPr>
        <w:t xml:space="preserve"> </w:t>
      </w:r>
      <w:r w:rsidRPr="00EF6215">
        <w:rPr>
          <w:rFonts w:eastAsia="Times New Roman"/>
          <w:color w:val="666666"/>
          <w:sz w:val="20"/>
          <w:szCs w:val="20"/>
          <w:shd w:val="clear" w:color="auto" w:fill="FFFFFF"/>
        </w:rPr>
        <w:t>გამო</w:t>
      </w:r>
      <w:r w:rsidRPr="00EF6215">
        <w:rPr>
          <w:rFonts w:eastAsia="Times New Roman"/>
          <w:color w:val="666666"/>
          <w:sz w:val="20"/>
          <w:szCs w:val="20"/>
          <w:shd w:val="clear" w:color="auto" w:fill="FFFFFF"/>
          <w:lang w:val="ka-GE"/>
        </w:rPr>
        <w:t>ი</w:t>
      </w:r>
      <w:r w:rsidRPr="00EF6215">
        <w:rPr>
          <w:rFonts w:eastAsia="Times New Roman"/>
          <w:color w:val="666666"/>
          <w:sz w:val="20"/>
          <w:szCs w:val="20"/>
          <w:shd w:val="clear" w:color="auto" w:fill="FFFFFF"/>
        </w:rPr>
        <w:t>ყენებ</w:t>
      </w:r>
      <w:r w:rsidRPr="00EF6215">
        <w:rPr>
          <w:rFonts w:eastAsia="Times New Roman"/>
          <w:color w:val="666666"/>
          <w:sz w:val="20"/>
          <w:szCs w:val="20"/>
          <w:shd w:val="clear" w:color="auto" w:fill="FFFFFF"/>
          <w:lang w:val="ka-GE"/>
        </w:rPr>
        <w:t>ა</w:t>
      </w:r>
      <w:r w:rsidRPr="00EF6215">
        <w:rPr>
          <w:rFonts w:eastAsia="Times New Roman" w:cs="Arial"/>
          <w:color w:val="666666"/>
          <w:sz w:val="20"/>
          <w:szCs w:val="20"/>
          <w:shd w:val="clear" w:color="auto" w:fill="FFFFFF"/>
          <w:lang w:val="ka-GE"/>
        </w:rPr>
        <w:t xml:space="preserve"> </w:t>
      </w:r>
      <w:r w:rsidRPr="00EF6215">
        <w:rPr>
          <w:rFonts w:eastAsia="Times New Roman"/>
          <w:color w:val="666666"/>
          <w:sz w:val="20"/>
          <w:szCs w:val="20"/>
          <w:shd w:val="clear" w:color="auto" w:fill="FFFFFF"/>
        </w:rPr>
        <w:t>გემის</w:t>
      </w:r>
      <w:r w:rsidRPr="00EF6215">
        <w:rPr>
          <w:rFonts w:eastAsia="Times New Roman" w:cs="Arial"/>
          <w:color w:val="666666"/>
          <w:sz w:val="20"/>
          <w:szCs w:val="20"/>
          <w:shd w:val="clear" w:color="auto" w:fill="FFFFFF"/>
        </w:rPr>
        <w:t xml:space="preserve"> </w:t>
      </w:r>
      <w:r w:rsidRPr="00EF6215">
        <w:rPr>
          <w:rFonts w:eastAsia="Times New Roman"/>
          <w:color w:val="666666"/>
          <w:sz w:val="20"/>
          <w:szCs w:val="20"/>
          <w:shd w:val="clear" w:color="auto" w:fill="FFFFFF"/>
        </w:rPr>
        <w:t>ტვირთის</w:t>
      </w:r>
      <w:r w:rsidRPr="00EF6215">
        <w:rPr>
          <w:rFonts w:eastAsia="Times New Roman" w:cs="Arial"/>
          <w:color w:val="666666"/>
          <w:sz w:val="20"/>
          <w:szCs w:val="20"/>
          <w:shd w:val="clear" w:color="auto" w:fill="FFFFFF"/>
        </w:rPr>
        <w:t xml:space="preserve"> </w:t>
      </w:r>
      <w:r w:rsidRPr="00EF6215">
        <w:rPr>
          <w:rFonts w:eastAsia="Times New Roman"/>
          <w:color w:val="666666"/>
          <w:sz w:val="20"/>
          <w:szCs w:val="20"/>
          <w:shd w:val="clear" w:color="auto" w:fill="FFFFFF"/>
        </w:rPr>
        <w:t>ტევადობის</w:t>
      </w:r>
      <w:r w:rsidRPr="00EF6215">
        <w:rPr>
          <w:rFonts w:eastAsia="Times New Roman" w:cs="Arial"/>
          <w:color w:val="666666"/>
          <w:sz w:val="20"/>
          <w:szCs w:val="20"/>
          <w:shd w:val="clear" w:color="auto" w:fill="FFFFFF"/>
        </w:rPr>
        <w:t xml:space="preserve"> </w:t>
      </w:r>
      <w:r w:rsidRPr="00EF6215">
        <w:rPr>
          <w:rFonts w:eastAsia="Times New Roman"/>
          <w:color w:val="666666"/>
          <w:sz w:val="20"/>
          <w:szCs w:val="20"/>
          <w:shd w:val="clear" w:color="auto" w:fill="FFFFFF"/>
        </w:rPr>
        <w:t>გასაზომად</w:t>
      </w:r>
      <w:r w:rsidRPr="00EF6215">
        <w:rPr>
          <w:rFonts w:eastAsia="Times New Roman" w:cs="Arial"/>
          <w:color w:val="666666"/>
          <w:sz w:val="20"/>
          <w:szCs w:val="20"/>
          <w:shd w:val="clear" w:color="auto" w:fill="FFFFFF"/>
        </w:rPr>
        <w:t>.</w:t>
      </w:r>
    </w:p>
    <w:p w14:paraId="1E7AD739" w14:textId="77777777" w:rsidR="00BC0C32" w:rsidRPr="00EF6215" w:rsidRDefault="00BC0C32" w:rsidP="00EA5C00">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197AE7" w14:textId="77777777" w:rsidR="00BC0C32" w:rsidRDefault="00BC0C32">
    <w:pPr>
      <w:pStyle w:val="Header"/>
      <w:rPr>
        <w:lang w:val="ka-GE"/>
      </w:rPr>
    </w:pPr>
  </w:p>
  <w:p w14:paraId="6A6EF863" w14:textId="0A3F2FCD" w:rsidR="00BC0C32" w:rsidRPr="00BC0C32" w:rsidRDefault="00BC0C32">
    <w:pPr>
      <w:pStyle w:val="Header"/>
      <w:rPr>
        <w:b/>
        <w:bCs/>
        <w:sz w:val="20"/>
        <w:szCs w:val="20"/>
        <w:lang w:val="ka-GE"/>
      </w:rPr>
    </w:pPr>
    <w:proofErr w:type="spellStart"/>
    <w:r w:rsidRPr="00BC0C32">
      <w:rPr>
        <w:b/>
        <w:bCs/>
        <w:sz w:val="20"/>
        <w:szCs w:val="20"/>
        <w:lang w:val="ka-GE"/>
      </w:rPr>
      <w:t>არატექნიკრი</w:t>
    </w:r>
    <w:proofErr w:type="spellEnd"/>
    <w:r w:rsidRPr="00BC0C32">
      <w:rPr>
        <w:b/>
        <w:bCs/>
        <w:sz w:val="20"/>
        <w:szCs w:val="20"/>
        <w:lang w:val="ka-GE"/>
      </w:rPr>
      <w:t xml:space="preserve"> რეზიუმე</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950AA5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A872D06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E8CB3E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2CFE8446"/>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432C5CD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D7676D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669C8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EE4ED38"/>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7DC8B2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0A969E2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hybridMultilevel"/>
    <w:tmpl w:val="2946B732"/>
    <w:lvl w:ilvl="0" w:tplc="04090001">
      <w:start w:val="1"/>
      <w:numFmt w:val="bullet"/>
      <w:lvlText w:val=""/>
      <w:lvlJc w:val="left"/>
      <w:pPr>
        <w:tabs>
          <w:tab w:val="num" w:pos="360"/>
        </w:tabs>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00656331"/>
    <w:multiLevelType w:val="hybridMultilevel"/>
    <w:tmpl w:val="021E962A"/>
    <w:lvl w:ilvl="0" w:tplc="852C4EA8">
      <w:start w:val="1"/>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6F50920"/>
    <w:multiLevelType w:val="hybridMultilevel"/>
    <w:tmpl w:val="5BCE4BF8"/>
    <w:lvl w:ilvl="0" w:tplc="5FCC7504">
      <w:start w:val="1"/>
      <w:numFmt w:val="decimal"/>
      <w:pStyle w:val="StyleNumber"/>
      <w:lvlText w:val="%1."/>
      <w:lvlJc w:val="left"/>
      <w:pPr>
        <w:ind w:left="3905" w:hanging="360"/>
      </w:pPr>
      <w:rPr>
        <w:rFonts w:ascii="Arial" w:hAnsi="Arial" w:cs="Arial" w:hint="default"/>
        <w:b w:val="0"/>
        <w:color w:val="auto"/>
        <w:sz w:val="22"/>
        <w:szCs w:val="22"/>
        <w:lang w:val="en-GB"/>
      </w:rPr>
    </w:lvl>
    <w:lvl w:ilvl="1" w:tplc="04090019">
      <w:start w:val="1"/>
      <w:numFmt w:val="lowerLetter"/>
      <w:lvlText w:val="%2."/>
      <w:lvlJc w:val="left"/>
      <w:pPr>
        <w:ind w:left="1440" w:hanging="360"/>
      </w:pPr>
    </w:lvl>
    <w:lvl w:ilvl="2" w:tplc="FAB0B8F2">
      <w:numFmt w:val="bullet"/>
      <w:lvlText w:val="-"/>
      <w:lvlJc w:val="left"/>
      <w:pPr>
        <w:ind w:left="2340" w:hanging="360"/>
      </w:pPr>
      <w:rPr>
        <w:rFonts w:ascii="Arial" w:eastAsia="Calibri" w:hAnsi="Arial" w:cs="Arial" w:hint="default"/>
        <w:color w:val="1C1C1C"/>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DB75B20"/>
    <w:multiLevelType w:val="hybridMultilevel"/>
    <w:tmpl w:val="ABCE9C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E643D0B"/>
    <w:multiLevelType w:val="hybridMultilevel"/>
    <w:tmpl w:val="3EB89000"/>
    <w:styleLink w:val="Style1135"/>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4506638"/>
    <w:multiLevelType w:val="hybridMultilevel"/>
    <w:tmpl w:val="95126A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6591BE9"/>
    <w:multiLevelType w:val="hybridMultilevel"/>
    <w:tmpl w:val="F5345B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7665617"/>
    <w:multiLevelType w:val="hybridMultilevel"/>
    <w:tmpl w:val="FD146F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AF14499"/>
    <w:multiLevelType w:val="hybridMultilevel"/>
    <w:tmpl w:val="27F8D9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D201980"/>
    <w:multiLevelType w:val="hybridMultilevel"/>
    <w:tmpl w:val="F72E4E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1C41950"/>
    <w:multiLevelType w:val="multilevel"/>
    <w:tmpl w:val="DD023D5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cs="Sylfaen" w:hint="default"/>
      </w:rPr>
    </w:lvl>
    <w:lvl w:ilvl="2">
      <w:start w:val="1"/>
      <w:numFmt w:val="decimal"/>
      <w:isLgl/>
      <w:lvlText w:val="%1.%2.%3"/>
      <w:lvlJc w:val="left"/>
      <w:pPr>
        <w:ind w:left="1080" w:hanging="720"/>
      </w:pPr>
      <w:rPr>
        <w:rFonts w:cs="Sylfaen" w:hint="default"/>
      </w:rPr>
    </w:lvl>
    <w:lvl w:ilvl="3">
      <w:start w:val="1"/>
      <w:numFmt w:val="decimal"/>
      <w:isLgl/>
      <w:lvlText w:val="%1.%2.%3.%4"/>
      <w:lvlJc w:val="left"/>
      <w:pPr>
        <w:ind w:left="1080" w:hanging="720"/>
      </w:pPr>
      <w:rPr>
        <w:rFonts w:cs="Sylfaen" w:hint="default"/>
      </w:rPr>
    </w:lvl>
    <w:lvl w:ilvl="4">
      <w:start w:val="1"/>
      <w:numFmt w:val="decimal"/>
      <w:isLgl/>
      <w:lvlText w:val="%1.%2.%3.%4.%5"/>
      <w:lvlJc w:val="left"/>
      <w:pPr>
        <w:ind w:left="1440" w:hanging="1080"/>
      </w:pPr>
      <w:rPr>
        <w:rFonts w:cs="Sylfaen" w:hint="default"/>
      </w:rPr>
    </w:lvl>
    <w:lvl w:ilvl="5">
      <w:start w:val="1"/>
      <w:numFmt w:val="decimal"/>
      <w:isLgl/>
      <w:lvlText w:val="%1.%2.%3.%4.%5.%6"/>
      <w:lvlJc w:val="left"/>
      <w:pPr>
        <w:ind w:left="1440" w:hanging="1080"/>
      </w:pPr>
      <w:rPr>
        <w:rFonts w:cs="Sylfaen" w:hint="default"/>
      </w:rPr>
    </w:lvl>
    <w:lvl w:ilvl="6">
      <w:start w:val="1"/>
      <w:numFmt w:val="decimal"/>
      <w:isLgl/>
      <w:lvlText w:val="%1.%2.%3.%4.%5.%6.%7"/>
      <w:lvlJc w:val="left"/>
      <w:pPr>
        <w:ind w:left="1800" w:hanging="1440"/>
      </w:pPr>
      <w:rPr>
        <w:rFonts w:cs="Sylfaen" w:hint="default"/>
      </w:rPr>
    </w:lvl>
    <w:lvl w:ilvl="7">
      <w:start w:val="1"/>
      <w:numFmt w:val="decimal"/>
      <w:isLgl/>
      <w:lvlText w:val="%1.%2.%3.%4.%5.%6.%7.%8"/>
      <w:lvlJc w:val="left"/>
      <w:pPr>
        <w:ind w:left="1800" w:hanging="1440"/>
      </w:pPr>
      <w:rPr>
        <w:rFonts w:cs="Sylfaen" w:hint="default"/>
      </w:rPr>
    </w:lvl>
    <w:lvl w:ilvl="8">
      <w:start w:val="1"/>
      <w:numFmt w:val="decimal"/>
      <w:isLgl/>
      <w:lvlText w:val="%1.%2.%3.%4.%5.%6.%7.%8.%9"/>
      <w:lvlJc w:val="left"/>
      <w:pPr>
        <w:ind w:left="2160" w:hanging="1800"/>
      </w:pPr>
      <w:rPr>
        <w:rFonts w:cs="Sylfaen" w:hint="default"/>
      </w:rPr>
    </w:lvl>
  </w:abstractNum>
  <w:abstractNum w:abstractNumId="21" w15:restartNumberingAfterBreak="0">
    <w:nsid w:val="22333091"/>
    <w:multiLevelType w:val="hybridMultilevel"/>
    <w:tmpl w:val="E29277C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24AB7BF9"/>
    <w:multiLevelType w:val="hybridMultilevel"/>
    <w:tmpl w:val="D83631A6"/>
    <w:lvl w:ilvl="0" w:tplc="BF665F00">
      <w:numFmt w:val="bullet"/>
      <w:lvlText w:val=""/>
      <w:lvlJc w:val="left"/>
      <w:pPr>
        <w:ind w:left="916" w:hanging="360"/>
      </w:pPr>
      <w:rPr>
        <w:rFonts w:ascii="Symbol" w:eastAsia="Symbol" w:hAnsi="Symbol" w:cs="Symbol" w:hint="default"/>
        <w:w w:val="99"/>
        <w:sz w:val="20"/>
        <w:szCs w:val="20"/>
        <w:lang w:val="it-IT" w:eastAsia="it-IT" w:bidi="it-IT"/>
      </w:rPr>
    </w:lvl>
    <w:lvl w:ilvl="1" w:tplc="04090003" w:tentative="1">
      <w:start w:val="1"/>
      <w:numFmt w:val="bullet"/>
      <w:lvlText w:val="o"/>
      <w:lvlJc w:val="left"/>
      <w:pPr>
        <w:ind w:left="1636" w:hanging="360"/>
      </w:pPr>
      <w:rPr>
        <w:rFonts w:ascii="Courier New" w:hAnsi="Courier New" w:cs="Courier New" w:hint="default"/>
      </w:rPr>
    </w:lvl>
    <w:lvl w:ilvl="2" w:tplc="04090005" w:tentative="1">
      <w:start w:val="1"/>
      <w:numFmt w:val="bullet"/>
      <w:lvlText w:val=""/>
      <w:lvlJc w:val="left"/>
      <w:pPr>
        <w:ind w:left="2356" w:hanging="360"/>
      </w:pPr>
      <w:rPr>
        <w:rFonts w:ascii="Wingdings" w:hAnsi="Wingdings" w:hint="default"/>
      </w:rPr>
    </w:lvl>
    <w:lvl w:ilvl="3" w:tplc="04090001" w:tentative="1">
      <w:start w:val="1"/>
      <w:numFmt w:val="bullet"/>
      <w:lvlText w:val=""/>
      <w:lvlJc w:val="left"/>
      <w:pPr>
        <w:ind w:left="3076" w:hanging="360"/>
      </w:pPr>
      <w:rPr>
        <w:rFonts w:ascii="Symbol" w:hAnsi="Symbol" w:hint="default"/>
      </w:rPr>
    </w:lvl>
    <w:lvl w:ilvl="4" w:tplc="04090003" w:tentative="1">
      <w:start w:val="1"/>
      <w:numFmt w:val="bullet"/>
      <w:lvlText w:val="o"/>
      <w:lvlJc w:val="left"/>
      <w:pPr>
        <w:ind w:left="3796" w:hanging="360"/>
      </w:pPr>
      <w:rPr>
        <w:rFonts w:ascii="Courier New" w:hAnsi="Courier New" w:cs="Courier New" w:hint="default"/>
      </w:rPr>
    </w:lvl>
    <w:lvl w:ilvl="5" w:tplc="04090005" w:tentative="1">
      <w:start w:val="1"/>
      <w:numFmt w:val="bullet"/>
      <w:lvlText w:val=""/>
      <w:lvlJc w:val="left"/>
      <w:pPr>
        <w:ind w:left="4516" w:hanging="360"/>
      </w:pPr>
      <w:rPr>
        <w:rFonts w:ascii="Wingdings" w:hAnsi="Wingdings" w:hint="default"/>
      </w:rPr>
    </w:lvl>
    <w:lvl w:ilvl="6" w:tplc="04090001" w:tentative="1">
      <w:start w:val="1"/>
      <w:numFmt w:val="bullet"/>
      <w:lvlText w:val=""/>
      <w:lvlJc w:val="left"/>
      <w:pPr>
        <w:ind w:left="5236" w:hanging="360"/>
      </w:pPr>
      <w:rPr>
        <w:rFonts w:ascii="Symbol" w:hAnsi="Symbol" w:hint="default"/>
      </w:rPr>
    </w:lvl>
    <w:lvl w:ilvl="7" w:tplc="04090003" w:tentative="1">
      <w:start w:val="1"/>
      <w:numFmt w:val="bullet"/>
      <w:lvlText w:val="o"/>
      <w:lvlJc w:val="left"/>
      <w:pPr>
        <w:ind w:left="5956" w:hanging="360"/>
      </w:pPr>
      <w:rPr>
        <w:rFonts w:ascii="Courier New" w:hAnsi="Courier New" w:cs="Courier New" w:hint="default"/>
      </w:rPr>
    </w:lvl>
    <w:lvl w:ilvl="8" w:tplc="04090005" w:tentative="1">
      <w:start w:val="1"/>
      <w:numFmt w:val="bullet"/>
      <w:lvlText w:val=""/>
      <w:lvlJc w:val="left"/>
      <w:pPr>
        <w:ind w:left="6676" w:hanging="360"/>
      </w:pPr>
      <w:rPr>
        <w:rFonts w:ascii="Wingdings" w:hAnsi="Wingdings" w:hint="default"/>
      </w:rPr>
    </w:lvl>
  </w:abstractNum>
  <w:abstractNum w:abstractNumId="23" w15:restartNumberingAfterBreak="0">
    <w:nsid w:val="25031B54"/>
    <w:multiLevelType w:val="hybridMultilevel"/>
    <w:tmpl w:val="1C22B1EE"/>
    <w:styleLink w:val="Style1311"/>
    <w:lvl w:ilvl="0" w:tplc="9CCCC620">
      <w:numFmt w:val="bullet"/>
      <w:lvlText w:val=""/>
      <w:lvlJc w:val="left"/>
      <w:pPr>
        <w:ind w:left="288" w:hanging="180"/>
      </w:pPr>
      <w:rPr>
        <w:rFonts w:ascii="Symbol" w:eastAsia="Symbol" w:hAnsi="Symbol" w:cs="Symbol" w:hint="default"/>
        <w:w w:val="99"/>
        <w:sz w:val="20"/>
        <w:szCs w:val="20"/>
        <w:lang w:val="it-IT" w:eastAsia="it-IT" w:bidi="it-IT"/>
      </w:rPr>
    </w:lvl>
    <w:lvl w:ilvl="1" w:tplc="3698E4CA">
      <w:numFmt w:val="bullet"/>
      <w:lvlText w:val="•"/>
      <w:lvlJc w:val="left"/>
      <w:pPr>
        <w:ind w:left="1082" w:hanging="180"/>
      </w:pPr>
      <w:rPr>
        <w:rFonts w:hint="default"/>
        <w:lang w:val="it-IT" w:eastAsia="it-IT" w:bidi="it-IT"/>
      </w:rPr>
    </w:lvl>
    <w:lvl w:ilvl="2" w:tplc="A274D116">
      <w:numFmt w:val="bullet"/>
      <w:lvlText w:val="•"/>
      <w:lvlJc w:val="left"/>
      <w:pPr>
        <w:ind w:left="1885" w:hanging="180"/>
      </w:pPr>
      <w:rPr>
        <w:rFonts w:hint="default"/>
        <w:lang w:val="it-IT" w:eastAsia="it-IT" w:bidi="it-IT"/>
      </w:rPr>
    </w:lvl>
    <w:lvl w:ilvl="3" w:tplc="F7F2A456">
      <w:numFmt w:val="bullet"/>
      <w:lvlText w:val="•"/>
      <w:lvlJc w:val="left"/>
      <w:pPr>
        <w:ind w:left="2688" w:hanging="180"/>
      </w:pPr>
      <w:rPr>
        <w:rFonts w:hint="default"/>
        <w:lang w:val="it-IT" w:eastAsia="it-IT" w:bidi="it-IT"/>
      </w:rPr>
    </w:lvl>
    <w:lvl w:ilvl="4" w:tplc="F808F236">
      <w:numFmt w:val="bullet"/>
      <w:lvlText w:val="•"/>
      <w:lvlJc w:val="left"/>
      <w:pPr>
        <w:ind w:left="3491" w:hanging="180"/>
      </w:pPr>
      <w:rPr>
        <w:rFonts w:hint="default"/>
        <w:lang w:val="it-IT" w:eastAsia="it-IT" w:bidi="it-IT"/>
      </w:rPr>
    </w:lvl>
    <w:lvl w:ilvl="5" w:tplc="9B86EBE6">
      <w:numFmt w:val="bullet"/>
      <w:lvlText w:val="•"/>
      <w:lvlJc w:val="left"/>
      <w:pPr>
        <w:ind w:left="4294" w:hanging="180"/>
      </w:pPr>
      <w:rPr>
        <w:rFonts w:hint="default"/>
        <w:lang w:val="it-IT" w:eastAsia="it-IT" w:bidi="it-IT"/>
      </w:rPr>
    </w:lvl>
    <w:lvl w:ilvl="6" w:tplc="8D347628">
      <w:numFmt w:val="bullet"/>
      <w:lvlText w:val="•"/>
      <w:lvlJc w:val="left"/>
      <w:pPr>
        <w:ind w:left="5097" w:hanging="180"/>
      </w:pPr>
      <w:rPr>
        <w:rFonts w:hint="default"/>
        <w:lang w:val="it-IT" w:eastAsia="it-IT" w:bidi="it-IT"/>
      </w:rPr>
    </w:lvl>
    <w:lvl w:ilvl="7" w:tplc="7AD0F71E">
      <w:numFmt w:val="bullet"/>
      <w:lvlText w:val="•"/>
      <w:lvlJc w:val="left"/>
      <w:pPr>
        <w:ind w:left="5900" w:hanging="180"/>
      </w:pPr>
      <w:rPr>
        <w:rFonts w:hint="default"/>
        <w:lang w:val="it-IT" w:eastAsia="it-IT" w:bidi="it-IT"/>
      </w:rPr>
    </w:lvl>
    <w:lvl w:ilvl="8" w:tplc="C24E9B56">
      <w:numFmt w:val="bullet"/>
      <w:lvlText w:val="•"/>
      <w:lvlJc w:val="left"/>
      <w:pPr>
        <w:ind w:left="6703" w:hanging="180"/>
      </w:pPr>
      <w:rPr>
        <w:rFonts w:hint="default"/>
        <w:lang w:val="it-IT" w:eastAsia="it-IT" w:bidi="it-IT"/>
      </w:rPr>
    </w:lvl>
  </w:abstractNum>
  <w:abstractNum w:abstractNumId="24" w15:restartNumberingAfterBreak="0">
    <w:nsid w:val="2FFA16EF"/>
    <w:multiLevelType w:val="hybridMultilevel"/>
    <w:tmpl w:val="23EA0A3C"/>
    <w:lvl w:ilvl="0" w:tplc="712AF8DA">
      <w:start w:val="1"/>
      <w:numFmt w:val="bullet"/>
      <w:lvlText w:val=""/>
      <w:lvlJc w:val="left"/>
      <w:pPr>
        <w:ind w:left="360" w:hanging="360"/>
      </w:pPr>
      <w:rPr>
        <w:rFonts w:ascii="Symbol" w:hAnsi="Symbol" w:hint="default"/>
        <w:b/>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15:restartNumberingAfterBreak="0">
    <w:nsid w:val="343873DB"/>
    <w:multiLevelType w:val="hybridMultilevel"/>
    <w:tmpl w:val="BA70085E"/>
    <w:lvl w:ilvl="0" w:tplc="49268DA6">
      <w:start w:val="1"/>
      <w:numFmt w:val="decimal"/>
      <w:lvlText w:val="%1."/>
      <w:lvlJc w:val="left"/>
      <w:pPr>
        <w:ind w:left="720" w:hanging="360"/>
      </w:pPr>
      <w:rPr>
        <w:rFonts w:ascii="Sylfaen" w:hAnsi="Sylfaen" w:cs="Sylfae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773053C"/>
    <w:multiLevelType w:val="hybridMultilevel"/>
    <w:tmpl w:val="259C2FD2"/>
    <w:lvl w:ilvl="0" w:tplc="87CE7D08">
      <w:start w:val="1"/>
      <w:numFmt w:val="lowerRoman"/>
      <w:pStyle w:val="Style1"/>
      <w:lvlText w:val="(%1)"/>
      <w:lvlJc w:val="left"/>
      <w:pPr>
        <w:tabs>
          <w:tab w:val="num" w:pos="720"/>
        </w:tabs>
        <w:ind w:left="720" w:hanging="720"/>
      </w:pPr>
      <w:rPr>
        <w:rFonts w:hint="default"/>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27" w15:restartNumberingAfterBreak="0">
    <w:nsid w:val="39DD09E4"/>
    <w:multiLevelType w:val="hybridMultilevel"/>
    <w:tmpl w:val="368891EA"/>
    <w:lvl w:ilvl="0" w:tplc="0409000F">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28" w15:restartNumberingAfterBreak="0">
    <w:nsid w:val="48603D2A"/>
    <w:multiLevelType w:val="hybridMultilevel"/>
    <w:tmpl w:val="86AE4040"/>
    <w:lvl w:ilvl="0" w:tplc="F662CC8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910224A"/>
    <w:multiLevelType w:val="hybridMultilevel"/>
    <w:tmpl w:val="65C842E2"/>
    <w:lvl w:ilvl="0" w:tplc="04090001">
      <w:start w:val="1"/>
      <w:numFmt w:val="bullet"/>
      <w:lvlText w:val=""/>
      <w:lvlJc w:val="left"/>
      <w:pPr>
        <w:ind w:left="360" w:hanging="360"/>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0" w15:restartNumberingAfterBreak="0">
    <w:nsid w:val="4A764606"/>
    <w:multiLevelType w:val="hybridMultilevel"/>
    <w:tmpl w:val="45683A80"/>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2B12441"/>
    <w:multiLevelType w:val="hybridMultilevel"/>
    <w:tmpl w:val="F85C9B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2E44E00"/>
    <w:multiLevelType w:val="hybridMultilevel"/>
    <w:tmpl w:val="34E8F830"/>
    <w:lvl w:ilvl="0" w:tplc="BF665F00">
      <w:numFmt w:val="bullet"/>
      <w:lvlText w:val=""/>
      <w:lvlJc w:val="left"/>
      <w:pPr>
        <w:ind w:left="1440" w:hanging="360"/>
      </w:pPr>
      <w:rPr>
        <w:rFonts w:ascii="Symbol" w:eastAsia="Symbol" w:hAnsi="Symbol" w:cs="Symbol" w:hint="default"/>
        <w:w w:val="99"/>
        <w:sz w:val="20"/>
        <w:szCs w:val="20"/>
        <w:lang w:val="it-IT" w:eastAsia="it-IT" w:bidi="it-I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55E502A8"/>
    <w:multiLevelType w:val="hybridMultilevel"/>
    <w:tmpl w:val="1EF633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83C48C9"/>
    <w:multiLevelType w:val="hybridMultilevel"/>
    <w:tmpl w:val="2B581B30"/>
    <w:lvl w:ilvl="0" w:tplc="BF665F00">
      <w:numFmt w:val="bullet"/>
      <w:lvlText w:val=""/>
      <w:lvlJc w:val="left"/>
      <w:pPr>
        <w:ind w:left="720" w:hanging="360"/>
      </w:pPr>
      <w:rPr>
        <w:rFonts w:ascii="Symbol" w:eastAsia="Symbol" w:hAnsi="Symbol" w:cs="Symbol" w:hint="default"/>
        <w:w w:val="99"/>
        <w:sz w:val="20"/>
        <w:szCs w:val="20"/>
        <w:lang w:val="it-IT" w:eastAsia="it-IT" w:bidi="it-I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B033CAC"/>
    <w:multiLevelType w:val="multilevel"/>
    <w:tmpl w:val="656C3986"/>
    <w:lvl w:ilvl="0">
      <w:start w:val="1"/>
      <w:numFmt w:val="decimal"/>
      <w:lvlText w:val="%1."/>
      <w:lvlJc w:val="left"/>
      <w:pPr>
        <w:ind w:left="720" w:hanging="360"/>
      </w:pPr>
      <w:rPr>
        <w:rFonts w:hint="default"/>
      </w:rPr>
    </w:lvl>
    <w:lvl w:ilvl="1">
      <w:start w:val="1"/>
      <w:numFmt w:val="decimal"/>
      <w:isLgl/>
      <w:lvlText w:val="%1.%2."/>
      <w:lvlJc w:val="left"/>
      <w:pPr>
        <w:ind w:left="1095" w:hanging="735"/>
      </w:pPr>
      <w:rPr>
        <w:rFonts w:hint="default"/>
      </w:rPr>
    </w:lvl>
    <w:lvl w:ilvl="2">
      <w:start w:val="3"/>
      <w:numFmt w:val="decimal"/>
      <w:isLgl/>
      <w:lvlText w:val="%1.%2.%3."/>
      <w:lvlJc w:val="left"/>
      <w:pPr>
        <w:ind w:left="1095" w:hanging="735"/>
      </w:pPr>
      <w:rPr>
        <w:rFonts w:hint="default"/>
      </w:rPr>
    </w:lvl>
    <w:lvl w:ilvl="3">
      <w:start w:val="2"/>
      <w:numFmt w:val="decimal"/>
      <w:isLgl/>
      <w:lvlText w:val="%1.%2.%3.%4."/>
      <w:lvlJc w:val="left"/>
      <w:pPr>
        <w:ind w:left="1095" w:hanging="735"/>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6" w15:restartNumberingAfterBreak="0">
    <w:nsid w:val="5CF14647"/>
    <w:multiLevelType w:val="hybridMultilevel"/>
    <w:tmpl w:val="9672419A"/>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0FA2847"/>
    <w:multiLevelType w:val="hybridMultilevel"/>
    <w:tmpl w:val="A82E6DEC"/>
    <w:lvl w:ilvl="0" w:tplc="712AF8DA">
      <w:start w:val="1"/>
      <w:numFmt w:val="bullet"/>
      <w:lvlText w:val=""/>
      <w:lvlJc w:val="left"/>
      <w:pPr>
        <w:ind w:left="720" w:hanging="360"/>
      </w:pPr>
      <w:rPr>
        <w:rFonts w:ascii="Symbol" w:hAnsi="Symbol"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2AF0E92"/>
    <w:multiLevelType w:val="hybridMultilevel"/>
    <w:tmpl w:val="31C26B52"/>
    <w:lvl w:ilvl="0" w:tplc="712AF8DA">
      <w:start w:val="1"/>
      <w:numFmt w:val="bullet"/>
      <w:lvlText w:val=""/>
      <w:lvlJc w:val="left"/>
      <w:pPr>
        <w:ind w:left="720" w:hanging="360"/>
      </w:pPr>
      <w:rPr>
        <w:rFonts w:ascii="Symbol" w:hAnsi="Symbol"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379549C"/>
    <w:multiLevelType w:val="multilevel"/>
    <w:tmpl w:val="DD023D5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cs="Sylfaen" w:hint="default"/>
      </w:rPr>
    </w:lvl>
    <w:lvl w:ilvl="2">
      <w:start w:val="1"/>
      <w:numFmt w:val="decimal"/>
      <w:isLgl/>
      <w:lvlText w:val="%1.%2.%3"/>
      <w:lvlJc w:val="left"/>
      <w:pPr>
        <w:ind w:left="1080" w:hanging="720"/>
      </w:pPr>
      <w:rPr>
        <w:rFonts w:cs="Sylfaen" w:hint="default"/>
      </w:rPr>
    </w:lvl>
    <w:lvl w:ilvl="3">
      <w:start w:val="1"/>
      <w:numFmt w:val="decimal"/>
      <w:isLgl/>
      <w:lvlText w:val="%1.%2.%3.%4"/>
      <w:lvlJc w:val="left"/>
      <w:pPr>
        <w:ind w:left="1080" w:hanging="720"/>
      </w:pPr>
      <w:rPr>
        <w:rFonts w:cs="Sylfaen" w:hint="default"/>
      </w:rPr>
    </w:lvl>
    <w:lvl w:ilvl="4">
      <w:start w:val="1"/>
      <w:numFmt w:val="decimal"/>
      <w:isLgl/>
      <w:lvlText w:val="%1.%2.%3.%4.%5"/>
      <w:lvlJc w:val="left"/>
      <w:pPr>
        <w:ind w:left="1440" w:hanging="1080"/>
      </w:pPr>
      <w:rPr>
        <w:rFonts w:cs="Sylfaen" w:hint="default"/>
      </w:rPr>
    </w:lvl>
    <w:lvl w:ilvl="5">
      <w:start w:val="1"/>
      <w:numFmt w:val="decimal"/>
      <w:isLgl/>
      <w:lvlText w:val="%1.%2.%3.%4.%5.%6"/>
      <w:lvlJc w:val="left"/>
      <w:pPr>
        <w:ind w:left="1440" w:hanging="1080"/>
      </w:pPr>
      <w:rPr>
        <w:rFonts w:cs="Sylfaen" w:hint="default"/>
      </w:rPr>
    </w:lvl>
    <w:lvl w:ilvl="6">
      <w:start w:val="1"/>
      <w:numFmt w:val="decimal"/>
      <w:isLgl/>
      <w:lvlText w:val="%1.%2.%3.%4.%5.%6.%7"/>
      <w:lvlJc w:val="left"/>
      <w:pPr>
        <w:ind w:left="1800" w:hanging="1440"/>
      </w:pPr>
      <w:rPr>
        <w:rFonts w:cs="Sylfaen" w:hint="default"/>
      </w:rPr>
    </w:lvl>
    <w:lvl w:ilvl="7">
      <w:start w:val="1"/>
      <w:numFmt w:val="decimal"/>
      <w:isLgl/>
      <w:lvlText w:val="%1.%2.%3.%4.%5.%6.%7.%8"/>
      <w:lvlJc w:val="left"/>
      <w:pPr>
        <w:ind w:left="1800" w:hanging="1440"/>
      </w:pPr>
      <w:rPr>
        <w:rFonts w:cs="Sylfaen" w:hint="default"/>
      </w:rPr>
    </w:lvl>
    <w:lvl w:ilvl="8">
      <w:start w:val="1"/>
      <w:numFmt w:val="decimal"/>
      <w:isLgl/>
      <w:lvlText w:val="%1.%2.%3.%4.%5.%6.%7.%8.%9"/>
      <w:lvlJc w:val="left"/>
      <w:pPr>
        <w:ind w:left="2160" w:hanging="1800"/>
      </w:pPr>
      <w:rPr>
        <w:rFonts w:cs="Sylfaen" w:hint="default"/>
      </w:rPr>
    </w:lvl>
  </w:abstractNum>
  <w:abstractNum w:abstractNumId="40" w15:restartNumberingAfterBreak="0">
    <w:nsid w:val="69DD0C2D"/>
    <w:multiLevelType w:val="hybridMultilevel"/>
    <w:tmpl w:val="8F2E76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CE30B5C"/>
    <w:multiLevelType w:val="hybridMultilevel"/>
    <w:tmpl w:val="F5648FB6"/>
    <w:lvl w:ilvl="0" w:tplc="0C0A0001">
      <w:start w:val="1"/>
      <w:numFmt w:val="bullet"/>
      <w:lvlText w:val=""/>
      <w:lvlJc w:val="left"/>
      <w:pPr>
        <w:ind w:left="1080" w:hanging="360"/>
      </w:pPr>
      <w:rPr>
        <w:rFonts w:ascii="Symbol" w:hAnsi="Symbol" w:hint="default"/>
      </w:rPr>
    </w:lvl>
    <w:lvl w:ilvl="1" w:tplc="0C0A0003">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42" w15:restartNumberingAfterBreak="0">
    <w:nsid w:val="73C10988"/>
    <w:multiLevelType w:val="hybridMultilevel"/>
    <w:tmpl w:val="CC600D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6D174A4"/>
    <w:multiLevelType w:val="hybridMultilevel"/>
    <w:tmpl w:val="B6C403FC"/>
    <w:styleLink w:val="Style113"/>
    <w:lvl w:ilvl="0" w:tplc="5A502660">
      <w:start w:val="1"/>
      <w:numFmt w:val="bullet"/>
      <w:lvlText w:val=""/>
      <w:lvlJc w:val="left"/>
      <w:pPr>
        <w:ind w:left="360" w:hanging="360"/>
      </w:pPr>
      <w:rPr>
        <w:rFonts w:ascii="Symbol" w:hAnsi="Symbol" w:hint="default"/>
        <w:b/>
      </w:rPr>
    </w:lvl>
    <w:lvl w:ilvl="1" w:tplc="542ECD66" w:tentative="1">
      <w:start w:val="1"/>
      <w:numFmt w:val="bullet"/>
      <w:lvlText w:val="o"/>
      <w:lvlJc w:val="left"/>
      <w:pPr>
        <w:ind w:left="1080" w:hanging="360"/>
      </w:pPr>
      <w:rPr>
        <w:rFonts w:ascii="Courier New" w:hAnsi="Courier New" w:cs="Courier New" w:hint="default"/>
      </w:rPr>
    </w:lvl>
    <w:lvl w:ilvl="2" w:tplc="48F8BCBA" w:tentative="1">
      <w:start w:val="1"/>
      <w:numFmt w:val="bullet"/>
      <w:lvlText w:val=""/>
      <w:lvlJc w:val="left"/>
      <w:pPr>
        <w:ind w:left="1800" w:hanging="360"/>
      </w:pPr>
      <w:rPr>
        <w:rFonts w:ascii="Wingdings" w:hAnsi="Wingdings" w:hint="default"/>
      </w:rPr>
    </w:lvl>
    <w:lvl w:ilvl="3" w:tplc="CA0A84DC" w:tentative="1">
      <w:start w:val="1"/>
      <w:numFmt w:val="bullet"/>
      <w:lvlText w:val=""/>
      <w:lvlJc w:val="left"/>
      <w:pPr>
        <w:ind w:left="2520" w:hanging="360"/>
      </w:pPr>
      <w:rPr>
        <w:rFonts w:ascii="Symbol" w:hAnsi="Symbol" w:hint="default"/>
      </w:rPr>
    </w:lvl>
    <w:lvl w:ilvl="4" w:tplc="6BCA9416" w:tentative="1">
      <w:start w:val="1"/>
      <w:numFmt w:val="bullet"/>
      <w:lvlText w:val="o"/>
      <w:lvlJc w:val="left"/>
      <w:pPr>
        <w:ind w:left="3240" w:hanging="360"/>
      </w:pPr>
      <w:rPr>
        <w:rFonts w:ascii="Courier New" w:hAnsi="Courier New" w:cs="Courier New" w:hint="default"/>
      </w:rPr>
    </w:lvl>
    <w:lvl w:ilvl="5" w:tplc="73AE62B2" w:tentative="1">
      <w:start w:val="1"/>
      <w:numFmt w:val="bullet"/>
      <w:lvlText w:val=""/>
      <w:lvlJc w:val="left"/>
      <w:pPr>
        <w:ind w:left="3960" w:hanging="360"/>
      </w:pPr>
      <w:rPr>
        <w:rFonts w:ascii="Wingdings" w:hAnsi="Wingdings" w:hint="default"/>
      </w:rPr>
    </w:lvl>
    <w:lvl w:ilvl="6" w:tplc="9F6ED212" w:tentative="1">
      <w:start w:val="1"/>
      <w:numFmt w:val="bullet"/>
      <w:lvlText w:val=""/>
      <w:lvlJc w:val="left"/>
      <w:pPr>
        <w:ind w:left="4680" w:hanging="360"/>
      </w:pPr>
      <w:rPr>
        <w:rFonts w:ascii="Symbol" w:hAnsi="Symbol" w:hint="default"/>
      </w:rPr>
    </w:lvl>
    <w:lvl w:ilvl="7" w:tplc="7804A712" w:tentative="1">
      <w:start w:val="1"/>
      <w:numFmt w:val="bullet"/>
      <w:lvlText w:val="o"/>
      <w:lvlJc w:val="left"/>
      <w:pPr>
        <w:ind w:left="5400" w:hanging="360"/>
      </w:pPr>
      <w:rPr>
        <w:rFonts w:ascii="Courier New" w:hAnsi="Courier New" w:cs="Courier New" w:hint="default"/>
      </w:rPr>
    </w:lvl>
    <w:lvl w:ilvl="8" w:tplc="CAEA1E4A" w:tentative="1">
      <w:start w:val="1"/>
      <w:numFmt w:val="bullet"/>
      <w:lvlText w:val=""/>
      <w:lvlJc w:val="left"/>
      <w:pPr>
        <w:ind w:left="6120" w:hanging="360"/>
      </w:pPr>
      <w:rPr>
        <w:rFonts w:ascii="Wingdings" w:hAnsi="Wingdings" w:hint="default"/>
      </w:rPr>
    </w:lvl>
  </w:abstractNum>
  <w:abstractNum w:abstractNumId="44" w15:restartNumberingAfterBreak="0">
    <w:nsid w:val="78C27CBF"/>
    <w:multiLevelType w:val="hybridMultilevel"/>
    <w:tmpl w:val="FA1E15BC"/>
    <w:lvl w:ilvl="0" w:tplc="712AF8DA">
      <w:start w:val="1"/>
      <w:numFmt w:val="bullet"/>
      <w:lvlText w:val=""/>
      <w:lvlJc w:val="left"/>
      <w:pPr>
        <w:ind w:left="720" w:hanging="360"/>
      </w:pPr>
      <w:rPr>
        <w:rFonts w:ascii="Symbol" w:hAnsi="Symbol"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98B0B7F"/>
    <w:multiLevelType w:val="hybridMultilevel"/>
    <w:tmpl w:val="611AB4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6" w15:restartNumberingAfterBreak="0">
    <w:nsid w:val="7F85697F"/>
    <w:multiLevelType w:val="hybridMultilevel"/>
    <w:tmpl w:val="127EBF4C"/>
    <w:lvl w:ilvl="0" w:tplc="712AF8DA">
      <w:start w:val="1"/>
      <w:numFmt w:val="bullet"/>
      <w:lvlText w:val=""/>
      <w:lvlJc w:val="left"/>
      <w:pPr>
        <w:ind w:left="720" w:hanging="360"/>
      </w:pPr>
      <w:rPr>
        <w:rFonts w:ascii="Symbol" w:hAnsi="Symbol"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5"/>
  </w:num>
  <w:num w:numId="2">
    <w:abstractNumId w:val="39"/>
  </w:num>
  <w:num w:numId="3">
    <w:abstractNumId w:val="35"/>
  </w:num>
  <w:num w:numId="4">
    <w:abstractNumId w:val="29"/>
  </w:num>
  <w:num w:numId="5">
    <w:abstractNumId w:val="20"/>
  </w:num>
  <w:num w:numId="6">
    <w:abstractNumId w:val="10"/>
  </w:num>
  <w:num w:numId="7">
    <w:abstractNumId w:val="11"/>
  </w:num>
  <w:num w:numId="8">
    <w:abstractNumId w:val="41"/>
  </w:num>
  <w:num w:numId="9">
    <w:abstractNumId w:val="21"/>
  </w:num>
  <w:num w:numId="10">
    <w:abstractNumId w:val="17"/>
  </w:num>
  <w:num w:numId="11">
    <w:abstractNumId w:val="42"/>
  </w:num>
  <w:num w:numId="12">
    <w:abstractNumId w:val="40"/>
  </w:num>
  <w:num w:numId="13">
    <w:abstractNumId w:val="27"/>
  </w:num>
  <w:num w:numId="14">
    <w:abstractNumId w:val="33"/>
  </w:num>
  <w:num w:numId="15">
    <w:abstractNumId w:val="18"/>
  </w:num>
  <w:num w:numId="16">
    <w:abstractNumId w:val="15"/>
  </w:num>
  <w:num w:numId="17">
    <w:abstractNumId w:val="19"/>
  </w:num>
  <w:num w:numId="18">
    <w:abstractNumId w:val="36"/>
  </w:num>
  <w:num w:numId="19">
    <w:abstractNumId w:val="30"/>
  </w:num>
  <w:num w:numId="20">
    <w:abstractNumId w:val="16"/>
  </w:num>
  <w:num w:numId="21">
    <w:abstractNumId w:val="23"/>
  </w:num>
  <w:num w:numId="22">
    <w:abstractNumId w:val="12"/>
  </w:num>
  <w:num w:numId="23">
    <w:abstractNumId w:val="14"/>
  </w:num>
  <w:num w:numId="24">
    <w:abstractNumId w:val="43"/>
  </w:num>
  <w:num w:numId="25">
    <w:abstractNumId w:val="31"/>
  </w:num>
  <w:num w:numId="26">
    <w:abstractNumId w:val="45"/>
  </w:num>
  <w:num w:numId="27">
    <w:abstractNumId w:val="9"/>
  </w:num>
  <w:num w:numId="28">
    <w:abstractNumId w:val="7"/>
  </w:num>
  <w:num w:numId="29">
    <w:abstractNumId w:val="6"/>
  </w:num>
  <w:num w:numId="30">
    <w:abstractNumId w:val="5"/>
  </w:num>
  <w:num w:numId="31">
    <w:abstractNumId w:val="4"/>
  </w:num>
  <w:num w:numId="32">
    <w:abstractNumId w:val="8"/>
  </w:num>
  <w:num w:numId="33">
    <w:abstractNumId w:val="3"/>
  </w:num>
  <w:num w:numId="34">
    <w:abstractNumId w:val="2"/>
  </w:num>
  <w:num w:numId="35">
    <w:abstractNumId w:val="1"/>
  </w:num>
  <w:num w:numId="36">
    <w:abstractNumId w:val="0"/>
  </w:num>
  <w:num w:numId="37">
    <w:abstractNumId w:val="24"/>
  </w:num>
  <w:num w:numId="38">
    <w:abstractNumId w:val="26"/>
  </w:num>
  <w:num w:numId="39">
    <w:abstractNumId w:val="22"/>
  </w:num>
  <w:num w:numId="40">
    <w:abstractNumId w:val="28"/>
  </w:num>
  <w:num w:numId="41">
    <w:abstractNumId w:val="46"/>
  </w:num>
  <w:num w:numId="42">
    <w:abstractNumId w:val="44"/>
  </w:num>
  <w:num w:numId="43">
    <w:abstractNumId w:val="37"/>
  </w:num>
  <w:num w:numId="44">
    <w:abstractNumId w:val="32"/>
  </w:num>
  <w:num w:numId="45">
    <w:abstractNumId w:val="34"/>
  </w:num>
  <w:num w:numId="46">
    <w:abstractNumId w:val="38"/>
  </w:num>
  <w:num w:numId="47">
    <w:abstractNumId w:val="13"/>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170C"/>
    <w:rsid w:val="000A1557"/>
    <w:rsid w:val="000A1AEA"/>
    <w:rsid w:val="00124B7A"/>
    <w:rsid w:val="00213EA4"/>
    <w:rsid w:val="004834B5"/>
    <w:rsid w:val="004F1E6E"/>
    <w:rsid w:val="00546638"/>
    <w:rsid w:val="005710F2"/>
    <w:rsid w:val="005B0E4A"/>
    <w:rsid w:val="005B170C"/>
    <w:rsid w:val="006319FE"/>
    <w:rsid w:val="00644149"/>
    <w:rsid w:val="00720DFA"/>
    <w:rsid w:val="007713B7"/>
    <w:rsid w:val="0078315B"/>
    <w:rsid w:val="007A3555"/>
    <w:rsid w:val="00884568"/>
    <w:rsid w:val="00906F3D"/>
    <w:rsid w:val="009B3C6A"/>
    <w:rsid w:val="00BC0C32"/>
    <w:rsid w:val="00BF25D3"/>
    <w:rsid w:val="00C05A1A"/>
    <w:rsid w:val="00C86B31"/>
    <w:rsid w:val="00D52F01"/>
    <w:rsid w:val="00D82827"/>
    <w:rsid w:val="00EA5C00"/>
    <w:rsid w:val="00EB7543"/>
    <w:rsid w:val="00FB5D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8E63353"/>
  <w15:chartTrackingRefBased/>
  <w15:docId w15:val="{BFB1BEAE-3E2E-5040-8DC0-93ED47630A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iPriority="0"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iPriority="0" w:unhideWhenUsed="1"/>
    <w:lsdException w:name="envelope return" w:semiHidden="1" w:uiPriority="0" w:unhideWhenUsed="1"/>
    <w:lsdException w:name="footnote reference" w:semiHidden="1" w:unhideWhenUsed="1" w:qFormat="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0" w:qFormat="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5B170C"/>
    <w:pPr>
      <w:widowControl w:val="0"/>
      <w:autoSpaceDE w:val="0"/>
      <w:autoSpaceDN w:val="0"/>
    </w:pPr>
    <w:rPr>
      <w:rFonts w:ascii="Sylfaen" w:eastAsia="Sylfaen" w:hAnsi="Sylfaen" w:cs="Sylfaen"/>
      <w:sz w:val="22"/>
      <w:szCs w:val="22"/>
      <w:lang w:val="it-IT" w:eastAsia="it-IT" w:bidi="it-IT"/>
    </w:rPr>
  </w:style>
  <w:style w:type="paragraph" w:styleId="Heading1">
    <w:name w:val="heading 1"/>
    <w:aliases w:val="Char Char Char,heading 1,saTauri,saTauri1,saTauri2,saTauri11,saTauri3,saTauri4,saTauri5,saTauri6,saTauri7,saTauri8,saTauri9,saTauri10,saTauri12,saTauri13,saTauri21,saTauri31,saTauri41,saTauri51,saTauri61,saTauri71,saTauri81,saTauri91"/>
    <w:basedOn w:val="Normal"/>
    <w:next w:val="Normal"/>
    <w:link w:val="Heading1Char"/>
    <w:uiPriority w:val="9"/>
    <w:qFormat/>
    <w:rsid w:val="00EA5C00"/>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44149"/>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4F1E6E"/>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autoRedefine/>
    <w:uiPriority w:val="9"/>
    <w:unhideWhenUsed/>
    <w:qFormat/>
    <w:rsid w:val="0078315B"/>
    <w:pPr>
      <w:keepNext/>
      <w:keepLines/>
      <w:widowControl/>
      <w:autoSpaceDE/>
      <w:autoSpaceDN/>
      <w:spacing w:before="40"/>
      <w:jc w:val="both"/>
      <w:outlineLvl w:val="3"/>
    </w:pPr>
    <w:rPr>
      <w:rFonts w:eastAsia="Calibri"/>
      <w:b/>
      <w:i/>
      <w:iCs/>
      <w:color w:val="000000" w:themeColor="text1"/>
      <w:lang w:val="ka-GE" w:eastAsia="en-US" w:bidi="ar-SA"/>
    </w:rPr>
  </w:style>
  <w:style w:type="paragraph" w:styleId="Heading5">
    <w:name w:val="heading 5"/>
    <w:basedOn w:val="Normal"/>
    <w:next w:val="Normal"/>
    <w:link w:val="Heading5Char"/>
    <w:autoRedefine/>
    <w:unhideWhenUsed/>
    <w:qFormat/>
    <w:rsid w:val="0078315B"/>
    <w:pPr>
      <w:keepNext/>
      <w:keepLines/>
      <w:widowControl/>
      <w:tabs>
        <w:tab w:val="left" w:pos="969"/>
      </w:tabs>
      <w:autoSpaceDE/>
      <w:autoSpaceDN/>
      <w:spacing w:before="52" w:after="120"/>
      <w:outlineLvl w:val="4"/>
    </w:pPr>
    <w:rPr>
      <w:rFonts w:eastAsia="Times New Roman" w:cs="Times New Roman"/>
      <w:b/>
      <w:sz w:val="24"/>
      <w:szCs w:val="24"/>
      <w:lang w:val="en-US" w:eastAsia="en-US" w:bidi="ar-SA"/>
    </w:rPr>
  </w:style>
  <w:style w:type="paragraph" w:styleId="Heading6">
    <w:name w:val="heading 6"/>
    <w:basedOn w:val="Normal"/>
    <w:next w:val="Normal"/>
    <w:link w:val="Heading6Char"/>
    <w:unhideWhenUsed/>
    <w:qFormat/>
    <w:rsid w:val="0078315B"/>
    <w:pPr>
      <w:keepNext/>
      <w:keepLines/>
      <w:widowControl/>
      <w:autoSpaceDE/>
      <w:autoSpaceDN/>
      <w:spacing w:before="40"/>
      <w:ind w:left="1152" w:hanging="1152"/>
      <w:outlineLvl w:val="5"/>
    </w:pPr>
    <w:rPr>
      <w:rFonts w:asciiTheme="majorHAnsi" w:eastAsiaTheme="majorEastAsia" w:hAnsiTheme="majorHAnsi" w:cstheme="majorBidi"/>
      <w:color w:val="1F3763" w:themeColor="accent1" w:themeShade="7F"/>
      <w:lang w:val="en-US" w:eastAsia="en-US" w:bidi="ar-SA"/>
    </w:rPr>
  </w:style>
  <w:style w:type="paragraph" w:styleId="Heading7">
    <w:name w:val="heading 7"/>
    <w:basedOn w:val="Normal"/>
    <w:next w:val="Normal"/>
    <w:link w:val="Heading7Char"/>
    <w:unhideWhenUsed/>
    <w:qFormat/>
    <w:rsid w:val="0078315B"/>
    <w:pPr>
      <w:keepNext/>
      <w:keepLines/>
      <w:widowControl/>
      <w:autoSpaceDE/>
      <w:autoSpaceDN/>
      <w:spacing w:before="40"/>
      <w:ind w:left="1296" w:hanging="1296"/>
      <w:outlineLvl w:val="6"/>
    </w:pPr>
    <w:rPr>
      <w:rFonts w:asciiTheme="majorHAnsi" w:eastAsiaTheme="majorEastAsia" w:hAnsiTheme="majorHAnsi" w:cstheme="majorBidi"/>
      <w:i/>
      <w:iCs/>
      <w:color w:val="1F3763" w:themeColor="accent1" w:themeShade="7F"/>
      <w:lang w:val="en-US" w:eastAsia="en-US" w:bidi="ar-SA"/>
    </w:rPr>
  </w:style>
  <w:style w:type="paragraph" w:styleId="Heading8">
    <w:name w:val="heading 8"/>
    <w:basedOn w:val="Normal"/>
    <w:next w:val="Normal"/>
    <w:link w:val="Heading8Char"/>
    <w:unhideWhenUsed/>
    <w:qFormat/>
    <w:rsid w:val="0078315B"/>
    <w:pPr>
      <w:keepNext/>
      <w:keepLines/>
      <w:widowControl/>
      <w:autoSpaceDE/>
      <w:autoSpaceDN/>
      <w:spacing w:before="40"/>
      <w:ind w:left="1440" w:hanging="1440"/>
      <w:outlineLvl w:val="7"/>
    </w:pPr>
    <w:rPr>
      <w:rFonts w:asciiTheme="majorHAnsi" w:eastAsiaTheme="majorEastAsia" w:hAnsiTheme="majorHAnsi" w:cstheme="majorBidi"/>
      <w:color w:val="272727" w:themeColor="text1" w:themeTint="D8"/>
      <w:sz w:val="21"/>
      <w:szCs w:val="21"/>
      <w:lang w:val="en-US" w:eastAsia="en-US" w:bidi="ar-SA"/>
    </w:rPr>
  </w:style>
  <w:style w:type="paragraph" w:styleId="Heading9">
    <w:name w:val="heading 9"/>
    <w:basedOn w:val="Normal"/>
    <w:next w:val="Normal"/>
    <w:link w:val="Heading9Char"/>
    <w:unhideWhenUsed/>
    <w:qFormat/>
    <w:rsid w:val="0078315B"/>
    <w:pPr>
      <w:keepNext/>
      <w:keepLines/>
      <w:widowControl/>
      <w:autoSpaceDE/>
      <w:autoSpaceDN/>
      <w:spacing w:before="40"/>
      <w:ind w:left="1584" w:hanging="1584"/>
      <w:outlineLvl w:val="8"/>
    </w:pPr>
    <w:rPr>
      <w:rFonts w:asciiTheme="majorHAnsi" w:eastAsiaTheme="majorEastAsia" w:hAnsiTheme="majorHAnsi" w:cstheme="majorBidi"/>
      <w:i/>
      <w:iCs/>
      <w:color w:val="272727" w:themeColor="text1" w:themeTint="D8"/>
      <w:sz w:val="21"/>
      <w:szCs w:val="21"/>
      <w:lang w:val="en-US" w:eastAsia="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5B170C"/>
    <w:pPr>
      <w:jc w:val="both"/>
    </w:pPr>
  </w:style>
  <w:style w:type="character" w:customStyle="1" w:styleId="BodyTextChar">
    <w:name w:val="Body Text Char"/>
    <w:basedOn w:val="DefaultParagraphFont"/>
    <w:link w:val="BodyText"/>
    <w:uiPriority w:val="1"/>
    <w:rsid w:val="005B170C"/>
    <w:rPr>
      <w:rFonts w:ascii="Sylfaen" w:eastAsia="Sylfaen" w:hAnsi="Sylfaen" w:cs="Sylfaen"/>
      <w:sz w:val="22"/>
      <w:szCs w:val="22"/>
      <w:lang w:val="it-IT" w:eastAsia="it-IT" w:bidi="it-IT"/>
    </w:rPr>
  </w:style>
  <w:style w:type="paragraph" w:customStyle="1" w:styleId="Default">
    <w:name w:val="Default"/>
    <w:rsid w:val="005B170C"/>
    <w:pPr>
      <w:autoSpaceDE w:val="0"/>
      <w:autoSpaceDN w:val="0"/>
      <w:adjustRightInd w:val="0"/>
    </w:pPr>
    <w:rPr>
      <w:rFonts w:ascii="Sylfaen" w:eastAsia="Calibri" w:hAnsi="Sylfaen" w:cs="Sylfaen"/>
      <w:color w:val="000000"/>
    </w:rPr>
  </w:style>
  <w:style w:type="character" w:styleId="Hyperlink">
    <w:name w:val="Hyperlink"/>
    <w:aliases w:val="~HyperLink"/>
    <w:basedOn w:val="DefaultParagraphFont"/>
    <w:uiPriority w:val="99"/>
    <w:unhideWhenUsed/>
    <w:rsid w:val="005B170C"/>
    <w:rPr>
      <w:color w:val="0563C1" w:themeColor="hyperlink"/>
      <w:u w:val="single"/>
    </w:rPr>
  </w:style>
  <w:style w:type="paragraph" w:styleId="Header">
    <w:name w:val="header"/>
    <w:aliases w:val="encabezado,Encabezado 2,Encabezado1,anexo,SV,Encabezado Vertical Car,SV Car,Encabezado Vertical,Encabezado 2 Car Car Car Car Car Car Car Car Car,Encabezado calidad,encabezado1,e"/>
    <w:basedOn w:val="Normal"/>
    <w:link w:val="HeaderChar"/>
    <w:uiPriority w:val="99"/>
    <w:unhideWhenUsed/>
    <w:rsid w:val="00D82827"/>
    <w:pPr>
      <w:tabs>
        <w:tab w:val="center" w:pos="4680"/>
        <w:tab w:val="right" w:pos="9360"/>
      </w:tabs>
    </w:pPr>
  </w:style>
  <w:style w:type="character" w:customStyle="1" w:styleId="HeaderChar">
    <w:name w:val="Header Char"/>
    <w:aliases w:val="encabezado Char,Encabezado 2 Char,Encabezado1 Char,anexo Char,SV Char,Encabezado Vertical Car Char,SV Car Char,Encabezado Vertical Char,Encabezado 2 Car Car Car Car Car Car Car Car Car Char,Encabezado calidad Char,encabezado1 Char,e Char"/>
    <w:basedOn w:val="DefaultParagraphFont"/>
    <w:link w:val="Header"/>
    <w:uiPriority w:val="99"/>
    <w:rsid w:val="00D82827"/>
    <w:rPr>
      <w:rFonts w:ascii="Sylfaen" w:eastAsia="Sylfaen" w:hAnsi="Sylfaen" w:cs="Sylfaen"/>
      <w:sz w:val="22"/>
      <w:szCs w:val="22"/>
      <w:lang w:val="it-IT" w:eastAsia="it-IT" w:bidi="it-IT"/>
    </w:rPr>
  </w:style>
  <w:style w:type="paragraph" w:styleId="Footer">
    <w:name w:val="footer"/>
    <w:basedOn w:val="Normal"/>
    <w:link w:val="FooterChar"/>
    <w:uiPriority w:val="99"/>
    <w:unhideWhenUsed/>
    <w:rsid w:val="00D82827"/>
    <w:pPr>
      <w:tabs>
        <w:tab w:val="center" w:pos="4680"/>
        <w:tab w:val="right" w:pos="9360"/>
      </w:tabs>
    </w:pPr>
  </w:style>
  <w:style w:type="character" w:customStyle="1" w:styleId="FooterChar">
    <w:name w:val="Footer Char"/>
    <w:basedOn w:val="DefaultParagraphFont"/>
    <w:link w:val="Footer"/>
    <w:uiPriority w:val="99"/>
    <w:rsid w:val="00D82827"/>
    <w:rPr>
      <w:rFonts w:ascii="Sylfaen" w:eastAsia="Sylfaen" w:hAnsi="Sylfaen" w:cs="Sylfaen"/>
      <w:sz w:val="22"/>
      <w:szCs w:val="22"/>
      <w:lang w:val="it-IT" w:eastAsia="it-IT" w:bidi="it-IT"/>
    </w:rPr>
  </w:style>
  <w:style w:type="character" w:customStyle="1" w:styleId="Heading1Char">
    <w:name w:val="Heading 1 Char"/>
    <w:aliases w:val="Char Char Char Char,heading 1 Char,saTauri Char,saTauri1 Char,saTauri2 Char,saTauri11 Char,saTauri3 Char,saTauri4 Char,saTauri5 Char,saTauri6 Char,saTauri7 Char,saTauri8 Char,saTauri9 Char,saTauri10 Char,saTauri12 Char,saTauri13 Char"/>
    <w:basedOn w:val="DefaultParagraphFont"/>
    <w:link w:val="Heading1"/>
    <w:uiPriority w:val="9"/>
    <w:rsid w:val="00EA5C00"/>
    <w:rPr>
      <w:rFonts w:asciiTheme="majorHAnsi" w:eastAsiaTheme="majorEastAsia" w:hAnsiTheme="majorHAnsi" w:cstheme="majorBidi"/>
      <w:color w:val="2F5496" w:themeColor="accent1" w:themeShade="BF"/>
      <w:sz w:val="32"/>
      <w:szCs w:val="32"/>
      <w:lang w:val="it-IT" w:eastAsia="it-IT" w:bidi="it-IT"/>
    </w:rPr>
  </w:style>
  <w:style w:type="paragraph" w:styleId="TOCHeading">
    <w:name w:val="TOC Heading"/>
    <w:basedOn w:val="Heading1"/>
    <w:next w:val="Normal"/>
    <w:uiPriority w:val="39"/>
    <w:unhideWhenUsed/>
    <w:qFormat/>
    <w:rsid w:val="00EA5C00"/>
    <w:pPr>
      <w:widowControl/>
      <w:autoSpaceDE/>
      <w:autoSpaceDN/>
      <w:spacing w:before="480" w:line="276" w:lineRule="auto"/>
      <w:outlineLvl w:val="9"/>
    </w:pPr>
    <w:rPr>
      <w:b/>
      <w:bCs/>
      <w:sz w:val="28"/>
      <w:szCs w:val="28"/>
      <w:lang w:val="en-US" w:eastAsia="en-US" w:bidi="ar-SA"/>
    </w:rPr>
  </w:style>
  <w:style w:type="paragraph" w:styleId="TOC1">
    <w:name w:val="toc 1"/>
    <w:basedOn w:val="Normal"/>
    <w:next w:val="Normal"/>
    <w:autoRedefine/>
    <w:uiPriority w:val="39"/>
    <w:unhideWhenUsed/>
    <w:qFormat/>
    <w:rsid w:val="00EA5C00"/>
    <w:pPr>
      <w:spacing w:before="120"/>
    </w:pPr>
    <w:rPr>
      <w:rFonts w:asciiTheme="minorHAnsi" w:hAnsiTheme="minorHAnsi"/>
      <w:b/>
      <w:bCs/>
      <w:i/>
      <w:iCs/>
      <w:sz w:val="24"/>
      <w:szCs w:val="24"/>
    </w:rPr>
  </w:style>
  <w:style w:type="paragraph" w:styleId="TOC2">
    <w:name w:val="toc 2"/>
    <w:basedOn w:val="Normal"/>
    <w:next w:val="Normal"/>
    <w:autoRedefine/>
    <w:uiPriority w:val="39"/>
    <w:unhideWhenUsed/>
    <w:qFormat/>
    <w:rsid w:val="00EA5C00"/>
    <w:pPr>
      <w:spacing w:before="120"/>
      <w:ind w:left="220"/>
    </w:pPr>
    <w:rPr>
      <w:rFonts w:asciiTheme="minorHAnsi" w:hAnsiTheme="minorHAnsi"/>
      <w:b/>
      <w:bCs/>
    </w:rPr>
  </w:style>
  <w:style w:type="paragraph" w:styleId="TOC3">
    <w:name w:val="toc 3"/>
    <w:basedOn w:val="Normal"/>
    <w:next w:val="Normal"/>
    <w:autoRedefine/>
    <w:uiPriority w:val="39"/>
    <w:unhideWhenUsed/>
    <w:qFormat/>
    <w:rsid w:val="00EA5C00"/>
    <w:pPr>
      <w:ind w:left="440"/>
    </w:pPr>
    <w:rPr>
      <w:rFonts w:asciiTheme="minorHAnsi" w:hAnsiTheme="minorHAnsi"/>
      <w:sz w:val="20"/>
      <w:szCs w:val="20"/>
    </w:rPr>
  </w:style>
  <w:style w:type="paragraph" w:styleId="TOC4">
    <w:name w:val="toc 4"/>
    <w:basedOn w:val="Normal"/>
    <w:next w:val="Normal"/>
    <w:autoRedefine/>
    <w:uiPriority w:val="39"/>
    <w:unhideWhenUsed/>
    <w:qFormat/>
    <w:rsid w:val="00EA5C00"/>
    <w:pPr>
      <w:ind w:left="660"/>
    </w:pPr>
    <w:rPr>
      <w:rFonts w:asciiTheme="minorHAnsi" w:hAnsiTheme="minorHAnsi"/>
      <w:sz w:val="20"/>
      <w:szCs w:val="20"/>
    </w:rPr>
  </w:style>
  <w:style w:type="paragraph" w:styleId="TOC5">
    <w:name w:val="toc 5"/>
    <w:basedOn w:val="Normal"/>
    <w:next w:val="Normal"/>
    <w:autoRedefine/>
    <w:uiPriority w:val="39"/>
    <w:unhideWhenUsed/>
    <w:qFormat/>
    <w:rsid w:val="00EA5C00"/>
    <w:pPr>
      <w:ind w:left="880"/>
    </w:pPr>
    <w:rPr>
      <w:rFonts w:asciiTheme="minorHAnsi" w:hAnsiTheme="minorHAnsi"/>
      <w:sz w:val="20"/>
      <w:szCs w:val="20"/>
    </w:rPr>
  </w:style>
  <w:style w:type="paragraph" w:styleId="TOC6">
    <w:name w:val="toc 6"/>
    <w:basedOn w:val="Normal"/>
    <w:next w:val="Normal"/>
    <w:autoRedefine/>
    <w:uiPriority w:val="39"/>
    <w:unhideWhenUsed/>
    <w:qFormat/>
    <w:rsid w:val="00EA5C00"/>
    <w:pPr>
      <w:ind w:left="1100"/>
    </w:pPr>
    <w:rPr>
      <w:rFonts w:asciiTheme="minorHAnsi" w:hAnsiTheme="minorHAnsi"/>
      <w:sz w:val="20"/>
      <w:szCs w:val="20"/>
    </w:rPr>
  </w:style>
  <w:style w:type="paragraph" w:styleId="TOC7">
    <w:name w:val="toc 7"/>
    <w:aliases w:val="~AppHeadings"/>
    <w:basedOn w:val="Normal"/>
    <w:next w:val="Normal"/>
    <w:autoRedefine/>
    <w:uiPriority w:val="39"/>
    <w:unhideWhenUsed/>
    <w:qFormat/>
    <w:rsid w:val="00EA5C00"/>
    <w:pPr>
      <w:ind w:left="1320"/>
    </w:pPr>
    <w:rPr>
      <w:rFonts w:asciiTheme="minorHAnsi" w:hAnsiTheme="minorHAnsi"/>
      <w:sz w:val="20"/>
      <w:szCs w:val="20"/>
    </w:rPr>
  </w:style>
  <w:style w:type="paragraph" w:styleId="TOC8">
    <w:name w:val="toc 8"/>
    <w:basedOn w:val="Normal"/>
    <w:next w:val="Normal"/>
    <w:autoRedefine/>
    <w:uiPriority w:val="39"/>
    <w:unhideWhenUsed/>
    <w:qFormat/>
    <w:rsid w:val="00EA5C00"/>
    <w:pPr>
      <w:ind w:left="1540"/>
    </w:pPr>
    <w:rPr>
      <w:rFonts w:asciiTheme="minorHAnsi" w:hAnsiTheme="minorHAnsi"/>
      <w:sz w:val="20"/>
      <w:szCs w:val="20"/>
    </w:rPr>
  </w:style>
  <w:style w:type="paragraph" w:styleId="TOC9">
    <w:name w:val="toc 9"/>
    <w:basedOn w:val="Normal"/>
    <w:next w:val="Normal"/>
    <w:autoRedefine/>
    <w:uiPriority w:val="39"/>
    <w:unhideWhenUsed/>
    <w:qFormat/>
    <w:rsid w:val="00EA5C00"/>
    <w:pPr>
      <w:ind w:left="1760"/>
    </w:pPr>
    <w:rPr>
      <w:rFonts w:asciiTheme="minorHAnsi" w:hAnsiTheme="minorHAnsi"/>
      <w:sz w:val="20"/>
      <w:szCs w:val="20"/>
    </w:rPr>
  </w:style>
  <w:style w:type="paragraph" w:styleId="ListParagraph">
    <w:name w:val="List Paragraph"/>
    <w:aliases w:val="Bullet1,Akapit z listą BS,i) 내용,Bullets,Paragraphe de liste1,List Paragraph1,En tête 1,Citation List,ADB List Paragraph,Recommendation,List Paragraph11,Bulleted List Paragraph,List_Paragraph,Multilevel para_II,Цветной список - Акцент 11,점"/>
    <w:basedOn w:val="Normal"/>
    <w:link w:val="ListParagraphChar"/>
    <w:uiPriority w:val="34"/>
    <w:qFormat/>
    <w:rsid w:val="00EA5C00"/>
    <w:pPr>
      <w:ind w:left="720"/>
      <w:contextualSpacing/>
    </w:pPr>
  </w:style>
  <w:style w:type="character" w:customStyle="1" w:styleId="ListParagraphChar">
    <w:name w:val="List Paragraph Char"/>
    <w:aliases w:val="Bullet1 Char,Akapit z listą BS Char,i) 내용 Char,Bullets Char,Paragraphe de liste1 Char,List Paragraph1 Char,En tête 1 Char,Citation List Char,ADB List Paragraph Char,Recommendation Char,List Paragraph11 Char,List_Paragraph Char,점 Char"/>
    <w:link w:val="ListParagraph"/>
    <w:uiPriority w:val="34"/>
    <w:qFormat/>
    <w:rsid w:val="00EA5C00"/>
    <w:rPr>
      <w:rFonts w:ascii="Sylfaen" w:eastAsia="Sylfaen" w:hAnsi="Sylfaen" w:cs="Sylfaen"/>
      <w:sz w:val="22"/>
      <w:szCs w:val="22"/>
      <w:lang w:val="it-IT" w:eastAsia="it-IT" w:bidi="it-IT"/>
    </w:rPr>
  </w:style>
  <w:style w:type="paragraph" w:styleId="FootnoteText">
    <w:name w:val="footnote text"/>
    <w:aliases w:val="Nbpage Moens,ft,Geneva 9,Font: Geneva 9,Boston 10,single space,FOOTNOTES,fn,(NECG) Footnote Text,Footnote Text Char Char Char Char Char,Footnote Text Char Char Char Char Char Char,(NECG) Footnote Text Char Char Char Char Char,Fußnote Cha"/>
    <w:basedOn w:val="Normal"/>
    <w:link w:val="FootnoteTextChar"/>
    <w:uiPriority w:val="99"/>
    <w:unhideWhenUsed/>
    <w:qFormat/>
    <w:rsid w:val="00EA5C00"/>
    <w:pPr>
      <w:widowControl/>
      <w:autoSpaceDE/>
      <w:autoSpaceDN/>
    </w:pPr>
    <w:rPr>
      <w:rFonts w:eastAsia="Calibri" w:cs="Times New Roman"/>
      <w:sz w:val="20"/>
      <w:szCs w:val="20"/>
      <w:lang w:val="en-US" w:eastAsia="en-US" w:bidi="ar-SA"/>
    </w:rPr>
  </w:style>
  <w:style w:type="character" w:customStyle="1" w:styleId="FootnoteTextChar">
    <w:name w:val="Footnote Text Char"/>
    <w:aliases w:val="Nbpage Moens Char,ft Char,Geneva 9 Char,Font: Geneva 9 Char,Boston 10 Char,single space Char,FOOTNOTES Char,fn Char,(NECG) Footnote Text Char,Footnote Text Char Char Char Char Char Char1,Fußnote Cha Char"/>
    <w:basedOn w:val="DefaultParagraphFont"/>
    <w:link w:val="FootnoteText"/>
    <w:uiPriority w:val="99"/>
    <w:rsid w:val="00EA5C00"/>
    <w:rPr>
      <w:rFonts w:ascii="Sylfaen" w:eastAsia="Calibri" w:hAnsi="Sylfaen" w:cs="Times New Roman"/>
      <w:sz w:val="20"/>
      <w:szCs w:val="20"/>
    </w:rPr>
  </w:style>
  <w:style w:type="character" w:styleId="FootnoteReference">
    <w:name w:val="footnote reference"/>
    <w:aliases w:val="ftref,(NECG) Footnote Reference,fr,Footnote Ref in FtNote,16 Point,Superscript 6 Point,SUPERS,Error-Fußnotenzeichen5,Error-Fußnotenzeichen6,Error-Fußnotenzeichen3,Ref,de nota al pie,Footnote Reference Number,BVI fnr, BVI fnr,ftref1"/>
    <w:link w:val="ftrefChar1"/>
    <w:uiPriority w:val="99"/>
    <w:unhideWhenUsed/>
    <w:qFormat/>
    <w:rsid w:val="00EA5C00"/>
    <w:rPr>
      <w:vertAlign w:val="superscript"/>
    </w:rPr>
  </w:style>
  <w:style w:type="paragraph" w:customStyle="1" w:styleId="ftrefChar1">
    <w:name w:val="ftref Char1"/>
    <w:aliases w:val="ftref Знак Char,ftref Char Знак Char,ftref Char Car Char Car Char Car Car Char Car Car Char Знак Char,BVI fnr Char Car Char Car Char Car Car Char Car Car Car Car Car Car Car Car Car Char Знак Знак Char Cha"/>
    <w:basedOn w:val="Normal"/>
    <w:link w:val="FootnoteReference"/>
    <w:uiPriority w:val="99"/>
    <w:qFormat/>
    <w:rsid w:val="00EA5C00"/>
    <w:pPr>
      <w:widowControl/>
      <w:autoSpaceDE/>
      <w:autoSpaceDN/>
      <w:spacing w:after="160" w:line="240" w:lineRule="exact"/>
      <w:jc w:val="both"/>
    </w:pPr>
    <w:rPr>
      <w:rFonts w:asciiTheme="minorHAnsi" w:eastAsiaTheme="minorHAnsi" w:hAnsiTheme="minorHAnsi" w:cstheme="minorBidi"/>
      <w:sz w:val="24"/>
      <w:szCs w:val="24"/>
      <w:vertAlign w:val="superscript"/>
      <w:lang w:val="en-US" w:eastAsia="en-US" w:bidi="ar-SA"/>
    </w:rPr>
  </w:style>
  <w:style w:type="character" w:customStyle="1" w:styleId="jlqj4b">
    <w:name w:val="jlqj4b"/>
    <w:basedOn w:val="DefaultParagraphFont"/>
    <w:rsid w:val="00644149"/>
  </w:style>
  <w:style w:type="character" w:customStyle="1" w:styleId="Heading2Char">
    <w:name w:val="Heading 2 Char"/>
    <w:basedOn w:val="DefaultParagraphFont"/>
    <w:link w:val="Heading2"/>
    <w:uiPriority w:val="9"/>
    <w:rsid w:val="00644149"/>
    <w:rPr>
      <w:rFonts w:asciiTheme="majorHAnsi" w:eastAsiaTheme="majorEastAsia" w:hAnsiTheme="majorHAnsi" w:cstheme="majorBidi"/>
      <w:color w:val="2F5496" w:themeColor="accent1" w:themeShade="BF"/>
      <w:sz w:val="26"/>
      <w:szCs w:val="26"/>
      <w:lang w:val="it-IT" w:eastAsia="it-IT" w:bidi="it-IT"/>
    </w:rPr>
  </w:style>
  <w:style w:type="character" w:customStyle="1" w:styleId="Heading3Char">
    <w:name w:val="Heading 3 Char"/>
    <w:basedOn w:val="DefaultParagraphFont"/>
    <w:link w:val="Heading3"/>
    <w:uiPriority w:val="9"/>
    <w:rsid w:val="004F1E6E"/>
    <w:rPr>
      <w:rFonts w:asciiTheme="majorHAnsi" w:eastAsiaTheme="majorEastAsia" w:hAnsiTheme="majorHAnsi" w:cstheme="majorBidi"/>
      <w:color w:val="1F3763" w:themeColor="accent1" w:themeShade="7F"/>
      <w:lang w:val="it-IT" w:eastAsia="it-IT" w:bidi="it-IT"/>
    </w:rPr>
  </w:style>
  <w:style w:type="character" w:customStyle="1" w:styleId="Heading4Char">
    <w:name w:val="Heading 4 Char"/>
    <w:basedOn w:val="DefaultParagraphFont"/>
    <w:link w:val="Heading4"/>
    <w:uiPriority w:val="9"/>
    <w:rsid w:val="0078315B"/>
    <w:rPr>
      <w:rFonts w:ascii="Sylfaen" w:eastAsia="Calibri" w:hAnsi="Sylfaen" w:cs="Sylfaen"/>
      <w:b/>
      <w:i/>
      <w:iCs/>
      <w:color w:val="000000" w:themeColor="text1"/>
      <w:sz w:val="22"/>
      <w:szCs w:val="22"/>
      <w:lang w:val="ka-GE"/>
    </w:rPr>
  </w:style>
  <w:style w:type="character" w:customStyle="1" w:styleId="Heading5Char">
    <w:name w:val="Heading 5 Char"/>
    <w:basedOn w:val="DefaultParagraphFont"/>
    <w:link w:val="Heading5"/>
    <w:rsid w:val="0078315B"/>
    <w:rPr>
      <w:rFonts w:ascii="Sylfaen" w:eastAsia="Times New Roman" w:hAnsi="Sylfaen" w:cs="Times New Roman"/>
      <w:b/>
    </w:rPr>
  </w:style>
  <w:style w:type="character" w:customStyle="1" w:styleId="Heading6Char">
    <w:name w:val="Heading 6 Char"/>
    <w:basedOn w:val="DefaultParagraphFont"/>
    <w:link w:val="Heading6"/>
    <w:rsid w:val="0078315B"/>
    <w:rPr>
      <w:rFonts w:asciiTheme="majorHAnsi" w:eastAsiaTheme="majorEastAsia" w:hAnsiTheme="majorHAnsi" w:cstheme="majorBidi"/>
      <w:color w:val="1F3763" w:themeColor="accent1" w:themeShade="7F"/>
      <w:sz w:val="22"/>
      <w:szCs w:val="22"/>
    </w:rPr>
  </w:style>
  <w:style w:type="character" w:customStyle="1" w:styleId="Heading7Char">
    <w:name w:val="Heading 7 Char"/>
    <w:basedOn w:val="DefaultParagraphFont"/>
    <w:link w:val="Heading7"/>
    <w:rsid w:val="0078315B"/>
    <w:rPr>
      <w:rFonts w:asciiTheme="majorHAnsi" w:eastAsiaTheme="majorEastAsia" w:hAnsiTheme="majorHAnsi" w:cstheme="majorBidi"/>
      <w:i/>
      <w:iCs/>
      <w:color w:val="1F3763" w:themeColor="accent1" w:themeShade="7F"/>
      <w:sz w:val="22"/>
      <w:szCs w:val="22"/>
    </w:rPr>
  </w:style>
  <w:style w:type="character" w:customStyle="1" w:styleId="Heading8Char">
    <w:name w:val="Heading 8 Char"/>
    <w:basedOn w:val="DefaultParagraphFont"/>
    <w:link w:val="Heading8"/>
    <w:rsid w:val="0078315B"/>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rsid w:val="0078315B"/>
    <w:rPr>
      <w:rFonts w:asciiTheme="majorHAnsi" w:eastAsiaTheme="majorEastAsia" w:hAnsiTheme="majorHAnsi" w:cstheme="majorBidi"/>
      <w:i/>
      <w:iCs/>
      <w:color w:val="272727" w:themeColor="text1" w:themeTint="D8"/>
      <w:sz w:val="21"/>
      <w:szCs w:val="21"/>
    </w:rPr>
  </w:style>
  <w:style w:type="paragraph" w:customStyle="1" w:styleId="TableParagraph">
    <w:name w:val="Table Paragraph"/>
    <w:basedOn w:val="Normal"/>
    <w:uiPriority w:val="1"/>
    <w:qFormat/>
    <w:rsid w:val="0078315B"/>
  </w:style>
  <w:style w:type="table" w:customStyle="1" w:styleId="24">
    <w:name w:val="Сетка таблицы24"/>
    <w:basedOn w:val="TableNormal"/>
    <w:next w:val="TableGrid"/>
    <w:uiPriority w:val="59"/>
    <w:rsid w:val="0078315B"/>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78315B"/>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qFormat/>
    <w:rsid w:val="0078315B"/>
    <w:pPr>
      <w:widowControl/>
      <w:autoSpaceDE/>
      <w:autoSpaceDN/>
      <w:spacing w:line="216" w:lineRule="auto"/>
      <w:contextualSpacing/>
    </w:pPr>
    <w:rPr>
      <w:rFonts w:ascii="Calibri Light" w:eastAsia="Times New Roman" w:hAnsi="Calibri Light" w:cs="Times New Roman"/>
      <w:color w:val="404040"/>
      <w:spacing w:val="-10"/>
      <w:kern w:val="28"/>
      <w:sz w:val="56"/>
      <w:szCs w:val="56"/>
      <w:lang w:val="en-US" w:eastAsia="en-US" w:bidi="ar-SA"/>
    </w:rPr>
  </w:style>
  <w:style w:type="character" w:customStyle="1" w:styleId="TitleChar">
    <w:name w:val="Title Char"/>
    <w:basedOn w:val="DefaultParagraphFont"/>
    <w:link w:val="Title"/>
    <w:rsid w:val="0078315B"/>
    <w:rPr>
      <w:rFonts w:ascii="Calibri Light" w:eastAsia="Times New Roman" w:hAnsi="Calibri Light" w:cs="Times New Roman"/>
      <w:color w:val="404040"/>
      <w:spacing w:val="-10"/>
      <w:kern w:val="28"/>
      <w:sz w:val="56"/>
      <w:szCs w:val="56"/>
    </w:rPr>
  </w:style>
  <w:style w:type="paragraph" w:customStyle="1" w:styleId="yiv8039969369msonormal">
    <w:name w:val="yiv8039969369msonormal"/>
    <w:basedOn w:val="Normal"/>
    <w:rsid w:val="0078315B"/>
    <w:pPr>
      <w:widowControl/>
      <w:autoSpaceDE/>
      <w:autoSpaceDN/>
      <w:spacing w:before="100" w:beforeAutospacing="1" w:after="100" w:afterAutospacing="1"/>
    </w:pPr>
    <w:rPr>
      <w:rFonts w:ascii="Times New Roman" w:eastAsia="Times New Roman" w:hAnsi="Times New Roman" w:cs="Times New Roman"/>
      <w:sz w:val="24"/>
      <w:szCs w:val="24"/>
      <w:lang w:val="en-US" w:eastAsia="en-US" w:bidi="ar-SA"/>
    </w:rPr>
  </w:style>
  <w:style w:type="paragraph" w:customStyle="1" w:styleId="msonormalmailrucssattributepostfix">
    <w:name w:val="msonormal_mailru_css_attribute_postfix"/>
    <w:basedOn w:val="Normal"/>
    <w:rsid w:val="0078315B"/>
    <w:pPr>
      <w:widowControl/>
      <w:autoSpaceDE/>
      <w:autoSpaceDN/>
      <w:spacing w:before="100" w:beforeAutospacing="1" w:after="100" w:afterAutospacing="1"/>
    </w:pPr>
    <w:rPr>
      <w:rFonts w:ascii="Times New Roman" w:eastAsia="Times New Roman" w:hAnsi="Times New Roman" w:cs="Times New Roman"/>
      <w:sz w:val="24"/>
      <w:szCs w:val="24"/>
      <w:lang w:val="en-US" w:eastAsia="en-US" w:bidi="ar-SA"/>
    </w:rPr>
  </w:style>
  <w:style w:type="character" w:customStyle="1" w:styleId="Technisch1">
    <w:name w:val="Technisch 1"/>
    <w:rsid w:val="0078315B"/>
    <w:rPr>
      <w:rFonts w:ascii="Arial" w:hAnsi="Arial"/>
      <w:noProof w:val="0"/>
      <w:sz w:val="24"/>
      <w:lang w:val="en-US"/>
    </w:rPr>
  </w:style>
  <w:style w:type="character" w:customStyle="1" w:styleId="UnresolvedMention1">
    <w:name w:val="Unresolved Mention1"/>
    <w:uiPriority w:val="99"/>
    <w:semiHidden/>
    <w:unhideWhenUsed/>
    <w:rsid w:val="0078315B"/>
    <w:rPr>
      <w:color w:val="605E5C"/>
      <w:shd w:val="clear" w:color="auto" w:fill="E1DFDD"/>
    </w:rPr>
  </w:style>
  <w:style w:type="character" w:styleId="CommentReference">
    <w:name w:val="annotation reference"/>
    <w:uiPriority w:val="99"/>
    <w:unhideWhenUsed/>
    <w:rsid w:val="0078315B"/>
    <w:rPr>
      <w:sz w:val="16"/>
      <w:szCs w:val="16"/>
    </w:rPr>
  </w:style>
  <w:style w:type="paragraph" w:styleId="CommentText">
    <w:name w:val="annotation text"/>
    <w:basedOn w:val="Normal"/>
    <w:link w:val="CommentTextChar"/>
    <w:uiPriority w:val="99"/>
    <w:unhideWhenUsed/>
    <w:rsid w:val="0078315B"/>
    <w:pPr>
      <w:widowControl/>
      <w:autoSpaceDE/>
      <w:autoSpaceDN/>
    </w:pPr>
    <w:rPr>
      <w:rFonts w:ascii="Calibri" w:eastAsia="Calibri" w:hAnsi="Calibri" w:cs="Times New Roman"/>
      <w:sz w:val="20"/>
      <w:szCs w:val="20"/>
      <w:lang w:val="en-US" w:eastAsia="en-US" w:bidi="ar-SA"/>
    </w:rPr>
  </w:style>
  <w:style w:type="character" w:customStyle="1" w:styleId="CommentTextChar">
    <w:name w:val="Comment Text Char"/>
    <w:basedOn w:val="DefaultParagraphFont"/>
    <w:link w:val="CommentText"/>
    <w:uiPriority w:val="99"/>
    <w:rsid w:val="0078315B"/>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78315B"/>
    <w:rPr>
      <w:b/>
      <w:bCs/>
    </w:rPr>
  </w:style>
  <w:style w:type="character" w:customStyle="1" w:styleId="CommentSubjectChar">
    <w:name w:val="Comment Subject Char"/>
    <w:basedOn w:val="CommentTextChar"/>
    <w:link w:val="CommentSubject"/>
    <w:uiPriority w:val="99"/>
    <w:semiHidden/>
    <w:rsid w:val="0078315B"/>
    <w:rPr>
      <w:rFonts w:ascii="Calibri" w:eastAsia="Calibri" w:hAnsi="Calibri" w:cs="Times New Roman"/>
      <w:b/>
      <w:bCs/>
      <w:sz w:val="20"/>
      <w:szCs w:val="20"/>
    </w:rPr>
  </w:style>
  <w:style w:type="paragraph" w:styleId="BalloonText">
    <w:name w:val="Balloon Text"/>
    <w:basedOn w:val="Normal"/>
    <w:link w:val="BalloonTextChar"/>
    <w:uiPriority w:val="99"/>
    <w:semiHidden/>
    <w:unhideWhenUsed/>
    <w:rsid w:val="0078315B"/>
    <w:pPr>
      <w:widowControl/>
      <w:autoSpaceDE/>
      <w:autoSpaceDN/>
    </w:pPr>
    <w:rPr>
      <w:rFonts w:ascii="Segoe UI" w:eastAsia="Calibri" w:hAnsi="Segoe UI" w:cs="Times New Roman"/>
      <w:sz w:val="18"/>
      <w:szCs w:val="18"/>
      <w:lang w:val="en-US" w:eastAsia="en-US" w:bidi="ar-SA"/>
    </w:rPr>
  </w:style>
  <w:style w:type="character" w:customStyle="1" w:styleId="BalloonTextChar">
    <w:name w:val="Balloon Text Char"/>
    <w:basedOn w:val="DefaultParagraphFont"/>
    <w:link w:val="BalloonText"/>
    <w:uiPriority w:val="99"/>
    <w:semiHidden/>
    <w:rsid w:val="0078315B"/>
    <w:rPr>
      <w:rFonts w:ascii="Segoe UI" w:eastAsia="Calibri" w:hAnsi="Segoe UI" w:cs="Times New Roman"/>
      <w:sz w:val="18"/>
      <w:szCs w:val="18"/>
    </w:rPr>
  </w:style>
  <w:style w:type="character" w:styleId="FollowedHyperlink">
    <w:name w:val="FollowedHyperlink"/>
    <w:uiPriority w:val="99"/>
    <w:semiHidden/>
    <w:unhideWhenUsed/>
    <w:rsid w:val="0078315B"/>
    <w:rPr>
      <w:color w:val="954F72"/>
      <w:u w:val="single"/>
    </w:rPr>
  </w:style>
  <w:style w:type="character" w:customStyle="1" w:styleId="UnresolvedMention2">
    <w:name w:val="Unresolved Mention2"/>
    <w:uiPriority w:val="99"/>
    <w:semiHidden/>
    <w:unhideWhenUsed/>
    <w:rsid w:val="0078315B"/>
    <w:rPr>
      <w:color w:val="605E5C"/>
      <w:shd w:val="clear" w:color="auto" w:fill="E1DFDD"/>
    </w:rPr>
  </w:style>
  <w:style w:type="paragraph" w:styleId="Revision">
    <w:name w:val="Revision"/>
    <w:hidden/>
    <w:uiPriority w:val="99"/>
    <w:semiHidden/>
    <w:rsid w:val="0078315B"/>
    <w:rPr>
      <w:rFonts w:ascii="Calibri" w:eastAsia="Calibri" w:hAnsi="Calibri" w:cs="Times New Roman"/>
    </w:rPr>
  </w:style>
  <w:style w:type="paragraph" w:styleId="NormalWeb">
    <w:name w:val="Normal (Web)"/>
    <w:basedOn w:val="Normal"/>
    <w:uiPriority w:val="99"/>
    <w:unhideWhenUsed/>
    <w:rsid w:val="0078315B"/>
    <w:pPr>
      <w:widowControl/>
      <w:autoSpaceDE/>
      <w:autoSpaceDN/>
      <w:spacing w:before="100" w:beforeAutospacing="1" w:after="100" w:afterAutospacing="1"/>
    </w:pPr>
    <w:rPr>
      <w:rFonts w:ascii="Times New Roman" w:eastAsia="Times New Roman" w:hAnsi="Times New Roman" w:cs="Times New Roman"/>
      <w:sz w:val="24"/>
      <w:szCs w:val="24"/>
      <w:lang w:val="en-US" w:eastAsia="en-US" w:bidi="ar-SA"/>
    </w:rPr>
  </w:style>
  <w:style w:type="numbering" w:customStyle="1" w:styleId="Style113">
    <w:name w:val="Style113"/>
    <w:rsid w:val="0078315B"/>
    <w:pPr>
      <w:numPr>
        <w:numId w:val="24"/>
      </w:numPr>
    </w:pPr>
  </w:style>
  <w:style w:type="character" w:customStyle="1" w:styleId="UnresolvedMention3">
    <w:name w:val="Unresolved Mention3"/>
    <w:uiPriority w:val="99"/>
    <w:semiHidden/>
    <w:unhideWhenUsed/>
    <w:rsid w:val="0078315B"/>
    <w:rPr>
      <w:color w:val="605E5C"/>
      <w:shd w:val="clear" w:color="auto" w:fill="E1DFDD"/>
    </w:rPr>
  </w:style>
  <w:style w:type="character" w:customStyle="1" w:styleId="yiv7886538066ydp472ad44capple-converted-space">
    <w:name w:val="yiv7886538066ydp472ad44capple-converted-space"/>
    <w:rsid w:val="0078315B"/>
  </w:style>
  <w:style w:type="character" w:customStyle="1" w:styleId="yiv8165156298ydp43a06d1fapple-converted-space">
    <w:name w:val="yiv8165156298ydp43a06d1fapple-converted-space"/>
    <w:rsid w:val="0078315B"/>
  </w:style>
  <w:style w:type="paragraph" w:customStyle="1" w:styleId="yiv8165156298ydp43a06d1fp1">
    <w:name w:val="yiv8165156298ydp43a06d1fp1"/>
    <w:basedOn w:val="Normal"/>
    <w:rsid w:val="0078315B"/>
    <w:pPr>
      <w:widowControl/>
      <w:autoSpaceDE/>
      <w:autoSpaceDN/>
      <w:spacing w:before="100" w:beforeAutospacing="1" w:after="100" w:afterAutospacing="1"/>
    </w:pPr>
    <w:rPr>
      <w:rFonts w:ascii="Times New Roman" w:eastAsia="Times New Roman" w:hAnsi="Times New Roman" w:cs="Times New Roman"/>
      <w:sz w:val="24"/>
      <w:szCs w:val="24"/>
      <w:lang w:val="en-US" w:eastAsia="en-US" w:bidi="ar-SA"/>
    </w:rPr>
  </w:style>
  <w:style w:type="paragraph" w:customStyle="1" w:styleId="yiv6029648341ydp33764f16p1">
    <w:name w:val="yiv6029648341ydp33764f16p1"/>
    <w:basedOn w:val="Normal"/>
    <w:rsid w:val="0078315B"/>
    <w:pPr>
      <w:widowControl/>
      <w:autoSpaceDE/>
      <w:autoSpaceDN/>
      <w:spacing w:before="100" w:beforeAutospacing="1" w:after="100" w:afterAutospacing="1"/>
    </w:pPr>
    <w:rPr>
      <w:rFonts w:ascii="Times New Roman" w:eastAsia="Times New Roman" w:hAnsi="Times New Roman" w:cs="Times New Roman"/>
      <w:sz w:val="24"/>
      <w:szCs w:val="24"/>
      <w:lang w:val="en-US" w:eastAsia="en-US" w:bidi="ar-SA"/>
    </w:rPr>
  </w:style>
  <w:style w:type="character" w:customStyle="1" w:styleId="yiv6029648341ydp33764f16apple-converted-space">
    <w:name w:val="yiv6029648341ydp33764f16apple-converted-space"/>
    <w:rsid w:val="0078315B"/>
  </w:style>
  <w:style w:type="paragraph" w:customStyle="1" w:styleId="yiv6029648341ydp33764f16p2">
    <w:name w:val="yiv6029648341ydp33764f16p2"/>
    <w:basedOn w:val="Normal"/>
    <w:rsid w:val="0078315B"/>
    <w:pPr>
      <w:widowControl/>
      <w:autoSpaceDE/>
      <w:autoSpaceDN/>
      <w:spacing w:before="100" w:beforeAutospacing="1" w:after="100" w:afterAutospacing="1"/>
    </w:pPr>
    <w:rPr>
      <w:rFonts w:ascii="Times New Roman" w:eastAsia="Times New Roman" w:hAnsi="Times New Roman" w:cs="Times New Roman"/>
      <w:sz w:val="24"/>
      <w:szCs w:val="24"/>
      <w:lang w:val="en-US" w:eastAsia="en-US" w:bidi="ar-SA"/>
    </w:rPr>
  </w:style>
  <w:style w:type="paragraph" w:customStyle="1" w:styleId="yiv7859985629ydpb465b801msonormal">
    <w:name w:val="yiv7859985629ydpb465b801msonormal"/>
    <w:basedOn w:val="Normal"/>
    <w:rsid w:val="0078315B"/>
    <w:pPr>
      <w:widowControl/>
      <w:autoSpaceDE/>
      <w:autoSpaceDN/>
      <w:spacing w:before="100" w:beforeAutospacing="1" w:after="100" w:afterAutospacing="1"/>
    </w:pPr>
    <w:rPr>
      <w:rFonts w:ascii="Times New Roman" w:eastAsia="Times New Roman" w:hAnsi="Times New Roman" w:cs="Times New Roman"/>
      <w:sz w:val="24"/>
      <w:szCs w:val="24"/>
      <w:lang w:val="en-US" w:eastAsia="en-US" w:bidi="ar-SA"/>
    </w:rPr>
  </w:style>
  <w:style w:type="paragraph" w:customStyle="1" w:styleId="yiv7859985629ydpb465b801default">
    <w:name w:val="yiv7859985629ydpb465b801default"/>
    <w:basedOn w:val="Normal"/>
    <w:rsid w:val="0078315B"/>
    <w:pPr>
      <w:widowControl/>
      <w:autoSpaceDE/>
      <w:autoSpaceDN/>
      <w:spacing w:before="100" w:beforeAutospacing="1" w:after="100" w:afterAutospacing="1"/>
    </w:pPr>
    <w:rPr>
      <w:rFonts w:ascii="Times New Roman" w:eastAsia="Times New Roman" w:hAnsi="Times New Roman" w:cs="Times New Roman"/>
      <w:sz w:val="24"/>
      <w:szCs w:val="24"/>
      <w:lang w:val="en-US" w:eastAsia="en-US" w:bidi="ar-SA"/>
    </w:rPr>
  </w:style>
  <w:style w:type="paragraph" w:customStyle="1" w:styleId="msonormal0">
    <w:name w:val="msonormal"/>
    <w:basedOn w:val="Normal"/>
    <w:rsid w:val="0078315B"/>
    <w:pPr>
      <w:widowControl/>
      <w:autoSpaceDE/>
      <w:autoSpaceDN/>
      <w:spacing w:before="100" w:beforeAutospacing="1" w:after="100" w:afterAutospacing="1"/>
    </w:pPr>
    <w:rPr>
      <w:rFonts w:ascii="Times New Roman" w:eastAsia="Times New Roman" w:hAnsi="Times New Roman" w:cs="Times New Roman"/>
      <w:sz w:val="24"/>
      <w:szCs w:val="24"/>
      <w:lang w:val="en-US" w:eastAsia="en-US" w:bidi="ar-SA"/>
    </w:rPr>
  </w:style>
  <w:style w:type="paragraph" w:customStyle="1" w:styleId="xl63">
    <w:name w:val="xl63"/>
    <w:basedOn w:val="Normal"/>
    <w:rsid w:val="0078315B"/>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eastAsia="Times New Roman" w:cs="Times New Roman"/>
      <w:b/>
      <w:bCs/>
      <w:sz w:val="24"/>
      <w:szCs w:val="24"/>
      <w:lang w:val="en-US" w:eastAsia="en-US" w:bidi="ar-SA"/>
    </w:rPr>
  </w:style>
  <w:style w:type="paragraph" w:customStyle="1" w:styleId="xl64">
    <w:name w:val="xl64"/>
    <w:basedOn w:val="Normal"/>
    <w:rsid w:val="0078315B"/>
    <w:pPr>
      <w:widowControl/>
      <w:autoSpaceDE/>
      <w:autoSpaceDN/>
      <w:spacing w:before="100" w:beforeAutospacing="1" w:after="100" w:afterAutospacing="1"/>
    </w:pPr>
    <w:rPr>
      <w:rFonts w:eastAsia="Times New Roman" w:cs="Times New Roman"/>
      <w:sz w:val="24"/>
      <w:szCs w:val="24"/>
      <w:lang w:val="en-US" w:eastAsia="en-US" w:bidi="ar-SA"/>
    </w:rPr>
  </w:style>
  <w:style w:type="paragraph" w:customStyle="1" w:styleId="xl65">
    <w:name w:val="xl65"/>
    <w:basedOn w:val="Normal"/>
    <w:rsid w:val="0078315B"/>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eastAsia="Times New Roman" w:cs="Times New Roman"/>
      <w:sz w:val="24"/>
      <w:szCs w:val="24"/>
      <w:lang w:val="en-US" w:eastAsia="en-US" w:bidi="ar-SA"/>
    </w:rPr>
  </w:style>
  <w:style w:type="paragraph" w:customStyle="1" w:styleId="xl66">
    <w:name w:val="xl66"/>
    <w:basedOn w:val="Normal"/>
    <w:rsid w:val="0078315B"/>
    <w:pPr>
      <w:widowControl/>
      <w:pBdr>
        <w:top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eastAsia="Times New Roman" w:cs="Times New Roman"/>
      <w:b/>
      <w:bCs/>
      <w:sz w:val="24"/>
      <w:szCs w:val="24"/>
      <w:lang w:val="en-US" w:eastAsia="en-US" w:bidi="ar-SA"/>
    </w:rPr>
  </w:style>
  <w:style w:type="paragraph" w:customStyle="1" w:styleId="xl67">
    <w:name w:val="xl67"/>
    <w:basedOn w:val="Normal"/>
    <w:rsid w:val="0078315B"/>
    <w:pPr>
      <w:widowControl/>
      <w:pBdr>
        <w:top w:val="single" w:sz="4" w:space="0" w:color="auto"/>
        <w:bottom w:val="single" w:sz="4" w:space="0" w:color="auto"/>
        <w:right w:val="single" w:sz="4" w:space="0" w:color="auto"/>
      </w:pBdr>
      <w:autoSpaceDE/>
      <w:autoSpaceDN/>
      <w:spacing w:before="100" w:beforeAutospacing="1" w:after="100" w:afterAutospacing="1"/>
    </w:pPr>
    <w:rPr>
      <w:rFonts w:eastAsia="Times New Roman" w:cs="Times New Roman"/>
      <w:sz w:val="24"/>
      <w:szCs w:val="24"/>
      <w:lang w:val="en-US" w:eastAsia="en-US" w:bidi="ar-SA"/>
    </w:rPr>
  </w:style>
  <w:style w:type="paragraph" w:customStyle="1" w:styleId="xl68">
    <w:name w:val="xl68"/>
    <w:basedOn w:val="Normal"/>
    <w:rsid w:val="0078315B"/>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eastAsia="Times New Roman" w:cs="Times New Roman"/>
      <w:b/>
      <w:bCs/>
      <w:sz w:val="24"/>
      <w:szCs w:val="24"/>
      <w:lang w:val="en-US" w:eastAsia="en-US" w:bidi="ar-SA"/>
    </w:rPr>
  </w:style>
  <w:style w:type="paragraph" w:customStyle="1" w:styleId="xl69">
    <w:name w:val="xl69"/>
    <w:basedOn w:val="Normal"/>
    <w:rsid w:val="0078315B"/>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eastAsia="Times New Roman" w:cs="Times New Roman"/>
      <w:b/>
      <w:bCs/>
      <w:sz w:val="24"/>
      <w:szCs w:val="24"/>
      <w:lang w:val="en-US" w:eastAsia="en-US" w:bidi="ar-SA"/>
    </w:rPr>
  </w:style>
  <w:style w:type="paragraph" w:customStyle="1" w:styleId="xl70">
    <w:name w:val="xl70"/>
    <w:basedOn w:val="Normal"/>
    <w:rsid w:val="0078315B"/>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eastAsia="Times New Roman" w:cs="Times New Roman"/>
      <w:b/>
      <w:bCs/>
      <w:sz w:val="24"/>
      <w:szCs w:val="24"/>
      <w:lang w:val="en-US" w:eastAsia="en-US" w:bidi="ar-SA"/>
    </w:rPr>
  </w:style>
  <w:style w:type="paragraph" w:customStyle="1" w:styleId="xl71">
    <w:name w:val="xl71"/>
    <w:basedOn w:val="Normal"/>
    <w:rsid w:val="0078315B"/>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eastAsia="Times New Roman" w:cs="Times New Roman"/>
      <w:b/>
      <w:bCs/>
      <w:sz w:val="24"/>
      <w:szCs w:val="24"/>
      <w:lang w:val="en-US" w:eastAsia="en-US" w:bidi="ar-SA"/>
    </w:rPr>
  </w:style>
  <w:style w:type="table" w:customStyle="1" w:styleId="TableGrid1">
    <w:name w:val="Table Grid1"/>
    <w:basedOn w:val="TableNormal"/>
    <w:next w:val="TableGrid"/>
    <w:uiPriority w:val="39"/>
    <w:rsid w:val="0078315B"/>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78315B"/>
    <w:rPr>
      <w:b/>
      <w:bCs/>
    </w:rPr>
  </w:style>
  <w:style w:type="paragraph" w:customStyle="1" w:styleId="2Maintextbeforetab">
    <w:name w:val="2. Main text before tab"/>
    <w:basedOn w:val="BodyText"/>
    <w:link w:val="2MaintextbeforetabCar"/>
    <w:autoRedefine/>
    <w:qFormat/>
    <w:rsid w:val="0078315B"/>
    <w:pPr>
      <w:widowControl/>
      <w:suppressAutoHyphens/>
      <w:autoSpaceDE/>
      <w:autoSpaceDN/>
      <w:spacing w:before="120" w:after="240"/>
    </w:pPr>
    <w:rPr>
      <w:rFonts w:ascii="Calibri" w:eastAsia="Osaka" w:hAnsi="Calibri" w:cs="Arial"/>
      <w:iCs/>
      <w:szCs w:val="20"/>
      <w:lang w:val="x-none" w:eastAsia="x-none" w:bidi="ar-SA"/>
    </w:rPr>
  </w:style>
  <w:style w:type="character" w:customStyle="1" w:styleId="2MaintextbeforetabCar">
    <w:name w:val="2. Main text before tab Car"/>
    <w:basedOn w:val="DefaultParagraphFont"/>
    <w:link w:val="2Maintextbeforetab"/>
    <w:rsid w:val="0078315B"/>
    <w:rPr>
      <w:rFonts w:ascii="Calibri" w:eastAsia="Osaka" w:hAnsi="Calibri" w:cs="Arial"/>
      <w:iCs/>
      <w:sz w:val="22"/>
      <w:szCs w:val="20"/>
      <w:lang w:val="x-none" w:eastAsia="x-none"/>
    </w:rPr>
  </w:style>
  <w:style w:type="paragraph" w:customStyle="1" w:styleId="abzacixml">
    <w:name w:val="abzacixml"/>
    <w:basedOn w:val="Normal"/>
    <w:rsid w:val="0078315B"/>
    <w:pPr>
      <w:widowControl/>
      <w:autoSpaceDE/>
      <w:autoSpaceDN/>
      <w:spacing w:before="100" w:beforeAutospacing="1" w:after="100" w:afterAutospacing="1"/>
    </w:pPr>
    <w:rPr>
      <w:rFonts w:ascii="Times New Roman" w:eastAsia="Times New Roman" w:hAnsi="Times New Roman" w:cs="Times New Roman"/>
      <w:sz w:val="24"/>
      <w:szCs w:val="24"/>
      <w:lang w:val="en-US" w:eastAsia="en-US" w:bidi="ar-SA"/>
    </w:rPr>
  </w:style>
  <w:style w:type="character" w:styleId="Emphasis">
    <w:name w:val="Emphasis"/>
    <w:basedOn w:val="DefaultParagraphFont"/>
    <w:uiPriority w:val="20"/>
    <w:qFormat/>
    <w:rsid w:val="0078315B"/>
    <w:rPr>
      <w:i/>
      <w:iCs/>
    </w:rPr>
  </w:style>
  <w:style w:type="character" w:customStyle="1" w:styleId="value">
    <w:name w:val="value"/>
    <w:basedOn w:val="DefaultParagraphFont"/>
    <w:rsid w:val="0078315B"/>
  </w:style>
  <w:style w:type="character" w:customStyle="1" w:styleId="f">
    <w:name w:val="f"/>
    <w:basedOn w:val="DefaultParagraphFont"/>
    <w:rsid w:val="0078315B"/>
  </w:style>
  <w:style w:type="character" w:customStyle="1" w:styleId="name">
    <w:name w:val="name"/>
    <w:basedOn w:val="DefaultParagraphFont"/>
    <w:rsid w:val="0078315B"/>
  </w:style>
  <w:style w:type="character" w:customStyle="1" w:styleId="w8qarf">
    <w:name w:val="w8qarf"/>
    <w:basedOn w:val="DefaultParagraphFont"/>
    <w:rsid w:val="0078315B"/>
  </w:style>
  <w:style w:type="character" w:customStyle="1" w:styleId="lrzxr">
    <w:name w:val="lrzxr"/>
    <w:basedOn w:val="DefaultParagraphFont"/>
    <w:rsid w:val="0078315B"/>
  </w:style>
  <w:style w:type="paragraph" w:styleId="Caption">
    <w:name w:val="caption"/>
    <w:aliases w:val="TabHeading_PG,Caption1,Caption-Table Char Char Char,Caption-Table Char Char,Caption-Table Char,Caption-Table Char Char Char Char,Caption-Table Char Char Char Char Char Char Char Char,Caption-Table,Caption-1,TabHeading,Caption-TablTabHea,AGT ESIA"/>
    <w:basedOn w:val="Normal"/>
    <w:next w:val="Normal"/>
    <w:link w:val="CaptionChar"/>
    <w:autoRedefine/>
    <w:unhideWhenUsed/>
    <w:qFormat/>
    <w:rsid w:val="0078315B"/>
    <w:pPr>
      <w:keepNext/>
      <w:keepLines/>
      <w:widowControl/>
      <w:autoSpaceDE/>
      <w:autoSpaceDN/>
      <w:contextualSpacing/>
      <w:jc w:val="center"/>
    </w:pPr>
    <w:rPr>
      <w:rFonts w:eastAsia="Times New Roman"/>
      <w:b/>
      <w:bCs/>
      <w:noProof/>
      <w:lang w:val="ka-GE" w:eastAsia="ja-JP" w:bidi="ar-SA"/>
    </w:rPr>
  </w:style>
  <w:style w:type="character" w:customStyle="1" w:styleId="CaptionChar">
    <w:name w:val="Caption Char"/>
    <w:aliases w:val="TabHeading_PG Char,Caption1 Char,Caption-Table Char Char Char Char1,Caption-Table Char Char Char1,Caption-Table Char Char1,Caption-Table Char Char Char Char Char,Caption-Table Char Char Char Char Char Char Char Char Char,Caption-Table Char1"/>
    <w:link w:val="Caption"/>
    <w:rsid w:val="0078315B"/>
    <w:rPr>
      <w:rFonts w:ascii="Sylfaen" w:eastAsia="Times New Roman" w:hAnsi="Sylfaen" w:cs="Sylfaen"/>
      <w:b/>
      <w:bCs/>
      <w:noProof/>
      <w:sz w:val="22"/>
      <w:szCs w:val="22"/>
      <w:lang w:val="ka-GE" w:eastAsia="ja-JP"/>
    </w:rPr>
  </w:style>
  <w:style w:type="table" w:customStyle="1" w:styleId="TableGrid862">
    <w:name w:val="Table Grid862"/>
    <w:basedOn w:val="TableNormal"/>
    <w:uiPriority w:val="59"/>
    <w:rsid w:val="0078315B"/>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78315B"/>
    <w:rPr>
      <w:rFonts w:eastAsiaTheme="minorEastAsia"/>
      <w:sz w:val="22"/>
      <w:szCs w:val="22"/>
      <w:lang w:val="ru-RU" w:eastAsia="ru-RU"/>
    </w:rPr>
  </w:style>
  <w:style w:type="character" w:customStyle="1" w:styleId="NoSpacingChar">
    <w:name w:val="No Spacing Char"/>
    <w:basedOn w:val="DefaultParagraphFont"/>
    <w:link w:val="NoSpacing"/>
    <w:uiPriority w:val="1"/>
    <w:rsid w:val="0078315B"/>
    <w:rPr>
      <w:rFonts w:eastAsiaTheme="minorEastAsia"/>
      <w:sz w:val="22"/>
      <w:szCs w:val="22"/>
      <w:lang w:val="ru-RU" w:eastAsia="ru-RU"/>
    </w:rPr>
  </w:style>
  <w:style w:type="table" w:styleId="ListTable4-Accent1">
    <w:name w:val="List Table 4 Accent 1"/>
    <w:basedOn w:val="TableNormal"/>
    <w:uiPriority w:val="49"/>
    <w:rsid w:val="0078315B"/>
    <w:rPr>
      <w:sz w:val="22"/>
      <w:szCs w:val="22"/>
      <w:lang w:val="ru-RU"/>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stTable1Light-Accent5">
    <w:name w:val="List Table 1 Light Accent 5"/>
    <w:basedOn w:val="TableNormal"/>
    <w:uiPriority w:val="46"/>
    <w:rsid w:val="0078315B"/>
    <w:rPr>
      <w:sz w:val="22"/>
      <w:szCs w:val="22"/>
      <w:lang w:val="ru-RU"/>
    </w:rPr>
    <w:tblPr>
      <w:tblStyleRowBandSize w:val="1"/>
      <w:tblStyleColBandSize w:val="1"/>
    </w:tblPr>
    <w:tblStylePr w:type="firstRow">
      <w:rPr>
        <w:b/>
        <w:bCs/>
      </w:rPr>
      <w:tblPr/>
      <w:tcPr>
        <w:tcBorders>
          <w:bottom w:val="single" w:sz="4" w:space="0" w:color="9CC2E5" w:themeColor="accent5" w:themeTint="99"/>
        </w:tcBorders>
      </w:tcPr>
    </w:tblStylePr>
    <w:tblStylePr w:type="lastRow">
      <w:rPr>
        <w:b/>
        <w:bCs/>
      </w:rPr>
      <w:tblPr/>
      <w:tcPr>
        <w:tcBorders>
          <w:top w:val="sing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1Light-Accent3">
    <w:name w:val="List Table 1 Light Accent 3"/>
    <w:basedOn w:val="TableNormal"/>
    <w:uiPriority w:val="46"/>
    <w:rsid w:val="0078315B"/>
    <w:rPr>
      <w:sz w:val="22"/>
      <w:szCs w:val="22"/>
      <w:lang w:val="ru-RU"/>
    </w:r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4">
    <w:name w:val="Grid Table 4"/>
    <w:basedOn w:val="TableNormal"/>
    <w:uiPriority w:val="49"/>
    <w:rsid w:val="0078315B"/>
    <w:rPr>
      <w:sz w:val="22"/>
      <w:szCs w:val="22"/>
      <w:lang w:val="ru-RU"/>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1Light-Accent3">
    <w:name w:val="Grid Table 1 Light Accent 3"/>
    <w:basedOn w:val="TableNormal"/>
    <w:uiPriority w:val="46"/>
    <w:rsid w:val="0078315B"/>
    <w:rPr>
      <w:sz w:val="22"/>
      <w:szCs w:val="22"/>
      <w:lang w:val="ru-RU"/>
    </w:r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GridTable5Dark-Accent5">
    <w:name w:val="Grid Table 5 Dark Accent 5"/>
    <w:basedOn w:val="TableNormal"/>
    <w:uiPriority w:val="50"/>
    <w:rsid w:val="0078315B"/>
    <w:rPr>
      <w:sz w:val="22"/>
      <w:szCs w:val="22"/>
      <w:lang w:val="ru-RU"/>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styleId="GridTable7Colorful-Accent1">
    <w:name w:val="Grid Table 7 Colorful Accent 1"/>
    <w:basedOn w:val="TableNormal"/>
    <w:uiPriority w:val="52"/>
    <w:rsid w:val="0078315B"/>
    <w:rPr>
      <w:color w:val="2F5496" w:themeColor="accent1" w:themeShade="BF"/>
      <w:sz w:val="22"/>
      <w:szCs w:val="22"/>
      <w:lang w:val="ru-RU"/>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styleId="ListTable7Colorful-Accent5">
    <w:name w:val="List Table 7 Colorful Accent 5"/>
    <w:basedOn w:val="TableNormal"/>
    <w:uiPriority w:val="52"/>
    <w:rsid w:val="0078315B"/>
    <w:rPr>
      <w:color w:val="2E74B5" w:themeColor="accent5" w:themeShade="BF"/>
      <w:sz w:val="22"/>
      <w:szCs w:val="22"/>
      <w:lang w:val="ru-RU"/>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5"/>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6Colorful-Accent1">
    <w:name w:val="Grid Table 6 Colorful Accent 1"/>
    <w:basedOn w:val="TableNormal"/>
    <w:uiPriority w:val="51"/>
    <w:rsid w:val="0078315B"/>
    <w:rPr>
      <w:color w:val="2F5496" w:themeColor="accent1" w:themeShade="BF"/>
      <w:sz w:val="22"/>
      <w:szCs w:val="22"/>
      <w:lang w:val="ru-RU"/>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stTable7Colorful-Accent3">
    <w:name w:val="List Table 7 Colorful Accent 3"/>
    <w:basedOn w:val="TableNormal"/>
    <w:uiPriority w:val="52"/>
    <w:rsid w:val="0078315B"/>
    <w:rPr>
      <w:color w:val="7B7B7B" w:themeColor="accent3" w:themeShade="BF"/>
      <w:sz w:val="22"/>
      <w:szCs w:val="22"/>
      <w:lang w:val="ru-RU"/>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GridLight">
    <w:name w:val="Grid Table Light"/>
    <w:basedOn w:val="TableNormal"/>
    <w:uiPriority w:val="40"/>
    <w:rsid w:val="0078315B"/>
    <w:rPr>
      <w:sz w:val="22"/>
      <w:szCs w:val="22"/>
      <w:lang w:val="ru-RU"/>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apple-converted-space">
    <w:name w:val="apple-converted-space"/>
    <w:basedOn w:val="DefaultParagraphFont"/>
    <w:rsid w:val="0078315B"/>
  </w:style>
  <w:style w:type="character" w:customStyle="1" w:styleId="smallheader">
    <w:name w:val="smallheader"/>
    <w:basedOn w:val="DefaultParagraphFont"/>
    <w:rsid w:val="0078315B"/>
  </w:style>
  <w:style w:type="character" w:customStyle="1" w:styleId="apple-style-span">
    <w:name w:val="apple-style-span"/>
    <w:basedOn w:val="DefaultParagraphFont"/>
    <w:rsid w:val="0078315B"/>
    <w:rPr>
      <w:rFonts w:cs="Times New Roman"/>
    </w:rPr>
  </w:style>
  <w:style w:type="character" w:customStyle="1" w:styleId="hl">
    <w:name w:val="hl"/>
    <w:basedOn w:val="DefaultParagraphFont"/>
    <w:rsid w:val="0078315B"/>
  </w:style>
  <w:style w:type="character" w:customStyle="1" w:styleId="PlainTextChar">
    <w:name w:val="Plain Text Char"/>
    <w:basedOn w:val="DefaultParagraphFont"/>
    <w:link w:val="PlainText"/>
    <w:rsid w:val="0078315B"/>
    <w:rPr>
      <w:rFonts w:ascii="Courier New" w:eastAsia="Times New Roman" w:hAnsi="Courier New" w:cs="Courier New"/>
      <w:sz w:val="20"/>
      <w:szCs w:val="20"/>
    </w:rPr>
  </w:style>
  <w:style w:type="paragraph" w:styleId="PlainText">
    <w:name w:val="Plain Text"/>
    <w:basedOn w:val="Normal"/>
    <w:link w:val="PlainTextChar"/>
    <w:rsid w:val="0078315B"/>
    <w:pPr>
      <w:widowControl/>
      <w:autoSpaceDE/>
      <w:autoSpaceDN/>
    </w:pPr>
    <w:rPr>
      <w:rFonts w:ascii="Courier New" w:eastAsia="Times New Roman" w:hAnsi="Courier New" w:cs="Courier New"/>
      <w:sz w:val="20"/>
      <w:szCs w:val="20"/>
      <w:lang w:val="en-US" w:eastAsia="en-US" w:bidi="ar-SA"/>
    </w:rPr>
  </w:style>
  <w:style w:type="character" w:customStyle="1" w:styleId="PlainTextChar1">
    <w:name w:val="Plain Text Char1"/>
    <w:basedOn w:val="DefaultParagraphFont"/>
    <w:uiPriority w:val="99"/>
    <w:semiHidden/>
    <w:rsid w:val="0078315B"/>
    <w:rPr>
      <w:rFonts w:ascii="Consolas" w:eastAsia="Sylfaen" w:hAnsi="Consolas" w:cs="Sylfaen"/>
      <w:sz w:val="21"/>
      <w:szCs w:val="21"/>
      <w:lang w:val="it-IT" w:eastAsia="it-IT" w:bidi="it-IT"/>
    </w:rPr>
  </w:style>
  <w:style w:type="paragraph" w:styleId="EndnoteText">
    <w:name w:val="endnote text"/>
    <w:basedOn w:val="Normal"/>
    <w:link w:val="EndnoteTextChar"/>
    <w:rsid w:val="0078315B"/>
    <w:pPr>
      <w:widowControl/>
      <w:autoSpaceDE/>
      <w:autoSpaceDN/>
      <w:spacing w:after="240"/>
    </w:pPr>
    <w:rPr>
      <w:rFonts w:ascii="Arial" w:eastAsia="Times New Roman" w:hAnsi="Arial" w:cs="Times New Roman"/>
      <w:sz w:val="20"/>
      <w:szCs w:val="20"/>
      <w:lang w:val="en-GB" w:eastAsia="en-GB" w:bidi="ar-SA"/>
    </w:rPr>
  </w:style>
  <w:style w:type="character" w:customStyle="1" w:styleId="EndnoteTextChar">
    <w:name w:val="Endnote Text Char"/>
    <w:basedOn w:val="DefaultParagraphFont"/>
    <w:link w:val="EndnoteText"/>
    <w:rsid w:val="0078315B"/>
    <w:rPr>
      <w:rFonts w:ascii="Arial" w:eastAsia="Times New Roman" w:hAnsi="Arial" w:cs="Times New Roman"/>
      <w:sz w:val="20"/>
      <w:szCs w:val="20"/>
      <w:lang w:val="en-GB" w:eastAsia="en-GB"/>
    </w:rPr>
  </w:style>
  <w:style w:type="character" w:customStyle="1" w:styleId="A3">
    <w:name w:val="A3"/>
    <w:uiPriority w:val="99"/>
    <w:rsid w:val="0078315B"/>
    <w:rPr>
      <w:rFonts w:cs="Univers 45 Light"/>
      <w:color w:val="000000"/>
      <w:sz w:val="15"/>
      <w:szCs w:val="15"/>
    </w:rPr>
  </w:style>
  <w:style w:type="character" w:customStyle="1" w:styleId="binomial">
    <w:name w:val="binomial"/>
    <w:basedOn w:val="DefaultParagraphFont"/>
    <w:rsid w:val="0078315B"/>
  </w:style>
  <w:style w:type="character" w:customStyle="1" w:styleId="sciname">
    <w:name w:val="sciname"/>
    <w:basedOn w:val="DefaultParagraphFont"/>
    <w:rsid w:val="0078315B"/>
  </w:style>
  <w:style w:type="character" w:customStyle="1" w:styleId="sheader6">
    <w:name w:val="sheader6"/>
    <w:basedOn w:val="DefaultParagraphFont"/>
    <w:rsid w:val="0078315B"/>
  </w:style>
  <w:style w:type="character" w:customStyle="1" w:styleId="black">
    <w:name w:val="&quot;black&quot;"/>
    <w:basedOn w:val="DefaultParagraphFont"/>
    <w:rsid w:val="0078315B"/>
  </w:style>
  <w:style w:type="character" w:customStyle="1" w:styleId="sciname1">
    <w:name w:val="sciname1"/>
    <w:basedOn w:val="DefaultParagraphFont"/>
    <w:rsid w:val="0078315B"/>
    <w:rPr>
      <w:i/>
      <w:iCs/>
    </w:rPr>
  </w:style>
  <w:style w:type="character" w:customStyle="1" w:styleId="sheader61">
    <w:name w:val="sheader61"/>
    <w:basedOn w:val="DefaultParagraphFont"/>
    <w:rsid w:val="0078315B"/>
    <w:rPr>
      <w:rFonts w:ascii="Times New Roman" w:hAnsi="Times New Roman" w:cs="Times New Roman" w:hint="default"/>
      <w:sz w:val="34"/>
      <w:szCs w:val="34"/>
    </w:rPr>
  </w:style>
  <w:style w:type="character" w:customStyle="1" w:styleId="slabel1">
    <w:name w:val="slabel1"/>
    <w:basedOn w:val="DefaultParagraphFont"/>
    <w:rsid w:val="0078315B"/>
  </w:style>
  <w:style w:type="character" w:customStyle="1" w:styleId="tvalue31">
    <w:name w:val="t_value31"/>
    <w:basedOn w:val="DefaultParagraphFont"/>
    <w:rsid w:val="0078315B"/>
    <w:rPr>
      <w:rFonts w:ascii="Arial" w:hAnsi="Arial" w:cs="Arial" w:hint="default"/>
      <w:color w:val="000000"/>
      <w:sz w:val="16"/>
      <w:szCs w:val="16"/>
    </w:rPr>
  </w:style>
  <w:style w:type="character" w:customStyle="1" w:styleId="box">
    <w:name w:val="box"/>
    <w:basedOn w:val="DefaultParagraphFont"/>
    <w:rsid w:val="0078315B"/>
  </w:style>
  <w:style w:type="character" w:customStyle="1" w:styleId="sheader2">
    <w:name w:val="sheader2"/>
    <w:basedOn w:val="DefaultParagraphFont"/>
    <w:rsid w:val="0078315B"/>
  </w:style>
  <w:style w:type="character" w:customStyle="1" w:styleId="family">
    <w:name w:val="family"/>
    <w:basedOn w:val="DefaultParagraphFont"/>
    <w:rsid w:val="0078315B"/>
  </w:style>
  <w:style w:type="table" w:styleId="GridTable1Light">
    <w:name w:val="Grid Table 1 Light"/>
    <w:basedOn w:val="TableNormal"/>
    <w:uiPriority w:val="46"/>
    <w:rsid w:val="0078315B"/>
    <w:rPr>
      <w:sz w:val="22"/>
      <w:szCs w:val="22"/>
      <w:lang w:val="ru-RU"/>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xl72">
    <w:name w:val="xl72"/>
    <w:basedOn w:val="Normal"/>
    <w:rsid w:val="0078315B"/>
    <w:pPr>
      <w:widowControl/>
      <w:pBdr>
        <w:top w:val="single" w:sz="4" w:space="0" w:color="auto"/>
        <w:left w:val="single" w:sz="4" w:space="0" w:color="auto"/>
        <w:bottom w:val="single" w:sz="8" w:space="0" w:color="auto"/>
        <w:right w:val="single" w:sz="4" w:space="0" w:color="auto"/>
      </w:pBdr>
      <w:autoSpaceDE/>
      <w:autoSpaceDN/>
      <w:spacing w:before="100" w:beforeAutospacing="1" w:after="100" w:afterAutospacing="1"/>
    </w:pPr>
    <w:rPr>
      <w:rFonts w:ascii="Times New Roman" w:eastAsia="Times New Roman" w:hAnsi="Times New Roman" w:cs="Times New Roman"/>
      <w:sz w:val="24"/>
      <w:szCs w:val="24"/>
      <w:lang w:val="ru-RU" w:eastAsia="ru-RU" w:bidi="ar-SA"/>
    </w:rPr>
  </w:style>
  <w:style w:type="paragraph" w:customStyle="1" w:styleId="xl73">
    <w:name w:val="xl73"/>
    <w:basedOn w:val="Normal"/>
    <w:rsid w:val="0078315B"/>
    <w:pPr>
      <w:widowControl/>
      <w:pBdr>
        <w:top w:val="single" w:sz="4" w:space="0" w:color="auto"/>
        <w:left w:val="single" w:sz="4" w:space="0" w:color="auto"/>
        <w:bottom w:val="single" w:sz="8" w:space="0" w:color="auto"/>
        <w:right w:val="single" w:sz="8" w:space="0" w:color="auto"/>
      </w:pBdr>
      <w:autoSpaceDE/>
      <w:autoSpaceDN/>
      <w:spacing w:before="100" w:beforeAutospacing="1" w:after="100" w:afterAutospacing="1"/>
    </w:pPr>
    <w:rPr>
      <w:rFonts w:ascii="Times New Roman" w:eastAsia="Times New Roman" w:hAnsi="Times New Roman" w:cs="Times New Roman"/>
      <w:sz w:val="24"/>
      <w:szCs w:val="24"/>
      <w:lang w:val="ru-RU" w:eastAsia="ru-RU" w:bidi="ar-SA"/>
    </w:rPr>
  </w:style>
  <w:style w:type="paragraph" w:customStyle="1" w:styleId="xl74">
    <w:name w:val="xl74"/>
    <w:basedOn w:val="Normal"/>
    <w:rsid w:val="0078315B"/>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top"/>
    </w:pPr>
    <w:rPr>
      <w:rFonts w:ascii="Times New Roman" w:eastAsia="Times New Roman" w:hAnsi="Times New Roman" w:cs="Times New Roman"/>
      <w:sz w:val="24"/>
      <w:szCs w:val="24"/>
      <w:lang w:val="ru-RU" w:eastAsia="ru-RU" w:bidi="ar-SA"/>
    </w:rPr>
  </w:style>
  <w:style w:type="paragraph" w:customStyle="1" w:styleId="xl75">
    <w:name w:val="xl75"/>
    <w:basedOn w:val="Normal"/>
    <w:rsid w:val="0078315B"/>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top"/>
    </w:pPr>
    <w:rPr>
      <w:rFonts w:ascii="Times New Roman" w:eastAsia="Times New Roman" w:hAnsi="Times New Roman" w:cs="Times New Roman"/>
      <w:sz w:val="24"/>
      <w:szCs w:val="24"/>
      <w:lang w:val="ru-RU" w:eastAsia="ru-RU" w:bidi="ar-SA"/>
    </w:rPr>
  </w:style>
  <w:style w:type="paragraph" w:customStyle="1" w:styleId="xl76">
    <w:name w:val="xl76"/>
    <w:basedOn w:val="Normal"/>
    <w:rsid w:val="0078315B"/>
    <w:pPr>
      <w:widowControl/>
      <w:pBdr>
        <w:top w:val="single" w:sz="4" w:space="0" w:color="auto"/>
        <w:left w:val="single" w:sz="4" w:space="0" w:color="auto"/>
        <w:bottom w:val="single" w:sz="8" w:space="0" w:color="auto"/>
        <w:right w:val="single" w:sz="4" w:space="0" w:color="auto"/>
      </w:pBdr>
      <w:autoSpaceDE/>
      <w:autoSpaceDN/>
      <w:spacing w:before="100" w:beforeAutospacing="1" w:after="100" w:afterAutospacing="1"/>
      <w:jc w:val="center"/>
      <w:textAlignment w:val="top"/>
    </w:pPr>
    <w:rPr>
      <w:rFonts w:ascii="Times New Roman" w:eastAsia="Times New Roman" w:hAnsi="Times New Roman" w:cs="Times New Roman"/>
      <w:sz w:val="24"/>
      <w:szCs w:val="24"/>
      <w:lang w:val="ru-RU" w:eastAsia="ru-RU" w:bidi="ar-SA"/>
    </w:rPr>
  </w:style>
  <w:style w:type="paragraph" w:customStyle="1" w:styleId="xl77">
    <w:name w:val="xl77"/>
    <w:basedOn w:val="Normal"/>
    <w:rsid w:val="0078315B"/>
    <w:pPr>
      <w:widowControl/>
      <w:pBdr>
        <w:top w:val="single" w:sz="8" w:space="0" w:color="auto"/>
        <w:left w:val="single" w:sz="8" w:space="0" w:color="auto"/>
        <w:bottom w:val="single" w:sz="4" w:space="0" w:color="auto"/>
        <w:right w:val="single" w:sz="4" w:space="0" w:color="auto"/>
      </w:pBdr>
      <w:shd w:val="clear" w:color="000000" w:fill="D9D9D9"/>
      <w:autoSpaceDE/>
      <w:autoSpaceDN/>
      <w:spacing w:before="100" w:beforeAutospacing="1" w:after="100" w:afterAutospacing="1"/>
      <w:textAlignment w:val="top"/>
    </w:pPr>
    <w:rPr>
      <w:rFonts w:ascii="Times New Roman" w:eastAsia="Times New Roman" w:hAnsi="Times New Roman" w:cs="Times New Roman"/>
      <w:b/>
      <w:bCs/>
      <w:sz w:val="24"/>
      <w:szCs w:val="24"/>
      <w:lang w:val="ru-RU" w:eastAsia="ru-RU" w:bidi="ar-SA"/>
    </w:rPr>
  </w:style>
  <w:style w:type="paragraph" w:customStyle="1" w:styleId="xl78">
    <w:name w:val="xl78"/>
    <w:basedOn w:val="Normal"/>
    <w:rsid w:val="0078315B"/>
    <w:pPr>
      <w:widowControl/>
      <w:pBdr>
        <w:top w:val="single" w:sz="8" w:space="0" w:color="auto"/>
        <w:left w:val="single" w:sz="4" w:space="0" w:color="auto"/>
        <w:bottom w:val="single" w:sz="4" w:space="0" w:color="auto"/>
        <w:right w:val="single" w:sz="4" w:space="0" w:color="auto"/>
      </w:pBdr>
      <w:shd w:val="clear" w:color="000000" w:fill="D9D9D9"/>
      <w:autoSpaceDE/>
      <w:autoSpaceDN/>
      <w:spacing w:before="100" w:beforeAutospacing="1" w:after="100" w:afterAutospacing="1"/>
      <w:textAlignment w:val="top"/>
    </w:pPr>
    <w:rPr>
      <w:rFonts w:ascii="Times New Roman" w:eastAsia="Times New Roman" w:hAnsi="Times New Roman" w:cs="Times New Roman"/>
      <w:b/>
      <w:bCs/>
      <w:sz w:val="24"/>
      <w:szCs w:val="24"/>
      <w:lang w:val="ru-RU" w:eastAsia="ru-RU" w:bidi="ar-SA"/>
    </w:rPr>
  </w:style>
  <w:style w:type="paragraph" w:customStyle="1" w:styleId="xl79">
    <w:name w:val="xl79"/>
    <w:basedOn w:val="Normal"/>
    <w:rsid w:val="0078315B"/>
    <w:pPr>
      <w:widowControl/>
      <w:pBdr>
        <w:top w:val="single" w:sz="4" w:space="0" w:color="auto"/>
        <w:left w:val="single" w:sz="8" w:space="0" w:color="auto"/>
        <w:bottom w:val="single" w:sz="4" w:space="0" w:color="auto"/>
        <w:right w:val="single" w:sz="4" w:space="0" w:color="auto"/>
      </w:pBdr>
      <w:autoSpaceDE/>
      <w:autoSpaceDN/>
      <w:spacing w:before="100" w:beforeAutospacing="1" w:after="100" w:afterAutospacing="1"/>
    </w:pPr>
    <w:rPr>
      <w:rFonts w:ascii="Times New Roman" w:eastAsia="Times New Roman" w:hAnsi="Times New Roman" w:cs="Times New Roman"/>
      <w:b/>
      <w:bCs/>
      <w:sz w:val="24"/>
      <w:szCs w:val="24"/>
      <w:lang w:val="ru-RU" w:eastAsia="ru-RU" w:bidi="ar-SA"/>
    </w:rPr>
  </w:style>
  <w:style w:type="paragraph" w:customStyle="1" w:styleId="xl80">
    <w:name w:val="xl80"/>
    <w:basedOn w:val="Normal"/>
    <w:rsid w:val="0078315B"/>
    <w:pPr>
      <w:widowControl/>
      <w:pBdr>
        <w:top w:val="single" w:sz="4" w:space="0" w:color="auto"/>
        <w:left w:val="single" w:sz="8" w:space="0" w:color="auto"/>
        <w:bottom w:val="single" w:sz="4" w:space="0" w:color="auto"/>
        <w:right w:val="single" w:sz="4" w:space="0" w:color="auto"/>
      </w:pBdr>
      <w:autoSpaceDE/>
      <w:autoSpaceDN/>
      <w:spacing w:before="100" w:beforeAutospacing="1" w:after="100" w:afterAutospacing="1"/>
    </w:pPr>
    <w:rPr>
      <w:rFonts w:ascii="Times New Roman" w:eastAsia="Times New Roman" w:hAnsi="Times New Roman" w:cs="Times New Roman"/>
      <w:sz w:val="24"/>
      <w:szCs w:val="24"/>
      <w:lang w:val="ru-RU" w:eastAsia="ru-RU" w:bidi="ar-SA"/>
    </w:rPr>
  </w:style>
  <w:style w:type="paragraph" w:customStyle="1" w:styleId="xl81">
    <w:name w:val="xl81"/>
    <w:basedOn w:val="Normal"/>
    <w:rsid w:val="0078315B"/>
    <w:pPr>
      <w:widowControl/>
      <w:pBdr>
        <w:top w:val="single" w:sz="4" w:space="0" w:color="auto"/>
        <w:left w:val="single" w:sz="8" w:space="0" w:color="auto"/>
        <w:bottom w:val="single" w:sz="4" w:space="0" w:color="auto"/>
        <w:right w:val="single" w:sz="4" w:space="0" w:color="auto"/>
      </w:pBdr>
      <w:autoSpaceDE/>
      <w:autoSpaceDN/>
      <w:spacing w:before="100" w:beforeAutospacing="1" w:after="100" w:afterAutospacing="1"/>
    </w:pPr>
    <w:rPr>
      <w:rFonts w:ascii="Times New Roman" w:eastAsia="Times New Roman" w:hAnsi="Times New Roman" w:cs="Times New Roman"/>
      <w:b/>
      <w:bCs/>
      <w:color w:val="002F2F"/>
      <w:sz w:val="24"/>
      <w:szCs w:val="24"/>
      <w:lang w:val="ru-RU" w:eastAsia="ru-RU" w:bidi="ar-SA"/>
    </w:rPr>
  </w:style>
  <w:style w:type="paragraph" w:customStyle="1" w:styleId="xl82">
    <w:name w:val="xl82"/>
    <w:basedOn w:val="Normal"/>
    <w:rsid w:val="0078315B"/>
    <w:pPr>
      <w:widowControl/>
      <w:pBdr>
        <w:top w:val="single" w:sz="4" w:space="0" w:color="auto"/>
        <w:left w:val="single" w:sz="8" w:space="0" w:color="auto"/>
        <w:bottom w:val="single" w:sz="4" w:space="0" w:color="auto"/>
        <w:right w:val="single" w:sz="4" w:space="0" w:color="auto"/>
      </w:pBdr>
      <w:autoSpaceDE/>
      <w:autoSpaceDN/>
      <w:spacing w:before="100" w:beforeAutospacing="1" w:after="100" w:afterAutospacing="1"/>
    </w:pPr>
    <w:rPr>
      <w:rFonts w:ascii="Times New Roman" w:eastAsia="Times New Roman" w:hAnsi="Times New Roman" w:cs="Times New Roman"/>
      <w:b/>
      <w:bCs/>
      <w:sz w:val="24"/>
      <w:szCs w:val="24"/>
      <w:lang w:val="ru-RU" w:eastAsia="ru-RU" w:bidi="ar-SA"/>
    </w:rPr>
  </w:style>
  <w:style w:type="paragraph" w:customStyle="1" w:styleId="xl83">
    <w:name w:val="xl83"/>
    <w:basedOn w:val="Normal"/>
    <w:rsid w:val="0078315B"/>
    <w:pPr>
      <w:widowControl/>
      <w:pBdr>
        <w:top w:val="single" w:sz="4" w:space="0" w:color="auto"/>
        <w:left w:val="single" w:sz="8" w:space="0" w:color="auto"/>
        <w:bottom w:val="single" w:sz="8" w:space="0" w:color="auto"/>
        <w:right w:val="single" w:sz="4" w:space="0" w:color="auto"/>
      </w:pBdr>
      <w:autoSpaceDE/>
      <w:autoSpaceDN/>
      <w:spacing w:before="100" w:beforeAutospacing="1" w:after="100" w:afterAutospacing="1"/>
    </w:pPr>
    <w:rPr>
      <w:rFonts w:ascii="Times New Roman" w:eastAsia="Times New Roman" w:hAnsi="Times New Roman" w:cs="Times New Roman"/>
      <w:sz w:val="24"/>
      <w:szCs w:val="24"/>
      <w:lang w:val="ru-RU" w:eastAsia="ru-RU" w:bidi="ar-SA"/>
    </w:rPr>
  </w:style>
  <w:style w:type="paragraph" w:customStyle="1" w:styleId="xl84">
    <w:name w:val="xl84"/>
    <w:basedOn w:val="Normal"/>
    <w:rsid w:val="0078315B"/>
    <w:pPr>
      <w:widowControl/>
      <w:pBdr>
        <w:top w:val="single" w:sz="4" w:space="0" w:color="auto"/>
        <w:left w:val="single" w:sz="4" w:space="0" w:color="auto"/>
        <w:bottom w:val="single" w:sz="4" w:space="0" w:color="auto"/>
        <w:right w:val="single" w:sz="8" w:space="0" w:color="auto"/>
      </w:pBdr>
      <w:autoSpaceDE/>
      <w:autoSpaceDN/>
      <w:spacing w:before="100" w:beforeAutospacing="1" w:after="100" w:afterAutospacing="1"/>
      <w:jc w:val="center"/>
      <w:textAlignment w:val="top"/>
    </w:pPr>
    <w:rPr>
      <w:rFonts w:ascii="Times New Roman" w:eastAsia="Times New Roman" w:hAnsi="Times New Roman" w:cs="Times New Roman"/>
      <w:sz w:val="24"/>
      <w:szCs w:val="24"/>
      <w:lang w:val="ru-RU" w:eastAsia="ru-RU" w:bidi="ar-SA"/>
    </w:rPr>
  </w:style>
  <w:style w:type="paragraph" w:customStyle="1" w:styleId="xl85">
    <w:name w:val="xl85"/>
    <w:basedOn w:val="Normal"/>
    <w:rsid w:val="0078315B"/>
    <w:pPr>
      <w:widowControl/>
      <w:pBdr>
        <w:top w:val="single" w:sz="4" w:space="0" w:color="auto"/>
        <w:left w:val="single" w:sz="4" w:space="0" w:color="auto"/>
        <w:bottom w:val="single" w:sz="8" w:space="0" w:color="auto"/>
        <w:right w:val="single" w:sz="4" w:space="0" w:color="auto"/>
      </w:pBdr>
      <w:autoSpaceDE/>
      <w:autoSpaceDN/>
      <w:spacing w:before="100" w:beforeAutospacing="1" w:after="100" w:afterAutospacing="1"/>
    </w:pPr>
    <w:rPr>
      <w:rFonts w:ascii="Times New Roman" w:eastAsia="Times New Roman" w:hAnsi="Times New Roman" w:cs="Times New Roman"/>
      <w:i/>
      <w:iCs/>
      <w:color w:val="000000"/>
      <w:sz w:val="24"/>
      <w:szCs w:val="24"/>
      <w:lang w:val="ru-RU" w:eastAsia="ru-RU" w:bidi="ar-SA"/>
    </w:rPr>
  </w:style>
  <w:style w:type="table" w:styleId="GridTable4-Accent3">
    <w:name w:val="Grid Table 4 Accent 3"/>
    <w:basedOn w:val="TableNormal"/>
    <w:uiPriority w:val="49"/>
    <w:rsid w:val="0078315B"/>
    <w:rPr>
      <w:sz w:val="22"/>
      <w:szCs w:val="22"/>
      <w:lang w:val="ru-RU"/>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2-Accent5">
    <w:name w:val="Grid Table 2 Accent 5"/>
    <w:basedOn w:val="TableNormal"/>
    <w:uiPriority w:val="47"/>
    <w:rsid w:val="0078315B"/>
    <w:rPr>
      <w:sz w:val="22"/>
      <w:szCs w:val="22"/>
      <w:lang w:val="ru-RU"/>
    </w:r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4-Accent5">
    <w:name w:val="Grid Table 4 Accent 5"/>
    <w:basedOn w:val="TableNormal"/>
    <w:uiPriority w:val="49"/>
    <w:rsid w:val="0078315B"/>
    <w:rPr>
      <w:sz w:val="22"/>
      <w:szCs w:val="22"/>
      <w:lang w:val="ru-RU"/>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4-Accent1">
    <w:name w:val="Grid Table 4 Accent 1"/>
    <w:basedOn w:val="TableNormal"/>
    <w:uiPriority w:val="49"/>
    <w:rsid w:val="0078315B"/>
    <w:rPr>
      <w:sz w:val="22"/>
      <w:szCs w:val="22"/>
      <w:lang w:val="ru-RU"/>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PlainTable3">
    <w:name w:val="Plain Table 3"/>
    <w:basedOn w:val="TableNormal"/>
    <w:uiPriority w:val="43"/>
    <w:rsid w:val="0078315B"/>
    <w:rPr>
      <w:sz w:val="22"/>
      <w:szCs w:val="22"/>
      <w:lang w:val="ru-RU"/>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2">
    <w:name w:val="Plain Table 2"/>
    <w:basedOn w:val="TableNormal"/>
    <w:uiPriority w:val="42"/>
    <w:rsid w:val="0078315B"/>
    <w:rPr>
      <w:sz w:val="22"/>
      <w:szCs w:val="22"/>
      <w:lang w:val="ru-RU"/>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ListTable5Dark-Accent1">
    <w:name w:val="List Table 5 Dark Accent 1"/>
    <w:basedOn w:val="TableNormal"/>
    <w:uiPriority w:val="50"/>
    <w:rsid w:val="0078315B"/>
    <w:rPr>
      <w:color w:val="FFFFFF" w:themeColor="background1"/>
      <w:sz w:val="22"/>
      <w:szCs w:val="22"/>
      <w:lang w:val="ru-RU"/>
    </w:rPr>
    <w:tblPr>
      <w:tblStyleRowBandSize w:val="1"/>
      <w:tblStyleColBandSize w:val="1"/>
      <w:tblBorders>
        <w:top w:val="single" w:sz="24" w:space="0" w:color="4472C4" w:themeColor="accent1"/>
        <w:left w:val="single" w:sz="24" w:space="0" w:color="4472C4" w:themeColor="accent1"/>
        <w:bottom w:val="single" w:sz="24" w:space="0" w:color="4472C4" w:themeColor="accent1"/>
        <w:right w:val="single" w:sz="24" w:space="0" w:color="4472C4" w:themeColor="accent1"/>
      </w:tblBorders>
    </w:tblPr>
    <w:tcPr>
      <w:shd w:val="clear" w:color="auto" w:fill="4472C4"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78315B"/>
    <w:rPr>
      <w:color w:val="FFFFFF" w:themeColor="background1"/>
      <w:sz w:val="22"/>
      <w:szCs w:val="22"/>
      <w:lang w:val="ru-RU"/>
    </w:rPr>
    <w:tblPr>
      <w:tblStyleRowBandSize w:val="1"/>
      <w:tblStyleColBandSize w:val="1"/>
      <w:tblBorders>
        <w:top w:val="single" w:sz="24" w:space="0" w:color="5B9BD5" w:themeColor="accent5"/>
        <w:left w:val="single" w:sz="24" w:space="0" w:color="5B9BD5" w:themeColor="accent5"/>
        <w:bottom w:val="single" w:sz="24" w:space="0" w:color="5B9BD5" w:themeColor="accent5"/>
        <w:right w:val="single" w:sz="24" w:space="0" w:color="5B9BD5" w:themeColor="accent5"/>
      </w:tblBorders>
    </w:tblPr>
    <w:tcPr>
      <w:shd w:val="clear" w:color="auto" w:fill="5B9BD5"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GridTable5Dark-Accent1">
    <w:name w:val="Grid Table 5 Dark Accent 1"/>
    <w:basedOn w:val="TableNormal"/>
    <w:uiPriority w:val="50"/>
    <w:rsid w:val="0078315B"/>
    <w:rPr>
      <w:sz w:val="22"/>
      <w:szCs w:val="22"/>
      <w:lang w:val="ru-RU"/>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styleId="PlainTable1">
    <w:name w:val="Plain Table 1"/>
    <w:basedOn w:val="TableNormal"/>
    <w:uiPriority w:val="41"/>
    <w:rsid w:val="0078315B"/>
    <w:rPr>
      <w:sz w:val="22"/>
      <w:szCs w:val="22"/>
      <w:lang w:val="ru-RU"/>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4">
    <w:name w:val="Plain Table 4"/>
    <w:basedOn w:val="TableNormal"/>
    <w:uiPriority w:val="44"/>
    <w:rsid w:val="0078315B"/>
    <w:rPr>
      <w:sz w:val="22"/>
      <w:szCs w:val="22"/>
      <w:lang w:val="ru-RU"/>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2-Accent1">
    <w:name w:val="Grid Table 2 Accent 1"/>
    <w:basedOn w:val="TableNormal"/>
    <w:uiPriority w:val="47"/>
    <w:rsid w:val="0078315B"/>
    <w:rPr>
      <w:sz w:val="22"/>
      <w:szCs w:val="22"/>
      <w:lang w:val="ru-RU"/>
    </w:r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1Light-Accent5">
    <w:name w:val="Grid Table 1 Light Accent 5"/>
    <w:basedOn w:val="TableNormal"/>
    <w:uiPriority w:val="46"/>
    <w:rsid w:val="0078315B"/>
    <w:rPr>
      <w:sz w:val="22"/>
      <w:szCs w:val="22"/>
      <w:lang w:val="ru-RU"/>
    </w:r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character" w:customStyle="1" w:styleId="toctogglespan">
    <w:name w:val="toctogglespan"/>
    <w:basedOn w:val="DefaultParagraphFont"/>
    <w:rsid w:val="0078315B"/>
  </w:style>
  <w:style w:type="character" w:customStyle="1" w:styleId="tocnumber">
    <w:name w:val="tocnumber"/>
    <w:basedOn w:val="DefaultParagraphFont"/>
    <w:rsid w:val="0078315B"/>
  </w:style>
  <w:style w:type="character" w:customStyle="1" w:styleId="toctext">
    <w:name w:val="toctext"/>
    <w:basedOn w:val="DefaultParagraphFont"/>
    <w:rsid w:val="0078315B"/>
  </w:style>
  <w:style w:type="character" w:customStyle="1" w:styleId="mw-headline">
    <w:name w:val="mw-headline"/>
    <w:basedOn w:val="DefaultParagraphFont"/>
    <w:rsid w:val="0078315B"/>
  </w:style>
  <w:style w:type="character" w:customStyle="1" w:styleId="mw-editsection">
    <w:name w:val="mw-editsection"/>
    <w:basedOn w:val="DefaultParagraphFont"/>
    <w:rsid w:val="0078315B"/>
  </w:style>
  <w:style w:type="character" w:customStyle="1" w:styleId="mw-editsection-bracket">
    <w:name w:val="mw-editsection-bracket"/>
    <w:basedOn w:val="DefaultParagraphFont"/>
    <w:rsid w:val="0078315B"/>
  </w:style>
  <w:style w:type="character" w:customStyle="1" w:styleId="mw-editsection-divider">
    <w:name w:val="mw-editsection-divider"/>
    <w:basedOn w:val="DefaultParagraphFont"/>
    <w:rsid w:val="0078315B"/>
  </w:style>
  <w:style w:type="paragraph" w:styleId="HTMLPreformatted">
    <w:name w:val="HTML Preformatted"/>
    <w:basedOn w:val="Normal"/>
    <w:link w:val="HTMLPreformattedChar"/>
    <w:unhideWhenUsed/>
    <w:rsid w:val="0078315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eastAsia="Times New Roman" w:hAnsi="Courier New" w:cs="Courier New"/>
      <w:sz w:val="20"/>
      <w:szCs w:val="20"/>
      <w:lang w:val="en-US" w:eastAsia="en-US" w:bidi="ar-SA"/>
    </w:rPr>
  </w:style>
  <w:style w:type="character" w:customStyle="1" w:styleId="HTMLPreformattedChar">
    <w:name w:val="HTML Preformatted Char"/>
    <w:basedOn w:val="DefaultParagraphFont"/>
    <w:link w:val="HTMLPreformatted"/>
    <w:rsid w:val="0078315B"/>
    <w:rPr>
      <w:rFonts w:ascii="Courier New" w:eastAsia="Times New Roman" w:hAnsi="Courier New" w:cs="Courier New"/>
      <w:sz w:val="20"/>
      <w:szCs w:val="20"/>
    </w:rPr>
  </w:style>
  <w:style w:type="paragraph" w:customStyle="1" w:styleId="yiv5042114290ydp516219msonormal">
    <w:name w:val="yiv5042114290ydp516219msonormal"/>
    <w:basedOn w:val="Normal"/>
    <w:rsid w:val="0078315B"/>
    <w:pPr>
      <w:widowControl/>
      <w:autoSpaceDE/>
      <w:autoSpaceDN/>
      <w:spacing w:before="100" w:beforeAutospacing="1" w:after="100" w:afterAutospacing="1"/>
    </w:pPr>
    <w:rPr>
      <w:rFonts w:ascii="Times New Roman" w:eastAsia="Times New Roman" w:hAnsi="Times New Roman" w:cs="Times New Roman"/>
      <w:sz w:val="24"/>
      <w:szCs w:val="24"/>
      <w:lang w:val="en-US" w:eastAsia="en-US" w:bidi="ar-SA"/>
    </w:rPr>
  </w:style>
  <w:style w:type="numbering" w:customStyle="1" w:styleId="NoList1">
    <w:name w:val="No List1"/>
    <w:next w:val="NoList"/>
    <w:uiPriority w:val="99"/>
    <w:semiHidden/>
    <w:unhideWhenUsed/>
    <w:rsid w:val="0078315B"/>
  </w:style>
  <w:style w:type="table" w:customStyle="1" w:styleId="TableGrid2">
    <w:name w:val="Table Grid2"/>
    <w:basedOn w:val="TableNormal"/>
    <w:next w:val="TableGrid"/>
    <w:rsid w:val="007831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TextChar1">
    <w:name w:val="Footnote Text Char1"/>
    <w:basedOn w:val="DefaultParagraphFont"/>
    <w:uiPriority w:val="99"/>
    <w:semiHidden/>
    <w:rsid w:val="0078315B"/>
    <w:rPr>
      <w:sz w:val="20"/>
      <w:szCs w:val="20"/>
    </w:rPr>
  </w:style>
  <w:style w:type="character" w:customStyle="1" w:styleId="BalloonTextChar1">
    <w:name w:val="Balloon Text Char1"/>
    <w:basedOn w:val="DefaultParagraphFont"/>
    <w:uiPriority w:val="99"/>
    <w:semiHidden/>
    <w:rsid w:val="0078315B"/>
    <w:rPr>
      <w:rFonts w:ascii="Segoe UI" w:hAnsi="Segoe UI" w:cs="Segoe UI"/>
      <w:sz w:val="18"/>
      <w:szCs w:val="18"/>
    </w:rPr>
  </w:style>
  <w:style w:type="character" w:customStyle="1" w:styleId="IntenseEmphasis1">
    <w:name w:val="Intense Emphasis1"/>
    <w:basedOn w:val="DefaultParagraphFont"/>
    <w:uiPriority w:val="21"/>
    <w:qFormat/>
    <w:rsid w:val="0078315B"/>
    <w:rPr>
      <w:i/>
      <w:iCs/>
      <w:color w:val="5B9BD5"/>
    </w:rPr>
  </w:style>
  <w:style w:type="character" w:customStyle="1" w:styleId="SubtleEmphasis1">
    <w:name w:val="Subtle Emphasis1"/>
    <w:basedOn w:val="DefaultParagraphFont"/>
    <w:uiPriority w:val="19"/>
    <w:qFormat/>
    <w:rsid w:val="0078315B"/>
    <w:rPr>
      <w:i/>
      <w:iCs/>
      <w:color w:val="404040"/>
    </w:rPr>
  </w:style>
  <w:style w:type="paragraph" w:customStyle="1" w:styleId="Subtitle1">
    <w:name w:val="Subtitle1"/>
    <w:basedOn w:val="Normal"/>
    <w:next w:val="Normal"/>
    <w:uiPriority w:val="11"/>
    <w:qFormat/>
    <w:rsid w:val="0078315B"/>
    <w:pPr>
      <w:widowControl/>
      <w:numPr>
        <w:ilvl w:val="1"/>
      </w:numPr>
      <w:autoSpaceDE/>
      <w:autoSpaceDN/>
      <w:spacing w:after="160"/>
    </w:pPr>
    <w:rPr>
      <w:rFonts w:ascii="Calibri" w:eastAsia="Times New Roman" w:hAnsi="Calibri" w:cs="Times New Roman"/>
      <w:color w:val="5A5A5A"/>
      <w:spacing w:val="15"/>
      <w:lang w:val="en-US" w:eastAsia="en-US" w:bidi="ar-SA"/>
    </w:rPr>
  </w:style>
  <w:style w:type="character" w:customStyle="1" w:styleId="SubtitleChar">
    <w:name w:val="Subtitle Char"/>
    <w:basedOn w:val="DefaultParagraphFont"/>
    <w:link w:val="Subtitle"/>
    <w:rsid w:val="0078315B"/>
    <w:rPr>
      <w:rFonts w:eastAsia="Times New Roman"/>
      <w:color w:val="5A5A5A"/>
      <w:spacing w:val="15"/>
    </w:rPr>
  </w:style>
  <w:style w:type="paragraph" w:customStyle="1" w:styleId="a">
    <w:name w:val="본문(내용)"/>
    <w:basedOn w:val="Normal"/>
    <w:link w:val="Char"/>
    <w:qFormat/>
    <w:rsid w:val="0078315B"/>
    <w:pPr>
      <w:spacing w:before="160" w:line="276" w:lineRule="auto"/>
      <w:ind w:leftChars="100" w:left="100" w:firstLineChars="100" w:firstLine="100"/>
      <w:jc w:val="both"/>
    </w:pPr>
    <w:rPr>
      <w:rFonts w:ascii="Times New Roman" w:eastAsia="Malgun Gothic" w:hAnsi="Times New Roman" w:cs="Times New Roman"/>
      <w:color w:val="000000"/>
      <w:kern w:val="2"/>
      <w:lang w:val="en-US" w:eastAsia="ko-KR" w:bidi="ar-SA"/>
    </w:rPr>
  </w:style>
  <w:style w:type="character" w:customStyle="1" w:styleId="Char">
    <w:name w:val="본문(내용) Char"/>
    <w:link w:val="a"/>
    <w:rsid w:val="0078315B"/>
    <w:rPr>
      <w:rFonts w:ascii="Times New Roman" w:eastAsia="Malgun Gothic" w:hAnsi="Times New Roman" w:cs="Times New Roman"/>
      <w:color w:val="000000"/>
      <w:kern w:val="2"/>
      <w:sz w:val="22"/>
      <w:szCs w:val="22"/>
      <w:lang w:eastAsia="ko-KR"/>
    </w:rPr>
  </w:style>
  <w:style w:type="paragraph" w:customStyle="1" w:styleId="1">
    <w:name w:val="1"/>
    <w:basedOn w:val="Normal"/>
    <w:link w:val="1Char"/>
    <w:qFormat/>
    <w:rsid w:val="0078315B"/>
    <w:pPr>
      <w:widowControl/>
      <w:autoSpaceDE/>
      <w:autoSpaceDN/>
      <w:spacing w:after="160" w:line="259" w:lineRule="auto"/>
      <w:jc w:val="both"/>
    </w:pPr>
    <w:rPr>
      <w:rFonts w:eastAsia="Calibri" w:cs="Arial"/>
      <w:b/>
      <w:lang w:val="ka-GE" w:eastAsia="en-US" w:bidi="ar-SA"/>
    </w:rPr>
  </w:style>
  <w:style w:type="character" w:customStyle="1" w:styleId="1Char">
    <w:name w:val="1 Char"/>
    <w:basedOn w:val="DefaultParagraphFont"/>
    <w:link w:val="1"/>
    <w:rsid w:val="0078315B"/>
    <w:rPr>
      <w:rFonts w:ascii="Sylfaen" w:eastAsia="Calibri" w:hAnsi="Sylfaen" w:cs="Arial"/>
      <w:b/>
      <w:sz w:val="22"/>
      <w:szCs w:val="22"/>
      <w:lang w:val="ka-GE"/>
    </w:rPr>
  </w:style>
  <w:style w:type="character" w:styleId="IntenseEmphasis">
    <w:name w:val="Intense Emphasis"/>
    <w:basedOn w:val="DefaultParagraphFont"/>
    <w:uiPriority w:val="21"/>
    <w:qFormat/>
    <w:rsid w:val="0078315B"/>
    <w:rPr>
      <w:i/>
      <w:iCs/>
      <w:color w:val="4472C4" w:themeColor="accent1"/>
    </w:rPr>
  </w:style>
  <w:style w:type="character" w:styleId="SubtleEmphasis">
    <w:name w:val="Subtle Emphasis"/>
    <w:basedOn w:val="DefaultParagraphFont"/>
    <w:uiPriority w:val="19"/>
    <w:qFormat/>
    <w:rsid w:val="0078315B"/>
    <w:rPr>
      <w:i/>
      <w:iCs/>
      <w:color w:val="404040" w:themeColor="text1" w:themeTint="BF"/>
    </w:rPr>
  </w:style>
  <w:style w:type="paragraph" w:styleId="Subtitle">
    <w:name w:val="Subtitle"/>
    <w:basedOn w:val="Normal"/>
    <w:next w:val="Normal"/>
    <w:link w:val="SubtitleChar"/>
    <w:qFormat/>
    <w:rsid w:val="0078315B"/>
    <w:pPr>
      <w:numPr>
        <w:ilvl w:val="1"/>
      </w:numPr>
      <w:spacing w:after="160"/>
    </w:pPr>
    <w:rPr>
      <w:rFonts w:asciiTheme="minorHAnsi" w:eastAsia="Times New Roman" w:hAnsiTheme="minorHAnsi" w:cstheme="minorBidi"/>
      <w:color w:val="5A5A5A"/>
      <w:spacing w:val="15"/>
      <w:sz w:val="24"/>
      <w:szCs w:val="24"/>
      <w:lang w:val="en-US" w:eastAsia="en-US" w:bidi="ar-SA"/>
    </w:rPr>
  </w:style>
  <w:style w:type="character" w:customStyle="1" w:styleId="SubtitleChar1">
    <w:name w:val="Subtitle Char1"/>
    <w:basedOn w:val="DefaultParagraphFont"/>
    <w:uiPriority w:val="11"/>
    <w:rsid w:val="0078315B"/>
    <w:rPr>
      <w:rFonts w:eastAsiaTheme="minorEastAsia"/>
      <w:color w:val="5A5A5A" w:themeColor="text1" w:themeTint="A5"/>
      <w:spacing w:val="15"/>
      <w:sz w:val="22"/>
      <w:szCs w:val="22"/>
      <w:lang w:val="it-IT" w:eastAsia="it-IT" w:bidi="it-IT"/>
    </w:rPr>
  </w:style>
  <w:style w:type="character" w:styleId="PageNumber">
    <w:name w:val="page number"/>
    <w:basedOn w:val="DefaultParagraphFont"/>
    <w:rsid w:val="0078315B"/>
    <w:rPr>
      <w:rFonts w:cs="Times New Roman"/>
    </w:rPr>
  </w:style>
  <w:style w:type="paragraph" w:customStyle="1" w:styleId="yiv1097499400ydp61ec62ffmsonormal">
    <w:name w:val="yiv1097499400ydp61ec62ffmsonormal"/>
    <w:basedOn w:val="Normal"/>
    <w:rsid w:val="0078315B"/>
    <w:pPr>
      <w:widowControl/>
      <w:autoSpaceDE/>
      <w:autoSpaceDN/>
      <w:spacing w:before="100" w:beforeAutospacing="1" w:after="100" w:afterAutospacing="1"/>
    </w:pPr>
    <w:rPr>
      <w:rFonts w:ascii="Times New Roman" w:eastAsia="Times New Roman" w:hAnsi="Times New Roman" w:cs="Times New Roman"/>
      <w:sz w:val="24"/>
      <w:szCs w:val="24"/>
      <w:lang w:val="en-US" w:eastAsia="en-US" w:bidi="ar-SA"/>
    </w:rPr>
  </w:style>
  <w:style w:type="paragraph" w:customStyle="1" w:styleId="yiv1097499400ydp61ec62ffmsobodytext">
    <w:name w:val="yiv1097499400ydp61ec62ffmsobodytext"/>
    <w:basedOn w:val="Normal"/>
    <w:rsid w:val="0078315B"/>
    <w:pPr>
      <w:widowControl/>
      <w:autoSpaceDE/>
      <w:autoSpaceDN/>
      <w:spacing w:before="100" w:beforeAutospacing="1" w:after="100" w:afterAutospacing="1"/>
    </w:pPr>
    <w:rPr>
      <w:rFonts w:ascii="Times New Roman" w:eastAsia="Times New Roman" w:hAnsi="Times New Roman" w:cs="Times New Roman"/>
      <w:sz w:val="24"/>
      <w:szCs w:val="24"/>
      <w:lang w:val="en-US" w:eastAsia="en-US" w:bidi="ar-SA"/>
    </w:rPr>
  </w:style>
  <w:style w:type="paragraph" w:customStyle="1" w:styleId="yiv1097499400ydp61ec62ffmsolistparagraph">
    <w:name w:val="yiv1097499400ydp61ec62ffmsolistparagraph"/>
    <w:basedOn w:val="Normal"/>
    <w:rsid w:val="0078315B"/>
    <w:pPr>
      <w:widowControl/>
      <w:autoSpaceDE/>
      <w:autoSpaceDN/>
      <w:spacing w:before="100" w:beforeAutospacing="1" w:after="100" w:afterAutospacing="1"/>
    </w:pPr>
    <w:rPr>
      <w:rFonts w:ascii="Times New Roman" w:eastAsia="Times New Roman" w:hAnsi="Times New Roman" w:cs="Times New Roman"/>
      <w:sz w:val="24"/>
      <w:szCs w:val="24"/>
      <w:lang w:val="en-US" w:eastAsia="en-US" w:bidi="ar-SA"/>
    </w:rPr>
  </w:style>
  <w:style w:type="character" w:customStyle="1" w:styleId="plainlinks">
    <w:name w:val="plainlinks"/>
    <w:basedOn w:val="DefaultParagraphFont"/>
    <w:rsid w:val="0078315B"/>
  </w:style>
  <w:style w:type="character" w:customStyle="1" w:styleId="geo-dms">
    <w:name w:val="geo-dms"/>
    <w:basedOn w:val="DefaultParagraphFont"/>
    <w:rsid w:val="0078315B"/>
  </w:style>
  <w:style w:type="character" w:customStyle="1" w:styleId="latitude">
    <w:name w:val="latitude"/>
    <w:basedOn w:val="DefaultParagraphFont"/>
    <w:rsid w:val="0078315B"/>
  </w:style>
  <w:style w:type="character" w:customStyle="1" w:styleId="longitude">
    <w:name w:val="longitude"/>
    <w:basedOn w:val="DefaultParagraphFont"/>
    <w:rsid w:val="0078315B"/>
  </w:style>
  <w:style w:type="paragraph" w:customStyle="1" w:styleId="yiv4534617710ydpf7a71ec8p1">
    <w:name w:val="yiv4534617710ydpf7a71ec8p1"/>
    <w:basedOn w:val="Normal"/>
    <w:rsid w:val="0078315B"/>
    <w:pPr>
      <w:widowControl/>
      <w:autoSpaceDE/>
      <w:autoSpaceDN/>
      <w:spacing w:before="100" w:beforeAutospacing="1" w:after="100" w:afterAutospacing="1"/>
    </w:pPr>
    <w:rPr>
      <w:rFonts w:ascii="Times New Roman" w:eastAsia="Times New Roman" w:hAnsi="Times New Roman" w:cs="Times New Roman"/>
      <w:sz w:val="24"/>
      <w:szCs w:val="24"/>
      <w:lang w:val="en-US" w:eastAsia="en-US" w:bidi="ar-SA"/>
    </w:rPr>
  </w:style>
  <w:style w:type="character" w:customStyle="1" w:styleId="yiv4534617710ydpf7a71ec8apple-converted-space">
    <w:name w:val="yiv4534617710ydpf7a71ec8apple-converted-space"/>
    <w:basedOn w:val="DefaultParagraphFont"/>
    <w:rsid w:val="0078315B"/>
  </w:style>
  <w:style w:type="paragraph" w:customStyle="1" w:styleId="yiv4534617710ydpf7a71ec8p2">
    <w:name w:val="yiv4534617710ydpf7a71ec8p2"/>
    <w:basedOn w:val="Normal"/>
    <w:rsid w:val="0078315B"/>
    <w:pPr>
      <w:widowControl/>
      <w:autoSpaceDE/>
      <w:autoSpaceDN/>
      <w:spacing w:before="100" w:beforeAutospacing="1" w:after="100" w:afterAutospacing="1"/>
    </w:pPr>
    <w:rPr>
      <w:rFonts w:ascii="Times New Roman" w:eastAsia="Times New Roman" w:hAnsi="Times New Roman" w:cs="Times New Roman"/>
      <w:sz w:val="24"/>
      <w:szCs w:val="24"/>
      <w:lang w:val="en-US" w:eastAsia="en-US" w:bidi="ar-SA"/>
    </w:rPr>
  </w:style>
  <w:style w:type="character" w:customStyle="1" w:styleId="yiv4534617710ydp4f7a7d2aapple-converted-space">
    <w:name w:val="yiv4534617710ydp4f7a7d2aapple-converted-space"/>
    <w:basedOn w:val="DefaultParagraphFont"/>
    <w:rsid w:val="0078315B"/>
  </w:style>
  <w:style w:type="paragraph" w:customStyle="1" w:styleId="yiv4534617710ydp4f7a7d2ap1">
    <w:name w:val="yiv4534617710ydp4f7a7d2ap1"/>
    <w:basedOn w:val="Normal"/>
    <w:rsid w:val="0078315B"/>
    <w:pPr>
      <w:widowControl/>
      <w:autoSpaceDE/>
      <w:autoSpaceDN/>
      <w:spacing w:before="100" w:beforeAutospacing="1" w:after="100" w:afterAutospacing="1"/>
    </w:pPr>
    <w:rPr>
      <w:rFonts w:ascii="Times New Roman" w:eastAsia="Times New Roman" w:hAnsi="Times New Roman" w:cs="Times New Roman"/>
      <w:sz w:val="24"/>
      <w:szCs w:val="24"/>
      <w:lang w:val="en-US" w:eastAsia="en-US" w:bidi="ar-SA"/>
    </w:rPr>
  </w:style>
  <w:style w:type="paragraph" w:customStyle="1" w:styleId="yiv6447884487ydp577661d5p1">
    <w:name w:val="yiv6447884487ydp577661d5p1"/>
    <w:basedOn w:val="Normal"/>
    <w:rsid w:val="0078315B"/>
    <w:pPr>
      <w:widowControl/>
      <w:autoSpaceDE/>
      <w:autoSpaceDN/>
      <w:spacing w:before="100" w:beforeAutospacing="1" w:after="100" w:afterAutospacing="1"/>
    </w:pPr>
    <w:rPr>
      <w:rFonts w:ascii="Times New Roman" w:eastAsia="Times New Roman" w:hAnsi="Times New Roman" w:cs="Times New Roman"/>
      <w:sz w:val="24"/>
      <w:szCs w:val="24"/>
      <w:lang w:val="en-US" w:eastAsia="en-US" w:bidi="ar-SA"/>
    </w:rPr>
  </w:style>
  <w:style w:type="character" w:customStyle="1" w:styleId="yiv6447884487ydp577661d5apple-converted-space">
    <w:name w:val="yiv6447884487ydp577661d5apple-converted-space"/>
    <w:basedOn w:val="DefaultParagraphFont"/>
    <w:rsid w:val="0078315B"/>
  </w:style>
  <w:style w:type="paragraph" w:customStyle="1" w:styleId="yiv6447884487ydp577661d5p3">
    <w:name w:val="yiv6447884487ydp577661d5p3"/>
    <w:basedOn w:val="Normal"/>
    <w:rsid w:val="0078315B"/>
    <w:pPr>
      <w:widowControl/>
      <w:autoSpaceDE/>
      <w:autoSpaceDN/>
      <w:spacing w:before="100" w:beforeAutospacing="1" w:after="100" w:afterAutospacing="1"/>
    </w:pPr>
    <w:rPr>
      <w:rFonts w:ascii="Times New Roman" w:eastAsia="Times New Roman" w:hAnsi="Times New Roman" w:cs="Times New Roman"/>
      <w:sz w:val="24"/>
      <w:szCs w:val="24"/>
      <w:lang w:val="en-US" w:eastAsia="en-US" w:bidi="ar-SA"/>
    </w:rPr>
  </w:style>
  <w:style w:type="paragraph" w:customStyle="1" w:styleId="yiv4582856015ydp789996b2msonormal">
    <w:name w:val="yiv4582856015ydp789996b2msonormal"/>
    <w:basedOn w:val="Normal"/>
    <w:rsid w:val="0078315B"/>
    <w:pPr>
      <w:widowControl/>
      <w:autoSpaceDE/>
      <w:autoSpaceDN/>
      <w:spacing w:before="100" w:beforeAutospacing="1" w:after="100" w:afterAutospacing="1"/>
    </w:pPr>
    <w:rPr>
      <w:rFonts w:ascii="Times New Roman" w:eastAsia="Times New Roman" w:hAnsi="Times New Roman" w:cs="Times New Roman"/>
      <w:sz w:val="24"/>
      <w:szCs w:val="24"/>
      <w:lang w:val="en-US" w:eastAsia="en-US" w:bidi="ar-SA"/>
    </w:rPr>
  </w:style>
  <w:style w:type="table" w:customStyle="1" w:styleId="TableGrid13">
    <w:name w:val="Table Grid13"/>
    <w:basedOn w:val="TableNormal"/>
    <w:next w:val="TableGrid"/>
    <w:rsid w:val="0078315B"/>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Number">
    <w:name w:val="Style_Number"/>
    <w:basedOn w:val="Normal"/>
    <w:next w:val="Normal"/>
    <w:link w:val="StyleNumberChar"/>
    <w:qFormat/>
    <w:rsid w:val="0078315B"/>
    <w:pPr>
      <w:widowControl/>
      <w:numPr>
        <w:numId w:val="22"/>
      </w:numPr>
      <w:autoSpaceDE/>
      <w:autoSpaceDN/>
      <w:ind w:left="0" w:firstLine="0"/>
      <w:jc w:val="both"/>
    </w:pPr>
    <w:rPr>
      <w:rFonts w:ascii="Arial" w:eastAsia="Times New Roman" w:hAnsi="Arial" w:cs="Arial"/>
      <w:lang w:val="en-US" w:eastAsia="en-US" w:bidi="ar-SA"/>
    </w:rPr>
  </w:style>
  <w:style w:type="character" w:customStyle="1" w:styleId="StyleNumberChar">
    <w:name w:val="Style_Number Char"/>
    <w:basedOn w:val="DefaultParagraphFont"/>
    <w:link w:val="StyleNumber"/>
    <w:rsid w:val="0078315B"/>
    <w:rPr>
      <w:rFonts w:ascii="Arial" w:eastAsia="Times New Roman" w:hAnsi="Arial" w:cs="Arial"/>
      <w:sz w:val="22"/>
      <w:szCs w:val="22"/>
    </w:rPr>
  </w:style>
  <w:style w:type="paragraph" w:customStyle="1" w:styleId="nick">
    <w:name w:val="nick"/>
    <w:basedOn w:val="Normal"/>
    <w:qFormat/>
    <w:rsid w:val="0078315B"/>
    <w:pPr>
      <w:widowControl/>
      <w:autoSpaceDE/>
      <w:autoSpaceDN/>
      <w:jc w:val="both"/>
    </w:pPr>
    <w:rPr>
      <w:rFonts w:ascii="Arial" w:eastAsia="Times New Roman" w:hAnsi="Arial" w:cs="Arial"/>
      <w:lang w:val="en-GB" w:eastAsia="en-US" w:bidi="ar-SA"/>
    </w:rPr>
  </w:style>
  <w:style w:type="numbering" w:customStyle="1" w:styleId="Style1135">
    <w:name w:val="Style1135"/>
    <w:rsid w:val="0078315B"/>
    <w:pPr>
      <w:numPr>
        <w:numId w:val="23"/>
      </w:numPr>
    </w:pPr>
  </w:style>
  <w:style w:type="paragraph" w:customStyle="1" w:styleId="2">
    <w:name w:val="2 დონე"/>
    <w:basedOn w:val="Normal"/>
    <w:link w:val="2Char"/>
    <w:qFormat/>
    <w:rsid w:val="0078315B"/>
    <w:pPr>
      <w:widowControl/>
      <w:autoSpaceDE/>
      <w:autoSpaceDN/>
      <w:spacing w:after="120"/>
    </w:pPr>
    <w:rPr>
      <w:rFonts w:eastAsia="Times New Roman" w:cs="Times New Roman"/>
      <w:lang w:val="ka-GE" w:eastAsia="en-US" w:bidi="ar-SA"/>
    </w:rPr>
  </w:style>
  <w:style w:type="character" w:customStyle="1" w:styleId="2Char">
    <w:name w:val="2 დონე Char"/>
    <w:basedOn w:val="DefaultParagraphFont"/>
    <w:link w:val="2"/>
    <w:rsid w:val="0078315B"/>
    <w:rPr>
      <w:rFonts w:ascii="Sylfaen" w:eastAsia="Times New Roman" w:hAnsi="Sylfaen" w:cs="Times New Roman"/>
      <w:sz w:val="22"/>
      <w:szCs w:val="22"/>
      <w:lang w:val="ka-GE"/>
    </w:rPr>
  </w:style>
  <w:style w:type="paragraph" w:customStyle="1" w:styleId="align-justify">
    <w:name w:val="align-justify"/>
    <w:basedOn w:val="Normal"/>
    <w:rsid w:val="0078315B"/>
    <w:pPr>
      <w:widowControl/>
      <w:autoSpaceDE/>
      <w:autoSpaceDN/>
      <w:spacing w:before="100" w:beforeAutospacing="1" w:after="100" w:afterAutospacing="1"/>
    </w:pPr>
    <w:rPr>
      <w:rFonts w:ascii="Times New Roman" w:eastAsia="Times New Roman" w:hAnsi="Times New Roman" w:cs="Times New Roman"/>
      <w:sz w:val="24"/>
      <w:szCs w:val="24"/>
      <w:lang w:val="en-US" w:eastAsia="en-US" w:bidi="ar-SA"/>
    </w:rPr>
  </w:style>
  <w:style w:type="table" w:customStyle="1" w:styleId="TableGrid5">
    <w:name w:val="Table Grid5"/>
    <w:basedOn w:val="TableNormal"/>
    <w:next w:val="TableGrid"/>
    <w:rsid w:val="0078315B"/>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yiv8687668432ydp3a105db6msonormal">
    <w:name w:val="yiv8687668432ydp3a105db6msonormal"/>
    <w:basedOn w:val="Normal"/>
    <w:rsid w:val="0078315B"/>
    <w:pPr>
      <w:widowControl/>
      <w:autoSpaceDE/>
      <w:autoSpaceDN/>
      <w:spacing w:before="100" w:beforeAutospacing="1" w:after="100" w:afterAutospacing="1"/>
    </w:pPr>
    <w:rPr>
      <w:rFonts w:ascii="Times New Roman" w:eastAsia="Times New Roman" w:hAnsi="Times New Roman" w:cs="Times New Roman"/>
      <w:sz w:val="24"/>
      <w:szCs w:val="24"/>
      <w:lang w:val="en-US" w:eastAsia="en-US" w:bidi="ar-SA"/>
    </w:rPr>
  </w:style>
  <w:style w:type="paragraph" w:customStyle="1" w:styleId="yiv8687668432ydp3a105db6msolistparagraph">
    <w:name w:val="yiv8687668432ydp3a105db6msolistparagraph"/>
    <w:basedOn w:val="Normal"/>
    <w:rsid w:val="0078315B"/>
    <w:pPr>
      <w:widowControl/>
      <w:autoSpaceDE/>
      <w:autoSpaceDN/>
      <w:spacing w:before="100" w:beforeAutospacing="1" w:after="100" w:afterAutospacing="1"/>
    </w:pPr>
    <w:rPr>
      <w:rFonts w:ascii="Times New Roman" w:eastAsia="Times New Roman" w:hAnsi="Times New Roman" w:cs="Times New Roman"/>
      <w:sz w:val="24"/>
      <w:szCs w:val="24"/>
      <w:lang w:val="en-US" w:eastAsia="en-US" w:bidi="ar-SA"/>
    </w:rPr>
  </w:style>
  <w:style w:type="paragraph" w:customStyle="1" w:styleId="yiv0219197596ydpadc012b5msonormal">
    <w:name w:val="yiv0219197596ydpadc012b5msonormal"/>
    <w:basedOn w:val="Normal"/>
    <w:rsid w:val="0078315B"/>
    <w:pPr>
      <w:widowControl/>
      <w:autoSpaceDE/>
      <w:autoSpaceDN/>
      <w:spacing w:before="100" w:beforeAutospacing="1" w:after="100" w:afterAutospacing="1"/>
    </w:pPr>
    <w:rPr>
      <w:rFonts w:ascii="Times New Roman" w:eastAsia="Times New Roman" w:hAnsi="Times New Roman" w:cs="Times New Roman"/>
      <w:sz w:val="24"/>
      <w:szCs w:val="24"/>
      <w:lang w:val="en-US" w:eastAsia="en-US" w:bidi="ar-SA"/>
    </w:rPr>
  </w:style>
  <w:style w:type="paragraph" w:customStyle="1" w:styleId="yiv9905058870ydp4903219fmsonormal">
    <w:name w:val="yiv9905058870ydp4903219fmsonormal"/>
    <w:basedOn w:val="Normal"/>
    <w:rsid w:val="0078315B"/>
    <w:pPr>
      <w:widowControl/>
      <w:autoSpaceDE/>
      <w:autoSpaceDN/>
      <w:spacing w:before="100" w:beforeAutospacing="1" w:after="100" w:afterAutospacing="1"/>
    </w:pPr>
    <w:rPr>
      <w:rFonts w:ascii="Times New Roman" w:eastAsia="Times New Roman" w:hAnsi="Times New Roman" w:cs="Times New Roman"/>
      <w:sz w:val="24"/>
      <w:szCs w:val="24"/>
      <w:lang w:val="en-US" w:eastAsia="en-US" w:bidi="ar-SA"/>
    </w:rPr>
  </w:style>
  <w:style w:type="numbering" w:customStyle="1" w:styleId="NoList11">
    <w:name w:val="No List11"/>
    <w:next w:val="NoList"/>
    <w:semiHidden/>
    <w:rsid w:val="0078315B"/>
  </w:style>
  <w:style w:type="paragraph" w:styleId="BlockText">
    <w:name w:val="Block Text"/>
    <w:basedOn w:val="Normal"/>
    <w:rsid w:val="0078315B"/>
    <w:pPr>
      <w:widowControl/>
      <w:autoSpaceDE/>
      <w:autoSpaceDN/>
      <w:spacing w:after="120"/>
      <w:ind w:left="1440" w:right="1440"/>
    </w:pPr>
    <w:rPr>
      <w:rFonts w:ascii="Times New Roman" w:eastAsia="Times New Roman" w:hAnsi="Times New Roman" w:cs="Times New Roman"/>
      <w:sz w:val="24"/>
      <w:szCs w:val="24"/>
      <w:lang w:val="en-US" w:eastAsia="en-US" w:bidi="ar-SA"/>
    </w:rPr>
  </w:style>
  <w:style w:type="paragraph" w:styleId="BodyText2">
    <w:name w:val="Body Text 2"/>
    <w:basedOn w:val="Normal"/>
    <w:link w:val="BodyText2Char"/>
    <w:rsid w:val="0078315B"/>
    <w:pPr>
      <w:widowControl/>
      <w:autoSpaceDE/>
      <w:autoSpaceDN/>
      <w:spacing w:after="120" w:line="480" w:lineRule="auto"/>
    </w:pPr>
    <w:rPr>
      <w:rFonts w:ascii="Times New Roman" w:eastAsia="Times New Roman" w:hAnsi="Times New Roman" w:cs="Times New Roman"/>
      <w:sz w:val="24"/>
      <w:szCs w:val="24"/>
      <w:lang w:val="en-US" w:eastAsia="en-US" w:bidi="ar-SA"/>
    </w:rPr>
  </w:style>
  <w:style w:type="character" w:customStyle="1" w:styleId="BodyText2Char">
    <w:name w:val="Body Text 2 Char"/>
    <w:basedOn w:val="DefaultParagraphFont"/>
    <w:link w:val="BodyText2"/>
    <w:rsid w:val="0078315B"/>
    <w:rPr>
      <w:rFonts w:ascii="Times New Roman" w:eastAsia="Times New Roman" w:hAnsi="Times New Roman" w:cs="Times New Roman"/>
    </w:rPr>
  </w:style>
  <w:style w:type="paragraph" w:styleId="BodyText3">
    <w:name w:val="Body Text 3"/>
    <w:basedOn w:val="Normal"/>
    <w:link w:val="BodyText3Char"/>
    <w:rsid w:val="0078315B"/>
    <w:pPr>
      <w:widowControl/>
      <w:autoSpaceDE/>
      <w:autoSpaceDN/>
      <w:spacing w:after="120"/>
    </w:pPr>
    <w:rPr>
      <w:rFonts w:ascii="Times New Roman" w:eastAsia="Times New Roman" w:hAnsi="Times New Roman" w:cs="Times New Roman"/>
      <w:sz w:val="16"/>
      <w:szCs w:val="16"/>
      <w:lang w:val="en-US" w:eastAsia="en-US" w:bidi="ar-SA"/>
    </w:rPr>
  </w:style>
  <w:style w:type="character" w:customStyle="1" w:styleId="BodyText3Char">
    <w:name w:val="Body Text 3 Char"/>
    <w:basedOn w:val="DefaultParagraphFont"/>
    <w:link w:val="BodyText3"/>
    <w:rsid w:val="0078315B"/>
    <w:rPr>
      <w:rFonts w:ascii="Times New Roman" w:eastAsia="Times New Roman" w:hAnsi="Times New Roman" w:cs="Times New Roman"/>
      <w:sz w:val="16"/>
      <w:szCs w:val="16"/>
    </w:rPr>
  </w:style>
  <w:style w:type="paragraph" w:styleId="BodyTextFirstIndent">
    <w:name w:val="Body Text First Indent"/>
    <w:basedOn w:val="BodyText"/>
    <w:link w:val="BodyTextFirstIndentChar"/>
    <w:rsid w:val="0078315B"/>
    <w:pPr>
      <w:widowControl/>
      <w:autoSpaceDE/>
      <w:autoSpaceDN/>
      <w:spacing w:after="120"/>
      <w:ind w:firstLine="210"/>
      <w:jc w:val="left"/>
    </w:pPr>
    <w:rPr>
      <w:rFonts w:ascii="Times New Roman" w:eastAsia="Times New Roman" w:hAnsi="Times New Roman" w:cs="Times New Roman"/>
      <w:sz w:val="24"/>
      <w:szCs w:val="24"/>
      <w:lang w:val="en-US" w:eastAsia="en-US" w:bidi="ar-SA"/>
    </w:rPr>
  </w:style>
  <w:style w:type="character" w:customStyle="1" w:styleId="BodyTextFirstIndentChar">
    <w:name w:val="Body Text First Indent Char"/>
    <w:basedOn w:val="BodyTextChar"/>
    <w:link w:val="BodyTextFirstIndent"/>
    <w:rsid w:val="0078315B"/>
    <w:rPr>
      <w:rFonts w:ascii="Times New Roman" w:eastAsia="Times New Roman" w:hAnsi="Times New Roman" w:cs="Times New Roman"/>
      <w:sz w:val="22"/>
      <w:szCs w:val="22"/>
      <w:lang w:val="it-IT" w:eastAsia="it-IT" w:bidi="it-IT"/>
    </w:rPr>
  </w:style>
  <w:style w:type="paragraph" w:styleId="BodyTextIndent">
    <w:name w:val="Body Text Indent"/>
    <w:basedOn w:val="Normal"/>
    <w:link w:val="BodyTextIndentChar"/>
    <w:rsid w:val="0078315B"/>
    <w:pPr>
      <w:widowControl/>
      <w:autoSpaceDE/>
      <w:autoSpaceDN/>
      <w:spacing w:after="120"/>
      <w:ind w:left="283"/>
    </w:pPr>
    <w:rPr>
      <w:rFonts w:ascii="Times New Roman" w:eastAsia="Times New Roman" w:hAnsi="Times New Roman" w:cs="Times New Roman"/>
      <w:sz w:val="24"/>
      <w:szCs w:val="24"/>
      <w:lang w:val="en-US" w:eastAsia="en-US" w:bidi="ar-SA"/>
    </w:rPr>
  </w:style>
  <w:style w:type="character" w:customStyle="1" w:styleId="BodyTextIndentChar">
    <w:name w:val="Body Text Indent Char"/>
    <w:basedOn w:val="DefaultParagraphFont"/>
    <w:link w:val="BodyTextIndent"/>
    <w:rsid w:val="0078315B"/>
    <w:rPr>
      <w:rFonts w:ascii="Times New Roman" w:eastAsia="Times New Roman" w:hAnsi="Times New Roman" w:cs="Times New Roman"/>
    </w:rPr>
  </w:style>
  <w:style w:type="paragraph" w:styleId="BodyTextFirstIndent2">
    <w:name w:val="Body Text First Indent 2"/>
    <w:basedOn w:val="BodyTextIndent"/>
    <w:link w:val="BodyTextFirstIndent2Char"/>
    <w:rsid w:val="0078315B"/>
    <w:pPr>
      <w:ind w:firstLine="210"/>
    </w:pPr>
  </w:style>
  <w:style w:type="character" w:customStyle="1" w:styleId="BodyTextFirstIndent2Char">
    <w:name w:val="Body Text First Indent 2 Char"/>
    <w:basedOn w:val="BodyTextIndentChar"/>
    <w:link w:val="BodyTextFirstIndent2"/>
    <w:rsid w:val="0078315B"/>
    <w:rPr>
      <w:rFonts w:ascii="Times New Roman" w:eastAsia="Times New Roman" w:hAnsi="Times New Roman" w:cs="Times New Roman"/>
    </w:rPr>
  </w:style>
  <w:style w:type="paragraph" w:styleId="BodyTextIndent2">
    <w:name w:val="Body Text Indent 2"/>
    <w:basedOn w:val="Normal"/>
    <w:link w:val="BodyTextIndent2Char"/>
    <w:rsid w:val="0078315B"/>
    <w:pPr>
      <w:widowControl/>
      <w:autoSpaceDE/>
      <w:autoSpaceDN/>
      <w:spacing w:after="120" w:line="480" w:lineRule="auto"/>
      <w:ind w:left="283"/>
    </w:pPr>
    <w:rPr>
      <w:rFonts w:ascii="Times New Roman" w:eastAsia="Times New Roman" w:hAnsi="Times New Roman" w:cs="Times New Roman"/>
      <w:sz w:val="24"/>
      <w:szCs w:val="24"/>
      <w:lang w:val="en-US" w:eastAsia="en-US" w:bidi="ar-SA"/>
    </w:rPr>
  </w:style>
  <w:style w:type="character" w:customStyle="1" w:styleId="BodyTextIndent2Char">
    <w:name w:val="Body Text Indent 2 Char"/>
    <w:basedOn w:val="DefaultParagraphFont"/>
    <w:link w:val="BodyTextIndent2"/>
    <w:rsid w:val="0078315B"/>
    <w:rPr>
      <w:rFonts w:ascii="Times New Roman" w:eastAsia="Times New Roman" w:hAnsi="Times New Roman" w:cs="Times New Roman"/>
    </w:rPr>
  </w:style>
  <w:style w:type="paragraph" w:styleId="BodyTextIndent3">
    <w:name w:val="Body Text Indent 3"/>
    <w:basedOn w:val="Normal"/>
    <w:link w:val="BodyTextIndent3Char"/>
    <w:rsid w:val="0078315B"/>
    <w:pPr>
      <w:widowControl/>
      <w:autoSpaceDE/>
      <w:autoSpaceDN/>
      <w:spacing w:after="120"/>
      <w:ind w:left="283"/>
    </w:pPr>
    <w:rPr>
      <w:rFonts w:ascii="Times New Roman" w:eastAsia="Times New Roman" w:hAnsi="Times New Roman" w:cs="Times New Roman"/>
      <w:sz w:val="16"/>
      <w:szCs w:val="16"/>
      <w:lang w:val="en-US" w:eastAsia="en-US" w:bidi="ar-SA"/>
    </w:rPr>
  </w:style>
  <w:style w:type="character" w:customStyle="1" w:styleId="BodyTextIndent3Char">
    <w:name w:val="Body Text Indent 3 Char"/>
    <w:basedOn w:val="DefaultParagraphFont"/>
    <w:link w:val="BodyTextIndent3"/>
    <w:rsid w:val="0078315B"/>
    <w:rPr>
      <w:rFonts w:ascii="Times New Roman" w:eastAsia="Times New Roman" w:hAnsi="Times New Roman" w:cs="Times New Roman"/>
      <w:sz w:val="16"/>
      <w:szCs w:val="16"/>
    </w:rPr>
  </w:style>
  <w:style w:type="paragraph" w:styleId="Closing">
    <w:name w:val="Closing"/>
    <w:basedOn w:val="Normal"/>
    <w:link w:val="ClosingChar"/>
    <w:rsid w:val="0078315B"/>
    <w:pPr>
      <w:widowControl/>
      <w:autoSpaceDE/>
      <w:autoSpaceDN/>
      <w:ind w:left="4252"/>
    </w:pPr>
    <w:rPr>
      <w:rFonts w:ascii="Times New Roman" w:eastAsia="Times New Roman" w:hAnsi="Times New Roman" w:cs="Times New Roman"/>
      <w:sz w:val="24"/>
      <w:szCs w:val="24"/>
      <w:lang w:val="en-US" w:eastAsia="en-US" w:bidi="ar-SA"/>
    </w:rPr>
  </w:style>
  <w:style w:type="character" w:customStyle="1" w:styleId="ClosingChar">
    <w:name w:val="Closing Char"/>
    <w:basedOn w:val="DefaultParagraphFont"/>
    <w:link w:val="Closing"/>
    <w:rsid w:val="0078315B"/>
    <w:rPr>
      <w:rFonts w:ascii="Times New Roman" w:eastAsia="Times New Roman" w:hAnsi="Times New Roman" w:cs="Times New Roman"/>
    </w:rPr>
  </w:style>
  <w:style w:type="paragraph" w:styleId="Date">
    <w:name w:val="Date"/>
    <w:basedOn w:val="Normal"/>
    <w:next w:val="Normal"/>
    <w:link w:val="DateChar"/>
    <w:rsid w:val="0078315B"/>
    <w:pPr>
      <w:widowControl/>
      <w:autoSpaceDE/>
      <w:autoSpaceDN/>
    </w:pPr>
    <w:rPr>
      <w:rFonts w:ascii="Times New Roman" w:eastAsia="Times New Roman" w:hAnsi="Times New Roman" w:cs="Times New Roman"/>
      <w:sz w:val="24"/>
      <w:szCs w:val="24"/>
      <w:lang w:val="en-US" w:eastAsia="en-US" w:bidi="ar-SA"/>
    </w:rPr>
  </w:style>
  <w:style w:type="character" w:customStyle="1" w:styleId="DateChar">
    <w:name w:val="Date Char"/>
    <w:basedOn w:val="DefaultParagraphFont"/>
    <w:link w:val="Date"/>
    <w:rsid w:val="0078315B"/>
    <w:rPr>
      <w:rFonts w:ascii="Times New Roman" w:eastAsia="Times New Roman" w:hAnsi="Times New Roman" w:cs="Times New Roman"/>
    </w:rPr>
  </w:style>
  <w:style w:type="paragraph" w:styleId="DocumentMap">
    <w:name w:val="Document Map"/>
    <w:basedOn w:val="Normal"/>
    <w:link w:val="DocumentMapChar"/>
    <w:semiHidden/>
    <w:rsid w:val="0078315B"/>
    <w:pPr>
      <w:widowControl/>
      <w:shd w:val="clear" w:color="auto" w:fill="000080"/>
      <w:autoSpaceDE/>
      <w:autoSpaceDN/>
    </w:pPr>
    <w:rPr>
      <w:rFonts w:ascii="Tahoma" w:eastAsia="Times New Roman" w:hAnsi="Tahoma" w:cs="Tahoma"/>
      <w:sz w:val="24"/>
      <w:szCs w:val="24"/>
      <w:lang w:val="en-US" w:eastAsia="en-US" w:bidi="ar-SA"/>
    </w:rPr>
  </w:style>
  <w:style w:type="character" w:customStyle="1" w:styleId="DocumentMapChar">
    <w:name w:val="Document Map Char"/>
    <w:basedOn w:val="DefaultParagraphFont"/>
    <w:link w:val="DocumentMap"/>
    <w:semiHidden/>
    <w:rsid w:val="0078315B"/>
    <w:rPr>
      <w:rFonts w:ascii="Tahoma" w:eastAsia="Times New Roman" w:hAnsi="Tahoma" w:cs="Tahoma"/>
      <w:shd w:val="clear" w:color="auto" w:fill="000080"/>
    </w:rPr>
  </w:style>
  <w:style w:type="paragraph" w:styleId="E-mailSignature">
    <w:name w:val="E-mail Signature"/>
    <w:basedOn w:val="Normal"/>
    <w:link w:val="E-mailSignatureChar"/>
    <w:rsid w:val="0078315B"/>
    <w:pPr>
      <w:widowControl/>
      <w:autoSpaceDE/>
      <w:autoSpaceDN/>
    </w:pPr>
    <w:rPr>
      <w:rFonts w:ascii="Times New Roman" w:eastAsia="Times New Roman" w:hAnsi="Times New Roman" w:cs="Times New Roman"/>
      <w:sz w:val="24"/>
      <w:szCs w:val="24"/>
      <w:lang w:val="en-US" w:eastAsia="en-US" w:bidi="ar-SA"/>
    </w:rPr>
  </w:style>
  <w:style w:type="character" w:customStyle="1" w:styleId="E-mailSignatureChar">
    <w:name w:val="E-mail Signature Char"/>
    <w:basedOn w:val="DefaultParagraphFont"/>
    <w:link w:val="E-mailSignature"/>
    <w:rsid w:val="0078315B"/>
    <w:rPr>
      <w:rFonts w:ascii="Times New Roman" w:eastAsia="Times New Roman" w:hAnsi="Times New Roman" w:cs="Times New Roman"/>
    </w:rPr>
  </w:style>
  <w:style w:type="paragraph" w:styleId="EnvelopeAddress">
    <w:name w:val="envelope address"/>
    <w:basedOn w:val="Normal"/>
    <w:rsid w:val="0078315B"/>
    <w:pPr>
      <w:framePr w:w="7920" w:h="1980" w:hRule="exact" w:hSpace="180" w:wrap="auto" w:hAnchor="page" w:xAlign="center" w:yAlign="bottom"/>
      <w:widowControl/>
      <w:autoSpaceDE/>
      <w:autoSpaceDN/>
      <w:ind w:left="2880"/>
    </w:pPr>
    <w:rPr>
      <w:rFonts w:ascii="Arial" w:eastAsia="Times New Roman" w:hAnsi="Arial" w:cs="Arial"/>
      <w:sz w:val="24"/>
      <w:szCs w:val="24"/>
      <w:lang w:val="en-US" w:eastAsia="en-US" w:bidi="ar-SA"/>
    </w:rPr>
  </w:style>
  <w:style w:type="paragraph" w:styleId="EnvelopeReturn">
    <w:name w:val="envelope return"/>
    <w:basedOn w:val="Normal"/>
    <w:rsid w:val="0078315B"/>
    <w:pPr>
      <w:widowControl/>
      <w:autoSpaceDE/>
      <w:autoSpaceDN/>
    </w:pPr>
    <w:rPr>
      <w:rFonts w:ascii="Arial" w:eastAsia="Times New Roman" w:hAnsi="Arial" w:cs="Arial"/>
      <w:sz w:val="20"/>
      <w:szCs w:val="20"/>
      <w:lang w:val="en-US" w:eastAsia="en-US" w:bidi="ar-SA"/>
    </w:rPr>
  </w:style>
  <w:style w:type="paragraph" w:styleId="HTMLAddress">
    <w:name w:val="HTML Address"/>
    <w:basedOn w:val="Normal"/>
    <w:link w:val="HTMLAddressChar"/>
    <w:rsid w:val="0078315B"/>
    <w:pPr>
      <w:widowControl/>
      <w:autoSpaceDE/>
      <w:autoSpaceDN/>
    </w:pPr>
    <w:rPr>
      <w:rFonts w:ascii="Times New Roman" w:eastAsia="Times New Roman" w:hAnsi="Times New Roman" w:cs="Times New Roman"/>
      <w:i/>
      <w:iCs/>
      <w:sz w:val="24"/>
      <w:szCs w:val="24"/>
      <w:lang w:val="en-US" w:eastAsia="en-US" w:bidi="ar-SA"/>
    </w:rPr>
  </w:style>
  <w:style w:type="character" w:customStyle="1" w:styleId="HTMLAddressChar">
    <w:name w:val="HTML Address Char"/>
    <w:basedOn w:val="DefaultParagraphFont"/>
    <w:link w:val="HTMLAddress"/>
    <w:rsid w:val="0078315B"/>
    <w:rPr>
      <w:rFonts w:ascii="Times New Roman" w:eastAsia="Times New Roman" w:hAnsi="Times New Roman" w:cs="Times New Roman"/>
      <w:i/>
      <w:iCs/>
    </w:rPr>
  </w:style>
  <w:style w:type="paragraph" w:styleId="Index1">
    <w:name w:val="index 1"/>
    <w:basedOn w:val="Normal"/>
    <w:next w:val="Normal"/>
    <w:autoRedefine/>
    <w:semiHidden/>
    <w:rsid w:val="0078315B"/>
    <w:pPr>
      <w:widowControl/>
      <w:autoSpaceDE/>
      <w:autoSpaceDN/>
      <w:ind w:left="240" w:hanging="240"/>
    </w:pPr>
    <w:rPr>
      <w:rFonts w:ascii="Times New Roman" w:eastAsia="Times New Roman" w:hAnsi="Times New Roman" w:cs="Times New Roman"/>
      <w:sz w:val="24"/>
      <w:szCs w:val="24"/>
      <w:lang w:val="en-US" w:eastAsia="en-US" w:bidi="ar-SA"/>
    </w:rPr>
  </w:style>
  <w:style w:type="paragraph" w:styleId="Index2">
    <w:name w:val="index 2"/>
    <w:basedOn w:val="Normal"/>
    <w:next w:val="Normal"/>
    <w:autoRedefine/>
    <w:semiHidden/>
    <w:rsid w:val="0078315B"/>
    <w:pPr>
      <w:widowControl/>
      <w:autoSpaceDE/>
      <w:autoSpaceDN/>
      <w:ind w:left="480" w:hanging="240"/>
    </w:pPr>
    <w:rPr>
      <w:rFonts w:ascii="Times New Roman" w:eastAsia="Times New Roman" w:hAnsi="Times New Roman" w:cs="Times New Roman"/>
      <w:sz w:val="24"/>
      <w:szCs w:val="24"/>
      <w:lang w:val="en-US" w:eastAsia="en-US" w:bidi="ar-SA"/>
    </w:rPr>
  </w:style>
  <w:style w:type="paragraph" w:styleId="Index3">
    <w:name w:val="index 3"/>
    <w:basedOn w:val="Normal"/>
    <w:next w:val="Normal"/>
    <w:autoRedefine/>
    <w:semiHidden/>
    <w:rsid w:val="0078315B"/>
    <w:pPr>
      <w:widowControl/>
      <w:autoSpaceDE/>
      <w:autoSpaceDN/>
      <w:ind w:left="720" w:hanging="240"/>
    </w:pPr>
    <w:rPr>
      <w:rFonts w:ascii="Times New Roman" w:eastAsia="Times New Roman" w:hAnsi="Times New Roman" w:cs="Times New Roman"/>
      <w:sz w:val="24"/>
      <w:szCs w:val="24"/>
      <w:lang w:val="en-US" w:eastAsia="en-US" w:bidi="ar-SA"/>
    </w:rPr>
  </w:style>
  <w:style w:type="paragraph" w:styleId="Index4">
    <w:name w:val="index 4"/>
    <w:basedOn w:val="Normal"/>
    <w:next w:val="Normal"/>
    <w:autoRedefine/>
    <w:semiHidden/>
    <w:rsid w:val="0078315B"/>
    <w:pPr>
      <w:widowControl/>
      <w:autoSpaceDE/>
      <w:autoSpaceDN/>
      <w:ind w:left="960" w:hanging="240"/>
    </w:pPr>
    <w:rPr>
      <w:rFonts w:ascii="Times New Roman" w:eastAsia="Times New Roman" w:hAnsi="Times New Roman" w:cs="Times New Roman"/>
      <w:sz w:val="24"/>
      <w:szCs w:val="24"/>
      <w:lang w:val="en-US" w:eastAsia="en-US" w:bidi="ar-SA"/>
    </w:rPr>
  </w:style>
  <w:style w:type="paragraph" w:styleId="Index5">
    <w:name w:val="index 5"/>
    <w:basedOn w:val="Normal"/>
    <w:next w:val="Normal"/>
    <w:autoRedefine/>
    <w:semiHidden/>
    <w:rsid w:val="0078315B"/>
    <w:pPr>
      <w:widowControl/>
      <w:autoSpaceDE/>
      <w:autoSpaceDN/>
      <w:ind w:left="1200" w:hanging="240"/>
    </w:pPr>
    <w:rPr>
      <w:rFonts w:ascii="Times New Roman" w:eastAsia="Times New Roman" w:hAnsi="Times New Roman" w:cs="Times New Roman"/>
      <w:sz w:val="24"/>
      <w:szCs w:val="24"/>
      <w:lang w:val="en-US" w:eastAsia="en-US" w:bidi="ar-SA"/>
    </w:rPr>
  </w:style>
  <w:style w:type="paragraph" w:styleId="Index6">
    <w:name w:val="index 6"/>
    <w:basedOn w:val="Normal"/>
    <w:next w:val="Normal"/>
    <w:autoRedefine/>
    <w:semiHidden/>
    <w:rsid w:val="0078315B"/>
    <w:pPr>
      <w:widowControl/>
      <w:autoSpaceDE/>
      <w:autoSpaceDN/>
      <w:ind w:left="1440" w:hanging="240"/>
    </w:pPr>
    <w:rPr>
      <w:rFonts w:ascii="Times New Roman" w:eastAsia="Times New Roman" w:hAnsi="Times New Roman" w:cs="Times New Roman"/>
      <w:sz w:val="24"/>
      <w:szCs w:val="24"/>
      <w:lang w:val="en-US" w:eastAsia="en-US" w:bidi="ar-SA"/>
    </w:rPr>
  </w:style>
  <w:style w:type="paragraph" w:styleId="Index7">
    <w:name w:val="index 7"/>
    <w:basedOn w:val="Normal"/>
    <w:next w:val="Normal"/>
    <w:autoRedefine/>
    <w:semiHidden/>
    <w:rsid w:val="0078315B"/>
    <w:pPr>
      <w:widowControl/>
      <w:autoSpaceDE/>
      <w:autoSpaceDN/>
      <w:ind w:left="1680" w:hanging="240"/>
    </w:pPr>
    <w:rPr>
      <w:rFonts w:ascii="Times New Roman" w:eastAsia="Times New Roman" w:hAnsi="Times New Roman" w:cs="Times New Roman"/>
      <w:sz w:val="24"/>
      <w:szCs w:val="24"/>
      <w:lang w:val="en-US" w:eastAsia="en-US" w:bidi="ar-SA"/>
    </w:rPr>
  </w:style>
  <w:style w:type="paragraph" w:styleId="Index8">
    <w:name w:val="index 8"/>
    <w:basedOn w:val="Normal"/>
    <w:next w:val="Normal"/>
    <w:autoRedefine/>
    <w:semiHidden/>
    <w:rsid w:val="0078315B"/>
    <w:pPr>
      <w:widowControl/>
      <w:autoSpaceDE/>
      <w:autoSpaceDN/>
      <w:ind w:left="1920" w:hanging="240"/>
    </w:pPr>
    <w:rPr>
      <w:rFonts w:ascii="Times New Roman" w:eastAsia="Times New Roman" w:hAnsi="Times New Roman" w:cs="Times New Roman"/>
      <w:sz w:val="24"/>
      <w:szCs w:val="24"/>
      <w:lang w:val="en-US" w:eastAsia="en-US" w:bidi="ar-SA"/>
    </w:rPr>
  </w:style>
  <w:style w:type="paragraph" w:styleId="Index9">
    <w:name w:val="index 9"/>
    <w:basedOn w:val="Normal"/>
    <w:next w:val="Normal"/>
    <w:autoRedefine/>
    <w:semiHidden/>
    <w:rsid w:val="0078315B"/>
    <w:pPr>
      <w:widowControl/>
      <w:autoSpaceDE/>
      <w:autoSpaceDN/>
      <w:ind w:left="2160" w:hanging="240"/>
    </w:pPr>
    <w:rPr>
      <w:rFonts w:ascii="Times New Roman" w:eastAsia="Times New Roman" w:hAnsi="Times New Roman" w:cs="Times New Roman"/>
      <w:sz w:val="24"/>
      <w:szCs w:val="24"/>
      <w:lang w:val="en-US" w:eastAsia="en-US" w:bidi="ar-SA"/>
    </w:rPr>
  </w:style>
  <w:style w:type="paragraph" w:styleId="IndexHeading">
    <w:name w:val="index heading"/>
    <w:basedOn w:val="Normal"/>
    <w:next w:val="Index1"/>
    <w:semiHidden/>
    <w:rsid w:val="0078315B"/>
    <w:pPr>
      <w:widowControl/>
      <w:autoSpaceDE/>
      <w:autoSpaceDN/>
    </w:pPr>
    <w:rPr>
      <w:rFonts w:ascii="Arial" w:eastAsia="Times New Roman" w:hAnsi="Arial" w:cs="Arial"/>
      <w:b/>
      <w:bCs/>
      <w:sz w:val="24"/>
      <w:szCs w:val="24"/>
      <w:lang w:val="en-US" w:eastAsia="en-US" w:bidi="ar-SA"/>
    </w:rPr>
  </w:style>
  <w:style w:type="paragraph" w:styleId="List">
    <w:name w:val="List"/>
    <w:basedOn w:val="Normal"/>
    <w:rsid w:val="0078315B"/>
    <w:pPr>
      <w:widowControl/>
      <w:autoSpaceDE/>
      <w:autoSpaceDN/>
      <w:ind w:left="283" w:hanging="283"/>
    </w:pPr>
    <w:rPr>
      <w:rFonts w:ascii="Times New Roman" w:eastAsia="Times New Roman" w:hAnsi="Times New Roman" w:cs="Times New Roman"/>
      <w:sz w:val="24"/>
      <w:szCs w:val="24"/>
      <w:lang w:val="en-US" w:eastAsia="en-US" w:bidi="ar-SA"/>
    </w:rPr>
  </w:style>
  <w:style w:type="paragraph" w:styleId="List2">
    <w:name w:val="List 2"/>
    <w:basedOn w:val="Normal"/>
    <w:rsid w:val="0078315B"/>
    <w:pPr>
      <w:widowControl/>
      <w:autoSpaceDE/>
      <w:autoSpaceDN/>
      <w:ind w:left="566" w:hanging="283"/>
    </w:pPr>
    <w:rPr>
      <w:rFonts w:ascii="Times New Roman" w:eastAsia="Times New Roman" w:hAnsi="Times New Roman" w:cs="Times New Roman"/>
      <w:sz w:val="24"/>
      <w:szCs w:val="24"/>
      <w:lang w:val="en-US" w:eastAsia="en-US" w:bidi="ar-SA"/>
    </w:rPr>
  </w:style>
  <w:style w:type="paragraph" w:styleId="List3">
    <w:name w:val="List 3"/>
    <w:basedOn w:val="Normal"/>
    <w:rsid w:val="0078315B"/>
    <w:pPr>
      <w:widowControl/>
      <w:autoSpaceDE/>
      <w:autoSpaceDN/>
      <w:ind w:left="849" w:hanging="283"/>
    </w:pPr>
    <w:rPr>
      <w:rFonts w:ascii="Times New Roman" w:eastAsia="Times New Roman" w:hAnsi="Times New Roman" w:cs="Times New Roman"/>
      <w:sz w:val="24"/>
      <w:szCs w:val="24"/>
      <w:lang w:val="en-US" w:eastAsia="en-US" w:bidi="ar-SA"/>
    </w:rPr>
  </w:style>
  <w:style w:type="paragraph" w:styleId="List4">
    <w:name w:val="List 4"/>
    <w:basedOn w:val="Normal"/>
    <w:rsid w:val="0078315B"/>
    <w:pPr>
      <w:widowControl/>
      <w:autoSpaceDE/>
      <w:autoSpaceDN/>
      <w:ind w:left="1132" w:hanging="283"/>
    </w:pPr>
    <w:rPr>
      <w:rFonts w:ascii="Times New Roman" w:eastAsia="Times New Roman" w:hAnsi="Times New Roman" w:cs="Times New Roman"/>
      <w:sz w:val="24"/>
      <w:szCs w:val="24"/>
      <w:lang w:val="en-US" w:eastAsia="en-US" w:bidi="ar-SA"/>
    </w:rPr>
  </w:style>
  <w:style w:type="paragraph" w:styleId="List5">
    <w:name w:val="List 5"/>
    <w:basedOn w:val="Normal"/>
    <w:rsid w:val="0078315B"/>
    <w:pPr>
      <w:widowControl/>
      <w:autoSpaceDE/>
      <w:autoSpaceDN/>
      <w:ind w:left="1415" w:hanging="283"/>
    </w:pPr>
    <w:rPr>
      <w:rFonts w:ascii="Times New Roman" w:eastAsia="Times New Roman" w:hAnsi="Times New Roman" w:cs="Times New Roman"/>
      <w:sz w:val="24"/>
      <w:szCs w:val="24"/>
      <w:lang w:val="en-US" w:eastAsia="en-US" w:bidi="ar-SA"/>
    </w:rPr>
  </w:style>
  <w:style w:type="paragraph" w:styleId="ListBullet">
    <w:name w:val="List Bullet"/>
    <w:basedOn w:val="Normal"/>
    <w:autoRedefine/>
    <w:rsid w:val="0078315B"/>
    <w:pPr>
      <w:widowControl/>
      <w:numPr>
        <w:numId w:val="27"/>
      </w:numPr>
      <w:autoSpaceDE/>
      <w:autoSpaceDN/>
    </w:pPr>
    <w:rPr>
      <w:rFonts w:ascii="Times New Roman" w:eastAsia="Times New Roman" w:hAnsi="Times New Roman" w:cs="Times New Roman"/>
      <w:sz w:val="24"/>
      <w:szCs w:val="24"/>
      <w:lang w:val="en-US" w:eastAsia="en-US" w:bidi="ar-SA"/>
    </w:rPr>
  </w:style>
  <w:style w:type="paragraph" w:styleId="ListBullet2">
    <w:name w:val="List Bullet 2"/>
    <w:basedOn w:val="Normal"/>
    <w:autoRedefine/>
    <w:rsid w:val="0078315B"/>
    <w:pPr>
      <w:widowControl/>
      <w:numPr>
        <w:numId w:val="28"/>
      </w:numPr>
      <w:autoSpaceDE/>
      <w:autoSpaceDN/>
    </w:pPr>
    <w:rPr>
      <w:rFonts w:ascii="Times New Roman" w:eastAsia="Times New Roman" w:hAnsi="Times New Roman" w:cs="Times New Roman"/>
      <w:sz w:val="24"/>
      <w:szCs w:val="24"/>
      <w:lang w:val="en-US" w:eastAsia="en-US" w:bidi="ar-SA"/>
    </w:rPr>
  </w:style>
  <w:style w:type="paragraph" w:styleId="ListBullet3">
    <w:name w:val="List Bullet 3"/>
    <w:basedOn w:val="Normal"/>
    <w:autoRedefine/>
    <w:rsid w:val="0078315B"/>
    <w:pPr>
      <w:widowControl/>
      <w:numPr>
        <w:numId w:val="29"/>
      </w:numPr>
      <w:autoSpaceDE/>
      <w:autoSpaceDN/>
    </w:pPr>
    <w:rPr>
      <w:rFonts w:ascii="Times New Roman" w:eastAsia="Times New Roman" w:hAnsi="Times New Roman" w:cs="Times New Roman"/>
      <w:sz w:val="24"/>
      <w:szCs w:val="24"/>
      <w:lang w:val="en-US" w:eastAsia="en-US" w:bidi="ar-SA"/>
    </w:rPr>
  </w:style>
  <w:style w:type="paragraph" w:styleId="ListBullet4">
    <w:name w:val="List Bullet 4"/>
    <w:basedOn w:val="Normal"/>
    <w:autoRedefine/>
    <w:rsid w:val="0078315B"/>
    <w:pPr>
      <w:widowControl/>
      <w:numPr>
        <w:numId w:val="30"/>
      </w:numPr>
      <w:autoSpaceDE/>
      <w:autoSpaceDN/>
    </w:pPr>
    <w:rPr>
      <w:rFonts w:ascii="Times New Roman" w:eastAsia="Times New Roman" w:hAnsi="Times New Roman" w:cs="Times New Roman"/>
      <w:sz w:val="24"/>
      <w:szCs w:val="24"/>
      <w:lang w:val="en-US" w:eastAsia="en-US" w:bidi="ar-SA"/>
    </w:rPr>
  </w:style>
  <w:style w:type="paragraph" w:styleId="ListBullet5">
    <w:name w:val="List Bullet 5"/>
    <w:basedOn w:val="Normal"/>
    <w:autoRedefine/>
    <w:rsid w:val="0078315B"/>
    <w:pPr>
      <w:widowControl/>
      <w:numPr>
        <w:numId w:val="31"/>
      </w:numPr>
      <w:autoSpaceDE/>
      <w:autoSpaceDN/>
    </w:pPr>
    <w:rPr>
      <w:rFonts w:ascii="Times New Roman" w:eastAsia="Times New Roman" w:hAnsi="Times New Roman" w:cs="Times New Roman"/>
      <w:sz w:val="24"/>
      <w:szCs w:val="24"/>
      <w:lang w:val="en-US" w:eastAsia="en-US" w:bidi="ar-SA"/>
    </w:rPr>
  </w:style>
  <w:style w:type="paragraph" w:styleId="ListContinue">
    <w:name w:val="List Continue"/>
    <w:basedOn w:val="Normal"/>
    <w:rsid w:val="0078315B"/>
    <w:pPr>
      <w:widowControl/>
      <w:autoSpaceDE/>
      <w:autoSpaceDN/>
      <w:spacing w:after="120"/>
      <w:ind w:left="283"/>
    </w:pPr>
    <w:rPr>
      <w:rFonts w:ascii="Times New Roman" w:eastAsia="Times New Roman" w:hAnsi="Times New Roman" w:cs="Times New Roman"/>
      <w:sz w:val="24"/>
      <w:szCs w:val="24"/>
      <w:lang w:val="en-US" w:eastAsia="en-US" w:bidi="ar-SA"/>
    </w:rPr>
  </w:style>
  <w:style w:type="paragraph" w:styleId="ListContinue2">
    <w:name w:val="List Continue 2"/>
    <w:basedOn w:val="Normal"/>
    <w:rsid w:val="0078315B"/>
    <w:pPr>
      <w:widowControl/>
      <w:autoSpaceDE/>
      <w:autoSpaceDN/>
      <w:spacing w:after="120"/>
      <w:ind w:left="566"/>
    </w:pPr>
    <w:rPr>
      <w:rFonts w:ascii="Times New Roman" w:eastAsia="Times New Roman" w:hAnsi="Times New Roman" w:cs="Times New Roman"/>
      <w:sz w:val="24"/>
      <w:szCs w:val="24"/>
      <w:lang w:val="en-US" w:eastAsia="en-US" w:bidi="ar-SA"/>
    </w:rPr>
  </w:style>
  <w:style w:type="paragraph" w:styleId="ListContinue3">
    <w:name w:val="List Continue 3"/>
    <w:basedOn w:val="Normal"/>
    <w:rsid w:val="0078315B"/>
    <w:pPr>
      <w:widowControl/>
      <w:autoSpaceDE/>
      <w:autoSpaceDN/>
      <w:spacing w:after="120"/>
      <w:ind w:left="849"/>
    </w:pPr>
    <w:rPr>
      <w:rFonts w:ascii="Times New Roman" w:eastAsia="Times New Roman" w:hAnsi="Times New Roman" w:cs="Times New Roman"/>
      <w:sz w:val="24"/>
      <w:szCs w:val="24"/>
      <w:lang w:val="en-US" w:eastAsia="en-US" w:bidi="ar-SA"/>
    </w:rPr>
  </w:style>
  <w:style w:type="paragraph" w:styleId="ListContinue4">
    <w:name w:val="List Continue 4"/>
    <w:basedOn w:val="Normal"/>
    <w:rsid w:val="0078315B"/>
    <w:pPr>
      <w:widowControl/>
      <w:autoSpaceDE/>
      <w:autoSpaceDN/>
      <w:spacing w:after="120"/>
      <w:ind w:left="1132"/>
    </w:pPr>
    <w:rPr>
      <w:rFonts w:ascii="Times New Roman" w:eastAsia="Times New Roman" w:hAnsi="Times New Roman" w:cs="Times New Roman"/>
      <w:sz w:val="24"/>
      <w:szCs w:val="24"/>
      <w:lang w:val="en-US" w:eastAsia="en-US" w:bidi="ar-SA"/>
    </w:rPr>
  </w:style>
  <w:style w:type="paragraph" w:styleId="ListContinue5">
    <w:name w:val="List Continue 5"/>
    <w:basedOn w:val="Normal"/>
    <w:rsid w:val="0078315B"/>
    <w:pPr>
      <w:widowControl/>
      <w:autoSpaceDE/>
      <w:autoSpaceDN/>
      <w:spacing w:after="120"/>
      <w:ind w:left="1415"/>
    </w:pPr>
    <w:rPr>
      <w:rFonts w:ascii="Times New Roman" w:eastAsia="Times New Roman" w:hAnsi="Times New Roman" w:cs="Times New Roman"/>
      <w:sz w:val="24"/>
      <w:szCs w:val="24"/>
      <w:lang w:val="en-US" w:eastAsia="en-US" w:bidi="ar-SA"/>
    </w:rPr>
  </w:style>
  <w:style w:type="paragraph" w:styleId="ListNumber">
    <w:name w:val="List Number"/>
    <w:basedOn w:val="Normal"/>
    <w:rsid w:val="0078315B"/>
    <w:pPr>
      <w:widowControl/>
      <w:numPr>
        <w:numId w:val="32"/>
      </w:numPr>
      <w:autoSpaceDE/>
      <w:autoSpaceDN/>
    </w:pPr>
    <w:rPr>
      <w:rFonts w:ascii="Times New Roman" w:eastAsia="Times New Roman" w:hAnsi="Times New Roman" w:cs="Times New Roman"/>
      <w:sz w:val="24"/>
      <w:szCs w:val="24"/>
      <w:lang w:val="en-US" w:eastAsia="en-US" w:bidi="ar-SA"/>
    </w:rPr>
  </w:style>
  <w:style w:type="paragraph" w:styleId="ListNumber2">
    <w:name w:val="List Number 2"/>
    <w:basedOn w:val="Normal"/>
    <w:rsid w:val="0078315B"/>
    <w:pPr>
      <w:widowControl/>
      <w:numPr>
        <w:numId w:val="33"/>
      </w:numPr>
      <w:autoSpaceDE/>
      <w:autoSpaceDN/>
    </w:pPr>
    <w:rPr>
      <w:rFonts w:ascii="Times New Roman" w:eastAsia="Times New Roman" w:hAnsi="Times New Roman" w:cs="Times New Roman"/>
      <w:sz w:val="24"/>
      <w:szCs w:val="24"/>
      <w:lang w:val="en-US" w:eastAsia="en-US" w:bidi="ar-SA"/>
    </w:rPr>
  </w:style>
  <w:style w:type="paragraph" w:styleId="ListNumber3">
    <w:name w:val="List Number 3"/>
    <w:basedOn w:val="Normal"/>
    <w:rsid w:val="0078315B"/>
    <w:pPr>
      <w:widowControl/>
      <w:numPr>
        <w:numId w:val="34"/>
      </w:numPr>
      <w:autoSpaceDE/>
      <w:autoSpaceDN/>
    </w:pPr>
    <w:rPr>
      <w:rFonts w:ascii="Times New Roman" w:eastAsia="Times New Roman" w:hAnsi="Times New Roman" w:cs="Times New Roman"/>
      <w:sz w:val="24"/>
      <w:szCs w:val="24"/>
      <w:lang w:val="en-US" w:eastAsia="en-US" w:bidi="ar-SA"/>
    </w:rPr>
  </w:style>
  <w:style w:type="paragraph" w:styleId="ListNumber4">
    <w:name w:val="List Number 4"/>
    <w:basedOn w:val="Normal"/>
    <w:rsid w:val="0078315B"/>
    <w:pPr>
      <w:widowControl/>
      <w:numPr>
        <w:numId w:val="35"/>
      </w:numPr>
      <w:autoSpaceDE/>
      <w:autoSpaceDN/>
    </w:pPr>
    <w:rPr>
      <w:rFonts w:ascii="Times New Roman" w:eastAsia="Times New Roman" w:hAnsi="Times New Roman" w:cs="Times New Roman"/>
      <w:sz w:val="24"/>
      <w:szCs w:val="24"/>
      <w:lang w:val="en-US" w:eastAsia="en-US" w:bidi="ar-SA"/>
    </w:rPr>
  </w:style>
  <w:style w:type="paragraph" w:styleId="ListNumber5">
    <w:name w:val="List Number 5"/>
    <w:basedOn w:val="Normal"/>
    <w:rsid w:val="0078315B"/>
    <w:pPr>
      <w:widowControl/>
      <w:numPr>
        <w:numId w:val="36"/>
      </w:numPr>
      <w:autoSpaceDE/>
      <w:autoSpaceDN/>
    </w:pPr>
    <w:rPr>
      <w:rFonts w:ascii="Times New Roman" w:eastAsia="Times New Roman" w:hAnsi="Times New Roman" w:cs="Times New Roman"/>
      <w:sz w:val="24"/>
      <w:szCs w:val="24"/>
      <w:lang w:val="en-US" w:eastAsia="en-US" w:bidi="ar-SA"/>
    </w:rPr>
  </w:style>
  <w:style w:type="paragraph" w:styleId="MacroText">
    <w:name w:val="macro"/>
    <w:link w:val="MacroTextChar"/>
    <w:semiHidden/>
    <w:rsid w:val="0078315B"/>
    <w:pPr>
      <w:tabs>
        <w:tab w:val="left" w:pos="480"/>
        <w:tab w:val="left" w:pos="960"/>
        <w:tab w:val="left" w:pos="1440"/>
        <w:tab w:val="left" w:pos="1920"/>
        <w:tab w:val="left" w:pos="2400"/>
        <w:tab w:val="left" w:pos="2880"/>
        <w:tab w:val="left" w:pos="3360"/>
        <w:tab w:val="left" w:pos="3840"/>
        <w:tab w:val="left" w:pos="4320"/>
      </w:tabs>
    </w:pPr>
    <w:rPr>
      <w:rFonts w:ascii="Courier New" w:eastAsia="Times New Roman" w:hAnsi="Courier New" w:cs="Courier New"/>
      <w:sz w:val="20"/>
      <w:szCs w:val="20"/>
    </w:rPr>
  </w:style>
  <w:style w:type="character" w:customStyle="1" w:styleId="MacroTextChar">
    <w:name w:val="Macro Text Char"/>
    <w:basedOn w:val="DefaultParagraphFont"/>
    <w:link w:val="MacroText"/>
    <w:semiHidden/>
    <w:rsid w:val="0078315B"/>
    <w:rPr>
      <w:rFonts w:ascii="Courier New" w:eastAsia="Times New Roman" w:hAnsi="Courier New" w:cs="Courier New"/>
      <w:sz w:val="20"/>
      <w:szCs w:val="20"/>
    </w:rPr>
  </w:style>
  <w:style w:type="paragraph" w:styleId="MessageHeader">
    <w:name w:val="Message Header"/>
    <w:basedOn w:val="Normal"/>
    <w:link w:val="MessageHeaderChar"/>
    <w:rsid w:val="0078315B"/>
    <w:pPr>
      <w:widowControl/>
      <w:pBdr>
        <w:top w:val="single" w:sz="6" w:space="1" w:color="auto"/>
        <w:left w:val="single" w:sz="6" w:space="1" w:color="auto"/>
        <w:bottom w:val="single" w:sz="6" w:space="1" w:color="auto"/>
        <w:right w:val="single" w:sz="6" w:space="1" w:color="auto"/>
      </w:pBdr>
      <w:shd w:val="pct20" w:color="auto" w:fill="auto"/>
      <w:autoSpaceDE/>
      <w:autoSpaceDN/>
      <w:ind w:left="1134" w:hanging="1134"/>
    </w:pPr>
    <w:rPr>
      <w:rFonts w:ascii="Arial" w:eastAsia="Times New Roman" w:hAnsi="Arial" w:cs="Arial"/>
      <w:sz w:val="24"/>
      <w:szCs w:val="24"/>
      <w:lang w:val="en-US" w:eastAsia="en-US" w:bidi="ar-SA"/>
    </w:rPr>
  </w:style>
  <w:style w:type="character" w:customStyle="1" w:styleId="MessageHeaderChar">
    <w:name w:val="Message Header Char"/>
    <w:basedOn w:val="DefaultParagraphFont"/>
    <w:link w:val="MessageHeader"/>
    <w:rsid w:val="0078315B"/>
    <w:rPr>
      <w:rFonts w:ascii="Arial" w:eastAsia="Times New Roman" w:hAnsi="Arial" w:cs="Arial"/>
      <w:shd w:val="pct20" w:color="auto" w:fill="auto"/>
    </w:rPr>
  </w:style>
  <w:style w:type="paragraph" w:styleId="NormalIndent">
    <w:name w:val="Normal Indent"/>
    <w:basedOn w:val="Normal"/>
    <w:rsid w:val="0078315B"/>
    <w:pPr>
      <w:widowControl/>
      <w:autoSpaceDE/>
      <w:autoSpaceDN/>
      <w:ind w:left="720"/>
    </w:pPr>
    <w:rPr>
      <w:rFonts w:ascii="Times New Roman" w:eastAsia="Times New Roman" w:hAnsi="Times New Roman" w:cs="Times New Roman"/>
      <w:sz w:val="24"/>
      <w:szCs w:val="24"/>
      <w:lang w:val="en-US" w:eastAsia="en-US" w:bidi="ar-SA"/>
    </w:rPr>
  </w:style>
  <w:style w:type="paragraph" w:styleId="NoteHeading">
    <w:name w:val="Note Heading"/>
    <w:basedOn w:val="Normal"/>
    <w:next w:val="Normal"/>
    <w:link w:val="NoteHeadingChar"/>
    <w:rsid w:val="0078315B"/>
    <w:pPr>
      <w:widowControl/>
      <w:autoSpaceDE/>
      <w:autoSpaceDN/>
    </w:pPr>
    <w:rPr>
      <w:rFonts w:ascii="Times New Roman" w:eastAsia="Times New Roman" w:hAnsi="Times New Roman" w:cs="Times New Roman"/>
      <w:sz w:val="24"/>
      <w:szCs w:val="24"/>
      <w:lang w:val="en-US" w:eastAsia="en-US" w:bidi="ar-SA"/>
    </w:rPr>
  </w:style>
  <w:style w:type="character" w:customStyle="1" w:styleId="NoteHeadingChar">
    <w:name w:val="Note Heading Char"/>
    <w:basedOn w:val="DefaultParagraphFont"/>
    <w:link w:val="NoteHeading"/>
    <w:rsid w:val="0078315B"/>
    <w:rPr>
      <w:rFonts w:ascii="Times New Roman" w:eastAsia="Times New Roman" w:hAnsi="Times New Roman" w:cs="Times New Roman"/>
    </w:rPr>
  </w:style>
  <w:style w:type="paragraph" w:styleId="Salutation">
    <w:name w:val="Salutation"/>
    <w:basedOn w:val="Normal"/>
    <w:next w:val="Normal"/>
    <w:link w:val="SalutationChar"/>
    <w:rsid w:val="0078315B"/>
    <w:pPr>
      <w:widowControl/>
      <w:autoSpaceDE/>
      <w:autoSpaceDN/>
    </w:pPr>
    <w:rPr>
      <w:rFonts w:ascii="Times New Roman" w:eastAsia="Times New Roman" w:hAnsi="Times New Roman" w:cs="Times New Roman"/>
      <w:sz w:val="24"/>
      <w:szCs w:val="24"/>
      <w:lang w:val="en-US" w:eastAsia="en-US" w:bidi="ar-SA"/>
    </w:rPr>
  </w:style>
  <w:style w:type="character" w:customStyle="1" w:styleId="SalutationChar">
    <w:name w:val="Salutation Char"/>
    <w:basedOn w:val="DefaultParagraphFont"/>
    <w:link w:val="Salutation"/>
    <w:rsid w:val="0078315B"/>
    <w:rPr>
      <w:rFonts w:ascii="Times New Roman" w:eastAsia="Times New Roman" w:hAnsi="Times New Roman" w:cs="Times New Roman"/>
    </w:rPr>
  </w:style>
  <w:style w:type="paragraph" w:styleId="Signature">
    <w:name w:val="Signature"/>
    <w:basedOn w:val="Normal"/>
    <w:link w:val="SignatureChar"/>
    <w:rsid w:val="0078315B"/>
    <w:pPr>
      <w:widowControl/>
      <w:autoSpaceDE/>
      <w:autoSpaceDN/>
      <w:ind w:left="4252"/>
    </w:pPr>
    <w:rPr>
      <w:rFonts w:ascii="Times New Roman" w:eastAsia="Times New Roman" w:hAnsi="Times New Roman" w:cs="Times New Roman"/>
      <w:sz w:val="24"/>
      <w:szCs w:val="24"/>
      <w:lang w:val="en-US" w:eastAsia="en-US" w:bidi="ar-SA"/>
    </w:rPr>
  </w:style>
  <w:style w:type="character" w:customStyle="1" w:styleId="SignatureChar">
    <w:name w:val="Signature Char"/>
    <w:basedOn w:val="DefaultParagraphFont"/>
    <w:link w:val="Signature"/>
    <w:rsid w:val="0078315B"/>
    <w:rPr>
      <w:rFonts w:ascii="Times New Roman" w:eastAsia="Times New Roman" w:hAnsi="Times New Roman" w:cs="Times New Roman"/>
    </w:rPr>
  </w:style>
  <w:style w:type="paragraph" w:styleId="TableofAuthorities">
    <w:name w:val="table of authorities"/>
    <w:basedOn w:val="Normal"/>
    <w:next w:val="Normal"/>
    <w:semiHidden/>
    <w:rsid w:val="0078315B"/>
    <w:pPr>
      <w:widowControl/>
      <w:autoSpaceDE/>
      <w:autoSpaceDN/>
      <w:ind w:left="240" w:hanging="240"/>
    </w:pPr>
    <w:rPr>
      <w:rFonts w:ascii="Times New Roman" w:eastAsia="Times New Roman" w:hAnsi="Times New Roman" w:cs="Times New Roman"/>
      <w:sz w:val="24"/>
      <w:szCs w:val="24"/>
      <w:lang w:val="en-US" w:eastAsia="en-US" w:bidi="ar-SA"/>
    </w:rPr>
  </w:style>
  <w:style w:type="paragraph" w:styleId="TableofFigures">
    <w:name w:val="table of figures"/>
    <w:basedOn w:val="Normal"/>
    <w:next w:val="Normal"/>
    <w:semiHidden/>
    <w:rsid w:val="0078315B"/>
    <w:pPr>
      <w:widowControl/>
      <w:autoSpaceDE/>
      <w:autoSpaceDN/>
      <w:ind w:left="480" w:hanging="480"/>
    </w:pPr>
    <w:rPr>
      <w:rFonts w:ascii="Times New Roman" w:eastAsia="Times New Roman" w:hAnsi="Times New Roman" w:cs="Times New Roman"/>
      <w:sz w:val="24"/>
      <w:szCs w:val="24"/>
      <w:lang w:val="en-US" w:eastAsia="en-US" w:bidi="ar-SA"/>
    </w:rPr>
  </w:style>
  <w:style w:type="paragraph" w:styleId="TOAHeading">
    <w:name w:val="toa heading"/>
    <w:basedOn w:val="Normal"/>
    <w:next w:val="Normal"/>
    <w:semiHidden/>
    <w:rsid w:val="0078315B"/>
    <w:pPr>
      <w:widowControl/>
      <w:autoSpaceDE/>
      <w:autoSpaceDN/>
      <w:spacing w:before="120"/>
    </w:pPr>
    <w:rPr>
      <w:rFonts w:ascii="Arial" w:eastAsia="Times New Roman" w:hAnsi="Arial" w:cs="Arial"/>
      <w:b/>
      <w:bCs/>
      <w:sz w:val="24"/>
      <w:szCs w:val="24"/>
      <w:lang w:val="en-US" w:eastAsia="en-US" w:bidi="ar-SA"/>
    </w:rPr>
  </w:style>
  <w:style w:type="paragraph" w:customStyle="1" w:styleId="xl24">
    <w:name w:val="xl24"/>
    <w:basedOn w:val="Normal"/>
    <w:rsid w:val="0078315B"/>
    <w:pPr>
      <w:widowControl/>
      <w:pBdr>
        <w:bottom w:val="single" w:sz="4" w:space="0" w:color="auto"/>
        <w:right w:val="single" w:sz="4" w:space="0" w:color="auto"/>
      </w:pBdr>
      <w:autoSpaceDE/>
      <w:autoSpaceDN/>
      <w:spacing w:before="100" w:beforeAutospacing="1" w:after="100" w:afterAutospacing="1"/>
      <w:jc w:val="center"/>
    </w:pPr>
    <w:rPr>
      <w:rFonts w:ascii="Times New Roman" w:eastAsia="Arial Unicode MS" w:hAnsi="Times New Roman" w:cs="Times New Roman"/>
      <w:sz w:val="16"/>
      <w:szCs w:val="16"/>
      <w:lang w:val="en-US" w:eastAsia="en-US" w:bidi="ar-SA"/>
    </w:rPr>
  </w:style>
  <w:style w:type="character" w:styleId="LineNumber">
    <w:name w:val="line number"/>
    <w:basedOn w:val="DefaultParagraphFont"/>
    <w:rsid w:val="0078315B"/>
  </w:style>
  <w:style w:type="paragraph" w:customStyle="1" w:styleId="font5">
    <w:name w:val="font5"/>
    <w:basedOn w:val="Normal"/>
    <w:rsid w:val="0078315B"/>
    <w:pPr>
      <w:widowControl/>
      <w:autoSpaceDE/>
      <w:autoSpaceDN/>
      <w:spacing w:before="100" w:beforeAutospacing="1" w:after="100" w:afterAutospacing="1"/>
    </w:pPr>
    <w:rPr>
      <w:rFonts w:ascii="Calibri" w:eastAsia="Times New Roman" w:hAnsi="Calibri" w:cs="Calibri"/>
      <w:b/>
      <w:bCs/>
      <w:i/>
      <w:iCs/>
      <w:sz w:val="20"/>
      <w:szCs w:val="20"/>
      <w:lang w:val="en-US" w:eastAsia="en-US" w:bidi="ar-SA"/>
    </w:rPr>
  </w:style>
  <w:style w:type="paragraph" w:customStyle="1" w:styleId="font6">
    <w:name w:val="font6"/>
    <w:basedOn w:val="Normal"/>
    <w:rsid w:val="0078315B"/>
    <w:pPr>
      <w:widowControl/>
      <w:autoSpaceDE/>
      <w:autoSpaceDN/>
      <w:spacing w:before="100" w:beforeAutospacing="1" w:after="100" w:afterAutospacing="1"/>
    </w:pPr>
    <w:rPr>
      <w:rFonts w:ascii="AcadNusx" w:eastAsia="Times New Roman" w:hAnsi="AcadNusx" w:cs="Times New Roman"/>
      <w:i/>
      <w:iCs/>
      <w:sz w:val="20"/>
      <w:szCs w:val="20"/>
      <w:lang w:val="en-US" w:eastAsia="en-US" w:bidi="ar-SA"/>
    </w:rPr>
  </w:style>
  <w:style w:type="paragraph" w:customStyle="1" w:styleId="xl86">
    <w:name w:val="xl86"/>
    <w:basedOn w:val="Normal"/>
    <w:rsid w:val="0078315B"/>
    <w:pPr>
      <w:widowControl/>
      <w:pBdr>
        <w:top w:val="single" w:sz="4" w:space="0" w:color="4F81BD"/>
        <w:left w:val="single" w:sz="4" w:space="0" w:color="4F81BD"/>
        <w:bottom w:val="double" w:sz="6" w:space="0" w:color="4F81BD"/>
        <w:right w:val="single" w:sz="4" w:space="0" w:color="4F81BD"/>
      </w:pBdr>
      <w:autoSpaceDE/>
      <w:autoSpaceDN/>
      <w:spacing w:before="100" w:beforeAutospacing="1" w:after="100" w:afterAutospacing="1"/>
      <w:jc w:val="center"/>
      <w:textAlignment w:val="center"/>
    </w:pPr>
    <w:rPr>
      <w:rFonts w:ascii="Calibri" w:eastAsia="Times New Roman" w:hAnsi="Calibri" w:cs="Calibri"/>
      <w:i/>
      <w:iCs/>
      <w:sz w:val="24"/>
      <w:szCs w:val="24"/>
      <w:lang w:val="en-US" w:eastAsia="en-US" w:bidi="ar-SA"/>
    </w:rPr>
  </w:style>
  <w:style w:type="paragraph" w:customStyle="1" w:styleId="xl87">
    <w:name w:val="xl87"/>
    <w:basedOn w:val="Normal"/>
    <w:rsid w:val="0078315B"/>
    <w:pPr>
      <w:widowControl/>
      <w:pBdr>
        <w:left w:val="single" w:sz="4" w:space="0" w:color="4F81BD"/>
        <w:bottom w:val="single" w:sz="4" w:space="0" w:color="4F81BD"/>
        <w:right w:val="single" w:sz="4" w:space="0" w:color="4F81BD"/>
      </w:pBdr>
      <w:autoSpaceDE/>
      <w:autoSpaceDN/>
      <w:spacing w:before="100" w:beforeAutospacing="1" w:after="100" w:afterAutospacing="1"/>
      <w:jc w:val="center"/>
      <w:textAlignment w:val="center"/>
    </w:pPr>
    <w:rPr>
      <w:rFonts w:ascii="Arial" w:eastAsia="Times New Roman" w:hAnsi="Arial" w:cs="Arial"/>
      <w:lang w:val="en-US" w:eastAsia="en-US" w:bidi="ar-SA"/>
    </w:rPr>
  </w:style>
  <w:style w:type="paragraph" w:customStyle="1" w:styleId="xl88">
    <w:name w:val="xl88"/>
    <w:basedOn w:val="Normal"/>
    <w:rsid w:val="0078315B"/>
    <w:pPr>
      <w:widowControl/>
      <w:pBdr>
        <w:top w:val="single" w:sz="4" w:space="0" w:color="4F81BD"/>
        <w:left w:val="single" w:sz="4" w:space="0" w:color="4F81BD"/>
        <w:bottom w:val="single" w:sz="4" w:space="0" w:color="4F81BD"/>
      </w:pBdr>
      <w:autoSpaceDE/>
      <w:autoSpaceDN/>
      <w:spacing w:before="100" w:beforeAutospacing="1" w:after="100" w:afterAutospacing="1"/>
      <w:jc w:val="center"/>
      <w:textAlignment w:val="center"/>
    </w:pPr>
    <w:rPr>
      <w:rFonts w:ascii="Times New Roman" w:eastAsia="Times New Roman" w:hAnsi="Times New Roman" w:cs="Times New Roman"/>
      <w:sz w:val="24"/>
      <w:szCs w:val="24"/>
      <w:lang w:val="en-US" w:eastAsia="en-US" w:bidi="ar-SA"/>
    </w:rPr>
  </w:style>
  <w:style w:type="paragraph" w:customStyle="1" w:styleId="xl89">
    <w:name w:val="xl89"/>
    <w:basedOn w:val="Normal"/>
    <w:rsid w:val="0078315B"/>
    <w:pPr>
      <w:widowControl/>
      <w:pBdr>
        <w:top w:val="single" w:sz="4" w:space="0" w:color="4F81BD"/>
        <w:left w:val="single" w:sz="4" w:space="0" w:color="4F81BD"/>
        <w:bottom w:val="single" w:sz="4" w:space="0" w:color="4F81BD"/>
        <w:right w:val="single" w:sz="4" w:space="0" w:color="4F81BD"/>
      </w:pBdr>
      <w:autoSpaceDE/>
      <w:autoSpaceDN/>
      <w:spacing w:before="100" w:beforeAutospacing="1" w:after="100" w:afterAutospacing="1"/>
      <w:jc w:val="center"/>
      <w:textAlignment w:val="center"/>
    </w:pPr>
    <w:rPr>
      <w:rFonts w:ascii="Arial" w:eastAsia="Times New Roman" w:hAnsi="Arial" w:cs="Arial"/>
      <w:b/>
      <w:bCs/>
      <w:i/>
      <w:iCs/>
      <w:sz w:val="24"/>
      <w:szCs w:val="24"/>
      <w:lang w:val="en-US" w:eastAsia="en-US" w:bidi="ar-SA"/>
    </w:rPr>
  </w:style>
  <w:style w:type="paragraph" w:customStyle="1" w:styleId="xl90">
    <w:name w:val="xl90"/>
    <w:basedOn w:val="Normal"/>
    <w:rsid w:val="0078315B"/>
    <w:pPr>
      <w:widowControl/>
      <w:pBdr>
        <w:top w:val="single" w:sz="4" w:space="0" w:color="4F81BD"/>
        <w:left w:val="single" w:sz="4" w:space="0" w:color="4F81BD"/>
        <w:bottom w:val="single" w:sz="4" w:space="0" w:color="4F81BD"/>
        <w:right w:val="single" w:sz="4" w:space="0" w:color="4F81BD"/>
      </w:pBdr>
      <w:autoSpaceDE/>
      <w:autoSpaceDN/>
      <w:spacing w:before="100" w:beforeAutospacing="1" w:after="100" w:afterAutospacing="1"/>
      <w:jc w:val="center"/>
      <w:textAlignment w:val="center"/>
    </w:pPr>
    <w:rPr>
      <w:rFonts w:ascii="Arial" w:eastAsia="Times New Roman" w:hAnsi="Arial" w:cs="Arial"/>
      <w:b/>
      <w:bCs/>
      <w:i/>
      <w:iCs/>
      <w:sz w:val="24"/>
      <w:szCs w:val="24"/>
      <w:lang w:val="en-US" w:eastAsia="en-US" w:bidi="ar-SA"/>
    </w:rPr>
  </w:style>
  <w:style w:type="paragraph" w:customStyle="1" w:styleId="xl91">
    <w:name w:val="xl91"/>
    <w:basedOn w:val="Normal"/>
    <w:rsid w:val="0078315B"/>
    <w:pPr>
      <w:widowControl/>
      <w:pBdr>
        <w:top w:val="single" w:sz="4" w:space="0" w:color="4F81BD"/>
        <w:left w:val="single" w:sz="4" w:space="0" w:color="4F81BD"/>
        <w:bottom w:val="single" w:sz="4" w:space="0" w:color="4F81BD"/>
        <w:right w:val="single" w:sz="4" w:space="0" w:color="4F81BD"/>
      </w:pBdr>
      <w:autoSpaceDE/>
      <w:autoSpaceDN/>
      <w:spacing w:before="100" w:beforeAutospacing="1" w:after="100" w:afterAutospacing="1"/>
      <w:jc w:val="center"/>
      <w:textAlignment w:val="center"/>
    </w:pPr>
    <w:rPr>
      <w:rFonts w:ascii="AcadNusx" w:eastAsia="Times New Roman" w:hAnsi="AcadNusx" w:cs="Times New Roman"/>
      <w:b/>
      <w:bCs/>
      <w:i/>
      <w:iCs/>
      <w:sz w:val="24"/>
      <w:szCs w:val="24"/>
      <w:lang w:val="en-US" w:eastAsia="en-US" w:bidi="ar-SA"/>
    </w:rPr>
  </w:style>
  <w:style w:type="paragraph" w:customStyle="1" w:styleId="xl92">
    <w:name w:val="xl92"/>
    <w:basedOn w:val="Normal"/>
    <w:rsid w:val="0078315B"/>
    <w:pPr>
      <w:widowControl/>
      <w:pBdr>
        <w:top w:val="single" w:sz="4" w:space="0" w:color="4F81BD"/>
        <w:left w:val="single" w:sz="4" w:space="0" w:color="4F81BD"/>
        <w:bottom w:val="double" w:sz="6" w:space="0" w:color="4F81BD"/>
        <w:right w:val="single" w:sz="4" w:space="0" w:color="4F81BD"/>
      </w:pBdr>
      <w:autoSpaceDE/>
      <w:autoSpaceDN/>
      <w:spacing w:before="100" w:beforeAutospacing="1" w:after="100" w:afterAutospacing="1"/>
      <w:jc w:val="center"/>
      <w:textAlignment w:val="center"/>
    </w:pPr>
    <w:rPr>
      <w:rFonts w:ascii="Calibri" w:eastAsia="Times New Roman" w:hAnsi="Calibri" w:cs="Calibri"/>
      <w:i/>
      <w:iCs/>
      <w:sz w:val="24"/>
      <w:szCs w:val="24"/>
      <w:lang w:val="en-US" w:eastAsia="en-US" w:bidi="ar-SA"/>
    </w:rPr>
  </w:style>
  <w:style w:type="paragraph" w:customStyle="1" w:styleId="xl93">
    <w:name w:val="xl93"/>
    <w:basedOn w:val="Normal"/>
    <w:rsid w:val="0078315B"/>
    <w:pPr>
      <w:widowControl/>
      <w:pBdr>
        <w:top w:val="single" w:sz="4" w:space="0" w:color="4F81BD"/>
        <w:left w:val="single" w:sz="4" w:space="0" w:color="4F81BD"/>
        <w:bottom w:val="double" w:sz="6" w:space="0" w:color="4F81BD"/>
        <w:right w:val="single" w:sz="4" w:space="0" w:color="4F81BD"/>
      </w:pBdr>
      <w:autoSpaceDE/>
      <w:autoSpaceDN/>
      <w:spacing w:before="100" w:beforeAutospacing="1" w:after="100" w:afterAutospacing="1"/>
      <w:jc w:val="center"/>
      <w:textAlignment w:val="center"/>
    </w:pPr>
    <w:rPr>
      <w:rFonts w:ascii="Calibri" w:eastAsia="Times New Roman" w:hAnsi="Calibri" w:cs="Calibri"/>
      <w:b/>
      <w:bCs/>
      <w:i/>
      <w:iCs/>
      <w:sz w:val="24"/>
      <w:szCs w:val="24"/>
      <w:lang w:val="en-US" w:eastAsia="en-US" w:bidi="ar-SA"/>
    </w:rPr>
  </w:style>
  <w:style w:type="table" w:customStyle="1" w:styleId="TableGrid11">
    <w:name w:val="Table Grid11"/>
    <w:basedOn w:val="TableNormal"/>
    <w:next w:val="TableGrid"/>
    <w:rsid w:val="0078315B"/>
    <w:rPr>
      <w:rFonts w:ascii="Calibri" w:eastAsia="Times New Roman"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311">
    <w:name w:val="Style1311"/>
    <w:rsid w:val="0078315B"/>
    <w:pPr>
      <w:numPr>
        <w:numId w:val="21"/>
      </w:numPr>
    </w:pPr>
  </w:style>
  <w:style w:type="table" w:customStyle="1" w:styleId="TableGrid14">
    <w:name w:val="Table Grid14"/>
    <w:basedOn w:val="TableNormal"/>
    <w:next w:val="TableGrid"/>
    <w:rsid w:val="0078315B"/>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ЭКОцентр Таблица (8пт)"/>
    <w:qFormat/>
    <w:rsid w:val="0078315B"/>
    <w:rPr>
      <w:rFonts w:ascii="Calibri" w:eastAsia="Calibri" w:hAnsi="Calibri" w:cs="Times New Roman"/>
      <w:sz w:val="16"/>
      <w:szCs w:val="16"/>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81">
    <w:name w:val="ЭКОцентр Таблица (8пт)1"/>
    <w:qFormat/>
    <w:rsid w:val="0078315B"/>
    <w:rPr>
      <w:rFonts w:ascii="Calibri" w:eastAsia="Calibri" w:hAnsi="Calibri" w:cs="Times New Roman"/>
      <w:sz w:val="16"/>
      <w:szCs w:val="16"/>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
    <w:name w:val="Report Table 251"/>
    <w:uiPriority w:val="98"/>
    <w:semiHidden/>
    <w:qFormat/>
    <w:rsid w:val="0078315B"/>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2">
    <w:name w:val="Report Table 252"/>
    <w:uiPriority w:val="98"/>
    <w:semiHidden/>
    <w:qFormat/>
    <w:rsid w:val="0078315B"/>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3">
    <w:name w:val="Report Table 223"/>
    <w:uiPriority w:val="98"/>
    <w:semiHidden/>
    <w:qFormat/>
    <w:rsid w:val="0078315B"/>
    <w:rPr>
      <w:rFonts w:ascii="Calibri" w:eastAsia="Times New Roman"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1">
    <w:name w:val="Report Table 2241"/>
    <w:uiPriority w:val="98"/>
    <w:semiHidden/>
    <w:qFormat/>
    <w:rsid w:val="0078315B"/>
    <w:rPr>
      <w:rFonts w:ascii="Calibri" w:eastAsia="Times New Roman"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
    <w:name w:val="Report Table 23"/>
    <w:uiPriority w:val="98"/>
    <w:semiHidden/>
    <w:qFormat/>
    <w:rsid w:val="0078315B"/>
    <w:rPr>
      <w:rFonts w:ascii="Calibri" w:eastAsia="Times New Roman"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3">
    <w:name w:val="Table Grid3"/>
    <w:basedOn w:val="TableNormal"/>
    <w:next w:val="TableGrid"/>
    <w:uiPriority w:val="59"/>
    <w:rsid w:val="0078315B"/>
    <w:rPr>
      <w:rFonts w:ascii="Calibri" w:eastAsia="Calibri" w:hAnsi="Calibri" w:cs="Times New Roman"/>
      <w:sz w:val="22"/>
      <w:szCs w:val="22"/>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78315B"/>
  </w:style>
  <w:style w:type="numbering" w:customStyle="1" w:styleId="NoList3">
    <w:name w:val="No List3"/>
    <w:next w:val="NoList"/>
    <w:uiPriority w:val="99"/>
    <w:semiHidden/>
    <w:unhideWhenUsed/>
    <w:rsid w:val="0078315B"/>
  </w:style>
  <w:style w:type="numbering" w:customStyle="1" w:styleId="NoList4">
    <w:name w:val="No List4"/>
    <w:next w:val="NoList"/>
    <w:uiPriority w:val="99"/>
    <w:semiHidden/>
    <w:unhideWhenUsed/>
    <w:rsid w:val="0078315B"/>
  </w:style>
  <w:style w:type="numbering" w:customStyle="1" w:styleId="NoList5">
    <w:name w:val="No List5"/>
    <w:next w:val="NoList"/>
    <w:uiPriority w:val="99"/>
    <w:semiHidden/>
    <w:unhideWhenUsed/>
    <w:rsid w:val="0078315B"/>
  </w:style>
  <w:style w:type="numbering" w:customStyle="1" w:styleId="NoList6">
    <w:name w:val="No List6"/>
    <w:next w:val="NoList"/>
    <w:uiPriority w:val="99"/>
    <w:semiHidden/>
    <w:unhideWhenUsed/>
    <w:rsid w:val="0078315B"/>
  </w:style>
  <w:style w:type="numbering" w:customStyle="1" w:styleId="NoList7">
    <w:name w:val="No List7"/>
    <w:next w:val="NoList"/>
    <w:uiPriority w:val="99"/>
    <w:semiHidden/>
    <w:unhideWhenUsed/>
    <w:rsid w:val="0078315B"/>
  </w:style>
  <w:style w:type="numbering" w:customStyle="1" w:styleId="NoList8">
    <w:name w:val="No List8"/>
    <w:next w:val="NoList"/>
    <w:uiPriority w:val="99"/>
    <w:semiHidden/>
    <w:unhideWhenUsed/>
    <w:rsid w:val="0078315B"/>
  </w:style>
  <w:style w:type="numbering" w:customStyle="1" w:styleId="NoList9">
    <w:name w:val="No List9"/>
    <w:next w:val="NoList"/>
    <w:uiPriority w:val="99"/>
    <w:semiHidden/>
    <w:unhideWhenUsed/>
    <w:rsid w:val="0078315B"/>
  </w:style>
  <w:style w:type="numbering" w:customStyle="1" w:styleId="NoList10">
    <w:name w:val="No List10"/>
    <w:next w:val="NoList"/>
    <w:uiPriority w:val="99"/>
    <w:semiHidden/>
    <w:unhideWhenUsed/>
    <w:rsid w:val="0078315B"/>
  </w:style>
  <w:style w:type="numbering" w:customStyle="1" w:styleId="Style1131">
    <w:name w:val="Style1131"/>
    <w:rsid w:val="0078315B"/>
  </w:style>
  <w:style w:type="numbering" w:customStyle="1" w:styleId="Style1132">
    <w:name w:val="Style1132"/>
    <w:rsid w:val="0078315B"/>
  </w:style>
  <w:style w:type="table" w:customStyle="1" w:styleId="TableGrid4">
    <w:name w:val="Table Grid4"/>
    <w:basedOn w:val="TableNormal"/>
    <w:next w:val="TableGrid"/>
    <w:rsid w:val="0078315B"/>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uiPriority w:val="99"/>
    <w:semiHidden/>
    <w:unhideWhenUsed/>
    <w:rsid w:val="0078315B"/>
  </w:style>
  <w:style w:type="character" w:customStyle="1" w:styleId="st1">
    <w:name w:val="st1"/>
    <w:basedOn w:val="DefaultParagraphFont"/>
    <w:uiPriority w:val="99"/>
    <w:rsid w:val="0078315B"/>
  </w:style>
  <w:style w:type="character" w:customStyle="1" w:styleId="taxon-name">
    <w:name w:val="taxon-name"/>
    <w:basedOn w:val="DefaultParagraphFont"/>
    <w:rsid w:val="0078315B"/>
  </w:style>
  <w:style w:type="table" w:customStyle="1" w:styleId="LightShading1">
    <w:name w:val="Light Shading1"/>
    <w:basedOn w:val="TableNormal"/>
    <w:uiPriority w:val="60"/>
    <w:rsid w:val="0078315B"/>
    <w:rPr>
      <w:rFonts w:ascii="Calibri" w:eastAsia="Calibri" w:hAnsi="Calibri" w:cs="Times New Roman"/>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Tabletext">
    <w:name w:val="Tabletext"/>
    <w:basedOn w:val="Normal"/>
    <w:next w:val="Normal"/>
    <w:uiPriority w:val="99"/>
    <w:rsid w:val="0078315B"/>
    <w:pPr>
      <w:keepLines/>
      <w:widowControl/>
      <w:suppressLineNumbers/>
      <w:autoSpaceDE/>
      <w:autoSpaceDN/>
    </w:pPr>
    <w:rPr>
      <w:rFonts w:ascii="AcadNusx" w:eastAsia="Times New Roman" w:hAnsi="AcadNusx" w:cs="Times New Roman"/>
      <w:sz w:val="20"/>
      <w:szCs w:val="20"/>
      <w:lang w:val="en-US" w:eastAsia="en-US" w:bidi="ar-SA"/>
    </w:rPr>
  </w:style>
  <w:style w:type="table" w:customStyle="1" w:styleId="TableGrid22">
    <w:name w:val="Table Grid22"/>
    <w:basedOn w:val="TableNormal"/>
    <w:rsid w:val="0078315B"/>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133">
    <w:name w:val="Style1133"/>
    <w:rsid w:val="0078315B"/>
  </w:style>
  <w:style w:type="table" w:customStyle="1" w:styleId="TableGrid27">
    <w:name w:val="Table Grid27"/>
    <w:basedOn w:val="TableNormal"/>
    <w:next w:val="TableGrid"/>
    <w:uiPriority w:val="39"/>
    <w:rsid w:val="0078315B"/>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1">
    <w:name w:val="Table Grid271"/>
    <w:basedOn w:val="TableNormal"/>
    <w:next w:val="TableGrid"/>
    <w:uiPriority w:val="39"/>
    <w:rsid w:val="0078315B"/>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2">
    <w:name w:val="Table Grid272"/>
    <w:basedOn w:val="TableNormal"/>
    <w:next w:val="TableGrid"/>
    <w:uiPriority w:val="39"/>
    <w:rsid w:val="0078315B"/>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3">
    <w:name w:val="Table Grid273"/>
    <w:basedOn w:val="TableNormal"/>
    <w:next w:val="TableGrid"/>
    <w:uiPriority w:val="39"/>
    <w:rsid w:val="0078315B"/>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4">
    <w:name w:val="Table Grid274"/>
    <w:basedOn w:val="TableNormal"/>
    <w:next w:val="TableGrid"/>
    <w:uiPriority w:val="39"/>
    <w:rsid w:val="0078315B"/>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78315B"/>
    <w:rPr>
      <w:color w:val="808080"/>
    </w:rPr>
  </w:style>
  <w:style w:type="numbering" w:customStyle="1" w:styleId="NoList13">
    <w:name w:val="No List13"/>
    <w:next w:val="NoList"/>
    <w:uiPriority w:val="99"/>
    <w:semiHidden/>
    <w:unhideWhenUsed/>
    <w:rsid w:val="0078315B"/>
  </w:style>
  <w:style w:type="table" w:customStyle="1" w:styleId="TableGrid6">
    <w:name w:val="Table Grid6"/>
    <w:basedOn w:val="TableNormal"/>
    <w:next w:val="TableGrid"/>
    <w:uiPriority w:val="59"/>
    <w:rsid w:val="0078315B"/>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1">
    <w:name w:val="Light Shading11"/>
    <w:basedOn w:val="TableNormal"/>
    <w:uiPriority w:val="60"/>
    <w:rsid w:val="0078315B"/>
    <w:rPr>
      <w:rFonts w:ascii="Calibri" w:eastAsia="Calibri" w:hAnsi="Calibri" w:cs="Arial"/>
      <w:color w:val="000000"/>
      <w:sz w:val="22"/>
      <w:szCs w:val="22"/>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12">
    <w:name w:val="Table Grid12"/>
    <w:basedOn w:val="TableNormal"/>
    <w:uiPriority w:val="59"/>
    <w:rsid w:val="0078315B"/>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11">
    <w:name w:val="Light Shading111"/>
    <w:basedOn w:val="TableNormal"/>
    <w:uiPriority w:val="60"/>
    <w:rsid w:val="0078315B"/>
    <w:rPr>
      <w:rFonts w:ascii="Calibri" w:eastAsia="Calibri" w:hAnsi="Calibri" w:cs="Arial"/>
      <w:color w:val="000000"/>
      <w:sz w:val="22"/>
      <w:szCs w:val="22"/>
    </w:rPr>
    <w:tblPr>
      <w:tblStyleRowBandSize w:val="1"/>
      <w:tblStyleColBandSize w:val="1"/>
      <w:tblBorders>
        <w:top w:val="single" w:sz="8" w:space="0" w:color="000000"/>
        <w:bottom w:val="single" w:sz="8" w:space="0" w:color="000000"/>
      </w:tblBorders>
    </w:tblPr>
    <w:tblStylePr w:type="firstRow">
      <w:pPr>
        <w:spacing w:beforeLines="0" w:beforeAutospacing="1" w:afterLines="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1" w:afterLines="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7">
    <w:name w:val="Table Grid7"/>
    <w:basedOn w:val="TableNormal"/>
    <w:next w:val="TableGrid"/>
    <w:uiPriority w:val="59"/>
    <w:rsid w:val="0078315B"/>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rsid w:val="0078315B"/>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59"/>
    <w:rsid w:val="0078315B"/>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59"/>
    <w:rsid w:val="0078315B"/>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rsid w:val="0078315B"/>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134">
    <w:name w:val="Style1134"/>
    <w:rsid w:val="0078315B"/>
  </w:style>
  <w:style w:type="table" w:customStyle="1" w:styleId="TableGrid24">
    <w:name w:val="Table Grid24"/>
    <w:basedOn w:val="TableNormal"/>
    <w:rsid w:val="0078315B"/>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Normal"/>
    <w:qFormat/>
    <w:rsid w:val="0078315B"/>
    <w:pPr>
      <w:numPr>
        <w:numId w:val="38"/>
      </w:numPr>
      <w:spacing w:line="228" w:lineRule="exact"/>
      <w:ind w:right="72"/>
      <w:jc w:val="both"/>
    </w:pPr>
    <w:rPr>
      <w:rFonts w:ascii="Arial" w:eastAsia="Times New Roman" w:hAnsi="Arial" w:cs="Arial"/>
      <w:lang w:val="en-GB" w:eastAsia="en-US" w:bidi="ar-SA"/>
    </w:rPr>
  </w:style>
  <w:style w:type="paragraph" w:customStyle="1" w:styleId="yiv6128941943msonormal">
    <w:name w:val="yiv6128941943msonormal"/>
    <w:basedOn w:val="Normal"/>
    <w:rsid w:val="0078315B"/>
    <w:pPr>
      <w:widowControl/>
      <w:autoSpaceDE/>
      <w:autoSpaceDN/>
      <w:spacing w:before="100" w:beforeAutospacing="1" w:after="100" w:afterAutospacing="1"/>
    </w:pPr>
    <w:rPr>
      <w:rFonts w:ascii="Times New Roman" w:eastAsia="Times New Roman" w:hAnsi="Times New Roman" w:cs="Times New Roman"/>
      <w:sz w:val="24"/>
      <w:szCs w:val="24"/>
      <w:lang w:val="en-US" w:eastAsia="en-US" w:bidi="ar-SA"/>
    </w:rPr>
  </w:style>
  <w:style w:type="paragraph" w:customStyle="1" w:styleId="yiv2269328546ydp8ac883demsonormal">
    <w:name w:val="yiv2269328546ydp8ac883demsonormal"/>
    <w:basedOn w:val="Normal"/>
    <w:rsid w:val="0078315B"/>
    <w:pPr>
      <w:widowControl/>
      <w:autoSpaceDE/>
      <w:autoSpaceDN/>
      <w:spacing w:before="100" w:beforeAutospacing="1" w:after="100" w:afterAutospacing="1"/>
    </w:pPr>
    <w:rPr>
      <w:rFonts w:ascii="Times New Roman" w:eastAsia="Times New Roman" w:hAnsi="Times New Roman" w:cs="Times New Roman"/>
      <w:sz w:val="24"/>
      <w:szCs w:val="24"/>
      <w:lang w:val="en-US" w:eastAsia="en-US" w:bidi="ar-SA"/>
    </w:rPr>
  </w:style>
  <w:style w:type="paragraph" w:customStyle="1" w:styleId="yiv2269328546ydp8ac883deyiv9879040527ydp7377f68eyiv6128941943msonormal">
    <w:name w:val="yiv2269328546ydp8ac883deyiv9879040527ydp7377f68eyiv6128941943msonormal"/>
    <w:basedOn w:val="Normal"/>
    <w:rsid w:val="0078315B"/>
    <w:pPr>
      <w:widowControl/>
      <w:autoSpaceDE/>
      <w:autoSpaceDN/>
      <w:spacing w:before="100" w:beforeAutospacing="1" w:after="100" w:afterAutospacing="1"/>
    </w:pPr>
    <w:rPr>
      <w:rFonts w:ascii="Times New Roman" w:eastAsia="Times New Roman" w:hAnsi="Times New Roman" w:cs="Times New Roman"/>
      <w:sz w:val="24"/>
      <w:szCs w:val="24"/>
      <w:lang w:val="en-US" w:eastAsia="en-US" w:bidi="ar-SA"/>
    </w:rPr>
  </w:style>
  <w:style w:type="paragraph" w:customStyle="1" w:styleId="yiv2580449935ydpbece8b62p1">
    <w:name w:val="yiv2580449935ydpbece8b62p1"/>
    <w:basedOn w:val="Normal"/>
    <w:rsid w:val="0078315B"/>
    <w:pPr>
      <w:widowControl/>
      <w:autoSpaceDE/>
      <w:autoSpaceDN/>
      <w:spacing w:before="100" w:beforeAutospacing="1" w:after="100" w:afterAutospacing="1"/>
    </w:pPr>
    <w:rPr>
      <w:rFonts w:ascii="Times New Roman" w:eastAsia="Times New Roman" w:hAnsi="Times New Roman" w:cs="Times New Roman"/>
      <w:sz w:val="24"/>
      <w:szCs w:val="24"/>
      <w:lang w:val="en-US" w:eastAsia="en-US" w:bidi="ar-SA"/>
    </w:rPr>
  </w:style>
  <w:style w:type="paragraph" w:customStyle="1" w:styleId="yiv6090481807ydp1f0610f0msonormal">
    <w:name w:val="yiv6090481807ydp1f0610f0msonormal"/>
    <w:basedOn w:val="Normal"/>
    <w:rsid w:val="0078315B"/>
    <w:pPr>
      <w:widowControl/>
      <w:autoSpaceDE/>
      <w:autoSpaceDN/>
      <w:spacing w:before="100" w:beforeAutospacing="1" w:after="100" w:afterAutospacing="1"/>
    </w:pPr>
    <w:rPr>
      <w:rFonts w:ascii="Times New Roman" w:eastAsia="Times New Roman" w:hAnsi="Times New Roman" w:cs="Times New Roman"/>
      <w:sz w:val="24"/>
      <w:szCs w:val="24"/>
      <w:lang w:val="en-US" w:eastAsia="en-US" w:bidi="ar-SA"/>
    </w:rPr>
  </w:style>
  <w:style w:type="character" w:customStyle="1" w:styleId="material-icons-extended">
    <w:name w:val="material-icons-extended"/>
    <w:basedOn w:val="DefaultParagraphFont"/>
    <w:rsid w:val="0078315B"/>
  </w:style>
  <w:style w:type="paragraph" w:customStyle="1" w:styleId="last">
    <w:name w:val="last"/>
    <w:basedOn w:val="Normal"/>
    <w:rsid w:val="0078315B"/>
    <w:pPr>
      <w:widowControl/>
      <w:autoSpaceDE/>
      <w:autoSpaceDN/>
      <w:spacing w:before="100" w:beforeAutospacing="1" w:after="100" w:afterAutospacing="1"/>
    </w:pPr>
    <w:rPr>
      <w:rFonts w:ascii="Times New Roman" w:eastAsia="Times New Roman" w:hAnsi="Times New Roman" w:cs="Times New Roman"/>
      <w:sz w:val="24"/>
      <w:szCs w:val="24"/>
      <w:lang w:val="en-US" w:eastAsia="en-US" w:bidi="ar-SA"/>
    </w:rPr>
  </w:style>
  <w:style w:type="character" w:customStyle="1" w:styleId="yiv9531087812ydpefd86742jlqj4b">
    <w:name w:val="yiv9531087812ydpefd86742jlqj4b"/>
    <w:basedOn w:val="DefaultParagraphFont"/>
    <w:rsid w:val="0078315B"/>
  </w:style>
  <w:style w:type="paragraph" w:customStyle="1" w:styleId="yiv6017899715msocommenttext">
    <w:name w:val="yiv6017899715msocommenttext"/>
    <w:basedOn w:val="Normal"/>
    <w:rsid w:val="0078315B"/>
    <w:pPr>
      <w:widowControl/>
      <w:autoSpaceDE/>
      <w:autoSpaceDN/>
      <w:spacing w:before="100" w:beforeAutospacing="1" w:after="100" w:afterAutospacing="1"/>
    </w:pPr>
    <w:rPr>
      <w:rFonts w:ascii="Times New Roman" w:eastAsia="Times New Roman" w:hAnsi="Times New Roman" w:cs="Times New Roman"/>
      <w:sz w:val="24"/>
      <w:szCs w:val="24"/>
      <w:lang w:val="en-US" w:eastAsia="en-US" w:bidi="ar-SA"/>
    </w:rPr>
  </w:style>
  <w:style w:type="paragraph" w:customStyle="1" w:styleId="yiv1366527107msobodytext">
    <w:name w:val="yiv1366527107msobodytext"/>
    <w:basedOn w:val="Normal"/>
    <w:rsid w:val="0078315B"/>
    <w:pPr>
      <w:widowControl/>
      <w:autoSpaceDE/>
      <w:autoSpaceDN/>
      <w:spacing w:before="100" w:beforeAutospacing="1" w:after="100" w:afterAutospacing="1"/>
    </w:pPr>
    <w:rPr>
      <w:rFonts w:ascii="Times New Roman" w:eastAsia="Times New Roman" w:hAnsi="Times New Roman" w:cs="Times New Roman"/>
      <w:sz w:val="24"/>
      <w:szCs w:val="24"/>
      <w:lang w:val="en-US" w:eastAsia="en-US" w:bidi="ar-SA"/>
    </w:rPr>
  </w:style>
  <w:style w:type="paragraph" w:customStyle="1" w:styleId="yiv3249197735">
    <w:name w:val="yiv3249197735"/>
    <w:basedOn w:val="Normal"/>
    <w:rsid w:val="0078315B"/>
    <w:pPr>
      <w:widowControl/>
      <w:autoSpaceDE/>
      <w:autoSpaceDN/>
      <w:spacing w:before="100" w:beforeAutospacing="1" w:after="100" w:afterAutospacing="1"/>
    </w:pPr>
    <w:rPr>
      <w:rFonts w:ascii="Times New Roman" w:eastAsia="Times New Roman" w:hAnsi="Times New Roman" w:cs="Times New Roman"/>
      <w:sz w:val="24"/>
      <w:szCs w:val="24"/>
      <w:lang w:val="en-US" w:eastAsia="en-US" w:bidi="ar-SA"/>
    </w:rPr>
  </w:style>
  <w:style w:type="paragraph" w:customStyle="1" w:styleId="yiv4790726500">
    <w:name w:val="yiv4790726500"/>
    <w:basedOn w:val="Normal"/>
    <w:rsid w:val="0078315B"/>
    <w:pPr>
      <w:widowControl/>
      <w:autoSpaceDE/>
      <w:autoSpaceDN/>
      <w:spacing w:before="100" w:beforeAutospacing="1" w:after="100" w:afterAutospacing="1"/>
    </w:pPr>
    <w:rPr>
      <w:rFonts w:ascii="Times New Roman" w:eastAsia="Times New Roman" w:hAnsi="Times New Roman" w:cs="Times New Roman"/>
      <w:sz w:val="24"/>
      <w:szCs w:val="24"/>
      <w:lang w:val="en-US" w:eastAsia="en-US" w:bidi="ar-SA"/>
    </w:rPr>
  </w:style>
  <w:style w:type="character" w:customStyle="1" w:styleId="UnresolvedMention4">
    <w:name w:val="Unresolved Mention4"/>
    <w:basedOn w:val="DefaultParagraphFont"/>
    <w:uiPriority w:val="99"/>
    <w:semiHidden/>
    <w:unhideWhenUsed/>
    <w:rsid w:val="0078315B"/>
    <w:rPr>
      <w:color w:val="605E5C"/>
      <w:shd w:val="clear" w:color="auto" w:fill="E1DFDD"/>
    </w:rPr>
  </w:style>
  <w:style w:type="character" w:customStyle="1" w:styleId="UnresolvedMention5">
    <w:name w:val="Unresolved Mention5"/>
    <w:basedOn w:val="DefaultParagraphFont"/>
    <w:uiPriority w:val="99"/>
    <w:semiHidden/>
    <w:unhideWhenUsed/>
    <w:rsid w:val="0078315B"/>
    <w:rPr>
      <w:color w:val="605E5C"/>
      <w:shd w:val="clear" w:color="auto" w:fill="E1DFDD"/>
    </w:rPr>
  </w:style>
  <w:style w:type="paragraph" w:customStyle="1" w:styleId="yiv0441375166ydp89547677yiv1002408236msonormal">
    <w:name w:val="yiv0441375166ydp89547677yiv1002408236msonormal"/>
    <w:basedOn w:val="Normal"/>
    <w:rsid w:val="0078315B"/>
    <w:pPr>
      <w:widowControl/>
      <w:autoSpaceDE/>
      <w:autoSpaceDN/>
      <w:spacing w:before="100" w:beforeAutospacing="1" w:after="100" w:afterAutospacing="1"/>
    </w:pPr>
    <w:rPr>
      <w:rFonts w:ascii="Times New Roman" w:eastAsia="Times New Roman" w:hAnsi="Times New Roman" w:cs="Times New Roman"/>
      <w:sz w:val="24"/>
      <w:szCs w:val="24"/>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tiff"/><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eco-spectri-com"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499F17-E3BC-3940-BBF3-1EA234804E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57</Pages>
  <Words>15186</Words>
  <Characters>86562</Characters>
  <Application>Microsoft Office Word</Application>
  <DocSecurity>0</DocSecurity>
  <Lines>721</Lines>
  <Paragraphs>203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Administrator</cp:lastModifiedBy>
  <cp:revision>2</cp:revision>
  <dcterms:created xsi:type="dcterms:W3CDTF">2021-05-18T08:41:00Z</dcterms:created>
  <dcterms:modified xsi:type="dcterms:W3CDTF">2021-05-18T08:41:00Z</dcterms:modified>
</cp:coreProperties>
</file>