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3544" w:rsidRPr="00243544" w:rsidRDefault="00243544" w:rsidP="00243544">
      <w:pPr>
        <w:spacing w:before="0"/>
        <w:jc w:val="left"/>
        <w:rPr>
          <w:rFonts w:eastAsia="Calibri" w:cs="Times New Roman"/>
          <w:noProof/>
          <w:color w:val="000000"/>
        </w:rPr>
      </w:pPr>
      <w:r w:rsidRPr="00243544">
        <w:rPr>
          <w:rFonts w:eastAsia="Calibri" w:cs="Times New Roman"/>
          <w:noProof/>
          <w:color w:val="000000"/>
          <w:lang w:val="en-US"/>
        </w:rPr>
        <w:drawing>
          <wp:inline distT="0" distB="0" distL="0" distR="0" wp14:anchorId="38063897" wp14:editId="61B5D11F">
            <wp:extent cx="1533525" cy="571500"/>
            <wp:effectExtent l="0" t="0" r="9525" b="0"/>
            <wp:docPr id="10" name="Picture 10"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xali 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571500"/>
                    </a:xfrm>
                    <a:prstGeom prst="rect">
                      <a:avLst/>
                    </a:prstGeom>
                    <a:noFill/>
                    <a:ln>
                      <a:noFill/>
                    </a:ln>
                  </pic:spPr>
                </pic:pic>
              </a:graphicData>
            </a:graphic>
          </wp:inline>
        </w:drawing>
      </w:r>
    </w:p>
    <w:p w:rsidR="00243544" w:rsidRPr="00243544" w:rsidRDefault="00243544" w:rsidP="00243544">
      <w:pPr>
        <w:jc w:val="center"/>
        <w:rPr>
          <w:rFonts w:eastAsia="Calibri" w:cs="Times New Roman"/>
          <w:b/>
          <w:noProof/>
          <w:color w:val="000000"/>
          <w:sz w:val="28"/>
          <w:szCs w:val="28"/>
        </w:rPr>
      </w:pPr>
    </w:p>
    <w:p w:rsidR="00243544" w:rsidRPr="00243544" w:rsidRDefault="00243544" w:rsidP="00243544">
      <w:pPr>
        <w:jc w:val="center"/>
        <w:rPr>
          <w:rFonts w:eastAsia="Calibri" w:cs="Times New Roman"/>
          <w:b/>
          <w:noProof/>
          <w:color w:val="000000"/>
          <w:sz w:val="28"/>
          <w:szCs w:val="28"/>
        </w:rPr>
      </w:pPr>
    </w:p>
    <w:p w:rsidR="00243544" w:rsidRPr="00243544" w:rsidRDefault="00243544" w:rsidP="00243544">
      <w:pPr>
        <w:jc w:val="center"/>
        <w:rPr>
          <w:rFonts w:eastAsia="Calibri" w:cs="Times New Roman"/>
          <w:b/>
          <w:noProof/>
          <w:color w:val="000000"/>
          <w:sz w:val="28"/>
          <w:szCs w:val="28"/>
        </w:rPr>
      </w:pPr>
    </w:p>
    <w:p w:rsidR="00243544" w:rsidRPr="00243544" w:rsidRDefault="00243544" w:rsidP="00243544">
      <w:pPr>
        <w:jc w:val="center"/>
        <w:rPr>
          <w:rFonts w:eastAsia="Calibri" w:cs="Times New Roman"/>
          <w:b/>
          <w:noProof/>
          <w:color w:val="000000"/>
          <w:sz w:val="28"/>
          <w:szCs w:val="28"/>
        </w:rPr>
      </w:pPr>
      <w:r w:rsidRPr="00243544">
        <w:rPr>
          <w:rFonts w:eastAsia="Calibri" w:cs="Times New Roman"/>
          <w:b/>
          <w:noProof/>
          <w:color w:val="000000"/>
          <w:sz w:val="28"/>
          <w:szCs w:val="28"/>
        </w:rPr>
        <w:t>შპს ,,კოლხეთიცემენტი”</w:t>
      </w:r>
    </w:p>
    <w:p w:rsidR="00243544" w:rsidRPr="00243544" w:rsidRDefault="00243544" w:rsidP="00243544">
      <w:pPr>
        <w:rPr>
          <w:rFonts w:eastAsia="Calibri" w:cs="Times New Roman"/>
          <w:noProof/>
          <w:color w:val="000000"/>
        </w:rPr>
      </w:pPr>
    </w:p>
    <w:p w:rsidR="00243544" w:rsidRPr="00243544" w:rsidRDefault="00243544" w:rsidP="00243544">
      <w:pPr>
        <w:jc w:val="center"/>
        <w:rPr>
          <w:rFonts w:eastAsia="Calibri" w:cs="Times New Roman"/>
          <w:b/>
          <w:noProof/>
          <w:color w:val="000000"/>
          <w:sz w:val="32"/>
          <w:szCs w:val="32"/>
        </w:rPr>
      </w:pPr>
    </w:p>
    <w:p w:rsidR="00243544" w:rsidRPr="00243544" w:rsidRDefault="00243544" w:rsidP="00243544">
      <w:pPr>
        <w:jc w:val="center"/>
        <w:rPr>
          <w:rFonts w:eastAsia="Calibri" w:cs="Times New Roman"/>
          <w:b/>
          <w:noProof/>
          <w:color w:val="000000"/>
          <w:sz w:val="32"/>
          <w:szCs w:val="32"/>
        </w:rPr>
      </w:pPr>
    </w:p>
    <w:p w:rsidR="00243544" w:rsidRPr="00243544" w:rsidRDefault="00243544" w:rsidP="00243544">
      <w:pPr>
        <w:jc w:val="center"/>
        <w:rPr>
          <w:rFonts w:eastAsia="Calibri" w:cs="Times New Roman"/>
          <w:b/>
          <w:noProof/>
          <w:color w:val="000000"/>
          <w:sz w:val="36"/>
          <w:szCs w:val="32"/>
        </w:rPr>
      </w:pPr>
      <w:r w:rsidRPr="00243544">
        <w:rPr>
          <w:rFonts w:eastAsia="Calibri" w:cs="Times New Roman"/>
          <w:b/>
          <w:noProof/>
          <w:color w:val="000000"/>
          <w:sz w:val="36"/>
          <w:szCs w:val="32"/>
        </w:rPr>
        <w:t>ქ. ზუგდიდში ცემენტის საწარმოს მშენებლობის და ექპლუატაციის პროექტი</w:t>
      </w:r>
    </w:p>
    <w:p w:rsidR="00243544" w:rsidRPr="00243544" w:rsidRDefault="00243544" w:rsidP="00243544">
      <w:pPr>
        <w:jc w:val="center"/>
        <w:rPr>
          <w:rFonts w:eastAsia="Calibri" w:cs="Times New Roman"/>
          <w:b/>
          <w:noProof/>
          <w:color w:val="000000"/>
          <w:sz w:val="32"/>
          <w:szCs w:val="32"/>
        </w:rPr>
      </w:pPr>
    </w:p>
    <w:p w:rsidR="00243544" w:rsidRPr="00243544" w:rsidRDefault="00243544" w:rsidP="00243544">
      <w:pPr>
        <w:jc w:val="center"/>
        <w:rPr>
          <w:rFonts w:eastAsia="Calibri" w:cs="Times New Roman"/>
          <w:b/>
          <w:noProof/>
          <w:color w:val="000000"/>
          <w:sz w:val="32"/>
          <w:szCs w:val="32"/>
        </w:rPr>
      </w:pPr>
    </w:p>
    <w:p w:rsidR="00243544" w:rsidRPr="00243544" w:rsidRDefault="00243544" w:rsidP="00243544">
      <w:pPr>
        <w:jc w:val="center"/>
        <w:rPr>
          <w:rFonts w:eastAsia="Calibri" w:cs="Times New Roman"/>
          <w:b/>
          <w:noProof/>
          <w:color w:val="000000"/>
          <w:sz w:val="40"/>
          <w:szCs w:val="40"/>
        </w:rPr>
      </w:pPr>
      <w:r>
        <w:rPr>
          <w:rFonts w:eastAsia="Calibri" w:cs="Times New Roman"/>
          <w:b/>
          <w:noProof/>
          <w:color w:val="000000"/>
          <w:sz w:val="40"/>
          <w:szCs w:val="40"/>
        </w:rPr>
        <w:t>არატექნიკური რეზიუმე</w:t>
      </w:r>
    </w:p>
    <w:p w:rsidR="00243544" w:rsidRPr="00243544" w:rsidRDefault="00243544" w:rsidP="00243544">
      <w:pPr>
        <w:jc w:val="center"/>
        <w:rPr>
          <w:rFonts w:eastAsia="Calibri" w:cs="Times New Roman"/>
          <w:b/>
          <w:noProof/>
          <w:color w:val="000000"/>
          <w:sz w:val="18"/>
          <w:szCs w:val="40"/>
        </w:rPr>
      </w:pPr>
    </w:p>
    <w:p w:rsidR="00243544" w:rsidRPr="00243544" w:rsidRDefault="00243544" w:rsidP="00243544">
      <w:pPr>
        <w:jc w:val="center"/>
        <w:rPr>
          <w:rFonts w:eastAsia="Calibri" w:cs="Times New Roman"/>
          <w:b/>
          <w:noProof/>
          <w:color w:val="000000"/>
          <w:sz w:val="18"/>
          <w:szCs w:val="40"/>
        </w:rPr>
      </w:pPr>
    </w:p>
    <w:p w:rsidR="00243544" w:rsidRPr="00243544" w:rsidRDefault="00243544" w:rsidP="00243544">
      <w:pPr>
        <w:jc w:val="center"/>
        <w:rPr>
          <w:rFonts w:eastAsia="Calibri" w:cs="Times New Roman"/>
          <w:b/>
          <w:noProof/>
          <w:color w:val="000000"/>
          <w:sz w:val="18"/>
          <w:szCs w:val="40"/>
        </w:rPr>
      </w:pPr>
    </w:p>
    <w:p w:rsidR="00243544" w:rsidRPr="00243544" w:rsidRDefault="00243544" w:rsidP="00243544">
      <w:pPr>
        <w:spacing w:after="0"/>
        <w:jc w:val="center"/>
        <w:rPr>
          <w:rFonts w:eastAsia="Calibri" w:cs="Times New Roman"/>
          <w:b/>
          <w:noProof/>
          <w:color w:val="000000"/>
          <w:sz w:val="24"/>
          <w:szCs w:val="24"/>
        </w:rPr>
      </w:pPr>
      <w:r w:rsidRPr="00243544">
        <w:rPr>
          <w:rFonts w:eastAsia="Calibri" w:cs="Times New Roman"/>
          <w:b/>
          <w:noProof/>
          <w:color w:val="000000"/>
          <w:sz w:val="24"/>
          <w:szCs w:val="24"/>
        </w:rPr>
        <w:t xml:space="preserve">შემსრულებელი </w:t>
      </w:r>
    </w:p>
    <w:p w:rsidR="00243544" w:rsidRPr="00243544" w:rsidRDefault="00243544" w:rsidP="00243544">
      <w:pPr>
        <w:spacing w:after="0"/>
        <w:jc w:val="center"/>
        <w:rPr>
          <w:rFonts w:eastAsia="Calibri" w:cs="Times New Roman"/>
          <w:b/>
          <w:noProof/>
          <w:color w:val="000000"/>
          <w:sz w:val="24"/>
          <w:szCs w:val="24"/>
        </w:rPr>
      </w:pPr>
      <w:r w:rsidRPr="00243544">
        <w:rPr>
          <w:rFonts w:eastAsia="Calibri" w:cs="Times New Roman"/>
          <w:b/>
          <w:noProof/>
          <w:color w:val="000000"/>
          <w:sz w:val="24"/>
          <w:szCs w:val="24"/>
        </w:rPr>
        <w:t>შპს „გამა კონსალტინგი“</w:t>
      </w:r>
    </w:p>
    <w:p w:rsidR="00243544" w:rsidRPr="00243544" w:rsidRDefault="00162F07" w:rsidP="00243544">
      <w:pPr>
        <w:spacing w:after="0"/>
        <w:jc w:val="center"/>
        <w:rPr>
          <w:rFonts w:eastAsia="Calibri" w:cs="Times New Roman"/>
          <w:b/>
          <w:noProof/>
          <w:color w:val="000000"/>
          <w:sz w:val="24"/>
          <w:szCs w:val="24"/>
        </w:rPr>
      </w:pPr>
      <w:r w:rsidRPr="00162F07">
        <w:rPr>
          <w:rFonts w:eastAsia="Times New Roman" w:cs="Sylfaen"/>
          <w:b/>
          <w:noProof/>
          <w:szCs w:val="20"/>
          <w:lang w:val="en-US"/>
        </w:rPr>
        <w:drawing>
          <wp:anchor distT="0" distB="0" distL="114300" distR="114300" simplePos="0" relativeHeight="251659776" behindDoc="1" locked="0" layoutInCell="1" allowOverlap="1" wp14:anchorId="76F3C746" wp14:editId="0130D154">
            <wp:simplePos x="0" y="0"/>
            <wp:positionH relativeFrom="column">
              <wp:posOffset>1976120</wp:posOffset>
            </wp:positionH>
            <wp:positionV relativeFrom="paragraph">
              <wp:posOffset>57785</wp:posOffset>
            </wp:positionV>
            <wp:extent cx="1976120" cy="73596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ur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76120" cy="735965"/>
                    </a:xfrm>
                    <a:prstGeom prst="rect">
                      <a:avLst/>
                    </a:prstGeom>
                  </pic:spPr>
                </pic:pic>
              </a:graphicData>
            </a:graphic>
            <wp14:sizeRelH relativeFrom="page">
              <wp14:pctWidth>0</wp14:pctWidth>
            </wp14:sizeRelH>
            <wp14:sizeRelV relativeFrom="page">
              <wp14:pctHeight>0</wp14:pctHeight>
            </wp14:sizeRelV>
          </wp:anchor>
        </w:drawing>
      </w:r>
    </w:p>
    <w:p w:rsidR="00243544" w:rsidRPr="00243544" w:rsidRDefault="00243544" w:rsidP="00243544">
      <w:pPr>
        <w:spacing w:after="0"/>
        <w:jc w:val="center"/>
        <w:rPr>
          <w:rFonts w:eastAsia="Calibri" w:cs="Times New Roman"/>
          <w:b/>
          <w:noProof/>
          <w:color w:val="000000"/>
          <w:sz w:val="24"/>
          <w:szCs w:val="24"/>
        </w:rPr>
      </w:pPr>
      <w:r w:rsidRPr="00243544">
        <w:rPr>
          <w:rFonts w:eastAsia="Calibri" w:cs="Times New Roman"/>
          <w:b/>
          <w:noProof/>
          <w:color w:val="000000"/>
          <w:sz w:val="24"/>
          <w:szCs w:val="24"/>
        </w:rPr>
        <w:t>დირექტორი                               ზ. მგალობლიშვილი</w:t>
      </w:r>
    </w:p>
    <w:p w:rsidR="00243544" w:rsidRPr="00243544" w:rsidRDefault="00243544" w:rsidP="00243544">
      <w:pPr>
        <w:spacing w:after="0"/>
        <w:jc w:val="center"/>
        <w:rPr>
          <w:rFonts w:eastAsia="Calibri" w:cs="Times New Roman"/>
          <w:b/>
          <w:noProof/>
          <w:color w:val="000000"/>
          <w:sz w:val="24"/>
          <w:szCs w:val="24"/>
        </w:rPr>
      </w:pPr>
    </w:p>
    <w:p w:rsidR="00243544" w:rsidRPr="00243544" w:rsidRDefault="00243544" w:rsidP="00243544">
      <w:pPr>
        <w:spacing w:after="0"/>
        <w:jc w:val="center"/>
        <w:rPr>
          <w:rFonts w:eastAsia="Calibri" w:cs="Times New Roman"/>
          <w:b/>
          <w:noProof/>
          <w:color w:val="000000"/>
          <w:sz w:val="24"/>
          <w:szCs w:val="24"/>
        </w:rPr>
      </w:pPr>
    </w:p>
    <w:p w:rsidR="00243544" w:rsidRPr="00243544" w:rsidRDefault="00243544" w:rsidP="00243544">
      <w:pPr>
        <w:spacing w:after="0"/>
        <w:jc w:val="center"/>
        <w:rPr>
          <w:rFonts w:eastAsia="Calibri" w:cs="Times New Roman"/>
          <w:b/>
          <w:noProof/>
          <w:color w:val="000000"/>
          <w:sz w:val="24"/>
          <w:szCs w:val="24"/>
        </w:rPr>
      </w:pPr>
    </w:p>
    <w:p w:rsidR="00243544" w:rsidRPr="00243544" w:rsidRDefault="00243544" w:rsidP="00243544">
      <w:pPr>
        <w:spacing w:after="0"/>
        <w:jc w:val="center"/>
        <w:rPr>
          <w:rFonts w:eastAsia="Calibri" w:cs="Times New Roman"/>
          <w:b/>
          <w:noProof/>
          <w:color w:val="000000"/>
          <w:sz w:val="24"/>
          <w:szCs w:val="24"/>
        </w:rPr>
      </w:pPr>
    </w:p>
    <w:p w:rsidR="00243544" w:rsidRPr="00243544" w:rsidRDefault="00243544" w:rsidP="00243544">
      <w:pPr>
        <w:spacing w:after="0"/>
        <w:jc w:val="center"/>
        <w:rPr>
          <w:rFonts w:eastAsia="Calibri" w:cs="Times New Roman"/>
          <w:b/>
          <w:noProof/>
          <w:color w:val="000000"/>
          <w:sz w:val="10"/>
          <w:szCs w:val="24"/>
        </w:rPr>
      </w:pPr>
    </w:p>
    <w:p w:rsidR="00243544" w:rsidRPr="00243544" w:rsidRDefault="00243544" w:rsidP="00243544">
      <w:pPr>
        <w:spacing w:after="0"/>
        <w:jc w:val="center"/>
        <w:rPr>
          <w:rFonts w:eastAsia="Calibri" w:cs="Times New Roman"/>
          <w:b/>
          <w:noProof/>
          <w:color w:val="000000"/>
          <w:sz w:val="10"/>
          <w:szCs w:val="24"/>
        </w:rPr>
      </w:pPr>
    </w:p>
    <w:p w:rsidR="00243544" w:rsidRPr="00243544" w:rsidRDefault="00243544" w:rsidP="00243544">
      <w:pPr>
        <w:spacing w:after="0"/>
        <w:jc w:val="center"/>
        <w:rPr>
          <w:rFonts w:eastAsia="Calibri" w:cs="Times New Roman"/>
          <w:b/>
          <w:noProof/>
          <w:color w:val="000000"/>
          <w:sz w:val="10"/>
          <w:szCs w:val="24"/>
        </w:rPr>
      </w:pPr>
    </w:p>
    <w:p w:rsidR="00243544" w:rsidRPr="00243544" w:rsidRDefault="00243544" w:rsidP="00243544">
      <w:pPr>
        <w:spacing w:after="0"/>
        <w:jc w:val="center"/>
        <w:rPr>
          <w:rFonts w:eastAsia="Calibri" w:cs="Times New Roman"/>
          <w:b/>
          <w:noProof/>
          <w:color w:val="000000"/>
          <w:sz w:val="10"/>
          <w:szCs w:val="24"/>
        </w:rPr>
      </w:pPr>
    </w:p>
    <w:p w:rsidR="00243544" w:rsidRPr="00243544" w:rsidRDefault="00243544" w:rsidP="00243544">
      <w:pPr>
        <w:spacing w:after="0"/>
        <w:jc w:val="center"/>
        <w:rPr>
          <w:rFonts w:eastAsia="Calibri" w:cs="Times New Roman"/>
          <w:b/>
          <w:noProof/>
          <w:color w:val="000000"/>
          <w:sz w:val="24"/>
          <w:szCs w:val="24"/>
        </w:rPr>
      </w:pPr>
      <w:r w:rsidRPr="00243544">
        <w:rPr>
          <w:rFonts w:eastAsia="Calibri" w:cs="Times New Roman"/>
          <w:b/>
          <w:noProof/>
          <w:color w:val="000000"/>
          <w:sz w:val="24"/>
          <w:szCs w:val="24"/>
        </w:rPr>
        <w:t>202</w:t>
      </w:r>
      <w:r w:rsidRPr="00243544">
        <w:rPr>
          <w:rFonts w:eastAsia="Calibri" w:cs="Times New Roman"/>
          <w:b/>
          <w:noProof/>
          <w:color w:val="000000"/>
          <w:sz w:val="24"/>
          <w:szCs w:val="24"/>
          <w:lang w:val="en-US"/>
        </w:rPr>
        <w:t>1</w:t>
      </w:r>
      <w:r w:rsidRPr="00243544">
        <w:rPr>
          <w:rFonts w:eastAsia="Calibri" w:cs="Times New Roman"/>
          <w:b/>
          <w:noProof/>
          <w:color w:val="000000"/>
          <w:sz w:val="24"/>
          <w:szCs w:val="24"/>
        </w:rPr>
        <w:t xml:space="preserve"> წელი</w:t>
      </w:r>
    </w:p>
    <w:p w:rsidR="00243544" w:rsidRPr="00243544" w:rsidRDefault="00243544" w:rsidP="00243544">
      <w:pPr>
        <w:spacing w:before="0" w:after="0"/>
        <w:jc w:val="center"/>
        <w:rPr>
          <w:rFonts w:eastAsia="Calibri" w:cs="Times New Roman"/>
          <w:b/>
          <w:noProof/>
          <w:color w:val="808080"/>
          <w:szCs w:val="20"/>
        </w:rPr>
      </w:pPr>
      <w:r w:rsidRPr="00243544">
        <w:rPr>
          <w:rFonts w:eastAsia="Calibri" w:cs="Times New Roman"/>
          <w:noProof/>
          <w:color w:val="000000"/>
          <w:lang w:val="en-US"/>
        </w:rPr>
        <mc:AlternateContent>
          <mc:Choice Requires="wps">
            <w:drawing>
              <wp:anchor distT="4294967294" distB="4294967294" distL="114300" distR="114300" simplePos="0" relativeHeight="251657728" behindDoc="0" locked="0" layoutInCell="1" allowOverlap="1" wp14:anchorId="17246B0E" wp14:editId="6B2BB4ED">
                <wp:simplePos x="0" y="0"/>
                <wp:positionH relativeFrom="column">
                  <wp:posOffset>0</wp:posOffset>
                </wp:positionH>
                <wp:positionV relativeFrom="paragraph">
                  <wp:posOffset>88900</wp:posOffset>
                </wp:positionV>
                <wp:extent cx="5943600" cy="0"/>
                <wp:effectExtent l="0" t="19050" r="38100" b="38100"/>
                <wp:wrapNone/>
                <wp:docPr id="9"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9E17A1" id="Straight Connector 157"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uPfKgIAAEo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otoESGJ&#10;O2jRzhnMm9ahUkkJAiqD0umzV6rXNoeEUm6Nr5Wc5U6/KvJmkVRli2XDAuP9RQNM6jPidyl+YzV8&#10;79B/URRi8NGpINu5Np2HBEHQOXTncu8OOztE4HC6yJ5mCTSRDL4Y50OiNtZ9ZqpD3igiwaUXDuf4&#10;9GqdJ4LzIcQfS7XhQoTmC4l6AH9Opx660yCFa7ncw0C8BQirBKc+3Cda0xxKYdAJ+4EKT6gTPI9h&#10;Rh0lDfAtw3R9sx3m4moDHSE9HhQHBG/WdWJ+LJLFer6eZ6NsMluPsqSqRp82ZTaabdLnafVUlWWV&#10;/vTU0ixvOaVMenbD9KbZ303H7R5d5+4+v3dh4vfoQUEgO7wD6dBd39DraBwUvWzN0HUY2BB8u1z+&#10;RjzuwX78Bax+AQ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CmLj3yoCAABKBAAADgAAAAAAAAAAAAAAAAAuAgAAZHJzL2Uy&#10;b0RvYy54bWxQSwECLQAUAAYACAAAACEA99Qhdt0AAAAGAQAADwAAAAAAAAAAAAAAAACEBAAAZHJz&#10;L2Rvd25yZXYueG1sUEsFBgAAAAAEAAQA8wAAAI4FAAAAAA==&#10;" strokeweight="4.5pt">
                <v:stroke linestyle="thinThick"/>
              </v:line>
            </w:pict>
          </mc:Fallback>
        </mc:AlternateContent>
      </w:r>
    </w:p>
    <w:p w:rsidR="00243544" w:rsidRPr="00243544" w:rsidRDefault="00243544" w:rsidP="00243544">
      <w:pPr>
        <w:spacing w:before="0" w:after="0"/>
        <w:jc w:val="center"/>
        <w:rPr>
          <w:rFonts w:eastAsia="Calibri" w:cs="Arial"/>
          <w:b/>
          <w:noProof/>
          <w:color w:val="A6A6A6"/>
          <w:sz w:val="20"/>
          <w:szCs w:val="20"/>
        </w:rPr>
      </w:pPr>
      <w:r w:rsidRPr="00243544">
        <w:rPr>
          <w:rFonts w:eastAsia="Calibri" w:cs="Arial"/>
          <w:b/>
          <w:noProof/>
          <w:color w:val="A6A6A6"/>
          <w:sz w:val="20"/>
          <w:szCs w:val="20"/>
        </w:rPr>
        <w:t>GAMMA Consulting Ltd. 19d. Guramishvili av, 0192, Tbilisi, Georgia</w:t>
      </w:r>
    </w:p>
    <w:p w:rsidR="00243544" w:rsidRPr="00243544" w:rsidRDefault="00243544" w:rsidP="00243544">
      <w:pPr>
        <w:tabs>
          <w:tab w:val="center" w:pos="4819"/>
          <w:tab w:val="right" w:pos="9638"/>
        </w:tabs>
        <w:spacing w:before="0" w:after="0"/>
        <w:jc w:val="left"/>
        <w:rPr>
          <w:rFonts w:eastAsia="Calibri" w:cs="Arial"/>
          <w:b/>
          <w:noProof/>
          <w:color w:val="A6A6A6"/>
          <w:sz w:val="20"/>
          <w:szCs w:val="20"/>
        </w:rPr>
      </w:pPr>
      <w:r w:rsidRPr="00243544">
        <w:rPr>
          <w:rFonts w:eastAsia="Calibri" w:cs="Arial"/>
          <w:b/>
          <w:noProof/>
          <w:color w:val="A6A6A6"/>
          <w:sz w:val="20"/>
          <w:szCs w:val="20"/>
        </w:rPr>
        <w:tab/>
        <w:t xml:space="preserve">Tel: +(995 32) 261 44 34  +(995 32) 260 15 27 E-mail: </w:t>
      </w:r>
      <w:hyperlink r:id="rId10" w:history="1">
        <w:r w:rsidRPr="00243544">
          <w:rPr>
            <w:rFonts w:eastAsia="Calibri" w:cs="Arial"/>
            <w:b/>
            <w:noProof/>
            <w:color w:val="A6A6A6"/>
            <w:sz w:val="20"/>
            <w:szCs w:val="20"/>
            <w:u w:val="single"/>
          </w:rPr>
          <w:t>zmgreen@gamma.ge</w:t>
        </w:r>
      </w:hyperlink>
      <w:r w:rsidRPr="00243544">
        <w:rPr>
          <w:rFonts w:eastAsia="Calibri" w:cs="Arial"/>
          <w:b/>
          <w:noProof/>
          <w:color w:val="A6A6A6"/>
          <w:sz w:val="20"/>
          <w:szCs w:val="20"/>
        </w:rPr>
        <w:t xml:space="preserve">; </w:t>
      </w:r>
    </w:p>
    <w:p w:rsidR="006B1DBE" w:rsidRPr="006B1DBE" w:rsidRDefault="00243544" w:rsidP="006B1DBE">
      <w:pPr>
        <w:spacing w:before="0" w:after="0"/>
        <w:jc w:val="center"/>
        <w:rPr>
          <w:rFonts w:eastAsia="Calibri" w:cs="Times New Roman"/>
          <w:b/>
          <w:color w:val="808080"/>
          <w:sz w:val="20"/>
          <w:u w:val="single"/>
        </w:rPr>
      </w:pPr>
      <w:r w:rsidRPr="00243544">
        <w:rPr>
          <w:rFonts w:eastAsia="Calibri" w:cs="Arial"/>
          <w:b/>
          <w:noProof/>
          <w:color w:val="A6A6A6"/>
          <w:sz w:val="20"/>
          <w:szCs w:val="20"/>
        </w:rPr>
        <w:t xml:space="preserve">www.gamma.ge; </w:t>
      </w:r>
      <w:hyperlink r:id="rId11" w:history="1">
        <w:r w:rsidRPr="00243544">
          <w:rPr>
            <w:rFonts w:eastAsia="Calibri" w:cs="Arial"/>
            <w:b/>
            <w:noProof/>
            <w:color w:val="A6A6A6"/>
            <w:sz w:val="20"/>
            <w:szCs w:val="20"/>
            <w:u w:val="single"/>
          </w:rPr>
          <w:t>www.facebook.com/gammaconsultingGeorgia</w:t>
        </w:r>
      </w:hyperlink>
      <w:r w:rsidR="006B1DBE">
        <w:rPr>
          <w:rFonts w:eastAsia="Calibri" w:cs="Times New Roman"/>
          <w:b/>
          <w:color w:val="000000"/>
          <w:sz w:val="20"/>
          <w:u w:val="single"/>
        </w:rPr>
        <w:br w:type="page"/>
      </w:r>
    </w:p>
    <w:p w:rsidR="00C7628A" w:rsidRPr="002C3E24" w:rsidRDefault="00C7628A" w:rsidP="00C7628A">
      <w:pPr>
        <w:spacing w:before="0" w:after="0"/>
        <w:jc w:val="center"/>
        <w:rPr>
          <w:rFonts w:eastAsia="Calibri" w:cs="Times New Roman"/>
          <w:b/>
          <w:color w:val="000000"/>
          <w:sz w:val="20"/>
          <w:u w:val="single"/>
        </w:rPr>
      </w:pPr>
    </w:p>
    <w:p w:rsidR="00964487" w:rsidRPr="00483EE0" w:rsidRDefault="00483EE0" w:rsidP="003B1C61">
      <w:pPr>
        <w:spacing w:before="0" w:after="0"/>
        <w:rPr>
          <w:b/>
          <w:sz w:val="24"/>
        </w:rPr>
      </w:pPr>
      <w:r w:rsidRPr="00483EE0">
        <w:rPr>
          <w:b/>
          <w:sz w:val="24"/>
        </w:rPr>
        <w:t>შინაარსი</w:t>
      </w:r>
    </w:p>
    <w:p w:rsidR="00F45CD0" w:rsidRPr="00162F07" w:rsidRDefault="00CF5353">
      <w:pPr>
        <w:pStyle w:val="TOC1"/>
        <w:tabs>
          <w:tab w:val="left" w:pos="442"/>
        </w:tabs>
        <w:rPr>
          <w:rFonts w:asciiTheme="minorHAnsi" w:eastAsiaTheme="minorEastAsia" w:hAnsiTheme="minorHAnsi"/>
          <w:b w:val="0"/>
          <w:szCs w:val="20"/>
          <w:lang w:val="en-US"/>
        </w:rPr>
      </w:pPr>
      <w:r w:rsidRPr="00162F07">
        <w:rPr>
          <w:noProof w:val="0"/>
          <w:szCs w:val="20"/>
        </w:rPr>
        <w:fldChar w:fldCharType="begin"/>
      </w:r>
      <w:r w:rsidR="00B56E5D" w:rsidRPr="00162F07">
        <w:rPr>
          <w:noProof w:val="0"/>
          <w:szCs w:val="20"/>
        </w:rPr>
        <w:instrText xml:space="preserve"> TOC \o "1-6" \h \z \u </w:instrText>
      </w:r>
      <w:r w:rsidRPr="00162F07">
        <w:rPr>
          <w:noProof w:val="0"/>
          <w:szCs w:val="20"/>
        </w:rPr>
        <w:fldChar w:fldCharType="separate"/>
      </w:r>
      <w:hyperlink w:anchor="_Toc75125465" w:history="1">
        <w:r w:rsidR="00F45CD0" w:rsidRPr="00162F07">
          <w:rPr>
            <w:rStyle w:val="Hyperlink"/>
            <w:szCs w:val="20"/>
          </w:rPr>
          <w:t>1</w:t>
        </w:r>
        <w:r w:rsidR="00F45CD0" w:rsidRPr="00162F07">
          <w:rPr>
            <w:rFonts w:asciiTheme="minorHAnsi" w:eastAsiaTheme="minorEastAsia" w:hAnsiTheme="minorHAnsi"/>
            <w:b w:val="0"/>
            <w:szCs w:val="20"/>
            <w:lang w:val="en-US"/>
          </w:rPr>
          <w:tab/>
        </w:r>
        <w:r w:rsidR="00F45CD0" w:rsidRPr="00162F07">
          <w:rPr>
            <w:rStyle w:val="Hyperlink"/>
            <w:szCs w:val="20"/>
          </w:rPr>
          <w:t>შესავალი</w:t>
        </w:r>
        <w:r w:rsidR="00F45CD0" w:rsidRPr="00162F07">
          <w:rPr>
            <w:webHidden/>
            <w:szCs w:val="20"/>
          </w:rPr>
          <w:tab/>
        </w:r>
        <w:r w:rsidR="00F45CD0" w:rsidRPr="00162F07">
          <w:rPr>
            <w:webHidden/>
            <w:szCs w:val="20"/>
          </w:rPr>
          <w:fldChar w:fldCharType="begin"/>
        </w:r>
        <w:r w:rsidR="00F45CD0" w:rsidRPr="00162F07">
          <w:rPr>
            <w:webHidden/>
            <w:szCs w:val="20"/>
          </w:rPr>
          <w:instrText xml:space="preserve"> PAGEREF _Toc75125465 \h </w:instrText>
        </w:r>
        <w:r w:rsidR="00F45CD0" w:rsidRPr="00162F07">
          <w:rPr>
            <w:webHidden/>
            <w:szCs w:val="20"/>
          </w:rPr>
        </w:r>
        <w:r w:rsidR="00F45CD0" w:rsidRPr="00162F07">
          <w:rPr>
            <w:webHidden/>
            <w:szCs w:val="20"/>
          </w:rPr>
          <w:fldChar w:fldCharType="separate"/>
        </w:r>
        <w:r w:rsidR="00F45CD0" w:rsidRPr="00162F07">
          <w:rPr>
            <w:webHidden/>
            <w:szCs w:val="20"/>
          </w:rPr>
          <w:t>3</w:t>
        </w:r>
        <w:r w:rsidR="00F45CD0" w:rsidRPr="00162F07">
          <w:rPr>
            <w:webHidden/>
            <w:szCs w:val="20"/>
          </w:rPr>
          <w:fldChar w:fldCharType="end"/>
        </w:r>
      </w:hyperlink>
    </w:p>
    <w:p w:rsidR="00F45CD0" w:rsidRPr="00162F07" w:rsidRDefault="00E259C5">
      <w:pPr>
        <w:pStyle w:val="TOC1"/>
        <w:tabs>
          <w:tab w:val="left" w:pos="442"/>
        </w:tabs>
        <w:rPr>
          <w:rFonts w:asciiTheme="minorHAnsi" w:eastAsiaTheme="minorEastAsia" w:hAnsiTheme="minorHAnsi"/>
          <w:b w:val="0"/>
          <w:szCs w:val="20"/>
          <w:lang w:val="en-US"/>
        </w:rPr>
      </w:pPr>
      <w:hyperlink w:anchor="_Toc75125466" w:history="1">
        <w:r w:rsidR="00F45CD0" w:rsidRPr="00162F07">
          <w:rPr>
            <w:rStyle w:val="Hyperlink"/>
            <w:rFonts w:eastAsiaTheme="majorEastAsia" w:cstheme="majorBidi"/>
            <w:bCs/>
            <w:szCs w:val="20"/>
          </w:rPr>
          <w:t>2</w:t>
        </w:r>
        <w:r w:rsidR="00F45CD0" w:rsidRPr="00162F07">
          <w:rPr>
            <w:rFonts w:asciiTheme="minorHAnsi" w:eastAsiaTheme="minorEastAsia" w:hAnsiTheme="minorHAnsi"/>
            <w:b w:val="0"/>
            <w:szCs w:val="20"/>
            <w:lang w:val="en-US"/>
          </w:rPr>
          <w:tab/>
        </w:r>
        <w:r w:rsidR="00F45CD0" w:rsidRPr="00162F07">
          <w:rPr>
            <w:rStyle w:val="Hyperlink"/>
            <w:rFonts w:eastAsiaTheme="majorEastAsia" w:cstheme="majorBidi"/>
            <w:bCs/>
            <w:szCs w:val="20"/>
          </w:rPr>
          <w:t>პრექტის მოკლე აღწერა</w:t>
        </w:r>
        <w:r w:rsidR="00F45CD0" w:rsidRPr="00162F07">
          <w:rPr>
            <w:webHidden/>
            <w:szCs w:val="20"/>
          </w:rPr>
          <w:tab/>
        </w:r>
        <w:r w:rsidR="00F45CD0" w:rsidRPr="00162F07">
          <w:rPr>
            <w:webHidden/>
            <w:szCs w:val="20"/>
          </w:rPr>
          <w:fldChar w:fldCharType="begin"/>
        </w:r>
        <w:r w:rsidR="00F45CD0" w:rsidRPr="00162F07">
          <w:rPr>
            <w:webHidden/>
            <w:szCs w:val="20"/>
          </w:rPr>
          <w:instrText xml:space="preserve"> PAGEREF _Toc75125466 \h </w:instrText>
        </w:r>
        <w:r w:rsidR="00F45CD0" w:rsidRPr="00162F07">
          <w:rPr>
            <w:webHidden/>
            <w:szCs w:val="20"/>
          </w:rPr>
        </w:r>
        <w:r w:rsidR="00F45CD0" w:rsidRPr="00162F07">
          <w:rPr>
            <w:webHidden/>
            <w:szCs w:val="20"/>
          </w:rPr>
          <w:fldChar w:fldCharType="separate"/>
        </w:r>
        <w:r w:rsidR="00F45CD0" w:rsidRPr="00162F07">
          <w:rPr>
            <w:webHidden/>
            <w:szCs w:val="20"/>
          </w:rPr>
          <w:t>5</w:t>
        </w:r>
        <w:r w:rsidR="00F45CD0" w:rsidRPr="00162F07">
          <w:rPr>
            <w:webHidden/>
            <w:szCs w:val="20"/>
          </w:rPr>
          <w:fldChar w:fldCharType="end"/>
        </w:r>
      </w:hyperlink>
    </w:p>
    <w:p w:rsidR="00F45CD0" w:rsidRPr="00162F07" w:rsidRDefault="00E259C5">
      <w:pPr>
        <w:pStyle w:val="TOC1"/>
        <w:tabs>
          <w:tab w:val="left" w:pos="442"/>
        </w:tabs>
        <w:rPr>
          <w:rFonts w:asciiTheme="minorHAnsi" w:eastAsiaTheme="minorEastAsia" w:hAnsiTheme="minorHAnsi"/>
          <w:b w:val="0"/>
          <w:szCs w:val="20"/>
          <w:lang w:val="en-US"/>
        </w:rPr>
      </w:pPr>
      <w:hyperlink w:anchor="_Toc75125467" w:history="1">
        <w:r w:rsidR="00F45CD0" w:rsidRPr="00162F07">
          <w:rPr>
            <w:rStyle w:val="Hyperlink"/>
            <w:rFonts w:eastAsiaTheme="majorEastAsia" w:cstheme="majorBidi"/>
            <w:bCs/>
            <w:szCs w:val="20"/>
          </w:rPr>
          <w:t>3</w:t>
        </w:r>
        <w:r w:rsidR="00F45CD0" w:rsidRPr="00162F07">
          <w:rPr>
            <w:rFonts w:asciiTheme="minorHAnsi" w:eastAsiaTheme="minorEastAsia" w:hAnsiTheme="minorHAnsi"/>
            <w:b w:val="0"/>
            <w:szCs w:val="20"/>
            <w:lang w:val="en-US"/>
          </w:rPr>
          <w:tab/>
        </w:r>
        <w:r w:rsidR="00F45CD0" w:rsidRPr="00162F07">
          <w:rPr>
            <w:rStyle w:val="Hyperlink"/>
            <w:rFonts w:eastAsiaTheme="majorEastAsia" w:cstheme="majorBidi"/>
            <w:bCs/>
            <w:szCs w:val="20"/>
          </w:rPr>
          <w:t>საწარმოს მშენებლობის ორგანიზაცია (უკვე შესრულებული და შესასრულებელი სამშენებლო სამუშაოები)</w:t>
        </w:r>
        <w:r w:rsidR="00F45CD0" w:rsidRPr="00162F07">
          <w:rPr>
            <w:webHidden/>
            <w:szCs w:val="20"/>
          </w:rPr>
          <w:tab/>
        </w:r>
        <w:r w:rsidR="00F45CD0" w:rsidRPr="00162F07">
          <w:rPr>
            <w:webHidden/>
            <w:szCs w:val="20"/>
          </w:rPr>
          <w:fldChar w:fldCharType="begin"/>
        </w:r>
        <w:r w:rsidR="00F45CD0" w:rsidRPr="00162F07">
          <w:rPr>
            <w:webHidden/>
            <w:szCs w:val="20"/>
          </w:rPr>
          <w:instrText xml:space="preserve"> PAGEREF _Toc75125467 \h </w:instrText>
        </w:r>
        <w:r w:rsidR="00F45CD0" w:rsidRPr="00162F07">
          <w:rPr>
            <w:webHidden/>
            <w:szCs w:val="20"/>
          </w:rPr>
        </w:r>
        <w:r w:rsidR="00F45CD0" w:rsidRPr="00162F07">
          <w:rPr>
            <w:webHidden/>
            <w:szCs w:val="20"/>
          </w:rPr>
          <w:fldChar w:fldCharType="separate"/>
        </w:r>
        <w:r w:rsidR="00F45CD0" w:rsidRPr="00162F07">
          <w:rPr>
            <w:webHidden/>
            <w:szCs w:val="20"/>
          </w:rPr>
          <w:t>11</w:t>
        </w:r>
        <w:r w:rsidR="00F45CD0" w:rsidRPr="00162F07">
          <w:rPr>
            <w:webHidden/>
            <w:szCs w:val="20"/>
          </w:rPr>
          <w:fldChar w:fldCharType="end"/>
        </w:r>
      </w:hyperlink>
    </w:p>
    <w:p w:rsidR="00F45CD0" w:rsidRPr="00162F07" w:rsidRDefault="00E259C5">
      <w:pPr>
        <w:pStyle w:val="TOC1"/>
        <w:tabs>
          <w:tab w:val="left" w:pos="442"/>
        </w:tabs>
        <w:rPr>
          <w:rFonts w:asciiTheme="minorHAnsi" w:eastAsiaTheme="minorEastAsia" w:hAnsiTheme="minorHAnsi"/>
          <w:b w:val="0"/>
          <w:szCs w:val="20"/>
          <w:lang w:val="en-US"/>
        </w:rPr>
      </w:pPr>
      <w:hyperlink w:anchor="_Toc75125468" w:history="1">
        <w:r w:rsidR="00F45CD0" w:rsidRPr="00162F07">
          <w:rPr>
            <w:rStyle w:val="Hyperlink"/>
            <w:rFonts w:eastAsiaTheme="majorEastAsia" w:cstheme="majorBidi"/>
            <w:bCs/>
            <w:szCs w:val="20"/>
          </w:rPr>
          <w:t>4</w:t>
        </w:r>
        <w:r w:rsidR="00F45CD0" w:rsidRPr="00162F07">
          <w:rPr>
            <w:rFonts w:asciiTheme="minorHAnsi" w:eastAsiaTheme="minorEastAsia" w:hAnsiTheme="minorHAnsi"/>
            <w:b w:val="0"/>
            <w:szCs w:val="20"/>
            <w:lang w:val="en-US"/>
          </w:rPr>
          <w:tab/>
        </w:r>
        <w:r w:rsidR="00F45CD0" w:rsidRPr="00162F07">
          <w:rPr>
            <w:rStyle w:val="Hyperlink"/>
            <w:rFonts w:eastAsia="Times New Roman" w:cs="Times New Roman"/>
            <w:szCs w:val="20"/>
          </w:rPr>
          <w:t>გარემოსა და ადამიანის ჯანმრთელობაზე ნეგატიური ზემოქმედების შემცირებისა და თავიდან აცილების გზები</w:t>
        </w:r>
        <w:r w:rsidR="00F45CD0" w:rsidRPr="00162F07">
          <w:rPr>
            <w:webHidden/>
            <w:szCs w:val="20"/>
          </w:rPr>
          <w:tab/>
        </w:r>
        <w:r w:rsidR="00F45CD0" w:rsidRPr="00162F07">
          <w:rPr>
            <w:webHidden/>
            <w:szCs w:val="20"/>
          </w:rPr>
          <w:fldChar w:fldCharType="begin"/>
        </w:r>
        <w:r w:rsidR="00F45CD0" w:rsidRPr="00162F07">
          <w:rPr>
            <w:webHidden/>
            <w:szCs w:val="20"/>
          </w:rPr>
          <w:instrText xml:space="preserve"> PAGEREF _Toc75125468 \h </w:instrText>
        </w:r>
        <w:r w:rsidR="00F45CD0" w:rsidRPr="00162F07">
          <w:rPr>
            <w:webHidden/>
            <w:szCs w:val="20"/>
          </w:rPr>
        </w:r>
        <w:r w:rsidR="00F45CD0" w:rsidRPr="00162F07">
          <w:rPr>
            <w:webHidden/>
            <w:szCs w:val="20"/>
          </w:rPr>
          <w:fldChar w:fldCharType="separate"/>
        </w:r>
        <w:r w:rsidR="00F45CD0" w:rsidRPr="00162F07">
          <w:rPr>
            <w:webHidden/>
            <w:szCs w:val="20"/>
          </w:rPr>
          <w:t>15</w:t>
        </w:r>
        <w:r w:rsidR="00F45CD0" w:rsidRPr="00162F07">
          <w:rPr>
            <w:webHidden/>
            <w:szCs w:val="20"/>
          </w:rPr>
          <w:fldChar w:fldCharType="end"/>
        </w:r>
      </w:hyperlink>
    </w:p>
    <w:p w:rsidR="00F45CD0" w:rsidRPr="00162F07" w:rsidRDefault="00E259C5">
      <w:pPr>
        <w:pStyle w:val="TOC1"/>
        <w:tabs>
          <w:tab w:val="left" w:pos="442"/>
        </w:tabs>
        <w:rPr>
          <w:rFonts w:asciiTheme="minorHAnsi" w:eastAsiaTheme="minorEastAsia" w:hAnsiTheme="minorHAnsi"/>
          <w:b w:val="0"/>
          <w:szCs w:val="20"/>
          <w:lang w:val="en-US"/>
        </w:rPr>
      </w:pPr>
      <w:hyperlink w:anchor="_Toc75125469" w:history="1">
        <w:r w:rsidR="00F45CD0" w:rsidRPr="00162F07">
          <w:rPr>
            <w:rStyle w:val="Hyperlink"/>
            <w:rFonts w:eastAsia="Times New Roman" w:cs="Sylfaen"/>
            <w:bCs/>
            <w:szCs w:val="20"/>
          </w:rPr>
          <w:t>5</w:t>
        </w:r>
        <w:r w:rsidR="00F45CD0" w:rsidRPr="00162F07">
          <w:rPr>
            <w:rFonts w:asciiTheme="minorHAnsi" w:eastAsiaTheme="minorEastAsia" w:hAnsiTheme="minorHAnsi"/>
            <w:b w:val="0"/>
            <w:szCs w:val="20"/>
            <w:lang w:val="en-US"/>
          </w:rPr>
          <w:tab/>
        </w:r>
        <w:r w:rsidR="00F45CD0" w:rsidRPr="00162F07">
          <w:rPr>
            <w:rStyle w:val="Hyperlink"/>
            <w:rFonts w:eastAsia="Times New Roman" w:cs="Times New Roman"/>
            <w:szCs w:val="20"/>
          </w:rPr>
          <w:t>გარემოსდაცვითი მენეჯმენტის და მონიტორინგის პრინციპები</w:t>
        </w:r>
        <w:r w:rsidR="00F45CD0" w:rsidRPr="00162F07">
          <w:rPr>
            <w:webHidden/>
            <w:szCs w:val="20"/>
          </w:rPr>
          <w:tab/>
        </w:r>
        <w:r w:rsidR="00F45CD0" w:rsidRPr="00162F07">
          <w:rPr>
            <w:webHidden/>
            <w:szCs w:val="20"/>
          </w:rPr>
          <w:fldChar w:fldCharType="begin"/>
        </w:r>
        <w:r w:rsidR="00F45CD0" w:rsidRPr="00162F07">
          <w:rPr>
            <w:webHidden/>
            <w:szCs w:val="20"/>
          </w:rPr>
          <w:instrText xml:space="preserve"> PAGEREF _Toc75125469 \h </w:instrText>
        </w:r>
        <w:r w:rsidR="00F45CD0" w:rsidRPr="00162F07">
          <w:rPr>
            <w:webHidden/>
            <w:szCs w:val="20"/>
          </w:rPr>
        </w:r>
        <w:r w:rsidR="00F45CD0" w:rsidRPr="00162F07">
          <w:rPr>
            <w:webHidden/>
            <w:szCs w:val="20"/>
          </w:rPr>
          <w:fldChar w:fldCharType="separate"/>
        </w:r>
        <w:r w:rsidR="00F45CD0" w:rsidRPr="00162F07">
          <w:rPr>
            <w:webHidden/>
            <w:szCs w:val="20"/>
          </w:rPr>
          <w:t>23</w:t>
        </w:r>
        <w:r w:rsidR="00F45CD0" w:rsidRPr="00162F07">
          <w:rPr>
            <w:webHidden/>
            <w:szCs w:val="20"/>
          </w:rPr>
          <w:fldChar w:fldCharType="end"/>
        </w:r>
      </w:hyperlink>
    </w:p>
    <w:p w:rsidR="00F45CD0" w:rsidRPr="00162F07" w:rsidRDefault="00E259C5">
      <w:pPr>
        <w:pStyle w:val="TOC1"/>
        <w:tabs>
          <w:tab w:val="left" w:pos="442"/>
        </w:tabs>
        <w:rPr>
          <w:rFonts w:asciiTheme="minorHAnsi" w:eastAsiaTheme="minorEastAsia" w:hAnsiTheme="minorHAnsi"/>
          <w:b w:val="0"/>
          <w:szCs w:val="20"/>
          <w:lang w:val="en-US"/>
        </w:rPr>
      </w:pPr>
      <w:hyperlink w:anchor="_Toc75125470" w:history="1">
        <w:r w:rsidR="00F45CD0" w:rsidRPr="00162F07">
          <w:rPr>
            <w:rStyle w:val="Hyperlink"/>
            <w:rFonts w:eastAsia="Times New Roman" w:cs="Times New Roman"/>
            <w:szCs w:val="20"/>
          </w:rPr>
          <w:t>6</w:t>
        </w:r>
        <w:r w:rsidR="00F45CD0" w:rsidRPr="00162F07">
          <w:rPr>
            <w:rFonts w:asciiTheme="minorHAnsi" w:eastAsiaTheme="minorEastAsia" w:hAnsiTheme="minorHAnsi"/>
            <w:b w:val="0"/>
            <w:szCs w:val="20"/>
            <w:lang w:val="en-US"/>
          </w:rPr>
          <w:tab/>
        </w:r>
        <w:r w:rsidR="00F45CD0" w:rsidRPr="00162F07">
          <w:rPr>
            <w:rStyle w:val="Hyperlink"/>
            <w:rFonts w:eastAsia="Times New Roman" w:cs="Times New Roman"/>
            <w:szCs w:val="20"/>
          </w:rPr>
          <w:t>გარემოსდაცვითი მონიტორინგი</w:t>
        </w:r>
        <w:r w:rsidR="00F45CD0" w:rsidRPr="00162F07">
          <w:rPr>
            <w:webHidden/>
            <w:szCs w:val="20"/>
          </w:rPr>
          <w:tab/>
        </w:r>
        <w:r w:rsidR="00F45CD0" w:rsidRPr="00162F07">
          <w:rPr>
            <w:webHidden/>
            <w:szCs w:val="20"/>
          </w:rPr>
          <w:fldChar w:fldCharType="begin"/>
        </w:r>
        <w:r w:rsidR="00F45CD0" w:rsidRPr="00162F07">
          <w:rPr>
            <w:webHidden/>
            <w:szCs w:val="20"/>
          </w:rPr>
          <w:instrText xml:space="preserve"> PAGEREF _Toc75125470 \h </w:instrText>
        </w:r>
        <w:r w:rsidR="00F45CD0" w:rsidRPr="00162F07">
          <w:rPr>
            <w:webHidden/>
            <w:szCs w:val="20"/>
          </w:rPr>
        </w:r>
        <w:r w:rsidR="00F45CD0" w:rsidRPr="00162F07">
          <w:rPr>
            <w:webHidden/>
            <w:szCs w:val="20"/>
          </w:rPr>
          <w:fldChar w:fldCharType="separate"/>
        </w:r>
        <w:r w:rsidR="00F45CD0" w:rsidRPr="00162F07">
          <w:rPr>
            <w:webHidden/>
            <w:szCs w:val="20"/>
          </w:rPr>
          <w:t>23</w:t>
        </w:r>
        <w:r w:rsidR="00F45CD0" w:rsidRPr="00162F07">
          <w:rPr>
            <w:webHidden/>
            <w:szCs w:val="20"/>
          </w:rPr>
          <w:fldChar w:fldCharType="end"/>
        </w:r>
      </w:hyperlink>
    </w:p>
    <w:p w:rsidR="00B56E5D" w:rsidRPr="00F45CD0" w:rsidRDefault="00CF5353" w:rsidP="0017678E">
      <w:pPr>
        <w:spacing w:before="0" w:after="0"/>
        <w:rPr>
          <w:b/>
        </w:rPr>
        <w:sectPr w:rsidR="00B56E5D" w:rsidRPr="00F45CD0" w:rsidSect="00543D96">
          <w:footerReference w:type="default" r:id="rId12"/>
          <w:footerReference w:type="first" r:id="rId13"/>
          <w:pgSz w:w="11907" w:h="16839" w:code="9"/>
          <w:pgMar w:top="1134" w:right="1134" w:bottom="1134" w:left="1134" w:header="708" w:footer="708" w:gutter="0"/>
          <w:cols w:space="708"/>
          <w:titlePg/>
          <w:docGrid w:linePitch="360"/>
        </w:sectPr>
      </w:pPr>
      <w:r w:rsidRPr="00162F07">
        <w:rPr>
          <w:b/>
          <w:sz w:val="20"/>
          <w:szCs w:val="20"/>
        </w:rPr>
        <w:fldChar w:fldCharType="end"/>
      </w:r>
    </w:p>
    <w:p w:rsidR="00B209C0" w:rsidRPr="002C3E24" w:rsidRDefault="005D5F01" w:rsidP="000162F0">
      <w:pPr>
        <w:pStyle w:val="Heading1"/>
        <w:spacing w:before="0" w:after="0"/>
      </w:pPr>
      <w:bookmarkStart w:id="0" w:name="_Toc413715403"/>
      <w:bookmarkStart w:id="1" w:name="_Toc414578171"/>
      <w:bookmarkStart w:id="2" w:name="_Toc414578252"/>
      <w:bookmarkStart w:id="3" w:name="_Toc420073206"/>
      <w:bookmarkStart w:id="4" w:name="_Toc75125465"/>
      <w:r w:rsidRPr="002C3E24">
        <w:lastRenderedPageBreak/>
        <w:t>შესავალი</w:t>
      </w:r>
      <w:bookmarkEnd w:id="0"/>
      <w:bookmarkEnd w:id="1"/>
      <w:bookmarkEnd w:id="2"/>
      <w:bookmarkEnd w:id="3"/>
      <w:bookmarkEnd w:id="4"/>
    </w:p>
    <w:p w:rsidR="00243544" w:rsidRPr="00243544" w:rsidRDefault="00243544" w:rsidP="00243544">
      <w:pPr>
        <w:rPr>
          <w:rFonts w:eastAsia="Times New Roman"/>
          <w:noProof/>
          <w:lang w:eastAsia="ru-RU"/>
        </w:rPr>
      </w:pPr>
      <w:r w:rsidRPr="00243544">
        <w:rPr>
          <w:rFonts w:eastAsia="Times New Roman"/>
          <w:noProof/>
          <w:lang w:eastAsia="ru-RU"/>
        </w:rPr>
        <w:t xml:space="preserve">წინამდებარე ანგარიში წარმოადგენს ქ. ზუგდიდში, ჯანაშიას ქ. №1-ში </w:t>
      </w:r>
      <w:r w:rsidRPr="00243544">
        <w:rPr>
          <w:rFonts w:eastAsia="Calibri" w:cs="Times New Roman"/>
        </w:rPr>
        <w:t xml:space="preserve">შპს „კოლხეთი ცემენტი“ -ს </w:t>
      </w:r>
      <w:r w:rsidRPr="00243544">
        <w:rPr>
          <w:rFonts w:eastAsia="Times New Roman"/>
          <w:noProof/>
          <w:lang w:eastAsia="ru-RU"/>
        </w:rPr>
        <w:t>ცემენტის (კლინკერის, თაბაშირის, კირქვის, ღორღის დაფქვა) საწარმოს</w:t>
      </w:r>
      <w:r w:rsidRPr="00243544">
        <w:rPr>
          <w:rFonts w:eastAsia="Times New Roman"/>
          <w:noProof/>
          <w:lang w:val="en-US" w:eastAsia="ru-RU"/>
        </w:rPr>
        <w:t xml:space="preserve"> </w:t>
      </w:r>
      <w:r w:rsidRPr="00243544">
        <w:rPr>
          <w:rFonts w:eastAsia="Times New Roman"/>
          <w:noProof/>
          <w:lang w:eastAsia="ru-RU"/>
        </w:rPr>
        <w:t>გარემოზე ზემოქმედების შეფასების (შემდგომში გზშ) ანგარიშ</w:t>
      </w:r>
      <w:r w:rsidR="00483EE0">
        <w:rPr>
          <w:rFonts w:eastAsia="Times New Roman"/>
          <w:noProof/>
          <w:lang w:eastAsia="ru-RU"/>
        </w:rPr>
        <w:t>ი</w:t>
      </w:r>
      <w:r w:rsidRPr="00243544">
        <w:rPr>
          <w:rFonts w:eastAsia="Times New Roman"/>
          <w:noProof/>
          <w:lang w:eastAsia="ru-RU"/>
        </w:rPr>
        <w:t>ს</w:t>
      </w:r>
      <w:r w:rsidR="00483EE0">
        <w:rPr>
          <w:rFonts w:eastAsia="Times New Roman"/>
          <w:noProof/>
          <w:lang w:eastAsia="ru-RU"/>
        </w:rPr>
        <w:t xml:space="preserve"> არატექნიკურ რეზიუმეს</w:t>
      </w:r>
      <w:r w:rsidRPr="00243544">
        <w:rPr>
          <w:rFonts w:eastAsia="Times New Roman"/>
          <w:noProof/>
          <w:lang w:eastAsia="ru-RU"/>
        </w:rPr>
        <w:t xml:space="preserve">. </w:t>
      </w:r>
    </w:p>
    <w:p w:rsidR="00243544" w:rsidRPr="00243544" w:rsidRDefault="00243544" w:rsidP="00243544">
      <w:pPr>
        <w:rPr>
          <w:rFonts w:eastAsia="Calibri" w:cs="Times New Roman"/>
        </w:rPr>
      </w:pPr>
      <w:r w:rsidRPr="00243544">
        <w:rPr>
          <w:rFonts w:eastAsia="Calibri" w:cs="Times New Roman"/>
        </w:rPr>
        <w:t>ზუგდიდის მუნიციპალიტეტში მიმდინარეობს ინფრასტრუქტურის არაერთი მნიშვნელოვანი ობიექტის მშენებლობა და ცემენტის ადგილზე წარმოება ხელს შეუწყობს რაიონის ეკონომიკური განვითარების ეფექტიანობის ზრდას.</w:t>
      </w:r>
    </w:p>
    <w:p w:rsidR="00243544" w:rsidRPr="00243544" w:rsidRDefault="00243544" w:rsidP="00243544">
      <w:pPr>
        <w:rPr>
          <w:rFonts w:eastAsia="Calibri" w:cs="Times New Roman"/>
        </w:rPr>
      </w:pPr>
      <w:r w:rsidRPr="00243544">
        <w:rPr>
          <w:rFonts w:eastAsia="Calibri" w:cs="Times New Roman"/>
        </w:rPr>
        <w:t xml:space="preserve">კომპანიას გადაწყვეტილი აქვს წელიწადში 24192 </w:t>
      </w:r>
      <w:r w:rsidRPr="00243544">
        <w:rPr>
          <w:rFonts w:eastAsia="Calibri" w:cs="Times New Roman"/>
          <w:lang w:val="ru-RU"/>
        </w:rPr>
        <w:t>ტონა</w:t>
      </w:r>
      <w:r w:rsidRPr="00243544">
        <w:rPr>
          <w:rFonts w:eastAsia="Calibri" w:cs="Times New Roman"/>
        </w:rPr>
        <w:t xml:space="preserve"> კონკურენტუნარიანი </w:t>
      </w:r>
      <w:r w:rsidRPr="00243544">
        <w:rPr>
          <w:rFonts w:eastAsia="Calibri" w:cs="Times New Roman"/>
          <w:lang w:val="ru-RU"/>
        </w:rPr>
        <w:t>მაღალხარისხოვანი</w:t>
      </w:r>
      <w:r w:rsidRPr="00243544">
        <w:rPr>
          <w:rFonts w:eastAsia="Calibri" w:cs="Times New Roman"/>
        </w:rPr>
        <w:t xml:space="preserve"> პროდუქციის</w:t>
      </w:r>
      <w:r w:rsidRPr="00243544">
        <w:rPr>
          <w:rFonts w:eastAsia="Calibri" w:cs="Times New Roman"/>
          <w:lang w:val="ru-RU"/>
        </w:rPr>
        <w:t xml:space="preserve">  ცემენტის</w:t>
      </w:r>
      <w:r w:rsidRPr="00243544">
        <w:rPr>
          <w:rFonts w:eastAsia="Calibri" w:cs="Times New Roman"/>
        </w:rPr>
        <w:t xml:space="preserve"> გამოშვება</w:t>
      </w:r>
      <w:r w:rsidRPr="00243544">
        <w:rPr>
          <w:rFonts w:eastAsia="Calibri" w:cs="Times New Roman"/>
          <w:lang w:val="ru-RU"/>
        </w:rPr>
        <w:t>.</w:t>
      </w:r>
      <w:r w:rsidRPr="00243544">
        <w:rPr>
          <w:rFonts w:eastAsia="Calibri" w:cs="Times New Roman"/>
        </w:rPr>
        <w:t xml:space="preserve"> ამ მიზნით, მათ უკვე შეიძინეს ახალი საწარმოო ტექნიკა, რაც უზრუნველყოფს საწარმოო პროცესის მაღალეფექტურობას, სტანდარტის მოთხოვნების გათვალისწინებით (საწარმო დააკმაყოფილებს </w:t>
      </w:r>
      <w:r w:rsidRPr="00243544">
        <w:rPr>
          <w:rFonts w:eastAsia="Calibri" w:cs="Times New Roman"/>
          <w:lang w:val="en-US"/>
        </w:rPr>
        <w:t xml:space="preserve">ISO </w:t>
      </w:r>
      <w:r w:rsidRPr="00243544">
        <w:rPr>
          <w:rFonts w:eastAsia="Calibri" w:cs="Times New Roman"/>
        </w:rPr>
        <w:t>სტანდარტებს.</w:t>
      </w:r>
    </w:p>
    <w:p w:rsidR="00243544" w:rsidRPr="00243544" w:rsidRDefault="00243544" w:rsidP="00243544">
      <w:pPr>
        <w:rPr>
          <w:rFonts w:eastAsia="Calibri" w:cs="Times New Roman"/>
        </w:rPr>
      </w:pPr>
      <w:r w:rsidRPr="00243544">
        <w:rPr>
          <w:rFonts w:eastAsia="Times New Roman" w:cs="Times New Roman"/>
          <w:lang w:val="ru-RU"/>
        </w:rPr>
        <w:t>საქართველოს კანონის „გარემოსდაცვითი შეფასების კოდექსი“-ს II დანართის, მე-5 მუხლის, 5.4 პუნქტი</w:t>
      </w:r>
      <w:r w:rsidRPr="00243544">
        <w:rPr>
          <w:rFonts w:eastAsia="Times New Roman" w:cs="Times New Roman"/>
        </w:rPr>
        <w:t xml:space="preserve">ს თანახმად, ცემენტის წარმოების გარემოსდაცვითი ნებართვის მისაღებად საჭიროა, შეფასების პირველი საფეხურის, სკრინინგის განხორციელება. </w:t>
      </w:r>
    </w:p>
    <w:p w:rsidR="00243544" w:rsidRPr="00243544" w:rsidRDefault="00243544" w:rsidP="00243544">
      <w:pPr>
        <w:rPr>
          <w:rFonts w:eastAsia="Calibri" w:cs="Times New Roman"/>
        </w:rPr>
      </w:pPr>
      <w:r w:rsidRPr="00243544">
        <w:rPr>
          <w:rFonts w:eastAsia="Calibri" w:cs="Times New Roman"/>
        </w:rPr>
        <w:t>საქართველოს გარემოს დაცვისა და სოფლის მეურნეობის სამინისტროში წარდგენილი ცემენტის საწარმოს მოწყობის და ექსპლუატაციის სკრინინგის ანგარიშზე მიღებული დასკვნის მიხედვით, პროექტი ექვემდებარება გარემოზე ზემოქმედების შეფასებას.</w:t>
      </w:r>
    </w:p>
    <w:p w:rsidR="00243544" w:rsidRPr="00243544" w:rsidRDefault="00243544" w:rsidP="00243544">
      <w:pPr>
        <w:shd w:val="clear" w:color="auto" w:fill="FFFFFF"/>
        <w:rPr>
          <w:rFonts w:eastAsia="Calibri" w:cs="Times New Roman"/>
          <w:lang w:val="en-US"/>
        </w:rPr>
      </w:pPr>
      <w:r w:rsidRPr="00243544">
        <w:rPr>
          <w:rFonts w:eastAsia="Calibri" w:cs="Times New Roman"/>
        </w:rPr>
        <w:t>მინისტრის ბრძანების (</w:t>
      </w:r>
      <w:r w:rsidRPr="00243544">
        <w:rPr>
          <w:rFonts w:eastAsia="Calibri" w:cs="Times New Roman"/>
          <w:lang w:val="en-US"/>
        </w:rPr>
        <w:t>N</w:t>
      </w:r>
      <w:r w:rsidRPr="00243544">
        <w:rPr>
          <w:rFonts w:eastAsia="Calibri" w:cs="Times New Roman"/>
        </w:rPr>
        <w:t xml:space="preserve"> 2-1206, 12/12/2019) თანახმად, შპს „კოლხეთი ცემენტი“ ვალდებულია უზრუნველყოს „გარემოსდაცვითი შეფასების კოდაქსის“ მე-8 მუხლით დადგენილი სკოპინგის პროცედურის გავლა.</w:t>
      </w:r>
    </w:p>
    <w:p w:rsidR="00243544" w:rsidRPr="00243544" w:rsidRDefault="00243544" w:rsidP="00243544">
      <w:pPr>
        <w:shd w:val="clear" w:color="auto" w:fill="FFFFFF"/>
        <w:rPr>
          <w:rFonts w:eastAsia="Calibri" w:cs="Times New Roman"/>
        </w:rPr>
      </w:pPr>
      <w:r w:rsidRPr="00243544">
        <w:rPr>
          <w:rFonts w:eastAsia="Calibri" w:cs="Times New Roman"/>
        </w:rPr>
        <w:t xml:space="preserve">ბრძანების შესაბამისად სამინისტროს წარედგინა სათანადო სკოპინგის ანგარიში, თუმცა რიგი გარემოებების გამო შეჩერდა საქმის წარმოება, რადგან სამშენებლო ნებართვის გაცემამდე საწარმოს ადმინისტრაციამ საპროექტო ტერიტორიაზე ჩაატარა გარკვეული ტიპის სამშენებლო სამუშაოები (დეტალურად იხილეთ, ქვეთავი 3.2.). სამინისტროს წარედგინა ფიზიკური და იურიდიული პირების მიერ სათანადო ინფორმაცია აღნიშნულ ფაქტთან დაკავშირებით. მიღებული ინფორმაციის შესაბამისად საზედამხედველო ორგანოებმა დაათვალიერეს ტერიტორია და კანონდარღვევაზე შესაბამისი რეაგირება მოახდინეს. გარემოს დაცვისა და ქ. ზუგდიდის მერიის საზედამხედველო ორგანოების მიერ სათანადო სანქციები (იხ. გზშ-ს თანდართული დოკუმენტაცია) დაუწესდა შპს „კოლხეთი ცემენტს“. ინსპექტირების განხორციელების შემდგომ კომპანიამ სამშენებლო სამუშაოები შეაჩერა. (იხ. დანართი 6. </w:t>
      </w:r>
      <w:r w:rsidRPr="00243544">
        <w:rPr>
          <w:rFonts w:eastAsia="Calibri" w:cs="Times New Roman"/>
          <w:bCs/>
          <w:lang w:val="en-US"/>
        </w:rPr>
        <w:t>ზუგდიდის მუნიციპალიტეტის მერის 2020 წლის 23 დეკემბრის Nბ24.242035811 ბრძანება</w:t>
      </w:r>
      <w:r w:rsidRPr="00243544">
        <w:rPr>
          <w:rFonts w:eastAsia="Calibri" w:cs="Times New Roman"/>
          <w:bCs/>
        </w:rPr>
        <w:t>).</w:t>
      </w:r>
    </w:p>
    <w:p w:rsidR="00243544" w:rsidRPr="00243544" w:rsidRDefault="00243544" w:rsidP="00243544">
      <w:pPr>
        <w:shd w:val="clear" w:color="auto" w:fill="FFFFFF"/>
        <w:rPr>
          <w:rFonts w:eastAsia="Calibri" w:cs="Times New Roman"/>
        </w:rPr>
      </w:pPr>
      <w:r w:rsidRPr="00243544">
        <w:rPr>
          <w:rFonts w:eastAsia="Calibri" w:cs="Times New Roman"/>
        </w:rPr>
        <w:t>საწარმოს მდგომარეობის აღწერის მიზნით განხორციელდა საველე კვლევა 2021 წლის თებერვლის თვეში. რის საფუძველზეც მომზადდა სათანადო სკოპინგის ანგარიში და წარედგინა სამინისტროს. ჩატარებული განხილვის შემდგომ სამინისტრომ გასცა სკოპინგის დასკვნა (</w:t>
      </w:r>
      <w:r w:rsidRPr="00243544">
        <w:rPr>
          <w:rFonts w:eastAsia="Calibri" w:cs="Times New Roman"/>
          <w:lang w:val="en-US"/>
        </w:rPr>
        <w:t xml:space="preserve">N17; </w:t>
      </w:r>
      <w:r w:rsidRPr="00243544">
        <w:rPr>
          <w:rFonts w:eastAsia="Calibri" w:cs="Times New Roman"/>
        </w:rPr>
        <w:t>01.04.2021), რომლის მიხედვითაც მომზადდა წინამდებარე გზშ-ს ანგარიში.</w:t>
      </w:r>
    </w:p>
    <w:p w:rsidR="00243544" w:rsidRPr="00243544" w:rsidRDefault="00243544" w:rsidP="00243544">
      <w:pPr>
        <w:shd w:val="clear" w:color="auto" w:fill="FFFFFF"/>
        <w:rPr>
          <w:rFonts w:eastAsia="Sylfaen" w:cs="Sylfaen"/>
        </w:rPr>
      </w:pPr>
      <w:r w:rsidRPr="00243544">
        <w:rPr>
          <w:rFonts w:eastAsia="Sylfaen" w:cs="Sylfaen"/>
        </w:rPr>
        <w:t>გზშ-ს დოკუმენტაციის სრული პაკეტი მომზადებულია საკონსულტაციო ფირმა „გამა კონსალტინგი“-ს მიერ შპს „კოლხეთი ცემენტ“-თან გაფორმებული ხელშეკრულების საფუძველზე.</w:t>
      </w:r>
    </w:p>
    <w:p w:rsidR="00243544" w:rsidRPr="00243544" w:rsidRDefault="00243544" w:rsidP="00243544">
      <w:pPr>
        <w:autoSpaceDE w:val="0"/>
        <w:autoSpaceDN w:val="0"/>
        <w:adjustRightInd w:val="0"/>
        <w:rPr>
          <w:rFonts w:eastAsia="Times New Roman" w:cs="Times New Roman"/>
          <w:lang w:val="ru-RU"/>
        </w:rPr>
      </w:pPr>
      <w:r w:rsidRPr="00243544">
        <w:rPr>
          <w:rFonts w:eastAsia="Times New Roman" w:cs="Times New Roman"/>
          <w:lang w:val="ru-RU"/>
        </w:rPr>
        <w:t>ინფორმაცია საქმიანობის განმახორციელებელი კომპანიის შესახებ მოყვანილია ცხრილ 1-ში.</w:t>
      </w:r>
    </w:p>
    <w:p w:rsidR="00243544" w:rsidRPr="00243544" w:rsidRDefault="00243544" w:rsidP="00243544">
      <w:pPr>
        <w:autoSpaceDE w:val="0"/>
        <w:autoSpaceDN w:val="0"/>
        <w:adjustRightInd w:val="0"/>
        <w:spacing w:before="60" w:after="60"/>
        <w:rPr>
          <w:rFonts w:eastAsia="Calibri" w:cs="Times New Roman"/>
          <w:lang w:val="ru-RU"/>
        </w:rPr>
      </w:pPr>
    </w:p>
    <w:p w:rsidR="00243544" w:rsidRPr="00243544" w:rsidRDefault="00243544" w:rsidP="00243544">
      <w:pPr>
        <w:autoSpaceDE w:val="0"/>
        <w:autoSpaceDN w:val="0"/>
        <w:adjustRightInd w:val="0"/>
        <w:spacing w:before="60" w:after="60"/>
        <w:rPr>
          <w:rFonts w:eastAsia="Calibri" w:cs="Times New Roman"/>
          <w:lang w:val="ru-RU"/>
        </w:rPr>
      </w:pPr>
    </w:p>
    <w:p w:rsidR="00243544" w:rsidRPr="00243544" w:rsidRDefault="00243544" w:rsidP="00243544">
      <w:pPr>
        <w:autoSpaceDE w:val="0"/>
        <w:autoSpaceDN w:val="0"/>
        <w:adjustRightInd w:val="0"/>
        <w:spacing w:before="60" w:after="60"/>
        <w:rPr>
          <w:rFonts w:eastAsia="Calibri" w:cs="Times New Roman"/>
          <w:lang w:val="ru-RU"/>
        </w:rPr>
      </w:pPr>
    </w:p>
    <w:p w:rsidR="00243544" w:rsidRPr="00243544" w:rsidRDefault="00243544" w:rsidP="00243544">
      <w:pPr>
        <w:autoSpaceDE w:val="0"/>
        <w:autoSpaceDN w:val="0"/>
        <w:adjustRightInd w:val="0"/>
        <w:spacing w:before="60" w:after="60"/>
        <w:rPr>
          <w:rFonts w:eastAsia="Calibri" w:cs="Times New Roman"/>
          <w:lang w:val="ru-RU"/>
        </w:rPr>
      </w:pPr>
    </w:p>
    <w:p w:rsidR="00243544" w:rsidRPr="00243544" w:rsidRDefault="00243544" w:rsidP="00243544">
      <w:pPr>
        <w:autoSpaceDE w:val="0"/>
        <w:autoSpaceDN w:val="0"/>
        <w:adjustRightInd w:val="0"/>
        <w:spacing w:before="60" w:after="60"/>
        <w:rPr>
          <w:rFonts w:eastAsia="Calibri" w:cs="Times New Roman"/>
          <w:lang w:val="ru-RU"/>
        </w:rPr>
      </w:pPr>
    </w:p>
    <w:tbl>
      <w:tblPr>
        <w:tblW w:w="4720" w:type="pct"/>
        <w:tblInd w:w="250" w:type="dxa"/>
        <w:tblLook w:val="04A0" w:firstRow="1" w:lastRow="0" w:firstColumn="1" w:lastColumn="0" w:noHBand="0" w:noVBand="1"/>
      </w:tblPr>
      <w:tblGrid>
        <w:gridCol w:w="4681"/>
        <w:gridCol w:w="4621"/>
      </w:tblGrid>
      <w:tr w:rsidR="00243544" w:rsidRPr="00243544" w:rsidTr="00383AB5">
        <w:tc>
          <w:tcPr>
            <w:tcW w:w="5000" w:type="pct"/>
            <w:gridSpan w:val="2"/>
            <w:shd w:val="clear" w:color="auto" w:fill="D9D9D9"/>
          </w:tcPr>
          <w:p w:rsidR="00243544" w:rsidRPr="00243544" w:rsidRDefault="00243544" w:rsidP="00243544">
            <w:pPr>
              <w:spacing w:before="0" w:after="0" w:line="259" w:lineRule="auto"/>
              <w:jc w:val="left"/>
              <w:rPr>
                <w:rFonts w:eastAsia="Times New Roman" w:cs="Times New Roman"/>
                <w:b/>
                <w:color w:val="000000"/>
                <w:sz w:val="20"/>
                <w:szCs w:val="20"/>
                <w:lang w:val="ru-RU"/>
              </w:rPr>
            </w:pPr>
            <w:r w:rsidRPr="00243544">
              <w:rPr>
                <w:rFonts w:eastAsia="Times New Roman" w:cs="Times New Roman"/>
                <w:b/>
                <w:color w:val="000000"/>
                <w:sz w:val="20"/>
                <w:szCs w:val="20"/>
              </w:rPr>
              <w:lastRenderedPageBreak/>
              <w:t xml:space="preserve">ცხრილი 1 - </w:t>
            </w:r>
            <w:r w:rsidRPr="00243544">
              <w:rPr>
                <w:rFonts w:eastAsia="Times New Roman" w:cs="Times New Roman"/>
                <w:b/>
                <w:color w:val="000000"/>
                <w:sz w:val="20"/>
                <w:szCs w:val="20"/>
                <w:lang w:val="ru-RU"/>
              </w:rPr>
              <w:t>ინფორმაც</w:t>
            </w:r>
            <w:bookmarkStart w:id="5" w:name="_GoBack"/>
            <w:bookmarkEnd w:id="5"/>
            <w:r w:rsidRPr="00243544">
              <w:rPr>
                <w:rFonts w:eastAsia="Times New Roman" w:cs="Times New Roman"/>
                <w:b/>
                <w:color w:val="000000"/>
                <w:sz w:val="20"/>
                <w:szCs w:val="20"/>
                <w:lang w:val="ru-RU"/>
              </w:rPr>
              <w:t>ია საქმიანობის განმახორციელებელი კომპანიის შესახებ</w:t>
            </w:r>
          </w:p>
        </w:tc>
      </w:tr>
      <w:tr w:rsidR="00243544" w:rsidRPr="00243544" w:rsidTr="00383AB5">
        <w:tc>
          <w:tcPr>
            <w:tcW w:w="2516" w:type="pct"/>
            <w:tcBorders>
              <w:right w:val="single" w:sz="4" w:space="0" w:color="auto"/>
            </w:tcBorders>
            <w:shd w:val="clear" w:color="auto" w:fill="auto"/>
          </w:tcPr>
          <w:p w:rsidR="00243544" w:rsidRPr="00243544" w:rsidRDefault="00243544" w:rsidP="00243544">
            <w:pPr>
              <w:spacing w:before="0" w:after="0" w:line="259" w:lineRule="auto"/>
              <w:rPr>
                <w:rFonts w:eastAsia="Times New Roman" w:cs="Times New Roman"/>
                <w:color w:val="000000"/>
                <w:sz w:val="20"/>
                <w:szCs w:val="20"/>
                <w:lang w:val="ru-RU"/>
              </w:rPr>
            </w:pPr>
            <w:r w:rsidRPr="00243544">
              <w:rPr>
                <w:rFonts w:eastAsia="Times New Roman" w:cs="Times New Roman"/>
                <w:color w:val="000000"/>
                <w:sz w:val="20"/>
                <w:szCs w:val="20"/>
                <w:lang w:val="ru-RU"/>
              </w:rPr>
              <w:t>საქმიანობის სახე</w:t>
            </w:r>
          </w:p>
        </w:tc>
        <w:tc>
          <w:tcPr>
            <w:tcW w:w="2484" w:type="pct"/>
            <w:tcBorders>
              <w:left w:val="single" w:sz="4" w:space="0" w:color="auto"/>
            </w:tcBorders>
            <w:shd w:val="clear" w:color="auto" w:fill="auto"/>
          </w:tcPr>
          <w:p w:rsidR="00243544" w:rsidRPr="00243544" w:rsidRDefault="00243544" w:rsidP="00243544">
            <w:pPr>
              <w:spacing w:before="0" w:after="0" w:line="259" w:lineRule="auto"/>
              <w:rPr>
                <w:rFonts w:eastAsia="Times New Roman" w:cs="Times New Roman"/>
                <w:b/>
                <w:bCs/>
                <w:color w:val="000000"/>
                <w:sz w:val="20"/>
                <w:szCs w:val="20"/>
                <w:lang w:val="ru-RU"/>
              </w:rPr>
            </w:pPr>
            <w:r w:rsidRPr="00243544">
              <w:rPr>
                <w:rFonts w:eastAsia="Times New Roman" w:cs="Times New Roman"/>
                <w:color w:val="000000"/>
                <w:sz w:val="20"/>
                <w:szCs w:val="20"/>
                <w:lang w:val="ru-RU"/>
              </w:rPr>
              <w:t>ცემენტის წარმოება</w:t>
            </w:r>
          </w:p>
        </w:tc>
      </w:tr>
      <w:tr w:rsidR="00243544" w:rsidRPr="00243544" w:rsidTr="00383AB5">
        <w:tc>
          <w:tcPr>
            <w:tcW w:w="2516" w:type="pct"/>
            <w:tcBorders>
              <w:right w:val="single" w:sz="4" w:space="0" w:color="auto"/>
            </w:tcBorders>
          </w:tcPr>
          <w:p w:rsidR="00243544" w:rsidRPr="00243544" w:rsidRDefault="00243544" w:rsidP="00243544">
            <w:pPr>
              <w:spacing w:before="0" w:after="0" w:line="259" w:lineRule="auto"/>
              <w:rPr>
                <w:rFonts w:eastAsia="Times New Roman" w:cs="Times New Roman"/>
                <w:color w:val="000000"/>
                <w:sz w:val="20"/>
                <w:szCs w:val="20"/>
                <w:lang w:val="ru-RU"/>
              </w:rPr>
            </w:pPr>
            <w:r w:rsidRPr="00243544">
              <w:rPr>
                <w:rFonts w:eastAsia="Times New Roman" w:cs="Times New Roman"/>
                <w:color w:val="000000"/>
                <w:sz w:val="20"/>
                <w:szCs w:val="20"/>
                <w:lang w:val="ru-RU"/>
              </w:rPr>
              <w:t>კომპანიის დასახელება</w:t>
            </w:r>
          </w:p>
        </w:tc>
        <w:tc>
          <w:tcPr>
            <w:tcW w:w="2484" w:type="pct"/>
            <w:tcBorders>
              <w:left w:val="single" w:sz="4" w:space="0" w:color="auto"/>
            </w:tcBorders>
          </w:tcPr>
          <w:p w:rsidR="00243544" w:rsidRPr="00243544" w:rsidRDefault="00243544" w:rsidP="00243544">
            <w:pPr>
              <w:spacing w:before="0" w:after="0" w:line="259" w:lineRule="auto"/>
              <w:rPr>
                <w:rFonts w:eastAsia="Times New Roman" w:cs="Times New Roman"/>
                <w:bCs/>
                <w:color w:val="000000"/>
                <w:sz w:val="20"/>
                <w:szCs w:val="20"/>
                <w:lang w:val="ru-RU"/>
              </w:rPr>
            </w:pPr>
            <w:r w:rsidRPr="00243544">
              <w:rPr>
                <w:rFonts w:eastAsia="Times New Roman" w:cs="Times New Roman"/>
                <w:bCs/>
                <w:color w:val="000000"/>
                <w:sz w:val="20"/>
                <w:szCs w:val="20"/>
                <w:lang w:val="ru-RU"/>
              </w:rPr>
              <w:t>შპს „ კოლხეთი ცემენტი“</w:t>
            </w:r>
          </w:p>
        </w:tc>
      </w:tr>
      <w:tr w:rsidR="00243544" w:rsidRPr="00243544" w:rsidTr="00383AB5">
        <w:tc>
          <w:tcPr>
            <w:tcW w:w="2516" w:type="pct"/>
          </w:tcPr>
          <w:p w:rsidR="00243544" w:rsidRPr="00243544" w:rsidRDefault="00243544" w:rsidP="00243544">
            <w:pPr>
              <w:spacing w:before="0" w:after="0" w:line="259" w:lineRule="auto"/>
              <w:rPr>
                <w:rFonts w:eastAsia="Times New Roman" w:cs="Times New Roman"/>
                <w:color w:val="000000"/>
                <w:sz w:val="20"/>
                <w:szCs w:val="20"/>
                <w:lang w:val="ru-RU"/>
              </w:rPr>
            </w:pPr>
            <w:r w:rsidRPr="00243544">
              <w:rPr>
                <w:rFonts w:eastAsia="Times New Roman" w:cs="Times New Roman"/>
                <w:color w:val="000000"/>
                <w:sz w:val="20"/>
                <w:szCs w:val="20"/>
                <w:lang w:val="ru-RU"/>
              </w:rPr>
              <w:t>კომპანიის ოფისის მისამართი</w:t>
            </w:r>
          </w:p>
        </w:tc>
        <w:tc>
          <w:tcPr>
            <w:tcW w:w="2484" w:type="pct"/>
          </w:tcPr>
          <w:p w:rsidR="00243544" w:rsidRPr="00243544" w:rsidRDefault="00243544" w:rsidP="00243544">
            <w:pPr>
              <w:spacing w:before="0" w:after="0" w:line="259" w:lineRule="auto"/>
              <w:rPr>
                <w:rFonts w:eastAsia="Times New Roman" w:cs="Times New Roman"/>
                <w:color w:val="000000"/>
                <w:sz w:val="20"/>
                <w:szCs w:val="20"/>
                <w:lang w:val="ru-RU"/>
              </w:rPr>
            </w:pPr>
            <w:r w:rsidRPr="00243544">
              <w:rPr>
                <w:rFonts w:eastAsia="Times New Roman" w:cs="Times New Roman"/>
                <w:color w:val="000000"/>
                <w:sz w:val="20"/>
                <w:szCs w:val="20"/>
                <w:lang w:val="ru-RU"/>
              </w:rPr>
              <w:t xml:space="preserve">ზუგდიდი, </w:t>
            </w:r>
            <w:r w:rsidRPr="00243544">
              <w:rPr>
                <w:rFonts w:eastAsia="Times New Roman" w:cs="Times New Roman"/>
                <w:color w:val="000000"/>
                <w:sz w:val="20"/>
                <w:szCs w:val="20"/>
              </w:rPr>
              <w:t>ჯანაშიას</w:t>
            </w:r>
            <w:r w:rsidRPr="00243544">
              <w:rPr>
                <w:rFonts w:eastAsia="Times New Roman" w:cs="Times New Roman"/>
                <w:color w:val="000000"/>
                <w:sz w:val="20"/>
                <w:szCs w:val="20"/>
                <w:lang w:val="ru-RU"/>
              </w:rPr>
              <w:t xml:space="preserve"> ქ №1</w:t>
            </w:r>
          </w:p>
        </w:tc>
      </w:tr>
      <w:tr w:rsidR="00243544" w:rsidRPr="00243544" w:rsidTr="00383AB5">
        <w:tc>
          <w:tcPr>
            <w:tcW w:w="2516" w:type="pct"/>
          </w:tcPr>
          <w:p w:rsidR="00243544" w:rsidRPr="00243544" w:rsidRDefault="00243544" w:rsidP="00243544">
            <w:pPr>
              <w:spacing w:before="0" w:after="0" w:line="259" w:lineRule="auto"/>
              <w:rPr>
                <w:rFonts w:eastAsia="Times New Roman" w:cs="Times New Roman"/>
                <w:color w:val="000000"/>
                <w:sz w:val="20"/>
                <w:szCs w:val="20"/>
                <w:lang w:val="ru-RU"/>
              </w:rPr>
            </w:pPr>
            <w:r w:rsidRPr="00243544">
              <w:rPr>
                <w:rFonts w:eastAsia="Times New Roman" w:cs="Times New Roman"/>
                <w:color w:val="000000"/>
                <w:sz w:val="20"/>
                <w:szCs w:val="20"/>
                <w:lang w:val="ru-RU"/>
              </w:rPr>
              <w:t>საიდენტიფიკაციო კოდი</w:t>
            </w:r>
          </w:p>
        </w:tc>
        <w:tc>
          <w:tcPr>
            <w:tcW w:w="2484" w:type="pct"/>
          </w:tcPr>
          <w:p w:rsidR="00243544" w:rsidRPr="00243544" w:rsidRDefault="00243544" w:rsidP="00243544">
            <w:pPr>
              <w:spacing w:before="0" w:after="0" w:line="259" w:lineRule="auto"/>
              <w:rPr>
                <w:rFonts w:eastAsia="Times New Roman" w:cs="Times New Roman"/>
                <w:color w:val="000000"/>
                <w:sz w:val="20"/>
                <w:szCs w:val="20"/>
                <w:lang w:val="ru-RU"/>
              </w:rPr>
            </w:pPr>
            <w:r w:rsidRPr="00243544">
              <w:rPr>
                <w:rFonts w:eastAsia="Times New Roman" w:cs="Times New Roman"/>
                <w:color w:val="000000"/>
                <w:sz w:val="20"/>
                <w:szCs w:val="20"/>
                <w:lang w:val="ru-RU"/>
              </w:rPr>
              <w:t>404583571</w:t>
            </w:r>
          </w:p>
        </w:tc>
      </w:tr>
      <w:tr w:rsidR="00243544" w:rsidRPr="00243544" w:rsidTr="00383AB5">
        <w:tc>
          <w:tcPr>
            <w:tcW w:w="2516" w:type="pct"/>
          </w:tcPr>
          <w:p w:rsidR="00243544" w:rsidRPr="00243544" w:rsidRDefault="00243544" w:rsidP="00243544">
            <w:pPr>
              <w:spacing w:before="0" w:after="0" w:line="259" w:lineRule="auto"/>
              <w:rPr>
                <w:rFonts w:eastAsia="Times New Roman" w:cs="Times New Roman"/>
                <w:color w:val="000000"/>
                <w:sz w:val="20"/>
                <w:szCs w:val="20"/>
                <w:lang w:val="ru-RU"/>
              </w:rPr>
            </w:pPr>
            <w:r w:rsidRPr="00243544">
              <w:rPr>
                <w:rFonts w:eastAsia="Times New Roman" w:cs="Times New Roman"/>
                <w:color w:val="000000"/>
                <w:sz w:val="20"/>
                <w:szCs w:val="20"/>
                <w:lang w:val="ru-RU"/>
              </w:rPr>
              <w:t>საწარმოს მისამართი</w:t>
            </w:r>
          </w:p>
        </w:tc>
        <w:tc>
          <w:tcPr>
            <w:tcW w:w="2484" w:type="pct"/>
          </w:tcPr>
          <w:p w:rsidR="00243544" w:rsidRPr="00243544" w:rsidRDefault="00243544" w:rsidP="00243544">
            <w:pPr>
              <w:spacing w:before="0" w:after="0" w:line="259" w:lineRule="auto"/>
              <w:rPr>
                <w:rFonts w:eastAsia="Times New Roman" w:cs="Times New Roman"/>
                <w:color w:val="000000"/>
                <w:sz w:val="20"/>
                <w:szCs w:val="20"/>
                <w:lang w:val="ru-RU"/>
              </w:rPr>
            </w:pPr>
            <w:r w:rsidRPr="00243544">
              <w:rPr>
                <w:rFonts w:eastAsia="Times New Roman" w:cs="Times New Roman"/>
                <w:color w:val="000000"/>
                <w:sz w:val="20"/>
                <w:szCs w:val="20"/>
                <w:lang w:val="ru-RU"/>
              </w:rPr>
              <w:t xml:space="preserve">ზუგდიდი, </w:t>
            </w:r>
            <w:r w:rsidRPr="00243544">
              <w:rPr>
                <w:rFonts w:eastAsia="Times New Roman" w:cs="Times New Roman"/>
                <w:color w:val="000000"/>
                <w:sz w:val="20"/>
                <w:szCs w:val="20"/>
              </w:rPr>
              <w:t>ჯანაშიას</w:t>
            </w:r>
            <w:r w:rsidRPr="00243544">
              <w:rPr>
                <w:rFonts w:eastAsia="Times New Roman" w:cs="Times New Roman"/>
                <w:color w:val="000000"/>
                <w:sz w:val="20"/>
                <w:szCs w:val="20"/>
                <w:lang w:val="ru-RU"/>
              </w:rPr>
              <w:t xml:space="preserve"> ქ №1</w:t>
            </w:r>
          </w:p>
        </w:tc>
      </w:tr>
      <w:tr w:rsidR="00243544" w:rsidRPr="00243544" w:rsidTr="00383AB5">
        <w:tc>
          <w:tcPr>
            <w:tcW w:w="2516" w:type="pct"/>
          </w:tcPr>
          <w:p w:rsidR="00243544" w:rsidRPr="00243544" w:rsidRDefault="00243544" w:rsidP="00243544">
            <w:pPr>
              <w:spacing w:before="0" w:after="0" w:line="259" w:lineRule="auto"/>
              <w:rPr>
                <w:rFonts w:eastAsia="Times New Roman" w:cs="Times New Roman"/>
                <w:color w:val="000000"/>
                <w:sz w:val="20"/>
                <w:szCs w:val="20"/>
                <w:lang w:val="ru-RU"/>
              </w:rPr>
            </w:pPr>
            <w:r w:rsidRPr="00243544">
              <w:rPr>
                <w:rFonts w:eastAsia="Times New Roman" w:cs="Times New Roman"/>
                <w:color w:val="000000"/>
                <w:sz w:val="20"/>
                <w:szCs w:val="20"/>
                <w:lang w:val="ru-RU"/>
              </w:rPr>
              <w:t>კომპანიის დირექტორი</w:t>
            </w:r>
          </w:p>
        </w:tc>
        <w:tc>
          <w:tcPr>
            <w:tcW w:w="2484" w:type="pct"/>
          </w:tcPr>
          <w:p w:rsidR="00243544" w:rsidRPr="00243544" w:rsidRDefault="00243544" w:rsidP="00243544">
            <w:pPr>
              <w:spacing w:before="0" w:after="0" w:line="259" w:lineRule="auto"/>
              <w:rPr>
                <w:rFonts w:eastAsia="Times New Roman" w:cs="Times New Roman"/>
                <w:color w:val="000000"/>
                <w:sz w:val="20"/>
                <w:szCs w:val="20"/>
                <w:lang w:val="ru-RU"/>
              </w:rPr>
            </w:pPr>
            <w:r w:rsidRPr="00243544">
              <w:rPr>
                <w:rFonts w:eastAsia="Times New Roman" w:cs="Times New Roman"/>
                <w:color w:val="000000"/>
                <w:sz w:val="20"/>
                <w:szCs w:val="20"/>
                <w:lang w:val="ru-RU"/>
              </w:rPr>
              <w:t>რუბენ გახარია</w:t>
            </w:r>
          </w:p>
        </w:tc>
      </w:tr>
      <w:tr w:rsidR="00243544" w:rsidRPr="00243544" w:rsidTr="00383AB5">
        <w:tc>
          <w:tcPr>
            <w:tcW w:w="2516" w:type="pct"/>
          </w:tcPr>
          <w:p w:rsidR="00243544" w:rsidRPr="00243544" w:rsidRDefault="00243544" w:rsidP="00243544">
            <w:pPr>
              <w:spacing w:before="0" w:after="0" w:line="259" w:lineRule="auto"/>
              <w:rPr>
                <w:rFonts w:eastAsia="Times New Roman" w:cs="Times New Roman"/>
                <w:color w:val="000000"/>
                <w:sz w:val="20"/>
                <w:szCs w:val="20"/>
                <w:lang w:val="ru-RU"/>
              </w:rPr>
            </w:pPr>
            <w:r w:rsidRPr="00243544">
              <w:rPr>
                <w:rFonts w:eastAsia="Times New Roman" w:cs="Times New Roman"/>
                <w:color w:val="000000"/>
                <w:sz w:val="20"/>
                <w:szCs w:val="20"/>
                <w:lang w:val="ru-RU"/>
              </w:rPr>
              <w:t>ტელეფონი</w:t>
            </w:r>
          </w:p>
        </w:tc>
        <w:tc>
          <w:tcPr>
            <w:tcW w:w="2484" w:type="pct"/>
          </w:tcPr>
          <w:p w:rsidR="00243544" w:rsidRPr="00243544" w:rsidRDefault="00243544" w:rsidP="00243544">
            <w:pPr>
              <w:spacing w:before="0" w:after="0" w:line="259" w:lineRule="auto"/>
              <w:rPr>
                <w:rFonts w:eastAsia="Times New Roman" w:cs="Times New Roman"/>
                <w:color w:val="000000"/>
                <w:sz w:val="20"/>
                <w:szCs w:val="20"/>
                <w:lang w:val="ru-RU"/>
              </w:rPr>
            </w:pPr>
            <w:r w:rsidRPr="00243544">
              <w:rPr>
                <w:rFonts w:eastAsia="Times New Roman" w:cs="Arial"/>
                <w:color w:val="222222"/>
                <w:sz w:val="20"/>
                <w:szCs w:val="20"/>
                <w:shd w:val="clear" w:color="auto" w:fill="FFFFFF"/>
                <w:lang w:val="ru-RU"/>
              </w:rPr>
              <w:t> 551718181</w:t>
            </w:r>
          </w:p>
        </w:tc>
      </w:tr>
      <w:tr w:rsidR="00243544" w:rsidRPr="00243544" w:rsidTr="00383AB5">
        <w:tc>
          <w:tcPr>
            <w:tcW w:w="2516" w:type="pct"/>
          </w:tcPr>
          <w:p w:rsidR="00243544" w:rsidRPr="00243544" w:rsidRDefault="00243544" w:rsidP="00243544">
            <w:pPr>
              <w:spacing w:before="0" w:after="0" w:line="259" w:lineRule="auto"/>
              <w:rPr>
                <w:rFonts w:eastAsia="Times New Roman" w:cs="Times New Roman"/>
                <w:color w:val="000000"/>
                <w:sz w:val="20"/>
                <w:szCs w:val="20"/>
                <w:lang w:val="ru-RU"/>
              </w:rPr>
            </w:pPr>
            <w:r w:rsidRPr="00243544">
              <w:rPr>
                <w:rFonts w:eastAsia="Times New Roman" w:cs="Times New Roman"/>
                <w:color w:val="000000"/>
                <w:sz w:val="20"/>
                <w:szCs w:val="20"/>
                <w:lang w:val="ru-RU"/>
              </w:rPr>
              <w:t>ელ. ფოსტა</w:t>
            </w:r>
          </w:p>
        </w:tc>
        <w:tc>
          <w:tcPr>
            <w:tcW w:w="2484" w:type="pct"/>
          </w:tcPr>
          <w:p w:rsidR="00243544" w:rsidRPr="00243544" w:rsidRDefault="00E259C5" w:rsidP="00243544">
            <w:pPr>
              <w:spacing w:before="0" w:after="0" w:line="259" w:lineRule="auto"/>
              <w:rPr>
                <w:rFonts w:eastAsia="Times New Roman" w:cs="Times New Roman"/>
                <w:color w:val="000000"/>
                <w:sz w:val="20"/>
                <w:szCs w:val="20"/>
                <w:lang w:val="ru-RU"/>
              </w:rPr>
            </w:pPr>
            <w:hyperlink r:id="rId14" w:history="1">
              <w:r w:rsidR="00243544" w:rsidRPr="00243544">
                <w:rPr>
                  <w:rFonts w:eastAsia="Times New Roman" w:cs="Times New Roman"/>
                  <w:color w:val="0563C1"/>
                  <w:sz w:val="20"/>
                  <w:szCs w:val="20"/>
                  <w:u w:val="single"/>
                  <w:lang w:val="ru-RU"/>
                </w:rPr>
                <w:t>evrocement@mail.ru</w:t>
              </w:r>
            </w:hyperlink>
            <w:r w:rsidR="00243544" w:rsidRPr="00243544">
              <w:rPr>
                <w:rFonts w:eastAsia="Times New Roman" w:cs="Times New Roman"/>
                <w:color w:val="000000"/>
                <w:sz w:val="20"/>
                <w:szCs w:val="20"/>
                <w:lang w:val="ru-RU"/>
              </w:rPr>
              <w:t xml:space="preserve"> </w:t>
            </w:r>
          </w:p>
        </w:tc>
      </w:tr>
    </w:tbl>
    <w:p w:rsidR="00243544" w:rsidRPr="00243544" w:rsidRDefault="00243544" w:rsidP="00243544">
      <w:pPr>
        <w:autoSpaceDE w:val="0"/>
        <w:autoSpaceDN w:val="0"/>
        <w:adjustRightInd w:val="0"/>
        <w:spacing w:before="60" w:after="60"/>
        <w:rPr>
          <w:rFonts w:eastAsia="Calibri" w:cs="Times New Roman"/>
          <w:lang w:val="ru-RU"/>
        </w:rPr>
      </w:pPr>
    </w:p>
    <w:p w:rsidR="00243544" w:rsidRPr="00243544" w:rsidRDefault="00243544" w:rsidP="00243544">
      <w:pPr>
        <w:spacing w:before="0" w:after="200" w:line="276" w:lineRule="auto"/>
        <w:rPr>
          <w:rFonts w:ascii="Calibri" w:eastAsia="Calibri" w:hAnsi="Calibri" w:cs="Times New Roman"/>
          <w:noProof/>
        </w:rPr>
      </w:pPr>
      <w:r w:rsidRPr="00243544">
        <w:rPr>
          <w:rFonts w:ascii="Calibri" w:eastAsia="Calibri" w:hAnsi="Calibri" w:cs="Times New Roman"/>
          <w:noProof/>
        </w:rPr>
        <w:br w:type="page"/>
      </w:r>
    </w:p>
    <w:p w:rsidR="000162F0" w:rsidRPr="00626990" w:rsidRDefault="000162F0" w:rsidP="000162F0">
      <w:pPr>
        <w:rPr>
          <w:rFonts w:eastAsia="Times New Roman"/>
          <w:noProof/>
          <w:lang w:eastAsia="ru-RU"/>
        </w:rPr>
      </w:pPr>
    </w:p>
    <w:p w:rsidR="00DD39CE" w:rsidRPr="00DD39CE" w:rsidRDefault="00D42E86" w:rsidP="00DD39CE">
      <w:pPr>
        <w:keepNext/>
        <w:keepLines/>
        <w:numPr>
          <w:ilvl w:val="0"/>
          <w:numId w:val="10"/>
        </w:numPr>
        <w:tabs>
          <w:tab w:val="num" w:pos="360"/>
        </w:tabs>
        <w:spacing w:line="20" w:lineRule="atLeast"/>
        <w:ind w:left="0" w:firstLine="0"/>
        <w:jc w:val="left"/>
        <w:outlineLvl w:val="0"/>
        <w:rPr>
          <w:rFonts w:eastAsiaTheme="majorEastAsia" w:cstheme="majorBidi"/>
          <w:b/>
          <w:bCs/>
          <w:color w:val="000000" w:themeColor="text1"/>
          <w:szCs w:val="28"/>
        </w:rPr>
      </w:pPr>
      <w:bookmarkStart w:id="6" w:name="_Toc75125466"/>
      <w:r w:rsidRPr="002C3E24">
        <w:rPr>
          <w:rFonts w:eastAsiaTheme="majorEastAsia" w:cstheme="majorBidi"/>
          <w:b/>
          <w:bCs/>
          <w:color w:val="000000" w:themeColor="text1"/>
          <w:szCs w:val="28"/>
        </w:rPr>
        <w:t xml:space="preserve">პრექტის </w:t>
      </w:r>
      <w:r w:rsidR="001A1BE4" w:rsidRPr="002C3E24">
        <w:rPr>
          <w:rFonts w:eastAsiaTheme="majorEastAsia" w:cstheme="majorBidi"/>
          <w:b/>
          <w:bCs/>
          <w:color w:val="000000" w:themeColor="text1"/>
          <w:szCs w:val="28"/>
        </w:rPr>
        <w:t xml:space="preserve">მოკლე </w:t>
      </w:r>
      <w:r w:rsidRPr="002C3E24">
        <w:rPr>
          <w:rFonts w:eastAsiaTheme="majorEastAsia" w:cstheme="majorBidi"/>
          <w:b/>
          <w:bCs/>
          <w:color w:val="000000" w:themeColor="text1"/>
          <w:szCs w:val="28"/>
        </w:rPr>
        <w:t>აღწერა</w:t>
      </w:r>
      <w:bookmarkStart w:id="7" w:name="_Toc502225663"/>
      <w:bookmarkEnd w:id="6"/>
    </w:p>
    <w:p w:rsidR="004145C3" w:rsidRPr="004145C3" w:rsidRDefault="004145C3" w:rsidP="004145C3">
      <w:pPr>
        <w:rPr>
          <w:rFonts w:eastAsia="Calibri" w:cs="Times New Roman"/>
        </w:rPr>
      </w:pPr>
      <w:r w:rsidRPr="004145C3">
        <w:rPr>
          <w:rFonts w:eastAsia="Calibri" w:cs="Times New Roman"/>
          <w:lang w:val="ru-RU"/>
        </w:rPr>
        <w:t xml:space="preserve">ცემენტის საწარმოსთვის განკუთვნილი საპროექტო მიწის ნაკვეთი მდებარეობს ქ. ზუგდიდის </w:t>
      </w:r>
      <w:r w:rsidRPr="004145C3">
        <w:rPr>
          <w:rFonts w:eastAsia="Calibri" w:cs="Times New Roman"/>
        </w:rPr>
        <w:t xml:space="preserve">ერთერთ </w:t>
      </w:r>
      <w:r w:rsidRPr="004145C3">
        <w:rPr>
          <w:rFonts w:eastAsia="Calibri" w:cs="Times New Roman"/>
          <w:lang w:val="ru-RU"/>
        </w:rPr>
        <w:t xml:space="preserve">უბანში, სამრეწველო ზონაში,  ყოფილი </w:t>
      </w:r>
      <w:r w:rsidRPr="004145C3">
        <w:rPr>
          <w:rFonts w:eastAsia="Calibri" w:cs="Times New Roman"/>
        </w:rPr>
        <w:t>ქაღალდის ცელულოზის</w:t>
      </w:r>
      <w:r w:rsidRPr="004145C3">
        <w:rPr>
          <w:rFonts w:eastAsia="Calibri" w:cs="Times New Roman"/>
          <w:lang w:val="ru-RU"/>
        </w:rPr>
        <w:t xml:space="preserve"> საწარმოს ტერიტორიაზე; მისამართი -  ქ. ზუგდიდი, </w:t>
      </w:r>
      <w:r w:rsidRPr="004145C3">
        <w:rPr>
          <w:rFonts w:eastAsia="Calibri" w:cs="Times New Roman"/>
        </w:rPr>
        <w:t>ჯანაშიას</w:t>
      </w:r>
      <w:r w:rsidRPr="004145C3">
        <w:rPr>
          <w:rFonts w:eastAsia="Calibri" w:cs="Times New Roman"/>
          <w:lang w:val="ru-RU"/>
        </w:rPr>
        <w:t xml:space="preserve"> ქ.</w:t>
      </w:r>
      <w:r w:rsidRPr="004145C3">
        <w:rPr>
          <w:rFonts w:eastAsia="Calibri" w:cs="Times New Roman"/>
        </w:rPr>
        <w:t xml:space="preserve"> №1</w:t>
      </w:r>
      <w:r w:rsidRPr="004145C3">
        <w:rPr>
          <w:rFonts w:eastAsia="Calibri" w:cs="Times New Roman"/>
          <w:lang w:val="ru-RU"/>
        </w:rPr>
        <w:t xml:space="preserve"> ს/კ:</w:t>
      </w:r>
      <w:r w:rsidRPr="004145C3">
        <w:rPr>
          <w:rFonts w:eastAsia="Calibri" w:cs="Times New Roman"/>
        </w:rPr>
        <w:t xml:space="preserve"> </w:t>
      </w:r>
      <w:r w:rsidRPr="004145C3">
        <w:rPr>
          <w:rFonts w:eastAsia="Calibri" w:cs="Times New Roman"/>
          <w:bCs/>
          <w:lang w:val="en-US"/>
        </w:rPr>
        <w:t>43.31.62.660.</w:t>
      </w:r>
      <w:r w:rsidRPr="004145C3">
        <w:rPr>
          <w:rFonts w:eastAsia="Calibri" w:cs="Times New Roman"/>
          <w:bCs/>
          <w:lang w:val="ru-RU"/>
        </w:rPr>
        <w:t xml:space="preserve"> </w:t>
      </w:r>
      <w:r w:rsidRPr="004145C3">
        <w:rPr>
          <w:rFonts w:eastAsia="Calibri" w:cs="Times New Roman"/>
          <w:lang w:val="ru-RU"/>
        </w:rPr>
        <w:t>შპს „კოლხეთი ცემენტი“-ს საკუთრებაში არსებული მიწის ნაკვეთ</w:t>
      </w:r>
      <w:r w:rsidRPr="004145C3">
        <w:rPr>
          <w:rFonts w:eastAsia="Calibri" w:cs="Times New Roman"/>
        </w:rPr>
        <w:t>ების</w:t>
      </w:r>
      <w:r w:rsidRPr="004145C3">
        <w:rPr>
          <w:rFonts w:eastAsia="Calibri" w:cs="Times New Roman"/>
          <w:lang w:val="ru-RU"/>
        </w:rPr>
        <w:t xml:space="preserve">  ფართობი </w:t>
      </w:r>
      <w:r w:rsidRPr="004145C3">
        <w:rPr>
          <w:rFonts w:eastAsia="Calibri" w:cs="Times New Roman"/>
        </w:rPr>
        <w:t>17234</w:t>
      </w:r>
      <w:r w:rsidRPr="004145C3">
        <w:rPr>
          <w:rFonts w:eastAsia="Calibri" w:cs="Times New Roman"/>
          <w:lang w:val="ru-RU"/>
        </w:rPr>
        <w:t xml:space="preserve"> მ</w:t>
      </w:r>
      <w:r w:rsidRPr="004145C3">
        <w:rPr>
          <w:rFonts w:eastAsia="Calibri" w:cs="Times New Roman"/>
          <w:vertAlign w:val="superscript"/>
          <w:lang w:val="ru-RU"/>
        </w:rPr>
        <w:t>2</w:t>
      </w:r>
      <w:r w:rsidRPr="004145C3">
        <w:rPr>
          <w:rFonts w:eastAsia="Calibri" w:cs="Times New Roman"/>
          <w:lang w:val="ru-RU"/>
        </w:rPr>
        <w:t>-ია</w:t>
      </w:r>
      <w:r w:rsidRPr="004145C3">
        <w:rPr>
          <w:rFonts w:eastAsia="Calibri" w:cs="Times New Roman"/>
        </w:rPr>
        <w:t xml:space="preserve">; მათზე განთავსებულია ძველი შენობა-ნაგებობები. აღსანიშნავია, რომ ტერიტორია დაყოფილი იყო სხვადასხვა მცირე ნაკვეთებად (ძველი ს/კ: </w:t>
      </w:r>
      <w:r w:rsidRPr="004145C3">
        <w:rPr>
          <w:lang w:val="en-US"/>
        </w:rPr>
        <w:t>43.31.62.587;  43.31.62.510;  43.31.62.507;  43.31.62.509; 43.31.62.551</w:t>
      </w:r>
      <w:r w:rsidRPr="004145C3">
        <w:rPr>
          <w:rFonts w:eastAsia="Calibri" w:cs="Times New Roman"/>
        </w:rPr>
        <w:t>) მოხდა მათი ცალ-ცალკე შესყიდვა და გაერთიანება ერთი საკადასტრო კოდის ქვეშ მოქცევა.</w:t>
      </w:r>
    </w:p>
    <w:p w:rsidR="004145C3" w:rsidRPr="004145C3" w:rsidRDefault="004145C3" w:rsidP="004145C3">
      <w:pPr>
        <w:rPr>
          <w:rFonts w:eastAsia="Calibri" w:cs="Times New Roman"/>
        </w:rPr>
      </w:pPr>
      <w:r w:rsidRPr="004145C3">
        <w:rPr>
          <w:rFonts w:eastAsia="Calibri" w:cs="Times New Roman"/>
        </w:rPr>
        <w:t>საწარმოს განთავსების ტერიტორიის კუთხის მიახლოებითი კოორდინატებია:</w:t>
      </w:r>
    </w:p>
    <w:p w:rsidR="004145C3" w:rsidRPr="004145C3" w:rsidRDefault="004145C3" w:rsidP="00CD487B">
      <w:pPr>
        <w:numPr>
          <w:ilvl w:val="0"/>
          <w:numId w:val="82"/>
        </w:numPr>
        <w:spacing w:before="0" w:after="200" w:line="276" w:lineRule="auto"/>
        <w:contextualSpacing/>
        <w:jc w:val="left"/>
        <w:rPr>
          <w:rFonts w:eastAsia="Calibri" w:cs="Times New Roman"/>
        </w:rPr>
      </w:pPr>
      <w:r w:rsidRPr="004145C3">
        <w:rPr>
          <w:rFonts w:eastAsia="Calibri" w:cs="Times New Roman"/>
          <w:lang w:val="en-US"/>
        </w:rPr>
        <w:t xml:space="preserve">X- 732097; Y- 4711480; </w:t>
      </w:r>
    </w:p>
    <w:p w:rsidR="004145C3" w:rsidRPr="004145C3" w:rsidRDefault="004145C3" w:rsidP="00CD487B">
      <w:pPr>
        <w:numPr>
          <w:ilvl w:val="0"/>
          <w:numId w:val="82"/>
        </w:numPr>
        <w:spacing w:before="0" w:after="200" w:line="276" w:lineRule="auto"/>
        <w:contextualSpacing/>
        <w:jc w:val="left"/>
        <w:rPr>
          <w:rFonts w:eastAsia="Calibri" w:cs="Times New Roman"/>
        </w:rPr>
      </w:pPr>
      <w:r w:rsidRPr="004145C3">
        <w:rPr>
          <w:rFonts w:eastAsia="Calibri" w:cs="Times New Roman"/>
          <w:lang w:val="en-US"/>
        </w:rPr>
        <w:t xml:space="preserve">X- 732171; Y- 4711437; </w:t>
      </w:r>
    </w:p>
    <w:p w:rsidR="004145C3" w:rsidRPr="004145C3" w:rsidRDefault="004145C3" w:rsidP="00CD487B">
      <w:pPr>
        <w:numPr>
          <w:ilvl w:val="0"/>
          <w:numId w:val="82"/>
        </w:numPr>
        <w:spacing w:before="0" w:after="200" w:line="276" w:lineRule="auto"/>
        <w:contextualSpacing/>
        <w:jc w:val="left"/>
        <w:rPr>
          <w:rFonts w:eastAsia="Calibri" w:cs="Times New Roman"/>
        </w:rPr>
      </w:pPr>
      <w:r w:rsidRPr="004145C3">
        <w:rPr>
          <w:rFonts w:eastAsia="Calibri" w:cs="Times New Roman"/>
          <w:lang w:val="en-US"/>
        </w:rPr>
        <w:t>X-</w:t>
      </w:r>
      <w:r w:rsidRPr="004145C3">
        <w:rPr>
          <w:rFonts w:asciiTheme="minorHAnsi" w:hAnsiTheme="minorHAnsi"/>
          <w:lang w:val="en-US"/>
        </w:rPr>
        <w:t xml:space="preserve"> </w:t>
      </w:r>
      <w:r w:rsidRPr="004145C3">
        <w:rPr>
          <w:rFonts w:eastAsia="Calibri" w:cs="Times New Roman"/>
          <w:lang w:val="en-US"/>
        </w:rPr>
        <w:t xml:space="preserve">731989; Y- 4711300; </w:t>
      </w:r>
    </w:p>
    <w:p w:rsidR="004145C3" w:rsidRPr="004145C3" w:rsidRDefault="004145C3" w:rsidP="00CD487B">
      <w:pPr>
        <w:numPr>
          <w:ilvl w:val="0"/>
          <w:numId w:val="82"/>
        </w:numPr>
        <w:spacing w:before="0" w:after="200" w:line="276" w:lineRule="auto"/>
        <w:contextualSpacing/>
        <w:jc w:val="left"/>
        <w:rPr>
          <w:rFonts w:eastAsia="Calibri" w:cs="Times New Roman"/>
        </w:rPr>
      </w:pPr>
      <w:r w:rsidRPr="004145C3">
        <w:rPr>
          <w:rFonts w:eastAsia="Calibri" w:cs="Times New Roman"/>
          <w:lang w:val="en-US"/>
        </w:rPr>
        <w:t xml:space="preserve">X- 732054; Y- 4711265; </w:t>
      </w:r>
    </w:p>
    <w:p w:rsidR="004145C3" w:rsidRPr="004145C3" w:rsidRDefault="004145C3" w:rsidP="004145C3">
      <w:pPr>
        <w:rPr>
          <w:rFonts w:eastAsia="Calibri" w:cs="Times New Roman"/>
          <w:color w:val="000000"/>
          <w:lang w:val="ru-RU"/>
        </w:rPr>
      </w:pPr>
      <w:r w:rsidRPr="004145C3">
        <w:rPr>
          <w:rFonts w:eastAsia="Calibri" w:cs="Times New Roman"/>
          <w:color w:val="000000"/>
        </w:rPr>
        <w:t xml:space="preserve">საპროექტო </w:t>
      </w:r>
      <w:r w:rsidRPr="004145C3">
        <w:rPr>
          <w:rFonts w:eastAsia="Calibri" w:cs="Times New Roman"/>
          <w:color w:val="000000"/>
          <w:lang w:val="ru-RU"/>
        </w:rPr>
        <w:t xml:space="preserve">ტერიტორია წლების მანძილზე სამრეწველო დანიშნულებით გამოიყენებოდა, </w:t>
      </w:r>
      <w:r w:rsidRPr="004145C3">
        <w:rPr>
          <w:rFonts w:eastAsia="Calibri" w:cs="Times New Roman"/>
          <w:color w:val="000000"/>
        </w:rPr>
        <w:t xml:space="preserve">იგი </w:t>
      </w:r>
      <w:r w:rsidRPr="004145C3">
        <w:rPr>
          <w:rFonts w:eastAsia="Calibri" w:cs="Times New Roman"/>
          <w:color w:val="000000"/>
          <w:lang w:val="ru-RU"/>
        </w:rPr>
        <w:t>არასასოფლო</w:t>
      </w:r>
      <w:r w:rsidRPr="004145C3">
        <w:rPr>
          <w:rFonts w:eastAsia="Calibri" w:cs="Times New Roman"/>
          <w:color w:val="000000"/>
        </w:rPr>
        <w:t>-</w:t>
      </w:r>
      <w:r w:rsidRPr="004145C3">
        <w:rPr>
          <w:rFonts w:eastAsia="Calibri" w:cs="Times New Roman"/>
          <w:color w:val="000000"/>
          <w:lang w:val="ru-RU"/>
        </w:rPr>
        <w:t>სამეურნეო დანიშნულებისა</w:t>
      </w:r>
      <w:r w:rsidRPr="004145C3">
        <w:rPr>
          <w:rFonts w:eastAsia="Calibri" w:cs="Times New Roman"/>
          <w:color w:val="000000"/>
        </w:rPr>
        <w:t>ა</w:t>
      </w:r>
      <w:r w:rsidRPr="004145C3">
        <w:rPr>
          <w:rFonts w:eastAsia="Calibri" w:cs="Times New Roman"/>
          <w:color w:val="000000"/>
          <w:lang w:val="ru-RU"/>
        </w:rPr>
        <w:t xml:space="preserve"> და ნიადაგის ნაყოფიერი ფენა არ გააჩნია; </w:t>
      </w:r>
      <w:r w:rsidRPr="004145C3">
        <w:rPr>
          <w:rFonts w:eastAsia="Calibri" w:cs="Times New Roman"/>
          <w:color w:val="000000"/>
        </w:rPr>
        <w:t xml:space="preserve">ნაკვეთი </w:t>
      </w:r>
      <w:r w:rsidRPr="004145C3">
        <w:rPr>
          <w:rFonts w:eastAsia="Calibri" w:cs="Times New Roman"/>
          <w:color w:val="000000"/>
          <w:lang w:val="ru-RU"/>
        </w:rPr>
        <w:t>ხასიათდება მარტივი რელიეფით. საპროექტო ტერიტორია წარმოდგენილია სურათებზე</w:t>
      </w:r>
      <w:r w:rsidR="00483EE0">
        <w:rPr>
          <w:rFonts w:eastAsia="Calibri" w:cs="Times New Roman"/>
          <w:color w:val="000000"/>
          <w:lang w:val="ru-RU"/>
        </w:rPr>
        <w:t xml:space="preserve"> 2</w:t>
      </w:r>
      <w:r w:rsidRPr="004145C3">
        <w:rPr>
          <w:rFonts w:eastAsia="Calibri" w:cs="Times New Roman"/>
          <w:color w:val="000000"/>
          <w:lang w:val="ru-RU"/>
        </w:rPr>
        <w:t>.</w:t>
      </w:r>
      <w:r w:rsidRPr="004145C3">
        <w:rPr>
          <w:rFonts w:eastAsia="Calibri" w:cs="Times New Roman"/>
          <w:color w:val="000000"/>
        </w:rPr>
        <w:t>1</w:t>
      </w:r>
      <w:r w:rsidRPr="004145C3">
        <w:rPr>
          <w:rFonts w:eastAsia="Calibri" w:cs="Times New Roman"/>
          <w:color w:val="000000"/>
          <w:lang w:val="ru-RU"/>
        </w:rPr>
        <w:t>.</w:t>
      </w:r>
      <w:r w:rsidR="00483EE0">
        <w:rPr>
          <w:rFonts w:eastAsia="Calibri" w:cs="Times New Roman"/>
          <w:color w:val="000000"/>
        </w:rPr>
        <w:t>-2</w:t>
      </w:r>
      <w:r w:rsidRPr="004145C3">
        <w:rPr>
          <w:rFonts w:eastAsia="Calibri" w:cs="Times New Roman"/>
          <w:color w:val="000000"/>
        </w:rPr>
        <w:t>.12.</w:t>
      </w:r>
      <w:r w:rsidRPr="004145C3">
        <w:rPr>
          <w:rFonts w:eastAsia="Calibri" w:cs="Times New Roman"/>
          <w:color w:val="000000"/>
          <w:lang w:val="ru-RU"/>
        </w:rPr>
        <w:t xml:space="preserve"> </w:t>
      </w:r>
    </w:p>
    <w:p w:rsidR="004145C3" w:rsidRPr="004145C3" w:rsidRDefault="004145C3" w:rsidP="004145C3">
      <w:pPr>
        <w:rPr>
          <w:rFonts w:eastAsia="Calibri" w:cs="Times New Roman"/>
          <w:lang w:val="ru-RU"/>
        </w:rPr>
      </w:pPr>
      <w:r w:rsidRPr="004145C3">
        <w:rPr>
          <w:rFonts w:eastAsia="Calibri" w:cs="Times New Roman"/>
          <w:lang w:val="ru-RU"/>
        </w:rPr>
        <w:t>ტერიტორიას ჩრდილოეთით და დასავლეთით ესაზღვრება</w:t>
      </w:r>
      <w:r w:rsidRPr="004145C3">
        <w:rPr>
          <w:rFonts w:eastAsia="Calibri" w:cs="Times New Roman"/>
        </w:rPr>
        <w:t xml:space="preserve"> გრუნტის გზა (ჯანაშიას ქუჩა) და შემდგომ </w:t>
      </w:r>
      <w:r w:rsidRPr="004145C3">
        <w:rPr>
          <w:rFonts w:eastAsia="Calibri" w:cs="Times New Roman"/>
          <w:lang w:val="ru-RU"/>
        </w:rPr>
        <w:t>კერძო</w:t>
      </w:r>
      <w:r w:rsidRPr="004145C3">
        <w:rPr>
          <w:rFonts w:eastAsia="Calibri" w:cs="Times New Roman"/>
        </w:rPr>
        <w:t xml:space="preserve"> სასოფლო-სამეურნეო</w:t>
      </w:r>
      <w:r w:rsidRPr="004145C3">
        <w:rPr>
          <w:rFonts w:eastAsia="Calibri" w:cs="Times New Roman"/>
          <w:lang w:val="ru-RU"/>
        </w:rPr>
        <w:t xml:space="preserve"> მიწის ნაკვეთები</w:t>
      </w:r>
      <w:r w:rsidRPr="004145C3">
        <w:rPr>
          <w:rFonts w:eastAsia="Calibri" w:cs="Times New Roman"/>
        </w:rPr>
        <w:t>, რომელიც სოფ. ახალაბასთუმანს ეკუთვნის</w:t>
      </w:r>
      <w:r w:rsidRPr="004145C3">
        <w:rPr>
          <w:rFonts w:eastAsia="Calibri" w:cs="Times New Roman"/>
          <w:lang w:val="ru-RU"/>
        </w:rPr>
        <w:t xml:space="preserve">. </w:t>
      </w:r>
      <w:r w:rsidRPr="004145C3">
        <w:rPr>
          <w:rFonts w:eastAsia="Calibri" w:cs="Times New Roman"/>
        </w:rPr>
        <w:t xml:space="preserve">ჰორიზონტის სხვა მხარეებზე კი სახელმწიფო საკუთრებაში არსებული, ყოფილი ქაღალდის ცელულოზის </w:t>
      </w:r>
      <w:r w:rsidRPr="004145C3">
        <w:rPr>
          <w:rFonts w:eastAsia="Calibri" w:cs="Times New Roman"/>
          <w:lang w:val="ru-RU"/>
        </w:rPr>
        <w:t xml:space="preserve">ტერიტორია. </w:t>
      </w:r>
    </w:p>
    <w:p w:rsidR="004145C3" w:rsidRPr="004145C3" w:rsidRDefault="004145C3" w:rsidP="004145C3">
      <w:pPr>
        <w:rPr>
          <w:rFonts w:eastAsia="Calibri" w:cs="Times New Roman"/>
        </w:rPr>
      </w:pPr>
      <w:r w:rsidRPr="004145C3">
        <w:rPr>
          <w:rFonts w:eastAsia="Calibri" w:cs="Times New Roman"/>
        </w:rPr>
        <w:t>საწარმომდე მისასვლელად გამოიყენება ჯანაშიას ქუჩა, აღსანიშნავია, რომ ტერიტორიის სამხრეთიდან შემომავალი არსებული გრუნტის გზა, რომელიც ჯანაშიას ქუჩის გაგრძელებას წარმოადგენს, ძალიან ცუდ მდგომარეობაშია და მისი გამოყენება საწარმომდე მისასვლელად გარემოს დაცვითი და ეკონომიკური თვალსაზრისით არ არის გამართლებული, ხოლო სხვა გზა საწარმომდე მისასვლელად არ არსებობს.</w:t>
      </w:r>
    </w:p>
    <w:p w:rsidR="004145C3" w:rsidRPr="004145C3" w:rsidRDefault="004145C3" w:rsidP="004145C3">
      <w:pPr>
        <w:rPr>
          <w:rFonts w:eastAsia="Calibri" w:cs="Times New Roman"/>
          <w:color w:val="000000"/>
          <w:lang w:val="ru-RU"/>
        </w:rPr>
      </w:pPr>
      <w:r w:rsidRPr="004145C3">
        <w:rPr>
          <w:rFonts w:eastAsia="Calibri" w:cs="Times New Roman"/>
          <w:color w:val="000000"/>
          <w:lang w:val="ru-RU"/>
        </w:rPr>
        <w:t>ა</w:t>
      </w:r>
      <w:r w:rsidRPr="004145C3">
        <w:rPr>
          <w:rFonts w:eastAsia="Calibri" w:cs="Times New Roman"/>
          <w:color w:val="000000"/>
        </w:rPr>
        <w:t xml:space="preserve">ღსანიშნავია, რომ სკოპინგში მოყვანილი ინფორმაცია, რომ უახლოესი მოსახლე მდებარეობს 180 მ-ში, მონაცემი დაზუსტდა, გადამოწმდა ადგილზე ფაქტობრივი მდგომარეობა და დადგინდა, რომ </w:t>
      </w:r>
      <w:r w:rsidRPr="004145C3">
        <w:rPr>
          <w:rFonts w:eastAsia="Calibri" w:cs="Times New Roman"/>
          <w:lang w:val="ru-RU"/>
        </w:rPr>
        <w:t xml:space="preserve">საწარმოს </w:t>
      </w:r>
      <w:r w:rsidRPr="004145C3">
        <w:rPr>
          <w:rFonts w:eastAsia="Calibri" w:cs="Times New Roman"/>
        </w:rPr>
        <w:t>დასავლეთით</w:t>
      </w:r>
      <w:r w:rsidRPr="004145C3">
        <w:rPr>
          <w:rFonts w:eastAsia="Calibri" w:cs="Times New Roman"/>
          <w:lang w:val="ru-RU"/>
        </w:rPr>
        <w:t>, საპროექტო ტერიტორიის საზღვრიდან დაახლოებით 1</w:t>
      </w:r>
      <w:r w:rsidRPr="004145C3">
        <w:rPr>
          <w:rFonts w:eastAsia="Calibri" w:cs="Times New Roman"/>
        </w:rPr>
        <w:t xml:space="preserve">45 </w:t>
      </w:r>
      <w:r w:rsidRPr="004145C3">
        <w:rPr>
          <w:rFonts w:eastAsia="Calibri" w:cs="Times New Roman"/>
          <w:lang w:val="ru-RU"/>
        </w:rPr>
        <w:t>მ-ში, მდებარეობს</w:t>
      </w:r>
      <w:r w:rsidRPr="004145C3">
        <w:rPr>
          <w:rFonts w:eastAsia="Calibri" w:cs="Times New Roman"/>
        </w:rPr>
        <w:t xml:space="preserve"> სოფ. ახალაბასთუმნის უახლოესი</w:t>
      </w:r>
      <w:r w:rsidRPr="004145C3">
        <w:rPr>
          <w:rFonts w:eastAsia="Calibri" w:cs="Times New Roman"/>
          <w:lang w:val="ru-RU"/>
        </w:rPr>
        <w:t xml:space="preserve"> საცხოვრებელი სახლი</w:t>
      </w:r>
      <w:r w:rsidRPr="004145C3">
        <w:rPr>
          <w:rFonts w:eastAsia="Calibri" w:cs="Times New Roman"/>
        </w:rPr>
        <w:t xml:space="preserve"> (საწარმოს გამფრქვევი მილის განთავსების წერტილიდან დაახლოებით 190 მ)</w:t>
      </w:r>
      <w:r w:rsidRPr="004145C3">
        <w:rPr>
          <w:rFonts w:eastAsia="Calibri" w:cs="Times New Roman"/>
          <w:color w:val="000000"/>
          <w:lang w:val="ru-RU"/>
        </w:rPr>
        <w:t>. საწარმოს განლაგების სქემა იხ. სიტუაციურ სურათზე</w:t>
      </w:r>
      <w:r w:rsidR="00483EE0">
        <w:rPr>
          <w:rFonts w:eastAsia="Calibri" w:cs="Times New Roman"/>
          <w:color w:val="000000"/>
          <w:lang w:val="ru-RU"/>
        </w:rPr>
        <w:t xml:space="preserve"> 2.</w:t>
      </w:r>
      <w:r w:rsidRPr="004145C3">
        <w:rPr>
          <w:rFonts w:eastAsia="Calibri" w:cs="Times New Roman"/>
          <w:color w:val="000000"/>
        </w:rPr>
        <w:t>13</w:t>
      </w:r>
      <w:r w:rsidRPr="004145C3">
        <w:rPr>
          <w:rFonts w:eastAsia="Calibri" w:cs="Times New Roman"/>
          <w:color w:val="000000"/>
          <w:lang w:val="ru-RU"/>
        </w:rPr>
        <w:t>.</w:t>
      </w:r>
    </w:p>
    <w:p w:rsidR="004145C3" w:rsidRPr="004145C3" w:rsidRDefault="004145C3" w:rsidP="004145C3">
      <w:pPr>
        <w:rPr>
          <w:rFonts w:eastAsia="Calibri" w:cs="Times New Roman"/>
        </w:rPr>
      </w:pPr>
      <w:r w:rsidRPr="004145C3">
        <w:rPr>
          <w:rFonts w:eastAsia="Calibri" w:cs="Times New Roman"/>
          <w:lang w:val="ru-RU"/>
        </w:rPr>
        <w:t>პროექტის მიხედვით</w:t>
      </w:r>
      <w:r w:rsidRPr="004145C3">
        <w:rPr>
          <w:rFonts w:eastAsia="Calibri" w:cs="Times New Roman"/>
        </w:rPr>
        <w:t xml:space="preserve"> არსებულ ძველ შენობა-ნაგებობებში</w:t>
      </w:r>
      <w:r w:rsidRPr="004145C3">
        <w:rPr>
          <w:rFonts w:eastAsia="Calibri" w:cs="Times New Roman"/>
          <w:lang w:val="ru-RU"/>
        </w:rPr>
        <w:t xml:space="preserve"> იგეგმება შემდეგი </w:t>
      </w:r>
      <w:r w:rsidRPr="004145C3">
        <w:rPr>
          <w:rFonts w:eastAsia="Calibri" w:cs="Times New Roman"/>
        </w:rPr>
        <w:t>ინფრასტრუქტურის მოწყობა</w:t>
      </w:r>
      <w:r w:rsidRPr="004145C3">
        <w:rPr>
          <w:rFonts w:eastAsia="Calibri" w:cs="Times New Roman"/>
          <w:lang w:val="ru-RU"/>
        </w:rPr>
        <w:t xml:space="preserve">: </w:t>
      </w:r>
      <w:r w:rsidRPr="004145C3">
        <w:rPr>
          <w:rFonts w:eastAsia="Calibri" w:cs="Times New Roman"/>
        </w:rPr>
        <w:t>ოფისი</w:t>
      </w:r>
      <w:r w:rsidRPr="004145C3">
        <w:rPr>
          <w:rFonts w:eastAsia="Calibri" w:cs="Times New Roman"/>
          <w:lang w:val="ru-RU"/>
        </w:rPr>
        <w:t>,  (მოიცავს როგორც საოფისე, ასევე ლაბორატორიის ფართობებს); საწყო</w:t>
      </w:r>
      <w:r w:rsidRPr="004145C3">
        <w:rPr>
          <w:rFonts w:eastAsia="Calibri" w:cs="Times New Roman"/>
        </w:rPr>
        <w:t>ბი</w:t>
      </w:r>
      <w:r w:rsidRPr="004145C3">
        <w:rPr>
          <w:rFonts w:eastAsia="Calibri" w:cs="Times New Roman"/>
          <w:lang w:val="ru-RU"/>
        </w:rPr>
        <w:t xml:space="preserve"> </w:t>
      </w:r>
      <w:r w:rsidRPr="004145C3">
        <w:rPr>
          <w:rFonts w:eastAsia="Calibri" w:cs="Times New Roman"/>
        </w:rPr>
        <w:t>(</w:t>
      </w:r>
      <w:r w:rsidRPr="004145C3">
        <w:rPr>
          <w:rFonts w:eastAsia="Calibri" w:cs="Times New Roman"/>
          <w:lang w:val="ru-RU"/>
        </w:rPr>
        <w:t>სადაც დასაწყობდება ცემენტის მზა პროდუქცია</w:t>
      </w:r>
      <w:r w:rsidRPr="004145C3">
        <w:rPr>
          <w:rFonts w:eastAsia="Calibri" w:cs="Times New Roman"/>
        </w:rPr>
        <w:t>)</w:t>
      </w:r>
      <w:r w:rsidRPr="004145C3">
        <w:rPr>
          <w:rFonts w:eastAsia="Calibri" w:cs="Times New Roman"/>
          <w:lang w:val="ru-RU"/>
        </w:rPr>
        <w:t xml:space="preserve">; ანგარი </w:t>
      </w:r>
      <w:r w:rsidRPr="004145C3">
        <w:rPr>
          <w:rFonts w:eastAsia="Calibri" w:cs="Times New Roman"/>
        </w:rPr>
        <w:t>(</w:t>
      </w:r>
      <w:r w:rsidRPr="004145C3">
        <w:rPr>
          <w:rFonts w:eastAsia="Calibri" w:cs="Times New Roman"/>
          <w:lang w:val="ru-RU"/>
        </w:rPr>
        <w:t>საწარმოს ტექნოლოგიური ხაზების მოსაწყობად</w:t>
      </w:r>
      <w:r w:rsidRPr="004145C3">
        <w:rPr>
          <w:rFonts w:eastAsia="Calibri" w:cs="Times New Roman"/>
        </w:rPr>
        <w:t>)</w:t>
      </w:r>
      <w:r w:rsidRPr="004145C3">
        <w:rPr>
          <w:rFonts w:eastAsia="Calibri" w:cs="Times New Roman"/>
          <w:lang w:val="ru-RU"/>
        </w:rPr>
        <w:t xml:space="preserve"> და ნედლეულის ბუნკერი</w:t>
      </w:r>
      <w:r w:rsidRPr="004145C3">
        <w:rPr>
          <w:rFonts w:eastAsia="Calibri" w:cs="Times New Roman"/>
        </w:rPr>
        <w:t xml:space="preserve"> (სილოსები)</w:t>
      </w:r>
      <w:r w:rsidRPr="004145C3">
        <w:rPr>
          <w:rFonts w:eastAsia="Calibri" w:cs="Times New Roman"/>
          <w:lang w:val="ru-RU"/>
        </w:rPr>
        <w:t xml:space="preserve">. </w:t>
      </w:r>
      <w:r w:rsidRPr="004145C3">
        <w:rPr>
          <w:rFonts w:eastAsia="Calibri" w:cs="Times New Roman"/>
        </w:rPr>
        <w:t>ასევე დაგეგმილია</w:t>
      </w:r>
      <w:r w:rsidRPr="004145C3">
        <w:rPr>
          <w:rFonts w:eastAsia="Calibri" w:cs="Times New Roman"/>
          <w:lang w:val="ru-RU"/>
        </w:rPr>
        <w:t xml:space="preserve"> გამწვანების ზოლი</w:t>
      </w:r>
      <w:r w:rsidRPr="004145C3">
        <w:rPr>
          <w:rFonts w:eastAsia="Calibri" w:cs="Times New Roman"/>
        </w:rPr>
        <w:t>ს მოწყობა (იხ. სურათი</w:t>
      </w:r>
      <w:r w:rsidR="00483EE0">
        <w:rPr>
          <w:rFonts w:eastAsia="Calibri" w:cs="Times New Roman"/>
        </w:rPr>
        <w:t xml:space="preserve"> 2.</w:t>
      </w:r>
      <w:r w:rsidRPr="004145C3">
        <w:rPr>
          <w:rFonts w:eastAsia="Calibri" w:cs="Times New Roman"/>
        </w:rPr>
        <w:t>14.)</w:t>
      </w:r>
      <w:r w:rsidRPr="004145C3">
        <w:rPr>
          <w:rFonts w:eastAsia="Calibri" w:cs="Times New Roman"/>
          <w:lang w:val="ru-RU"/>
        </w:rPr>
        <w:t xml:space="preserve">. </w:t>
      </w:r>
    </w:p>
    <w:p w:rsidR="004145C3" w:rsidRPr="004145C3" w:rsidRDefault="004145C3" w:rsidP="004145C3">
      <w:pPr>
        <w:rPr>
          <w:rFonts w:eastAsia="Calibri" w:cs="Times New Roman"/>
        </w:rPr>
      </w:pPr>
      <w:r w:rsidRPr="004145C3">
        <w:rPr>
          <w:rFonts w:eastAsia="Calibri" w:cs="Times New Roman"/>
        </w:rPr>
        <w:t>როგორც შესავალში აღინიშნა საწარმოს ადმინისტრაციამ ზემოთ ჩამოთვლილ სამუშაოთაგან განახორციელა გარკვეული ტიპის სამშენებლო ღონისძიებები. შეძენილი და ჩამოტანილია ყველა ტიპის საწარმოო დანადგარი და აგრეგატი (მილ-წისქვილი, სილოსები,</w:t>
      </w:r>
      <w:r w:rsidRPr="004145C3">
        <w:rPr>
          <w:rFonts w:eastAsia="Calibri" w:cs="Times New Roman"/>
          <w:lang w:val="en-US"/>
        </w:rPr>
        <w:t xml:space="preserve"> </w:t>
      </w:r>
      <w:r w:rsidRPr="004145C3">
        <w:rPr>
          <w:rFonts w:eastAsia="Calibri" w:cs="Times New Roman"/>
        </w:rPr>
        <w:t>ბუნკერები, ლენტური ტრანსპორტიორი, აირგამწმენდი სისტემა, რკინის კონსტრუქციები და სხვა.). საწარმოს შემადგენელი აგრეგატები და კონსტრუქციები ან დამონტაჟებული ან დროებით განთავსებულია მათსავე ტერიტორიაზე.</w:t>
      </w:r>
    </w:p>
    <w:p w:rsidR="004145C3" w:rsidRPr="004145C3" w:rsidRDefault="004145C3" w:rsidP="004145C3">
      <w:pPr>
        <w:rPr>
          <w:rFonts w:eastAsia="Calibri" w:cs="Times New Roman"/>
        </w:rPr>
      </w:pPr>
      <w:r w:rsidRPr="004145C3">
        <w:rPr>
          <w:rFonts w:eastAsia="Calibri" w:cs="Times New Roman"/>
        </w:rPr>
        <w:lastRenderedPageBreak/>
        <w:t>საწარმოს ამჟამინდელი სურათი ასეთია (იხ. გენგეგმა სადაც დატანილია აშენებული და ასაშენებელი ინფრასტრუქტურა):</w:t>
      </w:r>
    </w:p>
    <w:p w:rsidR="004145C3" w:rsidRPr="004145C3" w:rsidRDefault="004145C3" w:rsidP="00CD487B">
      <w:pPr>
        <w:numPr>
          <w:ilvl w:val="0"/>
          <w:numId w:val="77"/>
        </w:numPr>
        <w:spacing w:before="0" w:after="200" w:line="276" w:lineRule="auto"/>
        <w:contextualSpacing/>
        <w:jc w:val="left"/>
        <w:rPr>
          <w:rFonts w:eastAsia="Calibri" w:cs="Times New Roman"/>
        </w:rPr>
      </w:pPr>
      <w:r w:rsidRPr="004145C3">
        <w:rPr>
          <w:rFonts w:eastAsia="Calibri" w:cs="Times New Roman"/>
        </w:rPr>
        <w:t>შემოყვანილია ელ. მომარაგება, რისთვისაც ტერიტორიაზე განთავსდა ელ. ფარი;</w:t>
      </w:r>
    </w:p>
    <w:p w:rsidR="004145C3" w:rsidRPr="004145C3" w:rsidRDefault="004145C3" w:rsidP="00CD487B">
      <w:pPr>
        <w:numPr>
          <w:ilvl w:val="0"/>
          <w:numId w:val="77"/>
        </w:numPr>
        <w:spacing w:before="0" w:after="200" w:line="276" w:lineRule="auto"/>
        <w:contextualSpacing/>
        <w:jc w:val="left"/>
        <w:rPr>
          <w:rFonts w:eastAsia="Calibri" w:cs="Times New Roman"/>
        </w:rPr>
      </w:pPr>
      <w:r w:rsidRPr="004145C3">
        <w:rPr>
          <w:rFonts w:eastAsia="Calibri" w:cs="Times New Roman"/>
        </w:rPr>
        <w:t>ჩატარებულია სილოსების და მილ-წისქვილის საძირკვლების მოწყობის და ბეტონის სამუშაო;</w:t>
      </w:r>
    </w:p>
    <w:p w:rsidR="004145C3" w:rsidRPr="004145C3" w:rsidRDefault="004145C3" w:rsidP="00CD487B">
      <w:pPr>
        <w:numPr>
          <w:ilvl w:val="0"/>
          <w:numId w:val="77"/>
        </w:numPr>
        <w:spacing w:before="0" w:after="200" w:line="276" w:lineRule="auto"/>
        <w:contextualSpacing/>
        <w:jc w:val="left"/>
        <w:rPr>
          <w:rFonts w:eastAsia="Calibri" w:cs="Times New Roman"/>
        </w:rPr>
      </w:pPr>
      <w:r w:rsidRPr="004145C3">
        <w:rPr>
          <w:rFonts w:eastAsia="Calibri" w:cs="Times New Roman"/>
        </w:rPr>
        <w:t>დამონტაჟებულია 2 ც 700 ტ-იანი ცემენტის მზა პროდუქციის სილოსი (დასამონტაჟებელია მესამე);</w:t>
      </w:r>
    </w:p>
    <w:p w:rsidR="004145C3" w:rsidRPr="004145C3" w:rsidRDefault="004145C3" w:rsidP="00CD487B">
      <w:pPr>
        <w:numPr>
          <w:ilvl w:val="0"/>
          <w:numId w:val="77"/>
        </w:numPr>
        <w:spacing w:before="0" w:after="200" w:line="276" w:lineRule="auto"/>
        <w:contextualSpacing/>
        <w:jc w:val="left"/>
        <w:rPr>
          <w:rFonts w:eastAsia="Calibri" w:cs="Times New Roman"/>
        </w:rPr>
      </w:pPr>
      <w:r w:rsidRPr="004145C3">
        <w:rPr>
          <w:rFonts w:eastAsia="Calibri" w:cs="Times New Roman"/>
        </w:rPr>
        <w:t>დამონტაჟებულია მილ-წისქვილი და აირგაწმენდის სისტემა;</w:t>
      </w:r>
    </w:p>
    <w:p w:rsidR="004145C3" w:rsidRPr="004145C3" w:rsidRDefault="004145C3" w:rsidP="00CD487B">
      <w:pPr>
        <w:numPr>
          <w:ilvl w:val="0"/>
          <w:numId w:val="77"/>
        </w:numPr>
        <w:spacing w:before="0" w:after="200" w:line="276" w:lineRule="auto"/>
        <w:contextualSpacing/>
        <w:jc w:val="left"/>
        <w:rPr>
          <w:rFonts w:eastAsia="Calibri" w:cs="Times New Roman"/>
        </w:rPr>
      </w:pPr>
      <w:r w:rsidRPr="004145C3">
        <w:rPr>
          <w:rFonts w:eastAsia="Calibri" w:cs="Times New Roman"/>
        </w:rPr>
        <w:t>მოწყობილია ანგარი/გადახურვა;</w:t>
      </w:r>
    </w:p>
    <w:p w:rsidR="004145C3" w:rsidRPr="004145C3" w:rsidRDefault="004145C3" w:rsidP="00CD487B">
      <w:pPr>
        <w:numPr>
          <w:ilvl w:val="0"/>
          <w:numId w:val="77"/>
        </w:numPr>
        <w:spacing w:before="0" w:after="200" w:line="276" w:lineRule="auto"/>
        <w:contextualSpacing/>
        <w:jc w:val="left"/>
        <w:rPr>
          <w:rFonts w:eastAsia="Calibri" w:cs="Times New Roman"/>
        </w:rPr>
      </w:pPr>
      <w:r w:rsidRPr="004145C3">
        <w:rPr>
          <w:rFonts w:eastAsia="Calibri" w:cs="Times New Roman"/>
        </w:rPr>
        <w:t>ჩატარდა გამწვანების სამუშაოები, დაირგო 250 ერთეულამდე სხვადასხვა სახეობის ხე-მცენარეები;</w:t>
      </w:r>
    </w:p>
    <w:p w:rsidR="004145C3" w:rsidRPr="004145C3" w:rsidRDefault="004145C3" w:rsidP="004145C3">
      <w:pPr>
        <w:rPr>
          <w:rFonts w:eastAsia="Calibri" w:cs="Times New Roman"/>
        </w:rPr>
      </w:pPr>
      <w:r w:rsidRPr="004145C3">
        <w:rPr>
          <w:rFonts w:eastAsia="Calibri" w:cs="Times New Roman"/>
        </w:rPr>
        <w:t>სამშენებლო სამუშაოთაგან დარჩენილია საოფისე შენობების, ბეტონის ფილის, 1 ც სილოსის, წყალმომარეგების და საკანალიზაციო სისტემების მოწყობა, სახანძრო ინფრასტრუქტურის მოწყობა და სხვა მცირე სამუშაოები. საწარმოს ტერიტორიაზე არსებული ძველი შენობების დემონტაჟი არ იგეგმება, ჩაუტარდებათ რემონტი და მოემზადება საექსპლუატაციოდ.</w:t>
      </w:r>
    </w:p>
    <w:p w:rsidR="004145C3" w:rsidRPr="004145C3" w:rsidRDefault="004145C3" w:rsidP="004145C3">
      <w:pPr>
        <w:rPr>
          <w:rFonts w:eastAsia="Calibri" w:cs="Times New Roman"/>
          <w:lang w:val="ru-RU"/>
        </w:rPr>
      </w:pPr>
      <w:r w:rsidRPr="004145C3">
        <w:rPr>
          <w:rFonts w:eastAsia="Calibri" w:cs="Times New Roman"/>
          <w:lang w:val="ru-RU"/>
        </w:rPr>
        <w:t>კომპანია</w:t>
      </w:r>
      <w:r w:rsidRPr="004145C3">
        <w:rPr>
          <w:rFonts w:eastAsia="Calibri" w:cs="Times New Roman"/>
        </w:rPr>
        <w:t>ს შეძენილი აქვს თანამედროვე</w:t>
      </w:r>
      <w:r w:rsidRPr="004145C3">
        <w:rPr>
          <w:rFonts w:eastAsia="Calibri" w:cs="Times New Roman"/>
          <w:lang w:val="ru-RU"/>
        </w:rPr>
        <w:t xml:space="preserve"> დანადგარები, რაც  მისცემს  მაღალხარისხოვანი პროდუქციის წარმოების საშუალებას. მილისებურ წისქვილში დაიფქვება - კლინკერის, თაბაშირის, </w:t>
      </w:r>
      <w:r w:rsidRPr="004145C3">
        <w:rPr>
          <w:rFonts w:eastAsia="Calibri" w:cs="Times New Roman"/>
        </w:rPr>
        <w:t>ქვა-ღორღის</w:t>
      </w:r>
      <w:r w:rsidRPr="004145C3">
        <w:rPr>
          <w:rFonts w:eastAsia="Calibri" w:cs="Times New Roman"/>
          <w:lang w:val="ru-RU"/>
        </w:rPr>
        <w:t xml:space="preserve"> ნარევი. </w:t>
      </w:r>
    </w:p>
    <w:p w:rsidR="004145C3" w:rsidRPr="004145C3" w:rsidRDefault="004145C3" w:rsidP="004145C3">
      <w:pPr>
        <w:rPr>
          <w:rFonts w:eastAsia="Calibri" w:cs="Times New Roman"/>
          <w:color w:val="FF0000"/>
          <w:lang w:val="ru-RU"/>
        </w:rPr>
      </w:pPr>
      <w:r w:rsidRPr="004145C3">
        <w:rPr>
          <w:rFonts w:eastAsia="Calibri" w:cs="Times New Roman"/>
          <w:lang w:val="ru-RU"/>
        </w:rPr>
        <w:t>საწარმოს მაქსიმალური წარმადობა</w:t>
      </w:r>
      <w:r w:rsidRPr="004145C3">
        <w:rPr>
          <w:rFonts w:eastAsia="Calibri" w:cs="Times New Roman"/>
          <w:lang w:val="en-US"/>
        </w:rPr>
        <w:t xml:space="preserve"> </w:t>
      </w:r>
      <w:r w:rsidRPr="004145C3">
        <w:rPr>
          <w:rFonts w:eastAsia="Calibri" w:cs="Times New Roman"/>
          <w:lang w:val="ru-RU"/>
        </w:rPr>
        <w:t xml:space="preserve">იქნება 8 ტ/სთ, წლიურად კი იგეგმება 24192 ტ ცემენტის წარმოება. </w:t>
      </w:r>
    </w:p>
    <w:p w:rsidR="004145C3" w:rsidRPr="004145C3" w:rsidRDefault="004145C3" w:rsidP="004145C3">
      <w:pPr>
        <w:rPr>
          <w:rFonts w:eastAsia="Calibri" w:cs="Times New Roman"/>
          <w:color w:val="000000"/>
          <w:lang w:val="ru-RU"/>
        </w:rPr>
      </w:pPr>
      <w:r w:rsidRPr="004145C3">
        <w:rPr>
          <w:rFonts w:eastAsia="Calibri" w:cs="Times New Roman"/>
          <w:color w:val="000000"/>
          <w:lang w:val="ru-RU"/>
        </w:rPr>
        <w:t xml:space="preserve">ცემენტის საწარმოს მოწყობის გენგეგმა იხილეთ ქვემოთ მოყვანილ სურათებზე </w:t>
      </w:r>
      <w:r w:rsidR="00483EE0">
        <w:rPr>
          <w:rFonts w:eastAsia="Calibri" w:cs="Times New Roman"/>
          <w:color w:val="000000"/>
        </w:rPr>
        <w:t>2</w:t>
      </w:r>
      <w:r w:rsidRPr="004145C3">
        <w:rPr>
          <w:rFonts w:eastAsia="Calibri" w:cs="Times New Roman"/>
          <w:color w:val="000000"/>
          <w:lang w:val="ru-RU"/>
        </w:rPr>
        <w:t>.</w:t>
      </w:r>
      <w:r w:rsidRPr="004145C3">
        <w:rPr>
          <w:rFonts w:eastAsia="Calibri" w:cs="Times New Roman"/>
          <w:color w:val="000000"/>
        </w:rPr>
        <w:t>1</w:t>
      </w:r>
      <w:r w:rsidRPr="004145C3">
        <w:rPr>
          <w:rFonts w:eastAsia="Calibri" w:cs="Times New Roman"/>
          <w:color w:val="000000"/>
          <w:lang w:val="ru-RU"/>
        </w:rPr>
        <w:t xml:space="preserve">. და </w:t>
      </w:r>
      <w:r w:rsidR="00483EE0">
        <w:rPr>
          <w:rFonts w:eastAsia="Calibri" w:cs="Times New Roman"/>
          <w:color w:val="000000"/>
        </w:rPr>
        <w:t>2</w:t>
      </w:r>
      <w:r w:rsidRPr="004145C3">
        <w:rPr>
          <w:rFonts w:eastAsia="Calibri" w:cs="Times New Roman"/>
          <w:color w:val="000000"/>
          <w:lang w:val="ru-RU"/>
        </w:rPr>
        <w:t>.</w:t>
      </w:r>
      <w:r w:rsidRPr="004145C3">
        <w:rPr>
          <w:rFonts w:eastAsia="Calibri" w:cs="Times New Roman"/>
          <w:color w:val="000000"/>
        </w:rPr>
        <w:t>12</w:t>
      </w:r>
      <w:r w:rsidRPr="004145C3">
        <w:rPr>
          <w:rFonts w:eastAsia="Calibri" w:cs="Times New Roman"/>
          <w:color w:val="000000"/>
          <w:lang w:val="ru-RU"/>
        </w:rPr>
        <w:t>.</w:t>
      </w:r>
    </w:p>
    <w:p w:rsidR="004145C3" w:rsidRPr="004145C3" w:rsidRDefault="004145C3" w:rsidP="004145C3">
      <w:pPr>
        <w:rPr>
          <w:rFonts w:eastAsia="Calibri" w:cs="Times New Roman"/>
          <w:color w:val="000000"/>
        </w:rPr>
      </w:pPr>
    </w:p>
    <w:tbl>
      <w:tblPr>
        <w:tblStyle w:val="TableGrid31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4145C3" w:rsidRPr="004145C3" w:rsidTr="00383AB5">
        <w:tc>
          <w:tcPr>
            <w:tcW w:w="4927" w:type="dxa"/>
          </w:tcPr>
          <w:p w:rsidR="004145C3" w:rsidRPr="004145C3" w:rsidRDefault="004145C3" w:rsidP="004145C3">
            <w:pPr>
              <w:spacing w:before="120" w:after="120"/>
              <w:jc w:val="both"/>
              <w:rPr>
                <w:rFonts w:ascii="Sylfaen" w:hAnsi="Sylfaen"/>
                <w:color w:val="000000"/>
              </w:rPr>
            </w:pPr>
            <w:r w:rsidRPr="004145C3">
              <w:rPr>
                <w:noProof/>
                <w:color w:val="FF0000"/>
                <w:lang w:val="en-US"/>
              </w:rPr>
              <w:drawing>
                <wp:inline distT="0" distB="0" distL="0" distR="0" wp14:anchorId="07E3F9E7" wp14:editId="4FF6C75E">
                  <wp:extent cx="2862942" cy="2209800"/>
                  <wp:effectExtent l="0" t="0" r="0" b="0"/>
                  <wp:docPr id="11" name="Picture 11" descr="H:\WD Backup.swstor\Nika\ODRkY2RhNjBmMmU1NDM0YW\Volume{000a7ac2-0000-0000-0000-509f3e000000}\ზუგდიდი ცემენტის საწარმო\axali teritoria\განახლებული სკოპინგი\სურათები აშენებული\IMG_20210201_114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WD Backup.swstor\Nika\ODRkY2RhNjBmMmU1NDM0YW\Volume{000a7ac2-0000-0000-0000-509f3e000000}\ზუგდიდი ცემენტის საწარმო\axali teritoria\განახლებული სკოპინგი\სურათები აშენებული\IMG_20210201_114253.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3170" t="12030" r="22683" b="21970"/>
                          <a:stretch/>
                        </pic:blipFill>
                        <pic:spPr bwMode="auto">
                          <a:xfrm>
                            <a:off x="0" y="0"/>
                            <a:ext cx="2869336" cy="2214736"/>
                          </a:xfrm>
                          <a:prstGeom prst="rect">
                            <a:avLst/>
                          </a:prstGeom>
                          <a:noFill/>
                          <a:ln>
                            <a:noFill/>
                          </a:ln>
                          <a:extLst>
                            <a:ext uri="{53640926-AAD7-44D8-BBD7-CCE9431645EC}">
                              <a14:shadowObscured xmlns:a14="http://schemas.microsoft.com/office/drawing/2010/main"/>
                            </a:ext>
                          </a:extLst>
                        </pic:spPr>
                      </pic:pic>
                    </a:graphicData>
                  </a:graphic>
                </wp:inline>
              </w:drawing>
            </w:r>
          </w:p>
          <w:p w:rsidR="004145C3" w:rsidRPr="004145C3" w:rsidRDefault="004145C3" w:rsidP="004145C3">
            <w:pPr>
              <w:spacing w:before="120" w:after="120"/>
              <w:jc w:val="center"/>
              <w:rPr>
                <w:rFonts w:ascii="Sylfaen" w:hAnsi="Sylfaen"/>
                <w:color w:val="000000"/>
              </w:rPr>
            </w:pPr>
            <w:r w:rsidRPr="004145C3">
              <w:rPr>
                <w:rFonts w:ascii="Sylfaen" w:hAnsi="Sylfaen"/>
                <w:b/>
                <w:color w:val="000000"/>
                <w:sz w:val="20"/>
              </w:rPr>
              <w:t>სურათი</w:t>
            </w:r>
            <w:r w:rsidR="00483EE0">
              <w:rPr>
                <w:rFonts w:ascii="Sylfaen" w:hAnsi="Sylfaen"/>
                <w:b/>
                <w:color w:val="000000"/>
                <w:sz w:val="20"/>
              </w:rPr>
              <w:t xml:space="preserve"> 2.</w:t>
            </w:r>
            <w:r w:rsidRPr="004145C3">
              <w:rPr>
                <w:rFonts w:ascii="Sylfaen" w:hAnsi="Sylfaen"/>
                <w:b/>
                <w:color w:val="000000"/>
                <w:sz w:val="20"/>
              </w:rPr>
              <w:t>1</w:t>
            </w:r>
            <w:r w:rsidRPr="004145C3">
              <w:rPr>
                <w:rFonts w:ascii="Sylfaen" w:hAnsi="Sylfaen"/>
                <w:color w:val="000000"/>
                <w:sz w:val="20"/>
              </w:rPr>
              <w:t xml:space="preserve"> საწარმოს ტერიტორიაზე განთავსებული ელ. ფარი</w:t>
            </w:r>
          </w:p>
        </w:tc>
        <w:tc>
          <w:tcPr>
            <w:tcW w:w="4927" w:type="dxa"/>
          </w:tcPr>
          <w:p w:rsidR="004145C3" w:rsidRPr="004145C3" w:rsidRDefault="004145C3" w:rsidP="004145C3">
            <w:pPr>
              <w:spacing w:before="120" w:after="120"/>
              <w:jc w:val="both"/>
              <w:rPr>
                <w:rFonts w:ascii="Sylfaen" w:hAnsi="Sylfaen"/>
                <w:color w:val="000000"/>
              </w:rPr>
            </w:pPr>
            <w:r w:rsidRPr="004145C3">
              <w:rPr>
                <w:noProof/>
                <w:color w:val="000000"/>
                <w:lang w:val="en-US"/>
              </w:rPr>
              <w:drawing>
                <wp:inline distT="0" distB="0" distL="0" distR="0" wp14:anchorId="494B40AF" wp14:editId="66FD43C0">
                  <wp:extent cx="2949730" cy="2212874"/>
                  <wp:effectExtent l="0" t="0" r="3175" b="0"/>
                  <wp:docPr id="12" name="Picture 12" descr="C:\Users\nikog\Desktop\whatsapp images\IMG-20210525-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nikog\Desktop\whatsapp images\IMG-20210525-WA002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66512" cy="2225464"/>
                          </a:xfrm>
                          <a:prstGeom prst="rect">
                            <a:avLst/>
                          </a:prstGeom>
                          <a:noFill/>
                          <a:ln>
                            <a:noFill/>
                          </a:ln>
                        </pic:spPr>
                      </pic:pic>
                    </a:graphicData>
                  </a:graphic>
                </wp:inline>
              </w:drawing>
            </w:r>
          </w:p>
          <w:p w:rsidR="004145C3" w:rsidRPr="004145C3" w:rsidRDefault="004145C3" w:rsidP="004145C3">
            <w:pPr>
              <w:spacing w:before="120" w:after="120"/>
              <w:jc w:val="center"/>
              <w:rPr>
                <w:rFonts w:ascii="Sylfaen" w:hAnsi="Sylfaen"/>
                <w:color w:val="000000"/>
                <w:sz w:val="20"/>
              </w:rPr>
            </w:pPr>
            <w:r w:rsidRPr="004145C3">
              <w:rPr>
                <w:rFonts w:ascii="Sylfaen" w:hAnsi="Sylfaen"/>
                <w:b/>
                <w:color w:val="000000"/>
                <w:sz w:val="20"/>
              </w:rPr>
              <w:t>სურათი</w:t>
            </w:r>
            <w:r w:rsidR="00483EE0">
              <w:rPr>
                <w:rFonts w:ascii="Sylfaen" w:hAnsi="Sylfaen"/>
                <w:b/>
                <w:color w:val="000000"/>
                <w:sz w:val="20"/>
              </w:rPr>
              <w:t xml:space="preserve"> 2</w:t>
            </w:r>
            <w:r w:rsidRPr="004145C3">
              <w:rPr>
                <w:rFonts w:ascii="Sylfaen" w:hAnsi="Sylfaen"/>
                <w:b/>
                <w:color w:val="000000"/>
                <w:sz w:val="20"/>
              </w:rPr>
              <w:t>.2</w:t>
            </w:r>
            <w:r w:rsidRPr="004145C3">
              <w:rPr>
                <w:rFonts w:ascii="Sylfaen" w:hAnsi="Sylfaen"/>
                <w:color w:val="000000"/>
                <w:sz w:val="20"/>
              </w:rPr>
              <w:t>. მოწყობილი სილოსები</w:t>
            </w:r>
          </w:p>
          <w:p w:rsidR="004145C3" w:rsidRPr="004145C3" w:rsidRDefault="004145C3" w:rsidP="004145C3">
            <w:pPr>
              <w:spacing w:before="120" w:after="120"/>
              <w:jc w:val="center"/>
              <w:rPr>
                <w:rFonts w:ascii="Sylfaen" w:hAnsi="Sylfaen"/>
                <w:color w:val="000000"/>
              </w:rPr>
            </w:pPr>
          </w:p>
        </w:tc>
      </w:tr>
      <w:tr w:rsidR="004145C3" w:rsidRPr="004145C3" w:rsidTr="00383AB5">
        <w:tc>
          <w:tcPr>
            <w:tcW w:w="4927" w:type="dxa"/>
          </w:tcPr>
          <w:p w:rsidR="004145C3" w:rsidRPr="004145C3" w:rsidRDefault="004145C3" w:rsidP="004145C3">
            <w:pPr>
              <w:spacing w:before="120" w:after="120"/>
              <w:jc w:val="both"/>
              <w:rPr>
                <w:rFonts w:ascii="Sylfaen" w:hAnsi="Sylfaen"/>
                <w:color w:val="000000"/>
              </w:rPr>
            </w:pPr>
            <w:r w:rsidRPr="004145C3">
              <w:rPr>
                <w:noProof/>
                <w:color w:val="000000"/>
                <w:lang w:val="en-US"/>
              </w:rPr>
              <w:lastRenderedPageBreak/>
              <w:drawing>
                <wp:inline distT="0" distB="0" distL="0" distR="0" wp14:anchorId="1D1D1636" wp14:editId="7FE9D9F3">
                  <wp:extent cx="2867025" cy="2150806"/>
                  <wp:effectExtent l="0" t="0" r="0" b="1905"/>
                  <wp:docPr id="13" name="Picture 13" descr="H:\WD Backup.swstor\Nika\ODRkY2RhNjBmMmU1NDM0YW\Volume{000a7ac2-0000-0000-0000-509f3e000000}\ზუგდიდი ცემენტის საწარმო\axali teritoria\განახლებული სკოპინგი\სურათები აშენებული\IMG_20210201_114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WD Backup.swstor\Nika\ODRkY2RhNjBmMmU1NDM0YW\Volume{000a7ac2-0000-0000-0000-509f3e000000}\ზუგდიდი ცემენტის საწარმო\axali teritoria\განახლებული სკოპინგი\სურათები აშენებული\IMG_20210201_11441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75581" cy="2157225"/>
                          </a:xfrm>
                          <a:prstGeom prst="rect">
                            <a:avLst/>
                          </a:prstGeom>
                          <a:noFill/>
                          <a:ln>
                            <a:noFill/>
                          </a:ln>
                        </pic:spPr>
                      </pic:pic>
                    </a:graphicData>
                  </a:graphic>
                </wp:inline>
              </w:drawing>
            </w:r>
          </w:p>
          <w:p w:rsidR="004145C3" w:rsidRPr="004145C3" w:rsidRDefault="004145C3" w:rsidP="004145C3">
            <w:pPr>
              <w:spacing w:before="120" w:after="120"/>
              <w:jc w:val="center"/>
              <w:rPr>
                <w:rFonts w:ascii="Sylfaen" w:hAnsi="Sylfaen"/>
                <w:color w:val="000000"/>
              </w:rPr>
            </w:pPr>
            <w:r w:rsidRPr="004145C3">
              <w:rPr>
                <w:rFonts w:ascii="Sylfaen" w:hAnsi="Sylfaen"/>
                <w:b/>
                <w:color w:val="000000"/>
                <w:sz w:val="20"/>
              </w:rPr>
              <w:t>სურათი</w:t>
            </w:r>
            <w:r w:rsidR="00483EE0">
              <w:rPr>
                <w:rFonts w:ascii="Sylfaen" w:hAnsi="Sylfaen"/>
                <w:b/>
                <w:color w:val="000000"/>
                <w:sz w:val="20"/>
              </w:rPr>
              <w:t xml:space="preserve"> 2</w:t>
            </w:r>
            <w:r w:rsidRPr="004145C3">
              <w:rPr>
                <w:rFonts w:ascii="Sylfaen" w:hAnsi="Sylfaen"/>
                <w:b/>
                <w:color w:val="000000"/>
                <w:sz w:val="20"/>
              </w:rPr>
              <w:t>.3</w:t>
            </w:r>
            <w:r w:rsidRPr="004145C3">
              <w:rPr>
                <w:rFonts w:ascii="Sylfaen" w:hAnsi="Sylfaen"/>
                <w:color w:val="000000"/>
                <w:sz w:val="20"/>
              </w:rPr>
              <w:t>. მილ-წისქვილი</w:t>
            </w:r>
          </w:p>
        </w:tc>
        <w:tc>
          <w:tcPr>
            <w:tcW w:w="4927" w:type="dxa"/>
          </w:tcPr>
          <w:p w:rsidR="004145C3" w:rsidRPr="004145C3" w:rsidRDefault="004145C3" w:rsidP="004145C3">
            <w:pPr>
              <w:spacing w:before="120" w:after="120"/>
              <w:jc w:val="both"/>
              <w:rPr>
                <w:rFonts w:ascii="Sylfaen" w:hAnsi="Sylfaen"/>
                <w:color w:val="000000"/>
              </w:rPr>
            </w:pPr>
            <w:r w:rsidRPr="004145C3">
              <w:rPr>
                <w:noProof/>
                <w:color w:val="000000"/>
                <w:lang w:val="en-US"/>
              </w:rPr>
              <w:drawing>
                <wp:inline distT="0" distB="0" distL="0" distR="0" wp14:anchorId="495B324B" wp14:editId="4AA53A31">
                  <wp:extent cx="2869483" cy="2152650"/>
                  <wp:effectExtent l="0" t="0" r="7620" b="0"/>
                  <wp:docPr id="14" name="Picture 14" descr="H:\WD Backup.swstor\Nika\ODRkY2RhNjBmMmU1NDM0YW\Volume{000a7ac2-0000-0000-0000-509f3e000000}\ზუგდიდი ცემენტის საწარმო\axali teritoria\განახლებული სკოპინგი\სურათები აშენებული\IMG_20210201_114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WD Backup.swstor\Nika\ODRkY2RhNjBmMmU1NDM0YW\Volume{000a7ac2-0000-0000-0000-509f3e000000}\ზუგდიდი ცემენტის საწარმო\axali teritoria\განახლებული სკოპინგი\სურათები აშენებული\IMG_20210201_11444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79687" cy="2160305"/>
                          </a:xfrm>
                          <a:prstGeom prst="rect">
                            <a:avLst/>
                          </a:prstGeom>
                          <a:noFill/>
                          <a:ln>
                            <a:noFill/>
                          </a:ln>
                        </pic:spPr>
                      </pic:pic>
                    </a:graphicData>
                  </a:graphic>
                </wp:inline>
              </w:drawing>
            </w:r>
          </w:p>
          <w:p w:rsidR="004145C3" w:rsidRPr="004145C3" w:rsidRDefault="004145C3" w:rsidP="004145C3">
            <w:pPr>
              <w:spacing w:before="120" w:after="120"/>
              <w:jc w:val="center"/>
              <w:rPr>
                <w:rFonts w:ascii="Sylfaen" w:hAnsi="Sylfaen"/>
                <w:color w:val="000000"/>
              </w:rPr>
            </w:pPr>
            <w:r w:rsidRPr="004145C3">
              <w:rPr>
                <w:rFonts w:ascii="Sylfaen" w:hAnsi="Sylfaen"/>
                <w:b/>
                <w:color w:val="000000"/>
                <w:sz w:val="20"/>
              </w:rPr>
              <w:t>სურათი</w:t>
            </w:r>
            <w:r w:rsidR="00483EE0">
              <w:rPr>
                <w:rFonts w:ascii="Sylfaen" w:hAnsi="Sylfaen"/>
                <w:b/>
                <w:color w:val="000000"/>
                <w:sz w:val="20"/>
              </w:rPr>
              <w:t xml:space="preserve"> 2</w:t>
            </w:r>
            <w:r w:rsidRPr="004145C3">
              <w:rPr>
                <w:rFonts w:ascii="Sylfaen" w:hAnsi="Sylfaen"/>
                <w:b/>
                <w:color w:val="000000"/>
                <w:sz w:val="20"/>
              </w:rPr>
              <w:t>.4</w:t>
            </w:r>
            <w:r w:rsidRPr="004145C3">
              <w:rPr>
                <w:rFonts w:ascii="Sylfaen" w:hAnsi="Sylfaen"/>
                <w:color w:val="000000"/>
                <w:sz w:val="20"/>
              </w:rPr>
              <w:t>. დასამონტაჟებელი ლენტური ტრანსპორტიორი</w:t>
            </w:r>
          </w:p>
        </w:tc>
      </w:tr>
      <w:tr w:rsidR="004145C3" w:rsidRPr="004145C3" w:rsidTr="00383AB5">
        <w:tc>
          <w:tcPr>
            <w:tcW w:w="4927" w:type="dxa"/>
          </w:tcPr>
          <w:p w:rsidR="004145C3" w:rsidRPr="004145C3" w:rsidRDefault="004145C3" w:rsidP="004145C3">
            <w:pPr>
              <w:spacing w:before="120" w:after="120"/>
              <w:jc w:val="both"/>
              <w:rPr>
                <w:rFonts w:ascii="Sylfaen" w:hAnsi="Sylfaen"/>
                <w:color w:val="000000"/>
              </w:rPr>
            </w:pPr>
            <w:r w:rsidRPr="004145C3">
              <w:rPr>
                <w:noProof/>
                <w:color w:val="000000"/>
                <w:lang w:val="en-US"/>
              </w:rPr>
              <w:drawing>
                <wp:inline distT="0" distB="0" distL="0" distR="0" wp14:anchorId="3FB64690" wp14:editId="4EBDD735">
                  <wp:extent cx="2972219" cy="2181225"/>
                  <wp:effectExtent l="0" t="0" r="0" b="0"/>
                  <wp:docPr id="15" name="Picture 15" descr="H:\WD Backup.swstor\Nika\ODRkY2RhNjBmMmU1NDM0YW\Volume{000a7ac2-0000-0000-0000-509f3e000000}\ზუგდიდი ცემენტის საწარმო\axali teritoria\განახლებული სკოპინგი\სურათები აშენებული\IMG_20210201_114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WD Backup.swstor\Nika\ODRkY2RhNjBmMmU1NDM0YW\Volume{000a7ac2-0000-0000-0000-509f3e000000}\ზუგდიდი ცემენტის საწარმო\axali teritoria\განახლებული სკოპინგი\სურათები აშენებული\IMG_20210201_114333.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429" t="7380" r="26918" b="25461"/>
                          <a:stretch/>
                        </pic:blipFill>
                        <pic:spPr bwMode="auto">
                          <a:xfrm>
                            <a:off x="0" y="0"/>
                            <a:ext cx="2978213" cy="2185624"/>
                          </a:xfrm>
                          <a:prstGeom prst="rect">
                            <a:avLst/>
                          </a:prstGeom>
                          <a:noFill/>
                          <a:ln>
                            <a:noFill/>
                          </a:ln>
                          <a:extLst>
                            <a:ext uri="{53640926-AAD7-44D8-BBD7-CCE9431645EC}">
                              <a14:shadowObscured xmlns:a14="http://schemas.microsoft.com/office/drawing/2010/main"/>
                            </a:ext>
                          </a:extLst>
                        </pic:spPr>
                      </pic:pic>
                    </a:graphicData>
                  </a:graphic>
                </wp:inline>
              </w:drawing>
            </w:r>
          </w:p>
          <w:p w:rsidR="004145C3" w:rsidRPr="004145C3" w:rsidRDefault="004145C3" w:rsidP="004145C3">
            <w:pPr>
              <w:spacing w:before="120" w:after="120"/>
              <w:jc w:val="center"/>
              <w:rPr>
                <w:rFonts w:ascii="Sylfaen" w:hAnsi="Sylfaen"/>
                <w:color w:val="000000"/>
              </w:rPr>
            </w:pPr>
            <w:r w:rsidRPr="004145C3">
              <w:rPr>
                <w:rFonts w:ascii="Sylfaen" w:hAnsi="Sylfaen"/>
                <w:b/>
                <w:color w:val="000000"/>
                <w:sz w:val="20"/>
              </w:rPr>
              <w:t>სურათი</w:t>
            </w:r>
            <w:r w:rsidR="00483EE0">
              <w:rPr>
                <w:rFonts w:ascii="Sylfaen" w:hAnsi="Sylfaen"/>
                <w:b/>
                <w:color w:val="000000"/>
                <w:sz w:val="20"/>
              </w:rPr>
              <w:t xml:space="preserve"> 2</w:t>
            </w:r>
            <w:r w:rsidRPr="004145C3">
              <w:rPr>
                <w:rFonts w:ascii="Sylfaen" w:hAnsi="Sylfaen"/>
                <w:b/>
                <w:color w:val="000000"/>
                <w:sz w:val="20"/>
              </w:rPr>
              <w:t>.5</w:t>
            </w:r>
            <w:r w:rsidRPr="004145C3">
              <w:rPr>
                <w:rFonts w:ascii="Sylfaen" w:hAnsi="Sylfaen"/>
                <w:color w:val="000000"/>
                <w:sz w:val="20"/>
              </w:rPr>
              <w:t>. აირგაწმენდის სისტემა</w:t>
            </w:r>
          </w:p>
        </w:tc>
        <w:tc>
          <w:tcPr>
            <w:tcW w:w="4927" w:type="dxa"/>
          </w:tcPr>
          <w:p w:rsidR="004145C3" w:rsidRPr="004145C3" w:rsidRDefault="004145C3" w:rsidP="004145C3">
            <w:pPr>
              <w:spacing w:before="120" w:after="120"/>
              <w:jc w:val="both"/>
              <w:rPr>
                <w:rFonts w:ascii="Sylfaen" w:hAnsi="Sylfaen"/>
                <w:color w:val="000000"/>
              </w:rPr>
            </w:pPr>
            <w:r w:rsidRPr="004145C3">
              <w:rPr>
                <w:noProof/>
                <w:color w:val="000000"/>
                <w:lang w:val="en-US"/>
              </w:rPr>
              <w:drawing>
                <wp:inline distT="0" distB="0" distL="0" distR="0" wp14:anchorId="63F5DE60" wp14:editId="6A60E5B5">
                  <wp:extent cx="2907574" cy="2181225"/>
                  <wp:effectExtent l="0" t="0" r="7620" b="0"/>
                  <wp:docPr id="16" name="Picture 16" descr="H:\WD Backup.swstor\Nika\ODRkY2RhNjBmMmU1NDM0YW\Volume{000a7ac2-0000-0000-0000-509f3e000000}\ზუგდიდი ცემენტის საწარმო\axali teritoria\განახლებული სკოპინგი\სურათები აშენებული\IMG_20210201_114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WD Backup.swstor\Nika\ODRkY2RhNjBmMmU1NDM0YW\Volume{000a7ac2-0000-0000-0000-509f3e000000}\ზუგდიდი ცემენტის საწარმო\axali teritoria\განახლებული სკოპინგი\სურათები აშენებული\IMG_20210201_11445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05642" cy="2179776"/>
                          </a:xfrm>
                          <a:prstGeom prst="rect">
                            <a:avLst/>
                          </a:prstGeom>
                          <a:noFill/>
                          <a:ln>
                            <a:noFill/>
                          </a:ln>
                        </pic:spPr>
                      </pic:pic>
                    </a:graphicData>
                  </a:graphic>
                </wp:inline>
              </w:drawing>
            </w:r>
          </w:p>
          <w:p w:rsidR="004145C3" w:rsidRPr="004145C3" w:rsidRDefault="004145C3" w:rsidP="004145C3">
            <w:pPr>
              <w:spacing w:before="120" w:after="120"/>
              <w:jc w:val="center"/>
              <w:rPr>
                <w:rFonts w:ascii="Sylfaen" w:hAnsi="Sylfaen"/>
                <w:color w:val="000000"/>
                <w:sz w:val="20"/>
              </w:rPr>
            </w:pPr>
            <w:r w:rsidRPr="004145C3">
              <w:rPr>
                <w:rFonts w:ascii="Sylfaen" w:hAnsi="Sylfaen"/>
                <w:b/>
                <w:color w:val="000000"/>
                <w:sz w:val="20"/>
              </w:rPr>
              <w:t>სურათი</w:t>
            </w:r>
            <w:r w:rsidR="00483EE0">
              <w:rPr>
                <w:rFonts w:ascii="Sylfaen" w:hAnsi="Sylfaen"/>
                <w:b/>
                <w:color w:val="000000"/>
                <w:sz w:val="20"/>
              </w:rPr>
              <w:t xml:space="preserve"> 2</w:t>
            </w:r>
            <w:r w:rsidRPr="004145C3">
              <w:rPr>
                <w:rFonts w:ascii="Sylfaen" w:hAnsi="Sylfaen"/>
                <w:b/>
                <w:color w:val="000000"/>
                <w:sz w:val="20"/>
              </w:rPr>
              <w:t>.6</w:t>
            </w:r>
            <w:r w:rsidRPr="004145C3">
              <w:rPr>
                <w:rFonts w:ascii="Sylfaen" w:hAnsi="Sylfaen"/>
                <w:color w:val="000000"/>
                <w:sz w:val="20"/>
              </w:rPr>
              <w:t>. ანგარი და მილ-წისქვილი</w:t>
            </w:r>
          </w:p>
          <w:p w:rsidR="004145C3" w:rsidRPr="004145C3" w:rsidRDefault="004145C3" w:rsidP="004145C3">
            <w:pPr>
              <w:spacing w:before="120" w:after="120"/>
              <w:jc w:val="center"/>
              <w:rPr>
                <w:rFonts w:ascii="Sylfaen" w:hAnsi="Sylfaen"/>
                <w:color w:val="000000"/>
              </w:rPr>
            </w:pPr>
          </w:p>
        </w:tc>
      </w:tr>
      <w:tr w:rsidR="004145C3" w:rsidRPr="004145C3" w:rsidTr="00383AB5">
        <w:tc>
          <w:tcPr>
            <w:tcW w:w="4927" w:type="dxa"/>
          </w:tcPr>
          <w:p w:rsidR="004145C3" w:rsidRPr="004145C3" w:rsidRDefault="004145C3" w:rsidP="004145C3">
            <w:pPr>
              <w:spacing w:before="120" w:after="120"/>
              <w:jc w:val="both"/>
              <w:rPr>
                <w:rFonts w:ascii="Sylfaen" w:hAnsi="Sylfaen"/>
                <w:noProof/>
                <w:color w:val="000000"/>
              </w:rPr>
            </w:pPr>
            <w:r w:rsidRPr="004145C3">
              <w:rPr>
                <w:noProof/>
                <w:color w:val="000000"/>
                <w:lang w:val="en-US"/>
              </w:rPr>
              <w:drawing>
                <wp:inline distT="0" distB="0" distL="0" distR="0" wp14:anchorId="225952FB" wp14:editId="57D1352F">
                  <wp:extent cx="2962275" cy="2222264"/>
                  <wp:effectExtent l="0" t="0" r="0" b="6985"/>
                  <wp:docPr id="17" name="Picture 17" descr="H:\WD Backup.swstor\Nika\ODRkY2RhNjBmMmU1NDM0YW\Volume{000a7ac2-0000-0000-0000-509f3e000000}\ზუგდიდი ცემენტის საწარმო\axali teritoria\განახლებული სკოპინგი\სურათები აშენებული\IMG_20210201_114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WD Backup.swstor\Nika\ODRkY2RhNjBmMmU1NDM0YW\Volume{000a7ac2-0000-0000-0000-509f3e000000}\ზუგდიდი ცემენტის საწარმო\axali teritoria\განახლებული სკოპინგი\სურათები აშენებული\IMG_20210201_11435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66234" cy="2225234"/>
                          </a:xfrm>
                          <a:prstGeom prst="rect">
                            <a:avLst/>
                          </a:prstGeom>
                          <a:noFill/>
                          <a:ln>
                            <a:noFill/>
                          </a:ln>
                        </pic:spPr>
                      </pic:pic>
                    </a:graphicData>
                  </a:graphic>
                </wp:inline>
              </w:drawing>
            </w:r>
          </w:p>
          <w:p w:rsidR="004145C3" w:rsidRPr="004145C3" w:rsidRDefault="004145C3" w:rsidP="004145C3">
            <w:pPr>
              <w:spacing w:before="120" w:after="120"/>
              <w:jc w:val="center"/>
              <w:rPr>
                <w:rFonts w:ascii="Sylfaen" w:hAnsi="Sylfaen"/>
                <w:noProof/>
                <w:color w:val="000000"/>
              </w:rPr>
            </w:pPr>
            <w:r w:rsidRPr="004145C3">
              <w:rPr>
                <w:rFonts w:ascii="Sylfaen" w:hAnsi="Sylfaen"/>
                <w:b/>
                <w:color w:val="000000"/>
                <w:sz w:val="20"/>
              </w:rPr>
              <w:t>სურათი</w:t>
            </w:r>
            <w:r w:rsidR="00483EE0">
              <w:rPr>
                <w:rFonts w:ascii="Sylfaen" w:hAnsi="Sylfaen"/>
                <w:b/>
                <w:color w:val="000000"/>
                <w:sz w:val="20"/>
              </w:rPr>
              <w:t xml:space="preserve"> 2</w:t>
            </w:r>
            <w:r w:rsidRPr="004145C3">
              <w:rPr>
                <w:rFonts w:ascii="Sylfaen" w:hAnsi="Sylfaen"/>
                <w:b/>
                <w:color w:val="000000"/>
                <w:sz w:val="20"/>
              </w:rPr>
              <w:t>.7</w:t>
            </w:r>
            <w:r w:rsidRPr="004145C3">
              <w:rPr>
                <w:rFonts w:ascii="Sylfaen" w:hAnsi="Sylfaen"/>
                <w:color w:val="000000"/>
                <w:sz w:val="20"/>
              </w:rPr>
              <w:t>. ნედლეულის (კლინკერი, თაბაშირი და სხვა) დასაწყობების შენობა</w:t>
            </w:r>
          </w:p>
        </w:tc>
        <w:tc>
          <w:tcPr>
            <w:tcW w:w="4927" w:type="dxa"/>
          </w:tcPr>
          <w:p w:rsidR="004145C3" w:rsidRPr="004145C3" w:rsidRDefault="004145C3" w:rsidP="004145C3">
            <w:pPr>
              <w:spacing w:before="120" w:after="120"/>
              <w:jc w:val="both"/>
              <w:rPr>
                <w:rFonts w:ascii="Sylfaen" w:hAnsi="Sylfaen"/>
                <w:noProof/>
                <w:color w:val="000000"/>
              </w:rPr>
            </w:pPr>
            <w:r w:rsidRPr="004145C3">
              <w:rPr>
                <w:noProof/>
                <w:color w:val="000000"/>
                <w:lang w:val="en-US"/>
              </w:rPr>
              <w:drawing>
                <wp:inline distT="0" distB="0" distL="0" distR="0" wp14:anchorId="0FF2294A" wp14:editId="5826ADDC">
                  <wp:extent cx="2958358" cy="2219325"/>
                  <wp:effectExtent l="0" t="0" r="0" b="0"/>
                  <wp:docPr id="18" name="Picture 18" descr="H:\WD Backup.swstor\Nika\ODRkY2RhNjBmMmU1NDM0YW\Volume{000a7ac2-0000-0000-0000-509f3e000000}\ზუგდიდი ცემენტის საწარმო\axali teritoria\განახლებული სკოპინგი\სურათები აშენებული\IMG_20210201_114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WD Backup.swstor\Nika\ODRkY2RhNjBmMmU1NDM0YW\Volume{000a7ac2-0000-0000-0000-509f3e000000}\ზუგდიდი ცემენტის საწარმო\axali teritoria\განახლებული სკოპინგი\სურათები აშენებული\IMG_20210201_11460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7261" cy="2218502"/>
                          </a:xfrm>
                          <a:prstGeom prst="rect">
                            <a:avLst/>
                          </a:prstGeom>
                          <a:noFill/>
                          <a:ln>
                            <a:noFill/>
                          </a:ln>
                        </pic:spPr>
                      </pic:pic>
                    </a:graphicData>
                  </a:graphic>
                </wp:inline>
              </w:drawing>
            </w:r>
          </w:p>
          <w:p w:rsidR="004145C3" w:rsidRPr="004145C3" w:rsidRDefault="004145C3" w:rsidP="004145C3">
            <w:pPr>
              <w:spacing w:before="120" w:after="120"/>
              <w:jc w:val="center"/>
              <w:rPr>
                <w:rFonts w:ascii="Sylfaen" w:hAnsi="Sylfaen"/>
                <w:color w:val="000000"/>
                <w:sz w:val="20"/>
              </w:rPr>
            </w:pPr>
            <w:r w:rsidRPr="004145C3">
              <w:rPr>
                <w:rFonts w:ascii="Sylfaen" w:hAnsi="Sylfaen"/>
                <w:b/>
                <w:color w:val="000000"/>
                <w:sz w:val="20"/>
              </w:rPr>
              <w:t>სურათი</w:t>
            </w:r>
            <w:r w:rsidR="00483EE0">
              <w:rPr>
                <w:rFonts w:ascii="Sylfaen" w:hAnsi="Sylfaen"/>
                <w:b/>
                <w:color w:val="000000"/>
                <w:sz w:val="20"/>
              </w:rPr>
              <w:t xml:space="preserve"> 2</w:t>
            </w:r>
            <w:r w:rsidRPr="004145C3">
              <w:rPr>
                <w:rFonts w:ascii="Sylfaen" w:hAnsi="Sylfaen"/>
                <w:b/>
                <w:color w:val="000000"/>
                <w:sz w:val="20"/>
              </w:rPr>
              <w:t>.8</w:t>
            </w:r>
            <w:r w:rsidRPr="004145C3">
              <w:rPr>
                <w:rFonts w:ascii="Sylfaen" w:hAnsi="Sylfaen"/>
                <w:color w:val="000000"/>
                <w:sz w:val="20"/>
              </w:rPr>
              <w:t>. ტერიტორიაზე განთავსებული დასამონტაჟებელი რკინის კონსტრუქციები</w:t>
            </w:r>
          </w:p>
          <w:p w:rsidR="004145C3" w:rsidRPr="004145C3" w:rsidRDefault="004145C3" w:rsidP="004145C3">
            <w:pPr>
              <w:spacing w:before="120" w:after="120"/>
              <w:jc w:val="center"/>
              <w:rPr>
                <w:rFonts w:ascii="Sylfaen" w:hAnsi="Sylfaen"/>
                <w:noProof/>
                <w:color w:val="000000"/>
              </w:rPr>
            </w:pPr>
          </w:p>
        </w:tc>
      </w:tr>
      <w:tr w:rsidR="004145C3" w:rsidRPr="004145C3" w:rsidTr="00383AB5">
        <w:tc>
          <w:tcPr>
            <w:tcW w:w="4927" w:type="dxa"/>
          </w:tcPr>
          <w:p w:rsidR="004145C3" w:rsidRPr="004145C3" w:rsidRDefault="004145C3" w:rsidP="004145C3">
            <w:pPr>
              <w:spacing w:before="120" w:after="120"/>
              <w:jc w:val="center"/>
              <w:rPr>
                <w:rFonts w:ascii="Sylfaen" w:hAnsi="Sylfaen"/>
                <w:noProof/>
                <w:color w:val="000000"/>
                <w:lang w:val="en-US"/>
              </w:rPr>
            </w:pPr>
            <w:r w:rsidRPr="004145C3">
              <w:rPr>
                <w:noProof/>
                <w:color w:val="000000"/>
                <w:lang w:val="en-US"/>
              </w:rPr>
              <w:lastRenderedPageBreak/>
              <w:drawing>
                <wp:inline distT="0" distB="0" distL="0" distR="0" wp14:anchorId="5EE8B0AE" wp14:editId="1FCEE24C">
                  <wp:extent cx="2708695" cy="3610654"/>
                  <wp:effectExtent l="0" t="0" r="0" b="8890"/>
                  <wp:docPr id="19" name="Picture 19" descr="C:\Users\nikog\Desktop\whatsapp images\IMG-20210525-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nikog\Desktop\whatsapp images\IMG-20210525-WA000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28640" cy="3637241"/>
                          </a:xfrm>
                          <a:prstGeom prst="rect">
                            <a:avLst/>
                          </a:prstGeom>
                          <a:noFill/>
                          <a:ln>
                            <a:noFill/>
                          </a:ln>
                        </pic:spPr>
                      </pic:pic>
                    </a:graphicData>
                  </a:graphic>
                </wp:inline>
              </w:drawing>
            </w:r>
          </w:p>
        </w:tc>
        <w:tc>
          <w:tcPr>
            <w:tcW w:w="4927" w:type="dxa"/>
          </w:tcPr>
          <w:p w:rsidR="004145C3" w:rsidRPr="004145C3" w:rsidRDefault="004145C3" w:rsidP="004145C3">
            <w:pPr>
              <w:spacing w:before="120" w:after="120"/>
              <w:jc w:val="center"/>
              <w:rPr>
                <w:rFonts w:ascii="Sylfaen" w:hAnsi="Sylfaen"/>
                <w:noProof/>
                <w:color w:val="000000"/>
                <w:lang w:val="en-US"/>
              </w:rPr>
            </w:pPr>
            <w:r w:rsidRPr="004145C3">
              <w:rPr>
                <w:noProof/>
                <w:color w:val="000000"/>
                <w:lang w:val="en-US"/>
              </w:rPr>
              <w:drawing>
                <wp:inline distT="0" distB="0" distL="0" distR="0" wp14:anchorId="5ECC4457" wp14:editId="5D66A96D">
                  <wp:extent cx="2712612" cy="3615874"/>
                  <wp:effectExtent l="0" t="0" r="0" b="3810"/>
                  <wp:docPr id="20" name="Picture 20" descr="C:\Users\nikog\Desktop\whatsapp images\IMG-20210525-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nikog\Desktop\whatsapp images\IMG-20210525-WA000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23206" cy="3629996"/>
                          </a:xfrm>
                          <a:prstGeom prst="rect">
                            <a:avLst/>
                          </a:prstGeom>
                          <a:noFill/>
                          <a:ln>
                            <a:noFill/>
                          </a:ln>
                        </pic:spPr>
                      </pic:pic>
                    </a:graphicData>
                  </a:graphic>
                </wp:inline>
              </w:drawing>
            </w:r>
          </w:p>
        </w:tc>
      </w:tr>
      <w:tr w:rsidR="004145C3" w:rsidRPr="004145C3" w:rsidTr="00383AB5">
        <w:tc>
          <w:tcPr>
            <w:tcW w:w="4927" w:type="dxa"/>
          </w:tcPr>
          <w:p w:rsidR="004145C3" w:rsidRPr="004145C3" w:rsidRDefault="004145C3" w:rsidP="004145C3">
            <w:pPr>
              <w:spacing w:before="120" w:after="120"/>
              <w:jc w:val="center"/>
              <w:rPr>
                <w:rFonts w:ascii="Sylfaen" w:hAnsi="Sylfaen"/>
                <w:noProof/>
                <w:color w:val="000000"/>
              </w:rPr>
            </w:pPr>
            <w:r w:rsidRPr="004145C3">
              <w:rPr>
                <w:rFonts w:ascii="Sylfaen" w:hAnsi="Sylfaen"/>
                <w:b/>
                <w:noProof/>
                <w:color w:val="000000"/>
                <w:sz w:val="20"/>
              </w:rPr>
              <w:t>სურათი</w:t>
            </w:r>
            <w:r w:rsidR="00483EE0">
              <w:rPr>
                <w:rFonts w:ascii="Sylfaen" w:hAnsi="Sylfaen"/>
                <w:b/>
                <w:noProof/>
                <w:color w:val="000000"/>
                <w:sz w:val="20"/>
              </w:rPr>
              <w:t xml:space="preserve"> 2</w:t>
            </w:r>
            <w:r w:rsidRPr="004145C3">
              <w:rPr>
                <w:rFonts w:ascii="Sylfaen" w:hAnsi="Sylfaen"/>
                <w:b/>
                <w:noProof/>
                <w:color w:val="000000"/>
                <w:sz w:val="20"/>
              </w:rPr>
              <w:t>.9.</w:t>
            </w:r>
            <w:r w:rsidRPr="004145C3">
              <w:rPr>
                <w:rFonts w:ascii="Sylfaen" w:hAnsi="Sylfaen"/>
                <w:noProof/>
                <w:color w:val="000000"/>
                <w:sz w:val="20"/>
              </w:rPr>
              <w:t xml:space="preserve">  საწარმოს ტერიტორიაზე დარგული ხე-მცენარები</w:t>
            </w:r>
          </w:p>
        </w:tc>
        <w:tc>
          <w:tcPr>
            <w:tcW w:w="4927" w:type="dxa"/>
          </w:tcPr>
          <w:p w:rsidR="004145C3" w:rsidRPr="004145C3" w:rsidRDefault="004145C3" w:rsidP="004145C3">
            <w:pPr>
              <w:spacing w:before="120" w:after="120"/>
              <w:jc w:val="center"/>
              <w:rPr>
                <w:rFonts w:ascii="Sylfaen" w:hAnsi="Sylfaen"/>
                <w:noProof/>
                <w:color w:val="000000"/>
                <w:sz w:val="20"/>
              </w:rPr>
            </w:pPr>
            <w:r w:rsidRPr="004145C3">
              <w:rPr>
                <w:rFonts w:ascii="Sylfaen" w:hAnsi="Sylfaen"/>
                <w:b/>
                <w:noProof/>
                <w:color w:val="000000"/>
                <w:sz w:val="20"/>
              </w:rPr>
              <w:t>სურათი</w:t>
            </w:r>
            <w:r w:rsidR="00483EE0">
              <w:rPr>
                <w:rFonts w:ascii="Sylfaen" w:hAnsi="Sylfaen"/>
                <w:b/>
                <w:noProof/>
                <w:color w:val="000000"/>
                <w:sz w:val="20"/>
              </w:rPr>
              <w:t xml:space="preserve"> 2</w:t>
            </w:r>
            <w:r w:rsidRPr="004145C3">
              <w:rPr>
                <w:rFonts w:ascii="Sylfaen" w:hAnsi="Sylfaen"/>
                <w:b/>
                <w:noProof/>
                <w:color w:val="000000"/>
                <w:sz w:val="20"/>
              </w:rPr>
              <w:t>.10.</w:t>
            </w:r>
            <w:r w:rsidRPr="004145C3">
              <w:rPr>
                <w:rFonts w:ascii="Sylfaen" w:hAnsi="Sylfaen"/>
                <w:noProof/>
                <w:color w:val="000000"/>
                <w:sz w:val="20"/>
              </w:rPr>
              <w:t xml:space="preserve"> საწარმოს ეზოში მოწყობილი გამწვანება</w:t>
            </w:r>
          </w:p>
          <w:p w:rsidR="004145C3" w:rsidRPr="004145C3" w:rsidRDefault="004145C3" w:rsidP="004145C3">
            <w:pPr>
              <w:spacing w:before="120" w:after="120"/>
              <w:jc w:val="center"/>
              <w:rPr>
                <w:rFonts w:ascii="Sylfaen" w:hAnsi="Sylfaen"/>
                <w:noProof/>
                <w:color w:val="000000"/>
                <w:lang w:val="en-US"/>
              </w:rPr>
            </w:pPr>
          </w:p>
        </w:tc>
      </w:tr>
      <w:tr w:rsidR="004145C3" w:rsidRPr="004145C3" w:rsidTr="00383AB5">
        <w:tc>
          <w:tcPr>
            <w:tcW w:w="4927" w:type="dxa"/>
          </w:tcPr>
          <w:p w:rsidR="004145C3" w:rsidRPr="004145C3" w:rsidRDefault="004145C3" w:rsidP="004145C3">
            <w:pPr>
              <w:spacing w:before="120" w:after="120"/>
              <w:jc w:val="both"/>
              <w:rPr>
                <w:rFonts w:ascii="Sylfaen" w:hAnsi="Sylfaen"/>
                <w:noProof/>
                <w:color w:val="000000"/>
                <w:lang w:val="en-US"/>
              </w:rPr>
            </w:pPr>
            <w:r w:rsidRPr="004145C3">
              <w:rPr>
                <w:noProof/>
                <w:color w:val="000000"/>
                <w:lang w:val="en-US"/>
              </w:rPr>
              <w:drawing>
                <wp:inline distT="0" distB="0" distL="0" distR="0" wp14:anchorId="467EA30C" wp14:editId="0341E525">
                  <wp:extent cx="2955937" cy="2216989"/>
                  <wp:effectExtent l="0" t="0" r="0" b="0"/>
                  <wp:docPr id="21" name="Picture 21" descr="D:\ზუგდიდი ცემენტის საწარმო\axali teritoria\suratebi\IMG_20200626_132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ზუგდიდი ცემენტის საწარმო\axali teritoria\suratebi\IMG_20200626_13233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60828" cy="2220657"/>
                          </a:xfrm>
                          <a:prstGeom prst="rect">
                            <a:avLst/>
                          </a:prstGeom>
                          <a:noFill/>
                          <a:ln>
                            <a:noFill/>
                          </a:ln>
                        </pic:spPr>
                      </pic:pic>
                    </a:graphicData>
                  </a:graphic>
                </wp:inline>
              </w:drawing>
            </w:r>
          </w:p>
        </w:tc>
        <w:tc>
          <w:tcPr>
            <w:tcW w:w="4927" w:type="dxa"/>
          </w:tcPr>
          <w:p w:rsidR="004145C3" w:rsidRPr="004145C3" w:rsidRDefault="004145C3" w:rsidP="004145C3">
            <w:pPr>
              <w:spacing w:before="120" w:after="120"/>
              <w:jc w:val="both"/>
              <w:rPr>
                <w:rFonts w:ascii="Sylfaen" w:hAnsi="Sylfaen"/>
                <w:noProof/>
                <w:color w:val="000000"/>
                <w:lang w:val="en-US"/>
              </w:rPr>
            </w:pPr>
            <w:r w:rsidRPr="004145C3">
              <w:rPr>
                <w:noProof/>
                <w:color w:val="000000"/>
                <w:lang w:val="en-US"/>
              </w:rPr>
              <w:drawing>
                <wp:inline distT="0" distB="0" distL="0" distR="0" wp14:anchorId="1200717E" wp14:editId="360EB955">
                  <wp:extent cx="2875425" cy="2156604"/>
                  <wp:effectExtent l="0" t="0" r="1270" b="0"/>
                  <wp:docPr id="22" name="Picture 22" descr="D:\ზუგდიდი ცემენტის საწარმო\axali teritoria\suratebi\IMG_20200626_132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ზუგდიდი ცემენტის საწარმო\axali teritoria\suratebi\IMG_20200626_132359.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1396" cy="2161082"/>
                          </a:xfrm>
                          <a:prstGeom prst="rect">
                            <a:avLst/>
                          </a:prstGeom>
                          <a:noFill/>
                          <a:ln>
                            <a:noFill/>
                          </a:ln>
                        </pic:spPr>
                      </pic:pic>
                    </a:graphicData>
                  </a:graphic>
                </wp:inline>
              </w:drawing>
            </w:r>
          </w:p>
        </w:tc>
      </w:tr>
      <w:tr w:rsidR="004145C3" w:rsidRPr="004145C3" w:rsidTr="00383AB5">
        <w:tc>
          <w:tcPr>
            <w:tcW w:w="4927" w:type="dxa"/>
          </w:tcPr>
          <w:p w:rsidR="004145C3" w:rsidRPr="004145C3" w:rsidRDefault="004145C3" w:rsidP="00483EE0">
            <w:pPr>
              <w:spacing w:before="120" w:after="120"/>
              <w:jc w:val="center"/>
              <w:rPr>
                <w:rFonts w:ascii="Sylfaen" w:hAnsi="Sylfaen"/>
                <w:noProof/>
                <w:color w:val="000000"/>
                <w:lang w:val="en-US"/>
              </w:rPr>
            </w:pPr>
            <w:r w:rsidRPr="004145C3">
              <w:rPr>
                <w:rFonts w:ascii="Sylfaen" w:hAnsi="Sylfaen"/>
                <w:b/>
                <w:noProof/>
                <w:color w:val="000000"/>
                <w:sz w:val="20"/>
              </w:rPr>
              <w:t xml:space="preserve">სურათი </w:t>
            </w:r>
            <w:r w:rsidR="00483EE0">
              <w:rPr>
                <w:rFonts w:ascii="Sylfaen" w:hAnsi="Sylfaen"/>
                <w:b/>
                <w:noProof/>
                <w:color w:val="000000"/>
                <w:sz w:val="20"/>
              </w:rPr>
              <w:t>2</w:t>
            </w:r>
            <w:r w:rsidRPr="004145C3">
              <w:rPr>
                <w:rFonts w:ascii="Sylfaen" w:hAnsi="Sylfaen"/>
                <w:b/>
                <w:noProof/>
                <w:color w:val="000000"/>
                <w:sz w:val="20"/>
              </w:rPr>
              <w:t>.11.</w:t>
            </w:r>
            <w:r w:rsidRPr="004145C3">
              <w:rPr>
                <w:rFonts w:ascii="Sylfaen" w:hAnsi="Sylfaen"/>
                <w:noProof/>
                <w:color w:val="000000"/>
                <w:sz w:val="20"/>
              </w:rPr>
              <w:t xml:space="preserve"> საწარმოს ეზო</w:t>
            </w:r>
          </w:p>
        </w:tc>
        <w:tc>
          <w:tcPr>
            <w:tcW w:w="4927" w:type="dxa"/>
          </w:tcPr>
          <w:p w:rsidR="004145C3" w:rsidRPr="004145C3" w:rsidRDefault="004145C3" w:rsidP="00483EE0">
            <w:pPr>
              <w:spacing w:before="120" w:after="120"/>
              <w:jc w:val="center"/>
              <w:rPr>
                <w:rFonts w:ascii="Sylfaen" w:hAnsi="Sylfaen"/>
                <w:noProof/>
                <w:color w:val="000000"/>
                <w:lang w:val="en-US"/>
              </w:rPr>
            </w:pPr>
            <w:r w:rsidRPr="004145C3">
              <w:rPr>
                <w:rFonts w:ascii="Sylfaen" w:hAnsi="Sylfaen"/>
                <w:b/>
                <w:noProof/>
                <w:color w:val="000000"/>
                <w:sz w:val="20"/>
              </w:rPr>
              <w:t xml:space="preserve">სურათი </w:t>
            </w:r>
            <w:r w:rsidR="00483EE0">
              <w:rPr>
                <w:rFonts w:ascii="Sylfaen" w:hAnsi="Sylfaen"/>
                <w:b/>
                <w:noProof/>
                <w:color w:val="000000"/>
                <w:sz w:val="20"/>
              </w:rPr>
              <w:t>2</w:t>
            </w:r>
            <w:r w:rsidRPr="004145C3">
              <w:rPr>
                <w:rFonts w:ascii="Sylfaen" w:hAnsi="Sylfaen"/>
                <w:b/>
                <w:noProof/>
                <w:color w:val="000000"/>
                <w:sz w:val="20"/>
              </w:rPr>
              <w:t>.12.</w:t>
            </w:r>
            <w:r w:rsidRPr="004145C3">
              <w:rPr>
                <w:rFonts w:ascii="Sylfaen" w:hAnsi="Sylfaen"/>
                <w:noProof/>
                <w:color w:val="000000"/>
                <w:sz w:val="20"/>
              </w:rPr>
              <w:t xml:space="preserve"> სასაწყობე შენობა</w:t>
            </w:r>
          </w:p>
        </w:tc>
      </w:tr>
    </w:tbl>
    <w:p w:rsidR="004145C3" w:rsidRPr="004145C3" w:rsidRDefault="004145C3" w:rsidP="004145C3">
      <w:pPr>
        <w:rPr>
          <w:rFonts w:eastAsia="Calibri" w:cs="Times New Roman"/>
          <w:color w:val="000000"/>
        </w:rPr>
      </w:pPr>
    </w:p>
    <w:p w:rsidR="004145C3" w:rsidRPr="004145C3" w:rsidRDefault="004145C3" w:rsidP="004145C3">
      <w:pPr>
        <w:spacing w:before="0" w:after="160" w:line="259" w:lineRule="auto"/>
        <w:rPr>
          <w:rFonts w:eastAsia="Calibri" w:cs="Times New Roman"/>
          <w:color w:val="000000"/>
          <w:lang w:val="ru-RU"/>
        </w:rPr>
      </w:pPr>
    </w:p>
    <w:p w:rsidR="004145C3" w:rsidRPr="004145C3" w:rsidRDefault="004145C3" w:rsidP="004145C3">
      <w:pPr>
        <w:spacing w:before="0" w:after="160" w:line="259" w:lineRule="auto"/>
        <w:rPr>
          <w:rFonts w:eastAsia="Calibri" w:cs="Times New Roman"/>
          <w:color w:val="FF0000"/>
          <w:lang w:val="ru-RU"/>
        </w:rPr>
        <w:sectPr w:rsidR="004145C3" w:rsidRPr="004145C3" w:rsidSect="00383AB5">
          <w:footerReference w:type="default" r:id="rId27"/>
          <w:footerReference w:type="first" r:id="rId28"/>
          <w:pgSz w:w="11906" w:h="16838" w:code="9"/>
          <w:pgMar w:top="1134" w:right="1134" w:bottom="1134" w:left="1134" w:header="720" w:footer="720" w:gutter="0"/>
          <w:cols w:space="720"/>
          <w:docGrid w:linePitch="360"/>
        </w:sectPr>
      </w:pPr>
    </w:p>
    <w:p w:rsidR="004145C3" w:rsidRPr="004145C3" w:rsidRDefault="004145C3" w:rsidP="004145C3">
      <w:pPr>
        <w:spacing w:before="0" w:after="160" w:line="259" w:lineRule="auto"/>
        <w:jc w:val="center"/>
        <w:rPr>
          <w:rFonts w:eastAsia="Calibri" w:cs="Times New Roman"/>
          <w:b/>
          <w:i/>
          <w:color w:val="000000"/>
          <w:sz w:val="20"/>
          <w:lang w:val="en-US"/>
        </w:rPr>
      </w:pPr>
      <w:r w:rsidRPr="004145C3">
        <w:rPr>
          <w:rFonts w:eastAsia="Times New Roman" w:cs="Times New Roman"/>
          <w:noProof/>
          <w:lang w:val="en-US"/>
        </w:rPr>
        <w:lastRenderedPageBreak/>
        <w:drawing>
          <wp:inline distT="0" distB="0" distL="0" distR="0" wp14:anchorId="6DE8B217" wp14:editId="13050FC0">
            <wp:extent cx="8941851" cy="5529532"/>
            <wp:effectExtent l="0" t="0" r="0" b="0"/>
            <wp:docPr id="24" name="Picture 24" descr="D:\ზუგდიდი ცემენტის საწარმო\axali teritoria\განახლებული სკოპინგი\გზშ\g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ზუგდიდი ცემენტის საწარმო\axali teritoria\განახლებული სკოპინგი\გზშ\gen.t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975862" cy="5550564"/>
                    </a:xfrm>
                    <a:prstGeom prst="rect">
                      <a:avLst/>
                    </a:prstGeom>
                    <a:noFill/>
                    <a:ln>
                      <a:noFill/>
                    </a:ln>
                  </pic:spPr>
                </pic:pic>
              </a:graphicData>
            </a:graphic>
          </wp:inline>
        </w:drawing>
      </w:r>
    </w:p>
    <w:p w:rsidR="004145C3" w:rsidRPr="004145C3" w:rsidRDefault="004145C3" w:rsidP="004145C3">
      <w:pPr>
        <w:spacing w:before="0" w:after="160" w:line="259" w:lineRule="auto"/>
        <w:jc w:val="center"/>
        <w:rPr>
          <w:rFonts w:eastAsia="Calibri" w:cs="Times New Roman"/>
          <w:color w:val="000000"/>
          <w:sz w:val="20"/>
          <w:lang w:val="en-US"/>
        </w:rPr>
      </w:pPr>
      <w:r w:rsidRPr="004145C3">
        <w:rPr>
          <w:rFonts w:eastAsia="Calibri" w:cs="Times New Roman"/>
          <w:b/>
          <w:color w:val="000000"/>
          <w:sz w:val="20"/>
          <w:lang w:val="ru-RU"/>
        </w:rPr>
        <w:t xml:space="preserve">სურათი </w:t>
      </w:r>
      <w:r w:rsidR="00483EE0">
        <w:rPr>
          <w:rFonts w:eastAsia="Calibri" w:cs="Times New Roman"/>
          <w:b/>
          <w:color w:val="000000"/>
          <w:sz w:val="20"/>
        </w:rPr>
        <w:t>2</w:t>
      </w:r>
      <w:r w:rsidRPr="004145C3">
        <w:rPr>
          <w:rFonts w:eastAsia="Calibri" w:cs="Times New Roman"/>
          <w:b/>
          <w:color w:val="000000"/>
          <w:sz w:val="20"/>
          <w:lang w:val="ru-RU"/>
        </w:rPr>
        <w:t>.</w:t>
      </w:r>
      <w:r w:rsidRPr="004145C3">
        <w:rPr>
          <w:rFonts w:eastAsia="Calibri" w:cs="Times New Roman"/>
          <w:b/>
          <w:color w:val="000000"/>
          <w:sz w:val="20"/>
        </w:rPr>
        <w:t xml:space="preserve">13. </w:t>
      </w:r>
      <w:r w:rsidRPr="004145C3">
        <w:rPr>
          <w:rFonts w:eastAsia="Calibri" w:cs="Times New Roman"/>
          <w:color w:val="000000"/>
          <w:sz w:val="20"/>
        </w:rPr>
        <w:t>შპს „კოლხეთი ცემენტი“-ს საწარმოს განთავსების სიტუაციური სქემა</w:t>
      </w:r>
    </w:p>
    <w:p w:rsidR="004145C3" w:rsidRPr="004145C3" w:rsidRDefault="004145C3" w:rsidP="004145C3">
      <w:pPr>
        <w:spacing w:before="0" w:after="160" w:line="259" w:lineRule="auto"/>
        <w:jc w:val="center"/>
        <w:rPr>
          <w:rFonts w:eastAsia="Calibri" w:cs="Times New Roman"/>
          <w:b/>
          <w:color w:val="000000"/>
          <w:sz w:val="20"/>
        </w:rPr>
      </w:pPr>
      <w:r w:rsidRPr="004145C3">
        <w:rPr>
          <w:rFonts w:asciiTheme="minorHAnsi" w:hAnsiTheme="minorHAnsi"/>
          <w:noProof/>
          <w:lang w:val="en-US"/>
        </w:rPr>
        <w:lastRenderedPageBreak/>
        <w:drawing>
          <wp:inline distT="0" distB="0" distL="0" distR="0" wp14:anchorId="4439E1BC" wp14:editId="7B95D0D8">
            <wp:extent cx="6734175" cy="560960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0487" t="2930" r="20317" b="6982"/>
                    <a:stretch/>
                  </pic:blipFill>
                  <pic:spPr bwMode="auto">
                    <a:xfrm>
                      <a:off x="0" y="0"/>
                      <a:ext cx="6811261" cy="5673820"/>
                    </a:xfrm>
                    <a:prstGeom prst="rect">
                      <a:avLst/>
                    </a:prstGeom>
                    <a:ln>
                      <a:noFill/>
                    </a:ln>
                    <a:extLst>
                      <a:ext uri="{53640926-AAD7-44D8-BBD7-CCE9431645EC}">
                        <a14:shadowObscured xmlns:a14="http://schemas.microsoft.com/office/drawing/2010/main"/>
                      </a:ext>
                    </a:extLst>
                  </pic:spPr>
                </pic:pic>
              </a:graphicData>
            </a:graphic>
          </wp:inline>
        </w:drawing>
      </w:r>
    </w:p>
    <w:p w:rsidR="004145C3" w:rsidRPr="004145C3" w:rsidRDefault="004145C3" w:rsidP="004145C3">
      <w:pPr>
        <w:spacing w:before="0" w:after="160" w:line="259" w:lineRule="auto"/>
        <w:jc w:val="center"/>
        <w:rPr>
          <w:rFonts w:eastAsia="Calibri" w:cs="Times New Roman"/>
          <w:color w:val="000000"/>
          <w:sz w:val="20"/>
        </w:rPr>
      </w:pPr>
      <w:r w:rsidRPr="004145C3">
        <w:rPr>
          <w:rFonts w:eastAsia="Calibri" w:cs="Times New Roman"/>
          <w:b/>
          <w:color w:val="000000"/>
          <w:sz w:val="20"/>
        </w:rPr>
        <w:t xml:space="preserve">სურათი </w:t>
      </w:r>
      <w:r w:rsidR="00483EE0">
        <w:rPr>
          <w:rFonts w:eastAsia="Calibri" w:cs="Times New Roman"/>
          <w:b/>
          <w:color w:val="000000"/>
          <w:sz w:val="20"/>
        </w:rPr>
        <w:t>2</w:t>
      </w:r>
      <w:r w:rsidRPr="004145C3">
        <w:rPr>
          <w:rFonts w:eastAsia="Calibri" w:cs="Times New Roman"/>
          <w:b/>
          <w:color w:val="000000"/>
          <w:sz w:val="20"/>
        </w:rPr>
        <w:t>.14.</w:t>
      </w:r>
      <w:r w:rsidRPr="004145C3">
        <w:rPr>
          <w:rFonts w:eastAsia="Calibri" w:cs="Times New Roman"/>
          <w:color w:val="000000"/>
          <w:sz w:val="20"/>
        </w:rPr>
        <w:t xml:space="preserve"> შპს „კოლხეთიცემენტი“-ს ცემენტის საწარმოს გენგეგმა  - ასაშენებელი და აშენებული ინფრასტრუქტურის დატანით</w:t>
      </w:r>
    </w:p>
    <w:p w:rsidR="004145C3" w:rsidRPr="004145C3" w:rsidRDefault="004145C3" w:rsidP="004145C3">
      <w:pPr>
        <w:spacing w:before="0" w:after="160" w:line="259" w:lineRule="auto"/>
        <w:rPr>
          <w:rFonts w:eastAsia="Calibri" w:cs="Times New Roman"/>
          <w:color w:val="FF0000"/>
          <w:sz w:val="24"/>
          <w:szCs w:val="24"/>
          <w:lang w:val="en-US"/>
        </w:rPr>
        <w:sectPr w:rsidR="004145C3" w:rsidRPr="004145C3" w:rsidSect="00383AB5">
          <w:pgSz w:w="16838" w:h="11906" w:orient="landscape" w:code="9"/>
          <w:pgMar w:top="1134" w:right="1134" w:bottom="1134" w:left="1134" w:header="720" w:footer="720" w:gutter="0"/>
          <w:cols w:space="720"/>
          <w:docGrid w:linePitch="360"/>
        </w:sectPr>
      </w:pPr>
    </w:p>
    <w:p w:rsidR="004145C3" w:rsidRPr="004145C3" w:rsidRDefault="004145C3" w:rsidP="004145C3">
      <w:pPr>
        <w:keepNext/>
        <w:keepLines/>
        <w:numPr>
          <w:ilvl w:val="0"/>
          <w:numId w:val="10"/>
        </w:numPr>
        <w:tabs>
          <w:tab w:val="num" w:pos="360"/>
        </w:tabs>
        <w:spacing w:line="20" w:lineRule="atLeast"/>
        <w:ind w:left="0" w:firstLine="0"/>
        <w:jc w:val="left"/>
        <w:outlineLvl w:val="0"/>
        <w:rPr>
          <w:rFonts w:eastAsiaTheme="majorEastAsia" w:cstheme="majorBidi"/>
          <w:b/>
          <w:bCs/>
          <w:color w:val="000000" w:themeColor="text1"/>
          <w:szCs w:val="28"/>
        </w:rPr>
      </w:pPr>
      <w:bookmarkStart w:id="8" w:name="_Toc63283343"/>
      <w:bookmarkStart w:id="9" w:name="_Toc75115866"/>
      <w:bookmarkStart w:id="10" w:name="_Toc75125467"/>
      <w:r w:rsidRPr="004145C3">
        <w:rPr>
          <w:rFonts w:eastAsiaTheme="majorEastAsia" w:cstheme="majorBidi"/>
          <w:b/>
          <w:bCs/>
          <w:color w:val="000000" w:themeColor="text1"/>
          <w:szCs w:val="28"/>
        </w:rPr>
        <w:lastRenderedPageBreak/>
        <w:t>საწარმოს მშენებლობის ორგანიზაცია</w:t>
      </w:r>
      <w:bookmarkEnd w:id="8"/>
      <w:r w:rsidRPr="004145C3">
        <w:rPr>
          <w:rFonts w:eastAsiaTheme="majorEastAsia" w:cstheme="majorBidi"/>
          <w:b/>
          <w:bCs/>
          <w:color w:val="000000" w:themeColor="text1"/>
          <w:szCs w:val="28"/>
        </w:rPr>
        <w:t xml:space="preserve"> (უკვე შესრულებული და შესასრულებელი სამშენებლო სამუშაოები)</w:t>
      </w:r>
      <w:bookmarkEnd w:id="9"/>
      <w:bookmarkEnd w:id="10"/>
    </w:p>
    <w:p w:rsidR="004145C3" w:rsidRPr="004145C3" w:rsidRDefault="004145C3" w:rsidP="004145C3">
      <w:pPr>
        <w:autoSpaceDE w:val="0"/>
        <w:autoSpaceDN w:val="0"/>
        <w:adjustRightInd w:val="0"/>
        <w:rPr>
          <w:rFonts w:eastAsia="Calibri" w:cs="Sylfaen"/>
          <w:noProof/>
          <w:szCs w:val="26"/>
        </w:rPr>
      </w:pPr>
      <w:r w:rsidRPr="004145C3">
        <w:rPr>
          <w:rFonts w:eastAsia="Calibri" w:cs="Sylfaen"/>
          <w:noProof/>
          <w:szCs w:val="26"/>
        </w:rPr>
        <w:t>არსებული</w:t>
      </w:r>
      <w:r w:rsidRPr="004145C3">
        <w:rPr>
          <w:rFonts w:eastAsia="Calibri" w:cs="AcadNusx"/>
          <w:noProof/>
          <w:szCs w:val="26"/>
        </w:rPr>
        <w:t xml:space="preserve"> </w:t>
      </w:r>
      <w:r w:rsidRPr="004145C3">
        <w:rPr>
          <w:rFonts w:eastAsia="Calibri" w:cs="Sylfaen"/>
          <w:noProof/>
          <w:szCs w:val="26"/>
        </w:rPr>
        <w:t>მშენებლობის</w:t>
      </w:r>
      <w:r w:rsidRPr="004145C3">
        <w:rPr>
          <w:rFonts w:eastAsia="Calibri" w:cs="AcadNusx"/>
          <w:noProof/>
          <w:szCs w:val="26"/>
        </w:rPr>
        <w:t xml:space="preserve"> </w:t>
      </w:r>
      <w:r w:rsidRPr="004145C3">
        <w:rPr>
          <w:rFonts w:eastAsia="Calibri" w:cs="Sylfaen"/>
          <w:noProof/>
          <w:szCs w:val="26"/>
        </w:rPr>
        <w:t>ორგანიზაციის</w:t>
      </w:r>
      <w:r w:rsidRPr="004145C3">
        <w:rPr>
          <w:rFonts w:eastAsia="Calibri" w:cs="AcadNusx"/>
          <w:noProof/>
          <w:szCs w:val="26"/>
        </w:rPr>
        <w:t xml:space="preserve"> </w:t>
      </w:r>
      <w:r w:rsidRPr="004145C3">
        <w:rPr>
          <w:rFonts w:eastAsia="Calibri" w:cs="Sylfaen"/>
          <w:noProof/>
          <w:szCs w:val="26"/>
        </w:rPr>
        <w:t>პროექტი</w:t>
      </w:r>
      <w:r w:rsidRPr="004145C3">
        <w:rPr>
          <w:rFonts w:eastAsia="Calibri" w:cs="AcadNusx"/>
          <w:noProof/>
          <w:szCs w:val="26"/>
        </w:rPr>
        <w:t xml:space="preserve"> </w:t>
      </w:r>
      <w:r w:rsidRPr="004145C3">
        <w:rPr>
          <w:rFonts w:eastAsia="Calibri" w:cs="Sylfaen"/>
          <w:noProof/>
          <w:szCs w:val="26"/>
        </w:rPr>
        <w:t>დამუშავებულია</w:t>
      </w:r>
      <w:r w:rsidRPr="004145C3">
        <w:rPr>
          <w:rFonts w:eastAsia="Calibri" w:cs="AcadNusx"/>
          <w:noProof/>
          <w:szCs w:val="26"/>
        </w:rPr>
        <w:t xml:space="preserve"> “</w:t>
      </w:r>
      <w:r w:rsidRPr="004145C3">
        <w:rPr>
          <w:rFonts w:eastAsia="Calibri" w:cs="Sylfaen"/>
          <w:noProof/>
          <w:szCs w:val="26"/>
        </w:rPr>
        <w:t>მშენებლობის</w:t>
      </w:r>
      <w:r w:rsidRPr="004145C3">
        <w:rPr>
          <w:rFonts w:eastAsia="Calibri" w:cs="AcadNusx"/>
          <w:noProof/>
          <w:szCs w:val="26"/>
        </w:rPr>
        <w:t xml:space="preserve"> </w:t>
      </w:r>
      <w:r w:rsidRPr="004145C3">
        <w:rPr>
          <w:rFonts w:eastAsia="Calibri" w:cs="Sylfaen"/>
          <w:noProof/>
          <w:szCs w:val="26"/>
        </w:rPr>
        <w:t>ნებართვის</w:t>
      </w:r>
      <w:r w:rsidRPr="004145C3">
        <w:rPr>
          <w:rFonts w:eastAsia="Calibri" w:cs="AcadNusx"/>
          <w:noProof/>
          <w:szCs w:val="26"/>
        </w:rPr>
        <w:t xml:space="preserve"> </w:t>
      </w:r>
      <w:r w:rsidRPr="004145C3">
        <w:rPr>
          <w:rFonts w:eastAsia="Calibri" w:cs="Sylfaen"/>
          <w:noProof/>
          <w:szCs w:val="26"/>
        </w:rPr>
        <w:t>გაცემის</w:t>
      </w:r>
      <w:r w:rsidRPr="004145C3">
        <w:rPr>
          <w:rFonts w:eastAsia="Calibri" w:cs="AcadNusx"/>
          <w:noProof/>
          <w:szCs w:val="26"/>
        </w:rPr>
        <w:t xml:space="preserve"> </w:t>
      </w:r>
      <w:r w:rsidRPr="004145C3">
        <w:rPr>
          <w:rFonts w:eastAsia="Calibri" w:cs="Sylfaen"/>
          <w:noProof/>
          <w:szCs w:val="26"/>
        </w:rPr>
        <w:t>წესისა</w:t>
      </w:r>
      <w:r w:rsidRPr="004145C3">
        <w:rPr>
          <w:rFonts w:eastAsia="Calibri" w:cs="AcadNusx"/>
          <w:noProof/>
          <w:szCs w:val="26"/>
        </w:rPr>
        <w:t xml:space="preserve"> </w:t>
      </w:r>
      <w:r w:rsidRPr="004145C3">
        <w:rPr>
          <w:rFonts w:eastAsia="Calibri" w:cs="Sylfaen"/>
          <w:noProof/>
          <w:szCs w:val="26"/>
        </w:rPr>
        <w:t>და</w:t>
      </w:r>
      <w:r w:rsidRPr="004145C3">
        <w:rPr>
          <w:rFonts w:eastAsia="Calibri" w:cs="AcadNusx"/>
          <w:noProof/>
          <w:szCs w:val="26"/>
        </w:rPr>
        <w:t xml:space="preserve"> </w:t>
      </w:r>
      <w:r w:rsidRPr="004145C3">
        <w:rPr>
          <w:rFonts w:eastAsia="Calibri" w:cs="Sylfaen"/>
          <w:noProof/>
          <w:szCs w:val="26"/>
        </w:rPr>
        <w:t>სანებართვო</w:t>
      </w:r>
      <w:r w:rsidRPr="004145C3">
        <w:rPr>
          <w:rFonts w:eastAsia="Calibri" w:cs="AcadNusx"/>
          <w:noProof/>
          <w:szCs w:val="26"/>
        </w:rPr>
        <w:t xml:space="preserve"> </w:t>
      </w:r>
      <w:r w:rsidRPr="004145C3">
        <w:rPr>
          <w:rFonts w:eastAsia="Calibri" w:cs="Sylfaen"/>
          <w:noProof/>
          <w:szCs w:val="26"/>
        </w:rPr>
        <w:t>პირობების შესახებ” საქართველოს მთავრობის</w:t>
      </w:r>
      <w:r w:rsidRPr="004145C3">
        <w:rPr>
          <w:rFonts w:eastAsia="Calibri" w:cs="AcadNusx"/>
          <w:noProof/>
          <w:szCs w:val="26"/>
        </w:rPr>
        <w:t xml:space="preserve"> #57 </w:t>
      </w:r>
      <w:r w:rsidRPr="004145C3">
        <w:rPr>
          <w:rFonts w:eastAsia="Calibri" w:cs="Sylfaen"/>
          <w:noProof/>
          <w:szCs w:val="26"/>
        </w:rPr>
        <w:t>დადგენილების</w:t>
      </w:r>
      <w:r w:rsidRPr="004145C3">
        <w:rPr>
          <w:rFonts w:eastAsia="Calibri" w:cs="AcadNusx"/>
          <w:noProof/>
          <w:szCs w:val="26"/>
        </w:rPr>
        <w:t xml:space="preserve"> 61 </w:t>
      </w:r>
      <w:r w:rsidRPr="004145C3">
        <w:rPr>
          <w:rFonts w:eastAsia="Calibri" w:cs="Sylfaen"/>
          <w:noProof/>
          <w:szCs w:val="26"/>
        </w:rPr>
        <w:t>მუხლის</w:t>
      </w:r>
      <w:r w:rsidRPr="004145C3">
        <w:rPr>
          <w:rFonts w:eastAsia="Calibri" w:cs="AcadNusx"/>
          <w:noProof/>
          <w:szCs w:val="26"/>
        </w:rPr>
        <w:t xml:space="preserve"> </w:t>
      </w:r>
      <w:r w:rsidRPr="004145C3">
        <w:rPr>
          <w:rFonts w:eastAsia="Calibri" w:cs="Sylfaen"/>
          <w:noProof/>
          <w:szCs w:val="26"/>
        </w:rPr>
        <w:t>მოთხოვნების</w:t>
      </w:r>
      <w:r w:rsidRPr="004145C3">
        <w:rPr>
          <w:rFonts w:eastAsia="Calibri" w:cs="AcadNusx"/>
          <w:noProof/>
          <w:szCs w:val="26"/>
        </w:rPr>
        <w:t xml:space="preserve"> </w:t>
      </w:r>
      <w:r w:rsidRPr="004145C3">
        <w:rPr>
          <w:rFonts w:eastAsia="Calibri" w:cs="Sylfaen"/>
          <w:noProof/>
          <w:szCs w:val="26"/>
        </w:rPr>
        <w:t xml:space="preserve">მიხედვით. როგორც არაერთხელ აღინიშნა, საწარმოს ადმინისტრაციამ ჩაატარა გარკვეული სახის სამშენებლო სამუშაოები (იხ. გზშ-ს შესავალი), რაზედაც დაუწესდა სათანადო სანქციები, ამჟამად მშენებლობა შეჩერებულია. </w:t>
      </w:r>
      <w:r w:rsidRPr="004145C3">
        <w:rPr>
          <w:rFonts w:eastAsia="Calibri" w:cs="Times New Roman"/>
        </w:rPr>
        <w:t xml:space="preserve">(იხ. დანართი 6. </w:t>
      </w:r>
      <w:r w:rsidRPr="004145C3">
        <w:rPr>
          <w:rFonts w:eastAsia="Calibri" w:cs="Times New Roman"/>
          <w:bCs/>
          <w:lang w:val="en-US"/>
        </w:rPr>
        <w:t>ზუგდიდის მუნიციპალიტეტის მერის 2020 წლის 23 დეკემბრის Nბ24.242035811 ბრძანება</w:t>
      </w:r>
      <w:r w:rsidRPr="004145C3">
        <w:rPr>
          <w:rFonts w:eastAsia="Calibri" w:cs="Times New Roman"/>
          <w:bCs/>
        </w:rPr>
        <w:t>).</w:t>
      </w:r>
    </w:p>
    <w:p w:rsidR="004145C3" w:rsidRPr="004145C3" w:rsidRDefault="004145C3" w:rsidP="004145C3">
      <w:pPr>
        <w:autoSpaceDE w:val="0"/>
        <w:autoSpaceDN w:val="0"/>
        <w:adjustRightInd w:val="0"/>
        <w:rPr>
          <w:rFonts w:eastAsia="Calibri" w:cs="Sylfaen"/>
          <w:noProof/>
          <w:szCs w:val="26"/>
        </w:rPr>
      </w:pPr>
      <w:r w:rsidRPr="004145C3">
        <w:rPr>
          <w:rFonts w:eastAsia="Calibri" w:cs="Sylfaen"/>
          <w:noProof/>
          <w:szCs w:val="26"/>
        </w:rPr>
        <w:t>საწარმოს სამშენებლო პროექტის მიხედვით ტერიტორიაზე უნდა ჩატარებულიყო შემდეგი სამუშაოები:</w:t>
      </w:r>
    </w:p>
    <w:p w:rsidR="004145C3" w:rsidRPr="004145C3" w:rsidRDefault="004145C3" w:rsidP="00CD487B">
      <w:pPr>
        <w:numPr>
          <w:ilvl w:val="0"/>
          <w:numId w:val="78"/>
        </w:numPr>
        <w:autoSpaceDE w:val="0"/>
        <w:autoSpaceDN w:val="0"/>
        <w:adjustRightInd w:val="0"/>
        <w:spacing w:before="0" w:after="200" w:line="276" w:lineRule="auto"/>
        <w:contextualSpacing/>
        <w:jc w:val="left"/>
        <w:rPr>
          <w:rFonts w:eastAsia="Calibri" w:cs="Sylfaen"/>
          <w:noProof/>
          <w:szCs w:val="26"/>
        </w:rPr>
      </w:pPr>
      <w:r w:rsidRPr="004145C3">
        <w:rPr>
          <w:rFonts w:eastAsia="Calibri" w:cs="Sylfaen"/>
          <w:noProof/>
          <w:szCs w:val="26"/>
        </w:rPr>
        <w:t>ტერიტორიის დასუფთავება;</w:t>
      </w:r>
    </w:p>
    <w:p w:rsidR="004145C3" w:rsidRPr="004145C3" w:rsidRDefault="004145C3" w:rsidP="00CD487B">
      <w:pPr>
        <w:numPr>
          <w:ilvl w:val="0"/>
          <w:numId w:val="78"/>
        </w:numPr>
        <w:autoSpaceDE w:val="0"/>
        <w:autoSpaceDN w:val="0"/>
        <w:adjustRightInd w:val="0"/>
        <w:spacing w:before="0" w:after="200" w:line="276" w:lineRule="auto"/>
        <w:contextualSpacing/>
        <w:jc w:val="left"/>
        <w:rPr>
          <w:rFonts w:eastAsia="Calibri" w:cs="Sylfaen"/>
          <w:noProof/>
          <w:szCs w:val="26"/>
        </w:rPr>
      </w:pPr>
      <w:r w:rsidRPr="004145C3">
        <w:rPr>
          <w:rFonts w:eastAsia="Calibri" w:cs="Sylfaen"/>
          <w:noProof/>
          <w:szCs w:val="26"/>
        </w:rPr>
        <w:t>ტერიტორიის მომზადება სამშენებლოდ;</w:t>
      </w:r>
    </w:p>
    <w:p w:rsidR="004145C3" w:rsidRPr="004145C3" w:rsidRDefault="004145C3" w:rsidP="00CD487B">
      <w:pPr>
        <w:numPr>
          <w:ilvl w:val="0"/>
          <w:numId w:val="78"/>
        </w:numPr>
        <w:autoSpaceDE w:val="0"/>
        <w:autoSpaceDN w:val="0"/>
        <w:adjustRightInd w:val="0"/>
        <w:spacing w:before="0" w:after="200" w:line="276" w:lineRule="auto"/>
        <w:contextualSpacing/>
        <w:jc w:val="left"/>
        <w:rPr>
          <w:rFonts w:eastAsia="Calibri" w:cs="Sylfaen"/>
          <w:noProof/>
          <w:szCs w:val="26"/>
        </w:rPr>
      </w:pPr>
      <w:r w:rsidRPr="004145C3">
        <w:rPr>
          <w:rFonts w:eastAsia="Calibri" w:cs="Sylfaen"/>
          <w:noProof/>
          <w:szCs w:val="26"/>
        </w:rPr>
        <w:t>ცემენტის საწარმოო ხაზის შეძენა/შემოტანა/მონტაჟი;</w:t>
      </w:r>
    </w:p>
    <w:p w:rsidR="004145C3" w:rsidRPr="004145C3" w:rsidRDefault="004145C3" w:rsidP="00CD487B">
      <w:pPr>
        <w:numPr>
          <w:ilvl w:val="0"/>
          <w:numId w:val="78"/>
        </w:numPr>
        <w:autoSpaceDE w:val="0"/>
        <w:autoSpaceDN w:val="0"/>
        <w:adjustRightInd w:val="0"/>
        <w:spacing w:before="0" w:after="200" w:line="276" w:lineRule="auto"/>
        <w:contextualSpacing/>
        <w:jc w:val="left"/>
        <w:rPr>
          <w:rFonts w:eastAsia="Calibri" w:cs="Sylfaen"/>
          <w:noProof/>
          <w:szCs w:val="26"/>
        </w:rPr>
      </w:pPr>
      <w:r w:rsidRPr="004145C3">
        <w:rPr>
          <w:rFonts w:eastAsia="Calibri" w:cs="Sylfaen"/>
          <w:noProof/>
          <w:szCs w:val="26"/>
        </w:rPr>
        <w:t>არსებული შენობა ნაგებობენის რემონტი და საექსპლუატაციო რეჟიმში მოყვანა;</w:t>
      </w:r>
    </w:p>
    <w:p w:rsidR="004145C3" w:rsidRPr="004145C3" w:rsidRDefault="004145C3" w:rsidP="00CD487B">
      <w:pPr>
        <w:numPr>
          <w:ilvl w:val="0"/>
          <w:numId w:val="78"/>
        </w:numPr>
        <w:autoSpaceDE w:val="0"/>
        <w:autoSpaceDN w:val="0"/>
        <w:adjustRightInd w:val="0"/>
        <w:spacing w:before="0" w:after="200" w:line="276" w:lineRule="auto"/>
        <w:contextualSpacing/>
        <w:jc w:val="left"/>
        <w:rPr>
          <w:rFonts w:eastAsia="Calibri" w:cs="Sylfaen"/>
          <w:noProof/>
          <w:szCs w:val="26"/>
        </w:rPr>
      </w:pPr>
      <w:r w:rsidRPr="004145C3">
        <w:rPr>
          <w:rFonts w:eastAsia="Calibri" w:cs="Sylfaen"/>
          <w:noProof/>
          <w:szCs w:val="26"/>
        </w:rPr>
        <w:t>ტერიტორიაზე საოფისე შენობის მშენებლობა;</w:t>
      </w:r>
    </w:p>
    <w:p w:rsidR="004145C3" w:rsidRPr="004145C3" w:rsidRDefault="004145C3" w:rsidP="00CD487B">
      <w:pPr>
        <w:numPr>
          <w:ilvl w:val="0"/>
          <w:numId w:val="78"/>
        </w:numPr>
        <w:autoSpaceDE w:val="0"/>
        <w:autoSpaceDN w:val="0"/>
        <w:adjustRightInd w:val="0"/>
        <w:spacing w:before="0" w:after="200" w:line="276" w:lineRule="auto"/>
        <w:contextualSpacing/>
        <w:jc w:val="left"/>
        <w:rPr>
          <w:rFonts w:eastAsia="Calibri" w:cs="Sylfaen"/>
          <w:noProof/>
          <w:szCs w:val="26"/>
        </w:rPr>
      </w:pPr>
      <w:r w:rsidRPr="004145C3">
        <w:rPr>
          <w:rFonts w:eastAsia="Calibri" w:cs="Sylfaen"/>
          <w:noProof/>
          <w:szCs w:val="26"/>
        </w:rPr>
        <w:t>წყალმომარაგები, კანალიზაციის და სანიაღვრე სისტემის მოწყობა;</w:t>
      </w:r>
    </w:p>
    <w:p w:rsidR="004145C3" w:rsidRPr="004145C3" w:rsidRDefault="004145C3" w:rsidP="00CD487B">
      <w:pPr>
        <w:numPr>
          <w:ilvl w:val="0"/>
          <w:numId w:val="78"/>
        </w:numPr>
        <w:autoSpaceDE w:val="0"/>
        <w:autoSpaceDN w:val="0"/>
        <w:adjustRightInd w:val="0"/>
        <w:spacing w:before="0" w:after="200" w:line="276" w:lineRule="auto"/>
        <w:contextualSpacing/>
        <w:jc w:val="left"/>
        <w:rPr>
          <w:rFonts w:eastAsia="Calibri" w:cs="Sylfaen"/>
          <w:noProof/>
          <w:szCs w:val="26"/>
        </w:rPr>
      </w:pPr>
      <w:r w:rsidRPr="004145C3">
        <w:rPr>
          <w:rFonts w:eastAsia="Calibri" w:cs="Sylfaen"/>
          <w:noProof/>
          <w:szCs w:val="26"/>
        </w:rPr>
        <w:t>ტერიტორიის მობეტონება;</w:t>
      </w:r>
    </w:p>
    <w:p w:rsidR="004145C3" w:rsidRPr="004145C3" w:rsidRDefault="004145C3" w:rsidP="00CD487B">
      <w:pPr>
        <w:numPr>
          <w:ilvl w:val="0"/>
          <w:numId w:val="78"/>
        </w:numPr>
        <w:autoSpaceDE w:val="0"/>
        <w:autoSpaceDN w:val="0"/>
        <w:adjustRightInd w:val="0"/>
        <w:spacing w:before="0" w:after="200" w:line="276" w:lineRule="auto"/>
        <w:contextualSpacing/>
        <w:jc w:val="left"/>
        <w:rPr>
          <w:rFonts w:eastAsia="Calibri" w:cs="Sylfaen"/>
          <w:noProof/>
          <w:szCs w:val="26"/>
        </w:rPr>
      </w:pPr>
      <w:r w:rsidRPr="004145C3">
        <w:rPr>
          <w:rFonts w:eastAsia="Calibri" w:cs="Sylfaen"/>
          <w:noProof/>
          <w:szCs w:val="26"/>
        </w:rPr>
        <w:t>გამწვამნება;</w:t>
      </w:r>
    </w:p>
    <w:p w:rsidR="004145C3" w:rsidRPr="004145C3" w:rsidRDefault="004145C3" w:rsidP="00CD487B">
      <w:pPr>
        <w:numPr>
          <w:ilvl w:val="0"/>
          <w:numId w:val="78"/>
        </w:numPr>
        <w:autoSpaceDE w:val="0"/>
        <w:autoSpaceDN w:val="0"/>
        <w:adjustRightInd w:val="0"/>
        <w:spacing w:before="0" w:after="200" w:line="276" w:lineRule="auto"/>
        <w:contextualSpacing/>
        <w:jc w:val="left"/>
        <w:rPr>
          <w:rFonts w:eastAsia="Calibri" w:cs="Sylfaen"/>
          <w:noProof/>
          <w:szCs w:val="26"/>
        </w:rPr>
      </w:pPr>
      <w:r w:rsidRPr="004145C3">
        <w:rPr>
          <w:rFonts w:eastAsia="Calibri" w:cs="Sylfaen"/>
          <w:noProof/>
          <w:szCs w:val="26"/>
        </w:rPr>
        <w:t>ელ. მომარაგების შემოყვანა;</w:t>
      </w:r>
    </w:p>
    <w:p w:rsidR="004145C3" w:rsidRPr="004145C3" w:rsidRDefault="004145C3" w:rsidP="00CD487B">
      <w:pPr>
        <w:numPr>
          <w:ilvl w:val="0"/>
          <w:numId w:val="78"/>
        </w:numPr>
        <w:autoSpaceDE w:val="0"/>
        <w:autoSpaceDN w:val="0"/>
        <w:adjustRightInd w:val="0"/>
        <w:spacing w:before="0" w:after="200" w:line="276" w:lineRule="auto"/>
        <w:contextualSpacing/>
        <w:jc w:val="left"/>
        <w:rPr>
          <w:rFonts w:eastAsia="Calibri" w:cs="Sylfaen"/>
          <w:noProof/>
          <w:szCs w:val="26"/>
        </w:rPr>
      </w:pPr>
      <w:r w:rsidRPr="004145C3">
        <w:rPr>
          <w:rFonts w:eastAsia="Calibri" w:cs="Sylfaen"/>
          <w:noProof/>
          <w:szCs w:val="26"/>
        </w:rPr>
        <w:t>სახანძრო სისტემის მოწყობა.</w:t>
      </w:r>
    </w:p>
    <w:p w:rsidR="004145C3" w:rsidRPr="004145C3" w:rsidRDefault="004145C3" w:rsidP="004145C3">
      <w:pPr>
        <w:autoSpaceDE w:val="0"/>
        <w:autoSpaceDN w:val="0"/>
        <w:adjustRightInd w:val="0"/>
        <w:rPr>
          <w:rFonts w:eastAsia="Calibri" w:cs="Sylfaen"/>
          <w:noProof/>
          <w:szCs w:val="26"/>
        </w:rPr>
      </w:pPr>
    </w:p>
    <w:p w:rsidR="004145C3" w:rsidRPr="004145C3" w:rsidRDefault="004145C3" w:rsidP="004145C3">
      <w:pPr>
        <w:autoSpaceDE w:val="0"/>
        <w:autoSpaceDN w:val="0"/>
        <w:adjustRightInd w:val="0"/>
        <w:rPr>
          <w:rFonts w:eastAsia="Calibri" w:cs="Sylfaen"/>
          <w:noProof/>
          <w:szCs w:val="26"/>
        </w:rPr>
      </w:pPr>
      <w:r w:rsidRPr="004145C3">
        <w:rPr>
          <w:rFonts w:eastAsia="Calibri" w:cs="Sylfaen"/>
          <w:noProof/>
          <w:szCs w:val="26"/>
        </w:rPr>
        <w:t>პროექტით გათვალისწინებულ სამშენებლო სამუშაოთაგან შესრულდა:</w:t>
      </w:r>
    </w:p>
    <w:p w:rsidR="004145C3" w:rsidRPr="004145C3" w:rsidRDefault="004145C3" w:rsidP="00CD487B">
      <w:pPr>
        <w:numPr>
          <w:ilvl w:val="0"/>
          <w:numId w:val="79"/>
        </w:numPr>
        <w:autoSpaceDE w:val="0"/>
        <w:autoSpaceDN w:val="0"/>
        <w:adjustRightInd w:val="0"/>
        <w:spacing w:before="0" w:after="200" w:line="276" w:lineRule="auto"/>
        <w:contextualSpacing/>
        <w:jc w:val="left"/>
        <w:rPr>
          <w:rFonts w:eastAsia="Calibri" w:cs="Sylfaen"/>
          <w:noProof/>
          <w:szCs w:val="26"/>
        </w:rPr>
      </w:pPr>
      <w:r w:rsidRPr="004145C3">
        <w:rPr>
          <w:rFonts w:eastAsia="Calibri" w:cs="Sylfaen"/>
          <w:noProof/>
          <w:szCs w:val="26"/>
        </w:rPr>
        <w:t>ტერიტორიის დასუფთავება;</w:t>
      </w:r>
    </w:p>
    <w:p w:rsidR="004145C3" w:rsidRPr="004145C3" w:rsidRDefault="004145C3" w:rsidP="00CD487B">
      <w:pPr>
        <w:numPr>
          <w:ilvl w:val="0"/>
          <w:numId w:val="79"/>
        </w:numPr>
        <w:autoSpaceDE w:val="0"/>
        <w:autoSpaceDN w:val="0"/>
        <w:adjustRightInd w:val="0"/>
        <w:spacing w:before="0" w:after="200" w:line="276" w:lineRule="auto"/>
        <w:contextualSpacing/>
        <w:jc w:val="left"/>
        <w:rPr>
          <w:rFonts w:eastAsia="Calibri" w:cs="Sylfaen"/>
          <w:noProof/>
          <w:szCs w:val="26"/>
        </w:rPr>
      </w:pPr>
      <w:r w:rsidRPr="004145C3">
        <w:rPr>
          <w:rFonts w:eastAsia="Calibri" w:cs="Sylfaen"/>
          <w:noProof/>
          <w:szCs w:val="26"/>
        </w:rPr>
        <w:t>ტერიტორიის მომზადება სამშენებლოდ;</w:t>
      </w:r>
    </w:p>
    <w:p w:rsidR="004145C3" w:rsidRPr="004145C3" w:rsidRDefault="004145C3" w:rsidP="00CD487B">
      <w:pPr>
        <w:numPr>
          <w:ilvl w:val="0"/>
          <w:numId w:val="79"/>
        </w:numPr>
        <w:autoSpaceDE w:val="0"/>
        <w:autoSpaceDN w:val="0"/>
        <w:adjustRightInd w:val="0"/>
        <w:spacing w:before="0" w:after="200" w:line="276" w:lineRule="auto"/>
        <w:contextualSpacing/>
        <w:jc w:val="left"/>
        <w:rPr>
          <w:rFonts w:eastAsia="Calibri" w:cs="Sylfaen"/>
          <w:noProof/>
          <w:szCs w:val="26"/>
        </w:rPr>
      </w:pPr>
      <w:r w:rsidRPr="004145C3">
        <w:rPr>
          <w:rFonts w:eastAsia="Calibri" w:cs="Sylfaen"/>
          <w:noProof/>
          <w:szCs w:val="26"/>
        </w:rPr>
        <w:t>ელ. მომარეგების მიყვანა;</w:t>
      </w:r>
    </w:p>
    <w:p w:rsidR="004145C3" w:rsidRPr="004145C3" w:rsidRDefault="004145C3" w:rsidP="00CD487B">
      <w:pPr>
        <w:numPr>
          <w:ilvl w:val="0"/>
          <w:numId w:val="79"/>
        </w:numPr>
        <w:autoSpaceDE w:val="0"/>
        <w:autoSpaceDN w:val="0"/>
        <w:adjustRightInd w:val="0"/>
        <w:spacing w:before="0" w:after="200" w:line="276" w:lineRule="auto"/>
        <w:contextualSpacing/>
        <w:jc w:val="left"/>
        <w:rPr>
          <w:rFonts w:eastAsia="Calibri" w:cs="Sylfaen"/>
          <w:noProof/>
          <w:szCs w:val="26"/>
        </w:rPr>
      </w:pPr>
      <w:r w:rsidRPr="004145C3">
        <w:rPr>
          <w:rFonts w:eastAsia="Calibri" w:cs="Sylfaen"/>
          <w:noProof/>
          <w:szCs w:val="26"/>
        </w:rPr>
        <w:t>საწარმოო ხაზის შეძენა/შემოტანა და ნაწილობრივ მონტაჟი (დამონტაჟებულია: 2 სილოსი, ცემენტის საფქვავი მილ-წისქვილი);</w:t>
      </w:r>
    </w:p>
    <w:p w:rsidR="004145C3" w:rsidRPr="004145C3" w:rsidRDefault="004145C3" w:rsidP="00CD487B">
      <w:pPr>
        <w:numPr>
          <w:ilvl w:val="0"/>
          <w:numId w:val="79"/>
        </w:numPr>
        <w:autoSpaceDE w:val="0"/>
        <w:autoSpaceDN w:val="0"/>
        <w:adjustRightInd w:val="0"/>
        <w:spacing w:before="0" w:after="200" w:line="276" w:lineRule="auto"/>
        <w:contextualSpacing/>
        <w:jc w:val="left"/>
        <w:rPr>
          <w:rFonts w:eastAsia="Calibri" w:cs="Sylfaen"/>
          <w:noProof/>
          <w:szCs w:val="26"/>
        </w:rPr>
      </w:pPr>
      <w:r w:rsidRPr="004145C3">
        <w:rPr>
          <w:rFonts w:eastAsia="Calibri" w:cs="Sylfaen"/>
          <w:noProof/>
          <w:szCs w:val="26"/>
        </w:rPr>
        <w:t>გამწვანება;</w:t>
      </w:r>
    </w:p>
    <w:p w:rsidR="004145C3" w:rsidRPr="004145C3" w:rsidRDefault="004145C3" w:rsidP="004145C3">
      <w:pPr>
        <w:autoSpaceDE w:val="0"/>
        <w:autoSpaceDN w:val="0"/>
        <w:adjustRightInd w:val="0"/>
        <w:rPr>
          <w:rFonts w:eastAsia="Calibri" w:cs="Sylfaen"/>
          <w:noProof/>
          <w:szCs w:val="26"/>
        </w:rPr>
      </w:pPr>
    </w:p>
    <w:p w:rsidR="004145C3" w:rsidRPr="004145C3" w:rsidRDefault="004145C3" w:rsidP="004145C3">
      <w:pPr>
        <w:autoSpaceDE w:val="0"/>
        <w:autoSpaceDN w:val="0"/>
        <w:adjustRightInd w:val="0"/>
        <w:rPr>
          <w:rFonts w:eastAsia="Calibri" w:cs="Sylfaen"/>
          <w:noProof/>
          <w:szCs w:val="26"/>
        </w:rPr>
      </w:pPr>
      <w:r w:rsidRPr="004145C3">
        <w:rPr>
          <w:rFonts w:eastAsia="Calibri" w:cs="Sylfaen"/>
          <w:noProof/>
          <w:szCs w:val="26"/>
        </w:rPr>
        <w:t>პროექტით გათვალისწინებულ სამშენებლო სამუშაოთაგან დარჩენილია:</w:t>
      </w:r>
    </w:p>
    <w:p w:rsidR="004145C3" w:rsidRPr="004145C3" w:rsidRDefault="004145C3" w:rsidP="00CD487B">
      <w:pPr>
        <w:numPr>
          <w:ilvl w:val="0"/>
          <w:numId w:val="80"/>
        </w:numPr>
        <w:autoSpaceDE w:val="0"/>
        <w:autoSpaceDN w:val="0"/>
        <w:adjustRightInd w:val="0"/>
        <w:spacing w:before="0" w:after="200" w:line="276" w:lineRule="auto"/>
        <w:contextualSpacing/>
        <w:jc w:val="left"/>
        <w:rPr>
          <w:rFonts w:eastAsia="Calibri" w:cs="Sylfaen"/>
          <w:noProof/>
          <w:szCs w:val="26"/>
        </w:rPr>
      </w:pPr>
      <w:r w:rsidRPr="004145C3">
        <w:rPr>
          <w:rFonts w:eastAsia="Calibri" w:cs="Sylfaen"/>
          <w:noProof/>
          <w:szCs w:val="26"/>
        </w:rPr>
        <w:t>საწარმოო ხაზის მონტაჟი (დასამონტაჟებელია: მასალის ბუნკერები, ლენტური ტრანსპორტიორი, 1 ც სილოსი);</w:t>
      </w:r>
    </w:p>
    <w:p w:rsidR="004145C3" w:rsidRPr="004145C3" w:rsidRDefault="004145C3" w:rsidP="00CD487B">
      <w:pPr>
        <w:numPr>
          <w:ilvl w:val="0"/>
          <w:numId w:val="80"/>
        </w:numPr>
        <w:autoSpaceDE w:val="0"/>
        <w:autoSpaceDN w:val="0"/>
        <w:adjustRightInd w:val="0"/>
        <w:spacing w:before="0" w:after="200" w:line="276" w:lineRule="auto"/>
        <w:contextualSpacing/>
        <w:jc w:val="left"/>
        <w:rPr>
          <w:rFonts w:eastAsia="Calibri" w:cs="Sylfaen"/>
          <w:noProof/>
          <w:szCs w:val="26"/>
        </w:rPr>
      </w:pPr>
      <w:r w:rsidRPr="004145C3">
        <w:rPr>
          <w:rFonts w:eastAsia="Calibri" w:cs="Sylfaen"/>
          <w:noProof/>
          <w:szCs w:val="26"/>
        </w:rPr>
        <w:t>შენობა ნაგებობების რემონტი და მოწყობა საექსპლუატაციოდ;</w:t>
      </w:r>
    </w:p>
    <w:p w:rsidR="004145C3" w:rsidRPr="004145C3" w:rsidRDefault="004145C3" w:rsidP="00CD487B">
      <w:pPr>
        <w:numPr>
          <w:ilvl w:val="0"/>
          <w:numId w:val="80"/>
        </w:numPr>
        <w:autoSpaceDE w:val="0"/>
        <w:autoSpaceDN w:val="0"/>
        <w:adjustRightInd w:val="0"/>
        <w:spacing w:before="0" w:after="200" w:line="276" w:lineRule="auto"/>
        <w:contextualSpacing/>
        <w:jc w:val="left"/>
        <w:rPr>
          <w:rFonts w:eastAsia="Calibri" w:cs="Sylfaen"/>
          <w:noProof/>
          <w:szCs w:val="26"/>
        </w:rPr>
      </w:pPr>
      <w:r w:rsidRPr="004145C3">
        <w:rPr>
          <w:rFonts w:eastAsia="Calibri" w:cs="Sylfaen"/>
          <w:noProof/>
          <w:szCs w:val="26"/>
        </w:rPr>
        <w:t>საოფისე შენობის მშენებლობა;</w:t>
      </w:r>
    </w:p>
    <w:p w:rsidR="004145C3" w:rsidRPr="004145C3" w:rsidRDefault="004145C3" w:rsidP="00CD487B">
      <w:pPr>
        <w:numPr>
          <w:ilvl w:val="0"/>
          <w:numId w:val="80"/>
        </w:numPr>
        <w:autoSpaceDE w:val="0"/>
        <w:autoSpaceDN w:val="0"/>
        <w:adjustRightInd w:val="0"/>
        <w:spacing w:before="0" w:after="200" w:line="276" w:lineRule="auto"/>
        <w:contextualSpacing/>
        <w:jc w:val="left"/>
        <w:rPr>
          <w:rFonts w:eastAsia="Calibri" w:cs="Sylfaen"/>
          <w:noProof/>
          <w:szCs w:val="26"/>
        </w:rPr>
      </w:pPr>
      <w:r w:rsidRPr="004145C3">
        <w:rPr>
          <w:rFonts w:eastAsia="Calibri" w:cs="Sylfaen"/>
          <w:noProof/>
          <w:szCs w:val="26"/>
        </w:rPr>
        <w:t>ტერიტორიის მობეტონება;</w:t>
      </w:r>
    </w:p>
    <w:p w:rsidR="004145C3" w:rsidRPr="004145C3" w:rsidRDefault="004145C3" w:rsidP="00CD487B">
      <w:pPr>
        <w:numPr>
          <w:ilvl w:val="0"/>
          <w:numId w:val="80"/>
        </w:numPr>
        <w:autoSpaceDE w:val="0"/>
        <w:autoSpaceDN w:val="0"/>
        <w:adjustRightInd w:val="0"/>
        <w:spacing w:before="0" w:after="200" w:line="276" w:lineRule="auto"/>
        <w:contextualSpacing/>
        <w:jc w:val="left"/>
        <w:rPr>
          <w:rFonts w:eastAsia="Calibri" w:cs="Sylfaen"/>
          <w:noProof/>
          <w:szCs w:val="26"/>
        </w:rPr>
      </w:pPr>
      <w:r w:rsidRPr="004145C3">
        <w:rPr>
          <w:rFonts w:eastAsia="Calibri" w:cs="Sylfaen"/>
          <w:noProof/>
          <w:szCs w:val="26"/>
        </w:rPr>
        <w:t>წყალმომარაგები, კანალიზაციის და სანიაღვრე სისტემის მოწყობა;</w:t>
      </w:r>
    </w:p>
    <w:p w:rsidR="004145C3" w:rsidRPr="004145C3" w:rsidRDefault="004145C3" w:rsidP="00CD487B">
      <w:pPr>
        <w:numPr>
          <w:ilvl w:val="0"/>
          <w:numId w:val="80"/>
        </w:numPr>
        <w:autoSpaceDE w:val="0"/>
        <w:autoSpaceDN w:val="0"/>
        <w:adjustRightInd w:val="0"/>
        <w:spacing w:before="0" w:after="200" w:line="276" w:lineRule="auto"/>
        <w:contextualSpacing/>
        <w:jc w:val="left"/>
        <w:rPr>
          <w:rFonts w:eastAsia="Calibri" w:cs="Sylfaen"/>
          <w:noProof/>
          <w:szCs w:val="26"/>
        </w:rPr>
      </w:pPr>
      <w:r w:rsidRPr="004145C3">
        <w:rPr>
          <w:rFonts w:eastAsia="Calibri" w:cs="Sylfaen"/>
          <w:noProof/>
          <w:szCs w:val="26"/>
        </w:rPr>
        <w:t>სახანძრო სისტემის მოწყობა.</w:t>
      </w:r>
    </w:p>
    <w:p w:rsidR="004145C3" w:rsidRPr="004145C3" w:rsidRDefault="004145C3" w:rsidP="004145C3">
      <w:pPr>
        <w:autoSpaceDE w:val="0"/>
        <w:autoSpaceDN w:val="0"/>
        <w:adjustRightInd w:val="0"/>
        <w:rPr>
          <w:rFonts w:eastAsia="Calibri" w:cs="Sylfaen"/>
          <w:noProof/>
          <w:szCs w:val="26"/>
        </w:rPr>
      </w:pPr>
      <w:r w:rsidRPr="004145C3">
        <w:rPr>
          <w:rFonts w:eastAsia="Calibri" w:cs="Sylfaen"/>
          <w:noProof/>
          <w:szCs w:val="26"/>
        </w:rPr>
        <w:t>შპს „კოლხეთიცემენტის“ მიერ ჩატარებული სამუშაოების და საწარმოს საბოლოო სახის ესკიზების ამსახველი ფოტომასალა იხილეთ ქვემოთ.</w:t>
      </w:r>
    </w:p>
    <w:p w:rsidR="004145C3" w:rsidRPr="004145C3" w:rsidRDefault="004145C3" w:rsidP="004145C3">
      <w:pPr>
        <w:autoSpaceDE w:val="0"/>
        <w:autoSpaceDN w:val="0"/>
        <w:adjustRightInd w:val="0"/>
        <w:rPr>
          <w:rFonts w:eastAsia="Calibri" w:cs="Sylfaen"/>
          <w:noProof/>
          <w:szCs w:val="26"/>
        </w:rPr>
        <w:sectPr w:rsidR="004145C3" w:rsidRPr="004145C3" w:rsidSect="00383AB5">
          <w:pgSz w:w="11906" w:h="16838" w:code="9"/>
          <w:pgMar w:top="1134" w:right="1134" w:bottom="1134" w:left="1134" w:header="720" w:footer="720" w:gutter="0"/>
          <w:cols w:space="720"/>
          <w:docGrid w:linePitch="360"/>
        </w:sectPr>
      </w:pPr>
    </w:p>
    <w:p w:rsidR="004145C3" w:rsidRPr="004145C3" w:rsidRDefault="004145C3" w:rsidP="004145C3">
      <w:pPr>
        <w:autoSpaceDE w:val="0"/>
        <w:autoSpaceDN w:val="0"/>
        <w:adjustRightInd w:val="0"/>
        <w:jc w:val="center"/>
        <w:rPr>
          <w:rFonts w:eastAsia="Calibri" w:cs="Sylfaen"/>
          <w:noProof/>
          <w:szCs w:val="26"/>
        </w:rPr>
      </w:pPr>
      <w:r w:rsidRPr="004145C3">
        <w:rPr>
          <w:rFonts w:asciiTheme="minorHAnsi" w:hAnsiTheme="minorHAnsi"/>
          <w:noProof/>
          <w:lang w:val="en-US"/>
        </w:rPr>
        <w:lastRenderedPageBreak/>
        <w:drawing>
          <wp:inline distT="0" distB="0" distL="0" distR="0" wp14:anchorId="3D79EFB8" wp14:editId="09EE4C6D">
            <wp:extent cx="9160748" cy="5210175"/>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6381" t="14670" r="18914" b="9762"/>
                    <a:stretch/>
                  </pic:blipFill>
                  <pic:spPr bwMode="auto">
                    <a:xfrm>
                      <a:off x="0" y="0"/>
                      <a:ext cx="9184597" cy="5223739"/>
                    </a:xfrm>
                    <a:prstGeom prst="rect">
                      <a:avLst/>
                    </a:prstGeom>
                    <a:ln>
                      <a:noFill/>
                    </a:ln>
                    <a:extLst>
                      <a:ext uri="{53640926-AAD7-44D8-BBD7-CCE9431645EC}">
                        <a14:shadowObscured xmlns:a14="http://schemas.microsoft.com/office/drawing/2010/main"/>
                      </a:ext>
                    </a:extLst>
                  </pic:spPr>
                </pic:pic>
              </a:graphicData>
            </a:graphic>
          </wp:inline>
        </w:drawing>
      </w:r>
    </w:p>
    <w:p w:rsidR="004145C3" w:rsidRPr="004145C3" w:rsidRDefault="004145C3" w:rsidP="004145C3">
      <w:pPr>
        <w:autoSpaceDE w:val="0"/>
        <w:autoSpaceDN w:val="0"/>
        <w:adjustRightInd w:val="0"/>
        <w:jc w:val="center"/>
        <w:rPr>
          <w:rFonts w:eastAsia="Calibri" w:cs="Sylfaen"/>
          <w:noProof/>
          <w:sz w:val="20"/>
          <w:szCs w:val="26"/>
        </w:rPr>
      </w:pPr>
      <w:r w:rsidRPr="004145C3">
        <w:rPr>
          <w:rFonts w:eastAsia="Calibri" w:cs="Sylfaen"/>
          <w:b/>
          <w:noProof/>
          <w:sz w:val="20"/>
          <w:szCs w:val="26"/>
        </w:rPr>
        <w:t>სურათი 3.1.</w:t>
      </w:r>
      <w:r w:rsidRPr="004145C3">
        <w:rPr>
          <w:rFonts w:eastAsia="Calibri" w:cs="Sylfaen"/>
          <w:noProof/>
          <w:sz w:val="20"/>
          <w:szCs w:val="26"/>
        </w:rPr>
        <w:t xml:space="preserve">  შპს „კოლხეთიცემენტის“ ცემენტის საწარმოს საბოლოო სახე - ესკიზი</w:t>
      </w:r>
    </w:p>
    <w:p w:rsidR="004145C3" w:rsidRPr="004145C3" w:rsidRDefault="004145C3" w:rsidP="004145C3">
      <w:pPr>
        <w:autoSpaceDE w:val="0"/>
        <w:autoSpaceDN w:val="0"/>
        <w:adjustRightInd w:val="0"/>
        <w:rPr>
          <w:rFonts w:eastAsia="Calibri" w:cs="Sylfaen"/>
          <w:noProof/>
          <w:szCs w:val="26"/>
        </w:rPr>
      </w:pPr>
    </w:p>
    <w:p w:rsidR="004145C3" w:rsidRPr="004145C3" w:rsidRDefault="004145C3" w:rsidP="004145C3">
      <w:pPr>
        <w:autoSpaceDE w:val="0"/>
        <w:autoSpaceDN w:val="0"/>
        <w:adjustRightInd w:val="0"/>
        <w:rPr>
          <w:rFonts w:eastAsia="Calibri" w:cs="Sylfaen"/>
          <w:noProof/>
          <w:szCs w:val="26"/>
        </w:rPr>
      </w:pPr>
    </w:p>
    <w:p w:rsidR="004145C3" w:rsidRPr="004145C3" w:rsidRDefault="004145C3" w:rsidP="004145C3">
      <w:pPr>
        <w:autoSpaceDE w:val="0"/>
        <w:autoSpaceDN w:val="0"/>
        <w:adjustRightInd w:val="0"/>
        <w:jc w:val="center"/>
        <w:rPr>
          <w:rFonts w:eastAsia="Calibri" w:cs="Sylfaen"/>
          <w:noProof/>
          <w:szCs w:val="26"/>
        </w:rPr>
      </w:pPr>
      <w:r w:rsidRPr="004145C3">
        <w:rPr>
          <w:rFonts w:eastAsia="Calibri" w:cs="Sylfaen"/>
          <w:noProof/>
          <w:szCs w:val="26"/>
          <w:lang w:val="en-US"/>
        </w:rPr>
        <w:lastRenderedPageBreak/>
        <w:drawing>
          <wp:inline distT="0" distB="0" distL="0" distR="0" wp14:anchorId="15F69843" wp14:editId="303C11B1">
            <wp:extent cx="3619500" cy="2714626"/>
            <wp:effectExtent l="0" t="0" r="0" b="9525"/>
            <wp:docPr id="27" name="Picture 27" descr="C:\Users\nikog\Desktop\whatsapp images\IMG-20210525-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ikog\Desktop\whatsapp images\IMG-20210525-WA003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668359" cy="2751270"/>
                    </a:xfrm>
                    <a:prstGeom prst="rect">
                      <a:avLst/>
                    </a:prstGeom>
                    <a:noFill/>
                    <a:ln>
                      <a:noFill/>
                    </a:ln>
                  </pic:spPr>
                </pic:pic>
              </a:graphicData>
            </a:graphic>
          </wp:inline>
        </w:drawing>
      </w:r>
      <w:r w:rsidRPr="004145C3">
        <w:rPr>
          <w:rFonts w:eastAsia="Calibri" w:cs="Sylfaen"/>
          <w:noProof/>
          <w:szCs w:val="26"/>
        </w:rPr>
        <w:t xml:space="preserve">           </w:t>
      </w:r>
      <w:r w:rsidRPr="004145C3">
        <w:rPr>
          <w:rFonts w:eastAsia="Calibri" w:cs="Sylfaen"/>
          <w:noProof/>
          <w:szCs w:val="26"/>
          <w:lang w:val="en-US"/>
        </w:rPr>
        <w:drawing>
          <wp:inline distT="0" distB="0" distL="0" distR="0" wp14:anchorId="0B7F747E" wp14:editId="33A4BA4D">
            <wp:extent cx="3619500" cy="2714625"/>
            <wp:effectExtent l="0" t="0" r="0" b="9525"/>
            <wp:docPr id="28" name="Picture 28" descr="C:\Users\nikog\Desktop\whatsapp images\IMG-20210525-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ikog\Desktop\whatsapp images\IMG-20210525-WA0028.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41213" cy="2730910"/>
                    </a:xfrm>
                    <a:prstGeom prst="rect">
                      <a:avLst/>
                    </a:prstGeom>
                    <a:noFill/>
                    <a:ln>
                      <a:noFill/>
                    </a:ln>
                  </pic:spPr>
                </pic:pic>
              </a:graphicData>
            </a:graphic>
          </wp:inline>
        </w:drawing>
      </w:r>
    </w:p>
    <w:p w:rsidR="004145C3" w:rsidRPr="004145C3" w:rsidRDefault="004145C3" w:rsidP="004145C3">
      <w:pPr>
        <w:autoSpaceDE w:val="0"/>
        <w:autoSpaceDN w:val="0"/>
        <w:adjustRightInd w:val="0"/>
        <w:jc w:val="center"/>
        <w:rPr>
          <w:rFonts w:eastAsia="Calibri" w:cs="Sylfaen"/>
          <w:noProof/>
          <w:szCs w:val="26"/>
        </w:rPr>
      </w:pPr>
      <w:r w:rsidRPr="004145C3">
        <w:rPr>
          <w:rFonts w:eastAsia="Calibri" w:cs="Sylfaen"/>
          <w:noProof/>
          <w:szCs w:val="26"/>
          <w:lang w:val="en-US"/>
        </w:rPr>
        <w:drawing>
          <wp:inline distT="0" distB="0" distL="0" distR="0" wp14:anchorId="518BDC1C" wp14:editId="7D880A97">
            <wp:extent cx="3657598" cy="2743200"/>
            <wp:effectExtent l="0" t="0" r="635" b="0"/>
            <wp:docPr id="29" name="Picture 29" descr="C:\Users\nikog\Desktop\whatsapp images\IMG-20210525-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ikog\Desktop\whatsapp images\IMG-20210525-WA000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80855" cy="2760643"/>
                    </a:xfrm>
                    <a:prstGeom prst="rect">
                      <a:avLst/>
                    </a:prstGeom>
                    <a:noFill/>
                    <a:ln>
                      <a:noFill/>
                    </a:ln>
                  </pic:spPr>
                </pic:pic>
              </a:graphicData>
            </a:graphic>
          </wp:inline>
        </w:drawing>
      </w:r>
      <w:r w:rsidRPr="004145C3">
        <w:rPr>
          <w:rFonts w:eastAsia="Calibri" w:cs="Sylfaen"/>
          <w:noProof/>
          <w:szCs w:val="26"/>
        </w:rPr>
        <w:t xml:space="preserve">          </w:t>
      </w:r>
      <w:r w:rsidRPr="004145C3">
        <w:rPr>
          <w:rFonts w:eastAsia="Calibri" w:cs="Sylfaen"/>
          <w:noProof/>
          <w:szCs w:val="26"/>
          <w:lang w:val="en-US"/>
        </w:rPr>
        <w:drawing>
          <wp:inline distT="0" distB="0" distL="0" distR="0" wp14:anchorId="670B3CB0" wp14:editId="35241344">
            <wp:extent cx="3581400" cy="2686050"/>
            <wp:effectExtent l="0" t="0" r="0" b="0"/>
            <wp:docPr id="30" name="Picture 30" descr="C:\Users\nikog\Desktop\whatsapp images\IMG-20210525-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ikog\Desktop\whatsapp images\IMG-20210525-WA0032.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597113" cy="2697835"/>
                    </a:xfrm>
                    <a:prstGeom prst="rect">
                      <a:avLst/>
                    </a:prstGeom>
                    <a:noFill/>
                    <a:ln>
                      <a:noFill/>
                    </a:ln>
                  </pic:spPr>
                </pic:pic>
              </a:graphicData>
            </a:graphic>
          </wp:inline>
        </w:drawing>
      </w:r>
    </w:p>
    <w:p w:rsidR="004145C3" w:rsidRPr="004145C3" w:rsidRDefault="004145C3" w:rsidP="004145C3">
      <w:pPr>
        <w:autoSpaceDE w:val="0"/>
        <w:autoSpaceDN w:val="0"/>
        <w:adjustRightInd w:val="0"/>
        <w:jc w:val="center"/>
        <w:rPr>
          <w:rFonts w:eastAsia="Calibri" w:cs="Sylfaen"/>
          <w:noProof/>
          <w:sz w:val="20"/>
          <w:szCs w:val="26"/>
        </w:rPr>
      </w:pPr>
      <w:r w:rsidRPr="004145C3">
        <w:rPr>
          <w:rFonts w:eastAsia="Calibri" w:cs="Sylfaen"/>
          <w:b/>
          <w:noProof/>
          <w:sz w:val="20"/>
          <w:szCs w:val="26"/>
        </w:rPr>
        <w:t>სურათი</w:t>
      </w:r>
      <w:r w:rsidR="00015975">
        <w:rPr>
          <w:rFonts w:eastAsia="Calibri" w:cs="Sylfaen"/>
          <w:b/>
          <w:noProof/>
          <w:sz w:val="20"/>
          <w:szCs w:val="26"/>
        </w:rPr>
        <w:t xml:space="preserve"> 3.</w:t>
      </w:r>
      <w:r w:rsidRPr="004145C3">
        <w:rPr>
          <w:rFonts w:eastAsia="Calibri" w:cs="Sylfaen"/>
          <w:b/>
          <w:noProof/>
          <w:sz w:val="20"/>
          <w:szCs w:val="26"/>
        </w:rPr>
        <w:t>2.</w:t>
      </w:r>
      <w:r w:rsidRPr="004145C3">
        <w:rPr>
          <w:rFonts w:eastAsia="Calibri" w:cs="Sylfaen"/>
          <w:noProof/>
          <w:sz w:val="20"/>
          <w:szCs w:val="26"/>
        </w:rPr>
        <w:t xml:space="preserve">  შპს „კოლხეთიცემენტის“ ცემენტის საწარმო - დღევანდელი მდგომარეობით</w:t>
      </w:r>
    </w:p>
    <w:p w:rsidR="004145C3" w:rsidRPr="004145C3" w:rsidRDefault="004145C3" w:rsidP="004145C3">
      <w:pPr>
        <w:autoSpaceDE w:val="0"/>
        <w:autoSpaceDN w:val="0"/>
        <w:adjustRightInd w:val="0"/>
        <w:rPr>
          <w:rFonts w:eastAsia="Calibri" w:cs="Sylfaen"/>
          <w:noProof/>
          <w:sz w:val="20"/>
          <w:szCs w:val="26"/>
        </w:rPr>
        <w:sectPr w:rsidR="004145C3" w:rsidRPr="004145C3" w:rsidSect="00383AB5">
          <w:pgSz w:w="16838" w:h="11906" w:orient="landscape" w:code="9"/>
          <w:pgMar w:top="1134" w:right="1134" w:bottom="1134" w:left="1134" w:header="720" w:footer="720" w:gutter="0"/>
          <w:cols w:space="720"/>
          <w:docGrid w:linePitch="360"/>
        </w:sectPr>
      </w:pPr>
    </w:p>
    <w:p w:rsidR="004145C3" w:rsidRPr="004145C3" w:rsidRDefault="004145C3" w:rsidP="004145C3">
      <w:pPr>
        <w:autoSpaceDE w:val="0"/>
        <w:autoSpaceDN w:val="0"/>
        <w:adjustRightInd w:val="0"/>
        <w:rPr>
          <w:rFonts w:eastAsia="Calibri" w:cs="Sylfaen"/>
          <w:noProof/>
          <w:szCs w:val="26"/>
        </w:rPr>
      </w:pPr>
    </w:p>
    <w:p w:rsidR="004145C3" w:rsidRPr="004145C3" w:rsidRDefault="004145C3" w:rsidP="004145C3">
      <w:pPr>
        <w:autoSpaceDE w:val="0"/>
        <w:autoSpaceDN w:val="0"/>
        <w:adjustRightInd w:val="0"/>
        <w:rPr>
          <w:rFonts w:eastAsia="Calibri" w:cs="Sylfaen"/>
          <w:noProof/>
          <w:szCs w:val="26"/>
        </w:rPr>
      </w:pPr>
      <w:r w:rsidRPr="004145C3">
        <w:rPr>
          <w:rFonts w:eastAsia="Calibri" w:cs="Sylfaen"/>
          <w:noProof/>
          <w:szCs w:val="26"/>
        </w:rPr>
        <w:t>წინასაპროექტო ეტაპზე არსებულ შენობებს ჩაუტარდა შემოწმება შესაბამის ლაბორაატორიაში, შენობების კონსტრუქციები მდგრადია.</w:t>
      </w:r>
    </w:p>
    <w:p w:rsidR="004145C3" w:rsidRPr="004145C3" w:rsidRDefault="004145C3" w:rsidP="004145C3">
      <w:pPr>
        <w:autoSpaceDE w:val="0"/>
        <w:autoSpaceDN w:val="0"/>
        <w:adjustRightInd w:val="0"/>
        <w:rPr>
          <w:rFonts w:eastAsia="Calibri" w:cs="Sylfaen"/>
          <w:noProof/>
          <w:szCs w:val="26"/>
        </w:rPr>
      </w:pPr>
      <w:r w:rsidRPr="004145C3">
        <w:rPr>
          <w:rFonts w:eastAsia="Calibri" w:cs="Sylfaen"/>
          <w:noProof/>
          <w:szCs w:val="26"/>
        </w:rPr>
        <w:t>საწარმოს ტერიტორიაზე არ არსებობს წყალმომარაგების და საკანალიზაციო სისტემა, ადმინისტრაციის გადაწყვეტილებით მოეწყობა ჰერმეტული მოცულობა, სადაც მოხდება საკანალიზაციო წყლის შეგროვება და შემდგომში შესაბამისი ხელშეკრულებით გატანა ტერიტორიიდან.</w:t>
      </w:r>
    </w:p>
    <w:p w:rsidR="004145C3" w:rsidRPr="004145C3" w:rsidRDefault="004145C3" w:rsidP="004145C3">
      <w:pPr>
        <w:rPr>
          <w:rFonts w:eastAsia="Calibri" w:cs="Times New Roman"/>
          <w:noProof/>
        </w:rPr>
      </w:pPr>
      <w:r w:rsidRPr="004145C3">
        <w:rPr>
          <w:rFonts w:eastAsia="Calibri" w:cs="Times New Roman"/>
          <w:noProof/>
        </w:rPr>
        <w:t>სკოპინგის ანგარიშში საწარმოს აღწერის თავში ქარხნის განთავსების ტერიტორია დახასიათებული იყო როგორც ქ. ზუგდიდის გარეუბანი, ქალაქის პერიფერია და მის სხვა უბნებთან შედარებით ნაკლებად დასახლებული ტერიტორია, ამასთან დაკავშირებით საჯარო განხილვის ზოგიერთმა წარმომადგენლემა გამოთქვა შენიშვნა/პრეტენზია, რომ ადგილი წარმოადგენს არა გარეუბანს და ქალაქის პერიფერიას, არამედ მჭიდროდ დასახლებულ ადგილს და ქალაქის ერთ ერთ მნიშვნეოვან საცხოვრებელ უბანს.</w:t>
      </w:r>
    </w:p>
    <w:p w:rsidR="004145C3" w:rsidRPr="004145C3" w:rsidRDefault="004145C3" w:rsidP="004145C3">
      <w:pPr>
        <w:rPr>
          <w:rFonts w:eastAsia="Calibri" w:cs="Times New Roman"/>
          <w:noProof/>
        </w:rPr>
      </w:pPr>
      <w:r w:rsidRPr="004145C3">
        <w:rPr>
          <w:rFonts w:eastAsia="Calibri" w:cs="Times New Roman"/>
          <w:noProof/>
        </w:rPr>
        <w:t>ზემოთაღნიშნულ შენიშვნა/პრეტენზიასთან დაკავშირებით საქართველოს გარემოს დაცვისა და სოფლის მეურნეობის სამინისტრომ სკოპინგის დასკვნაში მოითხოვა ინფორმაციის დაზუსტება და დასაბუთება, აღნიშნულის დასაბუთების მიზნით მოგვყავს შემდეგი ინფორმაცია:</w:t>
      </w:r>
    </w:p>
    <w:p w:rsidR="004145C3" w:rsidRPr="004145C3" w:rsidRDefault="004145C3" w:rsidP="004145C3">
      <w:pPr>
        <w:rPr>
          <w:rFonts w:eastAsia="Calibri" w:cs="Times New Roman"/>
        </w:rPr>
      </w:pPr>
      <w:r w:rsidRPr="004145C3">
        <w:rPr>
          <w:rFonts w:eastAsia="Calibri" w:cs="Times New Roman"/>
          <w:noProof/>
        </w:rPr>
        <w:t xml:space="preserve">გზშ-ს ფარგლებში ჩატარებული კვლევების პროცესში მოძიებული იქნა: ქ. ზუგდიდის მოსახლეობის და მისი უბნების შესახებ ინფორმაცია, დადგინდა, რომ საწარმოს ტერიტორია ეკუთვნის ქ. ზუგდიდის იქკ-ს (ინგურქაღალდკომბინატი), რომელიც ფართობით ერთ-ერთი ყველაზე დიდია და მდებარეობს ქ. ზუგდიდის უკიდურეს დასავლეთ ნაწილში, რომელ უბანსაც ესაზღვრება სოფლები. გარდა ამისა საქართველოს სტატისტიკის სამსახურისგან მიღებული ინფორმაციით, </w:t>
      </w:r>
      <w:r w:rsidRPr="004145C3">
        <w:rPr>
          <w:rFonts w:eastAsia="Calibri" w:cs="Times New Roman"/>
        </w:rPr>
        <w:t xml:space="preserve">ქ. ზუგდიდში არსებობს ხუთი ადმინისტრაციული უბანი, რომლებსაც სხვადასხვა ფართობი და მოსახლეობის რაოდენობა გააჩნიათ. </w:t>
      </w:r>
      <w:r w:rsidRPr="004145C3">
        <w:rPr>
          <w:rFonts w:eastAsia="Calibri" w:cs="Times New Roman"/>
          <w:b/>
        </w:rPr>
        <w:t>იქკ-ს ფართობი შეადგენს 470 ჰექტარს, თუმცა მოსახლეობის რაოდენობა სხვა ადმინისტრაციულ უბნებთან შედარებით ყველაზე მცირეა, კერძოდ 5972 ადამიანი (საწარმოს განთავსების ტერიტორია ეკუთვნის ი.ქ.კ-ს უბანს).</w:t>
      </w:r>
      <w:r w:rsidRPr="004145C3">
        <w:rPr>
          <w:rFonts w:eastAsia="Calibri" w:cs="Times New Roman"/>
        </w:rPr>
        <w:t xml:space="preserve"> კოლხეთის ფართობი 309 ჰექტარია, მოსახლეობა კი 7694 ადამიანი. ეგრისის ფართობი არის 413 ჰექტარი, ხოლო მოსახლეობის რაოდენობა 7234 ადამიანი.</w:t>
      </w:r>
    </w:p>
    <w:p w:rsidR="004145C3" w:rsidRPr="004145C3" w:rsidRDefault="004145C3" w:rsidP="004145C3">
      <w:pPr>
        <w:rPr>
          <w:rFonts w:eastAsia="Calibri" w:cs="Times New Roman"/>
          <w:noProof/>
        </w:rPr>
      </w:pPr>
      <w:r w:rsidRPr="004145C3">
        <w:rPr>
          <w:rFonts w:eastAsia="Calibri" w:cs="Times New Roman"/>
          <w:noProof/>
        </w:rPr>
        <w:t>რაც შეეხება საწარმოს განთავსების ადგილის აღწერა და ამ ტერიტორიის პერიფერიად მოხსენებას, უნდა აღინიშნოს, რომ: უცხო სიტყვათა განმარტებითი ლექსიკონის</w:t>
      </w:r>
      <w:r w:rsidRPr="004145C3">
        <w:rPr>
          <w:rFonts w:eastAsia="Calibri" w:cs="Times New Roman"/>
          <w:noProof/>
          <w:vertAlign w:val="superscript"/>
        </w:rPr>
        <w:footnoteReference w:id="1"/>
      </w:r>
      <w:r w:rsidRPr="004145C3">
        <w:rPr>
          <w:rFonts w:eastAsia="Calibri" w:cs="Times New Roman"/>
          <w:noProof/>
        </w:rPr>
        <w:t xml:space="preserve"> მიხედვით სიტყვა პერიფერია აღნიშნავს:</w:t>
      </w:r>
    </w:p>
    <w:p w:rsidR="004145C3" w:rsidRPr="004145C3" w:rsidRDefault="004145C3" w:rsidP="00CD487B">
      <w:pPr>
        <w:numPr>
          <w:ilvl w:val="0"/>
          <w:numId w:val="81"/>
        </w:numPr>
        <w:spacing w:before="0" w:after="200" w:line="276" w:lineRule="auto"/>
        <w:contextualSpacing/>
        <w:jc w:val="left"/>
        <w:rPr>
          <w:rFonts w:eastAsia="Calibri" w:cs="Times New Roman"/>
          <w:noProof/>
        </w:rPr>
      </w:pPr>
      <w:r w:rsidRPr="004145C3">
        <w:rPr>
          <w:rFonts w:cs="Sylfaen"/>
          <w:color w:val="000000"/>
          <w:shd w:val="clear" w:color="auto" w:fill="FEFEFF"/>
          <w:lang w:val="en-US"/>
        </w:rPr>
        <w:t>ქვეყნის</w:t>
      </w:r>
      <w:r w:rsidRPr="004145C3">
        <w:rPr>
          <w:rFonts w:cs="Arial"/>
          <w:color w:val="000000"/>
          <w:shd w:val="clear" w:color="auto" w:fill="FEFEFF"/>
          <w:lang w:val="en-US"/>
        </w:rPr>
        <w:t xml:space="preserve"> </w:t>
      </w:r>
      <w:r w:rsidRPr="004145C3">
        <w:rPr>
          <w:rFonts w:cs="Sylfaen"/>
          <w:color w:val="000000"/>
          <w:shd w:val="clear" w:color="auto" w:fill="FEFEFF"/>
          <w:lang w:val="en-US"/>
        </w:rPr>
        <w:t>განაპირა</w:t>
      </w:r>
      <w:r w:rsidRPr="004145C3">
        <w:rPr>
          <w:rFonts w:cs="Arial"/>
          <w:color w:val="000000"/>
          <w:shd w:val="clear" w:color="auto" w:fill="FEFEFF"/>
          <w:lang w:val="en-US"/>
        </w:rPr>
        <w:t xml:space="preserve"> </w:t>
      </w:r>
      <w:r w:rsidRPr="004145C3">
        <w:rPr>
          <w:rFonts w:cs="Sylfaen"/>
          <w:color w:val="000000"/>
          <w:shd w:val="clear" w:color="auto" w:fill="FEFEFF"/>
          <w:lang w:val="en-US"/>
        </w:rPr>
        <w:t>მხარე</w:t>
      </w:r>
      <w:r w:rsidRPr="004145C3">
        <w:rPr>
          <w:rFonts w:cs="Sylfaen"/>
          <w:color w:val="000000"/>
          <w:shd w:val="clear" w:color="auto" w:fill="FEFEFF"/>
        </w:rPr>
        <w:t>ს</w:t>
      </w:r>
      <w:r w:rsidRPr="004145C3">
        <w:rPr>
          <w:rFonts w:cs="Arial"/>
          <w:color w:val="000000"/>
          <w:shd w:val="clear" w:color="auto" w:fill="FEFEFF"/>
          <w:lang w:val="en-US"/>
        </w:rPr>
        <w:t xml:space="preserve">, </w:t>
      </w:r>
      <w:r w:rsidRPr="004145C3">
        <w:rPr>
          <w:rFonts w:cs="Sylfaen"/>
          <w:color w:val="000000"/>
          <w:shd w:val="clear" w:color="auto" w:fill="FEFEFF"/>
          <w:lang w:val="en-US"/>
        </w:rPr>
        <w:t>ცენტრიდან</w:t>
      </w:r>
      <w:r w:rsidRPr="004145C3">
        <w:rPr>
          <w:rFonts w:cs="Arial"/>
          <w:color w:val="000000"/>
          <w:shd w:val="clear" w:color="auto" w:fill="FEFEFF"/>
          <w:lang w:val="en-US"/>
        </w:rPr>
        <w:t xml:space="preserve"> </w:t>
      </w:r>
      <w:r w:rsidRPr="004145C3">
        <w:rPr>
          <w:rFonts w:cs="Sylfaen"/>
          <w:color w:val="000000"/>
          <w:shd w:val="clear" w:color="auto" w:fill="FEFEFF"/>
          <w:lang w:val="en-US"/>
        </w:rPr>
        <w:t>დაშორებულ</w:t>
      </w:r>
      <w:r w:rsidRPr="004145C3">
        <w:rPr>
          <w:rFonts w:cs="Arial"/>
          <w:color w:val="000000"/>
          <w:shd w:val="clear" w:color="auto" w:fill="FEFEFF"/>
          <w:lang w:val="en-US"/>
        </w:rPr>
        <w:t xml:space="preserve"> </w:t>
      </w:r>
      <w:r w:rsidRPr="004145C3">
        <w:rPr>
          <w:rFonts w:cs="Sylfaen"/>
          <w:color w:val="000000"/>
          <w:shd w:val="clear" w:color="auto" w:fill="FEFEFF"/>
          <w:lang w:val="en-US"/>
        </w:rPr>
        <w:t>ადგილს</w:t>
      </w:r>
      <w:r w:rsidRPr="004145C3">
        <w:rPr>
          <w:rFonts w:cs="Arial"/>
          <w:color w:val="000000"/>
          <w:shd w:val="clear" w:color="auto" w:fill="FEFEFF"/>
          <w:lang w:val="en-US"/>
        </w:rPr>
        <w:t>;</w:t>
      </w:r>
    </w:p>
    <w:p w:rsidR="004145C3" w:rsidRPr="004145C3" w:rsidRDefault="004145C3" w:rsidP="00CD487B">
      <w:pPr>
        <w:numPr>
          <w:ilvl w:val="0"/>
          <w:numId w:val="81"/>
        </w:numPr>
        <w:spacing w:before="0" w:after="200" w:line="276" w:lineRule="auto"/>
        <w:contextualSpacing/>
        <w:jc w:val="left"/>
        <w:rPr>
          <w:rFonts w:eastAsia="Calibri" w:cs="Times New Roman"/>
          <w:noProof/>
        </w:rPr>
      </w:pPr>
      <w:r w:rsidRPr="004145C3">
        <w:rPr>
          <w:rFonts w:cs="Sylfaen"/>
          <w:color w:val="000000"/>
          <w:shd w:val="clear" w:color="auto" w:fill="FEFEFF"/>
          <w:lang w:val="en-US"/>
        </w:rPr>
        <w:t>რისამე</w:t>
      </w:r>
      <w:r w:rsidRPr="004145C3">
        <w:rPr>
          <w:rFonts w:cs="Arial"/>
          <w:color w:val="000000"/>
          <w:shd w:val="clear" w:color="auto" w:fill="FEFEFF"/>
          <w:lang w:val="en-US"/>
        </w:rPr>
        <w:t xml:space="preserve"> </w:t>
      </w:r>
      <w:r w:rsidRPr="004145C3">
        <w:rPr>
          <w:rFonts w:cs="Sylfaen"/>
          <w:color w:val="000000"/>
          <w:shd w:val="clear" w:color="auto" w:fill="FEFEFF"/>
          <w:lang w:val="en-US"/>
        </w:rPr>
        <w:t>ცენტრიდან</w:t>
      </w:r>
      <w:r w:rsidRPr="004145C3">
        <w:rPr>
          <w:rFonts w:cs="Arial"/>
          <w:color w:val="000000"/>
          <w:shd w:val="clear" w:color="auto" w:fill="FEFEFF"/>
          <w:lang w:val="en-US"/>
        </w:rPr>
        <w:t xml:space="preserve"> </w:t>
      </w:r>
      <w:r w:rsidRPr="004145C3">
        <w:rPr>
          <w:rFonts w:cs="Sylfaen"/>
          <w:color w:val="000000"/>
          <w:shd w:val="clear" w:color="auto" w:fill="FEFEFF"/>
          <w:lang w:val="en-US"/>
        </w:rPr>
        <w:t>დაშორებულ</w:t>
      </w:r>
      <w:r w:rsidRPr="004145C3">
        <w:rPr>
          <w:rFonts w:cs="Arial"/>
          <w:color w:val="000000"/>
          <w:shd w:val="clear" w:color="auto" w:fill="FEFEFF"/>
          <w:lang w:val="en-US"/>
        </w:rPr>
        <w:t xml:space="preserve"> </w:t>
      </w:r>
      <w:r w:rsidRPr="004145C3">
        <w:rPr>
          <w:rFonts w:cs="Sylfaen"/>
          <w:color w:val="000000"/>
          <w:shd w:val="clear" w:color="auto" w:fill="FEFEFF"/>
          <w:lang w:val="en-US"/>
        </w:rPr>
        <w:t>ნაწილს</w:t>
      </w:r>
      <w:r w:rsidRPr="004145C3">
        <w:rPr>
          <w:rFonts w:cs="Arial"/>
          <w:color w:val="000000"/>
          <w:shd w:val="clear" w:color="auto" w:fill="FEFEFF"/>
          <w:lang w:val="en-US"/>
        </w:rPr>
        <w:t>.</w:t>
      </w:r>
    </w:p>
    <w:p w:rsidR="004145C3" w:rsidRPr="004145C3" w:rsidRDefault="004145C3" w:rsidP="004145C3">
      <w:pPr>
        <w:rPr>
          <w:rFonts w:eastAsia="Calibri" w:cs="Times New Roman"/>
          <w:noProof/>
        </w:rPr>
      </w:pPr>
      <w:r w:rsidRPr="004145C3">
        <w:rPr>
          <w:rFonts w:eastAsia="Calibri" w:cs="Times New Roman"/>
          <w:noProof/>
        </w:rPr>
        <w:t>ზემოთაღნიშნულიდან გამომდინარე ვთვლით, რომ საწარმოს განთავსების ტერიტორიის აღწერის ნაწილში რამიე უზუსტობას ადგილი არ ქონია.</w:t>
      </w:r>
    </w:p>
    <w:p w:rsidR="00543D96" w:rsidRDefault="000162F0" w:rsidP="00FF0054">
      <w:pPr>
        <w:spacing w:before="0" w:after="160" w:line="259" w:lineRule="auto"/>
        <w:jc w:val="left"/>
        <w:rPr>
          <w:rFonts w:eastAsia="Times New Roman"/>
        </w:rPr>
      </w:pPr>
      <w:r w:rsidRPr="000162F0">
        <w:rPr>
          <w:rFonts w:eastAsia="Times New Roman" w:cs="Times New Roman"/>
          <w:noProof/>
          <w:color w:val="000000"/>
          <w:szCs w:val="16"/>
          <w:lang w:eastAsia="ru-RU"/>
        </w:rPr>
        <w:br w:type="page"/>
      </w:r>
    </w:p>
    <w:p w:rsidR="004145C3" w:rsidRPr="004145C3" w:rsidRDefault="004145C3" w:rsidP="004145C3">
      <w:pPr>
        <w:keepNext/>
        <w:keepLines/>
        <w:numPr>
          <w:ilvl w:val="0"/>
          <w:numId w:val="10"/>
        </w:numPr>
        <w:tabs>
          <w:tab w:val="num" w:pos="360"/>
        </w:tabs>
        <w:spacing w:line="20" w:lineRule="atLeast"/>
        <w:ind w:left="0" w:firstLine="0"/>
        <w:jc w:val="left"/>
        <w:outlineLvl w:val="0"/>
        <w:rPr>
          <w:rFonts w:eastAsiaTheme="majorEastAsia" w:cstheme="majorBidi"/>
          <w:b/>
          <w:bCs/>
          <w:color w:val="000000" w:themeColor="text1"/>
          <w:szCs w:val="28"/>
        </w:rPr>
      </w:pPr>
      <w:bookmarkStart w:id="11" w:name="_Toc3912120"/>
      <w:bookmarkStart w:id="12" w:name="_Toc26809984"/>
      <w:bookmarkStart w:id="13" w:name="_Toc75115914"/>
      <w:bookmarkStart w:id="14" w:name="_Toc75125468"/>
      <w:bookmarkEnd w:id="7"/>
      <w:r w:rsidRPr="004145C3">
        <w:rPr>
          <w:rFonts w:eastAsia="Times New Roman" w:cs="Times New Roman"/>
          <w:b/>
          <w:noProof/>
          <w:sz w:val="24"/>
          <w:szCs w:val="32"/>
        </w:rPr>
        <w:lastRenderedPageBreak/>
        <w:t>გარემოსა და ადამიანის ჯანმრთელობაზე ნეგატიური ზემოქმედების შემცირებისა და თავიდან აცილების გზები</w:t>
      </w:r>
      <w:bookmarkEnd w:id="11"/>
      <w:bookmarkEnd w:id="12"/>
      <w:bookmarkEnd w:id="13"/>
      <w:bookmarkEnd w:id="14"/>
    </w:p>
    <w:p w:rsidR="004145C3" w:rsidRPr="007E5661" w:rsidRDefault="004145C3" w:rsidP="004145C3">
      <w:pPr>
        <w:rPr>
          <w:rFonts w:eastAsia="Times New Roman" w:cs="Times New Roman"/>
          <w:color w:val="000000"/>
          <w:lang w:eastAsia="ru-RU"/>
        </w:rPr>
      </w:pPr>
      <w:r>
        <w:rPr>
          <w:rFonts w:eastAsia="Times New Roman" w:cs="Times New Roman"/>
          <w:color w:val="000000"/>
          <w:lang w:eastAsia="ru-RU"/>
        </w:rPr>
        <w:t xml:space="preserve">საწარმოს მშენებლობით და ფუნქციონირებით </w:t>
      </w:r>
      <w:r w:rsidRPr="007E5661">
        <w:rPr>
          <w:rFonts w:eastAsia="Times New Roman" w:cs="Times New Roman"/>
          <w:color w:val="000000"/>
          <w:lang w:eastAsia="ru-RU"/>
        </w:rPr>
        <w:t xml:space="preserve">მოსალოდნელი ნეგატიური ზემოქმედებების ანალიზის საფუძველზე შემუშავდა კონკრეტული გარემოსდაცვითი ქმედებები, რაც საშუალებას იძლევა შემცირდეს ან თავიდან იქნეს აცილებული ბუნებრივ და სოციალურ გარემოს სხვადასხვა რეცეპტორებზე ნეგატიური ზემოქმედება. </w:t>
      </w:r>
      <w:r>
        <w:rPr>
          <w:rFonts w:eastAsia="Times New Roman" w:cs="Times New Roman"/>
          <w:color w:val="000000"/>
          <w:lang w:eastAsia="ru-RU"/>
        </w:rPr>
        <w:t xml:space="preserve">მშენებლობისა და </w:t>
      </w:r>
      <w:r w:rsidRPr="007E5661">
        <w:rPr>
          <w:rFonts w:eastAsia="Times New Roman" w:cs="Times New Roman"/>
          <w:color w:val="000000"/>
          <w:lang w:eastAsia="ru-RU"/>
        </w:rPr>
        <w:t>ექსპლუატაციის პროცესში მნიშვნელოვანია გარემოსდაცვითი მონიტორინგის გეგმასთან ერთად ქვემოთ მოყვანილი ცხრილის გამოყენება, როგორც გარემოსდაცვითი სახელმძღვანელო.</w:t>
      </w:r>
    </w:p>
    <w:p w:rsidR="004145C3" w:rsidRDefault="004145C3" w:rsidP="004145C3">
      <w:pPr>
        <w:rPr>
          <w:rFonts w:eastAsia="Calibri" w:cs="Times New Roman"/>
          <w:color w:val="000000"/>
        </w:rPr>
      </w:pPr>
      <w:r>
        <w:rPr>
          <w:rFonts w:eastAsia="Times New Roman" w:cs="Times New Roman"/>
          <w:color w:val="000000"/>
          <w:lang w:eastAsia="ru-RU"/>
        </w:rPr>
        <w:t>საწარმოს მშენებლობის და</w:t>
      </w:r>
      <w:r w:rsidRPr="007E5661">
        <w:rPr>
          <w:rFonts w:eastAsia="Times New Roman" w:cs="Times New Roman"/>
          <w:color w:val="000000"/>
          <w:lang w:eastAsia="ru-RU"/>
        </w:rPr>
        <w:t xml:space="preserve"> ექსპლუატაციის ეტაპზე </w:t>
      </w:r>
      <w:r>
        <w:rPr>
          <w:rFonts w:eastAsia="Times New Roman" w:cs="Times New Roman"/>
          <w:color w:val="000000"/>
          <w:lang w:eastAsia="ru-RU"/>
        </w:rPr>
        <w:t xml:space="preserve">ცხრილში </w:t>
      </w:r>
      <w:r w:rsidR="00015975">
        <w:rPr>
          <w:rFonts w:eastAsia="Times New Roman" w:cs="Times New Roman"/>
          <w:color w:val="000000"/>
          <w:lang w:eastAsia="ru-RU"/>
        </w:rPr>
        <w:t>4</w:t>
      </w:r>
      <w:r w:rsidRPr="007E5661">
        <w:rPr>
          <w:rFonts w:eastAsia="Times New Roman" w:cs="Times New Roman"/>
          <w:color w:val="000000"/>
          <w:lang w:eastAsia="ru-RU"/>
        </w:rPr>
        <w:t>.1</w:t>
      </w:r>
      <w:r>
        <w:rPr>
          <w:rFonts w:eastAsia="Times New Roman" w:cs="Times New Roman"/>
          <w:color w:val="000000"/>
          <w:lang w:eastAsia="ru-RU"/>
        </w:rPr>
        <w:t xml:space="preserve"> – </w:t>
      </w:r>
      <w:r w:rsidR="00015975">
        <w:rPr>
          <w:rFonts w:eastAsia="Times New Roman" w:cs="Times New Roman"/>
          <w:color w:val="000000"/>
          <w:lang w:eastAsia="ru-RU"/>
        </w:rPr>
        <w:t>4</w:t>
      </w:r>
      <w:r>
        <w:rPr>
          <w:rFonts w:eastAsia="Times New Roman" w:cs="Times New Roman"/>
          <w:color w:val="000000"/>
          <w:lang w:eastAsia="ru-RU"/>
        </w:rPr>
        <w:t>.2</w:t>
      </w:r>
      <w:r w:rsidRPr="007E5661">
        <w:rPr>
          <w:rFonts w:eastAsia="Times New Roman" w:cs="Times New Roman"/>
          <w:color w:val="000000"/>
          <w:lang w:eastAsia="ru-RU"/>
        </w:rPr>
        <w:t xml:space="preserve"> მოცემული შემარბილებელი ღონისძიებების განხორციელებაზე პასუხისმგებლობას იღებს </w:t>
      </w:r>
      <w:r w:rsidRPr="007E5661">
        <w:rPr>
          <w:rFonts w:eastAsia="Calibri" w:cs="Times New Roman"/>
          <w:color w:val="000000"/>
        </w:rPr>
        <w:t>შპს „</w:t>
      </w:r>
      <w:r>
        <w:rPr>
          <w:rFonts w:eastAsia="Calibri" w:cs="Times New Roman"/>
          <w:color w:val="000000"/>
        </w:rPr>
        <w:t>კოლხეთი ცემენტი</w:t>
      </w:r>
      <w:r w:rsidRPr="007E5661">
        <w:rPr>
          <w:rFonts w:eastAsia="Calibri" w:cs="Times New Roman"/>
          <w:color w:val="000000"/>
        </w:rPr>
        <w:t>“.</w:t>
      </w:r>
      <w:r>
        <w:rPr>
          <w:rFonts w:eastAsia="Calibri" w:cs="Times New Roman"/>
          <w:color w:val="000000"/>
        </w:rPr>
        <w:t xml:space="preserve"> </w:t>
      </w:r>
    </w:p>
    <w:p w:rsidR="004145C3" w:rsidRPr="00EC0F35" w:rsidRDefault="004145C3" w:rsidP="004145C3">
      <w:pPr>
        <w:rPr>
          <w:rFonts w:eastAsia="Calibri" w:cs="Times New Roman"/>
          <w:noProof/>
        </w:rPr>
      </w:pPr>
    </w:p>
    <w:p w:rsidR="004145C3" w:rsidRPr="00EC0F35" w:rsidRDefault="004145C3" w:rsidP="004145C3">
      <w:pPr>
        <w:rPr>
          <w:rFonts w:eastAsia="Calibri" w:cs="Times New Roman"/>
          <w:noProof/>
        </w:rPr>
      </w:pPr>
    </w:p>
    <w:p w:rsidR="004145C3" w:rsidRPr="00EC0F35" w:rsidRDefault="004145C3" w:rsidP="004145C3">
      <w:pPr>
        <w:rPr>
          <w:rFonts w:eastAsia="Calibri" w:cs="Times New Roman"/>
          <w:noProof/>
        </w:rPr>
        <w:sectPr w:rsidR="004145C3" w:rsidRPr="00EC0F35">
          <w:headerReference w:type="default" r:id="rId36"/>
          <w:footerReference w:type="default" r:id="rId37"/>
          <w:pgSz w:w="11906" w:h="16838"/>
          <w:pgMar w:top="1134" w:right="850" w:bottom="1134" w:left="1701" w:header="720" w:footer="720" w:gutter="0"/>
          <w:cols w:space="720"/>
        </w:sectPr>
      </w:pPr>
    </w:p>
    <w:p w:rsidR="004145C3" w:rsidRDefault="004145C3" w:rsidP="004145C3">
      <w:pPr>
        <w:rPr>
          <w:rFonts w:eastAsia="Calibri" w:cs="Times New Roman"/>
          <w:color w:val="000000"/>
          <w:sz w:val="20"/>
          <w:szCs w:val="20"/>
        </w:rPr>
      </w:pPr>
      <w:r w:rsidRPr="007F0767">
        <w:rPr>
          <w:rFonts w:eastAsia="Calibri" w:cs="Times New Roman"/>
          <w:b/>
          <w:color w:val="000000"/>
          <w:sz w:val="20"/>
          <w:szCs w:val="20"/>
        </w:rPr>
        <w:lastRenderedPageBreak/>
        <w:t>ცხრილი</w:t>
      </w:r>
      <w:r w:rsidR="00015975">
        <w:rPr>
          <w:rFonts w:eastAsia="Calibri" w:cs="Times New Roman"/>
          <w:b/>
          <w:color w:val="000000"/>
          <w:sz w:val="20"/>
          <w:szCs w:val="20"/>
        </w:rPr>
        <w:t xml:space="preserve"> 4</w:t>
      </w:r>
      <w:r w:rsidRPr="007F0767">
        <w:rPr>
          <w:rFonts w:eastAsia="Calibri" w:cs="Times New Roman"/>
          <w:b/>
          <w:color w:val="000000"/>
          <w:sz w:val="20"/>
          <w:szCs w:val="20"/>
        </w:rPr>
        <w:t>.1.</w:t>
      </w:r>
      <w:r w:rsidRPr="007F0767">
        <w:rPr>
          <w:rFonts w:eastAsia="Calibri" w:cs="Times New Roman"/>
          <w:color w:val="000000"/>
          <w:sz w:val="20"/>
          <w:szCs w:val="20"/>
        </w:rPr>
        <w:t xml:space="preserve">  მშენებლობის ეტაპზე</w:t>
      </w:r>
      <w:r>
        <w:rPr>
          <w:rFonts w:eastAsia="Calibri" w:cs="Times New Roman"/>
          <w:color w:val="000000"/>
          <w:sz w:val="20"/>
          <w:szCs w:val="20"/>
        </w:rPr>
        <w:t>,</w:t>
      </w:r>
      <w:r w:rsidRPr="007F0767">
        <w:rPr>
          <w:rFonts w:eastAsia="Calibri" w:cs="Times New Roman"/>
          <w:color w:val="000000"/>
          <w:sz w:val="20"/>
          <w:szCs w:val="20"/>
        </w:rPr>
        <w:t xml:space="preserve"> გარემოსა და ადამიანის ჯანმრთელობაზე ნეგატიური ზემოქმედების შემცირების და თავიდან აცილების გზების განსაზღვრა</w:t>
      </w:r>
    </w:p>
    <w:tbl>
      <w:tblPr>
        <w:tblStyle w:val="TableGrid24"/>
        <w:tblW w:w="5000" w:type="pct"/>
        <w:tblLook w:val="04A0" w:firstRow="1" w:lastRow="0" w:firstColumn="1" w:lastColumn="0" w:noHBand="0" w:noVBand="1"/>
      </w:tblPr>
      <w:tblGrid>
        <w:gridCol w:w="4929"/>
        <w:gridCol w:w="4930"/>
        <w:gridCol w:w="4927"/>
      </w:tblGrid>
      <w:tr w:rsidR="004145C3" w:rsidRPr="0044155A" w:rsidTr="00383AB5">
        <w:tc>
          <w:tcPr>
            <w:tcW w:w="1667" w:type="pct"/>
            <w:shd w:val="clear" w:color="auto" w:fill="D9D9D9" w:themeFill="background1" w:themeFillShade="D9"/>
          </w:tcPr>
          <w:p w:rsidR="004145C3" w:rsidRPr="0044155A" w:rsidRDefault="004145C3" w:rsidP="00383AB5">
            <w:pPr>
              <w:jc w:val="center"/>
              <w:rPr>
                <w:rFonts w:ascii="Sylfaen" w:eastAsia="Calibri" w:hAnsi="Sylfaen"/>
                <w:b/>
              </w:rPr>
            </w:pPr>
            <w:r>
              <w:rPr>
                <w:rFonts w:ascii="Sylfaen" w:eastAsia="Calibri" w:hAnsi="Sylfaen"/>
                <w:b/>
              </w:rPr>
              <w:t>რეცეპტორი</w:t>
            </w:r>
          </w:p>
        </w:tc>
        <w:tc>
          <w:tcPr>
            <w:tcW w:w="1667" w:type="pct"/>
            <w:shd w:val="clear" w:color="auto" w:fill="D9D9D9" w:themeFill="background1" w:themeFillShade="D9"/>
          </w:tcPr>
          <w:p w:rsidR="004145C3" w:rsidRPr="0044155A" w:rsidRDefault="004145C3" w:rsidP="00383AB5">
            <w:pPr>
              <w:jc w:val="center"/>
              <w:rPr>
                <w:rFonts w:ascii="Sylfaen" w:eastAsia="Calibri" w:hAnsi="Sylfaen"/>
                <w:b/>
              </w:rPr>
            </w:pPr>
            <w:r w:rsidRPr="0044155A">
              <w:rPr>
                <w:rFonts w:ascii="Sylfaen" w:eastAsia="Calibri" w:hAnsi="Sylfaen"/>
                <w:b/>
              </w:rPr>
              <w:t>ნეგატიური ზემოქმედების ფაქტორი</w:t>
            </w:r>
          </w:p>
        </w:tc>
        <w:tc>
          <w:tcPr>
            <w:tcW w:w="1666" w:type="pct"/>
            <w:shd w:val="clear" w:color="auto" w:fill="D9D9D9" w:themeFill="background1" w:themeFillShade="D9"/>
          </w:tcPr>
          <w:p w:rsidR="004145C3" w:rsidRPr="0044155A" w:rsidRDefault="004145C3" w:rsidP="00383AB5">
            <w:pPr>
              <w:ind w:left="360"/>
              <w:jc w:val="center"/>
              <w:rPr>
                <w:rFonts w:ascii="Sylfaen" w:eastAsia="Calibri" w:hAnsi="Sylfaen"/>
                <w:b/>
              </w:rPr>
            </w:pPr>
            <w:r w:rsidRPr="0044155A">
              <w:rPr>
                <w:rFonts w:ascii="Sylfaen" w:eastAsia="Calibri" w:hAnsi="Sylfaen" w:cs="Sylfaen"/>
                <w:b/>
              </w:rPr>
              <w:t>ზემოქმედების</w:t>
            </w:r>
            <w:r w:rsidRPr="0044155A">
              <w:rPr>
                <w:rFonts w:ascii="Sylfaen" w:eastAsia="Calibri" w:hAnsi="Sylfaen"/>
                <w:b/>
              </w:rPr>
              <w:t xml:space="preserve"> </w:t>
            </w:r>
            <w:r w:rsidRPr="0044155A">
              <w:rPr>
                <w:rFonts w:ascii="Sylfaen" w:eastAsia="Calibri" w:hAnsi="Sylfaen" w:cs="Sylfaen"/>
                <w:b/>
              </w:rPr>
              <w:t>შემარბილებელი</w:t>
            </w:r>
            <w:r w:rsidRPr="0044155A">
              <w:rPr>
                <w:rFonts w:ascii="Sylfaen" w:eastAsia="Calibri" w:hAnsi="Sylfaen"/>
                <w:b/>
              </w:rPr>
              <w:t xml:space="preserve"> </w:t>
            </w:r>
            <w:r w:rsidRPr="0044155A">
              <w:rPr>
                <w:rFonts w:ascii="Sylfaen" w:eastAsia="Calibri" w:hAnsi="Sylfaen" w:cs="Sylfaen"/>
                <w:b/>
              </w:rPr>
              <w:t>ღონისძიება</w:t>
            </w:r>
          </w:p>
        </w:tc>
      </w:tr>
      <w:tr w:rsidR="004145C3" w:rsidRPr="0044155A" w:rsidTr="00383AB5">
        <w:trPr>
          <w:trHeight w:val="6034"/>
        </w:trPr>
        <w:tc>
          <w:tcPr>
            <w:tcW w:w="1667" w:type="pct"/>
            <w:vAlign w:val="center"/>
          </w:tcPr>
          <w:p w:rsidR="004145C3" w:rsidRPr="0044155A" w:rsidRDefault="004145C3" w:rsidP="00383AB5">
            <w:pPr>
              <w:jc w:val="center"/>
              <w:rPr>
                <w:rFonts w:ascii="Sylfaen" w:eastAsia="Calibri" w:hAnsi="Sylfaen"/>
              </w:rPr>
            </w:pPr>
            <w:r>
              <w:rPr>
                <w:rFonts w:ascii="Sylfaen" w:eastAsia="Calibri" w:hAnsi="Sylfaen"/>
              </w:rPr>
              <w:t>ატმოსფერული ჰაერი</w:t>
            </w:r>
          </w:p>
        </w:tc>
        <w:tc>
          <w:tcPr>
            <w:tcW w:w="1667" w:type="pct"/>
            <w:vAlign w:val="center"/>
          </w:tcPr>
          <w:p w:rsidR="004145C3" w:rsidRDefault="004145C3" w:rsidP="00383AB5">
            <w:pPr>
              <w:jc w:val="center"/>
              <w:rPr>
                <w:rFonts w:ascii="Sylfaen" w:eastAsia="Calibri" w:hAnsi="Sylfaen"/>
              </w:rPr>
            </w:pPr>
            <w:r w:rsidRPr="0044155A">
              <w:rPr>
                <w:rFonts w:ascii="Sylfaen" w:eastAsia="Calibri" w:hAnsi="Sylfaen"/>
              </w:rPr>
              <w:t>ატმოსფერულ ჰაერში მავნე ნივთიერებების (მტვერი, შედუღების აეროზოლები) გავრცელება;</w:t>
            </w:r>
            <w:r>
              <w:rPr>
                <w:rFonts w:ascii="Sylfaen" w:eastAsia="Calibri" w:hAnsi="Sylfaen"/>
              </w:rPr>
              <w:t xml:space="preserve"> </w:t>
            </w:r>
          </w:p>
          <w:p w:rsidR="004145C3" w:rsidRDefault="004145C3" w:rsidP="00383AB5">
            <w:pPr>
              <w:jc w:val="center"/>
              <w:rPr>
                <w:rFonts w:ascii="Sylfaen" w:eastAsia="Calibri" w:hAnsi="Sylfaen"/>
              </w:rPr>
            </w:pPr>
          </w:p>
          <w:p w:rsidR="004145C3" w:rsidRPr="0044155A" w:rsidRDefault="004145C3" w:rsidP="00383AB5">
            <w:pPr>
              <w:jc w:val="center"/>
              <w:rPr>
                <w:rFonts w:eastAsia="Calibri"/>
              </w:rPr>
            </w:pPr>
            <w:r w:rsidRPr="0044155A">
              <w:rPr>
                <w:rFonts w:ascii="Sylfaen" w:eastAsia="Calibri" w:hAnsi="Sylfaen" w:cs="Sylfaen"/>
              </w:rPr>
              <w:t>ხმაურის</w:t>
            </w:r>
            <w:r w:rsidRPr="0044155A">
              <w:rPr>
                <w:rFonts w:eastAsia="Calibri"/>
              </w:rPr>
              <w:t xml:space="preserve"> </w:t>
            </w:r>
            <w:r w:rsidRPr="0044155A">
              <w:rPr>
                <w:rFonts w:ascii="Sylfaen" w:eastAsia="Calibri" w:hAnsi="Sylfaen" w:cs="Sylfaen"/>
              </w:rPr>
              <w:t>და</w:t>
            </w:r>
            <w:r w:rsidRPr="0044155A">
              <w:rPr>
                <w:rFonts w:eastAsia="Calibri"/>
              </w:rPr>
              <w:t xml:space="preserve"> </w:t>
            </w:r>
            <w:r w:rsidRPr="0044155A">
              <w:rPr>
                <w:rFonts w:ascii="Sylfaen" w:eastAsia="Calibri" w:hAnsi="Sylfaen" w:cs="Sylfaen"/>
              </w:rPr>
              <w:t>ვიბრაციის</w:t>
            </w:r>
            <w:r w:rsidRPr="0044155A">
              <w:rPr>
                <w:rFonts w:eastAsia="Calibri"/>
              </w:rPr>
              <w:t xml:space="preserve"> </w:t>
            </w:r>
            <w:r w:rsidRPr="0044155A">
              <w:rPr>
                <w:rFonts w:ascii="Sylfaen" w:eastAsia="Calibri" w:hAnsi="Sylfaen" w:cs="Sylfaen"/>
              </w:rPr>
              <w:t>გავრცელება</w:t>
            </w:r>
            <w:r w:rsidRPr="0044155A">
              <w:rPr>
                <w:rFonts w:eastAsia="Calibri"/>
              </w:rPr>
              <w:t>;</w:t>
            </w:r>
          </w:p>
        </w:tc>
        <w:tc>
          <w:tcPr>
            <w:tcW w:w="1666" w:type="pct"/>
          </w:tcPr>
          <w:p w:rsidR="004145C3" w:rsidRPr="0044155A" w:rsidRDefault="004145C3" w:rsidP="00CD487B">
            <w:pPr>
              <w:numPr>
                <w:ilvl w:val="0"/>
                <w:numId w:val="83"/>
              </w:numPr>
              <w:rPr>
                <w:rFonts w:ascii="Sylfaen" w:eastAsia="Calibri" w:hAnsi="Sylfaen"/>
              </w:rPr>
            </w:pPr>
            <w:r w:rsidRPr="0044155A">
              <w:rPr>
                <w:rFonts w:ascii="Sylfaen" w:eastAsia="Calibri" w:hAnsi="Sylfaen"/>
              </w:rPr>
              <w:t xml:space="preserve">გზების მორწყვა და მანქანების მოძრაობის სიჩქარის </w:t>
            </w:r>
            <w:r>
              <w:rPr>
                <w:rFonts w:ascii="Sylfaen" w:eastAsia="Calibri" w:hAnsi="Sylfaen"/>
              </w:rPr>
              <w:t>შეზღუდვა</w:t>
            </w:r>
            <w:r w:rsidRPr="0044155A">
              <w:rPr>
                <w:rFonts w:ascii="Sylfaen" w:eastAsia="Calibri" w:hAnsi="Sylfaen"/>
              </w:rPr>
              <w:t>;</w:t>
            </w:r>
          </w:p>
          <w:p w:rsidR="004145C3" w:rsidRPr="0044155A" w:rsidRDefault="004145C3" w:rsidP="00CD487B">
            <w:pPr>
              <w:numPr>
                <w:ilvl w:val="0"/>
                <w:numId w:val="83"/>
              </w:numPr>
              <w:rPr>
                <w:rFonts w:ascii="Sylfaen" w:eastAsia="Calibri" w:hAnsi="Sylfaen"/>
              </w:rPr>
            </w:pPr>
            <w:r w:rsidRPr="0044155A">
              <w:rPr>
                <w:rFonts w:ascii="Sylfaen" w:eastAsia="Calibri" w:hAnsi="Sylfaen"/>
              </w:rPr>
              <w:t>მანქანების და სამშენებლო ტექნიკის გამართულობა ტექნიკური უსაფრთხოების მოთხოვნების შესაბამისად;</w:t>
            </w:r>
          </w:p>
          <w:p w:rsidR="004145C3" w:rsidRPr="0044155A" w:rsidRDefault="004145C3" w:rsidP="00CD487B">
            <w:pPr>
              <w:numPr>
                <w:ilvl w:val="0"/>
                <w:numId w:val="83"/>
              </w:numPr>
              <w:spacing w:after="160" w:line="259" w:lineRule="auto"/>
              <w:contextualSpacing/>
              <w:rPr>
                <w:rFonts w:ascii="Sylfaen" w:eastAsia="Calibri" w:hAnsi="Sylfaen"/>
              </w:rPr>
            </w:pPr>
            <w:r w:rsidRPr="0044155A">
              <w:rPr>
                <w:rFonts w:ascii="Sylfaen" w:eastAsia="Calibri" w:hAnsi="Sylfaen" w:cs="Sylfaen"/>
              </w:rPr>
              <w:t>ღამის</w:t>
            </w:r>
            <w:r w:rsidRPr="0044155A">
              <w:rPr>
                <w:rFonts w:ascii="Sylfaen" w:eastAsia="Calibri" w:hAnsi="Sylfaen"/>
              </w:rPr>
              <w:t xml:space="preserve"> საათებში ტრანსპორტისა და სამშენებლო ტექნიკის მუშაობის აკრძალვა; </w:t>
            </w:r>
          </w:p>
          <w:p w:rsidR="004145C3" w:rsidRPr="0044155A" w:rsidRDefault="004145C3" w:rsidP="00CD487B">
            <w:pPr>
              <w:numPr>
                <w:ilvl w:val="0"/>
                <w:numId w:val="83"/>
              </w:numPr>
              <w:spacing w:after="160" w:line="259" w:lineRule="auto"/>
              <w:contextualSpacing/>
              <w:rPr>
                <w:rFonts w:ascii="Sylfaen" w:eastAsia="Calibri" w:hAnsi="Sylfaen"/>
              </w:rPr>
            </w:pPr>
            <w:r w:rsidRPr="0044155A">
              <w:rPr>
                <w:rFonts w:ascii="Sylfaen" w:eastAsia="Calibri" w:hAnsi="Sylfaen"/>
              </w:rPr>
              <w:t xml:space="preserve">ტექნიკის მუშაობის პროცესში ხმაურის დონის კონტროლი, ნორმის გადაჭარბების შემთხვევაში სათანადო ღონისძიებების განხორციელება (ტექნიკური მდგომარეობის შემოწმება, ხმაურდამხშობი საშუალებების გამოყენება);  </w:t>
            </w:r>
          </w:p>
        </w:tc>
      </w:tr>
      <w:tr w:rsidR="004145C3" w:rsidRPr="0044155A" w:rsidTr="00383AB5">
        <w:trPr>
          <w:trHeight w:val="7856"/>
        </w:trPr>
        <w:tc>
          <w:tcPr>
            <w:tcW w:w="1667" w:type="pct"/>
            <w:vAlign w:val="center"/>
          </w:tcPr>
          <w:p w:rsidR="004145C3" w:rsidRPr="0044155A" w:rsidRDefault="004145C3" w:rsidP="00383AB5">
            <w:pPr>
              <w:jc w:val="center"/>
              <w:rPr>
                <w:rFonts w:ascii="Sylfaen" w:eastAsia="Calibri" w:hAnsi="Sylfaen" w:cs="Sylfaen"/>
              </w:rPr>
            </w:pPr>
            <w:r>
              <w:rPr>
                <w:rFonts w:ascii="Sylfaen" w:eastAsia="Calibri" w:hAnsi="Sylfaen" w:cs="Sylfaen"/>
              </w:rPr>
              <w:lastRenderedPageBreak/>
              <w:t>ნიადაგი (გრუნტი) და გრუნტის წყლები</w:t>
            </w:r>
          </w:p>
        </w:tc>
        <w:tc>
          <w:tcPr>
            <w:tcW w:w="1667" w:type="pct"/>
            <w:vAlign w:val="center"/>
          </w:tcPr>
          <w:p w:rsidR="004145C3" w:rsidRPr="0044155A" w:rsidRDefault="004145C3" w:rsidP="00383AB5">
            <w:pPr>
              <w:jc w:val="center"/>
              <w:rPr>
                <w:rFonts w:eastAsia="Calibri"/>
              </w:rPr>
            </w:pPr>
            <w:r w:rsidRPr="0044155A">
              <w:rPr>
                <w:rFonts w:ascii="Sylfaen" w:eastAsia="Calibri" w:hAnsi="Sylfaen" w:cs="Sylfaen"/>
              </w:rPr>
              <w:t>მყარი</w:t>
            </w:r>
            <w:r w:rsidRPr="0044155A">
              <w:rPr>
                <w:rFonts w:eastAsia="Calibri"/>
              </w:rPr>
              <w:t xml:space="preserve"> </w:t>
            </w:r>
            <w:r w:rsidRPr="0044155A">
              <w:rPr>
                <w:rFonts w:ascii="Sylfaen" w:eastAsia="Calibri" w:hAnsi="Sylfaen" w:cs="Sylfaen"/>
              </w:rPr>
              <w:t>და</w:t>
            </w:r>
            <w:r w:rsidRPr="0044155A">
              <w:rPr>
                <w:rFonts w:eastAsia="Calibri"/>
              </w:rPr>
              <w:t xml:space="preserve"> </w:t>
            </w:r>
            <w:r w:rsidRPr="0044155A">
              <w:rPr>
                <w:rFonts w:ascii="Sylfaen" w:eastAsia="Calibri" w:hAnsi="Sylfaen" w:cs="Sylfaen"/>
              </w:rPr>
              <w:t>თხევადი</w:t>
            </w:r>
            <w:r w:rsidRPr="0044155A">
              <w:rPr>
                <w:rFonts w:eastAsia="Calibri"/>
              </w:rPr>
              <w:t xml:space="preserve"> </w:t>
            </w:r>
            <w:r w:rsidRPr="0044155A">
              <w:rPr>
                <w:rFonts w:ascii="Sylfaen" w:eastAsia="Calibri" w:hAnsi="Sylfaen" w:cs="Sylfaen"/>
              </w:rPr>
              <w:t>ნარჩენების</w:t>
            </w:r>
            <w:r w:rsidRPr="0044155A">
              <w:rPr>
                <w:rFonts w:eastAsia="Calibri"/>
              </w:rPr>
              <w:t xml:space="preserve"> </w:t>
            </w:r>
            <w:r w:rsidRPr="0044155A">
              <w:rPr>
                <w:rFonts w:ascii="Sylfaen" w:eastAsia="Calibri" w:hAnsi="Sylfaen" w:cs="Sylfaen"/>
              </w:rPr>
              <w:t>წარმოქმნა</w:t>
            </w:r>
            <w:r w:rsidRPr="0044155A">
              <w:rPr>
                <w:rFonts w:eastAsia="Calibri"/>
              </w:rPr>
              <w:t>;</w:t>
            </w:r>
          </w:p>
          <w:p w:rsidR="004145C3" w:rsidRPr="0044155A" w:rsidRDefault="004145C3" w:rsidP="00383AB5">
            <w:pPr>
              <w:jc w:val="center"/>
              <w:rPr>
                <w:rFonts w:eastAsia="Calibri"/>
              </w:rPr>
            </w:pPr>
            <w:r w:rsidRPr="0044155A">
              <w:rPr>
                <w:rFonts w:ascii="Sylfaen" w:eastAsia="Calibri" w:hAnsi="Sylfaen" w:cs="Sylfaen"/>
              </w:rPr>
              <w:t>საწვავისა</w:t>
            </w:r>
            <w:r w:rsidRPr="0044155A">
              <w:rPr>
                <w:rFonts w:eastAsia="Calibri"/>
              </w:rPr>
              <w:t xml:space="preserve"> </w:t>
            </w:r>
            <w:r w:rsidRPr="0044155A">
              <w:rPr>
                <w:rFonts w:ascii="Sylfaen" w:eastAsia="Calibri" w:hAnsi="Sylfaen" w:cs="Sylfaen"/>
              </w:rPr>
              <w:t>და</w:t>
            </w:r>
            <w:r w:rsidRPr="0044155A">
              <w:rPr>
                <w:rFonts w:eastAsia="Calibri"/>
              </w:rPr>
              <w:t xml:space="preserve"> </w:t>
            </w:r>
            <w:r>
              <w:rPr>
                <w:rFonts w:ascii="Sylfaen" w:eastAsia="Calibri" w:hAnsi="Sylfaen" w:cs="Sylfaen"/>
              </w:rPr>
              <w:t>ზეთ</w:t>
            </w:r>
            <w:r w:rsidRPr="0044155A">
              <w:rPr>
                <w:rFonts w:ascii="Sylfaen" w:eastAsia="Calibri" w:hAnsi="Sylfaen" w:cs="Sylfaen"/>
              </w:rPr>
              <w:t>ის</w:t>
            </w:r>
            <w:r w:rsidRPr="0044155A">
              <w:rPr>
                <w:rFonts w:eastAsia="Calibri"/>
              </w:rPr>
              <w:t xml:space="preserve"> </w:t>
            </w:r>
            <w:r w:rsidRPr="0044155A">
              <w:rPr>
                <w:rFonts w:ascii="Sylfaen" w:eastAsia="Calibri" w:hAnsi="Sylfaen" w:cs="Sylfaen"/>
              </w:rPr>
              <w:t>დაღვრის</w:t>
            </w:r>
            <w:r w:rsidRPr="0044155A">
              <w:rPr>
                <w:rFonts w:eastAsia="Calibri"/>
              </w:rPr>
              <w:t xml:space="preserve">  </w:t>
            </w:r>
            <w:r w:rsidRPr="0044155A">
              <w:rPr>
                <w:rFonts w:ascii="Sylfaen" w:eastAsia="Calibri" w:hAnsi="Sylfaen" w:cs="Sylfaen"/>
              </w:rPr>
              <w:t>შესაძლებლობა</w:t>
            </w:r>
            <w:r w:rsidRPr="0044155A">
              <w:rPr>
                <w:rFonts w:eastAsia="Calibri"/>
              </w:rPr>
              <w:t>;</w:t>
            </w:r>
          </w:p>
        </w:tc>
        <w:tc>
          <w:tcPr>
            <w:tcW w:w="1666" w:type="pct"/>
          </w:tcPr>
          <w:p w:rsidR="004145C3" w:rsidRDefault="004145C3" w:rsidP="00CD487B">
            <w:pPr>
              <w:numPr>
                <w:ilvl w:val="0"/>
                <w:numId w:val="83"/>
              </w:numPr>
              <w:spacing w:after="160" w:line="259" w:lineRule="auto"/>
              <w:contextualSpacing/>
              <w:rPr>
                <w:rFonts w:ascii="Sylfaen" w:eastAsia="Calibri" w:hAnsi="Sylfaen"/>
              </w:rPr>
            </w:pPr>
            <w:r w:rsidRPr="0044155A">
              <w:rPr>
                <w:rFonts w:ascii="Sylfaen" w:eastAsia="Calibri" w:hAnsi="Sylfaen"/>
              </w:rPr>
              <w:t>ნარჩენების განთავსება სანიტარული და უსაფრთხოების წესების დაცვით;</w:t>
            </w:r>
          </w:p>
          <w:p w:rsidR="004145C3" w:rsidRPr="0044155A" w:rsidRDefault="004145C3" w:rsidP="00CD487B">
            <w:pPr>
              <w:numPr>
                <w:ilvl w:val="0"/>
                <w:numId w:val="83"/>
              </w:numPr>
              <w:spacing w:after="160" w:line="259" w:lineRule="auto"/>
              <w:contextualSpacing/>
              <w:rPr>
                <w:rFonts w:ascii="Sylfaen" w:eastAsia="Calibri" w:hAnsi="Sylfaen"/>
              </w:rPr>
            </w:pPr>
            <w:r>
              <w:rPr>
                <w:rFonts w:ascii="Sylfaen" w:eastAsia="Calibri" w:hAnsi="Sylfaen"/>
              </w:rPr>
              <w:t>ნარჩენების წარმოქმნის პრევენცია;</w:t>
            </w:r>
          </w:p>
          <w:p w:rsidR="004145C3" w:rsidRDefault="004145C3" w:rsidP="00CD487B">
            <w:pPr>
              <w:numPr>
                <w:ilvl w:val="0"/>
                <w:numId w:val="83"/>
              </w:numPr>
              <w:spacing w:after="160" w:line="259" w:lineRule="auto"/>
              <w:contextualSpacing/>
              <w:rPr>
                <w:rFonts w:ascii="Sylfaen" w:eastAsia="Calibri" w:hAnsi="Sylfaen"/>
                <w:color w:val="000000"/>
              </w:rPr>
            </w:pPr>
            <w:r w:rsidRPr="0044155A">
              <w:rPr>
                <w:rFonts w:ascii="Sylfaen" w:eastAsia="Calibri" w:hAnsi="Sylfaen"/>
                <w:color w:val="000000"/>
              </w:rPr>
              <w:t xml:space="preserve">ნარჩენების მეორადი გამოყენება; </w:t>
            </w:r>
          </w:p>
          <w:p w:rsidR="004145C3" w:rsidRPr="0044155A" w:rsidRDefault="004145C3" w:rsidP="00CD487B">
            <w:pPr>
              <w:numPr>
                <w:ilvl w:val="0"/>
                <w:numId w:val="83"/>
              </w:numPr>
              <w:spacing w:after="160" w:line="259" w:lineRule="auto"/>
              <w:contextualSpacing/>
              <w:rPr>
                <w:rFonts w:ascii="Sylfaen" w:eastAsia="Calibri" w:hAnsi="Sylfaen"/>
                <w:color w:val="000000"/>
              </w:rPr>
            </w:pPr>
            <w:r>
              <w:rPr>
                <w:rFonts w:ascii="Sylfaen" w:eastAsia="Calibri" w:hAnsi="Sylfaen"/>
                <w:color w:val="000000"/>
              </w:rPr>
              <w:t>ნარჩენების სეპარირებული შეგროვება;</w:t>
            </w:r>
          </w:p>
          <w:p w:rsidR="004145C3" w:rsidRPr="007B4642" w:rsidRDefault="004145C3" w:rsidP="00CD487B">
            <w:pPr>
              <w:numPr>
                <w:ilvl w:val="0"/>
                <w:numId w:val="83"/>
              </w:numPr>
              <w:spacing w:after="160" w:line="259" w:lineRule="auto"/>
              <w:contextualSpacing/>
              <w:rPr>
                <w:rFonts w:ascii="Sylfaen" w:eastAsia="Calibri" w:hAnsi="Sylfaen" w:cs="Sylfaen"/>
                <w:color w:val="000000"/>
              </w:rPr>
            </w:pPr>
            <w:r w:rsidRPr="0044155A">
              <w:rPr>
                <w:rFonts w:ascii="Sylfaen" w:eastAsia="Calibri" w:hAnsi="Sylfaen"/>
                <w:color w:val="000000"/>
              </w:rPr>
              <w:t xml:space="preserve">ნარჩენების გატანა-განთავსება შესაბამისი ნებართვის მქონე ორგანიზაციასთან  შეთანხმების საფუძველზე; </w:t>
            </w:r>
            <w:r w:rsidRPr="0044155A">
              <w:rPr>
                <w:rFonts w:ascii="Sylfaen" w:eastAsia="Calibri" w:hAnsi="Sylfaen" w:cs="Sylfaen"/>
                <w:color w:val="000000"/>
              </w:rPr>
              <w:t xml:space="preserve">შეთანხმება დოკუმენტურად უნდა იყოს გაფორმებული; </w:t>
            </w:r>
          </w:p>
          <w:p w:rsidR="004145C3" w:rsidRPr="0044155A" w:rsidRDefault="004145C3" w:rsidP="00CD487B">
            <w:pPr>
              <w:numPr>
                <w:ilvl w:val="0"/>
                <w:numId w:val="83"/>
              </w:numPr>
              <w:jc w:val="both"/>
              <w:rPr>
                <w:rFonts w:ascii="Sylfaen" w:eastAsia="Calibri" w:hAnsi="Sylfaen"/>
              </w:rPr>
            </w:pPr>
            <w:r w:rsidRPr="0044155A">
              <w:rPr>
                <w:rFonts w:ascii="Sylfaen" w:eastAsia="Calibri" w:hAnsi="Sylfaen"/>
              </w:rPr>
              <w:t>დაღვრის თავიდან აცილების მიზნით საწვავისა და ზეთების დასაწყობებისთვის განკუთვნილი რეზერვუარი დაცული უნდა იყოს ბუფერული მოცულობით, რომლის ტევადობა 110%-ით მეტი უნდა იყოს  რეზერვუარის მაქსიმალურ მოცულობაზე;</w:t>
            </w:r>
          </w:p>
          <w:p w:rsidR="004145C3" w:rsidRPr="0044155A" w:rsidRDefault="004145C3" w:rsidP="00CD487B">
            <w:pPr>
              <w:numPr>
                <w:ilvl w:val="0"/>
                <w:numId w:val="83"/>
              </w:numPr>
              <w:jc w:val="both"/>
              <w:rPr>
                <w:rFonts w:ascii="Sylfaen" w:eastAsia="Calibri" w:hAnsi="Sylfaen"/>
              </w:rPr>
            </w:pPr>
            <w:r w:rsidRPr="0044155A">
              <w:rPr>
                <w:rFonts w:ascii="Sylfaen" w:eastAsia="Calibri" w:hAnsi="Sylfaen"/>
              </w:rPr>
              <w:t>საწარმოს უნდა გააჩნდეს ავარიული დაღვრების შემთხვევაში რეაგირების ტექნიკური საშუალებები, რათა დროულად განახორციელოს დაბინძურების აღმკვეთი სამუშაოები;</w:t>
            </w:r>
          </w:p>
          <w:p w:rsidR="004145C3" w:rsidRPr="00A74AE0" w:rsidRDefault="004145C3" w:rsidP="00CD487B">
            <w:pPr>
              <w:numPr>
                <w:ilvl w:val="0"/>
                <w:numId w:val="83"/>
              </w:numPr>
              <w:jc w:val="both"/>
              <w:rPr>
                <w:rFonts w:ascii="Sylfaen" w:eastAsia="Calibri" w:hAnsi="Sylfaen" w:cs="Sylfaen"/>
                <w:color w:val="000000"/>
              </w:rPr>
            </w:pPr>
            <w:r w:rsidRPr="0044155A">
              <w:rPr>
                <w:rFonts w:ascii="Sylfaen" w:eastAsia="Calibri" w:hAnsi="Sylfaen"/>
                <w:color w:val="000000"/>
              </w:rPr>
              <w:t xml:space="preserve">საწარმოში სავალდებულოა </w:t>
            </w:r>
            <w:r w:rsidRPr="0044155A">
              <w:rPr>
                <w:rFonts w:ascii="Sylfaen" w:eastAsia="Calibri" w:hAnsi="Sylfaen"/>
              </w:rPr>
              <w:t>არსებობდეს დაღვრებზე რეაგირების ჯგუფი</w:t>
            </w:r>
            <w:r>
              <w:rPr>
                <w:rFonts w:ascii="Sylfaen" w:eastAsia="Calibri" w:hAnsi="Sylfaen"/>
              </w:rPr>
              <w:t>;</w:t>
            </w:r>
          </w:p>
          <w:p w:rsidR="004145C3" w:rsidRPr="007B4642" w:rsidRDefault="004145C3" w:rsidP="00CD487B">
            <w:pPr>
              <w:numPr>
                <w:ilvl w:val="0"/>
                <w:numId w:val="83"/>
              </w:numPr>
              <w:jc w:val="both"/>
              <w:rPr>
                <w:rFonts w:ascii="Sylfaen" w:eastAsia="Calibri" w:hAnsi="Sylfaen" w:cs="Sylfaen"/>
                <w:color w:val="000000"/>
              </w:rPr>
            </w:pPr>
            <w:r>
              <w:rPr>
                <w:rFonts w:ascii="Sylfaen" w:eastAsia="Calibri" w:hAnsi="Sylfaen"/>
              </w:rPr>
              <w:t>ტექნიკის რემონტი უნდა გახორციელდეს სათანადო სარემონტო წერტილებში ან სერვისცენტრში.</w:t>
            </w:r>
          </w:p>
        </w:tc>
      </w:tr>
      <w:tr w:rsidR="004145C3" w:rsidRPr="0044155A" w:rsidTr="00383AB5">
        <w:trPr>
          <w:trHeight w:val="3732"/>
        </w:trPr>
        <w:tc>
          <w:tcPr>
            <w:tcW w:w="1667" w:type="pct"/>
          </w:tcPr>
          <w:p w:rsidR="004145C3" w:rsidRPr="0044155A" w:rsidRDefault="004145C3" w:rsidP="00383AB5">
            <w:pPr>
              <w:jc w:val="center"/>
              <w:rPr>
                <w:rFonts w:ascii="Sylfaen" w:eastAsia="Calibri" w:hAnsi="Sylfaen" w:cs="Sylfaen"/>
              </w:rPr>
            </w:pPr>
          </w:p>
        </w:tc>
        <w:tc>
          <w:tcPr>
            <w:tcW w:w="1667" w:type="pct"/>
            <w:vAlign w:val="center"/>
          </w:tcPr>
          <w:p w:rsidR="004145C3" w:rsidRPr="0044155A" w:rsidRDefault="004145C3" w:rsidP="00383AB5">
            <w:pPr>
              <w:jc w:val="center"/>
              <w:rPr>
                <w:rFonts w:eastAsia="Calibri"/>
              </w:rPr>
            </w:pPr>
            <w:r w:rsidRPr="0044155A">
              <w:rPr>
                <w:rFonts w:ascii="Sylfaen" w:eastAsia="Calibri" w:hAnsi="Sylfaen" w:cs="Sylfaen"/>
              </w:rPr>
              <w:t>ნიადაგის</w:t>
            </w:r>
            <w:r>
              <w:rPr>
                <w:rFonts w:eastAsia="Calibri"/>
              </w:rPr>
              <w:t xml:space="preserve"> ,</w:t>
            </w:r>
            <w:r w:rsidRPr="0044155A">
              <w:rPr>
                <w:rFonts w:eastAsia="Calibri"/>
              </w:rPr>
              <w:t xml:space="preserve"> </w:t>
            </w:r>
            <w:r w:rsidRPr="0044155A">
              <w:rPr>
                <w:rFonts w:ascii="Sylfaen" w:eastAsia="Calibri" w:hAnsi="Sylfaen" w:cs="Sylfaen"/>
              </w:rPr>
              <w:t>გრუნტის</w:t>
            </w:r>
            <w:r w:rsidRPr="0044155A">
              <w:rPr>
                <w:rFonts w:eastAsia="Calibri"/>
              </w:rPr>
              <w:t xml:space="preserve"> </w:t>
            </w:r>
            <w:r w:rsidRPr="0044155A">
              <w:rPr>
                <w:rFonts w:ascii="Sylfaen" w:eastAsia="Calibri" w:hAnsi="Sylfaen" w:cs="Sylfaen"/>
              </w:rPr>
              <w:t>წყლების</w:t>
            </w:r>
            <w:r w:rsidRPr="0044155A">
              <w:rPr>
                <w:rFonts w:eastAsia="Calibri"/>
              </w:rPr>
              <w:t xml:space="preserve"> </w:t>
            </w:r>
            <w:r w:rsidRPr="0044155A">
              <w:rPr>
                <w:rFonts w:ascii="Sylfaen" w:eastAsia="Calibri" w:hAnsi="Sylfaen" w:cs="Sylfaen"/>
              </w:rPr>
              <w:t>დაბინძურება;</w:t>
            </w:r>
          </w:p>
        </w:tc>
        <w:tc>
          <w:tcPr>
            <w:tcW w:w="1666" w:type="pct"/>
          </w:tcPr>
          <w:p w:rsidR="004145C3" w:rsidRPr="0044155A" w:rsidRDefault="004145C3" w:rsidP="00CD487B">
            <w:pPr>
              <w:numPr>
                <w:ilvl w:val="0"/>
                <w:numId w:val="83"/>
              </w:numPr>
              <w:spacing w:after="160" w:line="259" w:lineRule="auto"/>
              <w:contextualSpacing/>
              <w:rPr>
                <w:rFonts w:ascii="Sylfaen" w:eastAsia="Calibri" w:hAnsi="Sylfaen"/>
              </w:rPr>
            </w:pPr>
            <w:r w:rsidRPr="0044155A">
              <w:rPr>
                <w:rFonts w:ascii="Sylfaen" w:eastAsia="Calibri" w:hAnsi="Sylfaen" w:cs="Sylfaen"/>
              </w:rPr>
              <w:t>საწარმოს</w:t>
            </w:r>
            <w:r w:rsidRPr="0044155A">
              <w:rPr>
                <w:rFonts w:ascii="Sylfaen" w:eastAsia="Calibri" w:hAnsi="Sylfaen"/>
              </w:rPr>
              <w:t xml:space="preserve"> პროექტი და ოპერირების ტექნოლოგიები უნდა უზრუნვეყოფდეს წყლის გარემოს და ნიადაგის დაბინძურების რისკის მინიმუმამდე შემცირებას;  </w:t>
            </w:r>
          </w:p>
          <w:p w:rsidR="004145C3" w:rsidRPr="0044155A" w:rsidRDefault="004145C3" w:rsidP="00CD487B">
            <w:pPr>
              <w:numPr>
                <w:ilvl w:val="0"/>
                <w:numId w:val="83"/>
              </w:numPr>
              <w:spacing w:after="160" w:line="259" w:lineRule="auto"/>
              <w:contextualSpacing/>
              <w:rPr>
                <w:rFonts w:ascii="Sylfaen" w:eastAsia="Calibri" w:hAnsi="Sylfaen"/>
              </w:rPr>
            </w:pPr>
            <w:r w:rsidRPr="0044155A">
              <w:rPr>
                <w:rFonts w:ascii="Sylfaen" w:eastAsia="Calibri" w:hAnsi="Sylfaen" w:cs="Sylfaen"/>
              </w:rPr>
              <w:t>ჩამდინარე</w:t>
            </w:r>
            <w:r w:rsidRPr="0044155A">
              <w:rPr>
                <w:rFonts w:ascii="Sylfaen" w:eastAsia="Calibri" w:hAnsi="Sylfaen"/>
              </w:rPr>
              <w:t xml:space="preserve"> </w:t>
            </w:r>
            <w:r w:rsidRPr="0044155A">
              <w:rPr>
                <w:rFonts w:ascii="Sylfaen" w:eastAsia="Calibri" w:hAnsi="Sylfaen" w:cs="Sylfaen"/>
              </w:rPr>
              <w:t xml:space="preserve">წყლების გაწმენდა საქართველოს და საერთაშორისო სტანდარტების მოთხოვნების დონეზე; </w:t>
            </w:r>
            <w:r w:rsidRPr="0044155A">
              <w:rPr>
                <w:rFonts w:ascii="Sylfaen" w:eastAsia="Calibri" w:hAnsi="Sylfaen"/>
              </w:rPr>
              <w:t xml:space="preserve"> </w:t>
            </w:r>
          </w:p>
          <w:p w:rsidR="004145C3" w:rsidRPr="0044155A" w:rsidRDefault="004145C3" w:rsidP="00CD487B">
            <w:pPr>
              <w:numPr>
                <w:ilvl w:val="0"/>
                <w:numId w:val="83"/>
              </w:numPr>
              <w:spacing w:after="160" w:line="259" w:lineRule="auto"/>
              <w:contextualSpacing/>
              <w:rPr>
                <w:rFonts w:ascii="Sylfaen" w:eastAsia="Calibri" w:hAnsi="Sylfaen"/>
              </w:rPr>
            </w:pPr>
            <w:r w:rsidRPr="0044155A">
              <w:rPr>
                <w:rFonts w:ascii="Sylfaen" w:eastAsia="Calibri" w:hAnsi="Sylfaen" w:cs="Sylfaen"/>
              </w:rPr>
              <w:t>ქიმიურ</w:t>
            </w:r>
            <w:r w:rsidRPr="0044155A">
              <w:rPr>
                <w:rFonts w:ascii="Sylfaen" w:eastAsia="Calibri" w:hAnsi="Sylfaen"/>
              </w:rPr>
              <w:t xml:space="preserve"> </w:t>
            </w:r>
            <w:r w:rsidRPr="0044155A">
              <w:rPr>
                <w:rFonts w:ascii="Sylfaen" w:eastAsia="Calibri" w:hAnsi="Sylfaen" w:cs="Sylfaen"/>
              </w:rPr>
              <w:t>ნივთიერებებისა</w:t>
            </w:r>
            <w:r w:rsidRPr="0044155A">
              <w:rPr>
                <w:rFonts w:ascii="Sylfaen" w:eastAsia="Calibri" w:hAnsi="Sylfaen"/>
              </w:rPr>
              <w:t xml:space="preserve"> </w:t>
            </w:r>
            <w:r w:rsidRPr="0044155A">
              <w:rPr>
                <w:rFonts w:ascii="Sylfaen" w:eastAsia="Calibri" w:hAnsi="Sylfaen" w:cs="Sylfaen"/>
              </w:rPr>
              <w:t>და</w:t>
            </w:r>
            <w:r w:rsidRPr="0044155A">
              <w:rPr>
                <w:rFonts w:ascii="Sylfaen" w:eastAsia="Calibri" w:hAnsi="Sylfaen"/>
              </w:rPr>
              <w:t xml:space="preserve"> </w:t>
            </w:r>
            <w:r w:rsidRPr="0044155A">
              <w:rPr>
                <w:rFonts w:ascii="Sylfaen" w:eastAsia="Calibri" w:hAnsi="Sylfaen" w:cs="Sylfaen"/>
              </w:rPr>
              <w:t>საწვავის</w:t>
            </w:r>
            <w:r w:rsidRPr="0044155A">
              <w:rPr>
                <w:rFonts w:ascii="Sylfaen" w:eastAsia="Calibri" w:hAnsi="Sylfaen"/>
              </w:rPr>
              <w:t xml:space="preserve"> </w:t>
            </w:r>
            <w:r w:rsidRPr="0044155A">
              <w:rPr>
                <w:rFonts w:ascii="Sylfaen" w:eastAsia="Calibri" w:hAnsi="Sylfaen" w:cs="Sylfaen"/>
              </w:rPr>
              <w:t>დასაწყობება სპეციალურად გამოყოფილ დამცავ (ბუფერულ) მოცულობებში</w:t>
            </w:r>
            <w:r w:rsidRPr="0044155A">
              <w:rPr>
                <w:rFonts w:ascii="Sylfaen" w:eastAsia="Calibri" w:hAnsi="Sylfaen"/>
              </w:rPr>
              <w:t>, რომელთა ტევადობა დასაწყობებული ნივთიერებების 110%-ია;</w:t>
            </w:r>
          </w:p>
          <w:p w:rsidR="004145C3" w:rsidRPr="0044155A" w:rsidRDefault="004145C3" w:rsidP="00CD487B">
            <w:pPr>
              <w:numPr>
                <w:ilvl w:val="0"/>
                <w:numId w:val="83"/>
              </w:numPr>
              <w:spacing w:after="160" w:line="259" w:lineRule="auto"/>
              <w:contextualSpacing/>
              <w:rPr>
                <w:rFonts w:ascii="Sylfaen" w:eastAsia="Calibri" w:hAnsi="Sylfaen"/>
              </w:rPr>
            </w:pPr>
            <w:r w:rsidRPr="0044155A">
              <w:rPr>
                <w:rFonts w:ascii="Sylfaen" w:eastAsia="Calibri" w:hAnsi="Sylfaen"/>
              </w:rPr>
              <w:t xml:space="preserve">ნარჩენების დასაწყობების აკრძალვა ზედაპირული წყლების სიახლოვეს; </w:t>
            </w:r>
          </w:p>
        </w:tc>
      </w:tr>
      <w:tr w:rsidR="004145C3" w:rsidRPr="0044155A" w:rsidTr="00383AB5">
        <w:trPr>
          <w:trHeight w:val="3732"/>
        </w:trPr>
        <w:tc>
          <w:tcPr>
            <w:tcW w:w="1667" w:type="pct"/>
            <w:vAlign w:val="center"/>
          </w:tcPr>
          <w:p w:rsidR="004145C3" w:rsidRPr="0044155A" w:rsidRDefault="004145C3" w:rsidP="00383AB5">
            <w:pPr>
              <w:jc w:val="center"/>
              <w:rPr>
                <w:rFonts w:ascii="Sylfaen" w:eastAsia="Calibri" w:hAnsi="Sylfaen" w:cs="Sylfaen"/>
              </w:rPr>
            </w:pPr>
            <w:r>
              <w:rPr>
                <w:rFonts w:ascii="Sylfaen" w:eastAsia="Calibri" w:hAnsi="Sylfaen" w:cs="Sylfaen"/>
              </w:rPr>
              <w:t>ბიოლოგიური გარემო</w:t>
            </w:r>
          </w:p>
        </w:tc>
        <w:tc>
          <w:tcPr>
            <w:tcW w:w="1667" w:type="pct"/>
            <w:vAlign w:val="center"/>
          </w:tcPr>
          <w:p w:rsidR="004145C3" w:rsidRPr="0044155A" w:rsidRDefault="004145C3" w:rsidP="00383AB5">
            <w:pPr>
              <w:jc w:val="center"/>
              <w:rPr>
                <w:rFonts w:ascii="Sylfaen" w:eastAsia="Calibri" w:hAnsi="Sylfaen" w:cs="Sylfaen"/>
              </w:rPr>
            </w:pPr>
            <w:r>
              <w:rPr>
                <w:rFonts w:ascii="Sylfaen" w:eastAsia="Calibri" w:hAnsi="Sylfaen" w:cs="Sylfaen"/>
              </w:rPr>
              <w:t>მცენარეებზე და ცხოველებზე პირდაპირი ზემოქმედება</w:t>
            </w:r>
          </w:p>
        </w:tc>
        <w:tc>
          <w:tcPr>
            <w:tcW w:w="1666" w:type="pct"/>
          </w:tcPr>
          <w:p w:rsidR="004145C3" w:rsidRDefault="004145C3" w:rsidP="00CD487B">
            <w:pPr>
              <w:numPr>
                <w:ilvl w:val="0"/>
                <w:numId w:val="83"/>
              </w:numPr>
              <w:spacing w:after="160" w:line="259" w:lineRule="auto"/>
              <w:contextualSpacing/>
              <w:rPr>
                <w:rFonts w:ascii="Sylfaen" w:eastAsia="Calibri" w:hAnsi="Sylfaen" w:cs="Sylfaen"/>
              </w:rPr>
            </w:pPr>
            <w:r>
              <w:rPr>
                <w:rFonts w:ascii="Sylfaen" w:eastAsia="Calibri" w:hAnsi="Sylfaen" w:cs="Sylfaen"/>
              </w:rPr>
              <w:t>მშენებლობის ეტაპზე დაცული იქნას ტერიტორიის საზღვრები;</w:t>
            </w:r>
          </w:p>
          <w:p w:rsidR="004145C3" w:rsidRDefault="004145C3" w:rsidP="00CD487B">
            <w:pPr>
              <w:numPr>
                <w:ilvl w:val="0"/>
                <w:numId w:val="83"/>
              </w:numPr>
              <w:spacing w:after="160" w:line="259" w:lineRule="auto"/>
              <w:contextualSpacing/>
              <w:rPr>
                <w:rFonts w:ascii="Sylfaen" w:eastAsia="Calibri" w:hAnsi="Sylfaen" w:cs="Sylfaen"/>
              </w:rPr>
            </w:pPr>
            <w:r>
              <w:rPr>
                <w:rFonts w:ascii="Sylfaen" w:eastAsia="Calibri" w:hAnsi="Sylfaen" w:cs="Sylfaen"/>
              </w:rPr>
              <w:t>აიკრძალოს დასაქმებულების მიერ ბრაკონიერობის ფაქტებზე დაკვირვება;</w:t>
            </w:r>
          </w:p>
          <w:p w:rsidR="004145C3" w:rsidRPr="0044155A" w:rsidRDefault="004145C3" w:rsidP="00CD487B">
            <w:pPr>
              <w:numPr>
                <w:ilvl w:val="0"/>
                <w:numId w:val="83"/>
              </w:numPr>
              <w:spacing w:after="160" w:line="259" w:lineRule="auto"/>
              <w:contextualSpacing/>
              <w:rPr>
                <w:rFonts w:ascii="Sylfaen" w:eastAsia="Calibri" w:hAnsi="Sylfaen" w:cs="Sylfaen"/>
              </w:rPr>
            </w:pPr>
            <w:r>
              <w:rPr>
                <w:rFonts w:ascii="Sylfaen" w:eastAsia="Calibri" w:hAnsi="Sylfaen" w:cs="Sylfaen"/>
              </w:rPr>
              <w:t>არ მოიჭრას და დაზიანდეს მოწყობილი ნარგავები.</w:t>
            </w:r>
          </w:p>
        </w:tc>
      </w:tr>
      <w:tr w:rsidR="004145C3" w:rsidRPr="0044155A" w:rsidTr="00383AB5">
        <w:trPr>
          <w:trHeight w:val="4184"/>
        </w:trPr>
        <w:tc>
          <w:tcPr>
            <w:tcW w:w="1667" w:type="pct"/>
            <w:vAlign w:val="center"/>
          </w:tcPr>
          <w:p w:rsidR="004145C3" w:rsidRPr="0044155A" w:rsidRDefault="004145C3" w:rsidP="00383AB5">
            <w:pPr>
              <w:jc w:val="center"/>
              <w:rPr>
                <w:rFonts w:ascii="Sylfaen" w:eastAsia="Calibri" w:hAnsi="Sylfaen" w:cs="Sylfaen"/>
              </w:rPr>
            </w:pPr>
            <w:r>
              <w:rPr>
                <w:rFonts w:ascii="Sylfaen" w:eastAsia="Calibri" w:hAnsi="Sylfaen" w:cs="Sylfaen"/>
              </w:rPr>
              <w:lastRenderedPageBreak/>
              <w:t>სოციალური გარემო</w:t>
            </w:r>
          </w:p>
        </w:tc>
        <w:tc>
          <w:tcPr>
            <w:tcW w:w="1667" w:type="pct"/>
            <w:vAlign w:val="center"/>
          </w:tcPr>
          <w:p w:rsidR="004145C3" w:rsidRDefault="004145C3" w:rsidP="00383AB5">
            <w:pPr>
              <w:jc w:val="center"/>
              <w:rPr>
                <w:rFonts w:ascii="Sylfaen" w:eastAsia="Calibri" w:hAnsi="Sylfaen" w:cs="Sylfaen"/>
              </w:rPr>
            </w:pPr>
            <w:r w:rsidRPr="0044155A">
              <w:rPr>
                <w:rFonts w:ascii="Sylfaen" w:eastAsia="Calibri" w:hAnsi="Sylfaen" w:cs="Sylfaen"/>
              </w:rPr>
              <w:t>სამუშაო პირობებით უკმაყოფილების ალბათობა;</w:t>
            </w:r>
          </w:p>
          <w:p w:rsidR="004145C3" w:rsidRPr="0044155A" w:rsidRDefault="004145C3" w:rsidP="00383AB5">
            <w:pPr>
              <w:jc w:val="center"/>
              <w:rPr>
                <w:rFonts w:ascii="Sylfaen" w:eastAsia="Calibri" w:hAnsi="Sylfaen" w:cs="Sylfaen"/>
              </w:rPr>
            </w:pPr>
          </w:p>
          <w:p w:rsidR="004145C3" w:rsidRPr="0044155A" w:rsidRDefault="004145C3" w:rsidP="00383AB5">
            <w:pPr>
              <w:jc w:val="center"/>
              <w:rPr>
                <w:rFonts w:ascii="Sylfaen" w:eastAsia="Calibri" w:hAnsi="Sylfaen" w:cs="Sylfaen"/>
              </w:rPr>
            </w:pPr>
            <w:r w:rsidRPr="0044155A">
              <w:rPr>
                <w:rFonts w:ascii="Sylfaen" w:eastAsia="Calibri" w:hAnsi="Sylfaen" w:cs="Sylfaen"/>
              </w:rPr>
              <w:t>მოსახლეობის დასაქმება;</w:t>
            </w:r>
          </w:p>
        </w:tc>
        <w:tc>
          <w:tcPr>
            <w:tcW w:w="1666" w:type="pct"/>
          </w:tcPr>
          <w:p w:rsidR="004145C3" w:rsidRPr="0044155A" w:rsidRDefault="004145C3" w:rsidP="00CD487B">
            <w:pPr>
              <w:numPr>
                <w:ilvl w:val="0"/>
                <w:numId w:val="83"/>
              </w:numPr>
              <w:spacing w:after="160" w:line="259" w:lineRule="auto"/>
              <w:contextualSpacing/>
              <w:rPr>
                <w:rFonts w:ascii="Sylfaen" w:eastAsia="Calibri" w:hAnsi="Sylfaen"/>
              </w:rPr>
            </w:pPr>
            <w:r w:rsidRPr="0044155A">
              <w:rPr>
                <w:rFonts w:ascii="Sylfaen" w:eastAsia="Calibri" w:hAnsi="Sylfaen"/>
              </w:rPr>
              <w:t>ყველა დაქირავებული პირი, კომპანიის მიერ უზრუნველყოფილი უნდა იყოს მოქმედი წერილობითი კონტრაქტით, სადაც მითითებული იქნება სამუშაო საათების რაოდენობა და შესრულებული სამუშაოს მოცულობის შესაბამისი ხელფასი;</w:t>
            </w:r>
          </w:p>
          <w:p w:rsidR="004145C3" w:rsidRPr="0044155A" w:rsidRDefault="004145C3" w:rsidP="00CD487B">
            <w:pPr>
              <w:numPr>
                <w:ilvl w:val="0"/>
                <w:numId w:val="83"/>
              </w:numPr>
              <w:spacing w:after="160" w:line="259" w:lineRule="auto"/>
              <w:contextualSpacing/>
              <w:rPr>
                <w:rFonts w:ascii="Sylfaen" w:eastAsia="Calibri" w:hAnsi="Sylfaen" w:cs="Sylfaen"/>
              </w:rPr>
            </w:pPr>
            <w:r w:rsidRPr="0044155A">
              <w:rPr>
                <w:rFonts w:ascii="Sylfaen" w:eastAsia="Calibri" w:hAnsi="Sylfaen" w:cs="Sylfaen"/>
              </w:rPr>
              <w:t>სამუშაოზე ადგილობრივი მუშახელის დასაქმება;</w:t>
            </w:r>
          </w:p>
          <w:p w:rsidR="004145C3" w:rsidRPr="0044155A" w:rsidRDefault="004145C3" w:rsidP="00CD487B">
            <w:pPr>
              <w:numPr>
                <w:ilvl w:val="0"/>
                <w:numId w:val="83"/>
              </w:numPr>
              <w:spacing w:after="160" w:line="259" w:lineRule="auto"/>
              <w:contextualSpacing/>
              <w:rPr>
                <w:rFonts w:ascii="Sylfaen" w:eastAsia="Calibri" w:hAnsi="Sylfaen" w:cs="Sylfaen"/>
              </w:rPr>
            </w:pPr>
            <w:r w:rsidRPr="0044155A">
              <w:rPr>
                <w:rFonts w:ascii="Sylfaen" w:eastAsia="Calibri" w:hAnsi="Sylfaen" w:cs="Sylfaen"/>
              </w:rPr>
              <w:t>სამუშაოზე აყვანა უნდა მოხდეს  ყველასათვის თანასწორი პროცედურით.</w:t>
            </w:r>
          </w:p>
          <w:p w:rsidR="004145C3" w:rsidRPr="0044155A" w:rsidRDefault="004145C3" w:rsidP="00CD487B">
            <w:pPr>
              <w:numPr>
                <w:ilvl w:val="0"/>
                <w:numId w:val="83"/>
              </w:numPr>
              <w:spacing w:after="160" w:line="259" w:lineRule="auto"/>
              <w:contextualSpacing/>
              <w:rPr>
                <w:rFonts w:ascii="Sylfaen" w:eastAsia="Calibri" w:hAnsi="Sylfaen"/>
              </w:rPr>
            </w:pPr>
            <w:r>
              <w:rPr>
                <w:rFonts w:ascii="Sylfaen" w:eastAsia="Calibri" w:hAnsi="Sylfaen" w:cs="Sylfaen"/>
              </w:rPr>
              <w:t>დასაქმებულთა</w:t>
            </w:r>
            <w:r w:rsidRPr="0044155A">
              <w:rPr>
                <w:rFonts w:ascii="Sylfaen" w:eastAsia="Calibri" w:hAnsi="Sylfaen" w:cs="Sylfaen"/>
              </w:rPr>
              <w:t xml:space="preserve"> ეკონომიკური შესაძლებლობების გაუმჯობესება;</w:t>
            </w:r>
          </w:p>
        </w:tc>
      </w:tr>
    </w:tbl>
    <w:p w:rsidR="004145C3" w:rsidRDefault="004145C3" w:rsidP="004145C3">
      <w:pPr>
        <w:jc w:val="center"/>
        <w:rPr>
          <w:rFonts w:eastAsia="Calibri" w:cs="Times New Roman"/>
          <w:b/>
          <w:color w:val="000000"/>
          <w:szCs w:val="20"/>
        </w:rPr>
      </w:pPr>
    </w:p>
    <w:p w:rsidR="004145C3" w:rsidRDefault="004145C3" w:rsidP="004145C3">
      <w:pPr>
        <w:jc w:val="center"/>
        <w:rPr>
          <w:rFonts w:eastAsia="Calibri" w:cs="Times New Roman"/>
          <w:b/>
          <w:color w:val="000000"/>
          <w:szCs w:val="20"/>
        </w:rPr>
      </w:pPr>
    </w:p>
    <w:p w:rsidR="004145C3" w:rsidRDefault="004145C3" w:rsidP="004145C3">
      <w:pPr>
        <w:jc w:val="center"/>
        <w:rPr>
          <w:rFonts w:eastAsia="Calibri" w:cs="Times New Roman"/>
          <w:b/>
          <w:color w:val="000000"/>
          <w:szCs w:val="20"/>
        </w:rPr>
      </w:pPr>
    </w:p>
    <w:p w:rsidR="004145C3" w:rsidRDefault="004145C3" w:rsidP="004145C3">
      <w:pPr>
        <w:jc w:val="center"/>
        <w:rPr>
          <w:rFonts w:eastAsia="Calibri" w:cs="Times New Roman"/>
          <w:b/>
          <w:color w:val="000000"/>
          <w:szCs w:val="20"/>
        </w:rPr>
      </w:pPr>
    </w:p>
    <w:p w:rsidR="004145C3" w:rsidRDefault="004145C3" w:rsidP="004145C3">
      <w:pPr>
        <w:jc w:val="center"/>
        <w:rPr>
          <w:rFonts w:eastAsia="Calibri" w:cs="Times New Roman"/>
          <w:b/>
          <w:color w:val="000000"/>
          <w:szCs w:val="20"/>
        </w:rPr>
      </w:pPr>
    </w:p>
    <w:p w:rsidR="004145C3" w:rsidRDefault="004145C3" w:rsidP="004145C3">
      <w:pPr>
        <w:jc w:val="center"/>
        <w:rPr>
          <w:rFonts w:eastAsia="Calibri" w:cs="Times New Roman"/>
          <w:b/>
          <w:color w:val="000000"/>
          <w:szCs w:val="20"/>
        </w:rPr>
      </w:pPr>
    </w:p>
    <w:p w:rsidR="004145C3" w:rsidRDefault="004145C3" w:rsidP="004145C3">
      <w:pPr>
        <w:jc w:val="center"/>
        <w:rPr>
          <w:rFonts w:eastAsia="Calibri" w:cs="Times New Roman"/>
          <w:b/>
          <w:color w:val="000000"/>
          <w:szCs w:val="20"/>
        </w:rPr>
      </w:pPr>
    </w:p>
    <w:p w:rsidR="004145C3" w:rsidRDefault="004145C3" w:rsidP="004145C3">
      <w:pPr>
        <w:jc w:val="center"/>
        <w:rPr>
          <w:rFonts w:eastAsia="Calibri" w:cs="Times New Roman"/>
          <w:b/>
          <w:color w:val="000000"/>
          <w:szCs w:val="20"/>
        </w:rPr>
      </w:pPr>
    </w:p>
    <w:p w:rsidR="004145C3" w:rsidRDefault="004145C3" w:rsidP="004145C3">
      <w:pPr>
        <w:jc w:val="center"/>
        <w:rPr>
          <w:rFonts w:eastAsia="Calibri" w:cs="Times New Roman"/>
          <w:b/>
          <w:color w:val="000000"/>
          <w:szCs w:val="20"/>
        </w:rPr>
      </w:pPr>
    </w:p>
    <w:p w:rsidR="004145C3" w:rsidRPr="0044155A" w:rsidRDefault="004145C3" w:rsidP="004145C3">
      <w:pPr>
        <w:jc w:val="center"/>
        <w:rPr>
          <w:rFonts w:eastAsia="Calibri" w:cs="Times New Roman"/>
          <w:b/>
          <w:color w:val="000000"/>
          <w:szCs w:val="20"/>
        </w:rPr>
      </w:pPr>
    </w:p>
    <w:p w:rsidR="004145C3" w:rsidRPr="0044155A" w:rsidRDefault="004145C3" w:rsidP="004145C3">
      <w:pPr>
        <w:jc w:val="center"/>
        <w:rPr>
          <w:rFonts w:eastAsia="Calibri" w:cs="Times New Roman"/>
          <w:b/>
          <w:color w:val="000000"/>
          <w:szCs w:val="20"/>
        </w:rPr>
      </w:pPr>
    </w:p>
    <w:p w:rsidR="004145C3" w:rsidRPr="00676642" w:rsidRDefault="004145C3" w:rsidP="004145C3">
      <w:pPr>
        <w:rPr>
          <w:rFonts w:eastAsia="Calibri" w:cs="Times New Roman"/>
          <w:color w:val="000000"/>
          <w:sz w:val="20"/>
          <w:szCs w:val="20"/>
        </w:rPr>
      </w:pPr>
      <w:r w:rsidRPr="00676642">
        <w:rPr>
          <w:rFonts w:eastAsia="Calibri" w:cs="Times New Roman"/>
          <w:b/>
          <w:color w:val="000000"/>
          <w:sz w:val="20"/>
          <w:szCs w:val="20"/>
        </w:rPr>
        <w:lastRenderedPageBreak/>
        <w:t xml:space="preserve">ცხრილი </w:t>
      </w:r>
      <w:r w:rsidR="00015975">
        <w:rPr>
          <w:rFonts w:eastAsia="Calibri" w:cs="Times New Roman"/>
          <w:b/>
          <w:color w:val="000000"/>
          <w:sz w:val="20"/>
          <w:szCs w:val="20"/>
        </w:rPr>
        <w:t>4</w:t>
      </w:r>
      <w:r w:rsidRPr="00676642">
        <w:rPr>
          <w:rFonts w:eastAsia="Calibri" w:cs="Times New Roman"/>
          <w:b/>
          <w:color w:val="000000"/>
          <w:sz w:val="20"/>
          <w:szCs w:val="20"/>
        </w:rPr>
        <w:t>.2.</w:t>
      </w:r>
      <w:r w:rsidRPr="00676642">
        <w:rPr>
          <w:rFonts w:eastAsia="Calibri" w:cs="Times New Roman"/>
          <w:color w:val="000000"/>
          <w:sz w:val="20"/>
          <w:szCs w:val="20"/>
        </w:rPr>
        <w:t xml:space="preserve"> ფუნქციონირების ეტაპზე, გარემოსა და ადამიანის ჯანმრთელობაზე ნეგატიური ზემოქმედების შემცირების და თავიდან აცილების გზების განსაზღვრა</w:t>
      </w:r>
    </w:p>
    <w:tbl>
      <w:tblPr>
        <w:tblStyle w:val="TableGrid7"/>
        <w:tblW w:w="5000" w:type="pct"/>
        <w:tblLook w:val="04A0" w:firstRow="1" w:lastRow="0" w:firstColumn="1" w:lastColumn="0" w:noHBand="0" w:noVBand="1"/>
      </w:tblPr>
      <w:tblGrid>
        <w:gridCol w:w="2862"/>
        <w:gridCol w:w="4433"/>
        <w:gridCol w:w="7491"/>
      </w:tblGrid>
      <w:tr w:rsidR="004145C3" w:rsidRPr="00BB2AAA" w:rsidTr="00383AB5">
        <w:trPr>
          <w:trHeight w:val="278"/>
        </w:trPr>
        <w:tc>
          <w:tcPr>
            <w:tcW w:w="968" w:type="pct"/>
            <w:shd w:val="clear" w:color="auto" w:fill="D9D9D9" w:themeFill="background1" w:themeFillShade="D9"/>
            <w:vAlign w:val="center"/>
          </w:tcPr>
          <w:p w:rsidR="004145C3" w:rsidRPr="00BB2AAA" w:rsidRDefault="004145C3" w:rsidP="00383AB5">
            <w:pPr>
              <w:jc w:val="center"/>
              <w:rPr>
                <w:rFonts w:ascii="Sylfaen" w:hAnsi="Sylfaen"/>
                <w:b/>
              </w:rPr>
            </w:pPr>
            <w:bookmarkStart w:id="15" w:name="_Toc3912121"/>
            <w:r>
              <w:rPr>
                <w:rFonts w:ascii="Sylfaen" w:hAnsi="Sylfaen"/>
                <w:b/>
              </w:rPr>
              <w:t>რეცეპტორი</w:t>
            </w:r>
          </w:p>
        </w:tc>
        <w:tc>
          <w:tcPr>
            <w:tcW w:w="1499" w:type="pct"/>
            <w:shd w:val="clear" w:color="auto" w:fill="D9D9D9" w:themeFill="background1" w:themeFillShade="D9"/>
            <w:vAlign w:val="center"/>
          </w:tcPr>
          <w:p w:rsidR="004145C3" w:rsidRPr="00FB13F1" w:rsidRDefault="004145C3" w:rsidP="00383AB5">
            <w:pPr>
              <w:rPr>
                <w:rFonts w:ascii="Sylfaen" w:hAnsi="Sylfaen"/>
                <w:b/>
                <w:szCs w:val="22"/>
              </w:rPr>
            </w:pPr>
            <w:r>
              <w:rPr>
                <w:rFonts w:ascii="Sylfaen" w:hAnsi="Sylfaen"/>
                <w:b/>
                <w:szCs w:val="22"/>
              </w:rPr>
              <w:t>ნეგატიური ზემოქმედების ფაქტორი</w:t>
            </w:r>
          </w:p>
        </w:tc>
        <w:tc>
          <w:tcPr>
            <w:tcW w:w="2533" w:type="pct"/>
            <w:shd w:val="clear" w:color="auto" w:fill="D9D9D9" w:themeFill="background1" w:themeFillShade="D9"/>
            <w:vAlign w:val="center"/>
          </w:tcPr>
          <w:p w:rsidR="004145C3" w:rsidRPr="00FB13F1" w:rsidRDefault="004145C3" w:rsidP="00383AB5">
            <w:pPr>
              <w:ind w:left="360"/>
              <w:rPr>
                <w:rFonts w:ascii="Sylfaen" w:hAnsi="Sylfaen"/>
                <w:b/>
                <w:szCs w:val="22"/>
              </w:rPr>
            </w:pPr>
            <w:r w:rsidRPr="00FB13F1">
              <w:rPr>
                <w:rFonts w:ascii="Sylfaen" w:hAnsi="Sylfaen"/>
                <w:b/>
                <w:szCs w:val="22"/>
              </w:rPr>
              <w:t>ზემოქმედების შემარბილებელი ღონისძიებები</w:t>
            </w:r>
          </w:p>
        </w:tc>
      </w:tr>
      <w:tr w:rsidR="004145C3" w:rsidRPr="00FB13F1" w:rsidTr="00383AB5">
        <w:trPr>
          <w:trHeight w:val="2015"/>
        </w:trPr>
        <w:tc>
          <w:tcPr>
            <w:tcW w:w="968" w:type="pct"/>
            <w:vMerge w:val="restart"/>
            <w:vAlign w:val="center"/>
          </w:tcPr>
          <w:p w:rsidR="004145C3" w:rsidRPr="00BB2AAA" w:rsidRDefault="004145C3" w:rsidP="00383AB5">
            <w:pPr>
              <w:jc w:val="center"/>
              <w:rPr>
                <w:rFonts w:ascii="Sylfaen" w:hAnsi="Sylfaen"/>
              </w:rPr>
            </w:pPr>
            <w:r>
              <w:rPr>
                <w:rFonts w:ascii="Sylfaen" w:hAnsi="Sylfaen"/>
              </w:rPr>
              <w:t>ატმოსფერული ჰაერი</w:t>
            </w:r>
          </w:p>
        </w:tc>
        <w:tc>
          <w:tcPr>
            <w:tcW w:w="1499" w:type="pct"/>
            <w:shd w:val="clear" w:color="auto" w:fill="auto"/>
            <w:vAlign w:val="center"/>
          </w:tcPr>
          <w:p w:rsidR="004145C3" w:rsidRPr="00FB13F1" w:rsidRDefault="004145C3" w:rsidP="00383AB5">
            <w:pPr>
              <w:rPr>
                <w:rFonts w:ascii="Sylfaen" w:hAnsi="Sylfaen"/>
                <w:szCs w:val="22"/>
              </w:rPr>
            </w:pPr>
            <w:r w:rsidRPr="00FB13F1">
              <w:rPr>
                <w:rFonts w:ascii="Sylfaen" w:eastAsia="Calibri" w:hAnsi="Sylfaen"/>
                <w:szCs w:val="22"/>
              </w:rPr>
              <w:t>ატმოსფერულ ჰაერში მავნე ნივთიერებების (მტვერი) გავრცელება;</w:t>
            </w:r>
            <w:r>
              <w:rPr>
                <w:rFonts w:ascii="Sylfaen" w:eastAsia="Calibri" w:hAnsi="Sylfaen"/>
                <w:szCs w:val="22"/>
              </w:rPr>
              <w:t xml:space="preserve"> </w:t>
            </w:r>
          </w:p>
        </w:tc>
        <w:tc>
          <w:tcPr>
            <w:tcW w:w="2533" w:type="pct"/>
            <w:shd w:val="clear" w:color="auto" w:fill="auto"/>
            <w:vAlign w:val="center"/>
          </w:tcPr>
          <w:p w:rsidR="004145C3" w:rsidRPr="00FB13F1" w:rsidRDefault="004145C3" w:rsidP="00CD487B">
            <w:pPr>
              <w:numPr>
                <w:ilvl w:val="0"/>
                <w:numId w:val="84"/>
              </w:numPr>
              <w:rPr>
                <w:rFonts w:ascii="Sylfaen" w:eastAsia="Calibri" w:hAnsi="Sylfaen"/>
                <w:szCs w:val="22"/>
              </w:rPr>
            </w:pPr>
            <w:r w:rsidRPr="00FB13F1">
              <w:rPr>
                <w:rFonts w:ascii="Sylfaen" w:eastAsia="Calibri" w:hAnsi="Sylfaen"/>
                <w:szCs w:val="22"/>
              </w:rPr>
              <w:t>ატმოსფერულ ჰაერში ემისიების კონტროლი; ნორმატიული კონცენტრაციების გადაჭარბების შემთხვევაში სწრაფი რეაგირება, შესაბამისი ღონისძიებების განხორციელებით;</w:t>
            </w:r>
          </w:p>
          <w:p w:rsidR="004145C3" w:rsidRPr="00FB13F1" w:rsidRDefault="004145C3" w:rsidP="00CD487B">
            <w:pPr>
              <w:numPr>
                <w:ilvl w:val="0"/>
                <w:numId w:val="84"/>
              </w:numPr>
              <w:rPr>
                <w:rFonts w:ascii="Sylfaen" w:eastAsia="Calibri" w:hAnsi="Sylfaen"/>
                <w:szCs w:val="22"/>
              </w:rPr>
            </w:pPr>
            <w:r w:rsidRPr="00FB13F1">
              <w:rPr>
                <w:rFonts w:ascii="Sylfaen" w:eastAsia="Calibri" w:hAnsi="Sylfaen"/>
                <w:szCs w:val="22"/>
              </w:rPr>
              <w:t>წარმოების პროცესში გამოყენებული ავტოტრანსპორტის და ტექნიკა-დანადგარების გამართულობა ტექნიკური უსაფრთხოების მოთხოვნების შესაბამისად;</w:t>
            </w:r>
          </w:p>
          <w:p w:rsidR="004145C3" w:rsidRDefault="004145C3" w:rsidP="00CD487B">
            <w:pPr>
              <w:numPr>
                <w:ilvl w:val="0"/>
                <w:numId w:val="84"/>
              </w:numPr>
              <w:rPr>
                <w:rFonts w:ascii="Sylfaen" w:eastAsia="Calibri" w:hAnsi="Sylfaen"/>
                <w:szCs w:val="22"/>
              </w:rPr>
            </w:pPr>
            <w:r>
              <w:rPr>
                <w:rFonts w:ascii="Sylfaen" w:eastAsia="Calibri" w:hAnsi="Sylfaen"/>
                <w:szCs w:val="22"/>
              </w:rPr>
              <w:t xml:space="preserve">ნედლეულის და მზა პროდუქციის მანქანების მოძრაობისას </w:t>
            </w:r>
            <w:r w:rsidRPr="00FB13F1">
              <w:rPr>
                <w:rFonts w:ascii="Sylfaen" w:eastAsia="Calibri" w:hAnsi="Sylfaen"/>
                <w:szCs w:val="22"/>
              </w:rPr>
              <w:t xml:space="preserve">გზების მორწყვა და მანქანების მოძრაობის სიჩქარის </w:t>
            </w:r>
            <w:r>
              <w:rPr>
                <w:rFonts w:ascii="Sylfaen" w:eastAsia="Calibri" w:hAnsi="Sylfaen"/>
                <w:szCs w:val="22"/>
              </w:rPr>
              <w:t>სეზღუდვა</w:t>
            </w:r>
            <w:r w:rsidRPr="00FB13F1">
              <w:rPr>
                <w:rFonts w:ascii="Sylfaen" w:eastAsia="Calibri" w:hAnsi="Sylfaen"/>
                <w:szCs w:val="22"/>
              </w:rPr>
              <w:t>;</w:t>
            </w:r>
          </w:p>
          <w:p w:rsidR="004145C3" w:rsidRPr="00BB2AAA" w:rsidRDefault="004145C3" w:rsidP="00CD487B">
            <w:pPr>
              <w:numPr>
                <w:ilvl w:val="0"/>
                <w:numId w:val="84"/>
              </w:numPr>
              <w:rPr>
                <w:rFonts w:ascii="Sylfaen" w:eastAsia="Calibri" w:hAnsi="Sylfaen"/>
                <w:szCs w:val="22"/>
              </w:rPr>
            </w:pPr>
            <w:r>
              <w:rPr>
                <w:rFonts w:ascii="Sylfaen" w:eastAsia="Calibri" w:hAnsi="Sylfaen"/>
                <w:szCs w:val="22"/>
              </w:rPr>
              <w:t>სატვირთო მანქანების ძარის გადაფარვა;</w:t>
            </w:r>
          </w:p>
          <w:p w:rsidR="004145C3" w:rsidRPr="006A4A5D" w:rsidRDefault="004145C3" w:rsidP="00CD487B">
            <w:pPr>
              <w:numPr>
                <w:ilvl w:val="0"/>
                <w:numId w:val="84"/>
              </w:numPr>
              <w:rPr>
                <w:rFonts w:ascii="Sylfaen" w:eastAsia="Calibri" w:hAnsi="Sylfaen"/>
                <w:szCs w:val="22"/>
              </w:rPr>
            </w:pPr>
            <w:r w:rsidRPr="00FB13F1">
              <w:rPr>
                <w:rFonts w:ascii="Sylfaen" w:hAnsi="Sylfaen"/>
                <w:szCs w:val="22"/>
              </w:rPr>
              <w:t>ღამის საათ</w:t>
            </w:r>
            <w:r>
              <w:rPr>
                <w:rFonts w:ascii="Sylfaen" w:hAnsi="Sylfaen"/>
                <w:szCs w:val="22"/>
              </w:rPr>
              <w:t>ებში ტრანსპორტის და ტექნიკის</w:t>
            </w:r>
            <w:r w:rsidRPr="00FB13F1">
              <w:rPr>
                <w:rFonts w:ascii="Sylfaen" w:hAnsi="Sylfaen"/>
                <w:szCs w:val="22"/>
              </w:rPr>
              <w:t xml:space="preserve"> მუშაობის აკრძალვა;</w:t>
            </w:r>
            <w:r>
              <w:rPr>
                <w:rFonts w:ascii="Sylfaen" w:hAnsi="Sylfaen"/>
                <w:szCs w:val="22"/>
              </w:rPr>
              <w:t xml:space="preserve"> </w:t>
            </w:r>
          </w:p>
          <w:p w:rsidR="004145C3" w:rsidRPr="00FB13F1" w:rsidRDefault="004145C3" w:rsidP="00CD487B">
            <w:pPr>
              <w:numPr>
                <w:ilvl w:val="0"/>
                <w:numId w:val="84"/>
              </w:numPr>
              <w:rPr>
                <w:rFonts w:ascii="Sylfaen" w:eastAsia="Calibri" w:hAnsi="Sylfaen"/>
                <w:szCs w:val="22"/>
              </w:rPr>
            </w:pPr>
            <w:r>
              <w:rPr>
                <w:rFonts w:ascii="Sylfaen" w:hAnsi="Sylfaen"/>
                <w:szCs w:val="22"/>
              </w:rPr>
              <w:t>შემარბილებელი ღონისძიებების შეუსრულებლობაზე სანქციების დაწესება.</w:t>
            </w:r>
          </w:p>
        </w:tc>
      </w:tr>
      <w:tr w:rsidR="004145C3" w:rsidRPr="00FB13F1" w:rsidTr="00383AB5">
        <w:tc>
          <w:tcPr>
            <w:tcW w:w="968" w:type="pct"/>
            <w:vMerge/>
            <w:vAlign w:val="center"/>
          </w:tcPr>
          <w:p w:rsidR="004145C3" w:rsidRPr="00BB2AAA" w:rsidRDefault="004145C3" w:rsidP="00383AB5">
            <w:pPr>
              <w:jc w:val="center"/>
              <w:rPr>
                <w:rFonts w:ascii="Sylfaen" w:hAnsi="Sylfaen"/>
              </w:rPr>
            </w:pPr>
          </w:p>
        </w:tc>
        <w:tc>
          <w:tcPr>
            <w:tcW w:w="1499" w:type="pct"/>
            <w:shd w:val="clear" w:color="auto" w:fill="auto"/>
            <w:vAlign w:val="center"/>
          </w:tcPr>
          <w:p w:rsidR="004145C3" w:rsidRPr="00FB13F1" w:rsidRDefault="004145C3" w:rsidP="00383AB5">
            <w:pPr>
              <w:rPr>
                <w:rFonts w:ascii="Sylfaen" w:hAnsi="Sylfaen"/>
                <w:szCs w:val="22"/>
              </w:rPr>
            </w:pPr>
            <w:r w:rsidRPr="00FB13F1">
              <w:rPr>
                <w:rFonts w:ascii="Sylfaen" w:hAnsi="Sylfaen"/>
                <w:szCs w:val="22"/>
              </w:rPr>
              <w:t>ხმაურის და ვიბრაციის გავრცელება</w:t>
            </w:r>
          </w:p>
        </w:tc>
        <w:tc>
          <w:tcPr>
            <w:tcW w:w="2533" w:type="pct"/>
            <w:shd w:val="clear" w:color="auto" w:fill="auto"/>
            <w:vAlign w:val="center"/>
          </w:tcPr>
          <w:p w:rsidR="004145C3" w:rsidRPr="00FB13F1" w:rsidRDefault="004145C3" w:rsidP="00CD487B">
            <w:pPr>
              <w:numPr>
                <w:ilvl w:val="0"/>
                <w:numId w:val="84"/>
              </w:numPr>
              <w:tabs>
                <w:tab w:val="num" w:pos="1080"/>
              </w:tabs>
              <w:rPr>
                <w:rFonts w:ascii="Sylfaen" w:hAnsi="Sylfaen"/>
                <w:szCs w:val="22"/>
              </w:rPr>
            </w:pPr>
            <w:r w:rsidRPr="00FB13F1">
              <w:rPr>
                <w:rFonts w:ascii="Sylfaen" w:hAnsi="Sylfaen"/>
                <w:szCs w:val="22"/>
              </w:rPr>
              <w:t>ტექნიკის მუშაობის პროცესში ხმაურის დონის კონტროლი, ნორმის გადაჭარბების შემთხვევაში სათანადო ღონისძიებების განხორციელება (ტექნიკური მდგომარეობის შემოწმება, ხმაურდამხშობი საშუალებების გამოყენება);</w:t>
            </w:r>
          </w:p>
          <w:p w:rsidR="004145C3" w:rsidRPr="00FB13F1" w:rsidRDefault="004145C3" w:rsidP="00CD487B">
            <w:pPr>
              <w:numPr>
                <w:ilvl w:val="0"/>
                <w:numId w:val="84"/>
              </w:numPr>
              <w:rPr>
                <w:rFonts w:ascii="Sylfaen" w:eastAsia="Calibri" w:hAnsi="Sylfaen"/>
                <w:szCs w:val="22"/>
              </w:rPr>
            </w:pPr>
            <w:r w:rsidRPr="00FB13F1">
              <w:rPr>
                <w:rFonts w:ascii="Sylfaen" w:eastAsia="Calibri" w:hAnsi="Sylfaen"/>
                <w:szCs w:val="22"/>
              </w:rPr>
              <w:t xml:space="preserve">წარმოების პროცესში გამოყენებული ავტოტრანსპორტის და ტექნიკა-დანადგარების </w:t>
            </w:r>
            <w:r w:rsidRPr="00FB13F1">
              <w:rPr>
                <w:rFonts w:ascii="Sylfaen" w:hAnsi="Sylfaen"/>
                <w:szCs w:val="22"/>
              </w:rPr>
              <w:t>გამართულობა</w:t>
            </w:r>
            <w:r w:rsidRPr="00FB13F1">
              <w:rPr>
                <w:rFonts w:ascii="Sylfaen" w:eastAsia="Calibri" w:hAnsi="Sylfaen"/>
                <w:szCs w:val="22"/>
              </w:rPr>
              <w:t xml:space="preserve"> ტექნიკური უსაფრთხოების მოთხოვნების შესაბამისად;</w:t>
            </w:r>
          </w:p>
          <w:p w:rsidR="004145C3" w:rsidRPr="00FB13F1" w:rsidRDefault="004145C3" w:rsidP="00CD487B">
            <w:pPr>
              <w:numPr>
                <w:ilvl w:val="0"/>
                <w:numId w:val="84"/>
              </w:numPr>
              <w:rPr>
                <w:rFonts w:ascii="Sylfaen" w:eastAsia="Calibri" w:hAnsi="Sylfaen"/>
                <w:szCs w:val="22"/>
              </w:rPr>
            </w:pPr>
            <w:r w:rsidRPr="00FB13F1">
              <w:rPr>
                <w:rFonts w:ascii="Sylfaen" w:eastAsia="Calibri" w:hAnsi="Sylfaen"/>
                <w:szCs w:val="22"/>
              </w:rPr>
              <w:t xml:space="preserve">საწარმოს </w:t>
            </w:r>
            <w:r>
              <w:rPr>
                <w:rFonts w:ascii="Sylfaen" w:eastAsia="Calibri" w:hAnsi="Sylfaen"/>
                <w:szCs w:val="22"/>
              </w:rPr>
              <w:t>პერიმეტრზე განაშენიანებული მცენარეების მოვლა;</w:t>
            </w:r>
          </w:p>
          <w:p w:rsidR="004145C3" w:rsidRDefault="004145C3" w:rsidP="00CD487B">
            <w:pPr>
              <w:numPr>
                <w:ilvl w:val="0"/>
                <w:numId w:val="84"/>
              </w:numPr>
              <w:contextualSpacing/>
              <w:rPr>
                <w:rFonts w:ascii="Sylfaen" w:hAnsi="Sylfaen"/>
                <w:szCs w:val="22"/>
              </w:rPr>
            </w:pPr>
            <w:r w:rsidRPr="00FB13F1">
              <w:rPr>
                <w:rFonts w:ascii="Sylfaen" w:hAnsi="Sylfaen"/>
                <w:szCs w:val="22"/>
              </w:rPr>
              <w:t xml:space="preserve">ღამის საათებში ტრანსპორტისა და ტექნიკის მუშაობის აკრძალვა; </w:t>
            </w:r>
          </w:p>
          <w:p w:rsidR="004145C3" w:rsidRPr="00FB13F1" w:rsidRDefault="004145C3" w:rsidP="00CD487B">
            <w:pPr>
              <w:numPr>
                <w:ilvl w:val="0"/>
                <w:numId w:val="84"/>
              </w:numPr>
              <w:contextualSpacing/>
              <w:rPr>
                <w:rFonts w:ascii="Sylfaen" w:hAnsi="Sylfaen"/>
                <w:szCs w:val="22"/>
              </w:rPr>
            </w:pPr>
            <w:r>
              <w:rPr>
                <w:rFonts w:ascii="Sylfaen" w:hAnsi="Sylfaen"/>
                <w:szCs w:val="22"/>
              </w:rPr>
              <w:t>შემარბილებელი ღონისძიებების შეუსრულებლობაზე სანქციების დაწესება.</w:t>
            </w:r>
          </w:p>
        </w:tc>
      </w:tr>
      <w:tr w:rsidR="004145C3" w:rsidRPr="00FB13F1" w:rsidTr="00383AB5">
        <w:tc>
          <w:tcPr>
            <w:tcW w:w="968" w:type="pct"/>
            <w:vAlign w:val="center"/>
          </w:tcPr>
          <w:p w:rsidR="004145C3" w:rsidRPr="00BB2AAA" w:rsidRDefault="004145C3" w:rsidP="00383AB5">
            <w:pPr>
              <w:jc w:val="center"/>
              <w:rPr>
                <w:rFonts w:ascii="Sylfaen" w:hAnsi="Sylfaen"/>
              </w:rPr>
            </w:pPr>
            <w:r>
              <w:rPr>
                <w:rFonts w:ascii="Sylfaen" w:hAnsi="Sylfaen"/>
              </w:rPr>
              <w:t>სატრანსპორტო ნაკადები</w:t>
            </w:r>
          </w:p>
        </w:tc>
        <w:tc>
          <w:tcPr>
            <w:tcW w:w="1499" w:type="pct"/>
            <w:shd w:val="clear" w:color="auto" w:fill="auto"/>
            <w:vAlign w:val="center"/>
          </w:tcPr>
          <w:p w:rsidR="004145C3" w:rsidRPr="00FB13F1" w:rsidRDefault="004145C3" w:rsidP="00383AB5">
            <w:pPr>
              <w:rPr>
                <w:rFonts w:ascii="Sylfaen" w:hAnsi="Sylfaen"/>
                <w:szCs w:val="22"/>
              </w:rPr>
            </w:pPr>
            <w:r w:rsidRPr="00FB13F1">
              <w:rPr>
                <w:rFonts w:ascii="Sylfaen" w:eastAsia="Calibri" w:hAnsi="Sylfaen"/>
                <w:szCs w:val="22"/>
              </w:rPr>
              <w:t>ზემოქმედება სატრანსპორტო ნაკადებზე</w:t>
            </w:r>
            <w:r>
              <w:rPr>
                <w:rFonts w:ascii="Sylfaen" w:eastAsia="Calibri" w:hAnsi="Sylfaen"/>
                <w:szCs w:val="22"/>
              </w:rPr>
              <w:t xml:space="preserve">; </w:t>
            </w:r>
            <w:r w:rsidRPr="00FB13F1">
              <w:rPr>
                <w:rFonts w:ascii="Sylfaen" w:eastAsia="Calibri" w:hAnsi="Sylfaen"/>
                <w:szCs w:val="22"/>
              </w:rPr>
              <w:t>ადგილობრივი გზების საფარის დაზიანება</w:t>
            </w:r>
            <w:r>
              <w:rPr>
                <w:rFonts w:ascii="Sylfaen" w:eastAsia="Calibri" w:hAnsi="Sylfaen"/>
                <w:szCs w:val="22"/>
              </w:rPr>
              <w:t>.</w:t>
            </w:r>
            <w:r w:rsidRPr="00FB13F1">
              <w:rPr>
                <w:rFonts w:ascii="Sylfaen" w:eastAsia="Calibri" w:hAnsi="Sylfaen"/>
                <w:szCs w:val="22"/>
              </w:rPr>
              <w:t xml:space="preserve"> </w:t>
            </w:r>
          </w:p>
        </w:tc>
        <w:tc>
          <w:tcPr>
            <w:tcW w:w="2533" w:type="pct"/>
            <w:shd w:val="clear" w:color="auto" w:fill="auto"/>
            <w:vAlign w:val="center"/>
          </w:tcPr>
          <w:p w:rsidR="004145C3" w:rsidRPr="00FB13F1" w:rsidRDefault="004145C3" w:rsidP="00CD487B">
            <w:pPr>
              <w:numPr>
                <w:ilvl w:val="0"/>
                <w:numId w:val="84"/>
              </w:numPr>
              <w:contextualSpacing/>
              <w:rPr>
                <w:rFonts w:ascii="Sylfaen" w:hAnsi="Sylfaen"/>
                <w:szCs w:val="22"/>
              </w:rPr>
            </w:pPr>
            <w:r w:rsidRPr="00FB13F1">
              <w:rPr>
                <w:rFonts w:ascii="Sylfaen" w:hAnsi="Sylfaen"/>
                <w:szCs w:val="22"/>
              </w:rPr>
              <w:t>გზის ტექნიკური მდგომარეობის</w:t>
            </w:r>
            <w:r>
              <w:rPr>
                <w:rFonts w:ascii="Sylfaen" w:hAnsi="Sylfaen"/>
                <w:szCs w:val="22"/>
              </w:rPr>
              <w:t xml:space="preserve"> კონტროლი, დაზიანების შემთხვევაში შესაბამისი რეაგირება;</w:t>
            </w:r>
          </w:p>
          <w:p w:rsidR="004145C3" w:rsidRPr="00FB13F1" w:rsidRDefault="004145C3" w:rsidP="00CD487B">
            <w:pPr>
              <w:numPr>
                <w:ilvl w:val="0"/>
                <w:numId w:val="84"/>
              </w:numPr>
              <w:rPr>
                <w:rFonts w:ascii="Sylfaen" w:eastAsia="Calibri" w:hAnsi="Sylfaen"/>
                <w:szCs w:val="22"/>
              </w:rPr>
            </w:pPr>
            <w:r w:rsidRPr="00FB13F1">
              <w:rPr>
                <w:rFonts w:ascii="Sylfaen" w:eastAsia="Calibri" w:hAnsi="Sylfaen"/>
                <w:szCs w:val="22"/>
              </w:rPr>
              <w:t xml:space="preserve">წარმოების პროცესში გამოყენებული ავტოტრანსპორტის და ტექნიკა-დანადგარების </w:t>
            </w:r>
            <w:r w:rsidRPr="00FB13F1">
              <w:rPr>
                <w:rFonts w:ascii="Sylfaen" w:hAnsi="Sylfaen"/>
                <w:szCs w:val="22"/>
              </w:rPr>
              <w:t>გამართულობა</w:t>
            </w:r>
            <w:r w:rsidRPr="00FB13F1">
              <w:rPr>
                <w:rFonts w:ascii="Sylfaen" w:eastAsia="Calibri" w:hAnsi="Sylfaen"/>
                <w:szCs w:val="22"/>
              </w:rPr>
              <w:t xml:space="preserve"> ტექნიკური უსაფრთხოების მოთხოვნების შესაბამისად;</w:t>
            </w:r>
          </w:p>
          <w:p w:rsidR="004145C3" w:rsidRPr="00FB13F1" w:rsidRDefault="004145C3" w:rsidP="00CD487B">
            <w:pPr>
              <w:numPr>
                <w:ilvl w:val="0"/>
                <w:numId w:val="84"/>
              </w:numPr>
              <w:contextualSpacing/>
              <w:rPr>
                <w:rFonts w:ascii="Sylfaen" w:hAnsi="Sylfaen"/>
                <w:szCs w:val="22"/>
              </w:rPr>
            </w:pPr>
            <w:r w:rsidRPr="00FB13F1">
              <w:rPr>
                <w:rFonts w:ascii="Sylfaen" w:hAnsi="Sylfaen"/>
                <w:szCs w:val="22"/>
              </w:rPr>
              <w:t xml:space="preserve">მძიმე ავტოტრანსპორტის მუშაობის პროცესში მოძრაობის და უსაფრთხოების წესების დაცვა; </w:t>
            </w:r>
          </w:p>
          <w:p w:rsidR="004145C3" w:rsidRPr="00FB13F1" w:rsidRDefault="004145C3" w:rsidP="00CD487B">
            <w:pPr>
              <w:numPr>
                <w:ilvl w:val="0"/>
                <w:numId w:val="84"/>
              </w:numPr>
              <w:contextualSpacing/>
              <w:rPr>
                <w:rFonts w:ascii="Sylfaen" w:hAnsi="Sylfaen"/>
                <w:szCs w:val="22"/>
              </w:rPr>
            </w:pPr>
            <w:r>
              <w:rPr>
                <w:rFonts w:ascii="Sylfaen" w:hAnsi="Sylfaen"/>
                <w:szCs w:val="22"/>
              </w:rPr>
              <w:t xml:space="preserve">საწარმოსა და მისასვლელ </w:t>
            </w:r>
            <w:r w:rsidRPr="00FB13F1">
              <w:rPr>
                <w:rFonts w:ascii="Sylfaen" w:hAnsi="Sylfaen"/>
                <w:szCs w:val="22"/>
              </w:rPr>
              <w:t xml:space="preserve">გზებზე სათანადო გამაფრთხილებელი </w:t>
            </w:r>
            <w:r w:rsidRPr="00FB13F1">
              <w:rPr>
                <w:rFonts w:ascii="Sylfaen" w:hAnsi="Sylfaen"/>
                <w:szCs w:val="22"/>
              </w:rPr>
              <w:lastRenderedPageBreak/>
              <w:t>ნიშნების მოწყობა;</w:t>
            </w:r>
          </w:p>
          <w:p w:rsidR="004145C3" w:rsidRPr="00FB13F1" w:rsidRDefault="004145C3" w:rsidP="00CD487B">
            <w:pPr>
              <w:numPr>
                <w:ilvl w:val="0"/>
                <w:numId w:val="84"/>
              </w:numPr>
              <w:contextualSpacing/>
              <w:rPr>
                <w:rFonts w:ascii="Sylfaen" w:hAnsi="Sylfaen"/>
                <w:szCs w:val="22"/>
              </w:rPr>
            </w:pPr>
            <w:r w:rsidRPr="00FB13F1">
              <w:rPr>
                <w:rFonts w:ascii="Sylfaen" w:hAnsi="Sylfaen"/>
                <w:szCs w:val="22"/>
              </w:rPr>
              <w:t>მოძრაობის საათების და მარშრუტების დაგეგმვა ისე, რომ არ შეიქმნას „საცობები" ე.წ. პიკის საათის დროს;</w:t>
            </w:r>
          </w:p>
          <w:p w:rsidR="004145C3" w:rsidRPr="00FB13F1" w:rsidRDefault="004145C3" w:rsidP="00383AB5">
            <w:pPr>
              <w:rPr>
                <w:rFonts w:ascii="Sylfaen" w:hAnsi="Sylfaen"/>
                <w:szCs w:val="22"/>
              </w:rPr>
            </w:pPr>
          </w:p>
        </w:tc>
      </w:tr>
      <w:tr w:rsidR="004145C3" w:rsidRPr="00FB13F1" w:rsidTr="00383AB5">
        <w:tc>
          <w:tcPr>
            <w:tcW w:w="968" w:type="pct"/>
            <w:vMerge w:val="restart"/>
            <w:vAlign w:val="center"/>
          </w:tcPr>
          <w:p w:rsidR="004145C3" w:rsidRPr="003E07F8" w:rsidRDefault="004145C3" w:rsidP="00383AB5">
            <w:pPr>
              <w:jc w:val="center"/>
              <w:rPr>
                <w:rFonts w:ascii="Sylfaen" w:hAnsi="Sylfaen"/>
              </w:rPr>
            </w:pPr>
            <w:r>
              <w:rPr>
                <w:rFonts w:ascii="Sylfaen" w:hAnsi="Sylfaen"/>
              </w:rPr>
              <w:lastRenderedPageBreak/>
              <w:t>წყლის გარემოს, ნიადაგის/გრუნტის დაბინძურება</w:t>
            </w:r>
          </w:p>
        </w:tc>
        <w:tc>
          <w:tcPr>
            <w:tcW w:w="1499" w:type="pct"/>
            <w:shd w:val="clear" w:color="auto" w:fill="auto"/>
            <w:vAlign w:val="center"/>
          </w:tcPr>
          <w:p w:rsidR="004145C3" w:rsidRPr="00FB13F1" w:rsidRDefault="004145C3" w:rsidP="00383AB5">
            <w:pPr>
              <w:rPr>
                <w:rFonts w:ascii="Sylfaen" w:hAnsi="Sylfaen"/>
                <w:szCs w:val="22"/>
              </w:rPr>
            </w:pPr>
            <w:r w:rsidRPr="00FB13F1">
              <w:rPr>
                <w:rFonts w:ascii="Sylfaen" w:hAnsi="Sylfaen"/>
                <w:szCs w:val="22"/>
              </w:rPr>
              <w:t>ნარჩენების მართვა</w:t>
            </w:r>
          </w:p>
        </w:tc>
        <w:tc>
          <w:tcPr>
            <w:tcW w:w="2533" w:type="pct"/>
            <w:shd w:val="clear" w:color="auto" w:fill="auto"/>
            <w:vAlign w:val="center"/>
          </w:tcPr>
          <w:p w:rsidR="004145C3" w:rsidRPr="00FB13F1" w:rsidRDefault="004145C3" w:rsidP="00CD487B">
            <w:pPr>
              <w:numPr>
                <w:ilvl w:val="0"/>
                <w:numId w:val="84"/>
              </w:numPr>
              <w:contextualSpacing/>
              <w:rPr>
                <w:rFonts w:ascii="Sylfaen" w:hAnsi="Sylfaen"/>
                <w:szCs w:val="22"/>
              </w:rPr>
            </w:pPr>
            <w:r w:rsidRPr="00FB13F1">
              <w:rPr>
                <w:rFonts w:ascii="Sylfaen" w:hAnsi="Sylfaen"/>
                <w:szCs w:val="22"/>
              </w:rPr>
              <w:t>ნარჩენების პრევენცია</w:t>
            </w:r>
            <w:r>
              <w:rPr>
                <w:rFonts w:ascii="Sylfaen" w:hAnsi="Sylfaen"/>
                <w:szCs w:val="22"/>
              </w:rPr>
              <w:t>;</w:t>
            </w:r>
          </w:p>
          <w:p w:rsidR="004145C3" w:rsidRDefault="004145C3" w:rsidP="00CD487B">
            <w:pPr>
              <w:numPr>
                <w:ilvl w:val="0"/>
                <w:numId w:val="84"/>
              </w:numPr>
              <w:contextualSpacing/>
              <w:rPr>
                <w:rFonts w:ascii="Sylfaen" w:hAnsi="Sylfaen"/>
                <w:szCs w:val="22"/>
              </w:rPr>
            </w:pPr>
            <w:r w:rsidRPr="00FB13F1">
              <w:rPr>
                <w:rFonts w:ascii="Sylfaen" w:hAnsi="Sylfaen"/>
                <w:szCs w:val="22"/>
              </w:rPr>
              <w:t xml:space="preserve">ნარჩენების მეორადი გამოყენება; </w:t>
            </w:r>
          </w:p>
          <w:p w:rsidR="004145C3" w:rsidRPr="00FB13F1" w:rsidRDefault="004145C3" w:rsidP="00CD487B">
            <w:pPr>
              <w:numPr>
                <w:ilvl w:val="0"/>
                <w:numId w:val="84"/>
              </w:numPr>
              <w:contextualSpacing/>
              <w:rPr>
                <w:rFonts w:ascii="Sylfaen" w:hAnsi="Sylfaen"/>
                <w:szCs w:val="22"/>
              </w:rPr>
            </w:pPr>
            <w:r w:rsidRPr="00FB13F1">
              <w:rPr>
                <w:rFonts w:ascii="Sylfaen" w:hAnsi="Sylfaen"/>
                <w:szCs w:val="22"/>
              </w:rPr>
              <w:t>საწარმოში ნარჩენების სეპარირებული შეგროვების მეთოდის დანერგვა, რისთვისაც საჭიროა ობიექტის უზრუნველყოფა  სათანადო მარკირების და ფერის, საჭირო რაოდენობის ჰერმეტულსახურავიანი კონტეინერებით;</w:t>
            </w:r>
          </w:p>
          <w:p w:rsidR="004145C3" w:rsidRPr="00FB13F1" w:rsidRDefault="004145C3" w:rsidP="00CD487B">
            <w:pPr>
              <w:numPr>
                <w:ilvl w:val="0"/>
                <w:numId w:val="84"/>
              </w:numPr>
              <w:contextualSpacing/>
              <w:rPr>
                <w:rFonts w:ascii="Sylfaen" w:hAnsi="Sylfaen"/>
                <w:szCs w:val="22"/>
              </w:rPr>
            </w:pPr>
            <w:r>
              <w:rPr>
                <w:rFonts w:ascii="Sylfaen" w:hAnsi="Sylfaen"/>
                <w:szCs w:val="22"/>
              </w:rPr>
              <w:t>საწარმოში</w:t>
            </w:r>
            <w:r w:rsidRPr="00FB13F1">
              <w:rPr>
                <w:rFonts w:ascii="Sylfaen" w:hAnsi="Sylfaen"/>
                <w:szCs w:val="22"/>
              </w:rPr>
              <w:t xml:space="preserve"> ნარჩენებისათვის სპეციალური სათავსის მოწყობა გარემოსდაცვითი და უსაფრთოხების წესების გათვალისწინებით.</w:t>
            </w:r>
          </w:p>
          <w:p w:rsidR="004145C3" w:rsidRPr="00FB13F1" w:rsidRDefault="004145C3" w:rsidP="00CD487B">
            <w:pPr>
              <w:numPr>
                <w:ilvl w:val="0"/>
                <w:numId w:val="84"/>
              </w:numPr>
              <w:contextualSpacing/>
              <w:rPr>
                <w:rFonts w:ascii="Sylfaen" w:hAnsi="Sylfaen"/>
                <w:szCs w:val="22"/>
              </w:rPr>
            </w:pPr>
            <w:r w:rsidRPr="00FB13F1">
              <w:rPr>
                <w:rFonts w:ascii="Sylfaen" w:hAnsi="Sylfaen"/>
                <w:szCs w:val="22"/>
              </w:rPr>
              <w:t xml:space="preserve">ნარჩენების გატანა-განთავსება </w:t>
            </w:r>
            <w:r>
              <w:rPr>
                <w:rFonts w:ascii="Sylfaen" w:hAnsi="Sylfaen"/>
                <w:szCs w:val="22"/>
              </w:rPr>
              <w:t>სათანადო უფლებამოსილ კომპანიასთან</w:t>
            </w:r>
            <w:r w:rsidRPr="00FB13F1">
              <w:rPr>
                <w:rFonts w:ascii="Sylfaen" w:hAnsi="Sylfaen"/>
                <w:szCs w:val="22"/>
              </w:rPr>
              <w:t xml:space="preserve"> შეთანხმების საფუძველზე; შეთანხმება დოკუმენტურად უნდა იყოს გაფორმებული; </w:t>
            </w:r>
          </w:p>
          <w:p w:rsidR="004145C3" w:rsidRDefault="004145C3" w:rsidP="00CD487B">
            <w:pPr>
              <w:numPr>
                <w:ilvl w:val="0"/>
                <w:numId w:val="84"/>
              </w:numPr>
              <w:contextualSpacing/>
              <w:rPr>
                <w:rFonts w:ascii="Sylfaen" w:hAnsi="Sylfaen"/>
                <w:szCs w:val="22"/>
              </w:rPr>
            </w:pPr>
            <w:r w:rsidRPr="00FB13F1">
              <w:rPr>
                <w:rFonts w:ascii="Sylfaen" w:hAnsi="Sylfaen"/>
                <w:szCs w:val="22"/>
              </w:rPr>
              <w:t xml:space="preserve">ნარჩენების მართვაზე დასაქმებული პერსონალის </w:t>
            </w:r>
            <w:r>
              <w:rPr>
                <w:rFonts w:ascii="Sylfaen" w:hAnsi="Sylfaen"/>
                <w:szCs w:val="22"/>
              </w:rPr>
              <w:t>წინასწარი და პერიოდული სწავლება;</w:t>
            </w:r>
          </w:p>
          <w:p w:rsidR="004145C3" w:rsidRPr="00FB13F1" w:rsidRDefault="004145C3" w:rsidP="00CD487B">
            <w:pPr>
              <w:numPr>
                <w:ilvl w:val="0"/>
                <w:numId w:val="84"/>
              </w:numPr>
              <w:contextualSpacing/>
              <w:rPr>
                <w:rFonts w:ascii="Sylfaen" w:hAnsi="Sylfaen"/>
                <w:szCs w:val="22"/>
              </w:rPr>
            </w:pPr>
            <w:r>
              <w:rPr>
                <w:rFonts w:ascii="Sylfaen" w:hAnsi="Sylfaen"/>
                <w:szCs w:val="22"/>
              </w:rPr>
              <w:t>ნარჩენების/გარემოს დაცვის მართვის სფეროში სათანადო გარემოსდაცვითი მენეჯერის დანიშვნა;</w:t>
            </w:r>
          </w:p>
        </w:tc>
      </w:tr>
      <w:tr w:rsidR="004145C3" w:rsidRPr="00FB13F1" w:rsidTr="00383AB5">
        <w:tc>
          <w:tcPr>
            <w:tcW w:w="968" w:type="pct"/>
            <w:vMerge/>
            <w:vAlign w:val="center"/>
          </w:tcPr>
          <w:p w:rsidR="004145C3" w:rsidRPr="00FB13F1" w:rsidRDefault="004145C3" w:rsidP="00383AB5">
            <w:pPr>
              <w:jc w:val="center"/>
              <w:rPr>
                <w:rFonts w:ascii="Sylfaen" w:hAnsi="Sylfaen"/>
              </w:rPr>
            </w:pPr>
          </w:p>
        </w:tc>
        <w:tc>
          <w:tcPr>
            <w:tcW w:w="1499" w:type="pct"/>
            <w:shd w:val="clear" w:color="auto" w:fill="auto"/>
            <w:vAlign w:val="center"/>
          </w:tcPr>
          <w:p w:rsidR="004145C3" w:rsidRPr="00FB13F1" w:rsidRDefault="004145C3" w:rsidP="00383AB5">
            <w:pPr>
              <w:rPr>
                <w:rFonts w:ascii="Sylfaen" w:hAnsi="Sylfaen"/>
                <w:szCs w:val="22"/>
              </w:rPr>
            </w:pPr>
            <w:r w:rsidRPr="00FB13F1">
              <w:rPr>
                <w:rFonts w:ascii="Sylfaen" w:eastAsia="Calibri" w:hAnsi="Sylfaen"/>
                <w:szCs w:val="22"/>
              </w:rPr>
              <w:t xml:space="preserve">საწვავისა და ზეთების </w:t>
            </w:r>
            <w:r>
              <w:rPr>
                <w:rFonts w:ascii="Sylfaen" w:eastAsia="Calibri" w:hAnsi="Sylfaen"/>
                <w:szCs w:val="22"/>
              </w:rPr>
              <w:t>დაღვრა</w:t>
            </w:r>
            <w:r w:rsidRPr="00FB13F1">
              <w:rPr>
                <w:rFonts w:ascii="Sylfaen" w:eastAsia="Calibri" w:hAnsi="Sylfaen"/>
                <w:szCs w:val="22"/>
              </w:rPr>
              <w:t>;</w:t>
            </w:r>
          </w:p>
        </w:tc>
        <w:tc>
          <w:tcPr>
            <w:tcW w:w="2533" w:type="pct"/>
            <w:shd w:val="clear" w:color="auto" w:fill="auto"/>
            <w:vAlign w:val="center"/>
          </w:tcPr>
          <w:p w:rsidR="004145C3" w:rsidRPr="00FB13F1" w:rsidRDefault="004145C3" w:rsidP="00CD487B">
            <w:pPr>
              <w:numPr>
                <w:ilvl w:val="0"/>
                <w:numId w:val="84"/>
              </w:numPr>
              <w:contextualSpacing/>
              <w:rPr>
                <w:rFonts w:ascii="Sylfaen" w:hAnsi="Sylfaen"/>
                <w:szCs w:val="22"/>
              </w:rPr>
            </w:pPr>
            <w:r w:rsidRPr="00FB13F1">
              <w:rPr>
                <w:rFonts w:ascii="Sylfaen" w:hAnsi="Sylfaen"/>
                <w:szCs w:val="22"/>
              </w:rPr>
              <w:t>ავტოტრანსპორტის</w:t>
            </w:r>
            <w:r>
              <w:rPr>
                <w:rFonts w:ascii="Sylfaen" w:hAnsi="Sylfaen"/>
                <w:szCs w:val="22"/>
              </w:rPr>
              <w:t>/ტექნიკის  საწვავით გამართვა სათანადო სადგურზე</w:t>
            </w:r>
            <w:r w:rsidRPr="00FB13F1">
              <w:rPr>
                <w:rFonts w:ascii="Sylfaen" w:hAnsi="Sylfaen"/>
                <w:szCs w:val="22"/>
              </w:rPr>
              <w:t xml:space="preserve">; </w:t>
            </w:r>
          </w:p>
          <w:p w:rsidR="004145C3" w:rsidRPr="00FB13F1" w:rsidRDefault="004145C3" w:rsidP="00CD487B">
            <w:pPr>
              <w:numPr>
                <w:ilvl w:val="0"/>
                <w:numId w:val="84"/>
              </w:numPr>
              <w:rPr>
                <w:rFonts w:ascii="Sylfaen" w:eastAsia="Calibri" w:hAnsi="Sylfaen"/>
                <w:szCs w:val="22"/>
              </w:rPr>
            </w:pPr>
            <w:r w:rsidRPr="00FB13F1">
              <w:rPr>
                <w:rFonts w:ascii="Sylfaen" w:eastAsia="Calibri" w:hAnsi="Sylfaen"/>
                <w:szCs w:val="22"/>
              </w:rPr>
              <w:t>საწარმოს უნდა გააჩნდეს ავარიული დაღვრების შემთხვევაში რეაგირების ტექნიკური საშუალებები, რათა დროულად განახორციელოს დაბინძურების აღმკვეთი სამუშაოები;</w:t>
            </w:r>
          </w:p>
          <w:p w:rsidR="004145C3" w:rsidRPr="00FB13F1" w:rsidRDefault="004145C3" w:rsidP="00CD487B">
            <w:pPr>
              <w:numPr>
                <w:ilvl w:val="0"/>
                <w:numId w:val="84"/>
              </w:numPr>
              <w:contextualSpacing/>
              <w:rPr>
                <w:rFonts w:ascii="Sylfaen" w:hAnsi="Sylfaen"/>
                <w:szCs w:val="22"/>
              </w:rPr>
            </w:pPr>
            <w:r>
              <w:rPr>
                <w:rFonts w:ascii="Sylfaen" w:hAnsi="Sylfaen"/>
                <w:szCs w:val="22"/>
              </w:rPr>
              <w:t>ტექნიკა-დანადგარების გამართულობის კონტორლი;</w:t>
            </w:r>
          </w:p>
        </w:tc>
      </w:tr>
      <w:tr w:rsidR="004145C3" w:rsidRPr="00FB13F1" w:rsidTr="00383AB5">
        <w:tc>
          <w:tcPr>
            <w:tcW w:w="968" w:type="pct"/>
            <w:vMerge/>
            <w:vAlign w:val="center"/>
          </w:tcPr>
          <w:p w:rsidR="004145C3" w:rsidRPr="00FB13F1" w:rsidRDefault="004145C3" w:rsidP="00383AB5">
            <w:pPr>
              <w:jc w:val="center"/>
              <w:rPr>
                <w:rFonts w:ascii="Sylfaen" w:hAnsi="Sylfaen"/>
              </w:rPr>
            </w:pPr>
          </w:p>
        </w:tc>
        <w:tc>
          <w:tcPr>
            <w:tcW w:w="1499" w:type="pct"/>
            <w:shd w:val="clear" w:color="auto" w:fill="auto"/>
            <w:vAlign w:val="center"/>
          </w:tcPr>
          <w:p w:rsidR="004145C3" w:rsidRPr="00FB13F1" w:rsidRDefault="004145C3" w:rsidP="00383AB5">
            <w:pPr>
              <w:rPr>
                <w:rFonts w:ascii="Sylfaen" w:hAnsi="Sylfaen"/>
                <w:szCs w:val="22"/>
              </w:rPr>
            </w:pPr>
            <w:r>
              <w:rPr>
                <w:rFonts w:ascii="Sylfaen" w:hAnsi="Sylfaen"/>
                <w:szCs w:val="22"/>
              </w:rPr>
              <w:t>საყოფაცხოვრებო და სანიაღვრე წყლები</w:t>
            </w:r>
          </w:p>
        </w:tc>
        <w:tc>
          <w:tcPr>
            <w:tcW w:w="2533" w:type="pct"/>
            <w:shd w:val="clear" w:color="auto" w:fill="auto"/>
            <w:vAlign w:val="center"/>
          </w:tcPr>
          <w:p w:rsidR="004145C3" w:rsidRPr="003F52ED" w:rsidRDefault="004145C3" w:rsidP="00CD487B">
            <w:pPr>
              <w:numPr>
                <w:ilvl w:val="0"/>
                <w:numId w:val="84"/>
              </w:numPr>
              <w:contextualSpacing/>
              <w:rPr>
                <w:rFonts w:ascii="Sylfaen" w:hAnsi="Sylfaen"/>
                <w:szCs w:val="22"/>
              </w:rPr>
            </w:pPr>
            <w:r>
              <w:rPr>
                <w:rFonts w:ascii="Sylfaen" w:hAnsi="Sylfaen"/>
                <w:szCs w:val="22"/>
              </w:rPr>
              <w:t>საწარმოში მოწყობილი ჰერმეტული საასენიზაციო ორმოს დროული გაწმენდა;</w:t>
            </w:r>
          </w:p>
          <w:p w:rsidR="004145C3" w:rsidRPr="00FB13F1" w:rsidRDefault="004145C3" w:rsidP="00CD487B">
            <w:pPr>
              <w:numPr>
                <w:ilvl w:val="0"/>
                <w:numId w:val="84"/>
              </w:numPr>
              <w:contextualSpacing/>
              <w:rPr>
                <w:rFonts w:ascii="Sylfaen" w:hAnsi="Sylfaen"/>
                <w:szCs w:val="22"/>
              </w:rPr>
            </w:pPr>
            <w:r>
              <w:rPr>
                <w:rFonts w:ascii="Sylfaen" w:hAnsi="Sylfaen"/>
                <w:szCs w:val="22"/>
              </w:rPr>
              <w:t>საასენიზაციო ორმოს გაწმენდა სათანადო კომპანიის მიერ ხელშეკრულების საფუძველზე;</w:t>
            </w:r>
          </w:p>
          <w:p w:rsidR="004145C3" w:rsidRPr="00FB13F1" w:rsidRDefault="004145C3" w:rsidP="00CD487B">
            <w:pPr>
              <w:numPr>
                <w:ilvl w:val="0"/>
                <w:numId w:val="84"/>
              </w:numPr>
              <w:contextualSpacing/>
              <w:rPr>
                <w:rFonts w:ascii="Sylfaen" w:hAnsi="Sylfaen"/>
                <w:szCs w:val="22"/>
              </w:rPr>
            </w:pPr>
            <w:r w:rsidRPr="00FB13F1">
              <w:rPr>
                <w:rFonts w:ascii="Sylfaen" w:hAnsi="Sylfaen"/>
                <w:szCs w:val="22"/>
              </w:rPr>
              <w:t>სანიაღვრე</w:t>
            </w:r>
            <w:r>
              <w:rPr>
                <w:rFonts w:ascii="Sylfaen" w:hAnsi="Sylfaen"/>
                <w:szCs w:val="22"/>
              </w:rPr>
              <w:t xml:space="preserve"> სისტემის ნორმალური საექსპლუატაციო რეჟიმში ყოფნის კონტროლი</w:t>
            </w:r>
            <w:r w:rsidRPr="00FB13F1">
              <w:rPr>
                <w:rFonts w:ascii="Sylfaen" w:hAnsi="Sylfaen"/>
                <w:szCs w:val="22"/>
              </w:rPr>
              <w:t>;</w:t>
            </w:r>
          </w:p>
        </w:tc>
      </w:tr>
      <w:tr w:rsidR="004145C3" w:rsidRPr="00FB13F1" w:rsidTr="00383AB5">
        <w:tc>
          <w:tcPr>
            <w:tcW w:w="968" w:type="pct"/>
            <w:vAlign w:val="center"/>
          </w:tcPr>
          <w:p w:rsidR="004145C3" w:rsidRPr="00FB13F1" w:rsidRDefault="004145C3" w:rsidP="00383AB5">
            <w:pPr>
              <w:jc w:val="center"/>
              <w:rPr>
                <w:rFonts w:ascii="Sylfaen" w:hAnsi="Sylfaen"/>
              </w:rPr>
            </w:pPr>
          </w:p>
        </w:tc>
        <w:tc>
          <w:tcPr>
            <w:tcW w:w="1499" w:type="pct"/>
            <w:shd w:val="clear" w:color="auto" w:fill="auto"/>
            <w:vAlign w:val="center"/>
          </w:tcPr>
          <w:p w:rsidR="004145C3" w:rsidRPr="00FB13F1" w:rsidRDefault="004145C3" w:rsidP="00383AB5">
            <w:pPr>
              <w:rPr>
                <w:rFonts w:ascii="Sylfaen" w:hAnsi="Sylfaen"/>
                <w:szCs w:val="22"/>
              </w:rPr>
            </w:pPr>
            <w:r w:rsidRPr="00FB13F1">
              <w:rPr>
                <w:rFonts w:ascii="Sylfaen" w:hAnsi="Sylfaen"/>
                <w:szCs w:val="22"/>
              </w:rPr>
              <w:t>ავარიული სიტუ</w:t>
            </w:r>
            <w:r>
              <w:rPr>
                <w:rFonts w:ascii="Sylfaen" w:hAnsi="Sylfaen"/>
                <w:szCs w:val="22"/>
              </w:rPr>
              <w:t>აციები</w:t>
            </w:r>
          </w:p>
        </w:tc>
        <w:tc>
          <w:tcPr>
            <w:tcW w:w="2533" w:type="pct"/>
            <w:shd w:val="clear" w:color="auto" w:fill="auto"/>
            <w:vAlign w:val="center"/>
          </w:tcPr>
          <w:p w:rsidR="004145C3" w:rsidRPr="00FB13F1" w:rsidRDefault="004145C3" w:rsidP="00CD487B">
            <w:pPr>
              <w:numPr>
                <w:ilvl w:val="0"/>
                <w:numId w:val="84"/>
              </w:numPr>
              <w:contextualSpacing/>
              <w:rPr>
                <w:rFonts w:ascii="Sylfaen" w:hAnsi="Sylfaen"/>
                <w:szCs w:val="22"/>
              </w:rPr>
            </w:pPr>
            <w:r w:rsidRPr="00FB13F1">
              <w:rPr>
                <w:rFonts w:ascii="Sylfaen" w:hAnsi="Sylfaen"/>
                <w:szCs w:val="22"/>
              </w:rPr>
              <w:t>ავარიულ სიტუაციებზე რეაგირების გეგმი</w:t>
            </w:r>
            <w:r>
              <w:rPr>
                <w:rFonts w:ascii="Sylfaen" w:hAnsi="Sylfaen"/>
                <w:szCs w:val="22"/>
              </w:rPr>
              <w:t>ს მომზადება და გეგმით ხელმძღვანელობა</w:t>
            </w:r>
            <w:r w:rsidRPr="00FB13F1">
              <w:rPr>
                <w:rFonts w:ascii="Sylfaen" w:hAnsi="Sylfaen"/>
                <w:szCs w:val="22"/>
              </w:rPr>
              <w:t xml:space="preserve">; </w:t>
            </w:r>
          </w:p>
          <w:p w:rsidR="004145C3" w:rsidRPr="00FB13F1" w:rsidRDefault="004145C3" w:rsidP="00CD487B">
            <w:pPr>
              <w:numPr>
                <w:ilvl w:val="0"/>
                <w:numId w:val="84"/>
              </w:numPr>
              <w:contextualSpacing/>
              <w:rPr>
                <w:rFonts w:ascii="Sylfaen" w:hAnsi="Sylfaen"/>
                <w:szCs w:val="22"/>
              </w:rPr>
            </w:pPr>
            <w:r w:rsidRPr="00FB13F1">
              <w:rPr>
                <w:rFonts w:ascii="Sylfaen" w:hAnsi="Sylfaen"/>
                <w:szCs w:val="22"/>
              </w:rPr>
              <w:t>პერსონალის პერიოდული მომზადება საწარმოო უსაფრთხოე</w:t>
            </w:r>
            <w:r>
              <w:rPr>
                <w:rFonts w:ascii="Sylfaen" w:hAnsi="Sylfaen"/>
                <w:szCs w:val="22"/>
              </w:rPr>
              <w:t xml:space="preserve">ბის და </w:t>
            </w:r>
            <w:r>
              <w:rPr>
                <w:rFonts w:ascii="Sylfaen" w:hAnsi="Sylfaen"/>
                <w:szCs w:val="22"/>
              </w:rPr>
              <w:lastRenderedPageBreak/>
              <w:t>გარემოსდაცვით საკითხებზე</w:t>
            </w:r>
            <w:r w:rsidRPr="00FB13F1">
              <w:rPr>
                <w:rFonts w:ascii="Sylfaen" w:hAnsi="Sylfaen"/>
                <w:szCs w:val="22"/>
              </w:rPr>
              <w:t xml:space="preserve">; </w:t>
            </w:r>
          </w:p>
        </w:tc>
      </w:tr>
      <w:tr w:rsidR="004145C3" w:rsidRPr="00FB13F1" w:rsidTr="00383AB5">
        <w:trPr>
          <w:trHeight w:val="1529"/>
        </w:trPr>
        <w:tc>
          <w:tcPr>
            <w:tcW w:w="968" w:type="pct"/>
            <w:vAlign w:val="center"/>
          </w:tcPr>
          <w:p w:rsidR="004145C3" w:rsidRPr="00B668BA" w:rsidRDefault="004145C3" w:rsidP="00383AB5">
            <w:pPr>
              <w:jc w:val="center"/>
              <w:rPr>
                <w:rFonts w:ascii="Sylfaen" w:hAnsi="Sylfaen"/>
              </w:rPr>
            </w:pPr>
            <w:r>
              <w:rPr>
                <w:rFonts w:ascii="Sylfaen" w:hAnsi="Sylfaen"/>
              </w:rPr>
              <w:lastRenderedPageBreak/>
              <w:t>სოციალური გარემო</w:t>
            </w:r>
          </w:p>
        </w:tc>
        <w:tc>
          <w:tcPr>
            <w:tcW w:w="1499" w:type="pct"/>
            <w:shd w:val="clear" w:color="auto" w:fill="auto"/>
            <w:vAlign w:val="center"/>
          </w:tcPr>
          <w:p w:rsidR="004145C3" w:rsidRPr="00FB13F1" w:rsidRDefault="004145C3" w:rsidP="00383AB5">
            <w:pPr>
              <w:rPr>
                <w:rFonts w:ascii="Sylfaen" w:hAnsi="Sylfaen"/>
                <w:szCs w:val="22"/>
              </w:rPr>
            </w:pPr>
            <w:r>
              <w:rPr>
                <w:rFonts w:ascii="Sylfaen" w:hAnsi="Sylfaen"/>
                <w:szCs w:val="22"/>
              </w:rPr>
              <w:t>შრომის დაცვა</w:t>
            </w:r>
          </w:p>
        </w:tc>
        <w:tc>
          <w:tcPr>
            <w:tcW w:w="2533" w:type="pct"/>
            <w:shd w:val="clear" w:color="auto" w:fill="auto"/>
            <w:vAlign w:val="center"/>
          </w:tcPr>
          <w:p w:rsidR="004145C3" w:rsidRPr="00FB13F1" w:rsidRDefault="004145C3" w:rsidP="00CD487B">
            <w:pPr>
              <w:numPr>
                <w:ilvl w:val="0"/>
                <w:numId w:val="84"/>
              </w:numPr>
              <w:contextualSpacing/>
              <w:rPr>
                <w:rFonts w:ascii="Sylfaen" w:hAnsi="Sylfaen"/>
                <w:szCs w:val="22"/>
              </w:rPr>
            </w:pPr>
            <w:r w:rsidRPr="00FB13F1">
              <w:rPr>
                <w:rFonts w:ascii="Sylfaen" w:hAnsi="Sylfaen"/>
                <w:szCs w:val="22"/>
              </w:rPr>
              <w:t>საწარმოს მომსახურე პერსონალის უზრუნველყოფა სპეციალური ტანსაცმლით და ინდივიდუალური დაცვის საშუალებებით;</w:t>
            </w:r>
          </w:p>
          <w:p w:rsidR="004145C3" w:rsidRPr="00FB13F1" w:rsidRDefault="004145C3" w:rsidP="00CD487B">
            <w:pPr>
              <w:numPr>
                <w:ilvl w:val="0"/>
                <w:numId w:val="84"/>
              </w:numPr>
              <w:contextualSpacing/>
              <w:rPr>
                <w:rFonts w:ascii="Sylfaen" w:hAnsi="Sylfaen"/>
                <w:szCs w:val="22"/>
              </w:rPr>
            </w:pPr>
            <w:r w:rsidRPr="00FB13F1">
              <w:rPr>
                <w:rFonts w:ascii="Sylfaen" w:hAnsi="Sylfaen"/>
                <w:szCs w:val="22"/>
              </w:rPr>
              <w:t xml:space="preserve">მომსახურე პერსონალისათვის საყოფაცხოვრებო სათავსების (საშხაპე, გასახდელი, დასასვენებელი და საკვების მისაღები </w:t>
            </w:r>
            <w:r>
              <w:rPr>
                <w:rFonts w:ascii="Sylfaen" w:hAnsi="Sylfaen"/>
                <w:szCs w:val="22"/>
              </w:rPr>
              <w:t>ოთახების</w:t>
            </w:r>
            <w:r w:rsidRPr="00FB13F1">
              <w:rPr>
                <w:rFonts w:ascii="Sylfaen" w:hAnsi="Sylfaen"/>
                <w:szCs w:val="22"/>
              </w:rPr>
              <w:t xml:space="preserve">) მოწყობა; </w:t>
            </w:r>
          </w:p>
          <w:p w:rsidR="004145C3" w:rsidRDefault="004145C3" w:rsidP="00CD487B">
            <w:pPr>
              <w:numPr>
                <w:ilvl w:val="0"/>
                <w:numId w:val="84"/>
              </w:numPr>
              <w:contextualSpacing/>
              <w:rPr>
                <w:rFonts w:ascii="Sylfaen" w:hAnsi="Sylfaen"/>
                <w:szCs w:val="22"/>
              </w:rPr>
            </w:pPr>
            <w:r w:rsidRPr="00FB13F1">
              <w:rPr>
                <w:rFonts w:ascii="Sylfaen" w:hAnsi="Sylfaen"/>
                <w:szCs w:val="22"/>
              </w:rPr>
              <w:t xml:space="preserve">სამუშაო ზონის ფარგლებში ჰაერში მავნე ნივთიერებების და მტვრის კონცენტრაციებზე სისტემატიური კონტროლი; </w:t>
            </w:r>
          </w:p>
          <w:p w:rsidR="004145C3" w:rsidRDefault="004145C3" w:rsidP="00CD487B">
            <w:pPr>
              <w:numPr>
                <w:ilvl w:val="0"/>
                <w:numId w:val="84"/>
              </w:numPr>
              <w:contextualSpacing/>
              <w:rPr>
                <w:rFonts w:ascii="Sylfaen" w:hAnsi="Sylfaen"/>
                <w:szCs w:val="22"/>
              </w:rPr>
            </w:pPr>
            <w:r>
              <w:rPr>
                <w:rFonts w:ascii="Sylfaen" w:hAnsi="Sylfaen"/>
                <w:szCs w:val="22"/>
              </w:rPr>
              <w:t>დასაქმებულთა სწავლება, გარემოს დაცვის, შრომის უსაფრთხოების და პროფესიული ცოდნის ამაღლებისათვის;</w:t>
            </w:r>
          </w:p>
          <w:p w:rsidR="004145C3" w:rsidRPr="00FB13F1" w:rsidRDefault="004145C3" w:rsidP="00CD487B">
            <w:pPr>
              <w:numPr>
                <w:ilvl w:val="0"/>
                <w:numId w:val="84"/>
              </w:numPr>
              <w:contextualSpacing/>
              <w:rPr>
                <w:rFonts w:ascii="Sylfaen" w:hAnsi="Sylfaen"/>
                <w:szCs w:val="22"/>
              </w:rPr>
            </w:pPr>
            <w:r>
              <w:rPr>
                <w:rFonts w:ascii="Sylfaen" w:hAnsi="Sylfaen"/>
                <w:szCs w:val="22"/>
              </w:rPr>
              <w:t>შრომის პირობების პერიოდული კონტროლი.</w:t>
            </w:r>
          </w:p>
        </w:tc>
      </w:tr>
    </w:tbl>
    <w:p w:rsidR="004145C3" w:rsidRPr="007E5661" w:rsidRDefault="004145C3" w:rsidP="004145C3">
      <w:pPr>
        <w:rPr>
          <w:rFonts w:eastAsia="Calibri" w:cs="Times New Roman"/>
          <w:b/>
          <w:color w:val="000000"/>
          <w:sz w:val="20"/>
        </w:rPr>
      </w:pPr>
    </w:p>
    <w:p w:rsidR="004145C3" w:rsidRPr="007E5661" w:rsidRDefault="004145C3" w:rsidP="004145C3">
      <w:pPr>
        <w:rPr>
          <w:rFonts w:eastAsia="Calibri" w:cs="Times New Roman"/>
          <w:color w:val="000000"/>
        </w:rPr>
      </w:pPr>
    </w:p>
    <w:p w:rsidR="004145C3" w:rsidRPr="007E5661" w:rsidRDefault="004145C3" w:rsidP="004145C3">
      <w:pPr>
        <w:rPr>
          <w:rFonts w:eastAsia="Calibri" w:cs="Times New Roman"/>
          <w:color w:val="000000"/>
        </w:rPr>
        <w:sectPr w:rsidR="004145C3" w:rsidRPr="007E5661" w:rsidSect="00383AB5">
          <w:headerReference w:type="default" r:id="rId38"/>
          <w:footerReference w:type="default" r:id="rId39"/>
          <w:pgSz w:w="16838" w:h="11906" w:orient="landscape" w:code="9"/>
          <w:pgMar w:top="1701" w:right="1134" w:bottom="850" w:left="1134" w:header="720" w:footer="720" w:gutter="0"/>
          <w:cols w:space="720"/>
          <w:docGrid w:linePitch="360"/>
        </w:sectPr>
      </w:pPr>
    </w:p>
    <w:bookmarkEnd w:id="15"/>
    <w:p w:rsidR="005D6213" w:rsidRDefault="005D6213" w:rsidP="005D6213">
      <w:pPr>
        <w:spacing w:after="0"/>
        <w:jc w:val="center"/>
        <w:rPr>
          <w:noProof/>
          <w:color w:val="000000"/>
        </w:rPr>
      </w:pPr>
    </w:p>
    <w:p w:rsidR="00383AB5" w:rsidRPr="00383AB5" w:rsidRDefault="00383AB5" w:rsidP="00483EE0">
      <w:pPr>
        <w:keepNext/>
        <w:keepLines/>
        <w:numPr>
          <w:ilvl w:val="0"/>
          <w:numId w:val="10"/>
        </w:numPr>
        <w:tabs>
          <w:tab w:val="num" w:pos="360"/>
        </w:tabs>
        <w:spacing w:line="20" w:lineRule="atLeast"/>
        <w:ind w:left="0" w:firstLine="0"/>
        <w:jc w:val="left"/>
        <w:outlineLvl w:val="0"/>
        <w:rPr>
          <w:rFonts w:eastAsia="Times New Roman" w:cs="Sylfaen"/>
          <w:b/>
          <w:bCs/>
          <w:noProof/>
          <w:color w:val="000000"/>
          <w:sz w:val="24"/>
          <w:szCs w:val="32"/>
        </w:rPr>
      </w:pPr>
      <w:bookmarkStart w:id="16" w:name="_Toc75115916"/>
      <w:bookmarkStart w:id="17" w:name="_Toc75125469"/>
      <w:r w:rsidRPr="00483EE0">
        <w:rPr>
          <w:rFonts w:eastAsia="Times New Roman" w:cs="Times New Roman"/>
          <w:b/>
          <w:noProof/>
          <w:sz w:val="24"/>
          <w:szCs w:val="32"/>
        </w:rPr>
        <w:t>გარემოსდაცვითი მენეჯმენტის და მონიტორინგის პრინციპები</w:t>
      </w:r>
      <w:bookmarkEnd w:id="16"/>
      <w:bookmarkEnd w:id="17"/>
    </w:p>
    <w:p w:rsidR="00383AB5" w:rsidRPr="00383AB5" w:rsidRDefault="00383AB5" w:rsidP="00383AB5">
      <w:pPr>
        <w:rPr>
          <w:rFonts w:eastAsia="Calibri" w:cs="Times New Roman"/>
          <w:noProof/>
          <w:color w:val="000000"/>
        </w:rPr>
      </w:pPr>
      <w:r w:rsidRPr="00383AB5">
        <w:rPr>
          <w:rFonts w:eastAsia="Calibri" w:cs="Times New Roman"/>
          <w:noProof/>
          <w:color w:val="000000"/>
        </w:rPr>
        <w:t xml:space="preserve">საქმიანობის განხორციელების პროცესში უარყოფითი ზემოქმედებების მნიშვნელოვნების შემცირების ერთ-ერთი წინაპირობაა დაგეგმილი საქმიანობის სწორი მართვა მკაცრი მეთვალყურეობის (გარემოსდაცვითი მონიტორინგის) პირობებში. </w:t>
      </w:r>
    </w:p>
    <w:p w:rsidR="00383AB5" w:rsidRPr="00383AB5" w:rsidRDefault="00383AB5" w:rsidP="00383AB5">
      <w:pPr>
        <w:rPr>
          <w:rFonts w:eastAsia="Calibri" w:cs="Times New Roman"/>
          <w:noProof/>
          <w:color w:val="000000"/>
        </w:rPr>
      </w:pPr>
      <w:r w:rsidRPr="00383AB5">
        <w:rPr>
          <w:rFonts w:eastAsia="Calibri" w:cs="Times New Roman"/>
          <w:noProof/>
          <w:color w:val="000000"/>
        </w:rPr>
        <w:t xml:space="preserve">გარემოსდაცვითი მართვის გეგმის (გმგ) მნიშვნელოვანი კომპონენტია სხვადასხვა თემატური გარემოსდაცვითი დოკუმენტების მომზადებისა, მათ შორის: საწარმოს საქმიანობის პროცესში ატმოსფერულ ჰაერში მავნე ნივთიერებათა ზღვრულად დასაშვები გაფრქვევის ნორმების პროექტი, ავარიულ სიტუაციებზე რეაგირების გეგმა, გარემოსდაცვითი მონიტორინგის გეგმა. მნიშვნელოვანია აღნიშნულ გარემოსდაცვით დოკუმენტებში გაწერილი პროცედურების პრაქტიკული შესრულება და საჭიროების მიხედვით კორექტირება-განახლება. აღნიშნული გეგმების შესრულების ხარისხი გაკონტროლდება გამოყოფილი გარემოსდაცვითი მენეჯერის მიერ. </w:t>
      </w:r>
    </w:p>
    <w:p w:rsidR="00383AB5" w:rsidRPr="00383AB5" w:rsidRDefault="00383AB5" w:rsidP="00383AB5">
      <w:pPr>
        <w:rPr>
          <w:rFonts w:eastAsia="Calibri" w:cs="Times New Roman"/>
          <w:noProof/>
          <w:color w:val="000000"/>
        </w:rPr>
      </w:pPr>
      <w:r w:rsidRPr="00383AB5">
        <w:rPr>
          <w:rFonts w:eastAsia="Calibri" w:cs="Times New Roman"/>
          <w:noProof/>
          <w:color w:val="000000"/>
        </w:rPr>
        <w:t>გარემოსდაცვითი მონიტორინგის მეთოდები მოიცავს ვიზუალურ დაკვირვებას, საანგარიშო მეთოდებს, გაზომვებს და ლაბორატორიულ კვლევებს (საჭიროების შემთხვევაში). გზშ-ს შემდგომი ეტაპების ფარგლებში შემუშავებული გარემოსდაცვითი მონიტორინგის გეგმა გაითვალისწინებს ისეთ საკითხებს, როგორიცაა:</w:t>
      </w:r>
    </w:p>
    <w:p w:rsidR="00383AB5" w:rsidRPr="00383AB5" w:rsidRDefault="00383AB5" w:rsidP="00CD487B">
      <w:pPr>
        <w:numPr>
          <w:ilvl w:val="0"/>
          <w:numId w:val="86"/>
        </w:numPr>
        <w:spacing w:before="0" w:after="200" w:line="276" w:lineRule="auto"/>
        <w:contextualSpacing/>
        <w:jc w:val="left"/>
        <w:rPr>
          <w:rFonts w:eastAsia="Calibri" w:cs="Times New Roman"/>
          <w:noProof/>
          <w:color w:val="000000"/>
        </w:rPr>
      </w:pPr>
      <w:r w:rsidRPr="00383AB5">
        <w:rPr>
          <w:rFonts w:eastAsia="Calibri" w:cs="Times New Roman"/>
          <w:noProof/>
          <w:color w:val="000000"/>
        </w:rPr>
        <w:t>გარემოს მდგომარეობის მაჩვენებლების შეფასება;</w:t>
      </w:r>
    </w:p>
    <w:p w:rsidR="00383AB5" w:rsidRPr="00383AB5" w:rsidRDefault="00383AB5" w:rsidP="00CD487B">
      <w:pPr>
        <w:numPr>
          <w:ilvl w:val="0"/>
          <w:numId w:val="86"/>
        </w:numPr>
        <w:spacing w:before="0" w:after="200" w:line="276" w:lineRule="auto"/>
        <w:contextualSpacing/>
        <w:jc w:val="left"/>
        <w:rPr>
          <w:rFonts w:eastAsia="Calibri" w:cs="Times New Roman"/>
          <w:noProof/>
          <w:color w:val="000000"/>
        </w:rPr>
      </w:pPr>
      <w:r w:rsidRPr="00383AB5">
        <w:rPr>
          <w:rFonts w:eastAsia="Calibri" w:cs="Times New Roman"/>
          <w:noProof/>
          <w:color w:val="000000"/>
        </w:rPr>
        <w:t>გარემოს მდგომარეობის მაჩვენებლების ცვლილებების მიზეზების გამოვლენა და შედეგების შეფასება;</w:t>
      </w:r>
    </w:p>
    <w:p w:rsidR="00383AB5" w:rsidRPr="00383AB5" w:rsidRDefault="00383AB5" w:rsidP="00CD487B">
      <w:pPr>
        <w:numPr>
          <w:ilvl w:val="0"/>
          <w:numId w:val="86"/>
        </w:numPr>
        <w:spacing w:before="0" w:after="200" w:line="276" w:lineRule="auto"/>
        <w:contextualSpacing/>
        <w:jc w:val="left"/>
        <w:rPr>
          <w:rFonts w:eastAsia="Calibri" w:cs="Times New Roman"/>
          <w:noProof/>
          <w:color w:val="000000"/>
        </w:rPr>
      </w:pPr>
      <w:r w:rsidRPr="00383AB5">
        <w:rPr>
          <w:rFonts w:eastAsia="Calibri" w:cs="Times New Roman"/>
          <w:noProof/>
          <w:color w:val="000000"/>
        </w:rPr>
        <w:t>საქმიანობის ეტაპზე გარემოზე ზემოქმედების ხარისხსა და დინამიკაზე სისტემატური ზედამხედველობა;</w:t>
      </w:r>
    </w:p>
    <w:p w:rsidR="00383AB5" w:rsidRPr="00383AB5" w:rsidRDefault="00383AB5" w:rsidP="00CD487B">
      <w:pPr>
        <w:numPr>
          <w:ilvl w:val="0"/>
          <w:numId w:val="86"/>
        </w:numPr>
        <w:spacing w:before="0" w:after="200" w:line="276" w:lineRule="auto"/>
        <w:contextualSpacing/>
        <w:jc w:val="left"/>
        <w:rPr>
          <w:rFonts w:eastAsia="Calibri" w:cs="Times New Roman"/>
          <w:noProof/>
          <w:color w:val="000000"/>
        </w:rPr>
      </w:pPr>
      <w:r w:rsidRPr="00383AB5">
        <w:rPr>
          <w:rFonts w:eastAsia="Calibri" w:cs="Times New Roman"/>
          <w:noProof/>
          <w:color w:val="000000"/>
        </w:rPr>
        <w:t>ზემოქმედების ინტენსივობის კანონმდებლობით დადგენილ მოთხოვნებთან შესაბამისობა;</w:t>
      </w:r>
    </w:p>
    <w:p w:rsidR="00383AB5" w:rsidRPr="00383AB5" w:rsidRDefault="00383AB5" w:rsidP="00CD487B">
      <w:pPr>
        <w:numPr>
          <w:ilvl w:val="0"/>
          <w:numId w:val="86"/>
        </w:numPr>
        <w:spacing w:before="0" w:after="200" w:line="276" w:lineRule="auto"/>
        <w:contextualSpacing/>
        <w:jc w:val="left"/>
        <w:rPr>
          <w:rFonts w:eastAsia="Calibri" w:cs="Times New Roman"/>
          <w:noProof/>
          <w:color w:val="000000"/>
        </w:rPr>
      </w:pPr>
      <w:r w:rsidRPr="00383AB5">
        <w:rPr>
          <w:rFonts w:eastAsia="Calibri" w:cs="Times New Roman"/>
          <w:noProof/>
          <w:color w:val="000000"/>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rsidR="00383AB5" w:rsidRPr="00383AB5" w:rsidRDefault="00383AB5" w:rsidP="00CD487B">
      <w:pPr>
        <w:numPr>
          <w:ilvl w:val="0"/>
          <w:numId w:val="86"/>
        </w:numPr>
        <w:spacing w:before="0" w:after="200" w:line="276" w:lineRule="auto"/>
        <w:contextualSpacing/>
        <w:jc w:val="left"/>
        <w:rPr>
          <w:rFonts w:eastAsia="Calibri" w:cs="Times New Roman"/>
          <w:noProof/>
          <w:color w:val="000000"/>
        </w:rPr>
      </w:pPr>
      <w:r w:rsidRPr="00383AB5">
        <w:rPr>
          <w:rFonts w:eastAsia="Calibri" w:cs="Times New Roman"/>
          <w:noProof/>
          <w:color w:val="000000"/>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rsidR="00383AB5" w:rsidRPr="00383AB5" w:rsidRDefault="00383AB5" w:rsidP="00383AB5">
      <w:pPr>
        <w:rPr>
          <w:rFonts w:eastAsia="Calibri" w:cs="Times New Roman"/>
          <w:noProof/>
          <w:color w:val="000000"/>
        </w:rPr>
      </w:pPr>
      <w:r w:rsidRPr="00383AB5">
        <w:rPr>
          <w:rFonts w:eastAsia="Calibri" w:cs="Times New Roman"/>
          <w:noProof/>
          <w:color w:val="000000"/>
        </w:rPr>
        <w:t>საქმიანობის გარემოსდაცვითი მონიტორინგის პროცესში სისტემატურ დაკვირვებას და შეფასებას დაექვემდებარება:</w:t>
      </w:r>
    </w:p>
    <w:p w:rsidR="00383AB5" w:rsidRPr="00383AB5" w:rsidRDefault="00383AB5" w:rsidP="00CD487B">
      <w:pPr>
        <w:numPr>
          <w:ilvl w:val="0"/>
          <w:numId w:val="85"/>
        </w:numPr>
        <w:spacing w:before="0" w:after="200" w:line="276" w:lineRule="auto"/>
        <w:contextualSpacing/>
        <w:jc w:val="left"/>
        <w:rPr>
          <w:rFonts w:eastAsia="Calibri" w:cs="Times New Roman"/>
          <w:noProof/>
          <w:color w:val="000000"/>
        </w:rPr>
      </w:pPr>
      <w:r w:rsidRPr="00383AB5">
        <w:rPr>
          <w:rFonts w:eastAsia="Calibri" w:cs="Times New Roman"/>
          <w:noProof/>
          <w:color w:val="000000"/>
        </w:rPr>
        <w:t>ატმოსფეროში მტვრის გავრცელება;</w:t>
      </w:r>
    </w:p>
    <w:p w:rsidR="00383AB5" w:rsidRPr="00383AB5" w:rsidRDefault="00383AB5" w:rsidP="00CD487B">
      <w:pPr>
        <w:numPr>
          <w:ilvl w:val="0"/>
          <w:numId w:val="85"/>
        </w:numPr>
        <w:spacing w:before="0" w:after="200" w:line="276" w:lineRule="auto"/>
        <w:contextualSpacing/>
        <w:jc w:val="left"/>
        <w:rPr>
          <w:rFonts w:eastAsia="Calibri" w:cs="Times New Roman"/>
          <w:noProof/>
          <w:color w:val="000000"/>
        </w:rPr>
      </w:pPr>
      <w:r w:rsidRPr="00383AB5">
        <w:rPr>
          <w:rFonts w:eastAsia="Calibri" w:cs="Times New Roman"/>
          <w:noProof/>
          <w:color w:val="000000"/>
        </w:rPr>
        <w:t>ხმაურის გავრცელება;</w:t>
      </w:r>
    </w:p>
    <w:p w:rsidR="00383AB5" w:rsidRPr="00383AB5" w:rsidRDefault="00383AB5" w:rsidP="00CD487B">
      <w:pPr>
        <w:numPr>
          <w:ilvl w:val="0"/>
          <w:numId w:val="85"/>
        </w:numPr>
        <w:spacing w:before="0" w:after="200" w:line="276" w:lineRule="auto"/>
        <w:contextualSpacing/>
        <w:jc w:val="left"/>
        <w:rPr>
          <w:rFonts w:eastAsia="Calibri" w:cs="Times New Roman"/>
          <w:noProof/>
          <w:color w:val="000000"/>
        </w:rPr>
      </w:pPr>
      <w:r w:rsidRPr="00383AB5">
        <w:rPr>
          <w:rFonts w:eastAsia="Calibri" w:cs="Times New Roman"/>
          <w:noProof/>
          <w:color w:val="000000"/>
        </w:rPr>
        <w:t>ნარჩენების მართვა;</w:t>
      </w:r>
    </w:p>
    <w:p w:rsidR="00383AB5" w:rsidRPr="00383AB5" w:rsidRDefault="00383AB5" w:rsidP="00CD487B">
      <w:pPr>
        <w:numPr>
          <w:ilvl w:val="0"/>
          <w:numId w:val="85"/>
        </w:numPr>
        <w:spacing w:before="0" w:after="200" w:line="276" w:lineRule="auto"/>
        <w:contextualSpacing/>
        <w:jc w:val="left"/>
        <w:rPr>
          <w:rFonts w:eastAsia="Calibri" w:cs="Times New Roman"/>
          <w:noProof/>
          <w:color w:val="000000"/>
        </w:rPr>
      </w:pPr>
      <w:r w:rsidRPr="00383AB5">
        <w:rPr>
          <w:rFonts w:eastAsia="Calibri" w:cs="Times New Roman"/>
          <w:noProof/>
          <w:color w:val="000000"/>
        </w:rPr>
        <w:t>შრომის პირობები და უსაფრთხოების ნორმების შესრულება სოციალური საკითხები.</w:t>
      </w:r>
    </w:p>
    <w:p w:rsidR="00383AB5" w:rsidRPr="00383AB5" w:rsidRDefault="00383AB5" w:rsidP="00383AB5">
      <w:pPr>
        <w:spacing w:before="0" w:after="160" w:line="259" w:lineRule="auto"/>
        <w:jc w:val="left"/>
        <w:rPr>
          <w:rFonts w:eastAsia="Times New Roman" w:cs="Times New Roman"/>
        </w:rPr>
      </w:pPr>
    </w:p>
    <w:p w:rsidR="00383AB5" w:rsidRPr="00383AB5" w:rsidRDefault="00383AB5" w:rsidP="00383AB5">
      <w:pPr>
        <w:spacing w:before="0" w:after="160" w:line="259" w:lineRule="auto"/>
        <w:jc w:val="left"/>
        <w:rPr>
          <w:rFonts w:eastAsia="Times New Roman" w:cs="Times New Roman"/>
        </w:rPr>
      </w:pPr>
    </w:p>
    <w:p w:rsidR="00383AB5" w:rsidRPr="00483EE0" w:rsidRDefault="00383AB5" w:rsidP="00483EE0">
      <w:pPr>
        <w:keepNext/>
        <w:keepLines/>
        <w:numPr>
          <w:ilvl w:val="0"/>
          <w:numId w:val="10"/>
        </w:numPr>
        <w:tabs>
          <w:tab w:val="num" w:pos="360"/>
        </w:tabs>
        <w:spacing w:line="20" w:lineRule="atLeast"/>
        <w:ind w:left="0" w:firstLine="0"/>
        <w:jc w:val="left"/>
        <w:outlineLvl w:val="0"/>
        <w:rPr>
          <w:rFonts w:eastAsia="Times New Roman" w:cs="Times New Roman"/>
          <w:b/>
          <w:noProof/>
          <w:sz w:val="24"/>
          <w:szCs w:val="32"/>
        </w:rPr>
      </w:pPr>
      <w:bookmarkStart w:id="18" w:name="_Toc436912337"/>
      <w:bookmarkStart w:id="19" w:name="_Toc469501847"/>
      <w:bookmarkStart w:id="20" w:name="_Toc473907028"/>
      <w:bookmarkStart w:id="21" w:name="_Toc75115917"/>
      <w:bookmarkStart w:id="22" w:name="_Toc75125470"/>
      <w:r w:rsidRPr="00483EE0">
        <w:rPr>
          <w:rFonts w:eastAsia="Times New Roman" w:cs="Times New Roman"/>
          <w:b/>
          <w:noProof/>
          <w:sz w:val="24"/>
          <w:szCs w:val="32"/>
        </w:rPr>
        <w:t>გარემოსდაცვითი მონიტორინგი</w:t>
      </w:r>
      <w:bookmarkEnd w:id="18"/>
      <w:bookmarkEnd w:id="19"/>
      <w:bookmarkEnd w:id="20"/>
      <w:bookmarkEnd w:id="21"/>
      <w:bookmarkEnd w:id="22"/>
    </w:p>
    <w:p w:rsidR="00383AB5" w:rsidRPr="00383AB5" w:rsidRDefault="00383AB5" w:rsidP="00383AB5">
      <w:pPr>
        <w:spacing w:line="259" w:lineRule="auto"/>
        <w:rPr>
          <w:rFonts w:eastAsia="Times New Roman" w:cs="Times New Roman"/>
        </w:rPr>
      </w:pPr>
      <w:r w:rsidRPr="00383AB5">
        <w:rPr>
          <w:rFonts w:eastAsia="Times New Roman" w:cs="Times New Roman"/>
        </w:rPr>
        <w:t xml:space="preserve">მონიტორინგი წარმოადგენს გარემოსდაცვითი მენეჯმენტის ერთ-ერთ მნიშვნელოვან და განუყოფელ ნაწილს. მონიტორინგის მიზანია შემოწმდეს გარემოსდაცვითი მიზნების და სტანდარტების მისაღწევად გამოყენებული მეთოდების შედეგი და ეფექტურობა. კვლევების და გაზომვების ჩასატარებლად საჭირო აპარატურა უნდა იყოს დაკალიბრებული და მისი ტექნიკური გამართულობა დამოწმებული სათანადო სამსახურების მიერ. სხვადასხვა დანიშნულების აპარატების გარდა, მონიტორინგის  ეფექტური საშუალებაა უშუალო, </w:t>
      </w:r>
      <w:r w:rsidRPr="00383AB5">
        <w:rPr>
          <w:rFonts w:eastAsia="Times New Roman" w:cs="Times New Roman"/>
        </w:rPr>
        <w:lastRenderedPageBreak/>
        <w:t>ვიზუალური დაკვირვება, მონიტორინგული კვლევების შედგების ანალიზის საშუალებით, წარმოებს არსებული მდგომარეობის შეფასება, გამოვლენილი დარღვევების დოკუმენტური რეგისტრაცია, მათი შემდეგი გამოსწორების მიზნით. დარღვევებზე, რაც ძირითადად გარემოზე ნეგატიურ ზემოქმედებას უკავშირდება, რეაგირება უნდა მოხდეს სწრაფად, მათი შერბილების, ან სრულად გამოსწორების შედეგით.</w:t>
      </w:r>
    </w:p>
    <w:p w:rsidR="00383AB5" w:rsidRPr="00383AB5" w:rsidRDefault="00383AB5" w:rsidP="00383AB5">
      <w:pPr>
        <w:spacing w:line="259" w:lineRule="auto"/>
        <w:rPr>
          <w:rFonts w:eastAsia="Times New Roman" w:cs="Times New Roman"/>
        </w:rPr>
      </w:pPr>
      <w:r w:rsidRPr="00383AB5">
        <w:rPr>
          <w:rFonts w:eastAsia="Times New Roman" w:cs="Times New Roman"/>
        </w:rPr>
        <w:t>საჭიროების შემთხვევაში მონიტორინგის მონაცემების მიხედვით, შესაძლებელია გარემოსდაცვითი მენეჯმენტის  გეგმაში კორექტირება, მასში შესწორების შეტანა და ამის შესახებ დაინტერესებული პირების ინფორმირება.</w:t>
      </w:r>
    </w:p>
    <w:p w:rsidR="00383AB5" w:rsidRPr="00383AB5" w:rsidRDefault="00383AB5" w:rsidP="00383AB5">
      <w:pPr>
        <w:spacing w:line="259" w:lineRule="auto"/>
        <w:rPr>
          <w:rFonts w:eastAsia="Times New Roman" w:cs="Times New Roman"/>
        </w:rPr>
      </w:pPr>
      <w:r w:rsidRPr="00383AB5">
        <w:rPr>
          <w:rFonts w:eastAsia="Times New Roman" w:cs="Times New Roman"/>
        </w:rPr>
        <w:t>გარემოსდაცვითი მინიტორინგი ხორციელდება  საწარმოს ფუნქციონირების მთელი დროის მანძილზე საქართველოს გარემოსდაცვითი კანონმდებლობის მიხედვით, საწარმოს ხელმძღვანელობა ადგენს საწარმოს მშენებლობის და ფუნქციონირების გარემოსდაცვითი მონიტორინგის გეგმას და ათანხმებს მას საქართველოს გარემოს დაცვისა და სოფლის მეურნეობის სამინისტროში.</w:t>
      </w:r>
    </w:p>
    <w:p w:rsidR="00383AB5" w:rsidRPr="00383AB5" w:rsidRDefault="00383AB5" w:rsidP="00383AB5">
      <w:pPr>
        <w:spacing w:line="259" w:lineRule="auto"/>
        <w:rPr>
          <w:rFonts w:eastAsia="Times New Roman" w:cs="Times New Roman"/>
        </w:rPr>
      </w:pPr>
      <w:r w:rsidRPr="00383AB5">
        <w:rPr>
          <w:rFonts w:eastAsia="Times New Roman" w:cs="Times New Roman"/>
        </w:rPr>
        <w:t xml:space="preserve">გარემოსდაცვითი მონიტორინგის გეგმაში უნდა იყოს ასახული ზემოქმედების წყაროები, საკონტროლო პარამეტრები, დაკვირვების ადგილი (სინჯის აღების ადგილი) სათანადო კოორდინატები/წერტილი, გამოყენებული მეთოდიკა ან მეთოდი მონიტორინგის განმეორებადობის სიხშირე და მიზანი. </w:t>
      </w:r>
    </w:p>
    <w:p w:rsidR="00383AB5" w:rsidRPr="00383AB5" w:rsidRDefault="00383AB5" w:rsidP="00383AB5">
      <w:pPr>
        <w:spacing w:line="259" w:lineRule="auto"/>
        <w:rPr>
          <w:rFonts w:eastAsia="Times New Roman" w:cs="Times New Roman"/>
        </w:rPr>
        <w:sectPr w:rsidR="00383AB5" w:rsidRPr="00383AB5" w:rsidSect="00383AB5">
          <w:headerReference w:type="default" r:id="rId40"/>
          <w:pgSz w:w="11906" w:h="16838"/>
          <w:pgMar w:top="1140" w:right="1134" w:bottom="964" w:left="1134" w:header="720" w:footer="462" w:gutter="0"/>
          <w:cols w:space="720"/>
          <w:noEndnote/>
        </w:sectPr>
      </w:pPr>
    </w:p>
    <w:p w:rsidR="00383AB5" w:rsidRPr="00383AB5" w:rsidRDefault="00383AB5" w:rsidP="00383AB5">
      <w:pPr>
        <w:spacing w:line="259" w:lineRule="auto"/>
        <w:rPr>
          <w:rFonts w:eastAsia="Times New Roman" w:cs="Times New Roman"/>
        </w:rPr>
      </w:pPr>
    </w:p>
    <w:p w:rsidR="00383AB5" w:rsidRPr="00383AB5" w:rsidRDefault="00383AB5" w:rsidP="00383AB5">
      <w:pPr>
        <w:spacing w:line="259" w:lineRule="auto"/>
        <w:jc w:val="left"/>
        <w:rPr>
          <w:rFonts w:eastAsia="Times New Roman" w:cs="Times New Roman"/>
          <w:b/>
        </w:rPr>
      </w:pPr>
      <w:r w:rsidRPr="00383AB5">
        <w:rPr>
          <w:rFonts w:eastAsia="Times New Roman" w:cs="Times New Roman"/>
          <w:b/>
        </w:rPr>
        <w:t xml:space="preserve">ცხრილი </w:t>
      </w:r>
      <w:r w:rsidR="00015975">
        <w:rPr>
          <w:rFonts w:eastAsia="Times New Roman" w:cs="Times New Roman"/>
          <w:b/>
        </w:rPr>
        <w:t>6</w:t>
      </w:r>
      <w:r w:rsidRPr="00383AB5">
        <w:rPr>
          <w:rFonts w:eastAsia="Times New Roman" w:cs="Times New Roman"/>
          <w:b/>
        </w:rPr>
        <w:t xml:space="preserve">.1. </w:t>
      </w:r>
      <w:r w:rsidRPr="00383AB5">
        <w:rPr>
          <w:rFonts w:eastAsia="Times New Roman" w:cs="Times New Roman"/>
        </w:rPr>
        <w:t>გარემოსდაცვითი მონიტორინგის გეგმა</w:t>
      </w:r>
    </w:p>
    <w:tbl>
      <w:tblPr>
        <w:tblStyle w:val="TableGrid1414"/>
        <w:tblW w:w="5000" w:type="pct"/>
        <w:tblLook w:val="04A0" w:firstRow="1" w:lastRow="0" w:firstColumn="1" w:lastColumn="0" w:noHBand="0" w:noVBand="1"/>
      </w:tblPr>
      <w:tblGrid>
        <w:gridCol w:w="2164"/>
        <w:gridCol w:w="2165"/>
        <w:gridCol w:w="2111"/>
        <w:gridCol w:w="2222"/>
        <w:gridCol w:w="2419"/>
        <w:gridCol w:w="3869"/>
      </w:tblGrid>
      <w:tr w:rsidR="00383AB5" w:rsidRPr="00383AB5" w:rsidTr="00383AB5">
        <w:tc>
          <w:tcPr>
            <w:tcW w:w="724" w:type="pct"/>
            <w:shd w:val="clear" w:color="auto" w:fill="D9D9D9" w:themeFill="background1" w:themeFillShade="D9"/>
          </w:tcPr>
          <w:p w:rsidR="00383AB5" w:rsidRPr="00383AB5" w:rsidRDefault="00383AB5" w:rsidP="00383AB5">
            <w:pPr>
              <w:jc w:val="center"/>
              <w:rPr>
                <w:rFonts w:eastAsia="Calibri"/>
                <w:color w:val="000000"/>
                <w:lang w:val="en-US"/>
              </w:rPr>
            </w:pPr>
            <w:r w:rsidRPr="00383AB5">
              <w:rPr>
                <w:rFonts w:eastAsia="Calibri"/>
                <w:color w:val="000000"/>
                <w:lang w:val="en-US"/>
              </w:rPr>
              <w:t>ზემოქმედების წყაროები</w:t>
            </w:r>
          </w:p>
        </w:tc>
        <w:tc>
          <w:tcPr>
            <w:tcW w:w="724" w:type="pct"/>
            <w:shd w:val="clear" w:color="auto" w:fill="D9D9D9" w:themeFill="background1" w:themeFillShade="D9"/>
          </w:tcPr>
          <w:p w:rsidR="00383AB5" w:rsidRPr="00383AB5" w:rsidRDefault="00383AB5" w:rsidP="00383AB5">
            <w:pPr>
              <w:jc w:val="center"/>
              <w:rPr>
                <w:rFonts w:eastAsia="Calibri"/>
                <w:color w:val="000000"/>
                <w:lang w:val="en-US"/>
              </w:rPr>
            </w:pPr>
            <w:r w:rsidRPr="00383AB5">
              <w:rPr>
                <w:rFonts w:eastAsia="Calibri"/>
                <w:color w:val="000000"/>
                <w:lang w:val="en-US"/>
              </w:rPr>
              <w:t>საკონტროლო პარამეტრი</w:t>
            </w:r>
          </w:p>
        </w:tc>
        <w:tc>
          <w:tcPr>
            <w:tcW w:w="706" w:type="pct"/>
            <w:shd w:val="clear" w:color="auto" w:fill="D9D9D9" w:themeFill="background1" w:themeFillShade="D9"/>
          </w:tcPr>
          <w:p w:rsidR="00383AB5" w:rsidRPr="00383AB5" w:rsidRDefault="00383AB5" w:rsidP="00383AB5">
            <w:pPr>
              <w:rPr>
                <w:rFonts w:eastAsia="Calibri"/>
                <w:color w:val="000000"/>
                <w:lang w:val="en-US"/>
              </w:rPr>
            </w:pPr>
            <w:r w:rsidRPr="00383AB5">
              <w:rPr>
                <w:rFonts w:eastAsia="Calibri"/>
                <w:color w:val="000000"/>
                <w:lang w:val="en-US"/>
              </w:rPr>
              <w:t>კონტროლის/სინჯის აღების წერტილი</w:t>
            </w:r>
          </w:p>
        </w:tc>
        <w:tc>
          <w:tcPr>
            <w:tcW w:w="743" w:type="pct"/>
            <w:shd w:val="clear" w:color="auto" w:fill="D9D9D9" w:themeFill="background1" w:themeFillShade="D9"/>
          </w:tcPr>
          <w:p w:rsidR="00383AB5" w:rsidRPr="00383AB5" w:rsidRDefault="00383AB5" w:rsidP="00383AB5">
            <w:pPr>
              <w:rPr>
                <w:rFonts w:eastAsia="Calibri"/>
                <w:color w:val="000000"/>
                <w:lang w:val="en-US"/>
              </w:rPr>
            </w:pPr>
            <w:r w:rsidRPr="00383AB5">
              <w:rPr>
                <w:rFonts w:eastAsia="Calibri"/>
                <w:color w:val="000000"/>
                <w:lang w:val="en-US"/>
              </w:rPr>
              <w:t>მეთოდი</w:t>
            </w:r>
          </w:p>
        </w:tc>
        <w:tc>
          <w:tcPr>
            <w:tcW w:w="809" w:type="pct"/>
            <w:shd w:val="clear" w:color="auto" w:fill="D9D9D9" w:themeFill="background1" w:themeFillShade="D9"/>
          </w:tcPr>
          <w:p w:rsidR="00383AB5" w:rsidRPr="00383AB5" w:rsidRDefault="00383AB5" w:rsidP="00383AB5">
            <w:pPr>
              <w:rPr>
                <w:rFonts w:eastAsia="Calibri"/>
                <w:color w:val="000000"/>
                <w:lang w:val="en-US"/>
              </w:rPr>
            </w:pPr>
            <w:r w:rsidRPr="00383AB5">
              <w:rPr>
                <w:rFonts w:eastAsia="Calibri"/>
                <w:color w:val="000000"/>
                <w:lang w:val="en-US"/>
              </w:rPr>
              <w:t>სიხშირე/დრო</w:t>
            </w:r>
          </w:p>
        </w:tc>
        <w:tc>
          <w:tcPr>
            <w:tcW w:w="1294" w:type="pct"/>
            <w:shd w:val="clear" w:color="auto" w:fill="D9D9D9" w:themeFill="background1" w:themeFillShade="D9"/>
          </w:tcPr>
          <w:p w:rsidR="00383AB5" w:rsidRPr="00383AB5" w:rsidRDefault="00383AB5" w:rsidP="00383AB5">
            <w:pPr>
              <w:rPr>
                <w:rFonts w:eastAsia="Calibri"/>
                <w:color w:val="000000"/>
                <w:lang w:val="en-US"/>
              </w:rPr>
            </w:pPr>
            <w:r w:rsidRPr="00383AB5">
              <w:rPr>
                <w:rFonts w:eastAsia="Calibri"/>
                <w:color w:val="000000"/>
                <w:lang w:val="en-US"/>
              </w:rPr>
              <w:t>მიზანი</w:t>
            </w:r>
          </w:p>
        </w:tc>
      </w:tr>
      <w:tr w:rsidR="00383AB5" w:rsidRPr="00383AB5" w:rsidTr="00383AB5">
        <w:trPr>
          <w:trHeight w:val="1529"/>
        </w:trPr>
        <w:tc>
          <w:tcPr>
            <w:tcW w:w="724" w:type="pct"/>
            <w:vMerge w:val="restart"/>
            <w:shd w:val="clear" w:color="auto" w:fill="D9D9D9" w:themeFill="background1" w:themeFillShade="D9"/>
            <w:textDirection w:val="btLr"/>
          </w:tcPr>
          <w:p w:rsidR="00383AB5" w:rsidRPr="00383AB5" w:rsidRDefault="00383AB5" w:rsidP="00383AB5">
            <w:pPr>
              <w:ind w:left="113" w:right="113"/>
              <w:jc w:val="center"/>
              <w:rPr>
                <w:rFonts w:eastAsia="Calibri"/>
                <w:lang w:val="en-US"/>
              </w:rPr>
            </w:pPr>
            <w:r w:rsidRPr="00383AB5">
              <w:rPr>
                <w:rFonts w:eastAsia="Calibri"/>
                <w:lang w:val="en-US"/>
              </w:rPr>
              <w:t>ავტოტოტრანსპორტი, საწარმოო ტექნიკა (ცემენტის საფქვავი დანადგარი,), ნავთობპროდუქტების რეზერვუარები, ნარჩენების სათავსები.</w:t>
            </w:r>
          </w:p>
        </w:tc>
        <w:tc>
          <w:tcPr>
            <w:tcW w:w="724" w:type="pct"/>
          </w:tcPr>
          <w:p w:rsidR="00383AB5" w:rsidRPr="00383AB5" w:rsidRDefault="00383AB5" w:rsidP="00383AB5">
            <w:pPr>
              <w:jc w:val="center"/>
              <w:rPr>
                <w:rFonts w:eastAsia="Calibri"/>
                <w:lang w:val="en-US"/>
              </w:rPr>
            </w:pPr>
            <w:r w:rsidRPr="00383AB5">
              <w:rPr>
                <w:rFonts w:eastAsia="Calibri"/>
                <w:lang w:val="en-US"/>
              </w:rPr>
              <w:t>მტვერი</w:t>
            </w:r>
          </w:p>
        </w:tc>
        <w:tc>
          <w:tcPr>
            <w:tcW w:w="706" w:type="pct"/>
          </w:tcPr>
          <w:p w:rsidR="00383AB5" w:rsidRPr="00383AB5" w:rsidRDefault="00383AB5" w:rsidP="00383AB5">
            <w:pPr>
              <w:rPr>
                <w:rFonts w:eastAsia="Calibri"/>
                <w:lang w:val="en-US"/>
              </w:rPr>
            </w:pPr>
            <w:r w:rsidRPr="00383AB5">
              <w:rPr>
                <w:rFonts w:eastAsia="Calibri"/>
                <w:lang w:val="en-US"/>
              </w:rPr>
              <w:t>საწარმოს ტერიტორია;</w:t>
            </w:r>
          </w:p>
          <w:p w:rsidR="00383AB5" w:rsidRPr="00383AB5" w:rsidRDefault="00383AB5" w:rsidP="00383AB5">
            <w:pPr>
              <w:rPr>
                <w:rFonts w:eastAsia="Calibri"/>
              </w:rPr>
            </w:pPr>
            <w:r w:rsidRPr="00383AB5">
              <w:rPr>
                <w:rFonts w:eastAsia="Calibri"/>
              </w:rPr>
              <w:t>უახლოეს მოსახლესთან.</w:t>
            </w:r>
          </w:p>
        </w:tc>
        <w:tc>
          <w:tcPr>
            <w:tcW w:w="743" w:type="pct"/>
          </w:tcPr>
          <w:p w:rsidR="00383AB5" w:rsidRPr="00383AB5" w:rsidRDefault="00383AB5" w:rsidP="00383AB5">
            <w:pPr>
              <w:rPr>
                <w:rFonts w:eastAsia="Calibri"/>
                <w:lang w:val="en-US"/>
              </w:rPr>
            </w:pPr>
            <w:r w:rsidRPr="00383AB5">
              <w:rPr>
                <w:rFonts w:eastAsia="Calibri"/>
                <w:lang w:val="en-US"/>
              </w:rPr>
              <w:t>1.ვიზუალური</w:t>
            </w:r>
          </w:p>
          <w:p w:rsidR="00383AB5" w:rsidRPr="00383AB5" w:rsidRDefault="00383AB5" w:rsidP="00383AB5">
            <w:pPr>
              <w:rPr>
                <w:rFonts w:eastAsia="Calibri"/>
                <w:lang w:val="en-US"/>
              </w:rPr>
            </w:pPr>
            <w:r w:rsidRPr="00383AB5">
              <w:rPr>
                <w:rFonts w:eastAsia="Calibri"/>
                <w:lang w:val="en-US"/>
              </w:rPr>
              <w:t>1.ინსტრუმენტული</w:t>
            </w:r>
          </w:p>
        </w:tc>
        <w:tc>
          <w:tcPr>
            <w:tcW w:w="809" w:type="pct"/>
          </w:tcPr>
          <w:p w:rsidR="00383AB5" w:rsidRPr="00383AB5" w:rsidRDefault="00383AB5" w:rsidP="00383AB5">
            <w:pPr>
              <w:rPr>
                <w:rFonts w:eastAsia="Calibri"/>
              </w:rPr>
            </w:pPr>
            <w:r w:rsidRPr="00383AB5">
              <w:rPr>
                <w:rFonts w:eastAsia="Calibri"/>
                <w:lang w:val="en-US"/>
              </w:rPr>
              <w:t>1.არაგეგმიური შემოწმება სამუშაო საათებში</w:t>
            </w:r>
            <w:r w:rsidRPr="00383AB5">
              <w:rPr>
                <w:rFonts w:eastAsia="Calibri"/>
              </w:rPr>
              <w:t>.</w:t>
            </w:r>
          </w:p>
          <w:p w:rsidR="00383AB5" w:rsidRPr="00383AB5" w:rsidRDefault="00383AB5" w:rsidP="00383AB5">
            <w:pPr>
              <w:rPr>
                <w:rFonts w:eastAsia="Calibri"/>
              </w:rPr>
            </w:pPr>
            <w:r w:rsidRPr="00383AB5">
              <w:rPr>
                <w:rFonts w:eastAsia="Calibri"/>
                <w:lang w:val="en-US"/>
              </w:rPr>
              <w:t>2.პერიოდულად-</w:t>
            </w:r>
            <w:r w:rsidRPr="00383AB5">
              <w:rPr>
                <w:rFonts w:eastAsia="Calibri"/>
              </w:rPr>
              <w:t>(კვარტალში ერთჯერ</w:t>
            </w:r>
            <w:r w:rsidRPr="00383AB5">
              <w:rPr>
                <w:rFonts w:eastAsia="Calibri"/>
                <w:lang w:val="en-US"/>
              </w:rPr>
              <w:t>)</w:t>
            </w:r>
          </w:p>
          <w:p w:rsidR="00383AB5" w:rsidRPr="00383AB5" w:rsidRDefault="00383AB5" w:rsidP="00383AB5">
            <w:pPr>
              <w:rPr>
                <w:rFonts w:eastAsia="Calibri"/>
              </w:rPr>
            </w:pPr>
            <w:r w:rsidRPr="00383AB5">
              <w:rPr>
                <w:rFonts w:eastAsia="Calibri"/>
                <w:lang w:val="en-US"/>
              </w:rPr>
              <w:t>ასევე საჩივრების შემოსვლის შემდეგ</w:t>
            </w:r>
          </w:p>
        </w:tc>
        <w:tc>
          <w:tcPr>
            <w:tcW w:w="1294" w:type="pct"/>
          </w:tcPr>
          <w:p w:rsidR="00383AB5" w:rsidRPr="00383AB5" w:rsidRDefault="00383AB5" w:rsidP="00383AB5">
            <w:pPr>
              <w:rPr>
                <w:rFonts w:eastAsia="Calibri"/>
                <w:lang w:val="en-US"/>
              </w:rPr>
            </w:pPr>
            <w:r w:rsidRPr="00383AB5">
              <w:rPr>
                <w:rFonts w:eastAsia="Calibri"/>
                <w:lang w:val="en-US"/>
              </w:rPr>
              <w:t>ჯანდაცვისა და გარემოს უსაფრთხოების (ჯგუ) ნორმებთან შესაბამისობა, ემისიის შემცირება და ტექნიკური მდგომარეობის გაუმჯობესება</w:t>
            </w:r>
          </w:p>
        </w:tc>
      </w:tr>
      <w:tr w:rsidR="00383AB5" w:rsidRPr="00383AB5" w:rsidTr="00383AB5">
        <w:tc>
          <w:tcPr>
            <w:tcW w:w="724" w:type="pct"/>
            <w:vMerge/>
            <w:shd w:val="clear" w:color="auto" w:fill="D9D9D9" w:themeFill="background1" w:themeFillShade="D9"/>
          </w:tcPr>
          <w:p w:rsidR="00383AB5" w:rsidRPr="00383AB5" w:rsidRDefault="00383AB5" w:rsidP="00383AB5">
            <w:pPr>
              <w:rPr>
                <w:rFonts w:eastAsia="Calibri"/>
                <w:lang w:val="en-US"/>
              </w:rPr>
            </w:pPr>
          </w:p>
        </w:tc>
        <w:tc>
          <w:tcPr>
            <w:tcW w:w="724" w:type="pct"/>
          </w:tcPr>
          <w:p w:rsidR="00383AB5" w:rsidRPr="00383AB5" w:rsidRDefault="00383AB5" w:rsidP="00383AB5">
            <w:pPr>
              <w:jc w:val="center"/>
              <w:rPr>
                <w:rFonts w:eastAsia="Calibri"/>
                <w:lang w:val="en-US"/>
              </w:rPr>
            </w:pPr>
            <w:r w:rsidRPr="00383AB5">
              <w:rPr>
                <w:rFonts w:eastAsia="Calibri"/>
                <w:lang w:val="en-US"/>
              </w:rPr>
              <w:t>ხმაური</w:t>
            </w:r>
          </w:p>
        </w:tc>
        <w:tc>
          <w:tcPr>
            <w:tcW w:w="706" w:type="pct"/>
          </w:tcPr>
          <w:p w:rsidR="00383AB5" w:rsidRPr="00383AB5" w:rsidRDefault="00383AB5" w:rsidP="00383AB5">
            <w:pPr>
              <w:rPr>
                <w:rFonts w:eastAsia="Calibri"/>
                <w:lang w:val="en-US"/>
              </w:rPr>
            </w:pPr>
            <w:r w:rsidRPr="00383AB5">
              <w:rPr>
                <w:rFonts w:eastAsia="Calibri"/>
                <w:lang w:val="en-US"/>
              </w:rPr>
              <w:t>საწარმო</w:t>
            </w:r>
            <w:r w:rsidRPr="00383AB5">
              <w:rPr>
                <w:rFonts w:eastAsia="Calibri"/>
              </w:rPr>
              <w:t>ს ტერიტორია</w:t>
            </w:r>
            <w:r w:rsidRPr="00383AB5">
              <w:rPr>
                <w:rFonts w:eastAsia="Calibri"/>
                <w:lang w:val="en-US"/>
              </w:rPr>
              <w:t>, უახლოესი მოსახლე</w:t>
            </w:r>
          </w:p>
        </w:tc>
        <w:tc>
          <w:tcPr>
            <w:tcW w:w="743" w:type="pct"/>
          </w:tcPr>
          <w:p w:rsidR="00383AB5" w:rsidRPr="00383AB5" w:rsidRDefault="00383AB5" w:rsidP="00383AB5">
            <w:pPr>
              <w:rPr>
                <w:rFonts w:eastAsia="Calibri"/>
                <w:lang w:val="en-US"/>
              </w:rPr>
            </w:pPr>
            <w:r w:rsidRPr="00383AB5">
              <w:rPr>
                <w:rFonts w:eastAsia="Calibri"/>
                <w:lang w:val="en-US"/>
              </w:rPr>
              <w:t>1.შემმოწმებელზე უშუალოდ მოქმედი აკუსტიკური ეფექტი, 2.ინსტრუმენტული</w:t>
            </w:r>
          </w:p>
        </w:tc>
        <w:tc>
          <w:tcPr>
            <w:tcW w:w="809" w:type="pct"/>
          </w:tcPr>
          <w:p w:rsidR="00383AB5" w:rsidRPr="00383AB5" w:rsidRDefault="00383AB5" w:rsidP="00383AB5">
            <w:pPr>
              <w:rPr>
                <w:rFonts w:eastAsia="Calibri"/>
              </w:rPr>
            </w:pPr>
            <w:r w:rsidRPr="00383AB5">
              <w:rPr>
                <w:rFonts w:eastAsia="Calibri"/>
                <w:lang w:val="en-US"/>
              </w:rPr>
              <w:t>1. არაგეგმიური შემოწმება სამუშაო საათების განმავლობაში</w:t>
            </w:r>
            <w:r w:rsidRPr="00383AB5">
              <w:rPr>
                <w:rFonts w:eastAsia="Calibri"/>
              </w:rPr>
              <w:t>;</w:t>
            </w:r>
          </w:p>
          <w:p w:rsidR="00383AB5" w:rsidRPr="00383AB5" w:rsidRDefault="00383AB5" w:rsidP="00383AB5">
            <w:pPr>
              <w:rPr>
                <w:rFonts w:eastAsia="Calibri"/>
              </w:rPr>
            </w:pPr>
            <w:r w:rsidRPr="00383AB5">
              <w:rPr>
                <w:rFonts w:eastAsia="Calibri"/>
                <w:lang w:val="en-US"/>
              </w:rPr>
              <w:t>2.პერიოდულად (</w:t>
            </w:r>
            <w:r w:rsidRPr="00383AB5">
              <w:rPr>
                <w:rFonts w:eastAsia="Calibri"/>
              </w:rPr>
              <w:t>კვარტალში ერთჯერ)</w:t>
            </w:r>
            <w:r w:rsidRPr="00383AB5">
              <w:rPr>
                <w:rFonts w:eastAsia="Calibri"/>
                <w:lang w:val="en-US"/>
              </w:rPr>
              <w:t>, საჩივრების შემოსვლის შემდეგ</w:t>
            </w:r>
            <w:r w:rsidRPr="00383AB5">
              <w:rPr>
                <w:rFonts w:eastAsia="Calibri"/>
              </w:rPr>
              <w:t>.</w:t>
            </w:r>
          </w:p>
        </w:tc>
        <w:tc>
          <w:tcPr>
            <w:tcW w:w="1294" w:type="pct"/>
          </w:tcPr>
          <w:p w:rsidR="00383AB5" w:rsidRPr="00383AB5" w:rsidRDefault="00383AB5" w:rsidP="00383AB5">
            <w:pPr>
              <w:rPr>
                <w:rFonts w:eastAsia="Calibri"/>
                <w:lang w:val="en-US"/>
              </w:rPr>
            </w:pPr>
            <w:r w:rsidRPr="00383AB5">
              <w:rPr>
                <w:rFonts w:eastAsia="Calibri"/>
                <w:lang w:val="en-US"/>
              </w:rPr>
              <w:t>ჯგუ მოთხოვნებთან შესაბამისობის უზრუნველყოფა. ხმაურის დონის შემცირება და ტექნიკური მდგომარეობის გაუმჯობესება.</w:t>
            </w:r>
          </w:p>
        </w:tc>
      </w:tr>
      <w:tr w:rsidR="00383AB5" w:rsidRPr="00383AB5" w:rsidTr="00383AB5">
        <w:tc>
          <w:tcPr>
            <w:tcW w:w="724" w:type="pct"/>
            <w:vMerge/>
            <w:shd w:val="clear" w:color="auto" w:fill="D9D9D9" w:themeFill="background1" w:themeFillShade="D9"/>
          </w:tcPr>
          <w:p w:rsidR="00383AB5" w:rsidRPr="00383AB5" w:rsidRDefault="00383AB5" w:rsidP="00383AB5">
            <w:pPr>
              <w:rPr>
                <w:rFonts w:eastAsia="Calibri"/>
                <w:lang w:val="en-US"/>
              </w:rPr>
            </w:pPr>
          </w:p>
        </w:tc>
        <w:tc>
          <w:tcPr>
            <w:tcW w:w="724" w:type="pct"/>
          </w:tcPr>
          <w:p w:rsidR="00383AB5" w:rsidRPr="00383AB5" w:rsidRDefault="00383AB5" w:rsidP="00383AB5">
            <w:pPr>
              <w:jc w:val="center"/>
              <w:rPr>
                <w:rFonts w:eastAsia="Calibri"/>
                <w:lang w:val="en-US"/>
              </w:rPr>
            </w:pPr>
            <w:r w:rsidRPr="00383AB5">
              <w:rPr>
                <w:rFonts w:eastAsia="Calibri"/>
                <w:lang w:val="en-US"/>
              </w:rPr>
              <w:t>ვიბრაცია</w:t>
            </w:r>
          </w:p>
        </w:tc>
        <w:tc>
          <w:tcPr>
            <w:tcW w:w="706" w:type="pct"/>
          </w:tcPr>
          <w:p w:rsidR="00383AB5" w:rsidRPr="00383AB5" w:rsidRDefault="00383AB5" w:rsidP="00383AB5">
            <w:pPr>
              <w:rPr>
                <w:rFonts w:eastAsia="Calibri"/>
                <w:lang w:val="en-US"/>
              </w:rPr>
            </w:pPr>
            <w:r w:rsidRPr="00383AB5">
              <w:rPr>
                <w:rFonts w:eastAsia="Calibri"/>
                <w:lang w:val="en-US"/>
              </w:rPr>
              <w:t>საწარმოს ტერიტორია</w:t>
            </w:r>
          </w:p>
        </w:tc>
        <w:tc>
          <w:tcPr>
            <w:tcW w:w="743" w:type="pct"/>
          </w:tcPr>
          <w:p w:rsidR="00383AB5" w:rsidRPr="00383AB5" w:rsidRDefault="00383AB5" w:rsidP="00383AB5">
            <w:pPr>
              <w:rPr>
                <w:rFonts w:eastAsia="Calibri"/>
                <w:lang w:val="en-US"/>
              </w:rPr>
            </w:pPr>
            <w:r w:rsidRPr="00383AB5">
              <w:rPr>
                <w:rFonts w:eastAsia="Calibri"/>
                <w:lang w:val="en-US"/>
              </w:rPr>
              <w:t>1.შემმოწმებლის შეგრძნების მიხედვით</w:t>
            </w:r>
          </w:p>
          <w:p w:rsidR="00383AB5" w:rsidRPr="00383AB5" w:rsidRDefault="00383AB5" w:rsidP="00383AB5">
            <w:pPr>
              <w:rPr>
                <w:rFonts w:eastAsia="Calibri"/>
                <w:lang w:val="en-US"/>
              </w:rPr>
            </w:pPr>
            <w:r w:rsidRPr="00383AB5">
              <w:rPr>
                <w:rFonts w:eastAsia="Calibri"/>
                <w:lang w:val="en-US"/>
              </w:rPr>
              <w:t>2.ინსტრუმენტული</w:t>
            </w:r>
          </w:p>
        </w:tc>
        <w:tc>
          <w:tcPr>
            <w:tcW w:w="809" w:type="pct"/>
          </w:tcPr>
          <w:p w:rsidR="00383AB5" w:rsidRPr="00383AB5" w:rsidRDefault="00383AB5" w:rsidP="00383AB5">
            <w:pPr>
              <w:rPr>
                <w:rFonts w:eastAsia="Calibri"/>
                <w:lang w:val="en-US"/>
              </w:rPr>
            </w:pPr>
            <w:r w:rsidRPr="00383AB5">
              <w:rPr>
                <w:rFonts w:eastAsia="Calibri"/>
                <w:lang w:val="en-US"/>
              </w:rPr>
              <w:t>1.არაგეგმიური შემოწმება სამუშაო საათებში</w:t>
            </w:r>
          </w:p>
          <w:p w:rsidR="00383AB5" w:rsidRPr="00383AB5" w:rsidRDefault="00383AB5" w:rsidP="00383AB5">
            <w:pPr>
              <w:rPr>
                <w:rFonts w:eastAsia="Calibri"/>
                <w:lang w:val="en-US"/>
              </w:rPr>
            </w:pPr>
            <w:r w:rsidRPr="00383AB5">
              <w:rPr>
                <w:rFonts w:eastAsia="Calibri"/>
                <w:lang w:val="en-US"/>
              </w:rPr>
              <w:t>2. პერიოდულად (</w:t>
            </w:r>
            <w:r w:rsidRPr="00383AB5">
              <w:rPr>
                <w:rFonts w:eastAsia="Calibri"/>
              </w:rPr>
              <w:t>კვარტალში ერთჯერ</w:t>
            </w:r>
            <w:r w:rsidRPr="00383AB5">
              <w:rPr>
                <w:rFonts w:eastAsia="Calibri"/>
                <w:lang w:val="en-US"/>
              </w:rPr>
              <w:t>)</w:t>
            </w:r>
          </w:p>
          <w:p w:rsidR="00383AB5" w:rsidRPr="00383AB5" w:rsidRDefault="00383AB5" w:rsidP="00383AB5">
            <w:pPr>
              <w:rPr>
                <w:rFonts w:eastAsia="Calibri"/>
              </w:rPr>
            </w:pPr>
            <w:r w:rsidRPr="00383AB5">
              <w:rPr>
                <w:rFonts w:eastAsia="Calibri"/>
                <w:lang w:val="en-US"/>
              </w:rPr>
              <w:t>საჩივრების შემოსვლის შემდეგ</w:t>
            </w:r>
            <w:r w:rsidRPr="00383AB5">
              <w:rPr>
                <w:rFonts w:eastAsia="Calibri"/>
              </w:rPr>
              <w:t>.</w:t>
            </w:r>
          </w:p>
        </w:tc>
        <w:tc>
          <w:tcPr>
            <w:tcW w:w="1294" w:type="pct"/>
          </w:tcPr>
          <w:p w:rsidR="00383AB5" w:rsidRPr="00383AB5" w:rsidRDefault="00383AB5" w:rsidP="00383AB5">
            <w:pPr>
              <w:rPr>
                <w:rFonts w:eastAsia="Calibri"/>
                <w:lang w:val="en-US"/>
              </w:rPr>
            </w:pPr>
            <w:r w:rsidRPr="00383AB5">
              <w:rPr>
                <w:rFonts w:eastAsia="Calibri"/>
                <w:lang w:val="en-US"/>
              </w:rPr>
              <w:t>ჯგუ მოთხოვნებთან შესაბამისობის უზრუნველყოფა.  ვიბრაციის დონის შემცირება და ტექნიკური მდგომარეობის გაუმჯობესება</w:t>
            </w:r>
          </w:p>
        </w:tc>
      </w:tr>
      <w:tr w:rsidR="00383AB5" w:rsidRPr="00383AB5" w:rsidTr="00383AB5">
        <w:tc>
          <w:tcPr>
            <w:tcW w:w="724" w:type="pct"/>
            <w:vMerge/>
            <w:shd w:val="clear" w:color="auto" w:fill="D9D9D9" w:themeFill="background1" w:themeFillShade="D9"/>
          </w:tcPr>
          <w:p w:rsidR="00383AB5" w:rsidRPr="00383AB5" w:rsidRDefault="00383AB5" w:rsidP="00383AB5">
            <w:pPr>
              <w:rPr>
                <w:rFonts w:eastAsia="Calibri"/>
                <w:lang w:val="en-US"/>
              </w:rPr>
            </w:pPr>
          </w:p>
        </w:tc>
        <w:tc>
          <w:tcPr>
            <w:tcW w:w="724" w:type="pct"/>
          </w:tcPr>
          <w:p w:rsidR="00383AB5" w:rsidRPr="00383AB5" w:rsidRDefault="00383AB5" w:rsidP="00383AB5">
            <w:pPr>
              <w:jc w:val="center"/>
              <w:rPr>
                <w:rFonts w:eastAsia="Calibri"/>
                <w:lang w:val="en-US"/>
              </w:rPr>
            </w:pPr>
            <w:r w:rsidRPr="00383AB5">
              <w:rPr>
                <w:rFonts w:eastAsia="Calibri"/>
                <w:lang w:val="en-US"/>
              </w:rPr>
              <w:t>ბიოლოგიური გარემო</w:t>
            </w:r>
          </w:p>
        </w:tc>
        <w:tc>
          <w:tcPr>
            <w:tcW w:w="706" w:type="pct"/>
          </w:tcPr>
          <w:p w:rsidR="00383AB5" w:rsidRPr="00383AB5" w:rsidRDefault="00383AB5" w:rsidP="00383AB5">
            <w:pPr>
              <w:rPr>
                <w:rFonts w:eastAsia="Calibri"/>
                <w:lang w:val="en-US"/>
              </w:rPr>
            </w:pPr>
            <w:r w:rsidRPr="00383AB5">
              <w:rPr>
                <w:rFonts w:eastAsia="Calibri"/>
                <w:lang w:val="en-US"/>
              </w:rPr>
              <w:t>საწარმო</w:t>
            </w:r>
            <w:r w:rsidRPr="00383AB5">
              <w:rPr>
                <w:rFonts w:eastAsia="Calibri"/>
              </w:rPr>
              <w:t>ს</w:t>
            </w:r>
            <w:r w:rsidRPr="00383AB5">
              <w:rPr>
                <w:rFonts w:eastAsia="Calibri"/>
                <w:lang w:val="en-US"/>
              </w:rPr>
              <w:t xml:space="preserve"> და მისი მიმდებარე ტერიტორია </w:t>
            </w:r>
          </w:p>
        </w:tc>
        <w:tc>
          <w:tcPr>
            <w:tcW w:w="743" w:type="pct"/>
          </w:tcPr>
          <w:p w:rsidR="00383AB5" w:rsidRPr="00383AB5" w:rsidRDefault="00383AB5" w:rsidP="00383AB5">
            <w:pPr>
              <w:rPr>
                <w:rFonts w:eastAsia="Calibri"/>
                <w:lang w:val="en-US"/>
              </w:rPr>
            </w:pPr>
            <w:r w:rsidRPr="00383AB5">
              <w:rPr>
                <w:rFonts w:eastAsia="Calibri"/>
                <w:lang w:val="en-US"/>
              </w:rPr>
              <w:t xml:space="preserve">1. ვიზუალური </w:t>
            </w:r>
          </w:p>
        </w:tc>
        <w:tc>
          <w:tcPr>
            <w:tcW w:w="809" w:type="pct"/>
          </w:tcPr>
          <w:p w:rsidR="00383AB5" w:rsidRPr="00383AB5" w:rsidRDefault="00383AB5" w:rsidP="00383AB5">
            <w:pPr>
              <w:rPr>
                <w:rFonts w:eastAsia="Calibri"/>
                <w:lang w:val="en-US"/>
              </w:rPr>
            </w:pPr>
            <w:r w:rsidRPr="00383AB5">
              <w:rPr>
                <w:rFonts w:eastAsia="Calibri"/>
                <w:lang w:val="en-US"/>
              </w:rPr>
              <w:t>1.არაგეგმიური შემოწმება სამუშაო საათებში.</w:t>
            </w:r>
          </w:p>
          <w:p w:rsidR="00383AB5" w:rsidRPr="00383AB5" w:rsidRDefault="00383AB5" w:rsidP="00383AB5">
            <w:pPr>
              <w:rPr>
                <w:rFonts w:eastAsia="Calibri"/>
              </w:rPr>
            </w:pPr>
            <w:r w:rsidRPr="00383AB5">
              <w:rPr>
                <w:rFonts w:eastAsia="Calibri"/>
                <w:lang w:val="en-US"/>
              </w:rPr>
              <w:t>2.დაუყოვნებლივ შემოწმება ავარიული სიტუაციის დროს</w:t>
            </w:r>
            <w:r w:rsidRPr="00383AB5">
              <w:rPr>
                <w:rFonts w:eastAsia="Calibri"/>
              </w:rPr>
              <w:t>.</w:t>
            </w:r>
          </w:p>
        </w:tc>
        <w:tc>
          <w:tcPr>
            <w:tcW w:w="1294" w:type="pct"/>
          </w:tcPr>
          <w:p w:rsidR="00383AB5" w:rsidRPr="00383AB5" w:rsidRDefault="00383AB5" w:rsidP="00383AB5">
            <w:pPr>
              <w:rPr>
                <w:rFonts w:eastAsia="Calibri"/>
                <w:lang w:val="en-US"/>
              </w:rPr>
            </w:pPr>
            <w:r w:rsidRPr="00383AB5">
              <w:rPr>
                <w:rFonts w:eastAsia="Calibri"/>
                <w:lang w:val="en-US"/>
              </w:rPr>
              <w:t>ჯგუ მოთხოვნებთან შესაბამისობის უზრუნველყოფა. ადგილობრივი ბუნებრივი გარემოს მინიმალური შეშფოთება</w:t>
            </w:r>
          </w:p>
        </w:tc>
      </w:tr>
      <w:tr w:rsidR="00383AB5" w:rsidRPr="00383AB5" w:rsidTr="00383AB5">
        <w:trPr>
          <w:trHeight w:val="801"/>
        </w:trPr>
        <w:tc>
          <w:tcPr>
            <w:tcW w:w="724" w:type="pct"/>
            <w:vMerge/>
            <w:shd w:val="clear" w:color="auto" w:fill="D9D9D9" w:themeFill="background1" w:themeFillShade="D9"/>
          </w:tcPr>
          <w:p w:rsidR="00383AB5" w:rsidRPr="00383AB5" w:rsidRDefault="00383AB5" w:rsidP="00383AB5">
            <w:pPr>
              <w:rPr>
                <w:rFonts w:eastAsia="Calibri"/>
                <w:lang w:val="en-US"/>
              </w:rPr>
            </w:pPr>
          </w:p>
        </w:tc>
        <w:tc>
          <w:tcPr>
            <w:tcW w:w="724" w:type="pct"/>
          </w:tcPr>
          <w:p w:rsidR="00383AB5" w:rsidRPr="00383AB5" w:rsidRDefault="00383AB5" w:rsidP="00383AB5">
            <w:pPr>
              <w:rPr>
                <w:rFonts w:eastAsia="Calibri"/>
                <w:lang w:val="en-US"/>
              </w:rPr>
            </w:pPr>
            <w:r w:rsidRPr="00383AB5">
              <w:rPr>
                <w:rFonts w:eastAsia="Calibri"/>
                <w:lang w:val="en-US"/>
              </w:rPr>
              <w:t>ნარჩენები</w:t>
            </w:r>
          </w:p>
        </w:tc>
        <w:tc>
          <w:tcPr>
            <w:tcW w:w="706" w:type="pct"/>
          </w:tcPr>
          <w:p w:rsidR="00383AB5" w:rsidRPr="00383AB5" w:rsidRDefault="00383AB5" w:rsidP="00383AB5">
            <w:pPr>
              <w:rPr>
                <w:rFonts w:eastAsia="Calibri"/>
                <w:lang w:val="en-US"/>
              </w:rPr>
            </w:pPr>
            <w:r w:rsidRPr="00383AB5">
              <w:rPr>
                <w:rFonts w:eastAsia="Calibri"/>
                <w:lang w:val="en-US"/>
              </w:rPr>
              <w:t xml:space="preserve">საწარმოს ტერიტორია- ნარჩენების </w:t>
            </w:r>
            <w:r w:rsidRPr="00383AB5">
              <w:rPr>
                <w:rFonts w:eastAsia="Calibri"/>
                <w:lang w:val="en-US"/>
              </w:rPr>
              <w:lastRenderedPageBreak/>
              <w:t>განთავსების ადგილები</w:t>
            </w:r>
          </w:p>
        </w:tc>
        <w:tc>
          <w:tcPr>
            <w:tcW w:w="743" w:type="pct"/>
          </w:tcPr>
          <w:p w:rsidR="00383AB5" w:rsidRPr="00383AB5" w:rsidRDefault="00383AB5" w:rsidP="00383AB5">
            <w:pPr>
              <w:rPr>
                <w:rFonts w:eastAsia="Calibri"/>
                <w:lang w:val="en-US"/>
              </w:rPr>
            </w:pPr>
            <w:r w:rsidRPr="00383AB5">
              <w:rPr>
                <w:rFonts w:eastAsia="Calibri"/>
                <w:lang w:val="en-US"/>
              </w:rPr>
              <w:lastRenderedPageBreak/>
              <w:t>1. ვიზუალური</w:t>
            </w:r>
          </w:p>
        </w:tc>
        <w:tc>
          <w:tcPr>
            <w:tcW w:w="809" w:type="pct"/>
          </w:tcPr>
          <w:p w:rsidR="00383AB5" w:rsidRPr="00383AB5" w:rsidRDefault="00383AB5" w:rsidP="00383AB5">
            <w:pPr>
              <w:rPr>
                <w:rFonts w:eastAsia="Calibri"/>
                <w:lang w:val="en-US"/>
              </w:rPr>
            </w:pPr>
            <w:r w:rsidRPr="00383AB5">
              <w:rPr>
                <w:rFonts w:eastAsia="Calibri"/>
                <w:lang w:val="en-US"/>
              </w:rPr>
              <w:t xml:space="preserve">არაგეგმიური შემოწმება </w:t>
            </w:r>
          </w:p>
        </w:tc>
        <w:tc>
          <w:tcPr>
            <w:tcW w:w="1294" w:type="pct"/>
          </w:tcPr>
          <w:p w:rsidR="00383AB5" w:rsidRPr="00383AB5" w:rsidRDefault="00383AB5" w:rsidP="00383AB5">
            <w:pPr>
              <w:rPr>
                <w:rFonts w:eastAsia="Calibri"/>
                <w:lang w:val="en-US"/>
              </w:rPr>
            </w:pPr>
            <w:r w:rsidRPr="00383AB5">
              <w:rPr>
                <w:rFonts w:eastAsia="Calibri"/>
                <w:lang w:val="en-US"/>
              </w:rPr>
              <w:t>ჯგუ მოთხოვნებთან შესაბამისობა.</w:t>
            </w:r>
          </w:p>
          <w:p w:rsidR="00383AB5" w:rsidRPr="00383AB5" w:rsidRDefault="00383AB5" w:rsidP="00383AB5">
            <w:pPr>
              <w:rPr>
                <w:rFonts w:eastAsia="Calibri"/>
                <w:lang w:val="en-US"/>
              </w:rPr>
            </w:pPr>
            <w:r w:rsidRPr="00383AB5">
              <w:rPr>
                <w:rFonts w:eastAsia="Calibri"/>
                <w:lang w:val="en-US"/>
              </w:rPr>
              <w:t>ნიადაგის და წლის ხარისხის დაცვა</w:t>
            </w:r>
          </w:p>
        </w:tc>
      </w:tr>
      <w:tr w:rsidR="00383AB5" w:rsidRPr="00383AB5" w:rsidTr="00383AB5">
        <w:trPr>
          <w:trHeight w:val="245"/>
        </w:trPr>
        <w:tc>
          <w:tcPr>
            <w:tcW w:w="724" w:type="pct"/>
            <w:vMerge/>
            <w:shd w:val="clear" w:color="auto" w:fill="D9D9D9" w:themeFill="background1" w:themeFillShade="D9"/>
          </w:tcPr>
          <w:p w:rsidR="00383AB5" w:rsidRPr="00383AB5" w:rsidRDefault="00383AB5" w:rsidP="00383AB5">
            <w:pPr>
              <w:rPr>
                <w:rFonts w:eastAsia="Calibri"/>
                <w:lang w:val="en-US"/>
              </w:rPr>
            </w:pPr>
          </w:p>
        </w:tc>
        <w:tc>
          <w:tcPr>
            <w:tcW w:w="724" w:type="pct"/>
          </w:tcPr>
          <w:p w:rsidR="00383AB5" w:rsidRPr="00383AB5" w:rsidRDefault="00383AB5" w:rsidP="00383AB5">
            <w:pPr>
              <w:rPr>
                <w:rFonts w:eastAsia="Calibri"/>
              </w:rPr>
            </w:pPr>
            <w:r w:rsidRPr="00383AB5">
              <w:rPr>
                <w:rFonts w:eastAsia="Calibri"/>
                <w:lang w:val="en-US"/>
              </w:rPr>
              <w:t>ჩამდინარე წყლების სისტემები</w:t>
            </w:r>
            <w:r w:rsidRPr="00383AB5">
              <w:rPr>
                <w:rFonts w:eastAsia="Calibri"/>
              </w:rPr>
              <w:t xml:space="preserve"> (ჰერმეტული ორმო, სანიაღვრე სისტემა)</w:t>
            </w:r>
          </w:p>
        </w:tc>
        <w:tc>
          <w:tcPr>
            <w:tcW w:w="706" w:type="pct"/>
          </w:tcPr>
          <w:p w:rsidR="00383AB5" w:rsidRPr="00383AB5" w:rsidRDefault="00383AB5" w:rsidP="00383AB5">
            <w:pPr>
              <w:rPr>
                <w:rFonts w:eastAsia="Calibri"/>
                <w:lang w:val="en-US"/>
              </w:rPr>
            </w:pPr>
            <w:r w:rsidRPr="00383AB5">
              <w:rPr>
                <w:rFonts w:eastAsia="Calibri"/>
                <w:lang w:val="en-US"/>
              </w:rPr>
              <w:t>საწარმოს ტერიტორია</w:t>
            </w:r>
          </w:p>
        </w:tc>
        <w:tc>
          <w:tcPr>
            <w:tcW w:w="743" w:type="pct"/>
          </w:tcPr>
          <w:p w:rsidR="00383AB5" w:rsidRPr="00383AB5" w:rsidRDefault="00383AB5" w:rsidP="00383AB5">
            <w:pPr>
              <w:rPr>
                <w:rFonts w:eastAsia="Calibri"/>
                <w:lang w:val="en-US"/>
              </w:rPr>
            </w:pPr>
            <w:r w:rsidRPr="00383AB5">
              <w:rPr>
                <w:rFonts w:eastAsia="Calibri"/>
                <w:lang w:val="en-US"/>
              </w:rPr>
              <w:t>1.</w:t>
            </w:r>
            <w:r w:rsidRPr="00383AB5">
              <w:rPr>
                <w:rFonts w:eastAsia="Calibri"/>
              </w:rPr>
              <w:t xml:space="preserve"> </w:t>
            </w:r>
            <w:r w:rsidRPr="00383AB5">
              <w:rPr>
                <w:rFonts w:eastAsia="Calibri"/>
                <w:lang w:val="en-US"/>
              </w:rPr>
              <w:t>ვიზუალური</w:t>
            </w:r>
          </w:p>
          <w:p w:rsidR="00383AB5" w:rsidRPr="00383AB5" w:rsidRDefault="00383AB5" w:rsidP="00383AB5">
            <w:pPr>
              <w:rPr>
                <w:rFonts w:eastAsia="Calibri"/>
                <w:lang w:val="en-US"/>
              </w:rPr>
            </w:pPr>
          </w:p>
        </w:tc>
        <w:tc>
          <w:tcPr>
            <w:tcW w:w="809" w:type="pct"/>
          </w:tcPr>
          <w:p w:rsidR="00383AB5" w:rsidRPr="00383AB5" w:rsidRDefault="00383AB5" w:rsidP="00383AB5">
            <w:pPr>
              <w:rPr>
                <w:rFonts w:eastAsia="Calibri"/>
              </w:rPr>
            </w:pPr>
            <w:r w:rsidRPr="00383AB5">
              <w:rPr>
                <w:rFonts w:eastAsia="Calibri"/>
                <w:lang w:val="en-US"/>
              </w:rPr>
              <w:t>1.არაგეგმიური შემოწმება სამუშაო საათებში</w:t>
            </w:r>
            <w:r w:rsidRPr="00383AB5">
              <w:rPr>
                <w:rFonts w:eastAsia="Calibri"/>
              </w:rPr>
              <w:t>;</w:t>
            </w:r>
          </w:p>
          <w:p w:rsidR="00383AB5" w:rsidRPr="00383AB5" w:rsidRDefault="00383AB5" w:rsidP="00383AB5">
            <w:pPr>
              <w:rPr>
                <w:rFonts w:eastAsia="Calibri"/>
                <w:lang w:val="en-US"/>
              </w:rPr>
            </w:pPr>
            <w:r w:rsidRPr="00383AB5">
              <w:rPr>
                <w:rFonts w:eastAsia="Calibri"/>
                <w:lang w:val="en-US"/>
              </w:rPr>
              <w:t>2. პერიოდულად  (კვარტალ</w:t>
            </w:r>
            <w:r w:rsidRPr="00383AB5">
              <w:rPr>
                <w:rFonts w:eastAsia="Calibri"/>
              </w:rPr>
              <w:t>ში ერთჯერ</w:t>
            </w:r>
            <w:r w:rsidRPr="00383AB5">
              <w:rPr>
                <w:rFonts w:eastAsia="Calibri"/>
                <w:lang w:val="en-US"/>
              </w:rPr>
              <w:t>)</w:t>
            </w:r>
          </w:p>
        </w:tc>
        <w:tc>
          <w:tcPr>
            <w:tcW w:w="1294" w:type="pct"/>
          </w:tcPr>
          <w:p w:rsidR="00383AB5" w:rsidRPr="00383AB5" w:rsidRDefault="00383AB5" w:rsidP="00383AB5">
            <w:pPr>
              <w:rPr>
                <w:rFonts w:eastAsia="Calibri"/>
                <w:lang w:val="en-US"/>
              </w:rPr>
            </w:pPr>
            <w:r w:rsidRPr="00383AB5">
              <w:rPr>
                <w:rFonts w:eastAsia="Calibri"/>
                <w:lang w:val="en-US"/>
              </w:rPr>
              <w:t>ჯგუმოთხოვნებთანშესაბამისობა.წყლის დანიადაგის ხარიხის დაცვა</w:t>
            </w:r>
          </w:p>
        </w:tc>
      </w:tr>
      <w:tr w:rsidR="00383AB5" w:rsidRPr="00383AB5" w:rsidTr="00383AB5">
        <w:tc>
          <w:tcPr>
            <w:tcW w:w="724" w:type="pct"/>
            <w:vMerge/>
            <w:shd w:val="clear" w:color="auto" w:fill="D9D9D9" w:themeFill="background1" w:themeFillShade="D9"/>
          </w:tcPr>
          <w:p w:rsidR="00383AB5" w:rsidRPr="00383AB5" w:rsidRDefault="00383AB5" w:rsidP="00383AB5">
            <w:pPr>
              <w:rPr>
                <w:rFonts w:eastAsia="Calibri"/>
                <w:lang w:val="en-US"/>
              </w:rPr>
            </w:pPr>
          </w:p>
        </w:tc>
        <w:tc>
          <w:tcPr>
            <w:tcW w:w="724" w:type="pct"/>
          </w:tcPr>
          <w:p w:rsidR="00383AB5" w:rsidRPr="00383AB5" w:rsidRDefault="00383AB5" w:rsidP="00383AB5">
            <w:pPr>
              <w:rPr>
                <w:rFonts w:eastAsia="Calibri"/>
                <w:lang w:val="en-US"/>
              </w:rPr>
            </w:pPr>
            <w:r w:rsidRPr="00383AB5">
              <w:rPr>
                <w:rFonts w:eastAsia="Calibri"/>
                <w:lang w:val="en-US"/>
              </w:rPr>
              <w:t xml:space="preserve">პერსონალის უსაფრთხოება, უზრუნველყოფა სპეციალური ტანსაცმლით და ინდივიდუალური დაცვის საშუალებებით </w:t>
            </w:r>
          </w:p>
        </w:tc>
        <w:tc>
          <w:tcPr>
            <w:tcW w:w="706" w:type="pct"/>
          </w:tcPr>
          <w:p w:rsidR="00383AB5" w:rsidRPr="00383AB5" w:rsidRDefault="00383AB5" w:rsidP="00383AB5">
            <w:pPr>
              <w:rPr>
                <w:rFonts w:eastAsia="Calibri"/>
                <w:lang w:val="en-US"/>
              </w:rPr>
            </w:pPr>
            <w:r w:rsidRPr="00383AB5">
              <w:rPr>
                <w:rFonts w:eastAsia="Calibri"/>
                <w:lang w:val="en-US"/>
              </w:rPr>
              <w:t>საწარმოს შიდა და გარე ტერიტორია</w:t>
            </w:r>
          </w:p>
        </w:tc>
        <w:tc>
          <w:tcPr>
            <w:tcW w:w="743" w:type="pct"/>
          </w:tcPr>
          <w:p w:rsidR="00383AB5" w:rsidRPr="00383AB5" w:rsidRDefault="00383AB5" w:rsidP="00383AB5">
            <w:pPr>
              <w:rPr>
                <w:rFonts w:eastAsia="Calibri"/>
                <w:lang w:val="en-US"/>
              </w:rPr>
            </w:pPr>
            <w:r w:rsidRPr="00383AB5">
              <w:rPr>
                <w:rFonts w:eastAsia="Calibri"/>
                <w:lang w:val="en-US"/>
              </w:rPr>
              <w:t>ინსპექტირება</w:t>
            </w:r>
          </w:p>
        </w:tc>
        <w:tc>
          <w:tcPr>
            <w:tcW w:w="809" w:type="pct"/>
          </w:tcPr>
          <w:p w:rsidR="00383AB5" w:rsidRPr="00383AB5" w:rsidRDefault="00383AB5" w:rsidP="00383AB5">
            <w:pPr>
              <w:rPr>
                <w:rFonts w:eastAsia="Calibri"/>
                <w:lang w:val="en-US"/>
              </w:rPr>
            </w:pPr>
            <w:r w:rsidRPr="00383AB5">
              <w:rPr>
                <w:rFonts w:eastAsia="Calibri"/>
                <w:lang w:val="en-US"/>
              </w:rPr>
              <w:t>მოულოდნელი შემოწმება სამუშაო საათებში.</w:t>
            </w:r>
          </w:p>
          <w:p w:rsidR="00383AB5" w:rsidRPr="00383AB5" w:rsidRDefault="00383AB5" w:rsidP="00383AB5">
            <w:pPr>
              <w:rPr>
                <w:rFonts w:eastAsia="Calibri"/>
                <w:lang w:val="en-US"/>
              </w:rPr>
            </w:pPr>
            <w:r w:rsidRPr="00383AB5">
              <w:rPr>
                <w:rFonts w:eastAsia="Calibri"/>
                <w:lang w:val="en-US"/>
              </w:rPr>
              <w:t>პერიოდულად ( თვეში ერთხელ)</w:t>
            </w:r>
          </w:p>
          <w:p w:rsidR="00383AB5" w:rsidRPr="00383AB5" w:rsidRDefault="00383AB5" w:rsidP="00383AB5">
            <w:pPr>
              <w:rPr>
                <w:rFonts w:eastAsia="Calibri"/>
                <w:lang w:val="en-US"/>
              </w:rPr>
            </w:pPr>
          </w:p>
          <w:p w:rsidR="00383AB5" w:rsidRPr="00383AB5" w:rsidRDefault="00383AB5" w:rsidP="00383AB5">
            <w:pPr>
              <w:rPr>
                <w:rFonts w:eastAsia="Calibri"/>
                <w:lang w:val="en-US"/>
              </w:rPr>
            </w:pPr>
          </w:p>
        </w:tc>
        <w:tc>
          <w:tcPr>
            <w:tcW w:w="1294" w:type="pct"/>
          </w:tcPr>
          <w:p w:rsidR="00383AB5" w:rsidRPr="00383AB5" w:rsidRDefault="00383AB5" w:rsidP="00383AB5">
            <w:pPr>
              <w:rPr>
                <w:rFonts w:eastAsia="Calibri"/>
                <w:lang w:val="en-US"/>
              </w:rPr>
            </w:pPr>
            <w:r w:rsidRPr="00383AB5">
              <w:rPr>
                <w:rFonts w:eastAsia="Calibri"/>
                <w:lang w:val="en-US"/>
              </w:rPr>
              <w:t>ჯგუ მოთხოვნებთან შესაბამისობის უზრუნველყოფა. მომსახურე პერსონალის უსაფრთხოების უზრუნველყოფა</w:t>
            </w:r>
          </w:p>
        </w:tc>
      </w:tr>
    </w:tbl>
    <w:p w:rsidR="00383AB5" w:rsidRPr="00383AB5" w:rsidRDefault="00383AB5" w:rsidP="00383AB5">
      <w:pPr>
        <w:spacing w:before="0" w:after="160" w:line="259" w:lineRule="auto"/>
        <w:jc w:val="left"/>
        <w:rPr>
          <w:rFonts w:eastAsia="Times New Roman" w:cs="Times New Roman"/>
        </w:rPr>
        <w:sectPr w:rsidR="00383AB5" w:rsidRPr="00383AB5" w:rsidSect="00383AB5">
          <w:headerReference w:type="default" r:id="rId41"/>
          <w:pgSz w:w="16838" w:h="11906" w:orient="landscape"/>
          <w:pgMar w:top="1134" w:right="1140" w:bottom="1134" w:left="964" w:header="720" w:footer="462" w:gutter="0"/>
          <w:cols w:space="720"/>
          <w:noEndnote/>
          <w:docGrid w:linePitch="299"/>
        </w:sectPr>
      </w:pPr>
    </w:p>
    <w:p w:rsidR="00372A1F" w:rsidRPr="002C3E24" w:rsidRDefault="00372A1F" w:rsidP="00483EE0">
      <w:pPr>
        <w:rPr>
          <w:rFonts w:eastAsia="Calibri" w:cs="Times New Roman"/>
          <w:color w:val="000000"/>
        </w:rPr>
      </w:pPr>
    </w:p>
    <w:sectPr w:rsidR="00372A1F" w:rsidRPr="002C3E24" w:rsidSect="00483EE0">
      <w:footerReference w:type="first" r:id="rId42"/>
      <w:pgSz w:w="11909" w:h="16834" w:code="9"/>
      <w:pgMar w:top="1008" w:right="1008" w:bottom="1008" w:left="1008" w:header="403" w:footer="34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59C5" w:rsidRDefault="00E259C5" w:rsidP="00F501A4">
      <w:pPr>
        <w:spacing w:before="0" w:after="0"/>
      </w:pPr>
      <w:r>
        <w:separator/>
      </w:r>
    </w:p>
  </w:endnote>
  <w:endnote w:type="continuationSeparator" w:id="0">
    <w:p w:rsidR="00E259C5" w:rsidRDefault="00E259C5" w:rsidP="00F501A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cadNusx">
    <w:altName w:val="Sitka Small"/>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_Arial">
    <w:charset w:val="00"/>
    <w:family w:val="swiss"/>
    <w:pitch w:val="variable"/>
    <w:sig w:usb0="00000003" w:usb1="00000000" w:usb2="00000000" w:usb3="00000000" w:csb0="00000001" w:csb1="00000000"/>
  </w:font>
  <w:font w:name="LitNusx">
    <w:altName w:val="Times New Roman"/>
    <w:charset w:val="00"/>
    <w:family w:val="auto"/>
    <w:pitch w:val="variable"/>
    <w:sig w:usb0="00000087" w:usb1="00000000" w:usb2="00000000" w:usb3="00000000" w:csb0="0000001B" w:csb1="00000000"/>
  </w:font>
  <w:font w:name="LitMtavrPS">
    <w:altName w:val="Times New Roman"/>
    <w:charset w:val="00"/>
    <w:family w:val="auto"/>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DumbaMtavr">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Bold">
    <w:altName w:val="Times New Roman"/>
    <w:panose1 w:val="00000000000000000000"/>
    <w:charset w:val="00"/>
    <w:family w:val="roman"/>
    <w:notTrueType/>
    <w:pitch w:val="default"/>
    <w:sig w:usb0="00000003" w:usb1="00000000" w:usb2="00000000" w:usb3="00000000" w:csb0="00000001"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zgc">
    <w:charset w:val="00"/>
    <w:family w:val="swiss"/>
    <w:pitch w:val="variable"/>
    <w:sig w:usb0="00000003" w:usb1="00000000" w:usb2="00000000" w:usb3="00000000" w:csb0="00000001" w:csb1="00000000"/>
  </w:font>
  <w:font w:name="Gill Sans">
    <w:altName w:val="Times New Roman"/>
    <w:charset w:val="00"/>
    <w:family w:val="swiss"/>
    <w:pitch w:val="variable"/>
    <w:sig w:usb0="00000007" w:usb1="00000000" w:usb2="00000000" w:usb3="00000000" w:csb0="00000093"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charset w:val="00"/>
    <w:family w:val="swiss"/>
    <w:pitch w:val="variable"/>
    <w:sig w:usb0="00000003" w:usb1="00000000" w:usb2="00000000" w:usb3="00000000" w:csb0="00000001" w:csb1="00000000"/>
  </w:font>
  <w:font w:name="FangSong_GB2312">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5B" w:usb2="00000009" w:usb3="00000000" w:csb0="000001FF" w:csb1="00000000"/>
  </w:font>
  <w:font w:name="Grigolia">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8022357"/>
      <w:docPartObj>
        <w:docPartGallery w:val="Page Numbers (Bottom of Page)"/>
        <w:docPartUnique/>
      </w:docPartObj>
    </w:sdtPr>
    <w:sdtEndPr>
      <w:rPr>
        <w:noProof/>
      </w:rPr>
    </w:sdtEndPr>
    <w:sdtContent>
      <w:p w:rsidR="00383AB5" w:rsidRPr="005D6213" w:rsidRDefault="00383AB5" w:rsidP="005D6213">
        <w:pPr>
          <w:pStyle w:val="Footer"/>
          <w:jc w:val="right"/>
        </w:pPr>
        <w:r>
          <w:fldChar w:fldCharType="begin"/>
        </w:r>
        <w:r>
          <w:instrText xml:space="preserve"> PAGE   \* MERGEFORMAT </w:instrText>
        </w:r>
        <w:r>
          <w:fldChar w:fldCharType="separate"/>
        </w:r>
        <w:r w:rsidR="00162F07">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AB5" w:rsidRDefault="00383AB5">
    <w:pPr>
      <w:pStyle w:val="Footer"/>
      <w:jc w:val="right"/>
    </w:pPr>
  </w:p>
  <w:p w:rsidR="00383AB5" w:rsidRDefault="00383A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1998391"/>
      <w:docPartObj>
        <w:docPartGallery w:val="Page Numbers (Bottom of Page)"/>
        <w:docPartUnique/>
      </w:docPartObj>
    </w:sdtPr>
    <w:sdtEndPr>
      <w:rPr>
        <w:noProof/>
      </w:rPr>
    </w:sdtEndPr>
    <w:sdtContent>
      <w:p w:rsidR="00383AB5" w:rsidRPr="004A4C43" w:rsidRDefault="00383AB5" w:rsidP="00383AB5">
        <w:pPr>
          <w:pStyle w:val="Footer"/>
          <w:jc w:val="right"/>
        </w:pPr>
        <w:r w:rsidRPr="0083403C">
          <w:fldChar w:fldCharType="begin"/>
        </w:r>
        <w:r w:rsidRPr="0083403C">
          <w:instrText xml:space="preserve"> PAGE   \* MERGEFORMAT </w:instrText>
        </w:r>
        <w:r w:rsidRPr="0083403C">
          <w:fldChar w:fldCharType="separate"/>
        </w:r>
        <w:r w:rsidR="00162F07">
          <w:rPr>
            <w:noProof/>
          </w:rPr>
          <w:t>4</w:t>
        </w:r>
        <w:r w:rsidRPr="0083403C">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5991318"/>
      <w:docPartObj>
        <w:docPartGallery w:val="Page Numbers (Bottom of Page)"/>
        <w:docPartUnique/>
      </w:docPartObj>
    </w:sdtPr>
    <w:sdtEndPr>
      <w:rPr>
        <w:noProof/>
      </w:rPr>
    </w:sdtEndPr>
    <w:sdtContent>
      <w:p w:rsidR="00383AB5" w:rsidRDefault="00383AB5">
        <w:pPr>
          <w:pStyle w:val="Footer"/>
          <w:jc w:val="right"/>
        </w:pPr>
        <w:r>
          <w:fldChar w:fldCharType="begin"/>
        </w:r>
        <w:r>
          <w:instrText xml:space="preserve"> PAGE   \* MERGEFORMAT </w:instrText>
        </w:r>
        <w:r>
          <w:fldChar w:fldCharType="separate"/>
        </w:r>
        <w:r>
          <w:rPr>
            <w:noProof/>
          </w:rPr>
          <w:t>118</w:t>
        </w:r>
        <w:r>
          <w:rPr>
            <w:noProof/>
          </w:rPr>
          <w:fldChar w:fldCharType="end"/>
        </w:r>
      </w:p>
    </w:sdtContent>
  </w:sdt>
  <w:p w:rsidR="00383AB5" w:rsidRDefault="00383AB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0625265"/>
      <w:docPartObj>
        <w:docPartGallery w:val="Page Numbers (Bottom of Page)"/>
        <w:docPartUnique/>
      </w:docPartObj>
    </w:sdtPr>
    <w:sdtEndPr>
      <w:rPr>
        <w:noProof/>
      </w:rPr>
    </w:sdtEndPr>
    <w:sdtContent>
      <w:p w:rsidR="00383AB5" w:rsidRDefault="00383AB5">
        <w:pPr>
          <w:pStyle w:val="Footer"/>
          <w:jc w:val="right"/>
        </w:pPr>
        <w:r>
          <w:fldChar w:fldCharType="begin"/>
        </w:r>
        <w:r>
          <w:instrText xml:space="preserve"> PAGE   \* MERGEFORMAT </w:instrText>
        </w:r>
        <w:r>
          <w:fldChar w:fldCharType="separate"/>
        </w:r>
        <w:r w:rsidR="00162F07">
          <w:rPr>
            <w:noProof/>
          </w:rPr>
          <w:t>15</w:t>
        </w:r>
        <w:r>
          <w:rPr>
            <w:noProof/>
          </w:rPr>
          <w:fldChar w:fldCharType="end"/>
        </w:r>
      </w:p>
    </w:sdtContent>
  </w:sdt>
  <w:p w:rsidR="00383AB5" w:rsidRDefault="00383AB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8376898"/>
      <w:docPartObj>
        <w:docPartGallery w:val="Page Numbers (Bottom of Page)"/>
        <w:docPartUnique/>
      </w:docPartObj>
    </w:sdtPr>
    <w:sdtEndPr>
      <w:rPr>
        <w:noProof/>
      </w:rPr>
    </w:sdtEndPr>
    <w:sdtContent>
      <w:p w:rsidR="00383AB5" w:rsidRPr="0083403C" w:rsidRDefault="00383AB5">
        <w:pPr>
          <w:pStyle w:val="Footer"/>
          <w:jc w:val="right"/>
        </w:pPr>
        <w:r w:rsidRPr="0083403C">
          <w:fldChar w:fldCharType="begin"/>
        </w:r>
        <w:r w:rsidRPr="0083403C">
          <w:instrText xml:space="preserve"> PAGE   \* MERGEFORMAT </w:instrText>
        </w:r>
        <w:r w:rsidRPr="0083403C">
          <w:fldChar w:fldCharType="separate"/>
        </w:r>
        <w:r w:rsidR="00162F07">
          <w:rPr>
            <w:noProof/>
          </w:rPr>
          <w:t>21</w:t>
        </w:r>
        <w:r w:rsidRPr="0083403C">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5246740"/>
      <w:docPartObj>
        <w:docPartGallery w:val="Page Numbers (Bottom of Page)"/>
        <w:docPartUnique/>
      </w:docPartObj>
    </w:sdtPr>
    <w:sdtEndPr>
      <w:rPr>
        <w:noProof/>
      </w:rPr>
    </w:sdtEndPr>
    <w:sdtContent>
      <w:p w:rsidR="00383AB5" w:rsidRDefault="00383AB5">
        <w:pPr>
          <w:pStyle w:val="Footer"/>
          <w:jc w:val="right"/>
        </w:pPr>
        <w:r>
          <w:fldChar w:fldCharType="begin"/>
        </w:r>
        <w:r>
          <w:instrText xml:space="preserve"> PAGE   \* MERGEFORMAT </w:instrText>
        </w:r>
        <w:r>
          <w:fldChar w:fldCharType="separate"/>
        </w:r>
        <w:r w:rsidR="00162F07">
          <w:rPr>
            <w:noProof/>
          </w:rPr>
          <w:t>27</w:t>
        </w:r>
        <w:r>
          <w:rPr>
            <w:noProof/>
          </w:rPr>
          <w:fldChar w:fldCharType="end"/>
        </w:r>
      </w:p>
    </w:sdtContent>
  </w:sdt>
  <w:p w:rsidR="00383AB5" w:rsidRDefault="00383A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59C5" w:rsidRDefault="00E259C5" w:rsidP="00F501A4">
      <w:pPr>
        <w:spacing w:before="0" w:after="0"/>
      </w:pPr>
      <w:r>
        <w:separator/>
      </w:r>
    </w:p>
  </w:footnote>
  <w:footnote w:type="continuationSeparator" w:id="0">
    <w:p w:rsidR="00E259C5" w:rsidRDefault="00E259C5" w:rsidP="00F501A4">
      <w:pPr>
        <w:spacing w:before="0" w:after="0"/>
      </w:pPr>
      <w:r>
        <w:continuationSeparator/>
      </w:r>
    </w:p>
  </w:footnote>
  <w:footnote w:id="1">
    <w:p w:rsidR="00383AB5" w:rsidRPr="008A1B0D" w:rsidRDefault="00383AB5" w:rsidP="004145C3">
      <w:pPr>
        <w:pStyle w:val="FootnoteText"/>
      </w:pPr>
      <w:r>
        <w:rPr>
          <w:rStyle w:val="FootnoteReference"/>
        </w:rPr>
        <w:footnoteRef/>
      </w:r>
      <w:r>
        <w:t xml:space="preserve"> </w:t>
      </w:r>
      <w:hyperlink r:id="rId1" w:history="1">
        <w:r w:rsidRPr="00AF6758">
          <w:rPr>
            <w:rStyle w:val="Hyperlink"/>
          </w:rPr>
          <w:t>http://www.nplg.gov.ge/gwdict/index.php?a=term&amp;d=3&amp;t=30664</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AB5" w:rsidRDefault="00383AB5">
    <w:pPr>
      <w:pStyle w:val="Header"/>
    </w:pPr>
  </w:p>
  <w:p w:rsidR="00383AB5" w:rsidRDefault="00383AB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AB5" w:rsidRDefault="00383AB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AB5" w:rsidRDefault="00383AB5" w:rsidP="00383A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AB5" w:rsidRPr="00C1359E" w:rsidRDefault="00383AB5" w:rsidP="00383A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C88A36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B90837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B696D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48728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4096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D6F0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2C4A770"/>
    <w:styleLink w:val="Style1311"/>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9A4009"/>
    <w:multiLevelType w:val="hybridMultilevel"/>
    <w:tmpl w:val="1502475C"/>
    <w:styleLink w:val="111111521"/>
    <w:lvl w:ilvl="0" w:tplc="04090001">
      <w:start w:val="1"/>
      <w:numFmt w:val="bullet"/>
      <w:lvlText w:val=""/>
      <w:lvlJc w:val="left"/>
      <w:pPr>
        <w:ind w:left="36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1" w15:restartNumberingAfterBreak="0">
    <w:nsid w:val="010C4705"/>
    <w:multiLevelType w:val="hybridMultilevel"/>
    <w:tmpl w:val="7D98CE62"/>
    <w:styleLink w:val="11111161"/>
    <w:lvl w:ilvl="0" w:tplc="04090003">
      <w:start w:val="1"/>
      <w:numFmt w:val="bullet"/>
      <w:lvlText w:val="o"/>
      <w:lvlJc w:val="left"/>
      <w:pPr>
        <w:ind w:left="918" w:hanging="360"/>
      </w:pPr>
      <w:rPr>
        <w:rFonts w:ascii="Courier New" w:hAnsi="Courier New" w:hint="default"/>
      </w:rPr>
    </w:lvl>
    <w:lvl w:ilvl="1" w:tplc="04090001">
      <w:start w:val="1"/>
      <w:numFmt w:val="bullet"/>
      <w:lvlText w:val=""/>
      <w:lvlJc w:val="left"/>
      <w:pPr>
        <w:ind w:left="1638" w:hanging="360"/>
      </w:pPr>
      <w:rPr>
        <w:rFonts w:ascii="Symbol" w:hAnsi="Symbol"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12" w15:restartNumberingAfterBreak="0">
    <w:nsid w:val="03463A83"/>
    <w:multiLevelType w:val="hybridMultilevel"/>
    <w:tmpl w:val="4F2241D2"/>
    <w:styleLink w:val="ArticleSection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4584941"/>
    <w:multiLevelType w:val="hybridMultilevel"/>
    <w:tmpl w:val="EEA6F402"/>
    <w:styleLink w:val="heding11"/>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4" w15:restartNumberingAfterBreak="0">
    <w:nsid w:val="073A6352"/>
    <w:multiLevelType w:val="hybridMultilevel"/>
    <w:tmpl w:val="23A4C5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AA916D5"/>
    <w:multiLevelType w:val="hybridMultilevel"/>
    <w:tmpl w:val="2B26B418"/>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7" w15:restartNumberingAfterBreak="0">
    <w:nsid w:val="0C182BCB"/>
    <w:multiLevelType w:val="hybridMultilevel"/>
    <w:tmpl w:val="94B4277E"/>
    <w:styleLink w:val="1ai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DCB6554"/>
    <w:multiLevelType w:val="hybridMultilevel"/>
    <w:tmpl w:val="224AEC58"/>
    <w:styleLink w:val="Style151"/>
    <w:lvl w:ilvl="0" w:tplc="B538DBB4">
      <w:start w:val="1"/>
      <w:numFmt w:val="decimal"/>
      <w:lvlText w:val="%1.2.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FDA5252"/>
    <w:multiLevelType w:val="hybridMultilevel"/>
    <w:tmpl w:val="B95CB210"/>
    <w:styleLink w:val="11111171"/>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61C5250"/>
    <w:multiLevelType w:val="hybridMultilevel"/>
    <w:tmpl w:val="F732C83A"/>
    <w:styleLink w:val="11111151"/>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661470B"/>
    <w:multiLevelType w:val="multilevel"/>
    <w:tmpl w:val="FFC4C536"/>
    <w:styleLink w:val="ArticleSection12"/>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2" w15:restartNumberingAfterBreak="0">
    <w:nsid w:val="16A44C35"/>
    <w:multiLevelType w:val="hybridMultilevel"/>
    <w:tmpl w:val="C55278C8"/>
    <w:styleLink w:val="Style123"/>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4" w15:restartNumberingAfterBreak="0">
    <w:nsid w:val="188D0773"/>
    <w:multiLevelType w:val="hybridMultilevel"/>
    <w:tmpl w:val="113C6B78"/>
    <w:lvl w:ilvl="0" w:tplc="2E328436">
      <w:start w:val="1"/>
      <w:numFmt w:val="bullet"/>
      <w:lvlText w:val=""/>
      <w:lvlJc w:val="left"/>
      <w:pPr>
        <w:ind w:left="720" w:hanging="360"/>
      </w:pPr>
      <w:rPr>
        <w:rFonts w:ascii="Symbol" w:hAnsi="Symbol" w:hint="default"/>
      </w:rPr>
    </w:lvl>
    <w:lvl w:ilvl="1" w:tplc="B44EAAB0" w:tentative="1">
      <w:start w:val="1"/>
      <w:numFmt w:val="bullet"/>
      <w:lvlText w:val="o"/>
      <w:lvlJc w:val="left"/>
      <w:pPr>
        <w:ind w:left="1440" w:hanging="360"/>
      </w:pPr>
      <w:rPr>
        <w:rFonts w:ascii="Courier New" w:hAnsi="Courier New" w:cs="Courier New" w:hint="default"/>
      </w:rPr>
    </w:lvl>
    <w:lvl w:ilvl="2" w:tplc="B03459E0" w:tentative="1">
      <w:start w:val="1"/>
      <w:numFmt w:val="bullet"/>
      <w:lvlText w:val=""/>
      <w:lvlJc w:val="left"/>
      <w:pPr>
        <w:ind w:left="2160" w:hanging="360"/>
      </w:pPr>
      <w:rPr>
        <w:rFonts w:ascii="Wingdings" w:hAnsi="Wingdings" w:hint="default"/>
      </w:rPr>
    </w:lvl>
    <w:lvl w:ilvl="3" w:tplc="6AD285CC" w:tentative="1">
      <w:start w:val="1"/>
      <w:numFmt w:val="bullet"/>
      <w:lvlText w:val=""/>
      <w:lvlJc w:val="left"/>
      <w:pPr>
        <w:ind w:left="2880" w:hanging="360"/>
      </w:pPr>
      <w:rPr>
        <w:rFonts w:ascii="Symbol" w:hAnsi="Symbol" w:hint="default"/>
      </w:rPr>
    </w:lvl>
    <w:lvl w:ilvl="4" w:tplc="55786CF2" w:tentative="1">
      <w:start w:val="1"/>
      <w:numFmt w:val="bullet"/>
      <w:lvlText w:val="o"/>
      <w:lvlJc w:val="left"/>
      <w:pPr>
        <w:ind w:left="3600" w:hanging="360"/>
      </w:pPr>
      <w:rPr>
        <w:rFonts w:ascii="Courier New" w:hAnsi="Courier New" w:cs="Courier New" w:hint="default"/>
      </w:rPr>
    </w:lvl>
    <w:lvl w:ilvl="5" w:tplc="0AD84A42" w:tentative="1">
      <w:start w:val="1"/>
      <w:numFmt w:val="bullet"/>
      <w:lvlText w:val=""/>
      <w:lvlJc w:val="left"/>
      <w:pPr>
        <w:ind w:left="4320" w:hanging="360"/>
      </w:pPr>
      <w:rPr>
        <w:rFonts w:ascii="Wingdings" w:hAnsi="Wingdings" w:hint="default"/>
      </w:rPr>
    </w:lvl>
    <w:lvl w:ilvl="6" w:tplc="5732A030" w:tentative="1">
      <w:start w:val="1"/>
      <w:numFmt w:val="bullet"/>
      <w:lvlText w:val=""/>
      <w:lvlJc w:val="left"/>
      <w:pPr>
        <w:ind w:left="5040" w:hanging="360"/>
      </w:pPr>
      <w:rPr>
        <w:rFonts w:ascii="Symbol" w:hAnsi="Symbol" w:hint="default"/>
      </w:rPr>
    </w:lvl>
    <w:lvl w:ilvl="7" w:tplc="DE88B422" w:tentative="1">
      <w:start w:val="1"/>
      <w:numFmt w:val="bullet"/>
      <w:lvlText w:val="o"/>
      <w:lvlJc w:val="left"/>
      <w:pPr>
        <w:ind w:left="5760" w:hanging="360"/>
      </w:pPr>
      <w:rPr>
        <w:rFonts w:ascii="Courier New" w:hAnsi="Courier New" w:cs="Courier New" w:hint="default"/>
      </w:rPr>
    </w:lvl>
    <w:lvl w:ilvl="8" w:tplc="1AE632E4" w:tentative="1">
      <w:start w:val="1"/>
      <w:numFmt w:val="bullet"/>
      <w:lvlText w:val=""/>
      <w:lvlJc w:val="left"/>
      <w:pPr>
        <w:ind w:left="6480" w:hanging="360"/>
      </w:pPr>
      <w:rPr>
        <w:rFonts w:ascii="Wingdings" w:hAnsi="Wingdings" w:hint="default"/>
      </w:rPr>
    </w:lvl>
  </w:abstractNum>
  <w:abstractNum w:abstractNumId="25" w15:restartNumberingAfterBreak="0">
    <w:nsid w:val="196E3FE9"/>
    <w:multiLevelType w:val="hybridMultilevel"/>
    <w:tmpl w:val="13AAA0C2"/>
    <w:styleLink w:val="111111531"/>
    <w:lvl w:ilvl="0" w:tplc="74DA621A">
      <w:start w:val="1"/>
      <w:numFmt w:val="bullet"/>
      <w:pStyle w:val="ReportTableBullets"/>
      <w:lvlText w:val=""/>
      <w:lvlJc w:val="left"/>
      <w:pPr>
        <w:tabs>
          <w:tab w:val="num" w:pos="284"/>
        </w:tabs>
        <w:ind w:left="284" w:hanging="227"/>
      </w:pPr>
      <w:rPr>
        <w:rFonts w:ascii="Symbol" w:hAnsi="Symbol" w:hint="default"/>
        <w:color w:val="000000"/>
      </w:rPr>
    </w:lvl>
    <w:lvl w:ilvl="1" w:tplc="1554760A" w:tentative="1">
      <w:start w:val="1"/>
      <w:numFmt w:val="bullet"/>
      <w:lvlText w:val="o"/>
      <w:lvlJc w:val="left"/>
      <w:pPr>
        <w:tabs>
          <w:tab w:val="num" w:pos="1440"/>
        </w:tabs>
        <w:ind w:left="1440" w:hanging="360"/>
      </w:pPr>
      <w:rPr>
        <w:rFonts w:ascii="Courier New" w:hAnsi="Courier New" w:hint="default"/>
      </w:rPr>
    </w:lvl>
    <w:lvl w:ilvl="2" w:tplc="E7CAE126" w:tentative="1">
      <w:start w:val="1"/>
      <w:numFmt w:val="bullet"/>
      <w:lvlText w:val=""/>
      <w:lvlJc w:val="left"/>
      <w:pPr>
        <w:tabs>
          <w:tab w:val="num" w:pos="2160"/>
        </w:tabs>
        <w:ind w:left="2160" w:hanging="360"/>
      </w:pPr>
      <w:rPr>
        <w:rFonts w:ascii="Wingdings" w:hAnsi="Wingdings" w:hint="default"/>
      </w:rPr>
    </w:lvl>
    <w:lvl w:ilvl="3" w:tplc="F1388AB6" w:tentative="1">
      <w:start w:val="1"/>
      <w:numFmt w:val="bullet"/>
      <w:lvlText w:val=""/>
      <w:lvlJc w:val="left"/>
      <w:pPr>
        <w:tabs>
          <w:tab w:val="num" w:pos="2880"/>
        </w:tabs>
        <w:ind w:left="2880" w:hanging="360"/>
      </w:pPr>
      <w:rPr>
        <w:rFonts w:ascii="Symbol" w:hAnsi="Symbol" w:hint="default"/>
      </w:rPr>
    </w:lvl>
    <w:lvl w:ilvl="4" w:tplc="CCD815AA" w:tentative="1">
      <w:start w:val="1"/>
      <w:numFmt w:val="bullet"/>
      <w:lvlText w:val="o"/>
      <w:lvlJc w:val="left"/>
      <w:pPr>
        <w:tabs>
          <w:tab w:val="num" w:pos="3600"/>
        </w:tabs>
        <w:ind w:left="3600" w:hanging="360"/>
      </w:pPr>
      <w:rPr>
        <w:rFonts w:ascii="Courier New" w:hAnsi="Courier New" w:hint="default"/>
      </w:rPr>
    </w:lvl>
    <w:lvl w:ilvl="5" w:tplc="6B9A7648" w:tentative="1">
      <w:start w:val="1"/>
      <w:numFmt w:val="bullet"/>
      <w:lvlText w:val=""/>
      <w:lvlJc w:val="left"/>
      <w:pPr>
        <w:tabs>
          <w:tab w:val="num" w:pos="4320"/>
        </w:tabs>
        <w:ind w:left="4320" w:hanging="360"/>
      </w:pPr>
      <w:rPr>
        <w:rFonts w:ascii="Wingdings" w:hAnsi="Wingdings" w:hint="default"/>
      </w:rPr>
    </w:lvl>
    <w:lvl w:ilvl="6" w:tplc="417C8062" w:tentative="1">
      <w:start w:val="1"/>
      <w:numFmt w:val="bullet"/>
      <w:lvlText w:val=""/>
      <w:lvlJc w:val="left"/>
      <w:pPr>
        <w:tabs>
          <w:tab w:val="num" w:pos="5040"/>
        </w:tabs>
        <w:ind w:left="5040" w:hanging="360"/>
      </w:pPr>
      <w:rPr>
        <w:rFonts w:ascii="Symbol" w:hAnsi="Symbol" w:hint="default"/>
      </w:rPr>
    </w:lvl>
    <w:lvl w:ilvl="7" w:tplc="D506C5DC" w:tentative="1">
      <w:start w:val="1"/>
      <w:numFmt w:val="bullet"/>
      <w:lvlText w:val="o"/>
      <w:lvlJc w:val="left"/>
      <w:pPr>
        <w:tabs>
          <w:tab w:val="num" w:pos="5760"/>
        </w:tabs>
        <w:ind w:left="5760" w:hanging="360"/>
      </w:pPr>
      <w:rPr>
        <w:rFonts w:ascii="Courier New" w:hAnsi="Courier New" w:hint="default"/>
      </w:rPr>
    </w:lvl>
    <w:lvl w:ilvl="8" w:tplc="20ACC65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E7F35EA"/>
    <w:multiLevelType w:val="hybridMultilevel"/>
    <w:tmpl w:val="3EE42346"/>
    <w:styleLink w:val="111111611"/>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7" w15:restartNumberingAfterBreak="0">
    <w:nsid w:val="23D85E3D"/>
    <w:multiLevelType w:val="hybridMultilevel"/>
    <w:tmpl w:val="31584FB6"/>
    <w:styleLink w:val="ArticleSection3"/>
    <w:lvl w:ilvl="0" w:tplc="6564262E">
      <w:start w:val="1"/>
      <w:numFmt w:val="bullet"/>
      <w:lvlText w:val="o"/>
      <w:lvlJc w:val="left"/>
      <w:pPr>
        <w:tabs>
          <w:tab w:val="num" w:pos="720"/>
        </w:tabs>
        <w:ind w:left="720" w:hanging="360"/>
      </w:pPr>
      <w:rPr>
        <w:rFonts w:ascii="Courier New" w:hAnsi="Courier New" w:hint="default"/>
      </w:rPr>
    </w:lvl>
    <w:lvl w:ilvl="1" w:tplc="200E42E4" w:tentative="1">
      <w:start w:val="1"/>
      <w:numFmt w:val="bullet"/>
      <w:lvlText w:val="o"/>
      <w:lvlJc w:val="left"/>
      <w:pPr>
        <w:tabs>
          <w:tab w:val="num" w:pos="1440"/>
        </w:tabs>
        <w:ind w:left="1440" w:hanging="360"/>
      </w:pPr>
      <w:rPr>
        <w:rFonts w:ascii="Courier New" w:hAnsi="Courier New" w:hint="default"/>
      </w:rPr>
    </w:lvl>
    <w:lvl w:ilvl="2" w:tplc="A51CA664" w:tentative="1">
      <w:start w:val="1"/>
      <w:numFmt w:val="bullet"/>
      <w:lvlText w:val=""/>
      <w:lvlJc w:val="left"/>
      <w:pPr>
        <w:tabs>
          <w:tab w:val="num" w:pos="2160"/>
        </w:tabs>
        <w:ind w:left="2160" w:hanging="360"/>
      </w:pPr>
      <w:rPr>
        <w:rFonts w:ascii="Wingdings" w:hAnsi="Wingdings" w:hint="default"/>
      </w:rPr>
    </w:lvl>
    <w:lvl w:ilvl="3" w:tplc="D12AEAC6" w:tentative="1">
      <w:start w:val="1"/>
      <w:numFmt w:val="bullet"/>
      <w:lvlText w:val=""/>
      <w:lvlJc w:val="left"/>
      <w:pPr>
        <w:tabs>
          <w:tab w:val="num" w:pos="2880"/>
        </w:tabs>
        <w:ind w:left="2880" w:hanging="360"/>
      </w:pPr>
      <w:rPr>
        <w:rFonts w:ascii="Symbol" w:hAnsi="Symbol" w:hint="default"/>
      </w:rPr>
    </w:lvl>
    <w:lvl w:ilvl="4" w:tplc="60F402F8" w:tentative="1">
      <w:start w:val="1"/>
      <w:numFmt w:val="bullet"/>
      <w:lvlText w:val="o"/>
      <w:lvlJc w:val="left"/>
      <w:pPr>
        <w:tabs>
          <w:tab w:val="num" w:pos="3600"/>
        </w:tabs>
        <w:ind w:left="3600" w:hanging="360"/>
      </w:pPr>
      <w:rPr>
        <w:rFonts w:ascii="Courier New" w:hAnsi="Courier New" w:hint="default"/>
      </w:rPr>
    </w:lvl>
    <w:lvl w:ilvl="5" w:tplc="5D308EFA" w:tentative="1">
      <w:start w:val="1"/>
      <w:numFmt w:val="bullet"/>
      <w:lvlText w:val=""/>
      <w:lvlJc w:val="left"/>
      <w:pPr>
        <w:tabs>
          <w:tab w:val="num" w:pos="4320"/>
        </w:tabs>
        <w:ind w:left="4320" w:hanging="360"/>
      </w:pPr>
      <w:rPr>
        <w:rFonts w:ascii="Wingdings" w:hAnsi="Wingdings" w:hint="default"/>
      </w:rPr>
    </w:lvl>
    <w:lvl w:ilvl="6" w:tplc="9F40DD04" w:tentative="1">
      <w:start w:val="1"/>
      <w:numFmt w:val="bullet"/>
      <w:lvlText w:val=""/>
      <w:lvlJc w:val="left"/>
      <w:pPr>
        <w:tabs>
          <w:tab w:val="num" w:pos="5040"/>
        </w:tabs>
        <w:ind w:left="5040" w:hanging="360"/>
      </w:pPr>
      <w:rPr>
        <w:rFonts w:ascii="Symbol" w:hAnsi="Symbol" w:hint="default"/>
      </w:rPr>
    </w:lvl>
    <w:lvl w:ilvl="7" w:tplc="797612CE" w:tentative="1">
      <w:start w:val="1"/>
      <w:numFmt w:val="bullet"/>
      <w:lvlText w:val="o"/>
      <w:lvlJc w:val="left"/>
      <w:pPr>
        <w:tabs>
          <w:tab w:val="num" w:pos="5760"/>
        </w:tabs>
        <w:ind w:left="5760" w:hanging="360"/>
      </w:pPr>
      <w:rPr>
        <w:rFonts w:ascii="Courier New" w:hAnsi="Courier New" w:hint="default"/>
      </w:rPr>
    </w:lvl>
    <w:lvl w:ilvl="8" w:tplc="AF4EBCD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3E5437A"/>
    <w:multiLevelType w:val="hybridMultilevel"/>
    <w:tmpl w:val="D6307C68"/>
    <w:styleLink w:val="Style141"/>
    <w:lvl w:ilvl="0" w:tplc="8F543600">
      <w:start w:val="1"/>
      <w:numFmt w:val="decimal"/>
      <w:pStyle w:val="pirveli"/>
      <w:lvlText w:val="%1."/>
      <w:lvlJc w:val="left"/>
      <w:pPr>
        <w:tabs>
          <w:tab w:val="num" w:pos="540"/>
        </w:tabs>
        <w:ind w:left="540" w:hanging="360"/>
      </w:pPr>
      <w:rPr>
        <w:rFonts w:hint="default"/>
        <w:b/>
        <w:bCs w:val="0"/>
        <w:color w:val="00000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2542162A"/>
    <w:multiLevelType w:val="multilevel"/>
    <w:tmpl w:val="0409001D"/>
    <w:styleLink w:val="Style142"/>
    <w:lvl w:ilvl="0">
      <w:start w:val="1"/>
      <w:numFmt w:val="decimal"/>
      <w:lvlText w:val="%1)"/>
      <w:lvlJc w:val="left"/>
      <w:pPr>
        <w:ind w:left="360" w:hanging="360"/>
      </w:pPr>
      <w:rPr>
        <w:rFonts w:ascii="Sylfaen" w:hAnsi="Sylfae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72F5E01"/>
    <w:multiLevelType w:val="multilevel"/>
    <w:tmpl w:val="985EBEB2"/>
    <w:styleLink w:val="Style1"/>
    <w:lvl w:ilvl="0">
      <w:start w:val="1"/>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1080"/>
        </w:tabs>
        <w:ind w:left="1080" w:hanging="720"/>
      </w:pPr>
      <w:rPr>
        <w:rFonts w:hint="default"/>
        <w:sz w:val="22"/>
        <w:szCs w:val="22"/>
      </w:rPr>
    </w:lvl>
    <w:lvl w:ilvl="2">
      <w:start w:val="1"/>
      <w:numFmt w:val="decimal"/>
      <w:lvlText w:val="%1.2.2."/>
      <w:lvlJc w:val="left"/>
      <w:pPr>
        <w:tabs>
          <w:tab w:val="num" w:pos="2070"/>
        </w:tabs>
        <w:ind w:left="2070" w:hanging="1080"/>
      </w:pPr>
      <w:rPr>
        <w:rFonts w:hint="default"/>
        <w:sz w:val="22"/>
        <w:szCs w:val="22"/>
      </w:rPr>
    </w:lvl>
    <w:lvl w:ilvl="3">
      <w:start w:val="1"/>
      <w:numFmt w:val="decimal"/>
      <w:lvlText w:val="%1.%2.%3.%4."/>
      <w:lvlJc w:val="left"/>
      <w:pPr>
        <w:tabs>
          <w:tab w:val="num" w:pos="2160"/>
        </w:tabs>
        <w:ind w:left="2160" w:hanging="1080"/>
      </w:pPr>
      <w:rPr>
        <w:rFonts w:hint="default"/>
        <w:sz w:val="22"/>
        <w:szCs w:val="22"/>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4320"/>
        </w:tabs>
        <w:ind w:left="4320" w:hanging="216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400"/>
        </w:tabs>
        <w:ind w:left="5400" w:hanging="2520"/>
      </w:pPr>
      <w:rPr>
        <w:rFonts w:hint="default"/>
      </w:rPr>
    </w:lvl>
  </w:abstractNum>
  <w:abstractNum w:abstractNumId="31" w15:restartNumberingAfterBreak="0">
    <w:nsid w:val="2A315CC6"/>
    <w:multiLevelType w:val="hybridMultilevel"/>
    <w:tmpl w:val="CFFEFA48"/>
    <w:styleLink w:val="11111181"/>
    <w:lvl w:ilvl="0" w:tplc="04090001">
      <w:start w:val="1"/>
      <w:numFmt w:val="bullet"/>
      <w:lvlText w:val=""/>
      <w:lvlJc w:val="left"/>
      <w:pPr>
        <w:ind w:left="36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2" w15:restartNumberingAfterBreak="0">
    <w:nsid w:val="2B9659B6"/>
    <w:multiLevelType w:val="multilevel"/>
    <w:tmpl w:val="2962F096"/>
    <w:styleLink w:val="Style15"/>
    <w:lvl w:ilvl="0">
      <w:start w:val="1"/>
      <w:numFmt w:val="decimal"/>
      <w:lvlText w:val="%1."/>
      <w:lvlJc w:val="left"/>
      <w:pPr>
        <w:ind w:left="720" w:hanging="360"/>
      </w:pPr>
      <w:rPr>
        <w:rFonts w:hint="default"/>
      </w:rPr>
    </w:lvl>
    <w:lvl w:ilvl="1">
      <w:start w:val="2"/>
      <w:numFmt w:val="decimal"/>
      <w:isLgl/>
      <w:lvlText w:val="%1.%2"/>
      <w:lvlJc w:val="left"/>
      <w:pPr>
        <w:ind w:left="8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2FC132FB"/>
    <w:multiLevelType w:val="hybridMultilevel"/>
    <w:tmpl w:val="08587B28"/>
    <w:styleLink w:val="Style131"/>
    <w:lvl w:ilvl="0" w:tplc="144C0A60">
      <w:start w:val="1"/>
      <w:numFmt w:val="bullet"/>
      <w:lvlText w:val=""/>
      <w:lvlJc w:val="left"/>
      <w:pPr>
        <w:tabs>
          <w:tab w:val="num" w:pos="720"/>
        </w:tabs>
        <w:ind w:left="720" w:hanging="360"/>
      </w:pPr>
      <w:rPr>
        <w:rFonts w:ascii="Symbol" w:hAnsi="Symbol" w:hint="default"/>
        <w:sz w:val="22"/>
        <w:szCs w:val="22"/>
      </w:rPr>
    </w:lvl>
    <w:lvl w:ilvl="1" w:tplc="4B2C4EEE" w:tentative="1">
      <w:start w:val="1"/>
      <w:numFmt w:val="bullet"/>
      <w:lvlText w:val="o"/>
      <w:lvlJc w:val="left"/>
      <w:pPr>
        <w:tabs>
          <w:tab w:val="num" w:pos="1440"/>
        </w:tabs>
        <w:ind w:left="1440" w:hanging="360"/>
      </w:pPr>
      <w:rPr>
        <w:rFonts w:ascii="Courier New" w:hAnsi="Courier New" w:cs="Courier New" w:hint="default"/>
      </w:rPr>
    </w:lvl>
    <w:lvl w:ilvl="2" w:tplc="54BC3C5C" w:tentative="1">
      <w:start w:val="1"/>
      <w:numFmt w:val="bullet"/>
      <w:lvlText w:val=""/>
      <w:lvlJc w:val="left"/>
      <w:pPr>
        <w:tabs>
          <w:tab w:val="num" w:pos="2160"/>
        </w:tabs>
        <w:ind w:left="2160" w:hanging="360"/>
      </w:pPr>
      <w:rPr>
        <w:rFonts w:ascii="Wingdings" w:hAnsi="Wingdings" w:hint="default"/>
      </w:rPr>
    </w:lvl>
    <w:lvl w:ilvl="3" w:tplc="0F6E51D8" w:tentative="1">
      <w:start w:val="1"/>
      <w:numFmt w:val="bullet"/>
      <w:lvlText w:val=""/>
      <w:lvlJc w:val="left"/>
      <w:pPr>
        <w:tabs>
          <w:tab w:val="num" w:pos="2880"/>
        </w:tabs>
        <w:ind w:left="2880" w:hanging="360"/>
      </w:pPr>
      <w:rPr>
        <w:rFonts w:ascii="Symbol" w:hAnsi="Symbol" w:hint="default"/>
      </w:rPr>
    </w:lvl>
    <w:lvl w:ilvl="4" w:tplc="4E9AE13C" w:tentative="1">
      <w:start w:val="1"/>
      <w:numFmt w:val="bullet"/>
      <w:lvlText w:val="o"/>
      <w:lvlJc w:val="left"/>
      <w:pPr>
        <w:tabs>
          <w:tab w:val="num" w:pos="3600"/>
        </w:tabs>
        <w:ind w:left="3600" w:hanging="360"/>
      </w:pPr>
      <w:rPr>
        <w:rFonts w:ascii="Courier New" w:hAnsi="Courier New" w:cs="Courier New" w:hint="default"/>
      </w:rPr>
    </w:lvl>
    <w:lvl w:ilvl="5" w:tplc="5720D4FA" w:tentative="1">
      <w:start w:val="1"/>
      <w:numFmt w:val="bullet"/>
      <w:lvlText w:val=""/>
      <w:lvlJc w:val="left"/>
      <w:pPr>
        <w:tabs>
          <w:tab w:val="num" w:pos="4320"/>
        </w:tabs>
        <w:ind w:left="4320" w:hanging="360"/>
      </w:pPr>
      <w:rPr>
        <w:rFonts w:ascii="Wingdings" w:hAnsi="Wingdings" w:hint="default"/>
      </w:rPr>
    </w:lvl>
    <w:lvl w:ilvl="6" w:tplc="F9B8B588" w:tentative="1">
      <w:start w:val="1"/>
      <w:numFmt w:val="bullet"/>
      <w:lvlText w:val=""/>
      <w:lvlJc w:val="left"/>
      <w:pPr>
        <w:tabs>
          <w:tab w:val="num" w:pos="5040"/>
        </w:tabs>
        <w:ind w:left="5040" w:hanging="360"/>
      </w:pPr>
      <w:rPr>
        <w:rFonts w:ascii="Symbol" w:hAnsi="Symbol" w:hint="default"/>
      </w:rPr>
    </w:lvl>
    <w:lvl w:ilvl="7" w:tplc="C986D6D4" w:tentative="1">
      <w:start w:val="1"/>
      <w:numFmt w:val="bullet"/>
      <w:lvlText w:val="o"/>
      <w:lvlJc w:val="left"/>
      <w:pPr>
        <w:tabs>
          <w:tab w:val="num" w:pos="5760"/>
        </w:tabs>
        <w:ind w:left="5760" w:hanging="360"/>
      </w:pPr>
      <w:rPr>
        <w:rFonts w:ascii="Courier New" w:hAnsi="Courier New" w:cs="Courier New" w:hint="default"/>
      </w:rPr>
    </w:lvl>
    <w:lvl w:ilvl="8" w:tplc="1EE4651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14B5294"/>
    <w:multiLevelType w:val="hybridMultilevel"/>
    <w:tmpl w:val="5C58F9E8"/>
    <w:styleLink w:val="Style12"/>
    <w:lvl w:ilvl="0" w:tplc="E0829C3E">
      <w:start w:val="1"/>
      <w:numFmt w:val="bullet"/>
      <w:lvlText w:val=""/>
      <w:lvlJc w:val="left"/>
      <w:pPr>
        <w:ind w:left="720" w:hanging="360"/>
      </w:pPr>
      <w:rPr>
        <w:rFonts w:ascii="Symbol" w:hAnsi="Symbol" w:hint="default"/>
      </w:rPr>
    </w:lvl>
    <w:lvl w:ilvl="1" w:tplc="8C2600A2" w:tentative="1">
      <w:start w:val="1"/>
      <w:numFmt w:val="bullet"/>
      <w:lvlText w:val="o"/>
      <w:lvlJc w:val="left"/>
      <w:pPr>
        <w:ind w:left="1440" w:hanging="360"/>
      </w:pPr>
      <w:rPr>
        <w:rFonts w:ascii="Courier New" w:hAnsi="Courier New" w:cs="Courier New" w:hint="default"/>
      </w:rPr>
    </w:lvl>
    <w:lvl w:ilvl="2" w:tplc="9048BAFE" w:tentative="1">
      <w:start w:val="1"/>
      <w:numFmt w:val="bullet"/>
      <w:lvlText w:val=""/>
      <w:lvlJc w:val="left"/>
      <w:pPr>
        <w:ind w:left="2160" w:hanging="360"/>
      </w:pPr>
      <w:rPr>
        <w:rFonts w:ascii="Wingdings" w:hAnsi="Wingdings" w:hint="default"/>
      </w:rPr>
    </w:lvl>
    <w:lvl w:ilvl="3" w:tplc="531234EC" w:tentative="1">
      <w:start w:val="1"/>
      <w:numFmt w:val="bullet"/>
      <w:lvlText w:val=""/>
      <w:lvlJc w:val="left"/>
      <w:pPr>
        <w:ind w:left="2880" w:hanging="360"/>
      </w:pPr>
      <w:rPr>
        <w:rFonts w:ascii="Symbol" w:hAnsi="Symbol" w:hint="default"/>
      </w:rPr>
    </w:lvl>
    <w:lvl w:ilvl="4" w:tplc="8C60A12C" w:tentative="1">
      <w:start w:val="1"/>
      <w:numFmt w:val="bullet"/>
      <w:lvlText w:val="o"/>
      <w:lvlJc w:val="left"/>
      <w:pPr>
        <w:ind w:left="3600" w:hanging="360"/>
      </w:pPr>
      <w:rPr>
        <w:rFonts w:ascii="Courier New" w:hAnsi="Courier New" w:cs="Courier New" w:hint="default"/>
      </w:rPr>
    </w:lvl>
    <w:lvl w:ilvl="5" w:tplc="960814C2" w:tentative="1">
      <w:start w:val="1"/>
      <w:numFmt w:val="bullet"/>
      <w:lvlText w:val=""/>
      <w:lvlJc w:val="left"/>
      <w:pPr>
        <w:ind w:left="4320" w:hanging="360"/>
      </w:pPr>
      <w:rPr>
        <w:rFonts w:ascii="Wingdings" w:hAnsi="Wingdings" w:hint="default"/>
      </w:rPr>
    </w:lvl>
    <w:lvl w:ilvl="6" w:tplc="CE9825BA" w:tentative="1">
      <w:start w:val="1"/>
      <w:numFmt w:val="bullet"/>
      <w:lvlText w:val=""/>
      <w:lvlJc w:val="left"/>
      <w:pPr>
        <w:ind w:left="5040" w:hanging="360"/>
      </w:pPr>
      <w:rPr>
        <w:rFonts w:ascii="Symbol" w:hAnsi="Symbol" w:hint="default"/>
      </w:rPr>
    </w:lvl>
    <w:lvl w:ilvl="7" w:tplc="B498A6D6" w:tentative="1">
      <w:start w:val="1"/>
      <w:numFmt w:val="bullet"/>
      <w:lvlText w:val="o"/>
      <w:lvlJc w:val="left"/>
      <w:pPr>
        <w:ind w:left="5760" w:hanging="360"/>
      </w:pPr>
      <w:rPr>
        <w:rFonts w:ascii="Courier New" w:hAnsi="Courier New" w:cs="Courier New" w:hint="default"/>
      </w:rPr>
    </w:lvl>
    <w:lvl w:ilvl="8" w:tplc="DAC6631C" w:tentative="1">
      <w:start w:val="1"/>
      <w:numFmt w:val="bullet"/>
      <w:lvlText w:val=""/>
      <w:lvlJc w:val="left"/>
      <w:pPr>
        <w:ind w:left="6480" w:hanging="360"/>
      </w:pPr>
      <w:rPr>
        <w:rFonts w:ascii="Wingdings" w:hAnsi="Wingdings" w:hint="default"/>
      </w:rPr>
    </w:lvl>
  </w:abstractNum>
  <w:abstractNum w:abstractNumId="35" w15:restartNumberingAfterBreak="0">
    <w:nsid w:val="328600C0"/>
    <w:multiLevelType w:val="hybridMultilevel"/>
    <w:tmpl w:val="0798975C"/>
    <w:lvl w:ilvl="0" w:tplc="04090001">
      <w:start w:val="1"/>
      <w:numFmt w:val="bullet"/>
      <w:pStyle w:val="Style21"/>
      <w:lvlText w:val="●"/>
      <w:lvlJc w:val="left"/>
      <w:pPr>
        <w:ind w:left="1080" w:hanging="360"/>
      </w:pPr>
      <w:rPr>
        <w:rFonts w:ascii="Sylfaen" w:hAnsi="Sylfaen" w:hint="default"/>
        <w:sz w:val="22"/>
      </w:rPr>
    </w:lvl>
    <w:lvl w:ilvl="1" w:tplc="04090003" w:tentative="1">
      <w:start w:val="1"/>
      <w:numFmt w:val="bullet"/>
      <w:pStyle w:val="Style22"/>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37" w15:restartNumberingAfterBreak="0">
    <w:nsid w:val="34992010"/>
    <w:multiLevelType w:val="multilevel"/>
    <w:tmpl w:val="FEE418D6"/>
    <w:styleLink w:val="ArticleSection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3B48021C"/>
    <w:multiLevelType w:val="multilevel"/>
    <w:tmpl w:val="588C5702"/>
    <w:styleLink w:val="1ai12"/>
    <w:lvl w:ilvl="0">
      <w:start w:val="6"/>
      <w:numFmt w:val="decimal"/>
      <w:lvlText w:val="%1."/>
      <w:lvlJc w:val="left"/>
      <w:pPr>
        <w:ind w:left="870" w:hanging="870"/>
      </w:pPr>
      <w:rPr>
        <w:rFonts w:hint="default"/>
      </w:rPr>
    </w:lvl>
    <w:lvl w:ilvl="1">
      <w:start w:val="2"/>
      <w:numFmt w:val="decimal"/>
      <w:lvlText w:val="%1.%2."/>
      <w:lvlJc w:val="left"/>
      <w:pPr>
        <w:ind w:left="960" w:hanging="870"/>
      </w:pPr>
      <w:rPr>
        <w:rFonts w:hint="default"/>
      </w:rPr>
    </w:lvl>
    <w:lvl w:ilvl="2">
      <w:start w:val="1"/>
      <w:numFmt w:val="decimal"/>
      <w:lvlText w:val="%1.%2.%3."/>
      <w:lvlJc w:val="left"/>
      <w:pPr>
        <w:ind w:left="1050" w:hanging="870"/>
      </w:pPr>
      <w:rPr>
        <w:rFonts w:hint="default"/>
      </w:rPr>
    </w:lvl>
    <w:lvl w:ilvl="3">
      <w:start w:val="2"/>
      <w:numFmt w:val="decimal"/>
      <w:lvlText w:val="%1.%2.%3.%4."/>
      <w:lvlJc w:val="left"/>
      <w:pPr>
        <w:ind w:left="1140" w:hanging="870"/>
      </w:pPr>
      <w:rPr>
        <w:rFonts w:hint="default"/>
      </w:rPr>
    </w:lvl>
    <w:lvl w:ilvl="4">
      <w:start w:val="1"/>
      <w:numFmt w:val="decimal"/>
      <w:pStyle w:val="Heading51"/>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9" w15:restartNumberingAfterBreak="0">
    <w:nsid w:val="3C170DC5"/>
    <w:multiLevelType w:val="multilevel"/>
    <w:tmpl w:val="0419001D"/>
    <w:styleLink w:val="Style13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3E9D59CC"/>
    <w:multiLevelType w:val="multilevel"/>
    <w:tmpl w:val="9E0CBBB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413A2109"/>
    <w:multiLevelType w:val="hybridMultilevel"/>
    <w:tmpl w:val="102A8C2A"/>
    <w:styleLink w:val="Style16"/>
    <w:lvl w:ilvl="0" w:tplc="29CE4698">
      <w:start w:val="1"/>
      <w:numFmt w:val="bullet"/>
      <w:lvlText w:val=""/>
      <w:lvlJc w:val="left"/>
      <w:pPr>
        <w:tabs>
          <w:tab w:val="num" w:pos="623"/>
        </w:tabs>
        <w:ind w:left="623" w:hanging="283"/>
      </w:pPr>
      <w:rPr>
        <w:rFonts w:ascii="Symbol" w:hAnsi="Symbol" w:hint="default"/>
      </w:rPr>
    </w:lvl>
    <w:lvl w:ilvl="1" w:tplc="A35EC736">
      <w:start w:val="1"/>
      <w:numFmt w:val="bullet"/>
      <w:lvlText w:val="o"/>
      <w:lvlJc w:val="left"/>
      <w:pPr>
        <w:tabs>
          <w:tab w:val="num" w:pos="1723"/>
        </w:tabs>
        <w:ind w:left="1723" w:hanging="360"/>
      </w:pPr>
      <w:rPr>
        <w:rFonts w:ascii="Courier New" w:hAnsi="Courier New" w:cs="Courier New" w:hint="default"/>
      </w:rPr>
    </w:lvl>
    <w:lvl w:ilvl="2" w:tplc="058C26E4">
      <w:start w:val="1"/>
      <w:numFmt w:val="bullet"/>
      <w:lvlText w:val=""/>
      <w:lvlJc w:val="left"/>
      <w:pPr>
        <w:tabs>
          <w:tab w:val="num" w:pos="2366"/>
        </w:tabs>
        <w:ind w:left="2366" w:hanging="283"/>
      </w:pPr>
      <w:rPr>
        <w:rFonts w:ascii="Symbol" w:hAnsi="Symbol" w:hint="default"/>
      </w:rPr>
    </w:lvl>
    <w:lvl w:ilvl="3" w:tplc="7EE44FEA" w:tentative="1">
      <w:start w:val="1"/>
      <w:numFmt w:val="bullet"/>
      <w:lvlText w:val=""/>
      <w:lvlJc w:val="left"/>
      <w:pPr>
        <w:tabs>
          <w:tab w:val="num" w:pos="3163"/>
        </w:tabs>
        <w:ind w:left="3163" w:hanging="360"/>
      </w:pPr>
      <w:rPr>
        <w:rFonts w:ascii="Symbol" w:hAnsi="Symbol" w:hint="default"/>
      </w:rPr>
    </w:lvl>
    <w:lvl w:ilvl="4" w:tplc="147ADB36" w:tentative="1">
      <w:start w:val="1"/>
      <w:numFmt w:val="bullet"/>
      <w:lvlText w:val="o"/>
      <w:lvlJc w:val="left"/>
      <w:pPr>
        <w:tabs>
          <w:tab w:val="num" w:pos="3883"/>
        </w:tabs>
        <w:ind w:left="3883" w:hanging="360"/>
      </w:pPr>
      <w:rPr>
        <w:rFonts w:ascii="Courier New" w:hAnsi="Courier New" w:cs="Courier New" w:hint="default"/>
      </w:rPr>
    </w:lvl>
    <w:lvl w:ilvl="5" w:tplc="686A07E6" w:tentative="1">
      <w:start w:val="1"/>
      <w:numFmt w:val="bullet"/>
      <w:lvlText w:val=""/>
      <w:lvlJc w:val="left"/>
      <w:pPr>
        <w:tabs>
          <w:tab w:val="num" w:pos="4603"/>
        </w:tabs>
        <w:ind w:left="4603" w:hanging="360"/>
      </w:pPr>
      <w:rPr>
        <w:rFonts w:ascii="Wingdings" w:hAnsi="Wingdings" w:hint="default"/>
      </w:rPr>
    </w:lvl>
    <w:lvl w:ilvl="6" w:tplc="82127D3A" w:tentative="1">
      <w:start w:val="1"/>
      <w:numFmt w:val="bullet"/>
      <w:lvlText w:val=""/>
      <w:lvlJc w:val="left"/>
      <w:pPr>
        <w:tabs>
          <w:tab w:val="num" w:pos="5323"/>
        </w:tabs>
        <w:ind w:left="5323" w:hanging="360"/>
      </w:pPr>
      <w:rPr>
        <w:rFonts w:ascii="Symbol" w:hAnsi="Symbol" w:hint="default"/>
      </w:rPr>
    </w:lvl>
    <w:lvl w:ilvl="7" w:tplc="B1C0BC14" w:tentative="1">
      <w:start w:val="1"/>
      <w:numFmt w:val="bullet"/>
      <w:lvlText w:val="o"/>
      <w:lvlJc w:val="left"/>
      <w:pPr>
        <w:tabs>
          <w:tab w:val="num" w:pos="6043"/>
        </w:tabs>
        <w:ind w:left="6043" w:hanging="360"/>
      </w:pPr>
      <w:rPr>
        <w:rFonts w:ascii="Courier New" w:hAnsi="Courier New" w:cs="Courier New" w:hint="default"/>
      </w:rPr>
    </w:lvl>
    <w:lvl w:ilvl="8" w:tplc="CB562498" w:tentative="1">
      <w:start w:val="1"/>
      <w:numFmt w:val="bullet"/>
      <w:lvlText w:val=""/>
      <w:lvlJc w:val="left"/>
      <w:pPr>
        <w:tabs>
          <w:tab w:val="num" w:pos="6763"/>
        </w:tabs>
        <w:ind w:left="6763" w:hanging="360"/>
      </w:pPr>
      <w:rPr>
        <w:rFonts w:ascii="Wingdings" w:hAnsi="Wingdings" w:hint="default"/>
      </w:rPr>
    </w:lvl>
  </w:abstractNum>
  <w:abstractNum w:abstractNumId="42" w15:restartNumberingAfterBreak="0">
    <w:nsid w:val="43920077"/>
    <w:multiLevelType w:val="hybridMultilevel"/>
    <w:tmpl w:val="F6221CEA"/>
    <w:lvl w:ilvl="0" w:tplc="04090005">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3D50B99"/>
    <w:multiLevelType w:val="multilevel"/>
    <w:tmpl w:val="9CE0B78E"/>
    <w:styleLink w:val="1111115"/>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44924B01"/>
    <w:multiLevelType w:val="hybridMultilevel"/>
    <w:tmpl w:val="6E6A7190"/>
    <w:styleLink w:val="ArticleSection21"/>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45174962"/>
    <w:multiLevelType w:val="hybridMultilevel"/>
    <w:tmpl w:val="10C4A186"/>
    <w:styleLink w:val="Style13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5FB0055"/>
    <w:multiLevelType w:val="hybridMultilevel"/>
    <w:tmpl w:val="C3BEDC8C"/>
    <w:styleLink w:val="111111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6F61893"/>
    <w:multiLevelType w:val="hybridMultilevel"/>
    <w:tmpl w:val="0E949B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75F3F62"/>
    <w:multiLevelType w:val="hybridMultilevel"/>
    <w:tmpl w:val="85FEF7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829070C"/>
    <w:multiLevelType w:val="hybridMultilevel"/>
    <w:tmpl w:val="0F96724E"/>
    <w:styleLink w:val="Style1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9C95B0C"/>
    <w:multiLevelType w:val="hybridMultilevel"/>
    <w:tmpl w:val="1D4691CA"/>
    <w:lvl w:ilvl="0" w:tplc="8D94C98A">
      <w:start w:val="1"/>
      <w:numFmt w:val="bullet"/>
      <w:pStyle w:val="baleti"/>
      <w:lvlText w:val=""/>
      <w:lvlJc w:val="left"/>
      <w:pPr>
        <w:ind w:left="720" w:hanging="360"/>
      </w:pPr>
      <w:rPr>
        <w:rFonts w:ascii="Symbol" w:hAnsi="Symbol" w:hint="default"/>
      </w:rPr>
    </w:lvl>
    <w:lvl w:ilvl="1" w:tplc="52BA2C46" w:tentative="1">
      <w:start w:val="1"/>
      <w:numFmt w:val="bullet"/>
      <w:lvlText w:val="o"/>
      <w:lvlJc w:val="left"/>
      <w:pPr>
        <w:ind w:left="1440" w:hanging="360"/>
      </w:pPr>
      <w:rPr>
        <w:rFonts w:ascii="Courier New" w:hAnsi="Courier New" w:cs="Courier New" w:hint="default"/>
      </w:rPr>
    </w:lvl>
    <w:lvl w:ilvl="2" w:tplc="CE3439DC" w:tentative="1">
      <w:start w:val="1"/>
      <w:numFmt w:val="bullet"/>
      <w:lvlText w:val=""/>
      <w:lvlJc w:val="left"/>
      <w:pPr>
        <w:ind w:left="2160" w:hanging="360"/>
      </w:pPr>
      <w:rPr>
        <w:rFonts w:ascii="Wingdings" w:hAnsi="Wingdings" w:hint="default"/>
      </w:rPr>
    </w:lvl>
    <w:lvl w:ilvl="3" w:tplc="09DA6142" w:tentative="1">
      <w:start w:val="1"/>
      <w:numFmt w:val="bullet"/>
      <w:lvlText w:val=""/>
      <w:lvlJc w:val="left"/>
      <w:pPr>
        <w:ind w:left="2880" w:hanging="360"/>
      </w:pPr>
      <w:rPr>
        <w:rFonts w:ascii="Symbol" w:hAnsi="Symbol" w:hint="default"/>
      </w:rPr>
    </w:lvl>
    <w:lvl w:ilvl="4" w:tplc="B442FEF4" w:tentative="1">
      <w:start w:val="1"/>
      <w:numFmt w:val="bullet"/>
      <w:lvlText w:val="o"/>
      <w:lvlJc w:val="left"/>
      <w:pPr>
        <w:ind w:left="3600" w:hanging="360"/>
      </w:pPr>
      <w:rPr>
        <w:rFonts w:ascii="Courier New" w:hAnsi="Courier New" w:cs="Courier New" w:hint="default"/>
      </w:rPr>
    </w:lvl>
    <w:lvl w:ilvl="5" w:tplc="8AC0581E" w:tentative="1">
      <w:start w:val="1"/>
      <w:numFmt w:val="bullet"/>
      <w:lvlText w:val=""/>
      <w:lvlJc w:val="left"/>
      <w:pPr>
        <w:ind w:left="4320" w:hanging="360"/>
      </w:pPr>
      <w:rPr>
        <w:rFonts w:ascii="Wingdings" w:hAnsi="Wingdings" w:hint="default"/>
      </w:rPr>
    </w:lvl>
    <w:lvl w:ilvl="6" w:tplc="C7CA160C" w:tentative="1">
      <w:start w:val="1"/>
      <w:numFmt w:val="bullet"/>
      <w:lvlText w:val=""/>
      <w:lvlJc w:val="left"/>
      <w:pPr>
        <w:ind w:left="5040" w:hanging="360"/>
      </w:pPr>
      <w:rPr>
        <w:rFonts w:ascii="Symbol" w:hAnsi="Symbol" w:hint="default"/>
      </w:rPr>
    </w:lvl>
    <w:lvl w:ilvl="7" w:tplc="27984A8C" w:tentative="1">
      <w:start w:val="1"/>
      <w:numFmt w:val="bullet"/>
      <w:lvlText w:val="o"/>
      <w:lvlJc w:val="left"/>
      <w:pPr>
        <w:ind w:left="5760" w:hanging="360"/>
      </w:pPr>
      <w:rPr>
        <w:rFonts w:ascii="Courier New" w:hAnsi="Courier New" w:cs="Courier New" w:hint="default"/>
      </w:rPr>
    </w:lvl>
    <w:lvl w:ilvl="8" w:tplc="6F94FF44" w:tentative="1">
      <w:start w:val="1"/>
      <w:numFmt w:val="bullet"/>
      <w:lvlText w:val=""/>
      <w:lvlJc w:val="left"/>
      <w:pPr>
        <w:ind w:left="6480" w:hanging="360"/>
      </w:pPr>
      <w:rPr>
        <w:rFonts w:ascii="Wingdings" w:hAnsi="Wingdings" w:hint="default"/>
      </w:rPr>
    </w:lvl>
  </w:abstractNum>
  <w:abstractNum w:abstractNumId="51" w15:restartNumberingAfterBreak="0">
    <w:nsid w:val="4BC17A22"/>
    <w:multiLevelType w:val="hybridMultilevel"/>
    <w:tmpl w:val="67F6E54A"/>
    <w:lvl w:ilvl="0" w:tplc="04090005">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C1470B4"/>
    <w:multiLevelType w:val="hybridMultilevel"/>
    <w:tmpl w:val="0C766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D126660"/>
    <w:multiLevelType w:val="hybridMultilevel"/>
    <w:tmpl w:val="5CB03160"/>
    <w:styleLink w:val="Style162"/>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E636EB6"/>
    <w:multiLevelType w:val="hybridMultilevel"/>
    <w:tmpl w:val="FF8C619E"/>
    <w:styleLink w:val="ArticleSection1"/>
    <w:lvl w:ilvl="0" w:tplc="BE320460">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5" w15:restartNumberingAfterBreak="0">
    <w:nsid w:val="516F5391"/>
    <w:multiLevelType w:val="hybridMultilevel"/>
    <w:tmpl w:val="BEBCD650"/>
    <w:styleLink w:val="Style133"/>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525E2BED"/>
    <w:multiLevelType w:val="hybridMultilevel"/>
    <w:tmpl w:val="D116B35C"/>
    <w:styleLink w:val="1111118"/>
    <w:lvl w:ilvl="0" w:tplc="9D542024">
      <w:start w:val="1"/>
      <w:numFmt w:val="decimal"/>
      <w:lvlText w:val="%1)"/>
      <w:lvlJc w:val="left"/>
      <w:pPr>
        <w:tabs>
          <w:tab w:val="num" w:pos="720"/>
        </w:tabs>
        <w:ind w:left="720" w:hanging="360"/>
      </w:pPr>
      <w:rPr>
        <w:rFonts w:hint="default"/>
      </w:rPr>
    </w:lvl>
    <w:lvl w:ilvl="1" w:tplc="81DE918A" w:tentative="1">
      <w:start w:val="1"/>
      <w:numFmt w:val="bullet"/>
      <w:lvlText w:val="o"/>
      <w:lvlJc w:val="left"/>
      <w:pPr>
        <w:tabs>
          <w:tab w:val="num" w:pos="1440"/>
        </w:tabs>
        <w:ind w:left="1440" w:hanging="360"/>
      </w:pPr>
      <w:rPr>
        <w:rFonts w:ascii="Courier New" w:hAnsi="Courier New" w:cs="Courier New" w:hint="default"/>
      </w:rPr>
    </w:lvl>
    <w:lvl w:ilvl="2" w:tplc="E81627D0" w:tentative="1">
      <w:start w:val="1"/>
      <w:numFmt w:val="bullet"/>
      <w:lvlText w:val=""/>
      <w:lvlJc w:val="left"/>
      <w:pPr>
        <w:tabs>
          <w:tab w:val="num" w:pos="2160"/>
        </w:tabs>
        <w:ind w:left="2160" w:hanging="360"/>
      </w:pPr>
      <w:rPr>
        <w:rFonts w:ascii="Wingdings" w:hAnsi="Wingdings" w:hint="default"/>
      </w:rPr>
    </w:lvl>
    <w:lvl w:ilvl="3" w:tplc="D89444A0" w:tentative="1">
      <w:start w:val="1"/>
      <w:numFmt w:val="bullet"/>
      <w:lvlText w:val=""/>
      <w:lvlJc w:val="left"/>
      <w:pPr>
        <w:tabs>
          <w:tab w:val="num" w:pos="2880"/>
        </w:tabs>
        <w:ind w:left="2880" w:hanging="360"/>
      </w:pPr>
      <w:rPr>
        <w:rFonts w:ascii="Symbol" w:hAnsi="Symbol" w:hint="default"/>
      </w:rPr>
    </w:lvl>
    <w:lvl w:ilvl="4" w:tplc="1E82E858" w:tentative="1">
      <w:start w:val="1"/>
      <w:numFmt w:val="bullet"/>
      <w:lvlText w:val="o"/>
      <w:lvlJc w:val="left"/>
      <w:pPr>
        <w:tabs>
          <w:tab w:val="num" w:pos="3600"/>
        </w:tabs>
        <w:ind w:left="3600" w:hanging="360"/>
      </w:pPr>
      <w:rPr>
        <w:rFonts w:ascii="Courier New" w:hAnsi="Courier New" w:cs="Courier New" w:hint="default"/>
      </w:rPr>
    </w:lvl>
    <w:lvl w:ilvl="5" w:tplc="16CE511A" w:tentative="1">
      <w:start w:val="1"/>
      <w:numFmt w:val="bullet"/>
      <w:lvlText w:val=""/>
      <w:lvlJc w:val="left"/>
      <w:pPr>
        <w:tabs>
          <w:tab w:val="num" w:pos="4320"/>
        </w:tabs>
        <w:ind w:left="4320" w:hanging="360"/>
      </w:pPr>
      <w:rPr>
        <w:rFonts w:ascii="Wingdings" w:hAnsi="Wingdings" w:hint="default"/>
      </w:rPr>
    </w:lvl>
    <w:lvl w:ilvl="6" w:tplc="C3BA4F64" w:tentative="1">
      <w:start w:val="1"/>
      <w:numFmt w:val="bullet"/>
      <w:lvlText w:val=""/>
      <w:lvlJc w:val="left"/>
      <w:pPr>
        <w:tabs>
          <w:tab w:val="num" w:pos="5040"/>
        </w:tabs>
        <w:ind w:left="5040" w:hanging="360"/>
      </w:pPr>
      <w:rPr>
        <w:rFonts w:ascii="Symbol" w:hAnsi="Symbol" w:hint="default"/>
      </w:rPr>
    </w:lvl>
    <w:lvl w:ilvl="7" w:tplc="007ABDE8" w:tentative="1">
      <w:start w:val="1"/>
      <w:numFmt w:val="bullet"/>
      <w:lvlText w:val="o"/>
      <w:lvlJc w:val="left"/>
      <w:pPr>
        <w:tabs>
          <w:tab w:val="num" w:pos="5760"/>
        </w:tabs>
        <w:ind w:left="5760" w:hanging="360"/>
      </w:pPr>
      <w:rPr>
        <w:rFonts w:ascii="Courier New" w:hAnsi="Courier New" w:cs="Courier New" w:hint="default"/>
      </w:rPr>
    </w:lvl>
    <w:lvl w:ilvl="8" w:tplc="E97CFDE8"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26A7231"/>
    <w:multiLevelType w:val="hybridMultilevel"/>
    <w:tmpl w:val="97B220EE"/>
    <w:styleLink w:val="1111115121"/>
    <w:lvl w:ilvl="0" w:tplc="049293E8">
      <w:start w:val="1"/>
      <w:numFmt w:val="bullet"/>
      <w:pStyle w:val="ReportBullet"/>
      <w:lvlText w:val=""/>
      <w:lvlJc w:val="left"/>
      <w:pPr>
        <w:tabs>
          <w:tab w:val="num" w:pos="504"/>
        </w:tabs>
        <w:ind w:left="504" w:hanging="360"/>
      </w:pPr>
      <w:rPr>
        <w:rFonts w:ascii="Symbol" w:hAnsi="Symbol" w:hint="default"/>
        <w:color w:val="000000"/>
        <w:sz w:val="20"/>
      </w:rPr>
    </w:lvl>
    <w:lvl w:ilvl="1" w:tplc="D2605FF6">
      <w:start w:val="1"/>
      <w:numFmt w:val="bullet"/>
      <w:lvlText w:val="-"/>
      <w:lvlJc w:val="left"/>
      <w:pPr>
        <w:tabs>
          <w:tab w:val="num" w:pos="2160"/>
        </w:tabs>
        <w:ind w:left="2160" w:hanging="360"/>
      </w:pPr>
      <w:rPr>
        <w:rFonts w:hint="default"/>
      </w:rPr>
    </w:lvl>
    <w:lvl w:ilvl="2" w:tplc="E89C683E" w:tentative="1">
      <w:start w:val="1"/>
      <w:numFmt w:val="bullet"/>
      <w:lvlText w:val=""/>
      <w:lvlJc w:val="left"/>
      <w:pPr>
        <w:tabs>
          <w:tab w:val="num" w:pos="2880"/>
        </w:tabs>
        <w:ind w:left="2880" w:hanging="360"/>
      </w:pPr>
      <w:rPr>
        <w:rFonts w:ascii="Wingdings" w:hAnsi="Wingdings" w:hint="default"/>
      </w:rPr>
    </w:lvl>
    <w:lvl w:ilvl="3" w:tplc="71543FF2" w:tentative="1">
      <w:start w:val="1"/>
      <w:numFmt w:val="bullet"/>
      <w:lvlText w:val=""/>
      <w:lvlJc w:val="left"/>
      <w:pPr>
        <w:tabs>
          <w:tab w:val="num" w:pos="3600"/>
        </w:tabs>
        <w:ind w:left="3600" w:hanging="360"/>
      </w:pPr>
      <w:rPr>
        <w:rFonts w:ascii="Symbol" w:hAnsi="Symbol" w:hint="default"/>
      </w:rPr>
    </w:lvl>
    <w:lvl w:ilvl="4" w:tplc="8CFC14B8" w:tentative="1">
      <w:start w:val="1"/>
      <w:numFmt w:val="bullet"/>
      <w:lvlText w:val="o"/>
      <w:lvlJc w:val="left"/>
      <w:pPr>
        <w:tabs>
          <w:tab w:val="num" w:pos="4320"/>
        </w:tabs>
        <w:ind w:left="4320" w:hanging="360"/>
      </w:pPr>
      <w:rPr>
        <w:rFonts w:ascii="Courier New" w:hAnsi="Courier New" w:hint="default"/>
      </w:rPr>
    </w:lvl>
    <w:lvl w:ilvl="5" w:tplc="134CB166" w:tentative="1">
      <w:start w:val="1"/>
      <w:numFmt w:val="bullet"/>
      <w:lvlText w:val=""/>
      <w:lvlJc w:val="left"/>
      <w:pPr>
        <w:tabs>
          <w:tab w:val="num" w:pos="5040"/>
        </w:tabs>
        <w:ind w:left="5040" w:hanging="360"/>
      </w:pPr>
      <w:rPr>
        <w:rFonts w:ascii="Wingdings" w:hAnsi="Wingdings" w:hint="default"/>
      </w:rPr>
    </w:lvl>
    <w:lvl w:ilvl="6" w:tplc="41CA3A26" w:tentative="1">
      <w:start w:val="1"/>
      <w:numFmt w:val="bullet"/>
      <w:lvlText w:val=""/>
      <w:lvlJc w:val="left"/>
      <w:pPr>
        <w:tabs>
          <w:tab w:val="num" w:pos="5760"/>
        </w:tabs>
        <w:ind w:left="5760" w:hanging="360"/>
      </w:pPr>
      <w:rPr>
        <w:rFonts w:ascii="Symbol" w:hAnsi="Symbol" w:hint="default"/>
      </w:rPr>
    </w:lvl>
    <w:lvl w:ilvl="7" w:tplc="23A4CC40" w:tentative="1">
      <w:start w:val="1"/>
      <w:numFmt w:val="bullet"/>
      <w:lvlText w:val="o"/>
      <w:lvlJc w:val="left"/>
      <w:pPr>
        <w:tabs>
          <w:tab w:val="num" w:pos="6480"/>
        </w:tabs>
        <w:ind w:left="6480" w:hanging="360"/>
      </w:pPr>
      <w:rPr>
        <w:rFonts w:ascii="Courier New" w:hAnsi="Courier New" w:hint="default"/>
      </w:rPr>
    </w:lvl>
    <w:lvl w:ilvl="8" w:tplc="546E84CC" w:tentative="1">
      <w:start w:val="1"/>
      <w:numFmt w:val="bullet"/>
      <w:lvlText w:val=""/>
      <w:lvlJc w:val="left"/>
      <w:pPr>
        <w:tabs>
          <w:tab w:val="num" w:pos="7200"/>
        </w:tabs>
        <w:ind w:left="7200" w:hanging="360"/>
      </w:pPr>
      <w:rPr>
        <w:rFonts w:ascii="Wingdings" w:hAnsi="Wingdings" w:hint="default"/>
      </w:rPr>
    </w:lvl>
  </w:abstractNum>
  <w:abstractNum w:abstractNumId="58" w15:restartNumberingAfterBreak="0">
    <w:nsid w:val="56123EAE"/>
    <w:multiLevelType w:val="multilevel"/>
    <w:tmpl w:val="4A2CF144"/>
    <w:styleLink w:val="111111513"/>
    <w:lvl w:ilvl="0">
      <w:start w:val="1"/>
      <w:numFmt w:val="decimal"/>
      <w:lvlText w:val="%1"/>
      <w:lvlJc w:val="left"/>
      <w:pPr>
        <w:ind w:left="432" w:hanging="432"/>
      </w:pPr>
    </w:lvl>
    <w:lvl w:ilvl="1">
      <w:start w:val="1"/>
      <w:numFmt w:val="decimal"/>
      <w:pStyle w:val="Heading2Kaxa"/>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9" w15:restartNumberingAfterBreak="0">
    <w:nsid w:val="57005A71"/>
    <w:multiLevelType w:val="hybridMultilevel"/>
    <w:tmpl w:val="88885672"/>
    <w:lvl w:ilvl="0" w:tplc="C8947D28">
      <w:start w:val="1"/>
      <w:numFmt w:val="decimal"/>
      <w:pStyle w:val="StyleHeading1Sylfaen11ptBoldNotItalicLeft"/>
      <w:lvlText w:val="%1."/>
      <w:lvlJc w:val="left"/>
      <w:pPr>
        <w:tabs>
          <w:tab w:val="num" w:pos="720"/>
        </w:tabs>
        <w:ind w:left="720" w:hanging="360"/>
      </w:pPr>
    </w:lvl>
    <w:lvl w:ilvl="1" w:tplc="C4185666">
      <w:numFmt w:val="none"/>
      <w:lvlText w:val=""/>
      <w:lvlJc w:val="left"/>
      <w:pPr>
        <w:tabs>
          <w:tab w:val="num" w:pos="360"/>
        </w:tabs>
      </w:pPr>
    </w:lvl>
    <w:lvl w:ilvl="2" w:tplc="1F903008">
      <w:numFmt w:val="none"/>
      <w:lvlText w:val=""/>
      <w:lvlJc w:val="left"/>
      <w:pPr>
        <w:tabs>
          <w:tab w:val="num" w:pos="360"/>
        </w:tabs>
      </w:pPr>
    </w:lvl>
    <w:lvl w:ilvl="3" w:tplc="04E63416">
      <w:numFmt w:val="none"/>
      <w:lvlText w:val=""/>
      <w:lvlJc w:val="left"/>
      <w:pPr>
        <w:tabs>
          <w:tab w:val="num" w:pos="360"/>
        </w:tabs>
      </w:pPr>
    </w:lvl>
    <w:lvl w:ilvl="4" w:tplc="9A60DC94">
      <w:numFmt w:val="none"/>
      <w:lvlText w:val=""/>
      <w:lvlJc w:val="left"/>
      <w:pPr>
        <w:tabs>
          <w:tab w:val="num" w:pos="360"/>
        </w:tabs>
      </w:pPr>
    </w:lvl>
    <w:lvl w:ilvl="5" w:tplc="B9D6BCBC">
      <w:numFmt w:val="none"/>
      <w:lvlText w:val=""/>
      <w:lvlJc w:val="left"/>
      <w:pPr>
        <w:tabs>
          <w:tab w:val="num" w:pos="360"/>
        </w:tabs>
      </w:pPr>
    </w:lvl>
    <w:lvl w:ilvl="6" w:tplc="236A1F74">
      <w:numFmt w:val="none"/>
      <w:lvlText w:val=""/>
      <w:lvlJc w:val="left"/>
      <w:pPr>
        <w:tabs>
          <w:tab w:val="num" w:pos="360"/>
        </w:tabs>
      </w:pPr>
    </w:lvl>
    <w:lvl w:ilvl="7" w:tplc="138AFEF4">
      <w:numFmt w:val="none"/>
      <w:lvlText w:val=""/>
      <w:lvlJc w:val="left"/>
      <w:pPr>
        <w:tabs>
          <w:tab w:val="num" w:pos="360"/>
        </w:tabs>
      </w:pPr>
    </w:lvl>
    <w:lvl w:ilvl="8" w:tplc="83D02654">
      <w:numFmt w:val="none"/>
      <w:lvlText w:val=""/>
      <w:lvlJc w:val="left"/>
      <w:pPr>
        <w:tabs>
          <w:tab w:val="num" w:pos="360"/>
        </w:tabs>
      </w:pPr>
    </w:lvl>
  </w:abstractNum>
  <w:abstractNum w:abstractNumId="60" w15:restartNumberingAfterBreak="0">
    <w:nsid w:val="57424778"/>
    <w:multiLevelType w:val="hybridMultilevel"/>
    <w:tmpl w:val="00C26E82"/>
    <w:styleLink w:val="1111115111"/>
    <w:lvl w:ilvl="0" w:tplc="44F0028C">
      <w:start w:val="1"/>
      <w:numFmt w:val="bullet"/>
      <w:lvlText w:val=""/>
      <w:lvlJc w:val="left"/>
      <w:pPr>
        <w:tabs>
          <w:tab w:val="num" w:pos="720"/>
        </w:tabs>
        <w:ind w:left="720" w:hanging="360"/>
      </w:pPr>
      <w:rPr>
        <w:rFonts w:ascii="Symbol" w:hAnsi="Symbol" w:hint="default"/>
        <w:color w:val="auto"/>
      </w:rPr>
    </w:lvl>
    <w:lvl w:ilvl="1" w:tplc="28384C76" w:tentative="1">
      <w:start w:val="1"/>
      <w:numFmt w:val="bullet"/>
      <w:lvlText w:val="o"/>
      <w:lvlJc w:val="left"/>
      <w:pPr>
        <w:tabs>
          <w:tab w:val="num" w:pos="1440"/>
        </w:tabs>
        <w:ind w:left="1440" w:hanging="360"/>
      </w:pPr>
      <w:rPr>
        <w:rFonts w:ascii="Courier New" w:hAnsi="Courier New" w:cs="Courier New" w:hint="default"/>
      </w:rPr>
    </w:lvl>
    <w:lvl w:ilvl="2" w:tplc="D84C57F0" w:tentative="1">
      <w:start w:val="1"/>
      <w:numFmt w:val="bullet"/>
      <w:lvlText w:val=""/>
      <w:lvlJc w:val="left"/>
      <w:pPr>
        <w:tabs>
          <w:tab w:val="num" w:pos="2160"/>
        </w:tabs>
        <w:ind w:left="2160" w:hanging="360"/>
      </w:pPr>
      <w:rPr>
        <w:rFonts w:ascii="Wingdings" w:hAnsi="Wingdings" w:hint="default"/>
      </w:rPr>
    </w:lvl>
    <w:lvl w:ilvl="3" w:tplc="0EDC69B2" w:tentative="1">
      <w:start w:val="1"/>
      <w:numFmt w:val="bullet"/>
      <w:lvlText w:val=""/>
      <w:lvlJc w:val="left"/>
      <w:pPr>
        <w:tabs>
          <w:tab w:val="num" w:pos="2880"/>
        </w:tabs>
        <w:ind w:left="2880" w:hanging="360"/>
      </w:pPr>
      <w:rPr>
        <w:rFonts w:ascii="Symbol" w:hAnsi="Symbol" w:hint="default"/>
      </w:rPr>
    </w:lvl>
    <w:lvl w:ilvl="4" w:tplc="35C432A4" w:tentative="1">
      <w:start w:val="1"/>
      <w:numFmt w:val="bullet"/>
      <w:lvlText w:val="o"/>
      <w:lvlJc w:val="left"/>
      <w:pPr>
        <w:tabs>
          <w:tab w:val="num" w:pos="3600"/>
        </w:tabs>
        <w:ind w:left="3600" w:hanging="360"/>
      </w:pPr>
      <w:rPr>
        <w:rFonts w:ascii="Courier New" w:hAnsi="Courier New" w:cs="Courier New" w:hint="default"/>
      </w:rPr>
    </w:lvl>
    <w:lvl w:ilvl="5" w:tplc="10782C02" w:tentative="1">
      <w:start w:val="1"/>
      <w:numFmt w:val="bullet"/>
      <w:lvlText w:val=""/>
      <w:lvlJc w:val="left"/>
      <w:pPr>
        <w:tabs>
          <w:tab w:val="num" w:pos="4320"/>
        </w:tabs>
        <w:ind w:left="4320" w:hanging="360"/>
      </w:pPr>
      <w:rPr>
        <w:rFonts w:ascii="Wingdings" w:hAnsi="Wingdings" w:hint="default"/>
      </w:rPr>
    </w:lvl>
    <w:lvl w:ilvl="6" w:tplc="AE407114" w:tentative="1">
      <w:start w:val="1"/>
      <w:numFmt w:val="bullet"/>
      <w:lvlText w:val=""/>
      <w:lvlJc w:val="left"/>
      <w:pPr>
        <w:tabs>
          <w:tab w:val="num" w:pos="5040"/>
        </w:tabs>
        <w:ind w:left="5040" w:hanging="360"/>
      </w:pPr>
      <w:rPr>
        <w:rFonts w:ascii="Symbol" w:hAnsi="Symbol" w:hint="default"/>
      </w:rPr>
    </w:lvl>
    <w:lvl w:ilvl="7" w:tplc="AA260D8E" w:tentative="1">
      <w:start w:val="1"/>
      <w:numFmt w:val="bullet"/>
      <w:lvlText w:val="o"/>
      <w:lvlJc w:val="left"/>
      <w:pPr>
        <w:tabs>
          <w:tab w:val="num" w:pos="5760"/>
        </w:tabs>
        <w:ind w:left="5760" w:hanging="360"/>
      </w:pPr>
      <w:rPr>
        <w:rFonts w:ascii="Courier New" w:hAnsi="Courier New" w:cs="Courier New" w:hint="default"/>
      </w:rPr>
    </w:lvl>
    <w:lvl w:ilvl="8" w:tplc="835AA550"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81D2B29"/>
    <w:multiLevelType w:val="hybridMultilevel"/>
    <w:tmpl w:val="F85698DA"/>
    <w:styleLink w:val="ArticleSection31"/>
    <w:lvl w:ilvl="0" w:tplc="FFFFFFFF">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2" w15:restartNumberingAfterBreak="0">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pStyle w:val="ReportHeading3"/>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63" w15:restartNumberingAfterBreak="0">
    <w:nsid w:val="5D815B3E"/>
    <w:multiLevelType w:val="hybridMultilevel"/>
    <w:tmpl w:val="42229A18"/>
    <w:styleLink w:val="1111119"/>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ED30931"/>
    <w:multiLevelType w:val="hybridMultilevel"/>
    <w:tmpl w:val="B740A4F2"/>
    <w:lvl w:ilvl="0" w:tplc="A86E138E">
      <w:start w:val="1"/>
      <w:numFmt w:val="decimal"/>
      <w:pStyle w:val="StyleHeading1Sylfaen11ptBoldNotItalic"/>
      <w:lvlText w:val="%1."/>
      <w:lvlJc w:val="left"/>
      <w:pPr>
        <w:tabs>
          <w:tab w:val="num" w:pos="720"/>
        </w:tabs>
        <w:ind w:left="720" w:hanging="360"/>
      </w:pPr>
    </w:lvl>
    <w:lvl w:ilvl="1" w:tplc="6B4CCA3C" w:tentative="1">
      <w:start w:val="1"/>
      <w:numFmt w:val="lowerLetter"/>
      <w:lvlText w:val="%2."/>
      <w:lvlJc w:val="left"/>
      <w:pPr>
        <w:tabs>
          <w:tab w:val="num" w:pos="1440"/>
        </w:tabs>
        <w:ind w:left="1440" w:hanging="360"/>
      </w:pPr>
    </w:lvl>
    <w:lvl w:ilvl="2" w:tplc="0FA22896" w:tentative="1">
      <w:start w:val="1"/>
      <w:numFmt w:val="lowerRoman"/>
      <w:lvlText w:val="%3."/>
      <w:lvlJc w:val="right"/>
      <w:pPr>
        <w:tabs>
          <w:tab w:val="num" w:pos="2160"/>
        </w:tabs>
        <w:ind w:left="2160" w:hanging="180"/>
      </w:pPr>
    </w:lvl>
    <w:lvl w:ilvl="3" w:tplc="68E81B72" w:tentative="1">
      <w:start w:val="1"/>
      <w:numFmt w:val="decimal"/>
      <w:lvlText w:val="%4."/>
      <w:lvlJc w:val="left"/>
      <w:pPr>
        <w:tabs>
          <w:tab w:val="num" w:pos="2880"/>
        </w:tabs>
        <w:ind w:left="2880" w:hanging="360"/>
      </w:pPr>
    </w:lvl>
    <w:lvl w:ilvl="4" w:tplc="450AE812" w:tentative="1">
      <w:start w:val="1"/>
      <w:numFmt w:val="lowerLetter"/>
      <w:lvlText w:val="%5."/>
      <w:lvlJc w:val="left"/>
      <w:pPr>
        <w:tabs>
          <w:tab w:val="num" w:pos="3600"/>
        </w:tabs>
        <w:ind w:left="3600" w:hanging="360"/>
      </w:pPr>
    </w:lvl>
    <w:lvl w:ilvl="5" w:tplc="A546F478" w:tentative="1">
      <w:start w:val="1"/>
      <w:numFmt w:val="lowerRoman"/>
      <w:lvlText w:val="%6."/>
      <w:lvlJc w:val="right"/>
      <w:pPr>
        <w:tabs>
          <w:tab w:val="num" w:pos="4320"/>
        </w:tabs>
        <w:ind w:left="4320" w:hanging="180"/>
      </w:pPr>
    </w:lvl>
    <w:lvl w:ilvl="6" w:tplc="43744FE0" w:tentative="1">
      <w:start w:val="1"/>
      <w:numFmt w:val="decimal"/>
      <w:lvlText w:val="%7."/>
      <w:lvlJc w:val="left"/>
      <w:pPr>
        <w:tabs>
          <w:tab w:val="num" w:pos="5040"/>
        </w:tabs>
        <w:ind w:left="5040" w:hanging="360"/>
      </w:pPr>
    </w:lvl>
    <w:lvl w:ilvl="7" w:tplc="CB840638" w:tentative="1">
      <w:start w:val="1"/>
      <w:numFmt w:val="lowerLetter"/>
      <w:lvlText w:val="%8."/>
      <w:lvlJc w:val="left"/>
      <w:pPr>
        <w:tabs>
          <w:tab w:val="num" w:pos="5760"/>
        </w:tabs>
        <w:ind w:left="5760" w:hanging="360"/>
      </w:pPr>
    </w:lvl>
    <w:lvl w:ilvl="8" w:tplc="0914C438" w:tentative="1">
      <w:start w:val="1"/>
      <w:numFmt w:val="lowerRoman"/>
      <w:lvlText w:val="%9."/>
      <w:lvlJc w:val="right"/>
      <w:pPr>
        <w:tabs>
          <w:tab w:val="num" w:pos="6480"/>
        </w:tabs>
        <w:ind w:left="6480" w:hanging="180"/>
      </w:pPr>
    </w:lvl>
  </w:abstractNum>
  <w:abstractNum w:abstractNumId="65" w15:restartNumberingAfterBreak="0">
    <w:nsid w:val="607C4376"/>
    <w:multiLevelType w:val="hybridMultilevel"/>
    <w:tmpl w:val="24821222"/>
    <w:styleLink w:val="1ai2"/>
    <w:lvl w:ilvl="0" w:tplc="88B88E66">
      <w:start w:val="1"/>
      <w:numFmt w:val="decimal"/>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25A5072"/>
    <w:multiLevelType w:val="multilevel"/>
    <w:tmpl w:val="CD7214C6"/>
    <w:styleLink w:val="Style1211"/>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pStyle w:val="Heading31"/>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7" w15:restartNumberingAfterBreak="0">
    <w:nsid w:val="631151D5"/>
    <w:multiLevelType w:val="multilevel"/>
    <w:tmpl w:val="04190023"/>
    <w:styleLink w:val="11111154"/>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8" w15:restartNumberingAfterBreak="0">
    <w:nsid w:val="65677F28"/>
    <w:multiLevelType w:val="hybridMultilevel"/>
    <w:tmpl w:val="0966E664"/>
    <w:styleLink w:val="Style14"/>
    <w:lvl w:ilvl="0" w:tplc="5D8E7EB4">
      <w:start w:val="1"/>
      <w:numFmt w:val="bullet"/>
      <w:lvlText w:val=""/>
      <w:lvlJc w:val="left"/>
      <w:pPr>
        <w:tabs>
          <w:tab w:val="num" w:pos="720"/>
        </w:tabs>
        <w:ind w:left="720" w:hanging="360"/>
      </w:pPr>
      <w:rPr>
        <w:rFonts w:ascii="Symbol" w:hAnsi="Symbol" w:hint="default"/>
      </w:rPr>
    </w:lvl>
    <w:lvl w:ilvl="1" w:tplc="1F3ED010" w:tentative="1">
      <w:start w:val="1"/>
      <w:numFmt w:val="lowerLetter"/>
      <w:lvlText w:val="%2."/>
      <w:lvlJc w:val="left"/>
      <w:pPr>
        <w:tabs>
          <w:tab w:val="num" w:pos="1440"/>
        </w:tabs>
        <w:ind w:left="1440" w:hanging="360"/>
      </w:pPr>
    </w:lvl>
    <w:lvl w:ilvl="2" w:tplc="A7BC40A2" w:tentative="1">
      <w:start w:val="1"/>
      <w:numFmt w:val="lowerRoman"/>
      <w:lvlText w:val="%3."/>
      <w:lvlJc w:val="right"/>
      <w:pPr>
        <w:tabs>
          <w:tab w:val="num" w:pos="2160"/>
        </w:tabs>
        <w:ind w:left="2160" w:hanging="180"/>
      </w:pPr>
    </w:lvl>
    <w:lvl w:ilvl="3" w:tplc="02CEE8F4" w:tentative="1">
      <w:start w:val="1"/>
      <w:numFmt w:val="decimal"/>
      <w:lvlText w:val="%4."/>
      <w:lvlJc w:val="left"/>
      <w:pPr>
        <w:tabs>
          <w:tab w:val="num" w:pos="2880"/>
        </w:tabs>
        <w:ind w:left="2880" w:hanging="360"/>
      </w:pPr>
    </w:lvl>
    <w:lvl w:ilvl="4" w:tplc="7A685788" w:tentative="1">
      <w:start w:val="1"/>
      <w:numFmt w:val="lowerLetter"/>
      <w:lvlText w:val="%5."/>
      <w:lvlJc w:val="left"/>
      <w:pPr>
        <w:tabs>
          <w:tab w:val="num" w:pos="3600"/>
        </w:tabs>
        <w:ind w:left="3600" w:hanging="360"/>
      </w:pPr>
    </w:lvl>
    <w:lvl w:ilvl="5" w:tplc="65E69EE4" w:tentative="1">
      <w:start w:val="1"/>
      <w:numFmt w:val="lowerRoman"/>
      <w:lvlText w:val="%6."/>
      <w:lvlJc w:val="right"/>
      <w:pPr>
        <w:tabs>
          <w:tab w:val="num" w:pos="4320"/>
        </w:tabs>
        <w:ind w:left="4320" w:hanging="180"/>
      </w:pPr>
    </w:lvl>
    <w:lvl w:ilvl="6" w:tplc="FC4A4E46" w:tentative="1">
      <w:start w:val="1"/>
      <w:numFmt w:val="decimal"/>
      <w:lvlText w:val="%7."/>
      <w:lvlJc w:val="left"/>
      <w:pPr>
        <w:tabs>
          <w:tab w:val="num" w:pos="5040"/>
        </w:tabs>
        <w:ind w:left="5040" w:hanging="360"/>
      </w:pPr>
    </w:lvl>
    <w:lvl w:ilvl="7" w:tplc="6D5CE536" w:tentative="1">
      <w:start w:val="1"/>
      <w:numFmt w:val="lowerLetter"/>
      <w:lvlText w:val="%8."/>
      <w:lvlJc w:val="left"/>
      <w:pPr>
        <w:tabs>
          <w:tab w:val="num" w:pos="5760"/>
        </w:tabs>
        <w:ind w:left="5760" w:hanging="360"/>
      </w:pPr>
    </w:lvl>
    <w:lvl w:ilvl="8" w:tplc="FAF4116C" w:tentative="1">
      <w:start w:val="1"/>
      <w:numFmt w:val="lowerRoman"/>
      <w:lvlText w:val="%9."/>
      <w:lvlJc w:val="right"/>
      <w:pPr>
        <w:tabs>
          <w:tab w:val="num" w:pos="6480"/>
        </w:tabs>
        <w:ind w:left="6480" w:hanging="180"/>
      </w:pPr>
    </w:lvl>
  </w:abstractNum>
  <w:abstractNum w:abstractNumId="69" w15:restartNumberingAfterBreak="0">
    <w:nsid w:val="668E2772"/>
    <w:multiLevelType w:val="hybridMultilevel"/>
    <w:tmpl w:val="E75A2AEA"/>
    <w:styleLink w:val="1111117"/>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0" w15:restartNumberingAfterBreak="0">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71" w15:restartNumberingAfterBreak="0">
    <w:nsid w:val="675D254A"/>
    <w:multiLevelType w:val="hybridMultilevel"/>
    <w:tmpl w:val="96CA2B74"/>
    <w:styleLink w:val="heding12"/>
    <w:lvl w:ilvl="0" w:tplc="04090001">
      <w:start w:val="1"/>
      <w:numFmt w:val="bullet"/>
      <w:lvlText w:val=""/>
      <w:lvlJc w:val="left"/>
      <w:pPr>
        <w:ind w:left="36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72" w15:restartNumberingAfterBreak="0">
    <w:nsid w:val="69983DCA"/>
    <w:multiLevelType w:val="multilevel"/>
    <w:tmpl w:val="6876FBB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9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3" w15:restartNumberingAfterBreak="0">
    <w:nsid w:val="6AFA5696"/>
    <w:multiLevelType w:val="hybridMultilevel"/>
    <w:tmpl w:val="E45E9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C4E287F"/>
    <w:multiLevelType w:val="hybridMultilevel"/>
    <w:tmpl w:val="CB425084"/>
    <w:styleLink w:val="Style1212"/>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75" w15:restartNumberingAfterBreak="0">
    <w:nsid w:val="6D983914"/>
    <w:multiLevelType w:val="hybridMultilevel"/>
    <w:tmpl w:val="EB524F34"/>
    <w:lvl w:ilvl="0" w:tplc="04090003">
      <w:start w:val="1"/>
      <w:numFmt w:val="bullet"/>
      <w:pStyle w:val="bullet"/>
      <w:lvlText w:val=""/>
      <w:lvlJc w:val="left"/>
      <w:pPr>
        <w:tabs>
          <w:tab w:val="num" w:pos="2520"/>
        </w:tabs>
        <w:ind w:left="2520" w:hanging="360"/>
      </w:pPr>
      <w:rPr>
        <w:rFonts w:ascii="Symbol" w:hAnsi="Symbol" w:hint="default"/>
        <w:sz w:val="16"/>
      </w:rPr>
    </w:lvl>
    <w:lvl w:ilvl="1" w:tplc="04090019">
      <w:start w:val="1"/>
      <w:numFmt w:val="bullet"/>
      <w:lvlText w:val="o"/>
      <w:lvlJc w:val="left"/>
      <w:pPr>
        <w:tabs>
          <w:tab w:val="num" w:pos="2160"/>
        </w:tabs>
        <w:ind w:left="2160" w:hanging="360"/>
      </w:pPr>
      <w:rPr>
        <w:rFonts w:ascii="Courier New" w:hAnsi="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76" w15:restartNumberingAfterBreak="0">
    <w:nsid w:val="7038710B"/>
    <w:multiLevelType w:val="hybridMultilevel"/>
    <w:tmpl w:val="E446F8AA"/>
    <w:styleLink w:val="Style152"/>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77" w15:restartNumberingAfterBreak="0">
    <w:nsid w:val="70A4017B"/>
    <w:multiLevelType w:val="hybridMultilevel"/>
    <w:tmpl w:val="10F4DB06"/>
    <w:lvl w:ilvl="0" w:tplc="DCD2DEB0">
      <w:start w:val="1"/>
      <w:numFmt w:val="bullet"/>
      <w:pStyle w:val="a"/>
      <w:lvlText w:val=""/>
      <w:lvlJc w:val="left"/>
      <w:pPr>
        <w:tabs>
          <w:tab w:val="num" w:pos="720"/>
        </w:tabs>
        <w:ind w:left="720" w:hanging="360"/>
      </w:pPr>
      <w:rPr>
        <w:rFonts w:ascii="Wingdings" w:hAnsi="Wingdings" w:hint="default"/>
      </w:rPr>
    </w:lvl>
    <w:lvl w:ilvl="1" w:tplc="93F0DFD4" w:tentative="1">
      <w:start w:val="1"/>
      <w:numFmt w:val="bullet"/>
      <w:lvlText w:val="o"/>
      <w:lvlJc w:val="left"/>
      <w:pPr>
        <w:tabs>
          <w:tab w:val="num" w:pos="1440"/>
        </w:tabs>
        <w:ind w:left="1440" w:hanging="360"/>
      </w:pPr>
      <w:rPr>
        <w:rFonts w:ascii="Courier New" w:hAnsi="Courier New" w:hint="default"/>
      </w:rPr>
    </w:lvl>
    <w:lvl w:ilvl="2" w:tplc="5D48086C" w:tentative="1">
      <w:start w:val="1"/>
      <w:numFmt w:val="bullet"/>
      <w:lvlText w:val=""/>
      <w:lvlJc w:val="left"/>
      <w:pPr>
        <w:tabs>
          <w:tab w:val="num" w:pos="2160"/>
        </w:tabs>
        <w:ind w:left="2160" w:hanging="360"/>
      </w:pPr>
      <w:rPr>
        <w:rFonts w:ascii="Wingdings" w:hAnsi="Wingdings" w:hint="default"/>
      </w:rPr>
    </w:lvl>
    <w:lvl w:ilvl="3" w:tplc="71483DC0" w:tentative="1">
      <w:start w:val="1"/>
      <w:numFmt w:val="bullet"/>
      <w:lvlText w:val=""/>
      <w:lvlJc w:val="left"/>
      <w:pPr>
        <w:tabs>
          <w:tab w:val="num" w:pos="2880"/>
        </w:tabs>
        <w:ind w:left="2880" w:hanging="360"/>
      </w:pPr>
      <w:rPr>
        <w:rFonts w:ascii="Symbol" w:hAnsi="Symbol" w:hint="default"/>
      </w:rPr>
    </w:lvl>
    <w:lvl w:ilvl="4" w:tplc="3F2032E4" w:tentative="1">
      <w:start w:val="1"/>
      <w:numFmt w:val="bullet"/>
      <w:lvlText w:val="o"/>
      <w:lvlJc w:val="left"/>
      <w:pPr>
        <w:tabs>
          <w:tab w:val="num" w:pos="3600"/>
        </w:tabs>
        <w:ind w:left="3600" w:hanging="360"/>
      </w:pPr>
      <w:rPr>
        <w:rFonts w:ascii="Courier New" w:hAnsi="Courier New" w:hint="default"/>
      </w:rPr>
    </w:lvl>
    <w:lvl w:ilvl="5" w:tplc="9AD420AC" w:tentative="1">
      <w:start w:val="1"/>
      <w:numFmt w:val="bullet"/>
      <w:lvlText w:val=""/>
      <w:lvlJc w:val="left"/>
      <w:pPr>
        <w:tabs>
          <w:tab w:val="num" w:pos="4320"/>
        </w:tabs>
        <w:ind w:left="4320" w:hanging="360"/>
      </w:pPr>
      <w:rPr>
        <w:rFonts w:ascii="Wingdings" w:hAnsi="Wingdings" w:hint="default"/>
      </w:rPr>
    </w:lvl>
    <w:lvl w:ilvl="6" w:tplc="D090C202" w:tentative="1">
      <w:start w:val="1"/>
      <w:numFmt w:val="bullet"/>
      <w:lvlText w:val=""/>
      <w:lvlJc w:val="left"/>
      <w:pPr>
        <w:tabs>
          <w:tab w:val="num" w:pos="5040"/>
        </w:tabs>
        <w:ind w:left="5040" w:hanging="360"/>
      </w:pPr>
      <w:rPr>
        <w:rFonts w:ascii="Symbol" w:hAnsi="Symbol" w:hint="default"/>
      </w:rPr>
    </w:lvl>
    <w:lvl w:ilvl="7" w:tplc="7862AE74" w:tentative="1">
      <w:start w:val="1"/>
      <w:numFmt w:val="bullet"/>
      <w:lvlText w:val="o"/>
      <w:lvlJc w:val="left"/>
      <w:pPr>
        <w:tabs>
          <w:tab w:val="num" w:pos="5760"/>
        </w:tabs>
        <w:ind w:left="5760" w:hanging="360"/>
      </w:pPr>
      <w:rPr>
        <w:rFonts w:ascii="Courier New" w:hAnsi="Courier New" w:hint="default"/>
      </w:rPr>
    </w:lvl>
    <w:lvl w:ilvl="8" w:tplc="1CE4D0A6"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0E42CF3"/>
    <w:multiLevelType w:val="hybridMultilevel"/>
    <w:tmpl w:val="3EF246F8"/>
    <w:styleLink w:val="11111152"/>
    <w:lvl w:ilvl="0" w:tplc="04090003">
      <w:start w:val="1"/>
      <w:numFmt w:val="bullet"/>
      <w:lvlText w:val="o"/>
      <w:lvlJc w:val="left"/>
      <w:pPr>
        <w:ind w:left="1008" w:hanging="360"/>
      </w:pPr>
      <w:rPr>
        <w:rFonts w:ascii="Courier New" w:hAnsi="Courier New"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79" w15:restartNumberingAfterBreak="0">
    <w:nsid w:val="711A3BB1"/>
    <w:multiLevelType w:val="singleLevel"/>
    <w:tmpl w:val="64906A1C"/>
    <w:lvl w:ilvl="0">
      <w:start w:val="1"/>
      <w:numFmt w:val="bullet"/>
      <w:pStyle w:val="Indent1"/>
      <w:lvlText w:val=""/>
      <w:lvlJc w:val="left"/>
      <w:pPr>
        <w:tabs>
          <w:tab w:val="num" w:pos="360"/>
        </w:tabs>
        <w:ind w:left="360" w:hanging="360"/>
      </w:pPr>
      <w:rPr>
        <w:rFonts w:ascii="Symbol" w:hAnsi="Symbol" w:hint="default"/>
      </w:rPr>
    </w:lvl>
  </w:abstractNum>
  <w:abstractNum w:abstractNumId="80" w15:restartNumberingAfterBreak="0">
    <w:nsid w:val="75481F0A"/>
    <w:multiLevelType w:val="hybridMultilevel"/>
    <w:tmpl w:val="E9C2525A"/>
    <w:lvl w:ilvl="0" w:tplc="E730E2C6">
      <w:start w:val="1"/>
      <w:numFmt w:val="bullet"/>
      <w:lvlText w:val=""/>
      <w:lvlJc w:val="left"/>
      <w:pPr>
        <w:ind w:left="720" w:hanging="360"/>
      </w:pPr>
      <w:rPr>
        <w:rFonts w:ascii="Symbol" w:hAnsi="Symbol" w:hint="default"/>
      </w:rPr>
    </w:lvl>
    <w:lvl w:ilvl="1" w:tplc="79F091EC" w:tentative="1">
      <w:start w:val="1"/>
      <w:numFmt w:val="bullet"/>
      <w:lvlText w:val="o"/>
      <w:lvlJc w:val="left"/>
      <w:pPr>
        <w:ind w:left="1440" w:hanging="360"/>
      </w:pPr>
      <w:rPr>
        <w:rFonts w:ascii="Courier New" w:hAnsi="Courier New" w:cs="Courier New" w:hint="default"/>
      </w:rPr>
    </w:lvl>
    <w:lvl w:ilvl="2" w:tplc="B0F08464" w:tentative="1">
      <w:start w:val="1"/>
      <w:numFmt w:val="bullet"/>
      <w:lvlText w:val=""/>
      <w:lvlJc w:val="left"/>
      <w:pPr>
        <w:ind w:left="2160" w:hanging="360"/>
      </w:pPr>
      <w:rPr>
        <w:rFonts w:ascii="Wingdings" w:hAnsi="Wingdings" w:hint="default"/>
      </w:rPr>
    </w:lvl>
    <w:lvl w:ilvl="3" w:tplc="555CFB22" w:tentative="1">
      <w:start w:val="1"/>
      <w:numFmt w:val="bullet"/>
      <w:lvlText w:val=""/>
      <w:lvlJc w:val="left"/>
      <w:pPr>
        <w:ind w:left="2880" w:hanging="360"/>
      </w:pPr>
      <w:rPr>
        <w:rFonts w:ascii="Symbol" w:hAnsi="Symbol" w:hint="default"/>
      </w:rPr>
    </w:lvl>
    <w:lvl w:ilvl="4" w:tplc="E3E429E4" w:tentative="1">
      <w:start w:val="1"/>
      <w:numFmt w:val="bullet"/>
      <w:lvlText w:val="o"/>
      <w:lvlJc w:val="left"/>
      <w:pPr>
        <w:ind w:left="3600" w:hanging="360"/>
      </w:pPr>
      <w:rPr>
        <w:rFonts w:ascii="Courier New" w:hAnsi="Courier New" w:cs="Courier New" w:hint="default"/>
      </w:rPr>
    </w:lvl>
    <w:lvl w:ilvl="5" w:tplc="7756A790" w:tentative="1">
      <w:start w:val="1"/>
      <w:numFmt w:val="bullet"/>
      <w:lvlText w:val=""/>
      <w:lvlJc w:val="left"/>
      <w:pPr>
        <w:ind w:left="4320" w:hanging="360"/>
      </w:pPr>
      <w:rPr>
        <w:rFonts w:ascii="Wingdings" w:hAnsi="Wingdings" w:hint="default"/>
      </w:rPr>
    </w:lvl>
    <w:lvl w:ilvl="6" w:tplc="C5AE575C" w:tentative="1">
      <w:start w:val="1"/>
      <w:numFmt w:val="bullet"/>
      <w:lvlText w:val=""/>
      <w:lvlJc w:val="left"/>
      <w:pPr>
        <w:ind w:left="5040" w:hanging="360"/>
      </w:pPr>
      <w:rPr>
        <w:rFonts w:ascii="Symbol" w:hAnsi="Symbol" w:hint="default"/>
      </w:rPr>
    </w:lvl>
    <w:lvl w:ilvl="7" w:tplc="F4946276" w:tentative="1">
      <w:start w:val="1"/>
      <w:numFmt w:val="bullet"/>
      <w:lvlText w:val="o"/>
      <w:lvlJc w:val="left"/>
      <w:pPr>
        <w:ind w:left="5760" w:hanging="360"/>
      </w:pPr>
      <w:rPr>
        <w:rFonts w:ascii="Courier New" w:hAnsi="Courier New" w:cs="Courier New" w:hint="default"/>
      </w:rPr>
    </w:lvl>
    <w:lvl w:ilvl="8" w:tplc="CDBE6764" w:tentative="1">
      <w:start w:val="1"/>
      <w:numFmt w:val="bullet"/>
      <w:lvlText w:val=""/>
      <w:lvlJc w:val="left"/>
      <w:pPr>
        <w:ind w:left="6480" w:hanging="360"/>
      </w:pPr>
      <w:rPr>
        <w:rFonts w:ascii="Wingdings" w:hAnsi="Wingdings" w:hint="default"/>
      </w:rPr>
    </w:lvl>
  </w:abstractNum>
  <w:abstractNum w:abstractNumId="81" w15:restartNumberingAfterBreak="0">
    <w:nsid w:val="770F3AA1"/>
    <w:multiLevelType w:val="hybridMultilevel"/>
    <w:tmpl w:val="E1401642"/>
    <w:styleLink w:val="1ai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7B40EE3"/>
    <w:multiLevelType w:val="hybridMultilevel"/>
    <w:tmpl w:val="2C6C752E"/>
    <w:styleLink w:val="Style1312"/>
    <w:lvl w:ilvl="0" w:tplc="C2ACB86C">
      <w:numFmt w:val="bullet"/>
      <w:pStyle w:val="bullets"/>
      <w:lvlText w:val="-"/>
      <w:lvlJc w:val="left"/>
      <w:pPr>
        <w:ind w:left="1211" w:hanging="360"/>
      </w:pPr>
      <w:rPr>
        <w:rFonts w:ascii="Calibri" w:eastAsia="Calibri" w:hAnsi="Calibri" w:cs="Calibri" w:hint="default"/>
      </w:rPr>
    </w:lvl>
    <w:lvl w:ilvl="1" w:tplc="BC0A6F0E" w:tentative="1">
      <w:start w:val="1"/>
      <w:numFmt w:val="bullet"/>
      <w:lvlText w:val="o"/>
      <w:lvlJc w:val="left"/>
      <w:pPr>
        <w:ind w:left="2291" w:hanging="360"/>
      </w:pPr>
      <w:rPr>
        <w:rFonts w:ascii="Courier New" w:hAnsi="Courier New" w:cs="Courier New" w:hint="default"/>
      </w:rPr>
    </w:lvl>
    <w:lvl w:ilvl="2" w:tplc="D8C69FA4" w:tentative="1">
      <w:start w:val="1"/>
      <w:numFmt w:val="bullet"/>
      <w:lvlText w:val=""/>
      <w:lvlJc w:val="left"/>
      <w:pPr>
        <w:ind w:left="3011" w:hanging="360"/>
      </w:pPr>
      <w:rPr>
        <w:rFonts w:ascii="Wingdings" w:hAnsi="Wingdings" w:hint="default"/>
      </w:rPr>
    </w:lvl>
    <w:lvl w:ilvl="3" w:tplc="DABE49C4" w:tentative="1">
      <w:start w:val="1"/>
      <w:numFmt w:val="bullet"/>
      <w:lvlText w:val=""/>
      <w:lvlJc w:val="left"/>
      <w:pPr>
        <w:ind w:left="3731" w:hanging="360"/>
      </w:pPr>
      <w:rPr>
        <w:rFonts w:ascii="Symbol" w:hAnsi="Symbol" w:hint="default"/>
      </w:rPr>
    </w:lvl>
    <w:lvl w:ilvl="4" w:tplc="6FBC1BD6" w:tentative="1">
      <w:start w:val="1"/>
      <w:numFmt w:val="bullet"/>
      <w:lvlText w:val="o"/>
      <w:lvlJc w:val="left"/>
      <w:pPr>
        <w:ind w:left="4451" w:hanging="360"/>
      </w:pPr>
      <w:rPr>
        <w:rFonts w:ascii="Courier New" w:hAnsi="Courier New" w:cs="Courier New" w:hint="default"/>
      </w:rPr>
    </w:lvl>
    <w:lvl w:ilvl="5" w:tplc="675EEB16" w:tentative="1">
      <w:start w:val="1"/>
      <w:numFmt w:val="bullet"/>
      <w:lvlText w:val=""/>
      <w:lvlJc w:val="left"/>
      <w:pPr>
        <w:ind w:left="5171" w:hanging="360"/>
      </w:pPr>
      <w:rPr>
        <w:rFonts w:ascii="Wingdings" w:hAnsi="Wingdings" w:hint="default"/>
      </w:rPr>
    </w:lvl>
    <w:lvl w:ilvl="6" w:tplc="70029618" w:tentative="1">
      <w:start w:val="1"/>
      <w:numFmt w:val="bullet"/>
      <w:lvlText w:val=""/>
      <w:lvlJc w:val="left"/>
      <w:pPr>
        <w:ind w:left="5891" w:hanging="360"/>
      </w:pPr>
      <w:rPr>
        <w:rFonts w:ascii="Symbol" w:hAnsi="Symbol" w:hint="default"/>
      </w:rPr>
    </w:lvl>
    <w:lvl w:ilvl="7" w:tplc="862E2E8A" w:tentative="1">
      <w:start w:val="1"/>
      <w:numFmt w:val="bullet"/>
      <w:lvlText w:val="o"/>
      <w:lvlJc w:val="left"/>
      <w:pPr>
        <w:ind w:left="6611" w:hanging="360"/>
      </w:pPr>
      <w:rPr>
        <w:rFonts w:ascii="Courier New" w:hAnsi="Courier New" w:cs="Courier New" w:hint="default"/>
      </w:rPr>
    </w:lvl>
    <w:lvl w:ilvl="8" w:tplc="A8F2E956" w:tentative="1">
      <w:start w:val="1"/>
      <w:numFmt w:val="bullet"/>
      <w:lvlText w:val=""/>
      <w:lvlJc w:val="left"/>
      <w:pPr>
        <w:ind w:left="7331" w:hanging="360"/>
      </w:pPr>
      <w:rPr>
        <w:rFonts w:ascii="Wingdings" w:hAnsi="Wingdings" w:hint="default"/>
      </w:rPr>
    </w:lvl>
  </w:abstractNum>
  <w:abstractNum w:abstractNumId="83" w15:restartNumberingAfterBreak="0">
    <w:nsid w:val="78D560FE"/>
    <w:multiLevelType w:val="hybridMultilevel"/>
    <w:tmpl w:val="82C419C8"/>
    <w:lvl w:ilvl="0" w:tplc="6A5264BE">
      <w:start w:val="1"/>
      <w:numFmt w:val="decimal"/>
      <w:pStyle w:val="StyleHeading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7A6705E0"/>
    <w:multiLevelType w:val="hybridMultilevel"/>
    <w:tmpl w:val="31CCD4A0"/>
    <w:styleLink w:val="11111153"/>
    <w:lvl w:ilvl="0" w:tplc="43E296C8">
      <w:start w:val="1"/>
      <w:numFmt w:val="decimal"/>
      <w:pStyle w:val="StyleHeading2"/>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85" w15:restartNumberingAfterBreak="0">
    <w:nsid w:val="7BFE150E"/>
    <w:multiLevelType w:val="hybridMultilevel"/>
    <w:tmpl w:val="051E9D0E"/>
    <w:lvl w:ilvl="0" w:tplc="1A6E3954">
      <w:start w:val="1"/>
      <w:numFmt w:val="bullet"/>
      <w:lvlText w:val=""/>
      <w:lvlJc w:val="left"/>
      <w:pPr>
        <w:tabs>
          <w:tab w:val="num" w:pos="720"/>
        </w:tabs>
        <w:ind w:left="720" w:hanging="360"/>
      </w:pPr>
      <w:rPr>
        <w:rFonts w:ascii="Symbol" w:hAnsi="Symbol" w:hint="default"/>
      </w:rPr>
    </w:lvl>
    <w:lvl w:ilvl="1" w:tplc="AE324FF8">
      <w:start w:val="1"/>
      <w:numFmt w:val="bullet"/>
      <w:lvlText w:val="o"/>
      <w:lvlJc w:val="left"/>
      <w:pPr>
        <w:tabs>
          <w:tab w:val="num" w:pos="1080"/>
        </w:tabs>
        <w:ind w:left="1080" w:hanging="360"/>
      </w:pPr>
      <w:rPr>
        <w:rFonts w:ascii="Courier New" w:hAnsi="Courier New" w:hint="default"/>
      </w:rPr>
    </w:lvl>
    <w:lvl w:ilvl="2" w:tplc="503C85B2">
      <w:start w:val="1"/>
      <w:numFmt w:val="bullet"/>
      <w:pStyle w:val="a0"/>
      <w:lvlText w:val=""/>
      <w:lvlJc w:val="left"/>
      <w:pPr>
        <w:tabs>
          <w:tab w:val="num" w:pos="1440"/>
        </w:tabs>
        <w:ind w:left="1440" w:hanging="360"/>
      </w:pPr>
      <w:rPr>
        <w:rFonts w:ascii="Symbol" w:hAnsi="Symbol" w:hint="default"/>
        <w:sz w:val="22"/>
        <w:szCs w:val="22"/>
      </w:rPr>
    </w:lvl>
    <w:lvl w:ilvl="3" w:tplc="680855CC" w:tentative="1">
      <w:start w:val="1"/>
      <w:numFmt w:val="bullet"/>
      <w:lvlText w:val=""/>
      <w:lvlJc w:val="left"/>
      <w:pPr>
        <w:tabs>
          <w:tab w:val="num" w:pos="2880"/>
        </w:tabs>
        <w:ind w:left="2880" w:hanging="360"/>
      </w:pPr>
      <w:rPr>
        <w:rFonts w:ascii="Symbol" w:hAnsi="Symbol" w:hint="default"/>
      </w:rPr>
    </w:lvl>
    <w:lvl w:ilvl="4" w:tplc="C6182664" w:tentative="1">
      <w:start w:val="1"/>
      <w:numFmt w:val="bullet"/>
      <w:lvlText w:val="o"/>
      <w:lvlJc w:val="left"/>
      <w:pPr>
        <w:tabs>
          <w:tab w:val="num" w:pos="3600"/>
        </w:tabs>
        <w:ind w:left="3600" w:hanging="360"/>
      </w:pPr>
      <w:rPr>
        <w:rFonts w:ascii="Courier New" w:hAnsi="Courier New" w:cs="Courier New" w:hint="default"/>
      </w:rPr>
    </w:lvl>
    <w:lvl w:ilvl="5" w:tplc="258237BC" w:tentative="1">
      <w:start w:val="1"/>
      <w:numFmt w:val="bullet"/>
      <w:lvlText w:val=""/>
      <w:lvlJc w:val="left"/>
      <w:pPr>
        <w:tabs>
          <w:tab w:val="num" w:pos="4320"/>
        </w:tabs>
        <w:ind w:left="4320" w:hanging="360"/>
      </w:pPr>
      <w:rPr>
        <w:rFonts w:ascii="Wingdings" w:hAnsi="Wingdings" w:hint="default"/>
      </w:rPr>
    </w:lvl>
    <w:lvl w:ilvl="6" w:tplc="882A39CE" w:tentative="1">
      <w:start w:val="1"/>
      <w:numFmt w:val="bullet"/>
      <w:lvlText w:val=""/>
      <w:lvlJc w:val="left"/>
      <w:pPr>
        <w:tabs>
          <w:tab w:val="num" w:pos="5040"/>
        </w:tabs>
        <w:ind w:left="5040" w:hanging="360"/>
      </w:pPr>
      <w:rPr>
        <w:rFonts w:ascii="Symbol" w:hAnsi="Symbol" w:hint="default"/>
      </w:rPr>
    </w:lvl>
    <w:lvl w:ilvl="7" w:tplc="ECD2E760" w:tentative="1">
      <w:start w:val="1"/>
      <w:numFmt w:val="bullet"/>
      <w:lvlText w:val="o"/>
      <w:lvlJc w:val="left"/>
      <w:pPr>
        <w:tabs>
          <w:tab w:val="num" w:pos="5760"/>
        </w:tabs>
        <w:ind w:left="5760" w:hanging="360"/>
      </w:pPr>
      <w:rPr>
        <w:rFonts w:ascii="Courier New" w:hAnsi="Courier New" w:cs="Courier New" w:hint="default"/>
      </w:rPr>
    </w:lvl>
    <w:lvl w:ilvl="8" w:tplc="08DC2B34" w:tentative="1">
      <w:start w:val="1"/>
      <w:numFmt w:val="bullet"/>
      <w:lvlText w:val=""/>
      <w:lvlJc w:val="left"/>
      <w:pPr>
        <w:tabs>
          <w:tab w:val="num" w:pos="6480"/>
        </w:tabs>
        <w:ind w:left="6480" w:hanging="360"/>
      </w:pPr>
      <w:rPr>
        <w:rFonts w:ascii="Wingdings" w:hAnsi="Wingdings" w:hint="default"/>
      </w:rPr>
    </w:lvl>
  </w:abstractNum>
  <w:num w:numId="1">
    <w:abstractNumId w:val="41"/>
  </w:num>
  <w:num w:numId="2">
    <w:abstractNumId w:val="60"/>
  </w:num>
  <w:num w:numId="3">
    <w:abstractNumId w:val="34"/>
  </w:num>
  <w:num w:numId="4">
    <w:abstractNumId w:val="68"/>
  </w:num>
  <w:num w:numId="5">
    <w:abstractNumId w:val="49"/>
  </w:num>
  <w:num w:numId="6">
    <w:abstractNumId w:val="33"/>
  </w:num>
  <w:num w:numId="7">
    <w:abstractNumId w:val="56"/>
  </w:num>
  <w:num w:numId="8">
    <w:abstractNumId w:val="27"/>
  </w:num>
  <w:num w:numId="9">
    <w:abstractNumId w:val="54"/>
  </w:num>
  <w:num w:numId="10">
    <w:abstractNumId w:val="72"/>
  </w:num>
  <w:num w:numId="11">
    <w:abstractNumId w:val="83"/>
  </w:num>
  <w:num w:numId="12">
    <w:abstractNumId w:val="79"/>
  </w:num>
  <w:num w:numId="13">
    <w:abstractNumId w:val="30"/>
  </w:num>
  <w:num w:numId="14">
    <w:abstractNumId w:val="84"/>
  </w:num>
  <w:num w:numId="15">
    <w:abstractNumId w:val="38"/>
  </w:num>
  <w:num w:numId="16">
    <w:abstractNumId w:val="21"/>
  </w:num>
  <w:num w:numId="17">
    <w:abstractNumId w:val="70"/>
  </w:num>
  <w:num w:numId="18">
    <w:abstractNumId w:val="9"/>
  </w:num>
  <w:num w:numId="19">
    <w:abstractNumId w:val="7"/>
  </w:num>
  <w:num w:numId="20">
    <w:abstractNumId w:val="16"/>
  </w:num>
  <w:num w:numId="21">
    <w:abstractNumId w:val="36"/>
  </w:num>
  <w:num w:numId="22">
    <w:abstractNumId w:val="8"/>
  </w:num>
  <w:num w:numId="23">
    <w:abstractNumId w:val="58"/>
  </w:num>
  <w:num w:numId="24">
    <w:abstractNumId w:val="32"/>
  </w:num>
  <w:num w:numId="25">
    <w:abstractNumId w:val="57"/>
  </w:num>
  <w:num w:numId="26">
    <w:abstractNumId w:val="25"/>
  </w:num>
  <w:num w:numId="27">
    <w:abstractNumId w:val="62"/>
  </w:num>
  <w:num w:numId="28">
    <w:abstractNumId w:val="77"/>
  </w:num>
  <w:num w:numId="29">
    <w:abstractNumId w:val="75"/>
  </w:num>
  <w:num w:numId="30">
    <w:abstractNumId w:val="23"/>
  </w:num>
  <w:num w:numId="31">
    <w:abstractNumId w:val="82"/>
  </w:num>
  <w:num w:numId="32">
    <w:abstractNumId w:val="50"/>
  </w:num>
  <w:num w:numId="33">
    <w:abstractNumId w:val="29"/>
  </w:num>
  <w:num w:numId="34">
    <w:abstractNumId w:val="63"/>
  </w:num>
  <w:num w:numId="35">
    <w:abstractNumId w:val="45"/>
  </w:num>
  <w:num w:numId="36">
    <w:abstractNumId w:val="37"/>
  </w:num>
  <w:num w:numId="37">
    <w:abstractNumId w:val="66"/>
  </w:num>
  <w:num w:numId="38">
    <w:abstractNumId w:val="18"/>
  </w:num>
  <w:num w:numId="39">
    <w:abstractNumId w:val="81"/>
  </w:num>
  <w:num w:numId="40">
    <w:abstractNumId w:val="13"/>
  </w:num>
  <w:num w:numId="41">
    <w:abstractNumId w:val="20"/>
  </w:num>
  <w:num w:numId="42">
    <w:abstractNumId w:val="46"/>
  </w:num>
  <w:num w:numId="43">
    <w:abstractNumId w:val="28"/>
  </w:num>
  <w:num w:numId="44">
    <w:abstractNumId w:val="40"/>
  </w:num>
  <w:num w:numId="45">
    <w:abstractNumId w:val="39"/>
  </w:num>
  <w:num w:numId="46">
    <w:abstractNumId w:val="67"/>
  </w:num>
  <w:num w:numId="47">
    <w:abstractNumId w:val="6"/>
  </w:num>
  <w:num w:numId="48">
    <w:abstractNumId w:val="5"/>
  </w:num>
  <w:num w:numId="49">
    <w:abstractNumId w:val="4"/>
  </w:num>
  <w:num w:numId="50">
    <w:abstractNumId w:val="3"/>
  </w:num>
  <w:num w:numId="51">
    <w:abstractNumId w:val="2"/>
  </w:num>
  <w:num w:numId="52">
    <w:abstractNumId w:val="1"/>
  </w:num>
  <w:num w:numId="53">
    <w:abstractNumId w:val="0"/>
  </w:num>
  <w:num w:numId="54">
    <w:abstractNumId w:val="85"/>
  </w:num>
  <w:num w:numId="55">
    <w:abstractNumId w:val="64"/>
  </w:num>
  <w:num w:numId="56">
    <w:abstractNumId w:val="59"/>
  </w:num>
  <w:num w:numId="57">
    <w:abstractNumId w:val="43"/>
  </w:num>
  <w:num w:numId="58">
    <w:abstractNumId w:val="35"/>
  </w:num>
  <w:num w:numId="59">
    <w:abstractNumId w:val="19"/>
  </w:num>
  <w:num w:numId="60">
    <w:abstractNumId w:val="17"/>
  </w:num>
  <w:num w:numId="61">
    <w:abstractNumId w:val="44"/>
  </w:num>
  <w:num w:numId="62">
    <w:abstractNumId w:val="69"/>
  </w:num>
  <w:num w:numId="63">
    <w:abstractNumId w:val="65"/>
  </w:num>
  <w:num w:numId="64">
    <w:abstractNumId w:val="12"/>
  </w:num>
  <w:num w:numId="65">
    <w:abstractNumId w:val="78"/>
  </w:num>
  <w:num w:numId="66">
    <w:abstractNumId w:val="11"/>
  </w:num>
  <w:num w:numId="67">
    <w:abstractNumId w:val="10"/>
  </w:num>
  <w:num w:numId="68">
    <w:abstractNumId w:val="26"/>
  </w:num>
  <w:num w:numId="69">
    <w:abstractNumId w:val="55"/>
  </w:num>
  <w:num w:numId="70">
    <w:abstractNumId w:val="53"/>
  </w:num>
  <w:num w:numId="71">
    <w:abstractNumId w:val="22"/>
  </w:num>
  <w:num w:numId="72">
    <w:abstractNumId w:val="74"/>
  </w:num>
  <w:num w:numId="73">
    <w:abstractNumId w:val="76"/>
  </w:num>
  <w:num w:numId="74">
    <w:abstractNumId w:val="71"/>
  </w:num>
  <w:num w:numId="75">
    <w:abstractNumId w:val="31"/>
  </w:num>
  <w:num w:numId="76">
    <w:abstractNumId w:val="61"/>
  </w:num>
  <w:num w:numId="77">
    <w:abstractNumId w:val="42"/>
  </w:num>
  <w:num w:numId="78">
    <w:abstractNumId w:val="15"/>
  </w:num>
  <w:num w:numId="79">
    <w:abstractNumId w:val="80"/>
  </w:num>
  <w:num w:numId="80">
    <w:abstractNumId w:val="51"/>
  </w:num>
  <w:num w:numId="81">
    <w:abstractNumId w:val="14"/>
  </w:num>
  <w:num w:numId="82">
    <w:abstractNumId w:val="73"/>
  </w:num>
  <w:num w:numId="83">
    <w:abstractNumId w:val="48"/>
  </w:num>
  <w:num w:numId="84">
    <w:abstractNumId w:val="47"/>
  </w:num>
  <w:num w:numId="85">
    <w:abstractNumId w:val="24"/>
  </w:num>
  <w:num w:numId="86">
    <w:abstractNumId w:val="52"/>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141"/>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901"/>
    <w:rsid w:val="000006A3"/>
    <w:rsid w:val="00001886"/>
    <w:rsid w:val="00003148"/>
    <w:rsid w:val="00005522"/>
    <w:rsid w:val="000061B2"/>
    <w:rsid w:val="000116FB"/>
    <w:rsid w:val="00015975"/>
    <w:rsid w:val="000162F0"/>
    <w:rsid w:val="00017852"/>
    <w:rsid w:val="00020C19"/>
    <w:rsid w:val="00024B28"/>
    <w:rsid w:val="00025B13"/>
    <w:rsid w:val="00026EF4"/>
    <w:rsid w:val="0002706A"/>
    <w:rsid w:val="000355C1"/>
    <w:rsid w:val="000371C3"/>
    <w:rsid w:val="00041651"/>
    <w:rsid w:val="00041DFA"/>
    <w:rsid w:val="00045806"/>
    <w:rsid w:val="000465AC"/>
    <w:rsid w:val="000501B0"/>
    <w:rsid w:val="00050EA4"/>
    <w:rsid w:val="0005108A"/>
    <w:rsid w:val="00052652"/>
    <w:rsid w:val="00052D36"/>
    <w:rsid w:val="000556E8"/>
    <w:rsid w:val="0005573C"/>
    <w:rsid w:val="00060B01"/>
    <w:rsid w:val="00060DDC"/>
    <w:rsid w:val="00063AA0"/>
    <w:rsid w:val="000654AD"/>
    <w:rsid w:val="0007034A"/>
    <w:rsid w:val="00072144"/>
    <w:rsid w:val="00072F3B"/>
    <w:rsid w:val="00073200"/>
    <w:rsid w:val="0007337F"/>
    <w:rsid w:val="00074921"/>
    <w:rsid w:val="00075FD1"/>
    <w:rsid w:val="00076CB9"/>
    <w:rsid w:val="00077807"/>
    <w:rsid w:val="000842AA"/>
    <w:rsid w:val="00085280"/>
    <w:rsid w:val="00085635"/>
    <w:rsid w:val="00091C81"/>
    <w:rsid w:val="0009490D"/>
    <w:rsid w:val="000978D2"/>
    <w:rsid w:val="000A105A"/>
    <w:rsid w:val="000A17A0"/>
    <w:rsid w:val="000A2B4C"/>
    <w:rsid w:val="000A6C6A"/>
    <w:rsid w:val="000A6F36"/>
    <w:rsid w:val="000A7541"/>
    <w:rsid w:val="000A7A5D"/>
    <w:rsid w:val="000A7C05"/>
    <w:rsid w:val="000B2C23"/>
    <w:rsid w:val="000B58A1"/>
    <w:rsid w:val="000B6272"/>
    <w:rsid w:val="000B6FFF"/>
    <w:rsid w:val="000C191B"/>
    <w:rsid w:val="000C2A2D"/>
    <w:rsid w:val="000C5109"/>
    <w:rsid w:val="000C5A57"/>
    <w:rsid w:val="000C78DC"/>
    <w:rsid w:val="000D063F"/>
    <w:rsid w:val="000D42CC"/>
    <w:rsid w:val="000D491F"/>
    <w:rsid w:val="000E04C8"/>
    <w:rsid w:val="000E24C3"/>
    <w:rsid w:val="000E4F56"/>
    <w:rsid w:val="000E5422"/>
    <w:rsid w:val="000E6D92"/>
    <w:rsid w:val="000E7861"/>
    <w:rsid w:val="000E7F80"/>
    <w:rsid w:val="000F23FD"/>
    <w:rsid w:val="000F35F3"/>
    <w:rsid w:val="000F64BC"/>
    <w:rsid w:val="0010077A"/>
    <w:rsid w:val="0010124A"/>
    <w:rsid w:val="001037D5"/>
    <w:rsid w:val="00105DA1"/>
    <w:rsid w:val="00110675"/>
    <w:rsid w:val="00110AA5"/>
    <w:rsid w:val="001118F2"/>
    <w:rsid w:val="001123C8"/>
    <w:rsid w:val="0011361C"/>
    <w:rsid w:val="001140A7"/>
    <w:rsid w:val="00114D03"/>
    <w:rsid w:val="00115F22"/>
    <w:rsid w:val="001167D5"/>
    <w:rsid w:val="00117027"/>
    <w:rsid w:val="00117443"/>
    <w:rsid w:val="00121563"/>
    <w:rsid w:val="00121DA5"/>
    <w:rsid w:val="00125FF8"/>
    <w:rsid w:val="001266FA"/>
    <w:rsid w:val="00126CBE"/>
    <w:rsid w:val="001311A0"/>
    <w:rsid w:val="00131336"/>
    <w:rsid w:val="001316C4"/>
    <w:rsid w:val="00132087"/>
    <w:rsid w:val="0013273E"/>
    <w:rsid w:val="001335BA"/>
    <w:rsid w:val="00133CA8"/>
    <w:rsid w:val="0014034A"/>
    <w:rsid w:val="00140D4A"/>
    <w:rsid w:val="00145780"/>
    <w:rsid w:val="0014679F"/>
    <w:rsid w:val="00152598"/>
    <w:rsid w:val="00153D3D"/>
    <w:rsid w:val="00161EB2"/>
    <w:rsid w:val="00162F07"/>
    <w:rsid w:val="001641D2"/>
    <w:rsid w:val="00164447"/>
    <w:rsid w:val="001662AC"/>
    <w:rsid w:val="001675A0"/>
    <w:rsid w:val="00172737"/>
    <w:rsid w:val="00175182"/>
    <w:rsid w:val="00176028"/>
    <w:rsid w:val="0017642F"/>
    <w:rsid w:val="0017678E"/>
    <w:rsid w:val="00182CC7"/>
    <w:rsid w:val="00190A8A"/>
    <w:rsid w:val="00191004"/>
    <w:rsid w:val="00193325"/>
    <w:rsid w:val="0019376D"/>
    <w:rsid w:val="00194132"/>
    <w:rsid w:val="00195027"/>
    <w:rsid w:val="00196999"/>
    <w:rsid w:val="00196F69"/>
    <w:rsid w:val="001974D5"/>
    <w:rsid w:val="001A1BE4"/>
    <w:rsid w:val="001A490A"/>
    <w:rsid w:val="001A4FEF"/>
    <w:rsid w:val="001B0B81"/>
    <w:rsid w:val="001B0F2C"/>
    <w:rsid w:val="001B63DC"/>
    <w:rsid w:val="001B656B"/>
    <w:rsid w:val="001B7A18"/>
    <w:rsid w:val="001C0D67"/>
    <w:rsid w:val="001C26DE"/>
    <w:rsid w:val="001C2C0E"/>
    <w:rsid w:val="001C3A9D"/>
    <w:rsid w:val="001C3CCF"/>
    <w:rsid w:val="001C5318"/>
    <w:rsid w:val="001C5ED0"/>
    <w:rsid w:val="001D04BC"/>
    <w:rsid w:val="001D164F"/>
    <w:rsid w:val="001D281B"/>
    <w:rsid w:val="001D3BBE"/>
    <w:rsid w:val="001D622C"/>
    <w:rsid w:val="001D657C"/>
    <w:rsid w:val="001E1466"/>
    <w:rsid w:val="001E1D5F"/>
    <w:rsid w:val="001E21A0"/>
    <w:rsid w:val="001E2D3E"/>
    <w:rsid w:val="001E39B6"/>
    <w:rsid w:val="001E49A8"/>
    <w:rsid w:val="001E4A33"/>
    <w:rsid w:val="001E612E"/>
    <w:rsid w:val="001F013E"/>
    <w:rsid w:val="001F05FD"/>
    <w:rsid w:val="001F13AB"/>
    <w:rsid w:val="001F55ED"/>
    <w:rsid w:val="001F56DB"/>
    <w:rsid w:val="001F7D75"/>
    <w:rsid w:val="00205162"/>
    <w:rsid w:val="00205F72"/>
    <w:rsid w:val="0020616B"/>
    <w:rsid w:val="00211AE9"/>
    <w:rsid w:val="00211CD5"/>
    <w:rsid w:val="00212147"/>
    <w:rsid w:val="002136B0"/>
    <w:rsid w:val="002153A6"/>
    <w:rsid w:val="0021565A"/>
    <w:rsid w:val="00225117"/>
    <w:rsid w:val="00227521"/>
    <w:rsid w:val="00227668"/>
    <w:rsid w:val="002339D8"/>
    <w:rsid w:val="002355A2"/>
    <w:rsid w:val="00237E60"/>
    <w:rsid w:val="002403D2"/>
    <w:rsid w:val="00240F86"/>
    <w:rsid w:val="00243544"/>
    <w:rsid w:val="00243658"/>
    <w:rsid w:val="00243AC8"/>
    <w:rsid w:val="0024458D"/>
    <w:rsid w:val="00244E40"/>
    <w:rsid w:val="002456DA"/>
    <w:rsid w:val="00247519"/>
    <w:rsid w:val="00255E04"/>
    <w:rsid w:val="00256E2C"/>
    <w:rsid w:val="00260B95"/>
    <w:rsid w:val="0026237A"/>
    <w:rsid w:val="0026443F"/>
    <w:rsid w:val="002673CB"/>
    <w:rsid w:val="00270192"/>
    <w:rsid w:val="0027033F"/>
    <w:rsid w:val="00270B69"/>
    <w:rsid w:val="002717AE"/>
    <w:rsid w:val="002718A8"/>
    <w:rsid w:val="00272FAD"/>
    <w:rsid w:val="00274249"/>
    <w:rsid w:val="002760F6"/>
    <w:rsid w:val="00280D0C"/>
    <w:rsid w:val="002811D3"/>
    <w:rsid w:val="00281330"/>
    <w:rsid w:val="002814A9"/>
    <w:rsid w:val="002816BC"/>
    <w:rsid w:val="00281DDE"/>
    <w:rsid w:val="002825EC"/>
    <w:rsid w:val="002828F9"/>
    <w:rsid w:val="00285C1B"/>
    <w:rsid w:val="00286BEF"/>
    <w:rsid w:val="00290DE0"/>
    <w:rsid w:val="00294010"/>
    <w:rsid w:val="00294D1A"/>
    <w:rsid w:val="00296D73"/>
    <w:rsid w:val="002A0003"/>
    <w:rsid w:val="002A04F3"/>
    <w:rsid w:val="002A1C66"/>
    <w:rsid w:val="002A369D"/>
    <w:rsid w:val="002A587D"/>
    <w:rsid w:val="002A59EC"/>
    <w:rsid w:val="002A6606"/>
    <w:rsid w:val="002A6D1E"/>
    <w:rsid w:val="002A76CA"/>
    <w:rsid w:val="002B19AA"/>
    <w:rsid w:val="002B1D20"/>
    <w:rsid w:val="002B1FB8"/>
    <w:rsid w:val="002B277A"/>
    <w:rsid w:val="002B521A"/>
    <w:rsid w:val="002B73F7"/>
    <w:rsid w:val="002C14E4"/>
    <w:rsid w:val="002C17F4"/>
    <w:rsid w:val="002C36A7"/>
    <w:rsid w:val="002C3E24"/>
    <w:rsid w:val="002C42C3"/>
    <w:rsid w:val="002C5362"/>
    <w:rsid w:val="002C5C33"/>
    <w:rsid w:val="002D0591"/>
    <w:rsid w:val="002D102A"/>
    <w:rsid w:val="002D215D"/>
    <w:rsid w:val="002D547E"/>
    <w:rsid w:val="002D6E88"/>
    <w:rsid w:val="002E02E3"/>
    <w:rsid w:val="002E1C7E"/>
    <w:rsid w:val="002E2215"/>
    <w:rsid w:val="002E4438"/>
    <w:rsid w:val="002E53F9"/>
    <w:rsid w:val="002F3006"/>
    <w:rsid w:val="002F5841"/>
    <w:rsid w:val="002F7742"/>
    <w:rsid w:val="003027C8"/>
    <w:rsid w:val="003030B2"/>
    <w:rsid w:val="00303DFC"/>
    <w:rsid w:val="00305FBA"/>
    <w:rsid w:val="0030719D"/>
    <w:rsid w:val="00307464"/>
    <w:rsid w:val="0031077B"/>
    <w:rsid w:val="003123E1"/>
    <w:rsid w:val="00312D74"/>
    <w:rsid w:val="00320D67"/>
    <w:rsid w:val="00320D81"/>
    <w:rsid w:val="003239E9"/>
    <w:rsid w:val="003257CC"/>
    <w:rsid w:val="00325D7C"/>
    <w:rsid w:val="00327594"/>
    <w:rsid w:val="0033100E"/>
    <w:rsid w:val="00331280"/>
    <w:rsid w:val="00332509"/>
    <w:rsid w:val="00332BAB"/>
    <w:rsid w:val="00334DE7"/>
    <w:rsid w:val="0033608D"/>
    <w:rsid w:val="00336840"/>
    <w:rsid w:val="003406CB"/>
    <w:rsid w:val="0034342B"/>
    <w:rsid w:val="003458AB"/>
    <w:rsid w:val="00346B9F"/>
    <w:rsid w:val="00354240"/>
    <w:rsid w:val="00357156"/>
    <w:rsid w:val="0035756D"/>
    <w:rsid w:val="0036114B"/>
    <w:rsid w:val="00361CEE"/>
    <w:rsid w:val="0036351A"/>
    <w:rsid w:val="003640FC"/>
    <w:rsid w:val="00365D9D"/>
    <w:rsid w:val="00367326"/>
    <w:rsid w:val="00370196"/>
    <w:rsid w:val="00372A13"/>
    <w:rsid w:val="00372A1F"/>
    <w:rsid w:val="003808BD"/>
    <w:rsid w:val="0038193F"/>
    <w:rsid w:val="003829E5"/>
    <w:rsid w:val="00383AB5"/>
    <w:rsid w:val="0038443D"/>
    <w:rsid w:val="00390CF4"/>
    <w:rsid w:val="003932CA"/>
    <w:rsid w:val="00393C4A"/>
    <w:rsid w:val="00397CE4"/>
    <w:rsid w:val="003A5934"/>
    <w:rsid w:val="003B051D"/>
    <w:rsid w:val="003B1C61"/>
    <w:rsid w:val="003B347E"/>
    <w:rsid w:val="003B457B"/>
    <w:rsid w:val="003B5F89"/>
    <w:rsid w:val="003B6C3D"/>
    <w:rsid w:val="003B7A11"/>
    <w:rsid w:val="003C18E8"/>
    <w:rsid w:val="003C3C0E"/>
    <w:rsid w:val="003C49A2"/>
    <w:rsid w:val="003C5333"/>
    <w:rsid w:val="003C5F81"/>
    <w:rsid w:val="003D03E1"/>
    <w:rsid w:val="003D0AE5"/>
    <w:rsid w:val="003D11AD"/>
    <w:rsid w:val="003D440E"/>
    <w:rsid w:val="003D561E"/>
    <w:rsid w:val="003D6173"/>
    <w:rsid w:val="003D7460"/>
    <w:rsid w:val="003E33C7"/>
    <w:rsid w:val="003E47D8"/>
    <w:rsid w:val="003F0A0B"/>
    <w:rsid w:val="003F1944"/>
    <w:rsid w:val="003F19C2"/>
    <w:rsid w:val="003F295E"/>
    <w:rsid w:val="003F428C"/>
    <w:rsid w:val="003F5CEC"/>
    <w:rsid w:val="00401509"/>
    <w:rsid w:val="004050BB"/>
    <w:rsid w:val="00405EC1"/>
    <w:rsid w:val="00406E74"/>
    <w:rsid w:val="0040739E"/>
    <w:rsid w:val="00407CF5"/>
    <w:rsid w:val="00411516"/>
    <w:rsid w:val="00411526"/>
    <w:rsid w:val="004136BD"/>
    <w:rsid w:val="00413B87"/>
    <w:rsid w:val="004145C3"/>
    <w:rsid w:val="00415EBC"/>
    <w:rsid w:val="00423DC5"/>
    <w:rsid w:val="00425054"/>
    <w:rsid w:val="004279F7"/>
    <w:rsid w:val="00430DB7"/>
    <w:rsid w:val="004316E6"/>
    <w:rsid w:val="00432740"/>
    <w:rsid w:val="004351CA"/>
    <w:rsid w:val="004358CE"/>
    <w:rsid w:val="00436BDC"/>
    <w:rsid w:val="00445516"/>
    <w:rsid w:val="004537F9"/>
    <w:rsid w:val="00453BCC"/>
    <w:rsid w:val="00460243"/>
    <w:rsid w:val="004605FE"/>
    <w:rsid w:val="00461382"/>
    <w:rsid w:val="004645C7"/>
    <w:rsid w:val="004661F2"/>
    <w:rsid w:val="00470954"/>
    <w:rsid w:val="00471782"/>
    <w:rsid w:val="00473909"/>
    <w:rsid w:val="0047678D"/>
    <w:rsid w:val="00477D11"/>
    <w:rsid w:val="004820C1"/>
    <w:rsid w:val="004829D0"/>
    <w:rsid w:val="00483006"/>
    <w:rsid w:val="00483A5A"/>
    <w:rsid w:val="00483EE0"/>
    <w:rsid w:val="0048507E"/>
    <w:rsid w:val="00486A7D"/>
    <w:rsid w:val="00490433"/>
    <w:rsid w:val="00494119"/>
    <w:rsid w:val="0049472B"/>
    <w:rsid w:val="004956AD"/>
    <w:rsid w:val="0049710D"/>
    <w:rsid w:val="004979A5"/>
    <w:rsid w:val="004A113B"/>
    <w:rsid w:val="004A1945"/>
    <w:rsid w:val="004A1CD5"/>
    <w:rsid w:val="004A2841"/>
    <w:rsid w:val="004A2E02"/>
    <w:rsid w:val="004A4B1F"/>
    <w:rsid w:val="004A657C"/>
    <w:rsid w:val="004A7DE0"/>
    <w:rsid w:val="004B0F61"/>
    <w:rsid w:val="004B3602"/>
    <w:rsid w:val="004B55F1"/>
    <w:rsid w:val="004B6E4E"/>
    <w:rsid w:val="004C0A47"/>
    <w:rsid w:val="004C2E77"/>
    <w:rsid w:val="004C4521"/>
    <w:rsid w:val="004D0A15"/>
    <w:rsid w:val="004D1807"/>
    <w:rsid w:val="004D2375"/>
    <w:rsid w:val="004D4404"/>
    <w:rsid w:val="004D56DA"/>
    <w:rsid w:val="004E3E6D"/>
    <w:rsid w:val="004E6447"/>
    <w:rsid w:val="004E69EE"/>
    <w:rsid w:val="004E6C22"/>
    <w:rsid w:val="004F04F3"/>
    <w:rsid w:val="004F2F19"/>
    <w:rsid w:val="004F309F"/>
    <w:rsid w:val="004F4224"/>
    <w:rsid w:val="004F5B0F"/>
    <w:rsid w:val="004F683C"/>
    <w:rsid w:val="004F69E3"/>
    <w:rsid w:val="004F6A64"/>
    <w:rsid w:val="005076C7"/>
    <w:rsid w:val="005143E3"/>
    <w:rsid w:val="00516AC5"/>
    <w:rsid w:val="00516DB2"/>
    <w:rsid w:val="0053083D"/>
    <w:rsid w:val="005313AE"/>
    <w:rsid w:val="00532190"/>
    <w:rsid w:val="005335C0"/>
    <w:rsid w:val="00534F0D"/>
    <w:rsid w:val="00541693"/>
    <w:rsid w:val="00542101"/>
    <w:rsid w:val="00542A90"/>
    <w:rsid w:val="00543050"/>
    <w:rsid w:val="00543711"/>
    <w:rsid w:val="00543D96"/>
    <w:rsid w:val="00546DF7"/>
    <w:rsid w:val="00550B06"/>
    <w:rsid w:val="00551B9A"/>
    <w:rsid w:val="00553955"/>
    <w:rsid w:val="00553EA8"/>
    <w:rsid w:val="00556A5E"/>
    <w:rsid w:val="005600B9"/>
    <w:rsid w:val="005618A6"/>
    <w:rsid w:val="0056639E"/>
    <w:rsid w:val="005700C2"/>
    <w:rsid w:val="00571A51"/>
    <w:rsid w:val="00572EC3"/>
    <w:rsid w:val="00575E3D"/>
    <w:rsid w:val="0057704B"/>
    <w:rsid w:val="00577E53"/>
    <w:rsid w:val="00580F84"/>
    <w:rsid w:val="00582EE4"/>
    <w:rsid w:val="0058346F"/>
    <w:rsid w:val="00590B14"/>
    <w:rsid w:val="00592400"/>
    <w:rsid w:val="0059608D"/>
    <w:rsid w:val="005963EF"/>
    <w:rsid w:val="005A009B"/>
    <w:rsid w:val="005A4AA9"/>
    <w:rsid w:val="005A544D"/>
    <w:rsid w:val="005A6913"/>
    <w:rsid w:val="005A6E8A"/>
    <w:rsid w:val="005B0EB6"/>
    <w:rsid w:val="005B269D"/>
    <w:rsid w:val="005B2EBD"/>
    <w:rsid w:val="005B4F53"/>
    <w:rsid w:val="005B5FCE"/>
    <w:rsid w:val="005B6D15"/>
    <w:rsid w:val="005B7EF1"/>
    <w:rsid w:val="005C21F4"/>
    <w:rsid w:val="005C421D"/>
    <w:rsid w:val="005C43FC"/>
    <w:rsid w:val="005C5D25"/>
    <w:rsid w:val="005C63CC"/>
    <w:rsid w:val="005C79F6"/>
    <w:rsid w:val="005D0083"/>
    <w:rsid w:val="005D0B89"/>
    <w:rsid w:val="005D0F01"/>
    <w:rsid w:val="005D3FD6"/>
    <w:rsid w:val="005D42AD"/>
    <w:rsid w:val="005D4319"/>
    <w:rsid w:val="005D532F"/>
    <w:rsid w:val="005D5F01"/>
    <w:rsid w:val="005D6213"/>
    <w:rsid w:val="005E1F91"/>
    <w:rsid w:val="005E332F"/>
    <w:rsid w:val="005E3C55"/>
    <w:rsid w:val="005E3CAE"/>
    <w:rsid w:val="005E4C75"/>
    <w:rsid w:val="005E589A"/>
    <w:rsid w:val="005E605F"/>
    <w:rsid w:val="005E7D34"/>
    <w:rsid w:val="005F0761"/>
    <w:rsid w:val="005F2D4B"/>
    <w:rsid w:val="005F6613"/>
    <w:rsid w:val="00600E0A"/>
    <w:rsid w:val="006016C4"/>
    <w:rsid w:val="0060443C"/>
    <w:rsid w:val="006065A3"/>
    <w:rsid w:val="006136D9"/>
    <w:rsid w:val="006224E1"/>
    <w:rsid w:val="00623F66"/>
    <w:rsid w:val="0062628E"/>
    <w:rsid w:val="006317C6"/>
    <w:rsid w:val="0063471F"/>
    <w:rsid w:val="00636A75"/>
    <w:rsid w:val="00640F63"/>
    <w:rsid w:val="00641397"/>
    <w:rsid w:val="006426B2"/>
    <w:rsid w:val="00643024"/>
    <w:rsid w:val="006443D0"/>
    <w:rsid w:val="00644EA1"/>
    <w:rsid w:val="006462D9"/>
    <w:rsid w:val="00646F75"/>
    <w:rsid w:val="0065768D"/>
    <w:rsid w:val="006626BB"/>
    <w:rsid w:val="0066393A"/>
    <w:rsid w:val="00664667"/>
    <w:rsid w:val="006706CD"/>
    <w:rsid w:val="00670AD7"/>
    <w:rsid w:val="00671E03"/>
    <w:rsid w:val="00672D18"/>
    <w:rsid w:val="00672ED8"/>
    <w:rsid w:val="00675DB7"/>
    <w:rsid w:val="00681655"/>
    <w:rsid w:val="00683A6A"/>
    <w:rsid w:val="00685103"/>
    <w:rsid w:val="0068632B"/>
    <w:rsid w:val="00690B9B"/>
    <w:rsid w:val="00691CAD"/>
    <w:rsid w:val="00694033"/>
    <w:rsid w:val="006A08C7"/>
    <w:rsid w:val="006A097A"/>
    <w:rsid w:val="006A4FEA"/>
    <w:rsid w:val="006A5A96"/>
    <w:rsid w:val="006A6DDB"/>
    <w:rsid w:val="006B0979"/>
    <w:rsid w:val="006B1DBE"/>
    <w:rsid w:val="006B3A84"/>
    <w:rsid w:val="006B472F"/>
    <w:rsid w:val="006B5EB7"/>
    <w:rsid w:val="006B63CA"/>
    <w:rsid w:val="006B694B"/>
    <w:rsid w:val="006B7A6B"/>
    <w:rsid w:val="006C0778"/>
    <w:rsid w:val="006C0FF1"/>
    <w:rsid w:val="006C2B51"/>
    <w:rsid w:val="006C3435"/>
    <w:rsid w:val="006C38F0"/>
    <w:rsid w:val="006C4BD2"/>
    <w:rsid w:val="006C70F7"/>
    <w:rsid w:val="006D1BBE"/>
    <w:rsid w:val="006D55C0"/>
    <w:rsid w:val="006D69EF"/>
    <w:rsid w:val="006D7D02"/>
    <w:rsid w:val="006E2142"/>
    <w:rsid w:val="006E3476"/>
    <w:rsid w:val="006E550D"/>
    <w:rsid w:val="006E6CB5"/>
    <w:rsid w:val="006E70ED"/>
    <w:rsid w:val="006E73ED"/>
    <w:rsid w:val="006F0DA6"/>
    <w:rsid w:val="006F102A"/>
    <w:rsid w:val="006F1FF9"/>
    <w:rsid w:val="006F23BD"/>
    <w:rsid w:val="006F314D"/>
    <w:rsid w:val="006F3AFB"/>
    <w:rsid w:val="006F69A1"/>
    <w:rsid w:val="006F7ACC"/>
    <w:rsid w:val="007009B0"/>
    <w:rsid w:val="00703C89"/>
    <w:rsid w:val="007040EB"/>
    <w:rsid w:val="00705A9F"/>
    <w:rsid w:val="00710F69"/>
    <w:rsid w:val="00711AC7"/>
    <w:rsid w:val="00712858"/>
    <w:rsid w:val="00713613"/>
    <w:rsid w:val="00713756"/>
    <w:rsid w:val="007159E4"/>
    <w:rsid w:val="00717E9A"/>
    <w:rsid w:val="00720113"/>
    <w:rsid w:val="00720F6F"/>
    <w:rsid w:val="00722BF0"/>
    <w:rsid w:val="0072403C"/>
    <w:rsid w:val="00726289"/>
    <w:rsid w:val="007305C7"/>
    <w:rsid w:val="0073439E"/>
    <w:rsid w:val="0073552B"/>
    <w:rsid w:val="00742D52"/>
    <w:rsid w:val="00743011"/>
    <w:rsid w:val="007431CB"/>
    <w:rsid w:val="007449ED"/>
    <w:rsid w:val="00751862"/>
    <w:rsid w:val="00752EA4"/>
    <w:rsid w:val="00753FAB"/>
    <w:rsid w:val="0075427A"/>
    <w:rsid w:val="00754B28"/>
    <w:rsid w:val="007556D9"/>
    <w:rsid w:val="0076077F"/>
    <w:rsid w:val="007642FE"/>
    <w:rsid w:val="00765383"/>
    <w:rsid w:val="00765EA1"/>
    <w:rsid w:val="00766463"/>
    <w:rsid w:val="00766EEB"/>
    <w:rsid w:val="00767106"/>
    <w:rsid w:val="007676E4"/>
    <w:rsid w:val="007701AA"/>
    <w:rsid w:val="007707A5"/>
    <w:rsid w:val="00771544"/>
    <w:rsid w:val="00773CFF"/>
    <w:rsid w:val="00782D4D"/>
    <w:rsid w:val="007865BD"/>
    <w:rsid w:val="00787BE6"/>
    <w:rsid w:val="00794C4F"/>
    <w:rsid w:val="00794D80"/>
    <w:rsid w:val="0079660D"/>
    <w:rsid w:val="007A2807"/>
    <w:rsid w:val="007A3B1D"/>
    <w:rsid w:val="007A47E9"/>
    <w:rsid w:val="007A4E1B"/>
    <w:rsid w:val="007A62F2"/>
    <w:rsid w:val="007B0527"/>
    <w:rsid w:val="007B0639"/>
    <w:rsid w:val="007B7E03"/>
    <w:rsid w:val="007C2E23"/>
    <w:rsid w:val="007C4358"/>
    <w:rsid w:val="007C61BA"/>
    <w:rsid w:val="007D03E9"/>
    <w:rsid w:val="007D161D"/>
    <w:rsid w:val="007D23F4"/>
    <w:rsid w:val="007D6EFC"/>
    <w:rsid w:val="007E0173"/>
    <w:rsid w:val="007E3BFC"/>
    <w:rsid w:val="007F1CAE"/>
    <w:rsid w:val="007F1D6C"/>
    <w:rsid w:val="007F206F"/>
    <w:rsid w:val="007F2AD7"/>
    <w:rsid w:val="007F5326"/>
    <w:rsid w:val="007F76FA"/>
    <w:rsid w:val="00805894"/>
    <w:rsid w:val="008059EA"/>
    <w:rsid w:val="00805CF9"/>
    <w:rsid w:val="00806204"/>
    <w:rsid w:val="008063B1"/>
    <w:rsid w:val="00806507"/>
    <w:rsid w:val="00806E44"/>
    <w:rsid w:val="00807149"/>
    <w:rsid w:val="00807851"/>
    <w:rsid w:val="008100A8"/>
    <w:rsid w:val="00815A68"/>
    <w:rsid w:val="00821376"/>
    <w:rsid w:val="0082192A"/>
    <w:rsid w:val="00821C9B"/>
    <w:rsid w:val="008234A3"/>
    <w:rsid w:val="008236B7"/>
    <w:rsid w:val="00824BB8"/>
    <w:rsid w:val="0082614A"/>
    <w:rsid w:val="008272C9"/>
    <w:rsid w:val="00837513"/>
    <w:rsid w:val="0084027B"/>
    <w:rsid w:val="008412D1"/>
    <w:rsid w:val="00842206"/>
    <w:rsid w:val="00843FC0"/>
    <w:rsid w:val="00844159"/>
    <w:rsid w:val="008455EF"/>
    <w:rsid w:val="008463EE"/>
    <w:rsid w:val="008465B5"/>
    <w:rsid w:val="00847A0A"/>
    <w:rsid w:val="00853411"/>
    <w:rsid w:val="00854EC7"/>
    <w:rsid w:val="00855990"/>
    <w:rsid w:val="008608A0"/>
    <w:rsid w:val="0086715D"/>
    <w:rsid w:val="0087110E"/>
    <w:rsid w:val="00871278"/>
    <w:rsid w:val="00872E90"/>
    <w:rsid w:val="00881DC8"/>
    <w:rsid w:val="00883486"/>
    <w:rsid w:val="00883E1A"/>
    <w:rsid w:val="008855FC"/>
    <w:rsid w:val="008864A9"/>
    <w:rsid w:val="00890E16"/>
    <w:rsid w:val="00892BB1"/>
    <w:rsid w:val="00892FE2"/>
    <w:rsid w:val="00893904"/>
    <w:rsid w:val="00893C86"/>
    <w:rsid w:val="008950B9"/>
    <w:rsid w:val="0089590F"/>
    <w:rsid w:val="0089768A"/>
    <w:rsid w:val="008A42BD"/>
    <w:rsid w:val="008A4FDA"/>
    <w:rsid w:val="008A6C72"/>
    <w:rsid w:val="008A777A"/>
    <w:rsid w:val="008B2BBB"/>
    <w:rsid w:val="008B3966"/>
    <w:rsid w:val="008B4E23"/>
    <w:rsid w:val="008B78D1"/>
    <w:rsid w:val="008C04D7"/>
    <w:rsid w:val="008C1B4C"/>
    <w:rsid w:val="008C292A"/>
    <w:rsid w:val="008C3D6F"/>
    <w:rsid w:val="008C67C2"/>
    <w:rsid w:val="008C6BD2"/>
    <w:rsid w:val="008D1401"/>
    <w:rsid w:val="008D2176"/>
    <w:rsid w:val="008D59E5"/>
    <w:rsid w:val="008E2C66"/>
    <w:rsid w:val="008E3EBB"/>
    <w:rsid w:val="008E46F4"/>
    <w:rsid w:val="008E5761"/>
    <w:rsid w:val="008E78C5"/>
    <w:rsid w:val="008F119E"/>
    <w:rsid w:val="008F4BCB"/>
    <w:rsid w:val="008F6458"/>
    <w:rsid w:val="00900812"/>
    <w:rsid w:val="009053BB"/>
    <w:rsid w:val="0090650C"/>
    <w:rsid w:val="00906E7F"/>
    <w:rsid w:val="00913A84"/>
    <w:rsid w:val="00913ADB"/>
    <w:rsid w:val="00917F55"/>
    <w:rsid w:val="00920647"/>
    <w:rsid w:val="00922757"/>
    <w:rsid w:val="00922EE7"/>
    <w:rsid w:val="009273E1"/>
    <w:rsid w:val="00927C2F"/>
    <w:rsid w:val="00927FC8"/>
    <w:rsid w:val="00930873"/>
    <w:rsid w:val="009334BB"/>
    <w:rsid w:val="00933CF3"/>
    <w:rsid w:val="00935E1C"/>
    <w:rsid w:val="00940734"/>
    <w:rsid w:val="00942B24"/>
    <w:rsid w:val="009433CA"/>
    <w:rsid w:val="0094676D"/>
    <w:rsid w:val="00951D6F"/>
    <w:rsid w:val="00951E28"/>
    <w:rsid w:val="0095289D"/>
    <w:rsid w:val="00953051"/>
    <w:rsid w:val="0095359F"/>
    <w:rsid w:val="00960AF4"/>
    <w:rsid w:val="00964487"/>
    <w:rsid w:val="00964EDB"/>
    <w:rsid w:val="00965441"/>
    <w:rsid w:val="009667FD"/>
    <w:rsid w:val="009679F5"/>
    <w:rsid w:val="009713BC"/>
    <w:rsid w:val="00973F54"/>
    <w:rsid w:val="009740D6"/>
    <w:rsid w:val="0097444F"/>
    <w:rsid w:val="0097454F"/>
    <w:rsid w:val="009766CB"/>
    <w:rsid w:val="00981012"/>
    <w:rsid w:val="0098297C"/>
    <w:rsid w:val="00986763"/>
    <w:rsid w:val="00991BAD"/>
    <w:rsid w:val="00991BC1"/>
    <w:rsid w:val="00992FAE"/>
    <w:rsid w:val="00996A42"/>
    <w:rsid w:val="00997E7F"/>
    <w:rsid w:val="009A0FAD"/>
    <w:rsid w:val="009A7133"/>
    <w:rsid w:val="009A7C50"/>
    <w:rsid w:val="009B259A"/>
    <w:rsid w:val="009B33BD"/>
    <w:rsid w:val="009B49D8"/>
    <w:rsid w:val="009B546B"/>
    <w:rsid w:val="009B5D3B"/>
    <w:rsid w:val="009B61F5"/>
    <w:rsid w:val="009C0068"/>
    <w:rsid w:val="009C0829"/>
    <w:rsid w:val="009C296D"/>
    <w:rsid w:val="009C2DC1"/>
    <w:rsid w:val="009C38C8"/>
    <w:rsid w:val="009C4E6F"/>
    <w:rsid w:val="009C515A"/>
    <w:rsid w:val="009C6C14"/>
    <w:rsid w:val="009C7590"/>
    <w:rsid w:val="009C7C15"/>
    <w:rsid w:val="009C7F98"/>
    <w:rsid w:val="009D0F79"/>
    <w:rsid w:val="009D1059"/>
    <w:rsid w:val="009D26AE"/>
    <w:rsid w:val="009D47CD"/>
    <w:rsid w:val="009D4CF0"/>
    <w:rsid w:val="009D7DEE"/>
    <w:rsid w:val="009E029C"/>
    <w:rsid w:val="009E0A5F"/>
    <w:rsid w:val="009E2999"/>
    <w:rsid w:val="009E4B70"/>
    <w:rsid w:val="009E4F7B"/>
    <w:rsid w:val="009E50EC"/>
    <w:rsid w:val="009E6218"/>
    <w:rsid w:val="009E6CD9"/>
    <w:rsid w:val="009E7F1A"/>
    <w:rsid w:val="009F1E74"/>
    <w:rsid w:val="009F2568"/>
    <w:rsid w:val="009F32A6"/>
    <w:rsid w:val="009F5169"/>
    <w:rsid w:val="009F5868"/>
    <w:rsid w:val="009F6978"/>
    <w:rsid w:val="009F6A63"/>
    <w:rsid w:val="009F6B45"/>
    <w:rsid w:val="009F771E"/>
    <w:rsid w:val="00A007B7"/>
    <w:rsid w:val="00A0080C"/>
    <w:rsid w:val="00A06848"/>
    <w:rsid w:val="00A0735B"/>
    <w:rsid w:val="00A119FC"/>
    <w:rsid w:val="00A12A71"/>
    <w:rsid w:val="00A13BC1"/>
    <w:rsid w:val="00A154D9"/>
    <w:rsid w:val="00A16158"/>
    <w:rsid w:val="00A17949"/>
    <w:rsid w:val="00A2015E"/>
    <w:rsid w:val="00A20197"/>
    <w:rsid w:val="00A203DB"/>
    <w:rsid w:val="00A20CC8"/>
    <w:rsid w:val="00A23496"/>
    <w:rsid w:val="00A2609C"/>
    <w:rsid w:val="00A26544"/>
    <w:rsid w:val="00A267B6"/>
    <w:rsid w:val="00A27FB2"/>
    <w:rsid w:val="00A32100"/>
    <w:rsid w:val="00A325A0"/>
    <w:rsid w:val="00A352D1"/>
    <w:rsid w:val="00A37767"/>
    <w:rsid w:val="00A379D6"/>
    <w:rsid w:val="00A40F82"/>
    <w:rsid w:val="00A459C5"/>
    <w:rsid w:val="00A4628D"/>
    <w:rsid w:val="00A462DB"/>
    <w:rsid w:val="00A478D2"/>
    <w:rsid w:val="00A522D8"/>
    <w:rsid w:val="00A569F3"/>
    <w:rsid w:val="00A61D37"/>
    <w:rsid w:val="00A62354"/>
    <w:rsid w:val="00A67B99"/>
    <w:rsid w:val="00A702AF"/>
    <w:rsid w:val="00A734FC"/>
    <w:rsid w:val="00A73789"/>
    <w:rsid w:val="00A74C2C"/>
    <w:rsid w:val="00A752DE"/>
    <w:rsid w:val="00A75D55"/>
    <w:rsid w:val="00A7680C"/>
    <w:rsid w:val="00A8132D"/>
    <w:rsid w:val="00A81930"/>
    <w:rsid w:val="00A81974"/>
    <w:rsid w:val="00A827C9"/>
    <w:rsid w:val="00A85490"/>
    <w:rsid w:val="00A907B3"/>
    <w:rsid w:val="00A9122D"/>
    <w:rsid w:val="00A959F8"/>
    <w:rsid w:val="00AA0909"/>
    <w:rsid w:val="00AB28E3"/>
    <w:rsid w:val="00AC0A86"/>
    <w:rsid w:val="00AC4B7E"/>
    <w:rsid w:val="00AC66B4"/>
    <w:rsid w:val="00AC7468"/>
    <w:rsid w:val="00AC797E"/>
    <w:rsid w:val="00AD13C1"/>
    <w:rsid w:val="00AD1F3C"/>
    <w:rsid w:val="00AD36FA"/>
    <w:rsid w:val="00AD3D69"/>
    <w:rsid w:val="00AD4666"/>
    <w:rsid w:val="00AD5646"/>
    <w:rsid w:val="00AD5C6A"/>
    <w:rsid w:val="00AE3B1A"/>
    <w:rsid w:val="00AE43FE"/>
    <w:rsid w:val="00AE4A28"/>
    <w:rsid w:val="00AE7C06"/>
    <w:rsid w:val="00AF1BB5"/>
    <w:rsid w:val="00AF46BD"/>
    <w:rsid w:val="00AF651E"/>
    <w:rsid w:val="00AF6BC8"/>
    <w:rsid w:val="00AF73B7"/>
    <w:rsid w:val="00AF75C4"/>
    <w:rsid w:val="00B00CB9"/>
    <w:rsid w:val="00B07027"/>
    <w:rsid w:val="00B1003D"/>
    <w:rsid w:val="00B116BF"/>
    <w:rsid w:val="00B11B23"/>
    <w:rsid w:val="00B1413C"/>
    <w:rsid w:val="00B159B4"/>
    <w:rsid w:val="00B1738F"/>
    <w:rsid w:val="00B209C0"/>
    <w:rsid w:val="00B21740"/>
    <w:rsid w:val="00B237CF"/>
    <w:rsid w:val="00B241FE"/>
    <w:rsid w:val="00B320AB"/>
    <w:rsid w:val="00B40138"/>
    <w:rsid w:val="00B439B3"/>
    <w:rsid w:val="00B45CC7"/>
    <w:rsid w:val="00B46350"/>
    <w:rsid w:val="00B46420"/>
    <w:rsid w:val="00B4729B"/>
    <w:rsid w:val="00B50B84"/>
    <w:rsid w:val="00B515F8"/>
    <w:rsid w:val="00B55DF6"/>
    <w:rsid w:val="00B56E5D"/>
    <w:rsid w:val="00B5708C"/>
    <w:rsid w:val="00B57345"/>
    <w:rsid w:val="00B57AFD"/>
    <w:rsid w:val="00B60652"/>
    <w:rsid w:val="00B60822"/>
    <w:rsid w:val="00B6305C"/>
    <w:rsid w:val="00B65901"/>
    <w:rsid w:val="00B667F1"/>
    <w:rsid w:val="00B702E9"/>
    <w:rsid w:val="00B72400"/>
    <w:rsid w:val="00B72EA7"/>
    <w:rsid w:val="00B747D3"/>
    <w:rsid w:val="00B75487"/>
    <w:rsid w:val="00B756BA"/>
    <w:rsid w:val="00B75C48"/>
    <w:rsid w:val="00B763FD"/>
    <w:rsid w:val="00B77DE8"/>
    <w:rsid w:val="00B77E85"/>
    <w:rsid w:val="00B82A7B"/>
    <w:rsid w:val="00B851EC"/>
    <w:rsid w:val="00B8709F"/>
    <w:rsid w:val="00B9011D"/>
    <w:rsid w:val="00B90904"/>
    <w:rsid w:val="00B90E11"/>
    <w:rsid w:val="00B94265"/>
    <w:rsid w:val="00B94ABE"/>
    <w:rsid w:val="00B94F64"/>
    <w:rsid w:val="00B952D3"/>
    <w:rsid w:val="00B959E6"/>
    <w:rsid w:val="00B95A01"/>
    <w:rsid w:val="00B96308"/>
    <w:rsid w:val="00B96D28"/>
    <w:rsid w:val="00B9798D"/>
    <w:rsid w:val="00BA42BD"/>
    <w:rsid w:val="00BA4CFF"/>
    <w:rsid w:val="00BA7C36"/>
    <w:rsid w:val="00BB0310"/>
    <w:rsid w:val="00BB2B26"/>
    <w:rsid w:val="00BB403A"/>
    <w:rsid w:val="00BB4EFC"/>
    <w:rsid w:val="00BB5085"/>
    <w:rsid w:val="00BB5393"/>
    <w:rsid w:val="00BB53F6"/>
    <w:rsid w:val="00BB5409"/>
    <w:rsid w:val="00BB5732"/>
    <w:rsid w:val="00BB79DE"/>
    <w:rsid w:val="00BC07CD"/>
    <w:rsid w:val="00BC1D24"/>
    <w:rsid w:val="00BC211F"/>
    <w:rsid w:val="00BC4F1F"/>
    <w:rsid w:val="00BC50B4"/>
    <w:rsid w:val="00BC6709"/>
    <w:rsid w:val="00BC7D06"/>
    <w:rsid w:val="00BD0017"/>
    <w:rsid w:val="00BD12F9"/>
    <w:rsid w:val="00BD1A83"/>
    <w:rsid w:val="00BD2311"/>
    <w:rsid w:val="00BD2CAB"/>
    <w:rsid w:val="00BD3732"/>
    <w:rsid w:val="00BD40F7"/>
    <w:rsid w:val="00BD5E80"/>
    <w:rsid w:val="00BD68D0"/>
    <w:rsid w:val="00BE10DC"/>
    <w:rsid w:val="00BE14CA"/>
    <w:rsid w:val="00BE38DC"/>
    <w:rsid w:val="00BE4137"/>
    <w:rsid w:val="00BE4AA2"/>
    <w:rsid w:val="00BE57D7"/>
    <w:rsid w:val="00BF03FF"/>
    <w:rsid w:val="00BF3465"/>
    <w:rsid w:val="00BF4FE6"/>
    <w:rsid w:val="00BF5654"/>
    <w:rsid w:val="00C00BE0"/>
    <w:rsid w:val="00C01987"/>
    <w:rsid w:val="00C03481"/>
    <w:rsid w:val="00C04A10"/>
    <w:rsid w:val="00C05A3B"/>
    <w:rsid w:val="00C13684"/>
    <w:rsid w:val="00C1384F"/>
    <w:rsid w:val="00C13ED4"/>
    <w:rsid w:val="00C1703E"/>
    <w:rsid w:val="00C17A21"/>
    <w:rsid w:val="00C17C0B"/>
    <w:rsid w:val="00C2001B"/>
    <w:rsid w:val="00C20FBC"/>
    <w:rsid w:val="00C2472E"/>
    <w:rsid w:val="00C24E05"/>
    <w:rsid w:val="00C2741D"/>
    <w:rsid w:val="00C317DA"/>
    <w:rsid w:val="00C3239E"/>
    <w:rsid w:val="00C360F2"/>
    <w:rsid w:val="00C3616D"/>
    <w:rsid w:val="00C361E1"/>
    <w:rsid w:val="00C37121"/>
    <w:rsid w:val="00C40EA6"/>
    <w:rsid w:val="00C419EB"/>
    <w:rsid w:val="00C449A6"/>
    <w:rsid w:val="00C45309"/>
    <w:rsid w:val="00C4585B"/>
    <w:rsid w:val="00C464E8"/>
    <w:rsid w:val="00C5010A"/>
    <w:rsid w:val="00C5095E"/>
    <w:rsid w:val="00C54A6B"/>
    <w:rsid w:val="00C554F6"/>
    <w:rsid w:val="00C559DD"/>
    <w:rsid w:val="00C605FF"/>
    <w:rsid w:val="00C66471"/>
    <w:rsid w:val="00C70700"/>
    <w:rsid w:val="00C70FA6"/>
    <w:rsid w:val="00C73655"/>
    <w:rsid w:val="00C7628A"/>
    <w:rsid w:val="00C80141"/>
    <w:rsid w:val="00C82208"/>
    <w:rsid w:val="00C85008"/>
    <w:rsid w:val="00C8559B"/>
    <w:rsid w:val="00C87328"/>
    <w:rsid w:val="00C9086C"/>
    <w:rsid w:val="00C93DB0"/>
    <w:rsid w:val="00C94AEF"/>
    <w:rsid w:val="00C9543E"/>
    <w:rsid w:val="00CA06E6"/>
    <w:rsid w:val="00CA28B0"/>
    <w:rsid w:val="00CA41D5"/>
    <w:rsid w:val="00CA4356"/>
    <w:rsid w:val="00CA5F70"/>
    <w:rsid w:val="00CB200B"/>
    <w:rsid w:val="00CB30FD"/>
    <w:rsid w:val="00CB361A"/>
    <w:rsid w:val="00CB5AE5"/>
    <w:rsid w:val="00CC2877"/>
    <w:rsid w:val="00CC2A22"/>
    <w:rsid w:val="00CC3614"/>
    <w:rsid w:val="00CC3936"/>
    <w:rsid w:val="00CD2C17"/>
    <w:rsid w:val="00CD487B"/>
    <w:rsid w:val="00CD4DE7"/>
    <w:rsid w:val="00CE22BF"/>
    <w:rsid w:val="00CE38D0"/>
    <w:rsid w:val="00CE3B3E"/>
    <w:rsid w:val="00CE5B1C"/>
    <w:rsid w:val="00CE5C2F"/>
    <w:rsid w:val="00CF060E"/>
    <w:rsid w:val="00CF5353"/>
    <w:rsid w:val="00CF6C6C"/>
    <w:rsid w:val="00D00F97"/>
    <w:rsid w:val="00D04599"/>
    <w:rsid w:val="00D05414"/>
    <w:rsid w:val="00D06FA5"/>
    <w:rsid w:val="00D07880"/>
    <w:rsid w:val="00D11AF8"/>
    <w:rsid w:val="00D12CDE"/>
    <w:rsid w:val="00D12D23"/>
    <w:rsid w:val="00D17D11"/>
    <w:rsid w:val="00D17E5C"/>
    <w:rsid w:val="00D21A9D"/>
    <w:rsid w:val="00D21C61"/>
    <w:rsid w:val="00D232C1"/>
    <w:rsid w:val="00D24046"/>
    <w:rsid w:val="00D2457F"/>
    <w:rsid w:val="00D24FE3"/>
    <w:rsid w:val="00D26008"/>
    <w:rsid w:val="00D263C4"/>
    <w:rsid w:val="00D26539"/>
    <w:rsid w:val="00D26ABB"/>
    <w:rsid w:val="00D27A48"/>
    <w:rsid w:val="00D27C4C"/>
    <w:rsid w:val="00D30CD0"/>
    <w:rsid w:val="00D31C4A"/>
    <w:rsid w:val="00D32DC8"/>
    <w:rsid w:val="00D333E8"/>
    <w:rsid w:val="00D33E62"/>
    <w:rsid w:val="00D34EF4"/>
    <w:rsid w:val="00D3617D"/>
    <w:rsid w:val="00D37330"/>
    <w:rsid w:val="00D37872"/>
    <w:rsid w:val="00D37DD8"/>
    <w:rsid w:val="00D40777"/>
    <w:rsid w:val="00D41A52"/>
    <w:rsid w:val="00D42E86"/>
    <w:rsid w:val="00D44A8A"/>
    <w:rsid w:val="00D46336"/>
    <w:rsid w:val="00D47A84"/>
    <w:rsid w:val="00D5125B"/>
    <w:rsid w:val="00D52163"/>
    <w:rsid w:val="00D537F4"/>
    <w:rsid w:val="00D538F8"/>
    <w:rsid w:val="00D54425"/>
    <w:rsid w:val="00D6276C"/>
    <w:rsid w:val="00D63708"/>
    <w:rsid w:val="00D63DA3"/>
    <w:rsid w:val="00D656CF"/>
    <w:rsid w:val="00D65D16"/>
    <w:rsid w:val="00D67115"/>
    <w:rsid w:val="00D71422"/>
    <w:rsid w:val="00D72619"/>
    <w:rsid w:val="00D748DD"/>
    <w:rsid w:val="00D76A6E"/>
    <w:rsid w:val="00D80D92"/>
    <w:rsid w:val="00D811ED"/>
    <w:rsid w:val="00D81355"/>
    <w:rsid w:val="00D8633F"/>
    <w:rsid w:val="00D86426"/>
    <w:rsid w:val="00D93BBE"/>
    <w:rsid w:val="00DA1866"/>
    <w:rsid w:val="00DA1BDA"/>
    <w:rsid w:val="00DB1A8F"/>
    <w:rsid w:val="00DB56A5"/>
    <w:rsid w:val="00DB715A"/>
    <w:rsid w:val="00DC00B1"/>
    <w:rsid w:val="00DC0922"/>
    <w:rsid w:val="00DC0B02"/>
    <w:rsid w:val="00DC119B"/>
    <w:rsid w:val="00DC1550"/>
    <w:rsid w:val="00DC2637"/>
    <w:rsid w:val="00DC386E"/>
    <w:rsid w:val="00DC5FEF"/>
    <w:rsid w:val="00DC60C0"/>
    <w:rsid w:val="00DD39CE"/>
    <w:rsid w:val="00DD3FEE"/>
    <w:rsid w:val="00DE046C"/>
    <w:rsid w:val="00DE0BB5"/>
    <w:rsid w:val="00DE19EF"/>
    <w:rsid w:val="00DE293C"/>
    <w:rsid w:val="00DE2B16"/>
    <w:rsid w:val="00DE3499"/>
    <w:rsid w:val="00DE50C1"/>
    <w:rsid w:val="00DE61F2"/>
    <w:rsid w:val="00DF0764"/>
    <w:rsid w:val="00DF271E"/>
    <w:rsid w:val="00DF3812"/>
    <w:rsid w:val="00DF3E88"/>
    <w:rsid w:val="00DF642C"/>
    <w:rsid w:val="00DF6C3C"/>
    <w:rsid w:val="00E03BC7"/>
    <w:rsid w:val="00E04A0A"/>
    <w:rsid w:val="00E0550B"/>
    <w:rsid w:val="00E06C83"/>
    <w:rsid w:val="00E0703B"/>
    <w:rsid w:val="00E11A7D"/>
    <w:rsid w:val="00E12371"/>
    <w:rsid w:val="00E12865"/>
    <w:rsid w:val="00E1578B"/>
    <w:rsid w:val="00E161E1"/>
    <w:rsid w:val="00E17C22"/>
    <w:rsid w:val="00E218D8"/>
    <w:rsid w:val="00E221F4"/>
    <w:rsid w:val="00E23243"/>
    <w:rsid w:val="00E259C5"/>
    <w:rsid w:val="00E345C2"/>
    <w:rsid w:val="00E3613B"/>
    <w:rsid w:val="00E3759E"/>
    <w:rsid w:val="00E4128A"/>
    <w:rsid w:val="00E45457"/>
    <w:rsid w:val="00E45800"/>
    <w:rsid w:val="00E45F10"/>
    <w:rsid w:val="00E46011"/>
    <w:rsid w:val="00E4627C"/>
    <w:rsid w:val="00E5368C"/>
    <w:rsid w:val="00E54AB1"/>
    <w:rsid w:val="00E557E3"/>
    <w:rsid w:val="00E55F40"/>
    <w:rsid w:val="00E617EB"/>
    <w:rsid w:val="00E62836"/>
    <w:rsid w:val="00E62D90"/>
    <w:rsid w:val="00E63DD5"/>
    <w:rsid w:val="00E641FD"/>
    <w:rsid w:val="00E65A36"/>
    <w:rsid w:val="00E65BF5"/>
    <w:rsid w:val="00E666A7"/>
    <w:rsid w:val="00E674C4"/>
    <w:rsid w:val="00E70FAF"/>
    <w:rsid w:val="00E75D4E"/>
    <w:rsid w:val="00E76C27"/>
    <w:rsid w:val="00E770E4"/>
    <w:rsid w:val="00E801EC"/>
    <w:rsid w:val="00E86F39"/>
    <w:rsid w:val="00E91443"/>
    <w:rsid w:val="00E92DE9"/>
    <w:rsid w:val="00E934CC"/>
    <w:rsid w:val="00E93A9D"/>
    <w:rsid w:val="00E9493E"/>
    <w:rsid w:val="00E952FD"/>
    <w:rsid w:val="00E95AD4"/>
    <w:rsid w:val="00EA046B"/>
    <w:rsid w:val="00EA066F"/>
    <w:rsid w:val="00EA0C7D"/>
    <w:rsid w:val="00EA1BD6"/>
    <w:rsid w:val="00EA46F7"/>
    <w:rsid w:val="00EA4EE3"/>
    <w:rsid w:val="00EB1C5D"/>
    <w:rsid w:val="00EB57F2"/>
    <w:rsid w:val="00EC1C4F"/>
    <w:rsid w:val="00EC37D2"/>
    <w:rsid w:val="00EC6024"/>
    <w:rsid w:val="00EC6BB2"/>
    <w:rsid w:val="00ED0238"/>
    <w:rsid w:val="00ED0664"/>
    <w:rsid w:val="00ED0AC6"/>
    <w:rsid w:val="00ED188F"/>
    <w:rsid w:val="00ED7345"/>
    <w:rsid w:val="00ED73CE"/>
    <w:rsid w:val="00EE01AF"/>
    <w:rsid w:val="00EE01B5"/>
    <w:rsid w:val="00EE0356"/>
    <w:rsid w:val="00EE2112"/>
    <w:rsid w:val="00EE4B6E"/>
    <w:rsid w:val="00EE7C7F"/>
    <w:rsid w:val="00EF158C"/>
    <w:rsid w:val="00EF469B"/>
    <w:rsid w:val="00EF6326"/>
    <w:rsid w:val="00EF7734"/>
    <w:rsid w:val="00F04E95"/>
    <w:rsid w:val="00F0517A"/>
    <w:rsid w:val="00F13232"/>
    <w:rsid w:val="00F148B1"/>
    <w:rsid w:val="00F16BD7"/>
    <w:rsid w:val="00F218E9"/>
    <w:rsid w:val="00F22A5F"/>
    <w:rsid w:val="00F23E2A"/>
    <w:rsid w:val="00F24F09"/>
    <w:rsid w:val="00F26E77"/>
    <w:rsid w:val="00F279CF"/>
    <w:rsid w:val="00F31005"/>
    <w:rsid w:val="00F33D97"/>
    <w:rsid w:val="00F34C62"/>
    <w:rsid w:val="00F355F2"/>
    <w:rsid w:val="00F41B8B"/>
    <w:rsid w:val="00F43A9A"/>
    <w:rsid w:val="00F45448"/>
    <w:rsid w:val="00F45CD0"/>
    <w:rsid w:val="00F46BA4"/>
    <w:rsid w:val="00F501A4"/>
    <w:rsid w:val="00F52BA8"/>
    <w:rsid w:val="00F55879"/>
    <w:rsid w:val="00F56315"/>
    <w:rsid w:val="00F61504"/>
    <w:rsid w:val="00F6302D"/>
    <w:rsid w:val="00F6380B"/>
    <w:rsid w:val="00F64497"/>
    <w:rsid w:val="00F64F72"/>
    <w:rsid w:val="00F66CB1"/>
    <w:rsid w:val="00F70487"/>
    <w:rsid w:val="00F70560"/>
    <w:rsid w:val="00F72531"/>
    <w:rsid w:val="00F72665"/>
    <w:rsid w:val="00F74003"/>
    <w:rsid w:val="00F75B1A"/>
    <w:rsid w:val="00F802C2"/>
    <w:rsid w:val="00F82B27"/>
    <w:rsid w:val="00F830CA"/>
    <w:rsid w:val="00F837D6"/>
    <w:rsid w:val="00F83A6E"/>
    <w:rsid w:val="00F8746B"/>
    <w:rsid w:val="00F904D6"/>
    <w:rsid w:val="00F9288D"/>
    <w:rsid w:val="00F92992"/>
    <w:rsid w:val="00F956AE"/>
    <w:rsid w:val="00F95D13"/>
    <w:rsid w:val="00FA005E"/>
    <w:rsid w:val="00FA0BB0"/>
    <w:rsid w:val="00FA3C40"/>
    <w:rsid w:val="00FA6001"/>
    <w:rsid w:val="00FA6D78"/>
    <w:rsid w:val="00FA704F"/>
    <w:rsid w:val="00FB4869"/>
    <w:rsid w:val="00FB6CE4"/>
    <w:rsid w:val="00FB6F6D"/>
    <w:rsid w:val="00FC079F"/>
    <w:rsid w:val="00FC4470"/>
    <w:rsid w:val="00FC4F97"/>
    <w:rsid w:val="00FC5ACB"/>
    <w:rsid w:val="00FD0037"/>
    <w:rsid w:val="00FD3269"/>
    <w:rsid w:val="00FD5744"/>
    <w:rsid w:val="00FD635F"/>
    <w:rsid w:val="00FD737B"/>
    <w:rsid w:val="00FD7625"/>
    <w:rsid w:val="00FE0A10"/>
    <w:rsid w:val="00FE1F3F"/>
    <w:rsid w:val="00FE2CB5"/>
    <w:rsid w:val="00FE3B38"/>
    <w:rsid w:val="00FE4A08"/>
    <w:rsid w:val="00FE508A"/>
    <w:rsid w:val="00FE7A31"/>
    <w:rsid w:val="00FF0054"/>
    <w:rsid w:val="00FF2C5E"/>
    <w:rsid w:val="00FF53ED"/>
    <w:rsid w:val="00FF58AB"/>
    <w:rsid w:val="00FF5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996C77"/>
  <w15:docId w15:val="{CF960E64-BF18-4810-B632-BF83FDE46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ylfaen" w:eastAsiaTheme="minorHAnsi" w:hAnsi="Sylfaen" w:cstheme="minorBidi"/>
        <w:sz w:val="22"/>
        <w:szCs w:val="22"/>
        <w:lang w:val="en-US" w:eastAsia="en-US" w:bidi="ar-SA"/>
      </w:rPr>
    </w:rPrDefault>
    <w:pPrDefault>
      <w:pPr>
        <w:spacing w:before="120" w:after="120"/>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DE9"/>
    <w:rPr>
      <w:lang w:val="ka-GE"/>
    </w:rPr>
  </w:style>
  <w:style w:type="paragraph" w:styleId="Heading1">
    <w:name w:val="heading 1"/>
    <w:aliases w:val="Char,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autoRedefine/>
    <w:uiPriority w:val="9"/>
    <w:qFormat/>
    <w:rsid w:val="001B7A18"/>
    <w:pPr>
      <w:keepNext/>
      <w:numPr>
        <w:numId w:val="10"/>
      </w:numPr>
      <w:outlineLvl w:val="0"/>
    </w:pPr>
    <w:rPr>
      <w:rFonts w:eastAsiaTheme="majorEastAsia" w:cstheme="majorBidi"/>
      <w:b/>
      <w:bCs/>
      <w:iCs/>
      <w:color w:val="000000" w:themeColor="text1"/>
      <w:sz w:val="24"/>
      <w:szCs w:val="28"/>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Знак"/>
    <w:basedOn w:val="Normal"/>
    <w:next w:val="Normal"/>
    <w:link w:val="Heading2Char"/>
    <w:uiPriority w:val="9"/>
    <w:unhideWhenUsed/>
    <w:qFormat/>
    <w:rsid w:val="00294010"/>
    <w:pPr>
      <w:keepNext/>
      <w:keepLines/>
      <w:numPr>
        <w:ilvl w:val="1"/>
        <w:numId w:val="10"/>
      </w:numPr>
      <w:outlineLvl w:val="1"/>
    </w:pPr>
    <w:rPr>
      <w:rFonts w:eastAsiaTheme="majorEastAsia" w:cstheme="majorBidi"/>
      <w:b/>
      <w:bCs/>
      <w:color w:val="000000" w:themeColor="text1"/>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L3"/>
    <w:basedOn w:val="Normal"/>
    <w:next w:val="Normal"/>
    <w:link w:val="Heading3Char"/>
    <w:unhideWhenUsed/>
    <w:qFormat/>
    <w:rsid w:val="006E2142"/>
    <w:pPr>
      <w:keepNext/>
      <w:keepLines/>
      <w:numPr>
        <w:ilvl w:val="2"/>
        <w:numId w:val="10"/>
      </w:numPr>
      <w:ind w:left="720"/>
      <w:outlineLvl w:val="2"/>
    </w:pPr>
    <w:rPr>
      <w:rFonts w:eastAsiaTheme="majorEastAsia" w:cstheme="majorBidi"/>
      <w:b/>
      <w:bCs/>
      <w:color w:val="000000" w:themeColor="text1"/>
    </w:rPr>
  </w:style>
  <w:style w:type="paragraph" w:styleId="Heading4">
    <w:name w:val="heading 4"/>
    <w:aliases w:val="Heading 4_Kaxa,(RF),h4"/>
    <w:basedOn w:val="Normal"/>
    <w:next w:val="Normal"/>
    <w:link w:val="Heading4Char"/>
    <w:autoRedefine/>
    <w:unhideWhenUsed/>
    <w:qFormat/>
    <w:rsid w:val="00F64497"/>
    <w:pPr>
      <w:keepNext/>
      <w:keepLines/>
      <w:numPr>
        <w:ilvl w:val="3"/>
        <w:numId w:val="10"/>
      </w:numPr>
      <w:autoSpaceDE w:val="0"/>
      <w:autoSpaceDN w:val="0"/>
      <w:ind w:left="862" w:hanging="862"/>
      <w:jc w:val="left"/>
      <w:outlineLvl w:val="3"/>
    </w:pPr>
    <w:rPr>
      <w:rFonts w:eastAsia="Sylfaen" w:cstheme="majorBidi"/>
      <w:b/>
      <w:bCs/>
      <w:iCs/>
      <w:color w:val="000000" w:themeColor="text1"/>
      <w:szCs w:val="20"/>
      <w:lang w:eastAsia="ru-RU"/>
    </w:rPr>
  </w:style>
  <w:style w:type="paragraph" w:styleId="Heading5">
    <w:name w:val="heading 5"/>
    <w:basedOn w:val="Normal"/>
    <w:next w:val="Normal"/>
    <w:link w:val="Heading5Char"/>
    <w:unhideWhenUsed/>
    <w:qFormat/>
    <w:rsid w:val="00294010"/>
    <w:pPr>
      <w:keepNext/>
      <w:keepLines/>
      <w:numPr>
        <w:ilvl w:val="4"/>
        <w:numId w:val="10"/>
      </w:numPr>
      <w:outlineLvl w:val="4"/>
    </w:pPr>
    <w:rPr>
      <w:rFonts w:eastAsiaTheme="majorEastAsia" w:cstheme="majorBidi"/>
      <w:b/>
      <w:color w:val="000000" w:themeColor="text1"/>
    </w:rPr>
  </w:style>
  <w:style w:type="paragraph" w:styleId="Heading6">
    <w:name w:val="heading 6"/>
    <w:basedOn w:val="Normal"/>
    <w:next w:val="Normal"/>
    <w:link w:val="Heading6Char"/>
    <w:autoRedefine/>
    <w:unhideWhenUsed/>
    <w:qFormat/>
    <w:rsid w:val="00145780"/>
    <w:pPr>
      <w:keepNext/>
      <w:keepLines/>
      <w:numPr>
        <w:ilvl w:val="5"/>
        <w:numId w:val="10"/>
      </w:numPr>
      <w:autoSpaceDE w:val="0"/>
      <w:autoSpaceDN w:val="0"/>
      <w:spacing w:before="0" w:after="0"/>
      <w:jc w:val="left"/>
      <w:outlineLvl w:val="5"/>
    </w:pPr>
    <w:rPr>
      <w:rFonts w:eastAsiaTheme="majorEastAsia" w:cstheme="majorBidi"/>
      <w:b/>
      <w:iCs/>
      <w:color w:val="000000" w:themeColor="text1"/>
    </w:rPr>
  </w:style>
  <w:style w:type="paragraph" w:styleId="Heading7">
    <w:name w:val="heading 7"/>
    <w:basedOn w:val="Normal"/>
    <w:next w:val="Normal"/>
    <w:link w:val="Heading7Char"/>
    <w:unhideWhenUsed/>
    <w:qFormat/>
    <w:rsid w:val="00E62D90"/>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E62D90"/>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Table"/>
    <w:basedOn w:val="Normal"/>
    <w:next w:val="Normal"/>
    <w:link w:val="Heading9Char"/>
    <w:unhideWhenUsed/>
    <w:qFormat/>
    <w:rsid w:val="00E62D90"/>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672ED8"/>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672ED8"/>
    <w:rPr>
      <w:rFonts w:ascii="Tahoma" w:hAnsi="Tahoma" w:cs="Tahoma"/>
      <w:sz w:val="16"/>
      <w:szCs w:val="16"/>
      <w:lang w:val="ka-GE"/>
    </w:rPr>
  </w:style>
  <w:style w:type="character" w:customStyle="1" w:styleId="Heading1Char">
    <w:name w:val="Heading 1 Char"/>
    <w:aliases w:val="Char Char3,AUK Char1,Section Char1,Section Heading Char1,Section1 Char1,Section Heading1 Char1,Section2 Char1,Section Heading2 Char1,Section3 Char1,Section Heading3 Char1,Section4 Char1,Section Heading4 Char1,Section5 Char1,Section6 Char"/>
    <w:basedOn w:val="DefaultParagraphFont"/>
    <w:link w:val="Heading1"/>
    <w:uiPriority w:val="9"/>
    <w:rsid w:val="001B7A18"/>
    <w:rPr>
      <w:rFonts w:eastAsiaTheme="majorEastAsia" w:cstheme="majorBidi"/>
      <w:b/>
      <w:bCs/>
      <w:iCs/>
      <w:color w:val="000000" w:themeColor="text1"/>
      <w:sz w:val="24"/>
      <w:szCs w:val="28"/>
      <w:lang w:val="ka-GE"/>
    </w:rPr>
  </w:style>
  <w:style w:type="paragraph" w:customStyle="1" w:styleId="Heading2Kaxa">
    <w:name w:val="Heading 2_Kaxa"/>
    <w:basedOn w:val="Heading2"/>
    <w:autoRedefine/>
    <w:qFormat/>
    <w:rsid w:val="00807851"/>
    <w:pPr>
      <w:keepLines w:val="0"/>
      <w:numPr>
        <w:numId w:val="23"/>
      </w:numPr>
      <w:jc w:val="left"/>
    </w:pPr>
    <w:rPr>
      <w:rFonts w:eastAsia="Times New Roman" w:cs="Arial"/>
      <w:bCs w:val="0"/>
      <w:color w:val="auto"/>
      <w:szCs w:val="28"/>
      <w:lang w:eastAsia="ru-RU"/>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294010"/>
    <w:rPr>
      <w:rFonts w:eastAsiaTheme="majorEastAsia" w:cstheme="majorBidi"/>
      <w:b/>
      <w:bCs/>
      <w:color w:val="000000" w:themeColor="text1"/>
      <w:szCs w:val="26"/>
      <w:lang w:val="ka-GE"/>
    </w:rPr>
  </w:style>
  <w:style w:type="paragraph" w:styleId="TOCHeading">
    <w:name w:val="TOC Heading"/>
    <w:basedOn w:val="Heading1"/>
    <w:next w:val="Normal"/>
    <w:uiPriority w:val="39"/>
    <w:unhideWhenUsed/>
    <w:qFormat/>
    <w:rsid w:val="00964487"/>
    <w:pPr>
      <w:keepLines/>
      <w:spacing w:before="480" w:after="0" w:line="276" w:lineRule="auto"/>
      <w:outlineLvl w:val="9"/>
    </w:pPr>
    <w:rPr>
      <w:rFonts w:asciiTheme="majorHAnsi" w:hAnsiTheme="majorHAnsi"/>
      <w:iCs w:val="0"/>
      <w:color w:val="365F91" w:themeColor="accent1" w:themeShade="BF"/>
      <w:sz w:val="28"/>
      <w:lang w:val="en-US" w:eastAsia="ja-JP"/>
    </w:rPr>
  </w:style>
  <w:style w:type="paragraph" w:styleId="TOC1">
    <w:name w:val="toc 1"/>
    <w:basedOn w:val="Normal"/>
    <w:next w:val="Normal"/>
    <w:link w:val="TOC1Char"/>
    <w:autoRedefine/>
    <w:uiPriority w:val="39"/>
    <w:unhideWhenUsed/>
    <w:qFormat/>
    <w:rsid w:val="00B56E5D"/>
    <w:pPr>
      <w:tabs>
        <w:tab w:val="right" w:leader="dot" w:pos="9629"/>
      </w:tabs>
      <w:spacing w:after="100"/>
    </w:pPr>
    <w:rPr>
      <w:b/>
      <w:noProof/>
      <w:sz w:val="20"/>
    </w:rPr>
  </w:style>
  <w:style w:type="paragraph" w:styleId="TOC2">
    <w:name w:val="toc 2"/>
    <w:basedOn w:val="Normal"/>
    <w:next w:val="Normal"/>
    <w:autoRedefine/>
    <w:uiPriority w:val="39"/>
    <w:unhideWhenUsed/>
    <w:qFormat/>
    <w:rsid w:val="00E62D90"/>
    <w:pPr>
      <w:spacing w:before="0" w:after="0"/>
      <w:ind w:left="221"/>
    </w:pPr>
    <w:rPr>
      <w:sz w:val="20"/>
    </w:rPr>
  </w:style>
  <w:style w:type="character" w:styleId="Hyperlink">
    <w:name w:val="Hyperlink"/>
    <w:basedOn w:val="DefaultParagraphFont"/>
    <w:uiPriority w:val="99"/>
    <w:unhideWhenUsed/>
    <w:rsid w:val="00964487"/>
    <w:rPr>
      <w:color w:val="0000FF" w:themeColor="hyperlink"/>
      <w:u w:val="single"/>
    </w:rPr>
  </w:style>
  <w:style w:type="table" w:styleId="TableGrid">
    <w:name w:val="Table Grid"/>
    <w:basedOn w:val="TableNormal"/>
    <w:rsid w:val="00CC2A22"/>
    <w:pPr>
      <w:spacing w:before="0" w:after="0"/>
      <w:jc w:val="left"/>
    </w:pPr>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rsid w:val="006E2142"/>
    <w:rPr>
      <w:rFonts w:eastAsiaTheme="majorEastAsia" w:cstheme="majorBidi"/>
      <w:b/>
      <w:bCs/>
      <w:color w:val="000000" w:themeColor="text1"/>
      <w:lang w:val="ka-GE"/>
    </w:rPr>
  </w:style>
  <w:style w:type="character" w:customStyle="1" w:styleId="Heading4Char">
    <w:name w:val="Heading 4 Char"/>
    <w:aliases w:val="Heading 4_Kaxa Char,(RF) Char,h4 Char"/>
    <w:basedOn w:val="DefaultParagraphFont"/>
    <w:link w:val="Heading4"/>
    <w:rsid w:val="00F64497"/>
    <w:rPr>
      <w:rFonts w:eastAsia="Sylfaen" w:cstheme="majorBidi"/>
      <w:b/>
      <w:bCs/>
      <w:iCs/>
      <w:color w:val="000000" w:themeColor="text1"/>
      <w:szCs w:val="20"/>
      <w:lang w:val="ka-GE" w:eastAsia="ru-RU"/>
    </w:rPr>
  </w:style>
  <w:style w:type="character" w:customStyle="1" w:styleId="Heading6Char">
    <w:name w:val="Heading 6 Char"/>
    <w:basedOn w:val="DefaultParagraphFont"/>
    <w:link w:val="Heading6"/>
    <w:rsid w:val="00145780"/>
    <w:rPr>
      <w:rFonts w:eastAsiaTheme="majorEastAsia" w:cstheme="majorBidi"/>
      <w:b/>
      <w:iCs/>
      <w:color w:val="000000" w:themeColor="text1"/>
      <w:lang w:val="ka-GE"/>
    </w:rPr>
  </w:style>
  <w:style w:type="paragraph" w:styleId="PlainText">
    <w:name w:val="Plain Text"/>
    <w:aliases w:val=" Char, Знак Знак, Знак Char Char, Знак, Знак Знак Char Знак Знак, Знак Знак Char Знак Знак Знак, Знак Знак Char Знак, Знак Знак Знак Знак Знак Знак,Знак Зна Char,Знак Зна, Знак Знак Знак,Знак Знак Char Знак,Char3,Знак Знак,Знак Char Char Char"/>
    <w:basedOn w:val="Normal"/>
    <w:link w:val="PlainTextChar"/>
    <w:rsid w:val="00145780"/>
    <w:pPr>
      <w:widowControl w:val="0"/>
      <w:spacing w:before="0" w:after="0"/>
    </w:pPr>
    <w:rPr>
      <w:rFonts w:ascii="AcadNusx" w:eastAsia="Times New Roman" w:hAnsi="AcadNusx" w:cs="Times New Roman"/>
      <w:szCs w:val="20"/>
      <w:lang w:val="ru-RU" w:eastAsia="ru-RU"/>
    </w:rPr>
  </w:style>
  <w:style w:type="character" w:customStyle="1" w:styleId="PlainTextChar">
    <w:name w:val="Plain Text Char"/>
    <w:aliases w:val=" Char Char, Знак Знак Char, Знак Char Char Char, Знак Char, Знак Знак Char Знак Знак Char, Знак Знак Char Знак Знак Знак Char, Знак Знак Char Знак Char, Знак Знак Знак Знак Знак Знак Char,Знак Зна Char Char,Знак Зна Char1,Char3 Char"/>
    <w:basedOn w:val="DefaultParagraphFont"/>
    <w:link w:val="PlainText"/>
    <w:rsid w:val="00145780"/>
    <w:rPr>
      <w:rFonts w:ascii="AcadNusx" w:eastAsia="Times New Roman" w:hAnsi="AcadNusx" w:cs="Times New Roman"/>
      <w:szCs w:val="20"/>
      <w:lang w:val="ru-RU" w:eastAsia="ru-RU"/>
    </w:rPr>
  </w:style>
  <w:style w:type="paragraph" w:customStyle="1" w:styleId="Heading3Kaxa">
    <w:name w:val="Heading 3_Kaxa"/>
    <w:basedOn w:val="Heading3"/>
    <w:autoRedefine/>
    <w:qFormat/>
    <w:rsid w:val="00DA1866"/>
    <w:pPr>
      <w:keepLines w:val="0"/>
      <w:jc w:val="left"/>
    </w:pPr>
    <w:rPr>
      <w:rFonts w:eastAsia="Times New Roman" w:cs="Arial"/>
      <w:color w:val="auto"/>
      <w:szCs w:val="26"/>
      <w:lang w:eastAsia="ru-RU"/>
    </w:rPr>
  </w:style>
  <w:style w:type="paragraph" w:styleId="ListParagraph">
    <w:name w:val="List Paragraph"/>
    <w:aliases w:val="Bullet1"/>
    <w:basedOn w:val="Normal"/>
    <w:link w:val="ListParagraphChar"/>
    <w:uiPriority w:val="34"/>
    <w:qFormat/>
    <w:rsid w:val="00516AC5"/>
    <w:pPr>
      <w:ind w:left="720"/>
      <w:contextualSpacing/>
    </w:pPr>
  </w:style>
  <w:style w:type="paragraph" w:styleId="FootnoteText">
    <w:name w:val="footnote text"/>
    <w:aliases w:val="single space,FOOTNOTES,fn,Nbpage Moens,footnote text,ft,Geneva 9,Font: Geneva 9,Boston 10,f,(NECG) Footnote Text,Footnote Text Char Char Char Char Char,Footnote Text Char Char Char Char Char Char,~FootnoteText,RSK-FT,RSK-FT1,RSK-FT2"/>
    <w:basedOn w:val="Normal"/>
    <w:link w:val="FootnoteTextChar"/>
    <w:unhideWhenUsed/>
    <w:rsid w:val="00F501A4"/>
    <w:pPr>
      <w:spacing w:before="0" w:after="0"/>
    </w:pPr>
    <w:rPr>
      <w:sz w:val="20"/>
      <w:szCs w:val="20"/>
    </w:rPr>
  </w:style>
  <w:style w:type="character" w:customStyle="1" w:styleId="FootnoteTextChar">
    <w:name w:val="Footnote Text Char"/>
    <w:aliases w:val="single space Char,FOOTNOTES Char,fn Char,Nbpage Moens Char,footnote text Char,ft Char,Geneva 9 Char,Font: Geneva 9 Char,Boston 10 Char,f Char,(NECG) Footnote Text Char,Footnote Text Char Char Char Char Char Char1,~FootnoteText Char"/>
    <w:basedOn w:val="DefaultParagraphFont"/>
    <w:link w:val="FootnoteText"/>
    <w:rsid w:val="00F501A4"/>
    <w:rPr>
      <w:sz w:val="20"/>
      <w:szCs w:val="20"/>
      <w:lang w:val="ka-GE"/>
    </w:rPr>
  </w:style>
  <w:style w:type="character" w:styleId="FootnoteReference">
    <w:name w:val="footnote reference"/>
    <w:aliases w:val="ftref,fr,16 Point,Superscript 6 Point,(NECG) Footnote Reference,Footnote Ref in FtNote,SUPERS,Error-Fußnotenzeichen5,Error-Fußnotenzeichen6,Error-Fußnotenzeichen3"/>
    <w:basedOn w:val="DefaultParagraphFont"/>
    <w:rsid w:val="00F501A4"/>
    <w:rPr>
      <w:rFonts w:cs="Times New Roman"/>
      <w:vertAlign w:val="superscript"/>
    </w:rPr>
  </w:style>
  <w:style w:type="paragraph" w:customStyle="1" w:styleId="ReportText">
    <w:name w:val="Report Text"/>
    <w:link w:val="ReportTextChar1"/>
    <w:rsid w:val="003F0A0B"/>
    <w:pPr>
      <w:spacing w:before="0" w:after="312" w:line="312" w:lineRule="exact"/>
    </w:pPr>
    <w:rPr>
      <w:rFonts w:ascii="Times New Roman" w:eastAsia="Times New Roman" w:hAnsi="Times New Roman" w:cs="Times New Roman"/>
      <w:szCs w:val="20"/>
      <w:lang w:val="en-GB"/>
    </w:rPr>
  </w:style>
  <w:style w:type="paragraph" w:styleId="TOC3">
    <w:name w:val="toc 3"/>
    <w:basedOn w:val="Normal"/>
    <w:next w:val="Normal"/>
    <w:autoRedefine/>
    <w:uiPriority w:val="39"/>
    <w:unhideWhenUsed/>
    <w:qFormat/>
    <w:rsid w:val="009C296D"/>
    <w:pPr>
      <w:tabs>
        <w:tab w:val="left" w:pos="1100"/>
        <w:tab w:val="right" w:leader="dot" w:pos="9629"/>
      </w:tabs>
      <w:spacing w:before="0" w:after="0"/>
      <w:ind w:left="442"/>
    </w:pPr>
    <w:rPr>
      <w:b/>
      <w:noProof/>
      <w:sz w:val="20"/>
    </w:rPr>
  </w:style>
  <w:style w:type="paragraph" w:styleId="TOC4">
    <w:name w:val="toc 4"/>
    <w:basedOn w:val="Normal"/>
    <w:next w:val="Normal"/>
    <w:autoRedefine/>
    <w:uiPriority w:val="39"/>
    <w:unhideWhenUsed/>
    <w:qFormat/>
    <w:rsid w:val="00E62D90"/>
    <w:pPr>
      <w:spacing w:before="0" w:after="0"/>
      <w:ind w:left="658"/>
      <w:jc w:val="left"/>
    </w:pPr>
    <w:rPr>
      <w:rFonts w:eastAsiaTheme="minorEastAsia"/>
      <w:sz w:val="20"/>
      <w:lang w:val="en-US"/>
    </w:rPr>
  </w:style>
  <w:style w:type="paragraph" w:styleId="TOC5">
    <w:name w:val="toc 5"/>
    <w:basedOn w:val="Normal"/>
    <w:next w:val="Normal"/>
    <w:autoRedefine/>
    <w:uiPriority w:val="39"/>
    <w:unhideWhenUsed/>
    <w:qFormat/>
    <w:rsid w:val="00E62D90"/>
    <w:pPr>
      <w:spacing w:before="0" w:after="0"/>
      <w:ind w:left="879"/>
      <w:jc w:val="left"/>
    </w:pPr>
    <w:rPr>
      <w:rFonts w:eastAsiaTheme="minorEastAsia"/>
      <w:sz w:val="20"/>
      <w:lang w:val="en-US"/>
    </w:rPr>
  </w:style>
  <w:style w:type="paragraph" w:styleId="TOC6">
    <w:name w:val="toc 6"/>
    <w:basedOn w:val="Normal"/>
    <w:next w:val="Normal"/>
    <w:autoRedefine/>
    <w:uiPriority w:val="39"/>
    <w:unhideWhenUsed/>
    <w:rsid w:val="00E62D90"/>
    <w:pPr>
      <w:spacing w:before="0" w:after="0"/>
      <w:ind w:left="1100"/>
      <w:jc w:val="left"/>
    </w:pPr>
    <w:rPr>
      <w:rFonts w:eastAsiaTheme="minorEastAsia"/>
      <w:lang w:val="en-US"/>
    </w:rPr>
  </w:style>
  <w:style w:type="paragraph" w:styleId="TOC7">
    <w:name w:val="toc 7"/>
    <w:basedOn w:val="Normal"/>
    <w:next w:val="Normal"/>
    <w:autoRedefine/>
    <w:uiPriority w:val="39"/>
    <w:unhideWhenUsed/>
    <w:rsid w:val="008234A3"/>
    <w:pPr>
      <w:spacing w:before="0" w:after="100" w:line="276" w:lineRule="auto"/>
      <w:ind w:left="1320"/>
      <w:jc w:val="left"/>
    </w:pPr>
    <w:rPr>
      <w:rFonts w:asciiTheme="minorHAnsi" w:eastAsiaTheme="minorEastAsia" w:hAnsiTheme="minorHAnsi"/>
      <w:lang w:val="en-US"/>
    </w:rPr>
  </w:style>
  <w:style w:type="paragraph" w:styleId="TOC8">
    <w:name w:val="toc 8"/>
    <w:basedOn w:val="Normal"/>
    <w:next w:val="Normal"/>
    <w:autoRedefine/>
    <w:uiPriority w:val="39"/>
    <w:unhideWhenUsed/>
    <w:rsid w:val="008234A3"/>
    <w:pPr>
      <w:spacing w:before="0" w:after="100" w:line="276" w:lineRule="auto"/>
      <w:ind w:left="1540"/>
      <w:jc w:val="left"/>
    </w:pPr>
    <w:rPr>
      <w:rFonts w:asciiTheme="minorHAnsi" w:eastAsiaTheme="minorEastAsia" w:hAnsiTheme="minorHAnsi"/>
      <w:lang w:val="en-US"/>
    </w:rPr>
  </w:style>
  <w:style w:type="paragraph" w:styleId="TOC9">
    <w:name w:val="toc 9"/>
    <w:basedOn w:val="Normal"/>
    <w:next w:val="Normal"/>
    <w:autoRedefine/>
    <w:uiPriority w:val="39"/>
    <w:unhideWhenUsed/>
    <w:rsid w:val="008234A3"/>
    <w:pPr>
      <w:spacing w:before="0" w:after="100" w:line="276" w:lineRule="auto"/>
      <w:ind w:left="1760"/>
      <w:jc w:val="left"/>
    </w:pPr>
    <w:rPr>
      <w:rFonts w:asciiTheme="minorHAnsi" w:eastAsiaTheme="minorEastAsia" w:hAnsiTheme="minorHAnsi"/>
      <w:lang w:val="en-US"/>
    </w:rPr>
  </w:style>
  <w:style w:type="character" w:customStyle="1" w:styleId="Heading5Char">
    <w:name w:val="Heading 5 Char"/>
    <w:basedOn w:val="DefaultParagraphFont"/>
    <w:link w:val="Heading5"/>
    <w:rsid w:val="00294010"/>
    <w:rPr>
      <w:rFonts w:eastAsiaTheme="majorEastAsia" w:cstheme="majorBidi"/>
      <w:b/>
      <w:color w:val="000000" w:themeColor="text1"/>
      <w:lang w:val="ka-GE"/>
    </w:rPr>
  </w:style>
  <w:style w:type="character" w:customStyle="1" w:styleId="Heading7Char">
    <w:name w:val="Heading 7 Char"/>
    <w:basedOn w:val="DefaultParagraphFont"/>
    <w:link w:val="Heading7"/>
    <w:rsid w:val="00E62D90"/>
    <w:rPr>
      <w:rFonts w:asciiTheme="majorHAnsi" w:eastAsiaTheme="majorEastAsia" w:hAnsiTheme="majorHAnsi" w:cstheme="majorBidi"/>
      <w:i/>
      <w:iCs/>
      <w:color w:val="404040" w:themeColor="text1" w:themeTint="BF"/>
      <w:lang w:val="ka-GE"/>
    </w:rPr>
  </w:style>
  <w:style w:type="character" w:customStyle="1" w:styleId="Heading8Char">
    <w:name w:val="Heading 8 Char"/>
    <w:basedOn w:val="DefaultParagraphFont"/>
    <w:link w:val="Heading8"/>
    <w:rsid w:val="00E62D90"/>
    <w:rPr>
      <w:rFonts w:asciiTheme="majorHAnsi" w:eastAsiaTheme="majorEastAsia" w:hAnsiTheme="majorHAnsi" w:cstheme="majorBidi"/>
      <w:color w:val="404040" w:themeColor="text1" w:themeTint="BF"/>
      <w:sz w:val="20"/>
      <w:szCs w:val="20"/>
      <w:lang w:val="ka-GE"/>
    </w:rPr>
  </w:style>
  <w:style w:type="character" w:customStyle="1" w:styleId="Heading9Char">
    <w:name w:val="Heading 9 Char"/>
    <w:aliases w:val="Table Char"/>
    <w:basedOn w:val="DefaultParagraphFont"/>
    <w:link w:val="Heading9"/>
    <w:rsid w:val="00E62D90"/>
    <w:rPr>
      <w:rFonts w:asciiTheme="majorHAnsi" w:eastAsiaTheme="majorEastAsia" w:hAnsiTheme="majorHAnsi" w:cstheme="majorBidi"/>
      <w:i/>
      <w:iCs/>
      <w:color w:val="404040" w:themeColor="text1" w:themeTint="BF"/>
      <w:sz w:val="20"/>
      <w:szCs w:val="20"/>
      <w:lang w:val="ka-GE"/>
    </w:rPr>
  </w:style>
  <w:style w:type="table" w:customStyle="1" w:styleId="TableGrid1">
    <w:name w:val="Table Grid1"/>
    <w:basedOn w:val="TableNormal"/>
    <w:next w:val="TableGrid"/>
    <w:uiPriority w:val="59"/>
    <w:rsid w:val="001E612E"/>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15EBC"/>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415EBC"/>
    <w:pPr>
      <w:autoSpaceDE w:val="0"/>
      <w:autoSpaceDN w:val="0"/>
      <w:adjustRightInd w:val="0"/>
      <w:spacing w:before="0" w:after="0"/>
      <w:jc w:val="left"/>
    </w:pPr>
    <w:rPr>
      <w:rFonts w:eastAsia="Calibri" w:cs="Sylfaen"/>
      <w:color w:val="000000"/>
      <w:sz w:val="24"/>
      <w:szCs w:val="24"/>
    </w:rPr>
  </w:style>
  <w:style w:type="paragraph" w:customStyle="1" w:styleId="Normal0">
    <w:name w:val="[Normal]"/>
    <w:link w:val="NormalChar"/>
    <w:rsid w:val="00415EBC"/>
    <w:pPr>
      <w:spacing w:before="0" w:after="0"/>
      <w:jc w:val="left"/>
    </w:pPr>
    <w:rPr>
      <w:rFonts w:ascii="Arial" w:eastAsia="Times New Roman" w:hAnsi="Arial" w:cs="Times New Roman"/>
      <w:sz w:val="24"/>
      <w:szCs w:val="20"/>
    </w:rPr>
  </w:style>
  <w:style w:type="character" w:customStyle="1" w:styleId="NormalChar">
    <w:name w:val="[Normal] Char"/>
    <w:basedOn w:val="DefaultParagraphFont"/>
    <w:link w:val="Normal0"/>
    <w:rsid w:val="00415EBC"/>
    <w:rPr>
      <w:rFonts w:ascii="Arial" w:eastAsia="Times New Roman" w:hAnsi="Arial" w:cs="Times New Roman"/>
      <w:sz w:val="24"/>
      <w:szCs w:val="20"/>
    </w:rPr>
  </w:style>
  <w:style w:type="character" w:customStyle="1" w:styleId="DefaultChar">
    <w:name w:val="Default Char"/>
    <w:link w:val="Default"/>
    <w:locked/>
    <w:rsid w:val="00415EBC"/>
    <w:rPr>
      <w:rFonts w:eastAsia="Calibri" w:cs="Sylfaen"/>
      <w:color w:val="000000"/>
      <w:sz w:val="24"/>
      <w:szCs w:val="24"/>
    </w:rPr>
  </w:style>
  <w:style w:type="paragraph" w:styleId="Header">
    <w:name w:val="header"/>
    <w:aliases w:val="Header ESE,h,Header 1"/>
    <w:basedOn w:val="Normal"/>
    <w:link w:val="HeaderChar"/>
    <w:uiPriority w:val="99"/>
    <w:unhideWhenUsed/>
    <w:rsid w:val="00BE4AA2"/>
    <w:pPr>
      <w:tabs>
        <w:tab w:val="center" w:pos="4844"/>
        <w:tab w:val="right" w:pos="9689"/>
      </w:tabs>
      <w:spacing w:before="0" w:after="0"/>
    </w:pPr>
  </w:style>
  <w:style w:type="character" w:customStyle="1" w:styleId="HeaderChar">
    <w:name w:val="Header Char"/>
    <w:aliases w:val="Header ESE Char,h Char,Header 1 Char"/>
    <w:basedOn w:val="DefaultParagraphFont"/>
    <w:link w:val="Header"/>
    <w:uiPriority w:val="99"/>
    <w:rsid w:val="00BE4AA2"/>
    <w:rPr>
      <w:lang w:val="ka-GE"/>
    </w:rPr>
  </w:style>
  <w:style w:type="paragraph" w:styleId="Footer">
    <w:name w:val="footer"/>
    <w:aliases w:val="(allgemein),Project Number (RF)"/>
    <w:basedOn w:val="Normal"/>
    <w:link w:val="FooterChar"/>
    <w:uiPriority w:val="99"/>
    <w:unhideWhenUsed/>
    <w:rsid w:val="00BE4AA2"/>
    <w:pPr>
      <w:tabs>
        <w:tab w:val="center" w:pos="4844"/>
        <w:tab w:val="right" w:pos="9689"/>
      </w:tabs>
      <w:spacing w:before="0" w:after="0"/>
    </w:pPr>
  </w:style>
  <w:style w:type="character" w:customStyle="1" w:styleId="FooterChar">
    <w:name w:val="Footer Char"/>
    <w:aliases w:val="(allgemein) Char,Project Number (RF) Char"/>
    <w:basedOn w:val="DefaultParagraphFont"/>
    <w:link w:val="Footer"/>
    <w:uiPriority w:val="99"/>
    <w:rsid w:val="00BE4AA2"/>
    <w:rPr>
      <w:lang w:val="ka-GE"/>
    </w:rPr>
  </w:style>
  <w:style w:type="paragraph" w:customStyle="1" w:styleId="StyleHeading1">
    <w:name w:val="Style Heading 1"/>
    <w:basedOn w:val="Heading1"/>
    <w:rsid w:val="00F26E77"/>
    <w:pPr>
      <w:numPr>
        <w:numId w:val="11"/>
      </w:numPr>
      <w:spacing w:after="180"/>
    </w:pPr>
    <w:rPr>
      <w:rFonts w:eastAsia="Times New Roman" w:cs="Arial"/>
      <w:color w:val="000000"/>
      <w:kern w:val="32"/>
      <w:szCs w:val="32"/>
      <w:lang w:val="ru-RU" w:eastAsia="ru-RU"/>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qFormat/>
    <w:rsid w:val="00F26E77"/>
    <w:pPr>
      <w:spacing w:before="0"/>
      <w:jc w:val="left"/>
    </w:pPr>
    <w:rPr>
      <w:rFonts w:ascii="Times New Roman" w:eastAsia="Times New Roman" w:hAnsi="Times New Roman" w:cs="Times New Roman"/>
      <w:sz w:val="24"/>
      <w:szCs w:val="24"/>
      <w:lang w:val="ru-RU" w:eastAsia="ru-RU"/>
    </w:rPr>
  </w:style>
  <w:style w:type="character" w:customStyle="1" w:styleId="BodyTextChar">
    <w:name w:val="Body Text Char"/>
    <w:aliases w:val="Body Text Char1 Char Char1,Body Text Char1 Char Char Char Char1,Body Text Char Char Char Char Char Char1,Body Text Char1 Char Char Char Char Char Char1,Body Text Char Char Char Char Char Char Char Char1,Body Text Char1 Char1 Char Char"/>
    <w:basedOn w:val="DefaultParagraphFont"/>
    <w:link w:val="BodyText"/>
    <w:rsid w:val="00F26E77"/>
    <w:rPr>
      <w:rFonts w:ascii="Times New Roman" w:eastAsia="Times New Roman" w:hAnsi="Times New Roman" w:cs="Times New Roman"/>
      <w:sz w:val="24"/>
      <w:szCs w:val="24"/>
      <w:lang w:val="ru-RU" w:eastAsia="ru-RU"/>
    </w:rPr>
  </w:style>
  <w:style w:type="paragraph" w:customStyle="1" w:styleId="Heading51">
    <w:name w:val="Heading 51"/>
    <w:basedOn w:val="Normal"/>
    <w:next w:val="Normal"/>
    <w:link w:val="heading5Char0"/>
    <w:autoRedefine/>
    <w:unhideWhenUsed/>
    <w:qFormat/>
    <w:rsid w:val="00F26E77"/>
    <w:pPr>
      <w:keepNext/>
      <w:keepLines/>
      <w:numPr>
        <w:ilvl w:val="4"/>
        <w:numId w:val="15"/>
      </w:numPr>
      <w:tabs>
        <w:tab w:val="num" w:pos="360"/>
      </w:tabs>
      <w:spacing w:before="0"/>
      <w:ind w:left="1080" w:hanging="990"/>
      <w:jc w:val="left"/>
      <w:outlineLvl w:val="4"/>
    </w:pPr>
    <w:rPr>
      <w:rFonts w:eastAsia="Times New Roman" w:cs="Sylfaen"/>
      <w:b/>
      <w:color w:val="00B0F0"/>
      <w:szCs w:val="20"/>
      <w:lang w:val="en-US"/>
    </w:rPr>
  </w:style>
  <w:style w:type="numbering" w:customStyle="1" w:styleId="NoList1">
    <w:name w:val="No List1"/>
    <w:next w:val="NoList"/>
    <w:uiPriority w:val="99"/>
    <w:semiHidden/>
    <w:unhideWhenUsed/>
    <w:rsid w:val="00F26E77"/>
  </w:style>
  <w:style w:type="character" w:styleId="PageNumber">
    <w:name w:val="page number"/>
    <w:aliases w:val="(RF) Page Number"/>
    <w:basedOn w:val="DefaultParagraphFont"/>
    <w:rsid w:val="00F26E77"/>
  </w:style>
  <w:style w:type="paragraph" w:styleId="NormalWeb">
    <w:name w:val="Normal (Web)"/>
    <w:basedOn w:val="Normal"/>
    <w:uiPriority w:val="99"/>
    <w:rsid w:val="00F26E77"/>
    <w:pPr>
      <w:spacing w:before="20" w:after="20"/>
      <w:jc w:val="left"/>
    </w:pPr>
    <w:rPr>
      <w:rFonts w:ascii="Geo_Arial" w:eastAsia="Times New Roman" w:hAnsi="Geo_Arial" w:cs="Times New Roman"/>
      <w:color w:val="000000"/>
      <w:lang w:val="ru-RU" w:eastAsia="ru-RU"/>
    </w:rPr>
  </w:style>
  <w:style w:type="paragraph" w:customStyle="1" w:styleId="ESENormal">
    <w:name w:val="ESE Normal"/>
    <w:basedOn w:val="Normal"/>
    <w:rsid w:val="00F26E77"/>
    <w:pPr>
      <w:spacing w:before="0" w:after="0"/>
    </w:pPr>
    <w:rPr>
      <w:rFonts w:ascii="Times New Roman" w:eastAsia="Times New Roman" w:hAnsi="Times New Roman" w:cs="Times New Roman"/>
      <w:szCs w:val="24"/>
      <w:lang w:val="en-GB"/>
    </w:rPr>
  </w:style>
  <w:style w:type="paragraph" w:styleId="CommentText">
    <w:name w:val="annotation text"/>
    <w:basedOn w:val="Normal"/>
    <w:link w:val="CommentTextChar"/>
    <w:rsid w:val="00F26E77"/>
    <w:pPr>
      <w:spacing w:before="0" w:after="0"/>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F26E77"/>
    <w:rPr>
      <w:rFonts w:ascii="Times New Roman" w:eastAsia="Times New Roman" w:hAnsi="Times New Roman" w:cs="Times New Roman"/>
      <w:sz w:val="20"/>
      <w:szCs w:val="20"/>
      <w:lang w:val="en-GB"/>
    </w:rPr>
  </w:style>
  <w:style w:type="paragraph" w:customStyle="1" w:styleId="Tabletext">
    <w:name w:val="Tabletext"/>
    <w:basedOn w:val="Normal"/>
    <w:next w:val="Normal"/>
    <w:rsid w:val="00F26E77"/>
    <w:pPr>
      <w:keepLines/>
      <w:suppressLineNumbers/>
      <w:spacing w:before="0" w:after="0"/>
      <w:jc w:val="left"/>
    </w:pPr>
    <w:rPr>
      <w:rFonts w:ascii="AcadNusx" w:eastAsia="Times New Roman" w:hAnsi="AcadNusx" w:cs="Times New Roman"/>
      <w:sz w:val="20"/>
      <w:szCs w:val="20"/>
      <w:lang w:val="en-US"/>
    </w:rPr>
  </w:style>
  <w:style w:type="paragraph" w:styleId="BodyTextIndent">
    <w:name w:val="Body Text Indent"/>
    <w:basedOn w:val="Normal"/>
    <w:link w:val="BodyTextIndentChar"/>
    <w:rsid w:val="00F26E77"/>
    <w:pPr>
      <w:spacing w:before="0" w:after="0"/>
      <w:ind w:firstLine="360"/>
    </w:pPr>
    <w:rPr>
      <w:rFonts w:ascii="LitNusx" w:eastAsia="Times New Roman" w:hAnsi="LitNusx" w:cs="Times New Roman"/>
      <w:sz w:val="28"/>
      <w:szCs w:val="24"/>
      <w:lang w:val="en-US"/>
    </w:rPr>
  </w:style>
  <w:style w:type="character" w:customStyle="1" w:styleId="BodyTextIndentChar">
    <w:name w:val="Body Text Indent Char"/>
    <w:basedOn w:val="DefaultParagraphFont"/>
    <w:link w:val="BodyTextIndent"/>
    <w:rsid w:val="00F26E77"/>
    <w:rPr>
      <w:rFonts w:ascii="LitNusx" w:eastAsia="Times New Roman" w:hAnsi="LitNusx" w:cs="Times New Roman"/>
      <w:sz w:val="28"/>
      <w:szCs w:val="24"/>
    </w:rPr>
  </w:style>
  <w:style w:type="paragraph" w:styleId="BodyText2">
    <w:name w:val="Body Text 2"/>
    <w:basedOn w:val="Normal"/>
    <w:link w:val="BodyText2Char"/>
    <w:rsid w:val="00F26E77"/>
    <w:pPr>
      <w:spacing w:before="0" w:after="0"/>
      <w:jc w:val="center"/>
    </w:pPr>
    <w:rPr>
      <w:rFonts w:ascii="LitMtavrPS" w:eastAsia="Times New Roman" w:hAnsi="LitMtavrPS" w:cs="Times New Roman"/>
      <w:sz w:val="24"/>
      <w:szCs w:val="24"/>
      <w:lang w:val="en-US"/>
    </w:rPr>
  </w:style>
  <w:style w:type="character" w:customStyle="1" w:styleId="BodyText2Char">
    <w:name w:val="Body Text 2 Char"/>
    <w:basedOn w:val="DefaultParagraphFont"/>
    <w:link w:val="BodyText2"/>
    <w:rsid w:val="00F26E77"/>
    <w:rPr>
      <w:rFonts w:ascii="LitMtavrPS" w:eastAsia="Times New Roman" w:hAnsi="LitMtavrPS" w:cs="Times New Roman"/>
      <w:sz w:val="24"/>
      <w:szCs w:val="24"/>
    </w:rPr>
  </w:style>
  <w:style w:type="paragraph" w:customStyle="1" w:styleId="Heading">
    <w:name w:val="Heading"/>
    <w:rsid w:val="00F26E77"/>
    <w:pPr>
      <w:autoSpaceDE w:val="0"/>
      <w:autoSpaceDN w:val="0"/>
      <w:adjustRightInd w:val="0"/>
      <w:spacing w:before="0" w:after="0"/>
      <w:jc w:val="left"/>
    </w:pPr>
    <w:rPr>
      <w:rFonts w:ascii="Arial" w:eastAsia="Times New Roman" w:hAnsi="Arial" w:cs="Arial"/>
      <w:b/>
      <w:bCs/>
      <w:lang w:val="ru-RU" w:eastAsia="ru-RU"/>
    </w:rPr>
  </w:style>
  <w:style w:type="paragraph" w:styleId="DocumentMap">
    <w:name w:val="Document Map"/>
    <w:basedOn w:val="Normal"/>
    <w:link w:val="DocumentMapChar"/>
    <w:rsid w:val="00F26E77"/>
    <w:pPr>
      <w:shd w:val="clear" w:color="auto" w:fill="000080"/>
      <w:spacing w:before="0" w:after="0"/>
      <w:jc w:val="left"/>
    </w:pPr>
    <w:rPr>
      <w:rFonts w:ascii="Tahoma" w:eastAsia="Times New Roman" w:hAnsi="Tahoma" w:cs="Tahoma"/>
      <w:sz w:val="20"/>
      <w:szCs w:val="20"/>
      <w:lang w:val="ru-RU" w:eastAsia="ru-RU"/>
    </w:rPr>
  </w:style>
  <w:style w:type="character" w:customStyle="1" w:styleId="DocumentMapChar">
    <w:name w:val="Document Map Char"/>
    <w:basedOn w:val="DefaultParagraphFont"/>
    <w:link w:val="DocumentMap"/>
    <w:rsid w:val="00F26E77"/>
    <w:rPr>
      <w:rFonts w:ascii="Tahoma" w:eastAsia="Times New Roman" w:hAnsi="Tahoma" w:cs="Tahoma"/>
      <w:sz w:val="20"/>
      <w:szCs w:val="20"/>
      <w:shd w:val="clear" w:color="auto" w:fill="000080"/>
      <w:lang w:val="ru-RU" w:eastAsia="ru-RU"/>
    </w:rPr>
  </w:style>
  <w:style w:type="paragraph" w:customStyle="1" w:styleId="1">
    <w:name w:val="Стиль1"/>
    <w:basedOn w:val="Heading4"/>
    <w:rsid w:val="00F26E77"/>
    <w:pPr>
      <w:keepLines w:val="0"/>
      <w:numPr>
        <w:ilvl w:val="0"/>
        <w:numId w:val="0"/>
      </w:numPr>
      <w:autoSpaceDE/>
      <w:autoSpaceDN/>
      <w:spacing w:before="0" w:after="0" w:line="360" w:lineRule="auto"/>
      <w:jc w:val="center"/>
    </w:pPr>
    <w:rPr>
      <w:rFonts w:ascii="LitNusx" w:eastAsia="Times New Roman" w:hAnsi="LitNusx" w:cs="Times New Roman"/>
      <w:bCs w:val="0"/>
      <w:iCs w:val="0"/>
      <w:color w:val="auto"/>
      <w:sz w:val="40"/>
      <w:lang w:val="en-US"/>
    </w:rPr>
  </w:style>
  <w:style w:type="paragraph" w:styleId="BodyTextIndent3">
    <w:name w:val="Body Text Indent 3"/>
    <w:basedOn w:val="Normal"/>
    <w:link w:val="BodyTextIndent3Char"/>
    <w:rsid w:val="00F26E77"/>
    <w:pPr>
      <w:spacing w:before="0"/>
      <w:ind w:left="283"/>
      <w:jc w:val="left"/>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F26E77"/>
    <w:rPr>
      <w:rFonts w:ascii="Times New Roman" w:eastAsia="Times New Roman" w:hAnsi="Times New Roman" w:cs="Times New Roman"/>
      <w:sz w:val="16"/>
      <w:szCs w:val="16"/>
      <w:lang w:val="ru-RU" w:eastAsia="ru-RU"/>
    </w:rPr>
  </w:style>
  <w:style w:type="paragraph" w:customStyle="1" w:styleId="Indent1">
    <w:name w:val="Indent 1"/>
    <w:basedOn w:val="Normal"/>
    <w:rsid w:val="00F26E77"/>
    <w:pPr>
      <w:numPr>
        <w:numId w:val="12"/>
      </w:numPr>
      <w:spacing w:before="0" w:after="0"/>
    </w:pPr>
    <w:rPr>
      <w:rFonts w:ascii="Times New Roman" w:eastAsia="Times New Roman" w:hAnsi="Times New Roman" w:cs="Times New Roman"/>
      <w:szCs w:val="20"/>
      <w:lang w:val="en-GB"/>
    </w:rPr>
  </w:style>
  <w:style w:type="paragraph" w:customStyle="1" w:styleId="FR3">
    <w:name w:val="FR3"/>
    <w:rsid w:val="00F26E77"/>
    <w:pPr>
      <w:widowControl w:val="0"/>
      <w:overflowPunct w:val="0"/>
      <w:autoSpaceDE w:val="0"/>
      <w:autoSpaceDN w:val="0"/>
      <w:adjustRightInd w:val="0"/>
      <w:spacing w:before="0" w:after="0"/>
      <w:jc w:val="left"/>
      <w:textAlignment w:val="baseline"/>
    </w:pPr>
    <w:rPr>
      <w:rFonts w:ascii="Arial" w:eastAsia="Times New Roman" w:hAnsi="Arial" w:cs="Times New Roman"/>
      <w:sz w:val="16"/>
      <w:szCs w:val="20"/>
      <w:lang w:val="ru-RU" w:eastAsia="ru-RU"/>
    </w:rPr>
  </w:style>
  <w:style w:type="character" w:customStyle="1" w:styleId="apple-converted-space">
    <w:name w:val="apple-converted-space"/>
    <w:basedOn w:val="DefaultParagraphFont"/>
    <w:rsid w:val="00F26E77"/>
  </w:style>
  <w:style w:type="numbering" w:customStyle="1" w:styleId="Style1">
    <w:name w:val="Style1"/>
    <w:rsid w:val="00F26E77"/>
    <w:pPr>
      <w:numPr>
        <w:numId w:val="13"/>
      </w:numPr>
    </w:pPr>
  </w:style>
  <w:style w:type="paragraph" w:customStyle="1" w:styleId="StyleHeading2">
    <w:name w:val="Style Heading 2"/>
    <w:basedOn w:val="Heading2"/>
    <w:qFormat/>
    <w:rsid w:val="00F26E77"/>
    <w:pPr>
      <w:keepLines w:val="0"/>
      <w:numPr>
        <w:ilvl w:val="0"/>
        <w:numId w:val="14"/>
      </w:numPr>
      <w:jc w:val="left"/>
    </w:pPr>
    <w:rPr>
      <w:rFonts w:eastAsia="Times New Roman" w:cs="Arial"/>
      <w:i/>
      <w:iCs/>
      <w:color w:val="auto"/>
      <w:szCs w:val="28"/>
      <w:lang w:val="ru-RU" w:eastAsia="ru-RU"/>
    </w:rPr>
  </w:style>
  <w:style w:type="paragraph" w:customStyle="1" w:styleId="StyleHeading3">
    <w:name w:val="Style Heading 3"/>
    <w:basedOn w:val="Heading3"/>
    <w:rsid w:val="00F26E77"/>
    <w:pPr>
      <w:keepLines w:val="0"/>
      <w:numPr>
        <w:numId w:val="0"/>
      </w:numPr>
      <w:jc w:val="left"/>
    </w:pPr>
    <w:rPr>
      <w:rFonts w:eastAsia="Times New Roman" w:cs="Times New Roman"/>
      <w:color w:val="auto"/>
      <w:szCs w:val="20"/>
      <w:lang w:val="ru-RU" w:eastAsia="ru-RU"/>
    </w:rPr>
  </w:style>
  <w:style w:type="paragraph" w:customStyle="1" w:styleId="StyleHeading1CharAUKSectionSectionHeadingSection1SectionH">
    <w:name w:val="Style Heading 1CharAUKSectionSection HeadingSection1Section H..."/>
    <w:basedOn w:val="Heading1"/>
    <w:rsid w:val="00F26E77"/>
    <w:pPr>
      <w:numPr>
        <w:numId w:val="0"/>
      </w:numPr>
      <w:ind w:left="357" w:hanging="357"/>
    </w:pPr>
    <w:rPr>
      <w:rFonts w:eastAsia="Times New Roman" w:cs="Arial"/>
      <w:color w:val="000000"/>
      <w:kern w:val="32"/>
      <w:sz w:val="22"/>
      <w:szCs w:val="32"/>
      <w:lang w:val="ru-RU" w:eastAsia="ru-RU"/>
    </w:rPr>
  </w:style>
  <w:style w:type="table" w:customStyle="1" w:styleId="TableGrid11">
    <w:name w:val="Table Grid11"/>
    <w:basedOn w:val="TableNormal"/>
    <w:next w:val="TableGrid"/>
    <w:uiPriority w:val="59"/>
    <w:rsid w:val="00F26E7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kaxa">
    <w:name w:val="Heading 1_kaxa"/>
    <w:basedOn w:val="Heading1"/>
    <w:autoRedefine/>
    <w:qFormat/>
    <w:rsid w:val="00F26E77"/>
    <w:pPr>
      <w:numPr>
        <w:numId w:val="0"/>
      </w:numPr>
      <w:tabs>
        <w:tab w:val="num" w:pos="432"/>
      </w:tabs>
      <w:ind w:left="357" w:hanging="357"/>
    </w:pPr>
    <w:rPr>
      <w:rFonts w:eastAsia="Times New Roman" w:cs="Arial"/>
      <w:color w:val="auto"/>
      <w:kern w:val="32"/>
      <w:szCs w:val="32"/>
      <w:lang w:val="ru-RU" w:eastAsia="ru-RU"/>
    </w:rPr>
  </w:style>
  <w:style w:type="table" w:customStyle="1" w:styleId="ReportTable2">
    <w:name w:val="Report Table 2"/>
    <w:uiPriority w:val="98"/>
    <w:semiHidden/>
    <w:unhideWhenUsed/>
    <w:qFormat/>
    <w:rsid w:val="00F26E77"/>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
    <w:name w:val="Table Grid3"/>
    <w:basedOn w:val="TableNormal"/>
    <w:next w:val="TableGrid"/>
    <w:rsid w:val="00F26E77"/>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
    <w:name w:val="Report Table 24"/>
    <w:uiPriority w:val="98"/>
    <w:semiHidden/>
    <w:unhideWhenUsed/>
    <w:qFormat/>
    <w:rsid w:val="00F26E77"/>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ataurixml">
    <w:name w:val="satauri_xml"/>
    <w:basedOn w:val="Normal"/>
    <w:autoRedefine/>
    <w:rsid w:val="00F26E77"/>
    <w:pPr>
      <w:spacing w:before="0" w:after="0"/>
      <w:ind w:left="360"/>
      <w:jc w:val="left"/>
    </w:pPr>
    <w:rPr>
      <w:rFonts w:eastAsia="Times New Roman" w:cs="Sylfaen"/>
      <w:sz w:val="20"/>
      <w:szCs w:val="20"/>
      <w:lang w:val="en-US"/>
    </w:rPr>
  </w:style>
  <w:style w:type="paragraph" w:customStyle="1" w:styleId="abzacixml">
    <w:name w:val="abzaci_xml"/>
    <w:basedOn w:val="PlainText"/>
    <w:link w:val="abzacixmlChar"/>
    <w:autoRedefine/>
    <w:rsid w:val="00F26E77"/>
    <w:pPr>
      <w:widowControl/>
      <w:ind w:firstLine="283"/>
    </w:pPr>
    <w:rPr>
      <w:rFonts w:ascii="Sylfaen" w:hAnsi="Sylfaen" w:cs="Sylfaen"/>
      <w:sz w:val="20"/>
      <w:szCs w:val="24"/>
      <w:lang w:val="en-GB" w:eastAsia="en-US"/>
    </w:rPr>
  </w:style>
  <w:style w:type="character" w:customStyle="1" w:styleId="abzacixmlChar">
    <w:name w:val="abzaci_xml Char"/>
    <w:link w:val="abzacixml"/>
    <w:locked/>
    <w:rsid w:val="00F26E77"/>
    <w:rPr>
      <w:rFonts w:eastAsia="Times New Roman" w:cs="Sylfaen"/>
      <w:sz w:val="20"/>
      <w:szCs w:val="24"/>
      <w:lang w:val="en-GB"/>
    </w:rPr>
  </w:style>
  <w:style w:type="paragraph" w:customStyle="1" w:styleId="a1">
    <w:name w:val="Абзац списка"/>
    <w:basedOn w:val="Normal"/>
    <w:qFormat/>
    <w:rsid w:val="00F26E77"/>
    <w:pPr>
      <w:spacing w:before="0" w:after="0"/>
      <w:ind w:left="720"/>
      <w:contextualSpacing/>
      <w:jc w:val="left"/>
    </w:pPr>
    <w:rPr>
      <w:rFonts w:ascii="Times New Roman" w:eastAsia="Times New Roman" w:hAnsi="Times New Roman" w:cs="Times New Roman"/>
      <w:sz w:val="24"/>
      <w:szCs w:val="20"/>
      <w:lang w:val="ru-RU" w:eastAsia="ru-RU"/>
    </w:rPr>
  </w:style>
  <w:style w:type="paragraph" w:styleId="BodyTextIndent2">
    <w:name w:val="Body Text Indent 2"/>
    <w:basedOn w:val="Normal"/>
    <w:link w:val="BodyTextIndent2Char"/>
    <w:unhideWhenUsed/>
    <w:rsid w:val="00F26E77"/>
    <w:pPr>
      <w:spacing w:before="0" w:line="480" w:lineRule="auto"/>
      <w:ind w:left="360"/>
      <w:jc w:val="left"/>
    </w:pPr>
    <w:rPr>
      <w:rFonts w:eastAsia="Times New Roman" w:cs="Times New Roman"/>
      <w:szCs w:val="24"/>
      <w:lang w:val="ru-RU" w:eastAsia="ru-RU"/>
    </w:rPr>
  </w:style>
  <w:style w:type="character" w:customStyle="1" w:styleId="BodyTextIndent2Char">
    <w:name w:val="Body Text Indent 2 Char"/>
    <w:basedOn w:val="DefaultParagraphFont"/>
    <w:link w:val="BodyTextIndent2"/>
    <w:rsid w:val="00F26E77"/>
    <w:rPr>
      <w:rFonts w:eastAsia="Times New Roman" w:cs="Times New Roman"/>
      <w:szCs w:val="24"/>
      <w:lang w:val="ru-RU" w:eastAsia="ru-RU"/>
    </w:rPr>
  </w:style>
  <w:style w:type="character" w:customStyle="1" w:styleId="Heading5Char1">
    <w:name w:val="Heading 5 Char1"/>
    <w:basedOn w:val="DefaultParagraphFont"/>
    <w:uiPriority w:val="9"/>
    <w:semiHidden/>
    <w:rsid w:val="00F26E77"/>
    <w:rPr>
      <w:rFonts w:asciiTheme="majorHAnsi" w:eastAsiaTheme="majorEastAsia" w:hAnsiTheme="majorHAnsi" w:cstheme="majorBidi"/>
      <w:color w:val="243F60" w:themeColor="accent1" w:themeShade="7F"/>
      <w:lang w:val="ka-GE"/>
    </w:rPr>
  </w:style>
  <w:style w:type="numbering" w:customStyle="1" w:styleId="NoList2">
    <w:name w:val="No List2"/>
    <w:next w:val="NoList"/>
    <w:uiPriority w:val="99"/>
    <w:semiHidden/>
    <w:unhideWhenUsed/>
    <w:rsid w:val="00F26E77"/>
  </w:style>
  <w:style w:type="numbering" w:customStyle="1" w:styleId="NoList3">
    <w:name w:val="No List3"/>
    <w:next w:val="NoList"/>
    <w:uiPriority w:val="99"/>
    <w:semiHidden/>
    <w:unhideWhenUsed/>
    <w:rsid w:val="00A2609C"/>
  </w:style>
  <w:style w:type="paragraph" w:customStyle="1" w:styleId="naxazi">
    <w:name w:val="naxazi"/>
    <w:basedOn w:val="PlainText"/>
    <w:link w:val="naxazi0"/>
    <w:rsid w:val="00425054"/>
    <w:pPr>
      <w:jc w:val="center"/>
    </w:pPr>
    <w:rPr>
      <w:b/>
    </w:rPr>
  </w:style>
  <w:style w:type="character" w:customStyle="1" w:styleId="naxazi0">
    <w:name w:val="naxazi Знак"/>
    <w:basedOn w:val="DefaultParagraphFont"/>
    <w:link w:val="naxazi"/>
    <w:rsid w:val="00425054"/>
    <w:rPr>
      <w:rFonts w:ascii="AcadNusx" w:eastAsia="Times New Roman" w:hAnsi="AcadNusx" w:cs="Times New Roman"/>
      <w:b/>
      <w:szCs w:val="20"/>
      <w:lang w:val="ru-RU" w:eastAsia="ru-RU"/>
    </w:rPr>
  </w:style>
  <w:style w:type="paragraph" w:customStyle="1" w:styleId="4AcadNusx">
    <w:name w:val="Заголовок 4 + AcadNusx"/>
    <w:aliases w:val="11 pt"/>
    <w:basedOn w:val="Heading3"/>
    <w:rsid w:val="00425054"/>
    <w:pPr>
      <w:keepLines w:val="0"/>
      <w:numPr>
        <w:ilvl w:val="3"/>
        <w:numId w:val="16"/>
      </w:numPr>
      <w:spacing w:before="240" w:after="60"/>
      <w:jc w:val="left"/>
    </w:pPr>
    <w:rPr>
      <w:rFonts w:ascii="AcadNusx" w:eastAsia="Times New Roman" w:hAnsi="AcadNusx" w:cs="Arial"/>
      <w:color w:val="auto"/>
      <w:lang w:val="en-US" w:eastAsia="ru-RU"/>
    </w:rPr>
  </w:style>
  <w:style w:type="paragraph" w:styleId="BlockText">
    <w:name w:val="Block Text"/>
    <w:basedOn w:val="Normal"/>
    <w:rsid w:val="00425054"/>
    <w:pPr>
      <w:tabs>
        <w:tab w:val="left" w:pos="1701"/>
        <w:tab w:val="left" w:pos="1985"/>
        <w:tab w:val="left" w:pos="2268"/>
      </w:tabs>
      <w:spacing w:before="0" w:after="0"/>
      <w:ind w:left="567" w:right="766"/>
      <w:jc w:val="center"/>
    </w:pPr>
    <w:rPr>
      <w:rFonts w:ascii="AcadNusx" w:eastAsia="AcadNusx" w:hAnsi="AcadNusx" w:cs="Times New Roman"/>
      <w:b/>
      <w:sz w:val="28"/>
      <w:szCs w:val="20"/>
      <w:lang w:val="en-GB" w:eastAsia="ru-RU"/>
    </w:rPr>
  </w:style>
  <w:style w:type="paragraph" w:customStyle="1" w:styleId="Normal1">
    <w:name w:val="Normal1"/>
    <w:rsid w:val="00425054"/>
    <w:pPr>
      <w:spacing w:before="100" w:after="100"/>
      <w:jc w:val="left"/>
    </w:pPr>
    <w:rPr>
      <w:rFonts w:ascii="Times New Roman" w:eastAsia="Times New Roman" w:hAnsi="Times New Roman" w:cs="Times New Roman"/>
      <w:snapToGrid w:val="0"/>
      <w:sz w:val="24"/>
      <w:szCs w:val="20"/>
      <w:lang w:val="ru-RU" w:eastAsia="ru-RU"/>
    </w:rPr>
  </w:style>
  <w:style w:type="character" w:customStyle="1" w:styleId="naxazi1">
    <w:name w:val="naxazi Знак Знак Знак"/>
    <w:basedOn w:val="DefaultParagraphFont"/>
    <w:link w:val="naxazi2"/>
    <w:rsid w:val="00425054"/>
    <w:rPr>
      <w:rFonts w:ascii="AcadNusx" w:hAnsi="AcadNusx"/>
      <w:b/>
      <w:lang w:val="ru-RU" w:eastAsia="ru-RU"/>
    </w:rPr>
  </w:style>
  <w:style w:type="paragraph" w:customStyle="1" w:styleId="naxazi2">
    <w:name w:val="naxazi Знак Знак"/>
    <w:basedOn w:val="PlainText"/>
    <w:link w:val="naxazi1"/>
    <w:rsid w:val="00425054"/>
    <w:pPr>
      <w:jc w:val="center"/>
    </w:pPr>
    <w:rPr>
      <w:rFonts w:eastAsiaTheme="minorHAnsi" w:cstheme="minorBidi"/>
      <w:b/>
      <w:szCs w:val="22"/>
    </w:rPr>
  </w:style>
  <w:style w:type="character" w:customStyle="1" w:styleId="naxazi3">
    <w:name w:val="naxazi Знак Знак Знак Знак"/>
    <w:basedOn w:val="DefaultParagraphFont"/>
    <w:rsid w:val="00425054"/>
    <w:rPr>
      <w:rFonts w:ascii="AcadNusx" w:hAnsi="AcadNusx"/>
      <w:b/>
      <w:sz w:val="22"/>
      <w:lang w:val="ru-RU" w:eastAsia="ru-RU" w:bidi="ar-SA"/>
    </w:rPr>
  </w:style>
  <w:style w:type="paragraph" w:customStyle="1" w:styleId="txt">
    <w:name w:val="txt"/>
    <w:basedOn w:val="Normal"/>
    <w:rsid w:val="00425054"/>
    <w:pPr>
      <w:spacing w:before="100" w:beforeAutospacing="1" w:after="100" w:afterAutospacing="1"/>
      <w:jc w:val="left"/>
    </w:pPr>
    <w:rPr>
      <w:rFonts w:ascii="Verdana" w:eastAsia="Times New Roman" w:hAnsi="Verdana" w:cs="Times New Roman"/>
      <w:color w:val="000000"/>
      <w:sz w:val="13"/>
      <w:szCs w:val="13"/>
      <w:lang w:val="ru-RU" w:eastAsia="ru-RU"/>
    </w:rPr>
  </w:style>
  <w:style w:type="character" w:customStyle="1" w:styleId="naxaziChar">
    <w:name w:val="naxazi Char"/>
    <w:rsid w:val="00425054"/>
    <w:rPr>
      <w:rFonts w:ascii="AcadNusx" w:hAnsi="AcadNusx"/>
      <w:b/>
      <w:sz w:val="22"/>
      <w:lang w:val="ru-RU" w:eastAsia="ru-RU" w:bidi="ar-SA"/>
    </w:rPr>
  </w:style>
  <w:style w:type="character" w:customStyle="1" w:styleId="right1">
    <w:name w:val="right1"/>
    <w:basedOn w:val="DefaultParagraphFont"/>
    <w:rsid w:val="00425054"/>
    <w:rPr>
      <w:rFonts w:ascii="Trebuchet MS" w:hAnsi="Trebuchet MS" w:hint="default"/>
      <w:sz w:val="18"/>
      <w:szCs w:val="18"/>
    </w:rPr>
  </w:style>
  <w:style w:type="character" w:styleId="FollowedHyperlink">
    <w:name w:val="FollowedHyperlink"/>
    <w:basedOn w:val="DefaultParagraphFont"/>
    <w:uiPriority w:val="99"/>
    <w:rsid w:val="00425054"/>
    <w:rPr>
      <w:color w:val="800080"/>
      <w:u w:val="single"/>
    </w:rPr>
  </w:style>
  <w:style w:type="character" w:styleId="Strong">
    <w:name w:val="Strong"/>
    <w:basedOn w:val="DefaultParagraphFont"/>
    <w:uiPriority w:val="22"/>
    <w:qFormat/>
    <w:rsid w:val="00425054"/>
    <w:rPr>
      <w:b/>
      <w:bCs/>
    </w:rPr>
  </w:style>
  <w:style w:type="character" w:customStyle="1" w:styleId="title1">
    <w:name w:val="title1"/>
    <w:basedOn w:val="DefaultParagraphFont"/>
    <w:rsid w:val="00425054"/>
    <w:rPr>
      <w:rFonts w:ascii="Sylfaen" w:hAnsi="Sylfaen" w:hint="default"/>
      <w:b/>
      <w:bCs/>
      <w:color w:val="73A41D"/>
      <w:sz w:val="18"/>
      <w:szCs w:val="18"/>
    </w:rPr>
  </w:style>
  <w:style w:type="character" w:customStyle="1" w:styleId="crumbsyelow1">
    <w:name w:val="crumbsyelow1"/>
    <w:basedOn w:val="DefaultParagraphFont"/>
    <w:rsid w:val="00425054"/>
    <w:rPr>
      <w:rFonts w:ascii="Arial" w:hAnsi="Arial" w:cs="Arial" w:hint="default"/>
      <w:b/>
      <w:bCs/>
      <w:strike w:val="0"/>
      <w:dstrike w:val="0"/>
      <w:color w:val="F58345"/>
      <w:sz w:val="18"/>
      <w:szCs w:val="18"/>
      <w:u w:val="none"/>
      <w:effect w:val="none"/>
    </w:rPr>
  </w:style>
  <w:style w:type="character" w:customStyle="1" w:styleId="a2">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Char1"/>
    <w:basedOn w:val="DefaultParagraphFont"/>
    <w:rsid w:val="00425054"/>
    <w:rPr>
      <w:rFonts w:ascii="AcadNusx" w:hAnsi="AcadNusx"/>
      <w:sz w:val="22"/>
      <w:szCs w:val="24"/>
      <w:lang w:val="ru-RU" w:eastAsia="ru-RU" w:bidi="ar-SA"/>
    </w:rPr>
  </w:style>
  <w:style w:type="paragraph" w:customStyle="1" w:styleId="base">
    <w:name w:val="base"/>
    <w:basedOn w:val="Normal"/>
    <w:rsid w:val="00425054"/>
    <w:pPr>
      <w:spacing w:before="400" w:after="400"/>
      <w:ind w:left="400" w:right="400"/>
    </w:pPr>
    <w:rPr>
      <w:rFonts w:ascii="Tahoma" w:eastAsia="Times New Roman" w:hAnsi="Tahoma" w:cs="Tahoma"/>
      <w:color w:val="000000"/>
      <w:sz w:val="20"/>
      <w:szCs w:val="20"/>
      <w:lang w:val="en-US"/>
    </w:rPr>
  </w:style>
  <w:style w:type="paragraph" w:customStyle="1" w:styleId="Bulleti">
    <w:name w:val="Bullet i"/>
    <w:aliases w:val="ii"/>
    <w:basedOn w:val="Normal"/>
    <w:rsid w:val="00425054"/>
    <w:pPr>
      <w:tabs>
        <w:tab w:val="num" w:pos="690"/>
      </w:tabs>
      <w:spacing w:before="0"/>
      <w:ind w:left="1872" w:hanging="454"/>
    </w:pPr>
    <w:rPr>
      <w:rFonts w:ascii="AcadNusx" w:eastAsia="Times New Roman" w:hAnsi="AcadNusx" w:cs="Times New Roman"/>
      <w:sz w:val="20"/>
      <w:szCs w:val="20"/>
      <w:lang w:val="en-GB"/>
    </w:rPr>
  </w:style>
  <w:style w:type="paragraph" w:customStyle="1" w:styleId="NormIndent">
    <w:name w:val="NormIndent"/>
    <w:basedOn w:val="Normal"/>
    <w:rsid w:val="00425054"/>
    <w:pPr>
      <w:spacing w:before="0" w:after="0"/>
      <w:ind w:left="680"/>
      <w:jc w:val="left"/>
    </w:pPr>
    <w:rPr>
      <w:rFonts w:ascii="Univers" w:eastAsia="Times New Roman" w:hAnsi="Univers" w:cs="Times New Roman"/>
      <w:szCs w:val="20"/>
      <w:lang w:val="en-GB"/>
    </w:rPr>
  </w:style>
  <w:style w:type="paragraph" w:customStyle="1" w:styleId="CenteredtitleLcase">
    <w:name w:val="Centered title. Lcase"/>
    <w:basedOn w:val="Heading1"/>
    <w:rsid w:val="00425054"/>
    <w:pPr>
      <w:keepNext w:val="0"/>
      <w:numPr>
        <w:numId w:val="0"/>
      </w:numPr>
      <w:tabs>
        <w:tab w:val="num" w:pos="360"/>
        <w:tab w:val="left" w:pos="680"/>
      </w:tabs>
      <w:spacing w:before="0" w:after="0"/>
      <w:ind w:left="360" w:hanging="360"/>
      <w:jc w:val="center"/>
      <w:outlineLvl w:val="9"/>
    </w:pPr>
    <w:rPr>
      <w:rFonts w:ascii="DumbaMtavr" w:eastAsia="Times New Roman" w:hAnsi="DumbaMtavr" w:cs="Times New Roman"/>
      <w:bCs w:val="0"/>
      <w:iCs w:val="0"/>
      <w:caps/>
      <w:color w:val="auto"/>
      <w:sz w:val="20"/>
      <w:szCs w:val="20"/>
      <w:lang w:val="en-GB"/>
    </w:rPr>
  </w:style>
  <w:style w:type="character" w:customStyle="1" w:styleId="Style1Char">
    <w:name w:val="Style1 Char"/>
    <w:basedOn w:val="Heading1Char"/>
    <w:rsid w:val="00425054"/>
    <w:rPr>
      <w:rFonts w:ascii="AcadNusx" w:eastAsiaTheme="majorEastAsia" w:hAnsi="AcadNusx" w:cstheme="majorBidi"/>
      <w:b/>
      <w:bCs w:val="0"/>
      <w:iCs w:val="0"/>
      <w:color w:val="000000" w:themeColor="text1"/>
      <w:sz w:val="22"/>
      <w:szCs w:val="22"/>
      <w:lang w:val="ka-GE" w:eastAsia="ru-RU"/>
    </w:rPr>
  </w:style>
  <w:style w:type="paragraph" w:customStyle="1" w:styleId="Alekseevka2">
    <w:name w:val="Alekseevka2"/>
    <w:basedOn w:val="Normal"/>
    <w:autoRedefine/>
    <w:rsid w:val="00425054"/>
    <w:pPr>
      <w:tabs>
        <w:tab w:val="num" w:pos="947"/>
      </w:tabs>
      <w:spacing w:before="0" w:after="0"/>
      <w:jc w:val="left"/>
    </w:pPr>
    <w:rPr>
      <w:rFonts w:ascii="AcadNusx" w:eastAsia="Times New Roman" w:hAnsi="AcadNusx" w:cs="Times New Roman"/>
      <w:b/>
      <w:bCs/>
      <w:lang w:val="en-US" w:eastAsia="ru-RU"/>
    </w:rPr>
  </w:style>
  <w:style w:type="paragraph" w:customStyle="1" w:styleId="Alekseevka3">
    <w:name w:val="Alekseevka3"/>
    <w:basedOn w:val="Normal"/>
    <w:rsid w:val="00425054"/>
    <w:pPr>
      <w:tabs>
        <w:tab w:val="num" w:pos="1430"/>
      </w:tabs>
      <w:spacing w:before="0" w:after="0"/>
      <w:ind w:left="1430" w:hanging="720"/>
      <w:jc w:val="left"/>
    </w:pPr>
    <w:rPr>
      <w:rFonts w:ascii="AcadNusx" w:eastAsia="Times New Roman" w:hAnsi="AcadNusx" w:cs="Times New Roman"/>
      <w:lang w:val="en-US" w:eastAsia="ru-RU"/>
    </w:rPr>
  </w:style>
  <w:style w:type="paragraph" w:customStyle="1" w:styleId="Alekseevka4">
    <w:name w:val="Alekseevka4"/>
    <w:basedOn w:val="Normal"/>
    <w:autoRedefine/>
    <w:rsid w:val="00425054"/>
    <w:pPr>
      <w:tabs>
        <w:tab w:val="num" w:pos="1761"/>
      </w:tabs>
      <w:spacing w:before="0" w:after="0"/>
      <w:ind w:left="1761" w:hanging="360"/>
      <w:jc w:val="left"/>
    </w:pPr>
    <w:rPr>
      <w:rFonts w:ascii="AcadNusx" w:eastAsia="Times New Roman" w:hAnsi="AcadNusx" w:cs="Times New Roman"/>
      <w:lang w:val="en-US" w:eastAsia="ru-RU"/>
    </w:rPr>
  </w:style>
  <w:style w:type="paragraph" w:styleId="E-mailSignature">
    <w:name w:val="E-mail Signature"/>
    <w:basedOn w:val="Normal"/>
    <w:link w:val="E-mailSignatureChar"/>
    <w:rsid w:val="00425054"/>
    <w:pPr>
      <w:spacing w:before="0" w:after="0"/>
      <w:jc w:val="left"/>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425054"/>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425054"/>
    <w:rPr>
      <w:rFonts w:ascii="Verdana" w:hAnsi="Verdana" w:hint="default"/>
      <w:sz w:val="16"/>
      <w:szCs w:val="16"/>
    </w:rPr>
  </w:style>
  <w:style w:type="paragraph" w:styleId="Title">
    <w:name w:val="Title"/>
    <w:basedOn w:val="Normal"/>
    <w:link w:val="TitleChar"/>
    <w:qFormat/>
    <w:rsid w:val="00425054"/>
    <w:pPr>
      <w:spacing w:before="0" w:after="0" w:line="360" w:lineRule="auto"/>
      <w:jc w:val="center"/>
    </w:pPr>
    <w:rPr>
      <w:rFonts w:ascii="LitMtavrPS" w:eastAsia="Times New Roman" w:hAnsi="LitMtavrPS" w:cs="Times New Roman"/>
      <w:b/>
      <w:sz w:val="28"/>
      <w:szCs w:val="20"/>
      <w:u w:val="single"/>
      <w:lang w:val="en-US" w:eastAsia="ru-RU"/>
    </w:rPr>
  </w:style>
  <w:style w:type="character" w:customStyle="1" w:styleId="TitleChar">
    <w:name w:val="Title Char"/>
    <w:basedOn w:val="DefaultParagraphFont"/>
    <w:link w:val="Title"/>
    <w:rsid w:val="00425054"/>
    <w:rPr>
      <w:rFonts w:ascii="LitMtavrPS" w:eastAsia="Times New Roman" w:hAnsi="LitMtavrPS" w:cs="Times New Roman"/>
      <w:b/>
      <w:sz w:val="28"/>
      <w:szCs w:val="20"/>
      <w:u w:val="single"/>
      <w:lang w:eastAsia="ru-RU"/>
    </w:rPr>
  </w:style>
  <w:style w:type="paragraph" w:customStyle="1" w:styleId="Bullet12">
    <w:name w:val="Bullet 1. 2."/>
    <w:basedOn w:val="Normal"/>
    <w:rsid w:val="00425054"/>
    <w:pPr>
      <w:numPr>
        <w:numId w:val="17"/>
      </w:numPr>
      <w:spacing w:before="0"/>
      <w:ind w:left="1718" w:hanging="357"/>
    </w:pPr>
    <w:rPr>
      <w:rFonts w:ascii="AcadNusx" w:eastAsia="Times New Roman" w:hAnsi="AcadNusx" w:cs="Times New Roman"/>
      <w:sz w:val="20"/>
      <w:szCs w:val="20"/>
      <w:lang w:val="en-GB"/>
    </w:rPr>
  </w:style>
  <w:style w:type="character" w:customStyle="1" w:styleId="naxaziChar0">
    <w:name w:val="naxazi Знак Знак Char"/>
    <w:basedOn w:val="DefaultParagraphFont"/>
    <w:rsid w:val="00425054"/>
    <w:rPr>
      <w:rFonts w:ascii="AcadNusx" w:hAnsi="AcadNusx"/>
      <w:b/>
      <w:sz w:val="22"/>
      <w:szCs w:val="24"/>
      <w:lang w:val="ru-RU" w:eastAsia="ru-RU" w:bidi="ar-SA"/>
    </w:rPr>
  </w:style>
  <w:style w:type="paragraph" w:styleId="ListBullet">
    <w:name w:val="List Bullet"/>
    <w:basedOn w:val="Normal"/>
    <w:autoRedefine/>
    <w:rsid w:val="00425054"/>
    <w:pPr>
      <w:numPr>
        <w:numId w:val="18"/>
      </w:numPr>
      <w:spacing w:before="0" w:after="0"/>
      <w:jc w:val="left"/>
    </w:pPr>
    <w:rPr>
      <w:rFonts w:ascii="Times New Roman" w:eastAsia="Times New Roman" w:hAnsi="Times New Roman" w:cs="Times New Roman"/>
      <w:sz w:val="20"/>
      <w:szCs w:val="20"/>
      <w:lang w:val="ru-RU" w:eastAsia="ru-RU"/>
    </w:rPr>
  </w:style>
  <w:style w:type="character" w:styleId="Emphasis">
    <w:name w:val="Emphasis"/>
    <w:aliases w:val="heading 1"/>
    <w:basedOn w:val="DefaultParagraphFont"/>
    <w:uiPriority w:val="20"/>
    <w:qFormat/>
    <w:rsid w:val="00425054"/>
    <w:rPr>
      <w:i/>
      <w:iCs/>
    </w:rPr>
  </w:style>
  <w:style w:type="paragraph" w:styleId="ListBullet2">
    <w:name w:val="List Bullet 2"/>
    <w:basedOn w:val="Normal"/>
    <w:autoRedefine/>
    <w:rsid w:val="00425054"/>
    <w:pPr>
      <w:numPr>
        <w:numId w:val="19"/>
      </w:numPr>
      <w:spacing w:before="0" w:after="0"/>
      <w:jc w:val="left"/>
    </w:pPr>
    <w:rPr>
      <w:rFonts w:ascii="Times New Roman" w:eastAsia="Times New Roman" w:hAnsi="Times New Roman" w:cs="Times New Roman"/>
      <w:sz w:val="20"/>
      <w:szCs w:val="20"/>
      <w:lang w:val="ru-RU" w:eastAsia="ru-RU"/>
    </w:rPr>
  </w:style>
  <w:style w:type="paragraph" w:styleId="ListContinue2">
    <w:name w:val="List Continue 2"/>
    <w:basedOn w:val="Normal"/>
    <w:rsid w:val="00425054"/>
    <w:pPr>
      <w:spacing w:before="0"/>
      <w:ind w:left="566"/>
      <w:jc w:val="left"/>
    </w:pPr>
    <w:rPr>
      <w:rFonts w:ascii="Times New Roman" w:eastAsia="Times New Roman" w:hAnsi="Times New Roman" w:cs="Times New Roman"/>
      <w:sz w:val="20"/>
      <w:szCs w:val="20"/>
      <w:lang w:val="ru-RU" w:eastAsia="ru-RU"/>
    </w:rPr>
  </w:style>
  <w:style w:type="paragraph" w:customStyle="1" w:styleId="textbl">
    <w:name w:val="textbl"/>
    <w:basedOn w:val="Normal"/>
    <w:rsid w:val="00425054"/>
    <w:pPr>
      <w:shd w:val="clear" w:color="auto" w:fill="CCCCCC"/>
      <w:spacing w:before="100" w:beforeAutospacing="1" w:after="100" w:afterAutospacing="1"/>
      <w:jc w:val="left"/>
    </w:pPr>
    <w:rPr>
      <w:rFonts w:ascii="Verdana" w:eastAsia="Times New Roman" w:hAnsi="Verdana" w:cs="Times New Roman"/>
      <w:color w:val="000000"/>
      <w:sz w:val="15"/>
      <w:szCs w:val="15"/>
      <w:lang w:val="ru-RU" w:eastAsia="ru-RU"/>
    </w:rPr>
  </w:style>
  <w:style w:type="paragraph" w:customStyle="1" w:styleId="style10">
    <w:name w:val="style1"/>
    <w:basedOn w:val="Normal"/>
    <w:rsid w:val="00425054"/>
    <w:pPr>
      <w:spacing w:before="100" w:beforeAutospacing="1" w:after="100" w:afterAutospacing="1"/>
      <w:jc w:val="left"/>
    </w:pPr>
    <w:rPr>
      <w:rFonts w:ascii="Times New Roman" w:eastAsia="Times New Roman" w:hAnsi="Times New Roman" w:cs="Times New Roman"/>
      <w:sz w:val="20"/>
      <w:szCs w:val="20"/>
      <w:lang w:val="ru-RU" w:eastAsia="ru-RU"/>
    </w:rPr>
  </w:style>
  <w:style w:type="character" w:customStyle="1" w:styleId="Char">
    <w:name w:val="Знак Char"/>
    <w:basedOn w:val="DefaultParagraphFont"/>
    <w:rsid w:val="00425054"/>
    <w:rPr>
      <w:rFonts w:ascii="AcadNusx" w:hAnsi="AcadNusx"/>
      <w:sz w:val="22"/>
      <w:lang w:val="ru-RU" w:eastAsia="ru-RU" w:bidi="ar-SA"/>
    </w:rPr>
  </w:style>
  <w:style w:type="paragraph" w:customStyle="1" w:styleId="DNV-Body">
    <w:name w:val="Основной текст.DNV-Body"/>
    <w:rsid w:val="00425054"/>
    <w:pPr>
      <w:spacing w:before="0" w:after="0"/>
    </w:pPr>
    <w:rPr>
      <w:rFonts w:ascii="Times New Roman" w:eastAsia="Times New Roman" w:hAnsi="Times New Roman" w:cs="Times New Roman"/>
      <w:sz w:val="24"/>
      <w:szCs w:val="24"/>
      <w:lang w:eastAsia="ru-RU"/>
    </w:rPr>
  </w:style>
  <w:style w:type="paragraph" w:customStyle="1" w:styleId="Style3">
    <w:name w:val="Style3"/>
    <w:basedOn w:val="Heading3"/>
    <w:link w:val="Style3Char"/>
    <w:qFormat/>
    <w:rsid w:val="00425054"/>
    <w:pPr>
      <w:keepLines w:val="0"/>
      <w:numPr>
        <w:numId w:val="20"/>
      </w:numPr>
      <w:spacing w:before="60" w:after="240"/>
      <w:jc w:val="left"/>
    </w:pPr>
    <w:rPr>
      <w:rFonts w:eastAsia="Times New Roman" w:cs="Sylfaen"/>
      <w:color w:val="auto"/>
      <w:lang w:eastAsia="ru-RU"/>
    </w:rPr>
  </w:style>
  <w:style w:type="character" w:customStyle="1" w:styleId="Style3Char">
    <w:name w:val="Style3 Char"/>
    <w:basedOn w:val="DefaultParagraphFont"/>
    <w:link w:val="Style3"/>
    <w:rsid w:val="00425054"/>
    <w:rPr>
      <w:rFonts w:eastAsia="Times New Roman" w:cs="Sylfaen"/>
      <w:b/>
      <w:bCs/>
      <w:lang w:val="ka-GE" w:eastAsia="ru-RU"/>
    </w:rPr>
  </w:style>
  <w:style w:type="paragraph" w:customStyle="1" w:styleId="Style2">
    <w:name w:val="Style2"/>
    <w:basedOn w:val="Heading2"/>
    <w:link w:val="Style2Char"/>
    <w:qFormat/>
    <w:rsid w:val="00425054"/>
    <w:pPr>
      <w:numPr>
        <w:numId w:val="0"/>
      </w:numPr>
      <w:spacing w:before="60" w:after="240"/>
      <w:ind w:left="1080" w:hanging="720"/>
      <w:jc w:val="left"/>
    </w:pPr>
    <w:rPr>
      <w:rFonts w:eastAsia="Times New Roman" w:cs="Sylfaen"/>
      <w:i/>
      <w:color w:val="auto"/>
      <w:sz w:val="24"/>
      <w:szCs w:val="24"/>
    </w:rPr>
  </w:style>
  <w:style w:type="character" w:customStyle="1" w:styleId="Style2Char">
    <w:name w:val="Style2 Char"/>
    <w:basedOn w:val="DefaultParagraphFont"/>
    <w:link w:val="Style2"/>
    <w:rsid w:val="00425054"/>
    <w:rPr>
      <w:rFonts w:eastAsia="Times New Roman" w:cs="Sylfaen"/>
      <w:b/>
      <w:bCs/>
      <w:i/>
      <w:sz w:val="24"/>
      <w:szCs w:val="24"/>
      <w:lang w:val="ka-GE"/>
    </w:rPr>
  </w:style>
  <w:style w:type="paragraph" w:customStyle="1" w:styleId="Style4">
    <w:name w:val="Style4"/>
    <w:basedOn w:val="Heading4"/>
    <w:link w:val="Style4Char"/>
    <w:qFormat/>
    <w:rsid w:val="00425054"/>
    <w:pPr>
      <w:keepLines w:val="0"/>
      <w:numPr>
        <w:numId w:val="21"/>
      </w:numPr>
      <w:autoSpaceDE/>
      <w:autoSpaceDN/>
      <w:spacing w:before="60" w:after="240"/>
    </w:pPr>
    <w:rPr>
      <w:rFonts w:eastAsia="Times New Roman" w:cs="Sylfaen"/>
      <w:i/>
      <w:iCs w:val="0"/>
    </w:rPr>
  </w:style>
  <w:style w:type="character" w:customStyle="1" w:styleId="Style4Char">
    <w:name w:val="Style4 Char"/>
    <w:basedOn w:val="Heading4Char"/>
    <w:link w:val="Style4"/>
    <w:rsid w:val="00425054"/>
    <w:rPr>
      <w:rFonts w:eastAsia="Times New Roman" w:cs="Sylfaen"/>
      <w:b/>
      <w:bCs/>
      <w:i/>
      <w:iCs w:val="0"/>
      <w:color w:val="000000" w:themeColor="text1"/>
      <w:szCs w:val="20"/>
      <w:lang w:val="ka-GE" w:eastAsia="ru-RU"/>
    </w:rPr>
  </w:style>
  <w:style w:type="paragraph" w:customStyle="1" w:styleId="xl25">
    <w:name w:val="xl25"/>
    <w:basedOn w:val="Normal"/>
    <w:rsid w:val="00425054"/>
    <w:pPr>
      <w:spacing w:before="100" w:beforeAutospacing="1" w:after="100" w:afterAutospacing="1"/>
      <w:jc w:val="left"/>
      <w:textAlignment w:val="center"/>
    </w:pPr>
    <w:rPr>
      <w:rFonts w:ascii="Times New Roman" w:eastAsia="Arial Unicode MS" w:hAnsi="Times New Roman" w:cs="Times New Roman"/>
      <w:sz w:val="18"/>
      <w:szCs w:val="18"/>
      <w:lang w:val="en-US"/>
    </w:rPr>
  </w:style>
  <w:style w:type="paragraph" w:styleId="ListNumber">
    <w:name w:val="List Number"/>
    <w:aliases w:val="Знак Зна Char Char Char Char Char Char,Знак Зна Char Char Char Char Char"/>
    <w:basedOn w:val="Normal"/>
    <w:uiPriority w:val="99"/>
    <w:unhideWhenUsed/>
    <w:rsid w:val="00425054"/>
    <w:pPr>
      <w:framePr w:wrap="around" w:hAnchor="text"/>
      <w:numPr>
        <w:numId w:val="22"/>
      </w:numPr>
      <w:spacing w:before="0" w:after="0"/>
      <w:contextualSpacing/>
      <w:jc w:val="left"/>
    </w:pPr>
    <w:rPr>
      <w:rFonts w:eastAsia="Times New Roman" w:cs="Times New Roman"/>
      <w:szCs w:val="20"/>
      <w:lang w:val="en-US"/>
    </w:rPr>
  </w:style>
  <w:style w:type="paragraph" w:customStyle="1" w:styleId="StyleJustified">
    <w:name w:val="Style Justified"/>
    <w:basedOn w:val="Normal"/>
    <w:rsid w:val="00425054"/>
    <w:pPr>
      <w:spacing w:before="0" w:after="0"/>
    </w:pPr>
    <w:rPr>
      <w:rFonts w:eastAsia="SimSun" w:cs="Times New Roman"/>
      <w:b/>
      <w:bCs/>
      <w:szCs w:val="24"/>
      <w:lang w:eastAsia="zh-CN"/>
    </w:rPr>
  </w:style>
  <w:style w:type="table" w:styleId="Table3Deffects1">
    <w:name w:val="Table 3D effects 1"/>
    <w:basedOn w:val="TableNormal"/>
    <w:rsid w:val="00425054"/>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425054"/>
    <w:rPr>
      <w:color w:val="808080"/>
    </w:rPr>
  </w:style>
  <w:style w:type="character" w:customStyle="1" w:styleId="hps">
    <w:name w:val="hps"/>
    <w:basedOn w:val="DefaultParagraphFont"/>
    <w:rsid w:val="00425054"/>
  </w:style>
  <w:style w:type="character" w:customStyle="1" w:styleId="shorttext">
    <w:name w:val="short_text"/>
    <w:basedOn w:val="DefaultParagraphFont"/>
    <w:rsid w:val="00425054"/>
  </w:style>
  <w:style w:type="paragraph" w:customStyle="1" w:styleId="CBIPlainText">
    <w:name w:val="CBI Plain Text"/>
    <w:link w:val="CBIPlainText0"/>
    <w:qFormat/>
    <w:rsid w:val="00425054"/>
    <w:pPr>
      <w:suppressAutoHyphens/>
      <w:ind w:left="720"/>
    </w:pPr>
    <w:rPr>
      <w:rFonts w:ascii="Arial" w:eastAsia="Times New Roman" w:hAnsi="Arial" w:cs="Times New Roman"/>
      <w:color w:val="000000"/>
      <w:sz w:val="20"/>
      <w:lang w:val="en-GB"/>
    </w:rPr>
  </w:style>
  <w:style w:type="character" w:customStyle="1" w:styleId="CBIPlainText0">
    <w:name w:val="CBI Plain Text Знак"/>
    <w:link w:val="CBIPlainText"/>
    <w:rsid w:val="00425054"/>
    <w:rPr>
      <w:rFonts w:ascii="Arial" w:eastAsia="Times New Roman" w:hAnsi="Arial" w:cs="Times New Roman"/>
      <w:color w:val="000000"/>
      <w:sz w:val="20"/>
      <w:lang w:val="en-GB"/>
    </w:rPr>
  </w:style>
  <w:style w:type="paragraph" w:customStyle="1" w:styleId="ckhrilixml">
    <w:name w:val="ckhrili_xml"/>
    <w:basedOn w:val="Normal"/>
    <w:autoRedefine/>
    <w:rsid w:val="00425054"/>
    <w:pPr>
      <w:spacing w:before="0" w:after="0"/>
      <w:ind w:left="-285" w:firstLine="283"/>
      <w:jc w:val="center"/>
      <w:outlineLvl w:val="0"/>
    </w:pPr>
    <w:rPr>
      <w:rFonts w:eastAsia="Times New Roman" w:cs="Courier New"/>
      <w:color w:val="FF0000"/>
      <w:sz w:val="18"/>
      <w:szCs w:val="20"/>
      <w:lang w:val="ru-RU" w:eastAsia="ru-RU"/>
    </w:rPr>
  </w:style>
  <w:style w:type="paragraph" w:customStyle="1" w:styleId="danartixml">
    <w:name w:val="danarti_xml"/>
    <w:basedOn w:val="abzacixml"/>
    <w:autoRedefine/>
    <w:rsid w:val="00425054"/>
    <w:pPr>
      <w:spacing w:before="120" w:after="120"/>
      <w:ind w:firstLine="284"/>
      <w:outlineLvl w:val="0"/>
    </w:pPr>
    <w:rPr>
      <w:rFonts w:cs="Courier New"/>
      <w:b/>
      <w:bCs/>
      <w:sz w:val="24"/>
      <w:szCs w:val="22"/>
      <w:lang w:val="ka-GE" w:eastAsia="ru-RU"/>
    </w:rPr>
  </w:style>
  <w:style w:type="character" w:styleId="CommentReference">
    <w:name w:val="annotation reference"/>
    <w:basedOn w:val="DefaultParagraphFont"/>
    <w:uiPriority w:val="99"/>
    <w:unhideWhenUsed/>
    <w:rsid w:val="00425054"/>
    <w:rPr>
      <w:sz w:val="16"/>
      <w:szCs w:val="16"/>
    </w:rPr>
  </w:style>
  <w:style w:type="paragraph" w:styleId="CommentSubject">
    <w:name w:val="annotation subject"/>
    <w:basedOn w:val="CommentText"/>
    <w:next w:val="CommentText"/>
    <w:link w:val="CommentSubjectChar"/>
    <w:uiPriority w:val="99"/>
    <w:unhideWhenUsed/>
    <w:rsid w:val="00425054"/>
    <w:pPr>
      <w:jc w:val="left"/>
    </w:pPr>
    <w:rPr>
      <w:b/>
      <w:bCs/>
      <w:lang w:val="en-US" w:eastAsia="ru-RU"/>
    </w:rPr>
  </w:style>
  <w:style w:type="character" w:customStyle="1" w:styleId="CommentSubjectChar">
    <w:name w:val="Comment Subject Char"/>
    <w:basedOn w:val="CommentTextChar"/>
    <w:link w:val="CommentSubject"/>
    <w:uiPriority w:val="99"/>
    <w:rsid w:val="00425054"/>
    <w:rPr>
      <w:rFonts w:ascii="Times New Roman" w:eastAsia="Times New Roman" w:hAnsi="Times New Roman" w:cs="Times New Roman"/>
      <w:b/>
      <w:bCs/>
      <w:sz w:val="20"/>
      <w:szCs w:val="20"/>
      <w:lang w:val="en-GB" w:eastAsia="ru-RU"/>
    </w:rPr>
  </w:style>
  <w:style w:type="table" w:customStyle="1" w:styleId="ReportTable21">
    <w:name w:val="Report Table 21"/>
    <w:uiPriority w:val="98"/>
    <w:semiHidden/>
    <w:unhideWhenUsed/>
    <w:qFormat/>
    <w:rsid w:val="00425054"/>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425054"/>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425054"/>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425054"/>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Caption">
    <w:name w:val="caption"/>
    <w:basedOn w:val="Normal"/>
    <w:next w:val="Normal"/>
    <w:qFormat/>
    <w:rsid w:val="00425054"/>
    <w:rPr>
      <w:rFonts w:ascii="Times New Roman" w:eastAsia="Times New Roman" w:hAnsi="Times New Roman" w:cs="Times New Roman"/>
      <w:sz w:val="28"/>
      <w:szCs w:val="20"/>
      <w:lang w:val="uk-UA" w:eastAsia="ru-RU"/>
    </w:rPr>
  </w:style>
  <w:style w:type="table" w:customStyle="1" w:styleId="ReportTable241">
    <w:name w:val="Report Table 241"/>
    <w:uiPriority w:val="98"/>
    <w:semiHidden/>
    <w:unhideWhenUsed/>
    <w:qFormat/>
    <w:rsid w:val="00425054"/>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
    <w:name w:val="Table Grid4"/>
    <w:basedOn w:val="TableNormal"/>
    <w:next w:val="TableGrid"/>
    <w:rsid w:val="00425054"/>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425054"/>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425054"/>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425054"/>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425054"/>
  </w:style>
  <w:style w:type="table" w:customStyle="1" w:styleId="ReportTable242">
    <w:name w:val="Report Table 242"/>
    <w:uiPriority w:val="98"/>
    <w:semiHidden/>
    <w:unhideWhenUsed/>
    <w:qFormat/>
    <w:rsid w:val="00425054"/>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
    <w:name w:val="No List21"/>
    <w:next w:val="NoList"/>
    <w:uiPriority w:val="99"/>
    <w:semiHidden/>
    <w:unhideWhenUsed/>
    <w:rsid w:val="00425054"/>
  </w:style>
  <w:style w:type="table" w:customStyle="1" w:styleId="ReportTable243">
    <w:name w:val="Report Table 243"/>
    <w:uiPriority w:val="98"/>
    <w:semiHidden/>
    <w:unhideWhenUsed/>
    <w:qFormat/>
    <w:rsid w:val="00425054"/>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
    <w:name w:val="No List4"/>
    <w:next w:val="NoList"/>
    <w:uiPriority w:val="99"/>
    <w:semiHidden/>
    <w:unhideWhenUsed/>
    <w:rsid w:val="00E4627C"/>
  </w:style>
  <w:style w:type="table" w:customStyle="1" w:styleId="TableGrid7">
    <w:name w:val="Table Grid7"/>
    <w:basedOn w:val="TableNormal"/>
    <w:next w:val="TableGrid"/>
    <w:rsid w:val="00E4627C"/>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
    <w:name w:val="Report Table 26"/>
    <w:uiPriority w:val="98"/>
    <w:semiHidden/>
    <w:unhideWhenUsed/>
    <w:qFormat/>
    <w:rsid w:val="00E4627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
    <w:name w:val="Table 3D effects 11"/>
    <w:basedOn w:val="TableNormal"/>
    <w:next w:val="Table3Deffects1"/>
    <w:rsid w:val="00E4627C"/>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
    <w:name w:val="Report Table 244"/>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
    <w:name w:val="Report Table 211"/>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
    <w:name w:val="No List12"/>
    <w:next w:val="NoList"/>
    <w:uiPriority w:val="99"/>
    <w:semiHidden/>
    <w:unhideWhenUsed/>
    <w:rsid w:val="00E4627C"/>
  </w:style>
  <w:style w:type="table" w:customStyle="1" w:styleId="TableGrid12">
    <w:name w:val="Table Grid12"/>
    <w:basedOn w:val="TableNormal"/>
    <w:next w:val="TableGrid"/>
    <w:rsid w:val="00E4627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E4627C"/>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4627C"/>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
    <w:name w:val="Report Table 2411"/>
    <w:uiPriority w:val="98"/>
    <w:semiHidden/>
    <w:unhideWhenUsed/>
    <w:qFormat/>
    <w:rsid w:val="00E4627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
    <w:name w:val="Table Grid41"/>
    <w:basedOn w:val="TableNormal"/>
    <w:next w:val="TableGrid"/>
    <w:uiPriority w:val="59"/>
    <w:rsid w:val="00E4627C"/>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59"/>
    <w:rsid w:val="00E4627C"/>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
    <w:name w:val="No List22"/>
    <w:next w:val="NoList"/>
    <w:uiPriority w:val="99"/>
    <w:semiHidden/>
    <w:unhideWhenUsed/>
    <w:rsid w:val="00E4627C"/>
  </w:style>
  <w:style w:type="table" w:customStyle="1" w:styleId="TableGrid61">
    <w:name w:val="Table Grid61"/>
    <w:basedOn w:val="TableNormal"/>
    <w:next w:val="TableGrid"/>
    <w:uiPriority w:val="59"/>
    <w:rsid w:val="00E4627C"/>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next w:val="TableGrid"/>
    <w:uiPriority w:val="59"/>
    <w:rsid w:val="00E4627C"/>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E4627C"/>
  </w:style>
  <w:style w:type="table" w:customStyle="1" w:styleId="TableGrid111">
    <w:name w:val="Table Grid111"/>
    <w:basedOn w:val="TableNormal"/>
    <w:next w:val="TableGrid"/>
    <w:uiPriority w:val="59"/>
    <w:rsid w:val="00E4627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
    <w:name w:val="Report Table 2421"/>
    <w:uiPriority w:val="98"/>
    <w:semiHidden/>
    <w:unhideWhenUsed/>
    <w:qFormat/>
    <w:rsid w:val="00E4627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
    <w:name w:val="No List211"/>
    <w:next w:val="NoList"/>
    <w:uiPriority w:val="99"/>
    <w:semiHidden/>
    <w:unhideWhenUsed/>
    <w:rsid w:val="00E4627C"/>
  </w:style>
  <w:style w:type="table" w:customStyle="1" w:styleId="ReportTable2431">
    <w:name w:val="Report Table 2431"/>
    <w:uiPriority w:val="98"/>
    <w:semiHidden/>
    <w:unhideWhenUsed/>
    <w:qFormat/>
    <w:rsid w:val="00E4627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
    <w:name w:val="No List31"/>
    <w:next w:val="NoList"/>
    <w:uiPriority w:val="99"/>
    <w:semiHidden/>
    <w:unhideWhenUsed/>
    <w:rsid w:val="00E4627C"/>
  </w:style>
  <w:style w:type="numbering" w:customStyle="1" w:styleId="NoList5">
    <w:name w:val="No List5"/>
    <w:next w:val="NoList"/>
    <w:uiPriority w:val="99"/>
    <w:semiHidden/>
    <w:unhideWhenUsed/>
    <w:rsid w:val="003030B2"/>
  </w:style>
  <w:style w:type="character" w:customStyle="1" w:styleId="Heading2Char1">
    <w:name w:val="Heading 2 Char1"/>
    <w:aliases w:val="Major Char1,Reset numbering Char1,Major1 Char1,Reset numbering1 Char1,Major2 Char1,Reset numberin... Char1,Reset numbering2 Char1,Major3 Char1,Reset numbering3 Char1,Major4 Char1,Reset numbering4 Char1,Major5 Char1,Reset numbering5 Char1"/>
    <w:basedOn w:val="DefaultParagraphFont"/>
    <w:semiHidden/>
    <w:rsid w:val="003030B2"/>
    <w:rPr>
      <w:rFonts w:asciiTheme="majorHAnsi" w:eastAsiaTheme="majorEastAsia" w:hAnsiTheme="majorHAnsi" w:cstheme="majorBidi"/>
      <w:b/>
      <w:bCs/>
      <w:color w:val="4F81BD" w:themeColor="accent1"/>
      <w:sz w:val="26"/>
      <w:szCs w:val="26"/>
      <w:lang w:val="ka-GE"/>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Re Char"/>
    <w:basedOn w:val="DefaultParagraphFont"/>
    <w:rsid w:val="003030B2"/>
    <w:rPr>
      <w:rFonts w:asciiTheme="majorHAnsi" w:eastAsiaTheme="majorEastAsia" w:hAnsiTheme="majorHAnsi" w:cstheme="majorBidi"/>
      <w:b/>
      <w:bCs/>
      <w:color w:val="4F81BD" w:themeColor="accent1"/>
      <w:sz w:val="22"/>
      <w:szCs w:val="22"/>
      <w:lang w:val="ka-GE"/>
    </w:rPr>
  </w:style>
  <w:style w:type="character" w:customStyle="1" w:styleId="Heading4Char1">
    <w:name w:val="Heading 4 Char1"/>
    <w:aliases w:val="Heading 4_Kaxa Char1"/>
    <w:basedOn w:val="DefaultParagraphFont"/>
    <w:semiHidden/>
    <w:rsid w:val="003030B2"/>
    <w:rPr>
      <w:rFonts w:asciiTheme="majorHAnsi" w:eastAsiaTheme="majorEastAsia" w:hAnsiTheme="majorHAnsi" w:cstheme="majorBidi"/>
      <w:b/>
      <w:bCs/>
      <w:i/>
      <w:iCs/>
      <w:color w:val="4F81BD" w:themeColor="accent1"/>
      <w:sz w:val="22"/>
      <w:szCs w:val="22"/>
      <w:lang w:val="ka-GE"/>
    </w:rPr>
  </w:style>
  <w:style w:type="character" w:customStyle="1" w:styleId="Heading9Char1">
    <w:name w:val="Heading 9 Char1"/>
    <w:aliases w:val="Table Char1"/>
    <w:basedOn w:val="DefaultParagraphFont"/>
    <w:semiHidden/>
    <w:rsid w:val="003030B2"/>
    <w:rPr>
      <w:rFonts w:asciiTheme="majorHAnsi" w:eastAsiaTheme="majorEastAsia" w:hAnsiTheme="majorHAnsi" w:cstheme="majorBidi"/>
      <w:i/>
      <w:iCs/>
      <w:color w:val="404040" w:themeColor="text1" w:themeTint="BF"/>
      <w:lang w:val="ka-GE"/>
    </w:rPr>
  </w:style>
  <w:style w:type="character" w:customStyle="1" w:styleId="FootnoteTextChar1">
    <w:name w:val="Footnote Text Char1"/>
    <w:aliases w:val="single space Char1,FOOTNOTES Char1,fn Char1,Nbpage Moens Char1,footnote text Char1"/>
    <w:basedOn w:val="DefaultParagraphFont"/>
    <w:semiHidden/>
    <w:rsid w:val="003030B2"/>
    <w:rPr>
      <w:rFonts w:eastAsia="Calibri" w:cs="Times New Roman"/>
      <w:sz w:val="20"/>
      <w:szCs w:val="20"/>
      <w:lang w:val="ka-GE"/>
    </w:rPr>
  </w:style>
  <w:style w:type="character" w:customStyle="1" w:styleId="HeaderChar1">
    <w:name w:val="Header Char1"/>
    <w:aliases w:val="Header ESE Char1,h Char1,Header 1 Char1"/>
    <w:basedOn w:val="DefaultParagraphFont"/>
    <w:uiPriority w:val="99"/>
    <w:rsid w:val="003030B2"/>
    <w:rPr>
      <w:rFonts w:eastAsia="Calibri" w:cs="Times New Roman"/>
      <w:lang w:val="ka-GE"/>
    </w:rPr>
  </w:style>
  <w:style w:type="table" w:customStyle="1" w:styleId="Table3Deffects12">
    <w:name w:val="Table 3D effects 12"/>
    <w:basedOn w:val="TableNormal"/>
    <w:next w:val="Table3Deffects1"/>
    <w:semiHidden/>
    <w:unhideWhenUsed/>
    <w:rsid w:val="003030B2"/>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
    <w:name w:val="Table Grid8"/>
    <w:basedOn w:val="TableNormal"/>
    <w:next w:val="TableGrid"/>
    <w:rsid w:val="003030B2"/>
    <w:pPr>
      <w:spacing w:before="0" w:after="0"/>
      <w:jc w:val="left"/>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uiPriority w:val="59"/>
    <w:rsid w:val="003030B2"/>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
    <w:name w:val="Report Table 245"/>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
    <w:name w:val="Report Table 22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
    <w:name w:val="Report Table 23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rsid w:val="003030B2"/>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
    <w:name w:val="Report Table 244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
    <w:name w:val="Report Table 211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
    <w:name w:val="Report Table 221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
    <w:name w:val="Report Table 231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
    <w:name w:val="Report Table 251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qFormat/>
    <w:rsid w:val="003030B2"/>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qFormat/>
    <w:rsid w:val="003030B2"/>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
    <w:name w:val="Style11"/>
    <w:rsid w:val="003030B2"/>
  </w:style>
  <w:style w:type="numbering" w:customStyle="1" w:styleId="NoList6">
    <w:name w:val="No List6"/>
    <w:next w:val="NoList"/>
    <w:uiPriority w:val="99"/>
    <w:semiHidden/>
    <w:unhideWhenUsed/>
    <w:rsid w:val="003030B2"/>
  </w:style>
  <w:style w:type="table" w:customStyle="1" w:styleId="Table3Deffects13">
    <w:name w:val="Table 3D effects 13"/>
    <w:basedOn w:val="TableNormal"/>
    <w:next w:val="Table3Deffects1"/>
    <w:semiHidden/>
    <w:unhideWhenUsed/>
    <w:rsid w:val="003030B2"/>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
    <w:name w:val="Table Grid9"/>
    <w:basedOn w:val="TableNormal"/>
    <w:next w:val="TableGrid"/>
    <w:rsid w:val="003030B2"/>
    <w:pPr>
      <w:spacing w:before="0" w:after="0"/>
      <w:jc w:val="left"/>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uiPriority w:val="39"/>
    <w:rsid w:val="003030B2"/>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
    <w:name w:val="Report Table 246"/>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
    <w:name w:val="Report Table 233"/>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
    <w:name w:val="Report Table 253"/>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rsid w:val="003030B2"/>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
    <w:name w:val="Report Table 244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
    <w:name w:val="Report Table 21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
    <w:name w:val="Report Table 22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
    <w:name w:val="Report Table 23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
    <w:name w:val="Report Table 25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
    <w:name w:val="Style12"/>
    <w:rsid w:val="003030B2"/>
    <w:pPr>
      <w:numPr>
        <w:numId w:val="3"/>
      </w:numPr>
    </w:pPr>
  </w:style>
  <w:style w:type="numbering" w:customStyle="1" w:styleId="NoList7">
    <w:name w:val="No List7"/>
    <w:next w:val="NoList"/>
    <w:uiPriority w:val="99"/>
    <w:semiHidden/>
    <w:unhideWhenUsed/>
    <w:rsid w:val="00B9011D"/>
  </w:style>
  <w:style w:type="table" w:customStyle="1" w:styleId="Table3Deffects14">
    <w:name w:val="Table 3D effects 14"/>
    <w:basedOn w:val="TableNormal"/>
    <w:next w:val="Table3Deffects1"/>
    <w:semiHidden/>
    <w:unhideWhenUsed/>
    <w:rsid w:val="00B9011D"/>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
    <w:name w:val="Table Grid10"/>
    <w:basedOn w:val="TableNormal"/>
    <w:next w:val="TableGrid"/>
    <w:rsid w:val="00B9011D"/>
    <w:pPr>
      <w:spacing w:before="0" w:after="0"/>
      <w:jc w:val="left"/>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5">
    <w:name w:val="Table Grid25"/>
    <w:basedOn w:val="TableNormal"/>
    <w:uiPriority w:val="59"/>
    <w:rsid w:val="00B9011D"/>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
    <w:name w:val="Report Table 247"/>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
    <w:name w:val="Report Table 214"/>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
    <w:name w:val="Report Table 226"/>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
    <w:name w:val="Report Table 234"/>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
    <w:name w:val="Report Table 254"/>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rsid w:val="00B9011D"/>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
    <w:name w:val="Report Table 244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
    <w:name w:val="Report Table 211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
    <w:name w:val="Report Table 221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
    <w:name w:val="Report Table 231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
    <w:name w:val="Report Table 251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
    <w:name w:val="Style13"/>
    <w:rsid w:val="00B9011D"/>
  </w:style>
  <w:style w:type="table" w:customStyle="1" w:styleId="TableGrid13">
    <w:name w:val="Table Grid13"/>
    <w:basedOn w:val="TableNormal"/>
    <w:next w:val="TableGrid"/>
    <w:uiPriority w:val="59"/>
    <w:rsid w:val="00FB6CE4"/>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
    <w:name w:val="No List8"/>
    <w:next w:val="NoList"/>
    <w:uiPriority w:val="99"/>
    <w:semiHidden/>
    <w:unhideWhenUsed/>
    <w:rsid w:val="00D232C1"/>
  </w:style>
  <w:style w:type="table" w:customStyle="1" w:styleId="Table3Deffects15">
    <w:name w:val="Table 3D effects 15"/>
    <w:basedOn w:val="TableNormal"/>
    <w:next w:val="Table3Deffects1"/>
    <w:semiHidden/>
    <w:unhideWhenUsed/>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
    <w:name w:val="Table Grid14"/>
    <w:basedOn w:val="TableNormal"/>
    <w:next w:val="TableGrid"/>
    <w:rsid w:val="00D232C1"/>
    <w:pPr>
      <w:spacing w:before="0" w:after="0"/>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rsid w:val="00D232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uiPriority w:val="59"/>
    <w:rsid w:val="00D232C1"/>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D232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
    <w:name w:val="Report Table 27"/>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
    <w:name w:val="Table Grid32"/>
    <w:basedOn w:val="TableNormal"/>
    <w:uiPriority w:val="59"/>
    <w:rsid w:val="00D232C1"/>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
    <w:name w:val="Report Table 248"/>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
    <w:name w:val="Report Table 235"/>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
    <w:name w:val="Report Table 255"/>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
    <w:name w:val="Report Table 2412"/>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
    <w:name w:val="Table Grid42"/>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
    <w:name w:val="Table Grid52"/>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
    <w:name w:val="Table Grid62"/>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2">
    <w:name w:val="Report Table 2422"/>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2">
    <w:name w:val="Report Table 2432"/>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
    <w:name w:val="Table Grid71"/>
    <w:basedOn w:val="TableNormal"/>
    <w:rsid w:val="00D232C1"/>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
    <w:name w:val="Report Table 26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
    <w:name w:val="Table 3D effects 114"/>
    <w:basedOn w:val="TableNormal"/>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4">
    <w:name w:val="Report Table 244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
    <w:name w:val="Report Table 211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
    <w:name w:val="Report Table 221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
    <w:name w:val="Report Table 231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
    <w:name w:val="Report Table 251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
    <w:name w:val="Table Grid121"/>
    <w:basedOn w:val="TableNormal"/>
    <w:rsid w:val="00D232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D232C1"/>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59"/>
    <w:rsid w:val="00D232C1"/>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
    <w:name w:val="Report Table 24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
    <w:name w:val="Table Grid411"/>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
    <w:name w:val="Table Grid511"/>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
    <w:name w:val="Table Grid611"/>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
    <w:name w:val="Table Grid2111"/>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uiPriority w:val="59"/>
    <w:rsid w:val="00D232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
    <w:name w:val="Report Table 242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11">
    <w:name w:val="Report Table 243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semiHidden/>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
    <w:name w:val="Table Grid81"/>
    <w:basedOn w:val="TableNormal"/>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
    <w:name w:val="Report Table 245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
    <w:name w:val="Report Table 22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
    <w:name w:val="Report Table 23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
    <w:name w:val="Table 3D effects 1111"/>
    <w:basedOn w:val="TableNormal"/>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
    <w:name w:val="Report Table 244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
    <w:name w:val="Report Table 22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
    <w:name w:val="Report Table 23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
    <w:name w:val="Report Table 25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qFormat/>
    <w:rsid w:val="00D232C1"/>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qFormat/>
    <w:rsid w:val="00D232C1"/>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
    <w:name w:val="Table 3D effects 131"/>
    <w:basedOn w:val="TableNormal"/>
    <w:semiHidden/>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
    <w:name w:val="Table Grid91"/>
    <w:basedOn w:val="TableNormal"/>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
    <w:name w:val="Table Grid241"/>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1">
    <w:name w:val="Report Table 246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
    <w:name w:val="Report Table 225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
    <w:name w:val="Report Table 23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
    <w:name w:val="Report Table 25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
    <w:name w:val="Table 3D effects 1121"/>
    <w:basedOn w:val="TableNormal"/>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1">
    <w:name w:val="Report Table 244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
    <w:name w:val="Report Table 22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
    <w:name w:val="Report Table 23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
    <w:name w:val="Report Table 25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
    <w:name w:val="Table 3D effects 141"/>
    <w:basedOn w:val="TableNormal"/>
    <w:semiHidden/>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
    <w:name w:val="Table Grid101"/>
    <w:basedOn w:val="TableNormal"/>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
    <w:name w:val="Table Grid251"/>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1">
    <w:name w:val="Report Table 247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
    <w:name w:val="Report Table 226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
    <w:name w:val="Report Table 234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
    <w:name w:val="Report Table 254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
    <w:name w:val="Table 3D effects 1131"/>
    <w:basedOn w:val="TableNormal"/>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1">
    <w:name w:val="Report Table 244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
    <w:name w:val="Report Table 21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
    <w:name w:val="Report Table 22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
    <w:name w:val="Report Table 23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
    <w:name w:val="Report Table 25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
    <w:name w:val="Style14"/>
    <w:rsid w:val="00D232C1"/>
    <w:pPr>
      <w:numPr>
        <w:numId w:val="4"/>
      </w:numPr>
    </w:pPr>
  </w:style>
  <w:style w:type="numbering" w:customStyle="1" w:styleId="Style121">
    <w:name w:val="Style121"/>
    <w:rsid w:val="00D232C1"/>
    <w:pPr>
      <w:numPr>
        <w:numId w:val="5"/>
      </w:numPr>
    </w:pPr>
  </w:style>
  <w:style w:type="numbering" w:customStyle="1" w:styleId="Style131">
    <w:name w:val="Style131"/>
    <w:rsid w:val="00D232C1"/>
    <w:pPr>
      <w:numPr>
        <w:numId w:val="6"/>
      </w:numPr>
    </w:pPr>
  </w:style>
  <w:style w:type="numbering" w:customStyle="1" w:styleId="NoList9">
    <w:name w:val="No List9"/>
    <w:next w:val="NoList"/>
    <w:uiPriority w:val="99"/>
    <w:semiHidden/>
    <w:unhideWhenUsed/>
    <w:rsid w:val="00922757"/>
  </w:style>
  <w:style w:type="numbering" w:customStyle="1" w:styleId="Style15">
    <w:name w:val="Style15"/>
    <w:uiPriority w:val="99"/>
    <w:rsid w:val="00922757"/>
    <w:pPr>
      <w:numPr>
        <w:numId w:val="24"/>
      </w:numPr>
    </w:pPr>
  </w:style>
  <w:style w:type="paragraph" w:styleId="NoSpacing">
    <w:name w:val="No Spacing"/>
    <w:uiPriority w:val="1"/>
    <w:qFormat/>
    <w:rsid w:val="00922757"/>
    <w:pPr>
      <w:spacing w:before="0" w:after="0"/>
      <w:jc w:val="left"/>
    </w:pPr>
    <w:rPr>
      <w:rFonts w:ascii="LitNusx" w:eastAsia="Times New Roman" w:hAnsi="LitNusx" w:cs="Times New Roman"/>
      <w:sz w:val="28"/>
      <w:szCs w:val="20"/>
      <w:lang w:val="en-AU"/>
    </w:rPr>
  </w:style>
  <w:style w:type="character" w:styleId="SubtleEmphasis">
    <w:name w:val="Subtle Emphasis"/>
    <w:basedOn w:val="DefaultParagraphFont"/>
    <w:uiPriority w:val="19"/>
    <w:qFormat/>
    <w:rsid w:val="00922757"/>
    <w:rPr>
      <w:i/>
      <w:iCs/>
      <w:color w:val="808080"/>
    </w:rPr>
  </w:style>
  <w:style w:type="paragraph" w:customStyle="1" w:styleId="10">
    <w:name w:val="Абзац списка1"/>
    <w:basedOn w:val="Normal"/>
    <w:uiPriority w:val="34"/>
    <w:qFormat/>
    <w:rsid w:val="00922757"/>
    <w:pPr>
      <w:framePr w:wrap="around" w:hAnchor="text"/>
      <w:spacing w:before="0" w:after="200" w:line="276" w:lineRule="auto"/>
      <w:ind w:left="720"/>
      <w:contextualSpacing/>
      <w:jc w:val="left"/>
    </w:pPr>
    <w:rPr>
      <w:rFonts w:ascii="Calibri" w:eastAsia="Calibri" w:hAnsi="Calibri" w:cs="Times New Roman"/>
    </w:rPr>
  </w:style>
  <w:style w:type="paragraph" w:customStyle="1" w:styleId="11">
    <w:name w:val="Заголовок оглавления1"/>
    <w:basedOn w:val="Heading1"/>
    <w:next w:val="Normal"/>
    <w:uiPriority w:val="39"/>
    <w:qFormat/>
    <w:rsid w:val="00922757"/>
    <w:pPr>
      <w:keepLines/>
      <w:framePr w:hSpace="180" w:wrap="around" w:vAnchor="page" w:hAnchor="margin" w:y="1078"/>
      <w:numPr>
        <w:numId w:val="0"/>
      </w:numPr>
      <w:spacing w:before="480" w:after="240" w:line="276" w:lineRule="auto"/>
      <w:outlineLvl w:val="9"/>
    </w:pPr>
    <w:rPr>
      <w:rFonts w:eastAsia="Times New Roman" w:cs="Times New Roman"/>
      <w:bCs w:val="0"/>
      <w:iCs w:val="0"/>
      <w:color w:val="365F91"/>
    </w:rPr>
  </w:style>
  <w:style w:type="paragraph" w:customStyle="1" w:styleId="2">
    <w:name w:val="Абзац списка2"/>
    <w:basedOn w:val="Normal"/>
    <w:qFormat/>
    <w:rsid w:val="00922757"/>
    <w:pPr>
      <w:framePr w:wrap="around" w:hAnchor="text"/>
      <w:spacing w:before="0" w:after="200" w:line="276" w:lineRule="auto"/>
      <w:ind w:left="720"/>
      <w:contextualSpacing/>
      <w:jc w:val="left"/>
    </w:pPr>
    <w:rPr>
      <w:rFonts w:ascii="Calibri" w:eastAsia="Times New Roman" w:hAnsi="Calibri" w:cs="Times New Roman"/>
      <w:lang w:val="ru-RU" w:eastAsia="ru-RU"/>
    </w:rPr>
  </w:style>
  <w:style w:type="paragraph" w:customStyle="1" w:styleId="3">
    <w:name w:val="Абзац списка3"/>
    <w:basedOn w:val="Normal"/>
    <w:qFormat/>
    <w:rsid w:val="00922757"/>
    <w:pPr>
      <w:framePr w:wrap="around" w:hAnchor="text"/>
      <w:spacing w:before="0" w:after="200" w:line="276" w:lineRule="auto"/>
      <w:ind w:left="720"/>
      <w:contextualSpacing/>
      <w:jc w:val="left"/>
    </w:pPr>
    <w:rPr>
      <w:rFonts w:ascii="Calibri" w:eastAsia="Times New Roman" w:hAnsi="Calibri" w:cs="Times New Roman"/>
      <w:lang w:val="ru-RU" w:eastAsia="ru-RU"/>
    </w:rPr>
  </w:style>
  <w:style w:type="table" w:customStyle="1" w:styleId="TableGrid16">
    <w:name w:val="Table Grid16"/>
    <w:basedOn w:val="TableNormal"/>
    <w:next w:val="TableGrid"/>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922757"/>
    <w:rPr>
      <w:rFonts w:ascii="Arial" w:hAnsi="Arial" w:cs="Arial"/>
      <w:b/>
      <w:bCs/>
      <w:sz w:val="26"/>
      <w:szCs w:val="26"/>
      <w:lang w:val="ka-GE" w:eastAsia="ru-RU"/>
    </w:rPr>
  </w:style>
  <w:style w:type="paragraph" w:customStyle="1" w:styleId="CM4">
    <w:name w:val="CM4"/>
    <w:basedOn w:val="Default"/>
    <w:next w:val="Default"/>
    <w:rsid w:val="00922757"/>
    <w:pPr>
      <w:widowControl w:val="0"/>
    </w:pPr>
    <w:rPr>
      <w:rFonts w:ascii="Arial" w:eastAsia="Times New Roman" w:hAnsi="Arial" w:cs="Arial"/>
      <w:color w:val="auto"/>
      <w:lang w:val="ru-RU" w:eastAsia="ru-RU"/>
    </w:rPr>
  </w:style>
  <w:style w:type="paragraph" w:customStyle="1" w:styleId="CM10">
    <w:name w:val="CM10"/>
    <w:basedOn w:val="Default"/>
    <w:next w:val="Default"/>
    <w:rsid w:val="00922757"/>
    <w:pPr>
      <w:widowControl w:val="0"/>
    </w:pPr>
    <w:rPr>
      <w:rFonts w:ascii="Arial" w:eastAsia="Times New Roman" w:hAnsi="Arial" w:cs="Arial"/>
      <w:color w:val="auto"/>
      <w:lang w:val="ru-RU" w:eastAsia="ru-RU"/>
    </w:rPr>
  </w:style>
  <w:style w:type="paragraph" w:customStyle="1" w:styleId="CM49">
    <w:name w:val="CM49"/>
    <w:basedOn w:val="Default"/>
    <w:next w:val="Default"/>
    <w:rsid w:val="00922757"/>
    <w:pPr>
      <w:widowControl w:val="0"/>
      <w:spacing w:after="1388"/>
    </w:pPr>
    <w:rPr>
      <w:rFonts w:ascii="Arial" w:eastAsia="Times New Roman" w:hAnsi="Arial" w:cs="Arial"/>
      <w:color w:val="auto"/>
      <w:lang w:val="ru-RU" w:eastAsia="ru-RU"/>
    </w:rPr>
  </w:style>
  <w:style w:type="paragraph" w:customStyle="1" w:styleId="CM50">
    <w:name w:val="CM50"/>
    <w:basedOn w:val="Default"/>
    <w:next w:val="Default"/>
    <w:rsid w:val="00922757"/>
    <w:pPr>
      <w:widowControl w:val="0"/>
      <w:spacing w:after="653"/>
    </w:pPr>
    <w:rPr>
      <w:rFonts w:ascii="Arial" w:eastAsia="Times New Roman" w:hAnsi="Arial" w:cs="Arial"/>
      <w:color w:val="auto"/>
      <w:lang w:val="ru-RU" w:eastAsia="ru-RU"/>
    </w:rPr>
  </w:style>
  <w:style w:type="paragraph" w:customStyle="1" w:styleId="CM5">
    <w:name w:val="CM5"/>
    <w:basedOn w:val="Default"/>
    <w:next w:val="Default"/>
    <w:rsid w:val="00922757"/>
    <w:pPr>
      <w:widowControl w:val="0"/>
      <w:spacing w:line="303" w:lineRule="atLeast"/>
    </w:pPr>
    <w:rPr>
      <w:rFonts w:ascii="Arial" w:eastAsia="Times New Roman" w:hAnsi="Arial" w:cs="Arial"/>
      <w:color w:val="auto"/>
      <w:lang w:val="ru-RU" w:eastAsia="ru-RU"/>
    </w:rPr>
  </w:style>
  <w:style w:type="paragraph" w:customStyle="1" w:styleId="CM48">
    <w:name w:val="CM48"/>
    <w:basedOn w:val="Default"/>
    <w:next w:val="Default"/>
    <w:rsid w:val="00922757"/>
    <w:pPr>
      <w:widowControl w:val="0"/>
      <w:spacing w:after="3755"/>
    </w:pPr>
    <w:rPr>
      <w:rFonts w:ascii="Arial" w:eastAsia="Times New Roman" w:hAnsi="Arial" w:cs="Arial"/>
      <w:color w:val="auto"/>
      <w:lang w:val="ru-RU" w:eastAsia="ru-RU"/>
    </w:rPr>
  </w:style>
  <w:style w:type="paragraph" w:customStyle="1" w:styleId="CM3">
    <w:name w:val="CM3"/>
    <w:basedOn w:val="Default"/>
    <w:next w:val="Default"/>
    <w:rsid w:val="00922757"/>
    <w:pPr>
      <w:widowControl w:val="0"/>
      <w:spacing w:line="298" w:lineRule="atLeast"/>
    </w:pPr>
    <w:rPr>
      <w:rFonts w:ascii="Arial" w:eastAsia="Times New Roman" w:hAnsi="Arial" w:cs="Arial"/>
      <w:color w:val="auto"/>
      <w:lang w:val="ru-RU" w:eastAsia="ru-RU"/>
    </w:rPr>
  </w:style>
  <w:style w:type="paragraph" w:customStyle="1" w:styleId="CM45">
    <w:name w:val="CM45"/>
    <w:basedOn w:val="Default"/>
    <w:next w:val="Default"/>
    <w:rsid w:val="00922757"/>
    <w:pPr>
      <w:widowControl w:val="0"/>
      <w:spacing w:after="330"/>
    </w:pPr>
    <w:rPr>
      <w:rFonts w:ascii="Arial" w:eastAsia="Times New Roman" w:hAnsi="Arial" w:cs="Arial"/>
      <w:color w:val="auto"/>
      <w:lang w:val="ru-RU" w:eastAsia="ru-RU"/>
    </w:rPr>
  </w:style>
  <w:style w:type="paragraph" w:customStyle="1" w:styleId="CM43">
    <w:name w:val="CM43"/>
    <w:basedOn w:val="Default"/>
    <w:next w:val="Default"/>
    <w:rsid w:val="00922757"/>
    <w:pPr>
      <w:widowControl w:val="0"/>
      <w:spacing w:after="125"/>
    </w:pPr>
    <w:rPr>
      <w:rFonts w:ascii="Arial" w:eastAsia="Times New Roman" w:hAnsi="Arial" w:cs="Arial"/>
      <w:color w:val="auto"/>
      <w:lang w:val="ru-RU" w:eastAsia="ru-RU"/>
    </w:rPr>
  </w:style>
  <w:style w:type="paragraph" w:customStyle="1" w:styleId="CM46">
    <w:name w:val="CM46"/>
    <w:basedOn w:val="Default"/>
    <w:next w:val="Default"/>
    <w:rsid w:val="00922757"/>
    <w:pPr>
      <w:widowControl w:val="0"/>
      <w:spacing w:after="540"/>
    </w:pPr>
    <w:rPr>
      <w:rFonts w:ascii="Arial" w:eastAsia="Times New Roman" w:hAnsi="Arial" w:cs="Arial"/>
      <w:color w:val="auto"/>
      <w:lang w:val="ru-RU" w:eastAsia="ru-RU"/>
    </w:rPr>
  </w:style>
  <w:style w:type="paragraph" w:customStyle="1" w:styleId="CM1">
    <w:name w:val="CM1"/>
    <w:basedOn w:val="Default"/>
    <w:next w:val="Default"/>
    <w:rsid w:val="00922757"/>
    <w:pPr>
      <w:widowControl w:val="0"/>
      <w:spacing w:line="303" w:lineRule="atLeast"/>
    </w:pPr>
    <w:rPr>
      <w:rFonts w:ascii="Arial" w:eastAsia="Times New Roman" w:hAnsi="Arial" w:cs="Arial"/>
      <w:color w:val="auto"/>
      <w:lang w:val="ru-RU" w:eastAsia="ru-RU"/>
    </w:rPr>
  </w:style>
  <w:style w:type="paragraph" w:customStyle="1" w:styleId="CM44">
    <w:name w:val="CM44"/>
    <w:basedOn w:val="Default"/>
    <w:next w:val="Default"/>
    <w:rsid w:val="00922757"/>
    <w:pPr>
      <w:widowControl w:val="0"/>
      <w:spacing w:after="2050"/>
    </w:pPr>
    <w:rPr>
      <w:rFonts w:ascii="Arial" w:eastAsia="Times New Roman" w:hAnsi="Arial" w:cs="Arial"/>
      <w:color w:val="auto"/>
      <w:lang w:val="ru-RU" w:eastAsia="ru-RU"/>
    </w:rPr>
  </w:style>
  <w:style w:type="paragraph" w:customStyle="1" w:styleId="CM55">
    <w:name w:val="CM55"/>
    <w:basedOn w:val="Default"/>
    <w:next w:val="Default"/>
    <w:rsid w:val="00922757"/>
    <w:pPr>
      <w:widowControl w:val="0"/>
      <w:spacing w:after="1030"/>
    </w:pPr>
    <w:rPr>
      <w:rFonts w:ascii="Arial" w:eastAsia="Times New Roman" w:hAnsi="Arial" w:cs="Arial"/>
      <w:color w:val="auto"/>
      <w:lang w:val="ru-RU" w:eastAsia="ru-RU"/>
    </w:rPr>
  </w:style>
  <w:style w:type="paragraph" w:customStyle="1" w:styleId="CM56">
    <w:name w:val="CM56"/>
    <w:basedOn w:val="Default"/>
    <w:next w:val="Default"/>
    <w:rsid w:val="00922757"/>
    <w:pPr>
      <w:widowControl w:val="0"/>
      <w:spacing w:after="1113"/>
    </w:pPr>
    <w:rPr>
      <w:rFonts w:ascii="Arial" w:eastAsia="Times New Roman" w:hAnsi="Arial" w:cs="Arial"/>
      <w:color w:val="auto"/>
      <w:lang w:val="ru-RU" w:eastAsia="ru-RU"/>
    </w:rPr>
  </w:style>
  <w:style w:type="paragraph" w:customStyle="1" w:styleId="CM57">
    <w:name w:val="CM57"/>
    <w:basedOn w:val="Default"/>
    <w:next w:val="Default"/>
    <w:rsid w:val="00922757"/>
    <w:pPr>
      <w:widowControl w:val="0"/>
      <w:spacing w:after="50"/>
    </w:pPr>
    <w:rPr>
      <w:rFonts w:ascii="Arial" w:eastAsia="Times New Roman" w:hAnsi="Arial" w:cs="Arial"/>
      <w:color w:val="auto"/>
      <w:lang w:val="ru-RU" w:eastAsia="ru-RU"/>
    </w:rPr>
  </w:style>
  <w:style w:type="paragraph" w:customStyle="1" w:styleId="CM11">
    <w:name w:val="CM11"/>
    <w:basedOn w:val="Default"/>
    <w:next w:val="Default"/>
    <w:rsid w:val="00922757"/>
    <w:pPr>
      <w:widowControl w:val="0"/>
    </w:pPr>
    <w:rPr>
      <w:rFonts w:ascii="Arial" w:eastAsia="Times New Roman" w:hAnsi="Arial" w:cs="Arial"/>
      <w:color w:val="auto"/>
      <w:lang w:val="ru-RU" w:eastAsia="ru-RU"/>
    </w:rPr>
  </w:style>
  <w:style w:type="paragraph" w:customStyle="1" w:styleId="CM12">
    <w:name w:val="CM12"/>
    <w:basedOn w:val="Default"/>
    <w:next w:val="Default"/>
    <w:rsid w:val="00922757"/>
    <w:pPr>
      <w:widowControl w:val="0"/>
    </w:pPr>
    <w:rPr>
      <w:rFonts w:ascii="Arial" w:eastAsia="Times New Roman" w:hAnsi="Arial" w:cs="Arial"/>
      <w:color w:val="auto"/>
      <w:lang w:val="ru-RU" w:eastAsia="ru-RU"/>
    </w:rPr>
  </w:style>
  <w:style w:type="paragraph" w:customStyle="1" w:styleId="CM13">
    <w:name w:val="CM13"/>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14">
    <w:name w:val="CM14"/>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15">
    <w:name w:val="CM15"/>
    <w:basedOn w:val="Default"/>
    <w:next w:val="Default"/>
    <w:rsid w:val="00922757"/>
    <w:pPr>
      <w:widowControl w:val="0"/>
    </w:pPr>
    <w:rPr>
      <w:rFonts w:ascii="Arial" w:eastAsia="Times New Roman" w:hAnsi="Arial" w:cs="Arial"/>
      <w:color w:val="auto"/>
      <w:lang w:val="ru-RU" w:eastAsia="ru-RU"/>
    </w:rPr>
  </w:style>
  <w:style w:type="paragraph" w:customStyle="1" w:styleId="CM16">
    <w:name w:val="CM16"/>
    <w:basedOn w:val="Default"/>
    <w:next w:val="Default"/>
    <w:rsid w:val="00922757"/>
    <w:pPr>
      <w:widowControl w:val="0"/>
      <w:spacing w:line="300" w:lineRule="atLeast"/>
    </w:pPr>
    <w:rPr>
      <w:rFonts w:ascii="Arial" w:eastAsia="Times New Roman" w:hAnsi="Arial" w:cs="Arial"/>
      <w:color w:val="auto"/>
      <w:lang w:val="ru-RU" w:eastAsia="ru-RU"/>
    </w:rPr>
  </w:style>
  <w:style w:type="paragraph" w:customStyle="1" w:styleId="CM17">
    <w:name w:val="CM17"/>
    <w:basedOn w:val="Default"/>
    <w:next w:val="Default"/>
    <w:rsid w:val="00922757"/>
    <w:pPr>
      <w:widowControl w:val="0"/>
    </w:pPr>
    <w:rPr>
      <w:rFonts w:ascii="Arial" w:eastAsia="Times New Roman" w:hAnsi="Arial" w:cs="Arial"/>
      <w:color w:val="auto"/>
      <w:lang w:val="ru-RU" w:eastAsia="ru-RU"/>
    </w:rPr>
  </w:style>
  <w:style w:type="paragraph" w:customStyle="1" w:styleId="CM47">
    <w:name w:val="CM47"/>
    <w:basedOn w:val="Default"/>
    <w:next w:val="Default"/>
    <w:rsid w:val="00922757"/>
    <w:pPr>
      <w:widowControl w:val="0"/>
      <w:spacing w:after="245"/>
    </w:pPr>
    <w:rPr>
      <w:rFonts w:ascii="Arial" w:eastAsia="Times New Roman" w:hAnsi="Arial" w:cs="Arial"/>
      <w:color w:val="auto"/>
      <w:lang w:val="ru-RU" w:eastAsia="ru-RU"/>
    </w:rPr>
  </w:style>
  <w:style w:type="paragraph" w:customStyle="1" w:styleId="CM52">
    <w:name w:val="CM52"/>
    <w:basedOn w:val="Default"/>
    <w:next w:val="Default"/>
    <w:rsid w:val="00922757"/>
    <w:pPr>
      <w:widowControl w:val="0"/>
      <w:spacing w:after="770"/>
    </w:pPr>
    <w:rPr>
      <w:rFonts w:ascii="Arial" w:eastAsia="Times New Roman" w:hAnsi="Arial" w:cs="Arial"/>
      <w:color w:val="auto"/>
      <w:lang w:val="ru-RU" w:eastAsia="ru-RU"/>
    </w:rPr>
  </w:style>
  <w:style w:type="paragraph" w:customStyle="1" w:styleId="CM20">
    <w:name w:val="CM20"/>
    <w:basedOn w:val="Default"/>
    <w:next w:val="Default"/>
    <w:rsid w:val="00922757"/>
    <w:pPr>
      <w:widowControl w:val="0"/>
      <w:spacing w:line="238" w:lineRule="atLeast"/>
    </w:pPr>
    <w:rPr>
      <w:rFonts w:ascii="Arial" w:eastAsia="Times New Roman" w:hAnsi="Arial" w:cs="Arial"/>
      <w:color w:val="auto"/>
      <w:lang w:val="ru-RU" w:eastAsia="ru-RU"/>
    </w:rPr>
  </w:style>
  <w:style w:type="paragraph" w:customStyle="1" w:styleId="CM6">
    <w:name w:val="CM6"/>
    <w:basedOn w:val="Default"/>
    <w:next w:val="Default"/>
    <w:rsid w:val="00922757"/>
    <w:pPr>
      <w:widowControl w:val="0"/>
      <w:spacing w:line="291" w:lineRule="atLeast"/>
    </w:pPr>
    <w:rPr>
      <w:rFonts w:ascii="Arial" w:eastAsia="Times New Roman" w:hAnsi="Arial" w:cs="Arial"/>
      <w:color w:val="auto"/>
      <w:lang w:val="ru-RU" w:eastAsia="ru-RU"/>
    </w:rPr>
  </w:style>
  <w:style w:type="paragraph" w:customStyle="1" w:styleId="CM19">
    <w:name w:val="CM19"/>
    <w:basedOn w:val="Default"/>
    <w:next w:val="Default"/>
    <w:rsid w:val="00922757"/>
    <w:pPr>
      <w:widowControl w:val="0"/>
      <w:spacing w:line="291" w:lineRule="atLeast"/>
    </w:pPr>
    <w:rPr>
      <w:rFonts w:ascii="Arial" w:eastAsia="Times New Roman" w:hAnsi="Arial" w:cs="Arial"/>
      <w:color w:val="auto"/>
      <w:lang w:val="ru-RU" w:eastAsia="ru-RU"/>
    </w:rPr>
  </w:style>
  <w:style w:type="paragraph" w:customStyle="1" w:styleId="CM21">
    <w:name w:val="CM21"/>
    <w:basedOn w:val="Default"/>
    <w:next w:val="Default"/>
    <w:rsid w:val="00922757"/>
    <w:pPr>
      <w:widowControl w:val="0"/>
      <w:spacing w:line="528" w:lineRule="atLeast"/>
    </w:pPr>
    <w:rPr>
      <w:rFonts w:ascii="Arial" w:eastAsia="Times New Roman" w:hAnsi="Arial" w:cs="Arial"/>
      <w:color w:val="auto"/>
      <w:lang w:val="ru-RU" w:eastAsia="ru-RU"/>
    </w:rPr>
  </w:style>
  <w:style w:type="paragraph" w:customStyle="1" w:styleId="CM63">
    <w:name w:val="CM63"/>
    <w:basedOn w:val="Default"/>
    <w:next w:val="Default"/>
    <w:rsid w:val="00922757"/>
    <w:pPr>
      <w:widowControl w:val="0"/>
      <w:spacing w:after="232"/>
    </w:pPr>
    <w:rPr>
      <w:rFonts w:ascii="Arial" w:eastAsia="Times New Roman" w:hAnsi="Arial" w:cs="Arial"/>
      <w:color w:val="auto"/>
      <w:lang w:val="ru-RU" w:eastAsia="ru-RU"/>
    </w:rPr>
  </w:style>
  <w:style w:type="paragraph" w:customStyle="1" w:styleId="CM22">
    <w:name w:val="CM22"/>
    <w:basedOn w:val="Default"/>
    <w:next w:val="Default"/>
    <w:rsid w:val="00922757"/>
    <w:pPr>
      <w:widowControl w:val="0"/>
      <w:spacing w:line="238" w:lineRule="atLeast"/>
    </w:pPr>
    <w:rPr>
      <w:rFonts w:ascii="Arial" w:eastAsia="Times New Roman" w:hAnsi="Arial" w:cs="Arial"/>
      <w:color w:val="auto"/>
      <w:lang w:val="ru-RU" w:eastAsia="ru-RU"/>
    </w:rPr>
  </w:style>
  <w:style w:type="paragraph" w:customStyle="1" w:styleId="CM18">
    <w:name w:val="CM18"/>
    <w:basedOn w:val="Default"/>
    <w:next w:val="Default"/>
    <w:rsid w:val="00922757"/>
    <w:pPr>
      <w:widowControl w:val="0"/>
      <w:spacing w:line="283" w:lineRule="atLeast"/>
    </w:pPr>
    <w:rPr>
      <w:rFonts w:ascii="Arial" w:eastAsia="Times New Roman" w:hAnsi="Arial" w:cs="Arial"/>
      <w:color w:val="auto"/>
      <w:lang w:val="ru-RU" w:eastAsia="ru-RU"/>
    </w:rPr>
  </w:style>
  <w:style w:type="paragraph" w:customStyle="1" w:styleId="CM23">
    <w:name w:val="CM23"/>
    <w:basedOn w:val="Default"/>
    <w:next w:val="Default"/>
    <w:rsid w:val="00922757"/>
    <w:pPr>
      <w:widowControl w:val="0"/>
      <w:spacing w:line="291" w:lineRule="atLeast"/>
    </w:pPr>
    <w:rPr>
      <w:rFonts w:ascii="Arial" w:eastAsia="Times New Roman" w:hAnsi="Arial" w:cs="Arial"/>
      <w:color w:val="auto"/>
      <w:lang w:val="ru-RU" w:eastAsia="ru-RU"/>
    </w:rPr>
  </w:style>
  <w:style w:type="paragraph" w:customStyle="1" w:styleId="CM53">
    <w:name w:val="CM53"/>
    <w:basedOn w:val="Default"/>
    <w:next w:val="Default"/>
    <w:rsid w:val="00922757"/>
    <w:pPr>
      <w:widowControl w:val="0"/>
      <w:spacing w:after="405"/>
    </w:pPr>
    <w:rPr>
      <w:rFonts w:ascii="Arial" w:eastAsia="Times New Roman" w:hAnsi="Arial" w:cs="Arial"/>
      <w:color w:val="auto"/>
      <w:lang w:val="ru-RU" w:eastAsia="ru-RU"/>
    </w:rPr>
  </w:style>
  <w:style w:type="paragraph" w:customStyle="1" w:styleId="CM66">
    <w:name w:val="CM66"/>
    <w:basedOn w:val="Default"/>
    <w:next w:val="Default"/>
    <w:rsid w:val="00922757"/>
    <w:pPr>
      <w:widowControl w:val="0"/>
      <w:spacing w:after="9183"/>
    </w:pPr>
    <w:rPr>
      <w:rFonts w:ascii="Arial" w:eastAsia="Times New Roman" w:hAnsi="Arial" w:cs="Arial"/>
      <w:color w:val="auto"/>
      <w:lang w:val="ru-RU" w:eastAsia="ru-RU"/>
    </w:rPr>
  </w:style>
  <w:style w:type="paragraph" w:customStyle="1" w:styleId="CM24">
    <w:name w:val="CM24"/>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26">
    <w:name w:val="CM26"/>
    <w:basedOn w:val="Default"/>
    <w:next w:val="Default"/>
    <w:rsid w:val="00922757"/>
    <w:pPr>
      <w:widowControl w:val="0"/>
      <w:spacing w:line="248" w:lineRule="atLeast"/>
    </w:pPr>
    <w:rPr>
      <w:rFonts w:ascii="Arial" w:eastAsia="Times New Roman" w:hAnsi="Arial" w:cs="Arial"/>
      <w:color w:val="auto"/>
      <w:lang w:val="ru-RU" w:eastAsia="ru-RU"/>
    </w:rPr>
  </w:style>
  <w:style w:type="paragraph" w:customStyle="1" w:styleId="CM27">
    <w:name w:val="CM27"/>
    <w:basedOn w:val="Default"/>
    <w:next w:val="Default"/>
    <w:rsid w:val="00922757"/>
    <w:pPr>
      <w:widowControl w:val="0"/>
      <w:spacing w:line="478" w:lineRule="atLeast"/>
    </w:pPr>
    <w:rPr>
      <w:rFonts w:ascii="Arial" w:eastAsia="Times New Roman" w:hAnsi="Arial" w:cs="Arial"/>
      <w:color w:val="auto"/>
      <w:lang w:val="ru-RU" w:eastAsia="ru-RU"/>
    </w:rPr>
  </w:style>
  <w:style w:type="paragraph" w:customStyle="1" w:styleId="CM58">
    <w:name w:val="CM58"/>
    <w:basedOn w:val="Default"/>
    <w:next w:val="Default"/>
    <w:rsid w:val="00922757"/>
    <w:pPr>
      <w:widowControl w:val="0"/>
      <w:spacing w:after="958"/>
    </w:pPr>
    <w:rPr>
      <w:rFonts w:ascii="Arial" w:eastAsia="Times New Roman" w:hAnsi="Arial" w:cs="Arial"/>
      <w:color w:val="auto"/>
      <w:lang w:val="ru-RU" w:eastAsia="ru-RU"/>
    </w:rPr>
  </w:style>
  <w:style w:type="paragraph" w:customStyle="1" w:styleId="CM28">
    <w:name w:val="CM28"/>
    <w:basedOn w:val="Default"/>
    <w:next w:val="Default"/>
    <w:rsid w:val="00922757"/>
    <w:pPr>
      <w:widowControl w:val="0"/>
      <w:spacing w:line="411" w:lineRule="atLeast"/>
    </w:pPr>
    <w:rPr>
      <w:rFonts w:ascii="Arial" w:eastAsia="Times New Roman" w:hAnsi="Arial" w:cs="Arial"/>
      <w:color w:val="auto"/>
      <w:lang w:val="ru-RU" w:eastAsia="ru-RU"/>
    </w:rPr>
  </w:style>
  <w:style w:type="paragraph" w:customStyle="1" w:styleId="CM69">
    <w:name w:val="CM69"/>
    <w:basedOn w:val="Default"/>
    <w:next w:val="Default"/>
    <w:rsid w:val="00922757"/>
    <w:pPr>
      <w:widowControl w:val="0"/>
      <w:spacing w:after="2915"/>
    </w:pPr>
    <w:rPr>
      <w:rFonts w:ascii="Arial" w:eastAsia="Times New Roman" w:hAnsi="Arial" w:cs="Arial"/>
      <w:color w:val="auto"/>
      <w:lang w:val="ru-RU" w:eastAsia="ru-RU"/>
    </w:rPr>
  </w:style>
  <w:style w:type="paragraph" w:customStyle="1" w:styleId="CM51">
    <w:name w:val="CM51"/>
    <w:basedOn w:val="Default"/>
    <w:next w:val="Default"/>
    <w:rsid w:val="00922757"/>
    <w:pPr>
      <w:widowControl w:val="0"/>
      <w:spacing w:after="1603"/>
    </w:pPr>
    <w:rPr>
      <w:rFonts w:ascii="Arial" w:eastAsia="Times New Roman" w:hAnsi="Arial" w:cs="Arial"/>
      <w:color w:val="auto"/>
      <w:lang w:val="ru-RU" w:eastAsia="ru-RU"/>
    </w:rPr>
  </w:style>
  <w:style w:type="paragraph" w:customStyle="1" w:styleId="CM30">
    <w:name w:val="CM30"/>
    <w:basedOn w:val="Default"/>
    <w:next w:val="Default"/>
    <w:rsid w:val="00922757"/>
    <w:pPr>
      <w:widowControl w:val="0"/>
      <w:spacing w:line="371" w:lineRule="atLeast"/>
    </w:pPr>
    <w:rPr>
      <w:rFonts w:ascii="Arial" w:eastAsia="Times New Roman" w:hAnsi="Arial" w:cs="Arial"/>
      <w:color w:val="auto"/>
      <w:lang w:val="ru-RU" w:eastAsia="ru-RU"/>
    </w:rPr>
  </w:style>
  <w:style w:type="paragraph" w:customStyle="1" w:styleId="CM70">
    <w:name w:val="CM70"/>
    <w:basedOn w:val="Default"/>
    <w:next w:val="Default"/>
    <w:rsid w:val="00922757"/>
    <w:pPr>
      <w:widowControl w:val="0"/>
      <w:spacing w:after="97"/>
    </w:pPr>
    <w:rPr>
      <w:rFonts w:ascii="Arial" w:eastAsia="Times New Roman" w:hAnsi="Arial" w:cs="Arial"/>
      <w:color w:val="auto"/>
      <w:lang w:val="ru-RU" w:eastAsia="ru-RU"/>
    </w:rPr>
  </w:style>
  <w:style w:type="paragraph" w:customStyle="1" w:styleId="CM67">
    <w:name w:val="CM67"/>
    <w:basedOn w:val="Default"/>
    <w:next w:val="Default"/>
    <w:rsid w:val="00922757"/>
    <w:pPr>
      <w:widowControl w:val="0"/>
      <w:spacing w:after="1745"/>
    </w:pPr>
    <w:rPr>
      <w:rFonts w:ascii="Arial" w:eastAsia="Times New Roman" w:hAnsi="Arial" w:cs="Arial"/>
      <w:color w:val="auto"/>
      <w:lang w:val="ru-RU" w:eastAsia="ru-RU"/>
    </w:rPr>
  </w:style>
  <w:style w:type="paragraph" w:customStyle="1" w:styleId="CM72">
    <w:name w:val="CM72"/>
    <w:basedOn w:val="Default"/>
    <w:next w:val="Default"/>
    <w:rsid w:val="00922757"/>
    <w:pPr>
      <w:widowControl w:val="0"/>
      <w:spacing w:after="718"/>
    </w:pPr>
    <w:rPr>
      <w:rFonts w:ascii="Arial" w:eastAsia="Times New Roman" w:hAnsi="Arial" w:cs="Arial"/>
      <w:color w:val="auto"/>
      <w:lang w:val="ru-RU" w:eastAsia="ru-RU"/>
    </w:rPr>
  </w:style>
  <w:style w:type="paragraph" w:customStyle="1" w:styleId="CM73">
    <w:name w:val="CM73"/>
    <w:basedOn w:val="Default"/>
    <w:next w:val="Default"/>
    <w:rsid w:val="00922757"/>
    <w:pPr>
      <w:widowControl w:val="0"/>
      <w:spacing w:after="175"/>
    </w:pPr>
    <w:rPr>
      <w:rFonts w:ascii="Arial" w:eastAsia="Times New Roman" w:hAnsi="Arial" w:cs="Arial"/>
      <w:color w:val="auto"/>
      <w:lang w:val="ru-RU" w:eastAsia="ru-RU"/>
    </w:rPr>
  </w:style>
  <w:style w:type="paragraph" w:customStyle="1" w:styleId="CM65">
    <w:name w:val="CM65"/>
    <w:basedOn w:val="Default"/>
    <w:next w:val="Default"/>
    <w:rsid w:val="00922757"/>
    <w:pPr>
      <w:widowControl w:val="0"/>
      <w:spacing w:after="463"/>
    </w:pPr>
    <w:rPr>
      <w:rFonts w:ascii="Arial" w:eastAsia="Times New Roman" w:hAnsi="Arial" w:cs="Arial"/>
      <w:color w:val="auto"/>
      <w:lang w:val="ru-RU" w:eastAsia="ru-RU"/>
    </w:rPr>
  </w:style>
  <w:style w:type="paragraph" w:customStyle="1" w:styleId="CM34">
    <w:name w:val="CM34"/>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35">
    <w:name w:val="CM35"/>
    <w:basedOn w:val="Default"/>
    <w:next w:val="Default"/>
    <w:rsid w:val="00922757"/>
    <w:pPr>
      <w:widowControl w:val="0"/>
      <w:spacing w:line="180" w:lineRule="atLeast"/>
    </w:pPr>
    <w:rPr>
      <w:rFonts w:ascii="Arial" w:eastAsia="Times New Roman" w:hAnsi="Arial" w:cs="Arial"/>
      <w:color w:val="auto"/>
      <w:lang w:val="ru-RU" w:eastAsia="ru-RU"/>
    </w:rPr>
  </w:style>
  <w:style w:type="paragraph" w:customStyle="1" w:styleId="CM36">
    <w:name w:val="CM36"/>
    <w:basedOn w:val="Default"/>
    <w:next w:val="Default"/>
    <w:rsid w:val="00922757"/>
    <w:pPr>
      <w:widowControl w:val="0"/>
    </w:pPr>
    <w:rPr>
      <w:rFonts w:ascii="Arial" w:eastAsia="Times New Roman" w:hAnsi="Arial" w:cs="Arial"/>
      <w:color w:val="auto"/>
      <w:lang w:val="ru-RU" w:eastAsia="ru-RU"/>
    </w:rPr>
  </w:style>
  <w:style w:type="paragraph" w:customStyle="1" w:styleId="CM33">
    <w:name w:val="CM33"/>
    <w:basedOn w:val="Default"/>
    <w:next w:val="Default"/>
    <w:rsid w:val="00922757"/>
    <w:pPr>
      <w:widowControl w:val="0"/>
      <w:spacing w:line="291" w:lineRule="atLeast"/>
    </w:pPr>
    <w:rPr>
      <w:rFonts w:ascii="Arial" w:eastAsia="Times New Roman" w:hAnsi="Arial" w:cs="Arial"/>
      <w:color w:val="auto"/>
      <w:lang w:val="ru-RU" w:eastAsia="ru-RU"/>
    </w:rPr>
  </w:style>
  <w:style w:type="paragraph" w:customStyle="1" w:styleId="CM7">
    <w:name w:val="CM7"/>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38">
    <w:name w:val="CM38"/>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78">
    <w:name w:val="CM78"/>
    <w:basedOn w:val="Default"/>
    <w:next w:val="Default"/>
    <w:rsid w:val="00922757"/>
    <w:pPr>
      <w:widowControl w:val="0"/>
      <w:spacing w:after="590"/>
    </w:pPr>
    <w:rPr>
      <w:rFonts w:ascii="Arial" w:eastAsia="Times New Roman" w:hAnsi="Arial" w:cs="Arial"/>
      <w:color w:val="auto"/>
      <w:lang w:val="ru-RU" w:eastAsia="ru-RU"/>
    </w:rPr>
  </w:style>
  <w:style w:type="paragraph" w:customStyle="1" w:styleId="CM76">
    <w:name w:val="CM76"/>
    <w:basedOn w:val="Default"/>
    <w:next w:val="Default"/>
    <w:rsid w:val="00922757"/>
    <w:pPr>
      <w:widowControl w:val="0"/>
      <w:spacing w:after="1170"/>
    </w:pPr>
    <w:rPr>
      <w:rFonts w:ascii="Arial" w:eastAsia="Times New Roman" w:hAnsi="Arial" w:cs="Arial"/>
      <w:color w:val="auto"/>
      <w:lang w:val="ru-RU" w:eastAsia="ru-RU"/>
    </w:rPr>
  </w:style>
  <w:style w:type="paragraph" w:customStyle="1" w:styleId="CM68">
    <w:name w:val="CM68"/>
    <w:basedOn w:val="Default"/>
    <w:next w:val="Default"/>
    <w:rsid w:val="00922757"/>
    <w:pPr>
      <w:widowControl w:val="0"/>
      <w:spacing w:after="7425"/>
    </w:pPr>
    <w:rPr>
      <w:rFonts w:ascii="Arial" w:eastAsia="Times New Roman" w:hAnsi="Arial" w:cs="Arial"/>
      <w:color w:val="auto"/>
      <w:lang w:val="ru-RU" w:eastAsia="ru-RU"/>
    </w:rPr>
  </w:style>
  <w:style w:type="paragraph" w:customStyle="1" w:styleId="CM39">
    <w:name w:val="CM39"/>
    <w:basedOn w:val="Default"/>
    <w:next w:val="Default"/>
    <w:rsid w:val="00922757"/>
    <w:pPr>
      <w:widowControl w:val="0"/>
      <w:spacing w:line="640" w:lineRule="atLeast"/>
    </w:pPr>
    <w:rPr>
      <w:rFonts w:ascii="Arial" w:eastAsia="Times New Roman" w:hAnsi="Arial" w:cs="Arial"/>
      <w:color w:val="auto"/>
      <w:lang w:val="ru-RU" w:eastAsia="ru-RU"/>
    </w:rPr>
  </w:style>
  <w:style w:type="paragraph" w:customStyle="1" w:styleId="CM40">
    <w:name w:val="CM40"/>
    <w:basedOn w:val="Default"/>
    <w:next w:val="Default"/>
    <w:rsid w:val="00922757"/>
    <w:pPr>
      <w:widowControl w:val="0"/>
    </w:pPr>
    <w:rPr>
      <w:rFonts w:ascii="Arial" w:eastAsia="Times New Roman" w:hAnsi="Arial" w:cs="Arial"/>
      <w:color w:val="auto"/>
      <w:lang w:val="ru-RU" w:eastAsia="ru-RU"/>
    </w:rPr>
  </w:style>
  <w:style w:type="paragraph" w:customStyle="1" w:styleId="CM80">
    <w:name w:val="CM80"/>
    <w:basedOn w:val="Default"/>
    <w:next w:val="Default"/>
    <w:rsid w:val="00922757"/>
    <w:pPr>
      <w:widowControl w:val="0"/>
      <w:spacing w:after="175"/>
    </w:pPr>
    <w:rPr>
      <w:rFonts w:ascii="Arial" w:eastAsia="Times New Roman" w:hAnsi="Arial" w:cs="Arial"/>
      <w:color w:val="auto"/>
      <w:lang w:val="ru-RU" w:eastAsia="ru-RU"/>
    </w:rPr>
  </w:style>
  <w:style w:type="paragraph" w:customStyle="1" w:styleId="CM61">
    <w:name w:val="CM61"/>
    <w:basedOn w:val="Default"/>
    <w:next w:val="Default"/>
    <w:rsid w:val="00922757"/>
    <w:pPr>
      <w:widowControl w:val="0"/>
      <w:spacing w:after="1245"/>
    </w:pPr>
    <w:rPr>
      <w:rFonts w:ascii="Arial" w:eastAsia="Times New Roman" w:hAnsi="Arial" w:cs="Arial"/>
      <w:color w:val="auto"/>
      <w:lang w:val="ru-RU" w:eastAsia="ru-RU"/>
    </w:rPr>
  </w:style>
  <w:style w:type="paragraph" w:customStyle="1" w:styleId="CM41">
    <w:name w:val="CM41"/>
    <w:basedOn w:val="Default"/>
    <w:next w:val="Default"/>
    <w:rsid w:val="00922757"/>
    <w:pPr>
      <w:widowControl w:val="0"/>
      <w:spacing w:line="171" w:lineRule="atLeast"/>
    </w:pPr>
    <w:rPr>
      <w:rFonts w:ascii="Arial" w:eastAsia="Times New Roman" w:hAnsi="Arial" w:cs="Arial"/>
      <w:color w:val="auto"/>
      <w:lang w:val="ru-RU" w:eastAsia="ru-RU"/>
    </w:rPr>
  </w:style>
  <w:style w:type="paragraph" w:customStyle="1" w:styleId="CM59">
    <w:name w:val="CM59"/>
    <w:basedOn w:val="Default"/>
    <w:next w:val="Default"/>
    <w:rsid w:val="00922757"/>
    <w:pPr>
      <w:widowControl w:val="0"/>
      <w:spacing w:after="880"/>
    </w:pPr>
    <w:rPr>
      <w:rFonts w:ascii="Arial" w:eastAsia="Times New Roman" w:hAnsi="Arial" w:cs="Arial"/>
      <w:color w:val="auto"/>
      <w:lang w:val="ru-RU" w:eastAsia="ru-RU"/>
    </w:rPr>
  </w:style>
  <w:style w:type="paragraph" w:customStyle="1" w:styleId="CM74">
    <w:name w:val="CM74"/>
    <w:basedOn w:val="Default"/>
    <w:next w:val="Default"/>
    <w:rsid w:val="00922757"/>
    <w:pPr>
      <w:widowControl w:val="0"/>
      <w:spacing w:after="1490"/>
    </w:pPr>
    <w:rPr>
      <w:rFonts w:ascii="Arial" w:eastAsia="Times New Roman" w:hAnsi="Arial" w:cs="Arial"/>
      <w:color w:val="auto"/>
      <w:lang w:val="ru-RU" w:eastAsia="ru-RU"/>
    </w:rPr>
  </w:style>
  <w:style w:type="paragraph" w:customStyle="1" w:styleId="CM42">
    <w:name w:val="CM42"/>
    <w:basedOn w:val="Default"/>
    <w:next w:val="Default"/>
    <w:rsid w:val="00922757"/>
    <w:pPr>
      <w:widowControl w:val="0"/>
    </w:pPr>
    <w:rPr>
      <w:rFonts w:ascii="Arial" w:eastAsia="Times New Roman" w:hAnsi="Arial" w:cs="Arial"/>
      <w:color w:val="auto"/>
      <w:lang w:val="ru-RU" w:eastAsia="ru-RU"/>
    </w:rPr>
  </w:style>
  <w:style w:type="character" w:customStyle="1" w:styleId="ReportTextChar1">
    <w:name w:val="Report Text Char1"/>
    <w:basedOn w:val="DefaultParagraphFont"/>
    <w:link w:val="ReportText"/>
    <w:locked/>
    <w:rsid w:val="00922757"/>
    <w:rPr>
      <w:rFonts w:ascii="Times New Roman" w:eastAsia="Times New Roman" w:hAnsi="Times New Roman" w:cs="Times New Roman"/>
      <w:szCs w:val="20"/>
      <w:lang w:val="en-GB"/>
    </w:rPr>
  </w:style>
  <w:style w:type="paragraph" w:customStyle="1" w:styleId="Address">
    <w:name w:val="Address"/>
    <w:rsid w:val="00922757"/>
    <w:pPr>
      <w:tabs>
        <w:tab w:val="left" w:pos="1152"/>
      </w:tabs>
      <w:spacing w:before="0" w:after="312" w:line="312" w:lineRule="exact"/>
      <w:jc w:val="left"/>
    </w:pPr>
    <w:rPr>
      <w:rFonts w:eastAsia="Times New Roman" w:cs="Sylfaen"/>
      <w:lang w:val="en-GB"/>
    </w:rPr>
  </w:style>
  <w:style w:type="paragraph" w:customStyle="1" w:styleId="TablesTitle">
    <w:name w:val="Tables Title"/>
    <w:basedOn w:val="TableofFigures"/>
    <w:rsid w:val="00922757"/>
    <w:pPr>
      <w:keepNext/>
      <w:tabs>
        <w:tab w:val="right" w:leader="dot" w:pos="8640"/>
      </w:tabs>
      <w:spacing w:after="312"/>
      <w:jc w:val="center"/>
    </w:pPr>
    <w:rPr>
      <w:b/>
    </w:rPr>
  </w:style>
  <w:style w:type="paragraph" w:styleId="TableofFigures">
    <w:name w:val="table of figures"/>
    <w:basedOn w:val="Normal"/>
    <w:next w:val="Normal"/>
    <w:rsid w:val="00922757"/>
    <w:pPr>
      <w:spacing w:before="0" w:after="0" w:line="312" w:lineRule="exact"/>
      <w:jc w:val="left"/>
    </w:pPr>
    <w:rPr>
      <w:rFonts w:eastAsia="Times New Roman" w:cs="Sylfaen"/>
      <w:szCs w:val="20"/>
      <w:lang w:val="en-GB"/>
    </w:rPr>
  </w:style>
  <w:style w:type="paragraph" w:customStyle="1" w:styleId="Address1">
    <w:name w:val="Address1"/>
    <w:basedOn w:val="Normal"/>
    <w:rsid w:val="00922757"/>
    <w:pPr>
      <w:spacing w:before="0" w:after="0"/>
      <w:jc w:val="left"/>
    </w:pPr>
    <w:rPr>
      <w:rFonts w:eastAsia="Times New Roman" w:cs="Sylfaen"/>
      <w:szCs w:val="20"/>
      <w:lang w:val="en-GB"/>
    </w:rPr>
  </w:style>
  <w:style w:type="paragraph" w:customStyle="1" w:styleId="Heading-4">
    <w:name w:val="Heading-4"/>
    <w:basedOn w:val="Normal"/>
    <w:next w:val="Normal"/>
    <w:link w:val="Heading-4Char"/>
    <w:autoRedefine/>
    <w:rsid w:val="00922757"/>
    <w:pPr>
      <w:widowControl w:val="0"/>
      <w:tabs>
        <w:tab w:val="left" w:pos="900"/>
      </w:tabs>
      <w:adjustRightInd w:val="0"/>
      <w:spacing w:before="0" w:after="0" w:line="360" w:lineRule="atLeast"/>
      <w:textAlignment w:val="baseline"/>
      <w:outlineLvl w:val="3"/>
    </w:pPr>
    <w:rPr>
      <w:rFonts w:eastAsia="Times New Roman" w:cs="Arial"/>
      <w:i/>
      <w:color w:val="000080"/>
      <w:lang w:val="en-GB"/>
    </w:rPr>
  </w:style>
  <w:style w:type="character" w:customStyle="1" w:styleId="Heading-4Char">
    <w:name w:val="Heading-4 Char"/>
    <w:basedOn w:val="DefaultParagraphFont"/>
    <w:link w:val="Heading-4"/>
    <w:locked/>
    <w:rsid w:val="00922757"/>
    <w:rPr>
      <w:rFonts w:eastAsia="Times New Roman" w:cs="Arial"/>
      <w:i/>
      <w:color w:val="000080"/>
      <w:lang w:val="en-GB"/>
    </w:rPr>
  </w:style>
  <w:style w:type="paragraph" w:customStyle="1" w:styleId="Tabletextleft">
    <w:name w:val="Table text left"/>
    <w:basedOn w:val="Normal"/>
    <w:link w:val="TabletextleftChar"/>
    <w:rsid w:val="00922757"/>
    <w:pPr>
      <w:keepNext/>
      <w:keepLines/>
      <w:widowControl w:val="0"/>
      <w:tabs>
        <w:tab w:val="right" w:pos="8730"/>
      </w:tabs>
      <w:adjustRightInd w:val="0"/>
      <w:spacing w:before="0" w:after="0" w:line="360" w:lineRule="atLeast"/>
      <w:textAlignment w:val="baseline"/>
    </w:pPr>
    <w:rPr>
      <w:rFonts w:ascii="Arial" w:eastAsia="Times New Roman" w:hAnsi="Arial" w:cs="Arial"/>
      <w:sz w:val="20"/>
      <w:lang w:val="en-US"/>
    </w:rPr>
  </w:style>
  <w:style w:type="character" w:customStyle="1" w:styleId="TabletextleftChar">
    <w:name w:val="Table text left Char"/>
    <w:basedOn w:val="DefaultParagraphFont"/>
    <w:link w:val="Tabletextleft"/>
    <w:locked/>
    <w:rsid w:val="00922757"/>
    <w:rPr>
      <w:rFonts w:ascii="Arial" w:eastAsia="Times New Roman" w:hAnsi="Arial" w:cs="Arial"/>
      <w:sz w:val="20"/>
    </w:rPr>
  </w:style>
  <w:style w:type="paragraph" w:customStyle="1" w:styleId="Tabletitle">
    <w:name w:val="Table title"/>
    <w:basedOn w:val="Normal"/>
    <w:next w:val="Tablecolumnheadings"/>
    <w:autoRedefine/>
    <w:rsid w:val="00922757"/>
    <w:pPr>
      <w:keepNext/>
      <w:keepLines/>
      <w:widowControl w:val="0"/>
      <w:adjustRightInd w:val="0"/>
      <w:spacing w:before="0" w:after="0" w:line="360" w:lineRule="atLeast"/>
      <w:jc w:val="center"/>
      <w:textAlignment w:val="baseline"/>
    </w:pPr>
    <w:rPr>
      <w:rFonts w:ascii="Arial Bold" w:eastAsia="Times New Roman" w:hAnsi="Arial Bold" w:cs="Arial"/>
      <w:lang w:val="en-US"/>
    </w:rPr>
  </w:style>
  <w:style w:type="paragraph" w:customStyle="1" w:styleId="Tablecolumnheadings">
    <w:name w:val="Table column headings"/>
    <w:basedOn w:val="Normal"/>
    <w:link w:val="TablecolumnheadingsChar"/>
    <w:rsid w:val="00922757"/>
    <w:pPr>
      <w:widowControl w:val="0"/>
      <w:adjustRightInd w:val="0"/>
      <w:spacing w:before="0" w:after="0" w:line="360" w:lineRule="atLeast"/>
      <w:jc w:val="center"/>
      <w:textAlignment w:val="baseline"/>
    </w:pPr>
    <w:rPr>
      <w:rFonts w:ascii="Arial" w:eastAsia="Times New Roman" w:hAnsi="Arial" w:cs="Arial"/>
      <w:i/>
      <w:sz w:val="20"/>
      <w:lang w:val="en-US"/>
    </w:rPr>
  </w:style>
  <w:style w:type="character" w:customStyle="1" w:styleId="TablecolumnheadingsChar">
    <w:name w:val="Table column headings Char"/>
    <w:basedOn w:val="DefaultParagraphFont"/>
    <w:link w:val="Tablecolumnheadings"/>
    <w:locked/>
    <w:rsid w:val="00922757"/>
    <w:rPr>
      <w:rFonts w:ascii="Arial" w:eastAsia="Times New Roman" w:hAnsi="Arial" w:cs="Arial"/>
      <w:i/>
      <w:sz w:val="20"/>
    </w:rPr>
  </w:style>
  <w:style w:type="paragraph" w:customStyle="1" w:styleId="Tabletextcentered">
    <w:name w:val="Table text centered"/>
    <w:basedOn w:val="Tabletextleft"/>
    <w:link w:val="TabletextcenteredChar"/>
    <w:rsid w:val="00922757"/>
    <w:pPr>
      <w:jc w:val="center"/>
    </w:pPr>
  </w:style>
  <w:style w:type="character" w:customStyle="1" w:styleId="TabletextcenteredChar">
    <w:name w:val="Table text centered Char"/>
    <w:basedOn w:val="TabletextleftChar"/>
    <w:link w:val="Tabletextcentered"/>
    <w:locked/>
    <w:rsid w:val="00922757"/>
    <w:rPr>
      <w:rFonts w:ascii="Arial" w:eastAsia="Times New Roman" w:hAnsi="Arial" w:cs="Arial"/>
      <w:sz w:val="20"/>
    </w:rPr>
  </w:style>
  <w:style w:type="paragraph" w:customStyle="1" w:styleId="BulletItem">
    <w:name w:val="Bullet Item"/>
    <w:basedOn w:val="Normal"/>
    <w:rsid w:val="00922757"/>
    <w:pPr>
      <w:widowControl w:val="0"/>
      <w:tabs>
        <w:tab w:val="num" w:pos="360"/>
      </w:tabs>
      <w:adjustRightInd w:val="0"/>
      <w:spacing w:before="0" w:line="360" w:lineRule="atLeast"/>
      <w:ind w:left="360" w:hanging="360"/>
      <w:textAlignment w:val="baseline"/>
    </w:pPr>
    <w:rPr>
      <w:rFonts w:ascii="Arial" w:eastAsia="Times New Roman" w:hAnsi="Arial" w:cs="Sylfaen"/>
      <w:szCs w:val="20"/>
      <w:lang w:val="en-US"/>
    </w:rPr>
  </w:style>
  <w:style w:type="character" w:customStyle="1" w:styleId="IntroductoryTextChar">
    <w:name w:val="Introductory Text Char"/>
    <w:basedOn w:val="DefaultParagraphFont"/>
    <w:link w:val="IntroductoryText"/>
    <w:locked/>
    <w:rsid w:val="00922757"/>
    <w:rPr>
      <w:rFonts w:ascii="Arial" w:hAnsi="Arial" w:cs="Arial"/>
      <w:lang w:val="en-GB"/>
    </w:rPr>
  </w:style>
  <w:style w:type="paragraph" w:customStyle="1" w:styleId="IntroductoryText">
    <w:name w:val="Introductory Text"/>
    <w:basedOn w:val="Normal"/>
    <w:link w:val="IntroductoryTextChar"/>
    <w:autoRedefine/>
    <w:rsid w:val="00922757"/>
    <w:pPr>
      <w:widowControl w:val="0"/>
      <w:adjustRightInd w:val="0"/>
      <w:spacing w:before="0" w:after="0"/>
      <w:textAlignment w:val="baseline"/>
    </w:pPr>
    <w:rPr>
      <w:rFonts w:ascii="Arial" w:hAnsi="Arial" w:cs="Arial"/>
      <w:lang w:val="en-GB"/>
    </w:rPr>
  </w:style>
  <w:style w:type="paragraph" w:styleId="BodyText3">
    <w:name w:val="Body Text 3"/>
    <w:basedOn w:val="Normal"/>
    <w:link w:val="BodyText3Char"/>
    <w:rsid w:val="00922757"/>
    <w:pPr>
      <w:tabs>
        <w:tab w:val="left" w:pos="2410"/>
      </w:tabs>
      <w:spacing w:before="0" w:after="0" w:line="360" w:lineRule="auto"/>
    </w:pPr>
    <w:rPr>
      <w:rFonts w:ascii="AcadNusx" w:eastAsia="Times New Roman" w:hAnsi="AcadNusx" w:cs="AcadNusx"/>
      <w:sz w:val="24"/>
      <w:szCs w:val="24"/>
      <w:lang w:val="fr-FR" w:eastAsia="fr-FR"/>
    </w:rPr>
  </w:style>
  <w:style w:type="character" w:customStyle="1" w:styleId="BodyText3Char">
    <w:name w:val="Body Text 3 Char"/>
    <w:basedOn w:val="DefaultParagraphFont"/>
    <w:link w:val="BodyText3"/>
    <w:rsid w:val="00922757"/>
    <w:rPr>
      <w:rFonts w:ascii="AcadNusx" w:eastAsia="Times New Roman" w:hAnsi="AcadNusx" w:cs="AcadNusx"/>
      <w:sz w:val="24"/>
      <w:szCs w:val="24"/>
      <w:lang w:val="fr-FR" w:eastAsia="fr-FR"/>
    </w:rPr>
  </w:style>
  <w:style w:type="paragraph" w:customStyle="1" w:styleId="xl31">
    <w:name w:val="xl31"/>
    <w:basedOn w:val="Normal"/>
    <w:rsid w:val="00922757"/>
    <w:pPr>
      <w:pBdr>
        <w:right w:val="single" w:sz="4" w:space="0" w:color="auto"/>
      </w:pBdr>
      <w:spacing w:before="100" w:beforeAutospacing="1" w:after="100" w:afterAutospacing="1"/>
      <w:jc w:val="right"/>
    </w:pPr>
    <w:rPr>
      <w:rFonts w:ascii="Arial" w:eastAsia="Times New Roman" w:hAnsi="Arial" w:cs="Arial"/>
      <w:sz w:val="24"/>
      <w:szCs w:val="24"/>
      <w:lang w:val="en-US"/>
    </w:rPr>
  </w:style>
  <w:style w:type="paragraph" w:customStyle="1" w:styleId="xl49">
    <w:name w:val="xl49"/>
    <w:basedOn w:val="Normal"/>
    <w:rsid w:val="00922757"/>
    <w:pPr>
      <w:spacing w:before="100" w:beforeAutospacing="1" w:after="100" w:afterAutospacing="1"/>
      <w:jc w:val="left"/>
    </w:pPr>
    <w:rPr>
      <w:rFonts w:ascii="LitNusx" w:eastAsia="Times New Roman" w:hAnsi="LitNusx" w:cs="LitNusx"/>
      <w:b/>
      <w:bCs/>
      <w:sz w:val="24"/>
      <w:szCs w:val="24"/>
      <w:lang w:val="en-US"/>
    </w:rPr>
  </w:style>
  <w:style w:type="paragraph" w:customStyle="1" w:styleId="content">
    <w:name w:val="content"/>
    <w:basedOn w:val="Normal"/>
    <w:rsid w:val="00922757"/>
    <w:pPr>
      <w:spacing w:before="100" w:beforeAutospacing="1" w:after="100" w:afterAutospacing="1"/>
      <w:jc w:val="left"/>
    </w:pPr>
    <w:rPr>
      <w:rFonts w:eastAsia="Times New Roman" w:cs="Sylfaen"/>
      <w:sz w:val="24"/>
      <w:szCs w:val="24"/>
      <w:lang w:eastAsia="ru-RU"/>
    </w:rPr>
  </w:style>
  <w:style w:type="paragraph" w:customStyle="1" w:styleId="style68">
    <w:name w:val="style68"/>
    <w:basedOn w:val="Normal"/>
    <w:rsid w:val="00922757"/>
    <w:pPr>
      <w:spacing w:before="100" w:beforeAutospacing="1" w:after="100" w:afterAutospacing="1"/>
      <w:jc w:val="left"/>
    </w:pPr>
    <w:rPr>
      <w:rFonts w:ascii="BPG U Chveulebrivi" w:eastAsia="Times New Roman" w:hAnsi="BPG U Chveulebrivi" w:cs="Sylfaen"/>
      <w:color w:val="003333"/>
      <w:sz w:val="21"/>
      <w:szCs w:val="21"/>
      <w:lang w:eastAsia="ru-RU"/>
    </w:rPr>
  </w:style>
  <w:style w:type="paragraph" w:styleId="HTMLPreformatted">
    <w:name w:val="HTML Preformatted"/>
    <w:basedOn w:val="Normal"/>
    <w:link w:val="HTMLPreformattedChar"/>
    <w:rsid w:val="00922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rsid w:val="00922757"/>
    <w:rPr>
      <w:rFonts w:ascii="Courier New" w:eastAsia="Times New Roman" w:hAnsi="Courier New" w:cs="Courier New"/>
      <w:sz w:val="20"/>
      <w:szCs w:val="20"/>
      <w:lang w:val="ka-GE" w:eastAsia="ru-RU"/>
    </w:rPr>
  </w:style>
  <w:style w:type="paragraph" w:customStyle="1" w:styleId="Prosto">
    <w:name w:val="Prosto"/>
    <w:basedOn w:val="Normal"/>
    <w:autoRedefine/>
    <w:rsid w:val="00922757"/>
    <w:pPr>
      <w:spacing w:before="0" w:after="0"/>
    </w:pPr>
    <w:rPr>
      <w:rFonts w:ascii="AcadNusx" w:eastAsia="Times New Roman" w:hAnsi="AcadNusx" w:cs="Sylfaen"/>
      <w:iCs/>
      <w:szCs w:val="20"/>
      <w:lang w:val="en-US"/>
    </w:rPr>
  </w:style>
  <w:style w:type="paragraph" w:customStyle="1" w:styleId="hang1">
    <w:name w:val="hang1"/>
    <w:basedOn w:val="Normal"/>
    <w:rsid w:val="00922757"/>
    <w:pPr>
      <w:overflowPunct w:val="0"/>
      <w:autoSpaceDE w:val="0"/>
      <w:autoSpaceDN w:val="0"/>
      <w:adjustRightInd w:val="0"/>
      <w:spacing w:before="0"/>
      <w:ind w:left="567" w:hanging="567"/>
      <w:jc w:val="left"/>
      <w:textAlignment w:val="baseline"/>
    </w:pPr>
    <w:rPr>
      <w:rFonts w:eastAsia="Times New Roman" w:cs="Sylfaen"/>
      <w:szCs w:val="20"/>
      <w:lang w:val="en-GB" w:eastAsia="ru-RU"/>
    </w:rPr>
  </w:style>
  <w:style w:type="paragraph" w:customStyle="1" w:styleId="Figure">
    <w:name w:val="Figure"/>
    <w:basedOn w:val="Normal"/>
    <w:next w:val="Normal"/>
    <w:rsid w:val="00922757"/>
    <w:pPr>
      <w:spacing w:before="0" w:after="0"/>
      <w:ind w:left="680"/>
      <w:jc w:val="center"/>
      <w:outlineLvl w:val="3"/>
    </w:pPr>
    <w:rPr>
      <w:rFonts w:ascii="zgc" w:eastAsia="Times New Roman" w:hAnsi="zgc" w:cs="Sylfaen"/>
      <w:b/>
      <w:szCs w:val="20"/>
      <w:lang w:val="en-GB"/>
    </w:rPr>
  </w:style>
  <w:style w:type="paragraph" w:customStyle="1" w:styleId="Normalsylfaen">
    <w:name w:val="Normal + sylfaen"/>
    <w:basedOn w:val="Normal0"/>
    <w:rsid w:val="00922757"/>
    <w:pPr>
      <w:widowControl w:val="0"/>
      <w:autoSpaceDE w:val="0"/>
      <w:autoSpaceDN w:val="0"/>
      <w:adjustRightInd w:val="0"/>
      <w:jc w:val="both"/>
    </w:pPr>
    <w:rPr>
      <w:rFonts w:ascii="Sylfaen" w:hAnsi="Sylfaen" w:cs="Sylfaen"/>
      <w:szCs w:val="24"/>
      <w:lang w:val="ru-RU" w:eastAsia="ru-RU"/>
    </w:rPr>
  </w:style>
  <w:style w:type="paragraph" w:customStyle="1" w:styleId="Sylfaen">
    <w:name w:val="Sylfaen"/>
    <w:basedOn w:val="Heading2"/>
    <w:rsid w:val="00922757"/>
    <w:pPr>
      <w:keepLines w:val="0"/>
      <w:numPr>
        <w:ilvl w:val="0"/>
        <w:numId w:val="0"/>
      </w:numPr>
      <w:tabs>
        <w:tab w:val="num" w:pos="360"/>
      </w:tabs>
      <w:spacing w:before="240" w:after="60"/>
      <w:jc w:val="left"/>
    </w:pPr>
    <w:rPr>
      <w:rFonts w:ascii="Arial" w:eastAsia="Times New Roman" w:hAnsi="Arial" w:cs="Arial"/>
      <w:color w:val="auto"/>
      <w:sz w:val="28"/>
      <w:szCs w:val="22"/>
      <w:lang w:eastAsia="ru-RU"/>
    </w:rPr>
  </w:style>
  <w:style w:type="paragraph" w:customStyle="1" w:styleId="Normal-Geo">
    <w:name w:val="Normal-Geo"/>
    <w:basedOn w:val="Normal"/>
    <w:rsid w:val="00922757"/>
    <w:pPr>
      <w:spacing w:before="0" w:after="0" w:line="312" w:lineRule="auto"/>
      <w:ind w:left="680"/>
    </w:pPr>
    <w:rPr>
      <w:rFonts w:ascii="AcadNusx" w:eastAsia="Times New Roman" w:hAnsi="AcadNusx" w:cs="Sylfaen"/>
      <w:sz w:val="20"/>
      <w:szCs w:val="20"/>
      <w:lang w:val="en-GB" w:eastAsia="ru-RU"/>
    </w:rPr>
  </w:style>
  <w:style w:type="paragraph" w:customStyle="1" w:styleId="CM31">
    <w:name w:val="CM31"/>
    <w:basedOn w:val="Normal"/>
    <w:next w:val="Normal"/>
    <w:rsid w:val="00922757"/>
    <w:pPr>
      <w:widowControl w:val="0"/>
      <w:autoSpaceDE w:val="0"/>
      <w:autoSpaceDN w:val="0"/>
      <w:adjustRightInd w:val="0"/>
      <w:spacing w:before="0" w:after="388"/>
      <w:jc w:val="left"/>
    </w:pPr>
    <w:rPr>
      <w:rFonts w:eastAsia="Times New Roman" w:cs="Sylfaen"/>
      <w:sz w:val="24"/>
      <w:szCs w:val="24"/>
      <w:lang w:eastAsia="ru-RU"/>
    </w:rPr>
  </w:style>
  <w:style w:type="paragraph" w:customStyle="1" w:styleId="CM32">
    <w:name w:val="CM32"/>
    <w:basedOn w:val="Default"/>
    <w:next w:val="Default"/>
    <w:rsid w:val="00922757"/>
    <w:pPr>
      <w:widowControl w:val="0"/>
      <w:spacing w:after="250"/>
    </w:pPr>
    <w:rPr>
      <w:rFonts w:ascii="Times New Roman" w:eastAsia="Times New Roman" w:hAnsi="Times New Roman" w:cs="Times New Roman"/>
      <w:color w:val="auto"/>
      <w:lang w:val="ru-RU" w:eastAsia="ru-RU"/>
    </w:rPr>
  </w:style>
  <w:style w:type="paragraph" w:customStyle="1" w:styleId="CharCharCharCharCharCharChar">
    <w:name w:val="Char Char Знак Знак Char Char Знак Знак Char Char Char"/>
    <w:basedOn w:val="Normal"/>
    <w:next w:val="Normal"/>
    <w:rsid w:val="00922757"/>
    <w:pPr>
      <w:spacing w:before="0" w:after="0"/>
      <w:jc w:val="left"/>
    </w:pPr>
    <w:rPr>
      <w:rFonts w:eastAsia="Times New Roman" w:cs="Sylfaen"/>
      <w:sz w:val="24"/>
      <w:szCs w:val="24"/>
      <w:lang w:val="pl-PL" w:eastAsia="pl-PL"/>
    </w:rPr>
  </w:style>
  <w:style w:type="paragraph" w:customStyle="1" w:styleId="reporttext0">
    <w:name w:val="reporttext"/>
    <w:basedOn w:val="Normal"/>
    <w:rsid w:val="00922757"/>
    <w:pPr>
      <w:spacing w:before="0" w:after="312" w:line="312" w:lineRule="atLeast"/>
    </w:pPr>
    <w:rPr>
      <w:rFonts w:eastAsia="Times New Roman" w:cs="Sylfaen"/>
      <w:lang w:eastAsia="ru-RU"/>
    </w:rPr>
  </w:style>
  <w:style w:type="paragraph" w:customStyle="1" w:styleId="xl24">
    <w:name w:val="xl24"/>
    <w:basedOn w:val="Normal"/>
    <w:rsid w:val="00922757"/>
    <w:pPr>
      <w:spacing w:before="100" w:beforeAutospacing="1" w:after="100" w:afterAutospacing="1"/>
      <w:jc w:val="left"/>
      <w:textAlignment w:val="center"/>
    </w:pPr>
    <w:rPr>
      <w:rFonts w:ascii="Arial" w:eastAsia="Times New Roman" w:hAnsi="Arial" w:cs="Arial"/>
      <w:b/>
      <w:bCs/>
      <w:sz w:val="18"/>
      <w:szCs w:val="18"/>
      <w:lang w:val="en-US"/>
    </w:rPr>
  </w:style>
  <w:style w:type="paragraph" w:customStyle="1" w:styleId="Indent3">
    <w:name w:val="Indent 3"/>
    <w:rsid w:val="00922757"/>
    <w:pPr>
      <w:tabs>
        <w:tab w:val="num" w:pos="1701"/>
      </w:tabs>
      <w:spacing w:before="0" w:after="0"/>
      <w:ind w:left="1701" w:hanging="567"/>
    </w:pPr>
    <w:rPr>
      <w:rFonts w:eastAsia="Times New Roman" w:cs="Sylfaen"/>
      <w:lang w:val="en-GB"/>
    </w:rPr>
  </w:style>
  <w:style w:type="paragraph" w:customStyle="1" w:styleId="Body1">
    <w:name w:val="Body1"/>
    <w:rsid w:val="00922757"/>
    <w:pPr>
      <w:autoSpaceDE w:val="0"/>
      <w:autoSpaceDN w:val="0"/>
      <w:adjustRightInd w:val="0"/>
      <w:spacing w:before="0" w:after="0"/>
    </w:pPr>
    <w:rPr>
      <w:rFonts w:ascii="AcadNusx" w:eastAsia="Times New Roman" w:hAnsi="AcadNusx" w:cs="Sylfaen"/>
      <w:color w:val="000000"/>
      <w:sz w:val="26"/>
      <w:szCs w:val="26"/>
      <w:lang w:val="ru-RU" w:eastAsia="ru-RU"/>
    </w:rPr>
  </w:style>
  <w:style w:type="character" w:customStyle="1" w:styleId="Indent1Char">
    <w:name w:val="Indent 1 Char"/>
    <w:basedOn w:val="DefaultParagraphFont"/>
    <w:rsid w:val="00922757"/>
    <w:rPr>
      <w:rFonts w:cs="Times New Roman"/>
      <w:sz w:val="22"/>
      <w:lang w:val="en-GB" w:eastAsia="en-US" w:bidi="ar-SA"/>
    </w:rPr>
  </w:style>
  <w:style w:type="paragraph" w:customStyle="1" w:styleId="Indent2">
    <w:name w:val="Indent 2"/>
    <w:rsid w:val="00922757"/>
    <w:pPr>
      <w:tabs>
        <w:tab w:val="num" w:pos="1134"/>
      </w:tabs>
      <w:spacing w:before="0" w:after="0"/>
      <w:ind w:left="1134" w:hanging="567"/>
    </w:pPr>
    <w:rPr>
      <w:rFonts w:eastAsia="Times New Roman" w:cs="Sylfaen"/>
      <w:lang w:val="en-GB"/>
    </w:rPr>
  </w:style>
  <w:style w:type="paragraph" w:customStyle="1" w:styleId="StyleHeading2MajorResetnumberingMajor1Resetnumbering1Major">
    <w:name w:val="Style Heading 2MajorReset numberingMajor1Reset numbering1Major..."/>
    <w:basedOn w:val="Heading2"/>
    <w:rsid w:val="00922757"/>
    <w:pPr>
      <w:tabs>
        <w:tab w:val="num" w:pos="720"/>
        <w:tab w:val="num" w:pos="964"/>
        <w:tab w:val="num" w:pos="1440"/>
      </w:tabs>
      <w:spacing w:before="0" w:after="0"/>
      <w:ind w:left="720" w:hanging="360"/>
    </w:pPr>
    <w:rPr>
      <w:rFonts w:eastAsia="Times New Roman" w:cs="Times New Roman"/>
      <w:color w:val="auto"/>
      <w:sz w:val="24"/>
      <w:szCs w:val="20"/>
      <w:lang w:val="en-GB"/>
    </w:rPr>
  </w:style>
  <w:style w:type="paragraph" w:customStyle="1" w:styleId="StyleHeading2MajorResetnumberingMajor1Resetnumbering1Major1">
    <w:name w:val="Style Heading 2MajorReset numberingMajor1Reset numbering1Major...1"/>
    <w:basedOn w:val="Heading2"/>
    <w:rsid w:val="00922757"/>
    <w:pPr>
      <w:tabs>
        <w:tab w:val="num" w:pos="720"/>
        <w:tab w:val="num" w:pos="964"/>
        <w:tab w:val="num" w:pos="1440"/>
      </w:tabs>
      <w:spacing w:before="0" w:after="0"/>
      <w:ind w:left="720" w:hanging="360"/>
    </w:pPr>
    <w:rPr>
      <w:rFonts w:eastAsia="Times New Roman" w:cs="Times New Roman"/>
      <w:color w:val="auto"/>
      <w:sz w:val="24"/>
      <w:szCs w:val="20"/>
      <w:lang w:val="en-GB"/>
    </w:rPr>
  </w:style>
  <w:style w:type="paragraph" w:customStyle="1" w:styleId="StyleHeading2MajorResetnumberingMajor1Resetnumbering1Major2">
    <w:name w:val="Style Heading 2MajorReset numberingMajor1Reset numbering1Major...2"/>
    <w:basedOn w:val="Heading2"/>
    <w:rsid w:val="00922757"/>
    <w:pPr>
      <w:tabs>
        <w:tab w:val="num" w:pos="964"/>
        <w:tab w:val="num" w:pos="1440"/>
      </w:tabs>
      <w:spacing w:before="0" w:after="240"/>
      <w:ind w:left="1440" w:hanging="360"/>
    </w:pPr>
    <w:rPr>
      <w:rFonts w:eastAsia="Times New Roman" w:cs="Times New Roman"/>
      <w:color w:val="auto"/>
      <w:sz w:val="24"/>
      <w:szCs w:val="20"/>
      <w:lang w:val="en-GB"/>
    </w:rPr>
  </w:style>
  <w:style w:type="character" w:customStyle="1" w:styleId="CharCharChar">
    <w:name w:val="Знак Знак Знак Знак Знак Char Char Char"/>
    <w:basedOn w:val="DefaultParagraphFont"/>
    <w:rsid w:val="00922757"/>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922757"/>
    <w:pPr>
      <w:tabs>
        <w:tab w:val="num" w:pos="360"/>
        <w:tab w:val="num" w:pos="720"/>
      </w:tabs>
      <w:spacing w:before="60" w:after="240"/>
      <w:ind w:left="720" w:hanging="360"/>
    </w:pPr>
    <w:rPr>
      <w:rFonts w:ascii="AcadNusx" w:eastAsia="Times New Roman" w:hAnsi="AcadNusx" w:cs="Arial"/>
      <w:iCs w:val="0"/>
      <w:color w:val="auto"/>
      <w:kern w:val="32"/>
      <w:szCs w:val="24"/>
      <w:lang w:val="en-US" w:eastAsia="ru-RU"/>
    </w:rPr>
  </w:style>
  <w:style w:type="character" w:customStyle="1" w:styleId="Char11">
    <w:name w:val="Знак Знак Char11"/>
    <w:aliases w:val="Знак Char2,Char Char2,Знак Char Char Char Char Char"/>
    <w:basedOn w:val="DefaultParagraphFont"/>
    <w:uiPriority w:val="99"/>
    <w:rsid w:val="00922757"/>
    <w:rPr>
      <w:rFonts w:ascii="AcadNusx" w:hAnsi="AcadNusx" w:cs="Times New Roman"/>
      <w:sz w:val="24"/>
      <w:szCs w:val="24"/>
      <w:lang w:val="ru-RU" w:eastAsia="ru-RU" w:bidi="ar-SA"/>
    </w:rPr>
  </w:style>
  <w:style w:type="paragraph" w:customStyle="1" w:styleId="normalSylfaen0">
    <w:name w:val="normal + Sylfaen"/>
    <w:basedOn w:val="TOC1"/>
    <w:rsid w:val="00922757"/>
    <w:pPr>
      <w:tabs>
        <w:tab w:val="clear" w:pos="9629"/>
        <w:tab w:val="left" w:pos="540"/>
        <w:tab w:val="right" w:leader="dot" w:pos="9360"/>
      </w:tabs>
      <w:spacing w:before="0" w:after="0"/>
    </w:pPr>
    <w:rPr>
      <w:rFonts w:eastAsia="Times New Roman" w:cs="Sylfaen"/>
      <w:b w:val="0"/>
      <w:bCs/>
      <w:i/>
      <w:iCs/>
      <w:sz w:val="22"/>
      <w:lang w:eastAsia="ru-RU"/>
    </w:rPr>
  </w:style>
  <w:style w:type="paragraph" w:customStyle="1" w:styleId="Style6">
    <w:name w:val="Style6"/>
    <w:basedOn w:val="Heading2"/>
    <w:rsid w:val="00922757"/>
    <w:pPr>
      <w:keepLines w:val="0"/>
      <w:tabs>
        <w:tab w:val="num" w:pos="964"/>
        <w:tab w:val="num" w:pos="1440"/>
      </w:tabs>
      <w:spacing w:before="240" w:after="60"/>
      <w:ind w:left="1440" w:hanging="360"/>
      <w:jc w:val="left"/>
    </w:pPr>
    <w:rPr>
      <w:rFonts w:ascii="Gill Sans" w:eastAsia="Times New Roman" w:hAnsi="Gill Sans" w:cs="Times New Roman"/>
      <w:i/>
      <w:iCs/>
      <w:color w:val="auto"/>
      <w:szCs w:val="22"/>
      <w:lang w:val="pt-BR"/>
    </w:rPr>
  </w:style>
  <w:style w:type="paragraph" w:customStyle="1" w:styleId="Input">
    <w:name w:val="Input"/>
    <w:basedOn w:val="Normal"/>
    <w:rsid w:val="00922757"/>
    <w:pPr>
      <w:spacing w:before="60" w:after="60"/>
      <w:jc w:val="left"/>
    </w:pPr>
    <w:rPr>
      <w:rFonts w:ascii="Geneva" w:eastAsia="Times New Roman" w:hAnsi="Geneva" w:cs="Sylfaen"/>
      <w:sz w:val="24"/>
      <w:szCs w:val="20"/>
      <w:lang w:val="en-AU"/>
    </w:rPr>
  </w:style>
  <w:style w:type="paragraph" w:customStyle="1" w:styleId="Scopeofworktext">
    <w:name w:val="Scope of work text"/>
    <w:basedOn w:val="Normal"/>
    <w:rsid w:val="00922757"/>
    <w:pPr>
      <w:spacing w:before="40" w:after="40"/>
      <w:jc w:val="left"/>
    </w:pPr>
    <w:rPr>
      <w:rFonts w:ascii="Times" w:eastAsia="Times New Roman" w:hAnsi="Times" w:cs="Sylfaen"/>
      <w:sz w:val="20"/>
      <w:szCs w:val="20"/>
      <w:lang w:val="en-AU"/>
    </w:rPr>
  </w:style>
  <w:style w:type="paragraph" w:customStyle="1" w:styleId="StyleAcadNusxBold">
    <w:name w:val="Style AcadNusx Bold"/>
    <w:basedOn w:val="Heading4"/>
    <w:next w:val="Heading4"/>
    <w:autoRedefine/>
    <w:rsid w:val="00922757"/>
    <w:pPr>
      <w:keepLines w:val="0"/>
      <w:numPr>
        <w:numId w:val="0"/>
      </w:numPr>
      <w:tabs>
        <w:tab w:val="num" w:pos="1418"/>
      </w:tabs>
      <w:autoSpaceDE/>
      <w:autoSpaceDN/>
      <w:spacing w:before="240" w:after="60"/>
      <w:ind w:left="1418" w:hanging="1418"/>
    </w:pPr>
    <w:rPr>
      <w:rFonts w:ascii="AcadNusx" w:eastAsia="Times New Roman" w:hAnsi="AcadNusx" w:cs="Sylfaen"/>
      <w:bCs w:val="0"/>
      <w:iCs w:val="0"/>
      <w:color w:val="auto"/>
      <w:szCs w:val="28"/>
      <w:lang w:val="en-US"/>
    </w:rPr>
  </w:style>
  <w:style w:type="character" w:customStyle="1" w:styleId="addtype1">
    <w:name w:val="addtype1"/>
    <w:basedOn w:val="DefaultParagraphFont"/>
    <w:rsid w:val="00922757"/>
    <w:rPr>
      <w:rFonts w:cs="Times New Roman"/>
      <w:i/>
      <w:iCs/>
      <w:color w:val="000000"/>
    </w:rPr>
  </w:style>
  <w:style w:type="paragraph" w:customStyle="1" w:styleId="head2">
    <w:name w:val="head2"/>
    <w:basedOn w:val="Normal"/>
    <w:rsid w:val="00922757"/>
    <w:pPr>
      <w:spacing w:before="100" w:beforeAutospacing="1" w:after="100" w:afterAutospacing="1"/>
      <w:jc w:val="center"/>
      <w:textAlignment w:val="top"/>
    </w:pPr>
    <w:rPr>
      <w:rFonts w:ascii="Arial" w:eastAsia="Times New Roman" w:hAnsi="Arial" w:cs="Arial"/>
      <w:b/>
      <w:bCs/>
      <w:sz w:val="16"/>
      <w:szCs w:val="16"/>
      <w:lang w:eastAsia="ru-RU"/>
    </w:rPr>
  </w:style>
  <w:style w:type="paragraph" w:customStyle="1" w:styleId="StyleHeading2CharGillSans">
    <w:name w:val="Style Heading 2Знак Char + Gill Sans"/>
    <w:basedOn w:val="Heading2"/>
    <w:rsid w:val="00922757"/>
    <w:pPr>
      <w:keepLines w:val="0"/>
      <w:tabs>
        <w:tab w:val="num" w:pos="964"/>
        <w:tab w:val="num" w:pos="1440"/>
      </w:tabs>
      <w:spacing w:before="240" w:after="60"/>
      <w:ind w:left="964" w:hanging="680"/>
      <w:jc w:val="left"/>
    </w:pPr>
    <w:rPr>
      <w:rFonts w:ascii="Gill Sans" w:eastAsia="Times New Roman" w:hAnsi="Gill Sans" w:cs="Times New Roman"/>
      <w:i/>
      <w:iCs/>
      <w:color w:val="auto"/>
      <w:szCs w:val="22"/>
      <w:lang w:val="pt-BR"/>
    </w:rPr>
  </w:style>
  <w:style w:type="paragraph" w:customStyle="1" w:styleId="Alekseevka1">
    <w:name w:val="Alekseevka1"/>
    <w:basedOn w:val="Normal"/>
    <w:autoRedefine/>
    <w:rsid w:val="00922757"/>
    <w:pPr>
      <w:tabs>
        <w:tab w:val="num" w:pos="540"/>
      </w:tabs>
      <w:spacing w:before="0" w:after="0"/>
      <w:ind w:left="540" w:hanging="360"/>
    </w:pPr>
    <w:rPr>
      <w:rFonts w:ascii="AcadNusx" w:eastAsia="Times New Roman" w:hAnsi="AcadNusx" w:cs="Sylfaen"/>
      <w:b/>
      <w:lang w:val="en-US" w:eastAsia="ru-RU"/>
    </w:rPr>
  </w:style>
  <w:style w:type="paragraph" w:customStyle="1" w:styleId="Naxazi10">
    <w:name w:val="Naxazi1"/>
    <w:basedOn w:val="Normal"/>
    <w:autoRedefine/>
    <w:rsid w:val="00922757"/>
    <w:pPr>
      <w:spacing w:before="0" w:after="0"/>
      <w:ind w:left="227"/>
      <w:jc w:val="left"/>
    </w:pPr>
    <w:rPr>
      <w:rFonts w:ascii="AcadNusx" w:eastAsia="Times New Roman" w:hAnsi="AcadNusx" w:cs="Sylfaen"/>
      <w:b/>
      <w:bCs/>
      <w:lang w:val="en-US" w:eastAsia="ru-RU"/>
    </w:rPr>
  </w:style>
  <w:style w:type="paragraph" w:customStyle="1" w:styleId="StyleAcadNusx11ptBoldCentered">
    <w:name w:val="Style AcadNusx 11 pt Bold Centered"/>
    <w:basedOn w:val="Normal"/>
    <w:autoRedefine/>
    <w:rsid w:val="00922757"/>
    <w:pPr>
      <w:spacing w:before="0" w:after="0"/>
      <w:jc w:val="center"/>
    </w:pPr>
    <w:rPr>
      <w:rFonts w:ascii="AcadNusx" w:eastAsia="Times New Roman" w:hAnsi="AcadNusx" w:cs="Sylfaen"/>
      <w:b/>
      <w:bCs/>
      <w:szCs w:val="20"/>
      <w:lang w:val="en-US" w:eastAsia="ru-RU"/>
    </w:rPr>
  </w:style>
  <w:style w:type="paragraph" w:customStyle="1" w:styleId="Style5">
    <w:name w:val="Style5"/>
    <w:basedOn w:val="Normal"/>
    <w:next w:val="Naxazi10"/>
    <w:autoRedefine/>
    <w:rsid w:val="00922757"/>
    <w:pPr>
      <w:spacing w:before="0" w:after="0"/>
      <w:jc w:val="center"/>
    </w:pPr>
    <w:rPr>
      <w:rFonts w:ascii="AcadNusx" w:eastAsia="Times New Roman" w:hAnsi="AcadNusx" w:cs="Sylfaen"/>
      <w:b/>
      <w:bCs/>
      <w:color w:val="FFFFFF"/>
      <w:szCs w:val="20"/>
      <w:lang w:val="en-US" w:eastAsia="ru-RU"/>
    </w:rPr>
  </w:style>
  <w:style w:type="paragraph" w:customStyle="1" w:styleId="StyleHeading2CharGillSans1">
    <w:name w:val="Style Heading 2Знак Char + Gill Sans1"/>
    <w:basedOn w:val="Heading2"/>
    <w:autoRedefine/>
    <w:rsid w:val="00922757"/>
    <w:pPr>
      <w:keepLines w:val="0"/>
      <w:tabs>
        <w:tab w:val="num" w:pos="964"/>
        <w:tab w:val="num" w:pos="1440"/>
      </w:tabs>
      <w:spacing w:before="240" w:after="60"/>
      <w:ind w:left="1440" w:hanging="360"/>
      <w:jc w:val="left"/>
    </w:pPr>
    <w:rPr>
      <w:rFonts w:ascii="Gill Sans" w:eastAsia="Times New Roman" w:hAnsi="Gill Sans" w:cs="Times New Roman"/>
      <w:i/>
      <w:iCs/>
      <w:color w:val="auto"/>
      <w:szCs w:val="22"/>
      <w:lang w:val="pt-BR"/>
    </w:rPr>
  </w:style>
  <w:style w:type="paragraph" w:customStyle="1" w:styleId="20">
    <w:name w:val="Стиль2"/>
    <w:basedOn w:val="Heading1"/>
    <w:rsid w:val="00922757"/>
    <w:pPr>
      <w:tabs>
        <w:tab w:val="num" w:pos="720"/>
      </w:tabs>
      <w:spacing w:after="60"/>
      <w:ind w:left="720" w:hanging="360"/>
      <w:jc w:val="center"/>
    </w:pPr>
    <w:rPr>
      <w:rFonts w:ascii="Times New Roman" w:eastAsia="Times New Roman" w:hAnsi="Times New Roman" w:cs="Times New Roman"/>
      <w:bCs w:val="0"/>
      <w:iCs w:val="0"/>
      <w:color w:val="auto"/>
      <w:kern w:val="28"/>
      <w:szCs w:val="20"/>
      <w:lang w:val="pt-BR"/>
    </w:rPr>
  </w:style>
  <w:style w:type="paragraph" w:customStyle="1" w:styleId="30">
    <w:name w:val="Стиль3"/>
    <w:basedOn w:val="Heading2"/>
    <w:rsid w:val="00922757"/>
    <w:pPr>
      <w:keepLines w:val="0"/>
      <w:tabs>
        <w:tab w:val="num" w:pos="964"/>
        <w:tab w:val="num" w:pos="1440"/>
      </w:tabs>
      <w:spacing w:after="60"/>
      <w:ind w:left="964" w:hanging="680"/>
      <w:jc w:val="left"/>
    </w:pPr>
    <w:rPr>
      <w:rFonts w:ascii="Times New Roman" w:eastAsia="Times New Roman" w:hAnsi="Times New Roman" w:cs="Times New Roman"/>
      <w:bCs w:val="0"/>
      <w:i/>
      <w:color w:val="auto"/>
      <w:sz w:val="24"/>
      <w:szCs w:val="20"/>
      <w:lang w:val="en-GB"/>
    </w:rPr>
  </w:style>
  <w:style w:type="paragraph" w:customStyle="1" w:styleId="4">
    <w:name w:val="Стиль4"/>
    <w:basedOn w:val="Heading3"/>
    <w:rsid w:val="00922757"/>
    <w:pPr>
      <w:keepLines w:val="0"/>
      <w:numPr>
        <w:numId w:val="0"/>
      </w:numPr>
      <w:tabs>
        <w:tab w:val="num" w:pos="1080"/>
      </w:tabs>
      <w:spacing w:before="60" w:after="40"/>
      <w:ind w:left="720" w:hanging="720"/>
    </w:pPr>
    <w:rPr>
      <w:rFonts w:ascii="AcadNusx" w:eastAsia="Times New Roman" w:hAnsi="AcadNusx" w:cs="Times New Roman"/>
      <w:bCs w:val="0"/>
      <w:color w:val="auto"/>
      <w:sz w:val="24"/>
      <w:szCs w:val="20"/>
      <w:lang w:val="en-US"/>
    </w:rPr>
  </w:style>
  <w:style w:type="paragraph" w:customStyle="1" w:styleId="5">
    <w:name w:val="Стиль5"/>
    <w:basedOn w:val="Normal"/>
    <w:rsid w:val="00922757"/>
    <w:pPr>
      <w:spacing w:before="0" w:after="0"/>
      <w:jc w:val="center"/>
    </w:pPr>
    <w:rPr>
      <w:rFonts w:ascii="AcadNusx" w:eastAsia="Times New Roman" w:hAnsi="AcadNusx" w:cs="Sylfaen"/>
      <w:b/>
      <w:szCs w:val="20"/>
    </w:rPr>
  </w:style>
  <w:style w:type="paragraph" w:customStyle="1" w:styleId="6">
    <w:name w:val="Стиль6"/>
    <w:basedOn w:val="Normal"/>
    <w:rsid w:val="00922757"/>
    <w:pPr>
      <w:spacing w:before="0" w:after="0"/>
    </w:pPr>
    <w:rPr>
      <w:rFonts w:ascii="AcadNusx" w:eastAsia="Times New Roman" w:hAnsi="AcadNusx" w:cs="Sylfaen"/>
      <w:sz w:val="20"/>
      <w:szCs w:val="20"/>
      <w:lang w:val="en-GB"/>
    </w:rPr>
  </w:style>
  <w:style w:type="paragraph" w:customStyle="1" w:styleId="StyleStyleHeading2CharGillSans1Left0cmFirstli">
    <w:name w:val="Style Style Heading 2Знак Char + Gill Sans1 + Left:  0 cm First li..."/>
    <w:basedOn w:val="StyleHeading2CharGillSans1"/>
    <w:autoRedefine/>
    <w:rsid w:val="00922757"/>
    <w:pPr>
      <w:tabs>
        <w:tab w:val="clear" w:pos="1440"/>
      </w:tabs>
      <w:ind w:left="0" w:firstLine="0"/>
    </w:pPr>
    <w:rPr>
      <w:szCs w:val="20"/>
    </w:rPr>
  </w:style>
  <w:style w:type="paragraph" w:customStyle="1" w:styleId="Batumi">
    <w:name w:val="Batumi"/>
    <w:basedOn w:val="Alekseevka2"/>
    <w:autoRedefine/>
    <w:rsid w:val="00922757"/>
    <w:pPr>
      <w:tabs>
        <w:tab w:val="clear" w:pos="947"/>
        <w:tab w:val="num" w:pos="720"/>
      </w:tabs>
      <w:spacing w:after="60"/>
      <w:ind w:left="720" w:hanging="360"/>
    </w:pPr>
    <w:rPr>
      <w:rFonts w:cs="Sylfaen"/>
      <w:lang w:val="pt-BR"/>
    </w:rPr>
  </w:style>
  <w:style w:type="character" w:customStyle="1" w:styleId="CharChar1">
    <w:name w:val="Char Char1"/>
    <w:basedOn w:val="DefaultParagraphFont"/>
    <w:rsid w:val="00922757"/>
    <w:rPr>
      <w:rFonts w:cs="Times New Roman"/>
      <w:sz w:val="24"/>
      <w:szCs w:val="24"/>
      <w:lang w:val="en-US" w:eastAsia="en-US" w:bidi="ar-SA"/>
    </w:rPr>
  </w:style>
  <w:style w:type="paragraph" w:customStyle="1" w:styleId="MRIbullet">
    <w:name w:val="MRIbullet"/>
    <w:basedOn w:val="ListBullet2"/>
    <w:rsid w:val="00922757"/>
    <w:pPr>
      <w:numPr>
        <w:numId w:val="0"/>
      </w:numPr>
      <w:tabs>
        <w:tab w:val="left" w:pos="432"/>
        <w:tab w:val="num" w:pos="720"/>
        <w:tab w:val="left" w:pos="1296"/>
        <w:tab w:val="left" w:pos="1440"/>
        <w:tab w:val="left" w:pos="1728"/>
        <w:tab w:val="left" w:pos="2160"/>
      </w:tabs>
      <w:ind w:left="720" w:hanging="360"/>
    </w:pPr>
    <w:rPr>
      <w:rFonts w:ascii="Sylfaen" w:hAnsi="Sylfaen" w:cs="Sylfaen"/>
      <w:sz w:val="24"/>
      <w:lang w:val="en-US" w:eastAsia="en-US"/>
    </w:rPr>
  </w:style>
  <w:style w:type="paragraph" w:customStyle="1" w:styleId="Fhading5">
    <w:name w:val="Fhading 5"/>
    <w:basedOn w:val="Heading3"/>
    <w:rsid w:val="00922757"/>
    <w:pPr>
      <w:keepLines w:val="0"/>
      <w:numPr>
        <w:numId w:val="0"/>
      </w:numPr>
      <w:tabs>
        <w:tab w:val="num" w:pos="1080"/>
      </w:tabs>
      <w:spacing w:before="0" w:after="0"/>
      <w:ind w:left="720" w:hanging="720"/>
      <w:jc w:val="left"/>
    </w:pPr>
    <w:rPr>
      <w:rFonts w:ascii="AcadNusx" w:eastAsia="Times New Roman" w:hAnsi="AcadNusx" w:cs="Times New Roman"/>
      <w:color w:val="auto"/>
      <w:sz w:val="24"/>
      <w:szCs w:val="24"/>
      <w:lang w:val="pt-BR"/>
    </w:rPr>
  </w:style>
  <w:style w:type="paragraph" w:customStyle="1" w:styleId="Bullet0">
    <w:name w:val="Bullet"/>
    <w:basedOn w:val="Normal"/>
    <w:rsid w:val="00922757"/>
    <w:pPr>
      <w:spacing w:before="0"/>
      <w:ind w:left="1702" w:hanging="284"/>
    </w:pPr>
    <w:rPr>
      <w:rFonts w:ascii="Univers" w:eastAsia="Times New Roman" w:hAnsi="Univers" w:cs="Sylfaen"/>
      <w:szCs w:val="20"/>
      <w:lang w:val="en-GB"/>
    </w:rPr>
  </w:style>
  <w:style w:type="paragraph" w:customStyle="1" w:styleId="StyleHeading4AcadNusx">
    <w:name w:val="Style Heading 4 + AcadNusx"/>
    <w:basedOn w:val="Heading4"/>
    <w:autoRedefine/>
    <w:rsid w:val="00922757"/>
    <w:pPr>
      <w:keepLines w:val="0"/>
      <w:tabs>
        <w:tab w:val="num" w:pos="2880"/>
      </w:tabs>
      <w:autoSpaceDE/>
      <w:autoSpaceDN/>
      <w:spacing w:before="240" w:after="60"/>
      <w:ind w:left="120" w:firstLine="0"/>
    </w:pPr>
    <w:rPr>
      <w:rFonts w:ascii="AcadNusx" w:eastAsia="Times New Roman" w:hAnsi="AcadNusx" w:cs="Sylfaen"/>
      <w:i/>
      <w:iCs w:val="0"/>
      <w:color w:val="auto"/>
      <w:szCs w:val="28"/>
      <w:lang w:val="en-US"/>
    </w:rPr>
  </w:style>
  <w:style w:type="character" w:customStyle="1" w:styleId="zgc15Char">
    <w:name w:val="+zgc 15 Char"/>
    <w:aliases w:val="bold + zgc Char,14 pt Char,Before:  5 pt Char,After:  5 pt Char,Line spacin... Char Char"/>
    <w:basedOn w:val="DefaultParagraphFont"/>
    <w:rsid w:val="00922757"/>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922757"/>
    <w:pPr>
      <w:tabs>
        <w:tab w:val="num" w:pos="1440"/>
      </w:tabs>
      <w:ind w:left="1440" w:hanging="360"/>
    </w:pPr>
  </w:style>
  <w:style w:type="paragraph" w:customStyle="1" w:styleId="StyleHeading1AcadNusx">
    <w:name w:val="Style Heading 1 + AcadNusx"/>
    <w:basedOn w:val="Heading1"/>
    <w:autoRedefine/>
    <w:rsid w:val="00922757"/>
    <w:pPr>
      <w:tabs>
        <w:tab w:val="num" w:pos="720"/>
      </w:tabs>
      <w:spacing w:before="240" w:after="60"/>
      <w:ind w:left="720" w:hanging="360"/>
      <w:jc w:val="center"/>
    </w:pPr>
    <w:rPr>
      <w:rFonts w:ascii="AcadNusx" w:eastAsia="Times New Roman" w:hAnsi="AcadNusx" w:cs="Times New Roman"/>
      <w:iCs w:val="0"/>
      <w:color w:val="auto"/>
      <w:kern w:val="32"/>
      <w:sz w:val="22"/>
      <w:szCs w:val="32"/>
      <w:lang w:eastAsia="ru-RU"/>
    </w:rPr>
  </w:style>
  <w:style w:type="character" w:customStyle="1" w:styleId="title3">
    <w:name w:val="title3"/>
    <w:basedOn w:val="DefaultParagraphFont"/>
    <w:rsid w:val="00922757"/>
    <w:rPr>
      <w:rFonts w:cs="Times New Roman"/>
      <w:color w:val="666666"/>
      <w:sz w:val="29"/>
      <w:szCs w:val="29"/>
    </w:rPr>
  </w:style>
  <w:style w:type="paragraph" w:customStyle="1" w:styleId="ga-section">
    <w:name w:val="ga-section"/>
    <w:basedOn w:val="Normal"/>
    <w:rsid w:val="00922757"/>
    <w:pPr>
      <w:keepNext/>
      <w:tabs>
        <w:tab w:val="num" w:pos="720"/>
        <w:tab w:val="right" w:pos="8640"/>
      </w:tabs>
      <w:spacing w:before="0" w:after="0" w:line="288" w:lineRule="exact"/>
    </w:pPr>
    <w:rPr>
      <w:rFonts w:eastAsia="Times New Roman" w:cs="Sylfaen"/>
      <w:b/>
      <w:szCs w:val="20"/>
      <w:lang w:val="en-GB"/>
    </w:rPr>
  </w:style>
  <w:style w:type="paragraph" w:customStyle="1" w:styleId="12">
    <w:name w:val="Основной текст1"/>
    <w:basedOn w:val="Normal"/>
    <w:rsid w:val="00922757"/>
    <w:pPr>
      <w:spacing w:before="0" w:after="0"/>
    </w:pPr>
    <w:rPr>
      <w:rFonts w:ascii="Arial" w:eastAsia="SimSun" w:hAnsi="Arial" w:cs="Sylfaen"/>
      <w:iCs/>
      <w:szCs w:val="18"/>
      <w:lang w:val="en-US" w:eastAsia="zh-CN"/>
    </w:rPr>
  </w:style>
  <w:style w:type="paragraph" w:customStyle="1" w:styleId="StyleBul">
    <w:name w:val="Style Bul"/>
    <w:basedOn w:val="Normal"/>
    <w:rsid w:val="00922757"/>
    <w:pPr>
      <w:tabs>
        <w:tab w:val="num" w:pos="720"/>
      </w:tabs>
      <w:spacing w:before="0" w:after="0"/>
      <w:ind w:left="720" w:hanging="360"/>
    </w:pPr>
    <w:rPr>
      <w:rFonts w:ascii="Arial" w:eastAsia="Times New Roman" w:hAnsi="Arial" w:cs="Arial"/>
      <w:szCs w:val="24"/>
      <w:lang w:val="en-US" w:eastAsia="fr-FR"/>
    </w:rPr>
  </w:style>
  <w:style w:type="character" w:customStyle="1" w:styleId="articleseperator">
    <w:name w:val="article_seperator"/>
    <w:basedOn w:val="DefaultParagraphFont"/>
    <w:rsid w:val="00922757"/>
    <w:rPr>
      <w:rFonts w:cs="Times New Roman"/>
    </w:rPr>
  </w:style>
  <w:style w:type="character" w:customStyle="1" w:styleId="ft1">
    <w:name w:val="ft1"/>
    <w:basedOn w:val="DefaultParagraphFont"/>
    <w:rsid w:val="00922757"/>
    <w:rPr>
      <w:rFonts w:cs="Times New Roman"/>
    </w:rPr>
  </w:style>
  <w:style w:type="paragraph" w:customStyle="1" w:styleId="StyleLatinSylfaen11ptJustifiedLeft125cm">
    <w:name w:val="Style (Latin) Sylfaen 11 pt Justified Left:  1.25 cm"/>
    <w:basedOn w:val="Normal"/>
    <w:autoRedefine/>
    <w:rsid w:val="00922757"/>
    <w:pPr>
      <w:spacing w:before="0" w:after="0"/>
      <w:jc w:val="center"/>
    </w:pPr>
    <w:rPr>
      <w:rFonts w:eastAsia="Times New Roman" w:cs="Sylfaen"/>
      <w:b/>
      <w:bCs/>
      <w:szCs w:val="20"/>
    </w:rPr>
  </w:style>
  <w:style w:type="paragraph" w:customStyle="1" w:styleId="AppendixPage">
    <w:name w:val="Appendix Page"/>
    <w:basedOn w:val="Normal"/>
    <w:rsid w:val="00922757"/>
    <w:pPr>
      <w:spacing w:before="0" w:after="0" w:line="312" w:lineRule="exact"/>
      <w:jc w:val="center"/>
    </w:pPr>
    <w:rPr>
      <w:rFonts w:ascii="Arial" w:eastAsia="Times New Roman" w:hAnsi="Arial" w:cs="Sylfaen"/>
      <w:b/>
      <w:caps/>
      <w:sz w:val="28"/>
      <w:szCs w:val="20"/>
      <w:lang w:val="en-GB"/>
    </w:rPr>
  </w:style>
  <w:style w:type="paragraph" w:customStyle="1" w:styleId="StyleAcadNusx14ptBold">
    <w:name w:val="Style AcadNusx 14 pt Bold"/>
    <w:basedOn w:val="Normal"/>
    <w:autoRedefine/>
    <w:rsid w:val="00922757"/>
    <w:pPr>
      <w:tabs>
        <w:tab w:val="num" w:pos="720"/>
      </w:tabs>
      <w:spacing w:before="0" w:after="0"/>
      <w:ind w:left="720" w:hanging="360"/>
      <w:jc w:val="left"/>
    </w:pPr>
    <w:rPr>
      <w:rFonts w:ascii="AcadNusx" w:eastAsia="Times New Roman" w:hAnsi="AcadNusx" w:cs="Sylfaen"/>
      <w:b/>
      <w:bCs/>
      <w:sz w:val="28"/>
      <w:szCs w:val="28"/>
      <w:lang w:val="en-US"/>
    </w:rPr>
  </w:style>
  <w:style w:type="paragraph" w:customStyle="1" w:styleId="Appendix1stLevelH">
    <w:name w:val="Appendix 1st Level H"/>
    <w:rsid w:val="00922757"/>
    <w:pPr>
      <w:keepNext/>
      <w:spacing w:before="0" w:after="312" w:line="312" w:lineRule="exact"/>
      <w:ind w:left="720" w:hanging="720"/>
      <w:jc w:val="left"/>
    </w:pPr>
    <w:rPr>
      <w:rFonts w:ascii="Arial" w:eastAsia="Times New Roman" w:hAnsi="Arial" w:cs="Sylfaen"/>
      <w:b/>
      <w:caps/>
      <w:sz w:val="24"/>
      <w:lang w:val="en-GB"/>
    </w:rPr>
  </w:style>
  <w:style w:type="paragraph" w:customStyle="1" w:styleId="Appendix2ndLevelH">
    <w:name w:val="Appendix 2nd Level H"/>
    <w:rsid w:val="00922757"/>
    <w:pPr>
      <w:keepNext/>
      <w:spacing w:before="0" w:after="312" w:line="312" w:lineRule="exact"/>
      <w:ind w:left="720" w:hanging="720"/>
      <w:jc w:val="left"/>
    </w:pPr>
    <w:rPr>
      <w:rFonts w:ascii="Arial" w:eastAsia="Times New Roman" w:hAnsi="Arial" w:cs="Sylfaen"/>
      <w:b/>
      <w:lang w:val="en-GB"/>
    </w:rPr>
  </w:style>
  <w:style w:type="paragraph" w:customStyle="1" w:styleId="Appendix3rdLevelH">
    <w:name w:val="Appendix 3rd Level H"/>
    <w:rsid w:val="00922757"/>
    <w:pPr>
      <w:keepNext/>
      <w:spacing w:before="0" w:after="312" w:line="312" w:lineRule="exact"/>
      <w:ind w:left="720" w:hanging="720"/>
      <w:jc w:val="left"/>
    </w:pPr>
    <w:rPr>
      <w:rFonts w:ascii="Arial" w:eastAsia="Times New Roman" w:hAnsi="Arial" w:cs="Sylfaen"/>
      <w:lang w:val="en-GB"/>
    </w:rPr>
  </w:style>
  <w:style w:type="paragraph" w:customStyle="1" w:styleId="AppendixSheet">
    <w:name w:val="Appendix Sheet"/>
    <w:basedOn w:val="Normal"/>
    <w:rsid w:val="00922757"/>
    <w:pPr>
      <w:spacing w:before="0" w:after="0" w:line="312" w:lineRule="exact"/>
      <w:jc w:val="center"/>
    </w:pPr>
    <w:rPr>
      <w:rFonts w:ascii="Arial" w:eastAsia="Times New Roman" w:hAnsi="Arial" w:cs="Sylfaen"/>
      <w:b/>
      <w:caps/>
      <w:sz w:val="28"/>
      <w:szCs w:val="20"/>
      <w:lang w:val="en-GB"/>
    </w:rPr>
  </w:style>
  <w:style w:type="paragraph" w:customStyle="1" w:styleId="ga-exp">
    <w:name w:val="ga-exp"/>
    <w:basedOn w:val="Normal"/>
    <w:rsid w:val="00922757"/>
    <w:pPr>
      <w:tabs>
        <w:tab w:val="left" w:pos="1711"/>
        <w:tab w:val="right" w:pos="8640"/>
      </w:tabs>
      <w:spacing w:before="0" w:after="0" w:line="288" w:lineRule="exact"/>
      <w:ind w:left="1714" w:hanging="1714"/>
    </w:pPr>
    <w:rPr>
      <w:rFonts w:eastAsia="Times New Roman" w:cs="Sylfaen"/>
      <w:sz w:val="20"/>
      <w:szCs w:val="20"/>
      <w:lang w:val="en-GB"/>
    </w:rPr>
  </w:style>
  <w:style w:type="paragraph" w:customStyle="1" w:styleId="ga-text">
    <w:name w:val="ga-text"/>
    <w:basedOn w:val="Normal"/>
    <w:rsid w:val="00922757"/>
    <w:pPr>
      <w:tabs>
        <w:tab w:val="right" w:pos="8640"/>
      </w:tabs>
      <w:spacing w:before="0" w:after="288" w:line="288" w:lineRule="exact"/>
    </w:pPr>
    <w:rPr>
      <w:rFonts w:eastAsia="Times New Roman" w:cs="Sylfaen"/>
      <w:sz w:val="20"/>
      <w:szCs w:val="20"/>
      <w:lang w:val="en-GB"/>
    </w:rPr>
  </w:style>
  <w:style w:type="paragraph" w:customStyle="1" w:styleId="Footnotes">
    <w:name w:val="Footnotes"/>
    <w:rsid w:val="00922757"/>
    <w:pPr>
      <w:tabs>
        <w:tab w:val="left" w:pos="360"/>
      </w:tabs>
      <w:spacing w:before="0" w:after="0" w:line="240" w:lineRule="exact"/>
      <w:ind w:left="360" w:hanging="360"/>
    </w:pPr>
    <w:rPr>
      <w:rFonts w:eastAsia="Times New Roman" w:cs="Sylfaen"/>
      <w:sz w:val="18"/>
      <w:lang w:val="en-GB"/>
    </w:rPr>
  </w:style>
  <w:style w:type="paragraph" w:customStyle="1" w:styleId="Indent4">
    <w:name w:val="Indent 4"/>
    <w:rsid w:val="00922757"/>
    <w:pPr>
      <w:spacing w:before="0" w:after="0"/>
      <w:ind w:left="567" w:hanging="567"/>
      <w:jc w:val="left"/>
    </w:pPr>
    <w:rPr>
      <w:rFonts w:eastAsia="Times New Roman" w:cs="Sylfaen"/>
      <w:lang w:val="en-GB"/>
    </w:rPr>
  </w:style>
  <w:style w:type="paragraph" w:customStyle="1" w:styleId="LetterText">
    <w:name w:val="Letter Text"/>
    <w:rsid w:val="00922757"/>
    <w:pPr>
      <w:spacing w:before="0" w:after="312" w:line="312" w:lineRule="exact"/>
    </w:pPr>
    <w:rPr>
      <w:rFonts w:eastAsia="Times New Roman" w:cs="Sylfaen"/>
      <w:lang w:val="en-GB"/>
    </w:rPr>
  </w:style>
  <w:style w:type="paragraph" w:customStyle="1" w:styleId="Q1">
    <w:name w:val="Q1"/>
    <w:rsid w:val="00922757"/>
    <w:pPr>
      <w:spacing w:before="0" w:after="312" w:line="312" w:lineRule="exact"/>
      <w:ind w:left="720" w:right="720"/>
    </w:pPr>
    <w:rPr>
      <w:rFonts w:eastAsia="Times New Roman" w:cs="Sylfaen"/>
    </w:rPr>
  </w:style>
  <w:style w:type="paragraph" w:customStyle="1" w:styleId="Remarks">
    <w:name w:val="Remarks"/>
    <w:rsid w:val="00922757"/>
    <w:pPr>
      <w:spacing w:before="0" w:after="312" w:line="312" w:lineRule="exact"/>
      <w:ind w:left="720" w:hanging="720"/>
      <w:jc w:val="left"/>
    </w:pPr>
    <w:rPr>
      <w:rFonts w:eastAsia="Times New Roman" w:cs="Sylfaen"/>
      <w:b/>
      <w:caps/>
      <w:lang w:val="en-GB"/>
    </w:rPr>
  </w:style>
  <w:style w:type="paragraph" w:customStyle="1" w:styleId="TOCLists">
    <w:name w:val="TOC Lists"/>
    <w:basedOn w:val="Appendix2ndLevelH"/>
    <w:rsid w:val="00922757"/>
    <w:pPr>
      <w:spacing w:after="0"/>
    </w:pPr>
    <w:rPr>
      <w:caps/>
      <w:sz w:val="24"/>
    </w:rPr>
  </w:style>
  <w:style w:type="paragraph" w:customStyle="1" w:styleId="ga-title">
    <w:name w:val="ga-title"/>
    <w:basedOn w:val="Normal"/>
    <w:rsid w:val="00922757"/>
    <w:pPr>
      <w:tabs>
        <w:tab w:val="left" w:pos="1711"/>
        <w:tab w:val="right" w:pos="8640"/>
      </w:tabs>
      <w:spacing w:before="0" w:after="0" w:line="288" w:lineRule="exact"/>
    </w:pPr>
    <w:rPr>
      <w:rFonts w:eastAsia="Times New Roman" w:cs="Sylfaen"/>
      <w:b/>
      <w:i/>
      <w:sz w:val="20"/>
      <w:szCs w:val="20"/>
      <w:lang w:val="en-GB"/>
    </w:rPr>
  </w:style>
  <w:style w:type="paragraph" w:customStyle="1" w:styleId="FileDesignation">
    <w:name w:val="File Designation"/>
    <w:basedOn w:val="Normal"/>
    <w:rsid w:val="00922757"/>
    <w:pPr>
      <w:spacing w:before="0" w:after="0"/>
      <w:jc w:val="left"/>
    </w:pPr>
    <w:rPr>
      <w:rFonts w:eastAsia="Times New Roman" w:cs="Sylfaen"/>
      <w:sz w:val="12"/>
      <w:szCs w:val="20"/>
      <w:lang w:val="en-GB"/>
    </w:rPr>
  </w:style>
  <w:style w:type="paragraph" w:customStyle="1" w:styleId="TextBody">
    <w:name w:val="Text Body"/>
    <w:basedOn w:val="Normal"/>
    <w:rsid w:val="00922757"/>
    <w:pPr>
      <w:spacing w:before="0" w:after="312" w:line="312" w:lineRule="exact"/>
    </w:pPr>
    <w:rPr>
      <w:rFonts w:eastAsia="Times New Roman" w:cs="Sylfaen"/>
      <w:szCs w:val="20"/>
      <w:lang w:val="en-GB"/>
    </w:rPr>
  </w:style>
  <w:style w:type="paragraph" w:customStyle="1" w:styleId="GolderCostEstimate">
    <w:name w:val="Golder Cost Estimate"/>
    <w:rsid w:val="00922757"/>
    <w:pPr>
      <w:tabs>
        <w:tab w:val="left" w:pos="720"/>
        <w:tab w:val="left" w:pos="1440"/>
        <w:tab w:val="left" w:pos="2160"/>
        <w:tab w:val="left" w:pos="2880"/>
        <w:tab w:val="left" w:pos="4320"/>
        <w:tab w:val="right" w:pos="8640"/>
      </w:tabs>
      <w:spacing w:before="0" w:after="312" w:line="312" w:lineRule="exact"/>
      <w:jc w:val="left"/>
    </w:pPr>
    <w:rPr>
      <w:rFonts w:eastAsia="Times New Roman" w:cs="Sylfaen"/>
      <w:lang w:val="en-GB"/>
    </w:rPr>
  </w:style>
  <w:style w:type="paragraph" w:customStyle="1" w:styleId="ExecSummTitle">
    <w:name w:val="ExecSumm Title"/>
    <w:basedOn w:val="TablesTitle"/>
    <w:rsid w:val="00922757"/>
    <w:rPr>
      <w:rFonts w:ascii="Arial" w:hAnsi="Arial"/>
      <w:sz w:val="24"/>
    </w:rPr>
  </w:style>
  <w:style w:type="character" w:customStyle="1" w:styleId="ReportTextChar">
    <w:name w:val="Report Text Char"/>
    <w:basedOn w:val="DefaultParagraphFont"/>
    <w:rsid w:val="00922757"/>
    <w:rPr>
      <w:rFonts w:cs="Times New Roman"/>
      <w:sz w:val="22"/>
      <w:lang w:val="en-GB" w:eastAsia="en-US" w:bidi="ar-SA"/>
    </w:rPr>
  </w:style>
  <w:style w:type="character" w:customStyle="1" w:styleId="FootnotesChar">
    <w:name w:val="Footnotes Char"/>
    <w:basedOn w:val="DefaultParagraphFont"/>
    <w:rsid w:val="00922757"/>
    <w:rPr>
      <w:rFonts w:cs="Times New Roman"/>
      <w:sz w:val="18"/>
      <w:lang w:val="en-GB" w:eastAsia="en-US" w:bidi="ar-SA"/>
    </w:rPr>
  </w:style>
  <w:style w:type="paragraph" w:customStyle="1" w:styleId="text">
    <w:name w:val="text"/>
    <w:basedOn w:val="Normal"/>
    <w:rsid w:val="00922757"/>
    <w:pPr>
      <w:spacing w:before="0" w:after="360" w:line="360" w:lineRule="auto"/>
    </w:pPr>
    <w:rPr>
      <w:rFonts w:ascii="Arial" w:eastAsia="Times New Roman" w:hAnsi="Arial" w:cs="Sylfaen"/>
      <w:szCs w:val="20"/>
      <w:lang w:val="en-GB"/>
    </w:rPr>
  </w:style>
  <w:style w:type="character" w:customStyle="1" w:styleId="ReportTextChar2">
    <w:name w:val="Report Text Char2"/>
    <w:basedOn w:val="DefaultParagraphFont"/>
    <w:rsid w:val="00922757"/>
    <w:rPr>
      <w:rFonts w:cs="Times New Roman"/>
      <w:sz w:val="22"/>
      <w:lang w:val="en-GB" w:eastAsia="en-US" w:bidi="ar-SA"/>
    </w:rPr>
  </w:style>
  <w:style w:type="paragraph" w:customStyle="1" w:styleId="StyleLatinSylfaen11ptJustified">
    <w:name w:val="Style (Latin) Sylfaen 11 pt Justified"/>
    <w:basedOn w:val="Normal"/>
    <w:rsid w:val="00922757"/>
    <w:pPr>
      <w:tabs>
        <w:tab w:val="left" w:pos="680"/>
      </w:tabs>
      <w:spacing w:before="0" w:after="0"/>
    </w:pPr>
    <w:rPr>
      <w:rFonts w:eastAsia="Times New Roman" w:cs="Sylfaen"/>
      <w:szCs w:val="20"/>
      <w:lang w:eastAsia="zh-CN"/>
    </w:rPr>
  </w:style>
  <w:style w:type="paragraph" w:customStyle="1" w:styleId="StyleHeading3AcadNusx">
    <w:name w:val="Style Heading 3 + AcadNusx"/>
    <w:basedOn w:val="Normal"/>
    <w:rsid w:val="00922757"/>
    <w:pPr>
      <w:tabs>
        <w:tab w:val="num" w:pos="3360"/>
      </w:tabs>
      <w:spacing w:before="0" w:after="0"/>
      <w:ind w:left="2712" w:hanging="792"/>
      <w:jc w:val="left"/>
    </w:pPr>
    <w:rPr>
      <w:rFonts w:ascii="Univers" w:eastAsia="Times New Roman" w:hAnsi="Univers" w:cs="Sylfaen"/>
      <w:szCs w:val="20"/>
      <w:lang w:val="en-GB"/>
    </w:rPr>
  </w:style>
  <w:style w:type="paragraph" w:customStyle="1" w:styleId="style20">
    <w:name w:val="style2"/>
    <w:basedOn w:val="Normal"/>
    <w:rsid w:val="00922757"/>
    <w:pPr>
      <w:spacing w:before="100" w:beforeAutospacing="1" w:after="100" w:afterAutospacing="1"/>
      <w:jc w:val="left"/>
    </w:pPr>
    <w:rPr>
      <w:rFonts w:eastAsia="Times New Roman" w:cs="Sylfaen"/>
      <w:sz w:val="12"/>
      <w:szCs w:val="12"/>
      <w:lang w:val="en-US"/>
    </w:rPr>
  </w:style>
  <w:style w:type="character" w:customStyle="1" w:styleId="a3">
    <w:name w:val="Гипертекстовая ссылка"/>
    <w:basedOn w:val="DefaultParagraphFont"/>
    <w:rsid w:val="00922757"/>
    <w:rPr>
      <w:rFonts w:cs="Times New Roman"/>
      <w:b/>
      <w:bCs/>
      <w:color w:val="008000"/>
      <w:sz w:val="20"/>
      <w:szCs w:val="20"/>
      <w:u w:val="single"/>
    </w:rPr>
  </w:style>
  <w:style w:type="paragraph" w:customStyle="1" w:styleId="CharChar6CharCharChar">
    <w:name w:val="Char Char6 Char Char Char"/>
    <w:basedOn w:val="Normal"/>
    <w:next w:val="Normal"/>
    <w:rsid w:val="00922757"/>
    <w:pPr>
      <w:spacing w:before="0" w:after="0"/>
      <w:jc w:val="left"/>
    </w:pPr>
    <w:rPr>
      <w:rFonts w:eastAsia="Times New Roman" w:cs="Sylfaen"/>
      <w:sz w:val="24"/>
      <w:szCs w:val="24"/>
      <w:lang w:val="pl-PL" w:eastAsia="pl-PL"/>
    </w:rPr>
  </w:style>
  <w:style w:type="paragraph" w:customStyle="1" w:styleId="CharChar6CharCharCharChar">
    <w:name w:val="Char Char6 Char Char Char Char"/>
    <w:basedOn w:val="Normal"/>
    <w:next w:val="Normal"/>
    <w:rsid w:val="00922757"/>
    <w:pPr>
      <w:spacing w:before="0" w:after="0"/>
      <w:jc w:val="left"/>
    </w:pPr>
    <w:rPr>
      <w:rFonts w:eastAsia="Times New Roman" w:cs="Sylfaen"/>
      <w:sz w:val="24"/>
      <w:szCs w:val="24"/>
      <w:lang w:val="pl-PL" w:eastAsia="pl-PL"/>
    </w:rPr>
  </w:style>
  <w:style w:type="character" w:customStyle="1" w:styleId="apple-style-span">
    <w:name w:val="apple-style-span"/>
    <w:basedOn w:val="DefaultParagraphFont"/>
    <w:rsid w:val="00922757"/>
    <w:rPr>
      <w:rFonts w:cs="Times New Roman"/>
    </w:rPr>
  </w:style>
  <w:style w:type="table" w:customStyle="1" w:styleId="13">
    <w:name w:val="Сетка таблицы1"/>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uiPriority w:val="5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uiPriority w:val="5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Сетка таблицы4"/>
    <w:uiPriority w:val="5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rsid w:val="00922757"/>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922757"/>
    <w:pPr>
      <w:numPr>
        <w:numId w:val="25"/>
      </w:numPr>
      <w:tabs>
        <w:tab w:val="num" w:pos="1440"/>
      </w:tabs>
      <w:spacing w:before="0" w:line="280" w:lineRule="exact"/>
    </w:pPr>
    <w:rPr>
      <w:rFonts w:ascii="Arial" w:eastAsia="Times New Roman" w:hAnsi="Arial" w:cs="Times New Roman"/>
      <w:szCs w:val="20"/>
      <w:lang w:val="en-GB"/>
    </w:rPr>
  </w:style>
  <w:style w:type="paragraph" w:customStyle="1" w:styleId="Bulleting">
    <w:name w:val="Bulleting"/>
    <w:basedOn w:val="ReportBullet"/>
    <w:uiPriority w:val="99"/>
    <w:rsid w:val="00922757"/>
    <w:pPr>
      <w:tabs>
        <w:tab w:val="clear" w:pos="1440"/>
      </w:tabs>
    </w:pPr>
    <w:rPr>
      <w:rFonts w:ascii="Sylfaen" w:hAnsi="Sylfaen"/>
      <w:lang w:val="ka-GE"/>
    </w:rPr>
  </w:style>
  <w:style w:type="paragraph" w:styleId="Quote">
    <w:name w:val="Quote"/>
    <w:basedOn w:val="Normal"/>
    <w:next w:val="Normal"/>
    <w:link w:val="QuoteChar"/>
    <w:uiPriority w:val="99"/>
    <w:qFormat/>
    <w:rsid w:val="00922757"/>
    <w:pPr>
      <w:spacing w:before="0" w:after="0"/>
    </w:pPr>
    <w:rPr>
      <w:rFonts w:ascii="Calibri" w:eastAsia="Times New Roman" w:hAnsi="Calibri" w:cs="Times New Roman"/>
      <w:i/>
      <w:iCs/>
      <w:color w:val="000000"/>
      <w:sz w:val="20"/>
      <w:szCs w:val="20"/>
      <w:lang w:val="en-US" w:eastAsia="ru-RU"/>
    </w:rPr>
  </w:style>
  <w:style w:type="character" w:customStyle="1" w:styleId="QuoteChar">
    <w:name w:val="Quote Char"/>
    <w:basedOn w:val="DefaultParagraphFont"/>
    <w:link w:val="Quote"/>
    <w:uiPriority w:val="99"/>
    <w:rsid w:val="00922757"/>
    <w:rPr>
      <w:rFonts w:ascii="Calibri" w:eastAsia="Times New Roman" w:hAnsi="Calibri" w:cs="Times New Roman"/>
      <w:i/>
      <w:iCs/>
      <w:color w:val="000000"/>
      <w:sz w:val="20"/>
      <w:szCs w:val="20"/>
      <w:lang w:eastAsia="ru-RU"/>
    </w:rPr>
  </w:style>
  <w:style w:type="paragraph" w:customStyle="1" w:styleId="ReportBodyText">
    <w:name w:val="Report Body Text"/>
    <w:basedOn w:val="Normal"/>
    <w:link w:val="ReportBodyTextChar"/>
    <w:rsid w:val="00922757"/>
    <w:pPr>
      <w:spacing w:before="0" w:after="240" w:line="280" w:lineRule="exact"/>
    </w:pPr>
    <w:rPr>
      <w:rFonts w:ascii="Arial" w:eastAsia="Times New Roman" w:hAnsi="Arial" w:cs="Times New Roman"/>
      <w:sz w:val="20"/>
      <w:szCs w:val="20"/>
      <w:lang w:val="en-GB" w:eastAsia="ru-RU"/>
    </w:rPr>
  </w:style>
  <w:style w:type="character" w:customStyle="1" w:styleId="ReportBodyTextChar">
    <w:name w:val="Report Body Text Char"/>
    <w:link w:val="ReportBodyText"/>
    <w:locked/>
    <w:rsid w:val="00922757"/>
    <w:rPr>
      <w:rFonts w:ascii="Arial" w:eastAsia="Times New Roman" w:hAnsi="Arial" w:cs="Times New Roman"/>
      <w:sz w:val="20"/>
      <w:szCs w:val="20"/>
      <w:lang w:val="en-GB" w:eastAsia="ru-RU"/>
    </w:rPr>
  </w:style>
  <w:style w:type="paragraph" w:styleId="IntenseQuote">
    <w:name w:val="Intense Quote"/>
    <w:basedOn w:val="Normal"/>
    <w:next w:val="Normal"/>
    <w:link w:val="IntenseQuoteChar"/>
    <w:uiPriority w:val="99"/>
    <w:qFormat/>
    <w:rsid w:val="00922757"/>
    <w:pPr>
      <w:pBdr>
        <w:bottom w:val="single" w:sz="4" w:space="4" w:color="4F81BD"/>
      </w:pBdr>
      <w:spacing w:before="200" w:after="280"/>
      <w:ind w:left="936" w:right="936"/>
    </w:pPr>
    <w:rPr>
      <w:rFonts w:ascii="Calibri" w:eastAsia="Times New Roman" w:hAnsi="Calibri" w:cs="Times New Roman"/>
      <w:b/>
      <w:bCs/>
      <w:i/>
      <w:iCs/>
      <w:color w:val="4F81BD"/>
      <w:sz w:val="20"/>
      <w:szCs w:val="20"/>
      <w:lang w:val="en-US" w:eastAsia="ru-RU"/>
    </w:rPr>
  </w:style>
  <w:style w:type="character" w:customStyle="1" w:styleId="IntenseQuoteChar">
    <w:name w:val="Intense Quote Char"/>
    <w:basedOn w:val="DefaultParagraphFont"/>
    <w:link w:val="IntenseQuote"/>
    <w:uiPriority w:val="99"/>
    <w:rsid w:val="00922757"/>
    <w:rPr>
      <w:rFonts w:ascii="Calibri" w:eastAsia="Times New Roman" w:hAnsi="Calibri" w:cs="Times New Roman"/>
      <w:b/>
      <w:bCs/>
      <w:i/>
      <w:iCs/>
      <w:color w:val="4F81BD"/>
      <w:sz w:val="20"/>
      <w:szCs w:val="20"/>
      <w:lang w:eastAsia="ru-RU"/>
    </w:rPr>
  </w:style>
  <w:style w:type="paragraph" w:customStyle="1" w:styleId="Source1">
    <w:name w:val="Source 1"/>
    <w:basedOn w:val="Normal"/>
    <w:next w:val="Normal"/>
    <w:link w:val="Source1Char"/>
    <w:uiPriority w:val="99"/>
    <w:rsid w:val="00922757"/>
    <w:pPr>
      <w:spacing w:before="100" w:after="0" w:line="240" w:lineRule="exact"/>
    </w:pPr>
    <w:rPr>
      <w:rFonts w:ascii="Arial" w:eastAsia="Times New Roman" w:hAnsi="Arial" w:cs="Times New Roman"/>
      <w:sz w:val="20"/>
      <w:szCs w:val="20"/>
      <w:lang w:val="en-GB" w:eastAsia="ru-RU"/>
    </w:rPr>
  </w:style>
  <w:style w:type="character" w:customStyle="1" w:styleId="Source1Char">
    <w:name w:val="Source 1 Char"/>
    <w:link w:val="Source1"/>
    <w:uiPriority w:val="99"/>
    <w:locked/>
    <w:rsid w:val="00922757"/>
    <w:rPr>
      <w:rFonts w:ascii="Arial" w:eastAsia="Times New Roman" w:hAnsi="Arial" w:cs="Times New Roman"/>
      <w:sz w:val="20"/>
      <w:szCs w:val="20"/>
      <w:lang w:val="en-GB" w:eastAsia="ru-RU"/>
    </w:rPr>
  </w:style>
  <w:style w:type="paragraph" w:customStyle="1" w:styleId="ReportTableHeadingCentre">
    <w:name w:val="Report Table Heading Centre"/>
    <w:basedOn w:val="Normal"/>
    <w:uiPriority w:val="99"/>
    <w:rsid w:val="00922757"/>
    <w:pPr>
      <w:spacing w:before="60" w:after="60" w:line="280" w:lineRule="exact"/>
      <w:jc w:val="center"/>
    </w:pPr>
    <w:rPr>
      <w:rFonts w:ascii="Arial" w:eastAsia="Times New Roman" w:hAnsi="Arial" w:cs="Times New Roman"/>
      <w:b/>
      <w:bCs/>
      <w:color w:val="00506C"/>
      <w:sz w:val="20"/>
      <w:szCs w:val="20"/>
      <w:lang w:val="en-GB"/>
    </w:rPr>
  </w:style>
  <w:style w:type="paragraph" w:customStyle="1" w:styleId="ListParagraph1">
    <w:name w:val="List Paragraph1"/>
    <w:basedOn w:val="Normal"/>
    <w:uiPriority w:val="99"/>
    <w:qFormat/>
    <w:rsid w:val="00922757"/>
    <w:pPr>
      <w:spacing w:before="0" w:after="0"/>
      <w:ind w:left="720"/>
      <w:contextualSpacing/>
    </w:pPr>
    <w:rPr>
      <w:rFonts w:eastAsia="Times New Roman" w:cs="Times New Roman"/>
      <w:szCs w:val="24"/>
      <w:lang w:val="ru-RU" w:eastAsia="ru-RU"/>
    </w:rPr>
  </w:style>
  <w:style w:type="paragraph" w:customStyle="1" w:styleId="tarigixml">
    <w:name w:val="tarigi_xml"/>
    <w:basedOn w:val="Normal"/>
    <w:autoRedefine/>
    <w:rsid w:val="00922757"/>
    <w:pPr>
      <w:ind w:firstLine="284"/>
      <w:jc w:val="center"/>
      <w:outlineLvl w:val="0"/>
    </w:pPr>
    <w:rPr>
      <w:rFonts w:eastAsia="Times New Roman" w:cs="Courier New"/>
      <w:b/>
      <w:szCs w:val="20"/>
      <w:lang w:val="en-US" w:eastAsia="ru-RU"/>
    </w:rPr>
  </w:style>
  <w:style w:type="paragraph" w:customStyle="1" w:styleId="saxexml">
    <w:name w:val="saxe_xml"/>
    <w:basedOn w:val="Normal"/>
    <w:rsid w:val="00922757"/>
    <w:pPr>
      <w:spacing w:after="0"/>
      <w:ind w:firstLine="283"/>
      <w:jc w:val="center"/>
    </w:pPr>
    <w:rPr>
      <w:rFonts w:eastAsia="Times New Roman" w:cs="Sylfaen"/>
      <w:b/>
      <w:lang w:val="fr-FR"/>
    </w:rPr>
  </w:style>
  <w:style w:type="paragraph" w:customStyle="1" w:styleId="adgilixml">
    <w:name w:val="adgili_xml"/>
    <w:basedOn w:val="Normal"/>
    <w:rsid w:val="00922757"/>
    <w:pPr>
      <w:ind w:firstLine="284"/>
      <w:jc w:val="center"/>
      <w:outlineLvl w:val="0"/>
    </w:pPr>
    <w:rPr>
      <w:rFonts w:eastAsia="Times New Roman" w:cs="Courier New"/>
      <w:b/>
      <w:szCs w:val="20"/>
      <w:lang w:val="en-US" w:eastAsia="ru-RU"/>
    </w:rPr>
  </w:style>
  <w:style w:type="table" w:customStyle="1" w:styleId="60">
    <w:name w:val="Сетка таблицы6"/>
    <w:basedOn w:val="TableNormal"/>
    <w:next w:val="TableGrid"/>
    <w:rsid w:val="00922757"/>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TableNormal"/>
    <w:next w:val="TableGrid"/>
    <w:uiPriority w:val="99"/>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uiPriority w:val="9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1"/>
    <w:uiPriority w:val="9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99"/>
    <w:rsid w:val="00922757"/>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TableNormal"/>
    <w:next w:val="TableGrid"/>
    <w:uiPriority w:val="59"/>
    <w:rsid w:val="00922757"/>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Абзац списка4"/>
    <w:basedOn w:val="Normal"/>
    <w:qFormat/>
    <w:rsid w:val="00922757"/>
    <w:pPr>
      <w:spacing w:before="0" w:after="200" w:line="276" w:lineRule="auto"/>
      <w:ind w:left="720"/>
      <w:contextualSpacing/>
      <w:jc w:val="left"/>
    </w:pPr>
    <w:rPr>
      <w:rFonts w:ascii="Calibri" w:eastAsia="Times New Roman" w:hAnsi="Calibri" w:cs="Times New Roman"/>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922757"/>
    <w:pPr>
      <w:spacing w:before="0" w:after="0"/>
      <w:jc w:val="left"/>
    </w:pPr>
    <w:rPr>
      <w:rFonts w:ascii="Times New Roman" w:eastAsia="Times New Roman" w:hAnsi="Times New Roman" w:cs="Times New Roman"/>
      <w:sz w:val="24"/>
      <w:szCs w:val="24"/>
      <w:lang w:val="pl-PL" w:eastAsia="pl-PL"/>
    </w:rPr>
  </w:style>
  <w:style w:type="table" w:customStyle="1" w:styleId="120">
    <w:name w:val="Сетка таблицы12"/>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TableNormal"/>
    <w:next w:val="TableGrid"/>
    <w:uiPriority w:val="59"/>
    <w:rsid w:val="00922757"/>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922757"/>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22757"/>
    <w:pPr>
      <w:spacing w:before="0" w:after="0"/>
      <w:jc w:val="left"/>
    </w:pPr>
    <w:rPr>
      <w:rFonts w:eastAsia="Times New Roman" w:cs="Times New Roman"/>
    </w:rPr>
  </w:style>
  <w:style w:type="character" w:customStyle="1" w:styleId="TablecolumnheadingsCharChar">
    <w:name w:val="Table column headings Char Char"/>
    <w:rsid w:val="00922757"/>
    <w:rPr>
      <w:rFonts w:ascii="Arial" w:hAnsi="Arial"/>
      <w:i/>
      <w:sz w:val="22"/>
      <w:lang w:val="en-US" w:eastAsia="en-US"/>
    </w:rPr>
  </w:style>
  <w:style w:type="table" w:styleId="TableContemporary">
    <w:name w:val="Table Contemporary"/>
    <w:basedOn w:val="TableNormal"/>
    <w:rsid w:val="00922757"/>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character" w:customStyle="1" w:styleId="longtext">
    <w:name w:val="long_text"/>
    <w:rsid w:val="00922757"/>
  </w:style>
  <w:style w:type="paragraph" w:customStyle="1" w:styleId="msg">
    <w:name w:val="msg"/>
    <w:basedOn w:val="Normal"/>
    <w:rsid w:val="00922757"/>
    <w:pPr>
      <w:spacing w:before="100" w:beforeAutospacing="1" w:after="100" w:afterAutospacing="1"/>
    </w:pPr>
    <w:rPr>
      <w:rFonts w:ascii="Times New Roman" w:eastAsia="Times New Roman" w:hAnsi="Times New Roman" w:cs="Times New Roman"/>
      <w:sz w:val="24"/>
      <w:szCs w:val="24"/>
      <w:lang w:val="en-US"/>
    </w:rPr>
  </w:style>
  <w:style w:type="paragraph" w:customStyle="1" w:styleId="ReportTableHeading">
    <w:name w:val="Report Table Heading"/>
    <w:basedOn w:val="Normal"/>
    <w:rsid w:val="00922757"/>
    <w:pPr>
      <w:spacing w:before="60" w:after="60"/>
      <w:jc w:val="center"/>
    </w:pPr>
    <w:rPr>
      <w:rFonts w:ascii="Arial" w:eastAsia="Times New Roman" w:hAnsi="Arial" w:cs="Times New Roman"/>
      <w:b/>
      <w:bCs/>
      <w:color w:val="00506C"/>
      <w:sz w:val="20"/>
      <w:szCs w:val="20"/>
      <w:lang w:val="en-GB"/>
    </w:rPr>
  </w:style>
  <w:style w:type="paragraph" w:customStyle="1" w:styleId="ReportTableBullets">
    <w:name w:val="Report Table Bullets"/>
    <w:basedOn w:val="Normal"/>
    <w:next w:val="Normal"/>
    <w:uiPriority w:val="99"/>
    <w:rsid w:val="00922757"/>
    <w:pPr>
      <w:numPr>
        <w:numId w:val="26"/>
      </w:numPr>
      <w:spacing w:before="80" w:after="80" w:line="240" w:lineRule="exact"/>
    </w:pPr>
    <w:rPr>
      <w:rFonts w:ascii="Arial" w:eastAsia="Times New Roman" w:hAnsi="Arial" w:cs="Times New Roman"/>
      <w:sz w:val="20"/>
      <w:szCs w:val="20"/>
      <w:lang w:val="en-GB"/>
    </w:rPr>
  </w:style>
  <w:style w:type="paragraph" w:customStyle="1" w:styleId="ReportHeading3">
    <w:name w:val="Report Heading 3"/>
    <w:basedOn w:val="Heading3"/>
    <w:next w:val="ReportBodyText"/>
    <w:link w:val="ReportHeading3CharChar"/>
    <w:autoRedefine/>
    <w:rsid w:val="00922757"/>
    <w:pPr>
      <w:keepLines w:val="0"/>
      <w:numPr>
        <w:numId w:val="27"/>
      </w:numPr>
      <w:tabs>
        <w:tab w:val="left" w:pos="1728"/>
      </w:tabs>
      <w:spacing w:before="240" w:after="60" w:line="280" w:lineRule="exact"/>
    </w:pPr>
    <w:rPr>
      <w:rFonts w:ascii="Arial" w:eastAsia="Times New Roman" w:hAnsi="Arial" w:cs="Times New Roman"/>
      <w:bCs w:val="0"/>
      <w:color w:val="auto"/>
      <w:szCs w:val="20"/>
      <w:lang w:val="en-GB"/>
    </w:rPr>
  </w:style>
  <w:style w:type="character" w:customStyle="1" w:styleId="ReportHeading3CharChar">
    <w:name w:val="Report Heading 3 Char Char"/>
    <w:link w:val="ReportHeading3"/>
    <w:locked/>
    <w:rsid w:val="00922757"/>
    <w:rPr>
      <w:rFonts w:ascii="Arial" w:eastAsia="Times New Roman" w:hAnsi="Arial" w:cs="Times New Roman"/>
      <w:b/>
      <w:szCs w:val="20"/>
      <w:lang w:val="en-GB"/>
    </w:rPr>
  </w:style>
  <w:style w:type="paragraph" w:customStyle="1" w:styleId="ReportHeading1">
    <w:name w:val="Report Heading 1"/>
    <w:basedOn w:val="Heading1"/>
    <w:autoRedefine/>
    <w:rsid w:val="00922757"/>
    <w:pPr>
      <w:numPr>
        <w:numId w:val="27"/>
      </w:numPr>
      <w:spacing w:before="0" w:after="160"/>
    </w:pPr>
    <w:rPr>
      <w:rFonts w:ascii="Arial" w:eastAsia="Times New Roman" w:hAnsi="Arial" w:cs="Times New Roman"/>
      <w:bCs w:val="0"/>
      <w:iCs w:val="0"/>
      <w:color w:val="000000"/>
      <w:sz w:val="32"/>
      <w:szCs w:val="20"/>
    </w:rPr>
  </w:style>
  <w:style w:type="paragraph" w:customStyle="1" w:styleId="ReportFooterLEFT">
    <w:name w:val="Report Footer LEFT"/>
    <w:basedOn w:val="Footer"/>
    <w:autoRedefine/>
    <w:rsid w:val="00922757"/>
    <w:pPr>
      <w:tabs>
        <w:tab w:val="clear" w:pos="4844"/>
        <w:tab w:val="clear" w:pos="9689"/>
        <w:tab w:val="center" w:pos="4320"/>
        <w:tab w:val="right" w:pos="8640"/>
      </w:tabs>
      <w:spacing w:line="300" w:lineRule="auto"/>
      <w:ind w:left="144"/>
    </w:pPr>
    <w:rPr>
      <w:rFonts w:ascii="Arial" w:eastAsia="Times New Roman" w:hAnsi="Arial" w:cs="Arial"/>
      <w:iCs/>
      <w:sz w:val="18"/>
      <w:szCs w:val="20"/>
      <w:lang w:val="en-GB"/>
    </w:rPr>
  </w:style>
  <w:style w:type="paragraph" w:customStyle="1" w:styleId="ReportFooterLogo">
    <w:name w:val="Report Footer Logo"/>
    <w:basedOn w:val="Footer"/>
    <w:rsid w:val="00922757"/>
    <w:pPr>
      <w:tabs>
        <w:tab w:val="clear" w:pos="4844"/>
        <w:tab w:val="clear" w:pos="9689"/>
        <w:tab w:val="center" w:pos="4320"/>
        <w:tab w:val="right" w:pos="8640"/>
      </w:tabs>
      <w:spacing w:line="300" w:lineRule="auto"/>
      <w:ind w:firstLine="720"/>
      <w:jc w:val="right"/>
    </w:pPr>
    <w:rPr>
      <w:rFonts w:ascii="Arial" w:eastAsia="Times New Roman" w:hAnsi="Arial" w:cs="Times New Roman"/>
      <w:noProof/>
      <w:sz w:val="20"/>
      <w:szCs w:val="20"/>
      <w:lang w:val="en-GB"/>
    </w:rPr>
  </w:style>
  <w:style w:type="paragraph" w:customStyle="1" w:styleId="ReportHeading2">
    <w:name w:val="Report Heading 2"/>
    <w:basedOn w:val="Heading2"/>
    <w:link w:val="ReportHeading2CharChar"/>
    <w:autoRedefine/>
    <w:rsid w:val="00922757"/>
    <w:pPr>
      <w:keepLines w:val="0"/>
      <w:numPr>
        <w:numId w:val="27"/>
      </w:numPr>
      <w:tabs>
        <w:tab w:val="left" w:pos="1152"/>
        <w:tab w:val="left" w:pos="1728"/>
        <w:tab w:val="left" w:pos="2304"/>
        <w:tab w:val="left" w:pos="2880"/>
      </w:tabs>
      <w:spacing w:before="240" w:after="60"/>
    </w:pPr>
    <w:rPr>
      <w:rFonts w:ascii="Arial" w:eastAsia="Times New Roman" w:hAnsi="Arial" w:cs="Times New Roman"/>
      <w:color w:val="000000"/>
      <w:szCs w:val="20"/>
      <w:lang w:val="en-GB"/>
    </w:rPr>
  </w:style>
  <w:style w:type="character" w:customStyle="1" w:styleId="ReportHeading2CharChar">
    <w:name w:val="Report Heading 2 Char Char"/>
    <w:link w:val="ReportHeading2"/>
    <w:locked/>
    <w:rsid w:val="00922757"/>
    <w:rPr>
      <w:rFonts w:ascii="Arial" w:eastAsia="Times New Roman" w:hAnsi="Arial" w:cs="Times New Roman"/>
      <w:b/>
      <w:bCs/>
      <w:color w:val="000000"/>
      <w:szCs w:val="20"/>
      <w:lang w:val="en-GB"/>
    </w:rPr>
  </w:style>
  <w:style w:type="paragraph" w:customStyle="1" w:styleId="ReportFooterPageNumbers">
    <w:name w:val="Report Footer Page Numbers"/>
    <w:basedOn w:val="Normal"/>
    <w:rsid w:val="00922757"/>
    <w:pPr>
      <w:snapToGrid w:val="0"/>
      <w:spacing w:before="0" w:after="0" w:line="300" w:lineRule="auto"/>
      <w:ind w:left="432" w:firstLine="720"/>
    </w:pPr>
    <w:rPr>
      <w:rFonts w:ascii="Arial" w:eastAsia="Times New Roman" w:hAnsi="Arial" w:cs="Arial"/>
      <w:sz w:val="20"/>
      <w:szCs w:val="20"/>
      <w:lang w:val="en-GB"/>
    </w:rPr>
  </w:style>
  <w:style w:type="character" w:customStyle="1" w:styleId="Heading1Char1">
    <w:name w:val="Heading 1 Char1"/>
    <w:aliases w:val="Char Char,AUK Char,Section Char,Section Heading Char,Section1 Char,Section Heading1 Char,Section2 Char,Section Heading2 Char,Section3 Char,Section Heading3 Char,Section4 Char,Section Heading4 Char,Section5 Char,Section Heading5 Char"/>
    <w:rsid w:val="00922757"/>
    <w:rPr>
      <w:rFonts w:ascii="Arial" w:hAnsi="Arial"/>
      <w:b/>
      <w:kern w:val="32"/>
      <w:sz w:val="32"/>
      <w:lang w:val="ru-RU" w:eastAsia="ru-RU"/>
    </w:rPr>
  </w:style>
  <w:style w:type="character" w:customStyle="1" w:styleId="CharChar15">
    <w:name w:val="Char Char15"/>
    <w:locked/>
    <w:rsid w:val="00922757"/>
    <w:rPr>
      <w:rFonts w:eastAsia="Times New Roman"/>
      <w:sz w:val="28"/>
      <w:lang w:val="en-US" w:eastAsia="ru-RU"/>
    </w:rPr>
  </w:style>
  <w:style w:type="character" w:customStyle="1" w:styleId="style811">
    <w:name w:val="style811"/>
    <w:rsid w:val="00922757"/>
    <w:rPr>
      <w:rFonts w:ascii="Arial" w:hAnsi="Arial"/>
    </w:rPr>
  </w:style>
  <w:style w:type="character" w:customStyle="1" w:styleId="1a">
    <w:name w:val="Знак Знак Знак Знак1"/>
    <w:rsid w:val="00922757"/>
    <w:rPr>
      <w:rFonts w:ascii="AcadNusx" w:hAnsi="AcadNusx"/>
      <w:sz w:val="24"/>
      <w:lang w:val="ru-RU" w:eastAsia="ru-RU"/>
    </w:rPr>
  </w:style>
  <w:style w:type="character" w:customStyle="1" w:styleId="Char9">
    <w:name w:val="Char9"/>
    <w:rsid w:val="00922757"/>
    <w:rPr>
      <w:rFonts w:ascii="Sylfaen" w:hAnsi="Sylfaen"/>
      <w:b/>
      <w:kern w:val="32"/>
      <w:sz w:val="24"/>
      <w:lang w:val="ka-GE" w:eastAsia="ru-RU"/>
    </w:rPr>
  </w:style>
  <w:style w:type="character" w:customStyle="1" w:styleId="Char7">
    <w:name w:val="Char7"/>
    <w:rsid w:val="00922757"/>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922757"/>
    <w:pPr>
      <w:spacing w:before="0" w:after="0"/>
    </w:pPr>
    <w:rPr>
      <w:rFonts w:ascii="Times New Roman" w:eastAsia="Times New Roman" w:hAnsi="Times New Roman" w:cs="Times New Roman"/>
      <w:sz w:val="24"/>
      <w:szCs w:val="24"/>
      <w:lang w:val="en-US"/>
    </w:rPr>
  </w:style>
  <w:style w:type="paragraph" w:customStyle="1" w:styleId="Heading2-">
    <w:name w:val="Heading 2-"/>
    <w:basedOn w:val="Heading1"/>
    <w:rsid w:val="00922757"/>
    <w:pPr>
      <w:numPr>
        <w:numId w:val="0"/>
      </w:numPr>
      <w:tabs>
        <w:tab w:val="num" w:pos="360"/>
        <w:tab w:val="num" w:pos="720"/>
      </w:tabs>
      <w:spacing w:before="60" w:after="240"/>
      <w:ind w:left="720" w:hanging="360"/>
    </w:pPr>
    <w:rPr>
      <w:rFonts w:ascii="AcadNusx" w:eastAsia="Times New Roman" w:hAnsi="AcadNusx" w:cs="Arial"/>
      <w:iCs w:val="0"/>
      <w:color w:val="000000"/>
      <w:kern w:val="32"/>
      <w:szCs w:val="24"/>
      <w:lang w:val="en-US" w:eastAsia="ru-RU"/>
    </w:rPr>
  </w:style>
  <w:style w:type="character" w:customStyle="1" w:styleId="bluetitle">
    <w:name w:val="bluetitle"/>
    <w:rsid w:val="00922757"/>
  </w:style>
  <w:style w:type="paragraph" w:customStyle="1" w:styleId="ReportTableHeadingLeft">
    <w:name w:val="Report Table Heading Left"/>
    <w:basedOn w:val="Normal"/>
    <w:uiPriority w:val="99"/>
    <w:rsid w:val="00922757"/>
    <w:pPr>
      <w:spacing w:before="60" w:after="60" w:line="280" w:lineRule="exact"/>
    </w:pPr>
    <w:rPr>
      <w:rFonts w:ascii="Arial" w:eastAsia="Times New Roman" w:hAnsi="Arial" w:cs="Times New Roman"/>
      <w:b/>
      <w:bCs/>
      <w:color w:val="00506C"/>
      <w:sz w:val="20"/>
      <w:szCs w:val="20"/>
      <w:lang w:val="en-GB"/>
    </w:rPr>
  </w:style>
  <w:style w:type="paragraph" w:customStyle="1" w:styleId="mimgebixml">
    <w:name w:val="mimgebi_xml"/>
    <w:basedOn w:val="Normal"/>
    <w:rsid w:val="00922757"/>
    <w:pPr>
      <w:spacing w:before="0" w:after="0"/>
      <w:ind w:firstLine="284"/>
      <w:jc w:val="center"/>
    </w:pPr>
    <w:rPr>
      <w:rFonts w:eastAsia="Times New Roman" w:cs="Times New Roman"/>
      <w:b/>
      <w:sz w:val="28"/>
      <w:szCs w:val="20"/>
      <w:lang w:val="en-US"/>
    </w:rPr>
  </w:style>
  <w:style w:type="character" w:customStyle="1" w:styleId="st1">
    <w:name w:val="st1"/>
    <w:rsid w:val="00922757"/>
  </w:style>
  <w:style w:type="paragraph" w:customStyle="1" w:styleId="parlamdrst">
    <w:name w:val="parlamdrst"/>
    <w:basedOn w:val="PlainText"/>
    <w:autoRedefine/>
    <w:rsid w:val="00922757"/>
    <w:pPr>
      <w:widowControl/>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pPr>
    <w:rPr>
      <w:rFonts w:ascii="Times New Roman" w:hAnsi="Times New Roman"/>
      <w:bCs/>
      <w:noProof/>
      <w:sz w:val="20"/>
      <w:lang w:val="en-US" w:eastAsia="en-US"/>
    </w:rPr>
  </w:style>
  <w:style w:type="paragraph" w:customStyle="1" w:styleId="a4">
    <w:name w:val="......."/>
    <w:basedOn w:val="Default"/>
    <w:next w:val="Default"/>
    <w:uiPriority w:val="99"/>
    <w:rsid w:val="00922757"/>
    <w:rPr>
      <w:rFonts w:ascii="AcadNusx" w:eastAsia="Times New Roman" w:hAnsi="AcadNusx" w:cs="Times New Roman"/>
      <w:color w:val="auto"/>
      <w:lang w:val="ru-RU"/>
    </w:rPr>
  </w:style>
  <w:style w:type="character" w:customStyle="1" w:styleId="sciname1">
    <w:name w:val="sciname1"/>
    <w:rsid w:val="00922757"/>
    <w:rPr>
      <w:i/>
    </w:rPr>
  </w:style>
  <w:style w:type="character" w:customStyle="1" w:styleId="sheader61">
    <w:name w:val="sheader61"/>
    <w:rsid w:val="00922757"/>
    <w:rPr>
      <w:rFonts w:ascii="Times New Roman" w:hAnsi="Times New Roman"/>
      <w:sz w:val="34"/>
    </w:rPr>
  </w:style>
  <w:style w:type="character" w:customStyle="1" w:styleId="slabel1">
    <w:name w:val="slabel1"/>
    <w:rsid w:val="00922757"/>
  </w:style>
  <w:style w:type="character" w:customStyle="1" w:styleId="tvalue31">
    <w:name w:val="t_value31"/>
    <w:rsid w:val="00922757"/>
    <w:rPr>
      <w:rFonts w:ascii="Arial" w:hAnsi="Arial"/>
      <w:color w:val="000000"/>
      <w:sz w:val="16"/>
    </w:rPr>
  </w:style>
  <w:style w:type="paragraph" w:customStyle="1" w:styleId="a5">
    <w:name w:val="........ ....."/>
    <w:basedOn w:val="Default"/>
    <w:next w:val="Default"/>
    <w:uiPriority w:val="99"/>
    <w:rsid w:val="00922757"/>
    <w:rPr>
      <w:rFonts w:ascii="AcadNusx" w:eastAsia="Times New Roman" w:hAnsi="AcadNusx" w:cs="Times New Roman"/>
      <w:color w:val="auto"/>
      <w:lang w:val="ru-RU"/>
    </w:rPr>
  </w:style>
  <w:style w:type="paragraph" w:customStyle="1" w:styleId="a">
    <w:name w:val="_"/>
    <w:basedOn w:val="Normal"/>
    <w:semiHidden/>
    <w:rsid w:val="00922757"/>
    <w:pPr>
      <w:numPr>
        <w:numId w:val="28"/>
      </w:numPr>
      <w:spacing w:before="0" w:after="0" w:line="300" w:lineRule="auto"/>
    </w:pPr>
    <w:rPr>
      <w:rFonts w:ascii="Times New Roman" w:eastAsia="Times New Roman" w:hAnsi="Times New Roman" w:cs="Times New Roman"/>
      <w:sz w:val="24"/>
      <w:szCs w:val="20"/>
      <w:lang w:val="en-GB"/>
    </w:rPr>
  </w:style>
  <w:style w:type="table" w:customStyle="1" w:styleId="ReportTable28">
    <w:name w:val="Report Table 28"/>
    <w:uiPriority w:val="98"/>
    <w:semiHidden/>
    <w:unhideWhenUsed/>
    <w:qFormat/>
    <w:rsid w:val="0092275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Bodytext13">
    <w:name w:val="Body text (13)_"/>
    <w:link w:val="Bodytext130"/>
    <w:locked/>
    <w:rsid w:val="00922757"/>
    <w:rPr>
      <w:rFonts w:ascii="Arial" w:hAnsi="Arial"/>
      <w:sz w:val="18"/>
      <w:shd w:val="clear" w:color="auto" w:fill="FFFFFF"/>
    </w:rPr>
  </w:style>
  <w:style w:type="paragraph" w:customStyle="1" w:styleId="Bodytext130">
    <w:name w:val="Body text (13)"/>
    <w:basedOn w:val="Normal"/>
    <w:link w:val="Bodytext13"/>
    <w:rsid w:val="00922757"/>
    <w:pPr>
      <w:shd w:val="clear" w:color="auto" w:fill="FFFFFF"/>
      <w:spacing w:before="0" w:after="0" w:line="240" w:lineRule="atLeast"/>
      <w:jc w:val="left"/>
    </w:pPr>
    <w:rPr>
      <w:rFonts w:ascii="Arial" w:hAnsi="Arial"/>
      <w:sz w:val="18"/>
      <w:lang w:val="en-US"/>
    </w:rPr>
  </w:style>
  <w:style w:type="paragraph" w:customStyle="1" w:styleId="style13205056660000000595msonormal">
    <w:name w:val="style_13205056660000000595msonormal"/>
    <w:basedOn w:val="Normal"/>
    <w:rsid w:val="00922757"/>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bullet">
    <w:name w:val="bullet"/>
    <w:basedOn w:val="Normal"/>
    <w:uiPriority w:val="99"/>
    <w:semiHidden/>
    <w:rsid w:val="00922757"/>
    <w:pPr>
      <w:numPr>
        <w:numId w:val="29"/>
      </w:numPr>
      <w:spacing w:before="0" w:after="0" w:line="300" w:lineRule="auto"/>
      <w:jc w:val="left"/>
    </w:pPr>
    <w:rPr>
      <w:rFonts w:ascii="Times New Roman" w:eastAsia="Times New Roman" w:hAnsi="Times New Roman" w:cs="Times New Roman"/>
      <w:sz w:val="24"/>
      <w:szCs w:val="20"/>
      <w:lang w:val="en-GB"/>
    </w:rPr>
  </w:style>
  <w:style w:type="paragraph" w:customStyle="1" w:styleId="Pa8">
    <w:name w:val="Pa8"/>
    <w:basedOn w:val="Default"/>
    <w:next w:val="Default"/>
    <w:uiPriority w:val="99"/>
    <w:rsid w:val="00922757"/>
    <w:pPr>
      <w:spacing w:line="241" w:lineRule="atLeast"/>
    </w:pPr>
    <w:rPr>
      <w:rFonts w:ascii="Academiuri" w:eastAsia="Times New Roman" w:hAnsi="Academiuri" w:cs="Times New Roman"/>
      <w:color w:val="auto"/>
      <w:lang w:val="ru-RU" w:eastAsia="ru-RU"/>
    </w:rPr>
  </w:style>
  <w:style w:type="paragraph" w:customStyle="1" w:styleId="Pa9">
    <w:name w:val="Pa9"/>
    <w:basedOn w:val="Default"/>
    <w:next w:val="Default"/>
    <w:uiPriority w:val="99"/>
    <w:rsid w:val="00922757"/>
    <w:pPr>
      <w:spacing w:line="241" w:lineRule="atLeast"/>
    </w:pPr>
    <w:rPr>
      <w:rFonts w:ascii="Academiuri" w:eastAsia="Times New Roman" w:hAnsi="Academiuri" w:cs="Times New Roman"/>
      <w:color w:val="auto"/>
      <w:lang w:val="ru-RU" w:eastAsia="ru-RU"/>
    </w:rPr>
  </w:style>
  <w:style w:type="paragraph" w:customStyle="1" w:styleId="Bullet1">
    <w:name w:val="~Bullet1"/>
    <w:basedOn w:val="Normal"/>
    <w:link w:val="Bullet1Char"/>
    <w:rsid w:val="00922757"/>
    <w:pPr>
      <w:numPr>
        <w:ilvl w:val="2"/>
        <w:numId w:val="30"/>
      </w:numPr>
      <w:tabs>
        <w:tab w:val="clear" w:pos="851"/>
        <w:tab w:val="num" w:pos="360"/>
      </w:tabs>
      <w:spacing w:before="0" w:after="0" w:line="260" w:lineRule="exact"/>
      <w:ind w:left="0" w:firstLine="0"/>
      <w:jc w:val="left"/>
    </w:pPr>
    <w:rPr>
      <w:rFonts w:ascii="Arial" w:eastAsia="Times New Roman" w:hAnsi="Arial" w:cs="Arial"/>
      <w:sz w:val="20"/>
      <w:szCs w:val="24"/>
      <w:lang w:val="en-GB" w:eastAsia="en-GB"/>
    </w:rPr>
  </w:style>
  <w:style w:type="character" w:customStyle="1" w:styleId="Bullet1Char">
    <w:name w:val="~Bullet1 Char"/>
    <w:link w:val="Bullet1"/>
    <w:locked/>
    <w:rsid w:val="00922757"/>
    <w:rPr>
      <w:rFonts w:ascii="Arial" w:eastAsia="Times New Roman" w:hAnsi="Arial" w:cs="Arial"/>
      <w:sz w:val="20"/>
      <w:szCs w:val="24"/>
      <w:lang w:val="en-GB" w:eastAsia="en-GB"/>
    </w:rPr>
  </w:style>
  <w:style w:type="paragraph" w:styleId="Index1">
    <w:name w:val="index 1"/>
    <w:basedOn w:val="Normal"/>
    <w:next w:val="Normal"/>
    <w:link w:val="Index1Char"/>
    <w:autoRedefine/>
    <w:uiPriority w:val="99"/>
    <w:rsid w:val="00922757"/>
    <w:pPr>
      <w:widowControl w:val="0"/>
      <w:tabs>
        <w:tab w:val="num" w:pos="720"/>
      </w:tabs>
      <w:adjustRightInd w:val="0"/>
      <w:spacing w:before="0" w:after="0"/>
      <w:ind w:left="72" w:hanging="72"/>
      <w:textAlignment w:val="baseline"/>
    </w:pPr>
    <w:rPr>
      <w:rFonts w:eastAsia="Times New Roman" w:cs="Arial"/>
      <w:b/>
      <w:lang w:val="en-US"/>
    </w:rPr>
  </w:style>
  <w:style w:type="character" w:customStyle="1" w:styleId="Index1Char">
    <w:name w:val="Index 1 Char"/>
    <w:link w:val="Index1"/>
    <w:uiPriority w:val="99"/>
    <w:locked/>
    <w:rsid w:val="00922757"/>
    <w:rPr>
      <w:rFonts w:eastAsia="Times New Roman" w:cs="Arial"/>
      <w:b/>
    </w:rPr>
  </w:style>
  <w:style w:type="paragraph" w:customStyle="1" w:styleId="Pa1">
    <w:name w:val="Pa1"/>
    <w:basedOn w:val="Default"/>
    <w:next w:val="Default"/>
    <w:uiPriority w:val="99"/>
    <w:rsid w:val="00922757"/>
    <w:pPr>
      <w:spacing w:line="241" w:lineRule="atLeast"/>
    </w:pPr>
    <w:rPr>
      <w:rFonts w:ascii="Avaza" w:eastAsia="Times New Roman" w:hAnsi="Avaza" w:cs="Times New Roman"/>
      <w:color w:val="auto"/>
      <w:sz w:val="22"/>
      <w:szCs w:val="22"/>
      <w:lang w:val="ru-RU"/>
    </w:rPr>
  </w:style>
  <w:style w:type="character" w:customStyle="1" w:styleId="A30">
    <w:name w:val="A3"/>
    <w:uiPriority w:val="99"/>
    <w:rsid w:val="00922757"/>
    <w:rPr>
      <w:color w:val="000000"/>
      <w:sz w:val="20"/>
    </w:rPr>
  </w:style>
  <w:style w:type="character" w:customStyle="1" w:styleId="A7">
    <w:name w:val="A7"/>
    <w:uiPriority w:val="99"/>
    <w:rsid w:val="00922757"/>
    <w:rPr>
      <w:color w:val="000000"/>
      <w:sz w:val="18"/>
    </w:rPr>
  </w:style>
  <w:style w:type="paragraph" w:customStyle="1" w:styleId="text1">
    <w:name w:val="text1"/>
    <w:basedOn w:val="Normal"/>
    <w:uiPriority w:val="99"/>
    <w:rsid w:val="00922757"/>
    <w:pPr>
      <w:tabs>
        <w:tab w:val="left" w:pos="0"/>
        <w:tab w:val="left" w:pos="90"/>
      </w:tabs>
      <w:spacing w:before="0" w:after="200" w:line="360" w:lineRule="auto"/>
    </w:pPr>
    <w:rPr>
      <w:rFonts w:ascii="Times New Roman" w:eastAsia="Times New Roman" w:hAnsi="Times New Roman" w:cs="Times New Roman"/>
      <w:noProof/>
      <w:sz w:val="24"/>
      <w:lang w:val="tr-TR" w:eastAsia="tr-TR"/>
    </w:rPr>
  </w:style>
  <w:style w:type="character" w:customStyle="1" w:styleId="atn">
    <w:name w:val="atn"/>
    <w:rsid w:val="00922757"/>
  </w:style>
  <w:style w:type="paragraph" w:customStyle="1" w:styleId="22">
    <w:name w:val="Основной текст2"/>
    <w:basedOn w:val="Normal"/>
    <w:rsid w:val="00922757"/>
    <w:pPr>
      <w:spacing w:before="0" w:after="0"/>
    </w:pPr>
    <w:rPr>
      <w:rFonts w:ascii="Arial" w:eastAsia="SimSun" w:hAnsi="Arial" w:cs="Times New Roman"/>
      <w:iCs/>
      <w:szCs w:val="18"/>
      <w:lang w:val="en-US" w:eastAsia="zh-CN"/>
    </w:rPr>
  </w:style>
  <w:style w:type="character" w:customStyle="1" w:styleId="mw-headline">
    <w:name w:val="mw-headline"/>
    <w:rsid w:val="00922757"/>
  </w:style>
  <w:style w:type="paragraph" w:styleId="EndnoteText">
    <w:name w:val="endnote text"/>
    <w:basedOn w:val="Normal"/>
    <w:link w:val="EndnoteTextChar"/>
    <w:unhideWhenUsed/>
    <w:rsid w:val="00922757"/>
    <w:pPr>
      <w:spacing w:before="0" w:after="0"/>
      <w:jc w:val="left"/>
    </w:pPr>
    <w:rPr>
      <w:rFonts w:eastAsia="Times New Roman" w:cs="Times New Roman"/>
      <w:sz w:val="20"/>
      <w:szCs w:val="20"/>
      <w:lang w:val="ru-RU" w:eastAsia="ru-RU"/>
    </w:rPr>
  </w:style>
  <w:style w:type="character" w:customStyle="1" w:styleId="EndnoteTextChar">
    <w:name w:val="Endnote Text Char"/>
    <w:basedOn w:val="DefaultParagraphFont"/>
    <w:link w:val="EndnoteText"/>
    <w:rsid w:val="00922757"/>
    <w:rPr>
      <w:rFonts w:eastAsia="Times New Roman" w:cs="Times New Roman"/>
      <w:sz w:val="20"/>
      <w:szCs w:val="20"/>
      <w:lang w:val="ru-RU" w:eastAsia="ru-RU"/>
    </w:rPr>
  </w:style>
  <w:style w:type="character" w:styleId="EndnoteReference">
    <w:name w:val="endnote reference"/>
    <w:basedOn w:val="DefaultParagraphFont"/>
    <w:unhideWhenUsed/>
    <w:rsid w:val="00922757"/>
    <w:rPr>
      <w:vertAlign w:val="superscript"/>
    </w:rPr>
  </w:style>
  <w:style w:type="paragraph" w:customStyle="1" w:styleId="mtavariteqsti">
    <w:name w:val="!_mtavari teqsti"/>
    <w:basedOn w:val="Normal"/>
    <w:qFormat/>
    <w:rsid w:val="00922757"/>
    <w:pPr>
      <w:widowControl w:val="0"/>
      <w:tabs>
        <w:tab w:val="left" w:pos="851"/>
      </w:tabs>
      <w:spacing w:before="0" w:after="0"/>
      <w:ind w:left="851"/>
    </w:pPr>
    <w:rPr>
      <w:rFonts w:eastAsia="Times New Roman" w:cs="Times New Roman"/>
    </w:rPr>
  </w:style>
  <w:style w:type="paragraph" w:customStyle="1" w:styleId="bullets">
    <w:name w:val="!_bullets"/>
    <w:basedOn w:val="mtavariteqsti"/>
    <w:autoRedefine/>
    <w:qFormat/>
    <w:rsid w:val="00922757"/>
    <w:pPr>
      <w:numPr>
        <w:numId w:val="31"/>
      </w:numPr>
      <w:tabs>
        <w:tab w:val="clear" w:pos="851"/>
        <w:tab w:val="left" w:pos="1276"/>
      </w:tabs>
    </w:pPr>
  </w:style>
  <w:style w:type="paragraph" w:customStyle="1" w:styleId="Heading20">
    <w:name w:val="!_Heading 2"/>
    <w:basedOn w:val="Heading2"/>
    <w:autoRedefine/>
    <w:rsid w:val="00922757"/>
    <w:pPr>
      <w:widowControl w:val="0"/>
      <w:tabs>
        <w:tab w:val="left" w:pos="851"/>
      </w:tabs>
      <w:spacing w:after="240"/>
      <w:ind w:left="851" w:hanging="851"/>
      <w:jc w:val="left"/>
    </w:pPr>
    <w:rPr>
      <w:rFonts w:eastAsia="Times New Roman" w:cs="Times New Roman"/>
      <w:bCs w:val="0"/>
      <w:color w:val="auto"/>
      <w:sz w:val="26"/>
    </w:rPr>
  </w:style>
  <w:style w:type="table" w:customStyle="1" w:styleId="ReportTable">
    <w:name w:val="Report Table"/>
    <w:uiPriority w:val="99"/>
    <w:semiHidden/>
    <w:unhideWhenUsed/>
    <w:qFormat/>
    <w:rsid w:val="00922757"/>
    <w:pPr>
      <w:spacing w:before="0" w:after="0"/>
      <w:jc w:val="left"/>
    </w:pPr>
    <w:rPr>
      <w:rFonts w:ascii="Calibri" w:hAnsi="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922757"/>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2">
    <w:name w:val="Абзац списка5"/>
    <w:basedOn w:val="Normal"/>
    <w:qFormat/>
    <w:rsid w:val="00922757"/>
    <w:pPr>
      <w:spacing w:before="0" w:after="200" w:line="276" w:lineRule="auto"/>
      <w:ind w:left="720"/>
      <w:contextualSpacing/>
      <w:jc w:val="left"/>
    </w:pPr>
    <w:rPr>
      <w:rFonts w:ascii="Calibri" w:eastAsia="Times New Roman" w:hAnsi="Calibri" w:cs="Times New Roman"/>
      <w:lang w:val="ru-RU" w:eastAsia="ru-RU"/>
    </w:rPr>
  </w:style>
  <w:style w:type="numbering" w:customStyle="1" w:styleId="NoList13">
    <w:name w:val="No List13"/>
    <w:next w:val="NoList"/>
    <w:uiPriority w:val="99"/>
    <w:semiHidden/>
    <w:unhideWhenUsed/>
    <w:rsid w:val="00922757"/>
  </w:style>
  <w:style w:type="character" w:customStyle="1" w:styleId="BodyTextChar1">
    <w:name w:val="Body Text Char1"/>
    <w:aliases w:val="Body Text Char Char,Body Text Char1 Char Char,Body Text Char1 Char Char Char Char,Body Text Char Char Char Char Char Char,Body Text Char1 Char Char Char Char Char Char,Body Text Char Char Char Char Char Char Char Char"/>
    <w:basedOn w:val="DefaultParagraphFont"/>
    <w:rsid w:val="00922757"/>
    <w:rPr>
      <w:rFonts w:ascii="Sylfaen" w:hAnsi="Sylfaen"/>
      <w:sz w:val="22"/>
      <w:lang w:val="en-US" w:eastAsia="en-US"/>
    </w:rPr>
  </w:style>
  <w:style w:type="character" w:customStyle="1" w:styleId="BodyTextIndentChar1">
    <w:name w:val="Body Text Indent Char1"/>
    <w:basedOn w:val="DefaultParagraphFont"/>
    <w:uiPriority w:val="99"/>
    <w:semiHidden/>
    <w:rsid w:val="00922757"/>
    <w:rPr>
      <w:rFonts w:ascii="Sylfaen" w:hAnsi="Sylfaen"/>
      <w:sz w:val="22"/>
      <w:lang w:val="en-US" w:eastAsia="en-US"/>
    </w:rPr>
  </w:style>
  <w:style w:type="character" w:customStyle="1" w:styleId="BodyText2Char1">
    <w:name w:val="Body Text 2 Char1"/>
    <w:basedOn w:val="DefaultParagraphFont"/>
    <w:uiPriority w:val="99"/>
    <w:semiHidden/>
    <w:rsid w:val="00922757"/>
    <w:rPr>
      <w:rFonts w:ascii="Sylfaen" w:hAnsi="Sylfaen"/>
      <w:sz w:val="22"/>
      <w:lang w:val="en-US" w:eastAsia="en-US"/>
    </w:rPr>
  </w:style>
  <w:style w:type="character" w:customStyle="1" w:styleId="BodyText3Char1">
    <w:name w:val="Body Text 3 Char1"/>
    <w:basedOn w:val="DefaultParagraphFont"/>
    <w:uiPriority w:val="99"/>
    <w:semiHidden/>
    <w:rsid w:val="00922757"/>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922757"/>
    <w:rPr>
      <w:rFonts w:ascii="Sylfaen" w:hAnsi="Sylfaen"/>
      <w:sz w:val="22"/>
      <w:lang w:val="en-US" w:eastAsia="en-US"/>
    </w:rPr>
  </w:style>
  <w:style w:type="paragraph" w:customStyle="1" w:styleId="1b">
    <w:name w:val="Обычный1"/>
    <w:rsid w:val="00922757"/>
    <w:pPr>
      <w:autoSpaceDE w:val="0"/>
      <w:autoSpaceDN w:val="0"/>
      <w:spacing w:before="0" w:line="360" w:lineRule="auto"/>
      <w:ind w:firstLine="567"/>
    </w:pPr>
    <w:rPr>
      <w:rFonts w:ascii="Times New Roman" w:eastAsia="Times New Roman" w:hAnsi="Times New Roman" w:cs="Times New Roman"/>
      <w:sz w:val="24"/>
      <w:szCs w:val="24"/>
      <w:lang w:val="ru-RU" w:eastAsia="ru-RU"/>
    </w:rPr>
  </w:style>
  <w:style w:type="paragraph" w:customStyle="1" w:styleId="a6">
    <w:name w:val="正文小标题"/>
    <w:basedOn w:val="Normal"/>
    <w:rsid w:val="00922757"/>
    <w:pPr>
      <w:widowControl w:val="0"/>
      <w:tabs>
        <w:tab w:val="num" w:pos="852"/>
      </w:tabs>
      <w:overflowPunct w:val="0"/>
      <w:autoSpaceDE w:val="0"/>
      <w:autoSpaceDN w:val="0"/>
      <w:adjustRightInd w:val="0"/>
      <w:spacing w:before="0" w:after="0" w:line="488" w:lineRule="exact"/>
      <w:ind w:left="852" w:hanging="852"/>
    </w:pPr>
    <w:rPr>
      <w:rFonts w:ascii="FangSong_GB2312" w:eastAsia="SimSun" w:hAnsi="Arial" w:cs="Times New Roman"/>
      <w:sz w:val="24"/>
      <w:szCs w:val="20"/>
      <w:lang w:val="en-GB" w:eastAsia="zh-CN"/>
    </w:rPr>
  </w:style>
  <w:style w:type="paragraph" w:customStyle="1" w:styleId="61">
    <w:name w:val="Абзац списка6"/>
    <w:basedOn w:val="Normal"/>
    <w:qFormat/>
    <w:rsid w:val="00922757"/>
    <w:pPr>
      <w:spacing w:before="0" w:after="200" w:line="276" w:lineRule="auto"/>
      <w:ind w:left="720"/>
      <w:contextualSpacing/>
      <w:jc w:val="left"/>
    </w:pPr>
    <w:rPr>
      <w:rFonts w:ascii="Calibri" w:eastAsia="Times New Roman" w:hAnsi="Calibri" w:cs="Times New Roman"/>
      <w:sz w:val="20"/>
      <w:lang w:val="ru-RU" w:eastAsia="ru-RU"/>
    </w:rPr>
  </w:style>
  <w:style w:type="numbering" w:customStyle="1" w:styleId="1c">
    <w:name w:val="Нет списка1"/>
    <w:next w:val="NoList"/>
    <w:uiPriority w:val="99"/>
    <w:semiHidden/>
    <w:unhideWhenUsed/>
    <w:rsid w:val="00922757"/>
  </w:style>
  <w:style w:type="numbering" w:customStyle="1" w:styleId="23">
    <w:name w:val="Нет списка2"/>
    <w:next w:val="NoList"/>
    <w:uiPriority w:val="99"/>
    <w:semiHidden/>
    <w:unhideWhenUsed/>
    <w:rsid w:val="00922757"/>
  </w:style>
  <w:style w:type="numbering" w:customStyle="1" w:styleId="32">
    <w:name w:val="Нет списка3"/>
    <w:next w:val="NoList"/>
    <w:uiPriority w:val="99"/>
    <w:semiHidden/>
    <w:unhideWhenUsed/>
    <w:rsid w:val="00922757"/>
  </w:style>
  <w:style w:type="numbering" w:customStyle="1" w:styleId="111">
    <w:name w:val="Нет списка11"/>
    <w:next w:val="NoList"/>
    <w:uiPriority w:val="99"/>
    <w:semiHidden/>
    <w:unhideWhenUsed/>
    <w:rsid w:val="00922757"/>
  </w:style>
  <w:style w:type="numbering" w:customStyle="1" w:styleId="211">
    <w:name w:val="Нет списка21"/>
    <w:next w:val="NoList"/>
    <w:uiPriority w:val="99"/>
    <w:semiHidden/>
    <w:unhideWhenUsed/>
    <w:rsid w:val="00922757"/>
  </w:style>
  <w:style w:type="character" w:customStyle="1" w:styleId="editsectionmoved">
    <w:name w:val="editsectionmoved"/>
    <w:basedOn w:val="DefaultParagraphFont"/>
    <w:rsid w:val="00922757"/>
  </w:style>
  <w:style w:type="paragraph" w:customStyle="1" w:styleId="Headingstyle2">
    <w:name w:val="Heading_style2"/>
    <w:basedOn w:val="BodyText2"/>
    <w:autoRedefine/>
    <w:qFormat/>
    <w:rsid w:val="00922757"/>
    <w:pPr>
      <w:spacing w:after="120" w:line="480" w:lineRule="auto"/>
      <w:jc w:val="left"/>
      <w:outlineLvl w:val="1"/>
    </w:pPr>
    <w:rPr>
      <w:rFonts w:ascii="AcadNusx" w:hAnsi="AcadNusx" w:cs="Sylfaen"/>
      <w:b/>
      <w:sz w:val="22"/>
      <w:szCs w:val="22"/>
      <w:lang w:val="gl-ES" w:eastAsia="ru-RU"/>
    </w:rPr>
  </w:style>
  <w:style w:type="character" w:customStyle="1" w:styleId="DocumentMapChar1">
    <w:name w:val="Document Map Char1"/>
    <w:basedOn w:val="DefaultParagraphFont"/>
    <w:uiPriority w:val="99"/>
    <w:semiHidden/>
    <w:rsid w:val="00922757"/>
    <w:rPr>
      <w:rFonts w:ascii="Tahoma" w:hAnsi="Tahoma" w:cs="Tahoma"/>
      <w:sz w:val="16"/>
      <w:szCs w:val="16"/>
      <w:lang w:val="en-US" w:eastAsia="en-US"/>
    </w:rPr>
  </w:style>
  <w:style w:type="character" w:customStyle="1" w:styleId="1d">
    <w:name w:val="Схема документа Знак1"/>
    <w:basedOn w:val="DefaultParagraphFont"/>
    <w:uiPriority w:val="99"/>
    <w:semiHidden/>
    <w:rsid w:val="00922757"/>
    <w:rPr>
      <w:rFonts w:ascii="Tahoma" w:eastAsia="Times New Roman" w:hAnsi="Tahoma" w:cs="Tahoma"/>
      <w:sz w:val="16"/>
      <w:szCs w:val="16"/>
      <w:lang w:val="ka-GE" w:eastAsia="ru-RU"/>
    </w:rPr>
  </w:style>
  <w:style w:type="character" w:customStyle="1" w:styleId="CommentSubjectChar1">
    <w:name w:val="Comment Subject Char1"/>
    <w:basedOn w:val="CommentTextChar"/>
    <w:uiPriority w:val="99"/>
    <w:semiHidden/>
    <w:rsid w:val="00922757"/>
    <w:rPr>
      <w:rFonts w:ascii="Sylfaen" w:eastAsia="Times New Roman" w:hAnsi="Sylfaen" w:cs="Sylfaen"/>
      <w:b/>
      <w:bCs/>
      <w:sz w:val="20"/>
      <w:szCs w:val="20"/>
      <w:lang w:val="en-US" w:eastAsia="ru-RU"/>
    </w:rPr>
  </w:style>
  <w:style w:type="character" w:customStyle="1" w:styleId="1e">
    <w:name w:val="Тема примечания Знак1"/>
    <w:basedOn w:val="CommentTextChar"/>
    <w:uiPriority w:val="99"/>
    <w:semiHidden/>
    <w:rsid w:val="00922757"/>
    <w:rPr>
      <w:rFonts w:ascii="Sylfaen" w:eastAsia="Times New Roman" w:hAnsi="Sylfaen" w:cs="Sylfaen"/>
      <w:b/>
      <w:bCs/>
      <w:sz w:val="20"/>
      <w:szCs w:val="20"/>
      <w:lang w:val="en-US" w:eastAsia="ru-RU"/>
    </w:rPr>
  </w:style>
  <w:style w:type="paragraph" w:customStyle="1" w:styleId="MainParanoChapter">
    <w:name w:val="Main Para no Chapter #"/>
    <w:basedOn w:val="Normal"/>
    <w:rsid w:val="00922757"/>
    <w:pPr>
      <w:spacing w:before="0" w:after="240"/>
      <w:jc w:val="left"/>
      <w:outlineLvl w:val="1"/>
    </w:pPr>
    <w:rPr>
      <w:rFonts w:ascii="Times New Roman" w:eastAsia="Times New Roman" w:hAnsi="Times New Roman" w:cs="Times New Roman"/>
      <w:sz w:val="24"/>
      <w:szCs w:val="24"/>
      <w:lang w:val="en-US"/>
    </w:rPr>
  </w:style>
  <w:style w:type="paragraph" w:styleId="NormalIndent">
    <w:name w:val="Normal Indent"/>
    <w:aliases w:val="Обычный отступ Знак1,Обычный отступ Знак Знак,Обычный отступ Знак Знак Знак1 Знак,Обычный отступ Знак Знак Знак Знак Знак,Обычный отступ1 Знак,Обычный отступ Знак Знак1 Знак,Обычный отступ Знак Знак Знак2 Знак,Обычный отступ Знак, З"/>
    <w:basedOn w:val="Normal"/>
    <w:rsid w:val="00922757"/>
    <w:pPr>
      <w:spacing w:before="0" w:after="0"/>
      <w:ind w:left="720"/>
    </w:pPr>
    <w:rPr>
      <w:rFonts w:ascii="Univers" w:eastAsia="Times New Roman" w:hAnsi="Univers" w:cs="Times New Roman"/>
      <w:lang w:val="en-GB" w:eastAsia="en-GB"/>
    </w:rPr>
  </w:style>
  <w:style w:type="paragraph" w:customStyle="1" w:styleId="1f">
    <w:name w:val="Без интервала1"/>
    <w:rsid w:val="00922757"/>
    <w:pPr>
      <w:spacing w:before="0" w:after="0"/>
      <w:jc w:val="left"/>
    </w:pPr>
    <w:rPr>
      <w:rFonts w:ascii="Calibri" w:eastAsia="Calibri" w:hAnsi="Calibri" w:cs="Calibri"/>
      <w:lang w:val="ru-RU" w:eastAsia="ru-RU"/>
    </w:rPr>
  </w:style>
  <w:style w:type="paragraph" w:customStyle="1" w:styleId="12romanheader">
    <w:name w:val="1/2&quot; roman header"/>
    <w:basedOn w:val="Normal"/>
    <w:rsid w:val="00922757"/>
    <w:pPr>
      <w:spacing w:before="0" w:after="0"/>
      <w:ind w:left="720" w:hanging="720"/>
      <w:jc w:val="left"/>
    </w:pPr>
    <w:rPr>
      <w:rFonts w:ascii="Helvetica" w:eastAsia="Times New Roman" w:hAnsi="Helvetica" w:cs="Times New Roman"/>
      <w:b/>
      <w:caps/>
      <w:noProof/>
      <w:sz w:val="20"/>
      <w:szCs w:val="20"/>
      <w:lang w:val="en-GB"/>
    </w:rPr>
  </w:style>
  <w:style w:type="table" w:customStyle="1" w:styleId="Table3Deffects16">
    <w:name w:val="Table 3D effects 16"/>
    <w:basedOn w:val="TableNormal"/>
    <w:next w:val="Table3Deffects1"/>
    <w:rsid w:val="00922757"/>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BalloonTextChar1">
    <w:name w:val="Balloon Text Char1"/>
    <w:basedOn w:val="DefaultParagraphFont"/>
    <w:uiPriority w:val="99"/>
    <w:semiHidden/>
    <w:rsid w:val="00922757"/>
    <w:rPr>
      <w:rFonts w:ascii="Tahoma" w:eastAsia="Times New Roman" w:hAnsi="Tahoma" w:cs="Tahoma"/>
      <w:sz w:val="16"/>
      <w:szCs w:val="16"/>
      <w:lang w:val="ru-RU" w:eastAsia="ru-RU"/>
    </w:rPr>
  </w:style>
  <w:style w:type="table" w:customStyle="1" w:styleId="24">
    <w:name w:val="Сетка таблицы24"/>
    <w:basedOn w:val="TableNormal"/>
    <w:next w:val="TableGrid"/>
    <w:uiPriority w:val="59"/>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22757"/>
    <w:pPr>
      <w:widowControl w:val="0"/>
      <w:autoSpaceDE w:val="0"/>
      <w:autoSpaceDN w:val="0"/>
      <w:adjustRightInd w:val="0"/>
      <w:spacing w:before="0" w:after="0"/>
      <w:jc w:val="left"/>
    </w:pPr>
    <w:rPr>
      <w:rFonts w:ascii="Times New Roman" w:eastAsia="Times New Roman" w:hAnsi="Times New Roman" w:cs="Times New Roman"/>
      <w:sz w:val="24"/>
      <w:szCs w:val="24"/>
      <w:lang w:val="en-US"/>
    </w:rPr>
  </w:style>
  <w:style w:type="character" w:customStyle="1" w:styleId="212">
    <w:name w:val="Основной текст 2 Знак1"/>
    <w:basedOn w:val="DefaultParagraphFont"/>
    <w:uiPriority w:val="99"/>
    <w:semiHidden/>
    <w:rsid w:val="00922757"/>
    <w:rPr>
      <w:rFonts w:ascii="Sylfaen" w:hAnsi="Sylfaen"/>
      <w:lang w:val="ka-GE"/>
    </w:rPr>
  </w:style>
  <w:style w:type="character" w:customStyle="1" w:styleId="1f0">
    <w:name w:val="Основной текст с отступом Знак1"/>
    <w:basedOn w:val="DefaultParagraphFont"/>
    <w:uiPriority w:val="99"/>
    <w:semiHidden/>
    <w:rsid w:val="00922757"/>
    <w:rPr>
      <w:rFonts w:ascii="Sylfaen" w:hAnsi="Sylfaen"/>
      <w:lang w:val="ka-GE"/>
    </w:rPr>
  </w:style>
  <w:style w:type="character" w:customStyle="1" w:styleId="311">
    <w:name w:val="Основной текст с отступом 3 Знак1"/>
    <w:basedOn w:val="DefaultParagraphFont"/>
    <w:uiPriority w:val="99"/>
    <w:semiHidden/>
    <w:rsid w:val="00922757"/>
    <w:rPr>
      <w:rFonts w:ascii="Sylfaen" w:hAnsi="Sylfaen"/>
      <w:sz w:val="16"/>
      <w:szCs w:val="16"/>
      <w:lang w:val="ka-GE"/>
    </w:rPr>
  </w:style>
  <w:style w:type="character" w:customStyle="1" w:styleId="1f1">
    <w:name w:val="Электронная подпись Знак1"/>
    <w:basedOn w:val="DefaultParagraphFont"/>
    <w:uiPriority w:val="99"/>
    <w:semiHidden/>
    <w:rsid w:val="00922757"/>
    <w:rPr>
      <w:rFonts w:ascii="Sylfaen" w:hAnsi="Sylfaen"/>
      <w:lang w:val="ka-GE"/>
    </w:rPr>
  </w:style>
  <w:style w:type="table" w:customStyle="1" w:styleId="TableGrid113">
    <w:name w:val="Table Grid113"/>
    <w:basedOn w:val="TableNormal"/>
    <w:next w:val="TableGrid"/>
    <w:uiPriority w:val="59"/>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terAbsatzI">
    <w:name w:val="Nummerierter Absatz I"/>
    <w:basedOn w:val="Normal"/>
    <w:rsid w:val="00922757"/>
    <w:pPr>
      <w:tabs>
        <w:tab w:val="num" w:pos="720"/>
      </w:tabs>
      <w:spacing w:before="0" w:after="0"/>
      <w:ind w:left="720" w:hanging="360"/>
    </w:pPr>
    <w:rPr>
      <w:rFonts w:ascii="Arial" w:eastAsia="Calibri" w:hAnsi="Arial" w:cs="Times New Roman"/>
      <w:szCs w:val="20"/>
      <w:lang w:val="en-GB"/>
    </w:rPr>
  </w:style>
  <w:style w:type="table" w:customStyle="1" w:styleId="TableGrid122">
    <w:name w:val="Table Grid122"/>
    <w:basedOn w:val="TableNormal"/>
    <w:next w:val="TableGrid"/>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9">
    <w:name w:val="Report Table 249"/>
    <w:uiPriority w:val="98"/>
    <w:semiHidden/>
    <w:unhideWhenUsed/>
    <w:qFormat/>
    <w:rsid w:val="00922757"/>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
    <w:name w:val="Table Grid131"/>
    <w:basedOn w:val="TableNormal"/>
    <w:next w:val="TableGrid"/>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2">
    <w:name w:val="Report Table 2232"/>
    <w:uiPriority w:val="98"/>
    <w:semiHidden/>
    <w:unhideWhenUsed/>
    <w:qFormat/>
    <w:rsid w:val="0092275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92275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
    <w:name w:val="Table Grid141"/>
    <w:basedOn w:val="TableNormal"/>
    <w:next w:val="TableGrid"/>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922757"/>
  </w:style>
  <w:style w:type="numbering" w:customStyle="1" w:styleId="NoList32">
    <w:name w:val="No List32"/>
    <w:next w:val="NoList"/>
    <w:uiPriority w:val="99"/>
    <w:semiHidden/>
    <w:unhideWhenUsed/>
    <w:rsid w:val="00922757"/>
  </w:style>
  <w:style w:type="table" w:customStyle="1" w:styleId="TableGrid132">
    <w:name w:val="Table Grid132"/>
    <w:basedOn w:val="TableNormal"/>
    <w:next w:val="TableGrid"/>
    <w:uiPriority w:val="59"/>
    <w:rsid w:val="006F69A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
    <w:name w:val="Table Grid711"/>
    <w:basedOn w:val="TableNormal"/>
    <w:next w:val="TableGrid"/>
    <w:uiPriority w:val="59"/>
    <w:rsid w:val="00991B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991B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C01987"/>
  </w:style>
  <w:style w:type="numbering" w:customStyle="1" w:styleId="Style16">
    <w:name w:val="Style16"/>
    <w:uiPriority w:val="99"/>
    <w:rsid w:val="00C01987"/>
    <w:pPr>
      <w:numPr>
        <w:numId w:val="1"/>
      </w:numPr>
    </w:pPr>
  </w:style>
  <w:style w:type="table" w:customStyle="1" w:styleId="TableGrid18">
    <w:name w:val="Table Grid18"/>
    <w:basedOn w:val="TableNormal"/>
    <w:next w:val="TableGrid"/>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uiPriority w:val="5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5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5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rsid w:val="00C01987"/>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TableNormal"/>
    <w:next w:val="TableGrid"/>
    <w:rsid w:val="00C01987"/>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TableNormal"/>
    <w:next w:val="TableGrid"/>
    <w:uiPriority w:val="99"/>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uiPriority w:val="9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uiPriority w:val="9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uiPriority w:val="9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uiPriority w:val="99"/>
    <w:rsid w:val="00C01987"/>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TableNormal"/>
    <w:next w:val="TableGrid"/>
    <w:uiPriority w:val="59"/>
    <w:rsid w:val="00C01987"/>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TableNormal"/>
    <w:next w:val="TableGrid"/>
    <w:uiPriority w:val="59"/>
    <w:rsid w:val="00C01987"/>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C01987"/>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
    <w:name w:val="Table Contemporary1"/>
    <w:basedOn w:val="TableNormal"/>
    <w:next w:val="TableContemporary"/>
    <w:rsid w:val="00C01987"/>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ReportTable29">
    <w:name w:val="Report Table 29"/>
    <w:uiPriority w:val="98"/>
    <w:semiHidden/>
    <w:unhideWhenUsed/>
    <w:qFormat/>
    <w:rsid w:val="00C0198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
    <w:name w:val="Report Table1"/>
    <w:uiPriority w:val="99"/>
    <w:semiHidden/>
    <w:unhideWhenUsed/>
    <w:qFormat/>
    <w:rsid w:val="00C01987"/>
    <w:pPr>
      <w:spacing w:before="0" w:after="0"/>
      <w:jc w:val="left"/>
    </w:pPr>
    <w:rPr>
      <w:rFonts w:ascii="Calibri" w:hAnsi="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
    <w:name w:val="Сетка таблицы201"/>
    <w:basedOn w:val="TableNormal"/>
    <w:next w:val="TableGrid"/>
    <w:uiPriority w:val="59"/>
    <w:rsid w:val="00C01987"/>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C01987"/>
  </w:style>
  <w:style w:type="numbering" w:customStyle="1" w:styleId="122">
    <w:name w:val="Нет списка12"/>
    <w:next w:val="NoList"/>
    <w:uiPriority w:val="99"/>
    <w:semiHidden/>
    <w:unhideWhenUsed/>
    <w:rsid w:val="00C01987"/>
  </w:style>
  <w:style w:type="numbering" w:customStyle="1" w:styleId="221">
    <w:name w:val="Нет списка22"/>
    <w:next w:val="NoList"/>
    <w:uiPriority w:val="99"/>
    <w:semiHidden/>
    <w:unhideWhenUsed/>
    <w:rsid w:val="00C01987"/>
  </w:style>
  <w:style w:type="numbering" w:customStyle="1" w:styleId="312">
    <w:name w:val="Нет списка31"/>
    <w:next w:val="NoList"/>
    <w:uiPriority w:val="99"/>
    <w:semiHidden/>
    <w:unhideWhenUsed/>
    <w:rsid w:val="00C01987"/>
  </w:style>
  <w:style w:type="numbering" w:customStyle="1" w:styleId="1111">
    <w:name w:val="Нет списка111"/>
    <w:next w:val="NoList"/>
    <w:uiPriority w:val="99"/>
    <w:semiHidden/>
    <w:unhideWhenUsed/>
    <w:rsid w:val="00C01987"/>
  </w:style>
  <w:style w:type="numbering" w:customStyle="1" w:styleId="2111">
    <w:name w:val="Нет списка211"/>
    <w:next w:val="NoList"/>
    <w:uiPriority w:val="99"/>
    <w:semiHidden/>
    <w:unhideWhenUsed/>
    <w:rsid w:val="00C01987"/>
  </w:style>
  <w:style w:type="table" w:customStyle="1" w:styleId="Table3Deffects17">
    <w:name w:val="Table 3D effects 17"/>
    <w:basedOn w:val="TableNormal"/>
    <w:next w:val="Table3Deffects1"/>
    <w:rsid w:val="00C01987"/>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1">
    <w:name w:val="Сетка таблицы241"/>
    <w:basedOn w:val="TableNormal"/>
    <w:next w:val="TableGrid"/>
    <w:uiPriority w:val="59"/>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0">
    <w:name w:val="Report Table 2410"/>
    <w:uiPriority w:val="98"/>
    <w:semiHidden/>
    <w:unhideWhenUsed/>
    <w:qFormat/>
    <w:rsid w:val="00C01987"/>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
    <w:name w:val="Table Grid133"/>
    <w:basedOn w:val="TableNormal"/>
    <w:next w:val="TableGrid"/>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3">
    <w:name w:val="Report Table 2233"/>
    <w:uiPriority w:val="98"/>
    <w:semiHidden/>
    <w:unhideWhenUsed/>
    <w:qFormat/>
    <w:rsid w:val="00C0198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C0198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
    <w:name w:val="Table Grid142"/>
    <w:basedOn w:val="TableNormal"/>
    <w:next w:val="TableGrid"/>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C01987"/>
  </w:style>
  <w:style w:type="numbering" w:customStyle="1" w:styleId="NoList33">
    <w:name w:val="No List33"/>
    <w:next w:val="NoList"/>
    <w:uiPriority w:val="99"/>
    <w:semiHidden/>
    <w:unhideWhenUsed/>
    <w:rsid w:val="00C01987"/>
  </w:style>
  <w:style w:type="character" w:customStyle="1" w:styleId="ListParagraphChar">
    <w:name w:val="List Paragraph Char"/>
    <w:aliases w:val="Bullet1 Char"/>
    <w:link w:val="ListParagraph"/>
    <w:uiPriority w:val="34"/>
    <w:rsid w:val="00805894"/>
    <w:rPr>
      <w:lang w:val="ka-GE"/>
    </w:rPr>
  </w:style>
  <w:style w:type="paragraph" w:customStyle="1" w:styleId="ckhrilixml0">
    <w:name w:val="ckhrilixml"/>
    <w:basedOn w:val="Normal"/>
    <w:rsid w:val="00A267B6"/>
    <w:pPr>
      <w:spacing w:before="100" w:beforeAutospacing="1" w:after="100" w:afterAutospacing="1"/>
      <w:jc w:val="left"/>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0D063F"/>
    <w:pPr>
      <w:pBdr>
        <w:bottom w:val="single" w:sz="6" w:space="1" w:color="auto"/>
      </w:pBdr>
      <w:spacing w:before="0" w:after="0"/>
      <w:jc w:val="center"/>
    </w:pPr>
    <w:rPr>
      <w:rFonts w:ascii="Arial" w:eastAsia="Times New Roman" w:hAnsi="Arial" w:cs="Times New Roman"/>
      <w:vanish/>
      <w:sz w:val="16"/>
      <w:szCs w:val="16"/>
      <w:lang w:val="x-none" w:eastAsia="x-none"/>
    </w:rPr>
  </w:style>
  <w:style w:type="character" w:customStyle="1" w:styleId="z-TopofFormChar">
    <w:name w:val="z-Top of Form Char"/>
    <w:basedOn w:val="DefaultParagraphFont"/>
    <w:link w:val="z-TopofForm"/>
    <w:uiPriority w:val="99"/>
    <w:rsid w:val="000D063F"/>
    <w:rPr>
      <w:rFonts w:ascii="Arial" w:eastAsia="Times New Roman" w:hAnsi="Arial" w:cs="Times New Roman"/>
      <w:vanish/>
      <w:sz w:val="16"/>
      <w:szCs w:val="16"/>
      <w:lang w:val="x-none" w:eastAsia="x-none"/>
    </w:rPr>
  </w:style>
  <w:style w:type="paragraph" w:styleId="z-BottomofForm">
    <w:name w:val="HTML Bottom of Form"/>
    <w:basedOn w:val="Normal"/>
    <w:next w:val="Normal"/>
    <w:link w:val="z-BottomofFormChar"/>
    <w:hidden/>
    <w:uiPriority w:val="99"/>
    <w:unhideWhenUsed/>
    <w:rsid w:val="000D063F"/>
    <w:pPr>
      <w:pBdr>
        <w:top w:val="single" w:sz="6" w:space="1" w:color="auto"/>
      </w:pBdr>
      <w:spacing w:before="0" w:after="0"/>
      <w:jc w:val="center"/>
    </w:pPr>
    <w:rPr>
      <w:rFonts w:ascii="Arial" w:eastAsia="Times New Roman" w:hAnsi="Arial" w:cs="Times New Roman"/>
      <w:vanish/>
      <w:sz w:val="16"/>
      <w:szCs w:val="16"/>
      <w:lang w:val="x-none" w:eastAsia="x-none"/>
    </w:rPr>
  </w:style>
  <w:style w:type="character" w:customStyle="1" w:styleId="z-BottomofFormChar">
    <w:name w:val="z-Bottom of Form Char"/>
    <w:basedOn w:val="DefaultParagraphFont"/>
    <w:link w:val="z-BottomofForm"/>
    <w:uiPriority w:val="99"/>
    <w:rsid w:val="000D063F"/>
    <w:rPr>
      <w:rFonts w:ascii="Arial" w:eastAsia="Times New Roman" w:hAnsi="Arial" w:cs="Times New Roman"/>
      <w:vanish/>
      <w:sz w:val="16"/>
      <w:szCs w:val="16"/>
      <w:lang w:val="x-none" w:eastAsia="x-none"/>
    </w:rPr>
  </w:style>
  <w:style w:type="paragraph" w:customStyle="1" w:styleId="copyright">
    <w:name w:val="copyright"/>
    <w:basedOn w:val="Normal"/>
    <w:rsid w:val="000D063F"/>
    <w:pPr>
      <w:spacing w:before="100" w:beforeAutospacing="1" w:after="100" w:afterAutospacing="1"/>
      <w:jc w:val="left"/>
    </w:pPr>
    <w:rPr>
      <w:rFonts w:ascii="Times New Roman" w:eastAsia="Times New Roman" w:hAnsi="Times New Roman" w:cs="Times New Roman"/>
      <w:sz w:val="24"/>
      <w:szCs w:val="24"/>
      <w:lang w:val="en-US"/>
    </w:rPr>
  </w:style>
  <w:style w:type="table" w:styleId="TableWeb1">
    <w:name w:val="Table Web 1"/>
    <w:basedOn w:val="TableNormal"/>
    <w:rsid w:val="000D063F"/>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aleti">
    <w:name w:val="baleti"/>
    <w:basedOn w:val="Normal"/>
    <w:autoRedefine/>
    <w:qFormat/>
    <w:rsid w:val="000D063F"/>
    <w:pPr>
      <w:numPr>
        <w:numId w:val="32"/>
      </w:numPr>
      <w:tabs>
        <w:tab w:val="left" w:pos="426"/>
      </w:tabs>
      <w:spacing w:before="0" w:after="0"/>
    </w:pPr>
    <w:rPr>
      <w:rFonts w:eastAsia="Times New Roman" w:cs="Arial"/>
      <w:lang w:eastAsia="en-GB"/>
    </w:rPr>
  </w:style>
  <w:style w:type="paragraph" w:customStyle="1" w:styleId="BodyText0">
    <w:name w:val="~BodyText"/>
    <w:basedOn w:val="Normal"/>
    <w:link w:val="BodyTextChar0"/>
    <w:rsid w:val="000D063F"/>
    <w:pPr>
      <w:spacing w:before="260" w:after="0" w:line="260" w:lineRule="exact"/>
      <w:jc w:val="left"/>
    </w:pPr>
    <w:rPr>
      <w:rFonts w:ascii="Arial" w:eastAsia="Times New Roman" w:hAnsi="Arial" w:cs="Times New Roman"/>
      <w:sz w:val="20"/>
      <w:szCs w:val="24"/>
      <w:lang w:val="en-GB" w:eastAsia="en-GB"/>
    </w:rPr>
  </w:style>
  <w:style w:type="numbering" w:customStyle="1" w:styleId="heding1">
    <w:name w:val="heding 1"/>
    <w:uiPriority w:val="99"/>
    <w:rsid w:val="000D063F"/>
  </w:style>
  <w:style w:type="character" w:customStyle="1" w:styleId="BodyTextChar0">
    <w:name w:val="~BodyText Char"/>
    <w:link w:val="BodyText0"/>
    <w:rsid w:val="000D063F"/>
    <w:rPr>
      <w:rFonts w:ascii="Arial" w:eastAsia="Times New Roman" w:hAnsi="Arial" w:cs="Times New Roman"/>
      <w:sz w:val="20"/>
      <w:szCs w:val="24"/>
      <w:lang w:val="en-GB" w:eastAsia="en-GB"/>
    </w:rPr>
  </w:style>
  <w:style w:type="numbering" w:customStyle="1" w:styleId="NoList1111">
    <w:name w:val="No List1111"/>
    <w:next w:val="NoList"/>
    <w:uiPriority w:val="99"/>
    <w:semiHidden/>
    <w:unhideWhenUsed/>
    <w:rsid w:val="000D063F"/>
  </w:style>
  <w:style w:type="table" w:customStyle="1" w:styleId="TableWeb11">
    <w:name w:val="Table Web 11"/>
    <w:basedOn w:val="TableNormal"/>
    <w:next w:val="TableWeb1"/>
    <w:rsid w:val="000D063F"/>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ommentText1">
    <w:name w:val="Comment Text1"/>
    <w:basedOn w:val="Normal"/>
    <w:next w:val="CommentText"/>
    <w:uiPriority w:val="99"/>
    <w:unhideWhenUsed/>
    <w:rsid w:val="000D063F"/>
    <w:pPr>
      <w:spacing w:before="0" w:after="200"/>
      <w:jc w:val="left"/>
    </w:pPr>
    <w:rPr>
      <w:rFonts w:ascii="Times New Roman" w:eastAsia="Times New Roman" w:hAnsi="Times New Roman" w:cs="Times New Roman"/>
      <w:sz w:val="20"/>
      <w:szCs w:val="20"/>
      <w:lang w:val="x-none" w:eastAsia="x-none"/>
    </w:rPr>
  </w:style>
  <w:style w:type="character" w:customStyle="1" w:styleId="CommentTextChar1">
    <w:name w:val="Comment Text Char1"/>
    <w:basedOn w:val="DefaultParagraphFont"/>
    <w:rsid w:val="000D063F"/>
    <w:rPr>
      <w:rFonts w:ascii="Times New Roman" w:eastAsia="Times New Roman" w:hAnsi="Times New Roman" w:cs="Times New Roman"/>
      <w:sz w:val="20"/>
      <w:szCs w:val="20"/>
      <w:lang w:val="ru-RU" w:eastAsia="ru-RU"/>
    </w:rPr>
  </w:style>
  <w:style w:type="numbering" w:customStyle="1" w:styleId="NoList15">
    <w:name w:val="No List15"/>
    <w:next w:val="NoList"/>
    <w:uiPriority w:val="99"/>
    <w:semiHidden/>
    <w:unhideWhenUsed/>
    <w:rsid w:val="00372A1F"/>
  </w:style>
  <w:style w:type="paragraph" w:customStyle="1" w:styleId="Heading31">
    <w:name w:val="Heading 31"/>
    <w:basedOn w:val="Normal"/>
    <w:next w:val="Normal"/>
    <w:link w:val="heading3Char0"/>
    <w:autoRedefine/>
    <w:rsid w:val="00372A1F"/>
    <w:pPr>
      <w:numPr>
        <w:ilvl w:val="2"/>
        <w:numId w:val="37"/>
      </w:numPr>
      <w:spacing w:before="0" w:after="0"/>
      <w:jc w:val="center"/>
    </w:pPr>
    <w:rPr>
      <w:b/>
      <w:color w:val="000000"/>
      <w:lang w:val="en-US"/>
    </w:rPr>
  </w:style>
  <w:style w:type="character" w:customStyle="1" w:styleId="heading3Char0">
    <w:name w:val="heading 3 Char"/>
    <w:basedOn w:val="DefaultParagraphFont"/>
    <w:link w:val="Heading31"/>
    <w:rsid w:val="00372A1F"/>
    <w:rPr>
      <w:b/>
      <w:color w:val="000000"/>
    </w:rPr>
  </w:style>
  <w:style w:type="character" w:customStyle="1" w:styleId="heading5Char0">
    <w:name w:val="heading 5 Char"/>
    <w:basedOn w:val="DefaultParagraphFont"/>
    <w:link w:val="Heading51"/>
    <w:rsid w:val="00372A1F"/>
    <w:rPr>
      <w:rFonts w:eastAsia="Times New Roman" w:cs="Sylfaen"/>
      <w:b/>
      <w:color w:val="00B0F0"/>
      <w:szCs w:val="20"/>
    </w:rPr>
  </w:style>
  <w:style w:type="character" w:customStyle="1" w:styleId="TOC1Char">
    <w:name w:val="TOC 1 Char"/>
    <w:basedOn w:val="DefaultParagraphFont"/>
    <w:link w:val="TOC1"/>
    <w:uiPriority w:val="39"/>
    <w:rsid w:val="00372A1F"/>
    <w:rPr>
      <w:b/>
      <w:noProof/>
      <w:sz w:val="20"/>
      <w:lang w:val="ka-GE"/>
    </w:rPr>
  </w:style>
  <w:style w:type="table" w:customStyle="1" w:styleId="TableGrid20">
    <w:name w:val="Table Grid20"/>
    <w:basedOn w:val="TableNormal"/>
    <w:next w:val="TableGrid"/>
    <w:uiPriority w:val="59"/>
    <w:rsid w:val="00372A1F"/>
    <w:pPr>
      <w:spacing w:before="0" w:after="0"/>
      <w:jc w:val="center"/>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59"/>
    <w:rsid w:val="00372A1F"/>
    <w:pPr>
      <w:spacing w:before="0" w:after="0"/>
      <w:jc w:val="center"/>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rsid w:val="00372A1F"/>
    <w:pPr>
      <w:spacing w:before="0" w:after="0"/>
      <w:jc w:val="center"/>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372A1F"/>
    <w:pPr>
      <w:spacing w:before="0" w:after="0"/>
      <w:jc w:val="center"/>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1 / 1.1 / 1.1.16"/>
    <w:basedOn w:val="NoList"/>
    <w:next w:val="111111"/>
    <w:semiHidden/>
    <w:rsid w:val="00372A1F"/>
  </w:style>
  <w:style w:type="numbering" w:styleId="111111">
    <w:name w:val="Outline List 2"/>
    <w:basedOn w:val="NoList"/>
    <w:semiHidden/>
    <w:unhideWhenUsed/>
    <w:rsid w:val="00372A1F"/>
    <w:pPr>
      <w:numPr>
        <w:numId w:val="44"/>
      </w:numPr>
    </w:pPr>
  </w:style>
  <w:style w:type="numbering" w:customStyle="1" w:styleId="1ai1">
    <w:name w:val="1 / a / i1"/>
    <w:basedOn w:val="NoList"/>
    <w:next w:val="1ai"/>
    <w:semiHidden/>
    <w:rsid w:val="00372A1F"/>
    <w:pPr>
      <w:numPr>
        <w:numId w:val="39"/>
      </w:numPr>
    </w:pPr>
  </w:style>
  <w:style w:type="numbering" w:styleId="1ai">
    <w:name w:val="Outline List 1"/>
    <w:basedOn w:val="NoList"/>
    <w:semiHidden/>
    <w:unhideWhenUsed/>
    <w:rsid w:val="00372A1F"/>
  </w:style>
  <w:style w:type="numbering" w:customStyle="1" w:styleId="ArticleSection1">
    <w:name w:val="Article / Section1"/>
    <w:basedOn w:val="NoList"/>
    <w:next w:val="ArticleSection"/>
    <w:semiHidden/>
    <w:rsid w:val="00372A1F"/>
    <w:pPr>
      <w:numPr>
        <w:numId w:val="9"/>
      </w:numPr>
    </w:pPr>
  </w:style>
  <w:style w:type="numbering" w:styleId="ArticleSection">
    <w:name w:val="Outline List 3"/>
    <w:basedOn w:val="NoList"/>
    <w:semiHidden/>
    <w:unhideWhenUsed/>
    <w:rsid w:val="00372A1F"/>
  </w:style>
  <w:style w:type="table" w:customStyle="1" w:styleId="ListTable3-Accent61">
    <w:name w:val="List Table 3 - Accent 61"/>
    <w:basedOn w:val="TableNormal"/>
    <w:uiPriority w:val="48"/>
    <w:rsid w:val="00372A1F"/>
    <w:pPr>
      <w:spacing w:before="0" w:after="0"/>
      <w:jc w:val="center"/>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
    <w:name w:val="Report Table 210"/>
    <w:uiPriority w:val="98"/>
    <w:semiHidden/>
    <w:unhideWhenUsed/>
    <w:qFormat/>
    <w:rsid w:val="00372A1F"/>
    <w:pPr>
      <w:spacing w:before="0" w:after="0"/>
      <w:jc w:val="center"/>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10">
    <w:name w:val="Сетка таблицы221"/>
    <w:basedOn w:val="TableNormal"/>
    <w:next w:val="TableGrid"/>
    <w:uiPriority w:val="59"/>
    <w:rsid w:val="00372A1F"/>
    <w:pPr>
      <w:spacing w:before="0" w:after="0"/>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372A1F"/>
    <w:pPr>
      <w:spacing w:before="0" w:after="0"/>
      <w:jc w:val="center"/>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4">
    <w:name w:val="Table Grid134"/>
    <w:basedOn w:val="TableNormal"/>
    <w:next w:val="TableGrid"/>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1">
    <w:name w:val="Report Table 24321"/>
    <w:uiPriority w:val="98"/>
    <w:semiHidden/>
    <w:unhideWhenUsed/>
    <w:qFormat/>
    <w:rsid w:val="00372A1F"/>
    <w:pPr>
      <w:spacing w:before="0" w:after="0"/>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
    <w:name w:val="Table Grid1411"/>
    <w:basedOn w:val="TableNormal"/>
    <w:next w:val="TableGrid"/>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3">
    <w:name w:val="Report Table 2413"/>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372A1F"/>
    <w:pPr>
      <w:spacing w:before="0" w:after="0"/>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8">
    <w:name w:val="Table 3D effects 18"/>
    <w:basedOn w:val="TableNormal"/>
    <w:next w:val="Table3Deffects1"/>
    <w:rsid w:val="00372A1F"/>
    <w:pPr>
      <w:spacing w:before="0" w:after="0"/>
      <w:jc w:val="center"/>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7">
    <w:name w:val="Report Table 217"/>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
    <w:name w:val="Report Table 228"/>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
    <w:name w:val="Report Table 236"/>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6">
    <w:name w:val="Report Table 256"/>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2">
    <w:name w:val="Report Table 262"/>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NoList"/>
    <w:uiPriority w:val="99"/>
    <w:semiHidden/>
    <w:unhideWhenUsed/>
    <w:rsid w:val="00372A1F"/>
  </w:style>
  <w:style w:type="paragraph" w:customStyle="1" w:styleId="mimgebixml0">
    <w:name w:val="mimgebixml"/>
    <w:basedOn w:val="Normal"/>
    <w:rsid w:val="00372A1F"/>
    <w:pPr>
      <w:spacing w:before="100" w:beforeAutospacing="1" w:after="100" w:afterAutospacing="1"/>
      <w:jc w:val="center"/>
    </w:pPr>
    <w:rPr>
      <w:rFonts w:ascii="Times New Roman" w:eastAsia="Times New Roman" w:hAnsi="Times New Roman" w:cs="Times New Roman"/>
      <w:sz w:val="24"/>
      <w:szCs w:val="24"/>
      <w:lang w:val="en-US"/>
    </w:rPr>
  </w:style>
  <w:style w:type="paragraph" w:customStyle="1" w:styleId="tarigixml0">
    <w:name w:val="tarigixml"/>
    <w:basedOn w:val="Normal"/>
    <w:rsid w:val="00372A1F"/>
    <w:pPr>
      <w:spacing w:before="100" w:beforeAutospacing="1" w:after="100" w:afterAutospacing="1"/>
      <w:jc w:val="center"/>
    </w:pPr>
    <w:rPr>
      <w:rFonts w:ascii="Times New Roman" w:eastAsia="Times New Roman" w:hAnsi="Times New Roman" w:cs="Times New Roman"/>
      <w:sz w:val="24"/>
      <w:szCs w:val="24"/>
      <w:lang w:val="en-US"/>
    </w:rPr>
  </w:style>
  <w:style w:type="paragraph" w:customStyle="1" w:styleId="adgilixml0">
    <w:name w:val="adgilixml"/>
    <w:basedOn w:val="Normal"/>
    <w:rsid w:val="00372A1F"/>
    <w:pPr>
      <w:spacing w:before="100" w:beforeAutospacing="1" w:after="100" w:afterAutospacing="1"/>
      <w:jc w:val="center"/>
    </w:pPr>
    <w:rPr>
      <w:rFonts w:ascii="Times New Roman" w:eastAsia="Times New Roman" w:hAnsi="Times New Roman" w:cs="Times New Roman"/>
      <w:sz w:val="24"/>
      <w:szCs w:val="24"/>
      <w:lang w:val="en-US"/>
    </w:rPr>
  </w:style>
  <w:style w:type="paragraph" w:customStyle="1" w:styleId="sataurixml0">
    <w:name w:val="sataurixml"/>
    <w:basedOn w:val="Normal"/>
    <w:rsid w:val="00372A1F"/>
    <w:pPr>
      <w:spacing w:before="100" w:beforeAutospacing="1" w:after="100" w:afterAutospacing="1"/>
      <w:jc w:val="center"/>
    </w:pPr>
    <w:rPr>
      <w:rFonts w:ascii="Times New Roman" w:eastAsia="Times New Roman" w:hAnsi="Times New Roman" w:cs="Times New Roman"/>
      <w:sz w:val="24"/>
      <w:szCs w:val="24"/>
      <w:lang w:val="en-US"/>
    </w:rPr>
  </w:style>
  <w:style w:type="table" w:customStyle="1" w:styleId="TableGrid115">
    <w:name w:val="Table Grid115"/>
    <w:basedOn w:val="TableNormal"/>
    <w:next w:val="TableGrid"/>
    <w:uiPriority w:val="59"/>
    <w:rsid w:val="00372A1F"/>
    <w:pPr>
      <w:spacing w:before="0" w:after="0"/>
      <w:jc w:val="center"/>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
    <w:name w:val="Table Grid33"/>
    <w:basedOn w:val="TableNormal"/>
    <w:next w:val="TableGrid"/>
    <w:uiPriority w:val="59"/>
    <w:rsid w:val="00372A1F"/>
    <w:pPr>
      <w:spacing w:before="0" w:after="0"/>
      <w:jc w:val="center"/>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372A1F"/>
    <w:pPr>
      <w:spacing w:before="0" w:after="0"/>
      <w:jc w:val="center"/>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semiHidden/>
    <w:unhideWhenUsed/>
    <w:rsid w:val="00372A1F"/>
  </w:style>
  <w:style w:type="table" w:customStyle="1" w:styleId="242">
    <w:name w:val="Сетка таблицы242"/>
    <w:basedOn w:val="TableNormal"/>
    <w:next w:val="TableGrid"/>
    <w:uiPriority w:val="59"/>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372A1F"/>
  </w:style>
  <w:style w:type="numbering" w:customStyle="1" w:styleId="NoList34">
    <w:name w:val="No List34"/>
    <w:next w:val="NoList"/>
    <w:uiPriority w:val="99"/>
    <w:semiHidden/>
    <w:rsid w:val="00372A1F"/>
  </w:style>
  <w:style w:type="paragraph" w:customStyle="1" w:styleId="CharChar6">
    <w:name w:val="Char Char6"/>
    <w:basedOn w:val="Normal"/>
    <w:next w:val="Normal"/>
    <w:semiHidden/>
    <w:rsid w:val="00372A1F"/>
    <w:pPr>
      <w:spacing w:before="0" w:after="0"/>
      <w:jc w:val="center"/>
    </w:pPr>
    <w:rPr>
      <w:rFonts w:ascii="Times New Roman" w:eastAsia="Times New Roman" w:hAnsi="Times New Roman" w:cs="Times New Roman"/>
      <w:sz w:val="24"/>
      <w:szCs w:val="24"/>
      <w:lang w:val="pl-PL" w:eastAsia="pl-PL"/>
    </w:rPr>
  </w:style>
  <w:style w:type="paragraph" w:customStyle="1" w:styleId="CharChar6Char">
    <w:name w:val="Char Char6 Char"/>
    <w:basedOn w:val="Normal"/>
    <w:next w:val="Normal"/>
    <w:semiHidden/>
    <w:rsid w:val="00372A1F"/>
    <w:pPr>
      <w:spacing w:before="0" w:after="0"/>
      <w:jc w:val="center"/>
    </w:pPr>
    <w:rPr>
      <w:rFonts w:ascii="Times New Roman" w:eastAsia="Times New Roman" w:hAnsi="Times New Roman" w:cs="Times New Roman"/>
      <w:sz w:val="24"/>
      <w:szCs w:val="24"/>
      <w:lang w:val="pl-PL" w:eastAsia="pl-PL"/>
    </w:rPr>
  </w:style>
  <w:style w:type="numbering" w:customStyle="1" w:styleId="NoList41">
    <w:name w:val="No List41"/>
    <w:next w:val="NoList"/>
    <w:uiPriority w:val="99"/>
    <w:semiHidden/>
    <w:unhideWhenUsed/>
    <w:rsid w:val="00372A1F"/>
  </w:style>
  <w:style w:type="table" w:customStyle="1" w:styleId="ReportTable2115">
    <w:name w:val="Report Table 2115"/>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372A1F"/>
    <w:pPr>
      <w:widowControl w:val="0"/>
      <w:spacing w:before="0" w:after="0"/>
      <w:jc w:val="center"/>
    </w:pPr>
    <w:rPr>
      <w:rFonts w:ascii="Calibri" w:hAnsi="Calibri"/>
    </w:rPr>
    <w:tblPr>
      <w:tblInd w:w="0" w:type="dxa"/>
      <w:tblCellMar>
        <w:top w:w="0" w:type="dxa"/>
        <w:left w:w="0" w:type="dxa"/>
        <w:bottom w:w="0" w:type="dxa"/>
        <w:right w:w="0" w:type="dxa"/>
      </w:tblCellMar>
    </w:tblPr>
  </w:style>
  <w:style w:type="numbering" w:customStyle="1" w:styleId="NoList51">
    <w:name w:val="No List51"/>
    <w:next w:val="NoList"/>
    <w:uiPriority w:val="99"/>
    <w:semiHidden/>
    <w:unhideWhenUsed/>
    <w:rsid w:val="00372A1F"/>
  </w:style>
  <w:style w:type="paragraph" w:customStyle="1" w:styleId="pirveli">
    <w:name w:val="pirveli"/>
    <w:basedOn w:val="Normal"/>
    <w:next w:val="ListNumber"/>
    <w:autoRedefine/>
    <w:semiHidden/>
    <w:rsid w:val="00372A1F"/>
    <w:pPr>
      <w:numPr>
        <w:numId w:val="43"/>
      </w:numPr>
    </w:pPr>
    <w:rPr>
      <w:rFonts w:eastAsia="SimSun" w:cs="Sylfaen"/>
      <w:b/>
      <w:color w:val="000000"/>
      <w:lang w:eastAsia="zh-CN"/>
    </w:rPr>
  </w:style>
  <w:style w:type="paragraph" w:customStyle="1" w:styleId="Heading22">
    <w:name w:val="Heading 2_2"/>
    <w:basedOn w:val="Heading2"/>
    <w:autoRedefine/>
    <w:rsid w:val="00372A1F"/>
    <w:pPr>
      <w:keepLines w:val="0"/>
      <w:numPr>
        <w:ilvl w:val="0"/>
        <w:numId w:val="0"/>
      </w:numPr>
      <w:tabs>
        <w:tab w:val="num" w:pos="720"/>
        <w:tab w:val="num" w:pos="792"/>
      </w:tabs>
      <w:ind w:left="720" w:hanging="360"/>
      <w:jc w:val="left"/>
    </w:pPr>
    <w:rPr>
      <w:rFonts w:eastAsia="Times New Roman" w:cs="Sylfaen"/>
      <w:iCs/>
      <w:color w:val="000000"/>
      <w:sz w:val="24"/>
      <w:szCs w:val="28"/>
      <w:lang w:eastAsia="ru-RU"/>
      <w14:scene3d>
        <w14:camera w14:prst="orthographicFront"/>
        <w14:lightRig w14:rig="threePt" w14:dir="t">
          <w14:rot w14:lat="0" w14:lon="0" w14:rev="0"/>
        </w14:lightRig>
      </w14:scene3d>
    </w:rPr>
  </w:style>
  <w:style w:type="paragraph" w:customStyle="1" w:styleId="StyleHeading2LatinSylfaenComplexSylfaen2">
    <w:name w:val="Style Heading 2 + (Latin) Sylfaen (Complex) Sylfaen2"/>
    <w:basedOn w:val="Heading2"/>
    <w:autoRedefine/>
    <w:semiHidden/>
    <w:rsid w:val="00372A1F"/>
    <w:pPr>
      <w:keepLines w:val="0"/>
      <w:numPr>
        <w:ilvl w:val="0"/>
        <w:numId w:val="0"/>
      </w:numPr>
      <w:tabs>
        <w:tab w:val="num" w:pos="792"/>
      </w:tabs>
      <w:spacing w:after="180"/>
      <w:ind w:left="792" w:hanging="432"/>
      <w:jc w:val="left"/>
    </w:pPr>
    <w:rPr>
      <w:rFonts w:eastAsia="SimSun" w:cs="Sylfaen"/>
      <w:i/>
      <w:iCs/>
      <w:color w:val="000000"/>
      <w:sz w:val="24"/>
      <w:szCs w:val="28"/>
      <w:lang w:eastAsia="zh-CN"/>
      <w14:scene3d>
        <w14:camera w14:prst="orthographicFront"/>
        <w14:lightRig w14:rig="threePt" w14:dir="t">
          <w14:rot w14:lat="0" w14:lon="0" w14:rev="0"/>
        </w14:lightRig>
      </w14:scene3d>
    </w:rPr>
  </w:style>
  <w:style w:type="paragraph" w:styleId="BodyTextFirstIndent">
    <w:name w:val="Body Text First Indent"/>
    <w:basedOn w:val="BodyText"/>
    <w:link w:val="BodyTextFirstIndentChar"/>
    <w:semiHidden/>
    <w:rsid w:val="00372A1F"/>
    <w:pPr>
      <w:ind w:firstLine="210"/>
      <w:jc w:val="both"/>
    </w:pPr>
    <w:rPr>
      <w:rFonts w:ascii="Sylfaen" w:eastAsia="SimSun" w:hAnsi="Sylfaen"/>
      <w:sz w:val="22"/>
      <w:lang w:eastAsia="zh-CN"/>
    </w:rPr>
  </w:style>
  <w:style w:type="character" w:customStyle="1" w:styleId="BodyTextFirstIndentChar">
    <w:name w:val="Body Text First Indent Char"/>
    <w:basedOn w:val="BodyTextChar"/>
    <w:link w:val="BodyTextFirstIndent"/>
    <w:semiHidden/>
    <w:rsid w:val="00372A1F"/>
    <w:rPr>
      <w:rFonts w:ascii="Times New Roman" w:eastAsia="SimSun" w:hAnsi="Times New Roman" w:cs="Times New Roman"/>
      <w:sz w:val="24"/>
      <w:szCs w:val="24"/>
      <w:lang w:val="ru-RU" w:eastAsia="zh-CN"/>
    </w:rPr>
  </w:style>
  <w:style w:type="paragraph" w:styleId="BodyTextFirstIndent2">
    <w:name w:val="Body Text First Indent 2"/>
    <w:basedOn w:val="BodyTextIndent"/>
    <w:link w:val="BodyTextFirstIndent2Char"/>
    <w:semiHidden/>
    <w:rsid w:val="00372A1F"/>
    <w:pPr>
      <w:spacing w:after="120"/>
      <w:ind w:left="283" w:firstLine="210"/>
    </w:pPr>
    <w:rPr>
      <w:rFonts w:ascii="Sylfaen" w:eastAsia="SimSun" w:hAnsi="Sylfaen"/>
      <w:sz w:val="22"/>
      <w:lang w:val="ru-RU" w:eastAsia="zh-CN"/>
    </w:rPr>
  </w:style>
  <w:style w:type="character" w:customStyle="1" w:styleId="BodyTextFirstIndent2Char">
    <w:name w:val="Body Text First Indent 2 Char"/>
    <w:basedOn w:val="BodyTextIndentChar"/>
    <w:link w:val="BodyTextFirstIndent2"/>
    <w:semiHidden/>
    <w:rsid w:val="00372A1F"/>
    <w:rPr>
      <w:rFonts w:ascii="LitNusx" w:eastAsia="SimSun" w:hAnsi="LitNusx" w:cs="Times New Roman"/>
      <w:sz w:val="28"/>
      <w:szCs w:val="24"/>
      <w:lang w:val="ru-RU" w:eastAsia="zh-CN"/>
    </w:rPr>
  </w:style>
  <w:style w:type="paragraph" w:styleId="Closing">
    <w:name w:val="Closing"/>
    <w:basedOn w:val="Normal"/>
    <w:link w:val="ClosingChar"/>
    <w:semiHidden/>
    <w:rsid w:val="00372A1F"/>
    <w:pPr>
      <w:spacing w:before="0" w:after="0"/>
      <w:ind w:left="4252"/>
    </w:pPr>
    <w:rPr>
      <w:rFonts w:eastAsia="SimSun" w:cs="Times New Roman"/>
      <w:szCs w:val="24"/>
      <w:lang w:val="ru-RU" w:eastAsia="zh-CN"/>
    </w:rPr>
  </w:style>
  <w:style w:type="character" w:customStyle="1" w:styleId="ClosingChar">
    <w:name w:val="Closing Char"/>
    <w:basedOn w:val="DefaultParagraphFont"/>
    <w:link w:val="Closing"/>
    <w:semiHidden/>
    <w:rsid w:val="00372A1F"/>
    <w:rPr>
      <w:rFonts w:eastAsia="SimSun" w:cs="Times New Roman"/>
      <w:szCs w:val="24"/>
      <w:lang w:val="ru-RU" w:eastAsia="zh-CN"/>
    </w:rPr>
  </w:style>
  <w:style w:type="paragraph" w:styleId="Date">
    <w:name w:val="Date"/>
    <w:basedOn w:val="Normal"/>
    <w:next w:val="Normal"/>
    <w:link w:val="DateChar"/>
    <w:semiHidden/>
    <w:rsid w:val="00372A1F"/>
    <w:pPr>
      <w:spacing w:before="0" w:after="0"/>
    </w:pPr>
    <w:rPr>
      <w:rFonts w:eastAsia="SimSun" w:cs="Times New Roman"/>
      <w:szCs w:val="24"/>
      <w:lang w:val="ru-RU" w:eastAsia="zh-CN"/>
    </w:rPr>
  </w:style>
  <w:style w:type="character" w:customStyle="1" w:styleId="DateChar">
    <w:name w:val="Date Char"/>
    <w:basedOn w:val="DefaultParagraphFont"/>
    <w:link w:val="Date"/>
    <w:semiHidden/>
    <w:rsid w:val="00372A1F"/>
    <w:rPr>
      <w:rFonts w:eastAsia="SimSun" w:cs="Times New Roman"/>
      <w:szCs w:val="24"/>
      <w:lang w:val="ru-RU" w:eastAsia="zh-CN"/>
    </w:rPr>
  </w:style>
  <w:style w:type="paragraph" w:styleId="EnvelopeAddress">
    <w:name w:val="envelope address"/>
    <w:basedOn w:val="Normal"/>
    <w:rsid w:val="00372A1F"/>
    <w:pPr>
      <w:framePr w:w="7920" w:h="1980" w:hRule="exact" w:hSpace="180" w:wrap="auto" w:hAnchor="page" w:xAlign="center" w:yAlign="bottom"/>
      <w:spacing w:before="0" w:after="0"/>
      <w:ind w:left="2880"/>
    </w:pPr>
    <w:rPr>
      <w:rFonts w:ascii="Arial" w:eastAsia="SimSun" w:hAnsi="Arial" w:cs="Arial"/>
      <w:sz w:val="24"/>
      <w:szCs w:val="24"/>
      <w:lang w:val="ru-RU" w:eastAsia="zh-CN"/>
    </w:rPr>
  </w:style>
  <w:style w:type="paragraph" w:styleId="EnvelopeReturn">
    <w:name w:val="envelope return"/>
    <w:basedOn w:val="Normal"/>
    <w:semiHidden/>
    <w:rsid w:val="00372A1F"/>
    <w:pPr>
      <w:spacing w:before="0" w:after="0"/>
    </w:pPr>
    <w:rPr>
      <w:rFonts w:ascii="Arial" w:eastAsia="SimSun" w:hAnsi="Arial" w:cs="Arial"/>
      <w:sz w:val="20"/>
      <w:szCs w:val="20"/>
      <w:lang w:val="ru-RU" w:eastAsia="zh-CN"/>
    </w:rPr>
  </w:style>
  <w:style w:type="character" w:styleId="HTMLAcronym">
    <w:name w:val="HTML Acronym"/>
    <w:basedOn w:val="DefaultParagraphFont"/>
    <w:semiHidden/>
    <w:rsid w:val="00372A1F"/>
  </w:style>
  <w:style w:type="paragraph" w:styleId="HTMLAddress">
    <w:name w:val="HTML Address"/>
    <w:basedOn w:val="Normal"/>
    <w:link w:val="HTMLAddressChar"/>
    <w:semiHidden/>
    <w:rsid w:val="00372A1F"/>
    <w:pPr>
      <w:spacing w:before="0" w:after="0"/>
    </w:pPr>
    <w:rPr>
      <w:rFonts w:eastAsia="SimSun" w:cs="Times New Roman"/>
      <w:i/>
      <w:iCs/>
      <w:szCs w:val="24"/>
      <w:lang w:val="ru-RU" w:eastAsia="zh-CN"/>
    </w:rPr>
  </w:style>
  <w:style w:type="character" w:customStyle="1" w:styleId="HTMLAddressChar">
    <w:name w:val="HTML Address Char"/>
    <w:basedOn w:val="DefaultParagraphFont"/>
    <w:link w:val="HTMLAddress"/>
    <w:semiHidden/>
    <w:rsid w:val="00372A1F"/>
    <w:rPr>
      <w:rFonts w:eastAsia="SimSun" w:cs="Times New Roman"/>
      <w:i/>
      <w:iCs/>
      <w:szCs w:val="24"/>
      <w:lang w:val="ru-RU" w:eastAsia="zh-CN"/>
    </w:rPr>
  </w:style>
  <w:style w:type="character" w:styleId="HTMLCite">
    <w:name w:val="HTML Cite"/>
    <w:basedOn w:val="DefaultParagraphFont"/>
    <w:semiHidden/>
    <w:rsid w:val="00372A1F"/>
    <w:rPr>
      <w:i/>
      <w:iCs/>
    </w:rPr>
  </w:style>
  <w:style w:type="character" w:styleId="HTMLCode">
    <w:name w:val="HTML Code"/>
    <w:basedOn w:val="DefaultParagraphFont"/>
    <w:semiHidden/>
    <w:rsid w:val="00372A1F"/>
    <w:rPr>
      <w:rFonts w:ascii="Courier New" w:hAnsi="Courier New" w:cs="Courier New"/>
      <w:sz w:val="20"/>
      <w:szCs w:val="20"/>
    </w:rPr>
  </w:style>
  <w:style w:type="character" w:styleId="HTMLDefinition">
    <w:name w:val="HTML Definition"/>
    <w:basedOn w:val="DefaultParagraphFont"/>
    <w:semiHidden/>
    <w:rsid w:val="00372A1F"/>
    <w:rPr>
      <w:i/>
      <w:iCs/>
    </w:rPr>
  </w:style>
  <w:style w:type="character" w:styleId="HTMLKeyboard">
    <w:name w:val="HTML Keyboard"/>
    <w:basedOn w:val="DefaultParagraphFont"/>
    <w:semiHidden/>
    <w:rsid w:val="00372A1F"/>
    <w:rPr>
      <w:rFonts w:ascii="Courier New" w:hAnsi="Courier New" w:cs="Courier New"/>
      <w:sz w:val="20"/>
      <w:szCs w:val="20"/>
    </w:rPr>
  </w:style>
  <w:style w:type="character" w:styleId="HTMLSample">
    <w:name w:val="HTML Sample"/>
    <w:basedOn w:val="DefaultParagraphFont"/>
    <w:semiHidden/>
    <w:rsid w:val="00372A1F"/>
    <w:rPr>
      <w:rFonts w:ascii="Courier New" w:hAnsi="Courier New" w:cs="Courier New"/>
    </w:rPr>
  </w:style>
  <w:style w:type="character" w:styleId="HTMLTypewriter">
    <w:name w:val="HTML Typewriter"/>
    <w:basedOn w:val="DefaultParagraphFont"/>
    <w:semiHidden/>
    <w:rsid w:val="00372A1F"/>
    <w:rPr>
      <w:rFonts w:ascii="Courier New" w:hAnsi="Courier New" w:cs="Courier New"/>
      <w:sz w:val="20"/>
      <w:szCs w:val="20"/>
    </w:rPr>
  </w:style>
  <w:style w:type="character" w:styleId="HTMLVariable">
    <w:name w:val="HTML Variable"/>
    <w:basedOn w:val="DefaultParagraphFont"/>
    <w:semiHidden/>
    <w:rsid w:val="00372A1F"/>
    <w:rPr>
      <w:i/>
      <w:iCs/>
    </w:rPr>
  </w:style>
  <w:style w:type="character" w:styleId="LineNumber">
    <w:name w:val="line number"/>
    <w:basedOn w:val="DefaultParagraphFont"/>
    <w:semiHidden/>
    <w:rsid w:val="00372A1F"/>
  </w:style>
  <w:style w:type="paragraph" w:styleId="List">
    <w:name w:val="List"/>
    <w:basedOn w:val="Normal"/>
    <w:rsid w:val="00372A1F"/>
    <w:pPr>
      <w:spacing w:before="0" w:after="0"/>
      <w:ind w:left="283" w:hanging="283"/>
    </w:pPr>
    <w:rPr>
      <w:rFonts w:eastAsia="SimSun" w:cs="Times New Roman"/>
      <w:szCs w:val="24"/>
      <w:lang w:val="ru-RU" w:eastAsia="zh-CN"/>
    </w:rPr>
  </w:style>
  <w:style w:type="paragraph" w:styleId="List2">
    <w:name w:val="List 2"/>
    <w:basedOn w:val="Normal"/>
    <w:semiHidden/>
    <w:rsid w:val="00372A1F"/>
    <w:pPr>
      <w:spacing w:before="0" w:after="0"/>
      <w:ind w:left="566" w:hanging="283"/>
    </w:pPr>
    <w:rPr>
      <w:rFonts w:eastAsia="SimSun" w:cs="Times New Roman"/>
      <w:szCs w:val="24"/>
      <w:lang w:val="ru-RU" w:eastAsia="zh-CN"/>
    </w:rPr>
  </w:style>
  <w:style w:type="paragraph" w:styleId="List3">
    <w:name w:val="List 3"/>
    <w:basedOn w:val="Normal"/>
    <w:semiHidden/>
    <w:rsid w:val="00372A1F"/>
    <w:pPr>
      <w:spacing w:before="0" w:after="0"/>
      <w:ind w:left="849" w:hanging="283"/>
    </w:pPr>
    <w:rPr>
      <w:rFonts w:eastAsia="SimSun" w:cs="Times New Roman"/>
      <w:szCs w:val="24"/>
      <w:lang w:val="ru-RU" w:eastAsia="zh-CN"/>
    </w:rPr>
  </w:style>
  <w:style w:type="paragraph" w:styleId="List4">
    <w:name w:val="List 4"/>
    <w:basedOn w:val="Normal"/>
    <w:semiHidden/>
    <w:rsid w:val="00372A1F"/>
    <w:pPr>
      <w:spacing w:before="0" w:after="0"/>
      <w:ind w:left="1132" w:hanging="283"/>
    </w:pPr>
    <w:rPr>
      <w:rFonts w:eastAsia="SimSun" w:cs="Times New Roman"/>
      <w:szCs w:val="24"/>
      <w:lang w:val="ru-RU" w:eastAsia="zh-CN"/>
    </w:rPr>
  </w:style>
  <w:style w:type="paragraph" w:styleId="List5">
    <w:name w:val="List 5"/>
    <w:basedOn w:val="Normal"/>
    <w:semiHidden/>
    <w:rsid w:val="00372A1F"/>
    <w:pPr>
      <w:spacing w:before="0" w:after="0"/>
      <w:ind w:left="1415" w:hanging="283"/>
    </w:pPr>
    <w:rPr>
      <w:rFonts w:eastAsia="SimSun" w:cs="Times New Roman"/>
      <w:szCs w:val="24"/>
      <w:lang w:val="ru-RU" w:eastAsia="zh-CN"/>
    </w:rPr>
  </w:style>
  <w:style w:type="paragraph" w:styleId="ListBullet3">
    <w:name w:val="List Bullet 3"/>
    <w:basedOn w:val="Normal"/>
    <w:autoRedefine/>
    <w:rsid w:val="00372A1F"/>
    <w:pPr>
      <w:numPr>
        <w:numId w:val="47"/>
      </w:numPr>
      <w:spacing w:before="0" w:after="0"/>
    </w:pPr>
    <w:rPr>
      <w:rFonts w:eastAsia="SimSun" w:cs="Times New Roman"/>
      <w:szCs w:val="24"/>
      <w:lang w:val="ru-RU" w:eastAsia="zh-CN"/>
    </w:rPr>
  </w:style>
  <w:style w:type="paragraph" w:styleId="ListBullet4">
    <w:name w:val="List Bullet 4"/>
    <w:basedOn w:val="Normal"/>
    <w:autoRedefine/>
    <w:semiHidden/>
    <w:rsid w:val="00372A1F"/>
    <w:pPr>
      <w:numPr>
        <w:numId w:val="48"/>
      </w:numPr>
      <w:spacing w:before="0" w:after="0"/>
    </w:pPr>
    <w:rPr>
      <w:rFonts w:eastAsia="SimSun" w:cs="Times New Roman"/>
      <w:szCs w:val="24"/>
      <w:lang w:val="ru-RU" w:eastAsia="zh-CN"/>
    </w:rPr>
  </w:style>
  <w:style w:type="paragraph" w:styleId="ListBullet5">
    <w:name w:val="List Bullet 5"/>
    <w:basedOn w:val="Normal"/>
    <w:autoRedefine/>
    <w:semiHidden/>
    <w:rsid w:val="00372A1F"/>
    <w:pPr>
      <w:numPr>
        <w:numId w:val="49"/>
      </w:numPr>
      <w:spacing w:before="0" w:after="0"/>
    </w:pPr>
    <w:rPr>
      <w:rFonts w:eastAsia="SimSun" w:cs="Times New Roman"/>
      <w:szCs w:val="24"/>
      <w:lang w:val="ru-RU" w:eastAsia="zh-CN"/>
    </w:rPr>
  </w:style>
  <w:style w:type="paragraph" w:styleId="ListContinue">
    <w:name w:val="List Continue"/>
    <w:basedOn w:val="Normal"/>
    <w:semiHidden/>
    <w:rsid w:val="00372A1F"/>
    <w:pPr>
      <w:spacing w:before="0"/>
      <w:ind w:left="283"/>
    </w:pPr>
    <w:rPr>
      <w:rFonts w:eastAsia="SimSun" w:cs="Times New Roman"/>
      <w:szCs w:val="24"/>
      <w:lang w:val="ru-RU" w:eastAsia="zh-CN"/>
    </w:rPr>
  </w:style>
  <w:style w:type="paragraph" w:styleId="ListContinue3">
    <w:name w:val="List Continue 3"/>
    <w:basedOn w:val="Normal"/>
    <w:semiHidden/>
    <w:rsid w:val="00372A1F"/>
    <w:pPr>
      <w:spacing w:before="0"/>
      <w:ind w:left="849"/>
    </w:pPr>
    <w:rPr>
      <w:rFonts w:eastAsia="SimSun" w:cs="Times New Roman"/>
      <w:szCs w:val="24"/>
      <w:lang w:val="ru-RU" w:eastAsia="zh-CN"/>
    </w:rPr>
  </w:style>
  <w:style w:type="paragraph" w:styleId="ListContinue4">
    <w:name w:val="List Continue 4"/>
    <w:basedOn w:val="Normal"/>
    <w:semiHidden/>
    <w:rsid w:val="00372A1F"/>
    <w:pPr>
      <w:spacing w:before="0"/>
      <w:ind w:left="1132"/>
    </w:pPr>
    <w:rPr>
      <w:rFonts w:eastAsia="SimSun" w:cs="Times New Roman"/>
      <w:szCs w:val="24"/>
      <w:lang w:val="ru-RU" w:eastAsia="zh-CN"/>
    </w:rPr>
  </w:style>
  <w:style w:type="paragraph" w:styleId="ListContinue5">
    <w:name w:val="List Continue 5"/>
    <w:basedOn w:val="Normal"/>
    <w:semiHidden/>
    <w:rsid w:val="00372A1F"/>
    <w:pPr>
      <w:spacing w:before="0"/>
      <w:ind w:left="1415"/>
    </w:pPr>
    <w:rPr>
      <w:rFonts w:eastAsia="SimSun" w:cs="Times New Roman"/>
      <w:szCs w:val="24"/>
      <w:lang w:val="ru-RU" w:eastAsia="zh-CN"/>
    </w:rPr>
  </w:style>
  <w:style w:type="paragraph" w:styleId="ListNumber2">
    <w:name w:val="List Number 2"/>
    <w:basedOn w:val="Normal"/>
    <w:semiHidden/>
    <w:rsid w:val="00372A1F"/>
    <w:pPr>
      <w:numPr>
        <w:numId w:val="50"/>
      </w:numPr>
      <w:spacing w:before="0" w:after="0"/>
    </w:pPr>
    <w:rPr>
      <w:rFonts w:eastAsia="SimSun" w:cs="Times New Roman"/>
      <w:szCs w:val="24"/>
      <w:lang w:val="ru-RU" w:eastAsia="zh-CN"/>
    </w:rPr>
  </w:style>
  <w:style w:type="paragraph" w:styleId="ListNumber3">
    <w:name w:val="List Number 3"/>
    <w:basedOn w:val="Normal"/>
    <w:semiHidden/>
    <w:rsid w:val="00372A1F"/>
    <w:pPr>
      <w:numPr>
        <w:numId w:val="51"/>
      </w:numPr>
      <w:spacing w:before="0" w:after="0"/>
    </w:pPr>
    <w:rPr>
      <w:rFonts w:eastAsia="SimSun" w:cs="Times New Roman"/>
      <w:szCs w:val="24"/>
      <w:lang w:val="ru-RU" w:eastAsia="zh-CN"/>
    </w:rPr>
  </w:style>
  <w:style w:type="paragraph" w:styleId="ListNumber4">
    <w:name w:val="List Number 4"/>
    <w:basedOn w:val="Normal"/>
    <w:semiHidden/>
    <w:rsid w:val="00372A1F"/>
    <w:pPr>
      <w:numPr>
        <w:numId w:val="52"/>
      </w:numPr>
      <w:spacing w:before="0" w:after="0"/>
    </w:pPr>
    <w:rPr>
      <w:rFonts w:eastAsia="SimSun" w:cs="Times New Roman"/>
      <w:szCs w:val="24"/>
      <w:lang w:val="ru-RU" w:eastAsia="zh-CN"/>
    </w:rPr>
  </w:style>
  <w:style w:type="paragraph" w:styleId="ListNumber5">
    <w:name w:val="List Number 5"/>
    <w:basedOn w:val="Normal"/>
    <w:semiHidden/>
    <w:rsid w:val="00372A1F"/>
    <w:pPr>
      <w:numPr>
        <w:numId w:val="53"/>
      </w:numPr>
      <w:spacing w:before="0" w:after="0"/>
    </w:pPr>
    <w:rPr>
      <w:rFonts w:eastAsia="SimSun" w:cs="Times New Roman"/>
      <w:szCs w:val="24"/>
      <w:lang w:val="ru-RU" w:eastAsia="zh-CN"/>
    </w:rPr>
  </w:style>
  <w:style w:type="paragraph" w:styleId="MessageHeader">
    <w:name w:val="Message Header"/>
    <w:basedOn w:val="Normal"/>
    <w:link w:val="MessageHeaderChar"/>
    <w:semiHidden/>
    <w:rsid w:val="00372A1F"/>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semiHidden/>
    <w:rsid w:val="00372A1F"/>
    <w:rPr>
      <w:rFonts w:ascii="Arial" w:eastAsia="SimSun" w:hAnsi="Arial" w:cs="Arial"/>
      <w:sz w:val="24"/>
      <w:szCs w:val="24"/>
      <w:shd w:val="pct20" w:color="auto" w:fill="auto"/>
      <w:lang w:val="ru-RU" w:eastAsia="zh-CN"/>
    </w:rPr>
  </w:style>
  <w:style w:type="paragraph" w:styleId="NoteHeading">
    <w:name w:val="Note Heading"/>
    <w:basedOn w:val="Normal"/>
    <w:next w:val="Normal"/>
    <w:link w:val="NoteHeadingChar"/>
    <w:semiHidden/>
    <w:rsid w:val="00372A1F"/>
    <w:pPr>
      <w:spacing w:before="0" w:after="0"/>
    </w:pPr>
    <w:rPr>
      <w:rFonts w:eastAsia="SimSun" w:cs="Times New Roman"/>
      <w:szCs w:val="24"/>
      <w:lang w:val="ru-RU" w:eastAsia="zh-CN"/>
    </w:rPr>
  </w:style>
  <w:style w:type="character" w:customStyle="1" w:styleId="NoteHeadingChar">
    <w:name w:val="Note Heading Char"/>
    <w:basedOn w:val="DefaultParagraphFont"/>
    <w:link w:val="NoteHeading"/>
    <w:semiHidden/>
    <w:rsid w:val="00372A1F"/>
    <w:rPr>
      <w:rFonts w:eastAsia="SimSun" w:cs="Times New Roman"/>
      <w:szCs w:val="24"/>
      <w:lang w:val="ru-RU" w:eastAsia="zh-CN"/>
    </w:rPr>
  </w:style>
  <w:style w:type="paragraph" w:styleId="Salutation">
    <w:name w:val="Salutation"/>
    <w:basedOn w:val="Normal"/>
    <w:next w:val="Normal"/>
    <w:link w:val="SalutationChar"/>
    <w:semiHidden/>
    <w:rsid w:val="00372A1F"/>
    <w:pPr>
      <w:spacing w:before="0" w:after="0"/>
    </w:pPr>
    <w:rPr>
      <w:rFonts w:eastAsia="SimSun" w:cs="Times New Roman"/>
      <w:szCs w:val="24"/>
      <w:lang w:val="ru-RU" w:eastAsia="zh-CN"/>
    </w:rPr>
  </w:style>
  <w:style w:type="character" w:customStyle="1" w:styleId="SalutationChar">
    <w:name w:val="Salutation Char"/>
    <w:basedOn w:val="DefaultParagraphFont"/>
    <w:link w:val="Salutation"/>
    <w:semiHidden/>
    <w:rsid w:val="00372A1F"/>
    <w:rPr>
      <w:rFonts w:eastAsia="SimSun" w:cs="Times New Roman"/>
      <w:szCs w:val="24"/>
      <w:lang w:val="ru-RU" w:eastAsia="zh-CN"/>
    </w:rPr>
  </w:style>
  <w:style w:type="paragraph" w:styleId="Signature">
    <w:name w:val="Signature"/>
    <w:basedOn w:val="Normal"/>
    <w:link w:val="SignatureChar"/>
    <w:semiHidden/>
    <w:rsid w:val="00372A1F"/>
    <w:pPr>
      <w:spacing w:before="0" w:after="0"/>
      <w:ind w:left="4252"/>
    </w:pPr>
    <w:rPr>
      <w:rFonts w:eastAsia="SimSun" w:cs="Times New Roman"/>
      <w:szCs w:val="24"/>
      <w:lang w:val="ru-RU" w:eastAsia="zh-CN"/>
    </w:rPr>
  </w:style>
  <w:style w:type="character" w:customStyle="1" w:styleId="SignatureChar">
    <w:name w:val="Signature Char"/>
    <w:basedOn w:val="DefaultParagraphFont"/>
    <w:link w:val="Signature"/>
    <w:semiHidden/>
    <w:rsid w:val="00372A1F"/>
    <w:rPr>
      <w:rFonts w:eastAsia="SimSun" w:cs="Times New Roman"/>
      <w:szCs w:val="24"/>
      <w:lang w:val="ru-RU" w:eastAsia="zh-CN"/>
    </w:rPr>
  </w:style>
  <w:style w:type="paragraph" w:styleId="Subtitle">
    <w:name w:val="Subtitle"/>
    <w:basedOn w:val="Normal"/>
    <w:link w:val="SubtitleChar"/>
    <w:qFormat/>
    <w:rsid w:val="00372A1F"/>
    <w:pPr>
      <w:spacing w:before="0" w:after="60"/>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372A1F"/>
    <w:rPr>
      <w:rFonts w:ascii="Arial" w:eastAsia="SimSun" w:hAnsi="Arial" w:cs="Arial"/>
      <w:sz w:val="24"/>
      <w:szCs w:val="24"/>
      <w:lang w:val="ru-RU" w:eastAsia="zh-CN"/>
    </w:rPr>
  </w:style>
  <w:style w:type="table" w:customStyle="1" w:styleId="Table3Deffects115">
    <w:name w:val="Table 3D effects 115"/>
    <w:basedOn w:val="TableNormal"/>
    <w:next w:val="Table3Deffects1"/>
    <w:rsid w:val="00372A1F"/>
    <w:pPr>
      <w:spacing w:before="0" w:after="0"/>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72A1F"/>
    <w:pPr>
      <w:spacing w:before="0" w:after="0"/>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72A1F"/>
    <w:pPr>
      <w:spacing w:before="0" w:after="0"/>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72A1F"/>
    <w:pPr>
      <w:spacing w:before="0" w:after="0"/>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372A1F"/>
    <w:pPr>
      <w:spacing w:before="0" w:after="0"/>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72A1F"/>
    <w:pPr>
      <w:spacing w:before="0" w:after="0"/>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72A1F"/>
    <w:pPr>
      <w:spacing w:before="0" w:after="0"/>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372A1F"/>
    <w:pPr>
      <w:spacing w:before="0" w:after="0"/>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72A1F"/>
    <w:pPr>
      <w:spacing w:before="0" w:after="0"/>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72A1F"/>
    <w:pPr>
      <w:spacing w:before="0" w:after="0"/>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72A1F"/>
    <w:pPr>
      <w:spacing w:before="0" w:after="0"/>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72A1F"/>
    <w:pPr>
      <w:spacing w:before="0" w:after="0"/>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semiHidden/>
    <w:rsid w:val="00372A1F"/>
    <w:pPr>
      <w:spacing w:before="0" w:after="0"/>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372A1F"/>
    <w:pPr>
      <w:spacing w:before="0" w:after="0"/>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a">
    <w:name w:val="Table Grid 1"/>
    <w:basedOn w:val="TableNormal"/>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8">
    <w:name w:val="Table Grid 2"/>
    <w:basedOn w:val="TableNormal"/>
    <w:semiHidden/>
    <w:rsid w:val="00372A1F"/>
    <w:pPr>
      <w:spacing w:before="0" w:after="0"/>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372A1F"/>
    <w:pPr>
      <w:spacing w:before="0" w:after="0"/>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372A1F"/>
    <w:pPr>
      <w:spacing w:before="0" w:after="0"/>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372A1F"/>
    <w:pPr>
      <w:spacing w:before="0" w:after="0"/>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semiHidden/>
    <w:rsid w:val="00372A1F"/>
    <w:pPr>
      <w:spacing w:before="0" w:after="0"/>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372A1F"/>
    <w:pPr>
      <w:spacing w:before="0" w:after="0"/>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72A1F"/>
    <w:pPr>
      <w:spacing w:before="0" w:after="0"/>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72A1F"/>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72A1F"/>
    <w:pPr>
      <w:spacing w:before="0" w:after="0"/>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72A1F"/>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372A1F"/>
    <w:pPr>
      <w:spacing w:before="0" w:after="0"/>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72A1F"/>
    <w:pPr>
      <w:spacing w:before="0" w:after="0"/>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372A1F"/>
    <w:pPr>
      <w:spacing w:before="0" w:after="0"/>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72A1F"/>
    <w:pPr>
      <w:spacing w:before="0" w:after="0"/>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372A1F"/>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semiHidden/>
    <w:rsid w:val="00372A1F"/>
    <w:pPr>
      <w:spacing w:before="0" w:after="0"/>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72A1F"/>
    <w:pPr>
      <w:spacing w:before="0" w:after="0"/>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72A1F"/>
    <w:pPr>
      <w:spacing w:before="0" w:after="0"/>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0">
    <w:name w:val="ფორმატი"/>
    <w:basedOn w:val="Normal"/>
    <w:semiHidden/>
    <w:rsid w:val="00372A1F"/>
    <w:pPr>
      <w:numPr>
        <w:ilvl w:val="2"/>
        <w:numId w:val="54"/>
      </w:numPr>
      <w:spacing w:before="0" w:after="0"/>
    </w:pPr>
    <w:rPr>
      <w:rFonts w:eastAsia="SimSun" w:cs="Times New Roman"/>
      <w:szCs w:val="24"/>
      <w:lang w:val="ru-RU" w:eastAsia="zh-CN"/>
    </w:rPr>
  </w:style>
  <w:style w:type="paragraph" w:customStyle="1" w:styleId="StyleHeading1Sylfaen11ptBoldNotItalic">
    <w:name w:val="Style Heading 1 + Sylfaen 11 pt Bold Not Italic"/>
    <w:basedOn w:val="Heading1"/>
    <w:semiHidden/>
    <w:rsid w:val="00372A1F"/>
    <w:pPr>
      <w:numPr>
        <w:numId w:val="55"/>
      </w:numPr>
      <w:spacing w:before="60" w:after="180"/>
      <w:ind w:left="714" w:hanging="357"/>
    </w:pPr>
    <w:rPr>
      <w:rFonts w:eastAsia="Times New Roman" w:cs="Times New Roman"/>
      <w:b w:val="0"/>
      <w:i/>
      <w:iCs w:val="0"/>
      <w:color w:val="auto"/>
      <w:szCs w:val="20"/>
      <w:lang w:val="en-US" w:eastAsia="ru-RU"/>
    </w:rPr>
  </w:style>
  <w:style w:type="paragraph" w:customStyle="1" w:styleId="StyleHeading1Sylfaen11ptBoldNotItalicLeft">
    <w:name w:val="Style Heading 1 + Sylfaen 11 pt Bold Not Italic Left"/>
    <w:basedOn w:val="Heading1"/>
    <w:semiHidden/>
    <w:rsid w:val="00372A1F"/>
    <w:pPr>
      <w:numPr>
        <w:numId w:val="56"/>
      </w:numPr>
      <w:spacing w:before="60" w:after="180"/>
      <w:jc w:val="left"/>
    </w:pPr>
    <w:rPr>
      <w:rFonts w:eastAsia="Times New Roman" w:cs="Times New Roman"/>
      <w:b w:val="0"/>
      <w:i/>
      <w:iCs w:val="0"/>
      <w:color w:val="auto"/>
      <w:sz w:val="22"/>
      <w:szCs w:val="20"/>
      <w:lang w:val="en-US" w:eastAsia="ru-RU"/>
    </w:rPr>
  </w:style>
  <w:style w:type="character" w:customStyle="1" w:styleId="Italics">
    <w:name w:val="Italics"/>
    <w:basedOn w:val="DefaultParagraphFont"/>
    <w:rsid w:val="00372A1F"/>
    <w:rPr>
      <w:rFonts w:ascii="Arial" w:hAnsi="Arial"/>
      <w:i/>
      <w:iCs/>
      <w:color w:val="auto"/>
      <w:sz w:val="22"/>
      <w:u w:val="none"/>
    </w:rPr>
  </w:style>
  <w:style w:type="character" w:customStyle="1" w:styleId="Italic">
    <w:name w:val="Italic"/>
    <w:basedOn w:val="DefaultParagraphFont"/>
    <w:rsid w:val="00372A1F"/>
    <w:rPr>
      <w:i/>
      <w:iCs/>
      <w:color w:val="000000"/>
    </w:rPr>
  </w:style>
  <w:style w:type="character" w:customStyle="1" w:styleId="chemf">
    <w:name w:val="chemf"/>
    <w:basedOn w:val="DefaultParagraphFont"/>
    <w:rsid w:val="00372A1F"/>
  </w:style>
  <w:style w:type="table" w:customStyle="1" w:styleId="TableGrid124">
    <w:name w:val="Table Grid124"/>
    <w:basedOn w:val="TableNormal"/>
    <w:next w:val="TableGrid"/>
    <w:uiPriority w:val="59"/>
    <w:rsid w:val="00372A1F"/>
    <w:pPr>
      <w:spacing w:before="0" w:after="0"/>
      <w:jc w:val="center"/>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
    <w:name w:val="Report Table 210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
    <w:name w:val="Table Grid53"/>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
    <w:name w:val="Report Table 210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3">
    <w:name w:val="Table Grid63"/>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
    <w:name w:val="Report Table 210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
    <w:name w:val="No List61"/>
    <w:next w:val="NoList"/>
    <w:uiPriority w:val="99"/>
    <w:semiHidden/>
    <w:unhideWhenUsed/>
    <w:rsid w:val="00372A1F"/>
  </w:style>
  <w:style w:type="table" w:customStyle="1" w:styleId="ReportTable21112">
    <w:name w:val="Report Table 2111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
    <w:name w:val="Report Table 224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
    <w:name w:val="Report Table 21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
    <w:name w:val="Report Table 216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2">
    <w:name w:val="No List212"/>
    <w:next w:val="NoList"/>
    <w:uiPriority w:val="99"/>
    <w:semiHidden/>
    <w:unhideWhenUsed/>
    <w:rsid w:val="00372A1F"/>
  </w:style>
  <w:style w:type="table" w:customStyle="1" w:styleId="ReportTable2142">
    <w:name w:val="Report Table 214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
    <w:name w:val="No List311"/>
    <w:next w:val="NoList"/>
    <w:uiPriority w:val="99"/>
    <w:semiHidden/>
    <w:unhideWhenUsed/>
    <w:rsid w:val="00372A1F"/>
  </w:style>
  <w:style w:type="table" w:customStyle="1" w:styleId="ReportTable2215">
    <w:name w:val="Report Table 2215"/>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5">
    <w:name w:val="Report Table 2315"/>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Heading2"/>
    <w:link w:val="Style22Char"/>
    <w:qFormat/>
    <w:rsid w:val="00372A1F"/>
    <w:pPr>
      <w:numPr>
        <w:numId w:val="58"/>
      </w:numPr>
      <w:spacing w:line="276" w:lineRule="auto"/>
      <w:contextualSpacing/>
      <w:jc w:val="left"/>
    </w:pPr>
    <w:rPr>
      <w:lang w:eastAsia="ru-RU"/>
      <w14:scene3d>
        <w14:camera w14:prst="orthographicFront"/>
        <w14:lightRig w14:rig="threePt" w14:dir="t">
          <w14:rot w14:lat="0" w14:lon="0" w14:rev="0"/>
        </w14:lightRig>
      </w14:scene3d>
    </w:rPr>
  </w:style>
  <w:style w:type="character" w:customStyle="1" w:styleId="Style22Char">
    <w:name w:val="Style2.2 Char"/>
    <w:basedOn w:val="Heading2Char"/>
    <w:link w:val="Style22"/>
    <w:rsid w:val="00372A1F"/>
    <w:rPr>
      <w:rFonts w:eastAsiaTheme="majorEastAsia" w:cstheme="majorBidi"/>
      <w:b/>
      <w:bCs/>
      <w:color w:val="000000" w:themeColor="text1"/>
      <w:szCs w:val="26"/>
      <w:lang w:val="ka-GE" w:eastAsia="ru-RU"/>
      <w14:scene3d>
        <w14:camera w14:prst="orthographicFront"/>
        <w14:lightRig w14:rig="threePt" w14:dir="t">
          <w14:rot w14:lat="0" w14:lon="0" w14:rev="0"/>
        </w14:lightRig>
      </w14:scene3d>
    </w:rPr>
  </w:style>
  <w:style w:type="paragraph" w:customStyle="1" w:styleId="Style21">
    <w:name w:val="Style2.1"/>
    <w:basedOn w:val="Heading1"/>
    <w:link w:val="Style21Char"/>
    <w:qFormat/>
    <w:rsid w:val="00372A1F"/>
    <w:pPr>
      <w:keepLines/>
      <w:numPr>
        <w:numId w:val="58"/>
      </w:numPr>
      <w:jc w:val="left"/>
    </w:pPr>
    <w:rPr>
      <w:rFonts w:eastAsia="Times New Roman"/>
      <w:iCs w:val="0"/>
      <w:sz w:val="22"/>
    </w:rPr>
  </w:style>
  <w:style w:type="character" w:customStyle="1" w:styleId="Style21Char">
    <w:name w:val="Style2.1 Char"/>
    <w:basedOn w:val="DefaultParagraphFont"/>
    <w:link w:val="Style21"/>
    <w:rsid w:val="00372A1F"/>
    <w:rPr>
      <w:rFonts w:eastAsia="Times New Roman" w:cstheme="majorBidi"/>
      <w:b/>
      <w:bCs/>
      <w:color w:val="000000" w:themeColor="text1"/>
      <w:szCs w:val="28"/>
      <w:lang w:val="ka-GE"/>
    </w:rPr>
  </w:style>
  <w:style w:type="table" w:customStyle="1" w:styleId="ReportTable21122">
    <w:name w:val="Report Table 2112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
    <w:name w:val="No List71"/>
    <w:next w:val="NoList"/>
    <w:uiPriority w:val="99"/>
    <w:semiHidden/>
    <w:unhideWhenUsed/>
    <w:rsid w:val="00372A1F"/>
  </w:style>
  <w:style w:type="table" w:customStyle="1" w:styleId="ReportTable21511">
    <w:name w:val="Report Table 215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4">
    <w:name w:val="Report Table 241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
    <w:name w:val="No List1112"/>
    <w:next w:val="NoList"/>
    <w:semiHidden/>
    <w:unhideWhenUsed/>
    <w:rsid w:val="00372A1F"/>
  </w:style>
  <w:style w:type="paragraph" w:customStyle="1" w:styleId="intable">
    <w:name w:val="intable"/>
    <w:basedOn w:val="Normal"/>
    <w:rsid w:val="00372A1F"/>
    <w:pPr>
      <w:spacing w:before="0" w:after="0"/>
    </w:pPr>
    <w:rPr>
      <w:rFonts w:ascii="zgc" w:eastAsia="Times New Roman" w:hAnsi="zgc" w:cs="Times New Roman"/>
      <w:sz w:val="20"/>
      <w:szCs w:val="20"/>
      <w:lang w:val="en-US"/>
    </w:rPr>
  </w:style>
  <w:style w:type="paragraph" w:customStyle="1" w:styleId="Fullwidth">
    <w:name w:val="Fullwidth"/>
    <w:basedOn w:val="Normal"/>
    <w:rsid w:val="00372A1F"/>
    <w:pPr>
      <w:spacing w:before="0" w:after="0" w:line="360" w:lineRule="auto"/>
    </w:pPr>
    <w:rPr>
      <w:rFonts w:ascii="zgc" w:eastAsia="Times New Roman" w:hAnsi="zgc" w:cs="Times New Roman"/>
      <w:szCs w:val="20"/>
      <w:lang w:val="en-GB"/>
    </w:rPr>
  </w:style>
  <w:style w:type="paragraph" w:customStyle="1" w:styleId="H2">
    <w:name w:val="H2"/>
    <w:basedOn w:val="Normal"/>
    <w:next w:val="Normal"/>
    <w:rsid w:val="00372A1F"/>
    <w:pPr>
      <w:keepNext/>
      <w:spacing w:before="100" w:after="100"/>
      <w:outlineLvl w:val="2"/>
    </w:pPr>
    <w:rPr>
      <w:rFonts w:ascii="Times New Roman" w:eastAsia="Times New Roman" w:hAnsi="Times New Roman" w:cs="Times New Roman"/>
      <w:b/>
      <w:snapToGrid w:val="0"/>
      <w:sz w:val="36"/>
      <w:szCs w:val="20"/>
      <w:lang w:val="ru-RU" w:eastAsia="ru-RU"/>
    </w:rPr>
  </w:style>
  <w:style w:type="paragraph" w:customStyle="1" w:styleId="Tabletext2">
    <w:name w:val="Tabletext2"/>
    <w:basedOn w:val="Tabletext"/>
    <w:next w:val="Normal"/>
    <w:rsid w:val="00372A1F"/>
    <w:pPr>
      <w:jc w:val="center"/>
    </w:pPr>
    <w:rPr>
      <w:rFonts w:ascii="Grigolia" w:hAnsi="Grigolia"/>
    </w:rPr>
  </w:style>
  <w:style w:type="paragraph" w:customStyle="1" w:styleId="DefinitionList">
    <w:name w:val="Definition List"/>
    <w:basedOn w:val="Normal"/>
    <w:next w:val="Normal"/>
    <w:rsid w:val="00372A1F"/>
    <w:pPr>
      <w:spacing w:before="0" w:after="0"/>
      <w:ind w:left="360"/>
    </w:pPr>
    <w:rPr>
      <w:rFonts w:ascii="Times New Roman" w:eastAsia="Times New Roman" w:hAnsi="Times New Roman" w:cs="Times New Roman"/>
      <w:snapToGrid w:val="0"/>
      <w:sz w:val="24"/>
      <w:szCs w:val="20"/>
      <w:lang w:val="ru-RU"/>
    </w:rPr>
  </w:style>
  <w:style w:type="numbering" w:customStyle="1" w:styleId="NoList81">
    <w:name w:val="No List81"/>
    <w:next w:val="NoList"/>
    <w:uiPriority w:val="99"/>
    <w:semiHidden/>
    <w:unhideWhenUsed/>
    <w:rsid w:val="00372A1F"/>
  </w:style>
  <w:style w:type="table" w:customStyle="1" w:styleId="TableGrid72">
    <w:name w:val="Table Grid72"/>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
    <w:name w:val="Report Table 216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
    <w:name w:val="No List121"/>
    <w:next w:val="NoList"/>
    <w:semiHidden/>
    <w:unhideWhenUsed/>
    <w:rsid w:val="00372A1F"/>
  </w:style>
  <w:style w:type="numbering" w:customStyle="1" w:styleId="1111111">
    <w:name w:val="1 / 1.1 / 1.1.11"/>
    <w:basedOn w:val="NoList"/>
    <w:next w:val="111111"/>
    <w:semiHidden/>
    <w:rsid w:val="00372A1F"/>
  </w:style>
  <w:style w:type="numbering" w:customStyle="1" w:styleId="NoList91">
    <w:name w:val="No List91"/>
    <w:next w:val="NoList"/>
    <w:uiPriority w:val="99"/>
    <w:semiHidden/>
    <w:unhideWhenUsed/>
    <w:rsid w:val="00372A1F"/>
  </w:style>
  <w:style w:type="numbering" w:customStyle="1" w:styleId="NoList131">
    <w:name w:val="No List131"/>
    <w:next w:val="NoList"/>
    <w:semiHidden/>
    <w:unhideWhenUsed/>
    <w:rsid w:val="00372A1F"/>
  </w:style>
  <w:style w:type="table" w:customStyle="1" w:styleId="ReportTable2171">
    <w:name w:val="Report Table 217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
    <w:name w:val="No List221"/>
    <w:next w:val="NoList"/>
    <w:uiPriority w:val="99"/>
    <w:semiHidden/>
    <w:unhideWhenUsed/>
    <w:rsid w:val="00372A1F"/>
  </w:style>
  <w:style w:type="table" w:customStyle="1" w:styleId="ReportTable218">
    <w:name w:val="Report Table 218"/>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
    <w:name w:val="No List321"/>
    <w:next w:val="NoList"/>
    <w:uiPriority w:val="99"/>
    <w:semiHidden/>
    <w:unhideWhenUsed/>
    <w:rsid w:val="00372A1F"/>
  </w:style>
  <w:style w:type="table" w:customStyle="1" w:styleId="ReportTable2222">
    <w:name w:val="Report Table 22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
    <w:name w:val="No List411"/>
    <w:next w:val="NoList"/>
    <w:uiPriority w:val="99"/>
    <w:semiHidden/>
    <w:unhideWhenUsed/>
    <w:rsid w:val="00372A1F"/>
  </w:style>
  <w:style w:type="numbering" w:customStyle="1" w:styleId="NoList511">
    <w:name w:val="No List511"/>
    <w:next w:val="NoList"/>
    <w:uiPriority w:val="99"/>
    <w:semiHidden/>
    <w:unhideWhenUsed/>
    <w:rsid w:val="00372A1F"/>
  </w:style>
  <w:style w:type="table" w:customStyle="1" w:styleId="ReportTable2322">
    <w:name w:val="Report Table 23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372A1F"/>
  </w:style>
  <w:style w:type="table" w:customStyle="1" w:styleId="ReportTable21132">
    <w:name w:val="Report Table 2113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372A1F"/>
  </w:style>
  <w:style w:type="table" w:customStyle="1" w:styleId="ReportTable2152">
    <w:name w:val="Report Table 215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
    <w:name w:val="No List1121"/>
    <w:next w:val="NoList"/>
    <w:semiHidden/>
    <w:unhideWhenUsed/>
    <w:rsid w:val="00372A1F"/>
  </w:style>
  <w:style w:type="numbering" w:customStyle="1" w:styleId="1111112">
    <w:name w:val="1 / 1.1 / 1.1.12"/>
    <w:basedOn w:val="NoList"/>
    <w:next w:val="111111"/>
    <w:semiHidden/>
    <w:rsid w:val="00372A1F"/>
  </w:style>
  <w:style w:type="numbering" w:customStyle="1" w:styleId="NoList811">
    <w:name w:val="No List811"/>
    <w:next w:val="NoList"/>
    <w:uiPriority w:val="99"/>
    <w:semiHidden/>
    <w:unhideWhenUsed/>
    <w:rsid w:val="00372A1F"/>
  </w:style>
  <w:style w:type="table" w:customStyle="1" w:styleId="ReportTable2162">
    <w:name w:val="Report Table 216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
    <w:name w:val="No List1211"/>
    <w:next w:val="NoList"/>
    <w:semiHidden/>
    <w:unhideWhenUsed/>
    <w:rsid w:val="00372A1F"/>
  </w:style>
  <w:style w:type="numbering" w:customStyle="1" w:styleId="11111111">
    <w:name w:val="1 / 1.1 / 1.1.111"/>
    <w:basedOn w:val="NoList"/>
    <w:next w:val="111111"/>
    <w:semiHidden/>
    <w:rsid w:val="00372A1F"/>
  </w:style>
  <w:style w:type="numbering" w:customStyle="1" w:styleId="NoList101">
    <w:name w:val="No List101"/>
    <w:next w:val="NoList"/>
    <w:uiPriority w:val="99"/>
    <w:semiHidden/>
    <w:unhideWhenUsed/>
    <w:rsid w:val="00372A1F"/>
  </w:style>
  <w:style w:type="table" w:customStyle="1" w:styleId="ReportTable2433">
    <w:name w:val="Report Table 243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1">
    <w:name w:val="No List141"/>
    <w:next w:val="NoList"/>
    <w:uiPriority w:val="99"/>
    <w:semiHidden/>
    <w:unhideWhenUsed/>
    <w:rsid w:val="00372A1F"/>
  </w:style>
  <w:style w:type="numbering" w:customStyle="1" w:styleId="NoList231">
    <w:name w:val="No List231"/>
    <w:next w:val="NoList"/>
    <w:uiPriority w:val="99"/>
    <w:semiHidden/>
    <w:unhideWhenUsed/>
    <w:rsid w:val="00372A1F"/>
  </w:style>
  <w:style w:type="table" w:customStyle="1" w:styleId="ReportTable219">
    <w:name w:val="Report Table 219"/>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
    <w:name w:val="Report Table 2110"/>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
    <w:name w:val="Report Table 2241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4">
    <w:name w:val="Report Table 223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
    <w:name w:val="Report Table 211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
    <w:name w:val="Report Table 21111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1">
    <w:name w:val="No List331"/>
    <w:next w:val="NoList"/>
    <w:uiPriority w:val="99"/>
    <w:semiHidden/>
    <w:unhideWhenUsed/>
    <w:rsid w:val="00372A1F"/>
  </w:style>
  <w:style w:type="table" w:customStyle="1" w:styleId="TableGrid82">
    <w:name w:val="Table Grid82"/>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
    <w:name w:val="Table Grid213"/>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
    <w:name w:val="Table Grid312"/>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372A1F"/>
  </w:style>
  <w:style w:type="table" w:customStyle="1" w:styleId="2411">
    <w:name w:val="Сетка таблицы2411"/>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2">
    <w:name w:val="Report Table 233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2">
    <w:name w:val="Table 3D effects 13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1">
    <w:name w:val="No List2111"/>
    <w:next w:val="NoList"/>
    <w:uiPriority w:val="99"/>
    <w:semiHidden/>
    <w:unhideWhenUsed/>
    <w:rsid w:val="00372A1F"/>
  </w:style>
  <w:style w:type="table" w:customStyle="1" w:styleId="ReportTable2143">
    <w:name w:val="Report Table 214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1">
    <w:name w:val="No List3111"/>
    <w:next w:val="NoList"/>
    <w:uiPriority w:val="99"/>
    <w:semiHidden/>
    <w:unhideWhenUsed/>
    <w:rsid w:val="00372A1F"/>
  </w:style>
  <w:style w:type="table" w:customStyle="1" w:styleId="ReportTable22112">
    <w:name w:val="Report Table 221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NoList"/>
    <w:uiPriority w:val="99"/>
    <w:semiHidden/>
    <w:unhideWhenUsed/>
    <w:rsid w:val="00372A1F"/>
  </w:style>
  <w:style w:type="numbering" w:customStyle="1" w:styleId="NoList52">
    <w:name w:val="No List52"/>
    <w:next w:val="NoList"/>
    <w:uiPriority w:val="99"/>
    <w:semiHidden/>
    <w:unhideWhenUsed/>
    <w:rsid w:val="00372A1F"/>
  </w:style>
  <w:style w:type="table" w:customStyle="1" w:styleId="ReportTable23112">
    <w:name w:val="Report Table 231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
    <w:name w:val="No List62"/>
    <w:next w:val="NoList"/>
    <w:uiPriority w:val="99"/>
    <w:semiHidden/>
    <w:unhideWhenUsed/>
    <w:rsid w:val="00372A1F"/>
  </w:style>
  <w:style w:type="table" w:customStyle="1" w:styleId="ReportTable2515">
    <w:name w:val="Report Table 2515"/>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2">
    <w:name w:val="Table Grid512"/>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
    <w:name w:val="Report Table 26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
    <w:name w:val="Report Table 27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
    <w:name w:val="Report Table 28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
    <w:name w:val="Report Table 29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
    <w:name w:val="Report Table 211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372A1F"/>
  </w:style>
  <w:style w:type="table" w:customStyle="1" w:styleId="TableGrid612">
    <w:name w:val="Table Grid612"/>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2">
    <w:name w:val="Table 3D effects 111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2">
    <w:name w:val="Report Table 241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1">
    <w:name w:val="No List11111"/>
    <w:next w:val="NoList"/>
    <w:semiHidden/>
    <w:unhideWhenUsed/>
    <w:rsid w:val="00372A1F"/>
  </w:style>
  <w:style w:type="numbering" w:customStyle="1" w:styleId="1111113">
    <w:name w:val="1 / 1.1 / 1.1.13"/>
    <w:basedOn w:val="NoList"/>
    <w:next w:val="111111"/>
    <w:semiHidden/>
    <w:rsid w:val="00372A1F"/>
  </w:style>
  <w:style w:type="numbering" w:customStyle="1" w:styleId="NoList82">
    <w:name w:val="No List82"/>
    <w:next w:val="NoList"/>
    <w:uiPriority w:val="99"/>
    <w:semiHidden/>
    <w:unhideWhenUsed/>
    <w:rsid w:val="00372A1F"/>
  </w:style>
  <w:style w:type="table" w:customStyle="1" w:styleId="TableGrid712">
    <w:name w:val="Table Grid712"/>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1">
    <w:name w:val="Table 3D effects 12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2">
    <w:name w:val="Report Table 242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
    <w:name w:val="No List122"/>
    <w:next w:val="NoList"/>
    <w:semiHidden/>
    <w:unhideWhenUsed/>
    <w:rsid w:val="00372A1F"/>
  </w:style>
  <w:style w:type="numbering" w:customStyle="1" w:styleId="11111112">
    <w:name w:val="1 / 1.1 / 1.1.112"/>
    <w:basedOn w:val="NoList"/>
    <w:next w:val="111111"/>
    <w:semiHidden/>
    <w:rsid w:val="00372A1F"/>
  </w:style>
  <w:style w:type="numbering" w:customStyle="1" w:styleId="NoList911">
    <w:name w:val="No List911"/>
    <w:next w:val="NoList"/>
    <w:uiPriority w:val="99"/>
    <w:semiHidden/>
    <w:unhideWhenUsed/>
    <w:rsid w:val="00372A1F"/>
  </w:style>
  <w:style w:type="table" w:customStyle="1" w:styleId="TableGrid1211">
    <w:name w:val="Table Grid1211"/>
    <w:basedOn w:val="TableNormal"/>
    <w:next w:val="TableGrid"/>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1">
    <w:name w:val="No List1311"/>
    <w:next w:val="NoList"/>
    <w:semiHidden/>
    <w:unhideWhenUsed/>
    <w:rsid w:val="00372A1F"/>
  </w:style>
  <w:style w:type="numbering" w:customStyle="1" w:styleId="NoList2211">
    <w:name w:val="No List2211"/>
    <w:next w:val="NoList"/>
    <w:uiPriority w:val="99"/>
    <w:semiHidden/>
    <w:unhideWhenUsed/>
    <w:rsid w:val="00372A1F"/>
  </w:style>
  <w:style w:type="table" w:customStyle="1" w:styleId="ReportTable2181">
    <w:name w:val="Report Table 218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1">
    <w:name w:val="No List3211"/>
    <w:next w:val="NoList"/>
    <w:uiPriority w:val="99"/>
    <w:semiHidden/>
    <w:unhideWhenUsed/>
    <w:rsid w:val="00372A1F"/>
  </w:style>
  <w:style w:type="table" w:customStyle="1" w:styleId="ReportTable22211">
    <w:name w:val="Report Table 22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1">
    <w:name w:val="No List4111"/>
    <w:next w:val="NoList"/>
    <w:uiPriority w:val="99"/>
    <w:semiHidden/>
    <w:unhideWhenUsed/>
    <w:rsid w:val="00372A1F"/>
  </w:style>
  <w:style w:type="numbering" w:customStyle="1" w:styleId="NoList5111">
    <w:name w:val="No List5111"/>
    <w:next w:val="NoList"/>
    <w:uiPriority w:val="99"/>
    <w:semiHidden/>
    <w:unhideWhenUsed/>
    <w:rsid w:val="00372A1F"/>
  </w:style>
  <w:style w:type="table" w:customStyle="1" w:styleId="ReportTable23211">
    <w:name w:val="Report Table 23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1">
    <w:name w:val="No List6111"/>
    <w:next w:val="NoList"/>
    <w:uiPriority w:val="99"/>
    <w:semiHidden/>
    <w:unhideWhenUsed/>
    <w:rsid w:val="00372A1F"/>
  </w:style>
  <w:style w:type="table" w:customStyle="1" w:styleId="ReportTable211311">
    <w:name w:val="Report Table 2113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1">
    <w:name w:val="No List7111"/>
    <w:next w:val="NoList"/>
    <w:uiPriority w:val="99"/>
    <w:semiHidden/>
    <w:unhideWhenUsed/>
    <w:rsid w:val="00372A1F"/>
  </w:style>
  <w:style w:type="table" w:customStyle="1" w:styleId="ReportTable21521">
    <w:name w:val="Report Table 215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1">
    <w:name w:val="No List11211"/>
    <w:next w:val="NoList"/>
    <w:semiHidden/>
    <w:unhideWhenUsed/>
    <w:rsid w:val="00372A1F"/>
  </w:style>
  <w:style w:type="numbering" w:customStyle="1" w:styleId="11111121">
    <w:name w:val="1 / 1.1 / 1.1.121"/>
    <w:basedOn w:val="NoList"/>
    <w:next w:val="111111"/>
    <w:semiHidden/>
    <w:rsid w:val="00372A1F"/>
  </w:style>
  <w:style w:type="numbering" w:customStyle="1" w:styleId="NoList8111">
    <w:name w:val="No List8111"/>
    <w:next w:val="NoList"/>
    <w:uiPriority w:val="99"/>
    <w:semiHidden/>
    <w:unhideWhenUsed/>
    <w:rsid w:val="00372A1F"/>
  </w:style>
  <w:style w:type="table" w:customStyle="1" w:styleId="ReportTable21621">
    <w:name w:val="Report Table 216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1">
    <w:name w:val="No List12111"/>
    <w:next w:val="NoList"/>
    <w:semiHidden/>
    <w:unhideWhenUsed/>
    <w:rsid w:val="00372A1F"/>
  </w:style>
  <w:style w:type="numbering" w:customStyle="1" w:styleId="111111111">
    <w:name w:val="1 / 1.1 / 1.1.1111"/>
    <w:basedOn w:val="NoList"/>
    <w:next w:val="111111"/>
    <w:semiHidden/>
    <w:rsid w:val="00372A1F"/>
  </w:style>
  <w:style w:type="numbering" w:customStyle="1" w:styleId="NoList151">
    <w:name w:val="No List151"/>
    <w:next w:val="NoList"/>
    <w:uiPriority w:val="99"/>
    <w:semiHidden/>
    <w:unhideWhenUsed/>
    <w:rsid w:val="00372A1F"/>
  </w:style>
  <w:style w:type="table" w:customStyle="1" w:styleId="ReportTable2445">
    <w:name w:val="Report Table 2445"/>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1">
    <w:name w:val="No List161"/>
    <w:next w:val="NoList"/>
    <w:uiPriority w:val="99"/>
    <w:semiHidden/>
    <w:unhideWhenUsed/>
    <w:rsid w:val="00372A1F"/>
  </w:style>
  <w:style w:type="numbering" w:customStyle="1" w:styleId="NoList241">
    <w:name w:val="No List241"/>
    <w:next w:val="NoList"/>
    <w:uiPriority w:val="99"/>
    <w:semiHidden/>
    <w:unhideWhenUsed/>
    <w:rsid w:val="00372A1F"/>
  </w:style>
  <w:style w:type="table" w:customStyle="1" w:styleId="ReportTable220">
    <w:name w:val="Report Table 220"/>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1">
    <w:name w:val="Report Table 211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
    <w:name w:val="Report Table 2242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2">
    <w:name w:val="Report Table 225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
    <w:name w:val="Report Table 211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1">
    <w:name w:val="No List341"/>
    <w:next w:val="NoList"/>
    <w:uiPriority w:val="99"/>
    <w:semiHidden/>
    <w:unhideWhenUsed/>
    <w:rsid w:val="00372A1F"/>
  </w:style>
  <w:style w:type="table" w:customStyle="1" w:styleId="TableGrid92">
    <w:name w:val="Table Grid92"/>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
    <w:name w:val="Table Grid222"/>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
    <w:name w:val="Table Grid32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372A1F"/>
  </w:style>
  <w:style w:type="table" w:customStyle="1" w:styleId="2421">
    <w:name w:val="Сетка таблицы2421"/>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2">
    <w:name w:val="Report Table 234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2">
    <w:name w:val="Table 3D effects 14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1">
    <w:name w:val="No List2121"/>
    <w:next w:val="NoList"/>
    <w:uiPriority w:val="99"/>
    <w:semiHidden/>
    <w:unhideWhenUsed/>
    <w:rsid w:val="00372A1F"/>
  </w:style>
  <w:style w:type="table" w:customStyle="1" w:styleId="ReportTable2144">
    <w:name w:val="Report Table 214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
    <w:name w:val="No List312"/>
    <w:next w:val="NoList"/>
    <w:uiPriority w:val="99"/>
    <w:semiHidden/>
    <w:unhideWhenUsed/>
    <w:rsid w:val="00372A1F"/>
  </w:style>
  <w:style w:type="table" w:customStyle="1" w:styleId="ReportTable22122">
    <w:name w:val="Report Table 221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NoList"/>
    <w:uiPriority w:val="99"/>
    <w:semiHidden/>
    <w:unhideWhenUsed/>
    <w:rsid w:val="00372A1F"/>
  </w:style>
  <w:style w:type="numbering" w:customStyle="1" w:styleId="NoList53">
    <w:name w:val="No List53"/>
    <w:next w:val="NoList"/>
    <w:uiPriority w:val="99"/>
    <w:semiHidden/>
    <w:unhideWhenUsed/>
    <w:rsid w:val="00372A1F"/>
  </w:style>
  <w:style w:type="table" w:customStyle="1" w:styleId="ReportTable23122">
    <w:name w:val="Report Table 231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372A1F"/>
  </w:style>
  <w:style w:type="table" w:customStyle="1" w:styleId="ReportTable2522">
    <w:name w:val="Report Table 25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
    <w:name w:val="Table Grid52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1">
    <w:name w:val="Report Table 26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372A1F"/>
  </w:style>
  <w:style w:type="table" w:customStyle="1" w:styleId="TableGrid621">
    <w:name w:val="Table Grid62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
    <w:name w:val="Report Table 2151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2">
    <w:name w:val="Table 3D effects 112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1">
    <w:name w:val="Report Table 241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1">
    <w:name w:val="No List11121"/>
    <w:next w:val="NoList"/>
    <w:semiHidden/>
    <w:unhideWhenUsed/>
    <w:rsid w:val="00372A1F"/>
  </w:style>
  <w:style w:type="numbering" w:customStyle="1" w:styleId="1111114">
    <w:name w:val="1 / 1.1 / 1.1.14"/>
    <w:basedOn w:val="NoList"/>
    <w:next w:val="111111"/>
    <w:semiHidden/>
    <w:rsid w:val="00372A1F"/>
  </w:style>
  <w:style w:type="numbering" w:customStyle="1" w:styleId="NoList83">
    <w:name w:val="No List83"/>
    <w:next w:val="NoList"/>
    <w:uiPriority w:val="99"/>
    <w:semiHidden/>
    <w:unhideWhenUsed/>
    <w:rsid w:val="00372A1F"/>
  </w:style>
  <w:style w:type="table" w:customStyle="1" w:styleId="ReportTable21612">
    <w:name w:val="Report Table 2161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21">
    <w:name w:val="Report Table 242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semiHidden/>
    <w:unhideWhenUsed/>
    <w:rsid w:val="00372A1F"/>
  </w:style>
  <w:style w:type="numbering" w:customStyle="1" w:styleId="11111113">
    <w:name w:val="1 / 1.1 / 1.1.113"/>
    <w:basedOn w:val="NoList"/>
    <w:next w:val="111111"/>
    <w:semiHidden/>
    <w:rsid w:val="00372A1F"/>
  </w:style>
  <w:style w:type="numbering" w:customStyle="1" w:styleId="NoList92">
    <w:name w:val="No List92"/>
    <w:next w:val="NoList"/>
    <w:uiPriority w:val="99"/>
    <w:semiHidden/>
    <w:unhideWhenUsed/>
    <w:rsid w:val="00372A1F"/>
  </w:style>
  <w:style w:type="table" w:customStyle="1" w:styleId="TableGrid1221">
    <w:name w:val="Table Grid1221"/>
    <w:basedOn w:val="TableNormal"/>
    <w:next w:val="TableGrid"/>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
    <w:name w:val="No List132"/>
    <w:next w:val="NoList"/>
    <w:semiHidden/>
    <w:unhideWhenUsed/>
    <w:rsid w:val="00372A1F"/>
  </w:style>
  <w:style w:type="table" w:customStyle="1" w:styleId="ReportTable2172">
    <w:name w:val="Report Table 217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
    <w:name w:val="No List222"/>
    <w:next w:val="NoList"/>
    <w:uiPriority w:val="99"/>
    <w:semiHidden/>
    <w:unhideWhenUsed/>
    <w:rsid w:val="00372A1F"/>
  </w:style>
  <w:style w:type="table" w:customStyle="1" w:styleId="ReportTable2182">
    <w:name w:val="Report Table 218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372A1F"/>
  </w:style>
  <w:style w:type="numbering" w:customStyle="1" w:styleId="NoList412">
    <w:name w:val="No List412"/>
    <w:next w:val="NoList"/>
    <w:uiPriority w:val="99"/>
    <w:semiHidden/>
    <w:unhideWhenUsed/>
    <w:rsid w:val="00372A1F"/>
  </w:style>
  <w:style w:type="numbering" w:customStyle="1" w:styleId="NoList512">
    <w:name w:val="No List512"/>
    <w:next w:val="NoList"/>
    <w:uiPriority w:val="99"/>
    <w:semiHidden/>
    <w:unhideWhenUsed/>
    <w:rsid w:val="00372A1F"/>
  </w:style>
  <w:style w:type="numbering" w:customStyle="1" w:styleId="NoList612">
    <w:name w:val="No List612"/>
    <w:next w:val="NoList"/>
    <w:uiPriority w:val="99"/>
    <w:semiHidden/>
    <w:unhideWhenUsed/>
    <w:rsid w:val="00372A1F"/>
  </w:style>
  <w:style w:type="table" w:customStyle="1" w:styleId="ReportTable21222">
    <w:name w:val="Report Table 2122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372A1F"/>
  </w:style>
  <w:style w:type="table" w:customStyle="1" w:styleId="ReportTable21522">
    <w:name w:val="Report Table 2152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372A1F"/>
  </w:style>
  <w:style w:type="numbering" w:customStyle="1" w:styleId="11111122">
    <w:name w:val="1 / 1.1 / 1.1.122"/>
    <w:basedOn w:val="NoList"/>
    <w:next w:val="111111"/>
    <w:semiHidden/>
    <w:rsid w:val="00372A1F"/>
  </w:style>
  <w:style w:type="numbering" w:customStyle="1" w:styleId="NoList812">
    <w:name w:val="No List812"/>
    <w:next w:val="NoList"/>
    <w:uiPriority w:val="99"/>
    <w:semiHidden/>
    <w:unhideWhenUsed/>
    <w:rsid w:val="00372A1F"/>
  </w:style>
  <w:style w:type="table" w:customStyle="1" w:styleId="ReportTable21622">
    <w:name w:val="Report Table 2162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372A1F"/>
  </w:style>
  <w:style w:type="numbering" w:customStyle="1" w:styleId="111111112">
    <w:name w:val="1 / 1.1 / 1.1.1112"/>
    <w:basedOn w:val="NoList"/>
    <w:next w:val="111111"/>
    <w:semiHidden/>
    <w:rsid w:val="00372A1F"/>
  </w:style>
  <w:style w:type="numbering" w:customStyle="1" w:styleId="NoList17">
    <w:name w:val="No List17"/>
    <w:next w:val="NoList"/>
    <w:uiPriority w:val="99"/>
    <w:semiHidden/>
    <w:unhideWhenUsed/>
    <w:rsid w:val="00372A1F"/>
  </w:style>
  <w:style w:type="table" w:customStyle="1" w:styleId="ReportTable2452">
    <w:name w:val="Report Table 245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372A1F"/>
  </w:style>
  <w:style w:type="numbering" w:customStyle="1" w:styleId="NoList251">
    <w:name w:val="No List251"/>
    <w:next w:val="NoList"/>
    <w:uiPriority w:val="99"/>
    <w:semiHidden/>
    <w:unhideWhenUsed/>
    <w:rsid w:val="00372A1F"/>
  </w:style>
  <w:style w:type="table" w:customStyle="1" w:styleId="ReportTable2262">
    <w:name w:val="Report Table 226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
    <w:name w:val="Report Table 2117"/>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
    <w:name w:val="Report Table 224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
    <w:name w:val="Report Table 227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
    <w:name w:val="Table Grid151"/>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
    <w:name w:val="Report Table 2118"/>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372A1F"/>
  </w:style>
  <w:style w:type="table" w:customStyle="1" w:styleId="TableGrid102">
    <w:name w:val="Table Grid102"/>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
    <w:name w:val="Table Grid33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semiHidden/>
    <w:unhideWhenUsed/>
    <w:rsid w:val="00372A1F"/>
  </w:style>
  <w:style w:type="table" w:customStyle="1" w:styleId="243">
    <w:name w:val="Сетка таблицы243"/>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1">
    <w:name w:val="Report Table 235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1">
    <w:name w:val="Table 3D effects 15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
    <w:name w:val="No List213"/>
    <w:next w:val="NoList"/>
    <w:uiPriority w:val="99"/>
    <w:semiHidden/>
    <w:unhideWhenUsed/>
    <w:rsid w:val="00372A1F"/>
  </w:style>
  <w:style w:type="table" w:customStyle="1" w:styleId="ReportTable2145">
    <w:name w:val="Report Table 214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372A1F"/>
  </w:style>
  <w:style w:type="table" w:customStyle="1" w:styleId="ReportTable22132">
    <w:name w:val="Report Table 2213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372A1F"/>
  </w:style>
  <w:style w:type="numbering" w:customStyle="1" w:styleId="NoList54">
    <w:name w:val="No List54"/>
    <w:next w:val="NoList"/>
    <w:uiPriority w:val="99"/>
    <w:semiHidden/>
    <w:unhideWhenUsed/>
    <w:rsid w:val="00372A1F"/>
  </w:style>
  <w:style w:type="table" w:customStyle="1" w:styleId="ReportTable23132">
    <w:name w:val="Report Table 2313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372A1F"/>
  </w:style>
  <w:style w:type="table" w:customStyle="1" w:styleId="ReportTable2532">
    <w:name w:val="Report Table 253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3">
    <w:name w:val="Report Table 26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372A1F"/>
  </w:style>
  <w:style w:type="table" w:customStyle="1" w:styleId="ReportTable21513">
    <w:name w:val="Report Table 2151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2">
    <w:name w:val="Table 3D effects 113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1">
    <w:name w:val="Report Table 241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
    <w:name w:val="No List1113"/>
    <w:next w:val="NoList"/>
    <w:semiHidden/>
    <w:unhideWhenUsed/>
    <w:rsid w:val="00372A1F"/>
  </w:style>
  <w:style w:type="numbering" w:customStyle="1" w:styleId="1111115">
    <w:name w:val="1 / 1.1 / 1.1.15"/>
    <w:basedOn w:val="NoList"/>
    <w:next w:val="111111"/>
    <w:semiHidden/>
    <w:rsid w:val="00372A1F"/>
    <w:pPr>
      <w:numPr>
        <w:numId w:val="57"/>
      </w:numPr>
    </w:pPr>
  </w:style>
  <w:style w:type="numbering" w:customStyle="1" w:styleId="NoList84">
    <w:name w:val="No List84"/>
    <w:next w:val="NoList"/>
    <w:uiPriority w:val="99"/>
    <w:semiHidden/>
    <w:unhideWhenUsed/>
    <w:rsid w:val="00372A1F"/>
  </w:style>
  <w:style w:type="table" w:customStyle="1" w:styleId="TableGrid73">
    <w:name w:val="Table Grid73"/>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
    <w:name w:val="Report Table 2161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124">
    <w:name w:val="No List124"/>
    <w:next w:val="NoList"/>
    <w:semiHidden/>
    <w:unhideWhenUsed/>
    <w:rsid w:val="00372A1F"/>
  </w:style>
  <w:style w:type="numbering" w:customStyle="1" w:styleId="11111114">
    <w:name w:val="1 / 1.1 / 1.1.114"/>
    <w:basedOn w:val="NoList"/>
    <w:next w:val="111111"/>
    <w:semiHidden/>
    <w:rsid w:val="00372A1F"/>
  </w:style>
  <w:style w:type="numbering" w:customStyle="1" w:styleId="NoList93">
    <w:name w:val="No List93"/>
    <w:next w:val="NoList"/>
    <w:uiPriority w:val="99"/>
    <w:semiHidden/>
    <w:unhideWhenUsed/>
    <w:rsid w:val="00372A1F"/>
  </w:style>
  <w:style w:type="table" w:customStyle="1" w:styleId="TableGrid1231">
    <w:name w:val="Table Grid1231"/>
    <w:basedOn w:val="TableNormal"/>
    <w:next w:val="TableGrid"/>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
    <w:name w:val="No List133"/>
    <w:next w:val="NoList"/>
    <w:semiHidden/>
    <w:unhideWhenUsed/>
    <w:rsid w:val="00372A1F"/>
  </w:style>
  <w:style w:type="table" w:customStyle="1" w:styleId="ReportTable2173">
    <w:name w:val="Report Table 217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372A1F"/>
  </w:style>
  <w:style w:type="table" w:customStyle="1" w:styleId="ReportTable2183">
    <w:name w:val="Report Table 218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372A1F"/>
  </w:style>
  <w:style w:type="table" w:customStyle="1" w:styleId="ReportTable2223">
    <w:name w:val="Report Table 222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372A1F"/>
  </w:style>
  <w:style w:type="numbering" w:customStyle="1" w:styleId="NoList513">
    <w:name w:val="No List513"/>
    <w:next w:val="NoList"/>
    <w:uiPriority w:val="99"/>
    <w:semiHidden/>
    <w:unhideWhenUsed/>
    <w:rsid w:val="00372A1F"/>
  </w:style>
  <w:style w:type="table" w:customStyle="1" w:styleId="ReportTable2323">
    <w:name w:val="Report Table 232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372A1F"/>
  </w:style>
  <w:style w:type="table" w:customStyle="1" w:styleId="ReportTable21133">
    <w:name w:val="Report Table 2113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372A1F"/>
  </w:style>
  <w:style w:type="table" w:customStyle="1" w:styleId="ReportTable21523">
    <w:name w:val="Report Table 2152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372A1F"/>
  </w:style>
  <w:style w:type="numbering" w:customStyle="1" w:styleId="11111123">
    <w:name w:val="1 / 1.1 / 1.1.123"/>
    <w:basedOn w:val="NoList"/>
    <w:next w:val="111111"/>
    <w:semiHidden/>
    <w:rsid w:val="00372A1F"/>
  </w:style>
  <w:style w:type="numbering" w:customStyle="1" w:styleId="NoList813">
    <w:name w:val="No List813"/>
    <w:next w:val="NoList"/>
    <w:uiPriority w:val="99"/>
    <w:semiHidden/>
    <w:unhideWhenUsed/>
    <w:rsid w:val="00372A1F"/>
  </w:style>
  <w:style w:type="table" w:customStyle="1" w:styleId="ReportTable21623">
    <w:name w:val="Report Table 2162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372A1F"/>
  </w:style>
  <w:style w:type="numbering" w:customStyle="1" w:styleId="111111113">
    <w:name w:val="1 / 1.1 / 1.1.1113"/>
    <w:basedOn w:val="NoList"/>
    <w:next w:val="111111"/>
    <w:semiHidden/>
    <w:rsid w:val="00372A1F"/>
  </w:style>
  <w:style w:type="table" w:customStyle="1" w:styleId="TableGrid161">
    <w:name w:val="Table Grid161"/>
    <w:basedOn w:val="TableNormal"/>
    <w:next w:val="TableGrid"/>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372A1F"/>
  </w:style>
  <w:style w:type="numbering" w:customStyle="1" w:styleId="NoList20">
    <w:name w:val="No List20"/>
    <w:next w:val="NoList"/>
    <w:uiPriority w:val="99"/>
    <w:semiHidden/>
    <w:unhideWhenUsed/>
    <w:rsid w:val="00372A1F"/>
  </w:style>
  <w:style w:type="table" w:customStyle="1" w:styleId="LightShading11">
    <w:name w:val="Light Shading11"/>
    <w:basedOn w:val="TableNormal"/>
    <w:uiPriority w:val="60"/>
    <w:rsid w:val="00372A1F"/>
    <w:pPr>
      <w:spacing w:before="0" w:after="0"/>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
    <w:name w:val="No List26"/>
    <w:next w:val="NoList"/>
    <w:uiPriority w:val="99"/>
    <w:semiHidden/>
    <w:unhideWhenUsed/>
    <w:rsid w:val="00372A1F"/>
  </w:style>
  <w:style w:type="numbering" w:customStyle="1" w:styleId="NoList27">
    <w:name w:val="No List27"/>
    <w:next w:val="NoList"/>
    <w:uiPriority w:val="99"/>
    <w:semiHidden/>
    <w:unhideWhenUsed/>
    <w:rsid w:val="00372A1F"/>
  </w:style>
  <w:style w:type="numbering" w:customStyle="1" w:styleId="NoList28">
    <w:name w:val="No List28"/>
    <w:next w:val="NoList"/>
    <w:uiPriority w:val="99"/>
    <w:semiHidden/>
    <w:unhideWhenUsed/>
    <w:rsid w:val="00372A1F"/>
  </w:style>
  <w:style w:type="table" w:customStyle="1" w:styleId="TableGrid181">
    <w:name w:val="Table Grid181"/>
    <w:basedOn w:val="TableNormal"/>
    <w:next w:val="TableGrid"/>
    <w:rsid w:val="00372A1F"/>
    <w:pPr>
      <w:spacing w:before="0" w:after="0"/>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
    <w:name w:val="Report Table 2105"/>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
    <w:name w:val="No List110"/>
    <w:next w:val="NoList"/>
    <w:uiPriority w:val="99"/>
    <w:semiHidden/>
    <w:unhideWhenUsed/>
    <w:rsid w:val="00372A1F"/>
  </w:style>
  <w:style w:type="table" w:customStyle="1" w:styleId="TableGrid191">
    <w:name w:val="Table Grid191"/>
    <w:basedOn w:val="TableNormal"/>
    <w:next w:val="TableGrid"/>
    <w:uiPriority w:val="59"/>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372A1F"/>
    <w:pPr>
      <w:spacing w:before="0" w:after="0"/>
      <w:jc w:val="center"/>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
    <w:name w:val="No List116"/>
    <w:next w:val="NoList"/>
    <w:uiPriority w:val="99"/>
    <w:semiHidden/>
    <w:unhideWhenUsed/>
    <w:rsid w:val="00372A1F"/>
  </w:style>
  <w:style w:type="numbering" w:customStyle="1" w:styleId="NoList29">
    <w:name w:val="No List29"/>
    <w:next w:val="NoList"/>
    <w:uiPriority w:val="99"/>
    <w:semiHidden/>
    <w:unhideWhenUsed/>
    <w:rsid w:val="00372A1F"/>
  </w:style>
  <w:style w:type="numbering" w:customStyle="1" w:styleId="NoList36">
    <w:name w:val="No List36"/>
    <w:next w:val="NoList"/>
    <w:uiPriority w:val="99"/>
    <w:semiHidden/>
    <w:rsid w:val="00372A1F"/>
  </w:style>
  <w:style w:type="numbering" w:customStyle="1" w:styleId="NoList45">
    <w:name w:val="No List45"/>
    <w:next w:val="NoList"/>
    <w:uiPriority w:val="99"/>
    <w:semiHidden/>
    <w:unhideWhenUsed/>
    <w:rsid w:val="00372A1F"/>
  </w:style>
  <w:style w:type="numbering" w:customStyle="1" w:styleId="NoList55">
    <w:name w:val="No List55"/>
    <w:next w:val="NoList"/>
    <w:uiPriority w:val="99"/>
    <w:semiHidden/>
    <w:unhideWhenUsed/>
    <w:rsid w:val="00372A1F"/>
  </w:style>
  <w:style w:type="table" w:customStyle="1" w:styleId="2211">
    <w:name w:val="Сетка таблицы221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
    <w:name w:val="No List65"/>
    <w:next w:val="NoList"/>
    <w:uiPriority w:val="99"/>
    <w:semiHidden/>
    <w:unhideWhenUsed/>
    <w:rsid w:val="00372A1F"/>
  </w:style>
  <w:style w:type="numbering" w:customStyle="1" w:styleId="NoList214">
    <w:name w:val="No List214"/>
    <w:next w:val="NoList"/>
    <w:uiPriority w:val="99"/>
    <w:semiHidden/>
    <w:unhideWhenUsed/>
    <w:rsid w:val="00372A1F"/>
  </w:style>
  <w:style w:type="numbering" w:customStyle="1" w:styleId="NoList314">
    <w:name w:val="No List314"/>
    <w:next w:val="NoList"/>
    <w:uiPriority w:val="99"/>
    <w:semiHidden/>
    <w:unhideWhenUsed/>
    <w:rsid w:val="00372A1F"/>
  </w:style>
  <w:style w:type="numbering" w:customStyle="1" w:styleId="NoList75">
    <w:name w:val="No List75"/>
    <w:next w:val="NoList"/>
    <w:uiPriority w:val="99"/>
    <w:semiHidden/>
    <w:unhideWhenUsed/>
    <w:rsid w:val="00372A1F"/>
  </w:style>
  <w:style w:type="numbering" w:customStyle="1" w:styleId="NoList1114">
    <w:name w:val="No List1114"/>
    <w:next w:val="NoList"/>
    <w:uiPriority w:val="99"/>
    <w:semiHidden/>
    <w:unhideWhenUsed/>
    <w:rsid w:val="00372A1F"/>
  </w:style>
  <w:style w:type="numbering" w:customStyle="1" w:styleId="NoList85">
    <w:name w:val="No List85"/>
    <w:next w:val="NoList"/>
    <w:uiPriority w:val="99"/>
    <w:semiHidden/>
    <w:unhideWhenUsed/>
    <w:rsid w:val="00372A1F"/>
  </w:style>
  <w:style w:type="numbering" w:customStyle="1" w:styleId="NoList125">
    <w:name w:val="No List125"/>
    <w:next w:val="NoList"/>
    <w:uiPriority w:val="99"/>
    <w:semiHidden/>
    <w:unhideWhenUsed/>
    <w:rsid w:val="00372A1F"/>
  </w:style>
  <w:style w:type="numbering" w:customStyle="1" w:styleId="11111115">
    <w:name w:val="1 / 1.1 / 1.1.115"/>
    <w:basedOn w:val="NoList"/>
    <w:next w:val="111111"/>
    <w:semiHidden/>
    <w:rsid w:val="00372A1F"/>
  </w:style>
  <w:style w:type="numbering" w:customStyle="1" w:styleId="NoList94">
    <w:name w:val="No List94"/>
    <w:next w:val="NoList"/>
    <w:uiPriority w:val="99"/>
    <w:semiHidden/>
    <w:unhideWhenUsed/>
    <w:rsid w:val="00372A1F"/>
  </w:style>
  <w:style w:type="numbering" w:customStyle="1" w:styleId="NoList134">
    <w:name w:val="No List134"/>
    <w:next w:val="NoList"/>
    <w:uiPriority w:val="99"/>
    <w:semiHidden/>
    <w:unhideWhenUsed/>
    <w:rsid w:val="00372A1F"/>
  </w:style>
  <w:style w:type="numbering" w:customStyle="1" w:styleId="NoList224">
    <w:name w:val="No List224"/>
    <w:next w:val="NoList"/>
    <w:uiPriority w:val="99"/>
    <w:semiHidden/>
    <w:unhideWhenUsed/>
    <w:rsid w:val="00372A1F"/>
  </w:style>
  <w:style w:type="numbering" w:customStyle="1" w:styleId="NoList324">
    <w:name w:val="No List324"/>
    <w:next w:val="NoList"/>
    <w:uiPriority w:val="99"/>
    <w:semiHidden/>
    <w:unhideWhenUsed/>
    <w:rsid w:val="00372A1F"/>
  </w:style>
  <w:style w:type="numbering" w:customStyle="1" w:styleId="NoList414">
    <w:name w:val="No List414"/>
    <w:next w:val="NoList"/>
    <w:uiPriority w:val="99"/>
    <w:semiHidden/>
    <w:unhideWhenUsed/>
    <w:rsid w:val="00372A1F"/>
  </w:style>
  <w:style w:type="numbering" w:customStyle="1" w:styleId="NoList514">
    <w:name w:val="No List514"/>
    <w:next w:val="NoList"/>
    <w:uiPriority w:val="99"/>
    <w:semiHidden/>
    <w:unhideWhenUsed/>
    <w:rsid w:val="00372A1F"/>
  </w:style>
  <w:style w:type="numbering" w:customStyle="1" w:styleId="NoList614">
    <w:name w:val="No List614"/>
    <w:next w:val="NoList"/>
    <w:uiPriority w:val="99"/>
    <w:semiHidden/>
    <w:unhideWhenUsed/>
    <w:rsid w:val="00372A1F"/>
  </w:style>
  <w:style w:type="numbering" w:customStyle="1" w:styleId="NoList714">
    <w:name w:val="No List714"/>
    <w:next w:val="NoList"/>
    <w:uiPriority w:val="99"/>
    <w:semiHidden/>
    <w:unhideWhenUsed/>
    <w:rsid w:val="00372A1F"/>
  </w:style>
  <w:style w:type="numbering" w:customStyle="1" w:styleId="NoList1124">
    <w:name w:val="No List1124"/>
    <w:next w:val="NoList"/>
    <w:semiHidden/>
    <w:unhideWhenUsed/>
    <w:rsid w:val="00372A1F"/>
  </w:style>
  <w:style w:type="numbering" w:customStyle="1" w:styleId="11111124">
    <w:name w:val="1 / 1.1 / 1.1.124"/>
    <w:basedOn w:val="NoList"/>
    <w:next w:val="111111"/>
    <w:semiHidden/>
    <w:rsid w:val="00372A1F"/>
  </w:style>
  <w:style w:type="numbering" w:customStyle="1" w:styleId="NoList814">
    <w:name w:val="No List814"/>
    <w:next w:val="NoList"/>
    <w:uiPriority w:val="99"/>
    <w:semiHidden/>
    <w:unhideWhenUsed/>
    <w:rsid w:val="00372A1F"/>
  </w:style>
  <w:style w:type="numbering" w:customStyle="1" w:styleId="NoList1214">
    <w:name w:val="No List1214"/>
    <w:next w:val="NoList"/>
    <w:semiHidden/>
    <w:unhideWhenUsed/>
    <w:rsid w:val="00372A1F"/>
  </w:style>
  <w:style w:type="numbering" w:customStyle="1" w:styleId="111111114">
    <w:name w:val="1 / 1.1 / 1.1.1114"/>
    <w:basedOn w:val="NoList"/>
    <w:next w:val="111111"/>
    <w:semiHidden/>
    <w:rsid w:val="00372A1F"/>
  </w:style>
  <w:style w:type="numbering" w:customStyle="1" w:styleId="NoList1011">
    <w:name w:val="No List1011"/>
    <w:next w:val="NoList"/>
    <w:uiPriority w:val="99"/>
    <w:semiHidden/>
    <w:unhideWhenUsed/>
    <w:rsid w:val="00372A1F"/>
  </w:style>
  <w:style w:type="numbering" w:customStyle="1" w:styleId="NoList1411">
    <w:name w:val="No List1411"/>
    <w:next w:val="NoList"/>
    <w:uiPriority w:val="99"/>
    <w:semiHidden/>
    <w:unhideWhenUsed/>
    <w:rsid w:val="00372A1F"/>
  </w:style>
  <w:style w:type="numbering" w:customStyle="1" w:styleId="NoList2311">
    <w:name w:val="No List2311"/>
    <w:next w:val="NoList"/>
    <w:uiPriority w:val="99"/>
    <w:semiHidden/>
    <w:unhideWhenUsed/>
    <w:rsid w:val="00372A1F"/>
  </w:style>
  <w:style w:type="table" w:customStyle="1" w:styleId="TableGrid1311">
    <w:name w:val="Table Grid1311"/>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
    <w:name w:val="No List3311"/>
    <w:next w:val="NoList"/>
    <w:uiPriority w:val="99"/>
    <w:semiHidden/>
    <w:unhideWhenUsed/>
    <w:rsid w:val="00372A1F"/>
  </w:style>
  <w:style w:type="numbering" w:customStyle="1" w:styleId="NoList1131">
    <w:name w:val="No List1131"/>
    <w:next w:val="NoList"/>
    <w:semiHidden/>
    <w:unhideWhenUsed/>
    <w:rsid w:val="00372A1F"/>
  </w:style>
  <w:style w:type="numbering" w:customStyle="1" w:styleId="NoList21111">
    <w:name w:val="No List21111"/>
    <w:next w:val="NoList"/>
    <w:uiPriority w:val="99"/>
    <w:semiHidden/>
    <w:unhideWhenUsed/>
    <w:rsid w:val="00372A1F"/>
  </w:style>
  <w:style w:type="numbering" w:customStyle="1" w:styleId="NoList31111">
    <w:name w:val="No List31111"/>
    <w:next w:val="NoList"/>
    <w:uiPriority w:val="99"/>
    <w:semiHidden/>
    <w:unhideWhenUsed/>
    <w:rsid w:val="00372A1F"/>
  </w:style>
  <w:style w:type="numbering" w:customStyle="1" w:styleId="NoList421">
    <w:name w:val="No List421"/>
    <w:next w:val="NoList"/>
    <w:uiPriority w:val="99"/>
    <w:semiHidden/>
    <w:unhideWhenUsed/>
    <w:rsid w:val="00372A1F"/>
  </w:style>
  <w:style w:type="numbering" w:customStyle="1" w:styleId="NoList521">
    <w:name w:val="No List521"/>
    <w:next w:val="NoList"/>
    <w:uiPriority w:val="99"/>
    <w:semiHidden/>
    <w:unhideWhenUsed/>
    <w:rsid w:val="00372A1F"/>
  </w:style>
  <w:style w:type="numbering" w:customStyle="1" w:styleId="NoList621">
    <w:name w:val="No List621"/>
    <w:next w:val="NoList"/>
    <w:uiPriority w:val="99"/>
    <w:semiHidden/>
    <w:unhideWhenUsed/>
    <w:rsid w:val="00372A1F"/>
  </w:style>
  <w:style w:type="numbering" w:customStyle="1" w:styleId="NoList721">
    <w:name w:val="No List721"/>
    <w:next w:val="NoList"/>
    <w:uiPriority w:val="99"/>
    <w:semiHidden/>
    <w:unhideWhenUsed/>
    <w:rsid w:val="00372A1F"/>
  </w:style>
  <w:style w:type="numbering" w:customStyle="1" w:styleId="NoList111111">
    <w:name w:val="No List111111"/>
    <w:next w:val="NoList"/>
    <w:uiPriority w:val="99"/>
    <w:semiHidden/>
    <w:unhideWhenUsed/>
    <w:rsid w:val="00372A1F"/>
  </w:style>
  <w:style w:type="numbering" w:customStyle="1" w:styleId="11111131">
    <w:name w:val="1 / 1.1 / 1.1.131"/>
    <w:basedOn w:val="NoList"/>
    <w:next w:val="111111"/>
    <w:semiHidden/>
    <w:rsid w:val="00372A1F"/>
  </w:style>
  <w:style w:type="numbering" w:customStyle="1" w:styleId="NoList821">
    <w:name w:val="No List821"/>
    <w:next w:val="NoList"/>
    <w:uiPriority w:val="99"/>
    <w:semiHidden/>
    <w:unhideWhenUsed/>
    <w:rsid w:val="00372A1F"/>
  </w:style>
  <w:style w:type="numbering" w:customStyle="1" w:styleId="NoList1221">
    <w:name w:val="No List1221"/>
    <w:next w:val="NoList"/>
    <w:semiHidden/>
    <w:unhideWhenUsed/>
    <w:rsid w:val="00372A1F"/>
  </w:style>
  <w:style w:type="numbering" w:customStyle="1" w:styleId="111111121">
    <w:name w:val="1 / 1.1 / 1.1.1121"/>
    <w:basedOn w:val="NoList"/>
    <w:next w:val="111111"/>
    <w:semiHidden/>
    <w:rsid w:val="00372A1F"/>
  </w:style>
  <w:style w:type="numbering" w:customStyle="1" w:styleId="NoList9111">
    <w:name w:val="No List9111"/>
    <w:next w:val="NoList"/>
    <w:uiPriority w:val="99"/>
    <w:semiHidden/>
    <w:unhideWhenUsed/>
    <w:rsid w:val="00372A1F"/>
  </w:style>
  <w:style w:type="numbering" w:customStyle="1" w:styleId="NoList13111">
    <w:name w:val="No List13111"/>
    <w:next w:val="NoList"/>
    <w:semiHidden/>
    <w:unhideWhenUsed/>
    <w:rsid w:val="00372A1F"/>
  </w:style>
  <w:style w:type="numbering" w:customStyle="1" w:styleId="NoList22111">
    <w:name w:val="No List22111"/>
    <w:next w:val="NoList"/>
    <w:uiPriority w:val="99"/>
    <w:semiHidden/>
    <w:unhideWhenUsed/>
    <w:rsid w:val="00372A1F"/>
  </w:style>
  <w:style w:type="numbering" w:customStyle="1" w:styleId="NoList32111">
    <w:name w:val="No List32111"/>
    <w:next w:val="NoList"/>
    <w:uiPriority w:val="99"/>
    <w:semiHidden/>
    <w:unhideWhenUsed/>
    <w:rsid w:val="00372A1F"/>
  </w:style>
  <w:style w:type="numbering" w:customStyle="1" w:styleId="NoList41111">
    <w:name w:val="No List41111"/>
    <w:next w:val="NoList"/>
    <w:uiPriority w:val="99"/>
    <w:semiHidden/>
    <w:unhideWhenUsed/>
    <w:rsid w:val="00372A1F"/>
  </w:style>
  <w:style w:type="numbering" w:customStyle="1" w:styleId="NoList51111">
    <w:name w:val="No List51111"/>
    <w:next w:val="NoList"/>
    <w:uiPriority w:val="99"/>
    <w:semiHidden/>
    <w:unhideWhenUsed/>
    <w:rsid w:val="00372A1F"/>
  </w:style>
  <w:style w:type="numbering" w:customStyle="1" w:styleId="NoList61111">
    <w:name w:val="No List61111"/>
    <w:next w:val="NoList"/>
    <w:uiPriority w:val="99"/>
    <w:semiHidden/>
    <w:unhideWhenUsed/>
    <w:rsid w:val="00372A1F"/>
  </w:style>
  <w:style w:type="numbering" w:customStyle="1" w:styleId="NoList71111">
    <w:name w:val="No List71111"/>
    <w:next w:val="NoList"/>
    <w:uiPriority w:val="99"/>
    <w:semiHidden/>
    <w:unhideWhenUsed/>
    <w:rsid w:val="00372A1F"/>
  </w:style>
  <w:style w:type="numbering" w:customStyle="1" w:styleId="NoList112111">
    <w:name w:val="No List112111"/>
    <w:next w:val="NoList"/>
    <w:semiHidden/>
    <w:unhideWhenUsed/>
    <w:rsid w:val="00372A1F"/>
  </w:style>
  <w:style w:type="numbering" w:customStyle="1" w:styleId="111111211">
    <w:name w:val="1 / 1.1 / 1.1.1211"/>
    <w:basedOn w:val="NoList"/>
    <w:next w:val="111111"/>
    <w:semiHidden/>
    <w:rsid w:val="00372A1F"/>
  </w:style>
  <w:style w:type="numbering" w:customStyle="1" w:styleId="NoList81111">
    <w:name w:val="No List81111"/>
    <w:next w:val="NoList"/>
    <w:uiPriority w:val="99"/>
    <w:semiHidden/>
    <w:unhideWhenUsed/>
    <w:rsid w:val="00372A1F"/>
  </w:style>
  <w:style w:type="numbering" w:customStyle="1" w:styleId="NoList121111">
    <w:name w:val="No List121111"/>
    <w:next w:val="NoList"/>
    <w:semiHidden/>
    <w:unhideWhenUsed/>
    <w:rsid w:val="00372A1F"/>
  </w:style>
  <w:style w:type="numbering" w:customStyle="1" w:styleId="1111111111">
    <w:name w:val="1 / 1.1 / 1.1.11111"/>
    <w:basedOn w:val="NoList"/>
    <w:next w:val="111111"/>
    <w:semiHidden/>
    <w:rsid w:val="00372A1F"/>
  </w:style>
  <w:style w:type="numbering" w:customStyle="1" w:styleId="NoList1511">
    <w:name w:val="No List1511"/>
    <w:next w:val="NoList"/>
    <w:uiPriority w:val="99"/>
    <w:semiHidden/>
    <w:unhideWhenUsed/>
    <w:rsid w:val="00372A1F"/>
  </w:style>
  <w:style w:type="numbering" w:customStyle="1" w:styleId="NoList1611">
    <w:name w:val="No List1611"/>
    <w:next w:val="NoList"/>
    <w:uiPriority w:val="99"/>
    <w:semiHidden/>
    <w:unhideWhenUsed/>
    <w:rsid w:val="00372A1F"/>
  </w:style>
  <w:style w:type="numbering" w:customStyle="1" w:styleId="NoList2411">
    <w:name w:val="No List2411"/>
    <w:next w:val="NoList"/>
    <w:uiPriority w:val="99"/>
    <w:semiHidden/>
    <w:unhideWhenUsed/>
    <w:rsid w:val="00372A1F"/>
  </w:style>
  <w:style w:type="table" w:customStyle="1" w:styleId="TableGrid1421">
    <w:name w:val="Table Grid1421"/>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1">
    <w:name w:val="No List3411"/>
    <w:next w:val="NoList"/>
    <w:uiPriority w:val="99"/>
    <w:semiHidden/>
    <w:unhideWhenUsed/>
    <w:rsid w:val="00372A1F"/>
  </w:style>
  <w:style w:type="numbering" w:customStyle="1" w:styleId="NoList1141">
    <w:name w:val="No List1141"/>
    <w:next w:val="NoList"/>
    <w:semiHidden/>
    <w:unhideWhenUsed/>
    <w:rsid w:val="00372A1F"/>
  </w:style>
  <w:style w:type="numbering" w:customStyle="1" w:styleId="NoList21211">
    <w:name w:val="No List21211"/>
    <w:next w:val="NoList"/>
    <w:uiPriority w:val="99"/>
    <w:semiHidden/>
    <w:unhideWhenUsed/>
    <w:rsid w:val="00372A1F"/>
  </w:style>
  <w:style w:type="numbering" w:customStyle="1" w:styleId="NoList3121">
    <w:name w:val="No List3121"/>
    <w:next w:val="NoList"/>
    <w:uiPriority w:val="99"/>
    <w:semiHidden/>
    <w:unhideWhenUsed/>
    <w:rsid w:val="00372A1F"/>
  </w:style>
  <w:style w:type="numbering" w:customStyle="1" w:styleId="NoList431">
    <w:name w:val="No List431"/>
    <w:next w:val="NoList"/>
    <w:uiPriority w:val="99"/>
    <w:semiHidden/>
    <w:unhideWhenUsed/>
    <w:rsid w:val="00372A1F"/>
  </w:style>
  <w:style w:type="numbering" w:customStyle="1" w:styleId="NoList531">
    <w:name w:val="No List531"/>
    <w:next w:val="NoList"/>
    <w:uiPriority w:val="99"/>
    <w:semiHidden/>
    <w:unhideWhenUsed/>
    <w:rsid w:val="00372A1F"/>
  </w:style>
  <w:style w:type="numbering" w:customStyle="1" w:styleId="NoList631">
    <w:name w:val="No List631"/>
    <w:next w:val="NoList"/>
    <w:uiPriority w:val="99"/>
    <w:semiHidden/>
    <w:unhideWhenUsed/>
    <w:rsid w:val="00372A1F"/>
  </w:style>
  <w:style w:type="numbering" w:customStyle="1" w:styleId="NoList731">
    <w:name w:val="No List731"/>
    <w:next w:val="NoList"/>
    <w:uiPriority w:val="99"/>
    <w:semiHidden/>
    <w:unhideWhenUsed/>
    <w:rsid w:val="00372A1F"/>
  </w:style>
  <w:style w:type="numbering" w:customStyle="1" w:styleId="NoList111211">
    <w:name w:val="No List111211"/>
    <w:next w:val="NoList"/>
    <w:semiHidden/>
    <w:unhideWhenUsed/>
    <w:rsid w:val="00372A1F"/>
  </w:style>
  <w:style w:type="numbering" w:customStyle="1" w:styleId="11111141">
    <w:name w:val="1 / 1.1 / 1.1.141"/>
    <w:basedOn w:val="NoList"/>
    <w:next w:val="111111"/>
    <w:semiHidden/>
    <w:rsid w:val="00372A1F"/>
  </w:style>
  <w:style w:type="numbering" w:customStyle="1" w:styleId="NoList831">
    <w:name w:val="No List831"/>
    <w:next w:val="NoList"/>
    <w:uiPriority w:val="99"/>
    <w:semiHidden/>
    <w:unhideWhenUsed/>
    <w:rsid w:val="00372A1F"/>
  </w:style>
  <w:style w:type="numbering" w:customStyle="1" w:styleId="NoList1231">
    <w:name w:val="No List1231"/>
    <w:next w:val="NoList"/>
    <w:semiHidden/>
    <w:unhideWhenUsed/>
    <w:rsid w:val="00372A1F"/>
  </w:style>
  <w:style w:type="numbering" w:customStyle="1" w:styleId="111111131">
    <w:name w:val="1 / 1.1 / 1.1.1131"/>
    <w:basedOn w:val="NoList"/>
    <w:next w:val="111111"/>
    <w:semiHidden/>
    <w:rsid w:val="00372A1F"/>
  </w:style>
  <w:style w:type="numbering" w:customStyle="1" w:styleId="NoList921">
    <w:name w:val="No List921"/>
    <w:next w:val="NoList"/>
    <w:uiPriority w:val="99"/>
    <w:semiHidden/>
    <w:unhideWhenUsed/>
    <w:rsid w:val="00372A1F"/>
  </w:style>
  <w:style w:type="numbering" w:customStyle="1" w:styleId="NoList1321">
    <w:name w:val="No List1321"/>
    <w:next w:val="NoList"/>
    <w:semiHidden/>
    <w:unhideWhenUsed/>
    <w:rsid w:val="00372A1F"/>
  </w:style>
  <w:style w:type="numbering" w:customStyle="1" w:styleId="NoList2221">
    <w:name w:val="No List2221"/>
    <w:next w:val="NoList"/>
    <w:uiPriority w:val="99"/>
    <w:semiHidden/>
    <w:unhideWhenUsed/>
    <w:rsid w:val="00372A1F"/>
  </w:style>
  <w:style w:type="numbering" w:customStyle="1" w:styleId="NoList3221">
    <w:name w:val="No List3221"/>
    <w:next w:val="NoList"/>
    <w:uiPriority w:val="99"/>
    <w:semiHidden/>
    <w:unhideWhenUsed/>
    <w:rsid w:val="00372A1F"/>
  </w:style>
  <w:style w:type="numbering" w:customStyle="1" w:styleId="NoList4121">
    <w:name w:val="No List4121"/>
    <w:next w:val="NoList"/>
    <w:uiPriority w:val="99"/>
    <w:semiHidden/>
    <w:unhideWhenUsed/>
    <w:rsid w:val="00372A1F"/>
  </w:style>
  <w:style w:type="numbering" w:customStyle="1" w:styleId="NoList5121">
    <w:name w:val="No List5121"/>
    <w:next w:val="NoList"/>
    <w:uiPriority w:val="99"/>
    <w:semiHidden/>
    <w:unhideWhenUsed/>
    <w:rsid w:val="00372A1F"/>
  </w:style>
  <w:style w:type="numbering" w:customStyle="1" w:styleId="NoList6121">
    <w:name w:val="No List6121"/>
    <w:next w:val="NoList"/>
    <w:uiPriority w:val="99"/>
    <w:semiHidden/>
    <w:unhideWhenUsed/>
    <w:rsid w:val="00372A1F"/>
  </w:style>
  <w:style w:type="numbering" w:customStyle="1" w:styleId="NoList7121">
    <w:name w:val="No List7121"/>
    <w:next w:val="NoList"/>
    <w:uiPriority w:val="99"/>
    <w:semiHidden/>
    <w:unhideWhenUsed/>
    <w:rsid w:val="00372A1F"/>
  </w:style>
  <w:style w:type="numbering" w:customStyle="1" w:styleId="NoList11221">
    <w:name w:val="No List11221"/>
    <w:next w:val="NoList"/>
    <w:semiHidden/>
    <w:unhideWhenUsed/>
    <w:rsid w:val="00372A1F"/>
  </w:style>
  <w:style w:type="numbering" w:customStyle="1" w:styleId="111111221">
    <w:name w:val="1 / 1.1 / 1.1.1221"/>
    <w:basedOn w:val="NoList"/>
    <w:next w:val="111111"/>
    <w:semiHidden/>
    <w:rsid w:val="00372A1F"/>
  </w:style>
  <w:style w:type="numbering" w:customStyle="1" w:styleId="NoList8121">
    <w:name w:val="No List8121"/>
    <w:next w:val="NoList"/>
    <w:uiPriority w:val="99"/>
    <w:semiHidden/>
    <w:unhideWhenUsed/>
    <w:rsid w:val="00372A1F"/>
  </w:style>
  <w:style w:type="numbering" w:customStyle="1" w:styleId="NoList12121">
    <w:name w:val="No List12121"/>
    <w:next w:val="NoList"/>
    <w:semiHidden/>
    <w:unhideWhenUsed/>
    <w:rsid w:val="00372A1F"/>
  </w:style>
  <w:style w:type="numbering" w:customStyle="1" w:styleId="1111111121">
    <w:name w:val="1 / 1.1 / 1.1.11121"/>
    <w:basedOn w:val="NoList"/>
    <w:next w:val="111111"/>
    <w:semiHidden/>
    <w:rsid w:val="00372A1F"/>
  </w:style>
  <w:style w:type="numbering" w:customStyle="1" w:styleId="NoList171">
    <w:name w:val="No List171"/>
    <w:next w:val="NoList"/>
    <w:uiPriority w:val="99"/>
    <w:semiHidden/>
    <w:unhideWhenUsed/>
    <w:rsid w:val="00372A1F"/>
  </w:style>
  <w:style w:type="numbering" w:customStyle="1" w:styleId="NoList181">
    <w:name w:val="No List181"/>
    <w:next w:val="NoList"/>
    <w:uiPriority w:val="99"/>
    <w:semiHidden/>
    <w:unhideWhenUsed/>
    <w:rsid w:val="00372A1F"/>
  </w:style>
  <w:style w:type="numbering" w:customStyle="1" w:styleId="NoList2511">
    <w:name w:val="No List2511"/>
    <w:next w:val="NoList"/>
    <w:uiPriority w:val="99"/>
    <w:semiHidden/>
    <w:unhideWhenUsed/>
    <w:rsid w:val="00372A1F"/>
  </w:style>
  <w:style w:type="numbering" w:customStyle="1" w:styleId="NoList351">
    <w:name w:val="No List351"/>
    <w:next w:val="NoList"/>
    <w:uiPriority w:val="99"/>
    <w:semiHidden/>
    <w:unhideWhenUsed/>
    <w:rsid w:val="00372A1F"/>
  </w:style>
  <w:style w:type="numbering" w:customStyle="1" w:styleId="NoList1151">
    <w:name w:val="No List1151"/>
    <w:next w:val="NoList"/>
    <w:semiHidden/>
    <w:unhideWhenUsed/>
    <w:rsid w:val="00372A1F"/>
  </w:style>
  <w:style w:type="numbering" w:customStyle="1" w:styleId="NoList2131">
    <w:name w:val="No List2131"/>
    <w:next w:val="NoList"/>
    <w:uiPriority w:val="99"/>
    <w:semiHidden/>
    <w:unhideWhenUsed/>
    <w:rsid w:val="00372A1F"/>
  </w:style>
  <w:style w:type="numbering" w:customStyle="1" w:styleId="NoList3131">
    <w:name w:val="No List3131"/>
    <w:next w:val="NoList"/>
    <w:uiPriority w:val="99"/>
    <w:semiHidden/>
    <w:unhideWhenUsed/>
    <w:rsid w:val="00372A1F"/>
  </w:style>
  <w:style w:type="numbering" w:customStyle="1" w:styleId="NoList441">
    <w:name w:val="No List441"/>
    <w:next w:val="NoList"/>
    <w:uiPriority w:val="99"/>
    <w:semiHidden/>
    <w:unhideWhenUsed/>
    <w:rsid w:val="00372A1F"/>
  </w:style>
  <w:style w:type="numbering" w:customStyle="1" w:styleId="NoList541">
    <w:name w:val="No List541"/>
    <w:next w:val="NoList"/>
    <w:uiPriority w:val="99"/>
    <w:semiHidden/>
    <w:unhideWhenUsed/>
    <w:rsid w:val="00372A1F"/>
  </w:style>
  <w:style w:type="numbering" w:customStyle="1" w:styleId="NoList641">
    <w:name w:val="No List641"/>
    <w:next w:val="NoList"/>
    <w:uiPriority w:val="99"/>
    <w:semiHidden/>
    <w:unhideWhenUsed/>
    <w:rsid w:val="00372A1F"/>
  </w:style>
  <w:style w:type="numbering" w:customStyle="1" w:styleId="NoList741">
    <w:name w:val="No List741"/>
    <w:next w:val="NoList"/>
    <w:uiPriority w:val="99"/>
    <w:semiHidden/>
    <w:unhideWhenUsed/>
    <w:rsid w:val="00372A1F"/>
  </w:style>
  <w:style w:type="numbering" w:customStyle="1" w:styleId="NoList11131">
    <w:name w:val="No List11131"/>
    <w:next w:val="NoList"/>
    <w:semiHidden/>
    <w:unhideWhenUsed/>
    <w:rsid w:val="00372A1F"/>
  </w:style>
  <w:style w:type="numbering" w:customStyle="1" w:styleId="11111151">
    <w:name w:val="1 / 1.1 / 1.1.151"/>
    <w:basedOn w:val="NoList"/>
    <w:next w:val="111111"/>
    <w:semiHidden/>
    <w:rsid w:val="00372A1F"/>
    <w:pPr>
      <w:numPr>
        <w:numId w:val="41"/>
      </w:numPr>
    </w:pPr>
  </w:style>
  <w:style w:type="numbering" w:customStyle="1" w:styleId="NoList841">
    <w:name w:val="No List841"/>
    <w:next w:val="NoList"/>
    <w:uiPriority w:val="99"/>
    <w:semiHidden/>
    <w:unhideWhenUsed/>
    <w:rsid w:val="00372A1F"/>
  </w:style>
  <w:style w:type="numbering" w:customStyle="1" w:styleId="NoList1241">
    <w:name w:val="No List1241"/>
    <w:next w:val="NoList"/>
    <w:semiHidden/>
    <w:unhideWhenUsed/>
    <w:rsid w:val="00372A1F"/>
  </w:style>
  <w:style w:type="numbering" w:customStyle="1" w:styleId="111111141">
    <w:name w:val="1 / 1.1 / 1.1.1141"/>
    <w:basedOn w:val="NoList"/>
    <w:next w:val="111111"/>
    <w:semiHidden/>
    <w:rsid w:val="00372A1F"/>
  </w:style>
  <w:style w:type="numbering" w:customStyle="1" w:styleId="NoList931">
    <w:name w:val="No List931"/>
    <w:next w:val="NoList"/>
    <w:uiPriority w:val="99"/>
    <w:semiHidden/>
    <w:unhideWhenUsed/>
    <w:rsid w:val="00372A1F"/>
  </w:style>
  <w:style w:type="numbering" w:customStyle="1" w:styleId="NoList1331">
    <w:name w:val="No List1331"/>
    <w:next w:val="NoList"/>
    <w:semiHidden/>
    <w:unhideWhenUsed/>
    <w:rsid w:val="00372A1F"/>
  </w:style>
  <w:style w:type="numbering" w:customStyle="1" w:styleId="NoList2231">
    <w:name w:val="No List2231"/>
    <w:next w:val="NoList"/>
    <w:uiPriority w:val="99"/>
    <w:semiHidden/>
    <w:unhideWhenUsed/>
    <w:rsid w:val="00372A1F"/>
  </w:style>
  <w:style w:type="numbering" w:customStyle="1" w:styleId="NoList3231">
    <w:name w:val="No List3231"/>
    <w:next w:val="NoList"/>
    <w:uiPriority w:val="99"/>
    <w:semiHidden/>
    <w:unhideWhenUsed/>
    <w:rsid w:val="00372A1F"/>
  </w:style>
  <w:style w:type="numbering" w:customStyle="1" w:styleId="NoList4131">
    <w:name w:val="No List4131"/>
    <w:next w:val="NoList"/>
    <w:uiPriority w:val="99"/>
    <w:semiHidden/>
    <w:unhideWhenUsed/>
    <w:rsid w:val="00372A1F"/>
  </w:style>
  <w:style w:type="numbering" w:customStyle="1" w:styleId="NoList5131">
    <w:name w:val="No List5131"/>
    <w:next w:val="NoList"/>
    <w:uiPriority w:val="99"/>
    <w:semiHidden/>
    <w:unhideWhenUsed/>
    <w:rsid w:val="00372A1F"/>
  </w:style>
  <w:style w:type="numbering" w:customStyle="1" w:styleId="NoList6131">
    <w:name w:val="No List6131"/>
    <w:next w:val="NoList"/>
    <w:uiPriority w:val="99"/>
    <w:semiHidden/>
    <w:unhideWhenUsed/>
    <w:rsid w:val="00372A1F"/>
  </w:style>
  <w:style w:type="numbering" w:customStyle="1" w:styleId="NoList7131">
    <w:name w:val="No List7131"/>
    <w:next w:val="NoList"/>
    <w:uiPriority w:val="99"/>
    <w:semiHidden/>
    <w:unhideWhenUsed/>
    <w:rsid w:val="00372A1F"/>
  </w:style>
  <w:style w:type="numbering" w:customStyle="1" w:styleId="NoList11231">
    <w:name w:val="No List11231"/>
    <w:next w:val="NoList"/>
    <w:semiHidden/>
    <w:unhideWhenUsed/>
    <w:rsid w:val="00372A1F"/>
  </w:style>
  <w:style w:type="numbering" w:customStyle="1" w:styleId="111111231">
    <w:name w:val="1 / 1.1 / 1.1.1231"/>
    <w:basedOn w:val="NoList"/>
    <w:next w:val="111111"/>
    <w:semiHidden/>
    <w:rsid w:val="00372A1F"/>
  </w:style>
  <w:style w:type="numbering" w:customStyle="1" w:styleId="NoList8131">
    <w:name w:val="No List8131"/>
    <w:next w:val="NoList"/>
    <w:uiPriority w:val="99"/>
    <w:semiHidden/>
    <w:unhideWhenUsed/>
    <w:rsid w:val="00372A1F"/>
  </w:style>
  <w:style w:type="numbering" w:customStyle="1" w:styleId="NoList12131">
    <w:name w:val="No List12131"/>
    <w:next w:val="NoList"/>
    <w:semiHidden/>
    <w:unhideWhenUsed/>
    <w:rsid w:val="00372A1F"/>
  </w:style>
  <w:style w:type="numbering" w:customStyle="1" w:styleId="1111111131">
    <w:name w:val="1 / 1.1 / 1.1.11131"/>
    <w:basedOn w:val="NoList"/>
    <w:next w:val="111111"/>
    <w:semiHidden/>
    <w:rsid w:val="00372A1F"/>
  </w:style>
  <w:style w:type="numbering" w:customStyle="1" w:styleId="NoList191">
    <w:name w:val="No List191"/>
    <w:next w:val="NoList"/>
    <w:uiPriority w:val="99"/>
    <w:semiHidden/>
    <w:unhideWhenUsed/>
    <w:rsid w:val="00372A1F"/>
  </w:style>
  <w:style w:type="numbering" w:customStyle="1" w:styleId="NoList201">
    <w:name w:val="No List201"/>
    <w:next w:val="NoList"/>
    <w:uiPriority w:val="99"/>
    <w:semiHidden/>
    <w:unhideWhenUsed/>
    <w:rsid w:val="00372A1F"/>
  </w:style>
  <w:style w:type="table" w:customStyle="1" w:styleId="ListTable3-Accent611">
    <w:name w:val="List Table 3 - Accent 611"/>
    <w:basedOn w:val="TableNormal"/>
    <w:uiPriority w:val="48"/>
    <w:rsid w:val="00372A1F"/>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
    <w:name w:val="No List261"/>
    <w:next w:val="NoList"/>
    <w:uiPriority w:val="99"/>
    <w:semiHidden/>
    <w:unhideWhenUsed/>
    <w:rsid w:val="00372A1F"/>
  </w:style>
  <w:style w:type="numbering" w:customStyle="1" w:styleId="NoList271">
    <w:name w:val="No List271"/>
    <w:next w:val="NoList"/>
    <w:uiPriority w:val="99"/>
    <w:semiHidden/>
    <w:unhideWhenUsed/>
    <w:rsid w:val="00372A1F"/>
  </w:style>
  <w:style w:type="numbering" w:customStyle="1" w:styleId="111111511">
    <w:name w:val="1 / 1.1 / 1.1.1511"/>
    <w:basedOn w:val="NoList"/>
    <w:next w:val="111111"/>
    <w:semiHidden/>
    <w:rsid w:val="00372A1F"/>
  </w:style>
  <w:style w:type="numbering" w:customStyle="1" w:styleId="NoList30">
    <w:name w:val="No List30"/>
    <w:next w:val="NoList"/>
    <w:uiPriority w:val="99"/>
    <w:semiHidden/>
    <w:unhideWhenUsed/>
    <w:rsid w:val="00372A1F"/>
  </w:style>
  <w:style w:type="table" w:customStyle="1" w:styleId="TableGrid201">
    <w:name w:val="Table Grid201"/>
    <w:basedOn w:val="TableNormal"/>
    <w:next w:val="TableGrid"/>
    <w:rsid w:val="00372A1F"/>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372A1F"/>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next w:val="TableGrid"/>
    <w:uiPriority w:val="59"/>
    <w:rsid w:val="00372A1F"/>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612">
    <w:name w:val="List Table 3 - Accent 612"/>
    <w:basedOn w:val="TableNormal"/>
    <w:uiPriority w:val="48"/>
    <w:rsid w:val="00372A1F"/>
    <w:pPr>
      <w:spacing w:before="0" w:after="0"/>
      <w:jc w:val="left"/>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6">
    <w:name w:val="Report Table 2106"/>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2">
    <w:name w:val="Сетка таблицы222"/>
    <w:basedOn w:val="TableNormal"/>
    <w:next w:val="TableGrid"/>
    <w:uiPriority w:val="59"/>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
    <w:name w:val="Light Shading2"/>
    <w:basedOn w:val="TableNormal"/>
    <w:next w:val="LightShading"/>
    <w:uiPriority w:val="60"/>
    <w:rsid w:val="00372A1F"/>
    <w:pPr>
      <w:spacing w:before="0" w:after="0"/>
      <w:jc w:val="left"/>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21">
    <w:name w:val="Table Grid132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11">
    <w:name w:val="Report Table 2432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1">
    <w:name w:val="Table Grid141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2">
    <w:name w:val="Report Table 2462"/>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1">
    <w:name w:val="Report Table 228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1">
    <w:name w:val="Table 3D effects 161"/>
    <w:basedOn w:val="TableNormal"/>
    <w:next w:val="Table3Deffects1"/>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9">
    <w:name w:val="Report Table 2119"/>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
    <w:name w:val="Report Table 229"/>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1">
    <w:name w:val="Report Table 236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2">
    <w:name w:val="Report Table 2542"/>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
    <w:name w:val="Report Table 264"/>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
    <w:name w:val="Report Table 274"/>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
    <w:name w:val="Report Table 284"/>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
    <w:name w:val="Report Table 294"/>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7">
    <w:name w:val="No List117"/>
    <w:next w:val="NoList"/>
    <w:uiPriority w:val="99"/>
    <w:semiHidden/>
    <w:unhideWhenUsed/>
    <w:rsid w:val="00372A1F"/>
  </w:style>
  <w:style w:type="table" w:customStyle="1" w:styleId="TableGrid1141">
    <w:name w:val="Table Grid1141"/>
    <w:basedOn w:val="TableNormal"/>
    <w:next w:val="TableGrid"/>
    <w:uiPriority w:val="59"/>
    <w:rsid w:val="00372A1F"/>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
    <w:name w:val="Table Grid34"/>
    <w:basedOn w:val="TableNormal"/>
    <w:next w:val="TableGrid"/>
    <w:rsid w:val="00372A1F"/>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rsid w:val="00372A1F"/>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
    <w:name w:val="No List118"/>
    <w:next w:val="NoList"/>
    <w:semiHidden/>
    <w:unhideWhenUsed/>
    <w:rsid w:val="00372A1F"/>
  </w:style>
  <w:style w:type="table" w:customStyle="1" w:styleId="244">
    <w:name w:val="Сетка таблицы244"/>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NoList"/>
    <w:uiPriority w:val="99"/>
    <w:semiHidden/>
    <w:unhideWhenUsed/>
    <w:rsid w:val="00372A1F"/>
  </w:style>
  <w:style w:type="numbering" w:customStyle="1" w:styleId="NoList37">
    <w:name w:val="No List37"/>
    <w:next w:val="NoList"/>
    <w:uiPriority w:val="99"/>
    <w:semiHidden/>
    <w:rsid w:val="00372A1F"/>
  </w:style>
  <w:style w:type="numbering" w:customStyle="1" w:styleId="NoList46">
    <w:name w:val="No List46"/>
    <w:next w:val="NoList"/>
    <w:uiPriority w:val="99"/>
    <w:semiHidden/>
    <w:unhideWhenUsed/>
    <w:rsid w:val="00372A1F"/>
  </w:style>
  <w:style w:type="table" w:customStyle="1" w:styleId="ReportTable21110">
    <w:name w:val="Report Table 21110"/>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1">
    <w:name w:val="Table Normal11"/>
    <w:uiPriority w:val="2"/>
    <w:semiHidden/>
    <w:unhideWhenUsed/>
    <w:qFormat/>
    <w:rsid w:val="00372A1F"/>
    <w:pPr>
      <w:widowControl w:val="0"/>
      <w:spacing w:before="0" w:after="0"/>
      <w:jc w:val="left"/>
    </w:pPr>
    <w:rPr>
      <w:rFonts w:ascii="Calibri" w:hAnsi="Calibri"/>
    </w:rPr>
    <w:tblPr>
      <w:tblInd w:w="0" w:type="dxa"/>
      <w:tblCellMar>
        <w:top w:w="0" w:type="dxa"/>
        <w:left w:w="0" w:type="dxa"/>
        <w:bottom w:w="0" w:type="dxa"/>
        <w:right w:w="0" w:type="dxa"/>
      </w:tblCellMar>
    </w:tblPr>
  </w:style>
  <w:style w:type="numbering" w:customStyle="1" w:styleId="NoList56">
    <w:name w:val="No List56"/>
    <w:next w:val="NoList"/>
    <w:uiPriority w:val="99"/>
    <w:semiHidden/>
    <w:unhideWhenUsed/>
    <w:rsid w:val="00372A1F"/>
  </w:style>
  <w:style w:type="numbering" w:customStyle="1" w:styleId="1111117">
    <w:name w:val="1 / 1.1 / 1.1.17"/>
    <w:basedOn w:val="NoList"/>
    <w:next w:val="111111"/>
    <w:semiHidden/>
    <w:rsid w:val="00372A1F"/>
    <w:pPr>
      <w:numPr>
        <w:numId w:val="62"/>
      </w:numPr>
    </w:pPr>
  </w:style>
  <w:style w:type="numbering" w:customStyle="1" w:styleId="1ai2">
    <w:name w:val="1 / a / i2"/>
    <w:basedOn w:val="NoList"/>
    <w:next w:val="1ai"/>
    <w:semiHidden/>
    <w:rsid w:val="00372A1F"/>
    <w:pPr>
      <w:numPr>
        <w:numId w:val="63"/>
      </w:numPr>
    </w:pPr>
  </w:style>
  <w:style w:type="numbering" w:customStyle="1" w:styleId="ArticleSection2">
    <w:name w:val="Article / Section2"/>
    <w:basedOn w:val="NoList"/>
    <w:next w:val="ArticleSection"/>
    <w:semiHidden/>
    <w:rsid w:val="00372A1F"/>
    <w:pPr>
      <w:numPr>
        <w:numId w:val="64"/>
      </w:numPr>
    </w:pPr>
  </w:style>
  <w:style w:type="table" w:customStyle="1" w:styleId="Table3Deffects1141">
    <w:name w:val="Table 3D effects 1141"/>
    <w:basedOn w:val="TableNormal"/>
    <w:next w:val="Table3Deffects1"/>
    <w:rsid w:val="00372A1F"/>
    <w:pPr>
      <w:spacing w:before="0" w:after="0"/>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372A1F"/>
    <w:pPr>
      <w:spacing w:before="0" w:after="0"/>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372A1F"/>
    <w:pPr>
      <w:spacing w:before="0" w:after="0"/>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372A1F"/>
    <w:pPr>
      <w:spacing w:before="0" w:after="0"/>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372A1F"/>
    <w:pPr>
      <w:spacing w:before="0" w:after="0"/>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372A1F"/>
    <w:pPr>
      <w:spacing w:before="0" w:after="0"/>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372A1F"/>
    <w:pPr>
      <w:spacing w:before="0" w:after="0"/>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372A1F"/>
    <w:pPr>
      <w:spacing w:before="0" w:after="0"/>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372A1F"/>
    <w:pPr>
      <w:spacing w:before="0" w:after="0"/>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372A1F"/>
    <w:pPr>
      <w:spacing w:before="0" w:after="0"/>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372A1F"/>
    <w:pPr>
      <w:spacing w:before="0" w:after="0"/>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372A1F"/>
    <w:pPr>
      <w:spacing w:before="0" w:after="0"/>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372A1F"/>
    <w:pPr>
      <w:spacing w:before="0" w:after="0"/>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72A1F"/>
    <w:pPr>
      <w:spacing w:before="0" w:after="0"/>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rsid w:val="00372A1F"/>
    <w:pPr>
      <w:spacing w:before="0" w:after="0"/>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6">
    <w:name w:val="Table Grid 11"/>
    <w:basedOn w:val="TableNormal"/>
    <w:next w:val="TableGrid1a"/>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8"/>
    <w:semiHidden/>
    <w:rsid w:val="00372A1F"/>
    <w:pPr>
      <w:spacing w:before="0" w:after="0"/>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
    <w:basedOn w:val="TableNormal"/>
    <w:next w:val="TableGrid30"/>
    <w:semiHidden/>
    <w:rsid w:val="00372A1F"/>
    <w:pPr>
      <w:spacing w:before="0" w:after="0"/>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0"/>
    <w:semiHidden/>
    <w:rsid w:val="00372A1F"/>
    <w:pPr>
      <w:spacing w:before="0" w:after="0"/>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
    <w:basedOn w:val="TableNormal"/>
    <w:next w:val="TableGrid50"/>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
    <w:basedOn w:val="TableNormal"/>
    <w:next w:val="TableGrid60"/>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
    <w:basedOn w:val="TableNormal"/>
    <w:next w:val="TableGrid70"/>
    <w:semiHidden/>
    <w:rsid w:val="00372A1F"/>
    <w:pPr>
      <w:spacing w:before="0" w:after="0"/>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
    <w:basedOn w:val="TableNormal"/>
    <w:next w:val="TableGrid80"/>
    <w:semiHidden/>
    <w:rsid w:val="00372A1F"/>
    <w:pPr>
      <w:spacing w:before="0" w:after="0"/>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372A1F"/>
    <w:pPr>
      <w:spacing w:before="0" w:after="0"/>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372A1F"/>
    <w:pPr>
      <w:spacing w:before="0" w:after="0"/>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372A1F"/>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372A1F"/>
    <w:pPr>
      <w:spacing w:before="0" w:after="0"/>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372A1F"/>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372A1F"/>
    <w:pPr>
      <w:spacing w:before="0" w:after="0"/>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372A1F"/>
    <w:pPr>
      <w:spacing w:before="0" w:after="0"/>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372A1F"/>
    <w:pPr>
      <w:spacing w:before="0" w:after="0"/>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372A1F"/>
    <w:pPr>
      <w:spacing w:before="0" w:after="0"/>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372A1F"/>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72A1F"/>
    <w:pPr>
      <w:spacing w:before="0" w:after="0"/>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372A1F"/>
    <w:pPr>
      <w:spacing w:before="0" w:after="0"/>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372A1F"/>
    <w:pPr>
      <w:spacing w:before="0" w:after="0"/>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41">
    <w:name w:val="Table Grid1241"/>
    <w:basedOn w:val="TableNormal"/>
    <w:next w:val="TableGrid"/>
    <w:rsid w:val="00372A1F"/>
    <w:pPr>
      <w:spacing w:before="0" w:after="0"/>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1">
    <w:name w:val="Report Table 210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
    <w:name w:val="Report Table 210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6">
    <w:name w:val="Table Grid56"/>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1">
    <w:name w:val="Report Table 210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
    <w:name w:val="Table Grid64"/>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1">
    <w:name w:val="Report Table 2104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6">
    <w:name w:val="No List66"/>
    <w:next w:val="NoList"/>
    <w:uiPriority w:val="99"/>
    <w:semiHidden/>
    <w:unhideWhenUsed/>
    <w:rsid w:val="00372A1F"/>
  </w:style>
  <w:style w:type="table" w:customStyle="1" w:styleId="ReportTable21114">
    <w:name w:val="Report Table 2111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
    <w:name w:val="Report Table 212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
    <w:name w:val="Report Table 215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6">
    <w:name w:val="Report Table 216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
    <w:name w:val="Report Table 213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5">
    <w:name w:val="No List215"/>
    <w:next w:val="NoList"/>
    <w:uiPriority w:val="99"/>
    <w:semiHidden/>
    <w:unhideWhenUsed/>
    <w:rsid w:val="00372A1F"/>
  </w:style>
  <w:style w:type="table" w:customStyle="1" w:styleId="ReportTable2146">
    <w:name w:val="Report Table 214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5">
    <w:name w:val="No List315"/>
    <w:next w:val="NoList"/>
    <w:uiPriority w:val="99"/>
    <w:semiHidden/>
    <w:unhideWhenUsed/>
    <w:rsid w:val="00372A1F"/>
  </w:style>
  <w:style w:type="table" w:customStyle="1" w:styleId="ReportTable22141">
    <w:name w:val="Report Table 2214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1">
    <w:name w:val="Report Table 2314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
    <w:name w:val="Report Table 2112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4">
    <w:name w:val="Report Table 2121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
    <w:name w:val="Report Table 2131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
    <w:name w:val="Report Table 2141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6">
    <w:name w:val="No List76"/>
    <w:next w:val="NoList"/>
    <w:uiPriority w:val="99"/>
    <w:semiHidden/>
    <w:unhideWhenUsed/>
    <w:rsid w:val="00372A1F"/>
  </w:style>
  <w:style w:type="table" w:customStyle="1" w:styleId="ReportTable21514">
    <w:name w:val="Report Table 2151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5">
    <w:name w:val="No List1115"/>
    <w:next w:val="NoList"/>
    <w:semiHidden/>
    <w:unhideWhenUsed/>
    <w:rsid w:val="00372A1F"/>
  </w:style>
  <w:style w:type="numbering" w:customStyle="1" w:styleId="NoList86">
    <w:name w:val="No List86"/>
    <w:next w:val="NoList"/>
    <w:uiPriority w:val="99"/>
    <w:semiHidden/>
    <w:unhideWhenUsed/>
    <w:rsid w:val="00372A1F"/>
  </w:style>
  <w:style w:type="table" w:customStyle="1" w:styleId="TableGrid74">
    <w:name w:val="Table Grid74"/>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4">
    <w:name w:val="Report Table 2161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4">
    <w:name w:val="Table 3D effects 124"/>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4">
    <w:name w:val="Report Table 242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6">
    <w:name w:val="No List126"/>
    <w:next w:val="NoList"/>
    <w:semiHidden/>
    <w:unhideWhenUsed/>
    <w:rsid w:val="00372A1F"/>
  </w:style>
  <w:style w:type="numbering" w:customStyle="1" w:styleId="11111116">
    <w:name w:val="1 / 1.1 / 1.1.116"/>
    <w:basedOn w:val="NoList"/>
    <w:next w:val="111111"/>
    <w:semiHidden/>
    <w:rsid w:val="00372A1F"/>
  </w:style>
  <w:style w:type="numbering" w:customStyle="1" w:styleId="NoList95">
    <w:name w:val="No List95"/>
    <w:next w:val="NoList"/>
    <w:uiPriority w:val="99"/>
    <w:semiHidden/>
    <w:unhideWhenUsed/>
    <w:rsid w:val="00372A1F"/>
  </w:style>
  <w:style w:type="numbering" w:customStyle="1" w:styleId="NoList135">
    <w:name w:val="No List135"/>
    <w:next w:val="NoList"/>
    <w:semiHidden/>
    <w:unhideWhenUsed/>
    <w:rsid w:val="00372A1F"/>
  </w:style>
  <w:style w:type="table" w:customStyle="1" w:styleId="ReportTable2174">
    <w:name w:val="Report Table 217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5">
    <w:name w:val="No List225"/>
    <w:next w:val="NoList"/>
    <w:uiPriority w:val="99"/>
    <w:semiHidden/>
    <w:unhideWhenUsed/>
    <w:rsid w:val="00372A1F"/>
  </w:style>
  <w:style w:type="table" w:customStyle="1" w:styleId="ReportTable2184">
    <w:name w:val="Report Table 218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5">
    <w:name w:val="No List325"/>
    <w:next w:val="NoList"/>
    <w:uiPriority w:val="99"/>
    <w:semiHidden/>
    <w:unhideWhenUsed/>
    <w:rsid w:val="00372A1F"/>
  </w:style>
  <w:style w:type="table" w:customStyle="1" w:styleId="ReportTable2224">
    <w:name w:val="Report Table 222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5">
    <w:name w:val="No List415"/>
    <w:next w:val="NoList"/>
    <w:uiPriority w:val="99"/>
    <w:semiHidden/>
    <w:unhideWhenUsed/>
    <w:rsid w:val="00372A1F"/>
  </w:style>
  <w:style w:type="numbering" w:customStyle="1" w:styleId="NoList515">
    <w:name w:val="No List515"/>
    <w:next w:val="NoList"/>
    <w:uiPriority w:val="99"/>
    <w:semiHidden/>
    <w:unhideWhenUsed/>
    <w:rsid w:val="00372A1F"/>
  </w:style>
  <w:style w:type="table" w:customStyle="1" w:styleId="ReportTable2324">
    <w:name w:val="Report Table 232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5">
    <w:name w:val="No List615"/>
    <w:next w:val="NoList"/>
    <w:uiPriority w:val="99"/>
    <w:semiHidden/>
    <w:unhideWhenUsed/>
    <w:rsid w:val="00372A1F"/>
  </w:style>
  <w:style w:type="table" w:customStyle="1" w:styleId="ReportTable21134">
    <w:name w:val="Report Table 2113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4">
    <w:name w:val="Report Table 2122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4">
    <w:name w:val="Report Table 2132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4">
    <w:name w:val="Report Table 2142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5">
    <w:name w:val="No List715"/>
    <w:next w:val="NoList"/>
    <w:uiPriority w:val="99"/>
    <w:semiHidden/>
    <w:unhideWhenUsed/>
    <w:rsid w:val="00372A1F"/>
  </w:style>
  <w:style w:type="table" w:customStyle="1" w:styleId="ReportTable21524">
    <w:name w:val="Report Table 2152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5">
    <w:name w:val="No List1125"/>
    <w:next w:val="NoList"/>
    <w:semiHidden/>
    <w:unhideWhenUsed/>
    <w:rsid w:val="00372A1F"/>
  </w:style>
  <w:style w:type="numbering" w:customStyle="1" w:styleId="11111125">
    <w:name w:val="1 / 1.1 / 1.1.125"/>
    <w:basedOn w:val="NoList"/>
    <w:next w:val="111111"/>
    <w:semiHidden/>
    <w:rsid w:val="00372A1F"/>
  </w:style>
  <w:style w:type="numbering" w:customStyle="1" w:styleId="NoList815">
    <w:name w:val="No List815"/>
    <w:next w:val="NoList"/>
    <w:uiPriority w:val="99"/>
    <w:semiHidden/>
    <w:unhideWhenUsed/>
    <w:rsid w:val="00372A1F"/>
  </w:style>
  <w:style w:type="table" w:customStyle="1" w:styleId="ReportTable21624">
    <w:name w:val="Report Table 2162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5">
    <w:name w:val="No List1215"/>
    <w:next w:val="NoList"/>
    <w:semiHidden/>
    <w:unhideWhenUsed/>
    <w:rsid w:val="00372A1F"/>
  </w:style>
  <w:style w:type="numbering" w:customStyle="1" w:styleId="111111115">
    <w:name w:val="1 / 1.1 / 1.1.1115"/>
    <w:basedOn w:val="NoList"/>
    <w:next w:val="111111"/>
    <w:semiHidden/>
    <w:rsid w:val="00372A1F"/>
  </w:style>
  <w:style w:type="numbering" w:customStyle="1" w:styleId="NoList102">
    <w:name w:val="No List102"/>
    <w:next w:val="NoList"/>
    <w:uiPriority w:val="99"/>
    <w:semiHidden/>
    <w:unhideWhenUsed/>
    <w:rsid w:val="00372A1F"/>
  </w:style>
  <w:style w:type="table" w:customStyle="1" w:styleId="ReportTable24312">
    <w:name w:val="Report Table 243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2">
    <w:name w:val="No List142"/>
    <w:next w:val="NoList"/>
    <w:uiPriority w:val="99"/>
    <w:semiHidden/>
    <w:unhideWhenUsed/>
    <w:rsid w:val="00372A1F"/>
  </w:style>
  <w:style w:type="numbering" w:customStyle="1" w:styleId="NoList232">
    <w:name w:val="No List232"/>
    <w:next w:val="NoList"/>
    <w:uiPriority w:val="99"/>
    <w:semiHidden/>
    <w:unhideWhenUsed/>
    <w:rsid w:val="00372A1F"/>
  </w:style>
  <w:style w:type="table" w:customStyle="1" w:styleId="ReportTable2191">
    <w:name w:val="Report Table 219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1">
    <w:name w:val="Report Table 2110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
    <w:name w:val="Report Table 223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1">
    <w:name w:val="Report Table 212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1">
    <w:name w:val="Report Table 215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1">
    <w:name w:val="Report Table 216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1">
    <w:name w:val="Report Table 213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2">
    <w:name w:val="No List332"/>
    <w:next w:val="NoList"/>
    <w:uiPriority w:val="99"/>
    <w:semiHidden/>
    <w:unhideWhenUsed/>
    <w:rsid w:val="00372A1F"/>
  </w:style>
  <w:style w:type="table" w:customStyle="1" w:styleId="TableGrid811">
    <w:name w:val="Table Grid811"/>
    <w:basedOn w:val="TableNormal"/>
    <w:next w:val="TableGrid"/>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
    <w:name w:val="Table Grid2112"/>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
    <w:name w:val="Table Grid311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
    <w:name w:val="No List1132"/>
    <w:next w:val="NoList"/>
    <w:semiHidden/>
    <w:unhideWhenUsed/>
    <w:rsid w:val="00372A1F"/>
  </w:style>
  <w:style w:type="table" w:customStyle="1" w:styleId="ReportTable23311">
    <w:name w:val="Report Table 233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1">
    <w:name w:val="Table 3D effects 13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
    <w:name w:val="No List2112"/>
    <w:next w:val="NoList"/>
    <w:uiPriority w:val="99"/>
    <w:semiHidden/>
    <w:unhideWhenUsed/>
    <w:rsid w:val="00372A1F"/>
  </w:style>
  <w:style w:type="table" w:customStyle="1" w:styleId="ReportTable21431">
    <w:name w:val="Report Table 214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2">
    <w:name w:val="No List3112"/>
    <w:next w:val="NoList"/>
    <w:uiPriority w:val="99"/>
    <w:semiHidden/>
    <w:unhideWhenUsed/>
    <w:rsid w:val="00372A1F"/>
  </w:style>
  <w:style w:type="table" w:customStyle="1" w:styleId="ReportTable221111">
    <w:name w:val="Report Table 2211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2">
    <w:name w:val="No List422"/>
    <w:next w:val="NoList"/>
    <w:uiPriority w:val="99"/>
    <w:semiHidden/>
    <w:unhideWhenUsed/>
    <w:rsid w:val="00372A1F"/>
  </w:style>
  <w:style w:type="numbering" w:customStyle="1" w:styleId="NoList522">
    <w:name w:val="No List522"/>
    <w:next w:val="NoList"/>
    <w:uiPriority w:val="99"/>
    <w:semiHidden/>
    <w:unhideWhenUsed/>
    <w:rsid w:val="00372A1F"/>
  </w:style>
  <w:style w:type="table" w:customStyle="1" w:styleId="ReportTable231111">
    <w:name w:val="Report Table 2311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2">
    <w:name w:val="No List622"/>
    <w:next w:val="NoList"/>
    <w:uiPriority w:val="99"/>
    <w:semiHidden/>
    <w:unhideWhenUsed/>
    <w:rsid w:val="00372A1F"/>
  </w:style>
  <w:style w:type="table" w:customStyle="1" w:styleId="ReportTable25112">
    <w:name w:val="Report Table 251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1">
    <w:name w:val="Report Table 2121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1">
    <w:name w:val="Report Table 2131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1">
    <w:name w:val="Report Table 2141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2">
    <w:name w:val="No List722"/>
    <w:next w:val="NoList"/>
    <w:uiPriority w:val="99"/>
    <w:semiHidden/>
    <w:unhideWhenUsed/>
    <w:rsid w:val="00372A1F"/>
  </w:style>
  <w:style w:type="table" w:customStyle="1" w:styleId="TableGrid6111">
    <w:name w:val="Table Grid611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1">
    <w:name w:val="Report Table 2151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1">
    <w:name w:val="Table 3D effects 111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11">
    <w:name w:val="Report Table 2411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2">
    <w:name w:val="No List11112"/>
    <w:next w:val="NoList"/>
    <w:semiHidden/>
    <w:unhideWhenUsed/>
    <w:rsid w:val="00372A1F"/>
  </w:style>
  <w:style w:type="numbering" w:customStyle="1" w:styleId="11111132">
    <w:name w:val="1 / 1.1 / 1.1.132"/>
    <w:basedOn w:val="NoList"/>
    <w:next w:val="111111"/>
    <w:semiHidden/>
    <w:rsid w:val="00372A1F"/>
  </w:style>
  <w:style w:type="numbering" w:customStyle="1" w:styleId="NoList822">
    <w:name w:val="No List822"/>
    <w:next w:val="NoList"/>
    <w:uiPriority w:val="99"/>
    <w:semiHidden/>
    <w:unhideWhenUsed/>
    <w:rsid w:val="00372A1F"/>
  </w:style>
  <w:style w:type="table" w:customStyle="1" w:styleId="TableGrid7111">
    <w:name w:val="Table Grid7111"/>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1">
    <w:name w:val="Report Table 2161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111">
    <w:name w:val="Report Table 2421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2">
    <w:name w:val="No List1222"/>
    <w:next w:val="NoList"/>
    <w:semiHidden/>
    <w:unhideWhenUsed/>
    <w:rsid w:val="00372A1F"/>
  </w:style>
  <w:style w:type="numbering" w:customStyle="1" w:styleId="111111122">
    <w:name w:val="1 / 1.1 / 1.1.1122"/>
    <w:basedOn w:val="NoList"/>
    <w:next w:val="111111"/>
    <w:semiHidden/>
    <w:rsid w:val="00372A1F"/>
  </w:style>
  <w:style w:type="numbering" w:customStyle="1" w:styleId="NoList912">
    <w:name w:val="No List912"/>
    <w:next w:val="NoList"/>
    <w:uiPriority w:val="99"/>
    <w:semiHidden/>
    <w:unhideWhenUsed/>
    <w:rsid w:val="00372A1F"/>
  </w:style>
  <w:style w:type="numbering" w:customStyle="1" w:styleId="NoList1312">
    <w:name w:val="No List1312"/>
    <w:next w:val="NoList"/>
    <w:semiHidden/>
    <w:unhideWhenUsed/>
    <w:rsid w:val="00372A1F"/>
  </w:style>
  <w:style w:type="table" w:customStyle="1" w:styleId="ReportTable21711">
    <w:name w:val="Report Table 217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2">
    <w:name w:val="No List2212"/>
    <w:next w:val="NoList"/>
    <w:uiPriority w:val="99"/>
    <w:semiHidden/>
    <w:unhideWhenUsed/>
    <w:rsid w:val="00372A1F"/>
  </w:style>
  <w:style w:type="table" w:customStyle="1" w:styleId="ReportTable21811">
    <w:name w:val="Report Table 2181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2">
    <w:name w:val="No List3212"/>
    <w:next w:val="NoList"/>
    <w:uiPriority w:val="99"/>
    <w:semiHidden/>
    <w:unhideWhenUsed/>
    <w:rsid w:val="00372A1F"/>
  </w:style>
  <w:style w:type="numbering" w:customStyle="1" w:styleId="NoList4112">
    <w:name w:val="No List4112"/>
    <w:next w:val="NoList"/>
    <w:uiPriority w:val="99"/>
    <w:semiHidden/>
    <w:unhideWhenUsed/>
    <w:rsid w:val="00372A1F"/>
  </w:style>
  <w:style w:type="numbering" w:customStyle="1" w:styleId="NoList5112">
    <w:name w:val="No List5112"/>
    <w:next w:val="NoList"/>
    <w:uiPriority w:val="99"/>
    <w:semiHidden/>
    <w:unhideWhenUsed/>
    <w:rsid w:val="00372A1F"/>
  </w:style>
  <w:style w:type="numbering" w:customStyle="1" w:styleId="NoList6112">
    <w:name w:val="No List6112"/>
    <w:next w:val="NoList"/>
    <w:uiPriority w:val="99"/>
    <w:semiHidden/>
    <w:unhideWhenUsed/>
    <w:rsid w:val="00372A1F"/>
  </w:style>
  <w:style w:type="table" w:customStyle="1" w:styleId="ReportTable212211">
    <w:name w:val="Report Table 212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1">
    <w:name w:val="Report Table 213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1">
    <w:name w:val="Report Table 214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2">
    <w:name w:val="No List7112"/>
    <w:next w:val="NoList"/>
    <w:uiPriority w:val="99"/>
    <w:semiHidden/>
    <w:unhideWhenUsed/>
    <w:rsid w:val="00372A1F"/>
  </w:style>
  <w:style w:type="table" w:customStyle="1" w:styleId="ReportTable215211">
    <w:name w:val="Report Table 2152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2">
    <w:name w:val="No List11212"/>
    <w:next w:val="NoList"/>
    <w:semiHidden/>
    <w:unhideWhenUsed/>
    <w:rsid w:val="00372A1F"/>
  </w:style>
  <w:style w:type="numbering" w:customStyle="1" w:styleId="111111212">
    <w:name w:val="1 / 1.1 / 1.1.1212"/>
    <w:basedOn w:val="NoList"/>
    <w:next w:val="111111"/>
    <w:semiHidden/>
    <w:rsid w:val="00372A1F"/>
  </w:style>
  <w:style w:type="numbering" w:customStyle="1" w:styleId="NoList8112">
    <w:name w:val="No List8112"/>
    <w:next w:val="NoList"/>
    <w:uiPriority w:val="99"/>
    <w:semiHidden/>
    <w:unhideWhenUsed/>
    <w:rsid w:val="00372A1F"/>
  </w:style>
  <w:style w:type="table" w:customStyle="1" w:styleId="ReportTable216211">
    <w:name w:val="Report Table 2162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2">
    <w:name w:val="No List12112"/>
    <w:next w:val="NoList"/>
    <w:semiHidden/>
    <w:unhideWhenUsed/>
    <w:rsid w:val="00372A1F"/>
  </w:style>
  <w:style w:type="numbering" w:customStyle="1" w:styleId="1111111112">
    <w:name w:val="1 / 1.1 / 1.1.11112"/>
    <w:basedOn w:val="NoList"/>
    <w:next w:val="111111"/>
    <w:semiHidden/>
    <w:rsid w:val="00372A1F"/>
  </w:style>
  <w:style w:type="numbering" w:customStyle="1" w:styleId="NoList152">
    <w:name w:val="No List152"/>
    <w:next w:val="NoList"/>
    <w:uiPriority w:val="99"/>
    <w:semiHidden/>
    <w:unhideWhenUsed/>
    <w:rsid w:val="00372A1F"/>
  </w:style>
  <w:style w:type="table" w:customStyle="1" w:styleId="ReportTable24412">
    <w:name w:val="Report Table 244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2">
    <w:name w:val="No List162"/>
    <w:next w:val="NoList"/>
    <w:uiPriority w:val="99"/>
    <w:semiHidden/>
    <w:unhideWhenUsed/>
    <w:rsid w:val="00372A1F"/>
  </w:style>
  <w:style w:type="numbering" w:customStyle="1" w:styleId="NoList242">
    <w:name w:val="No List242"/>
    <w:next w:val="NoList"/>
    <w:uiPriority w:val="99"/>
    <w:semiHidden/>
    <w:unhideWhenUsed/>
    <w:rsid w:val="00372A1F"/>
  </w:style>
  <w:style w:type="table" w:customStyle="1" w:styleId="ReportTable2201">
    <w:name w:val="Report Table 220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1">
    <w:name w:val="Report Table 225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1">
    <w:name w:val="Report Table 2116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1">
    <w:name w:val="Report Table 21112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1">
    <w:name w:val="Report Table 212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1">
    <w:name w:val="Report Table 215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1">
    <w:name w:val="Report Table 216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1">
    <w:name w:val="Report Table 213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2">
    <w:name w:val="No List342"/>
    <w:next w:val="NoList"/>
    <w:uiPriority w:val="99"/>
    <w:semiHidden/>
    <w:unhideWhenUsed/>
    <w:rsid w:val="00372A1F"/>
  </w:style>
  <w:style w:type="table" w:customStyle="1" w:styleId="TableGrid911">
    <w:name w:val="Table Grid911"/>
    <w:basedOn w:val="TableNormal"/>
    <w:next w:val="TableGrid"/>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42">
    <w:name w:val="No List1142"/>
    <w:next w:val="NoList"/>
    <w:semiHidden/>
    <w:unhideWhenUsed/>
    <w:rsid w:val="00372A1F"/>
  </w:style>
  <w:style w:type="table" w:customStyle="1" w:styleId="ReportTable23411">
    <w:name w:val="Report Table 234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1">
    <w:name w:val="Table 3D effects 14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2">
    <w:name w:val="No List2122"/>
    <w:next w:val="NoList"/>
    <w:uiPriority w:val="99"/>
    <w:semiHidden/>
    <w:unhideWhenUsed/>
    <w:rsid w:val="00372A1F"/>
  </w:style>
  <w:style w:type="table" w:customStyle="1" w:styleId="ReportTable21441">
    <w:name w:val="Report Table 214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2">
    <w:name w:val="No List3122"/>
    <w:next w:val="NoList"/>
    <w:uiPriority w:val="99"/>
    <w:semiHidden/>
    <w:unhideWhenUsed/>
    <w:rsid w:val="00372A1F"/>
  </w:style>
  <w:style w:type="table" w:customStyle="1" w:styleId="ReportTable221211">
    <w:name w:val="Report Table 221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2">
    <w:name w:val="No List432"/>
    <w:next w:val="NoList"/>
    <w:uiPriority w:val="99"/>
    <w:semiHidden/>
    <w:unhideWhenUsed/>
    <w:rsid w:val="00372A1F"/>
  </w:style>
  <w:style w:type="numbering" w:customStyle="1" w:styleId="NoList532">
    <w:name w:val="No List532"/>
    <w:next w:val="NoList"/>
    <w:uiPriority w:val="99"/>
    <w:semiHidden/>
    <w:unhideWhenUsed/>
    <w:rsid w:val="00372A1F"/>
  </w:style>
  <w:style w:type="table" w:customStyle="1" w:styleId="ReportTable231211">
    <w:name w:val="Report Table 231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2">
    <w:name w:val="No List632"/>
    <w:next w:val="NoList"/>
    <w:uiPriority w:val="99"/>
    <w:semiHidden/>
    <w:unhideWhenUsed/>
    <w:rsid w:val="00372A1F"/>
  </w:style>
  <w:style w:type="table" w:customStyle="1" w:styleId="ReportTable25211">
    <w:name w:val="Report Table 25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
    <w:name w:val="Report Table 27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
    <w:name w:val="Report Table 28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
    <w:name w:val="Report Table 29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1">
    <w:name w:val="Report Table 211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1">
    <w:name w:val="Report Table 2121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1">
    <w:name w:val="Report Table 2131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1">
    <w:name w:val="Report Table 2141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2">
    <w:name w:val="No List732"/>
    <w:next w:val="NoList"/>
    <w:uiPriority w:val="99"/>
    <w:semiHidden/>
    <w:unhideWhenUsed/>
    <w:rsid w:val="00372A1F"/>
  </w:style>
  <w:style w:type="table" w:customStyle="1" w:styleId="ReportTable215121">
    <w:name w:val="Report Table 2151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1">
    <w:name w:val="Table 3D effects 112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11122">
    <w:name w:val="No List11122"/>
    <w:next w:val="NoList"/>
    <w:semiHidden/>
    <w:unhideWhenUsed/>
    <w:rsid w:val="00372A1F"/>
  </w:style>
  <w:style w:type="numbering" w:customStyle="1" w:styleId="11111142">
    <w:name w:val="1 / 1.1 / 1.1.142"/>
    <w:basedOn w:val="NoList"/>
    <w:next w:val="111111"/>
    <w:semiHidden/>
    <w:rsid w:val="00372A1F"/>
  </w:style>
  <w:style w:type="numbering" w:customStyle="1" w:styleId="NoList832">
    <w:name w:val="No List832"/>
    <w:next w:val="NoList"/>
    <w:uiPriority w:val="99"/>
    <w:semiHidden/>
    <w:unhideWhenUsed/>
    <w:rsid w:val="00372A1F"/>
  </w:style>
  <w:style w:type="table" w:customStyle="1" w:styleId="TableGrid7211">
    <w:name w:val="Table Grid721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1">
    <w:name w:val="Report Table 2161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1">
    <w:name w:val="Table 3D effects 122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1232">
    <w:name w:val="No List1232"/>
    <w:next w:val="NoList"/>
    <w:semiHidden/>
    <w:unhideWhenUsed/>
    <w:rsid w:val="00372A1F"/>
  </w:style>
  <w:style w:type="numbering" w:customStyle="1" w:styleId="111111132">
    <w:name w:val="1 / 1.1 / 1.1.1132"/>
    <w:basedOn w:val="NoList"/>
    <w:next w:val="111111"/>
    <w:semiHidden/>
    <w:rsid w:val="00372A1F"/>
  </w:style>
  <w:style w:type="numbering" w:customStyle="1" w:styleId="NoList922">
    <w:name w:val="No List922"/>
    <w:next w:val="NoList"/>
    <w:uiPriority w:val="99"/>
    <w:semiHidden/>
    <w:unhideWhenUsed/>
    <w:rsid w:val="00372A1F"/>
  </w:style>
  <w:style w:type="numbering" w:customStyle="1" w:styleId="NoList1322">
    <w:name w:val="No List1322"/>
    <w:next w:val="NoList"/>
    <w:semiHidden/>
    <w:unhideWhenUsed/>
    <w:rsid w:val="00372A1F"/>
  </w:style>
  <w:style w:type="table" w:customStyle="1" w:styleId="ReportTable21721">
    <w:name w:val="Report Table 217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2">
    <w:name w:val="No List2222"/>
    <w:next w:val="NoList"/>
    <w:uiPriority w:val="99"/>
    <w:semiHidden/>
    <w:unhideWhenUsed/>
    <w:rsid w:val="00372A1F"/>
  </w:style>
  <w:style w:type="table" w:customStyle="1" w:styleId="ReportTable21821">
    <w:name w:val="Report Table 2182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2">
    <w:name w:val="No List3222"/>
    <w:next w:val="NoList"/>
    <w:uiPriority w:val="99"/>
    <w:semiHidden/>
    <w:unhideWhenUsed/>
    <w:rsid w:val="00372A1F"/>
  </w:style>
  <w:style w:type="table" w:customStyle="1" w:styleId="ReportTable22221">
    <w:name w:val="Report Table 222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2">
    <w:name w:val="No List4122"/>
    <w:next w:val="NoList"/>
    <w:uiPriority w:val="99"/>
    <w:semiHidden/>
    <w:unhideWhenUsed/>
    <w:rsid w:val="00372A1F"/>
  </w:style>
  <w:style w:type="numbering" w:customStyle="1" w:styleId="NoList5122">
    <w:name w:val="No List5122"/>
    <w:next w:val="NoList"/>
    <w:uiPriority w:val="99"/>
    <w:semiHidden/>
    <w:unhideWhenUsed/>
    <w:rsid w:val="00372A1F"/>
  </w:style>
  <w:style w:type="table" w:customStyle="1" w:styleId="ReportTable23221">
    <w:name w:val="Report Table 232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2">
    <w:name w:val="No List6122"/>
    <w:next w:val="NoList"/>
    <w:uiPriority w:val="99"/>
    <w:semiHidden/>
    <w:unhideWhenUsed/>
    <w:rsid w:val="00372A1F"/>
  </w:style>
  <w:style w:type="table" w:customStyle="1" w:styleId="ReportTable211321">
    <w:name w:val="Report Table 2113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1">
    <w:name w:val="Report Table 212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1">
    <w:name w:val="Report Table 213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1">
    <w:name w:val="Report Table 214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2">
    <w:name w:val="No List7122"/>
    <w:next w:val="NoList"/>
    <w:uiPriority w:val="99"/>
    <w:semiHidden/>
    <w:unhideWhenUsed/>
    <w:rsid w:val="00372A1F"/>
  </w:style>
  <w:style w:type="table" w:customStyle="1" w:styleId="ReportTable215221">
    <w:name w:val="Report Table 2152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2">
    <w:name w:val="No List11222"/>
    <w:next w:val="NoList"/>
    <w:semiHidden/>
    <w:unhideWhenUsed/>
    <w:rsid w:val="00372A1F"/>
  </w:style>
  <w:style w:type="numbering" w:customStyle="1" w:styleId="111111222">
    <w:name w:val="1 / 1.1 / 1.1.1222"/>
    <w:basedOn w:val="NoList"/>
    <w:next w:val="111111"/>
    <w:semiHidden/>
    <w:rsid w:val="00372A1F"/>
  </w:style>
  <w:style w:type="numbering" w:customStyle="1" w:styleId="NoList8122">
    <w:name w:val="No List8122"/>
    <w:next w:val="NoList"/>
    <w:uiPriority w:val="99"/>
    <w:semiHidden/>
    <w:unhideWhenUsed/>
    <w:rsid w:val="00372A1F"/>
  </w:style>
  <w:style w:type="table" w:customStyle="1" w:styleId="ReportTable216221">
    <w:name w:val="Report Table 2162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2">
    <w:name w:val="No List12122"/>
    <w:next w:val="NoList"/>
    <w:semiHidden/>
    <w:unhideWhenUsed/>
    <w:rsid w:val="00372A1F"/>
  </w:style>
  <w:style w:type="numbering" w:customStyle="1" w:styleId="1111111122">
    <w:name w:val="1 / 1.1 / 1.1.11122"/>
    <w:basedOn w:val="NoList"/>
    <w:next w:val="111111"/>
    <w:semiHidden/>
    <w:rsid w:val="00372A1F"/>
  </w:style>
  <w:style w:type="numbering" w:customStyle="1" w:styleId="NoList172">
    <w:name w:val="No List172"/>
    <w:next w:val="NoList"/>
    <w:uiPriority w:val="99"/>
    <w:semiHidden/>
    <w:unhideWhenUsed/>
    <w:rsid w:val="00372A1F"/>
  </w:style>
  <w:style w:type="table" w:customStyle="1" w:styleId="ReportTable24511">
    <w:name w:val="Report Table 245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2">
    <w:name w:val="No List182"/>
    <w:next w:val="NoList"/>
    <w:uiPriority w:val="99"/>
    <w:semiHidden/>
    <w:unhideWhenUsed/>
    <w:rsid w:val="00372A1F"/>
  </w:style>
  <w:style w:type="numbering" w:customStyle="1" w:styleId="NoList252">
    <w:name w:val="No List252"/>
    <w:next w:val="NoList"/>
    <w:uiPriority w:val="99"/>
    <w:semiHidden/>
    <w:unhideWhenUsed/>
    <w:rsid w:val="00372A1F"/>
  </w:style>
  <w:style w:type="table" w:customStyle="1" w:styleId="ReportTable22611">
    <w:name w:val="Report Table 226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1">
    <w:name w:val="Report Table 2117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81">
    <w:name w:val="Report Table 2118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1">
    <w:name w:val="Report Table 2111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1">
    <w:name w:val="Report Table 212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1">
    <w:name w:val="Report Table 215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1">
    <w:name w:val="Report Table 216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1">
    <w:name w:val="Report Table 213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2">
    <w:name w:val="No List352"/>
    <w:next w:val="NoList"/>
    <w:uiPriority w:val="99"/>
    <w:semiHidden/>
    <w:unhideWhenUsed/>
    <w:rsid w:val="00372A1F"/>
  </w:style>
  <w:style w:type="table" w:customStyle="1" w:styleId="TableGrid1011">
    <w:name w:val="Table Grid1011"/>
    <w:basedOn w:val="TableNormal"/>
    <w:next w:val="TableGrid"/>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52">
    <w:name w:val="No List1152"/>
    <w:next w:val="NoList"/>
    <w:semiHidden/>
    <w:unhideWhenUsed/>
    <w:rsid w:val="00372A1F"/>
  </w:style>
  <w:style w:type="table" w:customStyle="1" w:styleId="2431">
    <w:name w:val="Сетка таблицы2431"/>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2">
    <w:name w:val="No List2132"/>
    <w:next w:val="NoList"/>
    <w:uiPriority w:val="99"/>
    <w:semiHidden/>
    <w:unhideWhenUsed/>
    <w:rsid w:val="00372A1F"/>
  </w:style>
  <w:style w:type="table" w:customStyle="1" w:styleId="ReportTable21451">
    <w:name w:val="Report Table 214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2">
    <w:name w:val="No List3132"/>
    <w:next w:val="NoList"/>
    <w:uiPriority w:val="99"/>
    <w:semiHidden/>
    <w:unhideWhenUsed/>
    <w:rsid w:val="00372A1F"/>
  </w:style>
  <w:style w:type="table" w:customStyle="1" w:styleId="ReportTable221311">
    <w:name w:val="Report Table 2213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2">
    <w:name w:val="No List442"/>
    <w:next w:val="NoList"/>
    <w:uiPriority w:val="99"/>
    <w:semiHidden/>
    <w:unhideWhenUsed/>
    <w:rsid w:val="00372A1F"/>
  </w:style>
  <w:style w:type="numbering" w:customStyle="1" w:styleId="NoList542">
    <w:name w:val="No List542"/>
    <w:next w:val="NoList"/>
    <w:uiPriority w:val="99"/>
    <w:semiHidden/>
    <w:unhideWhenUsed/>
    <w:rsid w:val="00372A1F"/>
  </w:style>
  <w:style w:type="table" w:customStyle="1" w:styleId="ReportTable231311">
    <w:name w:val="Report Table 2313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2">
    <w:name w:val="No List642"/>
    <w:next w:val="NoList"/>
    <w:uiPriority w:val="99"/>
    <w:semiHidden/>
    <w:unhideWhenUsed/>
    <w:rsid w:val="00372A1F"/>
  </w:style>
  <w:style w:type="table" w:customStyle="1" w:styleId="ReportTable25311">
    <w:name w:val="Report Table 253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
    <w:name w:val="Table Grid531"/>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1">
    <w:name w:val="Report Table 26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
    <w:name w:val="Report Table 27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1">
    <w:name w:val="Report Table 28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1">
    <w:name w:val="Report Table 29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1">
    <w:name w:val="Report Table 2112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1">
    <w:name w:val="Report Table 2121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1">
    <w:name w:val="Report Table 2131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1">
    <w:name w:val="Report Table 2141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2">
    <w:name w:val="No List742"/>
    <w:next w:val="NoList"/>
    <w:uiPriority w:val="99"/>
    <w:semiHidden/>
    <w:unhideWhenUsed/>
    <w:rsid w:val="00372A1F"/>
  </w:style>
  <w:style w:type="table" w:customStyle="1" w:styleId="TableGrid631">
    <w:name w:val="Table Grid63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1">
    <w:name w:val="Report Table 2151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1">
    <w:name w:val="Table 3D effects 113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11132">
    <w:name w:val="No List11132"/>
    <w:next w:val="NoList"/>
    <w:semiHidden/>
    <w:unhideWhenUsed/>
    <w:rsid w:val="00372A1F"/>
  </w:style>
  <w:style w:type="numbering" w:customStyle="1" w:styleId="11111152">
    <w:name w:val="1 / 1.1 / 1.1.152"/>
    <w:basedOn w:val="NoList"/>
    <w:next w:val="111111"/>
    <w:semiHidden/>
    <w:rsid w:val="00372A1F"/>
    <w:pPr>
      <w:numPr>
        <w:numId w:val="65"/>
      </w:numPr>
    </w:pPr>
  </w:style>
  <w:style w:type="numbering" w:customStyle="1" w:styleId="NoList842">
    <w:name w:val="No List842"/>
    <w:next w:val="NoList"/>
    <w:uiPriority w:val="99"/>
    <w:semiHidden/>
    <w:unhideWhenUsed/>
    <w:rsid w:val="00372A1F"/>
  </w:style>
  <w:style w:type="table" w:customStyle="1" w:styleId="TableGrid731">
    <w:name w:val="Table Grid73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1">
    <w:name w:val="Report Table 2161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1">
    <w:name w:val="Table 3D effects 123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1">
    <w:name w:val="Report Table 242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2">
    <w:name w:val="No List1242"/>
    <w:next w:val="NoList"/>
    <w:semiHidden/>
    <w:unhideWhenUsed/>
    <w:rsid w:val="00372A1F"/>
  </w:style>
  <w:style w:type="numbering" w:customStyle="1" w:styleId="111111142">
    <w:name w:val="1 / 1.1 / 1.1.1142"/>
    <w:basedOn w:val="NoList"/>
    <w:next w:val="111111"/>
    <w:semiHidden/>
    <w:rsid w:val="00372A1F"/>
  </w:style>
  <w:style w:type="numbering" w:customStyle="1" w:styleId="NoList932">
    <w:name w:val="No List932"/>
    <w:next w:val="NoList"/>
    <w:uiPriority w:val="99"/>
    <w:semiHidden/>
    <w:unhideWhenUsed/>
    <w:rsid w:val="00372A1F"/>
  </w:style>
  <w:style w:type="numbering" w:customStyle="1" w:styleId="NoList1332">
    <w:name w:val="No List1332"/>
    <w:next w:val="NoList"/>
    <w:semiHidden/>
    <w:unhideWhenUsed/>
    <w:rsid w:val="00372A1F"/>
  </w:style>
  <w:style w:type="table" w:customStyle="1" w:styleId="ReportTable21731">
    <w:name w:val="Report Table 217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2">
    <w:name w:val="No List2232"/>
    <w:next w:val="NoList"/>
    <w:uiPriority w:val="99"/>
    <w:semiHidden/>
    <w:unhideWhenUsed/>
    <w:rsid w:val="00372A1F"/>
  </w:style>
  <w:style w:type="table" w:customStyle="1" w:styleId="ReportTable21831">
    <w:name w:val="Report Table 218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2">
    <w:name w:val="No List3232"/>
    <w:next w:val="NoList"/>
    <w:uiPriority w:val="99"/>
    <w:semiHidden/>
    <w:unhideWhenUsed/>
    <w:rsid w:val="00372A1F"/>
  </w:style>
  <w:style w:type="table" w:customStyle="1" w:styleId="ReportTable22231">
    <w:name w:val="Report Table 222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2">
    <w:name w:val="No List4132"/>
    <w:next w:val="NoList"/>
    <w:uiPriority w:val="99"/>
    <w:semiHidden/>
    <w:unhideWhenUsed/>
    <w:rsid w:val="00372A1F"/>
  </w:style>
  <w:style w:type="numbering" w:customStyle="1" w:styleId="NoList5132">
    <w:name w:val="No List5132"/>
    <w:next w:val="NoList"/>
    <w:uiPriority w:val="99"/>
    <w:semiHidden/>
    <w:unhideWhenUsed/>
    <w:rsid w:val="00372A1F"/>
  </w:style>
  <w:style w:type="table" w:customStyle="1" w:styleId="ReportTable23231">
    <w:name w:val="Report Table 232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2">
    <w:name w:val="No List6132"/>
    <w:next w:val="NoList"/>
    <w:uiPriority w:val="99"/>
    <w:semiHidden/>
    <w:unhideWhenUsed/>
    <w:rsid w:val="00372A1F"/>
  </w:style>
  <w:style w:type="table" w:customStyle="1" w:styleId="ReportTable211331">
    <w:name w:val="Report Table 2113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1">
    <w:name w:val="Report Table 2122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1">
    <w:name w:val="Report Table 2132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1">
    <w:name w:val="Report Table 2142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2">
    <w:name w:val="No List7132"/>
    <w:next w:val="NoList"/>
    <w:uiPriority w:val="99"/>
    <w:semiHidden/>
    <w:unhideWhenUsed/>
    <w:rsid w:val="00372A1F"/>
  </w:style>
  <w:style w:type="table" w:customStyle="1" w:styleId="ReportTable215231">
    <w:name w:val="Report Table 2152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2">
    <w:name w:val="No List11232"/>
    <w:next w:val="NoList"/>
    <w:semiHidden/>
    <w:unhideWhenUsed/>
    <w:rsid w:val="00372A1F"/>
  </w:style>
  <w:style w:type="numbering" w:customStyle="1" w:styleId="111111232">
    <w:name w:val="1 / 1.1 / 1.1.1232"/>
    <w:basedOn w:val="NoList"/>
    <w:next w:val="111111"/>
    <w:semiHidden/>
    <w:rsid w:val="00372A1F"/>
  </w:style>
  <w:style w:type="numbering" w:customStyle="1" w:styleId="NoList8132">
    <w:name w:val="No List8132"/>
    <w:next w:val="NoList"/>
    <w:uiPriority w:val="99"/>
    <w:semiHidden/>
    <w:unhideWhenUsed/>
    <w:rsid w:val="00372A1F"/>
  </w:style>
  <w:style w:type="table" w:customStyle="1" w:styleId="ReportTable216231">
    <w:name w:val="Report Table 2162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2">
    <w:name w:val="No List12132"/>
    <w:next w:val="NoList"/>
    <w:semiHidden/>
    <w:unhideWhenUsed/>
    <w:rsid w:val="00372A1F"/>
  </w:style>
  <w:style w:type="numbering" w:customStyle="1" w:styleId="1111111132">
    <w:name w:val="1 / 1.1 / 1.1.11132"/>
    <w:basedOn w:val="NoList"/>
    <w:next w:val="111111"/>
    <w:semiHidden/>
    <w:rsid w:val="00372A1F"/>
  </w:style>
  <w:style w:type="table" w:customStyle="1" w:styleId="TableGrid541">
    <w:name w:val="Table Grid541"/>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
    <w:name w:val="No List192"/>
    <w:next w:val="NoList"/>
    <w:uiPriority w:val="99"/>
    <w:semiHidden/>
    <w:unhideWhenUsed/>
    <w:rsid w:val="00372A1F"/>
  </w:style>
  <w:style w:type="numbering" w:customStyle="1" w:styleId="NoList202">
    <w:name w:val="No List202"/>
    <w:next w:val="NoList"/>
    <w:uiPriority w:val="99"/>
    <w:semiHidden/>
    <w:unhideWhenUsed/>
    <w:rsid w:val="00372A1F"/>
  </w:style>
  <w:style w:type="table" w:customStyle="1" w:styleId="LightShading111">
    <w:name w:val="Light Shading111"/>
    <w:basedOn w:val="TableNormal"/>
    <w:uiPriority w:val="60"/>
    <w:rsid w:val="00372A1F"/>
    <w:pPr>
      <w:spacing w:before="0" w:after="0"/>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2">
    <w:name w:val="No List262"/>
    <w:next w:val="NoList"/>
    <w:uiPriority w:val="99"/>
    <w:semiHidden/>
    <w:unhideWhenUsed/>
    <w:rsid w:val="00372A1F"/>
  </w:style>
  <w:style w:type="numbering" w:customStyle="1" w:styleId="NoList272">
    <w:name w:val="No List272"/>
    <w:next w:val="NoList"/>
    <w:uiPriority w:val="99"/>
    <w:semiHidden/>
    <w:unhideWhenUsed/>
    <w:rsid w:val="00372A1F"/>
  </w:style>
  <w:style w:type="numbering" w:customStyle="1" w:styleId="NoList281">
    <w:name w:val="No List281"/>
    <w:next w:val="NoList"/>
    <w:uiPriority w:val="99"/>
    <w:semiHidden/>
    <w:unhideWhenUsed/>
    <w:rsid w:val="00372A1F"/>
  </w:style>
  <w:style w:type="table" w:customStyle="1" w:styleId="TableGrid1811">
    <w:name w:val="Table Grid1811"/>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1">
    <w:name w:val="Report Table 2105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1">
    <w:name w:val="No List1101"/>
    <w:next w:val="NoList"/>
    <w:uiPriority w:val="99"/>
    <w:semiHidden/>
    <w:unhideWhenUsed/>
    <w:rsid w:val="00372A1F"/>
  </w:style>
  <w:style w:type="table" w:customStyle="1" w:styleId="TableGrid1911">
    <w:name w:val="Table Grid19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
    <w:name w:val="Table Grid2411"/>
    <w:basedOn w:val="TableNormal"/>
    <w:next w:val="TableGrid"/>
    <w:uiPriority w:val="59"/>
    <w:rsid w:val="00372A1F"/>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1">
    <w:name w:val="No List1161"/>
    <w:next w:val="NoList"/>
    <w:semiHidden/>
    <w:unhideWhenUsed/>
    <w:rsid w:val="00372A1F"/>
  </w:style>
  <w:style w:type="numbering" w:customStyle="1" w:styleId="NoList291">
    <w:name w:val="No List291"/>
    <w:next w:val="NoList"/>
    <w:uiPriority w:val="99"/>
    <w:semiHidden/>
    <w:unhideWhenUsed/>
    <w:rsid w:val="00372A1F"/>
  </w:style>
  <w:style w:type="numbering" w:customStyle="1" w:styleId="NoList361">
    <w:name w:val="No List361"/>
    <w:next w:val="NoList"/>
    <w:uiPriority w:val="99"/>
    <w:semiHidden/>
    <w:rsid w:val="00372A1F"/>
  </w:style>
  <w:style w:type="numbering" w:customStyle="1" w:styleId="NoList451">
    <w:name w:val="No List451"/>
    <w:next w:val="NoList"/>
    <w:uiPriority w:val="99"/>
    <w:semiHidden/>
    <w:unhideWhenUsed/>
    <w:rsid w:val="00372A1F"/>
  </w:style>
  <w:style w:type="numbering" w:customStyle="1" w:styleId="NoList551">
    <w:name w:val="No List551"/>
    <w:next w:val="NoList"/>
    <w:uiPriority w:val="99"/>
    <w:semiHidden/>
    <w:unhideWhenUsed/>
    <w:rsid w:val="00372A1F"/>
  </w:style>
  <w:style w:type="numbering" w:customStyle="1" w:styleId="11111161">
    <w:name w:val="1 / 1.1 / 1.1.161"/>
    <w:basedOn w:val="NoList"/>
    <w:next w:val="111111"/>
    <w:semiHidden/>
    <w:rsid w:val="00372A1F"/>
    <w:pPr>
      <w:numPr>
        <w:numId w:val="66"/>
      </w:numPr>
    </w:pPr>
  </w:style>
  <w:style w:type="numbering" w:customStyle="1" w:styleId="1ai11">
    <w:name w:val="1 / a / i11"/>
    <w:basedOn w:val="NoList"/>
    <w:next w:val="1ai"/>
    <w:semiHidden/>
    <w:rsid w:val="00372A1F"/>
  </w:style>
  <w:style w:type="numbering" w:customStyle="1" w:styleId="ArticleSection11">
    <w:name w:val="Article / Section11"/>
    <w:basedOn w:val="NoList"/>
    <w:next w:val="ArticleSection"/>
    <w:semiHidden/>
    <w:rsid w:val="00372A1F"/>
  </w:style>
  <w:style w:type="numbering" w:customStyle="1" w:styleId="NoList651">
    <w:name w:val="No List651"/>
    <w:next w:val="NoList"/>
    <w:uiPriority w:val="99"/>
    <w:semiHidden/>
    <w:unhideWhenUsed/>
    <w:rsid w:val="00372A1F"/>
  </w:style>
  <w:style w:type="numbering" w:customStyle="1" w:styleId="NoList2141">
    <w:name w:val="No List2141"/>
    <w:next w:val="NoList"/>
    <w:uiPriority w:val="99"/>
    <w:semiHidden/>
    <w:unhideWhenUsed/>
    <w:rsid w:val="00372A1F"/>
  </w:style>
  <w:style w:type="numbering" w:customStyle="1" w:styleId="NoList3141">
    <w:name w:val="No List3141"/>
    <w:next w:val="NoList"/>
    <w:uiPriority w:val="99"/>
    <w:semiHidden/>
    <w:unhideWhenUsed/>
    <w:rsid w:val="00372A1F"/>
  </w:style>
  <w:style w:type="numbering" w:customStyle="1" w:styleId="NoList751">
    <w:name w:val="No List751"/>
    <w:next w:val="NoList"/>
    <w:uiPriority w:val="99"/>
    <w:semiHidden/>
    <w:unhideWhenUsed/>
    <w:rsid w:val="00372A1F"/>
  </w:style>
  <w:style w:type="numbering" w:customStyle="1" w:styleId="NoList11141">
    <w:name w:val="No List11141"/>
    <w:next w:val="NoList"/>
    <w:semiHidden/>
    <w:unhideWhenUsed/>
    <w:rsid w:val="00372A1F"/>
  </w:style>
  <w:style w:type="numbering" w:customStyle="1" w:styleId="NoList851">
    <w:name w:val="No List851"/>
    <w:next w:val="NoList"/>
    <w:uiPriority w:val="99"/>
    <w:semiHidden/>
    <w:unhideWhenUsed/>
    <w:rsid w:val="00372A1F"/>
  </w:style>
  <w:style w:type="numbering" w:customStyle="1" w:styleId="NoList1251">
    <w:name w:val="No List1251"/>
    <w:next w:val="NoList"/>
    <w:semiHidden/>
    <w:unhideWhenUsed/>
    <w:rsid w:val="00372A1F"/>
  </w:style>
  <w:style w:type="numbering" w:customStyle="1" w:styleId="111111151">
    <w:name w:val="1 / 1.1 / 1.1.1151"/>
    <w:basedOn w:val="NoList"/>
    <w:next w:val="111111"/>
    <w:semiHidden/>
    <w:rsid w:val="00372A1F"/>
  </w:style>
  <w:style w:type="numbering" w:customStyle="1" w:styleId="NoList941">
    <w:name w:val="No List941"/>
    <w:next w:val="NoList"/>
    <w:uiPriority w:val="99"/>
    <w:semiHidden/>
    <w:unhideWhenUsed/>
    <w:rsid w:val="00372A1F"/>
  </w:style>
  <w:style w:type="numbering" w:customStyle="1" w:styleId="NoList1341">
    <w:name w:val="No List1341"/>
    <w:next w:val="NoList"/>
    <w:semiHidden/>
    <w:unhideWhenUsed/>
    <w:rsid w:val="00372A1F"/>
  </w:style>
  <w:style w:type="numbering" w:customStyle="1" w:styleId="NoList2241">
    <w:name w:val="No List2241"/>
    <w:next w:val="NoList"/>
    <w:uiPriority w:val="99"/>
    <w:semiHidden/>
    <w:unhideWhenUsed/>
    <w:rsid w:val="00372A1F"/>
  </w:style>
  <w:style w:type="numbering" w:customStyle="1" w:styleId="NoList3241">
    <w:name w:val="No List3241"/>
    <w:next w:val="NoList"/>
    <w:uiPriority w:val="99"/>
    <w:semiHidden/>
    <w:unhideWhenUsed/>
    <w:rsid w:val="00372A1F"/>
  </w:style>
  <w:style w:type="numbering" w:customStyle="1" w:styleId="NoList4141">
    <w:name w:val="No List4141"/>
    <w:next w:val="NoList"/>
    <w:uiPriority w:val="99"/>
    <w:semiHidden/>
    <w:unhideWhenUsed/>
    <w:rsid w:val="00372A1F"/>
  </w:style>
  <w:style w:type="numbering" w:customStyle="1" w:styleId="NoList5141">
    <w:name w:val="No List5141"/>
    <w:next w:val="NoList"/>
    <w:uiPriority w:val="99"/>
    <w:semiHidden/>
    <w:unhideWhenUsed/>
    <w:rsid w:val="00372A1F"/>
  </w:style>
  <w:style w:type="numbering" w:customStyle="1" w:styleId="NoList6141">
    <w:name w:val="No List6141"/>
    <w:next w:val="NoList"/>
    <w:uiPriority w:val="99"/>
    <w:semiHidden/>
    <w:unhideWhenUsed/>
    <w:rsid w:val="00372A1F"/>
  </w:style>
  <w:style w:type="numbering" w:customStyle="1" w:styleId="NoList7141">
    <w:name w:val="No List7141"/>
    <w:next w:val="NoList"/>
    <w:uiPriority w:val="99"/>
    <w:semiHidden/>
    <w:unhideWhenUsed/>
    <w:rsid w:val="00372A1F"/>
  </w:style>
  <w:style w:type="numbering" w:customStyle="1" w:styleId="NoList11241">
    <w:name w:val="No List11241"/>
    <w:next w:val="NoList"/>
    <w:semiHidden/>
    <w:unhideWhenUsed/>
    <w:rsid w:val="00372A1F"/>
  </w:style>
  <w:style w:type="numbering" w:customStyle="1" w:styleId="111111241">
    <w:name w:val="1 / 1.1 / 1.1.1241"/>
    <w:basedOn w:val="NoList"/>
    <w:next w:val="111111"/>
    <w:semiHidden/>
    <w:rsid w:val="00372A1F"/>
  </w:style>
  <w:style w:type="numbering" w:customStyle="1" w:styleId="NoList8141">
    <w:name w:val="No List8141"/>
    <w:next w:val="NoList"/>
    <w:uiPriority w:val="99"/>
    <w:semiHidden/>
    <w:unhideWhenUsed/>
    <w:rsid w:val="00372A1F"/>
  </w:style>
  <w:style w:type="numbering" w:customStyle="1" w:styleId="NoList12141">
    <w:name w:val="No List12141"/>
    <w:next w:val="NoList"/>
    <w:semiHidden/>
    <w:unhideWhenUsed/>
    <w:rsid w:val="00372A1F"/>
  </w:style>
  <w:style w:type="numbering" w:customStyle="1" w:styleId="1111111141">
    <w:name w:val="1 / 1.1 / 1.1.11141"/>
    <w:basedOn w:val="NoList"/>
    <w:next w:val="111111"/>
    <w:semiHidden/>
    <w:rsid w:val="00372A1F"/>
  </w:style>
  <w:style w:type="numbering" w:customStyle="1" w:styleId="NoList10111">
    <w:name w:val="No List10111"/>
    <w:next w:val="NoList"/>
    <w:uiPriority w:val="99"/>
    <w:semiHidden/>
    <w:unhideWhenUsed/>
    <w:rsid w:val="00372A1F"/>
  </w:style>
  <w:style w:type="numbering" w:customStyle="1" w:styleId="NoList14111">
    <w:name w:val="No List14111"/>
    <w:next w:val="NoList"/>
    <w:uiPriority w:val="99"/>
    <w:semiHidden/>
    <w:unhideWhenUsed/>
    <w:rsid w:val="00372A1F"/>
  </w:style>
  <w:style w:type="numbering" w:customStyle="1" w:styleId="NoList23111">
    <w:name w:val="No List23111"/>
    <w:next w:val="NoList"/>
    <w:uiPriority w:val="99"/>
    <w:semiHidden/>
    <w:unhideWhenUsed/>
    <w:rsid w:val="00372A1F"/>
  </w:style>
  <w:style w:type="numbering" w:customStyle="1" w:styleId="NoList33111">
    <w:name w:val="No List33111"/>
    <w:next w:val="NoList"/>
    <w:uiPriority w:val="99"/>
    <w:semiHidden/>
    <w:unhideWhenUsed/>
    <w:rsid w:val="00372A1F"/>
  </w:style>
  <w:style w:type="numbering" w:customStyle="1" w:styleId="NoList11311">
    <w:name w:val="No List11311"/>
    <w:next w:val="NoList"/>
    <w:semiHidden/>
    <w:unhideWhenUsed/>
    <w:rsid w:val="00372A1F"/>
  </w:style>
  <w:style w:type="numbering" w:customStyle="1" w:styleId="NoList211111">
    <w:name w:val="No List211111"/>
    <w:next w:val="NoList"/>
    <w:uiPriority w:val="99"/>
    <w:semiHidden/>
    <w:unhideWhenUsed/>
    <w:rsid w:val="00372A1F"/>
  </w:style>
  <w:style w:type="numbering" w:customStyle="1" w:styleId="NoList311111">
    <w:name w:val="No List311111"/>
    <w:next w:val="NoList"/>
    <w:uiPriority w:val="99"/>
    <w:semiHidden/>
    <w:unhideWhenUsed/>
    <w:rsid w:val="00372A1F"/>
  </w:style>
  <w:style w:type="numbering" w:customStyle="1" w:styleId="NoList4211">
    <w:name w:val="No List4211"/>
    <w:next w:val="NoList"/>
    <w:uiPriority w:val="99"/>
    <w:semiHidden/>
    <w:unhideWhenUsed/>
    <w:rsid w:val="00372A1F"/>
  </w:style>
  <w:style w:type="numbering" w:customStyle="1" w:styleId="NoList5211">
    <w:name w:val="No List5211"/>
    <w:next w:val="NoList"/>
    <w:uiPriority w:val="99"/>
    <w:semiHidden/>
    <w:unhideWhenUsed/>
    <w:rsid w:val="00372A1F"/>
  </w:style>
  <w:style w:type="numbering" w:customStyle="1" w:styleId="NoList6211">
    <w:name w:val="No List6211"/>
    <w:next w:val="NoList"/>
    <w:uiPriority w:val="99"/>
    <w:semiHidden/>
    <w:unhideWhenUsed/>
    <w:rsid w:val="00372A1F"/>
  </w:style>
  <w:style w:type="numbering" w:customStyle="1" w:styleId="NoList7211">
    <w:name w:val="No List7211"/>
    <w:next w:val="NoList"/>
    <w:uiPriority w:val="99"/>
    <w:semiHidden/>
    <w:unhideWhenUsed/>
    <w:rsid w:val="00372A1F"/>
  </w:style>
  <w:style w:type="numbering" w:customStyle="1" w:styleId="NoList1111111">
    <w:name w:val="No List1111111"/>
    <w:next w:val="NoList"/>
    <w:semiHidden/>
    <w:unhideWhenUsed/>
    <w:rsid w:val="00372A1F"/>
  </w:style>
  <w:style w:type="numbering" w:customStyle="1" w:styleId="111111311">
    <w:name w:val="1 / 1.1 / 1.1.1311"/>
    <w:basedOn w:val="NoList"/>
    <w:next w:val="111111"/>
    <w:semiHidden/>
    <w:rsid w:val="00372A1F"/>
  </w:style>
  <w:style w:type="numbering" w:customStyle="1" w:styleId="NoList8211">
    <w:name w:val="No List8211"/>
    <w:next w:val="NoList"/>
    <w:uiPriority w:val="99"/>
    <w:semiHidden/>
    <w:unhideWhenUsed/>
    <w:rsid w:val="00372A1F"/>
  </w:style>
  <w:style w:type="numbering" w:customStyle="1" w:styleId="NoList12211">
    <w:name w:val="No List12211"/>
    <w:next w:val="NoList"/>
    <w:semiHidden/>
    <w:unhideWhenUsed/>
    <w:rsid w:val="00372A1F"/>
  </w:style>
  <w:style w:type="numbering" w:customStyle="1" w:styleId="1111111211">
    <w:name w:val="1 / 1.1 / 1.1.11211"/>
    <w:basedOn w:val="NoList"/>
    <w:next w:val="111111"/>
    <w:semiHidden/>
    <w:rsid w:val="00372A1F"/>
  </w:style>
  <w:style w:type="numbering" w:customStyle="1" w:styleId="NoList91111">
    <w:name w:val="No List91111"/>
    <w:next w:val="NoList"/>
    <w:uiPriority w:val="99"/>
    <w:semiHidden/>
    <w:unhideWhenUsed/>
    <w:rsid w:val="00372A1F"/>
  </w:style>
  <w:style w:type="numbering" w:customStyle="1" w:styleId="NoList131111">
    <w:name w:val="No List131111"/>
    <w:next w:val="NoList"/>
    <w:semiHidden/>
    <w:unhideWhenUsed/>
    <w:rsid w:val="00372A1F"/>
  </w:style>
  <w:style w:type="numbering" w:customStyle="1" w:styleId="NoList221111">
    <w:name w:val="No List221111"/>
    <w:next w:val="NoList"/>
    <w:uiPriority w:val="99"/>
    <w:semiHidden/>
    <w:unhideWhenUsed/>
    <w:rsid w:val="00372A1F"/>
  </w:style>
  <w:style w:type="numbering" w:customStyle="1" w:styleId="NoList321111">
    <w:name w:val="No List321111"/>
    <w:next w:val="NoList"/>
    <w:uiPriority w:val="99"/>
    <w:semiHidden/>
    <w:unhideWhenUsed/>
    <w:rsid w:val="00372A1F"/>
  </w:style>
  <w:style w:type="numbering" w:customStyle="1" w:styleId="NoList411111">
    <w:name w:val="No List411111"/>
    <w:next w:val="NoList"/>
    <w:uiPriority w:val="99"/>
    <w:semiHidden/>
    <w:unhideWhenUsed/>
    <w:rsid w:val="00372A1F"/>
  </w:style>
  <w:style w:type="numbering" w:customStyle="1" w:styleId="NoList511111">
    <w:name w:val="No List511111"/>
    <w:next w:val="NoList"/>
    <w:uiPriority w:val="99"/>
    <w:semiHidden/>
    <w:unhideWhenUsed/>
    <w:rsid w:val="00372A1F"/>
  </w:style>
  <w:style w:type="numbering" w:customStyle="1" w:styleId="NoList611111">
    <w:name w:val="No List611111"/>
    <w:next w:val="NoList"/>
    <w:uiPriority w:val="99"/>
    <w:semiHidden/>
    <w:unhideWhenUsed/>
    <w:rsid w:val="00372A1F"/>
  </w:style>
  <w:style w:type="numbering" w:customStyle="1" w:styleId="NoList711111">
    <w:name w:val="No List711111"/>
    <w:next w:val="NoList"/>
    <w:uiPriority w:val="99"/>
    <w:semiHidden/>
    <w:unhideWhenUsed/>
    <w:rsid w:val="00372A1F"/>
  </w:style>
  <w:style w:type="numbering" w:customStyle="1" w:styleId="NoList1121111">
    <w:name w:val="No List1121111"/>
    <w:next w:val="NoList"/>
    <w:semiHidden/>
    <w:unhideWhenUsed/>
    <w:rsid w:val="00372A1F"/>
  </w:style>
  <w:style w:type="numbering" w:customStyle="1" w:styleId="1111112111">
    <w:name w:val="1 / 1.1 / 1.1.12111"/>
    <w:basedOn w:val="NoList"/>
    <w:next w:val="111111"/>
    <w:semiHidden/>
    <w:rsid w:val="00372A1F"/>
  </w:style>
  <w:style w:type="numbering" w:customStyle="1" w:styleId="NoList811111">
    <w:name w:val="No List811111"/>
    <w:next w:val="NoList"/>
    <w:uiPriority w:val="99"/>
    <w:semiHidden/>
    <w:unhideWhenUsed/>
    <w:rsid w:val="00372A1F"/>
  </w:style>
  <w:style w:type="numbering" w:customStyle="1" w:styleId="NoList1211111">
    <w:name w:val="No List1211111"/>
    <w:next w:val="NoList"/>
    <w:semiHidden/>
    <w:unhideWhenUsed/>
    <w:rsid w:val="00372A1F"/>
  </w:style>
  <w:style w:type="numbering" w:customStyle="1" w:styleId="11111111111">
    <w:name w:val="1 / 1.1 / 1.1.111111"/>
    <w:basedOn w:val="NoList"/>
    <w:next w:val="111111"/>
    <w:semiHidden/>
    <w:rsid w:val="00372A1F"/>
  </w:style>
  <w:style w:type="numbering" w:customStyle="1" w:styleId="NoList15111">
    <w:name w:val="No List15111"/>
    <w:next w:val="NoList"/>
    <w:uiPriority w:val="99"/>
    <w:semiHidden/>
    <w:unhideWhenUsed/>
    <w:rsid w:val="00372A1F"/>
  </w:style>
  <w:style w:type="numbering" w:customStyle="1" w:styleId="NoList16111">
    <w:name w:val="No List16111"/>
    <w:next w:val="NoList"/>
    <w:uiPriority w:val="99"/>
    <w:semiHidden/>
    <w:unhideWhenUsed/>
    <w:rsid w:val="00372A1F"/>
  </w:style>
  <w:style w:type="numbering" w:customStyle="1" w:styleId="NoList24111">
    <w:name w:val="No List24111"/>
    <w:next w:val="NoList"/>
    <w:uiPriority w:val="99"/>
    <w:semiHidden/>
    <w:unhideWhenUsed/>
    <w:rsid w:val="00372A1F"/>
  </w:style>
  <w:style w:type="numbering" w:customStyle="1" w:styleId="NoList34111">
    <w:name w:val="No List34111"/>
    <w:next w:val="NoList"/>
    <w:uiPriority w:val="99"/>
    <w:semiHidden/>
    <w:unhideWhenUsed/>
    <w:rsid w:val="00372A1F"/>
  </w:style>
  <w:style w:type="numbering" w:customStyle="1" w:styleId="NoList11411">
    <w:name w:val="No List11411"/>
    <w:next w:val="NoList"/>
    <w:semiHidden/>
    <w:unhideWhenUsed/>
    <w:rsid w:val="00372A1F"/>
  </w:style>
  <w:style w:type="numbering" w:customStyle="1" w:styleId="NoList212111">
    <w:name w:val="No List212111"/>
    <w:next w:val="NoList"/>
    <w:uiPriority w:val="99"/>
    <w:semiHidden/>
    <w:unhideWhenUsed/>
    <w:rsid w:val="00372A1F"/>
  </w:style>
  <w:style w:type="numbering" w:customStyle="1" w:styleId="NoList31211">
    <w:name w:val="No List31211"/>
    <w:next w:val="NoList"/>
    <w:uiPriority w:val="99"/>
    <w:semiHidden/>
    <w:unhideWhenUsed/>
    <w:rsid w:val="00372A1F"/>
  </w:style>
  <w:style w:type="numbering" w:customStyle="1" w:styleId="NoList4311">
    <w:name w:val="No List4311"/>
    <w:next w:val="NoList"/>
    <w:uiPriority w:val="99"/>
    <w:semiHidden/>
    <w:unhideWhenUsed/>
    <w:rsid w:val="00372A1F"/>
  </w:style>
  <w:style w:type="numbering" w:customStyle="1" w:styleId="NoList5311">
    <w:name w:val="No List5311"/>
    <w:next w:val="NoList"/>
    <w:uiPriority w:val="99"/>
    <w:semiHidden/>
    <w:unhideWhenUsed/>
    <w:rsid w:val="00372A1F"/>
  </w:style>
  <w:style w:type="numbering" w:customStyle="1" w:styleId="NoList6311">
    <w:name w:val="No List6311"/>
    <w:next w:val="NoList"/>
    <w:uiPriority w:val="99"/>
    <w:semiHidden/>
    <w:unhideWhenUsed/>
    <w:rsid w:val="00372A1F"/>
  </w:style>
  <w:style w:type="numbering" w:customStyle="1" w:styleId="NoList7311">
    <w:name w:val="No List7311"/>
    <w:next w:val="NoList"/>
    <w:uiPriority w:val="99"/>
    <w:semiHidden/>
    <w:unhideWhenUsed/>
    <w:rsid w:val="00372A1F"/>
  </w:style>
  <w:style w:type="numbering" w:customStyle="1" w:styleId="NoList1112111">
    <w:name w:val="No List1112111"/>
    <w:next w:val="NoList"/>
    <w:semiHidden/>
    <w:unhideWhenUsed/>
    <w:rsid w:val="00372A1F"/>
  </w:style>
  <w:style w:type="numbering" w:customStyle="1" w:styleId="111111411">
    <w:name w:val="1 / 1.1 / 1.1.1411"/>
    <w:basedOn w:val="NoList"/>
    <w:next w:val="111111"/>
    <w:semiHidden/>
    <w:rsid w:val="00372A1F"/>
  </w:style>
  <w:style w:type="numbering" w:customStyle="1" w:styleId="NoList8311">
    <w:name w:val="No List8311"/>
    <w:next w:val="NoList"/>
    <w:uiPriority w:val="99"/>
    <w:semiHidden/>
    <w:unhideWhenUsed/>
    <w:rsid w:val="00372A1F"/>
  </w:style>
  <w:style w:type="numbering" w:customStyle="1" w:styleId="NoList12311">
    <w:name w:val="No List12311"/>
    <w:next w:val="NoList"/>
    <w:semiHidden/>
    <w:unhideWhenUsed/>
    <w:rsid w:val="00372A1F"/>
  </w:style>
  <w:style w:type="numbering" w:customStyle="1" w:styleId="1111111311">
    <w:name w:val="1 / 1.1 / 1.1.11311"/>
    <w:basedOn w:val="NoList"/>
    <w:next w:val="111111"/>
    <w:semiHidden/>
    <w:rsid w:val="00372A1F"/>
  </w:style>
  <w:style w:type="numbering" w:customStyle="1" w:styleId="NoList9211">
    <w:name w:val="No List9211"/>
    <w:next w:val="NoList"/>
    <w:uiPriority w:val="99"/>
    <w:semiHidden/>
    <w:unhideWhenUsed/>
    <w:rsid w:val="00372A1F"/>
  </w:style>
  <w:style w:type="numbering" w:customStyle="1" w:styleId="NoList13211">
    <w:name w:val="No List13211"/>
    <w:next w:val="NoList"/>
    <w:semiHidden/>
    <w:unhideWhenUsed/>
    <w:rsid w:val="00372A1F"/>
  </w:style>
  <w:style w:type="numbering" w:customStyle="1" w:styleId="NoList22211">
    <w:name w:val="No List22211"/>
    <w:next w:val="NoList"/>
    <w:uiPriority w:val="99"/>
    <w:semiHidden/>
    <w:unhideWhenUsed/>
    <w:rsid w:val="00372A1F"/>
  </w:style>
  <w:style w:type="numbering" w:customStyle="1" w:styleId="NoList32211">
    <w:name w:val="No List32211"/>
    <w:next w:val="NoList"/>
    <w:uiPriority w:val="99"/>
    <w:semiHidden/>
    <w:unhideWhenUsed/>
    <w:rsid w:val="00372A1F"/>
  </w:style>
  <w:style w:type="numbering" w:customStyle="1" w:styleId="NoList41211">
    <w:name w:val="No List41211"/>
    <w:next w:val="NoList"/>
    <w:uiPriority w:val="99"/>
    <w:semiHidden/>
    <w:unhideWhenUsed/>
    <w:rsid w:val="00372A1F"/>
  </w:style>
  <w:style w:type="numbering" w:customStyle="1" w:styleId="NoList51211">
    <w:name w:val="No List51211"/>
    <w:next w:val="NoList"/>
    <w:uiPriority w:val="99"/>
    <w:semiHidden/>
    <w:unhideWhenUsed/>
    <w:rsid w:val="00372A1F"/>
  </w:style>
  <w:style w:type="numbering" w:customStyle="1" w:styleId="NoList61211">
    <w:name w:val="No List61211"/>
    <w:next w:val="NoList"/>
    <w:uiPriority w:val="99"/>
    <w:semiHidden/>
    <w:unhideWhenUsed/>
    <w:rsid w:val="00372A1F"/>
  </w:style>
  <w:style w:type="numbering" w:customStyle="1" w:styleId="NoList71211">
    <w:name w:val="No List71211"/>
    <w:next w:val="NoList"/>
    <w:uiPriority w:val="99"/>
    <w:semiHidden/>
    <w:unhideWhenUsed/>
    <w:rsid w:val="00372A1F"/>
  </w:style>
  <w:style w:type="numbering" w:customStyle="1" w:styleId="NoList112211">
    <w:name w:val="No List112211"/>
    <w:next w:val="NoList"/>
    <w:semiHidden/>
    <w:unhideWhenUsed/>
    <w:rsid w:val="00372A1F"/>
  </w:style>
  <w:style w:type="numbering" w:customStyle="1" w:styleId="1111112211">
    <w:name w:val="1 / 1.1 / 1.1.12211"/>
    <w:basedOn w:val="NoList"/>
    <w:next w:val="111111"/>
    <w:semiHidden/>
    <w:rsid w:val="00372A1F"/>
  </w:style>
  <w:style w:type="numbering" w:customStyle="1" w:styleId="NoList81211">
    <w:name w:val="No List81211"/>
    <w:next w:val="NoList"/>
    <w:uiPriority w:val="99"/>
    <w:semiHidden/>
    <w:unhideWhenUsed/>
    <w:rsid w:val="00372A1F"/>
  </w:style>
  <w:style w:type="numbering" w:customStyle="1" w:styleId="NoList121211">
    <w:name w:val="No List121211"/>
    <w:next w:val="NoList"/>
    <w:semiHidden/>
    <w:unhideWhenUsed/>
    <w:rsid w:val="00372A1F"/>
  </w:style>
  <w:style w:type="numbering" w:customStyle="1" w:styleId="11111111211">
    <w:name w:val="1 / 1.1 / 1.1.111211"/>
    <w:basedOn w:val="NoList"/>
    <w:next w:val="111111"/>
    <w:semiHidden/>
    <w:rsid w:val="00372A1F"/>
  </w:style>
  <w:style w:type="numbering" w:customStyle="1" w:styleId="NoList1711">
    <w:name w:val="No List1711"/>
    <w:next w:val="NoList"/>
    <w:uiPriority w:val="99"/>
    <w:semiHidden/>
    <w:unhideWhenUsed/>
    <w:rsid w:val="00372A1F"/>
  </w:style>
  <w:style w:type="numbering" w:customStyle="1" w:styleId="NoList1811">
    <w:name w:val="No List1811"/>
    <w:next w:val="NoList"/>
    <w:uiPriority w:val="99"/>
    <w:semiHidden/>
    <w:unhideWhenUsed/>
    <w:rsid w:val="00372A1F"/>
  </w:style>
  <w:style w:type="numbering" w:customStyle="1" w:styleId="NoList25111">
    <w:name w:val="No List25111"/>
    <w:next w:val="NoList"/>
    <w:uiPriority w:val="99"/>
    <w:semiHidden/>
    <w:unhideWhenUsed/>
    <w:rsid w:val="00372A1F"/>
  </w:style>
  <w:style w:type="numbering" w:customStyle="1" w:styleId="NoList3511">
    <w:name w:val="No List3511"/>
    <w:next w:val="NoList"/>
    <w:uiPriority w:val="99"/>
    <w:semiHidden/>
    <w:unhideWhenUsed/>
    <w:rsid w:val="00372A1F"/>
  </w:style>
  <w:style w:type="numbering" w:customStyle="1" w:styleId="NoList11511">
    <w:name w:val="No List11511"/>
    <w:next w:val="NoList"/>
    <w:semiHidden/>
    <w:unhideWhenUsed/>
    <w:rsid w:val="00372A1F"/>
  </w:style>
  <w:style w:type="numbering" w:customStyle="1" w:styleId="NoList21311">
    <w:name w:val="No List21311"/>
    <w:next w:val="NoList"/>
    <w:uiPriority w:val="99"/>
    <w:semiHidden/>
    <w:unhideWhenUsed/>
    <w:rsid w:val="00372A1F"/>
  </w:style>
  <w:style w:type="numbering" w:customStyle="1" w:styleId="NoList31311">
    <w:name w:val="No List31311"/>
    <w:next w:val="NoList"/>
    <w:uiPriority w:val="99"/>
    <w:semiHidden/>
    <w:unhideWhenUsed/>
    <w:rsid w:val="00372A1F"/>
  </w:style>
  <w:style w:type="numbering" w:customStyle="1" w:styleId="NoList4411">
    <w:name w:val="No List4411"/>
    <w:next w:val="NoList"/>
    <w:uiPriority w:val="99"/>
    <w:semiHidden/>
    <w:unhideWhenUsed/>
    <w:rsid w:val="00372A1F"/>
  </w:style>
  <w:style w:type="numbering" w:customStyle="1" w:styleId="NoList5411">
    <w:name w:val="No List5411"/>
    <w:next w:val="NoList"/>
    <w:uiPriority w:val="99"/>
    <w:semiHidden/>
    <w:unhideWhenUsed/>
    <w:rsid w:val="00372A1F"/>
  </w:style>
  <w:style w:type="numbering" w:customStyle="1" w:styleId="NoList6411">
    <w:name w:val="No List6411"/>
    <w:next w:val="NoList"/>
    <w:uiPriority w:val="99"/>
    <w:semiHidden/>
    <w:unhideWhenUsed/>
    <w:rsid w:val="00372A1F"/>
  </w:style>
  <w:style w:type="numbering" w:customStyle="1" w:styleId="NoList7411">
    <w:name w:val="No List7411"/>
    <w:next w:val="NoList"/>
    <w:uiPriority w:val="99"/>
    <w:semiHidden/>
    <w:unhideWhenUsed/>
    <w:rsid w:val="00372A1F"/>
  </w:style>
  <w:style w:type="numbering" w:customStyle="1" w:styleId="NoList111311">
    <w:name w:val="No List111311"/>
    <w:next w:val="NoList"/>
    <w:semiHidden/>
    <w:unhideWhenUsed/>
    <w:rsid w:val="00372A1F"/>
  </w:style>
  <w:style w:type="numbering" w:customStyle="1" w:styleId="111111512">
    <w:name w:val="1 / 1.1 / 1.1.1512"/>
    <w:basedOn w:val="NoList"/>
    <w:next w:val="111111"/>
    <w:semiHidden/>
    <w:rsid w:val="00372A1F"/>
    <w:pPr>
      <w:numPr>
        <w:numId w:val="42"/>
      </w:numPr>
    </w:pPr>
  </w:style>
  <w:style w:type="numbering" w:customStyle="1" w:styleId="NoList8411">
    <w:name w:val="No List8411"/>
    <w:next w:val="NoList"/>
    <w:uiPriority w:val="99"/>
    <w:semiHidden/>
    <w:unhideWhenUsed/>
    <w:rsid w:val="00372A1F"/>
  </w:style>
  <w:style w:type="numbering" w:customStyle="1" w:styleId="NoList12411">
    <w:name w:val="No List12411"/>
    <w:next w:val="NoList"/>
    <w:semiHidden/>
    <w:unhideWhenUsed/>
    <w:rsid w:val="00372A1F"/>
  </w:style>
  <w:style w:type="numbering" w:customStyle="1" w:styleId="1111111411">
    <w:name w:val="1 / 1.1 / 1.1.11411"/>
    <w:basedOn w:val="NoList"/>
    <w:next w:val="111111"/>
    <w:semiHidden/>
    <w:rsid w:val="00372A1F"/>
  </w:style>
  <w:style w:type="numbering" w:customStyle="1" w:styleId="NoList9311">
    <w:name w:val="No List9311"/>
    <w:next w:val="NoList"/>
    <w:uiPriority w:val="99"/>
    <w:semiHidden/>
    <w:unhideWhenUsed/>
    <w:rsid w:val="00372A1F"/>
  </w:style>
  <w:style w:type="numbering" w:customStyle="1" w:styleId="NoList13311">
    <w:name w:val="No List13311"/>
    <w:next w:val="NoList"/>
    <w:semiHidden/>
    <w:unhideWhenUsed/>
    <w:rsid w:val="00372A1F"/>
  </w:style>
  <w:style w:type="numbering" w:customStyle="1" w:styleId="NoList22311">
    <w:name w:val="No List22311"/>
    <w:next w:val="NoList"/>
    <w:uiPriority w:val="99"/>
    <w:semiHidden/>
    <w:unhideWhenUsed/>
    <w:rsid w:val="00372A1F"/>
  </w:style>
  <w:style w:type="numbering" w:customStyle="1" w:styleId="NoList32311">
    <w:name w:val="No List32311"/>
    <w:next w:val="NoList"/>
    <w:uiPriority w:val="99"/>
    <w:semiHidden/>
    <w:unhideWhenUsed/>
    <w:rsid w:val="00372A1F"/>
  </w:style>
  <w:style w:type="numbering" w:customStyle="1" w:styleId="NoList41311">
    <w:name w:val="No List41311"/>
    <w:next w:val="NoList"/>
    <w:uiPriority w:val="99"/>
    <w:semiHidden/>
    <w:unhideWhenUsed/>
    <w:rsid w:val="00372A1F"/>
  </w:style>
  <w:style w:type="numbering" w:customStyle="1" w:styleId="NoList51311">
    <w:name w:val="No List51311"/>
    <w:next w:val="NoList"/>
    <w:uiPriority w:val="99"/>
    <w:semiHidden/>
    <w:unhideWhenUsed/>
    <w:rsid w:val="00372A1F"/>
  </w:style>
  <w:style w:type="numbering" w:customStyle="1" w:styleId="NoList61311">
    <w:name w:val="No List61311"/>
    <w:next w:val="NoList"/>
    <w:uiPriority w:val="99"/>
    <w:semiHidden/>
    <w:unhideWhenUsed/>
    <w:rsid w:val="00372A1F"/>
  </w:style>
  <w:style w:type="numbering" w:customStyle="1" w:styleId="NoList71311">
    <w:name w:val="No List71311"/>
    <w:next w:val="NoList"/>
    <w:uiPriority w:val="99"/>
    <w:semiHidden/>
    <w:unhideWhenUsed/>
    <w:rsid w:val="00372A1F"/>
  </w:style>
  <w:style w:type="numbering" w:customStyle="1" w:styleId="NoList112311">
    <w:name w:val="No List112311"/>
    <w:next w:val="NoList"/>
    <w:semiHidden/>
    <w:unhideWhenUsed/>
    <w:rsid w:val="00372A1F"/>
  </w:style>
  <w:style w:type="numbering" w:customStyle="1" w:styleId="1111112311">
    <w:name w:val="1 / 1.1 / 1.1.12311"/>
    <w:basedOn w:val="NoList"/>
    <w:next w:val="111111"/>
    <w:semiHidden/>
    <w:rsid w:val="00372A1F"/>
  </w:style>
  <w:style w:type="numbering" w:customStyle="1" w:styleId="NoList81311">
    <w:name w:val="No List81311"/>
    <w:next w:val="NoList"/>
    <w:uiPriority w:val="99"/>
    <w:semiHidden/>
    <w:unhideWhenUsed/>
    <w:rsid w:val="00372A1F"/>
  </w:style>
  <w:style w:type="numbering" w:customStyle="1" w:styleId="NoList121311">
    <w:name w:val="No List121311"/>
    <w:next w:val="NoList"/>
    <w:semiHidden/>
    <w:unhideWhenUsed/>
    <w:rsid w:val="00372A1F"/>
  </w:style>
  <w:style w:type="numbering" w:customStyle="1" w:styleId="11111111311">
    <w:name w:val="1 / 1.1 / 1.1.111311"/>
    <w:basedOn w:val="NoList"/>
    <w:next w:val="111111"/>
    <w:semiHidden/>
    <w:rsid w:val="00372A1F"/>
  </w:style>
  <w:style w:type="numbering" w:customStyle="1" w:styleId="NoList1911">
    <w:name w:val="No List1911"/>
    <w:next w:val="NoList"/>
    <w:uiPriority w:val="99"/>
    <w:semiHidden/>
    <w:unhideWhenUsed/>
    <w:rsid w:val="00372A1F"/>
  </w:style>
  <w:style w:type="numbering" w:customStyle="1" w:styleId="NoList2011">
    <w:name w:val="No List2011"/>
    <w:next w:val="NoList"/>
    <w:uiPriority w:val="99"/>
    <w:semiHidden/>
    <w:unhideWhenUsed/>
    <w:rsid w:val="00372A1F"/>
  </w:style>
  <w:style w:type="table" w:customStyle="1" w:styleId="ListTable3-Accent6111">
    <w:name w:val="List Table 3 - Accent 6111"/>
    <w:basedOn w:val="TableNormal"/>
    <w:uiPriority w:val="48"/>
    <w:rsid w:val="00372A1F"/>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1">
    <w:name w:val="No List2611"/>
    <w:next w:val="NoList"/>
    <w:uiPriority w:val="99"/>
    <w:semiHidden/>
    <w:unhideWhenUsed/>
    <w:rsid w:val="00372A1F"/>
  </w:style>
  <w:style w:type="numbering" w:customStyle="1" w:styleId="NoList2711">
    <w:name w:val="No List2711"/>
    <w:next w:val="NoList"/>
    <w:uiPriority w:val="99"/>
    <w:semiHidden/>
    <w:unhideWhenUsed/>
    <w:rsid w:val="00372A1F"/>
  </w:style>
  <w:style w:type="table" w:customStyle="1" w:styleId="TableGrid261">
    <w:name w:val="Table Grid261"/>
    <w:basedOn w:val="TableNormal"/>
    <w:next w:val="TableGrid"/>
    <w:uiPriority w:val="59"/>
    <w:rsid w:val="00372A1F"/>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372A1F"/>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372A1F"/>
    <w:pPr>
      <w:spacing w:before="100" w:beforeAutospacing="1" w:after="100" w:afterAutospacing="1"/>
      <w:jc w:val="left"/>
    </w:pPr>
    <w:rPr>
      <w:rFonts w:ascii="Times New Roman" w:eastAsia="Times New Roman" w:hAnsi="Times New Roman" w:cs="Times New Roman"/>
      <w:sz w:val="24"/>
      <w:szCs w:val="24"/>
      <w:lang w:val="en-US"/>
    </w:rPr>
  </w:style>
  <w:style w:type="numbering" w:customStyle="1" w:styleId="Style132">
    <w:name w:val="Style132"/>
    <w:rsid w:val="00372A1F"/>
  </w:style>
  <w:style w:type="numbering" w:customStyle="1" w:styleId="NoList38">
    <w:name w:val="No List38"/>
    <w:next w:val="NoList"/>
    <w:uiPriority w:val="99"/>
    <w:semiHidden/>
    <w:unhideWhenUsed/>
    <w:rsid w:val="00372A1F"/>
  </w:style>
  <w:style w:type="table" w:customStyle="1" w:styleId="ReportTable2472">
    <w:name w:val="Report Table 2472"/>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9">
    <w:name w:val="No List119"/>
    <w:next w:val="NoList"/>
    <w:uiPriority w:val="99"/>
    <w:semiHidden/>
    <w:unhideWhenUsed/>
    <w:rsid w:val="00372A1F"/>
  </w:style>
  <w:style w:type="numbering" w:customStyle="1" w:styleId="NoList216">
    <w:name w:val="No List216"/>
    <w:next w:val="NoList"/>
    <w:uiPriority w:val="99"/>
    <w:semiHidden/>
    <w:unhideWhenUsed/>
    <w:rsid w:val="00372A1F"/>
  </w:style>
  <w:style w:type="table" w:customStyle="1" w:styleId="ReportTable230">
    <w:name w:val="Report Table 230"/>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0">
    <w:name w:val="Report Table 2120"/>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5">
    <w:name w:val="Report Table 2245"/>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
    <w:name w:val="Report Table 2210"/>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51">
    <w:name w:val="Table Grid1151"/>
    <w:basedOn w:val="TableNormal"/>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21">
    <w:name w:val="Report Table 22321"/>
    <w:uiPriority w:val="98"/>
    <w:semiHidden/>
    <w:unhideWhenUsed/>
    <w:qFormat/>
    <w:rsid w:val="00372A1F"/>
    <w:pPr>
      <w:spacing w:before="0" w:after="0"/>
      <w:jc w:val="left"/>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9">
    <w:name w:val="No List39"/>
    <w:next w:val="NoList"/>
    <w:uiPriority w:val="99"/>
    <w:semiHidden/>
    <w:unhideWhenUsed/>
    <w:rsid w:val="00372A1F"/>
  </w:style>
  <w:style w:type="numbering" w:customStyle="1" w:styleId="NoList47">
    <w:name w:val="No List47"/>
    <w:next w:val="NoList"/>
    <w:uiPriority w:val="99"/>
    <w:semiHidden/>
    <w:unhideWhenUsed/>
    <w:rsid w:val="00372A1F"/>
  </w:style>
  <w:style w:type="table" w:customStyle="1" w:styleId="TableGrid280">
    <w:name w:val="Table Grid28"/>
    <w:basedOn w:val="TableNormal"/>
    <w:uiPriority w:val="59"/>
    <w:rsid w:val="00372A1F"/>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next w:val="TableGrid"/>
    <w:uiPriority w:val="59"/>
    <w:rsid w:val="00372A1F"/>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372A1F"/>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7">
    <w:name w:val="No List57"/>
    <w:next w:val="NoList"/>
    <w:uiPriority w:val="99"/>
    <w:semiHidden/>
    <w:unhideWhenUsed/>
    <w:rsid w:val="00372A1F"/>
  </w:style>
  <w:style w:type="numbering" w:customStyle="1" w:styleId="NoList40">
    <w:name w:val="No List40"/>
    <w:next w:val="NoList"/>
    <w:uiPriority w:val="99"/>
    <w:semiHidden/>
    <w:unhideWhenUsed/>
    <w:rsid w:val="00372A1F"/>
  </w:style>
  <w:style w:type="table" w:customStyle="1" w:styleId="TableGrid300">
    <w:name w:val="Table Grid30"/>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7">
    <w:name w:val="Report Table 237"/>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71">
    <w:name w:val="Table 3D effects 171"/>
    <w:basedOn w:val="TableNormal"/>
    <w:next w:val="Table3Deffects1"/>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81">
    <w:name w:val="Report Table 248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7">
    <w:name w:val="Report Table 2127"/>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1">
    <w:name w:val="Report Table 2215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
    <w:name w:val="Report Table 238"/>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1">
    <w:name w:val="Report Table 255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5">
    <w:name w:val="Report Table 26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
    <w:name w:val="Report Table 27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5">
    <w:name w:val="Report Table 28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5">
    <w:name w:val="Report Table 29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7">
    <w:name w:val="Report Table 2107"/>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0">
    <w:name w:val="No List120"/>
    <w:next w:val="NoList"/>
    <w:uiPriority w:val="99"/>
    <w:semiHidden/>
    <w:unhideWhenUsed/>
    <w:rsid w:val="00372A1F"/>
  </w:style>
  <w:style w:type="table" w:customStyle="1" w:styleId="TableGrid1160">
    <w:name w:val="Table Grid116"/>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372A1F"/>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00">
    <w:name w:val="Table Grid210"/>
    <w:basedOn w:val="TableNormal"/>
    <w:next w:val="TableGrid"/>
    <w:uiPriority w:val="59"/>
    <w:rsid w:val="00372A1F"/>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372A1F"/>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372A1F"/>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
    <w:name w:val="No List1110"/>
    <w:next w:val="NoList"/>
    <w:semiHidden/>
    <w:unhideWhenUsed/>
    <w:rsid w:val="00372A1F"/>
  </w:style>
  <w:style w:type="table" w:customStyle="1" w:styleId="245">
    <w:name w:val="Сетка таблицы245"/>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
    <w:name w:val="No List217"/>
    <w:next w:val="NoList"/>
    <w:uiPriority w:val="99"/>
    <w:semiHidden/>
    <w:unhideWhenUsed/>
    <w:rsid w:val="00372A1F"/>
  </w:style>
  <w:style w:type="numbering" w:customStyle="1" w:styleId="NoList310">
    <w:name w:val="No List310"/>
    <w:next w:val="NoList"/>
    <w:uiPriority w:val="99"/>
    <w:semiHidden/>
    <w:rsid w:val="00372A1F"/>
  </w:style>
  <w:style w:type="numbering" w:customStyle="1" w:styleId="NoList48">
    <w:name w:val="No List48"/>
    <w:next w:val="NoList"/>
    <w:uiPriority w:val="99"/>
    <w:semiHidden/>
    <w:unhideWhenUsed/>
    <w:rsid w:val="00372A1F"/>
  </w:style>
  <w:style w:type="table" w:customStyle="1" w:styleId="ReportTable21115">
    <w:name w:val="Report Table 2111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2">
    <w:name w:val="Table Normal12"/>
    <w:uiPriority w:val="2"/>
    <w:semiHidden/>
    <w:unhideWhenUsed/>
    <w:qFormat/>
    <w:rsid w:val="00372A1F"/>
    <w:pPr>
      <w:widowControl w:val="0"/>
      <w:spacing w:before="0" w:after="0"/>
      <w:jc w:val="left"/>
    </w:pPr>
    <w:rPr>
      <w:rFonts w:ascii="Calibri" w:hAnsi="Calibri"/>
    </w:rPr>
    <w:tblPr>
      <w:tblInd w:w="0" w:type="dxa"/>
      <w:tblCellMar>
        <w:top w:w="0" w:type="dxa"/>
        <w:left w:w="0" w:type="dxa"/>
        <w:bottom w:w="0" w:type="dxa"/>
        <w:right w:w="0" w:type="dxa"/>
      </w:tblCellMar>
    </w:tblPr>
  </w:style>
  <w:style w:type="numbering" w:customStyle="1" w:styleId="NoList58">
    <w:name w:val="No List58"/>
    <w:next w:val="NoList"/>
    <w:uiPriority w:val="99"/>
    <w:semiHidden/>
    <w:unhideWhenUsed/>
    <w:rsid w:val="00372A1F"/>
  </w:style>
  <w:style w:type="numbering" w:customStyle="1" w:styleId="1111118">
    <w:name w:val="1 / 1.1 / 1.1.18"/>
    <w:basedOn w:val="NoList"/>
    <w:next w:val="111111"/>
    <w:semiHidden/>
    <w:rsid w:val="00372A1F"/>
    <w:pPr>
      <w:numPr>
        <w:numId w:val="7"/>
      </w:numPr>
    </w:pPr>
  </w:style>
  <w:style w:type="numbering" w:customStyle="1" w:styleId="1ai3">
    <w:name w:val="1 / a / i3"/>
    <w:basedOn w:val="NoList"/>
    <w:next w:val="1ai"/>
    <w:semiHidden/>
    <w:rsid w:val="00372A1F"/>
  </w:style>
  <w:style w:type="numbering" w:customStyle="1" w:styleId="ArticleSection3">
    <w:name w:val="Article / Section3"/>
    <w:basedOn w:val="NoList"/>
    <w:next w:val="ArticleSection"/>
    <w:semiHidden/>
    <w:rsid w:val="00372A1F"/>
    <w:pPr>
      <w:numPr>
        <w:numId w:val="8"/>
      </w:numPr>
    </w:pPr>
  </w:style>
  <w:style w:type="table" w:customStyle="1" w:styleId="TableGrid125">
    <w:name w:val="Table Grid125"/>
    <w:basedOn w:val="TableNormal"/>
    <w:next w:val="TableGrid"/>
    <w:uiPriority w:val="59"/>
    <w:rsid w:val="00372A1F"/>
    <w:pPr>
      <w:spacing w:before="0" w:after="0"/>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Сетка таблицы223"/>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
    <w:name w:val="No List67"/>
    <w:next w:val="NoList"/>
    <w:uiPriority w:val="99"/>
    <w:semiHidden/>
    <w:unhideWhenUsed/>
    <w:rsid w:val="00372A1F"/>
  </w:style>
  <w:style w:type="numbering" w:customStyle="1" w:styleId="NoList218">
    <w:name w:val="No List218"/>
    <w:next w:val="NoList"/>
    <w:uiPriority w:val="99"/>
    <w:semiHidden/>
    <w:unhideWhenUsed/>
    <w:rsid w:val="00372A1F"/>
  </w:style>
  <w:style w:type="numbering" w:customStyle="1" w:styleId="NoList316">
    <w:name w:val="No List316"/>
    <w:next w:val="NoList"/>
    <w:uiPriority w:val="99"/>
    <w:semiHidden/>
    <w:unhideWhenUsed/>
    <w:rsid w:val="00372A1F"/>
  </w:style>
  <w:style w:type="numbering" w:customStyle="1" w:styleId="NoList77">
    <w:name w:val="No List77"/>
    <w:next w:val="NoList"/>
    <w:uiPriority w:val="99"/>
    <w:semiHidden/>
    <w:unhideWhenUsed/>
    <w:rsid w:val="00372A1F"/>
  </w:style>
  <w:style w:type="numbering" w:customStyle="1" w:styleId="NoList1116">
    <w:name w:val="No List1116"/>
    <w:next w:val="NoList"/>
    <w:semiHidden/>
    <w:unhideWhenUsed/>
    <w:rsid w:val="00372A1F"/>
  </w:style>
  <w:style w:type="numbering" w:customStyle="1" w:styleId="NoList87">
    <w:name w:val="No List87"/>
    <w:next w:val="NoList"/>
    <w:uiPriority w:val="99"/>
    <w:semiHidden/>
    <w:unhideWhenUsed/>
    <w:rsid w:val="00372A1F"/>
  </w:style>
  <w:style w:type="numbering" w:customStyle="1" w:styleId="NoList127">
    <w:name w:val="No List127"/>
    <w:next w:val="NoList"/>
    <w:semiHidden/>
    <w:unhideWhenUsed/>
    <w:rsid w:val="00372A1F"/>
  </w:style>
  <w:style w:type="numbering" w:customStyle="1" w:styleId="11111117">
    <w:name w:val="1 / 1.1 / 1.1.117"/>
    <w:basedOn w:val="NoList"/>
    <w:next w:val="111111"/>
    <w:semiHidden/>
    <w:rsid w:val="00372A1F"/>
  </w:style>
  <w:style w:type="numbering" w:customStyle="1" w:styleId="NoList96">
    <w:name w:val="No List96"/>
    <w:next w:val="NoList"/>
    <w:uiPriority w:val="99"/>
    <w:semiHidden/>
    <w:unhideWhenUsed/>
    <w:rsid w:val="00372A1F"/>
  </w:style>
  <w:style w:type="numbering" w:customStyle="1" w:styleId="NoList136">
    <w:name w:val="No List136"/>
    <w:next w:val="NoList"/>
    <w:semiHidden/>
    <w:unhideWhenUsed/>
    <w:rsid w:val="00372A1F"/>
  </w:style>
  <w:style w:type="numbering" w:customStyle="1" w:styleId="NoList226">
    <w:name w:val="No List226"/>
    <w:next w:val="NoList"/>
    <w:uiPriority w:val="99"/>
    <w:semiHidden/>
    <w:unhideWhenUsed/>
    <w:rsid w:val="00372A1F"/>
  </w:style>
  <w:style w:type="numbering" w:customStyle="1" w:styleId="NoList326">
    <w:name w:val="No List326"/>
    <w:next w:val="NoList"/>
    <w:uiPriority w:val="99"/>
    <w:semiHidden/>
    <w:unhideWhenUsed/>
    <w:rsid w:val="00372A1F"/>
  </w:style>
  <w:style w:type="numbering" w:customStyle="1" w:styleId="NoList416">
    <w:name w:val="No List416"/>
    <w:next w:val="NoList"/>
    <w:uiPriority w:val="99"/>
    <w:semiHidden/>
    <w:unhideWhenUsed/>
    <w:rsid w:val="00372A1F"/>
  </w:style>
  <w:style w:type="numbering" w:customStyle="1" w:styleId="NoList516">
    <w:name w:val="No List516"/>
    <w:next w:val="NoList"/>
    <w:uiPriority w:val="99"/>
    <w:semiHidden/>
    <w:unhideWhenUsed/>
    <w:rsid w:val="00372A1F"/>
  </w:style>
  <w:style w:type="numbering" w:customStyle="1" w:styleId="NoList616">
    <w:name w:val="No List616"/>
    <w:next w:val="NoList"/>
    <w:uiPriority w:val="99"/>
    <w:semiHidden/>
    <w:unhideWhenUsed/>
    <w:rsid w:val="00372A1F"/>
  </w:style>
  <w:style w:type="numbering" w:customStyle="1" w:styleId="NoList716">
    <w:name w:val="No List716"/>
    <w:next w:val="NoList"/>
    <w:uiPriority w:val="99"/>
    <w:semiHidden/>
    <w:unhideWhenUsed/>
    <w:rsid w:val="00372A1F"/>
  </w:style>
  <w:style w:type="numbering" w:customStyle="1" w:styleId="NoList1126">
    <w:name w:val="No List1126"/>
    <w:next w:val="NoList"/>
    <w:semiHidden/>
    <w:unhideWhenUsed/>
    <w:rsid w:val="00372A1F"/>
  </w:style>
  <w:style w:type="numbering" w:customStyle="1" w:styleId="11111126">
    <w:name w:val="1 / 1.1 / 1.1.126"/>
    <w:basedOn w:val="NoList"/>
    <w:next w:val="111111"/>
    <w:semiHidden/>
    <w:rsid w:val="00372A1F"/>
  </w:style>
  <w:style w:type="numbering" w:customStyle="1" w:styleId="NoList816">
    <w:name w:val="No List816"/>
    <w:next w:val="NoList"/>
    <w:uiPriority w:val="99"/>
    <w:semiHidden/>
    <w:unhideWhenUsed/>
    <w:rsid w:val="00372A1F"/>
  </w:style>
  <w:style w:type="numbering" w:customStyle="1" w:styleId="NoList1216">
    <w:name w:val="No List1216"/>
    <w:next w:val="NoList"/>
    <w:semiHidden/>
    <w:unhideWhenUsed/>
    <w:rsid w:val="00372A1F"/>
  </w:style>
  <w:style w:type="numbering" w:customStyle="1" w:styleId="111111116">
    <w:name w:val="1 / 1.1 / 1.1.1116"/>
    <w:basedOn w:val="NoList"/>
    <w:next w:val="111111"/>
    <w:semiHidden/>
    <w:rsid w:val="00372A1F"/>
  </w:style>
  <w:style w:type="numbering" w:customStyle="1" w:styleId="NoList103">
    <w:name w:val="No List103"/>
    <w:next w:val="NoList"/>
    <w:uiPriority w:val="99"/>
    <w:semiHidden/>
    <w:unhideWhenUsed/>
    <w:rsid w:val="00372A1F"/>
  </w:style>
  <w:style w:type="numbering" w:customStyle="1" w:styleId="NoList143">
    <w:name w:val="No List143"/>
    <w:next w:val="NoList"/>
    <w:uiPriority w:val="99"/>
    <w:semiHidden/>
    <w:unhideWhenUsed/>
    <w:rsid w:val="00372A1F"/>
  </w:style>
  <w:style w:type="numbering" w:customStyle="1" w:styleId="NoList233">
    <w:name w:val="No List233"/>
    <w:next w:val="NoList"/>
    <w:uiPriority w:val="99"/>
    <w:semiHidden/>
    <w:unhideWhenUsed/>
    <w:rsid w:val="00372A1F"/>
  </w:style>
  <w:style w:type="table" w:customStyle="1" w:styleId="TableGrid1331">
    <w:name w:val="Table Grid1331"/>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
    <w:name w:val="No List333"/>
    <w:next w:val="NoList"/>
    <w:uiPriority w:val="99"/>
    <w:semiHidden/>
    <w:unhideWhenUsed/>
    <w:rsid w:val="00372A1F"/>
  </w:style>
  <w:style w:type="numbering" w:customStyle="1" w:styleId="NoList1133">
    <w:name w:val="No List1133"/>
    <w:next w:val="NoList"/>
    <w:semiHidden/>
    <w:unhideWhenUsed/>
    <w:rsid w:val="00372A1F"/>
  </w:style>
  <w:style w:type="numbering" w:customStyle="1" w:styleId="NoList2113">
    <w:name w:val="No List2113"/>
    <w:next w:val="NoList"/>
    <w:uiPriority w:val="99"/>
    <w:semiHidden/>
    <w:unhideWhenUsed/>
    <w:rsid w:val="00372A1F"/>
  </w:style>
  <w:style w:type="numbering" w:customStyle="1" w:styleId="NoList3113">
    <w:name w:val="No List3113"/>
    <w:next w:val="NoList"/>
    <w:uiPriority w:val="99"/>
    <w:semiHidden/>
    <w:unhideWhenUsed/>
    <w:rsid w:val="00372A1F"/>
  </w:style>
  <w:style w:type="numbering" w:customStyle="1" w:styleId="NoList423">
    <w:name w:val="No List423"/>
    <w:next w:val="NoList"/>
    <w:uiPriority w:val="99"/>
    <w:semiHidden/>
    <w:unhideWhenUsed/>
    <w:rsid w:val="00372A1F"/>
  </w:style>
  <w:style w:type="numbering" w:customStyle="1" w:styleId="NoList523">
    <w:name w:val="No List523"/>
    <w:next w:val="NoList"/>
    <w:uiPriority w:val="99"/>
    <w:semiHidden/>
    <w:unhideWhenUsed/>
    <w:rsid w:val="00372A1F"/>
  </w:style>
  <w:style w:type="numbering" w:customStyle="1" w:styleId="NoList623">
    <w:name w:val="No List623"/>
    <w:next w:val="NoList"/>
    <w:uiPriority w:val="99"/>
    <w:semiHidden/>
    <w:unhideWhenUsed/>
    <w:rsid w:val="00372A1F"/>
  </w:style>
  <w:style w:type="numbering" w:customStyle="1" w:styleId="NoList723">
    <w:name w:val="No List723"/>
    <w:next w:val="NoList"/>
    <w:uiPriority w:val="99"/>
    <w:semiHidden/>
    <w:unhideWhenUsed/>
    <w:rsid w:val="00372A1F"/>
  </w:style>
  <w:style w:type="numbering" w:customStyle="1" w:styleId="NoList11113">
    <w:name w:val="No List11113"/>
    <w:next w:val="NoList"/>
    <w:semiHidden/>
    <w:unhideWhenUsed/>
    <w:rsid w:val="00372A1F"/>
  </w:style>
  <w:style w:type="numbering" w:customStyle="1" w:styleId="11111133">
    <w:name w:val="1 / 1.1 / 1.1.133"/>
    <w:basedOn w:val="NoList"/>
    <w:next w:val="111111"/>
    <w:semiHidden/>
    <w:rsid w:val="00372A1F"/>
  </w:style>
  <w:style w:type="numbering" w:customStyle="1" w:styleId="NoList823">
    <w:name w:val="No List823"/>
    <w:next w:val="NoList"/>
    <w:uiPriority w:val="99"/>
    <w:semiHidden/>
    <w:unhideWhenUsed/>
    <w:rsid w:val="00372A1F"/>
  </w:style>
  <w:style w:type="numbering" w:customStyle="1" w:styleId="NoList1223">
    <w:name w:val="No List1223"/>
    <w:next w:val="NoList"/>
    <w:semiHidden/>
    <w:unhideWhenUsed/>
    <w:rsid w:val="00372A1F"/>
  </w:style>
  <w:style w:type="numbering" w:customStyle="1" w:styleId="111111123">
    <w:name w:val="1 / 1.1 / 1.1.1123"/>
    <w:basedOn w:val="NoList"/>
    <w:next w:val="111111"/>
    <w:semiHidden/>
    <w:rsid w:val="00372A1F"/>
  </w:style>
  <w:style w:type="numbering" w:customStyle="1" w:styleId="NoList913">
    <w:name w:val="No List913"/>
    <w:next w:val="NoList"/>
    <w:uiPriority w:val="99"/>
    <w:semiHidden/>
    <w:unhideWhenUsed/>
    <w:rsid w:val="00372A1F"/>
  </w:style>
  <w:style w:type="numbering" w:customStyle="1" w:styleId="NoList1313">
    <w:name w:val="No List1313"/>
    <w:next w:val="NoList"/>
    <w:semiHidden/>
    <w:unhideWhenUsed/>
    <w:rsid w:val="00372A1F"/>
  </w:style>
  <w:style w:type="numbering" w:customStyle="1" w:styleId="NoList2213">
    <w:name w:val="No List2213"/>
    <w:next w:val="NoList"/>
    <w:uiPriority w:val="99"/>
    <w:semiHidden/>
    <w:unhideWhenUsed/>
    <w:rsid w:val="00372A1F"/>
  </w:style>
  <w:style w:type="numbering" w:customStyle="1" w:styleId="NoList3213">
    <w:name w:val="No List3213"/>
    <w:next w:val="NoList"/>
    <w:uiPriority w:val="99"/>
    <w:semiHidden/>
    <w:unhideWhenUsed/>
    <w:rsid w:val="00372A1F"/>
  </w:style>
  <w:style w:type="numbering" w:customStyle="1" w:styleId="NoList4113">
    <w:name w:val="No List4113"/>
    <w:next w:val="NoList"/>
    <w:uiPriority w:val="99"/>
    <w:semiHidden/>
    <w:unhideWhenUsed/>
    <w:rsid w:val="00372A1F"/>
  </w:style>
  <w:style w:type="numbering" w:customStyle="1" w:styleId="NoList5113">
    <w:name w:val="No List5113"/>
    <w:next w:val="NoList"/>
    <w:uiPriority w:val="99"/>
    <w:semiHidden/>
    <w:unhideWhenUsed/>
    <w:rsid w:val="00372A1F"/>
  </w:style>
  <w:style w:type="numbering" w:customStyle="1" w:styleId="NoList6113">
    <w:name w:val="No List6113"/>
    <w:next w:val="NoList"/>
    <w:uiPriority w:val="99"/>
    <w:semiHidden/>
    <w:unhideWhenUsed/>
    <w:rsid w:val="00372A1F"/>
  </w:style>
  <w:style w:type="numbering" w:customStyle="1" w:styleId="NoList7113">
    <w:name w:val="No List7113"/>
    <w:next w:val="NoList"/>
    <w:uiPriority w:val="99"/>
    <w:semiHidden/>
    <w:unhideWhenUsed/>
    <w:rsid w:val="00372A1F"/>
  </w:style>
  <w:style w:type="numbering" w:customStyle="1" w:styleId="NoList11213">
    <w:name w:val="No List11213"/>
    <w:next w:val="NoList"/>
    <w:semiHidden/>
    <w:unhideWhenUsed/>
    <w:rsid w:val="00372A1F"/>
  </w:style>
  <w:style w:type="numbering" w:customStyle="1" w:styleId="111111213">
    <w:name w:val="1 / 1.1 / 1.1.1213"/>
    <w:basedOn w:val="NoList"/>
    <w:next w:val="111111"/>
    <w:semiHidden/>
    <w:rsid w:val="00372A1F"/>
  </w:style>
  <w:style w:type="numbering" w:customStyle="1" w:styleId="NoList8113">
    <w:name w:val="No List8113"/>
    <w:next w:val="NoList"/>
    <w:uiPriority w:val="99"/>
    <w:semiHidden/>
    <w:unhideWhenUsed/>
    <w:rsid w:val="00372A1F"/>
  </w:style>
  <w:style w:type="numbering" w:customStyle="1" w:styleId="NoList12113">
    <w:name w:val="No List12113"/>
    <w:next w:val="NoList"/>
    <w:semiHidden/>
    <w:unhideWhenUsed/>
    <w:rsid w:val="00372A1F"/>
  </w:style>
  <w:style w:type="numbering" w:customStyle="1" w:styleId="1111111113">
    <w:name w:val="1 / 1.1 / 1.1.11113"/>
    <w:basedOn w:val="NoList"/>
    <w:next w:val="111111"/>
    <w:semiHidden/>
    <w:rsid w:val="00372A1F"/>
  </w:style>
  <w:style w:type="numbering" w:customStyle="1" w:styleId="NoList153">
    <w:name w:val="No List153"/>
    <w:next w:val="NoList"/>
    <w:uiPriority w:val="99"/>
    <w:semiHidden/>
    <w:unhideWhenUsed/>
    <w:rsid w:val="00372A1F"/>
  </w:style>
  <w:style w:type="numbering" w:customStyle="1" w:styleId="NoList163">
    <w:name w:val="No List163"/>
    <w:next w:val="NoList"/>
    <w:uiPriority w:val="99"/>
    <w:semiHidden/>
    <w:unhideWhenUsed/>
    <w:rsid w:val="00372A1F"/>
  </w:style>
  <w:style w:type="numbering" w:customStyle="1" w:styleId="NoList243">
    <w:name w:val="No List243"/>
    <w:next w:val="NoList"/>
    <w:uiPriority w:val="99"/>
    <w:semiHidden/>
    <w:unhideWhenUsed/>
    <w:rsid w:val="00372A1F"/>
  </w:style>
  <w:style w:type="table" w:customStyle="1" w:styleId="TableGrid144">
    <w:name w:val="Table Grid144"/>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
    <w:name w:val="No List343"/>
    <w:next w:val="NoList"/>
    <w:uiPriority w:val="99"/>
    <w:semiHidden/>
    <w:unhideWhenUsed/>
    <w:rsid w:val="00372A1F"/>
  </w:style>
  <w:style w:type="numbering" w:customStyle="1" w:styleId="NoList1143">
    <w:name w:val="No List1143"/>
    <w:next w:val="NoList"/>
    <w:semiHidden/>
    <w:unhideWhenUsed/>
    <w:rsid w:val="00372A1F"/>
  </w:style>
  <w:style w:type="numbering" w:customStyle="1" w:styleId="NoList2123">
    <w:name w:val="No List2123"/>
    <w:next w:val="NoList"/>
    <w:uiPriority w:val="99"/>
    <w:semiHidden/>
    <w:unhideWhenUsed/>
    <w:rsid w:val="00372A1F"/>
  </w:style>
  <w:style w:type="numbering" w:customStyle="1" w:styleId="NoList3123">
    <w:name w:val="No List3123"/>
    <w:next w:val="NoList"/>
    <w:uiPriority w:val="99"/>
    <w:semiHidden/>
    <w:unhideWhenUsed/>
    <w:rsid w:val="00372A1F"/>
  </w:style>
  <w:style w:type="numbering" w:customStyle="1" w:styleId="NoList433">
    <w:name w:val="No List433"/>
    <w:next w:val="NoList"/>
    <w:uiPriority w:val="99"/>
    <w:semiHidden/>
    <w:unhideWhenUsed/>
    <w:rsid w:val="00372A1F"/>
  </w:style>
  <w:style w:type="numbering" w:customStyle="1" w:styleId="NoList533">
    <w:name w:val="No List533"/>
    <w:next w:val="NoList"/>
    <w:uiPriority w:val="99"/>
    <w:semiHidden/>
    <w:unhideWhenUsed/>
    <w:rsid w:val="00372A1F"/>
  </w:style>
  <w:style w:type="numbering" w:customStyle="1" w:styleId="NoList633">
    <w:name w:val="No List633"/>
    <w:next w:val="NoList"/>
    <w:uiPriority w:val="99"/>
    <w:semiHidden/>
    <w:unhideWhenUsed/>
    <w:rsid w:val="00372A1F"/>
  </w:style>
  <w:style w:type="numbering" w:customStyle="1" w:styleId="NoList733">
    <w:name w:val="No List733"/>
    <w:next w:val="NoList"/>
    <w:uiPriority w:val="99"/>
    <w:semiHidden/>
    <w:unhideWhenUsed/>
    <w:rsid w:val="00372A1F"/>
  </w:style>
  <w:style w:type="numbering" w:customStyle="1" w:styleId="NoList11123">
    <w:name w:val="No List11123"/>
    <w:next w:val="NoList"/>
    <w:semiHidden/>
    <w:unhideWhenUsed/>
    <w:rsid w:val="00372A1F"/>
  </w:style>
  <w:style w:type="numbering" w:customStyle="1" w:styleId="11111143">
    <w:name w:val="1 / 1.1 / 1.1.143"/>
    <w:basedOn w:val="NoList"/>
    <w:next w:val="111111"/>
    <w:semiHidden/>
    <w:rsid w:val="00372A1F"/>
  </w:style>
  <w:style w:type="numbering" w:customStyle="1" w:styleId="NoList833">
    <w:name w:val="No List833"/>
    <w:next w:val="NoList"/>
    <w:uiPriority w:val="99"/>
    <w:semiHidden/>
    <w:unhideWhenUsed/>
    <w:rsid w:val="00372A1F"/>
  </w:style>
  <w:style w:type="numbering" w:customStyle="1" w:styleId="NoList1233">
    <w:name w:val="No List1233"/>
    <w:next w:val="NoList"/>
    <w:semiHidden/>
    <w:unhideWhenUsed/>
    <w:rsid w:val="00372A1F"/>
  </w:style>
  <w:style w:type="numbering" w:customStyle="1" w:styleId="111111133">
    <w:name w:val="1 / 1.1 / 1.1.1133"/>
    <w:basedOn w:val="NoList"/>
    <w:next w:val="111111"/>
    <w:semiHidden/>
    <w:rsid w:val="00372A1F"/>
  </w:style>
  <w:style w:type="numbering" w:customStyle="1" w:styleId="NoList923">
    <w:name w:val="No List923"/>
    <w:next w:val="NoList"/>
    <w:uiPriority w:val="99"/>
    <w:semiHidden/>
    <w:unhideWhenUsed/>
    <w:rsid w:val="00372A1F"/>
  </w:style>
  <w:style w:type="numbering" w:customStyle="1" w:styleId="NoList1323">
    <w:name w:val="No List1323"/>
    <w:next w:val="NoList"/>
    <w:semiHidden/>
    <w:unhideWhenUsed/>
    <w:rsid w:val="00372A1F"/>
  </w:style>
  <w:style w:type="numbering" w:customStyle="1" w:styleId="NoList2223">
    <w:name w:val="No List2223"/>
    <w:next w:val="NoList"/>
    <w:uiPriority w:val="99"/>
    <w:semiHidden/>
    <w:unhideWhenUsed/>
    <w:rsid w:val="00372A1F"/>
  </w:style>
  <w:style w:type="numbering" w:customStyle="1" w:styleId="NoList3223">
    <w:name w:val="No List3223"/>
    <w:next w:val="NoList"/>
    <w:uiPriority w:val="99"/>
    <w:semiHidden/>
    <w:unhideWhenUsed/>
    <w:rsid w:val="00372A1F"/>
  </w:style>
  <w:style w:type="numbering" w:customStyle="1" w:styleId="NoList4123">
    <w:name w:val="No List4123"/>
    <w:next w:val="NoList"/>
    <w:uiPriority w:val="99"/>
    <w:semiHidden/>
    <w:unhideWhenUsed/>
    <w:rsid w:val="00372A1F"/>
  </w:style>
  <w:style w:type="numbering" w:customStyle="1" w:styleId="NoList5123">
    <w:name w:val="No List5123"/>
    <w:next w:val="NoList"/>
    <w:uiPriority w:val="99"/>
    <w:semiHidden/>
    <w:unhideWhenUsed/>
    <w:rsid w:val="00372A1F"/>
  </w:style>
  <w:style w:type="numbering" w:customStyle="1" w:styleId="NoList6123">
    <w:name w:val="No List6123"/>
    <w:next w:val="NoList"/>
    <w:uiPriority w:val="99"/>
    <w:semiHidden/>
    <w:unhideWhenUsed/>
    <w:rsid w:val="00372A1F"/>
  </w:style>
  <w:style w:type="numbering" w:customStyle="1" w:styleId="NoList7123">
    <w:name w:val="No List7123"/>
    <w:next w:val="NoList"/>
    <w:uiPriority w:val="99"/>
    <w:semiHidden/>
    <w:unhideWhenUsed/>
    <w:rsid w:val="00372A1F"/>
  </w:style>
  <w:style w:type="numbering" w:customStyle="1" w:styleId="NoList11223">
    <w:name w:val="No List11223"/>
    <w:next w:val="NoList"/>
    <w:semiHidden/>
    <w:unhideWhenUsed/>
    <w:rsid w:val="00372A1F"/>
  </w:style>
  <w:style w:type="numbering" w:customStyle="1" w:styleId="111111223">
    <w:name w:val="1 / 1.1 / 1.1.1223"/>
    <w:basedOn w:val="NoList"/>
    <w:next w:val="111111"/>
    <w:semiHidden/>
    <w:rsid w:val="00372A1F"/>
  </w:style>
  <w:style w:type="numbering" w:customStyle="1" w:styleId="NoList8123">
    <w:name w:val="No List8123"/>
    <w:next w:val="NoList"/>
    <w:uiPriority w:val="99"/>
    <w:semiHidden/>
    <w:unhideWhenUsed/>
    <w:rsid w:val="00372A1F"/>
  </w:style>
  <w:style w:type="numbering" w:customStyle="1" w:styleId="NoList12123">
    <w:name w:val="No List12123"/>
    <w:next w:val="NoList"/>
    <w:semiHidden/>
    <w:unhideWhenUsed/>
    <w:rsid w:val="00372A1F"/>
  </w:style>
  <w:style w:type="numbering" w:customStyle="1" w:styleId="1111111123">
    <w:name w:val="1 / 1.1 / 1.1.11123"/>
    <w:basedOn w:val="NoList"/>
    <w:next w:val="111111"/>
    <w:semiHidden/>
    <w:rsid w:val="00372A1F"/>
  </w:style>
  <w:style w:type="numbering" w:customStyle="1" w:styleId="NoList173">
    <w:name w:val="No List173"/>
    <w:next w:val="NoList"/>
    <w:uiPriority w:val="99"/>
    <w:semiHidden/>
    <w:unhideWhenUsed/>
    <w:rsid w:val="00372A1F"/>
  </w:style>
  <w:style w:type="numbering" w:customStyle="1" w:styleId="NoList183">
    <w:name w:val="No List183"/>
    <w:next w:val="NoList"/>
    <w:uiPriority w:val="99"/>
    <w:semiHidden/>
    <w:unhideWhenUsed/>
    <w:rsid w:val="00372A1F"/>
  </w:style>
  <w:style w:type="numbering" w:customStyle="1" w:styleId="NoList253">
    <w:name w:val="No List253"/>
    <w:next w:val="NoList"/>
    <w:uiPriority w:val="99"/>
    <w:semiHidden/>
    <w:unhideWhenUsed/>
    <w:rsid w:val="00372A1F"/>
  </w:style>
  <w:style w:type="numbering" w:customStyle="1" w:styleId="NoList353">
    <w:name w:val="No List353"/>
    <w:next w:val="NoList"/>
    <w:uiPriority w:val="99"/>
    <w:semiHidden/>
    <w:unhideWhenUsed/>
    <w:rsid w:val="00372A1F"/>
  </w:style>
  <w:style w:type="numbering" w:customStyle="1" w:styleId="NoList1153">
    <w:name w:val="No List1153"/>
    <w:next w:val="NoList"/>
    <w:semiHidden/>
    <w:unhideWhenUsed/>
    <w:rsid w:val="00372A1F"/>
  </w:style>
  <w:style w:type="numbering" w:customStyle="1" w:styleId="NoList2133">
    <w:name w:val="No List2133"/>
    <w:next w:val="NoList"/>
    <w:uiPriority w:val="99"/>
    <w:semiHidden/>
    <w:unhideWhenUsed/>
    <w:rsid w:val="00372A1F"/>
  </w:style>
  <w:style w:type="numbering" w:customStyle="1" w:styleId="NoList3133">
    <w:name w:val="No List3133"/>
    <w:next w:val="NoList"/>
    <w:uiPriority w:val="99"/>
    <w:semiHidden/>
    <w:unhideWhenUsed/>
    <w:rsid w:val="00372A1F"/>
  </w:style>
  <w:style w:type="numbering" w:customStyle="1" w:styleId="NoList443">
    <w:name w:val="No List443"/>
    <w:next w:val="NoList"/>
    <w:uiPriority w:val="99"/>
    <w:semiHidden/>
    <w:unhideWhenUsed/>
    <w:rsid w:val="00372A1F"/>
  </w:style>
  <w:style w:type="numbering" w:customStyle="1" w:styleId="NoList543">
    <w:name w:val="No List543"/>
    <w:next w:val="NoList"/>
    <w:uiPriority w:val="99"/>
    <w:semiHidden/>
    <w:unhideWhenUsed/>
    <w:rsid w:val="00372A1F"/>
  </w:style>
  <w:style w:type="numbering" w:customStyle="1" w:styleId="NoList643">
    <w:name w:val="No List643"/>
    <w:next w:val="NoList"/>
    <w:uiPriority w:val="99"/>
    <w:semiHidden/>
    <w:unhideWhenUsed/>
    <w:rsid w:val="00372A1F"/>
  </w:style>
  <w:style w:type="numbering" w:customStyle="1" w:styleId="NoList743">
    <w:name w:val="No List743"/>
    <w:next w:val="NoList"/>
    <w:uiPriority w:val="99"/>
    <w:semiHidden/>
    <w:unhideWhenUsed/>
    <w:rsid w:val="00372A1F"/>
  </w:style>
  <w:style w:type="numbering" w:customStyle="1" w:styleId="NoList11133">
    <w:name w:val="No List11133"/>
    <w:next w:val="NoList"/>
    <w:semiHidden/>
    <w:unhideWhenUsed/>
    <w:rsid w:val="00372A1F"/>
  </w:style>
  <w:style w:type="numbering" w:customStyle="1" w:styleId="11111153">
    <w:name w:val="1 / 1.1 / 1.1.153"/>
    <w:basedOn w:val="NoList"/>
    <w:next w:val="111111"/>
    <w:semiHidden/>
    <w:rsid w:val="00372A1F"/>
    <w:pPr>
      <w:numPr>
        <w:numId w:val="14"/>
      </w:numPr>
    </w:pPr>
  </w:style>
  <w:style w:type="numbering" w:customStyle="1" w:styleId="NoList843">
    <w:name w:val="No List843"/>
    <w:next w:val="NoList"/>
    <w:uiPriority w:val="99"/>
    <w:semiHidden/>
    <w:unhideWhenUsed/>
    <w:rsid w:val="00372A1F"/>
  </w:style>
  <w:style w:type="numbering" w:customStyle="1" w:styleId="NoList1243">
    <w:name w:val="No List1243"/>
    <w:next w:val="NoList"/>
    <w:semiHidden/>
    <w:unhideWhenUsed/>
    <w:rsid w:val="00372A1F"/>
  </w:style>
  <w:style w:type="numbering" w:customStyle="1" w:styleId="111111143">
    <w:name w:val="1 / 1.1 / 1.1.1143"/>
    <w:basedOn w:val="NoList"/>
    <w:next w:val="111111"/>
    <w:semiHidden/>
    <w:rsid w:val="00372A1F"/>
  </w:style>
  <w:style w:type="numbering" w:customStyle="1" w:styleId="NoList933">
    <w:name w:val="No List933"/>
    <w:next w:val="NoList"/>
    <w:uiPriority w:val="99"/>
    <w:semiHidden/>
    <w:unhideWhenUsed/>
    <w:rsid w:val="00372A1F"/>
  </w:style>
  <w:style w:type="numbering" w:customStyle="1" w:styleId="NoList1333">
    <w:name w:val="No List1333"/>
    <w:next w:val="NoList"/>
    <w:semiHidden/>
    <w:unhideWhenUsed/>
    <w:rsid w:val="00372A1F"/>
  </w:style>
  <w:style w:type="numbering" w:customStyle="1" w:styleId="NoList2233">
    <w:name w:val="No List2233"/>
    <w:next w:val="NoList"/>
    <w:uiPriority w:val="99"/>
    <w:semiHidden/>
    <w:unhideWhenUsed/>
    <w:rsid w:val="00372A1F"/>
  </w:style>
  <w:style w:type="numbering" w:customStyle="1" w:styleId="NoList3233">
    <w:name w:val="No List3233"/>
    <w:next w:val="NoList"/>
    <w:uiPriority w:val="99"/>
    <w:semiHidden/>
    <w:unhideWhenUsed/>
    <w:rsid w:val="00372A1F"/>
  </w:style>
  <w:style w:type="numbering" w:customStyle="1" w:styleId="NoList4133">
    <w:name w:val="No List4133"/>
    <w:next w:val="NoList"/>
    <w:uiPriority w:val="99"/>
    <w:semiHidden/>
    <w:unhideWhenUsed/>
    <w:rsid w:val="00372A1F"/>
  </w:style>
  <w:style w:type="numbering" w:customStyle="1" w:styleId="NoList5133">
    <w:name w:val="No List5133"/>
    <w:next w:val="NoList"/>
    <w:uiPriority w:val="99"/>
    <w:semiHidden/>
    <w:unhideWhenUsed/>
    <w:rsid w:val="00372A1F"/>
  </w:style>
  <w:style w:type="numbering" w:customStyle="1" w:styleId="NoList6133">
    <w:name w:val="No List6133"/>
    <w:next w:val="NoList"/>
    <w:uiPriority w:val="99"/>
    <w:semiHidden/>
    <w:unhideWhenUsed/>
    <w:rsid w:val="00372A1F"/>
  </w:style>
  <w:style w:type="numbering" w:customStyle="1" w:styleId="NoList7133">
    <w:name w:val="No List7133"/>
    <w:next w:val="NoList"/>
    <w:uiPriority w:val="99"/>
    <w:semiHidden/>
    <w:unhideWhenUsed/>
    <w:rsid w:val="00372A1F"/>
  </w:style>
  <w:style w:type="numbering" w:customStyle="1" w:styleId="NoList11233">
    <w:name w:val="No List11233"/>
    <w:next w:val="NoList"/>
    <w:semiHidden/>
    <w:unhideWhenUsed/>
    <w:rsid w:val="00372A1F"/>
  </w:style>
  <w:style w:type="numbering" w:customStyle="1" w:styleId="111111233">
    <w:name w:val="1 / 1.1 / 1.1.1233"/>
    <w:basedOn w:val="NoList"/>
    <w:next w:val="111111"/>
    <w:semiHidden/>
    <w:rsid w:val="00372A1F"/>
  </w:style>
  <w:style w:type="numbering" w:customStyle="1" w:styleId="NoList8133">
    <w:name w:val="No List8133"/>
    <w:next w:val="NoList"/>
    <w:uiPriority w:val="99"/>
    <w:semiHidden/>
    <w:unhideWhenUsed/>
    <w:rsid w:val="00372A1F"/>
  </w:style>
  <w:style w:type="numbering" w:customStyle="1" w:styleId="NoList12133">
    <w:name w:val="No List12133"/>
    <w:next w:val="NoList"/>
    <w:semiHidden/>
    <w:unhideWhenUsed/>
    <w:rsid w:val="00372A1F"/>
  </w:style>
  <w:style w:type="numbering" w:customStyle="1" w:styleId="1111111133">
    <w:name w:val="1 / 1.1 / 1.1.11133"/>
    <w:basedOn w:val="NoList"/>
    <w:next w:val="111111"/>
    <w:semiHidden/>
    <w:rsid w:val="00372A1F"/>
  </w:style>
  <w:style w:type="numbering" w:customStyle="1" w:styleId="NoList193">
    <w:name w:val="No List193"/>
    <w:next w:val="NoList"/>
    <w:uiPriority w:val="99"/>
    <w:semiHidden/>
    <w:unhideWhenUsed/>
    <w:rsid w:val="00372A1F"/>
  </w:style>
  <w:style w:type="numbering" w:customStyle="1" w:styleId="NoList203">
    <w:name w:val="No List203"/>
    <w:next w:val="NoList"/>
    <w:uiPriority w:val="99"/>
    <w:semiHidden/>
    <w:unhideWhenUsed/>
    <w:rsid w:val="00372A1F"/>
  </w:style>
  <w:style w:type="table" w:customStyle="1" w:styleId="ListTable3-Accent613">
    <w:name w:val="List Table 3 - Accent 613"/>
    <w:basedOn w:val="TableNormal"/>
    <w:uiPriority w:val="48"/>
    <w:rsid w:val="00372A1F"/>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3">
    <w:name w:val="No List263"/>
    <w:next w:val="NoList"/>
    <w:uiPriority w:val="99"/>
    <w:semiHidden/>
    <w:unhideWhenUsed/>
    <w:rsid w:val="00372A1F"/>
  </w:style>
  <w:style w:type="table" w:customStyle="1" w:styleId="TableGrid1412">
    <w:name w:val="Table Grid1412"/>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2">
    <w:name w:val="Report Table 24322"/>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3">
    <w:name w:val="No List273"/>
    <w:next w:val="NoList"/>
    <w:uiPriority w:val="99"/>
    <w:semiHidden/>
    <w:unhideWhenUsed/>
    <w:rsid w:val="00372A1F"/>
  </w:style>
  <w:style w:type="numbering" w:customStyle="1" w:styleId="NoList282">
    <w:name w:val="No List282"/>
    <w:next w:val="NoList"/>
    <w:uiPriority w:val="99"/>
    <w:semiHidden/>
    <w:unhideWhenUsed/>
    <w:rsid w:val="00372A1F"/>
  </w:style>
  <w:style w:type="numbering" w:customStyle="1" w:styleId="NoList292">
    <w:name w:val="No List292"/>
    <w:next w:val="NoList"/>
    <w:uiPriority w:val="99"/>
    <w:semiHidden/>
    <w:unhideWhenUsed/>
    <w:rsid w:val="00372A1F"/>
  </w:style>
  <w:style w:type="table" w:customStyle="1" w:styleId="ReportTable24141">
    <w:name w:val="Report Table 2414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2">
    <w:name w:val="Table Grid1312"/>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01">
    <w:name w:val="No List301"/>
    <w:next w:val="NoList"/>
    <w:uiPriority w:val="99"/>
    <w:semiHidden/>
    <w:unhideWhenUsed/>
    <w:rsid w:val="00372A1F"/>
  </w:style>
  <w:style w:type="table" w:customStyle="1" w:styleId="TableGrid182">
    <w:name w:val="Table Grid182"/>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1">
    <w:name w:val="Table Grid2421"/>
    <w:basedOn w:val="TableNormal"/>
    <w:next w:val="TableGrid"/>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2">
    <w:name w:val="No List1102"/>
    <w:next w:val="NoList"/>
    <w:uiPriority w:val="99"/>
    <w:semiHidden/>
    <w:unhideWhenUsed/>
    <w:rsid w:val="00372A1F"/>
  </w:style>
  <w:style w:type="table" w:customStyle="1" w:styleId="TableGrid11411">
    <w:name w:val="Table Grid114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rsid w:val="00372A1F"/>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11">
    <w:name w:val="Report Table 246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01">
    <w:name w:val="No List2101"/>
    <w:next w:val="NoList"/>
    <w:uiPriority w:val="99"/>
    <w:semiHidden/>
    <w:unhideWhenUsed/>
    <w:rsid w:val="00372A1F"/>
  </w:style>
  <w:style w:type="numbering" w:customStyle="1" w:styleId="NoList362">
    <w:name w:val="No List362"/>
    <w:next w:val="NoList"/>
    <w:uiPriority w:val="99"/>
    <w:semiHidden/>
    <w:unhideWhenUsed/>
    <w:rsid w:val="00372A1F"/>
  </w:style>
  <w:style w:type="table" w:customStyle="1" w:styleId="ReportTable2415">
    <w:name w:val="Report Table 2415"/>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1">
    <w:name w:val="Table Grid441"/>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1">
    <w:name w:val="Table Grid56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1">
    <w:name w:val="Table Grid64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
    <w:name w:val="Table Grid21111"/>
    <w:basedOn w:val="TableNormal"/>
    <w:next w:val="TableGrid"/>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
    <w:name w:val="No List1162"/>
    <w:next w:val="NoList"/>
    <w:uiPriority w:val="99"/>
    <w:semiHidden/>
    <w:unhideWhenUsed/>
    <w:rsid w:val="00372A1F"/>
  </w:style>
  <w:style w:type="table" w:customStyle="1" w:styleId="ReportTable24241">
    <w:name w:val="Report Table 2424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2">
    <w:name w:val="No List2142"/>
    <w:next w:val="NoList"/>
    <w:uiPriority w:val="99"/>
    <w:semiHidden/>
    <w:unhideWhenUsed/>
    <w:rsid w:val="00372A1F"/>
  </w:style>
  <w:style w:type="table" w:customStyle="1" w:styleId="ReportTable243111">
    <w:name w:val="Report Table 243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2">
    <w:name w:val="No List452"/>
    <w:next w:val="NoList"/>
    <w:uiPriority w:val="99"/>
    <w:semiHidden/>
    <w:unhideWhenUsed/>
    <w:rsid w:val="00372A1F"/>
  </w:style>
  <w:style w:type="table" w:customStyle="1" w:styleId="TableGrid741">
    <w:name w:val="Table Grid741"/>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41">
    <w:name w:val="Report Table 264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11">
    <w:name w:val="Table 3D effects 11411"/>
    <w:basedOn w:val="TableNormal"/>
    <w:next w:val="Table3Deffects1"/>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1">
    <w:name w:val="Report Table 244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1">
    <w:name w:val="Report Table 2119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11">
    <w:name w:val="Report Table 2214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11">
    <w:name w:val="Report Table 2314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1">
    <w:name w:val="Report Table 251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2">
    <w:name w:val="No List1252"/>
    <w:next w:val="NoList"/>
    <w:uiPriority w:val="99"/>
    <w:semiHidden/>
    <w:unhideWhenUsed/>
    <w:rsid w:val="00372A1F"/>
  </w:style>
  <w:style w:type="table" w:customStyle="1" w:styleId="TableGrid12411">
    <w:name w:val="Table Grid124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TableNormal"/>
    <w:next w:val="TableGrid"/>
    <w:uiPriority w:val="59"/>
    <w:rsid w:val="00372A1F"/>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59"/>
    <w:rsid w:val="00372A1F"/>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11">
    <w:name w:val="Report Table 2411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11">
    <w:name w:val="Table Grid4111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11">
    <w:name w:val="Table Grid5111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42">
    <w:name w:val="No List2242"/>
    <w:next w:val="NoList"/>
    <w:uiPriority w:val="99"/>
    <w:semiHidden/>
    <w:unhideWhenUsed/>
    <w:rsid w:val="00372A1F"/>
  </w:style>
  <w:style w:type="table" w:customStyle="1" w:styleId="TableGrid61111">
    <w:name w:val="Table Grid6111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42">
    <w:name w:val="No List11142"/>
    <w:next w:val="NoList"/>
    <w:uiPriority w:val="99"/>
    <w:semiHidden/>
    <w:unhideWhenUsed/>
    <w:rsid w:val="00372A1F"/>
  </w:style>
  <w:style w:type="table" w:customStyle="1" w:styleId="TableGrid111111">
    <w:name w:val="Table Grid1111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11">
    <w:name w:val="Report Table 2421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2">
    <w:name w:val="No List21112"/>
    <w:next w:val="NoList"/>
    <w:uiPriority w:val="99"/>
    <w:semiHidden/>
    <w:unhideWhenUsed/>
    <w:rsid w:val="00372A1F"/>
  </w:style>
  <w:style w:type="numbering" w:customStyle="1" w:styleId="NoList3142">
    <w:name w:val="No List3142"/>
    <w:next w:val="NoList"/>
    <w:uiPriority w:val="99"/>
    <w:semiHidden/>
    <w:unhideWhenUsed/>
    <w:rsid w:val="00372A1F"/>
  </w:style>
  <w:style w:type="numbering" w:customStyle="1" w:styleId="NoList552">
    <w:name w:val="No List552"/>
    <w:next w:val="NoList"/>
    <w:uiPriority w:val="99"/>
    <w:semiHidden/>
    <w:unhideWhenUsed/>
    <w:rsid w:val="00372A1F"/>
  </w:style>
  <w:style w:type="table" w:customStyle="1" w:styleId="Table3Deffects1241">
    <w:name w:val="Table 3D effects 1241"/>
    <w:basedOn w:val="TableNormal"/>
    <w:next w:val="Table3Deffects1"/>
    <w:semiHidden/>
    <w:unhideWhenUsed/>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1">
    <w:name w:val="Table Grid8111"/>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1">
    <w:name w:val="Table Grid2311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11">
    <w:name w:val="Report Table 245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1">
    <w:name w:val="Report Table 2126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1">
    <w:name w:val="Report Table 222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1">
    <w:name w:val="Report Table 232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1">
    <w:name w:val="Report Table 25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11">
    <w:name w:val="Table 3D effects 111111"/>
    <w:basedOn w:val="TableNormal"/>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141">
    <w:name w:val="Report Table 211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11">
    <w:name w:val="Report Table 2211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11">
    <w:name w:val="Report Table 2311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1">
    <w:name w:val="Report Table 223111"/>
    <w:uiPriority w:val="98"/>
    <w:semiHidden/>
    <w:qFormat/>
    <w:rsid w:val="00372A1F"/>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1">
    <w:name w:val="Report Table 22441"/>
    <w:uiPriority w:val="98"/>
    <w:semiHidden/>
    <w:qFormat/>
    <w:rsid w:val="00372A1F"/>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1">
    <w:name w:val="Style111"/>
    <w:rsid w:val="00372A1F"/>
  </w:style>
  <w:style w:type="numbering" w:customStyle="1" w:styleId="NoList652">
    <w:name w:val="No List652"/>
    <w:next w:val="NoList"/>
    <w:uiPriority w:val="99"/>
    <w:semiHidden/>
    <w:unhideWhenUsed/>
    <w:rsid w:val="00372A1F"/>
  </w:style>
  <w:style w:type="table" w:customStyle="1" w:styleId="Table3Deffects13111">
    <w:name w:val="Table 3D effects 13111"/>
    <w:basedOn w:val="TableNormal"/>
    <w:next w:val="Table3Deffects1"/>
    <w:semiHidden/>
    <w:unhideWhenUsed/>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11">
    <w:name w:val="Table Grid9111"/>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1">
    <w:name w:val="Table Grid2411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361">
    <w:name w:val="Report Table 2136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11">
    <w:name w:val="Report Table 225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11">
    <w:name w:val="Report Table 23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11">
    <w:name w:val="Report Table 25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11">
    <w:name w:val="Table 3D effects 112111"/>
    <w:basedOn w:val="TableNormal"/>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2">
    <w:name w:val="Report Table 24422"/>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1">
    <w:name w:val="Report Table 2112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11">
    <w:name w:val="Report Table 221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11">
    <w:name w:val="Report Table 231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2">
    <w:name w:val="Report Table 25122"/>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2">
    <w:name w:val="Style122"/>
    <w:rsid w:val="00372A1F"/>
  </w:style>
  <w:style w:type="numbering" w:customStyle="1" w:styleId="NoList752">
    <w:name w:val="No List752"/>
    <w:next w:val="NoList"/>
    <w:uiPriority w:val="99"/>
    <w:semiHidden/>
    <w:unhideWhenUsed/>
    <w:rsid w:val="00372A1F"/>
  </w:style>
  <w:style w:type="table" w:customStyle="1" w:styleId="Table3Deffects14111">
    <w:name w:val="Table 3D effects 14111"/>
    <w:basedOn w:val="TableNormal"/>
    <w:next w:val="Table3Deffects1"/>
    <w:semiHidden/>
    <w:unhideWhenUsed/>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11">
    <w:name w:val="Table Grid10111"/>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1">
    <w:name w:val="Table Grid251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11">
    <w:name w:val="Report Table 247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1">
    <w:name w:val="Report Table 2146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11">
    <w:name w:val="Report Table 226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11">
    <w:name w:val="Report Table 234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1">
    <w:name w:val="Report Table 254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11">
    <w:name w:val="Table 3D effects 113111"/>
    <w:basedOn w:val="TableNormal"/>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2">
    <w:name w:val="Report Table 24432"/>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1">
    <w:name w:val="Report Table 2113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11">
    <w:name w:val="Report Table 221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11">
    <w:name w:val="Report Table 231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2">
    <w:name w:val="Report Table 25132"/>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1">
    <w:name w:val="Style1311"/>
    <w:rsid w:val="00372A1F"/>
    <w:pPr>
      <w:numPr>
        <w:numId w:val="18"/>
      </w:numPr>
    </w:pPr>
  </w:style>
  <w:style w:type="table" w:customStyle="1" w:styleId="TableGrid13211">
    <w:name w:val="Table Grid1321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52">
    <w:name w:val="No List852"/>
    <w:next w:val="NoList"/>
    <w:uiPriority w:val="99"/>
    <w:semiHidden/>
    <w:unhideWhenUsed/>
    <w:rsid w:val="00372A1F"/>
  </w:style>
  <w:style w:type="table" w:customStyle="1" w:styleId="Table3Deffects1511">
    <w:name w:val="Table 3D effects 1511"/>
    <w:basedOn w:val="TableNormal"/>
    <w:next w:val="Table3Deffects1"/>
    <w:semiHidden/>
    <w:unhideWhenUsed/>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2">
    <w:name w:val="Table Grid1422"/>
    <w:basedOn w:val="TableNormal"/>
    <w:next w:val="TableGrid"/>
    <w:rsid w:val="00372A1F"/>
    <w:pPr>
      <w:spacing w:before="0" w:after="0"/>
      <w:jc w:val="left"/>
    </w:pPr>
    <w:rPr>
      <w:rFonts w:eastAsia="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1">
    <w:name w:val="Table Grid1511"/>
    <w:basedOn w:val="TableNormal"/>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1">
    <w:name w:val="Table Grid261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41">
    <w:name w:val="Report Table 27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1">
    <w:name w:val="Table Grid3211"/>
    <w:basedOn w:val="TableNormal"/>
    <w:uiPriority w:val="59"/>
    <w:rsid w:val="00372A1F"/>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11">
    <w:name w:val="Report Table 248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1">
    <w:name w:val="Report Table 2156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1">
    <w:name w:val="Report Table 227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1">
    <w:name w:val="Report Table 235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11">
    <w:name w:val="Report Table 255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1">
    <w:name w:val="Report Table 2412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1">
    <w:name w:val="Table Grid4211"/>
    <w:basedOn w:val="TableNormal"/>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1">
    <w:name w:val="Table Grid5211"/>
    <w:basedOn w:val="TableNormal"/>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1">
    <w:name w:val="Table Grid6211"/>
    <w:basedOn w:val="TableNormal"/>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211">
    <w:name w:val="Report Table 2422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11">
    <w:name w:val="Table Grid71111"/>
    <w:basedOn w:val="TableNormal"/>
    <w:uiPriority w:val="59"/>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1">
    <w:name w:val="Report Table 26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1">
    <w:name w:val="Report Table 244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1">
    <w:name w:val="Report Table 2114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1">
    <w:name w:val="Report Table 25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1">
    <w:name w:val="Table Grid12111"/>
    <w:basedOn w:val="TableNormal"/>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11">
    <w:name w:val="Table 3D effects 12111"/>
    <w:basedOn w:val="TableNormal"/>
    <w:semiHidden/>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2141">
    <w:name w:val="Report Table 212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1">
    <w:name w:val="Report Table 22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1">
    <w:name w:val="Report Table 23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1">
    <w:name w:val="Report Table 2111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1">
    <w:name w:val="Report Table 224111"/>
    <w:uiPriority w:val="98"/>
    <w:semiHidden/>
    <w:qFormat/>
    <w:rsid w:val="00372A1F"/>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1">
    <w:name w:val="Report Table 213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1">
    <w:name w:val="Report Table 2442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1">
    <w:name w:val="Report Table 211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1">
    <w:name w:val="Report Table 2512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1">
    <w:name w:val="Report Table 214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1">
    <w:name w:val="Report Table 2443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1">
    <w:name w:val="Report Table 211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1">
    <w:name w:val="Report Table 2513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1">
    <w:name w:val="Style141"/>
    <w:rsid w:val="00372A1F"/>
    <w:pPr>
      <w:numPr>
        <w:numId w:val="43"/>
      </w:numPr>
    </w:pPr>
  </w:style>
  <w:style w:type="numbering" w:customStyle="1" w:styleId="Style1211">
    <w:name w:val="Style1211"/>
    <w:rsid w:val="00372A1F"/>
    <w:pPr>
      <w:numPr>
        <w:numId w:val="37"/>
      </w:numPr>
    </w:pPr>
  </w:style>
  <w:style w:type="numbering" w:customStyle="1" w:styleId="Style13111">
    <w:name w:val="Style13111"/>
    <w:rsid w:val="00372A1F"/>
    <w:pPr>
      <w:numPr>
        <w:numId w:val="45"/>
      </w:numPr>
    </w:pPr>
  </w:style>
  <w:style w:type="numbering" w:customStyle="1" w:styleId="NoList942">
    <w:name w:val="No List942"/>
    <w:next w:val="NoList"/>
    <w:uiPriority w:val="99"/>
    <w:semiHidden/>
    <w:unhideWhenUsed/>
    <w:rsid w:val="00372A1F"/>
  </w:style>
  <w:style w:type="numbering" w:customStyle="1" w:styleId="Style151">
    <w:name w:val="Style151"/>
    <w:uiPriority w:val="99"/>
    <w:rsid w:val="00372A1F"/>
    <w:pPr>
      <w:numPr>
        <w:numId w:val="38"/>
      </w:numPr>
    </w:pPr>
  </w:style>
  <w:style w:type="table" w:customStyle="1" w:styleId="TableGrid1611">
    <w:name w:val="Table Grid16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3"/>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3"/>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3"/>
    <w:rsid w:val="00372A1F"/>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2"/>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TableNormal"/>
    <w:next w:val="TableGrid"/>
    <w:uiPriority w:val="9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0">
    <w:name w:val="Сетка таблицы212"/>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2"/>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
    <w:name w:val="Сетка таблицы512"/>
    <w:uiPriority w:val="99"/>
    <w:rsid w:val="00372A1F"/>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TableNormal"/>
    <w:next w:val="TableGrid"/>
    <w:uiPriority w:val="59"/>
    <w:rsid w:val="00372A1F"/>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TableNormal"/>
    <w:next w:val="TableGrid"/>
    <w:uiPriority w:val="59"/>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59"/>
    <w:rsid w:val="00372A1F"/>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11">
    <w:name w:val="Table Contemporary111"/>
    <w:basedOn w:val="TableNormal"/>
    <w:next w:val="TableContemporary"/>
    <w:rsid w:val="00372A1F"/>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ReportTable2841">
    <w:name w:val="Report Table 284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0">
    <w:name w:val="Report Table2"/>
    <w:uiPriority w:val="99"/>
    <w:semiHidden/>
    <w:unhideWhenUsed/>
    <w:qFormat/>
    <w:rsid w:val="00372A1F"/>
    <w:pPr>
      <w:spacing w:before="0" w:after="0"/>
      <w:jc w:val="left"/>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2">
    <w:name w:val="Сетка таблицы202"/>
    <w:basedOn w:val="TableNormal"/>
    <w:next w:val="TableGrid"/>
    <w:uiPriority w:val="59"/>
    <w:rsid w:val="00372A1F"/>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2">
    <w:name w:val="No List1342"/>
    <w:next w:val="NoList"/>
    <w:uiPriority w:val="99"/>
    <w:semiHidden/>
    <w:unhideWhenUsed/>
    <w:rsid w:val="00372A1F"/>
  </w:style>
  <w:style w:type="numbering" w:customStyle="1" w:styleId="133">
    <w:name w:val="Нет списка13"/>
    <w:next w:val="NoList"/>
    <w:uiPriority w:val="99"/>
    <w:semiHidden/>
    <w:unhideWhenUsed/>
    <w:rsid w:val="00372A1F"/>
  </w:style>
  <w:style w:type="numbering" w:customStyle="1" w:styleId="231">
    <w:name w:val="Нет списка23"/>
    <w:next w:val="NoList"/>
    <w:uiPriority w:val="99"/>
    <w:semiHidden/>
    <w:unhideWhenUsed/>
    <w:rsid w:val="00372A1F"/>
  </w:style>
  <w:style w:type="numbering" w:customStyle="1" w:styleId="321">
    <w:name w:val="Нет списка32"/>
    <w:next w:val="NoList"/>
    <w:uiPriority w:val="99"/>
    <w:semiHidden/>
    <w:unhideWhenUsed/>
    <w:rsid w:val="00372A1F"/>
  </w:style>
  <w:style w:type="numbering" w:customStyle="1" w:styleId="1120">
    <w:name w:val="Нет списка112"/>
    <w:next w:val="NoList"/>
    <w:uiPriority w:val="99"/>
    <w:semiHidden/>
    <w:unhideWhenUsed/>
    <w:rsid w:val="00372A1F"/>
  </w:style>
  <w:style w:type="numbering" w:customStyle="1" w:styleId="2121">
    <w:name w:val="Нет списка212"/>
    <w:next w:val="NoList"/>
    <w:uiPriority w:val="99"/>
    <w:semiHidden/>
    <w:unhideWhenUsed/>
    <w:rsid w:val="00372A1F"/>
  </w:style>
  <w:style w:type="table" w:customStyle="1" w:styleId="TableGrid11311">
    <w:name w:val="Table Grid113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91">
    <w:name w:val="Report Table 249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1">
    <w:name w:val="Table Grid131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211">
    <w:name w:val="Report Table 22421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2">
    <w:name w:val="No List2312"/>
    <w:next w:val="NoList"/>
    <w:uiPriority w:val="99"/>
    <w:semiHidden/>
    <w:unhideWhenUsed/>
    <w:rsid w:val="00372A1F"/>
  </w:style>
  <w:style w:type="numbering" w:customStyle="1" w:styleId="NoList3242">
    <w:name w:val="No List3242"/>
    <w:next w:val="NoList"/>
    <w:uiPriority w:val="99"/>
    <w:semiHidden/>
    <w:unhideWhenUsed/>
    <w:rsid w:val="00372A1F"/>
  </w:style>
  <w:style w:type="table" w:customStyle="1" w:styleId="TableGrid711111">
    <w:name w:val="Table Grid7111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
    <w:name w:val="Table Grid721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2">
    <w:name w:val="No List1012"/>
    <w:next w:val="NoList"/>
    <w:uiPriority w:val="99"/>
    <w:semiHidden/>
    <w:unhideWhenUsed/>
    <w:rsid w:val="00372A1F"/>
  </w:style>
  <w:style w:type="numbering" w:customStyle="1" w:styleId="Style161">
    <w:name w:val="Style161"/>
    <w:uiPriority w:val="99"/>
    <w:rsid w:val="00372A1F"/>
  </w:style>
  <w:style w:type="table" w:customStyle="1" w:styleId="TableGrid18111">
    <w:name w:val="Table Grid181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
    <w:name w:val="Сетка таблицы2212"/>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0">
    <w:name w:val="Сетка таблицы321"/>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
    <w:name w:val="Сетка таблицы421"/>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1"/>
    <w:rsid w:val="00372A1F"/>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TableNormal"/>
    <w:next w:val="TableGrid"/>
    <w:uiPriority w:val="9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0">
    <w:name w:val="Сетка таблицы2111"/>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1"/>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
    <w:name w:val="Сетка таблицы4111"/>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1">
    <w:name w:val="Сетка таблицы5111"/>
    <w:uiPriority w:val="99"/>
    <w:rsid w:val="00372A1F"/>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basedOn w:val="TableNormal"/>
    <w:next w:val="TableGrid"/>
    <w:uiPriority w:val="59"/>
    <w:rsid w:val="00372A1F"/>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TableNormal"/>
    <w:next w:val="TableGrid"/>
    <w:uiPriority w:val="59"/>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59"/>
    <w:rsid w:val="00372A1F"/>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941">
    <w:name w:val="Report Table 294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1">
    <w:name w:val="Report Table11"/>
    <w:uiPriority w:val="99"/>
    <w:semiHidden/>
    <w:unhideWhenUsed/>
    <w:qFormat/>
    <w:rsid w:val="00372A1F"/>
    <w:pPr>
      <w:spacing w:before="0" w:after="0"/>
      <w:jc w:val="left"/>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1">
    <w:name w:val="Сетка таблицы2011"/>
    <w:basedOn w:val="TableNormal"/>
    <w:next w:val="TableGrid"/>
    <w:uiPriority w:val="59"/>
    <w:rsid w:val="00372A1F"/>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
    <w:name w:val="No List1412"/>
    <w:next w:val="NoList"/>
    <w:uiPriority w:val="99"/>
    <w:semiHidden/>
    <w:unhideWhenUsed/>
    <w:rsid w:val="00372A1F"/>
  </w:style>
  <w:style w:type="numbering" w:customStyle="1" w:styleId="1210">
    <w:name w:val="Нет списка121"/>
    <w:next w:val="NoList"/>
    <w:uiPriority w:val="99"/>
    <w:semiHidden/>
    <w:unhideWhenUsed/>
    <w:rsid w:val="00372A1F"/>
  </w:style>
  <w:style w:type="numbering" w:customStyle="1" w:styleId="2213">
    <w:name w:val="Нет списка221"/>
    <w:next w:val="NoList"/>
    <w:uiPriority w:val="99"/>
    <w:semiHidden/>
    <w:unhideWhenUsed/>
    <w:rsid w:val="00372A1F"/>
  </w:style>
  <w:style w:type="numbering" w:customStyle="1" w:styleId="3112">
    <w:name w:val="Нет списка311"/>
    <w:next w:val="NoList"/>
    <w:uiPriority w:val="99"/>
    <w:semiHidden/>
    <w:unhideWhenUsed/>
    <w:rsid w:val="00372A1F"/>
  </w:style>
  <w:style w:type="numbering" w:customStyle="1" w:styleId="11111">
    <w:name w:val="Нет списка1111"/>
    <w:next w:val="NoList"/>
    <w:uiPriority w:val="99"/>
    <w:semiHidden/>
    <w:unhideWhenUsed/>
    <w:rsid w:val="00372A1F"/>
  </w:style>
  <w:style w:type="numbering" w:customStyle="1" w:styleId="21111">
    <w:name w:val="Нет списка2111"/>
    <w:next w:val="NoList"/>
    <w:uiPriority w:val="99"/>
    <w:semiHidden/>
    <w:unhideWhenUsed/>
    <w:rsid w:val="00372A1F"/>
  </w:style>
  <w:style w:type="table" w:customStyle="1" w:styleId="24111">
    <w:name w:val="Сетка таблицы241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01">
    <w:name w:val="Report Table 2410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11">
    <w:name w:val="Table Grid133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31">
    <w:name w:val="Report Table 2233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1">
    <w:name w:val="Report Table 22431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1">
    <w:name w:val="Table Grid142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
    <w:name w:val="No List2412"/>
    <w:next w:val="NoList"/>
    <w:uiPriority w:val="99"/>
    <w:semiHidden/>
    <w:unhideWhenUsed/>
    <w:rsid w:val="00372A1F"/>
  </w:style>
  <w:style w:type="numbering" w:customStyle="1" w:styleId="NoList3312">
    <w:name w:val="No List3312"/>
    <w:next w:val="NoList"/>
    <w:uiPriority w:val="99"/>
    <w:semiHidden/>
    <w:unhideWhenUsed/>
    <w:rsid w:val="00372A1F"/>
  </w:style>
  <w:style w:type="table" w:customStyle="1" w:styleId="TableWeb1111">
    <w:name w:val="Table Web 1111"/>
    <w:basedOn w:val="TableNormal"/>
    <w:next w:val="TableWeb1"/>
    <w:rsid w:val="00372A1F"/>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heding11">
    <w:name w:val="heding 11"/>
    <w:uiPriority w:val="99"/>
    <w:rsid w:val="00372A1F"/>
    <w:pPr>
      <w:numPr>
        <w:numId w:val="40"/>
      </w:numPr>
    </w:pPr>
  </w:style>
  <w:style w:type="numbering" w:customStyle="1" w:styleId="NoList111112">
    <w:name w:val="No List111112"/>
    <w:next w:val="NoList"/>
    <w:uiPriority w:val="99"/>
    <w:semiHidden/>
    <w:unhideWhenUsed/>
    <w:rsid w:val="00372A1F"/>
  </w:style>
  <w:style w:type="numbering" w:customStyle="1" w:styleId="NoList371">
    <w:name w:val="No List371"/>
    <w:next w:val="NoList"/>
    <w:uiPriority w:val="99"/>
    <w:semiHidden/>
    <w:unhideWhenUsed/>
    <w:rsid w:val="00372A1F"/>
  </w:style>
  <w:style w:type="table" w:customStyle="1" w:styleId="TableGrid2711">
    <w:name w:val="Table Grid2711"/>
    <w:basedOn w:val="TableNormal"/>
    <w:uiPriority w:val="59"/>
    <w:rsid w:val="00372A1F"/>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
    <w:name w:val="Light Shading"/>
    <w:basedOn w:val="TableNormal"/>
    <w:uiPriority w:val="60"/>
    <w:semiHidden/>
    <w:unhideWhenUsed/>
    <w:rsid w:val="00372A1F"/>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7">
    <w:name w:val="Table Grid37"/>
    <w:basedOn w:val="TableNormal"/>
    <w:next w:val="TableGrid"/>
    <w:uiPriority w:val="59"/>
    <w:rsid w:val="00EA4EE3"/>
    <w:pPr>
      <w:spacing w:before="0" w:after="0"/>
      <w:jc w:val="center"/>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9">
    <w:name w:val="No List49"/>
    <w:next w:val="NoList"/>
    <w:uiPriority w:val="99"/>
    <w:semiHidden/>
    <w:unhideWhenUsed/>
    <w:rsid w:val="00EA4EE3"/>
  </w:style>
  <w:style w:type="table" w:customStyle="1" w:styleId="TableGrid38">
    <w:name w:val="Table Grid38"/>
    <w:basedOn w:val="TableNormal"/>
    <w:next w:val="TableGrid"/>
    <w:uiPriority w:val="59"/>
    <w:rsid w:val="00EA4EE3"/>
    <w:pPr>
      <w:spacing w:before="0" w:after="0"/>
      <w:jc w:val="center"/>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next w:val="TableGrid"/>
    <w:uiPriority w:val="59"/>
    <w:rsid w:val="00EA4EE3"/>
    <w:pPr>
      <w:spacing w:before="0" w:after="0"/>
      <w:jc w:val="center"/>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8">
    <w:name w:val="Table Grid118"/>
    <w:basedOn w:val="TableNormal"/>
    <w:next w:val="TableGrid"/>
    <w:rsid w:val="00EA4EE3"/>
    <w:pPr>
      <w:spacing w:before="0" w:after="0"/>
      <w:jc w:val="center"/>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EA4EE3"/>
    <w:pPr>
      <w:spacing w:before="0" w:after="0"/>
      <w:jc w:val="center"/>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2">
    <w:name w:val="1 / 1.1 / 1.1.162"/>
    <w:basedOn w:val="NoList"/>
    <w:next w:val="111111"/>
    <w:semiHidden/>
    <w:rsid w:val="00EA4EE3"/>
  </w:style>
  <w:style w:type="numbering" w:customStyle="1" w:styleId="1111119">
    <w:name w:val="1 / 1.1 / 1.1.19"/>
    <w:basedOn w:val="NoList"/>
    <w:next w:val="111111"/>
    <w:semiHidden/>
    <w:unhideWhenUsed/>
    <w:rsid w:val="00EA4EE3"/>
    <w:pPr>
      <w:numPr>
        <w:numId w:val="34"/>
      </w:numPr>
    </w:pPr>
  </w:style>
  <w:style w:type="numbering" w:customStyle="1" w:styleId="1ai12">
    <w:name w:val="1 / a / i12"/>
    <w:basedOn w:val="NoList"/>
    <w:next w:val="1ai"/>
    <w:semiHidden/>
    <w:rsid w:val="00EA4EE3"/>
    <w:pPr>
      <w:numPr>
        <w:numId w:val="15"/>
      </w:numPr>
    </w:pPr>
  </w:style>
  <w:style w:type="numbering" w:customStyle="1" w:styleId="1ai4">
    <w:name w:val="1 / a / i4"/>
    <w:basedOn w:val="NoList"/>
    <w:next w:val="1ai"/>
    <w:semiHidden/>
    <w:unhideWhenUsed/>
    <w:rsid w:val="00EA4EE3"/>
  </w:style>
  <w:style w:type="numbering" w:customStyle="1" w:styleId="ArticleSection12">
    <w:name w:val="Article / Section12"/>
    <w:basedOn w:val="NoList"/>
    <w:next w:val="ArticleSection"/>
    <w:semiHidden/>
    <w:rsid w:val="00EA4EE3"/>
    <w:pPr>
      <w:numPr>
        <w:numId w:val="16"/>
      </w:numPr>
    </w:pPr>
  </w:style>
  <w:style w:type="numbering" w:customStyle="1" w:styleId="ArticleSection4">
    <w:name w:val="Article / Section4"/>
    <w:basedOn w:val="NoList"/>
    <w:next w:val="ArticleSection"/>
    <w:semiHidden/>
    <w:unhideWhenUsed/>
    <w:rsid w:val="00EA4EE3"/>
    <w:pPr>
      <w:numPr>
        <w:numId w:val="36"/>
      </w:numPr>
    </w:pPr>
  </w:style>
  <w:style w:type="table" w:customStyle="1" w:styleId="ListTable3-Accent614">
    <w:name w:val="List Table 3 - Accent 614"/>
    <w:basedOn w:val="TableNormal"/>
    <w:uiPriority w:val="48"/>
    <w:rsid w:val="00EA4EE3"/>
    <w:pPr>
      <w:spacing w:before="0" w:after="0"/>
      <w:jc w:val="center"/>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8">
    <w:name w:val="Report Table 2108"/>
    <w:uiPriority w:val="98"/>
    <w:semiHidden/>
    <w:unhideWhenUsed/>
    <w:qFormat/>
    <w:rsid w:val="00EA4EE3"/>
    <w:pPr>
      <w:spacing w:before="0" w:after="0"/>
      <w:jc w:val="center"/>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4">
    <w:name w:val="Сетка таблицы224"/>
    <w:basedOn w:val="TableNormal"/>
    <w:next w:val="TableGrid"/>
    <w:uiPriority w:val="59"/>
    <w:rsid w:val="00EA4EE3"/>
    <w:pPr>
      <w:spacing w:before="0" w:after="0"/>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
    <w:name w:val="Light Shading3"/>
    <w:basedOn w:val="TableNormal"/>
    <w:next w:val="LightShading"/>
    <w:uiPriority w:val="60"/>
    <w:rsid w:val="00EA4EE3"/>
    <w:pPr>
      <w:spacing w:before="0" w:after="0"/>
      <w:jc w:val="center"/>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5">
    <w:name w:val="Table Grid135"/>
    <w:basedOn w:val="TableNormal"/>
    <w:next w:val="TableGrid"/>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
    <w:name w:val="Table Grid145"/>
    <w:basedOn w:val="TableNormal"/>
    <w:next w:val="TableGrid"/>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3">
    <w:name w:val="Report Table 24323"/>
    <w:uiPriority w:val="98"/>
    <w:semiHidden/>
    <w:unhideWhenUsed/>
    <w:qFormat/>
    <w:rsid w:val="00EA4EE3"/>
    <w:pPr>
      <w:spacing w:before="0" w:after="0"/>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3">
    <w:name w:val="Table Grid1413"/>
    <w:basedOn w:val="TableNormal"/>
    <w:next w:val="TableGrid"/>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6">
    <w:name w:val="Report Table 241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9">
    <w:name w:val="Report Table 239"/>
    <w:uiPriority w:val="98"/>
    <w:semiHidden/>
    <w:unhideWhenUsed/>
    <w:qFormat/>
    <w:rsid w:val="00EA4EE3"/>
    <w:pPr>
      <w:spacing w:before="0" w:after="0"/>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9">
    <w:name w:val="Table 3D effects 19"/>
    <w:basedOn w:val="TableNormal"/>
    <w:next w:val="Table3Deffects1"/>
    <w:rsid w:val="00EA4EE3"/>
    <w:pPr>
      <w:spacing w:before="0" w:after="0"/>
      <w:jc w:val="center"/>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28">
    <w:name w:val="Report Table 2128"/>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6">
    <w:name w:val="Report Table 221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0">
    <w:name w:val="Report Table 2310"/>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7">
    <w:name w:val="Report Table 257"/>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6">
    <w:name w:val="Report Table 26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6">
    <w:name w:val="Report Table 27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6">
    <w:name w:val="Report Table 28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6">
    <w:name w:val="Report Table 29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8">
    <w:name w:val="No List128"/>
    <w:next w:val="NoList"/>
    <w:uiPriority w:val="99"/>
    <w:semiHidden/>
    <w:unhideWhenUsed/>
    <w:rsid w:val="00EA4EE3"/>
  </w:style>
  <w:style w:type="table" w:customStyle="1" w:styleId="TableGrid119">
    <w:name w:val="Table Grid119"/>
    <w:basedOn w:val="TableNormal"/>
    <w:next w:val="TableGrid"/>
    <w:uiPriority w:val="59"/>
    <w:rsid w:val="00EA4EE3"/>
    <w:pPr>
      <w:spacing w:before="0" w:after="0"/>
      <w:jc w:val="center"/>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
    <w:name w:val="Table Grid39"/>
    <w:basedOn w:val="TableNormal"/>
    <w:next w:val="TableGrid"/>
    <w:uiPriority w:val="59"/>
    <w:rsid w:val="00EA4EE3"/>
    <w:pPr>
      <w:spacing w:before="0" w:after="0"/>
      <w:jc w:val="center"/>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EA4EE3"/>
    <w:pPr>
      <w:spacing w:before="0" w:after="0"/>
      <w:jc w:val="center"/>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7">
    <w:name w:val="No List1117"/>
    <w:next w:val="NoList"/>
    <w:semiHidden/>
    <w:unhideWhenUsed/>
    <w:rsid w:val="00EA4EE3"/>
  </w:style>
  <w:style w:type="table" w:customStyle="1" w:styleId="246">
    <w:name w:val="Сетка таблицы246"/>
    <w:basedOn w:val="TableNormal"/>
    <w:next w:val="TableGrid"/>
    <w:uiPriority w:val="59"/>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9">
    <w:name w:val="No List219"/>
    <w:next w:val="NoList"/>
    <w:uiPriority w:val="99"/>
    <w:semiHidden/>
    <w:unhideWhenUsed/>
    <w:rsid w:val="00EA4EE3"/>
  </w:style>
  <w:style w:type="numbering" w:customStyle="1" w:styleId="NoList317">
    <w:name w:val="No List317"/>
    <w:next w:val="NoList"/>
    <w:uiPriority w:val="99"/>
    <w:semiHidden/>
    <w:rsid w:val="00EA4EE3"/>
  </w:style>
  <w:style w:type="numbering" w:customStyle="1" w:styleId="NoList410">
    <w:name w:val="No List410"/>
    <w:next w:val="NoList"/>
    <w:uiPriority w:val="99"/>
    <w:semiHidden/>
    <w:unhideWhenUsed/>
    <w:rsid w:val="00EA4EE3"/>
  </w:style>
  <w:style w:type="table" w:customStyle="1" w:styleId="ReportTable21116">
    <w:name w:val="Report Table 2111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3">
    <w:name w:val="Table Normal13"/>
    <w:uiPriority w:val="2"/>
    <w:semiHidden/>
    <w:unhideWhenUsed/>
    <w:qFormat/>
    <w:rsid w:val="00EA4EE3"/>
    <w:pPr>
      <w:widowControl w:val="0"/>
      <w:spacing w:before="0" w:after="0"/>
      <w:jc w:val="center"/>
    </w:pPr>
    <w:rPr>
      <w:rFonts w:ascii="Calibri" w:hAnsi="Calibri"/>
    </w:rPr>
    <w:tblPr>
      <w:tblInd w:w="0" w:type="dxa"/>
      <w:tblCellMar>
        <w:top w:w="0" w:type="dxa"/>
        <w:left w:w="0" w:type="dxa"/>
        <w:bottom w:w="0" w:type="dxa"/>
        <w:right w:w="0" w:type="dxa"/>
      </w:tblCellMar>
    </w:tblPr>
  </w:style>
  <w:style w:type="numbering" w:customStyle="1" w:styleId="NoList59">
    <w:name w:val="No List59"/>
    <w:next w:val="NoList"/>
    <w:uiPriority w:val="99"/>
    <w:semiHidden/>
    <w:unhideWhenUsed/>
    <w:rsid w:val="00EA4EE3"/>
  </w:style>
  <w:style w:type="table" w:customStyle="1" w:styleId="Table3Deffects116">
    <w:name w:val="Table 3D effects 116"/>
    <w:basedOn w:val="TableNormal"/>
    <w:next w:val="Table3Deffects1"/>
    <w:rsid w:val="00EA4EE3"/>
    <w:pPr>
      <w:spacing w:before="0" w:after="0"/>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semiHidden/>
    <w:rsid w:val="00EA4EE3"/>
    <w:pPr>
      <w:spacing w:before="0" w:after="0"/>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semiHidden/>
    <w:rsid w:val="00EA4EE3"/>
    <w:pPr>
      <w:spacing w:before="0" w:after="0"/>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semiHidden/>
    <w:rsid w:val="00EA4EE3"/>
    <w:pPr>
      <w:spacing w:before="0" w:after="0"/>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semiHidden/>
    <w:rsid w:val="00EA4EE3"/>
    <w:pPr>
      <w:spacing w:before="0" w:after="0"/>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semiHidden/>
    <w:rsid w:val="00EA4EE3"/>
    <w:pPr>
      <w:spacing w:before="0" w:after="0"/>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semiHidden/>
    <w:rsid w:val="00EA4EE3"/>
    <w:pPr>
      <w:spacing w:before="0" w:after="0"/>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semiHidden/>
    <w:rsid w:val="00EA4EE3"/>
    <w:pPr>
      <w:spacing w:before="0" w:after="0"/>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semiHidden/>
    <w:rsid w:val="00EA4EE3"/>
    <w:pPr>
      <w:spacing w:before="0" w:after="0"/>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semiHidden/>
    <w:rsid w:val="00EA4EE3"/>
    <w:pPr>
      <w:spacing w:before="0" w:after="0"/>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semiHidden/>
    <w:rsid w:val="00EA4EE3"/>
    <w:pPr>
      <w:spacing w:before="0" w:after="0"/>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semiHidden/>
    <w:rsid w:val="00EA4EE3"/>
    <w:pPr>
      <w:spacing w:before="0" w:after="0"/>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semiHidden/>
    <w:rsid w:val="00EA4EE3"/>
    <w:pPr>
      <w:spacing w:before="0" w:after="0"/>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semiHidden/>
    <w:rsid w:val="00EA4EE3"/>
    <w:pPr>
      <w:spacing w:before="0" w:after="0"/>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semiHidden/>
    <w:rsid w:val="00EA4EE3"/>
    <w:pPr>
      <w:spacing w:before="0" w:after="0"/>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0">
    <w:name w:val="Table Grid 12"/>
    <w:basedOn w:val="TableNormal"/>
    <w:next w:val="TableGrid1a"/>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
    <w:name w:val="Table Grid 22"/>
    <w:basedOn w:val="TableNormal"/>
    <w:next w:val="TableGrid28"/>
    <w:semiHidden/>
    <w:rsid w:val="00EA4EE3"/>
    <w:pPr>
      <w:spacing w:before="0" w:after="0"/>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
    <w:basedOn w:val="TableNormal"/>
    <w:next w:val="TableGrid30"/>
    <w:semiHidden/>
    <w:rsid w:val="00EA4EE3"/>
    <w:pPr>
      <w:spacing w:before="0" w:after="0"/>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
    <w:basedOn w:val="TableNormal"/>
    <w:next w:val="TableGrid40"/>
    <w:semiHidden/>
    <w:rsid w:val="00EA4EE3"/>
    <w:pPr>
      <w:spacing w:before="0" w:after="0"/>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
    <w:basedOn w:val="TableNormal"/>
    <w:next w:val="TableGrid50"/>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
    <w:basedOn w:val="TableNormal"/>
    <w:next w:val="TableGrid60"/>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
    <w:basedOn w:val="TableNormal"/>
    <w:next w:val="TableGrid70"/>
    <w:semiHidden/>
    <w:rsid w:val="00EA4EE3"/>
    <w:pPr>
      <w:spacing w:before="0" w:after="0"/>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0">
    <w:name w:val="Table Grid 82"/>
    <w:basedOn w:val="TableNormal"/>
    <w:next w:val="TableGrid80"/>
    <w:semiHidden/>
    <w:rsid w:val="00EA4EE3"/>
    <w:pPr>
      <w:spacing w:before="0" w:after="0"/>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semiHidden/>
    <w:rsid w:val="00EA4EE3"/>
    <w:pPr>
      <w:spacing w:before="0" w:after="0"/>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semiHidden/>
    <w:rsid w:val="00EA4EE3"/>
    <w:pPr>
      <w:spacing w:before="0" w:after="0"/>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semiHidden/>
    <w:rsid w:val="00EA4EE3"/>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semiHidden/>
    <w:rsid w:val="00EA4EE3"/>
    <w:pPr>
      <w:spacing w:before="0" w:after="0"/>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semiHidden/>
    <w:rsid w:val="00EA4EE3"/>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semiHidden/>
    <w:rsid w:val="00EA4EE3"/>
    <w:pPr>
      <w:spacing w:before="0" w:after="0"/>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semiHidden/>
    <w:rsid w:val="00EA4EE3"/>
    <w:pPr>
      <w:spacing w:before="0" w:after="0"/>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semiHidden/>
    <w:rsid w:val="00EA4EE3"/>
    <w:pPr>
      <w:spacing w:before="0" w:after="0"/>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semiHidden/>
    <w:rsid w:val="00EA4EE3"/>
    <w:pPr>
      <w:spacing w:before="0" w:after="0"/>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semiHidden/>
    <w:rsid w:val="00EA4EE3"/>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semiHidden/>
    <w:rsid w:val="00EA4EE3"/>
    <w:pPr>
      <w:spacing w:before="0" w:after="0"/>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rsid w:val="00EA4EE3"/>
    <w:pPr>
      <w:spacing w:before="0" w:after="0"/>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semiHidden/>
    <w:rsid w:val="00EA4EE3"/>
    <w:pPr>
      <w:spacing w:before="0" w:after="0"/>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6">
    <w:name w:val="Table Grid126"/>
    <w:basedOn w:val="TableNormal"/>
    <w:next w:val="TableGrid"/>
    <w:uiPriority w:val="59"/>
    <w:rsid w:val="00EA4EE3"/>
    <w:pPr>
      <w:spacing w:before="0" w:after="0"/>
      <w:jc w:val="center"/>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2">
    <w:name w:val="Report Table 210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2">
    <w:name w:val="Report Table 210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7">
    <w:name w:val="Table Grid57"/>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2">
    <w:name w:val="Report Table 210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5">
    <w:name w:val="Table Grid65"/>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2">
    <w:name w:val="Report Table 210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8">
    <w:name w:val="No List68"/>
    <w:next w:val="NoList"/>
    <w:uiPriority w:val="99"/>
    <w:semiHidden/>
    <w:unhideWhenUsed/>
    <w:rsid w:val="00EA4EE3"/>
  </w:style>
  <w:style w:type="table" w:customStyle="1" w:styleId="ReportTable21117">
    <w:name w:val="Report Table 2111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6">
    <w:name w:val="Report Table 2246"/>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9">
    <w:name w:val="Report Table 2129"/>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7">
    <w:name w:val="Report Table 215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7">
    <w:name w:val="Report Table 216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7">
    <w:name w:val="Report Table 213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0">
    <w:name w:val="No List2110"/>
    <w:next w:val="NoList"/>
    <w:uiPriority w:val="99"/>
    <w:semiHidden/>
    <w:unhideWhenUsed/>
    <w:rsid w:val="00EA4EE3"/>
  </w:style>
  <w:style w:type="table" w:customStyle="1" w:styleId="ReportTable2147">
    <w:name w:val="Report Table 214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8">
    <w:name w:val="No List318"/>
    <w:next w:val="NoList"/>
    <w:uiPriority w:val="99"/>
    <w:semiHidden/>
    <w:unhideWhenUsed/>
    <w:rsid w:val="00EA4EE3"/>
  </w:style>
  <w:style w:type="table" w:customStyle="1" w:styleId="ReportTable2217">
    <w:name w:val="Report Table 2217"/>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6">
    <w:name w:val="Report Table 2316"/>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5">
    <w:name w:val="Report Table 2112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5">
    <w:name w:val="Report Table 2121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5">
    <w:name w:val="Report Table 2131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5">
    <w:name w:val="Report Table 2141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8">
    <w:name w:val="No List78"/>
    <w:next w:val="NoList"/>
    <w:uiPriority w:val="99"/>
    <w:semiHidden/>
    <w:unhideWhenUsed/>
    <w:rsid w:val="00EA4EE3"/>
  </w:style>
  <w:style w:type="table" w:customStyle="1" w:styleId="ReportTable21515">
    <w:name w:val="Report Table 2151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7">
    <w:name w:val="Report Table 2417"/>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8">
    <w:name w:val="No List1118"/>
    <w:next w:val="NoList"/>
    <w:semiHidden/>
    <w:unhideWhenUsed/>
    <w:rsid w:val="00EA4EE3"/>
  </w:style>
  <w:style w:type="numbering" w:customStyle="1" w:styleId="NoList88">
    <w:name w:val="No List88"/>
    <w:next w:val="NoList"/>
    <w:uiPriority w:val="99"/>
    <w:semiHidden/>
    <w:unhideWhenUsed/>
    <w:rsid w:val="00EA4EE3"/>
  </w:style>
  <w:style w:type="table" w:customStyle="1" w:styleId="TableGrid75">
    <w:name w:val="Table Grid75"/>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5">
    <w:name w:val="Report Table 2161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5">
    <w:name w:val="Table 3D effects 125"/>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5">
    <w:name w:val="Report Table 2425"/>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9">
    <w:name w:val="No List129"/>
    <w:next w:val="NoList"/>
    <w:semiHidden/>
    <w:unhideWhenUsed/>
    <w:rsid w:val="00EA4EE3"/>
  </w:style>
  <w:style w:type="numbering" w:customStyle="1" w:styleId="11111118">
    <w:name w:val="1 / 1.1 / 1.1.118"/>
    <w:basedOn w:val="NoList"/>
    <w:next w:val="111111"/>
    <w:semiHidden/>
    <w:rsid w:val="00EA4EE3"/>
  </w:style>
  <w:style w:type="numbering" w:customStyle="1" w:styleId="NoList97">
    <w:name w:val="No List97"/>
    <w:next w:val="NoList"/>
    <w:uiPriority w:val="99"/>
    <w:semiHidden/>
    <w:unhideWhenUsed/>
    <w:rsid w:val="00EA4EE3"/>
  </w:style>
  <w:style w:type="numbering" w:customStyle="1" w:styleId="NoList137">
    <w:name w:val="No List137"/>
    <w:next w:val="NoList"/>
    <w:semiHidden/>
    <w:unhideWhenUsed/>
    <w:rsid w:val="00EA4EE3"/>
  </w:style>
  <w:style w:type="table" w:customStyle="1" w:styleId="ReportTable2175">
    <w:name w:val="Report Table 217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7">
    <w:name w:val="No List227"/>
    <w:next w:val="NoList"/>
    <w:uiPriority w:val="99"/>
    <w:semiHidden/>
    <w:unhideWhenUsed/>
    <w:rsid w:val="00EA4EE3"/>
  </w:style>
  <w:style w:type="table" w:customStyle="1" w:styleId="ReportTable2185">
    <w:name w:val="Report Table 2185"/>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7">
    <w:name w:val="No List327"/>
    <w:next w:val="NoList"/>
    <w:uiPriority w:val="99"/>
    <w:semiHidden/>
    <w:unhideWhenUsed/>
    <w:rsid w:val="00EA4EE3"/>
  </w:style>
  <w:style w:type="table" w:customStyle="1" w:styleId="ReportTable2225">
    <w:name w:val="Report Table 2225"/>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7">
    <w:name w:val="No List417"/>
    <w:next w:val="NoList"/>
    <w:uiPriority w:val="99"/>
    <w:semiHidden/>
    <w:unhideWhenUsed/>
    <w:rsid w:val="00EA4EE3"/>
  </w:style>
  <w:style w:type="numbering" w:customStyle="1" w:styleId="NoList517">
    <w:name w:val="No List517"/>
    <w:next w:val="NoList"/>
    <w:uiPriority w:val="99"/>
    <w:semiHidden/>
    <w:unhideWhenUsed/>
    <w:rsid w:val="00EA4EE3"/>
  </w:style>
  <w:style w:type="table" w:customStyle="1" w:styleId="ReportTable2325">
    <w:name w:val="Report Table 2325"/>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7">
    <w:name w:val="No List617"/>
    <w:next w:val="NoList"/>
    <w:uiPriority w:val="99"/>
    <w:semiHidden/>
    <w:unhideWhenUsed/>
    <w:rsid w:val="00EA4EE3"/>
  </w:style>
  <w:style w:type="table" w:customStyle="1" w:styleId="ReportTable21135">
    <w:name w:val="Report Table 2113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5">
    <w:name w:val="Report Table 2122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5">
    <w:name w:val="Report Table 2132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5">
    <w:name w:val="Report Table 2142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7">
    <w:name w:val="No List717"/>
    <w:next w:val="NoList"/>
    <w:uiPriority w:val="99"/>
    <w:semiHidden/>
    <w:unhideWhenUsed/>
    <w:rsid w:val="00EA4EE3"/>
  </w:style>
  <w:style w:type="table" w:customStyle="1" w:styleId="ReportTable21525">
    <w:name w:val="Report Table 2152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7">
    <w:name w:val="No List1127"/>
    <w:next w:val="NoList"/>
    <w:semiHidden/>
    <w:unhideWhenUsed/>
    <w:rsid w:val="00EA4EE3"/>
  </w:style>
  <w:style w:type="numbering" w:customStyle="1" w:styleId="11111127">
    <w:name w:val="1 / 1.1 / 1.1.127"/>
    <w:basedOn w:val="NoList"/>
    <w:next w:val="111111"/>
    <w:semiHidden/>
    <w:rsid w:val="00EA4EE3"/>
  </w:style>
  <w:style w:type="numbering" w:customStyle="1" w:styleId="NoList817">
    <w:name w:val="No List817"/>
    <w:next w:val="NoList"/>
    <w:uiPriority w:val="99"/>
    <w:semiHidden/>
    <w:unhideWhenUsed/>
    <w:rsid w:val="00EA4EE3"/>
  </w:style>
  <w:style w:type="table" w:customStyle="1" w:styleId="ReportTable21625">
    <w:name w:val="Report Table 2162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7">
    <w:name w:val="No List1217"/>
    <w:next w:val="NoList"/>
    <w:semiHidden/>
    <w:unhideWhenUsed/>
    <w:rsid w:val="00EA4EE3"/>
  </w:style>
  <w:style w:type="numbering" w:customStyle="1" w:styleId="111111117">
    <w:name w:val="1 / 1.1 / 1.1.1117"/>
    <w:basedOn w:val="NoList"/>
    <w:next w:val="111111"/>
    <w:semiHidden/>
    <w:rsid w:val="00EA4EE3"/>
  </w:style>
  <w:style w:type="numbering" w:customStyle="1" w:styleId="NoList104">
    <w:name w:val="No List104"/>
    <w:next w:val="NoList"/>
    <w:uiPriority w:val="99"/>
    <w:semiHidden/>
    <w:unhideWhenUsed/>
    <w:rsid w:val="00EA4EE3"/>
  </w:style>
  <w:style w:type="table" w:customStyle="1" w:styleId="ReportTable2434">
    <w:name w:val="Report Table 2434"/>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4">
    <w:name w:val="No List144"/>
    <w:next w:val="NoList"/>
    <w:uiPriority w:val="99"/>
    <w:semiHidden/>
    <w:unhideWhenUsed/>
    <w:rsid w:val="00EA4EE3"/>
  </w:style>
  <w:style w:type="numbering" w:customStyle="1" w:styleId="NoList234">
    <w:name w:val="No List234"/>
    <w:next w:val="NoList"/>
    <w:uiPriority w:val="99"/>
    <w:semiHidden/>
    <w:unhideWhenUsed/>
    <w:rsid w:val="00EA4EE3"/>
  </w:style>
  <w:style w:type="table" w:customStyle="1" w:styleId="ReportTable2192">
    <w:name w:val="Report Table 219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2">
    <w:name w:val="Report Table 2110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2">
    <w:name w:val="Report Table 224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5">
    <w:name w:val="Report Table 223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2">
    <w:name w:val="Report Table 211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2">
    <w:name w:val="Report Table 2111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2">
    <w:name w:val="Report Table 212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2">
    <w:name w:val="Report Table 215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2">
    <w:name w:val="Report Table 216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2">
    <w:name w:val="Report Table 213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4">
    <w:name w:val="No List334"/>
    <w:next w:val="NoList"/>
    <w:uiPriority w:val="99"/>
    <w:semiHidden/>
    <w:unhideWhenUsed/>
    <w:rsid w:val="00EA4EE3"/>
  </w:style>
  <w:style w:type="table" w:customStyle="1" w:styleId="TableGrid83">
    <w:name w:val="Table Grid83"/>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
    <w:name w:val="Table Grid215"/>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
    <w:name w:val="Table Grid313"/>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4">
    <w:name w:val="No List1134"/>
    <w:next w:val="NoList"/>
    <w:semiHidden/>
    <w:unhideWhenUsed/>
    <w:rsid w:val="00EA4EE3"/>
  </w:style>
  <w:style w:type="table" w:customStyle="1" w:styleId="2412">
    <w:name w:val="Сетка таблицы241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3">
    <w:name w:val="Report Table 2333"/>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3">
    <w:name w:val="Table 3D effects 13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4">
    <w:name w:val="No List2114"/>
    <w:next w:val="NoList"/>
    <w:uiPriority w:val="99"/>
    <w:semiHidden/>
    <w:unhideWhenUsed/>
    <w:rsid w:val="00EA4EE3"/>
  </w:style>
  <w:style w:type="table" w:customStyle="1" w:styleId="ReportTable21432">
    <w:name w:val="Report Table 214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4">
    <w:name w:val="No List3114"/>
    <w:next w:val="NoList"/>
    <w:uiPriority w:val="99"/>
    <w:semiHidden/>
    <w:unhideWhenUsed/>
    <w:rsid w:val="00EA4EE3"/>
  </w:style>
  <w:style w:type="table" w:customStyle="1" w:styleId="ReportTable22113">
    <w:name w:val="Report Table 221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4">
    <w:name w:val="No List424"/>
    <w:next w:val="NoList"/>
    <w:uiPriority w:val="99"/>
    <w:semiHidden/>
    <w:unhideWhenUsed/>
    <w:rsid w:val="00EA4EE3"/>
  </w:style>
  <w:style w:type="numbering" w:customStyle="1" w:styleId="NoList524">
    <w:name w:val="No List524"/>
    <w:next w:val="NoList"/>
    <w:uiPriority w:val="99"/>
    <w:semiHidden/>
    <w:unhideWhenUsed/>
    <w:rsid w:val="00EA4EE3"/>
  </w:style>
  <w:style w:type="table" w:customStyle="1" w:styleId="ReportTable23113">
    <w:name w:val="Report Table 231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4">
    <w:name w:val="No List624"/>
    <w:next w:val="NoList"/>
    <w:uiPriority w:val="99"/>
    <w:semiHidden/>
    <w:unhideWhenUsed/>
    <w:rsid w:val="00EA4EE3"/>
  </w:style>
  <w:style w:type="table" w:customStyle="1" w:styleId="ReportTable2516">
    <w:name w:val="Report Table 2516"/>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3">
    <w:name w:val="Table Grid513"/>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2">
    <w:name w:val="Report Table 26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2">
    <w:name w:val="Report Table 27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2">
    <w:name w:val="Report Table 28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2">
    <w:name w:val="Report Table 29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2">
    <w:name w:val="Report Table 2112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2">
    <w:name w:val="Report Table 212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2">
    <w:name w:val="Report Table 213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2">
    <w:name w:val="Report Table 214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4">
    <w:name w:val="No List724"/>
    <w:next w:val="NoList"/>
    <w:uiPriority w:val="99"/>
    <w:semiHidden/>
    <w:unhideWhenUsed/>
    <w:rsid w:val="00EA4EE3"/>
  </w:style>
  <w:style w:type="table" w:customStyle="1" w:styleId="TableGrid613">
    <w:name w:val="Table Grid613"/>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2">
    <w:name w:val="Report Table 2151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3">
    <w:name w:val="Table 3D effects 111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3">
    <w:name w:val="Report Table 241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4">
    <w:name w:val="No List11114"/>
    <w:next w:val="NoList"/>
    <w:semiHidden/>
    <w:unhideWhenUsed/>
    <w:rsid w:val="00EA4EE3"/>
  </w:style>
  <w:style w:type="numbering" w:customStyle="1" w:styleId="11111134">
    <w:name w:val="1 / 1.1 / 1.1.134"/>
    <w:basedOn w:val="NoList"/>
    <w:next w:val="111111"/>
    <w:semiHidden/>
    <w:rsid w:val="00EA4EE3"/>
  </w:style>
  <w:style w:type="numbering" w:customStyle="1" w:styleId="NoList824">
    <w:name w:val="No List824"/>
    <w:next w:val="NoList"/>
    <w:uiPriority w:val="99"/>
    <w:semiHidden/>
    <w:unhideWhenUsed/>
    <w:rsid w:val="00EA4EE3"/>
  </w:style>
  <w:style w:type="table" w:customStyle="1" w:styleId="TableGrid713">
    <w:name w:val="Table Grid713"/>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2">
    <w:name w:val="Report Table 2161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2">
    <w:name w:val="Table 3D effects 12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3">
    <w:name w:val="Report Table 242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4">
    <w:name w:val="No List1224"/>
    <w:next w:val="NoList"/>
    <w:semiHidden/>
    <w:unhideWhenUsed/>
    <w:rsid w:val="00EA4EE3"/>
  </w:style>
  <w:style w:type="numbering" w:customStyle="1" w:styleId="111111124">
    <w:name w:val="1 / 1.1 / 1.1.1124"/>
    <w:basedOn w:val="NoList"/>
    <w:next w:val="111111"/>
    <w:semiHidden/>
    <w:rsid w:val="00EA4EE3"/>
  </w:style>
  <w:style w:type="numbering" w:customStyle="1" w:styleId="NoList914">
    <w:name w:val="No List914"/>
    <w:next w:val="NoList"/>
    <w:uiPriority w:val="99"/>
    <w:semiHidden/>
    <w:unhideWhenUsed/>
    <w:rsid w:val="00EA4EE3"/>
  </w:style>
  <w:style w:type="table" w:customStyle="1" w:styleId="TableGrid1212">
    <w:name w:val="Table Grid12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4">
    <w:name w:val="No List1314"/>
    <w:next w:val="NoList"/>
    <w:semiHidden/>
    <w:unhideWhenUsed/>
    <w:rsid w:val="00EA4EE3"/>
  </w:style>
  <w:style w:type="table" w:customStyle="1" w:styleId="ReportTable21712">
    <w:name w:val="Report Table 217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4">
    <w:name w:val="No List2214"/>
    <w:next w:val="NoList"/>
    <w:uiPriority w:val="99"/>
    <w:semiHidden/>
    <w:unhideWhenUsed/>
    <w:rsid w:val="00EA4EE3"/>
  </w:style>
  <w:style w:type="table" w:customStyle="1" w:styleId="ReportTable21812">
    <w:name w:val="Report Table 218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4">
    <w:name w:val="No List3214"/>
    <w:next w:val="NoList"/>
    <w:uiPriority w:val="99"/>
    <w:semiHidden/>
    <w:unhideWhenUsed/>
    <w:rsid w:val="00EA4EE3"/>
  </w:style>
  <w:style w:type="table" w:customStyle="1" w:styleId="ReportTable22212">
    <w:name w:val="Report Table 22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4">
    <w:name w:val="No List4114"/>
    <w:next w:val="NoList"/>
    <w:uiPriority w:val="99"/>
    <w:semiHidden/>
    <w:unhideWhenUsed/>
    <w:rsid w:val="00EA4EE3"/>
  </w:style>
  <w:style w:type="numbering" w:customStyle="1" w:styleId="NoList5114">
    <w:name w:val="No List5114"/>
    <w:next w:val="NoList"/>
    <w:uiPriority w:val="99"/>
    <w:semiHidden/>
    <w:unhideWhenUsed/>
    <w:rsid w:val="00EA4EE3"/>
  </w:style>
  <w:style w:type="table" w:customStyle="1" w:styleId="ReportTable23212">
    <w:name w:val="Report Table 23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4">
    <w:name w:val="No List6114"/>
    <w:next w:val="NoList"/>
    <w:uiPriority w:val="99"/>
    <w:semiHidden/>
    <w:unhideWhenUsed/>
    <w:rsid w:val="00EA4EE3"/>
  </w:style>
  <w:style w:type="table" w:customStyle="1" w:styleId="ReportTable211312">
    <w:name w:val="Report Table 2113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2">
    <w:name w:val="Report Table 2122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2">
    <w:name w:val="Report Table 2132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2">
    <w:name w:val="Report Table 2142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4">
    <w:name w:val="No List7114"/>
    <w:next w:val="NoList"/>
    <w:uiPriority w:val="99"/>
    <w:semiHidden/>
    <w:unhideWhenUsed/>
    <w:rsid w:val="00EA4EE3"/>
  </w:style>
  <w:style w:type="table" w:customStyle="1" w:styleId="ReportTable215212">
    <w:name w:val="Report Table 2152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4">
    <w:name w:val="No List11214"/>
    <w:next w:val="NoList"/>
    <w:semiHidden/>
    <w:unhideWhenUsed/>
    <w:rsid w:val="00EA4EE3"/>
  </w:style>
  <w:style w:type="numbering" w:customStyle="1" w:styleId="111111214">
    <w:name w:val="1 / 1.1 / 1.1.1214"/>
    <w:basedOn w:val="NoList"/>
    <w:next w:val="111111"/>
    <w:semiHidden/>
    <w:rsid w:val="00EA4EE3"/>
  </w:style>
  <w:style w:type="numbering" w:customStyle="1" w:styleId="NoList8114">
    <w:name w:val="No List8114"/>
    <w:next w:val="NoList"/>
    <w:uiPriority w:val="99"/>
    <w:semiHidden/>
    <w:unhideWhenUsed/>
    <w:rsid w:val="00EA4EE3"/>
  </w:style>
  <w:style w:type="table" w:customStyle="1" w:styleId="ReportTable216212">
    <w:name w:val="Report Table 2162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4">
    <w:name w:val="No List12114"/>
    <w:next w:val="NoList"/>
    <w:semiHidden/>
    <w:unhideWhenUsed/>
    <w:rsid w:val="00EA4EE3"/>
  </w:style>
  <w:style w:type="numbering" w:customStyle="1" w:styleId="1111111114">
    <w:name w:val="1 / 1.1 / 1.1.11114"/>
    <w:basedOn w:val="NoList"/>
    <w:next w:val="111111"/>
    <w:semiHidden/>
    <w:rsid w:val="00EA4EE3"/>
  </w:style>
  <w:style w:type="numbering" w:customStyle="1" w:styleId="NoList154">
    <w:name w:val="No List154"/>
    <w:next w:val="NoList"/>
    <w:uiPriority w:val="99"/>
    <w:semiHidden/>
    <w:unhideWhenUsed/>
    <w:rsid w:val="00EA4EE3"/>
  </w:style>
  <w:style w:type="table" w:customStyle="1" w:styleId="ReportTable2446">
    <w:name w:val="Report Table 2446"/>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4">
    <w:name w:val="No List164"/>
    <w:next w:val="NoList"/>
    <w:uiPriority w:val="99"/>
    <w:semiHidden/>
    <w:unhideWhenUsed/>
    <w:rsid w:val="00EA4EE3"/>
  </w:style>
  <w:style w:type="numbering" w:customStyle="1" w:styleId="NoList244">
    <w:name w:val="No List244"/>
    <w:next w:val="NoList"/>
    <w:uiPriority w:val="99"/>
    <w:semiHidden/>
    <w:unhideWhenUsed/>
    <w:rsid w:val="00EA4EE3"/>
  </w:style>
  <w:style w:type="table" w:customStyle="1" w:styleId="ReportTable2202">
    <w:name w:val="Report Table 220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2">
    <w:name w:val="Report Table 211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2">
    <w:name w:val="Report Table 2242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3">
    <w:name w:val="Report Table 2253"/>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2">
    <w:name w:val="Report Table 211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2">
    <w:name w:val="Report Table 21112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2">
    <w:name w:val="Report Table 212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2">
    <w:name w:val="Report Table 215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2">
    <w:name w:val="Report Table 216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2">
    <w:name w:val="Report Table 213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4">
    <w:name w:val="No List344"/>
    <w:next w:val="NoList"/>
    <w:uiPriority w:val="99"/>
    <w:semiHidden/>
    <w:unhideWhenUsed/>
    <w:rsid w:val="00EA4EE3"/>
  </w:style>
  <w:style w:type="table" w:customStyle="1" w:styleId="TableGrid93">
    <w:name w:val="Table Grid93"/>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3">
    <w:name w:val="Table Grid223"/>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
    <w:name w:val="Table Grid32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4">
    <w:name w:val="No List1144"/>
    <w:next w:val="NoList"/>
    <w:semiHidden/>
    <w:unhideWhenUsed/>
    <w:rsid w:val="00EA4EE3"/>
  </w:style>
  <w:style w:type="table" w:customStyle="1" w:styleId="2422">
    <w:name w:val="Сетка таблицы242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3">
    <w:name w:val="Report Table 2343"/>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3">
    <w:name w:val="Table 3D effects 14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4">
    <w:name w:val="No List2124"/>
    <w:next w:val="NoList"/>
    <w:uiPriority w:val="99"/>
    <w:semiHidden/>
    <w:unhideWhenUsed/>
    <w:rsid w:val="00EA4EE3"/>
  </w:style>
  <w:style w:type="table" w:customStyle="1" w:styleId="ReportTable21442">
    <w:name w:val="Report Table 214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4">
    <w:name w:val="No List3124"/>
    <w:next w:val="NoList"/>
    <w:uiPriority w:val="99"/>
    <w:semiHidden/>
    <w:unhideWhenUsed/>
    <w:rsid w:val="00EA4EE3"/>
  </w:style>
  <w:style w:type="table" w:customStyle="1" w:styleId="ReportTable22123">
    <w:name w:val="Report Table 2212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4">
    <w:name w:val="No List434"/>
    <w:next w:val="NoList"/>
    <w:uiPriority w:val="99"/>
    <w:semiHidden/>
    <w:unhideWhenUsed/>
    <w:rsid w:val="00EA4EE3"/>
  </w:style>
  <w:style w:type="numbering" w:customStyle="1" w:styleId="NoList534">
    <w:name w:val="No List534"/>
    <w:next w:val="NoList"/>
    <w:uiPriority w:val="99"/>
    <w:semiHidden/>
    <w:unhideWhenUsed/>
    <w:rsid w:val="00EA4EE3"/>
  </w:style>
  <w:style w:type="table" w:customStyle="1" w:styleId="ReportTable23123">
    <w:name w:val="Report Table 2312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4">
    <w:name w:val="No List634"/>
    <w:next w:val="NoList"/>
    <w:uiPriority w:val="99"/>
    <w:semiHidden/>
    <w:unhideWhenUsed/>
    <w:rsid w:val="00EA4EE3"/>
  </w:style>
  <w:style w:type="table" w:customStyle="1" w:styleId="ReportTable2523">
    <w:name w:val="Report Table 252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2">
    <w:name w:val="Table Grid52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2">
    <w:name w:val="Report Table 26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2">
    <w:name w:val="Report Table 27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2">
    <w:name w:val="Report Table 28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2">
    <w:name w:val="Report Table 29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2">
    <w:name w:val="Report Table 2112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2">
    <w:name w:val="Report Table 2121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2">
    <w:name w:val="Report Table 2131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2">
    <w:name w:val="Report Table 2141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4">
    <w:name w:val="No List734"/>
    <w:next w:val="NoList"/>
    <w:uiPriority w:val="99"/>
    <w:semiHidden/>
    <w:unhideWhenUsed/>
    <w:rsid w:val="00EA4EE3"/>
  </w:style>
  <w:style w:type="table" w:customStyle="1" w:styleId="TableGrid622">
    <w:name w:val="Table Grid62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2">
    <w:name w:val="Report Table 2151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3">
    <w:name w:val="Table 3D effects 112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2">
    <w:name w:val="Report Table 241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4">
    <w:name w:val="No List11124"/>
    <w:next w:val="NoList"/>
    <w:semiHidden/>
    <w:unhideWhenUsed/>
    <w:rsid w:val="00EA4EE3"/>
  </w:style>
  <w:style w:type="numbering" w:customStyle="1" w:styleId="11111144">
    <w:name w:val="1 / 1.1 / 1.1.144"/>
    <w:basedOn w:val="NoList"/>
    <w:next w:val="111111"/>
    <w:semiHidden/>
    <w:rsid w:val="00EA4EE3"/>
  </w:style>
  <w:style w:type="numbering" w:customStyle="1" w:styleId="NoList834">
    <w:name w:val="No List834"/>
    <w:next w:val="NoList"/>
    <w:uiPriority w:val="99"/>
    <w:semiHidden/>
    <w:unhideWhenUsed/>
    <w:rsid w:val="00EA4EE3"/>
  </w:style>
  <w:style w:type="table" w:customStyle="1" w:styleId="TableGrid722">
    <w:name w:val="Table Grid72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2">
    <w:name w:val="Report Table 2161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2">
    <w:name w:val="Table 3D effects 122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2">
    <w:name w:val="Report Table 242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4">
    <w:name w:val="No List1234"/>
    <w:next w:val="NoList"/>
    <w:semiHidden/>
    <w:unhideWhenUsed/>
    <w:rsid w:val="00EA4EE3"/>
  </w:style>
  <w:style w:type="numbering" w:customStyle="1" w:styleId="111111134">
    <w:name w:val="1 / 1.1 / 1.1.1134"/>
    <w:basedOn w:val="NoList"/>
    <w:next w:val="111111"/>
    <w:semiHidden/>
    <w:rsid w:val="00EA4EE3"/>
  </w:style>
  <w:style w:type="numbering" w:customStyle="1" w:styleId="NoList924">
    <w:name w:val="No List924"/>
    <w:next w:val="NoList"/>
    <w:uiPriority w:val="99"/>
    <w:semiHidden/>
    <w:unhideWhenUsed/>
    <w:rsid w:val="00EA4EE3"/>
  </w:style>
  <w:style w:type="table" w:customStyle="1" w:styleId="TableGrid1222">
    <w:name w:val="Table Grid122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4">
    <w:name w:val="No List1324"/>
    <w:next w:val="NoList"/>
    <w:semiHidden/>
    <w:unhideWhenUsed/>
    <w:rsid w:val="00EA4EE3"/>
  </w:style>
  <w:style w:type="table" w:customStyle="1" w:styleId="ReportTable21722">
    <w:name w:val="Report Table 217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4">
    <w:name w:val="No List2224"/>
    <w:next w:val="NoList"/>
    <w:uiPriority w:val="99"/>
    <w:semiHidden/>
    <w:unhideWhenUsed/>
    <w:rsid w:val="00EA4EE3"/>
  </w:style>
  <w:style w:type="table" w:customStyle="1" w:styleId="ReportTable21822">
    <w:name w:val="Report Table 2182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4">
    <w:name w:val="No List3224"/>
    <w:next w:val="NoList"/>
    <w:uiPriority w:val="99"/>
    <w:semiHidden/>
    <w:unhideWhenUsed/>
    <w:rsid w:val="00EA4EE3"/>
  </w:style>
  <w:style w:type="table" w:customStyle="1" w:styleId="ReportTable22222">
    <w:name w:val="Report Table 222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4">
    <w:name w:val="No List4124"/>
    <w:next w:val="NoList"/>
    <w:uiPriority w:val="99"/>
    <w:semiHidden/>
    <w:unhideWhenUsed/>
    <w:rsid w:val="00EA4EE3"/>
  </w:style>
  <w:style w:type="numbering" w:customStyle="1" w:styleId="NoList5124">
    <w:name w:val="No List5124"/>
    <w:next w:val="NoList"/>
    <w:uiPriority w:val="99"/>
    <w:semiHidden/>
    <w:unhideWhenUsed/>
    <w:rsid w:val="00EA4EE3"/>
  </w:style>
  <w:style w:type="table" w:customStyle="1" w:styleId="ReportTable23222">
    <w:name w:val="Report Table 232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4">
    <w:name w:val="No List6124"/>
    <w:next w:val="NoList"/>
    <w:uiPriority w:val="99"/>
    <w:semiHidden/>
    <w:unhideWhenUsed/>
    <w:rsid w:val="00EA4EE3"/>
  </w:style>
  <w:style w:type="table" w:customStyle="1" w:styleId="ReportTable211322">
    <w:name w:val="Report Table 2113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2">
    <w:name w:val="Report Table 2122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2">
    <w:name w:val="Report Table 2132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2">
    <w:name w:val="Report Table 2142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4">
    <w:name w:val="No List7124"/>
    <w:next w:val="NoList"/>
    <w:uiPriority w:val="99"/>
    <w:semiHidden/>
    <w:unhideWhenUsed/>
    <w:rsid w:val="00EA4EE3"/>
  </w:style>
  <w:style w:type="table" w:customStyle="1" w:styleId="ReportTable215222">
    <w:name w:val="Report Table 2152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4">
    <w:name w:val="No List11224"/>
    <w:next w:val="NoList"/>
    <w:semiHidden/>
    <w:unhideWhenUsed/>
    <w:rsid w:val="00EA4EE3"/>
  </w:style>
  <w:style w:type="numbering" w:customStyle="1" w:styleId="111111224">
    <w:name w:val="1 / 1.1 / 1.1.1224"/>
    <w:basedOn w:val="NoList"/>
    <w:next w:val="111111"/>
    <w:semiHidden/>
    <w:rsid w:val="00EA4EE3"/>
  </w:style>
  <w:style w:type="numbering" w:customStyle="1" w:styleId="NoList8124">
    <w:name w:val="No List8124"/>
    <w:next w:val="NoList"/>
    <w:uiPriority w:val="99"/>
    <w:semiHidden/>
    <w:unhideWhenUsed/>
    <w:rsid w:val="00EA4EE3"/>
  </w:style>
  <w:style w:type="table" w:customStyle="1" w:styleId="ReportTable216222">
    <w:name w:val="Report Table 2162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4">
    <w:name w:val="No List12124"/>
    <w:next w:val="NoList"/>
    <w:semiHidden/>
    <w:unhideWhenUsed/>
    <w:rsid w:val="00EA4EE3"/>
  </w:style>
  <w:style w:type="numbering" w:customStyle="1" w:styleId="1111111124">
    <w:name w:val="1 / 1.1 / 1.1.11124"/>
    <w:basedOn w:val="NoList"/>
    <w:next w:val="111111"/>
    <w:semiHidden/>
    <w:rsid w:val="00EA4EE3"/>
  </w:style>
  <w:style w:type="numbering" w:customStyle="1" w:styleId="NoList174">
    <w:name w:val="No List174"/>
    <w:next w:val="NoList"/>
    <w:uiPriority w:val="99"/>
    <w:semiHidden/>
    <w:unhideWhenUsed/>
    <w:rsid w:val="00EA4EE3"/>
  </w:style>
  <w:style w:type="table" w:customStyle="1" w:styleId="ReportTable2453">
    <w:name w:val="Report Table 245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4">
    <w:name w:val="No List184"/>
    <w:next w:val="NoList"/>
    <w:uiPriority w:val="99"/>
    <w:semiHidden/>
    <w:unhideWhenUsed/>
    <w:rsid w:val="00EA4EE3"/>
  </w:style>
  <w:style w:type="numbering" w:customStyle="1" w:styleId="NoList254">
    <w:name w:val="No List254"/>
    <w:next w:val="NoList"/>
    <w:uiPriority w:val="99"/>
    <w:semiHidden/>
    <w:unhideWhenUsed/>
    <w:rsid w:val="00EA4EE3"/>
  </w:style>
  <w:style w:type="table" w:customStyle="1" w:styleId="ReportTable2263">
    <w:name w:val="Report Table 226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2">
    <w:name w:val="Report Table 2117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2">
    <w:name w:val="Report Table 224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2">
    <w:name w:val="Report Table 227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2">
    <w:name w:val="Table Grid15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2">
    <w:name w:val="Report Table 2118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2">
    <w:name w:val="Report Table 2111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2">
    <w:name w:val="Report Table 212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2">
    <w:name w:val="Report Table 215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2">
    <w:name w:val="Report Table 216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2">
    <w:name w:val="Report Table 213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4">
    <w:name w:val="No List354"/>
    <w:next w:val="NoList"/>
    <w:uiPriority w:val="99"/>
    <w:semiHidden/>
    <w:unhideWhenUsed/>
    <w:rsid w:val="00EA4EE3"/>
  </w:style>
  <w:style w:type="table" w:customStyle="1" w:styleId="TableGrid103">
    <w:name w:val="Table Grid103"/>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3">
    <w:name w:val="Table Grid233"/>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2">
    <w:name w:val="Table Grid33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4">
    <w:name w:val="No List1154"/>
    <w:next w:val="NoList"/>
    <w:semiHidden/>
    <w:unhideWhenUsed/>
    <w:rsid w:val="00EA4EE3"/>
  </w:style>
  <w:style w:type="table" w:customStyle="1" w:styleId="2432">
    <w:name w:val="Сетка таблицы243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2">
    <w:name w:val="Report Table 235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2">
    <w:name w:val="Table 3D effects 15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4">
    <w:name w:val="No List2134"/>
    <w:next w:val="NoList"/>
    <w:uiPriority w:val="99"/>
    <w:semiHidden/>
    <w:unhideWhenUsed/>
    <w:rsid w:val="00EA4EE3"/>
  </w:style>
  <w:style w:type="table" w:customStyle="1" w:styleId="ReportTable21452">
    <w:name w:val="Report Table 214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4">
    <w:name w:val="No List3134"/>
    <w:next w:val="NoList"/>
    <w:uiPriority w:val="99"/>
    <w:semiHidden/>
    <w:unhideWhenUsed/>
    <w:rsid w:val="00EA4EE3"/>
  </w:style>
  <w:style w:type="table" w:customStyle="1" w:styleId="ReportTable22133">
    <w:name w:val="Report Table 2213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4">
    <w:name w:val="No List444"/>
    <w:next w:val="NoList"/>
    <w:uiPriority w:val="99"/>
    <w:semiHidden/>
    <w:unhideWhenUsed/>
    <w:rsid w:val="00EA4EE3"/>
  </w:style>
  <w:style w:type="numbering" w:customStyle="1" w:styleId="NoList544">
    <w:name w:val="No List544"/>
    <w:next w:val="NoList"/>
    <w:uiPriority w:val="99"/>
    <w:semiHidden/>
    <w:unhideWhenUsed/>
    <w:rsid w:val="00EA4EE3"/>
  </w:style>
  <w:style w:type="table" w:customStyle="1" w:styleId="ReportTable23133">
    <w:name w:val="Report Table 2313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4">
    <w:name w:val="No List644"/>
    <w:next w:val="NoList"/>
    <w:uiPriority w:val="99"/>
    <w:semiHidden/>
    <w:unhideWhenUsed/>
    <w:rsid w:val="00EA4EE3"/>
  </w:style>
  <w:style w:type="table" w:customStyle="1" w:styleId="ReportTable2533">
    <w:name w:val="Report Table 253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2">
    <w:name w:val="Table Grid53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2">
    <w:name w:val="Report Table 26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2">
    <w:name w:val="Report Table 27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2">
    <w:name w:val="Report Table 28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2">
    <w:name w:val="Report Table 29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2">
    <w:name w:val="Report Table 2112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2">
    <w:name w:val="Report Table 2121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2">
    <w:name w:val="Report Table 2131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2">
    <w:name w:val="Report Table 2141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4">
    <w:name w:val="No List744"/>
    <w:next w:val="NoList"/>
    <w:uiPriority w:val="99"/>
    <w:semiHidden/>
    <w:unhideWhenUsed/>
    <w:rsid w:val="00EA4EE3"/>
  </w:style>
  <w:style w:type="table" w:customStyle="1" w:styleId="TableGrid632">
    <w:name w:val="Table Grid63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2">
    <w:name w:val="Report Table 2151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3">
    <w:name w:val="Table 3D effects 113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2">
    <w:name w:val="Report Table 241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4">
    <w:name w:val="No List11134"/>
    <w:next w:val="NoList"/>
    <w:semiHidden/>
    <w:unhideWhenUsed/>
    <w:rsid w:val="00EA4EE3"/>
  </w:style>
  <w:style w:type="numbering" w:customStyle="1" w:styleId="11111154">
    <w:name w:val="1 / 1.1 / 1.1.154"/>
    <w:basedOn w:val="NoList"/>
    <w:next w:val="111111"/>
    <w:semiHidden/>
    <w:rsid w:val="00EA4EE3"/>
    <w:pPr>
      <w:numPr>
        <w:numId w:val="46"/>
      </w:numPr>
    </w:pPr>
  </w:style>
  <w:style w:type="numbering" w:customStyle="1" w:styleId="NoList844">
    <w:name w:val="No List844"/>
    <w:next w:val="NoList"/>
    <w:uiPriority w:val="99"/>
    <w:semiHidden/>
    <w:unhideWhenUsed/>
    <w:rsid w:val="00EA4EE3"/>
  </w:style>
  <w:style w:type="table" w:customStyle="1" w:styleId="TableGrid732">
    <w:name w:val="Table Grid73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2">
    <w:name w:val="Report Table 2161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2">
    <w:name w:val="Table 3D effects 123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2">
    <w:name w:val="Report Table 242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4">
    <w:name w:val="No List1244"/>
    <w:next w:val="NoList"/>
    <w:semiHidden/>
    <w:unhideWhenUsed/>
    <w:rsid w:val="00EA4EE3"/>
  </w:style>
  <w:style w:type="numbering" w:customStyle="1" w:styleId="111111144">
    <w:name w:val="1 / 1.1 / 1.1.1144"/>
    <w:basedOn w:val="NoList"/>
    <w:next w:val="111111"/>
    <w:semiHidden/>
    <w:rsid w:val="00EA4EE3"/>
  </w:style>
  <w:style w:type="numbering" w:customStyle="1" w:styleId="NoList934">
    <w:name w:val="No List934"/>
    <w:next w:val="NoList"/>
    <w:uiPriority w:val="99"/>
    <w:semiHidden/>
    <w:unhideWhenUsed/>
    <w:rsid w:val="00EA4EE3"/>
  </w:style>
  <w:style w:type="table" w:customStyle="1" w:styleId="TableGrid1232">
    <w:name w:val="Table Grid123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4">
    <w:name w:val="No List1334"/>
    <w:next w:val="NoList"/>
    <w:semiHidden/>
    <w:unhideWhenUsed/>
    <w:rsid w:val="00EA4EE3"/>
  </w:style>
  <w:style w:type="table" w:customStyle="1" w:styleId="ReportTable21732">
    <w:name w:val="Report Table 217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4">
    <w:name w:val="No List2234"/>
    <w:next w:val="NoList"/>
    <w:uiPriority w:val="99"/>
    <w:semiHidden/>
    <w:unhideWhenUsed/>
    <w:rsid w:val="00EA4EE3"/>
  </w:style>
  <w:style w:type="table" w:customStyle="1" w:styleId="ReportTable21832">
    <w:name w:val="Report Table 218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4">
    <w:name w:val="No List3234"/>
    <w:next w:val="NoList"/>
    <w:uiPriority w:val="99"/>
    <w:semiHidden/>
    <w:unhideWhenUsed/>
    <w:rsid w:val="00EA4EE3"/>
  </w:style>
  <w:style w:type="table" w:customStyle="1" w:styleId="ReportTable22232">
    <w:name w:val="Report Table 222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4">
    <w:name w:val="No List4134"/>
    <w:next w:val="NoList"/>
    <w:uiPriority w:val="99"/>
    <w:semiHidden/>
    <w:unhideWhenUsed/>
    <w:rsid w:val="00EA4EE3"/>
  </w:style>
  <w:style w:type="numbering" w:customStyle="1" w:styleId="NoList5134">
    <w:name w:val="No List5134"/>
    <w:next w:val="NoList"/>
    <w:uiPriority w:val="99"/>
    <w:semiHidden/>
    <w:unhideWhenUsed/>
    <w:rsid w:val="00EA4EE3"/>
  </w:style>
  <w:style w:type="table" w:customStyle="1" w:styleId="ReportTable23232">
    <w:name w:val="Report Table 232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4">
    <w:name w:val="No List6134"/>
    <w:next w:val="NoList"/>
    <w:uiPriority w:val="99"/>
    <w:semiHidden/>
    <w:unhideWhenUsed/>
    <w:rsid w:val="00EA4EE3"/>
  </w:style>
  <w:style w:type="table" w:customStyle="1" w:styleId="ReportTable211332">
    <w:name w:val="Report Table 2113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2">
    <w:name w:val="Report Table 2122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2">
    <w:name w:val="Report Table 2132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2">
    <w:name w:val="Report Table 2142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4">
    <w:name w:val="No List7134"/>
    <w:next w:val="NoList"/>
    <w:uiPriority w:val="99"/>
    <w:semiHidden/>
    <w:unhideWhenUsed/>
    <w:rsid w:val="00EA4EE3"/>
  </w:style>
  <w:style w:type="table" w:customStyle="1" w:styleId="ReportTable215232">
    <w:name w:val="Report Table 2152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4">
    <w:name w:val="No List11234"/>
    <w:next w:val="NoList"/>
    <w:semiHidden/>
    <w:unhideWhenUsed/>
    <w:rsid w:val="00EA4EE3"/>
  </w:style>
  <w:style w:type="numbering" w:customStyle="1" w:styleId="111111234">
    <w:name w:val="1 / 1.1 / 1.1.1234"/>
    <w:basedOn w:val="NoList"/>
    <w:next w:val="111111"/>
    <w:semiHidden/>
    <w:rsid w:val="00EA4EE3"/>
  </w:style>
  <w:style w:type="numbering" w:customStyle="1" w:styleId="NoList8134">
    <w:name w:val="No List8134"/>
    <w:next w:val="NoList"/>
    <w:uiPriority w:val="99"/>
    <w:semiHidden/>
    <w:unhideWhenUsed/>
    <w:rsid w:val="00EA4EE3"/>
  </w:style>
  <w:style w:type="table" w:customStyle="1" w:styleId="ReportTable216232">
    <w:name w:val="Report Table 2162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4">
    <w:name w:val="No List12134"/>
    <w:next w:val="NoList"/>
    <w:semiHidden/>
    <w:unhideWhenUsed/>
    <w:rsid w:val="00EA4EE3"/>
  </w:style>
  <w:style w:type="numbering" w:customStyle="1" w:styleId="1111111134">
    <w:name w:val="1 / 1.1 / 1.1.11134"/>
    <w:basedOn w:val="NoList"/>
    <w:next w:val="111111"/>
    <w:semiHidden/>
    <w:rsid w:val="00EA4EE3"/>
  </w:style>
  <w:style w:type="table" w:customStyle="1" w:styleId="TableGrid162">
    <w:name w:val="Table Grid16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3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
    <w:name w:val="Table Grid55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4">
    <w:name w:val="No List194"/>
    <w:next w:val="NoList"/>
    <w:uiPriority w:val="99"/>
    <w:semiHidden/>
    <w:unhideWhenUsed/>
    <w:rsid w:val="00EA4EE3"/>
  </w:style>
  <w:style w:type="numbering" w:customStyle="1" w:styleId="NoList204">
    <w:name w:val="No List204"/>
    <w:next w:val="NoList"/>
    <w:uiPriority w:val="99"/>
    <w:semiHidden/>
    <w:unhideWhenUsed/>
    <w:rsid w:val="00EA4EE3"/>
  </w:style>
  <w:style w:type="table" w:customStyle="1" w:styleId="LightShading12">
    <w:name w:val="Light Shading12"/>
    <w:basedOn w:val="TableNormal"/>
    <w:uiPriority w:val="60"/>
    <w:rsid w:val="00EA4EE3"/>
    <w:pPr>
      <w:spacing w:before="0" w:after="0"/>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4">
    <w:name w:val="No List264"/>
    <w:next w:val="NoList"/>
    <w:uiPriority w:val="99"/>
    <w:semiHidden/>
    <w:unhideWhenUsed/>
    <w:rsid w:val="00EA4EE3"/>
  </w:style>
  <w:style w:type="numbering" w:customStyle="1" w:styleId="NoList274">
    <w:name w:val="No List274"/>
    <w:next w:val="NoList"/>
    <w:uiPriority w:val="99"/>
    <w:semiHidden/>
    <w:unhideWhenUsed/>
    <w:rsid w:val="00EA4EE3"/>
  </w:style>
  <w:style w:type="numbering" w:customStyle="1" w:styleId="NoList283">
    <w:name w:val="No List283"/>
    <w:next w:val="NoList"/>
    <w:uiPriority w:val="99"/>
    <w:semiHidden/>
    <w:unhideWhenUsed/>
    <w:rsid w:val="00EA4EE3"/>
  </w:style>
  <w:style w:type="table" w:customStyle="1" w:styleId="TableGrid183">
    <w:name w:val="Table Grid183"/>
    <w:basedOn w:val="TableNormal"/>
    <w:next w:val="TableGrid"/>
    <w:rsid w:val="00EA4EE3"/>
    <w:pPr>
      <w:spacing w:before="0" w:after="0"/>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2">
    <w:name w:val="Report Table 21052"/>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3">
    <w:name w:val="No List1103"/>
    <w:next w:val="NoList"/>
    <w:uiPriority w:val="99"/>
    <w:semiHidden/>
    <w:unhideWhenUsed/>
    <w:rsid w:val="00EA4EE3"/>
  </w:style>
  <w:style w:type="table" w:customStyle="1" w:styleId="TableGrid193">
    <w:name w:val="Table Grid193"/>
    <w:basedOn w:val="TableNormal"/>
    <w:next w:val="TableGrid"/>
    <w:uiPriority w:val="59"/>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next w:val="TableGrid"/>
    <w:uiPriority w:val="59"/>
    <w:rsid w:val="00EA4EE3"/>
    <w:pPr>
      <w:spacing w:before="0" w:after="0"/>
      <w:jc w:val="center"/>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3">
    <w:name w:val="No List1163"/>
    <w:next w:val="NoList"/>
    <w:uiPriority w:val="99"/>
    <w:semiHidden/>
    <w:unhideWhenUsed/>
    <w:rsid w:val="00EA4EE3"/>
  </w:style>
  <w:style w:type="numbering" w:customStyle="1" w:styleId="NoList293">
    <w:name w:val="No List293"/>
    <w:next w:val="NoList"/>
    <w:uiPriority w:val="99"/>
    <w:semiHidden/>
    <w:unhideWhenUsed/>
    <w:rsid w:val="00EA4EE3"/>
  </w:style>
  <w:style w:type="numbering" w:customStyle="1" w:styleId="NoList363">
    <w:name w:val="No List363"/>
    <w:next w:val="NoList"/>
    <w:uiPriority w:val="99"/>
    <w:semiHidden/>
    <w:rsid w:val="00EA4EE3"/>
  </w:style>
  <w:style w:type="numbering" w:customStyle="1" w:styleId="NoList453">
    <w:name w:val="No List453"/>
    <w:next w:val="NoList"/>
    <w:uiPriority w:val="99"/>
    <w:semiHidden/>
    <w:unhideWhenUsed/>
    <w:rsid w:val="00EA4EE3"/>
  </w:style>
  <w:style w:type="numbering" w:customStyle="1" w:styleId="NoList553">
    <w:name w:val="No List553"/>
    <w:next w:val="NoList"/>
    <w:uiPriority w:val="99"/>
    <w:semiHidden/>
    <w:unhideWhenUsed/>
    <w:rsid w:val="00EA4EE3"/>
  </w:style>
  <w:style w:type="table" w:customStyle="1" w:styleId="22130">
    <w:name w:val="Сетка таблицы2213"/>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3">
    <w:name w:val="No List653"/>
    <w:next w:val="NoList"/>
    <w:uiPriority w:val="99"/>
    <w:semiHidden/>
    <w:unhideWhenUsed/>
    <w:rsid w:val="00EA4EE3"/>
  </w:style>
  <w:style w:type="numbering" w:customStyle="1" w:styleId="NoList2143">
    <w:name w:val="No List2143"/>
    <w:next w:val="NoList"/>
    <w:uiPriority w:val="99"/>
    <w:semiHidden/>
    <w:unhideWhenUsed/>
    <w:rsid w:val="00EA4EE3"/>
  </w:style>
  <w:style w:type="numbering" w:customStyle="1" w:styleId="NoList3143">
    <w:name w:val="No List3143"/>
    <w:next w:val="NoList"/>
    <w:uiPriority w:val="99"/>
    <w:semiHidden/>
    <w:unhideWhenUsed/>
    <w:rsid w:val="00EA4EE3"/>
  </w:style>
  <w:style w:type="numbering" w:customStyle="1" w:styleId="NoList753">
    <w:name w:val="No List753"/>
    <w:next w:val="NoList"/>
    <w:uiPriority w:val="99"/>
    <w:semiHidden/>
    <w:unhideWhenUsed/>
    <w:rsid w:val="00EA4EE3"/>
  </w:style>
  <w:style w:type="numbering" w:customStyle="1" w:styleId="NoList11143">
    <w:name w:val="No List11143"/>
    <w:next w:val="NoList"/>
    <w:uiPriority w:val="99"/>
    <w:semiHidden/>
    <w:unhideWhenUsed/>
    <w:rsid w:val="00EA4EE3"/>
  </w:style>
  <w:style w:type="numbering" w:customStyle="1" w:styleId="NoList853">
    <w:name w:val="No List853"/>
    <w:next w:val="NoList"/>
    <w:uiPriority w:val="99"/>
    <w:semiHidden/>
    <w:unhideWhenUsed/>
    <w:rsid w:val="00EA4EE3"/>
  </w:style>
  <w:style w:type="numbering" w:customStyle="1" w:styleId="NoList1253">
    <w:name w:val="No List1253"/>
    <w:next w:val="NoList"/>
    <w:uiPriority w:val="99"/>
    <w:semiHidden/>
    <w:unhideWhenUsed/>
    <w:rsid w:val="00EA4EE3"/>
  </w:style>
  <w:style w:type="numbering" w:customStyle="1" w:styleId="111111152">
    <w:name w:val="1 / 1.1 / 1.1.1152"/>
    <w:basedOn w:val="NoList"/>
    <w:next w:val="111111"/>
    <w:semiHidden/>
    <w:rsid w:val="00EA4EE3"/>
  </w:style>
  <w:style w:type="numbering" w:customStyle="1" w:styleId="NoList943">
    <w:name w:val="No List943"/>
    <w:next w:val="NoList"/>
    <w:uiPriority w:val="99"/>
    <w:semiHidden/>
    <w:unhideWhenUsed/>
    <w:rsid w:val="00EA4EE3"/>
  </w:style>
  <w:style w:type="numbering" w:customStyle="1" w:styleId="NoList1343">
    <w:name w:val="No List1343"/>
    <w:next w:val="NoList"/>
    <w:uiPriority w:val="99"/>
    <w:semiHidden/>
    <w:unhideWhenUsed/>
    <w:rsid w:val="00EA4EE3"/>
  </w:style>
  <w:style w:type="numbering" w:customStyle="1" w:styleId="NoList2243">
    <w:name w:val="No List2243"/>
    <w:next w:val="NoList"/>
    <w:uiPriority w:val="99"/>
    <w:semiHidden/>
    <w:unhideWhenUsed/>
    <w:rsid w:val="00EA4EE3"/>
  </w:style>
  <w:style w:type="numbering" w:customStyle="1" w:styleId="NoList3243">
    <w:name w:val="No List3243"/>
    <w:next w:val="NoList"/>
    <w:uiPriority w:val="99"/>
    <w:semiHidden/>
    <w:unhideWhenUsed/>
    <w:rsid w:val="00EA4EE3"/>
  </w:style>
  <w:style w:type="numbering" w:customStyle="1" w:styleId="NoList4142">
    <w:name w:val="No List4142"/>
    <w:next w:val="NoList"/>
    <w:uiPriority w:val="99"/>
    <w:semiHidden/>
    <w:unhideWhenUsed/>
    <w:rsid w:val="00EA4EE3"/>
  </w:style>
  <w:style w:type="numbering" w:customStyle="1" w:styleId="NoList5142">
    <w:name w:val="No List5142"/>
    <w:next w:val="NoList"/>
    <w:uiPriority w:val="99"/>
    <w:semiHidden/>
    <w:unhideWhenUsed/>
    <w:rsid w:val="00EA4EE3"/>
  </w:style>
  <w:style w:type="numbering" w:customStyle="1" w:styleId="NoList6142">
    <w:name w:val="No List6142"/>
    <w:next w:val="NoList"/>
    <w:uiPriority w:val="99"/>
    <w:semiHidden/>
    <w:unhideWhenUsed/>
    <w:rsid w:val="00EA4EE3"/>
  </w:style>
  <w:style w:type="numbering" w:customStyle="1" w:styleId="NoList7142">
    <w:name w:val="No List7142"/>
    <w:next w:val="NoList"/>
    <w:uiPriority w:val="99"/>
    <w:semiHidden/>
    <w:unhideWhenUsed/>
    <w:rsid w:val="00EA4EE3"/>
  </w:style>
  <w:style w:type="numbering" w:customStyle="1" w:styleId="NoList11242">
    <w:name w:val="No List11242"/>
    <w:next w:val="NoList"/>
    <w:semiHidden/>
    <w:unhideWhenUsed/>
    <w:rsid w:val="00EA4EE3"/>
  </w:style>
  <w:style w:type="numbering" w:customStyle="1" w:styleId="111111242">
    <w:name w:val="1 / 1.1 / 1.1.1242"/>
    <w:basedOn w:val="NoList"/>
    <w:next w:val="111111"/>
    <w:semiHidden/>
    <w:rsid w:val="00EA4EE3"/>
  </w:style>
  <w:style w:type="numbering" w:customStyle="1" w:styleId="NoList8142">
    <w:name w:val="No List8142"/>
    <w:next w:val="NoList"/>
    <w:uiPriority w:val="99"/>
    <w:semiHidden/>
    <w:unhideWhenUsed/>
    <w:rsid w:val="00EA4EE3"/>
  </w:style>
  <w:style w:type="numbering" w:customStyle="1" w:styleId="NoList12142">
    <w:name w:val="No List12142"/>
    <w:next w:val="NoList"/>
    <w:semiHidden/>
    <w:unhideWhenUsed/>
    <w:rsid w:val="00EA4EE3"/>
  </w:style>
  <w:style w:type="numbering" w:customStyle="1" w:styleId="1111111142">
    <w:name w:val="1 / 1.1 / 1.1.11142"/>
    <w:basedOn w:val="NoList"/>
    <w:next w:val="111111"/>
    <w:semiHidden/>
    <w:rsid w:val="00EA4EE3"/>
  </w:style>
  <w:style w:type="numbering" w:customStyle="1" w:styleId="NoList1013">
    <w:name w:val="No List1013"/>
    <w:next w:val="NoList"/>
    <w:uiPriority w:val="99"/>
    <w:semiHidden/>
    <w:unhideWhenUsed/>
    <w:rsid w:val="00EA4EE3"/>
  </w:style>
  <w:style w:type="numbering" w:customStyle="1" w:styleId="NoList1413">
    <w:name w:val="No List1413"/>
    <w:next w:val="NoList"/>
    <w:uiPriority w:val="99"/>
    <w:semiHidden/>
    <w:unhideWhenUsed/>
    <w:rsid w:val="00EA4EE3"/>
  </w:style>
  <w:style w:type="numbering" w:customStyle="1" w:styleId="NoList2313">
    <w:name w:val="No List2313"/>
    <w:next w:val="NoList"/>
    <w:uiPriority w:val="99"/>
    <w:semiHidden/>
    <w:unhideWhenUsed/>
    <w:rsid w:val="00EA4EE3"/>
  </w:style>
  <w:style w:type="table" w:customStyle="1" w:styleId="TableGrid1313">
    <w:name w:val="Table Grid1313"/>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3">
    <w:name w:val="No List3313"/>
    <w:next w:val="NoList"/>
    <w:uiPriority w:val="99"/>
    <w:semiHidden/>
    <w:unhideWhenUsed/>
    <w:rsid w:val="00EA4EE3"/>
  </w:style>
  <w:style w:type="numbering" w:customStyle="1" w:styleId="NoList11312">
    <w:name w:val="No List11312"/>
    <w:next w:val="NoList"/>
    <w:semiHidden/>
    <w:unhideWhenUsed/>
    <w:rsid w:val="00EA4EE3"/>
  </w:style>
  <w:style w:type="numbering" w:customStyle="1" w:styleId="NoList21113">
    <w:name w:val="No List21113"/>
    <w:next w:val="NoList"/>
    <w:uiPriority w:val="99"/>
    <w:semiHidden/>
    <w:unhideWhenUsed/>
    <w:rsid w:val="00EA4EE3"/>
  </w:style>
  <w:style w:type="numbering" w:customStyle="1" w:styleId="NoList31112">
    <w:name w:val="No List31112"/>
    <w:next w:val="NoList"/>
    <w:uiPriority w:val="99"/>
    <w:semiHidden/>
    <w:unhideWhenUsed/>
    <w:rsid w:val="00EA4EE3"/>
  </w:style>
  <w:style w:type="numbering" w:customStyle="1" w:styleId="NoList4212">
    <w:name w:val="No List4212"/>
    <w:next w:val="NoList"/>
    <w:uiPriority w:val="99"/>
    <w:semiHidden/>
    <w:unhideWhenUsed/>
    <w:rsid w:val="00EA4EE3"/>
  </w:style>
  <w:style w:type="numbering" w:customStyle="1" w:styleId="NoList5212">
    <w:name w:val="No List5212"/>
    <w:next w:val="NoList"/>
    <w:uiPriority w:val="99"/>
    <w:semiHidden/>
    <w:unhideWhenUsed/>
    <w:rsid w:val="00EA4EE3"/>
  </w:style>
  <w:style w:type="numbering" w:customStyle="1" w:styleId="NoList6212">
    <w:name w:val="No List6212"/>
    <w:next w:val="NoList"/>
    <w:uiPriority w:val="99"/>
    <w:semiHidden/>
    <w:unhideWhenUsed/>
    <w:rsid w:val="00EA4EE3"/>
  </w:style>
  <w:style w:type="numbering" w:customStyle="1" w:styleId="NoList7212">
    <w:name w:val="No List7212"/>
    <w:next w:val="NoList"/>
    <w:uiPriority w:val="99"/>
    <w:semiHidden/>
    <w:unhideWhenUsed/>
    <w:rsid w:val="00EA4EE3"/>
  </w:style>
  <w:style w:type="numbering" w:customStyle="1" w:styleId="NoList111113">
    <w:name w:val="No List111113"/>
    <w:next w:val="NoList"/>
    <w:uiPriority w:val="99"/>
    <w:semiHidden/>
    <w:unhideWhenUsed/>
    <w:rsid w:val="00EA4EE3"/>
  </w:style>
  <w:style w:type="numbering" w:customStyle="1" w:styleId="111111312">
    <w:name w:val="1 / 1.1 / 1.1.1312"/>
    <w:basedOn w:val="NoList"/>
    <w:next w:val="111111"/>
    <w:semiHidden/>
    <w:rsid w:val="00EA4EE3"/>
  </w:style>
  <w:style w:type="numbering" w:customStyle="1" w:styleId="NoList8212">
    <w:name w:val="No List8212"/>
    <w:next w:val="NoList"/>
    <w:uiPriority w:val="99"/>
    <w:semiHidden/>
    <w:unhideWhenUsed/>
    <w:rsid w:val="00EA4EE3"/>
  </w:style>
  <w:style w:type="numbering" w:customStyle="1" w:styleId="NoList12212">
    <w:name w:val="No List12212"/>
    <w:next w:val="NoList"/>
    <w:semiHidden/>
    <w:unhideWhenUsed/>
    <w:rsid w:val="00EA4EE3"/>
  </w:style>
  <w:style w:type="numbering" w:customStyle="1" w:styleId="1111111212">
    <w:name w:val="1 / 1.1 / 1.1.11212"/>
    <w:basedOn w:val="NoList"/>
    <w:next w:val="111111"/>
    <w:semiHidden/>
    <w:rsid w:val="00EA4EE3"/>
  </w:style>
  <w:style w:type="numbering" w:customStyle="1" w:styleId="NoList9112">
    <w:name w:val="No List9112"/>
    <w:next w:val="NoList"/>
    <w:uiPriority w:val="99"/>
    <w:semiHidden/>
    <w:unhideWhenUsed/>
    <w:rsid w:val="00EA4EE3"/>
  </w:style>
  <w:style w:type="numbering" w:customStyle="1" w:styleId="NoList13112">
    <w:name w:val="No List13112"/>
    <w:next w:val="NoList"/>
    <w:semiHidden/>
    <w:unhideWhenUsed/>
    <w:rsid w:val="00EA4EE3"/>
  </w:style>
  <w:style w:type="numbering" w:customStyle="1" w:styleId="NoList22112">
    <w:name w:val="No List22112"/>
    <w:next w:val="NoList"/>
    <w:uiPriority w:val="99"/>
    <w:semiHidden/>
    <w:unhideWhenUsed/>
    <w:rsid w:val="00EA4EE3"/>
  </w:style>
  <w:style w:type="numbering" w:customStyle="1" w:styleId="NoList32112">
    <w:name w:val="No List32112"/>
    <w:next w:val="NoList"/>
    <w:uiPriority w:val="99"/>
    <w:semiHidden/>
    <w:unhideWhenUsed/>
    <w:rsid w:val="00EA4EE3"/>
  </w:style>
  <w:style w:type="numbering" w:customStyle="1" w:styleId="NoList41112">
    <w:name w:val="No List41112"/>
    <w:next w:val="NoList"/>
    <w:uiPriority w:val="99"/>
    <w:semiHidden/>
    <w:unhideWhenUsed/>
    <w:rsid w:val="00EA4EE3"/>
  </w:style>
  <w:style w:type="numbering" w:customStyle="1" w:styleId="NoList51112">
    <w:name w:val="No List51112"/>
    <w:next w:val="NoList"/>
    <w:uiPriority w:val="99"/>
    <w:semiHidden/>
    <w:unhideWhenUsed/>
    <w:rsid w:val="00EA4EE3"/>
  </w:style>
  <w:style w:type="numbering" w:customStyle="1" w:styleId="NoList61112">
    <w:name w:val="No List61112"/>
    <w:next w:val="NoList"/>
    <w:uiPriority w:val="99"/>
    <w:semiHidden/>
    <w:unhideWhenUsed/>
    <w:rsid w:val="00EA4EE3"/>
  </w:style>
  <w:style w:type="numbering" w:customStyle="1" w:styleId="NoList71112">
    <w:name w:val="No List71112"/>
    <w:next w:val="NoList"/>
    <w:uiPriority w:val="99"/>
    <w:semiHidden/>
    <w:unhideWhenUsed/>
    <w:rsid w:val="00EA4EE3"/>
  </w:style>
  <w:style w:type="numbering" w:customStyle="1" w:styleId="NoList112112">
    <w:name w:val="No List112112"/>
    <w:next w:val="NoList"/>
    <w:semiHidden/>
    <w:unhideWhenUsed/>
    <w:rsid w:val="00EA4EE3"/>
  </w:style>
  <w:style w:type="numbering" w:customStyle="1" w:styleId="1111112112">
    <w:name w:val="1 / 1.1 / 1.1.12112"/>
    <w:basedOn w:val="NoList"/>
    <w:next w:val="111111"/>
    <w:semiHidden/>
    <w:rsid w:val="00EA4EE3"/>
  </w:style>
  <w:style w:type="numbering" w:customStyle="1" w:styleId="NoList81112">
    <w:name w:val="No List81112"/>
    <w:next w:val="NoList"/>
    <w:uiPriority w:val="99"/>
    <w:semiHidden/>
    <w:unhideWhenUsed/>
    <w:rsid w:val="00EA4EE3"/>
  </w:style>
  <w:style w:type="numbering" w:customStyle="1" w:styleId="NoList121112">
    <w:name w:val="No List121112"/>
    <w:next w:val="NoList"/>
    <w:semiHidden/>
    <w:unhideWhenUsed/>
    <w:rsid w:val="00EA4EE3"/>
  </w:style>
  <w:style w:type="numbering" w:customStyle="1" w:styleId="11111111112">
    <w:name w:val="1 / 1.1 / 1.1.111112"/>
    <w:basedOn w:val="NoList"/>
    <w:next w:val="111111"/>
    <w:semiHidden/>
    <w:rsid w:val="00EA4EE3"/>
  </w:style>
  <w:style w:type="numbering" w:customStyle="1" w:styleId="NoList1512">
    <w:name w:val="No List1512"/>
    <w:next w:val="NoList"/>
    <w:uiPriority w:val="99"/>
    <w:semiHidden/>
    <w:unhideWhenUsed/>
    <w:rsid w:val="00EA4EE3"/>
  </w:style>
  <w:style w:type="numbering" w:customStyle="1" w:styleId="NoList1612">
    <w:name w:val="No List1612"/>
    <w:next w:val="NoList"/>
    <w:uiPriority w:val="99"/>
    <w:semiHidden/>
    <w:unhideWhenUsed/>
    <w:rsid w:val="00EA4EE3"/>
  </w:style>
  <w:style w:type="numbering" w:customStyle="1" w:styleId="NoList2413">
    <w:name w:val="No List2413"/>
    <w:next w:val="NoList"/>
    <w:uiPriority w:val="99"/>
    <w:semiHidden/>
    <w:unhideWhenUsed/>
    <w:rsid w:val="00EA4EE3"/>
  </w:style>
  <w:style w:type="table" w:customStyle="1" w:styleId="TableGrid1423">
    <w:name w:val="Table Grid1423"/>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2">
    <w:name w:val="No List3412"/>
    <w:next w:val="NoList"/>
    <w:uiPriority w:val="99"/>
    <w:semiHidden/>
    <w:unhideWhenUsed/>
    <w:rsid w:val="00EA4EE3"/>
  </w:style>
  <w:style w:type="numbering" w:customStyle="1" w:styleId="NoList11412">
    <w:name w:val="No List11412"/>
    <w:next w:val="NoList"/>
    <w:semiHidden/>
    <w:unhideWhenUsed/>
    <w:rsid w:val="00EA4EE3"/>
  </w:style>
  <w:style w:type="numbering" w:customStyle="1" w:styleId="NoList21212">
    <w:name w:val="No List21212"/>
    <w:next w:val="NoList"/>
    <w:uiPriority w:val="99"/>
    <w:semiHidden/>
    <w:unhideWhenUsed/>
    <w:rsid w:val="00EA4EE3"/>
  </w:style>
  <w:style w:type="numbering" w:customStyle="1" w:styleId="NoList31212">
    <w:name w:val="No List31212"/>
    <w:next w:val="NoList"/>
    <w:uiPriority w:val="99"/>
    <w:semiHidden/>
    <w:unhideWhenUsed/>
    <w:rsid w:val="00EA4EE3"/>
  </w:style>
  <w:style w:type="numbering" w:customStyle="1" w:styleId="NoList4312">
    <w:name w:val="No List4312"/>
    <w:next w:val="NoList"/>
    <w:uiPriority w:val="99"/>
    <w:semiHidden/>
    <w:unhideWhenUsed/>
    <w:rsid w:val="00EA4EE3"/>
  </w:style>
  <w:style w:type="numbering" w:customStyle="1" w:styleId="NoList5312">
    <w:name w:val="No List5312"/>
    <w:next w:val="NoList"/>
    <w:uiPriority w:val="99"/>
    <w:semiHidden/>
    <w:unhideWhenUsed/>
    <w:rsid w:val="00EA4EE3"/>
  </w:style>
  <w:style w:type="numbering" w:customStyle="1" w:styleId="NoList6312">
    <w:name w:val="No List6312"/>
    <w:next w:val="NoList"/>
    <w:uiPriority w:val="99"/>
    <w:semiHidden/>
    <w:unhideWhenUsed/>
    <w:rsid w:val="00EA4EE3"/>
  </w:style>
  <w:style w:type="numbering" w:customStyle="1" w:styleId="NoList7312">
    <w:name w:val="No List7312"/>
    <w:next w:val="NoList"/>
    <w:uiPriority w:val="99"/>
    <w:semiHidden/>
    <w:unhideWhenUsed/>
    <w:rsid w:val="00EA4EE3"/>
  </w:style>
  <w:style w:type="numbering" w:customStyle="1" w:styleId="NoList111212">
    <w:name w:val="No List111212"/>
    <w:next w:val="NoList"/>
    <w:semiHidden/>
    <w:unhideWhenUsed/>
    <w:rsid w:val="00EA4EE3"/>
  </w:style>
  <w:style w:type="numbering" w:customStyle="1" w:styleId="111111412">
    <w:name w:val="1 / 1.1 / 1.1.1412"/>
    <w:basedOn w:val="NoList"/>
    <w:next w:val="111111"/>
    <w:semiHidden/>
    <w:rsid w:val="00EA4EE3"/>
  </w:style>
  <w:style w:type="numbering" w:customStyle="1" w:styleId="NoList8312">
    <w:name w:val="No List8312"/>
    <w:next w:val="NoList"/>
    <w:uiPriority w:val="99"/>
    <w:semiHidden/>
    <w:unhideWhenUsed/>
    <w:rsid w:val="00EA4EE3"/>
  </w:style>
  <w:style w:type="numbering" w:customStyle="1" w:styleId="NoList12312">
    <w:name w:val="No List12312"/>
    <w:next w:val="NoList"/>
    <w:semiHidden/>
    <w:unhideWhenUsed/>
    <w:rsid w:val="00EA4EE3"/>
  </w:style>
  <w:style w:type="numbering" w:customStyle="1" w:styleId="1111111312">
    <w:name w:val="1 / 1.1 / 1.1.11312"/>
    <w:basedOn w:val="NoList"/>
    <w:next w:val="111111"/>
    <w:semiHidden/>
    <w:rsid w:val="00EA4EE3"/>
  </w:style>
  <w:style w:type="numbering" w:customStyle="1" w:styleId="NoList9212">
    <w:name w:val="No List9212"/>
    <w:next w:val="NoList"/>
    <w:uiPriority w:val="99"/>
    <w:semiHidden/>
    <w:unhideWhenUsed/>
    <w:rsid w:val="00EA4EE3"/>
  </w:style>
  <w:style w:type="numbering" w:customStyle="1" w:styleId="NoList13212">
    <w:name w:val="No List13212"/>
    <w:next w:val="NoList"/>
    <w:semiHidden/>
    <w:unhideWhenUsed/>
    <w:rsid w:val="00EA4EE3"/>
  </w:style>
  <w:style w:type="numbering" w:customStyle="1" w:styleId="NoList22212">
    <w:name w:val="No List22212"/>
    <w:next w:val="NoList"/>
    <w:uiPriority w:val="99"/>
    <w:semiHidden/>
    <w:unhideWhenUsed/>
    <w:rsid w:val="00EA4EE3"/>
  </w:style>
  <w:style w:type="numbering" w:customStyle="1" w:styleId="NoList32212">
    <w:name w:val="No List32212"/>
    <w:next w:val="NoList"/>
    <w:uiPriority w:val="99"/>
    <w:semiHidden/>
    <w:unhideWhenUsed/>
    <w:rsid w:val="00EA4EE3"/>
  </w:style>
  <w:style w:type="numbering" w:customStyle="1" w:styleId="NoList41212">
    <w:name w:val="No List41212"/>
    <w:next w:val="NoList"/>
    <w:uiPriority w:val="99"/>
    <w:semiHidden/>
    <w:unhideWhenUsed/>
    <w:rsid w:val="00EA4EE3"/>
  </w:style>
  <w:style w:type="numbering" w:customStyle="1" w:styleId="NoList51212">
    <w:name w:val="No List51212"/>
    <w:next w:val="NoList"/>
    <w:uiPriority w:val="99"/>
    <w:semiHidden/>
    <w:unhideWhenUsed/>
    <w:rsid w:val="00EA4EE3"/>
  </w:style>
  <w:style w:type="numbering" w:customStyle="1" w:styleId="NoList61212">
    <w:name w:val="No List61212"/>
    <w:next w:val="NoList"/>
    <w:uiPriority w:val="99"/>
    <w:semiHidden/>
    <w:unhideWhenUsed/>
    <w:rsid w:val="00EA4EE3"/>
  </w:style>
  <w:style w:type="numbering" w:customStyle="1" w:styleId="NoList71212">
    <w:name w:val="No List71212"/>
    <w:next w:val="NoList"/>
    <w:uiPriority w:val="99"/>
    <w:semiHidden/>
    <w:unhideWhenUsed/>
    <w:rsid w:val="00EA4EE3"/>
  </w:style>
  <w:style w:type="numbering" w:customStyle="1" w:styleId="NoList112212">
    <w:name w:val="No List112212"/>
    <w:next w:val="NoList"/>
    <w:semiHidden/>
    <w:unhideWhenUsed/>
    <w:rsid w:val="00EA4EE3"/>
  </w:style>
  <w:style w:type="numbering" w:customStyle="1" w:styleId="1111112212">
    <w:name w:val="1 / 1.1 / 1.1.12212"/>
    <w:basedOn w:val="NoList"/>
    <w:next w:val="111111"/>
    <w:semiHidden/>
    <w:rsid w:val="00EA4EE3"/>
  </w:style>
  <w:style w:type="numbering" w:customStyle="1" w:styleId="NoList81212">
    <w:name w:val="No List81212"/>
    <w:next w:val="NoList"/>
    <w:uiPriority w:val="99"/>
    <w:semiHidden/>
    <w:unhideWhenUsed/>
    <w:rsid w:val="00EA4EE3"/>
  </w:style>
  <w:style w:type="numbering" w:customStyle="1" w:styleId="NoList121212">
    <w:name w:val="No List121212"/>
    <w:next w:val="NoList"/>
    <w:semiHidden/>
    <w:unhideWhenUsed/>
    <w:rsid w:val="00EA4EE3"/>
  </w:style>
  <w:style w:type="numbering" w:customStyle="1" w:styleId="11111111212">
    <w:name w:val="1 / 1.1 / 1.1.111212"/>
    <w:basedOn w:val="NoList"/>
    <w:next w:val="111111"/>
    <w:semiHidden/>
    <w:rsid w:val="00EA4EE3"/>
  </w:style>
  <w:style w:type="numbering" w:customStyle="1" w:styleId="NoList1712">
    <w:name w:val="No List1712"/>
    <w:next w:val="NoList"/>
    <w:uiPriority w:val="99"/>
    <w:semiHidden/>
    <w:unhideWhenUsed/>
    <w:rsid w:val="00EA4EE3"/>
  </w:style>
  <w:style w:type="numbering" w:customStyle="1" w:styleId="NoList1812">
    <w:name w:val="No List1812"/>
    <w:next w:val="NoList"/>
    <w:uiPriority w:val="99"/>
    <w:semiHidden/>
    <w:unhideWhenUsed/>
    <w:rsid w:val="00EA4EE3"/>
  </w:style>
  <w:style w:type="numbering" w:customStyle="1" w:styleId="NoList2512">
    <w:name w:val="No List2512"/>
    <w:next w:val="NoList"/>
    <w:uiPriority w:val="99"/>
    <w:semiHidden/>
    <w:unhideWhenUsed/>
    <w:rsid w:val="00EA4EE3"/>
  </w:style>
  <w:style w:type="numbering" w:customStyle="1" w:styleId="NoList3512">
    <w:name w:val="No List3512"/>
    <w:next w:val="NoList"/>
    <w:uiPriority w:val="99"/>
    <w:semiHidden/>
    <w:unhideWhenUsed/>
    <w:rsid w:val="00EA4EE3"/>
  </w:style>
  <w:style w:type="numbering" w:customStyle="1" w:styleId="NoList11512">
    <w:name w:val="No List11512"/>
    <w:next w:val="NoList"/>
    <w:semiHidden/>
    <w:unhideWhenUsed/>
    <w:rsid w:val="00EA4EE3"/>
  </w:style>
  <w:style w:type="numbering" w:customStyle="1" w:styleId="NoList21312">
    <w:name w:val="No List21312"/>
    <w:next w:val="NoList"/>
    <w:uiPriority w:val="99"/>
    <w:semiHidden/>
    <w:unhideWhenUsed/>
    <w:rsid w:val="00EA4EE3"/>
  </w:style>
  <w:style w:type="numbering" w:customStyle="1" w:styleId="NoList31312">
    <w:name w:val="No List31312"/>
    <w:next w:val="NoList"/>
    <w:uiPriority w:val="99"/>
    <w:semiHidden/>
    <w:unhideWhenUsed/>
    <w:rsid w:val="00EA4EE3"/>
  </w:style>
  <w:style w:type="numbering" w:customStyle="1" w:styleId="NoList4412">
    <w:name w:val="No List4412"/>
    <w:next w:val="NoList"/>
    <w:uiPriority w:val="99"/>
    <w:semiHidden/>
    <w:unhideWhenUsed/>
    <w:rsid w:val="00EA4EE3"/>
  </w:style>
  <w:style w:type="numbering" w:customStyle="1" w:styleId="NoList5412">
    <w:name w:val="No List5412"/>
    <w:next w:val="NoList"/>
    <w:uiPriority w:val="99"/>
    <w:semiHidden/>
    <w:unhideWhenUsed/>
    <w:rsid w:val="00EA4EE3"/>
  </w:style>
  <w:style w:type="numbering" w:customStyle="1" w:styleId="NoList6412">
    <w:name w:val="No List6412"/>
    <w:next w:val="NoList"/>
    <w:uiPriority w:val="99"/>
    <w:semiHidden/>
    <w:unhideWhenUsed/>
    <w:rsid w:val="00EA4EE3"/>
  </w:style>
  <w:style w:type="numbering" w:customStyle="1" w:styleId="NoList7412">
    <w:name w:val="No List7412"/>
    <w:next w:val="NoList"/>
    <w:uiPriority w:val="99"/>
    <w:semiHidden/>
    <w:unhideWhenUsed/>
    <w:rsid w:val="00EA4EE3"/>
  </w:style>
  <w:style w:type="numbering" w:customStyle="1" w:styleId="NoList111312">
    <w:name w:val="No List111312"/>
    <w:next w:val="NoList"/>
    <w:semiHidden/>
    <w:unhideWhenUsed/>
    <w:rsid w:val="00EA4EE3"/>
  </w:style>
  <w:style w:type="numbering" w:customStyle="1" w:styleId="111111513">
    <w:name w:val="1 / 1.1 / 1.1.1513"/>
    <w:basedOn w:val="NoList"/>
    <w:next w:val="111111"/>
    <w:semiHidden/>
    <w:rsid w:val="00EA4EE3"/>
    <w:pPr>
      <w:numPr>
        <w:numId w:val="23"/>
      </w:numPr>
    </w:pPr>
  </w:style>
  <w:style w:type="numbering" w:customStyle="1" w:styleId="NoList8412">
    <w:name w:val="No List8412"/>
    <w:next w:val="NoList"/>
    <w:uiPriority w:val="99"/>
    <w:semiHidden/>
    <w:unhideWhenUsed/>
    <w:rsid w:val="00EA4EE3"/>
  </w:style>
  <w:style w:type="numbering" w:customStyle="1" w:styleId="NoList12412">
    <w:name w:val="No List12412"/>
    <w:next w:val="NoList"/>
    <w:semiHidden/>
    <w:unhideWhenUsed/>
    <w:rsid w:val="00EA4EE3"/>
  </w:style>
  <w:style w:type="numbering" w:customStyle="1" w:styleId="1111111412">
    <w:name w:val="1 / 1.1 / 1.1.11412"/>
    <w:basedOn w:val="NoList"/>
    <w:next w:val="111111"/>
    <w:semiHidden/>
    <w:rsid w:val="00EA4EE3"/>
  </w:style>
  <w:style w:type="numbering" w:customStyle="1" w:styleId="NoList9312">
    <w:name w:val="No List9312"/>
    <w:next w:val="NoList"/>
    <w:uiPriority w:val="99"/>
    <w:semiHidden/>
    <w:unhideWhenUsed/>
    <w:rsid w:val="00EA4EE3"/>
  </w:style>
  <w:style w:type="numbering" w:customStyle="1" w:styleId="NoList13312">
    <w:name w:val="No List13312"/>
    <w:next w:val="NoList"/>
    <w:semiHidden/>
    <w:unhideWhenUsed/>
    <w:rsid w:val="00EA4EE3"/>
  </w:style>
  <w:style w:type="numbering" w:customStyle="1" w:styleId="NoList22312">
    <w:name w:val="No List22312"/>
    <w:next w:val="NoList"/>
    <w:uiPriority w:val="99"/>
    <w:semiHidden/>
    <w:unhideWhenUsed/>
    <w:rsid w:val="00EA4EE3"/>
  </w:style>
  <w:style w:type="numbering" w:customStyle="1" w:styleId="NoList32312">
    <w:name w:val="No List32312"/>
    <w:next w:val="NoList"/>
    <w:uiPriority w:val="99"/>
    <w:semiHidden/>
    <w:unhideWhenUsed/>
    <w:rsid w:val="00EA4EE3"/>
  </w:style>
  <w:style w:type="numbering" w:customStyle="1" w:styleId="NoList41312">
    <w:name w:val="No List41312"/>
    <w:next w:val="NoList"/>
    <w:uiPriority w:val="99"/>
    <w:semiHidden/>
    <w:unhideWhenUsed/>
    <w:rsid w:val="00EA4EE3"/>
  </w:style>
  <w:style w:type="numbering" w:customStyle="1" w:styleId="NoList51312">
    <w:name w:val="No List51312"/>
    <w:next w:val="NoList"/>
    <w:uiPriority w:val="99"/>
    <w:semiHidden/>
    <w:unhideWhenUsed/>
    <w:rsid w:val="00EA4EE3"/>
  </w:style>
  <w:style w:type="numbering" w:customStyle="1" w:styleId="NoList61312">
    <w:name w:val="No List61312"/>
    <w:next w:val="NoList"/>
    <w:uiPriority w:val="99"/>
    <w:semiHidden/>
    <w:unhideWhenUsed/>
    <w:rsid w:val="00EA4EE3"/>
  </w:style>
  <w:style w:type="numbering" w:customStyle="1" w:styleId="NoList71312">
    <w:name w:val="No List71312"/>
    <w:next w:val="NoList"/>
    <w:uiPriority w:val="99"/>
    <w:semiHidden/>
    <w:unhideWhenUsed/>
    <w:rsid w:val="00EA4EE3"/>
  </w:style>
  <w:style w:type="numbering" w:customStyle="1" w:styleId="NoList112312">
    <w:name w:val="No List112312"/>
    <w:next w:val="NoList"/>
    <w:semiHidden/>
    <w:unhideWhenUsed/>
    <w:rsid w:val="00EA4EE3"/>
  </w:style>
  <w:style w:type="numbering" w:customStyle="1" w:styleId="1111112312">
    <w:name w:val="1 / 1.1 / 1.1.12312"/>
    <w:basedOn w:val="NoList"/>
    <w:next w:val="111111"/>
    <w:semiHidden/>
    <w:rsid w:val="00EA4EE3"/>
  </w:style>
  <w:style w:type="numbering" w:customStyle="1" w:styleId="NoList81312">
    <w:name w:val="No List81312"/>
    <w:next w:val="NoList"/>
    <w:uiPriority w:val="99"/>
    <w:semiHidden/>
    <w:unhideWhenUsed/>
    <w:rsid w:val="00EA4EE3"/>
  </w:style>
  <w:style w:type="numbering" w:customStyle="1" w:styleId="NoList121312">
    <w:name w:val="No List121312"/>
    <w:next w:val="NoList"/>
    <w:semiHidden/>
    <w:unhideWhenUsed/>
    <w:rsid w:val="00EA4EE3"/>
  </w:style>
  <w:style w:type="numbering" w:customStyle="1" w:styleId="11111111312">
    <w:name w:val="1 / 1.1 / 1.1.111312"/>
    <w:basedOn w:val="NoList"/>
    <w:next w:val="111111"/>
    <w:semiHidden/>
    <w:rsid w:val="00EA4EE3"/>
  </w:style>
  <w:style w:type="numbering" w:customStyle="1" w:styleId="NoList1912">
    <w:name w:val="No List1912"/>
    <w:next w:val="NoList"/>
    <w:uiPriority w:val="99"/>
    <w:semiHidden/>
    <w:unhideWhenUsed/>
    <w:rsid w:val="00EA4EE3"/>
  </w:style>
  <w:style w:type="numbering" w:customStyle="1" w:styleId="NoList2012">
    <w:name w:val="No List2012"/>
    <w:next w:val="NoList"/>
    <w:uiPriority w:val="99"/>
    <w:semiHidden/>
    <w:unhideWhenUsed/>
    <w:rsid w:val="00EA4EE3"/>
  </w:style>
  <w:style w:type="table" w:customStyle="1" w:styleId="ListTable3-Accent6112">
    <w:name w:val="List Table 3 - Accent 6112"/>
    <w:basedOn w:val="TableNormal"/>
    <w:uiPriority w:val="48"/>
    <w:rsid w:val="00EA4EE3"/>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2">
    <w:name w:val="No List2612"/>
    <w:next w:val="NoList"/>
    <w:uiPriority w:val="99"/>
    <w:semiHidden/>
    <w:unhideWhenUsed/>
    <w:rsid w:val="00EA4EE3"/>
  </w:style>
  <w:style w:type="numbering" w:customStyle="1" w:styleId="NoList2712">
    <w:name w:val="No List2712"/>
    <w:next w:val="NoList"/>
    <w:uiPriority w:val="99"/>
    <w:semiHidden/>
    <w:unhideWhenUsed/>
    <w:rsid w:val="00EA4EE3"/>
  </w:style>
  <w:style w:type="numbering" w:customStyle="1" w:styleId="1111115111">
    <w:name w:val="1 / 1.1 / 1.1.15111"/>
    <w:basedOn w:val="NoList"/>
    <w:next w:val="111111"/>
    <w:semiHidden/>
    <w:rsid w:val="00EA4EE3"/>
    <w:pPr>
      <w:numPr>
        <w:numId w:val="2"/>
      </w:numPr>
    </w:pPr>
  </w:style>
  <w:style w:type="numbering" w:customStyle="1" w:styleId="NoList302">
    <w:name w:val="No List302"/>
    <w:next w:val="NoList"/>
    <w:uiPriority w:val="99"/>
    <w:semiHidden/>
    <w:unhideWhenUsed/>
    <w:rsid w:val="00EA4EE3"/>
  </w:style>
  <w:style w:type="table" w:customStyle="1" w:styleId="TableGrid202">
    <w:name w:val="Table Grid202"/>
    <w:basedOn w:val="TableNormal"/>
    <w:next w:val="TableGrid"/>
    <w:rsid w:val="00EA4EE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next w:val="TableGrid"/>
    <w:uiPriority w:val="59"/>
    <w:rsid w:val="00EA4EE3"/>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 Grid253"/>
    <w:basedOn w:val="TableNormal"/>
    <w:next w:val="TableGrid"/>
    <w:uiPriority w:val="59"/>
    <w:rsid w:val="00EA4EE3"/>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6121">
    <w:name w:val="List Table 3 - Accent 6121"/>
    <w:basedOn w:val="TableNormal"/>
    <w:uiPriority w:val="48"/>
    <w:rsid w:val="00EA4EE3"/>
    <w:pPr>
      <w:spacing w:before="0" w:after="0"/>
      <w:jc w:val="left"/>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61">
    <w:name w:val="Report Table 2106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21">
    <w:name w:val="Сетка таблицы2221"/>
    <w:basedOn w:val="TableNormal"/>
    <w:next w:val="TableGrid"/>
    <w:uiPriority w:val="59"/>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next w:val="LightShading"/>
    <w:uiPriority w:val="60"/>
    <w:rsid w:val="00EA4EE3"/>
    <w:pPr>
      <w:spacing w:before="0" w:after="0"/>
      <w:jc w:val="left"/>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22">
    <w:name w:val="Table Grid132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2">
    <w:name w:val="Table Grid143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12">
    <w:name w:val="Report Table 2432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2">
    <w:name w:val="Table Grid1411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3">
    <w:name w:val="Report Table 2463"/>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2">
    <w:name w:val="Report Table 228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2">
    <w:name w:val="Table 3D effects 162"/>
    <w:basedOn w:val="TableNormal"/>
    <w:next w:val="Table3Deffects1"/>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92">
    <w:name w:val="Report Table 2119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1">
    <w:name w:val="Report Table 229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2">
    <w:name w:val="Report Table 236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3">
    <w:name w:val="Report Table 2543"/>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2">
    <w:name w:val="Report Table 264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2">
    <w:name w:val="Report Table 274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2">
    <w:name w:val="Report Table 284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2">
    <w:name w:val="Report Table 294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71">
    <w:name w:val="No List1171"/>
    <w:next w:val="NoList"/>
    <w:uiPriority w:val="99"/>
    <w:semiHidden/>
    <w:unhideWhenUsed/>
    <w:rsid w:val="00EA4EE3"/>
  </w:style>
  <w:style w:type="table" w:customStyle="1" w:styleId="TableGrid1142">
    <w:name w:val="Table Grid1142"/>
    <w:basedOn w:val="TableNormal"/>
    <w:next w:val="TableGrid"/>
    <w:uiPriority w:val="59"/>
    <w:rsid w:val="00EA4EE3"/>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2">
    <w:name w:val="Table Grid342"/>
    <w:basedOn w:val="TableNormal"/>
    <w:next w:val="TableGrid"/>
    <w:rsid w:val="00EA4EE3"/>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next w:val="TableGrid"/>
    <w:rsid w:val="00EA4EE3"/>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1">
    <w:name w:val="No List1181"/>
    <w:next w:val="NoList"/>
    <w:semiHidden/>
    <w:unhideWhenUsed/>
    <w:rsid w:val="00EA4EE3"/>
  </w:style>
  <w:style w:type="table" w:customStyle="1" w:styleId="2441">
    <w:name w:val="Сетка таблицы244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
    <w:name w:val="No List2102"/>
    <w:next w:val="NoList"/>
    <w:uiPriority w:val="99"/>
    <w:semiHidden/>
    <w:unhideWhenUsed/>
    <w:rsid w:val="00EA4EE3"/>
  </w:style>
  <w:style w:type="numbering" w:customStyle="1" w:styleId="NoList372">
    <w:name w:val="No List372"/>
    <w:next w:val="NoList"/>
    <w:uiPriority w:val="99"/>
    <w:semiHidden/>
    <w:rsid w:val="00EA4EE3"/>
  </w:style>
  <w:style w:type="numbering" w:customStyle="1" w:styleId="NoList461">
    <w:name w:val="No List461"/>
    <w:next w:val="NoList"/>
    <w:uiPriority w:val="99"/>
    <w:semiHidden/>
    <w:unhideWhenUsed/>
    <w:rsid w:val="00EA4EE3"/>
  </w:style>
  <w:style w:type="table" w:customStyle="1" w:styleId="ReportTable211101">
    <w:name w:val="Report Table 21110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11">
    <w:name w:val="Table Normal111"/>
    <w:uiPriority w:val="2"/>
    <w:semiHidden/>
    <w:unhideWhenUsed/>
    <w:qFormat/>
    <w:rsid w:val="00EA4EE3"/>
    <w:pPr>
      <w:widowControl w:val="0"/>
      <w:spacing w:before="0" w:after="0"/>
      <w:jc w:val="left"/>
    </w:pPr>
    <w:rPr>
      <w:rFonts w:ascii="Calibri" w:hAnsi="Calibri"/>
    </w:rPr>
    <w:tblPr>
      <w:tblInd w:w="0" w:type="dxa"/>
      <w:tblCellMar>
        <w:top w:w="0" w:type="dxa"/>
        <w:left w:w="0" w:type="dxa"/>
        <w:bottom w:w="0" w:type="dxa"/>
        <w:right w:w="0" w:type="dxa"/>
      </w:tblCellMar>
    </w:tblPr>
  </w:style>
  <w:style w:type="numbering" w:customStyle="1" w:styleId="NoList561">
    <w:name w:val="No List561"/>
    <w:next w:val="NoList"/>
    <w:uiPriority w:val="99"/>
    <w:semiHidden/>
    <w:unhideWhenUsed/>
    <w:rsid w:val="00EA4EE3"/>
  </w:style>
  <w:style w:type="numbering" w:customStyle="1" w:styleId="11111171">
    <w:name w:val="1 / 1.1 / 1.1.171"/>
    <w:basedOn w:val="NoList"/>
    <w:next w:val="111111"/>
    <w:semiHidden/>
    <w:rsid w:val="00EA4EE3"/>
    <w:pPr>
      <w:numPr>
        <w:numId w:val="59"/>
      </w:numPr>
    </w:pPr>
  </w:style>
  <w:style w:type="numbering" w:customStyle="1" w:styleId="1ai21">
    <w:name w:val="1 / a / i21"/>
    <w:basedOn w:val="NoList"/>
    <w:next w:val="1ai"/>
    <w:semiHidden/>
    <w:rsid w:val="00EA4EE3"/>
    <w:pPr>
      <w:numPr>
        <w:numId w:val="60"/>
      </w:numPr>
    </w:pPr>
  </w:style>
  <w:style w:type="numbering" w:customStyle="1" w:styleId="ArticleSection21">
    <w:name w:val="Article / Section21"/>
    <w:basedOn w:val="NoList"/>
    <w:next w:val="ArticleSection"/>
    <w:semiHidden/>
    <w:rsid w:val="00EA4EE3"/>
    <w:pPr>
      <w:numPr>
        <w:numId w:val="61"/>
      </w:numPr>
    </w:pPr>
  </w:style>
  <w:style w:type="table" w:customStyle="1" w:styleId="Table3Deffects1142">
    <w:name w:val="Table 3D effects 1142"/>
    <w:basedOn w:val="TableNormal"/>
    <w:next w:val="Table3Deffects1"/>
    <w:rsid w:val="00EA4EE3"/>
    <w:pPr>
      <w:spacing w:before="0" w:after="0"/>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semiHidden/>
    <w:rsid w:val="00EA4EE3"/>
    <w:pPr>
      <w:spacing w:before="0" w:after="0"/>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semiHidden/>
    <w:rsid w:val="00EA4EE3"/>
    <w:pPr>
      <w:spacing w:before="0" w:after="0"/>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semiHidden/>
    <w:rsid w:val="00EA4EE3"/>
    <w:pPr>
      <w:spacing w:before="0" w:after="0"/>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semiHidden/>
    <w:rsid w:val="00EA4EE3"/>
    <w:pPr>
      <w:spacing w:before="0" w:after="0"/>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semiHidden/>
    <w:rsid w:val="00EA4EE3"/>
    <w:pPr>
      <w:spacing w:before="0" w:after="0"/>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semiHidden/>
    <w:rsid w:val="00EA4EE3"/>
    <w:pPr>
      <w:spacing w:before="0" w:after="0"/>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semiHidden/>
    <w:rsid w:val="00EA4EE3"/>
    <w:pPr>
      <w:spacing w:before="0" w:after="0"/>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semiHidden/>
    <w:rsid w:val="00EA4EE3"/>
    <w:pPr>
      <w:spacing w:before="0" w:after="0"/>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semiHidden/>
    <w:rsid w:val="00EA4EE3"/>
    <w:pPr>
      <w:spacing w:before="0" w:after="0"/>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semiHidden/>
    <w:rsid w:val="00EA4EE3"/>
    <w:pPr>
      <w:spacing w:before="0" w:after="0"/>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semiHidden/>
    <w:rsid w:val="00EA4EE3"/>
    <w:pPr>
      <w:spacing w:before="0" w:after="0"/>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semiHidden/>
    <w:rsid w:val="00EA4EE3"/>
    <w:pPr>
      <w:spacing w:before="0" w:after="0"/>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EA4EE3"/>
    <w:pPr>
      <w:spacing w:before="0" w:after="0"/>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semiHidden/>
    <w:rsid w:val="00EA4EE3"/>
    <w:pPr>
      <w:spacing w:before="0" w:after="0"/>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a"/>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8"/>
    <w:semiHidden/>
    <w:rsid w:val="00EA4EE3"/>
    <w:pPr>
      <w:spacing w:before="0" w:after="0"/>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0">
    <w:name w:val="Table Grid 311"/>
    <w:basedOn w:val="TableNormal"/>
    <w:next w:val="TableGrid30"/>
    <w:semiHidden/>
    <w:rsid w:val="00EA4EE3"/>
    <w:pPr>
      <w:spacing w:before="0" w:after="0"/>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0">
    <w:name w:val="Table Grid 411"/>
    <w:basedOn w:val="TableNormal"/>
    <w:next w:val="TableGrid40"/>
    <w:semiHidden/>
    <w:rsid w:val="00EA4EE3"/>
    <w:pPr>
      <w:spacing w:before="0" w:after="0"/>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0">
    <w:name w:val="Table Grid 511"/>
    <w:basedOn w:val="TableNormal"/>
    <w:next w:val="TableGrid50"/>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0">
    <w:name w:val="Table Grid 611"/>
    <w:basedOn w:val="TableNormal"/>
    <w:next w:val="TableGrid60"/>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0">
    <w:name w:val="Table Grid 711"/>
    <w:basedOn w:val="TableNormal"/>
    <w:next w:val="TableGrid70"/>
    <w:semiHidden/>
    <w:rsid w:val="00EA4EE3"/>
    <w:pPr>
      <w:spacing w:before="0" w:after="0"/>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0">
    <w:name w:val="Table Grid 811"/>
    <w:basedOn w:val="TableNormal"/>
    <w:next w:val="TableGrid80"/>
    <w:semiHidden/>
    <w:rsid w:val="00EA4EE3"/>
    <w:pPr>
      <w:spacing w:before="0" w:after="0"/>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semiHidden/>
    <w:rsid w:val="00EA4EE3"/>
    <w:pPr>
      <w:spacing w:before="0" w:after="0"/>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semiHidden/>
    <w:rsid w:val="00EA4EE3"/>
    <w:pPr>
      <w:spacing w:before="0" w:after="0"/>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semiHidden/>
    <w:rsid w:val="00EA4EE3"/>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semiHidden/>
    <w:rsid w:val="00EA4EE3"/>
    <w:pPr>
      <w:spacing w:before="0" w:after="0"/>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semiHidden/>
    <w:rsid w:val="00EA4EE3"/>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semiHidden/>
    <w:rsid w:val="00EA4EE3"/>
    <w:pPr>
      <w:spacing w:before="0" w:after="0"/>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semiHidden/>
    <w:rsid w:val="00EA4EE3"/>
    <w:pPr>
      <w:spacing w:before="0" w:after="0"/>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semiHidden/>
    <w:rsid w:val="00EA4EE3"/>
    <w:pPr>
      <w:spacing w:before="0" w:after="0"/>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semiHidden/>
    <w:rsid w:val="00EA4EE3"/>
    <w:pPr>
      <w:spacing w:before="0" w:after="0"/>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semiHidden/>
    <w:rsid w:val="00EA4EE3"/>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EA4EE3"/>
    <w:pPr>
      <w:spacing w:before="0" w:after="0"/>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semiHidden/>
    <w:rsid w:val="00EA4EE3"/>
    <w:pPr>
      <w:spacing w:before="0" w:after="0"/>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semiHidden/>
    <w:rsid w:val="00EA4EE3"/>
    <w:pPr>
      <w:spacing w:before="0" w:after="0"/>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42">
    <w:name w:val="Table Grid1242"/>
    <w:basedOn w:val="TableNormal"/>
    <w:next w:val="TableGrid"/>
    <w:rsid w:val="00EA4EE3"/>
    <w:pPr>
      <w:spacing w:before="0" w:after="0"/>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11">
    <w:name w:val="Report Table 2101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1">
    <w:name w:val="Report Table 2102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62">
    <w:name w:val="Table Grid56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11">
    <w:name w:val="Report Table 210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2">
    <w:name w:val="Table Grid64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11">
    <w:name w:val="Report Table 2104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61">
    <w:name w:val="No List661"/>
    <w:next w:val="NoList"/>
    <w:uiPriority w:val="99"/>
    <w:semiHidden/>
    <w:unhideWhenUsed/>
    <w:rsid w:val="00EA4EE3"/>
  </w:style>
  <w:style w:type="table" w:customStyle="1" w:styleId="ReportTable211142">
    <w:name w:val="Report Table 2111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2">
    <w:name w:val="Report Table 224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2">
    <w:name w:val="Report Table 212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2">
    <w:name w:val="Report Table 215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61">
    <w:name w:val="Report Table 2166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2">
    <w:name w:val="Report Table 213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51">
    <w:name w:val="No List2151"/>
    <w:next w:val="NoList"/>
    <w:uiPriority w:val="99"/>
    <w:semiHidden/>
    <w:unhideWhenUsed/>
    <w:rsid w:val="00EA4EE3"/>
  </w:style>
  <w:style w:type="table" w:customStyle="1" w:styleId="ReportTable21462">
    <w:name w:val="Report Table 214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51">
    <w:name w:val="No List3151"/>
    <w:next w:val="NoList"/>
    <w:uiPriority w:val="99"/>
    <w:semiHidden/>
    <w:unhideWhenUsed/>
    <w:rsid w:val="00EA4EE3"/>
  </w:style>
  <w:style w:type="table" w:customStyle="1" w:styleId="ReportTable22142">
    <w:name w:val="Report Table 221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2">
    <w:name w:val="Report Table 231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2">
    <w:name w:val="Report Table 2112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42">
    <w:name w:val="Report Table 2121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2">
    <w:name w:val="Report Table 2131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2">
    <w:name w:val="Report Table 2141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61">
    <w:name w:val="No List761"/>
    <w:next w:val="NoList"/>
    <w:uiPriority w:val="99"/>
    <w:semiHidden/>
    <w:unhideWhenUsed/>
    <w:rsid w:val="00EA4EE3"/>
  </w:style>
  <w:style w:type="table" w:customStyle="1" w:styleId="ReportTable215141">
    <w:name w:val="Report Table 2151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42">
    <w:name w:val="Report Table 241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51">
    <w:name w:val="No List11151"/>
    <w:next w:val="NoList"/>
    <w:semiHidden/>
    <w:unhideWhenUsed/>
    <w:rsid w:val="00EA4EE3"/>
  </w:style>
  <w:style w:type="numbering" w:customStyle="1" w:styleId="NoList861">
    <w:name w:val="No List861"/>
    <w:next w:val="NoList"/>
    <w:uiPriority w:val="99"/>
    <w:semiHidden/>
    <w:unhideWhenUsed/>
    <w:rsid w:val="00EA4EE3"/>
  </w:style>
  <w:style w:type="table" w:customStyle="1" w:styleId="TableGrid742">
    <w:name w:val="Table Grid74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41">
    <w:name w:val="Report Table 2161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42">
    <w:name w:val="Table 3D effects 124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42">
    <w:name w:val="Report Table 242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61">
    <w:name w:val="No List1261"/>
    <w:next w:val="NoList"/>
    <w:semiHidden/>
    <w:unhideWhenUsed/>
    <w:rsid w:val="00EA4EE3"/>
  </w:style>
  <w:style w:type="numbering" w:customStyle="1" w:styleId="111111161">
    <w:name w:val="1 / 1.1 / 1.1.1161"/>
    <w:basedOn w:val="NoList"/>
    <w:next w:val="111111"/>
    <w:semiHidden/>
    <w:rsid w:val="00EA4EE3"/>
  </w:style>
  <w:style w:type="numbering" w:customStyle="1" w:styleId="NoList951">
    <w:name w:val="No List951"/>
    <w:next w:val="NoList"/>
    <w:uiPriority w:val="99"/>
    <w:semiHidden/>
    <w:unhideWhenUsed/>
    <w:rsid w:val="00EA4EE3"/>
  </w:style>
  <w:style w:type="numbering" w:customStyle="1" w:styleId="NoList1351">
    <w:name w:val="No List1351"/>
    <w:next w:val="NoList"/>
    <w:semiHidden/>
    <w:unhideWhenUsed/>
    <w:rsid w:val="00EA4EE3"/>
  </w:style>
  <w:style w:type="table" w:customStyle="1" w:styleId="ReportTable21741">
    <w:name w:val="Report Table 217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51">
    <w:name w:val="No List2251"/>
    <w:next w:val="NoList"/>
    <w:uiPriority w:val="99"/>
    <w:semiHidden/>
    <w:unhideWhenUsed/>
    <w:rsid w:val="00EA4EE3"/>
  </w:style>
  <w:style w:type="table" w:customStyle="1" w:styleId="ReportTable21841">
    <w:name w:val="Report Table 2184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51">
    <w:name w:val="No List3251"/>
    <w:next w:val="NoList"/>
    <w:uiPriority w:val="99"/>
    <w:semiHidden/>
    <w:unhideWhenUsed/>
    <w:rsid w:val="00EA4EE3"/>
  </w:style>
  <w:style w:type="table" w:customStyle="1" w:styleId="ReportTable22242">
    <w:name w:val="Report Table 222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51">
    <w:name w:val="No List4151"/>
    <w:next w:val="NoList"/>
    <w:uiPriority w:val="99"/>
    <w:semiHidden/>
    <w:unhideWhenUsed/>
    <w:rsid w:val="00EA4EE3"/>
  </w:style>
  <w:style w:type="numbering" w:customStyle="1" w:styleId="NoList5151">
    <w:name w:val="No List5151"/>
    <w:next w:val="NoList"/>
    <w:uiPriority w:val="99"/>
    <w:semiHidden/>
    <w:unhideWhenUsed/>
    <w:rsid w:val="00EA4EE3"/>
  </w:style>
  <w:style w:type="table" w:customStyle="1" w:styleId="ReportTable23242">
    <w:name w:val="Report Table 232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51">
    <w:name w:val="No List6151"/>
    <w:next w:val="NoList"/>
    <w:uiPriority w:val="99"/>
    <w:semiHidden/>
    <w:unhideWhenUsed/>
    <w:rsid w:val="00EA4EE3"/>
  </w:style>
  <w:style w:type="table" w:customStyle="1" w:styleId="ReportTable211342">
    <w:name w:val="Report Table 2113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41">
    <w:name w:val="Report Table 21224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41">
    <w:name w:val="Report Table 21324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41">
    <w:name w:val="Report Table 21424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51">
    <w:name w:val="No List7151"/>
    <w:next w:val="NoList"/>
    <w:uiPriority w:val="99"/>
    <w:semiHidden/>
    <w:unhideWhenUsed/>
    <w:rsid w:val="00EA4EE3"/>
  </w:style>
  <w:style w:type="table" w:customStyle="1" w:styleId="ReportTable215241">
    <w:name w:val="Report Table 2152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51">
    <w:name w:val="No List11251"/>
    <w:next w:val="NoList"/>
    <w:semiHidden/>
    <w:unhideWhenUsed/>
    <w:rsid w:val="00EA4EE3"/>
  </w:style>
  <w:style w:type="numbering" w:customStyle="1" w:styleId="111111251">
    <w:name w:val="1 / 1.1 / 1.1.1251"/>
    <w:basedOn w:val="NoList"/>
    <w:next w:val="111111"/>
    <w:semiHidden/>
    <w:rsid w:val="00EA4EE3"/>
  </w:style>
  <w:style w:type="numbering" w:customStyle="1" w:styleId="NoList8151">
    <w:name w:val="No List8151"/>
    <w:next w:val="NoList"/>
    <w:uiPriority w:val="99"/>
    <w:semiHidden/>
    <w:unhideWhenUsed/>
    <w:rsid w:val="00EA4EE3"/>
  </w:style>
  <w:style w:type="table" w:customStyle="1" w:styleId="ReportTable216241">
    <w:name w:val="Report Table 2162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51">
    <w:name w:val="No List12151"/>
    <w:next w:val="NoList"/>
    <w:semiHidden/>
    <w:unhideWhenUsed/>
    <w:rsid w:val="00EA4EE3"/>
  </w:style>
  <w:style w:type="numbering" w:customStyle="1" w:styleId="1111111151">
    <w:name w:val="1 / 1.1 / 1.1.11151"/>
    <w:basedOn w:val="NoList"/>
    <w:next w:val="111111"/>
    <w:semiHidden/>
    <w:rsid w:val="00EA4EE3"/>
  </w:style>
  <w:style w:type="numbering" w:customStyle="1" w:styleId="NoList1021">
    <w:name w:val="No List1021"/>
    <w:next w:val="NoList"/>
    <w:uiPriority w:val="99"/>
    <w:semiHidden/>
    <w:unhideWhenUsed/>
    <w:rsid w:val="00EA4EE3"/>
  </w:style>
  <w:style w:type="table" w:customStyle="1" w:styleId="ReportTable24313">
    <w:name w:val="Report Table 243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21">
    <w:name w:val="No List1421"/>
    <w:next w:val="NoList"/>
    <w:uiPriority w:val="99"/>
    <w:semiHidden/>
    <w:unhideWhenUsed/>
    <w:rsid w:val="00EA4EE3"/>
  </w:style>
  <w:style w:type="numbering" w:customStyle="1" w:styleId="NoList2321">
    <w:name w:val="No List2321"/>
    <w:next w:val="NoList"/>
    <w:uiPriority w:val="99"/>
    <w:semiHidden/>
    <w:unhideWhenUsed/>
    <w:rsid w:val="00EA4EE3"/>
  </w:style>
  <w:style w:type="table" w:customStyle="1" w:styleId="ReportTable21911">
    <w:name w:val="Report Table 219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11">
    <w:name w:val="Report Table 2110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2">
    <w:name w:val="Report Table 2241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2">
    <w:name w:val="Report Table 223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2">
    <w:name w:val="Report Table 2114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2">
    <w:name w:val="Report Table 21111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11">
    <w:name w:val="Report Table 212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11">
    <w:name w:val="Report Table 215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11">
    <w:name w:val="Report Table 216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11">
    <w:name w:val="Report Table 213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21">
    <w:name w:val="No List3321"/>
    <w:next w:val="NoList"/>
    <w:uiPriority w:val="99"/>
    <w:semiHidden/>
    <w:unhideWhenUsed/>
    <w:rsid w:val="00EA4EE3"/>
  </w:style>
  <w:style w:type="table" w:customStyle="1" w:styleId="TableGrid812">
    <w:name w:val="Table Grid812"/>
    <w:basedOn w:val="TableNormal"/>
    <w:next w:val="TableGrid"/>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
    <w:name w:val="Table Grid311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1">
    <w:name w:val="No List11321"/>
    <w:next w:val="NoList"/>
    <w:semiHidden/>
    <w:unhideWhenUsed/>
    <w:rsid w:val="00EA4EE3"/>
  </w:style>
  <w:style w:type="table" w:customStyle="1" w:styleId="24112">
    <w:name w:val="Сетка таблицы2411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12">
    <w:name w:val="Report Table 233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2">
    <w:name w:val="Table 3D effects 13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1">
    <w:name w:val="No List21121"/>
    <w:next w:val="NoList"/>
    <w:uiPriority w:val="99"/>
    <w:semiHidden/>
    <w:unhideWhenUsed/>
    <w:rsid w:val="00EA4EE3"/>
  </w:style>
  <w:style w:type="table" w:customStyle="1" w:styleId="ReportTable214311">
    <w:name w:val="Report Table 214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21">
    <w:name w:val="No List31121"/>
    <w:next w:val="NoList"/>
    <w:uiPriority w:val="99"/>
    <w:semiHidden/>
    <w:unhideWhenUsed/>
    <w:rsid w:val="00EA4EE3"/>
  </w:style>
  <w:style w:type="table" w:customStyle="1" w:styleId="ReportTable221112">
    <w:name w:val="Report Table 221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21">
    <w:name w:val="No List4221"/>
    <w:next w:val="NoList"/>
    <w:uiPriority w:val="99"/>
    <w:semiHidden/>
    <w:unhideWhenUsed/>
    <w:rsid w:val="00EA4EE3"/>
  </w:style>
  <w:style w:type="numbering" w:customStyle="1" w:styleId="NoList5221">
    <w:name w:val="No List5221"/>
    <w:next w:val="NoList"/>
    <w:uiPriority w:val="99"/>
    <w:semiHidden/>
    <w:unhideWhenUsed/>
    <w:rsid w:val="00EA4EE3"/>
  </w:style>
  <w:style w:type="table" w:customStyle="1" w:styleId="ReportTable231112">
    <w:name w:val="Report Table 231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21">
    <w:name w:val="No List6221"/>
    <w:next w:val="NoList"/>
    <w:uiPriority w:val="99"/>
    <w:semiHidden/>
    <w:unhideWhenUsed/>
    <w:rsid w:val="00EA4EE3"/>
  </w:style>
  <w:style w:type="table" w:customStyle="1" w:styleId="ReportTable25113">
    <w:name w:val="Report Table 251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21">
    <w:name w:val="Table Grid5121"/>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2">
    <w:name w:val="Report Table 26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1">
    <w:name w:val="Report Table 27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1">
    <w:name w:val="Report Table 28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1">
    <w:name w:val="Report Table 29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2">
    <w:name w:val="Report Table 2112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11">
    <w:name w:val="Report Table 2121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11">
    <w:name w:val="Report Table 2131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11">
    <w:name w:val="Report Table 2141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21">
    <w:name w:val="No List7221"/>
    <w:next w:val="NoList"/>
    <w:uiPriority w:val="99"/>
    <w:semiHidden/>
    <w:unhideWhenUsed/>
    <w:rsid w:val="00EA4EE3"/>
  </w:style>
  <w:style w:type="table" w:customStyle="1" w:styleId="TableGrid6112">
    <w:name w:val="Table Grid611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11">
    <w:name w:val="Report Table 2151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2">
    <w:name w:val="Table 3D effects 111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12">
    <w:name w:val="Report Table 241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21">
    <w:name w:val="No List111121"/>
    <w:next w:val="NoList"/>
    <w:semiHidden/>
    <w:unhideWhenUsed/>
    <w:rsid w:val="00EA4EE3"/>
  </w:style>
  <w:style w:type="numbering" w:customStyle="1" w:styleId="111111321">
    <w:name w:val="1 / 1.1 / 1.1.1321"/>
    <w:basedOn w:val="NoList"/>
    <w:next w:val="111111"/>
    <w:semiHidden/>
    <w:rsid w:val="00EA4EE3"/>
  </w:style>
  <w:style w:type="numbering" w:customStyle="1" w:styleId="NoList8221">
    <w:name w:val="No List8221"/>
    <w:next w:val="NoList"/>
    <w:uiPriority w:val="99"/>
    <w:semiHidden/>
    <w:unhideWhenUsed/>
    <w:rsid w:val="00EA4EE3"/>
  </w:style>
  <w:style w:type="table" w:customStyle="1" w:styleId="TableGrid7112">
    <w:name w:val="Table Grid711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11">
    <w:name w:val="Report Table 2161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2">
    <w:name w:val="Table 3D effects 121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12">
    <w:name w:val="Report Table 242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21">
    <w:name w:val="No List12221"/>
    <w:next w:val="NoList"/>
    <w:semiHidden/>
    <w:unhideWhenUsed/>
    <w:rsid w:val="00EA4EE3"/>
  </w:style>
  <w:style w:type="numbering" w:customStyle="1" w:styleId="1111111221">
    <w:name w:val="1 / 1.1 / 1.1.11221"/>
    <w:basedOn w:val="NoList"/>
    <w:next w:val="111111"/>
    <w:semiHidden/>
    <w:rsid w:val="00EA4EE3"/>
  </w:style>
  <w:style w:type="numbering" w:customStyle="1" w:styleId="NoList9121">
    <w:name w:val="No List9121"/>
    <w:next w:val="NoList"/>
    <w:uiPriority w:val="99"/>
    <w:semiHidden/>
    <w:unhideWhenUsed/>
    <w:rsid w:val="00EA4EE3"/>
  </w:style>
  <w:style w:type="table" w:customStyle="1" w:styleId="TableGrid12112">
    <w:name w:val="Table Grid12112"/>
    <w:basedOn w:val="TableNormal"/>
    <w:next w:val="TableGrid"/>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21">
    <w:name w:val="No List13121"/>
    <w:next w:val="NoList"/>
    <w:semiHidden/>
    <w:unhideWhenUsed/>
    <w:rsid w:val="00EA4EE3"/>
  </w:style>
  <w:style w:type="table" w:customStyle="1" w:styleId="ReportTable217111">
    <w:name w:val="Report Table 217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21">
    <w:name w:val="No List22121"/>
    <w:next w:val="NoList"/>
    <w:uiPriority w:val="99"/>
    <w:semiHidden/>
    <w:unhideWhenUsed/>
    <w:rsid w:val="00EA4EE3"/>
  </w:style>
  <w:style w:type="table" w:customStyle="1" w:styleId="ReportTable218111">
    <w:name w:val="Report Table 2181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21">
    <w:name w:val="No List32121"/>
    <w:next w:val="NoList"/>
    <w:uiPriority w:val="99"/>
    <w:semiHidden/>
    <w:unhideWhenUsed/>
    <w:rsid w:val="00EA4EE3"/>
  </w:style>
  <w:style w:type="table" w:customStyle="1" w:styleId="ReportTable222112">
    <w:name w:val="Report Table 222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21">
    <w:name w:val="No List41121"/>
    <w:next w:val="NoList"/>
    <w:uiPriority w:val="99"/>
    <w:semiHidden/>
    <w:unhideWhenUsed/>
    <w:rsid w:val="00EA4EE3"/>
  </w:style>
  <w:style w:type="numbering" w:customStyle="1" w:styleId="NoList51121">
    <w:name w:val="No List51121"/>
    <w:next w:val="NoList"/>
    <w:uiPriority w:val="99"/>
    <w:semiHidden/>
    <w:unhideWhenUsed/>
    <w:rsid w:val="00EA4EE3"/>
  </w:style>
  <w:style w:type="table" w:customStyle="1" w:styleId="ReportTable232112">
    <w:name w:val="Report Table 232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21">
    <w:name w:val="No List61121"/>
    <w:next w:val="NoList"/>
    <w:uiPriority w:val="99"/>
    <w:semiHidden/>
    <w:unhideWhenUsed/>
    <w:rsid w:val="00EA4EE3"/>
  </w:style>
  <w:style w:type="table" w:customStyle="1" w:styleId="ReportTable2113112">
    <w:name w:val="Report Table 2113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11">
    <w:name w:val="Report Table 2122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11">
    <w:name w:val="Report Table 2132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11">
    <w:name w:val="Report Table 2142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21">
    <w:name w:val="No List71121"/>
    <w:next w:val="NoList"/>
    <w:uiPriority w:val="99"/>
    <w:semiHidden/>
    <w:unhideWhenUsed/>
    <w:rsid w:val="00EA4EE3"/>
  </w:style>
  <w:style w:type="table" w:customStyle="1" w:styleId="ReportTable2152111">
    <w:name w:val="Report Table 2152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21">
    <w:name w:val="No List112121"/>
    <w:next w:val="NoList"/>
    <w:semiHidden/>
    <w:unhideWhenUsed/>
    <w:rsid w:val="00EA4EE3"/>
  </w:style>
  <w:style w:type="numbering" w:customStyle="1" w:styleId="1111112121">
    <w:name w:val="1 / 1.1 / 1.1.12121"/>
    <w:basedOn w:val="NoList"/>
    <w:next w:val="111111"/>
    <w:semiHidden/>
    <w:rsid w:val="00EA4EE3"/>
  </w:style>
  <w:style w:type="numbering" w:customStyle="1" w:styleId="NoList81121">
    <w:name w:val="No List81121"/>
    <w:next w:val="NoList"/>
    <w:uiPriority w:val="99"/>
    <w:semiHidden/>
    <w:unhideWhenUsed/>
    <w:rsid w:val="00EA4EE3"/>
  </w:style>
  <w:style w:type="table" w:customStyle="1" w:styleId="ReportTable2162111">
    <w:name w:val="Report Table 2162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21">
    <w:name w:val="No List121121"/>
    <w:next w:val="NoList"/>
    <w:semiHidden/>
    <w:unhideWhenUsed/>
    <w:rsid w:val="00EA4EE3"/>
  </w:style>
  <w:style w:type="numbering" w:customStyle="1" w:styleId="11111111121">
    <w:name w:val="1 / 1.1 / 1.1.111121"/>
    <w:basedOn w:val="NoList"/>
    <w:next w:val="111111"/>
    <w:semiHidden/>
    <w:rsid w:val="00EA4EE3"/>
  </w:style>
  <w:style w:type="numbering" w:customStyle="1" w:styleId="NoList1521">
    <w:name w:val="No List1521"/>
    <w:next w:val="NoList"/>
    <w:uiPriority w:val="99"/>
    <w:semiHidden/>
    <w:unhideWhenUsed/>
    <w:rsid w:val="00EA4EE3"/>
  </w:style>
  <w:style w:type="table" w:customStyle="1" w:styleId="ReportTable24413">
    <w:name w:val="Report Table 244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21">
    <w:name w:val="No List1621"/>
    <w:next w:val="NoList"/>
    <w:uiPriority w:val="99"/>
    <w:semiHidden/>
    <w:unhideWhenUsed/>
    <w:rsid w:val="00EA4EE3"/>
  </w:style>
  <w:style w:type="numbering" w:customStyle="1" w:styleId="NoList2421">
    <w:name w:val="No List2421"/>
    <w:next w:val="NoList"/>
    <w:uiPriority w:val="99"/>
    <w:semiHidden/>
    <w:unhideWhenUsed/>
    <w:rsid w:val="00EA4EE3"/>
  </w:style>
  <w:style w:type="table" w:customStyle="1" w:styleId="ReportTable22011">
    <w:name w:val="Report Table 220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11">
    <w:name w:val="Report Table 211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2">
    <w:name w:val="Report Table 2242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2">
    <w:name w:val="Report Table 225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11">
    <w:name w:val="Report Table 2116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11">
    <w:name w:val="Report Table 21112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11">
    <w:name w:val="Report Table 212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11">
    <w:name w:val="Report Table 215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11">
    <w:name w:val="Report Table 216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11">
    <w:name w:val="Report Table 213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21">
    <w:name w:val="No List3421"/>
    <w:next w:val="NoList"/>
    <w:uiPriority w:val="99"/>
    <w:semiHidden/>
    <w:unhideWhenUsed/>
    <w:rsid w:val="00EA4EE3"/>
  </w:style>
  <w:style w:type="table" w:customStyle="1" w:styleId="TableGrid912">
    <w:name w:val="Table Grid912"/>
    <w:basedOn w:val="TableNormal"/>
    <w:next w:val="TableGrid"/>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112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
    <w:name w:val="Table Grid22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2">
    <w:name w:val="Table Grid321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
    <w:name w:val="Table Grid421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1">
    <w:name w:val="No List11421"/>
    <w:next w:val="NoList"/>
    <w:semiHidden/>
    <w:unhideWhenUsed/>
    <w:rsid w:val="00EA4EE3"/>
  </w:style>
  <w:style w:type="table" w:customStyle="1" w:styleId="24211">
    <w:name w:val="Сетка таблицы24211"/>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12">
    <w:name w:val="Report Table 234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2">
    <w:name w:val="Table 3D effects 14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21">
    <w:name w:val="No List21221"/>
    <w:next w:val="NoList"/>
    <w:uiPriority w:val="99"/>
    <w:semiHidden/>
    <w:unhideWhenUsed/>
    <w:rsid w:val="00EA4EE3"/>
  </w:style>
  <w:style w:type="table" w:customStyle="1" w:styleId="ReportTable214411">
    <w:name w:val="Report Table 214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21">
    <w:name w:val="No List31221"/>
    <w:next w:val="NoList"/>
    <w:uiPriority w:val="99"/>
    <w:semiHidden/>
    <w:unhideWhenUsed/>
    <w:rsid w:val="00EA4EE3"/>
  </w:style>
  <w:style w:type="table" w:customStyle="1" w:styleId="ReportTable221212">
    <w:name w:val="Report Table 221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21">
    <w:name w:val="No List4321"/>
    <w:next w:val="NoList"/>
    <w:uiPriority w:val="99"/>
    <w:semiHidden/>
    <w:unhideWhenUsed/>
    <w:rsid w:val="00EA4EE3"/>
  </w:style>
  <w:style w:type="numbering" w:customStyle="1" w:styleId="NoList5321">
    <w:name w:val="No List5321"/>
    <w:next w:val="NoList"/>
    <w:uiPriority w:val="99"/>
    <w:semiHidden/>
    <w:unhideWhenUsed/>
    <w:rsid w:val="00EA4EE3"/>
  </w:style>
  <w:style w:type="table" w:customStyle="1" w:styleId="ReportTable231212">
    <w:name w:val="Report Table 231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21">
    <w:name w:val="No List6321"/>
    <w:next w:val="NoList"/>
    <w:uiPriority w:val="99"/>
    <w:semiHidden/>
    <w:unhideWhenUsed/>
    <w:rsid w:val="00EA4EE3"/>
  </w:style>
  <w:style w:type="table" w:customStyle="1" w:styleId="ReportTable25212">
    <w:name w:val="Report Table 25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2">
    <w:name w:val="Table Grid521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11">
    <w:name w:val="Report Table 26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1">
    <w:name w:val="Report Table 27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1">
    <w:name w:val="Report Table 28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1">
    <w:name w:val="Report Table 29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11">
    <w:name w:val="Report Table 2112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11">
    <w:name w:val="Report Table 2121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11">
    <w:name w:val="Report Table 2131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11">
    <w:name w:val="Report Table 2141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21">
    <w:name w:val="No List7321"/>
    <w:next w:val="NoList"/>
    <w:uiPriority w:val="99"/>
    <w:semiHidden/>
    <w:unhideWhenUsed/>
    <w:rsid w:val="00EA4EE3"/>
  </w:style>
  <w:style w:type="table" w:customStyle="1" w:styleId="TableGrid6212">
    <w:name w:val="Table Grid621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11">
    <w:name w:val="Report Table 2151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2">
    <w:name w:val="Table 3D effects 112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12">
    <w:name w:val="Report Table 241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21">
    <w:name w:val="No List111221"/>
    <w:next w:val="NoList"/>
    <w:semiHidden/>
    <w:unhideWhenUsed/>
    <w:rsid w:val="00EA4EE3"/>
  </w:style>
  <w:style w:type="numbering" w:customStyle="1" w:styleId="111111421">
    <w:name w:val="1 / 1.1 / 1.1.1421"/>
    <w:basedOn w:val="NoList"/>
    <w:next w:val="111111"/>
    <w:semiHidden/>
    <w:rsid w:val="00EA4EE3"/>
  </w:style>
  <w:style w:type="numbering" w:customStyle="1" w:styleId="NoList8321">
    <w:name w:val="No List8321"/>
    <w:next w:val="NoList"/>
    <w:uiPriority w:val="99"/>
    <w:semiHidden/>
    <w:unhideWhenUsed/>
    <w:rsid w:val="00EA4EE3"/>
  </w:style>
  <w:style w:type="table" w:customStyle="1" w:styleId="TableGrid7212">
    <w:name w:val="Table Grid721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11">
    <w:name w:val="Report Table 2161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11">
    <w:name w:val="Table 3D effects 12211"/>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12">
    <w:name w:val="Report Table 242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21">
    <w:name w:val="No List12321"/>
    <w:next w:val="NoList"/>
    <w:semiHidden/>
    <w:unhideWhenUsed/>
    <w:rsid w:val="00EA4EE3"/>
  </w:style>
  <w:style w:type="numbering" w:customStyle="1" w:styleId="1111111321">
    <w:name w:val="1 / 1.1 / 1.1.11321"/>
    <w:basedOn w:val="NoList"/>
    <w:next w:val="111111"/>
    <w:semiHidden/>
    <w:rsid w:val="00EA4EE3"/>
  </w:style>
  <w:style w:type="numbering" w:customStyle="1" w:styleId="NoList9221">
    <w:name w:val="No List9221"/>
    <w:next w:val="NoList"/>
    <w:uiPriority w:val="99"/>
    <w:semiHidden/>
    <w:unhideWhenUsed/>
    <w:rsid w:val="00EA4EE3"/>
  </w:style>
  <w:style w:type="table" w:customStyle="1" w:styleId="TableGrid12212">
    <w:name w:val="Table Grid12212"/>
    <w:basedOn w:val="TableNormal"/>
    <w:next w:val="TableGrid"/>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21">
    <w:name w:val="No List13221"/>
    <w:next w:val="NoList"/>
    <w:semiHidden/>
    <w:unhideWhenUsed/>
    <w:rsid w:val="00EA4EE3"/>
  </w:style>
  <w:style w:type="table" w:customStyle="1" w:styleId="ReportTable217211">
    <w:name w:val="Report Table 217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21">
    <w:name w:val="No List22221"/>
    <w:next w:val="NoList"/>
    <w:uiPriority w:val="99"/>
    <w:semiHidden/>
    <w:unhideWhenUsed/>
    <w:rsid w:val="00EA4EE3"/>
  </w:style>
  <w:style w:type="table" w:customStyle="1" w:styleId="ReportTable218211">
    <w:name w:val="Report Table 2182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21">
    <w:name w:val="No List32221"/>
    <w:next w:val="NoList"/>
    <w:uiPriority w:val="99"/>
    <w:semiHidden/>
    <w:unhideWhenUsed/>
    <w:rsid w:val="00EA4EE3"/>
  </w:style>
  <w:style w:type="table" w:customStyle="1" w:styleId="ReportTable222211">
    <w:name w:val="Report Table 2222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21">
    <w:name w:val="No List41221"/>
    <w:next w:val="NoList"/>
    <w:uiPriority w:val="99"/>
    <w:semiHidden/>
    <w:unhideWhenUsed/>
    <w:rsid w:val="00EA4EE3"/>
  </w:style>
  <w:style w:type="numbering" w:customStyle="1" w:styleId="NoList51221">
    <w:name w:val="No List51221"/>
    <w:next w:val="NoList"/>
    <w:uiPriority w:val="99"/>
    <w:semiHidden/>
    <w:unhideWhenUsed/>
    <w:rsid w:val="00EA4EE3"/>
  </w:style>
  <w:style w:type="table" w:customStyle="1" w:styleId="ReportTable232211">
    <w:name w:val="Report Table 2322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21">
    <w:name w:val="No List61221"/>
    <w:next w:val="NoList"/>
    <w:uiPriority w:val="99"/>
    <w:semiHidden/>
    <w:unhideWhenUsed/>
    <w:rsid w:val="00EA4EE3"/>
  </w:style>
  <w:style w:type="table" w:customStyle="1" w:styleId="ReportTable2113211">
    <w:name w:val="Report Table 2113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11">
    <w:name w:val="Report Table 2122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11">
    <w:name w:val="Report Table 2132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11">
    <w:name w:val="Report Table 2142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21">
    <w:name w:val="No List71221"/>
    <w:next w:val="NoList"/>
    <w:uiPriority w:val="99"/>
    <w:semiHidden/>
    <w:unhideWhenUsed/>
    <w:rsid w:val="00EA4EE3"/>
  </w:style>
  <w:style w:type="table" w:customStyle="1" w:styleId="ReportTable2152211">
    <w:name w:val="Report Table 2152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21">
    <w:name w:val="No List112221"/>
    <w:next w:val="NoList"/>
    <w:semiHidden/>
    <w:unhideWhenUsed/>
    <w:rsid w:val="00EA4EE3"/>
  </w:style>
  <w:style w:type="numbering" w:customStyle="1" w:styleId="1111112221">
    <w:name w:val="1 / 1.1 / 1.1.12221"/>
    <w:basedOn w:val="NoList"/>
    <w:next w:val="111111"/>
    <w:semiHidden/>
    <w:rsid w:val="00EA4EE3"/>
  </w:style>
  <w:style w:type="numbering" w:customStyle="1" w:styleId="NoList81221">
    <w:name w:val="No List81221"/>
    <w:next w:val="NoList"/>
    <w:uiPriority w:val="99"/>
    <w:semiHidden/>
    <w:unhideWhenUsed/>
    <w:rsid w:val="00EA4EE3"/>
  </w:style>
  <w:style w:type="table" w:customStyle="1" w:styleId="ReportTable2162211">
    <w:name w:val="Report Table 2162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21">
    <w:name w:val="No List121221"/>
    <w:next w:val="NoList"/>
    <w:semiHidden/>
    <w:unhideWhenUsed/>
    <w:rsid w:val="00EA4EE3"/>
  </w:style>
  <w:style w:type="numbering" w:customStyle="1" w:styleId="11111111221">
    <w:name w:val="1 / 1.1 / 1.1.111221"/>
    <w:basedOn w:val="NoList"/>
    <w:next w:val="111111"/>
    <w:semiHidden/>
    <w:rsid w:val="00EA4EE3"/>
  </w:style>
  <w:style w:type="numbering" w:customStyle="1" w:styleId="NoList1721">
    <w:name w:val="No List1721"/>
    <w:next w:val="NoList"/>
    <w:uiPriority w:val="99"/>
    <w:semiHidden/>
    <w:unhideWhenUsed/>
    <w:rsid w:val="00EA4EE3"/>
  </w:style>
  <w:style w:type="table" w:customStyle="1" w:styleId="ReportTable24512">
    <w:name w:val="Report Table 245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21">
    <w:name w:val="No List1821"/>
    <w:next w:val="NoList"/>
    <w:uiPriority w:val="99"/>
    <w:semiHidden/>
    <w:unhideWhenUsed/>
    <w:rsid w:val="00EA4EE3"/>
  </w:style>
  <w:style w:type="numbering" w:customStyle="1" w:styleId="NoList2521">
    <w:name w:val="No List2521"/>
    <w:next w:val="NoList"/>
    <w:uiPriority w:val="99"/>
    <w:semiHidden/>
    <w:unhideWhenUsed/>
    <w:rsid w:val="00EA4EE3"/>
  </w:style>
  <w:style w:type="table" w:customStyle="1" w:styleId="ReportTable22612">
    <w:name w:val="Report Table 226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11">
    <w:name w:val="Report Table 2117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2">
    <w:name w:val="Report Table 2243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2">
    <w:name w:val="Report Table 227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2">
    <w:name w:val="Table Grid151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11">
    <w:name w:val="Report Table 2118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11">
    <w:name w:val="Report Table 2111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11">
    <w:name w:val="Report Table 212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11">
    <w:name w:val="Report Table 215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11">
    <w:name w:val="Report Table 216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11">
    <w:name w:val="Report Table 213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21">
    <w:name w:val="No List3521"/>
    <w:next w:val="NoList"/>
    <w:uiPriority w:val="99"/>
    <w:semiHidden/>
    <w:unhideWhenUsed/>
    <w:rsid w:val="00EA4EE3"/>
  </w:style>
  <w:style w:type="table" w:customStyle="1" w:styleId="TableGrid1012">
    <w:name w:val="Table Grid1012"/>
    <w:basedOn w:val="TableNormal"/>
    <w:next w:val="TableGrid"/>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2">
    <w:name w:val="Table Grid113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2">
    <w:name w:val="Table Grid23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1">
    <w:name w:val="Table Grid3311"/>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1">
    <w:name w:val="No List11521"/>
    <w:next w:val="NoList"/>
    <w:semiHidden/>
    <w:unhideWhenUsed/>
    <w:rsid w:val="00EA4EE3"/>
  </w:style>
  <w:style w:type="table" w:customStyle="1" w:styleId="24311">
    <w:name w:val="Сетка таблицы24311"/>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12">
    <w:name w:val="Report Table 235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12">
    <w:name w:val="Table 3D effects 15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21">
    <w:name w:val="No List21321"/>
    <w:next w:val="NoList"/>
    <w:uiPriority w:val="99"/>
    <w:semiHidden/>
    <w:unhideWhenUsed/>
    <w:rsid w:val="00EA4EE3"/>
  </w:style>
  <w:style w:type="table" w:customStyle="1" w:styleId="ReportTable214511">
    <w:name w:val="Report Table 214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21">
    <w:name w:val="No List31321"/>
    <w:next w:val="NoList"/>
    <w:uiPriority w:val="99"/>
    <w:semiHidden/>
    <w:unhideWhenUsed/>
    <w:rsid w:val="00EA4EE3"/>
  </w:style>
  <w:style w:type="table" w:customStyle="1" w:styleId="ReportTable221312">
    <w:name w:val="Report Table 2213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21">
    <w:name w:val="No List4421"/>
    <w:next w:val="NoList"/>
    <w:uiPriority w:val="99"/>
    <w:semiHidden/>
    <w:unhideWhenUsed/>
    <w:rsid w:val="00EA4EE3"/>
  </w:style>
  <w:style w:type="numbering" w:customStyle="1" w:styleId="NoList5421">
    <w:name w:val="No List5421"/>
    <w:next w:val="NoList"/>
    <w:uiPriority w:val="99"/>
    <w:semiHidden/>
    <w:unhideWhenUsed/>
    <w:rsid w:val="00EA4EE3"/>
  </w:style>
  <w:style w:type="table" w:customStyle="1" w:styleId="ReportTable231312">
    <w:name w:val="Report Table 2313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21">
    <w:name w:val="No List6421"/>
    <w:next w:val="NoList"/>
    <w:uiPriority w:val="99"/>
    <w:semiHidden/>
    <w:unhideWhenUsed/>
    <w:rsid w:val="00EA4EE3"/>
  </w:style>
  <w:style w:type="table" w:customStyle="1" w:styleId="ReportTable25312">
    <w:name w:val="Report Table 253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1">
    <w:name w:val="Table Grid5311"/>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11">
    <w:name w:val="Report Table 26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1">
    <w:name w:val="Report Table 27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11">
    <w:name w:val="Report Table 28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11">
    <w:name w:val="Report Table 29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11">
    <w:name w:val="Report Table 2112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11">
    <w:name w:val="Report Table 2121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11">
    <w:name w:val="Report Table 2131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11">
    <w:name w:val="Report Table 2141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21">
    <w:name w:val="No List7421"/>
    <w:next w:val="NoList"/>
    <w:uiPriority w:val="99"/>
    <w:semiHidden/>
    <w:unhideWhenUsed/>
    <w:rsid w:val="00EA4EE3"/>
  </w:style>
  <w:style w:type="table" w:customStyle="1" w:styleId="TableGrid6311">
    <w:name w:val="Table Grid6311"/>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11">
    <w:name w:val="Report Table 2151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2">
    <w:name w:val="Table 3D effects 113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11">
    <w:name w:val="Report Table 241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21">
    <w:name w:val="No List111321"/>
    <w:next w:val="NoList"/>
    <w:semiHidden/>
    <w:unhideWhenUsed/>
    <w:rsid w:val="00EA4EE3"/>
  </w:style>
  <w:style w:type="numbering" w:customStyle="1" w:styleId="111111521">
    <w:name w:val="1 / 1.1 / 1.1.1521"/>
    <w:basedOn w:val="NoList"/>
    <w:next w:val="111111"/>
    <w:semiHidden/>
    <w:rsid w:val="00EA4EE3"/>
    <w:pPr>
      <w:numPr>
        <w:numId w:val="67"/>
      </w:numPr>
    </w:pPr>
  </w:style>
  <w:style w:type="numbering" w:customStyle="1" w:styleId="NoList8421">
    <w:name w:val="No List8421"/>
    <w:next w:val="NoList"/>
    <w:uiPriority w:val="99"/>
    <w:semiHidden/>
    <w:unhideWhenUsed/>
    <w:rsid w:val="00EA4EE3"/>
  </w:style>
  <w:style w:type="table" w:customStyle="1" w:styleId="TableGrid7311">
    <w:name w:val="Table Grid7311"/>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11">
    <w:name w:val="Report Table 2161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11">
    <w:name w:val="Table 3D effects 12311"/>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11">
    <w:name w:val="Report Table 242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21">
    <w:name w:val="No List12421"/>
    <w:next w:val="NoList"/>
    <w:semiHidden/>
    <w:unhideWhenUsed/>
    <w:rsid w:val="00EA4EE3"/>
  </w:style>
  <w:style w:type="numbering" w:customStyle="1" w:styleId="1111111421">
    <w:name w:val="1 / 1.1 / 1.1.11421"/>
    <w:basedOn w:val="NoList"/>
    <w:next w:val="111111"/>
    <w:semiHidden/>
    <w:rsid w:val="00EA4EE3"/>
  </w:style>
  <w:style w:type="numbering" w:customStyle="1" w:styleId="NoList9321">
    <w:name w:val="No List9321"/>
    <w:next w:val="NoList"/>
    <w:uiPriority w:val="99"/>
    <w:semiHidden/>
    <w:unhideWhenUsed/>
    <w:rsid w:val="00EA4EE3"/>
  </w:style>
  <w:style w:type="table" w:customStyle="1" w:styleId="TableGrid12312">
    <w:name w:val="Table Grid12312"/>
    <w:basedOn w:val="TableNormal"/>
    <w:next w:val="TableGrid"/>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21">
    <w:name w:val="No List13321"/>
    <w:next w:val="NoList"/>
    <w:semiHidden/>
    <w:unhideWhenUsed/>
    <w:rsid w:val="00EA4EE3"/>
  </w:style>
  <w:style w:type="table" w:customStyle="1" w:styleId="ReportTable217311">
    <w:name w:val="Report Table 217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21">
    <w:name w:val="No List22321"/>
    <w:next w:val="NoList"/>
    <w:uiPriority w:val="99"/>
    <w:semiHidden/>
    <w:unhideWhenUsed/>
    <w:rsid w:val="00EA4EE3"/>
  </w:style>
  <w:style w:type="table" w:customStyle="1" w:styleId="ReportTable218311">
    <w:name w:val="Report Table 218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21">
    <w:name w:val="No List32321"/>
    <w:next w:val="NoList"/>
    <w:uiPriority w:val="99"/>
    <w:semiHidden/>
    <w:unhideWhenUsed/>
    <w:rsid w:val="00EA4EE3"/>
  </w:style>
  <w:style w:type="table" w:customStyle="1" w:styleId="ReportTable222311">
    <w:name w:val="Report Table 222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21">
    <w:name w:val="No List41321"/>
    <w:next w:val="NoList"/>
    <w:uiPriority w:val="99"/>
    <w:semiHidden/>
    <w:unhideWhenUsed/>
    <w:rsid w:val="00EA4EE3"/>
  </w:style>
  <w:style w:type="numbering" w:customStyle="1" w:styleId="NoList51321">
    <w:name w:val="No List51321"/>
    <w:next w:val="NoList"/>
    <w:uiPriority w:val="99"/>
    <w:semiHidden/>
    <w:unhideWhenUsed/>
    <w:rsid w:val="00EA4EE3"/>
  </w:style>
  <w:style w:type="table" w:customStyle="1" w:styleId="ReportTable232311">
    <w:name w:val="Report Table 232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21">
    <w:name w:val="No List61321"/>
    <w:next w:val="NoList"/>
    <w:uiPriority w:val="99"/>
    <w:semiHidden/>
    <w:unhideWhenUsed/>
    <w:rsid w:val="00EA4EE3"/>
  </w:style>
  <w:style w:type="table" w:customStyle="1" w:styleId="ReportTable2113311">
    <w:name w:val="Report Table 2113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11">
    <w:name w:val="Report Table 2122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11">
    <w:name w:val="Report Table 2132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11">
    <w:name w:val="Report Table 2142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21">
    <w:name w:val="No List71321"/>
    <w:next w:val="NoList"/>
    <w:uiPriority w:val="99"/>
    <w:semiHidden/>
    <w:unhideWhenUsed/>
    <w:rsid w:val="00EA4EE3"/>
  </w:style>
  <w:style w:type="table" w:customStyle="1" w:styleId="ReportTable2152311">
    <w:name w:val="Report Table 2152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21">
    <w:name w:val="No List112321"/>
    <w:next w:val="NoList"/>
    <w:semiHidden/>
    <w:unhideWhenUsed/>
    <w:rsid w:val="00EA4EE3"/>
  </w:style>
  <w:style w:type="numbering" w:customStyle="1" w:styleId="1111112321">
    <w:name w:val="1 / 1.1 / 1.1.12321"/>
    <w:basedOn w:val="NoList"/>
    <w:next w:val="111111"/>
    <w:semiHidden/>
    <w:rsid w:val="00EA4EE3"/>
  </w:style>
  <w:style w:type="numbering" w:customStyle="1" w:styleId="NoList81321">
    <w:name w:val="No List81321"/>
    <w:next w:val="NoList"/>
    <w:uiPriority w:val="99"/>
    <w:semiHidden/>
    <w:unhideWhenUsed/>
    <w:rsid w:val="00EA4EE3"/>
  </w:style>
  <w:style w:type="table" w:customStyle="1" w:styleId="ReportTable2162311">
    <w:name w:val="Report Table 2162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21">
    <w:name w:val="No List121321"/>
    <w:next w:val="NoList"/>
    <w:semiHidden/>
    <w:unhideWhenUsed/>
    <w:rsid w:val="00EA4EE3"/>
  </w:style>
  <w:style w:type="numbering" w:customStyle="1" w:styleId="11111111321">
    <w:name w:val="1 / 1.1 / 1.1.111321"/>
    <w:basedOn w:val="NoList"/>
    <w:next w:val="111111"/>
    <w:semiHidden/>
    <w:rsid w:val="00EA4EE3"/>
  </w:style>
  <w:style w:type="table" w:customStyle="1" w:styleId="TableGrid1612">
    <w:name w:val="Table Grid1612"/>
    <w:basedOn w:val="TableNormal"/>
    <w:next w:val="TableGrid"/>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
    <w:name w:val="Table Grid5411"/>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2">
    <w:name w:val="Table Grid171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1">
    <w:name w:val="Table Grid5511"/>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1">
    <w:name w:val="No List1921"/>
    <w:next w:val="NoList"/>
    <w:uiPriority w:val="99"/>
    <w:semiHidden/>
    <w:unhideWhenUsed/>
    <w:rsid w:val="00EA4EE3"/>
  </w:style>
  <w:style w:type="numbering" w:customStyle="1" w:styleId="NoList2021">
    <w:name w:val="No List2021"/>
    <w:next w:val="NoList"/>
    <w:uiPriority w:val="99"/>
    <w:semiHidden/>
    <w:unhideWhenUsed/>
    <w:rsid w:val="00EA4EE3"/>
  </w:style>
  <w:style w:type="table" w:customStyle="1" w:styleId="LightShading112">
    <w:name w:val="Light Shading112"/>
    <w:basedOn w:val="TableNormal"/>
    <w:uiPriority w:val="60"/>
    <w:rsid w:val="00EA4EE3"/>
    <w:pPr>
      <w:spacing w:before="0" w:after="0"/>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21">
    <w:name w:val="No List2621"/>
    <w:next w:val="NoList"/>
    <w:uiPriority w:val="99"/>
    <w:semiHidden/>
    <w:unhideWhenUsed/>
    <w:rsid w:val="00EA4EE3"/>
  </w:style>
  <w:style w:type="numbering" w:customStyle="1" w:styleId="NoList2721">
    <w:name w:val="No List2721"/>
    <w:next w:val="NoList"/>
    <w:uiPriority w:val="99"/>
    <w:semiHidden/>
    <w:unhideWhenUsed/>
    <w:rsid w:val="00EA4EE3"/>
  </w:style>
  <w:style w:type="numbering" w:customStyle="1" w:styleId="NoList2811">
    <w:name w:val="No List2811"/>
    <w:next w:val="NoList"/>
    <w:uiPriority w:val="99"/>
    <w:semiHidden/>
    <w:unhideWhenUsed/>
    <w:rsid w:val="00EA4EE3"/>
  </w:style>
  <w:style w:type="table" w:customStyle="1" w:styleId="TableGrid1812">
    <w:name w:val="Table Grid1812"/>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11">
    <w:name w:val="Report Table 21051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11">
    <w:name w:val="No List11011"/>
    <w:next w:val="NoList"/>
    <w:uiPriority w:val="99"/>
    <w:semiHidden/>
    <w:unhideWhenUsed/>
    <w:rsid w:val="00EA4EE3"/>
  </w:style>
  <w:style w:type="table" w:customStyle="1" w:styleId="TableGrid1912">
    <w:name w:val="Table Grid19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2">
    <w:name w:val="Table Grid2412"/>
    <w:basedOn w:val="TableNormal"/>
    <w:next w:val="TableGrid"/>
    <w:uiPriority w:val="59"/>
    <w:rsid w:val="00EA4EE3"/>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11">
    <w:name w:val="No List11611"/>
    <w:next w:val="NoList"/>
    <w:semiHidden/>
    <w:unhideWhenUsed/>
    <w:rsid w:val="00EA4EE3"/>
  </w:style>
  <w:style w:type="numbering" w:customStyle="1" w:styleId="NoList2911">
    <w:name w:val="No List2911"/>
    <w:next w:val="NoList"/>
    <w:uiPriority w:val="99"/>
    <w:semiHidden/>
    <w:unhideWhenUsed/>
    <w:rsid w:val="00EA4EE3"/>
  </w:style>
  <w:style w:type="numbering" w:customStyle="1" w:styleId="NoList3611">
    <w:name w:val="No List3611"/>
    <w:next w:val="NoList"/>
    <w:uiPriority w:val="99"/>
    <w:semiHidden/>
    <w:rsid w:val="00EA4EE3"/>
  </w:style>
  <w:style w:type="numbering" w:customStyle="1" w:styleId="NoList4511">
    <w:name w:val="No List4511"/>
    <w:next w:val="NoList"/>
    <w:uiPriority w:val="99"/>
    <w:semiHidden/>
    <w:unhideWhenUsed/>
    <w:rsid w:val="00EA4EE3"/>
  </w:style>
  <w:style w:type="numbering" w:customStyle="1" w:styleId="NoList5511">
    <w:name w:val="No List5511"/>
    <w:next w:val="NoList"/>
    <w:uiPriority w:val="99"/>
    <w:semiHidden/>
    <w:unhideWhenUsed/>
    <w:rsid w:val="00EA4EE3"/>
  </w:style>
  <w:style w:type="numbering" w:customStyle="1" w:styleId="111111611">
    <w:name w:val="1 / 1.1 / 1.1.1611"/>
    <w:basedOn w:val="NoList"/>
    <w:next w:val="111111"/>
    <w:semiHidden/>
    <w:rsid w:val="00EA4EE3"/>
    <w:pPr>
      <w:numPr>
        <w:numId w:val="68"/>
      </w:numPr>
    </w:pPr>
  </w:style>
  <w:style w:type="numbering" w:customStyle="1" w:styleId="1ai111">
    <w:name w:val="1 / a / i111"/>
    <w:basedOn w:val="NoList"/>
    <w:next w:val="1ai"/>
    <w:semiHidden/>
    <w:rsid w:val="00EA4EE3"/>
  </w:style>
  <w:style w:type="numbering" w:customStyle="1" w:styleId="ArticleSection111">
    <w:name w:val="Article / Section111"/>
    <w:basedOn w:val="NoList"/>
    <w:next w:val="ArticleSection"/>
    <w:semiHidden/>
    <w:rsid w:val="00EA4EE3"/>
  </w:style>
  <w:style w:type="table" w:customStyle="1" w:styleId="22111">
    <w:name w:val="Сетка таблицы22111"/>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11">
    <w:name w:val="No List6511"/>
    <w:next w:val="NoList"/>
    <w:uiPriority w:val="99"/>
    <w:semiHidden/>
    <w:unhideWhenUsed/>
    <w:rsid w:val="00EA4EE3"/>
  </w:style>
  <w:style w:type="numbering" w:customStyle="1" w:styleId="NoList21411">
    <w:name w:val="No List21411"/>
    <w:next w:val="NoList"/>
    <w:uiPriority w:val="99"/>
    <w:semiHidden/>
    <w:unhideWhenUsed/>
    <w:rsid w:val="00EA4EE3"/>
  </w:style>
  <w:style w:type="numbering" w:customStyle="1" w:styleId="NoList31411">
    <w:name w:val="No List31411"/>
    <w:next w:val="NoList"/>
    <w:uiPriority w:val="99"/>
    <w:semiHidden/>
    <w:unhideWhenUsed/>
    <w:rsid w:val="00EA4EE3"/>
  </w:style>
  <w:style w:type="numbering" w:customStyle="1" w:styleId="NoList7511">
    <w:name w:val="No List7511"/>
    <w:next w:val="NoList"/>
    <w:uiPriority w:val="99"/>
    <w:semiHidden/>
    <w:unhideWhenUsed/>
    <w:rsid w:val="00EA4EE3"/>
  </w:style>
  <w:style w:type="numbering" w:customStyle="1" w:styleId="NoList111411">
    <w:name w:val="No List111411"/>
    <w:next w:val="NoList"/>
    <w:semiHidden/>
    <w:unhideWhenUsed/>
    <w:rsid w:val="00EA4EE3"/>
  </w:style>
  <w:style w:type="numbering" w:customStyle="1" w:styleId="NoList8511">
    <w:name w:val="No List8511"/>
    <w:next w:val="NoList"/>
    <w:uiPriority w:val="99"/>
    <w:semiHidden/>
    <w:unhideWhenUsed/>
    <w:rsid w:val="00EA4EE3"/>
  </w:style>
  <w:style w:type="numbering" w:customStyle="1" w:styleId="NoList12511">
    <w:name w:val="No List12511"/>
    <w:next w:val="NoList"/>
    <w:semiHidden/>
    <w:unhideWhenUsed/>
    <w:rsid w:val="00EA4EE3"/>
  </w:style>
  <w:style w:type="numbering" w:customStyle="1" w:styleId="1111111511">
    <w:name w:val="1 / 1.1 / 1.1.11511"/>
    <w:basedOn w:val="NoList"/>
    <w:next w:val="111111"/>
    <w:semiHidden/>
    <w:rsid w:val="00EA4EE3"/>
  </w:style>
  <w:style w:type="numbering" w:customStyle="1" w:styleId="NoList9411">
    <w:name w:val="No List9411"/>
    <w:next w:val="NoList"/>
    <w:uiPriority w:val="99"/>
    <w:semiHidden/>
    <w:unhideWhenUsed/>
    <w:rsid w:val="00EA4EE3"/>
  </w:style>
  <w:style w:type="numbering" w:customStyle="1" w:styleId="NoList13411">
    <w:name w:val="No List13411"/>
    <w:next w:val="NoList"/>
    <w:semiHidden/>
    <w:unhideWhenUsed/>
    <w:rsid w:val="00EA4EE3"/>
  </w:style>
  <w:style w:type="numbering" w:customStyle="1" w:styleId="NoList22411">
    <w:name w:val="No List22411"/>
    <w:next w:val="NoList"/>
    <w:uiPriority w:val="99"/>
    <w:semiHidden/>
    <w:unhideWhenUsed/>
    <w:rsid w:val="00EA4EE3"/>
  </w:style>
  <w:style w:type="numbering" w:customStyle="1" w:styleId="NoList32411">
    <w:name w:val="No List32411"/>
    <w:next w:val="NoList"/>
    <w:uiPriority w:val="99"/>
    <w:semiHidden/>
    <w:unhideWhenUsed/>
    <w:rsid w:val="00EA4EE3"/>
  </w:style>
  <w:style w:type="numbering" w:customStyle="1" w:styleId="NoList41411">
    <w:name w:val="No List41411"/>
    <w:next w:val="NoList"/>
    <w:uiPriority w:val="99"/>
    <w:semiHidden/>
    <w:unhideWhenUsed/>
    <w:rsid w:val="00EA4EE3"/>
  </w:style>
  <w:style w:type="numbering" w:customStyle="1" w:styleId="NoList51411">
    <w:name w:val="No List51411"/>
    <w:next w:val="NoList"/>
    <w:uiPriority w:val="99"/>
    <w:semiHidden/>
    <w:unhideWhenUsed/>
    <w:rsid w:val="00EA4EE3"/>
  </w:style>
  <w:style w:type="numbering" w:customStyle="1" w:styleId="NoList61411">
    <w:name w:val="No List61411"/>
    <w:next w:val="NoList"/>
    <w:uiPriority w:val="99"/>
    <w:semiHidden/>
    <w:unhideWhenUsed/>
    <w:rsid w:val="00EA4EE3"/>
  </w:style>
  <w:style w:type="numbering" w:customStyle="1" w:styleId="NoList71411">
    <w:name w:val="No List71411"/>
    <w:next w:val="NoList"/>
    <w:uiPriority w:val="99"/>
    <w:semiHidden/>
    <w:unhideWhenUsed/>
    <w:rsid w:val="00EA4EE3"/>
  </w:style>
  <w:style w:type="numbering" w:customStyle="1" w:styleId="NoList112411">
    <w:name w:val="No List112411"/>
    <w:next w:val="NoList"/>
    <w:semiHidden/>
    <w:unhideWhenUsed/>
    <w:rsid w:val="00EA4EE3"/>
  </w:style>
  <w:style w:type="numbering" w:customStyle="1" w:styleId="1111112411">
    <w:name w:val="1 / 1.1 / 1.1.12411"/>
    <w:basedOn w:val="NoList"/>
    <w:next w:val="111111"/>
    <w:semiHidden/>
    <w:rsid w:val="00EA4EE3"/>
  </w:style>
  <w:style w:type="numbering" w:customStyle="1" w:styleId="NoList81411">
    <w:name w:val="No List81411"/>
    <w:next w:val="NoList"/>
    <w:uiPriority w:val="99"/>
    <w:semiHidden/>
    <w:unhideWhenUsed/>
    <w:rsid w:val="00EA4EE3"/>
  </w:style>
  <w:style w:type="numbering" w:customStyle="1" w:styleId="NoList121411">
    <w:name w:val="No List121411"/>
    <w:next w:val="NoList"/>
    <w:semiHidden/>
    <w:unhideWhenUsed/>
    <w:rsid w:val="00EA4EE3"/>
  </w:style>
  <w:style w:type="numbering" w:customStyle="1" w:styleId="11111111411">
    <w:name w:val="1 / 1.1 / 1.1.111411"/>
    <w:basedOn w:val="NoList"/>
    <w:next w:val="111111"/>
    <w:semiHidden/>
    <w:rsid w:val="00EA4EE3"/>
  </w:style>
  <w:style w:type="numbering" w:customStyle="1" w:styleId="NoList10112">
    <w:name w:val="No List10112"/>
    <w:next w:val="NoList"/>
    <w:uiPriority w:val="99"/>
    <w:semiHidden/>
    <w:unhideWhenUsed/>
    <w:rsid w:val="00EA4EE3"/>
  </w:style>
  <w:style w:type="numbering" w:customStyle="1" w:styleId="NoList14112">
    <w:name w:val="No List14112"/>
    <w:next w:val="NoList"/>
    <w:uiPriority w:val="99"/>
    <w:semiHidden/>
    <w:unhideWhenUsed/>
    <w:rsid w:val="00EA4EE3"/>
  </w:style>
  <w:style w:type="numbering" w:customStyle="1" w:styleId="NoList23112">
    <w:name w:val="No List23112"/>
    <w:next w:val="NoList"/>
    <w:uiPriority w:val="99"/>
    <w:semiHidden/>
    <w:unhideWhenUsed/>
    <w:rsid w:val="00EA4EE3"/>
  </w:style>
  <w:style w:type="table" w:customStyle="1" w:styleId="TableGrid13112">
    <w:name w:val="Table Grid1311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2">
    <w:name w:val="No List33112"/>
    <w:next w:val="NoList"/>
    <w:uiPriority w:val="99"/>
    <w:semiHidden/>
    <w:unhideWhenUsed/>
    <w:rsid w:val="00EA4EE3"/>
  </w:style>
  <w:style w:type="numbering" w:customStyle="1" w:styleId="NoList113111">
    <w:name w:val="No List113111"/>
    <w:next w:val="NoList"/>
    <w:semiHidden/>
    <w:unhideWhenUsed/>
    <w:rsid w:val="00EA4EE3"/>
  </w:style>
  <w:style w:type="numbering" w:customStyle="1" w:styleId="NoList211112">
    <w:name w:val="No List211112"/>
    <w:next w:val="NoList"/>
    <w:uiPriority w:val="99"/>
    <w:semiHidden/>
    <w:unhideWhenUsed/>
    <w:rsid w:val="00EA4EE3"/>
  </w:style>
  <w:style w:type="numbering" w:customStyle="1" w:styleId="NoList311112">
    <w:name w:val="No List311112"/>
    <w:next w:val="NoList"/>
    <w:uiPriority w:val="99"/>
    <w:semiHidden/>
    <w:unhideWhenUsed/>
    <w:rsid w:val="00EA4EE3"/>
  </w:style>
  <w:style w:type="numbering" w:customStyle="1" w:styleId="NoList42111">
    <w:name w:val="No List42111"/>
    <w:next w:val="NoList"/>
    <w:uiPriority w:val="99"/>
    <w:semiHidden/>
    <w:unhideWhenUsed/>
    <w:rsid w:val="00EA4EE3"/>
  </w:style>
  <w:style w:type="numbering" w:customStyle="1" w:styleId="NoList52111">
    <w:name w:val="No List52111"/>
    <w:next w:val="NoList"/>
    <w:uiPriority w:val="99"/>
    <w:semiHidden/>
    <w:unhideWhenUsed/>
    <w:rsid w:val="00EA4EE3"/>
  </w:style>
  <w:style w:type="numbering" w:customStyle="1" w:styleId="NoList62111">
    <w:name w:val="No List62111"/>
    <w:next w:val="NoList"/>
    <w:uiPriority w:val="99"/>
    <w:semiHidden/>
    <w:unhideWhenUsed/>
    <w:rsid w:val="00EA4EE3"/>
  </w:style>
  <w:style w:type="numbering" w:customStyle="1" w:styleId="NoList72111">
    <w:name w:val="No List72111"/>
    <w:next w:val="NoList"/>
    <w:uiPriority w:val="99"/>
    <w:semiHidden/>
    <w:unhideWhenUsed/>
    <w:rsid w:val="00EA4EE3"/>
  </w:style>
  <w:style w:type="numbering" w:customStyle="1" w:styleId="NoList1111112">
    <w:name w:val="No List1111112"/>
    <w:next w:val="NoList"/>
    <w:semiHidden/>
    <w:unhideWhenUsed/>
    <w:rsid w:val="00EA4EE3"/>
  </w:style>
  <w:style w:type="numbering" w:customStyle="1" w:styleId="1111113111">
    <w:name w:val="1 / 1.1 / 1.1.13111"/>
    <w:basedOn w:val="NoList"/>
    <w:next w:val="111111"/>
    <w:semiHidden/>
    <w:rsid w:val="00EA4EE3"/>
  </w:style>
  <w:style w:type="numbering" w:customStyle="1" w:styleId="NoList82111">
    <w:name w:val="No List82111"/>
    <w:next w:val="NoList"/>
    <w:uiPriority w:val="99"/>
    <w:semiHidden/>
    <w:unhideWhenUsed/>
    <w:rsid w:val="00EA4EE3"/>
  </w:style>
  <w:style w:type="numbering" w:customStyle="1" w:styleId="NoList122111">
    <w:name w:val="No List122111"/>
    <w:next w:val="NoList"/>
    <w:semiHidden/>
    <w:unhideWhenUsed/>
    <w:rsid w:val="00EA4EE3"/>
  </w:style>
  <w:style w:type="numbering" w:customStyle="1" w:styleId="11111112111">
    <w:name w:val="1 / 1.1 / 1.1.112111"/>
    <w:basedOn w:val="NoList"/>
    <w:next w:val="111111"/>
    <w:semiHidden/>
    <w:rsid w:val="00EA4EE3"/>
  </w:style>
  <w:style w:type="numbering" w:customStyle="1" w:styleId="NoList91112">
    <w:name w:val="No List91112"/>
    <w:next w:val="NoList"/>
    <w:uiPriority w:val="99"/>
    <w:semiHidden/>
    <w:unhideWhenUsed/>
    <w:rsid w:val="00EA4EE3"/>
  </w:style>
  <w:style w:type="numbering" w:customStyle="1" w:styleId="NoList131112">
    <w:name w:val="No List131112"/>
    <w:next w:val="NoList"/>
    <w:semiHidden/>
    <w:unhideWhenUsed/>
    <w:rsid w:val="00EA4EE3"/>
  </w:style>
  <w:style w:type="numbering" w:customStyle="1" w:styleId="NoList221112">
    <w:name w:val="No List221112"/>
    <w:next w:val="NoList"/>
    <w:uiPriority w:val="99"/>
    <w:semiHidden/>
    <w:unhideWhenUsed/>
    <w:rsid w:val="00EA4EE3"/>
  </w:style>
  <w:style w:type="numbering" w:customStyle="1" w:styleId="NoList321112">
    <w:name w:val="No List321112"/>
    <w:next w:val="NoList"/>
    <w:uiPriority w:val="99"/>
    <w:semiHidden/>
    <w:unhideWhenUsed/>
    <w:rsid w:val="00EA4EE3"/>
  </w:style>
  <w:style w:type="numbering" w:customStyle="1" w:styleId="NoList411112">
    <w:name w:val="No List411112"/>
    <w:next w:val="NoList"/>
    <w:uiPriority w:val="99"/>
    <w:semiHidden/>
    <w:unhideWhenUsed/>
    <w:rsid w:val="00EA4EE3"/>
  </w:style>
  <w:style w:type="numbering" w:customStyle="1" w:styleId="NoList511112">
    <w:name w:val="No List511112"/>
    <w:next w:val="NoList"/>
    <w:uiPriority w:val="99"/>
    <w:semiHidden/>
    <w:unhideWhenUsed/>
    <w:rsid w:val="00EA4EE3"/>
  </w:style>
  <w:style w:type="numbering" w:customStyle="1" w:styleId="NoList611112">
    <w:name w:val="No List611112"/>
    <w:next w:val="NoList"/>
    <w:uiPriority w:val="99"/>
    <w:semiHidden/>
    <w:unhideWhenUsed/>
    <w:rsid w:val="00EA4EE3"/>
  </w:style>
  <w:style w:type="numbering" w:customStyle="1" w:styleId="NoList711112">
    <w:name w:val="No List711112"/>
    <w:next w:val="NoList"/>
    <w:uiPriority w:val="99"/>
    <w:semiHidden/>
    <w:unhideWhenUsed/>
    <w:rsid w:val="00EA4EE3"/>
  </w:style>
  <w:style w:type="numbering" w:customStyle="1" w:styleId="NoList1121112">
    <w:name w:val="No List1121112"/>
    <w:next w:val="NoList"/>
    <w:semiHidden/>
    <w:unhideWhenUsed/>
    <w:rsid w:val="00EA4EE3"/>
  </w:style>
  <w:style w:type="numbering" w:customStyle="1" w:styleId="11111121111">
    <w:name w:val="1 / 1.1 / 1.1.121111"/>
    <w:basedOn w:val="NoList"/>
    <w:next w:val="111111"/>
    <w:semiHidden/>
    <w:rsid w:val="00EA4EE3"/>
  </w:style>
  <w:style w:type="numbering" w:customStyle="1" w:styleId="NoList811112">
    <w:name w:val="No List811112"/>
    <w:next w:val="NoList"/>
    <w:uiPriority w:val="99"/>
    <w:semiHidden/>
    <w:unhideWhenUsed/>
    <w:rsid w:val="00EA4EE3"/>
  </w:style>
  <w:style w:type="numbering" w:customStyle="1" w:styleId="NoList1211112">
    <w:name w:val="No List1211112"/>
    <w:next w:val="NoList"/>
    <w:semiHidden/>
    <w:unhideWhenUsed/>
    <w:rsid w:val="00EA4EE3"/>
  </w:style>
  <w:style w:type="numbering" w:customStyle="1" w:styleId="111111111111">
    <w:name w:val="1 / 1.1 / 1.1.1111111"/>
    <w:basedOn w:val="NoList"/>
    <w:next w:val="111111"/>
    <w:semiHidden/>
    <w:rsid w:val="00EA4EE3"/>
  </w:style>
  <w:style w:type="numbering" w:customStyle="1" w:styleId="NoList15112">
    <w:name w:val="No List15112"/>
    <w:next w:val="NoList"/>
    <w:uiPriority w:val="99"/>
    <w:semiHidden/>
    <w:unhideWhenUsed/>
    <w:rsid w:val="00EA4EE3"/>
  </w:style>
  <w:style w:type="numbering" w:customStyle="1" w:styleId="NoList16112">
    <w:name w:val="No List16112"/>
    <w:next w:val="NoList"/>
    <w:uiPriority w:val="99"/>
    <w:semiHidden/>
    <w:unhideWhenUsed/>
    <w:rsid w:val="00EA4EE3"/>
  </w:style>
  <w:style w:type="numbering" w:customStyle="1" w:styleId="NoList24112">
    <w:name w:val="No List24112"/>
    <w:next w:val="NoList"/>
    <w:uiPriority w:val="99"/>
    <w:semiHidden/>
    <w:unhideWhenUsed/>
    <w:rsid w:val="00EA4EE3"/>
  </w:style>
  <w:style w:type="table" w:customStyle="1" w:styleId="TableGrid14212">
    <w:name w:val="Table Grid1421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12">
    <w:name w:val="No List34112"/>
    <w:next w:val="NoList"/>
    <w:uiPriority w:val="99"/>
    <w:semiHidden/>
    <w:unhideWhenUsed/>
    <w:rsid w:val="00EA4EE3"/>
  </w:style>
  <w:style w:type="numbering" w:customStyle="1" w:styleId="NoList114111">
    <w:name w:val="No List114111"/>
    <w:next w:val="NoList"/>
    <w:semiHidden/>
    <w:unhideWhenUsed/>
    <w:rsid w:val="00EA4EE3"/>
  </w:style>
  <w:style w:type="numbering" w:customStyle="1" w:styleId="NoList212112">
    <w:name w:val="No List212112"/>
    <w:next w:val="NoList"/>
    <w:uiPriority w:val="99"/>
    <w:semiHidden/>
    <w:unhideWhenUsed/>
    <w:rsid w:val="00EA4EE3"/>
  </w:style>
  <w:style w:type="numbering" w:customStyle="1" w:styleId="NoList312111">
    <w:name w:val="No List312111"/>
    <w:next w:val="NoList"/>
    <w:uiPriority w:val="99"/>
    <w:semiHidden/>
    <w:unhideWhenUsed/>
    <w:rsid w:val="00EA4EE3"/>
  </w:style>
  <w:style w:type="numbering" w:customStyle="1" w:styleId="NoList43111">
    <w:name w:val="No List43111"/>
    <w:next w:val="NoList"/>
    <w:uiPriority w:val="99"/>
    <w:semiHidden/>
    <w:unhideWhenUsed/>
    <w:rsid w:val="00EA4EE3"/>
  </w:style>
  <w:style w:type="numbering" w:customStyle="1" w:styleId="NoList53111">
    <w:name w:val="No List53111"/>
    <w:next w:val="NoList"/>
    <w:uiPriority w:val="99"/>
    <w:semiHidden/>
    <w:unhideWhenUsed/>
    <w:rsid w:val="00EA4EE3"/>
  </w:style>
  <w:style w:type="numbering" w:customStyle="1" w:styleId="NoList63111">
    <w:name w:val="No List63111"/>
    <w:next w:val="NoList"/>
    <w:uiPriority w:val="99"/>
    <w:semiHidden/>
    <w:unhideWhenUsed/>
    <w:rsid w:val="00EA4EE3"/>
  </w:style>
  <w:style w:type="numbering" w:customStyle="1" w:styleId="NoList73111">
    <w:name w:val="No List73111"/>
    <w:next w:val="NoList"/>
    <w:uiPriority w:val="99"/>
    <w:semiHidden/>
    <w:unhideWhenUsed/>
    <w:rsid w:val="00EA4EE3"/>
  </w:style>
  <w:style w:type="numbering" w:customStyle="1" w:styleId="NoList1112112">
    <w:name w:val="No List1112112"/>
    <w:next w:val="NoList"/>
    <w:semiHidden/>
    <w:unhideWhenUsed/>
    <w:rsid w:val="00EA4EE3"/>
  </w:style>
  <w:style w:type="numbering" w:customStyle="1" w:styleId="1111114111">
    <w:name w:val="1 / 1.1 / 1.1.14111"/>
    <w:basedOn w:val="NoList"/>
    <w:next w:val="111111"/>
    <w:semiHidden/>
    <w:rsid w:val="00EA4EE3"/>
  </w:style>
  <w:style w:type="numbering" w:customStyle="1" w:styleId="NoList83111">
    <w:name w:val="No List83111"/>
    <w:next w:val="NoList"/>
    <w:uiPriority w:val="99"/>
    <w:semiHidden/>
    <w:unhideWhenUsed/>
    <w:rsid w:val="00EA4EE3"/>
  </w:style>
  <w:style w:type="numbering" w:customStyle="1" w:styleId="NoList123111">
    <w:name w:val="No List123111"/>
    <w:next w:val="NoList"/>
    <w:semiHidden/>
    <w:unhideWhenUsed/>
    <w:rsid w:val="00EA4EE3"/>
  </w:style>
  <w:style w:type="numbering" w:customStyle="1" w:styleId="11111113111">
    <w:name w:val="1 / 1.1 / 1.1.113111"/>
    <w:basedOn w:val="NoList"/>
    <w:next w:val="111111"/>
    <w:semiHidden/>
    <w:rsid w:val="00EA4EE3"/>
  </w:style>
  <w:style w:type="numbering" w:customStyle="1" w:styleId="NoList92111">
    <w:name w:val="No List92111"/>
    <w:next w:val="NoList"/>
    <w:uiPriority w:val="99"/>
    <w:semiHidden/>
    <w:unhideWhenUsed/>
    <w:rsid w:val="00EA4EE3"/>
  </w:style>
  <w:style w:type="numbering" w:customStyle="1" w:styleId="NoList132111">
    <w:name w:val="No List132111"/>
    <w:next w:val="NoList"/>
    <w:semiHidden/>
    <w:unhideWhenUsed/>
    <w:rsid w:val="00EA4EE3"/>
  </w:style>
  <w:style w:type="numbering" w:customStyle="1" w:styleId="NoList222111">
    <w:name w:val="No List222111"/>
    <w:next w:val="NoList"/>
    <w:uiPriority w:val="99"/>
    <w:semiHidden/>
    <w:unhideWhenUsed/>
    <w:rsid w:val="00EA4EE3"/>
  </w:style>
  <w:style w:type="numbering" w:customStyle="1" w:styleId="NoList322111">
    <w:name w:val="No List322111"/>
    <w:next w:val="NoList"/>
    <w:uiPriority w:val="99"/>
    <w:semiHidden/>
    <w:unhideWhenUsed/>
    <w:rsid w:val="00EA4EE3"/>
  </w:style>
  <w:style w:type="numbering" w:customStyle="1" w:styleId="NoList412111">
    <w:name w:val="No List412111"/>
    <w:next w:val="NoList"/>
    <w:uiPriority w:val="99"/>
    <w:semiHidden/>
    <w:unhideWhenUsed/>
    <w:rsid w:val="00EA4EE3"/>
  </w:style>
  <w:style w:type="numbering" w:customStyle="1" w:styleId="NoList512111">
    <w:name w:val="No List512111"/>
    <w:next w:val="NoList"/>
    <w:uiPriority w:val="99"/>
    <w:semiHidden/>
    <w:unhideWhenUsed/>
    <w:rsid w:val="00EA4EE3"/>
  </w:style>
  <w:style w:type="numbering" w:customStyle="1" w:styleId="NoList612111">
    <w:name w:val="No List612111"/>
    <w:next w:val="NoList"/>
    <w:uiPriority w:val="99"/>
    <w:semiHidden/>
    <w:unhideWhenUsed/>
    <w:rsid w:val="00EA4EE3"/>
  </w:style>
  <w:style w:type="numbering" w:customStyle="1" w:styleId="NoList712111">
    <w:name w:val="No List712111"/>
    <w:next w:val="NoList"/>
    <w:uiPriority w:val="99"/>
    <w:semiHidden/>
    <w:unhideWhenUsed/>
    <w:rsid w:val="00EA4EE3"/>
  </w:style>
  <w:style w:type="numbering" w:customStyle="1" w:styleId="NoList1122111">
    <w:name w:val="No List1122111"/>
    <w:next w:val="NoList"/>
    <w:semiHidden/>
    <w:unhideWhenUsed/>
    <w:rsid w:val="00EA4EE3"/>
  </w:style>
  <w:style w:type="numbering" w:customStyle="1" w:styleId="11111122111">
    <w:name w:val="1 / 1.1 / 1.1.122111"/>
    <w:basedOn w:val="NoList"/>
    <w:next w:val="111111"/>
    <w:semiHidden/>
    <w:rsid w:val="00EA4EE3"/>
  </w:style>
  <w:style w:type="numbering" w:customStyle="1" w:styleId="NoList812111">
    <w:name w:val="No List812111"/>
    <w:next w:val="NoList"/>
    <w:uiPriority w:val="99"/>
    <w:semiHidden/>
    <w:unhideWhenUsed/>
    <w:rsid w:val="00EA4EE3"/>
  </w:style>
  <w:style w:type="numbering" w:customStyle="1" w:styleId="NoList1212111">
    <w:name w:val="No List1212111"/>
    <w:next w:val="NoList"/>
    <w:semiHidden/>
    <w:unhideWhenUsed/>
    <w:rsid w:val="00EA4EE3"/>
  </w:style>
  <w:style w:type="numbering" w:customStyle="1" w:styleId="111111112111">
    <w:name w:val="1 / 1.1 / 1.1.1112111"/>
    <w:basedOn w:val="NoList"/>
    <w:next w:val="111111"/>
    <w:semiHidden/>
    <w:rsid w:val="00EA4EE3"/>
  </w:style>
  <w:style w:type="numbering" w:customStyle="1" w:styleId="NoList17111">
    <w:name w:val="No List17111"/>
    <w:next w:val="NoList"/>
    <w:uiPriority w:val="99"/>
    <w:semiHidden/>
    <w:unhideWhenUsed/>
    <w:rsid w:val="00EA4EE3"/>
  </w:style>
  <w:style w:type="numbering" w:customStyle="1" w:styleId="NoList18111">
    <w:name w:val="No List18111"/>
    <w:next w:val="NoList"/>
    <w:uiPriority w:val="99"/>
    <w:semiHidden/>
    <w:unhideWhenUsed/>
    <w:rsid w:val="00EA4EE3"/>
  </w:style>
  <w:style w:type="numbering" w:customStyle="1" w:styleId="NoList25112">
    <w:name w:val="No List25112"/>
    <w:next w:val="NoList"/>
    <w:uiPriority w:val="99"/>
    <w:semiHidden/>
    <w:unhideWhenUsed/>
    <w:rsid w:val="00EA4EE3"/>
  </w:style>
  <w:style w:type="numbering" w:customStyle="1" w:styleId="NoList35111">
    <w:name w:val="No List35111"/>
    <w:next w:val="NoList"/>
    <w:uiPriority w:val="99"/>
    <w:semiHidden/>
    <w:unhideWhenUsed/>
    <w:rsid w:val="00EA4EE3"/>
  </w:style>
  <w:style w:type="numbering" w:customStyle="1" w:styleId="NoList115111">
    <w:name w:val="No List115111"/>
    <w:next w:val="NoList"/>
    <w:semiHidden/>
    <w:unhideWhenUsed/>
    <w:rsid w:val="00EA4EE3"/>
  </w:style>
  <w:style w:type="numbering" w:customStyle="1" w:styleId="NoList213111">
    <w:name w:val="No List213111"/>
    <w:next w:val="NoList"/>
    <w:uiPriority w:val="99"/>
    <w:semiHidden/>
    <w:unhideWhenUsed/>
    <w:rsid w:val="00EA4EE3"/>
  </w:style>
  <w:style w:type="numbering" w:customStyle="1" w:styleId="NoList313111">
    <w:name w:val="No List313111"/>
    <w:next w:val="NoList"/>
    <w:uiPriority w:val="99"/>
    <w:semiHidden/>
    <w:unhideWhenUsed/>
    <w:rsid w:val="00EA4EE3"/>
  </w:style>
  <w:style w:type="numbering" w:customStyle="1" w:styleId="NoList44111">
    <w:name w:val="No List44111"/>
    <w:next w:val="NoList"/>
    <w:uiPriority w:val="99"/>
    <w:semiHidden/>
    <w:unhideWhenUsed/>
    <w:rsid w:val="00EA4EE3"/>
  </w:style>
  <w:style w:type="numbering" w:customStyle="1" w:styleId="NoList54111">
    <w:name w:val="No List54111"/>
    <w:next w:val="NoList"/>
    <w:uiPriority w:val="99"/>
    <w:semiHidden/>
    <w:unhideWhenUsed/>
    <w:rsid w:val="00EA4EE3"/>
  </w:style>
  <w:style w:type="numbering" w:customStyle="1" w:styleId="NoList64111">
    <w:name w:val="No List64111"/>
    <w:next w:val="NoList"/>
    <w:uiPriority w:val="99"/>
    <w:semiHidden/>
    <w:unhideWhenUsed/>
    <w:rsid w:val="00EA4EE3"/>
  </w:style>
  <w:style w:type="numbering" w:customStyle="1" w:styleId="NoList74111">
    <w:name w:val="No List74111"/>
    <w:next w:val="NoList"/>
    <w:uiPriority w:val="99"/>
    <w:semiHidden/>
    <w:unhideWhenUsed/>
    <w:rsid w:val="00EA4EE3"/>
  </w:style>
  <w:style w:type="numbering" w:customStyle="1" w:styleId="NoList1113111">
    <w:name w:val="No List1113111"/>
    <w:next w:val="NoList"/>
    <w:semiHidden/>
    <w:unhideWhenUsed/>
    <w:rsid w:val="00EA4EE3"/>
  </w:style>
  <w:style w:type="numbering" w:customStyle="1" w:styleId="1111115121">
    <w:name w:val="1 / 1.1 / 1.1.15121"/>
    <w:basedOn w:val="NoList"/>
    <w:next w:val="111111"/>
    <w:semiHidden/>
    <w:rsid w:val="00EA4EE3"/>
    <w:pPr>
      <w:numPr>
        <w:numId w:val="25"/>
      </w:numPr>
    </w:pPr>
  </w:style>
  <w:style w:type="numbering" w:customStyle="1" w:styleId="NoList84111">
    <w:name w:val="No List84111"/>
    <w:next w:val="NoList"/>
    <w:uiPriority w:val="99"/>
    <w:semiHidden/>
    <w:unhideWhenUsed/>
    <w:rsid w:val="00EA4EE3"/>
  </w:style>
  <w:style w:type="numbering" w:customStyle="1" w:styleId="NoList124111">
    <w:name w:val="No List124111"/>
    <w:next w:val="NoList"/>
    <w:semiHidden/>
    <w:unhideWhenUsed/>
    <w:rsid w:val="00EA4EE3"/>
  </w:style>
  <w:style w:type="numbering" w:customStyle="1" w:styleId="11111114111">
    <w:name w:val="1 / 1.1 / 1.1.114111"/>
    <w:basedOn w:val="NoList"/>
    <w:next w:val="111111"/>
    <w:semiHidden/>
    <w:rsid w:val="00EA4EE3"/>
  </w:style>
  <w:style w:type="numbering" w:customStyle="1" w:styleId="NoList93111">
    <w:name w:val="No List93111"/>
    <w:next w:val="NoList"/>
    <w:uiPriority w:val="99"/>
    <w:semiHidden/>
    <w:unhideWhenUsed/>
    <w:rsid w:val="00EA4EE3"/>
  </w:style>
  <w:style w:type="numbering" w:customStyle="1" w:styleId="NoList133111">
    <w:name w:val="No List133111"/>
    <w:next w:val="NoList"/>
    <w:semiHidden/>
    <w:unhideWhenUsed/>
    <w:rsid w:val="00EA4EE3"/>
  </w:style>
  <w:style w:type="numbering" w:customStyle="1" w:styleId="NoList223111">
    <w:name w:val="No List223111"/>
    <w:next w:val="NoList"/>
    <w:uiPriority w:val="99"/>
    <w:semiHidden/>
    <w:unhideWhenUsed/>
    <w:rsid w:val="00EA4EE3"/>
  </w:style>
  <w:style w:type="numbering" w:customStyle="1" w:styleId="NoList323111">
    <w:name w:val="No List323111"/>
    <w:next w:val="NoList"/>
    <w:uiPriority w:val="99"/>
    <w:semiHidden/>
    <w:unhideWhenUsed/>
    <w:rsid w:val="00EA4EE3"/>
  </w:style>
  <w:style w:type="numbering" w:customStyle="1" w:styleId="NoList413111">
    <w:name w:val="No List413111"/>
    <w:next w:val="NoList"/>
    <w:uiPriority w:val="99"/>
    <w:semiHidden/>
    <w:unhideWhenUsed/>
    <w:rsid w:val="00EA4EE3"/>
  </w:style>
  <w:style w:type="numbering" w:customStyle="1" w:styleId="NoList513111">
    <w:name w:val="No List513111"/>
    <w:next w:val="NoList"/>
    <w:uiPriority w:val="99"/>
    <w:semiHidden/>
    <w:unhideWhenUsed/>
    <w:rsid w:val="00EA4EE3"/>
  </w:style>
  <w:style w:type="numbering" w:customStyle="1" w:styleId="NoList613111">
    <w:name w:val="No List613111"/>
    <w:next w:val="NoList"/>
    <w:uiPriority w:val="99"/>
    <w:semiHidden/>
    <w:unhideWhenUsed/>
    <w:rsid w:val="00EA4EE3"/>
  </w:style>
  <w:style w:type="numbering" w:customStyle="1" w:styleId="NoList713111">
    <w:name w:val="No List713111"/>
    <w:next w:val="NoList"/>
    <w:uiPriority w:val="99"/>
    <w:semiHidden/>
    <w:unhideWhenUsed/>
    <w:rsid w:val="00EA4EE3"/>
  </w:style>
  <w:style w:type="numbering" w:customStyle="1" w:styleId="NoList1123111">
    <w:name w:val="No List1123111"/>
    <w:next w:val="NoList"/>
    <w:semiHidden/>
    <w:unhideWhenUsed/>
    <w:rsid w:val="00EA4EE3"/>
  </w:style>
  <w:style w:type="numbering" w:customStyle="1" w:styleId="11111123111">
    <w:name w:val="1 / 1.1 / 1.1.123111"/>
    <w:basedOn w:val="NoList"/>
    <w:next w:val="111111"/>
    <w:semiHidden/>
    <w:rsid w:val="00EA4EE3"/>
  </w:style>
  <w:style w:type="numbering" w:customStyle="1" w:styleId="NoList813111">
    <w:name w:val="No List813111"/>
    <w:next w:val="NoList"/>
    <w:uiPriority w:val="99"/>
    <w:semiHidden/>
    <w:unhideWhenUsed/>
    <w:rsid w:val="00EA4EE3"/>
  </w:style>
  <w:style w:type="numbering" w:customStyle="1" w:styleId="NoList1213111">
    <w:name w:val="No List1213111"/>
    <w:next w:val="NoList"/>
    <w:semiHidden/>
    <w:unhideWhenUsed/>
    <w:rsid w:val="00EA4EE3"/>
  </w:style>
  <w:style w:type="numbering" w:customStyle="1" w:styleId="111111113111">
    <w:name w:val="1 / 1.1 / 1.1.1113111"/>
    <w:basedOn w:val="NoList"/>
    <w:next w:val="111111"/>
    <w:semiHidden/>
    <w:rsid w:val="00EA4EE3"/>
  </w:style>
  <w:style w:type="numbering" w:customStyle="1" w:styleId="NoList19111">
    <w:name w:val="No List19111"/>
    <w:next w:val="NoList"/>
    <w:uiPriority w:val="99"/>
    <w:semiHidden/>
    <w:unhideWhenUsed/>
    <w:rsid w:val="00EA4EE3"/>
  </w:style>
  <w:style w:type="numbering" w:customStyle="1" w:styleId="NoList20111">
    <w:name w:val="No List20111"/>
    <w:next w:val="NoList"/>
    <w:uiPriority w:val="99"/>
    <w:semiHidden/>
    <w:unhideWhenUsed/>
    <w:rsid w:val="00EA4EE3"/>
  </w:style>
  <w:style w:type="table" w:customStyle="1" w:styleId="ListTable3-Accent61111">
    <w:name w:val="List Table 3 - Accent 61111"/>
    <w:basedOn w:val="TableNormal"/>
    <w:uiPriority w:val="48"/>
    <w:rsid w:val="00EA4EE3"/>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11">
    <w:name w:val="No List26111"/>
    <w:next w:val="NoList"/>
    <w:uiPriority w:val="99"/>
    <w:semiHidden/>
    <w:unhideWhenUsed/>
    <w:rsid w:val="00EA4EE3"/>
  </w:style>
  <w:style w:type="numbering" w:customStyle="1" w:styleId="NoList27111">
    <w:name w:val="No List27111"/>
    <w:next w:val="NoList"/>
    <w:uiPriority w:val="99"/>
    <w:semiHidden/>
    <w:unhideWhenUsed/>
    <w:rsid w:val="00EA4EE3"/>
  </w:style>
  <w:style w:type="table" w:customStyle="1" w:styleId="TableGrid262">
    <w:name w:val="Table Grid262"/>
    <w:basedOn w:val="TableNormal"/>
    <w:next w:val="TableGrid"/>
    <w:uiPriority w:val="59"/>
    <w:rsid w:val="00EA4EE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next w:val="TableGrid"/>
    <w:uiPriority w:val="59"/>
    <w:rsid w:val="00EA4EE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3">
    <w:name w:val="Style133"/>
    <w:rsid w:val="00EA4EE3"/>
    <w:pPr>
      <w:numPr>
        <w:numId w:val="69"/>
      </w:numPr>
    </w:pPr>
  </w:style>
  <w:style w:type="numbering" w:customStyle="1" w:styleId="NoList381">
    <w:name w:val="No List381"/>
    <w:next w:val="NoList"/>
    <w:uiPriority w:val="99"/>
    <w:semiHidden/>
    <w:unhideWhenUsed/>
    <w:rsid w:val="00EA4EE3"/>
  </w:style>
  <w:style w:type="table" w:customStyle="1" w:styleId="ReportTable2473">
    <w:name w:val="Report Table 2473"/>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91">
    <w:name w:val="No List1191"/>
    <w:next w:val="NoList"/>
    <w:uiPriority w:val="99"/>
    <w:semiHidden/>
    <w:unhideWhenUsed/>
    <w:rsid w:val="00EA4EE3"/>
  </w:style>
  <w:style w:type="numbering" w:customStyle="1" w:styleId="NoList2161">
    <w:name w:val="No List2161"/>
    <w:next w:val="NoList"/>
    <w:uiPriority w:val="99"/>
    <w:semiHidden/>
    <w:unhideWhenUsed/>
    <w:rsid w:val="00EA4EE3"/>
  </w:style>
  <w:style w:type="table" w:customStyle="1" w:styleId="ReportTable2301">
    <w:name w:val="Report Table 230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01">
    <w:name w:val="Report Table 2120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51">
    <w:name w:val="Report Table 2245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1">
    <w:name w:val="Report Table 2210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52">
    <w:name w:val="Table Grid1152"/>
    <w:basedOn w:val="TableNormal"/>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22">
    <w:name w:val="Report Table 22322"/>
    <w:uiPriority w:val="98"/>
    <w:semiHidden/>
    <w:unhideWhenUsed/>
    <w:qFormat/>
    <w:rsid w:val="00EA4EE3"/>
    <w:pPr>
      <w:spacing w:before="0" w:after="0"/>
      <w:jc w:val="left"/>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91">
    <w:name w:val="No List391"/>
    <w:next w:val="NoList"/>
    <w:uiPriority w:val="99"/>
    <w:semiHidden/>
    <w:unhideWhenUsed/>
    <w:rsid w:val="00EA4EE3"/>
  </w:style>
  <w:style w:type="numbering" w:customStyle="1" w:styleId="NoList471">
    <w:name w:val="No List471"/>
    <w:next w:val="NoList"/>
    <w:uiPriority w:val="99"/>
    <w:semiHidden/>
    <w:unhideWhenUsed/>
    <w:rsid w:val="00EA4EE3"/>
  </w:style>
  <w:style w:type="table" w:customStyle="1" w:styleId="TableGrid281">
    <w:name w:val="Table Grid281"/>
    <w:basedOn w:val="TableNormal"/>
    <w:uiPriority w:val="59"/>
    <w:rsid w:val="00EA4EE3"/>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1">
    <w:name w:val="Table Grid291"/>
    <w:basedOn w:val="TableNormal"/>
    <w:next w:val="TableGrid"/>
    <w:uiPriority w:val="59"/>
    <w:rsid w:val="00EA4EE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uiPriority w:val="59"/>
    <w:rsid w:val="00EA4EE3"/>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71">
    <w:name w:val="No List571"/>
    <w:next w:val="NoList"/>
    <w:uiPriority w:val="99"/>
    <w:semiHidden/>
    <w:unhideWhenUsed/>
    <w:rsid w:val="00EA4EE3"/>
  </w:style>
  <w:style w:type="numbering" w:customStyle="1" w:styleId="NoList401">
    <w:name w:val="No List401"/>
    <w:next w:val="NoList"/>
    <w:uiPriority w:val="99"/>
    <w:semiHidden/>
    <w:unhideWhenUsed/>
    <w:rsid w:val="00EA4EE3"/>
  </w:style>
  <w:style w:type="table" w:customStyle="1" w:styleId="TableGrid301">
    <w:name w:val="Table Grid301"/>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71">
    <w:name w:val="Report Table 237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72">
    <w:name w:val="Table 3D effects 172"/>
    <w:basedOn w:val="TableNormal"/>
    <w:next w:val="Table3Deffects1"/>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82">
    <w:name w:val="Report Table 248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71">
    <w:name w:val="Report Table 2127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2">
    <w:name w:val="Report Table 2215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1">
    <w:name w:val="Report Table 238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2">
    <w:name w:val="Report Table 255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51">
    <w:name w:val="Report Table 26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1">
    <w:name w:val="Report Table 27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51">
    <w:name w:val="Report Table 28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51">
    <w:name w:val="Report Table 29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71">
    <w:name w:val="Report Table 2107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01">
    <w:name w:val="No List1201"/>
    <w:next w:val="NoList"/>
    <w:uiPriority w:val="99"/>
    <w:semiHidden/>
    <w:unhideWhenUsed/>
    <w:rsid w:val="00EA4EE3"/>
  </w:style>
  <w:style w:type="table" w:customStyle="1" w:styleId="TableGrid1161">
    <w:name w:val="Table Grid116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basedOn w:val="TableNormal"/>
    <w:next w:val="TableGrid"/>
    <w:uiPriority w:val="59"/>
    <w:rsid w:val="00EA4EE3"/>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01">
    <w:name w:val="Table Grid2101"/>
    <w:basedOn w:val="TableNormal"/>
    <w:next w:val="TableGrid"/>
    <w:uiPriority w:val="59"/>
    <w:rsid w:val="00EA4EE3"/>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1">
    <w:name w:val="Table Grid361"/>
    <w:basedOn w:val="TableNormal"/>
    <w:next w:val="TableGrid"/>
    <w:uiPriority w:val="59"/>
    <w:rsid w:val="00EA4EE3"/>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uiPriority w:val="59"/>
    <w:rsid w:val="00EA4EE3"/>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
    <w:name w:val="No List11101"/>
    <w:next w:val="NoList"/>
    <w:semiHidden/>
    <w:unhideWhenUsed/>
    <w:rsid w:val="00EA4EE3"/>
  </w:style>
  <w:style w:type="table" w:customStyle="1" w:styleId="2451">
    <w:name w:val="Сетка таблицы245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1">
    <w:name w:val="No List2171"/>
    <w:next w:val="NoList"/>
    <w:uiPriority w:val="99"/>
    <w:semiHidden/>
    <w:unhideWhenUsed/>
    <w:rsid w:val="00EA4EE3"/>
  </w:style>
  <w:style w:type="numbering" w:customStyle="1" w:styleId="NoList3101">
    <w:name w:val="No List3101"/>
    <w:next w:val="NoList"/>
    <w:uiPriority w:val="99"/>
    <w:semiHidden/>
    <w:rsid w:val="00EA4EE3"/>
  </w:style>
  <w:style w:type="numbering" w:customStyle="1" w:styleId="NoList481">
    <w:name w:val="No List481"/>
    <w:next w:val="NoList"/>
    <w:uiPriority w:val="99"/>
    <w:semiHidden/>
    <w:unhideWhenUsed/>
    <w:rsid w:val="00EA4EE3"/>
  </w:style>
  <w:style w:type="table" w:customStyle="1" w:styleId="ReportTable211151">
    <w:name w:val="Report Table 2111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21">
    <w:name w:val="Table Normal121"/>
    <w:uiPriority w:val="2"/>
    <w:semiHidden/>
    <w:unhideWhenUsed/>
    <w:qFormat/>
    <w:rsid w:val="00EA4EE3"/>
    <w:pPr>
      <w:widowControl w:val="0"/>
      <w:spacing w:before="0" w:after="0"/>
      <w:jc w:val="left"/>
    </w:pPr>
    <w:rPr>
      <w:rFonts w:ascii="Calibri" w:hAnsi="Calibri"/>
    </w:rPr>
    <w:tblPr>
      <w:tblInd w:w="0" w:type="dxa"/>
      <w:tblCellMar>
        <w:top w:w="0" w:type="dxa"/>
        <w:left w:w="0" w:type="dxa"/>
        <w:bottom w:w="0" w:type="dxa"/>
        <w:right w:w="0" w:type="dxa"/>
      </w:tblCellMar>
    </w:tblPr>
  </w:style>
  <w:style w:type="numbering" w:customStyle="1" w:styleId="NoList581">
    <w:name w:val="No List581"/>
    <w:next w:val="NoList"/>
    <w:uiPriority w:val="99"/>
    <w:semiHidden/>
    <w:unhideWhenUsed/>
    <w:rsid w:val="00EA4EE3"/>
  </w:style>
  <w:style w:type="numbering" w:customStyle="1" w:styleId="11111181">
    <w:name w:val="1 / 1.1 / 1.1.181"/>
    <w:basedOn w:val="NoList"/>
    <w:next w:val="111111"/>
    <w:semiHidden/>
    <w:rsid w:val="00EA4EE3"/>
    <w:pPr>
      <w:numPr>
        <w:numId w:val="75"/>
      </w:numPr>
    </w:pPr>
  </w:style>
  <w:style w:type="numbering" w:customStyle="1" w:styleId="1ai31">
    <w:name w:val="1 / a / i31"/>
    <w:basedOn w:val="NoList"/>
    <w:next w:val="1ai"/>
    <w:semiHidden/>
    <w:rsid w:val="00EA4EE3"/>
  </w:style>
  <w:style w:type="numbering" w:customStyle="1" w:styleId="ArticleSection31">
    <w:name w:val="Article / Section31"/>
    <w:basedOn w:val="NoList"/>
    <w:next w:val="ArticleSection"/>
    <w:semiHidden/>
    <w:rsid w:val="00EA4EE3"/>
    <w:pPr>
      <w:numPr>
        <w:numId w:val="76"/>
      </w:numPr>
    </w:pPr>
  </w:style>
  <w:style w:type="table" w:customStyle="1" w:styleId="TableGrid1251">
    <w:name w:val="Table Grid1251"/>
    <w:basedOn w:val="TableNormal"/>
    <w:next w:val="TableGrid"/>
    <w:uiPriority w:val="59"/>
    <w:rsid w:val="00EA4EE3"/>
    <w:pPr>
      <w:spacing w:before="0" w:after="0"/>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
    <w:name w:val="Сетка таблицы2231"/>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1">
    <w:name w:val="No List671"/>
    <w:next w:val="NoList"/>
    <w:uiPriority w:val="99"/>
    <w:semiHidden/>
    <w:unhideWhenUsed/>
    <w:rsid w:val="00EA4EE3"/>
  </w:style>
  <w:style w:type="numbering" w:customStyle="1" w:styleId="NoList2181">
    <w:name w:val="No List2181"/>
    <w:next w:val="NoList"/>
    <w:uiPriority w:val="99"/>
    <w:semiHidden/>
    <w:unhideWhenUsed/>
    <w:rsid w:val="00EA4EE3"/>
  </w:style>
  <w:style w:type="numbering" w:customStyle="1" w:styleId="NoList3161">
    <w:name w:val="No List3161"/>
    <w:next w:val="NoList"/>
    <w:uiPriority w:val="99"/>
    <w:semiHidden/>
    <w:unhideWhenUsed/>
    <w:rsid w:val="00EA4EE3"/>
  </w:style>
  <w:style w:type="numbering" w:customStyle="1" w:styleId="NoList771">
    <w:name w:val="No List771"/>
    <w:next w:val="NoList"/>
    <w:uiPriority w:val="99"/>
    <w:semiHidden/>
    <w:unhideWhenUsed/>
    <w:rsid w:val="00EA4EE3"/>
  </w:style>
  <w:style w:type="numbering" w:customStyle="1" w:styleId="NoList11161">
    <w:name w:val="No List11161"/>
    <w:next w:val="NoList"/>
    <w:semiHidden/>
    <w:unhideWhenUsed/>
    <w:rsid w:val="00EA4EE3"/>
  </w:style>
  <w:style w:type="numbering" w:customStyle="1" w:styleId="NoList871">
    <w:name w:val="No List871"/>
    <w:next w:val="NoList"/>
    <w:uiPriority w:val="99"/>
    <w:semiHidden/>
    <w:unhideWhenUsed/>
    <w:rsid w:val="00EA4EE3"/>
  </w:style>
  <w:style w:type="numbering" w:customStyle="1" w:styleId="NoList1271">
    <w:name w:val="No List1271"/>
    <w:next w:val="NoList"/>
    <w:semiHidden/>
    <w:unhideWhenUsed/>
    <w:rsid w:val="00EA4EE3"/>
  </w:style>
  <w:style w:type="numbering" w:customStyle="1" w:styleId="111111171">
    <w:name w:val="1 / 1.1 / 1.1.1171"/>
    <w:basedOn w:val="NoList"/>
    <w:next w:val="111111"/>
    <w:semiHidden/>
    <w:rsid w:val="00EA4EE3"/>
  </w:style>
  <w:style w:type="numbering" w:customStyle="1" w:styleId="NoList961">
    <w:name w:val="No List961"/>
    <w:next w:val="NoList"/>
    <w:uiPriority w:val="99"/>
    <w:semiHidden/>
    <w:unhideWhenUsed/>
    <w:rsid w:val="00EA4EE3"/>
  </w:style>
  <w:style w:type="numbering" w:customStyle="1" w:styleId="NoList1361">
    <w:name w:val="No List1361"/>
    <w:next w:val="NoList"/>
    <w:semiHidden/>
    <w:unhideWhenUsed/>
    <w:rsid w:val="00EA4EE3"/>
  </w:style>
  <w:style w:type="numbering" w:customStyle="1" w:styleId="NoList2261">
    <w:name w:val="No List2261"/>
    <w:next w:val="NoList"/>
    <w:uiPriority w:val="99"/>
    <w:semiHidden/>
    <w:unhideWhenUsed/>
    <w:rsid w:val="00EA4EE3"/>
  </w:style>
  <w:style w:type="numbering" w:customStyle="1" w:styleId="NoList3261">
    <w:name w:val="No List3261"/>
    <w:next w:val="NoList"/>
    <w:uiPriority w:val="99"/>
    <w:semiHidden/>
    <w:unhideWhenUsed/>
    <w:rsid w:val="00EA4EE3"/>
  </w:style>
  <w:style w:type="numbering" w:customStyle="1" w:styleId="NoList4161">
    <w:name w:val="No List4161"/>
    <w:next w:val="NoList"/>
    <w:uiPriority w:val="99"/>
    <w:semiHidden/>
    <w:unhideWhenUsed/>
    <w:rsid w:val="00EA4EE3"/>
  </w:style>
  <w:style w:type="numbering" w:customStyle="1" w:styleId="NoList5161">
    <w:name w:val="No List5161"/>
    <w:next w:val="NoList"/>
    <w:uiPriority w:val="99"/>
    <w:semiHidden/>
    <w:unhideWhenUsed/>
    <w:rsid w:val="00EA4EE3"/>
  </w:style>
  <w:style w:type="numbering" w:customStyle="1" w:styleId="NoList6161">
    <w:name w:val="No List6161"/>
    <w:next w:val="NoList"/>
    <w:uiPriority w:val="99"/>
    <w:semiHidden/>
    <w:unhideWhenUsed/>
    <w:rsid w:val="00EA4EE3"/>
  </w:style>
  <w:style w:type="numbering" w:customStyle="1" w:styleId="NoList7161">
    <w:name w:val="No List7161"/>
    <w:next w:val="NoList"/>
    <w:uiPriority w:val="99"/>
    <w:semiHidden/>
    <w:unhideWhenUsed/>
    <w:rsid w:val="00EA4EE3"/>
  </w:style>
  <w:style w:type="numbering" w:customStyle="1" w:styleId="NoList11261">
    <w:name w:val="No List11261"/>
    <w:next w:val="NoList"/>
    <w:semiHidden/>
    <w:unhideWhenUsed/>
    <w:rsid w:val="00EA4EE3"/>
  </w:style>
  <w:style w:type="numbering" w:customStyle="1" w:styleId="111111261">
    <w:name w:val="1 / 1.1 / 1.1.1261"/>
    <w:basedOn w:val="NoList"/>
    <w:next w:val="111111"/>
    <w:semiHidden/>
    <w:rsid w:val="00EA4EE3"/>
  </w:style>
  <w:style w:type="numbering" w:customStyle="1" w:styleId="NoList8161">
    <w:name w:val="No List8161"/>
    <w:next w:val="NoList"/>
    <w:uiPriority w:val="99"/>
    <w:semiHidden/>
    <w:unhideWhenUsed/>
    <w:rsid w:val="00EA4EE3"/>
  </w:style>
  <w:style w:type="numbering" w:customStyle="1" w:styleId="NoList12161">
    <w:name w:val="No List12161"/>
    <w:next w:val="NoList"/>
    <w:semiHidden/>
    <w:unhideWhenUsed/>
    <w:rsid w:val="00EA4EE3"/>
  </w:style>
  <w:style w:type="numbering" w:customStyle="1" w:styleId="1111111161">
    <w:name w:val="1 / 1.1 / 1.1.11161"/>
    <w:basedOn w:val="NoList"/>
    <w:next w:val="111111"/>
    <w:semiHidden/>
    <w:rsid w:val="00EA4EE3"/>
  </w:style>
  <w:style w:type="numbering" w:customStyle="1" w:styleId="NoList1031">
    <w:name w:val="No List1031"/>
    <w:next w:val="NoList"/>
    <w:uiPriority w:val="99"/>
    <w:semiHidden/>
    <w:unhideWhenUsed/>
    <w:rsid w:val="00EA4EE3"/>
  </w:style>
  <w:style w:type="numbering" w:customStyle="1" w:styleId="NoList1431">
    <w:name w:val="No List1431"/>
    <w:next w:val="NoList"/>
    <w:uiPriority w:val="99"/>
    <w:semiHidden/>
    <w:unhideWhenUsed/>
    <w:rsid w:val="00EA4EE3"/>
  </w:style>
  <w:style w:type="numbering" w:customStyle="1" w:styleId="NoList2331">
    <w:name w:val="No List2331"/>
    <w:next w:val="NoList"/>
    <w:uiPriority w:val="99"/>
    <w:semiHidden/>
    <w:unhideWhenUsed/>
    <w:rsid w:val="00EA4EE3"/>
  </w:style>
  <w:style w:type="table" w:customStyle="1" w:styleId="TableGrid1332">
    <w:name w:val="Table Grid133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1">
    <w:name w:val="No List3331"/>
    <w:next w:val="NoList"/>
    <w:uiPriority w:val="99"/>
    <w:semiHidden/>
    <w:unhideWhenUsed/>
    <w:rsid w:val="00EA4EE3"/>
  </w:style>
  <w:style w:type="numbering" w:customStyle="1" w:styleId="NoList11331">
    <w:name w:val="No List11331"/>
    <w:next w:val="NoList"/>
    <w:semiHidden/>
    <w:unhideWhenUsed/>
    <w:rsid w:val="00EA4EE3"/>
  </w:style>
  <w:style w:type="numbering" w:customStyle="1" w:styleId="NoList21131">
    <w:name w:val="No List21131"/>
    <w:next w:val="NoList"/>
    <w:uiPriority w:val="99"/>
    <w:semiHidden/>
    <w:unhideWhenUsed/>
    <w:rsid w:val="00EA4EE3"/>
  </w:style>
  <w:style w:type="numbering" w:customStyle="1" w:styleId="NoList31131">
    <w:name w:val="No List31131"/>
    <w:next w:val="NoList"/>
    <w:uiPriority w:val="99"/>
    <w:semiHidden/>
    <w:unhideWhenUsed/>
    <w:rsid w:val="00EA4EE3"/>
  </w:style>
  <w:style w:type="numbering" w:customStyle="1" w:styleId="NoList4231">
    <w:name w:val="No List4231"/>
    <w:next w:val="NoList"/>
    <w:uiPriority w:val="99"/>
    <w:semiHidden/>
    <w:unhideWhenUsed/>
    <w:rsid w:val="00EA4EE3"/>
  </w:style>
  <w:style w:type="numbering" w:customStyle="1" w:styleId="NoList5231">
    <w:name w:val="No List5231"/>
    <w:next w:val="NoList"/>
    <w:uiPriority w:val="99"/>
    <w:semiHidden/>
    <w:unhideWhenUsed/>
    <w:rsid w:val="00EA4EE3"/>
  </w:style>
  <w:style w:type="numbering" w:customStyle="1" w:styleId="NoList6231">
    <w:name w:val="No List6231"/>
    <w:next w:val="NoList"/>
    <w:uiPriority w:val="99"/>
    <w:semiHidden/>
    <w:unhideWhenUsed/>
    <w:rsid w:val="00EA4EE3"/>
  </w:style>
  <w:style w:type="numbering" w:customStyle="1" w:styleId="NoList7231">
    <w:name w:val="No List7231"/>
    <w:next w:val="NoList"/>
    <w:uiPriority w:val="99"/>
    <w:semiHidden/>
    <w:unhideWhenUsed/>
    <w:rsid w:val="00EA4EE3"/>
  </w:style>
  <w:style w:type="numbering" w:customStyle="1" w:styleId="NoList111131">
    <w:name w:val="No List111131"/>
    <w:next w:val="NoList"/>
    <w:semiHidden/>
    <w:unhideWhenUsed/>
    <w:rsid w:val="00EA4EE3"/>
  </w:style>
  <w:style w:type="numbering" w:customStyle="1" w:styleId="111111331">
    <w:name w:val="1 / 1.1 / 1.1.1331"/>
    <w:basedOn w:val="NoList"/>
    <w:next w:val="111111"/>
    <w:semiHidden/>
    <w:rsid w:val="00EA4EE3"/>
  </w:style>
  <w:style w:type="numbering" w:customStyle="1" w:styleId="NoList8231">
    <w:name w:val="No List8231"/>
    <w:next w:val="NoList"/>
    <w:uiPriority w:val="99"/>
    <w:semiHidden/>
    <w:unhideWhenUsed/>
    <w:rsid w:val="00EA4EE3"/>
  </w:style>
  <w:style w:type="numbering" w:customStyle="1" w:styleId="NoList12231">
    <w:name w:val="No List12231"/>
    <w:next w:val="NoList"/>
    <w:semiHidden/>
    <w:unhideWhenUsed/>
    <w:rsid w:val="00EA4EE3"/>
  </w:style>
  <w:style w:type="numbering" w:customStyle="1" w:styleId="1111111231">
    <w:name w:val="1 / 1.1 / 1.1.11231"/>
    <w:basedOn w:val="NoList"/>
    <w:next w:val="111111"/>
    <w:semiHidden/>
    <w:rsid w:val="00EA4EE3"/>
  </w:style>
  <w:style w:type="numbering" w:customStyle="1" w:styleId="NoList9131">
    <w:name w:val="No List9131"/>
    <w:next w:val="NoList"/>
    <w:uiPriority w:val="99"/>
    <w:semiHidden/>
    <w:unhideWhenUsed/>
    <w:rsid w:val="00EA4EE3"/>
  </w:style>
  <w:style w:type="numbering" w:customStyle="1" w:styleId="NoList13131">
    <w:name w:val="No List13131"/>
    <w:next w:val="NoList"/>
    <w:semiHidden/>
    <w:unhideWhenUsed/>
    <w:rsid w:val="00EA4EE3"/>
  </w:style>
  <w:style w:type="numbering" w:customStyle="1" w:styleId="NoList22131">
    <w:name w:val="No List22131"/>
    <w:next w:val="NoList"/>
    <w:uiPriority w:val="99"/>
    <w:semiHidden/>
    <w:unhideWhenUsed/>
    <w:rsid w:val="00EA4EE3"/>
  </w:style>
  <w:style w:type="numbering" w:customStyle="1" w:styleId="NoList32131">
    <w:name w:val="No List32131"/>
    <w:next w:val="NoList"/>
    <w:uiPriority w:val="99"/>
    <w:semiHidden/>
    <w:unhideWhenUsed/>
    <w:rsid w:val="00EA4EE3"/>
  </w:style>
  <w:style w:type="numbering" w:customStyle="1" w:styleId="NoList41131">
    <w:name w:val="No List41131"/>
    <w:next w:val="NoList"/>
    <w:uiPriority w:val="99"/>
    <w:semiHidden/>
    <w:unhideWhenUsed/>
    <w:rsid w:val="00EA4EE3"/>
  </w:style>
  <w:style w:type="numbering" w:customStyle="1" w:styleId="NoList51131">
    <w:name w:val="No List51131"/>
    <w:next w:val="NoList"/>
    <w:uiPriority w:val="99"/>
    <w:semiHidden/>
    <w:unhideWhenUsed/>
    <w:rsid w:val="00EA4EE3"/>
  </w:style>
  <w:style w:type="numbering" w:customStyle="1" w:styleId="NoList61131">
    <w:name w:val="No List61131"/>
    <w:next w:val="NoList"/>
    <w:uiPriority w:val="99"/>
    <w:semiHidden/>
    <w:unhideWhenUsed/>
    <w:rsid w:val="00EA4EE3"/>
  </w:style>
  <w:style w:type="numbering" w:customStyle="1" w:styleId="NoList71131">
    <w:name w:val="No List71131"/>
    <w:next w:val="NoList"/>
    <w:uiPriority w:val="99"/>
    <w:semiHidden/>
    <w:unhideWhenUsed/>
    <w:rsid w:val="00EA4EE3"/>
  </w:style>
  <w:style w:type="numbering" w:customStyle="1" w:styleId="NoList112131">
    <w:name w:val="No List112131"/>
    <w:next w:val="NoList"/>
    <w:semiHidden/>
    <w:unhideWhenUsed/>
    <w:rsid w:val="00EA4EE3"/>
  </w:style>
  <w:style w:type="numbering" w:customStyle="1" w:styleId="1111112131">
    <w:name w:val="1 / 1.1 / 1.1.12131"/>
    <w:basedOn w:val="NoList"/>
    <w:next w:val="111111"/>
    <w:semiHidden/>
    <w:rsid w:val="00EA4EE3"/>
  </w:style>
  <w:style w:type="numbering" w:customStyle="1" w:styleId="NoList81131">
    <w:name w:val="No List81131"/>
    <w:next w:val="NoList"/>
    <w:uiPriority w:val="99"/>
    <w:semiHidden/>
    <w:unhideWhenUsed/>
    <w:rsid w:val="00EA4EE3"/>
  </w:style>
  <w:style w:type="numbering" w:customStyle="1" w:styleId="NoList121131">
    <w:name w:val="No List121131"/>
    <w:next w:val="NoList"/>
    <w:semiHidden/>
    <w:unhideWhenUsed/>
    <w:rsid w:val="00EA4EE3"/>
  </w:style>
  <w:style w:type="numbering" w:customStyle="1" w:styleId="11111111131">
    <w:name w:val="1 / 1.1 / 1.1.111131"/>
    <w:basedOn w:val="NoList"/>
    <w:next w:val="111111"/>
    <w:semiHidden/>
    <w:rsid w:val="00EA4EE3"/>
  </w:style>
  <w:style w:type="numbering" w:customStyle="1" w:styleId="NoList1531">
    <w:name w:val="No List1531"/>
    <w:next w:val="NoList"/>
    <w:uiPriority w:val="99"/>
    <w:semiHidden/>
    <w:unhideWhenUsed/>
    <w:rsid w:val="00EA4EE3"/>
  </w:style>
  <w:style w:type="numbering" w:customStyle="1" w:styleId="NoList1631">
    <w:name w:val="No List1631"/>
    <w:next w:val="NoList"/>
    <w:uiPriority w:val="99"/>
    <w:semiHidden/>
    <w:unhideWhenUsed/>
    <w:rsid w:val="00EA4EE3"/>
  </w:style>
  <w:style w:type="numbering" w:customStyle="1" w:styleId="NoList2431">
    <w:name w:val="No List2431"/>
    <w:next w:val="NoList"/>
    <w:uiPriority w:val="99"/>
    <w:semiHidden/>
    <w:unhideWhenUsed/>
    <w:rsid w:val="00EA4EE3"/>
  </w:style>
  <w:style w:type="table" w:customStyle="1" w:styleId="TableGrid1441">
    <w:name w:val="Table Grid1441"/>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1">
    <w:name w:val="No List3431"/>
    <w:next w:val="NoList"/>
    <w:uiPriority w:val="99"/>
    <w:semiHidden/>
    <w:unhideWhenUsed/>
    <w:rsid w:val="00EA4EE3"/>
  </w:style>
  <w:style w:type="numbering" w:customStyle="1" w:styleId="NoList11431">
    <w:name w:val="No List11431"/>
    <w:next w:val="NoList"/>
    <w:semiHidden/>
    <w:unhideWhenUsed/>
    <w:rsid w:val="00EA4EE3"/>
  </w:style>
  <w:style w:type="numbering" w:customStyle="1" w:styleId="NoList21231">
    <w:name w:val="No List21231"/>
    <w:next w:val="NoList"/>
    <w:uiPriority w:val="99"/>
    <w:semiHidden/>
    <w:unhideWhenUsed/>
    <w:rsid w:val="00EA4EE3"/>
  </w:style>
  <w:style w:type="numbering" w:customStyle="1" w:styleId="NoList31231">
    <w:name w:val="No List31231"/>
    <w:next w:val="NoList"/>
    <w:uiPriority w:val="99"/>
    <w:semiHidden/>
    <w:unhideWhenUsed/>
    <w:rsid w:val="00EA4EE3"/>
  </w:style>
  <w:style w:type="numbering" w:customStyle="1" w:styleId="NoList4331">
    <w:name w:val="No List4331"/>
    <w:next w:val="NoList"/>
    <w:uiPriority w:val="99"/>
    <w:semiHidden/>
    <w:unhideWhenUsed/>
    <w:rsid w:val="00EA4EE3"/>
  </w:style>
  <w:style w:type="numbering" w:customStyle="1" w:styleId="NoList5331">
    <w:name w:val="No List5331"/>
    <w:next w:val="NoList"/>
    <w:uiPriority w:val="99"/>
    <w:semiHidden/>
    <w:unhideWhenUsed/>
    <w:rsid w:val="00EA4EE3"/>
  </w:style>
  <w:style w:type="numbering" w:customStyle="1" w:styleId="NoList6331">
    <w:name w:val="No List6331"/>
    <w:next w:val="NoList"/>
    <w:uiPriority w:val="99"/>
    <w:semiHidden/>
    <w:unhideWhenUsed/>
    <w:rsid w:val="00EA4EE3"/>
  </w:style>
  <w:style w:type="numbering" w:customStyle="1" w:styleId="NoList7331">
    <w:name w:val="No List7331"/>
    <w:next w:val="NoList"/>
    <w:uiPriority w:val="99"/>
    <w:semiHidden/>
    <w:unhideWhenUsed/>
    <w:rsid w:val="00EA4EE3"/>
  </w:style>
  <w:style w:type="numbering" w:customStyle="1" w:styleId="NoList111231">
    <w:name w:val="No List111231"/>
    <w:next w:val="NoList"/>
    <w:semiHidden/>
    <w:unhideWhenUsed/>
    <w:rsid w:val="00EA4EE3"/>
  </w:style>
  <w:style w:type="numbering" w:customStyle="1" w:styleId="111111431">
    <w:name w:val="1 / 1.1 / 1.1.1431"/>
    <w:basedOn w:val="NoList"/>
    <w:next w:val="111111"/>
    <w:semiHidden/>
    <w:rsid w:val="00EA4EE3"/>
  </w:style>
  <w:style w:type="numbering" w:customStyle="1" w:styleId="NoList8331">
    <w:name w:val="No List8331"/>
    <w:next w:val="NoList"/>
    <w:uiPriority w:val="99"/>
    <w:semiHidden/>
    <w:unhideWhenUsed/>
    <w:rsid w:val="00EA4EE3"/>
  </w:style>
  <w:style w:type="numbering" w:customStyle="1" w:styleId="NoList12331">
    <w:name w:val="No List12331"/>
    <w:next w:val="NoList"/>
    <w:semiHidden/>
    <w:unhideWhenUsed/>
    <w:rsid w:val="00EA4EE3"/>
  </w:style>
  <w:style w:type="numbering" w:customStyle="1" w:styleId="1111111331">
    <w:name w:val="1 / 1.1 / 1.1.11331"/>
    <w:basedOn w:val="NoList"/>
    <w:next w:val="111111"/>
    <w:semiHidden/>
    <w:rsid w:val="00EA4EE3"/>
  </w:style>
  <w:style w:type="numbering" w:customStyle="1" w:styleId="NoList9231">
    <w:name w:val="No List9231"/>
    <w:next w:val="NoList"/>
    <w:uiPriority w:val="99"/>
    <w:semiHidden/>
    <w:unhideWhenUsed/>
    <w:rsid w:val="00EA4EE3"/>
  </w:style>
  <w:style w:type="numbering" w:customStyle="1" w:styleId="NoList13231">
    <w:name w:val="No List13231"/>
    <w:next w:val="NoList"/>
    <w:semiHidden/>
    <w:unhideWhenUsed/>
    <w:rsid w:val="00EA4EE3"/>
  </w:style>
  <w:style w:type="numbering" w:customStyle="1" w:styleId="NoList22231">
    <w:name w:val="No List22231"/>
    <w:next w:val="NoList"/>
    <w:uiPriority w:val="99"/>
    <w:semiHidden/>
    <w:unhideWhenUsed/>
    <w:rsid w:val="00EA4EE3"/>
  </w:style>
  <w:style w:type="numbering" w:customStyle="1" w:styleId="NoList32231">
    <w:name w:val="No List32231"/>
    <w:next w:val="NoList"/>
    <w:uiPriority w:val="99"/>
    <w:semiHidden/>
    <w:unhideWhenUsed/>
    <w:rsid w:val="00EA4EE3"/>
  </w:style>
  <w:style w:type="numbering" w:customStyle="1" w:styleId="NoList41231">
    <w:name w:val="No List41231"/>
    <w:next w:val="NoList"/>
    <w:uiPriority w:val="99"/>
    <w:semiHidden/>
    <w:unhideWhenUsed/>
    <w:rsid w:val="00EA4EE3"/>
  </w:style>
  <w:style w:type="numbering" w:customStyle="1" w:styleId="NoList51231">
    <w:name w:val="No List51231"/>
    <w:next w:val="NoList"/>
    <w:uiPriority w:val="99"/>
    <w:semiHidden/>
    <w:unhideWhenUsed/>
    <w:rsid w:val="00EA4EE3"/>
  </w:style>
  <w:style w:type="numbering" w:customStyle="1" w:styleId="NoList61231">
    <w:name w:val="No List61231"/>
    <w:next w:val="NoList"/>
    <w:uiPriority w:val="99"/>
    <w:semiHidden/>
    <w:unhideWhenUsed/>
    <w:rsid w:val="00EA4EE3"/>
  </w:style>
  <w:style w:type="numbering" w:customStyle="1" w:styleId="NoList71231">
    <w:name w:val="No List71231"/>
    <w:next w:val="NoList"/>
    <w:uiPriority w:val="99"/>
    <w:semiHidden/>
    <w:unhideWhenUsed/>
    <w:rsid w:val="00EA4EE3"/>
  </w:style>
  <w:style w:type="numbering" w:customStyle="1" w:styleId="NoList112231">
    <w:name w:val="No List112231"/>
    <w:next w:val="NoList"/>
    <w:semiHidden/>
    <w:unhideWhenUsed/>
    <w:rsid w:val="00EA4EE3"/>
  </w:style>
  <w:style w:type="numbering" w:customStyle="1" w:styleId="1111112231">
    <w:name w:val="1 / 1.1 / 1.1.12231"/>
    <w:basedOn w:val="NoList"/>
    <w:next w:val="111111"/>
    <w:semiHidden/>
    <w:rsid w:val="00EA4EE3"/>
  </w:style>
  <w:style w:type="numbering" w:customStyle="1" w:styleId="NoList81231">
    <w:name w:val="No List81231"/>
    <w:next w:val="NoList"/>
    <w:uiPriority w:val="99"/>
    <w:semiHidden/>
    <w:unhideWhenUsed/>
    <w:rsid w:val="00EA4EE3"/>
  </w:style>
  <w:style w:type="numbering" w:customStyle="1" w:styleId="NoList121231">
    <w:name w:val="No List121231"/>
    <w:next w:val="NoList"/>
    <w:semiHidden/>
    <w:unhideWhenUsed/>
    <w:rsid w:val="00EA4EE3"/>
  </w:style>
  <w:style w:type="numbering" w:customStyle="1" w:styleId="11111111231">
    <w:name w:val="1 / 1.1 / 1.1.111231"/>
    <w:basedOn w:val="NoList"/>
    <w:next w:val="111111"/>
    <w:semiHidden/>
    <w:rsid w:val="00EA4EE3"/>
  </w:style>
  <w:style w:type="numbering" w:customStyle="1" w:styleId="NoList1731">
    <w:name w:val="No List1731"/>
    <w:next w:val="NoList"/>
    <w:uiPriority w:val="99"/>
    <w:semiHidden/>
    <w:unhideWhenUsed/>
    <w:rsid w:val="00EA4EE3"/>
  </w:style>
  <w:style w:type="numbering" w:customStyle="1" w:styleId="NoList1831">
    <w:name w:val="No List1831"/>
    <w:next w:val="NoList"/>
    <w:uiPriority w:val="99"/>
    <w:semiHidden/>
    <w:unhideWhenUsed/>
    <w:rsid w:val="00EA4EE3"/>
  </w:style>
  <w:style w:type="numbering" w:customStyle="1" w:styleId="NoList2531">
    <w:name w:val="No List2531"/>
    <w:next w:val="NoList"/>
    <w:uiPriority w:val="99"/>
    <w:semiHidden/>
    <w:unhideWhenUsed/>
    <w:rsid w:val="00EA4EE3"/>
  </w:style>
  <w:style w:type="numbering" w:customStyle="1" w:styleId="NoList3531">
    <w:name w:val="No List3531"/>
    <w:next w:val="NoList"/>
    <w:uiPriority w:val="99"/>
    <w:semiHidden/>
    <w:unhideWhenUsed/>
    <w:rsid w:val="00EA4EE3"/>
  </w:style>
  <w:style w:type="numbering" w:customStyle="1" w:styleId="NoList11531">
    <w:name w:val="No List11531"/>
    <w:next w:val="NoList"/>
    <w:semiHidden/>
    <w:unhideWhenUsed/>
    <w:rsid w:val="00EA4EE3"/>
  </w:style>
  <w:style w:type="numbering" w:customStyle="1" w:styleId="NoList21331">
    <w:name w:val="No List21331"/>
    <w:next w:val="NoList"/>
    <w:uiPriority w:val="99"/>
    <w:semiHidden/>
    <w:unhideWhenUsed/>
    <w:rsid w:val="00EA4EE3"/>
  </w:style>
  <w:style w:type="numbering" w:customStyle="1" w:styleId="NoList31331">
    <w:name w:val="No List31331"/>
    <w:next w:val="NoList"/>
    <w:uiPriority w:val="99"/>
    <w:semiHidden/>
    <w:unhideWhenUsed/>
    <w:rsid w:val="00EA4EE3"/>
  </w:style>
  <w:style w:type="numbering" w:customStyle="1" w:styleId="NoList4431">
    <w:name w:val="No List4431"/>
    <w:next w:val="NoList"/>
    <w:uiPriority w:val="99"/>
    <w:semiHidden/>
    <w:unhideWhenUsed/>
    <w:rsid w:val="00EA4EE3"/>
  </w:style>
  <w:style w:type="numbering" w:customStyle="1" w:styleId="NoList5431">
    <w:name w:val="No List5431"/>
    <w:next w:val="NoList"/>
    <w:uiPriority w:val="99"/>
    <w:semiHidden/>
    <w:unhideWhenUsed/>
    <w:rsid w:val="00EA4EE3"/>
  </w:style>
  <w:style w:type="numbering" w:customStyle="1" w:styleId="NoList6431">
    <w:name w:val="No List6431"/>
    <w:next w:val="NoList"/>
    <w:uiPriority w:val="99"/>
    <w:semiHidden/>
    <w:unhideWhenUsed/>
    <w:rsid w:val="00EA4EE3"/>
  </w:style>
  <w:style w:type="numbering" w:customStyle="1" w:styleId="NoList7431">
    <w:name w:val="No List7431"/>
    <w:next w:val="NoList"/>
    <w:uiPriority w:val="99"/>
    <w:semiHidden/>
    <w:unhideWhenUsed/>
    <w:rsid w:val="00EA4EE3"/>
  </w:style>
  <w:style w:type="numbering" w:customStyle="1" w:styleId="NoList111331">
    <w:name w:val="No List111331"/>
    <w:next w:val="NoList"/>
    <w:semiHidden/>
    <w:unhideWhenUsed/>
    <w:rsid w:val="00EA4EE3"/>
  </w:style>
  <w:style w:type="numbering" w:customStyle="1" w:styleId="111111531">
    <w:name w:val="1 / 1.1 / 1.1.1531"/>
    <w:basedOn w:val="NoList"/>
    <w:next w:val="111111"/>
    <w:semiHidden/>
    <w:rsid w:val="00EA4EE3"/>
    <w:pPr>
      <w:numPr>
        <w:numId w:val="26"/>
      </w:numPr>
    </w:pPr>
  </w:style>
  <w:style w:type="numbering" w:customStyle="1" w:styleId="NoList8431">
    <w:name w:val="No List8431"/>
    <w:next w:val="NoList"/>
    <w:uiPriority w:val="99"/>
    <w:semiHidden/>
    <w:unhideWhenUsed/>
    <w:rsid w:val="00EA4EE3"/>
  </w:style>
  <w:style w:type="numbering" w:customStyle="1" w:styleId="NoList12431">
    <w:name w:val="No List12431"/>
    <w:next w:val="NoList"/>
    <w:semiHidden/>
    <w:unhideWhenUsed/>
    <w:rsid w:val="00EA4EE3"/>
  </w:style>
  <w:style w:type="numbering" w:customStyle="1" w:styleId="1111111431">
    <w:name w:val="1 / 1.1 / 1.1.11431"/>
    <w:basedOn w:val="NoList"/>
    <w:next w:val="111111"/>
    <w:semiHidden/>
    <w:rsid w:val="00EA4EE3"/>
  </w:style>
  <w:style w:type="numbering" w:customStyle="1" w:styleId="NoList9331">
    <w:name w:val="No List9331"/>
    <w:next w:val="NoList"/>
    <w:uiPriority w:val="99"/>
    <w:semiHidden/>
    <w:unhideWhenUsed/>
    <w:rsid w:val="00EA4EE3"/>
  </w:style>
  <w:style w:type="numbering" w:customStyle="1" w:styleId="NoList13331">
    <w:name w:val="No List13331"/>
    <w:next w:val="NoList"/>
    <w:semiHidden/>
    <w:unhideWhenUsed/>
    <w:rsid w:val="00EA4EE3"/>
  </w:style>
  <w:style w:type="numbering" w:customStyle="1" w:styleId="NoList22331">
    <w:name w:val="No List22331"/>
    <w:next w:val="NoList"/>
    <w:uiPriority w:val="99"/>
    <w:semiHidden/>
    <w:unhideWhenUsed/>
    <w:rsid w:val="00EA4EE3"/>
  </w:style>
  <w:style w:type="numbering" w:customStyle="1" w:styleId="NoList32331">
    <w:name w:val="No List32331"/>
    <w:next w:val="NoList"/>
    <w:uiPriority w:val="99"/>
    <w:semiHidden/>
    <w:unhideWhenUsed/>
    <w:rsid w:val="00EA4EE3"/>
  </w:style>
  <w:style w:type="numbering" w:customStyle="1" w:styleId="NoList41331">
    <w:name w:val="No List41331"/>
    <w:next w:val="NoList"/>
    <w:uiPriority w:val="99"/>
    <w:semiHidden/>
    <w:unhideWhenUsed/>
    <w:rsid w:val="00EA4EE3"/>
  </w:style>
  <w:style w:type="numbering" w:customStyle="1" w:styleId="NoList51331">
    <w:name w:val="No List51331"/>
    <w:next w:val="NoList"/>
    <w:uiPriority w:val="99"/>
    <w:semiHidden/>
    <w:unhideWhenUsed/>
    <w:rsid w:val="00EA4EE3"/>
  </w:style>
  <w:style w:type="numbering" w:customStyle="1" w:styleId="NoList61331">
    <w:name w:val="No List61331"/>
    <w:next w:val="NoList"/>
    <w:uiPriority w:val="99"/>
    <w:semiHidden/>
    <w:unhideWhenUsed/>
    <w:rsid w:val="00EA4EE3"/>
  </w:style>
  <w:style w:type="numbering" w:customStyle="1" w:styleId="NoList71331">
    <w:name w:val="No List71331"/>
    <w:next w:val="NoList"/>
    <w:uiPriority w:val="99"/>
    <w:semiHidden/>
    <w:unhideWhenUsed/>
    <w:rsid w:val="00EA4EE3"/>
  </w:style>
  <w:style w:type="numbering" w:customStyle="1" w:styleId="NoList112331">
    <w:name w:val="No List112331"/>
    <w:next w:val="NoList"/>
    <w:semiHidden/>
    <w:unhideWhenUsed/>
    <w:rsid w:val="00EA4EE3"/>
  </w:style>
  <w:style w:type="numbering" w:customStyle="1" w:styleId="1111112331">
    <w:name w:val="1 / 1.1 / 1.1.12331"/>
    <w:basedOn w:val="NoList"/>
    <w:next w:val="111111"/>
    <w:semiHidden/>
    <w:rsid w:val="00EA4EE3"/>
  </w:style>
  <w:style w:type="numbering" w:customStyle="1" w:styleId="NoList81331">
    <w:name w:val="No List81331"/>
    <w:next w:val="NoList"/>
    <w:uiPriority w:val="99"/>
    <w:semiHidden/>
    <w:unhideWhenUsed/>
    <w:rsid w:val="00EA4EE3"/>
  </w:style>
  <w:style w:type="numbering" w:customStyle="1" w:styleId="NoList121331">
    <w:name w:val="No List121331"/>
    <w:next w:val="NoList"/>
    <w:semiHidden/>
    <w:unhideWhenUsed/>
    <w:rsid w:val="00EA4EE3"/>
  </w:style>
  <w:style w:type="numbering" w:customStyle="1" w:styleId="11111111331">
    <w:name w:val="1 / 1.1 / 1.1.111331"/>
    <w:basedOn w:val="NoList"/>
    <w:next w:val="111111"/>
    <w:semiHidden/>
    <w:rsid w:val="00EA4EE3"/>
  </w:style>
  <w:style w:type="numbering" w:customStyle="1" w:styleId="NoList1931">
    <w:name w:val="No List1931"/>
    <w:next w:val="NoList"/>
    <w:uiPriority w:val="99"/>
    <w:semiHidden/>
    <w:unhideWhenUsed/>
    <w:rsid w:val="00EA4EE3"/>
  </w:style>
  <w:style w:type="numbering" w:customStyle="1" w:styleId="NoList2031">
    <w:name w:val="No List2031"/>
    <w:next w:val="NoList"/>
    <w:uiPriority w:val="99"/>
    <w:semiHidden/>
    <w:unhideWhenUsed/>
    <w:rsid w:val="00EA4EE3"/>
  </w:style>
  <w:style w:type="table" w:customStyle="1" w:styleId="ListTable3-Accent6131">
    <w:name w:val="List Table 3 - Accent 6131"/>
    <w:basedOn w:val="TableNormal"/>
    <w:uiPriority w:val="48"/>
    <w:rsid w:val="00EA4EE3"/>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31">
    <w:name w:val="No List2631"/>
    <w:next w:val="NoList"/>
    <w:uiPriority w:val="99"/>
    <w:semiHidden/>
    <w:unhideWhenUsed/>
    <w:rsid w:val="00EA4EE3"/>
  </w:style>
  <w:style w:type="table" w:customStyle="1" w:styleId="TableGrid14121">
    <w:name w:val="Table Grid1412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21">
    <w:name w:val="Report Table 24322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31">
    <w:name w:val="No List2731"/>
    <w:next w:val="NoList"/>
    <w:uiPriority w:val="99"/>
    <w:semiHidden/>
    <w:unhideWhenUsed/>
    <w:rsid w:val="00EA4EE3"/>
  </w:style>
  <w:style w:type="numbering" w:customStyle="1" w:styleId="NoList2821">
    <w:name w:val="No List2821"/>
    <w:next w:val="NoList"/>
    <w:uiPriority w:val="99"/>
    <w:semiHidden/>
    <w:unhideWhenUsed/>
    <w:rsid w:val="00EA4EE3"/>
  </w:style>
  <w:style w:type="numbering" w:customStyle="1" w:styleId="NoList2921">
    <w:name w:val="No List2921"/>
    <w:next w:val="NoList"/>
    <w:uiPriority w:val="99"/>
    <w:semiHidden/>
    <w:unhideWhenUsed/>
    <w:rsid w:val="00EA4EE3"/>
  </w:style>
  <w:style w:type="table" w:customStyle="1" w:styleId="ReportTable241411">
    <w:name w:val="Report Table 24141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21">
    <w:name w:val="Table Grid13121"/>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011">
    <w:name w:val="No List3011"/>
    <w:next w:val="NoList"/>
    <w:uiPriority w:val="99"/>
    <w:semiHidden/>
    <w:unhideWhenUsed/>
    <w:rsid w:val="00EA4EE3"/>
  </w:style>
  <w:style w:type="table" w:customStyle="1" w:styleId="TableGrid1821">
    <w:name w:val="Table Grid1821"/>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2">
    <w:name w:val="Table Grid2422"/>
    <w:basedOn w:val="TableNormal"/>
    <w:next w:val="TableGrid"/>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21">
    <w:name w:val="No List11021"/>
    <w:next w:val="NoList"/>
    <w:uiPriority w:val="99"/>
    <w:semiHidden/>
    <w:unhideWhenUsed/>
    <w:rsid w:val="00EA4EE3"/>
  </w:style>
  <w:style w:type="table" w:customStyle="1" w:styleId="TableGrid11412">
    <w:name w:val="Table Grid114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next w:val="TableGrid"/>
    <w:rsid w:val="00EA4EE3"/>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12">
    <w:name w:val="Report Table 246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011">
    <w:name w:val="No List21011"/>
    <w:next w:val="NoList"/>
    <w:uiPriority w:val="99"/>
    <w:semiHidden/>
    <w:unhideWhenUsed/>
    <w:rsid w:val="00EA4EE3"/>
  </w:style>
  <w:style w:type="numbering" w:customStyle="1" w:styleId="NoList3621">
    <w:name w:val="No List3621"/>
    <w:next w:val="NoList"/>
    <w:uiPriority w:val="99"/>
    <w:semiHidden/>
    <w:unhideWhenUsed/>
    <w:rsid w:val="00EA4EE3"/>
  </w:style>
  <w:style w:type="table" w:customStyle="1" w:styleId="ReportTable24151">
    <w:name w:val="Report Table 2415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11">
    <w:name w:val="Table Grid4411"/>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11">
    <w:name w:val="Table Grid5611"/>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11">
    <w:name w:val="Table Grid6411"/>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
    <w:name w:val="Table Grid21112"/>
    <w:basedOn w:val="TableNormal"/>
    <w:next w:val="TableGrid"/>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1">
    <w:name w:val="No List11621"/>
    <w:next w:val="NoList"/>
    <w:uiPriority w:val="99"/>
    <w:semiHidden/>
    <w:unhideWhenUsed/>
    <w:rsid w:val="00EA4EE3"/>
  </w:style>
  <w:style w:type="table" w:customStyle="1" w:styleId="ReportTable242411">
    <w:name w:val="Report Table 24241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21">
    <w:name w:val="No List21421"/>
    <w:next w:val="NoList"/>
    <w:uiPriority w:val="99"/>
    <w:semiHidden/>
    <w:unhideWhenUsed/>
    <w:rsid w:val="00EA4EE3"/>
  </w:style>
  <w:style w:type="table" w:customStyle="1" w:styleId="ReportTable243112">
    <w:name w:val="Report Table 243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21">
    <w:name w:val="No List4521"/>
    <w:next w:val="NoList"/>
    <w:uiPriority w:val="99"/>
    <w:semiHidden/>
    <w:unhideWhenUsed/>
    <w:rsid w:val="00EA4EE3"/>
  </w:style>
  <w:style w:type="table" w:customStyle="1" w:styleId="TableGrid7411">
    <w:name w:val="Table Grid7411"/>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411">
    <w:name w:val="Report Table 2641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12">
    <w:name w:val="Table 3D effects 11412"/>
    <w:basedOn w:val="TableNormal"/>
    <w:next w:val="Table3Deffects1"/>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2">
    <w:name w:val="Report Table 244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11">
    <w:name w:val="Report Table 21191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12">
    <w:name w:val="Report Table 2214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12">
    <w:name w:val="Report Table 2314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2">
    <w:name w:val="Report Table 251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21">
    <w:name w:val="No List12521"/>
    <w:next w:val="NoList"/>
    <w:uiPriority w:val="99"/>
    <w:semiHidden/>
    <w:unhideWhenUsed/>
    <w:rsid w:val="00EA4EE3"/>
  </w:style>
  <w:style w:type="table" w:customStyle="1" w:styleId="TableGrid12412">
    <w:name w:val="Table Grid1241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2">
    <w:name w:val="Table Grid22112"/>
    <w:basedOn w:val="TableNormal"/>
    <w:next w:val="TableGrid"/>
    <w:uiPriority w:val="59"/>
    <w:rsid w:val="00EA4EE3"/>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
    <w:name w:val="Table Grid31112"/>
    <w:basedOn w:val="TableNormal"/>
    <w:next w:val="TableGrid"/>
    <w:uiPriority w:val="59"/>
    <w:rsid w:val="00EA4EE3"/>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12">
    <w:name w:val="Report Table 2411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12">
    <w:name w:val="Table Grid41112"/>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12">
    <w:name w:val="Table Grid51112"/>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421">
    <w:name w:val="No List22421"/>
    <w:next w:val="NoList"/>
    <w:uiPriority w:val="99"/>
    <w:semiHidden/>
    <w:unhideWhenUsed/>
    <w:rsid w:val="00EA4EE3"/>
  </w:style>
  <w:style w:type="table" w:customStyle="1" w:styleId="TableGrid61112">
    <w:name w:val="Table Grid61112"/>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421">
    <w:name w:val="No List111421"/>
    <w:next w:val="NoList"/>
    <w:uiPriority w:val="99"/>
    <w:semiHidden/>
    <w:unhideWhenUsed/>
    <w:rsid w:val="00EA4EE3"/>
  </w:style>
  <w:style w:type="table" w:customStyle="1" w:styleId="TableGrid111112">
    <w:name w:val="Table Grid1111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12">
    <w:name w:val="Report Table 2421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21">
    <w:name w:val="No List211121"/>
    <w:next w:val="NoList"/>
    <w:uiPriority w:val="99"/>
    <w:semiHidden/>
    <w:unhideWhenUsed/>
    <w:rsid w:val="00EA4EE3"/>
  </w:style>
  <w:style w:type="numbering" w:customStyle="1" w:styleId="NoList31421">
    <w:name w:val="No List31421"/>
    <w:next w:val="NoList"/>
    <w:uiPriority w:val="99"/>
    <w:semiHidden/>
    <w:unhideWhenUsed/>
    <w:rsid w:val="00EA4EE3"/>
  </w:style>
  <w:style w:type="numbering" w:customStyle="1" w:styleId="NoList5521">
    <w:name w:val="No List5521"/>
    <w:next w:val="NoList"/>
    <w:uiPriority w:val="99"/>
    <w:semiHidden/>
    <w:unhideWhenUsed/>
    <w:rsid w:val="00EA4EE3"/>
  </w:style>
  <w:style w:type="table" w:customStyle="1" w:styleId="Table3Deffects12411">
    <w:name w:val="Table 3D effects 12411"/>
    <w:basedOn w:val="TableNormal"/>
    <w:next w:val="Table3Deffects1"/>
    <w:semiHidden/>
    <w:unhideWhenUsed/>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2">
    <w:name w:val="Table Grid8112"/>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2">
    <w:name w:val="Table Grid2311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12">
    <w:name w:val="Report Table 245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11">
    <w:name w:val="Report Table 2126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11">
    <w:name w:val="Report Table 222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11">
    <w:name w:val="Report Table 232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2">
    <w:name w:val="Report Table 252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12">
    <w:name w:val="Table 3D effects 111112"/>
    <w:basedOn w:val="TableNormal"/>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1411">
    <w:name w:val="Report Table 2111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12">
    <w:name w:val="Report Table 2211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12">
    <w:name w:val="Report Table 2311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2">
    <w:name w:val="Report Table 223112"/>
    <w:uiPriority w:val="98"/>
    <w:semiHidden/>
    <w:qFormat/>
    <w:rsid w:val="00EA4EE3"/>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11">
    <w:name w:val="Report Table 224411"/>
    <w:uiPriority w:val="98"/>
    <w:semiHidden/>
    <w:qFormat/>
    <w:rsid w:val="00EA4EE3"/>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2">
    <w:name w:val="Style112"/>
    <w:rsid w:val="00EA4EE3"/>
  </w:style>
  <w:style w:type="numbering" w:customStyle="1" w:styleId="NoList6521">
    <w:name w:val="No List6521"/>
    <w:next w:val="NoList"/>
    <w:uiPriority w:val="99"/>
    <w:semiHidden/>
    <w:unhideWhenUsed/>
    <w:rsid w:val="00EA4EE3"/>
  </w:style>
  <w:style w:type="table" w:customStyle="1" w:styleId="Table3Deffects13112">
    <w:name w:val="Table 3D effects 13112"/>
    <w:basedOn w:val="TableNormal"/>
    <w:next w:val="Table3Deffects1"/>
    <w:semiHidden/>
    <w:unhideWhenUsed/>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12">
    <w:name w:val="Table Grid9112"/>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2">
    <w:name w:val="Table Grid2411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3611">
    <w:name w:val="Report Table 2136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12">
    <w:name w:val="Report Table 225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12">
    <w:name w:val="Report Table 233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12">
    <w:name w:val="Report Table 253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12">
    <w:name w:val="Table 3D effects 112112"/>
    <w:basedOn w:val="TableNormal"/>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3">
    <w:name w:val="Report Table 24423"/>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11">
    <w:name w:val="Report Table 2112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12">
    <w:name w:val="Report Table 2212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12">
    <w:name w:val="Report Table 2312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3">
    <w:name w:val="Report Table 25123"/>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3">
    <w:name w:val="Style123"/>
    <w:rsid w:val="00EA4EE3"/>
    <w:pPr>
      <w:numPr>
        <w:numId w:val="71"/>
      </w:numPr>
    </w:pPr>
  </w:style>
  <w:style w:type="numbering" w:customStyle="1" w:styleId="NoList7521">
    <w:name w:val="No List7521"/>
    <w:next w:val="NoList"/>
    <w:uiPriority w:val="99"/>
    <w:semiHidden/>
    <w:unhideWhenUsed/>
    <w:rsid w:val="00EA4EE3"/>
  </w:style>
  <w:style w:type="table" w:customStyle="1" w:styleId="Table3Deffects14112">
    <w:name w:val="Table 3D effects 14112"/>
    <w:basedOn w:val="TableNormal"/>
    <w:next w:val="Table3Deffects1"/>
    <w:semiHidden/>
    <w:unhideWhenUsed/>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12">
    <w:name w:val="Table Grid10112"/>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2">
    <w:name w:val="Table Grid251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12">
    <w:name w:val="Report Table 247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11">
    <w:name w:val="Report Table 2146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12">
    <w:name w:val="Report Table 226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12">
    <w:name w:val="Report Table 234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2">
    <w:name w:val="Report Table 254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12">
    <w:name w:val="Table 3D effects 113112"/>
    <w:basedOn w:val="TableNormal"/>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3">
    <w:name w:val="Report Table 24433"/>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11">
    <w:name w:val="Report Table 2113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12">
    <w:name w:val="Report Table 2213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12">
    <w:name w:val="Report Table 2313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3">
    <w:name w:val="Report Table 25133"/>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2">
    <w:name w:val="Style1312"/>
    <w:rsid w:val="00EA4EE3"/>
    <w:pPr>
      <w:numPr>
        <w:numId w:val="31"/>
      </w:numPr>
    </w:pPr>
  </w:style>
  <w:style w:type="table" w:customStyle="1" w:styleId="TableGrid13212">
    <w:name w:val="Table Grid13212"/>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521">
    <w:name w:val="No List8521"/>
    <w:next w:val="NoList"/>
    <w:uiPriority w:val="99"/>
    <w:semiHidden/>
    <w:unhideWhenUsed/>
    <w:rsid w:val="00EA4EE3"/>
  </w:style>
  <w:style w:type="table" w:customStyle="1" w:styleId="Table3Deffects15111">
    <w:name w:val="Table 3D effects 15111"/>
    <w:basedOn w:val="TableNormal"/>
    <w:next w:val="Table3Deffects1"/>
    <w:semiHidden/>
    <w:unhideWhenUsed/>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21">
    <w:name w:val="Table Grid14221"/>
    <w:basedOn w:val="TableNormal"/>
    <w:next w:val="TableGrid"/>
    <w:rsid w:val="00EA4EE3"/>
    <w:pPr>
      <w:spacing w:before="0" w:after="0"/>
      <w:jc w:val="left"/>
    </w:pPr>
    <w:rPr>
      <w:rFonts w:eastAsia="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11">
    <w:name w:val="Table Grid15111"/>
    <w:basedOn w:val="TableNormal"/>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2">
    <w:name w:val="Table Grid261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
    <w:name w:val="Table Grid112111"/>
    <w:basedOn w:val="TableNormal"/>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411">
    <w:name w:val="Report Table 27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11">
    <w:name w:val="Table Grid32111"/>
    <w:basedOn w:val="TableNormal"/>
    <w:uiPriority w:val="59"/>
    <w:rsid w:val="00EA4EE3"/>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12">
    <w:name w:val="Report Table 248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11">
    <w:name w:val="Report Table 2156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11">
    <w:name w:val="Report Table 227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11">
    <w:name w:val="Report Table 235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12">
    <w:name w:val="Report Table 255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11">
    <w:name w:val="Report Table 2412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11">
    <w:name w:val="Table Grid42111"/>
    <w:basedOn w:val="TableNormal"/>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11">
    <w:name w:val="Table Grid52111"/>
    <w:basedOn w:val="TableNormal"/>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11">
    <w:name w:val="Table Grid62111"/>
    <w:basedOn w:val="TableNormal"/>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2">
    <w:name w:val="Table Grid212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2111">
    <w:name w:val="Report Table 2422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12">
    <w:name w:val="Table Grid71112"/>
    <w:basedOn w:val="TableNormal"/>
    <w:uiPriority w:val="59"/>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11">
    <w:name w:val="Report Table 26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2">
    <w:name w:val="Report Table 2444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11">
    <w:name w:val="Report Table 2114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2">
    <w:name w:val="Report Table 2514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11">
    <w:name w:val="Table Grid121111"/>
    <w:basedOn w:val="TableNormal"/>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111">
    <w:name w:val="Table 3D effects 121111"/>
    <w:basedOn w:val="TableNormal"/>
    <w:semiHidden/>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21411">
    <w:name w:val="Report Table 2121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11">
    <w:name w:val="Report Table 222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11">
    <w:name w:val="Report Table 232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11">
    <w:name w:val="Report Table 2111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11">
    <w:name w:val="Report Table 2241111"/>
    <w:uiPriority w:val="98"/>
    <w:semiHidden/>
    <w:qFormat/>
    <w:rsid w:val="00EA4EE3"/>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11">
    <w:name w:val="Report Table 2131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2">
    <w:name w:val="Report Table 2442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11">
    <w:name w:val="Report Table 2112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2">
    <w:name w:val="Report Table 2512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11">
    <w:name w:val="Report Table 2141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2">
    <w:name w:val="Report Table 2443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11">
    <w:name w:val="Report Table 2113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2">
    <w:name w:val="Report Table 2513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2">
    <w:name w:val="Style142"/>
    <w:rsid w:val="00EA4EE3"/>
    <w:pPr>
      <w:numPr>
        <w:numId w:val="33"/>
      </w:numPr>
    </w:pPr>
  </w:style>
  <w:style w:type="numbering" w:customStyle="1" w:styleId="Style1212">
    <w:name w:val="Style1212"/>
    <w:rsid w:val="00EA4EE3"/>
    <w:pPr>
      <w:numPr>
        <w:numId w:val="72"/>
      </w:numPr>
    </w:pPr>
  </w:style>
  <w:style w:type="numbering" w:customStyle="1" w:styleId="Style13112">
    <w:name w:val="Style13112"/>
    <w:rsid w:val="00EA4EE3"/>
    <w:pPr>
      <w:numPr>
        <w:numId w:val="35"/>
      </w:numPr>
    </w:pPr>
  </w:style>
  <w:style w:type="numbering" w:customStyle="1" w:styleId="NoList9421">
    <w:name w:val="No List9421"/>
    <w:next w:val="NoList"/>
    <w:uiPriority w:val="99"/>
    <w:semiHidden/>
    <w:unhideWhenUsed/>
    <w:rsid w:val="00EA4EE3"/>
  </w:style>
  <w:style w:type="numbering" w:customStyle="1" w:styleId="Style152">
    <w:name w:val="Style152"/>
    <w:uiPriority w:val="99"/>
    <w:rsid w:val="00EA4EE3"/>
    <w:pPr>
      <w:numPr>
        <w:numId w:val="73"/>
      </w:numPr>
    </w:pPr>
  </w:style>
  <w:style w:type="table" w:customStyle="1" w:styleId="TableGrid16111">
    <w:name w:val="Table Grid16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5"/>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Сетка таблицы34"/>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4"/>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4"/>
    <w:rsid w:val="00EA4EE3"/>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3"/>
    <w:basedOn w:val="TableNormal"/>
    <w:next w:val="TableGrid"/>
    <w:uiPriority w:val="9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
    <w:name w:val="Сетка таблицы213"/>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3"/>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3"/>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Сетка таблицы513"/>
    <w:uiPriority w:val="99"/>
    <w:rsid w:val="00EA4EE3"/>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TableNormal"/>
    <w:next w:val="TableGrid"/>
    <w:uiPriority w:val="59"/>
    <w:rsid w:val="00EA4EE3"/>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TableNormal"/>
    <w:next w:val="TableGrid"/>
    <w:uiPriority w:val="59"/>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1">
    <w:name w:val="Table Grid17111"/>
    <w:basedOn w:val="TableNormal"/>
    <w:next w:val="TableGrid"/>
    <w:uiPriority w:val="59"/>
    <w:rsid w:val="00EA4EE3"/>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12">
    <w:name w:val="Table Contemporary112"/>
    <w:basedOn w:val="TableNormal"/>
    <w:next w:val="TableContemporary"/>
    <w:rsid w:val="00EA4EE3"/>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ReportTable28411">
    <w:name w:val="Report Table 2841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3">
    <w:name w:val="Report Table3"/>
    <w:uiPriority w:val="99"/>
    <w:semiHidden/>
    <w:unhideWhenUsed/>
    <w:qFormat/>
    <w:rsid w:val="00EA4EE3"/>
    <w:pPr>
      <w:spacing w:before="0" w:after="0"/>
      <w:jc w:val="left"/>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3">
    <w:name w:val="Сетка таблицы203"/>
    <w:basedOn w:val="TableNormal"/>
    <w:next w:val="TableGrid"/>
    <w:uiPriority w:val="59"/>
    <w:rsid w:val="00EA4EE3"/>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21">
    <w:name w:val="No List13421"/>
    <w:next w:val="NoList"/>
    <w:uiPriority w:val="99"/>
    <w:semiHidden/>
    <w:unhideWhenUsed/>
    <w:rsid w:val="00EA4EE3"/>
  </w:style>
  <w:style w:type="numbering" w:customStyle="1" w:styleId="140">
    <w:name w:val="Нет списка14"/>
    <w:next w:val="NoList"/>
    <w:uiPriority w:val="99"/>
    <w:semiHidden/>
    <w:unhideWhenUsed/>
    <w:rsid w:val="00EA4EE3"/>
  </w:style>
  <w:style w:type="numbering" w:customStyle="1" w:styleId="240">
    <w:name w:val="Нет списка24"/>
    <w:next w:val="NoList"/>
    <w:uiPriority w:val="99"/>
    <w:semiHidden/>
    <w:unhideWhenUsed/>
    <w:rsid w:val="00EA4EE3"/>
  </w:style>
  <w:style w:type="numbering" w:customStyle="1" w:styleId="330">
    <w:name w:val="Нет списка33"/>
    <w:next w:val="NoList"/>
    <w:uiPriority w:val="99"/>
    <w:semiHidden/>
    <w:unhideWhenUsed/>
    <w:rsid w:val="00EA4EE3"/>
  </w:style>
  <w:style w:type="numbering" w:customStyle="1" w:styleId="1130">
    <w:name w:val="Нет списка113"/>
    <w:next w:val="NoList"/>
    <w:uiPriority w:val="99"/>
    <w:semiHidden/>
    <w:unhideWhenUsed/>
    <w:rsid w:val="00EA4EE3"/>
  </w:style>
  <w:style w:type="numbering" w:customStyle="1" w:styleId="2130">
    <w:name w:val="Нет списка213"/>
    <w:next w:val="NoList"/>
    <w:uiPriority w:val="99"/>
    <w:semiHidden/>
    <w:unhideWhenUsed/>
    <w:rsid w:val="00EA4EE3"/>
  </w:style>
  <w:style w:type="table" w:customStyle="1" w:styleId="TableGrid113111">
    <w:name w:val="Table Grid11311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1">
    <w:name w:val="Table Grid122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92">
    <w:name w:val="Report Table 249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11">
    <w:name w:val="Table Grid131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2111">
    <w:name w:val="Report Table 224211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21">
    <w:name w:val="No List23121"/>
    <w:next w:val="NoList"/>
    <w:uiPriority w:val="99"/>
    <w:semiHidden/>
    <w:unhideWhenUsed/>
    <w:rsid w:val="00EA4EE3"/>
  </w:style>
  <w:style w:type="numbering" w:customStyle="1" w:styleId="NoList32421">
    <w:name w:val="No List32421"/>
    <w:next w:val="NoList"/>
    <w:uiPriority w:val="99"/>
    <w:semiHidden/>
    <w:unhideWhenUsed/>
    <w:rsid w:val="00EA4EE3"/>
  </w:style>
  <w:style w:type="table" w:customStyle="1" w:styleId="TableGrid711112">
    <w:name w:val="Table Grid7111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2">
    <w:name w:val="Table Grid721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21">
    <w:name w:val="No List10121"/>
    <w:next w:val="NoList"/>
    <w:uiPriority w:val="99"/>
    <w:semiHidden/>
    <w:unhideWhenUsed/>
    <w:rsid w:val="00EA4EE3"/>
  </w:style>
  <w:style w:type="numbering" w:customStyle="1" w:styleId="Style162">
    <w:name w:val="Style162"/>
    <w:uiPriority w:val="99"/>
    <w:rsid w:val="00EA4EE3"/>
    <w:pPr>
      <w:numPr>
        <w:numId w:val="70"/>
      </w:numPr>
    </w:pPr>
  </w:style>
  <w:style w:type="table" w:customStyle="1" w:styleId="TableGrid18112">
    <w:name w:val="Table Grid1811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1102"/>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1">
    <w:name w:val="Сетка таблицы22121"/>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2"/>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
    <w:name w:val="Сетка таблицы422"/>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
    <w:name w:val="Сетка таблицы522"/>
    <w:rsid w:val="00EA4EE3"/>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2"/>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TableNormal"/>
    <w:next w:val="TableGrid"/>
    <w:uiPriority w:val="9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2"/>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20">
    <w:name w:val="Сетка таблицы3112"/>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2">
    <w:name w:val="Сетка таблицы4112"/>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2">
    <w:name w:val="Сетка таблицы5112"/>
    <w:uiPriority w:val="99"/>
    <w:rsid w:val="00EA4EE3"/>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2"/>
    <w:basedOn w:val="TableNormal"/>
    <w:next w:val="TableGrid"/>
    <w:uiPriority w:val="59"/>
    <w:rsid w:val="00EA4EE3"/>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16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17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Сетка таблицы1912"/>
    <w:basedOn w:val="TableNormal"/>
    <w:next w:val="TableGrid"/>
    <w:uiPriority w:val="59"/>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TableNormal"/>
    <w:next w:val="TableGrid"/>
    <w:uiPriority w:val="59"/>
    <w:rsid w:val="00EA4EE3"/>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9411">
    <w:name w:val="Report Table 2941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2">
    <w:name w:val="Report Table12"/>
    <w:uiPriority w:val="99"/>
    <w:semiHidden/>
    <w:unhideWhenUsed/>
    <w:qFormat/>
    <w:rsid w:val="00EA4EE3"/>
    <w:pPr>
      <w:spacing w:before="0" w:after="0"/>
      <w:jc w:val="left"/>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2">
    <w:name w:val="Сетка таблицы2012"/>
    <w:basedOn w:val="TableNormal"/>
    <w:next w:val="TableGrid"/>
    <w:uiPriority w:val="59"/>
    <w:rsid w:val="00EA4EE3"/>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1">
    <w:name w:val="No List14121"/>
    <w:next w:val="NoList"/>
    <w:uiPriority w:val="99"/>
    <w:semiHidden/>
    <w:unhideWhenUsed/>
    <w:rsid w:val="00EA4EE3"/>
  </w:style>
  <w:style w:type="numbering" w:customStyle="1" w:styleId="1221">
    <w:name w:val="Нет списка122"/>
    <w:next w:val="NoList"/>
    <w:uiPriority w:val="99"/>
    <w:semiHidden/>
    <w:unhideWhenUsed/>
    <w:rsid w:val="00EA4EE3"/>
  </w:style>
  <w:style w:type="numbering" w:customStyle="1" w:styleId="2220">
    <w:name w:val="Нет списка222"/>
    <w:next w:val="NoList"/>
    <w:uiPriority w:val="99"/>
    <w:semiHidden/>
    <w:unhideWhenUsed/>
    <w:rsid w:val="00EA4EE3"/>
  </w:style>
  <w:style w:type="numbering" w:customStyle="1" w:styleId="3121">
    <w:name w:val="Нет списка312"/>
    <w:next w:val="NoList"/>
    <w:uiPriority w:val="99"/>
    <w:semiHidden/>
    <w:unhideWhenUsed/>
    <w:rsid w:val="00EA4EE3"/>
  </w:style>
  <w:style w:type="numbering" w:customStyle="1" w:styleId="11120">
    <w:name w:val="Нет списка1112"/>
    <w:next w:val="NoList"/>
    <w:uiPriority w:val="99"/>
    <w:semiHidden/>
    <w:unhideWhenUsed/>
    <w:rsid w:val="00EA4EE3"/>
  </w:style>
  <w:style w:type="numbering" w:customStyle="1" w:styleId="21120">
    <w:name w:val="Нет списка2112"/>
    <w:next w:val="NoList"/>
    <w:uiPriority w:val="99"/>
    <w:semiHidden/>
    <w:unhideWhenUsed/>
    <w:rsid w:val="00EA4EE3"/>
  </w:style>
  <w:style w:type="table" w:customStyle="1" w:styleId="241111">
    <w:name w:val="Сетка таблицы24111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1">
    <w:name w:val="Table Grid123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02">
    <w:name w:val="Report Table 2410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12">
    <w:name w:val="Table Grid1331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32">
    <w:name w:val="Report Table 22332"/>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11">
    <w:name w:val="Report Table 224311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11">
    <w:name w:val="Table Grid142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1">
    <w:name w:val="No List24121"/>
    <w:next w:val="NoList"/>
    <w:uiPriority w:val="99"/>
    <w:semiHidden/>
    <w:unhideWhenUsed/>
    <w:rsid w:val="00EA4EE3"/>
  </w:style>
  <w:style w:type="numbering" w:customStyle="1" w:styleId="NoList33121">
    <w:name w:val="No List33121"/>
    <w:next w:val="NoList"/>
    <w:uiPriority w:val="99"/>
    <w:semiHidden/>
    <w:unhideWhenUsed/>
    <w:rsid w:val="00EA4EE3"/>
  </w:style>
  <w:style w:type="table" w:customStyle="1" w:styleId="TableWeb1112">
    <w:name w:val="Table Web 1112"/>
    <w:basedOn w:val="TableNormal"/>
    <w:next w:val="TableWeb1"/>
    <w:rsid w:val="00EA4EE3"/>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heding12">
    <w:name w:val="heding 12"/>
    <w:uiPriority w:val="99"/>
    <w:rsid w:val="00EA4EE3"/>
    <w:pPr>
      <w:numPr>
        <w:numId w:val="74"/>
      </w:numPr>
    </w:pPr>
  </w:style>
  <w:style w:type="numbering" w:customStyle="1" w:styleId="NoList1111121">
    <w:name w:val="No List1111121"/>
    <w:next w:val="NoList"/>
    <w:uiPriority w:val="99"/>
    <w:semiHidden/>
    <w:unhideWhenUsed/>
    <w:rsid w:val="00EA4EE3"/>
  </w:style>
  <w:style w:type="numbering" w:customStyle="1" w:styleId="NoList3711">
    <w:name w:val="No List3711"/>
    <w:next w:val="NoList"/>
    <w:uiPriority w:val="99"/>
    <w:semiHidden/>
    <w:unhideWhenUsed/>
    <w:rsid w:val="00EA4EE3"/>
  </w:style>
  <w:style w:type="table" w:customStyle="1" w:styleId="TableGrid2712">
    <w:name w:val="Table Grid2712"/>
    <w:basedOn w:val="TableNormal"/>
    <w:uiPriority w:val="59"/>
    <w:rsid w:val="00EA4EE3"/>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11">
    <w:name w:val="L11"/>
    <w:basedOn w:val="Normal"/>
    <w:next w:val="Normal"/>
    <w:autoRedefine/>
    <w:qFormat/>
    <w:rsid w:val="00DD39CE"/>
    <w:pPr>
      <w:keepNext/>
      <w:keepLines/>
      <w:ind w:left="432" w:hanging="432"/>
      <w:outlineLvl w:val="0"/>
    </w:pPr>
    <w:rPr>
      <w:rFonts w:eastAsiaTheme="majorEastAsia" w:cstheme="majorBidi"/>
      <w:b/>
      <w:bCs/>
      <w:color w:val="000000" w:themeColor="text1"/>
      <w:sz w:val="24"/>
      <w:szCs w:val="28"/>
      <w:lang w:val="en-US"/>
    </w:rPr>
  </w:style>
  <w:style w:type="paragraph" w:customStyle="1" w:styleId="L31">
    <w:name w:val="L31"/>
    <w:basedOn w:val="Normal"/>
    <w:next w:val="Normal"/>
    <w:autoRedefine/>
    <w:uiPriority w:val="9"/>
    <w:unhideWhenUsed/>
    <w:qFormat/>
    <w:rsid w:val="00DD39CE"/>
    <w:pPr>
      <w:keepNext/>
      <w:keepLines/>
      <w:ind w:left="720" w:hanging="720"/>
      <w:outlineLvl w:val="2"/>
    </w:pPr>
    <w:rPr>
      <w:rFonts w:eastAsiaTheme="majorEastAsia" w:cstheme="majorBidi"/>
      <w:b/>
      <w:bCs/>
      <w:color w:val="000000" w:themeColor="text1"/>
      <w:lang w:val="en-US"/>
    </w:rPr>
  </w:style>
  <w:style w:type="paragraph" w:customStyle="1" w:styleId="Heading4Kaxa1">
    <w:name w:val="Heading 4_Kaxa1"/>
    <w:basedOn w:val="Normal"/>
    <w:next w:val="Normal"/>
    <w:autoRedefine/>
    <w:uiPriority w:val="9"/>
    <w:unhideWhenUsed/>
    <w:qFormat/>
    <w:rsid w:val="00DD39CE"/>
    <w:pPr>
      <w:keepNext/>
      <w:keepLines/>
      <w:ind w:left="864" w:hanging="864"/>
      <w:outlineLvl w:val="3"/>
    </w:pPr>
    <w:rPr>
      <w:rFonts w:eastAsiaTheme="majorEastAsia" w:cstheme="majorBidi"/>
      <w:b/>
      <w:bCs/>
      <w:iCs/>
      <w:color w:val="000000" w:themeColor="text1"/>
      <w:lang w:val="en-US"/>
    </w:rPr>
  </w:style>
  <w:style w:type="paragraph" w:customStyle="1" w:styleId="Heading61">
    <w:name w:val="Heading 61"/>
    <w:basedOn w:val="Normal"/>
    <w:next w:val="Normal"/>
    <w:autoRedefine/>
    <w:unhideWhenUsed/>
    <w:qFormat/>
    <w:rsid w:val="00DD39CE"/>
    <w:pPr>
      <w:keepNext/>
      <w:keepLines/>
      <w:spacing w:before="40" w:after="0"/>
      <w:ind w:left="1152" w:hanging="1152"/>
      <w:jc w:val="center"/>
      <w:outlineLvl w:val="5"/>
    </w:pPr>
    <w:rPr>
      <w:rFonts w:asciiTheme="majorHAnsi" w:eastAsiaTheme="majorEastAsia" w:hAnsiTheme="majorHAnsi" w:cstheme="majorBidi"/>
      <w:i/>
      <w:iCs/>
      <w:color w:val="243F60" w:themeColor="accent1" w:themeShade="7F"/>
      <w:lang w:val="en-US"/>
    </w:rPr>
  </w:style>
  <w:style w:type="paragraph" w:customStyle="1" w:styleId="Heading71">
    <w:name w:val="Heading 71"/>
    <w:basedOn w:val="Normal"/>
    <w:next w:val="Normal"/>
    <w:unhideWhenUsed/>
    <w:qFormat/>
    <w:rsid w:val="00DD39CE"/>
    <w:pPr>
      <w:keepNext/>
      <w:keepLines/>
      <w:spacing w:before="40" w:after="0"/>
      <w:ind w:left="1296" w:hanging="1296"/>
      <w:jc w:val="center"/>
      <w:outlineLvl w:val="6"/>
    </w:pPr>
    <w:rPr>
      <w:rFonts w:asciiTheme="majorHAnsi" w:eastAsiaTheme="majorEastAsia" w:hAnsiTheme="majorHAnsi" w:cstheme="majorBidi"/>
      <w:i/>
      <w:iCs/>
      <w:color w:val="404040" w:themeColor="text1" w:themeTint="BF"/>
      <w:lang w:val="en-US"/>
    </w:rPr>
  </w:style>
  <w:style w:type="paragraph" w:customStyle="1" w:styleId="Heading81">
    <w:name w:val="Heading 81"/>
    <w:basedOn w:val="Normal"/>
    <w:next w:val="Normal"/>
    <w:unhideWhenUsed/>
    <w:qFormat/>
    <w:rsid w:val="00DD39CE"/>
    <w:pPr>
      <w:keepNext/>
      <w:keepLines/>
      <w:spacing w:before="40" w:after="0"/>
      <w:ind w:left="1440" w:hanging="1440"/>
      <w:jc w:val="center"/>
      <w:outlineLvl w:val="7"/>
    </w:pPr>
    <w:rPr>
      <w:rFonts w:asciiTheme="majorHAnsi" w:eastAsiaTheme="majorEastAsia" w:hAnsiTheme="majorHAnsi" w:cstheme="majorBidi"/>
      <w:color w:val="404040" w:themeColor="text1" w:themeTint="BF"/>
      <w:sz w:val="20"/>
      <w:szCs w:val="20"/>
      <w:lang w:val="en-US"/>
    </w:rPr>
  </w:style>
  <w:style w:type="paragraph" w:customStyle="1" w:styleId="Table1">
    <w:name w:val="Table1"/>
    <w:basedOn w:val="Normal"/>
    <w:next w:val="Normal"/>
    <w:unhideWhenUsed/>
    <w:qFormat/>
    <w:rsid w:val="00DD39CE"/>
    <w:pPr>
      <w:keepNext/>
      <w:keepLines/>
      <w:spacing w:before="40" w:after="0"/>
      <w:ind w:left="1584" w:hanging="1584"/>
      <w:jc w:val="center"/>
      <w:outlineLvl w:val="8"/>
    </w:pPr>
    <w:rPr>
      <w:rFonts w:asciiTheme="majorHAnsi" w:eastAsiaTheme="majorEastAsia" w:hAnsiTheme="majorHAnsi" w:cstheme="majorBidi"/>
      <w:i/>
      <w:iCs/>
      <w:color w:val="404040" w:themeColor="text1" w:themeTint="BF"/>
      <w:sz w:val="20"/>
      <w:szCs w:val="20"/>
      <w:lang w:val="en-US"/>
    </w:rPr>
  </w:style>
  <w:style w:type="paragraph" w:customStyle="1" w:styleId="NoSpacing1">
    <w:name w:val="No Spacing1"/>
    <w:basedOn w:val="Heading1"/>
    <w:next w:val="Heading2"/>
    <w:autoRedefine/>
    <w:uiPriority w:val="1"/>
    <w:qFormat/>
    <w:rsid w:val="000162F0"/>
    <w:pPr>
      <w:keepNext w:val="0"/>
      <w:numPr>
        <w:numId w:val="0"/>
      </w:numPr>
      <w:tabs>
        <w:tab w:val="num" w:pos="360"/>
      </w:tabs>
      <w:adjustRightInd w:val="0"/>
      <w:ind w:left="180" w:hanging="360"/>
    </w:pPr>
    <w:rPr>
      <w:rFonts w:eastAsia="Calibri" w:cs="Sylfaen"/>
      <w:bCs w:val="0"/>
      <w:iCs w:val="0"/>
      <w:color w:val="auto"/>
      <w:sz w:val="22"/>
      <w:szCs w:val="22"/>
    </w:rPr>
  </w:style>
  <w:style w:type="table" w:customStyle="1" w:styleId="TableGrid3100">
    <w:name w:val="Table Grid310"/>
    <w:basedOn w:val="TableNormal"/>
    <w:next w:val="TableGrid"/>
    <w:uiPriority w:val="59"/>
    <w:rsid w:val="004145C3"/>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1">
    <w:name w:val="Footer Char1"/>
    <w:aliases w:val="(allgemein) Char1,Project Number (RF) Char1"/>
    <w:basedOn w:val="DefaultParagraphFont"/>
    <w:uiPriority w:val="99"/>
    <w:rsid w:val="004145C3"/>
  </w:style>
  <w:style w:type="table" w:customStyle="1" w:styleId="TableGrid1414">
    <w:name w:val="Table Grid1414"/>
    <w:basedOn w:val="TableNormal"/>
    <w:next w:val="TableGrid"/>
    <w:rsid w:val="00383AB5"/>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87724">
      <w:bodyDiv w:val="1"/>
      <w:marLeft w:val="0"/>
      <w:marRight w:val="0"/>
      <w:marTop w:val="0"/>
      <w:marBottom w:val="0"/>
      <w:divBdr>
        <w:top w:val="none" w:sz="0" w:space="0" w:color="auto"/>
        <w:left w:val="none" w:sz="0" w:space="0" w:color="auto"/>
        <w:bottom w:val="none" w:sz="0" w:space="0" w:color="auto"/>
        <w:right w:val="none" w:sz="0" w:space="0" w:color="auto"/>
      </w:divBdr>
    </w:div>
    <w:div w:id="161435914">
      <w:bodyDiv w:val="1"/>
      <w:marLeft w:val="0"/>
      <w:marRight w:val="0"/>
      <w:marTop w:val="0"/>
      <w:marBottom w:val="0"/>
      <w:divBdr>
        <w:top w:val="none" w:sz="0" w:space="0" w:color="auto"/>
        <w:left w:val="none" w:sz="0" w:space="0" w:color="auto"/>
        <w:bottom w:val="none" w:sz="0" w:space="0" w:color="auto"/>
        <w:right w:val="none" w:sz="0" w:space="0" w:color="auto"/>
      </w:divBdr>
    </w:div>
    <w:div w:id="252855584">
      <w:bodyDiv w:val="1"/>
      <w:marLeft w:val="0"/>
      <w:marRight w:val="0"/>
      <w:marTop w:val="0"/>
      <w:marBottom w:val="0"/>
      <w:divBdr>
        <w:top w:val="none" w:sz="0" w:space="0" w:color="auto"/>
        <w:left w:val="none" w:sz="0" w:space="0" w:color="auto"/>
        <w:bottom w:val="none" w:sz="0" w:space="0" w:color="auto"/>
        <w:right w:val="none" w:sz="0" w:space="0" w:color="auto"/>
      </w:divBdr>
    </w:div>
    <w:div w:id="331223486">
      <w:bodyDiv w:val="1"/>
      <w:marLeft w:val="0"/>
      <w:marRight w:val="0"/>
      <w:marTop w:val="0"/>
      <w:marBottom w:val="0"/>
      <w:divBdr>
        <w:top w:val="none" w:sz="0" w:space="0" w:color="auto"/>
        <w:left w:val="none" w:sz="0" w:space="0" w:color="auto"/>
        <w:bottom w:val="none" w:sz="0" w:space="0" w:color="auto"/>
        <w:right w:val="none" w:sz="0" w:space="0" w:color="auto"/>
      </w:divBdr>
    </w:div>
    <w:div w:id="341780160">
      <w:bodyDiv w:val="1"/>
      <w:marLeft w:val="0"/>
      <w:marRight w:val="0"/>
      <w:marTop w:val="0"/>
      <w:marBottom w:val="0"/>
      <w:divBdr>
        <w:top w:val="none" w:sz="0" w:space="0" w:color="auto"/>
        <w:left w:val="none" w:sz="0" w:space="0" w:color="auto"/>
        <w:bottom w:val="none" w:sz="0" w:space="0" w:color="auto"/>
        <w:right w:val="none" w:sz="0" w:space="0" w:color="auto"/>
      </w:divBdr>
    </w:div>
    <w:div w:id="415247965">
      <w:bodyDiv w:val="1"/>
      <w:marLeft w:val="0"/>
      <w:marRight w:val="0"/>
      <w:marTop w:val="0"/>
      <w:marBottom w:val="0"/>
      <w:divBdr>
        <w:top w:val="none" w:sz="0" w:space="0" w:color="auto"/>
        <w:left w:val="none" w:sz="0" w:space="0" w:color="auto"/>
        <w:bottom w:val="none" w:sz="0" w:space="0" w:color="auto"/>
        <w:right w:val="none" w:sz="0" w:space="0" w:color="auto"/>
      </w:divBdr>
    </w:div>
    <w:div w:id="426341445">
      <w:bodyDiv w:val="1"/>
      <w:marLeft w:val="0"/>
      <w:marRight w:val="0"/>
      <w:marTop w:val="0"/>
      <w:marBottom w:val="0"/>
      <w:divBdr>
        <w:top w:val="none" w:sz="0" w:space="0" w:color="auto"/>
        <w:left w:val="none" w:sz="0" w:space="0" w:color="auto"/>
        <w:bottom w:val="none" w:sz="0" w:space="0" w:color="auto"/>
        <w:right w:val="none" w:sz="0" w:space="0" w:color="auto"/>
      </w:divBdr>
    </w:div>
    <w:div w:id="551308961">
      <w:bodyDiv w:val="1"/>
      <w:marLeft w:val="0"/>
      <w:marRight w:val="0"/>
      <w:marTop w:val="0"/>
      <w:marBottom w:val="0"/>
      <w:divBdr>
        <w:top w:val="none" w:sz="0" w:space="0" w:color="auto"/>
        <w:left w:val="none" w:sz="0" w:space="0" w:color="auto"/>
        <w:bottom w:val="none" w:sz="0" w:space="0" w:color="auto"/>
        <w:right w:val="none" w:sz="0" w:space="0" w:color="auto"/>
      </w:divBdr>
    </w:div>
    <w:div w:id="588005585">
      <w:bodyDiv w:val="1"/>
      <w:marLeft w:val="0"/>
      <w:marRight w:val="0"/>
      <w:marTop w:val="0"/>
      <w:marBottom w:val="0"/>
      <w:divBdr>
        <w:top w:val="none" w:sz="0" w:space="0" w:color="auto"/>
        <w:left w:val="none" w:sz="0" w:space="0" w:color="auto"/>
        <w:bottom w:val="none" w:sz="0" w:space="0" w:color="auto"/>
        <w:right w:val="none" w:sz="0" w:space="0" w:color="auto"/>
      </w:divBdr>
    </w:div>
    <w:div w:id="673923942">
      <w:bodyDiv w:val="1"/>
      <w:marLeft w:val="0"/>
      <w:marRight w:val="0"/>
      <w:marTop w:val="0"/>
      <w:marBottom w:val="0"/>
      <w:divBdr>
        <w:top w:val="none" w:sz="0" w:space="0" w:color="auto"/>
        <w:left w:val="none" w:sz="0" w:space="0" w:color="auto"/>
        <w:bottom w:val="none" w:sz="0" w:space="0" w:color="auto"/>
        <w:right w:val="none" w:sz="0" w:space="0" w:color="auto"/>
      </w:divBdr>
    </w:div>
    <w:div w:id="806631027">
      <w:bodyDiv w:val="1"/>
      <w:marLeft w:val="0"/>
      <w:marRight w:val="0"/>
      <w:marTop w:val="0"/>
      <w:marBottom w:val="0"/>
      <w:divBdr>
        <w:top w:val="none" w:sz="0" w:space="0" w:color="auto"/>
        <w:left w:val="none" w:sz="0" w:space="0" w:color="auto"/>
        <w:bottom w:val="none" w:sz="0" w:space="0" w:color="auto"/>
        <w:right w:val="none" w:sz="0" w:space="0" w:color="auto"/>
      </w:divBdr>
    </w:div>
    <w:div w:id="812408178">
      <w:bodyDiv w:val="1"/>
      <w:marLeft w:val="0"/>
      <w:marRight w:val="0"/>
      <w:marTop w:val="0"/>
      <w:marBottom w:val="0"/>
      <w:divBdr>
        <w:top w:val="none" w:sz="0" w:space="0" w:color="auto"/>
        <w:left w:val="none" w:sz="0" w:space="0" w:color="auto"/>
        <w:bottom w:val="none" w:sz="0" w:space="0" w:color="auto"/>
        <w:right w:val="none" w:sz="0" w:space="0" w:color="auto"/>
      </w:divBdr>
    </w:div>
    <w:div w:id="832183318">
      <w:bodyDiv w:val="1"/>
      <w:marLeft w:val="0"/>
      <w:marRight w:val="0"/>
      <w:marTop w:val="0"/>
      <w:marBottom w:val="0"/>
      <w:divBdr>
        <w:top w:val="none" w:sz="0" w:space="0" w:color="auto"/>
        <w:left w:val="none" w:sz="0" w:space="0" w:color="auto"/>
        <w:bottom w:val="none" w:sz="0" w:space="0" w:color="auto"/>
        <w:right w:val="none" w:sz="0" w:space="0" w:color="auto"/>
      </w:divBdr>
    </w:div>
    <w:div w:id="833227246">
      <w:bodyDiv w:val="1"/>
      <w:marLeft w:val="0"/>
      <w:marRight w:val="0"/>
      <w:marTop w:val="0"/>
      <w:marBottom w:val="0"/>
      <w:divBdr>
        <w:top w:val="none" w:sz="0" w:space="0" w:color="auto"/>
        <w:left w:val="none" w:sz="0" w:space="0" w:color="auto"/>
        <w:bottom w:val="none" w:sz="0" w:space="0" w:color="auto"/>
        <w:right w:val="none" w:sz="0" w:space="0" w:color="auto"/>
      </w:divBdr>
    </w:div>
    <w:div w:id="837579119">
      <w:bodyDiv w:val="1"/>
      <w:marLeft w:val="0"/>
      <w:marRight w:val="0"/>
      <w:marTop w:val="0"/>
      <w:marBottom w:val="0"/>
      <w:divBdr>
        <w:top w:val="none" w:sz="0" w:space="0" w:color="auto"/>
        <w:left w:val="none" w:sz="0" w:space="0" w:color="auto"/>
        <w:bottom w:val="none" w:sz="0" w:space="0" w:color="auto"/>
        <w:right w:val="none" w:sz="0" w:space="0" w:color="auto"/>
      </w:divBdr>
    </w:div>
    <w:div w:id="839276471">
      <w:bodyDiv w:val="1"/>
      <w:marLeft w:val="0"/>
      <w:marRight w:val="0"/>
      <w:marTop w:val="0"/>
      <w:marBottom w:val="0"/>
      <w:divBdr>
        <w:top w:val="none" w:sz="0" w:space="0" w:color="auto"/>
        <w:left w:val="none" w:sz="0" w:space="0" w:color="auto"/>
        <w:bottom w:val="none" w:sz="0" w:space="0" w:color="auto"/>
        <w:right w:val="none" w:sz="0" w:space="0" w:color="auto"/>
      </w:divBdr>
    </w:div>
    <w:div w:id="859707478">
      <w:bodyDiv w:val="1"/>
      <w:marLeft w:val="0"/>
      <w:marRight w:val="0"/>
      <w:marTop w:val="0"/>
      <w:marBottom w:val="0"/>
      <w:divBdr>
        <w:top w:val="none" w:sz="0" w:space="0" w:color="auto"/>
        <w:left w:val="none" w:sz="0" w:space="0" w:color="auto"/>
        <w:bottom w:val="none" w:sz="0" w:space="0" w:color="auto"/>
        <w:right w:val="none" w:sz="0" w:space="0" w:color="auto"/>
      </w:divBdr>
    </w:div>
    <w:div w:id="934439001">
      <w:bodyDiv w:val="1"/>
      <w:marLeft w:val="0"/>
      <w:marRight w:val="0"/>
      <w:marTop w:val="0"/>
      <w:marBottom w:val="0"/>
      <w:divBdr>
        <w:top w:val="none" w:sz="0" w:space="0" w:color="auto"/>
        <w:left w:val="none" w:sz="0" w:space="0" w:color="auto"/>
        <w:bottom w:val="none" w:sz="0" w:space="0" w:color="auto"/>
        <w:right w:val="none" w:sz="0" w:space="0" w:color="auto"/>
      </w:divBdr>
    </w:div>
    <w:div w:id="960959286">
      <w:bodyDiv w:val="1"/>
      <w:marLeft w:val="0"/>
      <w:marRight w:val="0"/>
      <w:marTop w:val="0"/>
      <w:marBottom w:val="0"/>
      <w:divBdr>
        <w:top w:val="none" w:sz="0" w:space="0" w:color="auto"/>
        <w:left w:val="none" w:sz="0" w:space="0" w:color="auto"/>
        <w:bottom w:val="none" w:sz="0" w:space="0" w:color="auto"/>
        <w:right w:val="none" w:sz="0" w:space="0" w:color="auto"/>
      </w:divBdr>
    </w:div>
    <w:div w:id="963081706">
      <w:bodyDiv w:val="1"/>
      <w:marLeft w:val="0"/>
      <w:marRight w:val="0"/>
      <w:marTop w:val="0"/>
      <w:marBottom w:val="0"/>
      <w:divBdr>
        <w:top w:val="none" w:sz="0" w:space="0" w:color="auto"/>
        <w:left w:val="none" w:sz="0" w:space="0" w:color="auto"/>
        <w:bottom w:val="none" w:sz="0" w:space="0" w:color="auto"/>
        <w:right w:val="none" w:sz="0" w:space="0" w:color="auto"/>
      </w:divBdr>
    </w:div>
    <w:div w:id="970355910">
      <w:bodyDiv w:val="1"/>
      <w:marLeft w:val="0"/>
      <w:marRight w:val="0"/>
      <w:marTop w:val="0"/>
      <w:marBottom w:val="0"/>
      <w:divBdr>
        <w:top w:val="none" w:sz="0" w:space="0" w:color="auto"/>
        <w:left w:val="none" w:sz="0" w:space="0" w:color="auto"/>
        <w:bottom w:val="none" w:sz="0" w:space="0" w:color="auto"/>
        <w:right w:val="none" w:sz="0" w:space="0" w:color="auto"/>
      </w:divBdr>
    </w:div>
    <w:div w:id="1104764027">
      <w:bodyDiv w:val="1"/>
      <w:marLeft w:val="0"/>
      <w:marRight w:val="0"/>
      <w:marTop w:val="0"/>
      <w:marBottom w:val="0"/>
      <w:divBdr>
        <w:top w:val="none" w:sz="0" w:space="0" w:color="auto"/>
        <w:left w:val="none" w:sz="0" w:space="0" w:color="auto"/>
        <w:bottom w:val="none" w:sz="0" w:space="0" w:color="auto"/>
        <w:right w:val="none" w:sz="0" w:space="0" w:color="auto"/>
      </w:divBdr>
    </w:div>
    <w:div w:id="1116631212">
      <w:bodyDiv w:val="1"/>
      <w:marLeft w:val="0"/>
      <w:marRight w:val="0"/>
      <w:marTop w:val="0"/>
      <w:marBottom w:val="0"/>
      <w:divBdr>
        <w:top w:val="none" w:sz="0" w:space="0" w:color="auto"/>
        <w:left w:val="none" w:sz="0" w:space="0" w:color="auto"/>
        <w:bottom w:val="none" w:sz="0" w:space="0" w:color="auto"/>
        <w:right w:val="none" w:sz="0" w:space="0" w:color="auto"/>
      </w:divBdr>
    </w:div>
    <w:div w:id="1153184210">
      <w:bodyDiv w:val="1"/>
      <w:marLeft w:val="0"/>
      <w:marRight w:val="0"/>
      <w:marTop w:val="0"/>
      <w:marBottom w:val="0"/>
      <w:divBdr>
        <w:top w:val="none" w:sz="0" w:space="0" w:color="auto"/>
        <w:left w:val="none" w:sz="0" w:space="0" w:color="auto"/>
        <w:bottom w:val="none" w:sz="0" w:space="0" w:color="auto"/>
        <w:right w:val="none" w:sz="0" w:space="0" w:color="auto"/>
      </w:divBdr>
    </w:div>
    <w:div w:id="1181354389">
      <w:bodyDiv w:val="1"/>
      <w:marLeft w:val="0"/>
      <w:marRight w:val="0"/>
      <w:marTop w:val="0"/>
      <w:marBottom w:val="0"/>
      <w:divBdr>
        <w:top w:val="none" w:sz="0" w:space="0" w:color="auto"/>
        <w:left w:val="none" w:sz="0" w:space="0" w:color="auto"/>
        <w:bottom w:val="none" w:sz="0" w:space="0" w:color="auto"/>
        <w:right w:val="none" w:sz="0" w:space="0" w:color="auto"/>
      </w:divBdr>
    </w:div>
    <w:div w:id="1231497202">
      <w:bodyDiv w:val="1"/>
      <w:marLeft w:val="0"/>
      <w:marRight w:val="0"/>
      <w:marTop w:val="0"/>
      <w:marBottom w:val="0"/>
      <w:divBdr>
        <w:top w:val="none" w:sz="0" w:space="0" w:color="auto"/>
        <w:left w:val="none" w:sz="0" w:space="0" w:color="auto"/>
        <w:bottom w:val="none" w:sz="0" w:space="0" w:color="auto"/>
        <w:right w:val="none" w:sz="0" w:space="0" w:color="auto"/>
      </w:divBdr>
    </w:div>
    <w:div w:id="1354186246">
      <w:bodyDiv w:val="1"/>
      <w:marLeft w:val="0"/>
      <w:marRight w:val="0"/>
      <w:marTop w:val="0"/>
      <w:marBottom w:val="0"/>
      <w:divBdr>
        <w:top w:val="none" w:sz="0" w:space="0" w:color="auto"/>
        <w:left w:val="none" w:sz="0" w:space="0" w:color="auto"/>
        <w:bottom w:val="none" w:sz="0" w:space="0" w:color="auto"/>
        <w:right w:val="none" w:sz="0" w:space="0" w:color="auto"/>
      </w:divBdr>
    </w:div>
    <w:div w:id="1357003734">
      <w:bodyDiv w:val="1"/>
      <w:marLeft w:val="0"/>
      <w:marRight w:val="0"/>
      <w:marTop w:val="0"/>
      <w:marBottom w:val="0"/>
      <w:divBdr>
        <w:top w:val="none" w:sz="0" w:space="0" w:color="auto"/>
        <w:left w:val="none" w:sz="0" w:space="0" w:color="auto"/>
        <w:bottom w:val="none" w:sz="0" w:space="0" w:color="auto"/>
        <w:right w:val="none" w:sz="0" w:space="0" w:color="auto"/>
      </w:divBdr>
    </w:div>
    <w:div w:id="1384334721">
      <w:bodyDiv w:val="1"/>
      <w:marLeft w:val="0"/>
      <w:marRight w:val="0"/>
      <w:marTop w:val="0"/>
      <w:marBottom w:val="0"/>
      <w:divBdr>
        <w:top w:val="none" w:sz="0" w:space="0" w:color="auto"/>
        <w:left w:val="none" w:sz="0" w:space="0" w:color="auto"/>
        <w:bottom w:val="none" w:sz="0" w:space="0" w:color="auto"/>
        <w:right w:val="none" w:sz="0" w:space="0" w:color="auto"/>
      </w:divBdr>
    </w:div>
    <w:div w:id="1395664760">
      <w:bodyDiv w:val="1"/>
      <w:marLeft w:val="0"/>
      <w:marRight w:val="0"/>
      <w:marTop w:val="0"/>
      <w:marBottom w:val="0"/>
      <w:divBdr>
        <w:top w:val="none" w:sz="0" w:space="0" w:color="auto"/>
        <w:left w:val="none" w:sz="0" w:space="0" w:color="auto"/>
        <w:bottom w:val="none" w:sz="0" w:space="0" w:color="auto"/>
        <w:right w:val="none" w:sz="0" w:space="0" w:color="auto"/>
      </w:divBdr>
    </w:div>
    <w:div w:id="1403063101">
      <w:bodyDiv w:val="1"/>
      <w:marLeft w:val="0"/>
      <w:marRight w:val="0"/>
      <w:marTop w:val="0"/>
      <w:marBottom w:val="0"/>
      <w:divBdr>
        <w:top w:val="none" w:sz="0" w:space="0" w:color="auto"/>
        <w:left w:val="none" w:sz="0" w:space="0" w:color="auto"/>
        <w:bottom w:val="none" w:sz="0" w:space="0" w:color="auto"/>
        <w:right w:val="none" w:sz="0" w:space="0" w:color="auto"/>
      </w:divBdr>
    </w:div>
    <w:div w:id="1487044369">
      <w:bodyDiv w:val="1"/>
      <w:marLeft w:val="0"/>
      <w:marRight w:val="0"/>
      <w:marTop w:val="0"/>
      <w:marBottom w:val="0"/>
      <w:divBdr>
        <w:top w:val="none" w:sz="0" w:space="0" w:color="auto"/>
        <w:left w:val="none" w:sz="0" w:space="0" w:color="auto"/>
        <w:bottom w:val="none" w:sz="0" w:space="0" w:color="auto"/>
        <w:right w:val="none" w:sz="0" w:space="0" w:color="auto"/>
      </w:divBdr>
    </w:div>
    <w:div w:id="1559977360">
      <w:bodyDiv w:val="1"/>
      <w:marLeft w:val="0"/>
      <w:marRight w:val="0"/>
      <w:marTop w:val="0"/>
      <w:marBottom w:val="0"/>
      <w:divBdr>
        <w:top w:val="none" w:sz="0" w:space="0" w:color="auto"/>
        <w:left w:val="none" w:sz="0" w:space="0" w:color="auto"/>
        <w:bottom w:val="none" w:sz="0" w:space="0" w:color="auto"/>
        <w:right w:val="none" w:sz="0" w:space="0" w:color="auto"/>
      </w:divBdr>
    </w:div>
    <w:div w:id="1613854604">
      <w:bodyDiv w:val="1"/>
      <w:marLeft w:val="0"/>
      <w:marRight w:val="0"/>
      <w:marTop w:val="0"/>
      <w:marBottom w:val="0"/>
      <w:divBdr>
        <w:top w:val="none" w:sz="0" w:space="0" w:color="auto"/>
        <w:left w:val="none" w:sz="0" w:space="0" w:color="auto"/>
        <w:bottom w:val="none" w:sz="0" w:space="0" w:color="auto"/>
        <w:right w:val="none" w:sz="0" w:space="0" w:color="auto"/>
      </w:divBdr>
    </w:div>
    <w:div w:id="1640718654">
      <w:bodyDiv w:val="1"/>
      <w:marLeft w:val="0"/>
      <w:marRight w:val="0"/>
      <w:marTop w:val="0"/>
      <w:marBottom w:val="0"/>
      <w:divBdr>
        <w:top w:val="none" w:sz="0" w:space="0" w:color="auto"/>
        <w:left w:val="none" w:sz="0" w:space="0" w:color="auto"/>
        <w:bottom w:val="none" w:sz="0" w:space="0" w:color="auto"/>
        <w:right w:val="none" w:sz="0" w:space="0" w:color="auto"/>
      </w:divBdr>
    </w:div>
    <w:div w:id="1754231361">
      <w:bodyDiv w:val="1"/>
      <w:marLeft w:val="0"/>
      <w:marRight w:val="0"/>
      <w:marTop w:val="0"/>
      <w:marBottom w:val="0"/>
      <w:divBdr>
        <w:top w:val="none" w:sz="0" w:space="0" w:color="auto"/>
        <w:left w:val="none" w:sz="0" w:space="0" w:color="auto"/>
        <w:bottom w:val="none" w:sz="0" w:space="0" w:color="auto"/>
        <w:right w:val="none" w:sz="0" w:space="0" w:color="auto"/>
      </w:divBdr>
    </w:div>
    <w:div w:id="1991905603">
      <w:bodyDiv w:val="1"/>
      <w:marLeft w:val="0"/>
      <w:marRight w:val="0"/>
      <w:marTop w:val="0"/>
      <w:marBottom w:val="0"/>
      <w:divBdr>
        <w:top w:val="none" w:sz="0" w:space="0" w:color="auto"/>
        <w:left w:val="none" w:sz="0" w:space="0" w:color="auto"/>
        <w:bottom w:val="none" w:sz="0" w:space="0" w:color="auto"/>
        <w:right w:val="none" w:sz="0" w:space="0" w:color="auto"/>
      </w:divBdr>
    </w:div>
    <w:div w:id="2027511172">
      <w:bodyDiv w:val="1"/>
      <w:marLeft w:val="0"/>
      <w:marRight w:val="0"/>
      <w:marTop w:val="0"/>
      <w:marBottom w:val="0"/>
      <w:divBdr>
        <w:top w:val="none" w:sz="0" w:space="0" w:color="auto"/>
        <w:left w:val="none" w:sz="0" w:space="0" w:color="auto"/>
        <w:bottom w:val="none" w:sz="0" w:space="0" w:color="auto"/>
        <w:right w:val="none" w:sz="0" w:space="0" w:color="auto"/>
      </w:divBdr>
    </w:div>
    <w:div w:id="2031450221">
      <w:bodyDiv w:val="1"/>
      <w:marLeft w:val="0"/>
      <w:marRight w:val="0"/>
      <w:marTop w:val="0"/>
      <w:marBottom w:val="0"/>
      <w:divBdr>
        <w:top w:val="none" w:sz="0" w:space="0" w:color="auto"/>
        <w:left w:val="none" w:sz="0" w:space="0" w:color="auto"/>
        <w:bottom w:val="none" w:sz="0" w:space="0" w:color="auto"/>
        <w:right w:val="none" w:sz="0" w:space="0" w:color="auto"/>
      </w:divBdr>
    </w:div>
    <w:div w:id="2069919300">
      <w:bodyDiv w:val="1"/>
      <w:marLeft w:val="0"/>
      <w:marRight w:val="0"/>
      <w:marTop w:val="0"/>
      <w:marBottom w:val="0"/>
      <w:divBdr>
        <w:top w:val="none" w:sz="0" w:space="0" w:color="auto"/>
        <w:left w:val="none" w:sz="0" w:space="0" w:color="auto"/>
        <w:bottom w:val="none" w:sz="0" w:space="0" w:color="auto"/>
        <w:right w:val="none" w:sz="0" w:space="0" w:color="auto"/>
      </w:divBdr>
    </w:div>
    <w:div w:id="2085108486">
      <w:bodyDiv w:val="1"/>
      <w:marLeft w:val="0"/>
      <w:marRight w:val="0"/>
      <w:marTop w:val="0"/>
      <w:marBottom w:val="0"/>
      <w:divBdr>
        <w:top w:val="none" w:sz="0" w:space="0" w:color="auto"/>
        <w:left w:val="none" w:sz="0" w:space="0" w:color="auto"/>
        <w:bottom w:val="none" w:sz="0" w:space="0" w:color="auto"/>
        <w:right w:val="none" w:sz="0" w:space="0" w:color="auto"/>
      </w:divBdr>
    </w:div>
    <w:div w:id="2087878177">
      <w:bodyDiv w:val="1"/>
      <w:marLeft w:val="0"/>
      <w:marRight w:val="0"/>
      <w:marTop w:val="0"/>
      <w:marBottom w:val="0"/>
      <w:divBdr>
        <w:top w:val="none" w:sz="0" w:space="0" w:color="auto"/>
        <w:left w:val="none" w:sz="0" w:space="0" w:color="auto"/>
        <w:bottom w:val="none" w:sz="0" w:space="0" w:color="auto"/>
        <w:right w:val="none" w:sz="0" w:space="0" w:color="auto"/>
      </w:divBdr>
    </w:div>
    <w:div w:id="211153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footer" Target="footer6.xml"/><Relationship Id="rId21" Type="http://schemas.openxmlformats.org/officeDocument/2006/relationships/image" Target="media/image9.jpeg"/><Relationship Id="rId34" Type="http://schemas.openxmlformats.org/officeDocument/2006/relationships/image" Target="media/image20.jpeg"/><Relationship Id="rId42" Type="http://schemas.openxmlformats.org/officeDocument/2006/relationships/footer" Target="foot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5.tiff"/><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gammaconsultingGeorgia" TargetMode="External"/><Relationship Id="rId24" Type="http://schemas.openxmlformats.org/officeDocument/2006/relationships/image" Target="media/image12.jpeg"/><Relationship Id="rId32" Type="http://schemas.openxmlformats.org/officeDocument/2006/relationships/image" Target="media/image18.jpeg"/><Relationship Id="rId37" Type="http://schemas.openxmlformats.org/officeDocument/2006/relationships/footer" Target="footer5.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footer" Target="footer4.xml"/><Relationship Id="rId36" Type="http://schemas.openxmlformats.org/officeDocument/2006/relationships/header" Target="header1.xml"/><Relationship Id="rId10" Type="http://schemas.openxmlformats.org/officeDocument/2006/relationships/hyperlink" Target="mailto:zmgreen@gamma.ge" TargetMode="External"/><Relationship Id="rId19" Type="http://schemas.openxmlformats.org/officeDocument/2006/relationships/image" Target="media/image7.jpeg"/><Relationship Id="rId31" Type="http://schemas.openxmlformats.org/officeDocument/2006/relationships/image" Target="media/image17.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evrocement@mail.ru" TargetMode="External"/><Relationship Id="rId22" Type="http://schemas.openxmlformats.org/officeDocument/2006/relationships/image" Target="media/image10.jpeg"/><Relationship Id="rId27" Type="http://schemas.openxmlformats.org/officeDocument/2006/relationships/footer" Target="footer3.xml"/><Relationship Id="rId30" Type="http://schemas.openxmlformats.org/officeDocument/2006/relationships/image" Target="media/image16.png"/><Relationship Id="rId35" Type="http://schemas.openxmlformats.org/officeDocument/2006/relationships/image" Target="media/image21.jpe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19.jpeg"/><Relationship Id="rId38"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nplg.gov.ge/gwdict/index.php?a=term&amp;d=3&amp;t=306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1DEE3-4B82-4C9C-AB24-E813830B5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5757</TotalTime>
  <Pages>27</Pages>
  <Words>3975</Words>
  <Characters>22663</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26585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Qeti</dc:creator>
  <cp:keywords/>
  <dc:description/>
  <cp:lastModifiedBy>niko.gaphrindashvili@gmail.com</cp:lastModifiedBy>
  <cp:revision>225</cp:revision>
  <cp:lastPrinted>2021-04-24T12:36:00Z</cp:lastPrinted>
  <dcterms:created xsi:type="dcterms:W3CDTF">2016-06-08T15:41:00Z</dcterms:created>
  <dcterms:modified xsi:type="dcterms:W3CDTF">2021-06-20T20:34:00Z</dcterms:modified>
</cp:coreProperties>
</file>