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741" w:rsidRPr="00E8172B" w:rsidRDefault="002E4741" w:rsidP="00E8172B">
      <w:pPr>
        <w:jc w:val="both"/>
        <w:rPr>
          <w:rFonts w:asciiTheme="minorHAnsi" w:hAnsiTheme="minorHAnsi" w:cstheme="minorHAnsi"/>
          <w:sz w:val="22"/>
          <w:szCs w:val="22"/>
        </w:rPr>
      </w:pPr>
    </w:p>
    <w:p w:rsidR="002E4741" w:rsidRPr="00E8172B" w:rsidRDefault="002E4741" w:rsidP="00E8172B">
      <w:pPr>
        <w:jc w:val="both"/>
        <w:rPr>
          <w:rFonts w:asciiTheme="minorHAnsi" w:hAnsiTheme="minorHAnsi" w:cstheme="minorHAnsi"/>
          <w:sz w:val="22"/>
          <w:szCs w:val="22"/>
        </w:rPr>
      </w:pPr>
    </w:p>
    <w:tbl>
      <w:tblPr>
        <w:tblW w:w="0" w:type="auto"/>
        <w:jc w:val="center"/>
        <w:tblLayout w:type="fixed"/>
        <w:tblLook w:val="0000" w:firstRow="0" w:lastRow="0" w:firstColumn="0" w:lastColumn="0" w:noHBand="0" w:noVBand="0"/>
      </w:tblPr>
      <w:tblGrid>
        <w:gridCol w:w="2658"/>
        <w:gridCol w:w="2522"/>
        <w:gridCol w:w="3190"/>
      </w:tblGrid>
      <w:tr w:rsidR="00F54AEA" w:rsidRPr="00E8172B" w:rsidTr="00B77E10">
        <w:trPr>
          <w:trHeight w:val="3129"/>
          <w:jc w:val="center"/>
        </w:trPr>
        <w:tc>
          <w:tcPr>
            <w:tcW w:w="2658" w:type="dxa"/>
            <w:shd w:val="clear" w:color="auto" w:fill="auto"/>
          </w:tcPr>
          <w:p w:rsidR="00A77650" w:rsidRPr="00E8172B" w:rsidRDefault="00A77650" w:rsidP="00E8172B">
            <w:pPr>
              <w:jc w:val="both"/>
              <w:rPr>
                <w:rFonts w:asciiTheme="minorHAnsi" w:hAnsiTheme="minorHAnsi" w:cstheme="minorHAnsi"/>
                <w:b/>
              </w:rPr>
            </w:pPr>
            <w:r w:rsidRPr="00E8172B">
              <w:rPr>
                <w:rFonts w:asciiTheme="minorHAnsi" w:hAnsiTheme="minorHAnsi" w:cstheme="minorHAnsi"/>
                <w:b/>
                <w:lang w:val="it-IT"/>
              </w:rPr>
              <w:t>დამტკიცებულია</w:t>
            </w:r>
          </w:p>
          <w:p w:rsidR="00A77650" w:rsidRPr="00E8172B" w:rsidRDefault="00A77650" w:rsidP="00E8172B">
            <w:pPr>
              <w:jc w:val="both"/>
              <w:rPr>
                <w:rFonts w:asciiTheme="minorHAnsi" w:hAnsiTheme="minorHAnsi" w:cstheme="minorHAnsi"/>
                <w:b/>
              </w:rPr>
            </w:pPr>
          </w:p>
          <w:p w:rsidR="00534867" w:rsidRPr="00E8172B" w:rsidRDefault="00534867" w:rsidP="00E8172B">
            <w:pPr>
              <w:jc w:val="both"/>
              <w:rPr>
                <w:rFonts w:asciiTheme="minorHAnsi" w:hAnsiTheme="minorHAnsi" w:cstheme="minorHAnsi"/>
                <w:lang w:val="ka-GE"/>
              </w:rPr>
            </w:pPr>
            <w:r w:rsidRPr="00E8172B">
              <w:rPr>
                <w:rFonts w:asciiTheme="minorHAnsi" w:hAnsiTheme="minorHAnsi" w:cstheme="minorHAnsi"/>
                <w:lang w:val="ka-GE"/>
              </w:rPr>
              <w:t xml:space="preserve">შპს „ლაიმსთოუნ ჯორჯია“-ს </w:t>
            </w:r>
          </w:p>
          <w:p w:rsidR="004F14AE" w:rsidRPr="00E8172B" w:rsidRDefault="004F14AE" w:rsidP="00E8172B">
            <w:pPr>
              <w:jc w:val="both"/>
              <w:rPr>
                <w:rFonts w:asciiTheme="minorHAnsi" w:hAnsiTheme="minorHAnsi" w:cstheme="minorHAnsi"/>
                <w:lang w:val="ka-GE"/>
              </w:rPr>
            </w:pPr>
            <w:r w:rsidRPr="00E8172B">
              <w:rPr>
                <w:rFonts w:asciiTheme="minorHAnsi" w:hAnsiTheme="minorHAnsi" w:cstheme="minorHAnsi"/>
                <w:lang w:val="ka-GE"/>
              </w:rPr>
              <w:t xml:space="preserve">დირექტორი </w:t>
            </w:r>
          </w:p>
          <w:p w:rsidR="00FA4DB6" w:rsidRPr="00E8172B" w:rsidRDefault="00FA4DB6" w:rsidP="00E8172B">
            <w:pPr>
              <w:jc w:val="both"/>
              <w:rPr>
                <w:rFonts w:asciiTheme="minorHAnsi" w:hAnsiTheme="minorHAnsi" w:cstheme="minorHAnsi"/>
              </w:rPr>
            </w:pPr>
          </w:p>
          <w:p w:rsidR="00534867" w:rsidRPr="00E8172B" w:rsidRDefault="00534867" w:rsidP="00E8172B">
            <w:pPr>
              <w:jc w:val="both"/>
              <w:rPr>
                <w:rFonts w:asciiTheme="minorHAnsi" w:hAnsiTheme="minorHAnsi" w:cstheme="minorHAnsi"/>
              </w:rPr>
            </w:pPr>
          </w:p>
          <w:p w:rsidR="00A77650" w:rsidRPr="00E8172B" w:rsidRDefault="00A77650" w:rsidP="00E8172B">
            <w:pPr>
              <w:pBdr>
                <w:bottom w:val="single" w:sz="6" w:space="1" w:color="auto"/>
              </w:pBdr>
              <w:jc w:val="both"/>
              <w:rPr>
                <w:rFonts w:asciiTheme="minorHAnsi" w:hAnsiTheme="minorHAnsi" w:cstheme="minorHAnsi"/>
              </w:rPr>
            </w:pPr>
          </w:p>
          <w:p w:rsidR="00A77650" w:rsidRPr="00E8172B" w:rsidRDefault="00A77650" w:rsidP="00E8172B">
            <w:pPr>
              <w:pBdr>
                <w:bottom w:val="single" w:sz="6" w:space="1" w:color="auto"/>
              </w:pBdr>
              <w:jc w:val="both"/>
              <w:rPr>
                <w:rFonts w:asciiTheme="minorHAnsi" w:hAnsiTheme="minorHAnsi" w:cstheme="minorHAnsi"/>
              </w:rPr>
            </w:pPr>
          </w:p>
          <w:p w:rsidR="00A77650" w:rsidRPr="00E8172B" w:rsidRDefault="00A77650" w:rsidP="00E8172B">
            <w:pPr>
              <w:jc w:val="both"/>
              <w:rPr>
                <w:rFonts w:asciiTheme="minorHAnsi" w:hAnsiTheme="minorHAnsi" w:cstheme="minorHAnsi"/>
              </w:rPr>
            </w:pPr>
          </w:p>
          <w:p w:rsidR="00821DB9" w:rsidRPr="00E8172B" w:rsidRDefault="00821DB9" w:rsidP="00E8172B">
            <w:pPr>
              <w:jc w:val="both"/>
              <w:rPr>
                <w:rFonts w:asciiTheme="minorHAnsi" w:hAnsiTheme="minorHAnsi" w:cstheme="minorHAnsi"/>
              </w:rPr>
            </w:pPr>
            <w:r w:rsidRPr="00E8172B">
              <w:rPr>
                <w:rFonts w:asciiTheme="minorHAnsi" w:hAnsiTheme="minorHAnsi" w:cstheme="minorHAnsi"/>
              </w:rPr>
              <w:t xml:space="preserve">. </w:t>
            </w:r>
          </w:p>
          <w:p w:rsidR="00A77650" w:rsidRPr="00E8172B" w:rsidRDefault="00A77650" w:rsidP="00E8172B">
            <w:pPr>
              <w:jc w:val="both"/>
              <w:rPr>
                <w:rFonts w:asciiTheme="minorHAnsi" w:hAnsiTheme="minorHAnsi" w:cstheme="minorHAnsi"/>
              </w:rPr>
            </w:pPr>
          </w:p>
          <w:p w:rsidR="00F54AEA" w:rsidRPr="00E8172B" w:rsidRDefault="00F54AEA" w:rsidP="00E8172B">
            <w:pPr>
              <w:jc w:val="both"/>
              <w:rPr>
                <w:rFonts w:asciiTheme="minorHAnsi" w:hAnsiTheme="minorHAnsi" w:cstheme="minorHAnsi"/>
              </w:rPr>
            </w:pPr>
            <w:r w:rsidRPr="00E8172B">
              <w:rPr>
                <w:rFonts w:asciiTheme="minorHAnsi" w:hAnsiTheme="minorHAnsi" w:cstheme="minorHAnsi"/>
              </w:rPr>
              <w:t>"</w:t>
            </w:r>
            <w:r w:rsidR="00A77650" w:rsidRPr="00E8172B">
              <w:rPr>
                <w:rFonts w:asciiTheme="minorHAnsi" w:hAnsiTheme="minorHAnsi" w:cstheme="minorHAnsi"/>
              </w:rPr>
              <w:t>_____</w:t>
            </w:r>
            <w:r w:rsidRPr="00E8172B">
              <w:rPr>
                <w:rFonts w:asciiTheme="minorHAnsi" w:hAnsiTheme="minorHAnsi" w:cstheme="minorHAnsi"/>
              </w:rPr>
              <w:t>"</w:t>
            </w:r>
            <w:r w:rsidR="00A77650" w:rsidRPr="00E8172B">
              <w:rPr>
                <w:rFonts w:asciiTheme="minorHAnsi" w:hAnsiTheme="minorHAnsi" w:cstheme="minorHAnsi"/>
              </w:rPr>
              <w:t xml:space="preserve"> ______ 20</w:t>
            </w:r>
            <w:r w:rsidR="004F14AE" w:rsidRPr="00E8172B">
              <w:rPr>
                <w:rFonts w:asciiTheme="minorHAnsi" w:hAnsiTheme="minorHAnsi" w:cstheme="minorHAnsi"/>
                <w:lang w:val="ka-GE"/>
              </w:rPr>
              <w:t>21</w:t>
            </w:r>
            <w:r w:rsidR="00A77650" w:rsidRPr="00E8172B">
              <w:rPr>
                <w:rFonts w:asciiTheme="minorHAnsi" w:hAnsiTheme="minorHAnsi" w:cstheme="minorHAnsi"/>
              </w:rPr>
              <w:t>წ.</w:t>
            </w:r>
          </w:p>
        </w:tc>
        <w:tc>
          <w:tcPr>
            <w:tcW w:w="2522" w:type="dxa"/>
            <w:shd w:val="clear" w:color="auto" w:fill="auto"/>
          </w:tcPr>
          <w:p w:rsidR="00F54AEA" w:rsidRPr="00E8172B" w:rsidRDefault="00F54AEA" w:rsidP="00E8172B">
            <w:pPr>
              <w:jc w:val="both"/>
              <w:rPr>
                <w:rFonts w:asciiTheme="minorHAnsi" w:hAnsiTheme="minorHAnsi" w:cstheme="minorHAnsi"/>
                <w:b/>
              </w:rPr>
            </w:pPr>
            <w:bookmarkStart w:id="0" w:name="_GoBack"/>
            <w:bookmarkEnd w:id="0"/>
          </w:p>
        </w:tc>
        <w:tc>
          <w:tcPr>
            <w:tcW w:w="3190" w:type="dxa"/>
            <w:shd w:val="clear" w:color="auto" w:fill="auto"/>
          </w:tcPr>
          <w:p w:rsidR="00A77650" w:rsidRPr="00E8172B" w:rsidRDefault="00A77650" w:rsidP="00E8172B">
            <w:pPr>
              <w:jc w:val="both"/>
              <w:rPr>
                <w:rFonts w:asciiTheme="minorHAnsi" w:hAnsiTheme="minorHAnsi" w:cstheme="minorHAnsi"/>
                <w:b/>
              </w:rPr>
            </w:pPr>
            <w:r w:rsidRPr="00E8172B">
              <w:rPr>
                <w:rFonts w:asciiTheme="minorHAnsi" w:hAnsiTheme="minorHAnsi" w:cstheme="minorHAnsi"/>
                <w:b/>
              </w:rPr>
              <w:t>შეთანხმებულია</w:t>
            </w:r>
          </w:p>
          <w:p w:rsidR="00A77650" w:rsidRPr="00E8172B" w:rsidRDefault="00A77650" w:rsidP="00E8172B">
            <w:pPr>
              <w:jc w:val="both"/>
              <w:rPr>
                <w:rFonts w:asciiTheme="minorHAnsi" w:hAnsiTheme="minorHAnsi" w:cstheme="minorHAnsi"/>
              </w:rPr>
            </w:pPr>
          </w:p>
          <w:p w:rsidR="00F932BD" w:rsidRPr="00E8172B" w:rsidRDefault="00F932BD" w:rsidP="00E8172B">
            <w:pPr>
              <w:jc w:val="both"/>
              <w:rPr>
                <w:rFonts w:asciiTheme="minorHAnsi" w:hAnsiTheme="minorHAnsi" w:cstheme="minorHAnsi"/>
                <w:lang w:val="ka-GE"/>
              </w:rPr>
            </w:pPr>
            <w:r w:rsidRPr="00E8172B">
              <w:rPr>
                <w:rFonts w:asciiTheme="minorHAnsi" w:hAnsiTheme="minorHAnsi" w:cstheme="minorHAnsi"/>
                <w:lang w:val="ka-GE"/>
              </w:rPr>
              <w:t xml:space="preserve">საქართველოს გარემოს დაცვისა და სოფლის მეურნეობის სამინისტროს გარემოსდაცვითი შეფასების დეპარტამენტი </w:t>
            </w:r>
          </w:p>
          <w:p w:rsidR="00A77650" w:rsidRPr="00E8172B" w:rsidRDefault="00A77650" w:rsidP="00E8172B">
            <w:pPr>
              <w:jc w:val="both"/>
              <w:rPr>
                <w:rFonts w:asciiTheme="minorHAnsi" w:hAnsiTheme="minorHAnsi" w:cstheme="minorHAnsi"/>
                <w:lang w:val="de-DE"/>
              </w:rPr>
            </w:pPr>
          </w:p>
          <w:p w:rsidR="00F932BD" w:rsidRPr="00E8172B" w:rsidRDefault="00F932BD" w:rsidP="00E8172B">
            <w:pPr>
              <w:jc w:val="both"/>
              <w:rPr>
                <w:rFonts w:asciiTheme="minorHAnsi" w:hAnsiTheme="minorHAnsi" w:cstheme="minorHAnsi"/>
                <w:lang w:val="de-DE"/>
              </w:rPr>
            </w:pPr>
          </w:p>
          <w:p w:rsidR="00A77650" w:rsidRPr="00E8172B" w:rsidRDefault="00A77650" w:rsidP="00E8172B">
            <w:pPr>
              <w:pBdr>
                <w:bottom w:val="single" w:sz="6" w:space="1" w:color="auto"/>
              </w:pBdr>
              <w:jc w:val="both"/>
              <w:rPr>
                <w:rFonts w:asciiTheme="minorHAnsi" w:hAnsiTheme="minorHAnsi" w:cstheme="minorHAnsi"/>
                <w:lang w:val="de-DE"/>
              </w:rPr>
            </w:pPr>
          </w:p>
          <w:p w:rsidR="00A77650" w:rsidRPr="00E8172B" w:rsidRDefault="00A77650" w:rsidP="00E8172B">
            <w:pPr>
              <w:jc w:val="both"/>
              <w:rPr>
                <w:rFonts w:asciiTheme="minorHAnsi" w:hAnsiTheme="minorHAnsi" w:cstheme="minorHAnsi"/>
                <w:lang w:val="de-DE"/>
              </w:rPr>
            </w:pPr>
          </w:p>
          <w:p w:rsidR="00A77650" w:rsidRPr="00E8172B" w:rsidRDefault="00A77650" w:rsidP="00E8172B">
            <w:pPr>
              <w:jc w:val="both"/>
              <w:rPr>
                <w:rFonts w:asciiTheme="minorHAnsi" w:hAnsiTheme="minorHAnsi" w:cstheme="minorHAnsi"/>
                <w:lang w:val="de-DE"/>
              </w:rPr>
            </w:pPr>
          </w:p>
          <w:p w:rsidR="00A77650" w:rsidRPr="00E8172B" w:rsidRDefault="00A77650" w:rsidP="00E8172B">
            <w:pPr>
              <w:jc w:val="both"/>
              <w:rPr>
                <w:rFonts w:asciiTheme="minorHAnsi" w:hAnsiTheme="minorHAnsi" w:cstheme="minorHAnsi"/>
                <w:lang w:val="de-DE"/>
              </w:rPr>
            </w:pPr>
          </w:p>
          <w:p w:rsidR="00F54AEA" w:rsidRPr="00E8172B" w:rsidRDefault="00F54AEA" w:rsidP="00E8172B">
            <w:pPr>
              <w:jc w:val="both"/>
              <w:rPr>
                <w:rFonts w:asciiTheme="minorHAnsi" w:hAnsiTheme="minorHAnsi" w:cstheme="minorHAnsi"/>
                <w:b/>
              </w:rPr>
            </w:pPr>
            <w:r w:rsidRPr="00E8172B">
              <w:rPr>
                <w:rFonts w:asciiTheme="minorHAnsi" w:hAnsiTheme="minorHAnsi" w:cstheme="minorHAnsi"/>
              </w:rPr>
              <w:t>"</w:t>
            </w:r>
            <w:r w:rsidR="00A77650" w:rsidRPr="00E8172B">
              <w:rPr>
                <w:rFonts w:asciiTheme="minorHAnsi" w:hAnsiTheme="minorHAnsi" w:cstheme="minorHAnsi"/>
              </w:rPr>
              <w:t>_____</w:t>
            </w:r>
            <w:r w:rsidRPr="00E8172B">
              <w:rPr>
                <w:rFonts w:asciiTheme="minorHAnsi" w:hAnsiTheme="minorHAnsi" w:cstheme="minorHAnsi"/>
              </w:rPr>
              <w:t>"</w:t>
            </w:r>
            <w:r w:rsidR="00A77650" w:rsidRPr="00E8172B">
              <w:rPr>
                <w:rFonts w:asciiTheme="minorHAnsi" w:hAnsiTheme="minorHAnsi" w:cstheme="minorHAnsi"/>
              </w:rPr>
              <w:t xml:space="preserve"> ________ 20</w:t>
            </w:r>
            <w:r w:rsidR="004F14AE" w:rsidRPr="00E8172B">
              <w:rPr>
                <w:rFonts w:asciiTheme="minorHAnsi" w:hAnsiTheme="minorHAnsi" w:cstheme="minorHAnsi"/>
                <w:lang w:val="ka-GE"/>
              </w:rPr>
              <w:t>2</w:t>
            </w:r>
            <w:r w:rsidR="00A77650" w:rsidRPr="00E8172B">
              <w:rPr>
                <w:rFonts w:asciiTheme="minorHAnsi" w:hAnsiTheme="minorHAnsi" w:cstheme="minorHAnsi"/>
              </w:rPr>
              <w:t>1წ.</w:t>
            </w:r>
          </w:p>
        </w:tc>
      </w:tr>
    </w:tbl>
    <w:p w:rsidR="00EC6A55" w:rsidRPr="00E8172B" w:rsidRDefault="00EC6A55" w:rsidP="00E8172B">
      <w:pPr>
        <w:jc w:val="both"/>
        <w:rPr>
          <w:rFonts w:asciiTheme="minorHAnsi" w:hAnsiTheme="minorHAnsi" w:cstheme="minorHAnsi"/>
          <w:sz w:val="22"/>
          <w:szCs w:val="22"/>
        </w:rPr>
      </w:pPr>
    </w:p>
    <w:p w:rsidR="003D2E47" w:rsidRPr="00E8172B" w:rsidRDefault="003D2E47" w:rsidP="00F86FD5">
      <w:pPr>
        <w:jc w:val="center"/>
        <w:rPr>
          <w:rFonts w:asciiTheme="minorHAnsi" w:hAnsiTheme="minorHAnsi" w:cstheme="minorHAnsi"/>
          <w:b/>
          <w:sz w:val="22"/>
          <w:szCs w:val="22"/>
        </w:rPr>
      </w:pPr>
    </w:p>
    <w:p w:rsidR="00A77650" w:rsidRPr="00E8172B" w:rsidRDefault="00534867" w:rsidP="00F86FD5">
      <w:pPr>
        <w:jc w:val="center"/>
        <w:rPr>
          <w:rFonts w:asciiTheme="minorHAnsi" w:hAnsiTheme="minorHAnsi" w:cstheme="minorHAnsi"/>
          <w:b/>
          <w:sz w:val="24"/>
          <w:szCs w:val="24"/>
        </w:rPr>
      </w:pPr>
      <w:r w:rsidRPr="00E8172B">
        <w:rPr>
          <w:rFonts w:asciiTheme="minorHAnsi" w:hAnsiTheme="minorHAnsi" w:cstheme="minorHAnsi"/>
          <w:b/>
          <w:sz w:val="24"/>
          <w:szCs w:val="24"/>
        </w:rPr>
        <w:t>ხარაგაულის მუნიციპალიტეტში, სოფ. ღორეშას მიმდებარე ტერიტორიაზე სასარგებლო წიაღისეულის (გამარმარილოებული მოსაპირკეთებელი კირქვა) მოპოვების საწარმო</w:t>
      </w:r>
    </w:p>
    <w:p w:rsidR="00A77650" w:rsidRPr="00E8172B" w:rsidRDefault="00A77650" w:rsidP="00F86FD5">
      <w:pPr>
        <w:jc w:val="center"/>
        <w:rPr>
          <w:rFonts w:asciiTheme="minorHAnsi" w:hAnsiTheme="minorHAnsi" w:cstheme="minorHAnsi"/>
          <w:b/>
          <w:sz w:val="22"/>
          <w:szCs w:val="22"/>
        </w:rPr>
      </w:pPr>
    </w:p>
    <w:p w:rsidR="00A77650" w:rsidRPr="00E8172B" w:rsidRDefault="00A77650" w:rsidP="00F86FD5">
      <w:pPr>
        <w:jc w:val="center"/>
        <w:rPr>
          <w:rFonts w:asciiTheme="minorHAnsi" w:hAnsiTheme="minorHAnsi" w:cstheme="minorHAnsi"/>
          <w:b/>
          <w:sz w:val="22"/>
          <w:szCs w:val="22"/>
        </w:rPr>
      </w:pPr>
    </w:p>
    <w:p w:rsidR="00362B1B" w:rsidRPr="00E8172B" w:rsidRDefault="00362B1B" w:rsidP="00F86FD5">
      <w:pPr>
        <w:jc w:val="center"/>
        <w:rPr>
          <w:rFonts w:asciiTheme="minorHAnsi" w:hAnsiTheme="minorHAnsi" w:cstheme="minorHAnsi"/>
          <w:b/>
          <w:sz w:val="24"/>
          <w:szCs w:val="24"/>
        </w:rPr>
      </w:pPr>
    </w:p>
    <w:p w:rsidR="00A77650" w:rsidRPr="00E8172B" w:rsidRDefault="00A77650" w:rsidP="00F86FD5">
      <w:pPr>
        <w:jc w:val="center"/>
        <w:rPr>
          <w:rFonts w:asciiTheme="minorHAnsi" w:hAnsiTheme="minorHAnsi" w:cstheme="minorHAnsi"/>
          <w:b/>
          <w:sz w:val="24"/>
          <w:szCs w:val="24"/>
        </w:rPr>
      </w:pPr>
      <w:r w:rsidRPr="00E8172B">
        <w:rPr>
          <w:rFonts w:asciiTheme="minorHAnsi" w:hAnsiTheme="minorHAnsi" w:cstheme="minorHAnsi"/>
          <w:b/>
          <w:sz w:val="24"/>
          <w:szCs w:val="24"/>
        </w:rPr>
        <w:t>ატმოსფერულ ჰაერში მავნე ნივთიერებათა</w:t>
      </w:r>
    </w:p>
    <w:p w:rsidR="00A77650" w:rsidRPr="00E8172B" w:rsidRDefault="00A77650" w:rsidP="00F86FD5">
      <w:pPr>
        <w:jc w:val="center"/>
        <w:rPr>
          <w:rFonts w:asciiTheme="minorHAnsi" w:hAnsiTheme="minorHAnsi" w:cstheme="minorHAnsi"/>
          <w:b/>
          <w:sz w:val="24"/>
          <w:szCs w:val="24"/>
        </w:rPr>
      </w:pPr>
      <w:r w:rsidRPr="00E8172B">
        <w:rPr>
          <w:rFonts w:asciiTheme="minorHAnsi" w:hAnsiTheme="minorHAnsi" w:cstheme="minorHAnsi"/>
          <w:b/>
          <w:sz w:val="24"/>
          <w:szCs w:val="24"/>
        </w:rPr>
        <w:t>ზღვრულად დასაშვები გაფრქვევის</w:t>
      </w:r>
    </w:p>
    <w:p w:rsidR="00A77650" w:rsidRPr="00E8172B" w:rsidRDefault="00A77650" w:rsidP="00F86FD5">
      <w:pPr>
        <w:jc w:val="center"/>
        <w:rPr>
          <w:rFonts w:asciiTheme="minorHAnsi" w:hAnsiTheme="minorHAnsi" w:cstheme="minorHAnsi"/>
          <w:b/>
          <w:sz w:val="24"/>
          <w:szCs w:val="24"/>
        </w:rPr>
      </w:pPr>
    </w:p>
    <w:p w:rsidR="00A77650" w:rsidRPr="00E8172B" w:rsidRDefault="00A77650" w:rsidP="00F86FD5">
      <w:pPr>
        <w:jc w:val="center"/>
        <w:rPr>
          <w:rFonts w:asciiTheme="minorHAnsi" w:hAnsiTheme="minorHAnsi" w:cstheme="minorHAnsi"/>
          <w:b/>
          <w:sz w:val="24"/>
          <w:szCs w:val="24"/>
        </w:rPr>
      </w:pPr>
      <w:r w:rsidRPr="00E8172B">
        <w:rPr>
          <w:rFonts w:asciiTheme="minorHAnsi" w:hAnsiTheme="minorHAnsi" w:cstheme="minorHAnsi"/>
          <w:b/>
          <w:sz w:val="24"/>
          <w:szCs w:val="24"/>
        </w:rPr>
        <w:t>ნორმების პროექტი</w:t>
      </w:r>
    </w:p>
    <w:p w:rsidR="006D2AD5" w:rsidRPr="00E8172B" w:rsidRDefault="006D2AD5" w:rsidP="00F86FD5">
      <w:pPr>
        <w:jc w:val="center"/>
        <w:rPr>
          <w:rFonts w:asciiTheme="minorHAnsi" w:hAnsiTheme="minorHAnsi" w:cstheme="minorHAnsi"/>
          <w:sz w:val="24"/>
          <w:szCs w:val="24"/>
        </w:rPr>
      </w:pPr>
    </w:p>
    <w:p w:rsidR="00A77650" w:rsidRPr="00E8172B" w:rsidRDefault="00A77650" w:rsidP="00F86FD5">
      <w:pPr>
        <w:jc w:val="center"/>
        <w:rPr>
          <w:rFonts w:asciiTheme="minorHAnsi" w:hAnsiTheme="minorHAnsi" w:cstheme="minorHAnsi"/>
          <w:sz w:val="24"/>
          <w:szCs w:val="24"/>
          <w:lang w:val="gl-ES"/>
        </w:rPr>
      </w:pPr>
    </w:p>
    <w:p w:rsidR="00A77650" w:rsidRPr="00E8172B" w:rsidRDefault="00A77650" w:rsidP="00F86FD5">
      <w:pPr>
        <w:jc w:val="center"/>
        <w:rPr>
          <w:rFonts w:asciiTheme="minorHAnsi" w:hAnsiTheme="minorHAnsi" w:cstheme="minorHAnsi"/>
          <w:sz w:val="24"/>
          <w:szCs w:val="24"/>
          <w:lang w:val="gl-ES"/>
        </w:rPr>
      </w:pPr>
    </w:p>
    <w:p w:rsidR="00B77E10" w:rsidRPr="00E8172B" w:rsidRDefault="00B77E10" w:rsidP="00F86FD5">
      <w:pPr>
        <w:jc w:val="center"/>
        <w:rPr>
          <w:rFonts w:asciiTheme="minorHAnsi" w:hAnsiTheme="minorHAnsi" w:cstheme="minorHAnsi"/>
          <w:sz w:val="24"/>
          <w:szCs w:val="24"/>
          <w:lang w:val="gl-ES"/>
        </w:rPr>
      </w:pPr>
    </w:p>
    <w:p w:rsidR="00B77E10" w:rsidRPr="00E8172B" w:rsidRDefault="00B77E10" w:rsidP="00F86FD5">
      <w:pPr>
        <w:jc w:val="center"/>
        <w:rPr>
          <w:rFonts w:asciiTheme="minorHAnsi" w:hAnsiTheme="minorHAnsi" w:cstheme="minorHAnsi"/>
          <w:sz w:val="24"/>
          <w:szCs w:val="24"/>
          <w:lang w:val="gl-ES"/>
        </w:rPr>
      </w:pPr>
    </w:p>
    <w:p w:rsidR="00B77E10" w:rsidRPr="00E8172B" w:rsidRDefault="00B77E10" w:rsidP="00F86FD5">
      <w:pPr>
        <w:jc w:val="center"/>
        <w:rPr>
          <w:rFonts w:asciiTheme="minorHAnsi" w:hAnsiTheme="minorHAnsi" w:cstheme="minorHAnsi"/>
          <w:sz w:val="24"/>
          <w:szCs w:val="24"/>
          <w:lang w:val="gl-ES"/>
        </w:rPr>
      </w:pPr>
    </w:p>
    <w:p w:rsidR="00A77650" w:rsidRPr="00E8172B" w:rsidRDefault="00A77650" w:rsidP="00F86FD5">
      <w:pPr>
        <w:jc w:val="center"/>
        <w:rPr>
          <w:rFonts w:asciiTheme="minorHAnsi" w:hAnsiTheme="minorHAnsi" w:cstheme="minorHAnsi"/>
          <w:b/>
          <w:sz w:val="24"/>
          <w:szCs w:val="24"/>
          <w:lang w:val="gl-ES"/>
        </w:rPr>
      </w:pPr>
      <w:r w:rsidRPr="00E8172B">
        <w:rPr>
          <w:rFonts w:asciiTheme="minorHAnsi" w:hAnsiTheme="minorHAnsi" w:cstheme="minorHAnsi"/>
          <w:b/>
          <w:sz w:val="24"/>
          <w:szCs w:val="24"/>
        </w:rPr>
        <w:t>თბილისი</w:t>
      </w:r>
      <w:r w:rsidRPr="00E8172B">
        <w:rPr>
          <w:rFonts w:asciiTheme="minorHAnsi" w:hAnsiTheme="minorHAnsi" w:cstheme="minorHAnsi"/>
          <w:b/>
          <w:sz w:val="24"/>
          <w:szCs w:val="24"/>
          <w:lang w:val="gl-ES"/>
        </w:rPr>
        <w:t xml:space="preserve"> 20</w:t>
      </w:r>
      <w:r w:rsidR="004F14AE" w:rsidRPr="00E8172B">
        <w:rPr>
          <w:rFonts w:asciiTheme="minorHAnsi" w:hAnsiTheme="minorHAnsi" w:cstheme="minorHAnsi"/>
          <w:b/>
          <w:sz w:val="24"/>
          <w:szCs w:val="24"/>
          <w:lang w:val="ka-GE"/>
        </w:rPr>
        <w:t>2</w:t>
      </w:r>
      <w:r w:rsidRPr="00E8172B">
        <w:rPr>
          <w:rFonts w:asciiTheme="minorHAnsi" w:hAnsiTheme="minorHAnsi" w:cstheme="minorHAnsi"/>
          <w:b/>
          <w:sz w:val="24"/>
          <w:szCs w:val="24"/>
          <w:lang w:val="gl-ES"/>
        </w:rPr>
        <w:t>1 წ</w:t>
      </w:r>
    </w:p>
    <w:p w:rsidR="00A77650" w:rsidRPr="00E8172B" w:rsidRDefault="00A77650" w:rsidP="00E8172B">
      <w:pPr>
        <w:jc w:val="both"/>
        <w:rPr>
          <w:rFonts w:asciiTheme="minorHAnsi" w:hAnsiTheme="minorHAnsi" w:cstheme="minorHAnsi"/>
          <w:sz w:val="24"/>
          <w:szCs w:val="24"/>
          <w:lang w:val="gl-ES"/>
        </w:rPr>
      </w:pPr>
    </w:p>
    <w:p w:rsidR="00A77650" w:rsidRPr="00E8172B" w:rsidRDefault="00A77650" w:rsidP="00E8172B">
      <w:pPr>
        <w:jc w:val="both"/>
        <w:rPr>
          <w:rFonts w:asciiTheme="minorHAnsi" w:hAnsiTheme="minorHAnsi" w:cstheme="minorHAnsi"/>
          <w:sz w:val="24"/>
          <w:szCs w:val="24"/>
          <w:lang w:val="gl-ES"/>
        </w:rPr>
      </w:pPr>
    </w:p>
    <w:p w:rsidR="00A77650" w:rsidRPr="00E8172B" w:rsidRDefault="00530A2E" w:rsidP="00E8172B">
      <w:pPr>
        <w:jc w:val="both"/>
        <w:rPr>
          <w:rFonts w:asciiTheme="minorHAnsi" w:hAnsiTheme="minorHAnsi" w:cstheme="minorHAnsi"/>
          <w:sz w:val="24"/>
          <w:szCs w:val="24"/>
          <w:lang w:val="gl-ES"/>
        </w:rPr>
      </w:pPr>
      <w:r w:rsidRPr="00E8172B">
        <w:rPr>
          <w:rFonts w:asciiTheme="minorHAnsi" w:hAnsiTheme="minorHAnsi" w:cstheme="minorHAnsi"/>
          <w:noProof/>
          <w:sz w:val="24"/>
          <w:szCs w:val="24"/>
          <w:lang w:eastAsia="en-US"/>
        </w:rPr>
        <mc:AlternateContent>
          <mc:Choice Requires="wps">
            <w:drawing>
              <wp:anchor distT="0" distB="0" distL="114300" distR="114300" simplePos="0" relativeHeight="251646976" behindDoc="0" locked="0" layoutInCell="1" allowOverlap="1" wp14:anchorId="2359CEF6" wp14:editId="4765753B">
                <wp:simplePos x="0" y="0"/>
                <wp:positionH relativeFrom="column">
                  <wp:posOffset>0</wp:posOffset>
                </wp:positionH>
                <wp:positionV relativeFrom="paragraph">
                  <wp:posOffset>118745</wp:posOffset>
                </wp:positionV>
                <wp:extent cx="5334000" cy="0"/>
                <wp:effectExtent l="28575" t="33020" r="28575" b="33655"/>
                <wp:wrapNone/>
                <wp:docPr id="50"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9A297" id="Line 184"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420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" strokeweight="4.5pt">
                <v:stroke linestyle="thinThick"/>
              </v:line>
            </w:pict>
          </mc:Fallback>
        </mc:AlternateContent>
      </w:r>
    </w:p>
    <w:p w:rsidR="00A77650" w:rsidRPr="00E8172B" w:rsidRDefault="00A77650" w:rsidP="00E8172B">
      <w:pPr>
        <w:pStyle w:val="BodyText"/>
        <w:rPr>
          <w:rFonts w:asciiTheme="minorHAnsi" w:hAnsiTheme="minorHAnsi" w:cstheme="minorHAnsi"/>
          <w:b/>
          <w:sz w:val="22"/>
          <w:szCs w:val="22"/>
          <w:lang w:val="it-IT"/>
        </w:rPr>
      </w:pPr>
    </w:p>
    <w:p w:rsidR="00A77650" w:rsidRPr="00E8172B" w:rsidRDefault="00A77650" w:rsidP="00E8172B">
      <w:pPr>
        <w:pStyle w:val="BodyText"/>
        <w:rPr>
          <w:rFonts w:asciiTheme="minorHAnsi" w:hAnsiTheme="minorHAnsi" w:cstheme="minorHAnsi"/>
          <w:b/>
          <w:sz w:val="22"/>
          <w:szCs w:val="22"/>
          <w:lang w:val="it-IT"/>
        </w:rPr>
      </w:pPr>
    </w:p>
    <w:p w:rsidR="00534867" w:rsidRPr="00E8172B" w:rsidRDefault="00534867" w:rsidP="00E8172B">
      <w:pPr>
        <w:jc w:val="both"/>
        <w:rPr>
          <w:rFonts w:asciiTheme="minorHAnsi" w:hAnsiTheme="minorHAnsi" w:cstheme="minorHAnsi"/>
          <w:b/>
          <w:sz w:val="22"/>
          <w:szCs w:val="22"/>
          <w:lang w:val="it-IT"/>
        </w:rPr>
      </w:pPr>
      <w:r w:rsidRPr="00E8172B">
        <w:rPr>
          <w:rFonts w:asciiTheme="minorHAnsi" w:hAnsiTheme="minorHAnsi" w:cstheme="minorHAnsi"/>
          <w:b/>
          <w:sz w:val="22"/>
          <w:szCs w:val="22"/>
          <w:lang w:val="it-IT"/>
        </w:rPr>
        <w:br w:type="page"/>
      </w:r>
    </w:p>
    <w:p w:rsidR="00A77650" w:rsidRPr="00E8172B" w:rsidRDefault="00A77650" w:rsidP="00E8172B">
      <w:pPr>
        <w:pStyle w:val="BodyText"/>
        <w:rPr>
          <w:rFonts w:asciiTheme="minorHAnsi" w:hAnsiTheme="minorHAnsi" w:cstheme="minorHAnsi"/>
          <w:b/>
          <w:sz w:val="22"/>
          <w:szCs w:val="22"/>
          <w:lang w:val="it-IT"/>
        </w:rPr>
      </w:pPr>
    </w:p>
    <w:p w:rsidR="00A77650" w:rsidRPr="00E8172B" w:rsidRDefault="00A77650" w:rsidP="00E8172B">
      <w:pPr>
        <w:pStyle w:val="BodyText"/>
        <w:spacing w:before="120" w:after="120"/>
        <w:rPr>
          <w:rFonts w:asciiTheme="minorHAnsi" w:hAnsiTheme="minorHAnsi" w:cstheme="minorHAnsi"/>
          <w:b/>
          <w:sz w:val="22"/>
          <w:szCs w:val="22"/>
        </w:rPr>
      </w:pPr>
      <w:r w:rsidRPr="00E8172B">
        <w:rPr>
          <w:rFonts w:asciiTheme="minorHAnsi" w:hAnsiTheme="minorHAnsi" w:cstheme="minorHAnsi"/>
          <w:b/>
          <w:sz w:val="22"/>
          <w:szCs w:val="22"/>
          <w:lang w:val="it-IT"/>
        </w:rPr>
        <w:t>ა</w:t>
      </w:r>
      <w:r w:rsidRPr="00E8172B">
        <w:rPr>
          <w:rFonts w:asciiTheme="minorHAnsi" w:hAnsiTheme="minorHAnsi" w:cstheme="minorHAnsi"/>
          <w:b/>
          <w:sz w:val="22"/>
          <w:szCs w:val="22"/>
        </w:rPr>
        <w:t xml:space="preserve"> </w:t>
      </w:r>
      <w:r w:rsidRPr="00E8172B">
        <w:rPr>
          <w:rFonts w:asciiTheme="minorHAnsi" w:hAnsiTheme="minorHAnsi" w:cstheme="minorHAnsi"/>
          <w:b/>
          <w:sz w:val="22"/>
          <w:szCs w:val="22"/>
          <w:lang w:val="it-IT"/>
        </w:rPr>
        <w:t>ნ</w:t>
      </w:r>
      <w:r w:rsidRPr="00E8172B">
        <w:rPr>
          <w:rFonts w:asciiTheme="minorHAnsi" w:hAnsiTheme="minorHAnsi" w:cstheme="minorHAnsi"/>
          <w:b/>
          <w:sz w:val="22"/>
          <w:szCs w:val="22"/>
        </w:rPr>
        <w:t xml:space="preserve"> </w:t>
      </w:r>
      <w:r w:rsidRPr="00E8172B">
        <w:rPr>
          <w:rFonts w:asciiTheme="minorHAnsi" w:hAnsiTheme="minorHAnsi" w:cstheme="minorHAnsi"/>
          <w:b/>
          <w:sz w:val="22"/>
          <w:szCs w:val="22"/>
          <w:lang w:val="it-IT"/>
        </w:rPr>
        <w:t>ო</w:t>
      </w:r>
      <w:r w:rsidRPr="00E8172B">
        <w:rPr>
          <w:rFonts w:asciiTheme="minorHAnsi" w:hAnsiTheme="minorHAnsi" w:cstheme="minorHAnsi"/>
          <w:b/>
          <w:sz w:val="22"/>
          <w:szCs w:val="22"/>
        </w:rPr>
        <w:t xml:space="preserve"> </w:t>
      </w:r>
      <w:r w:rsidRPr="00E8172B">
        <w:rPr>
          <w:rFonts w:asciiTheme="minorHAnsi" w:hAnsiTheme="minorHAnsi" w:cstheme="minorHAnsi"/>
          <w:b/>
          <w:sz w:val="22"/>
          <w:szCs w:val="22"/>
          <w:lang w:val="it-IT"/>
        </w:rPr>
        <w:t>ტ</w:t>
      </w:r>
      <w:r w:rsidRPr="00E8172B">
        <w:rPr>
          <w:rFonts w:asciiTheme="minorHAnsi" w:hAnsiTheme="minorHAnsi" w:cstheme="minorHAnsi"/>
          <w:b/>
          <w:sz w:val="22"/>
          <w:szCs w:val="22"/>
        </w:rPr>
        <w:t xml:space="preserve"> </w:t>
      </w:r>
      <w:r w:rsidRPr="00E8172B">
        <w:rPr>
          <w:rFonts w:asciiTheme="minorHAnsi" w:hAnsiTheme="minorHAnsi" w:cstheme="minorHAnsi"/>
          <w:b/>
          <w:sz w:val="22"/>
          <w:szCs w:val="22"/>
          <w:lang w:val="it-IT"/>
        </w:rPr>
        <w:t>ა</w:t>
      </w:r>
      <w:r w:rsidRPr="00E8172B">
        <w:rPr>
          <w:rFonts w:asciiTheme="minorHAnsi" w:hAnsiTheme="minorHAnsi" w:cstheme="minorHAnsi"/>
          <w:b/>
          <w:sz w:val="22"/>
          <w:szCs w:val="22"/>
        </w:rPr>
        <w:t xml:space="preserve"> </w:t>
      </w:r>
      <w:r w:rsidRPr="00E8172B">
        <w:rPr>
          <w:rFonts w:asciiTheme="minorHAnsi" w:hAnsiTheme="minorHAnsi" w:cstheme="minorHAnsi"/>
          <w:b/>
          <w:sz w:val="22"/>
          <w:szCs w:val="22"/>
          <w:lang w:val="it-IT"/>
        </w:rPr>
        <w:t>ც</w:t>
      </w:r>
      <w:r w:rsidRPr="00E8172B">
        <w:rPr>
          <w:rFonts w:asciiTheme="minorHAnsi" w:hAnsiTheme="minorHAnsi" w:cstheme="minorHAnsi"/>
          <w:b/>
          <w:sz w:val="22"/>
          <w:szCs w:val="22"/>
        </w:rPr>
        <w:t xml:space="preserve"> </w:t>
      </w:r>
      <w:r w:rsidRPr="00E8172B">
        <w:rPr>
          <w:rFonts w:asciiTheme="minorHAnsi" w:hAnsiTheme="minorHAnsi" w:cstheme="minorHAnsi"/>
          <w:b/>
          <w:sz w:val="22"/>
          <w:szCs w:val="22"/>
          <w:lang w:val="it-IT"/>
        </w:rPr>
        <w:t>ი</w:t>
      </w:r>
      <w:r w:rsidRPr="00E8172B">
        <w:rPr>
          <w:rFonts w:asciiTheme="minorHAnsi" w:hAnsiTheme="minorHAnsi" w:cstheme="minorHAnsi"/>
          <w:b/>
          <w:sz w:val="22"/>
          <w:szCs w:val="22"/>
        </w:rPr>
        <w:t xml:space="preserve"> </w:t>
      </w:r>
      <w:r w:rsidRPr="00E8172B">
        <w:rPr>
          <w:rFonts w:asciiTheme="minorHAnsi" w:hAnsiTheme="minorHAnsi" w:cstheme="minorHAnsi"/>
          <w:b/>
          <w:sz w:val="22"/>
          <w:szCs w:val="22"/>
          <w:lang w:val="it-IT"/>
        </w:rPr>
        <w:t>ა</w:t>
      </w:r>
    </w:p>
    <w:p w:rsidR="00A77650" w:rsidRPr="00E8172B" w:rsidRDefault="00A77650" w:rsidP="00E8172B">
      <w:pPr>
        <w:pStyle w:val="BodyText"/>
        <w:spacing w:before="120" w:after="120"/>
        <w:rPr>
          <w:rFonts w:asciiTheme="minorHAnsi" w:hAnsiTheme="minorHAnsi" w:cstheme="minorHAnsi"/>
          <w:sz w:val="22"/>
          <w:szCs w:val="22"/>
        </w:rPr>
      </w:pPr>
      <w:r w:rsidRPr="00E8172B">
        <w:rPr>
          <w:rFonts w:asciiTheme="minorHAnsi" w:hAnsiTheme="minorHAnsi" w:cstheme="minorHAnsi"/>
          <w:sz w:val="22"/>
          <w:szCs w:val="22"/>
          <w:lang w:val="it-IT"/>
        </w:rPr>
        <w:t>პროექტი</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it-IT"/>
        </w:rPr>
        <w:t>შედგენილია</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it-IT"/>
        </w:rPr>
        <w:t>გარემოსდაცვითი</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it-IT"/>
        </w:rPr>
        <w:t>კანონმდებლობით</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it-IT"/>
        </w:rPr>
        <w:t>დადგენილ</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it-IT"/>
        </w:rPr>
        <w:t>მოთხოვნათა</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it-IT"/>
        </w:rPr>
        <w:t>სრული</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it-IT"/>
        </w:rPr>
        <w:t>შესაბამისობით</w:t>
      </w:r>
      <w:r w:rsidRPr="00E8172B">
        <w:rPr>
          <w:rFonts w:asciiTheme="minorHAnsi" w:hAnsiTheme="minorHAnsi" w:cstheme="minorHAnsi"/>
          <w:sz w:val="22"/>
          <w:szCs w:val="22"/>
        </w:rPr>
        <w:t xml:space="preserve">. </w:t>
      </w:r>
    </w:p>
    <w:p w:rsidR="00821DB9" w:rsidRPr="00E8172B" w:rsidRDefault="00A77650" w:rsidP="00E8172B">
      <w:pPr>
        <w:spacing w:before="120" w:after="120"/>
        <w:jc w:val="both"/>
        <w:rPr>
          <w:rFonts w:asciiTheme="minorHAnsi" w:hAnsiTheme="minorHAnsi" w:cstheme="minorHAnsi"/>
          <w:lang w:val="ka-GE"/>
        </w:rPr>
      </w:pPr>
      <w:r w:rsidRPr="00E8172B">
        <w:rPr>
          <w:rFonts w:asciiTheme="minorHAnsi" w:hAnsiTheme="minorHAnsi" w:cstheme="minorHAnsi"/>
          <w:sz w:val="22"/>
          <w:szCs w:val="22"/>
          <w:lang w:val="ka-GE"/>
        </w:rPr>
        <w:t xml:space="preserve">პროექტში ასახულია </w:t>
      </w:r>
      <w:r w:rsidR="00A2296D" w:rsidRPr="00E8172B">
        <w:rPr>
          <w:rFonts w:asciiTheme="minorHAnsi" w:hAnsiTheme="minorHAnsi" w:cstheme="minorHAnsi"/>
          <w:sz w:val="22"/>
          <w:szCs w:val="22"/>
        </w:rPr>
        <w:t>შპს „ლაიმსთოუნ ჯორჯია“-ს სასარგებლო წიაღისეულის (გამარმარილოებული მოსაპირკეთებელი კირქვა) მოპოვებ</w:t>
      </w:r>
      <w:r w:rsidR="00A2296D" w:rsidRPr="00E8172B">
        <w:rPr>
          <w:rFonts w:asciiTheme="minorHAnsi" w:hAnsiTheme="minorHAnsi" w:cstheme="minorHAnsi"/>
          <w:sz w:val="22"/>
          <w:szCs w:val="22"/>
          <w:lang w:val="ka-GE"/>
        </w:rPr>
        <w:t xml:space="preserve">ის საწარმოს ექსპლუატაციის </w:t>
      </w:r>
      <w:r w:rsidRPr="00E8172B">
        <w:rPr>
          <w:rFonts w:asciiTheme="minorHAnsi" w:hAnsiTheme="minorHAnsi" w:cstheme="minorHAnsi"/>
          <w:sz w:val="22"/>
          <w:szCs w:val="22"/>
          <w:lang w:val="ka-GE"/>
        </w:rPr>
        <w:t xml:space="preserve">  შედეგად ატმოსფერული ჰაერის სტაციონარული დაბინძურების წყაროების მიერ გაფრქვეულ მავნე ნივთიერებათა რაოდენობრივი და თვისობრივი მახასიათებლები.</w:t>
      </w:r>
      <w:r w:rsidRPr="00E8172B">
        <w:rPr>
          <w:rFonts w:asciiTheme="minorHAnsi" w:hAnsiTheme="minorHAnsi" w:cstheme="minorHAnsi"/>
          <w:sz w:val="22"/>
          <w:szCs w:val="22"/>
        </w:rPr>
        <w:t xml:space="preserve"> </w:t>
      </w:r>
      <w:r w:rsidR="009373FE" w:rsidRPr="00E8172B">
        <w:rPr>
          <w:rFonts w:asciiTheme="minorHAnsi" w:hAnsiTheme="minorHAnsi" w:cstheme="minorHAnsi"/>
          <w:sz w:val="22"/>
          <w:szCs w:val="22"/>
          <w:lang w:val="ka-GE"/>
        </w:rPr>
        <w:t xml:space="preserve"> გამოკვლევის შედეგად გამოვლენილია ატმოსფეროში </w:t>
      </w:r>
      <w:r w:rsidR="00C52297" w:rsidRPr="00E8172B">
        <w:rPr>
          <w:rFonts w:asciiTheme="minorHAnsi" w:hAnsiTheme="minorHAnsi" w:cstheme="minorHAnsi"/>
          <w:sz w:val="22"/>
          <w:szCs w:val="22"/>
          <w:lang w:val="ka-GE"/>
        </w:rPr>
        <w:t xml:space="preserve">დაბინძურებისა და </w:t>
      </w:r>
      <w:r w:rsidR="009373FE" w:rsidRPr="00E8172B">
        <w:rPr>
          <w:rFonts w:asciiTheme="minorHAnsi" w:hAnsiTheme="minorHAnsi" w:cstheme="minorHAnsi"/>
          <w:sz w:val="22"/>
          <w:szCs w:val="22"/>
          <w:lang w:val="ka-GE"/>
        </w:rPr>
        <w:t>გაფრქვევის</w:t>
      </w:r>
      <w:r w:rsidR="009373FE" w:rsidRPr="00E8172B">
        <w:rPr>
          <w:rFonts w:asciiTheme="minorHAnsi" w:hAnsiTheme="minorHAnsi" w:cstheme="minorHAnsi"/>
          <w:sz w:val="22"/>
          <w:szCs w:val="22"/>
        </w:rPr>
        <w:t xml:space="preserve">  </w:t>
      </w:r>
      <w:r w:rsidR="004F14AE" w:rsidRPr="00E8172B">
        <w:rPr>
          <w:rFonts w:asciiTheme="minorHAnsi" w:hAnsiTheme="minorHAnsi" w:cstheme="minorHAnsi"/>
          <w:sz w:val="22"/>
          <w:szCs w:val="22"/>
          <w:lang w:val="ka-GE"/>
        </w:rPr>
        <w:t>1</w:t>
      </w:r>
      <w:r w:rsidR="00C52297" w:rsidRPr="00E8172B">
        <w:rPr>
          <w:rFonts w:asciiTheme="minorHAnsi" w:hAnsiTheme="minorHAnsi" w:cstheme="minorHAnsi"/>
          <w:sz w:val="22"/>
          <w:szCs w:val="22"/>
          <w:lang w:val="ka-GE"/>
        </w:rPr>
        <w:t>1</w:t>
      </w:r>
      <w:r w:rsidR="009373FE" w:rsidRPr="00E8172B">
        <w:rPr>
          <w:rFonts w:asciiTheme="minorHAnsi" w:hAnsiTheme="minorHAnsi" w:cstheme="minorHAnsi"/>
          <w:sz w:val="22"/>
          <w:szCs w:val="22"/>
          <w:lang w:val="ka-GE"/>
        </w:rPr>
        <w:t xml:space="preserve">  წყარო</w:t>
      </w:r>
      <w:r w:rsidR="00C52297" w:rsidRPr="00E8172B">
        <w:rPr>
          <w:rFonts w:asciiTheme="minorHAnsi" w:hAnsiTheme="minorHAnsi" w:cstheme="minorHAnsi"/>
          <w:sz w:val="22"/>
          <w:szCs w:val="22"/>
          <w:lang w:val="ka-GE"/>
        </w:rPr>
        <w:t xml:space="preserve"> (მ.შ.</w:t>
      </w:r>
      <w:r w:rsidR="00ED4E5E" w:rsidRPr="00E8172B">
        <w:rPr>
          <w:rFonts w:asciiTheme="minorHAnsi" w:hAnsiTheme="minorHAnsi" w:cstheme="minorHAnsi"/>
          <w:sz w:val="22"/>
          <w:szCs w:val="22"/>
          <w:lang w:val="ka-GE"/>
        </w:rPr>
        <w:t xml:space="preserve"> ნორმირებას დაქვემდებარებული </w:t>
      </w:r>
      <w:r w:rsidR="00C52297" w:rsidRPr="00E8172B">
        <w:rPr>
          <w:rFonts w:asciiTheme="minorHAnsi" w:hAnsiTheme="minorHAnsi" w:cstheme="minorHAnsi"/>
          <w:sz w:val="22"/>
          <w:szCs w:val="22"/>
          <w:lang w:val="ka-GE"/>
        </w:rPr>
        <w:t>10 სტაციონარული)</w:t>
      </w:r>
      <w:r w:rsidR="009373FE" w:rsidRPr="00E8172B">
        <w:rPr>
          <w:rFonts w:asciiTheme="minorHAnsi" w:hAnsiTheme="minorHAnsi" w:cstheme="minorHAnsi"/>
          <w:sz w:val="22"/>
          <w:szCs w:val="22"/>
        </w:rPr>
        <w:t>.</w:t>
      </w:r>
      <w:r w:rsidR="009373FE" w:rsidRPr="00E8172B">
        <w:rPr>
          <w:rFonts w:asciiTheme="minorHAnsi" w:hAnsiTheme="minorHAnsi" w:cstheme="minorHAnsi"/>
          <w:sz w:val="22"/>
          <w:szCs w:val="22"/>
          <w:lang w:val="ka-GE"/>
        </w:rPr>
        <w:t xml:space="preserve">  ინვენტარიზაციის მიხედვით ატმოსფერულ ჰაერში </w:t>
      </w:r>
      <w:r w:rsidR="00FF4019" w:rsidRPr="00E8172B">
        <w:rPr>
          <w:rFonts w:asciiTheme="minorHAnsi" w:hAnsiTheme="minorHAnsi" w:cstheme="minorHAnsi"/>
          <w:sz w:val="22"/>
          <w:szCs w:val="22"/>
          <w:lang w:val="ka-GE"/>
        </w:rPr>
        <w:t xml:space="preserve">შესაძლოა </w:t>
      </w:r>
      <w:r w:rsidR="009373FE" w:rsidRPr="00E8172B">
        <w:rPr>
          <w:rFonts w:asciiTheme="minorHAnsi" w:hAnsiTheme="minorHAnsi" w:cstheme="minorHAnsi"/>
          <w:sz w:val="22"/>
          <w:szCs w:val="22"/>
          <w:lang w:val="ka-GE"/>
        </w:rPr>
        <w:t>გაიფრქვე</w:t>
      </w:r>
      <w:r w:rsidR="00FF4019" w:rsidRPr="00E8172B">
        <w:rPr>
          <w:rFonts w:asciiTheme="minorHAnsi" w:hAnsiTheme="minorHAnsi" w:cstheme="minorHAnsi"/>
          <w:sz w:val="22"/>
          <w:szCs w:val="22"/>
          <w:lang w:val="ka-GE"/>
        </w:rPr>
        <w:t>ს</w:t>
      </w:r>
      <w:r w:rsidR="009373FE" w:rsidRPr="00E8172B">
        <w:rPr>
          <w:rFonts w:asciiTheme="minorHAnsi" w:hAnsiTheme="minorHAnsi" w:cstheme="minorHAnsi"/>
          <w:sz w:val="22"/>
          <w:szCs w:val="22"/>
          <w:lang w:val="ka-GE"/>
        </w:rPr>
        <w:t xml:space="preserve"> </w:t>
      </w:r>
      <w:r w:rsidR="00C52297" w:rsidRPr="00E8172B">
        <w:rPr>
          <w:rFonts w:asciiTheme="minorHAnsi" w:hAnsiTheme="minorHAnsi" w:cstheme="minorHAnsi"/>
          <w:sz w:val="22"/>
          <w:szCs w:val="22"/>
          <w:lang w:val="ka-GE"/>
        </w:rPr>
        <w:t xml:space="preserve">≈ </w:t>
      </w:r>
      <w:r w:rsidR="00C52297" w:rsidRPr="00E8172B">
        <w:rPr>
          <w:rFonts w:asciiTheme="minorHAnsi" w:hAnsiTheme="minorHAnsi" w:cstheme="minorHAnsi"/>
          <w:sz w:val="22"/>
          <w:szCs w:val="22"/>
        </w:rPr>
        <w:t>17,</w:t>
      </w:r>
      <w:r w:rsidR="00C52297" w:rsidRPr="00E8172B">
        <w:rPr>
          <w:rFonts w:asciiTheme="minorHAnsi" w:hAnsiTheme="minorHAnsi" w:cstheme="minorHAnsi"/>
          <w:sz w:val="22"/>
          <w:szCs w:val="22"/>
          <w:lang w:val="ka-GE"/>
        </w:rPr>
        <w:t xml:space="preserve">4 </w:t>
      </w:r>
      <w:r w:rsidR="009373FE" w:rsidRPr="00E8172B">
        <w:rPr>
          <w:rFonts w:asciiTheme="minorHAnsi" w:hAnsiTheme="minorHAnsi" w:cstheme="minorHAnsi"/>
          <w:sz w:val="22"/>
          <w:szCs w:val="22"/>
          <w:lang w:val="ka-GE"/>
        </w:rPr>
        <w:t>ტ/წელ. დამაბინძურებელი ნივთიერებ</w:t>
      </w:r>
      <w:r w:rsidR="00C52297" w:rsidRPr="00E8172B">
        <w:rPr>
          <w:rFonts w:asciiTheme="minorHAnsi" w:hAnsiTheme="minorHAnsi" w:cstheme="minorHAnsi"/>
          <w:sz w:val="22"/>
          <w:szCs w:val="22"/>
          <w:lang w:val="ka-GE"/>
        </w:rPr>
        <w:t>ები</w:t>
      </w:r>
      <w:r w:rsidR="00ED4E5E" w:rsidRPr="00E8172B">
        <w:rPr>
          <w:rFonts w:asciiTheme="minorHAnsi" w:hAnsiTheme="minorHAnsi" w:cstheme="minorHAnsi"/>
          <w:sz w:val="22"/>
          <w:szCs w:val="22"/>
          <w:lang w:val="ka-GE"/>
        </w:rPr>
        <w:t xml:space="preserve"> (მათ შორის ნორმირებას დაქვემდებარებული ≈ </w:t>
      </w:r>
      <w:r w:rsidR="00ED4E5E" w:rsidRPr="00E8172B">
        <w:rPr>
          <w:rFonts w:asciiTheme="minorHAnsi" w:hAnsiTheme="minorHAnsi" w:cstheme="minorHAnsi"/>
          <w:sz w:val="22"/>
          <w:szCs w:val="22"/>
        </w:rPr>
        <w:t>17,</w:t>
      </w:r>
      <w:r w:rsidR="00ED4E5E" w:rsidRPr="00E8172B">
        <w:rPr>
          <w:rFonts w:asciiTheme="minorHAnsi" w:hAnsiTheme="minorHAnsi" w:cstheme="minorHAnsi"/>
          <w:sz w:val="22"/>
          <w:szCs w:val="22"/>
          <w:lang w:val="ka-GE"/>
        </w:rPr>
        <w:t>34 ტ/წელ)</w:t>
      </w:r>
      <w:r w:rsidR="00C52297" w:rsidRPr="00E8172B">
        <w:rPr>
          <w:rFonts w:asciiTheme="minorHAnsi" w:hAnsiTheme="minorHAnsi" w:cstheme="minorHAnsi"/>
          <w:sz w:val="22"/>
          <w:szCs w:val="22"/>
          <w:lang w:val="ka-GE"/>
        </w:rPr>
        <w:t>.</w:t>
      </w:r>
    </w:p>
    <w:p w:rsidR="009373FE" w:rsidRPr="00E8172B" w:rsidRDefault="009373FE" w:rsidP="00E8172B">
      <w:pPr>
        <w:spacing w:before="120" w:after="120"/>
        <w:jc w:val="both"/>
        <w:rPr>
          <w:rFonts w:asciiTheme="minorHAnsi" w:hAnsiTheme="minorHAnsi" w:cstheme="minorHAnsi"/>
          <w:sz w:val="22"/>
          <w:szCs w:val="22"/>
          <w:lang w:val="fr-FR"/>
        </w:rPr>
      </w:pPr>
      <w:r w:rsidRPr="00E8172B">
        <w:rPr>
          <w:rFonts w:asciiTheme="minorHAnsi" w:hAnsiTheme="minorHAnsi" w:cstheme="minorHAnsi"/>
          <w:sz w:val="22"/>
          <w:szCs w:val="22"/>
          <w:lang w:val="ka-GE"/>
        </w:rPr>
        <w:t xml:space="preserve">პროექტში </w:t>
      </w:r>
      <w:r w:rsidRPr="00E8172B">
        <w:rPr>
          <w:rFonts w:asciiTheme="minorHAnsi" w:hAnsiTheme="minorHAnsi" w:cstheme="minorHAnsi"/>
          <w:sz w:val="22"/>
          <w:szCs w:val="22"/>
          <w:lang w:val="it-IT"/>
        </w:rPr>
        <w:t>განხილულია</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ატმოსფერულ</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ჰაერზე</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ზემოქმედების</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ყველა</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შესაძლო</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ასპექტები</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მოყვანილია</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ატმოსფერული</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ჰაერის</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დაბინძურების</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გაანგარიშებათა</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ჩატარებისათვის</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საჭირო</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საწყისი</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ინფორმაცია</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E8172B">
        <w:rPr>
          <w:rFonts w:asciiTheme="minorHAnsi" w:hAnsiTheme="minorHAnsi" w:cstheme="minorHAnsi"/>
          <w:sz w:val="22"/>
          <w:szCs w:val="22"/>
          <w:lang w:val="ka-GE"/>
        </w:rPr>
        <w:t>.</w:t>
      </w:r>
      <w:r w:rsidRPr="00E8172B">
        <w:rPr>
          <w:rFonts w:asciiTheme="minorHAnsi" w:hAnsiTheme="minorHAnsi" w:cstheme="minorHAnsi"/>
          <w:sz w:val="22"/>
          <w:szCs w:val="22"/>
          <w:lang w:val="fr-FR"/>
        </w:rPr>
        <w:t xml:space="preserve"> დაბინძურების  წყაროსა და  მავნე ნივთიერებისთვის დადგენილია ზღვრულად დასაშვები გაფრქვევის ნორმები.</w:t>
      </w:r>
    </w:p>
    <w:p w:rsidR="009373FE" w:rsidRPr="00E8172B" w:rsidRDefault="009373FE" w:rsidP="00E8172B">
      <w:pPr>
        <w:pStyle w:val="BodyText"/>
        <w:spacing w:before="120" w:after="120"/>
        <w:rPr>
          <w:rFonts w:asciiTheme="minorHAnsi" w:hAnsiTheme="minorHAnsi" w:cstheme="minorHAnsi"/>
          <w:sz w:val="22"/>
          <w:szCs w:val="22"/>
          <w:lang w:val="ka-GE"/>
        </w:rPr>
      </w:pPr>
      <w:r w:rsidRPr="00E8172B">
        <w:rPr>
          <w:rFonts w:asciiTheme="minorHAnsi" w:hAnsiTheme="minorHAnsi" w:cstheme="minorHAnsi"/>
          <w:sz w:val="22"/>
          <w:szCs w:val="22"/>
          <w:lang w:val="it-IT"/>
        </w:rPr>
        <w:t>ანგარიში</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შესრულებულია</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ატმოსფერულ</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ჰაერში</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მავნე</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ნივთიერებათა</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გაბნევის</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თანამედროვე</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ავტომატიზებული</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კომპიუტერული</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პროგრამის</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it-IT"/>
        </w:rPr>
        <w:t>გამოყენებით</w:t>
      </w:r>
      <w:r w:rsidRPr="00E8172B">
        <w:rPr>
          <w:rFonts w:asciiTheme="minorHAnsi" w:hAnsiTheme="minorHAnsi" w:cstheme="minorHAnsi"/>
          <w:sz w:val="22"/>
          <w:szCs w:val="22"/>
          <w:lang w:val="ka-GE"/>
        </w:rPr>
        <w:t>.</w:t>
      </w:r>
    </w:p>
    <w:p w:rsidR="00A77650" w:rsidRPr="00E8172B" w:rsidRDefault="00A77650" w:rsidP="00E8172B">
      <w:pPr>
        <w:pStyle w:val="BodyText"/>
        <w:spacing w:before="120" w:after="120"/>
        <w:ind w:firstLine="709"/>
        <w:rPr>
          <w:rFonts w:asciiTheme="minorHAnsi" w:hAnsiTheme="minorHAnsi" w:cstheme="minorHAnsi"/>
          <w:sz w:val="22"/>
          <w:szCs w:val="22"/>
          <w:lang w:val="ka-GE"/>
        </w:rPr>
      </w:pPr>
    </w:p>
    <w:p w:rsidR="00391AB0" w:rsidRPr="00E8172B" w:rsidRDefault="00391AB0" w:rsidP="00E8172B">
      <w:pPr>
        <w:pStyle w:val="BodyText"/>
        <w:ind w:firstLine="709"/>
        <w:rPr>
          <w:rFonts w:asciiTheme="minorHAnsi" w:hAnsiTheme="minorHAnsi" w:cstheme="minorHAnsi"/>
          <w:sz w:val="22"/>
          <w:szCs w:val="22"/>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3099"/>
        <w:gridCol w:w="2309"/>
      </w:tblGrid>
      <w:tr w:rsidR="00391AB0" w:rsidRPr="00E8172B" w:rsidTr="00391AB0">
        <w:tc>
          <w:tcPr>
            <w:tcW w:w="3070" w:type="dxa"/>
            <w:vAlign w:val="center"/>
          </w:tcPr>
          <w:p w:rsidR="00391AB0" w:rsidRPr="00E8172B" w:rsidRDefault="00391AB0" w:rsidP="00E8172B">
            <w:pPr>
              <w:tabs>
                <w:tab w:val="left" w:pos="0"/>
              </w:tabs>
              <w:jc w:val="both"/>
              <w:rPr>
                <w:rFonts w:asciiTheme="minorHAnsi" w:hAnsiTheme="minorHAnsi" w:cstheme="minorHAnsi"/>
                <w:sz w:val="22"/>
                <w:szCs w:val="22"/>
                <w:lang w:val="it-IT"/>
              </w:rPr>
            </w:pPr>
          </w:p>
        </w:tc>
        <w:tc>
          <w:tcPr>
            <w:tcW w:w="3179" w:type="dxa"/>
            <w:vAlign w:val="center"/>
          </w:tcPr>
          <w:p w:rsidR="00391AB0" w:rsidRPr="00E8172B" w:rsidRDefault="00391AB0" w:rsidP="00E8172B">
            <w:pPr>
              <w:tabs>
                <w:tab w:val="left" w:pos="0"/>
              </w:tabs>
              <w:jc w:val="both"/>
              <w:rPr>
                <w:rFonts w:asciiTheme="minorHAnsi" w:hAnsiTheme="minorHAnsi" w:cstheme="minorHAnsi"/>
                <w:sz w:val="22"/>
                <w:szCs w:val="22"/>
                <w:lang w:val="it-IT"/>
              </w:rPr>
            </w:pPr>
          </w:p>
        </w:tc>
        <w:tc>
          <w:tcPr>
            <w:tcW w:w="2367" w:type="dxa"/>
            <w:vAlign w:val="center"/>
          </w:tcPr>
          <w:p w:rsidR="00391AB0" w:rsidRPr="00E8172B" w:rsidRDefault="00391AB0" w:rsidP="00E8172B">
            <w:pPr>
              <w:tabs>
                <w:tab w:val="left" w:pos="0"/>
              </w:tabs>
              <w:jc w:val="both"/>
              <w:rPr>
                <w:rFonts w:asciiTheme="minorHAnsi" w:hAnsiTheme="minorHAnsi" w:cstheme="minorHAnsi"/>
                <w:sz w:val="22"/>
                <w:szCs w:val="22"/>
                <w:lang w:val="ka-GE"/>
              </w:rPr>
            </w:pPr>
          </w:p>
        </w:tc>
      </w:tr>
    </w:tbl>
    <w:p w:rsidR="00DD1778" w:rsidRPr="00E8172B" w:rsidRDefault="00391AB0" w:rsidP="00E8172B">
      <w:pPr>
        <w:tabs>
          <w:tab w:val="left" w:pos="255"/>
        </w:tabs>
        <w:jc w:val="both"/>
        <w:rPr>
          <w:rFonts w:asciiTheme="minorHAnsi" w:hAnsiTheme="minorHAnsi" w:cstheme="minorHAnsi"/>
          <w:sz w:val="22"/>
          <w:szCs w:val="22"/>
          <w:lang w:val="gl-ES"/>
        </w:rPr>
      </w:pPr>
      <w:r w:rsidRPr="00E8172B">
        <w:rPr>
          <w:rFonts w:asciiTheme="minorHAnsi" w:hAnsiTheme="minorHAnsi" w:cstheme="minorHAnsi"/>
          <w:sz w:val="22"/>
          <w:szCs w:val="22"/>
          <w:lang w:val="ka-GE"/>
        </w:rPr>
        <w:tab/>
      </w:r>
      <w:r w:rsidRPr="00E8172B">
        <w:rPr>
          <w:rFonts w:asciiTheme="minorHAnsi" w:hAnsiTheme="minorHAnsi" w:cstheme="minorHAnsi"/>
          <w:sz w:val="22"/>
          <w:szCs w:val="22"/>
          <w:lang w:val="ka-GE"/>
        </w:rPr>
        <w:tab/>
        <w:t xml:space="preserve">                               </w:t>
      </w:r>
    </w:p>
    <w:p w:rsidR="00DD1778" w:rsidRPr="00E8172B" w:rsidRDefault="00DD1778" w:rsidP="00E8172B">
      <w:pPr>
        <w:tabs>
          <w:tab w:val="left" w:pos="255"/>
        </w:tabs>
        <w:jc w:val="both"/>
        <w:rPr>
          <w:rFonts w:asciiTheme="minorHAnsi" w:hAnsiTheme="minorHAnsi" w:cstheme="minorHAnsi"/>
          <w:sz w:val="22"/>
          <w:szCs w:val="22"/>
          <w:lang w:val="gl-ES"/>
        </w:rPr>
      </w:pPr>
    </w:p>
    <w:p w:rsidR="00DD1778" w:rsidRPr="00E8172B" w:rsidRDefault="00DD1778" w:rsidP="00E8172B">
      <w:pPr>
        <w:tabs>
          <w:tab w:val="left" w:pos="255"/>
        </w:tabs>
        <w:jc w:val="both"/>
        <w:rPr>
          <w:rFonts w:asciiTheme="minorHAnsi" w:hAnsiTheme="minorHAnsi" w:cstheme="minorHAnsi"/>
          <w:sz w:val="22"/>
          <w:szCs w:val="22"/>
          <w:lang w:val="gl-ES"/>
        </w:rPr>
      </w:pPr>
    </w:p>
    <w:p w:rsidR="006D2AD5" w:rsidRPr="00E8172B" w:rsidRDefault="006D2AD5" w:rsidP="00E8172B">
      <w:pPr>
        <w:pStyle w:val="BodyText"/>
        <w:ind w:firstLine="709"/>
        <w:rPr>
          <w:rFonts w:asciiTheme="minorHAnsi" w:hAnsiTheme="minorHAnsi" w:cstheme="minorHAnsi"/>
          <w:b/>
          <w:sz w:val="22"/>
          <w:szCs w:val="22"/>
          <w:lang w:val="gl-ES"/>
        </w:rPr>
      </w:pPr>
    </w:p>
    <w:p w:rsidR="006D2AD5" w:rsidRPr="00E8172B" w:rsidRDefault="00A2296D" w:rsidP="00E8172B">
      <w:pPr>
        <w:jc w:val="both"/>
        <w:rPr>
          <w:rFonts w:asciiTheme="minorHAnsi" w:hAnsiTheme="minorHAnsi" w:cstheme="minorHAnsi"/>
          <w:b/>
          <w:sz w:val="22"/>
          <w:szCs w:val="22"/>
          <w:lang w:val="gl-ES"/>
        </w:rPr>
      </w:pPr>
      <w:r w:rsidRPr="00E8172B">
        <w:rPr>
          <w:rFonts w:asciiTheme="minorHAnsi" w:hAnsiTheme="minorHAnsi" w:cstheme="minorHAnsi"/>
          <w:b/>
          <w:sz w:val="22"/>
          <w:szCs w:val="22"/>
          <w:lang w:val="gl-ES"/>
        </w:rPr>
        <w:br w:type="page"/>
      </w:r>
    </w:p>
    <w:p w:rsidR="004F14AE" w:rsidRPr="00E8172B" w:rsidRDefault="004F14AE" w:rsidP="00E8172B">
      <w:pPr>
        <w:jc w:val="both"/>
        <w:rPr>
          <w:rFonts w:asciiTheme="minorHAnsi" w:hAnsiTheme="minorHAnsi" w:cstheme="minorHAnsi"/>
          <w:b/>
          <w:sz w:val="22"/>
          <w:szCs w:val="22"/>
          <w:lang w:val="gl-ES"/>
        </w:rPr>
      </w:pPr>
    </w:p>
    <w:p w:rsidR="00A77650" w:rsidRPr="00E8172B" w:rsidRDefault="00A77650" w:rsidP="00E8172B">
      <w:pPr>
        <w:jc w:val="both"/>
        <w:rPr>
          <w:rFonts w:asciiTheme="minorHAnsi" w:hAnsiTheme="minorHAnsi" w:cstheme="minorHAnsi"/>
          <w:b/>
          <w:sz w:val="22"/>
          <w:szCs w:val="22"/>
          <w:lang w:val="gl-ES"/>
        </w:rPr>
      </w:pPr>
      <w:r w:rsidRPr="00E8172B">
        <w:rPr>
          <w:rFonts w:asciiTheme="minorHAnsi" w:hAnsiTheme="minorHAnsi" w:cstheme="minorHAnsi"/>
          <w:b/>
          <w:sz w:val="22"/>
          <w:szCs w:val="22"/>
          <w:lang w:val="gl-ES"/>
        </w:rPr>
        <w:t>სარჩევი</w:t>
      </w:r>
    </w:p>
    <w:sdt>
      <w:sdtPr>
        <w:rPr>
          <w:rFonts w:asciiTheme="minorHAnsi" w:eastAsia="Times New Roman" w:hAnsiTheme="minorHAnsi" w:cstheme="minorHAnsi"/>
          <w:color w:val="auto"/>
          <w:sz w:val="20"/>
          <w:szCs w:val="20"/>
          <w:lang w:eastAsia="ru-RU"/>
        </w:rPr>
        <w:id w:val="780991744"/>
        <w:docPartObj>
          <w:docPartGallery w:val="Table of Contents"/>
          <w:docPartUnique/>
        </w:docPartObj>
      </w:sdtPr>
      <w:sdtEndPr>
        <w:rPr>
          <w:b/>
          <w:bCs/>
          <w:noProof/>
        </w:rPr>
      </w:sdtEndPr>
      <w:sdtContent>
        <w:p w:rsidR="00FA1025" w:rsidRPr="00E8172B" w:rsidRDefault="00FA1025" w:rsidP="00E8172B">
          <w:pPr>
            <w:pStyle w:val="TOCHeading"/>
            <w:jc w:val="both"/>
            <w:rPr>
              <w:rFonts w:asciiTheme="minorHAnsi" w:hAnsiTheme="minorHAnsi" w:cstheme="minorHAnsi"/>
            </w:rPr>
          </w:pPr>
        </w:p>
        <w:p w:rsidR="0015490D" w:rsidRPr="00E8172B" w:rsidRDefault="00FA1025" w:rsidP="00E8172B">
          <w:pPr>
            <w:pStyle w:val="TOC2"/>
            <w:jc w:val="both"/>
            <w:rPr>
              <w:rFonts w:asciiTheme="minorHAnsi" w:eastAsiaTheme="minorEastAsia" w:hAnsiTheme="minorHAnsi" w:cstheme="minorHAnsi"/>
              <w:noProof/>
              <w:sz w:val="22"/>
              <w:szCs w:val="22"/>
              <w:lang w:eastAsia="en-US"/>
            </w:rPr>
          </w:pPr>
          <w:r w:rsidRPr="00E8172B">
            <w:rPr>
              <w:rFonts w:asciiTheme="minorHAnsi" w:hAnsiTheme="minorHAnsi" w:cstheme="minorHAnsi"/>
            </w:rPr>
            <w:fldChar w:fldCharType="begin"/>
          </w:r>
          <w:r w:rsidRPr="00E8172B">
            <w:rPr>
              <w:rFonts w:asciiTheme="minorHAnsi" w:hAnsiTheme="minorHAnsi" w:cstheme="minorHAnsi"/>
            </w:rPr>
            <w:instrText xml:space="preserve"> TOC \o "1-3" \h \z \u </w:instrText>
          </w:r>
          <w:r w:rsidRPr="00E8172B">
            <w:rPr>
              <w:rFonts w:asciiTheme="minorHAnsi" w:hAnsiTheme="minorHAnsi" w:cstheme="minorHAnsi"/>
            </w:rPr>
            <w:fldChar w:fldCharType="separate"/>
          </w:r>
          <w:hyperlink w:anchor="_Toc85721487" w:history="1">
            <w:r w:rsidR="0015490D" w:rsidRPr="00E8172B">
              <w:rPr>
                <w:rStyle w:val="Hyperlink"/>
                <w:rFonts w:asciiTheme="minorHAnsi" w:hAnsiTheme="minorHAnsi" w:cstheme="minorHAnsi"/>
                <w:noProof/>
                <w:lang w:val="pt-BR"/>
              </w:rPr>
              <w:t>ძირითად ცნებათა განმარტებები</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_Toc85721487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4</w:t>
            </w:r>
            <w:r w:rsidR="0015490D" w:rsidRPr="00E8172B">
              <w:rPr>
                <w:rFonts w:asciiTheme="minorHAnsi" w:hAnsiTheme="minorHAnsi" w:cstheme="minorHAnsi"/>
                <w:noProof/>
                <w:webHidden/>
              </w:rPr>
              <w:fldChar w:fldCharType="end"/>
            </w:r>
          </w:hyperlink>
        </w:p>
        <w:p w:rsidR="0015490D" w:rsidRPr="00E8172B" w:rsidRDefault="00F052CA" w:rsidP="00E8172B">
          <w:pPr>
            <w:pStyle w:val="TOC1"/>
            <w:tabs>
              <w:tab w:val="left" w:pos="400"/>
            </w:tabs>
            <w:jc w:val="both"/>
            <w:rPr>
              <w:rFonts w:asciiTheme="minorHAnsi" w:eastAsiaTheme="minorEastAsia" w:hAnsiTheme="minorHAnsi" w:cstheme="minorHAnsi"/>
              <w:sz w:val="22"/>
              <w:szCs w:val="22"/>
              <w:lang w:val="en-US" w:eastAsia="en-US"/>
            </w:rPr>
          </w:pPr>
          <w:hyperlink w:anchor="_Toc85721488" w:history="1">
            <w:r w:rsidR="0015490D" w:rsidRPr="00E8172B">
              <w:rPr>
                <w:rStyle w:val="Hyperlink"/>
                <w:rFonts w:asciiTheme="minorHAnsi" w:hAnsiTheme="minorHAnsi" w:cstheme="minorHAnsi"/>
                <w:lang w:val="ka-GE"/>
              </w:rPr>
              <w:t>1.</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ძირითადი მონაცემები საწარმოს საქმიანობის შესახებ</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_Toc85721488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5</w:t>
            </w:r>
            <w:r w:rsidR="0015490D" w:rsidRPr="00E8172B">
              <w:rPr>
                <w:rFonts w:asciiTheme="minorHAnsi" w:hAnsiTheme="minorHAnsi" w:cstheme="minorHAnsi"/>
                <w:webHidden/>
              </w:rPr>
              <w:fldChar w:fldCharType="end"/>
            </w:r>
          </w:hyperlink>
        </w:p>
        <w:p w:rsidR="0015490D" w:rsidRPr="00E8172B" w:rsidRDefault="00F052CA" w:rsidP="00E8172B">
          <w:pPr>
            <w:pStyle w:val="TOC1"/>
            <w:tabs>
              <w:tab w:val="left" w:pos="400"/>
            </w:tabs>
            <w:jc w:val="both"/>
            <w:rPr>
              <w:rFonts w:asciiTheme="minorHAnsi" w:eastAsiaTheme="minorEastAsia" w:hAnsiTheme="minorHAnsi" w:cstheme="minorHAnsi"/>
              <w:sz w:val="22"/>
              <w:szCs w:val="22"/>
              <w:lang w:val="en-US" w:eastAsia="en-US"/>
            </w:rPr>
          </w:pPr>
          <w:hyperlink w:anchor="_Toc85721489" w:history="1">
            <w:r w:rsidR="0015490D" w:rsidRPr="00E8172B">
              <w:rPr>
                <w:rStyle w:val="Hyperlink"/>
                <w:rFonts w:asciiTheme="minorHAnsi" w:hAnsiTheme="minorHAnsi" w:cstheme="minorHAnsi"/>
              </w:rPr>
              <w:t>2.</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საწარმოს განთავსების რაიონის ბუნებრივ-კლიმატური პირობების მოკლე დახასიათება</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_Toc85721489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8</w:t>
            </w:r>
            <w:r w:rsidR="0015490D" w:rsidRPr="00E8172B">
              <w:rPr>
                <w:rFonts w:asciiTheme="minorHAnsi" w:hAnsiTheme="minorHAnsi" w:cstheme="minorHAnsi"/>
                <w:webHidden/>
              </w:rPr>
              <w:fldChar w:fldCharType="end"/>
            </w:r>
          </w:hyperlink>
        </w:p>
        <w:p w:rsidR="0015490D" w:rsidRPr="00E8172B" w:rsidRDefault="00F052CA" w:rsidP="00E8172B">
          <w:pPr>
            <w:pStyle w:val="TOC1"/>
            <w:tabs>
              <w:tab w:val="left" w:pos="400"/>
            </w:tabs>
            <w:jc w:val="both"/>
            <w:rPr>
              <w:rFonts w:asciiTheme="minorHAnsi" w:eastAsiaTheme="minorEastAsia" w:hAnsiTheme="minorHAnsi" w:cstheme="minorHAnsi"/>
              <w:sz w:val="22"/>
              <w:szCs w:val="22"/>
              <w:lang w:val="en-US" w:eastAsia="en-US"/>
            </w:rPr>
          </w:pPr>
          <w:hyperlink w:anchor="_Toc85721490" w:history="1">
            <w:r w:rsidR="0015490D" w:rsidRPr="00E8172B">
              <w:rPr>
                <w:rStyle w:val="Hyperlink"/>
                <w:rFonts w:asciiTheme="minorHAnsi" w:hAnsiTheme="minorHAnsi" w:cstheme="minorHAnsi"/>
              </w:rPr>
              <w:t>3.</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ატმოსფერულ ჰაერში გაფრქვეულ მავნე ნივთიერებათა და დაბინძურების წყაროთა დახასიათება</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_Toc85721490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9</w:t>
            </w:r>
            <w:r w:rsidR="0015490D" w:rsidRPr="00E8172B">
              <w:rPr>
                <w:rFonts w:asciiTheme="minorHAnsi" w:hAnsiTheme="minorHAnsi" w:cstheme="minorHAnsi"/>
                <w:webHidden/>
              </w:rPr>
              <w:fldChar w:fldCharType="end"/>
            </w:r>
          </w:hyperlink>
        </w:p>
        <w:p w:rsidR="0015490D" w:rsidRPr="00E8172B" w:rsidRDefault="00F052CA" w:rsidP="00E8172B">
          <w:pPr>
            <w:pStyle w:val="TOC1"/>
            <w:tabs>
              <w:tab w:val="left" w:pos="400"/>
            </w:tabs>
            <w:jc w:val="both"/>
            <w:rPr>
              <w:rFonts w:asciiTheme="minorHAnsi" w:eastAsiaTheme="minorEastAsia" w:hAnsiTheme="minorHAnsi" w:cstheme="minorHAnsi"/>
              <w:sz w:val="22"/>
              <w:szCs w:val="22"/>
              <w:lang w:val="en-US" w:eastAsia="en-US"/>
            </w:rPr>
          </w:pPr>
          <w:hyperlink w:anchor="_Toc85721491" w:history="1">
            <w:r w:rsidR="0015490D" w:rsidRPr="00E8172B">
              <w:rPr>
                <w:rStyle w:val="Hyperlink"/>
                <w:rFonts w:asciiTheme="minorHAnsi" w:hAnsiTheme="minorHAnsi" w:cstheme="minorHAnsi"/>
                <w:lang w:val="gl-ES"/>
              </w:rPr>
              <w:t>4.</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ძირითადი საანგარიშო ნაწილი</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_Toc85721491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11</w:t>
            </w:r>
            <w:r w:rsidR="0015490D" w:rsidRPr="00E8172B">
              <w:rPr>
                <w:rFonts w:asciiTheme="minorHAnsi" w:hAnsiTheme="minorHAnsi" w:cstheme="minorHAnsi"/>
                <w:webHidden/>
              </w:rPr>
              <w:fldChar w:fldCharType="end"/>
            </w:r>
          </w:hyperlink>
        </w:p>
        <w:p w:rsidR="0015490D" w:rsidRPr="00E8172B" w:rsidRDefault="00F052CA" w:rsidP="00E8172B">
          <w:pPr>
            <w:pStyle w:val="TOC2"/>
            <w:jc w:val="both"/>
            <w:rPr>
              <w:rFonts w:asciiTheme="minorHAnsi" w:eastAsiaTheme="minorEastAsia" w:hAnsiTheme="minorHAnsi" w:cstheme="minorHAnsi"/>
              <w:noProof/>
              <w:sz w:val="22"/>
              <w:szCs w:val="22"/>
              <w:lang w:eastAsia="en-US"/>
            </w:rPr>
          </w:pPr>
          <w:hyperlink w:anchor="_Toc85721492" w:history="1">
            <w:r w:rsidR="0015490D" w:rsidRPr="00E8172B">
              <w:rPr>
                <w:rStyle w:val="Hyperlink"/>
                <w:rFonts w:asciiTheme="minorHAnsi" w:hAnsiTheme="minorHAnsi" w:cstheme="minorHAnsi"/>
                <w:noProof/>
              </w:rPr>
              <w:t>მავნე ნივთიერებათა გაფრქვევის რაოდენობის ანგარიშისათვის გამოყენებული მეთოდები</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_Toc85721492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11</w:t>
            </w:r>
            <w:r w:rsidR="0015490D" w:rsidRPr="00E8172B">
              <w:rPr>
                <w:rFonts w:asciiTheme="minorHAnsi" w:hAnsiTheme="minorHAnsi" w:cstheme="minorHAnsi"/>
                <w:noProof/>
                <w:webHidden/>
              </w:rPr>
              <w:fldChar w:fldCharType="end"/>
            </w:r>
          </w:hyperlink>
        </w:p>
        <w:p w:rsidR="0015490D" w:rsidRPr="00E8172B" w:rsidRDefault="00F052CA" w:rsidP="00E8172B">
          <w:pPr>
            <w:pStyle w:val="TOC2"/>
            <w:jc w:val="both"/>
            <w:rPr>
              <w:rFonts w:asciiTheme="minorHAnsi" w:eastAsiaTheme="minorEastAsia" w:hAnsiTheme="minorHAnsi" w:cstheme="minorHAnsi"/>
              <w:noProof/>
              <w:sz w:val="22"/>
              <w:szCs w:val="22"/>
              <w:lang w:eastAsia="en-US"/>
            </w:rPr>
          </w:pPr>
          <w:hyperlink w:anchor="_Toc85721493" w:history="1">
            <w:r w:rsidR="0015490D" w:rsidRPr="00E8172B">
              <w:rPr>
                <w:rStyle w:val="Hyperlink"/>
                <w:rFonts w:asciiTheme="minorHAnsi" w:hAnsiTheme="minorHAnsi" w:cstheme="minorHAnsi"/>
                <w:noProof/>
              </w:rPr>
              <w:t>ემისია საგზაო თვლიანი სატვირთ</w:t>
            </w:r>
            <w:r w:rsidR="0015490D" w:rsidRPr="00E8172B">
              <w:rPr>
                <w:rStyle w:val="Hyperlink"/>
                <w:rFonts w:asciiTheme="minorHAnsi" w:hAnsiTheme="minorHAnsi" w:cstheme="minorHAnsi"/>
                <w:noProof/>
                <w:lang w:val="ka-GE"/>
              </w:rPr>
              <w:t>ვ</w:t>
            </w:r>
            <w:r w:rsidR="0015490D" w:rsidRPr="00E8172B">
              <w:rPr>
                <w:rStyle w:val="Hyperlink"/>
                <w:rFonts w:asciiTheme="minorHAnsi" w:hAnsiTheme="minorHAnsi" w:cstheme="minorHAnsi"/>
                <w:noProof/>
              </w:rPr>
              <w:t>ელით მიწის ნაყოფიერი ფენის  დასაწყობებისას    პირველ უბანზე (გ-1)</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_Toc85721493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11</w:t>
            </w:r>
            <w:r w:rsidR="0015490D" w:rsidRPr="00E8172B">
              <w:rPr>
                <w:rFonts w:asciiTheme="minorHAnsi" w:hAnsiTheme="minorHAnsi" w:cstheme="minorHAnsi"/>
                <w:noProof/>
                <w:webHidden/>
              </w:rPr>
              <w:fldChar w:fldCharType="end"/>
            </w:r>
          </w:hyperlink>
        </w:p>
        <w:p w:rsidR="0015490D" w:rsidRPr="00E8172B" w:rsidRDefault="00F052CA" w:rsidP="00E8172B">
          <w:pPr>
            <w:pStyle w:val="TOC2"/>
            <w:jc w:val="both"/>
            <w:rPr>
              <w:rFonts w:asciiTheme="minorHAnsi" w:eastAsiaTheme="minorEastAsia" w:hAnsiTheme="minorHAnsi" w:cstheme="minorHAnsi"/>
              <w:noProof/>
              <w:sz w:val="22"/>
              <w:szCs w:val="22"/>
              <w:lang w:eastAsia="en-US"/>
            </w:rPr>
          </w:pPr>
          <w:hyperlink w:anchor="_Toc85721494" w:history="1">
            <w:r w:rsidR="0015490D" w:rsidRPr="00E8172B">
              <w:rPr>
                <w:rStyle w:val="Hyperlink"/>
                <w:rFonts w:asciiTheme="minorHAnsi" w:hAnsiTheme="minorHAnsi" w:cstheme="minorHAnsi"/>
                <w:noProof/>
              </w:rPr>
              <w:t>ემისია საგზაო თვლიანი სატვირთ</w:t>
            </w:r>
            <w:r w:rsidR="0015490D" w:rsidRPr="00E8172B">
              <w:rPr>
                <w:rStyle w:val="Hyperlink"/>
                <w:rFonts w:asciiTheme="minorHAnsi" w:hAnsiTheme="minorHAnsi" w:cstheme="minorHAnsi"/>
                <w:noProof/>
                <w:lang w:val="ka-GE"/>
              </w:rPr>
              <w:t>ვ</w:t>
            </w:r>
            <w:r w:rsidR="0015490D" w:rsidRPr="00E8172B">
              <w:rPr>
                <w:rStyle w:val="Hyperlink"/>
                <w:rFonts w:asciiTheme="minorHAnsi" w:hAnsiTheme="minorHAnsi" w:cstheme="minorHAnsi"/>
                <w:noProof/>
              </w:rPr>
              <w:t>ელით მიწის ნაყოფიერი ფენის  დასაწყობებისას    მეორე უბანზე (გ-2)</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_Toc85721494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18</w:t>
            </w:r>
            <w:r w:rsidR="0015490D" w:rsidRPr="00E8172B">
              <w:rPr>
                <w:rFonts w:asciiTheme="minorHAnsi" w:hAnsiTheme="minorHAnsi" w:cstheme="minorHAnsi"/>
                <w:noProof/>
                <w:webHidden/>
              </w:rPr>
              <w:fldChar w:fldCharType="end"/>
            </w:r>
          </w:hyperlink>
        </w:p>
        <w:p w:rsidR="0015490D" w:rsidRPr="00E8172B" w:rsidRDefault="00F052CA" w:rsidP="00E8172B">
          <w:pPr>
            <w:pStyle w:val="TOC2"/>
            <w:jc w:val="both"/>
            <w:rPr>
              <w:rFonts w:asciiTheme="minorHAnsi" w:eastAsiaTheme="minorEastAsia" w:hAnsiTheme="minorHAnsi" w:cstheme="minorHAnsi"/>
              <w:noProof/>
              <w:sz w:val="22"/>
              <w:szCs w:val="22"/>
              <w:lang w:eastAsia="en-US"/>
            </w:rPr>
          </w:pPr>
          <w:hyperlink w:anchor="_Toc85721495" w:history="1">
            <w:r w:rsidR="0015490D" w:rsidRPr="00E8172B">
              <w:rPr>
                <w:rStyle w:val="Hyperlink"/>
                <w:rFonts w:asciiTheme="minorHAnsi" w:hAnsiTheme="minorHAnsi" w:cstheme="minorHAnsi"/>
                <w:noProof/>
              </w:rPr>
              <w:t>ემისია საგზაო თვლიანი სატვირთ</w:t>
            </w:r>
            <w:r w:rsidR="0015490D" w:rsidRPr="00E8172B">
              <w:rPr>
                <w:rStyle w:val="Hyperlink"/>
                <w:rFonts w:asciiTheme="minorHAnsi" w:hAnsiTheme="minorHAnsi" w:cstheme="minorHAnsi"/>
                <w:noProof/>
                <w:lang w:val="ka-GE"/>
              </w:rPr>
              <w:t>ვ</w:t>
            </w:r>
            <w:r w:rsidR="0015490D" w:rsidRPr="00E8172B">
              <w:rPr>
                <w:rStyle w:val="Hyperlink"/>
                <w:rFonts w:asciiTheme="minorHAnsi" w:hAnsiTheme="minorHAnsi" w:cstheme="minorHAnsi"/>
                <w:noProof/>
              </w:rPr>
              <w:t>ელით ფუჭი ქანის   დასაწყობებისას   უბანზე (გ-3)</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_Toc85721495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24</w:t>
            </w:r>
            <w:r w:rsidR="0015490D" w:rsidRPr="00E8172B">
              <w:rPr>
                <w:rFonts w:asciiTheme="minorHAnsi" w:hAnsiTheme="minorHAnsi" w:cstheme="minorHAnsi"/>
                <w:noProof/>
                <w:webHidden/>
              </w:rPr>
              <w:fldChar w:fldCharType="end"/>
            </w:r>
          </w:hyperlink>
        </w:p>
        <w:p w:rsidR="0015490D" w:rsidRPr="00E8172B" w:rsidRDefault="00F052CA" w:rsidP="00E8172B">
          <w:pPr>
            <w:pStyle w:val="TOC2"/>
            <w:jc w:val="both"/>
            <w:rPr>
              <w:rFonts w:asciiTheme="minorHAnsi" w:eastAsiaTheme="minorEastAsia" w:hAnsiTheme="minorHAnsi" w:cstheme="minorHAnsi"/>
              <w:noProof/>
              <w:sz w:val="22"/>
              <w:szCs w:val="22"/>
              <w:lang w:eastAsia="en-US"/>
            </w:rPr>
          </w:pPr>
          <w:hyperlink w:anchor="_Toc85721496" w:history="1">
            <w:r w:rsidR="0015490D" w:rsidRPr="00E8172B">
              <w:rPr>
                <w:rStyle w:val="Hyperlink"/>
                <w:rFonts w:asciiTheme="minorHAnsi" w:hAnsiTheme="minorHAnsi" w:cstheme="minorHAnsi"/>
                <w:noProof/>
              </w:rPr>
              <w:t>ემისია გენერატორიდან (გ-4)</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_Toc85721496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30</w:t>
            </w:r>
            <w:r w:rsidR="0015490D" w:rsidRPr="00E8172B">
              <w:rPr>
                <w:rFonts w:asciiTheme="minorHAnsi" w:hAnsiTheme="minorHAnsi" w:cstheme="minorHAnsi"/>
                <w:noProof/>
                <w:webHidden/>
              </w:rPr>
              <w:fldChar w:fldCharType="end"/>
            </w:r>
          </w:hyperlink>
        </w:p>
        <w:p w:rsidR="0015490D" w:rsidRPr="00E8172B" w:rsidRDefault="00F052CA" w:rsidP="00E8172B">
          <w:pPr>
            <w:pStyle w:val="TOC2"/>
            <w:jc w:val="both"/>
            <w:rPr>
              <w:rFonts w:asciiTheme="minorHAnsi" w:eastAsiaTheme="minorEastAsia" w:hAnsiTheme="minorHAnsi" w:cstheme="minorHAnsi"/>
              <w:noProof/>
              <w:sz w:val="22"/>
              <w:szCs w:val="22"/>
              <w:lang w:eastAsia="en-US"/>
            </w:rPr>
          </w:pPr>
          <w:hyperlink w:anchor="_Toc85721497" w:history="1">
            <w:r w:rsidR="0015490D" w:rsidRPr="00E8172B">
              <w:rPr>
                <w:rStyle w:val="Hyperlink"/>
                <w:rFonts w:asciiTheme="minorHAnsi" w:hAnsiTheme="minorHAnsi" w:cstheme="minorHAnsi"/>
                <w:noProof/>
              </w:rPr>
              <w:t>ემისია  დიზელის რეზერვუარიდან (გ-5)</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_Toc85721497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32</w:t>
            </w:r>
            <w:r w:rsidR="0015490D" w:rsidRPr="00E8172B">
              <w:rPr>
                <w:rFonts w:asciiTheme="minorHAnsi" w:hAnsiTheme="minorHAnsi" w:cstheme="minorHAnsi"/>
                <w:noProof/>
                <w:webHidden/>
              </w:rPr>
              <w:fldChar w:fldCharType="end"/>
            </w:r>
          </w:hyperlink>
        </w:p>
        <w:p w:rsidR="0015490D" w:rsidRPr="00E8172B" w:rsidRDefault="00F052CA" w:rsidP="00E8172B">
          <w:pPr>
            <w:pStyle w:val="TOC2"/>
            <w:jc w:val="both"/>
            <w:rPr>
              <w:rFonts w:asciiTheme="minorHAnsi" w:eastAsiaTheme="minorEastAsia" w:hAnsiTheme="minorHAnsi" w:cstheme="minorHAnsi"/>
              <w:noProof/>
              <w:sz w:val="22"/>
              <w:szCs w:val="22"/>
              <w:lang w:eastAsia="en-US"/>
            </w:rPr>
          </w:pPr>
          <w:hyperlink w:anchor="_Toc85721498" w:history="1">
            <w:r w:rsidR="0015490D" w:rsidRPr="00E8172B">
              <w:rPr>
                <w:rStyle w:val="Hyperlink"/>
                <w:rFonts w:asciiTheme="minorHAnsi" w:hAnsiTheme="minorHAnsi" w:cstheme="minorHAnsi"/>
                <w:noProof/>
              </w:rPr>
              <w:t>ემისია (საბურღი და საჭრელი) დანადგარების  მუშაობისას   (გ-6, 7, 8,  9)</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_Toc85721498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34</w:t>
            </w:r>
            <w:r w:rsidR="0015490D" w:rsidRPr="00E8172B">
              <w:rPr>
                <w:rFonts w:asciiTheme="minorHAnsi" w:hAnsiTheme="minorHAnsi" w:cstheme="minorHAnsi"/>
                <w:noProof/>
                <w:webHidden/>
              </w:rPr>
              <w:fldChar w:fldCharType="end"/>
            </w:r>
          </w:hyperlink>
        </w:p>
        <w:p w:rsidR="0015490D" w:rsidRPr="00E8172B" w:rsidRDefault="00F052CA" w:rsidP="00E8172B">
          <w:pPr>
            <w:pStyle w:val="TOC2"/>
            <w:jc w:val="both"/>
            <w:rPr>
              <w:rFonts w:asciiTheme="minorHAnsi" w:eastAsiaTheme="minorEastAsia" w:hAnsiTheme="minorHAnsi" w:cstheme="minorHAnsi"/>
              <w:noProof/>
              <w:sz w:val="22"/>
              <w:szCs w:val="22"/>
              <w:lang w:eastAsia="en-US"/>
            </w:rPr>
          </w:pPr>
          <w:hyperlink w:anchor="_Toc85721499" w:history="1">
            <w:r w:rsidR="0015490D" w:rsidRPr="00E8172B">
              <w:rPr>
                <w:rStyle w:val="Hyperlink"/>
                <w:rFonts w:asciiTheme="minorHAnsi" w:hAnsiTheme="minorHAnsi" w:cstheme="minorHAnsi"/>
                <w:noProof/>
              </w:rPr>
              <w:t>ემისია   საგზაო-სამშენებლო მანქანების სადგომის მუშაობისას (გ-10)</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_Toc85721499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34</w:t>
            </w:r>
            <w:r w:rsidR="0015490D" w:rsidRPr="00E8172B">
              <w:rPr>
                <w:rFonts w:asciiTheme="minorHAnsi" w:hAnsiTheme="minorHAnsi" w:cstheme="minorHAnsi"/>
                <w:noProof/>
                <w:webHidden/>
              </w:rPr>
              <w:fldChar w:fldCharType="end"/>
            </w:r>
          </w:hyperlink>
        </w:p>
        <w:p w:rsidR="0015490D" w:rsidRPr="00E8172B" w:rsidRDefault="00F052CA" w:rsidP="00E8172B">
          <w:pPr>
            <w:pStyle w:val="TOC2"/>
            <w:jc w:val="both"/>
            <w:rPr>
              <w:rFonts w:asciiTheme="minorHAnsi" w:eastAsiaTheme="minorEastAsia" w:hAnsiTheme="minorHAnsi" w:cstheme="minorHAnsi"/>
              <w:noProof/>
              <w:sz w:val="22"/>
              <w:szCs w:val="22"/>
              <w:lang w:eastAsia="en-US"/>
            </w:rPr>
          </w:pPr>
          <w:hyperlink w:anchor="_Toc85721500" w:history="1">
            <w:r w:rsidR="0015490D" w:rsidRPr="00E8172B">
              <w:rPr>
                <w:rStyle w:val="Hyperlink"/>
                <w:rFonts w:asciiTheme="minorHAnsi" w:hAnsiTheme="minorHAnsi" w:cstheme="minorHAnsi"/>
                <w:noProof/>
              </w:rPr>
              <w:t>ემისია ავტოტრანსპორტის მუშაობისას  ხაზზე (გ-11)</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_Toc85721500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38</w:t>
            </w:r>
            <w:r w:rsidR="0015490D" w:rsidRPr="00E8172B">
              <w:rPr>
                <w:rFonts w:asciiTheme="minorHAnsi" w:hAnsiTheme="minorHAnsi" w:cstheme="minorHAnsi"/>
                <w:noProof/>
                <w:webHidden/>
              </w:rPr>
              <w:fldChar w:fldCharType="end"/>
            </w:r>
          </w:hyperlink>
        </w:p>
        <w:p w:rsidR="0015490D" w:rsidRPr="00E8172B" w:rsidRDefault="00F052CA" w:rsidP="00E8172B">
          <w:pPr>
            <w:pStyle w:val="TOC1"/>
            <w:tabs>
              <w:tab w:val="left" w:pos="400"/>
            </w:tabs>
            <w:jc w:val="both"/>
            <w:rPr>
              <w:rFonts w:asciiTheme="minorHAnsi" w:eastAsiaTheme="minorEastAsia" w:hAnsiTheme="minorHAnsi" w:cstheme="minorHAnsi"/>
              <w:sz w:val="22"/>
              <w:szCs w:val="22"/>
              <w:lang w:val="en-US" w:eastAsia="en-US"/>
            </w:rPr>
          </w:pPr>
          <w:hyperlink w:anchor="_Toc85721501" w:history="1">
            <w:r w:rsidR="0015490D" w:rsidRPr="00E8172B">
              <w:rPr>
                <w:rStyle w:val="Hyperlink"/>
                <w:rFonts w:asciiTheme="minorHAnsi" w:hAnsiTheme="minorHAnsi" w:cstheme="minorHAnsi"/>
              </w:rPr>
              <w:t>5.</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ატმოსფერულ ჰაერში მავნე ნივთიერებათა გაფრქვევის პარამეტრები</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_Toc85721501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41</w:t>
            </w:r>
            <w:r w:rsidR="0015490D" w:rsidRPr="00E8172B">
              <w:rPr>
                <w:rFonts w:asciiTheme="minorHAnsi" w:hAnsiTheme="minorHAnsi" w:cstheme="minorHAnsi"/>
                <w:webHidden/>
              </w:rPr>
              <w:fldChar w:fldCharType="end"/>
            </w:r>
          </w:hyperlink>
        </w:p>
        <w:p w:rsidR="0015490D" w:rsidRPr="00E8172B" w:rsidRDefault="00F052CA" w:rsidP="00E8172B">
          <w:pPr>
            <w:pStyle w:val="TOC2"/>
            <w:jc w:val="both"/>
            <w:rPr>
              <w:rFonts w:asciiTheme="minorHAnsi" w:eastAsiaTheme="minorEastAsia" w:hAnsiTheme="minorHAnsi" w:cstheme="minorHAnsi"/>
              <w:noProof/>
              <w:sz w:val="22"/>
              <w:szCs w:val="22"/>
              <w:lang w:eastAsia="en-US"/>
            </w:rPr>
          </w:pPr>
          <w:hyperlink w:anchor="_Toc85721502" w:history="1">
            <w:r w:rsidR="0015490D" w:rsidRPr="00E8172B">
              <w:rPr>
                <w:rStyle w:val="Hyperlink"/>
                <w:rFonts w:asciiTheme="minorHAnsi" w:hAnsiTheme="minorHAnsi" w:cstheme="minorHAnsi"/>
                <w:noProof/>
                <w:lang w:val="ka-GE"/>
              </w:rPr>
              <w:t>5.1  მავნე ნივთიერებათა გამოყოფის წყაროების დახასიათება</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_Toc85721502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41</w:t>
            </w:r>
            <w:r w:rsidR="0015490D" w:rsidRPr="00E8172B">
              <w:rPr>
                <w:rFonts w:asciiTheme="minorHAnsi" w:hAnsiTheme="minorHAnsi" w:cstheme="minorHAnsi"/>
                <w:noProof/>
                <w:webHidden/>
              </w:rPr>
              <w:fldChar w:fldCharType="end"/>
            </w:r>
          </w:hyperlink>
        </w:p>
        <w:p w:rsidR="0015490D" w:rsidRPr="00E8172B" w:rsidRDefault="00F052CA" w:rsidP="00E8172B">
          <w:pPr>
            <w:pStyle w:val="TOC2"/>
            <w:jc w:val="both"/>
            <w:rPr>
              <w:rFonts w:asciiTheme="minorHAnsi" w:eastAsiaTheme="minorEastAsia" w:hAnsiTheme="minorHAnsi" w:cstheme="minorHAnsi"/>
              <w:noProof/>
              <w:sz w:val="22"/>
              <w:szCs w:val="22"/>
              <w:lang w:eastAsia="en-US"/>
            </w:rPr>
          </w:pPr>
          <w:hyperlink w:anchor="_Toc85721503" w:history="1">
            <w:r w:rsidR="0015490D" w:rsidRPr="00E8172B">
              <w:rPr>
                <w:rStyle w:val="Hyperlink"/>
                <w:rFonts w:asciiTheme="minorHAnsi" w:hAnsiTheme="minorHAnsi" w:cstheme="minorHAnsi"/>
                <w:noProof/>
                <w:lang w:val="ka-GE"/>
              </w:rPr>
              <w:t>5.2 მავნე ნივთიერებათა გაფრქვევის წყაროების დახასიათება</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_Toc85721503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45</w:t>
            </w:r>
            <w:r w:rsidR="0015490D" w:rsidRPr="00E8172B">
              <w:rPr>
                <w:rFonts w:asciiTheme="minorHAnsi" w:hAnsiTheme="minorHAnsi" w:cstheme="minorHAnsi"/>
                <w:noProof/>
                <w:webHidden/>
              </w:rPr>
              <w:fldChar w:fldCharType="end"/>
            </w:r>
          </w:hyperlink>
        </w:p>
        <w:p w:rsidR="0015490D" w:rsidRPr="00E8172B" w:rsidRDefault="00F052CA" w:rsidP="00E8172B">
          <w:pPr>
            <w:pStyle w:val="TOC2"/>
            <w:tabs>
              <w:tab w:val="left" w:pos="880"/>
            </w:tabs>
            <w:jc w:val="both"/>
            <w:rPr>
              <w:rFonts w:asciiTheme="minorHAnsi" w:eastAsiaTheme="minorEastAsia" w:hAnsiTheme="minorHAnsi" w:cstheme="minorHAnsi"/>
              <w:noProof/>
              <w:sz w:val="22"/>
              <w:szCs w:val="22"/>
              <w:lang w:eastAsia="en-US"/>
            </w:rPr>
          </w:pPr>
          <w:hyperlink w:anchor="_Toc85721504" w:history="1">
            <w:r w:rsidR="0015490D" w:rsidRPr="00E8172B">
              <w:rPr>
                <w:rStyle w:val="Hyperlink"/>
                <w:rFonts w:asciiTheme="minorHAnsi" w:hAnsiTheme="minorHAnsi" w:cstheme="minorHAnsi"/>
                <w:noProof/>
              </w:rPr>
              <w:t>5.3</w:t>
            </w:r>
            <w:r w:rsidR="0015490D" w:rsidRPr="00E8172B">
              <w:rPr>
                <w:rFonts w:asciiTheme="minorHAnsi" w:eastAsiaTheme="minorEastAsia" w:hAnsiTheme="minorHAnsi" w:cstheme="minorHAnsi"/>
                <w:noProof/>
                <w:sz w:val="22"/>
                <w:szCs w:val="22"/>
                <w:lang w:eastAsia="en-US"/>
              </w:rPr>
              <w:tab/>
            </w:r>
            <w:r w:rsidR="0015490D" w:rsidRPr="00E8172B">
              <w:rPr>
                <w:rStyle w:val="Hyperlink"/>
                <w:rFonts w:asciiTheme="minorHAnsi" w:hAnsiTheme="minorHAnsi" w:cstheme="minorHAnsi"/>
                <w:noProof/>
              </w:rPr>
              <w:t>აირმტვერდამჭერი მოწყობილობების დახასიათება</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_Toc85721504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48</w:t>
            </w:r>
            <w:r w:rsidR="0015490D" w:rsidRPr="00E8172B">
              <w:rPr>
                <w:rFonts w:asciiTheme="minorHAnsi" w:hAnsiTheme="minorHAnsi" w:cstheme="minorHAnsi"/>
                <w:noProof/>
                <w:webHidden/>
              </w:rPr>
              <w:fldChar w:fldCharType="end"/>
            </w:r>
          </w:hyperlink>
        </w:p>
        <w:p w:rsidR="0015490D" w:rsidRPr="00E8172B" w:rsidRDefault="00F052CA" w:rsidP="00E8172B">
          <w:pPr>
            <w:pStyle w:val="TOC2"/>
            <w:tabs>
              <w:tab w:val="left" w:pos="880"/>
            </w:tabs>
            <w:jc w:val="both"/>
            <w:rPr>
              <w:rFonts w:asciiTheme="minorHAnsi" w:eastAsiaTheme="minorEastAsia" w:hAnsiTheme="minorHAnsi" w:cstheme="minorHAnsi"/>
              <w:noProof/>
              <w:sz w:val="22"/>
              <w:szCs w:val="22"/>
              <w:lang w:eastAsia="en-US"/>
            </w:rPr>
          </w:pPr>
          <w:hyperlink w:anchor="_Toc85721505" w:history="1">
            <w:r w:rsidR="0015490D" w:rsidRPr="00E8172B">
              <w:rPr>
                <w:rStyle w:val="Hyperlink"/>
                <w:rFonts w:asciiTheme="minorHAnsi" w:hAnsiTheme="minorHAnsi" w:cstheme="minorHAnsi"/>
                <w:noProof/>
              </w:rPr>
              <w:t>5.4</w:t>
            </w:r>
            <w:r w:rsidR="0015490D" w:rsidRPr="00E8172B">
              <w:rPr>
                <w:rFonts w:asciiTheme="minorHAnsi" w:eastAsiaTheme="minorEastAsia" w:hAnsiTheme="minorHAnsi" w:cstheme="minorHAnsi"/>
                <w:noProof/>
                <w:sz w:val="22"/>
                <w:szCs w:val="22"/>
                <w:lang w:eastAsia="en-US"/>
              </w:rPr>
              <w:tab/>
            </w:r>
            <w:r w:rsidR="0015490D" w:rsidRPr="00E8172B">
              <w:rPr>
                <w:rStyle w:val="Hyperlink"/>
                <w:rFonts w:asciiTheme="minorHAnsi" w:hAnsiTheme="minorHAnsi" w:cstheme="minorHAnsi"/>
                <w:noProof/>
              </w:rPr>
              <w:t>ატმოსფერულ ჰაერში მავნე ნივთიერებათა გაფრქვევა და მათი გაწმენდა</w:t>
            </w:r>
            <w:r w:rsidR="0015490D" w:rsidRPr="00E8172B">
              <w:rPr>
                <w:rFonts w:asciiTheme="minorHAnsi" w:hAnsiTheme="minorHAnsi" w:cstheme="minorHAnsi"/>
                <w:noProof/>
                <w:webHidden/>
              </w:rPr>
              <w:tab/>
            </w:r>
            <w:r w:rsidR="0015490D" w:rsidRPr="00E8172B">
              <w:rPr>
                <w:rFonts w:asciiTheme="minorHAnsi" w:hAnsiTheme="minorHAnsi" w:cstheme="minorHAnsi"/>
                <w:noProof/>
                <w:webHidden/>
              </w:rPr>
              <w:fldChar w:fldCharType="begin"/>
            </w:r>
            <w:r w:rsidR="0015490D" w:rsidRPr="00E8172B">
              <w:rPr>
                <w:rFonts w:asciiTheme="minorHAnsi" w:hAnsiTheme="minorHAnsi" w:cstheme="minorHAnsi"/>
                <w:noProof/>
                <w:webHidden/>
              </w:rPr>
              <w:instrText xml:space="preserve"> PAGEREF _Toc85721505 \h </w:instrText>
            </w:r>
            <w:r w:rsidR="0015490D" w:rsidRPr="00E8172B">
              <w:rPr>
                <w:rFonts w:asciiTheme="minorHAnsi" w:hAnsiTheme="minorHAnsi" w:cstheme="minorHAnsi"/>
                <w:noProof/>
                <w:webHidden/>
              </w:rPr>
            </w:r>
            <w:r w:rsidR="0015490D" w:rsidRPr="00E8172B">
              <w:rPr>
                <w:rFonts w:asciiTheme="minorHAnsi" w:hAnsiTheme="minorHAnsi" w:cstheme="minorHAnsi"/>
                <w:noProof/>
                <w:webHidden/>
              </w:rPr>
              <w:fldChar w:fldCharType="separate"/>
            </w:r>
            <w:r w:rsidR="0015490D" w:rsidRPr="00E8172B">
              <w:rPr>
                <w:rFonts w:asciiTheme="minorHAnsi" w:hAnsiTheme="minorHAnsi" w:cstheme="minorHAnsi"/>
                <w:noProof/>
                <w:webHidden/>
              </w:rPr>
              <w:t>49</w:t>
            </w:r>
            <w:r w:rsidR="0015490D" w:rsidRPr="00E8172B">
              <w:rPr>
                <w:rFonts w:asciiTheme="minorHAnsi" w:hAnsiTheme="minorHAnsi" w:cstheme="minorHAnsi"/>
                <w:noProof/>
                <w:webHidden/>
              </w:rPr>
              <w:fldChar w:fldCharType="end"/>
            </w:r>
          </w:hyperlink>
        </w:p>
        <w:p w:rsidR="0015490D" w:rsidRPr="00E8172B" w:rsidRDefault="00F052CA" w:rsidP="00E8172B">
          <w:pPr>
            <w:pStyle w:val="TOC1"/>
            <w:tabs>
              <w:tab w:val="left" w:pos="400"/>
            </w:tabs>
            <w:jc w:val="both"/>
            <w:rPr>
              <w:rFonts w:asciiTheme="minorHAnsi" w:eastAsiaTheme="minorEastAsia" w:hAnsiTheme="minorHAnsi" w:cstheme="minorHAnsi"/>
              <w:sz w:val="22"/>
              <w:szCs w:val="22"/>
              <w:lang w:val="en-US" w:eastAsia="en-US"/>
            </w:rPr>
          </w:pPr>
          <w:hyperlink w:anchor="_Toc85721506" w:history="1">
            <w:r w:rsidR="0015490D" w:rsidRPr="00E8172B">
              <w:rPr>
                <w:rStyle w:val="Hyperlink"/>
                <w:rFonts w:asciiTheme="minorHAnsi" w:hAnsiTheme="minorHAnsi" w:cstheme="minorHAnsi"/>
                <w:lang w:val="ka-GE"/>
              </w:rPr>
              <w:t>6.</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ატმოსფერულ ჰაერში მავნე ნივთიერებათა გაბნევის ანგარიში</w:t>
            </w:r>
            <w:r w:rsidR="0015490D" w:rsidRPr="00E8172B">
              <w:rPr>
                <w:rStyle w:val="Hyperlink"/>
                <w:rFonts w:asciiTheme="minorHAnsi" w:hAnsiTheme="minorHAnsi" w:cstheme="minorHAnsi"/>
                <w:lang w:val="ka-GE"/>
              </w:rPr>
              <w:t>ს ჩატარება</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_Toc85721506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50</w:t>
            </w:r>
            <w:r w:rsidR="0015490D" w:rsidRPr="00E8172B">
              <w:rPr>
                <w:rFonts w:asciiTheme="minorHAnsi" w:hAnsiTheme="minorHAnsi" w:cstheme="minorHAnsi"/>
                <w:webHidden/>
              </w:rPr>
              <w:fldChar w:fldCharType="end"/>
            </w:r>
          </w:hyperlink>
        </w:p>
        <w:p w:rsidR="0015490D" w:rsidRPr="00E8172B" w:rsidRDefault="00F052CA" w:rsidP="00E8172B">
          <w:pPr>
            <w:pStyle w:val="TOC1"/>
            <w:tabs>
              <w:tab w:val="left" w:pos="400"/>
            </w:tabs>
            <w:jc w:val="both"/>
            <w:rPr>
              <w:rFonts w:asciiTheme="minorHAnsi" w:eastAsiaTheme="minorEastAsia" w:hAnsiTheme="minorHAnsi" w:cstheme="minorHAnsi"/>
              <w:sz w:val="22"/>
              <w:szCs w:val="22"/>
              <w:lang w:val="en-US" w:eastAsia="en-US"/>
            </w:rPr>
          </w:pPr>
          <w:hyperlink w:anchor="_Toc85721507" w:history="1">
            <w:r w:rsidR="0015490D" w:rsidRPr="00E8172B">
              <w:rPr>
                <w:rStyle w:val="Hyperlink"/>
                <w:rFonts w:asciiTheme="minorHAnsi" w:hAnsiTheme="minorHAnsi" w:cstheme="minorHAnsi"/>
              </w:rPr>
              <w:t>7.</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ატმოსფერულ ჰაერში მავნე ნივთიერებათა გაბნევის ანგარიშის ანალიზი</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_Toc85721507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52</w:t>
            </w:r>
            <w:r w:rsidR="0015490D" w:rsidRPr="00E8172B">
              <w:rPr>
                <w:rFonts w:asciiTheme="minorHAnsi" w:hAnsiTheme="minorHAnsi" w:cstheme="minorHAnsi"/>
                <w:webHidden/>
              </w:rPr>
              <w:fldChar w:fldCharType="end"/>
            </w:r>
          </w:hyperlink>
        </w:p>
        <w:p w:rsidR="0015490D" w:rsidRPr="00E8172B" w:rsidRDefault="00F052CA" w:rsidP="00E8172B">
          <w:pPr>
            <w:pStyle w:val="TOC1"/>
            <w:tabs>
              <w:tab w:val="left" w:pos="400"/>
            </w:tabs>
            <w:jc w:val="both"/>
            <w:rPr>
              <w:rFonts w:asciiTheme="minorHAnsi" w:eastAsiaTheme="minorEastAsia" w:hAnsiTheme="minorHAnsi" w:cstheme="minorHAnsi"/>
              <w:sz w:val="22"/>
              <w:szCs w:val="22"/>
              <w:lang w:val="en-US" w:eastAsia="en-US"/>
            </w:rPr>
          </w:pPr>
          <w:hyperlink w:anchor="_Toc85721508" w:history="1">
            <w:r w:rsidR="0015490D" w:rsidRPr="00E8172B">
              <w:rPr>
                <w:rStyle w:val="Hyperlink"/>
                <w:rFonts w:asciiTheme="minorHAnsi" w:hAnsiTheme="minorHAnsi" w:cstheme="minorHAnsi"/>
              </w:rPr>
              <w:t>8.</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ატმოსფერულ ჰაერში მავნე ნივთიერებათა ზღვრულად დასაშვები გაფრქვევის ნორმები</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_Toc85721508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66</w:t>
            </w:r>
            <w:r w:rsidR="0015490D" w:rsidRPr="00E8172B">
              <w:rPr>
                <w:rFonts w:asciiTheme="minorHAnsi" w:hAnsiTheme="minorHAnsi" w:cstheme="minorHAnsi"/>
                <w:webHidden/>
              </w:rPr>
              <w:fldChar w:fldCharType="end"/>
            </w:r>
          </w:hyperlink>
        </w:p>
        <w:p w:rsidR="0015490D" w:rsidRPr="00E8172B" w:rsidRDefault="00F052CA" w:rsidP="00E8172B">
          <w:pPr>
            <w:pStyle w:val="TOC1"/>
            <w:tabs>
              <w:tab w:val="left" w:pos="400"/>
            </w:tabs>
            <w:jc w:val="both"/>
            <w:rPr>
              <w:rFonts w:asciiTheme="minorHAnsi" w:eastAsiaTheme="minorEastAsia" w:hAnsiTheme="minorHAnsi" w:cstheme="minorHAnsi"/>
              <w:sz w:val="22"/>
              <w:szCs w:val="22"/>
              <w:lang w:val="en-US" w:eastAsia="en-US"/>
            </w:rPr>
          </w:pPr>
          <w:hyperlink w:anchor="_Toc85721509" w:history="1">
            <w:r w:rsidR="0015490D" w:rsidRPr="00E8172B">
              <w:rPr>
                <w:rStyle w:val="Hyperlink"/>
                <w:rFonts w:asciiTheme="minorHAnsi" w:hAnsiTheme="minorHAnsi" w:cstheme="minorHAnsi"/>
              </w:rPr>
              <w:t>9.</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ლიტერატურა</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_Toc85721509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70</w:t>
            </w:r>
            <w:r w:rsidR="0015490D" w:rsidRPr="00E8172B">
              <w:rPr>
                <w:rFonts w:asciiTheme="minorHAnsi" w:hAnsiTheme="minorHAnsi" w:cstheme="minorHAnsi"/>
                <w:webHidden/>
              </w:rPr>
              <w:fldChar w:fldCharType="end"/>
            </w:r>
          </w:hyperlink>
        </w:p>
        <w:p w:rsidR="0015490D" w:rsidRPr="00E8172B" w:rsidRDefault="00F052CA" w:rsidP="00E8172B">
          <w:pPr>
            <w:pStyle w:val="TOC1"/>
            <w:tabs>
              <w:tab w:val="left" w:pos="600"/>
            </w:tabs>
            <w:jc w:val="both"/>
            <w:rPr>
              <w:rFonts w:asciiTheme="minorHAnsi" w:eastAsiaTheme="minorEastAsia" w:hAnsiTheme="minorHAnsi" w:cstheme="minorHAnsi"/>
              <w:sz w:val="22"/>
              <w:szCs w:val="22"/>
              <w:lang w:val="en-US" w:eastAsia="en-US"/>
            </w:rPr>
          </w:pPr>
          <w:hyperlink w:anchor="_Toc85721510" w:history="1">
            <w:r w:rsidR="0015490D" w:rsidRPr="00E8172B">
              <w:rPr>
                <w:rStyle w:val="Hyperlink"/>
                <w:rFonts w:asciiTheme="minorHAnsi" w:hAnsiTheme="minorHAnsi" w:cstheme="minorHAnsi"/>
              </w:rPr>
              <w:t>10.</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დანართები</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_Toc85721510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71</w:t>
            </w:r>
            <w:r w:rsidR="0015490D" w:rsidRPr="00E8172B">
              <w:rPr>
                <w:rFonts w:asciiTheme="minorHAnsi" w:hAnsiTheme="minorHAnsi" w:cstheme="minorHAnsi"/>
                <w:webHidden/>
              </w:rPr>
              <w:fldChar w:fldCharType="end"/>
            </w:r>
          </w:hyperlink>
        </w:p>
        <w:p w:rsidR="0015490D" w:rsidRPr="00E8172B" w:rsidRDefault="00F052CA" w:rsidP="00E8172B">
          <w:pPr>
            <w:pStyle w:val="TOC1"/>
            <w:tabs>
              <w:tab w:val="left" w:pos="600"/>
            </w:tabs>
            <w:jc w:val="both"/>
            <w:rPr>
              <w:rFonts w:asciiTheme="minorHAnsi" w:eastAsiaTheme="minorEastAsia" w:hAnsiTheme="minorHAnsi" w:cstheme="minorHAnsi"/>
              <w:sz w:val="22"/>
              <w:szCs w:val="22"/>
              <w:lang w:val="en-US" w:eastAsia="en-US"/>
            </w:rPr>
          </w:pPr>
          <w:hyperlink w:anchor="_Toc85721511" w:history="1">
            <w:r w:rsidR="0015490D" w:rsidRPr="00E8172B">
              <w:rPr>
                <w:rStyle w:val="Hyperlink"/>
                <w:rFonts w:asciiTheme="minorHAnsi" w:hAnsiTheme="minorHAnsi" w:cstheme="minorHAnsi"/>
              </w:rPr>
              <w:t>11.</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 xml:space="preserve">დანართი 1. </w:t>
            </w:r>
            <w:r w:rsidR="0015490D" w:rsidRPr="00E8172B">
              <w:rPr>
                <w:rStyle w:val="Hyperlink"/>
                <w:rFonts w:asciiTheme="minorHAnsi" w:hAnsiTheme="minorHAnsi" w:cstheme="minorHAnsi"/>
                <w:lang w:val="ka-GE"/>
              </w:rPr>
              <w:t>საწარმოს სიტუაციური რუქა სალიცენზიო კონტურის ფარგლებში</w:t>
            </w:r>
            <w:r w:rsidR="0015490D" w:rsidRPr="00E8172B">
              <w:rPr>
                <w:rStyle w:val="Hyperlink"/>
                <w:rFonts w:asciiTheme="minorHAnsi" w:hAnsiTheme="minorHAnsi" w:cstheme="minorHAnsi"/>
              </w:rPr>
              <w:t>.</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_Toc85721511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71</w:t>
            </w:r>
            <w:r w:rsidR="0015490D" w:rsidRPr="00E8172B">
              <w:rPr>
                <w:rFonts w:asciiTheme="minorHAnsi" w:hAnsiTheme="minorHAnsi" w:cstheme="minorHAnsi"/>
                <w:webHidden/>
              </w:rPr>
              <w:fldChar w:fldCharType="end"/>
            </w:r>
          </w:hyperlink>
        </w:p>
        <w:p w:rsidR="0015490D" w:rsidRPr="00E8172B" w:rsidRDefault="00F052CA" w:rsidP="00E8172B">
          <w:pPr>
            <w:pStyle w:val="TOC1"/>
            <w:tabs>
              <w:tab w:val="left" w:pos="600"/>
            </w:tabs>
            <w:jc w:val="both"/>
            <w:rPr>
              <w:rFonts w:asciiTheme="minorHAnsi" w:eastAsiaTheme="minorEastAsia" w:hAnsiTheme="minorHAnsi" w:cstheme="minorHAnsi"/>
              <w:sz w:val="22"/>
              <w:szCs w:val="22"/>
              <w:lang w:val="en-US" w:eastAsia="en-US"/>
            </w:rPr>
          </w:pPr>
          <w:hyperlink w:anchor="_Toc85721512" w:history="1">
            <w:r w:rsidR="0015490D" w:rsidRPr="00E8172B">
              <w:rPr>
                <w:rStyle w:val="Hyperlink"/>
                <w:rFonts w:asciiTheme="minorHAnsi" w:hAnsiTheme="minorHAnsi" w:cstheme="minorHAnsi"/>
                <w:lang w:val="gl-ES"/>
              </w:rPr>
              <w:t>12.</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lang w:val="ka-GE"/>
              </w:rPr>
              <w:t>დანართი 1. საწარმოს გენ-გეგმა დაბინძურების წყაროების დატანით</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_Toc85721512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72</w:t>
            </w:r>
            <w:r w:rsidR="0015490D" w:rsidRPr="00E8172B">
              <w:rPr>
                <w:rFonts w:asciiTheme="minorHAnsi" w:hAnsiTheme="minorHAnsi" w:cstheme="minorHAnsi"/>
                <w:webHidden/>
              </w:rPr>
              <w:fldChar w:fldCharType="end"/>
            </w:r>
          </w:hyperlink>
        </w:p>
        <w:p w:rsidR="0015490D" w:rsidRPr="00E8172B" w:rsidRDefault="00F052CA" w:rsidP="00E8172B">
          <w:pPr>
            <w:pStyle w:val="TOC1"/>
            <w:tabs>
              <w:tab w:val="left" w:pos="600"/>
            </w:tabs>
            <w:jc w:val="both"/>
            <w:rPr>
              <w:rFonts w:asciiTheme="minorHAnsi" w:eastAsiaTheme="minorEastAsia" w:hAnsiTheme="minorHAnsi" w:cstheme="minorHAnsi"/>
              <w:sz w:val="22"/>
              <w:szCs w:val="22"/>
              <w:lang w:val="en-US" w:eastAsia="en-US"/>
            </w:rPr>
          </w:pPr>
          <w:hyperlink w:anchor="_Toc85721513" w:history="1">
            <w:r w:rsidR="0015490D" w:rsidRPr="00E8172B">
              <w:rPr>
                <w:rStyle w:val="Hyperlink"/>
                <w:rFonts w:asciiTheme="minorHAnsi" w:hAnsiTheme="minorHAnsi" w:cstheme="minorHAnsi"/>
              </w:rPr>
              <w:t>13.</w:t>
            </w:r>
            <w:r w:rsidR="0015490D" w:rsidRPr="00E8172B">
              <w:rPr>
                <w:rFonts w:asciiTheme="minorHAnsi" w:eastAsiaTheme="minorEastAsia" w:hAnsiTheme="minorHAnsi" w:cstheme="minorHAnsi"/>
                <w:sz w:val="22"/>
                <w:szCs w:val="22"/>
                <w:lang w:val="en-US" w:eastAsia="en-US"/>
              </w:rPr>
              <w:tab/>
            </w:r>
            <w:r w:rsidR="0015490D" w:rsidRPr="00E8172B">
              <w:rPr>
                <w:rStyle w:val="Hyperlink"/>
                <w:rFonts w:asciiTheme="minorHAnsi" w:hAnsiTheme="minorHAnsi" w:cstheme="minorHAnsi"/>
              </w:rPr>
              <w:t xml:space="preserve">დანართი </w:t>
            </w:r>
            <w:r w:rsidR="0015490D" w:rsidRPr="00E8172B">
              <w:rPr>
                <w:rStyle w:val="Hyperlink"/>
                <w:rFonts w:asciiTheme="minorHAnsi" w:hAnsiTheme="minorHAnsi" w:cstheme="minorHAnsi"/>
                <w:lang w:val="ka-GE"/>
              </w:rPr>
              <w:t>2</w:t>
            </w:r>
            <w:r w:rsidR="0015490D" w:rsidRPr="00E8172B">
              <w:rPr>
                <w:rStyle w:val="Hyperlink"/>
                <w:rFonts w:asciiTheme="minorHAnsi" w:hAnsiTheme="minorHAnsi" w:cstheme="minorHAnsi"/>
              </w:rPr>
              <w:t>. ატმოსფერულ ჰაერში გაბნევის ანგარიშის ამონაბეჭდი</w:t>
            </w:r>
            <w:r w:rsidR="0015490D" w:rsidRPr="00E8172B">
              <w:rPr>
                <w:rFonts w:asciiTheme="minorHAnsi" w:hAnsiTheme="minorHAnsi" w:cstheme="minorHAnsi"/>
                <w:webHidden/>
              </w:rPr>
              <w:tab/>
            </w:r>
            <w:r w:rsidR="0015490D" w:rsidRPr="00E8172B">
              <w:rPr>
                <w:rFonts w:asciiTheme="minorHAnsi" w:hAnsiTheme="minorHAnsi" w:cstheme="minorHAnsi"/>
                <w:webHidden/>
              </w:rPr>
              <w:fldChar w:fldCharType="begin"/>
            </w:r>
            <w:r w:rsidR="0015490D" w:rsidRPr="00E8172B">
              <w:rPr>
                <w:rFonts w:asciiTheme="minorHAnsi" w:hAnsiTheme="minorHAnsi" w:cstheme="minorHAnsi"/>
                <w:webHidden/>
              </w:rPr>
              <w:instrText xml:space="preserve"> PAGEREF _Toc85721513 \h </w:instrText>
            </w:r>
            <w:r w:rsidR="0015490D" w:rsidRPr="00E8172B">
              <w:rPr>
                <w:rFonts w:asciiTheme="minorHAnsi" w:hAnsiTheme="minorHAnsi" w:cstheme="minorHAnsi"/>
                <w:webHidden/>
              </w:rPr>
            </w:r>
            <w:r w:rsidR="0015490D" w:rsidRPr="00E8172B">
              <w:rPr>
                <w:rFonts w:asciiTheme="minorHAnsi" w:hAnsiTheme="minorHAnsi" w:cstheme="minorHAnsi"/>
                <w:webHidden/>
              </w:rPr>
              <w:fldChar w:fldCharType="separate"/>
            </w:r>
            <w:r w:rsidR="0015490D" w:rsidRPr="00E8172B">
              <w:rPr>
                <w:rFonts w:asciiTheme="minorHAnsi" w:hAnsiTheme="minorHAnsi" w:cstheme="minorHAnsi"/>
                <w:webHidden/>
              </w:rPr>
              <w:t>73</w:t>
            </w:r>
            <w:r w:rsidR="0015490D" w:rsidRPr="00E8172B">
              <w:rPr>
                <w:rFonts w:asciiTheme="minorHAnsi" w:hAnsiTheme="minorHAnsi" w:cstheme="minorHAnsi"/>
                <w:webHidden/>
              </w:rPr>
              <w:fldChar w:fldCharType="end"/>
            </w:r>
          </w:hyperlink>
        </w:p>
        <w:p w:rsidR="00FA1025" w:rsidRPr="00E8172B" w:rsidRDefault="00FA1025" w:rsidP="00E8172B">
          <w:pPr>
            <w:jc w:val="both"/>
            <w:rPr>
              <w:rFonts w:asciiTheme="minorHAnsi" w:hAnsiTheme="minorHAnsi" w:cstheme="minorHAnsi"/>
            </w:rPr>
          </w:pPr>
          <w:r w:rsidRPr="00E8172B">
            <w:rPr>
              <w:rFonts w:asciiTheme="minorHAnsi" w:hAnsiTheme="minorHAnsi" w:cstheme="minorHAnsi"/>
              <w:b/>
              <w:bCs/>
              <w:noProof/>
            </w:rPr>
            <w:fldChar w:fldCharType="end"/>
          </w:r>
        </w:p>
      </w:sdtContent>
    </w:sdt>
    <w:p w:rsidR="00D42044" w:rsidRPr="00E8172B" w:rsidRDefault="00D42044" w:rsidP="00E8172B">
      <w:pPr>
        <w:jc w:val="both"/>
        <w:rPr>
          <w:rFonts w:asciiTheme="minorHAnsi" w:hAnsiTheme="minorHAnsi" w:cstheme="minorHAnsi"/>
        </w:rPr>
      </w:pPr>
    </w:p>
    <w:p w:rsidR="00D42044" w:rsidRPr="00E8172B" w:rsidRDefault="00D42044" w:rsidP="00E8172B">
      <w:pPr>
        <w:jc w:val="both"/>
        <w:rPr>
          <w:rFonts w:asciiTheme="minorHAnsi" w:hAnsiTheme="minorHAnsi" w:cstheme="minorHAnsi"/>
          <w:b/>
          <w:sz w:val="22"/>
          <w:szCs w:val="22"/>
          <w:lang w:val="gl-ES"/>
        </w:rPr>
      </w:pPr>
    </w:p>
    <w:p w:rsidR="00FA1025" w:rsidRPr="00E8172B" w:rsidRDefault="00FA1025" w:rsidP="00E8172B">
      <w:pPr>
        <w:jc w:val="both"/>
        <w:rPr>
          <w:rFonts w:asciiTheme="minorHAnsi" w:hAnsiTheme="minorHAnsi" w:cstheme="minorHAnsi"/>
          <w:b/>
          <w:sz w:val="22"/>
          <w:szCs w:val="22"/>
          <w:lang w:val="gl-ES"/>
        </w:rPr>
      </w:pPr>
      <w:r w:rsidRPr="00E8172B">
        <w:rPr>
          <w:rFonts w:asciiTheme="minorHAnsi" w:hAnsiTheme="minorHAnsi" w:cstheme="minorHAnsi"/>
          <w:b/>
          <w:sz w:val="22"/>
          <w:szCs w:val="22"/>
          <w:lang w:val="gl-ES"/>
        </w:rPr>
        <w:br w:type="page"/>
      </w:r>
    </w:p>
    <w:p w:rsidR="008300F9" w:rsidRPr="00E8172B" w:rsidRDefault="00A77650" w:rsidP="00E8172B">
      <w:pPr>
        <w:pStyle w:val="Heading2"/>
        <w:jc w:val="both"/>
        <w:rPr>
          <w:rFonts w:asciiTheme="minorHAnsi" w:hAnsiTheme="minorHAnsi" w:cstheme="minorHAnsi"/>
          <w:bCs w:val="0"/>
          <w:i w:val="0"/>
          <w:sz w:val="22"/>
          <w:szCs w:val="22"/>
          <w:lang w:val="pt-BR"/>
        </w:rPr>
      </w:pPr>
      <w:bookmarkStart w:id="1" w:name="_Toc221866441"/>
      <w:bookmarkStart w:id="2" w:name="_Toc222223891"/>
      <w:bookmarkStart w:id="3" w:name="_Toc222548618"/>
      <w:bookmarkStart w:id="4" w:name="_Toc222825745"/>
      <w:bookmarkStart w:id="5" w:name="_Toc242332060"/>
      <w:bookmarkStart w:id="6" w:name="_Toc243216164"/>
      <w:bookmarkStart w:id="7" w:name="_Toc85720714"/>
      <w:bookmarkStart w:id="8" w:name="_Toc85720880"/>
      <w:bookmarkStart w:id="9" w:name="_Toc85721487"/>
      <w:bookmarkStart w:id="10" w:name="_Toc190330571"/>
      <w:bookmarkStart w:id="11" w:name="_Toc214684977"/>
      <w:bookmarkStart w:id="12" w:name="_Toc205369061"/>
      <w:bookmarkStart w:id="13" w:name="_Toc209350181"/>
      <w:bookmarkStart w:id="14" w:name="_Toc217296471"/>
      <w:bookmarkStart w:id="15" w:name="_Toc217464971"/>
      <w:r w:rsidRPr="00E8172B">
        <w:rPr>
          <w:rFonts w:asciiTheme="minorHAnsi" w:hAnsiTheme="minorHAnsi" w:cstheme="minorHAnsi"/>
          <w:bCs w:val="0"/>
          <w:i w:val="0"/>
          <w:sz w:val="22"/>
          <w:szCs w:val="22"/>
          <w:lang w:val="pt-BR"/>
        </w:rPr>
        <w:lastRenderedPageBreak/>
        <w:t>ძირითად ცნებათა განმარტებები</w:t>
      </w:r>
      <w:bookmarkEnd w:id="1"/>
      <w:bookmarkEnd w:id="2"/>
      <w:bookmarkEnd w:id="3"/>
      <w:bookmarkEnd w:id="4"/>
      <w:bookmarkEnd w:id="5"/>
      <w:bookmarkEnd w:id="6"/>
      <w:bookmarkEnd w:id="7"/>
      <w:bookmarkEnd w:id="8"/>
      <w:bookmarkEnd w:id="9"/>
    </w:p>
    <w:p w:rsidR="00AF67A1" w:rsidRPr="00E8172B" w:rsidRDefault="00AF67A1" w:rsidP="00E8172B">
      <w:pPr>
        <w:jc w:val="both"/>
        <w:rPr>
          <w:rFonts w:asciiTheme="minorHAnsi" w:hAnsiTheme="minorHAnsi" w:cstheme="minorHAnsi"/>
          <w:lang w:val="pt-BR"/>
        </w:rPr>
      </w:pPr>
    </w:p>
    <w:p w:rsidR="00E20EE7" w:rsidRPr="00E8172B" w:rsidRDefault="00E20EE7" w:rsidP="00E8172B">
      <w:pPr>
        <w:ind w:firstLine="720"/>
        <w:jc w:val="both"/>
        <w:rPr>
          <w:rFonts w:asciiTheme="minorHAnsi" w:hAnsiTheme="minorHAnsi" w:cstheme="minorHAnsi"/>
          <w:sz w:val="22"/>
          <w:szCs w:val="22"/>
        </w:rPr>
      </w:pPr>
      <w:r w:rsidRPr="00E8172B">
        <w:rPr>
          <w:rFonts w:asciiTheme="minorHAnsi" w:hAnsiTheme="minorHAnsi" w:cstheme="minorHAnsi"/>
          <w:sz w:val="22"/>
          <w:szCs w:val="22"/>
        </w:rPr>
        <w:t>ა) "ატმოსფერული ჰაერი" _ ატმოსფერული გარსის ჰაერი, შენობა-ნაგებობებში არსებული ჰაერის გარდა;</w:t>
      </w:r>
    </w:p>
    <w:p w:rsidR="00E20EE7" w:rsidRPr="00E8172B" w:rsidRDefault="00E20EE7" w:rsidP="00E8172B">
      <w:pPr>
        <w:ind w:firstLine="720"/>
        <w:jc w:val="both"/>
        <w:rPr>
          <w:rFonts w:asciiTheme="minorHAnsi" w:hAnsiTheme="minorHAnsi" w:cstheme="minorHAnsi"/>
          <w:sz w:val="22"/>
          <w:szCs w:val="22"/>
        </w:rPr>
      </w:pPr>
      <w:r w:rsidRPr="00E8172B">
        <w:rPr>
          <w:rFonts w:asciiTheme="minorHAnsi" w:hAnsiTheme="minorHAnsi" w:cstheme="minorHAnsi"/>
          <w:sz w:val="22"/>
          <w:szCs w:val="22"/>
        </w:rPr>
        <w:t>ბ) “მავნე ნივთიერება" _ ადამიანის საქმიანობის შედეგად ატმოსფერულ ჰაერში გაფრქვეული ნებისმიერი ნივთიერება, რომელიც ახდენს ან რომელმაც შეიძლება მოახდინოს უარყოფითი ზეგავლენა ადამიანის ჯანმრთელობასა და ბუნებრივ გარემოზე;</w:t>
      </w:r>
    </w:p>
    <w:p w:rsidR="00E20EE7" w:rsidRPr="00E8172B" w:rsidRDefault="00E20EE7" w:rsidP="00E8172B">
      <w:pPr>
        <w:pStyle w:val="BodyTextIndent"/>
        <w:ind w:firstLine="426"/>
        <w:jc w:val="both"/>
        <w:rPr>
          <w:rFonts w:asciiTheme="minorHAnsi" w:hAnsiTheme="minorHAnsi" w:cstheme="minorHAnsi"/>
          <w:sz w:val="22"/>
          <w:szCs w:val="22"/>
        </w:rPr>
      </w:pPr>
      <w:r w:rsidRPr="00E8172B">
        <w:rPr>
          <w:rFonts w:asciiTheme="minorHAnsi" w:hAnsiTheme="minorHAnsi" w:cstheme="minorHAnsi"/>
          <w:sz w:val="22"/>
          <w:szCs w:val="22"/>
        </w:rPr>
        <w:t>გ)</w:t>
      </w:r>
      <w:r w:rsidRPr="00E8172B">
        <w:rPr>
          <w:rFonts w:asciiTheme="minorHAnsi" w:hAnsiTheme="minorHAnsi" w:cstheme="minorHAnsi"/>
          <w:sz w:val="22"/>
          <w:szCs w:val="22"/>
        </w:rPr>
        <w:tab/>
        <w:t>"ატმოსფერული ჰაერის დაბინძურება" _ ატმოსფერული ჰაერის შემადგენლობის ცვლილება მასში მავნე ნივთიერებათა არსებობის შედეგად;</w:t>
      </w:r>
    </w:p>
    <w:p w:rsidR="00E20EE7" w:rsidRPr="00E8172B" w:rsidRDefault="00E20EE7" w:rsidP="00E8172B">
      <w:pPr>
        <w:tabs>
          <w:tab w:val="num" w:pos="709"/>
        </w:tabs>
        <w:ind w:firstLine="709"/>
        <w:jc w:val="both"/>
        <w:rPr>
          <w:rFonts w:asciiTheme="minorHAnsi" w:hAnsiTheme="minorHAnsi" w:cstheme="minorHAnsi"/>
          <w:sz w:val="22"/>
          <w:szCs w:val="22"/>
        </w:rPr>
      </w:pPr>
      <w:r w:rsidRPr="00E8172B">
        <w:rPr>
          <w:rFonts w:asciiTheme="minorHAnsi" w:hAnsiTheme="minorHAnsi" w:cstheme="minorHAnsi"/>
          <w:sz w:val="22"/>
          <w:szCs w:val="22"/>
        </w:rPr>
        <w:t>დ)</w:t>
      </w:r>
      <w:r w:rsidRPr="00E8172B">
        <w:rPr>
          <w:rFonts w:asciiTheme="minorHAnsi" w:hAnsiTheme="minorHAnsi" w:cstheme="minorHAnsi"/>
          <w:sz w:val="22"/>
          <w:szCs w:val="22"/>
        </w:rPr>
        <w:tab/>
        <w:t>"ატმოსფერულ ჰაერში მავნე ნივთიერებათა ზღვრულად დასაშვები კონცენტრაციის ნორმა" _ ატმოსფერულ ჰაერში მავნე ნივთიერებათა მაქსიმალური კონცენტრაცია დროის გარკვეული გასაშუალოებული პერიოდისათვის, რომელიც პერიოდული ზემოქმედებისას ან ადამიანის მთელი ცხოვრების მანძილზე არ ახდენს მასზე და საერთოდ გარემოზე მავნე ზემოქმედებას;</w:t>
      </w:r>
    </w:p>
    <w:p w:rsidR="00E20EE7" w:rsidRPr="00E8172B" w:rsidRDefault="00E20EE7" w:rsidP="00E8172B">
      <w:pPr>
        <w:tabs>
          <w:tab w:val="num" w:pos="709"/>
        </w:tabs>
        <w:ind w:firstLine="709"/>
        <w:jc w:val="both"/>
        <w:rPr>
          <w:rFonts w:asciiTheme="minorHAnsi" w:hAnsiTheme="minorHAnsi" w:cstheme="minorHAnsi"/>
          <w:sz w:val="22"/>
          <w:szCs w:val="22"/>
        </w:rPr>
      </w:pPr>
      <w:r w:rsidRPr="00E8172B">
        <w:rPr>
          <w:rFonts w:asciiTheme="minorHAnsi" w:hAnsiTheme="minorHAnsi" w:cstheme="minorHAnsi"/>
          <w:sz w:val="22"/>
          <w:szCs w:val="22"/>
        </w:rPr>
        <w:t>ე) “ატმოსფერულ ჰაერში მავნე ნივთიერებათა საშუალო სადღეღამისო ზღვრულად დასაშვები კონცენტრაცია” _ ატმოსფერულ ჰაერში მავნე ნივთიერებათა კონცენტრაცია, რომელიც განსაზღვრულია დღე-ღამის განმავლობაში აღებული სინჯების კონცენტრაციათა მნიშვნელობების გასაშუალოებით;</w:t>
      </w:r>
    </w:p>
    <w:p w:rsidR="00E20EE7" w:rsidRPr="00E8172B" w:rsidRDefault="00E20EE7" w:rsidP="00E8172B">
      <w:pPr>
        <w:tabs>
          <w:tab w:val="num" w:pos="709"/>
        </w:tabs>
        <w:ind w:firstLine="709"/>
        <w:jc w:val="both"/>
        <w:rPr>
          <w:rFonts w:asciiTheme="minorHAnsi" w:hAnsiTheme="minorHAnsi" w:cstheme="minorHAnsi"/>
          <w:sz w:val="22"/>
          <w:szCs w:val="22"/>
        </w:rPr>
      </w:pPr>
      <w:r w:rsidRPr="00E8172B">
        <w:rPr>
          <w:rFonts w:asciiTheme="minorHAnsi" w:hAnsiTheme="minorHAnsi" w:cstheme="minorHAnsi"/>
          <w:sz w:val="22"/>
          <w:szCs w:val="22"/>
        </w:rPr>
        <w:t>ვ) “ატმოსფერულ ჰაერში მავნე ნივთიერებათა მაქსიმალური ერთჯერადი ზღვრულად დასაშვები კონცენტრაცია” _ ატმოსფერულ ჰაერში მავნე ნივთიერებათა მაქსიმალური კონცენტრაცია, რომელიც განსაზღვრულია 20-30 წუთიან დროის ინტერვალში ერთჯერადად აღებული სინჯების კონცენტრაციათა მნიშვნელობების მიხედვით;</w:t>
      </w:r>
    </w:p>
    <w:p w:rsidR="00E20EE7" w:rsidRPr="00E8172B" w:rsidRDefault="00E20EE7" w:rsidP="00E8172B">
      <w:pPr>
        <w:tabs>
          <w:tab w:val="num" w:pos="709"/>
        </w:tabs>
        <w:ind w:firstLine="709"/>
        <w:jc w:val="both"/>
        <w:rPr>
          <w:rFonts w:asciiTheme="minorHAnsi" w:hAnsiTheme="minorHAnsi" w:cstheme="minorHAnsi"/>
          <w:sz w:val="22"/>
          <w:szCs w:val="22"/>
        </w:rPr>
      </w:pPr>
      <w:r w:rsidRPr="00E8172B">
        <w:rPr>
          <w:rFonts w:asciiTheme="minorHAnsi" w:hAnsiTheme="minorHAnsi" w:cstheme="minorHAnsi"/>
          <w:sz w:val="22"/>
          <w:szCs w:val="22"/>
        </w:rPr>
        <w:t>ზ) “ატმოსფერულ ჰაერში მავნე ნივთიერებათა ზღვრულად დასაშვები გაფრქვევის ნორმა” _ ატმოსფერული ჰაერის დაბინძურების სტაციონარული წყაროდან მავნე ნივთიერებათა გაფრქვევის დადგენილი რაოდენობა, გაანგარიშებული იმ პირობით, რომ დაბინძურების ამ წყაროსა და სხვა წყაროების ერთობლიობიდან გაფრქვეულ მავნე ნივთიერებათა კონცენტრაცია ატმოსფერული ჰაერის მიწისპირა ფენაში არ აღემატებოდეს ამ წყაროს ზეგავლენის ტერიტორიისთვის დადგენილ მავნე ნივთიერებათა კონცენტრაციის ზღვრულად დასაშვებ ნორმებს;</w:t>
      </w:r>
    </w:p>
    <w:p w:rsidR="00A77650" w:rsidRPr="00E8172B" w:rsidRDefault="00A77650" w:rsidP="00E8172B">
      <w:pPr>
        <w:tabs>
          <w:tab w:val="num" w:pos="709"/>
        </w:tabs>
        <w:jc w:val="both"/>
        <w:rPr>
          <w:rFonts w:asciiTheme="minorHAnsi" w:hAnsiTheme="minorHAnsi" w:cstheme="minorHAnsi"/>
          <w:sz w:val="22"/>
          <w:szCs w:val="22"/>
        </w:rPr>
      </w:pPr>
    </w:p>
    <w:p w:rsidR="00821DB9" w:rsidRPr="00E8172B" w:rsidRDefault="00821DB9" w:rsidP="00E8172B">
      <w:pPr>
        <w:jc w:val="both"/>
        <w:rPr>
          <w:rFonts w:asciiTheme="minorHAnsi" w:hAnsiTheme="minorHAnsi" w:cstheme="minorHAnsi"/>
          <w:b/>
          <w:bCs/>
          <w:sz w:val="22"/>
        </w:rPr>
      </w:pPr>
      <w:bookmarkStart w:id="16" w:name="_Toc358298226"/>
      <w:r w:rsidRPr="00E8172B">
        <w:rPr>
          <w:rFonts w:asciiTheme="minorHAnsi" w:hAnsiTheme="minorHAnsi" w:cstheme="minorHAnsi"/>
          <w:bCs/>
        </w:rPr>
        <w:br w:type="page"/>
      </w:r>
    </w:p>
    <w:p w:rsidR="00E20EE7" w:rsidRPr="00E8172B" w:rsidRDefault="00E20EE7" w:rsidP="00E8172B">
      <w:pPr>
        <w:pStyle w:val="Heading1"/>
        <w:spacing w:before="120" w:after="120"/>
        <w:jc w:val="both"/>
        <w:rPr>
          <w:rFonts w:asciiTheme="minorHAnsi" w:hAnsiTheme="minorHAnsi" w:cstheme="minorHAnsi"/>
          <w:color w:val="auto"/>
          <w:lang w:val="ka-GE"/>
        </w:rPr>
      </w:pPr>
      <w:bookmarkStart w:id="17" w:name="_Toc85720715"/>
      <w:bookmarkStart w:id="18" w:name="_Toc85720881"/>
      <w:bookmarkStart w:id="19" w:name="_Toc85721488"/>
      <w:r w:rsidRPr="00E8172B">
        <w:rPr>
          <w:rFonts w:asciiTheme="minorHAnsi" w:hAnsiTheme="minorHAnsi" w:cstheme="minorHAnsi"/>
          <w:color w:val="auto"/>
        </w:rPr>
        <w:lastRenderedPageBreak/>
        <w:t>ძირითადი მონაცემები საწარმოს საქმიანობის შესახებ</w:t>
      </w:r>
      <w:bookmarkEnd w:id="16"/>
      <w:bookmarkEnd w:id="17"/>
      <w:bookmarkEnd w:id="18"/>
      <w:bookmarkEnd w:id="19"/>
      <w:r w:rsidRPr="00E8172B">
        <w:rPr>
          <w:rFonts w:asciiTheme="minorHAnsi" w:hAnsiTheme="minorHAnsi" w:cstheme="minorHAnsi"/>
          <w:color w:val="auto"/>
        </w:rPr>
        <w:t xml:space="preserve"> </w:t>
      </w:r>
    </w:p>
    <w:p w:rsidR="00A2296D" w:rsidRPr="00E8172B" w:rsidRDefault="00A2296D" w:rsidP="00E8172B">
      <w:pPr>
        <w:spacing w:before="120" w:after="120"/>
        <w:jc w:val="both"/>
        <w:rPr>
          <w:rFonts w:asciiTheme="minorHAnsi" w:hAnsiTheme="minorHAnsi" w:cstheme="minorHAnsi"/>
          <w:sz w:val="22"/>
          <w:szCs w:val="22"/>
        </w:rPr>
      </w:pPr>
      <w:r w:rsidRPr="00E8172B">
        <w:rPr>
          <w:rFonts w:asciiTheme="minorHAnsi" w:hAnsiTheme="minorHAnsi" w:cstheme="minorHAnsi"/>
          <w:sz w:val="22"/>
          <w:szCs w:val="22"/>
        </w:rPr>
        <w:t>შპს „ლაიმსთოუნ ჯორჯია“-ს დაგეგმილი აქვს ხარაგაულის მუნიციპალიტეტში, სოფ. ღორეშას მიმდებარე ტერიტორიაზე სასარგებლო წიაღისეულის (გამარმარილოებული მოსაპირკეთებელი კირქვა) მოპოვება. წიაღით</w:t>
      </w:r>
      <w:r w:rsidR="00E665AB"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rPr>
        <w:t>სარგებლობის ობიექტის დამუშავება მოხდება ღია კარიერული წესით. ობიექტიდან მოპოვებული წიაღისეული გამოყენებული იქნება სამშენებლო საქმიანობაში (სხვა სამშენებლო მასალა).</w:t>
      </w:r>
    </w:p>
    <w:p w:rsidR="00E665AB" w:rsidRPr="00E8172B" w:rsidRDefault="00E665AB" w:rsidP="00E8172B">
      <w:pPr>
        <w:spacing w:before="120" w:after="120"/>
        <w:jc w:val="both"/>
        <w:rPr>
          <w:rFonts w:asciiTheme="minorHAnsi" w:hAnsiTheme="minorHAnsi" w:cstheme="minorHAnsi"/>
          <w:sz w:val="22"/>
          <w:szCs w:val="22"/>
          <w:lang w:eastAsia="en-US"/>
        </w:rPr>
      </w:pPr>
      <w:r w:rsidRPr="00E8172B">
        <w:rPr>
          <w:rFonts w:asciiTheme="minorHAnsi" w:hAnsiTheme="minorHAnsi" w:cstheme="minorHAnsi"/>
          <w:sz w:val="22"/>
          <w:szCs w:val="22"/>
          <w:lang w:val="ru-RU" w:eastAsia="en-US"/>
        </w:rPr>
        <w:t>სალიცენზიო ტერიტორია გაყოფილია 3 უბნად, საერთო ფართობით 178 125 მ</w:t>
      </w:r>
      <w:r w:rsidRPr="00E8172B">
        <w:rPr>
          <w:rFonts w:asciiTheme="minorHAnsi" w:hAnsiTheme="minorHAnsi" w:cstheme="minorHAnsi"/>
          <w:sz w:val="22"/>
          <w:szCs w:val="22"/>
          <w:vertAlign w:val="superscript"/>
          <w:lang w:val="ru-RU" w:eastAsia="en-US"/>
        </w:rPr>
        <w:t>2</w:t>
      </w:r>
      <w:r w:rsidRPr="00E8172B">
        <w:rPr>
          <w:rFonts w:asciiTheme="minorHAnsi" w:hAnsiTheme="minorHAnsi" w:cstheme="minorHAnsi"/>
          <w:sz w:val="22"/>
          <w:szCs w:val="22"/>
          <w:lang w:val="ru-RU" w:eastAsia="en-US"/>
        </w:rPr>
        <w:t>. თითოეული უბნიდან უახლოს საცხოვრებელ პუნქტამდე (სოფ. ღორეშა) დაცილების მანძილი შესაბამისად შეადგენს: უბანი N1-დან - 635მ-ს; უბანი N2-დან 690 მ-ს და უბანი N3-დან 737 მ-ს (ნახაზი 1.).</w:t>
      </w:r>
      <w:r w:rsidR="004E691F" w:rsidRPr="00E8172B">
        <w:rPr>
          <w:rFonts w:asciiTheme="minorHAnsi" w:hAnsiTheme="minorHAnsi" w:cstheme="minorHAnsi"/>
          <w:sz w:val="22"/>
          <w:szCs w:val="22"/>
          <w:lang w:eastAsia="en-US"/>
        </w:rPr>
        <w:t xml:space="preserve"> ძირითადი ტექნოლოგიური პროცესები წარმოდგენილია ნახაზზე 2.</w:t>
      </w:r>
    </w:p>
    <w:p w:rsidR="00364FD0" w:rsidRPr="00E8172B" w:rsidRDefault="00364FD0" w:rsidP="00E8172B">
      <w:pPr>
        <w:jc w:val="both"/>
        <w:rPr>
          <w:rFonts w:asciiTheme="minorHAnsi" w:hAnsiTheme="minorHAnsi" w:cstheme="minorHAnsi"/>
          <w:b/>
          <w:lang w:val="ru-RU" w:eastAsia="en-US"/>
        </w:rPr>
      </w:pPr>
      <w:r w:rsidRPr="00E8172B">
        <w:rPr>
          <w:rFonts w:asciiTheme="minorHAnsi" w:hAnsiTheme="minorHAnsi" w:cstheme="minorHAnsi"/>
          <w:b/>
          <w:lang w:val="ru-RU" w:eastAsia="en-US"/>
        </w:rPr>
        <w:t>ნახაზი 1</w:t>
      </w:r>
      <w:r w:rsidRPr="00E8172B">
        <w:rPr>
          <w:rFonts w:asciiTheme="minorHAnsi" w:hAnsiTheme="minorHAnsi" w:cstheme="minorHAnsi"/>
          <w:b/>
          <w:lang w:val="ka-GE" w:eastAsia="en-US"/>
        </w:rPr>
        <w:t xml:space="preserve">. </w:t>
      </w:r>
      <w:r w:rsidRPr="00E8172B">
        <w:rPr>
          <w:rFonts w:asciiTheme="minorHAnsi" w:hAnsiTheme="minorHAnsi" w:cstheme="minorHAnsi"/>
          <w:b/>
          <w:lang w:val="ru-RU" w:eastAsia="en-US"/>
        </w:rPr>
        <w:t>სალიცენზიო უბნების სიტუაციური სქემა</w:t>
      </w:r>
    </w:p>
    <w:p w:rsidR="00E665AB" w:rsidRPr="00E8172B" w:rsidRDefault="00E665AB" w:rsidP="00E8172B">
      <w:pPr>
        <w:jc w:val="both"/>
        <w:rPr>
          <w:rFonts w:asciiTheme="minorHAnsi" w:hAnsiTheme="minorHAnsi" w:cstheme="minorHAnsi"/>
          <w:sz w:val="23"/>
          <w:szCs w:val="23"/>
          <w:lang w:val="ru-RU" w:eastAsia="en-US"/>
        </w:rPr>
      </w:pPr>
    </w:p>
    <w:p w:rsidR="00E665AB" w:rsidRPr="00E8172B" w:rsidRDefault="00E665AB" w:rsidP="00E8172B">
      <w:pPr>
        <w:jc w:val="both"/>
        <w:rPr>
          <w:rFonts w:asciiTheme="minorHAnsi" w:hAnsiTheme="minorHAnsi" w:cstheme="minorHAnsi"/>
          <w:sz w:val="23"/>
          <w:szCs w:val="23"/>
          <w:lang w:val="ru-RU" w:eastAsia="en-US"/>
        </w:rPr>
      </w:pPr>
      <w:r w:rsidRPr="00E8172B">
        <w:rPr>
          <w:rFonts w:asciiTheme="minorHAnsi" w:hAnsiTheme="minorHAnsi" w:cstheme="minorHAnsi"/>
          <w:noProof/>
          <w:sz w:val="23"/>
          <w:szCs w:val="23"/>
          <w:lang w:eastAsia="en-US"/>
        </w:rPr>
        <w:drawing>
          <wp:inline distT="0" distB="0" distL="0" distR="0" wp14:anchorId="4039728A" wp14:editId="76EBF45E">
            <wp:extent cx="5647590" cy="3900626"/>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8312" cy="3921844"/>
                    </a:xfrm>
                    <a:prstGeom prst="rect">
                      <a:avLst/>
                    </a:prstGeom>
                    <a:noFill/>
                    <a:ln>
                      <a:noFill/>
                    </a:ln>
                  </pic:spPr>
                </pic:pic>
              </a:graphicData>
            </a:graphic>
          </wp:inline>
        </w:drawing>
      </w:r>
    </w:p>
    <w:p w:rsidR="00E665AB" w:rsidRPr="00E8172B" w:rsidRDefault="00E665AB" w:rsidP="00E8172B">
      <w:pPr>
        <w:jc w:val="both"/>
        <w:rPr>
          <w:rFonts w:asciiTheme="minorHAnsi" w:hAnsiTheme="minorHAnsi" w:cstheme="minorHAnsi"/>
          <w:sz w:val="23"/>
          <w:szCs w:val="23"/>
          <w:lang w:val="ru-RU" w:eastAsia="en-US"/>
        </w:rPr>
      </w:pPr>
    </w:p>
    <w:p w:rsidR="00E665AB" w:rsidRPr="00E8172B" w:rsidRDefault="00E665AB" w:rsidP="00E8172B">
      <w:pPr>
        <w:jc w:val="both"/>
        <w:rPr>
          <w:rFonts w:asciiTheme="minorHAnsi" w:hAnsiTheme="minorHAnsi" w:cstheme="minorHAnsi"/>
          <w:sz w:val="24"/>
          <w:szCs w:val="24"/>
          <w:lang w:val="ka-GE" w:eastAsia="en-US"/>
        </w:rPr>
      </w:pPr>
    </w:p>
    <w:p w:rsidR="00E665AB" w:rsidRPr="00E8172B" w:rsidRDefault="00E665AB" w:rsidP="00E8172B">
      <w:pPr>
        <w:jc w:val="both"/>
        <w:rPr>
          <w:rFonts w:asciiTheme="minorHAnsi" w:hAnsiTheme="minorHAnsi" w:cstheme="minorHAnsi"/>
          <w:sz w:val="24"/>
          <w:szCs w:val="24"/>
          <w:lang w:val="ka-GE" w:eastAsia="en-US"/>
        </w:rPr>
      </w:pPr>
    </w:p>
    <w:p w:rsidR="00E665AB" w:rsidRPr="00E8172B" w:rsidRDefault="00E665AB" w:rsidP="00E8172B">
      <w:pPr>
        <w:jc w:val="both"/>
        <w:rPr>
          <w:rFonts w:asciiTheme="minorHAnsi" w:hAnsiTheme="minorHAnsi" w:cstheme="minorHAnsi"/>
          <w:sz w:val="24"/>
          <w:szCs w:val="24"/>
          <w:lang w:val="ka-GE" w:eastAsia="en-US"/>
        </w:rPr>
      </w:pPr>
    </w:p>
    <w:p w:rsidR="00E665AB" w:rsidRPr="00E8172B" w:rsidRDefault="00E665AB" w:rsidP="00E8172B">
      <w:pPr>
        <w:jc w:val="both"/>
        <w:rPr>
          <w:rFonts w:asciiTheme="minorHAnsi" w:hAnsiTheme="minorHAnsi" w:cstheme="minorHAnsi"/>
          <w:sz w:val="24"/>
          <w:szCs w:val="24"/>
          <w:lang w:val="ka-GE" w:eastAsia="en-US"/>
        </w:rPr>
      </w:pPr>
    </w:p>
    <w:p w:rsidR="00E665AB" w:rsidRPr="00E8172B" w:rsidRDefault="00E665AB" w:rsidP="00E8172B">
      <w:pPr>
        <w:jc w:val="both"/>
        <w:rPr>
          <w:rFonts w:asciiTheme="minorHAnsi" w:hAnsiTheme="minorHAnsi" w:cstheme="minorHAnsi"/>
          <w:sz w:val="24"/>
          <w:szCs w:val="24"/>
          <w:lang w:val="ka-GE" w:eastAsia="en-US"/>
        </w:rPr>
      </w:pPr>
    </w:p>
    <w:p w:rsidR="00E665AB" w:rsidRPr="00E8172B" w:rsidRDefault="00E665AB" w:rsidP="00E8172B">
      <w:pPr>
        <w:jc w:val="both"/>
        <w:rPr>
          <w:rFonts w:asciiTheme="minorHAnsi" w:hAnsiTheme="minorHAnsi" w:cstheme="minorHAnsi"/>
          <w:sz w:val="24"/>
          <w:szCs w:val="24"/>
          <w:lang w:val="ka-GE" w:eastAsia="en-US"/>
        </w:rPr>
      </w:pPr>
    </w:p>
    <w:p w:rsidR="00E665AB" w:rsidRPr="00E8172B" w:rsidRDefault="00E665AB" w:rsidP="00E8172B">
      <w:pPr>
        <w:jc w:val="both"/>
        <w:rPr>
          <w:rFonts w:asciiTheme="minorHAnsi" w:hAnsiTheme="minorHAnsi" w:cstheme="minorHAnsi"/>
          <w:sz w:val="24"/>
          <w:szCs w:val="24"/>
          <w:lang w:val="ka-GE" w:eastAsia="en-US"/>
        </w:rPr>
      </w:pPr>
    </w:p>
    <w:p w:rsidR="00E665AB" w:rsidRPr="00E8172B" w:rsidRDefault="00E665AB" w:rsidP="00E8172B">
      <w:pPr>
        <w:jc w:val="both"/>
        <w:rPr>
          <w:rFonts w:asciiTheme="minorHAnsi" w:hAnsiTheme="minorHAnsi" w:cstheme="minorHAnsi"/>
          <w:sz w:val="24"/>
          <w:szCs w:val="24"/>
          <w:lang w:val="ka-GE" w:eastAsia="en-US"/>
        </w:rPr>
      </w:pPr>
    </w:p>
    <w:p w:rsidR="004E691F" w:rsidRPr="00E8172B" w:rsidRDefault="004E691F" w:rsidP="00E8172B">
      <w:pPr>
        <w:jc w:val="both"/>
        <w:rPr>
          <w:rFonts w:asciiTheme="minorHAnsi" w:hAnsiTheme="minorHAnsi" w:cstheme="minorHAnsi"/>
          <w:sz w:val="24"/>
          <w:szCs w:val="24"/>
          <w:lang w:val="ka-GE" w:eastAsia="en-US"/>
        </w:rPr>
        <w:sectPr w:rsidR="004E691F" w:rsidRPr="00E8172B" w:rsidSect="00D63C28">
          <w:headerReference w:type="default" r:id="rId9"/>
          <w:footerReference w:type="even" r:id="rId10"/>
          <w:footerReference w:type="default" r:id="rId11"/>
          <w:headerReference w:type="first" r:id="rId12"/>
          <w:pgSz w:w="12240" w:h="15840" w:code="1"/>
          <w:pgMar w:top="1440" w:right="2279" w:bottom="1440" w:left="1559" w:header="709" w:footer="709" w:gutter="0"/>
          <w:cols w:space="708"/>
          <w:docGrid w:linePitch="360"/>
        </w:sectPr>
      </w:pPr>
    </w:p>
    <w:p w:rsidR="00E665AB" w:rsidRPr="00E8172B" w:rsidRDefault="00E665AB" w:rsidP="00E8172B">
      <w:pPr>
        <w:jc w:val="both"/>
        <w:rPr>
          <w:rFonts w:asciiTheme="minorHAnsi" w:hAnsiTheme="minorHAnsi" w:cstheme="minorHAnsi"/>
          <w:b/>
          <w:lang w:val="ka-GE" w:eastAsia="en-US"/>
        </w:rPr>
      </w:pPr>
      <w:r w:rsidRPr="00E8172B">
        <w:rPr>
          <w:rFonts w:asciiTheme="minorHAnsi" w:hAnsiTheme="minorHAnsi" w:cstheme="minorHAnsi"/>
          <w:b/>
          <w:lang w:val="ru-RU" w:eastAsia="en-US"/>
        </w:rPr>
        <w:lastRenderedPageBreak/>
        <w:t xml:space="preserve">ნახაზი </w:t>
      </w:r>
      <w:r w:rsidRPr="00E8172B">
        <w:rPr>
          <w:rFonts w:asciiTheme="minorHAnsi" w:hAnsiTheme="minorHAnsi" w:cstheme="minorHAnsi"/>
          <w:b/>
          <w:lang w:val="ka-GE" w:eastAsia="en-US"/>
        </w:rPr>
        <w:t>2. ძირითადი ტექნოლოგიური პროცესები</w:t>
      </w:r>
    </w:p>
    <w:p w:rsidR="00E20EE7" w:rsidRPr="00E8172B" w:rsidRDefault="00E20EE7" w:rsidP="00E8172B">
      <w:pPr>
        <w:jc w:val="both"/>
        <w:rPr>
          <w:rFonts w:asciiTheme="minorHAnsi" w:hAnsiTheme="minorHAnsi" w:cstheme="minorHAnsi"/>
          <w:lang w:val="ka-GE"/>
        </w:rPr>
      </w:pPr>
    </w:p>
    <w:p w:rsidR="00E665AB" w:rsidRPr="00E8172B" w:rsidRDefault="00204F81" w:rsidP="00E8172B">
      <w:pPr>
        <w:jc w:val="both"/>
        <w:rPr>
          <w:rFonts w:asciiTheme="minorHAnsi" w:hAnsiTheme="minorHAnsi" w:cstheme="minorHAnsi"/>
          <w:lang w:val="ka-GE"/>
        </w:rPr>
      </w:pPr>
      <w:r w:rsidRPr="00E8172B">
        <w:rPr>
          <w:rFonts w:asciiTheme="minorHAnsi" w:eastAsia="Arial Unicode MS" w:hAnsiTheme="minorHAnsi" w:cstheme="minorHAnsi"/>
          <w:noProof/>
          <w:sz w:val="24"/>
          <w:szCs w:val="24"/>
          <w:bdr w:val="nil"/>
          <w:lang w:eastAsia="en-US"/>
        </w:rPr>
        <w:drawing>
          <wp:inline distT="0" distB="0" distL="0" distR="0" wp14:anchorId="68351F1D" wp14:editId="58F79BD0">
            <wp:extent cx="6199984" cy="762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1049" b="1483"/>
                    <a:stretch/>
                  </pic:blipFill>
                  <pic:spPr bwMode="auto">
                    <a:xfrm>
                      <a:off x="0" y="0"/>
                      <a:ext cx="6211523" cy="7634182"/>
                    </a:xfrm>
                    <a:prstGeom prst="rect">
                      <a:avLst/>
                    </a:prstGeom>
                    <a:ln>
                      <a:noFill/>
                    </a:ln>
                    <a:extLst>
                      <a:ext uri="{53640926-AAD7-44D8-BBD7-CCE9431645EC}">
                        <a14:shadowObscured xmlns:a14="http://schemas.microsoft.com/office/drawing/2010/main"/>
                      </a:ext>
                    </a:extLst>
                  </pic:spPr>
                </pic:pic>
              </a:graphicData>
            </a:graphic>
          </wp:inline>
        </w:drawing>
      </w:r>
    </w:p>
    <w:p w:rsidR="004E691F" w:rsidRPr="00E8172B" w:rsidRDefault="004E691F" w:rsidP="00E8172B">
      <w:pPr>
        <w:jc w:val="both"/>
        <w:rPr>
          <w:rFonts w:asciiTheme="minorHAnsi" w:hAnsiTheme="minorHAnsi" w:cstheme="minorHAnsi"/>
          <w:lang w:val="ka-GE"/>
        </w:rPr>
      </w:pPr>
    </w:p>
    <w:p w:rsidR="00364FD0" w:rsidRPr="00E8172B" w:rsidRDefault="00364FD0" w:rsidP="00E8172B">
      <w:pPr>
        <w:jc w:val="both"/>
        <w:rPr>
          <w:rFonts w:asciiTheme="minorHAnsi" w:hAnsiTheme="minorHAnsi" w:cstheme="minorHAnsi"/>
          <w:lang w:val="ka-GE"/>
        </w:rPr>
        <w:sectPr w:rsidR="00364FD0" w:rsidRPr="00E8172B" w:rsidSect="00204F81">
          <w:pgSz w:w="12240" w:h="15840" w:code="1"/>
          <w:pgMar w:top="1260" w:right="2279" w:bottom="1440" w:left="1559" w:header="709" w:footer="709" w:gutter="0"/>
          <w:cols w:space="708"/>
          <w:docGrid w:linePitch="360"/>
        </w:sectPr>
      </w:pPr>
    </w:p>
    <w:p w:rsidR="005E51D4" w:rsidRPr="00E8172B" w:rsidRDefault="005E51D4" w:rsidP="00E8172B">
      <w:pPr>
        <w:jc w:val="both"/>
        <w:rPr>
          <w:rFonts w:asciiTheme="minorHAnsi" w:hAnsiTheme="minorHAnsi" w:cstheme="minorHAnsi"/>
          <w:lang w:val="ka-G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4256"/>
      </w:tblGrid>
      <w:tr w:rsidR="00E20EE7" w:rsidRPr="00E8172B" w:rsidTr="004E691F">
        <w:trPr>
          <w:jc w:val="center"/>
        </w:trPr>
        <w:tc>
          <w:tcPr>
            <w:tcW w:w="2464" w:type="pct"/>
            <w:tcBorders>
              <w:bottom w:val="single" w:sz="4" w:space="0" w:color="auto"/>
            </w:tcBorders>
            <w:vAlign w:val="center"/>
          </w:tcPr>
          <w:p w:rsidR="00E20EE7" w:rsidRPr="00E8172B" w:rsidRDefault="00E20EE7" w:rsidP="00E8172B">
            <w:pPr>
              <w:spacing w:line="20" w:lineRule="atLeast"/>
              <w:jc w:val="both"/>
              <w:rPr>
                <w:rFonts w:asciiTheme="minorHAnsi" w:hAnsiTheme="minorHAnsi" w:cstheme="minorHAnsi"/>
              </w:rPr>
            </w:pPr>
            <w:r w:rsidRPr="00E8172B">
              <w:rPr>
                <w:rFonts w:asciiTheme="minorHAnsi" w:hAnsiTheme="minorHAnsi" w:cstheme="minorHAnsi"/>
              </w:rPr>
              <w:t>ობიექტის დასახელება</w:t>
            </w:r>
          </w:p>
        </w:tc>
        <w:tc>
          <w:tcPr>
            <w:tcW w:w="2536" w:type="pct"/>
            <w:tcBorders>
              <w:bottom w:val="single" w:sz="4" w:space="0" w:color="auto"/>
            </w:tcBorders>
            <w:shd w:val="clear" w:color="auto" w:fill="auto"/>
            <w:vAlign w:val="center"/>
          </w:tcPr>
          <w:p w:rsidR="00E20EE7" w:rsidRPr="00E8172B" w:rsidRDefault="00A2296D" w:rsidP="00E8172B">
            <w:pPr>
              <w:spacing w:line="20" w:lineRule="atLeast"/>
              <w:jc w:val="both"/>
              <w:rPr>
                <w:rFonts w:asciiTheme="minorHAnsi" w:hAnsiTheme="minorHAnsi" w:cstheme="minorHAnsi"/>
              </w:rPr>
            </w:pPr>
            <w:r w:rsidRPr="00E8172B">
              <w:rPr>
                <w:rFonts w:asciiTheme="minorHAnsi" w:hAnsiTheme="minorHAnsi" w:cstheme="minorHAnsi"/>
              </w:rPr>
              <w:t>შპს „ლაიმსთოუნ ჯორჯია“</w:t>
            </w:r>
          </w:p>
        </w:tc>
      </w:tr>
      <w:tr w:rsidR="004B7B48" w:rsidRPr="00E8172B" w:rsidTr="004E691F">
        <w:trPr>
          <w:jc w:val="center"/>
        </w:trPr>
        <w:tc>
          <w:tcPr>
            <w:tcW w:w="2464" w:type="pct"/>
            <w:vAlign w:val="center"/>
          </w:tcPr>
          <w:p w:rsidR="00E20EE7" w:rsidRPr="00E8172B" w:rsidRDefault="00E20EE7" w:rsidP="00E8172B">
            <w:pPr>
              <w:spacing w:line="20" w:lineRule="atLeast"/>
              <w:jc w:val="both"/>
              <w:rPr>
                <w:rFonts w:asciiTheme="minorHAnsi" w:hAnsiTheme="minorHAnsi" w:cstheme="minorHAnsi"/>
              </w:rPr>
            </w:pPr>
            <w:r w:rsidRPr="00E8172B">
              <w:rPr>
                <w:rFonts w:asciiTheme="minorHAnsi" w:hAnsiTheme="minorHAnsi" w:cstheme="minorHAnsi"/>
              </w:rPr>
              <w:t>ობიექტის მისამართი:</w:t>
            </w:r>
          </w:p>
        </w:tc>
        <w:tc>
          <w:tcPr>
            <w:tcW w:w="2536" w:type="pct"/>
            <w:shd w:val="clear" w:color="auto" w:fill="auto"/>
            <w:vAlign w:val="center"/>
          </w:tcPr>
          <w:p w:rsidR="00E20EE7" w:rsidRPr="00E8172B" w:rsidRDefault="004E691F" w:rsidP="00E8172B">
            <w:pPr>
              <w:spacing w:line="20" w:lineRule="atLeast"/>
              <w:jc w:val="both"/>
              <w:rPr>
                <w:rFonts w:asciiTheme="minorHAnsi" w:hAnsiTheme="minorHAnsi" w:cstheme="minorHAnsi"/>
                <w:lang w:val="ka-GE"/>
              </w:rPr>
            </w:pPr>
            <w:r w:rsidRPr="00E8172B">
              <w:rPr>
                <w:rFonts w:asciiTheme="minorHAnsi" w:hAnsiTheme="minorHAnsi" w:cstheme="minorHAnsi"/>
              </w:rPr>
              <w:t>ხარაგაულის მუნიციპალიტეტი, სოფ. ღორეშა</w:t>
            </w:r>
          </w:p>
        </w:tc>
      </w:tr>
      <w:tr w:rsidR="00E20EE7" w:rsidRPr="00E8172B" w:rsidTr="004E691F">
        <w:trPr>
          <w:jc w:val="center"/>
        </w:trPr>
        <w:tc>
          <w:tcPr>
            <w:tcW w:w="2464" w:type="pct"/>
            <w:vAlign w:val="center"/>
          </w:tcPr>
          <w:p w:rsidR="00E20EE7" w:rsidRPr="00E8172B" w:rsidRDefault="00E20EE7" w:rsidP="00E8172B">
            <w:pPr>
              <w:spacing w:line="20" w:lineRule="atLeast"/>
              <w:jc w:val="both"/>
              <w:rPr>
                <w:rFonts w:asciiTheme="minorHAnsi" w:hAnsiTheme="minorHAnsi" w:cstheme="minorHAnsi"/>
              </w:rPr>
            </w:pPr>
            <w:r w:rsidRPr="00E8172B">
              <w:rPr>
                <w:rFonts w:asciiTheme="minorHAnsi" w:hAnsiTheme="minorHAnsi" w:cstheme="minorHAnsi"/>
              </w:rPr>
              <w:t>ფაქტიური</w:t>
            </w:r>
          </w:p>
        </w:tc>
        <w:tc>
          <w:tcPr>
            <w:tcW w:w="2536" w:type="pct"/>
            <w:shd w:val="clear" w:color="auto" w:fill="auto"/>
            <w:vAlign w:val="center"/>
          </w:tcPr>
          <w:p w:rsidR="00E20EE7" w:rsidRPr="00E8172B" w:rsidRDefault="00A2296D" w:rsidP="00E8172B">
            <w:pPr>
              <w:spacing w:line="20" w:lineRule="atLeast"/>
              <w:jc w:val="both"/>
              <w:rPr>
                <w:rFonts w:asciiTheme="minorHAnsi" w:hAnsiTheme="minorHAnsi" w:cstheme="minorHAnsi"/>
              </w:rPr>
            </w:pPr>
            <w:r w:rsidRPr="00E8172B">
              <w:rPr>
                <w:rFonts w:asciiTheme="minorHAnsi" w:hAnsiTheme="minorHAnsi" w:cstheme="minorHAnsi"/>
              </w:rPr>
              <w:t>ხარაგაულის მუნიციპალიტეტი, სოფ. ღორეშა</w:t>
            </w:r>
          </w:p>
        </w:tc>
      </w:tr>
      <w:tr w:rsidR="00E20EE7" w:rsidRPr="00E8172B" w:rsidTr="004E691F">
        <w:trPr>
          <w:jc w:val="center"/>
        </w:trPr>
        <w:tc>
          <w:tcPr>
            <w:tcW w:w="2464" w:type="pct"/>
            <w:vAlign w:val="center"/>
          </w:tcPr>
          <w:p w:rsidR="00E20EE7" w:rsidRPr="00E8172B" w:rsidRDefault="00E20EE7" w:rsidP="00E8172B">
            <w:pPr>
              <w:spacing w:line="20" w:lineRule="atLeast"/>
              <w:jc w:val="both"/>
              <w:rPr>
                <w:rFonts w:asciiTheme="minorHAnsi" w:hAnsiTheme="minorHAnsi" w:cstheme="minorHAnsi"/>
              </w:rPr>
            </w:pPr>
            <w:r w:rsidRPr="00E8172B">
              <w:rPr>
                <w:rFonts w:asciiTheme="minorHAnsi" w:hAnsiTheme="minorHAnsi" w:cstheme="minorHAnsi"/>
              </w:rPr>
              <w:t>იურიდიული</w:t>
            </w:r>
          </w:p>
        </w:tc>
        <w:tc>
          <w:tcPr>
            <w:tcW w:w="2536" w:type="pct"/>
            <w:shd w:val="clear" w:color="auto" w:fill="auto"/>
            <w:vAlign w:val="center"/>
          </w:tcPr>
          <w:p w:rsidR="00A2296D" w:rsidRPr="00E8172B" w:rsidRDefault="00A2296D" w:rsidP="00E8172B">
            <w:pPr>
              <w:spacing w:line="20" w:lineRule="atLeast"/>
              <w:jc w:val="both"/>
              <w:rPr>
                <w:rFonts w:asciiTheme="minorHAnsi" w:hAnsiTheme="minorHAnsi" w:cstheme="minorHAnsi"/>
              </w:rPr>
            </w:pPr>
            <w:r w:rsidRPr="00E8172B">
              <w:rPr>
                <w:rFonts w:asciiTheme="minorHAnsi" w:hAnsiTheme="minorHAnsi" w:cstheme="minorHAnsi"/>
              </w:rPr>
              <w:t>საქართველო, ქ. თბილისი, ნაძალადევის რაიონი, აკ.</w:t>
            </w:r>
          </w:p>
          <w:p w:rsidR="00E20EE7" w:rsidRPr="00E8172B" w:rsidRDefault="00A2296D" w:rsidP="00E8172B">
            <w:pPr>
              <w:spacing w:line="20" w:lineRule="atLeast"/>
              <w:jc w:val="both"/>
              <w:rPr>
                <w:rFonts w:asciiTheme="minorHAnsi" w:hAnsiTheme="minorHAnsi" w:cstheme="minorHAnsi"/>
              </w:rPr>
            </w:pPr>
            <w:r w:rsidRPr="00E8172B">
              <w:rPr>
                <w:rFonts w:asciiTheme="minorHAnsi" w:hAnsiTheme="minorHAnsi" w:cstheme="minorHAnsi"/>
              </w:rPr>
              <w:t>წერეთლის გამზ. N149, მდ, მტკვრის მარცხენა სანაპიროზე, დიღმის ხიდიდან ქსნის ქუჩისკენ, ჩასასვლელ გზასთან</w:t>
            </w:r>
          </w:p>
        </w:tc>
      </w:tr>
      <w:tr w:rsidR="00E20EE7" w:rsidRPr="00E8172B" w:rsidTr="004E691F">
        <w:trPr>
          <w:jc w:val="center"/>
        </w:trPr>
        <w:tc>
          <w:tcPr>
            <w:tcW w:w="2464" w:type="pct"/>
            <w:vAlign w:val="center"/>
          </w:tcPr>
          <w:p w:rsidR="00E20EE7" w:rsidRPr="00E8172B" w:rsidRDefault="00E20EE7" w:rsidP="00E8172B">
            <w:pPr>
              <w:spacing w:line="20" w:lineRule="atLeast"/>
              <w:jc w:val="both"/>
              <w:rPr>
                <w:rFonts w:asciiTheme="minorHAnsi" w:hAnsiTheme="minorHAnsi" w:cstheme="minorHAnsi"/>
                <w:lang w:val="ka-GE"/>
              </w:rPr>
            </w:pPr>
            <w:r w:rsidRPr="00E8172B">
              <w:rPr>
                <w:rFonts w:asciiTheme="minorHAnsi" w:hAnsiTheme="minorHAnsi" w:cstheme="minorHAnsi"/>
                <w:lang w:val="ka-GE"/>
              </w:rPr>
              <w:t>საიდენტიფიკაციო კოდი</w:t>
            </w:r>
          </w:p>
        </w:tc>
        <w:tc>
          <w:tcPr>
            <w:tcW w:w="2536" w:type="pct"/>
            <w:shd w:val="clear" w:color="auto" w:fill="auto"/>
            <w:vAlign w:val="center"/>
          </w:tcPr>
          <w:p w:rsidR="00E20EE7" w:rsidRPr="00E8172B" w:rsidRDefault="00A2296D" w:rsidP="00E8172B">
            <w:pPr>
              <w:spacing w:line="20" w:lineRule="atLeast"/>
              <w:jc w:val="both"/>
              <w:rPr>
                <w:rFonts w:asciiTheme="minorHAnsi" w:hAnsiTheme="minorHAnsi" w:cstheme="minorHAnsi"/>
              </w:rPr>
            </w:pPr>
            <w:r w:rsidRPr="00E8172B">
              <w:rPr>
                <w:rFonts w:asciiTheme="minorHAnsi" w:hAnsiTheme="minorHAnsi" w:cstheme="minorHAnsi"/>
              </w:rPr>
              <w:t>400276143</w:t>
            </w:r>
          </w:p>
        </w:tc>
      </w:tr>
      <w:tr w:rsidR="00E20EE7" w:rsidRPr="00E8172B" w:rsidTr="004E691F">
        <w:trPr>
          <w:trHeight w:val="223"/>
          <w:jc w:val="center"/>
        </w:trPr>
        <w:tc>
          <w:tcPr>
            <w:tcW w:w="2464" w:type="pct"/>
            <w:tcBorders>
              <w:bottom w:val="single" w:sz="4" w:space="0" w:color="auto"/>
            </w:tcBorders>
            <w:vAlign w:val="center"/>
          </w:tcPr>
          <w:p w:rsidR="00E20EE7" w:rsidRPr="00E8172B" w:rsidRDefault="00E20EE7" w:rsidP="00E8172B">
            <w:pPr>
              <w:spacing w:line="20" w:lineRule="atLeast"/>
              <w:jc w:val="both"/>
              <w:rPr>
                <w:rFonts w:asciiTheme="minorHAnsi" w:hAnsiTheme="minorHAnsi" w:cstheme="minorHAnsi"/>
              </w:rPr>
            </w:pPr>
            <w:r w:rsidRPr="00E8172B">
              <w:rPr>
                <w:rFonts w:asciiTheme="minorHAnsi" w:hAnsiTheme="minorHAnsi" w:cstheme="minorHAnsi"/>
              </w:rPr>
              <w:t>GPS კოორდინატები</w:t>
            </w:r>
          </w:p>
        </w:tc>
        <w:tc>
          <w:tcPr>
            <w:tcW w:w="2536" w:type="pct"/>
            <w:tcBorders>
              <w:bottom w:val="single" w:sz="4" w:space="0" w:color="auto"/>
            </w:tcBorders>
            <w:shd w:val="clear" w:color="auto" w:fill="auto"/>
            <w:vAlign w:val="center"/>
          </w:tcPr>
          <w:p w:rsidR="00E20EE7" w:rsidRPr="00E8172B" w:rsidRDefault="00E20EE7" w:rsidP="00E8172B">
            <w:pPr>
              <w:spacing w:line="20" w:lineRule="atLeast"/>
              <w:jc w:val="both"/>
              <w:rPr>
                <w:rFonts w:asciiTheme="minorHAnsi" w:hAnsiTheme="minorHAnsi" w:cstheme="minorHAnsi"/>
              </w:rPr>
            </w:pPr>
          </w:p>
        </w:tc>
      </w:tr>
      <w:tr w:rsidR="00B77E10" w:rsidRPr="00E8172B" w:rsidTr="004E691F">
        <w:trPr>
          <w:jc w:val="center"/>
        </w:trPr>
        <w:tc>
          <w:tcPr>
            <w:tcW w:w="2464" w:type="pct"/>
            <w:vAlign w:val="center"/>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ობიექტის ხელმძღვანელი:</w:t>
            </w:r>
          </w:p>
        </w:tc>
        <w:tc>
          <w:tcPr>
            <w:tcW w:w="2536" w:type="pct"/>
            <w:shd w:val="clear" w:color="auto" w:fill="auto"/>
            <w:vAlign w:val="center"/>
          </w:tcPr>
          <w:p w:rsidR="00B77E10" w:rsidRPr="00E8172B" w:rsidRDefault="00B77E10" w:rsidP="00E8172B">
            <w:pPr>
              <w:spacing w:line="20" w:lineRule="atLeast"/>
              <w:jc w:val="both"/>
              <w:rPr>
                <w:rFonts w:asciiTheme="minorHAnsi" w:hAnsiTheme="minorHAnsi" w:cstheme="minorHAnsi"/>
                <w:lang w:val="ka-GE"/>
              </w:rPr>
            </w:pPr>
          </w:p>
        </w:tc>
      </w:tr>
      <w:tr w:rsidR="00B77E10" w:rsidRPr="00E8172B" w:rsidTr="004E691F">
        <w:trPr>
          <w:jc w:val="center"/>
        </w:trPr>
        <w:tc>
          <w:tcPr>
            <w:tcW w:w="2464" w:type="pct"/>
            <w:vAlign w:val="center"/>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გვარი, სახელი</w:t>
            </w:r>
          </w:p>
        </w:tc>
        <w:tc>
          <w:tcPr>
            <w:tcW w:w="2536" w:type="pct"/>
            <w:shd w:val="clear" w:color="auto" w:fill="auto"/>
            <w:vAlign w:val="center"/>
          </w:tcPr>
          <w:p w:rsidR="00B77E10" w:rsidRPr="00E8172B" w:rsidRDefault="00A2296D" w:rsidP="00E8172B">
            <w:pPr>
              <w:spacing w:line="20" w:lineRule="atLeast"/>
              <w:jc w:val="both"/>
              <w:rPr>
                <w:rFonts w:asciiTheme="minorHAnsi" w:hAnsiTheme="minorHAnsi" w:cstheme="minorHAnsi"/>
              </w:rPr>
            </w:pPr>
            <w:r w:rsidRPr="00E8172B">
              <w:rPr>
                <w:rFonts w:asciiTheme="minorHAnsi" w:hAnsiTheme="minorHAnsi" w:cstheme="minorHAnsi"/>
              </w:rPr>
              <w:t>გიორგი გაბაიძე</w:t>
            </w:r>
          </w:p>
        </w:tc>
      </w:tr>
      <w:tr w:rsidR="00B77E10" w:rsidRPr="00E8172B" w:rsidTr="004E691F">
        <w:trPr>
          <w:jc w:val="center"/>
        </w:trPr>
        <w:tc>
          <w:tcPr>
            <w:tcW w:w="2464" w:type="pct"/>
            <w:vAlign w:val="center"/>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ტელეფონი</w:t>
            </w:r>
          </w:p>
        </w:tc>
        <w:tc>
          <w:tcPr>
            <w:tcW w:w="2536" w:type="pct"/>
            <w:shd w:val="clear" w:color="auto" w:fill="auto"/>
            <w:vAlign w:val="center"/>
          </w:tcPr>
          <w:p w:rsidR="00B77E10" w:rsidRPr="00E8172B" w:rsidRDefault="00A2296D" w:rsidP="00E8172B">
            <w:pPr>
              <w:spacing w:line="20" w:lineRule="atLeast"/>
              <w:jc w:val="both"/>
              <w:rPr>
                <w:rFonts w:asciiTheme="minorHAnsi" w:hAnsiTheme="minorHAnsi" w:cstheme="minorHAnsi"/>
              </w:rPr>
            </w:pPr>
            <w:r w:rsidRPr="00E8172B">
              <w:rPr>
                <w:rFonts w:asciiTheme="minorHAnsi" w:hAnsiTheme="minorHAnsi" w:cstheme="minorHAnsi"/>
              </w:rPr>
              <w:t>+995 577 774 722</w:t>
            </w:r>
          </w:p>
        </w:tc>
      </w:tr>
      <w:tr w:rsidR="00B77E10" w:rsidRPr="00E8172B" w:rsidTr="004E691F">
        <w:trPr>
          <w:jc w:val="center"/>
        </w:trPr>
        <w:tc>
          <w:tcPr>
            <w:tcW w:w="2464" w:type="pct"/>
            <w:vAlign w:val="center"/>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ელ-ფოსტა</w:t>
            </w:r>
          </w:p>
        </w:tc>
        <w:tc>
          <w:tcPr>
            <w:tcW w:w="2536" w:type="pct"/>
            <w:shd w:val="clear" w:color="auto" w:fill="auto"/>
            <w:vAlign w:val="center"/>
          </w:tcPr>
          <w:p w:rsidR="00B77E10" w:rsidRPr="00E8172B" w:rsidRDefault="00A2296D" w:rsidP="00E8172B">
            <w:pPr>
              <w:spacing w:line="20" w:lineRule="atLeast"/>
              <w:jc w:val="both"/>
              <w:rPr>
                <w:rFonts w:asciiTheme="minorHAnsi" w:hAnsiTheme="minorHAnsi" w:cstheme="minorHAnsi"/>
              </w:rPr>
            </w:pPr>
            <w:r w:rsidRPr="00E8172B">
              <w:rPr>
                <w:rFonts w:asciiTheme="minorHAnsi" w:hAnsiTheme="minorHAnsi" w:cstheme="minorHAnsi"/>
              </w:rPr>
              <w:t xml:space="preserve">giorgi.gabaidze91@gmail.com  </w:t>
            </w:r>
          </w:p>
        </w:tc>
      </w:tr>
      <w:tr w:rsidR="00B77E10" w:rsidRPr="00E8172B" w:rsidTr="004E691F">
        <w:trPr>
          <w:jc w:val="center"/>
        </w:trPr>
        <w:tc>
          <w:tcPr>
            <w:tcW w:w="2464" w:type="pct"/>
            <w:vAlign w:val="center"/>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მანძილი ობიექტიდან უახლოეს დასახლებულ</w:t>
            </w:r>
            <w:r w:rsidRPr="00E8172B">
              <w:rPr>
                <w:rFonts w:asciiTheme="minorHAnsi" w:hAnsiTheme="minorHAnsi" w:cstheme="minorHAnsi"/>
                <w:lang w:val="ka-GE"/>
              </w:rPr>
              <w:t xml:space="preserve"> </w:t>
            </w:r>
            <w:r w:rsidRPr="00E8172B">
              <w:rPr>
                <w:rFonts w:asciiTheme="minorHAnsi" w:hAnsiTheme="minorHAnsi" w:cstheme="minorHAnsi"/>
              </w:rPr>
              <w:t>პუნქტამდე</w:t>
            </w:r>
            <w:r w:rsidRPr="00E8172B">
              <w:rPr>
                <w:rFonts w:asciiTheme="minorHAnsi" w:hAnsiTheme="minorHAnsi" w:cstheme="minorHAnsi"/>
                <w:lang w:val="ka-GE"/>
              </w:rPr>
              <w:t xml:space="preserve"> </w:t>
            </w:r>
          </w:p>
        </w:tc>
        <w:tc>
          <w:tcPr>
            <w:tcW w:w="2536" w:type="pct"/>
            <w:shd w:val="clear" w:color="auto" w:fill="auto"/>
            <w:vAlign w:val="center"/>
          </w:tcPr>
          <w:p w:rsidR="00B77E10" w:rsidRPr="00E8172B" w:rsidRDefault="00B77E10" w:rsidP="00E8172B">
            <w:pPr>
              <w:spacing w:line="20" w:lineRule="atLeast"/>
              <w:ind w:left="103"/>
              <w:contextualSpacing/>
              <w:jc w:val="both"/>
              <w:rPr>
                <w:rFonts w:asciiTheme="minorHAnsi" w:hAnsiTheme="minorHAnsi" w:cstheme="minorHAnsi"/>
              </w:rPr>
            </w:pPr>
          </w:p>
        </w:tc>
      </w:tr>
      <w:tr w:rsidR="00B77E10" w:rsidRPr="00E8172B" w:rsidTr="004E691F">
        <w:trPr>
          <w:jc w:val="center"/>
        </w:trPr>
        <w:tc>
          <w:tcPr>
            <w:tcW w:w="2464" w:type="pct"/>
            <w:vAlign w:val="center"/>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ეკონომიკური საქმიანობის სახე</w:t>
            </w:r>
          </w:p>
        </w:tc>
        <w:tc>
          <w:tcPr>
            <w:tcW w:w="2536" w:type="pct"/>
            <w:shd w:val="clear" w:color="auto" w:fill="auto"/>
            <w:vAlign w:val="center"/>
          </w:tcPr>
          <w:p w:rsidR="00B77E10" w:rsidRPr="00E8172B" w:rsidRDefault="00A2296D" w:rsidP="00E8172B">
            <w:pPr>
              <w:spacing w:line="20" w:lineRule="atLeast"/>
              <w:ind w:left="103"/>
              <w:contextualSpacing/>
              <w:jc w:val="both"/>
              <w:rPr>
                <w:rFonts w:asciiTheme="minorHAnsi" w:hAnsiTheme="minorHAnsi" w:cstheme="minorHAnsi"/>
                <w:lang w:val="ka-GE"/>
              </w:rPr>
            </w:pPr>
            <w:r w:rsidRPr="00E8172B">
              <w:rPr>
                <w:rFonts w:asciiTheme="minorHAnsi" w:hAnsiTheme="minorHAnsi" w:cstheme="minorHAnsi"/>
              </w:rPr>
              <w:t>სასარგებლო წიაღისეულის მოპოვება</w:t>
            </w:r>
          </w:p>
        </w:tc>
      </w:tr>
      <w:tr w:rsidR="00B77E10" w:rsidRPr="00E8172B" w:rsidTr="004E691F">
        <w:trPr>
          <w:jc w:val="center"/>
        </w:trPr>
        <w:tc>
          <w:tcPr>
            <w:tcW w:w="2464" w:type="pct"/>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 xml:space="preserve">გამოშვებული პროდუქცი სახეობა </w:t>
            </w:r>
          </w:p>
        </w:tc>
        <w:tc>
          <w:tcPr>
            <w:tcW w:w="2536" w:type="pct"/>
            <w:shd w:val="clear" w:color="auto" w:fill="auto"/>
            <w:vAlign w:val="center"/>
          </w:tcPr>
          <w:p w:rsidR="00A2296D" w:rsidRPr="00E8172B" w:rsidRDefault="00A2296D" w:rsidP="00E8172B">
            <w:pPr>
              <w:spacing w:line="20" w:lineRule="atLeast"/>
              <w:jc w:val="both"/>
              <w:rPr>
                <w:rFonts w:asciiTheme="minorHAnsi" w:hAnsiTheme="minorHAnsi" w:cstheme="minorHAnsi"/>
              </w:rPr>
            </w:pPr>
            <w:r w:rsidRPr="00E8172B">
              <w:rPr>
                <w:rFonts w:asciiTheme="minorHAnsi" w:hAnsiTheme="minorHAnsi" w:cstheme="minorHAnsi"/>
              </w:rPr>
              <w:t xml:space="preserve">გამარმარილოებული (მოსაპირკეთებელი) კირქვა </w:t>
            </w:r>
          </w:p>
          <w:p w:rsidR="00B77E10" w:rsidRPr="00E8172B" w:rsidRDefault="00A2296D" w:rsidP="00E8172B">
            <w:pPr>
              <w:spacing w:line="20" w:lineRule="atLeast"/>
              <w:contextualSpacing/>
              <w:jc w:val="both"/>
              <w:rPr>
                <w:rFonts w:asciiTheme="minorHAnsi" w:hAnsiTheme="minorHAnsi" w:cstheme="minorHAnsi"/>
                <w:lang w:val="ka-GE"/>
              </w:rPr>
            </w:pPr>
            <w:r w:rsidRPr="00E8172B">
              <w:rPr>
                <w:rFonts w:asciiTheme="minorHAnsi" w:hAnsiTheme="minorHAnsi" w:cstheme="minorHAnsi"/>
              </w:rPr>
              <w:t>გამარმარილოებული (მოსაპირკეთებელი) კირქვის ბლოკები</w:t>
            </w:r>
          </w:p>
        </w:tc>
      </w:tr>
      <w:tr w:rsidR="00B77E10" w:rsidRPr="00E8172B" w:rsidTr="004E691F">
        <w:trPr>
          <w:jc w:val="center"/>
        </w:trPr>
        <w:tc>
          <w:tcPr>
            <w:tcW w:w="2464" w:type="pct"/>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საპროექტო წარმადობა</w:t>
            </w:r>
          </w:p>
        </w:tc>
        <w:tc>
          <w:tcPr>
            <w:tcW w:w="2536" w:type="pct"/>
            <w:shd w:val="clear" w:color="auto" w:fill="auto"/>
            <w:vAlign w:val="center"/>
          </w:tcPr>
          <w:p w:rsidR="00B77E10" w:rsidRPr="00E8172B" w:rsidRDefault="00B77E10" w:rsidP="00E8172B">
            <w:pPr>
              <w:spacing w:line="20" w:lineRule="atLeast"/>
              <w:ind w:left="103"/>
              <w:contextualSpacing/>
              <w:jc w:val="both"/>
              <w:rPr>
                <w:rFonts w:asciiTheme="minorHAnsi" w:hAnsiTheme="minorHAnsi" w:cstheme="minorHAnsi"/>
              </w:rPr>
            </w:pPr>
          </w:p>
        </w:tc>
      </w:tr>
      <w:tr w:rsidR="00B77E10" w:rsidRPr="00E8172B" w:rsidTr="004E691F">
        <w:trPr>
          <w:jc w:val="center"/>
        </w:trPr>
        <w:tc>
          <w:tcPr>
            <w:tcW w:w="2464" w:type="pct"/>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მოხმარებული ნედლეულის</w:t>
            </w:r>
            <w:r w:rsidRPr="00E8172B">
              <w:rPr>
                <w:rFonts w:asciiTheme="minorHAnsi" w:hAnsiTheme="minorHAnsi" w:cstheme="minorHAnsi"/>
                <w:lang w:val="ka-GE"/>
              </w:rPr>
              <w:t xml:space="preserve"> </w:t>
            </w:r>
            <w:r w:rsidRPr="00E8172B">
              <w:rPr>
                <w:rFonts w:asciiTheme="minorHAnsi" w:hAnsiTheme="minorHAnsi" w:cstheme="minorHAnsi"/>
              </w:rPr>
              <w:t>რაოდენობა</w:t>
            </w:r>
          </w:p>
        </w:tc>
        <w:tc>
          <w:tcPr>
            <w:tcW w:w="2536" w:type="pct"/>
            <w:shd w:val="clear" w:color="auto" w:fill="auto"/>
            <w:vAlign w:val="center"/>
          </w:tcPr>
          <w:p w:rsidR="00B77E10" w:rsidRPr="00E8172B" w:rsidRDefault="00A2296D" w:rsidP="00E8172B">
            <w:pPr>
              <w:spacing w:line="20" w:lineRule="atLeast"/>
              <w:ind w:left="103"/>
              <w:contextualSpacing/>
              <w:jc w:val="both"/>
              <w:rPr>
                <w:rFonts w:asciiTheme="minorHAnsi" w:hAnsiTheme="minorHAnsi" w:cstheme="minorHAnsi"/>
                <w:lang w:val="ka-GE"/>
              </w:rPr>
            </w:pPr>
            <w:r w:rsidRPr="00E8172B">
              <w:rPr>
                <w:rFonts w:asciiTheme="minorHAnsi" w:hAnsiTheme="minorHAnsi" w:cstheme="minorHAnsi"/>
                <w:lang w:val="ka-GE"/>
              </w:rPr>
              <w:t>-</w:t>
            </w:r>
          </w:p>
        </w:tc>
      </w:tr>
      <w:tr w:rsidR="00B77E10" w:rsidRPr="00E8172B" w:rsidTr="004E691F">
        <w:trPr>
          <w:jc w:val="center"/>
        </w:trPr>
        <w:tc>
          <w:tcPr>
            <w:tcW w:w="2464" w:type="pct"/>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 xml:space="preserve">მოხმარებული საწვავის </w:t>
            </w:r>
            <w:r w:rsidRPr="00E8172B">
              <w:rPr>
                <w:rFonts w:asciiTheme="minorHAnsi" w:hAnsiTheme="minorHAnsi" w:cstheme="minorHAnsi"/>
                <w:lang w:val="ka-GE"/>
              </w:rPr>
              <w:t>სახეობა და</w:t>
            </w:r>
            <w:r w:rsidRPr="00E8172B">
              <w:rPr>
                <w:rFonts w:asciiTheme="minorHAnsi" w:hAnsiTheme="minorHAnsi" w:cstheme="minorHAnsi"/>
              </w:rPr>
              <w:t xml:space="preserve"> რაოდენობა</w:t>
            </w:r>
          </w:p>
        </w:tc>
        <w:tc>
          <w:tcPr>
            <w:tcW w:w="2536" w:type="pct"/>
            <w:shd w:val="clear" w:color="auto" w:fill="auto"/>
            <w:vAlign w:val="center"/>
          </w:tcPr>
          <w:p w:rsidR="00B77E10" w:rsidRPr="00E8172B" w:rsidRDefault="00B77E10" w:rsidP="00E8172B">
            <w:pPr>
              <w:spacing w:line="20" w:lineRule="atLeast"/>
              <w:ind w:left="103"/>
              <w:contextualSpacing/>
              <w:jc w:val="both"/>
              <w:rPr>
                <w:rFonts w:asciiTheme="minorHAnsi" w:hAnsiTheme="minorHAnsi" w:cstheme="minorHAnsi"/>
                <w:lang w:val="ka-GE"/>
              </w:rPr>
            </w:pPr>
          </w:p>
        </w:tc>
      </w:tr>
      <w:tr w:rsidR="00B77E10" w:rsidRPr="00E8172B" w:rsidTr="004E691F">
        <w:trPr>
          <w:trHeight w:val="58"/>
          <w:jc w:val="center"/>
        </w:trPr>
        <w:tc>
          <w:tcPr>
            <w:tcW w:w="2464" w:type="pct"/>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სამუშაო დღეების რაოდენობა წელიწადში</w:t>
            </w:r>
          </w:p>
        </w:tc>
        <w:tc>
          <w:tcPr>
            <w:tcW w:w="2536" w:type="pct"/>
            <w:shd w:val="clear" w:color="auto" w:fill="auto"/>
            <w:vAlign w:val="center"/>
          </w:tcPr>
          <w:p w:rsidR="00B77E10" w:rsidRPr="00E8172B" w:rsidRDefault="00A2296D" w:rsidP="00E8172B">
            <w:pPr>
              <w:spacing w:line="20" w:lineRule="atLeast"/>
              <w:ind w:left="103"/>
              <w:contextualSpacing/>
              <w:jc w:val="both"/>
              <w:rPr>
                <w:rFonts w:asciiTheme="minorHAnsi" w:hAnsiTheme="minorHAnsi" w:cstheme="minorHAnsi"/>
                <w:lang w:val="ka-GE"/>
              </w:rPr>
            </w:pPr>
            <w:r w:rsidRPr="00E8172B">
              <w:rPr>
                <w:rFonts w:asciiTheme="minorHAnsi" w:hAnsiTheme="minorHAnsi" w:cstheme="minorHAnsi"/>
                <w:lang w:val="ka-GE"/>
              </w:rPr>
              <w:t>312</w:t>
            </w:r>
          </w:p>
        </w:tc>
      </w:tr>
      <w:tr w:rsidR="00B77E10" w:rsidRPr="00E8172B" w:rsidTr="004E691F">
        <w:trPr>
          <w:jc w:val="center"/>
        </w:trPr>
        <w:tc>
          <w:tcPr>
            <w:tcW w:w="2464" w:type="pct"/>
          </w:tcPr>
          <w:p w:rsidR="00B77E10" w:rsidRPr="00E8172B" w:rsidRDefault="00B77E10" w:rsidP="00E8172B">
            <w:pPr>
              <w:spacing w:line="20" w:lineRule="atLeast"/>
              <w:jc w:val="both"/>
              <w:rPr>
                <w:rFonts w:asciiTheme="minorHAnsi" w:hAnsiTheme="minorHAnsi" w:cstheme="minorHAnsi"/>
              </w:rPr>
            </w:pPr>
            <w:r w:rsidRPr="00E8172B">
              <w:rPr>
                <w:rFonts w:asciiTheme="minorHAnsi" w:hAnsiTheme="minorHAnsi" w:cstheme="minorHAnsi"/>
              </w:rPr>
              <w:t>სამუშაო საათების რაოდენობა წელიწადში</w:t>
            </w:r>
          </w:p>
        </w:tc>
        <w:tc>
          <w:tcPr>
            <w:tcW w:w="2536" w:type="pct"/>
            <w:shd w:val="clear" w:color="auto" w:fill="auto"/>
            <w:vAlign w:val="center"/>
          </w:tcPr>
          <w:p w:rsidR="00B77E10" w:rsidRPr="00E8172B" w:rsidRDefault="00A2296D" w:rsidP="00E8172B">
            <w:pPr>
              <w:spacing w:line="20" w:lineRule="atLeast"/>
              <w:ind w:left="103"/>
              <w:contextualSpacing/>
              <w:jc w:val="both"/>
              <w:rPr>
                <w:rFonts w:asciiTheme="minorHAnsi" w:hAnsiTheme="minorHAnsi" w:cstheme="minorHAnsi"/>
                <w:lang w:val="ka-GE"/>
              </w:rPr>
            </w:pPr>
            <w:r w:rsidRPr="00E8172B">
              <w:rPr>
                <w:rFonts w:asciiTheme="minorHAnsi" w:hAnsiTheme="minorHAnsi" w:cstheme="minorHAnsi"/>
                <w:lang w:val="ka-GE"/>
              </w:rPr>
              <w:t>2184</w:t>
            </w:r>
          </w:p>
        </w:tc>
      </w:tr>
    </w:tbl>
    <w:p w:rsidR="008532A2" w:rsidRPr="00E8172B" w:rsidRDefault="008532A2" w:rsidP="00E8172B">
      <w:pPr>
        <w:tabs>
          <w:tab w:val="num" w:pos="709"/>
        </w:tabs>
        <w:jc w:val="both"/>
        <w:rPr>
          <w:rFonts w:asciiTheme="minorHAnsi" w:hAnsiTheme="minorHAnsi" w:cstheme="minorHAnsi"/>
          <w:sz w:val="22"/>
          <w:szCs w:val="22"/>
        </w:rPr>
      </w:pPr>
    </w:p>
    <w:p w:rsidR="008532A2" w:rsidRPr="00E8172B" w:rsidRDefault="008532A2" w:rsidP="00E8172B">
      <w:pPr>
        <w:jc w:val="both"/>
        <w:rPr>
          <w:rFonts w:asciiTheme="minorHAnsi" w:hAnsiTheme="minorHAnsi" w:cstheme="minorHAnsi"/>
          <w:sz w:val="22"/>
          <w:szCs w:val="22"/>
        </w:rPr>
      </w:pPr>
      <w:r w:rsidRPr="00E8172B">
        <w:rPr>
          <w:rFonts w:asciiTheme="minorHAnsi" w:hAnsiTheme="minorHAnsi" w:cstheme="minorHAnsi"/>
          <w:sz w:val="22"/>
          <w:szCs w:val="22"/>
        </w:rPr>
        <w:br w:type="page"/>
      </w:r>
    </w:p>
    <w:p w:rsidR="00A77650" w:rsidRPr="00E8172B" w:rsidRDefault="00E20EE7" w:rsidP="00E8172B">
      <w:pPr>
        <w:pStyle w:val="Heading1"/>
        <w:jc w:val="both"/>
        <w:rPr>
          <w:rFonts w:asciiTheme="minorHAnsi" w:hAnsiTheme="minorHAnsi" w:cstheme="minorHAnsi"/>
          <w:color w:val="auto"/>
        </w:rPr>
      </w:pPr>
      <w:bookmarkStart w:id="20" w:name="_Toc358298227"/>
      <w:r w:rsidRPr="00E8172B">
        <w:rPr>
          <w:rFonts w:asciiTheme="minorHAnsi" w:hAnsiTheme="minorHAnsi" w:cstheme="minorHAnsi"/>
          <w:color w:val="auto"/>
        </w:rPr>
        <w:lastRenderedPageBreak/>
        <w:t xml:space="preserve"> </w:t>
      </w:r>
      <w:bookmarkStart w:id="21" w:name="_Toc85720716"/>
      <w:bookmarkStart w:id="22" w:name="_Toc85720882"/>
      <w:bookmarkStart w:id="23" w:name="_Toc85721489"/>
      <w:r w:rsidRPr="00E8172B">
        <w:rPr>
          <w:rFonts w:asciiTheme="minorHAnsi" w:hAnsiTheme="minorHAnsi" w:cstheme="minorHAnsi"/>
          <w:color w:val="auto"/>
        </w:rPr>
        <w:t>საწარმოს განთავსების რაიონის ბუნებრივ-კლიმატური პირობების მოკლე დახასიათება</w:t>
      </w:r>
      <w:bookmarkEnd w:id="20"/>
      <w:bookmarkEnd w:id="21"/>
      <w:bookmarkEnd w:id="22"/>
      <w:bookmarkEnd w:id="23"/>
    </w:p>
    <w:p w:rsidR="00B1435E" w:rsidRPr="00E8172B" w:rsidRDefault="00B1435E" w:rsidP="00E8172B">
      <w:pPr>
        <w:pStyle w:val="Normal0"/>
        <w:jc w:val="both"/>
        <w:rPr>
          <w:rFonts w:asciiTheme="minorHAnsi" w:hAnsiTheme="minorHAnsi" w:cstheme="minorHAnsi"/>
          <w:sz w:val="22"/>
          <w:szCs w:val="22"/>
        </w:rPr>
      </w:pPr>
      <w:bookmarkStart w:id="24" w:name="_Toc358298229"/>
      <w:bookmarkStart w:id="25" w:name="_Toc220819015"/>
      <w:bookmarkStart w:id="26" w:name="_Toc222222834"/>
      <w:bookmarkEnd w:id="10"/>
      <w:bookmarkEnd w:id="11"/>
      <w:bookmarkEnd w:id="12"/>
      <w:bookmarkEnd w:id="13"/>
      <w:bookmarkEnd w:id="14"/>
      <w:bookmarkEnd w:id="15"/>
      <w:r w:rsidRPr="00E8172B">
        <w:rPr>
          <w:rFonts w:asciiTheme="minorHAnsi" w:hAnsiTheme="minorHAnsi" w:cstheme="minorHAnsi"/>
          <w:sz w:val="22"/>
          <w:szCs w:val="22"/>
        </w:rPr>
        <w:t xml:space="preserve">საწარმოს განთავსების რაიონის ბუნებრივ-კლიმატური პირობების მოკლე დახასიათება მიღებულია </w:t>
      </w:r>
      <w:r w:rsidRPr="00E8172B">
        <w:rPr>
          <w:rFonts w:asciiTheme="minorHAnsi" w:hAnsiTheme="minorHAnsi" w:cstheme="minorHAnsi"/>
          <w:color w:val="FF0000"/>
          <w:sz w:val="22"/>
          <w:szCs w:val="22"/>
        </w:rPr>
        <w:t>[</w:t>
      </w:r>
      <w:r w:rsidRPr="00E8172B">
        <w:rPr>
          <w:rFonts w:asciiTheme="minorHAnsi" w:hAnsiTheme="minorHAnsi" w:cstheme="minorHAnsi"/>
          <w:color w:val="FF0000"/>
          <w:sz w:val="22"/>
          <w:szCs w:val="22"/>
          <w:lang w:val="ka-GE"/>
        </w:rPr>
        <w:t>6</w:t>
      </w:r>
      <w:r w:rsidRPr="00E8172B">
        <w:rPr>
          <w:rFonts w:asciiTheme="minorHAnsi" w:hAnsiTheme="minorHAnsi" w:cstheme="minorHAnsi"/>
          <w:color w:val="FF0000"/>
          <w:sz w:val="22"/>
          <w:szCs w:val="22"/>
        </w:rPr>
        <w:t xml:space="preserve">] -ს </w:t>
      </w:r>
      <w:r w:rsidRPr="00E8172B">
        <w:rPr>
          <w:rFonts w:asciiTheme="minorHAnsi" w:hAnsiTheme="minorHAnsi" w:cstheme="minorHAnsi"/>
          <w:sz w:val="22"/>
          <w:szCs w:val="22"/>
        </w:rPr>
        <w:t xml:space="preserve">შესაბამისად და წარმოდგენილია ქვემოთ ცხრილების სახით. </w:t>
      </w:r>
    </w:p>
    <w:p w:rsidR="00B1435E" w:rsidRPr="00E8172B" w:rsidRDefault="00B1435E" w:rsidP="00E8172B">
      <w:pPr>
        <w:widowControl w:val="0"/>
        <w:autoSpaceDE w:val="0"/>
        <w:autoSpaceDN w:val="0"/>
        <w:adjustRightInd w:val="0"/>
        <w:spacing w:before="120" w:after="120"/>
        <w:ind w:left="360"/>
        <w:jc w:val="both"/>
        <w:rPr>
          <w:rFonts w:asciiTheme="minorHAnsi" w:hAnsiTheme="minorHAnsi" w:cstheme="minorHAnsi"/>
          <w:sz w:val="22"/>
          <w:szCs w:val="22"/>
          <w:lang w:val="ru-RU"/>
        </w:rPr>
      </w:pPr>
      <w:r w:rsidRPr="00E8172B">
        <w:rPr>
          <w:rFonts w:asciiTheme="minorHAnsi" w:hAnsiTheme="minorHAnsi" w:cstheme="minorHAnsi"/>
          <w:sz w:val="22"/>
          <w:szCs w:val="22"/>
          <w:lang w:val="ru-RU"/>
        </w:rPr>
        <w:t>ცხრილი 2.1</w:t>
      </w:r>
      <w:r w:rsidRPr="00E8172B">
        <w:rPr>
          <w:rFonts w:asciiTheme="minorHAnsi" w:hAnsiTheme="minorHAnsi" w:cstheme="minorHAnsi"/>
          <w:lang w:val="ka-GE"/>
        </w:rPr>
        <w:t>.</w:t>
      </w:r>
      <w:r w:rsidRPr="00E8172B">
        <w:rPr>
          <w:rFonts w:asciiTheme="minorHAnsi" w:hAnsiTheme="minorHAnsi" w:cstheme="minorHAnsi"/>
          <w:b/>
          <w:sz w:val="22"/>
          <w:szCs w:val="22"/>
          <w:lang w:val="ru-RU"/>
        </w:rPr>
        <w:t xml:space="preserve"> </w:t>
      </w:r>
      <w:r w:rsidRPr="00E8172B">
        <w:rPr>
          <w:rFonts w:asciiTheme="minorHAnsi" w:hAnsiTheme="minorHAnsi" w:cstheme="minorHAnsi"/>
          <w:sz w:val="22"/>
          <w:szCs w:val="22"/>
          <w:lang w:val="ru-RU"/>
        </w:rPr>
        <w:t>პუნქტის</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ru-RU"/>
        </w:rPr>
        <w:t>კოორდინატები, ბარომეტრული წნევა</w:t>
      </w:r>
    </w:p>
    <w:tbl>
      <w:tblPr>
        <w:tblStyle w:val="TableGrid"/>
        <w:tblW w:w="9985" w:type="dxa"/>
        <w:jc w:val="center"/>
        <w:tblLayout w:type="fixed"/>
        <w:tblLook w:val="04A0" w:firstRow="1" w:lastRow="0" w:firstColumn="1" w:lastColumn="0" w:noHBand="0" w:noVBand="1"/>
      </w:tblPr>
      <w:tblGrid>
        <w:gridCol w:w="534"/>
        <w:gridCol w:w="2342"/>
        <w:gridCol w:w="1856"/>
        <w:gridCol w:w="1856"/>
        <w:gridCol w:w="1507"/>
        <w:gridCol w:w="1890"/>
      </w:tblGrid>
      <w:tr w:rsidR="00B1435E" w:rsidRPr="00E8172B" w:rsidTr="003F47B9">
        <w:trPr>
          <w:jc w:val="center"/>
        </w:trPr>
        <w:tc>
          <w:tcPr>
            <w:tcW w:w="534" w:type="dxa"/>
            <w:shd w:val="pct20" w:color="auto" w:fill="auto"/>
            <w:vAlign w:val="center"/>
          </w:tcPr>
          <w:p w:rsidR="00B1435E" w:rsidRPr="00E8172B" w:rsidRDefault="00B1435E" w:rsidP="00E8172B">
            <w:pPr>
              <w:widowControl w:val="0"/>
              <w:autoSpaceDE w:val="0"/>
              <w:autoSpaceDN w:val="0"/>
              <w:adjustRightInd w:val="0"/>
              <w:jc w:val="both"/>
              <w:rPr>
                <w:rFonts w:asciiTheme="minorHAnsi" w:hAnsiTheme="minorHAnsi" w:cstheme="minorHAnsi"/>
                <w:b/>
                <w:lang w:val="ru-RU"/>
              </w:rPr>
            </w:pPr>
            <w:r w:rsidRPr="00E8172B">
              <w:rPr>
                <w:rFonts w:asciiTheme="minorHAnsi" w:hAnsiTheme="minorHAnsi" w:cstheme="minorHAnsi"/>
                <w:b/>
                <w:lang w:val="ru-RU"/>
              </w:rPr>
              <w:t>№</w:t>
            </w:r>
          </w:p>
        </w:tc>
        <w:tc>
          <w:tcPr>
            <w:tcW w:w="2342" w:type="dxa"/>
            <w:shd w:val="pct20"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პუნქტის დასახელება</w:t>
            </w:r>
          </w:p>
        </w:tc>
        <w:tc>
          <w:tcPr>
            <w:tcW w:w="1856" w:type="dxa"/>
            <w:shd w:val="pct20"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გეოგრაფიული განედი (გრადუსი და მინუტი)</w:t>
            </w:r>
          </w:p>
        </w:tc>
        <w:tc>
          <w:tcPr>
            <w:tcW w:w="1856" w:type="dxa"/>
            <w:shd w:val="pct20"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გეოგრაფიული გრძედი (გრადუსი და მინუტი)</w:t>
            </w:r>
          </w:p>
        </w:tc>
        <w:tc>
          <w:tcPr>
            <w:tcW w:w="1507" w:type="dxa"/>
            <w:shd w:val="pct20"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სიმაღლე ზღვის დონიდან (მ)</w:t>
            </w:r>
          </w:p>
        </w:tc>
        <w:tc>
          <w:tcPr>
            <w:tcW w:w="1890" w:type="dxa"/>
            <w:shd w:val="pct20"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ბარომეტრული წნევა (ჰპა)</w:t>
            </w:r>
          </w:p>
        </w:tc>
      </w:tr>
      <w:tr w:rsidR="00B1435E" w:rsidRPr="00E8172B" w:rsidTr="003F47B9">
        <w:trPr>
          <w:jc w:val="center"/>
        </w:trPr>
        <w:tc>
          <w:tcPr>
            <w:tcW w:w="534" w:type="dxa"/>
          </w:tcPr>
          <w:p w:rsidR="00B1435E" w:rsidRPr="00E8172B" w:rsidRDefault="00B1435E" w:rsidP="00E8172B">
            <w:pPr>
              <w:widowControl w:val="0"/>
              <w:autoSpaceDE w:val="0"/>
              <w:autoSpaceDN w:val="0"/>
              <w:adjustRightInd w:val="0"/>
              <w:jc w:val="both"/>
              <w:rPr>
                <w:rFonts w:asciiTheme="minorHAnsi" w:hAnsiTheme="minorHAnsi" w:cstheme="minorHAnsi"/>
                <w:lang w:val="ru-RU"/>
              </w:rPr>
            </w:pPr>
            <w:r w:rsidRPr="00E8172B">
              <w:rPr>
                <w:rFonts w:asciiTheme="minorHAnsi" w:hAnsiTheme="minorHAnsi" w:cstheme="minorHAnsi"/>
                <w:lang w:val="ru-RU"/>
              </w:rPr>
              <w:t>1</w:t>
            </w:r>
          </w:p>
        </w:tc>
        <w:tc>
          <w:tcPr>
            <w:tcW w:w="2342" w:type="dxa"/>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ზესტაფონი</w:t>
            </w:r>
          </w:p>
        </w:tc>
        <w:tc>
          <w:tcPr>
            <w:tcW w:w="1856" w:type="dxa"/>
          </w:tcPr>
          <w:p w:rsidR="00B1435E" w:rsidRPr="00E8172B" w:rsidRDefault="00B1435E" w:rsidP="00E8172B">
            <w:pPr>
              <w:widowControl w:val="0"/>
              <w:autoSpaceDE w:val="0"/>
              <w:autoSpaceDN w:val="0"/>
              <w:adjustRightInd w:val="0"/>
              <w:ind w:left="360"/>
              <w:jc w:val="both"/>
              <w:rPr>
                <w:rFonts w:asciiTheme="minorHAnsi" w:hAnsiTheme="minorHAnsi" w:cstheme="minorHAnsi"/>
              </w:rPr>
            </w:pPr>
            <w:r w:rsidRPr="00E8172B">
              <w:rPr>
                <w:rFonts w:asciiTheme="minorHAnsi" w:hAnsiTheme="minorHAnsi" w:cstheme="minorHAnsi"/>
                <w:lang w:val="ka-GE"/>
              </w:rPr>
              <w:t>42</w:t>
            </w:r>
            <w:r w:rsidRPr="00E8172B">
              <w:rPr>
                <w:rFonts w:asciiTheme="minorHAnsi" w:hAnsiTheme="minorHAnsi" w:cstheme="minorHAnsi"/>
                <w:vertAlign w:val="superscript"/>
                <w:lang w:val="ka-GE"/>
              </w:rPr>
              <w:t>0</w:t>
            </w:r>
            <w:r w:rsidRPr="00E8172B">
              <w:rPr>
                <w:rFonts w:asciiTheme="minorHAnsi" w:hAnsiTheme="minorHAnsi" w:cstheme="minorHAnsi"/>
                <w:lang w:val="ka-GE"/>
              </w:rPr>
              <w:t>08</w:t>
            </w:r>
            <w:r w:rsidRPr="00E8172B">
              <w:rPr>
                <w:rFonts w:asciiTheme="minorHAnsi" w:hAnsiTheme="minorHAnsi" w:cstheme="minorHAnsi"/>
                <w:vertAlign w:val="superscript"/>
              </w:rPr>
              <w:t>I</w:t>
            </w:r>
          </w:p>
        </w:tc>
        <w:tc>
          <w:tcPr>
            <w:tcW w:w="1856" w:type="dxa"/>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ka-GE"/>
              </w:rPr>
              <w:t>43</w:t>
            </w:r>
            <w:r w:rsidRPr="00E8172B">
              <w:rPr>
                <w:rFonts w:asciiTheme="minorHAnsi" w:hAnsiTheme="minorHAnsi" w:cstheme="minorHAnsi"/>
                <w:vertAlign w:val="superscript"/>
                <w:lang w:val="ka-GE"/>
              </w:rPr>
              <w:t>0</w:t>
            </w:r>
            <w:r w:rsidRPr="00E8172B">
              <w:rPr>
                <w:rFonts w:asciiTheme="minorHAnsi" w:hAnsiTheme="minorHAnsi" w:cstheme="minorHAnsi"/>
                <w:lang w:val="ka-GE"/>
              </w:rPr>
              <w:t>01</w:t>
            </w:r>
            <w:r w:rsidRPr="00E8172B">
              <w:rPr>
                <w:rFonts w:asciiTheme="minorHAnsi" w:hAnsiTheme="minorHAnsi" w:cstheme="minorHAnsi"/>
                <w:vertAlign w:val="superscript"/>
              </w:rPr>
              <w:t>I</w:t>
            </w:r>
          </w:p>
        </w:tc>
        <w:tc>
          <w:tcPr>
            <w:tcW w:w="1507" w:type="dxa"/>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148</w:t>
            </w:r>
          </w:p>
        </w:tc>
        <w:tc>
          <w:tcPr>
            <w:tcW w:w="1890" w:type="dxa"/>
          </w:tcPr>
          <w:p w:rsidR="00B1435E" w:rsidRPr="00E8172B" w:rsidRDefault="00B1435E" w:rsidP="00E8172B">
            <w:pPr>
              <w:widowControl w:val="0"/>
              <w:autoSpaceDE w:val="0"/>
              <w:autoSpaceDN w:val="0"/>
              <w:adjustRightInd w:val="0"/>
              <w:ind w:left="360"/>
              <w:jc w:val="both"/>
              <w:rPr>
                <w:rFonts w:asciiTheme="minorHAnsi" w:hAnsiTheme="minorHAnsi" w:cstheme="minorHAnsi"/>
              </w:rPr>
            </w:pPr>
            <w:r w:rsidRPr="00E8172B">
              <w:rPr>
                <w:rFonts w:asciiTheme="minorHAnsi" w:hAnsiTheme="minorHAnsi" w:cstheme="minorHAnsi"/>
                <w:lang w:val="ka-GE"/>
              </w:rPr>
              <w:t>990</w:t>
            </w:r>
          </w:p>
        </w:tc>
      </w:tr>
    </w:tbl>
    <w:p w:rsidR="00B1435E" w:rsidRPr="00E8172B" w:rsidRDefault="00B1435E" w:rsidP="00E8172B">
      <w:pPr>
        <w:widowControl w:val="0"/>
        <w:autoSpaceDE w:val="0"/>
        <w:autoSpaceDN w:val="0"/>
        <w:adjustRightInd w:val="0"/>
        <w:spacing w:before="120" w:after="120"/>
        <w:jc w:val="both"/>
        <w:rPr>
          <w:rFonts w:asciiTheme="minorHAnsi" w:hAnsiTheme="minorHAnsi" w:cstheme="minorHAnsi"/>
          <w:sz w:val="22"/>
          <w:szCs w:val="22"/>
          <w:lang w:val="ru-RU"/>
        </w:rPr>
      </w:pPr>
      <w:r w:rsidRPr="00E8172B">
        <w:rPr>
          <w:rFonts w:asciiTheme="minorHAnsi" w:hAnsiTheme="minorHAnsi" w:cstheme="minorHAnsi"/>
          <w:sz w:val="22"/>
          <w:szCs w:val="22"/>
          <w:lang w:val="ru-RU"/>
        </w:rPr>
        <w:t>სამშენებლო კლიმატური დარაიონების მიხედვით სამტრედია</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ru-RU"/>
        </w:rPr>
        <w:t xml:space="preserve">განეკუთვნება </w:t>
      </w:r>
      <w:r w:rsidRPr="00E8172B">
        <w:rPr>
          <w:rFonts w:asciiTheme="minorHAnsi" w:hAnsiTheme="minorHAnsi" w:cstheme="minorHAnsi"/>
          <w:sz w:val="22"/>
          <w:szCs w:val="22"/>
        </w:rPr>
        <w:t xml:space="preserve">III </w:t>
      </w:r>
      <w:r w:rsidRPr="00E8172B">
        <w:rPr>
          <w:rFonts w:asciiTheme="minorHAnsi" w:hAnsiTheme="minorHAnsi" w:cstheme="minorHAnsi"/>
          <w:sz w:val="22"/>
          <w:szCs w:val="22"/>
          <w:lang w:val="ka-GE"/>
        </w:rPr>
        <w:t xml:space="preserve">ბ </w:t>
      </w:r>
      <w:r w:rsidRPr="00E8172B">
        <w:rPr>
          <w:rFonts w:asciiTheme="minorHAnsi" w:hAnsiTheme="minorHAnsi" w:cstheme="minorHAnsi"/>
          <w:sz w:val="22"/>
          <w:szCs w:val="22"/>
          <w:lang w:val="ru-RU"/>
        </w:rPr>
        <w:t xml:space="preserve"> ქვერაიონს.</w:t>
      </w:r>
    </w:p>
    <w:p w:rsidR="00B1435E" w:rsidRPr="00E8172B" w:rsidRDefault="00B1435E" w:rsidP="00E8172B">
      <w:pPr>
        <w:widowControl w:val="0"/>
        <w:autoSpaceDE w:val="0"/>
        <w:autoSpaceDN w:val="0"/>
        <w:adjustRightInd w:val="0"/>
        <w:spacing w:before="120" w:after="120"/>
        <w:ind w:left="360"/>
        <w:jc w:val="both"/>
        <w:rPr>
          <w:rFonts w:asciiTheme="minorHAnsi" w:hAnsiTheme="minorHAnsi" w:cstheme="minorHAnsi"/>
          <w:sz w:val="22"/>
          <w:szCs w:val="22"/>
          <w:lang w:val="ka-GE"/>
        </w:rPr>
      </w:pPr>
      <w:r w:rsidRPr="00E8172B">
        <w:rPr>
          <w:rFonts w:asciiTheme="minorHAnsi" w:hAnsiTheme="minorHAnsi" w:cstheme="minorHAnsi"/>
          <w:sz w:val="22"/>
          <w:szCs w:val="22"/>
          <w:lang w:val="ru-RU"/>
        </w:rPr>
        <w:t>ცხრილი 2.2.</w:t>
      </w:r>
      <w:r w:rsidRPr="00E8172B">
        <w:rPr>
          <w:rFonts w:asciiTheme="minorHAnsi" w:hAnsiTheme="minorHAnsi" w:cstheme="minorHAnsi"/>
          <w:b/>
          <w:sz w:val="22"/>
          <w:szCs w:val="22"/>
          <w:lang w:val="ru-RU"/>
        </w:rPr>
        <w:t xml:space="preserve"> </w:t>
      </w:r>
      <w:r w:rsidRPr="00E8172B">
        <w:rPr>
          <w:rFonts w:asciiTheme="minorHAnsi" w:hAnsiTheme="minorHAnsi" w:cstheme="minorHAnsi"/>
          <w:sz w:val="22"/>
          <w:szCs w:val="22"/>
          <w:lang w:val="ru-RU"/>
        </w:rPr>
        <w:t>ჰაერის ტემპერატურა (თვის და წლის საშუალო)</w:t>
      </w:r>
    </w:p>
    <w:tbl>
      <w:tblPr>
        <w:tblStyle w:val="TableGrid"/>
        <w:tblW w:w="0" w:type="auto"/>
        <w:tblInd w:w="360" w:type="dxa"/>
        <w:tblLook w:val="04A0" w:firstRow="1" w:lastRow="0" w:firstColumn="1" w:lastColumn="0" w:noHBand="0" w:noVBand="1"/>
      </w:tblPr>
      <w:tblGrid>
        <w:gridCol w:w="585"/>
        <w:gridCol w:w="586"/>
        <w:gridCol w:w="584"/>
        <w:gridCol w:w="641"/>
        <w:gridCol w:w="556"/>
        <w:gridCol w:w="641"/>
        <w:gridCol w:w="641"/>
        <w:gridCol w:w="641"/>
        <w:gridCol w:w="641"/>
        <w:gridCol w:w="660"/>
        <w:gridCol w:w="640"/>
        <w:gridCol w:w="570"/>
        <w:gridCol w:w="646"/>
      </w:tblGrid>
      <w:tr w:rsidR="00B1435E" w:rsidRPr="00E8172B" w:rsidTr="00B1435E">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1</w:t>
            </w:r>
          </w:p>
        </w:tc>
        <w:tc>
          <w:tcPr>
            <w:tcW w:w="730"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2</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3</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4</w:t>
            </w:r>
          </w:p>
        </w:tc>
        <w:tc>
          <w:tcPr>
            <w:tcW w:w="728"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5</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6</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7</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8</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9</w:t>
            </w:r>
          </w:p>
        </w:tc>
        <w:tc>
          <w:tcPr>
            <w:tcW w:w="772"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10</w:t>
            </w:r>
          </w:p>
        </w:tc>
        <w:tc>
          <w:tcPr>
            <w:tcW w:w="726"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11</w:t>
            </w:r>
          </w:p>
        </w:tc>
        <w:tc>
          <w:tcPr>
            <w:tcW w:w="697"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lang w:val="ka-GE"/>
              </w:rPr>
            </w:pPr>
            <w:r w:rsidRPr="00E8172B">
              <w:rPr>
                <w:rFonts w:asciiTheme="minorHAnsi" w:hAnsiTheme="minorHAnsi" w:cstheme="minorHAnsi"/>
                <w:b/>
                <w:lang w:val="ka-GE"/>
              </w:rPr>
              <w:t>12</w:t>
            </w:r>
          </w:p>
        </w:tc>
        <w:tc>
          <w:tcPr>
            <w:tcW w:w="73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lang w:val="ka-GE"/>
              </w:rPr>
            </w:pPr>
            <w:r w:rsidRPr="00E8172B">
              <w:rPr>
                <w:rFonts w:asciiTheme="minorHAnsi" w:hAnsiTheme="minorHAnsi" w:cstheme="minorHAnsi"/>
                <w:b/>
                <w:lang w:val="ka-GE"/>
              </w:rPr>
              <w:t>წლ</w:t>
            </w:r>
          </w:p>
        </w:tc>
      </w:tr>
      <w:tr w:rsidR="00B1435E" w:rsidRPr="00E8172B" w:rsidTr="00B1435E">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3,7</w:t>
            </w:r>
          </w:p>
        </w:tc>
        <w:tc>
          <w:tcPr>
            <w:tcW w:w="730"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4,5</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7,8</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12,8</w:t>
            </w:r>
          </w:p>
        </w:tc>
        <w:tc>
          <w:tcPr>
            <w:tcW w:w="728"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18</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21,2</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23,5</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23,9</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20,3</w:t>
            </w:r>
          </w:p>
        </w:tc>
        <w:tc>
          <w:tcPr>
            <w:tcW w:w="772"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15,5</w:t>
            </w:r>
          </w:p>
        </w:tc>
        <w:tc>
          <w:tcPr>
            <w:tcW w:w="726"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10,1</w:t>
            </w:r>
          </w:p>
        </w:tc>
        <w:tc>
          <w:tcPr>
            <w:tcW w:w="697"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5,7</w:t>
            </w:r>
          </w:p>
        </w:tc>
        <w:tc>
          <w:tcPr>
            <w:tcW w:w="73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13,9</w:t>
            </w:r>
          </w:p>
        </w:tc>
      </w:tr>
    </w:tbl>
    <w:p w:rsidR="00B1435E" w:rsidRPr="00E8172B" w:rsidRDefault="00B1435E" w:rsidP="00E8172B">
      <w:pPr>
        <w:widowControl w:val="0"/>
        <w:autoSpaceDE w:val="0"/>
        <w:autoSpaceDN w:val="0"/>
        <w:adjustRightInd w:val="0"/>
        <w:spacing w:before="120" w:after="120"/>
        <w:ind w:left="360"/>
        <w:jc w:val="both"/>
        <w:rPr>
          <w:rFonts w:asciiTheme="minorHAnsi" w:hAnsiTheme="minorHAnsi" w:cstheme="minorHAnsi"/>
          <w:sz w:val="22"/>
          <w:szCs w:val="22"/>
          <w:lang w:val="ka-GE"/>
        </w:rPr>
      </w:pPr>
      <w:r w:rsidRPr="00E8172B">
        <w:rPr>
          <w:rFonts w:asciiTheme="minorHAnsi" w:hAnsiTheme="minorHAnsi" w:cstheme="minorHAnsi"/>
          <w:sz w:val="22"/>
          <w:szCs w:val="22"/>
          <w:lang w:val="ru-RU"/>
        </w:rPr>
        <w:t>ცხრილი 2.3. ჰაერის ფარდობითი ტენიანობა (%)</w:t>
      </w:r>
    </w:p>
    <w:tbl>
      <w:tblPr>
        <w:tblStyle w:val="TableGrid"/>
        <w:tblW w:w="0" w:type="auto"/>
        <w:tblInd w:w="360" w:type="dxa"/>
        <w:tblLook w:val="04A0" w:firstRow="1" w:lastRow="0" w:firstColumn="1" w:lastColumn="0" w:noHBand="0" w:noVBand="1"/>
      </w:tblPr>
      <w:tblGrid>
        <w:gridCol w:w="615"/>
        <w:gridCol w:w="616"/>
        <w:gridCol w:w="615"/>
        <w:gridCol w:w="614"/>
        <w:gridCol w:w="614"/>
        <w:gridCol w:w="614"/>
        <w:gridCol w:w="614"/>
        <w:gridCol w:w="614"/>
        <w:gridCol w:w="614"/>
        <w:gridCol w:w="641"/>
        <w:gridCol w:w="612"/>
        <w:gridCol w:w="594"/>
        <w:gridCol w:w="655"/>
      </w:tblGrid>
      <w:tr w:rsidR="00B1435E" w:rsidRPr="00E8172B" w:rsidTr="00B1435E">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1</w:t>
            </w:r>
          </w:p>
        </w:tc>
        <w:tc>
          <w:tcPr>
            <w:tcW w:w="730"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2</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3</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4</w:t>
            </w:r>
          </w:p>
        </w:tc>
        <w:tc>
          <w:tcPr>
            <w:tcW w:w="728"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5</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6</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7</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8</w:t>
            </w:r>
          </w:p>
        </w:tc>
        <w:tc>
          <w:tcPr>
            <w:tcW w:w="72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9</w:t>
            </w:r>
          </w:p>
        </w:tc>
        <w:tc>
          <w:tcPr>
            <w:tcW w:w="772"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10</w:t>
            </w:r>
          </w:p>
        </w:tc>
        <w:tc>
          <w:tcPr>
            <w:tcW w:w="726"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rPr>
            </w:pPr>
            <w:r w:rsidRPr="00E8172B">
              <w:rPr>
                <w:rFonts w:asciiTheme="minorHAnsi" w:hAnsiTheme="minorHAnsi" w:cstheme="minorHAnsi"/>
                <w:b/>
              </w:rPr>
              <w:t>11</w:t>
            </w:r>
          </w:p>
        </w:tc>
        <w:tc>
          <w:tcPr>
            <w:tcW w:w="697"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lang w:val="ka-GE"/>
              </w:rPr>
            </w:pPr>
            <w:r w:rsidRPr="00E8172B">
              <w:rPr>
                <w:rFonts w:asciiTheme="minorHAnsi" w:hAnsiTheme="minorHAnsi" w:cstheme="minorHAnsi"/>
                <w:b/>
                <w:lang w:val="ka-GE"/>
              </w:rPr>
              <w:t>12</w:t>
            </w:r>
          </w:p>
        </w:tc>
        <w:tc>
          <w:tcPr>
            <w:tcW w:w="739" w:type="dxa"/>
            <w:shd w:val="pct20" w:color="auto" w:fill="auto"/>
          </w:tcPr>
          <w:p w:rsidR="00B1435E" w:rsidRPr="00E8172B" w:rsidRDefault="00B1435E" w:rsidP="00E8172B">
            <w:pPr>
              <w:widowControl w:val="0"/>
              <w:autoSpaceDE w:val="0"/>
              <w:autoSpaceDN w:val="0"/>
              <w:adjustRightInd w:val="0"/>
              <w:jc w:val="both"/>
              <w:rPr>
                <w:rFonts w:asciiTheme="minorHAnsi" w:hAnsiTheme="minorHAnsi" w:cstheme="minorHAnsi"/>
                <w:b/>
                <w:lang w:val="ka-GE"/>
              </w:rPr>
            </w:pPr>
            <w:r w:rsidRPr="00E8172B">
              <w:rPr>
                <w:rFonts w:asciiTheme="minorHAnsi" w:hAnsiTheme="minorHAnsi" w:cstheme="minorHAnsi"/>
                <w:b/>
                <w:lang w:val="ka-GE"/>
              </w:rPr>
              <w:t>წლ</w:t>
            </w:r>
          </w:p>
        </w:tc>
      </w:tr>
      <w:tr w:rsidR="00B1435E" w:rsidRPr="00E8172B" w:rsidTr="00B1435E">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75</w:t>
            </w:r>
          </w:p>
        </w:tc>
        <w:tc>
          <w:tcPr>
            <w:tcW w:w="730"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75</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72</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68</w:t>
            </w:r>
          </w:p>
        </w:tc>
        <w:tc>
          <w:tcPr>
            <w:tcW w:w="728"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70</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71</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73</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72</w:t>
            </w:r>
          </w:p>
        </w:tc>
        <w:tc>
          <w:tcPr>
            <w:tcW w:w="72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75</w:t>
            </w:r>
          </w:p>
        </w:tc>
        <w:tc>
          <w:tcPr>
            <w:tcW w:w="772"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76</w:t>
            </w:r>
          </w:p>
        </w:tc>
        <w:tc>
          <w:tcPr>
            <w:tcW w:w="726"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78</w:t>
            </w:r>
          </w:p>
        </w:tc>
        <w:tc>
          <w:tcPr>
            <w:tcW w:w="697"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72</w:t>
            </w:r>
          </w:p>
        </w:tc>
        <w:tc>
          <w:tcPr>
            <w:tcW w:w="739" w:type="dxa"/>
          </w:tcPr>
          <w:p w:rsidR="00B1435E" w:rsidRPr="00E8172B" w:rsidRDefault="00B1435E" w:rsidP="00E8172B">
            <w:pPr>
              <w:widowControl w:val="0"/>
              <w:autoSpaceDE w:val="0"/>
              <w:autoSpaceDN w:val="0"/>
              <w:adjustRightInd w:val="0"/>
              <w:jc w:val="both"/>
              <w:rPr>
                <w:rFonts w:asciiTheme="minorHAnsi" w:hAnsiTheme="minorHAnsi" w:cstheme="minorHAnsi"/>
                <w:lang w:val="ka-GE"/>
              </w:rPr>
            </w:pPr>
            <w:r w:rsidRPr="00E8172B">
              <w:rPr>
                <w:rFonts w:asciiTheme="minorHAnsi" w:hAnsiTheme="minorHAnsi" w:cstheme="minorHAnsi"/>
                <w:lang w:val="ka-GE"/>
              </w:rPr>
              <w:t>73</w:t>
            </w:r>
          </w:p>
        </w:tc>
      </w:tr>
    </w:tbl>
    <w:p w:rsidR="00B1435E" w:rsidRPr="00E8172B" w:rsidRDefault="00B1435E" w:rsidP="00E8172B">
      <w:pPr>
        <w:widowControl w:val="0"/>
        <w:autoSpaceDE w:val="0"/>
        <w:autoSpaceDN w:val="0"/>
        <w:adjustRightInd w:val="0"/>
        <w:spacing w:before="120" w:after="120"/>
        <w:ind w:left="360"/>
        <w:jc w:val="both"/>
        <w:rPr>
          <w:rFonts w:asciiTheme="minorHAnsi" w:hAnsiTheme="minorHAnsi" w:cstheme="minorHAnsi"/>
          <w:sz w:val="22"/>
          <w:szCs w:val="22"/>
          <w:lang w:val="ru-RU"/>
        </w:rPr>
      </w:pPr>
      <w:r w:rsidRPr="00E8172B">
        <w:rPr>
          <w:rFonts w:asciiTheme="minorHAnsi" w:hAnsiTheme="minorHAnsi" w:cstheme="minorHAnsi"/>
          <w:sz w:val="22"/>
          <w:szCs w:val="22"/>
          <w:lang w:val="ru-RU"/>
        </w:rPr>
        <w:t>ცხრილი 2.4. ნალექების რ-ბა წელიწადში (მმ) ნალექები დღე-ღამური მაქსიმუმი (მმ)</w:t>
      </w:r>
    </w:p>
    <w:tbl>
      <w:tblPr>
        <w:tblStyle w:val="TableGrid"/>
        <w:tblW w:w="0" w:type="auto"/>
        <w:jc w:val="center"/>
        <w:tblLook w:val="04A0" w:firstRow="1" w:lastRow="0" w:firstColumn="1" w:lastColumn="0" w:noHBand="0" w:noVBand="1"/>
      </w:tblPr>
      <w:tblGrid>
        <w:gridCol w:w="2209"/>
        <w:gridCol w:w="2835"/>
        <w:gridCol w:w="3348"/>
      </w:tblGrid>
      <w:tr w:rsidR="00B1435E" w:rsidRPr="00E8172B" w:rsidTr="00B1435E">
        <w:trPr>
          <w:jc w:val="center"/>
        </w:trPr>
        <w:tc>
          <w:tcPr>
            <w:tcW w:w="2376" w:type="dxa"/>
            <w:shd w:val="pct20" w:color="auto" w:fill="auto"/>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პუნქტის დასახელება</w:t>
            </w:r>
          </w:p>
        </w:tc>
        <w:tc>
          <w:tcPr>
            <w:tcW w:w="3261" w:type="dxa"/>
            <w:shd w:val="pct20" w:color="auto" w:fill="auto"/>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ნალექების რ-ბა წელიწადში (მმ)</w:t>
            </w:r>
          </w:p>
        </w:tc>
        <w:tc>
          <w:tcPr>
            <w:tcW w:w="3992" w:type="dxa"/>
            <w:shd w:val="pct20" w:color="auto" w:fill="auto"/>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ნალექები დღე-ღამური მაქსიმუმი (მმ)</w:t>
            </w:r>
          </w:p>
        </w:tc>
      </w:tr>
      <w:tr w:rsidR="00B1435E" w:rsidRPr="00E8172B" w:rsidTr="00B1435E">
        <w:trPr>
          <w:jc w:val="center"/>
        </w:trPr>
        <w:tc>
          <w:tcPr>
            <w:tcW w:w="2376" w:type="dxa"/>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ზესტაფონი</w:t>
            </w:r>
          </w:p>
        </w:tc>
        <w:tc>
          <w:tcPr>
            <w:tcW w:w="3261" w:type="dxa"/>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1241</w:t>
            </w:r>
          </w:p>
        </w:tc>
        <w:tc>
          <w:tcPr>
            <w:tcW w:w="3992" w:type="dxa"/>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120</w:t>
            </w:r>
          </w:p>
        </w:tc>
      </w:tr>
    </w:tbl>
    <w:p w:rsidR="00B1435E" w:rsidRPr="00E8172B" w:rsidRDefault="00B1435E" w:rsidP="00E8172B">
      <w:pPr>
        <w:widowControl w:val="0"/>
        <w:autoSpaceDE w:val="0"/>
        <w:autoSpaceDN w:val="0"/>
        <w:adjustRightInd w:val="0"/>
        <w:spacing w:before="120" w:after="120"/>
        <w:ind w:left="360"/>
        <w:jc w:val="both"/>
        <w:rPr>
          <w:rFonts w:asciiTheme="minorHAnsi" w:hAnsiTheme="minorHAnsi" w:cstheme="minorHAnsi"/>
          <w:sz w:val="22"/>
          <w:szCs w:val="22"/>
          <w:lang w:val="ka-GE"/>
        </w:rPr>
      </w:pPr>
      <w:r w:rsidRPr="00E8172B">
        <w:rPr>
          <w:rFonts w:asciiTheme="minorHAnsi" w:hAnsiTheme="minorHAnsi" w:cstheme="minorHAnsi"/>
          <w:sz w:val="22"/>
          <w:szCs w:val="22"/>
          <w:lang w:val="ru-RU"/>
        </w:rPr>
        <w:t xml:space="preserve">თოვლიან დღეთა რიცხვი წელიწადში : </w:t>
      </w:r>
      <w:r w:rsidRPr="00E8172B">
        <w:rPr>
          <w:rFonts w:asciiTheme="minorHAnsi" w:hAnsiTheme="minorHAnsi" w:cstheme="minorHAnsi"/>
          <w:sz w:val="22"/>
          <w:szCs w:val="22"/>
          <w:lang w:val="ka-GE"/>
        </w:rPr>
        <w:t>29</w:t>
      </w:r>
    </w:p>
    <w:p w:rsidR="00B1435E" w:rsidRPr="00E8172B" w:rsidRDefault="00B1435E" w:rsidP="00E8172B">
      <w:pPr>
        <w:widowControl w:val="0"/>
        <w:autoSpaceDE w:val="0"/>
        <w:autoSpaceDN w:val="0"/>
        <w:adjustRightInd w:val="0"/>
        <w:spacing w:before="120" w:after="120"/>
        <w:ind w:left="360"/>
        <w:jc w:val="both"/>
        <w:rPr>
          <w:rFonts w:asciiTheme="minorHAnsi" w:hAnsiTheme="minorHAnsi" w:cstheme="minorHAnsi"/>
          <w:sz w:val="22"/>
          <w:szCs w:val="22"/>
          <w:lang w:val="ru-RU"/>
        </w:rPr>
      </w:pPr>
      <w:r w:rsidRPr="00E8172B">
        <w:rPr>
          <w:rFonts w:asciiTheme="minorHAnsi" w:hAnsiTheme="minorHAnsi" w:cstheme="minorHAnsi"/>
          <w:sz w:val="22"/>
          <w:szCs w:val="22"/>
          <w:lang w:val="ru-RU"/>
        </w:rPr>
        <w:t>ცხრილი 2.5. ქარის მიმართულების განმეორადობა (%) იანვარი, ივლისი</w:t>
      </w:r>
    </w:p>
    <w:tbl>
      <w:tblPr>
        <w:tblStyle w:val="TableGrid"/>
        <w:tblW w:w="0" w:type="auto"/>
        <w:jc w:val="center"/>
        <w:tblLayout w:type="fixed"/>
        <w:tblLook w:val="04A0" w:firstRow="1" w:lastRow="0" w:firstColumn="1" w:lastColumn="0" w:noHBand="0" w:noVBand="1"/>
      </w:tblPr>
      <w:tblGrid>
        <w:gridCol w:w="1101"/>
        <w:gridCol w:w="850"/>
        <w:gridCol w:w="1110"/>
        <w:gridCol w:w="1016"/>
        <w:gridCol w:w="1134"/>
        <w:gridCol w:w="1134"/>
        <w:gridCol w:w="1134"/>
        <w:gridCol w:w="1137"/>
      </w:tblGrid>
      <w:tr w:rsidR="00B1435E" w:rsidRPr="00E8172B" w:rsidTr="00B1435E">
        <w:trPr>
          <w:cantSplit/>
          <w:trHeight w:val="1134"/>
          <w:jc w:val="center"/>
        </w:trPr>
        <w:tc>
          <w:tcPr>
            <w:tcW w:w="1101" w:type="dxa"/>
            <w:shd w:val="pct20" w:color="auto" w:fill="auto"/>
            <w:textDirection w:val="btLr"/>
          </w:tcPr>
          <w:p w:rsidR="00B1435E" w:rsidRPr="00E8172B" w:rsidRDefault="00B1435E" w:rsidP="00E8172B">
            <w:pPr>
              <w:widowControl w:val="0"/>
              <w:autoSpaceDE w:val="0"/>
              <w:autoSpaceDN w:val="0"/>
              <w:adjustRightInd w:val="0"/>
              <w:ind w:left="360" w:right="113"/>
              <w:jc w:val="both"/>
              <w:rPr>
                <w:rFonts w:asciiTheme="minorHAnsi" w:hAnsiTheme="minorHAnsi" w:cstheme="minorHAnsi"/>
                <w:b/>
                <w:lang w:val="ru-RU"/>
              </w:rPr>
            </w:pPr>
            <w:r w:rsidRPr="00E8172B">
              <w:rPr>
                <w:rFonts w:asciiTheme="minorHAnsi" w:hAnsiTheme="minorHAnsi" w:cstheme="minorHAnsi"/>
                <w:b/>
                <w:lang w:val="ru-RU"/>
              </w:rPr>
              <w:t>ჩრდ.</w:t>
            </w:r>
          </w:p>
        </w:tc>
        <w:tc>
          <w:tcPr>
            <w:tcW w:w="850" w:type="dxa"/>
            <w:shd w:val="pct20" w:color="auto" w:fill="auto"/>
            <w:textDirection w:val="btLr"/>
          </w:tcPr>
          <w:p w:rsidR="00B1435E" w:rsidRPr="00E8172B" w:rsidRDefault="00B1435E" w:rsidP="00E8172B">
            <w:pPr>
              <w:widowControl w:val="0"/>
              <w:autoSpaceDE w:val="0"/>
              <w:autoSpaceDN w:val="0"/>
              <w:adjustRightInd w:val="0"/>
              <w:ind w:left="360" w:right="113"/>
              <w:jc w:val="both"/>
              <w:rPr>
                <w:rFonts w:asciiTheme="minorHAnsi" w:hAnsiTheme="minorHAnsi" w:cstheme="minorHAnsi"/>
                <w:b/>
                <w:lang w:val="ru-RU"/>
              </w:rPr>
            </w:pPr>
            <w:r w:rsidRPr="00E8172B">
              <w:rPr>
                <w:rFonts w:asciiTheme="minorHAnsi" w:hAnsiTheme="minorHAnsi" w:cstheme="minorHAnsi"/>
                <w:b/>
                <w:lang w:val="ru-RU"/>
              </w:rPr>
              <w:t>ჩრდ.აღმ.</w:t>
            </w:r>
          </w:p>
        </w:tc>
        <w:tc>
          <w:tcPr>
            <w:tcW w:w="1110" w:type="dxa"/>
            <w:shd w:val="pct20" w:color="auto" w:fill="auto"/>
            <w:textDirection w:val="btLr"/>
          </w:tcPr>
          <w:p w:rsidR="00B1435E" w:rsidRPr="00E8172B" w:rsidRDefault="00B1435E" w:rsidP="00E8172B">
            <w:pPr>
              <w:widowControl w:val="0"/>
              <w:autoSpaceDE w:val="0"/>
              <w:autoSpaceDN w:val="0"/>
              <w:adjustRightInd w:val="0"/>
              <w:ind w:left="360" w:right="113"/>
              <w:jc w:val="both"/>
              <w:rPr>
                <w:rFonts w:asciiTheme="minorHAnsi" w:hAnsiTheme="minorHAnsi" w:cstheme="minorHAnsi"/>
                <w:b/>
                <w:lang w:val="ru-RU"/>
              </w:rPr>
            </w:pPr>
            <w:r w:rsidRPr="00E8172B">
              <w:rPr>
                <w:rFonts w:asciiTheme="minorHAnsi" w:hAnsiTheme="minorHAnsi" w:cstheme="minorHAnsi"/>
                <w:b/>
                <w:lang w:val="ru-RU"/>
              </w:rPr>
              <w:t>აღმ.</w:t>
            </w:r>
          </w:p>
        </w:tc>
        <w:tc>
          <w:tcPr>
            <w:tcW w:w="1016" w:type="dxa"/>
            <w:shd w:val="pct20" w:color="auto" w:fill="auto"/>
            <w:textDirection w:val="btLr"/>
          </w:tcPr>
          <w:p w:rsidR="00B1435E" w:rsidRPr="00E8172B" w:rsidRDefault="00B1435E" w:rsidP="00E8172B">
            <w:pPr>
              <w:widowControl w:val="0"/>
              <w:autoSpaceDE w:val="0"/>
              <w:autoSpaceDN w:val="0"/>
              <w:adjustRightInd w:val="0"/>
              <w:ind w:left="360" w:right="113"/>
              <w:jc w:val="both"/>
              <w:rPr>
                <w:rFonts w:asciiTheme="minorHAnsi" w:hAnsiTheme="minorHAnsi" w:cstheme="minorHAnsi"/>
                <w:b/>
                <w:lang w:val="ru-RU"/>
              </w:rPr>
            </w:pPr>
            <w:r w:rsidRPr="00E8172B">
              <w:rPr>
                <w:rFonts w:asciiTheme="minorHAnsi" w:hAnsiTheme="minorHAnsi" w:cstheme="minorHAnsi"/>
                <w:b/>
                <w:lang w:val="ru-RU"/>
              </w:rPr>
              <w:t>სამხ.აღმ.</w:t>
            </w:r>
          </w:p>
        </w:tc>
        <w:tc>
          <w:tcPr>
            <w:tcW w:w="1134" w:type="dxa"/>
            <w:shd w:val="pct20" w:color="auto" w:fill="auto"/>
            <w:textDirection w:val="btLr"/>
          </w:tcPr>
          <w:p w:rsidR="00B1435E" w:rsidRPr="00E8172B" w:rsidRDefault="00B1435E" w:rsidP="00E8172B">
            <w:pPr>
              <w:widowControl w:val="0"/>
              <w:autoSpaceDE w:val="0"/>
              <w:autoSpaceDN w:val="0"/>
              <w:adjustRightInd w:val="0"/>
              <w:ind w:left="360" w:right="113"/>
              <w:jc w:val="both"/>
              <w:rPr>
                <w:rFonts w:asciiTheme="minorHAnsi" w:hAnsiTheme="minorHAnsi" w:cstheme="minorHAnsi"/>
                <w:b/>
                <w:lang w:val="ru-RU"/>
              </w:rPr>
            </w:pPr>
            <w:r w:rsidRPr="00E8172B">
              <w:rPr>
                <w:rFonts w:asciiTheme="minorHAnsi" w:hAnsiTheme="minorHAnsi" w:cstheme="minorHAnsi"/>
                <w:b/>
                <w:lang w:val="ru-RU"/>
              </w:rPr>
              <w:t>სამხ</w:t>
            </w:r>
          </w:p>
        </w:tc>
        <w:tc>
          <w:tcPr>
            <w:tcW w:w="1134" w:type="dxa"/>
            <w:shd w:val="pct20" w:color="auto" w:fill="auto"/>
            <w:textDirection w:val="btLr"/>
          </w:tcPr>
          <w:p w:rsidR="00B1435E" w:rsidRPr="00E8172B" w:rsidRDefault="00B1435E" w:rsidP="00E8172B">
            <w:pPr>
              <w:widowControl w:val="0"/>
              <w:autoSpaceDE w:val="0"/>
              <w:autoSpaceDN w:val="0"/>
              <w:adjustRightInd w:val="0"/>
              <w:ind w:left="360" w:right="113"/>
              <w:jc w:val="both"/>
              <w:rPr>
                <w:rFonts w:asciiTheme="minorHAnsi" w:hAnsiTheme="minorHAnsi" w:cstheme="minorHAnsi"/>
                <w:b/>
                <w:lang w:val="ru-RU"/>
              </w:rPr>
            </w:pPr>
            <w:r w:rsidRPr="00E8172B">
              <w:rPr>
                <w:rFonts w:asciiTheme="minorHAnsi" w:hAnsiTheme="minorHAnsi" w:cstheme="minorHAnsi"/>
                <w:b/>
                <w:lang w:val="ru-RU"/>
              </w:rPr>
              <w:t>სამხ.დას.</w:t>
            </w:r>
          </w:p>
        </w:tc>
        <w:tc>
          <w:tcPr>
            <w:tcW w:w="1134" w:type="dxa"/>
            <w:shd w:val="pct20" w:color="auto" w:fill="auto"/>
            <w:textDirection w:val="btLr"/>
          </w:tcPr>
          <w:p w:rsidR="00B1435E" w:rsidRPr="00E8172B" w:rsidRDefault="00B1435E" w:rsidP="00E8172B">
            <w:pPr>
              <w:widowControl w:val="0"/>
              <w:autoSpaceDE w:val="0"/>
              <w:autoSpaceDN w:val="0"/>
              <w:adjustRightInd w:val="0"/>
              <w:ind w:left="360" w:right="113"/>
              <w:jc w:val="both"/>
              <w:rPr>
                <w:rFonts w:asciiTheme="minorHAnsi" w:hAnsiTheme="minorHAnsi" w:cstheme="minorHAnsi"/>
                <w:b/>
                <w:lang w:val="ru-RU"/>
              </w:rPr>
            </w:pPr>
            <w:r w:rsidRPr="00E8172B">
              <w:rPr>
                <w:rFonts w:asciiTheme="minorHAnsi" w:hAnsiTheme="minorHAnsi" w:cstheme="minorHAnsi"/>
                <w:b/>
                <w:lang w:val="ru-RU"/>
              </w:rPr>
              <w:t>დას.</w:t>
            </w:r>
          </w:p>
        </w:tc>
        <w:tc>
          <w:tcPr>
            <w:tcW w:w="1137" w:type="dxa"/>
            <w:shd w:val="pct20" w:color="auto" w:fill="auto"/>
            <w:textDirection w:val="btLr"/>
          </w:tcPr>
          <w:p w:rsidR="00B1435E" w:rsidRPr="00E8172B" w:rsidRDefault="00B1435E" w:rsidP="00E8172B">
            <w:pPr>
              <w:widowControl w:val="0"/>
              <w:autoSpaceDE w:val="0"/>
              <w:autoSpaceDN w:val="0"/>
              <w:adjustRightInd w:val="0"/>
              <w:ind w:left="360" w:right="113"/>
              <w:jc w:val="both"/>
              <w:rPr>
                <w:rFonts w:asciiTheme="minorHAnsi" w:hAnsiTheme="minorHAnsi" w:cstheme="minorHAnsi"/>
                <w:b/>
                <w:lang w:val="ru-RU"/>
              </w:rPr>
            </w:pPr>
            <w:r w:rsidRPr="00E8172B">
              <w:rPr>
                <w:rFonts w:asciiTheme="minorHAnsi" w:hAnsiTheme="minorHAnsi" w:cstheme="minorHAnsi"/>
                <w:b/>
                <w:lang w:val="ru-RU"/>
              </w:rPr>
              <w:t>ჩრდ.დას.</w:t>
            </w:r>
          </w:p>
        </w:tc>
      </w:tr>
      <w:tr w:rsidR="00B1435E" w:rsidRPr="00E8172B" w:rsidTr="00B1435E">
        <w:trPr>
          <w:jc w:val="center"/>
        </w:trPr>
        <w:tc>
          <w:tcPr>
            <w:tcW w:w="1101" w:type="dxa"/>
          </w:tcPr>
          <w:p w:rsidR="00B1435E" w:rsidRPr="00E8172B" w:rsidRDefault="00B1435E" w:rsidP="00E8172B">
            <w:pPr>
              <w:widowControl w:val="0"/>
              <w:autoSpaceDE w:val="0"/>
              <w:autoSpaceDN w:val="0"/>
              <w:adjustRightInd w:val="0"/>
              <w:ind w:left="-1"/>
              <w:jc w:val="both"/>
              <w:rPr>
                <w:rFonts w:asciiTheme="minorHAnsi" w:hAnsiTheme="minorHAnsi" w:cstheme="minorHAnsi"/>
                <w:lang w:val="ka-GE"/>
              </w:rPr>
            </w:pPr>
            <w:r w:rsidRPr="00E8172B">
              <w:rPr>
                <w:rFonts w:asciiTheme="minorHAnsi" w:hAnsiTheme="minorHAnsi" w:cstheme="minorHAnsi"/>
                <w:lang w:val="ka-GE"/>
              </w:rPr>
              <w:t>1/1</w:t>
            </w:r>
          </w:p>
        </w:tc>
        <w:tc>
          <w:tcPr>
            <w:tcW w:w="850" w:type="dxa"/>
          </w:tcPr>
          <w:p w:rsidR="00B1435E" w:rsidRPr="00E8172B" w:rsidRDefault="00B1435E" w:rsidP="00E8172B">
            <w:pPr>
              <w:widowControl w:val="0"/>
              <w:autoSpaceDE w:val="0"/>
              <w:autoSpaceDN w:val="0"/>
              <w:adjustRightInd w:val="0"/>
              <w:ind w:left="-1"/>
              <w:jc w:val="both"/>
              <w:rPr>
                <w:rFonts w:asciiTheme="minorHAnsi" w:hAnsiTheme="minorHAnsi" w:cstheme="minorHAnsi"/>
                <w:lang w:val="ka-GE"/>
              </w:rPr>
            </w:pPr>
            <w:r w:rsidRPr="00E8172B">
              <w:rPr>
                <w:rFonts w:asciiTheme="minorHAnsi" w:hAnsiTheme="minorHAnsi" w:cstheme="minorHAnsi"/>
                <w:lang w:val="ka-GE"/>
              </w:rPr>
              <w:t>4/4</w:t>
            </w:r>
          </w:p>
        </w:tc>
        <w:tc>
          <w:tcPr>
            <w:tcW w:w="1110" w:type="dxa"/>
          </w:tcPr>
          <w:p w:rsidR="00B1435E" w:rsidRPr="00E8172B" w:rsidRDefault="00B1435E" w:rsidP="00E8172B">
            <w:pPr>
              <w:widowControl w:val="0"/>
              <w:autoSpaceDE w:val="0"/>
              <w:autoSpaceDN w:val="0"/>
              <w:adjustRightInd w:val="0"/>
              <w:ind w:left="-1"/>
              <w:jc w:val="both"/>
              <w:rPr>
                <w:rFonts w:asciiTheme="minorHAnsi" w:hAnsiTheme="minorHAnsi" w:cstheme="minorHAnsi"/>
                <w:lang w:val="ka-GE"/>
              </w:rPr>
            </w:pPr>
            <w:r w:rsidRPr="00E8172B">
              <w:rPr>
                <w:rFonts w:asciiTheme="minorHAnsi" w:hAnsiTheme="minorHAnsi" w:cstheme="minorHAnsi"/>
                <w:lang w:val="ka-GE"/>
              </w:rPr>
              <w:t>49/14</w:t>
            </w:r>
          </w:p>
        </w:tc>
        <w:tc>
          <w:tcPr>
            <w:tcW w:w="1016" w:type="dxa"/>
          </w:tcPr>
          <w:p w:rsidR="00B1435E" w:rsidRPr="00E8172B" w:rsidRDefault="00B1435E" w:rsidP="00E8172B">
            <w:pPr>
              <w:widowControl w:val="0"/>
              <w:autoSpaceDE w:val="0"/>
              <w:autoSpaceDN w:val="0"/>
              <w:adjustRightInd w:val="0"/>
              <w:ind w:left="-1"/>
              <w:jc w:val="both"/>
              <w:rPr>
                <w:rFonts w:asciiTheme="minorHAnsi" w:hAnsiTheme="minorHAnsi" w:cstheme="minorHAnsi"/>
                <w:lang w:val="ka-GE"/>
              </w:rPr>
            </w:pPr>
            <w:r w:rsidRPr="00E8172B">
              <w:rPr>
                <w:rFonts w:asciiTheme="minorHAnsi" w:hAnsiTheme="minorHAnsi" w:cstheme="minorHAnsi"/>
                <w:lang w:val="ka-GE"/>
              </w:rPr>
              <w:t>16/7</w:t>
            </w:r>
          </w:p>
        </w:tc>
        <w:tc>
          <w:tcPr>
            <w:tcW w:w="1134" w:type="dxa"/>
          </w:tcPr>
          <w:p w:rsidR="00B1435E" w:rsidRPr="00E8172B" w:rsidRDefault="00B1435E" w:rsidP="00E8172B">
            <w:pPr>
              <w:widowControl w:val="0"/>
              <w:autoSpaceDE w:val="0"/>
              <w:autoSpaceDN w:val="0"/>
              <w:adjustRightInd w:val="0"/>
              <w:ind w:left="-1"/>
              <w:jc w:val="both"/>
              <w:rPr>
                <w:rFonts w:asciiTheme="minorHAnsi" w:hAnsiTheme="minorHAnsi" w:cstheme="minorHAnsi"/>
                <w:lang w:val="ka-GE"/>
              </w:rPr>
            </w:pPr>
            <w:r w:rsidRPr="00E8172B">
              <w:rPr>
                <w:rFonts w:asciiTheme="minorHAnsi" w:hAnsiTheme="minorHAnsi" w:cstheme="minorHAnsi"/>
                <w:lang w:val="ka-GE"/>
              </w:rPr>
              <w:t>3/3</w:t>
            </w:r>
          </w:p>
        </w:tc>
        <w:tc>
          <w:tcPr>
            <w:tcW w:w="1134" w:type="dxa"/>
          </w:tcPr>
          <w:p w:rsidR="00B1435E" w:rsidRPr="00E8172B" w:rsidRDefault="00B1435E" w:rsidP="00E8172B">
            <w:pPr>
              <w:widowControl w:val="0"/>
              <w:autoSpaceDE w:val="0"/>
              <w:autoSpaceDN w:val="0"/>
              <w:adjustRightInd w:val="0"/>
              <w:ind w:left="-1"/>
              <w:jc w:val="both"/>
              <w:rPr>
                <w:rFonts w:asciiTheme="minorHAnsi" w:hAnsiTheme="minorHAnsi" w:cstheme="minorHAnsi"/>
                <w:lang w:val="ka-GE"/>
              </w:rPr>
            </w:pPr>
            <w:r w:rsidRPr="00E8172B">
              <w:rPr>
                <w:rFonts w:asciiTheme="minorHAnsi" w:hAnsiTheme="minorHAnsi" w:cstheme="minorHAnsi"/>
                <w:lang w:val="ka-GE"/>
              </w:rPr>
              <w:t>1/8</w:t>
            </w:r>
          </w:p>
        </w:tc>
        <w:tc>
          <w:tcPr>
            <w:tcW w:w="1134" w:type="dxa"/>
          </w:tcPr>
          <w:p w:rsidR="00B1435E" w:rsidRPr="00E8172B" w:rsidRDefault="00B1435E" w:rsidP="00E8172B">
            <w:pPr>
              <w:widowControl w:val="0"/>
              <w:autoSpaceDE w:val="0"/>
              <w:autoSpaceDN w:val="0"/>
              <w:adjustRightInd w:val="0"/>
              <w:ind w:left="-1"/>
              <w:jc w:val="both"/>
              <w:rPr>
                <w:rFonts w:asciiTheme="minorHAnsi" w:hAnsiTheme="minorHAnsi" w:cstheme="minorHAnsi"/>
                <w:lang w:val="ka-GE"/>
              </w:rPr>
            </w:pPr>
            <w:r w:rsidRPr="00E8172B">
              <w:rPr>
                <w:rFonts w:asciiTheme="minorHAnsi" w:hAnsiTheme="minorHAnsi" w:cstheme="minorHAnsi"/>
                <w:lang w:val="ka-GE"/>
              </w:rPr>
              <w:t>25/29</w:t>
            </w:r>
          </w:p>
        </w:tc>
        <w:tc>
          <w:tcPr>
            <w:tcW w:w="1137" w:type="dxa"/>
          </w:tcPr>
          <w:p w:rsidR="00B1435E" w:rsidRPr="00E8172B" w:rsidRDefault="00B1435E" w:rsidP="00E8172B">
            <w:pPr>
              <w:widowControl w:val="0"/>
              <w:autoSpaceDE w:val="0"/>
              <w:autoSpaceDN w:val="0"/>
              <w:adjustRightInd w:val="0"/>
              <w:ind w:left="-1"/>
              <w:jc w:val="both"/>
              <w:rPr>
                <w:rFonts w:asciiTheme="minorHAnsi" w:hAnsiTheme="minorHAnsi" w:cstheme="minorHAnsi"/>
                <w:lang w:val="ka-GE"/>
              </w:rPr>
            </w:pPr>
            <w:r w:rsidRPr="00E8172B">
              <w:rPr>
                <w:rFonts w:asciiTheme="minorHAnsi" w:hAnsiTheme="minorHAnsi" w:cstheme="minorHAnsi"/>
                <w:lang w:val="ka-GE"/>
              </w:rPr>
              <w:t>1/4</w:t>
            </w:r>
          </w:p>
        </w:tc>
      </w:tr>
    </w:tbl>
    <w:p w:rsidR="00B1435E" w:rsidRPr="00E8172B" w:rsidRDefault="00B1435E" w:rsidP="00E8172B">
      <w:pPr>
        <w:widowControl w:val="0"/>
        <w:autoSpaceDE w:val="0"/>
        <w:autoSpaceDN w:val="0"/>
        <w:adjustRightInd w:val="0"/>
        <w:spacing w:before="120" w:after="120"/>
        <w:ind w:left="360"/>
        <w:jc w:val="both"/>
        <w:rPr>
          <w:rFonts w:asciiTheme="minorHAnsi" w:hAnsiTheme="minorHAnsi" w:cstheme="minorHAnsi"/>
          <w:sz w:val="22"/>
          <w:szCs w:val="22"/>
          <w:lang w:val="ru-RU"/>
        </w:rPr>
      </w:pPr>
      <w:r w:rsidRPr="00E8172B">
        <w:rPr>
          <w:rFonts w:asciiTheme="minorHAnsi" w:hAnsiTheme="minorHAnsi" w:cstheme="minorHAnsi"/>
          <w:sz w:val="22"/>
          <w:szCs w:val="22"/>
          <w:lang w:val="ru-RU"/>
        </w:rPr>
        <w:t>ცხრილი 2.6. ქარის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B1435E" w:rsidRPr="00E8172B" w:rsidTr="00B1435E">
        <w:trPr>
          <w:jc w:val="center"/>
        </w:trPr>
        <w:tc>
          <w:tcPr>
            <w:tcW w:w="1696" w:type="dxa"/>
            <w:shd w:val="clear" w:color="auto" w:fill="D9D9D9" w:themeFill="background1" w:themeFillShade="D9"/>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იანვარი</w:t>
            </w:r>
          </w:p>
        </w:tc>
        <w:tc>
          <w:tcPr>
            <w:tcW w:w="1701" w:type="dxa"/>
            <w:shd w:val="clear" w:color="auto" w:fill="D9D9D9" w:themeFill="background1" w:themeFillShade="D9"/>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ივლისი</w:t>
            </w:r>
          </w:p>
        </w:tc>
      </w:tr>
      <w:tr w:rsidR="00B1435E" w:rsidRPr="00E8172B" w:rsidTr="00B1435E">
        <w:trPr>
          <w:jc w:val="center"/>
        </w:trPr>
        <w:tc>
          <w:tcPr>
            <w:tcW w:w="1696" w:type="dxa"/>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3,6/1,2</w:t>
            </w:r>
          </w:p>
        </w:tc>
        <w:tc>
          <w:tcPr>
            <w:tcW w:w="1701" w:type="dxa"/>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3,4/1,2</w:t>
            </w:r>
          </w:p>
        </w:tc>
      </w:tr>
    </w:tbl>
    <w:p w:rsidR="003F47B9" w:rsidRPr="00E8172B" w:rsidRDefault="003F47B9" w:rsidP="00E8172B">
      <w:pPr>
        <w:jc w:val="both"/>
        <w:rPr>
          <w:rFonts w:asciiTheme="minorHAnsi" w:hAnsiTheme="minorHAnsi" w:cstheme="minorHAnsi"/>
          <w:b/>
          <w:sz w:val="22"/>
          <w:szCs w:val="22"/>
        </w:rPr>
        <w:sectPr w:rsidR="003F47B9" w:rsidRPr="00E8172B" w:rsidSect="00D63C28">
          <w:pgSz w:w="12240" w:h="15840" w:code="1"/>
          <w:pgMar w:top="1440" w:right="2279" w:bottom="1440" w:left="1559" w:header="709" w:footer="709" w:gutter="0"/>
          <w:cols w:space="708"/>
          <w:docGrid w:linePitch="360"/>
        </w:sectPr>
      </w:pP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lastRenderedPageBreak/>
        <w:t xml:space="preserve">მეტეოროლოგიური </w:t>
      </w:r>
      <w:r w:rsidRPr="00E8172B">
        <w:rPr>
          <w:rFonts w:asciiTheme="minorHAnsi" w:hAnsiTheme="minorHAnsi" w:cstheme="minorHAnsi"/>
          <w:sz w:val="22"/>
          <w:szCs w:val="22"/>
        </w:rPr>
        <w:t xml:space="preserve">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p w:rsidR="00B1435E" w:rsidRPr="00E8172B" w:rsidRDefault="00B1435E" w:rsidP="00E8172B">
      <w:pPr>
        <w:ind w:left="360"/>
        <w:jc w:val="both"/>
        <w:rPr>
          <w:rFonts w:asciiTheme="minorHAnsi" w:hAnsiTheme="minorHAnsi" w:cstheme="minorHAnsi"/>
          <w:b/>
          <w:sz w:val="22"/>
          <w:szCs w:val="22"/>
          <w:lang w:val="ka-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5544"/>
        <w:gridCol w:w="2062"/>
      </w:tblGrid>
      <w:tr w:rsidR="00B1435E" w:rsidRPr="00E8172B" w:rsidTr="003F47B9">
        <w:trPr>
          <w:trHeight w:val="539"/>
        </w:trPr>
        <w:tc>
          <w:tcPr>
            <w:tcW w:w="442" w:type="pct"/>
            <w:shd w:val="pct20" w:color="auto" w:fill="auto"/>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ka-GE"/>
              </w:rPr>
              <w:t xml:space="preserve"> </w:t>
            </w:r>
            <w:r w:rsidRPr="00E8172B">
              <w:rPr>
                <w:rFonts w:asciiTheme="minorHAnsi" w:hAnsiTheme="minorHAnsi" w:cstheme="minorHAnsi"/>
                <w:b/>
                <w:lang w:val="ru-RU"/>
              </w:rPr>
              <w:t>№</w:t>
            </w:r>
          </w:p>
        </w:tc>
        <w:tc>
          <w:tcPr>
            <w:tcW w:w="3384" w:type="pct"/>
            <w:shd w:val="pct20" w:color="auto" w:fill="auto"/>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მეტეოროლოგიური მახასიათებლების და კოეფიციენტების დასახელება</w:t>
            </w:r>
          </w:p>
        </w:tc>
        <w:tc>
          <w:tcPr>
            <w:tcW w:w="1174" w:type="pct"/>
            <w:shd w:val="pct20" w:color="auto" w:fill="auto"/>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მნიშვნელობები</w:t>
            </w:r>
          </w:p>
        </w:tc>
      </w:tr>
      <w:tr w:rsidR="00B1435E" w:rsidRPr="00E8172B" w:rsidTr="00B1435E">
        <w:tc>
          <w:tcPr>
            <w:tcW w:w="442" w:type="pct"/>
            <w:shd w:val="pct20"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1</w:t>
            </w:r>
          </w:p>
        </w:tc>
        <w:tc>
          <w:tcPr>
            <w:tcW w:w="3384" w:type="pct"/>
            <w:shd w:val="pct20" w:color="auto" w:fill="auto"/>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2</w:t>
            </w:r>
          </w:p>
        </w:tc>
        <w:tc>
          <w:tcPr>
            <w:tcW w:w="1174" w:type="pct"/>
            <w:shd w:val="pct20" w:color="auto" w:fill="auto"/>
          </w:tcPr>
          <w:p w:rsidR="00B1435E" w:rsidRPr="00E8172B" w:rsidRDefault="00B1435E" w:rsidP="00E8172B">
            <w:pPr>
              <w:widowControl w:val="0"/>
              <w:autoSpaceDE w:val="0"/>
              <w:autoSpaceDN w:val="0"/>
              <w:adjustRightInd w:val="0"/>
              <w:ind w:left="360"/>
              <w:jc w:val="both"/>
              <w:rPr>
                <w:rFonts w:asciiTheme="minorHAnsi" w:hAnsiTheme="minorHAnsi" w:cstheme="minorHAnsi"/>
                <w:b/>
                <w:lang w:val="ru-RU"/>
              </w:rPr>
            </w:pPr>
            <w:r w:rsidRPr="00E8172B">
              <w:rPr>
                <w:rFonts w:asciiTheme="minorHAnsi" w:hAnsiTheme="minorHAnsi" w:cstheme="minorHAnsi"/>
                <w:b/>
                <w:lang w:val="ru-RU"/>
              </w:rPr>
              <w:t>3</w:t>
            </w:r>
          </w:p>
        </w:tc>
      </w:tr>
      <w:tr w:rsidR="00B1435E" w:rsidRPr="00E8172B" w:rsidTr="00B1435E">
        <w:tc>
          <w:tcPr>
            <w:tcW w:w="442" w:type="pct"/>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1.</w:t>
            </w: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ატმოსფეროს ტემპერატურული სტრატიფიკაციის კოეფიციენტი</w:t>
            </w:r>
          </w:p>
        </w:tc>
        <w:tc>
          <w:tcPr>
            <w:tcW w:w="1174" w:type="pct"/>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200</w:t>
            </w:r>
          </w:p>
        </w:tc>
      </w:tr>
      <w:tr w:rsidR="00B1435E" w:rsidRPr="00E8172B" w:rsidTr="00B1435E">
        <w:tc>
          <w:tcPr>
            <w:tcW w:w="442" w:type="pct"/>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2.</w:t>
            </w: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ადგილის რელიეფის გავლენის ამსახველი კოეფიციენტი</w:t>
            </w:r>
          </w:p>
        </w:tc>
        <w:tc>
          <w:tcPr>
            <w:tcW w:w="1174" w:type="pct"/>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1</w:t>
            </w:r>
          </w:p>
        </w:tc>
      </w:tr>
      <w:tr w:rsidR="00B1435E" w:rsidRPr="00E8172B" w:rsidTr="00B1435E">
        <w:tc>
          <w:tcPr>
            <w:tcW w:w="442" w:type="pct"/>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3.</w:t>
            </w: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rPr>
            </w:pPr>
            <w:r w:rsidRPr="00E8172B">
              <w:rPr>
                <w:rFonts w:asciiTheme="minorHAnsi" w:hAnsiTheme="minorHAnsi" w:cstheme="minorHAnsi"/>
                <w:lang w:val="ru-RU"/>
              </w:rPr>
              <w:t xml:space="preserve">წლის ყველაზე ცხელი თვის ჰაერის საშუალო მაქსიმალური ტემპერატურა, </w:t>
            </w:r>
            <w:r w:rsidRPr="00E8172B">
              <w:rPr>
                <w:rFonts w:asciiTheme="minorHAnsi" w:hAnsiTheme="minorHAnsi" w:cstheme="minorHAnsi"/>
                <w:vertAlign w:val="superscript"/>
              </w:rPr>
              <w:t>0</w:t>
            </w:r>
            <w:r w:rsidRPr="00E8172B">
              <w:rPr>
                <w:rFonts w:asciiTheme="minorHAnsi" w:hAnsiTheme="minorHAnsi" w:cstheme="minorHAnsi"/>
              </w:rPr>
              <w:t>C</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30,2</w:t>
            </w:r>
          </w:p>
        </w:tc>
      </w:tr>
      <w:tr w:rsidR="00B1435E" w:rsidRPr="00E8172B" w:rsidTr="00B1435E">
        <w:tc>
          <w:tcPr>
            <w:tcW w:w="442" w:type="pct"/>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4.</w:t>
            </w: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rPr>
            </w:pPr>
            <w:r w:rsidRPr="00E8172B">
              <w:rPr>
                <w:rFonts w:asciiTheme="minorHAnsi" w:hAnsiTheme="minorHAnsi" w:cstheme="minorHAnsi"/>
                <w:lang w:val="ru-RU"/>
              </w:rPr>
              <w:t xml:space="preserve">წლის ყველაზე ცივი თვის ჰაერის საშუალო ტემპერატურა, </w:t>
            </w:r>
            <w:r w:rsidRPr="00E8172B">
              <w:rPr>
                <w:rFonts w:asciiTheme="minorHAnsi" w:hAnsiTheme="minorHAnsi" w:cstheme="minorHAnsi"/>
                <w:vertAlign w:val="superscript"/>
              </w:rPr>
              <w:t>0</w:t>
            </w:r>
            <w:r w:rsidRPr="00E8172B">
              <w:rPr>
                <w:rFonts w:asciiTheme="minorHAnsi" w:hAnsiTheme="minorHAnsi" w:cstheme="minorHAnsi"/>
              </w:rPr>
              <w:t>C</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3,7</w:t>
            </w:r>
          </w:p>
        </w:tc>
      </w:tr>
      <w:tr w:rsidR="00B1435E" w:rsidRPr="00E8172B" w:rsidTr="00B1435E">
        <w:trPr>
          <w:cantSplit/>
          <w:trHeight w:val="140"/>
        </w:trPr>
        <w:tc>
          <w:tcPr>
            <w:tcW w:w="442" w:type="pct"/>
            <w:vMerge w:val="restart"/>
            <w:vAlign w:val="center"/>
          </w:tcPr>
          <w:p w:rsidR="00B1435E" w:rsidRPr="00E8172B" w:rsidRDefault="00B1435E" w:rsidP="00E8172B">
            <w:pPr>
              <w:widowControl w:val="0"/>
              <w:autoSpaceDE w:val="0"/>
              <w:autoSpaceDN w:val="0"/>
              <w:adjustRightInd w:val="0"/>
              <w:jc w:val="both"/>
              <w:rPr>
                <w:rFonts w:asciiTheme="minorHAnsi" w:hAnsiTheme="minorHAnsi" w:cstheme="minorHAnsi"/>
                <w:lang w:val="ru-RU"/>
              </w:rPr>
            </w:pPr>
          </w:p>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5.</w:t>
            </w: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ru-RU"/>
              </w:rPr>
              <w:t xml:space="preserve">ქართა საშუალო წლიური თაიგული, </w:t>
            </w:r>
            <w:r w:rsidRPr="00E8172B">
              <w:rPr>
                <w:rFonts w:asciiTheme="minorHAnsi" w:hAnsiTheme="minorHAnsi" w:cstheme="minorHAnsi"/>
                <w:lang w:val="ka-GE"/>
              </w:rPr>
              <w:t>%</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შტილი-51</w:t>
            </w:r>
          </w:p>
        </w:tc>
      </w:tr>
      <w:tr w:rsidR="00B1435E" w:rsidRPr="00E8172B" w:rsidTr="00B1435E">
        <w:trPr>
          <w:cantSplit/>
          <w:trHeight w:val="100"/>
        </w:trPr>
        <w:tc>
          <w:tcPr>
            <w:tcW w:w="442" w:type="pct"/>
            <w:vMerge/>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_ ჩრდილოეთი</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1</w:t>
            </w:r>
          </w:p>
        </w:tc>
      </w:tr>
      <w:tr w:rsidR="00B1435E" w:rsidRPr="00E8172B" w:rsidTr="00B1435E">
        <w:trPr>
          <w:cantSplit/>
          <w:trHeight w:val="140"/>
        </w:trPr>
        <w:tc>
          <w:tcPr>
            <w:tcW w:w="442" w:type="pct"/>
            <w:vMerge/>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_ ჩრდილო-აღმოსავლეთი</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4</w:t>
            </w:r>
          </w:p>
        </w:tc>
      </w:tr>
      <w:tr w:rsidR="00B1435E" w:rsidRPr="00E8172B" w:rsidTr="00B1435E">
        <w:trPr>
          <w:cantSplit/>
          <w:trHeight w:val="140"/>
        </w:trPr>
        <w:tc>
          <w:tcPr>
            <w:tcW w:w="442" w:type="pct"/>
            <w:vMerge/>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_ აღმოსავლეთი</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35</w:t>
            </w:r>
          </w:p>
        </w:tc>
      </w:tr>
      <w:tr w:rsidR="00B1435E" w:rsidRPr="00E8172B" w:rsidTr="00B1435E">
        <w:trPr>
          <w:cantSplit/>
          <w:trHeight w:val="140"/>
        </w:trPr>
        <w:tc>
          <w:tcPr>
            <w:tcW w:w="442" w:type="pct"/>
            <w:vMerge/>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_ სამხრეთ-აღმოსავლეთი</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12</w:t>
            </w:r>
          </w:p>
        </w:tc>
      </w:tr>
      <w:tr w:rsidR="00B1435E" w:rsidRPr="00E8172B" w:rsidTr="00B1435E">
        <w:trPr>
          <w:cantSplit/>
          <w:trHeight w:val="140"/>
        </w:trPr>
        <w:tc>
          <w:tcPr>
            <w:tcW w:w="442" w:type="pct"/>
            <w:vMerge/>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_ სამხრეთი</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4</w:t>
            </w:r>
          </w:p>
        </w:tc>
      </w:tr>
      <w:tr w:rsidR="00B1435E" w:rsidRPr="00E8172B" w:rsidTr="00B1435E">
        <w:trPr>
          <w:cantSplit/>
          <w:trHeight w:val="140"/>
        </w:trPr>
        <w:tc>
          <w:tcPr>
            <w:tcW w:w="442" w:type="pct"/>
            <w:vMerge/>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_ სამხრეთ-დასავლეთი</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4</w:t>
            </w:r>
          </w:p>
        </w:tc>
      </w:tr>
      <w:tr w:rsidR="00B1435E" w:rsidRPr="00E8172B" w:rsidTr="00B1435E">
        <w:trPr>
          <w:cantSplit/>
          <w:trHeight w:val="140"/>
        </w:trPr>
        <w:tc>
          <w:tcPr>
            <w:tcW w:w="442" w:type="pct"/>
            <w:vMerge/>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_ დასავლეთი</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38</w:t>
            </w:r>
          </w:p>
        </w:tc>
      </w:tr>
      <w:tr w:rsidR="00B1435E" w:rsidRPr="00E8172B" w:rsidTr="00B1435E">
        <w:trPr>
          <w:cantSplit/>
          <w:trHeight w:val="120"/>
        </w:trPr>
        <w:tc>
          <w:tcPr>
            <w:tcW w:w="442" w:type="pct"/>
            <w:vMerge/>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_ ჩრდილო-დასავლეთი</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2</w:t>
            </w:r>
          </w:p>
        </w:tc>
      </w:tr>
      <w:tr w:rsidR="00B1435E" w:rsidRPr="00E8172B" w:rsidTr="00B1435E">
        <w:tc>
          <w:tcPr>
            <w:tcW w:w="442" w:type="pct"/>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6.</w:t>
            </w:r>
          </w:p>
        </w:tc>
        <w:tc>
          <w:tcPr>
            <w:tcW w:w="3384" w:type="pct"/>
          </w:tcPr>
          <w:p w:rsidR="00B1435E" w:rsidRPr="00E8172B" w:rsidRDefault="00B1435E" w:rsidP="00E8172B">
            <w:pPr>
              <w:widowControl w:val="0"/>
              <w:autoSpaceDE w:val="0"/>
              <w:autoSpaceDN w:val="0"/>
              <w:adjustRightInd w:val="0"/>
              <w:ind w:left="360"/>
              <w:jc w:val="both"/>
              <w:rPr>
                <w:rFonts w:asciiTheme="minorHAnsi" w:hAnsiTheme="minorHAnsi" w:cstheme="minorHAnsi"/>
                <w:lang w:val="ru-RU"/>
              </w:rPr>
            </w:pPr>
            <w:r w:rsidRPr="00E8172B">
              <w:rPr>
                <w:rFonts w:asciiTheme="minorHAnsi" w:hAnsiTheme="minorHAnsi" w:cstheme="minorHAnsi"/>
                <w:lang w:val="ru-RU"/>
              </w:rPr>
              <w:t>ქარის სიჩქარე(მრავალწლიური მონაცემების მიხედვით), რომლის გადამეტების განმეორადობა შეადგენს 5%-ს.</w:t>
            </w:r>
          </w:p>
        </w:tc>
        <w:tc>
          <w:tcPr>
            <w:tcW w:w="1174" w:type="pct"/>
            <w:shd w:val="clear" w:color="auto" w:fill="auto"/>
            <w:vAlign w:val="center"/>
          </w:tcPr>
          <w:p w:rsidR="00B1435E" w:rsidRPr="00E8172B" w:rsidRDefault="00B1435E" w:rsidP="00E8172B">
            <w:pPr>
              <w:widowControl w:val="0"/>
              <w:autoSpaceDE w:val="0"/>
              <w:autoSpaceDN w:val="0"/>
              <w:adjustRightInd w:val="0"/>
              <w:ind w:left="360"/>
              <w:jc w:val="both"/>
              <w:rPr>
                <w:rFonts w:asciiTheme="minorHAnsi" w:hAnsiTheme="minorHAnsi" w:cstheme="minorHAnsi"/>
                <w:lang w:val="ka-GE"/>
              </w:rPr>
            </w:pPr>
            <w:r w:rsidRPr="00E8172B">
              <w:rPr>
                <w:rFonts w:asciiTheme="minorHAnsi" w:hAnsiTheme="minorHAnsi" w:cstheme="minorHAnsi"/>
                <w:lang w:val="ka-GE"/>
              </w:rPr>
              <w:t>9</w:t>
            </w:r>
          </w:p>
        </w:tc>
      </w:tr>
    </w:tbl>
    <w:p w:rsidR="008333CE" w:rsidRPr="00E8172B" w:rsidRDefault="008333CE" w:rsidP="00E8172B">
      <w:pPr>
        <w:spacing w:after="120"/>
        <w:jc w:val="both"/>
        <w:rPr>
          <w:rFonts w:asciiTheme="minorHAnsi" w:hAnsiTheme="minorHAnsi" w:cstheme="minorHAnsi"/>
          <w:sz w:val="22"/>
          <w:szCs w:val="22"/>
          <w:lang w:val="ka-GE"/>
        </w:rPr>
      </w:pPr>
    </w:p>
    <w:p w:rsidR="00E20EE7" w:rsidRPr="00E8172B" w:rsidRDefault="00E20EE7" w:rsidP="00E8172B">
      <w:pPr>
        <w:pStyle w:val="Heading1"/>
        <w:jc w:val="both"/>
        <w:rPr>
          <w:rFonts w:asciiTheme="minorHAnsi" w:hAnsiTheme="minorHAnsi" w:cstheme="minorHAnsi"/>
          <w:color w:val="auto"/>
        </w:rPr>
      </w:pPr>
      <w:r w:rsidRPr="00E8172B">
        <w:rPr>
          <w:rFonts w:asciiTheme="minorHAnsi" w:hAnsiTheme="minorHAnsi" w:cstheme="minorHAnsi"/>
          <w:color w:val="auto"/>
        </w:rPr>
        <w:t xml:space="preserve"> </w:t>
      </w:r>
      <w:bookmarkStart w:id="27" w:name="_Toc85720717"/>
      <w:bookmarkStart w:id="28" w:name="_Toc85720883"/>
      <w:bookmarkStart w:id="29" w:name="_Toc85721490"/>
      <w:r w:rsidRPr="00E8172B">
        <w:rPr>
          <w:rFonts w:asciiTheme="minorHAnsi" w:hAnsiTheme="minorHAnsi" w:cstheme="minorHAnsi"/>
          <w:color w:val="auto"/>
        </w:rPr>
        <w:t>ატმოსფერულ ჰაერში გაფრქვეულ მავნე ნივთიერებათა და დაბინძურების წყაროთა დახასიათება</w:t>
      </w:r>
      <w:bookmarkEnd w:id="24"/>
      <w:bookmarkEnd w:id="27"/>
      <w:bookmarkEnd w:id="28"/>
      <w:bookmarkEnd w:id="29"/>
    </w:p>
    <w:p w:rsidR="00B1435E" w:rsidRPr="00E8172B" w:rsidRDefault="00B1435E" w:rsidP="00E8172B">
      <w:pPr>
        <w:autoSpaceDE w:val="0"/>
        <w:autoSpaceDN w:val="0"/>
        <w:adjustRightInd w:val="0"/>
        <w:spacing w:before="120" w:after="120"/>
        <w:jc w:val="both"/>
        <w:rPr>
          <w:rFonts w:asciiTheme="minorHAnsi" w:eastAsiaTheme="minorHAnsi" w:hAnsiTheme="minorHAnsi" w:cstheme="minorHAnsi"/>
          <w:sz w:val="22"/>
          <w:szCs w:val="22"/>
          <w:lang w:eastAsia="en-US"/>
        </w:rPr>
      </w:pPr>
      <w:r w:rsidRPr="00E8172B">
        <w:rPr>
          <w:rFonts w:asciiTheme="minorHAnsi" w:eastAsiaTheme="minorHAnsi" w:hAnsiTheme="minorHAnsi" w:cstheme="minorHAnsi"/>
          <w:sz w:val="22"/>
          <w:szCs w:val="22"/>
          <w:lang w:eastAsia="en-US"/>
        </w:rPr>
        <w:t xml:space="preserve">დაგეგმილი სამუშაოების განხორციელების პროცესში ატმოსფერული ჰაერში მავნე ნივთიერებათა გაფრქვევის ძირითადი წყაროები იქნება შემდეგი პროცესები: </w:t>
      </w:r>
    </w:p>
    <w:p w:rsidR="00B1435E" w:rsidRPr="00E8172B" w:rsidRDefault="00B1435E" w:rsidP="00E8172B">
      <w:pPr>
        <w:autoSpaceDE w:val="0"/>
        <w:autoSpaceDN w:val="0"/>
        <w:adjustRightInd w:val="0"/>
        <w:spacing w:before="120" w:after="120"/>
        <w:jc w:val="both"/>
        <w:rPr>
          <w:rFonts w:asciiTheme="minorHAnsi" w:eastAsiaTheme="minorHAnsi" w:hAnsiTheme="minorHAnsi" w:cstheme="minorHAnsi"/>
          <w:sz w:val="22"/>
          <w:szCs w:val="22"/>
          <w:u w:val="single"/>
          <w:lang w:eastAsia="en-US"/>
        </w:rPr>
      </w:pPr>
      <w:r w:rsidRPr="00E8172B">
        <w:rPr>
          <w:rFonts w:asciiTheme="minorHAnsi" w:eastAsiaTheme="minorHAnsi" w:hAnsiTheme="minorHAnsi" w:cstheme="minorHAnsi"/>
          <w:sz w:val="22"/>
          <w:szCs w:val="22"/>
          <w:u w:val="single"/>
          <w:lang w:eastAsia="en-US"/>
        </w:rPr>
        <w:t xml:space="preserve">ნიადაგის ნაყოფიერი ფენის მოხსნა/დასაწყობების პროცესი </w:t>
      </w:r>
    </w:p>
    <w:p w:rsidR="00B1435E" w:rsidRPr="00E8172B" w:rsidRDefault="00B1435E" w:rsidP="00E8172B">
      <w:pPr>
        <w:autoSpaceDE w:val="0"/>
        <w:autoSpaceDN w:val="0"/>
        <w:adjustRightInd w:val="0"/>
        <w:spacing w:before="120" w:after="120"/>
        <w:jc w:val="both"/>
        <w:rPr>
          <w:rFonts w:asciiTheme="minorHAnsi" w:eastAsiaTheme="minorHAnsi" w:hAnsiTheme="minorHAnsi" w:cstheme="minorHAnsi"/>
          <w:sz w:val="22"/>
          <w:szCs w:val="22"/>
          <w:lang w:eastAsia="en-US"/>
        </w:rPr>
      </w:pPr>
      <w:r w:rsidRPr="00E8172B">
        <w:rPr>
          <w:rFonts w:asciiTheme="minorHAnsi" w:eastAsiaTheme="minorHAnsi" w:hAnsiTheme="minorHAnsi" w:cstheme="minorHAnsi"/>
          <w:sz w:val="22"/>
          <w:szCs w:val="22"/>
          <w:lang w:eastAsia="en-US"/>
        </w:rPr>
        <w:t xml:space="preserve">ატმოსფერული ჰაერის ხარისხის გაუარესება შესაძლებელია გამოიწვიოს ძირითადად მტვერმა და წვის პროდუქტებმა. დაბინძურების წყაროებს წარმოადგენს ტრანსპორტის გადაადგილება </w:t>
      </w:r>
      <w:r w:rsidRPr="00E8172B">
        <w:rPr>
          <w:rFonts w:asciiTheme="minorHAnsi" w:eastAsiaTheme="minorHAnsi" w:hAnsiTheme="minorHAnsi" w:cstheme="minorHAnsi"/>
          <w:sz w:val="22"/>
          <w:szCs w:val="22"/>
          <w:lang w:val="ka-GE" w:eastAsia="en-US"/>
        </w:rPr>
        <w:t xml:space="preserve">და </w:t>
      </w:r>
      <w:r w:rsidRPr="00E8172B">
        <w:rPr>
          <w:rFonts w:asciiTheme="minorHAnsi" w:eastAsiaTheme="minorHAnsi" w:hAnsiTheme="minorHAnsi" w:cstheme="minorHAnsi"/>
          <w:sz w:val="22"/>
          <w:szCs w:val="22"/>
          <w:lang w:eastAsia="en-US"/>
        </w:rPr>
        <w:t>ნიადაგის ნაყოფიერი ფენის მოხსნა/დასაწყობების პროცესი</w:t>
      </w:r>
      <w:r w:rsidRPr="00E8172B">
        <w:rPr>
          <w:rFonts w:asciiTheme="minorHAnsi" w:eastAsiaTheme="minorHAnsi" w:hAnsiTheme="minorHAnsi" w:cstheme="minorHAnsi"/>
          <w:sz w:val="22"/>
          <w:szCs w:val="22"/>
          <w:lang w:val="ka-GE" w:eastAsia="en-US"/>
        </w:rPr>
        <w:t>.</w:t>
      </w:r>
      <w:r w:rsidRPr="00E8172B">
        <w:rPr>
          <w:rFonts w:asciiTheme="minorHAnsi" w:eastAsiaTheme="minorHAnsi" w:hAnsiTheme="minorHAnsi" w:cstheme="minorHAnsi"/>
          <w:sz w:val="22"/>
          <w:szCs w:val="22"/>
          <w:lang w:eastAsia="en-US"/>
        </w:rPr>
        <w:t xml:space="preserve"> </w:t>
      </w:r>
    </w:p>
    <w:p w:rsidR="00B1435E" w:rsidRPr="00E8172B" w:rsidRDefault="00B1435E" w:rsidP="00E8172B">
      <w:pPr>
        <w:autoSpaceDE w:val="0"/>
        <w:autoSpaceDN w:val="0"/>
        <w:adjustRightInd w:val="0"/>
        <w:spacing w:before="120" w:after="120"/>
        <w:jc w:val="both"/>
        <w:rPr>
          <w:rFonts w:asciiTheme="minorHAnsi" w:eastAsiaTheme="minorHAnsi" w:hAnsiTheme="minorHAnsi" w:cstheme="minorHAnsi"/>
          <w:sz w:val="22"/>
          <w:szCs w:val="22"/>
          <w:u w:val="single"/>
          <w:lang w:eastAsia="en-US"/>
        </w:rPr>
      </w:pPr>
      <w:r w:rsidRPr="00E8172B">
        <w:rPr>
          <w:rFonts w:asciiTheme="minorHAnsi" w:eastAsiaTheme="minorHAnsi" w:hAnsiTheme="minorHAnsi" w:cstheme="minorHAnsi"/>
          <w:sz w:val="22"/>
          <w:szCs w:val="22"/>
          <w:u w:val="single"/>
          <w:lang w:eastAsia="en-US"/>
        </w:rPr>
        <w:t xml:space="preserve">ფუჭი ქანების მოხსნა/დასაწყობების პროცესი </w:t>
      </w:r>
    </w:p>
    <w:p w:rsidR="00B1435E" w:rsidRPr="00E8172B" w:rsidRDefault="00B1435E" w:rsidP="00E8172B">
      <w:pPr>
        <w:autoSpaceDE w:val="0"/>
        <w:autoSpaceDN w:val="0"/>
        <w:adjustRightInd w:val="0"/>
        <w:spacing w:before="120" w:after="120"/>
        <w:jc w:val="both"/>
        <w:rPr>
          <w:rFonts w:asciiTheme="minorHAnsi" w:eastAsiaTheme="minorHAnsi" w:hAnsiTheme="minorHAnsi" w:cstheme="minorHAnsi"/>
          <w:sz w:val="22"/>
          <w:szCs w:val="22"/>
          <w:u w:val="single"/>
          <w:lang w:eastAsia="en-US"/>
        </w:rPr>
      </w:pPr>
      <w:r w:rsidRPr="00E8172B">
        <w:rPr>
          <w:rFonts w:asciiTheme="minorHAnsi" w:eastAsiaTheme="minorHAnsi" w:hAnsiTheme="minorHAnsi" w:cstheme="minorHAnsi"/>
          <w:sz w:val="22"/>
          <w:szCs w:val="22"/>
          <w:lang w:eastAsia="en-US"/>
        </w:rPr>
        <w:t xml:space="preserve">ატმოსფერული ჰაერის ხარისხის გაუარესება შესაძლებელია გამოიწვიოს ძირითადად მტვერმა და წვის პროდუქტებმა. </w:t>
      </w:r>
      <w:r w:rsidRPr="00E8172B">
        <w:rPr>
          <w:rFonts w:asciiTheme="minorHAnsi" w:eastAsiaTheme="minorHAnsi" w:hAnsiTheme="minorHAnsi" w:cstheme="minorHAnsi"/>
          <w:sz w:val="22"/>
          <w:szCs w:val="22"/>
          <w:lang w:val="ka-GE" w:eastAsia="en-US"/>
        </w:rPr>
        <w:t xml:space="preserve"> </w:t>
      </w:r>
      <w:r w:rsidRPr="00E8172B">
        <w:rPr>
          <w:rFonts w:asciiTheme="minorHAnsi" w:eastAsiaTheme="minorHAnsi" w:hAnsiTheme="minorHAnsi" w:cstheme="minorHAnsi"/>
          <w:sz w:val="22"/>
          <w:szCs w:val="22"/>
          <w:lang w:eastAsia="en-US"/>
        </w:rPr>
        <w:t>დაბინძურების წყაროებს წარმოადგენს ტრანსპორტის გადაადგილება</w:t>
      </w:r>
      <w:r w:rsidRPr="00E8172B">
        <w:rPr>
          <w:rFonts w:asciiTheme="minorHAnsi" w:eastAsiaTheme="minorHAnsi" w:hAnsiTheme="minorHAnsi" w:cstheme="minorHAnsi"/>
          <w:sz w:val="22"/>
          <w:szCs w:val="22"/>
          <w:lang w:val="ka-GE" w:eastAsia="en-US"/>
        </w:rPr>
        <w:t xml:space="preserve"> და </w:t>
      </w:r>
      <w:r w:rsidRPr="00E8172B">
        <w:rPr>
          <w:rFonts w:asciiTheme="minorHAnsi" w:eastAsiaTheme="minorHAnsi" w:hAnsiTheme="minorHAnsi" w:cstheme="minorHAnsi"/>
          <w:sz w:val="22"/>
          <w:szCs w:val="22"/>
          <w:lang w:eastAsia="en-US"/>
        </w:rPr>
        <w:t>ფუჭი ქანების მოხსნა/დასაწყობების პროცესი</w:t>
      </w:r>
      <w:r w:rsidRPr="00E8172B">
        <w:rPr>
          <w:rFonts w:asciiTheme="minorHAnsi" w:eastAsiaTheme="minorHAnsi" w:hAnsiTheme="minorHAnsi" w:cstheme="minorHAnsi"/>
          <w:sz w:val="22"/>
          <w:szCs w:val="22"/>
          <w:u w:val="single"/>
          <w:lang w:val="ka-GE" w:eastAsia="en-US"/>
        </w:rPr>
        <w:t>.</w:t>
      </w:r>
      <w:r w:rsidRPr="00E8172B">
        <w:rPr>
          <w:rFonts w:asciiTheme="minorHAnsi" w:eastAsiaTheme="minorHAnsi" w:hAnsiTheme="minorHAnsi" w:cstheme="minorHAnsi"/>
          <w:sz w:val="22"/>
          <w:szCs w:val="22"/>
          <w:u w:val="single"/>
          <w:lang w:eastAsia="en-US"/>
        </w:rPr>
        <w:t xml:space="preserve"> </w:t>
      </w:r>
    </w:p>
    <w:p w:rsidR="00B1435E" w:rsidRPr="00E8172B" w:rsidRDefault="00B1435E" w:rsidP="00E8172B">
      <w:pPr>
        <w:autoSpaceDE w:val="0"/>
        <w:autoSpaceDN w:val="0"/>
        <w:adjustRightInd w:val="0"/>
        <w:spacing w:before="120" w:after="120"/>
        <w:jc w:val="both"/>
        <w:rPr>
          <w:rFonts w:asciiTheme="minorHAnsi" w:eastAsiaTheme="minorHAnsi" w:hAnsiTheme="minorHAnsi" w:cstheme="minorHAnsi"/>
          <w:sz w:val="22"/>
          <w:szCs w:val="22"/>
          <w:lang w:eastAsia="en-US"/>
        </w:rPr>
      </w:pPr>
      <w:r w:rsidRPr="00E8172B">
        <w:rPr>
          <w:rFonts w:asciiTheme="minorHAnsi" w:eastAsiaTheme="minorHAnsi" w:hAnsiTheme="minorHAnsi" w:cstheme="minorHAnsi"/>
          <w:sz w:val="22"/>
          <w:szCs w:val="22"/>
          <w:u w:val="single"/>
          <w:lang w:eastAsia="en-US"/>
        </w:rPr>
        <w:t>ბურღვის და ქვის ბაგირული სველი ჭრის დანადგარის მუშაობის პროცესი</w:t>
      </w:r>
      <w:r w:rsidRPr="00E8172B">
        <w:rPr>
          <w:rFonts w:asciiTheme="minorHAnsi" w:eastAsiaTheme="minorHAnsi" w:hAnsiTheme="minorHAnsi" w:cstheme="minorHAnsi"/>
          <w:sz w:val="22"/>
          <w:szCs w:val="22"/>
          <w:lang w:eastAsia="en-US"/>
        </w:rPr>
        <w:t xml:space="preserve"> </w:t>
      </w:r>
    </w:p>
    <w:p w:rsidR="00B1435E" w:rsidRPr="00E8172B" w:rsidRDefault="00B1435E" w:rsidP="00E8172B">
      <w:pPr>
        <w:autoSpaceDE w:val="0"/>
        <w:autoSpaceDN w:val="0"/>
        <w:adjustRightInd w:val="0"/>
        <w:spacing w:before="120" w:after="120"/>
        <w:jc w:val="both"/>
        <w:rPr>
          <w:rFonts w:asciiTheme="minorHAnsi" w:eastAsiaTheme="minorHAnsi" w:hAnsiTheme="minorHAnsi" w:cstheme="minorHAnsi"/>
          <w:sz w:val="22"/>
          <w:szCs w:val="22"/>
          <w:lang w:eastAsia="en-US"/>
        </w:rPr>
      </w:pPr>
      <w:r w:rsidRPr="00E8172B">
        <w:rPr>
          <w:rFonts w:asciiTheme="minorHAnsi" w:eastAsiaTheme="minorHAnsi" w:hAnsiTheme="minorHAnsi" w:cstheme="minorHAnsi"/>
          <w:sz w:val="22"/>
          <w:szCs w:val="22"/>
          <w:lang w:eastAsia="en-US"/>
        </w:rPr>
        <w:t xml:space="preserve">ატმოსფერული ჰაერის ხარისხის გაუარესება შესაძლებელია გამოიწვიოს მტვრის გავრცელებამ. </w:t>
      </w:r>
    </w:p>
    <w:p w:rsidR="00B1435E" w:rsidRPr="00E8172B" w:rsidRDefault="00B1435E" w:rsidP="00E8172B">
      <w:pPr>
        <w:autoSpaceDE w:val="0"/>
        <w:autoSpaceDN w:val="0"/>
        <w:adjustRightInd w:val="0"/>
        <w:spacing w:before="120" w:after="120"/>
        <w:jc w:val="both"/>
        <w:rPr>
          <w:rFonts w:asciiTheme="minorHAnsi" w:eastAsiaTheme="minorHAnsi" w:hAnsiTheme="minorHAnsi" w:cstheme="minorHAnsi"/>
          <w:sz w:val="22"/>
          <w:szCs w:val="22"/>
          <w:u w:val="single"/>
          <w:lang w:eastAsia="en-US"/>
        </w:rPr>
      </w:pPr>
      <w:r w:rsidRPr="00E8172B">
        <w:rPr>
          <w:rFonts w:asciiTheme="minorHAnsi" w:eastAsiaTheme="minorHAnsi" w:hAnsiTheme="minorHAnsi" w:cstheme="minorHAnsi"/>
          <w:sz w:val="22"/>
          <w:szCs w:val="22"/>
          <w:u w:val="single"/>
          <w:lang w:eastAsia="en-US"/>
        </w:rPr>
        <w:t xml:space="preserve">დიზელ-გენერატორი და დიზელის საწვავის რეზერვუარის ფუნქციონირების პროცესი </w:t>
      </w:r>
    </w:p>
    <w:p w:rsidR="00B1435E" w:rsidRPr="00E8172B" w:rsidRDefault="00B1435E" w:rsidP="00E8172B">
      <w:pPr>
        <w:autoSpaceDE w:val="0"/>
        <w:autoSpaceDN w:val="0"/>
        <w:adjustRightInd w:val="0"/>
        <w:spacing w:before="120" w:after="120"/>
        <w:jc w:val="both"/>
        <w:rPr>
          <w:rFonts w:asciiTheme="minorHAnsi" w:eastAsiaTheme="minorHAnsi" w:hAnsiTheme="minorHAnsi" w:cstheme="minorHAnsi"/>
          <w:sz w:val="22"/>
          <w:szCs w:val="22"/>
          <w:lang w:eastAsia="en-US"/>
        </w:rPr>
      </w:pPr>
      <w:r w:rsidRPr="00E8172B">
        <w:rPr>
          <w:rFonts w:asciiTheme="minorHAnsi" w:eastAsiaTheme="minorHAnsi" w:hAnsiTheme="minorHAnsi" w:cstheme="minorHAnsi"/>
          <w:sz w:val="22"/>
          <w:szCs w:val="22"/>
          <w:lang w:eastAsia="en-US"/>
        </w:rPr>
        <w:lastRenderedPageBreak/>
        <w:t xml:space="preserve">ატმოსფერული ჰაერის ხარისხის გაუარესება შესაძლებელია გამოიწვიოს აზოტის გოგირდის და ნახშირბადის ოქსიდების, ჭვარტლის, ნახშირწყალბადების, ფორმალდეჰიდის, ბენზ(ა)პირენის გოგირდწყალბადის და ნახშირწყალბადების გავრცელებამ. </w:t>
      </w:r>
    </w:p>
    <w:p w:rsidR="00B1435E" w:rsidRPr="00E8172B" w:rsidRDefault="00B1435E" w:rsidP="00E8172B">
      <w:pPr>
        <w:autoSpaceDE w:val="0"/>
        <w:autoSpaceDN w:val="0"/>
        <w:adjustRightInd w:val="0"/>
        <w:spacing w:before="120" w:after="120"/>
        <w:jc w:val="both"/>
        <w:rPr>
          <w:rFonts w:asciiTheme="minorHAnsi" w:eastAsiaTheme="minorHAnsi" w:hAnsiTheme="minorHAnsi" w:cstheme="minorHAnsi"/>
          <w:sz w:val="22"/>
          <w:szCs w:val="22"/>
          <w:u w:val="single"/>
          <w:lang w:eastAsia="en-US"/>
        </w:rPr>
      </w:pPr>
      <w:r w:rsidRPr="00E8172B">
        <w:rPr>
          <w:rFonts w:asciiTheme="minorHAnsi" w:eastAsiaTheme="minorHAnsi" w:hAnsiTheme="minorHAnsi" w:cstheme="minorHAnsi"/>
          <w:sz w:val="22"/>
          <w:szCs w:val="22"/>
          <w:u w:val="single"/>
          <w:lang w:eastAsia="en-US"/>
        </w:rPr>
        <w:t xml:space="preserve">დასახლებულ პუნქტების გავლით სასარგებლო წიაღისეულის ტრანსპორტირების პროცესი </w:t>
      </w:r>
    </w:p>
    <w:p w:rsidR="00B1435E" w:rsidRPr="00E8172B" w:rsidRDefault="00B1435E" w:rsidP="00E8172B">
      <w:pPr>
        <w:autoSpaceDE w:val="0"/>
        <w:autoSpaceDN w:val="0"/>
        <w:adjustRightInd w:val="0"/>
        <w:spacing w:before="120" w:after="120"/>
        <w:jc w:val="both"/>
        <w:rPr>
          <w:rFonts w:asciiTheme="minorHAnsi" w:eastAsiaTheme="minorHAnsi" w:hAnsiTheme="minorHAnsi" w:cstheme="minorHAnsi"/>
          <w:sz w:val="22"/>
          <w:szCs w:val="22"/>
          <w:lang w:eastAsia="en-US"/>
        </w:rPr>
      </w:pPr>
      <w:r w:rsidRPr="00E8172B">
        <w:rPr>
          <w:rFonts w:asciiTheme="minorHAnsi" w:eastAsiaTheme="minorHAnsi" w:hAnsiTheme="minorHAnsi" w:cstheme="minorHAnsi"/>
          <w:sz w:val="22"/>
          <w:szCs w:val="22"/>
          <w:lang w:eastAsia="en-US"/>
        </w:rPr>
        <w:t>ატმოსფერული ჰაერის ხარისხის გაუარესება შესაძლებელია გამოიწვიოს წვის პროდუქტებ</w:t>
      </w:r>
      <w:r w:rsidRPr="00E8172B">
        <w:rPr>
          <w:rFonts w:asciiTheme="minorHAnsi" w:eastAsiaTheme="minorHAnsi" w:hAnsiTheme="minorHAnsi" w:cstheme="minorHAnsi"/>
          <w:sz w:val="22"/>
          <w:szCs w:val="22"/>
          <w:lang w:val="ka-GE" w:eastAsia="en-US"/>
        </w:rPr>
        <w:t xml:space="preserve">ის </w:t>
      </w:r>
      <w:r w:rsidRPr="00E8172B">
        <w:rPr>
          <w:rFonts w:asciiTheme="minorHAnsi" w:eastAsiaTheme="minorHAnsi" w:hAnsiTheme="minorHAnsi" w:cstheme="minorHAnsi"/>
          <w:sz w:val="22"/>
          <w:szCs w:val="22"/>
          <w:lang w:eastAsia="en-US"/>
        </w:rPr>
        <w:t xml:space="preserve">გავრცელებამ. </w:t>
      </w:r>
    </w:p>
    <w:p w:rsidR="00B1435E" w:rsidRPr="00E8172B" w:rsidRDefault="00B1435E" w:rsidP="00E8172B">
      <w:pPr>
        <w:spacing w:before="120" w:after="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ატმოსფერული ჰაერის შესაძლო დაბინძურების ხარისხის შეფასებისათვის გამოყენებულია მიდგომა, სადაც გათვალისწინებულია ტიპიური სამშენებლო ტექნიკის ფუნქციონირება.</w:t>
      </w:r>
    </w:p>
    <w:p w:rsidR="00B1435E" w:rsidRPr="00E8172B" w:rsidRDefault="00B1435E" w:rsidP="00E8172B">
      <w:pPr>
        <w:spacing w:before="120" w:after="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აღნიშნულ სამუშაოთა ნუსხიდან შეფასებულია და გაანგარიშებულია მოსალოდნელი ემისიები ატმოსფერულ ჰაერში ისეთი ტექნოლოგიური პროცესებიდან, როგორიცაა მიწის სამუშაოების შესრულება. ამ ოპერაციების განხორციელებისათვის გათვალისწინებულია მთელი რიგი მანქანა-მექანიზმების ექსპლუატაცია  და სხვა საჭირო მატერიალური რესურსების გამოყენება. </w:t>
      </w:r>
    </w:p>
    <w:p w:rsidR="00D23477" w:rsidRPr="00E8172B" w:rsidRDefault="00B1435E" w:rsidP="00E8172B">
      <w:pPr>
        <w:pStyle w:val="abzacixml"/>
        <w:spacing w:before="120" w:after="120"/>
        <w:jc w:val="both"/>
        <w:rPr>
          <w:rFonts w:asciiTheme="minorHAnsi" w:hAnsiTheme="minorHAnsi" w:cstheme="minorHAnsi"/>
          <w:lang w:val="en-US"/>
        </w:rPr>
      </w:pPr>
      <w:r w:rsidRPr="00E8172B">
        <w:rPr>
          <w:rFonts w:asciiTheme="minorHAnsi" w:hAnsiTheme="minorHAnsi" w:cstheme="minorHAnsi"/>
        </w:rPr>
        <w:t>მავნე ნივთიერებათა</w:t>
      </w:r>
      <w:r w:rsidR="00E20EE7" w:rsidRPr="00E8172B">
        <w:rPr>
          <w:rFonts w:asciiTheme="minorHAnsi" w:hAnsiTheme="minorHAnsi" w:cstheme="minorHAnsi"/>
        </w:rPr>
        <w:t xml:space="preserve"> ზღვრულად დასაშვები კონცენტრაცი</w:t>
      </w:r>
      <w:r w:rsidRPr="00E8172B">
        <w:rPr>
          <w:rFonts w:asciiTheme="minorHAnsi" w:hAnsiTheme="minorHAnsi" w:cstheme="minorHAnsi"/>
        </w:rPr>
        <w:t>ები</w:t>
      </w:r>
      <w:r w:rsidR="00E20EE7" w:rsidRPr="00E8172B">
        <w:rPr>
          <w:rFonts w:asciiTheme="minorHAnsi" w:hAnsiTheme="minorHAnsi" w:cstheme="minorHAnsi"/>
        </w:rPr>
        <w:t xml:space="preserve"> [</w:t>
      </w:r>
      <w:r w:rsidR="00F932BD" w:rsidRPr="00E8172B">
        <w:rPr>
          <w:rFonts w:asciiTheme="minorHAnsi" w:hAnsiTheme="minorHAnsi" w:cstheme="minorHAnsi"/>
        </w:rPr>
        <w:t>7</w:t>
      </w:r>
      <w:r w:rsidR="00E20EE7" w:rsidRPr="00E8172B">
        <w:rPr>
          <w:rFonts w:asciiTheme="minorHAnsi" w:hAnsiTheme="minorHAnsi" w:cstheme="minorHAnsi"/>
        </w:rPr>
        <w:t xml:space="preserve">]-ის შესაბამისად წარმოდგენილია  ცხრილში </w:t>
      </w:r>
      <w:r w:rsidR="00B9033F" w:rsidRPr="00E8172B">
        <w:rPr>
          <w:rFonts w:asciiTheme="minorHAnsi" w:hAnsiTheme="minorHAnsi" w:cstheme="minorHAnsi"/>
        </w:rPr>
        <w:t>3</w:t>
      </w:r>
      <w:r w:rsidR="00E20EE7" w:rsidRPr="00E8172B">
        <w:rPr>
          <w:rFonts w:asciiTheme="minorHAnsi" w:hAnsiTheme="minorHAnsi" w:cstheme="minorHAnsi"/>
        </w:rPr>
        <w:t>.1</w:t>
      </w:r>
      <w:r w:rsidR="00653F18" w:rsidRPr="00E8172B">
        <w:rPr>
          <w:rFonts w:asciiTheme="minorHAnsi" w:hAnsiTheme="minorHAnsi" w:cstheme="minorHAnsi"/>
          <w:lang w:val="en-US"/>
        </w:rPr>
        <w:t>.</w:t>
      </w:r>
    </w:p>
    <w:p w:rsidR="00E20EE7" w:rsidRPr="00E8172B" w:rsidRDefault="00E20EE7" w:rsidP="00E8172B">
      <w:pPr>
        <w:pStyle w:val="abzacixml"/>
        <w:spacing w:before="120" w:after="120"/>
        <w:jc w:val="both"/>
        <w:rPr>
          <w:rFonts w:asciiTheme="minorHAnsi" w:hAnsiTheme="minorHAnsi" w:cstheme="minorHAnsi"/>
        </w:rPr>
      </w:pPr>
      <w:r w:rsidRPr="00E8172B">
        <w:rPr>
          <w:rFonts w:asciiTheme="minorHAnsi" w:hAnsiTheme="minorHAnsi" w:cstheme="minorHAnsi"/>
        </w:rPr>
        <w:t xml:space="preserve">ცხრილი </w:t>
      </w:r>
      <w:r w:rsidR="00B9033F" w:rsidRPr="00E8172B">
        <w:rPr>
          <w:rFonts w:asciiTheme="minorHAnsi" w:hAnsiTheme="minorHAnsi" w:cstheme="minorHAnsi"/>
        </w:rPr>
        <w:t>3</w:t>
      </w:r>
      <w:r w:rsidRPr="00E8172B">
        <w:rPr>
          <w:rFonts w:asciiTheme="minorHAnsi" w:hAnsiTheme="minorHAnsi" w:cstheme="minorHAnsi"/>
        </w:rPr>
        <w:t>.1</w:t>
      </w:r>
    </w:p>
    <w:tbl>
      <w:tblPr>
        <w:tblW w:w="45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0"/>
        <w:gridCol w:w="851"/>
        <w:gridCol w:w="994"/>
        <w:gridCol w:w="1135"/>
        <w:gridCol w:w="925"/>
      </w:tblGrid>
      <w:tr w:rsidR="00B1435E" w:rsidRPr="00E8172B" w:rsidTr="00653F18">
        <w:trPr>
          <w:trHeight w:val="503"/>
          <w:jc w:val="center"/>
        </w:trPr>
        <w:tc>
          <w:tcPr>
            <w:tcW w:w="2987" w:type="pct"/>
            <w:gridSpan w:val="2"/>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მავნე ნივთიერებათა</w:t>
            </w:r>
          </w:p>
        </w:tc>
        <w:tc>
          <w:tcPr>
            <w:tcW w:w="1403" w:type="pct"/>
            <w:gridSpan w:val="2"/>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ზღვრულად დასაშვები კონცენტრაცია, მგ/მ</w:t>
            </w:r>
            <w:r w:rsidRPr="00E8172B">
              <w:rPr>
                <w:rFonts w:asciiTheme="minorHAnsi" w:hAnsiTheme="minorHAnsi" w:cstheme="minorHAnsi"/>
                <w:b/>
                <w:sz w:val="18"/>
                <w:szCs w:val="18"/>
                <w:vertAlign w:val="superscript"/>
                <w:lang w:val="ka-GE"/>
              </w:rPr>
              <w:t>3</w:t>
            </w:r>
          </w:p>
        </w:tc>
        <w:tc>
          <w:tcPr>
            <w:tcW w:w="610" w:type="pct"/>
            <w:vMerge w:val="restart"/>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მავნეობის საშიშროების კლასი</w:t>
            </w:r>
          </w:p>
        </w:tc>
      </w:tr>
      <w:tr w:rsidR="00B1435E" w:rsidRPr="00E8172B" w:rsidTr="008457EE">
        <w:trPr>
          <w:jc w:val="center"/>
        </w:trPr>
        <w:tc>
          <w:tcPr>
            <w:tcW w:w="2426" w:type="pct"/>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დასახელება</w:t>
            </w:r>
          </w:p>
        </w:tc>
        <w:tc>
          <w:tcPr>
            <w:tcW w:w="560" w:type="pct"/>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კოდი</w:t>
            </w:r>
          </w:p>
        </w:tc>
        <w:tc>
          <w:tcPr>
            <w:tcW w:w="655" w:type="pct"/>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მაქსიმალური ერთჯერადი</w:t>
            </w:r>
          </w:p>
        </w:tc>
        <w:tc>
          <w:tcPr>
            <w:tcW w:w="748" w:type="pct"/>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საშუალო სადღეღამისო</w:t>
            </w:r>
          </w:p>
        </w:tc>
        <w:tc>
          <w:tcPr>
            <w:tcW w:w="610" w:type="pct"/>
            <w:vMerge/>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p>
        </w:tc>
      </w:tr>
      <w:tr w:rsidR="00B1435E" w:rsidRPr="00E8172B" w:rsidTr="008457EE">
        <w:trPr>
          <w:jc w:val="center"/>
        </w:trPr>
        <w:tc>
          <w:tcPr>
            <w:tcW w:w="2426" w:type="pct"/>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1</w:t>
            </w:r>
          </w:p>
        </w:tc>
        <w:tc>
          <w:tcPr>
            <w:tcW w:w="560" w:type="pct"/>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2</w:t>
            </w:r>
          </w:p>
        </w:tc>
        <w:tc>
          <w:tcPr>
            <w:tcW w:w="655" w:type="pct"/>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3</w:t>
            </w:r>
          </w:p>
        </w:tc>
        <w:tc>
          <w:tcPr>
            <w:tcW w:w="748" w:type="pct"/>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4</w:t>
            </w:r>
          </w:p>
        </w:tc>
        <w:tc>
          <w:tcPr>
            <w:tcW w:w="610" w:type="pct"/>
            <w:shd w:val="clear" w:color="auto" w:fill="D9D9D9" w:themeFill="background1" w:themeFillShade="D9"/>
            <w:vAlign w:val="center"/>
          </w:tcPr>
          <w:p w:rsidR="00B1435E" w:rsidRPr="00E8172B" w:rsidRDefault="00B1435E"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5</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აზოტის დიოქსიდი</w:t>
            </w:r>
          </w:p>
        </w:tc>
        <w:tc>
          <w:tcPr>
            <w:tcW w:w="560" w:type="pct"/>
          </w:tcPr>
          <w:p w:rsidR="00B1435E" w:rsidRPr="00E8172B" w:rsidRDefault="00B1435E"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0301</w:t>
            </w:r>
          </w:p>
        </w:tc>
        <w:tc>
          <w:tcPr>
            <w:tcW w:w="655" w:type="pct"/>
            <w:vAlign w:val="center"/>
          </w:tcPr>
          <w:p w:rsidR="00B1435E" w:rsidRPr="00E8172B" w:rsidRDefault="00B1435E"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0,2</w:t>
            </w:r>
          </w:p>
        </w:tc>
        <w:tc>
          <w:tcPr>
            <w:tcW w:w="748" w:type="pct"/>
            <w:vAlign w:val="center"/>
          </w:tcPr>
          <w:p w:rsidR="00B1435E" w:rsidRPr="00E8172B" w:rsidRDefault="00B1435E"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0,04</w:t>
            </w:r>
          </w:p>
        </w:tc>
        <w:tc>
          <w:tcPr>
            <w:tcW w:w="610" w:type="pct"/>
            <w:shd w:val="clear" w:color="auto" w:fill="auto"/>
            <w:vAlign w:val="center"/>
          </w:tcPr>
          <w:p w:rsidR="00B1435E" w:rsidRPr="00E8172B" w:rsidRDefault="00B1435E"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აზოტის ოქსიდი</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0304</w:t>
            </w:r>
          </w:p>
        </w:tc>
        <w:tc>
          <w:tcPr>
            <w:tcW w:w="655"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0,400</w:t>
            </w:r>
          </w:p>
        </w:tc>
        <w:tc>
          <w:tcPr>
            <w:tcW w:w="748"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0,060</w:t>
            </w:r>
          </w:p>
        </w:tc>
        <w:tc>
          <w:tcPr>
            <w:tcW w:w="610" w:type="pct"/>
            <w:shd w:val="clear" w:color="auto" w:fill="auto"/>
            <w:vAlign w:val="center"/>
          </w:tcPr>
          <w:p w:rsidR="00B1435E" w:rsidRPr="00E8172B" w:rsidRDefault="00B1435E" w:rsidP="00E8172B">
            <w:pPr>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ჭვარტლი</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0328</w:t>
            </w:r>
          </w:p>
        </w:tc>
        <w:tc>
          <w:tcPr>
            <w:tcW w:w="655"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0,150</w:t>
            </w:r>
          </w:p>
        </w:tc>
        <w:tc>
          <w:tcPr>
            <w:tcW w:w="748"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0,050</w:t>
            </w:r>
          </w:p>
        </w:tc>
        <w:tc>
          <w:tcPr>
            <w:tcW w:w="610" w:type="pct"/>
            <w:shd w:val="clear" w:color="auto" w:fill="auto"/>
            <w:vAlign w:val="center"/>
          </w:tcPr>
          <w:p w:rsidR="00B1435E" w:rsidRPr="00E8172B" w:rsidRDefault="00B1435E" w:rsidP="00E8172B">
            <w:pPr>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გოგირდის დიოქსიდი</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0330</w:t>
            </w:r>
          </w:p>
        </w:tc>
        <w:tc>
          <w:tcPr>
            <w:tcW w:w="655"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0,350</w:t>
            </w:r>
          </w:p>
        </w:tc>
        <w:tc>
          <w:tcPr>
            <w:tcW w:w="748"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0,125</w:t>
            </w:r>
          </w:p>
        </w:tc>
        <w:tc>
          <w:tcPr>
            <w:tcW w:w="610" w:type="pct"/>
            <w:shd w:val="clear" w:color="auto" w:fill="auto"/>
            <w:vAlign w:val="center"/>
          </w:tcPr>
          <w:p w:rsidR="00B1435E" w:rsidRPr="00E8172B" w:rsidRDefault="00B1435E" w:rsidP="00E8172B">
            <w:pPr>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გოგირდწყალბადი</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0333</w:t>
            </w:r>
          </w:p>
        </w:tc>
        <w:tc>
          <w:tcPr>
            <w:tcW w:w="655"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0,008</w:t>
            </w:r>
          </w:p>
        </w:tc>
        <w:tc>
          <w:tcPr>
            <w:tcW w:w="748"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610" w:type="pct"/>
            <w:shd w:val="clear" w:color="auto" w:fill="auto"/>
            <w:vAlign w:val="center"/>
          </w:tcPr>
          <w:p w:rsidR="00B1435E" w:rsidRPr="00E8172B" w:rsidRDefault="00B1435E" w:rsidP="00E8172B">
            <w:pPr>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ნახშირბადის ოქსიდი</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0337</w:t>
            </w:r>
          </w:p>
        </w:tc>
        <w:tc>
          <w:tcPr>
            <w:tcW w:w="655"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5,000</w:t>
            </w:r>
          </w:p>
        </w:tc>
        <w:tc>
          <w:tcPr>
            <w:tcW w:w="748"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3,000</w:t>
            </w:r>
          </w:p>
        </w:tc>
        <w:tc>
          <w:tcPr>
            <w:tcW w:w="610" w:type="pct"/>
            <w:shd w:val="clear" w:color="auto" w:fill="auto"/>
            <w:vAlign w:val="center"/>
          </w:tcPr>
          <w:p w:rsidR="00B1435E" w:rsidRPr="00E8172B" w:rsidRDefault="00B1435E" w:rsidP="00E8172B">
            <w:pPr>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4</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ნაჯერი ნახშირწყალბადები</w:t>
            </w:r>
          </w:p>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C1-C5</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0415</w:t>
            </w:r>
          </w:p>
        </w:tc>
        <w:tc>
          <w:tcPr>
            <w:tcW w:w="655"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50,0</w:t>
            </w:r>
          </w:p>
        </w:tc>
        <w:tc>
          <w:tcPr>
            <w:tcW w:w="748"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610" w:type="pct"/>
            <w:shd w:val="clear" w:color="auto" w:fill="auto"/>
            <w:vAlign w:val="center"/>
          </w:tcPr>
          <w:p w:rsidR="00B1435E" w:rsidRPr="00E8172B" w:rsidRDefault="00B1435E" w:rsidP="00E8172B">
            <w:pPr>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4</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ნაჯერი ნახშირწყალბადები</w:t>
            </w:r>
          </w:p>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C6-C10</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0416</w:t>
            </w:r>
          </w:p>
        </w:tc>
        <w:tc>
          <w:tcPr>
            <w:tcW w:w="655"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30,0</w:t>
            </w:r>
          </w:p>
        </w:tc>
        <w:tc>
          <w:tcPr>
            <w:tcW w:w="748"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610" w:type="pct"/>
            <w:shd w:val="clear" w:color="auto" w:fill="auto"/>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4</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ნაჯერი ნახშირწყალბადების ნავთის ფრაქცია</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2732</w:t>
            </w:r>
          </w:p>
        </w:tc>
        <w:tc>
          <w:tcPr>
            <w:tcW w:w="655"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748"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610" w:type="pct"/>
            <w:shd w:val="clear" w:color="auto" w:fill="auto"/>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1,2(სუზდ)</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ფორმალდეჰიდი</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1325</w:t>
            </w:r>
          </w:p>
        </w:tc>
        <w:tc>
          <w:tcPr>
            <w:tcW w:w="655" w:type="pct"/>
            <w:vAlign w:val="center"/>
          </w:tcPr>
          <w:p w:rsidR="00B1435E" w:rsidRPr="00E8172B" w:rsidRDefault="00B1435E" w:rsidP="00E8172B">
            <w:pPr>
              <w:tabs>
                <w:tab w:val="left" w:pos="975"/>
              </w:tabs>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0,035</w:t>
            </w:r>
          </w:p>
        </w:tc>
        <w:tc>
          <w:tcPr>
            <w:tcW w:w="748" w:type="pct"/>
            <w:vAlign w:val="center"/>
          </w:tcPr>
          <w:p w:rsidR="00B1435E" w:rsidRPr="00E8172B" w:rsidRDefault="00B1435E" w:rsidP="00E8172B">
            <w:pPr>
              <w:tabs>
                <w:tab w:val="left" w:pos="975"/>
              </w:tabs>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0,003</w:t>
            </w:r>
          </w:p>
        </w:tc>
        <w:tc>
          <w:tcPr>
            <w:tcW w:w="610" w:type="pct"/>
            <w:shd w:val="clear" w:color="auto" w:fill="auto"/>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ბენზოლი</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0602</w:t>
            </w:r>
          </w:p>
        </w:tc>
        <w:tc>
          <w:tcPr>
            <w:tcW w:w="655"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1,5</w:t>
            </w:r>
          </w:p>
        </w:tc>
        <w:tc>
          <w:tcPr>
            <w:tcW w:w="748"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0,05</w:t>
            </w:r>
          </w:p>
        </w:tc>
        <w:tc>
          <w:tcPr>
            <w:tcW w:w="610" w:type="pct"/>
            <w:shd w:val="clear" w:color="auto" w:fill="auto"/>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ქსილოლი(იზომერების ნარევი)</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0606</w:t>
            </w:r>
          </w:p>
        </w:tc>
        <w:tc>
          <w:tcPr>
            <w:tcW w:w="655" w:type="pct"/>
            <w:vAlign w:val="center"/>
          </w:tcPr>
          <w:p w:rsidR="00B1435E" w:rsidRPr="00E8172B" w:rsidRDefault="00B1435E" w:rsidP="00E8172B">
            <w:pPr>
              <w:tabs>
                <w:tab w:val="left" w:pos="975"/>
              </w:tabs>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0,2</w:t>
            </w:r>
          </w:p>
        </w:tc>
        <w:tc>
          <w:tcPr>
            <w:tcW w:w="748" w:type="pct"/>
            <w:vAlign w:val="center"/>
          </w:tcPr>
          <w:p w:rsidR="00B1435E" w:rsidRPr="00E8172B" w:rsidRDefault="00B1435E" w:rsidP="00E8172B">
            <w:pPr>
              <w:tabs>
                <w:tab w:val="left" w:pos="975"/>
              </w:tabs>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610" w:type="pct"/>
            <w:shd w:val="clear" w:color="auto" w:fill="auto"/>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ტოლუოლი</w:t>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0621</w:t>
            </w:r>
          </w:p>
        </w:tc>
        <w:tc>
          <w:tcPr>
            <w:tcW w:w="655" w:type="pct"/>
            <w:vAlign w:val="center"/>
          </w:tcPr>
          <w:p w:rsidR="00B1435E" w:rsidRPr="00E8172B" w:rsidRDefault="00B1435E" w:rsidP="00E8172B">
            <w:pPr>
              <w:tabs>
                <w:tab w:val="left" w:pos="975"/>
              </w:tabs>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0,6</w:t>
            </w:r>
          </w:p>
        </w:tc>
        <w:tc>
          <w:tcPr>
            <w:tcW w:w="748" w:type="pct"/>
            <w:vAlign w:val="center"/>
          </w:tcPr>
          <w:p w:rsidR="00B1435E" w:rsidRPr="00E8172B" w:rsidRDefault="00B1435E" w:rsidP="00E8172B">
            <w:pPr>
              <w:tabs>
                <w:tab w:val="left" w:pos="975"/>
              </w:tabs>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610" w:type="pct"/>
            <w:shd w:val="clear" w:color="auto" w:fill="auto"/>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w:t>
            </w:r>
          </w:p>
        </w:tc>
      </w:tr>
      <w:tr w:rsidR="00B1435E" w:rsidRPr="00E8172B" w:rsidTr="008457EE">
        <w:trPr>
          <w:jc w:val="center"/>
        </w:trPr>
        <w:tc>
          <w:tcPr>
            <w:tcW w:w="2426"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ნაჯერი ნახშირწყალბადები</w:t>
            </w:r>
          </w:p>
          <w:p w:rsidR="00B1435E" w:rsidRPr="00E8172B" w:rsidRDefault="00B1435E" w:rsidP="00E8172B">
            <w:pPr>
              <w:widowControl w:val="0"/>
              <w:tabs>
                <w:tab w:val="left" w:pos="2020"/>
              </w:tabs>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C12-C19</w:t>
            </w:r>
            <w:r w:rsidRPr="00E8172B">
              <w:rPr>
                <w:rFonts w:asciiTheme="minorHAnsi" w:hAnsiTheme="minorHAnsi" w:cstheme="minorHAnsi"/>
                <w:sz w:val="18"/>
                <w:szCs w:val="18"/>
                <w:lang w:val="ka-GE"/>
              </w:rPr>
              <w:tab/>
            </w:r>
          </w:p>
        </w:tc>
        <w:tc>
          <w:tcPr>
            <w:tcW w:w="560" w:type="pct"/>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2754</w:t>
            </w:r>
          </w:p>
        </w:tc>
        <w:tc>
          <w:tcPr>
            <w:tcW w:w="655"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1,0</w:t>
            </w:r>
          </w:p>
        </w:tc>
        <w:tc>
          <w:tcPr>
            <w:tcW w:w="748" w:type="pct"/>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610" w:type="pct"/>
            <w:shd w:val="clear" w:color="auto" w:fill="auto"/>
            <w:vAlign w:val="center"/>
          </w:tcPr>
          <w:p w:rsidR="00B1435E" w:rsidRPr="00E8172B" w:rsidRDefault="00B1435E" w:rsidP="00E8172B">
            <w:pPr>
              <w:widowControl w:val="0"/>
              <w:autoSpaceDE w:val="0"/>
              <w:autoSpaceDN w:val="0"/>
              <w:adjustRightInd w:val="0"/>
              <w:ind w:lef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4</w:t>
            </w:r>
          </w:p>
        </w:tc>
      </w:tr>
    </w:tbl>
    <w:p w:rsidR="00B1435E" w:rsidRPr="00E8172B" w:rsidRDefault="00B1435E" w:rsidP="00E8172B">
      <w:pPr>
        <w:pStyle w:val="abzacixml"/>
        <w:jc w:val="both"/>
        <w:rPr>
          <w:rFonts w:asciiTheme="minorHAnsi" w:hAnsiTheme="minorHAnsi" w:cstheme="minorHAnsi"/>
        </w:rPr>
      </w:pPr>
    </w:p>
    <w:p w:rsidR="000A2FDF" w:rsidRPr="00E8172B" w:rsidRDefault="000A2FDF" w:rsidP="00E8172B">
      <w:pPr>
        <w:tabs>
          <w:tab w:val="left" w:pos="3150"/>
        </w:tabs>
        <w:jc w:val="both"/>
        <w:rPr>
          <w:rFonts w:asciiTheme="minorHAnsi" w:hAnsiTheme="minorHAnsi" w:cstheme="minorHAnsi"/>
          <w:sz w:val="22"/>
          <w:szCs w:val="22"/>
          <w:lang w:val="ka-GE"/>
        </w:rPr>
      </w:pPr>
    </w:p>
    <w:p w:rsidR="00A77650" w:rsidRPr="00E8172B" w:rsidRDefault="000A0A12" w:rsidP="00E8172B">
      <w:pPr>
        <w:pStyle w:val="Heading1"/>
        <w:jc w:val="both"/>
        <w:rPr>
          <w:rFonts w:asciiTheme="minorHAnsi" w:hAnsiTheme="minorHAnsi" w:cstheme="minorHAnsi"/>
          <w:color w:val="auto"/>
          <w:lang w:val="gl-ES"/>
        </w:rPr>
      </w:pPr>
      <w:r w:rsidRPr="00E8172B">
        <w:rPr>
          <w:rFonts w:asciiTheme="minorHAnsi" w:hAnsiTheme="minorHAnsi" w:cstheme="minorHAnsi"/>
          <w:color w:val="auto"/>
        </w:rPr>
        <w:lastRenderedPageBreak/>
        <w:tab/>
      </w:r>
      <w:bookmarkStart w:id="30" w:name="_Toc222222831"/>
      <w:bookmarkStart w:id="31" w:name="_Toc222481840"/>
      <w:bookmarkStart w:id="32" w:name="_Toc222826811"/>
      <w:bookmarkStart w:id="33" w:name="_Toc242333338"/>
      <w:bookmarkStart w:id="34" w:name="_Toc242760460"/>
      <w:bookmarkEnd w:id="25"/>
      <w:bookmarkEnd w:id="26"/>
      <w:r w:rsidR="00A77650" w:rsidRPr="00E8172B">
        <w:rPr>
          <w:rFonts w:asciiTheme="minorHAnsi" w:hAnsiTheme="minorHAnsi" w:cstheme="minorHAnsi"/>
          <w:color w:val="auto"/>
        </w:rPr>
        <w:t xml:space="preserve"> </w:t>
      </w:r>
      <w:bookmarkStart w:id="35" w:name="_Toc85720718"/>
      <w:bookmarkStart w:id="36" w:name="_Toc85720884"/>
      <w:bookmarkStart w:id="37" w:name="_Toc85721491"/>
      <w:r w:rsidR="00A77650" w:rsidRPr="00E8172B">
        <w:rPr>
          <w:rFonts w:asciiTheme="minorHAnsi" w:hAnsiTheme="minorHAnsi" w:cstheme="minorHAnsi"/>
          <w:color w:val="auto"/>
        </w:rPr>
        <w:t>ძირითადი საანგარიშო ნაწილი</w:t>
      </w:r>
      <w:bookmarkEnd w:id="30"/>
      <w:bookmarkEnd w:id="31"/>
      <w:bookmarkEnd w:id="32"/>
      <w:bookmarkEnd w:id="33"/>
      <w:bookmarkEnd w:id="34"/>
      <w:bookmarkEnd w:id="35"/>
      <w:bookmarkEnd w:id="36"/>
      <w:bookmarkEnd w:id="37"/>
    </w:p>
    <w:p w:rsidR="00A77650" w:rsidRPr="00E8172B" w:rsidRDefault="00A77650" w:rsidP="00E8172B">
      <w:pPr>
        <w:pStyle w:val="Heading2"/>
        <w:jc w:val="both"/>
        <w:rPr>
          <w:rFonts w:asciiTheme="minorHAnsi" w:hAnsiTheme="minorHAnsi" w:cstheme="minorHAnsi"/>
          <w:i w:val="0"/>
          <w:sz w:val="22"/>
          <w:szCs w:val="22"/>
        </w:rPr>
      </w:pPr>
      <w:bookmarkStart w:id="38" w:name="_Toc85720719"/>
      <w:bookmarkStart w:id="39" w:name="_Toc85720885"/>
      <w:bookmarkStart w:id="40" w:name="_Toc85721492"/>
      <w:r w:rsidRPr="00E8172B">
        <w:rPr>
          <w:rFonts w:asciiTheme="minorHAnsi" w:hAnsiTheme="minorHAnsi" w:cstheme="minorHAnsi"/>
          <w:i w:val="0"/>
          <w:sz w:val="22"/>
          <w:szCs w:val="22"/>
        </w:rPr>
        <w:t>მავნე ნივთიერებათა გაფრქვევის რაოდენობის ანგარიშისათვის გამოყენებული მეთოდები</w:t>
      </w:r>
      <w:bookmarkEnd w:id="38"/>
      <w:bookmarkEnd w:id="39"/>
      <w:bookmarkEnd w:id="40"/>
      <w:r w:rsidRPr="00E8172B">
        <w:rPr>
          <w:rFonts w:asciiTheme="minorHAnsi" w:hAnsiTheme="minorHAnsi" w:cstheme="minorHAnsi"/>
          <w:i w:val="0"/>
          <w:sz w:val="22"/>
          <w:szCs w:val="22"/>
        </w:rPr>
        <w:t xml:space="preserve"> </w:t>
      </w:r>
    </w:p>
    <w:p w:rsidR="00577340" w:rsidRPr="00E8172B" w:rsidRDefault="00577340" w:rsidP="00E8172B">
      <w:pPr>
        <w:spacing w:before="120" w:after="12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577340" w:rsidRPr="00E8172B" w:rsidRDefault="00577340" w:rsidP="00E8172B">
      <w:pPr>
        <w:numPr>
          <w:ilvl w:val="0"/>
          <w:numId w:val="2"/>
        </w:numPr>
        <w:jc w:val="both"/>
        <w:rPr>
          <w:rFonts w:asciiTheme="minorHAnsi" w:hAnsiTheme="minorHAnsi" w:cstheme="minorHAnsi"/>
          <w:bCs/>
          <w:sz w:val="22"/>
          <w:szCs w:val="22"/>
          <w:lang w:val="pt-BR"/>
        </w:rPr>
      </w:pPr>
      <w:r w:rsidRPr="00E8172B">
        <w:rPr>
          <w:rFonts w:asciiTheme="minorHAnsi" w:hAnsiTheme="minorHAnsi" w:cstheme="minorHAnsi"/>
          <w:bCs/>
          <w:sz w:val="22"/>
          <w:szCs w:val="22"/>
          <w:lang w:val="pt-BR"/>
        </w:rPr>
        <w:t>უშუალოდ ინსტრუმენტული გაზომვებით;</w:t>
      </w:r>
    </w:p>
    <w:p w:rsidR="00577340" w:rsidRPr="00E8172B" w:rsidRDefault="00577340" w:rsidP="00E8172B">
      <w:pPr>
        <w:numPr>
          <w:ilvl w:val="0"/>
          <w:numId w:val="2"/>
        </w:numPr>
        <w:jc w:val="both"/>
        <w:rPr>
          <w:rFonts w:asciiTheme="minorHAnsi" w:hAnsiTheme="minorHAnsi" w:cstheme="minorHAnsi"/>
          <w:bCs/>
          <w:sz w:val="22"/>
          <w:szCs w:val="22"/>
          <w:lang w:val="pt-BR"/>
        </w:rPr>
      </w:pPr>
      <w:r w:rsidRPr="00E8172B">
        <w:rPr>
          <w:rFonts w:asciiTheme="minorHAnsi" w:hAnsiTheme="minorHAnsi" w:cstheme="minorHAnsi"/>
          <w:bCs/>
          <w:sz w:val="22"/>
          <w:szCs w:val="22"/>
          <w:lang w:val="pt-BR"/>
        </w:rPr>
        <w:t>საანგარიშო მეთოდის გამოყენებით.</w:t>
      </w:r>
    </w:p>
    <w:p w:rsidR="00577340" w:rsidRPr="00E8172B" w:rsidRDefault="00577340" w:rsidP="00E8172B">
      <w:pPr>
        <w:spacing w:before="120" w:after="120"/>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წინამდებარე დოკუმენტში გაანგარიშება შესრულებულია  საანგარიშო მეთოდის გამოყენებით. </w:t>
      </w:r>
    </w:p>
    <w:p w:rsidR="00B1435E" w:rsidRPr="00E8172B" w:rsidRDefault="00B1435E" w:rsidP="00E8172B">
      <w:pPr>
        <w:pStyle w:val="Heading2"/>
        <w:jc w:val="both"/>
        <w:rPr>
          <w:rFonts w:asciiTheme="minorHAnsi" w:hAnsiTheme="minorHAnsi" w:cstheme="minorHAnsi"/>
          <w:i w:val="0"/>
          <w:sz w:val="22"/>
          <w:szCs w:val="22"/>
        </w:rPr>
      </w:pPr>
      <w:bookmarkStart w:id="41" w:name="_Toc85720720"/>
      <w:bookmarkStart w:id="42" w:name="_Toc85539785"/>
      <w:bookmarkStart w:id="43" w:name="_Toc85720886"/>
      <w:bookmarkStart w:id="44" w:name="_Toc85721493"/>
      <w:r w:rsidRPr="00E8172B">
        <w:rPr>
          <w:rFonts w:asciiTheme="minorHAnsi" w:hAnsiTheme="minorHAnsi" w:cstheme="minorHAnsi"/>
          <w:i w:val="0"/>
          <w:sz w:val="22"/>
          <w:szCs w:val="22"/>
        </w:rPr>
        <w:t>ემისია საგზაო თვლიანი სატვირთ</w:t>
      </w:r>
      <w:r w:rsidR="00ED4E5E" w:rsidRPr="00E8172B">
        <w:rPr>
          <w:rFonts w:asciiTheme="minorHAnsi" w:hAnsiTheme="minorHAnsi" w:cstheme="minorHAnsi"/>
          <w:i w:val="0"/>
          <w:sz w:val="22"/>
          <w:szCs w:val="22"/>
          <w:lang w:val="ka-GE"/>
        </w:rPr>
        <w:t>ვ</w:t>
      </w:r>
      <w:r w:rsidRPr="00E8172B">
        <w:rPr>
          <w:rFonts w:asciiTheme="minorHAnsi" w:hAnsiTheme="minorHAnsi" w:cstheme="minorHAnsi"/>
          <w:i w:val="0"/>
          <w:sz w:val="22"/>
          <w:szCs w:val="22"/>
        </w:rPr>
        <w:t>ელით მიწის ნაყოფიერი ფენის  დასაწყობებისას    პირველ უბანზე (გ-1)</w:t>
      </w:r>
      <w:bookmarkEnd w:id="41"/>
      <w:bookmarkEnd w:id="42"/>
      <w:bookmarkEnd w:id="43"/>
      <w:bookmarkEnd w:id="44"/>
    </w:p>
    <w:p w:rsidR="00B1435E" w:rsidRPr="00E8172B" w:rsidRDefault="00B1435E" w:rsidP="00E8172B">
      <w:pPr>
        <w:spacing w:before="120" w:after="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 დატვირთვისა და უქმი სვლის რეჟიმში.</w:t>
      </w:r>
    </w:p>
    <w:p w:rsidR="00B1435E" w:rsidRPr="00E8172B" w:rsidRDefault="00B1435E" w:rsidP="00E8172B">
      <w:pPr>
        <w:spacing w:before="120" w:after="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გაანგარიშება შესრულებულია შემდეგი ლიტერატურის თანახმად </w:t>
      </w:r>
      <w:r w:rsidRPr="00E8172B">
        <w:rPr>
          <w:rFonts w:asciiTheme="minorHAnsi" w:hAnsiTheme="minorHAnsi" w:cstheme="minorHAnsi"/>
          <w:sz w:val="22"/>
          <w:szCs w:val="22"/>
          <w:lang w:val="ru-RU" w:eastAsia="en-US"/>
        </w:rPr>
        <w:t>[</w:t>
      </w:r>
      <w:r w:rsidR="00B818FE" w:rsidRPr="00E8172B">
        <w:rPr>
          <w:rFonts w:asciiTheme="minorHAnsi" w:hAnsiTheme="minorHAnsi" w:cstheme="minorHAnsi"/>
          <w:sz w:val="22"/>
          <w:szCs w:val="22"/>
          <w:lang w:val="ka-GE" w:eastAsia="en-US"/>
        </w:rPr>
        <w:t xml:space="preserve">7, </w:t>
      </w:r>
      <w:r w:rsidRPr="00E8172B">
        <w:rPr>
          <w:rFonts w:asciiTheme="minorHAnsi" w:hAnsiTheme="minorHAnsi" w:cstheme="minorHAnsi"/>
          <w:sz w:val="22"/>
          <w:szCs w:val="22"/>
          <w:lang w:val="ka-GE" w:eastAsia="en-US"/>
        </w:rPr>
        <w:t>8, 9, 10, 11]</w:t>
      </w:r>
    </w:p>
    <w:p w:rsidR="00B1435E" w:rsidRPr="00E8172B" w:rsidRDefault="00B1435E" w:rsidP="00E8172B">
      <w:pPr>
        <w:spacing w:before="120" w:after="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w:t>
      </w:r>
      <w:r w:rsidRPr="00E8172B">
        <w:rPr>
          <w:rFonts w:asciiTheme="minorHAnsi" w:hAnsiTheme="minorHAnsi" w:cstheme="minorHAnsi"/>
          <w:sz w:val="22"/>
          <w:szCs w:val="22"/>
          <w:lang w:val="ru-RU" w:eastAsia="en-US"/>
        </w:rPr>
        <w:t xml:space="preserve"> </w:t>
      </w:r>
      <w:r w:rsidR="00C52297"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val="ka-GE" w:eastAsia="en-US"/>
        </w:rPr>
        <w:t>1</w:t>
      </w:r>
      <w:r w:rsidRPr="00E8172B">
        <w:rPr>
          <w:rFonts w:asciiTheme="minorHAnsi" w:hAnsiTheme="minorHAnsi" w:cstheme="minorHAnsi"/>
          <w:sz w:val="22"/>
          <w:szCs w:val="22"/>
          <w:lang w:val="ru-RU" w:eastAsia="en-US"/>
        </w:rPr>
        <w:t>.</w:t>
      </w:r>
    </w:p>
    <w:p w:rsidR="00B1435E" w:rsidRPr="00E8172B" w:rsidRDefault="00B1435E" w:rsidP="00E8172B">
      <w:pPr>
        <w:tabs>
          <w:tab w:val="left" w:pos="1591"/>
        </w:tabs>
        <w:spacing w:before="120" w:after="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ცხრილი</w:t>
      </w:r>
      <w:r w:rsidRPr="00E8172B">
        <w:rPr>
          <w:rFonts w:asciiTheme="minorHAnsi" w:hAnsiTheme="minorHAnsi" w:cstheme="minorHAnsi"/>
          <w:sz w:val="22"/>
          <w:szCs w:val="22"/>
          <w:lang w:val="ru-RU" w:eastAsia="en-US"/>
        </w:rPr>
        <w:t xml:space="preserve"> </w:t>
      </w:r>
      <w:r w:rsidR="00C52297"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val="ka-GE" w:eastAsia="en-US"/>
        </w:rPr>
        <w:t>1. 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p w:rsidR="00B1435E" w:rsidRPr="00E8172B" w:rsidRDefault="00B1435E" w:rsidP="00E8172B">
      <w:pPr>
        <w:tabs>
          <w:tab w:val="left" w:pos="1591"/>
        </w:tabs>
        <w:jc w:val="both"/>
        <w:rPr>
          <w:rFonts w:asciiTheme="minorHAnsi" w:hAnsiTheme="minorHAnsi" w:cstheme="minorHAnsi"/>
          <w:sz w:val="22"/>
          <w:szCs w:val="22"/>
          <w:lang w:val="ka-GE" w:eastAsia="en-US"/>
        </w:rPr>
      </w:pPr>
    </w:p>
    <w:tbl>
      <w:tblPr>
        <w:tblStyle w:val="ReportTable2"/>
        <w:tblW w:w="9578" w:type="dxa"/>
        <w:jc w:val="center"/>
        <w:tblLayout w:type="fixed"/>
        <w:tblLook w:val="04A0" w:firstRow="1" w:lastRow="0" w:firstColumn="1" w:lastColumn="0" w:noHBand="0" w:noVBand="1"/>
      </w:tblPr>
      <w:tblGrid>
        <w:gridCol w:w="821"/>
        <w:gridCol w:w="4379"/>
        <w:gridCol w:w="2189"/>
        <w:gridCol w:w="2189"/>
      </w:tblGrid>
      <w:tr w:rsidR="00B1435E" w:rsidRPr="00E8172B" w:rsidTr="00B1435E">
        <w:trPr>
          <w:cantSplit/>
          <w:trHeight w:val="266"/>
          <w:tblHeader/>
          <w:jc w:val="center"/>
        </w:trPr>
        <w:tc>
          <w:tcPr>
            <w:tcW w:w="5200" w:type="dxa"/>
            <w:gridSpan w:val="2"/>
            <w:tcBorders>
              <w:top w:val="single" w:sz="8" w:space="0" w:color="auto"/>
              <w:left w:val="single" w:sz="6"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წლიური ემისია, ტ/წელ</w:t>
            </w:r>
          </w:p>
        </w:tc>
      </w:tr>
      <w:tr w:rsidR="00B1435E" w:rsidRPr="00E8172B" w:rsidTr="00B1435E">
        <w:trPr>
          <w:cantSplit/>
          <w:trHeight w:val="252"/>
          <w:tblHeader/>
          <w:jc w:val="center"/>
        </w:trPr>
        <w:tc>
          <w:tcPr>
            <w:tcW w:w="821" w:type="dxa"/>
            <w:tcBorders>
              <w:left w:val="single" w:sz="6" w:space="0" w:color="auto"/>
              <w:bottom w:val="single" w:sz="8"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კოდი</w:t>
            </w:r>
          </w:p>
        </w:tc>
        <w:tc>
          <w:tcPr>
            <w:tcW w:w="4379" w:type="dxa"/>
            <w:tcBorders>
              <w:bottom w:val="single" w:sz="8"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დასახელება</w:t>
            </w:r>
          </w:p>
        </w:tc>
        <w:tc>
          <w:tcPr>
            <w:tcW w:w="2189" w:type="dxa"/>
            <w:vMerge/>
            <w:tcBorders>
              <w:bottom w:val="single" w:sz="8" w:space="0" w:color="auto"/>
            </w:tcBorders>
            <w:shd w:val="clear" w:color="auto" w:fill="F2F2F2"/>
            <w:vAlign w:val="center"/>
          </w:tcPr>
          <w:p w:rsidR="00B1435E" w:rsidRPr="00E8172B" w:rsidRDefault="00B1435E" w:rsidP="00E8172B">
            <w:pPr>
              <w:jc w:val="both"/>
              <w:rPr>
                <w:rFonts w:cstheme="minorHAnsi"/>
                <w:lang w:eastAsia="en-US"/>
              </w:rPr>
            </w:pPr>
          </w:p>
        </w:tc>
        <w:tc>
          <w:tcPr>
            <w:tcW w:w="2189" w:type="dxa"/>
            <w:vMerge/>
            <w:tcBorders>
              <w:bottom w:val="single" w:sz="8" w:space="0" w:color="auto"/>
              <w:right w:val="single" w:sz="6" w:space="0" w:color="auto"/>
            </w:tcBorders>
            <w:shd w:val="clear" w:color="auto" w:fill="F2F2F2"/>
            <w:vAlign w:val="center"/>
          </w:tcPr>
          <w:p w:rsidR="00B1435E" w:rsidRPr="00E8172B" w:rsidRDefault="00B1435E" w:rsidP="00E8172B">
            <w:pPr>
              <w:jc w:val="both"/>
              <w:rPr>
                <w:rFonts w:cstheme="minorHAnsi"/>
                <w:lang w:eastAsia="en-US"/>
              </w:rPr>
            </w:pPr>
          </w:p>
        </w:tc>
      </w:tr>
      <w:tr w:rsidR="00B1435E" w:rsidRPr="00E8172B" w:rsidTr="00B1435E">
        <w:trPr>
          <w:trHeight w:val="266"/>
          <w:jc w:val="center"/>
        </w:trPr>
        <w:tc>
          <w:tcPr>
            <w:tcW w:w="821" w:type="dxa"/>
            <w:tcBorders>
              <w:left w:val="single" w:sz="6" w:space="0" w:color="auto"/>
            </w:tcBorders>
          </w:tcPr>
          <w:p w:rsidR="00B1435E" w:rsidRPr="00E8172B" w:rsidRDefault="00B1435E" w:rsidP="00E8172B">
            <w:pPr>
              <w:jc w:val="both"/>
              <w:rPr>
                <w:rFonts w:cstheme="minorHAnsi"/>
                <w:lang w:eastAsia="en-US"/>
              </w:rPr>
            </w:pPr>
            <w:r w:rsidRPr="00E8172B">
              <w:rPr>
                <w:rFonts w:cstheme="minorHAnsi"/>
                <w:lang w:eastAsia="en-US"/>
              </w:rPr>
              <w:t>301</w:t>
            </w:r>
          </w:p>
        </w:tc>
        <w:tc>
          <w:tcPr>
            <w:tcW w:w="4379" w:type="dxa"/>
          </w:tcPr>
          <w:p w:rsidR="00B1435E" w:rsidRPr="00E8172B" w:rsidRDefault="00B1435E" w:rsidP="00E8172B">
            <w:pPr>
              <w:jc w:val="both"/>
              <w:rPr>
                <w:rFonts w:cstheme="minorHAnsi"/>
                <w:lang w:eastAsia="en-US"/>
              </w:rPr>
            </w:pPr>
            <w:r w:rsidRPr="00E8172B">
              <w:rPr>
                <w:rFonts w:cstheme="minorHAnsi"/>
                <w:lang w:val="ka-GE" w:eastAsia="en-US"/>
              </w:rPr>
              <w:t>აზოტის დიოქსიდი</w:t>
            </w:r>
            <w:r w:rsidRPr="00E8172B">
              <w:rPr>
                <w:rFonts w:cstheme="minorHAnsi"/>
                <w:lang w:eastAsia="en-US"/>
              </w:rPr>
              <w:t xml:space="preserve"> (</w:t>
            </w:r>
            <w:r w:rsidRPr="00E8172B">
              <w:rPr>
                <w:rFonts w:cstheme="minorHAnsi"/>
                <w:lang w:val="ka-GE" w:eastAsia="en-US"/>
              </w:rPr>
              <w:t>აზოტის</w:t>
            </w:r>
            <w:r w:rsidRPr="00E8172B">
              <w:rPr>
                <w:rFonts w:cstheme="minorHAnsi"/>
                <w:lang w:eastAsia="en-US"/>
              </w:rPr>
              <w:t xml:space="preserve"> (IV)</w:t>
            </w:r>
            <w:r w:rsidRPr="00E8172B">
              <w:rPr>
                <w:rFonts w:cstheme="minorHAnsi"/>
                <w:lang w:val="ka-GE" w:eastAsia="en-US"/>
              </w:rPr>
              <w:t xml:space="preserve"> ოქსიდი</w:t>
            </w:r>
            <w:r w:rsidRPr="00E8172B">
              <w:rPr>
                <w:rFonts w:cstheme="minorHAnsi"/>
                <w:lang w:eastAsia="en-US"/>
              </w:rPr>
              <w:t>)</w:t>
            </w:r>
          </w:p>
        </w:tc>
        <w:tc>
          <w:tcPr>
            <w:tcW w:w="2189" w:type="dxa"/>
            <w:tcBorders>
              <w:top w:val="single" w:sz="4" w:space="0" w:color="000000"/>
              <w:left w:val="single" w:sz="4" w:space="0" w:color="000000"/>
              <w:bottom w:val="single" w:sz="4" w:space="0" w:color="000000"/>
              <w:right w:val="single" w:sz="4" w:space="0" w:color="000000"/>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0,1349218</w:t>
            </w:r>
          </w:p>
        </w:tc>
        <w:tc>
          <w:tcPr>
            <w:tcW w:w="2189" w:type="dxa"/>
            <w:tcBorders>
              <w:top w:val="single" w:sz="4" w:space="0" w:color="000000"/>
              <w:left w:val="single" w:sz="4" w:space="0" w:color="000000"/>
              <w:bottom w:val="single" w:sz="4" w:space="0" w:color="000000"/>
              <w:right w:val="single" w:sz="6" w:space="0" w:color="auto"/>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1,060809</w:t>
            </w:r>
          </w:p>
        </w:tc>
      </w:tr>
      <w:tr w:rsidR="00B1435E" w:rsidRPr="00E8172B" w:rsidTr="00B1435E">
        <w:trPr>
          <w:trHeight w:val="252"/>
          <w:jc w:val="center"/>
        </w:trPr>
        <w:tc>
          <w:tcPr>
            <w:tcW w:w="821" w:type="dxa"/>
            <w:tcBorders>
              <w:left w:val="single" w:sz="6" w:space="0" w:color="auto"/>
            </w:tcBorders>
          </w:tcPr>
          <w:p w:rsidR="00B1435E" w:rsidRPr="00E8172B" w:rsidRDefault="00B1435E" w:rsidP="00E8172B">
            <w:pPr>
              <w:jc w:val="both"/>
              <w:rPr>
                <w:rFonts w:cstheme="minorHAnsi"/>
                <w:lang w:eastAsia="en-US"/>
              </w:rPr>
            </w:pPr>
            <w:r w:rsidRPr="00E8172B">
              <w:rPr>
                <w:rFonts w:cstheme="minorHAnsi"/>
                <w:lang w:eastAsia="en-US"/>
              </w:rPr>
              <w:t>304</w:t>
            </w:r>
          </w:p>
        </w:tc>
        <w:tc>
          <w:tcPr>
            <w:tcW w:w="4379" w:type="dxa"/>
          </w:tcPr>
          <w:p w:rsidR="00B1435E" w:rsidRPr="00E8172B" w:rsidRDefault="00B1435E" w:rsidP="00E8172B">
            <w:pPr>
              <w:jc w:val="both"/>
              <w:rPr>
                <w:rFonts w:cstheme="minorHAnsi"/>
                <w:lang w:eastAsia="en-US"/>
              </w:rPr>
            </w:pPr>
            <w:r w:rsidRPr="00E8172B">
              <w:rPr>
                <w:rFonts w:cstheme="minorHAnsi"/>
                <w:lang w:val="ka-GE" w:eastAsia="en-US"/>
              </w:rPr>
              <w:t xml:space="preserve">აზოტის </w:t>
            </w:r>
            <w:r w:rsidRPr="00E8172B">
              <w:rPr>
                <w:rFonts w:cstheme="minorHAnsi"/>
                <w:lang w:eastAsia="en-US"/>
              </w:rPr>
              <w:t xml:space="preserve"> (II) </w:t>
            </w:r>
            <w:r w:rsidRPr="00E8172B">
              <w:rPr>
                <w:rFonts w:cstheme="minorHAnsi"/>
                <w:lang w:val="ka-GE" w:eastAsia="en-US"/>
              </w:rPr>
              <w:t>ოქსიდი</w:t>
            </w:r>
          </w:p>
        </w:tc>
        <w:tc>
          <w:tcPr>
            <w:tcW w:w="2189" w:type="dxa"/>
            <w:tcBorders>
              <w:top w:val="single" w:sz="4" w:space="0" w:color="000000"/>
              <w:left w:val="single" w:sz="4" w:space="0" w:color="000000"/>
              <w:bottom w:val="single" w:sz="4" w:space="0" w:color="000000"/>
              <w:right w:val="single" w:sz="4" w:space="0" w:color="000000"/>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0,021928</w:t>
            </w:r>
          </w:p>
        </w:tc>
        <w:tc>
          <w:tcPr>
            <w:tcW w:w="2189" w:type="dxa"/>
            <w:tcBorders>
              <w:top w:val="single" w:sz="4" w:space="0" w:color="000000"/>
              <w:left w:val="single" w:sz="4" w:space="0" w:color="000000"/>
              <w:bottom w:val="single" w:sz="4" w:space="0" w:color="000000"/>
              <w:right w:val="single" w:sz="6" w:space="0" w:color="auto"/>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0,1724067</w:t>
            </w:r>
          </w:p>
        </w:tc>
      </w:tr>
      <w:tr w:rsidR="00B1435E" w:rsidRPr="00E8172B" w:rsidTr="00B1435E">
        <w:trPr>
          <w:trHeight w:val="266"/>
          <w:jc w:val="center"/>
        </w:trPr>
        <w:tc>
          <w:tcPr>
            <w:tcW w:w="821" w:type="dxa"/>
            <w:tcBorders>
              <w:left w:val="single" w:sz="6" w:space="0" w:color="auto"/>
            </w:tcBorders>
          </w:tcPr>
          <w:p w:rsidR="00B1435E" w:rsidRPr="00E8172B" w:rsidRDefault="00B1435E" w:rsidP="00E8172B">
            <w:pPr>
              <w:jc w:val="both"/>
              <w:rPr>
                <w:rFonts w:cstheme="minorHAnsi"/>
                <w:lang w:eastAsia="en-US"/>
              </w:rPr>
            </w:pPr>
            <w:r w:rsidRPr="00E8172B">
              <w:rPr>
                <w:rFonts w:cstheme="minorHAnsi"/>
                <w:lang w:eastAsia="en-US"/>
              </w:rPr>
              <w:t>328</w:t>
            </w:r>
          </w:p>
        </w:tc>
        <w:tc>
          <w:tcPr>
            <w:tcW w:w="4379" w:type="dxa"/>
          </w:tcPr>
          <w:p w:rsidR="00B1435E" w:rsidRPr="00E8172B" w:rsidRDefault="00B1435E" w:rsidP="00E8172B">
            <w:pPr>
              <w:jc w:val="both"/>
              <w:rPr>
                <w:rFonts w:cstheme="minorHAnsi"/>
                <w:lang w:eastAsia="en-US"/>
              </w:rPr>
            </w:pPr>
            <w:r w:rsidRPr="00E8172B">
              <w:rPr>
                <w:rFonts w:cstheme="minorHAnsi"/>
                <w:lang w:val="ka-GE" w:eastAsia="en-US"/>
              </w:rPr>
              <w:t>ჭვარტლი</w:t>
            </w:r>
          </w:p>
        </w:tc>
        <w:tc>
          <w:tcPr>
            <w:tcW w:w="2189" w:type="dxa"/>
            <w:tcBorders>
              <w:top w:val="single" w:sz="4" w:space="0" w:color="000000"/>
              <w:left w:val="single" w:sz="4" w:space="0" w:color="000000"/>
              <w:bottom w:val="single" w:sz="4" w:space="0" w:color="000000"/>
              <w:right w:val="single" w:sz="4" w:space="0" w:color="000000"/>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0,018865</w:t>
            </w:r>
          </w:p>
        </w:tc>
        <w:tc>
          <w:tcPr>
            <w:tcW w:w="2189" w:type="dxa"/>
            <w:tcBorders>
              <w:top w:val="single" w:sz="4" w:space="0" w:color="000000"/>
              <w:left w:val="single" w:sz="4" w:space="0" w:color="000000"/>
              <w:bottom w:val="single" w:sz="4" w:space="0" w:color="000000"/>
              <w:right w:val="single" w:sz="6" w:space="0" w:color="auto"/>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0,1483242</w:t>
            </w:r>
          </w:p>
        </w:tc>
      </w:tr>
      <w:tr w:rsidR="00B1435E" w:rsidRPr="00E8172B" w:rsidTr="00B1435E">
        <w:trPr>
          <w:trHeight w:val="252"/>
          <w:jc w:val="center"/>
        </w:trPr>
        <w:tc>
          <w:tcPr>
            <w:tcW w:w="821" w:type="dxa"/>
            <w:tcBorders>
              <w:left w:val="single" w:sz="6" w:space="0" w:color="auto"/>
            </w:tcBorders>
          </w:tcPr>
          <w:p w:rsidR="00B1435E" w:rsidRPr="00E8172B" w:rsidRDefault="00B1435E" w:rsidP="00E8172B">
            <w:pPr>
              <w:jc w:val="both"/>
              <w:rPr>
                <w:rFonts w:cstheme="minorHAnsi"/>
                <w:lang w:eastAsia="en-US"/>
              </w:rPr>
            </w:pPr>
            <w:r w:rsidRPr="00E8172B">
              <w:rPr>
                <w:rFonts w:cstheme="minorHAnsi"/>
                <w:lang w:eastAsia="en-US"/>
              </w:rPr>
              <w:t>330</w:t>
            </w:r>
          </w:p>
        </w:tc>
        <w:tc>
          <w:tcPr>
            <w:tcW w:w="4379" w:type="dxa"/>
          </w:tcPr>
          <w:p w:rsidR="00B1435E" w:rsidRPr="00E8172B" w:rsidRDefault="00B1435E" w:rsidP="00E8172B">
            <w:pPr>
              <w:jc w:val="both"/>
              <w:rPr>
                <w:rFonts w:cstheme="minorHAnsi"/>
                <w:lang w:eastAsia="en-US"/>
              </w:rPr>
            </w:pPr>
            <w:r w:rsidRPr="00E8172B">
              <w:rPr>
                <w:rFonts w:cstheme="minorHAnsi"/>
                <w:lang w:val="ka-GE" w:eastAsia="en-US"/>
              </w:rPr>
              <w:t>გოგირდის დიოქსიდი</w:t>
            </w:r>
          </w:p>
        </w:tc>
        <w:tc>
          <w:tcPr>
            <w:tcW w:w="2189" w:type="dxa"/>
            <w:tcBorders>
              <w:top w:val="single" w:sz="4" w:space="0" w:color="000000"/>
              <w:left w:val="single" w:sz="4" w:space="0" w:color="000000"/>
              <w:bottom w:val="single" w:sz="4" w:space="0" w:color="000000"/>
              <w:right w:val="single" w:sz="4" w:space="0" w:color="000000"/>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0,0139278</w:t>
            </w:r>
          </w:p>
        </w:tc>
        <w:tc>
          <w:tcPr>
            <w:tcW w:w="2189" w:type="dxa"/>
            <w:tcBorders>
              <w:top w:val="single" w:sz="4" w:space="0" w:color="000000"/>
              <w:left w:val="single" w:sz="4" w:space="0" w:color="000000"/>
              <w:bottom w:val="single" w:sz="4" w:space="0" w:color="000000"/>
              <w:right w:val="single" w:sz="6" w:space="0" w:color="auto"/>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0,1095058</w:t>
            </w:r>
          </w:p>
        </w:tc>
      </w:tr>
      <w:tr w:rsidR="00B1435E" w:rsidRPr="00E8172B" w:rsidTr="00B1435E">
        <w:trPr>
          <w:trHeight w:val="252"/>
          <w:jc w:val="center"/>
        </w:trPr>
        <w:tc>
          <w:tcPr>
            <w:tcW w:w="821" w:type="dxa"/>
            <w:tcBorders>
              <w:left w:val="single" w:sz="6" w:space="0" w:color="auto"/>
            </w:tcBorders>
          </w:tcPr>
          <w:p w:rsidR="00B1435E" w:rsidRPr="00E8172B" w:rsidRDefault="00B1435E" w:rsidP="00E8172B">
            <w:pPr>
              <w:jc w:val="both"/>
              <w:rPr>
                <w:rFonts w:cstheme="minorHAnsi"/>
                <w:lang w:eastAsia="en-US"/>
              </w:rPr>
            </w:pPr>
            <w:r w:rsidRPr="00E8172B">
              <w:rPr>
                <w:rFonts w:cstheme="minorHAnsi"/>
                <w:lang w:eastAsia="en-US"/>
              </w:rPr>
              <w:t>337</w:t>
            </w:r>
          </w:p>
        </w:tc>
        <w:tc>
          <w:tcPr>
            <w:tcW w:w="4379" w:type="dxa"/>
          </w:tcPr>
          <w:p w:rsidR="00B1435E" w:rsidRPr="00E8172B" w:rsidRDefault="00B1435E" w:rsidP="00E8172B">
            <w:pPr>
              <w:jc w:val="both"/>
              <w:rPr>
                <w:rFonts w:cstheme="minorHAnsi"/>
                <w:lang w:eastAsia="en-US"/>
              </w:rPr>
            </w:pPr>
            <w:r w:rsidRPr="00E8172B">
              <w:rPr>
                <w:rFonts w:cstheme="minorHAnsi"/>
                <w:lang w:val="ka-GE" w:eastAsia="en-US"/>
              </w:rPr>
              <w:t>ნახშირბადის ოქსიდი</w:t>
            </w:r>
          </w:p>
        </w:tc>
        <w:tc>
          <w:tcPr>
            <w:tcW w:w="2189" w:type="dxa"/>
            <w:tcBorders>
              <w:top w:val="single" w:sz="4" w:space="0" w:color="000000"/>
              <w:left w:val="single" w:sz="4" w:space="0" w:color="000000"/>
              <w:bottom w:val="single" w:sz="4" w:space="0" w:color="000000"/>
              <w:right w:val="single" w:sz="4" w:space="0" w:color="000000"/>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0,11265</w:t>
            </w:r>
          </w:p>
        </w:tc>
        <w:tc>
          <w:tcPr>
            <w:tcW w:w="2189" w:type="dxa"/>
            <w:tcBorders>
              <w:top w:val="single" w:sz="4" w:space="0" w:color="000000"/>
              <w:left w:val="single" w:sz="4" w:space="0" w:color="000000"/>
              <w:bottom w:val="single" w:sz="4" w:space="0" w:color="000000"/>
              <w:right w:val="single" w:sz="6" w:space="0" w:color="auto"/>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0,885699</w:t>
            </w:r>
          </w:p>
        </w:tc>
      </w:tr>
      <w:tr w:rsidR="00B1435E" w:rsidRPr="00E8172B" w:rsidTr="00B1435E">
        <w:trPr>
          <w:trHeight w:val="266"/>
          <w:jc w:val="center"/>
        </w:trPr>
        <w:tc>
          <w:tcPr>
            <w:tcW w:w="821" w:type="dxa"/>
            <w:tcBorders>
              <w:left w:val="single" w:sz="6" w:space="0" w:color="auto"/>
              <w:bottom w:val="single" w:sz="8" w:space="0" w:color="auto"/>
            </w:tcBorders>
          </w:tcPr>
          <w:p w:rsidR="00B1435E" w:rsidRPr="00E8172B" w:rsidRDefault="00B1435E" w:rsidP="00E8172B">
            <w:pPr>
              <w:jc w:val="both"/>
              <w:rPr>
                <w:rFonts w:cstheme="minorHAnsi"/>
                <w:lang w:eastAsia="en-US"/>
              </w:rPr>
            </w:pPr>
            <w:r w:rsidRPr="00E8172B">
              <w:rPr>
                <w:rFonts w:cstheme="minorHAnsi"/>
                <w:lang w:eastAsia="en-US"/>
              </w:rPr>
              <w:t>2732</w:t>
            </w:r>
          </w:p>
        </w:tc>
        <w:tc>
          <w:tcPr>
            <w:tcW w:w="4379" w:type="dxa"/>
            <w:tcBorders>
              <w:bottom w:val="single" w:sz="8" w:space="0" w:color="auto"/>
            </w:tcBorders>
          </w:tcPr>
          <w:p w:rsidR="00B1435E" w:rsidRPr="00E8172B" w:rsidRDefault="00B1435E" w:rsidP="00E8172B">
            <w:pPr>
              <w:jc w:val="both"/>
              <w:rPr>
                <w:rFonts w:cstheme="minorHAnsi"/>
                <w:lang w:eastAsia="en-US"/>
              </w:rPr>
            </w:pPr>
            <w:r w:rsidRPr="00E8172B">
              <w:rPr>
                <w:rFonts w:cstheme="minorHAnsi"/>
                <w:lang w:val="ka-GE" w:eastAsia="en-US"/>
              </w:rPr>
              <w:t>ნახშირწყალბადების ნავთის ფრაქცია</w:t>
            </w:r>
          </w:p>
        </w:tc>
        <w:tc>
          <w:tcPr>
            <w:tcW w:w="2189" w:type="dxa"/>
            <w:tcBorders>
              <w:top w:val="single" w:sz="4" w:space="0" w:color="000000"/>
              <w:left w:val="single" w:sz="4" w:space="0" w:color="000000"/>
              <w:bottom w:val="single" w:sz="8" w:space="0" w:color="auto"/>
              <w:right w:val="single" w:sz="4" w:space="0" w:color="000000"/>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0,0321839</w:t>
            </w:r>
          </w:p>
        </w:tc>
        <w:tc>
          <w:tcPr>
            <w:tcW w:w="2189" w:type="dxa"/>
            <w:tcBorders>
              <w:top w:val="single" w:sz="4" w:space="0" w:color="000000"/>
              <w:left w:val="single" w:sz="4" w:space="0" w:color="000000"/>
              <w:bottom w:val="single" w:sz="8" w:space="0" w:color="auto"/>
              <w:right w:val="single" w:sz="6" w:space="0" w:color="auto"/>
            </w:tcBorders>
          </w:tcPr>
          <w:p w:rsidR="00B1435E" w:rsidRPr="00E8172B" w:rsidRDefault="00B1435E" w:rsidP="00E8172B">
            <w:pPr>
              <w:tabs>
                <w:tab w:val="decimal" w:pos="1134"/>
              </w:tabs>
              <w:jc w:val="both"/>
              <w:rPr>
                <w:rFonts w:cstheme="minorHAnsi"/>
                <w:lang w:eastAsia="en-US"/>
              </w:rPr>
            </w:pPr>
            <w:r w:rsidRPr="00E8172B">
              <w:rPr>
                <w:rFonts w:cstheme="minorHAnsi"/>
                <w:lang w:eastAsia="en-US"/>
              </w:rPr>
              <w:t>0,2530426</w:t>
            </w:r>
          </w:p>
        </w:tc>
      </w:tr>
    </w:tbl>
    <w:p w:rsidR="00B1435E" w:rsidRPr="00E8172B" w:rsidRDefault="00B1435E"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sz w:val="22"/>
          <w:szCs w:val="22"/>
          <w:lang w:val="ka-GE" w:eastAsia="en-US"/>
        </w:rPr>
        <w:t>გაანგარიშება შესრულებულია საგზაო-სამშენებლო მანქანების (სსმ) სამუშაო მოედნის გარემო ტემპერატურის პირობებში. სამუშაო დღეების რ-ბა-312.</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საწყისი მონაცემები დამაბინძურებელ ნივთიერებათა გამოყოფის გაანგარიშებისათვის მოცემულია ცხრილში</w:t>
      </w:r>
      <w:r w:rsidR="00C52297"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val="ka-GE" w:eastAsia="en-US"/>
        </w:rPr>
        <w:t>2.</w:t>
      </w:r>
    </w:p>
    <w:p w:rsidR="00B1435E" w:rsidRPr="00E8172B" w:rsidRDefault="00B1435E" w:rsidP="00E8172B">
      <w:pPr>
        <w:tabs>
          <w:tab w:val="left" w:pos="1605"/>
        </w:tabs>
        <w:spacing w:after="200" w:line="276" w:lineRule="auto"/>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ცხრილი </w:t>
      </w:r>
      <w:r w:rsidR="00C52297"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val="ka-GE" w:eastAsia="en-US"/>
        </w:rPr>
        <w:t>2. გაანგარიშების საწყისი მონაცემები</w:t>
      </w:r>
    </w:p>
    <w:tbl>
      <w:tblPr>
        <w:tblStyle w:val="ReportTable2"/>
        <w:tblW w:w="9625" w:type="dxa"/>
        <w:jc w:val="center"/>
        <w:tblLayout w:type="fixed"/>
        <w:tblLook w:val="04A0" w:firstRow="1" w:lastRow="0" w:firstColumn="1" w:lastColumn="0" w:noHBand="0" w:noVBand="1"/>
      </w:tblPr>
      <w:tblGrid>
        <w:gridCol w:w="1375"/>
        <w:gridCol w:w="2475"/>
        <w:gridCol w:w="605"/>
        <w:gridCol w:w="605"/>
        <w:gridCol w:w="715"/>
        <w:gridCol w:w="715"/>
        <w:gridCol w:w="715"/>
        <w:gridCol w:w="605"/>
        <w:gridCol w:w="659"/>
        <w:gridCol w:w="606"/>
        <w:gridCol w:w="550"/>
      </w:tblGrid>
      <w:tr w:rsidR="00B1435E" w:rsidRPr="00E8172B" w:rsidTr="00B1435E">
        <w:trPr>
          <w:trHeight w:val="271"/>
          <w:tblHeader/>
          <w:jc w:val="center"/>
        </w:trPr>
        <w:tc>
          <w:tcPr>
            <w:tcW w:w="1375" w:type="dxa"/>
            <w:vMerge w:val="restart"/>
            <w:tcBorders>
              <w:top w:val="single" w:sz="8" w:space="0" w:color="auto"/>
              <w:left w:val="single" w:sz="6"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lastRenderedPageBreak/>
              <w:t>საგზაო-სამშენებლო მანქანების (სსმ) დასახელება</w:t>
            </w:r>
          </w:p>
        </w:tc>
        <w:tc>
          <w:tcPr>
            <w:tcW w:w="2475" w:type="dxa"/>
            <w:vMerge w:val="restart"/>
            <w:tcBorders>
              <w:top w:val="single" w:sz="8" w:space="0" w:color="auto"/>
            </w:tcBorders>
            <w:shd w:val="clear" w:color="auto" w:fill="F2F2F2"/>
            <w:vAlign w:val="center"/>
          </w:tcPr>
          <w:p w:rsidR="00B1435E" w:rsidRPr="00E8172B" w:rsidRDefault="00B1435E" w:rsidP="00E8172B">
            <w:pPr>
              <w:jc w:val="both"/>
              <w:rPr>
                <w:rFonts w:cstheme="minorHAnsi"/>
                <w:lang w:val="ka-GE" w:eastAsia="en-US"/>
              </w:rPr>
            </w:pPr>
            <w:r w:rsidRPr="00E8172B">
              <w:rPr>
                <w:rFonts w:cstheme="minorHAnsi"/>
                <w:lang w:val="ka-GE" w:eastAsia="en-US"/>
              </w:rPr>
              <w:t>საგზაო-სამშენებლო მანქანების ტიპი</w:t>
            </w:r>
          </w:p>
          <w:p w:rsidR="00B1435E" w:rsidRPr="00E8172B" w:rsidRDefault="00B1435E" w:rsidP="00E8172B">
            <w:pPr>
              <w:jc w:val="both"/>
              <w:rPr>
                <w:rFonts w:cstheme="minorHAnsi"/>
                <w:lang w:eastAsia="en-US"/>
              </w:rPr>
            </w:pPr>
          </w:p>
        </w:tc>
        <w:tc>
          <w:tcPr>
            <w:tcW w:w="605" w:type="dxa"/>
            <w:vMerge w:val="restart"/>
            <w:tcBorders>
              <w:top w:val="single" w:sz="8" w:space="0" w:color="auto"/>
            </w:tcBorders>
            <w:shd w:val="clear" w:color="auto" w:fill="F2F2F2"/>
            <w:vAlign w:val="center"/>
          </w:tcPr>
          <w:p w:rsidR="00B1435E" w:rsidRPr="00E8172B" w:rsidRDefault="00B1435E" w:rsidP="00E8172B">
            <w:pPr>
              <w:jc w:val="both"/>
              <w:rPr>
                <w:rFonts w:cstheme="minorHAnsi"/>
                <w:lang w:val="ka-GE" w:eastAsia="en-US"/>
              </w:rPr>
            </w:pPr>
            <w:r w:rsidRPr="00E8172B">
              <w:rPr>
                <w:rFonts w:cstheme="minorHAnsi"/>
                <w:lang w:val="ka-GE" w:eastAsia="en-US"/>
              </w:rPr>
              <w:t>რ-ბა</w:t>
            </w:r>
          </w:p>
        </w:tc>
        <w:tc>
          <w:tcPr>
            <w:tcW w:w="4620" w:type="dxa"/>
            <w:gridSpan w:val="7"/>
            <w:tcBorders>
              <w:top w:val="single" w:sz="8" w:space="0" w:color="auto"/>
            </w:tcBorders>
            <w:shd w:val="clear" w:color="auto" w:fill="F2F2F2"/>
            <w:vAlign w:val="center"/>
          </w:tcPr>
          <w:p w:rsidR="00B1435E" w:rsidRPr="00E8172B" w:rsidRDefault="00B1435E" w:rsidP="00E8172B">
            <w:pPr>
              <w:jc w:val="both"/>
              <w:rPr>
                <w:rFonts w:cstheme="minorHAnsi"/>
                <w:lang w:val="ka-GE" w:eastAsia="en-US"/>
              </w:rPr>
            </w:pPr>
            <w:r w:rsidRPr="00E8172B">
              <w:rPr>
                <w:rFonts w:cstheme="minorHAnsi"/>
                <w:lang w:val="ka-GE" w:eastAsia="en-US"/>
              </w:rPr>
              <w:t>ერთი მანქანის მუშაობის დრო</w:t>
            </w:r>
          </w:p>
        </w:tc>
        <w:tc>
          <w:tcPr>
            <w:tcW w:w="550" w:type="dxa"/>
            <w:vMerge w:val="restart"/>
            <w:tcBorders>
              <w:top w:val="single" w:sz="8" w:space="0" w:color="auto"/>
              <w:right w:val="single" w:sz="6" w:space="0" w:color="auto"/>
            </w:tcBorders>
            <w:shd w:val="clear" w:color="auto" w:fill="F2F2F2"/>
            <w:vAlign w:val="center"/>
          </w:tcPr>
          <w:p w:rsidR="00B1435E" w:rsidRPr="00E8172B" w:rsidRDefault="00B1435E" w:rsidP="00E8172B">
            <w:pPr>
              <w:jc w:val="both"/>
              <w:rPr>
                <w:rFonts w:cstheme="minorHAnsi"/>
                <w:lang w:val="ka-GE" w:eastAsia="en-US"/>
              </w:rPr>
            </w:pPr>
            <w:r w:rsidRPr="00E8172B">
              <w:rPr>
                <w:rFonts w:cstheme="minorHAnsi"/>
                <w:lang w:val="ka-GE" w:eastAsia="en-US"/>
              </w:rPr>
              <w:t>მუშა დღეების რ-ბა</w:t>
            </w:r>
          </w:p>
        </w:tc>
      </w:tr>
      <w:tr w:rsidR="00B1435E" w:rsidRPr="00E8172B" w:rsidTr="00B1435E">
        <w:trPr>
          <w:trHeight w:val="145"/>
          <w:tblHeader/>
          <w:jc w:val="center"/>
        </w:trPr>
        <w:tc>
          <w:tcPr>
            <w:tcW w:w="1375" w:type="dxa"/>
            <w:vMerge/>
            <w:tcBorders>
              <w:left w:val="single" w:sz="6" w:space="0" w:color="auto"/>
            </w:tcBorders>
            <w:shd w:val="clear" w:color="auto" w:fill="F2F2F2"/>
            <w:vAlign w:val="center"/>
          </w:tcPr>
          <w:p w:rsidR="00B1435E" w:rsidRPr="00E8172B" w:rsidRDefault="00B1435E" w:rsidP="00E8172B">
            <w:pPr>
              <w:jc w:val="both"/>
              <w:rPr>
                <w:rFonts w:cstheme="minorHAnsi"/>
                <w:lang w:eastAsia="en-US"/>
              </w:rPr>
            </w:pPr>
          </w:p>
        </w:tc>
        <w:tc>
          <w:tcPr>
            <w:tcW w:w="2475" w:type="dxa"/>
            <w:vMerge/>
            <w:shd w:val="clear" w:color="auto" w:fill="F2F2F2"/>
            <w:vAlign w:val="center"/>
          </w:tcPr>
          <w:p w:rsidR="00B1435E" w:rsidRPr="00E8172B" w:rsidRDefault="00B1435E" w:rsidP="00E8172B">
            <w:pPr>
              <w:jc w:val="both"/>
              <w:rPr>
                <w:rFonts w:cstheme="minorHAnsi"/>
                <w:lang w:eastAsia="en-US"/>
              </w:rPr>
            </w:pPr>
          </w:p>
        </w:tc>
        <w:tc>
          <w:tcPr>
            <w:tcW w:w="605" w:type="dxa"/>
            <w:vMerge/>
            <w:shd w:val="clear" w:color="auto" w:fill="F2F2F2"/>
            <w:vAlign w:val="center"/>
          </w:tcPr>
          <w:p w:rsidR="00B1435E" w:rsidRPr="00E8172B" w:rsidRDefault="00B1435E" w:rsidP="00E8172B">
            <w:pPr>
              <w:jc w:val="both"/>
              <w:rPr>
                <w:rFonts w:cstheme="minorHAnsi"/>
                <w:lang w:eastAsia="en-US"/>
              </w:rPr>
            </w:pPr>
          </w:p>
        </w:tc>
        <w:tc>
          <w:tcPr>
            <w:tcW w:w="2750" w:type="dxa"/>
            <w:gridSpan w:val="4"/>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დღეში, სთ</w:t>
            </w:r>
          </w:p>
        </w:tc>
        <w:tc>
          <w:tcPr>
            <w:tcW w:w="1870" w:type="dxa"/>
            <w:gridSpan w:val="3"/>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 xml:space="preserve">30 წთ-ში, წთ </w:t>
            </w:r>
          </w:p>
        </w:tc>
        <w:tc>
          <w:tcPr>
            <w:tcW w:w="550" w:type="dxa"/>
            <w:vMerge/>
            <w:tcBorders>
              <w:right w:val="single" w:sz="6" w:space="0" w:color="auto"/>
            </w:tcBorders>
            <w:shd w:val="clear" w:color="auto" w:fill="F2F2F2"/>
            <w:vAlign w:val="center"/>
          </w:tcPr>
          <w:p w:rsidR="00B1435E" w:rsidRPr="00E8172B" w:rsidRDefault="00B1435E" w:rsidP="00E8172B">
            <w:pPr>
              <w:jc w:val="both"/>
              <w:rPr>
                <w:rFonts w:cstheme="minorHAnsi"/>
                <w:lang w:eastAsia="en-US"/>
              </w:rPr>
            </w:pPr>
          </w:p>
        </w:tc>
      </w:tr>
      <w:tr w:rsidR="00B1435E" w:rsidRPr="00E8172B" w:rsidTr="00B1435E">
        <w:trPr>
          <w:trHeight w:val="145"/>
          <w:tblHeader/>
          <w:jc w:val="center"/>
        </w:trPr>
        <w:tc>
          <w:tcPr>
            <w:tcW w:w="1375" w:type="dxa"/>
            <w:vMerge/>
            <w:tcBorders>
              <w:left w:val="single" w:sz="6" w:space="0" w:color="auto"/>
              <w:bottom w:val="single" w:sz="8" w:space="0" w:color="auto"/>
            </w:tcBorders>
            <w:shd w:val="clear" w:color="auto" w:fill="F2F2F2"/>
            <w:vAlign w:val="center"/>
          </w:tcPr>
          <w:p w:rsidR="00B1435E" w:rsidRPr="00E8172B" w:rsidRDefault="00B1435E" w:rsidP="00E8172B">
            <w:pPr>
              <w:jc w:val="both"/>
              <w:rPr>
                <w:rFonts w:cstheme="minorHAnsi"/>
                <w:lang w:eastAsia="en-US"/>
              </w:rPr>
            </w:pPr>
          </w:p>
        </w:tc>
        <w:tc>
          <w:tcPr>
            <w:tcW w:w="2475" w:type="dxa"/>
            <w:vMerge/>
            <w:tcBorders>
              <w:bottom w:val="single" w:sz="8" w:space="0" w:color="auto"/>
            </w:tcBorders>
            <w:shd w:val="clear" w:color="auto" w:fill="F2F2F2"/>
            <w:vAlign w:val="center"/>
          </w:tcPr>
          <w:p w:rsidR="00B1435E" w:rsidRPr="00E8172B" w:rsidRDefault="00B1435E" w:rsidP="00E8172B">
            <w:pPr>
              <w:jc w:val="both"/>
              <w:rPr>
                <w:rFonts w:cstheme="minorHAnsi"/>
                <w:lang w:eastAsia="en-US"/>
              </w:rPr>
            </w:pPr>
          </w:p>
        </w:tc>
        <w:tc>
          <w:tcPr>
            <w:tcW w:w="605" w:type="dxa"/>
            <w:vMerge/>
            <w:tcBorders>
              <w:bottom w:val="single" w:sz="8" w:space="0" w:color="auto"/>
            </w:tcBorders>
            <w:shd w:val="clear" w:color="auto" w:fill="F2F2F2"/>
            <w:vAlign w:val="center"/>
          </w:tcPr>
          <w:p w:rsidR="00B1435E" w:rsidRPr="00E8172B" w:rsidRDefault="00B1435E" w:rsidP="00E8172B">
            <w:pPr>
              <w:jc w:val="both"/>
              <w:rPr>
                <w:rFonts w:cstheme="minorHAnsi"/>
                <w:lang w:eastAsia="en-US"/>
              </w:rPr>
            </w:pPr>
          </w:p>
        </w:tc>
        <w:tc>
          <w:tcPr>
            <w:tcW w:w="605" w:type="dxa"/>
            <w:tcBorders>
              <w:bottom w:val="single" w:sz="8"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სულ</w:t>
            </w:r>
          </w:p>
        </w:tc>
        <w:tc>
          <w:tcPr>
            <w:tcW w:w="715" w:type="dxa"/>
            <w:tcBorders>
              <w:bottom w:val="single" w:sz="8"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დატვირთვის გარეშე</w:t>
            </w:r>
          </w:p>
        </w:tc>
        <w:tc>
          <w:tcPr>
            <w:tcW w:w="715" w:type="dxa"/>
            <w:tcBorders>
              <w:bottom w:val="single" w:sz="8"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დატვირთვით</w:t>
            </w:r>
          </w:p>
        </w:tc>
        <w:tc>
          <w:tcPr>
            <w:tcW w:w="715" w:type="dxa"/>
            <w:tcBorders>
              <w:bottom w:val="single" w:sz="8"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უქმი სვლა</w:t>
            </w:r>
          </w:p>
        </w:tc>
        <w:tc>
          <w:tcPr>
            <w:tcW w:w="605" w:type="dxa"/>
            <w:tcBorders>
              <w:bottom w:val="single" w:sz="8"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დატვირთვის გარეშე</w:t>
            </w:r>
          </w:p>
        </w:tc>
        <w:tc>
          <w:tcPr>
            <w:tcW w:w="659" w:type="dxa"/>
            <w:tcBorders>
              <w:bottom w:val="single" w:sz="8"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დატვირთვით</w:t>
            </w:r>
          </w:p>
        </w:tc>
        <w:tc>
          <w:tcPr>
            <w:tcW w:w="606" w:type="dxa"/>
            <w:tcBorders>
              <w:bottom w:val="single" w:sz="8" w:space="0" w:color="auto"/>
            </w:tcBorders>
            <w:shd w:val="clear" w:color="auto" w:fill="F2F2F2"/>
            <w:vAlign w:val="center"/>
          </w:tcPr>
          <w:p w:rsidR="00B1435E" w:rsidRPr="00E8172B" w:rsidRDefault="00B1435E" w:rsidP="00E8172B">
            <w:pPr>
              <w:jc w:val="both"/>
              <w:rPr>
                <w:rFonts w:cstheme="minorHAnsi"/>
                <w:lang w:eastAsia="en-US"/>
              </w:rPr>
            </w:pPr>
            <w:r w:rsidRPr="00E8172B">
              <w:rPr>
                <w:rFonts w:cstheme="minorHAnsi"/>
                <w:lang w:val="ka-GE" w:eastAsia="en-US"/>
              </w:rPr>
              <w:t>უქმი სვლა</w:t>
            </w:r>
          </w:p>
        </w:tc>
        <w:tc>
          <w:tcPr>
            <w:tcW w:w="550" w:type="dxa"/>
            <w:vMerge/>
            <w:tcBorders>
              <w:bottom w:val="single" w:sz="8" w:space="0" w:color="auto"/>
              <w:right w:val="single" w:sz="6" w:space="0" w:color="auto"/>
            </w:tcBorders>
            <w:shd w:val="clear" w:color="auto" w:fill="F2F2F2"/>
            <w:vAlign w:val="center"/>
          </w:tcPr>
          <w:p w:rsidR="00B1435E" w:rsidRPr="00E8172B" w:rsidRDefault="00B1435E" w:rsidP="00E8172B">
            <w:pPr>
              <w:jc w:val="both"/>
              <w:rPr>
                <w:rFonts w:cstheme="minorHAnsi"/>
                <w:lang w:eastAsia="en-US"/>
              </w:rPr>
            </w:pPr>
          </w:p>
        </w:tc>
      </w:tr>
      <w:tr w:rsidR="00B1435E" w:rsidRPr="00E8172B" w:rsidTr="00B1435E">
        <w:trPr>
          <w:trHeight w:val="799"/>
          <w:jc w:val="center"/>
        </w:trPr>
        <w:tc>
          <w:tcPr>
            <w:tcW w:w="1375" w:type="dxa"/>
            <w:tcBorders>
              <w:left w:val="single" w:sz="6" w:space="0" w:color="auto"/>
              <w:bottom w:val="single" w:sz="8" w:space="0" w:color="auto"/>
            </w:tcBorders>
          </w:tcPr>
          <w:p w:rsidR="00B1435E" w:rsidRPr="00E8172B" w:rsidRDefault="00B1435E" w:rsidP="00E8172B">
            <w:pPr>
              <w:jc w:val="both"/>
              <w:rPr>
                <w:rFonts w:cstheme="minorHAnsi"/>
                <w:lang w:val="de-DE" w:eastAsia="en-US"/>
              </w:rPr>
            </w:pPr>
            <w:r w:rsidRPr="00E8172B">
              <w:rPr>
                <w:rFonts w:cstheme="minorHAnsi"/>
                <w:lang w:val="de-DE" w:eastAsia="en-US"/>
              </w:rPr>
              <w:t>სატვირთელი</w:t>
            </w:r>
          </w:p>
          <w:p w:rsidR="00B1435E" w:rsidRPr="00E8172B" w:rsidRDefault="00B1435E" w:rsidP="00E8172B">
            <w:pPr>
              <w:jc w:val="both"/>
              <w:rPr>
                <w:rFonts w:cstheme="minorHAnsi"/>
                <w:lang w:eastAsia="en-US"/>
              </w:rPr>
            </w:pPr>
            <w:r w:rsidRPr="00E8172B">
              <w:rPr>
                <w:rFonts w:cstheme="minorHAnsi"/>
                <w:lang w:val="de-DE" w:eastAsia="en-US"/>
              </w:rPr>
              <w:t xml:space="preserve">VOLVO L220H  </w:t>
            </w:r>
          </w:p>
        </w:tc>
        <w:tc>
          <w:tcPr>
            <w:tcW w:w="2475" w:type="dxa"/>
            <w:tcBorders>
              <w:bottom w:val="single" w:sz="8" w:space="0" w:color="auto"/>
            </w:tcBorders>
          </w:tcPr>
          <w:p w:rsidR="00B1435E" w:rsidRPr="00E8172B" w:rsidRDefault="00B1435E" w:rsidP="00E8172B">
            <w:pPr>
              <w:jc w:val="both"/>
              <w:rPr>
                <w:rFonts w:cstheme="minorHAnsi"/>
                <w:lang w:eastAsia="en-US"/>
              </w:rPr>
            </w:pPr>
            <w:r w:rsidRPr="00E8172B">
              <w:rPr>
                <w:rFonts w:cstheme="minorHAnsi"/>
                <w:lang w:val="de-DE" w:eastAsia="en-US"/>
              </w:rPr>
              <w:t xml:space="preserve">თვლიანი </w:t>
            </w:r>
            <w:r w:rsidRPr="00E8172B">
              <w:rPr>
                <w:rFonts w:cstheme="minorHAnsi"/>
                <w:lang w:val="ka-GE" w:eastAsia="en-US"/>
              </w:rPr>
              <w:t>სსმ, სიმძლავრით &gt;260კვტ(&gt;355 ცხ.ძ)</w:t>
            </w:r>
          </w:p>
        </w:tc>
        <w:tc>
          <w:tcPr>
            <w:tcW w:w="605" w:type="dxa"/>
            <w:tcBorders>
              <w:top w:val="single" w:sz="4" w:space="0" w:color="000000"/>
              <w:left w:val="single" w:sz="4" w:space="0" w:color="000000"/>
              <w:bottom w:val="single" w:sz="8" w:space="0" w:color="auto"/>
              <w:right w:val="single" w:sz="4" w:space="0" w:color="000000"/>
            </w:tcBorders>
          </w:tcPr>
          <w:p w:rsidR="00B1435E" w:rsidRPr="00E8172B" w:rsidRDefault="00B1435E" w:rsidP="00E8172B">
            <w:pPr>
              <w:jc w:val="both"/>
              <w:rPr>
                <w:rFonts w:cstheme="minorHAnsi"/>
                <w:lang w:eastAsia="en-US"/>
              </w:rPr>
            </w:pPr>
            <w:r w:rsidRPr="00E8172B">
              <w:rPr>
                <w:rFonts w:cstheme="minorHAnsi"/>
                <w:lang w:eastAsia="en-US"/>
              </w:rPr>
              <w:t>1 (1)</w:t>
            </w:r>
          </w:p>
        </w:tc>
        <w:tc>
          <w:tcPr>
            <w:tcW w:w="605" w:type="dxa"/>
            <w:tcBorders>
              <w:top w:val="single" w:sz="4" w:space="0" w:color="000000"/>
              <w:left w:val="single" w:sz="4" w:space="0" w:color="000000"/>
              <w:bottom w:val="single" w:sz="8" w:space="0" w:color="auto"/>
              <w:right w:val="single" w:sz="4" w:space="0" w:color="000000"/>
            </w:tcBorders>
          </w:tcPr>
          <w:p w:rsidR="00B1435E" w:rsidRPr="00E8172B" w:rsidRDefault="00B1435E" w:rsidP="00E8172B">
            <w:pPr>
              <w:jc w:val="both"/>
              <w:rPr>
                <w:rFonts w:cstheme="minorHAnsi"/>
                <w:lang w:eastAsia="en-US"/>
              </w:rPr>
            </w:pPr>
            <w:r w:rsidRPr="00E8172B">
              <w:rPr>
                <w:rFonts w:cstheme="minorHAnsi"/>
                <w:lang w:eastAsia="en-US"/>
              </w:rPr>
              <w:t>7</w:t>
            </w:r>
          </w:p>
        </w:tc>
        <w:tc>
          <w:tcPr>
            <w:tcW w:w="715" w:type="dxa"/>
            <w:tcBorders>
              <w:top w:val="single" w:sz="4" w:space="0" w:color="000000"/>
              <w:left w:val="single" w:sz="4" w:space="0" w:color="000000"/>
              <w:bottom w:val="single" w:sz="8" w:space="0" w:color="auto"/>
              <w:right w:val="single" w:sz="4" w:space="0" w:color="000000"/>
            </w:tcBorders>
          </w:tcPr>
          <w:p w:rsidR="00B1435E" w:rsidRPr="00E8172B" w:rsidRDefault="00B1435E" w:rsidP="00E8172B">
            <w:pPr>
              <w:jc w:val="both"/>
              <w:rPr>
                <w:rFonts w:cstheme="minorHAnsi"/>
                <w:lang w:eastAsia="en-US"/>
              </w:rPr>
            </w:pPr>
            <w:r w:rsidRPr="00E8172B">
              <w:rPr>
                <w:rFonts w:cstheme="minorHAnsi"/>
                <w:lang w:eastAsia="en-US"/>
              </w:rPr>
              <w:t>2,8</w:t>
            </w:r>
          </w:p>
        </w:tc>
        <w:tc>
          <w:tcPr>
            <w:tcW w:w="715" w:type="dxa"/>
            <w:tcBorders>
              <w:top w:val="single" w:sz="4" w:space="0" w:color="000000"/>
              <w:left w:val="single" w:sz="4" w:space="0" w:color="000000"/>
              <w:bottom w:val="single" w:sz="8" w:space="0" w:color="auto"/>
              <w:right w:val="single" w:sz="4" w:space="0" w:color="000000"/>
            </w:tcBorders>
          </w:tcPr>
          <w:p w:rsidR="00B1435E" w:rsidRPr="00E8172B" w:rsidRDefault="00B1435E" w:rsidP="00E8172B">
            <w:pPr>
              <w:jc w:val="both"/>
              <w:rPr>
                <w:rFonts w:cstheme="minorHAnsi"/>
                <w:lang w:eastAsia="en-US"/>
              </w:rPr>
            </w:pPr>
            <w:r w:rsidRPr="00E8172B">
              <w:rPr>
                <w:rFonts w:cstheme="minorHAnsi"/>
                <w:lang w:eastAsia="en-US"/>
              </w:rPr>
              <w:t>3,03333</w:t>
            </w:r>
          </w:p>
        </w:tc>
        <w:tc>
          <w:tcPr>
            <w:tcW w:w="715" w:type="dxa"/>
            <w:tcBorders>
              <w:top w:val="single" w:sz="4" w:space="0" w:color="000000"/>
              <w:left w:val="single" w:sz="4" w:space="0" w:color="000000"/>
              <w:bottom w:val="single" w:sz="8" w:space="0" w:color="auto"/>
              <w:right w:val="single" w:sz="4" w:space="0" w:color="000000"/>
            </w:tcBorders>
          </w:tcPr>
          <w:p w:rsidR="00B1435E" w:rsidRPr="00E8172B" w:rsidRDefault="00B1435E" w:rsidP="00E8172B">
            <w:pPr>
              <w:jc w:val="both"/>
              <w:rPr>
                <w:rFonts w:cstheme="minorHAnsi"/>
                <w:lang w:eastAsia="en-US"/>
              </w:rPr>
            </w:pPr>
            <w:r w:rsidRPr="00E8172B">
              <w:rPr>
                <w:rFonts w:cstheme="minorHAnsi"/>
                <w:lang w:eastAsia="en-US"/>
              </w:rPr>
              <w:t>1,16667</w:t>
            </w:r>
          </w:p>
        </w:tc>
        <w:tc>
          <w:tcPr>
            <w:tcW w:w="605" w:type="dxa"/>
            <w:tcBorders>
              <w:top w:val="single" w:sz="4" w:space="0" w:color="000000"/>
              <w:left w:val="single" w:sz="4" w:space="0" w:color="000000"/>
              <w:bottom w:val="single" w:sz="8" w:space="0" w:color="auto"/>
              <w:right w:val="single" w:sz="4" w:space="0" w:color="000000"/>
            </w:tcBorders>
          </w:tcPr>
          <w:p w:rsidR="00B1435E" w:rsidRPr="00E8172B" w:rsidRDefault="00B1435E" w:rsidP="00E8172B">
            <w:pPr>
              <w:jc w:val="both"/>
              <w:rPr>
                <w:rFonts w:cstheme="minorHAnsi"/>
                <w:lang w:eastAsia="en-US"/>
              </w:rPr>
            </w:pPr>
            <w:r w:rsidRPr="00E8172B">
              <w:rPr>
                <w:rFonts w:cstheme="minorHAnsi"/>
                <w:lang w:eastAsia="en-US"/>
              </w:rPr>
              <w:t>12</w:t>
            </w:r>
          </w:p>
        </w:tc>
        <w:tc>
          <w:tcPr>
            <w:tcW w:w="659" w:type="dxa"/>
            <w:tcBorders>
              <w:top w:val="single" w:sz="4" w:space="0" w:color="000000"/>
              <w:left w:val="single" w:sz="4" w:space="0" w:color="000000"/>
              <w:bottom w:val="single" w:sz="8" w:space="0" w:color="auto"/>
              <w:right w:val="single" w:sz="4" w:space="0" w:color="000000"/>
            </w:tcBorders>
          </w:tcPr>
          <w:p w:rsidR="00B1435E" w:rsidRPr="00E8172B" w:rsidRDefault="00B1435E" w:rsidP="00E8172B">
            <w:pPr>
              <w:jc w:val="both"/>
              <w:rPr>
                <w:rFonts w:cstheme="minorHAnsi"/>
                <w:lang w:eastAsia="en-US"/>
              </w:rPr>
            </w:pPr>
            <w:r w:rsidRPr="00E8172B">
              <w:rPr>
                <w:rFonts w:cstheme="minorHAnsi"/>
                <w:lang w:eastAsia="en-US"/>
              </w:rPr>
              <w:t>13</w:t>
            </w:r>
          </w:p>
        </w:tc>
        <w:tc>
          <w:tcPr>
            <w:tcW w:w="606" w:type="dxa"/>
            <w:tcBorders>
              <w:top w:val="single" w:sz="4" w:space="0" w:color="000000"/>
              <w:left w:val="single" w:sz="4" w:space="0" w:color="000000"/>
              <w:bottom w:val="single" w:sz="8" w:space="0" w:color="auto"/>
              <w:right w:val="single" w:sz="4" w:space="0" w:color="000000"/>
            </w:tcBorders>
          </w:tcPr>
          <w:p w:rsidR="00B1435E" w:rsidRPr="00E8172B" w:rsidRDefault="00B1435E" w:rsidP="00E8172B">
            <w:pPr>
              <w:jc w:val="both"/>
              <w:rPr>
                <w:rFonts w:cstheme="minorHAnsi"/>
                <w:lang w:eastAsia="en-US"/>
              </w:rPr>
            </w:pPr>
            <w:r w:rsidRPr="00E8172B">
              <w:rPr>
                <w:rFonts w:cstheme="minorHAnsi"/>
                <w:lang w:eastAsia="en-US"/>
              </w:rPr>
              <w:t>5</w:t>
            </w:r>
          </w:p>
        </w:tc>
        <w:tc>
          <w:tcPr>
            <w:tcW w:w="550" w:type="dxa"/>
            <w:tcBorders>
              <w:top w:val="single" w:sz="4" w:space="0" w:color="000000"/>
              <w:left w:val="single" w:sz="4" w:space="0" w:color="000000"/>
              <w:bottom w:val="single" w:sz="8" w:space="0" w:color="auto"/>
              <w:right w:val="single" w:sz="4" w:space="0" w:color="000000"/>
            </w:tcBorders>
          </w:tcPr>
          <w:p w:rsidR="00B1435E" w:rsidRPr="00E8172B" w:rsidRDefault="00B1435E" w:rsidP="00E8172B">
            <w:pPr>
              <w:jc w:val="both"/>
              <w:rPr>
                <w:rFonts w:cstheme="minorHAnsi"/>
                <w:lang w:eastAsia="en-US"/>
              </w:rPr>
            </w:pPr>
            <w:r w:rsidRPr="00E8172B">
              <w:rPr>
                <w:rFonts w:cstheme="minorHAnsi"/>
                <w:lang w:eastAsia="en-US"/>
              </w:rPr>
              <w:t>312</w:t>
            </w:r>
          </w:p>
        </w:tc>
      </w:tr>
    </w:tbl>
    <w:p w:rsidR="00B1435E" w:rsidRPr="00E8172B" w:rsidRDefault="00B1435E"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1435E" w:rsidRPr="00E8172B" w:rsidRDefault="00B1435E"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ka-GE" w:eastAsia="en-US"/>
        </w:rPr>
        <w:t>i</w:t>
      </w:r>
      <w:r w:rsidRPr="00E8172B">
        <w:rPr>
          <w:rFonts w:asciiTheme="minorHAnsi" w:hAnsiTheme="minorHAnsi" w:cstheme="minorHAnsi"/>
          <w:sz w:val="22"/>
          <w:szCs w:val="22"/>
          <w:lang w:val="ka-GE" w:eastAsia="en-US"/>
        </w:rPr>
        <w:t xml:space="preserve">-ური ნივთიერების მაქსიმალური -ერთჯერადი ემისია ხორციელდება ფორმულით:  </w:t>
      </w:r>
    </w:p>
    <w:p w:rsidR="00B1435E" w:rsidRPr="00E8172B" w:rsidRDefault="00B1435E" w:rsidP="00E8172B">
      <w:pPr>
        <w:tabs>
          <w:tab w:val="center" w:pos="5103"/>
          <w:tab w:val="right" w:pos="9922"/>
        </w:tabs>
        <w:spacing w:before="240" w:after="240"/>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ab/>
        <w:t>G</w:t>
      </w:r>
      <w:r w:rsidRPr="00E8172B">
        <w:rPr>
          <w:rFonts w:asciiTheme="minorHAnsi" w:hAnsiTheme="minorHAnsi" w:cstheme="minorHAnsi"/>
          <w:i/>
          <w:sz w:val="22"/>
          <w:szCs w:val="22"/>
          <w:vertAlign w:val="subscript"/>
          <w:lang w:val="ru-RU" w:eastAsia="en-US"/>
        </w:rPr>
        <w:t>i</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sz w:val="22"/>
          <w:szCs w:val="22"/>
          <w:lang w:val="ru-RU" w:eastAsia="en-US"/>
        </w:rPr>
        <w:t>∑</w:t>
      </w:r>
      <w:r w:rsidRPr="00E8172B">
        <w:rPr>
          <w:rFonts w:asciiTheme="minorHAnsi" w:hAnsiTheme="minorHAnsi" w:cstheme="minorHAnsi"/>
          <w:position w:val="6"/>
          <w:sz w:val="22"/>
          <w:szCs w:val="22"/>
          <w:vertAlign w:val="superscript"/>
          <w:lang w:val="ru-RU" w:eastAsia="en-US"/>
        </w:rPr>
        <w:t>k</w:t>
      </w:r>
      <w:r w:rsidRPr="00E8172B">
        <w:rPr>
          <w:rFonts w:asciiTheme="minorHAnsi" w:hAnsiTheme="minorHAnsi" w:cstheme="minorHAnsi"/>
          <w:position w:val="-6"/>
          <w:sz w:val="22"/>
          <w:szCs w:val="22"/>
          <w:vertAlign w:val="subscript"/>
          <w:lang w:val="ru-RU" w:eastAsia="en-US"/>
        </w:rPr>
        <w:t>k=1</w:t>
      </w:r>
      <w:r w:rsidRPr="00E8172B">
        <w:rPr>
          <w:rFonts w:asciiTheme="minorHAnsi" w:hAnsiTheme="minorHAnsi" w:cstheme="minorHAnsi"/>
          <w:sz w:val="22"/>
          <w:szCs w:val="22"/>
          <w:lang w:val="ru-RU" w:eastAsia="en-US"/>
        </w:rPr>
        <w:t>(</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ДВ ik</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t</w:t>
      </w:r>
      <w:r w:rsidRPr="00E8172B">
        <w:rPr>
          <w:rFonts w:asciiTheme="minorHAnsi" w:hAnsiTheme="minorHAnsi" w:cstheme="minorHAnsi"/>
          <w:i/>
          <w:sz w:val="22"/>
          <w:szCs w:val="22"/>
          <w:vertAlign w:val="subscript"/>
          <w:lang w:val="ru-RU" w:eastAsia="en-US"/>
        </w:rPr>
        <w:t>ДВ</w:t>
      </w:r>
      <w:r w:rsidRPr="00E8172B">
        <w:rPr>
          <w:rFonts w:asciiTheme="minorHAnsi" w:hAnsiTheme="minorHAnsi" w:cstheme="minorHAnsi"/>
          <w:sz w:val="22"/>
          <w:szCs w:val="22"/>
          <w:lang w:val="ru-RU" w:eastAsia="en-US"/>
        </w:rPr>
        <w:t xml:space="preserve"> + 1,3 · </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ДВ ik</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t</w:t>
      </w:r>
      <w:r w:rsidRPr="00E8172B">
        <w:rPr>
          <w:rFonts w:asciiTheme="minorHAnsi" w:hAnsiTheme="minorHAnsi" w:cstheme="minorHAnsi"/>
          <w:i/>
          <w:sz w:val="22"/>
          <w:szCs w:val="22"/>
          <w:vertAlign w:val="subscript"/>
          <w:lang w:val="ru-RU" w:eastAsia="en-US"/>
        </w:rPr>
        <w:t>НАგР.</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ХХ ik</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t</w:t>
      </w:r>
      <w:r w:rsidRPr="00E8172B">
        <w:rPr>
          <w:rFonts w:asciiTheme="minorHAnsi" w:hAnsiTheme="minorHAnsi" w:cstheme="minorHAnsi"/>
          <w:i/>
          <w:sz w:val="22"/>
          <w:szCs w:val="22"/>
          <w:vertAlign w:val="subscript"/>
          <w:lang w:val="ru-RU" w:eastAsia="en-US"/>
        </w:rPr>
        <w:t>ХХ</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N</w:t>
      </w:r>
      <w:r w:rsidRPr="00E8172B">
        <w:rPr>
          <w:rFonts w:asciiTheme="minorHAnsi" w:hAnsiTheme="minorHAnsi" w:cstheme="minorHAnsi"/>
          <w:i/>
          <w:sz w:val="22"/>
          <w:szCs w:val="22"/>
          <w:vertAlign w:val="subscript"/>
          <w:lang w:val="ru-RU" w:eastAsia="en-US"/>
        </w:rPr>
        <w:t>k</w:t>
      </w:r>
      <w:r w:rsidRPr="00E8172B">
        <w:rPr>
          <w:rFonts w:asciiTheme="minorHAnsi" w:hAnsiTheme="minorHAnsi" w:cstheme="minorHAnsi"/>
          <w:sz w:val="22"/>
          <w:szCs w:val="22"/>
          <w:lang w:val="ru-RU" w:eastAsia="en-US"/>
        </w:rPr>
        <w:t xml:space="preserve"> / 1800, </w:t>
      </w:r>
      <w:r w:rsidRPr="00E8172B">
        <w:rPr>
          <w:rFonts w:asciiTheme="minorHAnsi" w:hAnsiTheme="minorHAnsi" w:cstheme="minorHAnsi"/>
          <w:sz w:val="22"/>
          <w:szCs w:val="22"/>
          <w:lang w:val="ka-GE" w:eastAsia="en-US"/>
        </w:rPr>
        <w:t>გ/წმ;</w:t>
      </w:r>
      <w:r w:rsidRPr="00E8172B">
        <w:rPr>
          <w:rFonts w:asciiTheme="minorHAnsi" w:hAnsiTheme="minorHAnsi" w:cstheme="minorHAnsi"/>
          <w:sz w:val="22"/>
          <w:szCs w:val="22"/>
          <w:lang w:val="ru-RU" w:eastAsia="en-US"/>
        </w:rPr>
        <w:tab/>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სადაც</w:t>
      </w:r>
      <w:r w:rsidRPr="00E8172B">
        <w:rPr>
          <w:rFonts w:asciiTheme="minorHAnsi" w:hAnsiTheme="minorHAnsi" w:cstheme="minorHAnsi"/>
          <w:sz w:val="22"/>
          <w:szCs w:val="22"/>
          <w:lang w:val="ru-RU" w:eastAsia="en-US"/>
        </w:rPr>
        <w:t xml:space="preserve"> </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ДВ ik</w:t>
      </w:r>
      <w:r w:rsidRPr="00E8172B">
        <w:rPr>
          <w:rFonts w:asciiTheme="minorHAnsi" w:hAnsiTheme="minorHAnsi" w:cstheme="minorHAnsi"/>
          <w:sz w:val="22"/>
          <w:szCs w:val="22"/>
          <w:lang w:val="ru-RU" w:eastAsia="en-US"/>
        </w:rPr>
        <w:t xml:space="preserve"> –</w:t>
      </w:r>
      <w:r w:rsidRPr="00E8172B">
        <w:rPr>
          <w:rFonts w:asciiTheme="minorHAnsi" w:hAnsiTheme="minorHAnsi" w:cstheme="minorHAnsi"/>
          <w:b/>
          <w:i/>
          <w:sz w:val="22"/>
          <w:szCs w:val="22"/>
          <w:lang w:val="ka-GE" w:eastAsia="en-US"/>
        </w:rPr>
        <w:t xml:space="preserve"> k</w:t>
      </w:r>
      <w:r w:rsidRPr="00E8172B">
        <w:rPr>
          <w:rFonts w:asciiTheme="minorHAnsi" w:hAnsiTheme="minorHAnsi" w:cstheme="minorHAnsi"/>
          <w:sz w:val="22"/>
          <w:szCs w:val="22"/>
          <w:lang w:val="ka-GE" w:eastAsia="en-US"/>
        </w:rPr>
        <w:t xml:space="preserve">-ური ჯგუფისათვის </w:t>
      </w:r>
      <w:r w:rsidRPr="00E8172B">
        <w:rPr>
          <w:rFonts w:asciiTheme="minorHAnsi" w:hAnsiTheme="minorHAnsi" w:cstheme="minorHAnsi"/>
          <w:b/>
          <w:i/>
          <w:sz w:val="22"/>
          <w:szCs w:val="22"/>
          <w:lang w:val="ka-GE" w:eastAsia="en-US"/>
        </w:rPr>
        <w:t xml:space="preserve"> i</w:t>
      </w:r>
      <w:r w:rsidRPr="00E8172B">
        <w:rPr>
          <w:rFonts w:asciiTheme="minorHAnsi" w:hAnsiTheme="minorHAnsi" w:cstheme="minorHAnsi"/>
          <w:sz w:val="22"/>
          <w:szCs w:val="22"/>
          <w:lang w:val="ka-GE" w:eastAsia="en-US"/>
        </w:rPr>
        <w:t xml:space="preserve">-ური ნივთიერების კუთრი ემისია მანქანის მოძრაობისას დატვირთვის გარეშე, გ/წთ; </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1,3 · </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ჯგუფისათვის </w:t>
      </w:r>
      <w:r w:rsidRPr="00E8172B">
        <w:rPr>
          <w:rFonts w:asciiTheme="minorHAnsi" w:hAnsiTheme="minorHAnsi" w:cstheme="minorHAnsi"/>
          <w:b/>
          <w:i/>
          <w:sz w:val="22"/>
          <w:szCs w:val="22"/>
          <w:lang w:val="ka-GE" w:eastAsia="en-US"/>
        </w:rPr>
        <w:t xml:space="preserve"> i</w:t>
      </w:r>
      <w:r w:rsidRPr="00E8172B">
        <w:rPr>
          <w:rFonts w:asciiTheme="minorHAnsi" w:hAnsiTheme="minorHAnsi" w:cstheme="minorHAnsi"/>
          <w:sz w:val="22"/>
          <w:szCs w:val="22"/>
          <w:lang w:val="ka-GE" w:eastAsia="en-US"/>
        </w:rPr>
        <w:t xml:space="preserve">-ური ნივთიერების კუთრი ემისია მანქანის მოძრაობისას დატვირთვით, გ/წთ;  </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ჯგუფისათვის </w:t>
      </w:r>
      <w:r w:rsidRPr="00E8172B">
        <w:rPr>
          <w:rFonts w:asciiTheme="minorHAnsi" w:hAnsiTheme="minorHAnsi" w:cstheme="minorHAnsi"/>
          <w:b/>
          <w:i/>
          <w:sz w:val="22"/>
          <w:szCs w:val="22"/>
          <w:lang w:val="ka-GE" w:eastAsia="en-US"/>
        </w:rPr>
        <w:t xml:space="preserve"> i</w:t>
      </w:r>
      <w:r w:rsidRPr="00E8172B">
        <w:rPr>
          <w:rFonts w:asciiTheme="minorHAnsi" w:hAnsiTheme="minorHAnsi" w:cstheme="minorHAnsi"/>
          <w:sz w:val="22"/>
          <w:szCs w:val="22"/>
          <w:lang w:val="ka-GE" w:eastAsia="en-US"/>
        </w:rPr>
        <w:t xml:space="preserve">-ური ნივთიერების კუთრი ემისია მანქანის მოძრაობისას უქმი სვლის რეჟიმზე, გ/წთ;  </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ДВ</w:t>
      </w:r>
      <w:r w:rsidRPr="00E8172B">
        <w:rPr>
          <w:rFonts w:asciiTheme="minorHAnsi" w:hAnsiTheme="minorHAnsi" w:cstheme="minorHAnsi"/>
          <w:sz w:val="22"/>
          <w:szCs w:val="22"/>
          <w:lang w:val="ka-GE" w:eastAsia="en-US"/>
        </w:rPr>
        <w:t xml:space="preserve"> -მანქანის მოძრაობის დრო 30 წთ-იან ინტერვალში დატვირთვის გარეშე, წთ;  </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НАგР.</w:t>
      </w:r>
      <w:r w:rsidRPr="00E8172B">
        <w:rPr>
          <w:rFonts w:asciiTheme="minorHAnsi" w:hAnsiTheme="minorHAnsi" w:cstheme="minorHAnsi"/>
          <w:sz w:val="22"/>
          <w:szCs w:val="22"/>
          <w:lang w:val="ka-GE" w:eastAsia="en-US"/>
        </w:rPr>
        <w:t xml:space="preserve">  -მანქანის მოძრაობის დრო 30 წთ-იან ინტერვალში დატვირთვით, წთ;</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ХХ</w:t>
      </w:r>
      <w:r w:rsidRPr="00E8172B">
        <w:rPr>
          <w:rFonts w:asciiTheme="minorHAnsi" w:hAnsiTheme="minorHAnsi" w:cstheme="minorHAnsi"/>
          <w:sz w:val="22"/>
          <w:szCs w:val="22"/>
          <w:lang w:val="ka-GE" w:eastAsia="en-US"/>
        </w:rPr>
        <w:t xml:space="preserve"> -მანქანის მოძრაობის დრო 30 წთ-იან ინტერვალში უქმი სვლის რეჟიმზე, წთ; </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 </w:t>
      </w:r>
      <w:r w:rsidRPr="00E8172B">
        <w:rPr>
          <w:rFonts w:asciiTheme="minorHAnsi" w:hAnsiTheme="minorHAnsi" w:cstheme="minorHAnsi"/>
          <w:b/>
          <w:i/>
          <w:sz w:val="22"/>
          <w:szCs w:val="22"/>
          <w:lang w:val="ka-GE" w:eastAsia="en-US"/>
        </w:rPr>
        <w:t>N</w:t>
      </w:r>
      <w:r w:rsidRPr="00E8172B">
        <w:rPr>
          <w:rFonts w:asciiTheme="minorHAnsi" w:hAnsiTheme="minorHAnsi" w:cstheme="minorHAnsi"/>
          <w:i/>
          <w:sz w:val="22"/>
          <w:szCs w:val="22"/>
          <w:vertAlign w:val="subscript"/>
          <w:lang w:val="ka-GE" w:eastAsia="en-US"/>
        </w:rPr>
        <w:t>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რ-ბა, რომლებიც მუშაობენ ერთდროულად 30 წთ-იან ინტერვალში. </w:t>
      </w:r>
    </w:p>
    <w:p w:rsidR="00B1435E" w:rsidRPr="00E8172B" w:rsidRDefault="00B1435E"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i</w:t>
      </w:r>
      <w:r w:rsidRPr="00E8172B">
        <w:rPr>
          <w:rFonts w:asciiTheme="minorHAnsi" w:hAnsiTheme="minorHAnsi" w:cstheme="minorHAnsi"/>
          <w:sz w:val="22"/>
          <w:szCs w:val="22"/>
          <w:lang w:val="ka-GE" w:eastAsia="en-US"/>
        </w:rPr>
        <w:t xml:space="preserve">-ური ნივთიერების ჯამური ემისია  საგზაო მანქანებიდან  გაიანგარიშება  ფორმულით: </w:t>
      </w:r>
    </w:p>
    <w:p w:rsidR="00B1435E" w:rsidRPr="00E8172B" w:rsidRDefault="00B1435E" w:rsidP="00E8172B">
      <w:pPr>
        <w:tabs>
          <w:tab w:val="center" w:pos="5103"/>
          <w:tab w:val="right" w:pos="9922"/>
        </w:tabs>
        <w:spacing w:before="240" w:after="240"/>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ab/>
        <w:t>M</w:t>
      </w:r>
      <w:r w:rsidRPr="00E8172B">
        <w:rPr>
          <w:rFonts w:asciiTheme="minorHAnsi" w:hAnsiTheme="minorHAnsi" w:cstheme="minorHAnsi"/>
          <w:i/>
          <w:sz w:val="22"/>
          <w:szCs w:val="22"/>
          <w:vertAlign w:val="subscript"/>
          <w:lang w:val="ka-GE" w:eastAsia="en-US"/>
        </w:rPr>
        <w:t>i</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sz w:val="22"/>
          <w:szCs w:val="22"/>
          <w:lang w:val="ka-GE" w:eastAsia="en-US"/>
        </w:rPr>
        <w:t>∑</w:t>
      </w:r>
      <w:r w:rsidRPr="00E8172B">
        <w:rPr>
          <w:rFonts w:asciiTheme="minorHAnsi" w:hAnsiTheme="minorHAnsi" w:cstheme="minorHAnsi"/>
          <w:position w:val="6"/>
          <w:sz w:val="22"/>
          <w:szCs w:val="22"/>
          <w:vertAlign w:val="superscript"/>
          <w:lang w:val="ka-GE" w:eastAsia="en-US"/>
        </w:rPr>
        <w:t>k</w:t>
      </w:r>
      <w:r w:rsidRPr="00E8172B">
        <w:rPr>
          <w:rFonts w:asciiTheme="minorHAnsi" w:hAnsiTheme="minorHAnsi" w:cstheme="minorHAnsi"/>
          <w:position w:val="-6"/>
          <w:sz w:val="22"/>
          <w:szCs w:val="22"/>
          <w:vertAlign w:val="subscript"/>
          <w:lang w:val="ka-GE" w:eastAsia="en-US"/>
        </w:rPr>
        <w:t>k=1</w:t>
      </w:r>
      <w:r w:rsidRPr="00E8172B">
        <w:rPr>
          <w:rFonts w:asciiTheme="minorHAnsi" w:hAnsiTheme="minorHAnsi" w:cstheme="minorHAnsi"/>
          <w:sz w:val="22"/>
          <w:szCs w:val="22"/>
          <w:lang w:val="ka-GE" w:eastAsia="en-US"/>
        </w:rPr>
        <w:t>(</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ДВ</w:t>
      </w:r>
      <w:r w:rsidRPr="00E8172B">
        <w:rPr>
          <w:rFonts w:asciiTheme="minorHAnsi" w:hAnsiTheme="minorHAnsi" w:cstheme="minorHAnsi"/>
          <w:sz w:val="22"/>
          <w:szCs w:val="22"/>
          <w:lang w:val="ka-GE" w:eastAsia="en-US"/>
        </w:rPr>
        <w:t xml:space="preserve"> + 1,3 · </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НАგР.</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ХХ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ХХ</w:t>
      </w:r>
      <w:r w:rsidRPr="00E8172B">
        <w:rPr>
          <w:rFonts w:asciiTheme="minorHAnsi" w:hAnsiTheme="minorHAnsi" w:cstheme="minorHAnsi"/>
          <w:sz w:val="22"/>
          <w:szCs w:val="22"/>
          <w:lang w:val="ka-GE" w:eastAsia="en-US"/>
        </w:rPr>
        <w:t>) · 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ტ/წელ;</w:t>
      </w:r>
      <w:r w:rsidRPr="00E8172B">
        <w:rPr>
          <w:rFonts w:asciiTheme="minorHAnsi" w:hAnsiTheme="minorHAnsi" w:cstheme="minorHAnsi"/>
          <w:sz w:val="22"/>
          <w:szCs w:val="22"/>
          <w:lang w:val="ka-GE" w:eastAsia="en-US"/>
        </w:rPr>
        <w:tab/>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სადაც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ДВ</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მოძრაობის ჯამური დრო დატვირთვის გარეშე, წთ; </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НАგР.</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მოძრაობის ჯამური დრო დატვირთვით, წთ;  </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ХХ</w:t>
      </w:r>
      <w:r w:rsidRPr="00E8172B">
        <w:rPr>
          <w:rFonts w:asciiTheme="minorHAnsi" w:hAnsiTheme="minorHAnsi" w:cstheme="minorHAnsi"/>
          <w:sz w:val="22"/>
          <w:szCs w:val="22"/>
          <w:lang w:val="ka-GE" w:eastAsia="en-US"/>
        </w:rPr>
        <w:t xml:space="preserve"> –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მოძრაობის ჯამური დრო უქმი სვლის რეჟიმზე, წთ; </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 xml:space="preserve">დამაბინძურებელ ნივთიერებათა კუთრი ემისია საგზაო-სამშენებლო მანქანების მუშაობისას,  მოცემულია ცხრილში </w:t>
      </w:r>
      <w:r w:rsidR="00C52297"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val="ka-GE" w:eastAsia="en-US"/>
        </w:rPr>
        <w:t xml:space="preserve">3. </w:t>
      </w:r>
    </w:p>
    <w:p w:rsidR="00B1435E" w:rsidRPr="00E8172B" w:rsidRDefault="00B1435E" w:rsidP="00E8172B">
      <w:pPr>
        <w:spacing w:after="200" w:line="276" w:lineRule="auto"/>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br w:type="page"/>
      </w:r>
    </w:p>
    <w:p w:rsidR="00B1435E" w:rsidRPr="00E8172B" w:rsidRDefault="00B1435E" w:rsidP="00E8172B">
      <w:pPr>
        <w:spacing w:before="240" w:after="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lastRenderedPageBreak/>
        <w:t xml:space="preserve">ცხრილი </w:t>
      </w:r>
      <w:r w:rsidR="00C52297"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val="ka-GE" w:eastAsia="en-US"/>
        </w:rPr>
        <w:t>3. დამაბინძურებელ ნივთიერებათა კუთრი ემისია საგზაო-სამშენებლო მანქანების მუშაობისას, გ/წთ</w:t>
      </w:r>
    </w:p>
    <w:tbl>
      <w:tblPr>
        <w:tblStyle w:val="TableGrid1"/>
        <w:tblW w:w="0" w:type="auto"/>
        <w:tblLook w:val="04A0" w:firstRow="1" w:lastRow="0" w:firstColumn="1" w:lastColumn="0" w:noHBand="0" w:noVBand="1"/>
      </w:tblPr>
      <w:tblGrid>
        <w:gridCol w:w="2380"/>
        <w:gridCol w:w="3769"/>
        <w:gridCol w:w="1236"/>
        <w:gridCol w:w="1007"/>
      </w:tblGrid>
      <w:tr w:rsidR="00B1435E" w:rsidRPr="00E8172B" w:rsidTr="00B1435E">
        <w:tc>
          <w:tcPr>
            <w:tcW w:w="2766" w:type="dxa"/>
          </w:tcPr>
          <w:p w:rsidR="00B1435E" w:rsidRPr="00E8172B" w:rsidRDefault="00B1435E" w:rsidP="00E8172B">
            <w:pPr>
              <w:jc w:val="both"/>
              <w:rPr>
                <w:rFonts w:asciiTheme="minorHAnsi" w:hAnsiTheme="minorHAnsi" w:cstheme="minorHAnsi"/>
                <w:sz w:val="22"/>
                <w:szCs w:val="22"/>
              </w:rPr>
            </w:pPr>
            <w:r w:rsidRPr="00E8172B">
              <w:rPr>
                <w:rFonts w:asciiTheme="minorHAnsi" w:hAnsiTheme="minorHAnsi" w:cstheme="minorHAnsi"/>
                <w:lang w:val="ka-GE"/>
              </w:rPr>
              <w:t>საგზაო-სამშენებლო მანქანების (სსმ) ტიპი</w:t>
            </w:r>
          </w:p>
        </w:tc>
        <w:tc>
          <w:tcPr>
            <w:tcW w:w="4430" w:type="dxa"/>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დამაბინძურებელი</w:t>
            </w:r>
          </w:p>
          <w:p w:rsidR="00B1435E" w:rsidRPr="00E8172B" w:rsidRDefault="00B1435E" w:rsidP="00E8172B">
            <w:pPr>
              <w:jc w:val="both"/>
              <w:rPr>
                <w:rFonts w:asciiTheme="minorHAnsi" w:hAnsiTheme="minorHAnsi" w:cstheme="minorHAnsi"/>
              </w:rPr>
            </w:pPr>
            <w:r w:rsidRPr="00E8172B">
              <w:rPr>
                <w:rFonts w:asciiTheme="minorHAnsi" w:hAnsiTheme="minorHAnsi" w:cstheme="minorHAnsi"/>
                <w:lang w:val="ka-GE"/>
              </w:rPr>
              <w:t xml:space="preserve"> ნივთიერება </w:t>
            </w:r>
          </w:p>
        </w:tc>
        <w:tc>
          <w:tcPr>
            <w:tcW w:w="1276" w:type="dxa"/>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მოძრაობა</w:t>
            </w:r>
          </w:p>
        </w:tc>
        <w:tc>
          <w:tcPr>
            <w:tcW w:w="1099" w:type="dxa"/>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უქმი სვლა</w:t>
            </w:r>
          </w:p>
        </w:tc>
      </w:tr>
      <w:tr w:rsidR="00B1435E" w:rsidRPr="00E8172B" w:rsidTr="00B1435E">
        <w:tc>
          <w:tcPr>
            <w:tcW w:w="2766" w:type="dxa"/>
            <w:vMerge w:val="restart"/>
          </w:tcPr>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lang w:val="de-DE"/>
              </w:rPr>
              <w:t xml:space="preserve">თვლიანი </w:t>
            </w:r>
            <w:r w:rsidRPr="00E8172B">
              <w:rPr>
                <w:rFonts w:asciiTheme="minorHAnsi" w:hAnsiTheme="minorHAnsi" w:cstheme="minorHAnsi"/>
                <w:lang w:val="ka-GE"/>
              </w:rPr>
              <w:t>სსმ, სიმძლავრით &gt;260კვტ(&gt;355 ცხ.ძ)</w:t>
            </w:r>
          </w:p>
        </w:tc>
        <w:tc>
          <w:tcPr>
            <w:tcW w:w="4430"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lang w:val="ka-GE"/>
              </w:rPr>
              <w:t>აზოტის დიოქსიდი</w:t>
            </w:r>
            <w:r w:rsidRPr="00E8172B">
              <w:rPr>
                <w:rFonts w:asciiTheme="minorHAnsi" w:hAnsiTheme="minorHAnsi" w:cstheme="minorHAnsi"/>
              </w:rPr>
              <w:t xml:space="preserve"> (</w:t>
            </w:r>
            <w:r w:rsidRPr="00E8172B">
              <w:rPr>
                <w:rFonts w:asciiTheme="minorHAnsi" w:hAnsiTheme="minorHAnsi" w:cstheme="minorHAnsi"/>
                <w:lang w:val="ka-GE"/>
              </w:rPr>
              <w:t>აზოტის</w:t>
            </w:r>
            <w:r w:rsidRPr="00E8172B">
              <w:rPr>
                <w:rFonts w:asciiTheme="minorHAnsi" w:hAnsiTheme="minorHAnsi" w:cstheme="minorHAnsi"/>
              </w:rPr>
              <w:t xml:space="preserve"> (IV)</w:t>
            </w:r>
            <w:r w:rsidRPr="00E8172B">
              <w:rPr>
                <w:rFonts w:asciiTheme="minorHAnsi" w:hAnsiTheme="minorHAnsi" w:cstheme="minorHAnsi"/>
                <w:lang w:val="ka-GE"/>
              </w:rPr>
              <w:t xml:space="preserve"> ოქსიდი</w:t>
            </w:r>
            <w:r w:rsidRPr="00E8172B">
              <w:rPr>
                <w:rFonts w:asciiTheme="minorHAnsi" w:hAnsiTheme="minorHAnsi" w:cstheme="minorHAnsi"/>
              </w:rPr>
              <w:t>)</w:t>
            </w:r>
          </w:p>
        </w:tc>
        <w:tc>
          <w:tcPr>
            <w:tcW w:w="1276"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8,128</w:t>
            </w:r>
          </w:p>
        </w:tc>
        <w:tc>
          <w:tcPr>
            <w:tcW w:w="1099"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1,592</w:t>
            </w:r>
          </w:p>
        </w:tc>
      </w:tr>
      <w:tr w:rsidR="00B1435E" w:rsidRPr="00E8172B" w:rsidTr="00B1435E">
        <w:tc>
          <w:tcPr>
            <w:tcW w:w="2766" w:type="dxa"/>
            <w:vMerge/>
          </w:tcPr>
          <w:p w:rsidR="00B1435E" w:rsidRPr="00E8172B" w:rsidRDefault="00B1435E" w:rsidP="00E8172B">
            <w:pPr>
              <w:spacing w:before="240" w:after="120"/>
              <w:jc w:val="both"/>
              <w:rPr>
                <w:rFonts w:asciiTheme="minorHAnsi" w:hAnsiTheme="minorHAnsi" w:cstheme="minorHAnsi"/>
                <w:sz w:val="22"/>
                <w:szCs w:val="22"/>
                <w:lang w:val="ka-GE"/>
              </w:rPr>
            </w:pPr>
          </w:p>
        </w:tc>
        <w:tc>
          <w:tcPr>
            <w:tcW w:w="4430"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lang w:val="ka-GE"/>
              </w:rPr>
              <w:t xml:space="preserve">აზოტის </w:t>
            </w:r>
            <w:r w:rsidRPr="00E8172B">
              <w:rPr>
                <w:rFonts w:asciiTheme="minorHAnsi" w:hAnsiTheme="minorHAnsi" w:cstheme="minorHAnsi"/>
              </w:rPr>
              <w:t xml:space="preserve"> (II) </w:t>
            </w:r>
            <w:r w:rsidRPr="00E8172B">
              <w:rPr>
                <w:rFonts w:asciiTheme="minorHAnsi" w:hAnsiTheme="minorHAnsi" w:cstheme="minorHAnsi"/>
                <w:lang w:val="ka-GE"/>
              </w:rPr>
              <w:t>ოქსიდი</w:t>
            </w:r>
          </w:p>
        </w:tc>
        <w:tc>
          <w:tcPr>
            <w:tcW w:w="1276"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1,321</w:t>
            </w:r>
          </w:p>
        </w:tc>
        <w:tc>
          <w:tcPr>
            <w:tcW w:w="1099"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0,2587</w:t>
            </w:r>
          </w:p>
        </w:tc>
      </w:tr>
      <w:tr w:rsidR="00B1435E" w:rsidRPr="00E8172B" w:rsidTr="00B1435E">
        <w:tc>
          <w:tcPr>
            <w:tcW w:w="2766" w:type="dxa"/>
            <w:vMerge/>
          </w:tcPr>
          <w:p w:rsidR="00B1435E" w:rsidRPr="00E8172B" w:rsidRDefault="00B1435E" w:rsidP="00E8172B">
            <w:pPr>
              <w:spacing w:before="240" w:after="120"/>
              <w:jc w:val="both"/>
              <w:rPr>
                <w:rFonts w:asciiTheme="minorHAnsi" w:hAnsiTheme="minorHAnsi" w:cstheme="minorHAnsi"/>
                <w:sz w:val="22"/>
                <w:szCs w:val="22"/>
                <w:lang w:val="ka-GE"/>
              </w:rPr>
            </w:pPr>
          </w:p>
        </w:tc>
        <w:tc>
          <w:tcPr>
            <w:tcW w:w="4430"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lang w:val="ka-GE"/>
              </w:rPr>
              <w:t>ჭვარტლი</w:t>
            </w:r>
          </w:p>
        </w:tc>
        <w:tc>
          <w:tcPr>
            <w:tcW w:w="1276"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1,13</w:t>
            </w:r>
          </w:p>
        </w:tc>
        <w:tc>
          <w:tcPr>
            <w:tcW w:w="1099"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0,26</w:t>
            </w:r>
          </w:p>
        </w:tc>
      </w:tr>
      <w:tr w:rsidR="00B1435E" w:rsidRPr="00E8172B" w:rsidTr="00B1435E">
        <w:tc>
          <w:tcPr>
            <w:tcW w:w="2766" w:type="dxa"/>
            <w:vMerge/>
          </w:tcPr>
          <w:p w:rsidR="00B1435E" w:rsidRPr="00E8172B" w:rsidRDefault="00B1435E" w:rsidP="00E8172B">
            <w:pPr>
              <w:spacing w:before="240" w:after="120"/>
              <w:jc w:val="both"/>
              <w:rPr>
                <w:rFonts w:asciiTheme="minorHAnsi" w:hAnsiTheme="minorHAnsi" w:cstheme="minorHAnsi"/>
                <w:sz w:val="22"/>
                <w:szCs w:val="22"/>
                <w:lang w:val="ka-GE"/>
              </w:rPr>
            </w:pPr>
          </w:p>
        </w:tc>
        <w:tc>
          <w:tcPr>
            <w:tcW w:w="4430"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lang w:val="ka-GE"/>
              </w:rPr>
              <w:t>გოგირდის დიოქსიდი</w:t>
            </w:r>
          </w:p>
        </w:tc>
        <w:tc>
          <w:tcPr>
            <w:tcW w:w="1276"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0,8</w:t>
            </w:r>
          </w:p>
        </w:tc>
        <w:tc>
          <w:tcPr>
            <w:tcW w:w="1099"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0,39</w:t>
            </w:r>
          </w:p>
        </w:tc>
      </w:tr>
      <w:tr w:rsidR="00B1435E" w:rsidRPr="00E8172B" w:rsidTr="00B1435E">
        <w:tc>
          <w:tcPr>
            <w:tcW w:w="2766" w:type="dxa"/>
            <w:vMerge/>
          </w:tcPr>
          <w:p w:rsidR="00B1435E" w:rsidRPr="00E8172B" w:rsidRDefault="00B1435E" w:rsidP="00E8172B">
            <w:pPr>
              <w:spacing w:before="240" w:after="120"/>
              <w:jc w:val="both"/>
              <w:rPr>
                <w:rFonts w:asciiTheme="minorHAnsi" w:hAnsiTheme="minorHAnsi" w:cstheme="minorHAnsi"/>
                <w:sz w:val="22"/>
                <w:szCs w:val="22"/>
                <w:lang w:val="ka-GE"/>
              </w:rPr>
            </w:pPr>
          </w:p>
        </w:tc>
        <w:tc>
          <w:tcPr>
            <w:tcW w:w="4430"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lang w:val="ka-GE"/>
              </w:rPr>
              <w:t>ნახშირბადის ოქსიდი</w:t>
            </w:r>
          </w:p>
        </w:tc>
        <w:tc>
          <w:tcPr>
            <w:tcW w:w="1276"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5,3</w:t>
            </w:r>
          </w:p>
        </w:tc>
        <w:tc>
          <w:tcPr>
            <w:tcW w:w="1099"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9,92</w:t>
            </w:r>
          </w:p>
        </w:tc>
      </w:tr>
      <w:tr w:rsidR="00B1435E" w:rsidRPr="00E8172B" w:rsidTr="00B1435E">
        <w:tc>
          <w:tcPr>
            <w:tcW w:w="2766" w:type="dxa"/>
            <w:vMerge/>
          </w:tcPr>
          <w:p w:rsidR="00B1435E" w:rsidRPr="00E8172B" w:rsidRDefault="00B1435E" w:rsidP="00E8172B">
            <w:pPr>
              <w:spacing w:before="240" w:after="120"/>
              <w:jc w:val="both"/>
              <w:rPr>
                <w:rFonts w:asciiTheme="minorHAnsi" w:hAnsiTheme="minorHAnsi" w:cstheme="minorHAnsi"/>
                <w:sz w:val="22"/>
                <w:szCs w:val="22"/>
                <w:lang w:val="ka-GE"/>
              </w:rPr>
            </w:pPr>
          </w:p>
        </w:tc>
        <w:tc>
          <w:tcPr>
            <w:tcW w:w="4430"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lang w:val="ka-GE"/>
              </w:rPr>
              <w:t>ნახშირწყალბადების ნავთის ფრაქცია</w:t>
            </w:r>
          </w:p>
        </w:tc>
        <w:tc>
          <w:tcPr>
            <w:tcW w:w="1276"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1,79</w:t>
            </w:r>
          </w:p>
        </w:tc>
        <w:tc>
          <w:tcPr>
            <w:tcW w:w="1099" w:type="dxa"/>
          </w:tcPr>
          <w:p w:rsidR="00B1435E" w:rsidRPr="00E8172B" w:rsidRDefault="00B1435E" w:rsidP="00E8172B">
            <w:pPr>
              <w:jc w:val="both"/>
              <w:rPr>
                <w:rFonts w:asciiTheme="minorHAnsi" w:hAnsiTheme="minorHAnsi" w:cstheme="minorHAnsi"/>
              </w:rPr>
            </w:pPr>
            <w:r w:rsidRPr="00E8172B">
              <w:rPr>
                <w:rFonts w:asciiTheme="minorHAnsi" w:hAnsiTheme="minorHAnsi" w:cstheme="minorHAnsi"/>
              </w:rPr>
              <w:t>1,24</w:t>
            </w:r>
          </w:p>
        </w:tc>
      </w:tr>
    </w:tbl>
    <w:p w:rsidR="00B1435E" w:rsidRPr="00E8172B" w:rsidRDefault="00B1435E"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301</w:t>
      </w:r>
      <w:r w:rsidRPr="00E8172B">
        <w:rPr>
          <w:rFonts w:asciiTheme="minorHAnsi" w:hAnsiTheme="minorHAnsi" w:cstheme="minorHAnsi"/>
          <w:sz w:val="22"/>
          <w:szCs w:val="22"/>
          <w:lang w:val="ka-GE" w:eastAsia="en-US"/>
        </w:rPr>
        <w:t xml:space="preserve"> = (8,128·12+1,3·8,128·13+1,592·5)·1/1800 = 0,1349218 გ/წმ;</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301</w:t>
      </w:r>
      <w:r w:rsidRPr="00E8172B">
        <w:rPr>
          <w:rFonts w:asciiTheme="minorHAnsi" w:hAnsiTheme="minorHAnsi" w:cstheme="minorHAnsi"/>
          <w:sz w:val="22"/>
          <w:szCs w:val="22"/>
          <w:lang w:val="ka-GE" w:eastAsia="en-US"/>
        </w:rPr>
        <w:t xml:space="preserve"> = (8,128·1·312·2,8·60+1,3·8,128·1·312·3,033333·60+1,592·1·312·1,166667·60)·10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1,060809 ტ/წელ;</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304</w:t>
      </w:r>
      <w:r w:rsidRPr="00E8172B">
        <w:rPr>
          <w:rFonts w:asciiTheme="minorHAnsi" w:hAnsiTheme="minorHAnsi" w:cstheme="minorHAnsi"/>
          <w:sz w:val="22"/>
          <w:szCs w:val="22"/>
          <w:lang w:val="ka-GE" w:eastAsia="en-US"/>
        </w:rPr>
        <w:t xml:space="preserve"> = (1,321·12+1,3·1,321·13+0,2587·5)·1/1800 = 0,021928 გ/წმ;</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304</w:t>
      </w:r>
      <w:r w:rsidRPr="00E8172B">
        <w:rPr>
          <w:rFonts w:asciiTheme="minorHAnsi" w:hAnsiTheme="minorHAnsi" w:cstheme="minorHAnsi"/>
          <w:sz w:val="22"/>
          <w:szCs w:val="22"/>
          <w:lang w:val="ka-GE" w:eastAsia="en-US"/>
        </w:rPr>
        <w:t xml:space="preserve"> = (1,321·1·312·2,8·60+1,3·1,321·1·312·3,033333·60+0,2587·1·312·1,166667·60)·10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0,1724067 ტ/წელ;</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328</w:t>
      </w:r>
      <w:r w:rsidRPr="00E8172B">
        <w:rPr>
          <w:rFonts w:asciiTheme="minorHAnsi" w:hAnsiTheme="minorHAnsi" w:cstheme="minorHAnsi"/>
          <w:sz w:val="22"/>
          <w:szCs w:val="22"/>
          <w:lang w:val="ka-GE" w:eastAsia="en-US"/>
        </w:rPr>
        <w:t xml:space="preserve"> = (1,13·12+1,3·1,13·13+0,26·5)·1/1800 = 0,018865 გ/წმ;</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328</w:t>
      </w:r>
      <w:r w:rsidRPr="00E8172B">
        <w:rPr>
          <w:rFonts w:asciiTheme="minorHAnsi" w:hAnsiTheme="minorHAnsi" w:cstheme="minorHAnsi"/>
          <w:sz w:val="22"/>
          <w:szCs w:val="22"/>
          <w:lang w:val="ka-GE" w:eastAsia="en-US"/>
        </w:rPr>
        <w:t xml:space="preserve"> = (1,13·1·312·2,8·60+1,3·1,13·1·312·3,033333·60+0,26·1·312·1,166667·60)·10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0,1483242 ტ/წელ;</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330</w:t>
      </w:r>
      <w:r w:rsidRPr="00E8172B">
        <w:rPr>
          <w:rFonts w:asciiTheme="minorHAnsi" w:hAnsiTheme="minorHAnsi" w:cstheme="minorHAnsi"/>
          <w:sz w:val="22"/>
          <w:szCs w:val="22"/>
          <w:lang w:val="ka-GE" w:eastAsia="en-US"/>
        </w:rPr>
        <w:t xml:space="preserve"> = (0,8·12+1,3·0,8·13+0,39·5)·1/1800 = 0,0139278 გ/წმ;</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330</w:t>
      </w:r>
      <w:r w:rsidRPr="00E8172B">
        <w:rPr>
          <w:rFonts w:asciiTheme="minorHAnsi" w:hAnsiTheme="minorHAnsi" w:cstheme="minorHAnsi"/>
          <w:sz w:val="22"/>
          <w:szCs w:val="22"/>
          <w:lang w:val="ka-GE" w:eastAsia="en-US"/>
        </w:rPr>
        <w:t xml:space="preserve"> = (0,8·1·312·2,8·60+1,3·0,8·1·312·3,033333·60+0,39·1·312·1,166667·60)·10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0,1095058 ტ/წელ;</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337</w:t>
      </w:r>
      <w:r w:rsidRPr="00E8172B">
        <w:rPr>
          <w:rFonts w:asciiTheme="minorHAnsi" w:hAnsiTheme="minorHAnsi" w:cstheme="minorHAnsi"/>
          <w:sz w:val="22"/>
          <w:szCs w:val="22"/>
          <w:lang w:val="ka-GE" w:eastAsia="en-US"/>
        </w:rPr>
        <w:t xml:space="preserve"> = (5,3·12+1,3·5,3·13+9,92·5)·1/1800 = 0,11265 გ/წმ;</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337</w:t>
      </w:r>
      <w:r w:rsidRPr="00E8172B">
        <w:rPr>
          <w:rFonts w:asciiTheme="minorHAnsi" w:hAnsiTheme="minorHAnsi" w:cstheme="minorHAnsi"/>
          <w:sz w:val="22"/>
          <w:szCs w:val="22"/>
          <w:lang w:val="ka-GE" w:eastAsia="en-US"/>
        </w:rPr>
        <w:t xml:space="preserve"> = (5,3·1·312·2,8·60+1,3·5,3·1·312·3,033333·60+9,92·1·312·1,166667·60)·10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0,885699 ტ/წელ;</w:t>
      </w:r>
    </w:p>
    <w:p w:rsidR="00B1435E" w:rsidRPr="00E8172B" w:rsidRDefault="00B1435E"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G</w:t>
      </w:r>
      <w:r w:rsidRPr="00E8172B">
        <w:rPr>
          <w:rFonts w:asciiTheme="minorHAnsi" w:hAnsiTheme="minorHAnsi" w:cstheme="minorHAnsi"/>
          <w:sz w:val="22"/>
          <w:szCs w:val="22"/>
          <w:vertAlign w:val="subscript"/>
          <w:lang w:val="ru-RU" w:eastAsia="en-US"/>
        </w:rPr>
        <w:t>2732</w:t>
      </w:r>
      <w:r w:rsidRPr="00E8172B">
        <w:rPr>
          <w:rFonts w:asciiTheme="minorHAnsi" w:hAnsiTheme="minorHAnsi" w:cstheme="minorHAnsi"/>
          <w:sz w:val="22"/>
          <w:szCs w:val="22"/>
          <w:lang w:val="ru-RU" w:eastAsia="en-US"/>
        </w:rPr>
        <w:t xml:space="preserve"> = (1,79·12+1,3·1,79·13+1,24·5)·1/1800 = 0,0321839 გ/წმ;</w:t>
      </w:r>
    </w:p>
    <w:p w:rsidR="00B1435E" w:rsidRPr="00E8172B" w:rsidRDefault="00B1435E"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2732</w:t>
      </w:r>
      <w:r w:rsidRPr="00E8172B">
        <w:rPr>
          <w:rFonts w:asciiTheme="minorHAnsi" w:hAnsiTheme="minorHAnsi" w:cstheme="minorHAnsi"/>
          <w:sz w:val="22"/>
          <w:szCs w:val="22"/>
          <w:lang w:val="ru-RU" w:eastAsia="en-US"/>
        </w:rPr>
        <w:t xml:space="preserve"> = (1,79·1·312·2,8·60+1,3·1,79·1·312·3,033333·60+1,24·1·312·1,166667·60)·10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0,2530426 </w:t>
      </w:r>
      <w:r w:rsidRPr="00E8172B">
        <w:rPr>
          <w:rFonts w:asciiTheme="minorHAnsi" w:hAnsiTheme="minorHAnsi" w:cstheme="minorHAnsi"/>
          <w:sz w:val="22"/>
          <w:szCs w:val="22"/>
          <w:lang w:val="ka-GE" w:eastAsia="en-US"/>
        </w:rPr>
        <w:t>ტ/წელ;</w:t>
      </w:r>
    </w:p>
    <w:p w:rsidR="00B1435E" w:rsidRPr="00E8172B" w:rsidRDefault="00B1435E" w:rsidP="00E8172B">
      <w:pPr>
        <w:jc w:val="both"/>
        <w:rPr>
          <w:rFonts w:asciiTheme="minorHAnsi" w:hAnsiTheme="minorHAnsi" w:cstheme="minorHAnsi"/>
          <w:b/>
          <w:sz w:val="22"/>
          <w:szCs w:val="22"/>
          <w:lang w:val="ka-GE" w:eastAsia="en-US"/>
        </w:rPr>
      </w:pPr>
    </w:p>
    <w:p w:rsidR="00B1435E" w:rsidRPr="00E8172B" w:rsidRDefault="00B1435E" w:rsidP="00E8172B">
      <w:pPr>
        <w:spacing w:before="240"/>
        <w:jc w:val="both"/>
        <w:rPr>
          <w:rFonts w:asciiTheme="minorHAnsi" w:eastAsia="Calibri" w:hAnsiTheme="minorHAnsi" w:cstheme="minorHAnsi"/>
          <w:b/>
          <w:bCs/>
          <w:sz w:val="22"/>
          <w:szCs w:val="22"/>
          <w:lang w:val="ka-GE"/>
        </w:rPr>
      </w:pPr>
      <w:r w:rsidRPr="00E8172B">
        <w:rPr>
          <w:rFonts w:asciiTheme="minorHAnsi" w:eastAsia="Calibri" w:hAnsiTheme="minorHAnsi" w:cstheme="minorHAnsi"/>
          <w:b/>
          <w:bCs/>
          <w:sz w:val="22"/>
          <w:szCs w:val="22"/>
          <w:lang w:val="ka-GE"/>
        </w:rPr>
        <w:t xml:space="preserve">ემისიის გაანგარიშება  დასაწყობებისას </w:t>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გაანგარიშება შესრემისიის გაანგარულებულია შემდეგი მეთოდური მითითებების თანახმად [</w:t>
      </w:r>
      <w:r w:rsidRPr="00E8172B">
        <w:rPr>
          <w:rFonts w:asciiTheme="minorHAnsi" w:hAnsiTheme="minorHAnsi" w:cstheme="minorHAnsi"/>
          <w:sz w:val="22"/>
          <w:szCs w:val="22"/>
        </w:rPr>
        <w:t>11</w:t>
      </w:r>
      <w:r w:rsidRPr="00E8172B">
        <w:rPr>
          <w:rFonts w:asciiTheme="minorHAnsi" w:hAnsiTheme="minorHAnsi" w:cstheme="minorHAnsi"/>
          <w:sz w:val="22"/>
          <w:szCs w:val="22"/>
          <w:lang w:val="ka-GE"/>
        </w:rPr>
        <w:t>]</w:t>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1). მასალის გადმოყრის სიმაღლე-1,5მ.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0,6) ზალპური ჩამოცლა ავტოთვითმცლელიდან  ხორციელდება 10ტ-ზე მეტი ოდენობით.(</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=0,1). ქარის საანგარიშო სიჩქარეები, მ/წმ: 7,4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1,2). ქარის საშუალო წლიური სიჩქარე, მ/წმ: 2,35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1,2). </w:t>
      </w:r>
    </w:p>
    <w:p w:rsidR="00B1435E" w:rsidRPr="00E8172B" w:rsidRDefault="00B1435E" w:rsidP="00E8172B">
      <w:pPr>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C52297" w:rsidRPr="00E8172B">
        <w:rPr>
          <w:rFonts w:asciiTheme="minorHAnsi" w:hAnsiTheme="minorHAnsi" w:cstheme="minorHAnsi"/>
          <w:sz w:val="22"/>
          <w:szCs w:val="22"/>
          <w:lang w:val="ka-GE"/>
        </w:rPr>
        <w:t>4.</w:t>
      </w:r>
      <w:r w:rsidRPr="00E8172B">
        <w:rPr>
          <w:rFonts w:asciiTheme="minorHAnsi" w:hAnsiTheme="minorHAnsi" w:cstheme="minorHAnsi"/>
          <w:sz w:val="22"/>
          <w:szCs w:val="22"/>
        </w:rPr>
        <w:t>4.</w:t>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ცხრილი </w:t>
      </w:r>
      <w:r w:rsidR="00C52297" w:rsidRPr="00E8172B">
        <w:rPr>
          <w:rFonts w:asciiTheme="minorHAnsi" w:hAnsiTheme="minorHAnsi" w:cstheme="minorHAnsi"/>
          <w:sz w:val="22"/>
          <w:szCs w:val="22"/>
          <w:lang w:val="ka-GE"/>
        </w:rPr>
        <w:t>4.</w:t>
      </w:r>
      <w:r w:rsidRPr="00E8172B">
        <w:rPr>
          <w:rFonts w:asciiTheme="minorHAnsi" w:hAnsiTheme="minorHAnsi" w:cstheme="minorHAnsi"/>
          <w:sz w:val="22"/>
          <w:szCs w:val="22"/>
          <w:lang w:val="ka-GE"/>
        </w:rPr>
        <w:t>4.</w:t>
      </w:r>
    </w:p>
    <w:tbl>
      <w:tblPr>
        <w:tblStyle w:val="ReportTable21"/>
        <w:tblW w:w="9578" w:type="dxa"/>
        <w:jc w:val="center"/>
        <w:tblLayout w:type="fixed"/>
        <w:tblLook w:val="04A0" w:firstRow="1" w:lastRow="0" w:firstColumn="1" w:lastColumn="0" w:noHBand="0" w:noVBand="1"/>
      </w:tblPr>
      <w:tblGrid>
        <w:gridCol w:w="821"/>
        <w:gridCol w:w="4379"/>
        <w:gridCol w:w="2189"/>
        <w:gridCol w:w="2189"/>
      </w:tblGrid>
      <w:tr w:rsidR="00B1435E" w:rsidRPr="00E8172B" w:rsidTr="00B1435E">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lastRenderedPageBreak/>
              <w:t>დამაბინძურებელი  ნივთიერება</w:t>
            </w:r>
          </w:p>
        </w:tc>
        <w:tc>
          <w:tcPr>
            <w:tcW w:w="2189" w:type="dxa"/>
            <w:vMerge w:val="restart"/>
            <w:tcBorders>
              <w:top w:val="single" w:sz="8"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წლიური ემისია, ტ/წელ</w:t>
            </w:r>
          </w:p>
        </w:tc>
      </w:tr>
      <w:tr w:rsidR="00B1435E" w:rsidRPr="00E8172B" w:rsidTr="00B1435E">
        <w:trPr>
          <w:cantSplit/>
          <w:trHeight w:val="269"/>
          <w:tblHeader/>
          <w:jc w:val="center"/>
        </w:trPr>
        <w:tc>
          <w:tcPr>
            <w:tcW w:w="821" w:type="dxa"/>
            <w:tcBorders>
              <w:left w:val="single" w:sz="6" w:space="0" w:color="auto"/>
              <w:bottom w:val="single" w:sz="8"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კოდი</w:t>
            </w:r>
          </w:p>
        </w:tc>
        <w:tc>
          <w:tcPr>
            <w:tcW w:w="4379" w:type="dxa"/>
            <w:tcBorders>
              <w:bottom w:val="single" w:sz="8"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დასახელება</w:t>
            </w:r>
          </w:p>
        </w:tc>
        <w:tc>
          <w:tcPr>
            <w:tcW w:w="2189" w:type="dxa"/>
            <w:vMerge/>
            <w:tcBorders>
              <w:bottom w:val="single" w:sz="8"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p>
        </w:tc>
        <w:tc>
          <w:tcPr>
            <w:tcW w:w="2189" w:type="dxa"/>
            <w:vMerge/>
            <w:tcBorders>
              <w:bottom w:val="single" w:sz="8" w:space="0" w:color="auto"/>
              <w:right w:val="single" w:sz="6"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p>
        </w:tc>
      </w:tr>
      <w:tr w:rsidR="00B1435E" w:rsidRPr="00E8172B" w:rsidTr="00B1435E">
        <w:trPr>
          <w:trHeight w:val="569"/>
          <w:jc w:val="center"/>
        </w:trPr>
        <w:tc>
          <w:tcPr>
            <w:tcW w:w="821" w:type="dxa"/>
            <w:tcBorders>
              <w:left w:val="single" w:sz="6" w:space="0" w:color="auto"/>
              <w:bottom w:val="single" w:sz="8"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2902</w:t>
            </w:r>
          </w:p>
        </w:tc>
        <w:tc>
          <w:tcPr>
            <w:tcW w:w="4379" w:type="dxa"/>
            <w:tcBorders>
              <w:bottom w:val="single" w:sz="8"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შეწონილი ნაწილაკები (მტვერი)</w:t>
            </w:r>
          </w:p>
        </w:tc>
        <w:tc>
          <w:tcPr>
            <w:tcW w:w="2189" w:type="dxa"/>
            <w:tcBorders>
              <w:bottom w:val="single" w:sz="8" w:space="0" w:color="auto"/>
            </w:tcBorders>
          </w:tcPr>
          <w:p w:rsidR="00B1435E" w:rsidRPr="00E8172B" w:rsidRDefault="00B1435E" w:rsidP="00E8172B">
            <w:pPr>
              <w:tabs>
                <w:tab w:val="decimal" w:pos="1134"/>
              </w:tabs>
              <w:jc w:val="both"/>
              <w:rPr>
                <w:rFonts w:asciiTheme="minorHAnsi" w:hAnsiTheme="minorHAnsi" w:cstheme="minorHAnsi"/>
                <w:lang w:eastAsia="en-US"/>
              </w:rPr>
            </w:pPr>
            <w:r w:rsidRPr="00E8172B">
              <w:rPr>
                <w:rFonts w:asciiTheme="minorHAnsi" w:hAnsiTheme="minorHAnsi" w:cstheme="minorHAnsi"/>
                <w:lang w:eastAsia="en-US"/>
              </w:rPr>
              <w:t>0,0362667</w:t>
            </w:r>
          </w:p>
        </w:tc>
        <w:tc>
          <w:tcPr>
            <w:tcW w:w="2189" w:type="dxa"/>
            <w:tcBorders>
              <w:bottom w:val="single" w:sz="8" w:space="0" w:color="auto"/>
              <w:right w:val="single" w:sz="6" w:space="0" w:color="auto"/>
            </w:tcBorders>
          </w:tcPr>
          <w:p w:rsidR="00B1435E" w:rsidRPr="00E8172B" w:rsidRDefault="00B1435E" w:rsidP="00E8172B">
            <w:pPr>
              <w:tabs>
                <w:tab w:val="decimal" w:pos="1134"/>
              </w:tabs>
              <w:jc w:val="both"/>
              <w:rPr>
                <w:rFonts w:asciiTheme="minorHAnsi" w:hAnsiTheme="minorHAnsi" w:cstheme="minorHAnsi"/>
                <w:lang w:eastAsia="en-US"/>
              </w:rPr>
            </w:pPr>
            <w:r w:rsidRPr="00E8172B">
              <w:rPr>
                <w:rFonts w:asciiTheme="minorHAnsi" w:hAnsiTheme="minorHAnsi" w:cstheme="minorHAnsi"/>
                <w:lang w:eastAsia="en-US"/>
              </w:rPr>
              <w:t>0,010368</w:t>
            </w:r>
          </w:p>
        </w:tc>
      </w:tr>
    </w:tbl>
    <w:p w:rsidR="00B1435E" w:rsidRPr="00E8172B" w:rsidRDefault="00B1435E" w:rsidP="00E8172B">
      <w:pPr>
        <w:ind w:firstLine="720"/>
        <w:jc w:val="both"/>
        <w:rPr>
          <w:rFonts w:asciiTheme="minorHAnsi" w:hAnsiTheme="minorHAnsi" w:cstheme="minorHAnsi"/>
          <w:lang w:val="ka-GE"/>
        </w:rPr>
      </w:pPr>
      <w:r w:rsidRPr="00E8172B">
        <w:rPr>
          <w:rFonts w:asciiTheme="minorHAnsi" w:hAnsiTheme="minorHAnsi" w:cstheme="minorHAnsi"/>
          <w:lang w:val="ka-GE"/>
        </w:rPr>
        <w:tab/>
      </w:r>
    </w:p>
    <w:p w:rsidR="00B1435E" w:rsidRPr="00E8172B" w:rsidRDefault="00B1435E" w:rsidP="00E8172B">
      <w:pPr>
        <w:tabs>
          <w:tab w:val="left" w:pos="2805"/>
        </w:tabs>
        <w:spacing w:after="200" w:line="276" w:lineRule="auto"/>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C52297" w:rsidRPr="00E8172B">
        <w:rPr>
          <w:rFonts w:asciiTheme="minorHAnsi" w:hAnsiTheme="minorHAnsi" w:cstheme="minorHAnsi"/>
          <w:sz w:val="22"/>
          <w:szCs w:val="22"/>
          <w:lang w:val="ka-GE"/>
        </w:rPr>
        <w:t>4.</w:t>
      </w:r>
      <w:r w:rsidRPr="00E8172B">
        <w:rPr>
          <w:rFonts w:asciiTheme="minorHAnsi" w:hAnsiTheme="minorHAnsi" w:cstheme="minorHAnsi"/>
          <w:sz w:val="22"/>
          <w:szCs w:val="22"/>
          <w:lang w:val="ka-GE"/>
        </w:rPr>
        <w:t>5</w:t>
      </w:r>
      <w:r w:rsidRPr="00E8172B">
        <w:rPr>
          <w:rFonts w:asciiTheme="minorHAnsi" w:hAnsiTheme="minorHAnsi" w:cstheme="minorHAnsi"/>
          <w:sz w:val="22"/>
          <w:szCs w:val="22"/>
        </w:rPr>
        <w:t>.</w:t>
      </w:r>
      <w:r w:rsidRPr="00E8172B">
        <w:rPr>
          <w:rFonts w:asciiTheme="minorHAnsi" w:hAnsiTheme="minorHAnsi" w:cstheme="minorHAnsi"/>
          <w:sz w:val="22"/>
          <w:szCs w:val="22"/>
          <w:lang w:val="ka-GE"/>
        </w:rPr>
        <w:t xml:space="preserve"> </w:t>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ცხრილი </w:t>
      </w:r>
      <w:r w:rsidR="00C52297" w:rsidRPr="00E8172B">
        <w:rPr>
          <w:rFonts w:asciiTheme="minorHAnsi" w:hAnsiTheme="minorHAnsi" w:cstheme="minorHAnsi"/>
          <w:sz w:val="22"/>
          <w:szCs w:val="22"/>
          <w:lang w:val="ka-GE"/>
        </w:rPr>
        <w:t>4.</w:t>
      </w:r>
      <w:r w:rsidRPr="00E8172B">
        <w:rPr>
          <w:rFonts w:asciiTheme="minorHAnsi" w:hAnsiTheme="minorHAnsi" w:cstheme="minorHAnsi"/>
          <w:sz w:val="22"/>
          <w:szCs w:val="22"/>
          <w:lang w:val="ka-GE"/>
        </w:rPr>
        <w:t>5</w:t>
      </w:r>
      <w:r w:rsidRPr="00E8172B">
        <w:rPr>
          <w:rFonts w:asciiTheme="minorHAnsi" w:hAnsiTheme="minorHAnsi" w:cstheme="minorHAnsi"/>
          <w:sz w:val="22"/>
          <w:szCs w:val="22"/>
        </w:rPr>
        <w:t>.</w:t>
      </w:r>
      <w:r w:rsidRPr="00E8172B">
        <w:rPr>
          <w:rFonts w:asciiTheme="minorHAnsi" w:hAnsiTheme="minorHAnsi" w:cstheme="minorHAnsi"/>
          <w:sz w:val="22"/>
          <w:szCs w:val="22"/>
          <w:lang w:val="ka-GE"/>
        </w:rPr>
        <w:t xml:space="preserve"> </w:t>
      </w:r>
    </w:p>
    <w:tbl>
      <w:tblPr>
        <w:tblStyle w:val="ReportTable21"/>
        <w:tblW w:w="0" w:type="auto"/>
        <w:jc w:val="center"/>
        <w:tblLayout w:type="fixed"/>
        <w:tblLook w:val="04A0" w:firstRow="1" w:lastRow="0" w:firstColumn="1" w:lastColumn="0" w:noHBand="0" w:noVBand="1"/>
      </w:tblPr>
      <w:tblGrid>
        <w:gridCol w:w="1855"/>
        <w:gridCol w:w="5850"/>
        <w:gridCol w:w="2031"/>
      </w:tblGrid>
      <w:tr w:rsidR="00B1435E" w:rsidRPr="00E8172B" w:rsidTr="00B1435E">
        <w:trPr>
          <w:cantSplit/>
          <w:trHeight w:val="520"/>
          <w:tblHeader/>
          <w:jc w:val="center"/>
        </w:trPr>
        <w:tc>
          <w:tcPr>
            <w:tcW w:w="1855" w:type="dxa"/>
            <w:tcBorders>
              <w:top w:val="single" w:sz="8" w:space="0" w:color="auto"/>
              <w:left w:val="single" w:sz="6" w:space="0" w:color="auto"/>
              <w:bottom w:val="single" w:sz="8"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მასალა</w:t>
            </w:r>
          </w:p>
        </w:tc>
        <w:tc>
          <w:tcPr>
            <w:tcW w:w="5850" w:type="dxa"/>
            <w:tcBorders>
              <w:top w:val="single" w:sz="8" w:space="0" w:color="auto"/>
              <w:bottom w:val="single" w:sz="8"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პარამეტრი</w:t>
            </w:r>
          </w:p>
        </w:tc>
        <w:tc>
          <w:tcPr>
            <w:tcW w:w="2031" w:type="dxa"/>
            <w:tcBorders>
              <w:top w:val="single" w:sz="8" w:space="0" w:color="auto"/>
              <w:bottom w:val="single" w:sz="8" w:space="0" w:color="auto"/>
              <w:right w:val="single" w:sz="6"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ერთდროულობა</w:t>
            </w:r>
          </w:p>
        </w:tc>
      </w:tr>
      <w:tr w:rsidR="00B1435E" w:rsidRPr="00E8172B" w:rsidTr="00B1435E">
        <w:trPr>
          <w:trHeight w:val="1011"/>
          <w:jc w:val="center"/>
        </w:trPr>
        <w:tc>
          <w:tcPr>
            <w:tcW w:w="1855" w:type="dxa"/>
            <w:tcBorders>
              <w:left w:val="single" w:sz="6" w:space="0" w:color="auto"/>
              <w:bottom w:val="single" w:sz="8"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ნიადაგის ნაყოფიერი ფენა</w:t>
            </w:r>
          </w:p>
        </w:tc>
        <w:tc>
          <w:tcPr>
            <w:tcW w:w="5850" w:type="dxa"/>
            <w:tcBorders>
              <w:bottom w:val="single" w:sz="8"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 xml:space="preserve">გადატვირთული მასალის რ-ბა: Gч = 40ტ/სთ; Gწლ = 4500ტ/წელ. მტვრის ფრაქციის მასური წილი მასალაში: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1</w:t>
            </w:r>
            <w:r w:rsidRPr="00E8172B">
              <w:rPr>
                <w:rFonts w:asciiTheme="minorHAnsi" w:hAnsiTheme="minorHAnsi" w:cstheme="minorHAnsi"/>
                <w:lang w:val="ka-GE"/>
              </w:rPr>
              <w:t xml:space="preserve"> = 0,04.  მტვრის წილი, რომელიც გადადის აეროზოლში: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2</w:t>
            </w:r>
            <w:r w:rsidRPr="00E8172B">
              <w:rPr>
                <w:rFonts w:asciiTheme="minorHAnsi" w:hAnsiTheme="minorHAnsi" w:cstheme="minorHAnsi"/>
                <w:lang w:val="ka-GE"/>
              </w:rPr>
              <w:t xml:space="preserve"> = 0,02. ტენიანობა10%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5</w:t>
            </w:r>
            <w:r w:rsidRPr="00E8172B">
              <w:rPr>
                <w:rFonts w:asciiTheme="minorHAnsi" w:hAnsiTheme="minorHAnsi" w:cstheme="minorHAnsi"/>
                <w:lang w:val="ka-GE"/>
              </w:rPr>
              <w:t xml:space="preserve"> = 0,1). მასალის ზომები 50-100 მმ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7</w:t>
            </w:r>
            <w:r w:rsidRPr="00E8172B">
              <w:rPr>
                <w:rFonts w:asciiTheme="minorHAnsi" w:hAnsiTheme="minorHAnsi" w:cstheme="minorHAnsi"/>
                <w:lang w:val="ka-GE"/>
              </w:rPr>
              <w:t xml:space="preserve"> = 0,4). </w:t>
            </w:r>
          </w:p>
        </w:tc>
        <w:tc>
          <w:tcPr>
            <w:tcW w:w="2031" w:type="dxa"/>
            <w:tcBorders>
              <w:bottom w:val="single" w:sz="8" w:space="0" w:color="auto"/>
              <w:righ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w:t>
            </w:r>
          </w:p>
        </w:tc>
      </w:tr>
    </w:tbl>
    <w:p w:rsidR="00B1435E" w:rsidRPr="00E8172B" w:rsidRDefault="00B1435E" w:rsidP="00E8172B">
      <w:pPr>
        <w:jc w:val="both"/>
        <w:rPr>
          <w:rFonts w:asciiTheme="minorHAnsi" w:hAnsiTheme="minorHAnsi" w:cstheme="minorHAnsi"/>
          <w:lang w:val="ka-GE"/>
        </w:rPr>
      </w:pP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B1435E" w:rsidRPr="00E8172B" w:rsidRDefault="00B1435E"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ab/>
        <w:t>მტვრის მაქსიმალური ერთჯერადი ემისიის გაანგარიშება ხორციელდება ფორმულით:</w:t>
      </w:r>
    </w:p>
    <w:p w:rsidR="00B1435E" w:rsidRPr="00E8172B" w:rsidRDefault="00B1435E"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М</w:t>
      </w:r>
      <w:r w:rsidRPr="00E8172B">
        <w:rPr>
          <w:rFonts w:asciiTheme="minorHAnsi" w:hAnsiTheme="minorHAnsi" w:cstheme="minorHAnsi"/>
          <w:i/>
          <w:sz w:val="22"/>
          <w:szCs w:val="22"/>
          <w:vertAlign w:val="subscript"/>
          <w:lang w:val="ka-GE"/>
        </w:rPr>
        <w:t>გР</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1</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2</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ч</w:t>
      </w:r>
      <w:r w:rsidRPr="00E8172B">
        <w:rPr>
          <w:rFonts w:asciiTheme="minorHAnsi" w:hAnsiTheme="minorHAnsi" w:cstheme="minorHAnsi"/>
          <w:sz w:val="22"/>
          <w:szCs w:val="22"/>
          <w:lang w:val="ka-GE"/>
        </w:rPr>
        <w:t xml:space="preserve"> · 10</w:t>
      </w:r>
      <w:r w:rsidRPr="00E8172B">
        <w:rPr>
          <w:rFonts w:asciiTheme="minorHAnsi" w:hAnsiTheme="minorHAnsi" w:cstheme="minorHAnsi"/>
          <w:sz w:val="22"/>
          <w:szCs w:val="22"/>
          <w:vertAlign w:val="superscript"/>
          <w:lang w:val="ka-GE"/>
        </w:rPr>
        <w:t>6</w:t>
      </w:r>
      <w:r w:rsidRPr="00E8172B">
        <w:rPr>
          <w:rFonts w:asciiTheme="minorHAnsi" w:hAnsiTheme="minorHAnsi" w:cstheme="minorHAnsi"/>
          <w:sz w:val="22"/>
          <w:szCs w:val="22"/>
          <w:lang w:val="ka-GE"/>
        </w:rPr>
        <w:t xml:space="preserve"> / 3600, გ/წმ</w:t>
      </w:r>
      <w:r w:rsidRPr="00E8172B">
        <w:rPr>
          <w:rFonts w:asciiTheme="minorHAnsi" w:hAnsiTheme="minorHAnsi" w:cstheme="minorHAnsi"/>
          <w:sz w:val="22"/>
          <w:szCs w:val="22"/>
          <w:lang w:val="ka-GE"/>
        </w:rPr>
        <w:tab/>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1</w:t>
      </w:r>
      <w:r w:rsidRPr="00E8172B">
        <w:rPr>
          <w:rFonts w:asciiTheme="minorHAnsi" w:hAnsiTheme="minorHAnsi" w:cstheme="minorHAnsi"/>
          <w:sz w:val="22"/>
          <w:szCs w:val="22"/>
          <w:lang w:val="ka-GE"/>
        </w:rPr>
        <w:t xml:space="preserve"> -მტვრის ფრაქციის (0-200მკმ) წონითი წილი  მასალაში; </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2</w:t>
      </w:r>
      <w:r w:rsidRPr="00E8172B">
        <w:rPr>
          <w:rFonts w:asciiTheme="minorHAnsi" w:hAnsiTheme="minorHAnsi" w:cstheme="minorHAnsi"/>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კოეფიციენტი, რომელიც ითვალისწინებს ადგილობრივ მეტეო პირობებს; </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კოეფიციენტი, რომელიც ითვალისწინებს მასალის ტენიანობას;  </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კოეფიციენტი, რომელიც ითვალისწინებს მასალის ზომებს; </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1; </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 შემასწორებელი კოეფიციენტი ზალპური ჩამოცლისას ავტოთვითმცლელიდან.  </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კოეფიციენტი, რომელიც ითვალისწინებს გადმოყრის სიმაღლეს; </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ч</w:t>
      </w:r>
      <w:r w:rsidRPr="00E8172B">
        <w:rPr>
          <w:rFonts w:asciiTheme="minorHAnsi" w:hAnsiTheme="minorHAnsi" w:cstheme="minorHAnsi"/>
          <w:sz w:val="22"/>
          <w:szCs w:val="22"/>
          <w:lang w:val="ka-GE"/>
        </w:rPr>
        <w:t xml:space="preserve"> –გადასატვირთი მასალის რ-ბა სთ-ში, (ტ/სთ). </w:t>
      </w:r>
    </w:p>
    <w:p w:rsidR="00B1435E" w:rsidRPr="00E8172B" w:rsidRDefault="00B1435E"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მტვრის ჯამური წლიური ემისიის გაანგარიშება ხორციელდება ფორმულით: </w:t>
      </w:r>
    </w:p>
    <w:p w:rsidR="00B1435E" w:rsidRPr="00E8172B" w:rsidRDefault="00B1435E" w:rsidP="00E8172B">
      <w:pPr>
        <w:tabs>
          <w:tab w:val="center" w:pos="5103"/>
          <w:tab w:val="right" w:pos="9922"/>
        </w:tabs>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П</w:t>
      </w:r>
      <w:r w:rsidRPr="00E8172B">
        <w:rPr>
          <w:rFonts w:asciiTheme="minorHAnsi" w:hAnsiTheme="minorHAnsi" w:cstheme="minorHAnsi"/>
          <w:i/>
          <w:sz w:val="22"/>
          <w:szCs w:val="22"/>
          <w:vertAlign w:val="subscript"/>
          <w:lang w:val="ka-GE"/>
        </w:rPr>
        <w:t>გР</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1</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2</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გод</w:t>
      </w:r>
      <w:r w:rsidRPr="00E8172B">
        <w:rPr>
          <w:rFonts w:asciiTheme="minorHAnsi" w:hAnsiTheme="minorHAnsi" w:cstheme="minorHAnsi"/>
          <w:sz w:val="22"/>
          <w:szCs w:val="22"/>
          <w:lang w:val="ka-GE"/>
        </w:rPr>
        <w:t>, ტ/წელ</w:t>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სადაც </w:t>
      </w: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გод</w:t>
      </w:r>
      <w:r w:rsidRPr="00E8172B">
        <w:rPr>
          <w:rFonts w:asciiTheme="minorHAnsi" w:hAnsiTheme="minorHAnsi" w:cstheme="minorHAnsi"/>
          <w:sz w:val="22"/>
          <w:szCs w:val="22"/>
          <w:lang w:val="ka-GE"/>
        </w:rPr>
        <w:t xml:space="preserve"> - გადასატვირთი მასალის წლიური რ-ბა, ტ/წელ; </w:t>
      </w:r>
    </w:p>
    <w:p w:rsidR="00B1435E" w:rsidRPr="00E8172B" w:rsidRDefault="00B1435E" w:rsidP="00E8172B">
      <w:pPr>
        <w:jc w:val="both"/>
        <w:rPr>
          <w:rFonts w:asciiTheme="minorHAnsi" w:hAnsiTheme="minorHAnsi" w:cstheme="minorHAnsi"/>
          <w:sz w:val="22"/>
          <w:szCs w:val="22"/>
          <w:lang w:val="ka-GE"/>
        </w:rPr>
      </w:pPr>
    </w:p>
    <w:p w:rsidR="00B1435E" w:rsidRPr="00E8172B" w:rsidRDefault="00B1435E" w:rsidP="00E8172B">
      <w:pPr>
        <w:jc w:val="both"/>
        <w:rPr>
          <w:rFonts w:asciiTheme="minorHAnsi" w:hAnsiTheme="minorHAnsi" w:cstheme="minorHAnsi"/>
          <w:sz w:val="22"/>
          <w:szCs w:val="22"/>
          <w:lang w:val="ka-GE"/>
        </w:rPr>
      </w:pPr>
      <w:r w:rsidRPr="00E8172B">
        <w:rPr>
          <w:rFonts w:asciiTheme="minorHAnsi" w:eastAsia="Calibri" w:hAnsiTheme="minorHAnsi" w:cstheme="minorHAnsi"/>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შეწონილი ნაწილაკები (მტვერი)</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M</w:t>
      </w:r>
      <w:r w:rsidRPr="00E8172B">
        <w:rPr>
          <w:rFonts w:asciiTheme="minorHAnsi" w:hAnsiTheme="minorHAnsi" w:cstheme="minorHAnsi"/>
          <w:i/>
          <w:sz w:val="22"/>
          <w:szCs w:val="22"/>
          <w:vertAlign w:val="subscript"/>
          <w:lang w:val="ka-GE"/>
        </w:rPr>
        <w:t>2902</w:t>
      </w:r>
      <w:r w:rsidRPr="00E8172B">
        <w:rPr>
          <w:rFonts w:asciiTheme="minorHAnsi" w:hAnsiTheme="minorHAnsi" w:cstheme="minorHAnsi"/>
          <w:sz w:val="22"/>
          <w:szCs w:val="22"/>
          <w:vertAlign w:val="superscript"/>
          <w:lang w:val="ka-GE"/>
        </w:rPr>
        <w:t>7,4 მ/წმ</w:t>
      </w:r>
      <w:r w:rsidRPr="00E8172B">
        <w:rPr>
          <w:rFonts w:asciiTheme="minorHAnsi" w:hAnsiTheme="minorHAnsi" w:cstheme="minorHAnsi"/>
          <w:sz w:val="22"/>
          <w:szCs w:val="22"/>
          <w:lang w:val="ka-GE"/>
        </w:rPr>
        <w:t xml:space="preserve"> = </w:t>
      </w:r>
      <w:r w:rsidRPr="00E8172B">
        <w:rPr>
          <w:rFonts w:asciiTheme="minorHAnsi" w:hAnsiTheme="minorHAnsi" w:cstheme="minorHAnsi"/>
          <w:sz w:val="22"/>
          <w:szCs w:val="22"/>
          <w:lang w:val="ru-RU" w:eastAsia="en-US"/>
        </w:rPr>
        <w:t>0,04 · 0,02 · 1,7 · 1 · 0,1 · 0,4 · 1 · 0,1 · 0,6 · 40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3600 = 0,0362667 </w:t>
      </w:r>
      <w:r w:rsidRPr="00E8172B">
        <w:rPr>
          <w:rFonts w:asciiTheme="minorHAnsi" w:hAnsiTheme="minorHAnsi" w:cstheme="minorHAnsi"/>
          <w:sz w:val="22"/>
          <w:szCs w:val="22"/>
          <w:lang w:val="ka-GE"/>
        </w:rPr>
        <w:t>გ/წმ;</w:t>
      </w:r>
    </w:p>
    <w:p w:rsidR="00B1435E" w:rsidRPr="00E8172B" w:rsidRDefault="00B1435E"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lastRenderedPageBreak/>
        <w:t>П</w:t>
      </w:r>
      <w:r w:rsidRPr="00E8172B">
        <w:rPr>
          <w:rFonts w:asciiTheme="minorHAnsi" w:hAnsiTheme="minorHAnsi" w:cstheme="minorHAnsi"/>
          <w:i/>
          <w:sz w:val="22"/>
          <w:szCs w:val="22"/>
          <w:vertAlign w:val="subscript"/>
          <w:lang w:val="ka-GE"/>
        </w:rPr>
        <w:t>2902</w:t>
      </w:r>
      <w:r w:rsidRPr="00E8172B">
        <w:rPr>
          <w:rFonts w:asciiTheme="minorHAnsi" w:hAnsiTheme="minorHAnsi" w:cstheme="minorHAnsi"/>
          <w:sz w:val="22"/>
          <w:szCs w:val="22"/>
          <w:lang w:val="ka-GE"/>
        </w:rPr>
        <w:t xml:space="preserve"> = </w:t>
      </w:r>
      <w:r w:rsidRPr="00E8172B">
        <w:rPr>
          <w:rFonts w:asciiTheme="minorHAnsi" w:hAnsiTheme="minorHAnsi" w:cstheme="minorHAnsi"/>
          <w:sz w:val="22"/>
          <w:szCs w:val="22"/>
          <w:lang w:val="ru-RU" w:eastAsia="en-US"/>
        </w:rPr>
        <w:t xml:space="preserve">0,04 · 0,02 · 1,2 · 1 · 0,1 · 0,4 · 1 · 0,1 · 0,6 · 4500 = 0,010368 </w:t>
      </w:r>
      <w:r w:rsidRPr="00E8172B">
        <w:rPr>
          <w:rFonts w:asciiTheme="minorHAnsi" w:hAnsiTheme="minorHAnsi" w:cstheme="minorHAnsi"/>
          <w:sz w:val="22"/>
          <w:szCs w:val="22"/>
          <w:lang w:val="ka-GE"/>
        </w:rPr>
        <w:t>ტ/წელ.</w:t>
      </w:r>
    </w:p>
    <w:p w:rsidR="00B1435E" w:rsidRPr="00E8172B" w:rsidRDefault="00B1435E" w:rsidP="00E8172B">
      <w:pPr>
        <w:spacing w:before="240"/>
        <w:jc w:val="both"/>
        <w:rPr>
          <w:rFonts w:asciiTheme="minorHAnsi" w:eastAsia="Calibri" w:hAnsiTheme="minorHAnsi" w:cstheme="minorHAnsi"/>
          <w:sz w:val="22"/>
          <w:szCs w:val="22"/>
          <w:lang w:val="ka-GE"/>
        </w:rPr>
      </w:pPr>
      <w:r w:rsidRPr="00E8172B">
        <w:rPr>
          <w:rFonts w:asciiTheme="minorHAnsi" w:eastAsia="Calibri" w:hAnsiTheme="minorHAnsi" w:cstheme="minorHAnsi"/>
          <w:sz w:val="22"/>
          <w:szCs w:val="22"/>
          <w:lang w:val="ka-GE"/>
        </w:rPr>
        <w:t xml:space="preserve">ემისიის გაანგარიშება   შენახვისას </w:t>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გაანგარიშება შესრულებულია შემდეგი მეთოდური მითითებების თანახმად [</w:t>
      </w:r>
      <w:r w:rsidRPr="00E8172B">
        <w:rPr>
          <w:rFonts w:asciiTheme="minorHAnsi" w:hAnsiTheme="minorHAnsi" w:cstheme="minorHAnsi"/>
          <w:sz w:val="22"/>
          <w:szCs w:val="22"/>
        </w:rPr>
        <w:t>11</w:t>
      </w:r>
      <w:r w:rsidRPr="00E8172B">
        <w:rPr>
          <w:rFonts w:asciiTheme="minorHAnsi" w:hAnsiTheme="minorHAnsi" w:cstheme="minorHAnsi"/>
          <w:sz w:val="22"/>
          <w:szCs w:val="22"/>
          <w:lang w:val="ka-GE"/>
        </w:rPr>
        <w:t xml:space="preserve">] </w:t>
      </w:r>
    </w:p>
    <w:p w:rsidR="00B1435E" w:rsidRPr="00E8172B" w:rsidRDefault="00B1435E" w:rsidP="00E8172B">
      <w:pPr>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C52297" w:rsidRPr="00E8172B">
        <w:rPr>
          <w:rFonts w:asciiTheme="minorHAnsi" w:hAnsiTheme="minorHAnsi" w:cstheme="minorHAnsi"/>
          <w:sz w:val="22"/>
          <w:szCs w:val="22"/>
          <w:lang w:val="ka-GE"/>
        </w:rPr>
        <w:t>4.</w:t>
      </w:r>
      <w:r w:rsidRPr="00E8172B">
        <w:rPr>
          <w:rFonts w:asciiTheme="minorHAnsi" w:hAnsiTheme="minorHAnsi" w:cstheme="minorHAnsi"/>
          <w:sz w:val="22"/>
          <w:szCs w:val="22"/>
        </w:rPr>
        <w:t>6.</w:t>
      </w:r>
    </w:p>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sz w:val="22"/>
          <w:szCs w:val="22"/>
          <w:lang w:val="ka-GE"/>
        </w:rPr>
        <w:t>ცხრილი</w:t>
      </w:r>
      <w:r w:rsidR="00C52297" w:rsidRPr="00E8172B">
        <w:rPr>
          <w:rFonts w:asciiTheme="minorHAnsi" w:hAnsiTheme="minorHAnsi" w:cstheme="minorHAnsi"/>
          <w:sz w:val="22"/>
          <w:szCs w:val="22"/>
          <w:lang w:val="ka-GE"/>
        </w:rPr>
        <w:t>4.</w:t>
      </w:r>
      <w:r w:rsidRPr="00E8172B">
        <w:rPr>
          <w:rFonts w:asciiTheme="minorHAnsi" w:hAnsiTheme="minorHAnsi" w:cstheme="minorHAnsi"/>
          <w:sz w:val="22"/>
          <w:szCs w:val="22"/>
        </w:rPr>
        <w:t>6</w:t>
      </w:r>
      <w:r w:rsidRPr="00E8172B">
        <w:rPr>
          <w:rFonts w:asciiTheme="minorHAnsi" w:hAnsiTheme="minorHAnsi" w:cstheme="minorHAnsi"/>
        </w:rPr>
        <w:t>.</w:t>
      </w:r>
      <w:r w:rsidRPr="00E8172B">
        <w:rPr>
          <w:rFonts w:asciiTheme="minorHAnsi" w:hAnsiTheme="minorHAnsi" w:cstheme="minorHAnsi"/>
          <w:lang w:val="ka-GE"/>
        </w:rPr>
        <w:t xml:space="preserve"> </w:t>
      </w:r>
    </w:p>
    <w:tbl>
      <w:tblPr>
        <w:tblStyle w:val="ReportTable21"/>
        <w:tblW w:w="9473" w:type="dxa"/>
        <w:jc w:val="center"/>
        <w:tblLayout w:type="fixed"/>
        <w:tblLook w:val="04A0" w:firstRow="1" w:lastRow="0" w:firstColumn="1" w:lastColumn="0" w:noHBand="0" w:noVBand="1"/>
      </w:tblPr>
      <w:tblGrid>
        <w:gridCol w:w="812"/>
        <w:gridCol w:w="4331"/>
        <w:gridCol w:w="2165"/>
        <w:gridCol w:w="2165"/>
      </w:tblGrid>
      <w:tr w:rsidR="00B1435E" w:rsidRPr="00E8172B" w:rsidTr="00B1435E">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წლიური ემისია, ტ/წელ</w:t>
            </w:r>
          </w:p>
        </w:tc>
      </w:tr>
      <w:tr w:rsidR="00B1435E" w:rsidRPr="00E8172B" w:rsidTr="00B1435E">
        <w:trPr>
          <w:cantSplit/>
          <w:trHeight w:val="245"/>
          <w:tblHeader/>
          <w:jc w:val="center"/>
        </w:trPr>
        <w:tc>
          <w:tcPr>
            <w:tcW w:w="812" w:type="dxa"/>
            <w:tcBorders>
              <w:left w:val="single" w:sz="6" w:space="0" w:color="auto"/>
              <w:bottom w:val="single" w:sz="8"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კოდი</w:t>
            </w:r>
          </w:p>
        </w:tc>
        <w:tc>
          <w:tcPr>
            <w:tcW w:w="4331" w:type="dxa"/>
            <w:tcBorders>
              <w:bottom w:val="single" w:sz="8"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დასახელება</w:t>
            </w:r>
          </w:p>
        </w:tc>
        <w:tc>
          <w:tcPr>
            <w:tcW w:w="2165" w:type="dxa"/>
            <w:vMerge/>
            <w:tcBorders>
              <w:bottom w:val="single" w:sz="8"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p>
        </w:tc>
        <w:tc>
          <w:tcPr>
            <w:tcW w:w="2165" w:type="dxa"/>
            <w:vMerge/>
            <w:tcBorders>
              <w:bottom w:val="single" w:sz="8" w:space="0" w:color="auto"/>
              <w:right w:val="single" w:sz="6"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p>
        </w:tc>
      </w:tr>
      <w:tr w:rsidR="00B1435E" w:rsidRPr="00E8172B" w:rsidTr="00B1435E">
        <w:trPr>
          <w:trHeight w:val="518"/>
          <w:jc w:val="center"/>
        </w:trPr>
        <w:tc>
          <w:tcPr>
            <w:tcW w:w="812" w:type="dxa"/>
            <w:tcBorders>
              <w:left w:val="single" w:sz="6" w:space="0" w:color="auto"/>
              <w:bottom w:val="single" w:sz="8" w:space="0" w:color="auto"/>
            </w:tcBorders>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2902</w:t>
            </w:r>
          </w:p>
        </w:tc>
        <w:tc>
          <w:tcPr>
            <w:tcW w:w="4331" w:type="dxa"/>
            <w:tcBorders>
              <w:bottom w:val="single" w:sz="8" w:space="0" w:color="auto"/>
            </w:tcBorders>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შეწონილი ნაწილაკები (მტვერი)</w:t>
            </w:r>
          </w:p>
        </w:tc>
        <w:tc>
          <w:tcPr>
            <w:tcW w:w="2165" w:type="dxa"/>
            <w:tcBorders>
              <w:bottom w:val="single" w:sz="8" w:space="0" w:color="auto"/>
            </w:tcBorders>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0,0569481</w:t>
            </w:r>
          </w:p>
        </w:tc>
        <w:tc>
          <w:tcPr>
            <w:tcW w:w="2165" w:type="dxa"/>
            <w:tcBorders>
              <w:bottom w:val="single" w:sz="8" w:space="0" w:color="auto"/>
              <w:right w:val="single" w:sz="6" w:space="0" w:color="auto"/>
            </w:tcBorders>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0,0271577</w:t>
            </w:r>
          </w:p>
        </w:tc>
      </w:tr>
    </w:tbl>
    <w:p w:rsidR="00B1435E" w:rsidRPr="00E8172B" w:rsidRDefault="00B1435E"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B1435E" w:rsidRPr="00E8172B" w:rsidRDefault="00B1435E"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М</w:t>
      </w:r>
      <w:r w:rsidRPr="00E8172B">
        <w:rPr>
          <w:rFonts w:asciiTheme="minorHAnsi" w:hAnsiTheme="minorHAnsi" w:cstheme="minorHAnsi"/>
          <w:i/>
          <w:sz w:val="22"/>
          <w:szCs w:val="22"/>
          <w:vertAlign w:val="subscript"/>
          <w:lang w:val="ka-GE"/>
        </w:rPr>
        <w:t>ХР</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раб</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0,11 · </w:t>
      </w: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раб</w:t>
      </w:r>
      <w:r w:rsidRPr="00E8172B">
        <w:rPr>
          <w:rFonts w:asciiTheme="minorHAnsi" w:hAnsiTheme="minorHAnsi" w:cstheme="minorHAnsi"/>
          <w:sz w:val="22"/>
          <w:szCs w:val="22"/>
          <w:lang w:val="ka-GE"/>
        </w:rPr>
        <w:t xml:space="preserve">) · (1 - </w:t>
      </w:r>
      <w:r w:rsidRPr="00E8172B">
        <w:rPr>
          <w:rFonts w:asciiTheme="minorHAnsi" w:hAnsiTheme="minorHAnsi" w:cstheme="minorHAnsi"/>
          <w:i/>
          <w:sz w:val="22"/>
          <w:szCs w:val="22"/>
          <w:lang w:val="ka-GE"/>
        </w:rPr>
        <w:t>η</w:t>
      </w:r>
      <w:r w:rsidRPr="00E8172B">
        <w:rPr>
          <w:rFonts w:asciiTheme="minorHAnsi" w:hAnsiTheme="minorHAnsi" w:cstheme="minorHAnsi"/>
          <w:sz w:val="22"/>
          <w:szCs w:val="22"/>
          <w:lang w:val="ka-GE"/>
        </w:rPr>
        <w:t>), გ/წმ</w:t>
      </w:r>
    </w:p>
    <w:p w:rsidR="00B1435E" w:rsidRPr="00E8172B" w:rsidRDefault="00B1435E"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კოეფიციენტი, რომელიც ითვალისწინებს მასალის ტენიანობას;  </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-კოეფიციენტი, რომელიც ითვალისწინებს მასალის ზომებს;  </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раб</w:t>
      </w:r>
      <w:r w:rsidRPr="00E8172B">
        <w:rPr>
          <w:rFonts w:asciiTheme="minorHAnsi" w:hAnsiTheme="minorHAnsi" w:cstheme="minorHAnsi"/>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 </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 xml:space="preserve"> - ამტვერების ზედაპირის ფართი გეგმაზე, 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მტვრის კუთრი ამტვერების მაქსიმალური სიდიდე, 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*წმ); </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η</w:t>
      </w:r>
      <w:r w:rsidRPr="00E8172B">
        <w:rPr>
          <w:rFonts w:asciiTheme="minorHAnsi" w:hAnsiTheme="minorHAnsi" w:cstheme="minorHAnsi"/>
          <w:sz w:val="22"/>
          <w:szCs w:val="22"/>
          <w:lang w:val="ka-GE"/>
        </w:rPr>
        <w:t xml:space="preserve"> - გაფრქვევის შემცირების ხარისხი მტვერდამხშობი სისტემის გამოყენებისას. </w:t>
      </w:r>
    </w:p>
    <w:p w:rsidR="00B1435E" w:rsidRPr="00E8172B" w:rsidRDefault="00B1435E"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კოეფიციენტ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-ის მნიშვნელობა განისაზღვრება ფორმულით: </w:t>
      </w:r>
    </w:p>
    <w:p w:rsidR="00B1435E" w:rsidRPr="00E8172B" w:rsidRDefault="00B1435E"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макс</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ab/>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макс</w:t>
      </w:r>
      <w:r w:rsidRPr="00E8172B">
        <w:rPr>
          <w:rFonts w:asciiTheme="minorHAnsi" w:hAnsiTheme="minorHAnsi" w:cstheme="minorHAnsi"/>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 </w:t>
      </w:r>
    </w:p>
    <w:p w:rsidR="00B1435E" w:rsidRPr="00E8172B" w:rsidRDefault="00B1435E"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მტვრის კუთრი ამტვერების მაქსიმალური სიდიდე განისაზღვრება ფორმულით:  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*წმ); </w:t>
      </w:r>
    </w:p>
    <w:p w:rsidR="00B1435E" w:rsidRPr="00E8172B" w:rsidRDefault="00B1435E" w:rsidP="00E8172B">
      <w:pPr>
        <w:spacing w:before="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10</w:t>
      </w:r>
      <w:r w:rsidRPr="00E8172B">
        <w:rPr>
          <w:rFonts w:asciiTheme="minorHAnsi" w:hAnsiTheme="minorHAnsi" w:cstheme="minorHAnsi"/>
          <w:sz w:val="22"/>
          <w:szCs w:val="22"/>
          <w:vertAlign w:val="superscript"/>
          <w:lang w:val="ka-GE"/>
        </w:rPr>
        <w:t>-3</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a</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U</w:t>
      </w:r>
      <w:r w:rsidRPr="00E8172B">
        <w:rPr>
          <w:rFonts w:asciiTheme="minorHAnsi" w:hAnsiTheme="minorHAnsi" w:cstheme="minorHAnsi"/>
          <w:sz w:val="22"/>
          <w:szCs w:val="22"/>
          <w:vertAlign w:val="superscript"/>
          <w:lang w:val="ka-GE"/>
        </w:rPr>
        <w:t>b</w:t>
      </w:r>
      <w:r w:rsidRPr="00E8172B">
        <w:rPr>
          <w:rFonts w:asciiTheme="minorHAnsi" w:hAnsiTheme="minorHAnsi" w:cstheme="minorHAnsi"/>
          <w:sz w:val="22"/>
          <w:szCs w:val="22"/>
          <w:lang w:val="ka-GE"/>
        </w:rPr>
        <w:t>, 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*წმ);</w:t>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w:t>
      </w:r>
      <w:r w:rsidRPr="00E8172B">
        <w:rPr>
          <w:rFonts w:asciiTheme="minorHAnsi" w:hAnsiTheme="minorHAnsi" w:cstheme="minorHAnsi"/>
          <w:sz w:val="22"/>
          <w:szCs w:val="22"/>
          <w:lang w:val="ka-GE"/>
        </w:rPr>
        <w:t xml:space="preserve"> და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E8172B">
        <w:rPr>
          <w:rFonts w:asciiTheme="minorHAnsi" w:hAnsiTheme="minorHAnsi" w:cstheme="minorHAnsi"/>
          <w:i/>
          <w:sz w:val="22"/>
          <w:szCs w:val="22"/>
          <w:lang w:val="ka-GE"/>
        </w:rPr>
        <w:t>U</w:t>
      </w:r>
      <w:r w:rsidRPr="00E8172B">
        <w:rPr>
          <w:rFonts w:asciiTheme="minorHAnsi" w:hAnsiTheme="minorHAnsi" w:cstheme="minorHAnsi"/>
          <w:sz w:val="22"/>
          <w:szCs w:val="22"/>
          <w:vertAlign w:val="superscript"/>
          <w:lang w:val="ka-GE"/>
        </w:rPr>
        <w:t>b</w:t>
      </w:r>
      <w:r w:rsidRPr="00E8172B">
        <w:rPr>
          <w:rFonts w:asciiTheme="minorHAnsi" w:hAnsiTheme="minorHAnsi" w:cstheme="minorHAnsi"/>
          <w:sz w:val="22"/>
          <w:szCs w:val="22"/>
          <w:lang w:val="ka-GE"/>
        </w:rPr>
        <w:t xml:space="preserve"> - ქარის სიჩქარე, მ/წმ.</w:t>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ab/>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B1435E" w:rsidRPr="00E8172B" w:rsidRDefault="00B1435E"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lastRenderedPageBreak/>
        <w:tab/>
        <w:t>П</w:t>
      </w:r>
      <w:r w:rsidRPr="00E8172B">
        <w:rPr>
          <w:rFonts w:asciiTheme="minorHAnsi" w:hAnsiTheme="minorHAnsi" w:cstheme="minorHAnsi"/>
          <w:i/>
          <w:sz w:val="22"/>
          <w:szCs w:val="22"/>
          <w:vertAlign w:val="subscript"/>
          <w:lang w:val="ka-GE"/>
        </w:rPr>
        <w:t>ХР</w:t>
      </w:r>
      <w:r w:rsidRPr="00E8172B">
        <w:rPr>
          <w:rFonts w:asciiTheme="minorHAnsi" w:hAnsiTheme="minorHAnsi" w:cstheme="minorHAnsi"/>
          <w:sz w:val="22"/>
          <w:szCs w:val="22"/>
          <w:lang w:val="ka-GE"/>
        </w:rPr>
        <w:t xml:space="preserve"> = 0,11 · 8,64 · 10</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 xml:space="preserve"> · (1 - </w:t>
      </w:r>
      <w:r w:rsidRPr="00E8172B">
        <w:rPr>
          <w:rFonts w:asciiTheme="minorHAnsi" w:hAnsiTheme="minorHAnsi" w:cstheme="minorHAnsi"/>
          <w:i/>
          <w:sz w:val="22"/>
          <w:szCs w:val="22"/>
          <w:lang w:val="ka-GE"/>
        </w:rPr>
        <w:t>η</w:t>
      </w:r>
      <w:r w:rsidRPr="00E8172B">
        <w:rPr>
          <w:rFonts w:asciiTheme="minorHAnsi" w:hAnsiTheme="minorHAnsi" w:cstheme="minorHAnsi"/>
          <w:sz w:val="22"/>
          <w:szCs w:val="22"/>
          <w:lang w:val="ka-GE"/>
        </w:rPr>
        <w:t>) · (</w:t>
      </w:r>
      <w:r w:rsidRPr="00E8172B">
        <w:rPr>
          <w:rFonts w:asciiTheme="minorHAnsi" w:hAnsiTheme="minorHAnsi" w:cstheme="minorHAnsi"/>
          <w:i/>
          <w:sz w:val="22"/>
          <w:szCs w:val="22"/>
          <w:lang w:val="ka-GE"/>
        </w:rPr>
        <w:t>T</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д</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c</w:t>
      </w:r>
      <w:r w:rsidRPr="00E8172B">
        <w:rPr>
          <w:rFonts w:asciiTheme="minorHAnsi" w:hAnsiTheme="minorHAnsi" w:cstheme="minorHAnsi"/>
          <w:sz w:val="22"/>
          <w:szCs w:val="22"/>
          <w:lang w:val="ka-GE"/>
        </w:rPr>
        <w:t>) ტ/წელ;</w:t>
      </w:r>
      <w:r w:rsidRPr="00E8172B">
        <w:rPr>
          <w:rFonts w:asciiTheme="minorHAnsi" w:hAnsiTheme="minorHAnsi" w:cstheme="minorHAnsi"/>
          <w:sz w:val="22"/>
          <w:szCs w:val="22"/>
          <w:lang w:val="ka-GE"/>
        </w:rPr>
        <w:tab/>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T</w:t>
      </w:r>
      <w:r w:rsidRPr="00E8172B">
        <w:rPr>
          <w:rFonts w:asciiTheme="minorHAnsi" w:hAnsiTheme="minorHAnsi" w:cstheme="minorHAnsi"/>
          <w:sz w:val="22"/>
          <w:szCs w:val="22"/>
          <w:lang w:val="ka-GE"/>
        </w:rPr>
        <w:t xml:space="preserve"> – оმასალის შენახვის საერთო დრო განსახილველ პერიოდში (დღე);</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д</w:t>
      </w:r>
      <w:r w:rsidRPr="00E8172B">
        <w:rPr>
          <w:rFonts w:asciiTheme="minorHAnsi" w:hAnsiTheme="minorHAnsi" w:cstheme="minorHAnsi"/>
          <w:sz w:val="22"/>
          <w:szCs w:val="22"/>
          <w:lang w:val="ka-GE"/>
        </w:rPr>
        <w:t xml:space="preserve"> - წვიმიან დღეთა რიცხვი; </w:t>
      </w:r>
    </w:p>
    <w:p w:rsidR="00B1435E" w:rsidRPr="00E8172B" w:rsidRDefault="00B1435E"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с</w:t>
      </w:r>
      <w:r w:rsidRPr="00E8172B">
        <w:rPr>
          <w:rFonts w:asciiTheme="minorHAnsi" w:hAnsiTheme="minorHAnsi" w:cstheme="minorHAnsi"/>
          <w:sz w:val="22"/>
          <w:szCs w:val="22"/>
          <w:lang w:val="ka-GE"/>
        </w:rPr>
        <w:t xml:space="preserve"> - მდგრადი თოვლის საფარიან  დღეთა რიცხვი; </w:t>
      </w:r>
    </w:p>
    <w:p w:rsidR="00B1435E" w:rsidRPr="00E8172B" w:rsidRDefault="00B1435E" w:rsidP="00E8172B">
      <w:pPr>
        <w:tabs>
          <w:tab w:val="left" w:pos="3450"/>
        </w:tabs>
        <w:spacing w:after="200" w:line="276" w:lineRule="auto"/>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საანგარიშო პარამეტრები და მათი მნიშვნელობები მოცემულია ცხრილში </w:t>
      </w:r>
      <w:r w:rsidR="00C52297" w:rsidRPr="00E8172B">
        <w:rPr>
          <w:rFonts w:asciiTheme="minorHAnsi" w:hAnsiTheme="minorHAnsi" w:cstheme="minorHAnsi"/>
          <w:sz w:val="22"/>
          <w:szCs w:val="22"/>
          <w:lang w:val="ka-GE"/>
        </w:rPr>
        <w:t>4.</w:t>
      </w:r>
      <w:r w:rsidRPr="00E8172B">
        <w:rPr>
          <w:rFonts w:asciiTheme="minorHAnsi" w:hAnsiTheme="minorHAnsi" w:cstheme="minorHAnsi"/>
          <w:sz w:val="22"/>
          <w:szCs w:val="22"/>
        </w:rPr>
        <w:t>7.</w:t>
      </w:r>
      <w:r w:rsidR="00C81DD1"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ka-GE"/>
        </w:rPr>
        <w:t xml:space="preserve">ცხრილი </w:t>
      </w:r>
      <w:r w:rsidR="00C52297" w:rsidRPr="00E8172B">
        <w:rPr>
          <w:rFonts w:asciiTheme="minorHAnsi" w:hAnsiTheme="minorHAnsi" w:cstheme="minorHAnsi"/>
          <w:sz w:val="22"/>
          <w:szCs w:val="22"/>
          <w:lang w:val="ka-GE"/>
        </w:rPr>
        <w:t>4.</w:t>
      </w:r>
      <w:r w:rsidRPr="00E8172B">
        <w:rPr>
          <w:rFonts w:asciiTheme="minorHAnsi" w:hAnsiTheme="minorHAnsi" w:cstheme="minorHAnsi"/>
          <w:sz w:val="22"/>
          <w:szCs w:val="22"/>
        </w:rPr>
        <w:t>7.</w:t>
      </w:r>
    </w:p>
    <w:tbl>
      <w:tblPr>
        <w:tblStyle w:val="ReportTable21"/>
        <w:tblW w:w="9623" w:type="dxa"/>
        <w:jc w:val="center"/>
        <w:tblLayout w:type="fixed"/>
        <w:tblLook w:val="04A0" w:firstRow="1" w:lastRow="0" w:firstColumn="1" w:lastColumn="0" w:noHBand="0" w:noVBand="1"/>
      </w:tblPr>
      <w:tblGrid>
        <w:gridCol w:w="7148"/>
        <w:gridCol w:w="2475"/>
      </w:tblGrid>
      <w:tr w:rsidR="00B1435E" w:rsidRPr="00E8172B" w:rsidTr="00B1435E">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 xml:space="preserve">მნიშვნელობები </w:t>
            </w:r>
          </w:p>
        </w:tc>
      </w:tr>
      <w:tr w:rsidR="00B1435E" w:rsidRPr="00E8172B" w:rsidTr="00B1435E">
        <w:trPr>
          <w:trHeight w:val="784"/>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გადასატვირთი მასალა: ღორღი (ხრეში)</w:t>
            </w:r>
          </w:p>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i/>
                <w:lang w:val="ka-GE"/>
              </w:rPr>
              <w:t>a</w:t>
            </w:r>
            <w:r w:rsidRPr="00E8172B">
              <w:rPr>
                <w:rFonts w:asciiTheme="minorHAnsi" w:hAnsiTheme="minorHAnsi" w:cstheme="minorHAnsi"/>
                <w:lang w:val="ka-GE"/>
              </w:rPr>
              <w:t xml:space="preserve"> = 0,0135</w:t>
            </w:r>
          </w:p>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i/>
                <w:lang w:val="ka-GE"/>
              </w:rPr>
              <w:t>b</w:t>
            </w:r>
            <w:r w:rsidRPr="00E8172B">
              <w:rPr>
                <w:rFonts w:asciiTheme="minorHAnsi" w:hAnsiTheme="minorHAnsi" w:cstheme="minorHAnsi"/>
                <w:lang w:val="ka-GE"/>
              </w:rPr>
              <w:t xml:space="preserve"> = 2,987</w:t>
            </w:r>
          </w:p>
        </w:tc>
      </w:tr>
      <w:tr w:rsidR="00B1435E" w:rsidRPr="00E8172B" w:rsidTr="00B1435E">
        <w:trPr>
          <w:trHeight w:val="251"/>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i/>
                <w:lang w:val="ka-GE"/>
              </w:rPr>
              <w:t>K</w:t>
            </w:r>
            <w:r w:rsidRPr="00E8172B">
              <w:rPr>
                <w:rFonts w:asciiTheme="minorHAnsi" w:hAnsiTheme="minorHAnsi" w:cstheme="minorHAnsi"/>
                <w:i/>
                <w:vertAlign w:val="subscript"/>
                <w:lang w:val="ka-GE"/>
              </w:rPr>
              <w:t>4</w:t>
            </w:r>
            <w:r w:rsidRPr="00E8172B">
              <w:rPr>
                <w:rFonts w:asciiTheme="minorHAnsi" w:hAnsiTheme="minorHAnsi" w:cstheme="minorHAnsi"/>
                <w:lang w:val="ka-GE"/>
              </w:rPr>
              <w:t xml:space="preserve"> = 1</w:t>
            </w:r>
          </w:p>
        </w:tc>
      </w:tr>
      <w:tr w:rsidR="00B1435E" w:rsidRPr="00E8172B" w:rsidTr="00B1435E">
        <w:trPr>
          <w:trHeight w:val="251"/>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 xml:space="preserve">მასალის ტენიანობა &gt;10% </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eastAsia="en-US"/>
              </w:rPr>
            </w:pPr>
            <w:r w:rsidRPr="00E8172B">
              <w:rPr>
                <w:rFonts w:asciiTheme="minorHAnsi" w:hAnsiTheme="minorHAnsi" w:cstheme="minorHAnsi"/>
                <w:b/>
                <w:i/>
                <w:lang w:eastAsia="en-US"/>
              </w:rPr>
              <w:t>K</w:t>
            </w:r>
            <w:r w:rsidRPr="00E8172B">
              <w:rPr>
                <w:rFonts w:asciiTheme="minorHAnsi" w:hAnsiTheme="minorHAnsi" w:cstheme="minorHAnsi"/>
                <w:i/>
                <w:vertAlign w:val="subscript"/>
                <w:lang w:eastAsia="en-US"/>
              </w:rPr>
              <w:t>5</w:t>
            </w:r>
            <w:r w:rsidRPr="00E8172B">
              <w:rPr>
                <w:rFonts w:asciiTheme="minorHAnsi" w:hAnsiTheme="minorHAnsi" w:cstheme="minorHAnsi"/>
                <w:lang w:eastAsia="en-US"/>
              </w:rPr>
              <w:t xml:space="preserve"> = 0,1</w:t>
            </w:r>
          </w:p>
        </w:tc>
      </w:tr>
      <w:tr w:rsidR="00B1435E" w:rsidRPr="00E8172B" w:rsidTr="00B1435E">
        <w:trPr>
          <w:trHeight w:val="266"/>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eastAsia="en-US"/>
              </w:rPr>
            </w:pPr>
            <w:r w:rsidRPr="00E8172B">
              <w:rPr>
                <w:rFonts w:asciiTheme="minorHAnsi" w:hAnsiTheme="minorHAnsi" w:cstheme="minorHAnsi"/>
                <w:b/>
                <w:i/>
                <w:lang w:eastAsia="en-US"/>
              </w:rPr>
              <w:t>K</w:t>
            </w:r>
            <w:r w:rsidRPr="00E8172B">
              <w:rPr>
                <w:rFonts w:asciiTheme="minorHAnsi" w:hAnsiTheme="minorHAnsi" w:cstheme="minorHAnsi"/>
                <w:i/>
                <w:vertAlign w:val="subscript"/>
                <w:lang w:eastAsia="en-US"/>
              </w:rPr>
              <w:t>6</w:t>
            </w:r>
            <w:r w:rsidRPr="00E8172B">
              <w:rPr>
                <w:rFonts w:asciiTheme="minorHAnsi" w:hAnsiTheme="minorHAnsi" w:cstheme="minorHAnsi"/>
                <w:lang w:eastAsia="en-US"/>
              </w:rPr>
              <w:t xml:space="preserve"> = 1900 / 1455 = 1,305842</w:t>
            </w:r>
          </w:p>
        </w:tc>
      </w:tr>
      <w:tr w:rsidR="00B1435E" w:rsidRPr="00E8172B" w:rsidTr="00B1435E">
        <w:trPr>
          <w:trHeight w:val="251"/>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მასალის ზომები  – 50-10 მმ</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eastAsia="en-US"/>
              </w:rPr>
            </w:pPr>
            <w:r w:rsidRPr="00E8172B">
              <w:rPr>
                <w:rFonts w:asciiTheme="minorHAnsi" w:hAnsiTheme="minorHAnsi" w:cstheme="minorHAnsi"/>
                <w:b/>
                <w:i/>
                <w:lang w:eastAsia="en-US"/>
              </w:rPr>
              <w:t>K</w:t>
            </w:r>
            <w:r w:rsidRPr="00E8172B">
              <w:rPr>
                <w:rFonts w:asciiTheme="minorHAnsi" w:hAnsiTheme="minorHAnsi" w:cstheme="minorHAnsi"/>
                <w:i/>
                <w:vertAlign w:val="subscript"/>
                <w:lang w:eastAsia="en-US"/>
              </w:rPr>
              <w:t>7</w:t>
            </w:r>
            <w:r w:rsidRPr="00E8172B">
              <w:rPr>
                <w:rFonts w:asciiTheme="minorHAnsi" w:hAnsiTheme="minorHAnsi" w:cstheme="minorHAnsi"/>
                <w:lang w:eastAsia="en-US"/>
              </w:rPr>
              <w:t xml:space="preserve"> = 0,4</w:t>
            </w:r>
          </w:p>
        </w:tc>
      </w:tr>
      <w:tr w:rsidR="00B1435E" w:rsidRPr="00E8172B" w:rsidTr="00B1435E">
        <w:trPr>
          <w:trHeight w:val="251"/>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 xml:space="preserve">ქარის საანგარიშო სიჩქარეები,მ/წმ </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eastAsia="en-US"/>
              </w:rPr>
            </w:pPr>
            <w:r w:rsidRPr="00E8172B">
              <w:rPr>
                <w:rFonts w:asciiTheme="minorHAnsi" w:hAnsiTheme="minorHAnsi" w:cstheme="minorHAnsi"/>
                <w:b/>
                <w:i/>
                <w:lang w:eastAsia="en-US"/>
              </w:rPr>
              <w:t>U'</w:t>
            </w:r>
            <w:r w:rsidRPr="00E8172B">
              <w:rPr>
                <w:rFonts w:asciiTheme="minorHAnsi" w:hAnsiTheme="minorHAnsi" w:cstheme="minorHAnsi"/>
                <w:lang w:eastAsia="en-US"/>
              </w:rPr>
              <w:t xml:space="preserve"> = 7,4</w:t>
            </w:r>
          </w:p>
        </w:tc>
      </w:tr>
      <w:tr w:rsidR="00B1435E" w:rsidRPr="00E8172B" w:rsidTr="00B1435E">
        <w:trPr>
          <w:trHeight w:val="266"/>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 xml:space="preserve">ქარის საშუალო წლიური  სიჩქარე,მ/წმ </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eastAsia="en-US"/>
              </w:rPr>
            </w:pPr>
            <w:r w:rsidRPr="00E8172B">
              <w:rPr>
                <w:rFonts w:asciiTheme="minorHAnsi" w:hAnsiTheme="minorHAnsi" w:cstheme="minorHAnsi"/>
                <w:b/>
                <w:i/>
                <w:lang w:eastAsia="en-US"/>
              </w:rPr>
              <w:t>U</w:t>
            </w:r>
            <w:r w:rsidRPr="00E8172B">
              <w:rPr>
                <w:rFonts w:asciiTheme="minorHAnsi" w:hAnsiTheme="minorHAnsi" w:cstheme="minorHAnsi"/>
                <w:lang w:eastAsia="en-US"/>
              </w:rPr>
              <w:t xml:space="preserve"> = 2,35</w:t>
            </w:r>
          </w:p>
        </w:tc>
      </w:tr>
      <w:tr w:rsidR="00B1435E" w:rsidRPr="00E8172B" w:rsidTr="00B1435E">
        <w:trPr>
          <w:trHeight w:val="251"/>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გადატვირთვის სამუშაოების ზედაპირის მუშა ფართი, მ</w:t>
            </w:r>
            <w:r w:rsidRPr="00E8172B">
              <w:rPr>
                <w:rFonts w:asciiTheme="minorHAnsi" w:hAnsiTheme="minorHAnsi" w:cstheme="minorHAnsi"/>
                <w:vertAlign w:val="superscript"/>
                <w:lang w:val="ka-GE"/>
              </w:rPr>
              <w:t>2</w:t>
            </w:r>
            <w:r w:rsidRPr="00E8172B">
              <w:rPr>
                <w:rFonts w:asciiTheme="minorHAnsi" w:hAnsiTheme="minorHAnsi" w:cstheme="minorHAnsi"/>
                <w:lang w:val="ka-GE"/>
              </w:rPr>
              <w:t xml:space="preserve"> </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eastAsia="en-US"/>
              </w:rPr>
            </w:pPr>
            <w:r w:rsidRPr="00E8172B">
              <w:rPr>
                <w:rFonts w:asciiTheme="minorHAnsi" w:hAnsiTheme="minorHAnsi" w:cstheme="minorHAnsi"/>
                <w:b/>
                <w:i/>
                <w:lang w:eastAsia="en-US"/>
              </w:rPr>
              <w:t>F</w:t>
            </w:r>
            <w:r w:rsidRPr="00E8172B">
              <w:rPr>
                <w:rFonts w:asciiTheme="minorHAnsi" w:hAnsiTheme="minorHAnsi" w:cstheme="minorHAnsi"/>
                <w:i/>
                <w:vertAlign w:val="subscript"/>
                <w:lang w:eastAsia="en-US"/>
              </w:rPr>
              <w:t>раб</w:t>
            </w:r>
            <w:r w:rsidRPr="00E8172B">
              <w:rPr>
                <w:rFonts w:asciiTheme="minorHAnsi" w:hAnsiTheme="minorHAnsi" w:cstheme="minorHAnsi"/>
                <w:lang w:eastAsia="en-US"/>
              </w:rPr>
              <w:t xml:space="preserve"> = 50</w:t>
            </w:r>
          </w:p>
        </w:tc>
      </w:tr>
      <w:tr w:rsidR="00B1435E" w:rsidRPr="00E8172B" w:rsidTr="00B1435E">
        <w:trPr>
          <w:trHeight w:val="251"/>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ამტვერების ზედაპირის ფართი გეგმაზე, მ</w:t>
            </w:r>
            <w:r w:rsidRPr="00E8172B">
              <w:rPr>
                <w:rFonts w:asciiTheme="minorHAnsi" w:hAnsiTheme="minorHAnsi" w:cstheme="minorHAnsi"/>
                <w:vertAlign w:val="superscript"/>
                <w:lang w:val="ka-GE"/>
              </w:rPr>
              <w:t xml:space="preserve">2 </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eastAsia="en-US"/>
              </w:rPr>
            </w:pPr>
            <w:r w:rsidRPr="00E8172B">
              <w:rPr>
                <w:rFonts w:asciiTheme="minorHAnsi" w:hAnsiTheme="minorHAnsi" w:cstheme="minorHAnsi"/>
                <w:b/>
                <w:i/>
                <w:lang w:eastAsia="en-US"/>
              </w:rPr>
              <w:t>F</w:t>
            </w:r>
            <w:r w:rsidRPr="00E8172B">
              <w:rPr>
                <w:rFonts w:asciiTheme="minorHAnsi" w:hAnsiTheme="minorHAnsi" w:cstheme="minorHAnsi"/>
                <w:i/>
                <w:vertAlign w:val="subscript"/>
                <w:lang w:eastAsia="en-US"/>
              </w:rPr>
              <w:t>пл</w:t>
            </w:r>
            <w:r w:rsidRPr="00E8172B">
              <w:rPr>
                <w:rFonts w:asciiTheme="minorHAnsi" w:hAnsiTheme="minorHAnsi" w:cstheme="minorHAnsi"/>
                <w:lang w:eastAsia="en-US"/>
              </w:rPr>
              <w:t xml:space="preserve"> = 1455</w:t>
            </w:r>
          </w:p>
        </w:tc>
      </w:tr>
      <w:tr w:rsidR="00B1435E" w:rsidRPr="00E8172B" w:rsidTr="00B1435E">
        <w:trPr>
          <w:trHeight w:val="251"/>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ამტვერების ზედაპირის ფაქტიური ფართი გეგმაზე, მ</w:t>
            </w:r>
            <w:r w:rsidRPr="00E8172B">
              <w:rPr>
                <w:rFonts w:asciiTheme="minorHAnsi" w:hAnsiTheme="minorHAnsi" w:cstheme="minorHAnsi"/>
                <w:vertAlign w:val="superscript"/>
                <w:lang w:val="ka-GE"/>
              </w:rPr>
              <w:t xml:space="preserve">2 </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eastAsia="en-US"/>
              </w:rPr>
            </w:pPr>
            <w:r w:rsidRPr="00E8172B">
              <w:rPr>
                <w:rFonts w:asciiTheme="minorHAnsi" w:hAnsiTheme="minorHAnsi" w:cstheme="minorHAnsi"/>
                <w:b/>
                <w:i/>
                <w:lang w:eastAsia="en-US"/>
              </w:rPr>
              <w:t>F</w:t>
            </w:r>
            <w:r w:rsidRPr="00E8172B">
              <w:rPr>
                <w:rFonts w:asciiTheme="minorHAnsi" w:hAnsiTheme="minorHAnsi" w:cstheme="minorHAnsi"/>
                <w:i/>
                <w:vertAlign w:val="subscript"/>
                <w:lang w:eastAsia="en-US"/>
              </w:rPr>
              <w:t>макс</w:t>
            </w:r>
            <w:r w:rsidRPr="00E8172B">
              <w:rPr>
                <w:rFonts w:asciiTheme="minorHAnsi" w:hAnsiTheme="minorHAnsi" w:cstheme="minorHAnsi"/>
                <w:lang w:eastAsia="en-US"/>
              </w:rPr>
              <w:t xml:space="preserve"> = 1900</w:t>
            </w:r>
          </w:p>
        </w:tc>
      </w:tr>
      <w:tr w:rsidR="00B1435E" w:rsidRPr="00E8172B" w:rsidTr="00B1435E">
        <w:trPr>
          <w:trHeight w:val="266"/>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 xml:space="preserve">მასალის შენახვის საერთო დრო განსახილველ პერიოდში, დღ. </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eastAsia="en-US"/>
              </w:rPr>
            </w:pPr>
            <w:r w:rsidRPr="00E8172B">
              <w:rPr>
                <w:rFonts w:asciiTheme="minorHAnsi" w:hAnsiTheme="minorHAnsi" w:cstheme="minorHAnsi"/>
                <w:b/>
                <w:i/>
                <w:lang w:eastAsia="en-US"/>
              </w:rPr>
              <w:t>T</w:t>
            </w:r>
            <w:r w:rsidRPr="00E8172B">
              <w:rPr>
                <w:rFonts w:asciiTheme="minorHAnsi" w:hAnsiTheme="minorHAnsi" w:cstheme="minorHAnsi"/>
                <w:lang w:eastAsia="en-US"/>
              </w:rPr>
              <w:t xml:space="preserve"> = 366</w:t>
            </w:r>
          </w:p>
        </w:tc>
      </w:tr>
      <w:tr w:rsidR="00B1435E" w:rsidRPr="00E8172B" w:rsidTr="00B1435E">
        <w:trPr>
          <w:trHeight w:val="251"/>
          <w:jc w:val="center"/>
        </w:trPr>
        <w:tc>
          <w:tcPr>
            <w:tcW w:w="7148" w:type="dxa"/>
            <w:tcBorders>
              <w:left w:val="single" w:sz="6"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წვიმიან დღეთა რიცხვი</w:t>
            </w:r>
          </w:p>
        </w:tc>
        <w:tc>
          <w:tcPr>
            <w:tcW w:w="2475" w:type="dxa"/>
            <w:tcBorders>
              <w:right w:val="single" w:sz="6" w:space="0" w:color="auto"/>
            </w:tcBorders>
          </w:tcPr>
          <w:p w:rsidR="00B1435E" w:rsidRPr="00E8172B" w:rsidRDefault="00B1435E" w:rsidP="00E8172B">
            <w:pPr>
              <w:jc w:val="both"/>
              <w:rPr>
                <w:rFonts w:asciiTheme="minorHAnsi" w:hAnsiTheme="minorHAnsi" w:cstheme="minorHAnsi"/>
                <w:lang w:eastAsia="en-US"/>
              </w:rPr>
            </w:pPr>
            <w:r w:rsidRPr="00E8172B">
              <w:rPr>
                <w:rFonts w:asciiTheme="minorHAnsi" w:hAnsiTheme="minorHAnsi" w:cstheme="minorHAnsi"/>
                <w:b/>
                <w:i/>
                <w:lang w:eastAsia="en-US"/>
              </w:rPr>
              <w:t>T</w:t>
            </w:r>
            <w:r w:rsidRPr="00E8172B">
              <w:rPr>
                <w:rFonts w:asciiTheme="minorHAnsi" w:hAnsiTheme="minorHAnsi" w:cstheme="minorHAnsi"/>
                <w:i/>
                <w:vertAlign w:val="subscript"/>
                <w:lang w:eastAsia="en-US"/>
              </w:rPr>
              <w:t>д</w:t>
            </w:r>
            <w:r w:rsidRPr="00E8172B">
              <w:rPr>
                <w:rFonts w:asciiTheme="minorHAnsi" w:hAnsiTheme="minorHAnsi" w:cstheme="minorHAnsi"/>
                <w:lang w:eastAsia="en-US"/>
              </w:rPr>
              <w:t xml:space="preserve"> = 120</w:t>
            </w:r>
          </w:p>
        </w:tc>
      </w:tr>
      <w:tr w:rsidR="00B1435E" w:rsidRPr="00E8172B" w:rsidTr="00B1435E">
        <w:trPr>
          <w:trHeight w:val="266"/>
          <w:jc w:val="center"/>
        </w:trPr>
        <w:tc>
          <w:tcPr>
            <w:tcW w:w="7148" w:type="dxa"/>
            <w:tcBorders>
              <w:left w:val="single" w:sz="6" w:space="0" w:color="auto"/>
              <w:bottom w:val="single" w:sz="8" w:space="0" w:color="auto"/>
            </w:tcBorders>
          </w:tcPr>
          <w:p w:rsidR="00B1435E" w:rsidRPr="00E8172B" w:rsidRDefault="00B1435E" w:rsidP="00E8172B">
            <w:pPr>
              <w:jc w:val="both"/>
              <w:rPr>
                <w:rFonts w:asciiTheme="minorHAnsi" w:hAnsiTheme="minorHAnsi" w:cstheme="minorHAnsi"/>
                <w:lang w:val="ka-GE"/>
              </w:rPr>
            </w:pPr>
            <w:r w:rsidRPr="00E8172B">
              <w:rPr>
                <w:rFonts w:asciiTheme="minorHAnsi" w:hAnsiTheme="minorHAnsi" w:cstheme="minorHAnsi"/>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B1435E" w:rsidRPr="00E8172B" w:rsidRDefault="00B1435E" w:rsidP="00E8172B">
            <w:pPr>
              <w:jc w:val="both"/>
              <w:rPr>
                <w:rFonts w:asciiTheme="minorHAnsi" w:hAnsiTheme="minorHAnsi" w:cstheme="minorHAnsi"/>
                <w:lang w:eastAsia="en-US"/>
              </w:rPr>
            </w:pPr>
            <w:r w:rsidRPr="00E8172B">
              <w:rPr>
                <w:rFonts w:asciiTheme="minorHAnsi" w:hAnsiTheme="minorHAnsi" w:cstheme="minorHAnsi"/>
                <w:b/>
                <w:i/>
                <w:lang w:eastAsia="en-US"/>
              </w:rPr>
              <w:t>T</w:t>
            </w:r>
            <w:r w:rsidRPr="00E8172B">
              <w:rPr>
                <w:rFonts w:asciiTheme="minorHAnsi" w:hAnsiTheme="minorHAnsi" w:cstheme="minorHAnsi"/>
                <w:i/>
                <w:vertAlign w:val="subscript"/>
                <w:lang w:eastAsia="en-US"/>
              </w:rPr>
              <w:t>с</w:t>
            </w:r>
            <w:r w:rsidRPr="00E8172B">
              <w:rPr>
                <w:rFonts w:asciiTheme="minorHAnsi" w:hAnsiTheme="minorHAnsi" w:cstheme="minorHAnsi"/>
                <w:lang w:eastAsia="en-US"/>
              </w:rPr>
              <w:t xml:space="preserve"> = 29</w:t>
            </w:r>
          </w:p>
        </w:tc>
      </w:tr>
    </w:tbl>
    <w:p w:rsidR="00B1435E" w:rsidRPr="00E8172B" w:rsidRDefault="00B1435E" w:rsidP="00E8172B">
      <w:pPr>
        <w:spacing w:before="240"/>
        <w:jc w:val="both"/>
        <w:rPr>
          <w:rFonts w:asciiTheme="minorHAnsi" w:hAnsiTheme="minorHAnsi" w:cstheme="minorHAnsi"/>
          <w:sz w:val="22"/>
          <w:szCs w:val="22"/>
          <w:lang w:val="ka-GE"/>
        </w:rPr>
      </w:pPr>
      <w:r w:rsidRPr="00E8172B">
        <w:rPr>
          <w:rFonts w:asciiTheme="minorHAnsi" w:eastAsia="Calibri" w:hAnsiTheme="minorHAnsi" w:cstheme="minorHAnsi"/>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B1435E" w:rsidRPr="00E8172B" w:rsidRDefault="00B1435E" w:rsidP="00E8172B">
      <w:pPr>
        <w:jc w:val="both"/>
        <w:rPr>
          <w:rFonts w:asciiTheme="minorHAnsi" w:hAnsiTheme="minorHAnsi" w:cstheme="minorHAnsi"/>
          <w:sz w:val="22"/>
          <w:szCs w:val="22"/>
          <w:u w:val="single"/>
          <w:lang w:val="ka-GE"/>
        </w:rPr>
      </w:pPr>
      <w:r w:rsidRPr="00E8172B">
        <w:rPr>
          <w:rFonts w:asciiTheme="minorHAnsi" w:hAnsiTheme="minorHAnsi" w:cstheme="minorHAnsi"/>
          <w:sz w:val="22"/>
          <w:szCs w:val="22"/>
          <w:u w:val="single"/>
          <w:lang w:val="ka-GE"/>
        </w:rPr>
        <w:t>შეწონილი ნაწილაკები (მტვერი)</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q</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vertAlign w:val="superscript"/>
          <w:lang w:val="ka-GE" w:eastAsia="en-US"/>
        </w:rPr>
        <w:t>7.4 м/с</w:t>
      </w:r>
      <w:r w:rsidRPr="00E8172B">
        <w:rPr>
          <w:rFonts w:asciiTheme="minorHAnsi" w:hAnsiTheme="minorHAnsi" w:cstheme="minorHAnsi"/>
          <w:sz w:val="22"/>
          <w:szCs w:val="22"/>
          <w:lang w:val="ka-GE" w:eastAsia="en-US"/>
        </w:rPr>
        <w:t xml:space="preserve"> = 10</w:t>
      </w:r>
      <w:r w:rsidRPr="00E8172B">
        <w:rPr>
          <w:rFonts w:asciiTheme="minorHAnsi" w:hAnsiTheme="minorHAnsi" w:cstheme="minorHAnsi"/>
          <w:sz w:val="22"/>
          <w:szCs w:val="22"/>
          <w:vertAlign w:val="superscript"/>
          <w:lang w:val="ka-GE" w:eastAsia="en-US"/>
        </w:rPr>
        <w:t>-3</w:t>
      </w:r>
      <w:r w:rsidRPr="00E8172B">
        <w:rPr>
          <w:rFonts w:asciiTheme="minorHAnsi" w:hAnsiTheme="minorHAnsi" w:cstheme="minorHAnsi"/>
          <w:sz w:val="22"/>
          <w:szCs w:val="22"/>
          <w:lang w:val="ka-GE" w:eastAsia="en-US"/>
        </w:rPr>
        <w:t xml:space="preserve"> · 0,0135 · 7,4</w:t>
      </w:r>
      <w:r w:rsidRPr="00E8172B">
        <w:rPr>
          <w:rFonts w:asciiTheme="minorHAnsi" w:hAnsiTheme="minorHAnsi" w:cstheme="minorHAnsi"/>
          <w:sz w:val="22"/>
          <w:szCs w:val="22"/>
          <w:vertAlign w:val="superscript"/>
          <w:lang w:val="ka-GE" w:eastAsia="en-US"/>
        </w:rPr>
        <w:t>2.987</w:t>
      </w:r>
      <w:r w:rsidRPr="00E8172B">
        <w:rPr>
          <w:rFonts w:asciiTheme="minorHAnsi" w:hAnsiTheme="minorHAnsi" w:cstheme="minorHAnsi"/>
          <w:sz w:val="22"/>
          <w:szCs w:val="22"/>
          <w:lang w:val="ka-GE" w:eastAsia="en-US"/>
        </w:rPr>
        <w:t xml:space="preserve"> = 0,00533 </w:t>
      </w:r>
      <w:r w:rsidRPr="00E8172B">
        <w:rPr>
          <w:rFonts w:asciiTheme="minorHAnsi" w:hAnsiTheme="minorHAnsi" w:cstheme="minorHAnsi"/>
          <w:sz w:val="22"/>
          <w:szCs w:val="22"/>
          <w:lang w:val="ka-GE"/>
        </w:rPr>
        <w:t>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*წმ);</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vertAlign w:val="superscript"/>
          <w:lang w:val="ka-GE" w:eastAsia="en-US"/>
        </w:rPr>
        <w:t>7.4 м/с</w:t>
      </w:r>
      <w:r w:rsidRPr="00E8172B">
        <w:rPr>
          <w:rFonts w:asciiTheme="minorHAnsi" w:hAnsiTheme="minorHAnsi" w:cstheme="minorHAnsi"/>
          <w:sz w:val="22"/>
          <w:szCs w:val="22"/>
          <w:lang w:val="ka-GE" w:eastAsia="en-US"/>
        </w:rPr>
        <w:t xml:space="preserve"> = 1 · 0,1 · 1,305842 · 0,4 · 0,00533 · 50 + </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 xml:space="preserve"> + 1 · 0,1 · 1,305842 · 0,4 · 0,11 · 0,00533 · (1455 - 50) = 0,0569481 </w:t>
      </w:r>
      <w:r w:rsidRPr="00E8172B">
        <w:rPr>
          <w:rFonts w:asciiTheme="minorHAnsi" w:eastAsiaTheme="minorHAnsi" w:hAnsiTheme="minorHAnsi" w:cstheme="minorHAnsi"/>
          <w:sz w:val="22"/>
          <w:szCs w:val="22"/>
          <w:lang w:val="ru-RU" w:eastAsia="en-US"/>
        </w:rPr>
        <w:t xml:space="preserve"> </w:t>
      </w:r>
      <w:r w:rsidRPr="00E8172B">
        <w:rPr>
          <w:rFonts w:asciiTheme="minorHAnsi" w:hAnsiTheme="minorHAnsi" w:cstheme="minorHAnsi"/>
          <w:sz w:val="22"/>
          <w:szCs w:val="22"/>
          <w:lang w:val="ka-GE"/>
        </w:rPr>
        <w:t>გ/წმ;</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q</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lang w:val="ka-GE" w:eastAsia="en-US"/>
        </w:rPr>
        <w:t xml:space="preserve"> = 10</w:t>
      </w:r>
      <w:r w:rsidRPr="00E8172B">
        <w:rPr>
          <w:rFonts w:asciiTheme="minorHAnsi" w:hAnsiTheme="minorHAnsi" w:cstheme="minorHAnsi"/>
          <w:sz w:val="22"/>
          <w:szCs w:val="22"/>
          <w:vertAlign w:val="superscript"/>
          <w:lang w:val="ka-GE" w:eastAsia="en-US"/>
        </w:rPr>
        <w:t>-3</w:t>
      </w:r>
      <w:r w:rsidRPr="00E8172B">
        <w:rPr>
          <w:rFonts w:asciiTheme="minorHAnsi" w:hAnsiTheme="minorHAnsi" w:cstheme="minorHAnsi"/>
          <w:sz w:val="22"/>
          <w:szCs w:val="22"/>
          <w:lang w:val="ka-GE" w:eastAsia="en-US"/>
        </w:rPr>
        <w:t xml:space="preserve"> · 0,0135 · 2,35</w:t>
      </w:r>
      <w:r w:rsidRPr="00E8172B">
        <w:rPr>
          <w:rFonts w:asciiTheme="minorHAnsi" w:hAnsiTheme="minorHAnsi" w:cstheme="minorHAnsi"/>
          <w:sz w:val="22"/>
          <w:szCs w:val="22"/>
          <w:vertAlign w:val="superscript"/>
          <w:lang w:val="ka-GE" w:eastAsia="en-US"/>
        </w:rPr>
        <w:t>2.987</w:t>
      </w:r>
      <w:r w:rsidRPr="00E8172B">
        <w:rPr>
          <w:rFonts w:asciiTheme="minorHAnsi" w:hAnsiTheme="minorHAnsi" w:cstheme="minorHAnsi"/>
          <w:sz w:val="22"/>
          <w:szCs w:val="22"/>
          <w:lang w:val="ka-GE" w:eastAsia="en-US"/>
        </w:rPr>
        <w:t xml:space="preserve"> = 0,0001733 </w:t>
      </w:r>
      <w:r w:rsidRPr="00E8172B">
        <w:rPr>
          <w:rFonts w:asciiTheme="minorHAnsi" w:hAnsiTheme="minorHAnsi" w:cstheme="minorHAnsi"/>
          <w:sz w:val="22"/>
          <w:szCs w:val="22"/>
          <w:lang w:val="ka-GE"/>
        </w:rPr>
        <w:t>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*წმ);</w:t>
      </w:r>
    </w:p>
    <w:p w:rsidR="00B1435E" w:rsidRPr="00E8172B" w:rsidRDefault="00B1435E"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П</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lang w:val="ka-GE" w:eastAsia="en-US"/>
        </w:rPr>
        <w:t xml:space="preserve"> = 0,11∙8,64∙10</w:t>
      </w:r>
      <w:r w:rsidRPr="00E8172B">
        <w:rPr>
          <w:rFonts w:asciiTheme="minorHAnsi" w:hAnsiTheme="minorHAnsi" w:cstheme="minorHAnsi"/>
          <w:sz w:val="22"/>
          <w:szCs w:val="22"/>
          <w:vertAlign w:val="superscript"/>
          <w:lang w:val="ka-GE" w:eastAsia="en-US"/>
        </w:rPr>
        <w:t>-2</w:t>
      </w:r>
      <w:r w:rsidRPr="00E8172B">
        <w:rPr>
          <w:rFonts w:asciiTheme="minorHAnsi" w:hAnsiTheme="minorHAnsi" w:cstheme="minorHAnsi"/>
          <w:sz w:val="22"/>
          <w:szCs w:val="22"/>
          <w:lang w:val="ka-GE" w:eastAsia="en-US"/>
        </w:rPr>
        <w:t xml:space="preserve">∙1∙0,1∙1,305842∙0,4∙0,0001733∙1455∙(366-120-29) = 0,0271577 </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ka-GE"/>
        </w:rPr>
        <w:t>ტ/წელ.</w:t>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q</w:t>
      </w:r>
      <w:r w:rsidRPr="00E8172B">
        <w:rPr>
          <w:rFonts w:asciiTheme="minorHAnsi" w:hAnsiTheme="minorHAnsi" w:cstheme="minorHAnsi"/>
          <w:i/>
          <w:sz w:val="22"/>
          <w:szCs w:val="22"/>
          <w:vertAlign w:val="subscript"/>
          <w:lang w:val="ka-GE"/>
        </w:rPr>
        <w:t>2902</w:t>
      </w:r>
      <w:r w:rsidRPr="00E8172B">
        <w:rPr>
          <w:rFonts w:asciiTheme="minorHAnsi" w:hAnsiTheme="minorHAnsi" w:cstheme="minorHAnsi"/>
          <w:sz w:val="22"/>
          <w:szCs w:val="22"/>
          <w:vertAlign w:val="superscript"/>
          <w:lang w:val="ka-GE"/>
        </w:rPr>
        <w:t>3,9 მ/წმ</w:t>
      </w:r>
      <w:r w:rsidRPr="00E8172B">
        <w:rPr>
          <w:rFonts w:asciiTheme="minorHAnsi" w:hAnsiTheme="minorHAnsi" w:cstheme="minorHAnsi"/>
          <w:sz w:val="22"/>
          <w:szCs w:val="22"/>
          <w:lang w:val="ka-GE"/>
        </w:rPr>
        <w:t xml:space="preserve"> = 10</w:t>
      </w:r>
      <w:r w:rsidRPr="00E8172B">
        <w:rPr>
          <w:rFonts w:asciiTheme="minorHAnsi" w:hAnsiTheme="minorHAnsi" w:cstheme="minorHAnsi"/>
          <w:sz w:val="22"/>
          <w:szCs w:val="22"/>
          <w:vertAlign w:val="superscript"/>
          <w:lang w:val="ka-GE"/>
        </w:rPr>
        <w:t>-3</w:t>
      </w:r>
      <w:r w:rsidRPr="00E8172B">
        <w:rPr>
          <w:rFonts w:asciiTheme="minorHAnsi" w:hAnsiTheme="minorHAnsi" w:cstheme="minorHAnsi"/>
          <w:sz w:val="22"/>
          <w:szCs w:val="22"/>
          <w:lang w:val="ka-GE"/>
        </w:rPr>
        <w:t xml:space="preserve"> · 0,1085 · 3,9</w:t>
      </w:r>
      <w:r w:rsidRPr="00E8172B">
        <w:rPr>
          <w:rFonts w:asciiTheme="minorHAnsi" w:hAnsiTheme="minorHAnsi" w:cstheme="minorHAnsi"/>
          <w:sz w:val="22"/>
          <w:szCs w:val="22"/>
          <w:vertAlign w:val="superscript"/>
          <w:lang w:val="ka-GE"/>
        </w:rPr>
        <w:t>2.9195</w:t>
      </w:r>
      <w:r w:rsidRPr="00E8172B">
        <w:rPr>
          <w:rFonts w:asciiTheme="minorHAnsi" w:hAnsiTheme="minorHAnsi" w:cstheme="minorHAnsi"/>
          <w:sz w:val="22"/>
          <w:szCs w:val="22"/>
          <w:lang w:val="ka-GE"/>
        </w:rPr>
        <w:t xml:space="preserve"> = 0,0057682 </w:t>
      </w:r>
    </w:p>
    <w:p w:rsidR="00B1435E" w:rsidRPr="00E8172B" w:rsidRDefault="00B1435E" w:rsidP="00E8172B">
      <w:pPr>
        <w:jc w:val="both"/>
        <w:rPr>
          <w:rFonts w:asciiTheme="minorHAnsi" w:hAnsiTheme="minorHAnsi" w:cstheme="minorHAnsi"/>
          <w:sz w:val="22"/>
          <w:szCs w:val="22"/>
        </w:rPr>
      </w:pP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სულ მიღება-შენახვა:</w:t>
      </w:r>
    </w:p>
    <w:p w:rsidR="00B1435E" w:rsidRPr="00E8172B" w:rsidRDefault="00B1435E"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rPr>
        <w:t>0,0</w:t>
      </w:r>
      <w:r w:rsidRPr="00E8172B">
        <w:rPr>
          <w:rFonts w:asciiTheme="minorHAnsi" w:hAnsiTheme="minorHAnsi" w:cstheme="minorHAnsi"/>
          <w:sz w:val="22"/>
          <w:szCs w:val="22"/>
          <w:lang w:val="ka-GE"/>
        </w:rPr>
        <w:t xml:space="preserve">3627+ </w:t>
      </w:r>
      <w:r w:rsidRPr="00E8172B">
        <w:rPr>
          <w:rFonts w:asciiTheme="minorHAnsi" w:eastAsiaTheme="minorHAnsi" w:hAnsiTheme="minorHAnsi" w:cstheme="minorHAnsi"/>
          <w:sz w:val="22"/>
          <w:szCs w:val="22"/>
          <w:lang w:val="ru-RU" w:eastAsia="en-US"/>
        </w:rPr>
        <w:t>0,0</w:t>
      </w:r>
      <w:r w:rsidRPr="00E8172B">
        <w:rPr>
          <w:rFonts w:asciiTheme="minorHAnsi" w:eastAsiaTheme="minorHAnsi" w:hAnsiTheme="minorHAnsi" w:cstheme="minorHAnsi"/>
          <w:sz w:val="22"/>
          <w:szCs w:val="22"/>
          <w:lang w:val="ka-GE" w:eastAsia="en-US"/>
        </w:rPr>
        <w:t>56948</w:t>
      </w:r>
      <w:r w:rsidRPr="00E8172B">
        <w:rPr>
          <w:rFonts w:asciiTheme="minorHAnsi" w:eastAsiaTheme="minorHAnsi" w:hAnsiTheme="minorHAnsi" w:cstheme="minorHAnsi"/>
          <w:sz w:val="22"/>
          <w:szCs w:val="22"/>
          <w:lang w:val="ru-RU" w:eastAsia="en-US"/>
        </w:rPr>
        <w:t xml:space="preserve"> </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eastAsia="en-US"/>
        </w:rPr>
        <w:t>0,093215</w:t>
      </w:r>
      <w:r w:rsidRPr="00E8172B">
        <w:rPr>
          <w:rFonts w:asciiTheme="minorHAnsi" w:hAnsiTheme="minorHAnsi" w:cstheme="minorHAnsi"/>
          <w:sz w:val="22"/>
          <w:szCs w:val="22"/>
          <w:lang w:val="ka-GE" w:eastAsia="en-US"/>
        </w:rPr>
        <w:t xml:space="preserve"> </w:t>
      </w:r>
      <w:r w:rsidRPr="00E8172B">
        <w:rPr>
          <w:rFonts w:asciiTheme="minorHAnsi" w:hAnsiTheme="minorHAnsi" w:cstheme="minorHAnsi"/>
          <w:sz w:val="22"/>
          <w:szCs w:val="22"/>
          <w:lang w:val="ka-GE"/>
        </w:rPr>
        <w:t xml:space="preserve">გ/წმ;  </w:t>
      </w:r>
    </w:p>
    <w:p w:rsidR="00B1435E" w:rsidRPr="00E8172B" w:rsidRDefault="00B1435E" w:rsidP="00E8172B">
      <w:pPr>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rPr>
        <w:t>0,0</w:t>
      </w:r>
      <w:r w:rsidRPr="00E8172B">
        <w:rPr>
          <w:rFonts w:asciiTheme="minorHAnsi" w:hAnsiTheme="minorHAnsi" w:cstheme="minorHAnsi"/>
          <w:sz w:val="22"/>
          <w:szCs w:val="22"/>
          <w:lang w:val="ka-GE"/>
        </w:rPr>
        <w:t>1037+</w:t>
      </w:r>
      <w:r w:rsidRPr="00E8172B">
        <w:rPr>
          <w:rFonts w:asciiTheme="minorHAnsi" w:hAnsiTheme="minorHAnsi" w:cstheme="minorHAnsi"/>
          <w:sz w:val="22"/>
          <w:szCs w:val="22"/>
        </w:rPr>
        <w:t>0,</w:t>
      </w:r>
      <w:r w:rsidRPr="00E8172B">
        <w:rPr>
          <w:rFonts w:asciiTheme="minorHAnsi" w:hAnsiTheme="minorHAnsi" w:cstheme="minorHAnsi"/>
          <w:sz w:val="22"/>
          <w:szCs w:val="22"/>
          <w:lang w:val="ka-GE"/>
        </w:rPr>
        <w:t>027158</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eastAsia="en-US"/>
        </w:rPr>
        <w:t>0,</w:t>
      </w:r>
      <w:r w:rsidRPr="00E8172B">
        <w:rPr>
          <w:rFonts w:asciiTheme="minorHAnsi" w:hAnsiTheme="minorHAnsi" w:cstheme="minorHAnsi"/>
          <w:sz w:val="22"/>
          <w:szCs w:val="22"/>
          <w:lang w:val="ka-GE" w:eastAsia="en-US"/>
        </w:rPr>
        <w:t>037526</w:t>
      </w:r>
      <w:r w:rsidRPr="00E8172B">
        <w:rPr>
          <w:rFonts w:asciiTheme="minorHAnsi" w:hAnsiTheme="minorHAnsi" w:cstheme="minorHAnsi"/>
          <w:sz w:val="22"/>
          <w:szCs w:val="22"/>
          <w:lang w:val="ka-GE"/>
        </w:rPr>
        <w:t>ტ/წელ.</w:t>
      </w:r>
    </w:p>
    <w:p w:rsidR="00C81DD1" w:rsidRPr="00E8172B" w:rsidRDefault="00C81DD1" w:rsidP="00E8172B">
      <w:pPr>
        <w:jc w:val="both"/>
        <w:rPr>
          <w:rFonts w:asciiTheme="minorHAnsi" w:hAnsiTheme="minorHAnsi" w:cstheme="minorHAnsi"/>
          <w:b/>
          <w:sz w:val="22"/>
          <w:szCs w:val="22"/>
          <w:lang w:val="ka-GE" w:eastAsia="en-US"/>
        </w:rPr>
      </w:pPr>
    </w:p>
    <w:p w:rsidR="00C81DD1" w:rsidRPr="00E8172B" w:rsidRDefault="00C81DD1" w:rsidP="00E8172B">
      <w:pPr>
        <w:pStyle w:val="Heading2"/>
        <w:jc w:val="both"/>
        <w:rPr>
          <w:rFonts w:asciiTheme="minorHAnsi" w:hAnsiTheme="minorHAnsi" w:cstheme="minorHAnsi"/>
          <w:i w:val="0"/>
          <w:sz w:val="22"/>
          <w:szCs w:val="22"/>
        </w:rPr>
      </w:pPr>
      <w:bookmarkStart w:id="45" w:name="_Toc85539786"/>
      <w:bookmarkStart w:id="46" w:name="_Toc85720721"/>
      <w:bookmarkStart w:id="47" w:name="_Toc85720887"/>
      <w:bookmarkStart w:id="48" w:name="_Toc85721494"/>
      <w:r w:rsidRPr="00E8172B">
        <w:rPr>
          <w:rFonts w:asciiTheme="minorHAnsi" w:hAnsiTheme="minorHAnsi" w:cstheme="minorHAnsi"/>
          <w:i w:val="0"/>
          <w:sz w:val="22"/>
          <w:szCs w:val="22"/>
        </w:rPr>
        <w:t>ემისია საგზაო თვლიანი სატვირთ</w:t>
      </w:r>
      <w:r w:rsidR="00ED4E5E" w:rsidRPr="00E8172B">
        <w:rPr>
          <w:rFonts w:asciiTheme="minorHAnsi" w:hAnsiTheme="minorHAnsi" w:cstheme="minorHAnsi"/>
          <w:i w:val="0"/>
          <w:sz w:val="22"/>
          <w:szCs w:val="22"/>
          <w:lang w:val="ka-GE"/>
        </w:rPr>
        <w:t>ვ</w:t>
      </w:r>
      <w:r w:rsidRPr="00E8172B">
        <w:rPr>
          <w:rFonts w:asciiTheme="minorHAnsi" w:hAnsiTheme="minorHAnsi" w:cstheme="minorHAnsi"/>
          <w:i w:val="0"/>
          <w:sz w:val="22"/>
          <w:szCs w:val="22"/>
        </w:rPr>
        <w:t>ელით მიწის ნაყოფიერი ფენის  დასაწყობებისას    მეორე უბანზე (გ-2)</w:t>
      </w:r>
      <w:bookmarkEnd w:id="45"/>
      <w:bookmarkEnd w:id="46"/>
      <w:bookmarkEnd w:id="47"/>
      <w:bookmarkEnd w:id="48"/>
    </w:p>
    <w:p w:rsidR="00C81DD1" w:rsidRPr="00E8172B" w:rsidRDefault="00C81DD1" w:rsidP="00E8172B">
      <w:pPr>
        <w:jc w:val="both"/>
        <w:rPr>
          <w:rFonts w:asciiTheme="minorHAnsi" w:hAnsiTheme="minorHAnsi" w:cstheme="minorHAnsi"/>
          <w:sz w:val="24"/>
          <w:szCs w:val="24"/>
          <w:lang w:val="ru-RU" w:eastAsia="en-US"/>
        </w:rPr>
      </w:pP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 დატვირთვისა და უქმი სვლის რეჟიმში.</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lastRenderedPageBreak/>
        <w:t xml:space="preserve">გაანგარიშება შესრულებულია შემდეგი ლიტერატურის თანახმად </w:t>
      </w:r>
      <w:r w:rsidR="00B818FE" w:rsidRPr="00E8172B">
        <w:rPr>
          <w:rFonts w:asciiTheme="minorHAnsi" w:hAnsiTheme="minorHAnsi" w:cstheme="minorHAnsi"/>
          <w:sz w:val="22"/>
          <w:szCs w:val="22"/>
          <w:lang w:val="ru-RU" w:eastAsia="en-US"/>
        </w:rPr>
        <w:t>[</w:t>
      </w:r>
      <w:r w:rsidR="00B818FE" w:rsidRPr="00E8172B">
        <w:rPr>
          <w:rFonts w:asciiTheme="minorHAnsi" w:hAnsiTheme="minorHAnsi" w:cstheme="minorHAnsi"/>
          <w:sz w:val="22"/>
          <w:szCs w:val="22"/>
          <w:lang w:val="ka-GE" w:eastAsia="en-US"/>
        </w:rPr>
        <w:t>7, 8, 9, 10, 11]</w:t>
      </w:r>
      <w:r w:rsidR="00B818FE" w:rsidRPr="00E8172B">
        <w:rPr>
          <w:rFonts w:asciiTheme="minorHAnsi" w:hAnsiTheme="minorHAnsi" w:cstheme="minorHAnsi"/>
          <w:sz w:val="22"/>
          <w:szCs w:val="22"/>
          <w:lang w:val="ru-RU" w:eastAsia="en-US"/>
        </w:rPr>
        <w:t xml:space="preserve"> </w:t>
      </w:r>
      <w:r w:rsidRPr="00E8172B">
        <w:rPr>
          <w:rFonts w:asciiTheme="minorHAnsi" w:hAnsiTheme="minorHAnsi" w:cstheme="minorHAnsi"/>
          <w:sz w:val="22"/>
          <w:szCs w:val="22"/>
          <w:lang w:val="ka-GE" w:eastAsia="en-US"/>
        </w:rPr>
        <w:t>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w:t>
      </w:r>
      <w:r w:rsidRPr="00E8172B">
        <w:rPr>
          <w:rFonts w:asciiTheme="minorHAnsi" w:hAnsiTheme="minorHAnsi" w:cstheme="minorHAnsi"/>
          <w:sz w:val="22"/>
          <w:szCs w:val="22"/>
          <w:lang w:val="ru-RU" w:eastAsia="en-US"/>
        </w:rPr>
        <w:t xml:space="preserve"> </w:t>
      </w:r>
      <w:r w:rsidR="00C52297"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8</w:t>
      </w:r>
      <w:r w:rsidRPr="00E8172B">
        <w:rPr>
          <w:rFonts w:asciiTheme="minorHAnsi" w:hAnsiTheme="minorHAnsi" w:cstheme="minorHAnsi"/>
          <w:sz w:val="22"/>
          <w:szCs w:val="22"/>
          <w:lang w:val="ru-RU" w:eastAsia="en-US"/>
        </w:rPr>
        <w:t>.</w:t>
      </w:r>
    </w:p>
    <w:p w:rsidR="00C81DD1" w:rsidRPr="00E8172B" w:rsidRDefault="00C81DD1" w:rsidP="00E8172B">
      <w:pPr>
        <w:tabs>
          <w:tab w:val="left" w:pos="1591"/>
        </w:tabs>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r>
    </w:p>
    <w:p w:rsidR="00C81DD1" w:rsidRPr="00E8172B" w:rsidRDefault="00C81DD1" w:rsidP="00E8172B">
      <w:pPr>
        <w:tabs>
          <w:tab w:val="left" w:pos="1591"/>
        </w:tabs>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ცხრილი</w:t>
      </w:r>
      <w:r w:rsidRPr="00E8172B">
        <w:rPr>
          <w:rFonts w:asciiTheme="minorHAnsi" w:hAnsiTheme="minorHAnsi" w:cstheme="minorHAnsi"/>
          <w:sz w:val="22"/>
          <w:szCs w:val="22"/>
          <w:lang w:val="ru-RU" w:eastAsia="en-US"/>
        </w:rPr>
        <w:t xml:space="preserve"> </w:t>
      </w:r>
      <w:r w:rsidR="00C52297"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8</w:t>
      </w:r>
      <w:r w:rsidRPr="00E8172B">
        <w:rPr>
          <w:rFonts w:asciiTheme="minorHAnsi" w:hAnsiTheme="minorHAnsi" w:cstheme="minorHAnsi"/>
          <w:sz w:val="22"/>
          <w:szCs w:val="22"/>
          <w:lang w:val="ka-GE" w:eastAsia="en-US"/>
        </w:rPr>
        <w:t>. 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p w:rsidR="00FA1025" w:rsidRPr="00E8172B" w:rsidRDefault="00FA1025" w:rsidP="00E8172B">
      <w:pPr>
        <w:tabs>
          <w:tab w:val="left" w:pos="1591"/>
        </w:tabs>
        <w:jc w:val="both"/>
        <w:rPr>
          <w:rFonts w:asciiTheme="minorHAnsi" w:hAnsiTheme="minorHAnsi" w:cstheme="minorHAnsi"/>
          <w:sz w:val="22"/>
          <w:szCs w:val="22"/>
          <w:lang w:val="ka-GE" w:eastAsia="en-US"/>
        </w:rPr>
      </w:pPr>
    </w:p>
    <w:tbl>
      <w:tblPr>
        <w:tblStyle w:val="ReportTable22"/>
        <w:tblW w:w="9578" w:type="dxa"/>
        <w:jc w:val="center"/>
        <w:tblLayout w:type="fixed"/>
        <w:tblLook w:val="04A0" w:firstRow="1" w:lastRow="0" w:firstColumn="1" w:lastColumn="0" w:noHBand="0" w:noVBand="1"/>
      </w:tblPr>
      <w:tblGrid>
        <w:gridCol w:w="821"/>
        <w:gridCol w:w="4379"/>
        <w:gridCol w:w="2189"/>
        <w:gridCol w:w="2189"/>
      </w:tblGrid>
      <w:tr w:rsidR="00C81DD1" w:rsidRPr="00E8172B" w:rsidTr="00C6537A">
        <w:trPr>
          <w:cantSplit/>
          <w:trHeight w:val="266"/>
          <w:tblHeader/>
          <w:jc w:val="center"/>
        </w:trPr>
        <w:tc>
          <w:tcPr>
            <w:tcW w:w="5200" w:type="dxa"/>
            <w:gridSpan w:val="2"/>
            <w:tcBorders>
              <w:top w:val="single" w:sz="8" w:space="0" w:color="auto"/>
              <w:left w:val="single" w:sz="6"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sz w:val="22"/>
                <w:szCs w:val="22"/>
                <w:lang w:val="ka-GE" w:eastAsia="en-US"/>
              </w:rPr>
              <w:br w:type="page"/>
            </w:r>
            <w:r w:rsidRPr="00E8172B">
              <w:rPr>
                <w:rFonts w:cstheme="minorHAnsi"/>
                <w:lang w:val="ka-GE" w:eastAsia="en-US"/>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წლიური ემისია, ტ/წელ</w:t>
            </w:r>
          </w:p>
        </w:tc>
      </w:tr>
      <w:tr w:rsidR="00C81DD1" w:rsidRPr="00E8172B" w:rsidTr="00C6537A">
        <w:trPr>
          <w:cantSplit/>
          <w:trHeight w:val="252"/>
          <w:tblHeader/>
          <w:jc w:val="center"/>
        </w:trPr>
        <w:tc>
          <w:tcPr>
            <w:tcW w:w="821" w:type="dxa"/>
            <w:tcBorders>
              <w:left w:val="single" w:sz="6" w:space="0" w:color="auto"/>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კოდი</w:t>
            </w:r>
          </w:p>
        </w:tc>
        <w:tc>
          <w:tcPr>
            <w:tcW w:w="4379"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დასახელება</w:t>
            </w:r>
          </w:p>
        </w:tc>
        <w:tc>
          <w:tcPr>
            <w:tcW w:w="2189" w:type="dxa"/>
            <w:vMerge/>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2189"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eastAsia="en-US"/>
              </w:rPr>
            </w:pPr>
          </w:p>
        </w:tc>
      </w:tr>
      <w:tr w:rsidR="00C81DD1" w:rsidRPr="00E8172B" w:rsidTr="00C6537A">
        <w:trPr>
          <w:trHeight w:val="266"/>
          <w:jc w:val="center"/>
        </w:trPr>
        <w:tc>
          <w:tcPr>
            <w:tcW w:w="821" w:type="dxa"/>
            <w:tcBorders>
              <w:lef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301</w:t>
            </w:r>
          </w:p>
        </w:tc>
        <w:tc>
          <w:tcPr>
            <w:tcW w:w="4379" w:type="dxa"/>
          </w:tcPr>
          <w:p w:rsidR="00C81DD1" w:rsidRPr="00E8172B" w:rsidRDefault="00C81DD1" w:rsidP="00E8172B">
            <w:pPr>
              <w:jc w:val="both"/>
              <w:rPr>
                <w:rFonts w:cstheme="minorHAnsi"/>
                <w:lang w:eastAsia="en-US"/>
              </w:rPr>
            </w:pPr>
            <w:r w:rsidRPr="00E8172B">
              <w:rPr>
                <w:rFonts w:cstheme="minorHAnsi"/>
                <w:lang w:val="ka-GE" w:eastAsia="en-US"/>
              </w:rPr>
              <w:t>აზოტის დიოქსიდი</w:t>
            </w:r>
            <w:r w:rsidRPr="00E8172B">
              <w:rPr>
                <w:rFonts w:cstheme="minorHAnsi"/>
                <w:lang w:eastAsia="en-US"/>
              </w:rPr>
              <w:t xml:space="preserve"> (</w:t>
            </w:r>
            <w:r w:rsidRPr="00E8172B">
              <w:rPr>
                <w:rFonts w:cstheme="minorHAnsi"/>
                <w:lang w:val="ka-GE" w:eastAsia="en-US"/>
              </w:rPr>
              <w:t>აზოტის</w:t>
            </w:r>
            <w:r w:rsidRPr="00E8172B">
              <w:rPr>
                <w:rFonts w:cstheme="minorHAnsi"/>
                <w:lang w:eastAsia="en-US"/>
              </w:rPr>
              <w:t xml:space="preserve"> (IV)</w:t>
            </w:r>
            <w:r w:rsidRPr="00E8172B">
              <w:rPr>
                <w:rFonts w:cstheme="minorHAnsi"/>
                <w:lang w:val="ka-GE" w:eastAsia="en-US"/>
              </w:rPr>
              <w:t xml:space="preserve"> ოქსიდი</w:t>
            </w:r>
            <w:r w:rsidRPr="00E8172B">
              <w:rPr>
                <w:rFonts w:cstheme="minorHAnsi"/>
                <w:lang w:eastAsia="en-US"/>
              </w:rPr>
              <w:t>)</w:t>
            </w:r>
          </w:p>
        </w:tc>
        <w:tc>
          <w:tcPr>
            <w:tcW w:w="2189" w:type="dxa"/>
            <w:tcBorders>
              <w:top w:val="single" w:sz="4" w:space="0" w:color="000000"/>
              <w:left w:val="single" w:sz="4" w:space="0" w:color="000000"/>
              <w:bottom w:val="single" w:sz="4" w:space="0" w:color="000000"/>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0,1349218</w:t>
            </w:r>
          </w:p>
        </w:tc>
        <w:tc>
          <w:tcPr>
            <w:tcW w:w="2189" w:type="dxa"/>
            <w:tcBorders>
              <w:top w:val="single" w:sz="4" w:space="0" w:color="000000"/>
              <w:left w:val="single" w:sz="4" w:space="0" w:color="000000"/>
              <w:bottom w:val="single" w:sz="4" w:space="0" w:color="000000"/>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1,060809</w:t>
            </w:r>
          </w:p>
        </w:tc>
      </w:tr>
      <w:tr w:rsidR="00C81DD1" w:rsidRPr="00E8172B" w:rsidTr="00C6537A">
        <w:trPr>
          <w:trHeight w:val="252"/>
          <w:jc w:val="center"/>
        </w:trPr>
        <w:tc>
          <w:tcPr>
            <w:tcW w:w="821" w:type="dxa"/>
            <w:tcBorders>
              <w:lef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304</w:t>
            </w:r>
          </w:p>
        </w:tc>
        <w:tc>
          <w:tcPr>
            <w:tcW w:w="4379" w:type="dxa"/>
          </w:tcPr>
          <w:p w:rsidR="00C81DD1" w:rsidRPr="00E8172B" w:rsidRDefault="00C81DD1" w:rsidP="00E8172B">
            <w:pPr>
              <w:jc w:val="both"/>
              <w:rPr>
                <w:rFonts w:cstheme="minorHAnsi"/>
                <w:lang w:eastAsia="en-US"/>
              </w:rPr>
            </w:pPr>
            <w:r w:rsidRPr="00E8172B">
              <w:rPr>
                <w:rFonts w:cstheme="minorHAnsi"/>
                <w:lang w:val="ka-GE" w:eastAsia="en-US"/>
              </w:rPr>
              <w:t xml:space="preserve">აზოტის </w:t>
            </w:r>
            <w:r w:rsidRPr="00E8172B">
              <w:rPr>
                <w:rFonts w:cstheme="minorHAnsi"/>
                <w:lang w:eastAsia="en-US"/>
              </w:rPr>
              <w:t xml:space="preserve"> (II) </w:t>
            </w:r>
            <w:r w:rsidRPr="00E8172B">
              <w:rPr>
                <w:rFonts w:cstheme="minorHAnsi"/>
                <w:lang w:val="ka-GE" w:eastAsia="en-US"/>
              </w:rPr>
              <w:t>ოქსიდი</w:t>
            </w:r>
          </w:p>
        </w:tc>
        <w:tc>
          <w:tcPr>
            <w:tcW w:w="2189" w:type="dxa"/>
            <w:tcBorders>
              <w:top w:val="single" w:sz="4" w:space="0" w:color="000000"/>
              <w:left w:val="single" w:sz="4" w:space="0" w:color="000000"/>
              <w:bottom w:val="single" w:sz="4" w:space="0" w:color="000000"/>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0,021928</w:t>
            </w:r>
          </w:p>
        </w:tc>
        <w:tc>
          <w:tcPr>
            <w:tcW w:w="2189" w:type="dxa"/>
            <w:tcBorders>
              <w:top w:val="single" w:sz="4" w:space="0" w:color="000000"/>
              <w:left w:val="single" w:sz="4" w:space="0" w:color="000000"/>
              <w:bottom w:val="single" w:sz="4" w:space="0" w:color="000000"/>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0,1724067</w:t>
            </w:r>
          </w:p>
        </w:tc>
      </w:tr>
      <w:tr w:rsidR="00C81DD1" w:rsidRPr="00E8172B" w:rsidTr="00C6537A">
        <w:trPr>
          <w:trHeight w:val="266"/>
          <w:jc w:val="center"/>
        </w:trPr>
        <w:tc>
          <w:tcPr>
            <w:tcW w:w="821" w:type="dxa"/>
            <w:tcBorders>
              <w:lef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328</w:t>
            </w:r>
          </w:p>
        </w:tc>
        <w:tc>
          <w:tcPr>
            <w:tcW w:w="4379" w:type="dxa"/>
          </w:tcPr>
          <w:p w:rsidR="00C81DD1" w:rsidRPr="00E8172B" w:rsidRDefault="00C81DD1" w:rsidP="00E8172B">
            <w:pPr>
              <w:jc w:val="both"/>
              <w:rPr>
                <w:rFonts w:cstheme="minorHAnsi"/>
                <w:lang w:eastAsia="en-US"/>
              </w:rPr>
            </w:pPr>
            <w:r w:rsidRPr="00E8172B">
              <w:rPr>
                <w:rFonts w:cstheme="minorHAnsi"/>
                <w:lang w:val="ka-GE" w:eastAsia="en-US"/>
              </w:rPr>
              <w:t>ჭვარტლი</w:t>
            </w:r>
          </w:p>
        </w:tc>
        <w:tc>
          <w:tcPr>
            <w:tcW w:w="2189" w:type="dxa"/>
            <w:tcBorders>
              <w:top w:val="single" w:sz="4" w:space="0" w:color="000000"/>
              <w:left w:val="single" w:sz="4" w:space="0" w:color="000000"/>
              <w:bottom w:val="single" w:sz="4" w:space="0" w:color="000000"/>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0,018865</w:t>
            </w:r>
          </w:p>
        </w:tc>
        <w:tc>
          <w:tcPr>
            <w:tcW w:w="2189" w:type="dxa"/>
            <w:tcBorders>
              <w:top w:val="single" w:sz="4" w:space="0" w:color="000000"/>
              <w:left w:val="single" w:sz="4" w:space="0" w:color="000000"/>
              <w:bottom w:val="single" w:sz="4" w:space="0" w:color="000000"/>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0,1483242</w:t>
            </w:r>
          </w:p>
        </w:tc>
      </w:tr>
      <w:tr w:rsidR="00C81DD1" w:rsidRPr="00E8172B" w:rsidTr="00C6537A">
        <w:trPr>
          <w:trHeight w:val="252"/>
          <w:jc w:val="center"/>
        </w:trPr>
        <w:tc>
          <w:tcPr>
            <w:tcW w:w="821" w:type="dxa"/>
            <w:tcBorders>
              <w:lef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330</w:t>
            </w:r>
          </w:p>
        </w:tc>
        <w:tc>
          <w:tcPr>
            <w:tcW w:w="4379" w:type="dxa"/>
          </w:tcPr>
          <w:p w:rsidR="00C81DD1" w:rsidRPr="00E8172B" w:rsidRDefault="00C81DD1" w:rsidP="00E8172B">
            <w:pPr>
              <w:jc w:val="both"/>
              <w:rPr>
                <w:rFonts w:cstheme="minorHAnsi"/>
                <w:lang w:eastAsia="en-US"/>
              </w:rPr>
            </w:pPr>
            <w:r w:rsidRPr="00E8172B">
              <w:rPr>
                <w:rFonts w:cstheme="minorHAnsi"/>
                <w:lang w:val="ka-GE" w:eastAsia="en-US"/>
              </w:rPr>
              <w:t>გოგირდის დიოქსიდი</w:t>
            </w:r>
          </w:p>
        </w:tc>
        <w:tc>
          <w:tcPr>
            <w:tcW w:w="2189" w:type="dxa"/>
            <w:tcBorders>
              <w:top w:val="single" w:sz="4" w:space="0" w:color="000000"/>
              <w:left w:val="single" w:sz="4" w:space="0" w:color="000000"/>
              <w:bottom w:val="single" w:sz="4" w:space="0" w:color="000000"/>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0,0139278</w:t>
            </w:r>
          </w:p>
        </w:tc>
        <w:tc>
          <w:tcPr>
            <w:tcW w:w="2189" w:type="dxa"/>
            <w:tcBorders>
              <w:top w:val="single" w:sz="4" w:space="0" w:color="000000"/>
              <w:left w:val="single" w:sz="4" w:space="0" w:color="000000"/>
              <w:bottom w:val="single" w:sz="4" w:space="0" w:color="000000"/>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0,1095058</w:t>
            </w:r>
          </w:p>
        </w:tc>
      </w:tr>
      <w:tr w:rsidR="00C81DD1" w:rsidRPr="00E8172B" w:rsidTr="00C6537A">
        <w:trPr>
          <w:trHeight w:val="252"/>
          <w:jc w:val="center"/>
        </w:trPr>
        <w:tc>
          <w:tcPr>
            <w:tcW w:w="821" w:type="dxa"/>
            <w:tcBorders>
              <w:lef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337</w:t>
            </w:r>
          </w:p>
        </w:tc>
        <w:tc>
          <w:tcPr>
            <w:tcW w:w="4379" w:type="dxa"/>
          </w:tcPr>
          <w:p w:rsidR="00C81DD1" w:rsidRPr="00E8172B" w:rsidRDefault="00C81DD1" w:rsidP="00E8172B">
            <w:pPr>
              <w:jc w:val="both"/>
              <w:rPr>
                <w:rFonts w:cstheme="minorHAnsi"/>
                <w:lang w:eastAsia="en-US"/>
              </w:rPr>
            </w:pPr>
            <w:r w:rsidRPr="00E8172B">
              <w:rPr>
                <w:rFonts w:cstheme="minorHAnsi"/>
                <w:lang w:val="ka-GE" w:eastAsia="en-US"/>
              </w:rPr>
              <w:t>ნახშირბადის ოქსიდი</w:t>
            </w:r>
          </w:p>
        </w:tc>
        <w:tc>
          <w:tcPr>
            <w:tcW w:w="2189" w:type="dxa"/>
            <w:tcBorders>
              <w:top w:val="single" w:sz="4" w:space="0" w:color="000000"/>
              <w:left w:val="single" w:sz="4" w:space="0" w:color="000000"/>
              <w:bottom w:val="single" w:sz="4" w:space="0" w:color="000000"/>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0,11265</w:t>
            </w:r>
          </w:p>
        </w:tc>
        <w:tc>
          <w:tcPr>
            <w:tcW w:w="2189" w:type="dxa"/>
            <w:tcBorders>
              <w:top w:val="single" w:sz="4" w:space="0" w:color="000000"/>
              <w:left w:val="single" w:sz="4" w:space="0" w:color="000000"/>
              <w:bottom w:val="single" w:sz="4" w:space="0" w:color="000000"/>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0,885699</w:t>
            </w:r>
          </w:p>
        </w:tc>
      </w:tr>
      <w:tr w:rsidR="00C81DD1" w:rsidRPr="00E8172B" w:rsidTr="00C6537A">
        <w:trPr>
          <w:trHeight w:val="266"/>
          <w:jc w:val="center"/>
        </w:trPr>
        <w:tc>
          <w:tcPr>
            <w:tcW w:w="821" w:type="dxa"/>
            <w:tcBorders>
              <w:left w:val="single" w:sz="6" w:space="0" w:color="auto"/>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2732</w:t>
            </w:r>
          </w:p>
        </w:tc>
        <w:tc>
          <w:tcPr>
            <w:tcW w:w="4379"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val="ka-GE" w:eastAsia="en-US"/>
              </w:rPr>
              <w:t>ნახშირწყალბადების ნავთის ფრაქცია</w:t>
            </w:r>
          </w:p>
        </w:tc>
        <w:tc>
          <w:tcPr>
            <w:tcW w:w="2189"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0,0321839</w:t>
            </w:r>
          </w:p>
        </w:tc>
        <w:tc>
          <w:tcPr>
            <w:tcW w:w="2189" w:type="dxa"/>
            <w:tcBorders>
              <w:top w:val="single" w:sz="4" w:space="0" w:color="000000"/>
              <w:left w:val="single" w:sz="4" w:space="0" w:color="000000"/>
              <w:bottom w:val="single" w:sz="8" w:space="0" w:color="auto"/>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0,2530426</w:t>
            </w:r>
          </w:p>
        </w:tc>
      </w:tr>
    </w:tbl>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sz w:val="22"/>
          <w:szCs w:val="22"/>
          <w:lang w:val="ka-GE" w:eastAsia="en-US"/>
        </w:rPr>
        <w:t>გაანგარიშება შესრულებულია საგზაო-სამშენებლო მანქანების (სსმ) სამუშაო მოედნის გარემო ტემპერატურის პირობებში. სამუშაო დღეების რ-ბა-312.</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9</w:t>
      </w:r>
      <w:r w:rsidRPr="00E8172B">
        <w:rPr>
          <w:rFonts w:asciiTheme="minorHAnsi" w:hAnsiTheme="minorHAnsi" w:cstheme="minorHAnsi"/>
          <w:sz w:val="22"/>
          <w:szCs w:val="22"/>
          <w:lang w:val="ka-GE" w:eastAsia="en-US"/>
        </w:rPr>
        <w:t>.</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ცხრილი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9</w:t>
      </w:r>
      <w:r w:rsidRPr="00E8172B">
        <w:rPr>
          <w:rFonts w:asciiTheme="minorHAnsi" w:hAnsiTheme="minorHAnsi" w:cstheme="minorHAnsi"/>
          <w:sz w:val="22"/>
          <w:szCs w:val="22"/>
          <w:lang w:val="ka-GE" w:eastAsia="en-US"/>
        </w:rPr>
        <w:t>. გაანგარიშების საწყისი მონაცემები</w:t>
      </w:r>
    </w:p>
    <w:tbl>
      <w:tblPr>
        <w:tblStyle w:val="ReportTable22"/>
        <w:tblW w:w="9625" w:type="dxa"/>
        <w:jc w:val="center"/>
        <w:tblLayout w:type="fixed"/>
        <w:tblLook w:val="04A0" w:firstRow="1" w:lastRow="0" w:firstColumn="1" w:lastColumn="0" w:noHBand="0" w:noVBand="1"/>
      </w:tblPr>
      <w:tblGrid>
        <w:gridCol w:w="1375"/>
        <w:gridCol w:w="2475"/>
        <w:gridCol w:w="605"/>
        <w:gridCol w:w="605"/>
        <w:gridCol w:w="715"/>
        <w:gridCol w:w="715"/>
        <w:gridCol w:w="715"/>
        <w:gridCol w:w="605"/>
        <w:gridCol w:w="659"/>
        <w:gridCol w:w="606"/>
        <w:gridCol w:w="550"/>
      </w:tblGrid>
      <w:tr w:rsidR="00C81DD1" w:rsidRPr="00E8172B" w:rsidTr="00C6537A">
        <w:trPr>
          <w:trHeight w:val="271"/>
          <w:tblHeader/>
          <w:jc w:val="center"/>
        </w:trPr>
        <w:tc>
          <w:tcPr>
            <w:tcW w:w="1375" w:type="dxa"/>
            <w:vMerge w:val="restart"/>
            <w:tcBorders>
              <w:top w:val="single" w:sz="8" w:space="0" w:color="auto"/>
              <w:left w:val="single" w:sz="6"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საგზაო-სამშენებლო მანქანების (სსმ) დასახელება</w:t>
            </w:r>
          </w:p>
        </w:tc>
        <w:tc>
          <w:tcPr>
            <w:tcW w:w="2475" w:type="dxa"/>
            <w:vMerge w:val="restart"/>
            <w:tcBorders>
              <w:top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საგზაო-სამშენებლო მანქანების (სსმ) ტიპი</w:t>
            </w:r>
          </w:p>
        </w:tc>
        <w:tc>
          <w:tcPr>
            <w:tcW w:w="605" w:type="dxa"/>
            <w:vMerge w:val="restart"/>
            <w:tcBorders>
              <w:top w:val="single" w:sz="8" w:space="0" w:color="auto"/>
            </w:tcBorders>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რ-ბა</w:t>
            </w:r>
          </w:p>
        </w:tc>
        <w:tc>
          <w:tcPr>
            <w:tcW w:w="4620" w:type="dxa"/>
            <w:gridSpan w:val="7"/>
            <w:tcBorders>
              <w:top w:val="single" w:sz="8" w:space="0" w:color="auto"/>
            </w:tcBorders>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ერთი მანქანის მუშაობის დრო</w:t>
            </w:r>
          </w:p>
        </w:tc>
        <w:tc>
          <w:tcPr>
            <w:tcW w:w="550" w:type="dxa"/>
            <w:vMerge w:val="restart"/>
            <w:tcBorders>
              <w:top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მუშა დღეების რ-ბა</w:t>
            </w:r>
          </w:p>
        </w:tc>
      </w:tr>
      <w:tr w:rsidR="00C81DD1" w:rsidRPr="00E8172B" w:rsidTr="00C6537A">
        <w:trPr>
          <w:trHeight w:val="145"/>
          <w:tblHeader/>
          <w:jc w:val="center"/>
        </w:trPr>
        <w:tc>
          <w:tcPr>
            <w:tcW w:w="1375" w:type="dxa"/>
            <w:vMerge/>
            <w:tcBorders>
              <w:left w:val="single" w:sz="6" w:space="0" w:color="auto"/>
            </w:tcBorders>
            <w:shd w:val="clear" w:color="auto" w:fill="F2F2F2"/>
            <w:vAlign w:val="center"/>
          </w:tcPr>
          <w:p w:rsidR="00C81DD1" w:rsidRPr="00E8172B" w:rsidRDefault="00C81DD1" w:rsidP="00E8172B">
            <w:pPr>
              <w:jc w:val="both"/>
              <w:rPr>
                <w:rFonts w:cstheme="minorHAnsi"/>
                <w:lang w:eastAsia="en-US"/>
              </w:rPr>
            </w:pPr>
          </w:p>
        </w:tc>
        <w:tc>
          <w:tcPr>
            <w:tcW w:w="2475" w:type="dxa"/>
            <w:vMerge/>
            <w:shd w:val="clear" w:color="auto" w:fill="F2F2F2"/>
            <w:vAlign w:val="center"/>
          </w:tcPr>
          <w:p w:rsidR="00C81DD1" w:rsidRPr="00E8172B" w:rsidRDefault="00C81DD1" w:rsidP="00E8172B">
            <w:pPr>
              <w:jc w:val="both"/>
              <w:rPr>
                <w:rFonts w:cstheme="minorHAnsi"/>
                <w:lang w:eastAsia="en-US"/>
              </w:rPr>
            </w:pPr>
          </w:p>
        </w:tc>
        <w:tc>
          <w:tcPr>
            <w:tcW w:w="605" w:type="dxa"/>
            <w:vMerge/>
            <w:shd w:val="clear" w:color="auto" w:fill="F2F2F2"/>
            <w:vAlign w:val="center"/>
          </w:tcPr>
          <w:p w:rsidR="00C81DD1" w:rsidRPr="00E8172B" w:rsidRDefault="00C81DD1" w:rsidP="00E8172B">
            <w:pPr>
              <w:jc w:val="both"/>
              <w:rPr>
                <w:rFonts w:cstheme="minorHAnsi"/>
                <w:lang w:eastAsia="en-US"/>
              </w:rPr>
            </w:pPr>
          </w:p>
        </w:tc>
        <w:tc>
          <w:tcPr>
            <w:tcW w:w="2750" w:type="dxa"/>
            <w:gridSpan w:val="4"/>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დღეში, სთ</w:t>
            </w:r>
          </w:p>
        </w:tc>
        <w:tc>
          <w:tcPr>
            <w:tcW w:w="1870" w:type="dxa"/>
            <w:gridSpan w:val="3"/>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 xml:space="preserve">30 წთ-ში, წთ </w:t>
            </w:r>
          </w:p>
        </w:tc>
        <w:tc>
          <w:tcPr>
            <w:tcW w:w="550" w:type="dxa"/>
            <w:vMerge/>
            <w:tcBorders>
              <w:right w:val="single" w:sz="6" w:space="0" w:color="auto"/>
            </w:tcBorders>
            <w:shd w:val="clear" w:color="auto" w:fill="F2F2F2"/>
            <w:vAlign w:val="center"/>
          </w:tcPr>
          <w:p w:rsidR="00C81DD1" w:rsidRPr="00E8172B" w:rsidRDefault="00C81DD1" w:rsidP="00E8172B">
            <w:pPr>
              <w:jc w:val="both"/>
              <w:rPr>
                <w:rFonts w:cstheme="minorHAnsi"/>
                <w:lang w:eastAsia="en-US"/>
              </w:rPr>
            </w:pPr>
          </w:p>
        </w:tc>
      </w:tr>
      <w:tr w:rsidR="00C81DD1" w:rsidRPr="00E8172B" w:rsidTr="00C6537A">
        <w:trPr>
          <w:trHeight w:val="145"/>
          <w:tblHeader/>
          <w:jc w:val="center"/>
        </w:trPr>
        <w:tc>
          <w:tcPr>
            <w:tcW w:w="1375" w:type="dxa"/>
            <w:vMerge/>
            <w:tcBorders>
              <w:left w:val="single" w:sz="6" w:space="0" w:color="auto"/>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2475" w:type="dxa"/>
            <w:vMerge/>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605" w:type="dxa"/>
            <w:vMerge/>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605"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სულ</w:t>
            </w:r>
          </w:p>
        </w:tc>
        <w:tc>
          <w:tcPr>
            <w:tcW w:w="715"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დატვირთვის გარეშე</w:t>
            </w:r>
          </w:p>
        </w:tc>
        <w:tc>
          <w:tcPr>
            <w:tcW w:w="715"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დატვირთვით</w:t>
            </w:r>
          </w:p>
        </w:tc>
        <w:tc>
          <w:tcPr>
            <w:tcW w:w="715"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უქმი სვლა</w:t>
            </w:r>
          </w:p>
        </w:tc>
        <w:tc>
          <w:tcPr>
            <w:tcW w:w="605"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დატვირთვის გარეშე</w:t>
            </w:r>
          </w:p>
        </w:tc>
        <w:tc>
          <w:tcPr>
            <w:tcW w:w="659"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დატვირთვით</w:t>
            </w:r>
          </w:p>
        </w:tc>
        <w:tc>
          <w:tcPr>
            <w:tcW w:w="606"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უქმი სვლა</w:t>
            </w:r>
          </w:p>
        </w:tc>
        <w:tc>
          <w:tcPr>
            <w:tcW w:w="550"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eastAsia="en-US"/>
              </w:rPr>
            </w:pPr>
          </w:p>
        </w:tc>
      </w:tr>
      <w:tr w:rsidR="00C81DD1" w:rsidRPr="00E8172B" w:rsidTr="00C6537A">
        <w:trPr>
          <w:trHeight w:val="799"/>
          <w:jc w:val="center"/>
        </w:trPr>
        <w:tc>
          <w:tcPr>
            <w:tcW w:w="1375" w:type="dxa"/>
            <w:tcBorders>
              <w:left w:val="single" w:sz="6" w:space="0" w:color="auto"/>
              <w:bottom w:val="single" w:sz="8" w:space="0" w:color="auto"/>
            </w:tcBorders>
          </w:tcPr>
          <w:p w:rsidR="00C81DD1" w:rsidRPr="00E8172B" w:rsidRDefault="00C81DD1" w:rsidP="00E8172B">
            <w:pPr>
              <w:jc w:val="both"/>
              <w:rPr>
                <w:rFonts w:cstheme="minorHAnsi"/>
                <w:lang w:val="de-DE" w:eastAsia="en-US"/>
              </w:rPr>
            </w:pPr>
            <w:r w:rsidRPr="00E8172B">
              <w:rPr>
                <w:rFonts w:cstheme="minorHAnsi"/>
                <w:lang w:val="de-DE" w:eastAsia="en-US"/>
              </w:rPr>
              <w:t>სატვირთელი</w:t>
            </w:r>
          </w:p>
          <w:p w:rsidR="00C81DD1" w:rsidRPr="00E8172B" w:rsidRDefault="00C81DD1" w:rsidP="00E8172B">
            <w:pPr>
              <w:jc w:val="both"/>
              <w:rPr>
                <w:rFonts w:cstheme="minorHAnsi"/>
                <w:lang w:eastAsia="en-US"/>
              </w:rPr>
            </w:pPr>
            <w:r w:rsidRPr="00E8172B">
              <w:rPr>
                <w:rFonts w:cstheme="minorHAnsi"/>
                <w:lang w:val="de-DE" w:eastAsia="en-US"/>
              </w:rPr>
              <w:t xml:space="preserve">VOLVO L220H  </w:t>
            </w:r>
          </w:p>
        </w:tc>
        <w:tc>
          <w:tcPr>
            <w:tcW w:w="2475"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val="de-DE" w:eastAsia="en-US"/>
              </w:rPr>
              <w:t xml:space="preserve">თვლიანი </w:t>
            </w:r>
            <w:r w:rsidRPr="00E8172B">
              <w:rPr>
                <w:rFonts w:cstheme="minorHAnsi"/>
                <w:lang w:val="ka-GE" w:eastAsia="en-US"/>
              </w:rPr>
              <w:t>სსმ, სიმძლავრით &gt;260კვტ(&gt;355 ცხ.ძ)</w:t>
            </w:r>
          </w:p>
        </w:tc>
        <w:tc>
          <w:tcPr>
            <w:tcW w:w="60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1 (1)</w:t>
            </w:r>
          </w:p>
        </w:tc>
        <w:tc>
          <w:tcPr>
            <w:tcW w:w="60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7</w:t>
            </w:r>
          </w:p>
        </w:tc>
        <w:tc>
          <w:tcPr>
            <w:tcW w:w="71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2,8</w:t>
            </w:r>
          </w:p>
        </w:tc>
        <w:tc>
          <w:tcPr>
            <w:tcW w:w="71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3,03333</w:t>
            </w:r>
          </w:p>
        </w:tc>
        <w:tc>
          <w:tcPr>
            <w:tcW w:w="71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1,16667</w:t>
            </w:r>
          </w:p>
        </w:tc>
        <w:tc>
          <w:tcPr>
            <w:tcW w:w="60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12</w:t>
            </w:r>
          </w:p>
        </w:tc>
        <w:tc>
          <w:tcPr>
            <w:tcW w:w="659"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13</w:t>
            </w:r>
          </w:p>
        </w:tc>
        <w:tc>
          <w:tcPr>
            <w:tcW w:w="606"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5</w:t>
            </w:r>
          </w:p>
        </w:tc>
        <w:tc>
          <w:tcPr>
            <w:tcW w:w="550"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312</w:t>
            </w:r>
          </w:p>
        </w:tc>
      </w:tr>
    </w:tbl>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ka-GE" w:eastAsia="en-US"/>
        </w:rPr>
        <w:t>i</w:t>
      </w:r>
      <w:r w:rsidRPr="00E8172B">
        <w:rPr>
          <w:rFonts w:asciiTheme="minorHAnsi" w:hAnsiTheme="minorHAnsi" w:cstheme="minorHAnsi"/>
          <w:sz w:val="22"/>
          <w:szCs w:val="22"/>
          <w:lang w:val="ka-GE" w:eastAsia="en-US"/>
        </w:rPr>
        <w:t xml:space="preserve">-ური ნივთიერების მაქსიმალური -ერთჯერადი ემისია ხორციელდება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ab/>
        <w:t>G</w:t>
      </w:r>
      <w:r w:rsidRPr="00E8172B">
        <w:rPr>
          <w:rFonts w:asciiTheme="minorHAnsi" w:hAnsiTheme="minorHAnsi" w:cstheme="minorHAnsi"/>
          <w:i/>
          <w:sz w:val="22"/>
          <w:szCs w:val="22"/>
          <w:vertAlign w:val="subscript"/>
          <w:lang w:val="ru-RU" w:eastAsia="en-US"/>
        </w:rPr>
        <w:t>i</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sz w:val="22"/>
          <w:szCs w:val="22"/>
          <w:lang w:val="ru-RU" w:eastAsia="en-US"/>
        </w:rPr>
        <w:t>∑</w:t>
      </w:r>
      <w:r w:rsidRPr="00E8172B">
        <w:rPr>
          <w:rFonts w:asciiTheme="minorHAnsi" w:hAnsiTheme="minorHAnsi" w:cstheme="minorHAnsi"/>
          <w:position w:val="6"/>
          <w:sz w:val="22"/>
          <w:szCs w:val="22"/>
          <w:vertAlign w:val="superscript"/>
          <w:lang w:val="ru-RU" w:eastAsia="en-US"/>
        </w:rPr>
        <w:t>k</w:t>
      </w:r>
      <w:r w:rsidRPr="00E8172B">
        <w:rPr>
          <w:rFonts w:asciiTheme="minorHAnsi" w:hAnsiTheme="minorHAnsi" w:cstheme="minorHAnsi"/>
          <w:position w:val="-6"/>
          <w:sz w:val="22"/>
          <w:szCs w:val="22"/>
          <w:vertAlign w:val="subscript"/>
          <w:lang w:val="ru-RU" w:eastAsia="en-US"/>
        </w:rPr>
        <w:t>k=1</w:t>
      </w:r>
      <w:r w:rsidRPr="00E8172B">
        <w:rPr>
          <w:rFonts w:asciiTheme="minorHAnsi" w:hAnsiTheme="minorHAnsi" w:cstheme="minorHAnsi"/>
          <w:sz w:val="22"/>
          <w:szCs w:val="22"/>
          <w:lang w:val="ru-RU" w:eastAsia="en-US"/>
        </w:rPr>
        <w:t>(</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ДВ ik</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t</w:t>
      </w:r>
      <w:r w:rsidRPr="00E8172B">
        <w:rPr>
          <w:rFonts w:asciiTheme="minorHAnsi" w:hAnsiTheme="minorHAnsi" w:cstheme="minorHAnsi"/>
          <w:i/>
          <w:sz w:val="22"/>
          <w:szCs w:val="22"/>
          <w:vertAlign w:val="subscript"/>
          <w:lang w:val="ru-RU" w:eastAsia="en-US"/>
        </w:rPr>
        <w:t>ДВ</w:t>
      </w:r>
      <w:r w:rsidRPr="00E8172B">
        <w:rPr>
          <w:rFonts w:asciiTheme="minorHAnsi" w:hAnsiTheme="minorHAnsi" w:cstheme="minorHAnsi"/>
          <w:sz w:val="22"/>
          <w:szCs w:val="22"/>
          <w:lang w:val="ru-RU" w:eastAsia="en-US"/>
        </w:rPr>
        <w:t xml:space="preserve"> + 1,3 · </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ДВ ik</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t</w:t>
      </w:r>
      <w:r w:rsidRPr="00E8172B">
        <w:rPr>
          <w:rFonts w:asciiTheme="minorHAnsi" w:hAnsiTheme="minorHAnsi" w:cstheme="minorHAnsi"/>
          <w:i/>
          <w:sz w:val="22"/>
          <w:szCs w:val="22"/>
          <w:vertAlign w:val="subscript"/>
          <w:lang w:val="ru-RU" w:eastAsia="en-US"/>
        </w:rPr>
        <w:t>НАგР.</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ХХ ik</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t</w:t>
      </w:r>
      <w:r w:rsidRPr="00E8172B">
        <w:rPr>
          <w:rFonts w:asciiTheme="minorHAnsi" w:hAnsiTheme="minorHAnsi" w:cstheme="minorHAnsi"/>
          <w:i/>
          <w:sz w:val="22"/>
          <w:szCs w:val="22"/>
          <w:vertAlign w:val="subscript"/>
          <w:lang w:val="ru-RU" w:eastAsia="en-US"/>
        </w:rPr>
        <w:t>ХХ</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N</w:t>
      </w:r>
      <w:r w:rsidRPr="00E8172B">
        <w:rPr>
          <w:rFonts w:asciiTheme="minorHAnsi" w:hAnsiTheme="minorHAnsi" w:cstheme="minorHAnsi"/>
          <w:i/>
          <w:sz w:val="22"/>
          <w:szCs w:val="22"/>
          <w:vertAlign w:val="subscript"/>
          <w:lang w:val="ru-RU" w:eastAsia="en-US"/>
        </w:rPr>
        <w:t>k</w:t>
      </w:r>
      <w:r w:rsidRPr="00E8172B">
        <w:rPr>
          <w:rFonts w:asciiTheme="minorHAnsi" w:hAnsiTheme="minorHAnsi" w:cstheme="minorHAnsi"/>
          <w:sz w:val="22"/>
          <w:szCs w:val="22"/>
          <w:lang w:val="ru-RU" w:eastAsia="en-US"/>
        </w:rPr>
        <w:t xml:space="preserve"> / 1800, </w:t>
      </w:r>
      <w:r w:rsidRPr="00E8172B">
        <w:rPr>
          <w:rFonts w:asciiTheme="minorHAnsi" w:hAnsiTheme="minorHAnsi" w:cstheme="minorHAnsi"/>
          <w:sz w:val="22"/>
          <w:szCs w:val="22"/>
          <w:lang w:val="ka-GE" w:eastAsia="en-US"/>
        </w:rPr>
        <w:t>გ/წმ;</w:t>
      </w:r>
      <w:r w:rsidRPr="00E8172B">
        <w:rPr>
          <w:rFonts w:asciiTheme="minorHAnsi" w:hAnsiTheme="minorHAnsi" w:cstheme="minorHAnsi"/>
          <w:sz w:val="22"/>
          <w:szCs w:val="22"/>
          <w:lang w:val="ru-RU" w:eastAsia="en-US"/>
        </w:rPr>
        <w:tab/>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სადაც</w:t>
      </w:r>
      <w:r w:rsidRPr="00E8172B">
        <w:rPr>
          <w:rFonts w:asciiTheme="minorHAnsi" w:hAnsiTheme="minorHAnsi" w:cstheme="minorHAnsi"/>
          <w:sz w:val="22"/>
          <w:szCs w:val="22"/>
          <w:lang w:val="ru-RU" w:eastAsia="en-US"/>
        </w:rPr>
        <w:t xml:space="preserve"> </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ДВ ik</w:t>
      </w:r>
      <w:r w:rsidRPr="00E8172B">
        <w:rPr>
          <w:rFonts w:asciiTheme="minorHAnsi" w:hAnsiTheme="minorHAnsi" w:cstheme="minorHAnsi"/>
          <w:sz w:val="22"/>
          <w:szCs w:val="22"/>
          <w:lang w:val="ru-RU" w:eastAsia="en-US"/>
        </w:rPr>
        <w:t xml:space="preserve"> –</w:t>
      </w:r>
      <w:r w:rsidRPr="00E8172B">
        <w:rPr>
          <w:rFonts w:asciiTheme="minorHAnsi" w:hAnsiTheme="minorHAnsi" w:cstheme="minorHAnsi"/>
          <w:b/>
          <w:i/>
          <w:sz w:val="22"/>
          <w:szCs w:val="22"/>
          <w:lang w:val="ka-GE" w:eastAsia="en-US"/>
        </w:rPr>
        <w:t xml:space="preserve"> k</w:t>
      </w:r>
      <w:r w:rsidRPr="00E8172B">
        <w:rPr>
          <w:rFonts w:asciiTheme="minorHAnsi" w:hAnsiTheme="minorHAnsi" w:cstheme="minorHAnsi"/>
          <w:sz w:val="22"/>
          <w:szCs w:val="22"/>
          <w:lang w:val="ka-GE" w:eastAsia="en-US"/>
        </w:rPr>
        <w:t xml:space="preserve">-ური ჯგუფისათვის </w:t>
      </w:r>
      <w:r w:rsidRPr="00E8172B">
        <w:rPr>
          <w:rFonts w:asciiTheme="minorHAnsi" w:hAnsiTheme="minorHAnsi" w:cstheme="minorHAnsi"/>
          <w:b/>
          <w:i/>
          <w:sz w:val="22"/>
          <w:szCs w:val="22"/>
          <w:lang w:val="ka-GE" w:eastAsia="en-US"/>
        </w:rPr>
        <w:t xml:space="preserve"> i</w:t>
      </w:r>
      <w:r w:rsidRPr="00E8172B">
        <w:rPr>
          <w:rFonts w:asciiTheme="minorHAnsi" w:hAnsiTheme="minorHAnsi" w:cstheme="minorHAnsi"/>
          <w:sz w:val="22"/>
          <w:szCs w:val="22"/>
          <w:lang w:val="ka-GE" w:eastAsia="en-US"/>
        </w:rPr>
        <w:t xml:space="preserve">-ური ნივთიერების კუთრი ემისია მანქანის მოძრაობისას დატვირთვის გარეშე, გ/წთ;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1,3 · </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ჯგუფისათვის </w:t>
      </w:r>
      <w:r w:rsidRPr="00E8172B">
        <w:rPr>
          <w:rFonts w:asciiTheme="minorHAnsi" w:hAnsiTheme="minorHAnsi" w:cstheme="minorHAnsi"/>
          <w:b/>
          <w:i/>
          <w:sz w:val="22"/>
          <w:szCs w:val="22"/>
          <w:lang w:val="ka-GE" w:eastAsia="en-US"/>
        </w:rPr>
        <w:t xml:space="preserve"> i</w:t>
      </w:r>
      <w:r w:rsidRPr="00E8172B">
        <w:rPr>
          <w:rFonts w:asciiTheme="minorHAnsi" w:hAnsiTheme="minorHAnsi" w:cstheme="minorHAnsi"/>
          <w:sz w:val="22"/>
          <w:szCs w:val="22"/>
          <w:lang w:val="ka-GE" w:eastAsia="en-US"/>
        </w:rPr>
        <w:t xml:space="preserve">-ური ნივთიერების კუთრი ემისია მანქანის მოძრაობისას დატვირთვით, გ/წთ;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ჯგუფისათვის </w:t>
      </w:r>
      <w:r w:rsidRPr="00E8172B">
        <w:rPr>
          <w:rFonts w:asciiTheme="minorHAnsi" w:hAnsiTheme="minorHAnsi" w:cstheme="minorHAnsi"/>
          <w:b/>
          <w:i/>
          <w:sz w:val="22"/>
          <w:szCs w:val="22"/>
          <w:lang w:val="ka-GE" w:eastAsia="en-US"/>
        </w:rPr>
        <w:t xml:space="preserve"> i</w:t>
      </w:r>
      <w:r w:rsidRPr="00E8172B">
        <w:rPr>
          <w:rFonts w:asciiTheme="minorHAnsi" w:hAnsiTheme="minorHAnsi" w:cstheme="minorHAnsi"/>
          <w:sz w:val="22"/>
          <w:szCs w:val="22"/>
          <w:lang w:val="ka-GE" w:eastAsia="en-US"/>
        </w:rPr>
        <w:t xml:space="preserve">-ური ნივთიერების კუთრი ემისია მანქანის მოძრაობისას უქმი სვლის რეჟიმზე, გ/წთ;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ДВ</w:t>
      </w:r>
      <w:r w:rsidRPr="00E8172B">
        <w:rPr>
          <w:rFonts w:asciiTheme="minorHAnsi" w:hAnsiTheme="minorHAnsi" w:cstheme="minorHAnsi"/>
          <w:sz w:val="22"/>
          <w:szCs w:val="22"/>
          <w:lang w:val="ka-GE" w:eastAsia="en-US"/>
        </w:rPr>
        <w:t xml:space="preserve"> -მანქანის მოძრაობის დრო 30 წთ-იან ინტერვალში დატვირთვის გარეშე, 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НАგР.</w:t>
      </w:r>
      <w:r w:rsidRPr="00E8172B">
        <w:rPr>
          <w:rFonts w:asciiTheme="minorHAnsi" w:hAnsiTheme="minorHAnsi" w:cstheme="minorHAnsi"/>
          <w:sz w:val="22"/>
          <w:szCs w:val="22"/>
          <w:lang w:val="ka-GE" w:eastAsia="en-US"/>
        </w:rPr>
        <w:t xml:space="preserve">  -მანქანის მოძრაობის დრო 30 წთ-იან ინტერვალში დატვირთვით, წთ;</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ХХ</w:t>
      </w:r>
      <w:r w:rsidRPr="00E8172B">
        <w:rPr>
          <w:rFonts w:asciiTheme="minorHAnsi" w:hAnsiTheme="minorHAnsi" w:cstheme="minorHAnsi"/>
          <w:sz w:val="22"/>
          <w:szCs w:val="22"/>
          <w:lang w:val="ka-GE" w:eastAsia="en-US"/>
        </w:rPr>
        <w:t xml:space="preserve"> -მანქანის მოძრაობის დრო 30 წთ-იან ინტერვალში უქმი სვლის რეჟიმზე, 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lastRenderedPageBreak/>
        <w:t xml:space="preserve"> </w:t>
      </w:r>
      <w:r w:rsidRPr="00E8172B">
        <w:rPr>
          <w:rFonts w:asciiTheme="minorHAnsi" w:hAnsiTheme="minorHAnsi" w:cstheme="minorHAnsi"/>
          <w:b/>
          <w:i/>
          <w:sz w:val="22"/>
          <w:szCs w:val="22"/>
          <w:lang w:val="ka-GE" w:eastAsia="en-US"/>
        </w:rPr>
        <w:t>N</w:t>
      </w:r>
      <w:r w:rsidRPr="00E8172B">
        <w:rPr>
          <w:rFonts w:asciiTheme="minorHAnsi" w:hAnsiTheme="minorHAnsi" w:cstheme="minorHAnsi"/>
          <w:i/>
          <w:sz w:val="22"/>
          <w:szCs w:val="22"/>
          <w:vertAlign w:val="subscript"/>
          <w:lang w:val="ka-GE" w:eastAsia="en-US"/>
        </w:rPr>
        <w:t>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რ-ბა, რომლებიც მუშაობენ ერთდროულად 30 წთ-იან ინტერვალში. </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i</w:t>
      </w:r>
      <w:r w:rsidRPr="00E8172B">
        <w:rPr>
          <w:rFonts w:asciiTheme="minorHAnsi" w:hAnsiTheme="minorHAnsi" w:cstheme="minorHAnsi"/>
          <w:sz w:val="22"/>
          <w:szCs w:val="22"/>
          <w:lang w:val="ka-GE" w:eastAsia="en-US"/>
        </w:rPr>
        <w:t xml:space="preserve">-ური ნივთიერების ჯამური ემისია  საგზაო მანქანებიდან  გაიანგარიშება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ab/>
        <w:t>M</w:t>
      </w:r>
      <w:r w:rsidRPr="00E8172B">
        <w:rPr>
          <w:rFonts w:asciiTheme="minorHAnsi" w:hAnsiTheme="minorHAnsi" w:cstheme="minorHAnsi"/>
          <w:i/>
          <w:sz w:val="22"/>
          <w:szCs w:val="22"/>
          <w:vertAlign w:val="subscript"/>
          <w:lang w:val="ka-GE" w:eastAsia="en-US"/>
        </w:rPr>
        <w:t>i</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sz w:val="22"/>
          <w:szCs w:val="22"/>
          <w:lang w:val="ka-GE" w:eastAsia="en-US"/>
        </w:rPr>
        <w:t>∑</w:t>
      </w:r>
      <w:r w:rsidRPr="00E8172B">
        <w:rPr>
          <w:rFonts w:asciiTheme="minorHAnsi" w:hAnsiTheme="minorHAnsi" w:cstheme="minorHAnsi"/>
          <w:position w:val="6"/>
          <w:sz w:val="22"/>
          <w:szCs w:val="22"/>
          <w:vertAlign w:val="superscript"/>
          <w:lang w:val="ka-GE" w:eastAsia="en-US"/>
        </w:rPr>
        <w:t>k</w:t>
      </w:r>
      <w:r w:rsidRPr="00E8172B">
        <w:rPr>
          <w:rFonts w:asciiTheme="minorHAnsi" w:hAnsiTheme="minorHAnsi" w:cstheme="minorHAnsi"/>
          <w:position w:val="-6"/>
          <w:sz w:val="22"/>
          <w:szCs w:val="22"/>
          <w:vertAlign w:val="subscript"/>
          <w:lang w:val="ka-GE" w:eastAsia="en-US"/>
        </w:rPr>
        <w:t>k=1</w:t>
      </w:r>
      <w:r w:rsidRPr="00E8172B">
        <w:rPr>
          <w:rFonts w:asciiTheme="minorHAnsi" w:hAnsiTheme="minorHAnsi" w:cstheme="minorHAnsi"/>
          <w:sz w:val="22"/>
          <w:szCs w:val="22"/>
          <w:lang w:val="ka-GE" w:eastAsia="en-US"/>
        </w:rPr>
        <w:t>(</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ДВ</w:t>
      </w:r>
      <w:r w:rsidRPr="00E8172B">
        <w:rPr>
          <w:rFonts w:asciiTheme="minorHAnsi" w:hAnsiTheme="minorHAnsi" w:cstheme="minorHAnsi"/>
          <w:sz w:val="22"/>
          <w:szCs w:val="22"/>
          <w:lang w:val="ka-GE" w:eastAsia="en-US"/>
        </w:rPr>
        <w:t xml:space="preserve"> + 1,3 · </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НАგР.</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ХХ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ХХ</w:t>
      </w:r>
      <w:r w:rsidRPr="00E8172B">
        <w:rPr>
          <w:rFonts w:asciiTheme="minorHAnsi" w:hAnsiTheme="minorHAnsi" w:cstheme="minorHAnsi"/>
          <w:sz w:val="22"/>
          <w:szCs w:val="22"/>
          <w:lang w:val="ka-GE" w:eastAsia="en-US"/>
        </w:rPr>
        <w:t>) · 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ტ/წელ;</w:t>
      </w:r>
      <w:r w:rsidRPr="00E8172B">
        <w:rPr>
          <w:rFonts w:asciiTheme="minorHAnsi" w:hAnsiTheme="minorHAnsi" w:cstheme="minorHAnsi"/>
          <w:sz w:val="22"/>
          <w:szCs w:val="22"/>
          <w:lang w:val="ka-GE" w:eastAsia="en-US"/>
        </w:rPr>
        <w:tab/>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სადაც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ДВ</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მოძრაობის ჯამური დრო დატვირთვის გარეშე, 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НАგР.</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მოძრაობის ჯამური დრო დატვირთვით, 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ХХ</w:t>
      </w:r>
      <w:r w:rsidRPr="00E8172B">
        <w:rPr>
          <w:rFonts w:asciiTheme="minorHAnsi" w:hAnsiTheme="minorHAnsi" w:cstheme="minorHAnsi"/>
          <w:sz w:val="22"/>
          <w:szCs w:val="22"/>
          <w:lang w:val="ka-GE" w:eastAsia="en-US"/>
        </w:rPr>
        <w:t xml:space="preserve"> –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მოძრაობის ჯამური დრო უქმი სვლის რეჟიმზე, 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 xml:space="preserve">დამაბინძურებელ ნივთიერებათა კუთრი ემისია საგზაო-სამშენებლო მანქანების მუშაობისას,  მოცემულია ცხრილში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10</w:t>
      </w:r>
      <w:r w:rsidRPr="00E8172B">
        <w:rPr>
          <w:rFonts w:asciiTheme="minorHAnsi" w:hAnsiTheme="minorHAnsi" w:cstheme="minorHAnsi"/>
          <w:sz w:val="22"/>
          <w:szCs w:val="22"/>
          <w:lang w:val="ka-GE" w:eastAsia="en-US"/>
        </w:rPr>
        <w:t xml:space="preserve">. </w:t>
      </w:r>
    </w:p>
    <w:p w:rsidR="00C81DD1" w:rsidRPr="00E8172B" w:rsidRDefault="00C81DD1" w:rsidP="00E8172B">
      <w:pPr>
        <w:spacing w:before="240" w:after="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ცხრილი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10</w:t>
      </w:r>
      <w:r w:rsidRPr="00E8172B">
        <w:rPr>
          <w:rFonts w:asciiTheme="minorHAnsi" w:hAnsiTheme="minorHAnsi" w:cstheme="minorHAnsi"/>
          <w:sz w:val="22"/>
          <w:szCs w:val="22"/>
          <w:lang w:val="ka-GE" w:eastAsia="en-US"/>
        </w:rPr>
        <w:t>. დამაბინძურებელ ნივთიერებათა კუთრი ემისია საგზაო-სამშენებლო მანქანების მუშაობისას, გ/წთ</w:t>
      </w:r>
    </w:p>
    <w:tbl>
      <w:tblPr>
        <w:tblStyle w:val="TableGrid2"/>
        <w:tblW w:w="0" w:type="auto"/>
        <w:tblLook w:val="04A0" w:firstRow="1" w:lastRow="0" w:firstColumn="1" w:lastColumn="0" w:noHBand="0" w:noVBand="1"/>
      </w:tblPr>
      <w:tblGrid>
        <w:gridCol w:w="2380"/>
        <w:gridCol w:w="3769"/>
        <w:gridCol w:w="1236"/>
        <w:gridCol w:w="1007"/>
      </w:tblGrid>
      <w:tr w:rsidR="00C81DD1" w:rsidRPr="00E8172B" w:rsidTr="00C6537A">
        <w:tc>
          <w:tcPr>
            <w:tcW w:w="2766" w:type="dxa"/>
          </w:tcPr>
          <w:p w:rsidR="00C81DD1" w:rsidRPr="00E8172B" w:rsidRDefault="00C81DD1" w:rsidP="00E8172B">
            <w:pPr>
              <w:jc w:val="both"/>
              <w:rPr>
                <w:rFonts w:asciiTheme="minorHAnsi" w:hAnsiTheme="minorHAnsi" w:cstheme="minorHAnsi"/>
                <w:sz w:val="22"/>
                <w:szCs w:val="22"/>
              </w:rPr>
            </w:pPr>
            <w:r w:rsidRPr="00E8172B">
              <w:rPr>
                <w:rFonts w:asciiTheme="minorHAnsi" w:hAnsiTheme="minorHAnsi" w:cstheme="minorHAnsi"/>
                <w:lang w:val="ka-GE"/>
              </w:rPr>
              <w:t>საგზაო-სამშენებლო მანქანების (სსმ) ტიპი</w:t>
            </w:r>
          </w:p>
        </w:tc>
        <w:tc>
          <w:tcPr>
            <w:tcW w:w="4430" w:type="dxa"/>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დამაბინძურებელი</w:t>
            </w:r>
          </w:p>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 xml:space="preserve"> ნივთიერება </w:t>
            </w:r>
          </w:p>
        </w:tc>
        <w:tc>
          <w:tcPr>
            <w:tcW w:w="1276" w:type="dxa"/>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მოძრაობა</w:t>
            </w:r>
          </w:p>
        </w:tc>
        <w:tc>
          <w:tcPr>
            <w:tcW w:w="1099" w:type="dxa"/>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უქმი სვლა</w:t>
            </w:r>
          </w:p>
        </w:tc>
      </w:tr>
      <w:tr w:rsidR="00C81DD1" w:rsidRPr="00E8172B" w:rsidTr="00C6537A">
        <w:tc>
          <w:tcPr>
            <w:tcW w:w="2766" w:type="dxa"/>
            <w:vMerge w:val="restart"/>
          </w:tcPr>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lang w:val="de-DE"/>
              </w:rPr>
              <w:t xml:space="preserve">თვლიანი </w:t>
            </w:r>
            <w:r w:rsidRPr="00E8172B">
              <w:rPr>
                <w:rFonts w:asciiTheme="minorHAnsi" w:hAnsiTheme="minorHAnsi" w:cstheme="minorHAnsi"/>
                <w:lang w:val="ka-GE"/>
              </w:rPr>
              <w:t>სსმ, სიმძლავრით &gt;260კვტ(&gt;355 ცხ.ძ)</w:t>
            </w: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აზოტის დიოქსიდი</w:t>
            </w:r>
            <w:r w:rsidRPr="00E8172B">
              <w:rPr>
                <w:rFonts w:asciiTheme="minorHAnsi" w:hAnsiTheme="minorHAnsi" w:cstheme="minorHAnsi"/>
              </w:rPr>
              <w:t xml:space="preserve"> (</w:t>
            </w:r>
            <w:r w:rsidRPr="00E8172B">
              <w:rPr>
                <w:rFonts w:asciiTheme="minorHAnsi" w:hAnsiTheme="minorHAnsi" w:cstheme="minorHAnsi"/>
                <w:lang w:val="ka-GE"/>
              </w:rPr>
              <w:t>აზოტის</w:t>
            </w:r>
            <w:r w:rsidRPr="00E8172B">
              <w:rPr>
                <w:rFonts w:asciiTheme="minorHAnsi" w:hAnsiTheme="minorHAnsi" w:cstheme="minorHAnsi"/>
              </w:rPr>
              <w:t xml:space="preserve"> (IV)</w:t>
            </w:r>
            <w:r w:rsidRPr="00E8172B">
              <w:rPr>
                <w:rFonts w:asciiTheme="minorHAnsi" w:hAnsiTheme="minorHAnsi" w:cstheme="minorHAnsi"/>
                <w:lang w:val="ka-GE"/>
              </w:rPr>
              <w:t xml:space="preserve"> ოქსიდი</w:t>
            </w:r>
            <w:r w:rsidRPr="00E8172B">
              <w:rPr>
                <w:rFonts w:asciiTheme="minorHAnsi" w:hAnsiTheme="minorHAnsi" w:cstheme="minorHAnsi"/>
              </w:rPr>
              <w:t>)</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8,128</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1,592</w:t>
            </w:r>
          </w:p>
        </w:tc>
      </w:tr>
      <w:tr w:rsidR="00C81DD1" w:rsidRPr="00E8172B" w:rsidTr="00C6537A">
        <w:tc>
          <w:tcPr>
            <w:tcW w:w="2766" w:type="dxa"/>
            <w:vMerge/>
          </w:tcPr>
          <w:p w:rsidR="00C81DD1" w:rsidRPr="00E8172B" w:rsidRDefault="00C81DD1" w:rsidP="00E8172B">
            <w:pPr>
              <w:spacing w:before="240" w:after="120"/>
              <w:jc w:val="both"/>
              <w:rPr>
                <w:rFonts w:asciiTheme="minorHAnsi" w:hAnsiTheme="minorHAnsi" w:cstheme="minorHAnsi"/>
                <w:sz w:val="22"/>
                <w:szCs w:val="22"/>
                <w:lang w:val="ka-GE"/>
              </w:rPr>
            </w:pP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 xml:space="preserve">აზოტის </w:t>
            </w:r>
            <w:r w:rsidRPr="00E8172B">
              <w:rPr>
                <w:rFonts w:asciiTheme="minorHAnsi" w:hAnsiTheme="minorHAnsi" w:cstheme="minorHAnsi"/>
              </w:rPr>
              <w:t xml:space="preserve"> (II) </w:t>
            </w:r>
            <w:r w:rsidRPr="00E8172B">
              <w:rPr>
                <w:rFonts w:asciiTheme="minorHAnsi" w:hAnsiTheme="minorHAnsi" w:cstheme="minorHAnsi"/>
                <w:lang w:val="ka-GE"/>
              </w:rPr>
              <w:t>ოქსიდი</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1,321</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0,2587</w:t>
            </w:r>
          </w:p>
        </w:tc>
      </w:tr>
      <w:tr w:rsidR="00C81DD1" w:rsidRPr="00E8172B" w:rsidTr="00C6537A">
        <w:tc>
          <w:tcPr>
            <w:tcW w:w="2766" w:type="dxa"/>
            <w:vMerge/>
          </w:tcPr>
          <w:p w:rsidR="00C81DD1" w:rsidRPr="00E8172B" w:rsidRDefault="00C81DD1" w:rsidP="00E8172B">
            <w:pPr>
              <w:spacing w:before="240" w:after="120"/>
              <w:jc w:val="both"/>
              <w:rPr>
                <w:rFonts w:asciiTheme="minorHAnsi" w:hAnsiTheme="minorHAnsi" w:cstheme="minorHAnsi"/>
                <w:sz w:val="22"/>
                <w:szCs w:val="22"/>
                <w:lang w:val="ka-GE"/>
              </w:rPr>
            </w:pP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ჭვარტლი</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1,13</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0,26</w:t>
            </w:r>
          </w:p>
        </w:tc>
      </w:tr>
      <w:tr w:rsidR="00C81DD1" w:rsidRPr="00E8172B" w:rsidTr="00C6537A">
        <w:tc>
          <w:tcPr>
            <w:tcW w:w="2766" w:type="dxa"/>
            <w:vMerge/>
          </w:tcPr>
          <w:p w:rsidR="00C81DD1" w:rsidRPr="00E8172B" w:rsidRDefault="00C81DD1" w:rsidP="00E8172B">
            <w:pPr>
              <w:spacing w:before="240" w:after="120"/>
              <w:jc w:val="both"/>
              <w:rPr>
                <w:rFonts w:asciiTheme="minorHAnsi" w:hAnsiTheme="minorHAnsi" w:cstheme="minorHAnsi"/>
                <w:sz w:val="22"/>
                <w:szCs w:val="22"/>
                <w:lang w:val="ka-GE"/>
              </w:rPr>
            </w:pP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გოგირდის დიოქსიდი</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0,8</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0,39</w:t>
            </w:r>
          </w:p>
        </w:tc>
      </w:tr>
      <w:tr w:rsidR="00C81DD1" w:rsidRPr="00E8172B" w:rsidTr="00C6537A">
        <w:tc>
          <w:tcPr>
            <w:tcW w:w="2766" w:type="dxa"/>
            <w:vMerge/>
          </w:tcPr>
          <w:p w:rsidR="00C81DD1" w:rsidRPr="00E8172B" w:rsidRDefault="00C81DD1" w:rsidP="00E8172B">
            <w:pPr>
              <w:spacing w:before="240" w:after="120"/>
              <w:jc w:val="both"/>
              <w:rPr>
                <w:rFonts w:asciiTheme="minorHAnsi" w:hAnsiTheme="minorHAnsi" w:cstheme="minorHAnsi"/>
                <w:sz w:val="22"/>
                <w:szCs w:val="22"/>
                <w:lang w:val="ka-GE"/>
              </w:rPr>
            </w:pP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ნახშირბადის ოქსიდი</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5,3</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9,92</w:t>
            </w:r>
          </w:p>
        </w:tc>
      </w:tr>
      <w:tr w:rsidR="00C81DD1" w:rsidRPr="00E8172B" w:rsidTr="00C6537A">
        <w:tc>
          <w:tcPr>
            <w:tcW w:w="2766" w:type="dxa"/>
            <w:vMerge/>
          </w:tcPr>
          <w:p w:rsidR="00C81DD1" w:rsidRPr="00E8172B" w:rsidRDefault="00C81DD1" w:rsidP="00E8172B">
            <w:pPr>
              <w:spacing w:before="240" w:after="120"/>
              <w:jc w:val="both"/>
              <w:rPr>
                <w:rFonts w:asciiTheme="minorHAnsi" w:hAnsiTheme="minorHAnsi" w:cstheme="minorHAnsi"/>
                <w:sz w:val="22"/>
                <w:szCs w:val="22"/>
                <w:lang w:val="ka-GE"/>
              </w:rPr>
            </w:pP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ნახშირწყალბადების ნავთის ფრაქცია</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1,79</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1,24</w:t>
            </w:r>
          </w:p>
        </w:tc>
      </w:tr>
    </w:tbl>
    <w:p w:rsidR="00C81DD1" w:rsidRPr="00E8172B" w:rsidRDefault="00C81DD1" w:rsidP="00E8172B">
      <w:pPr>
        <w:spacing w:before="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ru-RU" w:eastAsia="en-US"/>
        </w:rPr>
        <w:tab/>
      </w:r>
      <w:r w:rsidRPr="00E8172B">
        <w:rPr>
          <w:rFonts w:asciiTheme="minorHAnsi" w:hAnsiTheme="minorHAnsi" w:cstheme="minorHAnsi"/>
          <w:sz w:val="22"/>
          <w:szCs w:val="22"/>
          <w:lang w:val="ka-GE" w:eastAsia="en-US"/>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rsidR="00C81DD1" w:rsidRPr="00E8172B" w:rsidRDefault="00C81DD1" w:rsidP="00E8172B">
      <w:pPr>
        <w:jc w:val="both"/>
        <w:rPr>
          <w:rFonts w:asciiTheme="minorHAnsi" w:hAnsiTheme="minorHAnsi" w:cstheme="minorHAnsi"/>
          <w:b/>
          <w:sz w:val="22"/>
          <w:szCs w:val="22"/>
          <w:lang w:val="ka-GE" w:eastAsia="en-US"/>
        </w:rPr>
      </w:pP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301</w:t>
      </w:r>
      <w:r w:rsidRPr="00E8172B">
        <w:rPr>
          <w:rFonts w:asciiTheme="minorHAnsi" w:hAnsiTheme="minorHAnsi" w:cstheme="minorHAnsi"/>
          <w:sz w:val="22"/>
          <w:szCs w:val="22"/>
          <w:lang w:val="ka-GE" w:eastAsia="en-US"/>
        </w:rPr>
        <w:t xml:space="preserve"> = (8,128·12+1,3·8,128·13+1,592·5)·1/1800 = 0,1349218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301</w:t>
      </w:r>
      <w:r w:rsidRPr="00E8172B">
        <w:rPr>
          <w:rFonts w:asciiTheme="minorHAnsi" w:hAnsiTheme="minorHAnsi" w:cstheme="minorHAnsi"/>
          <w:sz w:val="22"/>
          <w:szCs w:val="22"/>
          <w:lang w:val="ka-GE" w:eastAsia="en-US"/>
        </w:rPr>
        <w:t xml:space="preserve"> = (8,128·1·312·2,8·60+1,3·8,128·1·312·3,033333·60+1,592·1·312·1,166667·60)·10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1,060809 ტ/წელ;</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304</w:t>
      </w:r>
      <w:r w:rsidRPr="00E8172B">
        <w:rPr>
          <w:rFonts w:asciiTheme="minorHAnsi" w:hAnsiTheme="minorHAnsi" w:cstheme="minorHAnsi"/>
          <w:sz w:val="22"/>
          <w:szCs w:val="22"/>
          <w:lang w:val="ka-GE" w:eastAsia="en-US"/>
        </w:rPr>
        <w:t xml:space="preserve"> = (1,321·12+1,3·1,321·13+0,2587·5)·1/1800 = 0,021928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304</w:t>
      </w:r>
      <w:r w:rsidRPr="00E8172B">
        <w:rPr>
          <w:rFonts w:asciiTheme="minorHAnsi" w:hAnsiTheme="minorHAnsi" w:cstheme="minorHAnsi"/>
          <w:sz w:val="22"/>
          <w:szCs w:val="22"/>
          <w:lang w:val="ka-GE" w:eastAsia="en-US"/>
        </w:rPr>
        <w:t xml:space="preserve"> = (1,321·1·312·2,8·60+1,3·1,321·1·312·3,033333·60+0,2587·1·312·1,166667·60)·10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0,1724067 ტ/წელ;</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328</w:t>
      </w:r>
      <w:r w:rsidRPr="00E8172B">
        <w:rPr>
          <w:rFonts w:asciiTheme="minorHAnsi" w:hAnsiTheme="minorHAnsi" w:cstheme="minorHAnsi"/>
          <w:sz w:val="22"/>
          <w:szCs w:val="22"/>
          <w:lang w:val="ka-GE" w:eastAsia="en-US"/>
        </w:rPr>
        <w:t xml:space="preserve"> = (1,13·12+1,3·1,13·13+0,26·5)·1/1800 = 0,018865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328</w:t>
      </w:r>
      <w:r w:rsidRPr="00E8172B">
        <w:rPr>
          <w:rFonts w:asciiTheme="minorHAnsi" w:hAnsiTheme="minorHAnsi" w:cstheme="minorHAnsi"/>
          <w:sz w:val="22"/>
          <w:szCs w:val="22"/>
          <w:lang w:val="ka-GE" w:eastAsia="en-US"/>
        </w:rPr>
        <w:t xml:space="preserve"> = (1,13·1·312·2,8·60+1,3·1,13·1·312·3,033333·60+0,26·1·312·1,166667·60)·10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0,1483242 ტ/წელ;</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330</w:t>
      </w:r>
      <w:r w:rsidRPr="00E8172B">
        <w:rPr>
          <w:rFonts w:asciiTheme="minorHAnsi" w:hAnsiTheme="minorHAnsi" w:cstheme="minorHAnsi"/>
          <w:sz w:val="22"/>
          <w:szCs w:val="22"/>
          <w:lang w:val="ka-GE" w:eastAsia="en-US"/>
        </w:rPr>
        <w:t xml:space="preserve"> = (0,8·12+1,3·0,8·13+0,39·5)·1/1800 = 0,0139278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330</w:t>
      </w:r>
      <w:r w:rsidRPr="00E8172B">
        <w:rPr>
          <w:rFonts w:asciiTheme="minorHAnsi" w:hAnsiTheme="minorHAnsi" w:cstheme="minorHAnsi"/>
          <w:sz w:val="22"/>
          <w:szCs w:val="22"/>
          <w:lang w:val="ka-GE" w:eastAsia="en-US"/>
        </w:rPr>
        <w:t xml:space="preserve"> = (0,8·1·312·2,8·60+1,3·0,8·1·312·3,033333·60+0,39·1·312·1,166667·60)·10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0,1095058 ტ/წელ;</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337</w:t>
      </w:r>
      <w:r w:rsidRPr="00E8172B">
        <w:rPr>
          <w:rFonts w:asciiTheme="minorHAnsi" w:hAnsiTheme="minorHAnsi" w:cstheme="minorHAnsi"/>
          <w:sz w:val="22"/>
          <w:szCs w:val="22"/>
          <w:lang w:val="ka-GE" w:eastAsia="en-US"/>
        </w:rPr>
        <w:t xml:space="preserve"> = (5,3·12+1,3·5,3·13+9,92·5)·1/1800 = 0,11265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337</w:t>
      </w:r>
      <w:r w:rsidRPr="00E8172B">
        <w:rPr>
          <w:rFonts w:asciiTheme="minorHAnsi" w:hAnsiTheme="minorHAnsi" w:cstheme="minorHAnsi"/>
          <w:sz w:val="22"/>
          <w:szCs w:val="22"/>
          <w:lang w:val="ka-GE" w:eastAsia="en-US"/>
        </w:rPr>
        <w:t xml:space="preserve"> = (5,3·1·312·2,8·60+1,3·5,3·1·312·3,033333·60+9,92·1·312·1,166667·60)·10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0,885699 ტ/წელ;</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2732</w:t>
      </w:r>
      <w:r w:rsidRPr="00E8172B">
        <w:rPr>
          <w:rFonts w:asciiTheme="minorHAnsi" w:hAnsiTheme="minorHAnsi" w:cstheme="minorHAnsi"/>
          <w:sz w:val="22"/>
          <w:szCs w:val="22"/>
          <w:lang w:val="ka-GE" w:eastAsia="en-US"/>
        </w:rPr>
        <w:t xml:space="preserve"> = (1,79·12+1,3·1,79·13+1,24·5)·1/1800 = 0,0321839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2732</w:t>
      </w:r>
      <w:r w:rsidRPr="00E8172B">
        <w:rPr>
          <w:rFonts w:asciiTheme="minorHAnsi" w:hAnsiTheme="minorHAnsi" w:cstheme="minorHAnsi"/>
          <w:sz w:val="22"/>
          <w:szCs w:val="22"/>
          <w:lang w:val="ka-GE" w:eastAsia="en-US"/>
        </w:rPr>
        <w:t xml:space="preserve"> = (1,79·1·312·2,8·60+1,3·1,79·1·312·3,033333·60+1,24·1·312·1,166667·60)·10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0,2530426 ტ/წელ;</w:t>
      </w:r>
    </w:p>
    <w:p w:rsidR="00C81DD1" w:rsidRPr="00E8172B" w:rsidRDefault="00C81DD1" w:rsidP="00E8172B">
      <w:pPr>
        <w:spacing w:before="240"/>
        <w:jc w:val="both"/>
        <w:rPr>
          <w:rFonts w:asciiTheme="minorHAnsi" w:eastAsia="Calibri" w:hAnsiTheme="minorHAnsi" w:cstheme="minorHAnsi"/>
          <w:bCs/>
          <w:sz w:val="22"/>
          <w:szCs w:val="22"/>
          <w:lang w:val="ka-GE"/>
        </w:rPr>
      </w:pPr>
      <w:r w:rsidRPr="00E8172B">
        <w:rPr>
          <w:rFonts w:asciiTheme="minorHAnsi" w:eastAsia="Calibri" w:hAnsiTheme="minorHAnsi" w:cstheme="minorHAnsi"/>
          <w:bCs/>
          <w:sz w:val="22"/>
          <w:szCs w:val="22"/>
          <w:lang w:val="ka-GE"/>
        </w:rPr>
        <w:lastRenderedPageBreak/>
        <w:t xml:space="preserve">ემისიის გაანგარიშება  დასაწყობებისას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გაანგარიშება შესრემისიის გაანგარულებულია შემდეგი მეთოდური მითითებების თანახმად [</w:t>
      </w:r>
      <w:r w:rsidRPr="00E8172B">
        <w:rPr>
          <w:rFonts w:asciiTheme="minorHAnsi" w:hAnsiTheme="minorHAnsi" w:cstheme="minorHAnsi"/>
          <w:sz w:val="22"/>
          <w:szCs w:val="22"/>
        </w:rPr>
        <w:t>11</w:t>
      </w:r>
      <w:r w:rsidRPr="00E8172B">
        <w:rPr>
          <w:rFonts w:asciiTheme="minorHAnsi" w:hAnsiTheme="minorHAnsi" w:cstheme="minorHAnsi"/>
          <w:sz w:val="22"/>
          <w:szCs w:val="22"/>
          <w:lang w:val="ka-GE"/>
        </w:rPr>
        <w:t>]</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1). მასალის გადმოყრის სიმაღლე-1,5მ.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0,6) ზალპური ჩამოცლა ავტოთვითმცლელიდან  ხორციელდება 10ტ-ზე მეტი ოდენობით.(</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=0,1). ქარის საანგარიშო სიჩქარეები, მ/წმ: 7,4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1,2). ქარის საშუალო წლიური სიჩქარე, მ/წმ: 2,35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1,2).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lang w:val="ka-GE"/>
        </w:rPr>
        <w:t>11.</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lang w:val="ka-GE"/>
        </w:rPr>
        <w:t>11.</w:t>
      </w:r>
    </w:p>
    <w:tbl>
      <w:tblPr>
        <w:tblStyle w:val="ReportTable211"/>
        <w:tblW w:w="9578" w:type="dxa"/>
        <w:jc w:val="center"/>
        <w:tblLayout w:type="fixed"/>
        <w:tblLook w:val="04A0" w:firstRow="1" w:lastRow="0" w:firstColumn="1" w:lastColumn="0" w:noHBand="0" w:noVBand="1"/>
      </w:tblPr>
      <w:tblGrid>
        <w:gridCol w:w="821"/>
        <w:gridCol w:w="4379"/>
        <w:gridCol w:w="2189"/>
        <w:gridCol w:w="2189"/>
      </w:tblGrid>
      <w:tr w:rsidR="00C81DD1" w:rsidRPr="00E8172B" w:rsidTr="00C6537A">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წლიური ემისია, ტ/წელ</w:t>
            </w:r>
          </w:p>
        </w:tc>
      </w:tr>
      <w:tr w:rsidR="00C81DD1" w:rsidRPr="00E8172B" w:rsidTr="00C6537A">
        <w:trPr>
          <w:cantSplit/>
          <w:trHeight w:val="269"/>
          <w:tblHeader/>
          <w:jc w:val="center"/>
        </w:trPr>
        <w:tc>
          <w:tcPr>
            <w:tcW w:w="821" w:type="dxa"/>
            <w:tcBorders>
              <w:left w:val="single" w:sz="6"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კოდი</w:t>
            </w:r>
          </w:p>
        </w:tc>
        <w:tc>
          <w:tcPr>
            <w:tcW w:w="4379" w:type="dxa"/>
            <w:tcBorders>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დასახელება</w:t>
            </w:r>
          </w:p>
        </w:tc>
        <w:tc>
          <w:tcPr>
            <w:tcW w:w="2189" w:type="dxa"/>
            <w:vMerge/>
            <w:tcBorders>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p>
        </w:tc>
        <w:tc>
          <w:tcPr>
            <w:tcW w:w="2189"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p>
        </w:tc>
      </w:tr>
      <w:tr w:rsidR="00C81DD1" w:rsidRPr="00E8172B" w:rsidTr="00C6537A">
        <w:trPr>
          <w:trHeight w:val="569"/>
          <w:jc w:val="center"/>
        </w:trPr>
        <w:tc>
          <w:tcPr>
            <w:tcW w:w="821"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2902</w:t>
            </w:r>
          </w:p>
        </w:tc>
        <w:tc>
          <w:tcPr>
            <w:tcW w:w="4379" w:type="dxa"/>
            <w:tcBorders>
              <w:bottom w:val="single" w:sz="8"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შეწონილი ნაწილაკები (მტვერი)</w:t>
            </w:r>
          </w:p>
        </w:tc>
        <w:tc>
          <w:tcPr>
            <w:tcW w:w="2189" w:type="dxa"/>
            <w:tcBorders>
              <w:bottom w:val="single" w:sz="8" w:space="0" w:color="auto"/>
            </w:tcBorders>
          </w:tcPr>
          <w:p w:rsidR="00C81DD1" w:rsidRPr="00E8172B" w:rsidRDefault="00C81DD1" w:rsidP="00E8172B">
            <w:pPr>
              <w:tabs>
                <w:tab w:val="decimal" w:pos="1134"/>
              </w:tabs>
              <w:jc w:val="both"/>
              <w:rPr>
                <w:rFonts w:asciiTheme="minorHAnsi" w:hAnsiTheme="minorHAnsi" w:cstheme="minorHAnsi"/>
                <w:lang w:eastAsia="en-US"/>
              </w:rPr>
            </w:pPr>
            <w:r w:rsidRPr="00E8172B">
              <w:rPr>
                <w:rFonts w:asciiTheme="minorHAnsi" w:hAnsiTheme="minorHAnsi" w:cstheme="minorHAnsi"/>
                <w:lang w:eastAsia="en-US"/>
              </w:rPr>
              <w:t>0,0362667</w:t>
            </w:r>
          </w:p>
        </w:tc>
        <w:tc>
          <w:tcPr>
            <w:tcW w:w="2189" w:type="dxa"/>
            <w:tcBorders>
              <w:bottom w:val="single" w:sz="8" w:space="0" w:color="auto"/>
              <w:right w:val="single" w:sz="6" w:space="0" w:color="auto"/>
            </w:tcBorders>
          </w:tcPr>
          <w:p w:rsidR="00C81DD1" w:rsidRPr="00E8172B" w:rsidRDefault="00C81DD1" w:rsidP="00E8172B">
            <w:pPr>
              <w:tabs>
                <w:tab w:val="decimal" w:pos="1134"/>
              </w:tabs>
              <w:jc w:val="both"/>
              <w:rPr>
                <w:rFonts w:asciiTheme="minorHAnsi" w:hAnsiTheme="minorHAnsi" w:cstheme="minorHAnsi"/>
                <w:lang w:eastAsia="en-US"/>
              </w:rPr>
            </w:pPr>
            <w:r w:rsidRPr="00E8172B">
              <w:rPr>
                <w:rFonts w:asciiTheme="minorHAnsi" w:hAnsiTheme="minorHAnsi" w:cstheme="minorHAnsi"/>
                <w:lang w:eastAsia="en-US"/>
              </w:rPr>
              <w:t>0,043776</w:t>
            </w:r>
          </w:p>
        </w:tc>
      </w:tr>
    </w:tbl>
    <w:p w:rsidR="00C81DD1" w:rsidRPr="00E8172B" w:rsidRDefault="00C81DD1" w:rsidP="00E8172B">
      <w:pPr>
        <w:ind w:firstLine="720"/>
        <w:jc w:val="both"/>
        <w:rPr>
          <w:rFonts w:asciiTheme="minorHAnsi" w:hAnsiTheme="minorHAnsi" w:cstheme="minorHAnsi"/>
          <w:lang w:val="ka-GE"/>
        </w:rPr>
      </w:pPr>
      <w:r w:rsidRPr="00E8172B">
        <w:rPr>
          <w:rFonts w:asciiTheme="minorHAnsi" w:hAnsiTheme="minorHAnsi" w:cstheme="minorHAnsi"/>
          <w:lang w:val="ka-GE"/>
        </w:rPr>
        <w:tab/>
      </w:r>
    </w:p>
    <w:p w:rsidR="00FA1025" w:rsidRPr="00E8172B" w:rsidRDefault="00C81DD1" w:rsidP="00E8172B">
      <w:pPr>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1</w:t>
      </w:r>
      <w:r w:rsidRPr="00E8172B">
        <w:rPr>
          <w:rFonts w:asciiTheme="minorHAnsi" w:hAnsiTheme="minorHAnsi" w:cstheme="minorHAnsi"/>
          <w:sz w:val="22"/>
          <w:szCs w:val="22"/>
          <w:lang w:val="ka-GE"/>
        </w:rPr>
        <w:t>2</w:t>
      </w:r>
      <w:r w:rsidRPr="00E8172B">
        <w:rPr>
          <w:rFonts w:asciiTheme="minorHAnsi" w:hAnsiTheme="minorHAnsi" w:cstheme="minorHAnsi"/>
          <w:sz w:val="22"/>
          <w:szCs w:val="22"/>
        </w:rPr>
        <w:t>.</w:t>
      </w:r>
      <w:r w:rsidRPr="00E8172B">
        <w:rPr>
          <w:rFonts w:asciiTheme="minorHAnsi" w:hAnsiTheme="minorHAnsi" w:cstheme="minorHAnsi"/>
          <w:sz w:val="22"/>
          <w:szCs w:val="22"/>
          <w:lang w:val="ka-GE"/>
        </w:rPr>
        <w:t xml:space="preserve"> </w:t>
      </w:r>
    </w:p>
    <w:p w:rsidR="00FA1025" w:rsidRPr="00E8172B" w:rsidRDefault="00FA1025" w:rsidP="00E8172B">
      <w:pPr>
        <w:jc w:val="both"/>
        <w:rPr>
          <w:rFonts w:asciiTheme="minorHAnsi" w:hAnsiTheme="minorHAnsi" w:cstheme="minorHAnsi"/>
          <w:sz w:val="22"/>
          <w:szCs w:val="22"/>
          <w:lang w:val="ka-GE"/>
        </w:rPr>
      </w:pP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12.</w:t>
      </w:r>
      <w:r w:rsidRPr="00E8172B">
        <w:rPr>
          <w:rFonts w:asciiTheme="minorHAnsi" w:hAnsiTheme="minorHAnsi" w:cstheme="minorHAnsi"/>
          <w:sz w:val="22"/>
          <w:szCs w:val="22"/>
          <w:lang w:val="ka-GE"/>
        </w:rPr>
        <w:t xml:space="preserve"> </w:t>
      </w:r>
    </w:p>
    <w:tbl>
      <w:tblPr>
        <w:tblStyle w:val="ReportTable211"/>
        <w:tblW w:w="0" w:type="auto"/>
        <w:jc w:val="center"/>
        <w:tblLayout w:type="fixed"/>
        <w:tblLook w:val="04A0" w:firstRow="1" w:lastRow="0" w:firstColumn="1" w:lastColumn="0" w:noHBand="0" w:noVBand="1"/>
      </w:tblPr>
      <w:tblGrid>
        <w:gridCol w:w="1855"/>
        <w:gridCol w:w="5850"/>
        <w:gridCol w:w="2031"/>
      </w:tblGrid>
      <w:tr w:rsidR="00C81DD1" w:rsidRPr="00E8172B" w:rsidTr="00C6537A">
        <w:trPr>
          <w:cantSplit/>
          <w:trHeight w:val="520"/>
          <w:tblHeader/>
          <w:jc w:val="center"/>
        </w:trPr>
        <w:tc>
          <w:tcPr>
            <w:tcW w:w="1855" w:type="dxa"/>
            <w:tcBorders>
              <w:top w:val="single" w:sz="8" w:space="0" w:color="auto"/>
              <w:left w:val="single" w:sz="6"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მასალა</w:t>
            </w:r>
          </w:p>
        </w:tc>
        <w:tc>
          <w:tcPr>
            <w:tcW w:w="5850" w:type="dxa"/>
            <w:tcBorders>
              <w:top w:val="single" w:sz="8"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პარამეტრი</w:t>
            </w:r>
          </w:p>
        </w:tc>
        <w:tc>
          <w:tcPr>
            <w:tcW w:w="2031" w:type="dxa"/>
            <w:tcBorders>
              <w:top w:val="single" w:sz="8" w:space="0" w:color="auto"/>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ერთდროულობა</w:t>
            </w:r>
          </w:p>
        </w:tc>
      </w:tr>
      <w:tr w:rsidR="00C81DD1" w:rsidRPr="00E8172B" w:rsidTr="00C6537A">
        <w:trPr>
          <w:trHeight w:val="1011"/>
          <w:jc w:val="center"/>
        </w:trPr>
        <w:tc>
          <w:tcPr>
            <w:tcW w:w="1855"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ნიადაგის ნაყოფიერი ფენა</w:t>
            </w:r>
          </w:p>
        </w:tc>
        <w:tc>
          <w:tcPr>
            <w:tcW w:w="5850" w:type="dxa"/>
            <w:tcBorders>
              <w:bottom w:val="single" w:sz="8"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გადატვირთული მასალის რ-ბა: Gч = 40ტ/სთ; Gწლ = 19000ტ/წელ. მტვრის ფრაქციის მასური წილი მასალაში: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1</w:t>
            </w:r>
            <w:r w:rsidRPr="00E8172B">
              <w:rPr>
                <w:rFonts w:asciiTheme="minorHAnsi" w:hAnsiTheme="minorHAnsi" w:cstheme="minorHAnsi"/>
                <w:lang w:val="ka-GE"/>
              </w:rPr>
              <w:t xml:space="preserve"> = 0,04.  მტვრის წილი, რომელიც გადადის აეროზოლში: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2</w:t>
            </w:r>
            <w:r w:rsidRPr="00E8172B">
              <w:rPr>
                <w:rFonts w:asciiTheme="minorHAnsi" w:hAnsiTheme="minorHAnsi" w:cstheme="minorHAnsi"/>
                <w:lang w:val="ka-GE"/>
              </w:rPr>
              <w:t xml:space="preserve"> = 0,02. ტენიანობა10%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5</w:t>
            </w:r>
            <w:r w:rsidRPr="00E8172B">
              <w:rPr>
                <w:rFonts w:asciiTheme="minorHAnsi" w:hAnsiTheme="minorHAnsi" w:cstheme="minorHAnsi"/>
                <w:lang w:val="ka-GE"/>
              </w:rPr>
              <w:t xml:space="preserve"> = 0,1). მასალის ზომები 50-100 მმ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7</w:t>
            </w:r>
            <w:r w:rsidRPr="00E8172B">
              <w:rPr>
                <w:rFonts w:asciiTheme="minorHAnsi" w:hAnsiTheme="minorHAnsi" w:cstheme="minorHAnsi"/>
                <w:lang w:val="ka-GE"/>
              </w:rPr>
              <w:t xml:space="preserve"> = 0,4). </w:t>
            </w:r>
          </w:p>
        </w:tc>
        <w:tc>
          <w:tcPr>
            <w:tcW w:w="2031" w:type="dxa"/>
            <w:tcBorders>
              <w:bottom w:val="single" w:sz="8" w:space="0" w:color="auto"/>
              <w:righ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w:t>
            </w:r>
          </w:p>
        </w:tc>
      </w:tr>
    </w:tbl>
    <w:p w:rsidR="00C81DD1" w:rsidRPr="00E8172B" w:rsidRDefault="00C81DD1" w:rsidP="00E8172B">
      <w:pPr>
        <w:jc w:val="both"/>
        <w:rPr>
          <w:rFonts w:asciiTheme="minorHAnsi" w:hAnsiTheme="minorHAnsi" w:cstheme="minorHAnsi"/>
          <w:lang w:val="ka-GE"/>
        </w:rPr>
      </w:pP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ab/>
        <w:t>მტვრის მაქსიმალური ერთჯერადი ემისიის გაანგარიშება ხორციელდება ფორმულით:</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М</w:t>
      </w:r>
      <w:r w:rsidRPr="00E8172B">
        <w:rPr>
          <w:rFonts w:asciiTheme="minorHAnsi" w:hAnsiTheme="minorHAnsi" w:cstheme="minorHAnsi"/>
          <w:i/>
          <w:sz w:val="22"/>
          <w:szCs w:val="22"/>
          <w:vertAlign w:val="subscript"/>
          <w:lang w:val="ka-GE"/>
        </w:rPr>
        <w:t>გР</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1</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2</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ч</w:t>
      </w:r>
      <w:r w:rsidRPr="00E8172B">
        <w:rPr>
          <w:rFonts w:asciiTheme="minorHAnsi" w:hAnsiTheme="minorHAnsi" w:cstheme="minorHAnsi"/>
          <w:sz w:val="22"/>
          <w:szCs w:val="22"/>
          <w:lang w:val="ka-GE"/>
        </w:rPr>
        <w:t xml:space="preserve"> · 10</w:t>
      </w:r>
      <w:r w:rsidRPr="00E8172B">
        <w:rPr>
          <w:rFonts w:asciiTheme="minorHAnsi" w:hAnsiTheme="minorHAnsi" w:cstheme="minorHAnsi"/>
          <w:sz w:val="22"/>
          <w:szCs w:val="22"/>
          <w:vertAlign w:val="superscript"/>
          <w:lang w:val="ka-GE"/>
        </w:rPr>
        <w:t>6</w:t>
      </w:r>
      <w:r w:rsidRPr="00E8172B">
        <w:rPr>
          <w:rFonts w:asciiTheme="minorHAnsi" w:hAnsiTheme="minorHAnsi" w:cstheme="minorHAnsi"/>
          <w:sz w:val="22"/>
          <w:szCs w:val="22"/>
          <w:lang w:val="ka-GE"/>
        </w:rPr>
        <w:t xml:space="preserve"> / 3600, გ/წმ</w:t>
      </w: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1</w:t>
      </w:r>
      <w:r w:rsidRPr="00E8172B">
        <w:rPr>
          <w:rFonts w:asciiTheme="minorHAnsi" w:hAnsiTheme="minorHAnsi" w:cstheme="minorHAnsi"/>
          <w:sz w:val="22"/>
          <w:szCs w:val="22"/>
          <w:lang w:val="ka-GE"/>
        </w:rPr>
        <w:t xml:space="preserve"> -მტვრის ფრაქციის (0-200მკმ) წონითი წილი  მასალაში;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2</w:t>
      </w:r>
      <w:r w:rsidRPr="00E8172B">
        <w:rPr>
          <w:rFonts w:asciiTheme="minorHAnsi" w:hAnsiTheme="minorHAnsi" w:cstheme="minorHAnsi"/>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კოეფიციენტი, რომელიც ითვალისწინებს ადგილობრივ მეტეო პირობებს;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კოეფიციენტი, რომელიც ითვალისწინებს მასალის ტენიანობას;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კოეფიციენტი, რომელიც ითვალისწინებს მასალის ზომებს;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1;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 შემასწორებელი კოეფიციენტი ზალპური ჩამოცლისას ავტოთვითმცლელიდან.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lastRenderedPageBreak/>
        <w:t>B</w:t>
      </w:r>
      <w:r w:rsidRPr="00E8172B">
        <w:rPr>
          <w:rFonts w:asciiTheme="minorHAnsi" w:hAnsiTheme="minorHAnsi" w:cstheme="minorHAnsi"/>
          <w:sz w:val="22"/>
          <w:szCs w:val="22"/>
          <w:lang w:val="ka-GE"/>
        </w:rPr>
        <w:t xml:space="preserve"> - კოეფიციენტი, რომელიც ითვალისწინებს გადმოყრის სიმაღლეს;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ч</w:t>
      </w:r>
      <w:r w:rsidRPr="00E8172B">
        <w:rPr>
          <w:rFonts w:asciiTheme="minorHAnsi" w:hAnsiTheme="minorHAnsi" w:cstheme="minorHAnsi"/>
          <w:sz w:val="22"/>
          <w:szCs w:val="22"/>
          <w:lang w:val="ka-GE"/>
        </w:rPr>
        <w:t xml:space="preserve"> –გადასატვირთი მასალის რ-ბა სთ-ში, (ტ/სთ). </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მტვრის ჯამური წლიური ემისიის გაანგარიშება ხორციელდება ფორმულით: </w:t>
      </w:r>
    </w:p>
    <w:p w:rsidR="00C81DD1" w:rsidRPr="00E8172B" w:rsidRDefault="00C81DD1" w:rsidP="00E8172B">
      <w:pPr>
        <w:tabs>
          <w:tab w:val="center" w:pos="5103"/>
          <w:tab w:val="right" w:pos="9922"/>
        </w:tabs>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П</w:t>
      </w:r>
      <w:r w:rsidRPr="00E8172B">
        <w:rPr>
          <w:rFonts w:asciiTheme="minorHAnsi" w:hAnsiTheme="minorHAnsi" w:cstheme="minorHAnsi"/>
          <w:i/>
          <w:sz w:val="22"/>
          <w:szCs w:val="22"/>
          <w:vertAlign w:val="subscript"/>
          <w:lang w:val="ka-GE"/>
        </w:rPr>
        <w:t>გР</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1</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2</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გод</w:t>
      </w:r>
      <w:r w:rsidRPr="00E8172B">
        <w:rPr>
          <w:rFonts w:asciiTheme="minorHAnsi" w:hAnsiTheme="minorHAnsi" w:cstheme="minorHAnsi"/>
          <w:sz w:val="22"/>
          <w:szCs w:val="22"/>
          <w:lang w:val="ka-GE"/>
        </w:rPr>
        <w:t>, ტ/წელ</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სადაც </w:t>
      </w: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გод</w:t>
      </w:r>
      <w:r w:rsidRPr="00E8172B">
        <w:rPr>
          <w:rFonts w:asciiTheme="minorHAnsi" w:hAnsiTheme="minorHAnsi" w:cstheme="minorHAnsi"/>
          <w:sz w:val="22"/>
          <w:szCs w:val="22"/>
          <w:lang w:val="ka-GE"/>
        </w:rPr>
        <w:t xml:space="preserve"> - გადასატვირთი მასალის წლიური რ-ბა, ტ/წელ; </w:t>
      </w:r>
    </w:p>
    <w:p w:rsidR="00C81DD1" w:rsidRPr="00E8172B" w:rsidRDefault="00C81DD1" w:rsidP="00E8172B">
      <w:pPr>
        <w:jc w:val="both"/>
        <w:rPr>
          <w:rFonts w:asciiTheme="minorHAnsi" w:hAnsiTheme="minorHAnsi" w:cstheme="minorHAnsi"/>
          <w:sz w:val="22"/>
          <w:szCs w:val="22"/>
          <w:lang w:val="ka-GE"/>
        </w:rPr>
      </w:pPr>
    </w:p>
    <w:p w:rsidR="00C81DD1" w:rsidRPr="00E8172B" w:rsidRDefault="00C81DD1" w:rsidP="00E8172B">
      <w:pPr>
        <w:jc w:val="both"/>
        <w:rPr>
          <w:rFonts w:asciiTheme="minorHAnsi" w:hAnsiTheme="minorHAnsi" w:cstheme="minorHAnsi"/>
          <w:sz w:val="22"/>
          <w:szCs w:val="22"/>
          <w:lang w:val="ka-GE"/>
        </w:rPr>
      </w:pPr>
      <w:r w:rsidRPr="00E8172B">
        <w:rPr>
          <w:rFonts w:asciiTheme="minorHAnsi" w:eastAsia="Calibri" w:hAnsiTheme="minorHAnsi" w:cstheme="minorHAnsi"/>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შეწონილი ნაწილაკები (მტვერი)</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M</w:t>
      </w:r>
      <w:r w:rsidRPr="00E8172B">
        <w:rPr>
          <w:rFonts w:asciiTheme="minorHAnsi" w:hAnsiTheme="minorHAnsi" w:cstheme="minorHAnsi"/>
          <w:i/>
          <w:sz w:val="22"/>
          <w:szCs w:val="22"/>
          <w:vertAlign w:val="subscript"/>
          <w:lang w:val="ka-GE"/>
        </w:rPr>
        <w:t>2902</w:t>
      </w:r>
      <w:r w:rsidRPr="00E8172B">
        <w:rPr>
          <w:rFonts w:asciiTheme="minorHAnsi" w:hAnsiTheme="minorHAnsi" w:cstheme="minorHAnsi"/>
          <w:sz w:val="22"/>
          <w:szCs w:val="22"/>
          <w:vertAlign w:val="superscript"/>
          <w:lang w:val="ka-GE"/>
        </w:rPr>
        <w:t>7,4 მ/წმ</w:t>
      </w:r>
      <w:r w:rsidRPr="00E8172B">
        <w:rPr>
          <w:rFonts w:asciiTheme="minorHAnsi" w:hAnsiTheme="minorHAnsi" w:cstheme="minorHAnsi"/>
          <w:sz w:val="22"/>
          <w:szCs w:val="22"/>
          <w:lang w:val="ka-GE"/>
        </w:rPr>
        <w:t xml:space="preserve"> = </w:t>
      </w:r>
      <w:r w:rsidRPr="00E8172B">
        <w:rPr>
          <w:rFonts w:asciiTheme="minorHAnsi" w:hAnsiTheme="minorHAnsi" w:cstheme="minorHAnsi"/>
          <w:sz w:val="22"/>
          <w:szCs w:val="22"/>
          <w:lang w:val="ru-RU" w:eastAsia="en-US"/>
        </w:rPr>
        <w:t>0,04 · 0,02 · 1,7 · 1 · 0,1 · 0,4 · 1 · 0,1 · 0,6 · 40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3600 = 0,0362667 </w:t>
      </w:r>
      <w:r w:rsidRPr="00E8172B">
        <w:rPr>
          <w:rFonts w:asciiTheme="minorHAnsi" w:hAnsiTheme="minorHAnsi" w:cstheme="minorHAnsi"/>
          <w:sz w:val="22"/>
          <w:szCs w:val="22"/>
          <w:lang w:val="ka-GE"/>
        </w:rPr>
        <w:t>გ/წმ;</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П</w:t>
      </w:r>
      <w:r w:rsidRPr="00E8172B">
        <w:rPr>
          <w:rFonts w:asciiTheme="minorHAnsi" w:hAnsiTheme="minorHAnsi" w:cstheme="minorHAnsi"/>
          <w:i/>
          <w:sz w:val="22"/>
          <w:szCs w:val="22"/>
          <w:vertAlign w:val="subscript"/>
          <w:lang w:val="ka-GE"/>
        </w:rPr>
        <w:t>2902</w:t>
      </w:r>
      <w:r w:rsidRPr="00E8172B">
        <w:rPr>
          <w:rFonts w:asciiTheme="minorHAnsi" w:hAnsiTheme="minorHAnsi" w:cstheme="minorHAnsi"/>
          <w:sz w:val="22"/>
          <w:szCs w:val="22"/>
          <w:lang w:val="ka-GE"/>
        </w:rPr>
        <w:t xml:space="preserve"> = </w:t>
      </w:r>
      <w:r w:rsidRPr="00E8172B">
        <w:rPr>
          <w:rFonts w:asciiTheme="minorHAnsi" w:hAnsiTheme="minorHAnsi" w:cstheme="minorHAnsi"/>
          <w:sz w:val="22"/>
          <w:szCs w:val="22"/>
          <w:lang w:val="ru-RU" w:eastAsia="en-US"/>
        </w:rPr>
        <w:t xml:space="preserve">0,04 · 0,02 · 1,2 · 1 · 0,1 · 0,4 · 1 · 0,1 · 0,6 · 19000 = 0,043776 </w:t>
      </w:r>
      <w:r w:rsidRPr="00E8172B">
        <w:rPr>
          <w:rFonts w:asciiTheme="minorHAnsi" w:hAnsiTheme="minorHAnsi" w:cstheme="minorHAnsi"/>
          <w:sz w:val="22"/>
          <w:szCs w:val="22"/>
          <w:lang w:val="ka-GE"/>
        </w:rPr>
        <w:t>ტ/წელ.</w:t>
      </w:r>
    </w:p>
    <w:p w:rsidR="00C81DD1" w:rsidRPr="00E8172B" w:rsidRDefault="00C81DD1" w:rsidP="00E8172B">
      <w:pPr>
        <w:spacing w:before="240"/>
        <w:jc w:val="both"/>
        <w:rPr>
          <w:rFonts w:asciiTheme="minorHAnsi" w:eastAsia="Calibri" w:hAnsiTheme="minorHAnsi" w:cstheme="minorHAnsi"/>
          <w:b/>
          <w:sz w:val="22"/>
          <w:szCs w:val="22"/>
          <w:lang w:val="ka-GE"/>
        </w:rPr>
      </w:pPr>
      <w:r w:rsidRPr="00E8172B">
        <w:rPr>
          <w:rFonts w:asciiTheme="minorHAnsi" w:eastAsia="Calibri" w:hAnsiTheme="minorHAnsi" w:cstheme="minorHAnsi"/>
          <w:b/>
          <w:sz w:val="22"/>
          <w:szCs w:val="22"/>
          <w:lang w:val="ka-GE"/>
        </w:rPr>
        <w:t xml:space="preserve">ემისიის გაანგარიშება   შენახვისას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გაანგარიშება შესრულებულია შემდეგი მეთოდური მითითებების თანახმად [</w:t>
      </w:r>
      <w:r w:rsidRPr="00E8172B">
        <w:rPr>
          <w:rFonts w:asciiTheme="minorHAnsi" w:hAnsiTheme="minorHAnsi" w:cstheme="minorHAnsi"/>
          <w:sz w:val="22"/>
          <w:szCs w:val="22"/>
        </w:rPr>
        <w:t>11</w:t>
      </w:r>
      <w:r w:rsidRPr="00E8172B">
        <w:rPr>
          <w:rFonts w:asciiTheme="minorHAnsi" w:hAnsiTheme="minorHAnsi" w:cstheme="minorHAnsi"/>
          <w:sz w:val="22"/>
          <w:szCs w:val="22"/>
          <w:lang w:val="ka-GE"/>
        </w:rPr>
        <w:t xml:space="preserve">] </w:t>
      </w:r>
    </w:p>
    <w:p w:rsidR="00C81DD1" w:rsidRPr="00E8172B" w:rsidRDefault="00C81DD1" w:rsidP="00E8172B">
      <w:pPr>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1</w:t>
      </w:r>
      <w:r w:rsidRPr="00E8172B">
        <w:rPr>
          <w:rFonts w:asciiTheme="minorHAnsi" w:hAnsiTheme="minorHAnsi" w:cstheme="minorHAnsi"/>
          <w:sz w:val="22"/>
          <w:szCs w:val="22"/>
          <w:lang w:val="ka-GE"/>
        </w:rPr>
        <w:t>3</w:t>
      </w:r>
      <w:r w:rsidRPr="00E8172B">
        <w:rPr>
          <w:rFonts w:asciiTheme="minorHAnsi" w:hAnsiTheme="minorHAnsi" w:cstheme="minorHAnsi"/>
          <w:sz w:val="22"/>
          <w:szCs w:val="22"/>
        </w:rPr>
        <w:t>.</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13.</w:t>
      </w:r>
      <w:r w:rsidRPr="00E8172B">
        <w:rPr>
          <w:rFonts w:asciiTheme="minorHAnsi" w:hAnsiTheme="minorHAnsi" w:cstheme="minorHAnsi"/>
          <w:sz w:val="22"/>
          <w:szCs w:val="22"/>
          <w:lang w:val="ka-GE"/>
        </w:rPr>
        <w:t xml:space="preserve"> </w:t>
      </w:r>
    </w:p>
    <w:tbl>
      <w:tblPr>
        <w:tblStyle w:val="ReportTable211"/>
        <w:tblW w:w="9473" w:type="dxa"/>
        <w:jc w:val="center"/>
        <w:tblLayout w:type="fixed"/>
        <w:tblLook w:val="04A0" w:firstRow="1" w:lastRow="0" w:firstColumn="1" w:lastColumn="0" w:noHBand="0" w:noVBand="1"/>
      </w:tblPr>
      <w:tblGrid>
        <w:gridCol w:w="812"/>
        <w:gridCol w:w="4331"/>
        <w:gridCol w:w="2165"/>
        <w:gridCol w:w="2165"/>
      </w:tblGrid>
      <w:tr w:rsidR="00C81DD1" w:rsidRPr="00E8172B" w:rsidTr="00C6537A">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C81DD1" w:rsidRPr="00E8172B" w:rsidRDefault="00C81DD1" w:rsidP="00E8172B">
            <w:pPr>
              <w:jc w:val="center"/>
              <w:rPr>
                <w:rFonts w:asciiTheme="minorHAnsi" w:hAnsiTheme="minorHAnsi" w:cstheme="minorHAnsi"/>
                <w:b/>
                <w:lang w:val="ka-GE"/>
              </w:rPr>
            </w:pPr>
            <w:r w:rsidRPr="00E8172B">
              <w:rPr>
                <w:rFonts w:asciiTheme="minorHAnsi" w:hAnsiTheme="minorHAnsi" w:cstheme="minorHAnsi"/>
                <w:b/>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C81DD1" w:rsidRPr="00E8172B" w:rsidRDefault="00C81DD1" w:rsidP="00E8172B">
            <w:pPr>
              <w:jc w:val="center"/>
              <w:rPr>
                <w:rFonts w:asciiTheme="minorHAnsi" w:hAnsiTheme="minorHAnsi" w:cstheme="minorHAnsi"/>
                <w:b/>
                <w:lang w:val="ka-GE"/>
              </w:rPr>
            </w:pPr>
            <w:r w:rsidRPr="00E8172B">
              <w:rPr>
                <w:rFonts w:asciiTheme="minorHAnsi" w:hAnsiTheme="minorHAnsi" w:cstheme="minorHAnsi"/>
                <w:b/>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C81DD1" w:rsidRPr="00E8172B" w:rsidRDefault="00C81DD1" w:rsidP="00E8172B">
            <w:pPr>
              <w:jc w:val="center"/>
              <w:rPr>
                <w:rFonts w:asciiTheme="minorHAnsi" w:hAnsiTheme="minorHAnsi" w:cstheme="minorHAnsi"/>
                <w:b/>
                <w:lang w:val="ka-GE"/>
              </w:rPr>
            </w:pPr>
            <w:r w:rsidRPr="00E8172B">
              <w:rPr>
                <w:rFonts w:asciiTheme="minorHAnsi" w:hAnsiTheme="minorHAnsi" w:cstheme="minorHAnsi"/>
                <w:b/>
                <w:lang w:val="ka-GE"/>
              </w:rPr>
              <w:t>წლიური ემისია, ტ/წელ</w:t>
            </w:r>
          </w:p>
        </w:tc>
      </w:tr>
      <w:tr w:rsidR="00C81DD1" w:rsidRPr="00E8172B" w:rsidTr="00C6537A">
        <w:trPr>
          <w:cantSplit/>
          <w:trHeight w:val="245"/>
          <w:tblHeader/>
          <w:jc w:val="center"/>
        </w:trPr>
        <w:tc>
          <w:tcPr>
            <w:tcW w:w="812" w:type="dxa"/>
            <w:tcBorders>
              <w:left w:val="single" w:sz="6" w:space="0" w:color="auto"/>
              <w:bottom w:val="single" w:sz="8" w:space="0" w:color="auto"/>
            </w:tcBorders>
            <w:shd w:val="clear" w:color="auto" w:fill="F2F2F2"/>
            <w:vAlign w:val="center"/>
          </w:tcPr>
          <w:p w:rsidR="00C81DD1" w:rsidRPr="00E8172B" w:rsidRDefault="00C81DD1" w:rsidP="00E8172B">
            <w:pPr>
              <w:jc w:val="center"/>
              <w:rPr>
                <w:rFonts w:asciiTheme="minorHAnsi" w:hAnsiTheme="minorHAnsi" w:cstheme="minorHAnsi"/>
                <w:b/>
                <w:lang w:val="ka-GE"/>
              </w:rPr>
            </w:pPr>
            <w:r w:rsidRPr="00E8172B">
              <w:rPr>
                <w:rFonts w:asciiTheme="minorHAnsi" w:hAnsiTheme="minorHAnsi" w:cstheme="minorHAnsi"/>
                <w:b/>
                <w:lang w:val="ka-GE"/>
              </w:rPr>
              <w:t>კოდი</w:t>
            </w:r>
          </w:p>
        </w:tc>
        <w:tc>
          <w:tcPr>
            <w:tcW w:w="4331" w:type="dxa"/>
            <w:tcBorders>
              <w:bottom w:val="single" w:sz="8" w:space="0" w:color="auto"/>
            </w:tcBorders>
            <w:shd w:val="clear" w:color="auto" w:fill="F2F2F2"/>
            <w:vAlign w:val="center"/>
          </w:tcPr>
          <w:p w:rsidR="00C81DD1" w:rsidRPr="00E8172B" w:rsidRDefault="00C81DD1" w:rsidP="00E8172B">
            <w:pPr>
              <w:jc w:val="center"/>
              <w:rPr>
                <w:rFonts w:asciiTheme="minorHAnsi" w:hAnsiTheme="minorHAnsi" w:cstheme="minorHAnsi"/>
                <w:b/>
                <w:lang w:val="ka-GE"/>
              </w:rPr>
            </w:pPr>
            <w:r w:rsidRPr="00E8172B">
              <w:rPr>
                <w:rFonts w:asciiTheme="minorHAnsi" w:hAnsiTheme="minorHAnsi" w:cstheme="minorHAnsi"/>
                <w:b/>
                <w:lang w:val="ka-GE"/>
              </w:rPr>
              <w:t>დასახელება</w:t>
            </w:r>
          </w:p>
        </w:tc>
        <w:tc>
          <w:tcPr>
            <w:tcW w:w="2165" w:type="dxa"/>
            <w:vMerge/>
            <w:tcBorders>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p>
        </w:tc>
        <w:tc>
          <w:tcPr>
            <w:tcW w:w="2165"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p>
        </w:tc>
      </w:tr>
      <w:tr w:rsidR="00C81DD1" w:rsidRPr="00E8172B" w:rsidTr="00C6537A">
        <w:trPr>
          <w:trHeight w:val="518"/>
          <w:jc w:val="center"/>
        </w:trPr>
        <w:tc>
          <w:tcPr>
            <w:tcW w:w="812" w:type="dxa"/>
            <w:tcBorders>
              <w:left w:val="single" w:sz="6" w:space="0" w:color="auto"/>
              <w:bottom w:val="single" w:sz="8" w:space="0" w:color="auto"/>
            </w:tcBorders>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2902</w:t>
            </w:r>
          </w:p>
        </w:tc>
        <w:tc>
          <w:tcPr>
            <w:tcW w:w="4331" w:type="dxa"/>
            <w:tcBorders>
              <w:bottom w:val="single" w:sz="8" w:space="0" w:color="auto"/>
            </w:tcBorders>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შეწონილი ნაწილაკები (მტვერი)</w:t>
            </w:r>
          </w:p>
        </w:tc>
        <w:tc>
          <w:tcPr>
            <w:tcW w:w="2165" w:type="dxa"/>
            <w:tcBorders>
              <w:bottom w:val="single" w:sz="8" w:space="0" w:color="auto"/>
            </w:tcBorders>
          </w:tcPr>
          <w:p w:rsidR="00C81DD1" w:rsidRPr="00E8172B" w:rsidRDefault="00C81DD1" w:rsidP="00E8172B">
            <w:pPr>
              <w:tabs>
                <w:tab w:val="decimal" w:pos="1134"/>
              </w:tabs>
              <w:jc w:val="both"/>
              <w:rPr>
                <w:rFonts w:asciiTheme="minorHAnsi" w:hAnsiTheme="minorHAnsi" w:cstheme="minorHAnsi"/>
                <w:lang w:eastAsia="en-US"/>
              </w:rPr>
            </w:pPr>
            <w:r w:rsidRPr="00E8172B">
              <w:rPr>
                <w:rFonts w:asciiTheme="minorHAnsi" w:hAnsiTheme="minorHAnsi" w:cstheme="minorHAnsi"/>
                <w:lang w:eastAsia="en-US"/>
              </w:rPr>
              <w:t>0,1998586</w:t>
            </w:r>
          </w:p>
        </w:tc>
        <w:tc>
          <w:tcPr>
            <w:tcW w:w="2165" w:type="dxa"/>
            <w:tcBorders>
              <w:bottom w:val="single" w:sz="8" w:space="0" w:color="auto"/>
              <w:right w:val="single" w:sz="6" w:space="0" w:color="auto"/>
            </w:tcBorders>
          </w:tcPr>
          <w:p w:rsidR="00C81DD1" w:rsidRPr="00E8172B" w:rsidRDefault="00C81DD1" w:rsidP="00E8172B">
            <w:pPr>
              <w:tabs>
                <w:tab w:val="decimal" w:pos="1134"/>
              </w:tabs>
              <w:jc w:val="both"/>
              <w:rPr>
                <w:rFonts w:asciiTheme="minorHAnsi" w:hAnsiTheme="minorHAnsi" w:cstheme="minorHAnsi"/>
                <w:lang w:eastAsia="en-US"/>
              </w:rPr>
            </w:pPr>
            <w:r w:rsidRPr="00E8172B">
              <w:rPr>
                <w:rFonts w:asciiTheme="minorHAnsi" w:hAnsiTheme="minorHAnsi" w:cstheme="minorHAnsi"/>
                <w:lang w:eastAsia="en-US"/>
              </w:rPr>
              <w:t>0,1143483</w:t>
            </w:r>
          </w:p>
        </w:tc>
      </w:tr>
    </w:tbl>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М</w:t>
      </w:r>
      <w:r w:rsidRPr="00E8172B">
        <w:rPr>
          <w:rFonts w:asciiTheme="minorHAnsi" w:hAnsiTheme="minorHAnsi" w:cstheme="minorHAnsi"/>
          <w:i/>
          <w:sz w:val="22"/>
          <w:szCs w:val="22"/>
          <w:vertAlign w:val="subscript"/>
          <w:lang w:val="ka-GE"/>
        </w:rPr>
        <w:t>ХР</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раб</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0,11 · </w:t>
      </w: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раб</w:t>
      </w:r>
      <w:r w:rsidRPr="00E8172B">
        <w:rPr>
          <w:rFonts w:asciiTheme="minorHAnsi" w:hAnsiTheme="minorHAnsi" w:cstheme="minorHAnsi"/>
          <w:sz w:val="22"/>
          <w:szCs w:val="22"/>
          <w:lang w:val="ka-GE"/>
        </w:rPr>
        <w:t xml:space="preserve">) · (1 - </w:t>
      </w:r>
      <w:r w:rsidRPr="00E8172B">
        <w:rPr>
          <w:rFonts w:asciiTheme="minorHAnsi" w:hAnsiTheme="minorHAnsi" w:cstheme="minorHAnsi"/>
          <w:i/>
          <w:sz w:val="22"/>
          <w:szCs w:val="22"/>
          <w:lang w:val="ka-GE"/>
        </w:rPr>
        <w:t>η</w:t>
      </w:r>
      <w:r w:rsidRPr="00E8172B">
        <w:rPr>
          <w:rFonts w:asciiTheme="minorHAnsi" w:hAnsiTheme="minorHAnsi" w:cstheme="minorHAnsi"/>
          <w:sz w:val="22"/>
          <w:szCs w:val="22"/>
          <w:lang w:val="ka-GE"/>
        </w:rPr>
        <w:t>), გ/წმ</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C81DD1" w:rsidRPr="00E8172B" w:rsidRDefault="00C81DD1" w:rsidP="00E8172B">
      <w:pPr>
        <w:ind w:left="274"/>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C81DD1" w:rsidRPr="00E8172B" w:rsidRDefault="00C81DD1" w:rsidP="00E8172B">
      <w:pPr>
        <w:ind w:left="274"/>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კოეფიციენტი, რომელიც ითვალისწინებს მასალის ტენიანობას;  </w:t>
      </w:r>
    </w:p>
    <w:p w:rsidR="00C81DD1" w:rsidRPr="00E8172B" w:rsidRDefault="00C81DD1" w:rsidP="00E8172B">
      <w:pPr>
        <w:ind w:left="274"/>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C81DD1" w:rsidRPr="00E8172B" w:rsidRDefault="00C81DD1" w:rsidP="00E8172B">
      <w:pPr>
        <w:ind w:left="274"/>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-კოეფიციენტი, რომელიც ითვალისწინებს მასალის ზომებს;  </w:t>
      </w:r>
    </w:p>
    <w:p w:rsidR="00C81DD1" w:rsidRPr="00E8172B" w:rsidRDefault="00C81DD1" w:rsidP="00E8172B">
      <w:pPr>
        <w:ind w:left="274"/>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раб</w:t>
      </w:r>
      <w:r w:rsidRPr="00E8172B">
        <w:rPr>
          <w:rFonts w:asciiTheme="minorHAnsi" w:hAnsiTheme="minorHAnsi" w:cstheme="minorHAnsi"/>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 </w:t>
      </w:r>
    </w:p>
    <w:p w:rsidR="00C81DD1" w:rsidRPr="00E8172B" w:rsidRDefault="00C81DD1" w:rsidP="00E8172B">
      <w:pPr>
        <w:ind w:left="274"/>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 xml:space="preserve"> - ამტვერების ზედაპირის ფართი გეგმაზე, 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w:t>
      </w:r>
    </w:p>
    <w:p w:rsidR="00C81DD1" w:rsidRPr="00E8172B" w:rsidRDefault="00C81DD1" w:rsidP="00E8172B">
      <w:pPr>
        <w:ind w:left="274"/>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მტვრის კუთრი ამტვერების მაქსიმალური სიდიდე, 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*წმ); </w:t>
      </w:r>
    </w:p>
    <w:p w:rsidR="00C81DD1" w:rsidRPr="00E8172B" w:rsidRDefault="00C81DD1" w:rsidP="00E8172B">
      <w:pPr>
        <w:ind w:left="274"/>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η</w:t>
      </w:r>
      <w:r w:rsidRPr="00E8172B">
        <w:rPr>
          <w:rFonts w:asciiTheme="minorHAnsi" w:hAnsiTheme="minorHAnsi" w:cstheme="minorHAnsi"/>
          <w:sz w:val="22"/>
          <w:szCs w:val="22"/>
          <w:lang w:val="ka-GE"/>
        </w:rPr>
        <w:t xml:space="preserve"> - გაფრქვევის შემცირების ხარისხი მტვერდამხშობი სისტემის გამოყენებისას. </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კოეფიციენტ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-ის მნიშვნელობა განისაზღვრება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макс</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макс</w:t>
      </w:r>
      <w:r w:rsidRPr="00E8172B">
        <w:rPr>
          <w:rFonts w:asciiTheme="minorHAnsi" w:hAnsiTheme="minorHAnsi" w:cstheme="minorHAnsi"/>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 </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lastRenderedPageBreak/>
        <w:t>მტვრის კუთრი ამტვერების მაქსიმალური სიდიდე განისაზღვრება ფორმულით:  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*წმ); </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10</w:t>
      </w:r>
      <w:r w:rsidRPr="00E8172B">
        <w:rPr>
          <w:rFonts w:asciiTheme="minorHAnsi" w:hAnsiTheme="minorHAnsi" w:cstheme="minorHAnsi"/>
          <w:sz w:val="22"/>
          <w:szCs w:val="22"/>
          <w:vertAlign w:val="superscript"/>
          <w:lang w:val="ka-GE"/>
        </w:rPr>
        <w:t>-3</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a</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U</w:t>
      </w:r>
      <w:r w:rsidRPr="00E8172B">
        <w:rPr>
          <w:rFonts w:asciiTheme="minorHAnsi" w:hAnsiTheme="minorHAnsi" w:cstheme="minorHAnsi"/>
          <w:sz w:val="22"/>
          <w:szCs w:val="22"/>
          <w:vertAlign w:val="superscript"/>
          <w:lang w:val="ka-GE"/>
        </w:rPr>
        <w:t>b</w:t>
      </w:r>
      <w:r w:rsidRPr="00E8172B">
        <w:rPr>
          <w:rFonts w:asciiTheme="minorHAnsi" w:hAnsiTheme="minorHAnsi" w:cstheme="minorHAnsi"/>
          <w:sz w:val="22"/>
          <w:szCs w:val="22"/>
          <w:lang w:val="ka-GE"/>
        </w:rPr>
        <w:t>, 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*წმ);</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w:t>
      </w:r>
      <w:r w:rsidRPr="00E8172B">
        <w:rPr>
          <w:rFonts w:asciiTheme="minorHAnsi" w:hAnsiTheme="minorHAnsi" w:cstheme="minorHAnsi"/>
          <w:sz w:val="22"/>
          <w:szCs w:val="22"/>
          <w:lang w:val="ka-GE"/>
        </w:rPr>
        <w:t xml:space="preserve"> და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E8172B">
        <w:rPr>
          <w:rFonts w:asciiTheme="minorHAnsi" w:hAnsiTheme="minorHAnsi" w:cstheme="minorHAnsi"/>
          <w:i/>
          <w:sz w:val="22"/>
          <w:szCs w:val="22"/>
          <w:lang w:val="ka-GE"/>
        </w:rPr>
        <w:t>U</w:t>
      </w:r>
      <w:r w:rsidRPr="00E8172B">
        <w:rPr>
          <w:rFonts w:asciiTheme="minorHAnsi" w:hAnsiTheme="minorHAnsi" w:cstheme="minorHAnsi"/>
          <w:sz w:val="22"/>
          <w:szCs w:val="22"/>
          <w:vertAlign w:val="superscript"/>
          <w:lang w:val="ka-GE"/>
        </w:rPr>
        <w:t>b</w:t>
      </w:r>
      <w:r w:rsidRPr="00E8172B">
        <w:rPr>
          <w:rFonts w:asciiTheme="minorHAnsi" w:hAnsiTheme="minorHAnsi" w:cstheme="minorHAnsi"/>
          <w:sz w:val="22"/>
          <w:szCs w:val="22"/>
          <w:lang w:val="ka-GE"/>
        </w:rPr>
        <w:t xml:space="preserve"> - ქარის სიჩქარე, მ/წმ.</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П</w:t>
      </w:r>
      <w:r w:rsidRPr="00E8172B">
        <w:rPr>
          <w:rFonts w:asciiTheme="minorHAnsi" w:hAnsiTheme="minorHAnsi" w:cstheme="minorHAnsi"/>
          <w:i/>
          <w:sz w:val="22"/>
          <w:szCs w:val="22"/>
          <w:vertAlign w:val="subscript"/>
          <w:lang w:val="ka-GE"/>
        </w:rPr>
        <w:t>ХР</w:t>
      </w:r>
      <w:r w:rsidRPr="00E8172B">
        <w:rPr>
          <w:rFonts w:asciiTheme="minorHAnsi" w:hAnsiTheme="minorHAnsi" w:cstheme="minorHAnsi"/>
          <w:sz w:val="22"/>
          <w:szCs w:val="22"/>
          <w:lang w:val="ka-GE"/>
        </w:rPr>
        <w:t xml:space="preserve"> = 0,11 · 8,64 · 10</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 xml:space="preserve"> · (1 - </w:t>
      </w:r>
      <w:r w:rsidRPr="00E8172B">
        <w:rPr>
          <w:rFonts w:asciiTheme="minorHAnsi" w:hAnsiTheme="minorHAnsi" w:cstheme="minorHAnsi"/>
          <w:i/>
          <w:sz w:val="22"/>
          <w:szCs w:val="22"/>
          <w:lang w:val="ka-GE"/>
        </w:rPr>
        <w:t>η</w:t>
      </w:r>
      <w:r w:rsidRPr="00E8172B">
        <w:rPr>
          <w:rFonts w:asciiTheme="minorHAnsi" w:hAnsiTheme="minorHAnsi" w:cstheme="minorHAnsi"/>
          <w:sz w:val="22"/>
          <w:szCs w:val="22"/>
          <w:lang w:val="ka-GE"/>
        </w:rPr>
        <w:t>) · (</w:t>
      </w:r>
      <w:r w:rsidRPr="00E8172B">
        <w:rPr>
          <w:rFonts w:asciiTheme="minorHAnsi" w:hAnsiTheme="minorHAnsi" w:cstheme="minorHAnsi"/>
          <w:i/>
          <w:sz w:val="22"/>
          <w:szCs w:val="22"/>
          <w:lang w:val="ka-GE"/>
        </w:rPr>
        <w:t>T</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д</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c</w:t>
      </w:r>
      <w:r w:rsidRPr="00E8172B">
        <w:rPr>
          <w:rFonts w:asciiTheme="minorHAnsi" w:hAnsiTheme="minorHAnsi" w:cstheme="minorHAnsi"/>
          <w:sz w:val="22"/>
          <w:szCs w:val="22"/>
          <w:lang w:val="ka-GE"/>
        </w:rPr>
        <w:t>) ტ/წელ;</w:t>
      </w: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T</w:t>
      </w:r>
      <w:r w:rsidRPr="00E8172B">
        <w:rPr>
          <w:rFonts w:asciiTheme="minorHAnsi" w:hAnsiTheme="minorHAnsi" w:cstheme="minorHAnsi"/>
          <w:sz w:val="22"/>
          <w:szCs w:val="22"/>
          <w:lang w:val="ka-GE"/>
        </w:rPr>
        <w:t xml:space="preserve"> – оმასალის შენახვის საერთო დრო განსახილველ პერიოდში (დღე);</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д</w:t>
      </w:r>
      <w:r w:rsidRPr="00E8172B">
        <w:rPr>
          <w:rFonts w:asciiTheme="minorHAnsi" w:hAnsiTheme="minorHAnsi" w:cstheme="minorHAnsi"/>
          <w:sz w:val="22"/>
          <w:szCs w:val="22"/>
          <w:lang w:val="ka-GE"/>
        </w:rPr>
        <w:t xml:space="preserve"> - წვიმიან დღეთა რიცხვი; </w:t>
      </w:r>
    </w:p>
    <w:p w:rsidR="00FA1025" w:rsidRPr="00E8172B" w:rsidRDefault="00C81DD1" w:rsidP="00E8172B">
      <w:pPr>
        <w:ind w:left="270"/>
        <w:jc w:val="both"/>
        <w:rPr>
          <w:rFonts w:ascii="Sylfaen" w:hAnsi="Sylfaen" w:cstheme="minorHAnsi"/>
          <w:sz w:val="22"/>
          <w:szCs w:val="22"/>
          <w:lang w:val="ka-GE"/>
        </w:rPr>
      </w:pP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с</w:t>
      </w:r>
      <w:r w:rsidRPr="00E8172B">
        <w:rPr>
          <w:rFonts w:asciiTheme="minorHAnsi" w:hAnsiTheme="minorHAnsi" w:cstheme="minorHAnsi"/>
          <w:sz w:val="22"/>
          <w:szCs w:val="22"/>
          <w:lang w:val="ka-GE"/>
        </w:rPr>
        <w:t xml:space="preserve"> - მდგრადი თოვლის საფარიან  დღეთა რიცხვი;</w:t>
      </w:r>
    </w:p>
    <w:p w:rsidR="00C81DD1" w:rsidRPr="00E8172B" w:rsidRDefault="00C81DD1" w:rsidP="00E8172B">
      <w:pPr>
        <w:tabs>
          <w:tab w:val="left" w:pos="3245"/>
        </w:tabs>
        <w:spacing w:before="120" w:after="120" w:line="20" w:lineRule="atLeast"/>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საანგარიშო პარამეტრები და მათი მნიშვნელობები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14.</w:t>
      </w:r>
    </w:p>
    <w:p w:rsidR="00C81DD1" w:rsidRPr="00E8172B" w:rsidRDefault="00C81DD1" w:rsidP="00E8172B">
      <w:pPr>
        <w:spacing w:before="120" w:after="120" w:line="20" w:lineRule="atLeast"/>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14.</w:t>
      </w:r>
    </w:p>
    <w:tbl>
      <w:tblPr>
        <w:tblStyle w:val="ReportTable211"/>
        <w:tblW w:w="9623" w:type="dxa"/>
        <w:jc w:val="center"/>
        <w:tblLayout w:type="fixed"/>
        <w:tblLook w:val="04A0" w:firstRow="1" w:lastRow="0" w:firstColumn="1" w:lastColumn="0" w:noHBand="0" w:noVBand="1"/>
      </w:tblPr>
      <w:tblGrid>
        <w:gridCol w:w="7148"/>
        <w:gridCol w:w="2475"/>
      </w:tblGrid>
      <w:tr w:rsidR="00C81DD1" w:rsidRPr="00E8172B" w:rsidTr="00C6537A">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b/>
                <w:lang w:val="ka-GE"/>
              </w:rPr>
            </w:pPr>
            <w:r w:rsidRPr="00E8172B">
              <w:rPr>
                <w:rFonts w:asciiTheme="minorHAnsi" w:hAnsiTheme="minorHAnsi" w:cstheme="minorHAnsi"/>
                <w:b/>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b/>
                <w:lang w:val="ka-GE"/>
              </w:rPr>
            </w:pPr>
            <w:r w:rsidRPr="00E8172B">
              <w:rPr>
                <w:rFonts w:asciiTheme="minorHAnsi" w:hAnsiTheme="minorHAnsi" w:cstheme="minorHAnsi"/>
                <w:b/>
                <w:lang w:val="ka-GE"/>
              </w:rPr>
              <w:t xml:space="preserve">მნიშვნელობები </w:t>
            </w:r>
          </w:p>
        </w:tc>
      </w:tr>
      <w:tr w:rsidR="00C81DD1" w:rsidRPr="00E8172B" w:rsidTr="00C6537A">
        <w:trPr>
          <w:trHeight w:val="784"/>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გადასატვირთი მასალა: ღორღი (ხრეში)</w:t>
            </w:r>
          </w:p>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i/>
                <w:lang w:val="ka-GE"/>
              </w:rPr>
              <w:t>a</w:t>
            </w:r>
            <w:r w:rsidRPr="00E8172B">
              <w:rPr>
                <w:rFonts w:asciiTheme="minorHAnsi" w:hAnsiTheme="minorHAnsi" w:cstheme="minorHAnsi"/>
                <w:lang w:val="ka-GE"/>
              </w:rPr>
              <w:t xml:space="preserve"> = 0,0135</w:t>
            </w:r>
          </w:p>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i/>
                <w:lang w:val="ka-GE"/>
              </w:rPr>
              <w:t>b</w:t>
            </w:r>
            <w:r w:rsidRPr="00E8172B">
              <w:rPr>
                <w:rFonts w:asciiTheme="minorHAnsi" w:hAnsiTheme="minorHAnsi" w:cstheme="minorHAnsi"/>
                <w:lang w:val="ka-GE"/>
              </w:rPr>
              <w:t xml:space="preserve"> = 2,987</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i/>
                <w:lang w:val="ka-GE"/>
              </w:rPr>
              <w:t>K</w:t>
            </w:r>
            <w:r w:rsidRPr="00E8172B">
              <w:rPr>
                <w:rFonts w:asciiTheme="minorHAnsi" w:hAnsiTheme="minorHAnsi" w:cstheme="minorHAnsi"/>
                <w:i/>
                <w:vertAlign w:val="subscript"/>
                <w:lang w:val="ka-GE"/>
              </w:rPr>
              <w:t>4</w:t>
            </w:r>
            <w:r w:rsidRPr="00E8172B">
              <w:rPr>
                <w:rFonts w:asciiTheme="minorHAnsi" w:hAnsiTheme="minorHAnsi" w:cstheme="minorHAnsi"/>
                <w:lang w:val="ka-GE"/>
              </w:rPr>
              <w:t xml:space="preserve"> = 1</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მასალის ტენიანობა &gt;10%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K</w:t>
            </w:r>
            <w:r w:rsidRPr="00E8172B">
              <w:rPr>
                <w:rFonts w:asciiTheme="minorHAnsi" w:hAnsiTheme="minorHAnsi" w:cstheme="minorHAnsi"/>
                <w:i/>
                <w:vertAlign w:val="subscript"/>
                <w:lang w:eastAsia="en-US"/>
              </w:rPr>
              <w:t>5</w:t>
            </w:r>
            <w:r w:rsidRPr="00E8172B">
              <w:rPr>
                <w:rFonts w:asciiTheme="minorHAnsi" w:hAnsiTheme="minorHAnsi" w:cstheme="minorHAnsi"/>
                <w:lang w:eastAsia="en-US"/>
              </w:rPr>
              <w:t xml:space="preserve"> = 0,1</w:t>
            </w:r>
          </w:p>
        </w:tc>
      </w:tr>
      <w:tr w:rsidR="00C81DD1" w:rsidRPr="00E8172B" w:rsidTr="00C6537A">
        <w:trPr>
          <w:trHeight w:val="266"/>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K</w:t>
            </w:r>
            <w:r w:rsidRPr="00E8172B">
              <w:rPr>
                <w:rFonts w:asciiTheme="minorHAnsi" w:hAnsiTheme="minorHAnsi" w:cstheme="minorHAnsi"/>
                <w:i/>
                <w:vertAlign w:val="subscript"/>
                <w:lang w:eastAsia="en-US"/>
              </w:rPr>
              <w:t>6</w:t>
            </w:r>
            <w:r w:rsidRPr="00E8172B">
              <w:rPr>
                <w:rFonts w:asciiTheme="minorHAnsi" w:hAnsiTheme="minorHAnsi" w:cstheme="minorHAnsi"/>
                <w:lang w:eastAsia="en-US"/>
              </w:rPr>
              <w:t xml:space="preserve"> = 8000 / 6200 = 1,290323</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მასალის ზომები  – 50-10 მმ</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K</w:t>
            </w:r>
            <w:r w:rsidRPr="00E8172B">
              <w:rPr>
                <w:rFonts w:asciiTheme="minorHAnsi" w:hAnsiTheme="minorHAnsi" w:cstheme="minorHAnsi"/>
                <w:i/>
                <w:vertAlign w:val="subscript"/>
                <w:lang w:eastAsia="en-US"/>
              </w:rPr>
              <w:t>7</w:t>
            </w:r>
            <w:r w:rsidRPr="00E8172B">
              <w:rPr>
                <w:rFonts w:asciiTheme="minorHAnsi" w:hAnsiTheme="minorHAnsi" w:cstheme="minorHAnsi"/>
                <w:lang w:eastAsia="en-US"/>
              </w:rPr>
              <w:t xml:space="preserve"> = 0,4</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ქარის საანგარიშო სიჩქარეები,მ/წმ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U'</w:t>
            </w:r>
            <w:r w:rsidRPr="00E8172B">
              <w:rPr>
                <w:rFonts w:asciiTheme="minorHAnsi" w:hAnsiTheme="minorHAnsi" w:cstheme="minorHAnsi"/>
                <w:lang w:eastAsia="en-US"/>
              </w:rPr>
              <w:t xml:space="preserve"> = 7,4</w:t>
            </w:r>
          </w:p>
        </w:tc>
      </w:tr>
      <w:tr w:rsidR="00C81DD1" w:rsidRPr="00E8172B" w:rsidTr="00C6537A">
        <w:trPr>
          <w:trHeight w:val="266"/>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ქარის საშუალო წლიური  სიჩქარე,მ/წმ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U</w:t>
            </w:r>
            <w:r w:rsidRPr="00E8172B">
              <w:rPr>
                <w:rFonts w:asciiTheme="minorHAnsi" w:hAnsiTheme="minorHAnsi" w:cstheme="minorHAnsi"/>
                <w:lang w:eastAsia="en-US"/>
              </w:rPr>
              <w:t xml:space="preserve"> = 2,35</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გადატვირთვის სამუშაოების ზედაპირის მუშა ფართი, მ</w:t>
            </w:r>
            <w:r w:rsidRPr="00E8172B">
              <w:rPr>
                <w:rFonts w:asciiTheme="minorHAnsi" w:hAnsiTheme="minorHAnsi" w:cstheme="minorHAnsi"/>
                <w:vertAlign w:val="superscript"/>
                <w:lang w:val="ka-GE"/>
              </w:rPr>
              <w:t>2</w:t>
            </w:r>
            <w:r w:rsidRPr="00E8172B">
              <w:rPr>
                <w:rFonts w:asciiTheme="minorHAnsi" w:hAnsiTheme="minorHAnsi" w:cstheme="minorHAnsi"/>
                <w:lang w:val="ka-GE"/>
              </w:rPr>
              <w:t xml:space="preserve">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F</w:t>
            </w:r>
            <w:r w:rsidRPr="00E8172B">
              <w:rPr>
                <w:rFonts w:asciiTheme="minorHAnsi" w:hAnsiTheme="minorHAnsi" w:cstheme="minorHAnsi"/>
                <w:i/>
                <w:vertAlign w:val="subscript"/>
                <w:lang w:eastAsia="en-US"/>
              </w:rPr>
              <w:t>раб</w:t>
            </w:r>
            <w:r w:rsidRPr="00E8172B">
              <w:rPr>
                <w:rFonts w:asciiTheme="minorHAnsi" w:hAnsiTheme="minorHAnsi" w:cstheme="minorHAnsi"/>
                <w:lang w:eastAsia="en-US"/>
              </w:rPr>
              <w:t xml:space="preserve"> = 50</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ამტვერების ზედაპირის ფართი გეგმაზე, მ</w:t>
            </w:r>
            <w:r w:rsidRPr="00E8172B">
              <w:rPr>
                <w:rFonts w:asciiTheme="minorHAnsi" w:hAnsiTheme="minorHAnsi" w:cstheme="minorHAnsi"/>
                <w:vertAlign w:val="superscript"/>
                <w:lang w:val="ka-GE"/>
              </w:rPr>
              <w:t xml:space="preserve">2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F</w:t>
            </w:r>
            <w:r w:rsidRPr="00E8172B">
              <w:rPr>
                <w:rFonts w:asciiTheme="minorHAnsi" w:hAnsiTheme="minorHAnsi" w:cstheme="minorHAnsi"/>
                <w:i/>
                <w:vertAlign w:val="subscript"/>
                <w:lang w:eastAsia="en-US"/>
              </w:rPr>
              <w:t>пл</w:t>
            </w:r>
            <w:r w:rsidRPr="00E8172B">
              <w:rPr>
                <w:rFonts w:asciiTheme="minorHAnsi" w:hAnsiTheme="minorHAnsi" w:cstheme="minorHAnsi"/>
                <w:lang w:eastAsia="en-US"/>
              </w:rPr>
              <w:t xml:space="preserve"> = 6200</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ამტვერების ზედაპირის ფაქტიური ფართი გეგმაზე, მ</w:t>
            </w:r>
            <w:r w:rsidRPr="00E8172B">
              <w:rPr>
                <w:rFonts w:asciiTheme="minorHAnsi" w:hAnsiTheme="minorHAnsi" w:cstheme="minorHAnsi"/>
                <w:vertAlign w:val="superscript"/>
                <w:lang w:val="ka-GE"/>
              </w:rPr>
              <w:t xml:space="preserve">2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F</w:t>
            </w:r>
            <w:r w:rsidRPr="00E8172B">
              <w:rPr>
                <w:rFonts w:asciiTheme="minorHAnsi" w:hAnsiTheme="minorHAnsi" w:cstheme="minorHAnsi"/>
                <w:i/>
                <w:vertAlign w:val="subscript"/>
                <w:lang w:eastAsia="en-US"/>
              </w:rPr>
              <w:t>макс</w:t>
            </w:r>
            <w:r w:rsidRPr="00E8172B">
              <w:rPr>
                <w:rFonts w:asciiTheme="minorHAnsi" w:hAnsiTheme="minorHAnsi" w:cstheme="minorHAnsi"/>
                <w:lang w:eastAsia="en-US"/>
              </w:rPr>
              <w:t xml:space="preserve"> = 8000</w:t>
            </w:r>
          </w:p>
        </w:tc>
      </w:tr>
      <w:tr w:rsidR="00C81DD1" w:rsidRPr="00E8172B" w:rsidTr="00C6537A">
        <w:trPr>
          <w:trHeight w:val="266"/>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მასალის შენახვის საერთო დრო განსახილველ პერიოდში, დღ.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T</w:t>
            </w:r>
            <w:r w:rsidRPr="00E8172B">
              <w:rPr>
                <w:rFonts w:asciiTheme="minorHAnsi" w:hAnsiTheme="minorHAnsi" w:cstheme="minorHAnsi"/>
                <w:lang w:eastAsia="en-US"/>
              </w:rPr>
              <w:t xml:space="preserve"> = 366</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წვიმიან დღეთა რიცხვი</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T</w:t>
            </w:r>
            <w:r w:rsidRPr="00E8172B">
              <w:rPr>
                <w:rFonts w:asciiTheme="minorHAnsi" w:hAnsiTheme="minorHAnsi" w:cstheme="minorHAnsi"/>
                <w:i/>
                <w:vertAlign w:val="subscript"/>
                <w:lang w:eastAsia="en-US"/>
              </w:rPr>
              <w:t>д</w:t>
            </w:r>
            <w:r w:rsidRPr="00E8172B">
              <w:rPr>
                <w:rFonts w:asciiTheme="minorHAnsi" w:hAnsiTheme="minorHAnsi" w:cstheme="minorHAnsi"/>
                <w:lang w:eastAsia="en-US"/>
              </w:rPr>
              <w:t xml:space="preserve"> = 120</w:t>
            </w:r>
          </w:p>
        </w:tc>
      </w:tr>
      <w:tr w:rsidR="00C81DD1" w:rsidRPr="00E8172B" w:rsidTr="00C6537A">
        <w:trPr>
          <w:trHeight w:val="266"/>
          <w:jc w:val="center"/>
        </w:trPr>
        <w:tc>
          <w:tcPr>
            <w:tcW w:w="7148"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T</w:t>
            </w:r>
            <w:r w:rsidRPr="00E8172B">
              <w:rPr>
                <w:rFonts w:asciiTheme="minorHAnsi" w:hAnsiTheme="minorHAnsi" w:cstheme="minorHAnsi"/>
                <w:i/>
                <w:vertAlign w:val="subscript"/>
                <w:lang w:eastAsia="en-US"/>
              </w:rPr>
              <w:t>с</w:t>
            </w:r>
            <w:r w:rsidRPr="00E8172B">
              <w:rPr>
                <w:rFonts w:asciiTheme="minorHAnsi" w:hAnsiTheme="minorHAnsi" w:cstheme="minorHAnsi"/>
                <w:lang w:eastAsia="en-US"/>
              </w:rPr>
              <w:t xml:space="preserve"> = 29</w:t>
            </w:r>
          </w:p>
        </w:tc>
      </w:tr>
    </w:tbl>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eastAsia="Calibri" w:hAnsiTheme="minorHAnsi" w:cstheme="minorHAnsi"/>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81DD1" w:rsidRPr="00E8172B" w:rsidRDefault="00C81DD1" w:rsidP="00E8172B">
      <w:pPr>
        <w:jc w:val="both"/>
        <w:rPr>
          <w:rFonts w:asciiTheme="minorHAnsi" w:hAnsiTheme="minorHAnsi" w:cstheme="minorHAnsi"/>
          <w:sz w:val="22"/>
          <w:szCs w:val="22"/>
          <w:u w:val="single"/>
          <w:lang w:val="ka-GE"/>
        </w:rPr>
      </w:pPr>
      <w:r w:rsidRPr="00E8172B">
        <w:rPr>
          <w:rFonts w:asciiTheme="minorHAnsi" w:hAnsiTheme="minorHAnsi" w:cstheme="minorHAnsi"/>
          <w:sz w:val="22"/>
          <w:szCs w:val="22"/>
          <w:u w:val="single"/>
          <w:lang w:val="ka-GE"/>
        </w:rPr>
        <w:t>შეწონილი ნაწილაკები (მტვერი)</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q</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vertAlign w:val="superscript"/>
          <w:lang w:val="ka-GE" w:eastAsia="en-US"/>
        </w:rPr>
        <w:t>7.4 м/с</w:t>
      </w:r>
      <w:r w:rsidRPr="00E8172B">
        <w:rPr>
          <w:rFonts w:asciiTheme="minorHAnsi" w:hAnsiTheme="minorHAnsi" w:cstheme="minorHAnsi"/>
          <w:sz w:val="22"/>
          <w:szCs w:val="22"/>
          <w:lang w:val="ka-GE" w:eastAsia="en-US"/>
        </w:rPr>
        <w:t xml:space="preserve"> = 10</w:t>
      </w:r>
      <w:r w:rsidRPr="00E8172B">
        <w:rPr>
          <w:rFonts w:asciiTheme="minorHAnsi" w:hAnsiTheme="minorHAnsi" w:cstheme="minorHAnsi"/>
          <w:sz w:val="22"/>
          <w:szCs w:val="22"/>
          <w:vertAlign w:val="superscript"/>
          <w:lang w:val="ka-GE" w:eastAsia="en-US"/>
        </w:rPr>
        <w:t>-3</w:t>
      </w:r>
      <w:r w:rsidRPr="00E8172B">
        <w:rPr>
          <w:rFonts w:asciiTheme="minorHAnsi" w:hAnsiTheme="minorHAnsi" w:cstheme="minorHAnsi"/>
          <w:sz w:val="22"/>
          <w:szCs w:val="22"/>
          <w:lang w:val="ka-GE" w:eastAsia="en-US"/>
        </w:rPr>
        <w:t xml:space="preserve"> · 0,0135 · 7,4</w:t>
      </w:r>
      <w:r w:rsidRPr="00E8172B">
        <w:rPr>
          <w:rFonts w:asciiTheme="minorHAnsi" w:hAnsiTheme="minorHAnsi" w:cstheme="minorHAnsi"/>
          <w:sz w:val="22"/>
          <w:szCs w:val="22"/>
          <w:vertAlign w:val="superscript"/>
          <w:lang w:val="ka-GE" w:eastAsia="en-US"/>
        </w:rPr>
        <w:t>2.987</w:t>
      </w:r>
      <w:r w:rsidRPr="00E8172B">
        <w:rPr>
          <w:rFonts w:asciiTheme="minorHAnsi" w:hAnsiTheme="minorHAnsi" w:cstheme="minorHAnsi"/>
          <w:sz w:val="22"/>
          <w:szCs w:val="22"/>
          <w:lang w:val="ka-GE" w:eastAsia="en-US"/>
        </w:rPr>
        <w:t xml:space="preserve"> = 0,00533 </w:t>
      </w:r>
      <w:r w:rsidRPr="00E8172B">
        <w:rPr>
          <w:rFonts w:asciiTheme="minorHAnsi" w:hAnsiTheme="minorHAnsi" w:cstheme="minorHAnsi"/>
          <w:sz w:val="22"/>
          <w:szCs w:val="22"/>
          <w:lang w:val="ka-GE"/>
        </w:rPr>
        <w:t>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*წმ);</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vertAlign w:val="superscript"/>
          <w:lang w:val="ka-GE" w:eastAsia="en-US"/>
        </w:rPr>
        <w:t>7.4 м/с</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sz w:val="22"/>
          <w:szCs w:val="22"/>
          <w:lang w:val="ru-RU" w:eastAsia="en-US"/>
        </w:rPr>
        <w:t xml:space="preserve">1 · 0,1 · 1,290323 · 0,4 · 0,00533 · 50 +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ru-RU" w:eastAsia="en-US"/>
        </w:rPr>
        <w:tab/>
        <w:t xml:space="preserve"> + 1 · 0,1 · 1,290323 · 0,4 · 0,11 · 0,00533 · (6200 - 50) = 0,1998586 </w:t>
      </w:r>
      <w:r w:rsidRPr="00E8172B">
        <w:rPr>
          <w:rFonts w:asciiTheme="minorHAnsi" w:hAnsiTheme="minorHAnsi" w:cstheme="minorHAnsi"/>
          <w:sz w:val="22"/>
          <w:szCs w:val="22"/>
          <w:lang w:val="ka-GE"/>
        </w:rPr>
        <w:t>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q</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lang w:val="ka-GE" w:eastAsia="en-US"/>
        </w:rPr>
        <w:t xml:space="preserve"> = 10</w:t>
      </w:r>
      <w:r w:rsidRPr="00E8172B">
        <w:rPr>
          <w:rFonts w:asciiTheme="minorHAnsi" w:hAnsiTheme="minorHAnsi" w:cstheme="minorHAnsi"/>
          <w:sz w:val="22"/>
          <w:szCs w:val="22"/>
          <w:vertAlign w:val="superscript"/>
          <w:lang w:val="ka-GE" w:eastAsia="en-US"/>
        </w:rPr>
        <w:t>-3</w:t>
      </w:r>
      <w:r w:rsidRPr="00E8172B">
        <w:rPr>
          <w:rFonts w:asciiTheme="minorHAnsi" w:hAnsiTheme="minorHAnsi" w:cstheme="minorHAnsi"/>
          <w:sz w:val="22"/>
          <w:szCs w:val="22"/>
          <w:lang w:val="ka-GE" w:eastAsia="en-US"/>
        </w:rPr>
        <w:t xml:space="preserve"> · 0,0135 · 2,35</w:t>
      </w:r>
      <w:r w:rsidRPr="00E8172B">
        <w:rPr>
          <w:rFonts w:asciiTheme="minorHAnsi" w:hAnsiTheme="minorHAnsi" w:cstheme="minorHAnsi"/>
          <w:sz w:val="22"/>
          <w:szCs w:val="22"/>
          <w:vertAlign w:val="superscript"/>
          <w:lang w:val="ka-GE" w:eastAsia="en-US"/>
        </w:rPr>
        <w:t>2.987</w:t>
      </w:r>
      <w:r w:rsidRPr="00E8172B">
        <w:rPr>
          <w:rFonts w:asciiTheme="minorHAnsi" w:hAnsiTheme="minorHAnsi" w:cstheme="minorHAnsi"/>
          <w:sz w:val="22"/>
          <w:szCs w:val="22"/>
          <w:lang w:val="ka-GE" w:eastAsia="en-US"/>
        </w:rPr>
        <w:t xml:space="preserve"> = 0,0001733 </w:t>
      </w:r>
      <w:r w:rsidRPr="00E8172B">
        <w:rPr>
          <w:rFonts w:asciiTheme="minorHAnsi" w:hAnsiTheme="minorHAnsi" w:cstheme="minorHAnsi"/>
          <w:sz w:val="22"/>
          <w:szCs w:val="22"/>
          <w:lang w:val="ka-GE"/>
        </w:rPr>
        <w:t>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П</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sz w:val="22"/>
          <w:szCs w:val="22"/>
          <w:lang w:val="ru-RU" w:eastAsia="en-US"/>
        </w:rPr>
        <w:t>0,11∙8,64∙10</w:t>
      </w:r>
      <w:r w:rsidRPr="00E8172B">
        <w:rPr>
          <w:rFonts w:asciiTheme="minorHAnsi" w:hAnsiTheme="minorHAnsi" w:cstheme="minorHAnsi"/>
          <w:sz w:val="22"/>
          <w:szCs w:val="22"/>
          <w:vertAlign w:val="superscript"/>
          <w:lang w:val="ru-RU" w:eastAsia="en-US"/>
        </w:rPr>
        <w:t>-2</w:t>
      </w:r>
      <w:r w:rsidRPr="00E8172B">
        <w:rPr>
          <w:rFonts w:asciiTheme="minorHAnsi" w:hAnsiTheme="minorHAnsi" w:cstheme="minorHAnsi"/>
          <w:sz w:val="22"/>
          <w:szCs w:val="22"/>
          <w:lang w:val="ru-RU" w:eastAsia="en-US"/>
        </w:rPr>
        <w:t xml:space="preserve">∙1∙0,1∙1,290323∙0,4∙0,0001733∙6200∙(366-120-29) = 0,1143483 </w:t>
      </w:r>
      <w:r w:rsidRPr="00E8172B">
        <w:rPr>
          <w:rFonts w:asciiTheme="minorHAnsi" w:hAnsiTheme="minorHAnsi" w:cstheme="minorHAnsi"/>
          <w:sz w:val="22"/>
          <w:szCs w:val="22"/>
          <w:lang w:val="ka-GE"/>
        </w:rPr>
        <w:t>ტ/წელ.</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სულ მიღება-შენახვა:</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rPr>
        <w:t>0,0</w:t>
      </w:r>
      <w:r w:rsidRPr="00E8172B">
        <w:rPr>
          <w:rFonts w:asciiTheme="minorHAnsi" w:hAnsiTheme="minorHAnsi" w:cstheme="minorHAnsi"/>
          <w:sz w:val="22"/>
          <w:szCs w:val="22"/>
          <w:lang w:val="ka-GE"/>
        </w:rPr>
        <w:t xml:space="preserve">3627+ </w:t>
      </w:r>
      <w:r w:rsidRPr="00E8172B">
        <w:rPr>
          <w:rFonts w:asciiTheme="minorHAnsi" w:eastAsiaTheme="minorHAnsi" w:hAnsiTheme="minorHAnsi" w:cstheme="minorHAnsi"/>
          <w:sz w:val="22"/>
          <w:szCs w:val="22"/>
          <w:lang w:val="ru-RU" w:eastAsia="en-US"/>
        </w:rPr>
        <w:t>0,0</w:t>
      </w:r>
      <w:r w:rsidRPr="00E8172B">
        <w:rPr>
          <w:rFonts w:asciiTheme="minorHAnsi" w:eastAsiaTheme="minorHAnsi" w:hAnsiTheme="minorHAnsi" w:cstheme="minorHAnsi"/>
          <w:sz w:val="22"/>
          <w:szCs w:val="22"/>
          <w:lang w:val="ka-GE" w:eastAsia="en-US"/>
        </w:rPr>
        <w:t>4378</w:t>
      </w:r>
      <w:r w:rsidRPr="00E8172B">
        <w:rPr>
          <w:rFonts w:asciiTheme="minorHAnsi" w:eastAsiaTheme="minorHAnsi" w:hAnsiTheme="minorHAnsi" w:cstheme="minorHAnsi"/>
          <w:sz w:val="22"/>
          <w:szCs w:val="22"/>
          <w:lang w:val="ru-RU" w:eastAsia="en-US"/>
        </w:rPr>
        <w:t xml:space="preserve"> </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eastAsia="en-US"/>
        </w:rPr>
        <w:t>0,</w:t>
      </w:r>
      <w:r w:rsidRPr="00E8172B">
        <w:rPr>
          <w:rFonts w:asciiTheme="minorHAnsi" w:hAnsiTheme="minorHAnsi" w:cstheme="minorHAnsi"/>
          <w:sz w:val="22"/>
          <w:szCs w:val="22"/>
          <w:lang w:val="ka-GE" w:eastAsia="en-US"/>
        </w:rPr>
        <w:t xml:space="preserve">236125 </w:t>
      </w:r>
      <w:r w:rsidRPr="00E8172B">
        <w:rPr>
          <w:rFonts w:asciiTheme="minorHAnsi" w:hAnsiTheme="minorHAnsi" w:cstheme="minorHAnsi"/>
          <w:sz w:val="22"/>
          <w:szCs w:val="22"/>
          <w:lang w:val="ka-GE"/>
        </w:rPr>
        <w:t xml:space="preserve">გ/წმ;  </w:t>
      </w:r>
    </w:p>
    <w:p w:rsidR="00C81DD1" w:rsidRPr="00E8172B" w:rsidRDefault="00C81DD1" w:rsidP="00E8172B">
      <w:pPr>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rPr>
        <w:t>0,</w:t>
      </w:r>
      <w:r w:rsidRPr="00E8172B">
        <w:rPr>
          <w:rFonts w:asciiTheme="minorHAnsi" w:hAnsiTheme="minorHAnsi" w:cstheme="minorHAnsi"/>
          <w:sz w:val="22"/>
          <w:szCs w:val="22"/>
          <w:lang w:val="ka-GE"/>
        </w:rPr>
        <w:t>199859+</w:t>
      </w:r>
      <w:r w:rsidRPr="00E8172B">
        <w:rPr>
          <w:rFonts w:asciiTheme="minorHAnsi" w:hAnsiTheme="minorHAnsi" w:cstheme="minorHAnsi"/>
          <w:sz w:val="22"/>
          <w:szCs w:val="22"/>
        </w:rPr>
        <w:t>0,</w:t>
      </w:r>
      <w:r w:rsidRPr="00E8172B">
        <w:rPr>
          <w:rFonts w:asciiTheme="minorHAnsi" w:hAnsiTheme="minorHAnsi" w:cstheme="minorHAnsi"/>
          <w:sz w:val="22"/>
          <w:szCs w:val="22"/>
          <w:lang w:val="ka-GE"/>
        </w:rPr>
        <w:t>114348</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eastAsia="en-US"/>
        </w:rPr>
        <w:t>0,</w:t>
      </w:r>
      <w:r w:rsidRPr="00E8172B">
        <w:rPr>
          <w:rFonts w:asciiTheme="minorHAnsi" w:hAnsiTheme="minorHAnsi" w:cstheme="minorHAnsi"/>
          <w:sz w:val="22"/>
          <w:szCs w:val="22"/>
          <w:lang w:val="ka-GE" w:eastAsia="en-US"/>
        </w:rPr>
        <w:t xml:space="preserve">158124 </w:t>
      </w:r>
      <w:r w:rsidRPr="00E8172B">
        <w:rPr>
          <w:rFonts w:asciiTheme="minorHAnsi" w:hAnsiTheme="minorHAnsi" w:cstheme="minorHAnsi"/>
          <w:sz w:val="22"/>
          <w:szCs w:val="22"/>
          <w:lang w:val="ka-GE"/>
        </w:rPr>
        <w:t>ტ/წელ.</w:t>
      </w:r>
    </w:p>
    <w:p w:rsidR="00C81DD1" w:rsidRPr="00C11E36" w:rsidRDefault="00C81DD1" w:rsidP="00C11E36">
      <w:pPr>
        <w:spacing w:before="120" w:after="120" w:line="20" w:lineRule="atLeast"/>
        <w:jc w:val="both"/>
        <w:rPr>
          <w:rFonts w:asciiTheme="minorHAnsi" w:hAnsiTheme="minorHAnsi" w:cstheme="minorHAnsi"/>
          <w:b/>
          <w:i/>
          <w:sz w:val="22"/>
          <w:szCs w:val="22"/>
        </w:rPr>
      </w:pPr>
      <w:r w:rsidRPr="00E8172B">
        <w:rPr>
          <w:rFonts w:asciiTheme="minorHAnsi" w:hAnsiTheme="minorHAnsi" w:cstheme="minorHAnsi"/>
          <w:b/>
          <w:sz w:val="22"/>
          <w:szCs w:val="22"/>
          <w:lang w:val="ka-GE" w:eastAsia="en-US"/>
        </w:rPr>
        <w:br w:type="page"/>
      </w:r>
      <w:bookmarkStart w:id="49" w:name="_Toc85539787"/>
      <w:bookmarkStart w:id="50" w:name="_Toc85720722"/>
      <w:bookmarkStart w:id="51" w:name="_Toc85720888"/>
      <w:bookmarkStart w:id="52" w:name="_Toc85721495"/>
      <w:r w:rsidRPr="00C11E36">
        <w:rPr>
          <w:rFonts w:asciiTheme="minorHAnsi" w:hAnsiTheme="minorHAnsi" w:cstheme="minorHAnsi"/>
          <w:b/>
          <w:sz w:val="22"/>
          <w:szCs w:val="22"/>
        </w:rPr>
        <w:lastRenderedPageBreak/>
        <w:t>ემისია საგზაო თვლიანი სატვირთ</w:t>
      </w:r>
      <w:r w:rsidR="00ED4E5E" w:rsidRPr="00C11E36">
        <w:rPr>
          <w:rFonts w:asciiTheme="minorHAnsi" w:hAnsiTheme="minorHAnsi" w:cstheme="minorHAnsi"/>
          <w:b/>
          <w:sz w:val="22"/>
          <w:szCs w:val="22"/>
          <w:lang w:val="ka-GE"/>
        </w:rPr>
        <w:t>ვ</w:t>
      </w:r>
      <w:r w:rsidRPr="00C11E36">
        <w:rPr>
          <w:rFonts w:asciiTheme="minorHAnsi" w:hAnsiTheme="minorHAnsi" w:cstheme="minorHAnsi"/>
          <w:b/>
          <w:sz w:val="22"/>
          <w:szCs w:val="22"/>
        </w:rPr>
        <w:t>ელით ფუჭი ქანის   დასაწყობებისას   უბანზე (გ-3)</w:t>
      </w:r>
      <w:bookmarkEnd w:id="49"/>
      <w:bookmarkEnd w:id="50"/>
      <w:bookmarkEnd w:id="51"/>
      <w:bookmarkEnd w:id="52"/>
    </w:p>
    <w:p w:rsidR="00C81DD1" w:rsidRPr="00E8172B" w:rsidRDefault="00C81DD1" w:rsidP="00C11E36">
      <w:pPr>
        <w:spacing w:before="120" w:after="120" w:line="20" w:lineRule="atLeast"/>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 დატვირთვისა და უქმი სვლის რეჟიმში.</w:t>
      </w:r>
    </w:p>
    <w:p w:rsidR="00C81DD1" w:rsidRPr="00E8172B" w:rsidRDefault="00C81DD1" w:rsidP="00C11E36">
      <w:pPr>
        <w:spacing w:before="120" w:after="120" w:line="20" w:lineRule="atLeast"/>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გაანგარიშება შესრულებულია შემდეგი ლიტერატურის თანახმად </w:t>
      </w:r>
      <w:r w:rsidR="00B818FE" w:rsidRPr="00E8172B">
        <w:rPr>
          <w:rFonts w:asciiTheme="minorHAnsi" w:hAnsiTheme="minorHAnsi" w:cstheme="minorHAnsi"/>
          <w:sz w:val="22"/>
          <w:szCs w:val="22"/>
          <w:lang w:val="ru-RU" w:eastAsia="en-US"/>
        </w:rPr>
        <w:t>[</w:t>
      </w:r>
      <w:r w:rsidR="00B818FE" w:rsidRPr="00E8172B">
        <w:rPr>
          <w:rFonts w:asciiTheme="minorHAnsi" w:hAnsiTheme="minorHAnsi" w:cstheme="minorHAnsi"/>
          <w:sz w:val="22"/>
          <w:szCs w:val="22"/>
          <w:lang w:val="ka-GE" w:eastAsia="en-US"/>
        </w:rPr>
        <w:t xml:space="preserve">7, 8, 9, 10, 11] </w:t>
      </w:r>
      <w:r w:rsidRPr="00E8172B">
        <w:rPr>
          <w:rFonts w:asciiTheme="minorHAnsi" w:hAnsiTheme="minorHAnsi" w:cstheme="minorHAnsi"/>
          <w:sz w:val="22"/>
          <w:szCs w:val="22"/>
          <w:lang w:val="ka-GE" w:eastAsia="en-US"/>
        </w:rPr>
        <w:t>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w:t>
      </w:r>
      <w:r w:rsidRPr="00E8172B">
        <w:rPr>
          <w:rFonts w:asciiTheme="minorHAnsi" w:hAnsiTheme="minorHAnsi" w:cstheme="minorHAnsi"/>
          <w:sz w:val="22"/>
          <w:szCs w:val="22"/>
          <w:lang w:val="ru-RU" w:eastAsia="en-US"/>
        </w:rPr>
        <w:t xml:space="preserve">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val="ka-GE" w:eastAsia="en-US"/>
        </w:rPr>
        <w:t>1</w:t>
      </w:r>
      <w:r w:rsidRPr="00E8172B">
        <w:rPr>
          <w:rFonts w:asciiTheme="minorHAnsi" w:hAnsiTheme="minorHAnsi" w:cstheme="minorHAnsi"/>
          <w:sz w:val="22"/>
          <w:szCs w:val="22"/>
          <w:lang w:eastAsia="en-US"/>
        </w:rPr>
        <w:t>5</w:t>
      </w:r>
      <w:r w:rsidRPr="00E8172B">
        <w:rPr>
          <w:rFonts w:asciiTheme="minorHAnsi" w:hAnsiTheme="minorHAnsi" w:cstheme="minorHAnsi"/>
          <w:sz w:val="22"/>
          <w:szCs w:val="22"/>
          <w:lang w:val="ru-RU" w:eastAsia="en-US"/>
        </w:rPr>
        <w:t>.</w:t>
      </w:r>
    </w:p>
    <w:p w:rsidR="00C81DD1" w:rsidRPr="00E8172B" w:rsidRDefault="00C81DD1" w:rsidP="00C11E36">
      <w:pPr>
        <w:tabs>
          <w:tab w:val="left" w:pos="1591"/>
        </w:tabs>
        <w:spacing w:before="120" w:after="120" w:line="20" w:lineRule="atLeast"/>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ცხრილი</w:t>
      </w:r>
      <w:r w:rsidRPr="00E8172B">
        <w:rPr>
          <w:rFonts w:asciiTheme="minorHAnsi" w:hAnsiTheme="minorHAnsi" w:cstheme="minorHAnsi"/>
          <w:sz w:val="22"/>
          <w:szCs w:val="22"/>
          <w:lang w:val="ru-RU" w:eastAsia="en-US"/>
        </w:rPr>
        <w:t xml:space="preserve">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val="ka-GE" w:eastAsia="en-US"/>
        </w:rPr>
        <w:t>1</w:t>
      </w:r>
      <w:r w:rsidRPr="00E8172B">
        <w:rPr>
          <w:rFonts w:asciiTheme="minorHAnsi" w:hAnsiTheme="minorHAnsi" w:cstheme="minorHAnsi"/>
          <w:sz w:val="22"/>
          <w:szCs w:val="22"/>
          <w:lang w:eastAsia="en-US"/>
        </w:rPr>
        <w:t>5</w:t>
      </w:r>
      <w:r w:rsidRPr="00E8172B">
        <w:rPr>
          <w:rFonts w:asciiTheme="minorHAnsi" w:hAnsiTheme="minorHAnsi" w:cstheme="minorHAnsi"/>
          <w:sz w:val="22"/>
          <w:szCs w:val="22"/>
          <w:lang w:val="ka-GE" w:eastAsia="en-US"/>
        </w:rPr>
        <w:t>. 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Style w:val="ReportTable22"/>
        <w:tblW w:w="9578" w:type="dxa"/>
        <w:jc w:val="center"/>
        <w:tblLayout w:type="fixed"/>
        <w:tblLook w:val="04A0" w:firstRow="1" w:lastRow="0" w:firstColumn="1" w:lastColumn="0" w:noHBand="0" w:noVBand="1"/>
      </w:tblPr>
      <w:tblGrid>
        <w:gridCol w:w="821"/>
        <w:gridCol w:w="4379"/>
        <w:gridCol w:w="2189"/>
        <w:gridCol w:w="2189"/>
      </w:tblGrid>
      <w:tr w:rsidR="00C81DD1" w:rsidRPr="00E8172B" w:rsidTr="00C6537A">
        <w:trPr>
          <w:cantSplit/>
          <w:trHeight w:val="266"/>
          <w:tblHeader/>
          <w:jc w:val="center"/>
        </w:trPr>
        <w:tc>
          <w:tcPr>
            <w:tcW w:w="5200" w:type="dxa"/>
            <w:gridSpan w:val="2"/>
            <w:tcBorders>
              <w:top w:val="single" w:sz="8" w:space="0" w:color="auto"/>
              <w:left w:val="single" w:sz="6"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წლიური ემისია, ტ/წელ</w:t>
            </w:r>
          </w:p>
        </w:tc>
      </w:tr>
      <w:tr w:rsidR="00C81DD1" w:rsidRPr="00E8172B" w:rsidTr="00C6537A">
        <w:trPr>
          <w:cantSplit/>
          <w:trHeight w:val="252"/>
          <w:tblHeader/>
          <w:jc w:val="center"/>
        </w:trPr>
        <w:tc>
          <w:tcPr>
            <w:tcW w:w="821" w:type="dxa"/>
            <w:tcBorders>
              <w:left w:val="single" w:sz="6" w:space="0" w:color="auto"/>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კოდი</w:t>
            </w:r>
          </w:p>
        </w:tc>
        <w:tc>
          <w:tcPr>
            <w:tcW w:w="4379"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დასახელება</w:t>
            </w:r>
          </w:p>
        </w:tc>
        <w:tc>
          <w:tcPr>
            <w:tcW w:w="2189" w:type="dxa"/>
            <w:vMerge/>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2189"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eastAsia="en-US"/>
              </w:rPr>
            </w:pPr>
          </w:p>
        </w:tc>
      </w:tr>
      <w:tr w:rsidR="00C81DD1" w:rsidRPr="00E8172B" w:rsidTr="00C6537A">
        <w:trPr>
          <w:trHeight w:val="266"/>
          <w:jc w:val="center"/>
        </w:trPr>
        <w:tc>
          <w:tcPr>
            <w:tcW w:w="821" w:type="dxa"/>
            <w:tcBorders>
              <w:lef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301</w:t>
            </w:r>
          </w:p>
        </w:tc>
        <w:tc>
          <w:tcPr>
            <w:tcW w:w="4379" w:type="dxa"/>
          </w:tcPr>
          <w:p w:rsidR="00C81DD1" w:rsidRPr="00E8172B" w:rsidRDefault="00C81DD1" w:rsidP="00E8172B">
            <w:pPr>
              <w:jc w:val="both"/>
              <w:rPr>
                <w:rFonts w:cstheme="minorHAnsi"/>
                <w:lang w:eastAsia="en-US"/>
              </w:rPr>
            </w:pPr>
            <w:r w:rsidRPr="00E8172B">
              <w:rPr>
                <w:rFonts w:cstheme="minorHAnsi"/>
                <w:lang w:val="ka-GE" w:eastAsia="en-US"/>
              </w:rPr>
              <w:t>აზოტის დიოქსიდი</w:t>
            </w:r>
            <w:r w:rsidRPr="00E8172B">
              <w:rPr>
                <w:rFonts w:cstheme="minorHAnsi"/>
                <w:lang w:eastAsia="en-US"/>
              </w:rPr>
              <w:t xml:space="preserve"> (</w:t>
            </w:r>
            <w:r w:rsidRPr="00E8172B">
              <w:rPr>
                <w:rFonts w:cstheme="minorHAnsi"/>
                <w:lang w:val="ka-GE" w:eastAsia="en-US"/>
              </w:rPr>
              <w:t>აზოტის</w:t>
            </w:r>
            <w:r w:rsidRPr="00E8172B">
              <w:rPr>
                <w:rFonts w:cstheme="minorHAnsi"/>
                <w:lang w:eastAsia="en-US"/>
              </w:rPr>
              <w:t xml:space="preserve"> (IV)</w:t>
            </w:r>
            <w:r w:rsidRPr="00E8172B">
              <w:rPr>
                <w:rFonts w:cstheme="minorHAnsi"/>
                <w:lang w:val="ka-GE" w:eastAsia="en-US"/>
              </w:rPr>
              <w:t xml:space="preserve"> ოქსიდი</w:t>
            </w:r>
            <w:r w:rsidRPr="00E8172B">
              <w:rPr>
                <w:rFonts w:cstheme="minorHAnsi"/>
                <w:lang w:eastAsia="en-US"/>
              </w:rPr>
              <w:t>)</w:t>
            </w:r>
          </w:p>
        </w:tc>
        <w:tc>
          <w:tcPr>
            <w:tcW w:w="2189" w:type="dxa"/>
            <w:tcBorders>
              <w:top w:val="single" w:sz="4" w:space="0" w:color="000000"/>
              <w:left w:val="single" w:sz="4" w:space="0" w:color="000000"/>
              <w:bottom w:val="single" w:sz="4" w:space="0" w:color="000000"/>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0,1349218</w:t>
            </w:r>
          </w:p>
        </w:tc>
        <w:tc>
          <w:tcPr>
            <w:tcW w:w="2189" w:type="dxa"/>
            <w:tcBorders>
              <w:top w:val="single" w:sz="4" w:space="0" w:color="000000"/>
              <w:left w:val="single" w:sz="4" w:space="0" w:color="000000"/>
              <w:bottom w:val="single" w:sz="4" w:space="0" w:color="000000"/>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1,060809</w:t>
            </w:r>
          </w:p>
        </w:tc>
      </w:tr>
      <w:tr w:rsidR="00C81DD1" w:rsidRPr="00E8172B" w:rsidTr="00C6537A">
        <w:trPr>
          <w:trHeight w:val="252"/>
          <w:jc w:val="center"/>
        </w:trPr>
        <w:tc>
          <w:tcPr>
            <w:tcW w:w="821" w:type="dxa"/>
            <w:tcBorders>
              <w:lef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304</w:t>
            </w:r>
          </w:p>
        </w:tc>
        <w:tc>
          <w:tcPr>
            <w:tcW w:w="4379" w:type="dxa"/>
          </w:tcPr>
          <w:p w:rsidR="00C81DD1" w:rsidRPr="00E8172B" w:rsidRDefault="00C81DD1" w:rsidP="00E8172B">
            <w:pPr>
              <w:jc w:val="both"/>
              <w:rPr>
                <w:rFonts w:cstheme="minorHAnsi"/>
                <w:lang w:eastAsia="en-US"/>
              </w:rPr>
            </w:pPr>
            <w:r w:rsidRPr="00E8172B">
              <w:rPr>
                <w:rFonts w:cstheme="minorHAnsi"/>
                <w:lang w:val="ka-GE" w:eastAsia="en-US"/>
              </w:rPr>
              <w:t xml:space="preserve">აზოტის </w:t>
            </w:r>
            <w:r w:rsidRPr="00E8172B">
              <w:rPr>
                <w:rFonts w:cstheme="minorHAnsi"/>
                <w:lang w:eastAsia="en-US"/>
              </w:rPr>
              <w:t xml:space="preserve"> (II) </w:t>
            </w:r>
            <w:r w:rsidRPr="00E8172B">
              <w:rPr>
                <w:rFonts w:cstheme="minorHAnsi"/>
                <w:lang w:val="ka-GE" w:eastAsia="en-US"/>
              </w:rPr>
              <w:t>ოქსიდი</w:t>
            </w:r>
          </w:p>
        </w:tc>
        <w:tc>
          <w:tcPr>
            <w:tcW w:w="2189" w:type="dxa"/>
            <w:tcBorders>
              <w:top w:val="single" w:sz="4" w:space="0" w:color="000000"/>
              <w:left w:val="single" w:sz="4" w:space="0" w:color="000000"/>
              <w:bottom w:val="single" w:sz="4" w:space="0" w:color="000000"/>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0,021928</w:t>
            </w:r>
          </w:p>
        </w:tc>
        <w:tc>
          <w:tcPr>
            <w:tcW w:w="2189" w:type="dxa"/>
            <w:tcBorders>
              <w:top w:val="single" w:sz="4" w:space="0" w:color="000000"/>
              <w:left w:val="single" w:sz="4" w:space="0" w:color="000000"/>
              <w:bottom w:val="single" w:sz="4" w:space="0" w:color="000000"/>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0,1724067</w:t>
            </w:r>
          </w:p>
        </w:tc>
      </w:tr>
      <w:tr w:rsidR="00C81DD1" w:rsidRPr="00E8172B" w:rsidTr="00C6537A">
        <w:trPr>
          <w:trHeight w:val="266"/>
          <w:jc w:val="center"/>
        </w:trPr>
        <w:tc>
          <w:tcPr>
            <w:tcW w:w="821" w:type="dxa"/>
            <w:tcBorders>
              <w:lef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328</w:t>
            </w:r>
          </w:p>
        </w:tc>
        <w:tc>
          <w:tcPr>
            <w:tcW w:w="4379" w:type="dxa"/>
          </w:tcPr>
          <w:p w:rsidR="00C81DD1" w:rsidRPr="00E8172B" w:rsidRDefault="00C81DD1" w:rsidP="00E8172B">
            <w:pPr>
              <w:jc w:val="both"/>
              <w:rPr>
                <w:rFonts w:cstheme="minorHAnsi"/>
                <w:lang w:eastAsia="en-US"/>
              </w:rPr>
            </w:pPr>
            <w:r w:rsidRPr="00E8172B">
              <w:rPr>
                <w:rFonts w:cstheme="minorHAnsi"/>
                <w:lang w:val="ka-GE" w:eastAsia="en-US"/>
              </w:rPr>
              <w:t>ჭვარტლი</w:t>
            </w:r>
          </w:p>
        </w:tc>
        <w:tc>
          <w:tcPr>
            <w:tcW w:w="2189" w:type="dxa"/>
            <w:tcBorders>
              <w:top w:val="single" w:sz="4" w:space="0" w:color="000000"/>
              <w:left w:val="single" w:sz="4" w:space="0" w:color="000000"/>
              <w:bottom w:val="single" w:sz="4" w:space="0" w:color="000000"/>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0,018865</w:t>
            </w:r>
          </w:p>
        </w:tc>
        <w:tc>
          <w:tcPr>
            <w:tcW w:w="2189" w:type="dxa"/>
            <w:tcBorders>
              <w:top w:val="single" w:sz="4" w:space="0" w:color="000000"/>
              <w:left w:val="single" w:sz="4" w:space="0" w:color="000000"/>
              <w:bottom w:val="single" w:sz="4" w:space="0" w:color="000000"/>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0,1483242</w:t>
            </w:r>
          </w:p>
        </w:tc>
      </w:tr>
      <w:tr w:rsidR="00C81DD1" w:rsidRPr="00E8172B" w:rsidTr="00C6537A">
        <w:trPr>
          <w:trHeight w:val="252"/>
          <w:jc w:val="center"/>
        </w:trPr>
        <w:tc>
          <w:tcPr>
            <w:tcW w:w="821" w:type="dxa"/>
            <w:tcBorders>
              <w:lef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330</w:t>
            </w:r>
          </w:p>
        </w:tc>
        <w:tc>
          <w:tcPr>
            <w:tcW w:w="4379" w:type="dxa"/>
          </w:tcPr>
          <w:p w:rsidR="00C81DD1" w:rsidRPr="00E8172B" w:rsidRDefault="00C81DD1" w:rsidP="00E8172B">
            <w:pPr>
              <w:jc w:val="both"/>
              <w:rPr>
                <w:rFonts w:cstheme="minorHAnsi"/>
                <w:lang w:eastAsia="en-US"/>
              </w:rPr>
            </w:pPr>
            <w:r w:rsidRPr="00E8172B">
              <w:rPr>
                <w:rFonts w:cstheme="minorHAnsi"/>
                <w:lang w:val="ka-GE" w:eastAsia="en-US"/>
              </w:rPr>
              <w:t>გოგირდის დიოქსიდი</w:t>
            </w:r>
          </w:p>
        </w:tc>
        <w:tc>
          <w:tcPr>
            <w:tcW w:w="2189" w:type="dxa"/>
            <w:tcBorders>
              <w:top w:val="single" w:sz="4" w:space="0" w:color="000000"/>
              <w:left w:val="single" w:sz="4" w:space="0" w:color="000000"/>
              <w:bottom w:val="single" w:sz="4" w:space="0" w:color="000000"/>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0,0139278</w:t>
            </w:r>
          </w:p>
        </w:tc>
        <w:tc>
          <w:tcPr>
            <w:tcW w:w="2189" w:type="dxa"/>
            <w:tcBorders>
              <w:top w:val="single" w:sz="4" w:space="0" w:color="000000"/>
              <w:left w:val="single" w:sz="4" w:space="0" w:color="000000"/>
              <w:bottom w:val="single" w:sz="4" w:space="0" w:color="000000"/>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0,1095058</w:t>
            </w:r>
          </w:p>
        </w:tc>
      </w:tr>
      <w:tr w:rsidR="00C81DD1" w:rsidRPr="00E8172B" w:rsidTr="00C6537A">
        <w:trPr>
          <w:trHeight w:val="252"/>
          <w:jc w:val="center"/>
        </w:trPr>
        <w:tc>
          <w:tcPr>
            <w:tcW w:w="821" w:type="dxa"/>
            <w:tcBorders>
              <w:lef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337</w:t>
            </w:r>
          </w:p>
        </w:tc>
        <w:tc>
          <w:tcPr>
            <w:tcW w:w="4379" w:type="dxa"/>
          </w:tcPr>
          <w:p w:rsidR="00C81DD1" w:rsidRPr="00E8172B" w:rsidRDefault="00C81DD1" w:rsidP="00E8172B">
            <w:pPr>
              <w:jc w:val="both"/>
              <w:rPr>
                <w:rFonts w:cstheme="minorHAnsi"/>
                <w:lang w:eastAsia="en-US"/>
              </w:rPr>
            </w:pPr>
            <w:r w:rsidRPr="00E8172B">
              <w:rPr>
                <w:rFonts w:cstheme="minorHAnsi"/>
                <w:lang w:val="ka-GE" w:eastAsia="en-US"/>
              </w:rPr>
              <w:t>ნახშირბადის ოქსიდი</w:t>
            </w:r>
          </w:p>
        </w:tc>
        <w:tc>
          <w:tcPr>
            <w:tcW w:w="2189" w:type="dxa"/>
            <w:tcBorders>
              <w:top w:val="single" w:sz="4" w:space="0" w:color="000000"/>
              <w:left w:val="single" w:sz="4" w:space="0" w:color="000000"/>
              <w:bottom w:val="single" w:sz="4" w:space="0" w:color="000000"/>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0,11265</w:t>
            </w:r>
          </w:p>
        </w:tc>
        <w:tc>
          <w:tcPr>
            <w:tcW w:w="2189" w:type="dxa"/>
            <w:tcBorders>
              <w:top w:val="single" w:sz="4" w:space="0" w:color="000000"/>
              <w:left w:val="single" w:sz="4" w:space="0" w:color="000000"/>
              <w:bottom w:val="single" w:sz="4" w:space="0" w:color="000000"/>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0,885699</w:t>
            </w:r>
          </w:p>
        </w:tc>
      </w:tr>
      <w:tr w:rsidR="00C81DD1" w:rsidRPr="00E8172B" w:rsidTr="00C6537A">
        <w:trPr>
          <w:trHeight w:val="266"/>
          <w:jc w:val="center"/>
        </w:trPr>
        <w:tc>
          <w:tcPr>
            <w:tcW w:w="821" w:type="dxa"/>
            <w:tcBorders>
              <w:left w:val="single" w:sz="6" w:space="0" w:color="auto"/>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2732</w:t>
            </w:r>
          </w:p>
        </w:tc>
        <w:tc>
          <w:tcPr>
            <w:tcW w:w="4379"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val="ka-GE" w:eastAsia="en-US"/>
              </w:rPr>
              <w:t>ნახშირწყალბადების ნავთის ფრაქცია</w:t>
            </w:r>
          </w:p>
        </w:tc>
        <w:tc>
          <w:tcPr>
            <w:tcW w:w="2189"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0,0321839</w:t>
            </w:r>
          </w:p>
        </w:tc>
        <w:tc>
          <w:tcPr>
            <w:tcW w:w="2189" w:type="dxa"/>
            <w:tcBorders>
              <w:top w:val="single" w:sz="4" w:space="0" w:color="000000"/>
              <w:left w:val="single" w:sz="4" w:space="0" w:color="000000"/>
              <w:bottom w:val="single" w:sz="8" w:space="0" w:color="auto"/>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0,2530426</w:t>
            </w:r>
          </w:p>
        </w:tc>
      </w:tr>
    </w:tbl>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sz w:val="22"/>
          <w:szCs w:val="22"/>
          <w:lang w:val="ka-GE" w:eastAsia="en-US"/>
        </w:rPr>
        <w:t>გაანგარიშება შესრულებულია საგზაო-სამშენებლო მანქანების (სსმ) სამუშაო მოედნის გარემო ტემპერატურის პირობებში. სამუშაო დღეების რ-ბა-312.</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16</w:t>
      </w:r>
      <w:r w:rsidRPr="00E8172B">
        <w:rPr>
          <w:rFonts w:asciiTheme="minorHAnsi" w:hAnsiTheme="minorHAnsi" w:cstheme="minorHAnsi"/>
          <w:sz w:val="22"/>
          <w:szCs w:val="22"/>
          <w:lang w:val="ka-GE" w:eastAsia="en-US"/>
        </w:rPr>
        <w:t>.</w:t>
      </w:r>
    </w:p>
    <w:p w:rsidR="00C81DD1" w:rsidRPr="00E8172B" w:rsidRDefault="00C81DD1" w:rsidP="00E8172B">
      <w:pPr>
        <w:spacing w:after="200" w:line="276" w:lineRule="auto"/>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ცხრილი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16</w:t>
      </w:r>
      <w:r w:rsidRPr="00E8172B">
        <w:rPr>
          <w:rFonts w:asciiTheme="minorHAnsi" w:hAnsiTheme="minorHAnsi" w:cstheme="minorHAnsi"/>
          <w:sz w:val="22"/>
          <w:szCs w:val="22"/>
          <w:lang w:val="ka-GE" w:eastAsia="en-US"/>
        </w:rPr>
        <w:t>. გაანგარიშების საწყისი მონაცემები</w:t>
      </w:r>
    </w:p>
    <w:tbl>
      <w:tblPr>
        <w:tblStyle w:val="ReportTable22"/>
        <w:tblW w:w="9625" w:type="dxa"/>
        <w:jc w:val="center"/>
        <w:tblLayout w:type="fixed"/>
        <w:tblLook w:val="04A0" w:firstRow="1" w:lastRow="0" w:firstColumn="1" w:lastColumn="0" w:noHBand="0" w:noVBand="1"/>
      </w:tblPr>
      <w:tblGrid>
        <w:gridCol w:w="1375"/>
        <w:gridCol w:w="2475"/>
        <w:gridCol w:w="605"/>
        <w:gridCol w:w="605"/>
        <w:gridCol w:w="715"/>
        <w:gridCol w:w="715"/>
        <w:gridCol w:w="715"/>
        <w:gridCol w:w="605"/>
        <w:gridCol w:w="659"/>
        <w:gridCol w:w="606"/>
        <w:gridCol w:w="550"/>
      </w:tblGrid>
      <w:tr w:rsidR="00C81DD1" w:rsidRPr="00E8172B" w:rsidTr="00C6537A">
        <w:trPr>
          <w:trHeight w:val="271"/>
          <w:tblHeader/>
          <w:jc w:val="center"/>
        </w:trPr>
        <w:tc>
          <w:tcPr>
            <w:tcW w:w="1375" w:type="dxa"/>
            <w:vMerge w:val="restart"/>
            <w:tcBorders>
              <w:top w:val="single" w:sz="8" w:space="0" w:color="auto"/>
              <w:left w:val="single" w:sz="6"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საგზაო-სამშენებლო მანქანების (სსმ) დასახელება</w:t>
            </w:r>
          </w:p>
        </w:tc>
        <w:tc>
          <w:tcPr>
            <w:tcW w:w="2475" w:type="dxa"/>
            <w:vMerge w:val="restart"/>
            <w:tcBorders>
              <w:top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საგზაო-სამშენებლო მანქანების (სსმ) ტიპი</w:t>
            </w:r>
          </w:p>
        </w:tc>
        <w:tc>
          <w:tcPr>
            <w:tcW w:w="605" w:type="dxa"/>
            <w:vMerge w:val="restart"/>
            <w:tcBorders>
              <w:top w:val="single" w:sz="8" w:space="0" w:color="auto"/>
            </w:tcBorders>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რ-ბა</w:t>
            </w:r>
          </w:p>
        </w:tc>
        <w:tc>
          <w:tcPr>
            <w:tcW w:w="4620" w:type="dxa"/>
            <w:gridSpan w:val="7"/>
            <w:tcBorders>
              <w:top w:val="single" w:sz="8" w:space="0" w:color="auto"/>
            </w:tcBorders>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ერთი მანქანის მუშაობის დრო</w:t>
            </w:r>
          </w:p>
        </w:tc>
        <w:tc>
          <w:tcPr>
            <w:tcW w:w="550" w:type="dxa"/>
            <w:vMerge w:val="restart"/>
            <w:tcBorders>
              <w:top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მუშა დღეების რ-ბა</w:t>
            </w:r>
          </w:p>
        </w:tc>
      </w:tr>
      <w:tr w:rsidR="00C81DD1" w:rsidRPr="00E8172B" w:rsidTr="00C6537A">
        <w:trPr>
          <w:trHeight w:val="145"/>
          <w:tblHeader/>
          <w:jc w:val="center"/>
        </w:trPr>
        <w:tc>
          <w:tcPr>
            <w:tcW w:w="1375" w:type="dxa"/>
            <w:vMerge/>
            <w:tcBorders>
              <w:left w:val="single" w:sz="6" w:space="0" w:color="auto"/>
            </w:tcBorders>
            <w:shd w:val="clear" w:color="auto" w:fill="F2F2F2"/>
            <w:vAlign w:val="center"/>
          </w:tcPr>
          <w:p w:rsidR="00C81DD1" w:rsidRPr="00E8172B" w:rsidRDefault="00C81DD1" w:rsidP="00E8172B">
            <w:pPr>
              <w:jc w:val="both"/>
              <w:rPr>
                <w:rFonts w:cstheme="minorHAnsi"/>
                <w:lang w:eastAsia="en-US"/>
              </w:rPr>
            </w:pPr>
          </w:p>
        </w:tc>
        <w:tc>
          <w:tcPr>
            <w:tcW w:w="2475" w:type="dxa"/>
            <w:vMerge/>
            <w:shd w:val="clear" w:color="auto" w:fill="F2F2F2"/>
            <w:vAlign w:val="center"/>
          </w:tcPr>
          <w:p w:rsidR="00C81DD1" w:rsidRPr="00E8172B" w:rsidRDefault="00C81DD1" w:rsidP="00E8172B">
            <w:pPr>
              <w:jc w:val="both"/>
              <w:rPr>
                <w:rFonts w:cstheme="minorHAnsi"/>
                <w:lang w:eastAsia="en-US"/>
              </w:rPr>
            </w:pPr>
          </w:p>
        </w:tc>
        <w:tc>
          <w:tcPr>
            <w:tcW w:w="605" w:type="dxa"/>
            <w:vMerge/>
            <w:shd w:val="clear" w:color="auto" w:fill="F2F2F2"/>
            <w:vAlign w:val="center"/>
          </w:tcPr>
          <w:p w:rsidR="00C81DD1" w:rsidRPr="00E8172B" w:rsidRDefault="00C81DD1" w:rsidP="00E8172B">
            <w:pPr>
              <w:jc w:val="both"/>
              <w:rPr>
                <w:rFonts w:cstheme="minorHAnsi"/>
                <w:lang w:eastAsia="en-US"/>
              </w:rPr>
            </w:pPr>
          </w:p>
        </w:tc>
        <w:tc>
          <w:tcPr>
            <w:tcW w:w="2750" w:type="dxa"/>
            <w:gridSpan w:val="4"/>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დღეში, სთ</w:t>
            </w:r>
          </w:p>
        </w:tc>
        <w:tc>
          <w:tcPr>
            <w:tcW w:w="1870" w:type="dxa"/>
            <w:gridSpan w:val="3"/>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 xml:space="preserve">30 წთ-ში, წთ </w:t>
            </w:r>
          </w:p>
        </w:tc>
        <w:tc>
          <w:tcPr>
            <w:tcW w:w="550" w:type="dxa"/>
            <w:vMerge/>
            <w:tcBorders>
              <w:right w:val="single" w:sz="6" w:space="0" w:color="auto"/>
            </w:tcBorders>
            <w:shd w:val="clear" w:color="auto" w:fill="F2F2F2"/>
            <w:vAlign w:val="center"/>
          </w:tcPr>
          <w:p w:rsidR="00C81DD1" w:rsidRPr="00E8172B" w:rsidRDefault="00C81DD1" w:rsidP="00E8172B">
            <w:pPr>
              <w:jc w:val="both"/>
              <w:rPr>
                <w:rFonts w:cstheme="minorHAnsi"/>
                <w:lang w:eastAsia="en-US"/>
              </w:rPr>
            </w:pPr>
          </w:p>
        </w:tc>
      </w:tr>
      <w:tr w:rsidR="00C81DD1" w:rsidRPr="00E8172B" w:rsidTr="00C6537A">
        <w:trPr>
          <w:trHeight w:val="145"/>
          <w:tblHeader/>
          <w:jc w:val="center"/>
        </w:trPr>
        <w:tc>
          <w:tcPr>
            <w:tcW w:w="1375" w:type="dxa"/>
            <w:vMerge/>
            <w:tcBorders>
              <w:left w:val="single" w:sz="6" w:space="0" w:color="auto"/>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2475" w:type="dxa"/>
            <w:vMerge/>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605" w:type="dxa"/>
            <w:vMerge/>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605"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სულ</w:t>
            </w:r>
          </w:p>
        </w:tc>
        <w:tc>
          <w:tcPr>
            <w:tcW w:w="715"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დატვირთვის გარეშე</w:t>
            </w:r>
          </w:p>
        </w:tc>
        <w:tc>
          <w:tcPr>
            <w:tcW w:w="715"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დატვირთვით</w:t>
            </w:r>
          </w:p>
        </w:tc>
        <w:tc>
          <w:tcPr>
            <w:tcW w:w="715"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უქმი სვლა</w:t>
            </w:r>
          </w:p>
        </w:tc>
        <w:tc>
          <w:tcPr>
            <w:tcW w:w="605"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დატვირთვის გარეშე</w:t>
            </w:r>
          </w:p>
        </w:tc>
        <w:tc>
          <w:tcPr>
            <w:tcW w:w="659"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დატვირთვით</w:t>
            </w:r>
          </w:p>
        </w:tc>
        <w:tc>
          <w:tcPr>
            <w:tcW w:w="606"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უქმი სვლა</w:t>
            </w:r>
          </w:p>
        </w:tc>
        <w:tc>
          <w:tcPr>
            <w:tcW w:w="550"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eastAsia="en-US"/>
              </w:rPr>
            </w:pPr>
          </w:p>
        </w:tc>
      </w:tr>
      <w:tr w:rsidR="00C81DD1" w:rsidRPr="00E8172B" w:rsidTr="00C6537A">
        <w:trPr>
          <w:trHeight w:val="799"/>
          <w:jc w:val="center"/>
        </w:trPr>
        <w:tc>
          <w:tcPr>
            <w:tcW w:w="1375" w:type="dxa"/>
            <w:tcBorders>
              <w:left w:val="single" w:sz="6" w:space="0" w:color="auto"/>
              <w:bottom w:val="single" w:sz="8" w:space="0" w:color="auto"/>
            </w:tcBorders>
          </w:tcPr>
          <w:p w:rsidR="00C81DD1" w:rsidRPr="00E8172B" w:rsidRDefault="00C81DD1" w:rsidP="00E8172B">
            <w:pPr>
              <w:jc w:val="both"/>
              <w:rPr>
                <w:rFonts w:cstheme="minorHAnsi"/>
                <w:lang w:val="de-DE" w:eastAsia="en-US"/>
              </w:rPr>
            </w:pPr>
            <w:r w:rsidRPr="00E8172B">
              <w:rPr>
                <w:rFonts w:cstheme="minorHAnsi"/>
                <w:lang w:val="de-DE" w:eastAsia="en-US"/>
              </w:rPr>
              <w:t>სატვირთელი</w:t>
            </w:r>
          </w:p>
          <w:p w:rsidR="00C81DD1" w:rsidRPr="00E8172B" w:rsidRDefault="00C81DD1" w:rsidP="00E8172B">
            <w:pPr>
              <w:jc w:val="both"/>
              <w:rPr>
                <w:rFonts w:cstheme="minorHAnsi"/>
                <w:lang w:eastAsia="en-US"/>
              </w:rPr>
            </w:pPr>
            <w:r w:rsidRPr="00E8172B">
              <w:rPr>
                <w:rFonts w:cstheme="minorHAnsi"/>
                <w:lang w:val="de-DE" w:eastAsia="en-US"/>
              </w:rPr>
              <w:t xml:space="preserve">VOLVO L220H  </w:t>
            </w:r>
          </w:p>
        </w:tc>
        <w:tc>
          <w:tcPr>
            <w:tcW w:w="2475"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val="de-DE" w:eastAsia="en-US"/>
              </w:rPr>
              <w:t xml:space="preserve">თვლიანი </w:t>
            </w:r>
            <w:r w:rsidRPr="00E8172B">
              <w:rPr>
                <w:rFonts w:cstheme="minorHAnsi"/>
                <w:lang w:val="ka-GE" w:eastAsia="en-US"/>
              </w:rPr>
              <w:t>სსმ, სიმძლავრით &gt;260კვტ(&gt;355 ცხ.ძ)</w:t>
            </w:r>
          </w:p>
        </w:tc>
        <w:tc>
          <w:tcPr>
            <w:tcW w:w="60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1 (1)</w:t>
            </w:r>
          </w:p>
        </w:tc>
        <w:tc>
          <w:tcPr>
            <w:tcW w:w="60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7</w:t>
            </w:r>
          </w:p>
        </w:tc>
        <w:tc>
          <w:tcPr>
            <w:tcW w:w="71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2,8</w:t>
            </w:r>
          </w:p>
        </w:tc>
        <w:tc>
          <w:tcPr>
            <w:tcW w:w="71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3,03333</w:t>
            </w:r>
          </w:p>
        </w:tc>
        <w:tc>
          <w:tcPr>
            <w:tcW w:w="71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1,16667</w:t>
            </w:r>
          </w:p>
        </w:tc>
        <w:tc>
          <w:tcPr>
            <w:tcW w:w="605"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12</w:t>
            </w:r>
          </w:p>
        </w:tc>
        <w:tc>
          <w:tcPr>
            <w:tcW w:w="659"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13</w:t>
            </w:r>
          </w:p>
        </w:tc>
        <w:tc>
          <w:tcPr>
            <w:tcW w:w="606"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5</w:t>
            </w:r>
          </w:p>
        </w:tc>
        <w:tc>
          <w:tcPr>
            <w:tcW w:w="550" w:type="dxa"/>
            <w:tcBorders>
              <w:top w:val="single" w:sz="4" w:space="0" w:color="000000"/>
              <w:left w:val="single" w:sz="4" w:space="0" w:color="000000"/>
              <w:bottom w:val="single" w:sz="8" w:space="0" w:color="auto"/>
              <w:right w:val="single" w:sz="4" w:space="0" w:color="000000"/>
            </w:tcBorders>
          </w:tcPr>
          <w:p w:rsidR="00C81DD1" w:rsidRPr="00E8172B" w:rsidRDefault="00C81DD1" w:rsidP="00E8172B">
            <w:pPr>
              <w:jc w:val="both"/>
              <w:rPr>
                <w:rFonts w:cstheme="minorHAnsi"/>
                <w:lang w:eastAsia="en-US"/>
              </w:rPr>
            </w:pPr>
            <w:r w:rsidRPr="00E8172B">
              <w:rPr>
                <w:rFonts w:cstheme="minorHAnsi"/>
                <w:lang w:eastAsia="en-US"/>
              </w:rPr>
              <w:t>312</w:t>
            </w:r>
          </w:p>
        </w:tc>
      </w:tr>
    </w:tbl>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ka-GE" w:eastAsia="en-US"/>
        </w:rPr>
        <w:t>i</w:t>
      </w:r>
      <w:r w:rsidRPr="00E8172B">
        <w:rPr>
          <w:rFonts w:asciiTheme="minorHAnsi" w:hAnsiTheme="minorHAnsi" w:cstheme="minorHAnsi"/>
          <w:sz w:val="22"/>
          <w:szCs w:val="22"/>
          <w:lang w:val="ka-GE" w:eastAsia="en-US"/>
        </w:rPr>
        <w:t xml:space="preserve">-ური ნივთიერების მაქსიმალური -ერთჯერადი ემისია ხორციელდება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ab/>
        <w:t>G</w:t>
      </w:r>
      <w:r w:rsidRPr="00E8172B">
        <w:rPr>
          <w:rFonts w:asciiTheme="minorHAnsi" w:hAnsiTheme="minorHAnsi" w:cstheme="minorHAnsi"/>
          <w:i/>
          <w:sz w:val="22"/>
          <w:szCs w:val="22"/>
          <w:vertAlign w:val="subscript"/>
          <w:lang w:val="ru-RU" w:eastAsia="en-US"/>
        </w:rPr>
        <w:t>i</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sz w:val="22"/>
          <w:szCs w:val="22"/>
          <w:lang w:val="ru-RU" w:eastAsia="en-US"/>
        </w:rPr>
        <w:t>∑</w:t>
      </w:r>
      <w:r w:rsidRPr="00E8172B">
        <w:rPr>
          <w:rFonts w:asciiTheme="minorHAnsi" w:hAnsiTheme="minorHAnsi" w:cstheme="minorHAnsi"/>
          <w:position w:val="6"/>
          <w:sz w:val="22"/>
          <w:szCs w:val="22"/>
          <w:vertAlign w:val="superscript"/>
          <w:lang w:val="ru-RU" w:eastAsia="en-US"/>
        </w:rPr>
        <w:t>k</w:t>
      </w:r>
      <w:r w:rsidRPr="00E8172B">
        <w:rPr>
          <w:rFonts w:asciiTheme="minorHAnsi" w:hAnsiTheme="minorHAnsi" w:cstheme="minorHAnsi"/>
          <w:position w:val="-6"/>
          <w:sz w:val="22"/>
          <w:szCs w:val="22"/>
          <w:vertAlign w:val="subscript"/>
          <w:lang w:val="ru-RU" w:eastAsia="en-US"/>
        </w:rPr>
        <w:t>k=1</w:t>
      </w:r>
      <w:r w:rsidRPr="00E8172B">
        <w:rPr>
          <w:rFonts w:asciiTheme="minorHAnsi" w:hAnsiTheme="minorHAnsi" w:cstheme="minorHAnsi"/>
          <w:sz w:val="22"/>
          <w:szCs w:val="22"/>
          <w:lang w:val="ru-RU" w:eastAsia="en-US"/>
        </w:rPr>
        <w:t>(</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ДВ ik</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t</w:t>
      </w:r>
      <w:r w:rsidRPr="00E8172B">
        <w:rPr>
          <w:rFonts w:asciiTheme="minorHAnsi" w:hAnsiTheme="minorHAnsi" w:cstheme="minorHAnsi"/>
          <w:i/>
          <w:sz w:val="22"/>
          <w:szCs w:val="22"/>
          <w:vertAlign w:val="subscript"/>
          <w:lang w:val="ru-RU" w:eastAsia="en-US"/>
        </w:rPr>
        <w:t>ДВ</w:t>
      </w:r>
      <w:r w:rsidRPr="00E8172B">
        <w:rPr>
          <w:rFonts w:asciiTheme="minorHAnsi" w:hAnsiTheme="minorHAnsi" w:cstheme="minorHAnsi"/>
          <w:sz w:val="22"/>
          <w:szCs w:val="22"/>
          <w:lang w:val="ru-RU" w:eastAsia="en-US"/>
        </w:rPr>
        <w:t xml:space="preserve"> + 1,3 · </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ДВ ik</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t</w:t>
      </w:r>
      <w:r w:rsidRPr="00E8172B">
        <w:rPr>
          <w:rFonts w:asciiTheme="minorHAnsi" w:hAnsiTheme="minorHAnsi" w:cstheme="minorHAnsi"/>
          <w:i/>
          <w:sz w:val="22"/>
          <w:szCs w:val="22"/>
          <w:vertAlign w:val="subscript"/>
          <w:lang w:val="ru-RU" w:eastAsia="en-US"/>
        </w:rPr>
        <w:t>НАგР.</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ХХ ik</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t</w:t>
      </w:r>
      <w:r w:rsidRPr="00E8172B">
        <w:rPr>
          <w:rFonts w:asciiTheme="minorHAnsi" w:hAnsiTheme="minorHAnsi" w:cstheme="minorHAnsi"/>
          <w:i/>
          <w:sz w:val="22"/>
          <w:szCs w:val="22"/>
          <w:vertAlign w:val="subscript"/>
          <w:lang w:val="ru-RU" w:eastAsia="en-US"/>
        </w:rPr>
        <w:t>ХХ</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N</w:t>
      </w:r>
      <w:r w:rsidRPr="00E8172B">
        <w:rPr>
          <w:rFonts w:asciiTheme="minorHAnsi" w:hAnsiTheme="minorHAnsi" w:cstheme="minorHAnsi"/>
          <w:i/>
          <w:sz w:val="22"/>
          <w:szCs w:val="22"/>
          <w:vertAlign w:val="subscript"/>
          <w:lang w:val="ru-RU" w:eastAsia="en-US"/>
        </w:rPr>
        <w:t>k</w:t>
      </w:r>
      <w:r w:rsidRPr="00E8172B">
        <w:rPr>
          <w:rFonts w:asciiTheme="minorHAnsi" w:hAnsiTheme="minorHAnsi" w:cstheme="minorHAnsi"/>
          <w:sz w:val="22"/>
          <w:szCs w:val="22"/>
          <w:lang w:val="ru-RU" w:eastAsia="en-US"/>
        </w:rPr>
        <w:t xml:space="preserve"> / 1800, </w:t>
      </w:r>
      <w:r w:rsidRPr="00E8172B">
        <w:rPr>
          <w:rFonts w:asciiTheme="minorHAnsi" w:hAnsiTheme="minorHAnsi" w:cstheme="minorHAnsi"/>
          <w:sz w:val="22"/>
          <w:szCs w:val="22"/>
          <w:lang w:val="ka-GE" w:eastAsia="en-US"/>
        </w:rPr>
        <w:t>გ/წმ;</w:t>
      </w:r>
      <w:r w:rsidRPr="00E8172B">
        <w:rPr>
          <w:rFonts w:asciiTheme="minorHAnsi" w:hAnsiTheme="minorHAnsi" w:cstheme="minorHAnsi"/>
          <w:sz w:val="22"/>
          <w:szCs w:val="22"/>
          <w:lang w:val="ru-RU" w:eastAsia="en-US"/>
        </w:rPr>
        <w:tab/>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სადაც</w:t>
      </w:r>
      <w:r w:rsidRPr="00E8172B">
        <w:rPr>
          <w:rFonts w:asciiTheme="minorHAnsi" w:hAnsiTheme="minorHAnsi" w:cstheme="minorHAnsi"/>
          <w:sz w:val="22"/>
          <w:szCs w:val="22"/>
          <w:lang w:val="ru-RU" w:eastAsia="en-US"/>
        </w:rPr>
        <w:t xml:space="preserve"> </w:t>
      </w: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ДВ ik</w:t>
      </w:r>
      <w:r w:rsidRPr="00E8172B">
        <w:rPr>
          <w:rFonts w:asciiTheme="minorHAnsi" w:hAnsiTheme="minorHAnsi" w:cstheme="minorHAnsi"/>
          <w:sz w:val="22"/>
          <w:szCs w:val="22"/>
          <w:lang w:val="ru-RU" w:eastAsia="en-US"/>
        </w:rPr>
        <w:t xml:space="preserve"> –</w:t>
      </w:r>
      <w:r w:rsidRPr="00E8172B">
        <w:rPr>
          <w:rFonts w:asciiTheme="minorHAnsi" w:hAnsiTheme="minorHAnsi" w:cstheme="minorHAnsi"/>
          <w:b/>
          <w:i/>
          <w:sz w:val="22"/>
          <w:szCs w:val="22"/>
          <w:lang w:val="ka-GE" w:eastAsia="en-US"/>
        </w:rPr>
        <w:t xml:space="preserve"> k</w:t>
      </w:r>
      <w:r w:rsidRPr="00E8172B">
        <w:rPr>
          <w:rFonts w:asciiTheme="minorHAnsi" w:hAnsiTheme="minorHAnsi" w:cstheme="minorHAnsi"/>
          <w:sz w:val="22"/>
          <w:szCs w:val="22"/>
          <w:lang w:val="ka-GE" w:eastAsia="en-US"/>
        </w:rPr>
        <w:t xml:space="preserve">-ური ჯგუფისათვის </w:t>
      </w:r>
      <w:r w:rsidRPr="00E8172B">
        <w:rPr>
          <w:rFonts w:asciiTheme="minorHAnsi" w:hAnsiTheme="minorHAnsi" w:cstheme="minorHAnsi"/>
          <w:b/>
          <w:i/>
          <w:sz w:val="22"/>
          <w:szCs w:val="22"/>
          <w:lang w:val="ka-GE" w:eastAsia="en-US"/>
        </w:rPr>
        <w:t xml:space="preserve"> i</w:t>
      </w:r>
      <w:r w:rsidRPr="00E8172B">
        <w:rPr>
          <w:rFonts w:asciiTheme="minorHAnsi" w:hAnsiTheme="minorHAnsi" w:cstheme="minorHAnsi"/>
          <w:sz w:val="22"/>
          <w:szCs w:val="22"/>
          <w:lang w:val="ka-GE" w:eastAsia="en-US"/>
        </w:rPr>
        <w:t xml:space="preserve">-ური ნივთიერების კუთრი ემისია მანქანის მოძრაობისას დატვირთვის გარეშე, გ/წთ;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1,3 · </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ჯგუფისათვის </w:t>
      </w:r>
      <w:r w:rsidRPr="00E8172B">
        <w:rPr>
          <w:rFonts w:asciiTheme="minorHAnsi" w:hAnsiTheme="minorHAnsi" w:cstheme="minorHAnsi"/>
          <w:b/>
          <w:i/>
          <w:sz w:val="22"/>
          <w:szCs w:val="22"/>
          <w:lang w:val="ka-GE" w:eastAsia="en-US"/>
        </w:rPr>
        <w:t xml:space="preserve"> i</w:t>
      </w:r>
      <w:r w:rsidRPr="00E8172B">
        <w:rPr>
          <w:rFonts w:asciiTheme="minorHAnsi" w:hAnsiTheme="minorHAnsi" w:cstheme="minorHAnsi"/>
          <w:sz w:val="22"/>
          <w:szCs w:val="22"/>
          <w:lang w:val="ka-GE" w:eastAsia="en-US"/>
        </w:rPr>
        <w:t xml:space="preserve">-ური ნივთიერების კუთრი ემისია მანქანის მოძრაობისას დატვირთვით, გ/წთ;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lastRenderedPageBreak/>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ჯგუფისათვის </w:t>
      </w:r>
      <w:r w:rsidRPr="00E8172B">
        <w:rPr>
          <w:rFonts w:asciiTheme="minorHAnsi" w:hAnsiTheme="minorHAnsi" w:cstheme="minorHAnsi"/>
          <w:b/>
          <w:i/>
          <w:sz w:val="22"/>
          <w:szCs w:val="22"/>
          <w:lang w:val="ka-GE" w:eastAsia="en-US"/>
        </w:rPr>
        <w:t xml:space="preserve"> i</w:t>
      </w:r>
      <w:r w:rsidRPr="00E8172B">
        <w:rPr>
          <w:rFonts w:asciiTheme="minorHAnsi" w:hAnsiTheme="minorHAnsi" w:cstheme="minorHAnsi"/>
          <w:sz w:val="22"/>
          <w:szCs w:val="22"/>
          <w:lang w:val="ka-GE" w:eastAsia="en-US"/>
        </w:rPr>
        <w:t xml:space="preserve">-ური ნივთიერების კუთრი ემისია მანქანის მოძრაობისას უქმი სვლის რეჟიმზე, გ/წთ;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ДВ</w:t>
      </w:r>
      <w:r w:rsidRPr="00E8172B">
        <w:rPr>
          <w:rFonts w:asciiTheme="minorHAnsi" w:hAnsiTheme="minorHAnsi" w:cstheme="minorHAnsi"/>
          <w:sz w:val="22"/>
          <w:szCs w:val="22"/>
          <w:lang w:val="ka-GE" w:eastAsia="en-US"/>
        </w:rPr>
        <w:t xml:space="preserve"> -მანქანის მოძრაობის დრო 30 წთ-იან ინტერვალში დატვირთვის გარეშე, 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НАგР.</w:t>
      </w:r>
      <w:r w:rsidRPr="00E8172B">
        <w:rPr>
          <w:rFonts w:asciiTheme="minorHAnsi" w:hAnsiTheme="minorHAnsi" w:cstheme="minorHAnsi"/>
          <w:sz w:val="22"/>
          <w:szCs w:val="22"/>
          <w:lang w:val="ka-GE" w:eastAsia="en-US"/>
        </w:rPr>
        <w:t xml:space="preserve">  -მანქანის მოძრაობის დრო 30 წთ-იან ინტერვალში დატვირთვით, წთ;</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ХХ</w:t>
      </w:r>
      <w:r w:rsidRPr="00E8172B">
        <w:rPr>
          <w:rFonts w:asciiTheme="minorHAnsi" w:hAnsiTheme="minorHAnsi" w:cstheme="minorHAnsi"/>
          <w:sz w:val="22"/>
          <w:szCs w:val="22"/>
          <w:lang w:val="ka-GE" w:eastAsia="en-US"/>
        </w:rPr>
        <w:t xml:space="preserve"> -მანქანის მოძრაობის დრო 30 წთ-იან ინტერვალში უქმი სვლის რეჟიმზე, 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 </w:t>
      </w:r>
      <w:r w:rsidRPr="00E8172B">
        <w:rPr>
          <w:rFonts w:asciiTheme="minorHAnsi" w:hAnsiTheme="minorHAnsi" w:cstheme="minorHAnsi"/>
          <w:b/>
          <w:i/>
          <w:sz w:val="22"/>
          <w:szCs w:val="22"/>
          <w:lang w:val="ka-GE" w:eastAsia="en-US"/>
        </w:rPr>
        <w:t>N</w:t>
      </w:r>
      <w:r w:rsidRPr="00E8172B">
        <w:rPr>
          <w:rFonts w:asciiTheme="minorHAnsi" w:hAnsiTheme="minorHAnsi" w:cstheme="minorHAnsi"/>
          <w:i/>
          <w:sz w:val="22"/>
          <w:szCs w:val="22"/>
          <w:vertAlign w:val="subscript"/>
          <w:lang w:val="ka-GE" w:eastAsia="en-US"/>
        </w:rPr>
        <w:t>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რ-ბა, რომლებიც მუშაობენ ერთდროულად 30 წთ-იან ინტერვალში. </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i</w:t>
      </w:r>
      <w:r w:rsidRPr="00E8172B">
        <w:rPr>
          <w:rFonts w:asciiTheme="minorHAnsi" w:hAnsiTheme="minorHAnsi" w:cstheme="minorHAnsi"/>
          <w:sz w:val="22"/>
          <w:szCs w:val="22"/>
          <w:lang w:val="ka-GE" w:eastAsia="en-US"/>
        </w:rPr>
        <w:t xml:space="preserve">-ური ნივთიერების ჯამური ემისია  საგზაო მანქანებიდან  გაიანგარიშება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ab/>
        <w:t>M</w:t>
      </w:r>
      <w:r w:rsidRPr="00E8172B">
        <w:rPr>
          <w:rFonts w:asciiTheme="minorHAnsi" w:hAnsiTheme="minorHAnsi" w:cstheme="minorHAnsi"/>
          <w:i/>
          <w:sz w:val="22"/>
          <w:szCs w:val="22"/>
          <w:vertAlign w:val="subscript"/>
          <w:lang w:val="ka-GE" w:eastAsia="en-US"/>
        </w:rPr>
        <w:t>i</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sz w:val="22"/>
          <w:szCs w:val="22"/>
          <w:lang w:val="ka-GE" w:eastAsia="en-US"/>
        </w:rPr>
        <w:t>∑</w:t>
      </w:r>
      <w:r w:rsidRPr="00E8172B">
        <w:rPr>
          <w:rFonts w:asciiTheme="minorHAnsi" w:hAnsiTheme="minorHAnsi" w:cstheme="minorHAnsi"/>
          <w:position w:val="6"/>
          <w:sz w:val="22"/>
          <w:szCs w:val="22"/>
          <w:vertAlign w:val="superscript"/>
          <w:lang w:val="ka-GE" w:eastAsia="en-US"/>
        </w:rPr>
        <w:t>k</w:t>
      </w:r>
      <w:r w:rsidRPr="00E8172B">
        <w:rPr>
          <w:rFonts w:asciiTheme="minorHAnsi" w:hAnsiTheme="minorHAnsi" w:cstheme="minorHAnsi"/>
          <w:position w:val="-6"/>
          <w:sz w:val="22"/>
          <w:szCs w:val="22"/>
          <w:vertAlign w:val="subscript"/>
          <w:lang w:val="ka-GE" w:eastAsia="en-US"/>
        </w:rPr>
        <w:t>k=1</w:t>
      </w:r>
      <w:r w:rsidRPr="00E8172B">
        <w:rPr>
          <w:rFonts w:asciiTheme="minorHAnsi" w:hAnsiTheme="minorHAnsi" w:cstheme="minorHAnsi"/>
          <w:sz w:val="22"/>
          <w:szCs w:val="22"/>
          <w:lang w:val="ka-GE" w:eastAsia="en-US"/>
        </w:rPr>
        <w:t>(</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ДВ</w:t>
      </w:r>
      <w:r w:rsidRPr="00E8172B">
        <w:rPr>
          <w:rFonts w:asciiTheme="minorHAnsi" w:hAnsiTheme="minorHAnsi" w:cstheme="minorHAnsi"/>
          <w:sz w:val="22"/>
          <w:szCs w:val="22"/>
          <w:lang w:val="ka-GE" w:eastAsia="en-US"/>
        </w:rPr>
        <w:t xml:space="preserve"> + 1,3 · </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ДВ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НАგР.</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ХХ ik</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ХХ</w:t>
      </w:r>
      <w:r w:rsidRPr="00E8172B">
        <w:rPr>
          <w:rFonts w:asciiTheme="minorHAnsi" w:hAnsiTheme="minorHAnsi" w:cstheme="minorHAnsi"/>
          <w:sz w:val="22"/>
          <w:szCs w:val="22"/>
          <w:lang w:val="ka-GE" w:eastAsia="en-US"/>
        </w:rPr>
        <w:t>) · 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ტ/წელ;</w:t>
      </w:r>
      <w:r w:rsidRPr="00E8172B">
        <w:rPr>
          <w:rFonts w:asciiTheme="minorHAnsi" w:hAnsiTheme="minorHAnsi" w:cstheme="minorHAnsi"/>
          <w:sz w:val="22"/>
          <w:szCs w:val="22"/>
          <w:lang w:val="ka-GE" w:eastAsia="en-US"/>
        </w:rPr>
        <w:tab/>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სადაც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ДВ</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მოძრაობის ჯამური დრო დატვირთვის გარეშე, 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НАგР.</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მოძრაობის ჯამური დრო დატვირთვით, 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ХХ</w:t>
      </w:r>
      <w:r w:rsidRPr="00E8172B">
        <w:rPr>
          <w:rFonts w:asciiTheme="minorHAnsi" w:hAnsiTheme="minorHAnsi" w:cstheme="minorHAnsi"/>
          <w:sz w:val="22"/>
          <w:szCs w:val="22"/>
          <w:lang w:val="ka-GE" w:eastAsia="en-US"/>
        </w:rPr>
        <w:t xml:space="preserve"> – – </w:t>
      </w:r>
      <w:r w:rsidRPr="00E8172B">
        <w:rPr>
          <w:rFonts w:asciiTheme="minorHAnsi" w:hAnsiTheme="minorHAnsi" w:cstheme="minorHAnsi"/>
          <w:b/>
          <w:i/>
          <w:sz w:val="22"/>
          <w:szCs w:val="22"/>
          <w:lang w:val="ka-GE" w:eastAsia="en-US"/>
        </w:rPr>
        <w:t>k</w:t>
      </w:r>
      <w:r w:rsidRPr="00E8172B">
        <w:rPr>
          <w:rFonts w:asciiTheme="minorHAnsi" w:hAnsiTheme="minorHAnsi" w:cstheme="minorHAnsi"/>
          <w:sz w:val="22"/>
          <w:szCs w:val="22"/>
          <w:lang w:val="ka-GE" w:eastAsia="en-US"/>
        </w:rPr>
        <w:t xml:space="preserve">-ური ჯგუფის მანქანების მოძრაობის ჯამური დრო უქმი სვლის რეჟიმზე, წთ;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 xml:space="preserve">დამაბინძურებელ ნივთიერებათა კუთრი ემისია საგზაო-სამშენებლო მანქანების მუშაობისას,  მოცემულია ცხრილში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17</w:t>
      </w:r>
      <w:r w:rsidRPr="00E8172B">
        <w:rPr>
          <w:rFonts w:asciiTheme="minorHAnsi" w:hAnsiTheme="minorHAnsi" w:cstheme="minorHAnsi"/>
          <w:sz w:val="22"/>
          <w:szCs w:val="22"/>
          <w:lang w:val="ka-GE" w:eastAsia="en-US"/>
        </w:rPr>
        <w:t xml:space="preserve">. </w:t>
      </w:r>
    </w:p>
    <w:p w:rsidR="00C81DD1" w:rsidRPr="00E8172B" w:rsidRDefault="00C81DD1" w:rsidP="00E8172B">
      <w:pPr>
        <w:spacing w:before="240" w:after="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ცხრილი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17</w:t>
      </w:r>
      <w:r w:rsidRPr="00E8172B">
        <w:rPr>
          <w:rFonts w:asciiTheme="minorHAnsi" w:hAnsiTheme="minorHAnsi" w:cstheme="minorHAnsi"/>
          <w:sz w:val="22"/>
          <w:szCs w:val="22"/>
          <w:lang w:val="ka-GE" w:eastAsia="en-US"/>
        </w:rPr>
        <w:t>. დამაბინძურებელ ნივთიერებათა კუთრი ემისია საგზაო-სამშენებლო მანქანების მუშაობისას, გ/წთ</w:t>
      </w:r>
    </w:p>
    <w:tbl>
      <w:tblPr>
        <w:tblStyle w:val="TableGrid2"/>
        <w:tblW w:w="0" w:type="auto"/>
        <w:tblLook w:val="04A0" w:firstRow="1" w:lastRow="0" w:firstColumn="1" w:lastColumn="0" w:noHBand="0" w:noVBand="1"/>
      </w:tblPr>
      <w:tblGrid>
        <w:gridCol w:w="2380"/>
        <w:gridCol w:w="3769"/>
        <w:gridCol w:w="1236"/>
        <w:gridCol w:w="1007"/>
      </w:tblGrid>
      <w:tr w:rsidR="00C81DD1" w:rsidRPr="00E8172B" w:rsidTr="00C6537A">
        <w:tc>
          <w:tcPr>
            <w:tcW w:w="2766" w:type="dxa"/>
          </w:tcPr>
          <w:p w:rsidR="00C81DD1" w:rsidRPr="00E8172B" w:rsidRDefault="00C81DD1" w:rsidP="00E8172B">
            <w:pPr>
              <w:jc w:val="both"/>
              <w:rPr>
                <w:rFonts w:asciiTheme="minorHAnsi" w:hAnsiTheme="minorHAnsi" w:cstheme="minorHAnsi"/>
                <w:sz w:val="22"/>
                <w:szCs w:val="22"/>
              </w:rPr>
            </w:pPr>
            <w:r w:rsidRPr="00E8172B">
              <w:rPr>
                <w:rFonts w:asciiTheme="minorHAnsi" w:hAnsiTheme="minorHAnsi" w:cstheme="minorHAnsi"/>
                <w:lang w:val="ka-GE"/>
              </w:rPr>
              <w:t>საგზაო-სამშენებლო მანქანების (სსმ) ტიპი</w:t>
            </w:r>
          </w:p>
        </w:tc>
        <w:tc>
          <w:tcPr>
            <w:tcW w:w="4430" w:type="dxa"/>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დამაბინძურებელი</w:t>
            </w:r>
          </w:p>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 xml:space="preserve"> ნივთიერება </w:t>
            </w:r>
          </w:p>
        </w:tc>
        <w:tc>
          <w:tcPr>
            <w:tcW w:w="1276" w:type="dxa"/>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მოძრაობა</w:t>
            </w:r>
          </w:p>
        </w:tc>
        <w:tc>
          <w:tcPr>
            <w:tcW w:w="1099" w:type="dxa"/>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უქმი სვლა</w:t>
            </w:r>
          </w:p>
        </w:tc>
      </w:tr>
      <w:tr w:rsidR="00C81DD1" w:rsidRPr="00E8172B" w:rsidTr="00C6537A">
        <w:tc>
          <w:tcPr>
            <w:tcW w:w="2766" w:type="dxa"/>
            <w:vMerge w:val="restart"/>
          </w:tcPr>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lang w:val="de-DE"/>
              </w:rPr>
              <w:t xml:space="preserve">თვლიანი </w:t>
            </w:r>
            <w:r w:rsidRPr="00E8172B">
              <w:rPr>
                <w:rFonts w:asciiTheme="minorHAnsi" w:hAnsiTheme="minorHAnsi" w:cstheme="minorHAnsi"/>
                <w:lang w:val="ka-GE"/>
              </w:rPr>
              <w:t>სსმ, სიმძლავრით &gt;260კვტ(&gt;355 ცხ.ძ)</w:t>
            </w: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აზოტის დიოქსიდი</w:t>
            </w:r>
            <w:r w:rsidRPr="00E8172B">
              <w:rPr>
                <w:rFonts w:asciiTheme="minorHAnsi" w:hAnsiTheme="minorHAnsi" w:cstheme="minorHAnsi"/>
              </w:rPr>
              <w:t xml:space="preserve"> (</w:t>
            </w:r>
            <w:r w:rsidRPr="00E8172B">
              <w:rPr>
                <w:rFonts w:asciiTheme="minorHAnsi" w:hAnsiTheme="minorHAnsi" w:cstheme="minorHAnsi"/>
                <w:lang w:val="ka-GE"/>
              </w:rPr>
              <w:t>აზოტის</w:t>
            </w:r>
            <w:r w:rsidRPr="00E8172B">
              <w:rPr>
                <w:rFonts w:asciiTheme="minorHAnsi" w:hAnsiTheme="minorHAnsi" w:cstheme="minorHAnsi"/>
              </w:rPr>
              <w:t xml:space="preserve"> (IV)</w:t>
            </w:r>
            <w:r w:rsidRPr="00E8172B">
              <w:rPr>
                <w:rFonts w:asciiTheme="minorHAnsi" w:hAnsiTheme="minorHAnsi" w:cstheme="minorHAnsi"/>
                <w:lang w:val="ka-GE"/>
              </w:rPr>
              <w:t xml:space="preserve"> ოქსიდი</w:t>
            </w:r>
            <w:r w:rsidRPr="00E8172B">
              <w:rPr>
                <w:rFonts w:asciiTheme="minorHAnsi" w:hAnsiTheme="minorHAnsi" w:cstheme="minorHAnsi"/>
              </w:rPr>
              <w:t>)</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8,128</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1,592</w:t>
            </w:r>
          </w:p>
        </w:tc>
      </w:tr>
      <w:tr w:rsidR="00C81DD1" w:rsidRPr="00E8172B" w:rsidTr="00C6537A">
        <w:tc>
          <w:tcPr>
            <w:tcW w:w="2766" w:type="dxa"/>
            <w:vMerge/>
          </w:tcPr>
          <w:p w:rsidR="00C81DD1" w:rsidRPr="00E8172B" w:rsidRDefault="00C81DD1" w:rsidP="00E8172B">
            <w:pPr>
              <w:spacing w:before="240" w:after="120"/>
              <w:jc w:val="both"/>
              <w:rPr>
                <w:rFonts w:asciiTheme="minorHAnsi" w:hAnsiTheme="minorHAnsi" w:cstheme="minorHAnsi"/>
                <w:sz w:val="22"/>
                <w:szCs w:val="22"/>
                <w:lang w:val="ka-GE"/>
              </w:rPr>
            </w:pP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 xml:space="preserve">აზოტის </w:t>
            </w:r>
            <w:r w:rsidRPr="00E8172B">
              <w:rPr>
                <w:rFonts w:asciiTheme="minorHAnsi" w:hAnsiTheme="minorHAnsi" w:cstheme="minorHAnsi"/>
              </w:rPr>
              <w:t xml:space="preserve"> (II) </w:t>
            </w:r>
            <w:r w:rsidRPr="00E8172B">
              <w:rPr>
                <w:rFonts w:asciiTheme="minorHAnsi" w:hAnsiTheme="minorHAnsi" w:cstheme="minorHAnsi"/>
                <w:lang w:val="ka-GE"/>
              </w:rPr>
              <w:t>ოქსიდი</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1,321</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0,2587</w:t>
            </w:r>
          </w:p>
        </w:tc>
      </w:tr>
      <w:tr w:rsidR="00C81DD1" w:rsidRPr="00E8172B" w:rsidTr="00C6537A">
        <w:tc>
          <w:tcPr>
            <w:tcW w:w="2766" w:type="dxa"/>
            <w:vMerge/>
          </w:tcPr>
          <w:p w:rsidR="00C81DD1" w:rsidRPr="00E8172B" w:rsidRDefault="00C81DD1" w:rsidP="00E8172B">
            <w:pPr>
              <w:spacing w:before="240" w:after="120"/>
              <w:jc w:val="both"/>
              <w:rPr>
                <w:rFonts w:asciiTheme="minorHAnsi" w:hAnsiTheme="minorHAnsi" w:cstheme="minorHAnsi"/>
                <w:sz w:val="22"/>
                <w:szCs w:val="22"/>
                <w:lang w:val="ka-GE"/>
              </w:rPr>
            </w:pP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ჭვარტლი</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1,13</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0,26</w:t>
            </w:r>
          </w:p>
        </w:tc>
      </w:tr>
      <w:tr w:rsidR="00C81DD1" w:rsidRPr="00E8172B" w:rsidTr="00C6537A">
        <w:tc>
          <w:tcPr>
            <w:tcW w:w="2766" w:type="dxa"/>
            <w:vMerge/>
          </w:tcPr>
          <w:p w:rsidR="00C81DD1" w:rsidRPr="00E8172B" w:rsidRDefault="00C81DD1" w:rsidP="00E8172B">
            <w:pPr>
              <w:spacing w:before="240" w:after="120"/>
              <w:jc w:val="both"/>
              <w:rPr>
                <w:rFonts w:asciiTheme="minorHAnsi" w:hAnsiTheme="minorHAnsi" w:cstheme="minorHAnsi"/>
                <w:sz w:val="22"/>
                <w:szCs w:val="22"/>
                <w:lang w:val="ka-GE"/>
              </w:rPr>
            </w:pP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გოგირდის დიოქსიდი</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0,8</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0,39</w:t>
            </w:r>
          </w:p>
        </w:tc>
      </w:tr>
      <w:tr w:rsidR="00C81DD1" w:rsidRPr="00E8172B" w:rsidTr="00C6537A">
        <w:tc>
          <w:tcPr>
            <w:tcW w:w="2766" w:type="dxa"/>
            <w:vMerge/>
          </w:tcPr>
          <w:p w:rsidR="00C81DD1" w:rsidRPr="00E8172B" w:rsidRDefault="00C81DD1" w:rsidP="00E8172B">
            <w:pPr>
              <w:spacing w:before="240" w:after="120"/>
              <w:jc w:val="both"/>
              <w:rPr>
                <w:rFonts w:asciiTheme="minorHAnsi" w:hAnsiTheme="minorHAnsi" w:cstheme="minorHAnsi"/>
                <w:sz w:val="22"/>
                <w:szCs w:val="22"/>
                <w:lang w:val="ka-GE"/>
              </w:rPr>
            </w:pP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ნახშირბადის ოქსიდი</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5,3</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9,92</w:t>
            </w:r>
          </w:p>
        </w:tc>
      </w:tr>
      <w:tr w:rsidR="00C81DD1" w:rsidRPr="00E8172B" w:rsidTr="00C6537A">
        <w:tc>
          <w:tcPr>
            <w:tcW w:w="2766" w:type="dxa"/>
            <w:vMerge/>
          </w:tcPr>
          <w:p w:rsidR="00C81DD1" w:rsidRPr="00E8172B" w:rsidRDefault="00C81DD1" w:rsidP="00E8172B">
            <w:pPr>
              <w:spacing w:before="240" w:after="120"/>
              <w:jc w:val="both"/>
              <w:rPr>
                <w:rFonts w:asciiTheme="minorHAnsi" w:hAnsiTheme="minorHAnsi" w:cstheme="minorHAnsi"/>
                <w:sz w:val="22"/>
                <w:szCs w:val="22"/>
                <w:lang w:val="ka-GE"/>
              </w:rPr>
            </w:pPr>
          </w:p>
        </w:tc>
        <w:tc>
          <w:tcPr>
            <w:tcW w:w="4430"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lang w:val="ka-GE"/>
              </w:rPr>
              <w:t>ნახშირწყალბადების ნავთის ფრაქცია</w:t>
            </w:r>
          </w:p>
        </w:tc>
        <w:tc>
          <w:tcPr>
            <w:tcW w:w="1276"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1,79</w:t>
            </w:r>
          </w:p>
        </w:tc>
        <w:tc>
          <w:tcPr>
            <w:tcW w:w="1099" w:type="dxa"/>
          </w:tcPr>
          <w:p w:rsidR="00C81DD1" w:rsidRPr="00E8172B" w:rsidRDefault="00C81DD1" w:rsidP="00E8172B">
            <w:pPr>
              <w:jc w:val="both"/>
              <w:rPr>
                <w:rFonts w:asciiTheme="minorHAnsi" w:hAnsiTheme="minorHAnsi" w:cstheme="minorHAnsi"/>
              </w:rPr>
            </w:pPr>
            <w:r w:rsidRPr="00E8172B">
              <w:rPr>
                <w:rFonts w:asciiTheme="minorHAnsi" w:hAnsiTheme="minorHAnsi" w:cstheme="minorHAnsi"/>
              </w:rPr>
              <w:t>1,24</w:t>
            </w:r>
          </w:p>
        </w:tc>
      </w:tr>
    </w:tbl>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ru-RU" w:eastAsia="en-US"/>
        </w:rPr>
        <w:tab/>
      </w:r>
      <w:r w:rsidRPr="00E8172B">
        <w:rPr>
          <w:rFonts w:asciiTheme="minorHAnsi" w:hAnsiTheme="minorHAnsi" w:cstheme="minorHAnsi"/>
          <w:sz w:val="22"/>
          <w:szCs w:val="22"/>
          <w:lang w:val="ka-GE" w:eastAsia="en-US"/>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rsidR="00C81DD1" w:rsidRPr="00E8172B" w:rsidRDefault="00C81DD1" w:rsidP="00E8172B">
      <w:pPr>
        <w:jc w:val="both"/>
        <w:rPr>
          <w:rFonts w:asciiTheme="minorHAnsi" w:hAnsiTheme="minorHAnsi" w:cstheme="minorHAnsi"/>
          <w:b/>
          <w:sz w:val="22"/>
          <w:szCs w:val="22"/>
          <w:lang w:val="ka-GE" w:eastAsia="en-US"/>
        </w:rPr>
      </w:pP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301</w:t>
      </w:r>
      <w:r w:rsidRPr="00E8172B">
        <w:rPr>
          <w:rFonts w:asciiTheme="minorHAnsi" w:hAnsiTheme="minorHAnsi" w:cstheme="minorHAnsi"/>
          <w:sz w:val="22"/>
          <w:szCs w:val="22"/>
          <w:lang w:val="ka-GE" w:eastAsia="en-US"/>
        </w:rPr>
        <w:t xml:space="preserve"> = (8,128·12+1,3·8,128·13+1,592·5)·1/1800 = 0,1349218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301</w:t>
      </w:r>
      <w:r w:rsidRPr="00E8172B">
        <w:rPr>
          <w:rFonts w:asciiTheme="minorHAnsi" w:hAnsiTheme="minorHAnsi" w:cstheme="minorHAnsi"/>
          <w:sz w:val="22"/>
          <w:szCs w:val="22"/>
          <w:lang w:val="ka-GE" w:eastAsia="en-US"/>
        </w:rPr>
        <w:t xml:space="preserve"> = (8,128·1·312·2,8·60+1,3·8,128·1·312·3,033333·60+1,592·1·312·1,166667·60)·10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1,060809 ტ/წელ;</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304</w:t>
      </w:r>
      <w:r w:rsidRPr="00E8172B">
        <w:rPr>
          <w:rFonts w:asciiTheme="minorHAnsi" w:hAnsiTheme="minorHAnsi" w:cstheme="minorHAnsi"/>
          <w:sz w:val="22"/>
          <w:szCs w:val="22"/>
          <w:lang w:val="ka-GE" w:eastAsia="en-US"/>
        </w:rPr>
        <w:t xml:space="preserve"> = (1,321·12+1,3·1,321·13+0,2587·5)·1/1800 = 0,021928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304</w:t>
      </w:r>
      <w:r w:rsidRPr="00E8172B">
        <w:rPr>
          <w:rFonts w:asciiTheme="minorHAnsi" w:hAnsiTheme="minorHAnsi" w:cstheme="minorHAnsi"/>
          <w:sz w:val="22"/>
          <w:szCs w:val="22"/>
          <w:lang w:val="ka-GE" w:eastAsia="en-US"/>
        </w:rPr>
        <w:t xml:space="preserve"> = (1,321·1·312·2,8·60+1,3·1,321·1·312·3,033333·60+0,2587·1·312·1,166667·60)·10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0,1724067 ტ/წელ;</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328</w:t>
      </w:r>
      <w:r w:rsidRPr="00E8172B">
        <w:rPr>
          <w:rFonts w:asciiTheme="minorHAnsi" w:hAnsiTheme="minorHAnsi" w:cstheme="minorHAnsi"/>
          <w:sz w:val="22"/>
          <w:szCs w:val="22"/>
          <w:lang w:val="ka-GE" w:eastAsia="en-US"/>
        </w:rPr>
        <w:t xml:space="preserve"> = (1,13·12+1,3·1,13·13+0,26·5)·1/1800 = 0,018865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328</w:t>
      </w:r>
      <w:r w:rsidRPr="00E8172B">
        <w:rPr>
          <w:rFonts w:asciiTheme="minorHAnsi" w:hAnsiTheme="minorHAnsi" w:cstheme="minorHAnsi"/>
          <w:sz w:val="22"/>
          <w:szCs w:val="22"/>
          <w:lang w:val="ka-GE" w:eastAsia="en-US"/>
        </w:rPr>
        <w:t xml:space="preserve"> = (1,13·1·312·2,8·60+1,3·1,13·1·312·3,033333·60+0,26·1·312·1,166667·60)·10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0,1483242 ტ/წელ;</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330</w:t>
      </w:r>
      <w:r w:rsidRPr="00E8172B">
        <w:rPr>
          <w:rFonts w:asciiTheme="minorHAnsi" w:hAnsiTheme="minorHAnsi" w:cstheme="minorHAnsi"/>
          <w:sz w:val="22"/>
          <w:szCs w:val="22"/>
          <w:lang w:val="ka-GE" w:eastAsia="en-US"/>
        </w:rPr>
        <w:t xml:space="preserve"> = (0,8·12+1,3·0,8·13+0,39·5)·1/1800 = 0,0139278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330</w:t>
      </w:r>
      <w:r w:rsidRPr="00E8172B">
        <w:rPr>
          <w:rFonts w:asciiTheme="minorHAnsi" w:hAnsiTheme="minorHAnsi" w:cstheme="minorHAnsi"/>
          <w:sz w:val="22"/>
          <w:szCs w:val="22"/>
          <w:lang w:val="ka-GE" w:eastAsia="en-US"/>
        </w:rPr>
        <w:t xml:space="preserve"> = (0,8·1·312·2,8·60+1,3·0,8·1·312·3,033333·60+0,39·1·312·1,166667·60)·10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0,1095058 ტ/წელ;</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337</w:t>
      </w:r>
      <w:r w:rsidRPr="00E8172B">
        <w:rPr>
          <w:rFonts w:asciiTheme="minorHAnsi" w:hAnsiTheme="minorHAnsi" w:cstheme="minorHAnsi"/>
          <w:sz w:val="22"/>
          <w:szCs w:val="22"/>
          <w:lang w:val="ka-GE" w:eastAsia="en-US"/>
        </w:rPr>
        <w:t xml:space="preserve"> = (5,3·12+1,3·5,3·13+9,92·5)·1/1800 = 0,11265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lastRenderedPageBreak/>
        <w:t>M</w:t>
      </w:r>
      <w:r w:rsidRPr="00E8172B">
        <w:rPr>
          <w:rFonts w:asciiTheme="minorHAnsi" w:hAnsiTheme="minorHAnsi" w:cstheme="minorHAnsi"/>
          <w:sz w:val="22"/>
          <w:szCs w:val="22"/>
          <w:vertAlign w:val="subscript"/>
          <w:lang w:val="ka-GE" w:eastAsia="en-US"/>
        </w:rPr>
        <w:t>337</w:t>
      </w:r>
      <w:r w:rsidRPr="00E8172B">
        <w:rPr>
          <w:rFonts w:asciiTheme="minorHAnsi" w:hAnsiTheme="minorHAnsi" w:cstheme="minorHAnsi"/>
          <w:sz w:val="22"/>
          <w:szCs w:val="22"/>
          <w:lang w:val="ka-GE" w:eastAsia="en-US"/>
        </w:rPr>
        <w:t xml:space="preserve"> = (5,3·1·312·2,8·60+1,3·5,3·1·312·3,033333·60+9,92·1·312·1,166667·60)·10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0,885699 ტ/წელ;</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2732</w:t>
      </w:r>
      <w:r w:rsidRPr="00E8172B">
        <w:rPr>
          <w:rFonts w:asciiTheme="minorHAnsi" w:hAnsiTheme="minorHAnsi" w:cstheme="minorHAnsi"/>
          <w:sz w:val="22"/>
          <w:szCs w:val="22"/>
          <w:lang w:val="ka-GE" w:eastAsia="en-US"/>
        </w:rPr>
        <w:t xml:space="preserve"> = (1,79·12+1,3·1,79·13+1,24·5)·1/1800 = 0,0321839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vertAlign w:val="subscript"/>
          <w:lang w:val="ka-GE" w:eastAsia="en-US"/>
        </w:rPr>
        <w:t>2732</w:t>
      </w:r>
      <w:r w:rsidRPr="00E8172B">
        <w:rPr>
          <w:rFonts w:asciiTheme="minorHAnsi" w:hAnsiTheme="minorHAnsi" w:cstheme="minorHAnsi"/>
          <w:sz w:val="22"/>
          <w:szCs w:val="22"/>
          <w:lang w:val="ka-GE" w:eastAsia="en-US"/>
        </w:rPr>
        <w:t xml:space="preserve"> = (1,79·1·312·2,8·60+1,3·1,79·1·312·3,033333·60+1,24·1·312·1,166667·60)·10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0,2530426 ტ/წელ;</w:t>
      </w:r>
    </w:p>
    <w:p w:rsidR="00C81DD1" w:rsidRPr="00E8172B" w:rsidRDefault="00C81DD1" w:rsidP="00E8172B">
      <w:pPr>
        <w:spacing w:before="240"/>
        <w:jc w:val="both"/>
        <w:rPr>
          <w:rFonts w:asciiTheme="minorHAnsi" w:eastAsia="Calibri" w:hAnsiTheme="minorHAnsi" w:cstheme="minorHAnsi"/>
          <w:bCs/>
          <w:sz w:val="22"/>
          <w:szCs w:val="22"/>
          <w:lang w:val="ka-GE"/>
        </w:rPr>
      </w:pPr>
      <w:r w:rsidRPr="00E8172B">
        <w:rPr>
          <w:rFonts w:asciiTheme="minorHAnsi" w:eastAsia="Calibri" w:hAnsiTheme="minorHAnsi" w:cstheme="minorHAnsi"/>
          <w:bCs/>
          <w:sz w:val="22"/>
          <w:szCs w:val="22"/>
          <w:lang w:val="ka-GE"/>
        </w:rPr>
        <w:t xml:space="preserve">ემისიის გაანგარიშება  დასაწყობებისას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გაანგარიშება შესრემისიის გაანგარულებულია შემდეგი მეთოდური მითითებების თანახმად [</w:t>
      </w:r>
      <w:r w:rsidRPr="00E8172B">
        <w:rPr>
          <w:rFonts w:asciiTheme="minorHAnsi" w:hAnsiTheme="minorHAnsi" w:cstheme="minorHAnsi"/>
          <w:sz w:val="22"/>
          <w:szCs w:val="22"/>
        </w:rPr>
        <w:t>11</w:t>
      </w:r>
      <w:r w:rsidRPr="00E8172B">
        <w:rPr>
          <w:rFonts w:asciiTheme="minorHAnsi" w:hAnsiTheme="minorHAnsi" w:cstheme="minorHAnsi"/>
          <w:sz w:val="22"/>
          <w:szCs w:val="22"/>
          <w:lang w:val="ka-GE"/>
        </w:rPr>
        <w:t>]</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1). მასალის გადმოყრის სიმაღლე-1,5მ.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0,6) ზალპური ჩამოცლა ავტოთვითმცლელიდან  ხორციელდება 10ტ-ზე მეტი ოდენობით.(</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=0,1). ქარის საანგარიშო სიჩქარეები, მ/წმ: 7,4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1,2). ქარის საშუალო წლიური სიჩქარე, მ/წმ: 2,35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1,2).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lang w:val="ka-GE"/>
        </w:rPr>
        <w:t>18.</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lang w:val="ka-GE"/>
        </w:rPr>
        <w:t>18.</w:t>
      </w:r>
    </w:p>
    <w:tbl>
      <w:tblPr>
        <w:tblStyle w:val="ReportTable211"/>
        <w:tblW w:w="9578" w:type="dxa"/>
        <w:jc w:val="center"/>
        <w:tblLayout w:type="fixed"/>
        <w:tblLook w:val="04A0" w:firstRow="1" w:lastRow="0" w:firstColumn="1" w:lastColumn="0" w:noHBand="0" w:noVBand="1"/>
      </w:tblPr>
      <w:tblGrid>
        <w:gridCol w:w="821"/>
        <w:gridCol w:w="4379"/>
        <w:gridCol w:w="2189"/>
        <w:gridCol w:w="2189"/>
      </w:tblGrid>
      <w:tr w:rsidR="00C81DD1" w:rsidRPr="00E8172B" w:rsidTr="00C6537A">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წლიური ემისია, ტ/წელ</w:t>
            </w:r>
          </w:p>
        </w:tc>
      </w:tr>
      <w:tr w:rsidR="00C81DD1" w:rsidRPr="00E8172B" w:rsidTr="00C6537A">
        <w:trPr>
          <w:cantSplit/>
          <w:trHeight w:val="269"/>
          <w:tblHeader/>
          <w:jc w:val="center"/>
        </w:trPr>
        <w:tc>
          <w:tcPr>
            <w:tcW w:w="821" w:type="dxa"/>
            <w:tcBorders>
              <w:left w:val="single" w:sz="6"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კოდი</w:t>
            </w:r>
          </w:p>
        </w:tc>
        <w:tc>
          <w:tcPr>
            <w:tcW w:w="4379" w:type="dxa"/>
            <w:tcBorders>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დასახელება</w:t>
            </w:r>
          </w:p>
        </w:tc>
        <w:tc>
          <w:tcPr>
            <w:tcW w:w="2189" w:type="dxa"/>
            <w:vMerge/>
            <w:tcBorders>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p>
        </w:tc>
        <w:tc>
          <w:tcPr>
            <w:tcW w:w="2189"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p>
        </w:tc>
      </w:tr>
      <w:tr w:rsidR="00C81DD1" w:rsidRPr="00E8172B" w:rsidTr="00C6537A">
        <w:trPr>
          <w:trHeight w:val="569"/>
          <w:jc w:val="center"/>
        </w:trPr>
        <w:tc>
          <w:tcPr>
            <w:tcW w:w="821"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2902</w:t>
            </w:r>
          </w:p>
        </w:tc>
        <w:tc>
          <w:tcPr>
            <w:tcW w:w="4379" w:type="dxa"/>
            <w:tcBorders>
              <w:bottom w:val="single" w:sz="8"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შეწონილი ნაწილაკები (მტვერი)</w:t>
            </w:r>
          </w:p>
        </w:tc>
        <w:tc>
          <w:tcPr>
            <w:tcW w:w="2189" w:type="dxa"/>
            <w:tcBorders>
              <w:bottom w:val="single" w:sz="8" w:space="0" w:color="auto"/>
            </w:tcBorders>
          </w:tcPr>
          <w:p w:rsidR="00C81DD1" w:rsidRPr="00E8172B" w:rsidRDefault="00C81DD1" w:rsidP="00E8172B">
            <w:pPr>
              <w:tabs>
                <w:tab w:val="decimal" w:pos="1134"/>
              </w:tabs>
              <w:jc w:val="both"/>
              <w:rPr>
                <w:rFonts w:asciiTheme="minorHAnsi" w:hAnsiTheme="minorHAnsi" w:cstheme="minorHAnsi"/>
                <w:lang w:eastAsia="en-US"/>
              </w:rPr>
            </w:pPr>
            <w:r w:rsidRPr="00E8172B">
              <w:rPr>
                <w:rFonts w:asciiTheme="minorHAnsi" w:hAnsiTheme="minorHAnsi" w:cstheme="minorHAnsi"/>
                <w:lang w:eastAsia="en-US"/>
              </w:rPr>
              <w:t>0,0362667</w:t>
            </w:r>
          </w:p>
        </w:tc>
        <w:tc>
          <w:tcPr>
            <w:tcW w:w="2189" w:type="dxa"/>
            <w:tcBorders>
              <w:bottom w:val="single" w:sz="8" w:space="0" w:color="auto"/>
              <w:right w:val="single" w:sz="6" w:space="0" w:color="auto"/>
            </w:tcBorders>
          </w:tcPr>
          <w:p w:rsidR="00C81DD1" w:rsidRPr="00E8172B" w:rsidRDefault="00C81DD1" w:rsidP="00E8172B">
            <w:pPr>
              <w:tabs>
                <w:tab w:val="decimal" w:pos="1134"/>
              </w:tabs>
              <w:jc w:val="both"/>
              <w:rPr>
                <w:rFonts w:asciiTheme="minorHAnsi" w:hAnsiTheme="minorHAnsi" w:cstheme="minorHAnsi"/>
                <w:lang w:eastAsia="en-US"/>
              </w:rPr>
            </w:pPr>
            <w:r w:rsidRPr="00E8172B">
              <w:rPr>
                <w:rFonts w:asciiTheme="minorHAnsi" w:hAnsiTheme="minorHAnsi" w:cstheme="minorHAnsi"/>
                <w:lang w:eastAsia="en-US"/>
              </w:rPr>
              <w:t>0,41472</w:t>
            </w:r>
          </w:p>
        </w:tc>
      </w:tr>
    </w:tbl>
    <w:p w:rsidR="00C81DD1" w:rsidRPr="00E8172B" w:rsidRDefault="00C81DD1" w:rsidP="00E8172B">
      <w:pPr>
        <w:ind w:firstLine="720"/>
        <w:jc w:val="both"/>
        <w:rPr>
          <w:rFonts w:asciiTheme="minorHAnsi" w:hAnsiTheme="minorHAnsi" w:cstheme="minorHAnsi"/>
          <w:lang w:val="ka-GE"/>
        </w:rPr>
      </w:pPr>
      <w:r w:rsidRPr="00E8172B">
        <w:rPr>
          <w:rFonts w:asciiTheme="minorHAnsi" w:hAnsiTheme="minorHAnsi" w:cstheme="minorHAnsi"/>
          <w:lang w:val="ka-GE"/>
        </w:rPr>
        <w:tab/>
      </w:r>
    </w:p>
    <w:p w:rsidR="00C81DD1" w:rsidRPr="00E8172B" w:rsidRDefault="00C81DD1" w:rsidP="00E8172B">
      <w:pPr>
        <w:ind w:firstLine="720"/>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19.</w:t>
      </w:r>
      <w:r w:rsidRPr="00E8172B">
        <w:rPr>
          <w:rFonts w:asciiTheme="minorHAnsi" w:hAnsiTheme="minorHAnsi" w:cstheme="minorHAnsi"/>
          <w:sz w:val="22"/>
          <w:szCs w:val="22"/>
          <w:lang w:val="ka-GE"/>
        </w:rPr>
        <w:t xml:space="preserve">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19.</w:t>
      </w:r>
      <w:r w:rsidRPr="00E8172B">
        <w:rPr>
          <w:rFonts w:asciiTheme="minorHAnsi" w:hAnsiTheme="minorHAnsi" w:cstheme="minorHAnsi"/>
          <w:sz w:val="22"/>
          <w:szCs w:val="22"/>
          <w:lang w:val="ka-GE"/>
        </w:rPr>
        <w:t xml:space="preserve"> </w:t>
      </w:r>
    </w:p>
    <w:tbl>
      <w:tblPr>
        <w:tblStyle w:val="ReportTable211"/>
        <w:tblW w:w="0" w:type="auto"/>
        <w:jc w:val="center"/>
        <w:tblLayout w:type="fixed"/>
        <w:tblLook w:val="04A0" w:firstRow="1" w:lastRow="0" w:firstColumn="1" w:lastColumn="0" w:noHBand="0" w:noVBand="1"/>
      </w:tblPr>
      <w:tblGrid>
        <w:gridCol w:w="1855"/>
        <w:gridCol w:w="5850"/>
        <w:gridCol w:w="2031"/>
      </w:tblGrid>
      <w:tr w:rsidR="00C81DD1" w:rsidRPr="00E8172B" w:rsidTr="00C6537A">
        <w:trPr>
          <w:cantSplit/>
          <w:trHeight w:val="520"/>
          <w:tblHeader/>
          <w:jc w:val="center"/>
        </w:trPr>
        <w:tc>
          <w:tcPr>
            <w:tcW w:w="1855" w:type="dxa"/>
            <w:tcBorders>
              <w:top w:val="single" w:sz="8" w:space="0" w:color="auto"/>
              <w:left w:val="single" w:sz="6"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მასალა</w:t>
            </w:r>
          </w:p>
        </w:tc>
        <w:tc>
          <w:tcPr>
            <w:tcW w:w="5850" w:type="dxa"/>
            <w:tcBorders>
              <w:top w:val="single" w:sz="8"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პარამეტრი</w:t>
            </w:r>
          </w:p>
        </w:tc>
        <w:tc>
          <w:tcPr>
            <w:tcW w:w="2031" w:type="dxa"/>
            <w:tcBorders>
              <w:top w:val="single" w:sz="8" w:space="0" w:color="auto"/>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ერთდროულობა</w:t>
            </w:r>
          </w:p>
        </w:tc>
      </w:tr>
      <w:tr w:rsidR="00C81DD1" w:rsidRPr="00E8172B" w:rsidTr="00C6537A">
        <w:trPr>
          <w:trHeight w:val="1011"/>
          <w:jc w:val="center"/>
        </w:trPr>
        <w:tc>
          <w:tcPr>
            <w:tcW w:w="1855"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ნიადაგის ფუჭი ქანი</w:t>
            </w:r>
          </w:p>
        </w:tc>
        <w:tc>
          <w:tcPr>
            <w:tcW w:w="5850" w:type="dxa"/>
            <w:tcBorders>
              <w:bottom w:val="single" w:sz="8"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გადატვირთული მასალის რ-ბა: Gч = 40ტ/სთ; Gწლ = 18000ტ/წელ. მტვრის ფრაქციის მასური წილი მასალაში: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1</w:t>
            </w:r>
            <w:r w:rsidRPr="00E8172B">
              <w:rPr>
                <w:rFonts w:asciiTheme="minorHAnsi" w:hAnsiTheme="minorHAnsi" w:cstheme="minorHAnsi"/>
                <w:lang w:val="ka-GE"/>
              </w:rPr>
              <w:t xml:space="preserve"> = 0,04.  მტვრის წილი, რომელიც გადადის აეროზოლში: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2</w:t>
            </w:r>
            <w:r w:rsidRPr="00E8172B">
              <w:rPr>
                <w:rFonts w:asciiTheme="minorHAnsi" w:hAnsiTheme="minorHAnsi" w:cstheme="minorHAnsi"/>
                <w:lang w:val="ka-GE"/>
              </w:rPr>
              <w:t xml:space="preserve"> = 0,02. ტენიანობა10%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5</w:t>
            </w:r>
            <w:r w:rsidRPr="00E8172B">
              <w:rPr>
                <w:rFonts w:asciiTheme="minorHAnsi" w:hAnsiTheme="minorHAnsi" w:cstheme="minorHAnsi"/>
                <w:lang w:val="ka-GE"/>
              </w:rPr>
              <w:t xml:space="preserve"> = 0,1). მასალის ზომები 50-100 მმ (</w:t>
            </w:r>
            <w:r w:rsidRPr="00E8172B">
              <w:rPr>
                <w:rFonts w:asciiTheme="minorHAnsi" w:hAnsiTheme="minorHAnsi" w:cstheme="minorHAnsi"/>
                <w:i/>
                <w:lang w:val="ka-GE"/>
              </w:rPr>
              <w:t>K</w:t>
            </w:r>
            <w:r w:rsidRPr="00E8172B">
              <w:rPr>
                <w:rFonts w:asciiTheme="minorHAnsi" w:hAnsiTheme="minorHAnsi" w:cstheme="minorHAnsi"/>
                <w:i/>
                <w:vertAlign w:val="subscript"/>
                <w:lang w:val="ka-GE"/>
              </w:rPr>
              <w:t>7</w:t>
            </w:r>
            <w:r w:rsidRPr="00E8172B">
              <w:rPr>
                <w:rFonts w:asciiTheme="minorHAnsi" w:hAnsiTheme="minorHAnsi" w:cstheme="minorHAnsi"/>
                <w:lang w:val="ka-GE"/>
              </w:rPr>
              <w:t xml:space="preserve"> = 0,4). </w:t>
            </w:r>
          </w:p>
        </w:tc>
        <w:tc>
          <w:tcPr>
            <w:tcW w:w="2031" w:type="dxa"/>
            <w:tcBorders>
              <w:bottom w:val="single" w:sz="8" w:space="0" w:color="auto"/>
              <w:righ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w:t>
            </w:r>
          </w:p>
        </w:tc>
      </w:tr>
    </w:tbl>
    <w:p w:rsidR="00C81DD1" w:rsidRPr="00E8172B" w:rsidRDefault="00C81DD1" w:rsidP="00E8172B">
      <w:pPr>
        <w:jc w:val="both"/>
        <w:rPr>
          <w:rFonts w:asciiTheme="minorHAnsi" w:hAnsiTheme="minorHAnsi" w:cstheme="minorHAnsi"/>
          <w:lang w:val="ka-GE"/>
        </w:rPr>
      </w:pP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ab/>
        <w:t>მტვრის მაქსიმალური ერთჯერადი ემისიის გაანგარიშება ხორციელდება ფორმულით:</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М</w:t>
      </w:r>
      <w:r w:rsidRPr="00E8172B">
        <w:rPr>
          <w:rFonts w:asciiTheme="minorHAnsi" w:hAnsiTheme="minorHAnsi" w:cstheme="minorHAnsi"/>
          <w:i/>
          <w:sz w:val="22"/>
          <w:szCs w:val="22"/>
          <w:vertAlign w:val="subscript"/>
          <w:lang w:val="ka-GE"/>
        </w:rPr>
        <w:t>გР</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1</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2</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ч</w:t>
      </w:r>
      <w:r w:rsidRPr="00E8172B">
        <w:rPr>
          <w:rFonts w:asciiTheme="minorHAnsi" w:hAnsiTheme="minorHAnsi" w:cstheme="minorHAnsi"/>
          <w:sz w:val="22"/>
          <w:szCs w:val="22"/>
          <w:lang w:val="ka-GE"/>
        </w:rPr>
        <w:t xml:space="preserve"> · 10</w:t>
      </w:r>
      <w:r w:rsidRPr="00E8172B">
        <w:rPr>
          <w:rFonts w:asciiTheme="minorHAnsi" w:hAnsiTheme="minorHAnsi" w:cstheme="minorHAnsi"/>
          <w:sz w:val="22"/>
          <w:szCs w:val="22"/>
          <w:vertAlign w:val="superscript"/>
          <w:lang w:val="ka-GE"/>
        </w:rPr>
        <w:t>6</w:t>
      </w:r>
      <w:r w:rsidRPr="00E8172B">
        <w:rPr>
          <w:rFonts w:asciiTheme="minorHAnsi" w:hAnsiTheme="minorHAnsi" w:cstheme="minorHAnsi"/>
          <w:sz w:val="22"/>
          <w:szCs w:val="22"/>
          <w:lang w:val="ka-GE"/>
        </w:rPr>
        <w:t xml:space="preserve"> / 3600, გ/წმ</w:t>
      </w: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1</w:t>
      </w:r>
      <w:r w:rsidRPr="00E8172B">
        <w:rPr>
          <w:rFonts w:asciiTheme="minorHAnsi" w:hAnsiTheme="minorHAnsi" w:cstheme="minorHAnsi"/>
          <w:sz w:val="22"/>
          <w:szCs w:val="22"/>
          <w:lang w:val="ka-GE"/>
        </w:rPr>
        <w:t xml:space="preserve"> -მტვრის ფრაქციის (0-200მკმ) წონითი წილი  მასალაში;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2</w:t>
      </w:r>
      <w:r w:rsidRPr="00E8172B">
        <w:rPr>
          <w:rFonts w:asciiTheme="minorHAnsi" w:hAnsiTheme="minorHAnsi" w:cstheme="minorHAnsi"/>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კოეფიციენტი, რომელიც ითვალისწინებს ადგილობრივ მეტეო პირობებს;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კოეფიციენტი, რომელიც ითვალისწინებს მასალის ტენიანობას;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lastRenderedPageBreak/>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კოეფიციენტი, რომელიც ითვალისწინებს მასალის ზომებს;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1;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 შემასწორებელი კოეფიციენტი ზალპური ჩამოცლისას ავტოთვითმცლელიდან.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კოეფიციენტი, რომელიც ითვალისწინებს გადმოყრის სიმაღლეს; </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ч</w:t>
      </w:r>
      <w:r w:rsidRPr="00E8172B">
        <w:rPr>
          <w:rFonts w:asciiTheme="minorHAnsi" w:hAnsiTheme="minorHAnsi" w:cstheme="minorHAnsi"/>
          <w:sz w:val="22"/>
          <w:szCs w:val="22"/>
          <w:lang w:val="ka-GE"/>
        </w:rPr>
        <w:t xml:space="preserve"> –გადასატვირთი მასალის რ-ბა სთ-ში, (ტ/სთ). </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მტვრის ჯამური წლიური ემისიის გაანგარიშება ხორციელდება ფორმულით: </w:t>
      </w:r>
    </w:p>
    <w:p w:rsidR="00C81DD1" w:rsidRPr="00E8172B" w:rsidRDefault="00C81DD1" w:rsidP="00E8172B">
      <w:pPr>
        <w:tabs>
          <w:tab w:val="center" w:pos="5103"/>
          <w:tab w:val="right" w:pos="9922"/>
        </w:tabs>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П</w:t>
      </w:r>
      <w:r w:rsidRPr="00E8172B">
        <w:rPr>
          <w:rFonts w:asciiTheme="minorHAnsi" w:hAnsiTheme="minorHAnsi" w:cstheme="minorHAnsi"/>
          <w:i/>
          <w:sz w:val="22"/>
          <w:szCs w:val="22"/>
          <w:vertAlign w:val="subscript"/>
          <w:lang w:val="ka-GE"/>
        </w:rPr>
        <w:t>გР</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1</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2</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8</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9</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გод</w:t>
      </w:r>
      <w:r w:rsidRPr="00E8172B">
        <w:rPr>
          <w:rFonts w:asciiTheme="minorHAnsi" w:hAnsiTheme="minorHAnsi" w:cstheme="minorHAnsi"/>
          <w:sz w:val="22"/>
          <w:szCs w:val="22"/>
          <w:lang w:val="ka-GE"/>
        </w:rPr>
        <w:t>, ტ/წელ</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სადაც </w:t>
      </w:r>
      <w:r w:rsidRPr="00E8172B">
        <w:rPr>
          <w:rFonts w:asciiTheme="minorHAnsi" w:hAnsiTheme="minorHAnsi" w:cstheme="minorHAnsi"/>
          <w:i/>
          <w:sz w:val="22"/>
          <w:szCs w:val="22"/>
          <w:lang w:val="ka-GE"/>
        </w:rPr>
        <w:t>G</w:t>
      </w:r>
      <w:r w:rsidRPr="00E8172B">
        <w:rPr>
          <w:rFonts w:asciiTheme="minorHAnsi" w:hAnsiTheme="minorHAnsi" w:cstheme="minorHAnsi"/>
          <w:i/>
          <w:sz w:val="22"/>
          <w:szCs w:val="22"/>
          <w:vertAlign w:val="subscript"/>
          <w:lang w:val="ka-GE"/>
        </w:rPr>
        <w:t>გод</w:t>
      </w:r>
      <w:r w:rsidRPr="00E8172B">
        <w:rPr>
          <w:rFonts w:asciiTheme="minorHAnsi" w:hAnsiTheme="minorHAnsi" w:cstheme="minorHAnsi"/>
          <w:sz w:val="22"/>
          <w:szCs w:val="22"/>
          <w:lang w:val="ka-GE"/>
        </w:rPr>
        <w:t xml:space="preserve"> - გადასატვირთი მასალის წლიური რ-ბა, ტ/წელ; </w:t>
      </w:r>
    </w:p>
    <w:p w:rsidR="00C81DD1" w:rsidRPr="00E8172B" w:rsidRDefault="00C81DD1" w:rsidP="00E8172B">
      <w:pPr>
        <w:jc w:val="both"/>
        <w:rPr>
          <w:rFonts w:asciiTheme="minorHAnsi" w:hAnsiTheme="minorHAnsi" w:cstheme="minorHAnsi"/>
          <w:sz w:val="22"/>
          <w:szCs w:val="22"/>
          <w:lang w:val="ka-GE"/>
        </w:rPr>
      </w:pPr>
    </w:p>
    <w:p w:rsidR="00C81DD1" w:rsidRPr="00E8172B" w:rsidRDefault="00C81DD1" w:rsidP="00E8172B">
      <w:pPr>
        <w:jc w:val="both"/>
        <w:rPr>
          <w:rFonts w:asciiTheme="minorHAnsi" w:hAnsiTheme="minorHAnsi" w:cstheme="minorHAnsi"/>
          <w:sz w:val="22"/>
          <w:szCs w:val="22"/>
          <w:lang w:val="ka-GE"/>
        </w:rPr>
      </w:pPr>
      <w:r w:rsidRPr="00E8172B">
        <w:rPr>
          <w:rFonts w:asciiTheme="minorHAnsi" w:eastAsia="Calibri" w:hAnsiTheme="minorHAnsi" w:cstheme="minorHAnsi"/>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შეწონილი ნაწილაკები (მტვერი)</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M</w:t>
      </w:r>
      <w:r w:rsidRPr="00E8172B">
        <w:rPr>
          <w:rFonts w:asciiTheme="minorHAnsi" w:hAnsiTheme="minorHAnsi" w:cstheme="minorHAnsi"/>
          <w:i/>
          <w:sz w:val="22"/>
          <w:szCs w:val="22"/>
          <w:vertAlign w:val="subscript"/>
          <w:lang w:val="ka-GE"/>
        </w:rPr>
        <w:t>2902</w:t>
      </w:r>
      <w:r w:rsidRPr="00E8172B">
        <w:rPr>
          <w:rFonts w:asciiTheme="minorHAnsi" w:hAnsiTheme="minorHAnsi" w:cstheme="minorHAnsi"/>
          <w:sz w:val="22"/>
          <w:szCs w:val="22"/>
          <w:vertAlign w:val="superscript"/>
          <w:lang w:val="ka-GE"/>
        </w:rPr>
        <w:t>7,4 მ/წმ</w:t>
      </w:r>
      <w:r w:rsidRPr="00E8172B">
        <w:rPr>
          <w:rFonts w:asciiTheme="minorHAnsi" w:hAnsiTheme="minorHAnsi" w:cstheme="minorHAnsi"/>
          <w:sz w:val="22"/>
          <w:szCs w:val="22"/>
          <w:lang w:val="ka-GE"/>
        </w:rPr>
        <w:t xml:space="preserve"> = </w:t>
      </w:r>
      <w:r w:rsidRPr="00E8172B">
        <w:rPr>
          <w:rFonts w:asciiTheme="minorHAnsi" w:hAnsiTheme="minorHAnsi" w:cstheme="minorHAnsi"/>
          <w:sz w:val="22"/>
          <w:szCs w:val="22"/>
          <w:lang w:val="ru-RU" w:eastAsia="en-US"/>
        </w:rPr>
        <w:t>0,04 · 0,02 · 1,7 · 1 · 0,1 · 0,4 · 1 · 0,1 · 0,6 · 40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3600 = 0,0362667 </w:t>
      </w:r>
      <w:r w:rsidRPr="00E8172B">
        <w:rPr>
          <w:rFonts w:asciiTheme="minorHAnsi" w:hAnsiTheme="minorHAnsi" w:cstheme="minorHAnsi"/>
          <w:sz w:val="22"/>
          <w:szCs w:val="22"/>
          <w:lang w:val="ka-GE"/>
        </w:rPr>
        <w:t>გ/წმ;</w:t>
      </w:r>
    </w:p>
    <w:p w:rsidR="00C81DD1" w:rsidRPr="00E8172B" w:rsidRDefault="00C81DD1" w:rsidP="00E8172B">
      <w:pPr>
        <w:ind w:left="36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П</w:t>
      </w:r>
      <w:r w:rsidRPr="00E8172B">
        <w:rPr>
          <w:rFonts w:asciiTheme="minorHAnsi" w:hAnsiTheme="minorHAnsi" w:cstheme="minorHAnsi"/>
          <w:i/>
          <w:sz w:val="22"/>
          <w:szCs w:val="22"/>
          <w:vertAlign w:val="subscript"/>
          <w:lang w:val="ka-GE"/>
        </w:rPr>
        <w:t>2902</w:t>
      </w:r>
      <w:r w:rsidRPr="00E8172B">
        <w:rPr>
          <w:rFonts w:asciiTheme="minorHAnsi" w:hAnsiTheme="minorHAnsi" w:cstheme="minorHAnsi"/>
          <w:sz w:val="22"/>
          <w:szCs w:val="22"/>
          <w:lang w:val="ka-GE"/>
        </w:rPr>
        <w:t xml:space="preserve"> = </w:t>
      </w:r>
      <w:r w:rsidRPr="00E8172B">
        <w:rPr>
          <w:rFonts w:asciiTheme="minorHAnsi" w:hAnsiTheme="minorHAnsi" w:cstheme="minorHAnsi"/>
          <w:sz w:val="22"/>
          <w:szCs w:val="22"/>
          <w:lang w:val="ru-RU" w:eastAsia="en-US"/>
        </w:rPr>
        <w:t xml:space="preserve">0,04 · 0,02 · 1,2 · 1 · 0,1 · 0,4 · 1 · 0,1 · 0,6 · 180000 = 0,41472 </w:t>
      </w:r>
      <w:r w:rsidRPr="00E8172B">
        <w:rPr>
          <w:rFonts w:asciiTheme="minorHAnsi" w:hAnsiTheme="minorHAnsi" w:cstheme="minorHAnsi"/>
          <w:sz w:val="22"/>
          <w:szCs w:val="22"/>
          <w:lang w:val="ka-GE"/>
        </w:rPr>
        <w:t>ტ/წელ.</w:t>
      </w:r>
    </w:p>
    <w:p w:rsidR="00C81DD1" w:rsidRPr="00E8172B" w:rsidRDefault="00C81DD1" w:rsidP="00E8172B">
      <w:pPr>
        <w:spacing w:before="240"/>
        <w:jc w:val="both"/>
        <w:rPr>
          <w:rFonts w:asciiTheme="minorHAnsi" w:eastAsia="Calibri" w:hAnsiTheme="minorHAnsi" w:cstheme="minorHAnsi"/>
          <w:sz w:val="22"/>
          <w:szCs w:val="22"/>
          <w:lang w:val="ka-GE"/>
        </w:rPr>
      </w:pPr>
      <w:r w:rsidRPr="00E8172B">
        <w:rPr>
          <w:rFonts w:asciiTheme="minorHAnsi" w:eastAsia="Calibri" w:hAnsiTheme="minorHAnsi" w:cstheme="minorHAnsi"/>
          <w:sz w:val="22"/>
          <w:szCs w:val="22"/>
          <w:lang w:val="ka-GE"/>
        </w:rPr>
        <w:t xml:space="preserve">ემისიის გაანგარიშება   შენახვისას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გაანგარიშება შესრულებულია შემდეგი მეთოდური მითითებების თანახმად [</w:t>
      </w:r>
      <w:r w:rsidRPr="00E8172B">
        <w:rPr>
          <w:rFonts w:asciiTheme="minorHAnsi" w:hAnsiTheme="minorHAnsi" w:cstheme="minorHAnsi"/>
          <w:sz w:val="22"/>
          <w:szCs w:val="22"/>
        </w:rPr>
        <w:t>11</w:t>
      </w:r>
      <w:r w:rsidRPr="00E8172B">
        <w:rPr>
          <w:rFonts w:asciiTheme="minorHAnsi" w:hAnsiTheme="minorHAnsi" w:cstheme="minorHAnsi"/>
          <w:sz w:val="22"/>
          <w:szCs w:val="22"/>
          <w:lang w:val="ka-GE"/>
        </w:rPr>
        <w:t xml:space="preserve">] </w:t>
      </w:r>
    </w:p>
    <w:p w:rsidR="00C81DD1" w:rsidRPr="00E8172B" w:rsidRDefault="00C81DD1" w:rsidP="00E8172B">
      <w:pPr>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20.</w:t>
      </w:r>
    </w:p>
    <w:p w:rsidR="00C81DD1" w:rsidRPr="00E8172B" w:rsidRDefault="00C81DD1" w:rsidP="00E8172B">
      <w:pPr>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20.</w:t>
      </w:r>
    </w:p>
    <w:tbl>
      <w:tblPr>
        <w:tblStyle w:val="ReportTable211"/>
        <w:tblW w:w="9473" w:type="dxa"/>
        <w:jc w:val="center"/>
        <w:tblLayout w:type="fixed"/>
        <w:tblLook w:val="04A0" w:firstRow="1" w:lastRow="0" w:firstColumn="1" w:lastColumn="0" w:noHBand="0" w:noVBand="1"/>
      </w:tblPr>
      <w:tblGrid>
        <w:gridCol w:w="812"/>
        <w:gridCol w:w="4331"/>
        <w:gridCol w:w="2165"/>
        <w:gridCol w:w="2165"/>
      </w:tblGrid>
      <w:tr w:rsidR="00C81DD1" w:rsidRPr="00E8172B" w:rsidTr="00C6537A">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წლიური ემისია, ტ/წელ</w:t>
            </w:r>
          </w:p>
        </w:tc>
      </w:tr>
      <w:tr w:rsidR="00C81DD1" w:rsidRPr="00E8172B" w:rsidTr="00C6537A">
        <w:trPr>
          <w:cantSplit/>
          <w:trHeight w:val="245"/>
          <w:tblHeader/>
          <w:jc w:val="center"/>
        </w:trPr>
        <w:tc>
          <w:tcPr>
            <w:tcW w:w="812" w:type="dxa"/>
            <w:tcBorders>
              <w:left w:val="single" w:sz="6"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კოდი</w:t>
            </w:r>
          </w:p>
        </w:tc>
        <w:tc>
          <w:tcPr>
            <w:tcW w:w="4331" w:type="dxa"/>
            <w:tcBorders>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დასახელება</w:t>
            </w:r>
          </w:p>
        </w:tc>
        <w:tc>
          <w:tcPr>
            <w:tcW w:w="2165" w:type="dxa"/>
            <w:vMerge/>
            <w:tcBorders>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p>
        </w:tc>
        <w:tc>
          <w:tcPr>
            <w:tcW w:w="2165"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p>
        </w:tc>
      </w:tr>
      <w:tr w:rsidR="00C81DD1" w:rsidRPr="00E8172B" w:rsidTr="00C6537A">
        <w:trPr>
          <w:trHeight w:val="518"/>
          <w:jc w:val="center"/>
        </w:trPr>
        <w:tc>
          <w:tcPr>
            <w:tcW w:w="812" w:type="dxa"/>
            <w:tcBorders>
              <w:left w:val="single" w:sz="6" w:space="0" w:color="auto"/>
              <w:bottom w:val="single" w:sz="8" w:space="0" w:color="auto"/>
            </w:tcBorders>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2902</w:t>
            </w:r>
          </w:p>
        </w:tc>
        <w:tc>
          <w:tcPr>
            <w:tcW w:w="4331" w:type="dxa"/>
            <w:tcBorders>
              <w:bottom w:val="single" w:sz="8" w:space="0" w:color="auto"/>
            </w:tcBorders>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შეწონილი ნაწილაკები (მტვერი)</w:t>
            </w:r>
          </w:p>
        </w:tc>
        <w:tc>
          <w:tcPr>
            <w:tcW w:w="2165" w:type="dxa"/>
            <w:tcBorders>
              <w:bottom w:val="single" w:sz="8" w:space="0" w:color="auto"/>
            </w:tcBorders>
            <w:vAlign w:val="center"/>
          </w:tcPr>
          <w:p w:rsidR="00C81DD1" w:rsidRPr="00E8172B" w:rsidRDefault="00C81DD1" w:rsidP="00E8172B">
            <w:pPr>
              <w:tabs>
                <w:tab w:val="decimal" w:pos="1134"/>
              </w:tabs>
              <w:jc w:val="both"/>
              <w:rPr>
                <w:rFonts w:asciiTheme="minorHAnsi" w:hAnsiTheme="minorHAnsi" w:cstheme="minorHAnsi"/>
                <w:lang w:eastAsia="en-US"/>
              </w:rPr>
            </w:pPr>
            <w:r w:rsidRPr="00E8172B">
              <w:rPr>
                <w:rFonts w:asciiTheme="minorHAnsi" w:hAnsiTheme="minorHAnsi" w:cstheme="minorHAnsi"/>
                <w:lang w:eastAsia="en-US"/>
              </w:rPr>
              <w:t>0,7159377</w:t>
            </w:r>
          </w:p>
        </w:tc>
        <w:tc>
          <w:tcPr>
            <w:tcW w:w="2165" w:type="dxa"/>
            <w:tcBorders>
              <w:bottom w:val="single" w:sz="8" w:space="0" w:color="auto"/>
              <w:right w:val="single" w:sz="6" w:space="0" w:color="auto"/>
            </w:tcBorders>
            <w:vAlign w:val="center"/>
          </w:tcPr>
          <w:p w:rsidR="00C81DD1" w:rsidRPr="00E8172B" w:rsidRDefault="00C81DD1" w:rsidP="00E8172B">
            <w:pPr>
              <w:tabs>
                <w:tab w:val="decimal" w:pos="1134"/>
              </w:tabs>
              <w:jc w:val="both"/>
              <w:rPr>
                <w:rFonts w:asciiTheme="minorHAnsi" w:hAnsiTheme="minorHAnsi" w:cstheme="minorHAnsi"/>
                <w:lang w:eastAsia="en-US"/>
              </w:rPr>
            </w:pPr>
            <w:r w:rsidRPr="00E8172B">
              <w:rPr>
                <w:rFonts w:asciiTheme="minorHAnsi" w:hAnsiTheme="minorHAnsi" w:cstheme="minorHAnsi"/>
                <w:lang w:eastAsia="en-US"/>
              </w:rPr>
              <w:t>0,428806</w:t>
            </w:r>
          </w:p>
        </w:tc>
      </w:tr>
    </w:tbl>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М</w:t>
      </w:r>
      <w:r w:rsidRPr="00E8172B">
        <w:rPr>
          <w:rFonts w:asciiTheme="minorHAnsi" w:hAnsiTheme="minorHAnsi" w:cstheme="minorHAnsi"/>
          <w:i/>
          <w:sz w:val="22"/>
          <w:szCs w:val="22"/>
          <w:vertAlign w:val="subscript"/>
          <w:lang w:val="ka-GE"/>
        </w:rPr>
        <w:t>ХР</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раб</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0,11 · </w:t>
      </w: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раб</w:t>
      </w:r>
      <w:r w:rsidRPr="00E8172B">
        <w:rPr>
          <w:rFonts w:asciiTheme="minorHAnsi" w:hAnsiTheme="minorHAnsi" w:cstheme="minorHAnsi"/>
          <w:sz w:val="22"/>
          <w:szCs w:val="22"/>
          <w:lang w:val="ka-GE"/>
        </w:rPr>
        <w:t xml:space="preserve">) · (1 - </w:t>
      </w:r>
      <w:r w:rsidRPr="00E8172B">
        <w:rPr>
          <w:rFonts w:asciiTheme="minorHAnsi" w:hAnsiTheme="minorHAnsi" w:cstheme="minorHAnsi"/>
          <w:i/>
          <w:sz w:val="22"/>
          <w:szCs w:val="22"/>
          <w:lang w:val="ka-GE"/>
        </w:rPr>
        <w:t>η</w:t>
      </w:r>
      <w:r w:rsidRPr="00E8172B">
        <w:rPr>
          <w:rFonts w:asciiTheme="minorHAnsi" w:hAnsiTheme="minorHAnsi" w:cstheme="minorHAnsi"/>
          <w:sz w:val="22"/>
          <w:szCs w:val="22"/>
          <w:lang w:val="ka-GE"/>
        </w:rPr>
        <w:t>), გ/წმ</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კოეფიციენტი, რომელიც ითვალისწინებს მასალის ტენიანობას;  </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-კოეფიციენტი, რომელიც ითვალისწინებს მასალის ზომებს;  </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раб</w:t>
      </w:r>
      <w:r w:rsidRPr="00E8172B">
        <w:rPr>
          <w:rFonts w:asciiTheme="minorHAnsi" w:hAnsiTheme="minorHAnsi" w:cstheme="minorHAnsi"/>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 </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 xml:space="preserve"> - ამტვერების ზედაპირის ფართი გეგმაზე, 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მტვრის კუთრი ამტვერების მაქსიმალური სიდიდე, 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*წმ); </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η</w:t>
      </w:r>
      <w:r w:rsidRPr="00E8172B">
        <w:rPr>
          <w:rFonts w:asciiTheme="minorHAnsi" w:hAnsiTheme="minorHAnsi" w:cstheme="minorHAnsi"/>
          <w:sz w:val="22"/>
          <w:szCs w:val="22"/>
          <w:lang w:val="ka-GE"/>
        </w:rPr>
        <w:t xml:space="preserve"> - გაფრქვევის შემცირების ხარისხი მტვერდამხშობი სისტემის გამოყენებისას. </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კოეფიციენტ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-ის მნიშვნელობა განისაზღვრება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lastRenderedPageBreak/>
        <w:tab/>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макс</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макс</w:t>
      </w:r>
      <w:r w:rsidRPr="00E8172B">
        <w:rPr>
          <w:rFonts w:asciiTheme="minorHAnsi" w:hAnsiTheme="minorHAnsi" w:cstheme="minorHAnsi"/>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 </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მტვრის კუთრი ამტვერების მაქსიმალური სიდიდე განისაზღვრება ფორმულით:  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*წმ); </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10</w:t>
      </w:r>
      <w:r w:rsidRPr="00E8172B">
        <w:rPr>
          <w:rFonts w:asciiTheme="minorHAnsi" w:hAnsiTheme="minorHAnsi" w:cstheme="minorHAnsi"/>
          <w:sz w:val="22"/>
          <w:szCs w:val="22"/>
          <w:vertAlign w:val="superscript"/>
          <w:lang w:val="ka-GE"/>
        </w:rPr>
        <w:t>-3</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a</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U</w:t>
      </w:r>
      <w:r w:rsidRPr="00E8172B">
        <w:rPr>
          <w:rFonts w:asciiTheme="minorHAnsi" w:hAnsiTheme="minorHAnsi" w:cstheme="minorHAnsi"/>
          <w:sz w:val="22"/>
          <w:szCs w:val="22"/>
          <w:vertAlign w:val="superscript"/>
          <w:lang w:val="ka-GE"/>
        </w:rPr>
        <w:t>b</w:t>
      </w:r>
      <w:r w:rsidRPr="00E8172B">
        <w:rPr>
          <w:rFonts w:asciiTheme="minorHAnsi" w:hAnsiTheme="minorHAnsi" w:cstheme="minorHAnsi"/>
          <w:sz w:val="22"/>
          <w:szCs w:val="22"/>
          <w:lang w:val="ka-GE"/>
        </w:rPr>
        <w:t>, 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*წმ);</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w:t>
      </w:r>
      <w:r w:rsidRPr="00E8172B">
        <w:rPr>
          <w:rFonts w:asciiTheme="minorHAnsi" w:hAnsiTheme="minorHAnsi" w:cstheme="minorHAnsi"/>
          <w:sz w:val="22"/>
          <w:szCs w:val="22"/>
          <w:lang w:val="ka-GE"/>
        </w:rPr>
        <w:t xml:space="preserve"> და </w:t>
      </w:r>
      <w:r w:rsidRPr="00E8172B">
        <w:rPr>
          <w:rFonts w:asciiTheme="minorHAnsi" w:hAnsiTheme="minorHAnsi" w:cstheme="minorHAnsi"/>
          <w:i/>
          <w:sz w:val="22"/>
          <w:szCs w:val="22"/>
          <w:lang w:val="ka-GE"/>
        </w:rPr>
        <w:t>b</w:t>
      </w:r>
      <w:r w:rsidRPr="00E8172B">
        <w:rPr>
          <w:rFonts w:asciiTheme="minorHAnsi" w:hAnsiTheme="minorHAnsi" w:cstheme="minorHAnsi"/>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E8172B">
        <w:rPr>
          <w:rFonts w:asciiTheme="minorHAnsi" w:hAnsiTheme="minorHAnsi" w:cstheme="minorHAnsi"/>
          <w:i/>
          <w:sz w:val="22"/>
          <w:szCs w:val="22"/>
          <w:lang w:val="ka-GE"/>
        </w:rPr>
        <w:t>U</w:t>
      </w:r>
      <w:r w:rsidRPr="00E8172B">
        <w:rPr>
          <w:rFonts w:asciiTheme="minorHAnsi" w:hAnsiTheme="minorHAnsi" w:cstheme="minorHAnsi"/>
          <w:sz w:val="22"/>
          <w:szCs w:val="22"/>
          <w:vertAlign w:val="superscript"/>
          <w:lang w:val="ka-GE"/>
        </w:rPr>
        <w:t>b</w:t>
      </w:r>
      <w:r w:rsidRPr="00E8172B">
        <w:rPr>
          <w:rFonts w:asciiTheme="minorHAnsi" w:hAnsiTheme="minorHAnsi" w:cstheme="minorHAnsi"/>
          <w:sz w:val="22"/>
          <w:szCs w:val="22"/>
          <w:lang w:val="ka-GE"/>
        </w:rPr>
        <w:t xml:space="preserve"> - ქარის სიჩქარე, მ/წმ.</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ab/>
        <w:t>П</w:t>
      </w:r>
      <w:r w:rsidRPr="00E8172B">
        <w:rPr>
          <w:rFonts w:asciiTheme="minorHAnsi" w:hAnsiTheme="minorHAnsi" w:cstheme="minorHAnsi"/>
          <w:i/>
          <w:sz w:val="22"/>
          <w:szCs w:val="22"/>
          <w:vertAlign w:val="subscript"/>
          <w:lang w:val="ka-GE"/>
        </w:rPr>
        <w:t>ХР</w:t>
      </w:r>
      <w:r w:rsidRPr="00E8172B">
        <w:rPr>
          <w:rFonts w:asciiTheme="minorHAnsi" w:hAnsiTheme="minorHAnsi" w:cstheme="minorHAnsi"/>
          <w:sz w:val="22"/>
          <w:szCs w:val="22"/>
          <w:lang w:val="ka-GE"/>
        </w:rPr>
        <w:t xml:space="preserve"> = 0,11 · 8,64 · 10</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4</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5</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K</w:t>
      </w:r>
      <w:r w:rsidRPr="00E8172B">
        <w:rPr>
          <w:rFonts w:asciiTheme="minorHAnsi" w:hAnsiTheme="minorHAnsi" w:cstheme="minorHAnsi"/>
          <w:i/>
          <w:sz w:val="22"/>
          <w:szCs w:val="22"/>
          <w:vertAlign w:val="subscript"/>
          <w:lang w:val="ka-GE"/>
        </w:rPr>
        <w:t>7</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q</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F</w:t>
      </w:r>
      <w:r w:rsidRPr="00E8172B">
        <w:rPr>
          <w:rFonts w:asciiTheme="minorHAnsi" w:hAnsiTheme="minorHAnsi" w:cstheme="minorHAnsi"/>
          <w:i/>
          <w:sz w:val="22"/>
          <w:szCs w:val="22"/>
          <w:vertAlign w:val="subscript"/>
          <w:lang w:val="ka-GE"/>
        </w:rPr>
        <w:t>пл</w:t>
      </w:r>
      <w:r w:rsidRPr="00E8172B">
        <w:rPr>
          <w:rFonts w:asciiTheme="minorHAnsi" w:hAnsiTheme="minorHAnsi" w:cstheme="minorHAnsi"/>
          <w:sz w:val="22"/>
          <w:szCs w:val="22"/>
          <w:lang w:val="ka-GE"/>
        </w:rPr>
        <w:t xml:space="preserve"> · (1 - </w:t>
      </w:r>
      <w:r w:rsidRPr="00E8172B">
        <w:rPr>
          <w:rFonts w:asciiTheme="minorHAnsi" w:hAnsiTheme="minorHAnsi" w:cstheme="minorHAnsi"/>
          <w:i/>
          <w:sz w:val="22"/>
          <w:szCs w:val="22"/>
          <w:lang w:val="ka-GE"/>
        </w:rPr>
        <w:t>η</w:t>
      </w:r>
      <w:r w:rsidRPr="00E8172B">
        <w:rPr>
          <w:rFonts w:asciiTheme="minorHAnsi" w:hAnsiTheme="minorHAnsi" w:cstheme="minorHAnsi"/>
          <w:sz w:val="22"/>
          <w:szCs w:val="22"/>
          <w:lang w:val="ka-GE"/>
        </w:rPr>
        <w:t>) · (</w:t>
      </w:r>
      <w:r w:rsidRPr="00E8172B">
        <w:rPr>
          <w:rFonts w:asciiTheme="minorHAnsi" w:hAnsiTheme="minorHAnsi" w:cstheme="minorHAnsi"/>
          <w:i/>
          <w:sz w:val="22"/>
          <w:szCs w:val="22"/>
          <w:lang w:val="ka-GE"/>
        </w:rPr>
        <w:t>T</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д</w:t>
      </w:r>
      <w:r w:rsidRPr="00E8172B">
        <w:rPr>
          <w:rFonts w:asciiTheme="minorHAnsi" w:hAnsiTheme="minorHAnsi" w:cstheme="minorHAnsi"/>
          <w:sz w:val="22"/>
          <w:szCs w:val="22"/>
          <w:lang w:val="ka-GE"/>
        </w:rPr>
        <w:t xml:space="preserve"> - </w:t>
      </w: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c</w:t>
      </w:r>
      <w:r w:rsidRPr="00E8172B">
        <w:rPr>
          <w:rFonts w:asciiTheme="minorHAnsi" w:hAnsiTheme="minorHAnsi" w:cstheme="minorHAnsi"/>
          <w:sz w:val="22"/>
          <w:szCs w:val="22"/>
          <w:lang w:val="ka-GE"/>
        </w:rPr>
        <w:t>) ტ/წელ;</w:t>
      </w: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T</w:t>
      </w:r>
      <w:r w:rsidRPr="00E8172B">
        <w:rPr>
          <w:rFonts w:asciiTheme="minorHAnsi" w:hAnsiTheme="minorHAnsi" w:cstheme="minorHAnsi"/>
          <w:sz w:val="22"/>
          <w:szCs w:val="22"/>
          <w:lang w:val="ka-GE"/>
        </w:rPr>
        <w:t xml:space="preserve"> – оმასალის შენახვის საერთო დრო განსახილველ პერიოდში (დღე);</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д</w:t>
      </w:r>
      <w:r w:rsidRPr="00E8172B">
        <w:rPr>
          <w:rFonts w:asciiTheme="minorHAnsi" w:hAnsiTheme="minorHAnsi" w:cstheme="minorHAnsi"/>
          <w:sz w:val="22"/>
          <w:szCs w:val="22"/>
          <w:lang w:val="ka-GE"/>
        </w:rPr>
        <w:t xml:space="preserve"> - წვიმიან დღეთა რიცხვი; </w:t>
      </w:r>
    </w:p>
    <w:p w:rsidR="00C81DD1" w:rsidRPr="00E8172B" w:rsidRDefault="00C81DD1" w:rsidP="00E8172B">
      <w:pPr>
        <w:ind w:left="270"/>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T</w:t>
      </w:r>
      <w:r w:rsidRPr="00E8172B">
        <w:rPr>
          <w:rFonts w:asciiTheme="minorHAnsi" w:hAnsiTheme="minorHAnsi" w:cstheme="minorHAnsi"/>
          <w:i/>
          <w:sz w:val="22"/>
          <w:szCs w:val="22"/>
          <w:vertAlign w:val="subscript"/>
          <w:lang w:val="ka-GE"/>
        </w:rPr>
        <w:t>с</w:t>
      </w:r>
      <w:r w:rsidRPr="00E8172B">
        <w:rPr>
          <w:rFonts w:asciiTheme="minorHAnsi" w:hAnsiTheme="minorHAnsi" w:cstheme="minorHAnsi"/>
          <w:sz w:val="22"/>
          <w:szCs w:val="22"/>
          <w:lang w:val="ka-GE"/>
        </w:rPr>
        <w:t xml:space="preserve"> - მდგრადი თოვლის საფარიან  დღეთა რიცხვი; </w:t>
      </w:r>
    </w:p>
    <w:p w:rsidR="00C81DD1" w:rsidRPr="00E8172B" w:rsidRDefault="00C81DD1" w:rsidP="00E8172B">
      <w:pPr>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საანგარიშო პარამეტრები და მათი მნიშვნელობები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21.</w:t>
      </w:r>
    </w:p>
    <w:p w:rsidR="00C81DD1" w:rsidRPr="00E8172B" w:rsidRDefault="00C81DD1" w:rsidP="00E8172B">
      <w:pPr>
        <w:jc w:val="both"/>
        <w:rPr>
          <w:rFonts w:asciiTheme="minorHAnsi" w:hAnsiTheme="minorHAnsi" w:cstheme="minorHAnsi"/>
          <w:sz w:val="22"/>
          <w:szCs w:val="22"/>
        </w:rPr>
      </w:pPr>
    </w:p>
    <w:p w:rsidR="00FA1025" w:rsidRPr="00E8172B" w:rsidRDefault="00FA1025" w:rsidP="00E8172B">
      <w:pPr>
        <w:jc w:val="both"/>
        <w:rPr>
          <w:rFonts w:asciiTheme="minorHAnsi" w:hAnsiTheme="minorHAnsi" w:cstheme="minorHAnsi"/>
          <w:sz w:val="22"/>
          <w:szCs w:val="22"/>
          <w:lang w:val="ka-GE"/>
        </w:rPr>
      </w:pPr>
    </w:p>
    <w:p w:rsidR="00FA1025" w:rsidRPr="00E8172B" w:rsidRDefault="00FA1025" w:rsidP="00E8172B">
      <w:pPr>
        <w:jc w:val="both"/>
        <w:rPr>
          <w:rFonts w:asciiTheme="minorHAnsi" w:hAnsiTheme="minorHAnsi" w:cstheme="minorHAnsi"/>
          <w:sz w:val="22"/>
          <w:szCs w:val="22"/>
          <w:lang w:val="ka-GE"/>
        </w:rPr>
      </w:pPr>
    </w:p>
    <w:p w:rsidR="00FA1025" w:rsidRPr="00E8172B" w:rsidRDefault="00FA1025" w:rsidP="00E8172B">
      <w:pPr>
        <w:jc w:val="both"/>
        <w:rPr>
          <w:rFonts w:asciiTheme="minorHAnsi" w:hAnsiTheme="minorHAnsi" w:cstheme="minorHAnsi"/>
          <w:sz w:val="22"/>
          <w:szCs w:val="22"/>
          <w:lang w:val="ka-GE"/>
        </w:rPr>
      </w:pPr>
    </w:p>
    <w:p w:rsidR="00C81DD1" w:rsidRPr="00E8172B" w:rsidRDefault="00C81DD1" w:rsidP="00E8172B">
      <w:pPr>
        <w:jc w:val="both"/>
        <w:rPr>
          <w:rFonts w:asciiTheme="minorHAnsi" w:hAnsiTheme="minorHAnsi" w:cstheme="minorHAnsi"/>
          <w:sz w:val="22"/>
          <w:szCs w:val="22"/>
        </w:rPr>
      </w:pPr>
      <w:r w:rsidRPr="00E8172B">
        <w:rPr>
          <w:rFonts w:asciiTheme="minorHAnsi" w:hAnsiTheme="minorHAnsi" w:cstheme="minorHAnsi"/>
          <w:sz w:val="22"/>
          <w:szCs w:val="22"/>
          <w:lang w:val="ka-GE"/>
        </w:rPr>
        <w:t>ცხრილი</w:t>
      </w:r>
      <w:r w:rsidR="00A212E4" w:rsidRPr="00E8172B">
        <w:rPr>
          <w:rFonts w:asciiTheme="minorHAnsi" w:hAnsiTheme="minorHAnsi" w:cstheme="minorHAnsi"/>
          <w:sz w:val="22"/>
          <w:szCs w:val="22"/>
          <w:lang w:val="ka-GE"/>
        </w:rPr>
        <w:t xml:space="preserve"> 4.</w:t>
      </w:r>
      <w:r w:rsidRPr="00E8172B">
        <w:rPr>
          <w:rFonts w:asciiTheme="minorHAnsi" w:hAnsiTheme="minorHAnsi" w:cstheme="minorHAnsi"/>
          <w:sz w:val="22"/>
          <w:szCs w:val="22"/>
        </w:rPr>
        <w:t>21.</w:t>
      </w:r>
    </w:p>
    <w:tbl>
      <w:tblPr>
        <w:tblStyle w:val="ReportTable211"/>
        <w:tblW w:w="9623" w:type="dxa"/>
        <w:jc w:val="center"/>
        <w:tblLayout w:type="fixed"/>
        <w:tblLook w:val="04A0" w:firstRow="1" w:lastRow="0" w:firstColumn="1" w:lastColumn="0" w:noHBand="0" w:noVBand="1"/>
      </w:tblPr>
      <w:tblGrid>
        <w:gridCol w:w="7148"/>
        <w:gridCol w:w="2475"/>
      </w:tblGrid>
      <w:tr w:rsidR="00C81DD1" w:rsidRPr="00E8172B" w:rsidTr="00C6537A">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მნიშვნელობები </w:t>
            </w:r>
          </w:p>
        </w:tc>
      </w:tr>
      <w:tr w:rsidR="00C81DD1" w:rsidRPr="00E8172B" w:rsidTr="00C6537A">
        <w:trPr>
          <w:trHeight w:val="784"/>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გადასატვირთი მასალა: ღორღი (ხრეში)</w:t>
            </w:r>
          </w:p>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i/>
                <w:lang w:val="ka-GE"/>
              </w:rPr>
              <w:t>a</w:t>
            </w:r>
            <w:r w:rsidRPr="00E8172B">
              <w:rPr>
                <w:rFonts w:asciiTheme="minorHAnsi" w:hAnsiTheme="minorHAnsi" w:cstheme="minorHAnsi"/>
                <w:lang w:val="ka-GE"/>
              </w:rPr>
              <w:t xml:space="preserve"> = 0,0135</w:t>
            </w:r>
          </w:p>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i/>
                <w:lang w:val="ka-GE"/>
              </w:rPr>
              <w:t>b</w:t>
            </w:r>
            <w:r w:rsidRPr="00E8172B">
              <w:rPr>
                <w:rFonts w:asciiTheme="minorHAnsi" w:hAnsiTheme="minorHAnsi" w:cstheme="minorHAnsi"/>
                <w:lang w:val="ka-GE"/>
              </w:rPr>
              <w:t xml:space="preserve"> = 2,987</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i/>
                <w:lang w:val="ka-GE"/>
              </w:rPr>
              <w:t>K</w:t>
            </w:r>
            <w:r w:rsidRPr="00E8172B">
              <w:rPr>
                <w:rFonts w:asciiTheme="minorHAnsi" w:hAnsiTheme="minorHAnsi" w:cstheme="minorHAnsi"/>
                <w:i/>
                <w:vertAlign w:val="subscript"/>
                <w:lang w:val="ka-GE"/>
              </w:rPr>
              <w:t>4</w:t>
            </w:r>
            <w:r w:rsidRPr="00E8172B">
              <w:rPr>
                <w:rFonts w:asciiTheme="minorHAnsi" w:hAnsiTheme="minorHAnsi" w:cstheme="minorHAnsi"/>
                <w:lang w:val="ka-GE"/>
              </w:rPr>
              <w:t xml:space="preserve"> = 1</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მასალის ტენიანობა &gt;10%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K</w:t>
            </w:r>
            <w:r w:rsidRPr="00E8172B">
              <w:rPr>
                <w:rFonts w:asciiTheme="minorHAnsi" w:hAnsiTheme="minorHAnsi" w:cstheme="minorHAnsi"/>
                <w:i/>
                <w:vertAlign w:val="subscript"/>
                <w:lang w:eastAsia="en-US"/>
              </w:rPr>
              <w:t>5</w:t>
            </w:r>
            <w:r w:rsidRPr="00E8172B">
              <w:rPr>
                <w:rFonts w:asciiTheme="minorHAnsi" w:hAnsiTheme="minorHAnsi" w:cstheme="minorHAnsi"/>
                <w:lang w:eastAsia="en-US"/>
              </w:rPr>
              <w:t xml:space="preserve"> = 0,1</w:t>
            </w:r>
          </w:p>
        </w:tc>
      </w:tr>
      <w:tr w:rsidR="00C81DD1" w:rsidRPr="00E8172B" w:rsidTr="00C6537A">
        <w:trPr>
          <w:trHeight w:val="266"/>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K</w:t>
            </w:r>
            <w:r w:rsidRPr="00E8172B">
              <w:rPr>
                <w:rFonts w:asciiTheme="minorHAnsi" w:hAnsiTheme="minorHAnsi" w:cstheme="minorHAnsi"/>
                <w:i/>
                <w:vertAlign w:val="subscript"/>
                <w:lang w:eastAsia="en-US"/>
              </w:rPr>
              <w:t>6</w:t>
            </w:r>
            <w:r w:rsidRPr="00E8172B">
              <w:rPr>
                <w:rFonts w:asciiTheme="minorHAnsi" w:hAnsiTheme="minorHAnsi" w:cstheme="minorHAnsi"/>
                <w:lang w:eastAsia="en-US"/>
              </w:rPr>
              <w:t xml:space="preserve"> = 30000 / 23000 = 1,304348</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მასალის ზომები  – 50-10 მმ</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K</w:t>
            </w:r>
            <w:r w:rsidRPr="00E8172B">
              <w:rPr>
                <w:rFonts w:asciiTheme="minorHAnsi" w:hAnsiTheme="minorHAnsi" w:cstheme="minorHAnsi"/>
                <w:i/>
                <w:vertAlign w:val="subscript"/>
                <w:lang w:eastAsia="en-US"/>
              </w:rPr>
              <w:t>7</w:t>
            </w:r>
            <w:r w:rsidRPr="00E8172B">
              <w:rPr>
                <w:rFonts w:asciiTheme="minorHAnsi" w:hAnsiTheme="minorHAnsi" w:cstheme="minorHAnsi"/>
                <w:lang w:eastAsia="en-US"/>
              </w:rPr>
              <w:t xml:space="preserve"> = 0,4</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ქარის საანგარიშო სიჩქარეები,მ/წმ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U'</w:t>
            </w:r>
            <w:r w:rsidRPr="00E8172B">
              <w:rPr>
                <w:rFonts w:asciiTheme="minorHAnsi" w:hAnsiTheme="minorHAnsi" w:cstheme="minorHAnsi"/>
                <w:lang w:eastAsia="en-US"/>
              </w:rPr>
              <w:t xml:space="preserve"> = 7,4</w:t>
            </w:r>
          </w:p>
        </w:tc>
      </w:tr>
      <w:tr w:rsidR="00C81DD1" w:rsidRPr="00E8172B" w:rsidTr="00C6537A">
        <w:trPr>
          <w:trHeight w:val="266"/>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ქარის საშუალო წლიური  სიჩქარე,მ/წმ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U</w:t>
            </w:r>
            <w:r w:rsidRPr="00E8172B">
              <w:rPr>
                <w:rFonts w:asciiTheme="minorHAnsi" w:hAnsiTheme="minorHAnsi" w:cstheme="minorHAnsi"/>
                <w:lang w:eastAsia="en-US"/>
              </w:rPr>
              <w:t xml:space="preserve"> = 2,35</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გადატვირთვის სამუშაოების ზედაპირის მუშა ფართი, მ</w:t>
            </w:r>
            <w:r w:rsidRPr="00E8172B">
              <w:rPr>
                <w:rFonts w:asciiTheme="minorHAnsi" w:hAnsiTheme="minorHAnsi" w:cstheme="minorHAnsi"/>
                <w:vertAlign w:val="superscript"/>
                <w:lang w:val="ka-GE"/>
              </w:rPr>
              <w:t>2</w:t>
            </w:r>
            <w:r w:rsidRPr="00E8172B">
              <w:rPr>
                <w:rFonts w:asciiTheme="minorHAnsi" w:hAnsiTheme="minorHAnsi" w:cstheme="minorHAnsi"/>
                <w:lang w:val="ka-GE"/>
              </w:rPr>
              <w:t xml:space="preserve">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F</w:t>
            </w:r>
            <w:r w:rsidRPr="00E8172B">
              <w:rPr>
                <w:rFonts w:asciiTheme="minorHAnsi" w:hAnsiTheme="minorHAnsi" w:cstheme="minorHAnsi"/>
                <w:i/>
                <w:vertAlign w:val="subscript"/>
                <w:lang w:eastAsia="en-US"/>
              </w:rPr>
              <w:t>раб</w:t>
            </w:r>
            <w:r w:rsidRPr="00E8172B">
              <w:rPr>
                <w:rFonts w:asciiTheme="minorHAnsi" w:hAnsiTheme="minorHAnsi" w:cstheme="minorHAnsi"/>
                <w:lang w:eastAsia="en-US"/>
              </w:rPr>
              <w:t xml:space="preserve"> = 50</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ამტვერების ზედაპირის ფართი გეგმაზე, მ</w:t>
            </w:r>
            <w:r w:rsidRPr="00E8172B">
              <w:rPr>
                <w:rFonts w:asciiTheme="minorHAnsi" w:hAnsiTheme="minorHAnsi" w:cstheme="minorHAnsi"/>
                <w:vertAlign w:val="superscript"/>
                <w:lang w:val="ka-GE"/>
              </w:rPr>
              <w:t xml:space="preserve">2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F</w:t>
            </w:r>
            <w:r w:rsidRPr="00E8172B">
              <w:rPr>
                <w:rFonts w:asciiTheme="minorHAnsi" w:hAnsiTheme="minorHAnsi" w:cstheme="minorHAnsi"/>
                <w:i/>
                <w:vertAlign w:val="subscript"/>
                <w:lang w:eastAsia="en-US"/>
              </w:rPr>
              <w:t>пл</w:t>
            </w:r>
            <w:r w:rsidRPr="00E8172B">
              <w:rPr>
                <w:rFonts w:asciiTheme="minorHAnsi" w:hAnsiTheme="minorHAnsi" w:cstheme="minorHAnsi"/>
                <w:lang w:eastAsia="en-US"/>
              </w:rPr>
              <w:t xml:space="preserve"> = 23000</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ამტვერების ზედაპირის ფაქტიური ფართი გეგმაზე, მ</w:t>
            </w:r>
            <w:r w:rsidRPr="00E8172B">
              <w:rPr>
                <w:rFonts w:asciiTheme="minorHAnsi" w:hAnsiTheme="minorHAnsi" w:cstheme="minorHAnsi"/>
                <w:vertAlign w:val="superscript"/>
                <w:lang w:val="ka-GE"/>
              </w:rPr>
              <w:t xml:space="preserve">2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F</w:t>
            </w:r>
            <w:r w:rsidRPr="00E8172B">
              <w:rPr>
                <w:rFonts w:asciiTheme="minorHAnsi" w:hAnsiTheme="minorHAnsi" w:cstheme="minorHAnsi"/>
                <w:i/>
                <w:vertAlign w:val="subscript"/>
                <w:lang w:eastAsia="en-US"/>
              </w:rPr>
              <w:t>макс</w:t>
            </w:r>
            <w:r w:rsidRPr="00E8172B">
              <w:rPr>
                <w:rFonts w:asciiTheme="minorHAnsi" w:hAnsiTheme="minorHAnsi" w:cstheme="minorHAnsi"/>
                <w:lang w:eastAsia="en-US"/>
              </w:rPr>
              <w:t xml:space="preserve"> = 30000</w:t>
            </w:r>
          </w:p>
        </w:tc>
      </w:tr>
      <w:tr w:rsidR="00C81DD1" w:rsidRPr="00E8172B" w:rsidTr="00C6537A">
        <w:trPr>
          <w:trHeight w:val="266"/>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 xml:space="preserve">მასალის შენახვის საერთო დრო განსახილველ პერიოდში, დღ. </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T</w:t>
            </w:r>
            <w:r w:rsidRPr="00E8172B">
              <w:rPr>
                <w:rFonts w:asciiTheme="minorHAnsi" w:hAnsiTheme="minorHAnsi" w:cstheme="minorHAnsi"/>
                <w:lang w:eastAsia="en-US"/>
              </w:rPr>
              <w:t xml:space="preserve"> = 366</w:t>
            </w:r>
          </w:p>
        </w:tc>
      </w:tr>
      <w:tr w:rsidR="00C81DD1" w:rsidRPr="00E8172B" w:rsidTr="00C6537A">
        <w:trPr>
          <w:trHeight w:val="251"/>
          <w:jc w:val="center"/>
        </w:trPr>
        <w:tc>
          <w:tcPr>
            <w:tcW w:w="7148" w:type="dxa"/>
            <w:tcBorders>
              <w:left w:val="single" w:sz="6"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წვიმიან დღეთა რიცხვი</w:t>
            </w:r>
          </w:p>
        </w:tc>
        <w:tc>
          <w:tcPr>
            <w:tcW w:w="2475" w:type="dxa"/>
            <w:tcBorders>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T</w:t>
            </w:r>
            <w:r w:rsidRPr="00E8172B">
              <w:rPr>
                <w:rFonts w:asciiTheme="minorHAnsi" w:hAnsiTheme="minorHAnsi" w:cstheme="minorHAnsi"/>
                <w:i/>
                <w:vertAlign w:val="subscript"/>
                <w:lang w:eastAsia="en-US"/>
              </w:rPr>
              <w:t>д</w:t>
            </w:r>
            <w:r w:rsidRPr="00E8172B">
              <w:rPr>
                <w:rFonts w:asciiTheme="minorHAnsi" w:hAnsiTheme="minorHAnsi" w:cstheme="minorHAnsi"/>
                <w:lang w:eastAsia="en-US"/>
              </w:rPr>
              <w:t xml:space="preserve"> = 120</w:t>
            </w:r>
          </w:p>
        </w:tc>
      </w:tr>
      <w:tr w:rsidR="00C81DD1" w:rsidRPr="00E8172B" w:rsidTr="00C6537A">
        <w:trPr>
          <w:trHeight w:val="266"/>
          <w:jc w:val="center"/>
        </w:trPr>
        <w:tc>
          <w:tcPr>
            <w:tcW w:w="7148"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C81DD1" w:rsidRPr="00E8172B" w:rsidRDefault="00C81DD1" w:rsidP="00E8172B">
            <w:pPr>
              <w:jc w:val="both"/>
              <w:rPr>
                <w:rFonts w:asciiTheme="minorHAnsi" w:hAnsiTheme="minorHAnsi" w:cstheme="minorHAnsi"/>
                <w:lang w:eastAsia="en-US"/>
              </w:rPr>
            </w:pPr>
            <w:r w:rsidRPr="00E8172B">
              <w:rPr>
                <w:rFonts w:asciiTheme="minorHAnsi" w:hAnsiTheme="minorHAnsi" w:cstheme="minorHAnsi"/>
                <w:b/>
                <w:i/>
                <w:lang w:eastAsia="en-US"/>
              </w:rPr>
              <w:t>T</w:t>
            </w:r>
            <w:r w:rsidRPr="00E8172B">
              <w:rPr>
                <w:rFonts w:asciiTheme="minorHAnsi" w:hAnsiTheme="minorHAnsi" w:cstheme="minorHAnsi"/>
                <w:i/>
                <w:vertAlign w:val="subscript"/>
                <w:lang w:eastAsia="en-US"/>
              </w:rPr>
              <w:t>с</w:t>
            </w:r>
            <w:r w:rsidRPr="00E8172B">
              <w:rPr>
                <w:rFonts w:asciiTheme="minorHAnsi" w:hAnsiTheme="minorHAnsi" w:cstheme="minorHAnsi"/>
                <w:lang w:eastAsia="en-US"/>
              </w:rPr>
              <w:t xml:space="preserve"> = 29</w:t>
            </w:r>
          </w:p>
        </w:tc>
      </w:tr>
    </w:tbl>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eastAsia="Calibri" w:hAnsiTheme="minorHAnsi" w:cstheme="minorHAnsi"/>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81DD1" w:rsidRPr="00E8172B" w:rsidRDefault="00C81DD1" w:rsidP="00E8172B">
      <w:pPr>
        <w:jc w:val="both"/>
        <w:rPr>
          <w:rFonts w:asciiTheme="minorHAnsi" w:hAnsiTheme="minorHAnsi" w:cstheme="minorHAnsi"/>
          <w:sz w:val="22"/>
          <w:szCs w:val="22"/>
          <w:u w:val="single"/>
          <w:lang w:val="ka-GE"/>
        </w:rPr>
      </w:pPr>
      <w:r w:rsidRPr="00E8172B">
        <w:rPr>
          <w:rFonts w:asciiTheme="minorHAnsi" w:hAnsiTheme="minorHAnsi" w:cstheme="minorHAnsi"/>
          <w:sz w:val="22"/>
          <w:szCs w:val="22"/>
          <w:u w:val="single"/>
          <w:lang w:val="ka-GE"/>
        </w:rPr>
        <w:lastRenderedPageBreak/>
        <w:t>შეწონილი ნაწილაკები (მტვერი)</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q</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vertAlign w:val="superscript"/>
          <w:lang w:val="ka-GE" w:eastAsia="en-US"/>
        </w:rPr>
        <w:t>7.4 м/с</w:t>
      </w:r>
      <w:r w:rsidRPr="00E8172B">
        <w:rPr>
          <w:rFonts w:asciiTheme="minorHAnsi" w:hAnsiTheme="minorHAnsi" w:cstheme="minorHAnsi"/>
          <w:sz w:val="22"/>
          <w:szCs w:val="22"/>
          <w:lang w:val="ka-GE" w:eastAsia="en-US"/>
        </w:rPr>
        <w:t xml:space="preserve"> = 10</w:t>
      </w:r>
      <w:r w:rsidRPr="00E8172B">
        <w:rPr>
          <w:rFonts w:asciiTheme="minorHAnsi" w:hAnsiTheme="minorHAnsi" w:cstheme="minorHAnsi"/>
          <w:sz w:val="22"/>
          <w:szCs w:val="22"/>
          <w:vertAlign w:val="superscript"/>
          <w:lang w:val="ka-GE" w:eastAsia="en-US"/>
        </w:rPr>
        <w:t>-3</w:t>
      </w:r>
      <w:r w:rsidRPr="00E8172B">
        <w:rPr>
          <w:rFonts w:asciiTheme="minorHAnsi" w:hAnsiTheme="minorHAnsi" w:cstheme="minorHAnsi"/>
          <w:sz w:val="22"/>
          <w:szCs w:val="22"/>
          <w:lang w:val="ka-GE" w:eastAsia="en-US"/>
        </w:rPr>
        <w:t xml:space="preserve"> · 0,0135 · 7,4</w:t>
      </w:r>
      <w:r w:rsidRPr="00E8172B">
        <w:rPr>
          <w:rFonts w:asciiTheme="minorHAnsi" w:hAnsiTheme="minorHAnsi" w:cstheme="minorHAnsi"/>
          <w:sz w:val="22"/>
          <w:szCs w:val="22"/>
          <w:vertAlign w:val="superscript"/>
          <w:lang w:val="ka-GE" w:eastAsia="en-US"/>
        </w:rPr>
        <w:t>2.987</w:t>
      </w:r>
      <w:r w:rsidRPr="00E8172B">
        <w:rPr>
          <w:rFonts w:asciiTheme="minorHAnsi" w:hAnsiTheme="minorHAnsi" w:cstheme="minorHAnsi"/>
          <w:sz w:val="22"/>
          <w:szCs w:val="22"/>
          <w:lang w:val="ka-GE" w:eastAsia="en-US"/>
        </w:rPr>
        <w:t xml:space="preserve"> = 0,00533 </w:t>
      </w:r>
      <w:r w:rsidRPr="00E8172B">
        <w:rPr>
          <w:rFonts w:asciiTheme="minorHAnsi" w:hAnsiTheme="minorHAnsi" w:cstheme="minorHAnsi"/>
          <w:sz w:val="22"/>
          <w:szCs w:val="22"/>
          <w:lang w:val="ka-GE"/>
        </w:rPr>
        <w:t>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*წმ);</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ka-GE" w:eastAsia="en-US"/>
        </w:rPr>
        <w:t>M</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vertAlign w:val="superscript"/>
          <w:lang w:val="ka-GE" w:eastAsia="en-US"/>
        </w:rPr>
        <w:t>7.4 м/с</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sz w:val="22"/>
          <w:szCs w:val="22"/>
          <w:lang w:val="ru-RU" w:eastAsia="en-US"/>
        </w:rPr>
        <w:t xml:space="preserve">1 · 0,1 · 1,304348 · 0,4 · 0,00533 · 50 +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ru-RU" w:eastAsia="en-US"/>
        </w:rPr>
        <w:tab/>
        <w:t xml:space="preserve"> + 1 · 0,1 · 1,304348 · 0,4 · 0,11 · 0,00533 · (23000 - 50) = 0,7159377 </w:t>
      </w:r>
      <w:r w:rsidRPr="00E8172B">
        <w:rPr>
          <w:rFonts w:asciiTheme="minorHAnsi" w:hAnsiTheme="minorHAnsi" w:cstheme="minorHAnsi"/>
          <w:sz w:val="22"/>
          <w:szCs w:val="22"/>
          <w:lang w:val="ka-GE"/>
        </w:rPr>
        <w:t>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q</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lang w:val="ka-GE" w:eastAsia="en-US"/>
        </w:rPr>
        <w:t xml:space="preserve"> = 10</w:t>
      </w:r>
      <w:r w:rsidRPr="00E8172B">
        <w:rPr>
          <w:rFonts w:asciiTheme="minorHAnsi" w:hAnsiTheme="minorHAnsi" w:cstheme="minorHAnsi"/>
          <w:sz w:val="22"/>
          <w:szCs w:val="22"/>
          <w:vertAlign w:val="superscript"/>
          <w:lang w:val="ka-GE" w:eastAsia="en-US"/>
        </w:rPr>
        <w:t>-3</w:t>
      </w:r>
      <w:r w:rsidRPr="00E8172B">
        <w:rPr>
          <w:rFonts w:asciiTheme="minorHAnsi" w:hAnsiTheme="minorHAnsi" w:cstheme="minorHAnsi"/>
          <w:sz w:val="22"/>
          <w:szCs w:val="22"/>
          <w:lang w:val="ka-GE" w:eastAsia="en-US"/>
        </w:rPr>
        <w:t xml:space="preserve"> · 0,0135 · 2,35</w:t>
      </w:r>
      <w:r w:rsidRPr="00E8172B">
        <w:rPr>
          <w:rFonts w:asciiTheme="minorHAnsi" w:hAnsiTheme="minorHAnsi" w:cstheme="minorHAnsi"/>
          <w:sz w:val="22"/>
          <w:szCs w:val="22"/>
          <w:vertAlign w:val="superscript"/>
          <w:lang w:val="ka-GE" w:eastAsia="en-US"/>
        </w:rPr>
        <w:t>2.987</w:t>
      </w:r>
      <w:r w:rsidRPr="00E8172B">
        <w:rPr>
          <w:rFonts w:asciiTheme="minorHAnsi" w:hAnsiTheme="minorHAnsi" w:cstheme="minorHAnsi"/>
          <w:sz w:val="22"/>
          <w:szCs w:val="22"/>
          <w:lang w:val="ka-GE" w:eastAsia="en-US"/>
        </w:rPr>
        <w:t xml:space="preserve"> = 0,0001733 </w:t>
      </w:r>
      <w:r w:rsidRPr="00E8172B">
        <w:rPr>
          <w:rFonts w:asciiTheme="minorHAnsi" w:hAnsiTheme="minorHAnsi" w:cstheme="minorHAnsi"/>
          <w:sz w:val="22"/>
          <w:szCs w:val="22"/>
          <w:lang w:val="ka-GE"/>
        </w:rPr>
        <w:t>გ/(მ</w:t>
      </w:r>
      <w:r w:rsidRPr="00E8172B">
        <w:rPr>
          <w:rFonts w:asciiTheme="minorHAnsi" w:hAnsiTheme="minorHAnsi" w:cstheme="minorHAnsi"/>
          <w:sz w:val="22"/>
          <w:szCs w:val="22"/>
          <w:vertAlign w:val="superscript"/>
          <w:lang w:val="ka-GE"/>
        </w:rPr>
        <w:t>2</w:t>
      </w:r>
      <w:r w:rsidRPr="00E8172B">
        <w:rPr>
          <w:rFonts w:asciiTheme="minorHAnsi" w:hAnsiTheme="minorHAnsi" w:cstheme="minorHAnsi"/>
          <w:sz w:val="22"/>
          <w:szCs w:val="22"/>
          <w:lang w:val="ka-GE"/>
        </w:rPr>
        <w:t>*წმ);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П</w:t>
      </w:r>
      <w:r w:rsidRPr="00E8172B">
        <w:rPr>
          <w:rFonts w:asciiTheme="minorHAnsi" w:hAnsiTheme="minorHAnsi" w:cstheme="minorHAnsi"/>
          <w:i/>
          <w:sz w:val="22"/>
          <w:szCs w:val="22"/>
          <w:vertAlign w:val="subscript"/>
          <w:lang w:val="ka-GE" w:eastAsia="en-US"/>
        </w:rPr>
        <w:t>2902</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sz w:val="22"/>
          <w:szCs w:val="22"/>
          <w:lang w:val="ru-RU" w:eastAsia="en-US"/>
        </w:rPr>
        <w:t>0,11∙8,64∙10</w:t>
      </w:r>
      <w:r w:rsidRPr="00E8172B">
        <w:rPr>
          <w:rFonts w:asciiTheme="minorHAnsi" w:hAnsiTheme="minorHAnsi" w:cstheme="minorHAnsi"/>
          <w:sz w:val="22"/>
          <w:szCs w:val="22"/>
          <w:vertAlign w:val="superscript"/>
          <w:lang w:val="ru-RU" w:eastAsia="en-US"/>
        </w:rPr>
        <w:t>-2</w:t>
      </w:r>
      <w:r w:rsidRPr="00E8172B">
        <w:rPr>
          <w:rFonts w:asciiTheme="minorHAnsi" w:hAnsiTheme="minorHAnsi" w:cstheme="minorHAnsi"/>
          <w:sz w:val="22"/>
          <w:szCs w:val="22"/>
          <w:lang w:val="ru-RU" w:eastAsia="en-US"/>
        </w:rPr>
        <w:t xml:space="preserve">∙1∙0,1∙1,304348∙0,4∙0,0001733∙23000∙(366-120-29) = 0,428806 </w:t>
      </w:r>
      <w:r w:rsidRPr="00E8172B">
        <w:rPr>
          <w:rFonts w:asciiTheme="minorHAnsi" w:hAnsiTheme="minorHAnsi" w:cstheme="minorHAnsi"/>
          <w:sz w:val="22"/>
          <w:szCs w:val="22"/>
          <w:lang w:val="ka-GE"/>
        </w:rPr>
        <w:t>ტ/წელ.</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სულ მიღება-შენახვა:</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rPr>
        <w:t>0,0</w:t>
      </w:r>
      <w:r w:rsidRPr="00E8172B">
        <w:rPr>
          <w:rFonts w:asciiTheme="minorHAnsi" w:hAnsiTheme="minorHAnsi" w:cstheme="minorHAnsi"/>
          <w:sz w:val="22"/>
          <w:szCs w:val="22"/>
          <w:lang w:val="ka-GE"/>
        </w:rPr>
        <w:t xml:space="preserve">3627+ </w:t>
      </w:r>
      <w:r w:rsidRPr="00E8172B">
        <w:rPr>
          <w:rFonts w:asciiTheme="minorHAnsi" w:hAnsiTheme="minorHAnsi" w:cstheme="minorHAnsi"/>
          <w:sz w:val="22"/>
          <w:szCs w:val="22"/>
          <w:lang w:val="ru-RU" w:eastAsia="en-US"/>
        </w:rPr>
        <w:t>0,715938</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eastAsia="en-US"/>
        </w:rPr>
        <w:t>0,752204</w:t>
      </w:r>
      <w:r w:rsidRPr="00E8172B">
        <w:rPr>
          <w:rFonts w:asciiTheme="minorHAnsi" w:hAnsiTheme="minorHAnsi" w:cstheme="minorHAnsi"/>
          <w:sz w:val="22"/>
          <w:szCs w:val="22"/>
          <w:lang w:val="ka-GE"/>
        </w:rPr>
        <w:t xml:space="preserve">გ/წმ;  </w:t>
      </w:r>
    </w:p>
    <w:p w:rsidR="00C11E36" w:rsidRDefault="00C81DD1" w:rsidP="00C11E36">
      <w:pPr>
        <w:jc w:val="both"/>
        <w:rPr>
          <w:rFonts w:ascii="Sylfaen" w:hAnsi="Sylfaen" w:cstheme="minorHAnsi"/>
          <w:sz w:val="22"/>
          <w:szCs w:val="22"/>
          <w:lang w:val="ka-GE"/>
        </w:rPr>
      </w:pP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ru-RU" w:eastAsia="en-US"/>
        </w:rPr>
        <w:t>0,41472</w:t>
      </w:r>
      <w:r w:rsidRPr="00E8172B">
        <w:rPr>
          <w:rFonts w:asciiTheme="minorHAnsi" w:hAnsiTheme="minorHAnsi" w:cstheme="minorHAnsi"/>
          <w:sz w:val="22"/>
          <w:szCs w:val="22"/>
          <w:lang w:val="ka-GE"/>
        </w:rPr>
        <w:t>+</w:t>
      </w:r>
      <w:r w:rsidRPr="00E8172B">
        <w:rPr>
          <w:rFonts w:asciiTheme="minorHAnsi" w:hAnsiTheme="minorHAnsi" w:cstheme="minorHAnsi"/>
          <w:sz w:val="22"/>
          <w:szCs w:val="22"/>
          <w:lang w:val="ru-RU" w:eastAsia="en-US"/>
        </w:rPr>
        <w:t>0,428806</w:t>
      </w:r>
      <w:r w:rsidRPr="00E8172B">
        <w:rPr>
          <w:rFonts w:asciiTheme="minorHAnsi" w:hAnsiTheme="minorHAnsi" w:cstheme="minorHAnsi"/>
          <w:sz w:val="22"/>
          <w:szCs w:val="22"/>
          <w:lang w:val="ka-GE" w:eastAsia="en-US"/>
        </w:rPr>
        <w:t>=</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eastAsia="en-US"/>
        </w:rPr>
        <w:t>0,843526</w:t>
      </w:r>
      <w:r w:rsidRPr="00E8172B">
        <w:rPr>
          <w:rFonts w:asciiTheme="minorHAnsi" w:hAnsiTheme="minorHAnsi" w:cstheme="minorHAnsi"/>
          <w:sz w:val="22"/>
          <w:szCs w:val="22"/>
          <w:lang w:val="ka-GE"/>
        </w:rPr>
        <w:t>ტ/წელ.</w:t>
      </w:r>
    </w:p>
    <w:p w:rsidR="00C11E36" w:rsidRDefault="00C11E36" w:rsidP="00C11E36">
      <w:pPr>
        <w:spacing w:before="120" w:after="120"/>
        <w:jc w:val="both"/>
        <w:rPr>
          <w:rFonts w:asciiTheme="minorHAnsi" w:hAnsiTheme="minorHAnsi" w:cstheme="minorHAnsi"/>
        </w:rPr>
      </w:pPr>
    </w:p>
    <w:p w:rsidR="00C81DD1" w:rsidRPr="00C11E36" w:rsidRDefault="00C81DD1" w:rsidP="00C11E36">
      <w:pPr>
        <w:spacing w:before="120" w:after="120"/>
        <w:jc w:val="both"/>
        <w:rPr>
          <w:rFonts w:asciiTheme="minorHAnsi" w:hAnsiTheme="minorHAnsi" w:cstheme="minorHAnsi"/>
          <w:b/>
          <w:sz w:val="22"/>
          <w:szCs w:val="22"/>
          <w:lang w:val="ka-GE"/>
        </w:rPr>
      </w:pPr>
      <w:bookmarkStart w:id="53" w:name="_Toc85539788"/>
      <w:bookmarkStart w:id="54" w:name="_Toc85720723"/>
      <w:bookmarkStart w:id="55" w:name="_Toc85720889"/>
      <w:bookmarkStart w:id="56" w:name="_Toc85721496"/>
      <w:r w:rsidRPr="00C11E36">
        <w:rPr>
          <w:rFonts w:asciiTheme="minorHAnsi" w:hAnsiTheme="minorHAnsi" w:cstheme="minorHAnsi"/>
          <w:b/>
          <w:sz w:val="22"/>
          <w:szCs w:val="22"/>
        </w:rPr>
        <w:t>ემისია გენერატორიდან (გ-4)</w:t>
      </w:r>
      <w:bookmarkEnd w:id="53"/>
      <w:bookmarkEnd w:id="54"/>
      <w:bookmarkEnd w:id="55"/>
      <w:bookmarkEnd w:id="56"/>
    </w:p>
    <w:p w:rsidR="00C81DD1" w:rsidRPr="00E8172B" w:rsidRDefault="00C81DD1" w:rsidP="00C11E36">
      <w:pPr>
        <w:spacing w:before="120" w:after="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დიზელ-გენერატორის    ექსპლოატაციის პროცესში ატმოსფერულ ჰაერში ნამუშევარ აირებში გამოიყოფა მავნე (დამაბინძურებელი) ნივთიერებები.  </w:t>
      </w:r>
    </w:p>
    <w:p w:rsidR="00C81DD1" w:rsidRPr="00E8172B" w:rsidRDefault="00C81DD1" w:rsidP="00C11E36">
      <w:pPr>
        <w:spacing w:before="120" w:after="120"/>
        <w:jc w:val="both"/>
        <w:rPr>
          <w:rFonts w:asciiTheme="minorHAnsi" w:hAnsiTheme="minorHAnsi" w:cstheme="minorHAnsi"/>
          <w:sz w:val="22"/>
          <w:szCs w:val="22"/>
          <w:lang w:val="ru-RU" w:eastAsia="en-US"/>
        </w:rPr>
      </w:pPr>
      <w:r w:rsidRPr="00E8172B">
        <w:rPr>
          <w:rFonts w:asciiTheme="minorHAnsi" w:hAnsiTheme="minorHAnsi" w:cstheme="minorHAnsi"/>
          <w:sz w:val="22"/>
          <w:szCs w:val="22"/>
          <w:lang w:val="ka-GE" w:eastAsia="en-US"/>
        </w:rPr>
        <w:t>მაქსიმალური ერთჯერადი ემისიის გასაანგარიშებლად გამოიყენება დიზელ-გენერატორის დანადგარის მონაცემები ტექნიკური დოკუმენტაციის მიხედვით (საექსპლოატაციო სიმძლავრე), ხოლო წლიური ემისიის გაანგარიშებისათვის -საწვავის წლიური ხარჯი.</w:t>
      </w:r>
    </w:p>
    <w:p w:rsidR="00C81DD1" w:rsidRPr="00E8172B" w:rsidRDefault="00C81DD1" w:rsidP="00C11E36">
      <w:pPr>
        <w:spacing w:before="120" w:after="120"/>
        <w:jc w:val="both"/>
        <w:rPr>
          <w:rFonts w:asciiTheme="minorHAnsi" w:hAnsiTheme="minorHAnsi" w:cstheme="minorHAnsi"/>
          <w:sz w:val="22"/>
          <w:szCs w:val="22"/>
          <w:lang w:val="ru-RU" w:eastAsia="en-US"/>
        </w:rPr>
      </w:pPr>
      <w:r w:rsidRPr="00E8172B">
        <w:rPr>
          <w:rFonts w:asciiTheme="minorHAnsi" w:hAnsiTheme="minorHAnsi" w:cstheme="minorHAnsi"/>
          <w:sz w:val="22"/>
          <w:szCs w:val="22"/>
          <w:lang w:val="ka-GE" w:eastAsia="en-US"/>
        </w:rPr>
        <w:t>დამაბინძურებელ ნივთიერებათა გამოყოფის გაანგარიშება შესრულებულია [</w:t>
      </w:r>
      <w:r w:rsidR="00B818FE" w:rsidRPr="00E8172B">
        <w:rPr>
          <w:rFonts w:asciiTheme="minorHAnsi" w:hAnsiTheme="minorHAnsi" w:cstheme="minorHAnsi"/>
          <w:sz w:val="22"/>
          <w:szCs w:val="22"/>
          <w:lang w:val="ka-GE" w:eastAsia="en-US"/>
        </w:rPr>
        <w:t>5</w:t>
      </w:r>
      <w:r w:rsidRPr="00E8172B">
        <w:rPr>
          <w:rFonts w:asciiTheme="minorHAnsi" w:hAnsiTheme="minorHAnsi" w:cstheme="minorHAnsi"/>
          <w:sz w:val="22"/>
          <w:szCs w:val="22"/>
          <w:lang w:val="ka-GE" w:eastAsia="en-US"/>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22</w:t>
      </w:r>
      <w:r w:rsidRPr="00E8172B">
        <w:rPr>
          <w:rFonts w:asciiTheme="minorHAnsi" w:hAnsiTheme="minorHAnsi" w:cstheme="minorHAnsi"/>
          <w:sz w:val="22"/>
          <w:szCs w:val="22"/>
          <w:lang w:val="ka-GE" w:eastAsia="en-US"/>
        </w:rPr>
        <w:t xml:space="preserve">. </w:t>
      </w:r>
    </w:p>
    <w:p w:rsidR="00C81DD1" w:rsidRPr="00E8172B" w:rsidRDefault="00C81DD1" w:rsidP="00C11E36">
      <w:pPr>
        <w:spacing w:before="120" w:after="12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ცხრილი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22</w:t>
      </w:r>
      <w:r w:rsidRPr="00E8172B">
        <w:rPr>
          <w:rFonts w:asciiTheme="minorHAnsi" w:hAnsiTheme="minorHAnsi" w:cstheme="minorHAnsi"/>
          <w:sz w:val="22"/>
          <w:szCs w:val="22"/>
          <w:lang w:val="ka-GE" w:eastAsia="en-US"/>
        </w:rPr>
        <w:t>.</w:t>
      </w:r>
      <w:r w:rsidRPr="00E8172B">
        <w:rPr>
          <w:rFonts w:asciiTheme="minorHAnsi" w:hAnsiTheme="minorHAnsi" w:cstheme="minorHAnsi"/>
          <w:sz w:val="22"/>
          <w:szCs w:val="22"/>
          <w:lang w:val="ru-RU" w:eastAsia="en-US"/>
        </w:rPr>
        <w:t xml:space="preserve"> </w:t>
      </w:r>
      <w:r w:rsidRPr="00E8172B">
        <w:rPr>
          <w:rFonts w:asciiTheme="minorHAnsi" w:hAnsiTheme="minorHAnsi" w:cstheme="minorHAnsi"/>
          <w:sz w:val="22"/>
          <w:szCs w:val="22"/>
          <w:lang w:val="ka-GE" w:eastAsia="en-US"/>
        </w:rPr>
        <w:t>დამაბინძურებელ ნივთიერებათა გამოყოფის რაოდენობრივი და თვისობრივი მახასიათებლები</w:t>
      </w:r>
    </w:p>
    <w:p w:rsidR="00C81DD1" w:rsidRPr="00E8172B" w:rsidRDefault="00C81DD1" w:rsidP="00E8172B">
      <w:pPr>
        <w:ind w:firstLine="720"/>
        <w:jc w:val="both"/>
        <w:rPr>
          <w:rFonts w:asciiTheme="minorHAnsi" w:hAnsiTheme="minorHAnsi" w:cstheme="minorHAnsi"/>
          <w:sz w:val="22"/>
          <w:szCs w:val="22"/>
          <w:lang w:val="ka-GE" w:eastAsia="en-US"/>
        </w:rPr>
      </w:pPr>
    </w:p>
    <w:tbl>
      <w:tblPr>
        <w:tblW w:w="9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08"/>
        <w:gridCol w:w="4306"/>
        <w:gridCol w:w="2154"/>
        <w:gridCol w:w="2154"/>
      </w:tblGrid>
      <w:tr w:rsidR="00C81DD1" w:rsidRPr="00E8172B" w:rsidTr="00C6537A">
        <w:trPr>
          <w:cantSplit/>
          <w:trHeight w:val="271"/>
          <w:tblHeader/>
          <w:jc w:val="center"/>
        </w:trPr>
        <w:tc>
          <w:tcPr>
            <w:tcW w:w="5114" w:type="dxa"/>
            <w:gridSpan w:val="2"/>
            <w:tcBorders>
              <w:top w:val="single" w:sz="8" w:space="0" w:color="auto"/>
              <w:left w:val="single" w:sz="6" w:space="0" w:color="auto"/>
              <w:bottom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დამაბინძურებელი  ნივთიერება</w:t>
            </w:r>
          </w:p>
        </w:tc>
        <w:tc>
          <w:tcPr>
            <w:tcW w:w="2154" w:type="dxa"/>
            <w:vMerge w:val="restart"/>
            <w:tcBorders>
              <w:top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მაქსიმალური ერთჯერადი ემისია, გ/წმ</w:t>
            </w:r>
          </w:p>
        </w:tc>
        <w:tc>
          <w:tcPr>
            <w:tcW w:w="2154" w:type="dxa"/>
            <w:vMerge w:val="restart"/>
            <w:tcBorders>
              <w:top w:val="single" w:sz="8" w:space="0" w:color="auto"/>
              <w:right w:val="single" w:sz="6" w:space="0" w:color="auto"/>
            </w:tcBorders>
            <w:shd w:val="clear" w:color="auto" w:fill="D9D9D9"/>
            <w:vAlign w:val="center"/>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წლიური ემისია, ტ/წელ</w:t>
            </w:r>
          </w:p>
        </w:tc>
      </w:tr>
      <w:tr w:rsidR="00C81DD1" w:rsidRPr="00E8172B" w:rsidTr="00C6537A">
        <w:trPr>
          <w:cantSplit/>
          <w:trHeight w:val="271"/>
          <w:tblHeader/>
          <w:jc w:val="center"/>
        </w:trPr>
        <w:tc>
          <w:tcPr>
            <w:tcW w:w="808" w:type="dxa"/>
            <w:tcBorders>
              <w:top w:val="single" w:sz="8" w:space="0" w:color="auto"/>
              <w:left w:val="single" w:sz="6" w:space="0" w:color="auto"/>
              <w:bottom w:val="single" w:sz="4" w:space="0" w:color="000000"/>
            </w:tcBorders>
            <w:shd w:val="clear" w:color="auto" w:fill="D9D9D9"/>
            <w:vAlign w:val="center"/>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კოდი</w:t>
            </w:r>
          </w:p>
        </w:tc>
        <w:tc>
          <w:tcPr>
            <w:tcW w:w="4306" w:type="dxa"/>
            <w:tcBorders>
              <w:top w:val="single" w:sz="8" w:space="0" w:color="auto"/>
              <w:bottom w:val="single" w:sz="4" w:space="0" w:color="000000"/>
              <w:right w:val="single" w:sz="6" w:space="0" w:color="auto"/>
            </w:tcBorders>
            <w:shd w:val="clear" w:color="auto" w:fill="D9D9D9"/>
            <w:vAlign w:val="center"/>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დასახელება</w:t>
            </w:r>
          </w:p>
        </w:tc>
        <w:tc>
          <w:tcPr>
            <w:tcW w:w="2154" w:type="dxa"/>
            <w:vMerge/>
            <w:tcBorders>
              <w:left w:val="single" w:sz="6"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ru-RU" w:eastAsia="en-US"/>
              </w:rPr>
            </w:pPr>
          </w:p>
        </w:tc>
        <w:tc>
          <w:tcPr>
            <w:tcW w:w="2154"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ru-RU" w:eastAsia="en-US"/>
              </w:rPr>
            </w:pPr>
          </w:p>
        </w:tc>
      </w:tr>
      <w:tr w:rsidR="00C81DD1" w:rsidRPr="00E8172B" w:rsidTr="00C6537A">
        <w:trPr>
          <w:trHeight w:val="271"/>
          <w:jc w:val="center"/>
        </w:trPr>
        <w:tc>
          <w:tcPr>
            <w:tcW w:w="808" w:type="dxa"/>
            <w:tcBorders>
              <w:top w:val="single" w:sz="4" w:space="0" w:color="000000"/>
              <w:left w:val="single" w:sz="6"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ru-RU" w:eastAsia="en-US"/>
              </w:rPr>
              <w:t>301</w:t>
            </w:r>
          </w:p>
        </w:tc>
        <w:tc>
          <w:tcPr>
            <w:tcW w:w="4306" w:type="dxa"/>
            <w:tcBorders>
              <w:top w:val="single" w:sz="4" w:space="0" w:color="000000"/>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აზოტის დიოქსიდი</w:t>
            </w:r>
            <w:r w:rsidRPr="00E8172B">
              <w:rPr>
                <w:rFonts w:asciiTheme="minorHAnsi" w:hAnsiTheme="minorHAnsi" w:cstheme="minorHAnsi"/>
                <w:lang w:val="ru-RU" w:eastAsia="en-US"/>
              </w:rPr>
              <w:t xml:space="preserve"> (</w:t>
            </w:r>
            <w:r w:rsidRPr="00E8172B">
              <w:rPr>
                <w:rFonts w:asciiTheme="minorHAnsi" w:hAnsiTheme="minorHAnsi" w:cstheme="minorHAnsi"/>
                <w:lang w:val="ka-GE" w:eastAsia="en-US"/>
              </w:rPr>
              <w:t>აზოტის</w:t>
            </w:r>
            <w:r w:rsidRPr="00E8172B">
              <w:rPr>
                <w:rFonts w:asciiTheme="minorHAnsi" w:hAnsiTheme="minorHAnsi" w:cstheme="minorHAnsi"/>
                <w:lang w:val="ru-RU" w:eastAsia="en-US"/>
              </w:rPr>
              <w:t xml:space="preserve">(IV) </w:t>
            </w:r>
            <w:r w:rsidRPr="00E8172B">
              <w:rPr>
                <w:rFonts w:asciiTheme="minorHAnsi" w:hAnsiTheme="minorHAnsi" w:cstheme="minorHAnsi"/>
                <w:lang w:val="ka-GE" w:eastAsia="en-US"/>
              </w:rPr>
              <w:t xml:space="preserve"> ოქსიდი</w:t>
            </w:r>
            <w:r w:rsidRPr="00E8172B">
              <w:rPr>
                <w:rFonts w:asciiTheme="minorHAnsi" w:hAnsiTheme="minorHAnsi" w:cstheme="minorHAnsi"/>
                <w:lang w:val="ru-RU" w:eastAsia="en-US"/>
              </w:rPr>
              <w:t xml:space="preserve"> )</w:t>
            </w:r>
          </w:p>
        </w:tc>
        <w:tc>
          <w:tcPr>
            <w:tcW w:w="2154"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0,1213333</w:t>
            </w:r>
          </w:p>
        </w:tc>
        <w:tc>
          <w:tcPr>
            <w:tcW w:w="2154"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1,216</w:t>
            </w:r>
          </w:p>
        </w:tc>
      </w:tr>
      <w:tr w:rsidR="00C81DD1" w:rsidRPr="00E8172B" w:rsidTr="00C6537A">
        <w:trPr>
          <w:trHeight w:val="271"/>
          <w:jc w:val="center"/>
        </w:trPr>
        <w:tc>
          <w:tcPr>
            <w:tcW w:w="808"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ru-RU" w:eastAsia="en-US"/>
              </w:rPr>
              <w:t>304</w:t>
            </w:r>
          </w:p>
        </w:tc>
        <w:tc>
          <w:tcPr>
            <w:tcW w:w="4306" w:type="dxa"/>
            <w:tcBorders>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აზოტის ოქსიდი</w:t>
            </w:r>
            <w:r w:rsidRPr="00E8172B">
              <w:rPr>
                <w:rFonts w:asciiTheme="minorHAnsi" w:hAnsiTheme="minorHAnsi" w:cstheme="minorHAnsi"/>
                <w:lang w:val="ru-RU" w:eastAsia="en-US"/>
              </w:rPr>
              <w:t xml:space="preserve">  (II) </w:t>
            </w:r>
          </w:p>
        </w:tc>
        <w:tc>
          <w:tcPr>
            <w:tcW w:w="2154"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0,0197167</w:t>
            </w:r>
          </w:p>
        </w:tc>
        <w:tc>
          <w:tcPr>
            <w:tcW w:w="2154"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0,1976</w:t>
            </w:r>
          </w:p>
        </w:tc>
      </w:tr>
      <w:tr w:rsidR="00C81DD1" w:rsidRPr="00E8172B" w:rsidTr="00C6537A">
        <w:trPr>
          <w:trHeight w:val="271"/>
          <w:jc w:val="center"/>
        </w:trPr>
        <w:tc>
          <w:tcPr>
            <w:tcW w:w="808"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ru-RU" w:eastAsia="en-US"/>
              </w:rPr>
              <w:t>328</w:t>
            </w:r>
          </w:p>
        </w:tc>
        <w:tc>
          <w:tcPr>
            <w:tcW w:w="4306" w:type="dxa"/>
            <w:tcBorders>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 xml:space="preserve">ჭვარტლი </w:t>
            </w:r>
          </w:p>
        </w:tc>
        <w:tc>
          <w:tcPr>
            <w:tcW w:w="2154"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0,00775</w:t>
            </w:r>
          </w:p>
        </w:tc>
        <w:tc>
          <w:tcPr>
            <w:tcW w:w="2154"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0,0714</w:t>
            </w:r>
          </w:p>
        </w:tc>
      </w:tr>
      <w:tr w:rsidR="00C81DD1" w:rsidRPr="00E8172B" w:rsidTr="00C6537A">
        <w:trPr>
          <w:trHeight w:val="271"/>
          <w:jc w:val="center"/>
        </w:trPr>
        <w:tc>
          <w:tcPr>
            <w:tcW w:w="808"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ru-RU" w:eastAsia="en-US"/>
              </w:rPr>
              <w:t>330</w:t>
            </w:r>
          </w:p>
        </w:tc>
        <w:tc>
          <w:tcPr>
            <w:tcW w:w="4306" w:type="dxa"/>
            <w:tcBorders>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 xml:space="preserve">გოგირდის დიოქსიდი </w:t>
            </w:r>
          </w:p>
        </w:tc>
        <w:tc>
          <w:tcPr>
            <w:tcW w:w="2154"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0,0541667</w:t>
            </w:r>
          </w:p>
        </w:tc>
        <w:tc>
          <w:tcPr>
            <w:tcW w:w="2154"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0,51</w:t>
            </w:r>
          </w:p>
        </w:tc>
      </w:tr>
      <w:tr w:rsidR="00C81DD1" w:rsidRPr="00E8172B" w:rsidTr="00C6537A">
        <w:trPr>
          <w:trHeight w:val="271"/>
          <w:jc w:val="center"/>
        </w:trPr>
        <w:tc>
          <w:tcPr>
            <w:tcW w:w="808"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ru-RU" w:eastAsia="en-US"/>
              </w:rPr>
              <w:t>337</w:t>
            </w:r>
          </w:p>
        </w:tc>
        <w:tc>
          <w:tcPr>
            <w:tcW w:w="4306" w:type="dxa"/>
            <w:tcBorders>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ნახშირბადის ოქსიდი</w:t>
            </w:r>
          </w:p>
        </w:tc>
        <w:tc>
          <w:tcPr>
            <w:tcW w:w="2154"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0,1541667</w:t>
            </w:r>
          </w:p>
        </w:tc>
        <w:tc>
          <w:tcPr>
            <w:tcW w:w="2154"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1,55</w:t>
            </w:r>
          </w:p>
        </w:tc>
      </w:tr>
      <w:tr w:rsidR="00C81DD1" w:rsidRPr="00E8172B" w:rsidTr="00C6537A">
        <w:trPr>
          <w:trHeight w:val="253"/>
          <w:jc w:val="center"/>
        </w:trPr>
        <w:tc>
          <w:tcPr>
            <w:tcW w:w="808"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ru-RU" w:eastAsia="en-US"/>
              </w:rPr>
              <w:t>703</w:t>
            </w:r>
          </w:p>
        </w:tc>
        <w:tc>
          <w:tcPr>
            <w:tcW w:w="4306" w:type="dxa"/>
            <w:tcBorders>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 xml:space="preserve">ბენზ(ა)პირენი </w:t>
            </w:r>
          </w:p>
        </w:tc>
        <w:tc>
          <w:tcPr>
            <w:tcW w:w="2154"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0,0000002</w:t>
            </w:r>
          </w:p>
        </w:tc>
        <w:tc>
          <w:tcPr>
            <w:tcW w:w="2154"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0,0000018</w:t>
            </w:r>
          </w:p>
        </w:tc>
      </w:tr>
      <w:tr w:rsidR="00C81DD1" w:rsidRPr="00E8172B" w:rsidTr="00C6537A">
        <w:trPr>
          <w:trHeight w:val="271"/>
          <w:jc w:val="center"/>
        </w:trPr>
        <w:tc>
          <w:tcPr>
            <w:tcW w:w="808"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ru-RU" w:eastAsia="en-US"/>
              </w:rPr>
              <w:t>1325</w:t>
            </w:r>
          </w:p>
        </w:tc>
        <w:tc>
          <w:tcPr>
            <w:tcW w:w="4306" w:type="dxa"/>
            <w:tcBorders>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ფორმალდეჰიდი</w:t>
            </w:r>
          </w:p>
        </w:tc>
        <w:tc>
          <w:tcPr>
            <w:tcW w:w="2154"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0,0017917</w:t>
            </w:r>
          </w:p>
        </w:tc>
        <w:tc>
          <w:tcPr>
            <w:tcW w:w="2154"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0,0171</w:t>
            </w:r>
          </w:p>
        </w:tc>
      </w:tr>
      <w:tr w:rsidR="00C81DD1" w:rsidRPr="00E8172B" w:rsidTr="00C6537A">
        <w:trPr>
          <w:trHeight w:val="271"/>
          <w:jc w:val="center"/>
        </w:trPr>
        <w:tc>
          <w:tcPr>
            <w:tcW w:w="808"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ru-RU" w:eastAsia="en-US"/>
              </w:rPr>
              <w:t>2732</w:t>
            </w:r>
          </w:p>
        </w:tc>
        <w:tc>
          <w:tcPr>
            <w:tcW w:w="4306" w:type="dxa"/>
            <w:tcBorders>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ნახშირწყალბადების ნავთის ფრაქცია</w:t>
            </w:r>
          </w:p>
        </w:tc>
        <w:tc>
          <w:tcPr>
            <w:tcW w:w="2154" w:type="dxa"/>
            <w:tcBorders>
              <w:bottom w:val="single" w:sz="8"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0,042875</w:t>
            </w:r>
          </w:p>
        </w:tc>
        <w:tc>
          <w:tcPr>
            <w:tcW w:w="2154" w:type="dxa"/>
            <w:tcBorders>
              <w:bottom w:val="single" w:sz="8" w:space="0" w:color="auto"/>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0,4286</w:t>
            </w:r>
          </w:p>
        </w:tc>
      </w:tr>
    </w:tbl>
    <w:p w:rsidR="005B05D8" w:rsidRDefault="005B05D8" w:rsidP="00E8172B">
      <w:pPr>
        <w:jc w:val="both"/>
        <w:rPr>
          <w:rFonts w:ascii="Sylfaen" w:hAnsi="Sylfaen" w:cstheme="minorHAnsi"/>
          <w:sz w:val="22"/>
          <w:szCs w:val="22"/>
          <w:lang w:val="ka-GE" w:eastAsia="en-US"/>
        </w:rPr>
      </w:pP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საწყისი მონაცემები გამოყოფის გაანგარიშებისათვის მოცემულია ცხრილში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23</w:t>
      </w:r>
      <w:r w:rsidRPr="00E8172B">
        <w:rPr>
          <w:rFonts w:asciiTheme="minorHAnsi" w:hAnsiTheme="minorHAnsi" w:cstheme="minorHAnsi"/>
          <w:sz w:val="22"/>
          <w:szCs w:val="22"/>
          <w:lang w:val="ka-GE" w:eastAsia="en-US"/>
        </w:rPr>
        <w:t>.</w:t>
      </w:r>
    </w:p>
    <w:p w:rsidR="00C81DD1" w:rsidRPr="00E8172B" w:rsidRDefault="00C81DD1" w:rsidP="005B05D8">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ცხრილი </w:t>
      </w:r>
      <w:r w:rsidR="00A212E4" w:rsidRPr="00E8172B">
        <w:rPr>
          <w:rFonts w:asciiTheme="minorHAnsi" w:hAnsiTheme="minorHAnsi" w:cstheme="minorHAnsi"/>
          <w:sz w:val="22"/>
          <w:szCs w:val="22"/>
          <w:lang w:val="ka-GE" w:eastAsia="en-US"/>
        </w:rPr>
        <w:t>4.</w:t>
      </w:r>
      <w:r w:rsidRPr="00E8172B">
        <w:rPr>
          <w:rFonts w:asciiTheme="minorHAnsi" w:hAnsiTheme="minorHAnsi" w:cstheme="minorHAnsi"/>
          <w:sz w:val="22"/>
          <w:szCs w:val="22"/>
          <w:lang w:eastAsia="en-US"/>
        </w:rPr>
        <w:t>23</w:t>
      </w:r>
      <w:r w:rsidRPr="00E8172B">
        <w:rPr>
          <w:rFonts w:asciiTheme="minorHAnsi" w:hAnsiTheme="minorHAnsi" w:cstheme="minorHAnsi"/>
          <w:sz w:val="22"/>
          <w:szCs w:val="22"/>
          <w:lang w:val="ka-GE" w:eastAsia="en-US"/>
        </w:rPr>
        <w:t>. გაანგარიშების</w:t>
      </w:r>
      <w:r w:rsidRPr="00E8172B">
        <w:rPr>
          <w:rFonts w:asciiTheme="minorHAnsi" w:hAnsiTheme="minorHAnsi" w:cstheme="minorHAnsi"/>
          <w:sz w:val="22"/>
          <w:szCs w:val="22"/>
          <w:lang w:val="ru-RU" w:eastAsia="en-US"/>
        </w:rPr>
        <w:t xml:space="preserve"> </w:t>
      </w:r>
      <w:r w:rsidRPr="00E8172B">
        <w:rPr>
          <w:rFonts w:asciiTheme="minorHAnsi" w:hAnsiTheme="minorHAnsi" w:cstheme="minorHAnsi"/>
          <w:sz w:val="22"/>
          <w:szCs w:val="22"/>
          <w:lang w:val="ka-GE" w:eastAsia="en-US"/>
        </w:rPr>
        <w:t>საწყისი მონაცემები</w:t>
      </w:r>
    </w:p>
    <w:tbl>
      <w:tblPr>
        <w:tblW w:w="96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5513"/>
        <w:gridCol w:w="1134"/>
        <w:gridCol w:w="1275"/>
        <w:gridCol w:w="993"/>
        <w:gridCol w:w="741"/>
      </w:tblGrid>
      <w:tr w:rsidR="00C81DD1" w:rsidRPr="00E8172B" w:rsidTr="00C6537A">
        <w:trPr>
          <w:trHeight w:val="1055"/>
          <w:tblHeader/>
          <w:jc w:val="center"/>
        </w:trPr>
        <w:tc>
          <w:tcPr>
            <w:tcW w:w="5513" w:type="dxa"/>
            <w:tcBorders>
              <w:top w:val="single" w:sz="8" w:space="0" w:color="auto"/>
              <w:left w:val="single" w:sz="6" w:space="0" w:color="auto"/>
              <w:bottom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ka-GE" w:eastAsia="en-US"/>
              </w:rPr>
            </w:pPr>
            <w:r w:rsidRPr="00E8172B">
              <w:rPr>
                <w:rFonts w:asciiTheme="minorHAnsi" w:hAnsiTheme="minorHAnsi" w:cstheme="minorHAnsi"/>
                <w:lang w:val="ka-GE" w:eastAsia="en-US"/>
              </w:rPr>
              <w:t>მონაცემები</w:t>
            </w:r>
          </w:p>
        </w:tc>
        <w:tc>
          <w:tcPr>
            <w:tcW w:w="1134" w:type="dxa"/>
            <w:tcBorders>
              <w:top w:val="single" w:sz="8" w:space="0" w:color="auto"/>
              <w:bottom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სიმძლავრე, კვტ</w:t>
            </w:r>
          </w:p>
        </w:tc>
        <w:tc>
          <w:tcPr>
            <w:tcW w:w="1275" w:type="dxa"/>
            <w:tcBorders>
              <w:top w:val="single" w:sz="8" w:space="0" w:color="auto"/>
              <w:bottom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საწვავის ხარჯი, ტ/წელ</w:t>
            </w:r>
          </w:p>
        </w:tc>
        <w:tc>
          <w:tcPr>
            <w:tcW w:w="993" w:type="dxa"/>
            <w:tcBorders>
              <w:top w:val="single" w:sz="8" w:space="0" w:color="auto"/>
              <w:bottom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კუთრი ხარჯი, გ/კვტ*სთ</w:t>
            </w:r>
          </w:p>
        </w:tc>
        <w:tc>
          <w:tcPr>
            <w:tcW w:w="741" w:type="dxa"/>
            <w:tcBorders>
              <w:top w:val="single" w:sz="8" w:space="0" w:color="auto"/>
              <w:bottom w:val="single" w:sz="8" w:space="0" w:color="auto"/>
              <w:right w:val="single" w:sz="6" w:space="0" w:color="auto"/>
            </w:tcBorders>
            <w:shd w:val="clear" w:color="auto" w:fill="D9D9D9"/>
            <w:vAlign w:val="center"/>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ერთდროულობა</w:t>
            </w:r>
          </w:p>
        </w:tc>
      </w:tr>
      <w:tr w:rsidR="00C81DD1" w:rsidRPr="00E8172B" w:rsidTr="00C6537A">
        <w:trPr>
          <w:trHeight w:val="536"/>
          <w:jc w:val="center"/>
        </w:trPr>
        <w:tc>
          <w:tcPr>
            <w:tcW w:w="5513"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ka-GE" w:eastAsia="en-US"/>
              </w:rPr>
              <w:t>ჯგუფი</w:t>
            </w:r>
            <w:r w:rsidRPr="00E8172B">
              <w:rPr>
                <w:rFonts w:asciiTheme="minorHAnsi" w:hAnsiTheme="minorHAnsi" w:cstheme="minorHAnsi"/>
                <w:lang w:val="ru-RU" w:eastAsia="en-US"/>
              </w:rPr>
              <w:t xml:space="preserve"> Б. </w:t>
            </w:r>
            <w:r w:rsidRPr="00E8172B">
              <w:rPr>
                <w:rFonts w:asciiTheme="minorHAnsi" w:hAnsiTheme="minorHAnsi" w:cstheme="minorHAnsi"/>
                <w:lang w:val="ka-GE" w:eastAsia="en-US"/>
              </w:rPr>
              <w:t>მწარმებელი: ევროგაერთიანების ქვეყნები, აშშ, იაპონია</w:t>
            </w:r>
            <w:r w:rsidRPr="00E8172B">
              <w:rPr>
                <w:rFonts w:asciiTheme="minorHAnsi" w:hAnsiTheme="minorHAnsi" w:cstheme="minorHAnsi"/>
                <w:lang w:val="ru-RU" w:eastAsia="en-US"/>
              </w:rPr>
              <w:t>.</w:t>
            </w:r>
            <w:r w:rsidRPr="00E8172B">
              <w:rPr>
                <w:rFonts w:asciiTheme="minorHAnsi" w:hAnsiTheme="minorHAnsi" w:cstheme="minorHAnsi"/>
                <w:lang w:val="ka-GE" w:eastAsia="en-US"/>
              </w:rPr>
              <w:t xml:space="preserve"> საშუალო სიმძლავრის, </w:t>
            </w:r>
            <w:r w:rsidRPr="00E8172B">
              <w:rPr>
                <w:rFonts w:asciiTheme="minorHAnsi" w:hAnsiTheme="minorHAnsi" w:cstheme="minorHAnsi"/>
                <w:lang w:val="ru-RU" w:eastAsia="en-US"/>
              </w:rPr>
              <w:t xml:space="preserve"> (Ne  73,6</w:t>
            </w:r>
            <w:r w:rsidRPr="00E8172B">
              <w:rPr>
                <w:rFonts w:asciiTheme="minorHAnsi" w:hAnsiTheme="minorHAnsi" w:cstheme="minorHAnsi"/>
                <w:lang w:val="ka-GE" w:eastAsia="en-US"/>
              </w:rPr>
              <w:t>-736</w:t>
            </w:r>
            <w:r w:rsidRPr="00E8172B">
              <w:rPr>
                <w:rFonts w:asciiTheme="minorHAnsi" w:hAnsiTheme="minorHAnsi" w:cstheme="minorHAnsi"/>
                <w:lang w:val="ru-RU" w:eastAsia="en-US"/>
              </w:rPr>
              <w:t xml:space="preserve"> </w:t>
            </w:r>
            <w:r w:rsidRPr="00E8172B">
              <w:rPr>
                <w:rFonts w:asciiTheme="minorHAnsi" w:hAnsiTheme="minorHAnsi" w:cstheme="minorHAnsi"/>
                <w:lang w:val="ka-GE" w:eastAsia="en-US"/>
              </w:rPr>
              <w:t>კვტ</w:t>
            </w:r>
            <w:r w:rsidRPr="00E8172B">
              <w:rPr>
                <w:rFonts w:asciiTheme="minorHAnsi" w:hAnsiTheme="minorHAnsi" w:cstheme="minorHAnsi"/>
                <w:lang w:val="ru-RU" w:eastAsia="en-US"/>
              </w:rPr>
              <w:t xml:space="preserve">; n = </w:t>
            </w:r>
            <w:r w:rsidRPr="00E8172B">
              <w:rPr>
                <w:rFonts w:asciiTheme="minorHAnsi" w:hAnsiTheme="minorHAnsi" w:cstheme="minorHAnsi"/>
                <w:lang w:val="ka-GE" w:eastAsia="en-US"/>
              </w:rPr>
              <w:t>500-10</w:t>
            </w:r>
            <w:r w:rsidRPr="00E8172B">
              <w:rPr>
                <w:rFonts w:asciiTheme="minorHAnsi" w:hAnsiTheme="minorHAnsi" w:cstheme="minorHAnsi"/>
                <w:lang w:val="ru-RU" w:eastAsia="en-US"/>
              </w:rPr>
              <w:t xml:space="preserve">00 </w:t>
            </w:r>
            <w:r w:rsidRPr="00E8172B">
              <w:rPr>
                <w:rFonts w:asciiTheme="minorHAnsi" w:hAnsiTheme="minorHAnsi" w:cstheme="minorHAnsi"/>
                <w:lang w:val="ka-GE" w:eastAsia="en-US"/>
              </w:rPr>
              <w:t>ბრუნი/წთ</w:t>
            </w:r>
            <w:r w:rsidRPr="00E8172B">
              <w:rPr>
                <w:rFonts w:asciiTheme="minorHAnsi" w:hAnsiTheme="minorHAnsi" w:cstheme="minorHAnsi"/>
                <w:lang w:val="ru-RU" w:eastAsia="en-US"/>
              </w:rPr>
              <w:t xml:space="preserve">). </w:t>
            </w:r>
            <w:r w:rsidRPr="00E8172B">
              <w:rPr>
                <w:rFonts w:asciiTheme="minorHAnsi" w:hAnsiTheme="minorHAnsi" w:cstheme="minorHAnsi"/>
                <w:lang w:val="ka-GE" w:eastAsia="en-US"/>
              </w:rPr>
              <w:t>რემონტის შემდეგ.</w:t>
            </w:r>
          </w:p>
        </w:tc>
        <w:tc>
          <w:tcPr>
            <w:tcW w:w="1134" w:type="dxa"/>
            <w:tcBorders>
              <w:bottom w:val="single" w:sz="8" w:space="0" w:color="auto"/>
            </w:tcBorders>
            <w:vAlign w:val="center"/>
          </w:tcPr>
          <w:p w:rsidR="00C81DD1" w:rsidRPr="00E8172B" w:rsidRDefault="00C81DD1" w:rsidP="00E8172B">
            <w:pPr>
              <w:jc w:val="both"/>
              <w:rPr>
                <w:rFonts w:asciiTheme="minorHAnsi" w:hAnsiTheme="minorHAnsi" w:cstheme="minorHAnsi"/>
                <w:lang w:val="ka-GE" w:eastAsia="en-US"/>
              </w:rPr>
            </w:pPr>
            <w:r w:rsidRPr="00E8172B">
              <w:rPr>
                <w:rFonts w:asciiTheme="minorHAnsi" w:hAnsiTheme="minorHAnsi" w:cstheme="minorHAnsi"/>
                <w:lang w:val="ka-GE" w:eastAsia="en-US"/>
              </w:rPr>
              <w:t>150</w:t>
            </w:r>
          </w:p>
        </w:tc>
        <w:tc>
          <w:tcPr>
            <w:tcW w:w="1275" w:type="dxa"/>
            <w:tcBorders>
              <w:bottom w:val="single" w:sz="8" w:space="0" w:color="auto"/>
            </w:tcBorders>
            <w:vAlign w:val="center"/>
          </w:tcPr>
          <w:p w:rsidR="00C81DD1" w:rsidRPr="00E8172B" w:rsidRDefault="00C81DD1" w:rsidP="00E8172B">
            <w:pPr>
              <w:jc w:val="both"/>
              <w:rPr>
                <w:rFonts w:asciiTheme="minorHAnsi" w:hAnsiTheme="minorHAnsi" w:cstheme="minorHAnsi"/>
                <w:lang w:val="ka-GE" w:eastAsia="en-US"/>
              </w:rPr>
            </w:pPr>
            <w:r w:rsidRPr="00E8172B">
              <w:rPr>
                <w:rFonts w:asciiTheme="minorHAnsi" w:hAnsiTheme="minorHAnsi" w:cstheme="minorHAnsi"/>
                <w:lang w:val="ka-GE" w:eastAsia="en-US"/>
              </w:rPr>
              <w:t>100</w:t>
            </w:r>
          </w:p>
        </w:tc>
        <w:tc>
          <w:tcPr>
            <w:tcW w:w="993" w:type="dxa"/>
            <w:tcBorders>
              <w:bottom w:val="single" w:sz="8" w:space="0" w:color="auto"/>
            </w:tcBorders>
            <w:vAlign w:val="center"/>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ru-RU" w:eastAsia="en-US"/>
              </w:rPr>
              <w:t>250</w:t>
            </w:r>
          </w:p>
        </w:tc>
        <w:tc>
          <w:tcPr>
            <w:tcW w:w="741" w:type="dxa"/>
            <w:tcBorders>
              <w:bottom w:val="single" w:sz="8" w:space="0" w:color="auto"/>
              <w:right w:val="single" w:sz="6" w:space="0" w:color="auto"/>
            </w:tcBorders>
            <w:vAlign w:val="center"/>
          </w:tcPr>
          <w:p w:rsidR="00C81DD1" w:rsidRPr="00E8172B" w:rsidRDefault="00C81DD1" w:rsidP="00E8172B">
            <w:pPr>
              <w:jc w:val="both"/>
              <w:rPr>
                <w:rFonts w:asciiTheme="minorHAnsi" w:hAnsiTheme="minorHAnsi" w:cstheme="minorHAnsi"/>
                <w:lang w:val="ru-RU" w:eastAsia="en-US"/>
              </w:rPr>
            </w:pPr>
            <w:r w:rsidRPr="00E8172B">
              <w:rPr>
                <w:rFonts w:asciiTheme="minorHAnsi" w:hAnsiTheme="minorHAnsi" w:cstheme="minorHAnsi"/>
                <w:lang w:val="ru-RU" w:eastAsia="en-US"/>
              </w:rPr>
              <w:t>+</w:t>
            </w:r>
          </w:p>
        </w:tc>
      </w:tr>
    </w:tbl>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sz w:val="22"/>
          <w:szCs w:val="22"/>
          <w:lang w:val="ka-GE" w:eastAsia="en-US"/>
        </w:rPr>
        <w:lastRenderedPageBreak/>
        <w:t xml:space="preserve">მაქსიმალური ემისია </w:t>
      </w:r>
      <w:r w:rsidRPr="00E8172B">
        <w:rPr>
          <w:rFonts w:asciiTheme="minorHAnsi" w:hAnsiTheme="minorHAnsi" w:cstheme="minorHAnsi"/>
          <w:b/>
          <w:i/>
          <w:sz w:val="22"/>
          <w:szCs w:val="22"/>
          <w:lang w:val="ru-RU" w:eastAsia="en-US"/>
        </w:rPr>
        <w:t>i</w:t>
      </w:r>
      <w:r w:rsidRPr="00E8172B">
        <w:rPr>
          <w:rFonts w:asciiTheme="minorHAnsi" w:hAnsiTheme="minorHAnsi" w:cstheme="minorHAnsi"/>
          <w:sz w:val="22"/>
          <w:szCs w:val="22"/>
          <w:lang w:val="ru-RU" w:eastAsia="en-US"/>
        </w:rPr>
        <w:t>-</w:t>
      </w:r>
      <w:r w:rsidRPr="00E8172B">
        <w:rPr>
          <w:rFonts w:asciiTheme="minorHAnsi" w:hAnsiTheme="minorHAnsi" w:cstheme="minorHAnsi"/>
          <w:sz w:val="22"/>
          <w:szCs w:val="22"/>
          <w:lang w:val="ka-GE" w:eastAsia="en-US"/>
        </w:rPr>
        <w:t xml:space="preserve">ური დამაბინძურებელი ნივთიერებისა სტაციონარული დიზელ-გენერატორიდან განისაზღვრება ფორმულით: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ru-RU" w:eastAsia="en-US"/>
        </w:rPr>
        <w:tab/>
        <w:t>M</w:t>
      </w:r>
      <w:r w:rsidRPr="00E8172B">
        <w:rPr>
          <w:rFonts w:asciiTheme="minorHAnsi" w:hAnsiTheme="minorHAnsi" w:cstheme="minorHAnsi"/>
          <w:i/>
          <w:sz w:val="22"/>
          <w:szCs w:val="22"/>
          <w:vertAlign w:val="subscript"/>
          <w:lang w:val="ru-RU" w:eastAsia="en-US"/>
        </w:rPr>
        <w:t>i</w:t>
      </w:r>
      <w:r w:rsidRPr="00E8172B">
        <w:rPr>
          <w:rFonts w:asciiTheme="minorHAnsi" w:hAnsiTheme="minorHAnsi" w:cstheme="minorHAnsi"/>
          <w:sz w:val="22"/>
          <w:szCs w:val="22"/>
          <w:lang w:val="ru-RU" w:eastAsia="en-US"/>
        </w:rPr>
        <w:t xml:space="preserve"> = (1 / 3600) · </w:t>
      </w:r>
      <w:r w:rsidRPr="00E8172B">
        <w:rPr>
          <w:rFonts w:asciiTheme="minorHAnsi" w:hAnsiTheme="minorHAnsi" w:cstheme="minorHAnsi"/>
          <w:b/>
          <w:i/>
          <w:sz w:val="22"/>
          <w:szCs w:val="22"/>
          <w:lang w:val="ru-RU" w:eastAsia="en-US"/>
        </w:rPr>
        <w:t>e</w:t>
      </w:r>
      <w:r w:rsidRPr="00E8172B">
        <w:rPr>
          <w:rFonts w:asciiTheme="minorHAnsi" w:hAnsiTheme="minorHAnsi" w:cstheme="minorHAnsi"/>
          <w:i/>
          <w:sz w:val="22"/>
          <w:szCs w:val="22"/>
          <w:vertAlign w:val="subscript"/>
          <w:lang w:val="ru-RU" w:eastAsia="en-US"/>
        </w:rPr>
        <w:t>Mi</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b/>
          <w:i/>
          <w:sz w:val="22"/>
          <w:szCs w:val="22"/>
          <w:lang w:val="ru-RU" w:eastAsia="en-US"/>
        </w:rPr>
        <w:t>P</w:t>
      </w:r>
      <w:r w:rsidRPr="00E8172B">
        <w:rPr>
          <w:rFonts w:asciiTheme="minorHAnsi" w:hAnsiTheme="minorHAnsi" w:cstheme="minorHAnsi"/>
          <w:i/>
          <w:sz w:val="22"/>
          <w:szCs w:val="22"/>
          <w:vertAlign w:val="subscript"/>
          <w:lang w:val="ru-RU" w:eastAsia="en-US"/>
        </w:rPr>
        <w:t>Э</w:t>
      </w:r>
      <w:r w:rsidRPr="00E8172B">
        <w:rPr>
          <w:rFonts w:asciiTheme="minorHAnsi" w:hAnsiTheme="minorHAnsi" w:cstheme="minorHAnsi"/>
          <w:sz w:val="22"/>
          <w:szCs w:val="22"/>
          <w:lang w:val="ru-RU" w:eastAsia="en-US"/>
        </w:rPr>
        <w:t xml:space="preserve">, </w:t>
      </w:r>
      <w:r w:rsidRPr="00E8172B">
        <w:rPr>
          <w:rFonts w:asciiTheme="minorHAnsi" w:hAnsiTheme="minorHAnsi" w:cstheme="minorHAnsi"/>
          <w:sz w:val="22"/>
          <w:szCs w:val="22"/>
          <w:lang w:val="ka-GE" w:eastAsia="en-US"/>
        </w:rPr>
        <w:t>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სადაც: </w:t>
      </w:r>
      <w:r w:rsidRPr="00E8172B">
        <w:rPr>
          <w:rFonts w:asciiTheme="minorHAnsi" w:hAnsiTheme="minorHAnsi" w:cstheme="minorHAnsi"/>
          <w:b/>
          <w:i/>
          <w:sz w:val="22"/>
          <w:szCs w:val="22"/>
          <w:lang w:val="ka-GE" w:eastAsia="en-US"/>
        </w:rPr>
        <w:t>e</w:t>
      </w:r>
      <w:r w:rsidRPr="00E8172B">
        <w:rPr>
          <w:rFonts w:asciiTheme="minorHAnsi" w:hAnsiTheme="minorHAnsi" w:cstheme="minorHAnsi"/>
          <w:i/>
          <w:sz w:val="22"/>
          <w:szCs w:val="22"/>
          <w:vertAlign w:val="subscript"/>
          <w:lang w:val="ka-GE" w:eastAsia="en-US"/>
        </w:rPr>
        <w:t>Mi</w:t>
      </w:r>
      <w:r w:rsidRPr="00E8172B">
        <w:rPr>
          <w:rFonts w:asciiTheme="minorHAnsi" w:hAnsiTheme="minorHAnsi" w:cstheme="minorHAnsi"/>
          <w:sz w:val="22"/>
          <w:szCs w:val="22"/>
          <w:lang w:val="ka-GE" w:eastAsia="en-US"/>
        </w:rPr>
        <w:t xml:space="preserve"> - ემისია  </w:t>
      </w:r>
      <w:r w:rsidRPr="00E8172B">
        <w:rPr>
          <w:rFonts w:asciiTheme="minorHAnsi" w:hAnsiTheme="minorHAnsi" w:cstheme="minorHAnsi"/>
          <w:b/>
          <w:i/>
          <w:sz w:val="22"/>
          <w:szCs w:val="22"/>
          <w:lang w:val="ka-GE" w:eastAsia="en-US"/>
        </w:rPr>
        <w:t>i</w:t>
      </w:r>
      <w:r w:rsidRPr="00E8172B">
        <w:rPr>
          <w:rFonts w:asciiTheme="minorHAnsi" w:hAnsiTheme="minorHAnsi" w:cstheme="minorHAnsi"/>
          <w:sz w:val="22"/>
          <w:szCs w:val="22"/>
          <w:lang w:val="ka-GE" w:eastAsia="en-US"/>
        </w:rPr>
        <w:t xml:space="preserve">-ური დამაბინძურებელი ნივთიერებისა დიზელ-გენერატორიდან ნომინალური რეჟიმის პირობებში, გ/კვტ*სთ;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P</w:t>
      </w:r>
      <w:r w:rsidRPr="00E8172B">
        <w:rPr>
          <w:rFonts w:asciiTheme="minorHAnsi" w:hAnsiTheme="minorHAnsi" w:cstheme="minorHAnsi"/>
          <w:i/>
          <w:sz w:val="22"/>
          <w:szCs w:val="22"/>
          <w:vertAlign w:val="subscript"/>
          <w:lang w:val="ka-GE" w:eastAsia="en-US"/>
        </w:rPr>
        <w:t>Э</w:t>
      </w:r>
      <w:r w:rsidRPr="00E8172B">
        <w:rPr>
          <w:rFonts w:asciiTheme="minorHAnsi" w:hAnsiTheme="minorHAnsi" w:cstheme="minorHAnsi"/>
          <w:sz w:val="22"/>
          <w:szCs w:val="22"/>
          <w:lang w:val="ka-GE" w:eastAsia="en-US"/>
        </w:rPr>
        <w:t xml:space="preserve"> - დიზელ-გენერატორის საექსპლოატაციო სიმძლავრე, კვტ.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(1 / 3600) – გადათვლის კოეფიციენტი სთ-დან  წამებზე. </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 xml:space="preserve">წლიური ჯამური ემისია </w:t>
      </w:r>
      <w:r w:rsidRPr="00E8172B">
        <w:rPr>
          <w:rFonts w:asciiTheme="minorHAnsi" w:hAnsiTheme="minorHAnsi" w:cstheme="minorHAnsi"/>
          <w:b/>
          <w:i/>
          <w:sz w:val="22"/>
          <w:szCs w:val="22"/>
          <w:lang w:val="ka-GE" w:eastAsia="en-US"/>
        </w:rPr>
        <w:t>i</w:t>
      </w:r>
      <w:r w:rsidRPr="00E8172B">
        <w:rPr>
          <w:rFonts w:asciiTheme="minorHAnsi" w:hAnsiTheme="minorHAnsi" w:cstheme="minorHAnsi"/>
          <w:sz w:val="22"/>
          <w:szCs w:val="22"/>
          <w:lang w:val="ka-GE" w:eastAsia="en-US"/>
        </w:rPr>
        <w:t xml:space="preserve">-ური დამაბინძურებელი ნივთიერებისა დიზელ-გენერატორიდან  განისაზღვრება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ab/>
        <w:t>W</w:t>
      </w:r>
      <w:r w:rsidRPr="00E8172B">
        <w:rPr>
          <w:rFonts w:asciiTheme="minorHAnsi" w:hAnsiTheme="minorHAnsi" w:cstheme="minorHAnsi"/>
          <w:i/>
          <w:sz w:val="22"/>
          <w:szCs w:val="22"/>
          <w:vertAlign w:val="subscript"/>
          <w:lang w:val="ka-GE" w:eastAsia="en-US"/>
        </w:rPr>
        <w:t>Эi</w:t>
      </w:r>
      <w:r w:rsidRPr="00E8172B">
        <w:rPr>
          <w:rFonts w:asciiTheme="minorHAnsi" w:hAnsiTheme="minorHAnsi" w:cstheme="minorHAnsi"/>
          <w:sz w:val="22"/>
          <w:szCs w:val="22"/>
          <w:lang w:val="ka-GE" w:eastAsia="en-US"/>
        </w:rPr>
        <w:t xml:space="preserve"> = (1 / 1000) · </w:t>
      </w:r>
      <w:r w:rsidRPr="00E8172B">
        <w:rPr>
          <w:rFonts w:asciiTheme="minorHAnsi" w:hAnsiTheme="minorHAnsi" w:cstheme="minorHAnsi"/>
          <w:b/>
          <w:i/>
          <w:sz w:val="22"/>
          <w:szCs w:val="22"/>
          <w:lang w:val="ka-GE" w:eastAsia="en-US"/>
        </w:rPr>
        <w:t>q</w:t>
      </w:r>
      <w:r w:rsidRPr="00E8172B">
        <w:rPr>
          <w:rFonts w:asciiTheme="minorHAnsi" w:hAnsiTheme="minorHAnsi" w:cstheme="minorHAnsi"/>
          <w:i/>
          <w:sz w:val="22"/>
          <w:szCs w:val="22"/>
          <w:vertAlign w:val="subscript"/>
          <w:lang w:val="ka-GE" w:eastAsia="en-US"/>
        </w:rPr>
        <w:t>Эi</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G</w:t>
      </w:r>
      <w:r w:rsidRPr="00E8172B">
        <w:rPr>
          <w:rFonts w:asciiTheme="minorHAnsi" w:hAnsiTheme="minorHAnsi" w:cstheme="minorHAnsi"/>
          <w:i/>
          <w:sz w:val="22"/>
          <w:szCs w:val="22"/>
          <w:vertAlign w:val="subscript"/>
          <w:lang w:val="ka-GE" w:eastAsia="en-US"/>
        </w:rPr>
        <w:t>T</w:t>
      </w:r>
      <w:r w:rsidRPr="00E8172B">
        <w:rPr>
          <w:rFonts w:asciiTheme="minorHAnsi" w:hAnsiTheme="minorHAnsi" w:cstheme="minorHAnsi"/>
          <w:sz w:val="22"/>
          <w:szCs w:val="22"/>
          <w:lang w:val="ka-GE" w:eastAsia="en-US"/>
        </w:rPr>
        <w:t>, ტ/წელ</w:t>
      </w:r>
      <w:r w:rsidRPr="00E8172B">
        <w:rPr>
          <w:rFonts w:asciiTheme="minorHAnsi" w:hAnsiTheme="minorHAnsi" w:cstheme="minorHAnsi"/>
          <w:sz w:val="22"/>
          <w:szCs w:val="22"/>
          <w:lang w:val="ka-GE" w:eastAsia="en-US"/>
        </w:rPr>
        <w:tab/>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სადაც: </w:t>
      </w:r>
      <w:r w:rsidRPr="00E8172B">
        <w:rPr>
          <w:rFonts w:asciiTheme="minorHAnsi" w:hAnsiTheme="minorHAnsi" w:cstheme="minorHAnsi"/>
          <w:sz w:val="22"/>
          <w:szCs w:val="22"/>
          <w:lang w:val="ru-RU" w:eastAsia="en-US"/>
        </w:rPr>
        <w:t xml:space="preserve"> </w:t>
      </w:r>
      <w:r w:rsidRPr="00E8172B">
        <w:rPr>
          <w:rFonts w:asciiTheme="minorHAnsi" w:hAnsiTheme="minorHAnsi" w:cstheme="minorHAnsi"/>
          <w:b/>
          <w:i/>
          <w:sz w:val="22"/>
          <w:szCs w:val="22"/>
          <w:lang w:val="ru-RU" w:eastAsia="en-US"/>
        </w:rPr>
        <w:t>q</w:t>
      </w:r>
      <w:r w:rsidRPr="00E8172B">
        <w:rPr>
          <w:rFonts w:asciiTheme="minorHAnsi" w:hAnsiTheme="minorHAnsi" w:cstheme="minorHAnsi"/>
          <w:i/>
          <w:sz w:val="22"/>
          <w:szCs w:val="22"/>
          <w:vertAlign w:val="subscript"/>
          <w:lang w:val="ru-RU" w:eastAsia="en-US"/>
        </w:rPr>
        <w:t>Эi</w:t>
      </w:r>
      <w:r w:rsidRPr="00E8172B">
        <w:rPr>
          <w:rFonts w:asciiTheme="minorHAnsi" w:hAnsiTheme="minorHAnsi" w:cstheme="minorHAnsi"/>
          <w:sz w:val="22"/>
          <w:szCs w:val="22"/>
          <w:lang w:val="ru-RU" w:eastAsia="en-US"/>
        </w:rPr>
        <w:t xml:space="preserve"> - </w:t>
      </w:r>
      <w:r w:rsidRPr="00E8172B">
        <w:rPr>
          <w:rFonts w:asciiTheme="minorHAnsi" w:hAnsiTheme="minorHAnsi" w:cstheme="minorHAnsi"/>
          <w:sz w:val="22"/>
          <w:szCs w:val="22"/>
          <w:lang w:val="ka-GE" w:eastAsia="en-US"/>
        </w:rPr>
        <w:t xml:space="preserve">ემისია </w:t>
      </w:r>
      <w:r w:rsidRPr="00E8172B">
        <w:rPr>
          <w:rFonts w:asciiTheme="minorHAnsi" w:hAnsiTheme="minorHAnsi" w:cstheme="minorHAnsi"/>
          <w:b/>
          <w:i/>
          <w:sz w:val="22"/>
          <w:szCs w:val="22"/>
          <w:lang w:val="ru-RU" w:eastAsia="en-US"/>
        </w:rPr>
        <w:t>i</w:t>
      </w:r>
      <w:r w:rsidRPr="00E8172B">
        <w:rPr>
          <w:rFonts w:asciiTheme="minorHAnsi" w:hAnsiTheme="minorHAnsi" w:cstheme="minorHAnsi"/>
          <w:sz w:val="22"/>
          <w:szCs w:val="22"/>
          <w:lang w:val="ru-RU" w:eastAsia="en-US"/>
        </w:rPr>
        <w:t>-</w:t>
      </w:r>
      <w:r w:rsidRPr="00E8172B">
        <w:rPr>
          <w:rFonts w:asciiTheme="minorHAnsi" w:hAnsiTheme="minorHAnsi" w:cstheme="minorHAnsi"/>
          <w:sz w:val="22"/>
          <w:szCs w:val="22"/>
          <w:lang w:val="ka-GE" w:eastAsia="en-US"/>
        </w:rPr>
        <w:t xml:space="preserve">ური დამაბინძურებელი ნივთიერებისა დიზელ-გენერატორიდან  1 კგ. საწვავზე გაანგარიშებით, გ/კგ;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G</w:t>
      </w:r>
      <w:r w:rsidRPr="00E8172B">
        <w:rPr>
          <w:rFonts w:asciiTheme="minorHAnsi" w:hAnsiTheme="minorHAnsi" w:cstheme="minorHAnsi"/>
          <w:i/>
          <w:sz w:val="22"/>
          <w:szCs w:val="22"/>
          <w:vertAlign w:val="subscript"/>
          <w:lang w:val="ka-GE" w:eastAsia="en-US"/>
        </w:rPr>
        <w:t>T</w:t>
      </w:r>
      <w:r w:rsidRPr="00E8172B">
        <w:rPr>
          <w:rFonts w:asciiTheme="minorHAnsi" w:hAnsiTheme="minorHAnsi" w:cstheme="minorHAnsi"/>
          <w:sz w:val="22"/>
          <w:szCs w:val="22"/>
          <w:lang w:val="ka-GE" w:eastAsia="en-US"/>
        </w:rPr>
        <w:t xml:space="preserve"> -დიზელ-გენერატორის წლიური  საწვავის ხარჯი, ტ/წელ;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(1 / 1000) –გადათვლის კოეფიციენტი კგ. დან ტონებზე. </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დიზელ-გენერატორის ნამუშევარი აირების ხარჯი  განისაზღვრება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ab/>
        <w:t>G</w:t>
      </w:r>
      <w:r w:rsidRPr="00E8172B">
        <w:rPr>
          <w:rFonts w:asciiTheme="minorHAnsi" w:hAnsiTheme="minorHAnsi" w:cstheme="minorHAnsi"/>
          <w:i/>
          <w:sz w:val="22"/>
          <w:szCs w:val="22"/>
          <w:vertAlign w:val="subscript"/>
          <w:lang w:val="ka-GE" w:eastAsia="en-US"/>
        </w:rPr>
        <w:t>Оგ</w:t>
      </w:r>
      <w:r w:rsidRPr="00E8172B">
        <w:rPr>
          <w:rFonts w:asciiTheme="minorHAnsi" w:hAnsiTheme="minorHAnsi" w:cstheme="minorHAnsi"/>
          <w:sz w:val="22"/>
          <w:szCs w:val="22"/>
          <w:lang w:val="ka-GE" w:eastAsia="en-US"/>
        </w:rPr>
        <w:t xml:space="preserve"> = 8,72 · 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b</w:t>
      </w:r>
      <w:r w:rsidRPr="00E8172B">
        <w:rPr>
          <w:rFonts w:asciiTheme="minorHAnsi" w:hAnsiTheme="minorHAnsi" w:cstheme="minorHAnsi"/>
          <w:i/>
          <w:sz w:val="22"/>
          <w:szCs w:val="22"/>
          <w:vertAlign w:val="subscript"/>
          <w:lang w:val="ka-GE" w:eastAsia="en-US"/>
        </w:rPr>
        <w:t>Э</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P</w:t>
      </w:r>
      <w:r w:rsidRPr="00E8172B">
        <w:rPr>
          <w:rFonts w:asciiTheme="minorHAnsi" w:hAnsiTheme="minorHAnsi" w:cstheme="minorHAnsi"/>
          <w:i/>
          <w:sz w:val="22"/>
          <w:szCs w:val="22"/>
          <w:vertAlign w:val="subscript"/>
          <w:lang w:val="ka-GE" w:eastAsia="en-US"/>
        </w:rPr>
        <w:t>Э</w:t>
      </w:r>
      <w:r w:rsidRPr="00E8172B">
        <w:rPr>
          <w:rFonts w:asciiTheme="minorHAnsi" w:hAnsiTheme="minorHAnsi" w:cstheme="minorHAnsi"/>
          <w:sz w:val="22"/>
          <w:szCs w:val="22"/>
          <w:lang w:val="ka-GE" w:eastAsia="en-US"/>
        </w:rPr>
        <w:t xml:space="preserve">, კგ/წმ; </w:t>
      </w:r>
      <w:r w:rsidRPr="00E8172B">
        <w:rPr>
          <w:rFonts w:asciiTheme="minorHAnsi" w:hAnsiTheme="minorHAnsi" w:cstheme="minorHAnsi"/>
          <w:sz w:val="22"/>
          <w:szCs w:val="22"/>
          <w:lang w:val="ka-GE" w:eastAsia="en-US"/>
        </w:rPr>
        <w:tab/>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სადაც:  </w:t>
      </w:r>
      <w:r w:rsidRPr="00E8172B">
        <w:rPr>
          <w:rFonts w:asciiTheme="minorHAnsi" w:hAnsiTheme="minorHAnsi" w:cstheme="minorHAnsi"/>
          <w:b/>
          <w:i/>
          <w:sz w:val="22"/>
          <w:szCs w:val="22"/>
          <w:lang w:val="ka-GE" w:eastAsia="en-US"/>
        </w:rPr>
        <w:t>b</w:t>
      </w:r>
      <w:r w:rsidRPr="00E8172B">
        <w:rPr>
          <w:rFonts w:asciiTheme="minorHAnsi" w:hAnsiTheme="minorHAnsi" w:cstheme="minorHAnsi"/>
          <w:i/>
          <w:sz w:val="22"/>
          <w:szCs w:val="22"/>
          <w:vertAlign w:val="subscript"/>
          <w:lang w:val="ka-GE" w:eastAsia="en-US"/>
        </w:rPr>
        <w:t>Э</w:t>
      </w:r>
      <w:r w:rsidRPr="00E8172B">
        <w:rPr>
          <w:rFonts w:asciiTheme="minorHAnsi" w:hAnsiTheme="minorHAnsi" w:cstheme="minorHAnsi"/>
          <w:sz w:val="22"/>
          <w:szCs w:val="22"/>
          <w:lang w:val="ka-GE" w:eastAsia="en-US"/>
        </w:rPr>
        <w:t xml:space="preserve"> - საწვავის კუთრი ხარჯი ძრავის საექსპლოატაციო რეჟიმზე , გ/კვტ*სთ. </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 xml:space="preserve">დიზელ-გენერატორის ნამუშევარი აირების მოცულობითი ხარჯი  განისაზღვრება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ab/>
        <w:t>Q</w:t>
      </w:r>
      <w:r w:rsidRPr="00E8172B">
        <w:rPr>
          <w:rFonts w:asciiTheme="minorHAnsi" w:hAnsiTheme="minorHAnsi" w:cstheme="minorHAnsi"/>
          <w:i/>
          <w:sz w:val="22"/>
          <w:szCs w:val="22"/>
          <w:vertAlign w:val="subscript"/>
          <w:lang w:val="ka-GE" w:eastAsia="en-US"/>
        </w:rPr>
        <w:t>Оგ</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ka-GE" w:eastAsia="en-US"/>
        </w:rPr>
        <w:t>G</w:t>
      </w:r>
      <w:r w:rsidRPr="00E8172B">
        <w:rPr>
          <w:rFonts w:asciiTheme="minorHAnsi" w:hAnsiTheme="minorHAnsi" w:cstheme="minorHAnsi"/>
          <w:i/>
          <w:sz w:val="22"/>
          <w:szCs w:val="22"/>
          <w:vertAlign w:val="subscript"/>
          <w:lang w:val="ka-GE" w:eastAsia="en-US"/>
        </w:rPr>
        <w:t>Оგ</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ru-RU" w:eastAsia="en-US"/>
        </w:rPr>
        <w:t>γ</w:t>
      </w:r>
      <w:r w:rsidRPr="00E8172B">
        <w:rPr>
          <w:rFonts w:asciiTheme="minorHAnsi" w:hAnsiTheme="minorHAnsi" w:cstheme="minorHAnsi"/>
          <w:i/>
          <w:sz w:val="22"/>
          <w:szCs w:val="22"/>
          <w:vertAlign w:val="subscript"/>
          <w:lang w:val="ka-GE" w:eastAsia="en-US"/>
        </w:rPr>
        <w:t>Оგ</w:t>
      </w:r>
      <w:r w:rsidRPr="00E8172B">
        <w:rPr>
          <w:rFonts w:asciiTheme="minorHAnsi" w:hAnsiTheme="minorHAnsi" w:cstheme="minorHAnsi"/>
          <w:sz w:val="22"/>
          <w:szCs w:val="22"/>
          <w:lang w:val="ka-GE" w:eastAsia="en-US"/>
        </w:rPr>
        <w:t>, მ</w:t>
      </w:r>
      <w:r w:rsidRPr="00E8172B">
        <w:rPr>
          <w:rFonts w:asciiTheme="minorHAnsi" w:hAnsiTheme="minorHAnsi" w:cstheme="minorHAnsi"/>
          <w:sz w:val="22"/>
          <w:szCs w:val="22"/>
          <w:vertAlign w:val="superscript"/>
          <w:lang w:val="ka-GE" w:eastAsia="en-US"/>
        </w:rPr>
        <w:t>3</w:t>
      </w:r>
      <w:r w:rsidRPr="00E8172B">
        <w:rPr>
          <w:rFonts w:asciiTheme="minorHAnsi" w:hAnsiTheme="minorHAnsi" w:cstheme="minorHAnsi"/>
          <w:sz w:val="22"/>
          <w:szCs w:val="22"/>
          <w:lang w:val="ka-GE" w:eastAsia="en-US"/>
        </w:rPr>
        <w:t>/წმ</w:t>
      </w:r>
      <w:r w:rsidRPr="00E8172B">
        <w:rPr>
          <w:rFonts w:asciiTheme="minorHAnsi" w:hAnsiTheme="minorHAnsi" w:cstheme="minorHAnsi"/>
          <w:sz w:val="22"/>
          <w:szCs w:val="22"/>
          <w:lang w:val="ka-GE" w:eastAsia="en-US"/>
        </w:rPr>
        <w:tab/>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სადაც: </w:t>
      </w:r>
      <w:r w:rsidRPr="00E8172B">
        <w:rPr>
          <w:rFonts w:asciiTheme="minorHAnsi" w:hAnsiTheme="minorHAnsi" w:cstheme="minorHAnsi"/>
          <w:b/>
          <w:i/>
          <w:sz w:val="22"/>
          <w:szCs w:val="22"/>
          <w:lang w:val="ru-RU" w:eastAsia="en-US"/>
        </w:rPr>
        <w:t>γ</w:t>
      </w:r>
      <w:r w:rsidRPr="00E8172B">
        <w:rPr>
          <w:rFonts w:asciiTheme="minorHAnsi" w:hAnsiTheme="minorHAnsi" w:cstheme="minorHAnsi"/>
          <w:i/>
          <w:sz w:val="22"/>
          <w:szCs w:val="22"/>
          <w:vertAlign w:val="subscript"/>
          <w:lang w:val="ka-GE" w:eastAsia="en-US"/>
        </w:rPr>
        <w:t>Оგ</w:t>
      </w:r>
      <w:r w:rsidRPr="00E8172B">
        <w:rPr>
          <w:rFonts w:asciiTheme="minorHAnsi" w:hAnsiTheme="minorHAnsi" w:cstheme="minorHAnsi"/>
          <w:sz w:val="22"/>
          <w:szCs w:val="22"/>
          <w:lang w:val="ka-GE" w:eastAsia="en-US"/>
        </w:rPr>
        <w:t xml:space="preserve"> - ნამუშევარი აირების კუთრი წონა, რომელიც განისაზღვრება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ab/>
      </w:r>
      <w:r w:rsidRPr="00E8172B">
        <w:rPr>
          <w:rFonts w:asciiTheme="minorHAnsi" w:hAnsiTheme="minorHAnsi" w:cstheme="minorHAnsi"/>
          <w:b/>
          <w:i/>
          <w:sz w:val="22"/>
          <w:szCs w:val="22"/>
          <w:lang w:val="ru-RU" w:eastAsia="en-US"/>
        </w:rPr>
        <w:t>γ</w:t>
      </w:r>
      <w:r w:rsidRPr="00E8172B">
        <w:rPr>
          <w:rFonts w:asciiTheme="minorHAnsi" w:hAnsiTheme="minorHAnsi" w:cstheme="minorHAnsi"/>
          <w:i/>
          <w:sz w:val="22"/>
          <w:szCs w:val="22"/>
          <w:vertAlign w:val="subscript"/>
          <w:lang w:val="ka-GE" w:eastAsia="en-US"/>
        </w:rPr>
        <w:t>Оგ</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b/>
          <w:i/>
          <w:sz w:val="22"/>
          <w:szCs w:val="22"/>
          <w:lang w:val="ru-RU" w:eastAsia="en-US"/>
        </w:rPr>
        <w:t>γ</w:t>
      </w:r>
      <w:r w:rsidRPr="00E8172B">
        <w:rPr>
          <w:rFonts w:asciiTheme="minorHAnsi" w:hAnsiTheme="minorHAnsi" w:cstheme="minorHAnsi"/>
          <w:i/>
          <w:sz w:val="22"/>
          <w:szCs w:val="22"/>
          <w:vertAlign w:val="subscript"/>
          <w:lang w:val="ka-GE" w:eastAsia="en-US"/>
        </w:rPr>
        <w:t>Оგ( t=0°C)</w:t>
      </w:r>
      <w:r w:rsidRPr="00E8172B">
        <w:rPr>
          <w:rFonts w:asciiTheme="minorHAnsi" w:hAnsiTheme="minorHAnsi" w:cstheme="minorHAnsi"/>
          <w:sz w:val="22"/>
          <w:szCs w:val="22"/>
          <w:lang w:val="ka-GE" w:eastAsia="en-US"/>
        </w:rPr>
        <w:t xml:space="preserve"> / (1 + </w:t>
      </w: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Оგ</w:t>
      </w:r>
      <w:r w:rsidRPr="00E8172B">
        <w:rPr>
          <w:rFonts w:asciiTheme="minorHAnsi" w:hAnsiTheme="minorHAnsi" w:cstheme="minorHAnsi"/>
          <w:sz w:val="22"/>
          <w:szCs w:val="22"/>
          <w:lang w:val="ka-GE" w:eastAsia="en-US"/>
        </w:rPr>
        <w:t xml:space="preserve"> / 273), კგ/მ</w:t>
      </w:r>
      <w:r w:rsidRPr="00E8172B">
        <w:rPr>
          <w:rFonts w:asciiTheme="minorHAnsi" w:hAnsiTheme="minorHAnsi" w:cstheme="minorHAnsi"/>
          <w:i/>
          <w:sz w:val="22"/>
          <w:szCs w:val="22"/>
          <w:lang w:val="ka-GE" w:eastAsia="en-US"/>
        </w:rPr>
        <w:t>³</w:t>
      </w:r>
      <w:r w:rsidRPr="00E8172B">
        <w:rPr>
          <w:rFonts w:asciiTheme="minorHAnsi" w:hAnsiTheme="minorHAnsi" w:cstheme="minorHAnsi"/>
          <w:sz w:val="22"/>
          <w:szCs w:val="22"/>
          <w:lang w:val="ka-GE" w:eastAsia="en-US"/>
        </w:rPr>
        <w:tab/>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სადაც:  </w:t>
      </w:r>
      <w:r w:rsidRPr="00E8172B">
        <w:rPr>
          <w:rFonts w:asciiTheme="minorHAnsi" w:hAnsiTheme="minorHAnsi" w:cstheme="minorHAnsi"/>
          <w:b/>
          <w:i/>
          <w:sz w:val="22"/>
          <w:szCs w:val="22"/>
          <w:lang w:val="ru-RU" w:eastAsia="en-US"/>
        </w:rPr>
        <w:t>γ</w:t>
      </w:r>
      <w:r w:rsidRPr="00E8172B">
        <w:rPr>
          <w:rFonts w:asciiTheme="minorHAnsi" w:hAnsiTheme="minorHAnsi" w:cstheme="minorHAnsi"/>
          <w:i/>
          <w:sz w:val="22"/>
          <w:szCs w:val="22"/>
          <w:vertAlign w:val="subscript"/>
          <w:lang w:val="ka-GE" w:eastAsia="en-US"/>
        </w:rPr>
        <w:t>Оგ( t=0°C)</w:t>
      </w:r>
      <w:r w:rsidRPr="00E8172B">
        <w:rPr>
          <w:rFonts w:asciiTheme="minorHAnsi" w:hAnsiTheme="minorHAnsi" w:cstheme="minorHAnsi"/>
          <w:sz w:val="22"/>
          <w:szCs w:val="22"/>
          <w:lang w:val="ka-GE" w:eastAsia="en-US"/>
        </w:rPr>
        <w:t xml:space="preserve"> -ნამუშევარი აირების კუთრი წონა 0°С-ზე, </w:t>
      </w:r>
      <w:r w:rsidRPr="00E8172B">
        <w:rPr>
          <w:rFonts w:asciiTheme="minorHAnsi" w:hAnsiTheme="minorHAnsi" w:cstheme="minorHAnsi"/>
          <w:b/>
          <w:i/>
          <w:sz w:val="22"/>
          <w:szCs w:val="22"/>
          <w:lang w:val="ru-RU" w:eastAsia="en-US"/>
        </w:rPr>
        <w:t>γ</w:t>
      </w:r>
      <w:r w:rsidRPr="00E8172B">
        <w:rPr>
          <w:rFonts w:asciiTheme="minorHAnsi" w:hAnsiTheme="minorHAnsi" w:cstheme="minorHAnsi"/>
          <w:i/>
          <w:sz w:val="22"/>
          <w:szCs w:val="22"/>
          <w:vertAlign w:val="subscript"/>
          <w:lang w:val="ka-GE" w:eastAsia="en-US"/>
        </w:rPr>
        <w:t>Оგ(t=0°C)</w:t>
      </w:r>
      <w:r w:rsidRPr="00E8172B">
        <w:rPr>
          <w:rFonts w:asciiTheme="minorHAnsi" w:hAnsiTheme="minorHAnsi" w:cstheme="minorHAnsi"/>
          <w:sz w:val="22"/>
          <w:szCs w:val="22"/>
          <w:lang w:val="ka-GE" w:eastAsia="en-US"/>
        </w:rPr>
        <w:t xml:space="preserve"> = 1,31კგ/მ</w:t>
      </w:r>
      <w:r w:rsidRPr="00E8172B">
        <w:rPr>
          <w:rFonts w:asciiTheme="minorHAnsi" w:hAnsiTheme="minorHAnsi" w:cstheme="minorHAnsi"/>
          <w:i/>
          <w:sz w:val="22"/>
          <w:szCs w:val="22"/>
          <w:lang w:val="ka-GE" w:eastAsia="en-US"/>
        </w:rPr>
        <w:t>³</w:t>
      </w:r>
      <w:r w:rsidRPr="00E8172B">
        <w:rPr>
          <w:rFonts w:asciiTheme="minorHAnsi" w:hAnsiTheme="minorHAnsi" w:cstheme="minorHAnsi"/>
          <w:sz w:val="22"/>
          <w:szCs w:val="22"/>
          <w:lang w:val="ka-GE" w:eastAsia="en-US"/>
        </w:rPr>
        <w:t xml:space="preserve">  </w:t>
      </w:r>
      <w:r w:rsidRPr="00E8172B">
        <w:rPr>
          <w:rFonts w:asciiTheme="minorHAnsi" w:hAnsiTheme="minorHAnsi" w:cstheme="minorHAnsi"/>
          <w:i/>
          <w:sz w:val="22"/>
          <w:szCs w:val="22"/>
          <w:lang w:val="ka-GE" w:eastAsia="en-US"/>
        </w:rPr>
        <w:t>;</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ka-GE" w:eastAsia="en-US"/>
        </w:rPr>
        <w:t>T</w:t>
      </w:r>
      <w:r w:rsidRPr="00E8172B">
        <w:rPr>
          <w:rFonts w:asciiTheme="minorHAnsi" w:hAnsiTheme="minorHAnsi" w:cstheme="minorHAnsi"/>
          <w:i/>
          <w:sz w:val="22"/>
          <w:szCs w:val="22"/>
          <w:vertAlign w:val="subscript"/>
          <w:lang w:val="ka-GE" w:eastAsia="en-US"/>
        </w:rPr>
        <w:t>Оგ</w:t>
      </w:r>
      <w:r w:rsidRPr="00E8172B">
        <w:rPr>
          <w:rFonts w:asciiTheme="minorHAnsi" w:hAnsiTheme="minorHAnsi" w:cstheme="minorHAnsi"/>
          <w:sz w:val="22"/>
          <w:szCs w:val="22"/>
          <w:lang w:val="ka-GE" w:eastAsia="en-US"/>
        </w:rPr>
        <w:t xml:space="preserve"> -ნამუშევარი აირების  ტემპერატურა,  </w:t>
      </w:r>
      <w:r w:rsidRPr="00E8172B">
        <w:rPr>
          <w:rFonts w:asciiTheme="minorHAnsi" w:hAnsiTheme="minorHAnsi" w:cstheme="minorHAnsi"/>
          <w:i/>
          <w:sz w:val="22"/>
          <w:szCs w:val="22"/>
          <w:lang w:val="ka-GE" w:eastAsia="en-US"/>
        </w:rPr>
        <w:t>К</w:t>
      </w:r>
      <w:r w:rsidRPr="00E8172B">
        <w:rPr>
          <w:rFonts w:asciiTheme="minorHAnsi" w:hAnsiTheme="minorHAnsi" w:cstheme="minorHAnsi"/>
          <w:sz w:val="22"/>
          <w:szCs w:val="22"/>
          <w:lang w:val="ka-GE" w:eastAsia="en-US"/>
        </w:rPr>
        <w:t>.</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აზოტის დიოქსიდი (აზოტის (IV) ოქსიდი)</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lang w:val="ka-GE" w:eastAsia="en-US"/>
        </w:rPr>
        <w:t xml:space="preserve"> = (1 / 3600) · 2,912 · 150 = 0,1213333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W</w:t>
      </w:r>
      <w:r w:rsidRPr="00E8172B">
        <w:rPr>
          <w:rFonts w:asciiTheme="minorHAnsi" w:hAnsiTheme="minorHAnsi" w:cstheme="minorHAnsi"/>
          <w:sz w:val="22"/>
          <w:szCs w:val="22"/>
          <w:vertAlign w:val="subscript"/>
          <w:lang w:val="ka-GE" w:eastAsia="en-US"/>
        </w:rPr>
        <w:t>Э</w:t>
      </w:r>
      <w:r w:rsidRPr="00E8172B">
        <w:rPr>
          <w:rFonts w:asciiTheme="minorHAnsi" w:hAnsiTheme="minorHAnsi" w:cstheme="minorHAnsi"/>
          <w:sz w:val="22"/>
          <w:szCs w:val="22"/>
          <w:lang w:val="ka-GE" w:eastAsia="en-US"/>
        </w:rPr>
        <w:t xml:space="preserve"> = (1 / 1000) · 12,16 · 100 = 1,216 ტ/წელ.</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აზოტის ოქსიდი (აზოტის(II) ოქსიდი)</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lang w:val="ka-GE" w:eastAsia="en-US"/>
        </w:rPr>
        <w:t xml:space="preserve"> = (1 / 3600) · 0,4732 · 150 = 0,0197167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W</w:t>
      </w:r>
      <w:r w:rsidRPr="00E8172B">
        <w:rPr>
          <w:rFonts w:asciiTheme="minorHAnsi" w:hAnsiTheme="minorHAnsi" w:cstheme="minorHAnsi"/>
          <w:sz w:val="22"/>
          <w:szCs w:val="22"/>
          <w:vertAlign w:val="subscript"/>
          <w:lang w:val="ka-GE" w:eastAsia="en-US"/>
        </w:rPr>
        <w:t>Э</w:t>
      </w:r>
      <w:r w:rsidRPr="00E8172B">
        <w:rPr>
          <w:rFonts w:asciiTheme="minorHAnsi" w:hAnsiTheme="minorHAnsi" w:cstheme="minorHAnsi"/>
          <w:sz w:val="22"/>
          <w:szCs w:val="22"/>
          <w:lang w:val="ka-GE" w:eastAsia="en-US"/>
        </w:rPr>
        <w:t xml:space="preserve"> = (1 / 1000) · 1,976 · 100 = 0,1976 ტ/წელ.</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ჭვარტლი</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lang w:val="ka-GE" w:eastAsia="en-US"/>
        </w:rPr>
        <w:t xml:space="preserve"> = (1 / 3600) · 0,186 · 150 = 0,00775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lastRenderedPageBreak/>
        <w:t>W</w:t>
      </w:r>
      <w:r w:rsidRPr="00E8172B">
        <w:rPr>
          <w:rFonts w:asciiTheme="minorHAnsi" w:hAnsiTheme="minorHAnsi" w:cstheme="minorHAnsi"/>
          <w:sz w:val="22"/>
          <w:szCs w:val="22"/>
          <w:vertAlign w:val="subscript"/>
          <w:lang w:val="ka-GE" w:eastAsia="en-US"/>
        </w:rPr>
        <w:t>Э</w:t>
      </w:r>
      <w:r w:rsidRPr="00E8172B">
        <w:rPr>
          <w:rFonts w:asciiTheme="minorHAnsi" w:hAnsiTheme="minorHAnsi" w:cstheme="minorHAnsi"/>
          <w:sz w:val="22"/>
          <w:szCs w:val="22"/>
          <w:lang w:val="ka-GE" w:eastAsia="en-US"/>
        </w:rPr>
        <w:t xml:space="preserve"> = (1 / 1000) · 0,714 · 100 = 0,0714 ტ/წელ.</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 xml:space="preserve">გოგირდის დიოქსიდი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lang w:val="ka-GE" w:eastAsia="en-US"/>
        </w:rPr>
        <w:t xml:space="preserve"> = (1 / 3600) · 1,3 · 150 = 0,0541667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W</w:t>
      </w:r>
      <w:r w:rsidRPr="00E8172B">
        <w:rPr>
          <w:rFonts w:asciiTheme="minorHAnsi" w:hAnsiTheme="minorHAnsi" w:cstheme="minorHAnsi"/>
          <w:sz w:val="22"/>
          <w:szCs w:val="22"/>
          <w:vertAlign w:val="subscript"/>
          <w:lang w:val="ka-GE" w:eastAsia="en-US"/>
        </w:rPr>
        <w:t>Э</w:t>
      </w:r>
      <w:r w:rsidRPr="00E8172B">
        <w:rPr>
          <w:rFonts w:asciiTheme="minorHAnsi" w:hAnsiTheme="minorHAnsi" w:cstheme="minorHAnsi"/>
          <w:sz w:val="22"/>
          <w:szCs w:val="22"/>
          <w:lang w:val="ka-GE" w:eastAsia="en-US"/>
        </w:rPr>
        <w:t xml:space="preserve"> = (1 / 1000) · 5,1 · 100 = 0,51 ტ/წელ.</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 xml:space="preserve">ნახშირბადის ოქსიდი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lang w:val="ka-GE" w:eastAsia="en-US"/>
        </w:rPr>
        <w:t xml:space="preserve"> = (1 / 3600) · 3,7 · 150 = 0,1541667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W</w:t>
      </w:r>
      <w:r w:rsidRPr="00E8172B">
        <w:rPr>
          <w:rFonts w:asciiTheme="minorHAnsi" w:hAnsiTheme="minorHAnsi" w:cstheme="minorHAnsi"/>
          <w:sz w:val="22"/>
          <w:szCs w:val="22"/>
          <w:vertAlign w:val="subscript"/>
          <w:lang w:val="ka-GE" w:eastAsia="en-US"/>
        </w:rPr>
        <w:t>Э</w:t>
      </w:r>
      <w:r w:rsidRPr="00E8172B">
        <w:rPr>
          <w:rFonts w:asciiTheme="minorHAnsi" w:hAnsiTheme="minorHAnsi" w:cstheme="minorHAnsi"/>
          <w:sz w:val="22"/>
          <w:szCs w:val="22"/>
          <w:lang w:val="ka-GE" w:eastAsia="en-US"/>
        </w:rPr>
        <w:t xml:space="preserve"> = (1 / 1000) · 15,5 · 100 = 1,55 ტ/წელ.</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 xml:space="preserve">ბენზ(ა)პირენი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lang w:val="ka-GE" w:eastAsia="en-US"/>
        </w:rPr>
        <w:t xml:space="preserve"> = (1 / 3600) · 0,0000043 · 150 = 0,0000002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W</w:t>
      </w:r>
      <w:r w:rsidRPr="00E8172B">
        <w:rPr>
          <w:rFonts w:asciiTheme="minorHAnsi" w:hAnsiTheme="minorHAnsi" w:cstheme="minorHAnsi"/>
          <w:sz w:val="22"/>
          <w:szCs w:val="22"/>
          <w:vertAlign w:val="subscript"/>
          <w:lang w:val="ka-GE" w:eastAsia="en-US"/>
        </w:rPr>
        <w:t>Э</w:t>
      </w:r>
      <w:r w:rsidRPr="00E8172B">
        <w:rPr>
          <w:rFonts w:asciiTheme="minorHAnsi" w:hAnsiTheme="minorHAnsi" w:cstheme="minorHAnsi"/>
          <w:sz w:val="22"/>
          <w:szCs w:val="22"/>
          <w:lang w:val="ka-GE" w:eastAsia="en-US"/>
        </w:rPr>
        <w:t xml:space="preserve"> = (1 / 1000) · 0,000018 · 100 = 0,0000018 ტ/წელ.</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ფორმალდეჰიდი</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lang w:val="ka-GE" w:eastAsia="en-US"/>
        </w:rPr>
        <w:t xml:space="preserve"> = (1 / 3600) · 0,043 · 150 = 0,0017917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W</w:t>
      </w:r>
      <w:r w:rsidRPr="00E8172B">
        <w:rPr>
          <w:rFonts w:asciiTheme="minorHAnsi" w:hAnsiTheme="minorHAnsi" w:cstheme="minorHAnsi"/>
          <w:sz w:val="22"/>
          <w:szCs w:val="22"/>
          <w:vertAlign w:val="subscript"/>
          <w:lang w:val="ka-GE" w:eastAsia="en-US"/>
        </w:rPr>
        <w:t>Э</w:t>
      </w:r>
      <w:r w:rsidRPr="00E8172B">
        <w:rPr>
          <w:rFonts w:asciiTheme="minorHAnsi" w:hAnsiTheme="minorHAnsi" w:cstheme="minorHAnsi"/>
          <w:sz w:val="22"/>
          <w:szCs w:val="22"/>
          <w:lang w:val="ka-GE" w:eastAsia="en-US"/>
        </w:rPr>
        <w:t xml:space="preserve"> = (1 / 1000) · 0,171 · 100 = 0,0171 ტ/წელ.</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ნახშირწყალბადების ნავთის ფრაქცია</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M</w:t>
      </w:r>
      <w:r w:rsidRPr="00E8172B">
        <w:rPr>
          <w:rFonts w:asciiTheme="minorHAnsi" w:hAnsiTheme="minorHAnsi" w:cstheme="minorHAnsi"/>
          <w:sz w:val="22"/>
          <w:szCs w:val="22"/>
          <w:lang w:val="ka-GE" w:eastAsia="en-US"/>
        </w:rPr>
        <w:t xml:space="preserve"> = (1 / 3600) · 1,029 · 150 = 0,042875 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W</w:t>
      </w:r>
      <w:r w:rsidRPr="00E8172B">
        <w:rPr>
          <w:rFonts w:asciiTheme="minorHAnsi" w:hAnsiTheme="minorHAnsi" w:cstheme="minorHAnsi"/>
          <w:sz w:val="22"/>
          <w:szCs w:val="22"/>
          <w:vertAlign w:val="subscript"/>
          <w:lang w:val="ka-GE" w:eastAsia="en-US"/>
        </w:rPr>
        <w:t>Э</w:t>
      </w:r>
      <w:r w:rsidRPr="00E8172B">
        <w:rPr>
          <w:rFonts w:asciiTheme="minorHAnsi" w:hAnsiTheme="minorHAnsi" w:cstheme="minorHAnsi"/>
          <w:sz w:val="22"/>
          <w:szCs w:val="22"/>
          <w:lang w:val="ka-GE" w:eastAsia="en-US"/>
        </w:rPr>
        <w:t xml:space="preserve"> = (1 / 1000) · 4,286 · 100 = 0,4286 ტ/წელ.</w:t>
      </w:r>
    </w:p>
    <w:p w:rsidR="00C81DD1" w:rsidRPr="00E8172B" w:rsidRDefault="00C81DD1" w:rsidP="00E8172B">
      <w:pPr>
        <w:spacing w:before="240"/>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 xml:space="preserve">ნამუშევარი აირების მოცულობითი ხარჯი მოცემულია ქვემოთ.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G</w:t>
      </w:r>
      <w:r w:rsidRPr="00E8172B">
        <w:rPr>
          <w:rFonts w:asciiTheme="minorHAnsi" w:hAnsiTheme="minorHAnsi" w:cstheme="minorHAnsi"/>
          <w:sz w:val="22"/>
          <w:szCs w:val="22"/>
          <w:vertAlign w:val="subscript"/>
          <w:lang w:val="ka-GE" w:eastAsia="en-US"/>
        </w:rPr>
        <w:t>Оგ</w:t>
      </w:r>
      <w:r w:rsidRPr="00E8172B">
        <w:rPr>
          <w:rFonts w:asciiTheme="minorHAnsi" w:hAnsiTheme="minorHAnsi" w:cstheme="minorHAnsi"/>
          <w:sz w:val="22"/>
          <w:szCs w:val="22"/>
          <w:lang w:val="ka-GE" w:eastAsia="en-US"/>
        </w:rPr>
        <w:t xml:space="preserve"> = 8,72 · 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250 · 150 = 0,327 კგ/წმ.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 xml:space="preserve">-5 მეტრამდე სიმაღლეზე, </w:t>
      </w:r>
      <w:r w:rsidRPr="00E8172B">
        <w:rPr>
          <w:rFonts w:asciiTheme="minorHAnsi" w:hAnsiTheme="minorHAnsi" w:cstheme="minorHAnsi"/>
          <w:b/>
          <w:sz w:val="22"/>
          <w:szCs w:val="22"/>
          <w:lang w:val="ka-GE" w:eastAsia="en-US"/>
        </w:rPr>
        <w:t>T</w:t>
      </w:r>
      <w:r w:rsidRPr="00E8172B">
        <w:rPr>
          <w:rFonts w:asciiTheme="minorHAnsi" w:hAnsiTheme="minorHAnsi" w:cstheme="minorHAnsi"/>
          <w:sz w:val="22"/>
          <w:szCs w:val="22"/>
          <w:vertAlign w:val="subscript"/>
          <w:lang w:val="ka-GE" w:eastAsia="en-US"/>
        </w:rPr>
        <w:t>Оგ</w:t>
      </w:r>
      <w:r w:rsidRPr="00E8172B">
        <w:rPr>
          <w:rFonts w:asciiTheme="minorHAnsi" w:hAnsiTheme="minorHAnsi" w:cstheme="minorHAnsi"/>
          <w:sz w:val="22"/>
          <w:szCs w:val="22"/>
          <w:lang w:val="ka-GE" w:eastAsia="en-US"/>
        </w:rPr>
        <w:t xml:space="preserve"> = 723  K (450 °С) </w:t>
      </w:r>
      <w:r w:rsidRPr="00E8172B">
        <w:rPr>
          <w:rFonts w:asciiTheme="minorHAnsi" w:hAnsiTheme="minorHAnsi" w:cstheme="minorHAnsi"/>
          <w:b/>
          <w:sz w:val="22"/>
          <w:szCs w:val="22"/>
          <w:lang w:val="ru-RU" w:eastAsia="en-US"/>
        </w:rPr>
        <w:t>γ</w:t>
      </w:r>
      <w:r w:rsidRPr="00E8172B">
        <w:rPr>
          <w:rFonts w:asciiTheme="minorHAnsi" w:hAnsiTheme="minorHAnsi" w:cstheme="minorHAnsi"/>
          <w:sz w:val="22"/>
          <w:szCs w:val="22"/>
          <w:vertAlign w:val="subscript"/>
          <w:lang w:val="ka-GE" w:eastAsia="en-US"/>
        </w:rPr>
        <w:t>Оგ</w:t>
      </w:r>
      <w:r w:rsidRPr="00E8172B">
        <w:rPr>
          <w:rFonts w:asciiTheme="minorHAnsi" w:hAnsiTheme="minorHAnsi" w:cstheme="minorHAnsi"/>
          <w:sz w:val="22"/>
          <w:szCs w:val="22"/>
          <w:lang w:val="ka-GE" w:eastAsia="en-US"/>
        </w:rPr>
        <w:t xml:space="preserve"> = 1,31 / (1 + 723 / 273) = 0,359066 კგ/მ</w:t>
      </w:r>
      <w:r w:rsidRPr="00E8172B">
        <w:rPr>
          <w:rFonts w:asciiTheme="minorHAnsi" w:hAnsiTheme="minorHAnsi" w:cstheme="minorHAnsi"/>
          <w:sz w:val="22"/>
          <w:szCs w:val="22"/>
          <w:vertAlign w:val="superscript"/>
          <w:lang w:val="ka-GE" w:eastAsia="en-US"/>
        </w:rPr>
        <w:t>3</w:t>
      </w:r>
      <w:r w:rsidRPr="00E8172B">
        <w:rPr>
          <w:rFonts w:asciiTheme="minorHAnsi" w:hAnsiTheme="minorHAnsi" w:cstheme="minorHAnsi"/>
          <w:sz w:val="22"/>
          <w:szCs w:val="22"/>
          <w:lang w:val="ka-GE" w:eastAsia="en-US"/>
        </w:rPr>
        <w:t>;</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ka-GE" w:eastAsia="en-US"/>
        </w:rPr>
        <w:t>Q</w:t>
      </w:r>
      <w:r w:rsidRPr="00E8172B">
        <w:rPr>
          <w:rFonts w:asciiTheme="minorHAnsi" w:hAnsiTheme="minorHAnsi" w:cstheme="minorHAnsi"/>
          <w:sz w:val="22"/>
          <w:szCs w:val="22"/>
          <w:vertAlign w:val="subscript"/>
          <w:lang w:val="ka-GE" w:eastAsia="en-US"/>
        </w:rPr>
        <w:t>Оგ</w:t>
      </w:r>
      <w:r w:rsidRPr="00E8172B">
        <w:rPr>
          <w:rFonts w:asciiTheme="minorHAnsi" w:hAnsiTheme="minorHAnsi" w:cstheme="minorHAnsi"/>
          <w:sz w:val="22"/>
          <w:szCs w:val="22"/>
          <w:lang w:val="ka-GE" w:eastAsia="en-US"/>
        </w:rPr>
        <w:t xml:space="preserve"> = 0,327 / 0,359066 = 0,9107 მ</w:t>
      </w:r>
      <w:r w:rsidRPr="00E8172B">
        <w:rPr>
          <w:rFonts w:asciiTheme="minorHAnsi" w:hAnsiTheme="minorHAnsi" w:cstheme="minorHAnsi"/>
          <w:sz w:val="22"/>
          <w:szCs w:val="22"/>
          <w:vertAlign w:val="superscript"/>
          <w:lang w:val="ka-GE" w:eastAsia="en-US"/>
        </w:rPr>
        <w:t>3</w:t>
      </w:r>
      <w:r w:rsidRPr="00E8172B">
        <w:rPr>
          <w:rFonts w:asciiTheme="minorHAnsi" w:hAnsiTheme="minorHAnsi" w:cstheme="minorHAnsi"/>
          <w:sz w:val="22"/>
          <w:szCs w:val="22"/>
          <w:lang w:val="ka-GE" w:eastAsia="en-US"/>
        </w:rPr>
        <w:t>/წმ.;</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ab/>
        <w:t>მილის დიამეტრი 0,2მ; ფართი- 0,0314 მ</w:t>
      </w:r>
      <w:r w:rsidRPr="00E8172B">
        <w:rPr>
          <w:rFonts w:asciiTheme="minorHAnsi" w:hAnsiTheme="minorHAnsi" w:cstheme="minorHAnsi"/>
          <w:sz w:val="22"/>
          <w:szCs w:val="22"/>
          <w:vertAlign w:val="superscript"/>
          <w:lang w:val="ka-GE" w:eastAsia="en-US"/>
        </w:rPr>
        <w:t>2</w:t>
      </w:r>
      <w:r w:rsidRPr="00E8172B">
        <w:rPr>
          <w:rFonts w:asciiTheme="minorHAnsi" w:hAnsiTheme="minorHAnsi" w:cstheme="minorHAnsi"/>
          <w:sz w:val="22"/>
          <w:szCs w:val="22"/>
          <w:lang w:val="ka-GE" w:eastAsia="en-US"/>
        </w:rPr>
        <w:t xml:space="preserve">; </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eastAsia="en-US"/>
        </w:rPr>
        <w:t>სიჩქარე-</w:t>
      </w:r>
      <w:r w:rsidRPr="00E8172B">
        <w:rPr>
          <w:rFonts w:asciiTheme="minorHAnsi" w:hAnsiTheme="minorHAnsi" w:cstheme="minorHAnsi"/>
          <w:b/>
          <w:sz w:val="22"/>
          <w:szCs w:val="22"/>
          <w:lang w:val="ka-GE" w:eastAsia="en-US"/>
        </w:rPr>
        <w:t xml:space="preserve"> </w:t>
      </w:r>
      <w:r w:rsidRPr="00E8172B">
        <w:rPr>
          <w:rFonts w:asciiTheme="minorHAnsi" w:hAnsiTheme="minorHAnsi" w:cstheme="minorHAnsi"/>
          <w:sz w:val="22"/>
          <w:szCs w:val="22"/>
          <w:lang w:val="ka-GE" w:eastAsia="en-US"/>
        </w:rPr>
        <w:t>V=</w:t>
      </w:r>
      <w:r w:rsidRPr="00E8172B">
        <w:rPr>
          <w:rFonts w:asciiTheme="minorHAnsi" w:hAnsiTheme="minorHAnsi" w:cstheme="minorHAnsi"/>
          <w:b/>
          <w:sz w:val="22"/>
          <w:szCs w:val="22"/>
          <w:lang w:val="ka-GE" w:eastAsia="en-US"/>
        </w:rPr>
        <w:t xml:space="preserve"> Q</w:t>
      </w:r>
      <w:r w:rsidRPr="00E8172B">
        <w:rPr>
          <w:rFonts w:asciiTheme="minorHAnsi" w:hAnsiTheme="minorHAnsi" w:cstheme="minorHAnsi"/>
          <w:sz w:val="22"/>
          <w:szCs w:val="22"/>
          <w:vertAlign w:val="subscript"/>
          <w:lang w:val="ka-GE" w:eastAsia="en-US"/>
        </w:rPr>
        <w:t>Оგ</w:t>
      </w:r>
      <w:r w:rsidRPr="00E8172B">
        <w:rPr>
          <w:rFonts w:asciiTheme="minorHAnsi" w:hAnsiTheme="minorHAnsi" w:cstheme="minorHAnsi"/>
          <w:sz w:val="22"/>
          <w:szCs w:val="22"/>
          <w:lang w:val="ka-GE" w:eastAsia="en-US"/>
        </w:rPr>
        <w:t xml:space="preserve"> /S = 0,9107/0,0314 = 29,0 მ/წმ; </w:t>
      </w:r>
      <w:r w:rsidRPr="00E8172B">
        <w:rPr>
          <w:rFonts w:asciiTheme="minorHAnsi" w:hAnsiTheme="minorHAnsi" w:cstheme="minorHAnsi"/>
          <w:sz w:val="22"/>
          <w:szCs w:val="22"/>
          <w:lang w:val="ka-GE" w:eastAsia="en-US"/>
        </w:rPr>
        <w:tab/>
      </w:r>
      <w:bookmarkStart w:id="57" w:name="_Toc85539789"/>
    </w:p>
    <w:p w:rsidR="00C81DD1" w:rsidRPr="00E8172B" w:rsidRDefault="00C81DD1" w:rsidP="00E8172B">
      <w:pPr>
        <w:jc w:val="both"/>
        <w:rPr>
          <w:rFonts w:asciiTheme="minorHAnsi" w:hAnsiTheme="minorHAnsi" w:cstheme="minorHAnsi"/>
          <w:sz w:val="22"/>
          <w:szCs w:val="22"/>
          <w:lang w:val="ka-GE" w:eastAsia="en-US"/>
        </w:rPr>
      </w:pPr>
    </w:p>
    <w:p w:rsidR="00C81DD1" w:rsidRPr="00E8172B" w:rsidRDefault="00C81DD1" w:rsidP="00E8172B">
      <w:pPr>
        <w:pStyle w:val="Heading2"/>
        <w:jc w:val="both"/>
        <w:rPr>
          <w:rFonts w:asciiTheme="minorHAnsi" w:hAnsiTheme="minorHAnsi" w:cstheme="minorHAnsi"/>
          <w:i w:val="0"/>
          <w:sz w:val="22"/>
          <w:szCs w:val="22"/>
        </w:rPr>
      </w:pPr>
      <w:bookmarkStart w:id="58" w:name="_Toc85720724"/>
      <w:bookmarkStart w:id="59" w:name="_Toc85720890"/>
      <w:bookmarkStart w:id="60" w:name="_Toc85721497"/>
      <w:r w:rsidRPr="00E8172B">
        <w:rPr>
          <w:rFonts w:asciiTheme="minorHAnsi" w:hAnsiTheme="minorHAnsi" w:cstheme="minorHAnsi"/>
          <w:i w:val="0"/>
          <w:sz w:val="22"/>
          <w:szCs w:val="22"/>
        </w:rPr>
        <w:t>ემისია  დიზელის რეზერვუარიდან (გ-5)</w:t>
      </w:r>
      <w:bookmarkEnd w:id="57"/>
      <w:bookmarkEnd w:id="58"/>
      <w:bookmarkEnd w:id="59"/>
      <w:bookmarkEnd w:id="60"/>
    </w:p>
    <w:p w:rsidR="00C81DD1" w:rsidRPr="00E8172B" w:rsidRDefault="00C81DD1" w:rsidP="00E8172B">
      <w:pPr>
        <w:jc w:val="both"/>
        <w:rPr>
          <w:rFonts w:asciiTheme="minorHAnsi" w:hAnsiTheme="minorHAnsi" w:cstheme="minorHAnsi"/>
          <w:b/>
          <w:bCs/>
          <w:sz w:val="22"/>
          <w:szCs w:val="22"/>
          <w:lang w:val="ka-GE" w:eastAsia="en-US"/>
        </w:rPr>
      </w:pPr>
    </w:p>
    <w:p w:rsidR="00C81DD1" w:rsidRPr="00E8172B" w:rsidRDefault="00C81DD1" w:rsidP="00E8172B">
      <w:pPr>
        <w:jc w:val="both"/>
        <w:rPr>
          <w:rFonts w:asciiTheme="minorHAnsi" w:hAnsiTheme="minorHAnsi" w:cstheme="minorHAnsi"/>
          <w:sz w:val="22"/>
          <w:szCs w:val="22"/>
          <w:lang w:val="ru-RU"/>
        </w:rPr>
      </w:pPr>
      <w:r w:rsidRPr="00E8172B">
        <w:rPr>
          <w:rFonts w:asciiTheme="minorHAnsi" w:hAnsiTheme="minorHAnsi" w:cstheme="minorHAnsi"/>
          <w:sz w:val="22"/>
          <w:szCs w:val="22"/>
          <w:lang w:val="ka-GE"/>
        </w:rPr>
        <w:t>ატმოსფერული ჰაერის დაბინძურების წყაროს წარმოადგენს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დამაბინძურებელ ნივთიერებათა გამოყოფის გაანგარიშება შესრულებულია [1</w:t>
      </w:r>
      <w:r w:rsidRPr="00E8172B">
        <w:rPr>
          <w:rFonts w:asciiTheme="minorHAnsi" w:hAnsiTheme="minorHAnsi" w:cstheme="minorHAnsi"/>
          <w:sz w:val="22"/>
          <w:szCs w:val="22"/>
        </w:rPr>
        <w:t>2</w:t>
      </w:r>
      <w:r w:rsidRPr="00E8172B">
        <w:rPr>
          <w:rFonts w:asciiTheme="minorHAnsi" w:hAnsiTheme="minorHAnsi" w:cstheme="minorHAnsi"/>
          <w:sz w:val="22"/>
          <w:szCs w:val="22"/>
          <w:lang w:val="ka-GE"/>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24</w:t>
      </w:r>
      <w:r w:rsidRPr="00E8172B">
        <w:rPr>
          <w:rFonts w:asciiTheme="minorHAnsi" w:hAnsiTheme="minorHAnsi" w:cstheme="minorHAnsi"/>
          <w:sz w:val="22"/>
          <w:szCs w:val="22"/>
          <w:lang w:val="ka-GE"/>
        </w:rPr>
        <w:t>.</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24</w:t>
      </w:r>
      <w:r w:rsidRPr="00E8172B">
        <w:rPr>
          <w:rFonts w:asciiTheme="minorHAnsi" w:hAnsiTheme="minorHAnsi" w:cstheme="minorHAnsi"/>
          <w:sz w:val="22"/>
          <w:szCs w:val="22"/>
          <w:lang w:val="ka-GE"/>
        </w:rPr>
        <w:t>.</w:t>
      </w:r>
    </w:p>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398"/>
        <w:gridCol w:w="2199"/>
        <w:gridCol w:w="2199"/>
      </w:tblGrid>
      <w:tr w:rsidR="00C81DD1" w:rsidRPr="00E8172B" w:rsidTr="00C6537A">
        <w:trPr>
          <w:cantSplit/>
          <w:trHeight w:val="268"/>
          <w:tblHeader/>
          <w:jc w:val="center"/>
        </w:trPr>
        <w:tc>
          <w:tcPr>
            <w:tcW w:w="5223" w:type="dxa"/>
            <w:gridSpan w:val="2"/>
            <w:tcBorders>
              <w:top w:val="single" w:sz="8" w:space="0" w:color="auto"/>
              <w:left w:val="single" w:sz="6" w:space="0" w:color="auto"/>
              <w:bottom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მაქსიმალური ერთჯერადი ემისია, გ/წმ</w:t>
            </w:r>
          </w:p>
        </w:tc>
        <w:tc>
          <w:tcPr>
            <w:tcW w:w="2199" w:type="dxa"/>
            <w:vMerge w:val="restart"/>
            <w:tcBorders>
              <w:top w:val="single" w:sz="8" w:space="0" w:color="auto"/>
              <w:right w:val="single" w:sz="6"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წლიური ემისია, ტ/წელ</w:t>
            </w:r>
          </w:p>
        </w:tc>
      </w:tr>
      <w:tr w:rsidR="00C81DD1" w:rsidRPr="00E8172B" w:rsidTr="00C6537A">
        <w:trPr>
          <w:cantSplit/>
          <w:trHeight w:val="268"/>
          <w:tblHeader/>
          <w:jc w:val="center"/>
        </w:trPr>
        <w:tc>
          <w:tcPr>
            <w:tcW w:w="825" w:type="dxa"/>
            <w:tcBorders>
              <w:top w:val="single" w:sz="8" w:space="0" w:color="auto"/>
              <w:left w:val="single" w:sz="6" w:space="0" w:color="auto"/>
              <w:bottom w:val="single" w:sz="4" w:space="0" w:color="000000"/>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კოდი</w:t>
            </w:r>
          </w:p>
        </w:tc>
        <w:tc>
          <w:tcPr>
            <w:tcW w:w="4398" w:type="dxa"/>
            <w:tcBorders>
              <w:top w:val="single" w:sz="8" w:space="0" w:color="auto"/>
              <w:bottom w:val="single" w:sz="4" w:space="0" w:color="000000"/>
              <w:right w:val="single" w:sz="6"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დასახელება</w:t>
            </w:r>
          </w:p>
        </w:tc>
        <w:tc>
          <w:tcPr>
            <w:tcW w:w="2199" w:type="dxa"/>
            <w:vMerge/>
            <w:tcBorders>
              <w:left w:val="single" w:sz="6"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ru-RU"/>
              </w:rPr>
            </w:pPr>
          </w:p>
        </w:tc>
        <w:tc>
          <w:tcPr>
            <w:tcW w:w="2199"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ru-RU"/>
              </w:rPr>
            </w:pPr>
          </w:p>
        </w:tc>
      </w:tr>
      <w:tr w:rsidR="00C81DD1" w:rsidRPr="00E8172B" w:rsidTr="00C6537A">
        <w:trPr>
          <w:trHeight w:val="268"/>
          <w:jc w:val="center"/>
        </w:trPr>
        <w:tc>
          <w:tcPr>
            <w:tcW w:w="825" w:type="dxa"/>
            <w:tcBorders>
              <w:top w:val="single" w:sz="4" w:space="0" w:color="000000"/>
              <w:left w:val="single" w:sz="6" w:space="0" w:color="auto"/>
            </w:tcBorders>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ru-RU"/>
              </w:rPr>
              <w:t>333</w:t>
            </w:r>
          </w:p>
        </w:tc>
        <w:tc>
          <w:tcPr>
            <w:tcW w:w="4398" w:type="dxa"/>
            <w:tcBorders>
              <w:top w:val="single" w:sz="4" w:space="0" w:color="000000"/>
            </w:tcBorders>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დიჰიდროსულფიდი (გოგირდწყალბადი)</w:t>
            </w:r>
          </w:p>
        </w:tc>
        <w:tc>
          <w:tcPr>
            <w:tcW w:w="2199"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0,0000549</w:t>
            </w:r>
          </w:p>
        </w:tc>
        <w:tc>
          <w:tcPr>
            <w:tcW w:w="2199"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0,0000031</w:t>
            </w:r>
          </w:p>
        </w:tc>
      </w:tr>
      <w:tr w:rsidR="00C81DD1" w:rsidRPr="00E8172B" w:rsidTr="00C6537A">
        <w:trPr>
          <w:trHeight w:val="536"/>
          <w:jc w:val="center"/>
        </w:trPr>
        <w:tc>
          <w:tcPr>
            <w:tcW w:w="825"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ru-RU"/>
              </w:rPr>
              <w:t>2754</w:t>
            </w:r>
          </w:p>
        </w:tc>
        <w:tc>
          <w:tcPr>
            <w:tcW w:w="4398" w:type="dxa"/>
            <w:tcBorders>
              <w:bottom w:val="single" w:sz="8" w:space="0" w:color="auto"/>
            </w:tcBorders>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ალკანები</w:t>
            </w:r>
            <w:r w:rsidRPr="00E8172B">
              <w:rPr>
                <w:rFonts w:asciiTheme="minorHAnsi" w:hAnsiTheme="minorHAnsi" w:cstheme="minorHAnsi"/>
                <w:lang w:val="ru-RU"/>
              </w:rPr>
              <w:t xml:space="preserve"> C</w:t>
            </w:r>
            <w:r w:rsidRPr="00E8172B">
              <w:rPr>
                <w:rFonts w:asciiTheme="minorHAnsi" w:hAnsiTheme="minorHAnsi" w:cstheme="minorHAnsi"/>
                <w:vertAlign w:val="subscript"/>
                <w:lang w:val="ru-RU"/>
              </w:rPr>
              <w:t>12</w:t>
            </w:r>
            <w:r w:rsidRPr="00E8172B">
              <w:rPr>
                <w:rFonts w:asciiTheme="minorHAnsi" w:hAnsiTheme="minorHAnsi" w:cstheme="minorHAnsi"/>
                <w:lang w:val="ru-RU"/>
              </w:rPr>
              <w:t>-C</w:t>
            </w:r>
            <w:r w:rsidRPr="00E8172B">
              <w:rPr>
                <w:rFonts w:asciiTheme="minorHAnsi" w:hAnsiTheme="minorHAnsi" w:cstheme="minorHAnsi"/>
                <w:vertAlign w:val="subscript"/>
                <w:lang w:val="ru-RU"/>
              </w:rPr>
              <w:t>19</w:t>
            </w:r>
          </w:p>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ru-RU"/>
              </w:rPr>
              <w:t xml:space="preserve"> (</w:t>
            </w:r>
            <w:r w:rsidRPr="00E8172B">
              <w:rPr>
                <w:rFonts w:asciiTheme="minorHAnsi" w:hAnsiTheme="minorHAnsi" w:cstheme="minorHAnsi"/>
                <w:lang w:val="ka-GE"/>
              </w:rPr>
              <w:t>ნაჯერი ნახშირწყალბადები</w:t>
            </w:r>
            <w:r w:rsidRPr="00E8172B">
              <w:rPr>
                <w:rFonts w:asciiTheme="minorHAnsi" w:hAnsiTheme="minorHAnsi" w:cstheme="minorHAnsi"/>
                <w:lang w:val="ru-RU"/>
              </w:rPr>
              <w:t xml:space="preserve"> C</w:t>
            </w:r>
            <w:r w:rsidRPr="00E8172B">
              <w:rPr>
                <w:rFonts w:asciiTheme="minorHAnsi" w:hAnsiTheme="minorHAnsi" w:cstheme="minorHAnsi"/>
                <w:vertAlign w:val="subscript"/>
                <w:lang w:val="ru-RU"/>
              </w:rPr>
              <w:t>12</w:t>
            </w:r>
            <w:r w:rsidRPr="00E8172B">
              <w:rPr>
                <w:rFonts w:asciiTheme="minorHAnsi" w:hAnsiTheme="minorHAnsi" w:cstheme="minorHAnsi"/>
                <w:lang w:val="ru-RU"/>
              </w:rPr>
              <w:t>-C</w:t>
            </w:r>
            <w:r w:rsidRPr="00E8172B">
              <w:rPr>
                <w:rFonts w:asciiTheme="minorHAnsi" w:hAnsiTheme="minorHAnsi" w:cstheme="minorHAnsi"/>
                <w:vertAlign w:val="subscript"/>
                <w:lang w:val="ru-RU"/>
              </w:rPr>
              <w:t>19</w:t>
            </w:r>
            <w:r w:rsidRPr="00E8172B">
              <w:rPr>
                <w:rFonts w:asciiTheme="minorHAnsi" w:hAnsiTheme="minorHAnsi" w:cstheme="minorHAnsi"/>
                <w:lang w:val="ru-RU"/>
              </w:rPr>
              <w:t>)</w:t>
            </w:r>
          </w:p>
        </w:tc>
        <w:tc>
          <w:tcPr>
            <w:tcW w:w="2199" w:type="dxa"/>
            <w:tcBorders>
              <w:bottom w:val="single" w:sz="8"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0,0195451</w:t>
            </w:r>
          </w:p>
        </w:tc>
        <w:tc>
          <w:tcPr>
            <w:tcW w:w="2199" w:type="dxa"/>
            <w:tcBorders>
              <w:bottom w:val="single" w:sz="8" w:space="0" w:color="auto"/>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0,0011022</w:t>
            </w:r>
          </w:p>
        </w:tc>
      </w:tr>
    </w:tbl>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საწყისი მონაცემები გამოყოფის გაანგარიშებისათვის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25</w:t>
      </w:r>
      <w:r w:rsidRPr="00E8172B">
        <w:rPr>
          <w:rFonts w:asciiTheme="minorHAnsi" w:hAnsiTheme="minorHAnsi" w:cstheme="minorHAnsi"/>
          <w:sz w:val="22"/>
          <w:szCs w:val="22"/>
          <w:lang w:val="ka-GE"/>
        </w:rPr>
        <w:t>.</w:t>
      </w:r>
    </w:p>
    <w:p w:rsidR="00FA1025" w:rsidRPr="00E8172B" w:rsidRDefault="00FA1025" w:rsidP="00E8172B">
      <w:pPr>
        <w:jc w:val="both"/>
        <w:rPr>
          <w:rFonts w:asciiTheme="minorHAnsi" w:hAnsiTheme="minorHAnsi" w:cstheme="minorHAnsi"/>
          <w:sz w:val="22"/>
          <w:szCs w:val="22"/>
          <w:lang w:val="ka-GE"/>
        </w:rPr>
      </w:pP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lastRenderedPageBreak/>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25</w:t>
      </w:r>
      <w:r w:rsidRPr="00E8172B">
        <w:rPr>
          <w:rFonts w:asciiTheme="minorHAnsi" w:hAnsiTheme="minorHAnsi" w:cstheme="minorHAnsi"/>
          <w:sz w:val="22"/>
          <w:szCs w:val="22"/>
          <w:lang w:val="ka-GE"/>
        </w:rPr>
        <w:t>.</w:t>
      </w:r>
    </w:p>
    <w:tbl>
      <w:tblPr>
        <w:tblW w:w="97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945"/>
        <w:gridCol w:w="833"/>
        <w:gridCol w:w="834"/>
        <w:gridCol w:w="2667"/>
        <w:gridCol w:w="1055"/>
        <w:gridCol w:w="889"/>
        <w:gridCol w:w="889"/>
        <w:gridCol w:w="612"/>
      </w:tblGrid>
      <w:tr w:rsidR="00C81DD1" w:rsidRPr="00E8172B" w:rsidTr="00C6537A">
        <w:trPr>
          <w:trHeight w:val="559"/>
          <w:tblHeader/>
          <w:jc w:val="center"/>
        </w:trPr>
        <w:tc>
          <w:tcPr>
            <w:tcW w:w="1945" w:type="dxa"/>
            <w:vMerge w:val="restart"/>
            <w:tcBorders>
              <w:top w:val="single" w:sz="8" w:space="0" w:color="auto"/>
              <w:left w:val="single" w:sz="6" w:space="0" w:color="auto"/>
            </w:tcBorders>
            <w:shd w:val="clear" w:color="auto" w:fill="D9D9D9"/>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პროდუქტი</w:t>
            </w:r>
          </w:p>
        </w:tc>
        <w:tc>
          <w:tcPr>
            <w:tcW w:w="1667" w:type="dxa"/>
            <w:gridSpan w:val="2"/>
            <w:tcBorders>
              <w:top w:val="single" w:sz="8" w:space="0" w:color="auto"/>
              <w:bottom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რ-ბა წელიწადში, ტ/წელ</w:t>
            </w:r>
          </w:p>
        </w:tc>
        <w:tc>
          <w:tcPr>
            <w:tcW w:w="2667" w:type="dxa"/>
            <w:vMerge w:val="restart"/>
            <w:tcBorders>
              <w:top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რეზერვუარის კონსტრუქცია</w:t>
            </w:r>
          </w:p>
        </w:tc>
        <w:tc>
          <w:tcPr>
            <w:tcW w:w="1055" w:type="dxa"/>
            <w:vMerge w:val="restart"/>
            <w:tcBorders>
              <w:top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ტუმბოს წარმადობა, მ</w:t>
            </w:r>
            <w:r w:rsidRPr="00E8172B">
              <w:rPr>
                <w:rFonts w:asciiTheme="minorHAnsi" w:hAnsiTheme="minorHAnsi" w:cstheme="minorHAnsi"/>
                <w:vertAlign w:val="superscript"/>
                <w:lang w:val="ka-GE"/>
              </w:rPr>
              <w:t>3</w:t>
            </w:r>
            <w:r w:rsidRPr="00E8172B">
              <w:rPr>
                <w:rFonts w:asciiTheme="minorHAnsi" w:hAnsiTheme="minorHAnsi" w:cstheme="minorHAnsi"/>
                <w:lang w:val="ka-GE"/>
              </w:rPr>
              <w:t>/სთ</w:t>
            </w:r>
          </w:p>
        </w:tc>
        <w:tc>
          <w:tcPr>
            <w:tcW w:w="889" w:type="dxa"/>
            <w:vMerge w:val="restart"/>
            <w:tcBorders>
              <w:top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რეზერვუარის მოცულობა, მ</w:t>
            </w:r>
            <w:r w:rsidRPr="00E8172B">
              <w:rPr>
                <w:rFonts w:asciiTheme="minorHAnsi" w:hAnsiTheme="minorHAnsi" w:cstheme="minorHAnsi"/>
                <w:vertAlign w:val="superscript"/>
                <w:lang w:val="ka-GE"/>
              </w:rPr>
              <w:t xml:space="preserve">3 </w:t>
            </w:r>
          </w:p>
        </w:tc>
        <w:tc>
          <w:tcPr>
            <w:tcW w:w="889" w:type="dxa"/>
            <w:vMerge w:val="restart"/>
            <w:tcBorders>
              <w:top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 xml:space="preserve">რეზერვუარების რ-ბა </w:t>
            </w:r>
          </w:p>
        </w:tc>
        <w:tc>
          <w:tcPr>
            <w:tcW w:w="612" w:type="dxa"/>
            <w:vMerge w:val="restart"/>
            <w:tcBorders>
              <w:top w:val="single" w:sz="8" w:space="0" w:color="auto"/>
              <w:right w:val="single" w:sz="6" w:space="0" w:color="auto"/>
            </w:tcBorders>
            <w:shd w:val="clear" w:color="auto" w:fill="D9D9D9"/>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ერთდროულობა</w:t>
            </w:r>
          </w:p>
        </w:tc>
      </w:tr>
      <w:tr w:rsidR="00C81DD1" w:rsidRPr="00E8172B" w:rsidTr="00C6537A">
        <w:trPr>
          <w:trHeight w:val="150"/>
          <w:tblHeader/>
          <w:jc w:val="center"/>
        </w:trPr>
        <w:tc>
          <w:tcPr>
            <w:tcW w:w="1945" w:type="dxa"/>
            <w:vMerge/>
            <w:tcBorders>
              <w:left w:val="single" w:sz="6" w:space="0" w:color="auto"/>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ru-RU"/>
              </w:rPr>
            </w:pPr>
          </w:p>
        </w:tc>
        <w:tc>
          <w:tcPr>
            <w:tcW w:w="833" w:type="dxa"/>
            <w:tcBorders>
              <w:top w:val="single" w:sz="8" w:space="0" w:color="auto"/>
              <w:left w:val="single" w:sz="6" w:space="0" w:color="auto"/>
              <w:bottom w:val="single" w:sz="4" w:space="0" w:color="000000"/>
            </w:tcBorders>
            <w:shd w:val="clear" w:color="auto" w:fill="D9D9D9"/>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ru-RU"/>
              </w:rPr>
              <w:t>B</w:t>
            </w:r>
            <w:r w:rsidRPr="00E8172B">
              <w:rPr>
                <w:rFonts w:asciiTheme="minorHAnsi" w:hAnsiTheme="minorHAnsi" w:cstheme="minorHAnsi"/>
                <w:vertAlign w:val="subscript"/>
                <w:lang w:val="ka-GE"/>
              </w:rPr>
              <w:t>შზ</w:t>
            </w:r>
          </w:p>
        </w:tc>
        <w:tc>
          <w:tcPr>
            <w:tcW w:w="834" w:type="dxa"/>
            <w:tcBorders>
              <w:top w:val="single" w:sz="8" w:space="0" w:color="auto"/>
              <w:bottom w:val="single" w:sz="4" w:space="0" w:color="000000"/>
              <w:right w:val="single" w:sz="6"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ru-RU"/>
              </w:rPr>
              <w:t>B</w:t>
            </w:r>
            <w:r w:rsidRPr="00E8172B">
              <w:rPr>
                <w:rFonts w:asciiTheme="minorHAnsi" w:hAnsiTheme="minorHAnsi" w:cstheme="minorHAnsi"/>
                <w:vertAlign w:val="subscript"/>
                <w:lang w:val="ka-GE"/>
              </w:rPr>
              <w:t>გზ</w:t>
            </w:r>
          </w:p>
        </w:tc>
        <w:tc>
          <w:tcPr>
            <w:tcW w:w="2667" w:type="dxa"/>
            <w:vMerge/>
            <w:tcBorders>
              <w:left w:val="single" w:sz="6"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ru-RU"/>
              </w:rPr>
            </w:pPr>
          </w:p>
        </w:tc>
        <w:tc>
          <w:tcPr>
            <w:tcW w:w="1055" w:type="dxa"/>
            <w:vMerge/>
            <w:tcBorders>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ru-RU"/>
              </w:rPr>
            </w:pPr>
          </w:p>
        </w:tc>
        <w:tc>
          <w:tcPr>
            <w:tcW w:w="889" w:type="dxa"/>
            <w:vMerge/>
            <w:tcBorders>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ru-RU"/>
              </w:rPr>
            </w:pPr>
          </w:p>
        </w:tc>
        <w:tc>
          <w:tcPr>
            <w:tcW w:w="889" w:type="dxa"/>
            <w:vMerge/>
            <w:tcBorders>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ru-RU"/>
              </w:rPr>
            </w:pPr>
          </w:p>
        </w:tc>
        <w:tc>
          <w:tcPr>
            <w:tcW w:w="612"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ru-RU"/>
              </w:rPr>
            </w:pPr>
          </w:p>
        </w:tc>
      </w:tr>
      <w:tr w:rsidR="00C81DD1" w:rsidRPr="00E8172B" w:rsidTr="00C6537A">
        <w:trPr>
          <w:trHeight w:val="1379"/>
          <w:jc w:val="center"/>
        </w:trPr>
        <w:tc>
          <w:tcPr>
            <w:tcW w:w="1945" w:type="dxa"/>
            <w:tcBorders>
              <w:left w:val="single" w:sz="6" w:space="0" w:color="auto"/>
              <w:bottom w:val="single" w:sz="8" w:space="0" w:color="auto"/>
            </w:tcBorders>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დიზელის საწვავი. ჯგ.</w:t>
            </w:r>
            <w:r w:rsidRPr="00E8172B">
              <w:rPr>
                <w:rFonts w:asciiTheme="minorHAnsi" w:hAnsiTheme="minorHAnsi" w:cstheme="minorHAnsi"/>
                <w:lang w:val="ru-RU"/>
              </w:rPr>
              <w:t xml:space="preserve"> А. </w:t>
            </w:r>
            <w:r w:rsidRPr="00E8172B">
              <w:rPr>
                <w:rFonts w:asciiTheme="minorHAnsi" w:hAnsiTheme="minorHAnsi" w:cstheme="minorHAnsi"/>
                <w:lang w:val="ka-GE"/>
              </w:rPr>
              <w:t>სითხის ტემპერატურა ახლოსაა ჰაერის ტემპერატურასთან</w:t>
            </w:r>
          </w:p>
        </w:tc>
        <w:tc>
          <w:tcPr>
            <w:tcW w:w="833" w:type="dxa"/>
            <w:tcBorders>
              <w:top w:val="single" w:sz="4" w:space="0" w:color="000000"/>
              <w:bottom w:val="single" w:sz="8" w:space="0" w:color="auto"/>
            </w:tcBorders>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65</w:t>
            </w:r>
          </w:p>
        </w:tc>
        <w:tc>
          <w:tcPr>
            <w:tcW w:w="834" w:type="dxa"/>
            <w:tcBorders>
              <w:top w:val="single" w:sz="4" w:space="0" w:color="000000"/>
              <w:bottom w:val="single" w:sz="8" w:space="0" w:color="auto"/>
            </w:tcBorders>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65</w:t>
            </w:r>
          </w:p>
        </w:tc>
        <w:tc>
          <w:tcPr>
            <w:tcW w:w="2667" w:type="dxa"/>
            <w:tcBorders>
              <w:bottom w:val="single" w:sz="8" w:space="0" w:color="auto"/>
            </w:tcBorders>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მიწისზედა ვერტიკალური. ექსპლოატაციის რეჟიმი - "საწყავი". ემისიის შემზღუდავი სისტემა-არ არის.</w:t>
            </w:r>
          </w:p>
        </w:tc>
        <w:tc>
          <w:tcPr>
            <w:tcW w:w="1055" w:type="dxa"/>
            <w:tcBorders>
              <w:bottom w:val="single" w:sz="8" w:space="0" w:color="auto"/>
            </w:tcBorders>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20</w:t>
            </w:r>
          </w:p>
        </w:tc>
        <w:tc>
          <w:tcPr>
            <w:tcW w:w="889" w:type="dxa"/>
            <w:tcBorders>
              <w:bottom w:val="single" w:sz="8" w:space="0" w:color="auto"/>
            </w:tcBorders>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5</w:t>
            </w:r>
          </w:p>
        </w:tc>
        <w:tc>
          <w:tcPr>
            <w:tcW w:w="889" w:type="dxa"/>
            <w:tcBorders>
              <w:bottom w:val="single" w:sz="8" w:space="0" w:color="auto"/>
            </w:tcBorders>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1</w:t>
            </w:r>
          </w:p>
        </w:tc>
        <w:tc>
          <w:tcPr>
            <w:tcW w:w="612" w:type="dxa"/>
            <w:tcBorders>
              <w:bottom w:val="single" w:sz="8" w:space="0" w:color="auto"/>
              <w:right w:val="single" w:sz="6" w:space="0" w:color="auto"/>
            </w:tcBorders>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ru-RU"/>
              </w:rPr>
              <w:t>+</w:t>
            </w:r>
          </w:p>
        </w:tc>
      </w:tr>
    </w:tbl>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ნავთობპროდუქტების ორთქლის მაქსიმალური ემისია გაიანგარიშება ფორმულით:</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M</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C</w:t>
      </w:r>
      <w:r w:rsidRPr="00E8172B">
        <w:rPr>
          <w:rFonts w:asciiTheme="minorHAnsi" w:hAnsiTheme="minorHAnsi" w:cstheme="minorHAnsi"/>
          <w:i/>
          <w:sz w:val="22"/>
          <w:szCs w:val="22"/>
          <w:vertAlign w:val="subscript"/>
          <w:lang w:val="ka-GE"/>
        </w:rPr>
        <w:t>1</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K</w:t>
      </w:r>
      <w:r w:rsidRPr="00E8172B">
        <w:rPr>
          <w:rFonts w:asciiTheme="minorHAnsi" w:hAnsiTheme="minorHAnsi" w:cstheme="minorHAnsi"/>
          <w:sz w:val="22"/>
          <w:szCs w:val="22"/>
          <w:vertAlign w:val="superscript"/>
          <w:lang w:val="ka-GE"/>
        </w:rPr>
        <w:t>max</w:t>
      </w:r>
      <w:r w:rsidRPr="00E8172B">
        <w:rPr>
          <w:rFonts w:asciiTheme="minorHAnsi" w:hAnsiTheme="minorHAnsi" w:cstheme="minorHAnsi"/>
          <w:i/>
          <w:sz w:val="22"/>
          <w:szCs w:val="22"/>
          <w:vertAlign w:val="subscript"/>
          <w:lang w:val="ka-GE"/>
        </w:rPr>
        <w:t>p</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V</w:t>
      </w:r>
      <w:r w:rsidRPr="00E8172B">
        <w:rPr>
          <w:rFonts w:asciiTheme="minorHAnsi" w:hAnsiTheme="minorHAnsi" w:cstheme="minorHAnsi"/>
          <w:sz w:val="22"/>
          <w:szCs w:val="22"/>
          <w:vertAlign w:val="superscript"/>
          <w:lang w:val="ka-GE"/>
        </w:rPr>
        <w:t>max</w:t>
      </w:r>
      <w:r w:rsidRPr="00E8172B">
        <w:rPr>
          <w:rFonts w:asciiTheme="minorHAnsi" w:hAnsiTheme="minorHAnsi" w:cstheme="minorHAnsi"/>
          <w:i/>
          <w:sz w:val="22"/>
          <w:szCs w:val="22"/>
          <w:vertAlign w:val="subscript"/>
          <w:lang w:val="ka-GE"/>
        </w:rPr>
        <w:t>ч</w:t>
      </w:r>
      <w:r w:rsidRPr="00E8172B">
        <w:rPr>
          <w:rFonts w:asciiTheme="minorHAnsi" w:hAnsiTheme="minorHAnsi" w:cstheme="minorHAnsi"/>
          <w:sz w:val="22"/>
          <w:szCs w:val="22"/>
          <w:lang w:val="ka-GE"/>
        </w:rPr>
        <w:t>) / 3600, გ/წმ;</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ნავთობპროდუქტების ორთქლის  წლიური ემისია გაიანგარიშება ფორმულით:</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G</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У</w:t>
      </w:r>
      <w:r w:rsidRPr="00E8172B">
        <w:rPr>
          <w:rFonts w:asciiTheme="minorHAnsi" w:hAnsiTheme="minorHAnsi" w:cstheme="minorHAnsi"/>
          <w:i/>
          <w:sz w:val="22"/>
          <w:szCs w:val="22"/>
          <w:vertAlign w:val="subscript"/>
          <w:lang w:val="ka-GE"/>
        </w:rPr>
        <w:t>2</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В</w:t>
      </w:r>
      <w:r w:rsidRPr="00E8172B">
        <w:rPr>
          <w:rFonts w:asciiTheme="minorHAnsi" w:hAnsiTheme="minorHAnsi" w:cstheme="minorHAnsi"/>
          <w:i/>
          <w:sz w:val="22"/>
          <w:szCs w:val="22"/>
          <w:vertAlign w:val="subscript"/>
          <w:lang w:val="ka-GE"/>
        </w:rPr>
        <w:t>оз</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У</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В</w:t>
      </w:r>
      <w:r w:rsidRPr="00E8172B">
        <w:rPr>
          <w:rFonts w:asciiTheme="minorHAnsi" w:hAnsiTheme="minorHAnsi" w:cstheme="minorHAnsi"/>
          <w:i/>
          <w:sz w:val="22"/>
          <w:szCs w:val="22"/>
          <w:vertAlign w:val="subscript"/>
          <w:lang w:val="ka-GE"/>
        </w:rPr>
        <w:t>вл</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K</w:t>
      </w:r>
      <w:r w:rsidRPr="00E8172B">
        <w:rPr>
          <w:rFonts w:asciiTheme="minorHAnsi" w:hAnsiTheme="minorHAnsi" w:cstheme="minorHAnsi"/>
          <w:sz w:val="22"/>
          <w:szCs w:val="22"/>
          <w:vertAlign w:val="superscript"/>
          <w:lang w:val="ka-GE"/>
        </w:rPr>
        <w:t>max</w:t>
      </w:r>
      <w:r w:rsidRPr="00E8172B">
        <w:rPr>
          <w:rFonts w:asciiTheme="minorHAnsi" w:hAnsiTheme="minorHAnsi" w:cstheme="minorHAnsi"/>
          <w:i/>
          <w:sz w:val="22"/>
          <w:szCs w:val="22"/>
          <w:vertAlign w:val="subscript"/>
          <w:lang w:val="ka-GE"/>
        </w:rPr>
        <w:t>p</w:t>
      </w:r>
      <w:r w:rsidRPr="00E8172B">
        <w:rPr>
          <w:rFonts w:asciiTheme="minorHAnsi" w:hAnsiTheme="minorHAnsi" w:cstheme="minorHAnsi"/>
          <w:sz w:val="22"/>
          <w:szCs w:val="22"/>
          <w:lang w:val="ka-GE"/>
        </w:rPr>
        <w:t xml:space="preserve"> · 10</w:t>
      </w:r>
      <w:r w:rsidRPr="00E8172B">
        <w:rPr>
          <w:rFonts w:asciiTheme="minorHAnsi" w:hAnsiTheme="minorHAnsi" w:cstheme="minorHAnsi"/>
          <w:sz w:val="22"/>
          <w:szCs w:val="22"/>
          <w:vertAlign w:val="superscript"/>
          <w:lang w:val="ka-GE"/>
        </w:rPr>
        <w:t>-6</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G</w:t>
      </w:r>
      <w:r w:rsidRPr="00E8172B">
        <w:rPr>
          <w:rFonts w:asciiTheme="minorHAnsi" w:hAnsiTheme="minorHAnsi" w:cstheme="minorHAnsi"/>
          <w:i/>
          <w:sz w:val="22"/>
          <w:szCs w:val="22"/>
          <w:vertAlign w:val="subscript"/>
          <w:lang w:val="ka-GE"/>
        </w:rPr>
        <w:t>хр</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K</w:t>
      </w:r>
      <w:r w:rsidRPr="00E8172B">
        <w:rPr>
          <w:rFonts w:asciiTheme="minorHAnsi" w:hAnsiTheme="minorHAnsi" w:cstheme="minorHAnsi"/>
          <w:i/>
          <w:sz w:val="22"/>
          <w:szCs w:val="22"/>
          <w:vertAlign w:val="subscript"/>
          <w:lang w:val="ka-GE"/>
        </w:rPr>
        <w:t>нп</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N</w:t>
      </w:r>
      <w:r w:rsidRPr="00E8172B">
        <w:rPr>
          <w:rFonts w:asciiTheme="minorHAnsi" w:hAnsiTheme="minorHAnsi" w:cstheme="minorHAnsi"/>
          <w:sz w:val="22"/>
          <w:szCs w:val="22"/>
          <w:lang w:val="ka-GE"/>
        </w:rPr>
        <w:t xml:space="preserve">, ტ/წელ.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სადაც:</w:t>
      </w:r>
      <w:r w:rsidRPr="00E8172B">
        <w:rPr>
          <w:rFonts w:asciiTheme="minorHAnsi" w:hAnsiTheme="minorHAnsi" w:cstheme="minorHAnsi"/>
          <w:b/>
          <w:i/>
          <w:sz w:val="22"/>
          <w:szCs w:val="22"/>
          <w:lang w:val="ka-GE"/>
        </w:rPr>
        <w:t xml:space="preserve"> У</w:t>
      </w:r>
      <w:r w:rsidRPr="00E8172B">
        <w:rPr>
          <w:rFonts w:asciiTheme="minorHAnsi" w:hAnsiTheme="minorHAnsi" w:cstheme="minorHAnsi"/>
          <w:i/>
          <w:sz w:val="22"/>
          <w:szCs w:val="22"/>
          <w:vertAlign w:val="subscript"/>
          <w:lang w:val="ka-GE"/>
        </w:rPr>
        <w:t>2</w:t>
      </w:r>
      <w:r w:rsidRPr="00E8172B">
        <w:rPr>
          <w:rFonts w:asciiTheme="minorHAnsi" w:hAnsiTheme="minorHAnsi" w:cstheme="minorHAnsi"/>
          <w:sz w:val="22"/>
          <w:szCs w:val="22"/>
          <w:lang w:val="ka-GE"/>
        </w:rPr>
        <w:t>,</w:t>
      </w:r>
      <w:r w:rsidRPr="00E8172B">
        <w:rPr>
          <w:rFonts w:asciiTheme="minorHAnsi" w:hAnsiTheme="minorHAnsi" w:cstheme="minorHAnsi"/>
          <w:b/>
          <w:i/>
          <w:sz w:val="22"/>
          <w:szCs w:val="22"/>
          <w:lang w:val="ka-GE"/>
        </w:rPr>
        <w:t>У</w:t>
      </w:r>
      <w:r w:rsidRPr="00E8172B">
        <w:rPr>
          <w:rFonts w:asciiTheme="minorHAnsi" w:hAnsiTheme="minorHAnsi" w:cstheme="minorHAnsi"/>
          <w:i/>
          <w:sz w:val="22"/>
          <w:szCs w:val="22"/>
          <w:vertAlign w:val="subscript"/>
          <w:lang w:val="ka-GE"/>
        </w:rPr>
        <w:t>3</w:t>
      </w:r>
      <w:r w:rsidRPr="00E8172B">
        <w:rPr>
          <w:rFonts w:asciiTheme="minorHAnsi" w:hAnsiTheme="minorHAnsi" w:cstheme="minorHAnsi"/>
          <w:sz w:val="22"/>
          <w:szCs w:val="22"/>
          <w:lang w:val="ka-GE"/>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[12]-ს დანართი 12-ის მიხედვით.</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B</w:t>
      </w:r>
      <w:r w:rsidRPr="00E8172B">
        <w:rPr>
          <w:rFonts w:asciiTheme="minorHAnsi" w:hAnsiTheme="minorHAnsi" w:cstheme="minorHAnsi"/>
          <w:i/>
          <w:sz w:val="22"/>
          <w:szCs w:val="22"/>
          <w:vertAlign w:val="subscript"/>
          <w:lang w:val="ka-GE"/>
        </w:rPr>
        <w:t>оз</w:t>
      </w:r>
      <w:r w:rsidRPr="00E8172B">
        <w:rPr>
          <w:rFonts w:asciiTheme="minorHAnsi" w:hAnsiTheme="minorHAnsi" w:cstheme="minorHAnsi"/>
          <w:sz w:val="22"/>
          <w:szCs w:val="22"/>
          <w:lang w:val="ka-GE"/>
        </w:rPr>
        <w:t>,</w:t>
      </w:r>
      <w:r w:rsidRPr="00E8172B">
        <w:rPr>
          <w:rFonts w:asciiTheme="minorHAnsi" w:hAnsiTheme="minorHAnsi" w:cstheme="minorHAnsi"/>
          <w:b/>
          <w:i/>
          <w:sz w:val="22"/>
          <w:szCs w:val="22"/>
          <w:lang w:val="ka-GE"/>
        </w:rPr>
        <w:t>B</w:t>
      </w:r>
      <w:r w:rsidRPr="00E8172B">
        <w:rPr>
          <w:rFonts w:asciiTheme="minorHAnsi" w:hAnsiTheme="minorHAnsi" w:cstheme="minorHAnsi"/>
          <w:i/>
          <w:sz w:val="22"/>
          <w:szCs w:val="22"/>
          <w:vertAlign w:val="subscript"/>
          <w:lang w:val="ka-GE"/>
        </w:rPr>
        <w:t>вл</w:t>
      </w:r>
      <w:r w:rsidRPr="00E8172B">
        <w:rPr>
          <w:rFonts w:asciiTheme="minorHAnsi" w:hAnsiTheme="minorHAnsi" w:cstheme="minorHAnsi"/>
          <w:sz w:val="22"/>
          <w:szCs w:val="22"/>
          <w:lang w:val="ka-GE"/>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K</w:t>
      </w:r>
      <w:r w:rsidRPr="00E8172B">
        <w:rPr>
          <w:rFonts w:asciiTheme="minorHAnsi" w:hAnsiTheme="minorHAnsi" w:cstheme="minorHAnsi"/>
          <w:sz w:val="22"/>
          <w:szCs w:val="22"/>
          <w:vertAlign w:val="superscript"/>
          <w:lang w:val="ka-GE"/>
        </w:rPr>
        <w:t>max</w:t>
      </w:r>
      <w:r w:rsidRPr="00E8172B">
        <w:rPr>
          <w:rFonts w:asciiTheme="minorHAnsi" w:hAnsiTheme="minorHAnsi" w:cstheme="minorHAnsi"/>
          <w:i/>
          <w:sz w:val="22"/>
          <w:szCs w:val="22"/>
          <w:vertAlign w:val="subscript"/>
          <w:lang w:val="ka-GE"/>
        </w:rPr>
        <w:t>p</w:t>
      </w:r>
      <w:r w:rsidRPr="00E8172B">
        <w:rPr>
          <w:rFonts w:asciiTheme="minorHAnsi" w:hAnsiTheme="minorHAnsi" w:cstheme="minorHAnsi"/>
          <w:sz w:val="22"/>
          <w:szCs w:val="22"/>
          <w:lang w:val="ka-GE"/>
        </w:rPr>
        <w:t xml:space="preserve"> - ცდით მიღებული კოეფიციენტი, მიიღება [12]-ს დანართ 8-ს მიხედვით.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G</w:t>
      </w:r>
      <w:r w:rsidRPr="00E8172B">
        <w:rPr>
          <w:rFonts w:asciiTheme="minorHAnsi" w:hAnsiTheme="minorHAnsi" w:cstheme="minorHAnsi"/>
          <w:i/>
          <w:sz w:val="22"/>
          <w:szCs w:val="22"/>
          <w:vertAlign w:val="subscript"/>
          <w:lang w:val="ka-GE"/>
        </w:rPr>
        <w:t>xp</w:t>
      </w:r>
      <w:r w:rsidRPr="00E8172B">
        <w:rPr>
          <w:rFonts w:asciiTheme="minorHAnsi" w:hAnsiTheme="minorHAnsi" w:cstheme="minorHAnsi"/>
          <w:sz w:val="22"/>
          <w:szCs w:val="22"/>
          <w:lang w:val="ka-GE"/>
        </w:rPr>
        <w:t xml:space="preserve"> - ნავთობპროდუქტების ორთქლის   ემისია ერთ რეზერვუარში შენახვისას, ტ/წელ; მიიღება [12]-ს დანართ 13-ის მიხედვით.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K</w:t>
      </w:r>
      <w:r w:rsidRPr="00E8172B">
        <w:rPr>
          <w:rFonts w:asciiTheme="minorHAnsi" w:hAnsiTheme="minorHAnsi" w:cstheme="minorHAnsi"/>
          <w:i/>
          <w:sz w:val="22"/>
          <w:szCs w:val="22"/>
          <w:vertAlign w:val="subscript"/>
          <w:lang w:val="ka-GE"/>
        </w:rPr>
        <w:t>нп</w:t>
      </w:r>
      <w:r w:rsidRPr="00E8172B">
        <w:rPr>
          <w:rFonts w:asciiTheme="minorHAnsi" w:hAnsiTheme="minorHAnsi" w:cstheme="minorHAnsi"/>
          <w:sz w:val="22"/>
          <w:szCs w:val="22"/>
          <w:lang w:val="ka-GE"/>
        </w:rPr>
        <w:t xml:space="preserve"> -ცდით მიღებული კოეფიციენტი, მიიღება [12]-ს დანართ 12-ს მიხედვით.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N</w:t>
      </w:r>
      <w:r w:rsidRPr="00E8172B">
        <w:rPr>
          <w:rFonts w:asciiTheme="minorHAnsi" w:hAnsiTheme="minorHAnsi" w:cstheme="minorHAnsi"/>
          <w:sz w:val="22"/>
          <w:szCs w:val="22"/>
          <w:lang w:val="ka-GE"/>
        </w:rPr>
        <w:t xml:space="preserve"> - რეზერვუარების რ-ბა.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დიზელის საწვავი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M</w:t>
      </w:r>
      <w:r w:rsidRPr="00E8172B">
        <w:rPr>
          <w:rFonts w:asciiTheme="minorHAnsi" w:hAnsiTheme="minorHAnsi" w:cstheme="minorHAnsi"/>
          <w:sz w:val="22"/>
          <w:szCs w:val="22"/>
          <w:lang w:val="ka-GE"/>
        </w:rPr>
        <w:t xml:space="preserve"> = </w:t>
      </w:r>
      <w:r w:rsidRPr="00E8172B">
        <w:rPr>
          <w:rFonts w:asciiTheme="minorHAnsi" w:hAnsiTheme="minorHAnsi" w:cstheme="minorHAnsi"/>
          <w:sz w:val="22"/>
          <w:szCs w:val="22"/>
          <w:lang w:val="ka-GE" w:eastAsia="en-US"/>
        </w:rPr>
        <w:t xml:space="preserve">3,92 · 0,9 · 20 / 3600 = 0,0196 </w:t>
      </w:r>
      <w:r w:rsidRPr="00E8172B">
        <w:rPr>
          <w:rFonts w:asciiTheme="minorHAnsi" w:hAnsiTheme="minorHAnsi" w:cstheme="minorHAnsi"/>
          <w:sz w:val="22"/>
          <w:szCs w:val="22"/>
          <w:lang w:val="ka-GE"/>
        </w:rPr>
        <w:t>გ/წმ;</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eastAsia="en-US"/>
        </w:rPr>
        <w:t>G</w:t>
      </w:r>
      <w:r w:rsidRPr="00E8172B">
        <w:rPr>
          <w:rFonts w:asciiTheme="minorHAnsi" w:hAnsiTheme="minorHAnsi" w:cstheme="minorHAnsi"/>
          <w:sz w:val="22"/>
          <w:szCs w:val="22"/>
          <w:lang w:val="ka-GE" w:eastAsia="en-US"/>
        </w:rPr>
        <w:t xml:space="preserve"> = (2,36 · 65 + 3,15 · 65) · 0,9 · 10</w:t>
      </w:r>
      <w:r w:rsidRPr="00E8172B">
        <w:rPr>
          <w:rFonts w:asciiTheme="minorHAnsi" w:hAnsiTheme="minorHAnsi" w:cstheme="minorHAnsi"/>
          <w:sz w:val="22"/>
          <w:szCs w:val="22"/>
          <w:vertAlign w:val="superscript"/>
          <w:lang w:val="ka-GE" w:eastAsia="en-US"/>
        </w:rPr>
        <w:t>-6</w:t>
      </w:r>
      <w:r w:rsidRPr="00E8172B">
        <w:rPr>
          <w:rFonts w:asciiTheme="minorHAnsi" w:hAnsiTheme="minorHAnsi" w:cstheme="minorHAnsi"/>
          <w:sz w:val="22"/>
          <w:szCs w:val="22"/>
          <w:lang w:val="ka-GE" w:eastAsia="en-US"/>
        </w:rPr>
        <w:t xml:space="preserve"> + 0,27 · 0,0029 · 1 = 0,0011053 </w:t>
      </w:r>
      <w:r w:rsidRPr="00E8172B">
        <w:rPr>
          <w:rFonts w:asciiTheme="minorHAnsi" w:hAnsiTheme="minorHAnsi" w:cstheme="minorHAnsi"/>
          <w:sz w:val="22"/>
          <w:szCs w:val="22"/>
          <w:lang w:val="ka-GE"/>
        </w:rPr>
        <w:t>ტ/წელ;</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333 დიჰიდროსულფიდი (გოგირდწყალბადი)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M</w:t>
      </w:r>
      <w:r w:rsidRPr="00E8172B">
        <w:rPr>
          <w:rFonts w:asciiTheme="minorHAnsi" w:hAnsiTheme="minorHAnsi" w:cstheme="minorHAnsi"/>
          <w:sz w:val="22"/>
          <w:szCs w:val="22"/>
          <w:lang w:val="ka-GE"/>
        </w:rPr>
        <w:t xml:space="preserve"> = </w:t>
      </w:r>
      <w:r w:rsidRPr="00E8172B">
        <w:rPr>
          <w:rFonts w:asciiTheme="minorHAnsi" w:hAnsiTheme="minorHAnsi" w:cstheme="minorHAnsi"/>
          <w:sz w:val="22"/>
          <w:szCs w:val="22"/>
          <w:lang w:val="ka-GE" w:eastAsia="en-US"/>
        </w:rPr>
        <w:t xml:space="preserve">0,0196 · 0,0028 = 0,0000549 </w:t>
      </w:r>
      <w:r w:rsidRPr="00E8172B">
        <w:rPr>
          <w:rFonts w:asciiTheme="minorHAnsi" w:hAnsiTheme="minorHAnsi" w:cstheme="minorHAnsi"/>
          <w:sz w:val="22"/>
          <w:szCs w:val="22"/>
          <w:lang w:val="ka-GE"/>
        </w:rPr>
        <w:t xml:space="preserve">გ/წმ;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eastAsia="en-US"/>
        </w:rPr>
        <w:t>G</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sz w:val="22"/>
          <w:szCs w:val="22"/>
          <w:lang w:val="ru-RU" w:eastAsia="en-US"/>
        </w:rPr>
        <w:t xml:space="preserve">0,0011053 · 0,0028 = 0,0000031 </w:t>
      </w:r>
      <w:r w:rsidRPr="00E8172B">
        <w:rPr>
          <w:rFonts w:asciiTheme="minorHAnsi" w:hAnsiTheme="minorHAnsi" w:cstheme="minorHAnsi"/>
          <w:sz w:val="22"/>
          <w:szCs w:val="22"/>
          <w:lang w:val="ka-GE"/>
        </w:rPr>
        <w:t xml:space="preserve">ტ/წელ;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i/>
          <w:sz w:val="22"/>
          <w:szCs w:val="22"/>
          <w:lang w:val="ka-GE"/>
        </w:rPr>
      </w:pPr>
      <w:r w:rsidRPr="00E8172B">
        <w:rPr>
          <w:rFonts w:asciiTheme="minorHAnsi" w:hAnsiTheme="minorHAnsi" w:cstheme="minorHAnsi"/>
          <w:sz w:val="22"/>
          <w:szCs w:val="22"/>
          <w:lang w:val="ka-GE"/>
        </w:rPr>
        <w:t>2754 ალკანები C</w:t>
      </w:r>
      <w:r w:rsidRPr="00E8172B">
        <w:rPr>
          <w:rFonts w:asciiTheme="minorHAnsi" w:hAnsiTheme="minorHAnsi" w:cstheme="minorHAnsi"/>
          <w:sz w:val="22"/>
          <w:szCs w:val="22"/>
          <w:vertAlign w:val="subscript"/>
          <w:lang w:val="ka-GE"/>
        </w:rPr>
        <w:t>12</w:t>
      </w:r>
      <w:r w:rsidRPr="00E8172B">
        <w:rPr>
          <w:rFonts w:asciiTheme="minorHAnsi" w:hAnsiTheme="minorHAnsi" w:cstheme="minorHAnsi"/>
          <w:sz w:val="22"/>
          <w:szCs w:val="22"/>
          <w:lang w:val="ka-GE"/>
        </w:rPr>
        <w:t>-C</w:t>
      </w:r>
      <w:r w:rsidRPr="00E8172B">
        <w:rPr>
          <w:rFonts w:asciiTheme="minorHAnsi" w:hAnsiTheme="minorHAnsi" w:cstheme="minorHAnsi"/>
          <w:sz w:val="22"/>
          <w:szCs w:val="22"/>
          <w:vertAlign w:val="subscript"/>
          <w:lang w:val="ka-GE"/>
        </w:rPr>
        <w:t>19</w:t>
      </w:r>
      <w:r w:rsidRPr="00E8172B">
        <w:rPr>
          <w:rFonts w:asciiTheme="minorHAnsi" w:hAnsiTheme="minorHAnsi" w:cstheme="minorHAnsi"/>
          <w:sz w:val="22"/>
          <w:szCs w:val="22"/>
          <w:lang w:val="ka-GE"/>
        </w:rPr>
        <w:t xml:space="preserve"> (ნაჯერი ნახშირწყალბადები C</w:t>
      </w:r>
      <w:r w:rsidRPr="00E8172B">
        <w:rPr>
          <w:rFonts w:asciiTheme="minorHAnsi" w:hAnsiTheme="minorHAnsi" w:cstheme="minorHAnsi"/>
          <w:sz w:val="22"/>
          <w:szCs w:val="22"/>
          <w:vertAlign w:val="subscript"/>
          <w:lang w:val="ka-GE"/>
        </w:rPr>
        <w:t>12</w:t>
      </w:r>
      <w:r w:rsidRPr="00E8172B">
        <w:rPr>
          <w:rFonts w:asciiTheme="minorHAnsi" w:hAnsiTheme="minorHAnsi" w:cstheme="minorHAnsi"/>
          <w:sz w:val="22"/>
          <w:szCs w:val="22"/>
          <w:lang w:val="ka-GE"/>
        </w:rPr>
        <w:t>-C</w:t>
      </w:r>
      <w:r w:rsidRPr="00E8172B">
        <w:rPr>
          <w:rFonts w:asciiTheme="minorHAnsi" w:hAnsiTheme="minorHAnsi" w:cstheme="minorHAnsi"/>
          <w:sz w:val="22"/>
          <w:szCs w:val="22"/>
          <w:vertAlign w:val="subscript"/>
          <w:lang w:val="ka-GE"/>
        </w:rPr>
        <w:t>19</w:t>
      </w:r>
      <w:r w:rsidRPr="00E8172B">
        <w:rPr>
          <w:rFonts w:asciiTheme="minorHAnsi" w:hAnsiTheme="minorHAnsi" w:cstheme="minorHAnsi"/>
          <w:sz w:val="22"/>
          <w:szCs w:val="22"/>
          <w:lang w:val="ka-GE"/>
        </w:rPr>
        <w:t>)</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M</w:t>
      </w:r>
      <w:r w:rsidRPr="00E8172B">
        <w:rPr>
          <w:rFonts w:asciiTheme="minorHAnsi" w:hAnsiTheme="minorHAnsi" w:cstheme="minorHAnsi"/>
          <w:sz w:val="22"/>
          <w:szCs w:val="22"/>
          <w:lang w:val="ka-GE"/>
        </w:rPr>
        <w:t xml:space="preserve"> = </w:t>
      </w:r>
      <w:r w:rsidRPr="00E8172B">
        <w:rPr>
          <w:rFonts w:asciiTheme="minorHAnsi" w:hAnsiTheme="minorHAnsi" w:cstheme="minorHAnsi"/>
          <w:sz w:val="22"/>
          <w:szCs w:val="22"/>
          <w:lang w:val="ru-RU" w:eastAsia="en-US"/>
        </w:rPr>
        <w:t xml:space="preserve">0,0196 · 0,9972 = 0,0195451 </w:t>
      </w:r>
      <w:r w:rsidRPr="00E8172B">
        <w:rPr>
          <w:rFonts w:asciiTheme="minorHAnsi" w:hAnsiTheme="minorHAnsi" w:cstheme="minorHAnsi"/>
          <w:sz w:val="22"/>
          <w:szCs w:val="22"/>
          <w:lang w:val="ka-GE"/>
        </w:rPr>
        <w:t xml:space="preserve">გ/წმ;  </w:t>
      </w:r>
    </w:p>
    <w:p w:rsidR="00C81DD1" w:rsidRPr="00E8172B" w:rsidRDefault="00C81DD1" w:rsidP="00E8172B">
      <w:pPr>
        <w:jc w:val="both"/>
        <w:rPr>
          <w:rFonts w:asciiTheme="minorHAnsi" w:hAnsiTheme="minorHAnsi" w:cstheme="minorHAnsi"/>
          <w:sz w:val="22"/>
          <w:szCs w:val="22"/>
          <w:lang w:val="ru-RU"/>
        </w:rPr>
      </w:pPr>
      <w:r w:rsidRPr="00E8172B">
        <w:rPr>
          <w:rFonts w:asciiTheme="minorHAnsi" w:hAnsiTheme="minorHAnsi" w:cstheme="minorHAnsi"/>
          <w:b/>
          <w:i/>
          <w:sz w:val="22"/>
          <w:szCs w:val="22"/>
          <w:lang w:val="ka-GE" w:eastAsia="en-US"/>
        </w:rPr>
        <w:t>G</w:t>
      </w:r>
      <w:r w:rsidRPr="00E8172B">
        <w:rPr>
          <w:rFonts w:asciiTheme="minorHAnsi" w:hAnsiTheme="minorHAnsi" w:cstheme="minorHAnsi"/>
          <w:sz w:val="22"/>
          <w:szCs w:val="22"/>
          <w:lang w:val="ka-GE" w:eastAsia="en-US"/>
        </w:rPr>
        <w:t xml:space="preserve"> = </w:t>
      </w:r>
      <w:r w:rsidRPr="00E8172B">
        <w:rPr>
          <w:rFonts w:asciiTheme="minorHAnsi" w:hAnsiTheme="minorHAnsi" w:cstheme="minorHAnsi"/>
          <w:sz w:val="22"/>
          <w:szCs w:val="22"/>
          <w:lang w:val="ru-RU" w:eastAsia="en-US"/>
        </w:rPr>
        <w:t xml:space="preserve">0,0011053 · 0,9972 = 0,0011022 </w:t>
      </w:r>
      <w:r w:rsidRPr="00E8172B">
        <w:rPr>
          <w:rFonts w:asciiTheme="minorHAnsi" w:hAnsiTheme="minorHAnsi" w:cstheme="minorHAnsi"/>
          <w:sz w:val="22"/>
          <w:szCs w:val="22"/>
          <w:lang w:val="ka-GE"/>
        </w:rPr>
        <w:t>ტ/წელ;</w:t>
      </w:r>
      <w:r w:rsidRPr="00E8172B">
        <w:rPr>
          <w:rFonts w:asciiTheme="minorHAnsi" w:hAnsiTheme="minorHAnsi" w:cstheme="minorHAnsi"/>
          <w:sz w:val="22"/>
          <w:szCs w:val="22"/>
          <w:lang w:val="ru-RU"/>
        </w:rPr>
        <w:t xml:space="preserve"> </w:t>
      </w:r>
    </w:p>
    <w:p w:rsidR="00FA1025" w:rsidRPr="00E8172B" w:rsidRDefault="00FA1025" w:rsidP="00E8172B">
      <w:pPr>
        <w:jc w:val="both"/>
        <w:rPr>
          <w:rFonts w:asciiTheme="minorHAnsi" w:hAnsiTheme="minorHAnsi" w:cstheme="minorHAnsi"/>
          <w:b/>
          <w:sz w:val="22"/>
          <w:szCs w:val="22"/>
          <w:lang w:val="ka-GE"/>
        </w:rPr>
      </w:pPr>
      <w:r w:rsidRPr="00E8172B">
        <w:rPr>
          <w:rFonts w:asciiTheme="minorHAnsi" w:hAnsiTheme="minorHAnsi" w:cstheme="minorHAnsi"/>
          <w:b/>
          <w:sz w:val="22"/>
          <w:szCs w:val="22"/>
          <w:lang w:val="ka-GE"/>
        </w:rPr>
        <w:br w:type="page"/>
      </w:r>
    </w:p>
    <w:p w:rsidR="00C81DD1" w:rsidRPr="00E8172B" w:rsidRDefault="00C81DD1" w:rsidP="00E8172B">
      <w:pPr>
        <w:pStyle w:val="Heading2"/>
        <w:jc w:val="both"/>
        <w:rPr>
          <w:rFonts w:asciiTheme="minorHAnsi" w:hAnsiTheme="minorHAnsi" w:cstheme="minorHAnsi"/>
          <w:i w:val="0"/>
          <w:sz w:val="22"/>
          <w:szCs w:val="22"/>
        </w:rPr>
      </w:pPr>
      <w:bookmarkStart w:id="61" w:name="_Toc85539790"/>
      <w:bookmarkStart w:id="62" w:name="_Toc85720725"/>
      <w:bookmarkStart w:id="63" w:name="_Toc85720891"/>
      <w:bookmarkStart w:id="64" w:name="_Toc85721498"/>
      <w:r w:rsidRPr="00E8172B">
        <w:rPr>
          <w:rFonts w:asciiTheme="minorHAnsi" w:hAnsiTheme="minorHAnsi" w:cstheme="minorHAnsi"/>
          <w:i w:val="0"/>
          <w:sz w:val="22"/>
          <w:szCs w:val="22"/>
        </w:rPr>
        <w:lastRenderedPageBreak/>
        <w:t>ემისია (საბურღი და საჭრელი) დანადგარების  მუშაობისას   (გ-6, 7, 8,  9)</w:t>
      </w:r>
      <w:bookmarkEnd w:id="61"/>
      <w:bookmarkEnd w:id="62"/>
      <w:bookmarkEnd w:id="63"/>
      <w:bookmarkEnd w:id="64"/>
      <w:r w:rsidRPr="00E8172B">
        <w:rPr>
          <w:rFonts w:asciiTheme="minorHAnsi" w:hAnsiTheme="minorHAnsi" w:cstheme="minorHAnsi"/>
          <w:i w:val="0"/>
          <w:sz w:val="22"/>
          <w:szCs w:val="22"/>
        </w:rPr>
        <w:t xml:space="preserve"> </w:t>
      </w:r>
    </w:p>
    <w:p w:rsidR="00C81DD1" w:rsidRPr="00E8172B" w:rsidRDefault="00C81DD1" w:rsidP="00E8172B">
      <w:pPr>
        <w:jc w:val="both"/>
        <w:rPr>
          <w:rFonts w:asciiTheme="minorHAnsi" w:hAnsiTheme="minorHAnsi" w:cstheme="minorHAnsi"/>
          <w:sz w:val="24"/>
          <w:szCs w:val="24"/>
          <w:lang w:val="ka-GE"/>
        </w:rPr>
      </w:pPr>
    </w:p>
    <w:p w:rsidR="00C81DD1" w:rsidRPr="008C10DB" w:rsidRDefault="00C81DD1" w:rsidP="00E8172B">
      <w:pPr>
        <w:jc w:val="both"/>
        <w:rPr>
          <w:rFonts w:ascii="Sylfaen" w:hAnsi="Sylfaen" w:cstheme="minorHAnsi"/>
          <w:b/>
          <w:sz w:val="22"/>
          <w:szCs w:val="22"/>
          <w:lang w:val="ka-GE" w:eastAsia="en-US"/>
        </w:rPr>
      </w:pPr>
      <w:r w:rsidRPr="00E8172B">
        <w:rPr>
          <w:rFonts w:asciiTheme="minorHAnsi" w:hAnsiTheme="minorHAnsi" w:cstheme="minorHAnsi"/>
          <w:noProof/>
          <w:sz w:val="24"/>
          <w:szCs w:val="24"/>
          <w:lang w:eastAsia="en-US"/>
        </w:rPr>
        <w:drawing>
          <wp:inline distT="0" distB="0" distL="0" distR="0" wp14:anchorId="24C5A5B3" wp14:editId="4D7283B7">
            <wp:extent cx="2527300" cy="143700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27300" cy="1437005"/>
                    </a:xfrm>
                    <a:prstGeom prst="rect">
                      <a:avLst/>
                    </a:prstGeom>
                  </pic:spPr>
                </pic:pic>
              </a:graphicData>
            </a:graphic>
          </wp:inline>
        </w:drawing>
      </w:r>
    </w:p>
    <w:p w:rsidR="00C81DD1" w:rsidRPr="00E8172B" w:rsidRDefault="00C81DD1" w:rsidP="00E8172B">
      <w:pPr>
        <w:widowControl w:val="0"/>
        <w:tabs>
          <w:tab w:val="left" w:pos="2124"/>
        </w:tabs>
        <w:autoSpaceDE w:val="0"/>
        <w:autoSpaceDN w:val="0"/>
        <w:adjustRightInd w:val="0"/>
        <w:jc w:val="both"/>
        <w:rPr>
          <w:rFonts w:asciiTheme="minorHAnsi" w:hAnsiTheme="minorHAnsi" w:cstheme="minorHAnsi"/>
          <w:sz w:val="22"/>
          <w:szCs w:val="22"/>
          <w:lang w:val="ru-RU"/>
        </w:rPr>
      </w:pPr>
      <w:r w:rsidRPr="00E8172B">
        <w:rPr>
          <w:rFonts w:asciiTheme="minorHAnsi" w:hAnsiTheme="minorHAnsi" w:cstheme="minorHAnsi"/>
          <w:sz w:val="22"/>
          <w:szCs w:val="22"/>
          <w:lang w:val="ka-GE"/>
        </w:rPr>
        <w:t>ქვის მშრალი მეთოდით დამუშავებისას წარმოქმნილი მტვრის წამური და წლიური რაოდენობა [</w:t>
      </w:r>
      <w:r w:rsidR="00B818FE" w:rsidRPr="00E8172B">
        <w:rPr>
          <w:rFonts w:asciiTheme="minorHAnsi" w:hAnsiTheme="minorHAnsi" w:cstheme="minorHAnsi"/>
          <w:sz w:val="22"/>
          <w:szCs w:val="22"/>
          <w:lang w:val="ka-GE"/>
        </w:rPr>
        <w:t>5</w:t>
      </w:r>
      <w:r w:rsidRPr="00E8172B">
        <w:rPr>
          <w:rFonts w:asciiTheme="minorHAnsi" w:hAnsiTheme="minorHAnsi" w:cstheme="minorHAnsi"/>
          <w:sz w:val="22"/>
          <w:szCs w:val="22"/>
          <w:lang w:val="ka-GE"/>
        </w:rPr>
        <w:t>] -ის დანართი 93-ით იანგარიშება ფორმულებით:</w:t>
      </w:r>
    </w:p>
    <w:p w:rsidR="00C81DD1" w:rsidRPr="00E8172B" w:rsidRDefault="00F052CA" w:rsidP="00E8172B">
      <w:pPr>
        <w:jc w:val="both"/>
        <w:rPr>
          <w:rFonts w:asciiTheme="minorHAnsi" w:hAnsiTheme="minorHAnsi" w:cstheme="minorHAnsi"/>
          <w:sz w:val="22"/>
          <w:szCs w:val="22"/>
          <w:lang w:val="ka-GE" w:eastAsia="en-US"/>
        </w:rPr>
      </w:pPr>
      <m:oMathPara>
        <m:oMath>
          <m:sSub>
            <m:sSubPr>
              <m:ctrlPr>
                <w:rPr>
                  <w:rFonts w:ascii="Cambria Math" w:hAnsi="Cambria Math" w:cstheme="minorHAnsi"/>
                  <w:i/>
                  <w:sz w:val="22"/>
                  <w:szCs w:val="22"/>
                  <w:lang w:val="ka-GE" w:eastAsia="en-US"/>
                </w:rPr>
              </m:ctrlPr>
            </m:sSubPr>
            <m:e>
              <m:r>
                <w:rPr>
                  <w:rFonts w:ascii="Cambria Math" w:hAnsi="Cambria Math" w:cstheme="minorHAnsi"/>
                  <w:sz w:val="22"/>
                  <w:szCs w:val="22"/>
                  <w:lang w:val="ru-RU" w:eastAsia="en-US"/>
                </w:rPr>
                <m:t>M</m:t>
              </m:r>
            </m:e>
            <m:sub>
              <m:r>
                <w:rPr>
                  <w:rFonts w:ascii="Sylfaen" w:hAnsi="Sylfaen" w:cs="Sylfaen"/>
                  <w:sz w:val="22"/>
                  <w:szCs w:val="22"/>
                  <w:lang w:val="ka-GE" w:eastAsia="en-US"/>
                </w:rPr>
                <m:t>წამური</m:t>
              </m:r>
            </m:sub>
          </m:sSub>
          <m:r>
            <w:rPr>
              <w:rFonts w:ascii="Cambria Math" w:hAnsi="Cambria Math" w:cstheme="minorHAnsi"/>
              <w:sz w:val="22"/>
              <w:szCs w:val="22"/>
              <w:lang w:val="ka-GE" w:eastAsia="en-US"/>
            </w:rPr>
            <m:t>=0,108×</m:t>
          </m:r>
          <m:sSup>
            <m:sSupPr>
              <m:ctrlPr>
                <w:rPr>
                  <w:rFonts w:ascii="Cambria Math" w:hAnsi="Cambria Math" w:cstheme="minorHAnsi"/>
                  <w:i/>
                  <w:sz w:val="22"/>
                  <w:szCs w:val="22"/>
                  <w:lang w:val="ka-GE" w:eastAsia="en-US"/>
                </w:rPr>
              </m:ctrlPr>
            </m:sSupPr>
            <m:e>
              <m:r>
                <w:rPr>
                  <w:rFonts w:ascii="Cambria Math" w:hAnsi="Cambria Math" w:cstheme="minorHAnsi"/>
                  <w:sz w:val="22"/>
                  <w:szCs w:val="22"/>
                  <w:lang w:val="ka-GE" w:eastAsia="en-US"/>
                </w:rPr>
                <m:t>10</m:t>
              </m:r>
            </m:e>
            <m:sup>
              <m:r>
                <w:rPr>
                  <w:rFonts w:ascii="Cambria Math" w:hAnsi="Cambria Math" w:cstheme="minorHAnsi"/>
                  <w:sz w:val="22"/>
                  <w:szCs w:val="22"/>
                  <w:lang w:val="ka-GE" w:eastAsia="en-US"/>
                </w:rPr>
                <m:t>-4</m:t>
              </m:r>
            </m:sup>
          </m:sSup>
          <m:r>
            <w:rPr>
              <w:rFonts w:ascii="Cambria Math" w:hAnsi="Cambria Math" w:cstheme="minorHAnsi"/>
              <w:sz w:val="22"/>
              <w:szCs w:val="22"/>
              <w:lang w:val="ka-GE" w:eastAsia="en-US"/>
            </w:rPr>
            <m:t>×</m:t>
          </m:r>
          <m:r>
            <w:rPr>
              <w:rFonts w:ascii="Cambria Math" w:hAnsi="Cambria Math" w:cstheme="minorHAnsi"/>
              <w:sz w:val="22"/>
              <w:szCs w:val="22"/>
              <w:lang w:val="ru-RU" w:eastAsia="en-US"/>
            </w:rPr>
            <m:t>b×v×H×</m:t>
          </m:r>
          <m:r>
            <w:rPr>
              <w:rFonts w:ascii="Cambria Math" w:hAnsi="Cambria Math" w:cstheme="minorHAnsi"/>
              <w:i/>
              <w:sz w:val="22"/>
              <w:szCs w:val="22"/>
              <w:lang w:val="ru-RU" w:eastAsia="en-US"/>
            </w:rPr>
            <w:sym w:font="Symbol" w:char="F064"/>
          </m:r>
          <m:r>
            <w:rPr>
              <w:rFonts w:ascii="Cambria Math" w:hAnsi="Cambria Math" w:cstheme="minorHAnsi"/>
              <w:sz w:val="22"/>
              <w:szCs w:val="22"/>
              <w:lang w:val="ru-RU" w:eastAsia="en-US"/>
            </w:rPr>
            <m:t xml:space="preserve"> </m:t>
          </m:r>
          <m:f>
            <m:fPr>
              <m:ctrlPr>
                <w:rPr>
                  <w:rFonts w:ascii="Cambria Math" w:hAnsi="Cambria Math" w:cstheme="minorHAnsi"/>
                  <w:i/>
                  <w:sz w:val="22"/>
                  <w:szCs w:val="22"/>
                  <w:lang w:val="ka-GE" w:eastAsia="en-US"/>
                </w:rPr>
              </m:ctrlPr>
            </m:fPr>
            <m:num>
              <m:r>
                <w:rPr>
                  <w:rFonts w:ascii="Sylfaen" w:hAnsi="Sylfaen" w:cs="Sylfaen"/>
                  <w:sz w:val="22"/>
                  <w:szCs w:val="22"/>
                  <w:lang w:val="ka-GE" w:eastAsia="en-US"/>
                </w:rPr>
                <m:t>გ</m:t>
              </m:r>
            </m:num>
            <m:den>
              <m:r>
                <w:rPr>
                  <w:rFonts w:ascii="Sylfaen" w:hAnsi="Sylfaen" w:cs="Sylfaen"/>
                  <w:sz w:val="22"/>
                  <w:szCs w:val="22"/>
                  <w:lang w:val="ka-GE" w:eastAsia="en-US"/>
                </w:rPr>
                <m:t>წმ</m:t>
              </m:r>
            </m:den>
          </m:f>
        </m:oMath>
      </m:oMathPara>
    </w:p>
    <w:p w:rsidR="00C81DD1" w:rsidRPr="00E8172B" w:rsidRDefault="00C81DD1" w:rsidP="00E8172B">
      <w:pPr>
        <w:jc w:val="both"/>
        <w:rPr>
          <w:rFonts w:asciiTheme="minorHAnsi" w:hAnsiTheme="minorHAnsi" w:cstheme="minorHAnsi"/>
          <w:sz w:val="22"/>
          <w:szCs w:val="22"/>
          <w:lang w:val="ka-GE" w:eastAsia="en-US"/>
        </w:rPr>
      </w:pPr>
    </w:p>
    <w:p w:rsidR="00C81DD1" w:rsidRPr="00E8172B" w:rsidRDefault="00C81DD1" w:rsidP="00E8172B">
      <w:pPr>
        <w:jc w:val="both"/>
        <w:rPr>
          <w:rFonts w:asciiTheme="minorHAnsi" w:eastAsia="Arial" w:hAnsiTheme="minorHAnsi" w:cstheme="minorHAnsi"/>
          <w:sz w:val="22"/>
          <w:szCs w:val="22"/>
          <w:lang w:val="ka-GE" w:eastAsia="en-US"/>
        </w:rPr>
      </w:pPr>
      <w:r w:rsidRPr="00E8172B">
        <w:rPr>
          <w:rFonts w:asciiTheme="minorHAnsi" w:hAnsiTheme="minorHAnsi" w:cstheme="minorHAnsi"/>
          <w:sz w:val="22"/>
          <w:szCs w:val="22"/>
          <w:lang w:val="ka-GE" w:eastAsia="en-US"/>
        </w:rPr>
        <w:t xml:space="preserve">სადაც </w:t>
      </w:r>
      <w:r w:rsidRPr="00E8172B">
        <w:rPr>
          <w:rFonts w:asciiTheme="minorHAnsi" w:hAnsiTheme="minorHAnsi" w:cstheme="minorHAnsi"/>
          <w:i/>
          <w:sz w:val="22"/>
          <w:szCs w:val="22"/>
          <w:lang w:val="ka-GE" w:eastAsia="en-US"/>
        </w:rPr>
        <w:t xml:space="preserve">b </w:t>
      </w:r>
      <w:r w:rsidRPr="00E8172B">
        <w:rPr>
          <w:rFonts w:asciiTheme="minorHAnsi" w:hAnsiTheme="minorHAnsi" w:cstheme="minorHAnsi"/>
          <w:sz w:val="22"/>
          <w:szCs w:val="22"/>
          <w:lang w:val="ka-GE" w:eastAsia="en-US"/>
        </w:rPr>
        <w:t>- განახერხის სიგანე, მმ; (10)</w:t>
      </w:r>
    </w:p>
    <w:p w:rsidR="00C81DD1" w:rsidRPr="00E8172B" w:rsidRDefault="00C81DD1" w:rsidP="00E8172B">
      <w:pPr>
        <w:widowControl w:val="0"/>
        <w:autoSpaceDE w:val="0"/>
        <w:autoSpaceDN w:val="0"/>
        <w:adjustRightInd w:val="0"/>
        <w:ind w:left="720"/>
        <w:contextualSpacing/>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 xml:space="preserve">v </w:t>
      </w:r>
      <w:r w:rsidRPr="00E8172B">
        <w:rPr>
          <w:rFonts w:asciiTheme="minorHAnsi" w:hAnsiTheme="minorHAnsi" w:cstheme="minorHAnsi"/>
          <w:sz w:val="22"/>
          <w:szCs w:val="22"/>
          <w:lang w:val="ka-GE"/>
        </w:rPr>
        <w:t>- მიწოდების სიჩქარე, მმ/წთ; (100)</w:t>
      </w:r>
    </w:p>
    <w:p w:rsidR="00C81DD1" w:rsidRPr="00E8172B" w:rsidRDefault="00C81DD1" w:rsidP="00E8172B">
      <w:pPr>
        <w:widowControl w:val="0"/>
        <w:autoSpaceDE w:val="0"/>
        <w:autoSpaceDN w:val="0"/>
        <w:adjustRightInd w:val="0"/>
        <w:ind w:left="720"/>
        <w:contextualSpacing/>
        <w:jc w:val="both"/>
        <w:rPr>
          <w:rFonts w:asciiTheme="minorHAnsi" w:hAnsiTheme="minorHAnsi" w:cstheme="minorHAnsi"/>
          <w:sz w:val="22"/>
          <w:szCs w:val="22"/>
          <w:lang w:val="ka-GE"/>
        </w:rPr>
      </w:pPr>
      <w:r w:rsidRPr="00E8172B">
        <w:rPr>
          <w:rFonts w:asciiTheme="minorHAnsi" w:hAnsiTheme="minorHAnsi" w:cstheme="minorHAnsi"/>
          <w:i/>
          <w:sz w:val="22"/>
          <w:szCs w:val="22"/>
          <w:lang w:val="ka-GE"/>
        </w:rPr>
        <w:t>H</w:t>
      </w:r>
      <w:r w:rsidRPr="00E8172B">
        <w:rPr>
          <w:rFonts w:asciiTheme="minorHAnsi" w:hAnsiTheme="minorHAnsi" w:cstheme="minorHAnsi"/>
          <w:sz w:val="22"/>
          <w:szCs w:val="22"/>
          <w:lang w:val="ka-GE"/>
        </w:rPr>
        <w:t xml:space="preserve"> - დასამუშავებელი მასალის სისქე, მმ; (500)</w:t>
      </w:r>
    </w:p>
    <w:p w:rsidR="00C81DD1" w:rsidRPr="00E8172B" w:rsidRDefault="00C81DD1" w:rsidP="00E8172B">
      <w:pPr>
        <w:widowControl w:val="0"/>
        <w:autoSpaceDE w:val="0"/>
        <w:autoSpaceDN w:val="0"/>
        <w:adjustRightInd w:val="0"/>
        <w:ind w:left="720"/>
        <w:contextualSpacing/>
        <w:jc w:val="both"/>
        <w:rPr>
          <w:rFonts w:asciiTheme="minorHAnsi" w:hAnsiTheme="minorHAnsi" w:cstheme="minorHAnsi"/>
          <w:sz w:val="22"/>
          <w:szCs w:val="22"/>
          <w:lang w:val="ka-GE"/>
        </w:rPr>
      </w:pPr>
      <w:r w:rsidRPr="00E8172B">
        <w:rPr>
          <w:rFonts w:asciiTheme="minorHAnsi" w:hAnsiTheme="minorHAnsi" w:cstheme="minorHAnsi"/>
          <w:i/>
          <w:sz w:val="22"/>
          <w:szCs w:val="22"/>
          <w:lang w:val="ru-RU"/>
        </w:rPr>
        <w:sym w:font="Symbol" w:char="F064"/>
      </w:r>
      <w:r w:rsidRPr="00E8172B">
        <w:rPr>
          <w:rFonts w:asciiTheme="minorHAnsi" w:hAnsiTheme="minorHAnsi" w:cstheme="minorHAnsi"/>
          <w:sz w:val="22"/>
          <w:szCs w:val="22"/>
          <w:lang w:val="ka-GE"/>
        </w:rPr>
        <w:t xml:space="preserve"> - დასამუშავებელი მასალის სიმკვრივე, გ/სმ</w:t>
      </w:r>
      <w:r w:rsidRPr="00E8172B">
        <w:rPr>
          <w:rFonts w:asciiTheme="minorHAnsi" w:hAnsiTheme="minorHAnsi" w:cstheme="minorHAnsi"/>
          <w:sz w:val="22"/>
          <w:szCs w:val="22"/>
          <w:vertAlign w:val="superscript"/>
          <w:lang w:val="ka-GE"/>
        </w:rPr>
        <w:t>3</w:t>
      </w:r>
      <w:r w:rsidRPr="00E8172B">
        <w:rPr>
          <w:rFonts w:asciiTheme="minorHAnsi" w:hAnsiTheme="minorHAnsi" w:cstheme="minorHAnsi"/>
          <w:sz w:val="22"/>
          <w:szCs w:val="22"/>
          <w:lang w:val="ka-GE"/>
        </w:rPr>
        <w:t>. (2,5)</w:t>
      </w:r>
    </w:p>
    <w:p w:rsidR="00C81DD1" w:rsidRPr="00E8172B" w:rsidRDefault="00C81DD1" w:rsidP="00E8172B">
      <w:pPr>
        <w:widowControl w:val="0"/>
        <w:autoSpaceDE w:val="0"/>
        <w:autoSpaceDN w:val="0"/>
        <w:adjustRightInd w:val="0"/>
        <w:contextualSpacing/>
        <w:jc w:val="both"/>
        <w:rPr>
          <w:rFonts w:asciiTheme="minorHAnsi" w:eastAsia="Sylfaen" w:hAnsiTheme="minorHAnsi" w:cstheme="minorHAnsi"/>
          <w:sz w:val="22"/>
          <w:szCs w:val="22"/>
          <w:lang w:val="ka-GE"/>
        </w:rPr>
      </w:pPr>
      <w:r w:rsidRPr="00E8172B">
        <w:rPr>
          <w:rFonts w:asciiTheme="minorHAnsi" w:hAnsiTheme="minorHAnsi" w:cstheme="minorHAnsi"/>
          <w:sz w:val="22"/>
          <w:szCs w:val="22"/>
          <w:lang w:val="ka-GE"/>
        </w:rPr>
        <w:t>ქვის სველი მეთოდით დამუშავებისას ზემოაღნიშნულ ფორმულებში გათვალისწინებულ უნდა იქნას გაფრქვევის შემასწორებელი კოეფიციენტი, რომელიც ტოლია 0,01-ის.</w:t>
      </w:r>
    </w:p>
    <w:p w:rsidR="00C81DD1" w:rsidRPr="00E8172B" w:rsidRDefault="00C81DD1" w:rsidP="00E8172B">
      <w:pPr>
        <w:jc w:val="both"/>
        <w:rPr>
          <w:rFonts w:asciiTheme="minorHAnsi" w:eastAsia="Sylfaen" w:hAnsiTheme="minorHAnsi" w:cstheme="minorHAnsi"/>
          <w:sz w:val="22"/>
          <w:szCs w:val="22"/>
          <w:lang w:val="ka-GE" w:eastAsia="en-US"/>
        </w:rPr>
      </w:pPr>
    </w:p>
    <w:p w:rsidR="00C81DD1" w:rsidRPr="00E8172B" w:rsidRDefault="00C81DD1" w:rsidP="00E8172B">
      <w:pPr>
        <w:jc w:val="both"/>
        <w:rPr>
          <w:rFonts w:asciiTheme="minorHAnsi" w:eastAsia="Sylfaen" w:hAnsiTheme="minorHAnsi" w:cstheme="minorHAnsi"/>
          <w:sz w:val="22"/>
          <w:szCs w:val="22"/>
          <w:lang w:val="ka-GE" w:eastAsia="en-US"/>
        </w:rPr>
      </w:pPr>
      <w:r w:rsidRPr="00E8172B">
        <w:rPr>
          <w:rFonts w:asciiTheme="minorHAnsi" w:eastAsia="Sylfaen" w:hAnsiTheme="minorHAnsi" w:cstheme="minorHAnsi"/>
          <w:sz w:val="22"/>
          <w:szCs w:val="22"/>
          <w:lang w:val="ka-GE" w:eastAsia="en-US"/>
        </w:rPr>
        <w:t>M წმ = 0,108 x 10</w:t>
      </w:r>
      <w:r w:rsidRPr="00E8172B">
        <w:rPr>
          <w:rFonts w:asciiTheme="minorHAnsi" w:eastAsia="Sylfaen" w:hAnsiTheme="minorHAnsi" w:cstheme="minorHAnsi"/>
          <w:sz w:val="22"/>
          <w:szCs w:val="22"/>
          <w:vertAlign w:val="superscript"/>
          <w:lang w:val="ka-GE" w:eastAsia="en-US"/>
        </w:rPr>
        <w:t>-4</w:t>
      </w:r>
      <w:r w:rsidRPr="00E8172B">
        <w:rPr>
          <w:rFonts w:asciiTheme="minorHAnsi" w:eastAsia="Sylfaen" w:hAnsiTheme="minorHAnsi" w:cstheme="minorHAnsi"/>
          <w:sz w:val="22"/>
          <w:szCs w:val="22"/>
          <w:lang w:val="ka-GE" w:eastAsia="en-US"/>
        </w:rPr>
        <w:t xml:space="preserve"> x b x v x H x </w:t>
      </w:r>
      <w:r w:rsidRPr="00E8172B">
        <w:rPr>
          <w:rFonts w:asciiTheme="minorHAnsi" w:eastAsia="Sylfaen" w:hAnsiTheme="minorHAnsi" w:cstheme="minorHAnsi"/>
          <w:sz w:val="22"/>
          <w:szCs w:val="22"/>
          <w:lang w:val="ru-RU" w:eastAsia="en-US"/>
        </w:rPr>
        <w:t>δ</w:t>
      </w:r>
      <w:r w:rsidRPr="00E8172B">
        <w:rPr>
          <w:rFonts w:asciiTheme="minorHAnsi" w:eastAsia="Sylfaen" w:hAnsiTheme="minorHAnsi" w:cstheme="minorHAnsi"/>
          <w:sz w:val="22"/>
          <w:szCs w:val="22"/>
          <w:lang w:val="ka-GE" w:eastAsia="en-US"/>
        </w:rPr>
        <w:t xml:space="preserve"> x 0,01 = 0,108 x 10</w:t>
      </w:r>
      <w:r w:rsidRPr="00E8172B">
        <w:rPr>
          <w:rFonts w:asciiTheme="minorHAnsi" w:eastAsia="Sylfaen" w:hAnsiTheme="minorHAnsi" w:cstheme="minorHAnsi"/>
          <w:sz w:val="22"/>
          <w:szCs w:val="22"/>
          <w:vertAlign w:val="superscript"/>
          <w:lang w:val="ka-GE" w:eastAsia="en-US"/>
        </w:rPr>
        <w:t>-4</w:t>
      </w:r>
      <w:r w:rsidRPr="00E8172B">
        <w:rPr>
          <w:rFonts w:asciiTheme="minorHAnsi" w:eastAsia="Sylfaen" w:hAnsiTheme="minorHAnsi" w:cstheme="minorHAnsi"/>
          <w:sz w:val="22"/>
          <w:szCs w:val="22"/>
          <w:lang w:val="ka-GE" w:eastAsia="en-US"/>
        </w:rPr>
        <w:t xml:space="preserve"> x 10 x 100 x 500 x 2,5 x  0,01 = 0,135 გ/წმ</w:t>
      </w:r>
    </w:p>
    <w:p w:rsidR="00C81DD1" w:rsidRPr="00E8172B" w:rsidRDefault="00C81DD1" w:rsidP="00E8172B">
      <w:pPr>
        <w:jc w:val="both"/>
        <w:rPr>
          <w:rFonts w:asciiTheme="minorHAnsi" w:eastAsia="Sylfaen" w:hAnsiTheme="minorHAnsi" w:cstheme="minorHAnsi"/>
          <w:sz w:val="22"/>
          <w:szCs w:val="22"/>
          <w:lang w:val="ka-GE" w:eastAsia="en-US"/>
        </w:rPr>
      </w:pPr>
    </w:p>
    <w:p w:rsidR="00C81DD1" w:rsidRPr="00E8172B" w:rsidRDefault="00C81DD1" w:rsidP="00E8172B">
      <w:pPr>
        <w:jc w:val="both"/>
        <w:rPr>
          <w:rFonts w:asciiTheme="minorHAnsi" w:eastAsia="Sylfaen" w:hAnsiTheme="minorHAnsi" w:cstheme="minorHAnsi"/>
          <w:sz w:val="22"/>
          <w:szCs w:val="22"/>
          <w:lang w:val="ka-GE" w:eastAsia="en-US"/>
        </w:rPr>
      </w:pPr>
      <w:r w:rsidRPr="00E8172B">
        <w:rPr>
          <w:rFonts w:asciiTheme="minorHAnsi" w:eastAsia="Sylfaen" w:hAnsiTheme="minorHAnsi" w:cstheme="minorHAnsi"/>
          <w:sz w:val="22"/>
          <w:szCs w:val="22"/>
          <w:lang w:val="ka-GE" w:eastAsia="en-US"/>
        </w:rPr>
        <w:t>G წლ = 0,135 გ/წმ x 3600 x 7 x 312 x 10</w:t>
      </w:r>
      <w:r w:rsidRPr="00E8172B">
        <w:rPr>
          <w:rFonts w:asciiTheme="minorHAnsi" w:eastAsia="Sylfaen" w:hAnsiTheme="minorHAnsi" w:cstheme="minorHAnsi"/>
          <w:sz w:val="22"/>
          <w:szCs w:val="22"/>
          <w:vertAlign w:val="superscript"/>
          <w:lang w:val="ka-GE" w:eastAsia="en-US"/>
        </w:rPr>
        <w:t>-6</w:t>
      </w:r>
      <w:r w:rsidRPr="00E8172B">
        <w:rPr>
          <w:rFonts w:asciiTheme="minorHAnsi" w:eastAsia="Sylfaen" w:hAnsiTheme="minorHAnsi" w:cstheme="minorHAnsi"/>
          <w:sz w:val="22"/>
          <w:szCs w:val="22"/>
          <w:lang w:val="ka-GE" w:eastAsia="en-US"/>
        </w:rPr>
        <w:t xml:space="preserve"> =  1,061 ტ/წელ.</w:t>
      </w:r>
    </w:p>
    <w:p w:rsidR="00C81DD1" w:rsidRPr="00E8172B" w:rsidRDefault="00C81DD1" w:rsidP="00E8172B">
      <w:pPr>
        <w:spacing w:after="200" w:line="276" w:lineRule="auto"/>
        <w:jc w:val="both"/>
        <w:rPr>
          <w:rFonts w:asciiTheme="minorHAnsi" w:hAnsiTheme="minorHAnsi" w:cstheme="minorHAnsi"/>
          <w:b/>
          <w:sz w:val="22"/>
          <w:szCs w:val="22"/>
          <w:lang w:val="ka-GE" w:eastAsia="en-US"/>
        </w:rPr>
      </w:pPr>
    </w:p>
    <w:p w:rsidR="00C81DD1" w:rsidRPr="00E8172B" w:rsidRDefault="00C81DD1" w:rsidP="008C10DB">
      <w:pPr>
        <w:pStyle w:val="Heading2"/>
        <w:spacing w:before="120" w:after="120"/>
        <w:jc w:val="both"/>
        <w:rPr>
          <w:rFonts w:asciiTheme="minorHAnsi" w:hAnsiTheme="minorHAnsi" w:cstheme="minorHAnsi"/>
          <w:i w:val="0"/>
          <w:sz w:val="22"/>
          <w:szCs w:val="22"/>
        </w:rPr>
      </w:pPr>
      <w:bookmarkStart w:id="65" w:name="_Toc85539791"/>
      <w:bookmarkStart w:id="66" w:name="_Toc85720726"/>
      <w:bookmarkStart w:id="67" w:name="_Toc85720892"/>
      <w:bookmarkStart w:id="68" w:name="_Toc85721499"/>
      <w:r w:rsidRPr="00E8172B">
        <w:rPr>
          <w:rFonts w:asciiTheme="minorHAnsi" w:hAnsiTheme="minorHAnsi" w:cstheme="minorHAnsi"/>
          <w:i w:val="0"/>
          <w:sz w:val="22"/>
          <w:szCs w:val="22"/>
        </w:rPr>
        <w:t>ემისია   საგზაო-სამშენებლო მანქანების სადგომის მუშაობისას (გ-10)</w:t>
      </w:r>
      <w:bookmarkEnd w:id="65"/>
      <w:bookmarkEnd w:id="66"/>
      <w:bookmarkEnd w:id="67"/>
      <w:bookmarkEnd w:id="68"/>
    </w:p>
    <w:p w:rsidR="00C81DD1" w:rsidRPr="00E8172B" w:rsidRDefault="00C81DD1" w:rsidP="008C10DB">
      <w:pPr>
        <w:spacing w:before="120" w:after="12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დამაბინძურებელ ნივთიერებათა გამოყოფის წყაროს წარმოადგენს საგზაო-სამშენებლო მანქანების ძრავები ძრავის გაშვებისას, გათბობისას, ტერიტორიაზე</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ka-GE"/>
        </w:rPr>
        <w:t>მოძრაობისას და უქმი</w:t>
      </w:r>
      <w:r w:rsidRPr="00E8172B">
        <w:rPr>
          <w:rFonts w:asciiTheme="minorHAnsi" w:hAnsiTheme="minorHAnsi" w:cstheme="minorHAnsi"/>
          <w:sz w:val="22"/>
          <w:szCs w:val="22"/>
        </w:rPr>
        <w:t xml:space="preserve"> </w:t>
      </w:r>
      <w:r w:rsidRPr="00E8172B">
        <w:rPr>
          <w:rFonts w:asciiTheme="minorHAnsi" w:hAnsiTheme="minorHAnsi" w:cstheme="minorHAnsi"/>
          <w:sz w:val="22"/>
          <w:szCs w:val="22"/>
          <w:lang w:val="ka-GE"/>
        </w:rPr>
        <w:t>სვლის რეჟიმზე მუშაობისას.</w:t>
      </w:r>
    </w:p>
    <w:p w:rsidR="00C81DD1" w:rsidRPr="00E8172B" w:rsidRDefault="00C81DD1" w:rsidP="008C10DB">
      <w:pPr>
        <w:spacing w:before="120" w:after="12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გაანგარიშება შესრულებულია შემდეგი მეთოდური მითითებების თანახმად </w:t>
      </w:r>
      <w:r w:rsidR="00B818FE" w:rsidRPr="00E8172B">
        <w:rPr>
          <w:rFonts w:asciiTheme="minorHAnsi" w:hAnsiTheme="minorHAnsi" w:cstheme="minorHAnsi"/>
          <w:sz w:val="22"/>
          <w:szCs w:val="22"/>
          <w:lang w:val="ru-RU" w:eastAsia="en-US"/>
        </w:rPr>
        <w:t>[</w:t>
      </w:r>
      <w:r w:rsidR="00B818FE" w:rsidRPr="00E8172B">
        <w:rPr>
          <w:rFonts w:asciiTheme="minorHAnsi" w:hAnsiTheme="minorHAnsi" w:cstheme="minorHAnsi"/>
          <w:sz w:val="22"/>
          <w:szCs w:val="22"/>
          <w:lang w:val="ka-GE" w:eastAsia="en-US"/>
        </w:rPr>
        <w:t>7, 8, 9, 10, 11]</w:t>
      </w:r>
      <w:r w:rsidR="00A212E4" w:rsidRPr="00E8172B">
        <w:rPr>
          <w:rFonts w:asciiTheme="minorHAnsi" w:hAnsiTheme="minorHAnsi" w:cstheme="minorHAnsi"/>
          <w:sz w:val="22"/>
          <w:szCs w:val="22"/>
          <w:lang w:val="ka-GE"/>
        </w:rPr>
        <w:t>.</w:t>
      </w:r>
      <w:r w:rsidR="00B818FE"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26</w:t>
      </w:r>
      <w:r w:rsidRPr="00E8172B">
        <w:rPr>
          <w:rFonts w:asciiTheme="minorHAnsi" w:hAnsiTheme="minorHAnsi" w:cstheme="minorHAnsi"/>
          <w:sz w:val="22"/>
          <w:szCs w:val="22"/>
          <w:lang w:val="ka-GE"/>
        </w:rPr>
        <w:t>.</w:t>
      </w:r>
    </w:p>
    <w:p w:rsidR="00FA1025" w:rsidRPr="00E8172B" w:rsidRDefault="00C81DD1" w:rsidP="008C10DB">
      <w:pPr>
        <w:tabs>
          <w:tab w:val="left" w:pos="1591"/>
        </w:tabs>
        <w:spacing w:before="120" w:after="12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ab/>
      </w:r>
    </w:p>
    <w:p w:rsidR="00FA1025" w:rsidRPr="00E8172B" w:rsidRDefault="00FA1025"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br w:type="page"/>
      </w:r>
    </w:p>
    <w:p w:rsidR="00C81DD1" w:rsidRPr="00E8172B" w:rsidRDefault="00C81DD1" w:rsidP="00E8172B">
      <w:pPr>
        <w:tabs>
          <w:tab w:val="left" w:pos="1591"/>
        </w:tabs>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lastRenderedPageBreak/>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26</w:t>
      </w:r>
      <w:r w:rsidRPr="00E8172B">
        <w:rPr>
          <w:rFonts w:asciiTheme="minorHAnsi" w:hAnsiTheme="minorHAnsi" w:cstheme="minorHAnsi"/>
          <w:sz w:val="22"/>
          <w:szCs w:val="22"/>
          <w:lang w:val="ka-GE"/>
        </w:rPr>
        <w:t>. 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W w:w="9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398"/>
        <w:gridCol w:w="2199"/>
        <w:gridCol w:w="2199"/>
      </w:tblGrid>
      <w:tr w:rsidR="00C81DD1" w:rsidRPr="00E8172B" w:rsidTr="00C6537A">
        <w:trPr>
          <w:cantSplit/>
          <w:trHeight w:val="262"/>
          <w:tblHeader/>
          <w:jc w:val="center"/>
        </w:trPr>
        <w:tc>
          <w:tcPr>
            <w:tcW w:w="5223" w:type="dxa"/>
            <w:gridSpan w:val="2"/>
            <w:tcBorders>
              <w:top w:val="single" w:sz="8" w:space="0" w:color="auto"/>
              <w:left w:val="single" w:sz="6" w:space="0" w:color="auto"/>
              <w:bottom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მაქსიმალური ემისია, გ/წმ</w:t>
            </w:r>
          </w:p>
        </w:tc>
        <w:tc>
          <w:tcPr>
            <w:tcW w:w="2199" w:type="dxa"/>
            <w:vMerge w:val="restart"/>
            <w:tcBorders>
              <w:top w:val="single" w:sz="8" w:space="0" w:color="auto"/>
              <w:right w:val="single" w:sz="6" w:space="0" w:color="auto"/>
            </w:tcBorders>
            <w:shd w:val="clear" w:color="auto" w:fill="D9D9D9"/>
            <w:vAlign w:val="center"/>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წლიური ემისია, ტ/წელ</w:t>
            </w:r>
          </w:p>
        </w:tc>
      </w:tr>
      <w:tr w:rsidR="00C81DD1" w:rsidRPr="00E8172B" w:rsidTr="00C6537A">
        <w:trPr>
          <w:cantSplit/>
          <w:trHeight w:val="280"/>
          <w:tblHeader/>
          <w:jc w:val="center"/>
        </w:trPr>
        <w:tc>
          <w:tcPr>
            <w:tcW w:w="825" w:type="dxa"/>
            <w:tcBorders>
              <w:top w:val="single" w:sz="8" w:space="0" w:color="auto"/>
              <w:left w:val="single" w:sz="6" w:space="0" w:color="auto"/>
              <w:bottom w:val="single" w:sz="4" w:space="0" w:color="000000"/>
            </w:tcBorders>
            <w:shd w:val="clear" w:color="auto" w:fill="D9D9D9"/>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კოდი</w:t>
            </w:r>
          </w:p>
        </w:tc>
        <w:tc>
          <w:tcPr>
            <w:tcW w:w="4398" w:type="dxa"/>
            <w:tcBorders>
              <w:top w:val="single" w:sz="8" w:space="0" w:color="auto"/>
              <w:bottom w:val="single" w:sz="4" w:space="0" w:color="000000"/>
              <w:right w:val="single" w:sz="6" w:space="0" w:color="auto"/>
            </w:tcBorders>
            <w:shd w:val="clear" w:color="auto" w:fill="D9D9D9"/>
            <w:vAlign w:val="center"/>
          </w:tcPr>
          <w:p w:rsidR="00C81DD1" w:rsidRPr="00E8172B" w:rsidRDefault="00C81DD1" w:rsidP="00E8172B">
            <w:pPr>
              <w:jc w:val="both"/>
              <w:rPr>
                <w:rFonts w:asciiTheme="minorHAnsi" w:hAnsiTheme="minorHAnsi" w:cstheme="minorHAnsi"/>
                <w:lang w:val="ka-GE"/>
              </w:rPr>
            </w:pPr>
            <w:r w:rsidRPr="00E8172B">
              <w:rPr>
                <w:rFonts w:asciiTheme="minorHAnsi" w:hAnsiTheme="minorHAnsi" w:cstheme="minorHAnsi"/>
                <w:lang w:val="ka-GE"/>
              </w:rPr>
              <w:t>დასახელება</w:t>
            </w:r>
          </w:p>
        </w:tc>
        <w:tc>
          <w:tcPr>
            <w:tcW w:w="2199" w:type="dxa"/>
            <w:vMerge/>
            <w:tcBorders>
              <w:left w:val="single" w:sz="6" w:space="0" w:color="auto"/>
              <w:bottom w:val="single" w:sz="8" w:space="0" w:color="auto"/>
            </w:tcBorders>
            <w:shd w:val="clear" w:color="auto" w:fill="F2F2F2"/>
            <w:vAlign w:val="center"/>
          </w:tcPr>
          <w:p w:rsidR="00C81DD1" w:rsidRPr="00E8172B" w:rsidRDefault="00C81DD1" w:rsidP="00E8172B">
            <w:pPr>
              <w:jc w:val="both"/>
              <w:rPr>
                <w:rFonts w:asciiTheme="minorHAnsi" w:hAnsiTheme="minorHAnsi" w:cstheme="minorHAnsi"/>
                <w:lang w:val="ru-RU"/>
              </w:rPr>
            </w:pPr>
          </w:p>
        </w:tc>
        <w:tc>
          <w:tcPr>
            <w:tcW w:w="2199"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asciiTheme="minorHAnsi" w:hAnsiTheme="minorHAnsi" w:cstheme="minorHAnsi"/>
                <w:lang w:val="ru-RU"/>
              </w:rPr>
            </w:pPr>
          </w:p>
        </w:tc>
      </w:tr>
      <w:tr w:rsidR="00C81DD1" w:rsidRPr="00E8172B" w:rsidTr="00C6537A">
        <w:trPr>
          <w:trHeight w:val="280"/>
          <w:jc w:val="center"/>
        </w:trPr>
        <w:tc>
          <w:tcPr>
            <w:tcW w:w="825" w:type="dxa"/>
            <w:tcBorders>
              <w:top w:val="single" w:sz="4" w:space="0" w:color="000000"/>
              <w:left w:val="single" w:sz="6" w:space="0" w:color="auto"/>
            </w:tcBorders>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ru-RU"/>
              </w:rPr>
              <w:t>301</w:t>
            </w:r>
          </w:p>
        </w:tc>
        <w:tc>
          <w:tcPr>
            <w:tcW w:w="4398" w:type="dxa"/>
            <w:tcBorders>
              <w:top w:val="single" w:sz="4" w:space="0" w:color="000000"/>
            </w:tcBorders>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აზოტის დიოქსიდი</w:t>
            </w:r>
            <w:r w:rsidRPr="00E8172B">
              <w:rPr>
                <w:rFonts w:asciiTheme="minorHAnsi" w:hAnsiTheme="minorHAnsi" w:cstheme="minorHAnsi"/>
                <w:lang w:val="ru-RU"/>
              </w:rPr>
              <w:t xml:space="preserve"> (</w:t>
            </w:r>
            <w:r w:rsidRPr="00E8172B">
              <w:rPr>
                <w:rFonts w:asciiTheme="minorHAnsi" w:hAnsiTheme="minorHAnsi" w:cstheme="minorHAnsi"/>
                <w:lang w:val="ka-GE"/>
              </w:rPr>
              <w:t>აზოტის</w:t>
            </w:r>
            <w:r w:rsidRPr="00E8172B">
              <w:rPr>
                <w:rFonts w:asciiTheme="minorHAnsi" w:hAnsiTheme="minorHAnsi" w:cstheme="minorHAnsi"/>
                <w:lang w:val="ru-RU"/>
              </w:rPr>
              <w:t xml:space="preserve"> (IV)</w:t>
            </w:r>
            <w:r w:rsidRPr="00E8172B">
              <w:rPr>
                <w:rFonts w:asciiTheme="minorHAnsi" w:hAnsiTheme="minorHAnsi" w:cstheme="minorHAnsi"/>
                <w:lang w:val="ka-GE"/>
              </w:rPr>
              <w:t xml:space="preserve"> ოქსიდი</w:t>
            </w:r>
            <w:r w:rsidRPr="00E8172B">
              <w:rPr>
                <w:rFonts w:asciiTheme="minorHAnsi" w:hAnsiTheme="minorHAnsi" w:cstheme="minorHAnsi"/>
                <w:lang w:val="ru-RU"/>
              </w:rPr>
              <w:t>)</w:t>
            </w:r>
          </w:p>
        </w:tc>
        <w:tc>
          <w:tcPr>
            <w:tcW w:w="2199"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0,0232373</w:t>
            </w:r>
          </w:p>
        </w:tc>
        <w:tc>
          <w:tcPr>
            <w:tcW w:w="2199"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0,0382727</w:t>
            </w:r>
          </w:p>
        </w:tc>
      </w:tr>
      <w:tr w:rsidR="00C81DD1" w:rsidRPr="00E8172B" w:rsidTr="00C6537A">
        <w:trPr>
          <w:trHeight w:val="280"/>
          <w:jc w:val="center"/>
        </w:trPr>
        <w:tc>
          <w:tcPr>
            <w:tcW w:w="825" w:type="dxa"/>
            <w:tcBorders>
              <w:left w:val="single" w:sz="6" w:space="0" w:color="auto"/>
            </w:tcBorders>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ru-RU"/>
              </w:rPr>
              <w:t>304</w:t>
            </w:r>
          </w:p>
        </w:tc>
        <w:tc>
          <w:tcPr>
            <w:tcW w:w="4398" w:type="dxa"/>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 xml:space="preserve">აზოტის </w:t>
            </w:r>
            <w:r w:rsidRPr="00E8172B">
              <w:rPr>
                <w:rFonts w:asciiTheme="minorHAnsi" w:hAnsiTheme="minorHAnsi" w:cstheme="minorHAnsi"/>
                <w:lang w:val="ru-RU"/>
              </w:rPr>
              <w:t xml:space="preserve"> (II) </w:t>
            </w:r>
            <w:r w:rsidRPr="00E8172B">
              <w:rPr>
                <w:rFonts w:asciiTheme="minorHAnsi" w:hAnsiTheme="minorHAnsi" w:cstheme="minorHAnsi"/>
                <w:lang w:val="ka-GE"/>
              </w:rPr>
              <w:t>ოქსიდი</w:t>
            </w:r>
          </w:p>
        </w:tc>
        <w:tc>
          <w:tcPr>
            <w:tcW w:w="2199"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0,0037763</w:t>
            </w:r>
          </w:p>
        </w:tc>
        <w:tc>
          <w:tcPr>
            <w:tcW w:w="2199"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0,0062199</w:t>
            </w:r>
          </w:p>
        </w:tc>
      </w:tr>
      <w:tr w:rsidR="00C81DD1" w:rsidRPr="00E8172B" w:rsidTr="00C6537A">
        <w:trPr>
          <w:trHeight w:val="262"/>
          <w:jc w:val="center"/>
        </w:trPr>
        <w:tc>
          <w:tcPr>
            <w:tcW w:w="825" w:type="dxa"/>
            <w:tcBorders>
              <w:left w:val="single" w:sz="6" w:space="0" w:color="auto"/>
            </w:tcBorders>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ru-RU"/>
              </w:rPr>
              <w:t>328</w:t>
            </w:r>
          </w:p>
        </w:tc>
        <w:tc>
          <w:tcPr>
            <w:tcW w:w="4398" w:type="dxa"/>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ჭვარტლი</w:t>
            </w:r>
          </w:p>
        </w:tc>
        <w:tc>
          <w:tcPr>
            <w:tcW w:w="2199"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0,0035289</w:t>
            </w:r>
          </w:p>
        </w:tc>
        <w:tc>
          <w:tcPr>
            <w:tcW w:w="2199"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0,0056559</w:t>
            </w:r>
          </w:p>
        </w:tc>
      </w:tr>
      <w:tr w:rsidR="00C81DD1" w:rsidRPr="00E8172B" w:rsidTr="00C6537A">
        <w:trPr>
          <w:trHeight w:val="262"/>
          <w:jc w:val="center"/>
        </w:trPr>
        <w:tc>
          <w:tcPr>
            <w:tcW w:w="825" w:type="dxa"/>
            <w:tcBorders>
              <w:left w:val="single" w:sz="6" w:space="0" w:color="auto"/>
            </w:tcBorders>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ru-RU"/>
              </w:rPr>
              <w:t>330</w:t>
            </w:r>
          </w:p>
        </w:tc>
        <w:tc>
          <w:tcPr>
            <w:tcW w:w="4398" w:type="dxa"/>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გოგირდის დიოქსიდი</w:t>
            </w:r>
          </w:p>
        </w:tc>
        <w:tc>
          <w:tcPr>
            <w:tcW w:w="2199"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0,0038111</w:t>
            </w:r>
          </w:p>
        </w:tc>
        <w:tc>
          <w:tcPr>
            <w:tcW w:w="2199"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0,0054787</w:t>
            </w:r>
          </w:p>
        </w:tc>
      </w:tr>
      <w:tr w:rsidR="00C81DD1" w:rsidRPr="00E8172B" w:rsidTr="00C6537A">
        <w:trPr>
          <w:trHeight w:val="280"/>
          <w:jc w:val="center"/>
        </w:trPr>
        <w:tc>
          <w:tcPr>
            <w:tcW w:w="825" w:type="dxa"/>
            <w:tcBorders>
              <w:left w:val="single" w:sz="6" w:space="0" w:color="auto"/>
            </w:tcBorders>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ru-RU"/>
              </w:rPr>
              <w:t>337</w:t>
            </w:r>
          </w:p>
        </w:tc>
        <w:tc>
          <w:tcPr>
            <w:tcW w:w="4398" w:type="dxa"/>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ნახშირბადის ოქსიდი</w:t>
            </w:r>
          </w:p>
        </w:tc>
        <w:tc>
          <w:tcPr>
            <w:tcW w:w="2199" w:type="dxa"/>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0,0841778</w:t>
            </w:r>
          </w:p>
        </w:tc>
        <w:tc>
          <w:tcPr>
            <w:tcW w:w="2199" w:type="dxa"/>
            <w:tcBorders>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0,1024858</w:t>
            </w:r>
          </w:p>
        </w:tc>
      </w:tr>
      <w:tr w:rsidR="00C81DD1" w:rsidRPr="00E8172B" w:rsidTr="00C6537A">
        <w:trPr>
          <w:trHeight w:val="262"/>
          <w:jc w:val="center"/>
        </w:trPr>
        <w:tc>
          <w:tcPr>
            <w:tcW w:w="825" w:type="dxa"/>
            <w:tcBorders>
              <w:left w:val="single" w:sz="6" w:space="0" w:color="auto"/>
              <w:bottom w:val="single" w:sz="8" w:space="0" w:color="auto"/>
            </w:tcBorders>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ru-RU"/>
              </w:rPr>
              <w:t>2732</w:t>
            </w:r>
          </w:p>
        </w:tc>
        <w:tc>
          <w:tcPr>
            <w:tcW w:w="4398" w:type="dxa"/>
            <w:tcBorders>
              <w:bottom w:val="single" w:sz="8" w:space="0" w:color="auto"/>
            </w:tcBorders>
          </w:tcPr>
          <w:p w:rsidR="00C81DD1" w:rsidRPr="00E8172B" w:rsidRDefault="00C81DD1" w:rsidP="00E8172B">
            <w:pPr>
              <w:jc w:val="both"/>
              <w:rPr>
                <w:rFonts w:asciiTheme="minorHAnsi" w:hAnsiTheme="minorHAnsi" w:cstheme="minorHAnsi"/>
                <w:lang w:val="ru-RU"/>
              </w:rPr>
            </w:pPr>
            <w:r w:rsidRPr="00E8172B">
              <w:rPr>
                <w:rFonts w:asciiTheme="minorHAnsi" w:hAnsiTheme="minorHAnsi" w:cstheme="minorHAnsi"/>
                <w:lang w:val="ka-GE"/>
              </w:rPr>
              <w:t>ნახშირწყალბადების ნავთის ფრაქცია</w:t>
            </w:r>
          </w:p>
        </w:tc>
        <w:tc>
          <w:tcPr>
            <w:tcW w:w="2199" w:type="dxa"/>
            <w:tcBorders>
              <w:bottom w:val="single" w:sz="8"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0,0120311</w:t>
            </w:r>
          </w:p>
        </w:tc>
        <w:tc>
          <w:tcPr>
            <w:tcW w:w="2199" w:type="dxa"/>
            <w:tcBorders>
              <w:bottom w:val="single" w:sz="8" w:space="0" w:color="auto"/>
              <w:right w:val="single" w:sz="6" w:space="0" w:color="auto"/>
            </w:tcBorders>
          </w:tcPr>
          <w:p w:rsidR="00C81DD1" w:rsidRPr="00E8172B" w:rsidRDefault="00C81DD1" w:rsidP="00E8172B">
            <w:pPr>
              <w:tabs>
                <w:tab w:val="decimal" w:pos="1134"/>
              </w:tabs>
              <w:jc w:val="both"/>
              <w:rPr>
                <w:rFonts w:asciiTheme="minorHAnsi" w:hAnsiTheme="minorHAnsi" w:cstheme="minorHAnsi"/>
                <w:lang w:val="ru-RU" w:eastAsia="en-US"/>
              </w:rPr>
            </w:pPr>
            <w:r w:rsidRPr="00E8172B">
              <w:rPr>
                <w:rFonts w:asciiTheme="minorHAnsi" w:hAnsiTheme="minorHAnsi" w:cstheme="minorHAnsi"/>
                <w:lang w:val="ru-RU" w:eastAsia="en-US"/>
              </w:rPr>
              <w:t>0,016194</w:t>
            </w:r>
          </w:p>
        </w:tc>
      </w:tr>
    </w:tbl>
    <w:p w:rsidR="008C10DB" w:rsidRDefault="008C10DB" w:rsidP="008C10DB">
      <w:pPr>
        <w:jc w:val="both"/>
        <w:rPr>
          <w:rFonts w:asciiTheme="minorHAnsi" w:hAnsiTheme="minorHAnsi" w:cstheme="minorHAnsi"/>
          <w:sz w:val="22"/>
          <w:szCs w:val="22"/>
          <w:lang w:val="ru-RU"/>
        </w:rPr>
      </w:pPr>
    </w:p>
    <w:p w:rsidR="00C81DD1" w:rsidRPr="00E8172B" w:rsidRDefault="00C81DD1" w:rsidP="008C10DB">
      <w:pPr>
        <w:spacing w:before="120" w:after="12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გაანგარიშება შესრულებულია საგზაო-სამშენებლო მანქანების სადგომიდან გარემო ტემპერატურის პირობებში. საგზაო-სამშენებლო მანქანების გარბენი სადგომიდან გამოსვლისას შეადგენს 0,1 კმ-ს, სადგომში შესვლისას -</w:t>
      </w:r>
      <w:r w:rsidRPr="00E8172B">
        <w:rPr>
          <w:rFonts w:asciiTheme="minorHAnsi" w:hAnsiTheme="minorHAnsi" w:cstheme="minorHAnsi"/>
          <w:sz w:val="22"/>
          <w:szCs w:val="22"/>
        </w:rPr>
        <w:t>0,1</w:t>
      </w:r>
      <w:r w:rsidRPr="00E8172B">
        <w:rPr>
          <w:rFonts w:asciiTheme="minorHAnsi" w:hAnsiTheme="minorHAnsi" w:cstheme="minorHAnsi"/>
          <w:sz w:val="22"/>
          <w:szCs w:val="22"/>
          <w:lang w:val="ka-GE"/>
        </w:rPr>
        <w:t xml:space="preserve"> კმ. უქმი სვლის რეჟიმში ძრავის მუშაობის ხანგრძლივობა სადგომიდან გამოსვლისას-5 წთ, დაბრუნებისას-0 წთ. სამუშაო დღეთა რ-ბა-312. </w:t>
      </w:r>
    </w:p>
    <w:p w:rsidR="00C81DD1" w:rsidRPr="00E8172B" w:rsidRDefault="00C81DD1" w:rsidP="008C10DB">
      <w:pPr>
        <w:spacing w:before="120" w:after="120"/>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27.</w:t>
      </w:r>
    </w:p>
    <w:p w:rsidR="00C81DD1" w:rsidRPr="00E8172B" w:rsidRDefault="00C81DD1" w:rsidP="008C10DB">
      <w:pPr>
        <w:spacing w:before="120" w:after="12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 xml:space="preserve">27. </w:t>
      </w:r>
      <w:r w:rsidRPr="00E8172B">
        <w:rPr>
          <w:rFonts w:asciiTheme="minorHAnsi" w:hAnsiTheme="minorHAnsi" w:cstheme="minorHAnsi"/>
          <w:sz w:val="22"/>
          <w:szCs w:val="22"/>
          <w:lang w:val="ka-GE"/>
        </w:rPr>
        <w:t>გაანგარიშების საწყისი მონაცემები</w:t>
      </w:r>
    </w:p>
    <w:tbl>
      <w:tblPr>
        <w:tblStyle w:val="ReportTable22"/>
        <w:tblW w:w="9699" w:type="dxa"/>
        <w:tblLayout w:type="fixed"/>
        <w:tblLook w:val="04A0" w:firstRow="1" w:lastRow="0" w:firstColumn="1" w:lastColumn="0" w:noHBand="0" w:noVBand="1"/>
      </w:tblPr>
      <w:tblGrid>
        <w:gridCol w:w="1662"/>
        <w:gridCol w:w="2605"/>
        <w:gridCol w:w="665"/>
        <w:gridCol w:w="1496"/>
        <w:gridCol w:w="720"/>
        <w:gridCol w:w="721"/>
        <w:gridCol w:w="610"/>
        <w:gridCol w:w="610"/>
        <w:gridCol w:w="610"/>
      </w:tblGrid>
      <w:tr w:rsidR="00C81DD1" w:rsidRPr="00E8172B" w:rsidTr="00C6537A">
        <w:trPr>
          <w:trHeight w:val="255"/>
          <w:tblHeader/>
        </w:trPr>
        <w:tc>
          <w:tcPr>
            <w:tcW w:w="1662" w:type="dxa"/>
            <w:vMerge w:val="restart"/>
            <w:tcBorders>
              <w:top w:val="single" w:sz="8" w:space="0" w:color="auto"/>
              <w:left w:val="single" w:sz="6"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 xml:space="preserve">საგზაო-სამშენებლო მანქანების (სსმ) დასახელება </w:t>
            </w:r>
          </w:p>
        </w:tc>
        <w:tc>
          <w:tcPr>
            <w:tcW w:w="2605" w:type="dxa"/>
            <w:vMerge w:val="restart"/>
            <w:tcBorders>
              <w:top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საგზაო-სამშენებლო მანქანების ტიპი</w:t>
            </w:r>
          </w:p>
        </w:tc>
        <w:tc>
          <w:tcPr>
            <w:tcW w:w="3602" w:type="dxa"/>
            <w:gridSpan w:val="4"/>
            <w:tcBorders>
              <w:top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 xml:space="preserve">სსმ-ს მაქსიმალური რ-ბა </w:t>
            </w:r>
          </w:p>
        </w:tc>
        <w:tc>
          <w:tcPr>
            <w:tcW w:w="610" w:type="dxa"/>
            <w:vMerge w:val="restart"/>
            <w:tcBorders>
              <w:top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სიჩქარე, კმ/სთ</w:t>
            </w:r>
          </w:p>
        </w:tc>
        <w:tc>
          <w:tcPr>
            <w:tcW w:w="610" w:type="dxa"/>
            <w:vMerge w:val="restart"/>
            <w:tcBorders>
              <w:top w:val="single" w:sz="8" w:space="0" w:color="auto"/>
            </w:tcBorders>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ელექტროსტარტერი</w:t>
            </w:r>
          </w:p>
        </w:tc>
        <w:tc>
          <w:tcPr>
            <w:tcW w:w="610" w:type="dxa"/>
            <w:vMerge w:val="restart"/>
            <w:tcBorders>
              <w:top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ერთდროულობა</w:t>
            </w:r>
          </w:p>
        </w:tc>
      </w:tr>
      <w:tr w:rsidR="00C81DD1" w:rsidRPr="00E8172B" w:rsidTr="00C6537A">
        <w:trPr>
          <w:trHeight w:val="136"/>
          <w:tblHeader/>
        </w:trPr>
        <w:tc>
          <w:tcPr>
            <w:tcW w:w="1662" w:type="dxa"/>
            <w:vMerge/>
            <w:tcBorders>
              <w:left w:val="single" w:sz="6" w:space="0" w:color="auto"/>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2605" w:type="dxa"/>
            <w:vMerge/>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665" w:type="dxa"/>
            <w:tcBorders>
              <w:bottom w:val="single" w:sz="8" w:space="0" w:color="auto"/>
            </w:tcBorders>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სულ</w:t>
            </w:r>
          </w:p>
        </w:tc>
        <w:tc>
          <w:tcPr>
            <w:tcW w:w="1496"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გამოსვლა/შესვლა დღეში</w:t>
            </w:r>
          </w:p>
        </w:tc>
        <w:tc>
          <w:tcPr>
            <w:tcW w:w="720"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გამოსვლა ერთ სთ-ში</w:t>
            </w:r>
          </w:p>
        </w:tc>
        <w:tc>
          <w:tcPr>
            <w:tcW w:w="721"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 xml:space="preserve">შემოსვლა ერთ სთ-ში </w:t>
            </w:r>
          </w:p>
        </w:tc>
        <w:tc>
          <w:tcPr>
            <w:tcW w:w="610" w:type="dxa"/>
            <w:vMerge/>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610" w:type="dxa"/>
            <w:vMerge/>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610"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eastAsia="en-US"/>
              </w:rPr>
            </w:pPr>
          </w:p>
        </w:tc>
      </w:tr>
      <w:tr w:rsidR="00C81DD1" w:rsidRPr="00E8172B" w:rsidTr="00C6537A">
        <w:trPr>
          <w:trHeight w:val="510"/>
        </w:trPr>
        <w:tc>
          <w:tcPr>
            <w:tcW w:w="1662" w:type="dxa"/>
            <w:tcBorders>
              <w:left w:val="single" w:sz="6" w:space="0" w:color="auto"/>
              <w:bottom w:val="single" w:sz="8" w:space="0" w:color="auto"/>
            </w:tcBorders>
            <w:vAlign w:val="center"/>
          </w:tcPr>
          <w:p w:rsidR="00C81DD1" w:rsidRPr="00E8172B" w:rsidRDefault="00C81DD1" w:rsidP="00E8172B">
            <w:pPr>
              <w:jc w:val="both"/>
              <w:rPr>
                <w:rFonts w:cstheme="minorHAnsi"/>
                <w:lang w:eastAsia="en-US"/>
              </w:rPr>
            </w:pPr>
            <w:r w:rsidRPr="00E8172B">
              <w:rPr>
                <w:rFonts w:cstheme="minorHAnsi"/>
                <w:lang w:val="ka-GE" w:eastAsia="en-US"/>
              </w:rPr>
              <w:t>თვლიანი სსმ</w:t>
            </w:r>
          </w:p>
        </w:tc>
        <w:tc>
          <w:tcPr>
            <w:tcW w:w="2605" w:type="dxa"/>
            <w:tcBorders>
              <w:bottom w:val="single" w:sz="8" w:space="0" w:color="auto"/>
            </w:tcBorders>
            <w:vAlign w:val="center"/>
          </w:tcPr>
          <w:p w:rsidR="00C81DD1" w:rsidRPr="00E8172B" w:rsidRDefault="00C81DD1" w:rsidP="00E8172B">
            <w:pPr>
              <w:jc w:val="both"/>
              <w:rPr>
                <w:rFonts w:cstheme="minorHAnsi"/>
                <w:lang w:eastAsia="en-US"/>
              </w:rPr>
            </w:pPr>
            <w:r w:rsidRPr="00E8172B">
              <w:rPr>
                <w:rFonts w:cstheme="minorHAnsi"/>
                <w:lang w:val="ka-GE" w:eastAsia="en-US"/>
              </w:rPr>
              <w:t>თვლიანი სსმ, სიმძლავრით &gt;260 კვტ(&gt;355 ცხ.ძ)</w:t>
            </w:r>
          </w:p>
        </w:tc>
        <w:tc>
          <w:tcPr>
            <w:tcW w:w="665" w:type="dxa"/>
            <w:tcBorders>
              <w:bottom w:val="single" w:sz="8" w:space="0" w:color="auto"/>
            </w:tcBorders>
            <w:vAlign w:val="center"/>
          </w:tcPr>
          <w:p w:rsidR="00C81DD1" w:rsidRPr="00E8172B" w:rsidRDefault="00C81DD1" w:rsidP="00E8172B">
            <w:pPr>
              <w:jc w:val="both"/>
              <w:rPr>
                <w:rFonts w:cstheme="minorHAnsi"/>
                <w:lang w:eastAsia="en-US"/>
              </w:rPr>
            </w:pPr>
            <w:r w:rsidRPr="00E8172B">
              <w:rPr>
                <w:rFonts w:cstheme="minorHAnsi"/>
                <w:lang w:eastAsia="en-US"/>
              </w:rPr>
              <w:t>4</w:t>
            </w:r>
          </w:p>
        </w:tc>
        <w:tc>
          <w:tcPr>
            <w:tcW w:w="1496" w:type="dxa"/>
            <w:tcBorders>
              <w:bottom w:val="single" w:sz="8" w:space="0" w:color="auto"/>
            </w:tcBorders>
            <w:vAlign w:val="center"/>
          </w:tcPr>
          <w:p w:rsidR="00C81DD1" w:rsidRPr="00E8172B" w:rsidRDefault="00C81DD1" w:rsidP="00E8172B">
            <w:pPr>
              <w:jc w:val="both"/>
              <w:rPr>
                <w:rFonts w:cstheme="minorHAnsi"/>
                <w:lang w:eastAsia="en-US"/>
              </w:rPr>
            </w:pPr>
            <w:r w:rsidRPr="00E8172B">
              <w:rPr>
                <w:rFonts w:cstheme="minorHAnsi"/>
                <w:lang w:eastAsia="en-US"/>
              </w:rPr>
              <w:t>4</w:t>
            </w:r>
          </w:p>
        </w:tc>
        <w:tc>
          <w:tcPr>
            <w:tcW w:w="720" w:type="dxa"/>
            <w:tcBorders>
              <w:bottom w:val="single" w:sz="8" w:space="0" w:color="auto"/>
            </w:tcBorders>
            <w:vAlign w:val="center"/>
          </w:tcPr>
          <w:p w:rsidR="00C81DD1" w:rsidRPr="00E8172B" w:rsidRDefault="00C81DD1" w:rsidP="00E8172B">
            <w:pPr>
              <w:jc w:val="both"/>
              <w:rPr>
                <w:rFonts w:cstheme="minorHAnsi"/>
                <w:lang w:eastAsia="en-US"/>
              </w:rPr>
            </w:pPr>
            <w:r w:rsidRPr="00E8172B">
              <w:rPr>
                <w:rFonts w:cstheme="minorHAnsi"/>
                <w:lang w:eastAsia="en-US"/>
              </w:rPr>
              <w:t>4</w:t>
            </w:r>
          </w:p>
        </w:tc>
        <w:tc>
          <w:tcPr>
            <w:tcW w:w="721" w:type="dxa"/>
            <w:tcBorders>
              <w:bottom w:val="single" w:sz="8" w:space="0" w:color="auto"/>
            </w:tcBorders>
            <w:vAlign w:val="center"/>
          </w:tcPr>
          <w:p w:rsidR="00C81DD1" w:rsidRPr="00E8172B" w:rsidRDefault="00C81DD1" w:rsidP="00E8172B">
            <w:pPr>
              <w:jc w:val="both"/>
              <w:rPr>
                <w:rFonts w:cstheme="minorHAnsi"/>
                <w:lang w:eastAsia="en-US"/>
              </w:rPr>
            </w:pPr>
            <w:r w:rsidRPr="00E8172B">
              <w:rPr>
                <w:rFonts w:cstheme="minorHAnsi"/>
                <w:lang w:eastAsia="en-US"/>
              </w:rPr>
              <w:t>0</w:t>
            </w:r>
          </w:p>
        </w:tc>
        <w:tc>
          <w:tcPr>
            <w:tcW w:w="610" w:type="dxa"/>
            <w:tcBorders>
              <w:bottom w:val="single" w:sz="8" w:space="0" w:color="auto"/>
            </w:tcBorders>
            <w:vAlign w:val="center"/>
          </w:tcPr>
          <w:p w:rsidR="00C81DD1" w:rsidRPr="00E8172B" w:rsidRDefault="00C81DD1" w:rsidP="00E8172B">
            <w:pPr>
              <w:jc w:val="both"/>
              <w:rPr>
                <w:rFonts w:cstheme="minorHAnsi"/>
                <w:lang w:eastAsia="en-US"/>
              </w:rPr>
            </w:pPr>
            <w:r w:rsidRPr="00E8172B">
              <w:rPr>
                <w:rFonts w:cstheme="minorHAnsi"/>
                <w:lang w:eastAsia="en-US"/>
              </w:rPr>
              <w:t>10</w:t>
            </w:r>
          </w:p>
        </w:tc>
        <w:tc>
          <w:tcPr>
            <w:tcW w:w="610" w:type="dxa"/>
            <w:tcBorders>
              <w:bottom w:val="single" w:sz="8" w:space="0" w:color="auto"/>
            </w:tcBorders>
            <w:vAlign w:val="center"/>
          </w:tcPr>
          <w:p w:rsidR="00C81DD1" w:rsidRPr="00E8172B" w:rsidRDefault="00C81DD1" w:rsidP="00E8172B">
            <w:pPr>
              <w:jc w:val="both"/>
              <w:rPr>
                <w:rFonts w:cstheme="minorHAnsi"/>
                <w:lang w:eastAsia="en-US"/>
              </w:rPr>
            </w:pPr>
            <w:r w:rsidRPr="00E8172B">
              <w:rPr>
                <w:rFonts w:cstheme="minorHAnsi"/>
                <w:lang w:eastAsia="en-US"/>
              </w:rPr>
              <w:t>+</w:t>
            </w:r>
          </w:p>
        </w:tc>
        <w:tc>
          <w:tcPr>
            <w:tcW w:w="610" w:type="dxa"/>
            <w:tcBorders>
              <w:bottom w:val="single" w:sz="8" w:space="0" w:color="auto"/>
              <w:right w:val="single" w:sz="6" w:space="0" w:color="auto"/>
            </w:tcBorders>
            <w:vAlign w:val="center"/>
          </w:tcPr>
          <w:p w:rsidR="00C81DD1" w:rsidRPr="00E8172B" w:rsidRDefault="00C81DD1" w:rsidP="00E8172B">
            <w:pPr>
              <w:jc w:val="both"/>
              <w:rPr>
                <w:rFonts w:cstheme="minorHAnsi"/>
                <w:lang w:eastAsia="en-US"/>
              </w:rPr>
            </w:pPr>
            <w:r w:rsidRPr="00E8172B">
              <w:rPr>
                <w:rFonts w:cstheme="minorHAnsi"/>
                <w:lang w:eastAsia="en-US"/>
              </w:rPr>
              <w:t>+</w:t>
            </w:r>
          </w:p>
        </w:tc>
      </w:tr>
    </w:tbl>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i</w:t>
      </w:r>
      <w:r w:rsidRPr="00E8172B">
        <w:rPr>
          <w:rFonts w:asciiTheme="minorHAnsi" w:hAnsiTheme="minorHAnsi" w:cstheme="minorHAnsi"/>
          <w:sz w:val="22"/>
          <w:szCs w:val="22"/>
          <w:lang w:val="ka-GE"/>
        </w:rPr>
        <w:t xml:space="preserve">-ური ნივთიერების ემისია </w:t>
      </w:r>
      <w:r w:rsidRPr="00E8172B">
        <w:rPr>
          <w:rFonts w:asciiTheme="minorHAnsi" w:hAnsiTheme="minorHAnsi" w:cstheme="minorHAnsi"/>
          <w:b/>
          <w:i/>
          <w:sz w:val="22"/>
          <w:szCs w:val="22"/>
          <w:lang w:val="ru-RU"/>
        </w:rPr>
        <w:t>k</w:t>
      </w:r>
      <w:r w:rsidRPr="00E8172B">
        <w:rPr>
          <w:rFonts w:asciiTheme="minorHAnsi" w:hAnsiTheme="minorHAnsi" w:cstheme="minorHAnsi"/>
          <w:sz w:val="22"/>
          <w:szCs w:val="22"/>
          <w:lang w:val="ru-RU"/>
        </w:rPr>
        <w:t>-</w:t>
      </w:r>
      <w:r w:rsidRPr="00E8172B">
        <w:rPr>
          <w:rFonts w:asciiTheme="minorHAnsi" w:hAnsiTheme="minorHAnsi" w:cstheme="minorHAnsi"/>
          <w:sz w:val="22"/>
          <w:szCs w:val="22"/>
          <w:lang w:val="ka-GE"/>
        </w:rPr>
        <w:t xml:space="preserve">ური ჯგუფისა ერთი ერთეულიდან დღეში ტერიტორიიდან გამოსვლისას </w:t>
      </w:r>
      <w:r w:rsidRPr="00E8172B">
        <w:rPr>
          <w:rFonts w:asciiTheme="minorHAnsi" w:hAnsiTheme="minorHAnsi" w:cstheme="minorHAnsi"/>
          <w:b/>
          <w:i/>
          <w:sz w:val="22"/>
          <w:szCs w:val="22"/>
          <w:lang w:val="ru-RU"/>
        </w:rPr>
        <w:t>M'</w:t>
      </w:r>
      <w:r w:rsidRPr="00E8172B">
        <w:rPr>
          <w:rFonts w:asciiTheme="minorHAnsi" w:hAnsiTheme="minorHAnsi" w:cstheme="minorHAnsi"/>
          <w:i/>
          <w:sz w:val="22"/>
          <w:szCs w:val="22"/>
          <w:vertAlign w:val="subscript"/>
          <w:lang w:val="ru-RU"/>
        </w:rPr>
        <w:t>ik</w:t>
      </w:r>
      <w:r w:rsidRPr="00E8172B">
        <w:rPr>
          <w:rFonts w:asciiTheme="minorHAnsi" w:hAnsiTheme="minorHAnsi" w:cstheme="minorHAnsi"/>
          <w:sz w:val="22"/>
          <w:szCs w:val="22"/>
          <w:lang w:val="ru-RU"/>
        </w:rPr>
        <w:t xml:space="preserve"> </w:t>
      </w:r>
      <w:r w:rsidRPr="00E8172B">
        <w:rPr>
          <w:rFonts w:asciiTheme="minorHAnsi" w:hAnsiTheme="minorHAnsi" w:cstheme="minorHAnsi"/>
          <w:sz w:val="22"/>
          <w:szCs w:val="22"/>
          <w:lang w:val="ka-GE"/>
        </w:rPr>
        <w:t xml:space="preserve">და ტერიტორიაზე შესვლისას </w:t>
      </w:r>
      <w:r w:rsidRPr="00E8172B">
        <w:rPr>
          <w:rFonts w:asciiTheme="minorHAnsi" w:hAnsiTheme="minorHAnsi" w:cstheme="minorHAnsi"/>
          <w:b/>
          <w:i/>
          <w:sz w:val="22"/>
          <w:szCs w:val="22"/>
          <w:lang w:val="ru-RU"/>
        </w:rPr>
        <w:t>M''</w:t>
      </w:r>
      <w:r w:rsidRPr="00E8172B">
        <w:rPr>
          <w:rFonts w:asciiTheme="minorHAnsi" w:hAnsiTheme="minorHAnsi" w:cstheme="minorHAnsi"/>
          <w:i/>
          <w:sz w:val="22"/>
          <w:szCs w:val="22"/>
          <w:vertAlign w:val="subscript"/>
          <w:lang w:val="ru-RU"/>
        </w:rPr>
        <w:t>ik</w:t>
      </w:r>
      <w:r w:rsidRPr="00E8172B">
        <w:rPr>
          <w:rFonts w:asciiTheme="minorHAnsi" w:hAnsiTheme="minorHAnsi" w:cstheme="minorHAnsi"/>
          <w:sz w:val="22"/>
          <w:szCs w:val="22"/>
          <w:lang w:val="ru-RU"/>
        </w:rPr>
        <w:t xml:space="preserve"> </w:t>
      </w:r>
      <w:r w:rsidRPr="00E8172B">
        <w:rPr>
          <w:rFonts w:asciiTheme="minorHAnsi" w:hAnsiTheme="minorHAnsi" w:cstheme="minorHAnsi"/>
          <w:sz w:val="22"/>
          <w:szCs w:val="22"/>
          <w:lang w:val="ka-GE"/>
        </w:rPr>
        <w:t xml:space="preserve"> ხორციელდება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ab/>
        <w:t>M'</w:t>
      </w:r>
      <w:r w:rsidRPr="00E8172B">
        <w:rPr>
          <w:rFonts w:asciiTheme="minorHAnsi" w:hAnsiTheme="minorHAnsi" w:cstheme="minorHAnsi"/>
          <w:i/>
          <w:sz w:val="22"/>
          <w:szCs w:val="22"/>
          <w:vertAlign w:val="subscript"/>
          <w:lang w:val="ka-GE"/>
        </w:rPr>
        <w:t>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П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П</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ПР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ПР</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ДВ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ДВ 1</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ХХ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ХХ 1</w:t>
      </w:r>
      <w:r w:rsidRPr="00E8172B">
        <w:rPr>
          <w:rFonts w:asciiTheme="minorHAnsi" w:hAnsiTheme="minorHAnsi" w:cstheme="minorHAnsi"/>
          <w:sz w:val="22"/>
          <w:szCs w:val="22"/>
          <w:lang w:val="ka-GE"/>
        </w:rPr>
        <w:t xml:space="preserve">, </w:t>
      </w:r>
      <w:r w:rsidRPr="00E8172B">
        <w:rPr>
          <w:rFonts w:asciiTheme="minorHAnsi" w:hAnsiTheme="minorHAnsi" w:cstheme="minorHAnsi"/>
          <w:i/>
          <w:sz w:val="22"/>
          <w:szCs w:val="22"/>
          <w:lang w:val="ka-GE"/>
        </w:rPr>
        <w:t>გ</w:t>
      </w:r>
      <w:r w:rsidRPr="00E8172B">
        <w:rPr>
          <w:rFonts w:asciiTheme="minorHAnsi" w:hAnsiTheme="minorHAnsi" w:cstheme="minorHAnsi"/>
          <w:sz w:val="22"/>
          <w:szCs w:val="22"/>
          <w:lang w:val="ka-GE"/>
        </w:rPr>
        <w:tab/>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ab/>
        <w:t>M''</w:t>
      </w:r>
      <w:r w:rsidRPr="00E8172B">
        <w:rPr>
          <w:rFonts w:asciiTheme="minorHAnsi" w:hAnsiTheme="minorHAnsi" w:cstheme="minorHAnsi"/>
          <w:i/>
          <w:sz w:val="22"/>
          <w:szCs w:val="22"/>
          <w:vertAlign w:val="subscript"/>
          <w:lang w:val="ka-GE"/>
        </w:rPr>
        <w:t>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ДВ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ДВ 2</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ХХ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ХХ 2</w:t>
      </w:r>
      <w:r w:rsidRPr="00E8172B">
        <w:rPr>
          <w:rFonts w:asciiTheme="minorHAnsi" w:hAnsiTheme="minorHAnsi" w:cstheme="minorHAnsi"/>
          <w:sz w:val="22"/>
          <w:szCs w:val="22"/>
          <w:lang w:val="ka-GE"/>
        </w:rPr>
        <w:t xml:space="preserve">, </w:t>
      </w:r>
      <w:r w:rsidRPr="00E8172B">
        <w:rPr>
          <w:rFonts w:asciiTheme="minorHAnsi" w:hAnsiTheme="minorHAnsi" w:cstheme="minorHAnsi"/>
          <w:i/>
          <w:sz w:val="22"/>
          <w:szCs w:val="22"/>
          <w:lang w:val="ka-GE"/>
        </w:rPr>
        <w:t>გ</w:t>
      </w: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სადაც: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П ik</w:t>
      </w:r>
      <w:r w:rsidRPr="00E8172B">
        <w:rPr>
          <w:rFonts w:asciiTheme="minorHAnsi" w:hAnsiTheme="minorHAnsi" w:cstheme="minorHAnsi"/>
          <w:sz w:val="22"/>
          <w:szCs w:val="22"/>
          <w:lang w:val="ka-GE"/>
        </w:rPr>
        <w:t xml:space="preserve"> –</w:t>
      </w:r>
      <w:r w:rsidRPr="00E8172B">
        <w:rPr>
          <w:rFonts w:asciiTheme="minorHAnsi" w:hAnsiTheme="minorHAnsi" w:cstheme="minorHAnsi"/>
          <w:b/>
          <w:i/>
          <w:sz w:val="22"/>
          <w:szCs w:val="22"/>
          <w:lang w:val="ka-GE"/>
        </w:rPr>
        <w:t xml:space="preserve"> i</w:t>
      </w:r>
      <w:r w:rsidRPr="00E8172B">
        <w:rPr>
          <w:rFonts w:asciiTheme="minorHAnsi" w:hAnsiTheme="minorHAnsi" w:cstheme="minorHAnsi"/>
          <w:sz w:val="22"/>
          <w:szCs w:val="22"/>
          <w:lang w:val="ka-GE"/>
        </w:rPr>
        <w:t xml:space="preserve">-ური ნივთიერების ემისია გამშვები ძრავიდან, გ/წთ;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ПР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 xml:space="preserve"> i</w:t>
      </w:r>
      <w:r w:rsidRPr="00E8172B">
        <w:rPr>
          <w:rFonts w:asciiTheme="minorHAnsi" w:hAnsiTheme="minorHAnsi" w:cstheme="minorHAnsi"/>
          <w:sz w:val="22"/>
          <w:szCs w:val="22"/>
          <w:lang w:val="ka-GE"/>
        </w:rPr>
        <w:t>-ური ნივთიერების ემისია ძრავის გათბობისას გამშვები ძრავიდან</w:t>
      </w:r>
      <w:r w:rsidRPr="00E8172B">
        <w:rPr>
          <w:rFonts w:asciiTheme="minorHAnsi" w:hAnsiTheme="minorHAnsi" w:cstheme="minorHAnsi"/>
          <w:b/>
          <w:i/>
          <w:sz w:val="22"/>
          <w:szCs w:val="22"/>
          <w:lang w:val="ka-GE"/>
        </w:rPr>
        <w:t xml:space="preserve"> k</w:t>
      </w:r>
      <w:r w:rsidRPr="00E8172B">
        <w:rPr>
          <w:rFonts w:asciiTheme="minorHAnsi" w:hAnsiTheme="minorHAnsi" w:cstheme="minorHAnsi"/>
          <w:sz w:val="22"/>
          <w:szCs w:val="22"/>
          <w:lang w:val="ka-GE"/>
        </w:rPr>
        <w:t xml:space="preserve">-ური ჯგუფისათვის, გ/წთ;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ДВ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i</w:t>
      </w:r>
      <w:r w:rsidRPr="00E8172B">
        <w:rPr>
          <w:rFonts w:asciiTheme="minorHAnsi" w:hAnsiTheme="minorHAnsi" w:cstheme="minorHAnsi"/>
          <w:sz w:val="22"/>
          <w:szCs w:val="22"/>
          <w:lang w:val="ka-GE"/>
        </w:rPr>
        <w:t>-ური ნივთიერების ემისია მანქანის მოძრაობისას პირობითად მუდმივი სიჩქარით ძრავიდან</w:t>
      </w:r>
      <w:r w:rsidRPr="00E8172B">
        <w:rPr>
          <w:rFonts w:asciiTheme="minorHAnsi" w:hAnsiTheme="minorHAnsi" w:cstheme="minorHAnsi"/>
          <w:b/>
          <w:i/>
          <w:sz w:val="22"/>
          <w:szCs w:val="22"/>
          <w:lang w:val="ka-GE"/>
        </w:rPr>
        <w:t xml:space="preserve"> k</w:t>
      </w:r>
      <w:r w:rsidRPr="00E8172B">
        <w:rPr>
          <w:rFonts w:asciiTheme="minorHAnsi" w:hAnsiTheme="minorHAnsi" w:cstheme="minorHAnsi"/>
          <w:sz w:val="22"/>
          <w:szCs w:val="22"/>
          <w:lang w:val="ka-GE"/>
        </w:rPr>
        <w:t xml:space="preserve">-ური ჯგუფისათვის, გ/წთ;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XX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i</w:t>
      </w:r>
      <w:r w:rsidRPr="00E8172B">
        <w:rPr>
          <w:rFonts w:asciiTheme="minorHAnsi" w:hAnsiTheme="minorHAnsi" w:cstheme="minorHAnsi"/>
          <w:sz w:val="22"/>
          <w:szCs w:val="22"/>
          <w:lang w:val="ka-GE"/>
        </w:rPr>
        <w:t xml:space="preserve">-ური ნივთიერების ემისია ძრავის უქმი სვლის რეჟიმში მუშაობისას </w:t>
      </w:r>
      <w:r w:rsidRPr="00E8172B">
        <w:rPr>
          <w:rFonts w:asciiTheme="minorHAnsi" w:hAnsiTheme="minorHAnsi" w:cstheme="minorHAnsi"/>
          <w:b/>
          <w:i/>
          <w:sz w:val="22"/>
          <w:szCs w:val="22"/>
          <w:lang w:val="ka-GE"/>
        </w:rPr>
        <w:t xml:space="preserve"> k</w:t>
      </w:r>
      <w:r w:rsidRPr="00E8172B">
        <w:rPr>
          <w:rFonts w:asciiTheme="minorHAnsi" w:hAnsiTheme="minorHAnsi" w:cstheme="minorHAnsi"/>
          <w:sz w:val="22"/>
          <w:szCs w:val="22"/>
          <w:lang w:val="ka-GE"/>
        </w:rPr>
        <w:t xml:space="preserve">-ური ჯგუფისათვის, გ/წთ;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П</w:t>
      </w:r>
      <w:r w:rsidRPr="00E8172B">
        <w:rPr>
          <w:rFonts w:asciiTheme="minorHAnsi" w:hAnsiTheme="minorHAnsi" w:cstheme="minorHAnsi"/>
          <w:sz w:val="22"/>
          <w:szCs w:val="22"/>
          <w:lang w:val="ka-GE"/>
        </w:rPr>
        <w:t xml:space="preserve">, </w:t>
      </w: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ПР</w:t>
      </w:r>
      <w:r w:rsidRPr="00E8172B">
        <w:rPr>
          <w:rFonts w:asciiTheme="minorHAnsi" w:hAnsiTheme="minorHAnsi" w:cstheme="minorHAnsi"/>
          <w:sz w:val="22"/>
          <w:szCs w:val="22"/>
          <w:lang w:val="ka-GE"/>
        </w:rPr>
        <w:t xml:space="preserve"> - გამშვები ძრავის და ძრავის გათბობის დრო, წთ;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lastRenderedPageBreak/>
        <w:t>t</w:t>
      </w:r>
      <w:r w:rsidRPr="00E8172B">
        <w:rPr>
          <w:rFonts w:asciiTheme="minorHAnsi" w:hAnsiTheme="minorHAnsi" w:cstheme="minorHAnsi"/>
          <w:i/>
          <w:sz w:val="22"/>
          <w:szCs w:val="22"/>
          <w:vertAlign w:val="subscript"/>
          <w:lang w:val="ka-GE"/>
        </w:rPr>
        <w:t>ДВ 1</w:t>
      </w:r>
      <w:r w:rsidRPr="00E8172B">
        <w:rPr>
          <w:rFonts w:asciiTheme="minorHAnsi" w:hAnsiTheme="minorHAnsi" w:cstheme="minorHAnsi"/>
          <w:sz w:val="22"/>
          <w:szCs w:val="22"/>
          <w:lang w:val="ka-GE"/>
        </w:rPr>
        <w:t xml:space="preserve">, </w:t>
      </w: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ДВ 2</w:t>
      </w:r>
      <w:r w:rsidRPr="00E8172B">
        <w:rPr>
          <w:rFonts w:asciiTheme="minorHAnsi" w:hAnsiTheme="minorHAnsi" w:cstheme="minorHAnsi"/>
          <w:sz w:val="22"/>
          <w:szCs w:val="22"/>
          <w:lang w:val="ka-GE"/>
        </w:rPr>
        <w:t xml:space="preserve"> - მანქანის მოძრაობის დრო გამოსვლისას და შესვლისას იანგარიშება მოძრაობის საშუალო სიჩქარისა და გავლილი მანძილის ფარდობით, წთ;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ХХ 1</w:t>
      </w:r>
      <w:r w:rsidRPr="00E8172B">
        <w:rPr>
          <w:rFonts w:asciiTheme="minorHAnsi" w:hAnsiTheme="minorHAnsi" w:cstheme="minorHAnsi"/>
          <w:sz w:val="22"/>
          <w:szCs w:val="22"/>
          <w:lang w:val="ka-GE"/>
        </w:rPr>
        <w:t xml:space="preserve">, </w:t>
      </w: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ХХ 2</w:t>
      </w:r>
      <w:r w:rsidRPr="00E8172B">
        <w:rPr>
          <w:rFonts w:asciiTheme="minorHAnsi" w:hAnsiTheme="minorHAnsi" w:cstheme="minorHAnsi"/>
          <w:sz w:val="22"/>
          <w:szCs w:val="22"/>
          <w:lang w:val="ka-GE"/>
        </w:rPr>
        <w:t xml:space="preserve"> -მანქანის ძრავის მუშაობის დრო გამოსვლისას და შესვლისას უქმი სვლის რეჟიმზე, წთ.  </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ემისიის გაანგარიშებისას საგზაო მანქანიდან, რომელსაც გააჩნია ძრავის გაშვების ელექტროსტარტერი, ფორმულის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П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t</w:t>
      </w:r>
      <w:r w:rsidRPr="00E8172B">
        <w:rPr>
          <w:rFonts w:asciiTheme="minorHAnsi" w:hAnsiTheme="minorHAnsi" w:cstheme="minorHAnsi"/>
          <w:i/>
          <w:sz w:val="22"/>
          <w:szCs w:val="22"/>
          <w:vertAlign w:val="subscript"/>
          <w:lang w:val="ka-GE"/>
        </w:rPr>
        <w:t>П</w:t>
      </w:r>
      <w:r w:rsidRPr="00E8172B">
        <w:rPr>
          <w:rFonts w:asciiTheme="minorHAnsi" w:hAnsiTheme="minorHAnsi" w:cstheme="minorHAnsi"/>
          <w:sz w:val="22"/>
          <w:szCs w:val="22"/>
          <w:lang w:val="ka-GE"/>
        </w:rPr>
        <w:t xml:space="preserve">  წევრი არ გაითვალისწინება.</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i</w:t>
      </w:r>
      <w:r w:rsidRPr="00E8172B">
        <w:rPr>
          <w:rFonts w:asciiTheme="minorHAnsi" w:hAnsiTheme="minorHAnsi" w:cstheme="minorHAnsi"/>
          <w:sz w:val="22"/>
          <w:szCs w:val="22"/>
          <w:lang w:val="ka-GE"/>
        </w:rPr>
        <w:t xml:space="preserve">-ური ნივთიერების ჯამური ემისია  საგზაო მანქანებიდან  წლის ყოველი პერიოდისათვის გაიანგარიშება ცალ-ცალკე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ab/>
        <w:t>M</w:t>
      </w:r>
      <w:r w:rsidRPr="00E8172B">
        <w:rPr>
          <w:rFonts w:asciiTheme="minorHAnsi" w:hAnsiTheme="minorHAnsi" w:cstheme="minorHAnsi"/>
          <w:sz w:val="22"/>
          <w:szCs w:val="22"/>
          <w:vertAlign w:val="superscript"/>
          <w:lang w:val="ka-GE"/>
        </w:rPr>
        <w:t>j</w:t>
      </w:r>
      <w:r w:rsidRPr="00E8172B">
        <w:rPr>
          <w:rFonts w:asciiTheme="minorHAnsi" w:hAnsiTheme="minorHAnsi" w:cstheme="minorHAnsi"/>
          <w:i/>
          <w:sz w:val="22"/>
          <w:szCs w:val="22"/>
          <w:vertAlign w:val="subscript"/>
          <w:lang w:val="ka-GE"/>
        </w:rPr>
        <w:t>i</w:t>
      </w:r>
      <w:r w:rsidRPr="00E8172B">
        <w:rPr>
          <w:rFonts w:asciiTheme="minorHAnsi" w:hAnsiTheme="minorHAnsi" w:cstheme="minorHAnsi"/>
          <w:sz w:val="22"/>
          <w:szCs w:val="22"/>
          <w:lang w:val="ka-GE"/>
        </w:rPr>
        <w:t xml:space="preserve"> = </w:t>
      </w:r>
      <w:r w:rsidRPr="00E8172B">
        <w:rPr>
          <w:rFonts w:asciiTheme="minorHAnsi" w:hAnsiTheme="minorHAnsi" w:cstheme="minorHAnsi"/>
          <w:b/>
          <w:sz w:val="22"/>
          <w:szCs w:val="22"/>
          <w:lang w:val="ka-GE"/>
        </w:rPr>
        <w:t>∑</w:t>
      </w:r>
      <w:r w:rsidRPr="00E8172B">
        <w:rPr>
          <w:rFonts w:asciiTheme="minorHAnsi" w:hAnsiTheme="minorHAnsi" w:cstheme="minorHAnsi"/>
          <w:position w:val="6"/>
          <w:sz w:val="22"/>
          <w:szCs w:val="22"/>
          <w:vertAlign w:val="superscript"/>
          <w:lang w:val="ka-GE"/>
        </w:rPr>
        <w:t>k</w:t>
      </w:r>
      <w:r w:rsidRPr="00E8172B">
        <w:rPr>
          <w:rFonts w:asciiTheme="minorHAnsi" w:hAnsiTheme="minorHAnsi" w:cstheme="minorHAnsi"/>
          <w:position w:val="-6"/>
          <w:sz w:val="22"/>
          <w:szCs w:val="22"/>
          <w:vertAlign w:val="subscript"/>
          <w:lang w:val="ka-GE"/>
        </w:rPr>
        <w:t>k=1</w:t>
      </w:r>
      <w:r w:rsidRPr="00E8172B">
        <w:rPr>
          <w:rFonts w:asciiTheme="minorHAnsi" w:hAnsiTheme="minorHAnsi" w:cstheme="minorHAnsi"/>
          <w:sz w:val="22"/>
          <w:szCs w:val="22"/>
          <w:lang w:val="ka-GE"/>
        </w:rPr>
        <w:t>(</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N</w:t>
      </w:r>
      <w:r w:rsidRPr="00E8172B">
        <w:rPr>
          <w:rFonts w:asciiTheme="minorHAnsi" w:hAnsiTheme="minorHAnsi" w:cstheme="minorHAnsi"/>
          <w:i/>
          <w:sz w:val="22"/>
          <w:szCs w:val="22"/>
          <w:vertAlign w:val="subscript"/>
          <w:lang w:val="ka-GE"/>
        </w:rPr>
        <w:t>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D</w:t>
      </w:r>
      <w:r w:rsidRPr="00E8172B">
        <w:rPr>
          <w:rFonts w:asciiTheme="minorHAnsi" w:hAnsiTheme="minorHAnsi" w:cstheme="minorHAnsi"/>
          <w:i/>
          <w:sz w:val="22"/>
          <w:szCs w:val="22"/>
          <w:vertAlign w:val="subscript"/>
          <w:lang w:val="ka-GE"/>
        </w:rPr>
        <w:t>Р</w:t>
      </w:r>
      <w:r w:rsidRPr="00E8172B">
        <w:rPr>
          <w:rFonts w:asciiTheme="minorHAnsi" w:hAnsiTheme="minorHAnsi" w:cstheme="minorHAnsi"/>
          <w:sz w:val="22"/>
          <w:szCs w:val="22"/>
          <w:lang w:val="ka-GE"/>
        </w:rPr>
        <w:t xml:space="preserve"> · 10</w:t>
      </w:r>
      <w:r w:rsidRPr="00E8172B">
        <w:rPr>
          <w:rFonts w:asciiTheme="minorHAnsi" w:hAnsiTheme="minorHAnsi" w:cstheme="minorHAnsi"/>
          <w:sz w:val="22"/>
          <w:szCs w:val="22"/>
          <w:vertAlign w:val="superscript"/>
          <w:lang w:val="ka-GE"/>
        </w:rPr>
        <w:t>-6</w:t>
      </w:r>
      <w:r w:rsidRPr="00E8172B">
        <w:rPr>
          <w:rFonts w:asciiTheme="minorHAnsi" w:hAnsiTheme="minorHAnsi" w:cstheme="minorHAnsi"/>
          <w:sz w:val="22"/>
          <w:szCs w:val="22"/>
          <w:lang w:val="ka-GE"/>
        </w:rPr>
        <w:t>, ტ/წელ;</w:t>
      </w: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სადაც: </w:t>
      </w:r>
      <w:r w:rsidRPr="00E8172B">
        <w:rPr>
          <w:rFonts w:asciiTheme="minorHAnsi" w:hAnsiTheme="minorHAnsi" w:cstheme="minorHAnsi"/>
          <w:b/>
          <w:i/>
          <w:sz w:val="22"/>
          <w:szCs w:val="22"/>
          <w:lang w:val="ka-GE"/>
        </w:rPr>
        <w:t>N</w:t>
      </w:r>
      <w:r w:rsidRPr="00E8172B">
        <w:rPr>
          <w:rFonts w:asciiTheme="minorHAnsi" w:hAnsiTheme="minorHAnsi" w:cstheme="minorHAnsi"/>
          <w:i/>
          <w:sz w:val="22"/>
          <w:szCs w:val="22"/>
          <w:vertAlign w:val="subscript"/>
          <w:lang w:val="ka-GE"/>
        </w:rPr>
        <w:t>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к</w:t>
      </w:r>
      <w:r w:rsidRPr="00E8172B">
        <w:rPr>
          <w:rFonts w:asciiTheme="minorHAnsi" w:hAnsiTheme="minorHAnsi" w:cstheme="minorHAnsi"/>
          <w:sz w:val="22"/>
          <w:szCs w:val="22"/>
          <w:lang w:val="ka-GE"/>
        </w:rPr>
        <w:t xml:space="preserve">-ური ჯგუფის საგზაო მანქანების საშუალო რ-ბა, რომლებიც ყოველდღიურად გადიან ხაზზე;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D</w:t>
      </w:r>
      <w:r w:rsidRPr="00E8172B">
        <w:rPr>
          <w:rFonts w:asciiTheme="minorHAnsi" w:hAnsiTheme="minorHAnsi" w:cstheme="minorHAnsi"/>
          <w:i/>
          <w:sz w:val="22"/>
          <w:szCs w:val="22"/>
          <w:vertAlign w:val="subscript"/>
          <w:lang w:val="ka-GE"/>
        </w:rPr>
        <w:t>Р</w:t>
      </w:r>
      <w:r w:rsidRPr="00E8172B">
        <w:rPr>
          <w:rFonts w:asciiTheme="minorHAnsi" w:hAnsiTheme="minorHAnsi" w:cstheme="minorHAnsi"/>
          <w:sz w:val="22"/>
          <w:szCs w:val="22"/>
          <w:lang w:val="ka-GE"/>
        </w:rPr>
        <w:t xml:space="preserve"> - საანგარიშო პერიოდში (ცივი, გარდამავალი და თბილი) სამუშაო დღეთა რ-ბა;</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j</w:t>
      </w:r>
      <w:r w:rsidRPr="00E8172B">
        <w:rPr>
          <w:rFonts w:asciiTheme="minorHAnsi" w:hAnsiTheme="minorHAnsi" w:cstheme="minorHAnsi"/>
          <w:sz w:val="22"/>
          <w:szCs w:val="22"/>
          <w:lang w:val="ka-GE"/>
        </w:rPr>
        <w:t xml:space="preserve"> – წლის პერიოდი (Т - თბილი, П - გარდამავალი, Х - ცივი); </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ჯამური საერთო წლიური ემისიის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i</w:t>
      </w:r>
      <w:r w:rsidRPr="00E8172B">
        <w:rPr>
          <w:rFonts w:asciiTheme="minorHAnsi" w:hAnsiTheme="minorHAnsi" w:cstheme="minorHAnsi"/>
          <w:sz w:val="22"/>
          <w:szCs w:val="22"/>
          <w:lang w:val="ka-GE"/>
        </w:rPr>
        <w:t xml:space="preserve">  გამოსათვლელად</w:t>
      </w:r>
      <w:r w:rsidRPr="00E8172B">
        <w:rPr>
          <w:rFonts w:asciiTheme="minorHAnsi" w:hAnsiTheme="minorHAnsi" w:cstheme="minorHAnsi"/>
          <w:sz w:val="22"/>
          <w:szCs w:val="22"/>
          <w:lang w:val="ka-GE"/>
        </w:rPr>
        <w:tab/>
        <w:t xml:space="preserve">ერთი და იგივე ნივთიერებების ემისიები წლის სეზონების მიხედვით იკრიბება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ab/>
        <w:t>M</w:t>
      </w:r>
      <w:r w:rsidRPr="00E8172B">
        <w:rPr>
          <w:rFonts w:asciiTheme="minorHAnsi" w:hAnsiTheme="minorHAnsi" w:cstheme="minorHAnsi"/>
          <w:i/>
          <w:sz w:val="22"/>
          <w:szCs w:val="22"/>
          <w:vertAlign w:val="subscript"/>
          <w:lang w:val="ka-GE"/>
        </w:rPr>
        <w:t>i</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M</w:t>
      </w:r>
      <w:r w:rsidRPr="00E8172B">
        <w:rPr>
          <w:rFonts w:asciiTheme="minorHAnsi" w:hAnsiTheme="minorHAnsi" w:cstheme="minorHAnsi"/>
          <w:sz w:val="22"/>
          <w:szCs w:val="22"/>
          <w:vertAlign w:val="superscript"/>
          <w:lang w:val="ka-GE"/>
        </w:rPr>
        <w:t>Т</w:t>
      </w:r>
      <w:r w:rsidRPr="00E8172B">
        <w:rPr>
          <w:rFonts w:asciiTheme="minorHAnsi" w:hAnsiTheme="minorHAnsi" w:cstheme="minorHAnsi"/>
          <w:i/>
          <w:sz w:val="22"/>
          <w:szCs w:val="22"/>
          <w:vertAlign w:val="subscript"/>
          <w:lang w:val="ka-GE"/>
        </w:rPr>
        <w:t>i</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M</w:t>
      </w:r>
      <w:r w:rsidRPr="00E8172B">
        <w:rPr>
          <w:rFonts w:asciiTheme="minorHAnsi" w:hAnsiTheme="minorHAnsi" w:cstheme="minorHAnsi"/>
          <w:sz w:val="22"/>
          <w:szCs w:val="22"/>
          <w:vertAlign w:val="superscript"/>
          <w:lang w:val="ka-GE"/>
        </w:rPr>
        <w:t>П</w:t>
      </w:r>
      <w:r w:rsidRPr="00E8172B">
        <w:rPr>
          <w:rFonts w:asciiTheme="minorHAnsi" w:hAnsiTheme="minorHAnsi" w:cstheme="minorHAnsi"/>
          <w:i/>
          <w:sz w:val="22"/>
          <w:szCs w:val="22"/>
          <w:vertAlign w:val="subscript"/>
          <w:lang w:val="ka-GE"/>
        </w:rPr>
        <w:t>i</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M</w:t>
      </w:r>
      <w:r w:rsidRPr="00E8172B">
        <w:rPr>
          <w:rFonts w:asciiTheme="minorHAnsi" w:hAnsiTheme="minorHAnsi" w:cstheme="minorHAnsi"/>
          <w:sz w:val="22"/>
          <w:szCs w:val="22"/>
          <w:vertAlign w:val="superscript"/>
          <w:lang w:val="ka-GE"/>
        </w:rPr>
        <w:t>Х</w:t>
      </w:r>
      <w:r w:rsidRPr="00E8172B">
        <w:rPr>
          <w:rFonts w:asciiTheme="minorHAnsi" w:hAnsiTheme="minorHAnsi" w:cstheme="minorHAnsi"/>
          <w:i/>
          <w:sz w:val="22"/>
          <w:szCs w:val="22"/>
          <w:vertAlign w:val="subscript"/>
          <w:lang w:val="ka-GE"/>
        </w:rPr>
        <w:t>i</w:t>
      </w:r>
      <w:r w:rsidRPr="00E8172B">
        <w:rPr>
          <w:rFonts w:asciiTheme="minorHAnsi" w:hAnsiTheme="minorHAnsi" w:cstheme="minorHAnsi"/>
          <w:sz w:val="22"/>
          <w:szCs w:val="22"/>
          <w:lang w:val="ka-GE"/>
        </w:rPr>
        <w:t>, ტ/წელ;</w:t>
      </w:r>
      <w:r w:rsidRPr="00E8172B">
        <w:rPr>
          <w:rFonts w:asciiTheme="minorHAnsi" w:hAnsiTheme="minorHAnsi" w:cstheme="minorHAnsi"/>
          <w:sz w:val="22"/>
          <w:szCs w:val="22"/>
          <w:lang w:val="ka-GE"/>
        </w:rPr>
        <w:tab/>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ab/>
        <w:t xml:space="preserve">მაქსიმალური ერთჯერადი ემისია </w:t>
      </w:r>
      <w:r w:rsidRPr="00E8172B">
        <w:rPr>
          <w:rFonts w:asciiTheme="minorHAnsi" w:hAnsiTheme="minorHAnsi" w:cstheme="minorHAnsi"/>
          <w:b/>
          <w:i/>
          <w:sz w:val="22"/>
          <w:szCs w:val="22"/>
          <w:lang w:val="ka-GE"/>
        </w:rPr>
        <w:t>i</w:t>
      </w:r>
      <w:r w:rsidRPr="00E8172B">
        <w:rPr>
          <w:rFonts w:asciiTheme="minorHAnsi" w:hAnsiTheme="minorHAnsi" w:cstheme="minorHAnsi"/>
          <w:sz w:val="22"/>
          <w:szCs w:val="22"/>
          <w:lang w:val="ka-GE"/>
        </w:rPr>
        <w:t xml:space="preserve">-ური ნივთიერებისა  </w:t>
      </w:r>
      <w:r w:rsidRPr="00E8172B">
        <w:rPr>
          <w:rFonts w:asciiTheme="minorHAnsi" w:hAnsiTheme="minorHAnsi" w:cstheme="minorHAnsi"/>
          <w:b/>
          <w:i/>
          <w:sz w:val="22"/>
          <w:szCs w:val="22"/>
          <w:lang w:val="ka-GE"/>
        </w:rPr>
        <w:t>G</w:t>
      </w:r>
      <w:r w:rsidRPr="00E8172B">
        <w:rPr>
          <w:rFonts w:asciiTheme="minorHAnsi" w:hAnsiTheme="minorHAnsi" w:cstheme="minorHAnsi"/>
          <w:i/>
          <w:sz w:val="22"/>
          <w:szCs w:val="22"/>
          <w:vertAlign w:val="subscript"/>
          <w:lang w:val="ka-GE"/>
        </w:rPr>
        <w:t>i</w:t>
      </w:r>
      <w:r w:rsidRPr="00E8172B">
        <w:rPr>
          <w:rFonts w:asciiTheme="minorHAnsi" w:hAnsiTheme="minorHAnsi" w:cstheme="minorHAnsi"/>
          <w:sz w:val="22"/>
          <w:szCs w:val="22"/>
          <w:lang w:val="ka-GE"/>
        </w:rPr>
        <w:t xml:space="preserve">  იანგარიშება ფორმულით: </w:t>
      </w:r>
    </w:p>
    <w:p w:rsidR="00C81DD1" w:rsidRPr="00E8172B" w:rsidRDefault="00C81DD1" w:rsidP="00E8172B">
      <w:pPr>
        <w:tabs>
          <w:tab w:val="center" w:pos="5103"/>
          <w:tab w:val="right" w:pos="9922"/>
        </w:tabs>
        <w:spacing w:before="240" w:after="240"/>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ab/>
        <w:t>G</w:t>
      </w:r>
      <w:r w:rsidRPr="00E8172B">
        <w:rPr>
          <w:rFonts w:asciiTheme="minorHAnsi" w:hAnsiTheme="minorHAnsi" w:cstheme="minorHAnsi"/>
          <w:i/>
          <w:sz w:val="22"/>
          <w:szCs w:val="22"/>
          <w:vertAlign w:val="subscript"/>
          <w:lang w:val="ka-GE"/>
        </w:rPr>
        <w:t>i</w:t>
      </w:r>
      <w:r w:rsidRPr="00E8172B">
        <w:rPr>
          <w:rFonts w:asciiTheme="minorHAnsi" w:hAnsiTheme="minorHAnsi" w:cstheme="minorHAnsi"/>
          <w:sz w:val="22"/>
          <w:szCs w:val="22"/>
          <w:lang w:val="ka-GE"/>
        </w:rPr>
        <w:t xml:space="preserve"> = </w:t>
      </w:r>
      <w:r w:rsidRPr="00E8172B">
        <w:rPr>
          <w:rFonts w:asciiTheme="minorHAnsi" w:hAnsiTheme="minorHAnsi" w:cstheme="minorHAnsi"/>
          <w:b/>
          <w:sz w:val="22"/>
          <w:szCs w:val="22"/>
          <w:lang w:val="ka-GE"/>
        </w:rPr>
        <w:t>∑</w:t>
      </w:r>
      <w:r w:rsidRPr="00E8172B">
        <w:rPr>
          <w:rFonts w:asciiTheme="minorHAnsi" w:hAnsiTheme="minorHAnsi" w:cstheme="minorHAnsi"/>
          <w:position w:val="6"/>
          <w:sz w:val="22"/>
          <w:szCs w:val="22"/>
          <w:vertAlign w:val="superscript"/>
          <w:lang w:val="ka-GE"/>
        </w:rPr>
        <w:t>k</w:t>
      </w:r>
      <w:r w:rsidRPr="00E8172B">
        <w:rPr>
          <w:rFonts w:asciiTheme="minorHAnsi" w:hAnsiTheme="minorHAnsi" w:cstheme="minorHAnsi"/>
          <w:position w:val="-6"/>
          <w:sz w:val="22"/>
          <w:szCs w:val="22"/>
          <w:vertAlign w:val="subscript"/>
          <w:lang w:val="ka-GE"/>
        </w:rPr>
        <w:t>k=1</w:t>
      </w:r>
      <w:r w:rsidRPr="00E8172B">
        <w:rPr>
          <w:rFonts w:asciiTheme="minorHAnsi" w:hAnsiTheme="minorHAnsi" w:cstheme="minorHAnsi"/>
          <w:sz w:val="22"/>
          <w:szCs w:val="22"/>
          <w:lang w:val="ka-GE"/>
        </w:rPr>
        <w:t>(</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N'</w:t>
      </w:r>
      <w:r w:rsidRPr="00E8172B">
        <w:rPr>
          <w:rFonts w:asciiTheme="minorHAnsi" w:hAnsiTheme="minorHAnsi" w:cstheme="minorHAnsi"/>
          <w:i/>
          <w:sz w:val="22"/>
          <w:szCs w:val="22"/>
          <w:vertAlign w:val="subscript"/>
          <w:lang w:val="ka-GE"/>
        </w:rPr>
        <w:t>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N''</w:t>
      </w:r>
      <w:r w:rsidRPr="00E8172B">
        <w:rPr>
          <w:rFonts w:asciiTheme="minorHAnsi" w:hAnsiTheme="minorHAnsi" w:cstheme="minorHAnsi"/>
          <w:i/>
          <w:sz w:val="22"/>
          <w:szCs w:val="22"/>
          <w:vertAlign w:val="subscript"/>
          <w:lang w:val="ka-GE"/>
        </w:rPr>
        <w:t>k</w:t>
      </w:r>
      <w:r w:rsidRPr="00E8172B">
        <w:rPr>
          <w:rFonts w:asciiTheme="minorHAnsi" w:hAnsiTheme="minorHAnsi" w:cstheme="minorHAnsi"/>
          <w:sz w:val="22"/>
          <w:szCs w:val="22"/>
          <w:lang w:val="ka-GE"/>
        </w:rPr>
        <w:t>) / 3600, გ/წმ;</w:t>
      </w: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სადაც: </w:t>
      </w:r>
      <w:r w:rsidRPr="00E8172B">
        <w:rPr>
          <w:rFonts w:asciiTheme="minorHAnsi" w:hAnsiTheme="minorHAnsi" w:cstheme="minorHAnsi"/>
          <w:b/>
          <w:i/>
          <w:sz w:val="22"/>
          <w:szCs w:val="22"/>
          <w:lang w:val="ka-GE"/>
        </w:rPr>
        <w:t>N'</w:t>
      </w:r>
      <w:r w:rsidRPr="00E8172B">
        <w:rPr>
          <w:rFonts w:asciiTheme="minorHAnsi" w:hAnsiTheme="minorHAnsi" w:cstheme="minorHAnsi"/>
          <w:i/>
          <w:sz w:val="22"/>
          <w:szCs w:val="22"/>
          <w:vertAlign w:val="subscript"/>
          <w:lang w:val="ka-GE"/>
        </w:rPr>
        <w:t>k</w:t>
      </w:r>
      <w:r w:rsidRPr="00E8172B">
        <w:rPr>
          <w:rFonts w:asciiTheme="minorHAnsi" w:hAnsiTheme="minorHAnsi" w:cstheme="minorHAnsi"/>
          <w:sz w:val="22"/>
          <w:szCs w:val="22"/>
          <w:lang w:val="ka-GE"/>
        </w:rPr>
        <w:t xml:space="preserve">, </w:t>
      </w:r>
      <w:r w:rsidRPr="00E8172B">
        <w:rPr>
          <w:rFonts w:asciiTheme="minorHAnsi" w:hAnsiTheme="minorHAnsi" w:cstheme="minorHAnsi"/>
          <w:b/>
          <w:i/>
          <w:sz w:val="22"/>
          <w:szCs w:val="22"/>
          <w:lang w:val="ka-GE"/>
        </w:rPr>
        <w:t>N''</w:t>
      </w:r>
      <w:r w:rsidRPr="00E8172B">
        <w:rPr>
          <w:rFonts w:asciiTheme="minorHAnsi" w:hAnsiTheme="minorHAnsi" w:cstheme="minorHAnsi"/>
          <w:i/>
          <w:sz w:val="22"/>
          <w:szCs w:val="22"/>
          <w:vertAlign w:val="subscript"/>
          <w:lang w:val="ka-GE"/>
        </w:rPr>
        <w:t>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k</w:t>
      </w:r>
      <w:r w:rsidRPr="00E8172B">
        <w:rPr>
          <w:rFonts w:asciiTheme="minorHAnsi" w:hAnsiTheme="minorHAnsi" w:cstheme="minorHAnsi"/>
          <w:sz w:val="22"/>
          <w:szCs w:val="22"/>
          <w:lang w:val="ka-GE"/>
        </w:rPr>
        <w:t xml:space="preserve">-ური ჯგუფის მანქანების რ-ბა, რომლებიც გამოდიან და შედიან სადგომზე ერთ საათში და ხასიათდება მანქანების გამოსვლა/შესვლის მაქსიმალური ინტენსივობით.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G</w:t>
      </w:r>
      <w:r w:rsidRPr="00E8172B">
        <w:rPr>
          <w:rFonts w:asciiTheme="minorHAnsi" w:hAnsiTheme="minorHAnsi" w:cstheme="minorHAnsi"/>
          <w:i/>
          <w:sz w:val="22"/>
          <w:szCs w:val="22"/>
          <w:vertAlign w:val="subscript"/>
          <w:lang w:val="ka-GE"/>
        </w:rPr>
        <w:t>i</w:t>
      </w:r>
      <w:r w:rsidRPr="00E8172B">
        <w:rPr>
          <w:rFonts w:asciiTheme="minorHAnsi" w:hAnsiTheme="minorHAnsi" w:cstheme="minorHAnsi"/>
          <w:sz w:val="22"/>
          <w:szCs w:val="22"/>
          <w:lang w:val="ka-GE"/>
        </w:rPr>
        <w:t xml:space="preserve"> –ის მიღებული მნიშვნელობებიდან შეირჩევა მაქსიმალური სხ/სხ ჯგუფის მანქანებიდად მათი მუშაობის ერთდროულობის გათვალისწინებით.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ab/>
        <w:t xml:space="preserve">დამაბინძურებელ ნივთიერებათა კუთრი ემისია გამშვები ძრავის მუშაობისას, აგრეთვე  ძრავის გათბობისას, მოძრაობისას და უქმი სვლის რეჟიმზე მუშაობისას,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28</w:t>
      </w:r>
      <w:r w:rsidRPr="00E8172B">
        <w:rPr>
          <w:rFonts w:asciiTheme="minorHAnsi" w:hAnsiTheme="minorHAnsi" w:cstheme="minorHAnsi"/>
          <w:sz w:val="22"/>
          <w:szCs w:val="22"/>
          <w:lang w:val="ka-GE"/>
        </w:rPr>
        <w:t xml:space="preserve">. </w:t>
      </w:r>
    </w:p>
    <w:p w:rsidR="00C81DD1" w:rsidRPr="00E8172B" w:rsidRDefault="00C81DD1" w:rsidP="00E8172B">
      <w:pPr>
        <w:spacing w:before="240" w:after="12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28</w:t>
      </w:r>
      <w:r w:rsidRPr="00E8172B">
        <w:rPr>
          <w:rFonts w:asciiTheme="minorHAnsi" w:hAnsiTheme="minorHAnsi" w:cstheme="minorHAnsi"/>
          <w:sz w:val="22"/>
          <w:szCs w:val="22"/>
          <w:lang w:val="ka-GE"/>
        </w:rPr>
        <w:t>.  დამაბინძურებელ ნივთიერებათა კუთრი ემისია, გ/წთ</w:t>
      </w:r>
    </w:p>
    <w:tbl>
      <w:tblPr>
        <w:tblStyle w:val="ReportTable22"/>
        <w:tblW w:w="9608" w:type="dxa"/>
        <w:jc w:val="center"/>
        <w:tblLayout w:type="fixed"/>
        <w:tblLook w:val="04A0" w:firstRow="1" w:lastRow="0" w:firstColumn="1" w:lastColumn="0" w:noHBand="0" w:noVBand="1"/>
      </w:tblPr>
      <w:tblGrid>
        <w:gridCol w:w="549"/>
        <w:gridCol w:w="3788"/>
        <w:gridCol w:w="658"/>
        <w:gridCol w:w="658"/>
        <w:gridCol w:w="658"/>
        <w:gridCol w:w="660"/>
        <w:gridCol w:w="658"/>
        <w:gridCol w:w="658"/>
        <w:gridCol w:w="660"/>
        <w:gridCol w:w="661"/>
      </w:tblGrid>
      <w:tr w:rsidR="00C81DD1" w:rsidRPr="00E8172B" w:rsidTr="00C6537A">
        <w:trPr>
          <w:trHeight w:val="247"/>
          <w:tblHeader/>
          <w:jc w:val="center"/>
        </w:trPr>
        <w:tc>
          <w:tcPr>
            <w:tcW w:w="549" w:type="dxa"/>
            <w:vMerge w:val="restart"/>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ტიპი</w:t>
            </w:r>
          </w:p>
        </w:tc>
        <w:tc>
          <w:tcPr>
            <w:tcW w:w="3788" w:type="dxa"/>
            <w:vMerge w:val="restart"/>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 xml:space="preserve">დამაბინძურებელი ნივთიერება </w:t>
            </w:r>
          </w:p>
        </w:tc>
        <w:tc>
          <w:tcPr>
            <w:tcW w:w="658" w:type="dxa"/>
            <w:vMerge w:val="restart"/>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გაშვება</w:t>
            </w:r>
          </w:p>
        </w:tc>
        <w:tc>
          <w:tcPr>
            <w:tcW w:w="1976" w:type="dxa"/>
            <w:gridSpan w:val="3"/>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ძრავის გათბობა</w:t>
            </w:r>
          </w:p>
        </w:tc>
        <w:tc>
          <w:tcPr>
            <w:tcW w:w="1976" w:type="dxa"/>
            <w:gridSpan w:val="3"/>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მოძრაობა</w:t>
            </w:r>
          </w:p>
        </w:tc>
        <w:tc>
          <w:tcPr>
            <w:tcW w:w="661" w:type="dxa"/>
            <w:vMerge w:val="restart"/>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უქმი სვლა</w:t>
            </w:r>
          </w:p>
        </w:tc>
      </w:tr>
      <w:tr w:rsidR="00C81DD1" w:rsidRPr="00E8172B" w:rsidTr="00C6537A">
        <w:trPr>
          <w:trHeight w:val="140"/>
          <w:tblHeader/>
          <w:jc w:val="center"/>
        </w:trPr>
        <w:tc>
          <w:tcPr>
            <w:tcW w:w="549" w:type="dxa"/>
            <w:vMerge/>
            <w:shd w:val="clear" w:color="auto" w:fill="F2F2F2"/>
            <w:vAlign w:val="center"/>
          </w:tcPr>
          <w:p w:rsidR="00C81DD1" w:rsidRPr="00E8172B" w:rsidRDefault="00C81DD1" w:rsidP="00E8172B">
            <w:pPr>
              <w:jc w:val="both"/>
              <w:rPr>
                <w:rFonts w:cstheme="minorHAnsi"/>
                <w:lang w:eastAsia="en-US"/>
              </w:rPr>
            </w:pPr>
          </w:p>
        </w:tc>
        <w:tc>
          <w:tcPr>
            <w:tcW w:w="3788" w:type="dxa"/>
            <w:vMerge/>
            <w:shd w:val="clear" w:color="auto" w:fill="F2F2F2"/>
            <w:vAlign w:val="center"/>
          </w:tcPr>
          <w:p w:rsidR="00C81DD1" w:rsidRPr="00E8172B" w:rsidRDefault="00C81DD1" w:rsidP="00E8172B">
            <w:pPr>
              <w:jc w:val="both"/>
              <w:rPr>
                <w:rFonts w:cstheme="minorHAnsi"/>
                <w:lang w:eastAsia="en-US"/>
              </w:rPr>
            </w:pPr>
          </w:p>
        </w:tc>
        <w:tc>
          <w:tcPr>
            <w:tcW w:w="658" w:type="dxa"/>
            <w:vMerge/>
            <w:shd w:val="clear" w:color="auto" w:fill="F2F2F2"/>
            <w:vAlign w:val="center"/>
          </w:tcPr>
          <w:p w:rsidR="00C81DD1" w:rsidRPr="00E8172B" w:rsidRDefault="00C81DD1" w:rsidP="00E8172B">
            <w:pPr>
              <w:jc w:val="both"/>
              <w:rPr>
                <w:rFonts w:cstheme="minorHAnsi"/>
                <w:lang w:eastAsia="en-US"/>
              </w:rPr>
            </w:pPr>
          </w:p>
        </w:tc>
        <w:tc>
          <w:tcPr>
            <w:tcW w:w="658" w:type="dxa"/>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Т</w:t>
            </w:r>
          </w:p>
        </w:tc>
        <w:tc>
          <w:tcPr>
            <w:tcW w:w="658" w:type="dxa"/>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П</w:t>
            </w:r>
          </w:p>
        </w:tc>
        <w:tc>
          <w:tcPr>
            <w:tcW w:w="660" w:type="dxa"/>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Х</w:t>
            </w:r>
          </w:p>
        </w:tc>
        <w:tc>
          <w:tcPr>
            <w:tcW w:w="658" w:type="dxa"/>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T</w:t>
            </w:r>
          </w:p>
        </w:tc>
        <w:tc>
          <w:tcPr>
            <w:tcW w:w="658" w:type="dxa"/>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П</w:t>
            </w:r>
          </w:p>
        </w:tc>
        <w:tc>
          <w:tcPr>
            <w:tcW w:w="660" w:type="dxa"/>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Х</w:t>
            </w:r>
          </w:p>
        </w:tc>
        <w:tc>
          <w:tcPr>
            <w:tcW w:w="661" w:type="dxa"/>
            <w:vMerge/>
            <w:shd w:val="clear" w:color="auto" w:fill="F2F2F2"/>
            <w:vAlign w:val="center"/>
          </w:tcPr>
          <w:p w:rsidR="00C81DD1" w:rsidRPr="00E8172B" w:rsidRDefault="00C81DD1" w:rsidP="00E8172B">
            <w:pPr>
              <w:jc w:val="both"/>
              <w:rPr>
                <w:rFonts w:cstheme="minorHAnsi"/>
                <w:lang w:eastAsia="en-US"/>
              </w:rPr>
            </w:pPr>
          </w:p>
        </w:tc>
      </w:tr>
      <w:tr w:rsidR="00C81DD1" w:rsidRPr="00E8172B" w:rsidTr="00C6537A">
        <w:trPr>
          <w:trHeight w:val="247"/>
          <w:jc w:val="center"/>
        </w:trPr>
        <w:tc>
          <w:tcPr>
            <w:tcW w:w="9608" w:type="dxa"/>
            <w:gridSpan w:val="10"/>
          </w:tcPr>
          <w:p w:rsidR="00C81DD1" w:rsidRPr="00E8172B" w:rsidRDefault="00C81DD1" w:rsidP="00E8172B">
            <w:pPr>
              <w:jc w:val="both"/>
              <w:rPr>
                <w:rFonts w:cstheme="minorHAnsi"/>
                <w:lang w:eastAsia="en-US"/>
              </w:rPr>
            </w:pPr>
            <w:r w:rsidRPr="00E8172B">
              <w:rPr>
                <w:rFonts w:cstheme="minorHAnsi"/>
                <w:lang w:val="ka-GE" w:eastAsia="en-US"/>
              </w:rPr>
              <w:t>თვლიანი სსმ, სიმძლავრით &gt;260 კვტ(&gt;355ცხ.ძ)</w:t>
            </w:r>
          </w:p>
        </w:tc>
      </w:tr>
      <w:tr w:rsidR="00C81DD1" w:rsidRPr="00E8172B" w:rsidTr="00C6537A">
        <w:trPr>
          <w:trHeight w:val="509"/>
          <w:jc w:val="center"/>
        </w:trPr>
        <w:tc>
          <w:tcPr>
            <w:tcW w:w="549" w:type="dxa"/>
            <w:vMerge w:val="restart"/>
          </w:tcPr>
          <w:p w:rsidR="00C81DD1" w:rsidRPr="00E8172B" w:rsidRDefault="00C81DD1" w:rsidP="00E8172B">
            <w:pPr>
              <w:jc w:val="both"/>
              <w:rPr>
                <w:rFonts w:cstheme="minorHAnsi"/>
                <w:lang w:eastAsia="en-US"/>
              </w:rPr>
            </w:pPr>
          </w:p>
        </w:tc>
        <w:tc>
          <w:tcPr>
            <w:tcW w:w="3788" w:type="dxa"/>
          </w:tcPr>
          <w:p w:rsidR="00C81DD1" w:rsidRPr="00E8172B" w:rsidRDefault="00C81DD1" w:rsidP="00E8172B">
            <w:pPr>
              <w:jc w:val="both"/>
              <w:rPr>
                <w:rFonts w:cstheme="minorHAnsi"/>
                <w:lang w:eastAsia="en-US"/>
              </w:rPr>
            </w:pPr>
            <w:r w:rsidRPr="00E8172B">
              <w:rPr>
                <w:rFonts w:cstheme="minorHAnsi"/>
                <w:lang w:val="ka-GE" w:eastAsia="en-US"/>
              </w:rPr>
              <w:t>აზოტის დიოქსიდი</w:t>
            </w:r>
            <w:r w:rsidRPr="00E8172B">
              <w:rPr>
                <w:rFonts w:cstheme="minorHAnsi"/>
                <w:lang w:eastAsia="en-US"/>
              </w:rPr>
              <w:t xml:space="preserve"> (</w:t>
            </w:r>
            <w:r w:rsidRPr="00E8172B">
              <w:rPr>
                <w:rFonts w:cstheme="minorHAnsi"/>
                <w:lang w:val="ka-GE" w:eastAsia="en-US"/>
              </w:rPr>
              <w:t>აზოტის</w:t>
            </w:r>
            <w:r w:rsidRPr="00E8172B">
              <w:rPr>
                <w:rFonts w:cstheme="minorHAnsi"/>
                <w:lang w:eastAsia="en-US"/>
              </w:rPr>
              <w:t xml:space="preserve"> (IV)</w:t>
            </w:r>
            <w:r w:rsidRPr="00E8172B">
              <w:rPr>
                <w:rFonts w:cstheme="minorHAnsi"/>
                <w:lang w:val="ka-GE" w:eastAsia="en-US"/>
              </w:rPr>
              <w:t xml:space="preserve"> ოქსიდი</w:t>
            </w:r>
            <w:r w:rsidRPr="00E8172B">
              <w:rPr>
                <w:rFonts w:cstheme="minorHAnsi"/>
                <w:lang w:eastAsia="en-US"/>
              </w:rPr>
              <w:t>)</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5,6</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1,6</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2,4</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2,4</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8,128</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8,128</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8,128</w:t>
            </w:r>
          </w:p>
        </w:tc>
        <w:tc>
          <w:tcPr>
            <w:tcW w:w="661" w:type="dxa"/>
            <w:tcBorders>
              <w:righ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1,592</w:t>
            </w:r>
          </w:p>
        </w:tc>
      </w:tr>
      <w:tr w:rsidR="00C81DD1" w:rsidRPr="00E8172B" w:rsidTr="00C6537A">
        <w:trPr>
          <w:trHeight w:val="140"/>
          <w:jc w:val="center"/>
        </w:trPr>
        <w:tc>
          <w:tcPr>
            <w:tcW w:w="549" w:type="dxa"/>
            <w:vMerge/>
          </w:tcPr>
          <w:p w:rsidR="00C81DD1" w:rsidRPr="00E8172B" w:rsidRDefault="00C81DD1" w:rsidP="00E8172B">
            <w:pPr>
              <w:jc w:val="both"/>
              <w:rPr>
                <w:rFonts w:cstheme="minorHAnsi"/>
                <w:lang w:eastAsia="en-US"/>
              </w:rPr>
            </w:pPr>
          </w:p>
        </w:tc>
        <w:tc>
          <w:tcPr>
            <w:tcW w:w="3788" w:type="dxa"/>
          </w:tcPr>
          <w:p w:rsidR="00C81DD1" w:rsidRPr="00E8172B" w:rsidRDefault="00C81DD1" w:rsidP="00E8172B">
            <w:pPr>
              <w:jc w:val="both"/>
              <w:rPr>
                <w:rFonts w:cstheme="minorHAnsi"/>
                <w:lang w:eastAsia="en-US"/>
              </w:rPr>
            </w:pPr>
            <w:r w:rsidRPr="00E8172B">
              <w:rPr>
                <w:rFonts w:cstheme="minorHAnsi"/>
                <w:lang w:val="ka-GE" w:eastAsia="en-US"/>
              </w:rPr>
              <w:t xml:space="preserve">აზოტის </w:t>
            </w:r>
            <w:r w:rsidRPr="00E8172B">
              <w:rPr>
                <w:rFonts w:cstheme="minorHAnsi"/>
                <w:lang w:eastAsia="en-US"/>
              </w:rPr>
              <w:t xml:space="preserve"> (II) </w:t>
            </w:r>
            <w:r w:rsidRPr="00E8172B">
              <w:rPr>
                <w:rFonts w:cstheme="minorHAnsi"/>
                <w:lang w:val="ka-GE" w:eastAsia="en-US"/>
              </w:rPr>
              <w:t>ოქსიდი</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0,91</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0,26</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0,39</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0,39</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1,321</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1,321</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1,321</w:t>
            </w:r>
          </w:p>
        </w:tc>
        <w:tc>
          <w:tcPr>
            <w:tcW w:w="661" w:type="dxa"/>
            <w:tcBorders>
              <w:righ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0,2587</w:t>
            </w:r>
          </w:p>
        </w:tc>
      </w:tr>
      <w:tr w:rsidR="00C81DD1" w:rsidRPr="00E8172B" w:rsidTr="00C6537A">
        <w:trPr>
          <w:trHeight w:val="140"/>
          <w:jc w:val="center"/>
        </w:trPr>
        <w:tc>
          <w:tcPr>
            <w:tcW w:w="549" w:type="dxa"/>
            <w:vMerge/>
          </w:tcPr>
          <w:p w:rsidR="00C81DD1" w:rsidRPr="00E8172B" w:rsidRDefault="00C81DD1" w:rsidP="00E8172B">
            <w:pPr>
              <w:jc w:val="both"/>
              <w:rPr>
                <w:rFonts w:cstheme="minorHAnsi"/>
                <w:lang w:eastAsia="en-US"/>
              </w:rPr>
            </w:pPr>
          </w:p>
        </w:tc>
        <w:tc>
          <w:tcPr>
            <w:tcW w:w="3788" w:type="dxa"/>
          </w:tcPr>
          <w:p w:rsidR="00C81DD1" w:rsidRPr="00E8172B" w:rsidRDefault="00C81DD1" w:rsidP="00E8172B">
            <w:pPr>
              <w:jc w:val="both"/>
              <w:rPr>
                <w:rFonts w:cstheme="minorHAnsi"/>
                <w:lang w:eastAsia="en-US"/>
              </w:rPr>
            </w:pPr>
            <w:r w:rsidRPr="00E8172B">
              <w:rPr>
                <w:rFonts w:cstheme="minorHAnsi"/>
                <w:lang w:val="ka-GE" w:eastAsia="en-US"/>
              </w:rPr>
              <w:t>ჭვარტლი</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0,26</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1,404</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1,56</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1,13</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1,53</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1,7</w:t>
            </w:r>
          </w:p>
        </w:tc>
        <w:tc>
          <w:tcPr>
            <w:tcW w:w="661" w:type="dxa"/>
            <w:tcBorders>
              <w:righ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0,26</w:t>
            </w:r>
          </w:p>
        </w:tc>
      </w:tr>
      <w:tr w:rsidR="00C81DD1" w:rsidRPr="00E8172B" w:rsidTr="00C6537A">
        <w:trPr>
          <w:trHeight w:val="140"/>
          <w:jc w:val="center"/>
        </w:trPr>
        <w:tc>
          <w:tcPr>
            <w:tcW w:w="549" w:type="dxa"/>
            <w:vMerge/>
          </w:tcPr>
          <w:p w:rsidR="00C81DD1" w:rsidRPr="00E8172B" w:rsidRDefault="00C81DD1" w:rsidP="00E8172B">
            <w:pPr>
              <w:jc w:val="both"/>
              <w:rPr>
                <w:rFonts w:cstheme="minorHAnsi"/>
                <w:lang w:eastAsia="en-US"/>
              </w:rPr>
            </w:pPr>
          </w:p>
        </w:tc>
        <w:tc>
          <w:tcPr>
            <w:tcW w:w="3788" w:type="dxa"/>
          </w:tcPr>
          <w:p w:rsidR="00C81DD1" w:rsidRPr="00E8172B" w:rsidRDefault="00C81DD1" w:rsidP="00E8172B">
            <w:pPr>
              <w:jc w:val="both"/>
              <w:rPr>
                <w:rFonts w:cstheme="minorHAnsi"/>
                <w:lang w:eastAsia="en-US"/>
              </w:rPr>
            </w:pPr>
            <w:r w:rsidRPr="00E8172B">
              <w:rPr>
                <w:rFonts w:cstheme="minorHAnsi"/>
                <w:lang w:val="ka-GE" w:eastAsia="en-US"/>
              </w:rPr>
              <w:t>გოგირდის დიოქსიდი</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0,15</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0,26</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0,288</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0,32</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0,8</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0,882</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0,98</w:t>
            </w:r>
          </w:p>
        </w:tc>
        <w:tc>
          <w:tcPr>
            <w:tcW w:w="661" w:type="dxa"/>
            <w:tcBorders>
              <w:righ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0,39</w:t>
            </w:r>
          </w:p>
        </w:tc>
      </w:tr>
      <w:tr w:rsidR="00C81DD1" w:rsidRPr="00E8172B" w:rsidTr="00C6537A">
        <w:trPr>
          <w:trHeight w:val="140"/>
          <w:jc w:val="center"/>
        </w:trPr>
        <w:tc>
          <w:tcPr>
            <w:tcW w:w="549" w:type="dxa"/>
            <w:vMerge/>
          </w:tcPr>
          <w:p w:rsidR="00C81DD1" w:rsidRPr="00E8172B" w:rsidRDefault="00C81DD1" w:rsidP="00E8172B">
            <w:pPr>
              <w:jc w:val="both"/>
              <w:rPr>
                <w:rFonts w:cstheme="minorHAnsi"/>
                <w:lang w:eastAsia="en-US"/>
              </w:rPr>
            </w:pPr>
          </w:p>
        </w:tc>
        <w:tc>
          <w:tcPr>
            <w:tcW w:w="3788" w:type="dxa"/>
          </w:tcPr>
          <w:p w:rsidR="00C81DD1" w:rsidRPr="00E8172B" w:rsidRDefault="00C81DD1" w:rsidP="00E8172B">
            <w:pPr>
              <w:jc w:val="both"/>
              <w:rPr>
                <w:rFonts w:cstheme="minorHAnsi"/>
                <w:lang w:eastAsia="en-US"/>
              </w:rPr>
            </w:pPr>
            <w:r w:rsidRPr="00E8172B">
              <w:rPr>
                <w:rFonts w:cstheme="minorHAnsi"/>
                <w:lang w:val="ka-GE" w:eastAsia="en-US"/>
              </w:rPr>
              <w:t>ნახშირბადის ოქსიდი</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90</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9,9</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16,92</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18,8</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5,3</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5,823</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6,47</w:t>
            </w:r>
          </w:p>
        </w:tc>
        <w:tc>
          <w:tcPr>
            <w:tcW w:w="661" w:type="dxa"/>
            <w:tcBorders>
              <w:righ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9,92</w:t>
            </w:r>
          </w:p>
        </w:tc>
      </w:tr>
      <w:tr w:rsidR="00C81DD1" w:rsidRPr="00E8172B" w:rsidTr="00C6537A">
        <w:trPr>
          <w:trHeight w:val="140"/>
          <w:jc w:val="center"/>
        </w:trPr>
        <w:tc>
          <w:tcPr>
            <w:tcW w:w="549" w:type="dxa"/>
            <w:vMerge/>
          </w:tcPr>
          <w:p w:rsidR="00C81DD1" w:rsidRPr="00E8172B" w:rsidRDefault="00C81DD1" w:rsidP="00E8172B">
            <w:pPr>
              <w:jc w:val="both"/>
              <w:rPr>
                <w:rFonts w:cstheme="minorHAnsi"/>
                <w:lang w:eastAsia="en-US"/>
              </w:rPr>
            </w:pPr>
          </w:p>
        </w:tc>
        <w:tc>
          <w:tcPr>
            <w:tcW w:w="3788" w:type="dxa"/>
          </w:tcPr>
          <w:p w:rsidR="00C81DD1" w:rsidRPr="00E8172B" w:rsidRDefault="00C81DD1" w:rsidP="00E8172B">
            <w:pPr>
              <w:jc w:val="both"/>
              <w:rPr>
                <w:rFonts w:cstheme="minorHAnsi"/>
                <w:lang w:val="ka-GE" w:eastAsia="en-US"/>
              </w:rPr>
            </w:pPr>
            <w:r w:rsidRPr="00E8172B">
              <w:rPr>
                <w:rFonts w:cstheme="minorHAnsi"/>
                <w:lang w:val="ka-GE" w:eastAsia="en-US"/>
              </w:rPr>
              <w:t>ბენზინი (ნავთობის, მცირეგოგირდოვანი)</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7,5</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w:t>
            </w:r>
          </w:p>
        </w:tc>
        <w:tc>
          <w:tcPr>
            <w:tcW w:w="658" w:type="dxa"/>
          </w:tcPr>
          <w:p w:rsidR="00C81DD1" w:rsidRPr="00E8172B" w:rsidRDefault="00C81DD1" w:rsidP="00E8172B">
            <w:pPr>
              <w:jc w:val="both"/>
              <w:rPr>
                <w:rFonts w:cstheme="minorHAnsi"/>
                <w:lang w:eastAsia="en-US"/>
              </w:rPr>
            </w:pPr>
            <w:r w:rsidRPr="00E8172B">
              <w:rPr>
                <w:rFonts w:cstheme="minorHAnsi"/>
                <w:lang w:eastAsia="en-US"/>
              </w:rPr>
              <w:t>-</w:t>
            </w:r>
          </w:p>
        </w:tc>
        <w:tc>
          <w:tcPr>
            <w:tcW w:w="660" w:type="dxa"/>
          </w:tcPr>
          <w:p w:rsidR="00C81DD1" w:rsidRPr="00E8172B" w:rsidRDefault="00C81DD1" w:rsidP="00E8172B">
            <w:pPr>
              <w:jc w:val="both"/>
              <w:rPr>
                <w:rFonts w:cstheme="minorHAnsi"/>
                <w:lang w:eastAsia="en-US"/>
              </w:rPr>
            </w:pPr>
            <w:r w:rsidRPr="00E8172B">
              <w:rPr>
                <w:rFonts w:cstheme="minorHAnsi"/>
                <w:lang w:eastAsia="en-US"/>
              </w:rPr>
              <w:t>-</w:t>
            </w:r>
          </w:p>
        </w:tc>
        <w:tc>
          <w:tcPr>
            <w:tcW w:w="661" w:type="dxa"/>
            <w:tcBorders>
              <w:righ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w:t>
            </w:r>
          </w:p>
        </w:tc>
      </w:tr>
      <w:tr w:rsidR="00C81DD1" w:rsidRPr="00E8172B" w:rsidTr="00C6537A">
        <w:trPr>
          <w:trHeight w:val="140"/>
          <w:jc w:val="center"/>
        </w:trPr>
        <w:tc>
          <w:tcPr>
            <w:tcW w:w="549" w:type="dxa"/>
            <w:vMerge/>
          </w:tcPr>
          <w:p w:rsidR="00C81DD1" w:rsidRPr="00E8172B" w:rsidRDefault="00C81DD1" w:rsidP="00E8172B">
            <w:pPr>
              <w:jc w:val="both"/>
              <w:rPr>
                <w:rFonts w:cstheme="minorHAnsi"/>
                <w:lang w:eastAsia="en-US"/>
              </w:rPr>
            </w:pPr>
          </w:p>
        </w:tc>
        <w:tc>
          <w:tcPr>
            <w:tcW w:w="3788" w:type="dxa"/>
          </w:tcPr>
          <w:p w:rsidR="00C81DD1" w:rsidRPr="00E8172B" w:rsidRDefault="00C81DD1" w:rsidP="00E8172B">
            <w:pPr>
              <w:jc w:val="both"/>
              <w:rPr>
                <w:rFonts w:cstheme="minorHAnsi"/>
                <w:b/>
                <w:lang w:eastAsia="en-US"/>
              </w:rPr>
            </w:pPr>
            <w:r w:rsidRPr="00E8172B">
              <w:rPr>
                <w:rFonts w:cstheme="minorHAnsi"/>
                <w:lang w:val="ka-GE" w:eastAsia="en-US"/>
              </w:rPr>
              <w:t>ნახშირწყალბადების ნავთის ფრაქცია</w:t>
            </w:r>
          </w:p>
        </w:tc>
        <w:tc>
          <w:tcPr>
            <w:tcW w:w="658"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w:t>
            </w:r>
          </w:p>
        </w:tc>
        <w:tc>
          <w:tcPr>
            <w:tcW w:w="658"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1,24</w:t>
            </w:r>
          </w:p>
        </w:tc>
        <w:tc>
          <w:tcPr>
            <w:tcW w:w="658"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2,898</w:t>
            </w:r>
          </w:p>
        </w:tc>
        <w:tc>
          <w:tcPr>
            <w:tcW w:w="660"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3,22</w:t>
            </w:r>
          </w:p>
        </w:tc>
        <w:tc>
          <w:tcPr>
            <w:tcW w:w="658"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1,79</w:t>
            </w:r>
          </w:p>
        </w:tc>
        <w:tc>
          <w:tcPr>
            <w:tcW w:w="658"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1,935</w:t>
            </w:r>
          </w:p>
        </w:tc>
        <w:tc>
          <w:tcPr>
            <w:tcW w:w="660"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2,15</w:t>
            </w:r>
          </w:p>
        </w:tc>
        <w:tc>
          <w:tcPr>
            <w:tcW w:w="661" w:type="dxa"/>
            <w:tcBorders>
              <w:bottom w:val="single" w:sz="8" w:space="0" w:color="auto"/>
              <w:righ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1,24</w:t>
            </w:r>
          </w:p>
        </w:tc>
      </w:tr>
    </w:tbl>
    <w:p w:rsidR="00C81DD1" w:rsidRPr="00E8172B" w:rsidRDefault="00C81DD1" w:rsidP="00E8172B">
      <w:pPr>
        <w:spacing w:before="240" w:after="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გამშვები ძრავის მუშაობის დრო საანგარიშო პერიოდის სეზონთან დაკავშირებით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29</w:t>
      </w:r>
      <w:r w:rsidRPr="00E8172B">
        <w:rPr>
          <w:rFonts w:asciiTheme="minorHAnsi" w:hAnsiTheme="minorHAnsi" w:cstheme="minorHAnsi"/>
          <w:sz w:val="22"/>
          <w:szCs w:val="22"/>
          <w:lang w:val="ka-GE"/>
        </w:rPr>
        <w:t xml:space="preserve">. </w:t>
      </w:r>
    </w:p>
    <w:p w:rsidR="00C81DD1" w:rsidRPr="00E8172B" w:rsidRDefault="00C81DD1" w:rsidP="00E8172B">
      <w:pPr>
        <w:spacing w:before="240" w:after="120"/>
        <w:jc w:val="both"/>
        <w:rPr>
          <w:rFonts w:asciiTheme="minorHAnsi" w:hAnsiTheme="minorHAnsi" w:cstheme="minorHAnsi"/>
          <w:sz w:val="22"/>
          <w:szCs w:val="22"/>
          <w:lang w:val="ru-RU"/>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29</w:t>
      </w:r>
      <w:r w:rsidRPr="00E8172B">
        <w:rPr>
          <w:rFonts w:asciiTheme="minorHAnsi" w:hAnsiTheme="minorHAnsi" w:cstheme="minorHAnsi"/>
          <w:sz w:val="22"/>
          <w:szCs w:val="22"/>
          <w:lang w:val="ka-GE"/>
        </w:rPr>
        <w:t xml:space="preserve">. გამშვები ძრავის მუშაობის დრო, წთ.  </w:t>
      </w:r>
    </w:p>
    <w:tbl>
      <w:tblPr>
        <w:tblStyle w:val="ReportTable22"/>
        <w:tblW w:w="0" w:type="auto"/>
        <w:jc w:val="center"/>
        <w:tblLayout w:type="fixed"/>
        <w:tblLook w:val="04A0" w:firstRow="1" w:lastRow="0" w:firstColumn="1" w:lastColumn="0" w:noHBand="0" w:noVBand="1"/>
      </w:tblPr>
      <w:tblGrid>
        <w:gridCol w:w="6265"/>
        <w:gridCol w:w="1089"/>
        <w:gridCol w:w="1089"/>
        <w:gridCol w:w="1090"/>
      </w:tblGrid>
      <w:tr w:rsidR="00C81DD1" w:rsidRPr="00E8172B" w:rsidTr="00C6537A">
        <w:trPr>
          <w:trHeight w:val="265"/>
          <w:tblHeader/>
          <w:jc w:val="center"/>
        </w:trPr>
        <w:tc>
          <w:tcPr>
            <w:tcW w:w="6265" w:type="dxa"/>
            <w:vMerge w:val="restart"/>
            <w:tcBorders>
              <w:top w:val="single" w:sz="8" w:space="0" w:color="auto"/>
              <w:left w:val="single" w:sz="6" w:space="0" w:color="auto"/>
            </w:tcBorders>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საგზაო-სამშენებლო მანქანის ტიპი</w:t>
            </w:r>
          </w:p>
        </w:tc>
        <w:tc>
          <w:tcPr>
            <w:tcW w:w="3268" w:type="dxa"/>
            <w:gridSpan w:val="3"/>
            <w:tcBorders>
              <w:top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val="ka-GE" w:eastAsia="en-US"/>
              </w:rPr>
            </w:pPr>
            <w:r w:rsidRPr="00E8172B">
              <w:rPr>
                <w:rFonts w:cstheme="minorHAnsi"/>
                <w:lang w:val="ka-GE" w:eastAsia="en-US"/>
              </w:rPr>
              <w:t>დრო</w:t>
            </w:r>
          </w:p>
        </w:tc>
      </w:tr>
      <w:tr w:rsidR="00C81DD1" w:rsidRPr="00E8172B" w:rsidTr="00C6537A">
        <w:trPr>
          <w:trHeight w:val="141"/>
          <w:tblHeader/>
          <w:jc w:val="center"/>
        </w:trPr>
        <w:tc>
          <w:tcPr>
            <w:tcW w:w="6265" w:type="dxa"/>
            <w:vMerge/>
            <w:tcBorders>
              <w:left w:val="single" w:sz="6" w:space="0" w:color="auto"/>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1089"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Т</w:t>
            </w:r>
          </w:p>
        </w:tc>
        <w:tc>
          <w:tcPr>
            <w:tcW w:w="1089"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П</w:t>
            </w:r>
          </w:p>
        </w:tc>
        <w:tc>
          <w:tcPr>
            <w:tcW w:w="1089" w:type="dxa"/>
            <w:tcBorders>
              <w:bottom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Х</w:t>
            </w:r>
          </w:p>
        </w:tc>
      </w:tr>
      <w:tr w:rsidR="00C81DD1" w:rsidRPr="00E8172B" w:rsidTr="00C6537A">
        <w:trPr>
          <w:trHeight w:val="265"/>
          <w:jc w:val="center"/>
        </w:trPr>
        <w:tc>
          <w:tcPr>
            <w:tcW w:w="6265" w:type="dxa"/>
            <w:tcBorders>
              <w:left w:val="single" w:sz="6" w:space="0" w:color="auto"/>
              <w:bottom w:val="single" w:sz="8" w:space="0" w:color="auto"/>
            </w:tcBorders>
          </w:tcPr>
          <w:p w:rsidR="00C81DD1" w:rsidRPr="00E8172B" w:rsidRDefault="00C81DD1" w:rsidP="00E8172B">
            <w:pPr>
              <w:jc w:val="both"/>
              <w:rPr>
                <w:rFonts w:cstheme="minorHAnsi"/>
                <w:lang w:eastAsia="en-US"/>
              </w:rPr>
            </w:pPr>
            <w:r w:rsidRPr="00E8172B">
              <w:rPr>
                <w:rFonts w:cstheme="minorHAnsi"/>
                <w:lang w:val="ka-GE" w:eastAsia="en-US"/>
              </w:rPr>
              <w:t>თვლიანი სსმ, სიმძლავრით &gt;260 კვტ(&gt;355ცხ.ძ)</w:t>
            </w:r>
          </w:p>
        </w:tc>
        <w:tc>
          <w:tcPr>
            <w:tcW w:w="1089"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1</w:t>
            </w:r>
          </w:p>
        </w:tc>
        <w:tc>
          <w:tcPr>
            <w:tcW w:w="1089"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2</w:t>
            </w:r>
          </w:p>
        </w:tc>
        <w:tc>
          <w:tcPr>
            <w:tcW w:w="1089" w:type="dxa"/>
            <w:tcBorders>
              <w:bottom w:val="single" w:sz="8" w:space="0" w:color="auto"/>
              <w:righ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4</w:t>
            </w:r>
          </w:p>
        </w:tc>
      </w:tr>
    </w:tbl>
    <w:p w:rsidR="00C81DD1" w:rsidRPr="00E8172B" w:rsidRDefault="00C81DD1" w:rsidP="00E8172B">
      <w:pPr>
        <w:spacing w:before="240" w:after="240"/>
        <w:jc w:val="both"/>
        <w:rPr>
          <w:rFonts w:asciiTheme="minorHAnsi" w:hAnsiTheme="minorHAnsi" w:cstheme="minorHAnsi"/>
          <w:sz w:val="22"/>
          <w:szCs w:val="22"/>
          <w:lang w:val="ru-RU"/>
        </w:rPr>
      </w:pPr>
      <w:r w:rsidRPr="00E8172B">
        <w:rPr>
          <w:rFonts w:asciiTheme="minorHAnsi" w:hAnsiTheme="minorHAnsi" w:cstheme="minorHAnsi"/>
          <w:sz w:val="22"/>
          <w:szCs w:val="22"/>
          <w:lang w:val="ka-GE"/>
        </w:rPr>
        <w:t xml:space="preserve">ძრავის გათბობის დრო ჰაერის ტემპერატურისა და სადგომის ტიპის მიხედვით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30</w:t>
      </w:r>
      <w:r w:rsidRPr="00E8172B">
        <w:rPr>
          <w:rFonts w:asciiTheme="minorHAnsi" w:hAnsiTheme="minorHAnsi" w:cstheme="minorHAnsi"/>
          <w:sz w:val="22"/>
          <w:szCs w:val="22"/>
          <w:lang w:val="ka-GE"/>
        </w:rPr>
        <w:t xml:space="preserve">.  </w:t>
      </w:r>
    </w:p>
    <w:p w:rsidR="00C81DD1" w:rsidRPr="00E8172B" w:rsidRDefault="00C81DD1" w:rsidP="00E8172B">
      <w:pPr>
        <w:spacing w:before="240" w:after="120"/>
        <w:jc w:val="both"/>
        <w:rPr>
          <w:rFonts w:asciiTheme="minorHAnsi" w:hAnsiTheme="minorHAnsi" w:cstheme="minorHAnsi"/>
          <w:sz w:val="22"/>
          <w:szCs w:val="22"/>
          <w:lang w:val="ru-RU"/>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30</w:t>
      </w:r>
      <w:r w:rsidRPr="00E8172B">
        <w:rPr>
          <w:rFonts w:asciiTheme="minorHAnsi" w:hAnsiTheme="minorHAnsi" w:cstheme="minorHAnsi"/>
          <w:sz w:val="22"/>
          <w:szCs w:val="22"/>
          <w:lang w:val="ka-GE"/>
        </w:rPr>
        <w:t xml:space="preserve">.  ძრავის გათბობის დრო </w:t>
      </w:r>
    </w:p>
    <w:tbl>
      <w:tblPr>
        <w:tblStyle w:val="ReportTable22"/>
        <w:tblW w:w="0" w:type="auto"/>
        <w:jc w:val="center"/>
        <w:tblLayout w:type="fixed"/>
        <w:tblLook w:val="04A0" w:firstRow="1" w:lastRow="0" w:firstColumn="1" w:lastColumn="0" w:noHBand="0" w:noVBand="1"/>
      </w:tblPr>
      <w:tblGrid>
        <w:gridCol w:w="6274"/>
        <w:gridCol w:w="1091"/>
        <w:gridCol w:w="1091"/>
        <w:gridCol w:w="1091"/>
      </w:tblGrid>
      <w:tr w:rsidR="00C81DD1" w:rsidRPr="00E8172B" w:rsidTr="00C6537A">
        <w:trPr>
          <w:trHeight w:val="265"/>
          <w:tblHeader/>
          <w:jc w:val="center"/>
        </w:trPr>
        <w:tc>
          <w:tcPr>
            <w:tcW w:w="6274" w:type="dxa"/>
            <w:vMerge w:val="restart"/>
            <w:tcBorders>
              <w:top w:val="single" w:sz="8" w:space="0" w:color="auto"/>
              <w:left w:val="single" w:sz="6"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საგზაო-სამშენებლო მანქანის ტიპი</w:t>
            </w:r>
          </w:p>
        </w:tc>
        <w:tc>
          <w:tcPr>
            <w:tcW w:w="3273" w:type="dxa"/>
            <w:gridSpan w:val="3"/>
            <w:tcBorders>
              <w:top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val="ka-GE" w:eastAsia="en-US"/>
              </w:rPr>
              <w:t>დრო</w:t>
            </w:r>
          </w:p>
        </w:tc>
      </w:tr>
      <w:tr w:rsidR="00C81DD1" w:rsidRPr="00E8172B" w:rsidTr="00C6537A">
        <w:trPr>
          <w:trHeight w:val="141"/>
          <w:tblHeader/>
          <w:jc w:val="center"/>
        </w:trPr>
        <w:tc>
          <w:tcPr>
            <w:tcW w:w="6274" w:type="dxa"/>
            <w:vMerge/>
            <w:tcBorders>
              <w:left w:val="single" w:sz="6" w:space="0" w:color="auto"/>
              <w:bottom w:val="single" w:sz="8" w:space="0" w:color="auto"/>
            </w:tcBorders>
            <w:shd w:val="clear" w:color="auto" w:fill="F2F2F2"/>
            <w:vAlign w:val="center"/>
          </w:tcPr>
          <w:p w:rsidR="00C81DD1" w:rsidRPr="00E8172B" w:rsidRDefault="00C81DD1" w:rsidP="00E8172B">
            <w:pPr>
              <w:jc w:val="both"/>
              <w:rPr>
                <w:rFonts w:cstheme="minorHAnsi"/>
                <w:lang w:eastAsia="en-US"/>
              </w:rPr>
            </w:pPr>
          </w:p>
        </w:tc>
        <w:tc>
          <w:tcPr>
            <w:tcW w:w="1091"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Т</w:t>
            </w:r>
          </w:p>
        </w:tc>
        <w:tc>
          <w:tcPr>
            <w:tcW w:w="1091" w:type="dxa"/>
            <w:tcBorders>
              <w:bottom w:val="single" w:sz="8"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П</w:t>
            </w:r>
          </w:p>
        </w:tc>
        <w:tc>
          <w:tcPr>
            <w:tcW w:w="1091" w:type="dxa"/>
            <w:tcBorders>
              <w:bottom w:val="single" w:sz="8" w:space="0" w:color="auto"/>
              <w:right w:val="single" w:sz="6" w:space="0" w:color="auto"/>
            </w:tcBorders>
            <w:shd w:val="clear" w:color="auto" w:fill="F2F2F2"/>
            <w:vAlign w:val="center"/>
          </w:tcPr>
          <w:p w:rsidR="00C81DD1" w:rsidRPr="00E8172B" w:rsidRDefault="00C81DD1" w:rsidP="00E8172B">
            <w:pPr>
              <w:jc w:val="both"/>
              <w:rPr>
                <w:rFonts w:cstheme="minorHAnsi"/>
                <w:lang w:eastAsia="en-US"/>
              </w:rPr>
            </w:pPr>
            <w:r w:rsidRPr="00E8172B">
              <w:rPr>
                <w:rFonts w:cstheme="minorHAnsi"/>
                <w:lang w:eastAsia="en-US"/>
              </w:rPr>
              <w:t>Х</w:t>
            </w:r>
          </w:p>
        </w:tc>
      </w:tr>
      <w:tr w:rsidR="00C81DD1" w:rsidRPr="00E8172B" w:rsidTr="00C6537A">
        <w:trPr>
          <w:trHeight w:val="280"/>
          <w:jc w:val="center"/>
        </w:trPr>
        <w:tc>
          <w:tcPr>
            <w:tcW w:w="6274" w:type="dxa"/>
            <w:tcBorders>
              <w:left w:val="single" w:sz="6" w:space="0" w:color="auto"/>
              <w:bottom w:val="single" w:sz="8" w:space="0" w:color="auto"/>
            </w:tcBorders>
          </w:tcPr>
          <w:p w:rsidR="00C81DD1" w:rsidRPr="00E8172B" w:rsidRDefault="00C81DD1" w:rsidP="00E8172B">
            <w:pPr>
              <w:jc w:val="both"/>
              <w:rPr>
                <w:rFonts w:cstheme="minorHAnsi"/>
                <w:lang w:eastAsia="en-US"/>
              </w:rPr>
            </w:pPr>
            <w:r w:rsidRPr="00E8172B">
              <w:rPr>
                <w:rFonts w:cstheme="minorHAnsi"/>
                <w:lang w:val="ka-GE" w:eastAsia="en-US"/>
              </w:rPr>
              <w:t>თვლიანი სსმ, სიმძლავრით &gt;260 კვტ(&gt;355ცხ.ძ)</w:t>
            </w:r>
          </w:p>
        </w:tc>
        <w:tc>
          <w:tcPr>
            <w:tcW w:w="1091"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2</w:t>
            </w:r>
          </w:p>
        </w:tc>
        <w:tc>
          <w:tcPr>
            <w:tcW w:w="1091" w:type="dxa"/>
            <w:tcBorders>
              <w:bottom w:val="single" w:sz="8" w:space="0" w:color="auto"/>
            </w:tcBorders>
          </w:tcPr>
          <w:p w:rsidR="00C81DD1" w:rsidRPr="00E8172B" w:rsidRDefault="00C81DD1" w:rsidP="00E8172B">
            <w:pPr>
              <w:jc w:val="both"/>
              <w:rPr>
                <w:rFonts w:cstheme="minorHAnsi"/>
                <w:lang w:eastAsia="en-US"/>
              </w:rPr>
            </w:pPr>
            <w:r w:rsidRPr="00E8172B">
              <w:rPr>
                <w:rFonts w:cstheme="minorHAnsi"/>
                <w:lang w:eastAsia="en-US"/>
              </w:rPr>
              <w:t>6</w:t>
            </w:r>
          </w:p>
        </w:tc>
        <w:tc>
          <w:tcPr>
            <w:tcW w:w="1091" w:type="dxa"/>
            <w:tcBorders>
              <w:bottom w:val="single" w:sz="8" w:space="0" w:color="auto"/>
              <w:right w:val="single" w:sz="6" w:space="0" w:color="auto"/>
            </w:tcBorders>
          </w:tcPr>
          <w:p w:rsidR="00C81DD1" w:rsidRPr="00E8172B" w:rsidRDefault="00C81DD1" w:rsidP="00E8172B">
            <w:pPr>
              <w:jc w:val="both"/>
              <w:rPr>
                <w:rFonts w:cstheme="minorHAnsi"/>
                <w:lang w:eastAsia="en-US"/>
              </w:rPr>
            </w:pPr>
            <w:r w:rsidRPr="00E8172B">
              <w:rPr>
                <w:rFonts w:cstheme="minorHAnsi"/>
                <w:lang w:eastAsia="en-US"/>
              </w:rPr>
              <w:t>12</w:t>
            </w:r>
          </w:p>
        </w:tc>
      </w:tr>
    </w:tbl>
    <w:p w:rsidR="00C81DD1" w:rsidRPr="00E8172B" w:rsidRDefault="00C81DD1" w:rsidP="00E8172B">
      <w:pPr>
        <w:spacing w:before="240"/>
        <w:jc w:val="both"/>
        <w:rPr>
          <w:rFonts w:asciiTheme="minorHAnsi" w:hAnsiTheme="minorHAnsi" w:cstheme="minorHAnsi"/>
          <w:sz w:val="22"/>
          <w:szCs w:val="22"/>
          <w:lang w:val="ru-RU"/>
        </w:rPr>
      </w:pPr>
      <w:r w:rsidRPr="00E8172B">
        <w:rPr>
          <w:rFonts w:asciiTheme="minorHAnsi" w:hAnsiTheme="minorHAnsi" w:cstheme="minorHAnsi"/>
          <w:sz w:val="22"/>
          <w:szCs w:val="22"/>
          <w:lang w:val="ru-RU"/>
        </w:rPr>
        <w:tab/>
      </w:r>
      <w:r w:rsidRPr="00E8172B">
        <w:rPr>
          <w:rFonts w:asciiTheme="minorHAnsi" w:hAnsiTheme="minorHAnsi" w:cstheme="minorHAnsi"/>
          <w:sz w:val="22"/>
          <w:szCs w:val="22"/>
          <w:lang w:val="ka-GE"/>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301</w:t>
      </w:r>
      <w:r w:rsidRPr="00E8172B">
        <w:rPr>
          <w:rFonts w:asciiTheme="minorHAnsi" w:hAnsiTheme="minorHAnsi" w:cstheme="minorHAnsi"/>
          <w:sz w:val="22"/>
          <w:szCs w:val="22"/>
          <w:lang w:val="ru-RU" w:eastAsia="en-US"/>
        </w:rPr>
        <w:t xml:space="preserve"> = 1,6 · 2 + 8,128 · 0,1 / 5 · 60 + 1,592 · 5 = 20,9136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301</w:t>
      </w:r>
      <w:r w:rsidRPr="00E8172B">
        <w:rPr>
          <w:rFonts w:asciiTheme="minorHAnsi" w:hAnsiTheme="minorHAnsi" w:cstheme="minorHAnsi"/>
          <w:sz w:val="22"/>
          <w:szCs w:val="22"/>
          <w:lang w:val="ru-RU" w:eastAsia="en-US"/>
        </w:rPr>
        <w:t xml:space="preserve"> = 8,128 · 0,1 / 5 · 60 = 9,7536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301</w:t>
      </w:r>
      <w:r w:rsidRPr="00E8172B">
        <w:rPr>
          <w:rFonts w:asciiTheme="minorHAnsi" w:hAnsiTheme="minorHAnsi" w:cstheme="minorHAnsi"/>
          <w:sz w:val="22"/>
          <w:szCs w:val="22"/>
          <w:lang w:val="ru-RU" w:eastAsia="en-US"/>
        </w:rPr>
        <w:t xml:space="preserve"> = (20,9136 + 9,7536) · 312 · 4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0,0382727 ტ/წელ;</w:t>
      </w:r>
    </w:p>
    <w:p w:rsidR="00C81DD1"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sz w:val="22"/>
          <w:szCs w:val="22"/>
          <w:lang w:val="ru-RU" w:eastAsia="en-US"/>
        </w:rPr>
        <w:t>G</w:t>
      </w:r>
      <w:r w:rsidRPr="00E8172B">
        <w:rPr>
          <w:rFonts w:asciiTheme="minorHAnsi" w:hAnsiTheme="minorHAnsi" w:cstheme="minorHAnsi"/>
          <w:sz w:val="22"/>
          <w:szCs w:val="22"/>
          <w:vertAlign w:val="superscript"/>
          <w:lang w:val="ru-RU" w:eastAsia="en-US"/>
        </w:rPr>
        <w:t>-</w:t>
      </w:r>
      <w:r w:rsidRPr="00E8172B">
        <w:rPr>
          <w:rFonts w:asciiTheme="minorHAnsi" w:hAnsiTheme="minorHAnsi" w:cstheme="minorHAnsi"/>
          <w:sz w:val="22"/>
          <w:szCs w:val="22"/>
          <w:vertAlign w:val="subscript"/>
          <w:lang w:val="ru-RU" w:eastAsia="en-US"/>
        </w:rPr>
        <w:t>301</w:t>
      </w:r>
      <w:r w:rsidRPr="00E8172B">
        <w:rPr>
          <w:rFonts w:asciiTheme="minorHAnsi" w:hAnsiTheme="minorHAnsi" w:cstheme="minorHAnsi"/>
          <w:sz w:val="22"/>
          <w:szCs w:val="22"/>
          <w:lang w:val="ru-RU" w:eastAsia="en-US"/>
        </w:rPr>
        <w:t xml:space="preserve"> = (20,9136 · 4 + 9,7536 · 0) / 3600 = 0,0232373 </w:t>
      </w:r>
      <w:r w:rsidRPr="00E8172B">
        <w:rPr>
          <w:rFonts w:asciiTheme="minorHAnsi" w:hAnsiTheme="minorHAnsi" w:cstheme="minorHAnsi"/>
          <w:sz w:val="22"/>
          <w:szCs w:val="22"/>
          <w:lang w:val="ka-GE" w:eastAsia="en-US"/>
        </w:rPr>
        <w:t>გ/წმ</w:t>
      </w:r>
    </w:p>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304</w:t>
      </w:r>
      <w:r w:rsidRPr="00E8172B">
        <w:rPr>
          <w:rFonts w:asciiTheme="minorHAnsi" w:hAnsiTheme="minorHAnsi" w:cstheme="minorHAnsi"/>
          <w:sz w:val="22"/>
          <w:szCs w:val="22"/>
          <w:lang w:val="ru-RU" w:eastAsia="en-US"/>
        </w:rPr>
        <w:t xml:space="preserve"> = 0,26 · 2 + 1,321 · 0,1 / 5 · 60 + 0,2587 · 5 = 3,3987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304</w:t>
      </w:r>
      <w:r w:rsidRPr="00E8172B">
        <w:rPr>
          <w:rFonts w:asciiTheme="minorHAnsi" w:hAnsiTheme="minorHAnsi" w:cstheme="minorHAnsi"/>
          <w:sz w:val="22"/>
          <w:szCs w:val="22"/>
          <w:lang w:val="ru-RU" w:eastAsia="en-US"/>
        </w:rPr>
        <w:t xml:space="preserve"> = 1,321 · 0,1 / 5 · 60 = 1,5852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304</w:t>
      </w:r>
      <w:r w:rsidRPr="00E8172B">
        <w:rPr>
          <w:rFonts w:asciiTheme="minorHAnsi" w:hAnsiTheme="minorHAnsi" w:cstheme="minorHAnsi"/>
          <w:sz w:val="22"/>
          <w:szCs w:val="22"/>
          <w:lang w:val="ru-RU" w:eastAsia="en-US"/>
        </w:rPr>
        <w:t xml:space="preserve"> = (3,3987 + 1,5852) · 312 · 4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0,0062199 ტ/წელ;</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G</w:t>
      </w:r>
      <w:r w:rsidRPr="00E8172B">
        <w:rPr>
          <w:rFonts w:asciiTheme="minorHAnsi" w:hAnsiTheme="minorHAnsi" w:cstheme="minorHAnsi"/>
          <w:sz w:val="22"/>
          <w:szCs w:val="22"/>
          <w:vertAlign w:val="superscript"/>
          <w:lang w:val="ru-RU" w:eastAsia="en-US"/>
        </w:rPr>
        <w:t>-</w:t>
      </w:r>
      <w:r w:rsidRPr="00E8172B">
        <w:rPr>
          <w:rFonts w:asciiTheme="minorHAnsi" w:hAnsiTheme="minorHAnsi" w:cstheme="minorHAnsi"/>
          <w:sz w:val="22"/>
          <w:szCs w:val="22"/>
          <w:vertAlign w:val="subscript"/>
          <w:lang w:val="ru-RU" w:eastAsia="en-US"/>
        </w:rPr>
        <w:t>304</w:t>
      </w:r>
      <w:r w:rsidRPr="00E8172B">
        <w:rPr>
          <w:rFonts w:asciiTheme="minorHAnsi" w:hAnsiTheme="minorHAnsi" w:cstheme="minorHAnsi"/>
          <w:sz w:val="22"/>
          <w:szCs w:val="22"/>
          <w:lang w:val="ru-RU" w:eastAsia="en-US"/>
        </w:rPr>
        <w:t xml:space="preserve"> = (3,3987 · 4 + 1,5852 · 0) / 3600 = 0,0037763 </w:t>
      </w:r>
      <w:r w:rsidRPr="00E8172B">
        <w:rPr>
          <w:rFonts w:asciiTheme="minorHAnsi" w:hAnsiTheme="minorHAnsi" w:cstheme="minorHAnsi"/>
          <w:sz w:val="22"/>
          <w:szCs w:val="22"/>
          <w:lang w:val="ka-GE" w:eastAsia="en-US"/>
        </w:rPr>
        <w:t>გ/წმ</w:t>
      </w:r>
    </w:p>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328</w:t>
      </w:r>
      <w:r w:rsidRPr="00E8172B">
        <w:rPr>
          <w:rFonts w:asciiTheme="minorHAnsi" w:hAnsiTheme="minorHAnsi" w:cstheme="minorHAnsi"/>
          <w:sz w:val="22"/>
          <w:szCs w:val="22"/>
          <w:lang w:val="ru-RU" w:eastAsia="en-US"/>
        </w:rPr>
        <w:t xml:space="preserve"> = 0,26 · 2 + 1,13 · 0,1 / 5 · 60 + 0,26 · 5 = 3,176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328</w:t>
      </w:r>
      <w:r w:rsidRPr="00E8172B">
        <w:rPr>
          <w:rFonts w:asciiTheme="minorHAnsi" w:hAnsiTheme="minorHAnsi" w:cstheme="minorHAnsi"/>
          <w:sz w:val="22"/>
          <w:szCs w:val="22"/>
          <w:lang w:val="ru-RU" w:eastAsia="en-US"/>
        </w:rPr>
        <w:t xml:space="preserve"> = 1,13 · 0,1 / 5 · 60 = 1,356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328</w:t>
      </w:r>
      <w:r w:rsidRPr="00E8172B">
        <w:rPr>
          <w:rFonts w:asciiTheme="minorHAnsi" w:hAnsiTheme="minorHAnsi" w:cstheme="minorHAnsi"/>
          <w:sz w:val="22"/>
          <w:szCs w:val="22"/>
          <w:lang w:val="ru-RU" w:eastAsia="en-US"/>
        </w:rPr>
        <w:t xml:space="preserve"> = (3,176 + 1,356) · 312 · 4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0,0056559 ტ/წელ;</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G</w:t>
      </w:r>
      <w:r w:rsidRPr="00E8172B">
        <w:rPr>
          <w:rFonts w:asciiTheme="minorHAnsi" w:hAnsiTheme="minorHAnsi" w:cstheme="minorHAnsi"/>
          <w:sz w:val="22"/>
          <w:szCs w:val="22"/>
          <w:vertAlign w:val="superscript"/>
          <w:lang w:val="ru-RU" w:eastAsia="en-US"/>
        </w:rPr>
        <w:t>-</w:t>
      </w:r>
      <w:r w:rsidRPr="00E8172B">
        <w:rPr>
          <w:rFonts w:asciiTheme="minorHAnsi" w:hAnsiTheme="minorHAnsi" w:cstheme="minorHAnsi"/>
          <w:sz w:val="22"/>
          <w:szCs w:val="22"/>
          <w:vertAlign w:val="subscript"/>
          <w:lang w:val="ru-RU" w:eastAsia="en-US"/>
        </w:rPr>
        <w:t>328</w:t>
      </w:r>
      <w:r w:rsidRPr="00E8172B">
        <w:rPr>
          <w:rFonts w:asciiTheme="minorHAnsi" w:hAnsiTheme="minorHAnsi" w:cstheme="minorHAnsi"/>
          <w:sz w:val="22"/>
          <w:szCs w:val="22"/>
          <w:lang w:val="ru-RU" w:eastAsia="en-US"/>
        </w:rPr>
        <w:t xml:space="preserve"> = (3,176 · 4 + 1,356 · 0) / 3600 = 0,0035289 </w:t>
      </w:r>
      <w:r w:rsidRPr="00E8172B">
        <w:rPr>
          <w:rFonts w:asciiTheme="minorHAnsi" w:hAnsiTheme="minorHAnsi" w:cstheme="minorHAnsi"/>
          <w:sz w:val="22"/>
          <w:szCs w:val="22"/>
          <w:lang w:val="ka-GE" w:eastAsia="en-US"/>
        </w:rPr>
        <w:t>გ/წმ</w:t>
      </w:r>
    </w:p>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330</w:t>
      </w:r>
      <w:r w:rsidRPr="00E8172B">
        <w:rPr>
          <w:rFonts w:asciiTheme="minorHAnsi" w:hAnsiTheme="minorHAnsi" w:cstheme="minorHAnsi"/>
          <w:sz w:val="22"/>
          <w:szCs w:val="22"/>
          <w:lang w:val="ru-RU" w:eastAsia="en-US"/>
        </w:rPr>
        <w:t xml:space="preserve"> = 0,26 · 2 + 0,8 · 0,1 / 5 · 60 + 0,39 · 5 = 3,43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330</w:t>
      </w:r>
      <w:r w:rsidRPr="00E8172B">
        <w:rPr>
          <w:rFonts w:asciiTheme="minorHAnsi" w:hAnsiTheme="minorHAnsi" w:cstheme="minorHAnsi"/>
          <w:sz w:val="22"/>
          <w:szCs w:val="22"/>
          <w:lang w:val="ru-RU" w:eastAsia="en-US"/>
        </w:rPr>
        <w:t xml:space="preserve"> = 0,8 · 0,1 / 5 · 60 = 0,96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330</w:t>
      </w:r>
      <w:r w:rsidRPr="00E8172B">
        <w:rPr>
          <w:rFonts w:asciiTheme="minorHAnsi" w:hAnsiTheme="minorHAnsi" w:cstheme="minorHAnsi"/>
          <w:sz w:val="22"/>
          <w:szCs w:val="22"/>
          <w:lang w:val="ru-RU" w:eastAsia="en-US"/>
        </w:rPr>
        <w:t xml:space="preserve"> = (3,43 + 0,96) · 312 · 4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0,0054787 ტ/წელ;</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G</w:t>
      </w:r>
      <w:r w:rsidRPr="00E8172B">
        <w:rPr>
          <w:rFonts w:asciiTheme="minorHAnsi" w:hAnsiTheme="minorHAnsi" w:cstheme="minorHAnsi"/>
          <w:sz w:val="22"/>
          <w:szCs w:val="22"/>
          <w:vertAlign w:val="superscript"/>
          <w:lang w:val="ru-RU" w:eastAsia="en-US"/>
        </w:rPr>
        <w:t>-</w:t>
      </w:r>
      <w:r w:rsidRPr="00E8172B">
        <w:rPr>
          <w:rFonts w:asciiTheme="minorHAnsi" w:hAnsiTheme="minorHAnsi" w:cstheme="minorHAnsi"/>
          <w:sz w:val="22"/>
          <w:szCs w:val="22"/>
          <w:vertAlign w:val="subscript"/>
          <w:lang w:val="ru-RU" w:eastAsia="en-US"/>
        </w:rPr>
        <w:t>330</w:t>
      </w:r>
      <w:r w:rsidRPr="00E8172B">
        <w:rPr>
          <w:rFonts w:asciiTheme="minorHAnsi" w:hAnsiTheme="minorHAnsi" w:cstheme="minorHAnsi"/>
          <w:sz w:val="22"/>
          <w:szCs w:val="22"/>
          <w:lang w:val="ru-RU" w:eastAsia="en-US"/>
        </w:rPr>
        <w:t xml:space="preserve"> = (3,43 · 4 + 0,96 · 0) / 3600 = 0,0038111 </w:t>
      </w:r>
      <w:r w:rsidRPr="00E8172B">
        <w:rPr>
          <w:rFonts w:asciiTheme="minorHAnsi" w:hAnsiTheme="minorHAnsi" w:cstheme="minorHAnsi"/>
          <w:sz w:val="22"/>
          <w:szCs w:val="22"/>
          <w:lang w:val="ka-GE" w:eastAsia="en-US"/>
        </w:rPr>
        <w:t>გ/წმ</w:t>
      </w:r>
    </w:p>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337</w:t>
      </w:r>
      <w:r w:rsidRPr="00E8172B">
        <w:rPr>
          <w:rFonts w:asciiTheme="minorHAnsi" w:hAnsiTheme="minorHAnsi" w:cstheme="minorHAnsi"/>
          <w:sz w:val="22"/>
          <w:szCs w:val="22"/>
          <w:lang w:val="ru-RU" w:eastAsia="en-US"/>
        </w:rPr>
        <w:t xml:space="preserve"> = 9,9 · 2 + 5,3 · 0,1 / 5 · 60 + 9,92 · 5 = 75,76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337</w:t>
      </w:r>
      <w:r w:rsidRPr="00E8172B">
        <w:rPr>
          <w:rFonts w:asciiTheme="minorHAnsi" w:hAnsiTheme="minorHAnsi" w:cstheme="minorHAnsi"/>
          <w:sz w:val="22"/>
          <w:szCs w:val="22"/>
          <w:lang w:val="ru-RU" w:eastAsia="en-US"/>
        </w:rPr>
        <w:t xml:space="preserve"> = 5,3 · 0,1 / 5 · 60 = 6,36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337</w:t>
      </w:r>
      <w:r w:rsidRPr="00E8172B">
        <w:rPr>
          <w:rFonts w:asciiTheme="minorHAnsi" w:hAnsiTheme="minorHAnsi" w:cstheme="minorHAnsi"/>
          <w:sz w:val="22"/>
          <w:szCs w:val="22"/>
          <w:lang w:val="ru-RU" w:eastAsia="en-US"/>
        </w:rPr>
        <w:t xml:space="preserve"> = (75,76 + 6,36) · 312 · 4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0,1024858 ტ/წელ;</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G</w:t>
      </w:r>
      <w:r w:rsidRPr="00E8172B">
        <w:rPr>
          <w:rFonts w:asciiTheme="minorHAnsi" w:hAnsiTheme="minorHAnsi" w:cstheme="minorHAnsi"/>
          <w:sz w:val="22"/>
          <w:szCs w:val="22"/>
          <w:vertAlign w:val="superscript"/>
          <w:lang w:val="ru-RU" w:eastAsia="en-US"/>
        </w:rPr>
        <w:t>-</w:t>
      </w:r>
      <w:r w:rsidRPr="00E8172B">
        <w:rPr>
          <w:rFonts w:asciiTheme="minorHAnsi" w:hAnsiTheme="minorHAnsi" w:cstheme="minorHAnsi"/>
          <w:sz w:val="22"/>
          <w:szCs w:val="22"/>
          <w:vertAlign w:val="subscript"/>
          <w:lang w:val="ru-RU" w:eastAsia="en-US"/>
        </w:rPr>
        <w:t>337</w:t>
      </w:r>
      <w:r w:rsidRPr="00E8172B">
        <w:rPr>
          <w:rFonts w:asciiTheme="minorHAnsi" w:hAnsiTheme="minorHAnsi" w:cstheme="minorHAnsi"/>
          <w:sz w:val="22"/>
          <w:szCs w:val="22"/>
          <w:lang w:val="ru-RU" w:eastAsia="en-US"/>
        </w:rPr>
        <w:t xml:space="preserve"> = (75,76 · 4 + 6,36 · 0) / 3600 = 0,0841778 </w:t>
      </w:r>
      <w:r w:rsidRPr="00E8172B">
        <w:rPr>
          <w:rFonts w:asciiTheme="minorHAnsi" w:hAnsiTheme="minorHAnsi" w:cstheme="minorHAnsi"/>
          <w:sz w:val="22"/>
          <w:szCs w:val="22"/>
          <w:lang w:val="ka-GE" w:eastAsia="en-US"/>
        </w:rPr>
        <w:t>გ/წმ</w:t>
      </w:r>
    </w:p>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lastRenderedPageBreak/>
        <w:t>M'</w:t>
      </w:r>
      <w:r w:rsidRPr="00E8172B">
        <w:rPr>
          <w:rFonts w:asciiTheme="minorHAnsi" w:hAnsiTheme="minorHAnsi" w:cstheme="minorHAnsi"/>
          <w:sz w:val="22"/>
          <w:szCs w:val="22"/>
          <w:vertAlign w:val="subscript"/>
          <w:lang w:val="ru-RU" w:eastAsia="en-US"/>
        </w:rPr>
        <w:t>2704</w:t>
      </w:r>
      <w:r w:rsidRPr="00E8172B">
        <w:rPr>
          <w:rFonts w:asciiTheme="minorHAnsi" w:hAnsiTheme="minorHAnsi" w:cstheme="minorHAnsi"/>
          <w:sz w:val="22"/>
          <w:szCs w:val="22"/>
          <w:lang w:val="ru-RU" w:eastAsia="en-US"/>
        </w:rPr>
        <w:t xml:space="preserve"> = 0 · 2 + 0 · 0,1 / 5 · 60 + 0 · 5 = 0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2704</w:t>
      </w:r>
      <w:r w:rsidRPr="00E8172B">
        <w:rPr>
          <w:rFonts w:asciiTheme="minorHAnsi" w:hAnsiTheme="minorHAnsi" w:cstheme="minorHAnsi"/>
          <w:sz w:val="22"/>
          <w:szCs w:val="22"/>
          <w:lang w:val="ru-RU" w:eastAsia="en-US"/>
        </w:rPr>
        <w:t xml:space="preserve"> = 0 · 0,1 / 5 · 60 = 0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2704</w:t>
      </w:r>
      <w:r w:rsidRPr="00E8172B">
        <w:rPr>
          <w:rFonts w:asciiTheme="minorHAnsi" w:hAnsiTheme="minorHAnsi" w:cstheme="minorHAnsi"/>
          <w:sz w:val="22"/>
          <w:szCs w:val="22"/>
          <w:lang w:val="ru-RU" w:eastAsia="en-US"/>
        </w:rPr>
        <w:t xml:space="preserve"> = (0 + 0) · 312 · 4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 ტ/წელ;</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G</w:t>
      </w:r>
      <w:r w:rsidRPr="00E8172B">
        <w:rPr>
          <w:rFonts w:asciiTheme="minorHAnsi" w:hAnsiTheme="minorHAnsi" w:cstheme="minorHAnsi"/>
          <w:sz w:val="22"/>
          <w:szCs w:val="22"/>
          <w:vertAlign w:val="superscript"/>
          <w:lang w:val="ru-RU" w:eastAsia="en-US"/>
        </w:rPr>
        <w:t>-</w:t>
      </w:r>
      <w:r w:rsidRPr="00E8172B">
        <w:rPr>
          <w:rFonts w:asciiTheme="minorHAnsi" w:hAnsiTheme="minorHAnsi" w:cstheme="minorHAnsi"/>
          <w:sz w:val="22"/>
          <w:szCs w:val="22"/>
          <w:vertAlign w:val="subscript"/>
          <w:lang w:val="ru-RU" w:eastAsia="en-US"/>
        </w:rPr>
        <w:t>2704</w:t>
      </w:r>
      <w:r w:rsidRPr="00E8172B">
        <w:rPr>
          <w:rFonts w:asciiTheme="minorHAnsi" w:hAnsiTheme="minorHAnsi" w:cstheme="minorHAnsi"/>
          <w:sz w:val="22"/>
          <w:szCs w:val="22"/>
          <w:lang w:val="ru-RU" w:eastAsia="en-US"/>
        </w:rPr>
        <w:t xml:space="preserve"> = (0 · 4 + 0 · 0) / 3600 = 0 </w:t>
      </w:r>
      <w:r w:rsidRPr="00E8172B">
        <w:rPr>
          <w:rFonts w:asciiTheme="minorHAnsi" w:hAnsiTheme="minorHAnsi" w:cstheme="minorHAnsi"/>
          <w:sz w:val="22"/>
          <w:szCs w:val="22"/>
          <w:lang w:val="ka-GE" w:eastAsia="en-US"/>
        </w:rPr>
        <w:t>გ/წმ</w:t>
      </w:r>
    </w:p>
    <w:p w:rsidR="00C81DD1" w:rsidRPr="00E8172B" w:rsidRDefault="00C81DD1" w:rsidP="00E8172B">
      <w:pPr>
        <w:spacing w:before="240"/>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2732</w:t>
      </w:r>
      <w:r w:rsidRPr="00E8172B">
        <w:rPr>
          <w:rFonts w:asciiTheme="minorHAnsi" w:hAnsiTheme="minorHAnsi" w:cstheme="minorHAnsi"/>
          <w:sz w:val="22"/>
          <w:szCs w:val="22"/>
          <w:lang w:val="ru-RU" w:eastAsia="en-US"/>
        </w:rPr>
        <w:t xml:space="preserve"> = 1,24 · 2 + 1,79 · 0,1 / 5 · 60 + 1,24 · 5 = 10,828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2732</w:t>
      </w:r>
      <w:r w:rsidRPr="00E8172B">
        <w:rPr>
          <w:rFonts w:asciiTheme="minorHAnsi" w:hAnsiTheme="minorHAnsi" w:cstheme="minorHAnsi"/>
          <w:sz w:val="22"/>
          <w:szCs w:val="22"/>
          <w:lang w:val="ru-RU" w:eastAsia="en-US"/>
        </w:rPr>
        <w:t xml:space="preserve"> = 1,79 · 0,1 / 5 · 60 = 2,148 გ;</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M</w:t>
      </w:r>
      <w:r w:rsidRPr="00E8172B">
        <w:rPr>
          <w:rFonts w:asciiTheme="minorHAnsi" w:hAnsiTheme="minorHAnsi" w:cstheme="minorHAnsi"/>
          <w:sz w:val="22"/>
          <w:szCs w:val="22"/>
          <w:vertAlign w:val="subscript"/>
          <w:lang w:val="ru-RU" w:eastAsia="en-US"/>
        </w:rPr>
        <w:t>2732</w:t>
      </w:r>
      <w:r w:rsidRPr="00E8172B">
        <w:rPr>
          <w:rFonts w:asciiTheme="minorHAnsi" w:hAnsiTheme="minorHAnsi" w:cstheme="minorHAnsi"/>
          <w:sz w:val="22"/>
          <w:szCs w:val="22"/>
          <w:lang w:val="ru-RU" w:eastAsia="en-US"/>
        </w:rPr>
        <w:t xml:space="preserve"> = (10,828 + 2,148) · 312 · 4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0,016194 ტ/წელ;</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sz w:val="22"/>
          <w:szCs w:val="22"/>
          <w:lang w:val="ru-RU" w:eastAsia="en-US"/>
        </w:rPr>
        <w:t>G</w:t>
      </w:r>
      <w:r w:rsidRPr="00E8172B">
        <w:rPr>
          <w:rFonts w:asciiTheme="minorHAnsi" w:hAnsiTheme="minorHAnsi" w:cstheme="minorHAnsi"/>
          <w:sz w:val="22"/>
          <w:szCs w:val="22"/>
          <w:vertAlign w:val="superscript"/>
          <w:lang w:val="ru-RU" w:eastAsia="en-US"/>
        </w:rPr>
        <w:t>-</w:t>
      </w:r>
      <w:r w:rsidRPr="00E8172B">
        <w:rPr>
          <w:rFonts w:asciiTheme="minorHAnsi" w:hAnsiTheme="minorHAnsi" w:cstheme="minorHAnsi"/>
          <w:sz w:val="22"/>
          <w:szCs w:val="22"/>
          <w:vertAlign w:val="subscript"/>
          <w:lang w:val="ru-RU" w:eastAsia="en-US"/>
        </w:rPr>
        <w:t>2732</w:t>
      </w:r>
      <w:r w:rsidRPr="00E8172B">
        <w:rPr>
          <w:rFonts w:asciiTheme="minorHAnsi" w:hAnsiTheme="minorHAnsi" w:cstheme="minorHAnsi"/>
          <w:sz w:val="22"/>
          <w:szCs w:val="22"/>
          <w:lang w:val="ru-RU" w:eastAsia="en-US"/>
        </w:rPr>
        <w:t xml:space="preserve"> = (10,828 · 4 + 2,148 · 0) / 3600 = 0,0120311 </w:t>
      </w:r>
      <w:r w:rsidRPr="00E8172B">
        <w:rPr>
          <w:rFonts w:asciiTheme="minorHAnsi" w:hAnsiTheme="minorHAnsi" w:cstheme="minorHAnsi"/>
          <w:sz w:val="22"/>
          <w:szCs w:val="22"/>
          <w:lang w:val="ka-GE" w:eastAsia="en-US"/>
        </w:rPr>
        <w:t>გ/წმ</w:t>
      </w:r>
    </w:p>
    <w:p w:rsidR="00C81DD1" w:rsidRPr="00E8172B" w:rsidRDefault="00C81DD1" w:rsidP="00E8172B">
      <w:pPr>
        <w:jc w:val="both"/>
        <w:rPr>
          <w:rFonts w:asciiTheme="minorHAnsi" w:hAnsiTheme="minorHAnsi" w:cstheme="minorHAnsi"/>
          <w:sz w:val="22"/>
          <w:szCs w:val="22"/>
          <w:lang w:val="ru-RU"/>
        </w:rPr>
      </w:pPr>
    </w:p>
    <w:p w:rsidR="00C81DD1" w:rsidRPr="00E8172B" w:rsidRDefault="00C81DD1" w:rsidP="00E8172B">
      <w:pPr>
        <w:jc w:val="both"/>
        <w:rPr>
          <w:rFonts w:asciiTheme="minorHAnsi" w:hAnsiTheme="minorHAnsi" w:cstheme="minorHAnsi"/>
          <w:b/>
          <w:sz w:val="22"/>
          <w:szCs w:val="22"/>
          <w:lang w:val="ka-GE"/>
        </w:rPr>
      </w:pPr>
    </w:p>
    <w:p w:rsidR="00C81DD1" w:rsidRPr="00E8172B" w:rsidRDefault="00C81DD1" w:rsidP="00E8172B">
      <w:pPr>
        <w:pStyle w:val="Heading2"/>
        <w:jc w:val="both"/>
        <w:rPr>
          <w:rFonts w:asciiTheme="minorHAnsi" w:hAnsiTheme="minorHAnsi" w:cstheme="minorHAnsi"/>
          <w:i w:val="0"/>
          <w:sz w:val="22"/>
          <w:szCs w:val="22"/>
        </w:rPr>
      </w:pPr>
      <w:bookmarkStart w:id="69" w:name="_Toc85539792"/>
      <w:bookmarkStart w:id="70" w:name="_Toc85720727"/>
      <w:bookmarkStart w:id="71" w:name="_Toc85720893"/>
      <w:bookmarkStart w:id="72" w:name="_Toc85721500"/>
      <w:r w:rsidRPr="00E8172B">
        <w:rPr>
          <w:rFonts w:asciiTheme="minorHAnsi" w:hAnsiTheme="minorHAnsi" w:cstheme="minorHAnsi"/>
          <w:i w:val="0"/>
          <w:sz w:val="22"/>
          <w:szCs w:val="22"/>
        </w:rPr>
        <w:t>ემისია ავტოტრანსპორტის მუშაობისას  ხაზზე (გ-11)</w:t>
      </w:r>
      <w:bookmarkEnd w:id="69"/>
      <w:bookmarkEnd w:id="70"/>
      <w:bookmarkEnd w:id="71"/>
      <w:bookmarkEnd w:id="72"/>
    </w:p>
    <w:p w:rsidR="00C81DD1" w:rsidRPr="00E8172B" w:rsidRDefault="00C81DD1" w:rsidP="00E8172B">
      <w:pPr>
        <w:jc w:val="both"/>
        <w:rPr>
          <w:rFonts w:asciiTheme="minorHAnsi" w:hAnsiTheme="minorHAnsi" w:cstheme="minorHAnsi"/>
          <w:sz w:val="24"/>
          <w:szCs w:val="24"/>
          <w:lang w:val="ka-GE"/>
        </w:rPr>
      </w:pPr>
    </w:p>
    <w:p w:rsidR="00C81DD1" w:rsidRPr="00E8172B" w:rsidRDefault="00C81DD1" w:rsidP="00E8172B">
      <w:pPr>
        <w:jc w:val="both"/>
        <w:rPr>
          <w:rFonts w:asciiTheme="minorHAnsi" w:hAnsiTheme="minorHAnsi" w:cstheme="minorHAnsi"/>
          <w:b/>
          <w:sz w:val="22"/>
          <w:szCs w:val="22"/>
          <w:lang w:val="ka-GE"/>
        </w:rPr>
      </w:pPr>
      <w:r w:rsidRPr="00E8172B">
        <w:rPr>
          <w:rFonts w:asciiTheme="minorHAnsi" w:hAnsiTheme="minorHAnsi" w:cstheme="minorHAnsi"/>
          <w:noProof/>
          <w:sz w:val="24"/>
          <w:szCs w:val="24"/>
          <w:lang w:eastAsia="en-US"/>
        </w:rPr>
        <w:drawing>
          <wp:inline distT="0" distB="0" distL="0" distR="0" wp14:anchorId="58DA70FC" wp14:editId="4F2D685C">
            <wp:extent cx="2527300" cy="1666875"/>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27300" cy="1666875"/>
                    </a:xfrm>
                    <a:prstGeom prst="rect">
                      <a:avLst/>
                    </a:prstGeom>
                  </pic:spPr>
                </pic:pic>
              </a:graphicData>
            </a:graphic>
          </wp:inline>
        </w:drawing>
      </w:r>
    </w:p>
    <w:p w:rsidR="00C81DD1" w:rsidRPr="00E8172B" w:rsidRDefault="00C81DD1" w:rsidP="00E8172B">
      <w:pPr>
        <w:jc w:val="both"/>
        <w:rPr>
          <w:rFonts w:asciiTheme="minorHAnsi" w:hAnsiTheme="minorHAnsi" w:cstheme="minorHAnsi"/>
          <w:sz w:val="22"/>
          <w:szCs w:val="22"/>
          <w:lang w:val="ka-GE"/>
        </w:rPr>
      </w:pP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დამაბინძურებელ ნივთიერებათა გამოყოფის წყაროს წარმოადგენს ავტომანქანის ძრავა, მისი  მოძრაობისას მიმდებარე ტერიტორიაზე.</w:t>
      </w:r>
    </w:p>
    <w:p w:rsidR="00B818FE"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გაანგარიშება შესრულებულია შემდეგი მეთოდური მითითებების თანახმად</w:t>
      </w:r>
    </w:p>
    <w:p w:rsidR="00B818FE"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sz w:val="22"/>
          <w:szCs w:val="22"/>
          <w:lang w:val="ka-GE"/>
        </w:rPr>
        <w:t xml:space="preserve"> </w:t>
      </w:r>
      <w:r w:rsidR="00B818FE" w:rsidRPr="00E8172B">
        <w:rPr>
          <w:rFonts w:asciiTheme="minorHAnsi" w:hAnsiTheme="minorHAnsi" w:cstheme="minorHAnsi"/>
          <w:sz w:val="22"/>
          <w:szCs w:val="22"/>
          <w:lang w:val="ru-RU" w:eastAsia="en-US"/>
        </w:rPr>
        <w:t>[</w:t>
      </w:r>
      <w:r w:rsidR="00B818FE" w:rsidRPr="00E8172B">
        <w:rPr>
          <w:rFonts w:asciiTheme="minorHAnsi" w:hAnsiTheme="minorHAnsi" w:cstheme="minorHAnsi"/>
          <w:sz w:val="22"/>
          <w:szCs w:val="22"/>
          <w:lang w:val="ka-GE" w:eastAsia="en-US"/>
        </w:rPr>
        <w:t xml:space="preserve">7, 8, 9]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ავტოტრანსპორტის მოძრაობისას მოცემულია ცხრილში </w:t>
      </w:r>
      <w:r w:rsidRPr="00E8172B">
        <w:rPr>
          <w:rFonts w:asciiTheme="minorHAnsi" w:hAnsiTheme="minorHAnsi" w:cstheme="minorHAnsi"/>
          <w:sz w:val="22"/>
          <w:szCs w:val="22"/>
        </w:rPr>
        <w:t xml:space="preserve">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31.</w:t>
      </w:r>
    </w:p>
    <w:p w:rsidR="00C81DD1" w:rsidRPr="00E8172B" w:rsidRDefault="00C81DD1" w:rsidP="00E8172B">
      <w:pPr>
        <w:tabs>
          <w:tab w:val="left" w:pos="1591"/>
        </w:tabs>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rPr>
        <w:t>31</w:t>
      </w:r>
      <w:r w:rsidRPr="00E8172B">
        <w:rPr>
          <w:rFonts w:asciiTheme="minorHAnsi" w:hAnsiTheme="minorHAnsi" w:cstheme="minorHAnsi"/>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 ავტოტრანსპორტის მოძრაობისას </w:t>
      </w:r>
    </w:p>
    <w:p w:rsidR="00C81DD1" w:rsidRPr="00E8172B" w:rsidRDefault="00C81DD1" w:rsidP="00E8172B">
      <w:pPr>
        <w:tabs>
          <w:tab w:val="left" w:pos="1591"/>
        </w:tabs>
        <w:jc w:val="both"/>
        <w:rPr>
          <w:rFonts w:asciiTheme="minorHAnsi" w:hAnsiTheme="minorHAnsi" w:cstheme="minorHAnsi"/>
          <w:sz w:val="22"/>
          <w:szCs w:val="22"/>
        </w:rPr>
      </w:pPr>
    </w:p>
    <w:tbl>
      <w:tblPr>
        <w:tblStyle w:val="ReportTable22"/>
        <w:tblW w:w="9578" w:type="dxa"/>
        <w:jc w:val="center"/>
        <w:tblLayout w:type="fixed"/>
        <w:tblLook w:val="04A0" w:firstRow="1" w:lastRow="0" w:firstColumn="1" w:lastColumn="0" w:noHBand="0" w:noVBand="1"/>
      </w:tblPr>
      <w:tblGrid>
        <w:gridCol w:w="821"/>
        <w:gridCol w:w="4379"/>
        <w:gridCol w:w="2189"/>
        <w:gridCol w:w="2189"/>
      </w:tblGrid>
      <w:tr w:rsidR="00C81DD1" w:rsidRPr="00E8172B" w:rsidTr="00C6537A">
        <w:trPr>
          <w:cantSplit/>
          <w:trHeight w:val="272"/>
          <w:tblHeader/>
          <w:jc w:val="center"/>
        </w:trPr>
        <w:tc>
          <w:tcPr>
            <w:tcW w:w="5200" w:type="dxa"/>
            <w:gridSpan w:val="2"/>
            <w:tcBorders>
              <w:top w:val="single" w:sz="8" w:space="0" w:color="auto"/>
              <w:left w:val="single" w:sz="6" w:space="0" w:color="auto"/>
              <w:bottom w:val="single" w:sz="4" w:space="0" w:color="000000"/>
            </w:tcBorders>
            <w:shd w:val="clear" w:color="auto" w:fill="D9D9D9" w:themeFill="background1" w:themeFillShade="D9"/>
            <w:vAlign w:val="center"/>
          </w:tcPr>
          <w:p w:rsidR="00C81DD1" w:rsidRPr="00E8172B" w:rsidRDefault="00C81DD1" w:rsidP="00E8172B">
            <w:pPr>
              <w:jc w:val="both"/>
              <w:rPr>
                <w:rFonts w:cstheme="minorHAnsi"/>
              </w:rPr>
            </w:pPr>
            <w:r w:rsidRPr="00E8172B">
              <w:rPr>
                <w:rFonts w:cstheme="minorHAnsi"/>
                <w:lang w:val="ka-GE"/>
              </w:rPr>
              <w:t>დამაბინძურებელი  ნივთიერება</w:t>
            </w:r>
          </w:p>
        </w:tc>
        <w:tc>
          <w:tcPr>
            <w:tcW w:w="2189" w:type="dxa"/>
            <w:vMerge w:val="restart"/>
            <w:tcBorders>
              <w:top w:val="single" w:sz="8" w:space="0" w:color="auto"/>
            </w:tcBorders>
            <w:shd w:val="clear" w:color="auto" w:fill="D9D9D9" w:themeFill="background1" w:themeFillShade="D9"/>
            <w:vAlign w:val="center"/>
          </w:tcPr>
          <w:p w:rsidR="00C81DD1" w:rsidRPr="00E8172B" w:rsidRDefault="00C81DD1" w:rsidP="00E8172B">
            <w:pPr>
              <w:jc w:val="both"/>
              <w:rPr>
                <w:rFonts w:cstheme="minorHAnsi"/>
              </w:rPr>
            </w:pPr>
            <w:r w:rsidRPr="00E8172B">
              <w:rPr>
                <w:rFonts w:cstheme="minorHAnsi"/>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D9D9D9" w:themeFill="background1" w:themeFillShade="D9"/>
            <w:vAlign w:val="center"/>
          </w:tcPr>
          <w:p w:rsidR="00C81DD1" w:rsidRPr="00E8172B" w:rsidRDefault="00C81DD1" w:rsidP="00E8172B">
            <w:pPr>
              <w:jc w:val="both"/>
              <w:rPr>
                <w:rFonts w:cstheme="minorHAnsi"/>
              </w:rPr>
            </w:pPr>
            <w:r w:rsidRPr="00E8172B">
              <w:rPr>
                <w:rFonts w:cstheme="minorHAnsi"/>
                <w:lang w:val="ka-GE"/>
              </w:rPr>
              <w:t>წლიური ემისია, ტ/წელ</w:t>
            </w:r>
          </w:p>
        </w:tc>
      </w:tr>
      <w:tr w:rsidR="00C81DD1" w:rsidRPr="00E8172B" w:rsidTr="00C6537A">
        <w:trPr>
          <w:cantSplit/>
          <w:trHeight w:val="257"/>
          <w:tblHeader/>
          <w:jc w:val="center"/>
        </w:trPr>
        <w:tc>
          <w:tcPr>
            <w:tcW w:w="821" w:type="dxa"/>
            <w:tcBorders>
              <w:left w:val="single" w:sz="6" w:space="0" w:color="auto"/>
              <w:bottom w:val="single" w:sz="8" w:space="0" w:color="auto"/>
            </w:tcBorders>
            <w:shd w:val="clear" w:color="auto" w:fill="D9D9D9" w:themeFill="background1" w:themeFillShade="D9"/>
            <w:vAlign w:val="center"/>
          </w:tcPr>
          <w:p w:rsidR="00C81DD1" w:rsidRPr="00E8172B" w:rsidRDefault="00C81DD1" w:rsidP="00E8172B">
            <w:pPr>
              <w:jc w:val="both"/>
              <w:rPr>
                <w:rFonts w:cstheme="minorHAnsi"/>
                <w:lang w:val="ka-GE"/>
              </w:rPr>
            </w:pPr>
            <w:r w:rsidRPr="00E8172B">
              <w:rPr>
                <w:rFonts w:cstheme="minorHAnsi"/>
                <w:lang w:val="ka-GE"/>
              </w:rPr>
              <w:t>კოდი</w:t>
            </w:r>
          </w:p>
        </w:tc>
        <w:tc>
          <w:tcPr>
            <w:tcW w:w="4379" w:type="dxa"/>
            <w:tcBorders>
              <w:bottom w:val="single" w:sz="8" w:space="0" w:color="auto"/>
            </w:tcBorders>
            <w:shd w:val="clear" w:color="auto" w:fill="D9D9D9" w:themeFill="background1" w:themeFillShade="D9"/>
            <w:vAlign w:val="center"/>
          </w:tcPr>
          <w:p w:rsidR="00C81DD1" w:rsidRPr="00E8172B" w:rsidRDefault="00C81DD1" w:rsidP="00E8172B">
            <w:pPr>
              <w:jc w:val="both"/>
              <w:rPr>
                <w:rFonts w:cstheme="minorHAnsi"/>
              </w:rPr>
            </w:pPr>
            <w:r w:rsidRPr="00E8172B">
              <w:rPr>
                <w:rFonts w:cstheme="minorHAnsi"/>
                <w:lang w:val="ka-GE"/>
              </w:rPr>
              <w:t>დასახელება</w:t>
            </w:r>
          </w:p>
        </w:tc>
        <w:tc>
          <w:tcPr>
            <w:tcW w:w="2189" w:type="dxa"/>
            <w:vMerge/>
            <w:tcBorders>
              <w:bottom w:val="single" w:sz="8" w:space="0" w:color="auto"/>
            </w:tcBorders>
            <w:shd w:val="clear" w:color="auto" w:fill="F2F2F2"/>
            <w:vAlign w:val="center"/>
          </w:tcPr>
          <w:p w:rsidR="00C81DD1" w:rsidRPr="00E8172B" w:rsidRDefault="00C81DD1" w:rsidP="00E8172B">
            <w:pPr>
              <w:jc w:val="both"/>
              <w:rPr>
                <w:rFonts w:cstheme="minorHAnsi"/>
              </w:rPr>
            </w:pPr>
          </w:p>
        </w:tc>
        <w:tc>
          <w:tcPr>
            <w:tcW w:w="2189" w:type="dxa"/>
            <w:vMerge/>
            <w:tcBorders>
              <w:bottom w:val="single" w:sz="8" w:space="0" w:color="auto"/>
              <w:right w:val="single" w:sz="6" w:space="0" w:color="auto"/>
            </w:tcBorders>
            <w:shd w:val="clear" w:color="auto" w:fill="F2F2F2"/>
            <w:vAlign w:val="center"/>
          </w:tcPr>
          <w:p w:rsidR="00C81DD1" w:rsidRPr="00E8172B" w:rsidRDefault="00C81DD1" w:rsidP="00E8172B">
            <w:pPr>
              <w:jc w:val="both"/>
              <w:rPr>
                <w:rFonts w:cstheme="minorHAnsi"/>
              </w:rPr>
            </w:pPr>
          </w:p>
        </w:tc>
      </w:tr>
      <w:tr w:rsidR="00C81DD1" w:rsidRPr="00E8172B" w:rsidTr="00C6537A">
        <w:trPr>
          <w:trHeight w:val="272"/>
          <w:jc w:val="center"/>
        </w:trPr>
        <w:tc>
          <w:tcPr>
            <w:tcW w:w="821" w:type="dxa"/>
            <w:tcBorders>
              <w:left w:val="single" w:sz="6" w:space="0" w:color="auto"/>
            </w:tcBorders>
            <w:vAlign w:val="center"/>
          </w:tcPr>
          <w:p w:rsidR="00C81DD1" w:rsidRPr="00E8172B" w:rsidRDefault="00C81DD1" w:rsidP="00E8172B">
            <w:pPr>
              <w:tabs>
                <w:tab w:val="decimal" w:pos="426"/>
              </w:tabs>
              <w:jc w:val="both"/>
              <w:rPr>
                <w:rFonts w:cstheme="minorHAnsi"/>
              </w:rPr>
            </w:pPr>
            <w:r w:rsidRPr="00E8172B">
              <w:rPr>
                <w:rFonts w:cstheme="minorHAnsi"/>
              </w:rPr>
              <w:t>301</w:t>
            </w:r>
          </w:p>
        </w:tc>
        <w:tc>
          <w:tcPr>
            <w:tcW w:w="4379" w:type="dxa"/>
            <w:vAlign w:val="center"/>
          </w:tcPr>
          <w:p w:rsidR="00C81DD1" w:rsidRPr="00E8172B" w:rsidRDefault="00C81DD1" w:rsidP="00E8172B">
            <w:pPr>
              <w:jc w:val="both"/>
              <w:rPr>
                <w:rFonts w:cstheme="minorHAnsi"/>
              </w:rPr>
            </w:pPr>
            <w:r w:rsidRPr="00E8172B">
              <w:rPr>
                <w:rFonts w:cstheme="minorHAnsi"/>
                <w:lang w:val="ka-GE"/>
              </w:rPr>
              <w:t>აზოტის დიოქსიდი</w:t>
            </w:r>
            <w:r w:rsidRPr="00E8172B">
              <w:rPr>
                <w:rFonts w:cstheme="minorHAnsi"/>
              </w:rPr>
              <w:t xml:space="preserve"> (</w:t>
            </w:r>
            <w:r w:rsidRPr="00E8172B">
              <w:rPr>
                <w:rFonts w:cstheme="minorHAnsi"/>
                <w:lang w:val="ka-GE"/>
              </w:rPr>
              <w:t>აზოტის</w:t>
            </w:r>
            <w:r w:rsidRPr="00E8172B">
              <w:rPr>
                <w:rFonts w:cstheme="minorHAnsi"/>
              </w:rPr>
              <w:t xml:space="preserve"> (IV)</w:t>
            </w:r>
            <w:r w:rsidRPr="00E8172B">
              <w:rPr>
                <w:rFonts w:cstheme="minorHAnsi"/>
                <w:lang w:val="ka-GE"/>
              </w:rPr>
              <w:t xml:space="preserve"> ოქსიდი</w:t>
            </w:r>
            <w:r w:rsidRPr="00E8172B">
              <w:rPr>
                <w:rFonts w:cstheme="minorHAnsi"/>
              </w:rPr>
              <w:t>)</w:t>
            </w:r>
          </w:p>
        </w:tc>
        <w:tc>
          <w:tcPr>
            <w:tcW w:w="2189" w:type="dxa"/>
          </w:tcPr>
          <w:p w:rsidR="00C81DD1" w:rsidRPr="00E8172B" w:rsidRDefault="00C81DD1" w:rsidP="00E8172B">
            <w:pPr>
              <w:tabs>
                <w:tab w:val="decimal" w:pos="1134"/>
              </w:tabs>
              <w:jc w:val="both"/>
              <w:rPr>
                <w:rFonts w:cstheme="minorHAnsi"/>
                <w:lang w:eastAsia="en-US"/>
              </w:rPr>
            </w:pPr>
            <w:r w:rsidRPr="00E8172B">
              <w:rPr>
                <w:rFonts w:cstheme="minorHAnsi"/>
                <w:lang w:eastAsia="en-US"/>
              </w:rPr>
              <w:t>0,0017333</w:t>
            </w:r>
          </w:p>
        </w:tc>
        <w:tc>
          <w:tcPr>
            <w:tcW w:w="2189" w:type="dxa"/>
            <w:tcBorders>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0,015575</w:t>
            </w:r>
          </w:p>
        </w:tc>
      </w:tr>
      <w:tr w:rsidR="00C81DD1" w:rsidRPr="00E8172B" w:rsidTr="00C6537A">
        <w:trPr>
          <w:trHeight w:val="257"/>
          <w:jc w:val="center"/>
        </w:trPr>
        <w:tc>
          <w:tcPr>
            <w:tcW w:w="821" w:type="dxa"/>
            <w:tcBorders>
              <w:left w:val="single" w:sz="6" w:space="0" w:color="auto"/>
            </w:tcBorders>
            <w:vAlign w:val="center"/>
          </w:tcPr>
          <w:p w:rsidR="00C81DD1" w:rsidRPr="00E8172B" w:rsidRDefault="00C81DD1" w:rsidP="00E8172B">
            <w:pPr>
              <w:tabs>
                <w:tab w:val="decimal" w:pos="426"/>
              </w:tabs>
              <w:jc w:val="both"/>
              <w:rPr>
                <w:rFonts w:cstheme="minorHAnsi"/>
              </w:rPr>
            </w:pPr>
            <w:r w:rsidRPr="00E8172B">
              <w:rPr>
                <w:rFonts w:cstheme="minorHAnsi"/>
              </w:rPr>
              <w:t>304</w:t>
            </w:r>
          </w:p>
        </w:tc>
        <w:tc>
          <w:tcPr>
            <w:tcW w:w="4379" w:type="dxa"/>
            <w:vAlign w:val="center"/>
          </w:tcPr>
          <w:p w:rsidR="00C81DD1" w:rsidRPr="00E8172B" w:rsidRDefault="00C81DD1" w:rsidP="00E8172B">
            <w:pPr>
              <w:jc w:val="both"/>
              <w:rPr>
                <w:rFonts w:cstheme="minorHAnsi"/>
              </w:rPr>
            </w:pPr>
            <w:r w:rsidRPr="00E8172B">
              <w:rPr>
                <w:rFonts w:cstheme="minorHAnsi"/>
                <w:lang w:val="ka-GE"/>
              </w:rPr>
              <w:t xml:space="preserve">აზოტის </w:t>
            </w:r>
            <w:r w:rsidRPr="00E8172B">
              <w:rPr>
                <w:rFonts w:cstheme="minorHAnsi"/>
              </w:rPr>
              <w:t xml:space="preserve"> (II) </w:t>
            </w:r>
            <w:r w:rsidRPr="00E8172B">
              <w:rPr>
                <w:rFonts w:cstheme="minorHAnsi"/>
                <w:lang w:val="ka-GE"/>
              </w:rPr>
              <w:t>ოქსიდი</w:t>
            </w:r>
          </w:p>
        </w:tc>
        <w:tc>
          <w:tcPr>
            <w:tcW w:w="2189" w:type="dxa"/>
          </w:tcPr>
          <w:p w:rsidR="00C81DD1" w:rsidRPr="00E8172B" w:rsidRDefault="00C81DD1" w:rsidP="00E8172B">
            <w:pPr>
              <w:tabs>
                <w:tab w:val="decimal" w:pos="1134"/>
              </w:tabs>
              <w:jc w:val="both"/>
              <w:rPr>
                <w:rFonts w:cstheme="minorHAnsi"/>
                <w:lang w:eastAsia="en-US"/>
              </w:rPr>
            </w:pPr>
            <w:r w:rsidRPr="00E8172B">
              <w:rPr>
                <w:rFonts w:cstheme="minorHAnsi"/>
                <w:lang w:eastAsia="en-US"/>
              </w:rPr>
              <w:t>0,0002817</w:t>
            </w:r>
          </w:p>
        </w:tc>
        <w:tc>
          <w:tcPr>
            <w:tcW w:w="2189" w:type="dxa"/>
            <w:tcBorders>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0,0025309</w:t>
            </w:r>
          </w:p>
        </w:tc>
      </w:tr>
      <w:tr w:rsidR="00C81DD1" w:rsidRPr="00E8172B" w:rsidTr="00C6537A">
        <w:trPr>
          <w:trHeight w:val="257"/>
          <w:jc w:val="center"/>
        </w:trPr>
        <w:tc>
          <w:tcPr>
            <w:tcW w:w="821" w:type="dxa"/>
            <w:tcBorders>
              <w:left w:val="single" w:sz="6" w:space="0" w:color="auto"/>
            </w:tcBorders>
            <w:vAlign w:val="center"/>
          </w:tcPr>
          <w:p w:rsidR="00C81DD1" w:rsidRPr="00E8172B" w:rsidRDefault="00C81DD1" w:rsidP="00E8172B">
            <w:pPr>
              <w:tabs>
                <w:tab w:val="decimal" w:pos="426"/>
              </w:tabs>
              <w:jc w:val="both"/>
              <w:rPr>
                <w:rFonts w:cstheme="minorHAnsi"/>
              </w:rPr>
            </w:pPr>
            <w:r w:rsidRPr="00E8172B">
              <w:rPr>
                <w:rFonts w:cstheme="minorHAnsi"/>
              </w:rPr>
              <w:t>328</w:t>
            </w:r>
          </w:p>
        </w:tc>
        <w:tc>
          <w:tcPr>
            <w:tcW w:w="4379" w:type="dxa"/>
            <w:vAlign w:val="center"/>
          </w:tcPr>
          <w:p w:rsidR="00C81DD1" w:rsidRPr="00E8172B" w:rsidRDefault="00C81DD1" w:rsidP="00E8172B">
            <w:pPr>
              <w:jc w:val="both"/>
              <w:rPr>
                <w:rFonts w:cstheme="minorHAnsi"/>
              </w:rPr>
            </w:pPr>
            <w:r w:rsidRPr="00E8172B">
              <w:rPr>
                <w:rFonts w:cstheme="minorHAnsi"/>
                <w:lang w:val="ka-GE"/>
              </w:rPr>
              <w:t>ჭვარტლი</w:t>
            </w:r>
          </w:p>
        </w:tc>
        <w:tc>
          <w:tcPr>
            <w:tcW w:w="2189" w:type="dxa"/>
          </w:tcPr>
          <w:p w:rsidR="00C81DD1" w:rsidRPr="00E8172B" w:rsidRDefault="00C81DD1" w:rsidP="00E8172B">
            <w:pPr>
              <w:tabs>
                <w:tab w:val="decimal" w:pos="1134"/>
              </w:tabs>
              <w:jc w:val="both"/>
              <w:rPr>
                <w:rFonts w:cstheme="minorHAnsi"/>
                <w:lang w:eastAsia="en-US"/>
              </w:rPr>
            </w:pPr>
            <w:r w:rsidRPr="00E8172B">
              <w:rPr>
                <w:rFonts w:cstheme="minorHAnsi"/>
                <w:lang w:eastAsia="en-US"/>
              </w:rPr>
              <w:t>0,0001667</w:t>
            </w:r>
          </w:p>
        </w:tc>
        <w:tc>
          <w:tcPr>
            <w:tcW w:w="2189" w:type="dxa"/>
            <w:tcBorders>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0,0014976</w:t>
            </w:r>
          </w:p>
        </w:tc>
      </w:tr>
      <w:tr w:rsidR="00C81DD1" w:rsidRPr="00E8172B" w:rsidTr="00C6537A">
        <w:trPr>
          <w:trHeight w:val="257"/>
          <w:jc w:val="center"/>
        </w:trPr>
        <w:tc>
          <w:tcPr>
            <w:tcW w:w="821" w:type="dxa"/>
            <w:tcBorders>
              <w:left w:val="single" w:sz="6" w:space="0" w:color="auto"/>
            </w:tcBorders>
            <w:vAlign w:val="center"/>
          </w:tcPr>
          <w:p w:rsidR="00C81DD1" w:rsidRPr="00E8172B" w:rsidRDefault="00C81DD1" w:rsidP="00E8172B">
            <w:pPr>
              <w:tabs>
                <w:tab w:val="decimal" w:pos="426"/>
              </w:tabs>
              <w:jc w:val="both"/>
              <w:rPr>
                <w:rFonts w:cstheme="minorHAnsi"/>
              </w:rPr>
            </w:pPr>
            <w:r w:rsidRPr="00E8172B">
              <w:rPr>
                <w:rFonts w:cstheme="minorHAnsi"/>
              </w:rPr>
              <w:t>330</w:t>
            </w:r>
          </w:p>
        </w:tc>
        <w:tc>
          <w:tcPr>
            <w:tcW w:w="4379" w:type="dxa"/>
            <w:vAlign w:val="center"/>
          </w:tcPr>
          <w:p w:rsidR="00C81DD1" w:rsidRPr="00E8172B" w:rsidRDefault="00C81DD1" w:rsidP="00E8172B">
            <w:pPr>
              <w:jc w:val="both"/>
              <w:rPr>
                <w:rFonts w:cstheme="minorHAnsi"/>
              </w:rPr>
            </w:pPr>
            <w:r w:rsidRPr="00E8172B">
              <w:rPr>
                <w:rFonts w:cstheme="minorHAnsi"/>
                <w:lang w:val="ka-GE"/>
              </w:rPr>
              <w:t>გოგირდის დიოქსიდი</w:t>
            </w:r>
          </w:p>
        </w:tc>
        <w:tc>
          <w:tcPr>
            <w:tcW w:w="2189" w:type="dxa"/>
          </w:tcPr>
          <w:p w:rsidR="00C81DD1" w:rsidRPr="00E8172B" w:rsidRDefault="00C81DD1" w:rsidP="00E8172B">
            <w:pPr>
              <w:tabs>
                <w:tab w:val="decimal" w:pos="1134"/>
              </w:tabs>
              <w:jc w:val="both"/>
              <w:rPr>
                <w:rFonts w:cstheme="minorHAnsi"/>
                <w:lang w:eastAsia="en-US"/>
              </w:rPr>
            </w:pPr>
            <w:r w:rsidRPr="00E8172B">
              <w:rPr>
                <w:rFonts w:cstheme="minorHAnsi"/>
                <w:lang w:eastAsia="en-US"/>
              </w:rPr>
              <w:t>0,0003833</w:t>
            </w:r>
          </w:p>
        </w:tc>
        <w:tc>
          <w:tcPr>
            <w:tcW w:w="2189" w:type="dxa"/>
            <w:tcBorders>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0,0034445</w:t>
            </w:r>
          </w:p>
        </w:tc>
      </w:tr>
      <w:tr w:rsidR="00C81DD1" w:rsidRPr="00E8172B" w:rsidTr="00C6537A">
        <w:trPr>
          <w:trHeight w:val="272"/>
          <w:jc w:val="center"/>
        </w:trPr>
        <w:tc>
          <w:tcPr>
            <w:tcW w:w="821" w:type="dxa"/>
            <w:tcBorders>
              <w:left w:val="single" w:sz="6" w:space="0" w:color="auto"/>
            </w:tcBorders>
            <w:vAlign w:val="center"/>
          </w:tcPr>
          <w:p w:rsidR="00C81DD1" w:rsidRPr="00E8172B" w:rsidRDefault="00C81DD1" w:rsidP="00E8172B">
            <w:pPr>
              <w:tabs>
                <w:tab w:val="decimal" w:pos="426"/>
              </w:tabs>
              <w:jc w:val="both"/>
              <w:rPr>
                <w:rFonts w:cstheme="minorHAnsi"/>
              </w:rPr>
            </w:pPr>
            <w:r w:rsidRPr="00E8172B">
              <w:rPr>
                <w:rFonts w:cstheme="minorHAnsi"/>
              </w:rPr>
              <w:t>337</w:t>
            </w:r>
          </w:p>
        </w:tc>
        <w:tc>
          <w:tcPr>
            <w:tcW w:w="4379" w:type="dxa"/>
            <w:vAlign w:val="center"/>
          </w:tcPr>
          <w:p w:rsidR="00C81DD1" w:rsidRPr="00E8172B" w:rsidRDefault="00C81DD1" w:rsidP="00E8172B">
            <w:pPr>
              <w:jc w:val="both"/>
              <w:rPr>
                <w:rFonts w:cstheme="minorHAnsi"/>
              </w:rPr>
            </w:pPr>
            <w:r w:rsidRPr="00E8172B">
              <w:rPr>
                <w:rFonts w:cstheme="minorHAnsi"/>
                <w:lang w:val="ka-GE"/>
              </w:rPr>
              <w:t>ნახშირბადის ოქსიდი</w:t>
            </w:r>
          </w:p>
        </w:tc>
        <w:tc>
          <w:tcPr>
            <w:tcW w:w="2189" w:type="dxa"/>
          </w:tcPr>
          <w:p w:rsidR="00C81DD1" w:rsidRPr="00E8172B" w:rsidRDefault="00C81DD1" w:rsidP="00E8172B">
            <w:pPr>
              <w:tabs>
                <w:tab w:val="decimal" w:pos="1134"/>
              </w:tabs>
              <w:jc w:val="both"/>
              <w:rPr>
                <w:rFonts w:cstheme="minorHAnsi"/>
                <w:lang w:eastAsia="en-US"/>
              </w:rPr>
            </w:pPr>
            <w:r w:rsidRPr="00E8172B">
              <w:rPr>
                <w:rFonts w:cstheme="minorHAnsi"/>
                <w:lang w:eastAsia="en-US"/>
              </w:rPr>
              <w:t>0,0033333</w:t>
            </w:r>
          </w:p>
        </w:tc>
        <w:tc>
          <w:tcPr>
            <w:tcW w:w="2189" w:type="dxa"/>
            <w:tcBorders>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0,029952</w:t>
            </w:r>
          </w:p>
        </w:tc>
      </w:tr>
      <w:tr w:rsidR="00C81DD1" w:rsidRPr="00E8172B" w:rsidTr="00C6537A">
        <w:trPr>
          <w:trHeight w:val="272"/>
          <w:jc w:val="center"/>
        </w:trPr>
        <w:tc>
          <w:tcPr>
            <w:tcW w:w="821" w:type="dxa"/>
            <w:tcBorders>
              <w:left w:val="single" w:sz="6" w:space="0" w:color="auto"/>
              <w:bottom w:val="single" w:sz="8" w:space="0" w:color="auto"/>
            </w:tcBorders>
            <w:vAlign w:val="center"/>
          </w:tcPr>
          <w:p w:rsidR="00C81DD1" w:rsidRPr="00E8172B" w:rsidRDefault="00C81DD1" w:rsidP="00E8172B">
            <w:pPr>
              <w:tabs>
                <w:tab w:val="decimal" w:pos="426"/>
              </w:tabs>
              <w:jc w:val="both"/>
              <w:rPr>
                <w:rFonts w:cstheme="minorHAnsi"/>
              </w:rPr>
            </w:pPr>
            <w:r w:rsidRPr="00E8172B">
              <w:rPr>
                <w:rFonts w:cstheme="minorHAnsi"/>
              </w:rPr>
              <w:t>2732</w:t>
            </w:r>
          </w:p>
        </w:tc>
        <w:tc>
          <w:tcPr>
            <w:tcW w:w="4379" w:type="dxa"/>
            <w:tcBorders>
              <w:bottom w:val="single" w:sz="8" w:space="0" w:color="auto"/>
            </w:tcBorders>
            <w:vAlign w:val="center"/>
          </w:tcPr>
          <w:p w:rsidR="00C81DD1" w:rsidRPr="00E8172B" w:rsidRDefault="00C81DD1" w:rsidP="00E8172B">
            <w:pPr>
              <w:jc w:val="both"/>
              <w:rPr>
                <w:rFonts w:cstheme="minorHAnsi"/>
              </w:rPr>
            </w:pPr>
            <w:r w:rsidRPr="00E8172B">
              <w:rPr>
                <w:rFonts w:cstheme="minorHAnsi"/>
                <w:lang w:val="ka-GE"/>
              </w:rPr>
              <w:t>ნახშირწყალბადების ნავთის ფრაქცია</w:t>
            </w:r>
          </w:p>
        </w:tc>
        <w:tc>
          <w:tcPr>
            <w:tcW w:w="2189" w:type="dxa"/>
            <w:tcBorders>
              <w:bottom w:val="single" w:sz="8"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0,0004444</w:t>
            </w:r>
          </w:p>
        </w:tc>
        <w:tc>
          <w:tcPr>
            <w:tcW w:w="2189" w:type="dxa"/>
            <w:tcBorders>
              <w:bottom w:val="single" w:sz="8" w:space="0" w:color="auto"/>
              <w:right w:val="single" w:sz="6" w:space="0" w:color="auto"/>
            </w:tcBorders>
          </w:tcPr>
          <w:p w:rsidR="00C81DD1" w:rsidRPr="00E8172B" w:rsidRDefault="00C81DD1" w:rsidP="00E8172B">
            <w:pPr>
              <w:tabs>
                <w:tab w:val="decimal" w:pos="1134"/>
              </w:tabs>
              <w:jc w:val="both"/>
              <w:rPr>
                <w:rFonts w:cstheme="minorHAnsi"/>
                <w:lang w:eastAsia="en-US"/>
              </w:rPr>
            </w:pPr>
            <w:r w:rsidRPr="00E8172B">
              <w:rPr>
                <w:rFonts w:cstheme="minorHAnsi"/>
                <w:lang w:eastAsia="en-US"/>
              </w:rPr>
              <w:t>0,0039936</w:t>
            </w:r>
          </w:p>
        </w:tc>
      </w:tr>
    </w:tbl>
    <w:p w:rsidR="00C81DD1" w:rsidRPr="00E8172B" w:rsidRDefault="00C81DD1" w:rsidP="00E8172B">
      <w:pPr>
        <w:ind w:firstLine="720"/>
        <w:jc w:val="both"/>
        <w:rPr>
          <w:rFonts w:asciiTheme="minorHAnsi" w:hAnsiTheme="minorHAnsi" w:cstheme="minorHAnsi"/>
          <w:sz w:val="22"/>
          <w:szCs w:val="22"/>
          <w:lang w:val="ru-RU"/>
        </w:rPr>
      </w:pPr>
      <w:r w:rsidRPr="00E8172B">
        <w:rPr>
          <w:rFonts w:asciiTheme="minorHAnsi" w:hAnsiTheme="minorHAnsi" w:cstheme="minorHAnsi"/>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E8172B">
        <w:rPr>
          <w:rFonts w:asciiTheme="minorHAnsi" w:hAnsiTheme="minorHAnsi" w:cstheme="minorHAnsi"/>
          <w:sz w:val="22"/>
          <w:szCs w:val="22"/>
        </w:rPr>
        <w:t>32.</w:t>
      </w:r>
    </w:p>
    <w:p w:rsidR="00C81DD1" w:rsidRPr="00E8172B" w:rsidRDefault="00C81DD1" w:rsidP="00E8172B">
      <w:pPr>
        <w:ind w:firstLine="720"/>
        <w:jc w:val="both"/>
        <w:rPr>
          <w:rFonts w:asciiTheme="minorHAnsi" w:hAnsiTheme="minorHAnsi" w:cstheme="minorHAnsi"/>
          <w:sz w:val="22"/>
          <w:szCs w:val="22"/>
        </w:rPr>
      </w:pPr>
      <w:r w:rsidRPr="00E8172B">
        <w:rPr>
          <w:rFonts w:asciiTheme="minorHAnsi" w:hAnsiTheme="minorHAnsi" w:cstheme="minorHAnsi"/>
          <w:sz w:val="22"/>
          <w:szCs w:val="22"/>
          <w:lang w:val="ka-GE"/>
        </w:rPr>
        <w:t xml:space="preserve">ცხრილი </w:t>
      </w:r>
      <w:r w:rsidRPr="00E8172B">
        <w:rPr>
          <w:rFonts w:asciiTheme="minorHAnsi" w:hAnsiTheme="minorHAnsi" w:cstheme="minorHAnsi"/>
          <w:sz w:val="22"/>
          <w:szCs w:val="22"/>
        </w:rPr>
        <w:t>32.</w:t>
      </w:r>
      <w:r w:rsidRPr="00E8172B">
        <w:rPr>
          <w:rFonts w:asciiTheme="minorHAnsi" w:hAnsiTheme="minorHAnsi" w:cstheme="minorHAnsi"/>
          <w:sz w:val="22"/>
          <w:szCs w:val="22"/>
          <w:lang w:val="ka-GE"/>
        </w:rPr>
        <w:t xml:space="preserve"> გაანგარიშების საწყისი მონაცემები</w:t>
      </w:r>
    </w:p>
    <w:p w:rsidR="00C81DD1" w:rsidRPr="00E8172B" w:rsidRDefault="00C81DD1" w:rsidP="00E8172B">
      <w:pPr>
        <w:ind w:firstLine="720"/>
        <w:jc w:val="both"/>
        <w:rPr>
          <w:rFonts w:asciiTheme="minorHAnsi" w:hAnsiTheme="minorHAnsi" w:cstheme="minorHAnsi"/>
          <w:sz w:val="22"/>
          <w:szCs w:val="22"/>
        </w:rPr>
      </w:pPr>
    </w:p>
    <w:tbl>
      <w:tblPr>
        <w:tblStyle w:val="ReportTable22"/>
        <w:tblW w:w="9623" w:type="dxa"/>
        <w:jc w:val="center"/>
        <w:tblLayout w:type="fixed"/>
        <w:tblLook w:val="04A0" w:firstRow="1" w:lastRow="0" w:firstColumn="1" w:lastColumn="0" w:noHBand="0" w:noVBand="1"/>
      </w:tblPr>
      <w:tblGrid>
        <w:gridCol w:w="2199"/>
        <w:gridCol w:w="3747"/>
        <w:gridCol w:w="1701"/>
        <w:gridCol w:w="1371"/>
        <w:gridCol w:w="605"/>
      </w:tblGrid>
      <w:tr w:rsidR="00C81DD1" w:rsidRPr="00E8172B" w:rsidTr="00C6537A">
        <w:trPr>
          <w:trHeight w:val="268"/>
          <w:tblHeader/>
          <w:jc w:val="center"/>
        </w:trPr>
        <w:tc>
          <w:tcPr>
            <w:tcW w:w="2199" w:type="dxa"/>
            <w:vMerge w:val="restart"/>
            <w:tcBorders>
              <w:top w:val="single" w:sz="8" w:space="0" w:color="auto"/>
              <w:left w:val="single" w:sz="6" w:space="0" w:color="auto"/>
            </w:tcBorders>
            <w:shd w:val="clear" w:color="auto" w:fill="D9D9D9" w:themeFill="background1" w:themeFillShade="D9"/>
            <w:vAlign w:val="center"/>
          </w:tcPr>
          <w:p w:rsidR="00C81DD1" w:rsidRPr="00E8172B" w:rsidRDefault="00C81DD1" w:rsidP="00E8172B">
            <w:pPr>
              <w:jc w:val="both"/>
              <w:rPr>
                <w:rFonts w:cstheme="minorHAnsi"/>
                <w:lang w:val="ka-GE"/>
              </w:rPr>
            </w:pPr>
            <w:r w:rsidRPr="00E8172B">
              <w:rPr>
                <w:rFonts w:cstheme="minorHAnsi"/>
                <w:lang w:val="ka-GE"/>
              </w:rPr>
              <w:lastRenderedPageBreak/>
              <w:t>დასახელება</w:t>
            </w:r>
          </w:p>
        </w:tc>
        <w:tc>
          <w:tcPr>
            <w:tcW w:w="3747" w:type="dxa"/>
            <w:vMerge w:val="restart"/>
            <w:tcBorders>
              <w:top w:val="single" w:sz="8" w:space="0" w:color="auto"/>
            </w:tcBorders>
            <w:shd w:val="clear" w:color="auto" w:fill="D9D9D9" w:themeFill="background1" w:themeFillShade="D9"/>
            <w:vAlign w:val="center"/>
          </w:tcPr>
          <w:p w:rsidR="00C81DD1" w:rsidRPr="00E8172B" w:rsidRDefault="00C81DD1" w:rsidP="00E8172B">
            <w:pPr>
              <w:jc w:val="both"/>
              <w:rPr>
                <w:rFonts w:cstheme="minorHAnsi"/>
                <w:lang w:val="ka-GE"/>
              </w:rPr>
            </w:pPr>
            <w:r w:rsidRPr="00E8172B">
              <w:rPr>
                <w:rFonts w:cstheme="minorHAnsi"/>
                <w:lang w:val="ka-GE"/>
              </w:rPr>
              <w:t xml:space="preserve">მანქანის ტიპი </w:t>
            </w:r>
          </w:p>
        </w:tc>
        <w:tc>
          <w:tcPr>
            <w:tcW w:w="3072" w:type="dxa"/>
            <w:gridSpan w:val="2"/>
            <w:tcBorders>
              <w:top w:val="single" w:sz="8" w:space="0" w:color="auto"/>
            </w:tcBorders>
            <w:shd w:val="clear" w:color="auto" w:fill="D9D9D9" w:themeFill="background1" w:themeFillShade="D9"/>
            <w:vAlign w:val="center"/>
          </w:tcPr>
          <w:p w:rsidR="00C81DD1" w:rsidRPr="00E8172B" w:rsidRDefault="00C81DD1" w:rsidP="00E8172B">
            <w:pPr>
              <w:jc w:val="both"/>
              <w:rPr>
                <w:rFonts w:cstheme="minorHAnsi"/>
              </w:rPr>
            </w:pPr>
            <w:r w:rsidRPr="00E8172B">
              <w:rPr>
                <w:rFonts w:cstheme="minorHAnsi"/>
                <w:lang w:val="ka-GE"/>
              </w:rPr>
              <w:t xml:space="preserve">ავტომანქანების  რაოდენობა </w:t>
            </w:r>
          </w:p>
        </w:tc>
        <w:tc>
          <w:tcPr>
            <w:tcW w:w="605" w:type="dxa"/>
            <w:vMerge w:val="restart"/>
            <w:tcBorders>
              <w:top w:val="single" w:sz="8" w:space="0" w:color="auto"/>
              <w:bottom w:val="single" w:sz="8" w:space="0" w:color="auto"/>
              <w:right w:val="single" w:sz="6" w:space="0" w:color="auto"/>
            </w:tcBorders>
            <w:shd w:val="clear" w:color="auto" w:fill="D9D9D9" w:themeFill="background1" w:themeFillShade="D9"/>
            <w:vAlign w:val="center"/>
          </w:tcPr>
          <w:p w:rsidR="00C81DD1" w:rsidRPr="00E8172B" w:rsidRDefault="00C81DD1" w:rsidP="00E8172B">
            <w:pPr>
              <w:jc w:val="both"/>
              <w:rPr>
                <w:rFonts w:cstheme="minorHAnsi"/>
              </w:rPr>
            </w:pPr>
            <w:r w:rsidRPr="00E8172B">
              <w:rPr>
                <w:rFonts w:cstheme="minorHAnsi"/>
                <w:lang w:val="ka-GE"/>
              </w:rPr>
              <w:t>ერთდროულობა</w:t>
            </w:r>
          </w:p>
        </w:tc>
      </w:tr>
      <w:tr w:rsidR="00C81DD1" w:rsidRPr="00E8172B" w:rsidTr="00C6537A">
        <w:trPr>
          <w:trHeight w:val="143"/>
          <w:tblHeader/>
          <w:jc w:val="center"/>
        </w:trPr>
        <w:tc>
          <w:tcPr>
            <w:tcW w:w="2199" w:type="dxa"/>
            <w:vMerge/>
            <w:tcBorders>
              <w:left w:val="single" w:sz="6" w:space="0" w:color="auto"/>
              <w:bottom w:val="single" w:sz="8" w:space="0" w:color="auto"/>
            </w:tcBorders>
            <w:shd w:val="clear" w:color="auto" w:fill="D9D9D9" w:themeFill="background1" w:themeFillShade="D9"/>
            <w:vAlign w:val="center"/>
          </w:tcPr>
          <w:p w:rsidR="00C81DD1" w:rsidRPr="00E8172B" w:rsidRDefault="00C81DD1" w:rsidP="00E8172B">
            <w:pPr>
              <w:jc w:val="both"/>
              <w:rPr>
                <w:rFonts w:cstheme="minorHAnsi"/>
              </w:rPr>
            </w:pPr>
          </w:p>
        </w:tc>
        <w:tc>
          <w:tcPr>
            <w:tcW w:w="3747" w:type="dxa"/>
            <w:vMerge/>
            <w:tcBorders>
              <w:bottom w:val="single" w:sz="8" w:space="0" w:color="auto"/>
            </w:tcBorders>
            <w:shd w:val="clear" w:color="auto" w:fill="D9D9D9" w:themeFill="background1" w:themeFillShade="D9"/>
            <w:vAlign w:val="center"/>
          </w:tcPr>
          <w:p w:rsidR="00C81DD1" w:rsidRPr="00E8172B" w:rsidRDefault="00C81DD1" w:rsidP="00E8172B">
            <w:pPr>
              <w:jc w:val="both"/>
              <w:rPr>
                <w:rFonts w:cstheme="minorHAnsi"/>
              </w:rPr>
            </w:pPr>
          </w:p>
        </w:tc>
        <w:tc>
          <w:tcPr>
            <w:tcW w:w="1701" w:type="dxa"/>
            <w:tcBorders>
              <w:bottom w:val="single" w:sz="8" w:space="0" w:color="auto"/>
            </w:tcBorders>
            <w:shd w:val="clear" w:color="auto" w:fill="D9D9D9" w:themeFill="background1" w:themeFillShade="D9"/>
            <w:vAlign w:val="center"/>
          </w:tcPr>
          <w:p w:rsidR="00C81DD1" w:rsidRPr="00E8172B" w:rsidRDefault="00C81DD1" w:rsidP="00E8172B">
            <w:pPr>
              <w:jc w:val="both"/>
              <w:rPr>
                <w:rFonts w:cstheme="minorHAnsi"/>
              </w:rPr>
            </w:pPr>
            <w:r w:rsidRPr="00E8172B">
              <w:rPr>
                <w:rFonts w:cstheme="minorHAnsi"/>
                <w:lang w:val="ka-GE"/>
              </w:rPr>
              <w:t xml:space="preserve">საშუალო დღის განმავლობაში </w:t>
            </w:r>
          </w:p>
        </w:tc>
        <w:tc>
          <w:tcPr>
            <w:tcW w:w="1371" w:type="dxa"/>
            <w:tcBorders>
              <w:bottom w:val="single" w:sz="8" w:space="0" w:color="auto"/>
            </w:tcBorders>
            <w:shd w:val="clear" w:color="auto" w:fill="D9D9D9" w:themeFill="background1" w:themeFillShade="D9"/>
            <w:vAlign w:val="center"/>
          </w:tcPr>
          <w:p w:rsidR="00C81DD1" w:rsidRPr="00E8172B" w:rsidRDefault="00C81DD1" w:rsidP="00E8172B">
            <w:pPr>
              <w:jc w:val="both"/>
              <w:rPr>
                <w:rFonts w:cstheme="minorHAnsi"/>
              </w:rPr>
            </w:pPr>
            <w:r w:rsidRPr="00E8172B">
              <w:rPr>
                <w:rFonts w:cstheme="minorHAnsi"/>
                <w:lang w:val="ka-GE"/>
              </w:rPr>
              <w:t>მაქსიმალური რაოდენობა1 სთ-ში</w:t>
            </w:r>
          </w:p>
        </w:tc>
        <w:tc>
          <w:tcPr>
            <w:tcW w:w="605" w:type="dxa"/>
            <w:vMerge/>
            <w:tcBorders>
              <w:bottom w:val="single" w:sz="8" w:space="0" w:color="auto"/>
              <w:right w:val="single" w:sz="6" w:space="0" w:color="auto"/>
            </w:tcBorders>
            <w:shd w:val="clear" w:color="auto" w:fill="D9D9D9" w:themeFill="background1" w:themeFillShade="D9"/>
            <w:vAlign w:val="center"/>
          </w:tcPr>
          <w:p w:rsidR="00C81DD1" w:rsidRPr="00E8172B" w:rsidRDefault="00C81DD1" w:rsidP="00E8172B">
            <w:pPr>
              <w:jc w:val="both"/>
              <w:rPr>
                <w:rFonts w:cstheme="minorHAnsi"/>
              </w:rPr>
            </w:pPr>
          </w:p>
        </w:tc>
      </w:tr>
      <w:tr w:rsidR="00C81DD1" w:rsidRPr="00E8172B" w:rsidTr="00C6537A">
        <w:trPr>
          <w:trHeight w:val="268"/>
          <w:jc w:val="center"/>
        </w:trPr>
        <w:tc>
          <w:tcPr>
            <w:tcW w:w="2199" w:type="dxa"/>
            <w:tcBorders>
              <w:left w:val="single" w:sz="6" w:space="0" w:color="auto"/>
              <w:bottom w:val="single" w:sz="8" w:space="0" w:color="auto"/>
            </w:tcBorders>
          </w:tcPr>
          <w:p w:rsidR="00C81DD1" w:rsidRPr="00E8172B" w:rsidRDefault="00C81DD1" w:rsidP="00E8172B">
            <w:pPr>
              <w:jc w:val="both"/>
              <w:rPr>
                <w:rFonts w:cstheme="minorHAnsi"/>
              </w:rPr>
            </w:pPr>
            <w:r w:rsidRPr="00E8172B">
              <w:rPr>
                <w:rFonts w:cstheme="minorHAnsi"/>
                <w:lang w:val="ka-GE"/>
              </w:rPr>
              <w:t>სატვირთო დიზელზე</w:t>
            </w:r>
          </w:p>
        </w:tc>
        <w:tc>
          <w:tcPr>
            <w:tcW w:w="3747" w:type="dxa"/>
            <w:tcBorders>
              <w:bottom w:val="single" w:sz="8" w:space="0" w:color="auto"/>
            </w:tcBorders>
          </w:tcPr>
          <w:p w:rsidR="00C81DD1" w:rsidRPr="00E8172B" w:rsidRDefault="00C81DD1" w:rsidP="00E8172B">
            <w:pPr>
              <w:jc w:val="both"/>
              <w:rPr>
                <w:rFonts w:cstheme="minorHAnsi"/>
              </w:rPr>
            </w:pPr>
            <w:r w:rsidRPr="00E8172B">
              <w:rPr>
                <w:rFonts w:cstheme="minorHAnsi"/>
                <w:lang w:val="ka-GE"/>
              </w:rPr>
              <w:t>ტვირთამწეობა &gt;16ტ.  დიზელი</w:t>
            </w:r>
          </w:p>
        </w:tc>
        <w:tc>
          <w:tcPr>
            <w:tcW w:w="1701" w:type="dxa"/>
            <w:tcBorders>
              <w:bottom w:val="single" w:sz="8" w:space="0" w:color="auto"/>
            </w:tcBorders>
          </w:tcPr>
          <w:p w:rsidR="00C81DD1" w:rsidRPr="00E8172B" w:rsidRDefault="00C81DD1" w:rsidP="00E8172B">
            <w:pPr>
              <w:jc w:val="both"/>
              <w:rPr>
                <w:rFonts w:cstheme="minorHAnsi"/>
                <w:lang w:val="ka-GE" w:eastAsia="en-US"/>
              </w:rPr>
            </w:pPr>
            <w:r w:rsidRPr="00E8172B">
              <w:rPr>
                <w:rFonts w:cstheme="minorHAnsi"/>
                <w:lang w:val="ka-GE" w:eastAsia="en-US"/>
              </w:rPr>
              <w:t>16</w:t>
            </w:r>
          </w:p>
        </w:tc>
        <w:tc>
          <w:tcPr>
            <w:tcW w:w="1371" w:type="dxa"/>
            <w:tcBorders>
              <w:bottom w:val="single" w:sz="8" w:space="0" w:color="auto"/>
            </w:tcBorders>
          </w:tcPr>
          <w:p w:rsidR="00C81DD1" w:rsidRPr="00E8172B" w:rsidRDefault="00C81DD1" w:rsidP="00E8172B">
            <w:pPr>
              <w:jc w:val="both"/>
              <w:rPr>
                <w:rFonts w:cstheme="minorHAnsi"/>
                <w:lang w:val="ka-GE" w:eastAsia="en-US"/>
              </w:rPr>
            </w:pPr>
            <w:r w:rsidRPr="00E8172B">
              <w:rPr>
                <w:rFonts w:cstheme="minorHAnsi"/>
                <w:lang w:val="ka-GE" w:eastAsia="en-US"/>
              </w:rPr>
              <w:t>2</w:t>
            </w:r>
          </w:p>
        </w:tc>
        <w:tc>
          <w:tcPr>
            <w:tcW w:w="605" w:type="dxa"/>
            <w:tcBorders>
              <w:bottom w:val="single" w:sz="8" w:space="0" w:color="auto"/>
              <w:right w:val="single" w:sz="6" w:space="0" w:color="auto"/>
            </w:tcBorders>
          </w:tcPr>
          <w:p w:rsidR="00C81DD1" w:rsidRPr="00E8172B" w:rsidRDefault="00C81DD1" w:rsidP="00E8172B">
            <w:pPr>
              <w:jc w:val="both"/>
              <w:rPr>
                <w:rFonts w:cstheme="minorHAnsi"/>
              </w:rPr>
            </w:pPr>
            <w:r w:rsidRPr="00E8172B">
              <w:rPr>
                <w:rFonts w:cstheme="minorHAnsi"/>
              </w:rPr>
              <w:t>+</w:t>
            </w:r>
          </w:p>
        </w:tc>
      </w:tr>
    </w:tbl>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ru-RU"/>
        </w:rPr>
        <w:tab/>
      </w:r>
      <w:r w:rsidRPr="00E8172B">
        <w:rPr>
          <w:rFonts w:asciiTheme="minorHAnsi" w:hAnsiTheme="minorHAnsi" w:cstheme="minorHAnsi"/>
          <w:b/>
          <w:i/>
          <w:sz w:val="22"/>
          <w:szCs w:val="22"/>
          <w:lang w:val="ka-GE"/>
        </w:rPr>
        <w:t>i</w:t>
      </w:r>
      <w:r w:rsidRPr="00E8172B">
        <w:rPr>
          <w:rFonts w:asciiTheme="minorHAnsi" w:hAnsiTheme="minorHAnsi" w:cstheme="minorHAnsi"/>
          <w:sz w:val="22"/>
          <w:szCs w:val="22"/>
          <w:lang w:val="ka-GE"/>
        </w:rPr>
        <w:t xml:space="preserve">-ური ნივთიერების ემისია   ერთი </w:t>
      </w:r>
      <w:r w:rsidRPr="00E8172B">
        <w:rPr>
          <w:rFonts w:asciiTheme="minorHAnsi" w:hAnsiTheme="minorHAnsi" w:cstheme="minorHAnsi"/>
          <w:sz w:val="22"/>
          <w:szCs w:val="22"/>
          <w:lang w:val="ru-RU"/>
        </w:rPr>
        <w:t xml:space="preserve"> </w:t>
      </w:r>
      <w:r w:rsidRPr="00E8172B">
        <w:rPr>
          <w:rFonts w:asciiTheme="minorHAnsi" w:hAnsiTheme="minorHAnsi" w:cstheme="minorHAnsi"/>
          <w:b/>
          <w:i/>
          <w:sz w:val="22"/>
          <w:szCs w:val="22"/>
          <w:lang w:val="ru-RU"/>
        </w:rPr>
        <w:t>k</w:t>
      </w:r>
      <w:r w:rsidRPr="00E8172B">
        <w:rPr>
          <w:rFonts w:asciiTheme="minorHAnsi" w:hAnsiTheme="minorHAnsi" w:cstheme="minorHAnsi"/>
          <w:sz w:val="22"/>
          <w:szCs w:val="22"/>
          <w:lang w:val="ru-RU"/>
        </w:rPr>
        <w:t>-</w:t>
      </w:r>
      <w:r w:rsidRPr="00E8172B">
        <w:rPr>
          <w:rFonts w:asciiTheme="minorHAnsi" w:hAnsiTheme="minorHAnsi" w:cstheme="minorHAnsi"/>
          <w:sz w:val="22"/>
          <w:szCs w:val="22"/>
          <w:lang w:val="ka-GE"/>
        </w:rPr>
        <w:t xml:space="preserve">ური ტიპის მანქანის მოძრაობისას </w:t>
      </w:r>
      <w:r w:rsidRPr="00E8172B">
        <w:rPr>
          <w:rFonts w:asciiTheme="minorHAnsi" w:hAnsiTheme="minorHAnsi" w:cstheme="minorHAnsi"/>
          <w:sz w:val="22"/>
          <w:szCs w:val="22"/>
          <w:lang w:val="ru-RU"/>
        </w:rPr>
        <w:t xml:space="preserve"> </w:t>
      </w:r>
      <w:r w:rsidRPr="00E8172B">
        <w:rPr>
          <w:rFonts w:asciiTheme="minorHAnsi" w:hAnsiTheme="minorHAnsi" w:cstheme="minorHAnsi"/>
          <w:b/>
          <w:i/>
          <w:sz w:val="22"/>
          <w:szCs w:val="22"/>
          <w:lang w:val="ru-RU"/>
        </w:rPr>
        <w:t>M</w:t>
      </w:r>
      <w:r w:rsidRPr="00E8172B">
        <w:rPr>
          <w:rFonts w:asciiTheme="minorHAnsi" w:hAnsiTheme="minorHAnsi" w:cstheme="minorHAnsi"/>
          <w:b/>
          <w:i/>
          <w:sz w:val="22"/>
          <w:szCs w:val="22"/>
          <w:vertAlign w:val="subscript"/>
          <w:lang w:val="ru-RU"/>
        </w:rPr>
        <w:t>ПР ik</w:t>
      </w:r>
      <w:r w:rsidRPr="00E8172B">
        <w:rPr>
          <w:rFonts w:asciiTheme="minorHAnsi" w:hAnsiTheme="minorHAnsi" w:cstheme="minorHAnsi"/>
          <w:sz w:val="22"/>
          <w:szCs w:val="22"/>
          <w:lang w:val="ru-RU"/>
        </w:rPr>
        <w:t xml:space="preserve"> </w:t>
      </w:r>
      <w:r w:rsidRPr="00E8172B">
        <w:rPr>
          <w:rFonts w:asciiTheme="minorHAnsi" w:hAnsiTheme="minorHAnsi" w:cstheme="minorHAnsi"/>
          <w:sz w:val="22"/>
          <w:szCs w:val="22"/>
          <w:lang w:val="ka-GE"/>
        </w:rPr>
        <w:t xml:space="preserve">ხორციელდება ფორმულებით: </w:t>
      </w:r>
    </w:p>
    <w:p w:rsidR="00C81DD1" w:rsidRPr="00E8172B" w:rsidRDefault="00C81DD1" w:rsidP="00E8172B">
      <w:pPr>
        <w:tabs>
          <w:tab w:val="center" w:pos="5103"/>
          <w:tab w:val="right" w:pos="9922"/>
        </w:tabs>
        <w:spacing w:before="120" w:after="120"/>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ab/>
        <w:t>M</w:t>
      </w:r>
      <w:r w:rsidRPr="00E8172B">
        <w:rPr>
          <w:rFonts w:asciiTheme="minorHAnsi" w:hAnsiTheme="minorHAnsi" w:cstheme="minorHAnsi"/>
          <w:i/>
          <w:sz w:val="22"/>
          <w:szCs w:val="22"/>
          <w:vertAlign w:val="subscript"/>
          <w:lang w:val="ka-GE"/>
        </w:rPr>
        <w:t>ПР i</w:t>
      </w:r>
      <w:r w:rsidRPr="00E8172B">
        <w:rPr>
          <w:rFonts w:asciiTheme="minorHAnsi" w:hAnsiTheme="minorHAnsi" w:cstheme="minorHAnsi"/>
          <w:sz w:val="22"/>
          <w:szCs w:val="22"/>
          <w:lang w:val="ka-GE"/>
        </w:rPr>
        <w:t xml:space="preserve"> = </w:t>
      </w:r>
      <w:r w:rsidRPr="00E8172B">
        <w:rPr>
          <w:rFonts w:asciiTheme="minorHAnsi" w:hAnsiTheme="minorHAnsi" w:cstheme="minorHAnsi"/>
          <w:b/>
          <w:sz w:val="22"/>
          <w:szCs w:val="22"/>
          <w:lang w:val="ka-GE"/>
        </w:rPr>
        <w:t>∑</w:t>
      </w:r>
      <w:r w:rsidRPr="00E8172B">
        <w:rPr>
          <w:rFonts w:asciiTheme="minorHAnsi" w:hAnsiTheme="minorHAnsi" w:cstheme="minorHAnsi"/>
          <w:position w:val="6"/>
          <w:sz w:val="22"/>
          <w:szCs w:val="22"/>
          <w:vertAlign w:val="superscript"/>
          <w:lang w:val="ka-GE"/>
        </w:rPr>
        <w:t>k</w:t>
      </w:r>
      <w:r w:rsidRPr="00E8172B">
        <w:rPr>
          <w:rFonts w:asciiTheme="minorHAnsi" w:hAnsiTheme="minorHAnsi" w:cstheme="minorHAnsi"/>
          <w:position w:val="-6"/>
          <w:sz w:val="22"/>
          <w:szCs w:val="22"/>
          <w:vertAlign w:val="subscript"/>
          <w:lang w:val="ka-GE"/>
        </w:rPr>
        <w:t>k=1</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L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L</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N</w:t>
      </w:r>
      <w:r w:rsidRPr="00E8172B">
        <w:rPr>
          <w:rFonts w:asciiTheme="minorHAnsi" w:hAnsiTheme="minorHAnsi" w:cstheme="minorHAnsi"/>
          <w:i/>
          <w:sz w:val="22"/>
          <w:szCs w:val="22"/>
          <w:vertAlign w:val="subscript"/>
          <w:lang w:val="ka-GE"/>
        </w:rPr>
        <w:t>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D</w:t>
      </w:r>
      <w:r w:rsidRPr="00E8172B">
        <w:rPr>
          <w:rFonts w:asciiTheme="minorHAnsi" w:hAnsiTheme="minorHAnsi" w:cstheme="minorHAnsi"/>
          <w:i/>
          <w:sz w:val="22"/>
          <w:szCs w:val="22"/>
          <w:vertAlign w:val="subscript"/>
          <w:lang w:val="ka-GE"/>
        </w:rPr>
        <w:t>Р</w:t>
      </w:r>
      <w:r w:rsidRPr="00E8172B">
        <w:rPr>
          <w:rFonts w:asciiTheme="minorHAnsi" w:hAnsiTheme="minorHAnsi" w:cstheme="minorHAnsi"/>
          <w:sz w:val="22"/>
          <w:szCs w:val="22"/>
          <w:lang w:val="ka-GE"/>
        </w:rPr>
        <w:t xml:space="preserve"> · 10</w:t>
      </w:r>
      <w:r w:rsidRPr="00E8172B">
        <w:rPr>
          <w:rFonts w:asciiTheme="minorHAnsi" w:hAnsiTheme="minorHAnsi" w:cstheme="minorHAnsi"/>
          <w:sz w:val="22"/>
          <w:szCs w:val="22"/>
          <w:vertAlign w:val="superscript"/>
          <w:lang w:val="ka-GE"/>
        </w:rPr>
        <w:t>-6</w:t>
      </w:r>
      <w:r w:rsidRPr="00E8172B">
        <w:rPr>
          <w:rFonts w:asciiTheme="minorHAnsi" w:hAnsiTheme="minorHAnsi" w:cstheme="minorHAnsi"/>
          <w:sz w:val="22"/>
          <w:szCs w:val="22"/>
          <w:lang w:val="ka-GE"/>
        </w:rPr>
        <w:t>, ტ/წელ;</w:t>
      </w: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სადაც </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L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i</w:t>
      </w:r>
      <w:r w:rsidRPr="00E8172B">
        <w:rPr>
          <w:rFonts w:asciiTheme="minorHAnsi" w:hAnsiTheme="minorHAnsi" w:cstheme="minorHAnsi"/>
          <w:sz w:val="22"/>
          <w:szCs w:val="22"/>
          <w:lang w:val="ka-GE"/>
        </w:rPr>
        <w:t xml:space="preserve">-ური ნივთიერების კუთრი ემისია </w:t>
      </w:r>
      <w:r w:rsidRPr="00E8172B">
        <w:rPr>
          <w:rFonts w:asciiTheme="minorHAnsi" w:hAnsiTheme="minorHAnsi" w:cstheme="minorHAnsi"/>
          <w:b/>
          <w:i/>
          <w:sz w:val="22"/>
          <w:szCs w:val="22"/>
          <w:lang w:val="ka-GE"/>
        </w:rPr>
        <w:t>k</w:t>
      </w:r>
      <w:r w:rsidRPr="00E8172B">
        <w:rPr>
          <w:rFonts w:asciiTheme="minorHAnsi" w:hAnsiTheme="minorHAnsi" w:cstheme="minorHAnsi"/>
          <w:sz w:val="22"/>
          <w:szCs w:val="22"/>
          <w:lang w:val="ka-GE"/>
        </w:rPr>
        <w:t xml:space="preserve">-ური ჯგუფის ავტოს მოძრაობისას 10-20კმსიჩქარით,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L</w:t>
      </w:r>
      <w:r w:rsidRPr="00E8172B">
        <w:rPr>
          <w:rFonts w:asciiTheme="minorHAnsi" w:hAnsiTheme="minorHAnsi" w:cstheme="minorHAnsi"/>
          <w:sz w:val="22"/>
          <w:szCs w:val="22"/>
          <w:lang w:val="ka-GE"/>
        </w:rPr>
        <w:t xml:space="preserve"> - საანგარიშო მანძილი, კმ;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N</w:t>
      </w:r>
      <w:r w:rsidRPr="00E8172B">
        <w:rPr>
          <w:rFonts w:asciiTheme="minorHAnsi" w:hAnsiTheme="minorHAnsi" w:cstheme="minorHAnsi"/>
          <w:i/>
          <w:sz w:val="22"/>
          <w:szCs w:val="22"/>
          <w:vertAlign w:val="subscript"/>
          <w:lang w:val="ka-GE"/>
        </w:rPr>
        <w:t>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k</w:t>
      </w:r>
      <w:r w:rsidRPr="00E8172B">
        <w:rPr>
          <w:rFonts w:asciiTheme="minorHAnsi" w:hAnsiTheme="minorHAnsi" w:cstheme="minorHAnsi"/>
          <w:sz w:val="22"/>
          <w:szCs w:val="22"/>
          <w:lang w:val="ka-GE"/>
        </w:rPr>
        <w:t xml:space="preserve">-ური ჯგუფის ავტომანქანების  საშუალო რ-ბა  დღის განმავლობაში. </w:t>
      </w:r>
    </w:p>
    <w:p w:rsidR="00C81DD1" w:rsidRPr="00E8172B" w:rsidRDefault="00C81DD1" w:rsidP="00E8172B">
      <w:pPr>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D</w:t>
      </w:r>
      <w:r w:rsidRPr="00E8172B">
        <w:rPr>
          <w:rFonts w:asciiTheme="minorHAnsi" w:hAnsiTheme="minorHAnsi" w:cstheme="minorHAnsi"/>
          <w:i/>
          <w:sz w:val="22"/>
          <w:szCs w:val="22"/>
          <w:vertAlign w:val="subscript"/>
          <w:lang w:val="ka-GE"/>
        </w:rPr>
        <w:t>Р</w:t>
      </w:r>
      <w:r w:rsidRPr="00E8172B">
        <w:rPr>
          <w:rFonts w:asciiTheme="minorHAnsi" w:hAnsiTheme="minorHAnsi" w:cstheme="minorHAnsi"/>
          <w:sz w:val="22"/>
          <w:szCs w:val="22"/>
          <w:lang w:val="ka-GE"/>
        </w:rPr>
        <w:t xml:space="preserve"> - მუშა დღეების რ-ბა წელ-ში. </w:t>
      </w:r>
    </w:p>
    <w:p w:rsidR="00C81DD1" w:rsidRPr="00E8172B" w:rsidRDefault="00C81DD1" w:rsidP="00E8172B">
      <w:pPr>
        <w:spacing w:before="24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ab/>
      </w:r>
      <w:r w:rsidRPr="00E8172B">
        <w:rPr>
          <w:rFonts w:asciiTheme="minorHAnsi" w:hAnsiTheme="minorHAnsi" w:cstheme="minorHAnsi"/>
          <w:b/>
          <w:i/>
          <w:sz w:val="22"/>
          <w:szCs w:val="22"/>
          <w:lang w:val="ka-GE"/>
        </w:rPr>
        <w:t>i</w:t>
      </w:r>
      <w:r w:rsidRPr="00E8172B">
        <w:rPr>
          <w:rFonts w:asciiTheme="minorHAnsi" w:hAnsiTheme="minorHAnsi" w:cstheme="minorHAnsi"/>
          <w:sz w:val="22"/>
          <w:szCs w:val="22"/>
          <w:lang w:val="ka-GE"/>
        </w:rPr>
        <w:t xml:space="preserve">-ური დამაბინძურებელი ნივთიერების მაქსიმალური ერთჯერადი ემისია </w:t>
      </w:r>
      <w:r w:rsidRPr="00E8172B">
        <w:rPr>
          <w:rFonts w:asciiTheme="minorHAnsi" w:hAnsiTheme="minorHAnsi" w:cstheme="minorHAnsi"/>
          <w:b/>
          <w:i/>
          <w:sz w:val="22"/>
          <w:szCs w:val="22"/>
          <w:lang w:val="ka-GE"/>
        </w:rPr>
        <w:t>G</w:t>
      </w:r>
      <w:r w:rsidRPr="00E8172B">
        <w:rPr>
          <w:rFonts w:asciiTheme="minorHAnsi" w:hAnsiTheme="minorHAnsi" w:cstheme="minorHAnsi"/>
          <w:i/>
          <w:sz w:val="22"/>
          <w:szCs w:val="22"/>
          <w:vertAlign w:val="subscript"/>
          <w:lang w:val="ka-GE"/>
        </w:rPr>
        <w:t>i</w:t>
      </w:r>
      <w:r w:rsidRPr="00E8172B">
        <w:rPr>
          <w:rFonts w:asciiTheme="minorHAnsi" w:hAnsiTheme="minorHAnsi" w:cstheme="minorHAnsi"/>
          <w:sz w:val="22"/>
          <w:szCs w:val="22"/>
          <w:lang w:val="ka-GE"/>
        </w:rPr>
        <w:t xml:space="preserve"> იანგარიშება ფორმულით: </w:t>
      </w:r>
    </w:p>
    <w:p w:rsidR="00C81DD1" w:rsidRPr="00E8172B" w:rsidRDefault="00C81DD1" w:rsidP="00E8172B">
      <w:pPr>
        <w:tabs>
          <w:tab w:val="center" w:pos="5103"/>
          <w:tab w:val="right" w:pos="9922"/>
        </w:tabs>
        <w:spacing w:before="120" w:after="120"/>
        <w:jc w:val="both"/>
        <w:rPr>
          <w:rFonts w:asciiTheme="minorHAnsi" w:hAnsiTheme="minorHAnsi" w:cstheme="minorHAnsi"/>
          <w:sz w:val="22"/>
          <w:szCs w:val="22"/>
          <w:lang w:val="ka-GE"/>
        </w:rPr>
      </w:pPr>
      <w:r w:rsidRPr="00E8172B">
        <w:rPr>
          <w:rFonts w:asciiTheme="minorHAnsi" w:hAnsiTheme="minorHAnsi" w:cstheme="minorHAnsi"/>
          <w:b/>
          <w:i/>
          <w:sz w:val="22"/>
          <w:szCs w:val="22"/>
          <w:lang w:val="ka-GE"/>
        </w:rPr>
        <w:tab/>
        <w:t>G</w:t>
      </w:r>
      <w:r w:rsidRPr="00E8172B">
        <w:rPr>
          <w:rFonts w:asciiTheme="minorHAnsi" w:hAnsiTheme="minorHAnsi" w:cstheme="minorHAnsi"/>
          <w:i/>
          <w:sz w:val="22"/>
          <w:szCs w:val="22"/>
          <w:vertAlign w:val="subscript"/>
          <w:lang w:val="ka-GE"/>
        </w:rPr>
        <w:t>i</w:t>
      </w:r>
      <w:r w:rsidRPr="00E8172B">
        <w:rPr>
          <w:rFonts w:asciiTheme="minorHAnsi" w:hAnsiTheme="minorHAnsi" w:cstheme="minorHAnsi"/>
          <w:sz w:val="22"/>
          <w:szCs w:val="22"/>
          <w:lang w:val="ka-GE"/>
        </w:rPr>
        <w:t xml:space="preserve"> = </w:t>
      </w:r>
      <w:r w:rsidRPr="00E8172B">
        <w:rPr>
          <w:rFonts w:asciiTheme="minorHAnsi" w:hAnsiTheme="minorHAnsi" w:cstheme="minorHAnsi"/>
          <w:b/>
          <w:sz w:val="22"/>
          <w:szCs w:val="22"/>
          <w:lang w:val="ka-GE"/>
        </w:rPr>
        <w:t>∑</w:t>
      </w:r>
      <w:r w:rsidRPr="00E8172B">
        <w:rPr>
          <w:rFonts w:asciiTheme="minorHAnsi" w:hAnsiTheme="minorHAnsi" w:cstheme="minorHAnsi"/>
          <w:position w:val="6"/>
          <w:sz w:val="22"/>
          <w:szCs w:val="22"/>
          <w:vertAlign w:val="superscript"/>
          <w:lang w:val="ka-GE"/>
        </w:rPr>
        <w:t>k</w:t>
      </w:r>
      <w:r w:rsidRPr="00E8172B">
        <w:rPr>
          <w:rFonts w:asciiTheme="minorHAnsi" w:hAnsiTheme="minorHAnsi" w:cstheme="minorHAnsi"/>
          <w:position w:val="-6"/>
          <w:sz w:val="22"/>
          <w:szCs w:val="22"/>
          <w:vertAlign w:val="subscript"/>
          <w:lang w:val="ka-GE"/>
        </w:rPr>
        <w:t>k=1</w:t>
      </w:r>
      <w:r w:rsidRPr="00E8172B">
        <w:rPr>
          <w:rFonts w:asciiTheme="minorHAnsi" w:hAnsiTheme="minorHAnsi" w:cstheme="minorHAnsi"/>
          <w:b/>
          <w:i/>
          <w:sz w:val="22"/>
          <w:szCs w:val="22"/>
          <w:lang w:val="ka-GE"/>
        </w:rPr>
        <w:t>m</w:t>
      </w:r>
      <w:r w:rsidRPr="00E8172B">
        <w:rPr>
          <w:rFonts w:asciiTheme="minorHAnsi" w:hAnsiTheme="minorHAnsi" w:cstheme="minorHAnsi"/>
          <w:i/>
          <w:sz w:val="22"/>
          <w:szCs w:val="22"/>
          <w:vertAlign w:val="subscript"/>
          <w:lang w:val="ka-GE"/>
        </w:rPr>
        <w:t>L ik</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L</w:t>
      </w:r>
      <w:r w:rsidRPr="00E8172B">
        <w:rPr>
          <w:rFonts w:asciiTheme="minorHAnsi" w:hAnsiTheme="minorHAnsi" w:cstheme="minorHAnsi"/>
          <w:sz w:val="22"/>
          <w:szCs w:val="22"/>
          <w:lang w:val="ka-GE"/>
        </w:rPr>
        <w:t xml:space="preserve"> · </w:t>
      </w:r>
      <w:r w:rsidRPr="00E8172B">
        <w:rPr>
          <w:rFonts w:asciiTheme="minorHAnsi" w:hAnsiTheme="minorHAnsi" w:cstheme="minorHAnsi"/>
          <w:b/>
          <w:i/>
          <w:sz w:val="22"/>
          <w:szCs w:val="22"/>
          <w:lang w:val="ka-GE"/>
        </w:rPr>
        <w:t>N'</w:t>
      </w:r>
      <w:r w:rsidRPr="00E8172B">
        <w:rPr>
          <w:rFonts w:asciiTheme="minorHAnsi" w:hAnsiTheme="minorHAnsi" w:cstheme="minorHAnsi"/>
          <w:i/>
          <w:sz w:val="22"/>
          <w:szCs w:val="22"/>
          <w:vertAlign w:val="subscript"/>
          <w:lang w:val="ka-GE"/>
        </w:rPr>
        <w:t>k</w:t>
      </w:r>
      <w:r w:rsidRPr="00E8172B">
        <w:rPr>
          <w:rFonts w:asciiTheme="minorHAnsi" w:hAnsiTheme="minorHAnsi" w:cstheme="minorHAnsi"/>
          <w:sz w:val="22"/>
          <w:szCs w:val="22"/>
          <w:lang w:val="ka-GE"/>
        </w:rPr>
        <w:t xml:space="preserve"> / 3600, გ/წმ;</w:t>
      </w:r>
      <w:r w:rsidRPr="00E8172B">
        <w:rPr>
          <w:rFonts w:asciiTheme="minorHAnsi" w:hAnsiTheme="minorHAnsi" w:cstheme="minorHAnsi"/>
          <w:sz w:val="22"/>
          <w:szCs w:val="22"/>
          <w:lang w:val="ka-GE"/>
        </w:rPr>
        <w:tab/>
      </w:r>
    </w:p>
    <w:p w:rsidR="00C81DD1" w:rsidRPr="00E8172B" w:rsidRDefault="00C81DD1" w:rsidP="00E8172B">
      <w:pPr>
        <w:jc w:val="both"/>
        <w:rPr>
          <w:rFonts w:asciiTheme="minorHAnsi" w:hAnsiTheme="minorHAnsi" w:cstheme="minorHAnsi"/>
          <w:sz w:val="22"/>
          <w:szCs w:val="22"/>
          <w:lang w:val="ru-RU"/>
        </w:rPr>
      </w:pPr>
      <w:r w:rsidRPr="00E8172B">
        <w:rPr>
          <w:rFonts w:asciiTheme="minorHAnsi" w:hAnsiTheme="minorHAnsi" w:cstheme="minorHAnsi"/>
          <w:sz w:val="22"/>
          <w:szCs w:val="22"/>
          <w:lang w:val="ka-GE"/>
        </w:rPr>
        <w:t>სადაც</w:t>
      </w:r>
      <w:r w:rsidRPr="00E8172B">
        <w:rPr>
          <w:rFonts w:asciiTheme="minorHAnsi" w:hAnsiTheme="minorHAnsi" w:cstheme="minorHAnsi"/>
          <w:sz w:val="22"/>
          <w:szCs w:val="22"/>
          <w:lang w:val="ru-RU"/>
        </w:rPr>
        <w:t xml:space="preserve"> </w:t>
      </w:r>
      <w:r w:rsidRPr="00E8172B">
        <w:rPr>
          <w:rFonts w:asciiTheme="minorHAnsi" w:hAnsiTheme="minorHAnsi" w:cstheme="minorHAnsi"/>
          <w:b/>
          <w:i/>
          <w:sz w:val="22"/>
          <w:szCs w:val="22"/>
          <w:lang w:val="ru-RU"/>
        </w:rPr>
        <w:t>N'</w:t>
      </w:r>
      <w:r w:rsidRPr="00E8172B">
        <w:rPr>
          <w:rFonts w:asciiTheme="minorHAnsi" w:hAnsiTheme="minorHAnsi" w:cstheme="minorHAnsi"/>
          <w:i/>
          <w:sz w:val="22"/>
          <w:szCs w:val="22"/>
          <w:vertAlign w:val="subscript"/>
          <w:lang w:val="ru-RU"/>
        </w:rPr>
        <w:t>k</w:t>
      </w:r>
      <w:r w:rsidRPr="00E8172B">
        <w:rPr>
          <w:rFonts w:asciiTheme="minorHAnsi" w:hAnsiTheme="minorHAnsi" w:cstheme="minorHAnsi"/>
          <w:sz w:val="22"/>
          <w:szCs w:val="22"/>
          <w:lang w:val="ru-RU"/>
        </w:rPr>
        <w:t xml:space="preserve"> – </w:t>
      </w:r>
      <w:r w:rsidRPr="00E8172B">
        <w:rPr>
          <w:rFonts w:asciiTheme="minorHAnsi" w:hAnsiTheme="minorHAnsi" w:cstheme="minorHAnsi"/>
          <w:b/>
          <w:i/>
          <w:sz w:val="22"/>
          <w:szCs w:val="22"/>
          <w:lang w:val="ka-GE"/>
        </w:rPr>
        <w:t>k</w:t>
      </w:r>
      <w:r w:rsidRPr="00E8172B">
        <w:rPr>
          <w:rFonts w:asciiTheme="minorHAnsi" w:hAnsiTheme="minorHAnsi" w:cstheme="minorHAnsi"/>
          <w:sz w:val="22"/>
          <w:szCs w:val="22"/>
          <w:lang w:val="ka-GE"/>
        </w:rPr>
        <w:t xml:space="preserve">-ური ჯგუფის ავტომობილების რ-ბა, რომლებიც მოძრაობენ საანგარიშო მანძილზე 1 სთ-ში, რომლითაც ხასიათდება მოძრაობის მაქსიმალური ინტენსივობა.  </w:t>
      </w:r>
    </w:p>
    <w:p w:rsidR="00C81DD1" w:rsidRPr="00E8172B" w:rsidRDefault="00C81DD1" w:rsidP="00E8172B">
      <w:pPr>
        <w:spacing w:before="12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დამაბინძურებელ ნივთიერებათა კუთრი ემისია სატვირთო მანქანებისაგან მოძრაობის პროცესში სიჩქარით 10-20კმ/სთ,  მოცემულია ცხრილში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lang w:val="ka-GE"/>
        </w:rPr>
        <w:t xml:space="preserve">33.  </w:t>
      </w:r>
    </w:p>
    <w:p w:rsidR="00FA1025" w:rsidRPr="00E8172B" w:rsidRDefault="00FA1025"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br w:type="page"/>
      </w:r>
    </w:p>
    <w:p w:rsidR="00C81DD1" w:rsidRPr="00E8172B" w:rsidRDefault="00C81DD1" w:rsidP="00E8172B">
      <w:pPr>
        <w:spacing w:before="120" w:after="12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lastRenderedPageBreak/>
        <w:t xml:space="preserve">ცხრილი </w:t>
      </w:r>
      <w:r w:rsidR="00A212E4" w:rsidRPr="00E8172B">
        <w:rPr>
          <w:rFonts w:asciiTheme="minorHAnsi" w:hAnsiTheme="minorHAnsi" w:cstheme="minorHAnsi"/>
          <w:sz w:val="22"/>
          <w:szCs w:val="22"/>
          <w:lang w:val="ka-GE"/>
        </w:rPr>
        <w:t>4.</w:t>
      </w:r>
      <w:r w:rsidRPr="00E8172B">
        <w:rPr>
          <w:rFonts w:asciiTheme="minorHAnsi" w:hAnsiTheme="minorHAnsi" w:cstheme="minorHAnsi"/>
          <w:sz w:val="22"/>
          <w:szCs w:val="22"/>
          <w:lang w:val="ka-GE"/>
        </w:rPr>
        <w:t xml:space="preserve">33.  დამაბინძურებელ ნივთიერებათა კუთრი ემისია სატვირთო მანქანებისაგან მოძრაობის პროცესში სიჩქარით 10-20კმ/სთ.  </w:t>
      </w:r>
    </w:p>
    <w:tbl>
      <w:tblPr>
        <w:tblStyle w:val="ReportTable22"/>
        <w:tblW w:w="0" w:type="auto"/>
        <w:tblLayout w:type="fixed"/>
        <w:tblLook w:val="04A0" w:firstRow="1" w:lastRow="0" w:firstColumn="1" w:lastColumn="0" w:noHBand="0" w:noVBand="1"/>
      </w:tblPr>
      <w:tblGrid>
        <w:gridCol w:w="5954"/>
        <w:gridCol w:w="2835"/>
        <w:gridCol w:w="1134"/>
      </w:tblGrid>
      <w:tr w:rsidR="00C81DD1" w:rsidRPr="00E8172B" w:rsidTr="00C6537A">
        <w:trPr>
          <w:tblHeader/>
        </w:trPr>
        <w:tc>
          <w:tcPr>
            <w:tcW w:w="5954" w:type="dxa"/>
            <w:tcBorders>
              <w:top w:val="single" w:sz="8" w:space="0" w:color="auto"/>
              <w:left w:val="single" w:sz="6" w:space="0" w:color="auto"/>
              <w:bottom w:val="single" w:sz="8" w:space="0" w:color="auto"/>
            </w:tcBorders>
            <w:shd w:val="clear" w:color="auto" w:fill="D9D9D9" w:themeFill="background1" w:themeFillShade="D9"/>
            <w:vAlign w:val="center"/>
          </w:tcPr>
          <w:p w:rsidR="00C81DD1" w:rsidRPr="00E8172B" w:rsidRDefault="00C81DD1" w:rsidP="00E8172B">
            <w:pPr>
              <w:jc w:val="both"/>
              <w:rPr>
                <w:rFonts w:cstheme="minorHAnsi"/>
              </w:rPr>
            </w:pPr>
            <w:r w:rsidRPr="00E8172B">
              <w:rPr>
                <w:rFonts w:cstheme="minorHAnsi"/>
                <w:lang w:val="ka-GE"/>
              </w:rPr>
              <w:t>ტიპი</w:t>
            </w:r>
          </w:p>
        </w:tc>
        <w:tc>
          <w:tcPr>
            <w:tcW w:w="2835" w:type="dxa"/>
            <w:tcBorders>
              <w:top w:val="single" w:sz="8" w:space="0" w:color="auto"/>
              <w:bottom w:val="single" w:sz="8" w:space="0" w:color="auto"/>
            </w:tcBorders>
            <w:shd w:val="clear" w:color="auto" w:fill="D9D9D9" w:themeFill="background1" w:themeFillShade="D9"/>
            <w:vAlign w:val="center"/>
          </w:tcPr>
          <w:p w:rsidR="00C81DD1" w:rsidRPr="00E8172B" w:rsidRDefault="00C81DD1" w:rsidP="00E8172B">
            <w:pPr>
              <w:jc w:val="both"/>
              <w:rPr>
                <w:rFonts w:cstheme="minorHAnsi"/>
              </w:rPr>
            </w:pPr>
            <w:r w:rsidRPr="00E8172B">
              <w:rPr>
                <w:rFonts w:cstheme="minorHAnsi"/>
                <w:lang w:val="ka-GE"/>
              </w:rPr>
              <w:t>დამაბინძურებელი ნივთიერება</w:t>
            </w:r>
          </w:p>
        </w:tc>
        <w:tc>
          <w:tcPr>
            <w:tcW w:w="1134" w:type="dxa"/>
            <w:tcBorders>
              <w:top w:val="single" w:sz="8" w:space="0" w:color="auto"/>
              <w:bottom w:val="single" w:sz="8" w:space="0" w:color="auto"/>
              <w:right w:val="single" w:sz="6" w:space="0" w:color="auto"/>
            </w:tcBorders>
            <w:shd w:val="clear" w:color="auto" w:fill="D9D9D9" w:themeFill="background1" w:themeFillShade="D9"/>
            <w:vAlign w:val="center"/>
          </w:tcPr>
          <w:p w:rsidR="00C81DD1" w:rsidRPr="00E8172B" w:rsidRDefault="00C81DD1" w:rsidP="00E8172B">
            <w:pPr>
              <w:jc w:val="both"/>
              <w:rPr>
                <w:rFonts w:cstheme="minorHAnsi"/>
              </w:rPr>
            </w:pPr>
            <w:r w:rsidRPr="00E8172B">
              <w:rPr>
                <w:rFonts w:cstheme="minorHAnsi"/>
                <w:lang w:val="ka-GE"/>
              </w:rPr>
              <w:t xml:space="preserve">გარბენი, გ/კმ </w:t>
            </w:r>
          </w:p>
        </w:tc>
      </w:tr>
      <w:tr w:rsidR="00C81DD1" w:rsidRPr="00E8172B" w:rsidTr="00C6537A">
        <w:tc>
          <w:tcPr>
            <w:tcW w:w="5954" w:type="dxa"/>
            <w:tcBorders>
              <w:left w:val="single" w:sz="6" w:space="0" w:color="auto"/>
              <w:bottom w:val="single" w:sz="8" w:space="0" w:color="auto"/>
            </w:tcBorders>
            <w:vAlign w:val="center"/>
          </w:tcPr>
          <w:p w:rsidR="00C81DD1" w:rsidRPr="00E8172B" w:rsidRDefault="00C81DD1" w:rsidP="00E8172B">
            <w:pPr>
              <w:jc w:val="both"/>
              <w:rPr>
                <w:rFonts w:cstheme="minorHAnsi"/>
                <w:lang w:val="ka-GE"/>
              </w:rPr>
            </w:pPr>
            <w:r w:rsidRPr="00E8172B">
              <w:rPr>
                <w:rFonts w:cstheme="minorHAnsi"/>
                <w:lang w:val="ka-GE"/>
              </w:rPr>
              <w:t xml:space="preserve">სატვირთო, ტვირთამწეობა-&gt;16ტონა, </w:t>
            </w:r>
          </w:p>
          <w:p w:rsidR="00C81DD1" w:rsidRPr="00E8172B" w:rsidRDefault="00C81DD1" w:rsidP="00E8172B">
            <w:pPr>
              <w:jc w:val="both"/>
              <w:rPr>
                <w:rFonts w:cstheme="minorHAnsi"/>
              </w:rPr>
            </w:pPr>
            <w:r w:rsidRPr="00E8172B">
              <w:rPr>
                <w:rFonts w:cstheme="minorHAnsi"/>
                <w:lang w:val="ka-GE"/>
              </w:rPr>
              <w:t xml:space="preserve">დიზელის ძრავზე </w:t>
            </w:r>
          </w:p>
        </w:tc>
        <w:tc>
          <w:tcPr>
            <w:tcW w:w="3969" w:type="dxa"/>
            <w:gridSpan w:val="2"/>
            <w:tcBorders>
              <w:bottom w:val="single" w:sz="8" w:space="0" w:color="auto"/>
              <w:right w:val="single" w:sz="6" w:space="0" w:color="auto"/>
            </w:tcBorders>
            <w:tcMar>
              <w:left w:w="0" w:type="dxa"/>
              <w:right w:w="0" w:type="dxa"/>
            </w:tcMar>
            <w:vAlign w:val="center"/>
          </w:tcPr>
          <w:tbl>
            <w:tblPr>
              <w:tblStyle w:val="ReportTable22"/>
              <w:tblW w:w="5103" w:type="dxa"/>
              <w:tblLayout w:type="fixed"/>
              <w:tblLook w:val="04A0" w:firstRow="1" w:lastRow="0" w:firstColumn="1" w:lastColumn="0" w:noHBand="0" w:noVBand="1"/>
            </w:tblPr>
            <w:tblGrid>
              <w:gridCol w:w="2835"/>
              <w:gridCol w:w="1134"/>
              <w:gridCol w:w="1134"/>
            </w:tblGrid>
            <w:tr w:rsidR="00C81DD1" w:rsidRPr="00E8172B" w:rsidTr="00C6537A">
              <w:tc>
                <w:tcPr>
                  <w:tcW w:w="2835" w:type="dxa"/>
                  <w:tcBorders>
                    <w:top w:val="nil"/>
                    <w:left w:val="nil"/>
                  </w:tcBorders>
                </w:tcPr>
                <w:p w:rsidR="00C81DD1" w:rsidRPr="00E8172B" w:rsidRDefault="00C81DD1" w:rsidP="00E8172B">
                  <w:pPr>
                    <w:jc w:val="both"/>
                    <w:rPr>
                      <w:rFonts w:cstheme="minorHAnsi"/>
                    </w:rPr>
                  </w:pPr>
                  <w:r w:rsidRPr="00E8172B">
                    <w:rPr>
                      <w:rFonts w:cstheme="minorHAnsi"/>
                      <w:lang w:val="ka-GE"/>
                    </w:rPr>
                    <w:t>აზოტის დიოქსიდი</w:t>
                  </w:r>
                  <w:r w:rsidRPr="00E8172B">
                    <w:rPr>
                      <w:rFonts w:cstheme="minorHAnsi"/>
                    </w:rPr>
                    <w:t xml:space="preserve"> (</w:t>
                  </w:r>
                  <w:r w:rsidRPr="00E8172B">
                    <w:rPr>
                      <w:rFonts w:cstheme="minorHAnsi"/>
                      <w:lang w:val="ka-GE"/>
                    </w:rPr>
                    <w:t>აზოტის</w:t>
                  </w:r>
                  <w:r w:rsidRPr="00E8172B">
                    <w:rPr>
                      <w:rFonts w:cstheme="minorHAnsi"/>
                    </w:rPr>
                    <w:t xml:space="preserve"> (IV)</w:t>
                  </w:r>
                  <w:r w:rsidRPr="00E8172B">
                    <w:rPr>
                      <w:rFonts w:cstheme="minorHAnsi"/>
                      <w:lang w:val="ka-GE"/>
                    </w:rPr>
                    <w:t xml:space="preserve"> ოქსიდი</w:t>
                  </w:r>
                  <w:r w:rsidRPr="00E8172B">
                    <w:rPr>
                      <w:rFonts w:cstheme="minorHAnsi"/>
                    </w:rPr>
                    <w:t>)</w:t>
                  </w:r>
                </w:p>
              </w:tc>
              <w:tc>
                <w:tcPr>
                  <w:tcW w:w="1134" w:type="dxa"/>
                  <w:tcBorders>
                    <w:top w:val="nil"/>
                    <w:left w:val="single" w:sz="4" w:space="0" w:color="000000"/>
                    <w:bottom w:val="single" w:sz="4" w:space="0" w:color="000000"/>
                    <w:right w:val="nil"/>
                  </w:tcBorders>
                </w:tcPr>
                <w:p w:rsidR="00C81DD1" w:rsidRPr="00E8172B" w:rsidRDefault="00C81DD1" w:rsidP="00E8172B">
                  <w:pPr>
                    <w:jc w:val="both"/>
                    <w:rPr>
                      <w:rFonts w:cstheme="minorHAnsi"/>
                      <w:lang w:eastAsia="en-US"/>
                    </w:rPr>
                  </w:pPr>
                  <w:r w:rsidRPr="00E8172B">
                    <w:rPr>
                      <w:rFonts w:cstheme="minorHAnsi"/>
                      <w:lang w:eastAsia="en-US"/>
                    </w:rPr>
                    <w:t>3,12</w:t>
                  </w:r>
                </w:p>
              </w:tc>
              <w:tc>
                <w:tcPr>
                  <w:tcW w:w="1134" w:type="dxa"/>
                  <w:tcBorders>
                    <w:top w:val="nil"/>
                    <w:right w:val="nil"/>
                  </w:tcBorders>
                </w:tcPr>
                <w:p w:rsidR="00C81DD1" w:rsidRPr="00E8172B" w:rsidRDefault="00C81DD1" w:rsidP="00E8172B">
                  <w:pPr>
                    <w:jc w:val="both"/>
                    <w:rPr>
                      <w:rFonts w:cstheme="minorHAnsi"/>
                    </w:rPr>
                  </w:pPr>
                  <w:r w:rsidRPr="00E8172B">
                    <w:rPr>
                      <w:rFonts w:cstheme="minorHAnsi"/>
                    </w:rPr>
                    <w:t>3,2</w:t>
                  </w:r>
                </w:p>
              </w:tc>
            </w:tr>
            <w:tr w:rsidR="00C81DD1" w:rsidRPr="00E8172B" w:rsidTr="00C6537A">
              <w:tc>
                <w:tcPr>
                  <w:tcW w:w="2835" w:type="dxa"/>
                  <w:tcBorders>
                    <w:left w:val="nil"/>
                  </w:tcBorders>
                </w:tcPr>
                <w:p w:rsidR="00C81DD1" w:rsidRPr="00E8172B" w:rsidRDefault="00C81DD1" w:rsidP="00E8172B">
                  <w:pPr>
                    <w:jc w:val="both"/>
                    <w:rPr>
                      <w:rFonts w:cstheme="minorHAnsi"/>
                    </w:rPr>
                  </w:pPr>
                  <w:r w:rsidRPr="00E8172B">
                    <w:rPr>
                      <w:rFonts w:cstheme="minorHAnsi"/>
                      <w:lang w:val="ka-GE"/>
                    </w:rPr>
                    <w:t xml:space="preserve">აზოტის </w:t>
                  </w:r>
                  <w:r w:rsidRPr="00E8172B">
                    <w:rPr>
                      <w:rFonts w:cstheme="minorHAnsi"/>
                    </w:rPr>
                    <w:t xml:space="preserve"> (II) </w:t>
                  </w:r>
                  <w:r w:rsidRPr="00E8172B">
                    <w:rPr>
                      <w:rFonts w:cstheme="minorHAnsi"/>
                      <w:lang w:val="ka-GE"/>
                    </w:rPr>
                    <w:t>ოქსიდი</w:t>
                  </w:r>
                </w:p>
              </w:tc>
              <w:tc>
                <w:tcPr>
                  <w:tcW w:w="1134" w:type="dxa"/>
                  <w:tcBorders>
                    <w:top w:val="single" w:sz="4" w:space="0" w:color="000000"/>
                    <w:left w:val="single" w:sz="4" w:space="0" w:color="000000"/>
                    <w:bottom w:val="single" w:sz="4" w:space="0" w:color="000000"/>
                    <w:right w:val="nil"/>
                  </w:tcBorders>
                </w:tcPr>
                <w:p w:rsidR="00C81DD1" w:rsidRPr="00E8172B" w:rsidRDefault="00C81DD1" w:rsidP="00E8172B">
                  <w:pPr>
                    <w:jc w:val="both"/>
                    <w:rPr>
                      <w:rFonts w:cstheme="minorHAnsi"/>
                      <w:lang w:eastAsia="en-US"/>
                    </w:rPr>
                  </w:pPr>
                  <w:r w:rsidRPr="00E8172B">
                    <w:rPr>
                      <w:rFonts w:cstheme="minorHAnsi"/>
                      <w:lang w:eastAsia="en-US"/>
                    </w:rPr>
                    <w:t>0,507</w:t>
                  </w:r>
                </w:p>
              </w:tc>
              <w:tc>
                <w:tcPr>
                  <w:tcW w:w="1134" w:type="dxa"/>
                  <w:tcBorders>
                    <w:right w:val="nil"/>
                  </w:tcBorders>
                </w:tcPr>
                <w:p w:rsidR="00C81DD1" w:rsidRPr="00E8172B" w:rsidRDefault="00C81DD1" w:rsidP="00E8172B">
                  <w:pPr>
                    <w:jc w:val="both"/>
                    <w:rPr>
                      <w:rFonts w:cstheme="minorHAnsi"/>
                    </w:rPr>
                  </w:pPr>
                  <w:r w:rsidRPr="00E8172B">
                    <w:rPr>
                      <w:rFonts w:cstheme="minorHAnsi"/>
                    </w:rPr>
                    <w:t>0,52</w:t>
                  </w:r>
                </w:p>
              </w:tc>
            </w:tr>
            <w:tr w:rsidR="00C81DD1" w:rsidRPr="00E8172B" w:rsidTr="00C6537A">
              <w:tc>
                <w:tcPr>
                  <w:tcW w:w="2835" w:type="dxa"/>
                  <w:tcBorders>
                    <w:left w:val="nil"/>
                  </w:tcBorders>
                </w:tcPr>
                <w:p w:rsidR="00C81DD1" w:rsidRPr="00E8172B" w:rsidRDefault="00C81DD1" w:rsidP="00E8172B">
                  <w:pPr>
                    <w:jc w:val="both"/>
                    <w:rPr>
                      <w:rFonts w:cstheme="minorHAnsi"/>
                    </w:rPr>
                  </w:pPr>
                  <w:r w:rsidRPr="00E8172B">
                    <w:rPr>
                      <w:rFonts w:cstheme="minorHAnsi"/>
                      <w:lang w:val="ka-GE"/>
                    </w:rPr>
                    <w:t>ჭვარტლი</w:t>
                  </w:r>
                </w:p>
              </w:tc>
              <w:tc>
                <w:tcPr>
                  <w:tcW w:w="1134" w:type="dxa"/>
                  <w:tcBorders>
                    <w:top w:val="single" w:sz="4" w:space="0" w:color="000000"/>
                    <w:left w:val="single" w:sz="4" w:space="0" w:color="000000"/>
                    <w:bottom w:val="single" w:sz="4" w:space="0" w:color="000000"/>
                    <w:right w:val="nil"/>
                  </w:tcBorders>
                </w:tcPr>
                <w:p w:rsidR="00C81DD1" w:rsidRPr="00E8172B" w:rsidRDefault="00C81DD1" w:rsidP="00E8172B">
                  <w:pPr>
                    <w:jc w:val="both"/>
                    <w:rPr>
                      <w:rFonts w:cstheme="minorHAnsi"/>
                      <w:lang w:eastAsia="en-US"/>
                    </w:rPr>
                  </w:pPr>
                  <w:r w:rsidRPr="00E8172B">
                    <w:rPr>
                      <w:rFonts w:cstheme="minorHAnsi"/>
                      <w:lang w:eastAsia="en-US"/>
                    </w:rPr>
                    <w:t>0,3</w:t>
                  </w:r>
                </w:p>
              </w:tc>
              <w:tc>
                <w:tcPr>
                  <w:tcW w:w="1134" w:type="dxa"/>
                  <w:tcBorders>
                    <w:right w:val="nil"/>
                  </w:tcBorders>
                </w:tcPr>
                <w:p w:rsidR="00C81DD1" w:rsidRPr="00E8172B" w:rsidRDefault="00C81DD1" w:rsidP="00E8172B">
                  <w:pPr>
                    <w:jc w:val="both"/>
                    <w:rPr>
                      <w:rFonts w:cstheme="minorHAnsi"/>
                    </w:rPr>
                  </w:pPr>
                  <w:r w:rsidRPr="00E8172B">
                    <w:rPr>
                      <w:rFonts w:cstheme="minorHAnsi"/>
                    </w:rPr>
                    <w:t>0,3</w:t>
                  </w:r>
                </w:p>
              </w:tc>
            </w:tr>
            <w:tr w:rsidR="00C81DD1" w:rsidRPr="00E8172B" w:rsidTr="00C6537A">
              <w:tc>
                <w:tcPr>
                  <w:tcW w:w="2835" w:type="dxa"/>
                  <w:tcBorders>
                    <w:left w:val="nil"/>
                  </w:tcBorders>
                </w:tcPr>
                <w:p w:rsidR="00C81DD1" w:rsidRPr="00E8172B" w:rsidRDefault="00C81DD1" w:rsidP="00E8172B">
                  <w:pPr>
                    <w:jc w:val="both"/>
                    <w:rPr>
                      <w:rFonts w:cstheme="minorHAnsi"/>
                    </w:rPr>
                  </w:pPr>
                  <w:r w:rsidRPr="00E8172B">
                    <w:rPr>
                      <w:rFonts w:cstheme="minorHAnsi"/>
                      <w:lang w:val="ka-GE"/>
                    </w:rPr>
                    <w:t>გოგირდის დიოქსიდი</w:t>
                  </w:r>
                </w:p>
              </w:tc>
              <w:tc>
                <w:tcPr>
                  <w:tcW w:w="1134" w:type="dxa"/>
                  <w:tcBorders>
                    <w:top w:val="single" w:sz="4" w:space="0" w:color="000000"/>
                    <w:left w:val="single" w:sz="4" w:space="0" w:color="000000"/>
                    <w:bottom w:val="single" w:sz="4" w:space="0" w:color="000000"/>
                    <w:right w:val="nil"/>
                  </w:tcBorders>
                </w:tcPr>
                <w:p w:rsidR="00C81DD1" w:rsidRPr="00E8172B" w:rsidRDefault="00C81DD1" w:rsidP="00E8172B">
                  <w:pPr>
                    <w:jc w:val="both"/>
                    <w:rPr>
                      <w:rFonts w:cstheme="minorHAnsi"/>
                      <w:lang w:eastAsia="en-US"/>
                    </w:rPr>
                  </w:pPr>
                  <w:r w:rsidRPr="00E8172B">
                    <w:rPr>
                      <w:rFonts w:cstheme="minorHAnsi"/>
                      <w:lang w:eastAsia="en-US"/>
                    </w:rPr>
                    <w:t>0,69</w:t>
                  </w:r>
                </w:p>
              </w:tc>
              <w:tc>
                <w:tcPr>
                  <w:tcW w:w="1134" w:type="dxa"/>
                  <w:tcBorders>
                    <w:right w:val="nil"/>
                  </w:tcBorders>
                </w:tcPr>
                <w:p w:rsidR="00C81DD1" w:rsidRPr="00E8172B" w:rsidRDefault="00C81DD1" w:rsidP="00E8172B">
                  <w:pPr>
                    <w:jc w:val="both"/>
                    <w:rPr>
                      <w:rFonts w:cstheme="minorHAnsi"/>
                    </w:rPr>
                  </w:pPr>
                  <w:r w:rsidRPr="00E8172B">
                    <w:rPr>
                      <w:rFonts w:cstheme="minorHAnsi"/>
                    </w:rPr>
                    <w:t>0,54</w:t>
                  </w:r>
                </w:p>
              </w:tc>
            </w:tr>
            <w:tr w:rsidR="00C81DD1" w:rsidRPr="00E8172B" w:rsidTr="00C6537A">
              <w:tc>
                <w:tcPr>
                  <w:tcW w:w="2835" w:type="dxa"/>
                  <w:tcBorders>
                    <w:left w:val="nil"/>
                  </w:tcBorders>
                </w:tcPr>
                <w:p w:rsidR="00C81DD1" w:rsidRPr="00E8172B" w:rsidRDefault="00C81DD1" w:rsidP="00E8172B">
                  <w:pPr>
                    <w:jc w:val="both"/>
                    <w:rPr>
                      <w:rFonts w:cstheme="minorHAnsi"/>
                    </w:rPr>
                  </w:pPr>
                  <w:r w:rsidRPr="00E8172B">
                    <w:rPr>
                      <w:rFonts w:cstheme="minorHAnsi"/>
                      <w:lang w:val="ka-GE"/>
                    </w:rPr>
                    <w:t>ნახშირბადის ოქსიდი</w:t>
                  </w:r>
                </w:p>
              </w:tc>
              <w:tc>
                <w:tcPr>
                  <w:tcW w:w="1134" w:type="dxa"/>
                  <w:tcBorders>
                    <w:top w:val="single" w:sz="4" w:space="0" w:color="000000"/>
                    <w:left w:val="single" w:sz="4" w:space="0" w:color="000000"/>
                    <w:bottom w:val="single" w:sz="4" w:space="0" w:color="000000"/>
                    <w:right w:val="nil"/>
                  </w:tcBorders>
                </w:tcPr>
                <w:p w:rsidR="00C81DD1" w:rsidRPr="00E8172B" w:rsidRDefault="00C81DD1" w:rsidP="00E8172B">
                  <w:pPr>
                    <w:jc w:val="both"/>
                    <w:rPr>
                      <w:rFonts w:cstheme="minorHAnsi"/>
                      <w:lang w:eastAsia="en-US"/>
                    </w:rPr>
                  </w:pPr>
                  <w:r w:rsidRPr="00E8172B">
                    <w:rPr>
                      <w:rFonts w:cstheme="minorHAnsi"/>
                      <w:lang w:eastAsia="en-US"/>
                    </w:rPr>
                    <w:t>6</w:t>
                  </w:r>
                </w:p>
              </w:tc>
              <w:tc>
                <w:tcPr>
                  <w:tcW w:w="1134" w:type="dxa"/>
                  <w:tcBorders>
                    <w:right w:val="nil"/>
                  </w:tcBorders>
                </w:tcPr>
                <w:p w:rsidR="00C81DD1" w:rsidRPr="00E8172B" w:rsidRDefault="00C81DD1" w:rsidP="00E8172B">
                  <w:pPr>
                    <w:jc w:val="both"/>
                    <w:rPr>
                      <w:rFonts w:cstheme="minorHAnsi"/>
                    </w:rPr>
                  </w:pPr>
                  <w:r w:rsidRPr="00E8172B">
                    <w:rPr>
                      <w:rFonts w:cstheme="minorHAnsi"/>
                    </w:rPr>
                    <w:t>6,1</w:t>
                  </w:r>
                </w:p>
              </w:tc>
            </w:tr>
            <w:tr w:rsidR="00C81DD1" w:rsidRPr="00E8172B" w:rsidTr="00C6537A">
              <w:tc>
                <w:tcPr>
                  <w:tcW w:w="2835" w:type="dxa"/>
                  <w:tcBorders>
                    <w:left w:val="nil"/>
                    <w:bottom w:val="nil"/>
                  </w:tcBorders>
                </w:tcPr>
                <w:p w:rsidR="00C81DD1" w:rsidRPr="00E8172B" w:rsidRDefault="00C81DD1" w:rsidP="00E8172B">
                  <w:pPr>
                    <w:jc w:val="both"/>
                    <w:rPr>
                      <w:rFonts w:cstheme="minorHAnsi"/>
                    </w:rPr>
                  </w:pPr>
                  <w:r w:rsidRPr="00E8172B">
                    <w:rPr>
                      <w:rFonts w:cstheme="minorHAnsi"/>
                      <w:lang w:val="ka-GE"/>
                    </w:rPr>
                    <w:t>ნახშირწყალბადების ნავთის ფრაქცია</w:t>
                  </w:r>
                </w:p>
              </w:tc>
              <w:tc>
                <w:tcPr>
                  <w:tcW w:w="1134" w:type="dxa"/>
                  <w:tcBorders>
                    <w:top w:val="single" w:sz="4" w:space="0" w:color="000000"/>
                    <w:left w:val="single" w:sz="4" w:space="0" w:color="000000"/>
                    <w:bottom w:val="nil"/>
                    <w:right w:val="nil"/>
                  </w:tcBorders>
                </w:tcPr>
                <w:p w:rsidR="00C81DD1" w:rsidRPr="00E8172B" w:rsidRDefault="00C81DD1" w:rsidP="00E8172B">
                  <w:pPr>
                    <w:jc w:val="both"/>
                    <w:rPr>
                      <w:rFonts w:cstheme="minorHAnsi"/>
                      <w:lang w:eastAsia="en-US"/>
                    </w:rPr>
                  </w:pPr>
                  <w:r w:rsidRPr="00E8172B">
                    <w:rPr>
                      <w:rFonts w:cstheme="minorHAnsi"/>
                      <w:lang w:eastAsia="en-US"/>
                    </w:rPr>
                    <w:t>0,8</w:t>
                  </w:r>
                </w:p>
              </w:tc>
              <w:tc>
                <w:tcPr>
                  <w:tcW w:w="1134" w:type="dxa"/>
                  <w:tcBorders>
                    <w:bottom w:val="nil"/>
                    <w:right w:val="nil"/>
                  </w:tcBorders>
                </w:tcPr>
                <w:p w:rsidR="00C81DD1" w:rsidRPr="00E8172B" w:rsidRDefault="00C81DD1" w:rsidP="00E8172B">
                  <w:pPr>
                    <w:jc w:val="both"/>
                    <w:rPr>
                      <w:rFonts w:cstheme="minorHAnsi"/>
                    </w:rPr>
                  </w:pPr>
                  <w:r w:rsidRPr="00E8172B">
                    <w:rPr>
                      <w:rFonts w:cstheme="minorHAnsi"/>
                    </w:rPr>
                    <w:t>1</w:t>
                  </w:r>
                </w:p>
              </w:tc>
            </w:tr>
          </w:tbl>
          <w:p w:rsidR="00C81DD1" w:rsidRPr="00E8172B" w:rsidRDefault="00C81DD1" w:rsidP="00E8172B">
            <w:pPr>
              <w:jc w:val="both"/>
              <w:rPr>
                <w:rFonts w:cstheme="minorHAnsi"/>
              </w:rPr>
            </w:pPr>
          </w:p>
        </w:tc>
      </w:tr>
    </w:tbl>
    <w:p w:rsidR="00C81DD1" w:rsidRPr="00E8172B" w:rsidRDefault="00C81DD1" w:rsidP="00E8172B">
      <w:pPr>
        <w:jc w:val="both"/>
        <w:rPr>
          <w:rFonts w:asciiTheme="minorHAnsi" w:hAnsiTheme="minorHAnsi" w:cstheme="minorHAnsi"/>
          <w:sz w:val="22"/>
          <w:szCs w:val="22"/>
          <w:lang w:val="ru-RU"/>
        </w:rPr>
      </w:pPr>
      <w:r w:rsidRPr="00E8172B">
        <w:rPr>
          <w:rFonts w:asciiTheme="minorHAnsi" w:hAnsiTheme="minorHAnsi" w:cstheme="minorHAnsi"/>
          <w:sz w:val="22"/>
          <w:szCs w:val="22"/>
          <w:lang w:val="ka-GE"/>
        </w:rPr>
        <w:t xml:space="preserve">მაქსიმალური ერთჯერადი და წლიური ემისიის გაანგარიშება მოცემულია ქვემოთ:  </w:t>
      </w:r>
      <w:r w:rsidRPr="00E8172B">
        <w:rPr>
          <w:rFonts w:asciiTheme="minorHAnsi" w:hAnsiTheme="minorHAnsi" w:cstheme="minorHAnsi"/>
          <w:sz w:val="22"/>
          <w:szCs w:val="22"/>
          <w:lang w:val="ru-RU"/>
        </w:rPr>
        <w:t>.</w:t>
      </w:r>
    </w:p>
    <w:p w:rsidR="00C81DD1" w:rsidRPr="00E8172B" w:rsidRDefault="00C81DD1" w:rsidP="00E8172B">
      <w:pPr>
        <w:spacing w:before="240"/>
        <w:jc w:val="both"/>
        <w:rPr>
          <w:rFonts w:asciiTheme="minorHAnsi" w:hAnsiTheme="minorHAnsi" w:cstheme="minorHAnsi"/>
          <w:sz w:val="22"/>
          <w:szCs w:val="22"/>
          <w:lang w:val="ru-RU"/>
        </w:rPr>
      </w:pPr>
      <w:r w:rsidRPr="00E8172B">
        <w:rPr>
          <w:rFonts w:asciiTheme="minorHAnsi" w:hAnsiTheme="minorHAnsi" w:cstheme="minorHAnsi"/>
          <w:sz w:val="22"/>
          <w:szCs w:val="22"/>
          <w:lang w:val="ka-GE"/>
        </w:rPr>
        <w:t xml:space="preserve">დამაბინძურებელ ნივთიერებათა წლიური გამოყოფა </w:t>
      </w:r>
      <w:r w:rsidRPr="00E8172B">
        <w:rPr>
          <w:rFonts w:asciiTheme="minorHAnsi" w:hAnsiTheme="minorHAnsi" w:cstheme="minorHAnsi"/>
          <w:b/>
          <w:i/>
          <w:sz w:val="22"/>
          <w:szCs w:val="22"/>
          <w:lang w:val="ru-RU"/>
        </w:rPr>
        <w:t>M</w:t>
      </w:r>
      <w:r w:rsidRPr="00E8172B">
        <w:rPr>
          <w:rFonts w:asciiTheme="minorHAnsi" w:hAnsiTheme="minorHAnsi" w:cstheme="minorHAnsi"/>
          <w:sz w:val="22"/>
          <w:szCs w:val="22"/>
          <w:lang w:val="ru-RU"/>
        </w:rPr>
        <w:t xml:space="preserve">, </w:t>
      </w:r>
      <w:r w:rsidRPr="00E8172B">
        <w:rPr>
          <w:rFonts w:asciiTheme="minorHAnsi" w:hAnsiTheme="minorHAnsi" w:cstheme="minorHAnsi"/>
          <w:sz w:val="22"/>
          <w:szCs w:val="22"/>
          <w:lang w:val="ka-GE"/>
        </w:rPr>
        <w:t>ტ/წელ</w:t>
      </w:r>
      <w:r w:rsidRPr="00E8172B">
        <w:rPr>
          <w:rFonts w:asciiTheme="minorHAnsi" w:hAnsiTheme="minorHAnsi" w:cstheme="minorHAnsi"/>
          <w:sz w:val="22"/>
          <w:szCs w:val="22"/>
          <w:lang w:val="ru-RU"/>
        </w:rPr>
        <w:t>:</w:t>
      </w:r>
    </w:p>
    <w:p w:rsidR="00C81DD1" w:rsidRPr="00E8172B" w:rsidRDefault="00C81DD1" w:rsidP="00E8172B">
      <w:pPr>
        <w:jc w:val="both"/>
        <w:rPr>
          <w:rFonts w:asciiTheme="minorHAnsi" w:hAnsiTheme="minorHAnsi" w:cstheme="minorHAnsi"/>
          <w:b/>
          <w:i/>
          <w:sz w:val="22"/>
          <w:szCs w:val="22"/>
          <w:lang w:val="ru-RU" w:eastAsia="en-US"/>
        </w:rPr>
      </w:pP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301</w:t>
      </w:r>
      <w:r w:rsidRPr="00E8172B">
        <w:rPr>
          <w:rFonts w:asciiTheme="minorHAnsi" w:hAnsiTheme="minorHAnsi" w:cstheme="minorHAnsi"/>
          <w:sz w:val="22"/>
          <w:szCs w:val="22"/>
          <w:lang w:val="ru-RU" w:eastAsia="en-US"/>
        </w:rPr>
        <w:t xml:space="preserve"> = 3,12 · 1 · 16 · 312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0,015575;</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304</w:t>
      </w:r>
      <w:r w:rsidRPr="00E8172B">
        <w:rPr>
          <w:rFonts w:asciiTheme="minorHAnsi" w:hAnsiTheme="minorHAnsi" w:cstheme="minorHAnsi"/>
          <w:sz w:val="22"/>
          <w:szCs w:val="22"/>
          <w:lang w:val="ru-RU" w:eastAsia="en-US"/>
        </w:rPr>
        <w:t xml:space="preserve"> = 0,507 · 1 · 16 · 312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0,0025309;</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328</w:t>
      </w:r>
      <w:r w:rsidRPr="00E8172B">
        <w:rPr>
          <w:rFonts w:asciiTheme="minorHAnsi" w:hAnsiTheme="minorHAnsi" w:cstheme="minorHAnsi"/>
          <w:sz w:val="22"/>
          <w:szCs w:val="22"/>
          <w:lang w:val="ru-RU" w:eastAsia="en-US"/>
        </w:rPr>
        <w:t xml:space="preserve"> = 0,3 · 1 · 16 · 312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0,0014976;</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330</w:t>
      </w:r>
      <w:r w:rsidRPr="00E8172B">
        <w:rPr>
          <w:rFonts w:asciiTheme="minorHAnsi" w:hAnsiTheme="minorHAnsi" w:cstheme="minorHAnsi"/>
          <w:sz w:val="22"/>
          <w:szCs w:val="22"/>
          <w:lang w:val="ru-RU" w:eastAsia="en-US"/>
        </w:rPr>
        <w:t xml:space="preserve"> = 0,69 · 1 · 16 · 312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0,0034445;</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337</w:t>
      </w:r>
      <w:r w:rsidRPr="00E8172B">
        <w:rPr>
          <w:rFonts w:asciiTheme="minorHAnsi" w:hAnsiTheme="minorHAnsi" w:cstheme="minorHAnsi"/>
          <w:sz w:val="22"/>
          <w:szCs w:val="22"/>
          <w:lang w:val="ru-RU" w:eastAsia="en-US"/>
        </w:rPr>
        <w:t xml:space="preserve"> = 6 · 1 · 16 · 312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0,029952;</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M</w:t>
      </w:r>
      <w:r w:rsidRPr="00E8172B">
        <w:rPr>
          <w:rFonts w:asciiTheme="minorHAnsi" w:hAnsiTheme="minorHAnsi" w:cstheme="minorHAnsi"/>
          <w:i/>
          <w:sz w:val="22"/>
          <w:szCs w:val="22"/>
          <w:vertAlign w:val="subscript"/>
          <w:lang w:val="ru-RU" w:eastAsia="en-US"/>
        </w:rPr>
        <w:t>2732</w:t>
      </w:r>
      <w:r w:rsidRPr="00E8172B">
        <w:rPr>
          <w:rFonts w:asciiTheme="minorHAnsi" w:hAnsiTheme="minorHAnsi" w:cstheme="minorHAnsi"/>
          <w:sz w:val="22"/>
          <w:szCs w:val="22"/>
          <w:lang w:val="ru-RU" w:eastAsia="en-US"/>
        </w:rPr>
        <w:t xml:space="preserve"> = 0,8 · 1 · 16 · 312 · 10</w:t>
      </w:r>
      <w:r w:rsidRPr="00E8172B">
        <w:rPr>
          <w:rFonts w:asciiTheme="minorHAnsi" w:hAnsiTheme="minorHAnsi" w:cstheme="minorHAnsi"/>
          <w:sz w:val="22"/>
          <w:szCs w:val="22"/>
          <w:vertAlign w:val="superscript"/>
          <w:lang w:val="ru-RU" w:eastAsia="en-US"/>
        </w:rPr>
        <w:t>-6</w:t>
      </w:r>
      <w:r w:rsidRPr="00E8172B">
        <w:rPr>
          <w:rFonts w:asciiTheme="minorHAnsi" w:hAnsiTheme="minorHAnsi" w:cstheme="minorHAnsi"/>
          <w:sz w:val="22"/>
          <w:szCs w:val="22"/>
          <w:lang w:val="ru-RU" w:eastAsia="en-US"/>
        </w:rPr>
        <w:t xml:space="preserve"> = 0,0039936.</w:t>
      </w:r>
    </w:p>
    <w:p w:rsidR="00C81DD1" w:rsidRPr="00E8172B" w:rsidRDefault="00C81DD1" w:rsidP="00E8172B">
      <w:pPr>
        <w:jc w:val="both"/>
        <w:rPr>
          <w:rFonts w:asciiTheme="minorHAnsi" w:hAnsiTheme="minorHAnsi" w:cstheme="minorHAnsi"/>
          <w:sz w:val="22"/>
          <w:szCs w:val="22"/>
          <w:lang w:val="ru-RU" w:eastAsia="en-US"/>
        </w:rPr>
      </w:pPr>
    </w:p>
    <w:p w:rsidR="00C81DD1" w:rsidRPr="00E8172B" w:rsidRDefault="00C81DD1" w:rsidP="00E8172B">
      <w:pPr>
        <w:jc w:val="both"/>
        <w:rPr>
          <w:rFonts w:asciiTheme="minorHAnsi" w:hAnsiTheme="minorHAnsi" w:cstheme="minorHAnsi"/>
          <w:sz w:val="22"/>
          <w:szCs w:val="22"/>
          <w:lang w:val="ru-RU"/>
        </w:rPr>
      </w:pPr>
      <w:r w:rsidRPr="00E8172B">
        <w:rPr>
          <w:rFonts w:asciiTheme="minorHAnsi" w:hAnsiTheme="minorHAnsi" w:cstheme="minorHAnsi"/>
          <w:sz w:val="22"/>
          <w:szCs w:val="22"/>
          <w:lang w:val="ka-GE"/>
        </w:rPr>
        <w:t xml:space="preserve">დამაბინძურებელ ნივთიერებათა  მაქსიმალური ერთჯერადი გამოყოფა </w:t>
      </w:r>
      <w:r w:rsidRPr="00E8172B">
        <w:rPr>
          <w:rFonts w:asciiTheme="minorHAnsi" w:hAnsiTheme="minorHAnsi" w:cstheme="minorHAnsi"/>
          <w:b/>
          <w:i/>
          <w:sz w:val="22"/>
          <w:szCs w:val="22"/>
          <w:lang w:val="ru-RU"/>
        </w:rPr>
        <w:t>G</w:t>
      </w:r>
      <w:r w:rsidRPr="00E8172B">
        <w:rPr>
          <w:rFonts w:asciiTheme="minorHAnsi" w:hAnsiTheme="minorHAnsi" w:cstheme="minorHAnsi"/>
          <w:sz w:val="22"/>
          <w:szCs w:val="22"/>
          <w:lang w:val="ru-RU"/>
        </w:rPr>
        <w:t xml:space="preserve">, </w:t>
      </w:r>
      <w:r w:rsidRPr="00E8172B">
        <w:rPr>
          <w:rFonts w:asciiTheme="minorHAnsi" w:hAnsiTheme="minorHAnsi" w:cstheme="minorHAnsi"/>
          <w:sz w:val="22"/>
          <w:szCs w:val="22"/>
          <w:lang w:val="ka-GE"/>
        </w:rPr>
        <w:t>გ/წმ;</w:t>
      </w:r>
    </w:p>
    <w:p w:rsidR="00C81DD1" w:rsidRPr="00E8172B" w:rsidRDefault="00C81DD1" w:rsidP="00E8172B">
      <w:pPr>
        <w:jc w:val="both"/>
        <w:rPr>
          <w:rFonts w:asciiTheme="minorHAnsi" w:hAnsiTheme="minorHAnsi" w:cstheme="minorHAnsi"/>
          <w:b/>
          <w:i/>
          <w:sz w:val="22"/>
          <w:szCs w:val="22"/>
          <w:lang w:val="ru-RU" w:eastAsia="en-US"/>
        </w:rPr>
      </w:pP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G</w:t>
      </w:r>
      <w:r w:rsidRPr="00E8172B">
        <w:rPr>
          <w:rFonts w:asciiTheme="minorHAnsi" w:hAnsiTheme="minorHAnsi" w:cstheme="minorHAnsi"/>
          <w:i/>
          <w:sz w:val="22"/>
          <w:szCs w:val="22"/>
          <w:vertAlign w:val="subscript"/>
          <w:lang w:val="ru-RU" w:eastAsia="en-US"/>
        </w:rPr>
        <w:t>301</w:t>
      </w:r>
      <w:r w:rsidRPr="00E8172B">
        <w:rPr>
          <w:rFonts w:asciiTheme="minorHAnsi" w:hAnsiTheme="minorHAnsi" w:cstheme="minorHAnsi"/>
          <w:sz w:val="22"/>
          <w:szCs w:val="22"/>
          <w:lang w:val="ru-RU" w:eastAsia="en-US"/>
        </w:rPr>
        <w:t xml:space="preserve"> = 3,12 · 1 · 2 / 3600 = 0,0017333;</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G</w:t>
      </w:r>
      <w:r w:rsidRPr="00E8172B">
        <w:rPr>
          <w:rFonts w:asciiTheme="minorHAnsi" w:hAnsiTheme="minorHAnsi" w:cstheme="minorHAnsi"/>
          <w:i/>
          <w:sz w:val="22"/>
          <w:szCs w:val="22"/>
          <w:vertAlign w:val="subscript"/>
          <w:lang w:val="ru-RU" w:eastAsia="en-US"/>
        </w:rPr>
        <w:t>304</w:t>
      </w:r>
      <w:r w:rsidRPr="00E8172B">
        <w:rPr>
          <w:rFonts w:asciiTheme="minorHAnsi" w:hAnsiTheme="minorHAnsi" w:cstheme="minorHAnsi"/>
          <w:sz w:val="22"/>
          <w:szCs w:val="22"/>
          <w:lang w:val="ru-RU" w:eastAsia="en-US"/>
        </w:rPr>
        <w:t xml:space="preserve"> = 0,507 · 1 · 2 / 3600 = 0,0002817;</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G</w:t>
      </w:r>
      <w:r w:rsidRPr="00E8172B">
        <w:rPr>
          <w:rFonts w:asciiTheme="minorHAnsi" w:hAnsiTheme="minorHAnsi" w:cstheme="minorHAnsi"/>
          <w:i/>
          <w:sz w:val="22"/>
          <w:szCs w:val="22"/>
          <w:vertAlign w:val="subscript"/>
          <w:lang w:val="ru-RU" w:eastAsia="en-US"/>
        </w:rPr>
        <w:t>328</w:t>
      </w:r>
      <w:r w:rsidRPr="00E8172B">
        <w:rPr>
          <w:rFonts w:asciiTheme="minorHAnsi" w:hAnsiTheme="minorHAnsi" w:cstheme="minorHAnsi"/>
          <w:sz w:val="22"/>
          <w:szCs w:val="22"/>
          <w:lang w:val="ru-RU" w:eastAsia="en-US"/>
        </w:rPr>
        <w:t xml:space="preserve"> = 0,3 · 1 · 2 / 3600 = 0,0001667;</w:t>
      </w:r>
    </w:p>
    <w:p w:rsidR="00C81DD1" w:rsidRPr="00E8172B" w:rsidRDefault="00C81DD1" w:rsidP="00E8172B">
      <w:pPr>
        <w:jc w:val="both"/>
        <w:rPr>
          <w:rFonts w:asciiTheme="minorHAnsi" w:hAnsiTheme="minorHAnsi" w:cstheme="minorHAnsi"/>
          <w:sz w:val="22"/>
          <w:szCs w:val="22"/>
          <w:lang w:val="ru-RU" w:eastAsia="en-US"/>
        </w:rPr>
      </w:pPr>
      <w:r w:rsidRPr="00E8172B">
        <w:rPr>
          <w:rFonts w:asciiTheme="minorHAnsi" w:hAnsiTheme="minorHAnsi" w:cstheme="minorHAnsi"/>
          <w:b/>
          <w:i/>
          <w:sz w:val="22"/>
          <w:szCs w:val="22"/>
          <w:lang w:val="ru-RU" w:eastAsia="en-US"/>
        </w:rPr>
        <w:t>G</w:t>
      </w:r>
      <w:r w:rsidRPr="00E8172B">
        <w:rPr>
          <w:rFonts w:asciiTheme="minorHAnsi" w:hAnsiTheme="minorHAnsi" w:cstheme="minorHAnsi"/>
          <w:i/>
          <w:sz w:val="22"/>
          <w:szCs w:val="22"/>
          <w:vertAlign w:val="subscript"/>
          <w:lang w:val="ru-RU" w:eastAsia="en-US"/>
        </w:rPr>
        <w:t>330</w:t>
      </w:r>
      <w:r w:rsidRPr="00E8172B">
        <w:rPr>
          <w:rFonts w:asciiTheme="minorHAnsi" w:hAnsiTheme="minorHAnsi" w:cstheme="minorHAnsi"/>
          <w:sz w:val="22"/>
          <w:szCs w:val="22"/>
          <w:lang w:val="ru-RU" w:eastAsia="en-US"/>
        </w:rPr>
        <w:t xml:space="preserve"> = 0,69 · 1 · 2 / 3600 = 0,0003833;</w:t>
      </w:r>
    </w:p>
    <w:p w:rsidR="00B818FE" w:rsidRPr="00E8172B" w:rsidRDefault="00C81DD1" w:rsidP="00E8172B">
      <w:pPr>
        <w:jc w:val="both"/>
        <w:rPr>
          <w:rFonts w:asciiTheme="minorHAnsi" w:hAnsiTheme="minorHAnsi" w:cstheme="minorHAnsi"/>
          <w:sz w:val="22"/>
          <w:szCs w:val="22"/>
          <w:lang w:val="ka-GE" w:eastAsia="en-US"/>
        </w:rPr>
      </w:pPr>
      <w:r w:rsidRPr="00E8172B">
        <w:rPr>
          <w:rFonts w:asciiTheme="minorHAnsi" w:hAnsiTheme="minorHAnsi" w:cstheme="minorHAnsi"/>
          <w:b/>
          <w:i/>
          <w:sz w:val="22"/>
          <w:szCs w:val="22"/>
          <w:lang w:val="ru-RU" w:eastAsia="en-US"/>
        </w:rPr>
        <w:t>G</w:t>
      </w:r>
      <w:r w:rsidRPr="00E8172B">
        <w:rPr>
          <w:rFonts w:asciiTheme="minorHAnsi" w:hAnsiTheme="minorHAnsi" w:cstheme="minorHAnsi"/>
          <w:i/>
          <w:sz w:val="22"/>
          <w:szCs w:val="22"/>
          <w:vertAlign w:val="subscript"/>
          <w:lang w:val="ru-RU" w:eastAsia="en-US"/>
        </w:rPr>
        <w:t>337</w:t>
      </w:r>
      <w:r w:rsidRPr="00E8172B">
        <w:rPr>
          <w:rFonts w:asciiTheme="minorHAnsi" w:hAnsiTheme="minorHAnsi" w:cstheme="minorHAnsi"/>
          <w:sz w:val="22"/>
          <w:szCs w:val="22"/>
          <w:lang w:val="ru-RU" w:eastAsia="en-US"/>
        </w:rPr>
        <w:t xml:space="preserve"> = 6 · 1 · 2 / 3600 = 0,0033333;</w:t>
      </w:r>
      <w:r w:rsidR="00B818FE" w:rsidRPr="00E8172B">
        <w:rPr>
          <w:rFonts w:asciiTheme="minorHAnsi" w:hAnsiTheme="minorHAnsi" w:cstheme="minorHAnsi"/>
          <w:sz w:val="22"/>
          <w:szCs w:val="22"/>
          <w:lang w:val="ka-GE" w:eastAsia="en-US"/>
        </w:rPr>
        <w:t xml:space="preserve"> </w:t>
      </w:r>
    </w:p>
    <w:p w:rsidR="00A77650" w:rsidRPr="00E8172B" w:rsidRDefault="00C81DD1" w:rsidP="00E8172B">
      <w:pPr>
        <w:jc w:val="both"/>
        <w:rPr>
          <w:rFonts w:asciiTheme="minorHAnsi" w:hAnsiTheme="minorHAnsi" w:cstheme="minorHAnsi"/>
          <w:sz w:val="22"/>
          <w:szCs w:val="22"/>
          <w:lang w:val="gl-ES"/>
        </w:rPr>
      </w:pPr>
      <w:r w:rsidRPr="00E8172B">
        <w:rPr>
          <w:rFonts w:asciiTheme="minorHAnsi" w:hAnsiTheme="minorHAnsi" w:cstheme="minorHAnsi"/>
          <w:bCs/>
          <w:i/>
          <w:sz w:val="22"/>
          <w:szCs w:val="22"/>
          <w:lang w:val="ru-RU" w:eastAsia="en-US"/>
        </w:rPr>
        <w:t>G</w:t>
      </w:r>
      <w:r w:rsidRPr="00E8172B">
        <w:rPr>
          <w:rFonts w:asciiTheme="minorHAnsi" w:hAnsiTheme="minorHAnsi" w:cstheme="minorHAnsi"/>
          <w:bCs/>
          <w:i/>
          <w:sz w:val="22"/>
          <w:szCs w:val="22"/>
          <w:vertAlign w:val="subscript"/>
          <w:lang w:val="ru-RU" w:eastAsia="en-US"/>
        </w:rPr>
        <w:t>2732</w:t>
      </w:r>
      <w:r w:rsidRPr="00E8172B">
        <w:rPr>
          <w:rFonts w:asciiTheme="minorHAnsi" w:hAnsiTheme="minorHAnsi" w:cstheme="minorHAnsi"/>
          <w:bCs/>
          <w:sz w:val="22"/>
          <w:szCs w:val="22"/>
          <w:lang w:val="ru-RU" w:eastAsia="en-US"/>
        </w:rPr>
        <w:t xml:space="preserve"> = 0,8 · 1 · 2 / 3600 = 0,0004444.</w:t>
      </w:r>
    </w:p>
    <w:p w:rsidR="00A77650" w:rsidRPr="00E8172B" w:rsidRDefault="00A77650" w:rsidP="00E8172B">
      <w:pPr>
        <w:autoSpaceDE w:val="0"/>
        <w:autoSpaceDN w:val="0"/>
        <w:adjustRightInd w:val="0"/>
        <w:jc w:val="both"/>
        <w:rPr>
          <w:rFonts w:asciiTheme="minorHAnsi" w:hAnsiTheme="minorHAnsi" w:cstheme="minorHAnsi"/>
          <w:b/>
          <w:bCs/>
          <w:sz w:val="22"/>
          <w:szCs w:val="22"/>
          <w:lang w:val="gl-ES"/>
        </w:rPr>
      </w:pPr>
    </w:p>
    <w:p w:rsidR="00A77650" w:rsidRPr="00E8172B" w:rsidRDefault="00A77650" w:rsidP="00E8172B">
      <w:pPr>
        <w:pStyle w:val="PlainText"/>
        <w:outlineLvl w:val="0"/>
        <w:rPr>
          <w:rFonts w:asciiTheme="minorHAnsi" w:hAnsiTheme="minorHAnsi" w:cstheme="minorHAnsi"/>
          <w:b/>
          <w:szCs w:val="22"/>
          <w:lang w:val="fr-FR"/>
        </w:rPr>
      </w:pPr>
      <w:bookmarkStart w:id="73" w:name="_Toc242333343"/>
      <w:bookmarkStart w:id="74" w:name="_Toc242760465"/>
    </w:p>
    <w:bookmarkEnd w:id="73"/>
    <w:bookmarkEnd w:id="74"/>
    <w:p w:rsidR="00A77650" w:rsidRPr="00E8172B" w:rsidRDefault="00132D19" w:rsidP="00E8172B">
      <w:pPr>
        <w:pStyle w:val="PlainText"/>
        <w:outlineLvl w:val="0"/>
        <w:rPr>
          <w:rFonts w:asciiTheme="minorHAnsi" w:hAnsiTheme="minorHAnsi" w:cstheme="minorHAnsi"/>
          <w:b/>
          <w:szCs w:val="22"/>
          <w:lang w:val="gl-ES"/>
        </w:rPr>
      </w:pPr>
      <w:r w:rsidRPr="00E8172B">
        <w:rPr>
          <w:rFonts w:asciiTheme="minorHAnsi" w:hAnsiTheme="minorHAnsi" w:cstheme="minorHAnsi"/>
          <w:b/>
          <w:szCs w:val="22"/>
          <w:lang w:val="gl-ES"/>
        </w:rPr>
        <w:br w:type="page"/>
      </w:r>
      <w:bookmarkStart w:id="75" w:name="_Toc221866480"/>
      <w:bookmarkStart w:id="76" w:name="_Toc222223909"/>
      <w:bookmarkStart w:id="77" w:name="_Toc222548636"/>
      <w:bookmarkStart w:id="78" w:name="_Toc222825756"/>
    </w:p>
    <w:p w:rsidR="00D63C28" w:rsidRPr="00E8172B" w:rsidRDefault="00D63C28" w:rsidP="00E8172B">
      <w:pPr>
        <w:pStyle w:val="Heading1"/>
        <w:jc w:val="both"/>
        <w:rPr>
          <w:rFonts w:asciiTheme="minorHAnsi" w:hAnsiTheme="minorHAnsi" w:cstheme="minorHAnsi"/>
          <w:color w:val="auto"/>
          <w:lang w:val="gl-ES"/>
        </w:rPr>
        <w:sectPr w:rsidR="00D63C28" w:rsidRPr="00E8172B" w:rsidSect="00D63C28">
          <w:pgSz w:w="12240" w:h="15840" w:code="1"/>
          <w:pgMar w:top="1440" w:right="2279" w:bottom="1440" w:left="1559" w:header="709" w:footer="709" w:gutter="0"/>
          <w:cols w:space="708"/>
          <w:docGrid w:linePitch="360"/>
        </w:sectPr>
      </w:pPr>
      <w:bookmarkStart w:id="79" w:name="_Toc242332068"/>
      <w:bookmarkStart w:id="80" w:name="_Toc243216173"/>
    </w:p>
    <w:p w:rsidR="00E20EE7" w:rsidRPr="00E8172B" w:rsidRDefault="00E20EE7" w:rsidP="00E8172B">
      <w:pPr>
        <w:pStyle w:val="Heading1"/>
        <w:jc w:val="both"/>
        <w:rPr>
          <w:rFonts w:asciiTheme="minorHAnsi" w:hAnsiTheme="minorHAnsi" w:cstheme="minorHAnsi"/>
          <w:color w:val="auto"/>
        </w:rPr>
      </w:pPr>
      <w:bookmarkStart w:id="81" w:name="_Toc358298231"/>
      <w:bookmarkEnd w:id="75"/>
      <w:bookmarkEnd w:id="76"/>
      <w:bookmarkEnd w:id="77"/>
      <w:bookmarkEnd w:id="78"/>
      <w:bookmarkEnd w:id="79"/>
      <w:bookmarkEnd w:id="80"/>
      <w:r w:rsidRPr="00E8172B">
        <w:rPr>
          <w:rFonts w:asciiTheme="minorHAnsi" w:hAnsiTheme="minorHAnsi" w:cstheme="minorHAnsi"/>
          <w:color w:val="auto"/>
        </w:rPr>
        <w:lastRenderedPageBreak/>
        <w:t xml:space="preserve"> </w:t>
      </w:r>
      <w:bookmarkStart w:id="82" w:name="_Toc85720728"/>
      <w:bookmarkStart w:id="83" w:name="_Toc85720894"/>
      <w:bookmarkStart w:id="84" w:name="_Toc85721501"/>
      <w:r w:rsidRPr="00E8172B">
        <w:rPr>
          <w:rFonts w:asciiTheme="minorHAnsi" w:hAnsiTheme="minorHAnsi" w:cstheme="minorHAnsi"/>
          <w:color w:val="auto"/>
        </w:rPr>
        <w:t>ატმოსფერულ ჰაერში მავნე ნივთიერებათა გაფრქვევის პარამეტრები</w:t>
      </w:r>
      <w:bookmarkEnd w:id="81"/>
      <w:bookmarkEnd w:id="82"/>
      <w:bookmarkEnd w:id="83"/>
      <w:bookmarkEnd w:id="84"/>
    </w:p>
    <w:p w:rsidR="00E20EE7" w:rsidRPr="00E8172B" w:rsidRDefault="00E20EE7" w:rsidP="00E8172B">
      <w:pPr>
        <w:jc w:val="both"/>
        <w:rPr>
          <w:rFonts w:asciiTheme="minorHAnsi" w:hAnsiTheme="minorHAnsi" w:cstheme="minorHAnsi"/>
          <w:b/>
          <w:sz w:val="22"/>
          <w:szCs w:val="22"/>
          <w:lang w:val="ka-GE"/>
        </w:rPr>
      </w:pPr>
    </w:p>
    <w:p w:rsidR="008532A2" w:rsidRPr="00E8172B" w:rsidRDefault="00E20EE7" w:rsidP="00E8172B">
      <w:pPr>
        <w:pStyle w:val="Normal0"/>
        <w:jc w:val="both"/>
        <w:rPr>
          <w:rFonts w:asciiTheme="minorHAnsi" w:hAnsiTheme="minorHAnsi" w:cstheme="minorHAnsi"/>
          <w:sz w:val="22"/>
          <w:szCs w:val="22"/>
          <w:lang w:val="ka-GE"/>
        </w:rPr>
      </w:pPr>
      <w:r w:rsidRPr="00E8172B">
        <w:rPr>
          <w:rFonts w:asciiTheme="minorHAnsi" w:hAnsiTheme="minorHAnsi" w:cstheme="minorHAnsi"/>
          <w:sz w:val="22"/>
          <w:szCs w:val="22"/>
        </w:rPr>
        <w:t xml:space="preserve">ატმოსფერულ ჰაერში მავნე ნივთიერებათა გაფრქვევის პარამეტრები წარმოდგენილია ცხრილებში </w:t>
      </w:r>
      <w:r w:rsidR="00B9033F" w:rsidRPr="00E8172B">
        <w:rPr>
          <w:rFonts w:asciiTheme="minorHAnsi" w:hAnsiTheme="minorHAnsi" w:cstheme="minorHAnsi"/>
          <w:sz w:val="22"/>
          <w:szCs w:val="22"/>
          <w:lang w:val="ka-GE"/>
        </w:rPr>
        <w:t>5</w:t>
      </w:r>
      <w:r w:rsidRPr="00E8172B">
        <w:rPr>
          <w:rFonts w:asciiTheme="minorHAnsi" w:hAnsiTheme="minorHAnsi" w:cstheme="minorHAnsi"/>
          <w:sz w:val="22"/>
          <w:szCs w:val="22"/>
        </w:rPr>
        <w:t>.1-</w:t>
      </w:r>
      <w:r w:rsidR="00B9033F" w:rsidRPr="00E8172B">
        <w:rPr>
          <w:rFonts w:asciiTheme="minorHAnsi" w:hAnsiTheme="minorHAnsi" w:cstheme="minorHAnsi"/>
          <w:sz w:val="22"/>
          <w:szCs w:val="22"/>
          <w:lang w:val="ka-GE"/>
        </w:rPr>
        <w:t>5</w:t>
      </w:r>
      <w:r w:rsidRPr="00E8172B">
        <w:rPr>
          <w:rFonts w:asciiTheme="minorHAnsi" w:hAnsiTheme="minorHAnsi" w:cstheme="minorHAnsi"/>
          <w:sz w:val="22"/>
          <w:szCs w:val="22"/>
          <w:lang w:val="ka-GE"/>
        </w:rPr>
        <w:t xml:space="preserve">.4 </w:t>
      </w:r>
      <w:r w:rsidRPr="00E8172B">
        <w:rPr>
          <w:rFonts w:asciiTheme="minorHAnsi" w:hAnsiTheme="minorHAnsi" w:cstheme="minorHAnsi"/>
          <w:sz w:val="22"/>
          <w:szCs w:val="22"/>
        </w:rPr>
        <w:t xml:space="preserve"> </w:t>
      </w:r>
      <w:bookmarkStart w:id="85" w:name="_Toc358298232"/>
    </w:p>
    <w:p w:rsidR="008532A2" w:rsidRPr="00E8172B" w:rsidRDefault="008532A2" w:rsidP="00E8172B">
      <w:pPr>
        <w:pStyle w:val="Normal0"/>
        <w:jc w:val="both"/>
        <w:rPr>
          <w:rFonts w:asciiTheme="minorHAnsi" w:hAnsiTheme="minorHAnsi" w:cstheme="minorHAnsi"/>
          <w:sz w:val="22"/>
          <w:szCs w:val="22"/>
          <w:lang w:val="ka-GE"/>
        </w:rPr>
      </w:pPr>
    </w:p>
    <w:p w:rsidR="00577340" w:rsidRPr="00E8172B" w:rsidRDefault="00B9033F" w:rsidP="00E8172B">
      <w:pPr>
        <w:pStyle w:val="Heading2"/>
        <w:jc w:val="both"/>
        <w:rPr>
          <w:rFonts w:asciiTheme="minorHAnsi" w:hAnsiTheme="minorHAnsi" w:cstheme="minorHAnsi"/>
          <w:i w:val="0"/>
          <w:sz w:val="22"/>
          <w:szCs w:val="22"/>
          <w:lang w:val="ka-GE"/>
        </w:rPr>
      </w:pPr>
      <w:bookmarkStart w:id="86" w:name="_Toc85720729"/>
      <w:bookmarkStart w:id="87" w:name="_Toc85720895"/>
      <w:bookmarkStart w:id="88" w:name="_Toc85721502"/>
      <w:r w:rsidRPr="00E8172B">
        <w:rPr>
          <w:rFonts w:asciiTheme="minorHAnsi" w:hAnsiTheme="minorHAnsi" w:cstheme="minorHAnsi"/>
          <w:i w:val="0"/>
          <w:sz w:val="22"/>
          <w:szCs w:val="22"/>
          <w:lang w:val="ka-GE"/>
        </w:rPr>
        <w:t>5</w:t>
      </w:r>
      <w:r w:rsidR="00577340" w:rsidRPr="00E8172B">
        <w:rPr>
          <w:rFonts w:asciiTheme="minorHAnsi" w:hAnsiTheme="minorHAnsi" w:cstheme="minorHAnsi"/>
          <w:i w:val="0"/>
          <w:sz w:val="22"/>
          <w:szCs w:val="22"/>
          <w:lang w:val="ka-GE"/>
        </w:rPr>
        <w:t>.1  მავნე ნივთიერებათა გამოყოფის წყაროების დახასიათება</w:t>
      </w:r>
      <w:bookmarkEnd w:id="86"/>
      <w:bookmarkEnd w:id="87"/>
      <w:bookmarkEnd w:id="88"/>
      <w:r w:rsidR="00577340" w:rsidRPr="00E8172B">
        <w:rPr>
          <w:rFonts w:asciiTheme="minorHAnsi" w:hAnsiTheme="minorHAnsi" w:cstheme="minorHAnsi"/>
          <w:i w:val="0"/>
          <w:sz w:val="22"/>
          <w:szCs w:val="22"/>
          <w:lang w:val="ka-GE"/>
        </w:rPr>
        <w:t xml:space="preserve"> </w:t>
      </w:r>
    </w:p>
    <w:p w:rsidR="00577340" w:rsidRPr="00E8172B" w:rsidRDefault="00577340" w:rsidP="00E8172B">
      <w:pPr>
        <w:jc w:val="both"/>
        <w:rPr>
          <w:rFonts w:asciiTheme="minorHAnsi" w:hAnsiTheme="minorHAnsi" w:cstheme="minorHAnsi"/>
          <w:b/>
          <w:bCs/>
          <w:iCs/>
          <w:sz w:val="22"/>
          <w:szCs w:val="22"/>
        </w:rPr>
      </w:pPr>
    </w:p>
    <w:tbl>
      <w:tblPr>
        <w:tblW w:w="47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5"/>
        <w:gridCol w:w="1107"/>
        <w:gridCol w:w="1018"/>
        <w:gridCol w:w="827"/>
        <w:gridCol w:w="1092"/>
        <w:gridCol w:w="1623"/>
        <w:gridCol w:w="910"/>
        <w:gridCol w:w="1334"/>
        <w:gridCol w:w="1134"/>
        <w:gridCol w:w="1695"/>
        <w:gridCol w:w="859"/>
        <w:gridCol w:w="1456"/>
      </w:tblGrid>
      <w:tr w:rsidR="00F349B2" w:rsidRPr="00E8172B" w:rsidTr="00B818FE">
        <w:trPr>
          <w:trHeight w:val="413"/>
          <w:jc w:val="center"/>
        </w:trPr>
        <w:tc>
          <w:tcPr>
            <w:tcW w:w="625" w:type="pct"/>
            <w:vMerge w:val="restart"/>
            <w:shd w:val="clear" w:color="auto" w:fill="F2F2F2"/>
            <w:vAlign w:val="center"/>
          </w:tcPr>
          <w:p w:rsidR="00577340" w:rsidRPr="00E8172B" w:rsidRDefault="00577340"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წარმოების, საამქროს, უბნის დასახელება</w:t>
            </w:r>
          </w:p>
        </w:tc>
        <w:tc>
          <w:tcPr>
            <w:tcW w:w="989" w:type="pct"/>
            <w:gridSpan w:val="3"/>
            <w:shd w:val="clear" w:color="auto" w:fill="F2F2F2"/>
            <w:vAlign w:val="center"/>
          </w:tcPr>
          <w:p w:rsidR="00577340" w:rsidRPr="00E8172B" w:rsidRDefault="00577340" w:rsidP="00E8172B">
            <w:pPr>
              <w:jc w:val="both"/>
              <w:rPr>
                <w:rFonts w:asciiTheme="minorHAnsi" w:hAnsiTheme="minorHAnsi" w:cstheme="minorHAnsi"/>
                <w:sz w:val="18"/>
                <w:szCs w:val="18"/>
              </w:rPr>
            </w:pPr>
            <w:r w:rsidRPr="00E8172B">
              <w:rPr>
                <w:rFonts w:asciiTheme="minorHAnsi" w:eastAsia="SimSun" w:hAnsiTheme="minorHAnsi" w:cstheme="minorHAnsi"/>
                <w:sz w:val="18"/>
                <w:szCs w:val="18"/>
                <w:lang w:val="ka-GE"/>
              </w:rPr>
              <w:t>მავნე ნივთიერებათა გაფრქვევის წყაროს</w:t>
            </w:r>
          </w:p>
        </w:tc>
        <w:tc>
          <w:tcPr>
            <w:tcW w:w="2042" w:type="pct"/>
            <w:gridSpan w:val="5"/>
            <w:shd w:val="clear" w:color="auto" w:fill="F2F2F2"/>
            <w:vAlign w:val="center"/>
          </w:tcPr>
          <w:p w:rsidR="00577340" w:rsidRPr="00E8172B" w:rsidRDefault="00577340" w:rsidP="00E8172B">
            <w:pPr>
              <w:jc w:val="both"/>
              <w:rPr>
                <w:rFonts w:asciiTheme="minorHAnsi" w:hAnsiTheme="minorHAnsi" w:cstheme="minorHAnsi"/>
                <w:sz w:val="18"/>
                <w:szCs w:val="18"/>
              </w:rPr>
            </w:pPr>
            <w:r w:rsidRPr="00E8172B">
              <w:rPr>
                <w:rFonts w:asciiTheme="minorHAnsi" w:eastAsia="SimSun" w:hAnsiTheme="minorHAnsi" w:cstheme="minorHAnsi"/>
                <w:sz w:val="18"/>
                <w:szCs w:val="18"/>
                <w:lang w:val="ka-GE"/>
              </w:rPr>
              <w:t>მავნე ნივთიერებათა გამოყოფის წყაროს</w:t>
            </w:r>
          </w:p>
        </w:tc>
        <w:tc>
          <w:tcPr>
            <w:tcW w:w="856" w:type="pct"/>
            <w:gridSpan w:val="2"/>
            <w:shd w:val="clear" w:color="auto" w:fill="F2F2F2"/>
            <w:vAlign w:val="center"/>
          </w:tcPr>
          <w:p w:rsidR="00577340" w:rsidRPr="00E8172B" w:rsidRDefault="00577340" w:rsidP="00E8172B">
            <w:pPr>
              <w:jc w:val="both"/>
              <w:rPr>
                <w:rFonts w:asciiTheme="minorHAnsi" w:hAnsiTheme="minorHAnsi" w:cstheme="minorHAnsi"/>
                <w:sz w:val="18"/>
                <w:szCs w:val="18"/>
              </w:rPr>
            </w:pPr>
            <w:r w:rsidRPr="00E8172B">
              <w:rPr>
                <w:rFonts w:asciiTheme="minorHAnsi" w:eastAsia="SimSun" w:hAnsiTheme="minorHAnsi" w:cstheme="minorHAnsi"/>
                <w:sz w:val="18"/>
                <w:szCs w:val="18"/>
                <w:lang w:val="ka-GE"/>
              </w:rPr>
              <w:t>მავნე ნივთიერებათა</w:t>
            </w:r>
          </w:p>
        </w:tc>
        <w:tc>
          <w:tcPr>
            <w:tcW w:w="488" w:type="pct"/>
            <w:vMerge w:val="restart"/>
            <w:shd w:val="clear" w:color="auto" w:fill="F2F2F2"/>
            <w:vAlign w:val="center"/>
          </w:tcPr>
          <w:p w:rsidR="00577340" w:rsidRPr="00E8172B" w:rsidRDefault="00577340"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გამო</w:t>
            </w:r>
            <w:r w:rsidR="00C81DD1" w:rsidRPr="00E8172B">
              <w:rPr>
                <w:rFonts w:asciiTheme="minorHAnsi" w:hAnsiTheme="minorHAnsi" w:cstheme="minorHAnsi"/>
                <w:sz w:val="18"/>
                <w:szCs w:val="18"/>
                <w:lang w:val="ka-GE"/>
              </w:rPr>
              <w:t>ყ</w:t>
            </w:r>
            <w:r w:rsidRPr="00E8172B">
              <w:rPr>
                <w:rFonts w:asciiTheme="minorHAnsi" w:hAnsiTheme="minorHAnsi" w:cstheme="minorHAnsi"/>
                <w:sz w:val="18"/>
                <w:szCs w:val="18"/>
                <w:lang w:val="ka-GE"/>
              </w:rPr>
              <w:t>ოფის წყაროდან გაფრქვეულ მავნე ნივთიერებათა რაოდენობა, ტ/წელი</w:t>
            </w:r>
          </w:p>
        </w:tc>
      </w:tr>
      <w:tr w:rsidR="00F349B2" w:rsidRPr="00E8172B" w:rsidTr="00B818FE">
        <w:trPr>
          <w:trHeight w:val="571"/>
          <w:jc w:val="center"/>
        </w:trPr>
        <w:tc>
          <w:tcPr>
            <w:tcW w:w="625" w:type="pct"/>
            <w:vMerge/>
            <w:tcBorders>
              <w:bottom w:val="single" w:sz="4" w:space="0" w:color="auto"/>
            </w:tcBorders>
            <w:shd w:val="clear" w:color="auto" w:fill="F2F2F2"/>
            <w:vAlign w:val="center"/>
          </w:tcPr>
          <w:p w:rsidR="00577340" w:rsidRPr="00E8172B" w:rsidRDefault="00577340" w:rsidP="00E8172B">
            <w:pPr>
              <w:jc w:val="both"/>
              <w:rPr>
                <w:rFonts w:asciiTheme="minorHAnsi" w:hAnsiTheme="minorHAnsi" w:cstheme="minorHAnsi"/>
                <w:sz w:val="18"/>
                <w:szCs w:val="18"/>
              </w:rPr>
            </w:pPr>
          </w:p>
        </w:tc>
        <w:tc>
          <w:tcPr>
            <w:tcW w:w="371" w:type="pct"/>
            <w:tcBorders>
              <w:bottom w:val="single" w:sz="4" w:space="0" w:color="auto"/>
            </w:tcBorders>
            <w:shd w:val="clear" w:color="auto" w:fill="F2F2F2"/>
            <w:vAlign w:val="center"/>
          </w:tcPr>
          <w:p w:rsidR="00577340" w:rsidRPr="00E8172B" w:rsidRDefault="00577340"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ნომერი*</w:t>
            </w:r>
          </w:p>
        </w:tc>
        <w:tc>
          <w:tcPr>
            <w:tcW w:w="341" w:type="pct"/>
            <w:tcBorders>
              <w:bottom w:val="single" w:sz="4" w:space="0" w:color="auto"/>
            </w:tcBorders>
            <w:shd w:val="clear" w:color="auto" w:fill="F2F2F2"/>
            <w:vAlign w:val="center"/>
          </w:tcPr>
          <w:p w:rsidR="00577340" w:rsidRPr="00E8172B" w:rsidRDefault="00577340"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დასახელება</w:t>
            </w:r>
          </w:p>
        </w:tc>
        <w:tc>
          <w:tcPr>
            <w:tcW w:w="277" w:type="pct"/>
            <w:tcBorders>
              <w:bottom w:val="single" w:sz="4" w:space="0" w:color="auto"/>
            </w:tcBorders>
            <w:shd w:val="clear" w:color="auto" w:fill="F2F2F2"/>
            <w:vAlign w:val="center"/>
          </w:tcPr>
          <w:p w:rsidR="00577340" w:rsidRPr="00E8172B" w:rsidRDefault="00577340" w:rsidP="00E8172B">
            <w:pPr>
              <w:ind w:left="-108" w:right="-106"/>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რაოდენობა</w:t>
            </w:r>
          </w:p>
        </w:tc>
        <w:tc>
          <w:tcPr>
            <w:tcW w:w="366" w:type="pct"/>
            <w:tcBorders>
              <w:bottom w:val="single" w:sz="4" w:space="0" w:color="auto"/>
            </w:tcBorders>
            <w:shd w:val="clear" w:color="auto" w:fill="F2F2F2"/>
            <w:vAlign w:val="center"/>
          </w:tcPr>
          <w:p w:rsidR="00577340" w:rsidRPr="00E8172B" w:rsidRDefault="00577340"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ნომერი*</w:t>
            </w:r>
          </w:p>
        </w:tc>
        <w:tc>
          <w:tcPr>
            <w:tcW w:w="544" w:type="pct"/>
            <w:tcBorders>
              <w:bottom w:val="single" w:sz="4" w:space="0" w:color="auto"/>
            </w:tcBorders>
            <w:shd w:val="clear" w:color="auto" w:fill="F2F2F2"/>
            <w:vAlign w:val="center"/>
          </w:tcPr>
          <w:p w:rsidR="00577340" w:rsidRPr="00E8172B" w:rsidRDefault="00577340"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დასახელება</w:t>
            </w:r>
          </w:p>
        </w:tc>
        <w:tc>
          <w:tcPr>
            <w:tcW w:w="305" w:type="pct"/>
            <w:tcBorders>
              <w:bottom w:val="single" w:sz="4" w:space="0" w:color="auto"/>
            </w:tcBorders>
            <w:shd w:val="clear" w:color="auto" w:fill="F2F2F2"/>
            <w:vAlign w:val="center"/>
          </w:tcPr>
          <w:p w:rsidR="00577340" w:rsidRPr="00E8172B" w:rsidRDefault="00577340"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რაოდენობა</w:t>
            </w:r>
          </w:p>
        </w:tc>
        <w:tc>
          <w:tcPr>
            <w:tcW w:w="447" w:type="pct"/>
            <w:tcBorders>
              <w:bottom w:val="single" w:sz="4" w:space="0" w:color="auto"/>
            </w:tcBorders>
            <w:shd w:val="clear" w:color="auto" w:fill="F2F2F2"/>
            <w:vAlign w:val="center"/>
          </w:tcPr>
          <w:p w:rsidR="00577340" w:rsidRPr="00E8172B" w:rsidRDefault="00577340"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მუშაობის დრო დღ/ღმ</w:t>
            </w:r>
          </w:p>
        </w:tc>
        <w:tc>
          <w:tcPr>
            <w:tcW w:w="380" w:type="pct"/>
            <w:tcBorders>
              <w:bottom w:val="single" w:sz="4" w:space="0" w:color="auto"/>
            </w:tcBorders>
            <w:shd w:val="clear" w:color="auto" w:fill="F2F2F2"/>
            <w:vAlign w:val="center"/>
          </w:tcPr>
          <w:p w:rsidR="00577340" w:rsidRPr="00E8172B" w:rsidRDefault="00577340"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მუშაობის დრო წელიწადში</w:t>
            </w:r>
          </w:p>
        </w:tc>
        <w:tc>
          <w:tcPr>
            <w:tcW w:w="568" w:type="pct"/>
            <w:tcBorders>
              <w:bottom w:val="single" w:sz="4" w:space="0" w:color="auto"/>
            </w:tcBorders>
            <w:shd w:val="clear" w:color="auto" w:fill="F2F2F2"/>
            <w:vAlign w:val="center"/>
          </w:tcPr>
          <w:p w:rsidR="00577340" w:rsidRPr="00E8172B" w:rsidRDefault="00577340"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დასახელება</w:t>
            </w:r>
          </w:p>
        </w:tc>
        <w:tc>
          <w:tcPr>
            <w:tcW w:w="288" w:type="pct"/>
            <w:tcBorders>
              <w:bottom w:val="single" w:sz="4" w:space="0" w:color="auto"/>
            </w:tcBorders>
            <w:shd w:val="clear" w:color="auto" w:fill="F2F2F2"/>
            <w:vAlign w:val="center"/>
          </w:tcPr>
          <w:p w:rsidR="00577340" w:rsidRPr="00E8172B" w:rsidRDefault="00577340" w:rsidP="00E8172B">
            <w:pPr>
              <w:ind w:left="-108" w:right="-17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კოდი</w:t>
            </w:r>
          </w:p>
        </w:tc>
        <w:tc>
          <w:tcPr>
            <w:tcW w:w="488" w:type="pct"/>
            <w:vMerge/>
            <w:tcBorders>
              <w:bottom w:val="single" w:sz="4" w:space="0" w:color="auto"/>
            </w:tcBorders>
            <w:shd w:val="clear" w:color="auto" w:fill="F2F2F2"/>
            <w:vAlign w:val="center"/>
          </w:tcPr>
          <w:p w:rsidR="00577340" w:rsidRPr="00E8172B" w:rsidRDefault="00577340" w:rsidP="00E8172B">
            <w:pPr>
              <w:jc w:val="both"/>
              <w:rPr>
                <w:rFonts w:asciiTheme="minorHAnsi" w:hAnsiTheme="minorHAnsi" w:cstheme="minorHAnsi"/>
                <w:sz w:val="18"/>
                <w:szCs w:val="18"/>
              </w:rPr>
            </w:pPr>
          </w:p>
        </w:tc>
      </w:tr>
      <w:tr w:rsidR="00F349B2" w:rsidRPr="00E8172B" w:rsidTr="00B818FE">
        <w:trPr>
          <w:trHeight w:val="336"/>
          <w:jc w:val="center"/>
        </w:trPr>
        <w:tc>
          <w:tcPr>
            <w:tcW w:w="625" w:type="pct"/>
            <w:shd w:val="clear" w:color="auto" w:fill="F2F2F2"/>
            <w:vAlign w:val="center"/>
          </w:tcPr>
          <w:p w:rsidR="00577340" w:rsidRPr="00E8172B" w:rsidRDefault="00577340" w:rsidP="00E8172B">
            <w:pPr>
              <w:ind w:right="-105"/>
              <w:jc w:val="both"/>
              <w:rPr>
                <w:rFonts w:asciiTheme="minorHAnsi" w:hAnsiTheme="minorHAnsi" w:cstheme="minorHAnsi"/>
                <w:sz w:val="18"/>
                <w:szCs w:val="18"/>
                <w:lang w:val="de-DE"/>
              </w:rPr>
            </w:pPr>
            <w:r w:rsidRPr="00E8172B">
              <w:rPr>
                <w:rFonts w:asciiTheme="minorHAnsi" w:hAnsiTheme="minorHAnsi" w:cstheme="minorHAnsi"/>
                <w:sz w:val="18"/>
                <w:szCs w:val="18"/>
                <w:lang w:val="de-DE"/>
              </w:rPr>
              <w:t>1</w:t>
            </w:r>
          </w:p>
        </w:tc>
        <w:tc>
          <w:tcPr>
            <w:tcW w:w="371" w:type="pct"/>
            <w:shd w:val="clear" w:color="auto" w:fill="F2F2F2"/>
            <w:vAlign w:val="center"/>
          </w:tcPr>
          <w:p w:rsidR="00577340" w:rsidRPr="00E8172B" w:rsidRDefault="00577340"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341" w:type="pct"/>
            <w:shd w:val="clear" w:color="auto" w:fill="F2F2F2"/>
            <w:vAlign w:val="center"/>
          </w:tcPr>
          <w:p w:rsidR="00577340" w:rsidRPr="00E8172B" w:rsidRDefault="00577340"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277" w:type="pct"/>
            <w:shd w:val="clear" w:color="auto" w:fill="F2F2F2"/>
            <w:vAlign w:val="center"/>
          </w:tcPr>
          <w:p w:rsidR="00577340" w:rsidRPr="00E8172B" w:rsidRDefault="00577340"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366" w:type="pct"/>
            <w:shd w:val="clear" w:color="auto" w:fill="F2F2F2"/>
            <w:vAlign w:val="center"/>
          </w:tcPr>
          <w:p w:rsidR="00577340" w:rsidRPr="00E8172B" w:rsidRDefault="00577340"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544" w:type="pct"/>
            <w:shd w:val="clear" w:color="auto" w:fill="F2F2F2"/>
            <w:vAlign w:val="center"/>
          </w:tcPr>
          <w:p w:rsidR="00577340" w:rsidRPr="00E8172B" w:rsidRDefault="00577340"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305" w:type="pct"/>
            <w:shd w:val="clear" w:color="auto" w:fill="F2F2F2"/>
            <w:vAlign w:val="center"/>
          </w:tcPr>
          <w:p w:rsidR="00577340" w:rsidRPr="00E8172B" w:rsidRDefault="00577340"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447" w:type="pct"/>
            <w:shd w:val="clear" w:color="auto" w:fill="F2F2F2"/>
            <w:vAlign w:val="center"/>
          </w:tcPr>
          <w:p w:rsidR="00577340" w:rsidRPr="00E8172B" w:rsidRDefault="00577340" w:rsidP="00E8172B">
            <w:pPr>
              <w:jc w:val="both"/>
              <w:rPr>
                <w:rFonts w:asciiTheme="minorHAnsi" w:hAnsiTheme="minorHAnsi" w:cstheme="minorHAnsi"/>
                <w:sz w:val="18"/>
                <w:szCs w:val="18"/>
                <w:lang w:val="de-DE"/>
              </w:rPr>
            </w:pPr>
            <w:r w:rsidRPr="00E8172B">
              <w:rPr>
                <w:rFonts w:asciiTheme="minorHAnsi" w:hAnsiTheme="minorHAnsi" w:cstheme="minorHAnsi"/>
                <w:sz w:val="18"/>
                <w:szCs w:val="18"/>
                <w:lang w:val="de-DE"/>
              </w:rPr>
              <w:t>8</w:t>
            </w:r>
          </w:p>
        </w:tc>
        <w:tc>
          <w:tcPr>
            <w:tcW w:w="380" w:type="pct"/>
            <w:shd w:val="clear" w:color="auto" w:fill="F2F2F2"/>
            <w:vAlign w:val="center"/>
          </w:tcPr>
          <w:p w:rsidR="00577340" w:rsidRPr="00E8172B" w:rsidRDefault="00577340" w:rsidP="00E8172B">
            <w:pPr>
              <w:jc w:val="both"/>
              <w:rPr>
                <w:rFonts w:asciiTheme="minorHAnsi" w:hAnsiTheme="minorHAnsi" w:cstheme="minorHAnsi"/>
                <w:sz w:val="18"/>
                <w:szCs w:val="18"/>
                <w:lang w:val="de-DE"/>
              </w:rPr>
            </w:pPr>
            <w:r w:rsidRPr="00E8172B">
              <w:rPr>
                <w:rFonts w:asciiTheme="minorHAnsi" w:hAnsiTheme="minorHAnsi" w:cstheme="minorHAnsi"/>
                <w:sz w:val="18"/>
                <w:szCs w:val="18"/>
                <w:lang w:val="de-DE"/>
              </w:rPr>
              <w:t>9</w:t>
            </w:r>
          </w:p>
        </w:tc>
        <w:tc>
          <w:tcPr>
            <w:tcW w:w="568" w:type="pct"/>
            <w:shd w:val="clear" w:color="auto" w:fill="F2F2F2"/>
            <w:vAlign w:val="center"/>
          </w:tcPr>
          <w:p w:rsidR="00577340" w:rsidRPr="00E8172B" w:rsidRDefault="00577340" w:rsidP="00E8172B">
            <w:pPr>
              <w:jc w:val="both"/>
              <w:rPr>
                <w:rFonts w:asciiTheme="minorHAnsi" w:hAnsiTheme="minorHAnsi" w:cstheme="minorHAnsi"/>
                <w:sz w:val="18"/>
                <w:szCs w:val="18"/>
                <w:lang w:val="de-DE"/>
              </w:rPr>
            </w:pPr>
            <w:r w:rsidRPr="00E8172B">
              <w:rPr>
                <w:rFonts w:asciiTheme="minorHAnsi" w:hAnsiTheme="minorHAnsi" w:cstheme="minorHAnsi"/>
                <w:sz w:val="18"/>
                <w:szCs w:val="18"/>
                <w:lang w:val="de-DE"/>
              </w:rPr>
              <w:t>10</w:t>
            </w:r>
          </w:p>
        </w:tc>
        <w:tc>
          <w:tcPr>
            <w:tcW w:w="288" w:type="pct"/>
            <w:shd w:val="clear" w:color="auto" w:fill="F2F2F2"/>
            <w:vAlign w:val="center"/>
          </w:tcPr>
          <w:p w:rsidR="00577340" w:rsidRPr="00E8172B" w:rsidRDefault="00577340" w:rsidP="00E8172B">
            <w:pPr>
              <w:jc w:val="both"/>
              <w:rPr>
                <w:rFonts w:asciiTheme="minorHAnsi" w:hAnsiTheme="minorHAnsi" w:cstheme="minorHAnsi"/>
                <w:sz w:val="18"/>
                <w:szCs w:val="18"/>
                <w:lang w:val="de-DE"/>
              </w:rPr>
            </w:pPr>
            <w:r w:rsidRPr="00E8172B">
              <w:rPr>
                <w:rFonts w:asciiTheme="minorHAnsi" w:hAnsiTheme="minorHAnsi" w:cstheme="minorHAnsi"/>
                <w:sz w:val="18"/>
                <w:szCs w:val="18"/>
                <w:lang w:val="de-DE"/>
              </w:rPr>
              <w:t>11</w:t>
            </w:r>
          </w:p>
        </w:tc>
        <w:tc>
          <w:tcPr>
            <w:tcW w:w="488" w:type="pct"/>
            <w:shd w:val="clear" w:color="auto" w:fill="F2F2F2"/>
            <w:vAlign w:val="center"/>
          </w:tcPr>
          <w:p w:rsidR="00577340" w:rsidRPr="00E8172B" w:rsidRDefault="00577340" w:rsidP="00E8172B">
            <w:pPr>
              <w:jc w:val="both"/>
              <w:rPr>
                <w:rFonts w:asciiTheme="minorHAnsi" w:hAnsiTheme="minorHAnsi" w:cstheme="minorHAnsi"/>
                <w:sz w:val="18"/>
                <w:szCs w:val="18"/>
                <w:lang w:val="de-DE"/>
              </w:rPr>
            </w:pPr>
            <w:r w:rsidRPr="00E8172B">
              <w:rPr>
                <w:rFonts w:asciiTheme="minorHAnsi" w:hAnsiTheme="minorHAnsi" w:cstheme="minorHAnsi"/>
                <w:sz w:val="18"/>
                <w:szCs w:val="18"/>
                <w:lang w:val="de-DE"/>
              </w:rPr>
              <w:t>12</w:t>
            </w:r>
          </w:p>
        </w:tc>
      </w:tr>
      <w:tr w:rsidR="00723A22" w:rsidRPr="00E8172B" w:rsidTr="00B818FE">
        <w:trPr>
          <w:trHeight w:val="207"/>
          <w:jc w:val="center"/>
        </w:trPr>
        <w:tc>
          <w:tcPr>
            <w:tcW w:w="625"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ნაყოფიერი ფენის განთავსებ</w:t>
            </w:r>
            <w:r w:rsidRPr="00E8172B">
              <w:rPr>
                <w:rFonts w:asciiTheme="minorHAnsi" w:hAnsiTheme="minorHAnsi" w:cstheme="minorHAnsi"/>
                <w:sz w:val="18"/>
                <w:szCs w:val="18"/>
                <w:lang w:val="ka-GE"/>
              </w:rPr>
              <w:t>ის მოედანი</w:t>
            </w:r>
          </w:p>
        </w:tc>
        <w:tc>
          <w:tcPr>
            <w:tcW w:w="371" w:type="pct"/>
            <w:vMerge w:val="restart"/>
            <w:vAlign w:val="center"/>
          </w:tcPr>
          <w:p w:rsidR="00723A22" w:rsidRPr="00E8172B" w:rsidRDefault="00723A22" w:rsidP="00E8172B">
            <w:pPr>
              <w:ind w:right="-105"/>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გ-1</w:t>
            </w:r>
          </w:p>
        </w:tc>
        <w:tc>
          <w:tcPr>
            <w:tcW w:w="341" w:type="pct"/>
            <w:vMerge w:val="restart"/>
            <w:vAlign w:val="center"/>
          </w:tcPr>
          <w:p w:rsidR="00723A22" w:rsidRPr="00E8172B" w:rsidRDefault="00723A22"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არაორგანიზებული</w:t>
            </w:r>
          </w:p>
        </w:tc>
        <w:tc>
          <w:tcPr>
            <w:tcW w:w="277"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366"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544" w:type="pct"/>
            <w:vMerge w:val="restart"/>
            <w:vAlign w:val="center"/>
          </w:tcPr>
          <w:p w:rsidR="00723A22" w:rsidRPr="00E8172B" w:rsidRDefault="00723A22"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rPr>
              <w:t>ნაყოფიერი ფენის განთავსება</w:t>
            </w:r>
          </w:p>
        </w:tc>
        <w:tc>
          <w:tcPr>
            <w:tcW w:w="305" w:type="pct"/>
            <w:vMerge w:val="restart"/>
            <w:shd w:val="clear" w:color="auto" w:fill="auto"/>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447" w:type="pct"/>
            <w:vMerge w:val="restart"/>
            <w:shd w:val="clear" w:color="auto" w:fill="auto"/>
            <w:vAlign w:val="center"/>
          </w:tcPr>
          <w:p w:rsidR="00723A22"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7</w:t>
            </w:r>
          </w:p>
        </w:tc>
        <w:tc>
          <w:tcPr>
            <w:tcW w:w="380" w:type="pct"/>
            <w:vMerge w:val="restart"/>
            <w:shd w:val="clear" w:color="auto" w:fill="auto"/>
            <w:vAlign w:val="center"/>
          </w:tcPr>
          <w:p w:rsidR="00723A22"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2184</w:t>
            </w:r>
          </w:p>
        </w:tc>
        <w:tc>
          <w:tcPr>
            <w:tcW w:w="568" w:type="pct"/>
            <w:shd w:val="clear" w:color="auto" w:fill="auto"/>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2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r>
      <w:tr w:rsidR="00723A22" w:rsidRPr="00E8172B" w:rsidTr="00B818FE">
        <w:trPr>
          <w:trHeight w:val="207"/>
          <w:jc w:val="center"/>
        </w:trPr>
        <w:tc>
          <w:tcPr>
            <w:tcW w:w="62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71" w:type="pct"/>
            <w:vMerge/>
            <w:vAlign w:val="center"/>
          </w:tcPr>
          <w:p w:rsidR="00723A22" w:rsidRPr="00E8172B" w:rsidRDefault="00723A22" w:rsidP="00E8172B">
            <w:pPr>
              <w:ind w:right="-105"/>
              <w:jc w:val="both"/>
              <w:rPr>
                <w:rFonts w:asciiTheme="minorHAnsi" w:hAnsiTheme="minorHAnsi" w:cstheme="minorHAnsi"/>
                <w:sz w:val="18"/>
                <w:szCs w:val="18"/>
                <w:lang w:val="ka-GE"/>
              </w:rPr>
            </w:pPr>
          </w:p>
        </w:tc>
        <w:tc>
          <w:tcPr>
            <w:tcW w:w="341"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27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6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544"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305"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447"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80"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568" w:type="pct"/>
            <w:shd w:val="clear" w:color="auto" w:fill="auto"/>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2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0,172000</w:t>
            </w:r>
          </w:p>
        </w:tc>
      </w:tr>
      <w:tr w:rsidR="00723A22" w:rsidRPr="00E8172B" w:rsidTr="00B818FE">
        <w:trPr>
          <w:trHeight w:val="207"/>
          <w:jc w:val="center"/>
        </w:trPr>
        <w:tc>
          <w:tcPr>
            <w:tcW w:w="62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71" w:type="pct"/>
            <w:vMerge/>
            <w:vAlign w:val="center"/>
          </w:tcPr>
          <w:p w:rsidR="00723A22" w:rsidRPr="00E8172B" w:rsidRDefault="00723A22" w:rsidP="00E8172B">
            <w:pPr>
              <w:ind w:right="-105"/>
              <w:jc w:val="both"/>
              <w:rPr>
                <w:rFonts w:asciiTheme="minorHAnsi" w:hAnsiTheme="minorHAnsi" w:cstheme="minorHAnsi"/>
                <w:sz w:val="18"/>
                <w:szCs w:val="18"/>
                <w:lang w:val="ka-GE"/>
              </w:rPr>
            </w:pPr>
          </w:p>
        </w:tc>
        <w:tc>
          <w:tcPr>
            <w:tcW w:w="341"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27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6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544"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305"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447"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80"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568" w:type="pct"/>
            <w:shd w:val="clear" w:color="auto" w:fill="auto"/>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2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0,148000</w:t>
            </w:r>
          </w:p>
        </w:tc>
      </w:tr>
      <w:tr w:rsidR="00723A22" w:rsidRPr="00E8172B" w:rsidTr="00B818FE">
        <w:trPr>
          <w:trHeight w:val="207"/>
          <w:jc w:val="center"/>
        </w:trPr>
        <w:tc>
          <w:tcPr>
            <w:tcW w:w="62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71" w:type="pct"/>
            <w:vMerge/>
            <w:vAlign w:val="center"/>
          </w:tcPr>
          <w:p w:rsidR="00723A22" w:rsidRPr="00E8172B" w:rsidRDefault="00723A22" w:rsidP="00E8172B">
            <w:pPr>
              <w:ind w:right="-105"/>
              <w:jc w:val="both"/>
              <w:rPr>
                <w:rFonts w:asciiTheme="minorHAnsi" w:hAnsiTheme="minorHAnsi" w:cstheme="minorHAnsi"/>
                <w:sz w:val="18"/>
                <w:szCs w:val="18"/>
                <w:lang w:val="ka-GE"/>
              </w:rPr>
            </w:pPr>
          </w:p>
        </w:tc>
        <w:tc>
          <w:tcPr>
            <w:tcW w:w="341"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27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6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544"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305"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447"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80"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568" w:type="pct"/>
            <w:shd w:val="clear" w:color="auto" w:fill="auto"/>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2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4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0,110000</w:t>
            </w:r>
          </w:p>
        </w:tc>
      </w:tr>
      <w:tr w:rsidR="00723A22" w:rsidRPr="00E8172B" w:rsidTr="00B818FE">
        <w:trPr>
          <w:trHeight w:val="207"/>
          <w:jc w:val="center"/>
        </w:trPr>
        <w:tc>
          <w:tcPr>
            <w:tcW w:w="62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71" w:type="pct"/>
            <w:vMerge/>
            <w:vAlign w:val="center"/>
          </w:tcPr>
          <w:p w:rsidR="00723A22" w:rsidRPr="00E8172B" w:rsidRDefault="00723A22" w:rsidP="00E8172B">
            <w:pPr>
              <w:ind w:right="-105"/>
              <w:jc w:val="both"/>
              <w:rPr>
                <w:rFonts w:asciiTheme="minorHAnsi" w:hAnsiTheme="minorHAnsi" w:cstheme="minorHAnsi"/>
                <w:sz w:val="18"/>
                <w:szCs w:val="18"/>
                <w:lang w:val="ka-GE"/>
              </w:rPr>
            </w:pPr>
          </w:p>
        </w:tc>
        <w:tc>
          <w:tcPr>
            <w:tcW w:w="341"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27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6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544"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305"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447"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80"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568" w:type="pct"/>
            <w:shd w:val="clear" w:color="auto" w:fill="auto"/>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2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0,886000</w:t>
            </w:r>
          </w:p>
        </w:tc>
      </w:tr>
      <w:tr w:rsidR="00723A22" w:rsidRPr="00E8172B" w:rsidTr="00B818FE">
        <w:trPr>
          <w:trHeight w:val="207"/>
          <w:jc w:val="center"/>
        </w:trPr>
        <w:tc>
          <w:tcPr>
            <w:tcW w:w="62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71" w:type="pct"/>
            <w:vMerge/>
            <w:vAlign w:val="center"/>
          </w:tcPr>
          <w:p w:rsidR="00723A22" w:rsidRPr="00E8172B" w:rsidRDefault="00723A22" w:rsidP="00E8172B">
            <w:pPr>
              <w:ind w:right="-105"/>
              <w:jc w:val="both"/>
              <w:rPr>
                <w:rFonts w:asciiTheme="minorHAnsi" w:hAnsiTheme="minorHAnsi" w:cstheme="minorHAnsi"/>
                <w:sz w:val="18"/>
                <w:szCs w:val="18"/>
                <w:lang w:val="ka-GE"/>
              </w:rPr>
            </w:pPr>
          </w:p>
        </w:tc>
        <w:tc>
          <w:tcPr>
            <w:tcW w:w="341"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27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6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544"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305"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447"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80"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568" w:type="pct"/>
            <w:shd w:val="clear" w:color="auto" w:fill="auto"/>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2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0,253000</w:t>
            </w:r>
          </w:p>
        </w:tc>
      </w:tr>
      <w:tr w:rsidR="00723A22" w:rsidRPr="00E8172B" w:rsidTr="00B818FE">
        <w:trPr>
          <w:trHeight w:val="207"/>
          <w:jc w:val="center"/>
        </w:trPr>
        <w:tc>
          <w:tcPr>
            <w:tcW w:w="62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71" w:type="pct"/>
            <w:vMerge/>
            <w:vAlign w:val="center"/>
          </w:tcPr>
          <w:p w:rsidR="00723A22" w:rsidRPr="00E8172B" w:rsidRDefault="00723A22" w:rsidP="00E8172B">
            <w:pPr>
              <w:ind w:right="-105"/>
              <w:jc w:val="both"/>
              <w:rPr>
                <w:rFonts w:asciiTheme="minorHAnsi" w:hAnsiTheme="minorHAnsi" w:cstheme="minorHAnsi"/>
                <w:sz w:val="18"/>
                <w:szCs w:val="18"/>
                <w:lang w:val="ka-GE"/>
              </w:rPr>
            </w:pPr>
          </w:p>
        </w:tc>
        <w:tc>
          <w:tcPr>
            <w:tcW w:w="341"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27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6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544" w:type="pct"/>
            <w:vMerge/>
            <w:vAlign w:val="center"/>
          </w:tcPr>
          <w:p w:rsidR="00723A22" w:rsidRPr="00E8172B" w:rsidRDefault="00723A22" w:rsidP="00E8172B">
            <w:pPr>
              <w:ind w:right="-108"/>
              <w:jc w:val="both"/>
              <w:rPr>
                <w:rFonts w:asciiTheme="minorHAnsi" w:hAnsiTheme="minorHAnsi" w:cstheme="minorHAnsi"/>
                <w:sz w:val="18"/>
                <w:szCs w:val="18"/>
                <w:lang w:val="ka-GE"/>
              </w:rPr>
            </w:pPr>
          </w:p>
        </w:tc>
        <w:tc>
          <w:tcPr>
            <w:tcW w:w="305"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447"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80"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568" w:type="pct"/>
            <w:shd w:val="clear" w:color="auto" w:fill="auto"/>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2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88"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0,038000</w:t>
            </w:r>
          </w:p>
        </w:tc>
      </w:tr>
      <w:tr w:rsidR="00A212E4" w:rsidRPr="00E8172B" w:rsidTr="00B818FE">
        <w:trPr>
          <w:trHeight w:val="207"/>
          <w:jc w:val="center"/>
        </w:trPr>
        <w:tc>
          <w:tcPr>
            <w:tcW w:w="625"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განთავსების მოედანი</w:t>
            </w:r>
          </w:p>
        </w:tc>
        <w:tc>
          <w:tcPr>
            <w:tcW w:w="371"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გ-</w:t>
            </w:r>
            <w:r w:rsidRPr="00E8172B">
              <w:rPr>
                <w:rFonts w:asciiTheme="minorHAnsi" w:hAnsiTheme="minorHAnsi" w:cstheme="minorHAnsi"/>
                <w:sz w:val="18"/>
                <w:szCs w:val="18"/>
                <w:lang w:val="ka-GE"/>
              </w:rPr>
              <w:t>2</w:t>
            </w:r>
          </w:p>
        </w:tc>
        <w:tc>
          <w:tcPr>
            <w:tcW w:w="341"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არაორგანიზებული</w:t>
            </w:r>
          </w:p>
        </w:tc>
        <w:tc>
          <w:tcPr>
            <w:tcW w:w="277"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366"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w:t>
            </w:r>
          </w:p>
        </w:tc>
        <w:tc>
          <w:tcPr>
            <w:tcW w:w="544"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305" w:type="pct"/>
            <w:vMerge w:val="restart"/>
            <w:shd w:val="clear" w:color="auto" w:fill="auto"/>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47" w:type="pct"/>
            <w:vMerge w:val="restart"/>
            <w:shd w:val="clear" w:color="auto" w:fill="auto"/>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7</w:t>
            </w:r>
          </w:p>
        </w:tc>
        <w:tc>
          <w:tcPr>
            <w:tcW w:w="380" w:type="pct"/>
            <w:vMerge w:val="restart"/>
            <w:shd w:val="clear" w:color="auto" w:fill="auto"/>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2184</w:t>
            </w:r>
          </w:p>
        </w:tc>
        <w:tc>
          <w:tcPr>
            <w:tcW w:w="568" w:type="pct"/>
            <w:shd w:val="clear" w:color="auto" w:fill="auto"/>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0,172000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0,148000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0,110000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0,886000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0,253000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shd w:val="clear" w:color="auto" w:fill="FFFF00"/>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88"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0,</w:t>
            </w:r>
            <w:r w:rsidRPr="00E8172B">
              <w:rPr>
                <w:rFonts w:asciiTheme="minorHAnsi" w:hAnsiTheme="minorHAnsi" w:cstheme="minorHAnsi"/>
                <w:sz w:val="18"/>
                <w:szCs w:val="18"/>
                <w:lang w:val="ka-GE"/>
              </w:rPr>
              <w:t>158000</w:t>
            </w:r>
          </w:p>
        </w:tc>
      </w:tr>
      <w:tr w:rsidR="00A212E4" w:rsidRPr="00E8172B" w:rsidTr="00B818FE">
        <w:trPr>
          <w:trHeight w:val="207"/>
          <w:jc w:val="center"/>
        </w:trPr>
        <w:tc>
          <w:tcPr>
            <w:tcW w:w="625"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lang w:val="ka-GE"/>
              </w:rPr>
              <w:t>ფუჭი ქანის</w:t>
            </w:r>
            <w:r w:rsidRPr="00E8172B">
              <w:rPr>
                <w:rFonts w:asciiTheme="minorHAnsi" w:hAnsiTheme="minorHAnsi" w:cstheme="minorHAnsi"/>
                <w:sz w:val="18"/>
                <w:szCs w:val="18"/>
              </w:rPr>
              <w:t xml:space="preserve"> განთავსების მოედანი</w:t>
            </w:r>
          </w:p>
        </w:tc>
        <w:tc>
          <w:tcPr>
            <w:tcW w:w="371"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გ-</w:t>
            </w:r>
            <w:r w:rsidRPr="00E8172B">
              <w:rPr>
                <w:rFonts w:asciiTheme="minorHAnsi" w:hAnsiTheme="minorHAnsi" w:cstheme="minorHAnsi"/>
                <w:sz w:val="18"/>
                <w:szCs w:val="18"/>
                <w:lang w:val="ka-GE"/>
              </w:rPr>
              <w:t>3</w:t>
            </w:r>
          </w:p>
        </w:tc>
        <w:tc>
          <w:tcPr>
            <w:tcW w:w="341"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არაორგანიზებული</w:t>
            </w:r>
          </w:p>
        </w:tc>
        <w:tc>
          <w:tcPr>
            <w:tcW w:w="277"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366"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w:t>
            </w:r>
          </w:p>
        </w:tc>
        <w:tc>
          <w:tcPr>
            <w:tcW w:w="544"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lang w:val="ka-GE"/>
              </w:rPr>
              <w:t>ფუჭი ქანის</w:t>
            </w:r>
            <w:r w:rsidRPr="00E8172B">
              <w:rPr>
                <w:rFonts w:asciiTheme="minorHAnsi" w:hAnsiTheme="minorHAnsi" w:cstheme="minorHAnsi"/>
                <w:sz w:val="18"/>
                <w:szCs w:val="18"/>
              </w:rPr>
              <w:t xml:space="preserve"> განთავსება</w:t>
            </w:r>
          </w:p>
        </w:tc>
        <w:tc>
          <w:tcPr>
            <w:tcW w:w="305"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47"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380"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2184</w:t>
            </w: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0,172000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0,148000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0,110000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0,886000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0,253000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88"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0,</w:t>
            </w:r>
            <w:r w:rsidRPr="00E8172B">
              <w:rPr>
                <w:rFonts w:asciiTheme="minorHAnsi" w:hAnsiTheme="minorHAnsi" w:cstheme="minorHAnsi"/>
                <w:sz w:val="18"/>
                <w:szCs w:val="18"/>
                <w:lang w:val="ka-GE"/>
              </w:rPr>
              <w:t>84</w:t>
            </w:r>
            <w:r w:rsidRPr="00E8172B">
              <w:rPr>
                <w:rFonts w:asciiTheme="minorHAnsi" w:hAnsiTheme="minorHAnsi" w:cstheme="minorHAnsi"/>
                <w:sz w:val="18"/>
                <w:szCs w:val="18"/>
              </w:rPr>
              <w:t>4</w:t>
            </w:r>
            <w:r w:rsidRPr="00E8172B">
              <w:rPr>
                <w:rFonts w:asciiTheme="minorHAnsi" w:hAnsiTheme="minorHAnsi" w:cstheme="minorHAnsi"/>
                <w:sz w:val="18"/>
                <w:szCs w:val="18"/>
                <w:lang w:val="ka-GE"/>
              </w:rPr>
              <w:t>000</w:t>
            </w:r>
          </w:p>
        </w:tc>
      </w:tr>
      <w:tr w:rsidR="00A212E4" w:rsidRPr="00E8172B" w:rsidTr="00B818FE">
        <w:trPr>
          <w:trHeight w:val="207"/>
          <w:jc w:val="center"/>
        </w:trPr>
        <w:tc>
          <w:tcPr>
            <w:tcW w:w="625"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ელ.მომარაგების უბანი</w:t>
            </w:r>
          </w:p>
        </w:tc>
        <w:tc>
          <w:tcPr>
            <w:tcW w:w="371" w:type="pct"/>
            <w:vMerge w:val="restart"/>
            <w:vAlign w:val="center"/>
          </w:tcPr>
          <w:p w:rsidR="00A212E4" w:rsidRPr="00E8172B" w:rsidRDefault="00A212E4" w:rsidP="00E8172B">
            <w:pPr>
              <w:ind w:right="-105"/>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გ-4</w:t>
            </w:r>
          </w:p>
        </w:tc>
        <w:tc>
          <w:tcPr>
            <w:tcW w:w="341" w:type="pct"/>
            <w:vMerge w:val="restart"/>
            <w:vAlign w:val="center"/>
          </w:tcPr>
          <w:p w:rsidR="00A212E4" w:rsidRPr="00E8172B" w:rsidRDefault="00A212E4"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მილი</w:t>
            </w:r>
          </w:p>
        </w:tc>
        <w:tc>
          <w:tcPr>
            <w:tcW w:w="277"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366"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4</w:t>
            </w:r>
          </w:p>
        </w:tc>
        <w:tc>
          <w:tcPr>
            <w:tcW w:w="544" w:type="pct"/>
            <w:vMerge w:val="restart"/>
            <w:vAlign w:val="center"/>
          </w:tcPr>
          <w:p w:rsidR="00A212E4" w:rsidRPr="00E8172B" w:rsidRDefault="00A212E4"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გენერატორი</w:t>
            </w:r>
          </w:p>
        </w:tc>
        <w:tc>
          <w:tcPr>
            <w:tcW w:w="305"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447"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380" w:type="pct"/>
            <w:vMerge w:val="restar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2184</w:t>
            </w: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1,216000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0,198000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0,071000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0,510000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1,550000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ბენზ(ა)პირენი (3,4-ბენზპირენი)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0703</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0,000002</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ფორმალდეჰიდი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1325</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0,017000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0,429000</w:t>
            </w:r>
          </w:p>
        </w:tc>
      </w:tr>
      <w:tr w:rsidR="00A212E4" w:rsidRPr="00E8172B" w:rsidTr="00B818FE">
        <w:trPr>
          <w:trHeight w:val="207"/>
          <w:jc w:val="center"/>
        </w:trPr>
        <w:tc>
          <w:tcPr>
            <w:tcW w:w="625"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საწვავით მომარაგების უბანი</w:t>
            </w:r>
          </w:p>
        </w:tc>
        <w:tc>
          <w:tcPr>
            <w:tcW w:w="371" w:type="pct"/>
            <w:vMerge w:val="restart"/>
            <w:vAlign w:val="center"/>
          </w:tcPr>
          <w:p w:rsidR="00A212E4" w:rsidRPr="00E8172B" w:rsidRDefault="00A212E4" w:rsidP="00E8172B">
            <w:pPr>
              <w:ind w:right="-105"/>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გ-5</w:t>
            </w:r>
          </w:p>
        </w:tc>
        <w:tc>
          <w:tcPr>
            <w:tcW w:w="341" w:type="pct"/>
            <w:vMerge w:val="restart"/>
            <w:vAlign w:val="center"/>
          </w:tcPr>
          <w:p w:rsidR="00A212E4" w:rsidRPr="00E8172B" w:rsidRDefault="00A212E4"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მილი</w:t>
            </w:r>
          </w:p>
        </w:tc>
        <w:tc>
          <w:tcPr>
            <w:tcW w:w="277"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366"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5</w:t>
            </w:r>
          </w:p>
        </w:tc>
        <w:tc>
          <w:tcPr>
            <w:tcW w:w="544" w:type="pct"/>
            <w:vMerge w:val="restart"/>
            <w:vAlign w:val="center"/>
          </w:tcPr>
          <w:p w:rsidR="00A212E4" w:rsidRPr="00E8172B" w:rsidRDefault="00A212E4"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დიზელის ავზი</w:t>
            </w:r>
          </w:p>
        </w:tc>
        <w:tc>
          <w:tcPr>
            <w:tcW w:w="305"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447"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24</w:t>
            </w:r>
          </w:p>
        </w:tc>
        <w:tc>
          <w:tcPr>
            <w:tcW w:w="380" w:type="pct"/>
            <w:vMerge w:val="restar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8760</w:t>
            </w: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დიჰიდროსულფიდი (გოგირდწყალბადი)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0333</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0,000003</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ნაჯერი ნახშირწყალბადები C12-C19</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2754</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0,001100</w:t>
            </w:r>
          </w:p>
        </w:tc>
      </w:tr>
      <w:tr w:rsidR="00A212E4" w:rsidRPr="00E8172B" w:rsidTr="00B818FE">
        <w:trPr>
          <w:trHeight w:val="207"/>
          <w:jc w:val="center"/>
        </w:trPr>
        <w:tc>
          <w:tcPr>
            <w:tcW w:w="625"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სამუშაო უბანი</w:t>
            </w:r>
          </w:p>
        </w:tc>
        <w:tc>
          <w:tcPr>
            <w:tcW w:w="371" w:type="pct"/>
            <w:vAlign w:val="center"/>
          </w:tcPr>
          <w:p w:rsidR="00A212E4" w:rsidRPr="00E8172B" w:rsidRDefault="00A212E4" w:rsidP="00E8172B">
            <w:pPr>
              <w:ind w:right="-105"/>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გ-6</w:t>
            </w:r>
          </w:p>
        </w:tc>
        <w:tc>
          <w:tcPr>
            <w:tcW w:w="341" w:type="pct"/>
            <w:vAlign w:val="center"/>
          </w:tcPr>
          <w:p w:rsidR="00A212E4" w:rsidRPr="00E8172B" w:rsidRDefault="00A212E4"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არაორგანიზებული</w:t>
            </w:r>
          </w:p>
        </w:tc>
        <w:tc>
          <w:tcPr>
            <w:tcW w:w="277"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366"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6</w:t>
            </w:r>
          </w:p>
        </w:tc>
        <w:tc>
          <w:tcPr>
            <w:tcW w:w="544" w:type="pct"/>
            <w:vAlign w:val="center"/>
          </w:tcPr>
          <w:p w:rsidR="00A212E4" w:rsidRPr="00E8172B" w:rsidRDefault="00A212E4"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rPr>
              <w:t xml:space="preserve">ქვის საჭრელი დანადგარი </w:t>
            </w:r>
            <w:r w:rsidRPr="00E8172B">
              <w:rPr>
                <w:rFonts w:asciiTheme="minorHAnsi" w:hAnsiTheme="minorHAnsi" w:cstheme="minorHAnsi"/>
                <w:sz w:val="18"/>
                <w:szCs w:val="18"/>
                <w:lang w:val="ka-GE"/>
              </w:rPr>
              <w:t>1</w:t>
            </w:r>
          </w:p>
        </w:tc>
        <w:tc>
          <w:tcPr>
            <w:tcW w:w="305"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447"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380"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2184</w:t>
            </w: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88"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1,061</w:t>
            </w:r>
          </w:p>
        </w:tc>
      </w:tr>
      <w:tr w:rsidR="00A212E4" w:rsidRPr="00E8172B" w:rsidTr="00B818FE">
        <w:trPr>
          <w:trHeight w:val="207"/>
          <w:jc w:val="center"/>
        </w:trPr>
        <w:tc>
          <w:tcPr>
            <w:tcW w:w="625"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სამუშაო უბანი</w:t>
            </w:r>
          </w:p>
        </w:tc>
        <w:tc>
          <w:tcPr>
            <w:tcW w:w="371"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გ-</w:t>
            </w:r>
            <w:r w:rsidRPr="00E8172B">
              <w:rPr>
                <w:rFonts w:asciiTheme="minorHAnsi" w:hAnsiTheme="minorHAnsi" w:cstheme="minorHAnsi"/>
                <w:sz w:val="18"/>
                <w:szCs w:val="18"/>
                <w:lang w:val="ka-GE"/>
              </w:rPr>
              <w:t>7</w:t>
            </w:r>
          </w:p>
        </w:tc>
        <w:tc>
          <w:tcPr>
            <w:tcW w:w="341"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არაორგანიზებული</w:t>
            </w:r>
          </w:p>
        </w:tc>
        <w:tc>
          <w:tcPr>
            <w:tcW w:w="277"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366"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7</w:t>
            </w:r>
          </w:p>
        </w:tc>
        <w:tc>
          <w:tcPr>
            <w:tcW w:w="544"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 xml:space="preserve">ქვის საჭრელი დანადგარი </w:t>
            </w:r>
            <w:r w:rsidRPr="00E8172B">
              <w:rPr>
                <w:rFonts w:asciiTheme="minorHAnsi" w:hAnsiTheme="minorHAnsi" w:cstheme="minorHAnsi"/>
                <w:sz w:val="18"/>
                <w:szCs w:val="18"/>
                <w:lang w:val="ka-GE"/>
              </w:rPr>
              <w:t>2</w:t>
            </w:r>
          </w:p>
        </w:tc>
        <w:tc>
          <w:tcPr>
            <w:tcW w:w="305" w:type="pct"/>
            <w:vAlign w:val="center"/>
          </w:tcPr>
          <w:p w:rsidR="00A212E4" w:rsidRPr="00E8172B" w:rsidRDefault="00A212E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447"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380"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2184</w:t>
            </w: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1,061</w:t>
            </w:r>
          </w:p>
        </w:tc>
      </w:tr>
      <w:tr w:rsidR="006A4AFD" w:rsidRPr="00E8172B" w:rsidTr="00B818FE">
        <w:trPr>
          <w:trHeight w:val="207"/>
          <w:jc w:val="center"/>
        </w:trPr>
        <w:tc>
          <w:tcPr>
            <w:tcW w:w="625"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სამუშაო უბანი</w:t>
            </w:r>
          </w:p>
        </w:tc>
        <w:tc>
          <w:tcPr>
            <w:tcW w:w="371" w:type="pc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გ-</w:t>
            </w:r>
            <w:r w:rsidRPr="00E8172B">
              <w:rPr>
                <w:rFonts w:asciiTheme="minorHAnsi" w:hAnsiTheme="minorHAnsi" w:cstheme="minorHAnsi"/>
                <w:sz w:val="18"/>
                <w:szCs w:val="18"/>
                <w:lang w:val="ka-GE"/>
              </w:rPr>
              <w:t>8</w:t>
            </w:r>
          </w:p>
        </w:tc>
        <w:tc>
          <w:tcPr>
            <w:tcW w:w="341"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არაორგანიზებული</w:t>
            </w:r>
          </w:p>
        </w:tc>
        <w:tc>
          <w:tcPr>
            <w:tcW w:w="277" w:type="pc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366" w:type="pc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8</w:t>
            </w:r>
          </w:p>
        </w:tc>
        <w:tc>
          <w:tcPr>
            <w:tcW w:w="544" w:type="pc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 xml:space="preserve">ქვის საჭრელი დანადგარი </w:t>
            </w:r>
            <w:r w:rsidRPr="00E8172B">
              <w:rPr>
                <w:rFonts w:asciiTheme="minorHAnsi" w:hAnsiTheme="minorHAnsi" w:cstheme="minorHAnsi"/>
                <w:sz w:val="18"/>
                <w:szCs w:val="18"/>
                <w:lang w:val="ka-GE"/>
              </w:rPr>
              <w:t>3</w:t>
            </w:r>
          </w:p>
        </w:tc>
        <w:tc>
          <w:tcPr>
            <w:tcW w:w="305" w:type="pc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447"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380"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2184</w:t>
            </w:r>
          </w:p>
        </w:tc>
        <w:tc>
          <w:tcPr>
            <w:tcW w:w="56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28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8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1,061</w:t>
            </w:r>
          </w:p>
        </w:tc>
      </w:tr>
      <w:tr w:rsidR="006A4AFD" w:rsidRPr="00E8172B" w:rsidTr="00B818FE">
        <w:trPr>
          <w:trHeight w:val="207"/>
          <w:jc w:val="center"/>
        </w:trPr>
        <w:tc>
          <w:tcPr>
            <w:tcW w:w="625"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სამუშაო უბანი</w:t>
            </w:r>
          </w:p>
        </w:tc>
        <w:tc>
          <w:tcPr>
            <w:tcW w:w="371" w:type="pc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გ-</w:t>
            </w:r>
            <w:r w:rsidRPr="00E8172B">
              <w:rPr>
                <w:rFonts w:asciiTheme="minorHAnsi" w:hAnsiTheme="minorHAnsi" w:cstheme="minorHAnsi"/>
                <w:sz w:val="18"/>
                <w:szCs w:val="18"/>
                <w:lang w:val="ka-GE"/>
              </w:rPr>
              <w:t>9</w:t>
            </w:r>
          </w:p>
        </w:tc>
        <w:tc>
          <w:tcPr>
            <w:tcW w:w="341"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არაორგანიზებული</w:t>
            </w:r>
          </w:p>
        </w:tc>
        <w:tc>
          <w:tcPr>
            <w:tcW w:w="277" w:type="pc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366" w:type="pc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9</w:t>
            </w:r>
          </w:p>
        </w:tc>
        <w:tc>
          <w:tcPr>
            <w:tcW w:w="544" w:type="pc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 xml:space="preserve">ქვის საჭრელი დანადგარი </w:t>
            </w:r>
            <w:r w:rsidRPr="00E8172B">
              <w:rPr>
                <w:rFonts w:asciiTheme="minorHAnsi" w:hAnsiTheme="minorHAnsi" w:cstheme="minorHAnsi"/>
                <w:sz w:val="18"/>
                <w:szCs w:val="18"/>
                <w:lang w:val="ka-GE"/>
              </w:rPr>
              <w:t>4</w:t>
            </w:r>
          </w:p>
        </w:tc>
        <w:tc>
          <w:tcPr>
            <w:tcW w:w="305" w:type="pc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447"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380"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2184</w:t>
            </w:r>
          </w:p>
        </w:tc>
        <w:tc>
          <w:tcPr>
            <w:tcW w:w="56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28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8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1,061</w:t>
            </w:r>
          </w:p>
        </w:tc>
      </w:tr>
      <w:tr w:rsidR="006A4AFD" w:rsidRPr="00E8172B" w:rsidTr="00B818FE">
        <w:trPr>
          <w:trHeight w:val="207"/>
          <w:jc w:val="center"/>
        </w:trPr>
        <w:tc>
          <w:tcPr>
            <w:tcW w:w="625" w:type="pct"/>
            <w:vMerge w:val="restar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ტექნიკის</w:t>
            </w:r>
            <w:r w:rsidRPr="00E8172B">
              <w:rPr>
                <w:rFonts w:asciiTheme="minorHAnsi" w:hAnsiTheme="minorHAnsi" w:cstheme="minorHAnsi"/>
                <w:sz w:val="18"/>
                <w:szCs w:val="18"/>
                <w:lang w:val="ka-GE"/>
              </w:rPr>
              <w:t xml:space="preserve"> პარკირების უბანი</w:t>
            </w:r>
          </w:p>
        </w:tc>
        <w:tc>
          <w:tcPr>
            <w:tcW w:w="371" w:type="pct"/>
            <w:vMerge w:val="restart"/>
            <w:vAlign w:val="center"/>
          </w:tcPr>
          <w:p w:rsidR="006A4AFD" w:rsidRPr="00E8172B" w:rsidRDefault="006A4AFD" w:rsidP="00E8172B">
            <w:pPr>
              <w:ind w:right="-105"/>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გ-10</w:t>
            </w:r>
          </w:p>
        </w:tc>
        <w:tc>
          <w:tcPr>
            <w:tcW w:w="341" w:type="pct"/>
            <w:vMerge w:val="restart"/>
            <w:vAlign w:val="center"/>
          </w:tcPr>
          <w:p w:rsidR="006A4AFD" w:rsidRPr="00E8172B" w:rsidRDefault="006A4AFD"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rPr>
              <w:t>არაორგანიზებული</w:t>
            </w:r>
          </w:p>
        </w:tc>
        <w:tc>
          <w:tcPr>
            <w:tcW w:w="277" w:type="pct"/>
            <w:vMerge w:val="restar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366" w:type="pct"/>
            <w:vMerge w:val="restar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10</w:t>
            </w:r>
          </w:p>
        </w:tc>
        <w:tc>
          <w:tcPr>
            <w:tcW w:w="544" w:type="pct"/>
            <w:vMerge w:val="restart"/>
            <w:vAlign w:val="center"/>
          </w:tcPr>
          <w:p w:rsidR="006A4AFD" w:rsidRPr="00E8172B" w:rsidRDefault="006A4AFD"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rPr>
              <w:t>ტექნიკის სადგომი</w:t>
            </w:r>
          </w:p>
        </w:tc>
        <w:tc>
          <w:tcPr>
            <w:tcW w:w="305" w:type="pct"/>
            <w:vMerge w:val="restar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447" w:type="pct"/>
            <w:vMerge w:val="restar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380" w:type="pct"/>
            <w:vMerge w:val="restar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2184</w:t>
            </w:r>
          </w:p>
        </w:tc>
        <w:tc>
          <w:tcPr>
            <w:tcW w:w="56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28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8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0,038000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0,006000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0,006000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0,005000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0,102000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0,016000</w:t>
            </w:r>
          </w:p>
        </w:tc>
      </w:tr>
      <w:tr w:rsidR="006A4AFD" w:rsidRPr="00E8172B" w:rsidTr="00B818FE">
        <w:trPr>
          <w:trHeight w:val="207"/>
          <w:jc w:val="center"/>
        </w:trPr>
        <w:tc>
          <w:tcPr>
            <w:tcW w:w="625" w:type="pct"/>
            <w:vMerge w:val="restar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ბლოკების გადაზიდვა ავტოტრანსპორტით</w:t>
            </w:r>
          </w:p>
        </w:tc>
        <w:tc>
          <w:tcPr>
            <w:tcW w:w="371" w:type="pct"/>
            <w:vMerge w:val="restart"/>
            <w:vAlign w:val="center"/>
          </w:tcPr>
          <w:p w:rsidR="006A4AFD" w:rsidRPr="00E8172B" w:rsidRDefault="006A4AFD" w:rsidP="00E8172B">
            <w:pPr>
              <w:ind w:right="-105"/>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გ-10</w:t>
            </w:r>
          </w:p>
        </w:tc>
        <w:tc>
          <w:tcPr>
            <w:tcW w:w="341" w:type="pct"/>
            <w:vMerge w:val="restart"/>
            <w:vAlign w:val="center"/>
          </w:tcPr>
          <w:p w:rsidR="006A4AFD" w:rsidRPr="00E8172B" w:rsidRDefault="006A4AFD"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rPr>
              <w:t>არაორგანიზებული</w:t>
            </w:r>
          </w:p>
        </w:tc>
        <w:tc>
          <w:tcPr>
            <w:tcW w:w="277" w:type="pct"/>
            <w:vMerge w:val="restart"/>
            <w:vAlign w:val="center"/>
          </w:tcPr>
          <w:p w:rsidR="006A4AFD" w:rsidRPr="00E8172B" w:rsidRDefault="006A4AFD" w:rsidP="00E8172B">
            <w:pPr>
              <w:jc w:val="both"/>
              <w:rPr>
                <w:rFonts w:asciiTheme="minorHAnsi" w:hAnsiTheme="minorHAnsi" w:cstheme="minorHAnsi"/>
                <w:sz w:val="18"/>
                <w:szCs w:val="18"/>
                <w:lang w:val="ka-GE"/>
              </w:rPr>
            </w:pPr>
          </w:p>
        </w:tc>
        <w:tc>
          <w:tcPr>
            <w:tcW w:w="366" w:type="pct"/>
            <w:vMerge w:val="restar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11</w:t>
            </w:r>
          </w:p>
        </w:tc>
        <w:tc>
          <w:tcPr>
            <w:tcW w:w="544" w:type="pct"/>
            <w:vMerge w:val="restart"/>
            <w:vAlign w:val="center"/>
          </w:tcPr>
          <w:p w:rsidR="006A4AFD" w:rsidRPr="00E8172B" w:rsidRDefault="006A4AFD"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rPr>
              <w:t>ბლოკების გადაზიდვა</w:t>
            </w:r>
          </w:p>
        </w:tc>
        <w:tc>
          <w:tcPr>
            <w:tcW w:w="305" w:type="pct"/>
            <w:vMerge w:val="restar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w:t>
            </w:r>
          </w:p>
        </w:tc>
        <w:tc>
          <w:tcPr>
            <w:tcW w:w="447" w:type="pct"/>
            <w:vMerge w:val="restar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380" w:type="pct"/>
            <w:vMerge w:val="restar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2184</w:t>
            </w:r>
          </w:p>
        </w:tc>
        <w:tc>
          <w:tcPr>
            <w:tcW w:w="56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28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88" w:type="pct"/>
            <w:vAlign w:val="center"/>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0,016000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0,003000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0,001000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0,003000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0,030000</w:t>
            </w:r>
          </w:p>
        </w:tc>
      </w:tr>
      <w:tr w:rsidR="00A212E4" w:rsidRPr="00E8172B" w:rsidTr="00B818FE">
        <w:trPr>
          <w:trHeight w:val="207"/>
          <w:jc w:val="center"/>
        </w:trPr>
        <w:tc>
          <w:tcPr>
            <w:tcW w:w="62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71" w:type="pct"/>
            <w:vMerge/>
            <w:vAlign w:val="center"/>
          </w:tcPr>
          <w:p w:rsidR="00A212E4" w:rsidRPr="00E8172B" w:rsidRDefault="00A212E4" w:rsidP="00E8172B">
            <w:pPr>
              <w:ind w:right="-105"/>
              <w:jc w:val="both"/>
              <w:rPr>
                <w:rFonts w:asciiTheme="minorHAnsi" w:hAnsiTheme="minorHAnsi" w:cstheme="minorHAnsi"/>
                <w:sz w:val="18"/>
                <w:szCs w:val="18"/>
                <w:lang w:val="ka-GE"/>
              </w:rPr>
            </w:pPr>
          </w:p>
        </w:tc>
        <w:tc>
          <w:tcPr>
            <w:tcW w:w="341"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27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66"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44" w:type="pct"/>
            <w:vMerge/>
            <w:vAlign w:val="center"/>
          </w:tcPr>
          <w:p w:rsidR="00A212E4" w:rsidRPr="00E8172B" w:rsidRDefault="00A212E4" w:rsidP="00E8172B">
            <w:pPr>
              <w:ind w:right="-108"/>
              <w:jc w:val="both"/>
              <w:rPr>
                <w:rFonts w:asciiTheme="minorHAnsi" w:hAnsiTheme="minorHAnsi" w:cstheme="minorHAnsi"/>
                <w:sz w:val="18"/>
                <w:szCs w:val="18"/>
                <w:lang w:val="ka-GE"/>
              </w:rPr>
            </w:pPr>
          </w:p>
        </w:tc>
        <w:tc>
          <w:tcPr>
            <w:tcW w:w="305"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447"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380" w:type="pct"/>
            <w:vMerge/>
            <w:vAlign w:val="center"/>
          </w:tcPr>
          <w:p w:rsidR="00A212E4" w:rsidRPr="00E8172B" w:rsidRDefault="00A212E4" w:rsidP="00E8172B">
            <w:pPr>
              <w:jc w:val="both"/>
              <w:rPr>
                <w:rFonts w:asciiTheme="minorHAnsi" w:hAnsiTheme="minorHAnsi" w:cstheme="minorHAnsi"/>
                <w:sz w:val="18"/>
                <w:szCs w:val="18"/>
                <w:lang w:val="ka-GE"/>
              </w:rPr>
            </w:pPr>
          </w:p>
        </w:tc>
        <w:tc>
          <w:tcPr>
            <w:tcW w:w="56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2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88" w:type="pct"/>
            <w:vAlign w:val="center"/>
          </w:tcPr>
          <w:p w:rsidR="00A212E4" w:rsidRPr="00E8172B" w:rsidRDefault="00A212E4" w:rsidP="00E8172B">
            <w:pPr>
              <w:jc w:val="both"/>
              <w:rPr>
                <w:rFonts w:asciiTheme="minorHAnsi" w:hAnsiTheme="minorHAnsi" w:cstheme="minorHAnsi"/>
                <w:sz w:val="18"/>
                <w:szCs w:val="18"/>
              </w:rPr>
            </w:pPr>
            <w:r w:rsidRPr="00E8172B">
              <w:rPr>
                <w:rFonts w:asciiTheme="minorHAnsi" w:hAnsiTheme="minorHAnsi" w:cstheme="minorHAnsi"/>
                <w:sz w:val="18"/>
                <w:szCs w:val="18"/>
              </w:rPr>
              <w:t>0,004000</w:t>
            </w:r>
          </w:p>
        </w:tc>
      </w:tr>
    </w:tbl>
    <w:p w:rsidR="00C81C3D" w:rsidRPr="00E8172B" w:rsidRDefault="00C81C3D" w:rsidP="00E8172B">
      <w:pPr>
        <w:jc w:val="both"/>
        <w:rPr>
          <w:rFonts w:asciiTheme="minorHAnsi" w:hAnsiTheme="minorHAnsi" w:cstheme="minorHAnsi"/>
          <w:b/>
          <w:bCs/>
          <w:iCs/>
          <w:sz w:val="22"/>
          <w:szCs w:val="22"/>
        </w:rPr>
      </w:pPr>
    </w:p>
    <w:p w:rsidR="00C81C3D" w:rsidRPr="00E8172B" w:rsidRDefault="00C81C3D" w:rsidP="00E8172B">
      <w:pPr>
        <w:jc w:val="both"/>
        <w:rPr>
          <w:rFonts w:asciiTheme="minorHAnsi" w:hAnsiTheme="minorHAnsi" w:cstheme="minorHAnsi"/>
          <w:b/>
          <w:bCs/>
          <w:iCs/>
          <w:sz w:val="22"/>
          <w:szCs w:val="22"/>
        </w:rPr>
      </w:pPr>
      <w:r w:rsidRPr="00E8172B">
        <w:rPr>
          <w:rFonts w:asciiTheme="minorHAnsi" w:hAnsiTheme="minorHAnsi" w:cstheme="minorHAnsi"/>
          <w:b/>
          <w:bCs/>
          <w:iCs/>
          <w:sz w:val="22"/>
          <w:szCs w:val="22"/>
        </w:rPr>
        <w:br w:type="page"/>
      </w:r>
    </w:p>
    <w:p w:rsidR="00577340" w:rsidRPr="00E8172B" w:rsidRDefault="00B9033F" w:rsidP="00E8172B">
      <w:pPr>
        <w:pStyle w:val="Heading2"/>
        <w:jc w:val="both"/>
        <w:rPr>
          <w:rFonts w:asciiTheme="minorHAnsi" w:hAnsiTheme="minorHAnsi" w:cstheme="minorHAnsi"/>
          <w:i w:val="0"/>
          <w:sz w:val="22"/>
          <w:szCs w:val="22"/>
          <w:lang w:val="ka-GE"/>
        </w:rPr>
      </w:pPr>
      <w:bookmarkStart w:id="89" w:name="_Toc85720730"/>
      <w:bookmarkStart w:id="90" w:name="_Toc85720896"/>
      <w:bookmarkStart w:id="91" w:name="_Toc85721503"/>
      <w:bookmarkStart w:id="92" w:name="_Toc358298233"/>
      <w:bookmarkEnd w:id="85"/>
      <w:r w:rsidRPr="00E8172B">
        <w:rPr>
          <w:rFonts w:asciiTheme="minorHAnsi" w:hAnsiTheme="minorHAnsi" w:cstheme="minorHAnsi"/>
          <w:i w:val="0"/>
          <w:sz w:val="22"/>
          <w:szCs w:val="22"/>
          <w:lang w:val="ka-GE"/>
        </w:rPr>
        <w:lastRenderedPageBreak/>
        <w:t>5</w:t>
      </w:r>
      <w:r w:rsidR="008532A2" w:rsidRPr="00E8172B">
        <w:rPr>
          <w:rFonts w:asciiTheme="minorHAnsi" w:hAnsiTheme="minorHAnsi" w:cstheme="minorHAnsi"/>
          <w:i w:val="0"/>
          <w:sz w:val="22"/>
          <w:szCs w:val="22"/>
          <w:lang w:val="ka-GE"/>
        </w:rPr>
        <w:t xml:space="preserve">.2 </w:t>
      </w:r>
      <w:r w:rsidR="00577340" w:rsidRPr="00E8172B">
        <w:rPr>
          <w:rFonts w:asciiTheme="minorHAnsi" w:hAnsiTheme="minorHAnsi" w:cstheme="minorHAnsi"/>
          <w:i w:val="0"/>
          <w:sz w:val="22"/>
          <w:szCs w:val="22"/>
          <w:lang w:val="ka-GE"/>
        </w:rPr>
        <w:t>მავნე ნივთიერებათა გაფრქვევის წყაროების დახასიათება</w:t>
      </w:r>
      <w:bookmarkEnd w:id="89"/>
      <w:bookmarkEnd w:id="90"/>
      <w:bookmarkEnd w:id="91"/>
      <w:r w:rsidR="00577340" w:rsidRPr="00E8172B">
        <w:rPr>
          <w:rFonts w:asciiTheme="minorHAnsi" w:hAnsiTheme="minorHAnsi" w:cstheme="minorHAnsi"/>
          <w:i w:val="0"/>
          <w:sz w:val="22"/>
          <w:szCs w:val="22"/>
          <w:lang w:val="ka-GE"/>
        </w:rPr>
        <w:t xml:space="preserve"> </w:t>
      </w:r>
    </w:p>
    <w:tbl>
      <w:tblPr>
        <w:tblW w:w="48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9"/>
        <w:gridCol w:w="838"/>
        <w:gridCol w:w="1286"/>
        <w:gridCol w:w="964"/>
        <w:gridCol w:w="961"/>
        <w:gridCol w:w="1077"/>
        <w:gridCol w:w="1010"/>
        <w:gridCol w:w="755"/>
        <w:gridCol w:w="789"/>
        <w:gridCol w:w="919"/>
        <w:gridCol w:w="1049"/>
        <w:gridCol w:w="1049"/>
        <w:gridCol w:w="658"/>
        <w:gridCol w:w="1049"/>
        <w:gridCol w:w="919"/>
        <w:gridCol w:w="613"/>
      </w:tblGrid>
      <w:tr w:rsidR="00BE2933" w:rsidRPr="00E8172B" w:rsidTr="00B818FE">
        <w:trPr>
          <w:trHeight w:val="836"/>
          <w:jc w:val="center"/>
        </w:trPr>
        <w:tc>
          <w:tcPr>
            <w:tcW w:w="405"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მავნე ნივთიერებათა გაფრქვევის წყაროს ნომერი</w:t>
            </w:r>
          </w:p>
        </w:tc>
        <w:tc>
          <w:tcPr>
            <w:tcW w:w="700" w:type="pct"/>
            <w:gridSpan w:val="2"/>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მავნე ნივთიერებათა გაფრქვევის წყაროს პარამეტრები</w:t>
            </w:r>
          </w:p>
        </w:tc>
        <w:tc>
          <w:tcPr>
            <w:tcW w:w="990" w:type="pct"/>
            <w:gridSpan w:val="3"/>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333"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lang w:val="ka-GE"/>
              </w:rPr>
              <w:t>მავნე ნივთიერების კოდი</w:t>
            </w:r>
          </w:p>
        </w:tc>
        <w:tc>
          <w:tcPr>
            <w:tcW w:w="812" w:type="pct"/>
            <w:gridSpan w:val="3"/>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lang w:val="ka-GE"/>
              </w:rPr>
              <w:t>გაფრქვეულ მავნე ნივთიერებათა რაოდენობა</w:t>
            </w:r>
          </w:p>
        </w:tc>
        <w:tc>
          <w:tcPr>
            <w:tcW w:w="1760" w:type="pct"/>
            <w:gridSpan w:val="6"/>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lang w:val="ka-GE"/>
              </w:rPr>
              <w:t>მავნე ნივთიერებათა გაფრქვევის წყაროს კოორდინატები ობიექტის კოორდინატთა სისტემაში, მ</w:t>
            </w:r>
          </w:p>
        </w:tc>
      </w:tr>
      <w:tr w:rsidR="00BE2933" w:rsidRPr="00E8172B" w:rsidTr="00B818FE">
        <w:trPr>
          <w:trHeight w:val="150"/>
          <w:jc w:val="center"/>
        </w:trPr>
        <w:tc>
          <w:tcPr>
            <w:tcW w:w="405"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700" w:type="pct"/>
            <w:gridSpan w:val="2"/>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990" w:type="pct"/>
            <w:gridSpan w:val="3"/>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333"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812" w:type="pct"/>
            <w:gridSpan w:val="3"/>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692" w:type="pct"/>
            <w:gridSpan w:val="2"/>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წერტილოვანი წყაროსთვის</w:t>
            </w:r>
          </w:p>
        </w:tc>
        <w:tc>
          <w:tcPr>
            <w:tcW w:w="1068" w:type="pct"/>
            <w:gridSpan w:val="4"/>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ხაზოვანი წყაროსთვის</w:t>
            </w:r>
          </w:p>
        </w:tc>
      </w:tr>
      <w:tr w:rsidR="00BE2933" w:rsidRPr="00E8172B" w:rsidTr="00B818FE">
        <w:trPr>
          <w:trHeight w:val="150"/>
          <w:jc w:val="center"/>
        </w:trPr>
        <w:tc>
          <w:tcPr>
            <w:tcW w:w="405"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276"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lang w:val="ka-GE"/>
              </w:rPr>
              <w:t>სიმაღლე</w:t>
            </w:r>
          </w:p>
        </w:tc>
        <w:tc>
          <w:tcPr>
            <w:tcW w:w="424"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დიამეტრი ან კვეთის ზომა</w:t>
            </w:r>
          </w:p>
        </w:tc>
        <w:tc>
          <w:tcPr>
            <w:tcW w:w="318"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სიჩქარე, მ/წმ.</w:t>
            </w:r>
          </w:p>
        </w:tc>
        <w:tc>
          <w:tcPr>
            <w:tcW w:w="317"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მოცულობა, მ</w:t>
            </w:r>
            <w:r w:rsidRPr="00E8172B">
              <w:rPr>
                <w:rFonts w:asciiTheme="minorHAnsi" w:eastAsia="SimSun" w:hAnsiTheme="minorHAnsi" w:cstheme="minorHAnsi"/>
                <w:sz w:val="18"/>
                <w:szCs w:val="18"/>
                <w:vertAlign w:val="superscript"/>
                <w:lang w:val="ka-GE"/>
              </w:rPr>
              <w:t>3</w:t>
            </w:r>
            <w:r w:rsidRPr="00E8172B">
              <w:rPr>
                <w:rFonts w:asciiTheme="minorHAnsi" w:eastAsia="SimSun" w:hAnsiTheme="minorHAnsi" w:cstheme="minorHAnsi"/>
                <w:sz w:val="18"/>
                <w:szCs w:val="18"/>
                <w:lang w:val="ka-GE"/>
              </w:rPr>
              <w:t>/წმ.</w:t>
            </w:r>
          </w:p>
        </w:tc>
        <w:tc>
          <w:tcPr>
            <w:tcW w:w="355"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lang w:val="ka-GE"/>
              </w:rPr>
              <w:t xml:space="preserve">ტემპერატურა, </w:t>
            </w:r>
            <w:r w:rsidRPr="00E8172B">
              <w:rPr>
                <w:rFonts w:asciiTheme="minorHAnsi" w:eastAsia="SimSun" w:hAnsiTheme="minorHAnsi" w:cstheme="minorHAnsi"/>
                <w:sz w:val="18"/>
                <w:szCs w:val="18"/>
              </w:rPr>
              <w:t>t</w:t>
            </w:r>
            <w:r w:rsidRPr="00E8172B">
              <w:rPr>
                <w:rFonts w:asciiTheme="minorHAnsi" w:eastAsia="SimSun" w:hAnsiTheme="minorHAnsi" w:cstheme="minorHAnsi"/>
                <w:sz w:val="18"/>
                <w:szCs w:val="18"/>
                <w:vertAlign w:val="superscript"/>
              </w:rPr>
              <w:t>0</w:t>
            </w:r>
            <w:r w:rsidRPr="00E8172B">
              <w:rPr>
                <w:rFonts w:asciiTheme="minorHAnsi" w:eastAsia="SimSun" w:hAnsiTheme="minorHAnsi" w:cstheme="minorHAnsi"/>
                <w:sz w:val="18"/>
                <w:szCs w:val="18"/>
              </w:rPr>
              <w:t>C</w:t>
            </w:r>
          </w:p>
        </w:tc>
        <w:tc>
          <w:tcPr>
            <w:tcW w:w="333"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249"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p>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გ/მ</w:t>
            </w:r>
            <w:r w:rsidRPr="00E8172B">
              <w:rPr>
                <w:rFonts w:asciiTheme="minorHAnsi" w:eastAsia="SimSun" w:hAnsiTheme="minorHAnsi" w:cstheme="minorHAnsi"/>
                <w:sz w:val="18"/>
                <w:szCs w:val="18"/>
                <w:vertAlign w:val="superscript"/>
                <w:lang w:val="ka-GE"/>
              </w:rPr>
              <w:t>3</w:t>
            </w:r>
          </w:p>
        </w:tc>
        <w:tc>
          <w:tcPr>
            <w:tcW w:w="260"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გ/წმ</w:t>
            </w:r>
          </w:p>
        </w:tc>
        <w:tc>
          <w:tcPr>
            <w:tcW w:w="303"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ტ/წლ</w:t>
            </w:r>
          </w:p>
        </w:tc>
        <w:tc>
          <w:tcPr>
            <w:tcW w:w="346"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X</w:t>
            </w:r>
          </w:p>
        </w:tc>
        <w:tc>
          <w:tcPr>
            <w:tcW w:w="346" w:type="pct"/>
            <w:vMerge w:val="restar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Y</w:t>
            </w:r>
          </w:p>
        </w:tc>
        <w:tc>
          <w:tcPr>
            <w:tcW w:w="563" w:type="pct"/>
            <w:gridSpan w:val="2"/>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ერთი ბოლოსთვის</w:t>
            </w:r>
          </w:p>
        </w:tc>
        <w:tc>
          <w:tcPr>
            <w:tcW w:w="505" w:type="pct"/>
            <w:gridSpan w:val="2"/>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lang w:val="ka-GE"/>
              </w:rPr>
              <w:t>მეორე ბოლოსთვის</w:t>
            </w:r>
            <w:r w:rsidRPr="00E8172B">
              <w:rPr>
                <w:rFonts w:asciiTheme="minorHAnsi" w:eastAsia="SimSun" w:hAnsiTheme="minorHAnsi" w:cstheme="minorHAnsi"/>
                <w:sz w:val="18"/>
                <w:szCs w:val="18"/>
              </w:rPr>
              <w:t xml:space="preserve">, </w:t>
            </w:r>
          </w:p>
        </w:tc>
      </w:tr>
      <w:tr w:rsidR="00BE2933" w:rsidRPr="00E8172B" w:rsidTr="00B818FE">
        <w:trPr>
          <w:trHeight w:val="150"/>
          <w:jc w:val="center"/>
        </w:trPr>
        <w:tc>
          <w:tcPr>
            <w:tcW w:w="405"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276"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424"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318"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317"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355"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333"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249"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260"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303"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346"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346" w:type="pct"/>
            <w:vMerge/>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p>
        </w:tc>
        <w:tc>
          <w:tcPr>
            <w:tcW w:w="217"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X</w:t>
            </w:r>
            <w:r w:rsidRPr="00E8172B">
              <w:rPr>
                <w:rFonts w:asciiTheme="minorHAnsi" w:eastAsia="SimSun" w:hAnsiTheme="minorHAnsi" w:cstheme="minorHAnsi"/>
                <w:sz w:val="18"/>
                <w:szCs w:val="18"/>
                <w:vertAlign w:val="subscript"/>
              </w:rPr>
              <w:t>1</w:t>
            </w:r>
          </w:p>
        </w:tc>
        <w:tc>
          <w:tcPr>
            <w:tcW w:w="346"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Y</w:t>
            </w:r>
            <w:r w:rsidRPr="00E8172B">
              <w:rPr>
                <w:rFonts w:asciiTheme="minorHAnsi" w:eastAsia="SimSun" w:hAnsiTheme="minorHAnsi" w:cstheme="minorHAnsi"/>
                <w:sz w:val="18"/>
                <w:szCs w:val="18"/>
                <w:vertAlign w:val="subscript"/>
              </w:rPr>
              <w:t>1</w:t>
            </w:r>
          </w:p>
        </w:tc>
        <w:tc>
          <w:tcPr>
            <w:tcW w:w="303"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X</w:t>
            </w:r>
            <w:r w:rsidRPr="00E8172B">
              <w:rPr>
                <w:rFonts w:asciiTheme="minorHAnsi" w:eastAsia="SimSun" w:hAnsiTheme="minorHAnsi" w:cstheme="minorHAnsi"/>
                <w:sz w:val="18"/>
                <w:szCs w:val="18"/>
                <w:vertAlign w:val="subscript"/>
              </w:rPr>
              <w:t>2</w:t>
            </w:r>
          </w:p>
        </w:tc>
        <w:tc>
          <w:tcPr>
            <w:tcW w:w="202"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Y</w:t>
            </w:r>
            <w:r w:rsidRPr="00E8172B">
              <w:rPr>
                <w:rFonts w:asciiTheme="minorHAnsi" w:eastAsia="SimSun" w:hAnsiTheme="minorHAnsi" w:cstheme="minorHAnsi"/>
                <w:sz w:val="18"/>
                <w:szCs w:val="18"/>
                <w:vertAlign w:val="subscript"/>
              </w:rPr>
              <w:t>2</w:t>
            </w:r>
          </w:p>
        </w:tc>
      </w:tr>
      <w:tr w:rsidR="00BE2933" w:rsidRPr="00E8172B" w:rsidTr="00B818FE">
        <w:trPr>
          <w:trHeight w:val="376"/>
          <w:jc w:val="center"/>
        </w:trPr>
        <w:tc>
          <w:tcPr>
            <w:tcW w:w="405"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1</w:t>
            </w:r>
          </w:p>
        </w:tc>
        <w:tc>
          <w:tcPr>
            <w:tcW w:w="276"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2</w:t>
            </w:r>
          </w:p>
        </w:tc>
        <w:tc>
          <w:tcPr>
            <w:tcW w:w="424"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3</w:t>
            </w:r>
          </w:p>
        </w:tc>
        <w:tc>
          <w:tcPr>
            <w:tcW w:w="318"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4</w:t>
            </w:r>
          </w:p>
        </w:tc>
        <w:tc>
          <w:tcPr>
            <w:tcW w:w="317"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5</w:t>
            </w:r>
          </w:p>
        </w:tc>
        <w:tc>
          <w:tcPr>
            <w:tcW w:w="355"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6</w:t>
            </w:r>
          </w:p>
        </w:tc>
        <w:tc>
          <w:tcPr>
            <w:tcW w:w="333"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7</w:t>
            </w:r>
          </w:p>
        </w:tc>
        <w:tc>
          <w:tcPr>
            <w:tcW w:w="249"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8</w:t>
            </w:r>
          </w:p>
        </w:tc>
        <w:tc>
          <w:tcPr>
            <w:tcW w:w="260"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9</w:t>
            </w:r>
          </w:p>
        </w:tc>
        <w:tc>
          <w:tcPr>
            <w:tcW w:w="303"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10</w:t>
            </w:r>
          </w:p>
        </w:tc>
        <w:tc>
          <w:tcPr>
            <w:tcW w:w="346"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11</w:t>
            </w:r>
          </w:p>
        </w:tc>
        <w:tc>
          <w:tcPr>
            <w:tcW w:w="346"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12</w:t>
            </w:r>
          </w:p>
        </w:tc>
        <w:tc>
          <w:tcPr>
            <w:tcW w:w="217"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13</w:t>
            </w:r>
          </w:p>
        </w:tc>
        <w:tc>
          <w:tcPr>
            <w:tcW w:w="346"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14</w:t>
            </w:r>
          </w:p>
        </w:tc>
        <w:tc>
          <w:tcPr>
            <w:tcW w:w="303"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15</w:t>
            </w:r>
          </w:p>
        </w:tc>
        <w:tc>
          <w:tcPr>
            <w:tcW w:w="202" w:type="pct"/>
            <w:shd w:val="clear" w:color="auto" w:fill="F2F2F2"/>
            <w:vAlign w:val="center"/>
          </w:tcPr>
          <w:p w:rsidR="00BE2933" w:rsidRPr="00E8172B" w:rsidRDefault="00BE2933" w:rsidP="00E8172B">
            <w:pPr>
              <w:pStyle w:val="ListParagraph"/>
              <w:widowControl w:val="0"/>
              <w:adjustRightInd w:val="0"/>
              <w:spacing w:after="0" w:line="240" w:lineRule="auto"/>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16</w:t>
            </w:r>
          </w:p>
        </w:tc>
      </w:tr>
      <w:tr w:rsidR="00723A22" w:rsidRPr="00E8172B" w:rsidTr="00B818FE">
        <w:trPr>
          <w:trHeight w:val="269"/>
          <w:jc w:val="center"/>
        </w:trPr>
        <w:tc>
          <w:tcPr>
            <w:tcW w:w="405"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lang w:val="ka-GE"/>
              </w:rPr>
              <w:t>გ-1</w:t>
            </w:r>
          </w:p>
        </w:tc>
        <w:tc>
          <w:tcPr>
            <w:tcW w:w="276"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w:t>
            </w:r>
          </w:p>
        </w:tc>
        <w:tc>
          <w:tcPr>
            <w:tcW w:w="424"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18" w:type="pct"/>
            <w:vMerge w:val="restart"/>
            <w:shd w:val="clear" w:color="auto" w:fill="auto"/>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17"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55"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1,061</w:t>
            </w:r>
          </w:p>
        </w:tc>
        <w:tc>
          <w:tcPr>
            <w:tcW w:w="346" w:type="pct"/>
            <w:vMerge w:val="restar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 xml:space="preserve">სიგანე </w:t>
            </w:r>
          </w:p>
        </w:tc>
        <w:tc>
          <w:tcPr>
            <w:tcW w:w="346" w:type="pct"/>
            <w:vMerge w:val="restar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17</w:t>
            </w:r>
          </w:p>
        </w:tc>
        <w:tc>
          <w:tcPr>
            <w:tcW w:w="217"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8,5</w:t>
            </w:r>
          </w:p>
        </w:tc>
        <w:tc>
          <w:tcPr>
            <w:tcW w:w="346"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341</w:t>
            </w:r>
          </w:p>
        </w:tc>
        <w:tc>
          <w:tcPr>
            <w:tcW w:w="303"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-6,5</w:t>
            </w:r>
          </w:p>
        </w:tc>
        <w:tc>
          <w:tcPr>
            <w:tcW w:w="202"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303</w:t>
            </w: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0,172</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0,148</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0,110</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0,886</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0,253</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0,0932148</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0,038</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გ-2</w:t>
            </w:r>
          </w:p>
        </w:tc>
        <w:tc>
          <w:tcPr>
            <w:tcW w:w="276"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424"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8" w:type="pct"/>
            <w:vMerge w:val="restart"/>
            <w:shd w:val="clear" w:color="auto" w:fill="auto"/>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7"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55"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1,061</w:t>
            </w:r>
          </w:p>
        </w:tc>
        <w:tc>
          <w:tcPr>
            <w:tcW w:w="346" w:type="pct"/>
            <w:vMerge w:val="restar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restar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rPr>
            </w:pPr>
          </w:p>
        </w:tc>
        <w:tc>
          <w:tcPr>
            <w:tcW w:w="424" w:type="pct"/>
            <w:vMerge/>
            <w:vAlign w:val="center"/>
          </w:tcPr>
          <w:p w:rsidR="00723A22" w:rsidRPr="00E8172B" w:rsidRDefault="00723A22" w:rsidP="00E8172B">
            <w:pPr>
              <w:jc w:val="both"/>
              <w:rPr>
                <w:rFonts w:asciiTheme="minorHAnsi" w:hAnsiTheme="minorHAnsi" w:cstheme="minorHAnsi"/>
                <w:sz w:val="18"/>
                <w:szCs w:val="18"/>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rPr>
            </w:pPr>
          </w:p>
        </w:tc>
        <w:tc>
          <w:tcPr>
            <w:tcW w:w="317" w:type="pct"/>
            <w:vMerge/>
            <w:vAlign w:val="center"/>
          </w:tcPr>
          <w:p w:rsidR="00723A22" w:rsidRPr="00E8172B" w:rsidRDefault="00723A22" w:rsidP="00E8172B">
            <w:pPr>
              <w:jc w:val="both"/>
              <w:rPr>
                <w:rFonts w:asciiTheme="minorHAnsi" w:hAnsiTheme="minorHAnsi" w:cstheme="minorHAnsi"/>
                <w:sz w:val="18"/>
                <w:szCs w:val="18"/>
              </w:rPr>
            </w:pPr>
          </w:p>
        </w:tc>
        <w:tc>
          <w:tcPr>
            <w:tcW w:w="355" w:type="pct"/>
            <w:vMerge/>
            <w:vAlign w:val="center"/>
          </w:tcPr>
          <w:p w:rsidR="00723A22" w:rsidRPr="00E8172B" w:rsidRDefault="00723A22" w:rsidP="00E8172B">
            <w:pPr>
              <w:jc w:val="both"/>
              <w:rPr>
                <w:rFonts w:asciiTheme="minorHAnsi" w:hAnsiTheme="minorHAnsi" w:cstheme="minorHAnsi"/>
                <w:sz w:val="18"/>
                <w:szCs w:val="18"/>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0,172</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rPr>
            </w:pPr>
          </w:p>
        </w:tc>
        <w:tc>
          <w:tcPr>
            <w:tcW w:w="424" w:type="pct"/>
            <w:vMerge/>
            <w:vAlign w:val="center"/>
          </w:tcPr>
          <w:p w:rsidR="00723A22" w:rsidRPr="00E8172B" w:rsidRDefault="00723A22" w:rsidP="00E8172B">
            <w:pPr>
              <w:jc w:val="both"/>
              <w:rPr>
                <w:rFonts w:asciiTheme="minorHAnsi" w:hAnsiTheme="minorHAnsi" w:cstheme="minorHAnsi"/>
                <w:sz w:val="18"/>
                <w:szCs w:val="18"/>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rPr>
            </w:pPr>
          </w:p>
        </w:tc>
        <w:tc>
          <w:tcPr>
            <w:tcW w:w="317" w:type="pct"/>
            <w:vMerge/>
            <w:vAlign w:val="center"/>
          </w:tcPr>
          <w:p w:rsidR="00723A22" w:rsidRPr="00E8172B" w:rsidRDefault="00723A22" w:rsidP="00E8172B">
            <w:pPr>
              <w:jc w:val="both"/>
              <w:rPr>
                <w:rFonts w:asciiTheme="minorHAnsi" w:hAnsiTheme="minorHAnsi" w:cstheme="minorHAnsi"/>
                <w:sz w:val="18"/>
                <w:szCs w:val="18"/>
              </w:rPr>
            </w:pPr>
          </w:p>
        </w:tc>
        <w:tc>
          <w:tcPr>
            <w:tcW w:w="355" w:type="pct"/>
            <w:vMerge/>
            <w:vAlign w:val="center"/>
          </w:tcPr>
          <w:p w:rsidR="00723A22" w:rsidRPr="00E8172B" w:rsidRDefault="00723A22" w:rsidP="00E8172B">
            <w:pPr>
              <w:jc w:val="both"/>
              <w:rPr>
                <w:rFonts w:asciiTheme="minorHAnsi" w:hAnsiTheme="minorHAnsi" w:cstheme="minorHAnsi"/>
                <w:sz w:val="18"/>
                <w:szCs w:val="18"/>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0,148</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rPr>
            </w:pPr>
          </w:p>
        </w:tc>
        <w:tc>
          <w:tcPr>
            <w:tcW w:w="424" w:type="pct"/>
            <w:vMerge/>
            <w:vAlign w:val="center"/>
          </w:tcPr>
          <w:p w:rsidR="00723A22" w:rsidRPr="00E8172B" w:rsidRDefault="00723A22" w:rsidP="00E8172B">
            <w:pPr>
              <w:jc w:val="both"/>
              <w:rPr>
                <w:rFonts w:asciiTheme="minorHAnsi" w:hAnsiTheme="minorHAnsi" w:cstheme="minorHAnsi"/>
                <w:sz w:val="18"/>
                <w:szCs w:val="18"/>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rPr>
            </w:pPr>
          </w:p>
        </w:tc>
        <w:tc>
          <w:tcPr>
            <w:tcW w:w="317" w:type="pct"/>
            <w:vMerge/>
            <w:vAlign w:val="center"/>
          </w:tcPr>
          <w:p w:rsidR="00723A22" w:rsidRPr="00E8172B" w:rsidRDefault="00723A22" w:rsidP="00E8172B">
            <w:pPr>
              <w:jc w:val="both"/>
              <w:rPr>
                <w:rFonts w:asciiTheme="minorHAnsi" w:hAnsiTheme="minorHAnsi" w:cstheme="minorHAnsi"/>
                <w:sz w:val="18"/>
                <w:szCs w:val="18"/>
              </w:rPr>
            </w:pPr>
          </w:p>
        </w:tc>
        <w:tc>
          <w:tcPr>
            <w:tcW w:w="355" w:type="pct"/>
            <w:vMerge/>
            <w:vAlign w:val="center"/>
          </w:tcPr>
          <w:p w:rsidR="00723A22" w:rsidRPr="00E8172B" w:rsidRDefault="00723A22" w:rsidP="00E8172B">
            <w:pPr>
              <w:jc w:val="both"/>
              <w:rPr>
                <w:rFonts w:asciiTheme="minorHAnsi" w:hAnsiTheme="minorHAnsi" w:cstheme="minorHAnsi"/>
                <w:sz w:val="18"/>
                <w:szCs w:val="18"/>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0,110</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rPr>
            </w:pPr>
          </w:p>
        </w:tc>
        <w:tc>
          <w:tcPr>
            <w:tcW w:w="424" w:type="pct"/>
            <w:vMerge/>
            <w:vAlign w:val="center"/>
          </w:tcPr>
          <w:p w:rsidR="00723A22" w:rsidRPr="00E8172B" w:rsidRDefault="00723A22" w:rsidP="00E8172B">
            <w:pPr>
              <w:jc w:val="both"/>
              <w:rPr>
                <w:rFonts w:asciiTheme="minorHAnsi" w:hAnsiTheme="minorHAnsi" w:cstheme="minorHAnsi"/>
                <w:sz w:val="18"/>
                <w:szCs w:val="18"/>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rPr>
            </w:pPr>
          </w:p>
        </w:tc>
        <w:tc>
          <w:tcPr>
            <w:tcW w:w="317" w:type="pct"/>
            <w:vMerge/>
            <w:vAlign w:val="center"/>
          </w:tcPr>
          <w:p w:rsidR="00723A22" w:rsidRPr="00E8172B" w:rsidRDefault="00723A22" w:rsidP="00E8172B">
            <w:pPr>
              <w:jc w:val="both"/>
              <w:rPr>
                <w:rFonts w:asciiTheme="minorHAnsi" w:hAnsiTheme="minorHAnsi" w:cstheme="minorHAnsi"/>
                <w:sz w:val="18"/>
                <w:szCs w:val="18"/>
              </w:rPr>
            </w:pPr>
          </w:p>
        </w:tc>
        <w:tc>
          <w:tcPr>
            <w:tcW w:w="355" w:type="pct"/>
            <w:vMerge/>
            <w:vAlign w:val="center"/>
          </w:tcPr>
          <w:p w:rsidR="00723A22" w:rsidRPr="00E8172B" w:rsidRDefault="00723A22" w:rsidP="00E8172B">
            <w:pPr>
              <w:jc w:val="both"/>
              <w:rPr>
                <w:rFonts w:asciiTheme="minorHAnsi" w:hAnsiTheme="minorHAnsi" w:cstheme="minorHAnsi"/>
                <w:sz w:val="18"/>
                <w:szCs w:val="18"/>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0,886</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rPr>
            </w:pPr>
          </w:p>
        </w:tc>
        <w:tc>
          <w:tcPr>
            <w:tcW w:w="424" w:type="pct"/>
            <w:vMerge/>
            <w:vAlign w:val="center"/>
          </w:tcPr>
          <w:p w:rsidR="00723A22" w:rsidRPr="00E8172B" w:rsidRDefault="00723A22" w:rsidP="00E8172B">
            <w:pPr>
              <w:jc w:val="both"/>
              <w:rPr>
                <w:rFonts w:asciiTheme="minorHAnsi" w:hAnsiTheme="minorHAnsi" w:cstheme="minorHAnsi"/>
                <w:sz w:val="18"/>
                <w:szCs w:val="18"/>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rPr>
            </w:pPr>
          </w:p>
        </w:tc>
        <w:tc>
          <w:tcPr>
            <w:tcW w:w="317" w:type="pct"/>
            <w:vMerge/>
            <w:vAlign w:val="center"/>
          </w:tcPr>
          <w:p w:rsidR="00723A22" w:rsidRPr="00E8172B" w:rsidRDefault="00723A22" w:rsidP="00E8172B">
            <w:pPr>
              <w:jc w:val="both"/>
              <w:rPr>
                <w:rFonts w:asciiTheme="minorHAnsi" w:hAnsiTheme="minorHAnsi" w:cstheme="minorHAnsi"/>
                <w:sz w:val="18"/>
                <w:szCs w:val="18"/>
              </w:rPr>
            </w:pPr>
          </w:p>
        </w:tc>
        <w:tc>
          <w:tcPr>
            <w:tcW w:w="355" w:type="pct"/>
            <w:vMerge/>
            <w:vAlign w:val="center"/>
          </w:tcPr>
          <w:p w:rsidR="00723A22" w:rsidRPr="00E8172B" w:rsidRDefault="00723A22" w:rsidP="00E8172B">
            <w:pPr>
              <w:jc w:val="both"/>
              <w:rPr>
                <w:rFonts w:asciiTheme="minorHAnsi" w:hAnsiTheme="minorHAnsi" w:cstheme="minorHAnsi"/>
                <w:sz w:val="18"/>
                <w:szCs w:val="18"/>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0,253</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DB3C23" w:rsidRPr="00E8172B" w:rsidTr="00B818FE">
        <w:trPr>
          <w:trHeight w:val="269"/>
          <w:jc w:val="center"/>
        </w:trPr>
        <w:tc>
          <w:tcPr>
            <w:tcW w:w="405" w:type="pct"/>
            <w:vAlign w:val="center"/>
          </w:tcPr>
          <w:p w:rsidR="00DB3C23" w:rsidRPr="00E8172B" w:rsidRDefault="00DB3C23" w:rsidP="00E8172B">
            <w:pPr>
              <w:jc w:val="both"/>
              <w:rPr>
                <w:rFonts w:asciiTheme="minorHAnsi" w:hAnsiTheme="minorHAnsi" w:cstheme="minorHAnsi"/>
                <w:sz w:val="18"/>
                <w:szCs w:val="18"/>
                <w:lang w:val="ka-GE"/>
              </w:rPr>
            </w:pPr>
          </w:p>
        </w:tc>
        <w:tc>
          <w:tcPr>
            <w:tcW w:w="276" w:type="pct"/>
            <w:vAlign w:val="center"/>
          </w:tcPr>
          <w:p w:rsidR="00DB3C23" w:rsidRPr="00E8172B" w:rsidRDefault="00DB3C23" w:rsidP="00E8172B">
            <w:pPr>
              <w:jc w:val="both"/>
              <w:rPr>
                <w:rFonts w:asciiTheme="minorHAnsi" w:hAnsiTheme="minorHAnsi" w:cstheme="minorHAnsi"/>
                <w:sz w:val="18"/>
                <w:szCs w:val="18"/>
              </w:rPr>
            </w:pPr>
          </w:p>
        </w:tc>
        <w:tc>
          <w:tcPr>
            <w:tcW w:w="424" w:type="pct"/>
            <w:vAlign w:val="center"/>
          </w:tcPr>
          <w:p w:rsidR="00DB3C23" w:rsidRPr="00E8172B" w:rsidRDefault="00DB3C23" w:rsidP="00E8172B">
            <w:pPr>
              <w:jc w:val="both"/>
              <w:rPr>
                <w:rFonts w:asciiTheme="minorHAnsi" w:hAnsiTheme="minorHAnsi" w:cstheme="minorHAnsi"/>
                <w:sz w:val="18"/>
                <w:szCs w:val="18"/>
              </w:rPr>
            </w:pPr>
          </w:p>
        </w:tc>
        <w:tc>
          <w:tcPr>
            <w:tcW w:w="318" w:type="pct"/>
            <w:shd w:val="clear" w:color="auto" w:fill="auto"/>
            <w:vAlign w:val="center"/>
          </w:tcPr>
          <w:p w:rsidR="00DB3C23" w:rsidRPr="00E8172B" w:rsidRDefault="00DB3C23" w:rsidP="00E8172B">
            <w:pPr>
              <w:jc w:val="both"/>
              <w:rPr>
                <w:rFonts w:asciiTheme="minorHAnsi" w:hAnsiTheme="minorHAnsi" w:cstheme="minorHAnsi"/>
                <w:sz w:val="18"/>
                <w:szCs w:val="18"/>
              </w:rPr>
            </w:pPr>
          </w:p>
        </w:tc>
        <w:tc>
          <w:tcPr>
            <w:tcW w:w="317" w:type="pct"/>
            <w:vAlign w:val="center"/>
          </w:tcPr>
          <w:p w:rsidR="00DB3C23" w:rsidRPr="00E8172B" w:rsidRDefault="00DB3C23" w:rsidP="00E8172B">
            <w:pPr>
              <w:jc w:val="both"/>
              <w:rPr>
                <w:rFonts w:asciiTheme="minorHAnsi" w:hAnsiTheme="minorHAnsi" w:cstheme="minorHAnsi"/>
                <w:sz w:val="18"/>
                <w:szCs w:val="18"/>
              </w:rPr>
            </w:pPr>
          </w:p>
        </w:tc>
        <w:tc>
          <w:tcPr>
            <w:tcW w:w="355" w:type="pct"/>
            <w:vAlign w:val="center"/>
          </w:tcPr>
          <w:p w:rsidR="00DB3C23" w:rsidRPr="00E8172B" w:rsidRDefault="00DB3C23" w:rsidP="00E8172B">
            <w:pPr>
              <w:jc w:val="both"/>
              <w:rPr>
                <w:rFonts w:asciiTheme="minorHAnsi" w:hAnsiTheme="minorHAnsi" w:cstheme="minorHAnsi"/>
                <w:sz w:val="18"/>
                <w:szCs w:val="18"/>
              </w:rPr>
            </w:pPr>
          </w:p>
        </w:tc>
        <w:tc>
          <w:tcPr>
            <w:tcW w:w="333" w:type="pct"/>
            <w:vAlign w:val="center"/>
          </w:tcPr>
          <w:p w:rsidR="00DB3C23" w:rsidRPr="00E8172B" w:rsidRDefault="00DB3C23"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249" w:type="pct"/>
            <w:vAlign w:val="center"/>
          </w:tcPr>
          <w:p w:rsidR="00DB3C23" w:rsidRPr="00E8172B" w:rsidRDefault="00DB3C23"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DB3C23" w:rsidRPr="00E8172B" w:rsidRDefault="00DB3C23" w:rsidP="00E8172B">
            <w:pPr>
              <w:jc w:val="both"/>
              <w:rPr>
                <w:rFonts w:asciiTheme="minorHAnsi" w:hAnsiTheme="minorHAnsi" w:cstheme="minorHAnsi"/>
                <w:sz w:val="18"/>
                <w:szCs w:val="18"/>
              </w:rPr>
            </w:pPr>
            <w:r w:rsidRPr="00E8172B">
              <w:rPr>
                <w:rFonts w:asciiTheme="minorHAnsi" w:hAnsiTheme="minorHAnsi" w:cstheme="minorHAnsi"/>
                <w:sz w:val="18"/>
                <w:szCs w:val="18"/>
              </w:rPr>
              <w:t>0,0932148</w:t>
            </w:r>
          </w:p>
        </w:tc>
        <w:tc>
          <w:tcPr>
            <w:tcW w:w="303" w:type="pct"/>
            <w:vAlign w:val="center"/>
          </w:tcPr>
          <w:p w:rsidR="00DB3C23" w:rsidRPr="00E8172B" w:rsidRDefault="00DB3C23" w:rsidP="00E8172B">
            <w:pPr>
              <w:jc w:val="both"/>
              <w:rPr>
                <w:rFonts w:asciiTheme="minorHAnsi" w:hAnsiTheme="minorHAnsi" w:cstheme="minorHAnsi"/>
                <w:sz w:val="18"/>
                <w:szCs w:val="18"/>
              </w:rPr>
            </w:pPr>
            <w:r w:rsidRPr="00E8172B">
              <w:rPr>
                <w:rFonts w:asciiTheme="minorHAnsi" w:hAnsiTheme="minorHAnsi" w:cstheme="minorHAnsi"/>
                <w:sz w:val="18"/>
                <w:szCs w:val="18"/>
              </w:rPr>
              <w:t>0,</w:t>
            </w:r>
            <w:r w:rsidRPr="00E8172B">
              <w:rPr>
                <w:rFonts w:asciiTheme="minorHAnsi" w:hAnsiTheme="minorHAnsi" w:cstheme="minorHAnsi"/>
                <w:sz w:val="18"/>
                <w:szCs w:val="18"/>
                <w:lang w:val="ka-GE"/>
              </w:rPr>
              <w:t>15</w:t>
            </w:r>
            <w:r w:rsidRPr="00E8172B">
              <w:rPr>
                <w:rFonts w:asciiTheme="minorHAnsi" w:hAnsiTheme="minorHAnsi" w:cstheme="minorHAnsi"/>
                <w:sz w:val="18"/>
                <w:szCs w:val="18"/>
              </w:rPr>
              <w:t>8</w:t>
            </w:r>
          </w:p>
        </w:tc>
        <w:tc>
          <w:tcPr>
            <w:tcW w:w="346" w:type="pct"/>
            <w:vAlign w:val="center"/>
          </w:tcPr>
          <w:p w:rsidR="00DB3C23" w:rsidRPr="00E8172B" w:rsidRDefault="00DB3C23"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სიგანე </w:t>
            </w:r>
          </w:p>
        </w:tc>
        <w:tc>
          <w:tcPr>
            <w:tcW w:w="346" w:type="pct"/>
            <w:vAlign w:val="center"/>
          </w:tcPr>
          <w:p w:rsidR="00DB3C23" w:rsidRPr="00E8172B" w:rsidRDefault="00DB3C23"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48</w:t>
            </w:r>
          </w:p>
        </w:tc>
        <w:tc>
          <w:tcPr>
            <w:tcW w:w="217" w:type="pct"/>
            <w:vAlign w:val="center"/>
          </w:tcPr>
          <w:p w:rsidR="00DB3C23" w:rsidRPr="00E8172B" w:rsidRDefault="00DB3C23"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49,5</w:t>
            </w:r>
          </w:p>
        </w:tc>
        <w:tc>
          <w:tcPr>
            <w:tcW w:w="346" w:type="pct"/>
            <w:vAlign w:val="center"/>
          </w:tcPr>
          <w:p w:rsidR="00DB3C23" w:rsidRPr="00E8172B" w:rsidRDefault="00DB3C23"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161</w:t>
            </w:r>
          </w:p>
        </w:tc>
        <w:tc>
          <w:tcPr>
            <w:tcW w:w="303" w:type="pct"/>
            <w:vAlign w:val="center"/>
          </w:tcPr>
          <w:p w:rsidR="00DB3C23" w:rsidRPr="00E8172B" w:rsidRDefault="00DB3C23" w:rsidP="00E8172B">
            <w:pPr>
              <w:jc w:val="both"/>
              <w:rPr>
                <w:rFonts w:asciiTheme="minorHAnsi" w:hAnsiTheme="minorHAnsi" w:cstheme="minorHAnsi"/>
                <w:sz w:val="18"/>
                <w:szCs w:val="18"/>
              </w:rPr>
            </w:pPr>
            <w:r w:rsidRPr="00E8172B">
              <w:rPr>
                <w:rFonts w:asciiTheme="minorHAnsi" w:hAnsiTheme="minorHAnsi" w:cstheme="minorHAnsi"/>
                <w:sz w:val="18"/>
                <w:szCs w:val="18"/>
                <w:lang w:val="ka-GE"/>
              </w:rPr>
              <w:t>132</w:t>
            </w:r>
          </w:p>
        </w:tc>
        <w:tc>
          <w:tcPr>
            <w:tcW w:w="202" w:type="pct"/>
            <w:vAlign w:val="center"/>
          </w:tcPr>
          <w:p w:rsidR="00DB3C23" w:rsidRPr="00E8172B" w:rsidRDefault="00DB3C23"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128</w:t>
            </w:r>
          </w:p>
        </w:tc>
      </w:tr>
      <w:tr w:rsidR="00723A22" w:rsidRPr="00E8172B" w:rsidTr="00B818FE">
        <w:trPr>
          <w:trHeight w:val="269"/>
          <w:jc w:val="center"/>
        </w:trPr>
        <w:tc>
          <w:tcPr>
            <w:tcW w:w="405"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lastRenderedPageBreak/>
              <w:t>გ-3</w:t>
            </w:r>
          </w:p>
        </w:tc>
        <w:tc>
          <w:tcPr>
            <w:tcW w:w="276"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424"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8" w:type="pct"/>
            <w:vMerge w:val="restart"/>
            <w:shd w:val="clear" w:color="auto" w:fill="auto"/>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7"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55"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1,061</w:t>
            </w:r>
          </w:p>
        </w:tc>
        <w:tc>
          <w:tcPr>
            <w:tcW w:w="346"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სიგანე </w:t>
            </w:r>
          </w:p>
        </w:tc>
        <w:tc>
          <w:tcPr>
            <w:tcW w:w="346"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lang w:val="ka-GE"/>
              </w:rPr>
              <w:t>80</w:t>
            </w:r>
          </w:p>
        </w:tc>
        <w:tc>
          <w:tcPr>
            <w:tcW w:w="217"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lang w:val="ka-GE"/>
              </w:rPr>
              <w:t>138</w:t>
            </w:r>
          </w:p>
        </w:tc>
        <w:tc>
          <w:tcPr>
            <w:tcW w:w="346"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lang w:val="ka-GE"/>
              </w:rPr>
              <w:t>19,5</w:t>
            </w:r>
          </w:p>
        </w:tc>
        <w:tc>
          <w:tcPr>
            <w:tcW w:w="303"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lang w:val="ka-GE"/>
              </w:rPr>
              <w:t>183,5</w:t>
            </w:r>
          </w:p>
        </w:tc>
        <w:tc>
          <w:tcPr>
            <w:tcW w:w="202"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lang w:val="ka-GE"/>
              </w:rPr>
              <w:t>138</w:t>
            </w: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rPr>
            </w:pPr>
          </w:p>
        </w:tc>
        <w:tc>
          <w:tcPr>
            <w:tcW w:w="424" w:type="pct"/>
            <w:vMerge/>
            <w:vAlign w:val="center"/>
          </w:tcPr>
          <w:p w:rsidR="00723A22" w:rsidRPr="00E8172B" w:rsidRDefault="00723A22" w:rsidP="00E8172B">
            <w:pPr>
              <w:jc w:val="both"/>
              <w:rPr>
                <w:rFonts w:asciiTheme="minorHAnsi" w:hAnsiTheme="minorHAnsi" w:cstheme="minorHAnsi"/>
                <w:sz w:val="18"/>
                <w:szCs w:val="18"/>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rPr>
            </w:pPr>
          </w:p>
        </w:tc>
        <w:tc>
          <w:tcPr>
            <w:tcW w:w="317" w:type="pct"/>
            <w:vMerge/>
            <w:vAlign w:val="center"/>
          </w:tcPr>
          <w:p w:rsidR="00723A22" w:rsidRPr="00E8172B" w:rsidRDefault="00723A22" w:rsidP="00E8172B">
            <w:pPr>
              <w:jc w:val="both"/>
              <w:rPr>
                <w:rFonts w:asciiTheme="minorHAnsi" w:hAnsiTheme="minorHAnsi" w:cstheme="minorHAnsi"/>
                <w:sz w:val="18"/>
                <w:szCs w:val="18"/>
              </w:rPr>
            </w:pPr>
          </w:p>
        </w:tc>
        <w:tc>
          <w:tcPr>
            <w:tcW w:w="355" w:type="pct"/>
            <w:vMerge/>
            <w:vAlign w:val="center"/>
          </w:tcPr>
          <w:p w:rsidR="00723A22" w:rsidRPr="00E8172B" w:rsidRDefault="00723A22" w:rsidP="00E8172B">
            <w:pPr>
              <w:jc w:val="both"/>
              <w:rPr>
                <w:rFonts w:asciiTheme="minorHAnsi" w:hAnsiTheme="minorHAnsi" w:cstheme="minorHAnsi"/>
                <w:sz w:val="18"/>
                <w:szCs w:val="18"/>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0,172</w:t>
            </w: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217" w:type="pct"/>
            <w:vMerge/>
            <w:vAlign w:val="center"/>
          </w:tcPr>
          <w:p w:rsidR="00723A22" w:rsidRPr="00E8172B" w:rsidRDefault="00723A22" w:rsidP="00E8172B">
            <w:pPr>
              <w:jc w:val="both"/>
              <w:rPr>
                <w:rFonts w:asciiTheme="minorHAnsi" w:hAnsiTheme="minorHAnsi" w:cstheme="minorHAnsi"/>
                <w:sz w:val="18"/>
                <w:szCs w:val="18"/>
              </w:rPr>
            </w:pP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303" w:type="pct"/>
            <w:vMerge/>
            <w:vAlign w:val="center"/>
          </w:tcPr>
          <w:p w:rsidR="00723A22" w:rsidRPr="00E8172B" w:rsidRDefault="00723A22" w:rsidP="00E8172B">
            <w:pPr>
              <w:jc w:val="both"/>
              <w:rPr>
                <w:rFonts w:asciiTheme="minorHAnsi" w:hAnsiTheme="minorHAnsi" w:cstheme="minorHAnsi"/>
                <w:sz w:val="18"/>
                <w:szCs w:val="18"/>
              </w:rPr>
            </w:pPr>
          </w:p>
        </w:tc>
        <w:tc>
          <w:tcPr>
            <w:tcW w:w="202" w:type="pct"/>
            <w:vMerge/>
            <w:vAlign w:val="center"/>
          </w:tcPr>
          <w:p w:rsidR="00723A22" w:rsidRPr="00E8172B" w:rsidRDefault="00723A22" w:rsidP="00E8172B">
            <w:pPr>
              <w:jc w:val="both"/>
              <w:rPr>
                <w:rFonts w:asciiTheme="minorHAnsi" w:hAnsiTheme="minorHAnsi" w:cstheme="minorHAnsi"/>
                <w:sz w:val="18"/>
                <w:szCs w:val="18"/>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rPr>
            </w:pPr>
          </w:p>
        </w:tc>
        <w:tc>
          <w:tcPr>
            <w:tcW w:w="424" w:type="pct"/>
            <w:vMerge/>
            <w:vAlign w:val="center"/>
          </w:tcPr>
          <w:p w:rsidR="00723A22" w:rsidRPr="00E8172B" w:rsidRDefault="00723A22" w:rsidP="00E8172B">
            <w:pPr>
              <w:jc w:val="both"/>
              <w:rPr>
                <w:rFonts w:asciiTheme="minorHAnsi" w:hAnsiTheme="minorHAnsi" w:cstheme="minorHAnsi"/>
                <w:sz w:val="18"/>
                <w:szCs w:val="18"/>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rPr>
            </w:pPr>
          </w:p>
        </w:tc>
        <w:tc>
          <w:tcPr>
            <w:tcW w:w="317" w:type="pct"/>
            <w:vMerge/>
            <w:vAlign w:val="center"/>
          </w:tcPr>
          <w:p w:rsidR="00723A22" w:rsidRPr="00E8172B" w:rsidRDefault="00723A22" w:rsidP="00E8172B">
            <w:pPr>
              <w:jc w:val="both"/>
              <w:rPr>
                <w:rFonts w:asciiTheme="minorHAnsi" w:hAnsiTheme="minorHAnsi" w:cstheme="minorHAnsi"/>
                <w:sz w:val="18"/>
                <w:szCs w:val="18"/>
              </w:rPr>
            </w:pPr>
          </w:p>
        </w:tc>
        <w:tc>
          <w:tcPr>
            <w:tcW w:w="355" w:type="pct"/>
            <w:vMerge/>
            <w:vAlign w:val="center"/>
          </w:tcPr>
          <w:p w:rsidR="00723A22" w:rsidRPr="00E8172B" w:rsidRDefault="00723A22" w:rsidP="00E8172B">
            <w:pPr>
              <w:jc w:val="both"/>
              <w:rPr>
                <w:rFonts w:asciiTheme="minorHAnsi" w:hAnsiTheme="minorHAnsi" w:cstheme="minorHAnsi"/>
                <w:sz w:val="18"/>
                <w:szCs w:val="18"/>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0,148</w:t>
            </w: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217" w:type="pct"/>
            <w:vMerge/>
            <w:vAlign w:val="center"/>
          </w:tcPr>
          <w:p w:rsidR="00723A22" w:rsidRPr="00E8172B" w:rsidRDefault="00723A22" w:rsidP="00E8172B">
            <w:pPr>
              <w:jc w:val="both"/>
              <w:rPr>
                <w:rFonts w:asciiTheme="minorHAnsi" w:hAnsiTheme="minorHAnsi" w:cstheme="minorHAnsi"/>
                <w:sz w:val="18"/>
                <w:szCs w:val="18"/>
              </w:rPr>
            </w:pP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303" w:type="pct"/>
            <w:vMerge/>
            <w:vAlign w:val="center"/>
          </w:tcPr>
          <w:p w:rsidR="00723A22" w:rsidRPr="00E8172B" w:rsidRDefault="00723A22" w:rsidP="00E8172B">
            <w:pPr>
              <w:jc w:val="both"/>
              <w:rPr>
                <w:rFonts w:asciiTheme="minorHAnsi" w:hAnsiTheme="minorHAnsi" w:cstheme="minorHAnsi"/>
                <w:sz w:val="18"/>
                <w:szCs w:val="18"/>
              </w:rPr>
            </w:pPr>
          </w:p>
        </w:tc>
        <w:tc>
          <w:tcPr>
            <w:tcW w:w="202" w:type="pct"/>
            <w:vMerge/>
            <w:vAlign w:val="center"/>
          </w:tcPr>
          <w:p w:rsidR="00723A22" w:rsidRPr="00E8172B" w:rsidRDefault="00723A22" w:rsidP="00E8172B">
            <w:pPr>
              <w:jc w:val="both"/>
              <w:rPr>
                <w:rFonts w:asciiTheme="minorHAnsi" w:hAnsiTheme="minorHAnsi" w:cstheme="minorHAnsi"/>
                <w:sz w:val="18"/>
                <w:szCs w:val="18"/>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rPr>
            </w:pPr>
          </w:p>
        </w:tc>
        <w:tc>
          <w:tcPr>
            <w:tcW w:w="424" w:type="pct"/>
            <w:vMerge/>
            <w:vAlign w:val="center"/>
          </w:tcPr>
          <w:p w:rsidR="00723A22" w:rsidRPr="00E8172B" w:rsidRDefault="00723A22" w:rsidP="00E8172B">
            <w:pPr>
              <w:jc w:val="both"/>
              <w:rPr>
                <w:rFonts w:asciiTheme="minorHAnsi" w:hAnsiTheme="minorHAnsi" w:cstheme="minorHAnsi"/>
                <w:sz w:val="18"/>
                <w:szCs w:val="18"/>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rPr>
            </w:pPr>
          </w:p>
        </w:tc>
        <w:tc>
          <w:tcPr>
            <w:tcW w:w="317" w:type="pct"/>
            <w:vMerge/>
            <w:vAlign w:val="center"/>
          </w:tcPr>
          <w:p w:rsidR="00723A22" w:rsidRPr="00E8172B" w:rsidRDefault="00723A22" w:rsidP="00E8172B">
            <w:pPr>
              <w:jc w:val="both"/>
              <w:rPr>
                <w:rFonts w:asciiTheme="minorHAnsi" w:hAnsiTheme="minorHAnsi" w:cstheme="minorHAnsi"/>
                <w:sz w:val="18"/>
                <w:szCs w:val="18"/>
              </w:rPr>
            </w:pPr>
          </w:p>
        </w:tc>
        <w:tc>
          <w:tcPr>
            <w:tcW w:w="355" w:type="pct"/>
            <w:vMerge/>
            <w:vAlign w:val="center"/>
          </w:tcPr>
          <w:p w:rsidR="00723A22" w:rsidRPr="00E8172B" w:rsidRDefault="00723A22" w:rsidP="00E8172B">
            <w:pPr>
              <w:jc w:val="both"/>
              <w:rPr>
                <w:rFonts w:asciiTheme="minorHAnsi" w:hAnsiTheme="minorHAnsi" w:cstheme="minorHAnsi"/>
                <w:sz w:val="18"/>
                <w:szCs w:val="18"/>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0,110</w:t>
            </w: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217" w:type="pct"/>
            <w:vMerge/>
            <w:vAlign w:val="center"/>
          </w:tcPr>
          <w:p w:rsidR="00723A22" w:rsidRPr="00E8172B" w:rsidRDefault="00723A22" w:rsidP="00E8172B">
            <w:pPr>
              <w:jc w:val="both"/>
              <w:rPr>
                <w:rFonts w:asciiTheme="minorHAnsi" w:hAnsiTheme="minorHAnsi" w:cstheme="minorHAnsi"/>
                <w:sz w:val="18"/>
                <w:szCs w:val="18"/>
              </w:rPr>
            </w:pP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303" w:type="pct"/>
            <w:vMerge/>
            <w:vAlign w:val="center"/>
          </w:tcPr>
          <w:p w:rsidR="00723A22" w:rsidRPr="00E8172B" w:rsidRDefault="00723A22" w:rsidP="00E8172B">
            <w:pPr>
              <w:jc w:val="both"/>
              <w:rPr>
                <w:rFonts w:asciiTheme="minorHAnsi" w:hAnsiTheme="minorHAnsi" w:cstheme="minorHAnsi"/>
                <w:sz w:val="18"/>
                <w:szCs w:val="18"/>
              </w:rPr>
            </w:pPr>
          </w:p>
        </w:tc>
        <w:tc>
          <w:tcPr>
            <w:tcW w:w="202" w:type="pct"/>
            <w:vMerge/>
            <w:vAlign w:val="center"/>
          </w:tcPr>
          <w:p w:rsidR="00723A22" w:rsidRPr="00E8172B" w:rsidRDefault="00723A22" w:rsidP="00E8172B">
            <w:pPr>
              <w:jc w:val="both"/>
              <w:rPr>
                <w:rFonts w:asciiTheme="minorHAnsi" w:hAnsiTheme="minorHAnsi" w:cstheme="minorHAnsi"/>
                <w:sz w:val="18"/>
                <w:szCs w:val="18"/>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rPr>
            </w:pPr>
          </w:p>
        </w:tc>
        <w:tc>
          <w:tcPr>
            <w:tcW w:w="424" w:type="pct"/>
            <w:vMerge/>
            <w:vAlign w:val="center"/>
          </w:tcPr>
          <w:p w:rsidR="00723A22" w:rsidRPr="00E8172B" w:rsidRDefault="00723A22" w:rsidP="00E8172B">
            <w:pPr>
              <w:jc w:val="both"/>
              <w:rPr>
                <w:rFonts w:asciiTheme="minorHAnsi" w:hAnsiTheme="minorHAnsi" w:cstheme="minorHAnsi"/>
                <w:sz w:val="18"/>
                <w:szCs w:val="18"/>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rPr>
            </w:pPr>
          </w:p>
        </w:tc>
        <w:tc>
          <w:tcPr>
            <w:tcW w:w="317" w:type="pct"/>
            <w:vMerge/>
            <w:vAlign w:val="center"/>
          </w:tcPr>
          <w:p w:rsidR="00723A22" w:rsidRPr="00E8172B" w:rsidRDefault="00723A22" w:rsidP="00E8172B">
            <w:pPr>
              <w:jc w:val="both"/>
              <w:rPr>
                <w:rFonts w:asciiTheme="minorHAnsi" w:hAnsiTheme="minorHAnsi" w:cstheme="minorHAnsi"/>
                <w:sz w:val="18"/>
                <w:szCs w:val="18"/>
              </w:rPr>
            </w:pPr>
          </w:p>
        </w:tc>
        <w:tc>
          <w:tcPr>
            <w:tcW w:w="355" w:type="pct"/>
            <w:vMerge/>
            <w:vAlign w:val="center"/>
          </w:tcPr>
          <w:p w:rsidR="00723A22" w:rsidRPr="00E8172B" w:rsidRDefault="00723A22" w:rsidP="00E8172B">
            <w:pPr>
              <w:jc w:val="both"/>
              <w:rPr>
                <w:rFonts w:asciiTheme="minorHAnsi" w:hAnsiTheme="minorHAnsi" w:cstheme="minorHAnsi"/>
                <w:sz w:val="18"/>
                <w:szCs w:val="18"/>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0,886</w:t>
            </w: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217" w:type="pct"/>
            <w:vMerge/>
            <w:vAlign w:val="center"/>
          </w:tcPr>
          <w:p w:rsidR="00723A22" w:rsidRPr="00E8172B" w:rsidRDefault="00723A22" w:rsidP="00E8172B">
            <w:pPr>
              <w:jc w:val="both"/>
              <w:rPr>
                <w:rFonts w:asciiTheme="minorHAnsi" w:hAnsiTheme="minorHAnsi" w:cstheme="minorHAnsi"/>
                <w:sz w:val="18"/>
                <w:szCs w:val="18"/>
              </w:rPr>
            </w:pP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303" w:type="pct"/>
            <w:vMerge/>
            <w:vAlign w:val="center"/>
          </w:tcPr>
          <w:p w:rsidR="00723A22" w:rsidRPr="00E8172B" w:rsidRDefault="00723A22" w:rsidP="00E8172B">
            <w:pPr>
              <w:jc w:val="both"/>
              <w:rPr>
                <w:rFonts w:asciiTheme="minorHAnsi" w:hAnsiTheme="minorHAnsi" w:cstheme="minorHAnsi"/>
                <w:sz w:val="18"/>
                <w:szCs w:val="18"/>
              </w:rPr>
            </w:pPr>
          </w:p>
        </w:tc>
        <w:tc>
          <w:tcPr>
            <w:tcW w:w="202" w:type="pct"/>
            <w:vMerge/>
            <w:vAlign w:val="center"/>
          </w:tcPr>
          <w:p w:rsidR="00723A22" w:rsidRPr="00E8172B" w:rsidRDefault="00723A22" w:rsidP="00E8172B">
            <w:pPr>
              <w:jc w:val="both"/>
              <w:rPr>
                <w:rFonts w:asciiTheme="minorHAnsi" w:hAnsiTheme="minorHAnsi" w:cstheme="minorHAnsi"/>
                <w:sz w:val="18"/>
                <w:szCs w:val="18"/>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rPr>
            </w:pPr>
          </w:p>
        </w:tc>
        <w:tc>
          <w:tcPr>
            <w:tcW w:w="424" w:type="pct"/>
            <w:vMerge/>
            <w:vAlign w:val="center"/>
          </w:tcPr>
          <w:p w:rsidR="00723A22" w:rsidRPr="00E8172B" w:rsidRDefault="00723A22" w:rsidP="00E8172B">
            <w:pPr>
              <w:jc w:val="both"/>
              <w:rPr>
                <w:rFonts w:asciiTheme="minorHAnsi" w:hAnsiTheme="minorHAnsi" w:cstheme="minorHAnsi"/>
                <w:sz w:val="18"/>
                <w:szCs w:val="18"/>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rPr>
            </w:pPr>
          </w:p>
        </w:tc>
        <w:tc>
          <w:tcPr>
            <w:tcW w:w="317" w:type="pct"/>
            <w:vMerge/>
            <w:vAlign w:val="center"/>
          </w:tcPr>
          <w:p w:rsidR="00723A22" w:rsidRPr="00E8172B" w:rsidRDefault="00723A22" w:rsidP="00E8172B">
            <w:pPr>
              <w:jc w:val="both"/>
              <w:rPr>
                <w:rFonts w:asciiTheme="minorHAnsi" w:hAnsiTheme="minorHAnsi" w:cstheme="minorHAnsi"/>
                <w:sz w:val="18"/>
                <w:szCs w:val="18"/>
              </w:rPr>
            </w:pPr>
          </w:p>
        </w:tc>
        <w:tc>
          <w:tcPr>
            <w:tcW w:w="355" w:type="pct"/>
            <w:vMerge/>
            <w:vAlign w:val="center"/>
          </w:tcPr>
          <w:p w:rsidR="00723A22" w:rsidRPr="00E8172B" w:rsidRDefault="00723A22" w:rsidP="00E8172B">
            <w:pPr>
              <w:jc w:val="both"/>
              <w:rPr>
                <w:rFonts w:asciiTheme="minorHAnsi" w:hAnsiTheme="minorHAnsi" w:cstheme="minorHAnsi"/>
                <w:sz w:val="18"/>
                <w:szCs w:val="18"/>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0,253</w:t>
            </w: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217" w:type="pct"/>
            <w:vMerge/>
            <w:vAlign w:val="center"/>
          </w:tcPr>
          <w:p w:rsidR="00723A22" w:rsidRPr="00E8172B" w:rsidRDefault="00723A22" w:rsidP="00E8172B">
            <w:pPr>
              <w:jc w:val="both"/>
              <w:rPr>
                <w:rFonts w:asciiTheme="minorHAnsi" w:hAnsiTheme="minorHAnsi" w:cstheme="minorHAnsi"/>
                <w:sz w:val="18"/>
                <w:szCs w:val="18"/>
              </w:rPr>
            </w:pP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303" w:type="pct"/>
            <w:vMerge/>
            <w:vAlign w:val="center"/>
          </w:tcPr>
          <w:p w:rsidR="00723A22" w:rsidRPr="00E8172B" w:rsidRDefault="00723A22" w:rsidP="00E8172B">
            <w:pPr>
              <w:jc w:val="both"/>
              <w:rPr>
                <w:rFonts w:asciiTheme="minorHAnsi" w:hAnsiTheme="minorHAnsi" w:cstheme="minorHAnsi"/>
                <w:sz w:val="18"/>
                <w:szCs w:val="18"/>
              </w:rPr>
            </w:pPr>
          </w:p>
        </w:tc>
        <w:tc>
          <w:tcPr>
            <w:tcW w:w="202" w:type="pct"/>
            <w:vMerge/>
            <w:vAlign w:val="center"/>
          </w:tcPr>
          <w:p w:rsidR="00723A22" w:rsidRPr="00E8172B" w:rsidRDefault="00723A22" w:rsidP="00E8172B">
            <w:pPr>
              <w:jc w:val="both"/>
              <w:rPr>
                <w:rFonts w:asciiTheme="minorHAnsi" w:hAnsiTheme="minorHAnsi" w:cstheme="minorHAnsi"/>
                <w:sz w:val="18"/>
                <w:szCs w:val="18"/>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rPr>
            </w:pPr>
          </w:p>
        </w:tc>
        <w:tc>
          <w:tcPr>
            <w:tcW w:w="424" w:type="pct"/>
            <w:vMerge/>
            <w:vAlign w:val="center"/>
          </w:tcPr>
          <w:p w:rsidR="00723A22" w:rsidRPr="00E8172B" w:rsidRDefault="00723A22" w:rsidP="00E8172B">
            <w:pPr>
              <w:jc w:val="both"/>
              <w:rPr>
                <w:rFonts w:asciiTheme="minorHAnsi" w:hAnsiTheme="minorHAnsi" w:cstheme="minorHAnsi"/>
                <w:sz w:val="18"/>
                <w:szCs w:val="18"/>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rPr>
            </w:pPr>
          </w:p>
        </w:tc>
        <w:tc>
          <w:tcPr>
            <w:tcW w:w="317" w:type="pct"/>
            <w:vMerge/>
            <w:vAlign w:val="center"/>
          </w:tcPr>
          <w:p w:rsidR="00723A22" w:rsidRPr="00E8172B" w:rsidRDefault="00723A22" w:rsidP="00E8172B">
            <w:pPr>
              <w:jc w:val="both"/>
              <w:rPr>
                <w:rFonts w:asciiTheme="minorHAnsi" w:hAnsiTheme="minorHAnsi" w:cstheme="minorHAnsi"/>
                <w:sz w:val="18"/>
                <w:szCs w:val="18"/>
              </w:rPr>
            </w:pPr>
          </w:p>
        </w:tc>
        <w:tc>
          <w:tcPr>
            <w:tcW w:w="355" w:type="pct"/>
            <w:vMerge/>
            <w:vAlign w:val="center"/>
          </w:tcPr>
          <w:p w:rsidR="00723A22" w:rsidRPr="00E8172B" w:rsidRDefault="00723A22" w:rsidP="00E8172B">
            <w:pPr>
              <w:jc w:val="both"/>
              <w:rPr>
                <w:rFonts w:asciiTheme="minorHAnsi" w:hAnsiTheme="minorHAnsi" w:cstheme="minorHAnsi"/>
                <w:sz w:val="18"/>
                <w:szCs w:val="18"/>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0,7522044</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0,844</w:t>
            </w:r>
          </w:p>
        </w:tc>
        <w:tc>
          <w:tcPr>
            <w:tcW w:w="346" w:type="pct"/>
            <w:vMerge/>
            <w:vAlign w:val="center"/>
          </w:tcPr>
          <w:p w:rsidR="00723A22" w:rsidRPr="00E8172B" w:rsidRDefault="00723A22" w:rsidP="00E8172B">
            <w:pPr>
              <w:jc w:val="both"/>
              <w:rPr>
                <w:rFonts w:asciiTheme="minorHAnsi" w:hAnsiTheme="minorHAnsi" w:cstheme="minorHAnsi"/>
                <w:sz w:val="18"/>
                <w:szCs w:val="18"/>
              </w:rPr>
            </w:pPr>
          </w:p>
        </w:tc>
        <w:tc>
          <w:tcPr>
            <w:tcW w:w="34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გ-4</w:t>
            </w:r>
          </w:p>
        </w:tc>
        <w:tc>
          <w:tcPr>
            <w:tcW w:w="276"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5</w:t>
            </w:r>
          </w:p>
        </w:tc>
        <w:tc>
          <w:tcPr>
            <w:tcW w:w="424"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0,2</w:t>
            </w:r>
          </w:p>
        </w:tc>
        <w:tc>
          <w:tcPr>
            <w:tcW w:w="318" w:type="pct"/>
            <w:vMerge w:val="restart"/>
            <w:shd w:val="clear" w:color="auto" w:fill="auto"/>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29</w:t>
            </w:r>
          </w:p>
        </w:tc>
        <w:tc>
          <w:tcPr>
            <w:tcW w:w="317"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0,91</w:t>
            </w:r>
          </w:p>
        </w:tc>
        <w:tc>
          <w:tcPr>
            <w:tcW w:w="355"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450</w:t>
            </w: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0,133</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0,1213333</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1,216</w:t>
            </w:r>
          </w:p>
        </w:tc>
        <w:tc>
          <w:tcPr>
            <w:tcW w:w="346" w:type="pct"/>
            <w:vMerge w:val="restar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262</w:t>
            </w:r>
          </w:p>
        </w:tc>
        <w:tc>
          <w:tcPr>
            <w:tcW w:w="346" w:type="pct"/>
            <w:vMerge w:val="restar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-294,5</w:t>
            </w:r>
          </w:p>
        </w:tc>
        <w:tc>
          <w:tcPr>
            <w:tcW w:w="217" w:type="pct"/>
            <w:vMerge w:val="restart"/>
            <w:vAlign w:val="center"/>
          </w:tcPr>
          <w:p w:rsidR="00723A22" w:rsidRPr="00E8172B" w:rsidRDefault="00FA1025"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46" w:type="pct"/>
            <w:vMerge w:val="restart"/>
            <w:vAlign w:val="center"/>
          </w:tcPr>
          <w:p w:rsidR="00723A22" w:rsidRPr="00E8172B" w:rsidRDefault="00FA1025"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03" w:type="pct"/>
            <w:vMerge w:val="restart"/>
            <w:vAlign w:val="center"/>
          </w:tcPr>
          <w:p w:rsidR="00723A22" w:rsidRPr="00E8172B" w:rsidRDefault="00FA1025"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202" w:type="pct"/>
            <w:vMerge w:val="restart"/>
            <w:vAlign w:val="center"/>
          </w:tcPr>
          <w:p w:rsidR="00723A22" w:rsidRPr="00E8172B" w:rsidRDefault="00FA1025"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0,022</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0,0197167</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0,198</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0,009</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0,0077500</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0,071</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0,060</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0,0541667</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0,510</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0,169</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0,1541667</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1,550</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0703</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0,000</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0,0000002</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0,000002</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1325</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0,002</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0,0017917</w:t>
            </w:r>
          </w:p>
        </w:tc>
        <w:tc>
          <w:tcPr>
            <w:tcW w:w="303" w:type="pc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0,017</w:t>
            </w:r>
            <w:r w:rsidRPr="00E8172B">
              <w:rPr>
                <w:rFonts w:asciiTheme="minorHAnsi" w:hAnsiTheme="minorHAnsi" w:cstheme="minorHAnsi"/>
                <w:sz w:val="18"/>
                <w:szCs w:val="18"/>
                <w:lang w:val="ka-GE"/>
              </w:rPr>
              <w:t>0</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249"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0,047</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0,0428750</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0,429</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გ-5</w:t>
            </w:r>
          </w:p>
        </w:tc>
        <w:tc>
          <w:tcPr>
            <w:tcW w:w="276"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w:t>
            </w:r>
          </w:p>
        </w:tc>
        <w:tc>
          <w:tcPr>
            <w:tcW w:w="424"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18" w:type="pct"/>
            <w:vMerge w:val="restart"/>
            <w:shd w:val="clear" w:color="auto" w:fill="auto"/>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17"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55"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33"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0333</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0,0000549</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0,000003</w:t>
            </w:r>
          </w:p>
        </w:tc>
        <w:tc>
          <w:tcPr>
            <w:tcW w:w="346" w:type="pct"/>
            <w:vMerge w:val="restar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სიგანე</w:t>
            </w:r>
          </w:p>
        </w:tc>
        <w:tc>
          <w:tcPr>
            <w:tcW w:w="346" w:type="pct"/>
            <w:vMerge w:val="restar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5</w:t>
            </w:r>
          </w:p>
        </w:tc>
        <w:tc>
          <w:tcPr>
            <w:tcW w:w="217"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247</w:t>
            </w:r>
          </w:p>
        </w:tc>
        <w:tc>
          <w:tcPr>
            <w:tcW w:w="346"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-274</w:t>
            </w:r>
          </w:p>
        </w:tc>
        <w:tc>
          <w:tcPr>
            <w:tcW w:w="303"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264</w:t>
            </w:r>
          </w:p>
        </w:tc>
        <w:tc>
          <w:tcPr>
            <w:tcW w:w="202"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-274</w:t>
            </w: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2754</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0,0195451</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0,0011</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D7572" w:rsidRPr="00E8172B" w:rsidTr="00B818FE">
        <w:trPr>
          <w:trHeight w:val="269"/>
          <w:jc w:val="center"/>
        </w:trPr>
        <w:tc>
          <w:tcPr>
            <w:tcW w:w="405"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გ-6</w:t>
            </w:r>
          </w:p>
        </w:tc>
        <w:tc>
          <w:tcPr>
            <w:tcW w:w="276"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w:t>
            </w:r>
          </w:p>
        </w:tc>
        <w:tc>
          <w:tcPr>
            <w:tcW w:w="424"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18" w:type="pct"/>
            <w:shd w:val="clear" w:color="auto" w:fill="auto"/>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17"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55"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333" w:type="pct"/>
            <w:vAlign w:val="center"/>
          </w:tcPr>
          <w:p w:rsidR="007D7572" w:rsidRPr="00E8172B" w:rsidRDefault="007D757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2902</w:t>
            </w:r>
          </w:p>
        </w:tc>
        <w:tc>
          <w:tcPr>
            <w:tcW w:w="249" w:type="pct"/>
            <w:vAlign w:val="center"/>
          </w:tcPr>
          <w:p w:rsidR="007D7572" w:rsidRPr="00E8172B" w:rsidRDefault="007D757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303"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1,061</w:t>
            </w:r>
          </w:p>
        </w:tc>
        <w:tc>
          <w:tcPr>
            <w:tcW w:w="346" w:type="pct"/>
            <w:vAlign w:val="center"/>
          </w:tcPr>
          <w:p w:rsidR="007D7572" w:rsidRPr="00E8172B" w:rsidRDefault="007D757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სიგანე</w:t>
            </w:r>
          </w:p>
        </w:tc>
        <w:tc>
          <w:tcPr>
            <w:tcW w:w="346" w:type="pct"/>
            <w:vAlign w:val="center"/>
          </w:tcPr>
          <w:p w:rsidR="007D7572" w:rsidRPr="00E8172B" w:rsidRDefault="007D7572" w:rsidP="00E8172B">
            <w:pPr>
              <w:widowControl w:val="0"/>
              <w:autoSpaceDE w:val="0"/>
              <w:autoSpaceDN w:val="0"/>
              <w:adjustRightInd w:val="0"/>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5</w:t>
            </w:r>
          </w:p>
        </w:tc>
        <w:tc>
          <w:tcPr>
            <w:tcW w:w="217" w:type="pct"/>
            <w:vAlign w:val="center"/>
          </w:tcPr>
          <w:p w:rsidR="007D7572" w:rsidRPr="00E8172B" w:rsidRDefault="007D757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-56</w:t>
            </w:r>
          </w:p>
        </w:tc>
        <w:tc>
          <w:tcPr>
            <w:tcW w:w="346" w:type="pct"/>
            <w:vAlign w:val="center"/>
          </w:tcPr>
          <w:p w:rsidR="007D7572" w:rsidRPr="00E8172B" w:rsidRDefault="007D757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157</w:t>
            </w:r>
          </w:p>
        </w:tc>
        <w:tc>
          <w:tcPr>
            <w:tcW w:w="303" w:type="pct"/>
            <w:vAlign w:val="center"/>
          </w:tcPr>
          <w:p w:rsidR="007D7572" w:rsidRPr="00E8172B" w:rsidRDefault="007D757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-51</w:t>
            </w:r>
          </w:p>
        </w:tc>
        <w:tc>
          <w:tcPr>
            <w:tcW w:w="202" w:type="pct"/>
            <w:vAlign w:val="center"/>
          </w:tcPr>
          <w:p w:rsidR="007D7572" w:rsidRPr="00E8172B" w:rsidRDefault="007D757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161</w:t>
            </w:r>
          </w:p>
        </w:tc>
      </w:tr>
      <w:tr w:rsidR="007D7572" w:rsidRPr="00E8172B" w:rsidTr="00B818FE">
        <w:trPr>
          <w:trHeight w:val="269"/>
          <w:jc w:val="center"/>
        </w:trPr>
        <w:tc>
          <w:tcPr>
            <w:tcW w:w="405"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გ-</w:t>
            </w:r>
            <w:r w:rsidRPr="00E8172B">
              <w:rPr>
                <w:rFonts w:asciiTheme="minorHAnsi" w:hAnsiTheme="minorHAnsi" w:cstheme="minorHAnsi"/>
                <w:sz w:val="18"/>
                <w:szCs w:val="18"/>
                <w:lang w:val="ka-GE"/>
              </w:rPr>
              <w:t>7</w:t>
            </w:r>
          </w:p>
        </w:tc>
        <w:tc>
          <w:tcPr>
            <w:tcW w:w="276"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424"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8" w:type="pct"/>
            <w:shd w:val="clear" w:color="auto" w:fill="auto"/>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7"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55"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33"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249" w:type="pct"/>
            <w:vAlign w:val="center"/>
          </w:tcPr>
          <w:p w:rsidR="007D7572" w:rsidRPr="00E8172B" w:rsidRDefault="007D7572" w:rsidP="00E8172B">
            <w:pPr>
              <w:jc w:val="both"/>
              <w:rPr>
                <w:rFonts w:asciiTheme="minorHAnsi" w:hAnsiTheme="minorHAnsi" w:cstheme="minorHAnsi"/>
                <w:sz w:val="18"/>
                <w:szCs w:val="18"/>
              </w:rPr>
            </w:pPr>
          </w:p>
        </w:tc>
        <w:tc>
          <w:tcPr>
            <w:tcW w:w="260"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303"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1,061</w:t>
            </w:r>
          </w:p>
        </w:tc>
        <w:tc>
          <w:tcPr>
            <w:tcW w:w="346"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სიგანე</w:t>
            </w:r>
          </w:p>
        </w:tc>
        <w:tc>
          <w:tcPr>
            <w:tcW w:w="346"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217"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17</w:t>
            </w:r>
          </w:p>
        </w:tc>
        <w:tc>
          <w:tcPr>
            <w:tcW w:w="346"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12</w:t>
            </w:r>
          </w:p>
        </w:tc>
        <w:tc>
          <w:tcPr>
            <w:tcW w:w="303"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22</w:t>
            </w:r>
          </w:p>
        </w:tc>
        <w:tc>
          <w:tcPr>
            <w:tcW w:w="202"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16</w:t>
            </w:r>
          </w:p>
        </w:tc>
      </w:tr>
      <w:tr w:rsidR="007D7572" w:rsidRPr="00E8172B" w:rsidTr="00B818FE">
        <w:trPr>
          <w:trHeight w:val="269"/>
          <w:jc w:val="center"/>
        </w:trPr>
        <w:tc>
          <w:tcPr>
            <w:tcW w:w="405"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გ-</w:t>
            </w:r>
            <w:r w:rsidRPr="00E8172B">
              <w:rPr>
                <w:rFonts w:asciiTheme="minorHAnsi" w:hAnsiTheme="minorHAnsi" w:cstheme="minorHAnsi"/>
                <w:sz w:val="18"/>
                <w:szCs w:val="18"/>
                <w:lang w:val="ka-GE"/>
              </w:rPr>
              <w:t>8</w:t>
            </w:r>
          </w:p>
        </w:tc>
        <w:tc>
          <w:tcPr>
            <w:tcW w:w="276"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424"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8" w:type="pct"/>
            <w:shd w:val="clear" w:color="auto" w:fill="auto"/>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7"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55"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33"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249" w:type="pct"/>
            <w:vAlign w:val="center"/>
          </w:tcPr>
          <w:p w:rsidR="007D7572" w:rsidRPr="00E8172B" w:rsidRDefault="007D7572" w:rsidP="00E8172B">
            <w:pPr>
              <w:jc w:val="both"/>
              <w:rPr>
                <w:rFonts w:asciiTheme="minorHAnsi" w:hAnsiTheme="minorHAnsi" w:cstheme="minorHAnsi"/>
                <w:sz w:val="18"/>
                <w:szCs w:val="18"/>
              </w:rPr>
            </w:pPr>
          </w:p>
        </w:tc>
        <w:tc>
          <w:tcPr>
            <w:tcW w:w="260"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303"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1,061</w:t>
            </w:r>
          </w:p>
        </w:tc>
        <w:tc>
          <w:tcPr>
            <w:tcW w:w="346"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სიგანე</w:t>
            </w:r>
          </w:p>
        </w:tc>
        <w:tc>
          <w:tcPr>
            <w:tcW w:w="346"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217"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81</w:t>
            </w:r>
          </w:p>
        </w:tc>
        <w:tc>
          <w:tcPr>
            <w:tcW w:w="346"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-168</w:t>
            </w:r>
          </w:p>
        </w:tc>
        <w:tc>
          <w:tcPr>
            <w:tcW w:w="303"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86</w:t>
            </w:r>
          </w:p>
        </w:tc>
        <w:tc>
          <w:tcPr>
            <w:tcW w:w="202"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-164</w:t>
            </w:r>
          </w:p>
        </w:tc>
      </w:tr>
      <w:tr w:rsidR="007D7572" w:rsidRPr="00E8172B" w:rsidTr="00B818FE">
        <w:trPr>
          <w:trHeight w:val="269"/>
          <w:jc w:val="center"/>
        </w:trPr>
        <w:tc>
          <w:tcPr>
            <w:tcW w:w="405"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lastRenderedPageBreak/>
              <w:t>გ-</w:t>
            </w:r>
            <w:r w:rsidRPr="00E8172B">
              <w:rPr>
                <w:rFonts w:asciiTheme="minorHAnsi" w:hAnsiTheme="minorHAnsi" w:cstheme="minorHAnsi"/>
                <w:sz w:val="18"/>
                <w:szCs w:val="18"/>
                <w:lang w:val="ka-GE"/>
              </w:rPr>
              <w:t>9</w:t>
            </w:r>
          </w:p>
        </w:tc>
        <w:tc>
          <w:tcPr>
            <w:tcW w:w="276"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424"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8" w:type="pct"/>
            <w:shd w:val="clear" w:color="auto" w:fill="auto"/>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7"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55"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33"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249" w:type="pct"/>
            <w:vAlign w:val="center"/>
          </w:tcPr>
          <w:p w:rsidR="007D7572" w:rsidRPr="00E8172B" w:rsidRDefault="007D7572" w:rsidP="00E8172B">
            <w:pPr>
              <w:jc w:val="both"/>
              <w:rPr>
                <w:rFonts w:asciiTheme="minorHAnsi" w:hAnsiTheme="minorHAnsi" w:cstheme="minorHAnsi"/>
                <w:sz w:val="18"/>
                <w:szCs w:val="18"/>
              </w:rPr>
            </w:pPr>
          </w:p>
        </w:tc>
        <w:tc>
          <w:tcPr>
            <w:tcW w:w="260"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303"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1,061</w:t>
            </w:r>
          </w:p>
        </w:tc>
        <w:tc>
          <w:tcPr>
            <w:tcW w:w="346"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სიგანე</w:t>
            </w:r>
          </w:p>
        </w:tc>
        <w:tc>
          <w:tcPr>
            <w:tcW w:w="346" w:type="pct"/>
            <w:vAlign w:val="center"/>
          </w:tcPr>
          <w:p w:rsidR="007D7572" w:rsidRPr="00E8172B" w:rsidRDefault="007D7572"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217"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77</w:t>
            </w:r>
          </w:p>
        </w:tc>
        <w:tc>
          <w:tcPr>
            <w:tcW w:w="346"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-275</w:t>
            </w:r>
          </w:p>
        </w:tc>
        <w:tc>
          <w:tcPr>
            <w:tcW w:w="303"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82</w:t>
            </w:r>
          </w:p>
        </w:tc>
        <w:tc>
          <w:tcPr>
            <w:tcW w:w="202" w:type="pct"/>
            <w:vAlign w:val="center"/>
          </w:tcPr>
          <w:p w:rsidR="007D7572" w:rsidRPr="00E8172B" w:rsidRDefault="007D757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-271</w:t>
            </w:r>
          </w:p>
        </w:tc>
      </w:tr>
      <w:tr w:rsidR="00723A22" w:rsidRPr="00E8172B" w:rsidTr="00B818FE">
        <w:trPr>
          <w:trHeight w:val="269"/>
          <w:jc w:val="center"/>
        </w:trPr>
        <w:tc>
          <w:tcPr>
            <w:tcW w:w="405"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გ-10</w:t>
            </w:r>
          </w:p>
        </w:tc>
        <w:tc>
          <w:tcPr>
            <w:tcW w:w="276"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5</w:t>
            </w:r>
          </w:p>
        </w:tc>
        <w:tc>
          <w:tcPr>
            <w:tcW w:w="424"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8" w:type="pct"/>
            <w:vMerge w:val="restart"/>
            <w:shd w:val="clear" w:color="auto" w:fill="auto"/>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17"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55"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0,0232373</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0,038</w:t>
            </w:r>
          </w:p>
        </w:tc>
        <w:tc>
          <w:tcPr>
            <w:tcW w:w="346"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სიგანე</w:t>
            </w:r>
          </w:p>
        </w:tc>
        <w:tc>
          <w:tcPr>
            <w:tcW w:w="346"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20</w:t>
            </w:r>
          </w:p>
        </w:tc>
        <w:tc>
          <w:tcPr>
            <w:tcW w:w="217"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293</w:t>
            </w:r>
          </w:p>
        </w:tc>
        <w:tc>
          <w:tcPr>
            <w:tcW w:w="346"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-275</w:t>
            </w:r>
          </w:p>
        </w:tc>
        <w:tc>
          <w:tcPr>
            <w:tcW w:w="303"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322</w:t>
            </w:r>
          </w:p>
        </w:tc>
        <w:tc>
          <w:tcPr>
            <w:tcW w:w="202"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-301</w:t>
            </w: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0,0037763</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0,006</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0,0035289</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0,006</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0,0038111</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0,005</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0,0841778</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0,102</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0,0120311</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0,016</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restart"/>
            <w:vAlign w:val="center"/>
          </w:tcPr>
          <w:p w:rsidR="00723A22" w:rsidRPr="00E8172B" w:rsidRDefault="00723A22"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გ-11</w:t>
            </w:r>
          </w:p>
        </w:tc>
        <w:tc>
          <w:tcPr>
            <w:tcW w:w="276" w:type="pct"/>
            <w:vMerge w:val="restart"/>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restart"/>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val="restart"/>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restart"/>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restart"/>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0,0017333</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0,016</w:t>
            </w:r>
          </w:p>
        </w:tc>
        <w:tc>
          <w:tcPr>
            <w:tcW w:w="346"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სიგანე</w:t>
            </w:r>
          </w:p>
        </w:tc>
        <w:tc>
          <w:tcPr>
            <w:tcW w:w="346" w:type="pct"/>
            <w:vMerge w:val="restar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lang w:val="ka-GE"/>
              </w:rPr>
              <w:t>1</w:t>
            </w:r>
            <w:r w:rsidRPr="00E8172B">
              <w:rPr>
                <w:rFonts w:asciiTheme="minorHAnsi" w:hAnsiTheme="minorHAnsi" w:cstheme="minorHAnsi"/>
                <w:sz w:val="18"/>
                <w:szCs w:val="18"/>
              </w:rPr>
              <w:t>0</w:t>
            </w:r>
          </w:p>
        </w:tc>
        <w:tc>
          <w:tcPr>
            <w:tcW w:w="217"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-4</w:t>
            </w:r>
          </w:p>
        </w:tc>
        <w:tc>
          <w:tcPr>
            <w:tcW w:w="346"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9</w:t>
            </w:r>
          </w:p>
        </w:tc>
        <w:tc>
          <w:tcPr>
            <w:tcW w:w="303"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63</w:t>
            </w:r>
          </w:p>
        </w:tc>
        <w:tc>
          <w:tcPr>
            <w:tcW w:w="202" w:type="pct"/>
            <w:vMerge w:val="restart"/>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781</w:t>
            </w: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0,0002817</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0,003</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0,0001667</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0,001</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0,0003833</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0,003</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0,0033333</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0,030</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r w:rsidR="00723A22" w:rsidRPr="00E8172B" w:rsidTr="00B818FE">
        <w:trPr>
          <w:trHeight w:val="269"/>
          <w:jc w:val="center"/>
        </w:trPr>
        <w:tc>
          <w:tcPr>
            <w:tcW w:w="40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276"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424"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18" w:type="pct"/>
            <w:vMerge/>
            <w:shd w:val="clear" w:color="auto" w:fill="auto"/>
            <w:vAlign w:val="center"/>
          </w:tcPr>
          <w:p w:rsidR="00723A22" w:rsidRPr="00E8172B" w:rsidRDefault="00723A22" w:rsidP="00E8172B">
            <w:pPr>
              <w:jc w:val="both"/>
              <w:rPr>
                <w:rFonts w:asciiTheme="minorHAnsi" w:hAnsiTheme="minorHAnsi" w:cstheme="minorHAnsi"/>
                <w:sz w:val="18"/>
                <w:szCs w:val="18"/>
                <w:lang w:val="ka-GE"/>
              </w:rPr>
            </w:pPr>
          </w:p>
        </w:tc>
        <w:tc>
          <w:tcPr>
            <w:tcW w:w="317"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55" w:type="pct"/>
            <w:vMerge/>
            <w:vAlign w:val="center"/>
          </w:tcPr>
          <w:p w:rsidR="00723A22" w:rsidRPr="00E8172B" w:rsidRDefault="00723A22" w:rsidP="00E8172B">
            <w:pPr>
              <w:jc w:val="both"/>
              <w:rPr>
                <w:rFonts w:asciiTheme="minorHAnsi" w:hAnsiTheme="minorHAnsi" w:cstheme="minorHAnsi"/>
                <w:sz w:val="18"/>
                <w:szCs w:val="18"/>
                <w:lang w:val="ka-GE"/>
              </w:rPr>
            </w:pPr>
          </w:p>
        </w:tc>
        <w:tc>
          <w:tcPr>
            <w:tcW w:w="33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249" w:type="pct"/>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60"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0,0004444</w:t>
            </w:r>
          </w:p>
        </w:tc>
        <w:tc>
          <w:tcPr>
            <w:tcW w:w="303" w:type="pct"/>
            <w:vAlign w:val="center"/>
          </w:tcPr>
          <w:p w:rsidR="00723A22" w:rsidRPr="00E8172B" w:rsidRDefault="00723A22" w:rsidP="00E8172B">
            <w:pPr>
              <w:jc w:val="both"/>
              <w:rPr>
                <w:rFonts w:asciiTheme="minorHAnsi" w:hAnsiTheme="minorHAnsi" w:cstheme="minorHAnsi"/>
                <w:sz w:val="18"/>
                <w:szCs w:val="18"/>
              </w:rPr>
            </w:pPr>
            <w:r w:rsidRPr="00E8172B">
              <w:rPr>
                <w:rFonts w:asciiTheme="minorHAnsi" w:hAnsiTheme="minorHAnsi" w:cstheme="minorHAnsi"/>
                <w:sz w:val="18"/>
                <w:szCs w:val="18"/>
              </w:rPr>
              <w:t>0,004</w:t>
            </w: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jc w:val="both"/>
              <w:rPr>
                <w:rFonts w:asciiTheme="minorHAnsi" w:hAnsiTheme="minorHAnsi" w:cstheme="minorHAnsi"/>
                <w:sz w:val="18"/>
                <w:szCs w:val="18"/>
                <w:lang w:val="ka-GE"/>
              </w:rPr>
            </w:pPr>
          </w:p>
        </w:tc>
        <w:tc>
          <w:tcPr>
            <w:tcW w:w="217"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46"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303"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c>
          <w:tcPr>
            <w:tcW w:w="202" w:type="pct"/>
            <w:vMerge/>
            <w:vAlign w:val="center"/>
          </w:tcPr>
          <w:p w:rsidR="00723A22" w:rsidRPr="00E8172B" w:rsidRDefault="00723A22" w:rsidP="00E8172B">
            <w:pPr>
              <w:widowControl w:val="0"/>
              <w:autoSpaceDE w:val="0"/>
              <w:autoSpaceDN w:val="0"/>
              <w:adjustRightInd w:val="0"/>
              <w:ind w:right="11"/>
              <w:jc w:val="both"/>
              <w:rPr>
                <w:rFonts w:asciiTheme="minorHAnsi" w:hAnsiTheme="minorHAnsi" w:cstheme="minorHAnsi"/>
                <w:sz w:val="18"/>
                <w:szCs w:val="18"/>
                <w:lang w:val="ka-GE"/>
              </w:rPr>
            </w:pPr>
          </w:p>
        </w:tc>
      </w:tr>
    </w:tbl>
    <w:p w:rsidR="00BE2933" w:rsidRPr="00E8172B" w:rsidRDefault="00BE2933" w:rsidP="00E8172B">
      <w:pPr>
        <w:jc w:val="both"/>
        <w:rPr>
          <w:rFonts w:asciiTheme="minorHAnsi" w:hAnsiTheme="minorHAnsi" w:cstheme="minorHAnsi"/>
          <w:lang w:val="ka-GE"/>
        </w:rPr>
      </w:pPr>
    </w:p>
    <w:p w:rsidR="00BE2933" w:rsidRPr="00E8172B" w:rsidRDefault="00BE2933" w:rsidP="00E8172B">
      <w:pPr>
        <w:jc w:val="both"/>
        <w:rPr>
          <w:rFonts w:asciiTheme="minorHAnsi" w:hAnsiTheme="minorHAnsi" w:cstheme="minorHAnsi"/>
          <w:lang w:val="ka-GE"/>
        </w:rPr>
      </w:pPr>
    </w:p>
    <w:p w:rsidR="00BE2933" w:rsidRPr="00E8172B" w:rsidRDefault="00BE2933" w:rsidP="00E8172B">
      <w:pPr>
        <w:jc w:val="both"/>
        <w:rPr>
          <w:rFonts w:asciiTheme="minorHAnsi" w:hAnsiTheme="minorHAnsi" w:cstheme="minorHAnsi"/>
          <w:lang w:val="ka-GE"/>
        </w:rPr>
      </w:pPr>
    </w:p>
    <w:p w:rsidR="00EB3BD7" w:rsidRPr="00E8172B" w:rsidRDefault="00EB3BD7" w:rsidP="00E8172B">
      <w:pPr>
        <w:jc w:val="both"/>
        <w:rPr>
          <w:rFonts w:asciiTheme="minorHAnsi" w:hAnsiTheme="minorHAnsi" w:cstheme="minorHAnsi"/>
          <w:lang w:val="ka-GE"/>
        </w:rPr>
      </w:pPr>
    </w:p>
    <w:p w:rsidR="005F4BB5" w:rsidRPr="00E8172B" w:rsidRDefault="005F4BB5" w:rsidP="00E8172B">
      <w:pPr>
        <w:pStyle w:val="Heading2"/>
        <w:ind w:left="765"/>
        <w:jc w:val="both"/>
        <w:rPr>
          <w:rFonts w:asciiTheme="minorHAnsi" w:hAnsiTheme="minorHAnsi" w:cstheme="minorHAnsi"/>
          <w:i w:val="0"/>
          <w:sz w:val="22"/>
          <w:szCs w:val="22"/>
        </w:rPr>
      </w:pPr>
      <w:bookmarkStart w:id="93" w:name="_Toc358298234"/>
      <w:bookmarkEnd w:id="92"/>
    </w:p>
    <w:p w:rsidR="00FD54F5" w:rsidRPr="00E8172B" w:rsidRDefault="00FD54F5" w:rsidP="00E8172B">
      <w:pPr>
        <w:pStyle w:val="Heading2"/>
        <w:numPr>
          <w:ilvl w:val="1"/>
          <w:numId w:val="7"/>
        </w:numPr>
        <w:jc w:val="both"/>
        <w:rPr>
          <w:rFonts w:asciiTheme="minorHAnsi" w:hAnsiTheme="minorHAnsi" w:cstheme="minorHAnsi"/>
          <w:i w:val="0"/>
          <w:sz w:val="22"/>
          <w:szCs w:val="22"/>
        </w:rPr>
      </w:pPr>
      <w:bookmarkStart w:id="94" w:name="_Toc85720731"/>
      <w:bookmarkStart w:id="95" w:name="_Toc85720897"/>
      <w:bookmarkStart w:id="96" w:name="_Toc85721504"/>
      <w:r w:rsidRPr="00E8172B">
        <w:rPr>
          <w:rFonts w:asciiTheme="minorHAnsi" w:hAnsiTheme="minorHAnsi" w:cstheme="minorHAnsi"/>
          <w:i w:val="0"/>
          <w:sz w:val="22"/>
          <w:szCs w:val="22"/>
        </w:rPr>
        <w:t>აირმტვერდამჭერი მოწყობილობების დახასიათება</w:t>
      </w:r>
      <w:bookmarkEnd w:id="93"/>
      <w:bookmarkEnd w:id="94"/>
      <w:bookmarkEnd w:id="95"/>
      <w:bookmarkEnd w:id="96"/>
      <w:r w:rsidRPr="00E8172B">
        <w:rPr>
          <w:rFonts w:asciiTheme="minorHAnsi" w:hAnsiTheme="minorHAnsi" w:cstheme="minorHAnsi"/>
          <w:i w:val="0"/>
          <w:sz w:val="22"/>
          <w:szCs w:val="22"/>
        </w:rPr>
        <w:t xml:space="preserve"> </w:t>
      </w:r>
    </w:p>
    <w:p w:rsidR="009169AE" w:rsidRPr="00E8172B" w:rsidRDefault="009169AE" w:rsidP="00E8172B">
      <w:pPr>
        <w:jc w:val="both"/>
        <w:rPr>
          <w:rFonts w:asciiTheme="minorHAnsi" w:hAnsiTheme="minorHAnsi" w:cstheme="minorHAnsi"/>
        </w:rPr>
      </w:pPr>
    </w:p>
    <w:p w:rsidR="009D234E" w:rsidRPr="00E8172B" w:rsidRDefault="009D234E" w:rsidP="00E8172B">
      <w:pPr>
        <w:jc w:val="both"/>
        <w:rPr>
          <w:rFonts w:asciiTheme="minorHAnsi" w:hAnsiTheme="minorHAnsi" w:cstheme="minorHAnsi"/>
          <w:sz w:val="18"/>
          <w:szCs w:val="18"/>
        </w:rPr>
      </w:pPr>
    </w:p>
    <w:tbl>
      <w:tblPr>
        <w:tblW w:w="4493" w:type="pct"/>
        <w:jc w:val="center"/>
        <w:tblLook w:val="0000" w:firstRow="0" w:lastRow="0" w:firstColumn="0" w:lastColumn="0" w:noHBand="0" w:noVBand="0"/>
      </w:tblPr>
      <w:tblGrid>
        <w:gridCol w:w="2032"/>
        <w:gridCol w:w="1556"/>
        <w:gridCol w:w="1258"/>
        <w:gridCol w:w="2036"/>
        <w:gridCol w:w="1616"/>
        <w:gridCol w:w="1757"/>
        <w:gridCol w:w="1413"/>
        <w:gridCol w:w="1243"/>
        <w:gridCol w:w="1187"/>
      </w:tblGrid>
      <w:tr w:rsidR="00FD54F5" w:rsidRPr="00E8172B" w:rsidTr="00FD54F5">
        <w:trPr>
          <w:trHeight w:val="649"/>
          <w:jc w:val="center"/>
        </w:trPr>
        <w:tc>
          <w:tcPr>
            <w:tcW w:w="1719" w:type="pct"/>
            <w:gridSpan w:val="3"/>
            <w:tcBorders>
              <w:top w:val="single" w:sz="6" w:space="0" w:color="auto"/>
              <w:left w:val="single" w:sz="6" w:space="0" w:color="auto"/>
              <w:right w:val="single" w:sz="6" w:space="0" w:color="auto"/>
            </w:tcBorders>
            <w:shd w:val="clear" w:color="auto" w:fill="F2F2F2"/>
            <w:vAlign w:val="center"/>
          </w:tcPr>
          <w:p w:rsidR="00FD54F5" w:rsidRPr="00E8172B" w:rsidRDefault="00FD54F5" w:rsidP="00E8172B">
            <w:pPr>
              <w:jc w:val="both"/>
              <w:rPr>
                <w:rFonts w:asciiTheme="minorHAnsi" w:hAnsiTheme="minorHAnsi" w:cstheme="minorHAnsi"/>
                <w:sz w:val="18"/>
                <w:szCs w:val="18"/>
                <w:lang w:val="en-GB"/>
              </w:rPr>
            </w:pPr>
            <w:r w:rsidRPr="00E8172B">
              <w:rPr>
                <w:rFonts w:asciiTheme="minorHAnsi" w:hAnsiTheme="minorHAnsi" w:cstheme="minorHAnsi"/>
                <w:sz w:val="18"/>
                <w:szCs w:val="18"/>
                <w:lang w:val="ka-GE"/>
              </w:rPr>
              <w:t>მავნე ნივთიერება</w:t>
            </w:r>
          </w:p>
        </w:tc>
        <w:tc>
          <w:tcPr>
            <w:tcW w:w="1295" w:type="pct"/>
            <w:gridSpan w:val="2"/>
            <w:tcBorders>
              <w:top w:val="single" w:sz="6" w:space="0" w:color="auto"/>
              <w:left w:val="single" w:sz="6" w:space="0" w:color="auto"/>
              <w:right w:val="single" w:sz="6" w:space="0" w:color="auto"/>
            </w:tcBorders>
            <w:shd w:val="clear" w:color="auto" w:fill="F2F2F2"/>
            <w:vAlign w:val="center"/>
          </w:tcPr>
          <w:p w:rsidR="00FD54F5" w:rsidRPr="00E8172B" w:rsidRDefault="00FD54F5"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აირმტვერდამჭერი მოწყობილობების</w:t>
            </w:r>
          </w:p>
        </w:tc>
        <w:tc>
          <w:tcPr>
            <w:tcW w:w="1124" w:type="pct"/>
            <w:gridSpan w:val="2"/>
            <w:tcBorders>
              <w:top w:val="single" w:sz="6" w:space="0" w:color="auto"/>
              <w:left w:val="single" w:sz="6" w:space="0" w:color="auto"/>
              <w:right w:val="single" w:sz="6" w:space="0" w:color="auto"/>
            </w:tcBorders>
            <w:shd w:val="clear" w:color="auto" w:fill="F2F2F2"/>
            <w:vAlign w:val="center"/>
          </w:tcPr>
          <w:p w:rsidR="00FD54F5" w:rsidRPr="00E8172B" w:rsidRDefault="00FD54F5"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მავნე ნივთიერებათა კონცენტრაცია, გ/მ</w:t>
            </w:r>
            <w:r w:rsidRPr="00E8172B">
              <w:rPr>
                <w:rFonts w:asciiTheme="minorHAnsi" w:hAnsiTheme="minorHAnsi" w:cstheme="minorHAnsi"/>
                <w:sz w:val="18"/>
                <w:szCs w:val="18"/>
                <w:vertAlign w:val="superscript"/>
                <w:lang w:val="ka-GE"/>
              </w:rPr>
              <w:t>3</w:t>
            </w:r>
          </w:p>
        </w:tc>
        <w:tc>
          <w:tcPr>
            <w:tcW w:w="862" w:type="pct"/>
            <w:gridSpan w:val="2"/>
            <w:tcBorders>
              <w:top w:val="single" w:sz="6" w:space="0" w:color="auto"/>
              <w:left w:val="single" w:sz="6" w:space="0" w:color="auto"/>
              <w:right w:val="single" w:sz="6" w:space="0" w:color="auto"/>
            </w:tcBorders>
            <w:shd w:val="clear" w:color="auto" w:fill="F2F2F2"/>
            <w:vAlign w:val="center"/>
          </w:tcPr>
          <w:p w:rsidR="00FD54F5" w:rsidRPr="00E8172B" w:rsidRDefault="00FD54F5"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აირმტვერდამჭერი მოწყობილობების გაწმენდის ხარისხი, %</w:t>
            </w:r>
          </w:p>
        </w:tc>
      </w:tr>
      <w:tr w:rsidR="00FD54F5" w:rsidRPr="00E8172B" w:rsidTr="00FD54F5">
        <w:trPr>
          <w:trHeight w:val="649"/>
          <w:jc w:val="center"/>
        </w:trPr>
        <w:tc>
          <w:tcPr>
            <w:tcW w:w="721" w:type="pct"/>
            <w:tcBorders>
              <w:top w:val="single" w:sz="6" w:space="0" w:color="auto"/>
              <w:left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en-GB"/>
              </w:rPr>
            </w:pPr>
            <w:r w:rsidRPr="00E8172B">
              <w:rPr>
                <w:rFonts w:asciiTheme="minorHAnsi" w:hAnsiTheme="minorHAnsi" w:cstheme="minorHAnsi"/>
                <w:sz w:val="18"/>
                <w:szCs w:val="18"/>
                <w:lang w:val="ka-GE"/>
              </w:rPr>
              <w:lastRenderedPageBreak/>
              <w:t>გამოყოფის წყაროს ნომერი</w:t>
            </w:r>
          </w:p>
        </w:tc>
        <w:tc>
          <w:tcPr>
            <w:tcW w:w="552" w:type="pct"/>
            <w:tcBorders>
              <w:top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გაფრქვევის წყაროს ნომერი</w:t>
            </w:r>
          </w:p>
        </w:tc>
        <w:tc>
          <w:tcPr>
            <w:tcW w:w="446" w:type="pct"/>
            <w:tcBorders>
              <w:top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კოდი</w:t>
            </w:r>
          </w:p>
        </w:tc>
        <w:tc>
          <w:tcPr>
            <w:tcW w:w="722" w:type="pct"/>
            <w:tcBorders>
              <w:top w:val="single" w:sz="6" w:space="0" w:color="auto"/>
              <w:left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დასახელება</w:t>
            </w:r>
          </w:p>
        </w:tc>
        <w:tc>
          <w:tcPr>
            <w:tcW w:w="573" w:type="pct"/>
            <w:tcBorders>
              <w:top w:val="single" w:sz="6" w:space="0" w:color="auto"/>
              <w:left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რაოდენობა, ცალი</w:t>
            </w:r>
          </w:p>
        </w:tc>
        <w:tc>
          <w:tcPr>
            <w:tcW w:w="623" w:type="pct"/>
            <w:tcBorders>
              <w:top w:val="single" w:sz="6" w:space="0" w:color="auto"/>
              <w:left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გაწმენდამდე</w:t>
            </w:r>
          </w:p>
        </w:tc>
        <w:tc>
          <w:tcPr>
            <w:tcW w:w="501" w:type="pct"/>
            <w:tcBorders>
              <w:top w:val="single" w:sz="6" w:space="0" w:color="auto"/>
              <w:left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გაწმენდის შემდეგ</w:t>
            </w:r>
          </w:p>
        </w:tc>
        <w:tc>
          <w:tcPr>
            <w:tcW w:w="441" w:type="pct"/>
            <w:tcBorders>
              <w:top w:val="single" w:sz="6" w:space="0" w:color="auto"/>
              <w:left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საპროექტო</w:t>
            </w:r>
          </w:p>
          <w:p w:rsidR="00FD54F5" w:rsidRPr="00E8172B" w:rsidRDefault="00FD54F5" w:rsidP="00E8172B">
            <w:pPr>
              <w:jc w:val="both"/>
              <w:rPr>
                <w:rFonts w:asciiTheme="minorHAnsi" w:hAnsiTheme="minorHAnsi" w:cstheme="minorHAnsi"/>
                <w:sz w:val="18"/>
                <w:szCs w:val="18"/>
                <w:lang w:val="en-GB"/>
              </w:rPr>
            </w:pPr>
          </w:p>
        </w:tc>
        <w:tc>
          <w:tcPr>
            <w:tcW w:w="421" w:type="pct"/>
            <w:tcBorders>
              <w:top w:val="single" w:sz="6" w:space="0" w:color="auto"/>
              <w:left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ფაქტიური</w:t>
            </w:r>
          </w:p>
        </w:tc>
      </w:tr>
      <w:tr w:rsidR="00FD54F5" w:rsidRPr="00E8172B" w:rsidTr="00FD54F5">
        <w:trPr>
          <w:trHeight w:val="216"/>
          <w:jc w:val="center"/>
        </w:trPr>
        <w:tc>
          <w:tcPr>
            <w:tcW w:w="721" w:type="pct"/>
            <w:tcBorders>
              <w:top w:val="single" w:sz="6" w:space="0" w:color="auto"/>
              <w:left w:val="single" w:sz="6" w:space="0" w:color="auto"/>
              <w:bottom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en-GB"/>
              </w:rPr>
            </w:pPr>
            <w:r w:rsidRPr="00E8172B">
              <w:rPr>
                <w:rFonts w:asciiTheme="minorHAnsi" w:hAnsiTheme="minorHAnsi" w:cstheme="minorHAnsi"/>
                <w:sz w:val="18"/>
                <w:szCs w:val="18"/>
                <w:lang w:val="en-GB"/>
              </w:rPr>
              <w:t>1</w:t>
            </w:r>
          </w:p>
        </w:tc>
        <w:tc>
          <w:tcPr>
            <w:tcW w:w="552" w:type="pct"/>
            <w:tcBorders>
              <w:top w:val="single" w:sz="6" w:space="0" w:color="auto"/>
              <w:left w:val="single" w:sz="6" w:space="0" w:color="auto"/>
              <w:bottom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en-GB"/>
              </w:rPr>
            </w:pPr>
            <w:r w:rsidRPr="00E8172B">
              <w:rPr>
                <w:rFonts w:asciiTheme="minorHAnsi" w:hAnsiTheme="minorHAnsi" w:cstheme="minorHAnsi"/>
                <w:sz w:val="18"/>
                <w:szCs w:val="18"/>
                <w:lang w:val="en-GB"/>
              </w:rPr>
              <w:t>2</w:t>
            </w:r>
          </w:p>
        </w:tc>
        <w:tc>
          <w:tcPr>
            <w:tcW w:w="446" w:type="pct"/>
            <w:tcBorders>
              <w:top w:val="single" w:sz="6" w:space="0" w:color="auto"/>
              <w:left w:val="single" w:sz="6" w:space="0" w:color="auto"/>
              <w:bottom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en-GB"/>
              </w:rPr>
            </w:pPr>
            <w:r w:rsidRPr="00E8172B">
              <w:rPr>
                <w:rFonts w:asciiTheme="minorHAnsi" w:hAnsiTheme="minorHAnsi" w:cstheme="minorHAnsi"/>
                <w:sz w:val="18"/>
                <w:szCs w:val="18"/>
                <w:lang w:val="en-GB"/>
              </w:rPr>
              <w:t>3</w:t>
            </w:r>
          </w:p>
        </w:tc>
        <w:tc>
          <w:tcPr>
            <w:tcW w:w="722" w:type="pct"/>
            <w:tcBorders>
              <w:top w:val="single" w:sz="6" w:space="0" w:color="auto"/>
              <w:left w:val="single" w:sz="6" w:space="0" w:color="auto"/>
              <w:bottom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en-GB"/>
              </w:rPr>
            </w:pPr>
            <w:r w:rsidRPr="00E8172B">
              <w:rPr>
                <w:rFonts w:asciiTheme="minorHAnsi" w:hAnsiTheme="minorHAnsi" w:cstheme="minorHAnsi"/>
                <w:sz w:val="18"/>
                <w:szCs w:val="18"/>
                <w:lang w:val="en-GB"/>
              </w:rPr>
              <w:t>4</w:t>
            </w:r>
          </w:p>
        </w:tc>
        <w:tc>
          <w:tcPr>
            <w:tcW w:w="573" w:type="pct"/>
            <w:tcBorders>
              <w:top w:val="single" w:sz="6" w:space="0" w:color="auto"/>
              <w:left w:val="single" w:sz="6" w:space="0" w:color="auto"/>
              <w:bottom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en-GB"/>
              </w:rPr>
            </w:pPr>
            <w:r w:rsidRPr="00E8172B">
              <w:rPr>
                <w:rFonts w:asciiTheme="minorHAnsi" w:hAnsiTheme="minorHAnsi" w:cstheme="minorHAnsi"/>
                <w:sz w:val="18"/>
                <w:szCs w:val="18"/>
                <w:lang w:val="en-GB"/>
              </w:rPr>
              <w:t>5</w:t>
            </w:r>
          </w:p>
        </w:tc>
        <w:tc>
          <w:tcPr>
            <w:tcW w:w="623" w:type="pct"/>
            <w:tcBorders>
              <w:top w:val="single" w:sz="6" w:space="0" w:color="auto"/>
              <w:left w:val="single" w:sz="6" w:space="0" w:color="auto"/>
              <w:bottom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en-GB"/>
              </w:rPr>
            </w:pPr>
            <w:r w:rsidRPr="00E8172B">
              <w:rPr>
                <w:rFonts w:asciiTheme="minorHAnsi" w:hAnsiTheme="minorHAnsi" w:cstheme="minorHAnsi"/>
                <w:sz w:val="18"/>
                <w:szCs w:val="18"/>
                <w:lang w:val="en-GB"/>
              </w:rPr>
              <w:t>6</w:t>
            </w:r>
          </w:p>
        </w:tc>
        <w:tc>
          <w:tcPr>
            <w:tcW w:w="501" w:type="pct"/>
            <w:tcBorders>
              <w:top w:val="single" w:sz="6" w:space="0" w:color="auto"/>
              <w:left w:val="single" w:sz="6" w:space="0" w:color="auto"/>
              <w:bottom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en-GB"/>
              </w:rPr>
            </w:pPr>
            <w:r w:rsidRPr="00E8172B">
              <w:rPr>
                <w:rFonts w:asciiTheme="minorHAnsi" w:hAnsiTheme="minorHAnsi" w:cstheme="minorHAnsi"/>
                <w:sz w:val="18"/>
                <w:szCs w:val="18"/>
                <w:lang w:val="en-GB"/>
              </w:rPr>
              <w:t>7</w:t>
            </w:r>
          </w:p>
        </w:tc>
        <w:tc>
          <w:tcPr>
            <w:tcW w:w="441" w:type="pct"/>
            <w:tcBorders>
              <w:top w:val="single" w:sz="6" w:space="0" w:color="auto"/>
              <w:left w:val="single" w:sz="6" w:space="0" w:color="auto"/>
              <w:bottom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en-GB"/>
              </w:rPr>
            </w:pPr>
            <w:r w:rsidRPr="00E8172B">
              <w:rPr>
                <w:rFonts w:asciiTheme="minorHAnsi" w:hAnsiTheme="minorHAnsi" w:cstheme="minorHAnsi"/>
                <w:sz w:val="18"/>
                <w:szCs w:val="18"/>
                <w:lang w:val="en-GB"/>
              </w:rPr>
              <w:t>8</w:t>
            </w:r>
          </w:p>
        </w:tc>
        <w:tc>
          <w:tcPr>
            <w:tcW w:w="421" w:type="pct"/>
            <w:tcBorders>
              <w:top w:val="single" w:sz="6" w:space="0" w:color="auto"/>
              <w:left w:val="single" w:sz="6" w:space="0" w:color="auto"/>
              <w:bottom w:val="single" w:sz="6" w:space="0" w:color="auto"/>
              <w:right w:val="single" w:sz="6" w:space="0" w:color="auto"/>
            </w:tcBorders>
            <w:shd w:val="clear" w:color="auto" w:fill="F2F2F2"/>
          </w:tcPr>
          <w:p w:rsidR="00FD54F5" w:rsidRPr="00E8172B" w:rsidRDefault="00FD54F5" w:rsidP="00E8172B">
            <w:pPr>
              <w:jc w:val="both"/>
              <w:rPr>
                <w:rFonts w:asciiTheme="minorHAnsi" w:hAnsiTheme="minorHAnsi" w:cstheme="minorHAnsi"/>
                <w:sz w:val="18"/>
                <w:szCs w:val="18"/>
                <w:lang w:val="en-GB"/>
              </w:rPr>
            </w:pPr>
            <w:r w:rsidRPr="00E8172B">
              <w:rPr>
                <w:rFonts w:asciiTheme="minorHAnsi" w:hAnsiTheme="minorHAnsi" w:cstheme="minorHAnsi"/>
                <w:sz w:val="18"/>
                <w:szCs w:val="18"/>
                <w:lang w:val="en-GB"/>
              </w:rPr>
              <w:t>9</w:t>
            </w:r>
          </w:p>
        </w:tc>
      </w:tr>
    </w:tbl>
    <w:p w:rsidR="00613927" w:rsidRPr="00E8172B" w:rsidRDefault="00613927" w:rsidP="00E8172B">
      <w:pPr>
        <w:pStyle w:val="abzacixml"/>
        <w:jc w:val="both"/>
        <w:rPr>
          <w:rFonts w:asciiTheme="minorHAnsi" w:hAnsiTheme="minorHAnsi" w:cstheme="minorHAnsi"/>
        </w:rPr>
      </w:pPr>
    </w:p>
    <w:p w:rsidR="00FD54F5" w:rsidRPr="00E8172B" w:rsidRDefault="00FD54F5" w:rsidP="00E8172B">
      <w:pPr>
        <w:pStyle w:val="abzacixml"/>
        <w:jc w:val="both"/>
        <w:rPr>
          <w:rFonts w:asciiTheme="minorHAnsi" w:hAnsiTheme="minorHAnsi" w:cstheme="minorHAnsi"/>
        </w:rPr>
      </w:pPr>
      <w:r w:rsidRPr="00E8172B">
        <w:rPr>
          <w:rFonts w:asciiTheme="minorHAnsi" w:hAnsiTheme="minorHAnsi" w:cstheme="minorHAnsi"/>
        </w:rPr>
        <w:t>აირმტვერდამჭერი მოწყობილობები ტექნოლოგიური სქემით არ არის გათვალისწინებული</w:t>
      </w:r>
    </w:p>
    <w:p w:rsidR="005F4BB5" w:rsidRPr="00E8172B" w:rsidRDefault="005F4BB5" w:rsidP="00E8172B">
      <w:pPr>
        <w:jc w:val="both"/>
        <w:rPr>
          <w:rFonts w:asciiTheme="minorHAnsi" w:hAnsiTheme="minorHAnsi" w:cstheme="minorHAnsi"/>
          <w:lang w:val="gl-ES"/>
        </w:rPr>
      </w:pPr>
      <w:r w:rsidRPr="00E8172B">
        <w:rPr>
          <w:rFonts w:asciiTheme="minorHAnsi" w:hAnsiTheme="minorHAnsi" w:cstheme="minorHAnsi"/>
          <w:lang w:val="gl-ES"/>
        </w:rPr>
        <w:br w:type="page"/>
      </w:r>
    </w:p>
    <w:p w:rsidR="00FD54F5" w:rsidRPr="00E8172B" w:rsidRDefault="00FD54F5" w:rsidP="00E8172B">
      <w:pPr>
        <w:pStyle w:val="Heading2"/>
        <w:numPr>
          <w:ilvl w:val="1"/>
          <w:numId w:val="7"/>
        </w:numPr>
        <w:jc w:val="both"/>
        <w:rPr>
          <w:rFonts w:asciiTheme="minorHAnsi" w:hAnsiTheme="minorHAnsi" w:cstheme="minorHAnsi"/>
          <w:i w:val="0"/>
          <w:sz w:val="22"/>
          <w:szCs w:val="22"/>
        </w:rPr>
      </w:pPr>
      <w:bookmarkStart w:id="97" w:name="_Toc358298235"/>
      <w:r w:rsidRPr="00E8172B">
        <w:rPr>
          <w:rFonts w:asciiTheme="minorHAnsi" w:hAnsiTheme="minorHAnsi" w:cstheme="minorHAnsi"/>
          <w:i w:val="0"/>
          <w:sz w:val="22"/>
          <w:szCs w:val="22"/>
        </w:rPr>
        <w:lastRenderedPageBreak/>
        <w:t xml:space="preserve"> </w:t>
      </w:r>
      <w:bookmarkStart w:id="98" w:name="_Toc85720732"/>
      <w:bookmarkStart w:id="99" w:name="_Toc85720898"/>
      <w:bookmarkStart w:id="100" w:name="_Toc85721505"/>
      <w:r w:rsidRPr="00E8172B">
        <w:rPr>
          <w:rFonts w:asciiTheme="minorHAnsi" w:hAnsiTheme="minorHAnsi" w:cstheme="minorHAnsi"/>
          <w:i w:val="0"/>
          <w:sz w:val="22"/>
          <w:szCs w:val="22"/>
        </w:rPr>
        <w:t>ატმოსფერულ ჰაერში მავნე ნივთიერებათა გაფრქვევა</w:t>
      </w:r>
      <w:r w:rsidR="00493E34" w:rsidRPr="00E8172B">
        <w:rPr>
          <w:rFonts w:asciiTheme="minorHAnsi" w:hAnsiTheme="minorHAnsi" w:cstheme="minorHAnsi"/>
          <w:i w:val="0"/>
          <w:sz w:val="22"/>
          <w:szCs w:val="22"/>
        </w:rPr>
        <w:t xml:space="preserve"> და</w:t>
      </w:r>
      <w:r w:rsidRPr="00E8172B">
        <w:rPr>
          <w:rFonts w:asciiTheme="minorHAnsi" w:hAnsiTheme="minorHAnsi" w:cstheme="minorHAnsi"/>
          <w:i w:val="0"/>
          <w:sz w:val="22"/>
          <w:szCs w:val="22"/>
        </w:rPr>
        <w:t xml:space="preserve"> მათი გაწმენდა</w:t>
      </w:r>
      <w:bookmarkEnd w:id="97"/>
      <w:bookmarkEnd w:id="98"/>
      <w:bookmarkEnd w:id="99"/>
      <w:bookmarkEnd w:id="100"/>
      <w:r w:rsidRPr="00E8172B">
        <w:rPr>
          <w:rFonts w:asciiTheme="minorHAnsi" w:hAnsiTheme="minorHAnsi" w:cstheme="minorHAnsi"/>
          <w:i w:val="0"/>
          <w:sz w:val="22"/>
          <w:szCs w:val="22"/>
        </w:rPr>
        <w:t xml:space="preserve"> </w:t>
      </w:r>
    </w:p>
    <w:p w:rsidR="00757167" w:rsidRPr="00E8172B" w:rsidRDefault="00757167" w:rsidP="00E8172B">
      <w:pPr>
        <w:jc w:val="both"/>
        <w:rPr>
          <w:rFonts w:asciiTheme="minorHAnsi" w:hAnsiTheme="minorHAnsi" w:cstheme="minorHAnsi"/>
        </w:rPr>
      </w:pPr>
    </w:p>
    <w:tbl>
      <w:tblPr>
        <w:tblW w:w="49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1845"/>
        <w:gridCol w:w="1982"/>
        <w:gridCol w:w="1417"/>
        <w:gridCol w:w="2126"/>
        <w:gridCol w:w="1907"/>
        <w:gridCol w:w="787"/>
        <w:gridCol w:w="1277"/>
        <w:gridCol w:w="1701"/>
        <w:gridCol w:w="1720"/>
      </w:tblGrid>
      <w:tr w:rsidR="00FD54F5" w:rsidRPr="00E8172B" w:rsidTr="005F4BB5">
        <w:trPr>
          <w:trHeight w:val="503"/>
          <w:jc w:val="center"/>
        </w:trPr>
        <w:tc>
          <w:tcPr>
            <w:tcW w:w="862" w:type="pct"/>
            <w:gridSpan w:val="2"/>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მავნე ნივთიერება</w:t>
            </w:r>
          </w:p>
        </w:tc>
        <w:tc>
          <w:tcPr>
            <w:tcW w:w="635" w:type="pct"/>
            <w:vMerge w:val="restar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გამოყოფის წყაროებიდან წარმოქმნილი მავნე ნივთიერებათა რაოდენობა (სვ.4+სვ.6)</w:t>
            </w:r>
          </w:p>
        </w:tc>
        <w:tc>
          <w:tcPr>
            <w:tcW w:w="1746" w:type="pct"/>
            <w:gridSpan w:val="3"/>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მათ შორის</w:t>
            </w:r>
          </w:p>
        </w:tc>
        <w:tc>
          <w:tcPr>
            <w:tcW w:w="661" w:type="pct"/>
            <w:gridSpan w:val="2"/>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გასაწმენდად შემოსულიდან დაჭერილია</w:t>
            </w:r>
          </w:p>
        </w:tc>
        <w:tc>
          <w:tcPr>
            <w:tcW w:w="545" w:type="pct"/>
            <w:vMerge w:val="restar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სულ გაფრქვეულ მავნე ნივთიერებათა რაოდენობა (სვ.3-სვ.7)</w:t>
            </w:r>
          </w:p>
        </w:tc>
        <w:tc>
          <w:tcPr>
            <w:tcW w:w="551" w:type="pct"/>
            <w:vMerge w:val="restar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მავნე ნივთიერებათა დაჭერის % გამოყოფილთან შედარებით</w:t>
            </w:r>
            <w:r w:rsidRPr="00E8172B">
              <w:rPr>
                <w:rFonts w:asciiTheme="minorHAnsi" w:eastAsia="SimSun" w:hAnsiTheme="minorHAnsi" w:cstheme="minorHAnsi"/>
                <w:sz w:val="18"/>
                <w:szCs w:val="18"/>
              </w:rPr>
              <w:t xml:space="preserve"> </w:t>
            </w:r>
            <w:r w:rsidRPr="00E8172B">
              <w:rPr>
                <w:rFonts w:asciiTheme="minorHAnsi" w:eastAsia="SimSun" w:hAnsiTheme="minorHAnsi" w:cstheme="minorHAnsi"/>
                <w:sz w:val="18"/>
                <w:szCs w:val="18"/>
                <w:lang w:val="ka-GE"/>
              </w:rPr>
              <w:t>(სვ.7/სვ.3)</w:t>
            </w:r>
            <w:r w:rsidRPr="00E8172B">
              <w:rPr>
                <w:rFonts w:asciiTheme="minorHAnsi" w:eastAsia="SimSun" w:hAnsiTheme="minorHAnsi" w:cstheme="minorHAnsi"/>
                <w:sz w:val="18"/>
                <w:szCs w:val="18"/>
              </w:rPr>
              <w:t>X</w:t>
            </w:r>
            <w:r w:rsidRPr="00E8172B">
              <w:rPr>
                <w:rFonts w:asciiTheme="minorHAnsi" w:eastAsia="SimSun" w:hAnsiTheme="minorHAnsi" w:cstheme="minorHAnsi"/>
                <w:sz w:val="18"/>
                <w:szCs w:val="18"/>
                <w:lang w:val="ka-GE"/>
              </w:rPr>
              <w:t>100</w:t>
            </w:r>
          </w:p>
        </w:tc>
      </w:tr>
      <w:tr w:rsidR="00FD54F5" w:rsidRPr="00E8172B" w:rsidTr="00D84FF8">
        <w:trPr>
          <w:trHeight w:val="503"/>
          <w:jc w:val="center"/>
        </w:trPr>
        <w:tc>
          <w:tcPr>
            <w:tcW w:w="271" w:type="pct"/>
            <w:vMerge w:val="restar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კოდი</w:t>
            </w:r>
          </w:p>
        </w:tc>
        <w:tc>
          <w:tcPr>
            <w:tcW w:w="591" w:type="pct"/>
            <w:vMerge w:val="restar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დასახელება</w:t>
            </w:r>
          </w:p>
        </w:tc>
        <w:tc>
          <w:tcPr>
            <w:tcW w:w="635" w:type="pct"/>
            <w:vMerge/>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p>
        </w:tc>
        <w:tc>
          <w:tcPr>
            <w:tcW w:w="1135" w:type="pct"/>
            <w:gridSpan w:val="2"/>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გაფრქვეულია გაწმენდის გარეშე</w:t>
            </w:r>
          </w:p>
        </w:tc>
        <w:tc>
          <w:tcPr>
            <w:tcW w:w="611" w:type="pct"/>
            <w:vMerge w:val="restar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სულ მოხვდა გამწმენდ მოწყობილობაში</w:t>
            </w:r>
          </w:p>
        </w:tc>
        <w:tc>
          <w:tcPr>
            <w:tcW w:w="252" w:type="pct"/>
            <w:vMerge w:val="restar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სულ</w:t>
            </w:r>
          </w:p>
        </w:tc>
        <w:tc>
          <w:tcPr>
            <w:tcW w:w="409" w:type="pct"/>
            <w:vMerge w:val="restar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მათ შორის უტილიზებულია</w:t>
            </w:r>
          </w:p>
        </w:tc>
        <w:tc>
          <w:tcPr>
            <w:tcW w:w="545" w:type="pct"/>
            <w:vMerge/>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p>
        </w:tc>
        <w:tc>
          <w:tcPr>
            <w:tcW w:w="551" w:type="pct"/>
            <w:vMerge/>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p>
        </w:tc>
      </w:tr>
      <w:tr w:rsidR="00FD54F5" w:rsidRPr="00E8172B" w:rsidTr="00D84FF8">
        <w:trPr>
          <w:trHeight w:val="151"/>
          <w:jc w:val="center"/>
        </w:trPr>
        <w:tc>
          <w:tcPr>
            <w:tcW w:w="271" w:type="pct"/>
            <w:vMerge/>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p>
        </w:tc>
        <w:tc>
          <w:tcPr>
            <w:tcW w:w="591" w:type="pct"/>
            <w:vMerge/>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p>
        </w:tc>
        <w:tc>
          <w:tcPr>
            <w:tcW w:w="635" w:type="pct"/>
            <w:vMerge/>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p>
        </w:tc>
        <w:tc>
          <w:tcPr>
            <w:tcW w:w="454"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სულ</w:t>
            </w:r>
          </w:p>
        </w:tc>
        <w:tc>
          <w:tcPr>
            <w:tcW w:w="681"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lang w:val="ka-GE"/>
              </w:rPr>
            </w:pPr>
            <w:r w:rsidRPr="00E8172B">
              <w:rPr>
                <w:rFonts w:asciiTheme="minorHAnsi" w:eastAsia="SimSun" w:hAnsiTheme="minorHAnsi" w:cstheme="minorHAnsi"/>
                <w:sz w:val="18"/>
                <w:szCs w:val="18"/>
                <w:lang w:val="ka-GE"/>
              </w:rPr>
              <w:t>ორგანიზებული გამოყოფის წყაროდან</w:t>
            </w:r>
          </w:p>
        </w:tc>
        <w:tc>
          <w:tcPr>
            <w:tcW w:w="611" w:type="pct"/>
            <w:vMerge/>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p>
        </w:tc>
        <w:tc>
          <w:tcPr>
            <w:tcW w:w="252" w:type="pct"/>
            <w:vMerge/>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p>
        </w:tc>
        <w:tc>
          <w:tcPr>
            <w:tcW w:w="409" w:type="pct"/>
            <w:vMerge/>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p>
        </w:tc>
        <w:tc>
          <w:tcPr>
            <w:tcW w:w="545" w:type="pct"/>
            <w:vMerge/>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p>
        </w:tc>
        <w:tc>
          <w:tcPr>
            <w:tcW w:w="551" w:type="pct"/>
            <w:vMerge/>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p>
        </w:tc>
      </w:tr>
      <w:tr w:rsidR="00FD54F5" w:rsidRPr="00E8172B" w:rsidTr="00D84FF8">
        <w:trPr>
          <w:trHeight w:val="251"/>
          <w:jc w:val="center"/>
        </w:trPr>
        <w:tc>
          <w:tcPr>
            <w:tcW w:w="271"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1</w:t>
            </w:r>
          </w:p>
        </w:tc>
        <w:tc>
          <w:tcPr>
            <w:tcW w:w="591"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2</w:t>
            </w:r>
          </w:p>
        </w:tc>
        <w:tc>
          <w:tcPr>
            <w:tcW w:w="635"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3</w:t>
            </w:r>
          </w:p>
        </w:tc>
        <w:tc>
          <w:tcPr>
            <w:tcW w:w="454"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4</w:t>
            </w:r>
          </w:p>
        </w:tc>
        <w:tc>
          <w:tcPr>
            <w:tcW w:w="681"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5</w:t>
            </w:r>
          </w:p>
        </w:tc>
        <w:tc>
          <w:tcPr>
            <w:tcW w:w="611"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6</w:t>
            </w:r>
          </w:p>
        </w:tc>
        <w:tc>
          <w:tcPr>
            <w:tcW w:w="252"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7</w:t>
            </w:r>
          </w:p>
        </w:tc>
        <w:tc>
          <w:tcPr>
            <w:tcW w:w="409"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8</w:t>
            </w:r>
          </w:p>
        </w:tc>
        <w:tc>
          <w:tcPr>
            <w:tcW w:w="545"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9</w:t>
            </w:r>
          </w:p>
        </w:tc>
        <w:tc>
          <w:tcPr>
            <w:tcW w:w="551" w:type="pct"/>
            <w:shd w:val="clear" w:color="auto" w:fill="F2F2F2"/>
            <w:vAlign w:val="center"/>
          </w:tcPr>
          <w:p w:rsidR="00FD54F5" w:rsidRPr="00E8172B" w:rsidRDefault="00FD54F5" w:rsidP="00E8172B">
            <w:pPr>
              <w:pStyle w:val="ListParagraph"/>
              <w:widowControl w:val="0"/>
              <w:adjustRightInd w:val="0"/>
              <w:spacing w:after="0"/>
              <w:ind w:left="0"/>
              <w:jc w:val="both"/>
              <w:textAlignment w:val="baseline"/>
              <w:rPr>
                <w:rFonts w:asciiTheme="minorHAnsi" w:eastAsia="SimSun" w:hAnsiTheme="minorHAnsi" w:cstheme="minorHAnsi"/>
                <w:sz w:val="18"/>
                <w:szCs w:val="18"/>
              </w:rPr>
            </w:pPr>
            <w:r w:rsidRPr="00E8172B">
              <w:rPr>
                <w:rFonts w:asciiTheme="minorHAnsi" w:eastAsia="SimSun" w:hAnsiTheme="minorHAnsi" w:cstheme="minorHAnsi"/>
                <w:sz w:val="18"/>
                <w:szCs w:val="18"/>
              </w:rPr>
              <w:t>10</w:t>
            </w:r>
          </w:p>
        </w:tc>
      </w:tr>
      <w:tr w:rsidR="00D84FF8" w:rsidRPr="00E8172B" w:rsidTr="00153387">
        <w:trPr>
          <w:trHeight w:val="221"/>
          <w:jc w:val="center"/>
        </w:trPr>
        <w:tc>
          <w:tcPr>
            <w:tcW w:w="271" w:type="pct"/>
            <w:vAlign w:val="center"/>
          </w:tcPr>
          <w:p w:rsidR="00D84FF8" w:rsidRPr="00E8172B" w:rsidRDefault="00D84FF8" w:rsidP="00E8172B">
            <w:pPr>
              <w:jc w:val="both"/>
              <w:rPr>
                <w:rFonts w:asciiTheme="minorHAnsi" w:hAnsiTheme="minorHAnsi" w:cstheme="minorHAnsi"/>
                <w:bCs/>
                <w:sz w:val="18"/>
                <w:szCs w:val="18"/>
              </w:rPr>
            </w:pPr>
            <w:r w:rsidRPr="00E8172B">
              <w:rPr>
                <w:rFonts w:asciiTheme="minorHAnsi" w:hAnsiTheme="minorHAnsi" w:cstheme="minorHAnsi"/>
                <w:bCs/>
                <w:sz w:val="18"/>
                <w:szCs w:val="18"/>
              </w:rPr>
              <w:t>301</w:t>
            </w:r>
          </w:p>
        </w:tc>
        <w:tc>
          <w:tcPr>
            <w:tcW w:w="59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აზოტის დიოქსიდი </w:t>
            </w:r>
          </w:p>
        </w:tc>
        <w:tc>
          <w:tcPr>
            <w:tcW w:w="635"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4,453</w:t>
            </w:r>
          </w:p>
        </w:tc>
        <w:tc>
          <w:tcPr>
            <w:tcW w:w="454"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4,453</w:t>
            </w:r>
          </w:p>
        </w:tc>
        <w:tc>
          <w:tcPr>
            <w:tcW w:w="681" w:type="pct"/>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61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252"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409"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545"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4,453</w:t>
            </w:r>
          </w:p>
        </w:tc>
        <w:tc>
          <w:tcPr>
            <w:tcW w:w="55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D84FF8" w:rsidRPr="00E8172B" w:rsidTr="00153387">
        <w:trPr>
          <w:trHeight w:val="221"/>
          <w:jc w:val="center"/>
        </w:trPr>
        <w:tc>
          <w:tcPr>
            <w:tcW w:w="271" w:type="pct"/>
            <w:vAlign w:val="center"/>
          </w:tcPr>
          <w:p w:rsidR="00D84FF8" w:rsidRPr="00E8172B" w:rsidRDefault="00D84FF8" w:rsidP="00E8172B">
            <w:pPr>
              <w:jc w:val="both"/>
              <w:rPr>
                <w:rFonts w:asciiTheme="minorHAnsi" w:hAnsiTheme="minorHAnsi" w:cstheme="minorHAnsi"/>
                <w:bCs/>
                <w:sz w:val="18"/>
                <w:szCs w:val="18"/>
              </w:rPr>
            </w:pPr>
            <w:r w:rsidRPr="00E8172B">
              <w:rPr>
                <w:rFonts w:asciiTheme="minorHAnsi" w:hAnsiTheme="minorHAnsi" w:cstheme="minorHAnsi"/>
                <w:bCs/>
                <w:sz w:val="18"/>
                <w:szCs w:val="18"/>
              </w:rPr>
              <w:t>304</w:t>
            </w:r>
          </w:p>
        </w:tc>
        <w:tc>
          <w:tcPr>
            <w:tcW w:w="59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აზოტის </w:t>
            </w:r>
          </w:p>
        </w:tc>
        <w:tc>
          <w:tcPr>
            <w:tcW w:w="635"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0,723</w:t>
            </w:r>
          </w:p>
        </w:tc>
        <w:tc>
          <w:tcPr>
            <w:tcW w:w="454"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0,723</w:t>
            </w:r>
          </w:p>
        </w:tc>
        <w:tc>
          <w:tcPr>
            <w:tcW w:w="68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61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52"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409"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45"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0,723</w:t>
            </w:r>
          </w:p>
        </w:tc>
        <w:tc>
          <w:tcPr>
            <w:tcW w:w="55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D84FF8" w:rsidRPr="00E8172B" w:rsidTr="00153387">
        <w:trPr>
          <w:trHeight w:val="221"/>
          <w:jc w:val="center"/>
        </w:trPr>
        <w:tc>
          <w:tcPr>
            <w:tcW w:w="271" w:type="pct"/>
            <w:vAlign w:val="center"/>
          </w:tcPr>
          <w:p w:rsidR="00D84FF8" w:rsidRPr="00E8172B" w:rsidRDefault="00D84FF8" w:rsidP="00E8172B">
            <w:pPr>
              <w:jc w:val="both"/>
              <w:rPr>
                <w:rFonts w:asciiTheme="minorHAnsi" w:hAnsiTheme="minorHAnsi" w:cstheme="minorHAnsi"/>
                <w:bCs/>
                <w:sz w:val="18"/>
                <w:szCs w:val="18"/>
              </w:rPr>
            </w:pPr>
            <w:r w:rsidRPr="00E8172B">
              <w:rPr>
                <w:rFonts w:asciiTheme="minorHAnsi" w:hAnsiTheme="minorHAnsi" w:cstheme="minorHAnsi"/>
                <w:bCs/>
                <w:sz w:val="18"/>
                <w:szCs w:val="18"/>
              </w:rPr>
              <w:t>328</w:t>
            </w:r>
          </w:p>
        </w:tc>
        <w:tc>
          <w:tcPr>
            <w:tcW w:w="59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ჭვარტლი</w:t>
            </w:r>
          </w:p>
        </w:tc>
        <w:tc>
          <w:tcPr>
            <w:tcW w:w="635"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0,522</w:t>
            </w:r>
          </w:p>
        </w:tc>
        <w:tc>
          <w:tcPr>
            <w:tcW w:w="454"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0,522</w:t>
            </w:r>
          </w:p>
        </w:tc>
        <w:tc>
          <w:tcPr>
            <w:tcW w:w="68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61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52"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409"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45"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0,522</w:t>
            </w:r>
          </w:p>
        </w:tc>
        <w:tc>
          <w:tcPr>
            <w:tcW w:w="55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D84FF8" w:rsidRPr="00E8172B" w:rsidTr="00153387">
        <w:trPr>
          <w:trHeight w:val="221"/>
          <w:jc w:val="center"/>
        </w:trPr>
        <w:tc>
          <w:tcPr>
            <w:tcW w:w="271" w:type="pct"/>
            <w:vAlign w:val="center"/>
          </w:tcPr>
          <w:p w:rsidR="00D84FF8" w:rsidRPr="00E8172B" w:rsidRDefault="00D84FF8" w:rsidP="00E8172B">
            <w:pPr>
              <w:jc w:val="both"/>
              <w:rPr>
                <w:rFonts w:asciiTheme="minorHAnsi" w:hAnsiTheme="minorHAnsi" w:cstheme="minorHAnsi"/>
                <w:bCs/>
                <w:sz w:val="18"/>
                <w:szCs w:val="18"/>
              </w:rPr>
            </w:pPr>
            <w:r w:rsidRPr="00E8172B">
              <w:rPr>
                <w:rFonts w:asciiTheme="minorHAnsi" w:hAnsiTheme="minorHAnsi" w:cstheme="minorHAnsi"/>
                <w:bCs/>
                <w:sz w:val="18"/>
                <w:szCs w:val="18"/>
              </w:rPr>
              <w:t>330</w:t>
            </w:r>
          </w:p>
        </w:tc>
        <w:tc>
          <w:tcPr>
            <w:tcW w:w="59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გოგირდის დიოქსიდი </w:t>
            </w:r>
          </w:p>
        </w:tc>
        <w:tc>
          <w:tcPr>
            <w:tcW w:w="635"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0,848</w:t>
            </w:r>
          </w:p>
        </w:tc>
        <w:tc>
          <w:tcPr>
            <w:tcW w:w="454"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0,848</w:t>
            </w:r>
          </w:p>
        </w:tc>
        <w:tc>
          <w:tcPr>
            <w:tcW w:w="68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61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52"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409"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45"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0,848</w:t>
            </w:r>
          </w:p>
        </w:tc>
        <w:tc>
          <w:tcPr>
            <w:tcW w:w="55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D84FF8" w:rsidRPr="00E8172B" w:rsidTr="00153387">
        <w:trPr>
          <w:trHeight w:val="221"/>
          <w:jc w:val="center"/>
        </w:trPr>
        <w:tc>
          <w:tcPr>
            <w:tcW w:w="271" w:type="pct"/>
            <w:vAlign w:val="center"/>
          </w:tcPr>
          <w:p w:rsidR="00D84FF8" w:rsidRPr="00E8172B" w:rsidRDefault="00D84FF8" w:rsidP="00E8172B">
            <w:pPr>
              <w:jc w:val="both"/>
              <w:rPr>
                <w:rFonts w:asciiTheme="minorHAnsi" w:hAnsiTheme="minorHAnsi" w:cstheme="minorHAnsi"/>
                <w:bCs/>
                <w:sz w:val="18"/>
                <w:szCs w:val="18"/>
              </w:rPr>
            </w:pPr>
            <w:r w:rsidRPr="00E8172B">
              <w:rPr>
                <w:rFonts w:asciiTheme="minorHAnsi" w:hAnsiTheme="minorHAnsi" w:cstheme="minorHAnsi"/>
                <w:bCs/>
                <w:sz w:val="18"/>
                <w:szCs w:val="18"/>
              </w:rPr>
              <w:t>333</w:t>
            </w:r>
          </w:p>
        </w:tc>
        <w:tc>
          <w:tcPr>
            <w:tcW w:w="591" w:type="pct"/>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გოგირდ</w:t>
            </w:r>
            <w:r w:rsidRPr="00E8172B">
              <w:rPr>
                <w:rFonts w:asciiTheme="minorHAnsi" w:hAnsiTheme="minorHAnsi" w:cstheme="minorHAnsi"/>
                <w:sz w:val="18"/>
                <w:szCs w:val="18"/>
                <w:lang w:val="ka-GE"/>
              </w:rPr>
              <w:t>წყალბადი</w:t>
            </w:r>
          </w:p>
        </w:tc>
        <w:tc>
          <w:tcPr>
            <w:tcW w:w="635"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0,000003</w:t>
            </w:r>
          </w:p>
        </w:tc>
        <w:tc>
          <w:tcPr>
            <w:tcW w:w="454"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0,000003</w:t>
            </w:r>
          </w:p>
        </w:tc>
        <w:tc>
          <w:tcPr>
            <w:tcW w:w="68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61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52"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409"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45"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0,000003</w:t>
            </w:r>
          </w:p>
        </w:tc>
        <w:tc>
          <w:tcPr>
            <w:tcW w:w="55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D84FF8" w:rsidRPr="00E8172B" w:rsidTr="00153387">
        <w:trPr>
          <w:trHeight w:val="221"/>
          <w:jc w:val="center"/>
        </w:trPr>
        <w:tc>
          <w:tcPr>
            <w:tcW w:w="271" w:type="pct"/>
            <w:vAlign w:val="center"/>
          </w:tcPr>
          <w:p w:rsidR="00D84FF8" w:rsidRPr="00E8172B" w:rsidRDefault="00D84FF8" w:rsidP="00E8172B">
            <w:pPr>
              <w:jc w:val="both"/>
              <w:rPr>
                <w:rFonts w:asciiTheme="minorHAnsi" w:hAnsiTheme="minorHAnsi" w:cstheme="minorHAnsi"/>
                <w:bCs/>
                <w:sz w:val="18"/>
                <w:szCs w:val="18"/>
              </w:rPr>
            </w:pPr>
            <w:r w:rsidRPr="00E8172B">
              <w:rPr>
                <w:rFonts w:asciiTheme="minorHAnsi" w:hAnsiTheme="minorHAnsi" w:cstheme="minorHAnsi"/>
                <w:bCs/>
                <w:sz w:val="18"/>
                <w:szCs w:val="18"/>
              </w:rPr>
              <w:t>337</w:t>
            </w:r>
          </w:p>
        </w:tc>
        <w:tc>
          <w:tcPr>
            <w:tcW w:w="59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635"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4,34</w:t>
            </w:r>
          </w:p>
        </w:tc>
        <w:tc>
          <w:tcPr>
            <w:tcW w:w="454"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4,34</w:t>
            </w:r>
          </w:p>
        </w:tc>
        <w:tc>
          <w:tcPr>
            <w:tcW w:w="68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61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52"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409"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45"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4,34</w:t>
            </w:r>
          </w:p>
        </w:tc>
        <w:tc>
          <w:tcPr>
            <w:tcW w:w="55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D84FF8" w:rsidRPr="00E8172B" w:rsidTr="00153387">
        <w:trPr>
          <w:trHeight w:val="221"/>
          <w:jc w:val="center"/>
        </w:trPr>
        <w:tc>
          <w:tcPr>
            <w:tcW w:w="271" w:type="pct"/>
            <w:vAlign w:val="center"/>
          </w:tcPr>
          <w:p w:rsidR="00D84FF8" w:rsidRPr="00E8172B" w:rsidRDefault="00D84FF8" w:rsidP="00E8172B">
            <w:pPr>
              <w:jc w:val="both"/>
              <w:rPr>
                <w:rFonts w:asciiTheme="minorHAnsi" w:hAnsiTheme="minorHAnsi" w:cstheme="minorHAnsi"/>
                <w:bCs/>
                <w:sz w:val="18"/>
                <w:szCs w:val="18"/>
              </w:rPr>
            </w:pPr>
            <w:r w:rsidRPr="00E8172B">
              <w:rPr>
                <w:rFonts w:asciiTheme="minorHAnsi" w:hAnsiTheme="minorHAnsi" w:cstheme="minorHAnsi"/>
                <w:bCs/>
                <w:sz w:val="18"/>
                <w:szCs w:val="18"/>
              </w:rPr>
              <w:t>703</w:t>
            </w:r>
          </w:p>
        </w:tc>
        <w:tc>
          <w:tcPr>
            <w:tcW w:w="591" w:type="pct"/>
            <w:vAlign w:val="center"/>
          </w:tcPr>
          <w:p w:rsidR="00D84FF8" w:rsidRPr="00E8172B" w:rsidRDefault="00D84FF8"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ბენზ(ა)პირენი</w:t>
            </w:r>
          </w:p>
        </w:tc>
        <w:tc>
          <w:tcPr>
            <w:tcW w:w="635"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0,000002</w:t>
            </w:r>
          </w:p>
        </w:tc>
        <w:tc>
          <w:tcPr>
            <w:tcW w:w="454"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0,000002</w:t>
            </w:r>
          </w:p>
        </w:tc>
        <w:tc>
          <w:tcPr>
            <w:tcW w:w="68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61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52"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409"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45"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0,000002</w:t>
            </w:r>
          </w:p>
        </w:tc>
        <w:tc>
          <w:tcPr>
            <w:tcW w:w="55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D84FF8" w:rsidRPr="00E8172B" w:rsidTr="00153387">
        <w:trPr>
          <w:trHeight w:val="221"/>
          <w:jc w:val="center"/>
        </w:trPr>
        <w:tc>
          <w:tcPr>
            <w:tcW w:w="271" w:type="pct"/>
            <w:vAlign w:val="center"/>
          </w:tcPr>
          <w:p w:rsidR="00D84FF8" w:rsidRPr="00E8172B" w:rsidRDefault="00D84FF8" w:rsidP="00E8172B">
            <w:pPr>
              <w:jc w:val="both"/>
              <w:rPr>
                <w:rFonts w:asciiTheme="minorHAnsi" w:hAnsiTheme="minorHAnsi" w:cstheme="minorHAnsi"/>
                <w:bCs/>
                <w:sz w:val="18"/>
                <w:szCs w:val="18"/>
              </w:rPr>
            </w:pPr>
            <w:r w:rsidRPr="00E8172B">
              <w:rPr>
                <w:rFonts w:asciiTheme="minorHAnsi" w:hAnsiTheme="minorHAnsi" w:cstheme="minorHAnsi"/>
                <w:bCs/>
                <w:sz w:val="18"/>
                <w:szCs w:val="18"/>
              </w:rPr>
              <w:t>1325</w:t>
            </w:r>
          </w:p>
        </w:tc>
        <w:tc>
          <w:tcPr>
            <w:tcW w:w="591" w:type="pct"/>
            <w:vAlign w:val="center"/>
          </w:tcPr>
          <w:p w:rsidR="00D84FF8" w:rsidRPr="00E8172B" w:rsidRDefault="00D84FF8"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ფორმალდეჰიდი</w:t>
            </w:r>
          </w:p>
        </w:tc>
        <w:tc>
          <w:tcPr>
            <w:tcW w:w="635"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0,017</w:t>
            </w:r>
          </w:p>
        </w:tc>
        <w:tc>
          <w:tcPr>
            <w:tcW w:w="454"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0,017</w:t>
            </w:r>
          </w:p>
        </w:tc>
        <w:tc>
          <w:tcPr>
            <w:tcW w:w="68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61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52"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409"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45"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0,017</w:t>
            </w:r>
          </w:p>
        </w:tc>
        <w:tc>
          <w:tcPr>
            <w:tcW w:w="55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D84FF8" w:rsidRPr="00E8172B" w:rsidTr="00153387">
        <w:trPr>
          <w:trHeight w:val="221"/>
          <w:jc w:val="center"/>
        </w:trPr>
        <w:tc>
          <w:tcPr>
            <w:tcW w:w="271" w:type="pct"/>
            <w:vAlign w:val="center"/>
          </w:tcPr>
          <w:p w:rsidR="00D84FF8" w:rsidRPr="00E8172B" w:rsidRDefault="00D84FF8" w:rsidP="00E8172B">
            <w:pPr>
              <w:jc w:val="both"/>
              <w:rPr>
                <w:rFonts w:asciiTheme="minorHAnsi" w:hAnsiTheme="minorHAnsi" w:cstheme="minorHAnsi"/>
                <w:bCs/>
                <w:sz w:val="18"/>
                <w:szCs w:val="18"/>
              </w:rPr>
            </w:pPr>
            <w:r w:rsidRPr="00E8172B">
              <w:rPr>
                <w:rFonts w:asciiTheme="minorHAnsi" w:hAnsiTheme="minorHAnsi" w:cstheme="minorHAnsi"/>
                <w:bCs/>
                <w:sz w:val="18"/>
                <w:szCs w:val="18"/>
              </w:rPr>
              <w:t>2732</w:t>
            </w:r>
          </w:p>
        </w:tc>
        <w:tc>
          <w:tcPr>
            <w:tcW w:w="591" w:type="pct"/>
            <w:vAlign w:val="center"/>
          </w:tcPr>
          <w:p w:rsidR="00D84FF8" w:rsidRPr="00E8172B" w:rsidRDefault="00D84FF8"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 xml:space="preserve">ნაჯ/ნ.წყალბად-ის </w:t>
            </w:r>
            <w:r w:rsidRPr="00E8172B">
              <w:rPr>
                <w:rFonts w:asciiTheme="minorHAnsi" w:hAnsiTheme="minorHAnsi" w:cstheme="minorHAnsi"/>
                <w:sz w:val="18"/>
                <w:szCs w:val="18"/>
              </w:rPr>
              <w:t>ნავთის ფრაქცია</w:t>
            </w:r>
          </w:p>
        </w:tc>
        <w:tc>
          <w:tcPr>
            <w:tcW w:w="635"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1,208</w:t>
            </w:r>
          </w:p>
        </w:tc>
        <w:tc>
          <w:tcPr>
            <w:tcW w:w="454"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1,208</w:t>
            </w:r>
          </w:p>
        </w:tc>
        <w:tc>
          <w:tcPr>
            <w:tcW w:w="68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61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52"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409"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45"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1,208</w:t>
            </w:r>
          </w:p>
        </w:tc>
        <w:tc>
          <w:tcPr>
            <w:tcW w:w="55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D84FF8" w:rsidRPr="00E8172B" w:rsidTr="00153387">
        <w:trPr>
          <w:trHeight w:val="221"/>
          <w:jc w:val="center"/>
        </w:trPr>
        <w:tc>
          <w:tcPr>
            <w:tcW w:w="271" w:type="pct"/>
            <w:vAlign w:val="center"/>
          </w:tcPr>
          <w:p w:rsidR="00D84FF8" w:rsidRPr="00E8172B" w:rsidRDefault="00D84FF8" w:rsidP="00E8172B">
            <w:pPr>
              <w:jc w:val="both"/>
              <w:rPr>
                <w:rFonts w:asciiTheme="minorHAnsi" w:hAnsiTheme="minorHAnsi" w:cstheme="minorHAnsi"/>
                <w:bCs/>
                <w:sz w:val="18"/>
                <w:szCs w:val="18"/>
              </w:rPr>
            </w:pPr>
            <w:r w:rsidRPr="00E8172B">
              <w:rPr>
                <w:rFonts w:asciiTheme="minorHAnsi" w:hAnsiTheme="minorHAnsi" w:cstheme="minorHAnsi"/>
                <w:bCs/>
                <w:sz w:val="18"/>
                <w:szCs w:val="18"/>
              </w:rPr>
              <w:t>2754</w:t>
            </w:r>
          </w:p>
        </w:tc>
        <w:tc>
          <w:tcPr>
            <w:tcW w:w="591" w:type="pct"/>
            <w:vAlign w:val="center"/>
          </w:tcPr>
          <w:p w:rsidR="00D84FF8" w:rsidRPr="00E8172B" w:rsidRDefault="00D84FF8"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 xml:space="preserve">ნაჯ/ნ.წყალბად-ის მძიმე </w:t>
            </w:r>
            <w:r w:rsidRPr="00E8172B">
              <w:rPr>
                <w:rFonts w:asciiTheme="minorHAnsi" w:hAnsiTheme="minorHAnsi" w:cstheme="minorHAnsi"/>
                <w:sz w:val="18"/>
                <w:szCs w:val="18"/>
              </w:rPr>
              <w:t>ფრაქცია</w:t>
            </w:r>
          </w:p>
        </w:tc>
        <w:tc>
          <w:tcPr>
            <w:tcW w:w="635"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0,0011</w:t>
            </w:r>
          </w:p>
        </w:tc>
        <w:tc>
          <w:tcPr>
            <w:tcW w:w="454"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0,0011</w:t>
            </w:r>
          </w:p>
        </w:tc>
        <w:tc>
          <w:tcPr>
            <w:tcW w:w="68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61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52"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409"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45"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0,0011</w:t>
            </w:r>
          </w:p>
        </w:tc>
        <w:tc>
          <w:tcPr>
            <w:tcW w:w="55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D84FF8" w:rsidRPr="00E8172B" w:rsidTr="00153387">
        <w:trPr>
          <w:trHeight w:val="221"/>
          <w:jc w:val="center"/>
        </w:trPr>
        <w:tc>
          <w:tcPr>
            <w:tcW w:w="271" w:type="pct"/>
            <w:vAlign w:val="center"/>
          </w:tcPr>
          <w:p w:rsidR="00D84FF8" w:rsidRPr="00E8172B" w:rsidRDefault="00D84FF8" w:rsidP="00E8172B">
            <w:pPr>
              <w:jc w:val="both"/>
              <w:rPr>
                <w:rFonts w:asciiTheme="minorHAnsi" w:hAnsiTheme="minorHAnsi" w:cstheme="minorHAnsi"/>
                <w:bCs/>
                <w:sz w:val="18"/>
                <w:szCs w:val="18"/>
              </w:rPr>
            </w:pPr>
            <w:r w:rsidRPr="00E8172B">
              <w:rPr>
                <w:rFonts w:asciiTheme="minorHAnsi" w:hAnsiTheme="minorHAnsi" w:cstheme="minorHAnsi"/>
                <w:bCs/>
                <w:sz w:val="18"/>
                <w:szCs w:val="18"/>
              </w:rPr>
              <w:t>2902</w:t>
            </w:r>
          </w:p>
        </w:tc>
        <w:tc>
          <w:tcPr>
            <w:tcW w:w="591" w:type="pct"/>
            <w:vAlign w:val="center"/>
          </w:tcPr>
          <w:p w:rsidR="00D84FF8" w:rsidRPr="00E8172B" w:rsidRDefault="00D84FF8"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შეწონილი ნაწილაკები</w:t>
            </w:r>
          </w:p>
        </w:tc>
        <w:tc>
          <w:tcPr>
            <w:tcW w:w="635"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5,284</w:t>
            </w:r>
          </w:p>
        </w:tc>
        <w:tc>
          <w:tcPr>
            <w:tcW w:w="454"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5,284</w:t>
            </w:r>
          </w:p>
        </w:tc>
        <w:tc>
          <w:tcPr>
            <w:tcW w:w="68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611"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52"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409"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45" w:type="pct"/>
          </w:tcPr>
          <w:p w:rsidR="00D84FF8" w:rsidRPr="00E8172B" w:rsidRDefault="00D84FF8" w:rsidP="00E8172B">
            <w:pPr>
              <w:jc w:val="both"/>
              <w:rPr>
                <w:rFonts w:asciiTheme="minorHAnsi" w:hAnsiTheme="minorHAnsi" w:cstheme="minorHAnsi"/>
                <w:sz w:val="18"/>
                <w:szCs w:val="18"/>
              </w:rPr>
            </w:pPr>
            <w:r w:rsidRPr="00E8172B">
              <w:rPr>
                <w:rFonts w:asciiTheme="minorHAnsi" w:hAnsiTheme="minorHAnsi" w:cstheme="minorHAnsi"/>
                <w:sz w:val="18"/>
                <w:szCs w:val="18"/>
              </w:rPr>
              <w:t>5,284</w:t>
            </w:r>
          </w:p>
        </w:tc>
        <w:tc>
          <w:tcPr>
            <w:tcW w:w="551" w:type="pct"/>
            <w:vAlign w:val="center"/>
          </w:tcPr>
          <w:p w:rsidR="00D84FF8" w:rsidRPr="00E8172B" w:rsidRDefault="00D84FF8"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r w:rsidR="006A4AFD" w:rsidRPr="00E8172B" w:rsidTr="00FA1025">
        <w:trPr>
          <w:trHeight w:val="221"/>
          <w:jc w:val="center"/>
        </w:trPr>
        <w:tc>
          <w:tcPr>
            <w:tcW w:w="271" w:type="pct"/>
            <w:vAlign w:val="center"/>
          </w:tcPr>
          <w:p w:rsidR="006A4AFD" w:rsidRPr="00E8172B" w:rsidRDefault="006A4AFD" w:rsidP="00E8172B">
            <w:pPr>
              <w:jc w:val="both"/>
              <w:rPr>
                <w:rFonts w:asciiTheme="minorHAnsi" w:hAnsiTheme="minorHAnsi" w:cstheme="minorHAnsi"/>
                <w:bCs/>
                <w:sz w:val="18"/>
                <w:szCs w:val="18"/>
              </w:rPr>
            </w:pPr>
          </w:p>
        </w:tc>
        <w:tc>
          <w:tcPr>
            <w:tcW w:w="591" w:type="pct"/>
            <w:vAlign w:val="center"/>
          </w:tcPr>
          <w:p w:rsidR="006A4AFD" w:rsidRPr="00E8172B" w:rsidRDefault="006A4AFD" w:rsidP="00E8172B">
            <w:pPr>
              <w:ind w:right="-108"/>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c>
          <w:tcPr>
            <w:tcW w:w="635" w:type="pct"/>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17,396</w:t>
            </w:r>
          </w:p>
        </w:tc>
        <w:tc>
          <w:tcPr>
            <w:tcW w:w="454" w:type="pct"/>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17,396</w:t>
            </w:r>
          </w:p>
        </w:tc>
        <w:tc>
          <w:tcPr>
            <w:tcW w:w="681" w:type="pct"/>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611" w:type="pct"/>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252" w:type="pct"/>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409" w:type="pct"/>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45" w:type="pct"/>
          </w:tcPr>
          <w:p w:rsidR="006A4AFD" w:rsidRPr="00E8172B" w:rsidRDefault="006A4AFD" w:rsidP="00E8172B">
            <w:pPr>
              <w:jc w:val="both"/>
              <w:rPr>
                <w:rFonts w:asciiTheme="minorHAnsi" w:hAnsiTheme="minorHAnsi" w:cstheme="minorHAnsi"/>
                <w:sz w:val="18"/>
                <w:szCs w:val="18"/>
              </w:rPr>
            </w:pPr>
            <w:r w:rsidRPr="00E8172B">
              <w:rPr>
                <w:rFonts w:asciiTheme="minorHAnsi" w:hAnsiTheme="minorHAnsi" w:cstheme="minorHAnsi"/>
                <w:sz w:val="18"/>
                <w:szCs w:val="18"/>
              </w:rPr>
              <w:t>17,396</w:t>
            </w:r>
          </w:p>
        </w:tc>
        <w:tc>
          <w:tcPr>
            <w:tcW w:w="551" w:type="pct"/>
            <w:vAlign w:val="center"/>
          </w:tcPr>
          <w:p w:rsidR="006A4AFD" w:rsidRPr="00E8172B" w:rsidRDefault="006A4AFD"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lang w:val="ka-GE"/>
              </w:rPr>
              <w:t>-</w:t>
            </w:r>
          </w:p>
        </w:tc>
      </w:tr>
    </w:tbl>
    <w:p w:rsidR="00757167" w:rsidRPr="00E8172B" w:rsidRDefault="00757167" w:rsidP="00E8172B">
      <w:pPr>
        <w:jc w:val="both"/>
        <w:rPr>
          <w:rFonts w:asciiTheme="minorHAnsi" w:hAnsiTheme="minorHAnsi" w:cstheme="minorHAnsi"/>
          <w:lang w:val="gl-ES"/>
        </w:rPr>
      </w:pPr>
    </w:p>
    <w:p w:rsidR="00577340" w:rsidRPr="00E8172B" w:rsidRDefault="00757167" w:rsidP="00E8172B">
      <w:pPr>
        <w:tabs>
          <w:tab w:val="left" w:pos="3660"/>
        </w:tabs>
        <w:jc w:val="both"/>
        <w:rPr>
          <w:rFonts w:asciiTheme="minorHAnsi" w:hAnsiTheme="minorHAnsi" w:cstheme="minorHAnsi"/>
          <w:lang w:val="gl-ES"/>
        </w:rPr>
      </w:pPr>
      <w:r w:rsidRPr="00E8172B">
        <w:rPr>
          <w:rFonts w:asciiTheme="minorHAnsi" w:hAnsiTheme="minorHAnsi" w:cstheme="minorHAnsi"/>
          <w:lang w:val="gl-ES"/>
        </w:rPr>
        <w:tab/>
      </w:r>
    </w:p>
    <w:p w:rsidR="000C3910" w:rsidRPr="00E8172B" w:rsidRDefault="000C3910" w:rsidP="00E8172B">
      <w:pPr>
        <w:jc w:val="both"/>
        <w:rPr>
          <w:rFonts w:asciiTheme="minorHAnsi" w:hAnsiTheme="minorHAnsi" w:cstheme="minorHAnsi"/>
          <w:b/>
          <w:iCs/>
          <w:sz w:val="22"/>
          <w:szCs w:val="28"/>
        </w:rPr>
      </w:pPr>
      <w:bookmarkStart w:id="101" w:name="_Toc217464990"/>
      <w:bookmarkStart w:id="102" w:name="_Toc221866484"/>
      <w:bookmarkStart w:id="103" w:name="_Toc222223914"/>
      <w:bookmarkStart w:id="104" w:name="_Toc222548641"/>
      <w:r w:rsidRPr="00E8172B">
        <w:rPr>
          <w:rFonts w:asciiTheme="minorHAnsi" w:hAnsiTheme="minorHAnsi" w:cstheme="minorHAnsi"/>
        </w:rPr>
        <w:br w:type="page"/>
      </w:r>
    </w:p>
    <w:p w:rsidR="000C3910" w:rsidRPr="00E8172B" w:rsidRDefault="000C3910" w:rsidP="00E8172B">
      <w:pPr>
        <w:pStyle w:val="Heading1"/>
        <w:jc w:val="both"/>
        <w:rPr>
          <w:rFonts w:asciiTheme="minorHAnsi" w:hAnsiTheme="minorHAnsi" w:cstheme="minorHAnsi"/>
          <w:color w:val="auto"/>
        </w:rPr>
        <w:sectPr w:rsidR="000C3910" w:rsidRPr="00E8172B" w:rsidSect="000C3910">
          <w:pgSz w:w="16840" w:h="11907" w:orient="landscape" w:code="9"/>
          <w:pgMar w:top="1247" w:right="851" w:bottom="1247" w:left="284" w:header="720" w:footer="720" w:gutter="0"/>
          <w:cols w:space="720"/>
          <w:titlePg/>
          <w:docGrid w:linePitch="272"/>
        </w:sectPr>
      </w:pPr>
    </w:p>
    <w:p w:rsidR="00FD54F5" w:rsidRPr="00E8172B" w:rsidRDefault="00A77650" w:rsidP="00E8172B">
      <w:pPr>
        <w:pStyle w:val="Heading1"/>
        <w:jc w:val="both"/>
        <w:rPr>
          <w:rFonts w:asciiTheme="minorHAnsi" w:hAnsiTheme="minorHAnsi" w:cstheme="minorHAnsi"/>
          <w:i/>
          <w:color w:val="auto"/>
          <w:szCs w:val="22"/>
          <w:lang w:val="ka-GE"/>
        </w:rPr>
      </w:pPr>
      <w:r w:rsidRPr="00E8172B">
        <w:rPr>
          <w:rFonts w:asciiTheme="minorHAnsi" w:hAnsiTheme="minorHAnsi" w:cstheme="minorHAnsi"/>
          <w:color w:val="auto"/>
        </w:rPr>
        <w:lastRenderedPageBreak/>
        <w:t xml:space="preserve"> </w:t>
      </w:r>
      <w:bookmarkStart w:id="105" w:name="_Toc358298236"/>
      <w:bookmarkStart w:id="106" w:name="_Toc85720733"/>
      <w:bookmarkStart w:id="107" w:name="_Toc85720899"/>
      <w:bookmarkStart w:id="108" w:name="_Toc85721506"/>
      <w:r w:rsidR="00FD54F5" w:rsidRPr="00E8172B">
        <w:rPr>
          <w:rFonts w:asciiTheme="minorHAnsi" w:hAnsiTheme="minorHAnsi" w:cstheme="minorHAnsi"/>
          <w:color w:val="auto"/>
        </w:rPr>
        <w:t>ატმოსფერულ ჰაერში მავნე ნივთიერებათა გაბნევის ანგარიში</w:t>
      </w:r>
      <w:bookmarkEnd w:id="105"/>
      <w:r w:rsidR="003C1522" w:rsidRPr="00E8172B">
        <w:rPr>
          <w:rFonts w:asciiTheme="minorHAnsi" w:hAnsiTheme="minorHAnsi" w:cstheme="minorHAnsi"/>
          <w:color w:val="auto"/>
          <w:lang w:val="ka-GE"/>
        </w:rPr>
        <w:t>ს ჩატარება</w:t>
      </w:r>
      <w:bookmarkEnd w:id="106"/>
      <w:bookmarkEnd w:id="107"/>
      <w:bookmarkEnd w:id="108"/>
    </w:p>
    <w:p w:rsidR="00FD54F5" w:rsidRPr="00E8172B" w:rsidRDefault="00FD54F5" w:rsidP="00E8172B">
      <w:pPr>
        <w:pStyle w:val="abzacixml"/>
        <w:jc w:val="both"/>
        <w:rPr>
          <w:rFonts w:asciiTheme="minorHAnsi" w:hAnsiTheme="minorHAnsi" w:cstheme="minorHAnsi"/>
        </w:rPr>
      </w:pPr>
    </w:p>
    <w:p w:rsidR="00EB3BD7" w:rsidRPr="00E8172B" w:rsidRDefault="00FD54F5"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de-DE"/>
        </w:rPr>
        <w:t>მავნე ნივთიერებათა გაბნევის ანგარიში შესრულებულია კომპიუტერული პროგრამის “ეკოლოგ-</w:t>
      </w:r>
      <w:r w:rsidR="009169AE" w:rsidRPr="00E8172B">
        <w:rPr>
          <w:rFonts w:asciiTheme="minorHAnsi" w:hAnsiTheme="minorHAnsi" w:cstheme="minorHAnsi"/>
          <w:sz w:val="22"/>
          <w:szCs w:val="22"/>
          <w:lang w:val="ka-GE"/>
        </w:rPr>
        <w:t>4</w:t>
      </w:r>
      <w:r w:rsidRPr="00E8172B">
        <w:rPr>
          <w:rFonts w:asciiTheme="minorHAnsi" w:hAnsiTheme="minorHAnsi" w:cstheme="minorHAnsi"/>
          <w:sz w:val="22"/>
          <w:szCs w:val="22"/>
          <w:lang w:val="de-DE"/>
        </w:rPr>
        <w:t xml:space="preserve">”-ის </w:t>
      </w:r>
      <w:r w:rsidR="004247A2" w:rsidRPr="00E8172B">
        <w:rPr>
          <w:rFonts w:asciiTheme="minorHAnsi" w:hAnsiTheme="minorHAnsi" w:cstheme="minorHAnsi"/>
          <w:sz w:val="22"/>
          <w:szCs w:val="22"/>
          <w:lang w:val="ka-GE"/>
        </w:rPr>
        <w:t>[</w:t>
      </w:r>
      <w:r w:rsidR="006E0123" w:rsidRPr="00E8172B">
        <w:rPr>
          <w:rFonts w:asciiTheme="minorHAnsi" w:hAnsiTheme="minorHAnsi" w:cstheme="minorHAnsi"/>
          <w:sz w:val="22"/>
          <w:szCs w:val="22"/>
        </w:rPr>
        <w:t>1</w:t>
      </w:r>
      <w:r w:rsidR="009169AE" w:rsidRPr="00E8172B">
        <w:rPr>
          <w:rFonts w:asciiTheme="minorHAnsi" w:hAnsiTheme="minorHAnsi" w:cstheme="minorHAnsi"/>
          <w:sz w:val="22"/>
          <w:szCs w:val="22"/>
          <w:lang w:val="ka-GE"/>
        </w:rPr>
        <w:t>0</w:t>
      </w:r>
      <w:r w:rsidR="004247A2"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de-DE"/>
        </w:rPr>
        <w:t>დახმარებით.</w:t>
      </w:r>
      <w:r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de-DE"/>
        </w:rPr>
        <w:t xml:space="preserve">ემისია ხორციელდება საშტატო რეჟიმში-ფუნქციონირებს </w:t>
      </w:r>
      <w:r w:rsidR="00D84FF8" w:rsidRPr="00E8172B">
        <w:rPr>
          <w:rFonts w:asciiTheme="minorHAnsi" w:hAnsiTheme="minorHAnsi" w:cstheme="minorHAnsi"/>
          <w:sz w:val="22"/>
          <w:szCs w:val="22"/>
          <w:lang w:val="ka-GE"/>
        </w:rPr>
        <w:t>ყველა წყარო ერთდროულად</w:t>
      </w:r>
      <w:r w:rsidR="001E3427" w:rsidRPr="00E8172B">
        <w:rPr>
          <w:rFonts w:asciiTheme="minorHAnsi" w:hAnsiTheme="minorHAnsi" w:cstheme="minorHAnsi"/>
          <w:sz w:val="22"/>
          <w:szCs w:val="22"/>
          <w:lang w:val="ka-GE"/>
        </w:rPr>
        <w:t>.</w:t>
      </w:r>
    </w:p>
    <w:p w:rsidR="00E665AB" w:rsidRPr="00E8172B" w:rsidRDefault="00E665AB" w:rsidP="00E8172B">
      <w:pPr>
        <w:widowControl w:val="0"/>
        <w:autoSpaceDE w:val="0"/>
        <w:autoSpaceDN w:val="0"/>
        <w:adjustRightInd w:val="0"/>
        <w:jc w:val="both"/>
        <w:rPr>
          <w:rFonts w:asciiTheme="minorHAnsi" w:hAnsiTheme="minorHAnsi" w:cstheme="minorHAnsi"/>
          <w:bCs/>
          <w:sz w:val="22"/>
          <w:szCs w:val="22"/>
          <w:lang w:val="ka-GE" w:eastAsia="en-US"/>
        </w:rPr>
      </w:pPr>
      <w:r w:rsidRPr="00E8172B">
        <w:rPr>
          <w:rFonts w:asciiTheme="minorHAnsi" w:hAnsiTheme="minorHAnsi" w:cstheme="minorHAnsi"/>
          <w:bCs/>
          <w:sz w:val="22"/>
          <w:szCs w:val="22"/>
          <w:lang w:val="ka-GE" w:eastAsia="en-US"/>
        </w:rPr>
        <w:t xml:space="preserve">გაბნევის ანგარიშის ჩატარებისათვის შერჩეულია </w:t>
      </w:r>
      <w:r w:rsidRPr="00E8172B">
        <w:rPr>
          <w:rFonts w:asciiTheme="minorHAnsi" w:hAnsiTheme="minorHAnsi" w:cstheme="minorHAnsi"/>
          <w:bCs/>
          <w:sz w:val="22"/>
          <w:szCs w:val="22"/>
          <w:lang w:val="ru-RU" w:eastAsia="en-US"/>
        </w:rPr>
        <w:t>საანგარიშო მოედ</w:t>
      </w:r>
      <w:r w:rsidRPr="00E8172B">
        <w:rPr>
          <w:rFonts w:asciiTheme="minorHAnsi" w:hAnsiTheme="minorHAnsi" w:cstheme="minorHAnsi"/>
          <w:bCs/>
          <w:sz w:val="22"/>
          <w:szCs w:val="22"/>
          <w:lang w:val="ka-GE" w:eastAsia="en-US"/>
        </w:rPr>
        <w:t>ა</w:t>
      </w:r>
      <w:r w:rsidRPr="00E8172B">
        <w:rPr>
          <w:rFonts w:asciiTheme="minorHAnsi" w:hAnsiTheme="minorHAnsi" w:cstheme="minorHAnsi"/>
          <w:bCs/>
          <w:sz w:val="22"/>
          <w:szCs w:val="22"/>
          <w:lang w:val="ru-RU" w:eastAsia="en-US"/>
        </w:rPr>
        <w:t>ნი</w:t>
      </w:r>
      <w:r w:rsidRPr="00E8172B">
        <w:rPr>
          <w:rFonts w:asciiTheme="minorHAnsi" w:hAnsiTheme="minorHAnsi" w:cstheme="minorHAnsi"/>
          <w:bCs/>
          <w:sz w:val="22"/>
          <w:szCs w:val="22"/>
          <w:lang w:val="ka-GE" w:eastAsia="en-US"/>
        </w:rPr>
        <w:t xml:space="preserve"> შემდეგი გეომეტრიული ზომებით 3100 * 1800 მ. ბიჯი 100მ. გაანგარიშდა და გაანალიზდა 11 ინდივიდუალური ნივთიერებისა  და 3 ჯამური ზემოქმედების ჯგუფის გაბნევის მაჩვენებლები.</w:t>
      </w:r>
    </w:p>
    <w:p w:rsidR="00E665AB" w:rsidRPr="00E8172B" w:rsidRDefault="00E665AB" w:rsidP="00E8172B">
      <w:pPr>
        <w:jc w:val="both"/>
        <w:rPr>
          <w:rFonts w:asciiTheme="minorHAnsi" w:hAnsiTheme="minorHAnsi" w:cstheme="minorHAnsi"/>
          <w:sz w:val="22"/>
          <w:szCs w:val="22"/>
          <w:lang w:val="ka-GE"/>
        </w:rPr>
      </w:pPr>
    </w:p>
    <w:p w:rsidR="0024597C" w:rsidRPr="00E8172B" w:rsidRDefault="001E3427"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 </w:t>
      </w:r>
      <w:r w:rsidR="00ED0A1A" w:rsidRPr="00E8172B">
        <w:rPr>
          <w:rFonts w:asciiTheme="minorHAnsi" w:hAnsiTheme="minorHAnsi" w:cstheme="minorHAnsi"/>
          <w:sz w:val="22"/>
          <w:szCs w:val="22"/>
          <w:lang w:val="ka-GE"/>
        </w:rPr>
        <w:t xml:space="preserve">მოქმედი კანონმდებლობის თანახმად, ზდგ-ს ნორმები დგინდება  ობიექტიდან დაშორებულ 500 მეტრიან რადიუსის მანძილზე და უახლოეს დასახლებებთან.  </w:t>
      </w:r>
      <w:r w:rsidR="00FD54F5" w:rsidRPr="00E8172B">
        <w:rPr>
          <w:rFonts w:asciiTheme="minorHAnsi" w:hAnsiTheme="minorHAnsi" w:cstheme="minorHAnsi"/>
          <w:sz w:val="22"/>
          <w:szCs w:val="22"/>
          <w:lang w:val="ka-GE"/>
        </w:rPr>
        <w:t xml:space="preserve">უახლოესი </w:t>
      </w:r>
      <w:r w:rsidR="00833302" w:rsidRPr="00E8172B">
        <w:rPr>
          <w:rFonts w:asciiTheme="minorHAnsi" w:hAnsiTheme="minorHAnsi" w:cstheme="minorHAnsi"/>
          <w:sz w:val="22"/>
          <w:szCs w:val="22"/>
          <w:lang w:val="ka-GE"/>
        </w:rPr>
        <w:t xml:space="preserve">საცხოვრებელი სახლები </w:t>
      </w:r>
      <w:r w:rsidR="00FD54F5" w:rsidRPr="00E8172B">
        <w:rPr>
          <w:rFonts w:asciiTheme="minorHAnsi" w:hAnsiTheme="minorHAnsi" w:cstheme="minorHAnsi"/>
          <w:sz w:val="22"/>
          <w:szCs w:val="22"/>
          <w:lang w:val="ka-GE"/>
        </w:rPr>
        <w:t xml:space="preserve"> ობიექტიდან დაშორებულია </w:t>
      </w:r>
      <w:r w:rsidR="00C30A44" w:rsidRPr="00E8172B">
        <w:rPr>
          <w:rFonts w:asciiTheme="minorHAnsi" w:hAnsiTheme="minorHAnsi" w:cstheme="minorHAnsi"/>
          <w:sz w:val="22"/>
          <w:szCs w:val="22"/>
          <w:lang w:val="ka-GE"/>
        </w:rPr>
        <w:t xml:space="preserve"> </w:t>
      </w:r>
      <w:r w:rsidR="00833302" w:rsidRPr="00E8172B">
        <w:rPr>
          <w:rFonts w:asciiTheme="minorHAnsi" w:hAnsiTheme="minorHAnsi" w:cstheme="minorHAnsi"/>
          <w:sz w:val="22"/>
          <w:szCs w:val="22"/>
          <w:lang w:val="ka-GE"/>
        </w:rPr>
        <w:t xml:space="preserve">0,5 კმ-ზე </w:t>
      </w:r>
      <w:r w:rsidR="00000A17" w:rsidRPr="00E8172B">
        <w:rPr>
          <w:rFonts w:asciiTheme="minorHAnsi" w:hAnsiTheme="minorHAnsi" w:cstheme="minorHAnsi"/>
          <w:sz w:val="22"/>
          <w:szCs w:val="22"/>
          <w:lang w:val="ka-GE"/>
        </w:rPr>
        <w:t>მეტი</w:t>
      </w:r>
      <w:r w:rsidR="00E66D57" w:rsidRPr="00E8172B">
        <w:rPr>
          <w:rFonts w:asciiTheme="minorHAnsi" w:hAnsiTheme="minorHAnsi" w:cstheme="minorHAnsi"/>
          <w:sz w:val="22"/>
          <w:szCs w:val="22"/>
          <w:lang w:val="ka-GE"/>
        </w:rPr>
        <w:t xml:space="preserve"> </w:t>
      </w:r>
      <w:r w:rsidR="00000A17" w:rsidRPr="00E8172B">
        <w:rPr>
          <w:rFonts w:asciiTheme="minorHAnsi" w:hAnsiTheme="minorHAnsi" w:cstheme="minorHAnsi"/>
          <w:sz w:val="22"/>
          <w:szCs w:val="22"/>
          <w:lang w:val="ka-GE"/>
        </w:rPr>
        <w:t xml:space="preserve">მანძილით. </w:t>
      </w:r>
      <w:r w:rsidR="00E66D57" w:rsidRPr="00E8172B">
        <w:rPr>
          <w:rFonts w:asciiTheme="minorHAnsi" w:hAnsiTheme="minorHAnsi" w:cstheme="minorHAnsi"/>
          <w:sz w:val="22"/>
          <w:szCs w:val="22"/>
          <w:lang w:val="ka-GE"/>
        </w:rPr>
        <w:t xml:space="preserve">(წერტ  </w:t>
      </w:r>
      <w:r w:rsidR="00E66D57" w:rsidRPr="00E8172B">
        <w:rPr>
          <w:rFonts w:asciiTheme="minorHAnsi" w:hAnsiTheme="minorHAnsi" w:cstheme="minorHAnsi"/>
          <w:sz w:val="22"/>
          <w:szCs w:val="22"/>
          <w:lang w:val="ru-RU"/>
        </w:rPr>
        <w:t xml:space="preserve">№ </w:t>
      </w:r>
      <w:r w:rsidR="00E66D57" w:rsidRPr="00E8172B">
        <w:rPr>
          <w:rFonts w:asciiTheme="minorHAnsi" w:hAnsiTheme="minorHAnsi" w:cstheme="minorHAnsi"/>
          <w:sz w:val="22"/>
          <w:szCs w:val="22"/>
          <w:lang w:val="ka-GE"/>
        </w:rPr>
        <w:t>1</w:t>
      </w:r>
      <w:r w:rsidR="00000A17" w:rsidRPr="00E8172B">
        <w:rPr>
          <w:rFonts w:asciiTheme="minorHAnsi" w:hAnsiTheme="minorHAnsi" w:cstheme="minorHAnsi"/>
          <w:sz w:val="22"/>
          <w:szCs w:val="22"/>
          <w:lang w:val="ka-GE"/>
        </w:rPr>
        <w:t>÷6</w:t>
      </w:r>
      <w:r w:rsidR="00E66D57" w:rsidRPr="00E8172B">
        <w:rPr>
          <w:rFonts w:asciiTheme="minorHAnsi" w:hAnsiTheme="minorHAnsi" w:cstheme="minorHAnsi"/>
          <w:sz w:val="22"/>
          <w:szCs w:val="22"/>
          <w:lang w:val="ka-GE"/>
        </w:rPr>
        <w:t>)</w:t>
      </w:r>
      <w:r w:rsidR="00B818FE" w:rsidRPr="00E8172B">
        <w:rPr>
          <w:rFonts w:asciiTheme="minorHAnsi" w:hAnsiTheme="minorHAnsi" w:cstheme="minorHAnsi"/>
          <w:sz w:val="22"/>
          <w:szCs w:val="22"/>
          <w:lang w:val="ka-GE"/>
        </w:rPr>
        <w:t>.</w:t>
      </w:r>
      <w:r w:rsidR="00C30A44" w:rsidRPr="00E8172B">
        <w:rPr>
          <w:rFonts w:asciiTheme="minorHAnsi" w:hAnsiTheme="minorHAnsi" w:cstheme="minorHAnsi"/>
          <w:sz w:val="22"/>
          <w:szCs w:val="22"/>
          <w:lang w:val="ka-GE"/>
        </w:rPr>
        <w:t xml:space="preserve"> </w:t>
      </w:r>
      <w:r w:rsidR="00000A17" w:rsidRPr="00E8172B">
        <w:rPr>
          <w:rFonts w:asciiTheme="minorHAnsi" w:hAnsiTheme="minorHAnsi" w:cstheme="minorHAnsi"/>
          <w:sz w:val="22"/>
          <w:szCs w:val="22"/>
          <w:lang w:val="ka-GE"/>
        </w:rPr>
        <w:t xml:space="preserve">გაანგარიშებები ჩატარებულია აგრეთვე </w:t>
      </w:r>
      <w:r w:rsidR="00354E57" w:rsidRPr="00E8172B">
        <w:rPr>
          <w:rFonts w:asciiTheme="minorHAnsi" w:hAnsiTheme="minorHAnsi" w:cstheme="minorHAnsi"/>
          <w:sz w:val="22"/>
          <w:szCs w:val="22"/>
          <w:lang w:val="ka-GE"/>
        </w:rPr>
        <w:t xml:space="preserve">აგრეთვე 500 მ-იან ზონის საზღვარზე </w:t>
      </w:r>
      <w:r w:rsidR="00833302" w:rsidRPr="00E8172B">
        <w:rPr>
          <w:rFonts w:asciiTheme="minorHAnsi" w:hAnsiTheme="minorHAnsi" w:cstheme="minorHAnsi"/>
          <w:sz w:val="22"/>
          <w:szCs w:val="22"/>
          <w:lang w:val="ka-GE"/>
        </w:rPr>
        <w:t>(წერტ.</w:t>
      </w:r>
      <w:r w:rsidR="0024597C" w:rsidRPr="00E8172B">
        <w:rPr>
          <w:rFonts w:asciiTheme="minorHAnsi" w:hAnsiTheme="minorHAnsi" w:cstheme="minorHAnsi"/>
          <w:sz w:val="22"/>
          <w:szCs w:val="22"/>
          <w:lang w:val="ka-GE"/>
        </w:rPr>
        <w:t xml:space="preserve"> </w:t>
      </w:r>
      <w:r w:rsidR="0024597C" w:rsidRPr="00E8172B">
        <w:rPr>
          <w:rFonts w:asciiTheme="minorHAnsi" w:hAnsiTheme="minorHAnsi" w:cstheme="minorHAnsi"/>
          <w:sz w:val="22"/>
          <w:szCs w:val="22"/>
          <w:lang w:val="ru-RU"/>
        </w:rPr>
        <w:t>№</w:t>
      </w:r>
      <w:r w:rsidR="0024597C" w:rsidRPr="00E8172B">
        <w:rPr>
          <w:rFonts w:asciiTheme="minorHAnsi" w:hAnsiTheme="minorHAnsi" w:cstheme="minorHAnsi"/>
          <w:sz w:val="22"/>
          <w:szCs w:val="22"/>
          <w:lang w:val="ka-GE"/>
        </w:rPr>
        <w:t xml:space="preserve"> </w:t>
      </w:r>
      <w:r w:rsidR="00000A17" w:rsidRPr="00E8172B">
        <w:rPr>
          <w:rFonts w:asciiTheme="minorHAnsi" w:hAnsiTheme="minorHAnsi" w:cstheme="minorHAnsi"/>
          <w:sz w:val="22"/>
          <w:szCs w:val="22"/>
          <w:lang w:val="ka-GE"/>
        </w:rPr>
        <w:t>7</w:t>
      </w:r>
      <w:r w:rsidR="00354E57" w:rsidRPr="00E8172B">
        <w:rPr>
          <w:rFonts w:asciiTheme="minorHAnsi" w:hAnsiTheme="minorHAnsi" w:cstheme="minorHAnsi"/>
          <w:sz w:val="22"/>
          <w:szCs w:val="22"/>
          <w:lang w:val="ka-GE"/>
        </w:rPr>
        <w:t>÷</w:t>
      </w:r>
      <w:r w:rsidR="00153387" w:rsidRPr="00E8172B">
        <w:rPr>
          <w:rFonts w:asciiTheme="minorHAnsi" w:hAnsiTheme="minorHAnsi" w:cstheme="minorHAnsi"/>
          <w:sz w:val="22"/>
          <w:szCs w:val="22"/>
          <w:lang w:val="ka-GE"/>
        </w:rPr>
        <w:t>11</w:t>
      </w:r>
      <w:r w:rsidR="00354E57" w:rsidRPr="00E8172B">
        <w:rPr>
          <w:rFonts w:asciiTheme="minorHAnsi" w:hAnsiTheme="minorHAnsi" w:cstheme="minorHAnsi"/>
          <w:sz w:val="22"/>
          <w:szCs w:val="22"/>
          <w:lang w:val="ka-GE"/>
        </w:rPr>
        <w:t>)</w:t>
      </w:r>
      <w:r w:rsidR="0024597C" w:rsidRPr="00E8172B">
        <w:rPr>
          <w:rFonts w:asciiTheme="minorHAnsi" w:hAnsiTheme="minorHAnsi" w:cstheme="minorHAnsi"/>
          <w:sz w:val="22"/>
          <w:szCs w:val="22"/>
          <w:lang w:val="ka-GE"/>
        </w:rPr>
        <w:t>.</w:t>
      </w:r>
    </w:p>
    <w:p w:rsidR="003F6B69" w:rsidRPr="00E8172B" w:rsidRDefault="003F6B69" w:rsidP="00E8172B">
      <w:pPr>
        <w:jc w:val="both"/>
        <w:rPr>
          <w:rFonts w:asciiTheme="minorHAnsi" w:hAnsiTheme="minorHAnsi" w:cstheme="minorHAnsi"/>
          <w:sz w:val="22"/>
          <w:szCs w:val="22"/>
          <w:lang w:val="ka-GE"/>
        </w:rPr>
      </w:pPr>
    </w:p>
    <w:p w:rsidR="00577340" w:rsidRPr="00E8172B" w:rsidRDefault="005958C8" w:rsidP="00E8172B">
      <w:pPr>
        <w:jc w:val="both"/>
        <w:rPr>
          <w:rFonts w:asciiTheme="minorHAnsi" w:eastAsia="Sylfaen" w:hAnsiTheme="minorHAnsi" w:cstheme="minorHAnsi"/>
          <w:sz w:val="22"/>
          <w:szCs w:val="22"/>
          <w:lang w:val="ka-GE"/>
        </w:rPr>
      </w:pPr>
      <w:r w:rsidRPr="00E8172B">
        <w:rPr>
          <w:rFonts w:asciiTheme="minorHAnsi" w:hAnsiTheme="minorHAnsi" w:cstheme="minorHAnsi"/>
          <w:noProof/>
          <w:lang w:eastAsia="en-US"/>
        </w:rPr>
        <mc:AlternateContent>
          <mc:Choice Requires="wps">
            <w:drawing>
              <wp:anchor distT="0" distB="0" distL="114300" distR="114300" simplePos="0" relativeHeight="251811840" behindDoc="0" locked="0" layoutInCell="1" allowOverlap="1" wp14:anchorId="2305ABA2" wp14:editId="2B963CB2">
                <wp:simplePos x="0" y="0"/>
                <wp:positionH relativeFrom="column">
                  <wp:posOffset>2559685</wp:posOffset>
                </wp:positionH>
                <wp:positionV relativeFrom="paragraph">
                  <wp:posOffset>243840</wp:posOffset>
                </wp:positionV>
                <wp:extent cx="914400" cy="247650"/>
                <wp:effectExtent l="0" t="0" r="10795" b="19050"/>
                <wp:wrapNone/>
                <wp:docPr id="8" name="Text Box 8"/>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9525">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rsidR="00FA1025" w:rsidRPr="004C125C" w:rsidRDefault="00FA1025">
                            <w:pPr>
                              <w:rPr>
                                <w:rFonts w:ascii="Sylfaen" w:hAnsi="Sylfaen"/>
                                <w:color w:val="FFFF00"/>
                                <w:lang w:val="ka-G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05ABA2" id="_x0000_t202" coordsize="21600,21600" o:spt="202" path="m,l,21600r21600,l21600,xe">
                <v:stroke joinstyle="miter"/>
                <v:path gradientshapeok="t" o:connecttype="rect"/>
              </v:shapetype>
              <v:shape id="Text Box 8" o:spid="_x0000_s1026" type="#_x0000_t202" style="position:absolute;left:0;text-align:left;margin-left:201.55pt;margin-top:19.2pt;width:1in;height:19.5pt;z-index:251811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" filled="f" strokecolor="yellow">
                <v:textbox>
                  <w:txbxContent>
                    <w:p w:rsidR="00FA1025" w:rsidRPr="004C125C" w:rsidRDefault="00FA1025">
                      <w:pPr>
                        <w:rPr>
                          <w:rFonts w:ascii="Sylfaen" w:hAnsi="Sylfaen"/>
                          <w:color w:val="FFFF00"/>
                          <w:lang w:val="ka-GE"/>
                        </w:rPr>
                      </w:pPr>
                    </w:p>
                  </w:txbxContent>
                </v:textbox>
              </v:shape>
            </w:pict>
          </mc:Fallback>
        </mc:AlternateContent>
      </w:r>
      <w:r w:rsidR="00833302" w:rsidRPr="00E8172B">
        <w:rPr>
          <w:rFonts w:asciiTheme="minorHAnsi" w:hAnsiTheme="minorHAnsi" w:cstheme="minorHAnsi"/>
          <w:sz w:val="22"/>
          <w:szCs w:val="22"/>
          <w:lang w:val="ka-GE"/>
        </w:rPr>
        <w:t xml:space="preserve"> </w:t>
      </w:r>
      <w:r w:rsidR="0024597C" w:rsidRPr="00E8172B">
        <w:rPr>
          <w:rFonts w:asciiTheme="minorHAnsi" w:hAnsiTheme="minorHAnsi" w:cstheme="minorHAnsi"/>
          <w:sz w:val="22"/>
          <w:szCs w:val="22"/>
          <w:lang w:val="ka-GE"/>
        </w:rPr>
        <w:t xml:space="preserve"> </w:t>
      </w:r>
      <w:r w:rsidR="00577340" w:rsidRPr="00E8172B">
        <w:rPr>
          <w:rFonts w:asciiTheme="minorHAnsi" w:hAnsiTheme="minorHAnsi" w:cstheme="minorHAnsi"/>
          <w:sz w:val="22"/>
          <w:szCs w:val="22"/>
          <w:shd w:val="clear" w:color="auto" w:fill="FFFFFF"/>
          <w:lang w:val="ka-GE"/>
        </w:rPr>
        <w:t xml:space="preserve">საკვლევ ტერიტორიაზე ან მის უშუალო სიახლოვეს ატმოსფერული ჰაერის დაბინძურების სტაციონარული წყაროები განთავსებული არ არის.  გამომდინარე აღნიშნულიდან, ატმოსფერული ჰაერის ფონური დაბინძურების შეფასებისათვის, საჭიროა გამოყენებულ იქნას </w:t>
      </w:r>
      <w:r w:rsidR="00577340" w:rsidRPr="00E8172B">
        <w:rPr>
          <w:rFonts w:asciiTheme="minorHAnsi" w:hAnsiTheme="minorHAnsi" w:cstheme="minorHAnsi"/>
          <w:sz w:val="22"/>
          <w:szCs w:val="22"/>
        </w:rPr>
        <w:t>საქართველოს მთავრობის 2013 წლის 31 დეკემბრის №408 დადგენილებ</w:t>
      </w:r>
      <w:r w:rsidR="00577340" w:rsidRPr="00E8172B">
        <w:rPr>
          <w:rFonts w:asciiTheme="minorHAnsi" w:hAnsiTheme="minorHAnsi" w:cstheme="minorHAnsi"/>
          <w:sz w:val="22"/>
          <w:szCs w:val="22"/>
          <w:lang w:val="ka-GE"/>
        </w:rPr>
        <w:t>ის (</w:t>
      </w:r>
      <w:r w:rsidR="00577340" w:rsidRPr="00E8172B">
        <w:rPr>
          <w:rFonts w:asciiTheme="minorHAnsi" w:hAnsiTheme="minorHAnsi" w:cstheme="minorHAnsi"/>
          <w:sz w:val="22"/>
          <w:szCs w:val="22"/>
        </w:rPr>
        <w:t>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w:t>
      </w:r>
      <w:r w:rsidR="00577340" w:rsidRPr="00E8172B">
        <w:rPr>
          <w:rFonts w:asciiTheme="minorHAnsi" w:eastAsia="Sylfaen" w:hAnsiTheme="minorHAnsi" w:cstheme="minorHAnsi"/>
          <w:sz w:val="22"/>
          <w:szCs w:val="22"/>
        </w:rPr>
        <w:t>ს დამტკიცების თაობაზე</w:t>
      </w:r>
      <w:r w:rsidR="00577340" w:rsidRPr="00E8172B">
        <w:rPr>
          <w:rFonts w:asciiTheme="minorHAnsi" w:eastAsia="Sylfaen" w:hAnsiTheme="minorHAnsi" w:cstheme="minorHAnsi"/>
          <w:sz w:val="22"/>
          <w:szCs w:val="22"/>
          <w:lang w:val="ka-GE"/>
        </w:rPr>
        <w:t>)</w:t>
      </w:r>
      <w:r w:rsidR="005B0045" w:rsidRPr="00E8172B">
        <w:rPr>
          <w:rFonts w:asciiTheme="minorHAnsi" w:eastAsia="Sylfaen" w:hAnsiTheme="minorHAnsi" w:cstheme="minorHAnsi"/>
          <w:sz w:val="22"/>
          <w:szCs w:val="22"/>
        </w:rPr>
        <w:t xml:space="preserve"> </w:t>
      </w:r>
      <w:r w:rsidR="00577340" w:rsidRPr="00E8172B">
        <w:rPr>
          <w:rFonts w:asciiTheme="minorHAnsi" w:hAnsiTheme="minorHAnsi" w:cstheme="minorHAnsi"/>
          <w:sz w:val="22"/>
          <w:szCs w:val="22"/>
          <w:lang w:val="ka-GE"/>
        </w:rPr>
        <w:t xml:space="preserve">მე-5 მუხლის მე-8 პუნქტით  </w:t>
      </w:r>
      <w:r w:rsidR="00577340" w:rsidRPr="00E8172B">
        <w:rPr>
          <w:rFonts w:asciiTheme="minorHAnsi" w:eastAsia="Sylfaen" w:hAnsiTheme="minorHAnsi" w:cstheme="minorHAnsi"/>
          <w:sz w:val="22"/>
          <w:szCs w:val="22"/>
          <w:lang w:val="ka-GE"/>
        </w:rPr>
        <w:t xml:space="preserve"> გათვალისწინებული რეკომენდაციები</w:t>
      </w:r>
      <w:r w:rsidR="00577340" w:rsidRPr="00E8172B">
        <w:rPr>
          <w:rFonts w:asciiTheme="minorHAnsi" w:eastAsia="Sylfaen" w:hAnsiTheme="minorHAnsi" w:cstheme="minorHAnsi"/>
          <w:sz w:val="22"/>
          <w:szCs w:val="22"/>
        </w:rPr>
        <w:t>.</w:t>
      </w:r>
    </w:p>
    <w:p w:rsidR="00577340" w:rsidRPr="00E8172B" w:rsidRDefault="00577340" w:rsidP="00E8172B">
      <w:pPr>
        <w:spacing w:before="120" w:after="120"/>
        <w:jc w:val="both"/>
        <w:rPr>
          <w:rFonts w:asciiTheme="minorHAnsi" w:hAnsiTheme="minorHAnsi" w:cstheme="minorHAnsi"/>
          <w:sz w:val="22"/>
          <w:szCs w:val="22"/>
          <w:shd w:val="clear" w:color="auto" w:fill="FFFFFF"/>
          <w:lang w:val="ka-GE"/>
        </w:rPr>
      </w:pPr>
      <w:r w:rsidRPr="00E8172B">
        <w:rPr>
          <w:rFonts w:asciiTheme="minorHAnsi" w:hAnsiTheme="minorHAnsi" w:cstheme="minorHAnsi"/>
          <w:sz w:val="22"/>
          <w:szCs w:val="22"/>
          <w:shd w:val="clear" w:color="auto" w:fill="FFFFFF"/>
          <w:lang w:val="ka-GE"/>
        </w:rPr>
        <w:t xml:space="preserve">მეთოდიკა გათვალისწინებულია იმ ტერიტორიების ატმოსფერული ჰაერის ფონური მდგომარეობის შეფასებისათვის, რომელთათვისაც არ არსებობს  დაკვირვების მონაცემები. მეთოდიკის მიხედვით ატმოსფერული ჰაერის ხარისხის შეფასება ხდება დასახლებული პუნქტის მოსახლეობის რიცხოვნების მიხედვით (ცხრილი </w:t>
      </w:r>
      <w:r w:rsidR="00B9033F" w:rsidRPr="00E8172B">
        <w:rPr>
          <w:rFonts w:asciiTheme="minorHAnsi" w:hAnsiTheme="minorHAnsi" w:cstheme="minorHAnsi"/>
          <w:sz w:val="22"/>
          <w:szCs w:val="22"/>
          <w:shd w:val="clear" w:color="auto" w:fill="FFFFFF"/>
          <w:lang w:val="ka-GE"/>
        </w:rPr>
        <w:t>6</w:t>
      </w:r>
      <w:r w:rsidRPr="00E8172B">
        <w:rPr>
          <w:rFonts w:asciiTheme="minorHAnsi" w:hAnsiTheme="minorHAnsi" w:cstheme="minorHAnsi"/>
          <w:sz w:val="22"/>
          <w:szCs w:val="22"/>
          <w:shd w:val="clear" w:color="auto" w:fill="FFFFFF"/>
          <w:lang w:val="ka-GE"/>
        </w:rPr>
        <w:t xml:space="preserve">.1.). </w:t>
      </w:r>
    </w:p>
    <w:p w:rsidR="00F1585D" w:rsidRPr="00E8172B" w:rsidRDefault="00F1585D" w:rsidP="00E8172B">
      <w:pPr>
        <w:jc w:val="both"/>
        <w:rPr>
          <w:rFonts w:asciiTheme="minorHAnsi" w:hAnsiTheme="minorHAnsi" w:cstheme="minorHAnsi"/>
          <w:sz w:val="22"/>
          <w:szCs w:val="22"/>
          <w:lang w:val="ka-GE"/>
        </w:rPr>
      </w:pPr>
      <w:bookmarkStart w:id="109" w:name="_Ref236128656"/>
      <w:r w:rsidRPr="00E8172B">
        <w:rPr>
          <w:rFonts w:asciiTheme="minorHAnsi" w:hAnsiTheme="minorHAnsi" w:cstheme="minorHAnsi"/>
          <w:sz w:val="22"/>
          <w:szCs w:val="22"/>
          <w:lang w:val="ka-GE"/>
        </w:rPr>
        <w:br w:type="page"/>
      </w:r>
    </w:p>
    <w:p w:rsidR="00577340" w:rsidRPr="00E8172B" w:rsidRDefault="00577340" w:rsidP="00E8172B">
      <w:pPr>
        <w:keepNext/>
        <w:spacing w:before="120" w:after="120"/>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lastRenderedPageBreak/>
        <w:t xml:space="preserve">ცხრილი </w:t>
      </w:r>
      <w:bookmarkEnd w:id="109"/>
      <w:r w:rsidR="00B9033F" w:rsidRPr="00E8172B">
        <w:rPr>
          <w:rFonts w:asciiTheme="minorHAnsi" w:hAnsiTheme="minorHAnsi" w:cstheme="minorHAnsi"/>
          <w:sz w:val="22"/>
          <w:szCs w:val="22"/>
          <w:lang w:val="ka-GE"/>
        </w:rPr>
        <w:t>6</w:t>
      </w:r>
      <w:r w:rsidRPr="00E8172B">
        <w:rPr>
          <w:rFonts w:asciiTheme="minorHAnsi" w:hAnsiTheme="minorHAnsi" w:cstheme="minorHAnsi"/>
          <w:sz w:val="22"/>
          <w:szCs w:val="22"/>
          <w:lang w:val="ka-GE"/>
        </w:rPr>
        <w:t>.1. დამაბინძურებლების სარეკომენდაციო ფონური მნიშვნელობები მოსახლეობის რაოდენობიდან გამომდინარე</w:t>
      </w:r>
    </w:p>
    <w:p w:rsidR="00F1585D" w:rsidRPr="00E8172B" w:rsidRDefault="00F1585D" w:rsidP="00E8172B">
      <w:pPr>
        <w:keepNext/>
        <w:spacing w:before="120" w:after="120"/>
        <w:jc w:val="both"/>
        <w:rPr>
          <w:rFonts w:asciiTheme="minorHAnsi" w:hAnsiTheme="minorHAnsi" w:cstheme="minorHAnsi"/>
          <w:sz w:val="22"/>
          <w:szCs w:val="22"/>
          <w:lang w:val="ka-GE"/>
        </w:rPr>
      </w:pP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575"/>
        <w:gridCol w:w="1276"/>
        <w:gridCol w:w="1127"/>
        <w:gridCol w:w="1701"/>
        <w:gridCol w:w="1134"/>
      </w:tblGrid>
      <w:tr w:rsidR="00DF4E7B" w:rsidRPr="00E8172B" w:rsidTr="008532A2">
        <w:tc>
          <w:tcPr>
            <w:tcW w:w="1575" w:type="dxa"/>
            <w:vMerge w:val="restart"/>
            <w:shd w:val="clear" w:color="auto" w:fill="E0E0E0"/>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 xml:space="preserve">მოსახლეობა, </w:t>
            </w:r>
            <w:r w:rsidRPr="00E8172B">
              <w:rPr>
                <w:rFonts w:asciiTheme="minorHAnsi" w:hAnsiTheme="minorHAnsi" w:cstheme="minorHAnsi"/>
                <w:sz w:val="20"/>
                <w:szCs w:val="20"/>
              </w:rPr>
              <w:br/>
              <w:t>(1,000 კაცი)</w:t>
            </w:r>
          </w:p>
        </w:tc>
        <w:tc>
          <w:tcPr>
            <w:tcW w:w="5238" w:type="dxa"/>
            <w:gridSpan w:val="4"/>
            <w:shd w:val="clear" w:color="auto" w:fill="E0E0E0"/>
            <w:vAlign w:val="center"/>
          </w:tcPr>
          <w:p w:rsidR="00577340" w:rsidRPr="00E8172B" w:rsidRDefault="00577340" w:rsidP="00E8172B">
            <w:pPr>
              <w:pStyle w:val="Normal0"/>
              <w:jc w:val="both"/>
              <w:rPr>
                <w:rFonts w:asciiTheme="minorHAnsi" w:hAnsiTheme="minorHAnsi" w:cstheme="minorHAnsi"/>
                <w:sz w:val="20"/>
                <w:szCs w:val="20"/>
                <w:vertAlign w:val="superscript"/>
              </w:rPr>
            </w:pPr>
            <w:r w:rsidRPr="00E8172B">
              <w:rPr>
                <w:rFonts w:asciiTheme="minorHAnsi" w:hAnsiTheme="minorHAnsi" w:cstheme="minorHAnsi"/>
                <w:sz w:val="20"/>
                <w:szCs w:val="20"/>
              </w:rPr>
              <w:t>დაბინძურების ფონური დონე, მგ/მ</w:t>
            </w:r>
            <w:r w:rsidRPr="00E8172B">
              <w:rPr>
                <w:rFonts w:asciiTheme="minorHAnsi" w:hAnsiTheme="minorHAnsi" w:cstheme="minorHAnsi"/>
                <w:sz w:val="20"/>
                <w:szCs w:val="20"/>
                <w:vertAlign w:val="superscript"/>
              </w:rPr>
              <w:t>3</w:t>
            </w:r>
          </w:p>
        </w:tc>
      </w:tr>
      <w:tr w:rsidR="00DF4E7B" w:rsidRPr="00E8172B" w:rsidTr="00E459D7">
        <w:tc>
          <w:tcPr>
            <w:tcW w:w="1575" w:type="dxa"/>
            <w:vMerge/>
            <w:tcBorders>
              <w:bottom w:val="single" w:sz="4" w:space="0" w:color="auto"/>
            </w:tcBorders>
            <w:shd w:val="clear" w:color="auto" w:fill="E0E0E0"/>
            <w:vAlign w:val="center"/>
          </w:tcPr>
          <w:p w:rsidR="00577340" w:rsidRPr="00E8172B" w:rsidRDefault="00577340" w:rsidP="00E8172B">
            <w:pPr>
              <w:pStyle w:val="Normal0"/>
              <w:jc w:val="both"/>
              <w:rPr>
                <w:rFonts w:asciiTheme="minorHAnsi" w:hAnsiTheme="minorHAnsi" w:cstheme="minorHAnsi"/>
                <w:sz w:val="20"/>
                <w:szCs w:val="20"/>
              </w:rPr>
            </w:pPr>
          </w:p>
        </w:tc>
        <w:tc>
          <w:tcPr>
            <w:tcW w:w="1276" w:type="dxa"/>
            <w:tcBorders>
              <w:bottom w:val="single" w:sz="4" w:space="0" w:color="auto"/>
            </w:tcBorders>
            <w:shd w:val="clear" w:color="auto" w:fill="E0E0E0"/>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NO</w:t>
            </w:r>
            <w:r w:rsidRPr="00E8172B">
              <w:rPr>
                <w:rFonts w:asciiTheme="minorHAnsi" w:hAnsiTheme="minorHAnsi" w:cstheme="minorHAnsi"/>
                <w:sz w:val="20"/>
                <w:szCs w:val="20"/>
                <w:vertAlign w:val="subscript"/>
              </w:rPr>
              <w:t>2</w:t>
            </w:r>
          </w:p>
        </w:tc>
        <w:tc>
          <w:tcPr>
            <w:tcW w:w="1127" w:type="dxa"/>
            <w:tcBorders>
              <w:bottom w:val="single" w:sz="4" w:space="0" w:color="auto"/>
            </w:tcBorders>
            <w:shd w:val="clear" w:color="auto" w:fill="E0E0E0"/>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SO</w:t>
            </w:r>
            <w:r w:rsidRPr="00E8172B">
              <w:rPr>
                <w:rFonts w:asciiTheme="minorHAnsi" w:hAnsiTheme="minorHAnsi" w:cstheme="minorHAnsi"/>
                <w:sz w:val="20"/>
                <w:szCs w:val="20"/>
                <w:vertAlign w:val="subscript"/>
              </w:rPr>
              <w:t>2</w:t>
            </w:r>
          </w:p>
        </w:tc>
        <w:tc>
          <w:tcPr>
            <w:tcW w:w="1701" w:type="dxa"/>
            <w:tcBorders>
              <w:bottom w:val="single" w:sz="4" w:space="0" w:color="auto"/>
            </w:tcBorders>
            <w:shd w:val="clear" w:color="auto" w:fill="E0E0E0"/>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CO</w:t>
            </w:r>
          </w:p>
        </w:tc>
        <w:tc>
          <w:tcPr>
            <w:tcW w:w="1134" w:type="dxa"/>
            <w:tcBorders>
              <w:bottom w:val="single" w:sz="4" w:space="0" w:color="auto"/>
            </w:tcBorders>
            <w:shd w:val="clear" w:color="auto" w:fill="E0E0E0"/>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მტვერი</w:t>
            </w:r>
          </w:p>
        </w:tc>
      </w:tr>
      <w:tr w:rsidR="00DF4E7B" w:rsidRPr="00E8172B" w:rsidTr="00E459D7">
        <w:tc>
          <w:tcPr>
            <w:tcW w:w="1575" w:type="dxa"/>
            <w:tcBorders>
              <w:bottom w:val="single" w:sz="4" w:space="0" w:color="auto"/>
            </w:tcBorders>
            <w:shd w:val="clear" w:color="auto" w:fill="auto"/>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250-125</w:t>
            </w:r>
          </w:p>
        </w:tc>
        <w:tc>
          <w:tcPr>
            <w:tcW w:w="1276" w:type="dxa"/>
            <w:tcBorders>
              <w:bottom w:val="single" w:sz="4" w:space="0" w:color="auto"/>
            </w:tcBorders>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0,03</w:t>
            </w:r>
          </w:p>
        </w:tc>
        <w:tc>
          <w:tcPr>
            <w:tcW w:w="1127" w:type="dxa"/>
            <w:tcBorders>
              <w:bottom w:val="single" w:sz="4" w:space="0" w:color="auto"/>
            </w:tcBorders>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0,05</w:t>
            </w:r>
          </w:p>
        </w:tc>
        <w:tc>
          <w:tcPr>
            <w:tcW w:w="1701" w:type="dxa"/>
            <w:tcBorders>
              <w:bottom w:val="single" w:sz="4" w:space="0" w:color="auto"/>
            </w:tcBorders>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1,5</w:t>
            </w:r>
          </w:p>
        </w:tc>
        <w:tc>
          <w:tcPr>
            <w:tcW w:w="1134" w:type="dxa"/>
            <w:tcBorders>
              <w:bottom w:val="single" w:sz="4" w:space="0" w:color="auto"/>
            </w:tcBorders>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0,2</w:t>
            </w:r>
          </w:p>
        </w:tc>
      </w:tr>
      <w:tr w:rsidR="00DF4E7B" w:rsidRPr="00E8172B" w:rsidTr="008532A2">
        <w:tc>
          <w:tcPr>
            <w:tcW w:w="1575" w:type="dxa"/>
            <w:shd w:val="clear" w:color="auto" w:fill="auto"/>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125-50</w:t>
            </w:r>
          </w:p>
        </w:tc>
        <w:tc>
          <w:tcPr>
            <w:tcW w:w="1276" w:type="dxa"/>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0,015</w:t>
            </w:r>
          </w:p>
        </w:tc>
        <w:tc>
          <w:tcPr>
            <w:tcW w:w="1127" w:type="dxa"/>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0,05</w:t>
            </w:r>
          </w:p>
        </w:tc>
        <w:tc>
          <w:tcPr>
            <w:tcW w:w="1701" w:type="dxa"/>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0,8</w:t>
            </w:r>
          </w:p>
        </w:tc>
        <w:tc>
          <w:tcPr>
            <w:tcW w:w="1134" w:type="dxa"/>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0,15</w:t>
            </w:r>
          </w:p>
        </w:tc>
      </w:tr>
      <w:tr w:rsidR="00DF4E7B" w:rsidRPr="00E8172B" w:rsidTr="008532A2">
        <w:trPr>
          <w:trHeight w:val="193"/>
        </w:trPr>
        <w:tc>
          <w:tcPr>
            <w:tcW w:w="1575" w:type="dxa"/>
            <w:tcBorders>
              <w:bottom w:val="single" w:sz="4" w:space="0" w:color="auto"/>
            </w:tcBorders>
            <w:shd w:val="clear" w:color="auto" w:fill="auto"/>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50-10</w:t>
            </w:r>
          </w:p>
        </w:tc>
        <w:tc>
          <w:tcPr>
            <w:tcW w:w="1276" w:type="dxa"/>
            <w:tcBorders>
              <w:bottom w:val="single" w:sz="4" w:space="0" w:color="auto"/>
            </w:tcBorders>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0,008</w:t>
            </w:r>
          </w:p>
        </w:tc>
        <w:tc>
          <w:tcPr>
            <w:tcW w:w="1127" w:type="dxa"/>
            <w:tcBorders>
              <w:bottom w:val="single" w:sz="4" w:space="0" w:color="auto"/>
            </w:tcBorders>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0,02</w:t>
            </w:r>
          </w:p>
        </w:tc>
        <w:tc>
          <w:tcPr>
            <w:tcW w:w="1701" w:type="dxa"/>
            <w:tcBorders>
              <w:bottom w:val="single" w:sz="4" w:space="0" w:color="auto"/>
            </w:tcBorders>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0,4</w:t>
            </w:r>
          </w:p>
        </w:tc>
        <w:tc>
          <w:tcPr>
            <w:tcW w:w="1134" w:type="dxa"/>
            <w:tcBorders>
              <w:bottom w:val="single" w:sz="4" w:space="0" w:color="auto"/>
            </w:tcBorders>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0,1</w:t>
            </w:r>
          </w:p>
        </w:tc>
      </w:tr>
      <w:tr w:rsidR="00DF4E7B" w:rsidRPr="00E8172B" w:rsidTr="008532A2">
        <w:tc>
          <w:tcPr>
            <w:tcW w:w="1575" w:type="dxa"/>
            <w:shd w:val="clear" w:color="auto" w:fill="auto"/>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&lt;10</w:t>
            </w:r>
          </w:p>
        </w:tc>
        <w:tc>
          <w:tcPr>
            <w:tcW w:w="1276" w:type="dxa"/>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w:t>
            </w:r>
          </w:p>
        </w:tc>
        <w:tc>
          <w:tcPr>
            <w:tcW w:w="1127" w:type="dxa"/>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w:t>
            </w:r>
          </w:p>
        </w:tc>
        <w:tc>
          <w:tcPr>
            <w:tcW w:w="1701" w:type="dxa"/>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w:t>
            </w:r>
          </w:p>
        </w:tc>
        <w:tc>
          <w:tcPr>
            <w:tcW w:w="1134" w:type="dxa"/>
            <w:shd w:val="clear" w:color="auto" w:fill="auto"/>
            <w:vAlign w:val="center"/>
          </w:tcPr>
          <w:p w:rsidR="00577340" w:rsidRPr="00E8172B" w:rsidRDefault="00577340" w:rsidP="00E8172B">
            <w:pPr>
              <w:pStyle w:val="Normal0"/>
              <w:jc w:val="both"/>
              <w:rPr>
                <w:rFonts w:asciiTheme="minorHAnsi" w:hAnsiTheme="minorHAnsi" w:cstheme="minorHAnsi"/>
                <w:sz w:val="20"/>
                <w:szCs w:val="20"/>
              </w:rPr>
            </w:pPr>
            <w:r w:rsidRPr="00E8172B">
              <w:rPr>
                <w:rFonts w:asciiTheme="minorHAnsi" w:hAnsiTheme="minorHAnsi" w:cstheme="minorHAnsi"/>
                <w:sz w:val="20"/>
                <w:szCs w:val="20"/>
              </w:rPr>
              <w:t>0</w:t>
            </w:r>
          </w:p>
        </w:tc>
      </w:tr>
    </w:tbl>
    <w:p w:rsidR="00577340" w:rsidRPr="00E8172B" w:rsidRDefault="00ED627F" w:rsidP="00E8172B">
      <w:pPr>
        <w:spacing w:before="120" w:after="120"/>
        <w:jc w:val="both"/>
        <w:rPr>
          <w:rFonts w:asciiTheme="minorHAnsi" w:hAnsiTheme="minorHAnsi" w:cstheme="minorHAnsi"/>
          <w:lang w:val="ka-GE"/>
        </w:rPr>
      </w:pPr>
      <w:r w:rsidRPr="00E8172B">
        <w:rPr>
          <w:rFonts w:asciiTheme="minorHAnsi" w:hAnsiTheme="minorHAnsi" w:cstheme="minorHAnsi"/>
          <w:sz w:val="22"/>
          <w:szCs w:val="22"/>
          <w:lang w:val="ka-GE"/>
        </w:rPr>
        <w:t xml:space="preserve">სოფ. </w:t>
      </w:r>
      <w:r w:rsidR="00153387" w:rsidRPr="00E8172B">
        <w:rPr>
          <w:rFonts w:asciiTheme="minorHAnsi" w:hAnsiTheme="minorHAnsi" w:cstheme="minorHAnsi"/>
          <w:sz w:val="22"/>
          <w:szCs w:val="22"/>
          <w:lang w:val="ka-GE"/>
        </w:rPr>
        <w:t>ღორეშა</w:t>
      </w:r>
      <w:r w:rsidRPr="00E8172B">
        <w:rPr>
          <w:rFonts w:asciiTheme="minorHAnsi" w:hAnsiTheme="minorHAnsi" w:cstheme="minorHAnsi"/>
          <w:sz w:val="22"/>
          <w:szCs w:val="22"/>
          <w:lang w:val="ka-GE"/>
        </w:rPr>
        <w:t xml:space="preserve">ს მოსახლეობა ნაკლებია 10,0ათას მოსახლეზე (2014 წლის აღწერის მიხედვით შეადგენს </w:t>
      </w:r>
      <w:r w:rsidR="00153387" w:rsidRPr="00E8172B">
        <w:rPr>
          <w:rFonts w:asciiTheme="minorHAnsi" w:hAnsiTheme="minorHAnsi" w:cstheme="minorHAnsi"/>
          <w:sz w:val="22"/>
          <w:szCs w:val="22"/>
          <w:lang w:val="ka-GE"/>
        </w:rPr>
        <w:t>767</w:t>
      </w:r>
      <w:r w:rsidRPr="00E8172B">
        <w:rPr>
          <w:rFonts w:asciiTheme="minorHAnsi" w:hAnsiTheme="minorHAnsi" w:cstheme="minorHAnsi"/>
          <w:sz w:val="22"/>
          <w:szCs w:val="22"/>
          <w:lang w:val="ka-GE"/>
        </w:rPr>
        <w:t xml:space="preserve"> კაცს). </w:t>
      </w:r>
      <w:r w:rsidR="00EF188C" w:rsidRPr="00E8172B">
        <w:rPr>
          <w:rFonts w:asciiTheme="minorHAnsi" w:hAnsiTheme="minorHAnsi" w:cstheme="minorHAnsi"/>
          <w:sz w:val="22"/>
          <w:szCs w:val="22"/>
          <w:lang w:val="ka-GE"/>
        </w:rPr>
        <w:t>გამომდინარე   ზემოთაღნიშნულიდან ფონური დაბინძურება მიღებულია ნულის ტოლად.</w:t>
      </w:r>
    </w:p>
    <w:p w:rsidR="00FD54F5" w:rsidRPr="00E8172B" w:rsidRDefault="003C6CDA" w:rsidP="00E8172B">
      <w:pPr>
        <w:jc w:val="both"/>
        <w:rPr>
          <w:rFonts w:asciiTheme="minorHAnsi" w:hAnsiTheme="minorHAnsi" w:cstheme="minorHAnsi"/>
          <w:sz w:val="22"/>
          <w:szCs w:val="22"/>
          <w:lang w:val="ka-GE"/>
        </w:rPr>
      </w:pPr>
      <w:r w:rsidRPr="00E8172B">
        <w:rPr>
          <w:rFonts w:asciiTheme="minorHAnsi" w:hAnsiTheme="minorHAnsi" w:cstheme="minorHAnsi"/>
          <w:bCs/>
          <w:sz w:val="22"/>
          <w:szCs w:val="22"/>
          <w:lang w:val="ka-GE"/>
        </w:rPr>
        <w:t>გაანგარიშებული ემისიების შესაბამისად  ჰაერის ხარისხის მოდელირება [1</w:t>
      </w:r>
      <w:r w:rsidR="00B818FE" w:rsidRPr="00E8172B">
        <w:rPr>
          <w:rFonts w:asciiTheme="minorHAnsi" w:hAnsiTheme="minorHAnsi" w:cstheme="minorHAnsi"/>
          <w:bCs/>
          <w:sz w:val="22"/>
          <w:szCs w:val="22"/>
          <w:lang w:val="ka-GE"/>
        </w:rPr>
        <w:t>3</w:t>
      </w:r>
      <w:r w:rsidRPr="00E8172B">
        <w:rPr>
          <w:rFonts w:asciiTheme="minorHAnsi" w:hAnsiTheme="minorHAnsi" w:cstheme="minorHAnsi"/>
          <w:bCs/>
          <w:sz w:val="22"/>
          <w:szCs w:val="22"/>
          <w:lang w:val="ka-GE"/>
        </w:rPr>
        <w:t xml:space="preserve">] შესრულდა </w:t>
      </w:r>
      <w:r w:rsidR="00E16A24" w:rsidRPr="00E8172B">
        <w:rPr>
          <w:rFonts w:asciiTheme="minorHAnsi" w:hAnsiTheme="minorHAnsi" w:cstheme="minorHAnsi"/>
          <w:bCs/>
          <w:sz w:val="22"/>
          <w:szCs w:val="22"/>
          <w:lang w:val="ka-GE"/>
        </w:rPr>
        <w:t xml:space="preserve">ყველა </w:t>
      </w:r>
      <w:r w:rsidRPr="00E8172B">
        <w:rPr>
          <w:rFonts w:asciiTheme="minorHAnsi" w:hAnsiTheme="minorHAnsi" w:cstheme="minorHAnsi"/>
          <w:bCs/>
          <w:sz w:val="22"/>
          <w:szCs w:val="22"/>
          <w:lang w:val="ka-GE"/>
        </w:rPr>
        <w:t xml:space="preserve"> საკონტროლო წერტილების მიმართ</w:t>
      </w:r>
      <w:r w:rsidR="00D73A1D" w:rsidRPr="00E8172B">
        <w:rPr>
          <w:rFonts w:asciiTheme="minorHAnsi" w:hAnsiTheme="minorHAnsi" w:cstheme="minorHAnsi"/>
          <w:bCs/>
          <w:sz w:val="22"/>
          <w:szCs w:val="22"/>
        </w:rPr>
        <w:t xml:space="preserve">. </w:t>
      </w:r>
      <w:r w:rsidR="00B9033F" w:rsidRPr="00E8172B">
        <w:rPr>
          <w:rFonts w:asciiTheme="minorHAnsi" w:hAnsiTheme="minorHAnsi" w:cstheme="minorHAnsi"/>
          <w:sz w:val="22"/>
          <w:szCs w:val="22"/>
          <w:lang w:val="ka-GE"/>
        </w:rPr>
        <w:t>პ</w:t>
      </w:r>
      <w:r w:rsidR="00FD54F5" w:rsidRPr="00E8172B">
        <w:rPr>
          <w:rFonts w:asciiTheme="minorHAnsi" w:hAnsiTheme="minorHAnsi" w:cstheme="minorHAnsi"/>
          <w:sz w:val="22"/>
          <w:szCs w:val="22"/>
          <w:lang w:val="de-DE"/>
        </w:rPr>
        <w:t>ირობით კოორდინატთა სათავე</w:t>
      </w:r>
      <w:r w:rsidR="00FD54F5" w:rsidRPr="00E8172B">
        <w:rPr>
          <w:rFonts w:asciiTheme="minorHAnsi" w:hAnsiTheme="minorHAnsi" w:cstheme="minorHAnsi"/>
          <w:sz w:val="22"/>
          <w:szCs w:val="22"/>
          <w:lang w:val="ka-GE"/>
        </w:rPr>
        <w:t>დ</w:t>
      </w:r>
      <w:r w:rsidR="00FD54F5" w:rsidRPr="00E8172B">
        <w:rPr>
          <w:rFonts w:asciiTheme="minorHAnsi" w:hAnsiTheme="minorHAnsi" w:cstheme="minorHAnsi"/>
          <w:sz w:val="22"/>
          <w:szCs w:val="22"/>
          <w:lang w:val="de-DE"/>
        </w:rPr>
        <w:t xml:space="preserve">  მიღებულია </w:t>
      </w:r>
      <w:r w:rsidR="00B818FE" w:rsidRPr="00E8172B">
        <w:rPr>
          <w:rFonts w:asciiTheme="minorHAnsi" w:hAnsiTheme="minorHAnsi" w:cstheme="minorHAnsi"/>
          <w:sz w:val="22"/>
          <w:szCs w:val="22"/>
          <w:lang w:val="ka-GE"/>
        </w:rPr>
        <w:t>საწარმოს მეორე ზონის უკიდურესი დასავლეთის წვერო.</w:t>
      </w:r>
    </w:p>
    <w:p w:rsidR="00B818FE" w:rsidRPr="00E8172B" w:rsidRDefault="00B818FE" w:rsidP="00E8172B">
      <w:pPr>
        <w:jc w:val="both"/>
        <w:rPr>
          <w:rFonts w:asciiTheme="minorHAnsi" w:hAnsiTheme="minorHAnsi" w:cstheme="minorHAnsi"/>
          <w:sz w:val="22"/>
          <w:szCs w:val="22"/>
          <w:lang w:val="de-DE"/>
        </w:rPr>
      </w:pPr>
    </w:p>
    <w:p w:rsidR="009169AE" w:rsidRPr="00E8172B" w:rsidRDefault="00153387" w:rsidP="00E8172B">
      <w:pPr>
        <w:jc w:val="both"/>
        <w:rPr>
          <w:rFonts w:asciiTheme="minorHAnsi" w:hAnsiTheme="minorHAnsi" w:cstheme="minorHAnsi"/>
          <w:sz w:val="16"/>
          <w:szCs w:val="16"/>
          <w:lang w:val="de-DE"/>
        </w:rPr>
      </w:pPr>
      <w:r w:rsidRPr="00E8172B">
        <w:rPr>
          <w:rFonts w:asciiTheme="minorHAnsi" w:hAnsiTheme="minorHAnsi" w:cstheme="minorHAnsi"/>
          <w:bCs/>
          <w:sz w:val="22"/>
          <w:szCs w:val="22"/>
          <w:lang w:val="ka-GE"/>
        </w:rPr>
        <w:t>საკონტროლო წერტილები</w:t>
      </w:r>
    </w:p>
    <w:p w:rsidR="00153387" w:rsidRPr="00E8172B" w:rsidRDefault="00153387" w:rsidP="00E8172B">
      <w:pPr>
        <w:jc w:val="both"/>
        <w:rPr>
          <w:rFonts w:asciiTheme="minorHAnsi" w:hAnsiTheme="minorHAnsi" w:cstheme="minorHAnsi"/>
          <w:sz w:val="16"/>
          <w:szCs w:val="16"/>
          <w:lang w:val="de-DE"/>
        </w:rPr>
      </w:pPr>
    </w:p>
    <w:tbl>
      <w:tblPr>
        <w:tblW w:w="8262" w:type="dxa"/>
        <w:tblInd w:w="15" w:type="dxa"/>
        <w:tblLayout w:type="fixed"/>
        <w:tblCellMar>
          <w:left w:w="15" w:type="dxa"/>
          <w:right w:w="15" w:type="dxa"/>
        </w:tblCellMar>
        <w:tblLook w:val="0000" w:firstRow="0" w:lastRow="0" w:firstColumn="0" w:lastColumn="0" w:noHBand="0" w:noVBand="0"/>
      </w:tblPr>
      <w:tblGrid>
        <w:gridCol w:w="547"/>
        <w:gridCol w:w="799"/>
        <w:gridCol w:w="914"/>
        <w:gridCol w:w="913"/>
        <w:gridCol w:w="2479"/>
        <w:gridCol w:w="2610"/>
      </w:tblGrid>
      <w:tr w:rsidR="00153387" w:rsidRPr="00E8172B" w:rsidTr="00B818FE">
        <w:trPr>
          <w:trHeight w:hRule="exact" w:val="380"/>
        </w:trPr>
        <w:tc>
          <w:tcPr>
            <w:tcW w:w="5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კოდი</w:t>
            </w:r>
          </w:p>
        </w:tc>
        <w:tc>
          <w:tcPr>
            <w:tcW w:w="17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კოორდინატები (მ)</w:t>
            </w:r>
          </w:p>
        </w:tc>
        <w:tc>
          <w:tcPr>
            <w:tcW w:w="9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 (მ)</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c>
          <w:tcPr>
            <w:tcW w:w="26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კომენტარი</w:t>
            </w:r>
          </w:p>
        </w:tc>
      </w:tr>
      <w:tr w:rsidR="00153387" w:rsidRPr="00E8172B" w:rsidTr="00B818FE">
        <w:trPr>
          <w:trHeight w:hRule="exact" w:val="380"/>
        </w:trPr>
        <w:tc>
          <w:tcPr>
            <w:tcW w:w="5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X</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Y</w:t>
            </w:r>
          </w:p>
        </w:tc>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p>
        </w:tc>
        <w:tc>
          <w:tcPr>
            <w:tcW w:w="26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p>
        </w:tc>
      </w:tr>
      <w:tr w:rsidR="00153387" w:rsidRPr="00E8172B" w:rsidTr="00B818FE">
        <w:trPr>
          <w:trHeight w:hRule="exact" w:val="259"/>
        </w:trPr>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153387" w:rsidRPr="00E8172B" w:rsidTr="00B818FE">
        <w:trPr>
          <w:trHeight w:hRule="exact" w:val="259"/>
        </w:trPr>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153387" w:rsidRPr="00E8172B" w:rsidTr="00B818FE">
        <w:trPr>
          <w:trHeight w:hRule="exact" w:val="259"/>
        </w:trPr>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153387" w:rsidRPr="00E8172B" w:rsidTr="00B818FE">
        <w:trPr>
          <w:trHeight w:hRule="exact" w:val="259"/>
        </w:trPr>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153387" w:rsidRPr="00E8172B" w:rsidTr="00B818FE">
        <w:trPr>
          <w:trHeight w:hRule="exact" w:val="259"/>
        </w:trPr>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153387" w:rsidRPr="00E8172B" w:rsidTr="00B818FE">
        <w:trPr>
          <w:trHeight w:hRule="exact" w:val="259"/>
        </w:trPr>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153387" w:rsidRPr="00E8172B" w:rsidTr="00B818FE">
        <w:trPr>
          <w:trHeight w:hRule="exact" w:val="259"/>
        </w:trPr>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საცხოვრებელი ზონის საზღვარზე</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153387" w:rsidRPr="00E8172B" w:rsidTr="00B818FE">
        <w:trPr>
          <w:trHeight w:hRule="exact" w:val="259"/>
        </w:trPr>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საცხოვრებელი ზონის საზღვარზე</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153387" w:rsidRPr="00E8172B" w:rsidTr="00B818FE">
        <w:trPr>
          <w:trHeight w:hRule="exact" w:val="259"/>
        </w:trPr>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საცხოვრებელი ზონის საზღვარზე</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153387" w:rsidRPr="00E8172B" w:rsidTr="00B818FE">
        <w:trPr>
          <w:trHeight w:hRule="exact" w:val="259"/>
        </w:trPr>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საცხოვრებელი ზონის საზღვარზე</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153387" w:rsidRPr="00E8172B" w:rsidTr="00B818FE">
        <w:trPr>
          <w:trHeight w:hRule="exact" w:val="259"/>
        </w:trPr>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24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საცხოვრებელი ზონის საზღვარზე</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153387" w:rsidRPr="00E8172B" w:rsidRDefault="00153387"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bl>
    <w:p w:rsidR="00153387" w:rsidRPr="00E8172B" w:rsidRDefault="00153387" w:rsidP="00E8172B">
      <w:pPr>
        <w:jc w:val="both"/>
        <w:rPr>
          <w:rFonts w:asciiTheme="minorHAnsi" w:hAnsiTheme="minorHAnsi" w:cstheme="minorHAnsi"/>
          <w:sz w:val="16"/>
          <w:szCs w:val="16"/>
          <w:lang w:val="de-DE"/>
        </w:rPr>
        <w:sectPr w:rsidR="00153387" w:rsidRPr="00E8172B" w:rsidSect="000C3910">
          <w:pgSz w:w="11907" w:h="16840" w:code="9"/>
          <w:pgMar w:top="851" w:right="1247" w:bottom="284" w:left="1247" w:header="720" w:footer="720" w:gutter="0"/>
          <w:cols w:space="720"/>
          <w:titlePg/>
          <w:docGrid w:linePitch="272"/>
        </w:sectPr>
      </w:pPr>
    </w:p>
    <w:p w:rsidR="00FD54F5" w:rsidRPr="00E8172B" w:rsidRDefault="00FD54F5" w:rsidP="00E8172B">
      <w:pPr>
        <w:pStyle w:val="Heading1"/>
        <w:jc w:val="both"/>
        <w:rPr>
          <w:rFonts w:asciiTheme="minorHAnsi" w:hAnsiTheme="minorHAnsi" w:cstheme="minorHAnsi"/>
        </w:rPr>
      </w:pPr>
      <w:bookmarkStart w:id="110" w:name="_Toc358298237"/>
      <w:bookmarkStart w:id="111" w:name="_Toc85720734"/>
      <w:bookmarkStart w:id="112" w:name="_Toc85720900"/>
      <w:bookmarkStart w:id="113" w:name="_Toc85721507"/>
      <w:r w:rsidRPr="00E8172B">
        <w:rPr>
          <w:rFonts w:asciiTheme="minorHAnsi" w:hAnsiTheme="minorHAnsi" w:cstheme="minorHAnsi"/>
          <w:color w:val="auto"/>
        </w:rPr>
        <w:lastRenderedPageBreak/>
        <w:t>ატმოსფერულ ჰაერში მავნე ნივთიერებათა გაბნევის ანგარიშის ანალიზი</w:t>
      </w:r>
      <w:bookmarkEnd w:id="110"/>
      <w:bookmarkEnd w:id="111"/>
      <w:bookmarkEnd w:id="112"/>
      <w:bookmarkEnd w:id="113"/>
      <w:r w:rsidRPr="00E8172B">
        <w:rPr>
          <w:rFonts w:asciiTheme="minorHAnsi" w:hAnsiTheme="minorHAnsi" w:cstheme="minorHAnsi"/>
          <w:color w:val="auto"/>
        </w:rPr>
        <w:t xml:space="preserve"> </w:t>
      </w:r>
    </w:p>
    <w:p w:rsidR="00A77650" w:rsidRPr="00E8172B" w:rsidRDefault="00A77650" w:rsidP="00E8172B">
      <w:pPr>
        <w:jc w:val="both"/>
        <w:rPr>
          <w:rFonts w:asciiTheme="minorHAnsi" w:hAnsiTheme="minorHAnsi" w:cstheme="minorHAnsi"/>
          <w:sz w:val="22"/>
          <w:szCs w:val="22"/>
          <w:lang w:val="de-DE"/>
        </w:rPr>
      </w:pPr>
      <w:bookmarkStart w:id="114" w:name="_Toc154375791"/>
      <w:bookmarkStart w:id="115" w:name="_Toc162606410"/>
      <w:bookmarkEnd w:id="101"/>
      <w:bookmarkEnd w:id="102"/>
      <w:bookmarkEnd w:id="103"/>
      <w:bookmarkEnd w:id="104"/>
    </w:p>
    <w:p w:rsidR="00153387" w:rsidRPr="00E8172B" w:rsidRDefault="00153387" w:rsidP="00D4268B">
      <w:pPr>
        <w:jc w:val="center"/>
        <w:rPr>
          <w:rFonts w:asciiTheme="minorHAnsi" w:hAnsiTheme="minorHAnsi" w:cstheme="minorHAnsi"/>
        </w:rPr>
      </w:pPr>
      <w:bookmarkStart w:id="116" w:name="_Toc190330594"/>
      <w:bookmarkStart w:id="117" w:name="_Toc214685017"/>
      <w:bookmarkStart w:id="118" w:name="_Toc220818932"/>
      <w:bookmarkStart w:id="119" w:name="_Toc222223915"/>
      <w:bookmarkStart w:id="120" w:name="_Toc222548642"/>
      <w:bookmarkStart w:id="121" w:name="_Toc222825762"/>
      <w:bookmarkStart w:id="122" w:name="_Toc242332076"/>
      <w:bookmarkStart w:id="123" w:name="_Toc243216180"/>
      <w:r w:rsidRPr="00E8172B">
        <w:rPr>
          <w:rFonts w:asciiTheme="minorHAnsi" w:hAnsiTheme="minorHAnsi" w:cstheme="minorHAnsi"/>
          <w:noProof/>
        </w:rPr>
        <w:drawing>
          <wp:inline distT="0" distB="0" distL="0" distR="0" wp14:anchorId="3DA34025" wp14:editId="3AE0B038">
            <wp:extent cx="8724960" cy="498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746149" cy="4993673"/>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აზოტის დიოქსიდის (კოდი 301)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r w:rsidRPr="00E8172B">
        <w:rPr>
          <w:rFonts w:asciiTheme="minorHAnsi" w:hAnsiTheme="minorHAnsi" w:cstheme="minorHAnsi"/>
          <w:lang w:val="ru-RU"/>
        </w:rPr>
        <w:t xml:space="preserve"> </w:t>
      </w: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58D539F2" wp14:editId="071CDE72">
            <wp:extent cx="8742164" cy="496252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748775" cy="4966278"/>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აზოტის ოქსიდის (კოდი 304)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r w:rsidRPr="00E8172B">
        <w:rPr>
          <w:rFonts w:asciiTheme="minorHAnsi" w:hAnsiTheme="minorHAnsi" w:cstheme="minorHAnsi"/>
          <w:lang w:val="ru-RU"/>
        </w:rPr>
        <w:t xml:space="preserve"> </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798E739B" wp14:editId="68F60A5A">
            <wp:extent cx="8589948" cy="490537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629131" cy="4927751"/>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ჭვარტლის (კოდი 328)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r w:rsidRPr="00E8172B">
        <w:rPr>
          <w:rFonts w:asciiTheme="minorHAnsi" w:hAnsiTheme="minorHAnsi" w:cstheme="minorHAnsi"/>
          <w:lang w:val="ru-RU"/>
        </w:rPr>
        <w:t xml:space="preserve"> </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41F80114" wp14:editId="624E22B2">
            <wp:extent cx="8683747" cy="4962525"/>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716229" cy="4981088"/>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გოგირდის დიოქსიდის (კოდი 330)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r w:rsidRPr="00E8172B">
        <w:rPr>
          <w:rFonts w:asciiTheme="minorHAnsi" w:hAnsiTheme="minorHAnsi" w:cstheme="minorHAnsi"/>
          <w:lang w:val="ru-RU"/>
        </w:rPr>
        <w:t xml:space="preserve"> </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6A95FCF9" wp14:editId="1716D565">
            <wp:extent cx="8736015" cy="498157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751635" cy="4990482"/>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გოგირდწყალბადის (კოდი 333)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r w:rsidRPr="00E8172B">
        <w:rPr>
          <w:rFonts w:asciiTheme="minorHAnsi" w:hAnsiTheme="minorHAnsi" w:cstheme="minorHAnsi"/>
          <w:lang w:val="ru-RU"/>
        </w:rPr>
        <w:t xml:space="preserve"> </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62053D9C" wp14:editId="7E19732B">
            <wp:extent cx="8657697" cy="495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664887" cy="4957113"/>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ნახშირბადის ოქსიდის (კოდი 337)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r w:rsidRPr="00E8172B">
        <w:rPr>
          <w:rFonts w:asciiTheme="minorHAnsi" w:hAnsiTheme="minorHAnsi" w:cstheme="minorHAnsi"/>
          <w:lang w:val="ru-RU"/>
        </w:rPr>
        <w:t xml:space="preserve"> </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31642F3C" wp14:editId="6B74D8F3">
            <wp:extent cx="8654063" cy="4933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660494" cy="4937617"/>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ბენზ(ა)პირენის (კოდი 703)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r w:rsidRPr="00E8172B">
        <w:rPr>
          <w:rFonts w:asciiTheme="minorHAnsi" w:hAnsiTheme="minorHAnsi" w:cstheme="minorHAnsi"/>
          <w:lang w:val="ru-RU"/>
        </w:rPr>
        <w:t xml:space="preserve"> </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7CB3DF67" wp14:editId="1B8E7FCF">
            <wp:extent cx="8695690" cy="495768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721869" cy="4972609"/>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ფორმალდეჰიდის (კოდი 1325)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r w:rsidRPr="00E8172B">
        <w:rPr>
          <w:rFonts w:asciiTheme="minorHAnsi" w:hAnsiTheme="minorHAnsi" w:cstheme="minorHAnsi"/>
          <w:lang w:val="ru-RU"/>
        </w:rPr>
        <w:t xml:space="preserve"> </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44C9F8BF" wp14:editId="13589B58">
            <wp:extent cx="8691595" cy="4962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706657" cy="4971125"/>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ნაჯერი ნახშირწყალბადების ნავთის ფრაქციის (კოდი 2732)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r w:rsidRPr="00E8172B">
        <w:rPr>
          <w:rFonts w:asciiTheme="minorHAnsi" w:hAnsiTheme="minorHAnsi" w:cstheme="minorHAnsi"/>
          <w:lang w:val="ru-RU"/>
        </w:rPr>
        <w:t xml:space="preserve"> </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494C3E48" wp14:editId="0CFE3CA8">
            <wp:extent cx="8721956" cy="493395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734503" cy="4941048"/>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ნაჯერი ნახშირწყალბადების მძიმე ფრაქციის (კოდი 2754)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r w:rsidRPr="00E8172B">
        <w:rPr>
          <w:rFonts w:asciiTheme="minorHAnsi" w:hAnsiTheme="minorHAnsi" w:cstheme="minorHAnsi"/>
          <w:lang w:val="ru-RU"/>
        </w:rPr>
        <w:t xml:space="preserve"> </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1069AD1C" wp14:editId="4122C7DD">
            <wp:extent cx="8619089" cy="4914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627402" cy="4919640"/>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შეწონილი ნაწილაკების (კოდი 2902)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r w:rsidRPr="00E8172B">
        <w:rPr>
          <w:rFonts w:asciiTheme="minorHAnsi" w:hAnsiTheme="minorHAnsi" w:cstheme="minorHAnsi"/>
          <w:lang w:val="ru-RU"/>
        </w:rPr>
        <w:t xml:space="preserve"> </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6E5A4811" wp14:editId="188BABC4">
            <wp:extent cx="9233773" cy="527685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40436" cy="5280658"/>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ჯამური ზემოქმედების 6035 ჯგუფის  (კოდები 333+1325)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41492DC8" wp14:editId="2F6E389C">
            <wp:extent cx="8661361" cy="4943475"/>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680980" cy="4954673"/>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ჯამური ზემოქმედების 6043 ჯგუფის  (კოდები 330+333)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br w:type="page"/>
      </w:r>
    </w:p>
    <w:p w:rsidR="00153387" w:rsidRPr="00E8172B" w:rsidRDefault="00153387" w:rsidP="00D4268B">
      <w:pPr>
        <w:jc w:val="center"/>
        <w:rPr>
          <w:rFonts w:asciiTheme="minorHAnsi" w:hAnsiTheme="minorHAnsi" w:cstheme="minorHAnsi"/>
          <w:lang w:val="ka-GE"/>
        </w:rPr>
      </w:pPr>
      <w:r w:rsidRPr="00E8172B">
        <w:rPr>
          <w:rFonts w:asciiTheme="minorHAnsi" w:hAnsiTheme="minorHAnsi" w:cstheme="minorHAnsi"/>
          <w:noProof/>
        </w:rPr>
        <w:lastRenderedPageBreak/>
        <w:drawing>
          <wp:inline distT="0" distB="0" distL="0" distR="0" wp14:anchorId="327E822D" wp14:editId="3A54D975">
            <wp:extent cx="8647801" cy="493395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654555" cy="4937804"/>
                    </a:xfrm>
                    <a:prstGeom prst="rect">
                      <a:avLst/>
                    </a:prstGeom>
                  </pic:spPr>
                </pic:pic>
              </a:graphicData>
            </a:graphic>
          </wp:inline>
        </w:drawing>
      </w:r>
    </w:p>
    <w:p w:rsidR="00153387" w:rsidRPr="00E8172B" w:rsidRDefault="00153387" w:rsidP="00E8172B">
      <w:pPr>
        <w:jc w:val="both"/>
        <w:rPr>
          <w:rFonts w:asciiTheme="minorHAnsi" w:hAnsiTheme="minorHAnsi" w:cstheme="minorHAnsi"/>
          <w:lang w:val="ka-GE"/>
        </w:rPr>
      </w:pPr>
      <w:r w:rsidRPr="00E8172B">
        <w:rPr>
          <w:rFonts w:asciiTheme="minorHAnsi" w:hAnsiTheme="minorHAnsi" w:cstheme="minorHAnsi"/>
          <w:lang w:val="ka-GE"/>
        </w:rPr>
        <w:t>არასრული ჯამური ზემოქმედების 6204 ჯგუფის  (კოდები 301+330) მაქსიმალური კონცენტრაციები საკონტროლო წერტილებში (</w:t>
      </w:r>
      <w:r w:rsidRPr="00E8172B">
        <w:rPr>
          <w:rFonts w:asciiTheme="minorHAnsi" w:hAnsiTheme="minorHAnsi" w:cstheme="minorHAnsi"/>
          <w:lang w:val="ru-RU"/>
        </w:rPr>
        <w:t xml:space="preserve">№№ 1÷ 6 </w:t>
      </w:r>
      <w:r w:rsidRPr="00E8172B">
        <w:rPr>
          <w:rFonts w:asciiTheme="minorHAnsi" w:hAnsiTheme="minorHAnsi" w:cstheme="minorHAnsi"/>
          <w:lang w:val="ka-GE"/>
        </w:rPr>
        <w:t>ნორმირებულ 50მ-ნ ზონის საზღვარზე და (</w:t>
      </w:r>
      <w:r w:rsidRPr="00E8172B">
        <w:rPr>
          <w:rFonts w:asciiTheme="minorHAnsi" w:hAnsiTheme="minorHAnsi" w:cstheme="minorHAnsi"/>
          <w:lang w:val="ru-RU"/>
        </w:rPr>
        <w:t xml:space="preserve">№№ </w:t>
      </w:r>
      <w:r w:rsidRPr="00E8172B">
        <w:rPr>
          <w:rFonts w:asciiTheme="minorHAnsi" w:hAnsiTheme="minorHAnsi" w:cstheme="minorHAnsi"/>
          <w:lang w:val="ka-GE"/>
        </w:rPr>
        <w:t>7</w:t>
      </w:r>
      <w:r w:rsidRPr="00E8172B">
        <w:rPr>
          <w:rFonts w:asciiTheme="minorHAnsi" w:hAnsiTheme="minorHAnsi" w:cstheme="minorHAnsi"/>
          <w:lang w:val="ru-RU"/>
        </w:rPr>
        <w:t xml:space="preserve">÷ </w:t>
      </w:r>
      <w:r w:rsidRPr="00E8172B">
        <w:rPr>
          <w:rFonts w:asciiTheme="minorHAnsi" w:hAnsiTheme="minorHAnsi" w:cstheme="minorHAnsi"/>
          <w:lang w:val="ka-GE"/>
        </w:rPr>
        <w:t>11 უახლოეს დასახლებებთან)</w:t>
      </w:r>
    </w:p>
    <w:p w:rsidR="003071ED" w:rsidRPr="00E8172B" w:rsidRDefault="003071ED" w:rsidP="00E8172B">
      <w:pPr>
        <w:jc w:val="both"/>
        <w:rPr>
          <w:rFonts w:asciiTheme="minorHAnsi" w:hAnsiTheme="minorHAnsi" w:cstheme="minorHAnsi"/>
          <w:noProof/>
          <w:sz w:val="22"/>
          <w:szCs w:val="22"/>
          <w:lang w:val="ka-GE" w:eastAsia="en-US"/>
        </w:rPr>
      </w:pPr>
    </w:p>
    <w:p w:rsidR="009169AE" w:rsidRPr="00E8172B" w:rsidRDefault="004978DC" w:rsidP="00E8172B">
      <w:pPr>
        <w:jc w:val="both"/>
        <w:rPr>
          <w:rFonts w:asciiTheme="minorHAnsi" w:hAnsiTheme="minorHAnsi" w:cstheme="minorHAnsi"/>
          <w:noProof/>
          <w:sz w:val="22"/>
          <w:szCs w:val="22"/>
          <w:lang w:val="ka-GE" w:eastAsia="en-US"/>
        </w:rPr>
      </w:pPr>
      <w:r w:rsidRPr="00E8172B">
        <w:rPr>
          <w:rFonts w:asciiTheme="minorHAnsi" w:hAnsiTheme="minorHAnsi" w:cstheme="minorHAnsi"/>
          <w:noProof/>
          <w:sz w:val="22"/>
          <w:szCs w:val="22"/>
          <w:lang w:val="ka-GE" w:eastAsia="en-US"/>
        </w:rPr>
        <w:t>.</w:t>
      </w:r>
    </w:p>
    <w:p w:rsidR="009169AE" w:rsidRPr="00E8172B" w:rsidRDefault="009169AE" w:rsidP="00E8172B">
      <w:pPr>
        <w:jc w:val="both"/>
        <w:rPr>
          <w:rFonts w:asciiTheme="minorHAnsi" w:hAnsiTheme="minorHAnsi" w:cstheme="minorHAnsi"/>
          <w:sz w:val="22"/>
          <w:szCs w:val="22"/>
        </w:rPr>
        <w:sectPr w:rsidR="009169AE" w:rsidRPr="00E8172B" w:rsidSect="009169AE">
          <w:pgSz w:w="16840" w:h="11907" w:orient="landscape" w:code="9"/>
          <w:pgMar w:top="1247" w:right="851" w:bottom="1247" w:left="284" w:header="720" w:footer="720" w:gutter="0"/>
          <w:cols w:space="720"/>
          <w:titlePg/>
          <w:docGrid w:linePitch="272"/>
        </w:sectPr>
      </w:pPr>
    </w:p>
    <w:p w:rsidR="00FD54F5" w:rsidRPr="00E8172B" w:rsidRDefault="00FD54F5"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lastRenderedPageBreak/>
        <w:t>შემაჯამებელ ცხრილში მოცემულია საკონტროლო წერტილებ</w:t>
      </w:r>
      <w:r w:rsidR="00EF188C" w:rsidRPr="00E8172B">
        <w:rPr>
          <w:rFonts w:asciiTheme="minorHAnsi" w:hAnsiTheme="minorHAnsi" w:cstheme="minorHAnsi"/>
          <w:sz w:val="22"/>
          <w:szCs w:val="22"/>
          <w:lang w:val="ka-GE"/>
        </w:rPr>
        <w:t>შ</w:t>
      </w:r>
      <w:r w:rsidRPr="00E8172B">
        <w:rPr>
          <w:rFonts w:asciiTheme="minorHAnsi" w:hAnsiTheme="minorHAnsi" w:cstheme="minorHAnsi"/>
          <w:sz w:val="22"/>
          <w:szCs w:val="22"/>
          <w:lang w:val="ka-GE"/>
        </w:rPr>
        <w:t>ი დამაბინძურებელ ნივთიერებათა მაქსიმა</w:t>
      </w:r>
      <w:r w:rsidR="00EF188C" w:rsidRPr="00E8172B">
        <w:rPr>
          <w:rFonts w:asciiTheme="minorHAnsi" w:hAnsiTheme="minorHAnsi" w:cstheme="minorHAnsi"/>
          <w:sz w:val="22"/>
          <w:szCs w:val="22"/>
          <w:lang w:val="ka-GE"/>
        </w:rPr>
        <w:t>ლური კონცენტრაციები ზდკ-წილებში.</w:t>
      </w:r>
    </w:p>
    <w:p w:rsidR="00153387" w:rsidRPr="00E8172B" w:rsidRDefault="00153387" w:rsidP="00E8172B">
      <w:pPr>
        <w:jc w:val="both"/>
        <w:rPr>
          <w:rFonts w:asciiTheme="minorHAnsi" w:hAnsiTheme="minorHAnsi" w:cstheme="minorHAnsi"/>
          <w:sz w:val="22"/>
          <w:szCs w:val="22"/>
          <w:lang w:val="ka-GE"/>
        </w:rPr>
      </w:pPr>
    </w:p>
    <w:tbl>
      <w:tblPr>
        <w:tblStyle w:val="TableGrid22"/>
        <w:tblW w:w="0" w:type="auto"/>
        <w:tblLayout w:type="fixed"/>
        <w:tblLook w:val="04A0" w:firstRow="1" w:lastRow="0" w:firstColumn="1" w:lastColumn="0" w:noHBand="0" w:noVBand="1"/>
      </w:tblPr>
      <w:tblGrid>
        <w:gridCol w:w="817"/>
        <w:gridCol w:w="4394"/>
        <w:gridCol w:w="2127"/>
        <w:gridCol w:w="2233"/>
      </w:tblGrid>
      <w:tr w:rsidR="00153387" w:rsidRPr="00E8172B" w:rsidTr="00153387">
        <w:tc>
          <w:tcPr>
            <w:tcW w:w="817" w:type="dxa"/>
            <w:tcBorders>
              <w:bottom w:val="single" w:sz="4" w:space="0" w:color="auto"/>
            </w:tcBorders>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მავნე ნივთიერების</w:t>
            </w:r>
          </w:p>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კოდი</w:t>
            </w:r>
          </w:p>
        </w:tc>
        <w:tc>
          <w:tcPr>
            <w:tcW w:w="4394" w:type="dxa"/>
            <w:tcBorders>
              <w:bottom w:val="single" w:sz="4" w:space="0" w:color="auto"/>
            </w:tcBorders>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მავნე ნივთიერების დასახელება</w:t>
            </w:r>
          </w:p>
        </w:tc>
        <w:tc>
          <w:tcPr>
            <w:tcW w:w="2127" w:type="dxa"/>
            <w:tcBorders>
              <w:bottom w:val="single" w:sz="4" w:space="0" w:color="auto"/>
            </w:tcBorders>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ფორმირებული მაქსიმალური კონცენტრაცია (ზდკ-ს წილი) უახლოეს დასახლებასთან</w:t>
            </w:r>
          </w:p>
        </w:tc>
        <w:tc>
          <w:tcPr>
            <w:tcW w:w="2233" w:type="dxa"/>
            <w:tcBorders>
              <w:bottom w:val="single" w:sz="4" w:space="0" w:color="auto"/>
            </w:tcBorders>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 xml:space="preserve">ფორმირებული მაქსიმალური კონცენტრაცია (ზდკ-ს წილი) 500 მეტრიან ნორმირების საზღვარზე </w:t>
            </w:r>
          </w:p>
        </w:tc>
      </w:tr>
      <w:tr w:rsidR="00153387" w:rsidRPr="00E8172B" w:rsidTr="00153387">
        <w:tc>
          <w:tcPr>
            <w:tcW w:w="817" w:type="dxa"/>
            <w:vAlign w:val="center"/>
          </w:tcPr>
          <w:p w:rsidR="00153387" w:rsidRPr="00E8172B" w:rsidRDefault="00153387" w:rsidP="00E8172B">
            <w:pPr>
              <w:tabs>
                <w:tab w:val="right" w:pos="2974"/>
              </w:tabs>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0301</w:t>
            </w:r>
          </w:p>
        </w:tc>
        <w:tc>
          <w:tcPr>
            <w:tcW w:w="4394" w:type="dxa"/>
            <w:vAlign w:val="center"/>
          </w:tcPr>
          <w:p w:rsidR="00153387" w:rsidRPr="00E8172B" w:rsidRDefault="00153387" w:rsidP="00E8172B">
            <w:pPr>
              <w:tabs>
                <w:tab w:val="right" w:pos="2974"/>
              </w:tabs>
              <w:jc w:val="both"/>
              <w:rPr>
                <w:rFonts w:asciiTheme="minorHAnsi" w:hAnsiTheme="minorHAnsi" w:cstheme="minorHAnsi"/>
                <w:sz w:val="18"/>
                <w:szCs w:val="18"/>
                <w:lang w:val="ka-GE" w:eastAsia="en-US"/>
              </w:rPr>
            </w:pPr>
            <w:r w:rsidRPr="00E8172B">
              <w:rPr>
                <w:rFonts w:asciiTheme="minorHAnsi" w:hAnsiTheme="minorHAnsi" w:cstheme="minorHAnsi"/>
                <w:bCs/>
                <w:sz w:val="18"/>
                <w:szCs w:val="18"/>
                <w:lang w:eastAsia="en-US"/>
              </w:rPr>
              <w:t>აზოტის დიოქსიდი</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0,32</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0,42</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0304</w:t>
            </w:r>
          </w:p>
        </w:tc>
        <w:tc>
          <w:tcPr>
            <w:tcW w:w="4394"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bCs/>
                <w:sz w:val="18"/>
                <w:szCs w:val="18"/>
                <w:lang w:eastAsia="en-US"/>
              </w:rPr>
              <w:t>აზოტის ოქსიდი</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0,03</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0,03</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0328</w:t>
            </w:r>
          </w:p>
        </w:tc>
        <w:tc>
          <w:tcPr>
            <w:tcW w:w="4394"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bCs/>
                <w:sz w:val="18"/>
                <w:szCs w:val="18"/>
                <w:lang w:eastAsia="en-US"/>
              </w:rPr>
              <w:t>ჭვარტლ</w:t>
            </w:r>
            <w:r w:rsidRPr="00E8172B">
              <w:rPr>
                <w:rFonts w:asciiTheme="minorHAnsi" w:hAnsiTheme="minorHAnsi" w:cstheme="minorHAnsi"/>
                <w:bCs/>
                <w:sz w:val="18"/>
                <w:szCs w:val="18"/>
                <w:lang w:val="ka-GE" w:eastAsia="en-US"/>
              </w:rPr>
              <w:t>ი</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0,06</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0,08</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0330</w:t>
            </w:r>
          </w:p>
        </w:tc>
        <w:tc>
          <w:tcPr>
            <w:tcW w:w="4394"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bCs/>
                <w:sz w:val="18"/>
                <w:szCs w:val="18"/>
                <w:lang w:eastAsia="en-US"/>
              </w:rPr>
              <w:t>გოგირდის დიოქსიდი</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0,02</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0,03</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0333</w:t>
            </w:r>
          </w:p>
        </w:tc>
        <w:tc>
          <w:tcPr>
            <w:tcW w:w="4394"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bCs/>
                <w:sz w:val="18"/>
                <w:szCs w:val="18"/>
                <w:lang w:eastAsia="en-US"/>
              </w:rPr>
              <w:t>გოგირდწყალბადი</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0,00103</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0,00226</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0337</w:t>
            </w:r>
          </w:p>
        </w:tc>
        <w:tc>
          <w:tcPr>
            <w:tcW w:w="4394"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bCs/>
                <w:sz w:val="18"/>
                <w:szCs w:val="18"/>
                <w:lang w:eastAsia="en-US"/>
              </w:rPr>
              <w:t>ნახშირბადის ოქსიდი</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0,01</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0,01</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0703</w:t>
            </w:r>
          </w:p>
        </w:tc>
        <w:tc>
          <w:tcPr>
            <w:tcW w:w="4394"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ბენზ(ა)პირენი</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0,00123</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0,00261</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1325</w:t>
            </w:r>
          </w:p>
        </w:tc>
        <w:tc>
          <w:tcPr>
            <w:tcW w:w="4394"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ფორმალდეჰიდი</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0,0022</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0,00467</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2732</w:t>
            </w:r>
          </w:p>
        </w:tc>
        <w:tc>
          <w:tcPr>
            <w:tcW w:w="4394" w:type="dxa"/>
            <w:vAlign w:val="center"/>
          </w:tcPr>
          <w:p w:rsidR="00153387" w:rsidRPr="00E8172B" w:rsidRDefault="00153387" w:rsidP="00E8172B">
            <w:pPr>
              <w:jc w:val="both"/>
              <w:rPr>
                <w:rFonts w:asciiTheme="minorHAnsi" w:hAnsiTheme="minorHAnsi" w:cstheme="minorHAnsi"/>
                <w:bCs/>
                <w:sz w:val="18"/>
                <w:szCs w:val="18"/>
                <w:lang w:eastAsia="en-US"/>
              </w:rPr>
            </w:pPr>
            <w:r w:rsidRPr="00E8172B">
              <w:rPr>
                <w:rFonts w:asciiTheme="minorHAnsi" w:hAnsiTheme="minorHAnsi" w:cstheme="minorHAnsi"/>
                <w:bCs/>
                <w:sz w:val="18"/>
                <w:szCs w:val="18"/>
                <w:lang w:eastAsia="en-US"/>
              </w:rPr>
              <w:t>ნავთის ფრაქცია</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0,01</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0,02</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2754</w:t>
            </w:r>
          </w:p>
        </w:tc>
        <w:tc>
          <w:tcPr>
            <w:tcW w:w="4394" w:type="dxa"/>
            <w:vAlign w:val="center"/>
          </w:tcPr>
          <w:p w:rsidR="00153387" w:rsidRPr="00E8172B" w:rsidRDefault="00153387" w:rsidP="00E8172B">
            <w:pPr>
              <w:jc w:val="both"/>
              <w:rPr>
                <w:rFonts w:asciiTheme="minorHAnsi" w:hAnsiTheme="minorHAnsi" w:cstheme="minorHAnsi"/>
                <w:bCs/>
                <w:sz w:val="18"/>
                <w:szCs w:val="18"/>
                <w:lang w:eastAsia="en-US"/>
              </w:rPr>
            </w:pPr>
            <w:r w:rsidRPr="00E8172B">
              <w:rPr>
                <w:rFonts w:asciiTheme="minorHAnsi" w:hAnsiTheme="minorHAnsi" w:cstheme="minorHAnsi"/>
                <w:bCs/>
                <w:sz w:val="18"/>
                <w:szCs w:val="18"/>
                <w:lang w:eastAsia="en-US"/>
              </w:rPr>
              <w:t>ნაჯერი ნახშირწყალბადები C12-C19</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0,00294</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0,00644</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2902</w:t>
            </w:r>
          </w:p>
        </w:tc>
        <w:tc>
          <w:tcPr>
            <w:tcW w:w="4394"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შეწონილი ნაწილაკები (მტვერი)</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0,22</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0,35</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6035</w:t>
            </w:r>
          </w:p>
        </w:tc>
        <w:tc>
          <w:tcPr>
            <w:tcW w:w="4394" w:type="dxa"/>
            <w:vAlign w:val="center"/>
          </w:tcPr>
          <w:p w:rsidR="00153387" w:rsidRPr="00E8172B" w:rsidRDefault="00153387" w:rsidP="00E8172B">
            <w:pPr>
              <w:jc w:val="both"/>
              <w:rPr>
                <w:rFonts w:asciiTheme="minorHAnsi" w:hAnsiTheme="minorHAnsi" w:cstheme="minorHAnsi"/>
                <w:bCs/>
                <w:sz w:val="18"/>
                <w:szCs w:val="18"/>
                <w:lang w:eastAsia="en-US"/>
              </w:rPr>
            </w:pPr>
            <w:r w:rsidRPr="00E8172B">
              <w:rPr>
                <w:rFonts w:asciiTheme="minorHAnsi" w:hAnsiTheme="minorHAnsi" w:cstheme="minorHAnsi"/>
                <w:bCs/>
                <w:sz w:val="18"/>
                <w:szCs w:val="18"/>
                <w:lang w:eastAsia="en-US"/>
              </w:rPr>
              <w:t>ჯამური ზემოქმედების ჯგუფი (2) 33</w:t>
            </w:r>
            <w:r w:rsidRPr="00E8172B">
              <w:rPr>
                <w:rFonts w:asciiTheme="minorHAnsi" w:hAnsiTheme="minorHAnsi" w:cstheme="minorHAnsi"/>
                <w:bCs/>
                <w:sz w:val="18"/>
                <w:szCs w:val="18"/>
                <w:lang w:val="ka-GE" w:eastAsia="en-US"/>
              </w:rPr>
              <w:t>3 1325</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0,0034</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0,00689</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val="ka-GE" w:eastAsia="en-US"/>
              </w:rPr>
              <w:t>6043</w:t>
            </w:r>
          </w:p>
        </w:tc>
        <w:tc>
          <w:tcPr>
            <w:tcW w:w="4394" w:type="dxa"/>
            <w:vAlign w:val="center"/>
          </w:tcPr>
          <w:p w:rsidR="00153387" w:rsidRPr="00E8172B" w:rsidRDefault="00153387" w:rsidP="00E8172B">
            <w:pPr>
              <w:jc w:val="both"/>
              <w:rPr>
                <w:rFonts w:asciiTheme="minorHAnsi" w:hAnsiTheme="minorHAnsi" w:cstheme="minorHAnsi"/>
                <w:bCs/>
                <w:sz w:val="18"/>
                <w:szCs w:val="18"/>
                <w:lang w:val="ka-GE" w:eastAsia="en-US"/>
              </w:rPr>
            </w:pPr>
            <w:r w:rsidRPr="00E8172B">
              <w:rPr>
                <w:rFonts w:asciiTheme="minorHAnsi" w:hAnsiTheme="minorHAnsi" w:cstheme="minorHAnsi"/>
                <w:bCs/>
                <w:sz w:val="18"/>
                <w:szCs w:val="18"/>
                <w:lang w:eastAsia="en-US"/>
              </w:rPr>
              <w:t>ჯამური ზემოქმედების ჯგუფი (2) 330 3</w:t>
            </w:r>
            <w:r w:rsidRPr="00E8172B">
              <w:rPr>
                <w:rFonts w:asciiTheme="minorHAnsi" w:hAnsiTheme="minorHAnsi" w:cstheme="minorHAnsi"/>
                <w:bCs/>
                <w:sz w:val="18"/>
                <w:szCs w:val="18"/>
                <w:lang w:val="ka-GE" w:eastAsia="en-US"/>
              </w:rPr>
              <w:t>33</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0,02</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0,03</w:t>
            </w:r>
          </w:p>
        </w:tc>
      </w:tr>
      <w:tr w:rsidR="00153387" w:rsidRPr="00E8172B" w:rsidTr="00153387">
        <w:tc>
          <w:tcPr>
            <w:tcW w:w="817" w:type="dxa"/>
            <w:vAlign w:val="center"/>
          </w:tcPr>
          <w:p w:rsidR="00153387" w:rsidRPr="00E8172B" w:rsidRDefault="00153387" w:rsidP="00E8172B">
            <w:pPr>
              <w:jc w:val="both"/>
              <w:rPr>
                <w:rFonts w:asciiTheme="minorHAnsi" w:hAnsiTheme="minorHAnsi" w:cstheme="minorHAnsi"/>
                <w:bCs/>
                <w:sz w:val="18"/>
                <w:szCs w:val="18"/>
                <w:lang w:eastAsia="en-US"/>
              </w:rPr>
            </w:pPr>
            <w:r w:rsidRPr="00E8172B">
              <w:rPr>
                <w:rFonts w:asciiTheme="minorHAnsi" w:hAnsiTheme="minorHAnsi" w:cstheme="minorHAnsi"/>
                <w:bCs/>
                <w:sz w:val="18"/>
                <w:szCs w:val="18"/>
                <w:lang w:val="ka-GE" w:eastAsia="en-US"/>
              </w:rPr>
              <w:t>6204</w:t>
            </w:r>
          </w:p>
        </w:tc>
        <w:tc>
          <w:tcPr>
            <w:tcW w:w="4394" w:type="dxa"/>
            <w:vAlign w:val="center"/>
          </w:tcPr>
          <w:p w:rsidR="00153387" w:rsidRPr="00E8172B" w:rsidRDefault="00153387" w:rsidP="00E8172B">
            <w:pPr>
              <w:jc w:val="both"/>
              <w:rPr>
                <w:rFonts w:asciiTheme="minorHAnsi" w:hAnsiTheme="minorHAnsi" w:cstheme="minorHAnsi"/>
                <w:bCs/>
                <w:sz w:val="18"/>
                <w:szCs w:val="18"/>
                <w:lang w:eastAsia="en-US"/>
              </w:rPr>
            </w:pPr>
            <w:r w:rsidRPr="00E8172B">
              <w:rPr>
                <w:rFonts w:asciiTheme="minorHAnsi" w:hAnsiTheme="minorHAnsi" w:cstheme="minorHAnsi"/>
                <w:bCs/>
                <w:sz w:val="18"/>
                <w:szCs w:val="18"/>
                <w:lang w:eastAsia="en-US"/>
              </w:rPr>
              <w:t>ჯამური ზემოქმედების ჯგუფი (2) 301 330</w:t>
            </w:r>
          </w:p>
        </w:tc>
        <w:tc>
          <w:tcPr>
            <w:tcW w:w="2127"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0,21</w:t>
            </w:r>
          </w:p>
        </w:tc>
        <w:tc>
          <w:tcPr>
            <w:tcW w:w="2233" w:type="dxa"/>
            <w:vAlign w:val="center"/>
          </w:tcPr>
          <w:p w:rsidR="00153387" w:rsidRPr="00E8172B" w:rsidRDefault="00153387" w:rsidP="00E8172B">
            <w:pPr>
              <w:jc w:val="both"/>
              <w:rPr>
                <w:rFonts w:asciiTheme="minorHAnsi" w:hAnsiTheme="minorHAnsi" w:cstheme="minorHAnsi"/>
                <w:sz w:val="18"/>
                <w:szCs w:val="18"/>
                <w:lang w:val="ka-GE" w:eastAsia="en-US"/>
              </w:rPr>
            </w:pPr>
            <w:r w:rsidRPr="00E8172B">
              <w:rPr>
                <w:rFonts w:asciiTheme="minorHAnsi" w:hAnsiTheme="minorHAnsi" w:cstheme="minorHAnsi"/>
                <w:sz w:val="18"/>
                <w:szCs w:val="18"/>
                <w:lang w:val="ka-GE" w:eastAsia="en-US"/>
              </w:rPr>
              <w:t>0,28</w:t>
            </w:r>
          </w:p>
        </w:tc>
      </w:tr>
    </w:tbl>
    <w:p w:rsidR="00153387" w:rsidRPr="00E8172B" w:rsidRDefault="00153387" w:rsidP="00E8172B">
      <w:pPr>
        <w:jc w:val="both"/>
        <w:rPr>
          <w:rFonts w:asciiTheme="minorHAnsi" w:hAnsiTheme="minorHAnsi" w:cstheme="minorHAnsi"/>
          <w:sz w:val="22"/>
          <w:szCs w:val="22"/>
          <w:lang w:val="ka-GE"/>
        </w:rPr>
      </w:pPr>
    </w:p>
    <w:p w:rsidR="00FD54F5" w:rsidRPr="00E8172B" w:rsidRDefault="00530A2E" w:rsidP="00E8172B">
      <w:pPr>
        <w:jc w:val="both"/>
        <w:rPr>
          <w:rFonts w:asciiTheme="minorHAnsi" w:hAnsiTheme="minorHAnsi" w:cstheme="minorHAnsi"/>
          <w:sz w:val="22"/>
          <w:szCs w:val="22"/>
        </w:rPr>
      </w:pPr>
      <w:r w:rsidRPr="00E8172B">
        <w:rPr>
          <w:rFonts w:asciiTheme="minorHAnsi" w:hAnsiTheme="minorHAnsi" w:cstheme="minorHAnsi"/>
          <w:noProof/>
          <w:lang w:eastAsia="en-US"/>
        </w:rPr>
        <mc:AlternateContent>
          <mc:Choice Requires="wps">
            <w:drawing>
              <wp:anchor distT="0" distB="0" distL="114300" distR="114300" simplePos="0" relativeHeight="251717632" behindDoc="0" locked="0" layoutInCell="1" allowOverlap="1" wp14:anchorId="64272090" wp14:editId="4C1923F5">
                <wp:simplePos x="0" y="0"/>
                <wp:positionH relativeFrom="column">
                  <wp:posOffset>6795770</wp:posOffset>
                </wp:positionH>
                <wp:positionV relativeFrom="paragraph">
                  <wp:posOffset>2322195</wp:posOffset>
                </wp:positionV>
                <wp:extent cx="297180" cy="297815"/>
                <wp:effectExtent l="13970" t="7620" r="136525" b="447040"/>
                <wp:wrapNone/>
                <wp:docPr id="43"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 cy="297815"/>
                        </a:xfrm>
                        <a:prstGeom prst="wedgeRectCallout">
                          <a:avLst>
                            <a:gd name="adj1" fmla="val 83759"/>
                            <a:gd name="adj2" fmla="val 179639"/>
                          </a:avLst>
                        </a:prstGeom>
                        <a:solidFill>
                          <a:srgbClr val="FFFF00"/>
                        </a:solidFill>
                        <a:ln w="9525">
                          <a:solidFill>
                            <a:srgbClr val="000000"/>
                          </a:solidFill>
                          <a:miter lim="800000"/>
                          <a:headEnd/>
                          <a:tailEnd/>
                        </a:ln>
                      </wps:spPr>
                      <wps:txbx>
                        <w:txbxContent>
                          <w:p w:rsidR="00FA1025" w:rsidRPr="001210D9" w:rsidRDefault="00FA1025" w:rsidP="00FD54F5">
                            <w:pPr>
                              <w:rPr>
                                <w:b/>
                                <w:sz w:val="24"/>
                                <w:szCs w:val="24"/>
                              </w:rPr>
                            </w:pPr>
                            <w:r>
                              <w:rPr>
                                <w:b/>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7209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55" o:spid="_x0000_s1027" type="#_x0000_t61" style="position:absolute;left:0;text-align:left;margin-left:535.1pt;margin-top:182.85pt;width:23.4pt;height:23.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" adj="28892,49602" fillcolor="yellow">
                <v:textbox>
                  <w:txbxContent>
                    <w:p w:rsidR="00FA1025" w:rsidRPr="001210D9" w:rsidRDefault="00FA1025" w:rsidP="00FD54F5">
                      <w:pPr>
                        <w:rPr>
                          <w:b/>
                          <w:sz w:val="24"/>
                          <w:szCs w:val="24"/>
                        </w:rPr>
                      </w:pPr>
                      <w:r>
                        <w:rPr>
                          <w:b/>
                          <w:sz w:val="24"/>
                          <w:szCs w:val="24"/>
                        </w:rPr>
                        <w:t>2</w:t>
                      </w:r>
                    </w:p>
                  </w:txbxContent>
                </v:textbox>
              </v:shape>
            </w:pict>
          </mc:Fallback>
        </mc:AlternateContent>
      </w:r>
      <w:r w:rsidR="00FD54F5" w:rsidRPr="00E8172B">
        <w:rPr>
          <w:rFonts w:asciiTheme="minorHAnsi" w:hAnsiTheme="minorHAnsi" w:cstheme="minorHAnsi"/>
          <w:sz w:val="22"/>
          <w:szCs w:val="22"/>
        </w:rPr>
        <w:t xml:space="preserve">როგორც გრაფიკული და ცხრილური მონაცემებით ჩანს </w:t>
      </w:r>
      <w:r w:rsidR="00FD54F5" w:rsidRPr="00E8172B">
        <w:rPr>
          <w:rFonts w:asciiTheme="minorHAnsi" w:hAnsiTheme="minorHAnsi" w:cstheme="minorHAnsi"/>
          <w:sz w:val="22"/>
          <w:szCs w:val="22"/>
          <w:lang w:val="ka-GE"/>
        </w:rPr>
        <w:t xml:space="preserve">ატმოსფერული ჰაერის დაცვის კანონმდებლობით </w:t>
      </w:r>
      <w:r w:rsidR="00FD54F5" w:rsidRPr="00E8172B">
        <w:rPr>
          <w:rFonts w:asciiTheme="minorHAnsi" w:hAnsiTheme="minorHAnsi" w:cstheme="minorHAnsi"/>
          <w:sz w:val="22"/>
          <w:szCs w:val="22"/>
        </w:rPr>
        <w:t xml:space="preserve">დადგენილ ნორმატივებზე გადაჭარბებას ადგილი არ აქვს </w:t>
      </w:r>
      <w:r w:rsidR="00FD54F5" w:rsidRPr="00E8172B">
        <w:rPr>
          <w:rFonts w:asciiTheme="minorHAnsi" w:hAnsiTheme="minorHAnsi" w:cstheme="minorHAnsi"/>
          <w:sz w:val="22"/>
          <w:szCs w:val="22"/>
          <w:lang w:val="ka-GE"/>
        </w:rPr>
        <w:t xml:space="preserve">მავნე ნივთიერების მიმართ </w:t>
      </w:r>
      <w:r w:rsidR="00FD54F5" w:rsidRPr="00E8172B">
        <w:rPr>
          <w:rFonts w:asciiTheme="minorHAnsi" w:hAnsiTheme="minorHAnsi" w:cstheme="minorHAnsi"/>
          <w:sz w:val="22"/>
          <w:szCs w:val="22"/>
        </w:rPr>
        <w:t>არც ერთ საკონტროლო წერტილში</w:t>
      </w:r>
      <w:r w:rsidR="00FD54F5" w:rsidRPr="00E8172B">
        <w:rPr>
          <w:rFonts w:asciiTheme="minorHAnsi" w:hAnsiTheme="minorHAnsi" w:cstheme="minorHAnsi"/>
          <w:sz w:val="22"/>
          <w:szCs w:val="22"/>
          <w:lang w:val="ka-GE"/>
        </w:rPr>
        <w:t>, აგრეთვე 500 მეტრიანი რადიუსის  საზღვარზე</w:t>
      </w:r>
      <w:r w:rsidR="00FD54F5" w:rsidRPr="00E8172B">
        <w:rPr>
          <w:rFonts w:asciiTheme="minorHAnsi" w:hAnsiTheme="minorHAnsi" w:cstheme="minorHAnsi"/>
          <w:sz w:val="22"/>
          <w:szCs w:val="22"/>
        </w:rPr>
        <w:t>. ამდენად საწარმოს ფუნქციონირება საშტატო რეჟიმში არ გამოიწვევს ჰაერის ხარისხის გაუარესებას</w:t>
      </w:r>
      <w:r w:rsidR="00FD54F5" w:rsidRPr="00E8172B">
        <w:rPr>
          <w:rFonts w:asciiTheme="minorHAnsi" w:hAnsiTheme="minorHAnsi" w:cstheme="minorHAnsi"/>
          <w:sz w:val="22"/>
          <w:szCs w:val="22"/>
          <w:lang w:val="ka-GE"/>
        </w:rPr>
        <w:t xml:space="preserve"> და მიღებული გაფრქვევები შესაძლებელია დაკვალიფიცირდეს როგორც ზღვრულად დასაშვები გაფრქვევები</w:t>
      </w:r>
      <w:r w:rsidR="00FD54F5" w:rsidRPr="00E8172B">
        <w:rPr>
          <w:rFonts w:asciiTheme="minorHAnsi" w:hAnsiTheme="minorHAnsi" w:cstheme="minorHAnsi"/>
          <w:sz w:val="22"/>
          <w:szCs w:val="22"/>
        </w:rPr>
        <w:t>.</w:t>
      </w:r>
    </w:p>
    <w:p w:rsidR="00153387" w:rsidRPr="00E8172B" w:rsidRDefault="00153387" w:rsidP="00E8172B">
      <w:pPr>
        <w:jc w:val="both"/>
        <w:rPr>
          <w:rFonts w:asciiTheme="minorHAnsi" w:hAnsiTheme="minorHAnsi" w:cstheme="minorHAnsi"/>
          <w:sz w:val="22"/>
          <w:szCs w:val="22"/>
        </w:rPr>
      </w:pPr>
    </w:p>
    <w:p w:rsidR="00FD54F5" w:rsidRPr="00E8172B" w:rsidRDefault="00FD54F5" w:rsidP="00E8172B">
      <w:pPr>
        <w:pStyle w:val="Heading1"/>
        <w:jc w:val="both"/>
        <w:rPr>
          <w:rFonts w:asciiTheme="minorHAnsi" w:hAnsiTheme="minorHAnsi" w:cstheme="minorHAnsi"/>
          <w:color w:val="auto"/>
        </w:rPr>
      </w:pPr>
      <w:bookmarkStart w:id="124" w:name="_Toc358298238"/>
      <w:bookmarkStart w:id="125" w:name="_Toc85720735"/>
      <w:bookmarkStart w:id="126" w:name="_Toc85720901"/>
      <w:bookmarkStart w:id="127" w:name="_Toc85721508"/>
      <w:r w:rsidRPr="00E8172B">
        <w:rPr>
          <w:rFonts w:asciiTheme="minorHAnsi" w:hAnsiTheme="minorHAnsi" w:cstheme="minorHAnsi"/>
          <w:color w:val="auto"/>
        </w:rPr>
        <w:t>ატმოსფერულ ჰაერში მავნე ნივთიერებათა ზღვრულად დასაშვები გაფრქვევის ნორმები</w:t>
      </w:r>
      <w:bookmarkEnd w:id="124"/>
      <w:bookmarkEnd w:id="125"/>
      <w:bookmarkEnd w:id="126"/>
      <w:bookmarkEnd w:id="127"/>
    </w:p>
    <w:p w:rsidR="00FD54F5" w:rsidRPr="00E8172B" w:rsidRDefault="00FD54F5" w:rsidP="00E8172B">
      <w:pPr>
        <w:jc w:val="both"/>
        <w:rPr>
          <w:rFonts w:asciiTheme="minorHAnsi" w:hAnsiTheme="minorHAnsi" w:cstheme="minorHAnsi"/>
          <w:sz w:val="22"/>
          <w:szCs w:val="22"/>
        </w:rPr>
      </w:pPr>
    </w:p>
    <w:p w:rsidR="00000A17" w:rsidRPr="00E8172B" w:rsidRDefault="00747938"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ორგანიზებულ </w:t>
      </w:r>
      <w:r w:rsidRPr="00E8172B">
        <w:rPr>
          <w:rFonts w:asciiTheme="minorHAnsi" w:hAnsiTheme="minorHAnsi" w:cstheme="minorHAnsi"/>
          <w:sz w:val="22"/>
          <w:szCs w:val="22"/>
        </w:rPr>
        <w:t>სტაციონარულ წყარო</w:t>
      </w:r>
      <w:r w:rsidRPr="00E8172B">
        <w:rPr>
          <w:rFonts w:asciiTheme="minorHAnsi" w:hAnsiTheme="minorHAnsi" w:cstheme="minorHAnsi"/>
          <w:sz w:val="22"/>
          <w:szCs w:val="22"/>
          <w:lang w:val="ka-GE"/>
        </w:rPr>
        <w:t>ს საწარმოში წარმოადგენს დიზელ გენერატორი</w:t>
      </w:r>
      <w:r w:rsidR="00000A17" w:rsidRPr="00E8172B">
        <w:rPr>
          <w:rFonts w:asciiTheme="minorHAnsi" w:hAnsiTheme="minorHAnsi" w:cstheme="minorHAnsi"/>
          <w:sz w:val="22"/>
          <w:szCs w:val="22"/>
          <w:lang w:val="ka-GE"/>
        </w:rPr>
        <w:t>,</w:t>
      </w:r>
      <w:r w:rsidRPr="00E8172B">
        <w:rPr>
          <w:rFonts w:asciiTheme="minorHAnsi" w:hAnsiTheme="minorHAnsi" w:cstheme="minorHAnsi"/>
          <w:sz w:val="22"/>
          <w:szCs w:val="22"/>
          <w:lang w:val="ka-GE"/>
        </w:rPr>
        <w:t xml:space="preserve"> ხოლო    არაორგანიზებულებს -დიზელის საწვავის ავზი </w:t>
      </w:r>
      <w:r w:rsidR="00000A17" w:rsidRPr="00E8172B">
        <w:rPr>
          <w:rFonts w:asciiTheme="minorHAnsi" w:hAnsiTheme="minorHAnsi" w:cstheme="minorHAnsi"/>
          <w:sz w:val="22"/>
          <w:szCs w:val="22"/>
          <w:lang w:val="ka-GE"/>
        </w:rPr>
        <w:t xml:space="preserve">ერთი </w:t>
      </w:r>
      <w:r w:rsidRPr="00E8172B">
        <w:rPr>
          <w:rFonts w:asciiTheme="minorHAnsi" w:hAnsiTheme="minorHAnsi" w:cstheme="minorHAnsi"/>
          <w:sz w:val="22"/>
          <w:szCs w:val="22"/>
          <w:lang w:val="ka-GE"/>
        </w:rPr>
        <w:t xml:space="preserve"> სვეტწერტით, </w:t>
      </w:r>
      <w:r w:rsidR="00000A17" w:rsidRPr="00E8172B">
        <w:rPr>
          <w:rFonts w:asciiTheme="minorHAnsi" w:hAnsiTheme="minorHAnsi" w:cstheme="minorHAnsi"/>
          <w:sz w:val="22"/>
          <w:szCs w:val="22"/>
          <w:lang w:val="ka-GE"/>
        </w:rPr>
        <w:t xml:space="preserve">აგრეთვე </w:t>
      </w:r>
      <w:r w:rsidRPr="00E8172B">
        <w:rPr>
          <w:rFonts w:asciiTheme="minorHAnsi" w:hAnsiTheme="minorHAnsi" w:cstheme="minorHAnsi"/>
          <w:sz w:val="22"/>
          <w:szCs w:val="22"/>
          <w:lang w:val="ka-GE"/>
        </w:rPr>
        <w:t>ნიადაგის ნაყოფიერი და ფუჭი ქანების სანაყარო</w:t>
      </w:r>
      <w:r w:rsidR="00000A17" w:rsidRPr="00E8172B">
        <w:rPr>
          <w:rFonts w:asciiTheme="minorHAnsi" w:hAnsiTheme="minorHAnsi" w:cstheme="minorHAnsi"/>
          <w:sz w:val="22"/>
          <w:szCs w:val="22"/>
          <w:lang w:val="ka-GE"/>
        </w:rPr>
        <w:t>ები</w:t>
      </w:r>
      <w:r w:rsidR="00C504E4" w:rsidRPr="00E8172B">
        <w:rPr>
          <w:rFonts w:asciiTheme="minorHAnsi" w:hAnsiTheme="minorHAnsi" w:cstheme="minorHAnsi"/>
          <w:sz w:val="22"/>
          <w:szCs w:val="22"/>
          <w:lang w:val="ka-GE"/>
        </w:rPr>
        <w:t>ს ფორმირება შესაბამისი სატრანსპორტო ემისიების თანხლებით</w:t>
      </w:r>
      <w:r w:rsidRPr="00E8172B">
        <w:rPr>
          <w:rFonts w:asciiTheme="minorHAnsi" w:hAnsiTheme="minorHAnsi" w:cstheme="minorHAnsi"/>
          <w:sz w:val="22"/>
          <w:szCs w:val="22"/>
          <w:lang w:val="ka-GE"/>
        </w:rPr>
        <w:t>. ბაგირული სველი ჭრის დანადგარი</w:t>
      </w:r>
      <w:r w:rsidR="00000A17" w:rsidRPr="00E8172B">
        <w:rPr>
          <w:rFonts w:asciiTheme="minorHAnsi" w:hAnsiTheme="minorHAnsi" w:cstheme="minorHAnsi"/>
          <w:sz w:val="22"/>
          <w:szCs w:val="22"/>
          <w:lang w:val="ka-GE"/>
        </w:rPr>
        <w:t>ც</w:t>
      </w:r>
      <w:r w:rsidRPr="00E8172B">
        <w:rPr>
          <w:rFonts w:asciiTheme="minorHAnsi" w:hAnsiTheme="minorHAnsi" w:cstheme="minorHAnsi"/>
          <w:sz w:val="22"/>
          <w:szCs w:val="22"/>
          <w:lang w:val="ka-GE"/>
        </w:rPr>
        <w:t xml:space="preserve">   განხილულია როგორც </w:t>
      </w:r>
      <w:r w:rsidR="00000A17" w:rsidRPr="00E8172B">
        <w:rPr>
          <w:rFonts w:asciiTheme="minorHAnsi" w:hAnsiTheme="minorHAnsi" w:cstheme="minorHAnsi"/>
          <w:sz w:val="22"/>
          <w:szCs w:val="22"/>
          <w:lang w:val="ka-GE"/>
        </w:rPr>
        <w:t xml:space="preserve">დაბინძურების </w:t>
      </w:r>
      <w:r w:rsidRPr="00E8172B">
        <w:rPr>
          <w:rFonts w:asciiTheme="minorHAnsi" w:hAnsiTheme="minorHAnsi" w:cstheme="minorHAnsi"/>
          <w:sz w:val="22"/>
          <w:szCs w:val="22"/>
        </w:rPr>
        <w:t>სტაციონარული წყარო</w:t>
      </w:r>
      <w:r w:rsidRPr="00E8172B">
        <w:rPr>
          <w:rFonts w:asciiTheme="minorHAnsi" w:hAnsiTheme="minorHAnsi" w:cstheme="minorHAnsi"/>
          <w:sz w:val="22"/>
          <w:szCs w:val="22"/>
          <w:lang w:val="ka-GE"/>
        </w:rPr>
        <w:t xml:space="preserve">, რადგან ჭრის პროცესების მიმდინარეობისას თვითონ დანადგარი უძრავია და მას გადაადგილებენ  სხვა ლოკაციაზე </w:t>
      </w:r>
      <w:r w:rsidR="00000A17" w:rsidRPr="00E8172B">
        <w:rPr>
          <w:rFonts w:asciiTheme="minorHAnsi" w:hAnsiTheme="minorHAnsi" w:cstheme="minorHAnsi"/>
          <w:sz w:val="22"/>
          <w:szCs w:val="22"/>
          <w:lang w:val="ka-GE"/>
        </w:rPr>
        <w:t xml:space="preserve">მხოლოდ </w:t>
      </w:r>
      <w:r w:rsidRPr="00E8172B">
        <w:rPr>
          <w:rFonts w:asciiTheme="minorHAnsi" w:hAnsiTheme="minorHAnsi" w:cstheme="minorHAnsi"/>
          <w:sz w:val="22"/>
          <w:szCs w:val="22"/>
          <w:lang w:val="ka-GE"/>
        </w:rPr>
        <w:t>ჭრის პროცესების დასრულებისას</w:t>
      </w:r>
      <w:r w:rsidR="00C504E4" w:rsidRPr="00E8172B">
        <w:rPr>
          <w:rFonts w:asciiTheme="minorHAnsi" w:hAnsiTheme="minorHAnsi" w:cstheme="minorHAnsi"/>
          <w:sz w:val="22"/>
          <w:szCs w:val="22"/>
          <w:lang w:val="ka-GE"/>
        </w:rPr>
        <w:t xml:space="preserve"> და ახალ ლოკაციაზე გადატანისას</w:t>
      </w:r>
      <w:r w:rsidRPr="00E8172B">
        <w:rPr>
          <w:rFonts w:asciiTheme="minorHAnsi" w:hAnsiTheme="minorHAnsi" w:cstheme="minorHAnsi"/>
          <w:sz w:val="22"/>
          <w:szCs w:val="22"/>
          <w:lang w:val="ka-GE"/>
        </w:rPr>
        <w:t xml:space="preserve">. </w:t>
      </w:r>
      <w:r w:rsidR="00C504E4" w:rsidRPr="00E8172B">
        <w:rPr>
          <w:rFonts w:asciiTheme="minorHAnsi" w:hAnsiTheme="minorHAnsi" w:cstheme="minorHAnsi"/>
          <w:sz w:val="22"/>
          <w:szCs w:val="22"/>
          <w:lang w:val="ka-GE"/>
        </w:rPr>
        <w:t>(ჭრის დანადგარების ლოკაციები გაანგარიშებებში მიღებულია სალიცენზიო კონტურის  დასახლებულ პუნქტებთან უახლოესი განლაგების პირობით, ანუ უკიდურეს დასავლეთის მიმართულებით).</w:t>
      </w:r>
    </w:p>
    <w:p w:rsidR="00BB6A54" w:rsidRPr="00E8172B" w:rsidRDefault="00747938"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lang w:val="ka-GE"/>
        </w:rPr>
        <w:t xml:space="preserve"> </w:t>
      </w:r>
      <w:r w:rsidR="00000A17" w:rsidRPr="00E8172B">
        <w:rPr>
          <w:rFonts w:asciiTheme="minorHAnsi" w:hAnsiTheme="minorHAnsi" w:cstheme="minorHAnsi"/>
          <w:sz w:val="22"/>
          <w:szCs w:val="22"/>
        </w:rPr>
        <w:t>მე [3]-ს მე-4 მუხლის მე-3 პუნქტის თანახმად „ზდგ-ის ნორმები დგინდება ატმოსფერული ჰაერის დაბინძურების, ეკოლოგიური ექსპერტიზისადმი დაქვემდებარებული საქმიანობის ყველა სტაციონარული წყაროსთვის (ობიექტისთვის)“.</w:t>
      </w:r>
      <w:r w:rsidR="00000A17" w:rsidRPr="00E8172B">
        <w:rPr>
          <w:rFonts w:asciiTheme="minorHAnsi" w:hAnsiTheme="minorHAnsi" w:cstheme="minorHAnsi"/>
          <w:sz w:val="22"/>
          <w:szCs w:val="22"/>
          <w:lang w:val="ka-GE"/>
        </w:rPr>
        <w:t xml:space="preserve">  </w:t>
      </w:r>
      <w:r w:rsidRPr="00E8172B">
        <w:rPr>
          <w:rFonts w:asciiTheme="minorHAnsi" w:hAnsiTheme="minorHAnsi" w:cstheme="minorHAnsi"/>
          <w:sz w:val="22"/>
          <w:szCs w:val="22"/>
          <w:lang w:val="ka-GE"/>
        </w:rPr>
        <w:t xml:space="preserve">გამომდინარე ზემოთაღნიშნულიდან </w:t>
      </w:r>
      <w:r w:rsidR="00000A17" w:rsidRPr="00E8172B">
        <w:rPr>
          <w:rFonts w:asciiTheme="minorHAnsi" w:hAnsiTheme="minorHAnsi" w:cstheme="minorHAnsi"/>
          <w:sz w:val="22"/>
          <w:szCs w:val="22"/>
          <w:lang w:val="ka-GE"/>
        </w:rPr>
        <w:t xml:space="preserve">ნორმირებას ექვემდებარება ყველა წყარო, გარდა გ-11 </w:t>
      </w:r>
      <w:r w:rsidR="00C504E4" w:rsidRPr="00E8172B">
        <w:rPr>
          <w:rFonts w:asciiTheme="minorHAnsi" w:hAnsiTheme="minorHAnsi" w:cstheme="minorHAnsi"/>
          <w:sz w:val="22"/>
          <w:szCs w:val="22"/>
          <w:lang w:val="ka-GE"/>
        </w:rPr>
        <w:t>-</w:t>
      </w:r>
      <w:r w:rsidR="00000A17" w:rsidRPr="00E8172B">
        <w:rPr>
          <w:rFonts w:asciiTheme="minorHAnsi" w:hAnsiTheme="minorHAnsi" w:cstheme="minorHAnsi"/>
          <w:sz w:val="22"/>
          <w:szCs w:val="22"/>
          <w:lang w:val="ka-GE"/>
        </w:rPr>
        <w:t>სა (ბლოკების გადაზიდვა ავტოტრანსპორტით)</w:t>
      </w:r>
      <w:r w:rsidR="006A4AFD" w:rsidRPr="00E8172B">
        <w:rPr>
          <w:rFonts w:asciiTheme="minorHAnsi" w:hAnsiTheme="minorHAnsi" w:cstheme="minorHAnsi"/>
          <w:sz w:val="22"/>
          <w:szCs w:val="22"/>
          <w:lang w:val="ka-GE"/>
        </w:rPr>
        <w:t xml:space="preserve">. </w:t>
      </w:r>
    </w:p>
    <w:p w:rsidR="00BB6A54" w:rsidRPr="00E8172B" w:rsidRDefault="00BB6A54" w:rsidP="00E8172B">
      <w:pPr>
        <w:jc w:val="both"/>
        <w:rPr>
          <w:rFonts w:asciiTheme="minorHAnsi" w:hAnsiTheme="minorHAnsi" w:cstheme="minorHAnsi"/>
        </w:rPr>
      </w:pPr>
    </w:p>
    <w:p w:rsidR="00153387" w:rsidRPr="00E8172B" w:rsidRDefault="00153387" w:rsidP="00E8172B">
      <w:pPr>
        <w:jc w:val="both"/>
        <w:rPr>
          <w:rFonts w:asciiTheme="minorHAnsi" w:hAnsiTheme="minorHAnsi" w:cstheme="minorHAnsi"/>
          <w:sz w:val="22"/>
          <w:szCs w:val="22"/>
        </w:rPr>
      </w:pPr>
    </w:p>
    <w:p w:rsidR="00153387" w:rsidRPr="00E8172B" w:rsidRDefault="00153387" w:rsidP="00E8172B">
      <w:pPr>
        <w:jc w:val="both"/>
        <w:rPr>
          <w:rFonts w:asciiTheme="minorHAnsi" w:hAnsiTheme="minorHAnsi" w:cstheme="minorHAnsi"/>
          <w:sz w:val="22"/>
          <w:szCs w:val="22"/>
        </w:rPr>
      </w:pPr>
    </w:p>
    <w:p w:rsidR="00153387" w:rsidRPr="00E8172B" w:rsidRDefault="00153387" w:rsidP="00E8172B">
      <w:pPr>
        <w:jc w:val="both"/>
        <w:rPr>
          <w:rFonts w:asciiTheme="minorHAnsi" w:hAnsiTheme="minorHAnsi" w:cstheme="minorHAnsi"/>
          <w:sz w:val="22"/>
          <w:szCs w:val="22"/>
        </w:rPr>
      </w:pPr>
    </w:p>
    <w:p w:rsidR="00153387" w:rsidRPr="00E8172B" w:rsidRDefault="00153387" w:rsidP="00E8172B">
      <w:pPr>
        <w:jc w:val="both"/>
        <w:rPr>
          <w:rFonts w:asciiTheme="minorHAnsi" w:hAnsiTheme="minorHAnsi" w:cstheme="minorHAnsi"/>
          <w:sz w:val="22"/>
          <w:szCs w:val="22"/>
        </w:rPr>
      </w:pPr>
    </w:p>
    <w:p w:rsidR="00153387" w:rsidRPr="00E8172B" w:rsidRDefault="00153387" w:rsidP="00E8172B">
      <w:pPr>
        <w:jc w:val="both"/>
        <w:rPr>
          <w:rFonts w:asciiTheme="minorHAnsi" w:hAnsiTheme="minorHAnsi" w:cstheme="minorHAnsi"/>
          <w:sz w:val="22"/>
          <w:szCs w:val="22"/>
        </w:rPr>
      </w:pPr>
    </w:p>
    <w:p w:rsidR="00153387" w:rsidRPr="00E8172B" w:rsidRDefault="00153387" w:rsidP="00E8172B">
      <w:pPr>
        <w:jc w:val="both"/>
        <w:rPr>
          <w:rFonts w:asciiTheme="minorHAnsi" w:hAnsiTheme="minorHAnsi" w:cstheme="minorHAnsi"/>
          <w:sz w:val="22"/>
          <w:szCs w:val="22"/>
        </w:rPr>
      </w:pPr>
    </w:p>
    <w:p w:rsidR="00153387" w:rsidRPr="00E8172B" w:rsidRDefault="00153387" w:rsidP="00E8172B">
      <w:pPr>
        <w:jc w:val="both"/>
        <w:rPr>
          <w:rFonts w:asciiTheme="minorHAnsi" w:hAnsiTheme="minorHAnsi" w:cstheme="minorHAnsi"/>
          <w:sz w:val="22"/>
          <w:szCs w:val="22"/>
        </w:rPr>
      </w:pPr>
    </w:p>
    <w:p w:rsidR="00153387" w:rsidRPr="00E8172B" w:rsidRDefault="00153387" w:rsidP="00E8172B">
      <w:pPr>
        <w:jc w:val="both"/>
        <w:rPr>
          <w:rFonts w:asciiTheme="minorHAnsi" w:hAnsiTheme="minorHAnsi" w:cstheme="minorHAnsi"/>
          <w:sz w:val="22"/>
          <w:szCs w:val="22"/>
        </w:rPr>
      </w:pPr>
    </w:p>
    <w:p w:rsidR="00153387" w:rsidRPr="00E8172B" w:rsidRDefault="00153387" w:rsidP="00E8172B">
      <w:pPr>
        <w:jc w:val="both"/>
        <w:rPr>
          <w:rFonts w:asciiTheme="minorHAnsi" w:hAnsiTheme="minorHAnsi" w:cstheme="minorHAnsi"/>
          <w:sz w:val="22"/>
          <w:szCs w:val="22"/>
        </w:rPr>
      </w:pPr>
    </w:p>
    <w:p w:rsidR="00FD54F5" w:rsidRPr="00E8172B" w:rsidRDefault="00FD54F5" w:rsidP="00E8172B">
      <w:pPr>
        <w:jc w:val="both"/>
        <w:rPr>
          <w:rFonts w:asciiTheme="minorHAnsi" w:hAnsiTheme="minorHAnsi" w:cstheme="minorHAnsi"/>
          <w:sz w:val="22"/>
          <w:szCs w:val="22"/>
          <w:lang w:val="ka-GE"/>
        </w:rPr>
      </w:pPr>
      <w:r w:rsidRPr="00E8172B">
        <w:rPr>
          <w:rFonts w:asciiTheme="minorHAnsi" w:hAnsiTheme="minorHAnsi" w:cstheme="minorHAnsi"/>
          <w:sz w:val="22"/>
          <w:szCs w:val="22"/>
        </w:rPr>
        <w:lastRenderedPageBreak/>
        <w:t xml:space="preserve">ზდგ-ის ნორმები ხუთწლიან პერიოდში თითოეული გაფრქვევის </w:t>
      </w:r>
      <w:r w:rsidR="006A4AFD" w:rsidRPr="00E8172B">
        <w:rPr>
          <w:rFonts w:asciiTheme="minorHAnsi" w:hAnsiTheme="minorHAnsi" w:cstheme="minorHAnsi"/>
          <w:sz w:val="22"/>
          <w:szCs w:val="22"/>
          <w:lang w:val="ka-GE"/>
        </w:rPr>
        <w:t xml:space="preserve">სტაციონარული </w:t>
      </w:r>
      <w:r w:rsidRPr="00E8172B">
        <w:rPr>
          <w:rFonts w:asciiTheme="minorHAnsi" w:hAnsiTheme="minorHAnsi" w:cstheme="minorHAnsi"/>
          <w:sz w:val="22"/>
          <w:szCs w:val="22"/>
        </w:rPr>
        <w:t>წყაროსთვის</w:t>
      </w:r>
      <w:r w:rsidR="006A4AFD" w:rsidRPr="00E8172B">
        <w:rPr>
          <w:rFonts w:asciiTheme="minorHAnsi" w:hAnsiTheme="minorHAnsi" w:cstheme="minorHAnsi"/>
          <w:sz w:val="22"/>
          <w:szCs w:val="22"/>
          <w:lang w:val="ka-GE"/>
        </w:rPr>
        <w:t xml:space="preserve"> (სტაციონარული </w:t>
      </w:r>
      <w:r w:rsidR="006A4AFD" w:rsidRPr="00E8172B">
        <w:rPr>
          <w:rFonts w:asciiTheme="minorHAnsi" w:hAnsiTheme="minorHAnsi" w:cstheme="minorHAnsi"/>
          <w:sz w:val="22"/>
          <w:szCs w:val="22"/>
        </w:rPr>
        <w:t>წყარო</w:t>
      </w:r>
      <w:r w:rsidR="006A4AFD" w:rsidRPr="00E8172B">
        <w:rPr>
          <w:rFonts w:asciiTheme="minorHAnsi" w:hAnsiTheme="minorHAnsi" w:cstheme="minorHAnsi"/>
          <w:sz w:val="22"/>
          <w:szCs w:val="22"/>
          <w:lang w:val="ka-GE"/>
        </w:rPr>
        <w:t xml:space="preserve">ები და მათი მაჩვენებლები მოცემულია მუქი შრიფტით) </w:t>
      </w:r>
      <w:r w:rsidRPr="00E8172B">
        <w:rPr>
          <w:rFonts w:asciiTheme="minorHAnsi" w:hAnsiTheme="minorHAnsi" w:cstheme="minorHAnsi"/>
          <w:sz w:val="22"/>
          <w:szCs w:val="22"/>
        </w:rPr>
        <w:t xml:space="preserve">და თითოეული მავნე ნივთიერებისთვის </w:t>
      </w:r>
      <w:r w:rsidRPr="00E8172B">
        <w:rPr>
          <w:rFonts w:asciiTheme="minorHAnsi" w:hAnsiTheme="minorHAnsi" w:cstheme="minorHAnsi"/>
          <w:sz w:val="22"/>
          <w:szCs w:val="22"/>
          <w:lang w:val="ka-GE"/>
        </w:rPr>
        <w:t xml:space="preserve">წარმოდგენილია ცხრილ </w:t>
      </w:r>
      <w:r w:rsidR="00DA16F6" w:rsidRPr="00E8172B">
        <w:rPr>
          <w:rFonts w:asciiTheme="minorHAnsi" w:hAnsiTheme="minorHAnsi" w:cstheme="minorHAnsi"/>
          <w:sz w:val="22"/>
          <w:szCs w:val="22"/>
          <w:lang w:val="ka-GE"/>
        </w:rPr>
        <w:t>8</w:t>
      </w:r>
      <w:r w:rsidRPr="00E8172B">
        <w:rPr>
          <w:rFonts w:asciiTheme="minorHAnsi" w:hAnsiTheme="minorHAnsi" w:cstheme="minorHAnsi"/>
          <w:sz w:val="22"/>
          <w:szCs w:val="22"/>
          <w:lang w:val="ka-GE"/>
        </w:rPr>
        <w:t>.1-ში</w:t>
      </w:r>
    </w:p>
    <w:p w:rsidR="00FD54F5" w:rsidRPr="00E8172B" w:rsidRDefault="00FD54F5" w:rsidP="00E8172B">
      <w:pPr>
        <w:pStyle w:val="Normal0"/>
        <w:jc w:val="both"/>
        <w:rPr>
          <w:rFonts w:asciiTheme="minorHAnsi" w:hAnsiTheme="minorHAnsi" w:cstheme="minorHAnsi"/>
          <w:sz w:val="22"/>
          <w:szCs w:val="22"/>
        </w:rPr>
      </w:pPr>
      <w:r w:rsidRPr="00E8172B">
        <w:rPr>
          <w:rFonts w:asciiTheme="minorHAnsi" w:hAnsiTheme="minorHAnsi" w:cstheme="minorHAnsi"/>
          <w:sz w:val="22"/>
          <w:szCs w:val="22"/>
        </w:rPr>
        <w:t>ცხრილ</w:t>
      </w:r>
      <w:r w:rsidRPr="00E8172B">
        <w:rPr>
          <w:rFonts w:asciiTheme="minorHAnsi" w:hAnsiTheme="minorHAnsi" w:cstheme="minorHAnsi"/>
          <w:sz w:val="22"/>
          <w:szCs w:val="22"/>
          <w:lang w:val="ka-GE"/>
        </w:rPr>
        <w:t>ი</w:t>
      </w:r>
      <w:r w:rsidR="00DA16F6" w:rsidRPr="00E8172B">
        <w:rPr>
          <w:rFonts w:asciiTheme="minorHAnsi" w:hAnsiTheme="minorHAnsi" w:cstheme="minorHAnsi"/>
          <w:sz w:val="22"/>
          <w:szCs w:val="22"/>
          <w:lang w:val="ka-GE"/>
        </w:rPr>
        <w:t xml:space="preserve"> 8</w:t>
      </w:r>
      <w:r w:rsidRPr="00E8172B">
        <w:rPr>
          <w:rFonts w:asciiTheme="minorHAnsi" w:hAnsiTheme="minorHAnsi" w:cstheme="minorHAnsi"/>
          <w:sz w:val="22"/>
          <w:szCs w:val="22"/>
        </w:rPr>
        <w:t>.1</w:t>
      </w:r>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1492"/>
        <w:gridCol w:w="1410"/>
        <w:gridCol w:w="1749"/>
        <w:gridCol w:w="1728"/>
      </w:tblGrid>
      <w:tr w:rsidR="00BE2933" w:rsidRPr="00E8172B" w:rsidTr="00BA1E08">
        <w:trPr>
          <w:trHeight w:val="394"/>
          <w:jc w:val="center"/>
        </w:trPr>
        <w:tc>
          <w:tcPr>
            <w:tcW w:w="2698" w:type="dxa"/>
            <w:vMerge w:val="restart"/>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 xml:space="preserve">გამოყოფის წყაროს </w:t>
            </w:r>
            <w:r w:rsidRPr="00E8172B">
              <w:rPr>
                <w:rFonts w:asciiTheme="minorHAnsi" w:hAnsiTheme="minorHAnsi" w:cstheme="minorHAnsi"/>
                <w:sz w:val="18"/>
                <w:szCs w:val="18"/>
                <w:lang w:val="ka-GE"/>
              </w:rPr>
              <w:t xml:space="preserve"> </w:t>
            </w:r>
            <w:r w:rsidRPr="00E8172B">
              <w:rPr>
                <w:rFonts w:asciiTheme="minorHAnsi" w:hAnsiTheme="minorHAnsi" w:cstheme="minorHAnsi"/>
                <w:iCs/>
                <w:snapToGrid w:val="0"/>
                <w:kern w:val="28"/>
                <w:sz w:val="18"/>
                <w:szCs w:val="18"/>
                <w:lang w:val="ka-GE"/>
              </w:rPr>
              <w:t>დასახელება</w:t>
            </w:r>
          </w:p>
        </w:tc>
        <w:tc>
          <w:tcPr>
            <w:tcW w:w="1492" w:type="dxa"/>
            <w:vMerge w:val="restart"/>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 xml:space="preserve">გაფრქვევის წყაროს  № </w:t>
            </w:r>
          </w:p>
        </w:tc>
        <w:tc>
          <w:tcPr>
            <w:tcW w:w="4887" w:type="dxa"/>
            <w:gridSpan w:val="3"/>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ზდგ-ს ნორმები 2021- 2026 წლებისთვის</w:t>
            </w:r>
          </w:p>
        </w:tc>
      </w:tr>
      <w:tr w:rsidR="00BE2933" w:rsidRPr="00E8172B" w:rsidTr="00BA1E08">
        <w:trPr>
          <w:trHeight w:val="207"/>
          <w:jc w:val="center"/>
        </w:trPr>
        <w:tc>
          <w:tcPr>
            <w:tcW w:w="2698" w:type="dxa"/>
            <w:vMerge/>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p>
        </w:tc>
        <w:tc>
          <w:tcPr>
            <w:tcW w:w="1492" w:type="dxa"/>
            <w:vMerge/>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p>
        </w:tc>
        <w:tc>
          <w:tcPr>
            <w:tcW w:w="1410" w:type="dxa"/>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გ/მ</w:t>
            </w:r>
            <w:r w:rsidRPr="00E8172B">
              <w:rPr>
                <w:rFonts w:asciiTheme="minorHAnsi" w:hAnsiTheme="minorHAnsi" w:cstheme="minorHAnsi"/>
                <w:iCs/>
                <w:snapToGrid w:val="0"/>
                <w:kern w:val="28"/>
                <w:sz w:val="18"/>
                <w:szCs w:val="18"/>
                <w:vertAlign w:val="superscript"/>
                <w:lang w:val="ka-GE"/>
              </w:rPr>
              <w:t>3</w:t>
            </w:r>
          </w:p>
        </w:tc>
        <w:tc>
          <w:tcPr>
            <w:tcW w:w="1749" w:type="dxa"/>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გ/წმ</w:t>
            </w:r>
          </w:p>
        </w:tc>
        <w:tc>
          <w:tcPr>
            <w:tcW w:w="1728" w:type="dxa"/>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ტ/წელი</w:t>
            </w:r>
          </w:p>
        </w:tc>
      </w:tr>
      <w:tr w:rsidR="00BE2933" w:rsidRPr="00E8172B" w:rsidTr="00BA1E08">
        <w:trPr>
          <w:trHeight w:val="186"/>
          <w:jc w:val="center"/>
        </w:trPr>
        <w:tc>
          <w:tcPr>
            <w:tcW w:w="2698" w:type="dxa"/>
            <w:tcBorders>
              <w:bottom w:val="single" w:sz="4" w:space="0" w:color="000000"/>
            </w:tcBorders>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1</w:t>
            </w:r>
          </w:p>
        </w:tc>
        <w:tc>
          <w:tcPr>
            <w:tcW w:w="1492" w:type="dxa"/>
            <w:tcBorders>
              <w:bottom w:val="single" w:sz="4" w:space="0" w:color="000000"/>
            </w:tcBorders>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2</w:t>
            </w:r>
          </w:p>
        </w:tc>
        <w:tc>
          <w:tcPr>
            <w:tcW w:w="1410" w:type="dxa"/>
            <w:tcBorders>
              <w:bottom w:val="single" w:sz="4" w:space="0" w:color="000000"/>
            </w:tcBorders>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3</w:t>
            </w:r>
          </w:p>
        </w:tc>
        <w:tc>
          <w:tcPr>
            <w:tcW w:w="1749" w:type="dxa"/>
            <w:tcBorders>
              <w:bottom w:val="single" w:sz="4" w:space="0" w:color="000000"/>
            </w:tcBorders>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4</w:t>
            </w:r>
          </w:p>
        </w:tc>
        <w:tc>
          <w:tcPr>
            <w:tcW w:w="1728" w:type="dxa"/>
            <w:tcBorders>
              <w:bottom w:val="single" w:sz="4" w:space="0" w:color="000000"/>
            </w:tcBorders>
            <w:shd w:val="pct10" w:color="auto" w:fill="auto"/>
            <w:vAlign w:val="center"/>
          </w:tcPr>
          <w:p w:rsidR="00BE2933" w:rsidRPr="00E8172B" w:rsidRDefault="00BE2933"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5</w:t>
            </w:r>
          </w:p>
        </w:tc>
      </w:tr>
      <w:tr w:rsidR="00CB6ED8" w:rsidRPr="00E8172B" w:rsidTr="00BA1E08">
        <w:trPr>
          <w:trHeight w:val="186"/>
          <w:jc w:val="center"/>
        </w:trPr>
        <w:tc>
          <w:tcPr>
            <w:tcW w:w="9077" w:type="dxa"/>
            <w:gridSpan w:val="5"/>
            <w:tcBorders>
              <w:bottom w:val="single" w:sz="4" w:space="0" w:color="000000"/>
            </w:tcBorders>
            <w:shd w:val="pct10" w:color="auto" w:fill="auto"/>
            <w:vAlign w:val="center"/>
          </w:tcPr>
          <w:p w:rsidR="00CB6ED8" w:rsidRPr="00E8172B" w:rsidRDefault="00CB6ED8"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აზოტის დიოქსიდი</w:t>
            </w:r>
          </w:p>
        </w:tc>
      </w:tr>
      <w:tr w:rsidR="00CB6ED8" w:rsidRPr="00E8172B" w:rsidTr="00BA1E08">
        <w:trPr>
          <w:trHeight w:val="394"/>
          <w:jc w:val="center"/>
        </w:trPr>
        <w:tc>
          <w:tcPr>
            <w:tcW w:w="2698" w:type="dxa"/>
            <w:shd w:val="clear" w:color="auto" w:fill="auto"/>
            <w:vAlign w:val="center"/>
          </w:tcPr>
          <w:p w:rsidR="00CB6ED8" w:rsidRPr="00E8172B" w:rsidRDefault="00CB6ED8"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sz w:val="18"/>
                <w:szCs w:val="18"/>
              </w:rPr>
              <w:t>ნაყოფიერი ფენის განთავსება</w:t>
            </w:r>
          </w:p>
        </w:tc>
        <w:tc>
          <w:tcPr>
            <w:tcW w:w="1492" w:type="dxa"/>
            <w:shd w:val="clear" w:color="auto" w:fill="auto"/>
            <w:vAlign w:val="center"/>
          </w:tcPr>
          <w:p w:rsidR="00CB6ED8" w:rsidRPr="00E8172B" w:rsidRDefault="00CB6ED8"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გ-1</w:t>
            </w:r>
          </w:p>
        </w:tc>
        <w:tc>
          <w:tcPr>
            <w:tcW w:w="1410" w:type="dxa"/>
            <w:vAlign w:val="center"/>
          </w:tcPr>
          <w:p w:rsidR="00CB6ED8" w:rsidRPr="00E8172B" w:rsidRDefault="0068675C"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w:t>
            </w:r>
          </w:p>
        </w:tc>
        <w:tc>
          <w:tcPr>
            <w:tcW w:w="1749" w:type="dxa"/>
            <w:shd w:val="clear" w:color="auto" w:fill="auto"/>
            <w:vAlign w:val="center"/>
          </w:tcPr>
          <w:p w:rsidR="00CB6ED8" w:rsidRPr="00E8172B" w:rsidRDefault="00CB6ED8" w:rsidP="00E8172B">
            <w:pPr>
              <w:jc w:val="both"/>
              <w:rPr>
                <w:rFonts w:asciiTheme="minorHAnsi" w:hAnsiTheme="minorHAnsi" w:cstheme="minorHAnsi"/>
                <w:b/>
                <w:sz w:val="18"/>
                <w:szCs w:val="18"/>
              </w:rPr>
            </w:pPr>
            <w:r w:rsidRPr="00E8172B">
              <w:rPr>
                <w:rFonts w:asciiTheme="minorHAnsi" w:hAnsiTheme="minorHAnsi" w:cstheme="minorHAnsi"/>
                <w:b/>
                <w:sz w:val="18"/>
                <w:szCs w:val="18"/>
              </w:rPr>
              <w:t>0,1349218</w:t>
            </w:r>
          </w:p>
        </w:tc>
        <w:tc>
          <w:tcPr>
            <w:tcW w:w="1728" w:type="dxa"/>
            <w:shd w:val="clear" w:color="auto" w:fill="auto"/>
            <w:vAlign w:val="center"/>
          </w:tcPr>
          <w:p w:rsidR="00CB6ED8" w:rsidRPr="00E8172B" w:rsidRDefault="00CB6ED8" w:rsidP="00E8172B">
            <w:pPr>
              <w:jc w:val="both"/>
              <w:rPr>
                <w:rFonts w:asciiTheme="minorHAnsi" w:hAnsiTheme="minorHAnsi" w:cstheme="minorHAnsi"/>
                <w:b/>
                <w:sz w:val="18"/>
                <w:szCs w:val="18"/>
              </w:rPr>
            </w:pPr>
            <w:r w:rsidRPr="00E8172B">
              <w:rPr>
                <w:rFonts w:asciiTheme="minorHAnsi" w:hAnsiTheme="minorHAnsi" w:cstheme="minorHAnsi"/>
                <w:b/>
                <w:sz w:val="18"/>
                <w:szCs w:val="18"/>
              </w:rPr>
              <w:t>1,061000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sz w:val="18"/>
                <w:szCs w:val="18"/>
              </w:rPr>
              <w:t>ნაყოფიერი ფენის განთავსება</w:t>
            </w:r>
          </w:p>
        </w:tc>
        <w:tc>
          <w:tcPr>
            <w:tcW w:w="1492"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გ-2</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b/>
                <w:sz w:val="18"/>
                <w:szCs w:val="18"/>
              </w:rPr>
            </w:pPr>
            <w:r w:rsidRPr="00E8172B">
              <w:rPr>
                <w:rFonts w:asciiTheme="minorHAnsi" w:hAnsiTheme="minorHAnsi" w:cstheme="minorHAnsi"/>
                <w:b/>
                <w:sz w:val="18"/>
                <w:szCs w:val="18"/>
              </w:rPr>
              <w:t>0,1349218</w:t>
            </w:r>
          </w:p>
        </w:tc>
        <w:tc>
          <w:tcPr>
            <w:tcW w:w="1728" w:type="dxa"/>
            <w:shd w:val="clear" w:color="auto" w:fill="auto"/>
            <w:vAlign w:val="center"/>
          </w:tcPr>
          <w:p w:rsidR="0070018B" w:rsidRPr="00E8172B" w:rsidRDefault="0070018B" w:rsidP="00E8172B">
            <w:pPr>
              <w:jc w:val="both"/>
              <w:rPr>
                <w:rFonts w:asciiTheme="minorHAnsi" w:hAnsiTheme="minorHAnsi" w:cstheme="minorHAnsi"/>
                <w:b/>
                <w:sz w:val="18"/>
                <w:szCs w:val="18"/>
              </w:rPr>
            </w:pPr>
            <w:r w:rsidRPr="00E8172B">
              <w:rPr>
                <w:rFonts w:asciiTheme="minorHAnsi" w:hAnsiTheme="minorHAnsi" w:cstheme="minorHAnsi"/>
                <w:b/>
                <w:sz w:val="18"/>
                <w:szCs w:val="18"/>
              </w:rPr>
              <w:t>1,061000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b/>
                <w:sz w:val="18"/>
                <w:szCs w:val="18"/>
                <w:lang w:val="ka-GE"/>
              </w:rPr>
            </w:pPr>
            <w:r w:rsidRPr="00E8172B">
              <w:rPr>
                <w:rFonts w:asciiTheme="minorHAnsi" w:hAnsiTheme="minorHAnsi" w:cstheme="minorHAnsi"/>
                <w:b/>
                <w:sz w:val="18"/>
                <w:szCs w:val="18"/>
              </w:rPr>
              <w:t>ფუჭი ქანის განთავსება</w:t>
            </w:r>
          </w:p>
        </w:tc>
        <w:tc>
          <w:tcPr>
            <w:tcW w:w="1492"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გ-3</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b/>
                <w:sz w:val="18"/>
                <w:szCs w:val="18"/>
              </w:rPr>
            </w:pPr>
            <w:r w:rsidRPr="00E8172B">
              <w:rPr>
                <w:rFonts w:asciiTheme="minorHAnsi" w:hAnsiTheme="minorHAnsi" w:cstheme="minorHAnsi"/>
                <w:b/>
                <w:sz w:val="18"/>
                <w:szCs w:val="18"/>
              </w:rPr>
              <w:t>0,1349218</w:t>
            </w:r>
          </w:p>
        </w:tc>
        <w:tc>
          <w:tcPr>
            <w:tcW w:w="1728" w:type="dxa"/>
            <w:shd w:val="clear" w:color="auto" w:fill="auto"/>
            <w:vAlign w:val="center"/>
          </w:tcPr>
          <w:p w:rsidR="0070018B" w:rsidRPr="00E8172B" w:rsidRDefault="0070018B" w:rsidP="00E8172B">
            <w:pPr>
              <w:jc w:val="both"/>
              <w:rPr>
                <w:rFonts w:asciiTheme="minorHAnsi" w:hAnsiTheme="minorHAnsi" w:cstheme="minorHAnsi"/>
                <w:b/>
                <w:sz w:val="18"/>
                <w:szCs w:val="18"/>
              </w:rPr>
            </w:pPr>
            <w:r w:rsidRPr="00E8172B">
              <w:rPr>
                <w:rFonts w:asciiTheme="minorHAnsi" w:hAnsiTheme="minorHAnsi" w:cstheme="minorHAnsi"/>
                <w:b/>
                <w:sz w:val="18"/>
                <w:szCs w:val="18"/>
              </w:rPr>
              <w:t>1,061000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b/>
                <w:sz w:val="18"/>
                <w:szCs w:val="18"/>
                <w:lang w:val="ka-GE"/>
              </w:rPr>
            </w:pPr>
            <w:r w:rsidRPr="00E8172B">
              <w:rPr>
                <w:rFonts w:asciiTheme="minorHAnsi" w:hAnsiTheme="minorHAnsi" w:cstheme="minorHAnsi"/>
                <w:b/>
                <w:sz w:val="18"/>
                <w:szCs w:val="18"/>
              </w:rPr>
              <w:t>გენერატორი</w:t>
            </w:r>
          </w:p>
        </w:tc>
        <w:tc>
          <w:tcPr>
            <w:tcW w:w="1492"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გ-4</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0,133</w:t>
            </w:r>
          </w:p>
        </w:tc>
        <w:tc>
          <w:tcPr>
            <w:tcW w:w="1749" w:type="dxa"/>
            <w:shd w:val="clear" w:color="auto" w:fill="auto"/>
            <w:vAlign w:val="center"/>
          </w:tcPr>
          <w:p w:rsidR="0070018B" w:rsidRPr="00E8172B" w:rsidRDefault="0070018B" w:rsidP="00E8172B">
            <w:pPr>
              <w:jc w:val="both"/>
              <w:rPr>
                <w:rFonts w:asciiTheme="minorHAnsi" w:hAnsiTheme="minorHAnsi" w:cstheme="minorHAnsi"/>
                <w:b/>
                <w:sz w:val="18"/>
                <w:szCs w:val="18"/>
              </w:rPr>
            </w:pPr>
            <w:r w:rsidRPr="00E8172B">
              <w:rPr>
                <w:rFonts w:asciiTheme="minorHAnsi" w:hAnsiTheme="minorHAnsi" w:cstheme="minorHAnsi"/>
                <w:b/>
                <w:sz w:val="18"/>
                <w:szCs w:val="18"/>
              </w:rPr>
              <w:t>0,1213333</w:t>
            </w:r>
          </w:p>
        </w:tc>
        <w:tc>
          <w:tcPr>
            <w:tcW w:w="1728" w:type="dxa"/>
            <w:shd w:val="clear" w:color="auto" w:fill="auto"/>
            <w:vAlign w:val="center"/>
          </w:tcPr>
          <w:p w:rsidR="0070018B" w:rsidRPr="00E8172B" w:rsidRDefault="0070018B" w:rsidP="00E8172B">
            <w:pPr>
              <w:jc w:val="both"/>
              <w:rPr>
                <w:rFonts w:asciiTheme="minorHAnsi" w:hAnsiTheme="minorHAnsi" w:cstheme="minorHAnsi"/>
                <w:b/>
                <w:sz w:val="18"/>
                <w:szCs w:val="18"/>
              </w:rPr>
            </w:pPr>
            <w:r w:rsidRPr="00E8172B">
              <w:rPr>
                <w:rFonts w:asciiTheme="minorHAnsi" w:hAnsiTheme="minorHAnsi" w:cstheme="minorHAnsi"/>
                <w:b/>
                <w:sz w:val="18"/>
                <w:szCs w:val="18"/>
              </w:rPr>
              <w:t>1,216000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b/>
                <w:sz w:val="18"/>
                <w:szCs w:val="18"/>
                <w:lang w:val="ka-GE"/>
              </w:rPr>
            </w:pPr>
            <w:r w:rsidRPr="00E8172B">
              <w:rPr>
                <w:rFonts w:asciiTheme="minorHAnsi" w:hAnsiTheme="minorHAnsi" w:cstheme="minorHAnsi"/>
                <w:b/>
                <w:sz w:val="18"/>
                <w:szCs w:val="18"/>
              </w:rPr>
              <w:t>ტექნიკის სადგომი</w:t>
            </w:r>
          </w:p>
        </w:tc>
        <w:tc>
          <w:tcPr>
            <w:tcW w:w="1492"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გ-10</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b/>
                <w:sz w:val="18"/>
                <w:szCs w:val="18"/>
              </w:rPr>
            </w:pPr>
            <w:r w:rsidRPr="00E8172B">
              <w:rPr>
                <w:rFonts w:asciiTheme="minorHAnsi" w:hAnsiTheme="minorHAnsi" w:cstheme="minorHAnsi"/>
                <w:b/>
                <w:sz w:val="18"/>
                <w:szCs w:val="18"/>
              </w:rPr>
              <w:t>0,0232373</w:t>
            </w:r>
          </w:p>
        </w:tc>
        <w:tc>
          <w:tcPr>
            <w:tcW w:w="1728" w:type="dxa"/>
            <w:shd w:val="clear" w:color="auto" w:fill="auto"/>
            <w:vAlign w:val="center"/>
          </w:tcPr>
          <w:p w:rsidR="0070018B" w:rsidRPr="00E8172B" w:rsidRDefault="0070018B" w:rsidP="00E8172B">
            <w:pPr>
              <w:jc w:val="both"/>
              <w:rPr>
                <w:rFonts w:asciiTheme="minorHAnsi" w:hAnsiTheme="minorHAnsi" w:cstheme="minorHAnsi"/>
                <w:b/>
                <w:sz w:val="18"/>
                <w:szCs w:val="18"/>
              </w:rPr>
            </w:pPr>
            <w:r w:rsidRPr="00E8172B">
              <w:rPr>
                <w:rFonts w:asciiTheme="minorHAnsi" w:hAnsiTheme="minorHAnsi" w:cstheme="minorHAnsi"/>
                <w:b/>
                <w:sz w:val="18"/>
                <w:szCs w:val="18"/>
              </w:rPr>
              <w:t>0,038000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sz w:val="18"/>
                <w:szCs w:val="18"/>
                <w:lang w:val="ka-GE"/>
              </w:rPr>
            </w:pPr>
            <w:r w:rsidRPr="00E8172B">
              <w:rPr>
                <w:rFonts w:asciiTheme="minorHAnsi" w:hAnsiTheme="minorHAnsi" w:cstheme="minorHAnsi"/>
                <w:sz w:val="18"/>
                <w:szCs w:val="18"/>
              </w:rPr>
              <w:t>ბლოკების გადაზიდვა ავტოტრანსპორტით</w:t>
            </w:r>
          </w:p>
        </w:tc>
        <w:tc>
          <w:tcPr>
            <w:tcW w:w="1492"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გ-11</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0,0017333</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0,016000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0,133</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0,5510693</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4,453</w:t>
            </w:r>
          </w:p>
        </w:tc>
      </w:tr>
      <w:tr w:rsidR="006A4AFD" w:rsidRPr="00E8172B" w:rsidTr="00BA1E08">
        <w:trPr>
          <w:trHeight w:val="394"/>
          <w:jc w:val="center"/>
        </w:trPr>
        <w:tc>
          <w:tcPr>
            <w:tcW w:w="2698" w:type="dxa"/>
            <w:shd w:val="clear" w:color="auto" w:fill="auto"/>
            <w:vAlign w:val="center"/>
          </w:tcPr>
          <w:p w:rsidR="006A4AFD" w:rsidRPr="00E8172B" w:rsidRDefault="006A4AFD"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6A4AFD" w:rsidRPr="00E8172B" w:rsidRDefault="006A4AFD"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მათ შორის ნორმირებული</w:t>
            </w:r>
          </w:p>
        </w:tc>
        <w:tc>
          <w:tcPr>
            <w:tcW w:w="1410" w:type="dxa"/>
            <w:vAlign w:val="center"/>
          </w:tcPr>
          <w:p w:rsidR="006A4AFD" w:rsidRPr="00E8172B" w:rsidRDefault="006A4AFD"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b/>
                <w:iCs/>
                <w:snapToGrid w:val="0"/>
                <w:kern w:val="28"/>
                <w:sz w:val="18"/>
                <w:szCs w:val="18"/>
                <w:lang w:val="ka-GE"/>
              </w:rPr>
              <w:t>0,133</w:t>
            </w:r>
          </w:p>
        </w:tc>
        <w:tc>
          <w:tcPr>
            <w:tcW w:w="1749" w:type="dxa"/>
            <w:shd w:val="clear" w:color="auto" w:fill="auto"/>
            <w:vAlign w:val="center"/>
          </w:tcPr>
          <w:p w:rsidR="006A4AFD" w:rsidRPr="00E8172B" w:rsidRDefault="006A4AFD" w:rsidP="00E8172B">
            <w:pPr>
              <w:jc w:val="both"/>
              <w:rPr>
                <w:rFonts w:asciiTheme="minorHAnsi" w:hAnsiTheme="minorHAnsi" w:cstheme="minorHAnsi"/>
                <w:b/>
                <w:sz w:val="18"/>
                <w:szCs w:val="18"/>
              </w:rPr>
            </w:pPr>
            <w:r w:rsidRPr="00E8172B">
              <w:rPr>
                <w:rFonts w:asciiTheme="minorHAnsi" w:hAnsiTheme="minorHAnsi" w:cstheme="minorHAnsi"/>
                <w:b/>
                <w:sz w:val="18"/>
                <w:szCs w:val="18"/>
              </w:rPr>
              <w:t>0,549336</w:t>
            </w:r>
          </w:p>
        </w:tc>
        <w:tc>
          <w:tcPr>
            <w:tcW w:w="1728" w:type="dxa"/>
            <w:shd w:val="clear" w:color="auto" w:fill="auto"/>
            <w:vAlign w:val="center"/>
          </w:tcPr>
          <w:p w:rsidR="006A4AFD" w:rsidRPr="00E8172B" w:rsidRDefault="006A4AFD" w:rsidP="00E8172B">
            <w:pPr>
              <w:jc w:val="both"/>
              <w:rPr>
                <w:rFonts w:asciiTheme="minorHAnsi" w:hAnsiTheme="minorHAnsi" w:cstheme="minorHAnsi"/>
                <w:b/>
                <w:sz w:val="18"/>
                <w:szCs w:val="18"/>
              </w:rPr>
            </w:pPr>
            <w:r w:rsidRPr="00E8172B">
              <w:rPr>
                <w:rFonts w:asciiTheme="minorHAnsi" w:hAnsiTheme="minorHAnsi" w:cstheme="minorHAnsi"/>
                <w:b/>
                <w:sz w:val="18"/>
                <w:szCs w:val="18"/>
              </w:rPr>
              <w:t>4,437</w:t>
            </w:r>
          </w:p>
        </w:tc>
      </w:tr>
      <w:tr w:rsidR="0070018B" w:rsidRPr="00E8172B" w:rsidTr="00BA1E08">
        <w:trPr>
          <w:trHeight w:val="394"/>
          <w:jc w:val="center"/>
        </w:trPr>
        <w:tc>
          <w:tcPr>
            <w:tcW w:w="9077" w:type="dxa"/>
            <w:gridSpan w:val="5"/>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iCs/>
                <w:snapToGrid w:val="0"/>
                <w:kern w:val="28"/>
                <w:sz w:val="18"/>
                <w:szCs w:val="18"/>
              </w:rPr>
            </w:pPr>
            <w:r w:rsidRPr="00E8172B">
              <w:rPr>
                <w:rFonts w:asciiTheme="minorHAnsi" w:hAnsiTheme="minorHAnsi" w:cstheme="minorHAnsi"/>
                <w:iCs/>
                <w:snapToGrid w:val="0"/>
                <w:kern w:val="28"/>
                <w:sz w:val="18"/>
                <w:szCs w:val="18"/>
                <w:lang w:val="ka-GE"/>
              </w:rPr>
              <w:t>აზოტის ოქსიდი</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გ-1</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0,172000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გ-2</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0,172000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ფუჭი ქანის განთავსება</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გ-3</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0,172000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გენერატორი</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გ-4</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0,021</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0,0197167</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0,198000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ტექნიკის სადგომი</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გ-10</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0,0037763</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0,006000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ბლოკების გადაზიდვა ავტოტრანსპორტით</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გ-11</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0,0002817</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0,003000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0,021</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0,0895587</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0,723</w:t>
            </w:r>
          </w:p>
        </w:tc>
      </w:tr>
      <w:tr w:rsidR="006A4AFD" w:rsidRPr="00E8172B" w:rsidTr="00BA1E08">
        <w:trPr>
          <w:trHeight w:val="394"/>
          <w:jc w:val="center"/>
        </w:trPr>
        <w:tc>
          <w:tcPr>
            <w:tcW w:w="2698" w:type="dxa"/>
            <w:shd w:val="clear" w:color="auto" w:fill="auto"/>
            <w:vAlign w:val="center"/>
          </w:tcPr>
          <w:p w:rsidR="006A4AFD" w:rsidRPr="00E8172B" w:rsidRDefault="006A4AFD"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6A4AFD" w:rsidRPr="00E8172B" w:rsidRDefault="006A4AFD"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b/>
                <w:iCs/>
                <w:snapToGrid w:val="0"/>
                <w:kern w:val="28"/>
                <w:sz w:val="18"/>
                <w:szCs w:val="18"/>
                <w:lang w:val="ka-GE"/>
              </w:rPr>
              <w:t>მათ შორის ნორმირებული</w:t>
            </w:r>
          </w:p>
        </w:tc>
        <w:tc>
          <w:tcPr>
            <w:tcW w:w="1410" w:type="dxa"/>
            <w:vAlign w:val="center"/>
          </w:tcPr>
          <w:p w:rsidR="006A4AFD" w:rsidRPr="00E8172B" w:rsidRDefault="006A4AFD"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0,021</w:t>
            </w:r>
          </w:p>
        </w:tc>
        <w:tc>
          <w:tcPr>
            <w:tcW w:w="1749" w:type="dxa"/>
            <w:shd w:val="clear" w:color="auto" w:fill="auto"/>
            <w:vAlign w:val="center"/>
          </w:tcPr>
          <w:p w:rsidR="006A4AFD" w:rsidRPr="00E8172B" w:rsidRDefault="006A4AFD" w:rsidP="00E8172B">
            <w:pPr>
              <w:jc w:val="both"/>
              <w:rPr>
                <w:rFonts w:asciiTheme="minorHAnsi" w:hAnsiTheme="minorHAnsi" w:cstheme="minorHAnsi"/>
                <w:b/>
                <w:sz w:val="18"/>
                <w:szCs w:val="18"/>
              </w:rPr>
            </w:pPr>
            <w:r w:rsidRPr="00E8172B">
              <w:rPr>
                <w:rFonts w:asciiTheme="minorHAnsi" w:hAnsiTheme="minorHAnsi" w:cstheme="minorHAnsi"/>
                <w:b/>
                <w:sz w:val="18"/>
                <w:szCs w:val="18"/>
              </w:rPr>
              <w:t>0,089277</w:t>
            </w:r>
          </w:p>
        </w:tc>
        <w:tc>
          <w:tcPr>
            <w:tcW w:w="1728" w:type="dxa"/>
            <w:shd w:val="clear" w:color="auto" w:fill="auto"/>
            <w:vAlign w:val="center"/>
          </w:tcPr>
          <w:p w:rsidR="006A4AFD" w:rsidRPr="00E8172B" w:rsidRDefault="006A4AFD" w:rsidP="00E8172B">
            <w:pPr>
              <w:jc w:val="both"/>
              <w:rPr>
                <w:rFonts w:asciiTheme="minorHAnsi" w:hAnsiTheme="minorHAnsi" w:cstheme="minorHAnsi"/>
                <w:b/>
                <w:sz w:val="18"/>
                <w:szCs w:val="18"/>
                <w:lang w:val="ka-GE"/>
              </w:rPr>
            </w:pPr>
            <w:r w:rsidRPr="00E8172B">
              <w:rPr>
                <w:rFonts w:asciiTheme="minorHAnsi" w:hAnsiTheme="minorHAnsi" w:cstheme="minorHAnsi"/>
                <w:b/>
                <w:sz w:val="18"/>
                <w:szCs w:val="18"/>
                <w:lang w:val="ka-GE"/>
              </w:rPr>
              <w:t>0,72</w:t>
            </w:r>
          </w:p>
        </w:tc>
      </w:tr>
      <w:tr w:rsidR="0070018B" w:rsidRPr="00E8172B" w:rsidTr="00BA1E08">
        <w:trPr>
          <w:trHeight w:val="394"/>
          <w:jc w:val="center"/>
        </w:trPr>
        <w:tc>
          <w:tcPr>
            <w:tcW w:w="9077" w:type="dxa"/>
            <w:gridSpan w:val="5"/>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ჭვარტლი</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გ-1</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0,148000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გ-2</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0,148000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ფუჭი ქანის განთავსება</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გ-3</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0,148000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გენერატორი</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გ-4</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0,0085</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0,0077500</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0,071000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ტექნიკის სადგომი</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გ-10</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0,0035289</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0,006000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ბლოკების გადაზიდვა ავტოტრანსპორტით</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გ-11</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0,0001667</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0,001000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0,0085</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0,0680406</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0,522</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b/>
                <w:iCs/>
                <w:snapToGrid w:val="0"/>
                <w:kern w:val="28"/>
                <w:sz w:val="18"/>
                <w:szCs w:val="18"/>
                <w:lang w:val="ka-GE"/>
              </w:rPr>
              <w:t>მათ შორის ნორმირებული</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0,0085</w:t>
            </w:r>
          </w:p>
        </w:tc>
        <w:tc>
          <w:tcPr>
            <w:tcW w:w="1749"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0,0678739</w:t>
            </w:r>
          </w:p>
        </w:tc>
        <w:tc>
          <w:tcPr>
            <w:tcW w:w="1728"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0,521</w:t>
            </w:r>
          </w:p>
        </w:tc>
      </w:tr>
      <w:tr w:rsidR="0070018B" w:rsidRPr="00E8172B" w:rsidTr="00BA1E08">
        <w:trPr>
          <w:trHeight w:val="394"/>
          <w:jc w:val="center"/>
        </w:trPr>
        <w:tc>
          <w:tcPr>
            <w:tcW w:w="9077" w:type="dxa"/>
            <w:gridSpan w:val="5"/>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iCs/>
                <w:snapToGrid w:val="0"/>
                <w:kern w:val="28"/>
                <w:sz w:val="18"/>
                <w:szCs w:val="18"/>
              </w:rPr>
            </w:pPr>
            <w:r w:rsidRPr="00E8172B">
              <w:rPr>
                <w:rFonts w:asciiTheme="minorHAnsi" w:hAnsiTheme="minorHAnsi" w:cstheme="minorHAnsi"/>
                <w:sz w:val="18"/>
                <w:szCs w:val="18"/>
              </w:rPr>
              <w:t>გოგირდის დიოქსიდი</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გ-1</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0,110000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გ-2</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0,110000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ფუჭი ქანის განთავსება</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გ-3</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0,110000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გენერატორი</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გ-4</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0,059</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0,0541667</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0,510000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ტექნიკის სადგომი</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გ-10</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0,0038111</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0,005000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ბლოკების გადაზიდვა ავტოტრანსპორტით</w:t>
            </w:r>
          </w:p>
        </w:tc>
        <w:tc>
          <w:tcPr>
            <w:tcW w:w="1492"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გ-11</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0,0003833</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0,003000</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0,059</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0,1001445</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0,848</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b/>
                <w:iCs/>
                <w:snapToGrid w:val="0"/>
                <w:kern w:val="28"/>
                <w:sz w:val="18"/>
                <w:szCs w:val="18"/>
                <w:lang w:val="ka-GE"/>
              </w:rPr>
              <w:t>მათ შორის ნორმირებული</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0,059</w:t>
            </w:r>
          </w:p>
        </w:tc>
        <w:tc>
          <w:tcPr>
            <w:tcW w:w="1749"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0,0997612</w:t>
            </w:r>
          </w:p>
        </w:tc>
        <w:tc>
          <w:tcPr>
            <w:tcW w:w="1728"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0,845</w:t>
            </w:r>
          </w:p>
        </w:tc>
      </w:tr>
      <w:tr w:rsidR="0070018B" w:rsidRPr="00E8172B" w:rsidTr="00BA1E08">
        <w:trPr>
          <w:trHeight w:val="394"/>
          <w:jc w:val="center"/>
        </w:trPr>
        <w:tc>
          <w:tcPr>
            <w:tcW w:w="9077" w:type="dxa"/>
            <w:gridSpan w:val="5"/>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sz w:val="18"/>
                <w:szCs w:val="18"/>
              </w:rPr>
              <w:t>გოგირდ</w:t>
            </w:r>
            <w:r w:rsidRPr="00E8172B">
              <w:rPr>
                <w:rFonts w:asciiTheme="minorHAnsi" w:hAnsiTheme="minorHAnsi" w:cstheme="minorHAnsi"/>
                <w:sz w:val="18"/>
                <w:szCs w:val="18"/>
                <w:lang w:val="ka-GE"/>
              </w:rPr>
              <w:t>წყალბადი</w:t>
            </w:r>
          </w:p>
        </w:tc>
      </w:tr>
      <w:tr w:rsidR="0070018B" w:rsidRPr="00E8172B" w:rsidTr="00BA1E08">
        <w:trPr>
          <w:trHeight w:val="394"/>
          <w:jc w:val="center"/>
        </w:trPr>
        <w:tc>
          <w:tcPr>
            <w:tcW w:w="2698"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sz w:val="18"/>
                <w:szCs w:val="18"/>
                <w:lang w:val="ka-GE"/>
              </w:rPr>
            </w:pPr>
            <w:r w:rsidRPr="00E8172B">
              <w:rPr>
                <w:rFonts w:asciiTheme="minorHAnsi" w:hAnsiTheme="minorHAnsi" w:cstheme="minorHAnsi"/>
                <w:sz w:val="18"/>
                <w:szCs w:val="18"/>
              </w:rPr>
              <w:t>დიზელის ავზი</w:t>
            </w:r>
          </w:p>
        </w:tc>
        <w:tc>
          <w:tcPr>
            <w:tcW w:w="1492"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გ-5</w:t>
            </w:r>
          </w:p>
        </w:tc>
        <w:tc>
          <w:tcPr>
            <w:tcW w:w="1410" w:type="dxa"/>
            <w:vAlign w:val="center"/>
          </w:tcPr>
          <w:p w:rsidR="0070018B"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0,0000549</w:t>
            </w:r>
          </w:p>
        </w:tc>
        <w:tc>
          <w:tcPr>
            <w:tcW w:w="1728"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0,000003</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rPr>
            </w:pP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b/>
                <w:iCs/>
                <w:snapToGrid w:val="0"/>
                <w:kern w:val="28"/>
                <w:sz w:val="18"/>
                <w:szCs w:val="18"/>
                <w:lang w:val="ka-GE"/>
              </w:rPr>
              <w:t>მათ შორის ნორმირებული</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0,0000549</w:t>
            </w:r>
          </w:p>
        </w:tc>
        <w:tc>
          <w:tcPr>
            <w:tcW w:w="1728"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0,000003</w:t>
            </w:r>
          </w:p>
        </w:tc>
      </w:tr>
      <w:tr w:rsidR="00241954" w:rsidRPr="00E8172B" w:rsidTr="00BA1E08">
        <w:trPr>
          <w:trHeight w:val="394"/>
          <w:jc w:val="center"/>
        </w:trPr>
        <w:tc>
          <w:tcPr>
            <w:tcW w:w="9077" w:type="dxa"/>
            <w:gridSpan w:val="5"/>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rPr>
            </w:pPr>
            <w:r w:rsidRPr="00E8172B">
              <w:rPr>
                <w:rFonts w:asciiTheme="minorHAnsi" w:hAnsiTheme="minorHAnsi" w:cstheme="minorHAnsi"/>
                <w:sz w:val="18"/>
                <w:szCs w:val="18"/>
              </w:rPr>
              <w:t>ნახშირბადის ოქსიდი</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გ-1</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0,886000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გ-2</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0,886000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ფუჭი ქანის განთავსება</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გ-3</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0,886000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გენერატორი</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გ-4</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0,169</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0,1541667</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1,550000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ტექნიკის სადგომი</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გ-10</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0,0841778</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0,102000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ბლოკების გადაზიდვა ავტოტრანსპორტით</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გ-11</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0,0033333</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0,030000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0,169</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0,5796278</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4,34</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b/>
                <w:iCs/>
                <w:snapToGrid w:val="0"/>
                <w:kern w:val="28"/>
                <w:sz w:val="18"/>
                <w:szCs w:val="18"/>
                <w:lang w:val="ka-GE"/>
              </w:rPr>
              <w:t>მათ შორის ნორმირებული</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0,169</w:t>
            </w:r>
          </w:p>
        </w:tc>
        <w:tc>
          <w:tcPr>
            <w:tcW w:w="1749"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0,5762945</w:t>
            </w:r>
          </w:p>
        </w:tc>
        <w:tc>
          <w:tcPr>
            <w:tcW w:w="1728"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4,31</w:t>
            </w:r>
          </w:p>
        </w:tc>
      </w:tr>
      <w:tr w:rsidR="00241954" w:rsidRPr="00E8172B" w:rsidTr="00BA1E08">
        <w:trPr>
          <w:trHeight w:val="394"/>
          <w:jc w:val="center"/>
        </w:trPr>
        <w:tc>
          <w:tcPr>
            <w:tcW w:w="9077" w:type="dxa"/>
            <w:gridSpan w:val="5"/>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rPr>
            </w:pPr>
            <w:r w:rsidRPr="00E8172B">
              <w:rPr>
                <w:rFonts w:asciiTheme="minorHAnsi" w:hAnsiTheme="minorHAnsi" w:cstheme="minorHAnsi"/>
                <w:sz w:val="18"/>
                <w:szCs w:val="18"/>
              </w:rPr>
              <w:t>ბენზ(ა)პირენი</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lang w:val="ka-GE"/>
              </w:rPr>
            </w:pPr>
            <w:r w:rsidRPr="00E8172B">
              <w:rPr>
                <w:rFonts w:asciiTheme="minorHAnsi" w:hAnsiTheme="minorHAnsi" w:cstheme="minorHAnsi"/>
                <w:sz w:val="18"/>
                <w:szCs w:val="18"/>
              </w:rPr>
              <w:t>გენერატორი</w:t>
            </w: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გ-4</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0,0000002</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0,000002</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rPr>
            </w:pP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b/>
                <w:iCs/>
                <w:snapToGrid w:val="0"/>
                <w:kern w:val="28"/>
                <w:sz w:val="18"/>
                <w:szCs w:val="18"/>
                <w:lang w:val="ka-GE"/>
              </w:rPr>
              <w:t>მათ შორის ნორმირებული</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0,0000002</w:t>
            </w:r>
          </w:p>
        </w:tc>
        <w:tc>
          <w:tcPr>
            <w:tcW w:w="1728"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0,000002</w:t>
            </w:r>
          </w:p>
        </w:tc>
      </w:tr>
      <w:tr w:rsidR="00241954" w:rsidRPr="00E8172B" w:rsidTr="00BA1E08">
        <w:trPr>
          <w:trHeight w:val="394"/>
          <w:jc w:val="center"/>
        </w:trPr>
        <w:tc>
          <w:tcPr>
            <w:tcW w:w="9077" w:type="dxa"/>
            <w:gridSpan w:val="5"/>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rPr>
            </w:pPr>
            <w:r w:rsidRPr="00E8172B">
              <w:rPr>
                <w:rFonts w:asciiTheme="minorHAnsi" w:hAnsiTheme="minorHAnsi" w:cstheme="minorHAnsi"/>
                <w:sz w:val="18"/>
                <w:szCs w:val="18"/>
              </w:rPr>
              <w:t>ფორმალდეჰიდი</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lang w:val="ka-GE"/>
              </w:rPr>
            </w:pPr>
            <w:r w:rsidRPr="00E8172B">
              <w:rPr>
                <w:rFonts w:asciiTheme="minorHAnsi" w:hAnsiTheme="minorHAnsi" w:cstheme="minorHAnsi"/>
                <w:sz w:val="18"/>
                <w:szCs w:val="18"/>
              </w:rPr>
              <w:t>გენერატორი</w:t>
            </w: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გ-4</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0,0017917</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0,017000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rPr>
            </w:pP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b/>
                <w:iCs/>
                <w:snapToGrid w:val="0"/>
                <w:kern w:val="28"/>
                <w:sz w:val="18"/>
                <w:szCs w:val="18"/>
                <w:lang w:val="ka-GE"/>
              </w:rPr>
              <w:t>მათ შორის ნორმირებული</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0,0017917</w:t>
            </w:r>
          </w:p>
        </w:tc>
        <w:tc>
          <w:tcPr>
            <w:tcW w:w="1728"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0,017000</w:t>
            </w:r>
          </w:p>
        </w:tc>
      </w:tr>
      <w:tr w:rsidR="00241954" w:rsidRPr="00E8172B" w:rsidTr="00BA1E08">
        <w:trPr>
          <w:trHeight w:val="394"/>
          <w:jc w:val="center"/>
        </w:trPr>
        <w:tc>
          <w:tcPr>
            <w:tcW w:w="9077" w:type="dxa"/>
            <w:gridSpan w:val="5"/>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rPr>
            </w:pPr>
            <w:r w:rsidRPr="00E8172B">
              <w:rPr>
                <w:rFonts w:asciiTheme="minorHAnsi" w:hAnsiTheme="minorHAnsi" w:cstheme="minorHAnsi"/>
                <w:sz w:val="18"/>
                <w:szCs w:val="18"/>
              </w:rPr>
              <w:t>ნაჯერი ნახშირწყალბადები</w:t>
            </w:r>
            <w:r w:rsidRPr="00E8172B">
              <w:rPr>
                <w:rFonts w:asciiTheme="minorHAnsi" w:hAnsiTheme="minorHAnsi" w:cstheme="minorHAnsi"/>
                <w:sz w:val="18"/>
                <w:szCs w:val="18"/>
                <w:lang w:val="ka-GE"/>
              </w:rPr>
              <w:t xml:space="preserve">ს </w:t>
            </w:r>
            <w:r w:rsidRPr="00E8172B">
              <w:rPr>
                <w:rFonts w:asciiTheme="minorHAnsi" w:hAnsiTheme="minorHAnsi" w:cstheme="minorHAnsi"/>
                <w:sz w:val="18"/>
                <w:szCs w:val="18"/>
              </w:rPr>
              <w:t xml:space="preserve"> ნავთის ფრაქცია</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გ-1</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0,253000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გ-2</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0,253000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ფუჭი ქანის განთავსება</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გ-3</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0,253000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გენერატორი</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გ-4</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0,047</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0,0428750</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0,429000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ტექნიკის სადგომი</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გ-10</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0,0120311</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0,016000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ბლოკების გადაზიდვა ავტოტრანსპორტით</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გ-11</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0,0004444</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0,004000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iCs/>
                <w:snapToGrid w:val="0"/>
                <w:kern w:val="28"/>
                <w:sz w:val="18"/>
                <w:szCs w:val="18"/>
                <w:lang w:val="ka-GE"/>
              </w:rPr>
              <w:t>∑</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0,047</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0,1519022</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1,208</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p>
        </w:tc>
        <w:tc>
          <w:tcPr>
            <w:tcW w:w="1492" w:type="dxa"/>
            <w:shd w:val="clear" w:color="auto" w:fill="auto"/>
            <w:vAlign w:val="center"/>
          </w:tcPr>
          <w:p w:rsidR="00241954" w:rsidRPr="00E8172B" w:rsidRDefault="00241954" w:rsidP="00E8172B">
            <w:pPr>
              <w:jc w:val="both"/>
              <w:rPr>
                <w:rFonts w:asciiTheme="minorHAnsi" w:hAnsiTheme="minorHAnsi" w:cstheme="minorHAnsi"/>
                <w:iCs/>
                <w:snapToGrid w:val="0"/>
                <w:kern w:val="28"/>
                <w:sz w:val="18"/>
                <w:szCs w:val="18"/>
                <w:lang w:val="ka-GE"/>
              </w:rPr>
            </w:pPr>
            <w:r w:rsidRPr="00E8172B">
              <w:rPr>
                <w:rFonts w:asciiTheme="minorHAnsi" w:hAnsiTheme="minorHAnsi" w:cstheme="minorHAnsi"/>
                <w:b/>
                <w:iCs/>
                <w:snapToGrid w:val="0"/>
                <w:kern w:val="28"/>
                <w:sz w:val="18"/>
                <w:szCs w:val="18"/>
                <w:lang w:val="ka-GE"/>
              </w:rPr>
              <w:t>მათ შორის ნორმირებული</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0,047</w:t>
            </w:r>
          </w:p>
        </w:tc>
        <w:tc>
          <w:tcPr>
            <w:tcW w:w="1749"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0,1514578</w:t>
            </w:r>
          </w:p>
        </w:tc>
        <w:tc>
          <w:tcPr>
            <w:tcW w:w="1728"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1,204</w:t>
            </w:r>
          </w:p>
        </w:tc>
      </w:tr>
      <w:tr w:rsidR="00241954" w:rsidRPr="00E8172B" w:rsidTr="00BA1E08">
        <w:trPr>
          <w:trHeight w:val="394"/>
          <w:jc w:val="center"/>
        </w:trPr>
        <w:tc>
          <w:tcPr>
            <w:tcW w:w="9077" w:type="dxa"/>
            <w:gridSpan w:val="5"/>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rPr>
            </w:pPr>
            <w:r w:rsidRPr="00E8172B">
              <w:rPr>
                <w:rFonts w:asciiTheme="minorHAnsi" w:hAnsiTheme="minorHAnsi" w:cstheme="minorHAnsi"/>
                <w:sz w:val="18"/>
                <w:szCs w:val="18"/>
              </w:rPr>
              <w:t>ნაჯერი ნახშირწყალბადები C12-C19</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lang w:val="ka-GE"/>
              </w:rPr>
            </w:pPr>
            <w:r w:rsidRPr="00E8172B">
              <w:rPr>
                <w:rFonts w:asciiTheme="minorHAnsi" w:hAnsiTheme="minorHAnsi" w:cstheme="minorHAnsi"/>
                <w:sz w:val="18"/>
                <w:szCs w:val="18"/>
              </w:rPr>
              <w:t>დიზელის ავზი</w:t>
            </w: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გ-5</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0,0195451</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0,001100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rPr>
            </w:pP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b/>
                <w:iCs/>
                <w:snapToGrid w:val="0"/>
                <w:kern w:val="28"/>
                <w:sz w:val="18"/>
                <w:szCs w:val="18"/>
                <w:lang w:val="ka-GE"/>
              </w:rPr>
              <w:t>მათ შორის ნორმირებული</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0,0195451</w:t>
            </w:r>
          </w:p>
        </w:tc>
        <w:tc>
          <w:tcPr>
            <w:tcW w:w="1728"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0,001100</w:t>
            </w:r>
          </w:p>
        </w:tc>
      </w:tr>
      <w:tr w:rsidR="00241954" w:rsidRPr="00E8172B" w:rsidTr="00BA1E08">
        <w:trPr>
          <w:trHeight w:val="394"/>
          <w:jc w:val="center"/>
        </w:trPr>
        <w:tc>
          <w:tcPr>
            <w:tcW w:w="9077" w:type="dxa"/>
            <w:gridSpan w:val="5"/>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rPr>
            </w:pPr>
            <w:r w:rsidRPr="00E8172B">
              <w:rPr>
                <w:rFonts w:asciiTheme="minorHAnsi" w:hAnsiTheme="minorHAnsi" w:cstheme="minorHAnsi"/>
                <w:sz w:val="18"/>
                <w:szCs w:val="18"/>
              </w:rPr>
              <w:t>შეწონილი ნაწილაკები</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გ-1</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0,0932148</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0,038000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გ-2</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0,2361253</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0,158000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ფუჭი ქანის განთავსება</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გ-3</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0,7522044</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0,844000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lang w:val="ka-GE"/>
              </w:rPr>
            </w:pPr>
            <w:r w:rsidRPr="00E8172B">
              <w:rPr>
                <w:rFonts w:asciiTheme="minorHAnsi" w:hAnsiTheme="minorHAnsi" w:cstheme="minorHAnsi"/>
                <w:sz w:val="18"/>
                <w:szCs w:val="18"/>
              </w:rPr>
              <w:t>ქვის საჭრელი დანადგარი 1</w:t>
            </w: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გ-6</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ქვის საჭრელი დანადგარი 1</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გ-</w:t>
            </w:r>
            <w:r w:rsidRPr="00E8172B">
              <w:rPr>
                <w:rFonts w:asciiTheme="minorHAnsi" w:hAnsiTheme="minorHAnsi" w:cstheme="minorHAnsi"/>
                <w:sz w:val="18"/>
                <w:szCs w:val="18"/>
                <w:lang w:val="ka-GE"/>
              </w:rPr>
              <w:t>7</w:t>
            </w:r>
          </w:p>
        </w:tc>
        <w:tc>
          <w:tcPr>
            <w:tcW w:w="1410" w:type="dxa"/>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ქვის საჭრელი დანადგარი 1</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გ-</w:t>
            </w:r>
            <w:r w:rsidRPr="00E8172B">
              <w:rPr>
                <w:rFonts w:asciiTheme="minorHAnsi" w:hAnsiTheme="minorHAnsi" w:cstheme="minorHAnsi"/>
                <w:sz w:val="18"/>
                <w:szCs w:val="18"/>
                <w:lang w:val="ka-GE"/>
              </w:rPr>
              <w:t>8</w:t>
            </w:r>
          </w:p>
        </w:tc>
        <w:tc>
          <w:tcPr>
            <w:tcW w:w="1410" w:type="dxa"/>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ქვის საჭრელი დანადგარი 1</w:t>
            </w:r>
          </w:p>
        </w:tc>
        <w:tc>
          <w:tcPr>
            <w:tcW w:w="1492" w:type="dxa"/>
            <w:shd w:val="clear" w:color="auto" w:fill="auto"/>
            <w:vAlign w:val="center"/>
          </w:tcPr>
          <w:p w:rsidR="00241954" w:rsidRPr="00E8172B" w:rsidRDefault="00241954" w:rsidP="00E8172B">
            <w:pPr>
              <w:jc w:val="both"/>
              <w:rPr>
                <w:rFonts w:asciiTheme="minorHAnsi" w:hAnsiTheme="minorHAnsi" w:cstheme="minorHAnsi"/>
                <w:sz w:val="18"/>
                <w:szCs w:val="18"/>
                <w:lang w:val="ka-GE"/>
              </w:rPr>
            </w:pPr>
            <w:r w:rsidRPr="00E8172B">
              <w:rPr>
                <w:rFonts w:asciiTheme="minorHAnsi" w:hAnsiTheme="minorHAnsi" w:cstheme="minorHAnsi"/>
                <w:sz w:val="18"/>
                <w:szCs w:val="18"/>
              </w:rPr>
              <w:t>გ-</w:t>
            </w:r>
            <w:r w:rsidRPr="00E8172B">
              <w:rPr>
                <w:rFonts w:asciiTheme="minorHAnsi" w:hAnsiTheme="minorHAnsi" w:cstheme="minorHAnsi"/>
                <w:sz w:val="18"/>
                <w:szCs w:val="18"/>
                <w:lang w:val="ka-GE"/>
              </w:rPr>
              <w:t>9</w:t>
            </w:r>
          </w:p>
        </w:tc>
        <w:tc>
          <w:tcPr>
            <w:tcW w:w="1410" w:type="dxa"/>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1,6215445</w:t>
            </w:r>
          </w:p>
        </w:tc>
        <w:tc>
          <w:tcPr>
            <w:tcW w:w="1728" w:type="dxa"/>
            <w:shd w:val="clear" w:color="auto" w:fill="auto"/>
            <w:vAlign w:val="center"/>
          </w:tcPr>
          <w:p w:rsidR="00241954" w:rsidRPr="00E8172B" w:rsidRDefault="00241954" w:rsidP="00E8172B">
            <w:pPr>
              <w:jc w:val="both"/>
              <w:rPr>
                <w:rFonts w:asciiTheme="minorHAnsi" w:hAnsiTheme="minorHAnsi" w:cstheme="minorHAnsi"/>
                <w:sz w:val="18"/>
                <w:szCs w:val="18"/>
              </w:rPr>
            </w:pPr>
            <w:r w:rsidRPr="00E8172B">
              <w:rPr>
                <w:rFonts w:asciiTheme="minorHAnsi" w:hAnsiTheme="minorHAnsi" w:cstheme="minorHAnsi"/>
                <w:sz w:val="18"/>
                <w:szCs w:val="18"/>
              </w:rPr>
              <w:t>5,284</w:t>
            </w:r>
          </w:p>
        </w:tc>
      </w:tr>
      <w:tr w:rsidR="00241954" w:rsidRPr="00E8172B" w:rsidTr="00BA1E08">
        <w:trPr>
          <w:trHeight w:val="394"/>
          <w:jc w:val="center"/>
        </w:trPr>
        <w:tc>
          <w:tcPr>
            <w:tcW w:w="2698"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sz w:val="18"/>
                <w:szCs w:val="18"/>
                <w:lang w:val="ka-GE"/>
              </w:rPr>
            </w:pPr>
          </w:p>
        </w:tc>
        <w:tc>
          <w:tcPr>
            <w:tcW w:w="1492" w:type="dxa"/>
            <w:shd w:val="clear" w:color="auto" w:fill="auto"/>
            <w:vAlign w:val="center"/>
          </w:tcPr>
          <w:p w:rsidR="00241954" w:rsidRPr="00E8172B" w:rsidRDefault="00241954"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b/>
                <w:iCs/>
                <w:snapToGrid w:val="0"/>
                <w:kern w:val="28"/>
                <w:sz w:val="18"/>
                <w:szCs w:val="18"/>
                <w:lang w:val="ka-GE"/>
              </w:rPr>
              <w:t>მათ შორის ნორმირებული</w:t>
            </w:r>
          </w:p>
        </w:tc>
        <w:tc>
          <w:tcPr>
            <w:tcW w:w="1410" w:type="dxa"/>
            <w:vAlign w:val="center"/>
          </w:tcPr>
          <w:p w:rsidR="00241954" w:rsidRPr="00E8172B" w:rsidRDefault="00241954" w:rsidP="00E8172B">
            <w:pPr>
              <w:tabs>
                <w:tab w:val="left" w:pos="0"/>
                <w:tab w:val="left" w:pos="720"/>
              </w:tabs>
              <w:jc w:val="both"/>
              <w:rPr>
                <w:rFonts w:asciiTheme="minorHAnsi" w:hAnsiTheme="minorHAnsi" w:cstheme="minorHAnsi"/>
                <w:b/>
                <w:iCs/>
                <w:snapToGrid w:val="0"/>
                <w:kern w:val="28"/>
                <w:sz w:val="18"/>
                <w:szCs w:val="18"/>
                <w:lang w:val="ka-GE"/>
              </w:rPr>
            </w:pPr>
            <w:r w:rsidRPr="00E8172B">
              <w:rPr>
                <w:rFonts w:asciiTheme="minorHAnsi" w:hAnsiTheme="minorHAnsi" w:cstheme="minorHAnsi"/>
                <w:b/>
                <w:iCs/>
                <w:snapToGrid w:val="0"/>
                <w:kern w:val="28"/>
                <w:sz w:val="18"/>
                <w:szCs w:val="18"/>
                <w:lang w:val="ka-GE"/>
              </w:rPr>
              <w:t>-</w:t>
            </w:r>
          </w:p>
        </w:tc>
        <w:tc>
          <w:tcPr>
            <w:tcW w:w="1749"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1,6215445</w:t>
            </w:r>
          </w:p>
        </w:tc>
        <w:tc>
          <w:tcPr>
            <w:tcW w:w="1728" w:type="dxa"/>
            <w:shd w:val="clear" w:color="auto" w:fill="auto"/>
            <w:vAlign w:val="center"/>
          </w:tcPr>
          <w:p w:rsidR="00241954" w:rsidRPr="00E8172B" w:rsidRDefault="00241954" w:rsidP="00E8172B">
            <w:pPr>
              <w:jc w:val="both"/>
              <w:rPr>
                <w:rFonts w:asciiTheme="minorHAnsi" w:hAnsiTheme="minorHAnsi" w:cstheme="minorHAnsi"/>
                <w:b/>
                <w:sz w:val="18"/>
                <w:szCs w:val="18"/>
              </w:rPr>
            </w:pPr>
            <w:r w:rsidRPr="00E8172B">
              <w:rPr>
                <w:rFonts w:asciiTheme="minorHAnsi" w:hAnsiTheme="minorHAnsi" w:cstheme="minorHAnsi"/>
                <w:b/>
                <w:sz w:val="18"/>
                <w:szCs w:val="18"/>
              </w:rPr>
              <w:t>5,284</w:t>
            </w:r>
          </w:p>
        </w:tc>
      </w:tr>
    </w:tbl>
    <w:p w:rsidR="00BE2933" w:rsidRPr="00E8172B" w:rsidRDefault="00BE2933" w:rsidP="00E8172B">
      <w:pPr>
        <w:pStyle w:val="Normal0"/>
        <w:jc w:val="both"/>
        <w:rPr>
          <w:rFonts w:asciiTheme="minorHAnsi" w:hAnsiTheme="minorHAnsi" w:cstheme="minorHAnsi"/>
          <w:lang w:val="ka-GE"/>
        </w:rPr>
      </w:pPr>
    </w:p>
    <w:p w:rsidR="00FD54F5" w:rsidRPr="00E8172B" w:rsidRDefault="00FD54F5" w:rsidP="00E8172B">
      <w:pPr>
        <w:pStyle w:val="Normal0"/>
        <w:jc w:val="both"/>
        <w:rPr>
          <w:rFonts w:asciiTheme="minorHAnsi" w:hAnsiTheme="minorHAnsi" w:cstheme="minorHAnsi"/>
          <w:lang w:val="ka-GE"/>
        </w:rPr>
      </w:pPr>
    </w:p>
    <w:p w:rsidR="00FD54F5" w:rsidRPr="00E8172B" w:rsidRDefault="00FD54F5" w:rsidP="00E8172B">
      <w:pPr>
        <w:pStyle w:val="Normal0"/>
        <w:jc w:val="both"/>
        <w:rPr>
          <w:rFonts w:asciiTheme="minorHAnsi" w:hAnsiTheme="minorHAnsi" w:cstheme="minorHAnsi"/>
          <w:sz w:val="22"/>
        </w:rPr>
      </w:pPr>
      <w:r w:rsidRPr="00E8172B">
        <w:rPr>
          <w:rFonts w:asciiTheme="minorHAnsi" w:hAnsiTheme="minorHAnsi" w:cstheme="minorHAnsi"/>
        </w:rPr>
        <w:t xml:space="preserve">  </w:t>
      </w:r>
      <w:r w:rsidRPr="00E8172B">
        <w:rPr>
          <w:rFonts w:asciiTheme="minorHAnsi" w:hAnsiTheme="minorHAnsi" w:cstheme="minorHAnsi"/>
          <w:sz w:val="22"/>
        </w:rPr>
        <w:t xml:space="preserve">ზდგ-ის ნორმები ხუთწლიან პერიოდში მთლიანად საწარმოსთვის </w:t>
      </w:r>
      <w:r w:rsidRPr="00E8172B">
        <w:rPr>
          <w:rFonts w:asciiTheme="minorHAnsi" w:hAnsiTheme="minorHAnsi" w:cstheme="minorHAnsi"/>
          <w:sz w:val="22"/>
          <w:szCs w:val="22"/>
          <w:lang w:val="ka-GE"/>
        </w:rPr>
        <w:t xml:space="preserve">წარმოდგენილია </w:t>
      </w:r>
      <w:r w:rsidRPr="00E8172B">
        <w:rPr>
          <w:rFonts w:asciiTheme="minorHAnsi" w:hAnsiTheme="minorHAnsi" w:cstheme="minorHAnsi"/>
          <w:sz w:val="22"/>
        </w:rPr>
        <w:t xml:space="preserve">ცხრილ </w:t>
      </w:r>
      <w:r w:rsidR="00DA16F6" w:rsidRPr="00E8172B">
        <w:rPr>
          <w:rFonts w:asciiTheme="minorHAnsi" w:hAnsiTheme="minorHAnsi" w:cstheme="minorHAnsi"/>
          <w:sz w:val="22"/>
          <w:lang w:val="ka-GE"/>
        </w:rPr>
        <w:t>8</w:t>
      </w:r>
      <w:r w:rsidRPr="00E8172B">
        <w:rPr>
          <w:rFonts w:asciiTheme="minorHAnsi" w:hAnsiTheme="minorHAnsi" w:cstheme="minorHAnsi"/>
          <w:sz w:val="22"/>
        </w:rPr>
        <w:t>.2-ში</w:t>
      </w:r>
    </w:p>
    <w:p w:rsidR="00FD54F5" w:rsidRPr="00E8172B" w:rsidRDefault="00FD54F5" w:rsidP="00E8172B">
      <w:pPr>
        <w:pStyle w:val="Normal0"/>
        <w:jc w:val="both"/>
        <w:rPr>
          <w:rFonts w:asciiTheme="minorHAnsi" w:hAnsiTheme="minorHAnsi" w:cstheme="minorHAnsi"/>
          <w:sz w:val="22"/>
          <w:szCs w:val="22"/>
          <w:lang w:val="ka-GE"/>
        </w:rPr>
      </w:pPr>
      <w:r w:rsidRPr="00E8172B">
        <w:rPr>
          <w:rFonts w:asciiTheme="minorHAnsi" w:hAnsiTheme="minorHAnsi" w:cstheme="minorHAnsi"/>
          <w:sz w:val="22"/>
          <w:szCs w:val="22"/>
        </w:rPr>
        <w:t>ცხრილ</w:t>
      </w:r>
      <w:r w:rsidRPr="00E8172B">
        <w:rPr>
          <w:rFonts w:asciiTheme="minorHAnsi" w:hAnsiTheme="minorHAnsi" w:cstheme="minorHAnsi"/>
          <w:sz w:val="22"/>
          <w:szCs w:val="22"/>
          <w:lang w:val="ka-GE"/>
        </w:rPr>
        <w:t xml:space="preserve">ი </w:t>
      </w:r>
      <w:r w:rsidR="00DA16F6" w:rsidRPr="00E8172B">
        <w:rPr>
          <w:rFonts w:asciiTheme="minorHAnsi" w:hAnsiTheme="minorHAnsi" w:cstheme="minorHAnsi"/>
          <w:sz w:val="22"/>
          <w:szCs w:val="22"/>
          <w:lang w:val="ka-GE"/>
        </w:rPr>
        <w:t>8</w:t>
      </w:r>
      <w:r w:rsidRPr="00E8172B">
        <w:rPr>
          <w:rFonts w:asciiTheme="minorHAnsi" w:hAnsiTheme="minorHAnsi" w:cstheme="minorHAnsi"/>
          <w:sz w:val="22"/>
          <w:szCs w:val="22"/>
        </w:rPr>
        <w:t>.</w:t>
      </w:r>
      <w:r w:rsidRPr="00E8172B">
        <w:rPr>
          <w:rFonts w:asciiTheme="minorHAnsi" w:hAnsiTheme="minorHAnsi" w:cstheme="minorHAnsi"/>
          <w:sz w:val="22"/>
          <w:szCs w:val="22"/>
          <w:lang w:val="ka-GE"/>
        </w:rPr>
        <w:t>2</w:t>
      </w:r>
    </w:p>
    <w:p w:rsidR="00FD54F5" w:rsidRPr="00E8172B" w:rsidRDefault="00FD54F5" w:rsidP="00E8172B">
      <w:pPr>
        <w:jc w:val="both"/>
        <w:rPr>
          <w:rFonts w:asciiTheme="minorHAnsi" w:hAnsiTheme="minorHAnsi" w:cstheme="minorHAnsi"/>
          <w:b/>
          <w:sz w:val="22"/>
          <w:lang w:val="ka-GE" w:eastAsia="en-US"/>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5"/>
        <w:gridCol w:w="2535"/>
        <w:gridCol w:w="1625"/>
        <w:gridCol w:w="1709"/>
      </w:tblGrid>
      <w:tr w:rsidR="00BE2933" w:rsidRPr="00E8172B" w:rsidTr="00BA1E08">
        <w:tc>
          <w:tcPr>
            <w:tcW w:w="2575" w:type="dxa"/>
            <w:vMerge w:val="restart"/>
            <w:shd w:val="clear" w:color="auto" w:fill="D9D9D9" w:themeFill="background1" w:themeFillShade="D9"/>
            <w:vAlign w:val="center"/>
          </w:tcPr>
          <w:p w:rsidR="00BE2933" w:rsidRPr="00E8172B" w:rsidRDefault="00BE2933" w:rsidP="00E8172B">
            <w:pPr>
              <w:pStyle w:val="Normal0"/>
              <w:jc w:val="both"/>
              <w:rPr>
                <w:rFonts w:asciiTheme="minorHAnsi" w:eastAsia="Calibri" w:hAnsiTheme="minorHAnsi" w:cstheme="minorHAnsi"/>
                <w:sz w:val="18"/>
                <w:szCs w:val="18"/>
              </w:rPr>
            </w:pPr>
            <w:r w:rsidRPr="00E8172B">
              <w:rPr>
                <w:rFonts w:asciiTheme="minorHAnsi" w:eastAsia="Calibri" w:hAnsiTheme="minorHAnsi" w:cstheme="minorHAnsi"/>
                <w:sz w:val="18"/>
                <w:szCs w:val="18"/>
              </w:rPr>
              <w:t>მავნე ნივთიერებათა დასახელება</w:t>
            </w:r>
          </w:p>
        </w:tc>
        <w:tc>
          <w:tcPr>
            <w:tcW w:w="5869" w:type="dxa"/>
            <w:gridSpan w:val="3"/>
            <w:shd w:val="clear" w:color="auto" w:fill="D9D9D9" w:themeFill="background1" w:themeFillShade="D9"/>
            <w:vAlign w:val="center"/>
          </w:tcPr>
          <w:p w:rsidR="00BE2933" w:rsidRPr="00E8172B" w:rsidRDefault="00BE2933" w:rsidP="00E8172B">
            <w:pPr>
              <w:tabs>
                <w:tab w:val="left" w:pos="0"/>
                <w:tab w:val="left" w:pos="720"/>
              </w:tabs>
              <w:jc w:val="both"/>
              <w:rPr>
                <w:rFonts w:asciiTheme="minorHAnsi" w:eastAsia="Calibri" w:hAnsiTheme="minorHAnsi" w:cstheme="minorHAnsi"/>
                <w:sz w:val="18"/>
                <w:szCs w:val="18"/>
              </w:rPr>
            </w:pPr>
            <w:r w:rsidRPr="00E8172B">
              <w:rPr>
                <w:rFonts w:asciiTheme="minorHAnsi" w:hAnsiTheme="minorHAnsi" w:cstheme="minorHAnsi"/>
                <w:iCs/>
                <w:snapToGrid w:val="0"/>
                <w:kern w:val="28"/>
                <w:sz w:val="18"/>
                <w:szCs w:val="18"/>
                <w:lang w:val="ka-GE"/>
              </w:rPr>
              <w:t>ზდგ-ს ნორმები 2021- 2026 წლებისთვის</w:t>
            </w:r>
          </w:p>
        </w:tc>
      </w:tr>
      <w:tr w:rsidR="00BE2933" w:rsidRPr="00E8172B" w:rsidTr="00BA1E08">
        <w:tc>
          <w:tcPr>
            <w:tcW w:w="2575" w:type="dxa"/>
            <w:vMerge/>
            <w:shd w:val="clear" w:color="auto" w:fill="D9D9D9" w:themeFill="background1" w:themeFillShade="D9"/>
            <w:vAlign w:val="center"/>
          </w:tcPr>
          <w:p w:rsidR="00BE2933" w:rsidRPr="00E8172B" w:rsidRDefault="00BE2933" w:rsidP="00E8172B">
            <w:pPr>
              <w:pStyle w:val="Normal0"/>
              <w:jc w:val="both"/>
              <w:rPr>
                <w:rFonts w:asciiTheme="minorHAnsi" w:eastAsia="Calibri" w:hAnsiTheme="minorHAnsi" w:cstheme="minorHAnsi"/>
                <w:sz w:val="18"/>
                <w:szCs w:val="18"/>
              </w:rPr>
            </w:pPr>
          </w:p>
        </w:tc>
        <w:tc>
          <w:tcPr>
            <w:tcW w:w="2535" w:type="dxa"/>
            <w:shd w:val="clear" w:color="auto" w:fill="D9D9D9" w:themeFill="background1" w:themeFillShade="D9"/>
            <w:vAlign w:val="center"/>
          </w:tcPr>
          <w:p w:rsidR="00BE2933" w:rsidRPr="00E8172B" w:rsidRDefault="00BE2933" w:rsidP="00E8172B">
            <w:pPr>
              <w:pStyle w:val="Normal0"/>
              <w:jc w:val="both"/>
              <w:rPr>
                <w:rFonts w:asciiTheme="minorHAnsi" w:eastAsia="Calibr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გ/მ</w:t>
            </w:r>
            <w:r w:rsidRPr="00E8172B">
              <w:rPr>
                <w:rFonts w:asciiTheme="minorHAnsi" w:hAnsiTheme="minorHAnsi" w:cstheme="minorHAnsi"/>
                <w:iCs/>
                <w:snapToGrid w:val="0"/>
                <w:kern w:val="28"/>
                <w:sz w:val="18"/>
                <w:szCs w:val="18"/>
                <w:vertAlign w:val="superscript"/>
                <w:lang w:val="ka-GE"/>
              </w:rPr>
              <w:t>3</w:t>
            </w:r>
          </w:p>
        </w:tc>
        <w:tc>
          <w:tcPr>
            <w:tcW w:w="1625" w:type="dxa"/>
            <w:shd w:val="clear" w:color="auto" w:fill="D9D9D9" w:themeFill="background1" w:themeFillShade="D9"/>
            <w:vAlign w:val="center"/>
          </w:tcPr>
          <w:p w:rsidR="00BE2933" w:rsidRPr="00E8172B" w:rsidRDefault="00BE2933" w:rsidP="00E8172B">
            <w:pPr>
              <w:pStyle w:val="Normal0"/>
              <w:jc w:val="both"/>
              <w:rPr>
                <w:rFonts w:asciiTheme="minorHAnsi" w:eastAsia="Calibri" w:hAnsiTheme="minorHAnsi" w:cstheme="minorHAnsi"/>
                <w:iCs/>
                <w:snapToGrid w:val="0"/>
                <w:kern w:val="28"/>
                <w:sz w:val="18"/>
                <w:szCs w:val="18"/>
                <w:lang w:val="ka-GE"/>
              </w:rPr>
            </w:pPr>
            <w:r w:rsidRPr="00E8172B">
              <w:rPr>
                <w:rFonts w:asciiTheme="minorHAnsi" w:eastAsia="Calibri" w:hAnsiTheme="minorHAnsi" w:cstheme="minorHAnsi"/>
                <w:iCs/>
                <w:snapToGrid w:val="0"/>
                <w:kern w:val="28"/>
                <w:sz w:val="18"/>
                <w:szCs w:val="18"/>
                <w:lang w:val="ka-GE"/>
              </w:rPr>
              <w:t>გ/წმ</w:t>
            </w:r>
          </w:p>
        </w:tc>
        <w:tc>
          <w:tcPr>
            <w:tcW w:w="1709" w:type="dxa"/>
            <w:shd w:val="clear" w:color="auto" w:fill="D9D9D9" w:themeFill="background1" w:themeFillShade="D9"/>
            <w:vAlign w:val="center"/>
          </w:tcPr>
          <w:p w:rsidR="00BE2933" w:rsidRPr="00E8172B" w:rsidRDefault="00BE2933" w:rsidP="00E8172B">
            <w:pPr>
              <w:pStyle w:val="Normal0"/>
              <w:jc w:val="both"/>
              <w:rPr>
                <w:rFonts w:asciiTheme="minorHAnsi" w:eastAsia="Calibri" w:hAnsiTheme="minorHAnsi" w:cstheme="minorHAnsi"/>
                <w:iCs/>
                <w:snapToGrid w:val="0"/>
                <w:kern w:val="28"/>
                <w:sz w:val="18"/>
                <w:szCs w:val="18"/>
                <w:lang w:val="ka-GE"/>
              </w:rPr>
            </w:pPr>
            <w:r w:rsidRPr="00E8172B">
              <w:rPr>
                <w:rFonts w:asciiTheme="minorHAnsi" w:eastAsia="Calibri" w:hAnsiTheme="minorHAnsi" w:cstheme="minorHAnsi"/>
                <w:iCs/>
                <w:snapToGrid w:val="0"/>
                <w:kern w:val="28"/>
                <w:sz w:val="18"/>
                <w:szCs w:val="18"/>
                <w:lang w:val="ka-GE"/>
              </w:rPr>
              <w:t>ტ/წელი</w:t>
            </w:r>
          </w:p>
        </w:tc>
      </w:tr>
      <w:tr w:rsidR="00BE2933" w:rsidRPr="00E8172B" w:rsidTr="00BA1E08">
        <w:tc>
          <w:tcPr>
            <w:tcW w:w="2575" w:type="dxa"/>
            <w:shd w:val="clear" w:color="auto" w:fill="D9D9D9" w:themeFill="background1" w:themeFillShade="D9"/>
            <w:vAlign w:val="center"/>
          </w:tcPr>
          <w:p w:rsidR="00BE2933" w:rsidRPr="00E8172B" w:rsidRDefault="00BE2933" w:rsidP="00E8172B">
            <w:pPr>
              <w:pStyle w:val="Normal0"/>
              <w:jc w:val="both"/>
              <w:rPr>
                <w:rFonts w:asciiTheme="minorHAnsi" w:eastAsia="Calibri" w:hAnsiTheme="minorHAnsi" w:cstheme="minorHAnsi"/>
                <w:sz w:val="18"/>
                <w:szCs w:val="18"/>
              </w:rPr>
            </w:pPr>
            <w:r w:rsidRPr="00E8172B">
              <w:rPr>
                <w:rFonts w:asciiTheme="minorHAnsi" w:eastAsia="Calibri" w:hAnsiTheme="minorHAnsi" w:cstheme="minorHAnsi"/>
                <w:sz w:val="18"/>
                <w:szCs w:val="18"/>
              </w:rPr>
              <w:t>1</w:t>
            </w:r>
          </w:p>
        </w:tc>
        <w:tc>
          <w:tcPr>
            <w:tcW w:w="2535" w:type="dxa"/>
            <w:shd w:val="clear" w:color="auto" w:fill="D9D9D9" w:themeFill="background1" w:themeFillShade="D9"/>
            <w:vAlign w:val="center"/>
          </w:tcPr>
          <w:p w:rsidR="00BE2933" w:rsidRPr="00E8172B" w:rsidRDefault="00BE2933" w:rsidP="00E8172B">
            <w:pPr>
              <w:pStyle w:val="Normal0"/>
              <w:jc w:val="both"/>
              <w:rPr>
                <w:rFonts w:asciiTheme="minorHAnsi" w:eastAsia="Calibri" w:hAnsiTheme="minorHAnsi" w:cstheme="minorHAnsi"/>
                <w:sz w:val="18"/>
                <w:szCs w:val="18"/>
              </w:rPr>
            </w:pPr>
            <w:r w:rsidRPr="00E8172B">
              <w:rPr>
                <w:rFonts w:asciiTheme="minorHAnsi" w:eastAsia="Calibri" w:hAnsiTheme="minorHAnsi" w:cstheme="minorHAnsi"/>
                <w:sz w:val="18"/>
                <w:szCs w:val="18"/>
              </w:rPr>
              <w:t>2</w:t>
            </w:r>
          </w:p>
        </w:tc>
        <w:tc>
          <w:tcPr>
            <w:tcW w:w="1625" w:type="dxa"/>
            <w:shd w:val="clear" w:color="auto" w:fill="D9D9D9" w:themeFill="background1" w:themeFillShade="D9"/>
            <w:vAlign w:val="center"/>
          </w:tcPr>
          <w:p w:rsidR="00BE2933" w:rsidRPr="00E8172B" w:rsidRDefault="00BE2933" w:rsidP="00E8172B">
            <w:pPr>
              <w:pStyle w:val="Normal0"/>
              <w:jc w:val="both"/>
              <w:rPr>
                <w:rFonts w:asciiTheme="minorHAnsi" w:eastAsia="Calibri" w:hAnsiTheme="minorHAnsi" w:cstheme="minorHAnsi"/>
                <w:sz w:val="18"/>
                <w:szCs w:val="18"/>
              </w:rPr>
            </w:pPr>
            <w:r w:rsidRPr="00E8172B">
              <w:rPr>
                <w:rFonts w:asciiTheme="minorHAnsi" w:eastAsia="Calibri" w:hAnsiTheme="minorHAnsi" w:cstheme="minorHAnsi"/>
                <w:sz w:val="18"/>
                <w:szCs w:val="18"/>
              </w:rPr>
              <w:t>3</w:t>
            </w:r>
          </w:p>
        </w:tc>
        <w:tc>
          <w:tcPr>
            <w:tcW w:w="1709" w:type="dxa"/>
            <w:shd w:val="clear" w:color="auto" w:fill="D9D9D9" w:themeFill="background1" w:themeFillShade="D9"/>
            <w:vAlign w:val="center"/>
          </w:tcPr>
          <w:p w:rsidR="00BE2933" w:rsidRPr="00E8172B" w:rsidRDefault="00BE2933" w:rsidP="00E8172B">
            <w:pPr>
              <w:pStyle w:val="Normal0"/>
              <w:jc w:val="both"/>
              <w:rPr>
                <w:rFonts w:asciiTheme="minorHAnsi" w:eastAsia="Calibri" w:hAnsiTheme="minorHAnsi" w:cstheme="minorHAnsi"/>
                <w:sz w:val="18"/>
                <w:szCs w:val="18"/>
                <w:lang w:val="ka-GE"/>
              </w:rPr>
            </w:pPr>
            <w:r w:rsidRPr="00E8172B">
              <w:rPr>
                <w:rFonts w:asciiTheme="minorHAnsi" w:eastAsia="Calibri" w:hAnsiTheme="minorHAnsi" w:cstheme="minorHAnsi"/>
                <w:sz w:val="18"/>
                <w:szCs w:val="18"/>
                <w:lang w:val="ka-GE"/>
              </w:rPr>
              <w:t>4</w:t>
            </w:r>
          </w:p>
        </w:tc>
      </w:tr>
      <w:tr w:rsidR="0070018B" w:rsidRPr="00E8172B" w:rsidTr="00ED4E5E">
        <w:tc>
          <w:tcPr>
            <w:tcW w:w="2575" w:type="dxa"/>
            <w:shd w:val="clear" w:color="auto" w:fill="auto"/>
            <w:vAlign w:val="center"/>
          </w:tcPr>
          <w:p w:rsidR="0070018B" w:rsidRPr="00E8172B" w:rsidRDefault="0070018B" w:rsidP="00E8172B">
            <w:pPr>
              <w:pStyle w:val="Normal0"/>
              <w:jc w:val="both"/>
              <w:rPr>
                <w:rFonts w:asciiTheme="minorHAnsi" w:hAnsiTheme="minorHAnsi" w:cstheme="minorHAnsi"/>
                <w:sz w:val="18"/>
                <w:szCs w:val="18"/>
                <w:lang w:val="ka-GE"/>
              </w:rPr>
            </w:pPr>
            <w:r w:rsidRPr="00E8172B">
              <w:rPr>
                <w:rFonts w:asciiTheme="minorHAnsi" w:hAnsiTheme="minorHAnsi" w:cstheme="minorHAnsi"/>
                <w:iCs/>
                <w:snapToGrid w:val="0"/>
                <w:kern w:val="28"/>
                <w:sz w:val="18"/>
                <w:szCs w:val="18"/>
                <w:lang w:val="ka-GE"/>
              </w:rPr>
              <w:t>აზოტის დიოქსიდი</w:t>
            </w:r>
          </w:p>
        </w:tc>
        <w:tc>
          <w:tcPr>
            <w:tcW w:w="2535" w:type="dxa"/>
            <w:vAlign w:val="center"/>
          </w:tcPr>
          <w:p w:rsidR="0070018B"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625"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0,5510693</w:t>
            </w:r>
          </w:p>
        </w:tc>
        <w:tc>
          <w:tcPr>
            <w:tcW w:w="170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4,453</w:t>
            </w:r>
          </w:p>
        </w:tc>
      </w:tr>
      <w:tr w:rsidR="0070018B" w:rsidRPr="00E8172B" w:rsidTr="00ED4E5E">
        <w:tc>
          <w:tcPr>
            <w:tcW w:w="2575" w:type="dxa"/>
            <w:shd w:val="clear" w:color="auto" w:fill="auto"/>
            <w:vAlign w:val="center"/>
          </w:tcPr>
          <w:p w:rsidR="0070018B" w:rsidRPr="00E8172B" w:rsidRDefault="0070018B" w:rsidP="00E8172B">
            <w:pPr>
              <w:pStyle w:val="Normal0"/>
              <w:jc w:val="both"/>
              <w:rPr>
                <w:rFonts w:asciiTheme="minorHAnsi" w:hAnsiTheme="minorHAnsi" w:cstheme="minorHAnsi"/>
                <w:sz w:val="18"/>
                <w:szCs w:val="18"/>
                <w:lang w:val="ka-GE"/>
              </w:rPr>
            </w:pPr>
            <w:r w:rsidRPr="00E8172B">
              <w:rPr>
                <w:rFonts w:asciiTheme="minorHAnsi" w:hAnsiTheme="minorHAnsi" w:cstheme="minorHAnsi"/>
                <w:iCs/>
                <w:snapToGrid w:val="0"/>
                <w:kern w:val="28"/>
                <w:sz w:val="18"/>
                <w:szCs w:val="18"/>
                <w:lang w:val="ka-GE"/>
              </w:rPr>
              <w:t>აზოტის ოქსიდი</w:t>
            </w:r>
          </w:p>
        </w:tc>
        <w:tc>
          <w:tcPr>
            <w:tcW w:w="2535" w:type="dxa"/>
            <w:vAlign w:val="center"/>
          </w:tcPr>
          <w:p w:rsidR="0070018B"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625"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0,0895587</w:t>
            </w:r>
          </w:p>
        </w:tc>
        <w:tc>
          <w:tcPr>
            <w:tcW w:w="170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0,723</w:t>
            </w:r>
          </w:p>
        </w:tc>
      </w:tr>
      <w:tr w:rsidR="0070018B" w:rsidRPr="00E8172B" w:rsidTr="00ED4E5E">
        <w:tc>
          <w:tcPr>
            <w:tcW w:w="2575" w:type="dxa"/>
            <w:shd w:val="clear" w:color="auto" w:fill="auto"/>
            <w:vAlign w:val="center"/>
          </w:tcPr>
          <w:p w:rsidR="0070018B" w:rsidRPr="00E8172B" w:rsidRDefault="0070018B" w:rsidP="00E8172B">
            <w:pPr>
              <w:pStyle w:val="Normal0"/>
              <w:jc w:val="both"/>
              <w:rPr>
                <w:rFonts w:asciiTheme="minorHAnsi" w:hAnsiTheme="minorHAnsi" w:cstheme="minorHAnsi"/>
                <w:sz w:val="18"/>
                <w:szCs w:val="18"/>
                <w:lang w:val="ka-GE"/>
              </w:rPr>
            </w:pPr>
            <w:r w:rsidRPr="00E8172B">
              <w:rPr>
                <w:rFonts w:asciiTheme="minorHAnsi" w:hAnsiTheme="minorHAnsi" w:cstheme="minorHAnsi"/>
                <w:iCs/>
                <w:snapToGrid w:val="0"/>
                <w:kern w:val="28"/>
                <w:sz w:val="18"/>
                <w:szCs w:val="18"/>
                <w:lang w:val="ka-GE"/>
              </w:rPr>
              <w:t>ჭვარტლი</w:t>
            </w:r>
          </w:p>
        </w:tc>
        <w:tc>
          <w:tcPr>
            <w:tcW w:w="2535" w:type="dxa"/>
            <w:vAlign w:val="center"/>
          </w:tcPr>
          <w:p w:rsidR="0070018B"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625"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0,0680406</w:t>
            </w:r>
          </w:p>
        </w:tc>
        <w:tc>
          <w:tcPr>
            <w:tcW w:w="170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0,522</w:t>
            </w:r>
          </w:p>
        </w:tc>
      </w:tr>
      <w:tr w:rsidR="0070018B" w:rsidRPr="00E8172B" w:rsidTr="00ED4E5E">
        <w:tc>
          <w:tcPr>
            <w:tcW w:w="2575" w:type="dxa"/>
            <w:shd w:val="clear" w:color="auto" w:fill="auto"/>
            <w:vAlign w:val="center"/>
          </w:tcPr>
          <w:p w:rsidR="0070018B" w:rsidRPr="00E8172B" w:rsidRDefault="0070018B" w:rsidP="00E8172B">
            <w:pPr>
              <w:pStyle w:val="Normal0"/>
              <w:jc w:val="both"/>
              <w:rPr>
                <w:rFonts w:asciiTheme="minorHAnsi" w:hAnsiTheme="minorHAnsi" w:cstheme="minorHAnsi"/>
                <w:sz w:val="18"/>
                <w:szCs w:val="18"/>
                <w:lang w:val="ka-GE"/>
              </w:rPr>
            </w:pPr>
            <w:r w:rsidRPr="00E8172B">
              <w:rPr>
                <w:rFonts w:asciiTheme="minorHAnsi" w:hAnsiTheme="minorHAnsi" w:cstheme="minorHAnsi"/>
                <w:sz w:val="18"/>
                <w:szCs w:val="18"/>
              </w:rPr>
              <w:t>გოგირდის დიოქსიდი</w:t>
            </w:r>
          </w:p>
        </w:tc>
        <w:tc>
          <w:tcPr>
            <w:tcW w:w="2535" w:type="dxa"/>
            <w:vAlign w:val="center"/>
          </w:tcPr>
          <w:p w:rsidR="0070018B"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625"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0,1001445</w:t>
            </w:r>
          </w:p>
        </w:tc>
        <w:tc>
          <w:tcPr>
            <w:tcW w:w="170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0,848</w:t>
            </w:r>
          </w:p>
        </w:tc>
      </w:tr>
      <w:tr w:rsidR="0070018B" w:rsidRPr="00E8172B" w:rsidTr="00ED4E5E">
        <w:tc>
          <w:tcPr>
            <w:tcW w:w="2575" w:type="dxa"/>
            <w:shd w:val="clear" w:color="auto" w:fill="auto"/>
            <w:vAlign w:val="center"/>
          </w:tcPr>
          <w:p w:rsidR="0070018B" w:rsidRPr="00E8172B" w:rsidRDefault="0070018B" w:rsidP="00E8172B">
            <w:pPr>
              <w:pStyle w:val="Normal0"/>
              <w:jc w:val="both"/>
              <w:rPr>
                <w:rFonts w:asciiTheme="minorHAnsi" w:hAnsiTheme="minorHAnsi" w:cstheme="minorHAnsi"/>
                <w:sz w:val="18"/>
                <w:szCs w:val="18"/>
                <w:lang w:val="ka-GE"/>
              </w:rPr>
            </w:pPr>
            <w:r w:rsidRPr="00E8172B">
              <w:rPr>
                <w:rFonts w:asciiTheme="minorHAnsi" w:hAnsiTheme="minorHAnsi" w:cstheme="minorHAnsi"/>
                <w:sz w:val="18"/>
                <w:szCs w:val="18"/>
              </w:rPr>
              <w:t>გოგირდ</w:t>
            </w:r>
            <w:r w:rsidRPr="00E8172B">
              <w:rPr>
                <w:rFonts w:asciiTheme="minorHAnsi" w:hAnsiTheme="minorHAnsi" w:cstheme="minorHAnsi"/>
                <w:sz w:val="18"/>
                <w:szCs w:val="18"/>
                <w:lang w:val="ka-GE"/>
              </w:rPr>
              <w:t>წყალბადი</w:t>
            </w:r>
          </w:p>
        </w:tc>
        <w:tc>
          <w:tcPr>
            <w:tcW w:w="2535" w:type="dxa"/>
            <w:vAlign w:val="center"/>
          </w:tcPr>
          <w:p w:rsidR="0070018B"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625"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0,0000549</w:t>
            </w:r>
          </w:p>
        </w:tc>
        <w:tc>
          <w:tcPr>
            <w:tcW w:w="170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0,000003</w:t>
            </w:r>
          </w:p>
        </w:tc>
      </w:tr>
      <w:tr w:rsidR="0070018B" w:rsidRPr="00E8172B" w:rsidTr="00ED4E5E">
        <w:tc>
          <w:tcPr>
            <w:tcW w:w="2575" w:type="dxa"/>
            <w:shd w:val="clear" w:color="auto" w:fill="auto"/>
            <w:vAlign w:val="center"/>
          </w:tcPr>
          <w:p w:rsidR="0070018B" w:rsidRPr="00E8172B" w:rsidRDefault="0070018B" w:rsidP="00E8172B">
            <w:pPr>
              <w:pStyle w:val="Normal0"/>
              <w:jc w:val="both"/>
              <w:rPr>
                <w:rFonts w:asciiTheme="minorHAnsi" w:hAnsiTheme="minorHAnsi" w:cstheme="minorHAnsi"/>
                <w:sz w:val="18"/>
                <w:szCs w:val="18"/>
                <w:lang w:val="ka-GE"/>
              </w:rPr>
            </w:pPr>
            <w:r w:rsidRPr="00E8172B">
              <w:rPr>
                <w:rFonts w:asciiTheme="minorHAnsi" w:hAnsiTheme="minorHAnsi" w:cstheme="minorHAnsi"/>
                <w:sz w:val="18"/>
                <w:szCs w:val="18"/>
              </w:rPr>
              <w:t>ნახშირბადის ოქსიდი</w:t>
            </w:r>
          </w:p>
        </w:tc>
        <w:tc>
          <w:tcPr>
            <w:tcW w:w="2535" w:type="dxa"/>
            <w:vAlign w:val="center"/>
          </w:tcPr>
          <w:p w:rsidR="0070018B"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625"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0,5796278</w:t>
            </w:r>
          </w:p>
        </w:tc>
        <w:tc>
          <w:tcPr>
            <w:tcW w:w="170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4,34</w:t>
            </w:r>
          </w:p>
        </w:tc>
      </w:tr>
      <w:tr w:rsidR="0070018B" w:rsidRPr="00E8172B" w:rsidTr="00ED4E5E">
        <w:tc>
          <w:tcPr>
            <w:tcW w:w="2575" w:type="dxa"/>
            <w:shd w:val="clear" w:color="auto" w:fill="auto"/>
            <w:vAlign w:val="center"/>
          </w:tcPr>
          <w:p w:rsidR="0070018B" w:rsidRPr="00E8172B" w:rsidRDefault="0070018B" w:rsidP="00E8172B">
            <w:pPr>
              <w:pStyle w:val="Normal0"/>
              <w:jc w:val="both"/>
              <w:rPr>
                <w:rFonts w:asciiTheme="minorHAnsi" w:hAnsiTheme="minorHAnsi" w:cstheme="minorHAnsi"/>
                <w:sz w:val="18"/>
                <w:szCs w:val="18"/>
                <w:lang w:val="ka-GE"/>
              </w:rPr>
            </w:pPr>
            <w:r w:rsidRPr="00E8172B">
              <w:rPr>
                <w:rFonts w:asciiTheme="minorHAnsi" w:hAnsiTheme="minorHAnsi" w:cstheme="minorHAnsi"/>
                <w:sz w:val="18"/>
                <w:szCs w:val="18"/>
              </w:rPr>
              <w:t>ბენზ(ა)პირენი</w:t>
            </w:r>
          </w:p>
        </w:tc>
        <w:tc>
          <w:tcPr>
            <w:tcW w:w="2535" w:type="dxa"/>
            <w:vAlign w:val="center"/>
          </w:tcPr>
          <w:p w:rsidR="0070018B"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625"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0,0000002</w:t>
            </w:r>
          </w:p>
        </w:tc>
        <w:tc>
          <w:tcPr>
            <w:tcW w:w="170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0,000002</w:t>
            </w:r>
          </w:p>
        </w:tc>
      </w:tr>
      <w:tr w:rsidR="0070018B" w:rsidRPr="00E8172B" w:rsidTr="00ED4E5E">
        <w:tc>
          <w:tcPr>
            <w:tcW w:w="2575" w:type="dxa"/>
            <w:shd w:val="clear" w:color="auto" w:fill="auto"/>
            <w:vAlign w:val="center"/>
          </w:tcPr>
          <w:p w:rsidR="0070018B" w:rsidRPr="00E8172B" w:rsidRDefault="0070018B" w:rsidP="00E8172B">
            <w:pPr>
              <w:pStyle w:val="Normal0"/>
              <w:jc w:val="both"/>
              <w:rPr>
                <w:rFonts w:asciiTheme="minorHAnsi" w:hAnsiTheme="minorHAnsi" w:cstheme="minorHAnsi"/>
                <w:sz w:val="18"/>
                <w:szCs w:val="18"/>
                <w:lang w:val="ka-GE"/>
              </w:rPr>
            </w:pPr>
            <w:r w:rsidRPr="00E8172B">
              <w:rPr>
                <w:rFonts w:asciiTheme="minorHAnsi" w:hAnsiTheme="minorHAnsi" w:cstheme="minorHAnsi"/>
                <w:sz w:val="18"/>
                <w:szCs w:val="18"/>
              </w:rPr>
              <w:t>ფორმალდეჰიდი</w:t>
            </w:r>
          </w:p>
        </w:tc>
        <w:tc>
          <w:tcPr>
            <w:tcW w:w="2535" w:type="dxa"/>
            <w:vAlign w:val="center"/>
          </w:tcPr>
          <w:p w:rsidR="0070018B"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625"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0,0017917</w:t>
            </w:r>
          </w:p>
        </w:tc>
        <w:tc>
          <w:tcPr>
            <w:tcW w:w="170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0,017000</w:t>
            </w:r>
          </w:p>
        </w:tc>
      </w:tr>
      <w:tr w:rsidR="0070018B" w:rsidRPr="00E8172B" w:rsidTr="00ED4E5E">
        <w:tc>
          <w:tcPr>
            <w:tcW w:w="2575" w:type="dxa"/>
            <w:shd w:val="clear" w:color="auto" w:fill="auto"/>
            <w:vAlign w:val="center"/>
          </w:tcPr>
          <w:p w:rsidR="0070018B" w:rsidRPr="00E8172B" w:rsidRDefault="0070018B" w:rsidP="00E8172B">
            <w:pPr>
              <w:pStyle w:val="Normal0"/>
              <w:jc w:val="both"/>
              <w:rPr>
                <w:rFonts w:asciiTheme="minorHAnsi" w:hAnsiTheme="minorHAnsi" w:cstheme="minorHAnsi"/>
                <w:sz w:val="18"/>
                <w:szCs w:val="18"/>
                <w:lang w:val="ka-GE"/>
              </w:rPr>
            </w:pPr>
            <w:r w:rsidRPr="00E8172B">
              <w:rPr>
                <w:rFonts w:asciiTheme="minorHAnsi" w:hAnsiTheme="minorHAnsi" w:cstheme="minorHAnsi"/>
                <w:sz w:val="18"/>
                <w:szCs w:val="18"/>
              </w:rPr>
              <w:t>ნაჯერი ნახშირწყალბადები</w:t>
            </w:r>
            <w:r w:rsidRPr="00E8172B">
              <w:rPr>
                <w:rFonts w:asciiTheme="minorHAnsi" w:hAnsiTheme="minorHAnsi" w:cstheme="minorHAnsi"/>
                <w:sz w:val="18"/>
                <w:szCs w:val="18"/>
                <w:lang w:val="ka-GE"/>
              </w:rPr>
              <w:t xml:space="preserve">ს </w:t>
            </w:r>
            <w:r w:rsidRPr="00E8172B">
              <w:rPr>
                <w:rFonts w:asciiTheme="minorHAnsi" w:hAnsiTheme="minorHAnsi" w:cstheme="minorHAnsi"/>
                <w:sz w:val="18"/>
                <w:szCs w:val="18"/>
              </w:rPr>
              <w:t xml:space="preserve"> ნავთის ფრაქცია</w:t>
            </w:r>
          </w:p>
        </w:tc>
        <w:tc>
          <w:tcPr>
            <w:tcW w:w="2535" w:type="dxa"/>
            <w:vAlign w:val="center"/>
          </w:tcPr>
          <w:p w:rsidR="0070018B"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625"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0,1519022</w:t>
            </w:r>
          </w:p>
        </w:tc>
        <w:tc>
          <w:tcPr>
            <w:tcW w:w="170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1,208</w:t>
            </w:r>
          </w:p>
        </w:tc>
      </w:tr>
      <w:tr w:rsidR="0070018B" w:rsidRPr="00E8172B" w:rsidTr="00ED4E5E">
        <w:tc>
          <w:tcPr>
            <w:tcW w:w="2575" w:type="dxa"/>
            <w:shd w:val="clear" w:color="auto" w:fill="auto"/>
            <w:vAlign w:val="center"/>
          </w:tcPr>
          <w:p w:rsidR="0070018B" w:rsidRPr="00E8172B" w:rsidRDefault="0070018B" w:rsidP="00E8172B">
            <w:pPr>
              <w:pStyle w:val="Normal0"/>
              <w:jc w:val="both"/>
              <w:rPr>
                <w:rFonts w:asciiTheme="minorHAnsi" w:hAnsiTheme="minorHAnsi" w:cstheme="minorHAnsi"/>
                <w:sz w:val="18"/>
                <w:szCs w:val="18"/>
                <w:lang w:val="ka-GE"/>
              </w:rPr>
            </w:pPr>
            <w:r w:rsidRPr="00E8172B">
              <w:rPr>
                <w:rFonts w:asciiTheme="minorHAnsi" w:hAnsiTheme="minorHAnsi" w:cstheme="minorHAnsi"/>
                <w:sz w:val="18"/>
                <w:szCs w:val="18"/>
              </w:rPr>
              <w:t>ნაჯერი ნახშირწყალბადები</w:t>
            </w:r>
            <w:r w:rsidRPr="00E8172B">
              <w:rPr>
                <w:rFonts w:asciiTheme="minorHAnsi" w:hAnsiTheme="minorHAnsi" w:cstheme="minorHAnsi"/>
                <w:sz w:val="18"/>
                <w:szCs w:val="18"/>
                <w:lang w:val="ka-GE"/>
              </w:rPr>
              <w:t>ს</w:t>
            </w:r>
            <w:r w:rsidRPr="00E8172B">
              <w:rPr>
                <w:rFonts w:asciiTheme="minorHAnsi" w:hAnsiTheme="minorHAnsi" w:cstheme="minorHAnsi"/>
                <w:sz w:val="18"/>
                <w:szCs w:val="18"/>
              </w:rPr>
              <w:t xml:space="preserve"> C12-C19</w:t>
            </w:r>
            <w:r w:rsidRPr="00E8172B">
              <w:rPr>
                <w:rFonts w:asciiTheme="minorHAnsi" w:hAnsiTheme="minorHAnsi" w:cstheme="minorHAnsi"/>
                <w:sz w:val="18"/>
                <w:szCs w:val="18"/>
                <w:lang w:val="ka-GE"/>
              </w:rPr>
              <w:t xml:space="preserve"> </w:t>
            </w:r>
            <w:r w:rsidRPr="00E8172B">
              <w:rPr>
                <w:rFonts w:asciiTheme="minorHAnsi" w:hAnsiTheme="minorHAnsi" w:cstheme="minorHAnsi"/>
                <w:sz w:val="18"/>
                <w:szCs w:val="18"/>
              </w:rPr>
              <w:t>ფრაქცია</w:t>
            </w:r>
          </w:p>
        </w:tc>
        <w:tc>
          <w:tcPr>
            <w:tcW w:w="2535" w:type="dxa"/>
            <w:vAlign w:val="center"/>
          </w:tcPr>
          <w:p w:rsidR="0070018B"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625"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iCs/>
                <w:snapToGrid w:val="0"/>
                <w:kern w:val="28"/>
                <w:sz w:val="18"/>
                <w:szCs w:val="18"/>
              </w:rPr>
            </w:pPr>
            <w:r w:rsidRPr="00E8172B">
              <w:rPr>
                <w:rFonts w:asciiTheme="minorHAnsi" w:hAnsiTheme="minorHAnsi" w:cstheme="minorHAnsi"/>
                <w:sz w:val="18"/>
                <w:szCs w:val="18"/>
              </w:rPr>
              <w:t>0,0195451</w:t>
            </w:r>
          </w:p>
        </w:tc>
        <w:tc>
          <w:tcPr>
            <w:tcW w:w="1709" w:type="dxa"/>
            <w:shd w:val="clear" w:color="auto" w:fill="auto"/>
            <w:vAlign w:val="center"/>
          </w:tcPr>
          <w:p w:rsidR="0070018B" w:rsidRPr="00E8172B" w:rsidRDefault="0070018B" w:rsidP="00E8172B">
            <w:pPr>
              <w:tabs>
                <w:tab w:val="left" w:pos="0"/>
                <w:tab w:val="left" w:pos="720"/>
              </w:tabs>
              <w:jc w:val="both"/>
              <w:rPr>
                <w:rFonts w:asciiTheme="minorHAnsi" w:hAnsiTheme="minorHAnsi" w:cstheme="minorHAnsi"/>
                <w:iCs/>
                <w:snapToGrid w:val="0"/>
                <w:kern w:val="28"/>
                <w:sz w:val="18"/>
                <w:szCs w:val="18"/>
              </w:rPr>
            </w:pPr>
            <w:r w:rsidRPr="00E8172B">
              <w:rPr>
                <w:rFonts w:asciiTheme="minorHAnsi" w:hAnsiTheme="minorHAnsi" w:cstheme="minorHAnsi"/>
                <w:sz w:val="18"/>
                <w:szCs w:val="18"/>
              </w:rPr>
              <w:t>0,001100</w:t>
            </w:r>
          </w:p>
        </w:tc>
      </w:tr>
      <w:tr w:rsidR="0070018B" w:rsidRPr="00E8172B" w:rsidTr="00ED4E5E">
        <w:tc>
          <w:tcPr>
            <w:tcW w:w="2575" w:type="dxa"/>
            <w:shd w:val="clear" w:color="auto" w:fill="auto"/>
            <w:vAlign w:val="center"/>
          </w:tcPr>
          <w:p w:rsidR="0070018B" w:rsidRPr="00E8172B" w:rsidRDefault="0070018B" w:rsidP="00E8172B">
            <w:pPr>
              <w:pStyle w:val="Normal0"/>
              <w:jc w:val="both"/>
              <w:rPr>
                <w:rFonts w:asciiTheme="minorHAnsi" w:hAnsiTheme="minorHAnsi" w:cstheme="minorHAnsi"/>
                <w:sz w:val="18"/>
                <w:szCs w:val="18"/>
                <w:lang w:val="ka-GE"/>
              </w:rPr>
            </w:pPr>
            <w:r w:rsidRPr="00E8172B">
              <w:rPr>
                <w:rFonts w:asciiTheme="minorHAnsi" w:hAnsiTheme="minorHAnsi" w:cstheme="minorHAnsi"/>
                <w:sz w:val="18"/>
                <w:szCs w:val="18"/>
              </w:rPr>
              <w:t>შეწონილი ნაწილაკები</w:t>
            </w:r>
          </w:p>
        </w:tc>
        <w:tc>
          <w:tcPr>
            <w:tcW w:w="2535" w:type="dxa"/>
            <w:vAlign w:val="center"/>
          </w:tcPr>
          <w:p w:rsidR="0070018B"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w:t>
            </w:r>
          </w:p>
        </w:tc>
        <w:tc>
          <w:tcPr>
            <w:tcW w:w="1625"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1,6215445</w:t>
            </w:r>
          </w:p>
        </w:tc>
        <w:tc>
          <w:tcPr>
            <w:tcW w:w="1709" w:type="dxa"/>
            <w:shd w:val="clear" w:color="auto" w:fill="auto"/>
            <w:vAlign w:val="center"/>
          </w:tcPr>
          <w:p w:rsidR="0070018B" w:rsidRPr="00E8172B" w:rsidRDefault="0070018B" w:rsidP="00E8172B">
            <w:pPr>
              <w:jc w:val="both"/>
              <w:rPr>
                <w:rFonts w:asciiTheme="minorHAnsi" w:hAnsiTheme="minorHAnsi" w:cstheme="minorHAnsi"/>
                <w:sz w:val="18"/>
                <w:szCs w:val="18"/>
              </w:rPr>
            </w:pPr>
            <w:r w:rsidRPr="00E8172B">
              <w:rPr>
                <w:rFonts w:asciiTheme="minorHAnsi" w:hAnsiTheme="minorHAnsi" w:cstheme="minorHAnsi"/>
                <w:sz w:val="18"/>
                <w:szCs w:val="18"/>
              </w:rPr>
              <w:t>5,284</w:t>
            </w:r>
          </w:p>
        </w:tc>
      </w:tr>
      <w:tr w:rsidR="0068675C" w:rsidRPr="00E8172B" w:rsidTr="00ED4E5E">
        <w:tc>
          <w:tcPr>
            <w:tcW w:w="2575" w:type="dxa"/>
            <w:shd w:val="clear" w:color="auto" w:fill="auto"/>
            <w:vAlign w:val="center"/>
          </w:tcPr>
          <w:p w:rsidR="0068675C" w:rsidRPr="00E8172B" w:rsidRDefault="0068675C"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სულ</w:t>
            </w:r>
          </w:p>
        </w:tc>
        <w:tc>
          <w:tcPr>
            <w:tcW w:w="2535" w:type="dxa"/>
            <w:vAlign w:val="center"/>
          </w:tcPr>
          <w:p w:rsidR="0068675C" w:rsidRPr="00E8172B" w:rsidRDefault="00C52297"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0,4375</w:t>
            </w:r>
          </w:p>
        </w:tc>
        <w:tc>
          <w:tcPr>
            <w:tcW w:w="1625" w:type="dxa"/>
            <w:shd w:val="clear" w:color="auto" w:fill="auto"/>
            <w:vAlign w:val="center"/>
          </w:tcPr>
          <w:p w:rsidR="0068675C" w:rsidRPr="00E8172B" w:rsidRDefault="0068675C" w:rsidP="00E8172B">
            <w:pPr>
              <w:jc w:val="both"/>
              <w:rPr>
                <w:rFonts w:asciiTheme="minorHAnsi" w:hAnsiTheme="minorHAnsi" w:cstheme="minorHAnsi"/>
                <w:sz w:val="18"/>
                <w:szCs w:val="18"/>
              </w:rPr>
            </w:pPr>
            <w:r w:rsidRPr="00E8172B">
              <w:rPr>
                <w:rFonts w:asciiTheme="minorHAnsi" w:hAnsiTheme="minorHAnsi" w:cstheme="minorHAnsi"/>
                <w:sz w:val="18"/>
                <w:szCs w:val="18"/>
              </w:rPr>
              <w:t>3,1832795</w:t>
            </w:r>
          </w:p>
        </w:tc>
        <w:tc>
          <w:tcPr>
            <w:tcW w:w="1709" w:type="dxa"/>
            <w:shd w:val="clear" w:color="auto" w:fill="auto"/>
            <w:vAlign w:val="center"/>
          </w:tcPr>
          <w:p w:rsidR="0068675C" w:rsidRPr="00E8172B" w:rsidRDefault="0068675C" w:rsidP="00E8172B">
            <w:pPr>
              <w:jc w:val="both"/>
              <w:rPr>
                <w:rFonts w:asciiTheme="minorHAnsi" w:hAnsiTheme="minorHAnsi" w:cstheme="minorHAnsi"/>
                <w:sz w:val="18"/>
                <w:szCs w:val="18"/>
              </w:rPr>
            </w:pPr>
            <w:r w:rsidRPr="00E8172B">
              <w:rPr>
                <w:rFonts w:asciiTheme="minorHAnsi" w:hAnsiTheme="minorHAnsi" w:cstheme="minorHAnsi"/>
                <w:sz w:val="18"/>
                <w:szCs w:val="18"/>
              </w:rPr>
              <w:t>17,396105</w:t>
            </w:r>
          </w:p>
        </w:tc>
      </w:tr>
      <w:tr w:rsidR="00ED4E5E" w:rsidRPr="00E8172B" w:rsidTr="00FA1025">
        <w:tc>
          <w:tcPr>
            <w:tcW w:w="2575" w:type="dxa"/>
            <w:shd w:val="clear" w:color="auto" w:fill="auto"/>
            <w:vAlign w:val="center"/>
          </w:tcPr>
          <w:p w:rsidR="00ED4E5E" w:rsidRPr="00E8172B" w:rsidRDefault="00ED4E5E"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მ.შ. ნორმირებული</w:t>
            </w:r>
          </w:p>
        </w:tc>
        <w:tc>
          <w:tcPr>
            <w:tcW w:w="2535" w:type="dxa"/>
            <w:vAlign w:val="center"/>
          </w:tcPr>
          <w:p w:rsidR="00ED4E5E" w:rsidRPr="00E8172B" w:rsidRDefault="00ED4E5E"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0,4375</w:t>
            </w:r>
          </w:p>
        </w:tc>
        <w:tc>
          <w:tcPr>
            <w:tcW w:w="1625" w:type="dxa"/>
            <w:shd w:val="clear" w:color="auto" w:fill="auto"/>
          </w:tcPr>
          <w:p w:rsidR="00ED4E5E" w:rsidRPr="00E8172B" w:rsidRDefault="00ED4E5E"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3,1769368</w:t>
            </w:r>
          </w:p>
        </w:tc>
        <w:tc>
          <w:tcPr>
            <w:tcW w:w="1709" w:type="dxa"/>
            <w:shd w:val="clear" w:color="auto" w:fill="auto"/>
          </w:tcPr>
          <w:p w:rsidR="00ED4E5E" w:rsidRPr="00E8172B" w:rsidRDefault="00ED4E5E" w:rsidP="00E8172B">
            <w:pPr>
              <w:tabs>
                <w:tab w:val="left" w:pos="0"/>
                <w:tab w:val="left" w:pos="720"/>
              </w:tabs>
              <w:jc w:val="both"/>
              <w:rPr>
                <w:rFonts w:asciiTheme="minorHAnsi" w:hAnsiTheme="minorHAnsi" w:cstheme="minorHAnsi"/>
                <w:iCs/>
                <w:snapToGrid w:val="0"/>
                <w:kern w:val="28"/>
                <w:sz w:val="18"/>
                <w:szCs w:val="18"/>
                <w:lang w:val="ka-GE"/>
              </w:rPr>
            </w:pPr>
            <w:r w:rsidRPr="00E8172B">
              <w:rPr>
                <w:rFonts w:asciiTheme="minorHAnsi" w:hAnsiTheme="minorHAnsi" w:cstheme="minorHAnsi"/>
                <w:iCs/>
                <w:snapToGrid w:val="0"/>
                <w:kern w:val="28"/>
                <w:sz w:val="18"/>
                <w:szCs w:val="18"/>
                <w:lang w:val="ka-GE"/>
              </w:rPr>
              <w:t>17,339105</w:t>
            </w:r>
          </w:p>
        </w:tc>
      </w:tr>
    </w:tbl>
    <w:p w:rsidR="00FD54F5" w:rsidRPr="00E8172B" w:rsidRDefault="00FD54F5" w:rsidP="00E8172B">
      <w:pPr>
        <w:pStyle w:val="abzacixml"/>
        <w:jc w:val="both"/>
        <w:rPr>
          <w:rFonts w:asciiTheme="minorHAnsi" w:hAnsiTheme="minorHAnsi" w:cstheme="minorHAnsi"/>
        </w:rPr>
        <w:sectPr w:rsidR="00FD54F5" w:rsidRPr="00E8172B" w:rsidSect="009169AE">
          <w:pgSz w:w="11907" w:h="16840" w:code="9"/>
          <w:pgMar w:top="851" w:right="1247" w:bottom="284" w:left="1247" w:header="720" w:footer="720" w:gutter="0"/>
          <w:cols w:space="720"/>
          <w:titlePg/>
          <w:docGrid w:linePitch="272"/>
        </w:sectPr>
      </w:pPr>
    </w:p>
    <w:p w:rsidR="00FD54F5" w:rsidRPr="00E8172B" w:rsidRDefault="00FD54F5" w:rsidP="00E8172B">
      <w:pPr>
        <w:pStyle w:val="Heading1"/>
        <w:jc w:val="both"/>
        <w:rPr>
          <w:rFonts w:asciiTheme="minorHAnsi" w:hAnsiTheme="minorHAnsi" w:cstheme="minorHAnsi"/>
          <w:color w:val="auto"/>
        </w:rPr>
      </w:pPr>
      <w:bookmarkStart w:id="128" w:name="_Toc358298239"/>
      <w:bookmarkStart w:id="129" w:name="_Toc85720736"/>
      <w:bookmarkStart w:id="130" w:name="_Toc85720902"/>
      <w:bookmarkStart w:id="131" w:name="_Toc85721509"/>
      <w:r w:rsidRPr="00E8172B">
        <w:rPr>
          <w:rFonts w:asciiTheme="minorHAnsi" w:hAnsiTheme="minorHAnsi" w:cstheme="minorHAnsi"/>
          <w:color w:val="auto"/>
        </w:rPr>
        <w:lastRenderedPageBreak/>
        <w:t>ლიტერატურა</w:t>
      </w:r>
      <w:bookmarkEnd w:id="128"/>
      <w:bookmarkEnd w:id="129"/>
      <w:bookmarkEnd w:id="130"/>
      <w:bookmarkEnd w:id="131"/>
    </w:p>
    <w:p w:rsidR="001E6FA8" w:rsidRPr="00E8172B" w:rsidRDefault="001E6FA8" w:rsidP="00E8172B">
      <w:pPr>
        <w:jc w:val="both"/>
        <w:rPr>
          <w:rFonts w:asciiTheme="minorHAnsi" w:hAnsiTheme="minorHAnsi" w:cstheme="minorHAnsi"/>
          <w:lang w:val="ka-GE"/>
        </w:rPr>
      </w:pPr>
    </w:p>
    <w:p w:rsidR="00FD54F5" w:rsidRPr="00E8172B" w:rsidRDefault="00FD54F5" w:rsidP="00E8172B">
      <w:pPr>
        <w:jc w:val="both"/>
        <w:outlineLvl w:val="0"/>
        <w:rPr>
          <w:rFonts w:asciiTheme="minorHAnsi" w:hAnsiTheme="minorHAnsi" w:cstheme="minorHAnsi"/>
          <w:b/>
          <w:sz w:val="22"/>
          <w:szCs w:val="22"/>
          <w:lang w:val="gl-ES"/>
        </w:rPr>
      </w:pPr>
    </w:p>
    <w:p w:rsidR="001E6FA8" w:rsidRPr="00E8172B" w:rsidRDefault="001E6FA8" w:rsidP="00E8172B">
      <w:pPr>
        <w:pStyle w:val="ListParagraph"/>
        <w:numPr>
          <w:ilvl w:val="0"/>
          <w:numId w:val="11"/>
        </w:numPr>
        <w:spacing w:before="120" w:after="120"/>
        <w:jc w:val="both"/>
        <w:rPr>
          <w:rFonts w:asciiTheme="minorHAnsi" w:hAnsiTheme="minorHAnsi" w:cstheme="minorHAnsi"/>
          <w:sz w:val="20"/>
          <w:szCs w:val="20"/>
        </w:rPr>
      </w:pPr>
      <w:r w:rsidRPr="00E8172B">
        <w:rPr>
          <w:rFonts w:asciiTheme="minorHAnsi" w:hAnsiTheme="minorHAnsi" w:cstheme="minorHAnsi"/>
          <w:sz w:val="20"/>
          <w:szCs w:val="20"/>
        </w:rPr>
        <w:t>საქართველოს კანონი «ატმოსფერული ჰაერის დაცვის შესახებ», თბილისი, 1999.</w:t>
      </w:r>
    </w:p>
    <w:p w:rsidR="001E6FA8" w:rsidRPr="00E8172B" w:rsidRDefault="001E6FA8" w:rsidP="00E8172B">
      <w:pPr>
        <w:pStyle w:val="ListParagraph"/>
        <w:numPr>
          <w:ilvl w:val="0"/>
          <w:numId w:val="11"/>
        </w:numPr>
        <w:jc w:val="both"/>
        <w:rPr>
          <w:rFonts w:asciiTheme="minorHAnsi" w:hAnsiTheme="minorHAnsi" w:cstheme="minorHAnsi"/>
          <w:sz w:val="20"/>
          <w:szCs w:val="20"/>
        </w:rPr>
      </w:pPr>
      <w:r w:rsidRPr="00E8172B">
        <w:rPr>
          <w:rFonts w:asciiTheme="minorHAnsi" w:hAnsiTheme="minorHAnsi" w:cstheme="minorHAnsi"/>
          <w:sz w:val="20"/>
          <w:szCs w:val="20"/>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rsidR="001E6FA8" w:rsidRPr="00E8172B" w:rsidRDefault="001E6FA8" w:rsidP="00E8172B">
      <w:pPr>
        <w:pStyle w:val="ListParagraph"/>
        <w:numPr>
          <w:ilvl w:val="0"/>
          <w:numId w:val="11"/>
        </w:numPr>
        <w:jc w:val="both"/>
        <w:rPr>
          <w:rFonts w:asciiTheme="minorHAnsi" w:hAnsiTheme="minorHAnsi" w:cstheme="minorHAnsi"/>
          <w:sz w:val="20"/>
          <w:szCs w:val="20"/>
        </w:rPr>
      </w:pPr>
      <w:r w:rsidRPr="00E8172B">
        <w:rPr>
          <w:rFonts w:asciiTheme="minorHAnsi" w:hAnsiTheme="minorHAnsi" w:cstheme="minorHAnsi"/>
          <w:sz w:val="20"/>
          <w:szCs w:val="20"/>
        </w:rPr>
        <w:t>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w:t>
      </w:r>
      <w:r w:rsidRPr="00E8172B">
        <w:rPr>
          <w:rFonts w:asciiTheme="minorHAnsi" w:eastAsia="Sylfaen" w:hAnsiTheme="minorHAnsi" w:cstheme="minorHAnsi"/>
          <w:sz w:val="20"/>
          <w:szCs w:val="20"/>
        </w:rPr>
        <w:t>ს დამტკიცების თაობაზე“.</w:t>
      </w:r>
    </w:p>
    <w:p w:rsidR="001E6FA8" w:rsidRPr="00E8172B" w:rsidRDefault="001E6FA8" w:rsidP="00E8172B">
      <w:pPr>
        <w:pStyle w:val="ListParagraph"/>
        <w:numPr>
          <w:ilvl w:val="0"/>
          <w:numId w:val="11"/>
        </w:numPr>
        <w:spacing w:before="120" w:after="120"/>
        <w:jc w:val="both"/>
        <w:rPr>
          <w:rFonts w:asciiTheme="minorHAnsi" w:hAnsiTheme="minorHAnsi" w:cstheme="minorHAnsi"/>
          <w:sz w:val="20"/>
          <w:szCs w:val="20"/>
        </w:rPr>
      </w:pPr>
      <w:r w:rsidRPr="00E8172B">
        <w:rPr>
          <w:rFonts w:asciiTheme="minorHAnsi" w:hAnsiTheme="minorHAnsi" w:cstheme="minorHAnsi"/>
          <w:sz w:val="20"/>
          <w:szCs w:val="20"/>
        </w:rPr>
        <w:t>საქართველოს</w:t>
      </w:r>
      <w:r w:rsidRPr="00E8172B">
        <w:rPr>
          <w:rFonts w:asciiTheme="minorHAnsi" w:hAnsiTheme="minorHAnsi" w:cstheme="minorHAnsi"/>
          <w:sz w:val="20"/>
          <w:szCs w:val="20"/>
          <w:lang w:val="ka-GE"/>
        </w:rPr>
        <w:t xml:space="preserve"> </w:t>
      </w:r>
      <w:r w:rsidRPr="00E8172B">
        <w:rPr>
          <w:rFonts w:asciiTheme="minorHAnsi" w:hAnsiTheme="minorHAnsi" w:cstheme="minorHAnsi"/>
          <w:sz w:val="20"/>
          <w:szCs w:val="20"/>
        </w:rPr>
        <w:t>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rsidR="001E6FA8" w:rsidRPr="00E8172B" w:rsidRDefault="001E6FA8" w:rsidP="00E8172B">
      <w:pPr>
        <w:pStyle w:val="sataurixml"/>
        <w:numPr>
          <w:ilvl w:val="0"/>
          <w:numId w:val="11"/>
        </w:numPr>
        <w:jc w:val="both"/>
        <w:rPr>
          <w:rFonts w:asciiTheme="minorHAnsi" w:eastAsia="Sylfaen" w:hAnsiTheme="minorHAnsi" w:cstheme="minorHAnsi"/>
          <w:sz w:val="20"/>
          <w:szCs w:val="20"/>
        </w:rPr>
      </w:pPr>
      <w:r w:rsidRPr="00E8172B">
        <w:rPr>
          <w:rFonts w:asciiTheme="minorHAnsi" w:hAnsiTheme="minorHAnsi" w:cstheme="minorHAnsi"/>
          <w:sz w:val="20"/>
          <w:szCs w:val="20"/>
        </w:rPr>
        <w:t>საქართველოს მთავრობის 2013 წლის 31 დეკემბრის დადგენილება № 435 „</w:t>
      </w:r>
      <w:r w:rsidRPr="00E8172B">
        <w:rPr>
          <w:rFonts w:asciiTheme="minorHAnsi" w:eastAsia="Sylfaen" w:hAnsiTheme="minorHAnsi" w:cstheme="minorHAnsi"/>
          <w:sz w:val="20"/>
          <w:szCs w:val="20"/>
        </w:rPr>
        <w:t>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rsidR="001E6FA8" w:rsidRPr="00E8172B" w:rsidRDefault="00FD54F5" w:rsidP="00E8172B">
      <w:pPr>
        <w:pStyle w:val="ListParagraph"/>
        <w:numPr>
          <w:ilvl w:val="0"/>
          <w:numId w:val="11"/>
        </w:numPr>
        <w:jc w:val="both"/>
        <w:rPr>
          <w:rFonts w:asciiTheme="minorHAnsi" w:hAnsiTheme="minorHAnsi" w:cstheme="minorHAnsi"/>
          <w:bCs/>
          <w:sz w:val="20"/>
          <w:szCs w:val="20"/>
        </w:rPr>
      </w:pPr>
      <w:r w:rsidRPr="00E8172B">
        <w:rPr>
          <w:rFonts w:asciiTheme="minorHAnsi" w:hAnsiTheme="minorHAnsi" w:cstheme="minorHAnsi"/>
          <w:sz w:val="20"/>
          <w:szCs w:val="20"/>
          <w:lang w:val="ka-GE"/>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bookmarkStart w:id="132" w:name="_Toc65493075"/>
      <w:bookmarkStart w:id="133" w:name="_Toc122754942"/>
      <w:r w:rsidR="001E6FA8" w:rsidRPr="00E8172B">
        <w:rPr>
          <w:rFonts w:asciiTheme="minorHAnsi" w:hAnsiTheme="minorHAnsi" w:cstheme="minorHAnsi"/>
          <w:sz w:val="20"/>
          <w:szCs w:val="20"/>
          <w:lang w:val="ka-GE"/>
        </w:rPr>
        <w:t xml:space="preserve"> </w:t>
      </w:r>
      <w:bookmarkEnd w:id="132"/>
      <w:bookmarkEnd w:id="133"/>
    </w:p>
    <w:p w:rsidR="00ED4E5E" w:rsidRPr="00E8172B" w:rsidRDefault="00ED4E5E" w:rsidP="00E8172B">
      <w:pPr>
        <w:numPr>
          <w:ilvl w:val="0"/>
          <w:numId w:val="11"/>
        </w:numPr>
        <w:spacing w:after="200" w:line="276" w:lineRule="auto"/>
        <w:contextualSpacing/>
        <w:jc w:val="both"/>
        <w:rPr>
          <w:rFonts w:asciiTheme="minorHAnsi" w:hAnsiTheme="minorHAnsi" w:cstheme="minorHAnsi"/>
        </w:rPr>
      </w:pPr>
      <w:r w:rsidRPr="00E8172B">
        <w:rPr>
          <w:rFonts w:asciiTheme="minorHAnsi" w:hAnsiTheme="minorHAnsi" w:cstheme="minorHAnsi"/>
          <w:lang w:val="ru-RU"/>
        </w:rPr>
        <w:t xml:space="preserve">Методика проведения инвентаризации выбросов загрязняющих веществ в атмосферу для баз дорожной техники (расчетным методом). </w:t>
      </w:r>
      <w:r w:rsidRPr="00E8172B">
        <w:rPr>
          <w:rFonts w:asciiTheme="minorHAnsi" w:hAnsiTheme="minorHAnsi" w:cstheme="minorHAnsi"/>
        </w:rPr>
        <w:t>М, 1998.</w:t>
      </w:r>
    </w:p>
    <w:p w:rsidR="00ED4E5E" w:rsidRPr="00E8172B" w:rsidRDefault="00ED4E5E" w:rsidP="00E8172B">
      <w:pPr>
        <w:numPr>
          <w:ilvl w:val="0"/>
          <w:numId w:val="11"/>
        </w:numPr>
        <w:spacing w:after="200" w:line="276" w:lineRule="auto"/>
        <w:contextualSpacing/>
        <w:jc w:val="both"/>
        <w:rPr>
          <w:rFonts w:asciiTheme="minorHAnsi" w:hAnsiTheme="minorHAnsi" w:cstheme="minorHAnsi"/>
        </w:rPr>
      </w:pPr>
      <w:r w:rsidRPr="00E8172B">
        <w:rPr>
          <w:rFonts w:asciiTheme="minorHAnsi" w:hAnsiTheme="minorHAnsi" w:cstheme="minorHAnsi"/>
          <w:lang w:val="ru-RU"/>
        </w:rPr>
        <w:t xml:space="preserve">Дополнения к методике проведения инвентаризации выбросов загрязняющих веществ в атмосферу для баз дорожной техники (расчетным методом). </w:t>
      </w:r>
      <w:r w:rsidRPr="00E8172B">
        <w:rPr>
          <w:rFonts w:asciiTheme="minorHAnsi" w:hAnsiTheme="minorHAnsi" w:cstheme="minorHAnsi"/>
        </w:rPr>
        <w:t>М, 1999.</w:t>
      </w:r>
    </w:p>
    <w:p w:rsidR="00ED4E5E" w:rsidRPr="00E8172B" w:rsidRDefault="00ED4E5E" w:rsidP="00E8172B">
      <w:pPr>
        <w:numPr>
          <w:ilvl w:val="0"/>
          <w:numId w:val="11"/>
        </w:numPr>
        <w:spacing w:after="200" w:line="276" w:lineRule="auto"/>
        <w:contextualSpacing/>
        <w:jc w:val="both"/>
        <w:rPr>
          <w:rFonts w:asciiTheme="minorHAnsi" w:hAnsiTheme="minorHAnsi" w:cstheme="minorHAnsi"/>
          <w:lang w:val="ru-RU"/>
        </w:rPr>
      </w:pPr>
      <w:r w:rsidRPr="00E8172B">
        <w:rPr>
          <w:rFonts w:asciiTheme="minorHAnsi" w:hAnsiTheme="minorHAnsi" w:cstheme="minorHAnsi"/>
          <w:lang w:val="ru-RU"/>
        </w:rPr>
        <w:t xml:space="preserve"> «Методическим пособием по расчету, нормированию и контролю выбросов загрязняющих веществ в атмосферный воздух», СПб., 20</w:t>
      </w:r>
      <w:r w:rsidR="00B818FE" w:rsidRPr="00E8172B">
        <w:rPr>
          <w:rFonts w:asciiTheme="minorHAnsi" w:hAnsiTheme="minorHAnsi" w:cstheme="minorHAnsi"/>
          <w:lang w:val="ka-GE"/>
        </w:rPr>
        <w:t>12</w:t>
      </w:r>
      <w:r w:rsidRPr="00E8172B">
        <w:rPr>
          <w:rFonts w:asciiTheme="minorHAnsi" w:hAnsiTheme="minorHAnsi" w:cstheme="minorHAnsi"/>
          <w:lang w:val="ru-RU"/>
        </w:rPr>
        <w:t>.</w:t>
      </w:r>
    </w:p>
    <w:p w:rsidR="00ED4E5E" w:rsidRPr="00E8172B" w:rsidRDefault="00ED4E5E" w:rsidP="00E8172B">
      <w:pPr>
        <w:numPr>
          <w:ilvl w:val="0"/>
          <w:numId w:val="11"/>
        </w:numPr>
        <w:spacing w:after="200" w:line="276" w:lineRule="auto"/>
        <w:contextualSpacing/>
        <w:jc w:val="both"/>
        <w:rPr>
          <w:rFonts w:asciiTheme="minorHAnsi" w:hAnsiTheme="minorHAnsi" w:cstheme="minorHAnsi"/>
        </w:rPr>
      </w:pPr>
      <w:r w:rsidRPr="00E8172B">
        <w:rPr>
          <w:rFonts w:asciiTheme="minorHAnsi" w:hAnsiTheme="minorHAnsi" w:cstheme="minorHAnsi"/>
          <w:lang w:val="ru-RU"/>
        </w:rPr>
        <w:t xml:space="preserve">Методика расчёта вр.выбросов для комплекса оборуд. Открытых горных работ (на основе удельных показателей). </w:t>
      </w:r>
      <w:r w:rsidRPr="00E8172B">
        <w:rPr>
          <w:rFonts w:asciiTheme="minorHAnsi" w:hAnsiTheme="minorHAnsi" w:cstheme="minorHAnsi"/>
        </w:rPr>
        <w:t>Люберцы 1999г.</w:t>
      </w:r>
    </w:p>
    <w:p w:rsidR="00ED4E5E" w:rsidRPr="00E8172B" w:rsidRDefault="00ED4E5E" w:rsidP="00E8172B">
      <w:pPr>
        <w:numPr>
          <w:ilvl w:val="0"/>
          <w:numId w:val="11"/>
        </w:numPr>
        <w:spacing w:after="200" w:line="276" w:lineRule="auto"/>
        <w:contextualSpacing/>
        <w:jc w:val="both"/>
        <w:rPr>
          <w:rFonts w:asciiTheme="minorHAnsi" w:hAnsiTheme="minorHAnsi" w:cstheme="minorHAnsi"/>
          <w:lang w:val="ru-RU"/>
        </w:rPr>
      </w:pPr>
      <w:r w:rsidRPr="00E8172B">
        <w:rPr>
          <w:rFonts w:asciiTheme="minorHAnsi" w:hAnsiTheme="minorHAnsi" w:cstheme="minorHAnsi"/>
          <w:lang w:val="ru-RU"/>
        </w:rPr>
        <w:t>Расчет выбросов пыли от земляных работ произведен по «Методическому пособию по расчету выбросов от неорганизованных источников в промышленности строительных материалов», Новороссийск, 2002</w:t>
      </w:r>
    </w:p>
    <w:p w:rsidR="00ED4E5E" w:rsidRPr="00E8172B" w:rsidRDefault="00ED4E5E" w:rsidP="00E8172B">
      <w:pPr>
        <w:numPr>
          <w:ilvl w:val="0"/>
          <w:numId w:val="11"/>
        </w:numPr>
        <w:spacing w:after="200" w:line="276" w:lineRule="auto"/>
        <w:contextualSpacing/>
        <w:jc w:val="both"/>
        <w:rPr>
          <w:rFonts w:asciiTheme="minorHAnsi" w:hAnsiTheme="minorHAnsi" w:cstheme="minorHAnsi"/>
        </w:rPr>
      </w:pPr>
      <w:r w:rsidRPr="00E8172B">
        <w:rPr>
          <w:rFonts w:asciiTheme="minorHAnsi" w:hAnsiTheme="minorHAnsi" w:cstheme="minorHAnsi"/>
          <w:lang w:val="ru-RU"/>
        </w:rPr>
        <w:t xml:space="preserve">Методические указания по определению выбросов загрязняющих  веществ в атмосферу из резервуаров». </w:t>
      </w:r>
      <w:r w:rsidRPr="00E8172B">
        <w:rPr>
          <w:rFonts w:asciiTheme="minorHAnsi" w:hAnsiTheme="minorHAnsi" w:cstheme="minorHAnsi"/>
        </w:rPr>
        <w:t>Новополоцк, 1997 (с учетом дополнений НИИ Атмосфера 1999, 2005, 2010 г.г.).</w:t>
      </w:r>
    </w:p>
    <w:p w:rsidR="0055491E" w:rsidRDefault="0055491E" w:rsidP="00E8172B">
      <w:pPr>
        <w:pStyle w:val="ListParagraph"/>
        <w:numPr>
          <w:ilvl w:val="0"/>
          <w:numId w:val="11"/>
        </w:numPr>
        <w:jc w:val="both"/>
        <w:rPr>
          <w:rFonts w:asciiTheme="minorHAnsi" w:hAnsiTheme="minorHAnsi" w:cstheme="minorHAnsi"/>
          <w:sz w:val="20"/>
          <w:szCs w:val="20"/>
          <w:lang w:val="ru-RU"/>
        </w:rPr>
      </w:pPr>
      <w:r w:rsidRPr="00E8172B">
        <w:rPr>
          <w:rFonts w:asciiTheme="minorHAnsi" w:hAnsiTheme="minorHAnsi" w:cstheme="minorHAnsi"/>
          <w:sz w:val="20"/>
          <w:szCs w:val="20"/>
          <w:lang w:val="gl-ES"/>
        </w:rPr>
        <w:t xml:space="preserve">УПРЗА-Эколог, версия </w:t>
      </w:r>
      <w:r w:rsidR="000C3910" w:rsidRPr="00E8172B">
        <w:rPr>
          <w:rFonts w:asciiTheme="minorHAnsi" w:hAnsiTheme="minorHAnsi" w:cstheme="minorHAnsi"/>
          <w:sz w:val="20"/>
          <w:szCs w:val="20"/>
          <w:lang w:val="ka-GE"/>
        </w:rPr>
        <w:t>4</w:t>
      </w:r>
      <w:r w:rsidRPr="00E8172B">
        <w:rPr>
          <w:rFonts w:asciiTheme="minorHAnsi" w:hAnsiTheme="minorHAnsi" w:cstheme="minorHAnsi"/>
          <w:sz w:val="20"/>
          <w:szCs w:val="20"/>
          <w:lang w:val="gl-ES"/>
        </w:rPr>
        <w:t>.0</w:t>
      </w:r>
      <w:r w:rsidRPr="00E8172B">
        <w:rPr>
          <w:rFonts w:asciiTheme="minorHAnsi" w:hAnsiTheme="minorHAnsi" w:cstheme="minorHAnsi"/>
          <w:sz w:val="20"/>
          <w:szCs w:val="20"/>
          <w:lang w:val="ru-RU"/>
        </w:rPr>
        <w:t xml:space="preserve"> ФИРМА "ИНТЕГРАЛ" Санкт-Петербург 20</w:t>
      </w:r>
      <w:r w:rsidRPr="00E8172B">
        <w:rPr>
          <w:rFonts w:asciiTheme="minorHAnsi" w:hAnsiTheme="minorHAnsi" w:cstheme="minorHAnsi"/>
          <w:sz w:val="20"/>
          <w:szCs w:val="20"/>
          <w:lang w:val="gl-ES"/>
        </w:rPr>
        <w:t>1</w:t>
      </w:r>
      <w:r w:rsidR="000C3910" w:rsidRPr="00E8172B">
        <w:rPr>
          <w:rFonts w:asciiTheme="minorHAnsi" w:hAnsiTheme="minorHAnsi" w:cstheme="minorHAnsi"/>
          <w:sz w:val="20"/>
          <w:szCs w:val="20"/>
          <w:lang w:val="ka-GE"/>
        </w:rPr>
        <w:t>9</w:t>
      </w:r>
      <w:r w:rsidRPr="00E8172B">
        <w:rPr>
          <w:rFonts w:asciiTheme="minorHAnsi" w:hAnsiTheme="minorHAnsi" w:cstheme="minorHAnsi"/>
          <w:sz w:val="20"/>
          <w:szCs w:val="20"/>
          <w:lang w:val="ru-RU"/>
        </w:rPr>
        <w:t>г.</w:t>
      </w:r>
    </w:p>
    <w:p w:rsidR="005F518F" w:rsidRDefault="005F518F" w:rsidP="005F518F">
      <w:pPr>
        <w:pStyle w:val="ListParagraph"/>
        <w:ind w:left="1080"/>
        <w:jc w:val="both"/>
        <w:rPr>
          <w:rFonts w:asciiTheme="minorHAnsi" w:hAnsiTheme="minorHAnsi" w:cstheme="minorHAnsi"/>
          <w:sz w:val="20"/>
          <w:szCs w:val="20"/>
          <w:lang w:val="ru-RU"/>
        </w:rPr>
        <w:sectPr w:rsidR="005F518F" w:rsidSect="009169AE">
          <w:headerReference w:type="default" r:id="rId29"/>
          <w:footerReference w:type="even" r:id="rId30"/>
          <w:footerReference w:type="default" r:id="rId31"/>
          <w:pgSz w:w="11907" w:h="16840" w:code="9"/>
          <w:pgMar w:top="851" w:right="1247" w:bottom="284" w:left="1247" w:header="720" w:footer="720" w:gutter="0"/>
          <w:cols w:space="720"/>
          <w:titlePg/>
        </w:sectPr>
      </w:pPr>
    </w:p>
    <w:p w:rsidR="00FD54F5" w:rsidRPr="00E8172B" w:rsidRDefault="00FD54F5" w:rsidP="00E8172B">
      <w:pPr>
        <w:pStyle w:val="Heading1"/>
        <w:jc w:val="both"/>
        <w:rPr>
          <w:rFonts w:asciiTheme="minorHAnsi" w:hAnsiTheme="minorHAnsi" w:cstheme="minorHAnsi"/>
          <w:color w:val="auto"/>
        </w:rPr>
      </w:pPr>
      <w:bookmarkStart w:id="134" w:name="_Toc358298240"/>
      <w:bookmarkStart w:id="135" w:name="_Toc85720737"/>
      <w:bookmarkStart w:id="136" w:name="_Toc85720903"/>
      <w:bookmarkStart w:id="137" w:name="_Toc85721510"/>
      <w:r w:rsidRPr="00E8172B">
        <w:rPr>
          <w:rFonts w:asciiTheme="minorHAnsi" w:hAnsiTheme="minorHAnsi" w:cstheme="minorHAnsi"/>
          <w:color w:val="auto"/>
        </w:rPr>
        <w:lastRenderedPageBreak/>
        <w:t>დანართები</w:t>
      </w:r>
      <w:bookmarkEnd w:id="134"/>
      <w:bookmarkEnd w:id="135"/>
      <w:bookmarkEnd w:id="136"/>
      <w:bookmarkEnd w:id="137"/>
    </w:p>
    <w:p w:rsidR="00EA26E9" w:rsidRPr="00E8172B" w:rsidRDefault="00FD54F5" w:rsidP="00E8172B">
      <w:pPr>
        <w:pStyle w:val="Heading1"/>
        <w:jc w:val="both"/>
        <w:rPr>
          <w:rFonts w:asciiTheme="minorHAnsi" w:hAnsiTheme="minorHAnsi" w:cstheme="minorHAnsi"/>
          <w:color w:val="auto"/>
        </w:rPr>
      </w:pPr>
      <w:bookmarkStart w:id="138" w:name="_Toc358298241"/>
      <w:bookmarkStart w:id="139" w:name="_Toc85720738"/>
      <w:bookmarkStart w:id="140" w:name="_Toc85720904"/>
      <w:bookmarkStart w:id="141" w:name="_Toc85721511"/>
      <w:r w:rsidRPr="00E8172B">
        <w:rPr>
          <w:rFonts w:asciiTheme="minorHAnsi" w:hAnsiTheme="minorHAnsi" w:cstheme="minorHAnsi"/>
          <w:color w:val="auto"/>
        </w:rPr>
        <w:t xml:space="preserve">დანართი 1. </w:t>
      </w:r>
      <w:r w:rsidR="00C504E4" w:rsidRPr="00E8172B">
        <w:rPr>
          <w:rFonts w:asciiTheme="minorHAnsi" w:hAnsiTheme="minorHAnsi" w:cstheme="minorHAnsi"/>
          <w:color w:val="auto"/>
          <w:lang w:val="ka-GE"/>
        </w:rPr>
        <w:t>საწარმოს სიტუაციური რუქა სალიცენზიო კონტურის ფარგლებში</w:t>
      </w:r>
      <w:r w:rsidRPr="00E8172B">
        <w:rPr>
          <w:rFonts w:asciiTheme="minorHAnsi" w:hAnsiTheme="minorHAnsi" w:cstheme="minorHAnsi"/>
          <w:color w:val="auto"/>
        </w:rPr>
        <w:t>.</w:t>
      </w:r>
      <w:bookmarkEnd w:id="138"/>
      <w:bookmarkEnd w:id="139"/>
      <w:bookmarkEnd w:id="140"/>
      <w:bookmarkEnd w:id="141"/>
    </w:p>
    <w:p w:rsidR="00FA1025" w:rsidRPr="00E8172B" w:rsidRDefault="00FA1025" w:rsidP="00E8172B">
      <w:pPr>
        <w:jc w:val="both"/>
        <w:rPr>
          <w:rFonts w:asciiTheme="minorHAnsi" w:hAnsiTheme="minorHAnsi" w:cstheme="minorHAnsi"/>
        </w:rPr>
      </w:pPr>
    </w:p>
    <w:p w:rsidR="002026DC" w:rsidRPr="00E8172B" w:rsidRDefault="00C504E4" w:rsidP="005F518F">
      <w:pPr>
        <w:jc w:val="center"/>
        <w:rPr>
          <w:rFonts w:asciiTheme="minorHAnsi" w:hAnsiTheme="minorHAnsi" w:cstheme="minorHAnsi"/>
        </w:rPr>
      </w:pPr>
      <w:r w:rsidRPr="00E8172B">
        <w:rPr>
          <w:rFonts w:asciiTheme="minorHAnsi" w:hAnsiTheme="minorHAnsi" w:cstheme="minorHAnsi"/>
          <w:noProof/>
          <w:lang w:eastAsia="en-US"/>
        </w:rPr>
        <w:drawing>
          <wp:inline distT="0" distB="0" distL="0" distR="0" wp14:anchorId="457E609F" wp14:editId="655A3FE4">
            <wp:extent cx="9551836" cy="453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568057" cy="4541600"/>
                    </a:xfrm>
                    <a:prstGeom prst="rect">
                      <a:avLst/>
                    </a:prstGeom>
                  </pic:spPr>
                </pic:pic>
              </a:graphicData>
            </a:graphic>
          </wp:inline>
        </w:drawing>
      </w:r>
    </w:p>
    <w:p w:rsidR="00C504E4" w:rsidRPr="00E8172B" w:rsidRDefault="00C504E4" w:rsidP="00E8172B">
      <w:pPr>
        <w:jc w:val="both"/>
        <w:rPr>
          <w:rFonts w:asciiTheme="minorHAnsi" w:hAnsiTheme="minorHAnsi" w:cstheme="minorHAnsi"/>
        </w:rPr>
      </w:pPr>
    </w:p>
    <w:p w:rsidR="005F518F" w:rsidRDefault="005F518F" w:rsidP="00E8172B">
      <w:pPr>
        <w:jc w:val="both"/>
        <w:rPr>
          <w:rFonts w:asciiTheme="minorHAnsi" w:hAnsiTheme="minorHAnsi" w:cstheme="minorHAnsi"/>
        </w:rPr>
        <w:sectPr w:rsidR="005F518F" w:rsidSect="005F518F">
          <w:pgSz w:w="16840" w:h="11907" w:orient="landscape" w:code="9"/>
          <w:pgMar w:top="1247" w:right="851" w:bottom="1247" w:left="284" w:header="720" w:footer="720" w:gutter="0"/>
          <w:cols w:space="720"/>
          <w:noEndnote/>
          <w:docGrid w:linePitch="272"/>
        </w:sectPr>
      </w:pPr>
    </w:p>
    <w:p w:rsidR="00C504E4" w:rsidRPr="00E8172B" w:rsidRDefault="00C504E4" w:rsidP="00E8172B">
      <w:pPr>
        <w:pStyle w:val="Heading1"/>
        <w:jc w:val="both"/>
        <w:rPr>
          <w:rFonts w:asciiTheme="minorHAnsi" w:hAnsiTheme="minorHAnsi" w:cstheme="minorHAnsi"/>
          <w:b w:val="0"/>
          <w:szCs w:val="24"/>
          <w:lang w:val="gl-ES"/>
        </w:rPr>
      </w:pPr>
      <w:bookmarkStart w:id="142" w:name="_Toc243216187"/>
      <w:bookmarkStart w:id="143" w:name="_Toc85720739"/>
      <w:bookmarkStart w:id="144" w:name="_Toc85720905"/>
      <w:bookmarkStart w:id="145" w:name="_Toc85721512"/>
      <w:bookmarkEnd w:id="142"/>
      <w:r w:rsidRPr="00E8172B">
        <w:rPr>
          <w:rFonts w:asciiTheme="minorHAnsi" w:hAnsiTheme="minorHAnsi" w:cstheme="minorHAnsi"/>
          <w:color w:val="auto"/>
          <w:lang w:val="ka-GE"/>
        </w:rPr>
        <w:lastRenderedPageBreak/>
        <w:t>დანართი 1. საწარმოს გენ-გეგმა დაბინძურების წყაროების დატანით</w:t>
      </w:r>
      <w:bookmarkEnd w:id="143"/>
      <w:bookmarkEnd w:id="144"/>
      <w:bookmarkEnd w:id="145"/>
    </w:p>
    <w:p w:rsidR="00FD54F5" w:rsidRPr="00E8172B" w:rsidRDefault="00C504E4" w:rsidP="005F518F">
      <w:pPr>
        <w:jc w:val="center"/>
        <w:rPr>
          <w:rFonts w:asciiTheme="minorHAnsi" w:hAnsiTheme="minorHAnsi" w:cstheme="minorHAnsi"/>
          <w:b/>
          <w:szCs w:val="24"/>
          <w:lang w:val="gl-ES"/>
        </w:rPr>
      </w:pPr>
      <w:r w:rsidRPr="00E8172B">
        <w:rPr>
          <w:rFonts w:asciiTheme="minorHAnsi" w:hAnsiTheme="minorHAnsi" w:cstheme="minorHAnsi"/>
          <w:noProof/>
        </w:rPr>
        <w:drawing>
          <wp:inline distT="0" distB="0" distL="0" distR="0" wp14:anchorId="497EDD79" wp14:editId="1CBA6AAB">
            <wp:extent cx="5153025" cy="61436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53025" cy="6143625"/>
                    </a:xfrm>
                    <a:prstGeom prst="rect">
                      <a:avLst/>
                    </a:prstGeom>
                  </pic:spPr>
                </pic:pic>
              </a:graphicData>
            </a:graphic>
          </wp:inline>
        </w:drawing>
      </w:r>
      <w:r w:rsidR="00FD54F5" w:rsidRPr="00E8172B">
        <w:rPr>
          <w:rFonts w:asciiTheme="minorHAnsi" w:hAnsiTheme="minorHAnsi" w:cstheme="minorHAnsi"/>
          <w:b/>
          <w:lang w:val="gl-ES"/>
        </w:rPr>
        <w:br w:type="page"/>
      </w:r>
    </w:p>
    <w:p w:rsidR="00FD54F5" w:rsidRPr="00E8172B" w:rsidRDefault="00FD54F5" w:rsidP="00E8172B">
      <w:pPr>
        <w:pStyle w:val="Normal0"/>
        <w:jc w:val="both"/>
        <w:rPr>
          <w:rFonts w:asciiTheme="minorHAnsi" w:hAnsiTheme="minorHAnsi" w:cstheme="minorHAnsi"/>
          <w:b/>
          <w:bCs/>
          <w:sz w:val="22"/>
          <w:lang w:val="gl-ES"/>
        </w:rPr>
        <w:sectPr w:rsidR="00FD54F5" w:rsidRPr="00E8172B" w:rsidSect="009169AE">
          <w:pgSz w:w="11907" w:h="16840" w:code="9"/>
          <w:pgMar w:top="851" w:right="1247" w:bottom="284" w:left="1247" w:header="720" w:footer="720" w:gutter="0"/>
          <w:cols w:space="720"/>
          <w:noEndnote/>
        </w:sectPr>
      </w:pPr>
    </w:p>
    <w:p w:rsidR="00FD54F5" w:rsidRPr="00E8172B" w:rsidRDefault="00FD54F5" w:rsidP="00E8172B">
      <w:pPr>
        <w:pStyle w:val="Heading1"/>
        <w:jc w:val="both"/>
        <w:rPr>
          <w:rFonts w:asciiTheme="minorHAnsi" w:hAnsiTheme="minorHAnsi" w:cstheme="minorHAnsi"/>
          <w:color w:val="auto"/>
        </w:rPr>
      </w:pPr>
      <w:bookmarkStart w:id="146" w:name="_Toc358298243"/>
      <w:bookmarkStart w:id="147" w:name="_Toc85720740"/>
      <w:bookmarkStart w:id="148" w:name="_Toc85720906"/>
      <w:bookmarkStart w:id="149" w:name="_Toc85721513"/>
      <w:r w:rsidRPr="00E8172B">
        <w:rPr>
          <w:rFonts w:asciiTheme="minorHAnsi" w:hAnsiTheme="minorHAnsi" w:cstheme="minorHAnsi"/>
          <w:color w:val="auto"/>
        </w:rPr>
        <w:lastRenderedPageBreak/>
        <w:t xml:space="preserve">დანართი </w:t>
      </w:r>
      <w:r w:rsidR="008300F9" w:rsidRPr="00E8172B">
        <w:rPr>
          <w:rFonts w:asciiTheme="minorHAnsi" w:hAnsiTheme="minorHAnsi" w:cstheme="minorHAnsi"/>
          <w:color w:val="auto"/>
          <w:lang w:val="ka-GE"/>
        </w:rPr>
        <w:t>2</w:t>
      </w:r>
      <w:r w:rsidRPr="00E8172B">
        <w:rPr>
          <w:rFonts w:asciiTheme="minorHAnsi" w:hAnsiTheme="minorHAnsi" w:cstheme="minorHAnsi"/>
          <w:color w:val="auto"/>
        </w:rPr>
        <w:t>. ატმოსფერულ ჰაერში გაბნევის ანგარიშის ამონაბეჭდი</w:t>
      </w:r>
      <w:bookmarkEnd w:id="114"/>
      <w:bookmarkEnd w:id="115"/>
      <w:bookmarkEnd w:id="116"/>
      <w:bookmarkEnd w:id="117"/>
      <w:bookmarkEnd w:id="118"/>
      <w:bookmarkEnd w:id="119"/>
      <w:bookmarkEnd w:id="120"/>
      <w:bookmarkEnd w:id="121"/>
      <w:bookmarkEnd w:id="122"/>
      <w:bookmarkEnd w:id="123"/>
      <w:bookmarkEnd w:id="146"/>
      <w:bookmarkEnd w:id="147"/>
      <w:bookmarkEnd w:id="148"/>
      <w:bookmarkEnd w:id="149"/>
    </w:p>
    <w:p w:rsidR="00EA26E9" w:rsidRPr="00E8172B" w:rsidRDefault="00EA26E9" w:rsidP="00E8172B">
      <w:pPr>
        <w:jc w:val="both"/>
        <w:rPr>
          <w:rFonts w:asciiTheme="minorHAnsi" w:hAnsiTheme="minorHAnsi" w:cstheme="minorHAnsi"/>
          <w:lang w:val="ka-GE"/>
        </w:rPr>
      </w:pPr>
    </w:p>
    <w:p w:rsidR="000A4582" w:rsidRPr="00E8172B" w:rsidRDefault="000A4582" w:rsidP="00E8172B">
      <w:pPr>
        <w:jc w:val="both"/>
        <w:rPr>
          <w:rFonts w:asciiTheme="minorHAnsi" w:hAnsiTheme="minorHAnsi" w:cstheme="minorHAnsi"/>
        </w:rPr>
      </w:pPr>
    </w:p>
    <w:p w:rsidR="00E02A20" w:rsidRPr="00E8172B" w:rsidRDefault="00E02A20" w:rsidP="00E8172B">
      <w:pPr>
        <w:jc w:val="both"/>
        <w:rPr>
          <w:rFonts w:asciiTheme="minorHAnsi" w:hAnsiTheme="minorHAnsi" w:cstheme="minorHAnsi"/>
        </w:rPr>
      </w:pPr>
    </w:p>
    <w:tbl>
      <w:tblPr>
        <w:tblW w:w="0" w:type="auto"/>
        <w:jc w:val="center"/>
        <w:tblLayout w:type="fixed"/>
        <w:tblCellMar>
          <w:left w:w="15" w:type="dxa"/>
          <w:right w:w="15" w:type="dxa"/>
        </w:tblCellMar>
        <w:tblLook w:val="0000" w:firstRow="0" w:lastRow="0" w:firstColumn="0" w:lastColumn="0" w:noHBand="0" w:noVBand="0"/>
      </w:tblPr>
      <w:tblGrid>
        <w:gridCol w:w="8494"/>
        <w:gridCol w:w="1465"/>
      </w:tblGrid>
      <w:tr w:rsidR="008B2D3F" w:rsidRPr="005F518F" w:rsidTr="008B2D3F">
        <w:trPr>
          <w:trHeight w:hRule="exact" w:val="722"/>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lang w:val="ru-RU"/>
              </w:rPr>
            </w:pPr>
            <w:r w:rsidRPr="00E8172B">
              <w:rPr>
                <w:rFonts w:asciiTheme="minorHAnsi" w:hAnsiTheme="minorHAnsi" w:cstheme="minorHAnsi"/>
                <w:sz w:val="18"/>
                <w:szCs w:val="18"/>
                <w:lang w:val="ru-RU"/>
              </w:rPr>
              <w:t>УПРЗА «ЭКОЛОГ», версия 4</w:t>
            </w:r>
            <w:r w:rsidRPr="00E8172B">
              <w:rPr>
                <w:rFonts w:asciiTheme="minorHAnsi" w:hAnsiTheme="minorHAnsi" w:cstheme="minorHAnsi"/>
                <w:sz w:val="18"/>
                <w:szCs w:val="18"/>
                <w:lang w:val="ru-RU"/>
              </w:rPr>
              <w:br/>
            </w:r>
            <w:r w:rsidRPr="00E8172B">
              <w:rPr>
                <w:rFonts w:asciiTheme="minorHAnsi" w:hAnsiTheme="minorHAnsi" w:cstheme="minorHAnsi"/>
                <w:sz w:val="18"/>
                <w:szCs w:val="18"/>
              </w:rPr>
              <w:t>Copyright</w:t>
            </w:r>
            <w:r w:rsidRPr="00E8172B">
              <w:rPr>
                <w:rFonts w:asciiTheme="minorHAnsi" w:hAnsiTheme="minorHAnsi" w:cstheme="minorHAnsi"/>
                <w:sz w:val="18"/>
                <w:szCs w:val="18"/>
                <w:lang w:val="ru-RU"/>
              </w:rPr>
              <w:t xml:space="preserve"> © 1990-2019 ФИРМА «ИНТЕГРАЛ»</w:t>
            </w:r>
          </w:p>
        </w:tc>
      </w:tr>
      <w:tr w:rsidR="008B2D3F" w:rsidRPr="005F518F" w:rsidTr="008B2D3F">
        <w:trPr>
          <w:trHeight w:hRule="exact" w:val="667"/>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lang w:val="ru-RU"/>
              </w:rPr>
            </w:pP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საწარმო: 46 ღორეშა</w:t>
            </w: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ქალაქი: </w:t>
            </w: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რაიონი: </w:t>
            </w: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საწარმოს მისამართი:</w:t>
            </w: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შეიმუშავა:</w:t>
            </w: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დარგი:</w:t>
            </w: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ნორმატიული სანიტარული ზონა: 500 მ</w:t>
            </w: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საწყისი მონაცემების შეყვანა: ახალი ვარიანტი საწყისი მონაცემების</w:t>
            </w: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გაანგარიშების ვარიანტი: მშენებლობის პროცესი</w:t>
            </w:r>
          </w:p>
        </w:tc>
      </w:tr>
      <w:tr w:rsidR="008B2D3F" w:rsidRPr="00E8172B"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კონსტანტები: E1= 0,01, E2=0,01, E3=0,01, S=999999,99 კვ.კმ.</w:t>
            </w:r>
          </w:p>
        </w:tc>
      </w:tr>
      <w:tr w:rsidR="008B2D3F" w:rsidRPr="005F518F" w:rsidTr="008B2D3F">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lang w:val="ru-RU"/>
              </w:rPr>
            </w:pPr>
            <w:r w:rsidRPr="00E8172B">
              <w:rPr>
                <w:rFonts w:asciiTheme="minorHAnsi" w:hAnsiTheme="minorHAnsi" w:cstheme="minorHAnsi"/>
                <w:sz w:val="18"/>
                <w:szCs w:val="18"/>
              </w:rPr>
              <w:t>ანგარიში</w:t>
            </w:r>
            <w:r w:rsidRPr="00E8172B">
              <w:rPr>
                <w:rFonts w:asciiTheme="minorHAnsi" w:hAnsiTheme="minorHAnsi" w:cstheme="minorHAnsi"/>
                <w:sz w:val="18"/>
                <w:szCs w:val="18"/>
                <w:lang w:val="ru-RU"/>
              </w:rPr>
              <w:t>: Расчет рассеивания по ОНД-86» (лето)</w:t>
            </w:r>
          </w:p>
        </w:tc>
      </w:tr>
      <w:tr w:rsidR="008B2D3F" w:rsidRPr="00E8172B" w:rsidTr="008B2D3F">
        <w:trPr>
          <w:trHeight w:hRule="exact" w:val="389"/>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მეტეოროლოგიური პარამეტრები</w:t>
            </w:r>
          </w:p>
        </w:tc>
      </w:tr>
      <w:tr w:rsidR="008B2D3F" w:rsidRPr="00E8172B" w:rsidTr="008B2D3F">
        <w:trPr>
          <w:trHeight w:hRule="exact" w:val="278"/>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გარე ჰაერის საშუალო მინიმალური ტემპერატურა ყველაზე ცივი თვისთვის,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3,7</w:t>
            </w:r>
          </w:p>
        </w:tc>
      </w:tr>
      <w:tr w:rsidR="008B2D3F" w:rsidRPr="00E8172B" w:rsidTr="008B2D3F">
        <w:trPr>
          <w:trHeight w:hRule="exact" w:val="278"/>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გარე ჰაერის საშუალო მაქსიმალური ტემპერატურა ყველაზე ცხელი თვისთვის,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30,2</w:t>
            </w:r>
          </w:p>
        </w:tc>
      </w:tr>
      <w:tr w:rsidR="008B2D3F" w:rsidRPr="00E8172B" w:rsidTr="008B2D3F">
        <w:trPr>
          <w:trHeight w:hRule="exact" w:val="278"/>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კოეფიციენტი А, დამოკიდებული ატმოსფეროს სტრატიფიკაციის ტემპერატურაზე:</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r>
      <w:tr w:rsidR="008B2D3F" w:rsidRPr="00E8172B" w:rsidTr="008B2D3F">
        <w:trPr>
          <w:trHeight w:hRule="exact" w:val="556"/>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 – ქარის სიჩქარე მოცემული ადგილმდებარეობისათვის, რომლის გადამეტების განმეორებადობა 5%-ის ფარგლებშია, მ/წმ:</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r>
      <w:tr w:rsidR="008B2D3F" w:rsidRPr="00E8172B" w:rsidTr="008B2D3F">
        <w:trPr>
          <w:trHeight w:hRule="exact" w:val="333"/>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ატმოსფერული ჰაერის სიმკვრივე</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r>
      <w:tr w:rsidR="008B2D3F" w:rsidRPr="00E8172B" w:rsidTr="008B2D3F">
        <w:trPr>
          <w:trHeight w:hRule="exact" w:val="333"/>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ბგერის სიჩქარე (მ/წმ)</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331.</w:t>
            </w:r>
          </w:p>
        </w:tc>
      </w:tr>
    </w:tbl>
    <w:p w:rsidR="008B2D3F" w:rsidRPr="00E8172B" w:rsidRDefault="008B2D3F" w:rsidP="00E8172B">
      <w:pPr>
        <w:jc w:val="both"/>
        <w:rPr>
          <w:rFonts w:asciiTheme="minorHAnsi" w:hAnsiTheme="minorHAnsi" w:cstheme="minorHAnsi"/>
          <w:sz w:val="18"/>
          <w:szCs w:val="18"/>
        </w:rPr>
        <w:sectPr w:rsidR="008B2D3F" w:rsidRPr="00E8172B" w:rsidSect="00A82F58">
          <w:pgSz w:w="11907" w:h="16840" w:code="9"/>
          <w:pgMar w:top="851" w:right="1247" w:bottom="284" w:left="1247" w:header="709" w:footer="709" w:gutter="0"/>
          <w:cols w:space="708"/>
          <w:docGrid w:linePitch="360"/>
        </w:sectPr>
      </w:pPr>
    </w:p>
    <w:tbl>
      <w:tblPr>
        <w:tblW w:w="15997" w:type="dxa"/>
        <w:jc w:val="center"/>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127"/>
        <w:gridCol w:w="235"/>
        <w:gridCol w:w="586"/>
        <w:gridCol w:w="751"/>
        <w:gridCol w:w="479"/>
        <w:gridCol w:w="293"/>
        <w:gridCol w:w="762"/>
        <w:gridCol w:w="176"/>
        <w:gridCol w:w="703"/>
        <w:gridCol w:w="529"/>
        <w:gridCol w:w="879"/>
        <w:gridCol w:w="350"/>
        <w:gridCol w:w="529"/>
        <w:gridCol w:w="701"/>
        <w:gridCol w:w="178"/>
        <w:gridCol w:w="879"/>
      </w:tblGrid>
      <w:tr w:rsidR="008B2D3F" w:rsidRPr="00E8172B" w:rsidTr="008B2D3F">
        <w:trPr>
          <w:trHeight w:hRule="exact" w:val="389"/>
          <w:jc w:val="center"/>
        </w:trPr>
        <w:tc>
          <w:tcPr>
            <w:tcW w:w="15997" w:type="dxa"/>
            <w:gridSpan w:val="27"/>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გაფრქვევის წყაროთა პარამეტრები</w:t>
            </w:r>
          </w:p>
        </w:tc>
      </w:tr>
      <w:tr w:rsidR="008B2D3F" w:rsidRPr="00E8172B" w:rsidTr="008B2D3F">
        <w:trPr>
          <w:trHeight w:hRule="exact" w:val="2167"/>
          <w:jc w:val="center"/>
        </w:trPr>
        <w:tc>
          <w:tcPr>
            <w:tcW w:w="7967" w:type="dxa"/>
            <w:gridSpan w:val="1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გათვალისწინებული საკითხები:</w:t>
            </w:r>
            <w:r w:rsidRPr="00E8172B">
              <w:rPr>
                <w:rFonts w:asciiTheme="minorHAnsi" w:hAnsiTheme="minorHAnsi" w:cstheme="minorHAnsi"/>
                <w:sz w:val="18"/>
                <w:szCs w:val="18"/>
              </w:rPr>
              <w:br/>
              <w:t xml:space="preserve">"%"  - წყარო გათვალისწინებულია ფონის გამორიცხვით; </w:t>
            </w:r>
            <w:r w:rsidRPr="00E8172B">
              <w:rPr>
                <w:rFonts w:asciiTheme="minorHAnsi" w:hAnsiTheme="minorHAnsi" w:cstheme="minorHAnsi"/>
                <w:sz w:val="18"/>
                <w:szCs w:val="18"/>
              </w:rPr>
              <w:br/>
              <w:t xml:space="preserve">"+"  - წყარო გათვალისწინებულია ფონის გამორიცხვის გარეშე; </w:t>
            </w:r>
            <w:r w:rsidRPr="00E8172B">
              <w:rPr>
                <w:rFonts w:asciiTheme="minorHAnsi" w:hAnsiTheme="minorHAnsi" w:cstheme="minorHAnsi"/>
                <w:sz w:val="18"/>
                <w:szCs w:val="18"/>
              </w:rPr>
              <w:br/>
              <w:t>"-"  - წყარო არ არის გათვალისწინებული და მისი წვლილი არაა შეტანილი ფონში.</w:t>
            </w:r>
          </w:p>
        </w:tc>
        <w:tc>
          <w:tcPr>
            <w:tcW w:w="8030" w:type="dxa"/>
            <w:gridSpan w:val="15"/>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წყაროთა ტიპები:</w:t>
            </w:r>
            <w:r w:rsidRPr="00E8172B">
              <w:rPr>
                <w:rFonts w:asciiTheme="minorHAnsi" w:hAnsiTheme="minorHAnsi" w:cstheme="minorHAnsi"/>
                <w:sz w:val="18"/>
                <w:szCs w:val="18"/>
              </w:rPr>
              <w:br/>
              <w:t>1 - წერტილოვანი;2 - წრფივი;3 - არაორგანიზებული;4 - წერტილოვანი წყაროების ერთობლიობა, გათვლისთვის გაერთიანებული ერთ სიბრტყულ წყაროდ;5 - არაორგანიზებული, დროში ცვლადი სიმძლავრის გაფრქვევით;6 - წერტილოვანი, ქოლგისებური ან ჰორიზონტალურად მიმართული გაფრქვევით;7 - ქოლგისებური ან ჰორიზონტალურად მიმართული გაფრქვევის მქონე წერტილოვანი წყაროების ერთობლიობა;8 - ავტომაგისტრალი; 9 - წერტილოვანი ჰორიზონტალური გაფქვევით; 10 - ჩირაღდანი.</w:t>
            </w:r>
          </w:p>
        </w:tc>
      </w:tr>
      <w:tr w:rsidR="008B2D3F" w:rsidRPr="00E8172B" w:rsidTr="008B2D3F">
        <w:trPr>
          <w:trHeight w:hRule="exact" w:val="278"/>
          <w:jc w:val="center"/>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აღრიცხვა ანგარიშისას</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2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დასახელება</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7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სიმაღ.</w:t>
            </w:r>
            <w:r w:rsidRPr="00E8172B">
              <w:rPr>
                <w:rFonts w:asciiTheme="minorHAnsi" w:hAnsiTheme="minorHAnsi" w:cstheme="minorHAnsi"/>
                <w:sz w:val="18"/>
                <w:szCs w:val="18"/>
              </w:rPr>
              <w:br/>
              <w:t>(მ)</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დიამეტრი</w:t>
            </w:r>
            <w:r w:rsidRPr="00E8172B">
              <w:rPr>
                <w:rFonts w:asciiTheme="minorHAnsi" w:hAnsiTheme="minorHAnsi" w:cstheme="minorHAnsi"/>
                <w:sz w:val="18"/>
                <w:szCs w:val="18"/>
              </w:rPr>
              <w:br/>
              <w:t>(მ)</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აირ-ჰაეროვანი ნარევის მოცულ. </w:t>
            </w:r>
            <w:r w:rsidRPr="00E8172B">
              <w:rPr>
                <w:rFonts w:asciiTheme="minorHAnsi" w:hAnsiTheme="minorHAnsi" w:cstheme="minorHAnsi"/>
                <w:sz w:val="18"/>
                <w:szCs w:val="18"/>
              </w:rPr>
              <w:br/>
              <w:t>(მ3)</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აირ-ჰაეროვანი ნარევის სიჩქარე </w:t>
            </w:r>
            <w:r w:rsidRPr="00E8172B">
              <w:rPr>
                <w:rFonts w:asciiTheme="minorHAnsi" w:hAnsiTheme="minorHAnsi" w:cstheme="minorHAnsi"/>
                <w:sz w:val="18"/>
                <w:szCs w:val="18"/>
              </w:rPr>
              <w:br/>
              <w:t>(მ/წმ)</w:t>
            </w:r>
          </w:p>
        </w:tc>
        <w:tc>
          <w:tcPr>
            <w:tcW w:w="94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აირ-ჰაეროვანი ნარევის სიმკვრივე (კგ/მ3)</w:t>
            </w:r>
          </w:p>
        </w:tc>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აირ-ჰაეროვანი ნაერევის ტემპერ.</w:t>
            </w:r>
            <w:r w:rsidRPr="00E8172B">
              <w:rPr>
                <w:rFonts w:asciiTheme="minorHAnsi" w:hAnsiTheme="minorHAnsi" w:cstheme="minorHAnsi"/>
                <w:sz w:val="18"/>
                <w:szCs w:val="18"/>
              </w:rPr>
              <w:br/>
              <w:t>(°С)</w:t>
            </w:r>
          </w:p>
        </w:tc>
        <w:tc>
          <w:tcPr>
            <w:tcW w:w="77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სიგანე</w:t>
            </w:r>
            <w:r w:rsidRPr="00E8172B">
              <w:rPr>
                <w:rFonts w:asciiTheme="minorHAnsi" w:hAnsiTheme="minorHAnsi" w:cstheme="minorHAnsi"/>
                <w:sz w:val="18"/>
                <w:szCs w:val="18"/>
              </w:rPr>
              <w:br/>
              <w:t>(მ)</w:t>
            </w:r>
          </w:p>
        </w:tc>
        <w:tc>
          <w:tcPr>
            <w:tcW w:w="1641"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გაფრქვევის გადახრა (გრადუსი)</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რელიეფის კოეფ.</w:t>
            </w:r>
          </w:p>
        </w:tc>
        <w:tc>
          <w:tcPr>
            <w:tcW w:w="35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კოორდინატები</w:t>
            </w:r>
          </w:p>
        </w:tc>
      </w:tr>
      <w:tr w:rsidR="008B2D3F" w:rsidRPr="00E8172B" w:rsidTr="008B2D3F">
        <w:trPr>
          <w:trHeight w:hRule="exact" w:val="167"/>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4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1"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 X2</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 Y2</w:t>
            </w:r>
          </w:p>
        </w:tc>
      </w:tr>
      <w:tr w:rsidR="008B2D3F" w:rsidRPr="00E8172B" w:rsidTr="008B2D3F">
        <w:trPr>
          <w:trHeight w:hRule="exact" w:val="1538"/>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4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15997" w:type="dxa"/>
            <w:gridSpan w:val="2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 საამქ. # 0</w:t>
            </w:r>
          </w:p>
        </w:tc>
      </w:tr>
      <w:tr w:rsidR="008B2D3F" w:rsidRPr="00E8172B" w:rsidTr="008B2D3F">
        <w:trPr>
          <w:trHeight w:hRule="exact" w:val="27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 1</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16,72</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341,00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303,00</w:t>
            </w:r>
          </w:p>
        </w:tc>
      </w:tr>
      <w:tr w:rsidR="008B2D3F" w:rsidRPr="00E8172B" w:rsidTr="008B2D3F">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(ტ/წლ)</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0,172000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0,148000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0,110000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0,886000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0,0932148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0,038000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19,98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19,98</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ნაყოფიერი ფენის განთავსება 2</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48,63</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49,50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161,00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132,50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128,00</w:t>
            </w:r>
          </w:p>
        </w:tc>
      </w:tr>
      <w:tr w:rsidR="008B2D3F" w:rsidRPr="00E8172B" w:rsidTr="008B2D3F">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(ტ/წლ)</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0,172000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0,148000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0,110000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0,886000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0,2361253</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0,158000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50,60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50,60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ფუჭი ქანის განთავსება</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79,69</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138,00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183,50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138,00</w:t>
            </w:r>
          </w:p>
        </w:tc>
      </w:tr>
      <w:tr w:rsidR="008B2D3F" w:rsidRPr="00E8172B" w:rsidTr="008B2D3F">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(ტ/წლ)</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0,172000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0,148000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0,110000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0,886000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0,7522044</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0,844000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161,20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161,20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გენერატორი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262,00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r>
      <w:tr w:rsidR="008B2D3F" w:rsidRPr="00E8172B" w:rsidTr="008B2D3F">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(ტ/წლ)</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0,1213333</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1,216000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0,0197167</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0,198000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0,0077500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0,071000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0,0541667</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0,510000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0,1541667</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1,550000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ბენზ(ა)პირენი (3,4-ბენზპირენი)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0,0000002</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0,000002</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1325</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ფორმალდეჰიდი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0,0017917</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0,017000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0,0428750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0,429000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დიზელის ავზი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-274,00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263,50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-273,50</w:t>
            </w:r>
          </w:p>
        </w:tc>
      </w:tr>
      <w:tr w:rsidR="008B2D3F" w:rsidRPr="00E8172B" w:rsidTr="008B2D3F">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(ტ/წლ)</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დიჰიდროსულფიდი (გოგირდწყალბადი)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0,0000549</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0,000003</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2754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ნაჯერი ნახშირწყალბადები C12-C19</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0,0195451</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0,001100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ქვის საჭრელი დანადგარი 1</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-56,50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157,50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-51,50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161,50</w:t>
            </w:r>
          </w:p>
        </w:tc>
      </w:tr>
      <w:tr w:rsidR="008B2D3F" w:rsidRPr="00E8172B" w:rsidTr="008B2D3F">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(ტ/წლ)</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ქვის საჭრელი დანადგარი 2</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16,00</w:t>
            </w:r>
          </w:p>
        </w:tc>
      </w:tr>
      <w:tr w:rsidR="008B2D3F" w:rsidRPr="00E8172B" w:rsidTr="008B2D3F">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(ტ/წლ)</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278"/>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ქვის საჭრელი დანადგარი 3</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81,00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-168,50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86,00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-164,50</w:t>
            </w:r>
          </w:p>
        </w:tc>
      </w:tr>
      <w:tr w:rsidR="008B2D3F" w:rsidRPr="00E8172B" w:rsidTr="008B2D3F">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(ტ/წლ)</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ქვის საჭრელი დანადგარი 4</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82,50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-271,50</w:t>
            </w:r>
          </w:p>
        </w:tc>
      </w:tr>
      <w:tr w:rsidR="008B2D3F" w:rsidRPr="00E8172B" w:rsidTr="008B2D3F">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(ტ/წლ)</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1,061000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ტექნიკის სადგომი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293,50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322,50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-301,50</w:t>
            </w:r>
          </w:p>
        </w:tc>
      </w:tr>
      <w:tr w:rsidR="008B2D3F" w:rsidRPr="00E8172B" w:rsidTr="008B2D3F">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(ტ/წლ)</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0,0232373</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0,038000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0,49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0,49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0,0037763</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0,006000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0,0035289</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0,006000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0,0038111</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0,005000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0,0841778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0,102000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0,0120311</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0,016000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959"/>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ბლოკების გადაზიდვა ავტოტრანსპორტით</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63,50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781,50</w:t>
            </w:r>
          </w:p>
        </w:tc>
      </w:tr>
      <w:tr w:rsidR="008B2D3F" w:rsidRPr="00E8172B" w:rsidTr="008B2D3F">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(ტ/წლ)</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0,0017333</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0,016000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0,0002817</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0,0001667</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0,0003833</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0,0033333</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0,0004444</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0,004000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bl>
    <w:p w:rsidR="008B2D3F" w:rsidRPr="00E8172B" w:rsidRDefault="008B2D3F" w:rsidP="00E8172B">
      <w:pPr>
        <w:jc w:val="both"/>
        <w:rPr>
          <w:rFonts w:asciiTheme="minorHAnsi" w:hAnsiTheme="minorHAnsi" w:cstheme="minorHAnsi"/>
          <w:sz w:val="18"/>
          <w:szCs w:val="18"/>
        </w:rPr>
        <w:sectPr w:rsidR="008B2D3F" w:rsidRPr="00E8172B">
          <w:pgSz w:w="16867" w:h="11926" w:orient="landscape"/>
          <w:pgMar w:top="1136" w:right="795" w:bottom="1136" w:left="568"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8B2D3F" w:rsidRPr="00E8172B" w:rsidTr="008B2D3F">
        <w:trPr>
          <w:trHeight w:hRule="exact" w:val="389"/>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ემისიები წყაროებიდან ნივთიერებების მიხედვით</w:t>
            </w:r>
          </w:p>
        </w:tc>
      </w:tr>
      <w:tr w:rsidR="008B2D3F" w:rsidRPr="00E8172B" w:rsidTr="008B2D3F">
        <w:trPr>
          <w:trHeight w:hRule="exact" w:val="2111"/>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წყაროთა ტიპები:</w:t>
            </w:r>
            <w:r w:rsidRPr="00E8172B">
              <w:rPr>
                <w:rFonts w:asciiTheme="minorHAnsi" w:hAnsiTheme="minorHAnsi" w:cstheme="minorHAnsi"/>
                <w:sz w:val="18"/>
                <w:szCs w:val="18"/>
              </w:rPr>
              <w:br/>
              <w:t>1 - წერტილოვანი;2 - წრფივი;3 - არაორგანიზებული;4 - წერტილოვანი წყაროების ერთობლიობა, გათვლისთვის გაერთიანებული ერთ სიბრტყულ წყაროდ;5 - არაორგანიზებული, დროში ცვლადი სიმძლავრის გაფრქვევით;6 - წერტილოვანი, ქოლგისებური ან ჰორიზონტალურად მიმართული გაფრქვევით;7 - ქოლგისებური ან ჰორიზონტალურად მიმართული გაფრქვევის მქონე წერტილოვანი წყაროების ერთობლიობა;8 - ავტომაგისტრალი; 9 - წერტილოვანი ჰორიზონტალური გაფქვევით; 10 - ჩირაღდანი.</w:t>
            </w:r>
          </w:p>
        </w:tc>
      </w:tr>
      <w:tr w:rsidR="008B2D3F" w:rsidRPr="00E8172B" w:rsidTr="008B2D3F">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0301 აზოტის დიოქსიდი (აზოტის (IV) ოქსიდი)</w:t>
            </w:r>
          </w:p>
        </w:tc>
      </w:tr>
      <w:tr w:rsidR="008B2D3F" w:rsidRPr="00E8172B" w:rsidTr="008B2D3F">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0,1213333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0,0232373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0,49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0,49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0,0017333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0,5510693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73,43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73,43</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0304 აზოტის (II) ოქსიდი (აზოტის ოქსიდი)</w:t>
            </w:r>
          </w:p>
        </w:tc>
      </w:tr>
      <w:tr w:rsidR="008B2D3F" w:rsidRPr="00E8172B" w:rsidTr="008B2D3F">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0,0219280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0,0197167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0,0037763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0,0002817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0,0895587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5,97</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5,97</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0328 ნახშირბადი (ჭვარტლი)</w:t>
            </w:r>
          </w:p>
        </w:tc>
      </w:tr>
      <w:tr w:rsidR="008B2D3F" w:rsidRPr="00E8172B" w:rsidTr="008B2D3F">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0,0188650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0,0077500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0,0035289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0,0001667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0,0680406</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13,64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13,64</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0330 გოგირდის დიოქსიდი (გოგირდის ანჰიდრიდი)</w:t>
            </w:r>
          </w:p>
        </w:tc>
      </w:tr>
      <w:tr w:rsidR="008B2D3F" w:rsidRPr="00E8172B" w:rsidTr="008B2D3F">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bl>
    <w:p w:rsidR="008B2D3F" w:rsidRPr="00E8172B" w:rsidRDefault="008B2D3F" w:rsidP="00E8172B">
      <w:pPr>
        <w:jc w:val="both"/>
        <w:rPr>
          <w:rFonts w:asciiTheme="minorHAnsi" w:hAnsiTheme="minorHAnsi" w:cstheme="minorHAnsi"/>
          <w:sz w:val="18"/>
          <w:szCs w:val="18"/>
        </w:rPr>
        <w:sectPr w:rsidR="008B2D3F" w:rsidRPr="00E8172B">
          <w:pgSz w:w="11926" w:h="16867"/>
          <w:pgMar w:top="1136" w:right="852" w:bottom="1136" w:left="852"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0,0541667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0,0038111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0,0003833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0,1001445</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4,44</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0333 დიჰიდროსულფიდი (გოგირდწყალბადი)</w:t>
            </w:r>
          </w:p>
        </w:tc>
      </w:tr>
      <w:tr w:rsidR="008B2D3F" w:rsidRPr="00E8172B" w:rsidTr="008B2D3F">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0,0000549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0,0000549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0337 ნახშირბადის ოქსიდი</w:t>
            </w:r>
          </w:p>
        </w:tc>
      </w:tr>
      <w:tr w:rsidR="008B2D3F" w:rsidRPr="00E8172B" w:rsidTr="008B2D3F">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0,1126500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0,1541667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0,0841778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0,0033333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0,5796278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2,53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2,53</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0703 ბენზ(ა)პირენი (3,4-ბენზპირენი)</w:t>
            </w:r>
          </w:p>
        </w:tc>
      </w:tr>
      <w:tr w:rsidR="008B2D3F" w:rsidRPr="00E8172B" w:rsidTr="008B2D3F">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0,0000002</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0,0000002</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1325 ფორმალდეჰიდი</w:t>
            </w:r>
          </w:p>
        </w:tc>
      </w:tr>
      <w:tr w:rsidR="008B2D3F" w:rsidRPr="00E8172B" w:rsidTr="008B2D3F">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0,0017917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0,0017917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2732 ნავთის ფრაქცია</w:t>
            </w:r>
          </w:p>
        </w:tc>
      </w:tr>
      <w:tr w:rsidR="008B2D3F" w:rsidRPr="00E8172B" w:rsidTr="008B2D3F">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0,0321839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0,96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0,0428750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0,0120311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0,0004444</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0,1519022</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2,95</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2754 ნაჯერი ნახშირწყალბადები C12-C19</w:t>
            </w:r>
          </w:p>
        </w:tc>
      </w:tr>
    </w:tbl>
    <w:p w:rsidR="008B2D3F" w:rsidRPr="00E8172B" w:rsidRDefault="008B2D3F" w:rsidP="00E8172B">
      <w:pPr>
        <w:jc w:val="both"/>
        <w:rPr>
          <w:rFonts w:asciiTheme="minorHAnsi" w:hAnsiTheme="minorHAnsi" w:cstheme="minorHAnsi"/>
          <w:sz w:val="18"/>
          <w:szCs w:val="18"/>
        </w:rPr>
        <w:sectPr w:rsidR="008B2D3F" w:rsidRPr="00E8172B">
          <w:pgSz w:w="11926" w:h="16867"/>
          <w:pgMar w:top="1136" w:right="852" w:bottom="1136" w:left="852" w:header="720" w:footer="720" w:gutter="0"/>
          <w:cols w:space="720"/>
          <w:noEndnote/>
        </w:sectPr>
      </w:pPr>
    </w:p>
    <w:tbl>
      <w:tblPr>
        <w:tblW w:w="11131" w:type="dxa"/>
        <w:jc w:val="center"/>
        <w:tblLayout w:type="fixed"/>
        <w:tblCellMar>
          <w:left w:w="15" w:type="dxa"/>
          <w:right w:w="15" w:type="dxa"/>
        </w:tblCellMar>
        <w:tblLook w:val="0000" w:firstRow="0" w:lastRow="0" w:firstColumn="0" w:lastColumn="0" w:noHBand="0" w:noVBand="0"/>
      </w:tblPr>
      <w:tblGrid>
        <w:gridCol w:w="410"/>
        <w:gridCol w:w="117"/>
        <w:gridCol w:w="59"/>
        <w:gridCol w:w="234"/>
        <w:gridCol w:w="352"/>
        <w:gridCol w:w="117"/>
        <w:gridCol w:w="410"/>
        <w:gridCol w:w="117"/>
        <w:gridCol w:w="527"/>
        <w:gridCol w:w="59"/>
        <w:gridCol w:w="820"/>
        <w:gridCol w:w="820"/>
        <w:gridCol w:w="117"/>
        <w:gridCol w:w="410"/>
        <w:gridCol w:w="176"/>
        <w:gridCol w:w="234"/>
        <w:gridCol w:w="586"/>
        <w:gridCol w:w="176"/>
        <w:gridCol w:w="58"/>
        <w:gridCol w:w="703"/>
        <w:gridCol w:w="176"/>
        <w:gridCol w:w="820"/>
        <w:gridCol w:w="59"/>
        <w:gridCol w:w="117"/>
        <w:gridCol w:w="703"/>
        <w:gridCol w:w="117"/>
        <w:gridCol w:w="176"/>
        <w:gridCol w:w="469"/>
        <w:gridCol w:w="292"/>
        <w:gridCol w:w="176"/>
        <w:gridCol w:w="411"/>
        <w:gridCol w:w="526"/>
        <w:gridCol w:w="353"/>
        <w:gridCol w:w="234"/>
      </w:tblGrid>
      <w:tr w:rsidR="008B2D3F" w:rsidRPr="00E8172B" w:rsidTr="008B2D3F">
        <w:trPr>
          <w:gridAfter w:val="2"/>
          <w:wAfter w:w="582" w:type="dxa"/>
          <w:trHeight w:hRule="exact" w:val="333"/>
          <w:jc w:val="center"/>
        </w:trPr>
        <w:tc>
          <w:tcPr>
            <w:tcW w:w="58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მოედ. #</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64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16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70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287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gridAfter w:val="2"/>
          <w:wAfter w:w="582" w:type="dxa"/>
          <w:trHeight w:hRule="exact" w:val="389"/>
          <w:jc w:val="center"/>
        </w:trPr>
        <w:tc>
          <w:tcPr>
            <w:tcW w:w="58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0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gridAfter w:val="2"/>
          <w:wAfter w:w="582" w:type="dxa"/>
          <w:trHeight w:hRule="exact" w:val="278"/>
          <w:jc w:val="center"/>
        </w:trPr>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0,0195451</w:t>
            </w:r>
          </w:p>
        </w:tc>
        <w:tc>
          <w:tcPr>
            <w:tcW w:w="7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2402"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0,0195451</w:t>
            </w:r>
          </w:p>
        </w:tc>
        <w:tc>
          <w:tcPr>
            <w:tcW w:w="7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0,70</w:t>
            </w:r>
          </w:p>
        </w:tc>
        <w:tc>
          <w:tcPr>
            <w:tcW w:w="193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0,70</w:t>
            </w:r>
          </w:p>
        </w:tc>
        <w:tc>
          <w:tcPr>
            <w:tcW w:w="187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gridAfter w:val="2"/>
          <w:wAfter w:w="582" w:type="dxa"/>
          <w:trHeight w:hRule="exact" w:val="500"/>
          <w:jc w:val="center"/>
        </w:trPr>
        <w:tc>
          <w:tcPr>
            <w:tcW w:w="10544" w:type="dxa"/>
            <w:gridSpan w:val="3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2902 შეწონილი ნაწილაკები</w:t>
            </w:r>
          </w:p>
        </w:tc>
      </w:tr>
      <w:tr w:rsidR="008B2D3F" w:rsidRPr="00E8172B" w:rsidTr="008B2D3F">
        <w:trPr>
          <w:gridAfter w:val="2"/>
          <w:wAfter w:w="582" w:type="dxa"/>
          <w:trHeight w:hRule="exact" w:val="333"/>
          <w:jc w:val="center"/>
        </w:trPr>
        <w:tc>
          <w:tcPr>
            <w:tcW w:w="58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64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16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70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287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gridAfter w:val="2"/>
          <w:wAfter w:w="582" w:type="dxa"/>
          <w:trHeight w:hRule="exact" w:val="389"/>
          <w:jc w:val="center"/>
        </w:trPr>
        <w:tc>
          <w:tcPr>
            <w:tcW w:w="58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4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70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gridAfter w:val="2"/>
          <w:wAfter w:w="582" w:type="dxa"/>
          <w:trHeight w:hRule="exact" w:val="278"/>
          <w:jc w:val="center"/>
        </w:trPr>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0,0932148</w:t>
            </w:r>
          </w:p>
        </w:tc>
        <w:tc>
          <w:tcPr>
            <w:tcW w:w="7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19,98</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19,98</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0,2361253</w:t>
            </w:r>
          </w:p>
        </w:tc>
        <w:tc>
          <w:tcPr>
            <w:tcW w:w="7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50,60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50,60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0,7522044</w:t>
            </w:r>
          </w:p>
        </w:tc>
        <w:tc>
          <w:tcPr>
            <w:tcW w:w="7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161,20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161,20</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7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7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7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5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0,1350000</w:t>
            </w:r>
          </w:p>
        </w:tc>
        <w:tc>
          <w:tcPr>
            <w:tcW w:w="7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28,93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2402"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1,6215445</w:t>
            </w:r>
          </w:p>
        </w:tc>
        <w:tc>
          <w:tcPr>
            <w:tcW w:w="7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347,50</w:t>
            </w:r>
          </w:p>
        </w:tc>
        <w:tc>
          <w:tcPr>
            <w:tcW w:w="193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347,50</w:t>
            </w:r>
          </w:p>
        </w:tc>
        <w:tc>
          <w:tcPr>
            <w:tcW w:w="187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gridAfter w:val="2"/>
          <w:wAfter w:w="582" w:type="dxa"/>
          <w:trHeight w:hRule="exact" w:val="389"/>
          <w:jc w:val="center"/>
        </w:trPr>
        <w:tc>
          <w:tcPr>
            <w:tcW w:w="10544" w:type="dxa"/>
            <w:gridSpan w:val="3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წყაროების გაფრქვევა ჯამური ზემოქმედების ჯგუფების მიხედვით</w:t>
            </w:r>
          </w:p>
        </w:tc>
      </w:tr>
      <w:tr w:rsidR="008B2D3F" w:rsidRPr="00E8172B" w:rsidTr="008B2D3F">
        <w:trPr>
          <w:gridAfter w:val="2"/>
          <w:wAfter w:w="582" w:type="dxa"/>
          <w:trHeight w:hRule="exact" w:val="2111"/>
          <w:jc w:val="center"/>
        </w:trPr>
        <w:tc>
          <w:tcPr>
            <w:tcW w:w="10544" w:type="dxa"/>
            <w:gridSpan w:val="32"/>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წყაროთა ტიპები:</w:t>
            </w:r>
            <w:r w:rsidRPr="00E8172B">
              <w:rPr>
                <w:rFonts w:asciiTheme="minorHAnsi" w:hAnsiTheme="minorHAnsi" w:cstheme="minorHAnsi"/>
                <w:sz w:val="18"/>
                <w:szCs w:val="18"/>
              </w:rPr>
              <w:br/>
              <w:t>1 - წერტილოვანი;2 - წრფივი;3 - არაორგანიზებული;4 - წერტილოვანი წყაროების ერთობლიობა, გათვლისთვის გაერთიანებული ერთ სიბრტყულ წყაროდ;5 - არაორგანიზებული, დროში ცვლადი სიმძლავრის გაფრქვევით;6 - წერტილოვანი, ქოლგისებური ან ჰორიზონტალურად მიმართული გაფრქვევით;7 - ქოლგისებური ან ჰორიზონტალურად მიმართული გაფრქვევის მქონე წერტილოვანი წყაროების ერთობლიობა;8 - ავტომაგისტრალი; 9 - წერტილოვანი ჰორიზონტალური გაფქვევით; 10 - ჩირაღდანი.</w:t>
            </w:r>
          </w:p>
        </w:tc>
      </w:tr>
      <w:tr w:rsidR="008B2D3F" w:rsidRPr="00E8172B" w:rsidTr="008B2D3F">
        <w:trPr>
          <w:gridAfter w:val="2"/>
          <w:wAfter w:w="582" w:type="dxa"/>
          <w:trHeight w:hRule="exact" w:val="667"/>
          <w:jc w:val="center"/>
        </w:trPr>
        <w:tc>
          <w:tcPr>
            <w:tcW w:w="10544" w:type="dxa"/>
            <w:gridSpan w:val="3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ჯამური ზემოქმედების ჯგუფი: 6035 გოგირდწყალბადი, ფორმალდეჰიდი</w:t>
            </w:r>
          </w:p>
        </w:tc>
      </w:tr>
      <w:tr w:rsidR="008B2D3F" w:rsidRPr="00E8172B" w:rsidTr="008B2D3F">
        <w:trPr>
          <w:gridAfter w:val="2"/>
          <w:wAfter w:w="582" w:type="dxa"/>
          <w:trHeight w:hRule="exact" w:val="333"/>
          <w:jc w:val="center"/>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41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4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6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169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04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gridAfter w:val="2"/>
          <w:wAfter w:w="582" w:type="dxa"/>
          <w:trHeight w:hRule="exact" w:val="389"/>
          <w:jc w:val="center"/>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1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6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9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0333</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0,0000549</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1325</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0,0017917</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gridAfter w:val="2"/>
          <w:wAfter w:w="582" w:type="dxa"/>
          <w:trHeight w:hRule="exact" w:val="278"/>
          <w:jc w:val="center"/>
        </w:trPr>
        <w:tc>
          <w:tcPr>
            <w:tcW w:w="234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0,0018466</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0,27</w:t>
            </w:r>
          </w:p>
        </w:tc>
        <w:tc>
          <w:tcPr>
            <w:tcW w:w="19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0,27</w:t>
            </w:r>
          </w:p>
        </w:tc>
        <w:tc>
          <w:tcPr>
            <w:tcW w:w="20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gridAfter w:val="2"/>
          <w:wAfter w:w="582" w:type="dxa"/>
          <w:trHeight w:hRule="exact" w:val="444"/>
          <w:jc w:val="center"/>
        </w:trPr>
        <w:tc>
          <w:tcPr>
            <w:tcW w:w="10544" w:type="dxa"/>
            <w:gridSpan w:val="32"/>
          </w:tcPr>
          <w:p w:rsidR="008B2D3F" w:rsidRPr="00E8172B" w:rsidRDefault="008B2D3F" w:rsidP="00E8172B">
            <w:pPr>
              <w:jc w:val="both"/>
              <w:rPr>
                <w:rFonts w:asciiTheme="minorHAnsi" w:hAnsiTheme="minorHAnsi" w:cstheme="minorHAnsi"/>
                <w:sz w:val="18"/>
                <w:szCs w:val="18"/>
              </w:rPr>
            </w:pPr>
          </w:p>
        </w:tc>
      </w:tr>
      <w:tr w:rsidR="008B2D3F" w:rsidRPr="00E8172B" w:rsidTr="008B2D3F">
        <w:trPr>
          <w:gridAfter w:val="2"/>
          <w:wAfter w:w="582" w:type="dxa"/>
          <w:trHeight w:hRule="exact" w:val="667"/>
          <w:jc w:val="center"/>
        </w:trPr>
        <w:tc>
          <w:tcPr>
            <w:tcW w:w="10544" w:type="dxa"/>
            <w:gridSpan w:val="3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ჯამური ზემოქმედების ჯგუფი: 6043 გოგირდის დიოქსიდი და გოგირდწყალბადი</w:t>
            </w:r>
          </w:p>
        </w:tc>
      </w:tr>
      <w:tr w:rsidR="008B2D3F" w:rsidRPr="00E8172B" w:rsidTr="008B2D3F">
        <w:trPr>
          <w:gridAfter w:val="2"/>
          <w:wAfter w:w="582" w:type="dxa"/>
          <w:trHeight w:hRule="exact" w:val="333"/>
          <w:jc w:val="center"/>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41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4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6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169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04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gridAfter w:val="2"/>
          <w:wAfter w:w="582" w:type="dxa"/>
          <w:trHeight w:hRule="exact" w:val="389"/>
          <w:jc w:val="center"/>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1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6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9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0,0541667</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0,0038111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0,0003833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0333</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0,0000549</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234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0,1001994</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4,68</w:t>
            </w:r>
          </w:p>
        </w:tc>
        <w:tc>
          <w:tcPr>
            <w:tcW w:w="19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4,68</w:t>
            </w:r>
          </w:p>
        </w:tc>
        <w:tc>
          <w:tcPr>
            <w:tcW w:w="20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gridAfter w:val="2"/>
          <w:wAfter w:w="582" w:type="dxa"/>
          <w:trHeight w:hRule="exact" w:val="444"/>
          <w:jc w:val="center"/>
        </w:trPr>
        <w:tc>
          <w:tcPr>
            <w:tcW w:w="10544" w:type="dxa"/>
            <w:gridSpan w:val="32"/>
          </w:tcPr>
          <w:p w:rsidR="008B2D3F" w:rsidRPr="00E8172B" w:rsidRDefault="008B2D3F" w:rsidP="00E8172B">
            <w:pPr>
              <w:jc w:val="both"/>
              <w:rPr>
                <w:rFonts w:asciiTheme="minorHAnsi" w:hAnsiTheme="minorHAnsi" w:cstheme="minorHAnsi"/>
                <w:sz w:val="18"/>
                <w:szCs w:val="18"/>
              </w:rPr>
            </w:pPr>
          </w:p>
        </w:tc>
      </w:tr>
      <w:tr w:rsidR="008B2D3F" w:rsidRPr="00E8172B" w:rsidTr="008B2D3F">
        <w:trPr>
          <w:gridAfter w:val="2"/>
          <w:wAfter w:w="582" w:type="dxa"/>
          <w:trHeight w:hRule="exact" w:val="667"/>
          <w:jc w:val="center"/>
        </w:trPr>
        <w:tc>
          <w:tcPr>
            <w:tcW w:w="10544" w:type="dxa"/>
            <w:gridSpan w:val="3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ჯამური ზემოქმედების ჯგუფი: 6204 აზოტის დიოქსიდი, გოგირდის დიოქსიდი</w:t>
            </w:r>
          </w:p>
        </w:tc>
      </w:tr>
      <w:tr w:rsidR="008B2D3F" w:rsidRPr="00E8172B" w:rsidTr="008B2D3F">
        <w:trPr>
          <w:gridAfter w:val="2"/>
          <w:wAfter w:w="582" w:type="dxa"/>
          <w:trHeight w:hRule="exact" w:val="333"/>
          <w:jc w:val="center"/>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 #</w:t>
            </w:r>
          </w:p>
        </w:tc>
        <w:tc>
          <w:tcPr>
            <w:tcW w:w="41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საამქ. #</w:t>
            </w:r>
          </w:p>
        </w:tc>
        <w:tc>
          <w:tcPr>
            <w:tcW w:w="4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წყაროს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6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 კოდი</w:t>
            </w:r>
          </w:p>
        </w:tc>
        <w:tc>
          <w:tcPr>
            <w:tcW w:w="169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გაფრქვევა (გ/წმ)</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F</w:t>
            </w:r>
          </w:p>
        </w:tc>
        <w:tc>
          <w:tcPr>
            <w:tcW w:w="292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ზაფხული</w:t>
            </w:r>
          </w:p>
        </w:tc>
        <w:tc>
          <w:tcPr>
            <w:tcW w:w="304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ზამთარი</w:t>
            </w:r>
          </w:p>
        </w:tc>
      </w:tr>
      <w:tr w:rsidR="008B2D3F" w:rsidRPr="00E8172B" w:rsidTr="008B2D3F">
        <w:trPr>
          <w:gridAfter w:val="2"/>
          <w:wAfter w:w="582" w:type="dxa"/>
          <w:trHeight w:hRule="exact" w:val="389"/>
          <w:jc w:val="center"/>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1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6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6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69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Cm/ზდკ</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Xm</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Um</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0,1349218</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0,1213333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0,35</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0,35</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0,0232373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0,49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0,49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0,0017333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0,31</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0,31</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0,0139278</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1,42</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0,0541667</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99,18</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4,08</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0,09</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4,13</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0,0038111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2" w:type="dxa"/>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0,0003833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11,40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r>
      <w:tr w:rsidR="008B2D3F" w:rsidRPr="00E8172B" w:rsidTr="008B2D3F">
        <w:trPr>
          <w:gridAfter w:val="2"/>
          <w:wAfter w:w="587" w:type="dxa"/>
          <w:trHeight w:hRule="exact" w:val="278"/>
          <w:jc w:val="center"/>
        </w:trPr>
        <w:tc>
          <w:tcPr>
            <w:tcW w:w="234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სულ:</w:t>
            </w:r>
          </w:p>
        </w:tc>
        <w:tc>
          <w:tcPr>
            <w:tcW w:w="1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0,6512138</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48,67</w:t>
            </w:r>
          </w:p>
        </w:tc>
        <w:tc>
          <w:tcPr>
            <w:tcW w:w="19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48,67</w:t>
            </w:r>
          </w:p>
        </w:tc>
        <w:tc>
          <w:tcPr>
            <w:tcW w:w="20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gridAfter w:val="2"/>
          <w:wAfter w:w="587" w:type="dxa"/>
          <w:trHeight w:hRule="exact" w:val="278"/>
          <w:jc w:val="center"/>
        </w:trPr>
        <w:tc>
          <w:tcPr>
            <w:tcW w:w="10544" w:type="dxa"/>
            <w:gridSpan w:val="32"/>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ჯამური მნიშვნელობა  ჯგუფისთვის გაიანგარიება არასრული  ჯამური კოეფიციენტის გათვალისწინებით</w:t>
            </w:r>
          </w:p>
        </w:tc>
      </w:tr>
      <w:tr w:rsidR="008B2D3F" w:rsidRPr="00E8172B" w:rsidTr="008B2D3F">
        <w:trPr>
          <w:trHeight w:hRule="exact" w:val="556"/>
          <w:jc w:val="center"/>
        </w:trPr>
        <w:tc>
          <w:tcPr>
            <w:tcW w:w="11131" w:type="dxa"/>
            <w:gridSpan w:val="34"/>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ანგარიში შესრულდა ნივთიერებების (ჯამური ზემოქმედების ჯგუფის) მიხედვით</w:t>
            </w:r>
          </w:p>
        </w:tc>
      </w:tr>
      <w:tr w:rsidR="008B2D3F" w:rsidRPr="00E8172B" w:rsidTr="008B2D3F">
        <w:trPr>
          <w:trHeight w:hRule="exact" w:val="333"/>
          <w:jc w:val="center"/>
        </w:trPr>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კოდი</w:t>
            </w:r>
          </w:p>
        </w:tc>
        <w:tc>
          <w:tcPr>
            <w:tcW w:w="2695" w:type="dxa"/>
            <w:gridSpan w:val="9"/>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ნივთიერების სახელი</w:t>
            </w:r>
          </w:p>
        </w:tc>
        <w:tc>
          <w:tcPr>
            <w:tcW w:w="5155"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ზღვრულად დასაშვები კონცენტრაცია</w:t>
            </w:r>
          </w:p>
        </w:tc>
        <w:tc>
          <w:tcPr>
            <w:tcW w:w="76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ზდკ/სუზდ-ს მაკორექ. </w:t>
            </w:r>
            <w:r w:rsidRPr="00E8172B">
              <w:rPr>
                <w:rFonts w:asciiTheme="minorHAnsi" w:hAnsiTheme="minorHAnsi" w:cstheme="minorHAnsi"/>
                <w:sz w:val="18"/>
                <w:szCs w:val="18"/>
              </w:rPr>
              <w:br/>
              <w:t>კოეფ.*</w:t>
            </w:r>
          </w:p>
        </w:tc>
        <w:tc>
          <w:tcPr>
            <w:tcW w:w="175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ფონური კონცენტრაცია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759"/>
          <w:jc w:val="center"/>
        </w:trPr>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2695" w:type="dxa"/>
            <w:gridSpan w:val="9"/>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257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მაქსიმალური კონცენტრაციების ანგარიში</w:t>
            </w:r>
          </w:p>
        </w:tc>
        <w:tc>
          <w:tcPr>
            <w:tcW w:w="257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საშუალო კონცენტრაციების ანგარიში</w:t>
            </w:r>
          </w:p>
        </w:tc>
        <w:tc>
          <w:tcPr>
            <w:tcW w:w="762"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75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1125"/>
          <w:jc w:val="center"/>
        </w:trPr>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2695" w:type="dxa"/>
            <w:gridSpan w:val="9"/>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საცნობარო მნიშვნელობა</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ანგარიშისას გამოყენებული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საცნობარო მნიშვნელობა</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ანგარიშისას გამოყენებული</w:t>
            </w:r>
          </w:p>
        </w:tc>
        <w:tc>
          <w:tcPr>
            <w:tcW w:w="762"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გათვალისწინება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ინტერპოლ.</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0301</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დიოქსიდი (აზოტის (IV) ოქსიდი)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მაქს. ერთჯ.</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0,200</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საშ.დღ.</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0,040</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0304</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აზოტის (II) ოქსიდი (აზოტის ოქსიდი)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მაქს. ერთჯ.</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0,400</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0,400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საშ.დღ.</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0,060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0,060</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0328</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 (ჭვარტლი)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მაქს. ერთჯ.</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0,150</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საშ.დღ.</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0,050</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61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0330</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გოგირდის დიოქსიდი (გოგირდის ანჰიდრიდი)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მაქს. ერთჯ.</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0,350</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საშ.დღ.</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0,125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0,125</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0333</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დიჰიდროსულფიდი (გოგირდწყალბადი)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მაქს. ერთჯ.</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0,008</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0,008</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მაქს. ერთჯ.</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0,008</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0337</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ნახშირბადის ოქსიდი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მაქს. ერთჯ.</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5,000</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საშ.დღ.</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3,000</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0703</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ბენზ(ა)პირენი (3,4-ბენზპირენი)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საშ.დღ.</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1.000E-06</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საშ.დღ.</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1.000E-06</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1.000E-06</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1325</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ფორმალდეჰიდი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მაქს. ერთჯ.</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0,050</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საშ.დღ.</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0,010</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2732</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ნავთის ფრაქცია</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სუზდ</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1,200</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სუზდ</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590"/>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2754</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ნაჯერი ნახშირწყალბადები C12-C19</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მაქს. ერთჯ.</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1,000</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მაქს. ერთჯ.</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0,000</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7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2902</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შეწონილი ნაწილაკები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მაქს. ერთჯ.</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0,500</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ზდკ საშ.დღ.</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0,150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0,150</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85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6035</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ჯამური ზემოქმედების ჯგუფი:  გოგირდწყალბადი, ფორმალდეჰიდი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ჯამური ზემოქმედების ჯგუფი</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ჯამური ზემოქმედების ჯგუფი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856"/>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6043</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ჯამური ზემოქმედების ჯგუფი:  გოგირდის დიოქსიდი და გოგირდწყალბადი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ჯამური ზემოქმედების ჯგუფი</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ჯამური ზემოქმედების ჯგუფი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1548"/>
          <w:jc w:val="center"/>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6204</w:t>
            </w:r>
          </w:p>
        </w:tc>
        <w:tc>
          <w:tcPr>
            <w:tcW w:w="26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არასრული ჯამური ზემოქმედების ჯგუფი კოეფიციენტით "1,6":  აზოტის დიოქსიდი, გოგირდის დიოქსიდი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ჯამური ზემოქმედების ჯგუფი</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ჯამური ზემოქმედების ჯგუფი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w:t>
            </w:r>
          </w:p>
        </w:tc>
        <w:tc>
          <w:tcPr>
            <w:tcW w:w="7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არა</w:t>
            </w:r>
          </w:p>
        </w:tc>
        <w:tc>
          <w:tcPr>
            <w:tcW w:w="234" w:type="dxa"/>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1557"/>
          <w:jc w:val="center"/>
        </w:trPr>
        <w:tc>
          <w:tcPr>
            <w:tcW w:w="11131" w:type="dxa"/>
            <w:gridSpan w:val="34"/>
            <w:tcBorders>
              <w:top w:val="nil"/>
              <w:left w:val="nil"/>
              <w:bottom w:val="nil"/>
              <w:right w:val="nil"/>
            </w:tcBorders>
            <w:shd w:val="clear" w:color="auto" w:fill="auto"/>
            <w:tcMar>
              <w:top w:w="0" w:type="dxa"/>
              <w:left w:w="30" w:type="dxa"/>
              <w:bottom w:w="0" w:type="dxa"/>
              <w:right w:w="30" w:type="dxa"/>
            </w:tcMar>
            <w:vAlign w:val="bottom"/>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*გამოიყენება განსაკუთრებული ნორმატიული მოთხოვნების გამოყენების საჭიროების შემთხვევაში. პარამეტრის "ზდკ/სუზდ შესწორების კოეფიციენტი" მნიშვნელობის ცვლილების შემთხვევაში, რომლის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მნიშვნელობას, არამედ 1-ს.</w:t>
            </w:r>
          </w:p>
        </w:tc>
      </w:tr>
    </w:tbl>
    <w:p w:rsidR="008B2D3F" w:rsidRPr="00E8172B" w:rsidRDefault="008B2D3F" w:rsidP="00E8172B">
      <w:pPr>
        <w:jc w:val="both"/>
        <w:rPr>
          <w:rFonts w:asciiTheme="minorHAnsi" w:hAnsiTheme="minorHAnsi" w:cstheme="minorHAnsi"/>
          <w:sz w:val="18"/>
          <w:szCs w:val="18"/>
        </w:rPr>
        <w:sectPr w:rsidR="008B2D3F" w:rsidRPr="00E8172B">
          <w:pgSz w:w="11926" w:h="16867"/>
          <w:pgMar w:top="568" w:right="568" w:bottom="568" w:left="568" w:header="720" w:footer="720" w:gutter="0"/>
          <w:cols w:space="720"/>
          <w:noEndnote/>
        </w:sectPr>
      </w:pPr>
    </w:p>
    <w:tbl>
      <w:tblPr>
        <w:tblW w:w="11133" w:type="dxa"/>
        <w:jc w:val="center"/>
        <w:tblLayout w:type="fixed"/>
        <w:tblCellMar>
          <w:left w:w="15" w:type="dxa"/>
          <w:right w:w="15" w:type="dxa"/>
        </w:tblCellMar>
        <w:tblLook w:val="0000" w:firstRow="0" w:lastRow="0" w:firstColumn="0" w:lastColumn="0" w:noHBand="0" w:noVBand="0"/>
      </w:tblPr>
      <w:tblGrid>
        <w:gridCol w:w="587"/>
        <w:gridCol w:w="717"/>
        <w:gridCol w:w="514"/>
        <w:gridCol w:w="234"/>
        <w:gridCol w:w="996"/>
        <w:gridCol w:w="59"/>
        <w:gridCol w:w="801"/>
        <w:gridCol w:w="253"/>
        <w:gridCol w:w="117"/>
        <w:gridCol w:w="937"/>
        <w:gridCol w:w="1054"/>
        <w:gridCol w:w="615"/>
        <w:gridCol w:w="322"/>
        <w:gridCol w:w="410"/>
        <w:gridCol w:w="527"/>
        <w:gridCol w:w="1054"/>
        <w:gridCol w:w="415"/>
        <w:gridCol w:w="186"/>
        <w:gridCol w:w="453"/>
        <w:gridCol w:w="882"/>
      </w:tblGrid>
      <w:tr w:rsidR="008B2D3F" w:rsidRPr="00E8172B" w:rsidTr="008B2D3F">
        <w:trPr>
          <w:trHeight w:hRule="exact" w:val="333"/>
          <w:jc w:val="center"/>
        </w:trPr>
        <w:tc>
          <w:tcPr>
            <w:tcW w:w="11131" w:type="dxa"/>
            <w:gridSpan w:val="2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საანგარიშო მეტეოპარამეტრების გადარჩევა ანგარიშისას</w:t>
            </w:r>
          </w:p>
        </w:tc>
      </w:tr>
      <w:tr w:rsidR="008B2D3F" w:rsidRPr="00E8172B" w:rsidTr="008B2D3F">
        <w:trPr>
          <w:trHeight w:hRule="exact" w:val="778"/>
          <w:jc w:val="center"/>
        </w:trPr>
        <w:tc>
          <w:tcPr>
            <w:tcW w:w="11131" w:type="dxa"/>
            <w:gridSpan w:val="2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ავტომატური გადარჩევა</w:t>
            </w:r>
          </w:p>
        </w:tc>
      </w:tr>
      <w:tr w:rsidR="008B2D3F" w:rsidRPr="00E8172B" w:rsidTr="008B2D3F">
        <w:trPr>
          <w:trHeight w:hRule="exact" w:val="294"/>
          <w:jc w:val="center"/>
        </w:trPr>
        <w:tc>
          <w:tcPr>
            <w:tcW w:w="11131" w:type="dxa"/>
            <w:gridSpan w:val="20"/>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35"/>
          <w:jc w:val="center"/>
        </w:trPr>
        <w:tc>
          <w:tcPr>
            <w:tcW w:w="1302" w:type="dxa"/>
            <w:gridSpan w:val="2"/>
          </w:tcPr>
          <w:p w:rsidR="008B2D3F" w:rsidRPr="00E8172B" w:rsidRDefault="008B2D3F" w:rsidP="00E8172B">
            <w:pPr>
              <w:jc w:val="both"/>
              <w:rPr>
                <w:rFonts w:asciiTheme="minorHAnsi" w:hAnsiTheme="minorHAnsi" w:cstheme="minorHAnsi"/>
                <w:sz w:val="18"/>
                <w:szCs w:val="18"/>
              </w:rPr>
            </w:pPr>
          </w:p>
        </w:tc>
        <w:tc>
          <w:tcPr>
            <w:tcW w:w="8494" w:type="dxa"/>
            <w:gridSpan w:val="16"/>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335" w:type="dxa"/>
            <w:gridSpan w:val="2"/>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720"/>
          <w:jc w:val="center"/>
        </w:trPr>
        <w:tc>
          <w:tcPr>
            <w:tcW w:w="1302" w:type="dxa"/>
            <w:gridSpan w:val="2"/>
          </w:tcPr>
          <w:p w:rsidR="008B2D3F" w:rsidRPr="00E8172B" w:rsidRDefault="008B2D3F" w:rsidP="00E8172B">
            <w:pPr>
              <w:jc w:val="both"/>
              <w:rPr>
                <w:rFonts w:asciiTheme="minorHAnsi" w:hAnsiTheme="minorHAnsi" w:cstheme="minorHAnsi"/>
                <w:sz w:val="18"/>
                <w:szCs w:val="18"/>
              </w:rPr>
            </w:pPr>
          </w:p>
        </w:tc>
        <w:tc>
          <w:tcPr>
            <w:tcW w:w="8308" w:type="dxa"/>
            <w:gridSpan w:val="1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სიჩქარეთა გადარჩევა სრულდება ავტომატურად</w:t>
            </w:r>
          </w:p>
        </w:tc>
        <w:tc>
          <w:tcPr>
            <w:tcW w:w="1521" w:type="dxa"/>
            <w:gridSpan w:val="3"/>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368"/>
          <w:jc w:val="center"/>
        </w:trPr>
        <w:tc>
          <w:tcPr>
            <w:tcW w:w="1302" w:type="dxa"/>
            <w:gridSpan w:val="2"/>
          </w:tcPr>
          <w:p w:rsidR="008B2D3F" w:rsidRPr="00E8172B" w:rsidRDefault="008B2D3F" w:rsidP="00E8172B">
            <w:pPr>
              <w:jc w:val="both"/>
              <w:rPr>
                <w:rFonts w:asciiTheme="minorHAnsi" w:hAnsiTheme="minorHAnsi" w:cstheme="minorHAnsi"/>
                <w:sz w:val="18"/>
                <w:szCs w:val="18"/>
              </w:rPr>
            </w:pPr>
          </w:p>
        </w:tc>
        <w:tc>
          <w:tcPr>
            <w:tcW w:w="8308" w:type="dxa"/>
            <w:gridSpan w:val="15"/>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მიმართულება</w:t>
            </w:r>
          </w:p>
        </w:tc>
        <w:tc>
          <w:tcPr>
            <w:tcW w:w="1521" w:type="dxa"/>
            <w:gridSpan w:val="3"/>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677"/>
          <w:jc w:val="center"/>
        </w:trPr>
        <w:tc>
          <w:tcPr>
            <w:tcW w:w="1302" w:type="dxa"/>
            <w:gridSpan w:val="2"/>
          </w:tcPr>
          <w:p w:rsidR="008B2D3F" w:rsidRPr="00E8172B" w:rsidRDefault="008B2D3F" w:rsidP="00E8172B">
            <w:pPr>
              <w:jc w:val="both"/>
              <w:rPr>
                <w:rFonts w:asciiTheme="minorHAnsi" w:hAnsiTheme="minorHAnsi" w:cstheme="minorHAnsi"/>
                <w:sz w:val="18"/>
                <w:szCs w:val="18"/>
              </w:rPr>
            </w:pPr>
          </w:p>
        </w:tc>
        <w:tc>
          <w:tcPr>
            <w:tcW w:w="260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სექტორის დასაწყისი</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სექტორის დასასრული</w:t>
            </w:r>
          </w:p>
        </w:tc>
        <w:tc>
          <w:tcPr>
            <w:tcW w:w="27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სიჩქარის გადარჩევის ბიჯი</w:t>
            </w:r>
          </w:p>
        </w:tc>
        <w:tc>
          <w:tcPr>
            <w:tcW w:w="1521" w:type="dxa"/>
            <w:gridSpan w:val="3"/>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470"/>
          <w:jc w:val="center"/>
        </w:trPr>
        <w:tc>
          <w:tcPr>
            <w:tcW w:w="1302" w:type="dxa"/>
            <w:gridSpan w:val="2"/>
          </w:tcPr>
          <w:p w:rsidR="008B2D3F" w:rsidRPr="00E8172B" w:rsidRDefault="008B2D3F" w:rsidP="00E8172B">
            <w:pPr>
              <w:jc w:val="both"/>
              <w:rPr>
                <w:rFonts w:asciiTheme="minorHAnsi" w:hAnsiTheme="minorHAnsi" w:cstheme="minorHAnsi"/>
                <w:sz w:val="18"/>
                <w:szCs w:val="18"/>
              </w:rPr>
            </w:pPr>
          </w:p>
        </w:tc>
        <w:tc>
          <w:tcPr>
            <w:tcW w:w="260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360</w:t>
            </w:r>
          </w:p>
        </w:tc>
        <w:tc>
          <w:tcPr>
            <w:tcW w:w="27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521" w:type="dxa"/>
            <w:gridSpan w:val="3"/>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500"/>
          <w:jc w:val="center"/>
        </w:trPr>
        <w:tc>
          <w:tcPr>
            <w:tcW w:w="11128" w:type="dxa"/>
            <w:gridSpan w:val="20"/>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არეალი</w:t>
            </w:r>
          </w:p>
        </w:tc>
      </w:tr>
      <w:tr w:rsidR="008B2D3F" w:rsidRPr="00E8172B" w:rsidTr="008B2D3F">
        <w:trPr>
          <w:trHeight w:hRule="exact" w:val="444"/>
          <w:jc w:val="center"/>
        </w:trPr>
        <w:tc>
          <w:tcPr>
            <w:tcW w:w="11128" w:type="dxa"/>
            <w:gridSpan w:val="20"/>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მოედნები</w:t>
            </w:r>
          </w:p>
        </w:tc>
      </w:tr>
      <w:tr w:rsidR="008B2D3F" w:rsidRPr="00E8172B" w:rsidTr="008B2D3F">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კოდი</w:t>
            </w:r>
          </w:p>
        </w:tc>
        <w:tc>
          <w:tcPr>
            <w:tcW w:w="146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ტიპი</w:t>
            </w:r>
          </w:p>
        </w:tc>
        <w:tc>
          <w:tcPr>
            <w:tcW w:w="515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მოედნის სრული აღწერა</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ზეგავლენის ზონა (მ)</w:t>
            </w:r>
          </w:p>
        </w:tc>
        <w:tc>
          <w:tcPr>
            <w:tcW w:w="210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ბიჯი (მ)</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 (მ)</w:t>
            </w:r>
          </w:p>
        </w:tc>
      </w:tr>
      <w:tr w:rsidR="008B2D3F" w:rsidRPr="00E8172B" w:rsidTr="008B2D3F">
        <w:trPr>
          <w:trHeight w:hRule="exact" w:val="444"/>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4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210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1-ლი მხარის შუა წერტილის კოორდინატები (მ)</w:t>
            </w:r>
          </w:p>
        </w:tc>
        <w:tc>
          <w:tcPr>
            <w:tcW w:w="2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2-ლი მხარის შუა წერტილის კოორდინატები (მ)</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სიგანე (მ)</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210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4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Y</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სიგანეზე</w:t>
            </w:r>
          </w:p>
        </w:tc>
        <w:tc>
          <w:tcPr>
            <w:tcW w:w="10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სიგრძეზე</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22"/>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სრული აღწერა</w:t>
            </w: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-1800,00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1800,00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100,00</w:t>
            </w:r>
          </w:p>
        </w:tc>
        <w:tc>
          <w:tcPr>
            <w:tcW w:w="10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r>
      <w:tr w:rsidR="008B2D3F" w:rsidRPr="00E8172B" w:rsidTr="008B2D3F">
        <w:trPr>
          <w:trHeight w:hRule="exact" w:val="556"/>
          <w:jc w:val="center"/>
        </w:trPr>
        <w:tc>
          <w:tcPr>
            <w:tcW w:w="11128" w:type="dxa"/>
            <w:gridSpan w:val="2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8B2D3F" w:rsidRPr="00E8172B" w:rsidTr="008B2D3F">
        <w:trPr>
          <w:trHeight w:hRule="exact" w:val="389"/>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კოდი</w:t>
            </w:r>
          </w:p>
        </w:tc>
        <w:tc>
          <w:tcPr>
            <w:tcW w:w="24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კოორდინატები (მ)</w:t>
            </w:r>
          </w:p>
        </w:tc>
        <w:tc>
          <w:tcPr>
            <w:tcW w:w="123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 (მ)</w:t>
            </w:r>
          </w:p>
        </w:tc>
        <w:tc>
          <w:tcPr>
            <w:tcW w:w="333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c>
          <w:tcPr>
            <w:tcW w:w="3514"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კომენტარი</w:t>
            </w:r>
          </w:p>
        </w:tc>
      </w:tr>
      <w:tr w:rsidR="008B2D3F" w:rsidRPr="00E8172B" w:rsidTr="008B2D3F">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Y</w:t>
            </w:r>
          </w:p>
        </w:tc>
        <w:tc>
          <w:tcPr>
            <w:tcW w:w="1230"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333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c>
          <w:tcPr>
            <w:tcW w:w="3514"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p>
        </w:tc>
      </w:tr>
      <w:tr w:rsidR="008B2D3F" w:rsidRPr="00E8172B" w:rsidTr="008B2D3F">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8B2D3F" w:rsidRPr="00E8172B" w:rsidTr="008B2D3F">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8B2D3F" w:rsidRPr="00E8172B" w:rsidTr="008B2D3F">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8B2D3F" w:rsidRPr="00E8172B" w:rsidTr="008B2D3F">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8B2D3F" w:rsidRPr="00E8172B" w:rsidTr="008B2D3F">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8B2D3F" w:rsidRPr="00E8172B" w:rsidTr="008B2D3F">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ნორმირებული 500 მ-იანი ზონის საზღვარზე</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8B2D3F" w:rsidRPr="00E8172B" w:rsidTr="008B2D3F">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საცხოვრებელი ზონის საზღვარზე</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8B2D3F" w:rsidRPr="00E8172B" w:rsidTr="008B2D3F">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საცხოვრებელი ზონის საზღვარზე</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8B2D3F" w:rsidRPr="00E8172B" w:rsidTr="008B2D3F">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საცხოვრებელი ზონის საზღვარზე</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8B2D3F" w:rsidRPr="00E8172B" w:rsidTr="008B2D3F">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საცხოვრებელი ზონის საზღვარზე</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r w:rsidR="008B2D3F" w:rsidRPr="00E8172B" w:rsidTr="008B2D3F">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საცხოვრებელი ზონის საზღვარზე</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საანგარიშო წერტილები</w:t>
            </w:r>
          </w:p>
        </w:tc>
      </w:tr>
    </w:tbl>
    <w:p w:rsidR="008B2D3F" w:rsidRPr="00E8172B" w:rsidRDefault="008B2D3F" w:rsidP="00E8172B">
      <w:pPr>
        <w:jc w:val="both"/>
        <w:rPr>
          <w:rFonts w:asciiTheme="minorHAnsi" w:hAnsiTheme="minorHAnsi" w:cstheme="minorHAnsi"/>
          <w:sz w:val="18"/>
          <w:szCs w:val="18"/>
        </w:rPr>
        <w:sectPr w:rsidR="008B2D3F" w:rsidRPr="00E8172B">
          <w:pgSz w:w="11926" w:h="16867"/>
          <w:pgMar w:top="568" w:right="568" w:bottom="568" w:left="568"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8B2D3F" w:rsidRPr="00E8172B" w:rsidTr="008B2D3F">
        <w:trPr>
          <w:trHeight w:hRule="exact" w:val="556"/>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 xml:space="preserve">გაანგარიშების შედეგები ნივთიერებების მიხედვით </w:t>
            </w:r>
            <w:r w:rsidRPr="00E8172B">
              <w:rPr>
                <w:rFonts w:asciiTheme="minorHAnsi" w:hAnsiTheme="minorHAnsi" w:cstheme="minorHAnsi"/>
                <w:sz w:val="18"/>
                <w:szCs w:val="18"/>
              </w:rPr>
              <w:br/>
              <w:t>(საანგარიშო მოედნები)</w:t>
            </w:r>
          </w:p>
        </w:tc>
      </w:tr>
      <w:tr w:rsidR="008B2D3F" w:rsidRPr="00E8172B" w:rsidTr="008B2D3F">
        <w:trPr>
          <w:trHeight w:hRule="exact" w:val="1389"/>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წერტილთა ტიპები:</w:t>
            </w:r>
            <w:r w:rsidRPr="00E8172B">
              <w:rPr>
                <w:rFonts w:asciiTheme="minorHAnsi" w:hAnsiTheme="minorHAnsi" w:cstheme="minorHAnsi"/>
                <w:sz w:val="18"/>
                <w:szCs w:val="18"/>
              </w:rPr>
              <w:br/>
              <w:t xml:space="preserve">0 - მომხმარებლის საანგარიშო წერტილი </w:t>
            </w:r>
            <w:r w:rsidRPr="00E8172B">
              <w:rPr>
                <w:rFonts w:asciiTheme="minorHAnsi" w:hAnsiTheme="minorHAnsi" w:cstheme="minorHAnsi"/>
                <w:sz w:val="18"/>
                <w:szCs w:val="18"/>
              </w:rPr>
              <w:br/>
              <w:t xml:space="preserve">1 - წერტილი დაცვის ზონის საზღვარზე </w:t>
            </w:r>
            <w:r w:rsidRPr="00E8172B">
              <w:rPr>
                <w:rFonts w:asciiTheme="minorHAnsi" w:hAnsiTheme="minorHAnsi" w:cstheme="minorHAnsi"/>
                <w:sz w:val="18"/>
                <w:szCs w:val="18"/>
              </w:rPr>
              <w:br/>
              <w:t xml:space="preserve">2 - წერტილი საწარმო ზონის საზღვარზე </w:t>
            </w:r>
            <w:r w:rsidRPr="00E8172B">
              <w:rPr>
                <w:rFonts w:asciiTheme="minorHAnsi" w:hAnsiTheme="minorHAnsi" w:cstheme="minorHAnsi"/>
                <w:sz w:val="18"/>
                <w:szCs w:val="18"/>
              </w:rPr>
              <w:br/>
              <w:t xml:space="preserve">3 - წერტილი სანიტარულ-დაცვითი ზონის საზღვარზე </w:t>
            </w:r>
            <w:r w:rsidRPr="00E8172B">
              <w:rPr>
                <w:rFonts w:asciiTheme="minorHAnsi" w:hAnsiTheme="minorHAnsi" w:cstheme="minorHAnsi"/>
                <w:sz w:val="18"/>
                <w:szCs w:val="18"/>
              </w:rPr>
              <w:br/>
              <w:t xml:space="preserve">4 - საცხოვრებელი ზონის საზღვარზე </w:t>
            </w:r>
            <w:r w:rsidRPr="00E8172B">
              <w:rPr>
                <w:rFonts w:asciiTheme="minorHAnsi" w:hAnsiTheme="minorHAnsi" w:cstheme="minorHAnsi"/>
                <w:sz w:val="18"/>
                <w:szCs w:val="18"/>
              </w:rPr>
              <w:br/>
              <w:t>5 - განაშენიანების საზღვარზე</w:t>
            </w:r>
          </w:p>
        </w:tc>
      </w:tr>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0301  აზოტის დიოქსიდი (აზოტის (IV) ოქსიდი)</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0,42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0,41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330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0304 აზოტის (II) ოქსიდი (აზოტის ოქსიდი)</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330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0328 ნახშირბადი (ჭვარტლი)</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331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bl>
    <w:p w:rsidR="008B2D3F" w:rsidRPr="00E8172B" w:rsidRDefault="008B2D3F" w:rsidP="00E8172B">
      <w:pPr>
        <w:jc w:val="both"/>
        <w:rPr>
          <w:rFonts w:asciiTheme="minorHAnsi" w:hAnsiTheme="minorHAnsi" w:cstheme="minorHAnsi"/>
          <w:sz w:val="18"/>
          <w:szCs w:val="18"/>
        </w:rPr>
        <w:sectPr w:rsidR="008B2D3F" w:rsidRPr="00E8172B">
          <w:pgSz w:w="11926" w:h="16867"/>
          <w:pgMar w:top="1136" w:right="852" w:bottom="1136" w:left="852"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0330 გოგირდის დიოქსიდი (გოგირდის ანჰიდრიდი)</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327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0333 დიჰიდროსულფიდი (გოგირდწყალბადი)</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325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2,13E-03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251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1.87E-03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9.19E-04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9.18E-04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8.98E-04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8.21E-04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7.44E-04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0337 ნახშირბადის ოქსიდი</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329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9,90E-03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9,71E-03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9.65E-03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8,62E-03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bl>
    <w:p w:rsidR="008B2D3F" w:rsidRPr="00E8172B" w:rsidRDefault="008B2D3F" w:rsidP="00E8172B">
      <w:pPr>
        <w:jc w:val="both"/>
        <w:rPr>
          <w:rFonts w:asciiTheme="minorHAnsi" w:hAnsiTheme="minorHAnsi" w:cstheme="minorHAnsi"/>
          <w:sz w:val="18"/>
          <w:szCs w:val="18"/>
        </w:rPr>
        <w:sectPr w:rsidR="008B2D3F" w:rsidRPr="00E8172B">
          <w:pgSz w:w="11926" w:h="16867"/>
          <w:pgMar w:top="1136" w:right="852" w:bottom="1136" w:left="852"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ნივთიერება: 0703 ბენზ(ა)პირენი (3,4-ბენზპირენი)</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2,61E-03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324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1,09E-03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8.87E-04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7.65E-04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1325 ფორმალდეჰიდი</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4.67E-03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324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4,05E-03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3,71E-03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1.88E-03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1,59E-03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2732 ნავთის ფრაქცია</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329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bl>
    <w:p w:rsidR="008B2D3F" w:rsidRPr="00E8172B" w:rsidRDefault="008B2D3F" w:rsidP="00E8172B">
      <w:pPr>
        <w:jc w:val="both"/>
        <w:rPr>
          <w:rFonts w:asciiTheme="minorHAnsi" w:hAnsiTheme="minorHAnsi" w:cstheme="minorHAnsi"/>
          <w:sz w:val="18"/>
          <w:szCs w:val="18"/>
        </w:rPr>
        <w:sectPr w:rsidR="008B2D3F" w:rsidRPr="00E8172B">
          <w:pgSz w:w="11926" w:h="16867"/>
          <w:pgMar w:top="1136" w:right="852" w:bottom="1136" w:left="852"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ნივთიერება: 2754 ნაჯერი ნახშირწყალბადები C12-C19</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325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6,06E-03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5.83E-03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251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5,34E-03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3,37E-03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2,94E-03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2,62E-03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2,61E-03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2,56E-03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2,34E-03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2.12E-03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2902  შეწონილი ნაწილაკები</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213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0,32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330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6035 გოგირდწყალბადი, ფორმალდეჰიდი</w:t>
            </w:r>
          </w:p>
        </w:tc>
      </w:tr>
      <w:tr w:rsidR="008B2D3F" w:rsidRPr="00E8172B" w:rsidTr="008B2D3F">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324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6.36E-03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6.03E-03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250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5,52E-03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3.69E-03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3.40E-03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3.14E-03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3.12E-03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3.04E-03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2,73E-03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137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rsidTr="008B2D3F">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bl>
    <w:p w:rsidR="008B2D3F" w:rsidRPr="00E8172B" w:rsidRDefault="008B2D3F" w:rsidP="00E8172B">
      <w:pPr>
        <w:jc w:val="both"/>
        <w:rPr>
          <w:rFonts w:asciiTheme="minorHAnsi" w:hAnsiTheme="minorHAnsi" w:cstheme="minorHAnsi"/>
          <w:sz w:val="18"/>
          <w:szCs w:val="18"/>
        </w:rPr>
        <w:sectPr w:rsidR="008B2D3F" w:rsidRPr="00E8172B">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8B2D3F" w:rsidRPr="00E8172B">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lastRenderedPageBreak/>
              <w:t>ნივთიერება: 6043 გოგირდის დიოქსიდი და გოგირდწყალბადი</w:t>
            </w:r>
          </w:p>
        </w:tc>
      </w:tr>
      <w:tr w:rsidR="008B2D3F" w:rsidRPr="00E8172B">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327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0,84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ნივთიერება: 6204 აზოტის დიოქსიდი, გოგირდის დიოქსიდი</w:t>
            </w:r>
          </w:p>
        </w:tc>
      </w:tr>
      <w:tr w:rsidR="008B2D3F" w:rsidRPr="00E8172B">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X(მ)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კოორდ. Y(მ)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სიმაღლე</w:t>
            </w:r>
            <w:r w:rsidRPr="00E8172B">
              <w:rPr>
                <w:rFonts w:asciiTheme="minorHAnsi" w:hAnsiTheme="minorHAnsi" w:cstheme="minorHAnsi"/>
                <w:sz w:val="18"/>
                <w:szCs w:val="18"/>
              </w:rPr>
              <w:br/>
              <w:t>(მ)</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კონცენტრაცია</w:t>
            </w:r>
            <w:r w:rsidRPr="00E8172B">
              <w:rPr>
                <w:rFonts w:asciiTheme="minorHAnsi" w:hAnsiTheme="minorHAnsi" w:cstheme="minorHAnsi"/>
                <w:sz w:val="18"/>
                <w:szCs w:val="18"/>
              </w:rPr>
              <w:b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 xml:space="preserve">ფონი </w:t>
            </w:r>
            <w:r w:rsidRPr="00E8172B">
              <w:rPr>
                <w:rFonts w:asciiTheme="minorHAnsi" w:hAnsiTheme="minorHAnsi" w:cstheme="minorHAnsi"/>
                <w:sz w:val="18"/>
                <w:szCs w:val="18"/>
              </w:rPr>
              <w:b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ფონი 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წერტილის ტიპი</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-508,00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543,00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121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224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-432,00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286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452,00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613,00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-779,50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329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-706,50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0,21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-735,50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-689,00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64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-175,00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w:t>
            </w:r>
          </w:p>
        </w:tc>
      </w:tr>
      <w:tr w:rsidR="008B2D3F" w:rsidRPr="00E8172B">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-752,50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-363,50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0,17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58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0,78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B2D3F" w:rsidRPr="00E8172B" w:rsidRDefault="008B2D3F" w:rsidP="00E8172B">
            <w:pPr>
              <w:jc w:val="both"/>
              <w:rPr>
                <w:rFonts w:asciiTheme="minorHAnsi" w:hAnsiTheme="minorHAnsi" w:cstheme="minorHAnsi"/>
                <w:sz w:val="18"/>
                <w:szCs w:val="18"/>
              </w:rPr>
            </w:pPr>
            <w:r w:rsidRPr="00E8172B">
              <w:rPr>
                <w:rFonts w:asciiTheme="minorHAnsi" w:hAnsiTheme="minorHAnsi" w:cstheme="minorHAnsi"/>
                <w:sz w:val="18"/>
                <w:szCs w:val="18"/>
              </w:rPr>
              <w:t>4</w:t>
            </w:r>
          </w:p>
        </w:tc>
      </w:tr>
    </w:tbl>
    <w:p w:rsidR="008B2D3F" w:rsidRPr="00E8172B" w:rsidRDefault="008B2D3F" w:rsidP="00E8172B">
      <w:pPr>
        <w:jc w:val="both"/>
        <w:rPr>
          <w:rFonts w:asciiTheme="minorHAnsi" w:hAnsiTheme="minorHAnsi" w:cstheme="minorHAnsi"/>
          <w:sz w:val="18"/>
          <w:szCs w:val="18"/>
        </w:rPr>
      </w:pPr>
    </w:p>
    <w:p w:rsidR="008C53DF" w:rsidRPr="00E8172B" w:rsidRDefault="008C53DF" w:rsidP="00E8172B">
      <w:pPr>
        <w:widowControl w:val="0"/>
        <w:autoSpaceDE w:val="0"/>
        <w:autoSpaceDN w:val="0"/>
        <w:adjustRightInd w:val="0"/>
        <w:jc w:val="both"/>
        <w:rPr>
          <w:rFonts w:asciiTheme="minorHAnsi" w:hAnsiTheme="minorHAnsi" w:cstheme="minorHAnsi"/>
          <w:b/>
          <w:bCs/>
          <w:sz w:val="28"/>
          <w:szCs w:val="28"/>
          <w:lang w:val="gl-ES"/>
        </w:rPr>
      </w:pPr>
    </w:p>
    <w:p w:rsidR="00565A30" w:rsidRPr="00E8172B" w:rsidRDefault="00565A30" w:rsidP="00E8172B">
      <w:pPr>
        <w:jc w:val="both"/>
        <w:rPr>
          <w:rFonts w:asciiTheme="minorHAnsi" w:hAnsiTheme="minorHAnsi" w:cstheme="minorHAnsi"/>
          <w:sz w:val="24"/>
          <w:szCs w:val="24"/>
          <w:lang w:val="gl-ES"/>
        </w:rPr>
      </w:pPr>
    </w:p>
    <w:p w:rsidR="003C1522" w:rsidRPr="00E8172B" w:rsidRDefault="003C1522" w:rsidP="00E8172B">
      <w:pPr>
        <w:jc w:val="both"/>
        <w:rPr>
          <w:rFonts w:asciiTheme="minorHAnsi" w:hAnsiTheme="minorHAnsi" w:cstheme="minorHAnsi"/>
          <w:sz w:val="24"/>
          <w:szCs w:val="24"/>
          <w:lang w:val="gl-ES"/>
        </w:rPr>
      </w:pPr>
    </w:p>
    <w:p w:rsidR="003C1522" w:rsidRPr="00E8172B" w:rsidRDefault="003C1522" w:rsidP="00E8172B">
      <w:pPr>
        <w:jc w:val="both"/>
        <w:rPr>
          <w:rFonts w:asciiTheme="minorHAnsi" w:hAnsiTheme="minorHAnsi" w:cstheme="minorHAnsi"/>
          <w:sz w:val="24"/>
          <w:szCs w:val="24"/>
          <w:lang w:val="gl-ES"/>
        </w:rPr>
      </w:pPr>
    </w:p>
    <w:p w:rsidR="003C1522" w:rsidRPr="00E8172B" w:rsidRDefault="003C1522" w:rsidP="00E8172B">
      <w:pPr>
        <w:jc w:val="both"/>
        <w:rPr>
          <w:rFonts w:asciiTheme="minorHAnsi" w:hAnsiTheme="minorHAnsi" w:cstheme="minorHAnsi"/>
          <w:sz w:val="24"/>
          <w:szCs w:val="24"/>
          <w:lang w:val="gl-ES"/>
        </w:rPr>
      </w:pPr>
    </w:p>
    <w:p w:rsidR="003C1522" w:rsidRPr="00E8172B" w:rsidRDefault="003C1522" w:rsidP="00E8172B">
      <w:pPr>
        <w:jc w:val="both"/>
        <w:rPr>
          <w:rFonts w:asciiTheme="minorHAnsi" w:hAnsiTheme="minorHAnsi" w:cstheme="minorHAnsi"/>
          <w:sz w:val="24"/>
          <w:szCs w:val="24"/>
          <w:lang w:val="gl-ES"/>
        </w:rPr>
      </w:pPr>
    </w:p>
    <w:sectPr w:rsidR="003C1522" w:rsidRPr="00E8172B" w:rsidSect="003C1522">
      <w:pgSz w:w="11907" w:h="16840" w:code="9"/>
      <w:pgMar w:top="851" w:right="1247" w:bottom="28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2CA" w:rsidRDefault="00F052CA">
      <w:r>
        <w:separator/>
      </w:r>
    </w:p>
  </w:endnote>
  <w:endnote w:type="continuationSeparator" w:id="0">
    <w:p w:rsidR="00F052CA" w:rsidRDefault="00F05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LitMtavrPS">
    <w:altName w:val="Calibri"/>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umbaMtavr">
    <w:charset w:val="00"/>
    <w:family w:val="auto"/>
    <w:pitch w:val="variable"/>
    <w:sig w:usb0="00000087" w:usb1="00000000" w:usb2="00000000" w:usb3="00000000" w:csb0="0000001B" w:csb1="00000000"/>
  </w:font>
  <w:font w:name="zg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025" w:rsidRDefault="00FA1025"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1025" w:rsidRDefault="00FA1025" w:rsidP="00AE48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025" w:rsidRPr="00534867" w:rsidRDefault="00FA1025" w:rsidP="00534867">
    <w:pPr>
      <w:pStyle w:val="Footer"/>
      <w:ind w:right="360"/>
      <w:jc w:val="center"/>
      <w:rPr>
        <w:color w:val="808080" w:themeColor="background1" w:themeShade="80"/>
      </w:rPr>
    </w:pPr>
    <w:r w:rsidRPr="00534867">
      <w:rPr>
        <w:rFonts w:ascii="Sylfaen" w:hAnsi="Sylfaen"/>
        <w:color w:val="808080" w:themeColor="background1" w:themeShade="80"/>
      </w:rPr>
      <w:t>Colliers Georgia – Mining &amp; Minerals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025" w:rsidRDefault="00FA1025"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1025" w:rsidRDefault="00FA1025" w:rsidP="00AE481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025" w:rsidRPr="00534867" w:rsidRDefault="00FA1025" w:rsidP="00A2296D">
    <w:pPr>
      <w:pStyle w:val="Footer"/>
      <w:ind w:right="360"/>
      <w:jc w:val="center"/>
      <w:rPr>
        <w:color w:val="808080" w:themeColor="background1" w:themeShade="80"/>
      </w:rPr>
    </w:pPr>
    <w:r w:rsidRPr="00534867">
      <w:rPr>
        <w:rFonts w:ascii="Sylfaen" w:hAnsi="Sylfaen"/>
        <w:color w:val="808080" w:themeColor="background1" w:themeShade="80"/>
      </w:rPr>
      <w:t>Colliers Georgia – Mining &amp; Minerals</w:t>
    </w:r>
  </w:p>
  <w:p w:rsidR="00FA1025" w:rsidRPr="00534867" w:rsidRDefault="00FA1025" w:rsidP="00534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2CA" w:rsidRDefault="00F052CA">
      <w:r>
        <w:separator/>
      </w:r>
    </w:p>
  </w:footnote>
  <w:footnote w:type="continuationSeparator" w:id="0">
    <w:p w:rsidR="00F052CA" w:rsidRDefault="00F05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025" w:rsidRPr="004B551F" w:rsidRDefault="00FA1025" w:rsidP="00E56EAF">
    <w:pPr>
      <w:pStyle w:val="Header"/>
      <w:rPr>
        <w:rFonts w:asciiTheme="minorHAnsi" w:hAnsiTheme="minorHAnsi" w:cstheme="minorHAnsi"/>
        <w:color w:val="808080" w:themeColor="background1" w:themeShade="80"/>
        <w:sz w:val="20"/>
        <w:lang w:val="ka-GE"/>
      </w:rPr>
    </w:pPr>
    <w:r w:rsidRPr="004B551F">
      <w:rPr>
        <w:rFonts w:asciiTheme="minorHAnsi" w:hAnsiTheme="minorHAnsi" w:cstheme="minorHAnsi"/>
        <w:color w:val="808080" w:themeColor="background1" w:themeShade="80"/>
        <w:sz w:val="20"/>
        <w:lang w:val="ka-GE"/>
      </w:rPr>
      <w:t>ზდგ-შპს „ლაიმსთოუნ ჯორჯია“</w:t>
    </w:r>
    <w:r w:rsidRPr="004B551F">
      <w:rPr>
        <w:rFonts w:asciiTheme="minorHAnsi" w:hAnsiTheme="minorHAnsi" w:cstheme="minorHAnsi"/>
        <w:color w:val="808080" w:themeColor="background1" w:themeShade="80"/>
        <w:sz w:val="20"/>
        <w:lang w:val="en-US"/>
      </w:rPr>
      <w:t xml:space="preserve">      </w:t>
    </w:r>
    <w:r w:rsidRPr="004B551F">
      <w:rPr>
        <w:rFonts w:asciiTheme="minorHAnsi" w:hAnsiTheme="minorHAnsi" w:cstheme="minorHAnsi"/>
        <w:color w:val="808080" w:themeColor="background1" w:themeShade="80"/>
        <w:sz w:val="20"/>
        <w:lang w:val="gl-ES"/>
      </w:rPr>
      <w:t xml:space="preserve">                                         </w:t>
    </w:r>
    <w:r w:rsidRPr="004B551F">
      <w:rPr>
        <w:rFonts w:asciiTheme="minorHAnsi" w:hAnsiTheme="minorHAnsi" w:cstheme="minorHAnsi"/>
        <w:color w:val="808080" w:themeColor="background1" w:themeShade="80"/>
        <w:sz w:val="20"/>
        <w:lang w:val="ka-GE"/>
      </w:rPr>
      <w:t>გვ</w:t>
    </w:r>
    <w:r w:rsidRPr="004B551F">
      <w:rPr>
        <w:rFonts w:asciiTheme="minorHAnsi" w:hAnsiTheme="minorHAnsi" w:cstheme="minorHAnsi"/>
        <w:color w:val="808080" w:themeColor="background1" w:themeShade="80"/>
        <w:sz w:val="20"/>
        <w:lang w:val="gl-ES"/>
      </w:rPr>
      <w:t xml:space="preserve"> </w:t>
    </w:r>
    <w:r w:rsidRPr="004B551F">
      <w:rPr>
        <w:rStyle w:val="PageNumber"/>
        <w:rFonts w:asciiTheme="minorHAnsi" w:hAnsiTheme="minorHAnsi" w:cstheme="minorHAnsi"/>
        <w:color w:val="808080" w:themeColor="background1" w:themeShade="80"/>
        <w:sz w:val="20"/>
      </w:rPr>
      <w:fldChar w:fldCharType="begin"/>
    </w:r>
    <w:r w:rsidRPr="004B551F">
      <w:rPr>
        <w:rStyle w:val="PageNumber"/>
        <w:rFonts w:asciiTheme="minorHAnsi" w:hAnsiTheme="minorHAnsi" w:cstheme="minorHAnsi"/>
        <w:color w:val="808080" w:themeColor="background1" w:themeShade="80"/>
        <w:sz w:val="20"/>
      </w:rPr>
      <w:instrText xml:space="preserve"> PAGE </w:instrText>
    </w:r>
    <w:r w:rsidRPr="004B551F">
      <w:rPr>
        <w:rStyle w:val="PageNumber"/>
        <w:rFonts w:asciiTheme="minorHAnsi" w:hAnsiTheme="minorHAnsi" w:cstheme="minorHAnsi"/>
        <w:color w:val="808080" w:themeColor="background1" w:themeShade="80"/>
        <w:sz w:val="20"/>
      </w:rPr>
      <w:fldChar w:fldCharType="separate"/>
    </w:r>
    <w:r w:rsidR="0015490D" w:rsidRPr="004B551F">
      <w:rPr>
        <w:rStyle w:val="PageNumber"/>
        <w:rFonts w:asciiTheme="minorHAnsi" w:hAnsiTheme="minorHAnsi" w:cstheme="minorHAnsi"/>
        <w:noProof/>
        <w:color w:val="808080" w:themeColor="background1" w:themeShade="80"/>
        <w:sz w:val="20"/>
      </w:rPr>
      <w:t>20</w:t>
    </w:r>
    <w:r w:rsidRPr="004B551F">
      <w:rPr>
        <w:rStyle w:val="PageNumber"/>
        <w:rFonts w:asciiTheme="minorHAnsi" w:hAnsiTheme="minorHAnsi" w:cstheme="minorHAnsi"/>
        <w:color w:val="808080" w:themeColor="background1" w:themeShade="80"/>
        <w:sz w:val="20"/>
      </w:rPr>
      <w:fldChar w:fldCharType="end"/>
    </w:r>
    <w:r w:rsidRPr="004B551F">
      <w:rPr>
        <w:rStyle w:val="PageNumber"/>
        <w:rFonts w:asciiTheme="minorHAnsi" w:hAnsiTheme="minorHAnsi" w:cstheme="minorHAnsi"/>
        <w:color w:val="808080" w:themeColor="background1" w:themeShade="80"/>
        <w:sz w:val="20"/>
      </w:rPr>
      <w:t xml:space="preserve"> - </w:t>
    </w:r>
    <w:r w:rsidRPr="004B551F">
      <w:rPr>
        <w:rStyle w:val="PageNumber"/>
        <w:rFonts w:asciiTheme="minorHAnsi" w:hAnsiTheme="minorHAnsi" w:cstheme="minorHAnsi"/>
        <w:color w:val="808080" w:themeColor="background1" w:themeShade="80"/>
        <w:sz w:val="20"/>
      </w:rPr>
      <w:fldChar w:fldCharType="begin"/>
    </w:r>
    <w:r w:rsidRPr="004B551F">
      <w:rPr>
        <w:rStyle w:val="PageNumber"/>
        <w:rFonts w:asciiTheme="minorHAnsi" w:hAnsiTheme="minorHAnsi" w:cstheme="minorHAnsi"/>
        <w:color w:val="808080" w:themeColor="background1" w:themeShade="80"/>
        <w:sz w:val="20"/>
      </w:rPr>
      <w:instrText xml:space="preserve"> NUMPAGES </w:instrText>
    </w:r>
    <w:r w:rsidRPr="004B551F">
      <w:rPr>
        <w:rStyle w:val="PageNumber"/>
        <w:rFonts w:asciiTheme="minorHAnsi" w:hAnsiTheme="minorHAnsi" w:cstheme="minorHAnsi"/>
        <w:color w:val="808080" w:themeColor="background1" w:themeShade="80"/>
        <w:sz w:val="20"/>
      </w:rPr>
      <w:fldChar w:fldCharType="separate"/>
    </w:r>
    <w:r w:rsidR="0015490D" w:rsidRPr="004B551F">
      <w:rPr>
        <w:rStyle w:val="PageNumber"/>
        <w:rFonts w:asciiTheme="minorHAnsi" w:hAnsiTheme="minorHAnsi" w:cstheme="minorHAnsi"/>
        <w:noProof/>
        <w:color w:val="808080" w:themeColor="background1" w:themeShade="80"/>
        <w:sz w:val="20"/>
      </w:rPr>
      <w:t>87</w:t>
    </w:r>
    <w:r w:rsidRPr="004B551F">
      <w:rPr>
        <w:rStyle w:val="PageNumber"/>
        <w:rFonts w:asciiTheme="minorHAnsi" w:hAnsiTheme="minorHAnsi" w:cstheme="minorHAnsi"/>
        <w:color w:val="808080" w:themeColor="background1" w:themeShade="80"/>
        <w:sz w:val="20"/>
      </w:rPr>
      <w:fldChar w:fldCharType="end"/>
    </w:r>
    <w:r w:rsidRPr="004B551F">
      <w:rPr>
        <w:rStyle w:val="PageNumber"/>
        <w:rFonts w:asciiTheme="minorHAnsi" w:hAnsiTheme="minorHAnsi" w:cstheme="minorHAnsi"/>
        <w:color w:val="808080" w:themeColor="background1" w:themeShade="80"/>
        <w:sz w:val="20"/>
      </w:rPr>
      <w:t xml:space="preserve"> </w:t>
    </w:r>
    <w:r w:rsidRPr="004B551F">
      <w:rPr>
        <w:rStyle w:val="PageNumber"/>
        <w:rFonts w:asciiTheme="minorHAnsi" w:hAnsiTheme="minorHAnsi" w:cstheme="minorHAnsi"/>
        <w:color w:val="808080" w:themeColor="background1" w:themeShade="80"/>
        <w:sz w:val="20"/>
        <w:lang w:val="ka-GE"/>
      </w:rPr>
      <w:t>დან</w:t>
    </w:r>
  </w:p>
  <w:p w:rsidR="00FA1025" w:rsidRPr="00E56EAF" w:rsidRDefault="00FA1025" w:rsidP="00E56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025" w:rsidRPr="00534867" w:rsidRDefault="00FA1025" w:rsidP="00A2296D">
    <w:pPr>
      <w:pStyle w:val="Header"/>
      <w:jc w:val="center"/>
      <w:rPr>
        <w:rFonts w:ascii="Sylfaen" w:hAnsi="Sylfaen" w:cs="Sylfaen"/>
        <w:color w:val="808080" w:themeColor="background1" w:themeShade="80"/>
        <w:sz w:val="20"/>
        <w:lang w:val="ka-GE"/>
      </w:rPr>
    </w:pPr>
    <w:r w:rsidRPr="00534867">
      <w:rPr>
        <w:rFonts w:ascii="Sylfaen" w:hAnsi="Sylfaen" w:cs="Sylfaen"/>
        <w:color w:val="808080" w:themeColor="background1" w:themeShade="80"/>
        <w:sz w:val="20"/>
        <w:lang w:val="ka-GE"/>
      </w:rPr>
      <w:t>ზდგ-</w:t>
    </w:r>
    <w:r w:rsidRPr="00534867">
      <w:rPr>
        <w:rFonts w:ascii="Sylfaen" w:hAnsi="Sylfaen"/>
        <w:color w:val="808080" w:themeColor="background1" w:themeShade="80"/>
        <w:sz w:val="20"/>
        <w:lang w:val="ka-GE"/>
      </w:rPr>
      <w:t>შპს „ლაიმსთოუნ ჯორჯია“</w:t>
    </w:r>
    <w:r w:rsidRPr="00534867">
      <w:rPr>
        <w:rFonts w:ascii="Sylfaen" w:hAnsi="Sylfaen" w:cs="Sylfaen"/>
        <w:color w:val="808080" w:themeColor="background1" w:themeShade="80"/>
        <w:sz w:val="20"/>
        <w:lang w:val="en-US"/>
      </w:rPr>
      <w:t xml:space="preserve">      </w:t>
    </w:r>
    <w:r w:rsidRPr="00534867">
      <w:rPr>
        <w:rFonts w:ascii="Sylfaen" w:hAnsi="Sylfaen" w:cs="Sylfaen"/>
        <w:color w:val="808080" w:themeColor="background1" w:themeShade="80"/>
        <w:sz w:val="20"/>
        <w:lang w:val="gl-ES"/>
      </w:rPr>
      <w:t xml:space="preserve">                                         </w:t>
    </w:r>
    <w:r w:rsidRPr="00534867">
      <w:rPr>
        <w:rFonts w:ascii="Sylfaen" w:hAnsi="Sylfaen" w:cs="Sylfaen"/>
        <w:color w:val="808080" w:themeColor="background1" w:themeShade="80"/>
        <w:sz w:val="20"/>
        <w:lang w:val="ka-GE"/>
      </w:rPr>
      <w:t>გვ</w:t>
    </w:r>
    <w:r w:rsidRPr="00534867">
      <w:rPr>
        <w:rFonts w:ascii="Sylfaen" w:hAnsi="Sylfaen" w:cs="Sylfaen"/>
        <w:color w:val="808080" w:themeColor="background1" w:themeShade="80"/>
        <w:sz w:val="20"/>
        <w:lang w:val="gl-ES"/>
      </w:rPr>
      <w:t xml:space="preserve"> </w:t>
    </w:r>
    <w:r w:rsidRPr="00534867">
      <w:rPr>
        <w:rStyle w:val="PageNumber"/>
        <w:rFonts w:ascii="Sylfaen" w:hAnsi="Sylfaen"/>
        <w:color w:val="808080" w:themeColor="background1" w:themeShade="80"/>
        <w:sz w:val="20"/>
      </w:rPr>
      <w:fldChar w:fldCharType="begin"/>
    </w:r>
    <w:r w:rsidRPr="00534867">
      <w:rPr>
        <w:rStyle w:val="PageNumber"/>
        <w:rFonts w:ascii="Sylfaen" w:hAnsi="Sylfaen"/>
        <w:color w:val="808080" w:themeColor="background1" w:themeShade="80"/>
        <w:sz w:val="20"/>
      </w:rPr>
      <w:instrText xml:space="preserve"> PAGE </w:instrText>
    </w:r>
    <w:r w:rsidRPr="00534867">
      <w:rPr>
        <w:rStyle w:val="PageNumber"/>
        <w:rFonts w:ascii="Sylfaen" w:hAnsi="Sylfaen"/>
        <w:color w:val="808080" w:themeColor="background1" w:themeShade="80"/>
        <w:sz w:val="20"/>
      </w:rPr>
      <w:fldChar w:fldCharType="separate"/>
    </w:r>
    <w:r w:rsidR="0015490D">
      <w:rPr>
        <w:rStyle w:val="PageNumber"/>
        <w:rFonts w:ascii="Sylfaen" w:hAnsi="Sylfaen"/>
        <w:noProof/>
        <w:color w:val="808080" w:themeColor="background1" w:themeShade="80"/>
        <w:sz w:val="20"/>
      </w:rPr>
      <w:t>70</w:t>
    </w:r>
    <w:r w:rsidRPr="00534867">
      <w:rPr>
        <w:rStyle w:val="PageNumber"/>
        <w:rFonts w:ascii="Sylfaen" w:hAnsi="Sylfaen"/>
        <w:color w:val="808080" w:themeColor="background1" w:themeShade="80"/>
        <w:sz w:val="20"/>
      </w:rPr>
      <w:fldChar w:fldCharType="end"/>
    </w:r>
    <w:r w:rsidRPr="00534867">
      <w:rPr>
        <w:rStyle w:val="PageNumber"/>
        <w:rFonts w:ascii="Sylfaen" w:hAnsi="Sylfaen"/>
        <w:color w:val="808080" w:themeColor="background1" w:themeShade="80"/>
        <w:sz w:val="20"/>
      </w:rPr>
      <w:t xml:space="preserve"> - </w:t>
    </w:r>
    <w:r w:rsidRPr="00534867">
      <w:rPr>
        <w:rStyle w:val="PageNumber"/>
        <w:rFonts w:ascii="Sylfaen" w:hAnsi="Sylfaen"/>
        <w:color w:val="808080" w:themeColor="background1" w:themeShade="80"/>
        <w:sz w:val="20"/>
      </w:rPr>
      <w:fldChar w:fldCharType="begin"/>
    </w:r>
    <w:r w:rsidRPr="00534867">
      <w:rPr>
        <w:rStyle w:val="PageNumber"/>
        <w:rFonts w:ascii="Sylfaen" w:hAnsi="Sylfaen"/>
        <w:color w:val="808080" w:themeColor="background1" w:themeShade="80"/>
        <w:sz w:val="20"/>
      </w:rPr>
      <w:instrText xml:space="preserve"> NUMPAGES </w:instrText>
    </w:r>
    <w:r w:rsidRPr="00534867">
      <w:rPr>
        <w:rStyle w:val="PageNumber"/>
        <w:rFonts w:ascii="Sylfaen" w:hAnsi="Sylfaen"/>
        <w:color w:val="808080" w:themeColor="background1" w:themeShade="80"/>
        <w:sz w:val="20"/>
      </w:rPr>
      <w:fldChar w:fldCharType="separate"/>
    </w:r>
    <w:r w:rsidR="0015490D">
      <w:rPr>
        <w:rStyle w:val="PageNumber"/>
        <w:rFonts w:ascii="Sylfaen" w:hAnsi="Sylfaen"/>
        <w:noProof/>
        <w:color w:val="808080" w:themeColor="background1" w:themeShade="80"/>
        <w:sz w:val="20"/>
      </w:rPr>
      <w:t>87</w:t>
    </w:r>
    <w:r w:rsidRPr="00534867">
      <w:rPr>
        <w:rStyle w:val="PageNumber"/>
        <w:rFonts w:ascii="Sylfaen" w:hAnsi="Sylfaen"/>
        <w:color w:val="808080" w:themeColor="background1" w:themeShade="80"/>
        <w:sz w:val="20"/>
      </w:rPr>
      <w:fldChar w:fldCharType="end"/>
    </w:r>
    <w:r w:rsidRPr="00534867">
      <w:rPr>
        <w:rStyle w:val="PageNumber"/>
        <w:rFonts w:ascii="Sylfaen" w:hAnsi="Sylfaen"/>
        <w:color w:val="808080" w:themeColor="background1" w:themeShade="80"/>
        <w:sz w:val="20"/>
      </w:rPr>
      <w:t xml:space="preserve"> </w:t>
    </w:r>
    <w:r w:rsidRPr="00534867">
      <w:rPr>
        <w:rStyle w:val="PageNumber"/>
        <w:rFonts w:ascii="Sylfaen" w:hAnsi="Sylfaen"/>
        <w:color w:val="808080" w:themeColor="background1" w:themeShade="80"/>
        <w:sz w:val="20"/>
        <w:lang w:val="ka-GE"/>
      </w:rPr>
      <w:t>დან</w:t>
    </w:r>
  </w:p>
  <w:p w:rsidR="00FA1025" w:rsidRDefault="00FA10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025" w:rsidRPr="00534867" w:rsidRDefault="00FA1025" w:rsidP="00A2296D">
    <w:pPr>
      <w:pStyle w:val="Header"/>
      <w:rPr>
        <w:rFonts w:ascii="Sylfaen" w:hAnsi="Sylfaen" w:cs="Sylfaen"/>
        <w:color w:val="808080" w:themeColor="background1" w:themeShade="80"/>
        <w:sz w:val="20"/>
        <w:lang w:val="ka-GE"/>
      </w:rPr>
    </w:pPr>
    <w:r w:rsidRPr="00534867">
      <w:rPr>
        <w:rFonts w:ascii="Sylfaen" w:hAnsi="Sylfaen" w:cs="Sylfaen"/>
        <w:color w:val="808080" w:themeColor="background1" w:themeShade="80"/>
        <w:sz w:val="20"/>
        <w:lang w:val="ka-GE"/>
      </w:rPr>
      <w:t>ზდგ-</w:t>
    </w:r>
    <w:r w:rsidRPr="00534867">
      <w:rPr>
        <w:rFonts w:ascii="Sylfaen" w:hAnsi="Sylfaen"/>
        <w:color w:val="808080" w:themeColor="background1" w:themeShade="80"/>
        <w:sz w:val="20"/>
        <w:lang w:val="ka-GE"/>
      </w:rPr>
      <w:t>შპს „ლაიმსთოუნ ჯორჯია“</w:t>
    </w:r>
    <w:r w:rsidRPr="00534867">
      <w:rPr>
        <w:rFonts w:ascii="Sylfaen" w:hAnsi="Sylfaen" w:cs="Sylfaen"/>
        <w:color w:val="808080" w:themeColor="background1" w:themeShade="80"/>
        <w:sz w:val="20"/>
        <w:lang w:val="en-US"/>
      </w:rPr>
      <w:t xml:space="preserve">      </w:t>
    </w:r>
    <w:r w:rsidRPr="00534867">
      <w:rPr>
        <w:rFonts w:ascii="Sylfaen" w:hAnsi="Sylfaen" w:cs="Sylfaen"/>
        <w:color w:val="808080" w:themeColor="background1" w:themeShade="80"/>
        <w:sz w:val="20"/>
        <w:lang w:val="gl-ES"/>
      </w:rPr>
      <w:t xml:space="preserve">                                         </w:t>
    </w:r>
    <w:r w:rsidRPr="00534867">
      <w:rPr>
        <w:rFonts w:ascii="Sylfaen" w:hAnsi="Sylfaen" w:cs="Sylfaen"/>
        <w:color w:val="808080" w:themeColor="background1" w:themeShade="80"/>
        <w:sz w:val="20"/>
        <w:lang w:val="ka-GE"/>
      </w:rPr>
      <w:t>გვ</w:t>
    </w:r>
    <w:r w:rsidRPr="00534867">
      <w:rPr>
        <w:rFonts w:ascii="Sylfaen" w:hAnsi="Sylfaen" w:cs="Sylfaen"/>
        <w:color w:val="808080" w:themeColor="background1" w:themeShade="80"/>
        <w:sz w:val="20"/>
        <w:lang w:val="gl-ES"/>
      </w:rPr>
      <w:t xml:space="preserve"> </w:t>
    </w:r>
    <w:r w:rsidRPr="00534867">
      <w:rPr>
        <w:rStyle w:val="PageNumber"/>
        <w:rFonts w:ascii="Sylfaen" w:hAnsi="Sylfaen"/>
        <w:color w:val="808080" w:themeColor="background1" w:themeShade="80"/>
        <w:sz w:val="20"/>
      </w:rPr>
      <w:fldChar w:fldCharType="begin"/>
    </w:r>
    <w:r w:rsidRPr="00534867">
      <w:rPr>
        <w:rStyle w:val="PageNumber"/>
        <w:rFonts w:ascii="Sylfaen" w:hAnsi="Sylfaen"/>
        <w:color w:val="808080" w:themeColor="background1" w:themeShade="80"/>
        <w:sz w:val="20"/>
      </w:rPr>
      <w:instrText xml:space="preserve"> PAGE </w:instrText>
    </w:r>
    <w:r w:rsidRPr="00534867">
      <w:rPr>
        <w:rStyle w:val="PageNumber"/>
        <w:rFonts w:ascii="Sylfaen" w:hAnsi="Sylfaen"/>
        <w:color w:val="808080" w:themeColor="background1" w:themeShade="80"/>
        <w:sz w:val="20"/>
      </w:rPr>
      <w:fldChar w:fldCharType="separate"/>
    </w:r>
    <w:r w:rsidR="0015490D">
      <w:rPr>
        <w:rStyle w:val="PageNumber"/>
        <w:rFonts w:ascii="Sylfaen" w:hAnsi="Sylfaen"/>
        <w:noProof/>
        <w:color w:val="808080" w:themeColor="background1" w:themeShade="80"/>
        <w:sz w:val="20"/>
      </w:rPr>
      <w:t>83</w:t>
    </w:r>
    <w:r w:rsidRPr="00534867">
      <w:rPr>
        <w:rStyle w:val="PageNumber"/>
        <w:rFonts w:ascii="Sylfaen" w:hAnsi="Sylfaen"/>
        <w:color w:val="808080" w:themeColor="background1" w:themeShade="80"/>
        <w:sz w:val="20"/>
      </w:rPr>
      <w:fldChar w:fldCharType="end"/>
    </w:r>
    <w:r w:rsidRPr="00534867">
      <w:rPr>
        <w:rStyle w:val="PageNumber"/>
        <w:rFonts w:ascii="Sylfaen" w:hAnsi="Sylfaen"/>
        <w:color w:val="808080" w:themeColor="background1" w:themeShade="80"/>
        <w:sz w:val="20"/>
      </w:rPr>
      <w:t xml:space="preserve"> - </w:t>
    </w:r>
    <w:r w:rsidRPr="00534867">
      <w:rPr>
        <w:rStyle w:val="PageNumber"/>
        <w:rFonts w:ascii="Sylfaen" w:hAnsi="Sylfaen"/>
        <w:color w:val="808080" w:themeColor="background1" w:themeShade="80"/>
        <w:sz w:val="20"/>
      </w:rPr>
      <w:fldChar w:fldCharType="begin"/>
    </w:r>
    <w:r w:rsidRPr="00534867">
      <w:rPr>
        <w:rStyle w:val="PageNumber"/>
        <w:rFonts w:ascii="Sylfaen" w:hAnsi="Sylfaen"/>
        <w:color w:val="808080" w:themeColor="background1" w:themeShade="80"/>
        <w:sz w:val="20"/>
      </w:rPr>
      <w:instrText xml:space="preserve"> NUMPAGES </w:instrText>
    </w:r>
    <w:r w:rsidRPr="00534867">
      <w:rPr>
        <w:rStyle w:val="PageNumber"/>
        <w:rFonts w:ascii="Sylfaen" w:hAnsi="Sylfaen"/>
        <w:color w:val="808080" w:themeColor="background1" w:themeShade="80"/>
        <w:sz w:val="20"/>
      </w:rPr>
      <w:fldChar w:fldCharType="separate"/>
    </w:r>
    <w:r w:rsidR="0015490D">
      <w:rPr>
        <w:rStyle w:val="PageNumber"/>
        <w:rFonts w:ascii="Sylfaen" w:hAnsi="Sylfaen"/>
        <w:noProof/>
        <w:color w:val="808080" w:themeColor="background1" w:themeShade="80"/>
        <w:sz w:val="20"/>
      </w:rPr>
      <w:t>87</w:t>
    </w:r>
    <w:r w:rsidRPr="00534867">
      <w:rPr>
        <w:rStyle w:val="PageNumber"/>
        <w:rFonts w:ascii="Sylfaen" w:hAnsi="Sylfaen"/>
        <w:color w:val="808080" w:themeColor="background1" w:themeShade="80"/>
        <w:sz w:val="20"/>
      </w:rPr>
      <w:fldChar w:fldCharType="end"/>
    </w:r>
    <w:r w:rsidRPr="00534867">
      <w:rPr>
        <w:rStyle w:val="PageNumber"/>
        <w:rFonts w:ascii="Sylfaen" w:hAnsi="Sylfaen"/>
        <w:color w:val="808080" w:themeColor="background1" w:themeShade="80"/>
        <w:sz w:val="20"/>
      </w:rPr>
      <w:t xml:space="preserve"> </w:t>
    </w:r>
    <w:r w:rsidRPr="00534867">
      <w:rPr>
        <w:rStyle w:val="PageNumber"/>
        <w:rFonts w:ascii="Sylfaen" w:hAnsi="Sylfaen"/>
        <w:color w:val="808080" w:themeColor="background1" w:themeShade="80"/>
        <w:sz w:val="20"/>
        <w:lang w:val="ka-GE"/>
      </w:rPr>
      <w:t>დან</w:t>
    </w:r>
  </w:p>
  <w:p w:rsidR="00FA1025" w:rsidRPr="00A2296D" w:rsidRDefault="00FA1025" w:rsidP="00A229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0C460D"/>
    <w:multiLevelType w:val="hybridMultilevel"/>
    <w:tmpl w:val="3B42D9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1F791A85"/>
    <w:multiLevelType w:val="hybridMultilevel"/>
    <w:tmpl w:val="359C1A60"/>
    <w:lvl w:ilvl="0" w:tplc="6ADAA09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6" w15:restartNumberingAfterBreak="0">
    <w:nsid w:val="298F11F2"/>
    <w:multiLevelType w:val="hybridMultilevel"/>
    <w:tmpl w:val="6BC8637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44C47E6"/>
    <w:multiLevelType w:val="hybridMultilevel"/>
    <w:tmpl w:val="EDA2DF5A"/>
    <w:lvl w:ilvl="0" w:tplc="1812B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6163FA"/>
    <w:multiLevelType w:val="hybridMultilevel"/>
    <w:tmpl w:val="92D6C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04A24"/>
    <w:multiLevelType w:val="multilevel"/>
    <w:tmpl w:val="D85CD5B6"/>
    <w:lvl w:ilvl="0">
      <w:start w:val="1"/>
      <w:numFmt w:val="decimal"/>
      <w:pStyle w:val="Heading1"/>
      <w:lvlText w:val="%1."/>
      <w:lvlJc w:val="left"/>
      <w:pPr>
        <w:ind w:left="4500" w:hanging="360"/>
      </w:pPr>
      <w:rPr>
        <w:rFonts w:hint="default"/>
        <w:i w:val="0"/>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num w:numId="1">
    <w:abstractNumId w:val="3"/>
  </w:num>
  <w:num w:numId="2">
    <w:abstractNumId w:val="4"/>
  </w:num>
  <w:num w:numId="3">
    <w:abstractNumId w:val="5"/>
  </w:num>
  <w:num w:numId="4">
    <w:abstractNumId w:val="10"/>
  </w:num>
  <w:num w:numId="5">
    <w:abstractNumId w:val="1"/>
  </w:num>
  <w:num w:numId="6">
    <w:abstractNumId w:val="0"/>
  </w:num>
  <w:num w:numId="7">
    <w:abstractNumId w:val="9"/>
  </w:num>
  <w:num w:numId="8">
    <w:abstractNumId w:val="7"/>
  </w:num>
  <w:num w:numId="9">
    <w:abstractNumId w:val="8"/>
  </w:num>
  <w:num w:numId="10">
    <w:abstractNumId w:val="2"/>
  </w:num>
  <w:num w:numId="11">
    <w:abstractNumId w:val="6"/>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7F9"/>
    <w:rsid w:val="00000436"/>
    <w:rsid w:val="00000A17"/>
    <w:rsid w:val="0000165A"/>
    <w:rsid w:val="0000284A"/>
    <w:rsid w:val="000109DF"/>
    <w:rsid w:val="00012678"/>
    <w:rsid w:val="00012F15"/>
    <w:rsid w:val="0001322A"/>
    <w:rsid w:val="00017CBB"/>
    <w:rsid w:val="00021054"/>
    <w:rsid w:val="00022F1E"/>
    <w:rsid w:val="00031255"/>
    <w:rsid w:val="00031A60"/>
    <w:rsid w:val="00032028"/>
    <w:rsid w:val="00032B75"/>
    <w:rsid w:val="00033B32"/>
    <w:rsid w:val="00033D2F"/>
    <w:rsid w:val="0003563D"/>
    <w:rsid w:val="000371D7"/>
    <w:rsid w:val="00042444"/>
    <w:rsid w:val="000442A9"/>
    <w:rsid w:val="0004678C"/>
    <w:rsid w:val="00046ABE"/>
    <w:rsid w:val="00046BAF"/>
    <w:rsid w:val="00046CC4"/>
    <w:rsid w:val="000531E2"/>
    <w:rsid w:val="0005664E"/>
    <w:rsid w:val="000606A9"/>
    <w:rsid w:val="0006303F"/>
    <w:rsid w:val="00064FA1"/>
    <w:rsid w:val="00066594"/>
    <w:rsid w:val="00066CA8"/>
    <w:rsid w:val="00071383"/>
    <w:rsid w:val="0007142A"/>
    <w:rsid w:val="00074B7E"/>
    <w:rsid w:val="0007723E"/>
    <w:rsid w:val="00077331"/>
    <w:rsid w:val="00077989"/>
    <w:rsid w:val="000801BD"/>
    <w:rsid w:val="0008336B"/>
    <w:rsid w:val="00083A0B"/>
    <w:rsid w:val="000845DC"/>
    <w:rsid w:val="0008559F"/>
    <w:rsid w:val="000954D3"/>
    <w:rsid w:val="00095F70"/>
    <w:rsid w:val="000A0A12"/>
    <w:rsid w:val="000A2196"/>
    <w:rsid w:val="000A2FDF"/>
    <w:rsid w:val="000A3146"/>
    <w:rsid w:val="000A4582"/>
    <w:rsid w:val="000A6FEC"/>
    <w:rsid w:val="000B3B79"/>
    <w:rsid w:val="000B5BC8"/>
    <w:rsid w:val="000C02BD"/>
    <w:rsid w:val="000C2B5F"/>
    <w:rsid w:val="000C36DB"/>
    <w:rsid w:val="000C3910"/>
    <w:rsid w:val="000C411C"/>
    <w:rsid w:val="000C49C8"/>
    <w:rsid w:val="000D3F47"/>
    <w:rsid w:val="000D54E9"/>
    <w:rsid w:val="000D5D8B"/>
    <w:rsid w:val="000E3B24"/>
    <w:rsid w:val="000F0A87"/>
    <w:rsid w:val="000F4AD6"/>
    <w:rsid w:val="000F56B8"/>
    <w:rsid w:val="000F6703"/>
    <w:rsid w:val="00101984"/>
    <w:rsid w:val="001021B0"/>
    <w:rsid w:val="0010683F"/>
    <w:rsid w:val="00107C88"/>
    <w:rsid w:val="00110780"/>
    <w:rsid w:val="00111821"/>
    <w:rsid w:val="0011260C"/>
    <w:rsid w:val="001128CE"/>
    <w:rsid w:val="00114B3E"/>
    <w:rsid w:val="00116233"/>
    <w:rsid w:val="001171E4"/>
    <w:rsid w:val="00117C05"/>
    <w:rsid w:val="00121EFC"/>
    <w:rsid w:val="0012250F"/>
    <w:rsid w:val="00124FF0"/>
    <w:rsid w:val="0012509D"/>
    <w:rsid w:val="00130D37"/>
    <w:rsid w:val="00132D19"/>
    <w:rsid w:val="00135E13"/>
    <w:rsid w:val="001367FA"/>
    <w:rsid w:val="0013717B"/>
    <w:rsid w:val="00141F50"/>
    <w:rsid w:val="00150DE4"/>
    <w:rsid w:val="00153387"/>
    <w:rsid w:val="0015490D"/>
    <w:rsid w:val="00162CC3"/>
    <w:rsid w:val="00164701"/>
    <w:rsid w:val="00166CF7"/>
    <w:rsid w:val="001705C0"/>
    <w:rsid w:val="00170B9D"/>
    <w:rsid w:val="00171434"/>
    <w:rsid w:val="001717E4"/>
    <w:rsid w:val="00182C9D"/>
    <w:rsid w:val="001838A9"/>
    <w:rsid w:val="001844E1"/>
    <w:rsid w:val="00184E4D"/>
    <w:rsid w:val="00185FDB"/>
    <w:rsid w:val="00187481"/>
    <w:rsid w:val="00187EC0"/>
    <w:rsid w:val="00192F3C"/>
    <w:rsid w:val="001947CF"/>
    <w:rsid w:val="00195F72"/>
    <w:rsid w:val="001962CB"/>
    <w:rsid w:val="001A5CFE"/>
    <w:rsid w:val="001A5F00"/>
    <w:rsid w:val="001B0946"/>
    <w:rsid w:val="001B0DCD"/>
    <w:rsid w:val="001B36A8"/>
    <w:rsid w:val="001B4504"/>
    <w:rsid w:val="001B6A47"/>
    <w:rsid w:val="001B721F"/>
    <w:rsid w:val="001C0017"/>
    <w:rsid w:val="001C6355"/>
    <w:rsid w:val="001D50DE"/>
    <w:rsid w:val="001D5537"/>
    <w:rsid w:val="001D6E96"/>
    <w:rsid w:val="001D706C"/>
    <w:rsid w:val="001D7468"/>
    <w:rsid w:val="001E1E7D"/>
    <w:rsid w:val="001E3427"/>
    <w:rsid w:val="001E5584"/>
    <w:rsid w:val="001E6669"/>
    <w:rsid w:val="001E6FA8"/>
    <w:rsid w:val="001F0852"/>
    <w:rsid w:val="001F0BC9"/>
    <w:rsid w:val="001F1F2C"/>
    <w:rsid w:val="001F35F9"/>
    <w:rsid w:val="001F7828"/>
    <w:rsid w:val="001F7D38"/>
    <w:rsid w:val="00201095"/>
    <w:rsid w:val="00201DD8"/>
    <w:rsid w:val="002026DC"/>
    <w:rsid w:val="002033DB"/>
    <w:rsid w:val="002035E7"/>
    <w:rsid w:val="00204F81"/>
    <w:rsid w:val="00210133"/>
    <w:rsid w:val="00212D01"/>
    <w:rsid w:val="00217A23"/>
    <w:rsid w:val="00223D8B"/>
    <w:rsid w:val="0022549A"/>
    <w:rsid w:val="00232DBC"/>
    <w:rsid w:val="002335EF"/>
    <w:rsid w:val="00236EE3"/>
    <w:rsid w:val="00237CFC"/>
    <w:rsid w:val="00241954"/>
    <w:rsid w:val="00245685"/>
    <w:rsid w:val="0024597C"/>
    <w:rsid w:val="00245ECC"/>
    <w:rsid w:val="0024647C"/>
    <w:rsid w:val="00250829"/>
    <w:rsid w:val="00253BF0"/>
    <w:rsid w:val="002676CB"/>
    <w:rsid w:val="002710C7"/>
    <w:rsid w:val="00273565"/>
    <w:rsid w:val="0027368B"/>
    <w:rsid w:val="002744BE"/>
    <w:rsid w:val="002953DC"/>
    <w:rsid w:val="00295591"/>
    <w:rsid w:val="00297BFA"/>
    <w:rsid w:val="00297C88"/>
    <w:rsid w:val="002A2100"/>
    <w:rsid w:val="002A4417"/>
    <w:rsid w:val="002A6028"/>
    <w:rsid w:val="002A78CE"/>
    <w:rsid w:val="002B38BD"/>
    <w:rsid w:val="002B4390"/>
    <w:rsid w:val="002B7770"/>
    <w:rsid w:val="002C338D"/>
    <w:rsid w:val="002C480B"/>
    <w:rsid w:val="002D4BE8"/>
    <w:rsid w:val="002D5EF8"/>
    <w:rsid w:val="002E05CF"/>
    <w:rsid w:val="002E24C5"/>
    <w:rsid w:val="002E4741"/>
    <w:rsid w:val="002E75F8"/>
    <w:rsid w:val="002F019F"/>
    <w:rsid w:val="002F14EF"/>
    <w:rsid w:val="002F304E"/>
    <w:rsid w:val="002F4F24"/>
    <w:rsid w:val="002F6D88"/>
    <w:rsid w:val="002F7738"/>
    <w:rsid w:val="00300A50"/>
    <w:rsid w:val="003071ED"/>
    <w:rsid w:val="00312066"/>
    <w:rsid w:val="003136F2"/>
    <w:rsid w:val="00316FE7"/>
    <w:rsid w:val="0032051E"/>
    <w:rsid w:val="00323F33"/>
    <w:rsid w:val="003258BE"/>
    <w:rsid w:val="00326CEB"/>
    <w:rsid w:val="003331F3"/>
    <w:rsid w:val="00334646"/>
    <w:rsid w:val="00334BFC"/>
    <w:rsid w:val="00335F23"/>
    <w:rsid w:val="00337A95"/>
    <w:rsid w:val="00340253"/>
    <w:rsid w:val="0034150D"/>
    <w:rsid w:val="00341DB8"/>
    <w:rsid w:val="00345323"/>
    <w:rsid w:val="003466B7"/>
    <w:rsid w:val="003470CB"/>
    <w:rsid w:val="00354E57"/>
    <w:rsid w:val="00355829"/>
    <w:rsid w:val="003558C5"/>
    <w:rsid w:val="00360651"/>
    <w:rsid w:val="00362B1B"/>
    <w:rsid w:val="00364FD0"/>
    <w:rsid w:val="0036656C"/>
    <w:rsid w:val="00366ABC"/>
    <w:rsid w:val="003676B7"/>
    <w:rsid w:val="0037178C"/>
    <w:rsid w:val="00372E13"/>
    <w:rsid w:val="003739A4"/>
    <w:rsid w:val="00374F3A"/>
    <w:rsid w:val="00375DA1"/>
    <w:rsid w:val="0037713C"/>
    <w:rsid w:val="0038361E"/>
    <w:rsid w:val="003836D6"/>
    <w:rsid w:val="0039032E"/>
    <w:rsid w:val="00391AB0"/>
    <w:rsid w:val="003934DF"/>
    <w:rsid w:val="0039364F"/>
    <w:rsid w:val="00394139"/>
    <w:rsid w:val="003A2A6B"/>
    <w:rsid w:val="003A30E7"/>
    <w:rsid w:val="003A59AB"/>
    <w:rsid w:val="003B1DC6"/>
    <w:rsid w:val="003B499F"/>
    <w:rsid w:val="003C1522"/>
    <w:rsid w:val="003C2821"/>
    <w:rsid w:val="003C5839"/>
    <w:rsid w:val="003C6CDA"/>
    <w:rsid w:val="003D04B5"/>
    <w:rsid w:val="003D2E47"/>
    <w:rsid w:val="003D488A"/>
    <w:rsid w:val="003D6084"/>
    <w:rsid w:val="003D6095"/>
    <w:rsid w:val="003D7E94"/>
    <w:rsid w:val="003E0381"/>
    <w:rsid w:val="003E2CBA"/>
    <w:rsid w:val="003E378F"/>
    <w:rsid w:val="003E57A5"/>
    <w:rsid w:val="003F028F"/>
    <w:rsid w:val="003F1520"/>
    <w:rsid w:val="003F1934"/>
    <w:rsid w:val="003F1F27"/>
    <w:rsid w:val="003F47B9"/>
    <w:rsid w:val="003F4958"/>
    <w:rsid w:val="003F68AA"/>
    <w:rsid w:val="003F6B69"/>
    <w:rsid w:val="00403DD8"/>
    <w:rsid w:val="00406FCF"/>
    <w:rsid w:val="004108FE"/>
    <w:rsid w:val="00414D80"/>
    <w:rsid w:val="00417B57"/>
    <w:rsid w:val="00420020"/>
    <w:rsid w:val="00423BD9"/>
    <w:rsid w:val="004247A2"/>
    <w:rsid w:val="00425A26"/>
    <w:rsid w:val="00430C02"/>
    <w:rsid w:val="0043753F"/>
    <w:rsid w:val="00440252"/>
    <w:rsid w:val="00441C19"/>
    <w:rsid w:val="00444B4E"/>
    <w:rsid w:val="00445B2F"/>
    <w:rsid w:val="004471C1"/>
    <w:rsid w:val="004513D4"/>
    <w:rsid w:val="00452995"/>
    <w:rsid w:val="00452A1B"/>
    <w:rsid w:val="00454746"/>
    <w:rsid w:val="00457A4B"/>
    <w:rsid w:val="00457FF8"/>
    <w:rsid w:val="004624DB"/>
    <w:rsid w:val="004646DC"/>
    <w:rsid w:val="004651E7"/>
    <w:rsid w:val="00471A52"/>
    <w:rsid w:val="00472857"/>
    <w:rsid w:val="00473CE0"/>
    <w:rsid w:val="00474488"/>
    <w:rsid w:val="00474D3B"/>
    <w:rsid w:val="00474DB0"/>
    <w:rsid w:val="004807EA"/>
    <w:rsid w:val="00481154"/>
    <w:rsid w:val="004902A0"/>
    <w:rsid w:val="00491F40"/>
    <w:rsid w:val="00493E34"/>
    <w:rsid w:val="004961CF"/>
    <w:rsid w:val="004978DC"/>
    <w:rsid w:val="004A09BA"/>
    <w:rsid w:val="004A3384"/>
    <w:rsid w:val="004A446E"/>
    <w:rsid w:val="004A60E7"/>
    <w:rsid w:val="004A624A"/>
    <w:rsid w:val="004A6522"/>
    <w:rsid w:val="004B1147"/>
    <w:rsid w:val="004B551F"/>
    <w:rsid w:val="004B6780"/>
    <w:rsid w:val="004B7B48"/>
    <w:rsid w:val="004C125C"/>
    <w:rsid w:val="004C33A7"/>
    <w:rsid w:val="004C6601"/>
    <w:rsid w:val="004C6E62"/>
    <w:rsid w:val="004C78ED"/>
    <w:rsid w:val="004D5520"/>
    <w:rsid w:val="004D5740"/>
    <w:rsid w:val="004E20ED"/>
    <w:rsid w:val="004E2C8C"/>
    <w:rsid w:val="004E3468"/>
    <w:rsid w:val="004E53DB"/>
    <w:rsid w:val="004E5AF0"/>
    <w:rsid w:val="004E691F"/>
    <w:rsid w:val="004E6DAA"/>
    <w:rsid w:val="004F07D6"/>
    <w:rsid w:val="004F1180"/>
    <w:rsid w:val="004F14AE"/>
    <w:rsid w:val="004F27D3"/>
    <w:rsid w:val="004F5D38"/>
    <w:rsid w:val="00506399"/>
    <w:rsid w:val="00512B75"/>
    <w:rsid w:val="0051394C"/>
    <w:rsid w:val="0051562A"/>
    <w:rsid w:val="00516F51"/>
    <w:rsid w:val="005217F8"/>
    <w:rsid w:val="00524945"/>
    <w:rsid w:val="00526506"/>
    <w:rsid w:val="00530A2E"/>
    <w:rsid w:val="005332E7"/>
    <w:rsid w:val="00533536"/>
    <w:rsid w:val="0053425D"/>
    <w:rsid w:val="00534867"/>
    <w:rsid w:val="00534B2C"/>
    <w:rsid w:val="00543E97"/>
    <w:rsid w:val="0054437D"/>
    <w:rsid w:val="0054468B"/>
    <w:rsid w:val="00545573"/>
    <w:rsid w:val="0054656C"/>
    <w:rsid w:val="00547340"/>
    <w:rsid w:val="00551840"/>
    <w:rsid w:val="00551F8E"/>
    <w:rsid w:val="0055491E"/>
    <w:rsid w:val="00554C8F"/>
    <w:rsid w:val="00554EAD"/>
    <w:rsid w:val="00555A57"/>
    <w:rsid w:val="00560B75"/>
    <w:rsid w:val="00561FAF"/>
    <w:rsid w:val="00565A30"/>
    <w:rsid w:val="00565D7F"/>
    <w:rsid w:val="00567168"/>
    <w:rsid w:val="00573357"/>
    <w:rsid w:val="00576B4B"/>
    <w:rsid w:val="00577340"/>
    <w:rsid w:val="00581971"/>
    <w:rsid w:val="005824B4"/>
    <w:rsid w:val="0058280B"/>
    <w:rsid w:val="00582D30"/>
    <w:rsid w:val="00583800"/>
    <w:rsid w:val="005862D3"/>
    <w:rsid w:val="00587624"/>
    <w:rsid w:val="00591865"/>
    <w:rsid w:val="00591FF5"/>
    <w:rsid w:val="0059262E"/>
    <w:rsid w:val="0059353E"/>
    <w:rsid w:val="005958C8"/>
    <w:rsid w:val="005A00C1"/>
    <w:rsid w:val="005A1581"/>
    <w:rsid w:val="005A2491"/>
    <w:rsid w:val="005A6504"/>
    <w:rsid w:val="005A6A3B"/>
    <w:rsid w:val="005A6E65"/>
    <w:rsid w:val="005B0045"/>
    <w:rsid w:val="005B05D8"/>
    <w:rsid w:val="005B0A4C"/>
    <w:rsid w:val="005B0BA7"/>
    <w:rsid w:val="005B55CC"/>
    <w:rsid w:val="005B66DE"/>
    <w:rsid w:val="005C06CB"/>
    <w:rsid w:val="005C0A7C"/>
    <w:rsid w:val="005C349C"/>
    <w:rsid w:val="005C5709"/>
    <w:rsid w:val="005D13D3"/>
    <w:rsid w:val="005D3799"/>
    <w:rsid w:val="005D683C"/>
    <w:rsid w:val="005D7929"/>
    <w:rsid w:val="005E2F65"/>
    <w:rsid w:val="005E51D4"/>
    <w:rsid w:val="005E5A56"/>
    <w:rsid w:val="005E60BF"/>
    <w:rsid w:val="005E7E3C"/>
    <w:rsid w:val="005F4BB5"/>
    <w:rsid w:val="005F518F"/>
    <w:rsid w:val="005F607A"/>
    <w:rsid w:val="005F6AA9"/>
    <w:rsid w:val="005F7D2A"/>
    <w:rsid w:val="00603EC7"/>
    <w:rsid w:val="006061D4"/>
    <w:rsid w:val="0060730E"/>
    <w:rsid w:val="006107E1"/>
    <w:rsid w:val="00612FA7"/>
    <w:rsid w:val="00613197"/>
    <w:rsid w:val="00613927"/>
    <w:rsid w:val="0061497C"/>
    <w:rsid w:val="00615791"/>
    <w:rsid w:val="00617282"/>
    <w:rsid w:val="00620C5C"/>
    <w:rsid w:val="00625139"/>
    <w:rsid w:val="0062732F"/>
    <w:rsid w:val="00634B8C"/>
    <w:rsid w:val="006355AB"/>
    <w:rsid w:val="0063614B"/>
    <w:rsid w:val="006373AC"/>
    <w:rsid w:val="0064098F"/>
    <w:rsid w:val="006418EF"/>
    <w:rsid w:val="00641E16"/>
    <w:rsid w:val="00652C81"/>
    <w:rsid w:val="00653F18"/>
    <w:rsid w:val="0065687F"/>
    <w:rsid w:val="00665695"/>
    <w:rsid w:val="00665714"/>
    <w:rsid w:val="00667F96"/>
    <w:rsid w:val="00670200"/>
    <w:rsid w:val="00670741"/>
    <w:rsid w:val="00681D7F"/>
    <w:rsid w:val="006839C3"/>
    <w:rsid w:val="00683AB6"/>
    <w:rsid w:val="0068675C"/>
    <w:rsid w:val="00686FF9"/>
    <w:rsid w:val="006900DF"/>
    <w:rsid w:val="00691A28"/>
    <w:rsid w:val="00692BAB"/>
    <w:rsid w:val="00693607"/>
    <w:rsid w:val="0069567C"/>
    <w:rsid w:val="006A0685"/>
    <w:rsid w:val="006A3B76"/>
    <w:rsid w:val="006A4576"/>
    <w:rsid w:val="006A4AFD"/>
    <w:rsid w:val="006A76D5"/>
    <w:rsid w:val="006B0440"/>
    <w:rsid w:val="006B295C"/>
    <w:rsid w:val="006B3F6E"/>
    <w:rsid w:val="006B643C"/>
    <w:rsid w:val="006B68B3"/>
    <w:rsid w:val="006C1336"/>
    <w:rsid w:val="006C3BDE"/>
    <w:rsid w:val="006C59DF"/>
    <w:rsid w:val="006C6697"/>
    <w:rsid w:val="006C7120"/>
    <w:rsid w:val="006C7345"/>
    <w:rsid w:val="006D2AD5"/>
    <w:rsid w:val="006D69E2"/>
    <w:rsid w:val="006D6DE4"/>
    <w:rsid w:val="006D7336"/>
    <w:rsid w:val="006D76B1"/>
    <w:rsid w:val="006E0123"/>
    <w:rsid w:val="006E299A"/>
    <w:rsid w:val="006E3385"/>
    <w:rsid w:val="006E4947"/>
    <w:rsid w:val="006F035E"/>
    <w:rsid w:val="006F2E67"/>
    <w:rsid w:val="006F3B5F"/>
    <w:rsid w:val="006F4B8A"/>
    <w:rsid w:val="006F4C3C"/>
    <w:rsid w:val="007000FF"/>
    <w:rsid w:val="0070018B"/>
    <w:rsid w:val="00702C76"/>
    <w:rsid w:val="007032B0"/>
    <w:rsid w:val="00703872"/>
    <w:rsid w:val="00704396"/>
    <w:rsid w:val="0070439A"/>
    <w:rsid w:val="00707C44"/>
    <w:rsid w:val="00710773"/>
    <w:rsid w:val="00710D2D"/>
    <w:rsid w:val="00713AB1"/>
    <w:rsid w:val="00716BF4"/>
    <w:rsid w:val="00717754"/>
    <w:rsid w:val="00720189"/>
    <w:rsid w:val="00720C85"/>
    <w:rsid w:val="00723A22"/>
    <w:rsid w:val="00725590"/>
    <w:rsid w:val="00732161"/>
    <w:rsid w:val="00733ECB"/>
    <w:rsid w:val="0073564D"/>
    <w:rsid w:val="00735D5F"/>
    <w:rsid w:val="00736EDD"/>
    <w:rsid w:val="00741BD0"/>
    <w:rsid w:val="0074249E"/>
    <w:rsid w:val="00743B4E"/>
    <w:rsid w:val="00747938"/>
    <w:rsid w:val="00755B4F"/>
    <w:rsid w:val="0075712E"/>
    <w:rsid w:val="00757167"/>
    <w:rsid w:val="00761382"/>
    <w:rsid w:val="00772796"/>
    <w:rsid w:val="00774959"/>
    <w:rsid w:val="00781417"/>
    <w:rsid w:val="00784724"/>
    <w:rsid w:val="00786F4C"/>
    <w:rsid w:val="00793A52"/>
    <w:rsid w:val="00793FD6"/>
    <w:rsid w:val="00794991"/>
    <w:rsid w:val="00795C0B"/>
    <w:rsid w:val="007970B6"/>
    <w:rsid w:val="007976D4"/>
    <w:rsid w:val="007A0664"/>
    <w:rsid w:val="007A59E9"/>
    <w:rsid w:val="007A641D"/>
    <w:rsid w:val="007B2AE3"/>
    <w:rsid w:val="007B7BFB"/>
    <w:rsid w:val="007C13E0"/>
    <w:rsid w:val="007C1683"/>
    <w:rsid w:val="007C27F3"/>
    <w:rsid w:val="007C3E8C"/>
    <w:rsid w:val="007C4D2B"/>
    <w:rsid w:val="007D204E"/>
    <w:rsid w:val="007D44D6"/>
    <w:rsid w:val="007D4C49"/>
    <w:rsid w:val="007D556F"/>
    <w:rsid w:val="007D6A17"/>
    <w:rsid w:val="007D7572"/>
    <w:rsid w:val="007E002F"/>
    <w:rsid w:val="007E1864"/>
    <w:rsid w:val="007E2669"/>
    <w:rsid w:val="007E3546"/>
    <w:rsid w:val="007E3E91"/>
    <w:rsid w:val="007E45A6"/>
    <w:rsid w:val="007E5CB1"/>
    <w:rsid w:val="007F00C6"/>
    <w:rsid w:val="008004A5"/>
    <w:rsid w:val="00801B34"/>
    <w:rsid w:val="0080220F"/>
    <w:rsid w:val="008028E5"/>
    <w:rsid w:val="00817CE3"/>
    <w:rsid w:val="00820391"/>
    <w:rsid w:val="00821DB9"/>
    <w:rsid w:val="00822B58"/>
    <w:rsid w:val="00822C03"/>
    <w:rsid w:val="008234DE"/>
    <w:rsid w:val="008252ED"/>
    <w:rsid w:val="00826DD3"/>
    <w:rsid w:val="008300F9"/>
    <w:rsid w:val="0083056C"/>
    <w:rsid w:val="00833302"/>
    <w:rsid w:val="008333CE"/>
    <w:rsid w:val="008348DB"/>
    <w:rsid w:val="00835A82"/>
    <w:rsid w:val="0084070D"/>
    <w:rsid w:val="00842208"/>
    <w:rsid w:val="00842E03"/>
    <w:rsid w:val="008457EE"/>
    <w:rsid w:val="008504FD"/>
    <w:rsid w:val="008532A2"/>
    <w:rsid w:val="00857E36"/>
    <w:rsid w:val="008603B8"/>
    <w:rsid w:val="00861563"/>
    <w:rsid w:val="00863AFB"/>
    <w:rsid w:val="00870DDF"/>
    <w:rsid w:val="00872E34"/>
    <w:rsid w:val="00872F9E"/>
    <w:rsid w:val="008731D9"/>
    <w:rsid w:val="008732E9"/>
    <w:rsid w:val="00874F61"/>
    <w:rsid w:val="008819D2"/>
    <w:rsid w:val="00884015"/>
    <w:rsid w:val="008848D2"/>
    <w:rsid w:val="00885142"/>
    <w:rsid w:val="0089475E"/>
    <w:rsid w:val="00896ED6"/>
    <w:rsid w:val="00897451"/>
    <w:rsid w:val="00897D56"/>
    <w:rsid w:val="008A0A36"/>
    <w:rsid w:val="008B025D"/>
    <w:rsid w:val="008B0648"/>
    <w:rsid w:val="008B0B85"/>
    <w:rsid w:val="008B291C"/>
    <w:rsid w:val="008B2D3F"/>
    <w:rsid w:val="008B52BD"/>
    <w:rsid w:val="008B7D1D"/>
    <w:rsid w:val="008C10DB"/>
    <w:rsid w:val="008C1AD2"/>
    <w:rsid w:val="008C43A6"/>
    <w:rsid w:val="008C4FCA"/>
    <w:rsid w:val="008C53DF"/>
    <w:rsid w:val="008C64DB"/>
    <w:rsid w:val="008C78D3"/>
    <w:rsid w:val="008D021A"/>
    <w:rsid w:val="008D24DD"/>
    <w:rsid w:val="008D2E30"/>
    <w:rsid w:val="008D33A9"/>
    <w:rsid w:val="008D3D1A"/>
    <w:rsid w:val="008E027D"/>
    <w:rsid w:val="008E314E"/>
    <w:rsid w:val="008E3A36"/>
    <w:rsid w:val="008F1871"/>
    <w:rsid w:val="00902AC6"/>
    <w:rsid w:val="00902B00"/>
    <w:rsid w:val="00904311"/>
    <w:rsid w:val="009057D0"/>
    <w:rsid w:val="00905FD7"/>
    <w:rsid w:val="009123FE"/>
    <w:rsid w:val="00916106"/>
    <w:rsid w:val="009169AE"/>
    <w:rsid w:val="009169D6"/>
    <w:rsid w:val="00920E0D"/>
    <w:rsid w:val="00923930"/>
    <w:rsid w:val="00925605"/>
    <w:rsid w:val="00927472"/>
    <w:rsid w:val="009304DF"/>
    <w:rsid w:val="009315A3"/>
    <w:rsid w:val="00934A6E"/>
    <w:rsid w:val="009373FE"/>
    <w:rsid w:val="00937497"/>
    <w:rsid w:val="00943552"/>
    <w:rsid w:val="00945577"/>
    <w:rsid w:val="00947DD9"/>
    <w:rsid w:val="00956165"/>
    <w:rsid w:val="009575A1"/>
    <w:rsid w:val="009626C9"/>
    <w:rsid w:val="00964509"/>
    <w:rsid w:val="0096534E"/>
    <w:rsid w:val="00965A54"/>
    <w:rsid w:val="00966EDD"/>
    <w:rsid w:val="00967C51"/>
    <w:rsid w:val="00976231"/>
    <w:rsid w:val="00980D2F"/>
    <w:rsid w:val="0099072B"/>
    <w:rsid w:val="009917F9"/>
    <w:rsid w:val="0099201A"/>
    <w:rsid w:val="0099457F"/>
    <w:rsid w:val="00996418"/>
    <w:rsid w:val="009A0F7E"/>
    <w:rsid w:val="009A4720"/>
    <w:rsid w:val="009A7808"/>
    <w:rsid w:val="009B2141"/>
    <w:rsid w:val="009B5FEA"/>
    <w:rsid w:val="009C0AAA"/>
    <w:rsid w:val="009C6354"/>
    <w:rsid w:val="009C6A27"/>
    <w:rsid w:val="009C7D4B"/>
    <w:rsid w:val="009D1682"/>
    <w:rsid w:val="009D234E"/>
    <w:rsid w:val="009D3DE6"/>
    <w:rsid w:val="009D7E72"/>
    <w:rsid w:val="009E3F29"/>
    <w:rsid w:val="009E425C"/>
    <w:rsid w:val="009E4D8F"/>
    <w:rsid w:val="009E7647"/>
    <w:rsid w:val="009F3140"/>
    <w:rsid w:val="009F7369"/>
    <w:rsid w:val="00A02DB2"/>
    <w:rsid w:val="00A10A2F"/>
    <w:rsid w:val="00A11960"/>
    <w:rsid w:val="00A1210E"/>
    <w:rsid w:val="00A12A71"/>
    <w:rsid w:val="00A1441C"/>
    <w:rsid w:val="00A15835"/>
    <w:rsid w:val="00A15DAC"/>
    <w:rsid w:val="00A16936"/>
    <w:rsid w:val="00A17C52"/>
    <w:rsid w:val="00A212E4"/>
    <w:rsid w:val="00A2296D"/>
    <w:rsid w:val="00A23A8B"/>
    <w:rsid w:val="00A25C38"/>
    <w:rsid w:val="00A3137E"/>
    <w:rsid w:val="00A40E6C"/>
    <w:rsid w:val="00A40F90"/>
    <w:rsid w:val="00A501FF"/>
    <w:rsid w:val="00A53DB9"/>
    <w:rsid w:val="00A5597B"/>
    <w:rsid w:val="00A57D76"/>
    <w:rsid w:val="00A603D0"/>
    <w:rsid w:val="00A60ADA"/>
    <w:rsid w:val="00A627B7"/>
    <w:rsid w:val="00A62EBE"/>
    <w:rsid w:val="00A70C4D"/>
    <w:rsid w:val="00A77650"/>
    <w:rsid w:val="00A77D95"/>
    <w:rsid w:val="00A833E2"/>
    <w:rsid w:val="00A834C3"/>
    <w:rsid w:val="00A83655"/>
    <w:rsid w:val="00A87652"/>
    <w:rsid w:val="00A8790F"/>
    <w:rsid w:val="00A9033B"/>
    <w:rsid w:val="00A92343"/>
    <w:rsid w:val="00A9298F"/>
    <w:rsid w:val="00AA1F8F"/>
    <w:rsid w:val="00AA3074"/>
    <w:rsid w:val="00AA4307"/>
    <w:rsid w:val="00AA6F33"/>
    <w:rsid w:val="00AB0B00"/>
    <w:rsid w:val="00AB24FE"/>
    <w:rsid w:val="00AB2680"/>
    <w:rsid w:val="00AB367F"/>
    <w:rsid w:val="00AC02A4"/>
    <w:rsid w:val="00AC0CE2"/>
    <w:rsid w:val="00AC2AA6"/>
    <w:rsid w:val="00AC3269"/>
    <w:rsid w:val="00AC3572"/>
    <w:rsid w:val="00AC6360"/>
    <w:rsid w:val="00AD240F"/>
    <w:rsid w:val="00AD557E"/>
    <w:rsid w:val="00AD6877"/>
    <w:rsid w:val="00AE0B93"/>
    <w:rsid w:val="00AE363E"/>
    <w:rsid w:val="00AE3724"/>
    <w:rsid w:val="00AE3B46"/>
    <w:rsid w:val="00AE4810"/>
    <w:rsid w:val="00AE58F7"/>
    <w:rsid w:val="00AF046F"/>
    <w:rsid w:val="00AF3295"/>
    <w:rsid w:val="00AF33EF"/>
    <w:rsid w:val="00AF36B1"/>
    <w:rsid w:val="00AF67A1"/>
    <w:rsid w:val="00B001B2"/>
    <w:rsid w:val="00B00F59"/>
    <w:rsid w:val="00B02A17"/>
    <w:rsid w:val="00B02CD7"/>
    <w:rsid w:val="00B03C15"/>
    <w:rsid w:val="00B108E0"/>
    <w:rsid w:val="00B1240B"/>
    <w:rsid w:val="00B13C1D"/>
    <w:rsid w:val="00B1435E"/>
    <w:rsid w:val="00B14458"/>
    <w:rsid w:val="00B15DAA"/>
    <w:rsid w:val="00B21F88"/>
    <w:rsid w:val="00B25213"/>
    <w:rsid w:val="00B256C0"/>
    <w:rsid w:val="00B32A34"/>
    <w:rsid w:val="00B32DA5"/>
    <w:rsid w:val="00B3318A"/>
    <w:rsid w:val="00B35DFF"/>
    <w:rsid w:val="00B362DE"/>
    <w:rsid w:val="00B37BEF"/>
    <w:rsid w:val="00B4009A"/>
    <w:rsid w:val="00B422A2"/>
    <w:rsid w:val="00B43BC0"/>
    <w:rsid w:val="00B507CC"/>
    <w:rsid w:val="00B5110F"/>
    <w:rsid w:val="00B536CD"/>
    <w:rsid w:val="00B54D21"/>
    <w:rsid w:val="00B5529E"/>
    <w:rsid w:val="00B55D34"/>
    <w:rsid w:val="00B578F6"/>
    <w:rsid w:val="00B60E40"/>
    <w:rsid w:val="00B6225D"/>
    <w:rsid w:val="00B67E56"/>
    <w:rsid w:val="00B70B5C"/>
    <w:rsid w:val="00B74AB6"/>
    <w:rsid w:val="00B7601E"/>
    <w:rsid w:val="00B76D3C"/>
    <w:rsid w:val="00B77E10"/>
    <w:rsid w:val="00B818FE"/>
    <w:rsid w:val="00B86880"/>
    <w:rsid w:val="00B87F56"/>
    <w:rsid w:val="00B9033F"/>
    <w:rsid w:val="00B929EA"/>
    <w:rsid w:val="00B93A1B"/>
    <w:rsid w:val="00B9490E"/>
    <w:rsid w:val="00BA1E08"/>
    <w:rsid w:val="00BA3C63"/>
    <w:rsid w:val="00BB267B"/>
    <w:rsid w:val="00BB4872"/>
    <w:rsid w:val="00BB5FEA"/>
    <w:rsid w:val="00BB6308"/>
    <w:rsid w:val="00BB6A54"/>
    <w:rsid w:val="00BC18D5"/>
    <w:rsid w:val="00BC36B7"/>
    <w:rsid w:val="00BC4238"/>
    <w:rsid w:val="00BC6690"/>
    <w:rsid w:val="00BD57C5"/>
    <w:rsid w:val="00BE0497"/>
    <w:rsid w:val="00BE1383"/>
    <w:rsid w:val="00BE1939"/>
    <w:rsid w:val="00BE2933"/>
    <w:rsid w:val="00BF11FE"/>
    <w:rsid w:val="00BF171A"/>
    <w:rsid w:val="00BF51A5"/>
    <w:rsid w:val="00C03045"/>
    <w:rsid w:val="00C03C4F"/>
    <w:rsid w:val="00C0420F"/>
    <w:rsid w:val="00C04703"/>
    <w:rsid w:val="00C0492B"/>
    <w:rsid w:val="00C04B3B"/>
    <w:rsid w:val="00C11E36"/>
    <w:rsid w:val="00C128B9"/>
    <w:rsid w:val="00C12A3E"/>
    <w:rsid w:val="00C13FEF"/>
    <w:rsid w:val="00C147FB"/>
    <w:rsid w:val="00C208D3"/>
    <w:rsid w:val="00C21184"/>
    <w:rsid w:val="00C24CB3"/>
    <w:rsid w:val="00C30A44"/>
    <w:rsid w:val="00C30F20"/>
    <w:rsid w:val="00C32883"/>
    <w:rsid w:val="00C34B38"/>
    <w:rsid w:val="00C3629E"/>
    <w:rsid w:val="00C417EC"/>
    <w:rsid w:val="00C43A62"/>
    <w:rsid w:val="00C44550"/>
    <w:rsid w:val="00C504E4"/>
    <w:rsid w:val="00C5117D"/>
    <w:rsid w:val="00C52297"/>
    <w:rsid w:val="00C55601"/>
    <w:rsid w:val="00C6005D"/>
    <w:rsid w:val="00C61F4F"/>
    <w:rsid w:val="00C62F2A"/>
    <w:rsid w:val="00C6537A"/>
    <w:rsid w:val="00C66B7C"/>
    <w:rsid w:val="00C70063"/>
    <w:rsid w:val="00C73EC5"/>
    <w:rsid w:val="00C7429C"/>
    <w:rsid w:val="00C746A1"/>
    <w:rsid w:val="00C74787"/>
    <w:rsid w:val="00C76F3F"/>
    <w:rsid w:val="00C81C3D"/>
    <w:rsid w:val="00C81DD1"/>
    <w:rsid w:val="00C82DAB"/>
    <w:rsid w:val="00C82F7D"/>
    <w:rsid w:val="00C85723"/>
    <w:rsid w:val="00C86EAF"/>
    <w:rsid w:val="00C87D74"/>
    <w:rsid w:val="00C95A7B"/>
    <w:rsid w:val="00C95C63"/>
    <w:rsid w:val="00C96193"/>
    <w:rsid w:val="00C971D0"/>
    <w:rsid w:val="00C973B4"/>
    <w:rsid w:val="00CA0725"/>
    <w:rsid w:val="00CA0E1C"/>
    <w:rsid w:val="00CA45BE"/>
    <w:rsid w:val="00CA6569"/>
    <w:rsid w:val="00CB0D2D"/>
    <w:rsid w:val="00CB1B34"/>
    <w:rsid w:val="00CB222C"/>
    <w:rsid w:val="00CB5660"/>
    <w:rsid w:val="00CB5F4E"/>
    <w:rsid w:val="00CB670B"/>
    <w:rsid w:val="00CB6ED8"/>
    <w:rsid w:val="00CB78D7"/>
    <w:rsid w:val="00CC226D"/>
    <w:rsid w:val="00CC40E0"/>
    <w:rsid w:val="00CC6484"/>
    <w:rsid w:val="00CC6AF9"/>
    <w:rsid w:val="00CC6E16"/>
    <w:rsid w:val="00CC725A"/>
    <w:rsid w:val="00CD2252"/>
    <w:rsid w:val="00CD2685"/>
    <w:rsid w:val="00CD2C5C"/>
    <w:rsid w:val="00CD2FE1"/>
    <w:rsid w:val="00CD698B"/>
    <w:rsid w:val="00CE27FE"/>
    <w:rsid w:val="00CE4CC5"/>
    <w:rsid w:val="00CE6E16"/>
    <w:rsid w:val="00CE7116"/>
    <w:rsid w:val="00CF67B3"/>
    <w:rsid w:val="00CF73B3"/>
    <w:rsid w:val="00D01C55"/>
    <w:rsid w:val="00D02D21"/>
    <w:rsid w:val="00D04B84"/>
    <w:rsid w:val="00D050D8"/>
    <w:rsid w:val="00D06786"/>
    <w:rsid w:val="00D069DA"/>
    <w:rsid w:val="00D10AD0"/>
    <w:rsid w:val="00D162E6"/>
    <w:rsid w:val="00D16C65"/>
    <w:rsid w:val="00D2132F"/>
    <w:rsid w:val="00D21461"/>
    <w:rsid w:val="00D23477"/>
    <w:rsid w:val="00D23EBD"/>
    <w:rsid w:val="00D254BD"/>
    <w:rsid w:val="00D26C77"/>
    <w:rsid w:val="00D27828"/>
    <w:rsid w:val="00D27CC3"/>
    <w:rsid w:val="00D30383"/>
    <w:rsid w:val="00D3359C"/>
    <w:rsid w:val="00D42044"/>
    <w:rsid w:val="00D4268B"/>
    <w:rsid w:val="00D47A54"/>
    <w:rsid w:val="00D50D79"/>
    <w:rsid w:val="00D55A86"/>
    <w:rsid w:val="00D57026"/>
    <w:rsid w:val="00D60352"/>
    <w:rsid w:val="00D60E8E"/>
    <w:rsid w:val="00D613C0"/>
    <w:rsid w:val="00D61FB8"/>
    <w:rsid w:val="00D62FDF"/>
    <w:rsid w:val="00D63C28"/>
    <w:rsid w:val="00D72B5C"/>
    <w:rsid w:val="00D73A1D"/>
    <w:rsid w:val="00D73D7D"/>
    <w:rsid w:val="00D73DAF"/>
    <w:rsid w:val="00D74A54"/>
    <w:rsid w:val="00D8480B"/>
    <w:rsid w:val="00D84FF8"/>
    <w:rsid w:val="00D91AE1"/>
    <w:rsid w:val="00D9391F"/>
    <w:rsid w:val="00D95B81"/>
    <w:rsid w:val="00D97716"/>
    <w:rsid w:val="00DA16F6"/>
    <w:rsid w:val="00DA1CCC"/>
    <w:rsid w:val="00DA3824"/>
    <w:rsid w:val="00DB15A6"/>
    <w:rsid w:val="00DB1F3F"/>
    <w:rsid w:val="00DB1FB0"/>
    <w:rsid w:val="00DB3C23"/>
    <w:rsid w:val="00DB49E1"/>
    <w:rsid w:val="00DD0FE4"/>
    <w:rsid w:val="00DD1778"/>
    <w:rsid w:val="00DD1B24"/>
    <w:rsid w:val="00DD3AFD"/>
    <w:rsid w:val="00DD6D1C"/>
    <w:rsid w:val="00DE202A"/>
    <w:rsid w:val="00DE7288"/>
    <w:rsid w:val="00DF01AA"/>
    <w:rsid w:val="00DF381E"/>
    <w:rsid w:val="00DF3F62"/>
    <w:rsid w:val="00DF4E7B"/>
    <w:rsid w:val="00DF6CFF"/>
    <w:rsid w:val="00E0069C"/>
    <w:rsid w:val="00E017A3"/>
    <w:rsid w:val="00E02A20"/>
    <w:rsid w:val="00E0310F"/>
    <w:rsid w:val="00E0327C"/>
    <w:rsid w:val="00E064F1"/>
    <w:rsid w:val="00E10FA0"/>
    <w:rsid w:val="00E137EA"/>
    <w:rsid w:val="00E14645"/>
    <w:rsid w:val="00E14A14"/>
    <w:rsid w:val="00E162DB"/>
    <w:rsid w:val="00E16A24"/>
    <w:rsid w:val="00E20EE7"/>
    <w:rsid w:val="00E21A74"/>
    <w:rsid w:val="00E254BB"/>
    <w:rsid w:val="00E27056"/>
    <w:rsid w:val="00E27EAA"/>
    <w:rsid w:val="00E347F9"/>
    <w:rsid w:val="00E4182D"/>
    <w:rsid w:val="00E41D3D"/>
    <w:rsid w:val="00E44EBB"/>
    <w:rsid w:val="00E459D7"/>
    <w:rsid w:val="00E46B84"/>
    <w:rsid w:val="00E54FDD"/>
    <w:rsid w:val="00E56EAF"/>
    <w:rsid w:val="00E602B7"/>
    <w:rsid w:val="00E6038B"/>
    <w:rsid w:val="00E608AE"/>
    <w:rsid w:val="00E60EE6"/>
    <w:rsid w:val="00E658F2"/>
    <w:rsid w:val="00E665AB"/>
    <w:rsid w:val="00E66D57"/>
    <w:rsid w:val="00E73747"/>
    <w:rsid w:val="00E76DF9"/>
    <w:rsid w:val="00E7748B"/>
    <w:rsid w:val="00E8172B"/>
    <w:rsid w:val="00E84577"/>
    <w:rsid w:val="00E84C36"/>
    <w:rsid w:val="00E916DA"/>
    <w:rsid w:val="00E93CE7"/>
    <w:rsid w:val="00E949B5"/>
    <w:rsid w:val="00E95134"/>
    <w:rsid w:val="00E956BA"/>
    <w:rsid w:val="00EA0140"/>
    <w:rsid w:val="00EA1A16"/>
    <w:rsid w:val="00EA2462"/>
    <w:rsid w:val="00EA26E9"/>
    <w:rsid w:val="00EA533F"/>
    <w:rsid w:val="00EA6CC9"/>
    <w:rsid w:val="00EB3493"/>
    <w:rsid w:val="00EB396D"/>
    <w:rsid w:val="00EB3BD7"/>
    <w:rsid w:val="00EB4D69"/>
    <w:rsid w:val="00EC0F2A"/>
    <w:rsid w:val="00EC6A55"/>
    <w:rsid w:val="00EC7D5D"/>
    <w:rsid w:val="00ED070F"/>
    <w:rsid w:val="00ED0A1A"/>
    <w:rsid w:val="00ED4E5E"/>
    <w:rsid w:val="00ED627F"/>
    <w:rsid w:val="00ED73B3"/>
    <w:rsid w:val="00ED7612"/>
    <w:rsid w:val="00ED7C8D"/>
    <w:rsid w:val="00EE1ACA"/>
    <w:rsid w:val="00EE5E1F"/>
    <w:rsid w:val="00EE729F"/>
    <w:rsid w:val="00EF188C"/>
    <w:rsid w:val="00EF1BFF"/>
    <w:rsid w:val="00EF265B"/>
    <w:rsid w:val="00EF2A81"/>
    <w:rsid w:val="00EF4FC4"/>
    <w:rsid w:val="00EF6D17"/>
    <w:rsid w:val="00EF6F58"/>
    <w:rsid w:val="00EF7316"/>
    <w:rsid w:val="00F015E9"/>
    <w:rsid w:val="00F02A48"/>
    <w:rsid w:val="00F052CA"/>
    <w:rsid w:val="00F06DB7"/>
    <w:rsid w:val="00F11ACD"/>
    <w:rsid w:val="00F137AA"/>
    <w:rsid w:val="00F1585D"/>
    <w:rsid w:val="00F17B68"/>
    <w:rsid w:val="00F227C3"/>
    <w:rsid w:val="00F25166"/>
    <w:rsid w:val="00F30950"/>
    <w:rsid w:val="00F31C40"/>
    <w:rsid w:val="00F349B2"/>
    <w:rsid w:val="00F35D7B"/>
    <w:rsid w:val="00F35E11"/>
    <w:rsid w:val="00F40E24"/>
    <w:rsid w:val="00F47312"/>
    <w:rsid w:val="00F517D4"/>
    <w:rsid w:val="00F52720"/>
    <w:rsid w:val="00F52D07"/>
    <w:rsid w:val="00F533BA"/>
    <w:rsid w:val="00F541F2"/>
    <w:rsid w:val="00F54AEA"/>
    <w:rsid w:val="00F563E5"/>
    <w:rsid w:val="00F57889"/>
    <w:rsid w:val="00F621C4"/>
    <w:rsid w:val="00F62D16"/>
    <w:rsid w:val="00F678CB"/>
    <w:rsid w:val="00F67BD3"/>
    <w:rsid w:val="00F7346F"/>
    <w:rsid w:val="00F73D49"/>
    <w:rsid w:val="00F7444F"/>
    <w:rsid w:val="00F754A3"/>
    <w:rsid w:val="00F83013"/>
    <w:rsid w:val="00F84F0D"/>
    <w:rsid w:val="00F86FD5"/>
    <w:rsid w:val="00F92AF0"/>
    <w:rsid w:val="00F932BD"/>
    <w:rsid w:val="00F9405D"/>
    <w:rsid w:val="00F94E3F"/>
    <w:rsid w:val="00F974EA"/>
    <w:rsid w:val="00FA1025"/>
    <w:rsid w:val="00FA196F"/>
    <w:rsid w:val="00FA3D71"/>
    <w:rsid w:val="00FA4DB6"/>
    <w:rsid w:val="00FA627B"/>
    <w:rsid w:val="00FA76CE"/>
    <w:rsid w:val="00FB2919"/>
    <w:rsid w:val="00FB3100"/>
    <w:rsid w:val="00FB3599"/>
    <w:rsid w:val="00FB5DC7"/>
    <w:rsid w:val="00FB651F"/>
    <w:rsid w:val="00FB76AA"/>
    <w:rsid w:val="00FC27C5"/>
    <w:rsid w:val="00FC661E"/>
    <w:rsid w:val="00FD0875"/>
    <w:rsid w:val="00FD152D"/>
    <w:rsid w:val="00FD2305"/>
    <w:rsid w:val="00FD27F9"/>
    <w:rsid w:val="00FD4792"/>
    <w:rsid w:val="00FD4865"/>
    <w:rsid w:val="00FD49E6"/>
    <w:rsid w:val="00FD4E50"/>
    <w:rsid w:val="00FD54F5"/>
    <w:rsid w:val="00FD59A0"/>
    <w:rsid w:val="00FD72F8"/>
    <w:rsid w:val="00FD7C78"/>
    <w:rsid w:val="00FE17E8"/>
    <w:rsid w:val="00FE31AC"/>
    <w:rsid w:val="00FE6C09"/>
    <w:rsid w:val="00FF2055"/>
    <w:rsid w:val="00FF224C"/>
    <w:rsid w:val="00FF2D46"/>
    <w:rsid w:val="00FF4019"/>
    <w:rsid w:val="00FF4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9487C89-4C1C-45AB-8CBF-BE6A4198D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2AD5"/>
    <w:rPr>
      <w:lang w:eastAsia="ru-RU"/>
    </w:rPr>
  </w:style>
  <w:style w:type="paragraph" w:styleId="Heading1">
    <w:name w:val="heading 1"/>
    <w:basedOn w:val="Heading2"/>
    <w:next w:val="Normal"/>
    <w:link w:val="Heading1Char"/>
    <w:qFormat/>
    <w:rsid w:val="007E002F"/>
    <w:pPr>
      <w:numPr>
        <w:numId w:val="7"/>
      </w:numPr>
      <w:ind w:left="720"/>
      <w:outlineLvl w:val="0"/>
    </w:pPr>
    <w:rPr>
      <w:rFonts w:ascii="Sylfaen" w:hAnsi="Sylfaen" w:cs="Sylfaen"/>
      <w:bCs w:val="0"/>
      <w:i w:val="0"/>
      <w:color w:val="000000" w:themeColor="text1"/>
      <w:sz w:val="2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
    <w:basedOn w:val="Normal"/>
    <w:next w:val="Normal"/>
    <w:link w:val="Heading2Char"/>
    <w:qFormat/>
    <w:rsid w:val="006D2AD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884015"/>
    <w:pPr>
      <w:keepNext/>
      <w:spacing w:before="240" w:after="60"/>
      <w:outlineLvl w:val="2"/>
    </w:pPr>
    <w:rPr>
      <w:rFonts w:ascii="AcadNusx" w:hAnsi="AcadNusx" w:cs="Arial"/>
      <w:b/>
      <w:bCs/>
      <w:sz w:val="22"/>
      <w:szCs w:val="26"/>
    </w:rPr>
  </w:style>
  <w:style w:type="paragraph" w:styleId="Heading4">
    <w:name w:val="heading 4"/>
    <w:basedOn w:val="Normal"/>
    <w:next w:val="Normal"/>
    <w:link w:val="Heading4Char"/>
    <w:qFormat/>
    <w:rsid w:val="00DF6CFF"/>
    <w:pPr>
      <w:keepNext/>
      <w:tabs>
        <w:tab w:val="num" w:pos="864"/>
      </w:tabs>
      <w:spacing w:before="240" w:after="60"/>
      <w:ind w:left="864" w:hanging="864"/>
      <w:jc w:val="both"/>
      <w:outlineLvl w:val="3"/>
    </w:pPr>
    <w:rPr>
      <w:rFonts w:ascii="Arial" w:hAnsi="Arial"/>
      <w:b/>
      <w:sz w:val="24"/>
      <w:lang w:val="en-GB"/>
    </w:rPr>
  </w:style>
  <w:style w:type="paragraph" w:styleId="Heading5">
    <w:name w:val="heading 5"/>
    <w:basedOn w:val="Normal"/>
    <w:next w:val="Normal"/>
    <w:link w:val="Heading5Char"/>
    <w:qFormat/>
    <w:rsid w:val="006D2AD5"/>
    <w:p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tabs>
        <w:tab w:val="num" w:pos="1152"/>
      </w:tabs>
      <w:spacing w:before="240" w:after="60"/>
      <w:ind w:left="1152" w:hanging="1152"/>
      <w:jc w:val="both"/>
      <w:outlineLvl w:val="5"/>
    </w:pPr>
    <w:rPr>
      <w:i/>
      <w:sz w:val="22"/>
      <w:lang w:val="en-GB"/>
    </w:rPr>
  </w:style>
  <w:style w:type="paragraph" w:styleId="Heading7">
    <w:name w:val="heading 7"/>
    <w:basedOn w:val="Normal"/>
    <w:next w:val="Normal"/>
    <w:link w:val="Heading7Char"/>
    <w:qFormat/>
    <w:rsid w:val="00DF6CFF"/>
    <w:pPr>
      <w:tabs>
        <w:tab w:val="num" w:pos="1296"/>
      </w:tabs>
      <w:spacing w:before="240" w:after="60"/>
      <w:ind w:left="1296" w:hanging="1296"/>
      <w:jc w:val="both"/>
      <w:outlineLvl w:val="6"/>
    </w:pPr>
    <w:rPr>
      <w:rFonts w:ascii="Arial" w:hAnsi="Arial"/>
      <w:lang w:val="en-GB"/>
    </w:rPr>
  </w:style>
  <w:style w:type="paragraph" w:styleId="Heading8">
    <w:name w:val="heading 8"/>
    <w:basedOn w:val="Normal"/>
    <w:next w:val="Normal"/>
    <w:link w:val="Heading8Char"/>
    <w:qFormat/>
    <w:rsid w:val="00DF6CFF"/>
    <w:pPr>
      <w:tabs>
        <w:tab w:val="num" w:pos="1440"/>
      </w:tabs>
      <w:spacing w:before="240" w:after="60"/>
      <w:ind w:left="1440" w:hanging="1440"/>
      <w:jc w:val="both"/>
      <w:outlineLvl w:val="7"/>
    </w:pPr>
    <w:rPr>
      <w:rFonts w:ascii="Arial" w:hAnsi="Arial"/>
      <w:i/>
      <w:lang w:val="en-GB"/>
    </w:rPr>
  </w:style>
  <w:style w:type="paragraph" w:styleId="Heading9">
    <w:name w:val="heading 9"/>
    <w:aliases w:val="Table"/>
    <w:basedOn w:val="Normal"/>
    <w:next w:val="Normal"/>
    <w:link w:val="Heading9Char"/>
    <w:qFormat/>
    <w:rsid w:val="006D2AD5"/>
    <w:p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rsid w:val="006D2AD5"/>
    <w:rPr>
      <w:rFonts w:ascii="Arial" w:hAnsi="Arial" w:cs="Arial"/>
      <w:b/>
      <w:bCs/>
      <w:i/>
      <w:iCs/>
      <w:sz w:val="28"/>
      <w:szCs w:val="28"/>
      <w:lang w:val="en-US" w:eastAsia="ru-RU" w:bidi="ar-SA"/>
    </w:rPr>
  </w:style>
  <w:style w:type="paragraph" w:styleId="BodyText">
    <w:name w:val="Body Text"/>
    <w:basedOn w:val="Normal"/>
    <w:link w:val="BodyTextChar"/>
    <w:rsid w:val="006D2AD5"/>
    <w:pPr>
      <w:jc w:val="both"/>
    </w:pPr>
    <w:rPr>
      <w:rFonts w:ascii="LitMtavrPS" w:hAnsi="LitMtavrPS"/>
      <w:sz w:val="24"/>
    </w:rPr>
  </w:style>
  <w:style w:type="paragraph" w:styleId="Header">
    <w:name w:val="header"/>
    <w:basedOn w:val="Normal"/>
    <w:link w:val="HeaderChar"/>
    <w:rsid w:val="006D2AD5"/>
    <w:pPr>
      <w:tabs>
        <w:tab w:val="center" w:pos="4153"/>
        <w:tab w:val="right" w:pos="8306"/>
      </w:tabs>
    </w:pPr>
    <w:rPr>
      <w:sz w:val="24"/>
      <w:lang w:val="en-GB"/>
    </w:rPr>
  </w:style>
  <w:style w:type="paragraph" w:styleId="BodyText2">
    <w:name w:val="Body Text 2"/>
    <w:basedOn w:val="Normal"/>
    <w:link w:val="BodyText2Char"/>
    <w:rsid w:val="006D2AD5"/>
    <w:pPr>
      <w:jc w:val="both"/>
    </w:pPr>
    <w:rPr>
      <w:rFonts w:ascii="LitNusx" w:hAnsi="LitNusx"/>
      <w:sz w:val="24"/>
    </w:rPr>
  </w:style>
  <w:style w:type="table" w:styleId="TableGrid">
    <w:name w:val="Table Grid"/>
    <w:basedOn w:val="TableNormal"/>
    <w:rsid w:val="006D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Char Char, Знак,Знак Зна Char,Знак Зна"/>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basedOn w:val="Normal"/>
    <w:link w:val="FooterChar"/>
    <w:rsid w:val="006D2AD5"/>
    <w:pPr>
      <w:tabs>
        <w:tab w:val="center" w:pos="4677"/>
        <w:tab w:val="right" w:pos="9355"/>
      </w:tabs>
    </w:pPr>
  </w:style>
  <w:style w:type="paragraph" w:customStyle="1" w:styleId="4AcadNusx">
    <w:name w:val="Заголовок 4 + AcadNusx"/>
    <w:aliases w:val="11 pt"/>
    <w:basedOn w:val="Heading3"/>
    <w:rsid w:val="006D2AD5"/>
    <w:pPr>
      <w:numPr>
        <w:ilvl w:val="3"/>
        <w:numId w:val="1"/>
      </w:numPr>
    </w:pPr>
    <w:rPr>
      <w:szCs w:val="22"/>
    </w:rPr>
  </w:style>
  <w:style w:type="paragraph" w:styleId="BodyTextIndent2">
    <w:name w:val="Body Text Indent 2"/>
    <w:basedOn w:val="Normal"/>
    <w:link w:val="BodyTextIndent2Char"/>
    <w:rsid w:val="006D2AD5"/>
    <w:pPr>
      <w:spacing w:after="120" w:line="480" w:lineRule="auto"/>
      <w:ind w:left="283"/>
    </w:pPr>
  </w:style>
  <w:style w:type="character" w:styleId="PageNumber">
    <w:name w:val="page number"/>
    <w:basedOn w:val="DefaultParagraphFont"/>
    <w:rsid w:val="006D2AD5"/>
  </w:style>
  <w:style w:type="paragraph" w:styleId="BalloonText">
    <w:name w:val="Balloon Text"/>
    <w:basedOn w:val="Normal"/>
    <w:link w:val="BalloonTextChar"/>
    <w:semiHidden/>
    <w:rsid w:val="006D2AD5"/>
    <w:rPr>
      <w:rFonts w:ascii="Tahoma" w:hAnsi="Tahoma" w:cs="Tahoma"/>
      <w:sz w:val="16"/>
      <w:szCs w:val="16"/>
    </w:rPr>
  </w:style>
  <w:style w:type="paragraph" w:styleId="TOC1">
    <w:name w:val="toc 1"/>
    <w:basedOn w:val="Normal"/>
    <w:next w:val="Normal"/>
    <w:autoRedefine/>
    <w:uiPriority w:val="39"/>
    <w:rsid w:val="00452995"/>
    <w:pPr>
      <w:tabs>
        <w:tab w:val="right" w:leader="dot" w:pos="8400"/>
      </w:tabs>
      <w:ind w:right="480"/>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paragraph" w:styleId="TOC2">
    <w:name w:val="toc 2"/>
    <w:basedOn w:val="Normal"/>
    <w:next w:val="Normal"/>
    <w:autoRedefine/>
    <w:uiPriority w:val="39"/>
    <w:rsid w:val="00452995"/>
    <w:pPr>
      <w:tabs>
        <w:tab w:val="right" w:leader="dot" w:pos="8400"/>
      </w:tabs>
      <w:ind w:left="200"/>
    </w:pPr>
    <w:rPr>
      <w:rFonts w:ascii="Sylfaen" w:hAnsi="Sylfaen"/>
    </w:rPr>
  </w:style>
  <w:style w:type="paragraph" w:styleId="TOC3">
    <w:name w:val="toc 3"/>
    <w:basedOn w:val="Normal"/>
    <w:next w:val="Normal"/>
    <w:autoRedefine/>
    <w:uiPriority w:val="39"/>
    <w:rsid w:val="00452995"/>
    <w:pPr>
      <w:tabs>
        <w:tab w:val="right" w:leader="dot" w:pos="8400"/>
      </w:tabs>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aliases w:val="Bullet1,Akapit z listą BS"/>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basedOn w:val="Normal"/>
    <w:link w:val="FootnoteTextChar"/>
    <w:uiPriority w:val="99"/>
    <w:rsid w:val="0070439A"/>
  </w:style>
  <w:style w:type="character" w:styleId="FootnoteReference">
    <w:name w:val="footnote reference"/>
    <w:basedOn w:val="DefaultParagraphFont"/>
    <w:rsid w:val="0070439A"/>
    <w:rPr>
      <w:vertAlign w:val="superscript"/>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rsid w:val="0070439A"/>
    <w:pPr>
      <w:spacing w:after="120"/>
      <w:ind w:left="283"/>
    </w:pPr>
    <w:rPr>
      <w:sz w:val="16"/>
      <w:szCs w:val="16"/>
      <w:lang w:val="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jc w:val="center"/>
      <w:outlineLvl w:val="9"/>
    </w:pPr>
    <w:rPr>
      <w:rFonts w:ascii="DumbaMtavr" w:hAnsi="DumbaMtavr"/>
      <w:caps/>
      <w:sz w:val="20"/>
      <w:lang w:val="en-GB" w:eastAsia="en-US"/>
    </w:rPr>
  </w:style>
  <w:style w:type="paragraph" w:customStyle="1" w:styleId="Style1">
    <w:name w:val="Style1"/>
    <w:basedOn w:val="Normal"/>
    <w:next w:val="Normal"/>
    <w:rsid w:val="0070439A"/>
    <w:pPr>
      <w:numPr>
        <w:numId w:val="3"/>
      </w:numPr>
      <w:jc w:val="both"/>
    </w:pPr>
    <w:rPr>
      <w:rFonts w:ascii="AcadNusx" w:hAnsi="AcadNusx"/>
      <w:b/>
      <w:sz w:val="22"/>
      <w:szCs w:val="22"/>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rsid w:val="0070439A"/>
    <w:rPr>
      <w:sz w:val="24"/>
      <w:szCs w:val="24"/>
      <w:lang w:val="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qFormat/>
    <w:rsid w:val="0070439A"/>
    <w:pPr>
      <w:spacing w:line="360" w:lineRule="auto"/>
      <w:jc w:val="center"/>
    </w:pPr>
    <w:rPr>
      <w:rFonts w:ascii="LitMtavrPS" w:hAnsi="LitMtavrPS"/>
      <w:b/>
      <w:sz w:val="28"/>
      <w:u w:val="single"/>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semiHidden/>
    <w:rsid w:val="00793FD6"/>
    <w:pPr>
      <w:ind w:left="600"/>
    </w:pPr>
  </w:style>
  <w:style w:type="paragraph" w:customStyle="1" w:styleId="Figure">
    <w:name w:val="Figure"/>
    <w:basedOn w:val="Normal"/>
    <w:next w:val="Normal"/>
    <w:rsid w:val="00B6225D"/>
    <w:pPr>
      <w:ind w:left="680"/>
      <w:jc w:val="center"/>
      <w:outlineLvl w:val="3"/>
    </w:pPr>
    <w:rPr>
      <w:rFonts w:ascii="zgc" w:hAnsi="zgc"/>
      <w:b/>
      <w:sz w:val="22"/>
      <w:lang w:val="en-GB" w:eastAsia="en-US"/>
    </w:rPr>
  </w:style>
  <w:style w:type="paragraph" w:customStyle="1" w:styleId="1">
    <w:name w:val="Абзац списка1"/>
    <w:basedOn w:val="Normal"/>
    <w:qFormat/>
    <w:rsid w:val="00683AB6"/>
    <w:pPr>
      <w:spacing w:after="200" w:line="276" w:lineRule="auto"/>
      <w:ind w:left="720"/>
      <w:contextualSpacing/>
    </w:pPr>
    <w:rPr>
      <w:rFonts w:ascii="Calibri" w:hAnsi="Calibri"/>
      <w:sz w:val="22"/>
      <w:szCs w:val="22"/>
      <w:lang w:val="ru-RU"/>
    </w:rPr>
  </w:style>
  <w:style w:type="character" w:customStyle="1" w:styleId="FooterChar">
    <w:name w:val="Footer Char"/>
    <w:basedOn w:val="DefaultParagraphFont"/>
    <w:link w:val="Footer"/>
    <w:rsid w:val="00795C0B"/>
    <w:rPr>
      <w:lang w:eastAsia="ru-RU"/>
    </w:rPr>
  </w:style>
  <w:style w:type="character" w:customStyle="1" w:styleId="BodyTextIndentChar">
    <w:name w:val="Body Text Indent Char"/>
    <w:basedOn w:val="DefaultParagraphFont"/>
    <w:link w:val="BodyTextIndent"/>
    <w:rsid w:val="00E20EE7"/>
    <w:rPr>
      <w:lang w:eastAsia="ru-RU"/>
    </w:rPr>
  </w:style>
  <w:style w:type="character" w:customStyle="1" w:styleId="NormalChar">
    <w:name w:val="[Normal] Char"/>
    <w:basedOn w:val="DefaultParagraphFont"/>
    <w:link w:val="Normal0"/>
    <w:locked/>
    <w:rsid w:val="00E20EE7"/>
    <w:rPr>
      <w:rFonts w:ascii="Arial" w:hAnsi="Arial" w:cs="Arial"/>
      <w:sz w:val="24"/>
      <w:szCs w:val="24"/>
      <w:lang w:val="ru-RU" w:eastAsia="ru-RU"/>
    </w:rPr>
  </w:style>
  <w:style w:type="paragraph" w:customStyle="1" w:styleId="sataurixml">
    <w:name w:val="satauri_xml"/>
    <w:basedOn w:val="Normal"/>
    <w:autoRedefine/>
    <w:rsid w:val="008532A2"/>
    <w:pPr>
      <w:ind w:left="360"/>
    </w:pPr>
    <w:rPr>
      <w:rFonts w:ascii="Sylfaen" w:hAnsi="Sylfaen" w:cs="Sylfaen"/>
      <w:sz w:val="22"/>
      <w:szCs w:val="22"/>
      <w:lang w:eastAsia="en-US"/>
    </w:rPr>
  </w:style>
  <w:style w:type="paragraph" w:customStyle="1" w:styleId="abzacixml">
    <w:name w:val="abzaci_xml"/>
    <w:basedOn w:val="PlainText"/>
    <w:autoRedefine/>
    <w:rsid w:val="00E20EE7"/>
    <w:pPr>
      <w:widowControl/>
      <w:jc w:val="left"/>
    </w:pPr>
    <w:rPr>
      <w:rFonts w:ascii="Sylfaen" w:hAnsi="Sylfaen" w:cs="Sylfaen"/>
      <w:bCs/>
      <w:szCs w:val="22"/>
      <w:lang w:val="ka-GE" w:eastAsia="en-US"/>
    </w:rPr>
  </w:style>
  <w:style w:type="character" w:customStyle="1" w:styleId="BodyTextChar">
    <w:name w:val="Body Text Char"/>
    <w:basedOn w:val="DefaultParagraphFont"/>
    <w:link w:val="BodyText"/>
    <w:rsid w:val="00E20EE7"/>
    <w:rPr>
      <w:rFonts w:ascii="LitMtavrPS" w:hAnsi="LitMtavrPS"/>
      <w:sz w:val="24"/>
      <w:lang w:eastAsia="ru-RU"/>
    </w:rPr>
  </w:style>
  <w:style w:type="character" w:customStyle="1" w:styleId="HeaderChar">
    <w:name w:val="Header Char"/>
    <w:basedOn w:val="DefaultParagraphFont"/>
    <w:link w:val="Header"/>
    <w:rsid w:val="00FD54F5"/>
    <w:rPr>
      <w:sz w:val="24"/>
      <w:lang w:val="en-GB" w:eastAsia="ru-RU"/>
    </w:rPr>
  </w:style>
  <w:style w:type="numbering" w:customStyle="1" w:styleId="10">
    <w:name w:val="Нет списка1"/>
    <w:next w:val="NoList"/>
    <w:uiPriority w:val="99"/>
    <w:semiHidden/>
    <w:unhideWhenUsed/>
    <w:rsid w:val="00CE7116"/>
  </w:style>
  <w:style w:type="character" w:styleId="SubtleEmphasis">
    <w:name w:val="Subtle Emphasis"/>
    <w:uiPriority w:val="19"/>
    <w:qFormat/>
    <w:rsid w:val="00A10A2F"/>
    <w:rPr>
      <w:i/>
      <w:iCs/>
      <w:color w:val="404040"/>
    </w:rPr>
  </w:style>
  <w:style w:type="character" w:styleId="IntenseEmphasis">
    <w:name w:val="Intense Emphasis"/>
    <w:uiPriority w:val="21"/>
    <w:qFormat/>
    <w:rsid w:val="00A10A2F"/>
    <w:rPr>
      <w:i/>
      <w:iCs/>
      <w:color w:val="5B9BD5"/>
    </w:rPr>
  </w:style>
  <w:style w:type="table" w:customStyle="1" w:styleId="ReportTable2">
    <w:name w:val="Report Table 2"/>
    <w:uiPriority w:val="98"/>
    <w:semiHidden/>
    <w:unhideWhenUsed/>
    <w:qFormat/>
    <w:rsid w:val="00B1435E"/>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
    <w:name w:val="Table Grid1"/>
    <w:basedOn w:val="TableNormal"/>
    <w:next w:val="TableGrid"/>
    <w:rsid w:val="00B1435E"/>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portTable21">
    <w:name w:val="Report Table 21"/>
    <w:uiPriority w:val="98"/>
    <w:semiHidden/>
    <w:unhideWhenUsed/>
    <w:qFormat/>
    <w:rsid w:val="00B1435E"/>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C81DD1"/>
  </w:style>
  <w:style w:type="paragraph" w:customStyle="1" w:styleId="Titel">
    <w:name w:val="Titel"/>
    <w:basedOn w:val="Normal"/>
    <w:link w:val="TitelChar"/>
    <w:qFormat/>
    <w:rsid w:val="00C81DD1"/>
    <w:pPr>
      <w:spacing w:line="360" w:lineRule="auto"/>
      <w:ind w:firstLine="567"/>
      <w:contextualSpacing/>
      <w:jc w:val="center"/>
    </w:pPr>
    <w:rPr>
      <w:rFonts w:ascii="Sylfaen" w:eastAsia="Sylfaen" w:hAnsi="Sylfaen"/>
      <w:spacing w:val="-10"/>
      <w:kern w:val="28"/>
      <w:sz w:val="32"/>
      <w:szCs w:val="56"/>
      <w:lang w:val="ka-GE" w:eastAsia="en-US"/>
    </w:rPr>
  </w:style>
  <w:style w:type="character" w:customStyle="1" w:styleId="TitelChar">
    <w:name w:val="Titel Char"/>
    <w:link w:val="Titel"/>
    <w:rsid w:val="00C81DD1"/>
    <w:rPr>
      <w:rFonts w:ascii="Sylfaen" w:eastAsia="Sylfaen" w:hAnsi="Sylfaen"/>
      <w:spacing w:val="-10"/>
      <w:kern w:val="28"/>
      <w:sz w:val="32"/>
      <w:szCs w:val="56"/>
      <w:lang w:val="ka-GE"/>
    </w:rPr>
  </w:style>
  <w:style w:type="character" w:customStyle="1" w:styleId="Heading1Char">
    <w:name w:val="Heading 1 Char"/>
    <w:basedOn w:val="DefaultParagraphFont"/>
    <w:link w:val="Heading1"/>
    <w:rsid w:val="00C81DD1"/>
    <w:rPr>
      <w:rFonts w:ascii="Sylfaen" w:hAnsi="Sylfaen" w:cs="Sylfaen"/>
      <w:b/>
      <w:iCs/>
      <w:color w:val="000000" w:themeColor="text1"/>
      <w:sz w:val="22"/>
      <w:szCs w:val="28"/>
      <w:lang w:eastAsia="ru-RU"/>
    </w:rPr>
  </w:style>
  <w:style w:type="character" w:customStyle="1" w:styleId="Heading3Char">
    <w:name w:val="Heading 3 Char"/>
    <w:basedOn w:val="DefaultParagraphFont"/>
    <w:link w:val="Heading3"/>
    <w:uiPriority w:val="9"/>
    <w:rsid w:val="00C81DD1"/>
    <w:rPr>
      <w:rFonts w:ascii="AcadNusx" w:hAnsi="AcadNusx" w:cs="Arial"/>
      <w:b/>
      <w:bCs/>
      <w:sz w:val="22"/>
      <w:szCs w:val="26"/>
      <w:lang w:eastAsia="ru-RU"/>
    </w:rPr>
  </w:style>
  <w:style w:type="character" w:customStyle="1" w:styleId="Heading4Char">
    <w:name w:val="Heading 4 Char"/>
    <w:basedOn w:val="DefaultParagraphFont"/>
    <w:link w:val="Heading4"/>
    <w:rsid w:val="00C81DD1"/>
    <w:rPr>
      <w:rFonts w:ascii="Arial" w:hAnsi="Arial"/>
      <w:b/>
      <w:sz w:val="24"/>
      <w:lang w:val="en-GB" w:eastAsia="ru-RU"/>
    </w:rPr>
  </w:style>
  <w:style w:type="character" w:customStyle="1" w:styleId="Heading5Char">
    <w:name w:val="Heading 5 Char"/>
    <w:basedOn w:val="DefaultParagraphFont"/>
    <w:link w:val="Heading5"/>
    <w:rsid w:val="00C81DD1"/>
    <w:rPr>
      <w:rFonts w:ascii="LitNusx" w:hAnsi="LitNusx"/>
      <w:b/>
      <w:bCs/>
      <w:i/>
      <w:iCs/>
      <w:sz w:val="26"/>
      <w:szCs w:val="26"/>
    </w:rPr>
  </w:style>
  <w:style w:type="character" w:customStyle="1" w:styleId="Heading6Char">
    <w:name w:val="Heading 6 Char"/>
    <w:basedOn w:val="DefaultParagraphFont"/>
    <w:link w:val="Heading6"/>
    <w:rsid w:val="00C81DD1"/>
    <w:rPr>
      <w:i/>
      <w:sz w:val="22"/>
      <w:lang w:val="en-GB" w:eastAsia="ru-RU"/>
    </w:rPr>
  </w:style>
  <w:style w:type="character" w:customStyle="1" w:styleId="Heading7Char">
    <w:name w:val="Heading 7 Char"/>
    <w:basedOn w:val="DefaultParagraphFont"/>
    <w:link w:val="Heading7"/>
    <w:rsid w:val="00C81DD1"/>
    <w:rPr>
      <w:rFonts w:ascii="Arial" w:hAnsi="Arial"/>
      <w:lang w:val="en-GB" w:eastAsia="ru-RU"/>
    </w:rPr>
  </w:style>
  <w:style w:type="character" w:customStyle="1" w:styleId="Heading8Char">
    <w:name w:val="Heading 8 Char"/>
    <w:basedOn w:val="DefaultParagraphFont"/>
    <w:link w:val="Heading8"/>
    <w:rsid w:val="00C81DD1"/>
    <w:rPr>
      <w:rFonts w:ascii="Arial" w:hAnsi="Arial"/>
      <w:i/>
      <w:lang w:val="en-GB" w:eastAsia="ru-RU"/>
    </w:rPr>
  </w:style>
  <w:style w:type="character" w:customStyle="1" w:styleId="Heading9Char">
    <w:name w:val="Heading 9 Char"/>
    <w:aliases w:val="Table Char"/>
    <w:basedOn w:val="DefaultParagraphFont"/>
    <w:link w:val="Heading9"/>
    <w:rsid w:val="00C81DD1"/>
    <w:rPr>
      <w:rFonts w:ascii="Arial" w:hAnsi="Arial" w:cs="Arial"/>
      <w:sz w:val="22"/>
      <w:szCs w:val="22"/>
      <w:lang w:val="ru-RU" w:eastAsia="ru-RU"/>
    </w:rPr>
  </w:style>
  <w:style w:type="character" w:customStyle="1" w:styleId="TitleChar">
    <w:name w:val="Title Char"/>
    <w:basedOn w:val="DefaultParagraphFont"/>
    <w:link w:val="Title"/>
    <w:rsid w:val="00C81DD1"/>
    <w:rPr>
      <w:rFonts w:ascii="LitMtavrPS" w:hAnsi="LitMtavrPS"/>
      <w:b/>
      <w:sz w:val="28"/>
      <w:u w:val="single"/>
      <w:lang w:eastAsia="ru-RU"/>
    </w:rPr>
  </w:style>
  <w:style w:type="table" w:customStyle="1" w:styleId="ReportTable22">
    <w:name w:val="Report Table 22"/>
    <w:uiPriority w:val="98"/>
    <w:semiHidden/>
    <w:unhideWhenUsed/>
    <w:qFormat/>
    <w:rsid w:val="00C81DD1"/>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FootnoteTextChar">
    <w:name w:val="Footnote Text Char"/>
    <w:basedOn w:val="DefaultParagraphFont"/>
    <w:link w:val="FootnoteText"/>
    <w:uiPriority w:val="99"/>
    <w:rsid w:val="00C81DD1"/>
    <w:rPr>
      <w:lang w:eastAsia="ru-RU"/>
    </w:rPr>
  </w:style>
  <w:style w:type="table" w:customStyle="1" w:styleId="TableGrid2">
    <w:name w:val="Table Grid2"/>
    <w:basedOn w:val="TableNormal"/>
    <w:next w:val="TableGrid"/>
    <w:rsid w:val="00C81DD1"/>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
    <w:name w:val="Balloon Text Char"/>
    <w:basedOn w:val="DefaultParagraphFont"/>
    <w:link w:val="BalloonText"/>
    <w:semiHidden/>
    <w:rsid w:val="00C81DD1"/>
    <w:rPr>
      <w:rFonts w:ascii="Tahoma" w:hAnsi="Tahoma" w:cs="Tahoma"/>
      <w:sz w:val="16"/>
      <w:szCs w:val="16"/>
      <w:lang w:eastAsia="ru-RU"/>
    </w:rPr>
  </w:style>
  <w:style w:type="character" w:customStyle="1" w:styleId="BodyTextIndent2Char">
    <w:name w:val="Body Text Indent 2 Char"/>
    <w:basedOn w:val="DefaultParagraphFont"/>
    <w:link w:val="BodyTextIndent2"/>
    <w:rsid w:val="00C81DD1"/>
    <w:rPr>
      <w:lang w:eastAsia="ru-RU"/>
    </w:rPr>
  </w:style>
  <w:style w:type="paragraph" w:customStyle="1" w:styleId="naxazi2">
    <w:name w:val="naxazi Знак Знак"/>
    <w:basedOn w:val="PlainText"/>
    <w:link w:val="naxazi1"/>
    <w:rsid w:val="00C81DD1"/>
    <w:pPr>
      <w:jc w:val="center"/>
    </w:pPr>
    <w:rPr>
      <w:b/>
    </w:rPr>
  </w:style>
  <w:style w:type="character" w:customStyle="1" w:styleId="BodyText2Char">
    <w:name w:val="Body Text 2 Char"/>
    <w:basedOn w:val="DefaultParagraphFont"/>
    <w:link w:val="BodyText2"/>
    <w:rsid w:val="00C81DD1"/>
    <w:rPr>
      <w:rFonts w:ascii="LitNusx" w:hAnsi="LitNusx"/>
      <w:sz w:val="24"/>
      <w:lang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C81DD1"/>
    <w:rPr>
      <w:sz w:val="24"/>
      <w:szCs w:val="24"/>
      <w:lang w:val="pl-PL" w:eastAsia="pl-PL"/>
    </w:rPr>
  </w:style>
  <w:style w:type="table" w:customStyle="1" w:styleId="2">
    <w:name w:val="Сетка таблицы2"/>
    <w:basedOn w:val="TableNormal"/>
    <w:next w:val="TableGrid"/>
    <w:rsid w:val="00C81DD1"/>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rsid w:val="00C81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81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Akapit z listą BS Char"/>
    <w:link w:val="ListParagraph"/>
    <w:uiPriority w:val="34"/>
    <w:rsid w:val="00C81DD1"/>
    <w:rPr>
      <w:rFonts w:ascii="Calibri" w:eastAsia="Calibri" w:hAnsi="Calibri"/>
      <w:sz w:val="22"/>
      <w:szCs w:val="22"/>
    </w:rPr>
  </w:style>
  <w:style w:type="table" w:customStyle="1" w:styleId="ReportTable211">
    <w:name w:val="Report Table 211"/>
    <w:uiPriority w:val="98"/>
    <w:semiHidden/>
    <w:unhideWhenUsed/>
    <w:qFormat/>
    <w:rsid w:val="00C81DD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2">
    <w:name w:val="Table Grid22"/>
    <w:basedOn w:val="TableNormal"/>
    <w:next w:val="TableGrid"/>
    <w:rsid w:val="00153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42044"/>
    <w:pPr>
      <w:keepLines/>
      <w:numPr>
        <w:numId w:val="0"/>
      </w:numPr>
      <w:spacing w:after="0" w:line="259" w:lineRule="auto"/>
      <w:outlineLvl w:val="9"/>
    </w:pPr>
    <w:rPr>
      <w:rFonts w:asciiTheme="majorHAnsi" w:eastAsiaTheme="majorEastAsia" w:hAnsiTheme="majorHAnsi" w:cstheme="majorBidi"/>
      <w:b w:val="0"/>
      <w:iCs w:val="0"/>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40528">
      <w:bodyDiv w:val="1"/>
      <w:marLeft w:val="0"/>
      <w:marRight w:val="0"/>
      <w:marTop w:val="0"/>
      <w:marBottom w:val="0"/>
      <w:divBdr>
        <w:top w:val="none" w:sz="0" w:space="0" w:color="auto"/>
        <w:left w:val="none" w:sz="0" w:space="0" w:color="auto"/>
        <w:bottom w:val="none" w:sz="0" w:space="0" w:color="auto"/>
        <w:right w:val="none" w:sz="0" w:space="0" w:color="auto"/>
      </w:divBdr>
    </w:div>
    <w:div w:id="161898689">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788938611">
      <w:bodyDiv w:val="1"/>
      <w:marLeft w:val="0"/>
      <w:marRight w:val="0"/>
      <w:marTop w:val="0"/>
      <w:marBottom w:val="0"/>
      <w:divBdr>
        <w:top w:val="none" w:sz="0" w:space="0" w:color="auto"/>
        <w:left w:val="none" w:sz="0" w:space="0" w:color="auto"/>
        <w:bottom w:val="none" w:sz="0" w:space="0" w:color="auto"/>
        <w:right w:val="none" w:sz="0" w:space="0" w:color="auto"/>
      </w:divBdr>
    </w:div>
    <w:div w:id="863709081">
      <w:bodyDiv w:val="1"/>
      <w:marLeft w:val="0"/>
      <w:marRight w:val="0"/>
      <w:marTop w:val="0"/>
      <w:marBottom w:val="0"/>
      <w:divBdr>
        <w:top w:val="none" w:sz="0" w:space="0" w:color="auto"/>
        <w:left w:val="none" w:sz="0" w:space="0" w:color="auto"/>
        <w:bottom w:val="none" w:sz="0" w:space="0" w:color="auto"/>
        <w:right w:val="none" w:sz="0" w:space="0" w:color="auto"/>
      </w:divBdr>
    </w:div>
    <w:div w:id="1182360615">
      <w:bodyDiv w:val="1"/>
      <w:marLeft w:val="0"/>
      <w:marRight w:val="0"/>
      <w:marTop w:val="0"/>
      <w:marBottom w:val="0"/>
      <w:divBdr>
        <w:top w:val="none" w:sz="0" w:space="0" w:color="auto"/>
        <w:left w:val="none" w:sz="0" w:space="0" w:color="auto"/>
        <w:bottom w:val="none" w:sz="0" w:space="0" w:color="auto"/>
        <w:right w:val="none" w:sz="0" w:space="0" w:color="auto"/>
      </w:divBdr>
    </w:div>
    <w:div w:id="1300526823">
      <w:bodyDiv w:val="1"/>
      <w:marLeft w:val="0"/>
      <w:marRight w:val="0"/>
      <w:marTop w:val="0"/>
      <w:marBottom w:val="0"/>
      <w:divBdr>
        <w:top w:val="none" w:sz="0" w:space="0" w:color="auto"/>
        <w:left w:val="none" w:sz="0" w:space="0" w:color="auto"/>
        <w:bottom w:val="none" w:sz="0" w:space="0" w:color="auto"/>
        <w:right w:val="none" w:sz="0" w:space="0" w:color="auto"/>
      </w:divBdr>
    </w:div>
    <w:div w:id="1384208529">
      <w:bodyDiv w:val="1"/>
      <w:marLeft w:val="0"/>
      <w:marRight w:val="0"/>
      <w:marTop w:val="0"/>
      <w:marBottom w:val="0"/>
      <w:divBdr>
        <w:top w:val="none" w:sz="0" w:space="0" w:color="auto"/>
        <w:left w:val="none" w:sz="0" w:space="0" w:color="auto"/>
        <w:bottom w:val="none" w:sz="0" w:space="0" w:color="auto"/>
        <w:right w:val="none" w:sz="0" w:space="0" w:color="auto"/>
      </w:divBdr>
    </w:div>
    <w:div w:id="1425345866">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85C24-D922-4B0E-94AC-D408C480D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17282</Words>
  <Characters>98514</Characters>
  <Application>Microsoft Office Word</Application>
  <DocSecurity>0</DocSecurity>
  <Lines>820</Lines>
  <Paragraphs>231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115565</CharactersWithSpaces>
  <SharedDoc>false</SharedDoc>
  <HLinks>
    <vt:vector size="180" baseType="variant">
      <vt:variant>
        <vt:i4>1966129</vt:i4>
      </vt:variant>
      <vt:variant>
        <vt:i4>176</vt:i4>
      </vt:variant>
      <vt:variant>
        <vt:i4>0</vt:i4>
      </vt:variant>
      <vt:variant>
        <vt:i4>5</vt:i4>
      </vt:variant>
      <vt:variant>
        <vt:lpwstr/>
      </vt:variant>
      <vt:variant>
        <vt:lpwstr>_Toc243216192</vt:lpwstr>
      </vt:variant>
      <vt:variant>
        <vt:i4>1966129</vt:i4>
      </vt:variant>
      <vt:variant>
        <vt:i4>170</vt:i4>
      </vt:variant>
      <vt:variant>
        <vt:i4>0</vt:i4>
      </vt:variant>
      <vt:variant>
        <vt:i4>5</vt:i4>
      </vt:variant>
      <vt:variant>
        <vt:lpwstr/>
      </vt:variant>
      <vt:variant>
        <vt:lpwstr>_Toc243216191</vt:lpwstr>
      </vt:variant>
      <vt:variant>
        <vt:i4>1966129</vt:i4>
      </vt:variant>
      <vt:variant>
        <vt:i4>164</vt:i4>
      </vt:variant>
      <vt:variant>
        <vt:i4>0</vt:i4>
      </vt:variant>
      <vt:variant>
        <vt:i4>5</vt:i4>
      </vt:variant>
      <vt:variant>
        <vt:lpwstr/>
      </vt:variant>
      <vt:variant>
        <vt:lpwstr>_Toc243216190</vt:lpwstr>
      </vt:variant>
      <vt:variant>
        <vt:i4>2031665</vt:i4>
      </vt:variant>
      <vt:variant>
        <vt:i4>158</vt:i4>
      </vt:variant>
      <vt:variant>
        <vt:i4>0</vt:i4>
      </vt:variant>
      <vt:variant>
        <vt:i4>5</vt:i4>
      </vt:variant>
      <vt:variant>
        <vt:lpwstr/>
      </vt:variant>
      <vt:variant>
        <vt:lpwstr>_Toc243216189</vt:lpwstr>
      </vt:variant>
      <vt:variant>
        <vt:i4>2031665</vt:i4>
      </vt:variant>
      <vt:variant>
        <vt:i4>152</vt:i4>
      </vt:variant>
      <vt:variant>
        <vt:i4>0</vt:i4>
      </vt:variant>
      <vt:variant>
        <vt:i4>5</vt:i4>
      </vt:variant>
      <vt:variant>
        <vt:lpwstr/>
      </vt:variant>
      <vt:variant>
        <vt:lpwstr>_Toc243216188</vt:lpwstr>
      </vt:variant>
      <vt:variant>
        <vt:i4>2031665</vt:i4>
      </vt:variant>
      <vt:variant>
        <vt:i4>146</vt:i4>
      </vt:variant>
      <vt:variant>
        <vt:i4>0</vt:i4>
      </vt:variant>
      <vt:variant>
        <vt:i4>5</vt:i4>
      </vt:variant>
      <vt:variant>
        <vt:lpwstr/>
      </vt:variant>
      <vt:variant>
        <vt:lpwstr>_Toc243216187</vt:lpwstr>
      </vt:variant>
      <vt:variant>
        <vt:i4>2031665</vt:i4>
      </vt:variant>
      <vt:variant>
        <vt:i4>140</vt:i4>
      </vt:variant>
      <vt:variant>
        <vt:i4>0</vt:i4>
      </vt:variant>
      <vt:variant>
        <vt:i4>5</vt:i4>
      </vt:variant>
      <vt:variant>
        <vt:lpwstr/>
      </vt:variant>
      <vt:variant>
        <vt:lpwstr>_Toc243216186</vt:lpwstr>
      </vt:variant>
      <vt:variant>
        <vt:i4>2031665</vt:i4>
      </vt:variant>
      <vt:variant>
        <vt:i4>134</vt:i4>
      </vt:variant>
      <vt:variant>
        <vt:i4>0</vt:i4>
      </vt:variant>
      <vt:variant>
        <vt:i4>5</vt:i4>
      </vt:variant>
      <vt:variant>
        <vt:lpwstr/>
      </vt:variant>
      <vt:variant>
        <vt:lpwstr>_Toc243216185</vt:lpwstr>
      </vt:variant>
      <vt:variant>
        <vt:i4>2031665</vt:i4>
      </vt:variant>
      <vt:variant>
        <vt:i4>128</vt:i4>
      </vt:variant>
      <vt:variant>
        <vt:i4>0</vt:i4>
      </vt:variant>
      <vt:variant>
        <vt:i4>5</vt:i4>
      </vt:variant>
      <vt:variant>
        <vt:lpwstr/>
      </vt:variant>
      <vt:variant>
        <vt:lpwstr>_Toc243216184</vt:lpwstr>
      </vt:variant>
      <vt:variant>
        <vt:i4>2031665</vt:i4>
      </vt:variant>
      <vt:variant>
        <vt:i4>122</vt:i4>
      </vt:variant>
      <vt:variant>
        <vt:i4>0</vt:i4>
      </vt:variant>
      <vt:variant>
        <vt:i4>5</vt:i4>
      </vt:variant>
      <vt:variant>
        <vt:lpwstr/>
      </vt:variant>
      <vt:variant>
        <vt:lpwstr>_Toc243216183</vt:lpwstr>
      </vt:variant>
      <vt:variant>
        <vt:i4>2031665</vt:i4>
      </vt:variant>
      <vt:variant>
        <vt:i4>116</vt:i4>
      </vt:variant>
      <vt:variant>
        <vt:i4>0</vt:i4>
      </vt:variant>
      <vt:variant>
        <vt:i4>5</vt:i4>
      </vt:variant>
      <vt:variant>
        <vt:lpwstr/>
      </vt:variant>
      <vt:variant>
        <vt:lpwstr>_Toc243216182</vt:lpwstr>
      </vt:variant>
      <vt:variant>
        <vt:i4>2031665</vt:i4>
      </vt:variant>
      <vt:variant>
        <vt:i4>110</vt:i4>
      </vt:variant>
      <vt:variant>
        <vt:i4>0</vt:i4>
      </vt:variant>
      <vt:variant>
        <vt:i4>5</vt:i4>
      </vt:variant>
      <vt:variant>
        <vt:lpwstr/>
      </vt:variant>
      <vt:variant>
        <vt:lpwstr>_Toc243216181</vt:lpwstr>
      </vt:variant>
      <vt:variant>
        <vt:i4>2031665</vt:i4>
      </vt:variant>
      <vt:variant>
        <vt:i4>104</vt:i4>
      </vt:variant>
      <vt:variant>
        <vt:i4>0</vt:i4>
      </vt:variant>
      <vt:variant>
        <vt:i4>5</vt:i4>
      </vt:variant>
      <vt:variant>
        <vt:lpwstr/>
      </vt:variant>
      <vt:variant>
        <vt:lpwstr>_Toc243216180</vt:lpwstr>
      </vt:variant>
      <vt:variant>
        <vt:i4>1048625</vt:i4>
      </vt:variant>
      <vt:variant>
        <vt:i4>98</vt:i4>
      </vt:variant>
      <vt:variant>
        <vt:i4>0</vt:i4>
      </vt:variant>
      <vt:variant>
        <vt:i4>5</vt:i4>
      </vt:variant>
      <vt:variant>
        <vt:lpwstr/>
      </vt:variant>
      <vt:variant>
        <vt:lpwstr>_Toc243216179</vt:lpwstr>
      </vt:variant>
      <vt:variant>
        <vt:i4>1048625</vt:i4>
      </vt:variant>
      <vt:variant>
        <vt:i4>92</vt:i4>
      </vt:variant>
      <vt:variant>
        <vt:i4>0</vt:i4>
      </vt:variant>
      <vt:variant>
        <vt:i4>5</vt:i4>
      </vt:variant>
      <vt:variant>
        <vt:lpwstr/>
      </vt:variant>
      <vt:variant>
        <vt:lpwstr>_Toc243216178</vt:lpwstr>
      </vt:variant>
      <vt:variant>
        <vt:i4>1048625</vt:i4>
      </vt:variant>
      <vt:variant>
        <vt:i4>86</vt:i4>
      </vt:variant>
      <vt:variant>
        <vt:i4>0</vt:i4>
      </vt:variant>
      <vt:variant>
        <vt:i4>5</vt:i4>
      </vt:variant>
      <vt:variant>
        <vt:lpwstr/>
      </vt:variant>
      <vt:variant>
        <vt:lpwstr>_Toc243216177</vt:lpwstr>
      </vt:variant>
      <vt:variant>
        <vt:i4>1048625</vt:i4>
      </vt:variant>
      <vt:variant>
        <vt:i4>80</vt:i4>
      </vt:variant>
      <vt:variant>
        <vt:i4>0</vt:i4>
      </vt:variant>
      <vt:variant>
        <vt:i4>5</vt:i4>
      </vt:variant>
      <vt:variant>
        <vt:lpwstr/>
      </vt:variant>
      <vt:variant>
        <vt:lpwstr>_Toc243216176</vt:lpwstr>
      </vt:variant>
      <vt:variant>
        <vt:i4>1048625</vt:i4>
      </vt:variant>
      <vt:variant>
        <vt:i4>74</vt:i4>
      </vt:variant>
      <vt:variant>
        <vt:i4>0</vt:i4>
      </vt:variant>
      <vt:variant>
        <vt:i4>5</vt:i4>
      </vt:variant>
      <vt:variant>
        <vt:lpwstr/>
      </vt:variant>
      <vt:variant>
        <vt:lpwstr>_Toc243216175</vt:lpwstr>
      </vt:variant>
      <vt:variant>
        <vt:i4>1048625</vt:i4>
      </vt:variant>
      <vt:variant>
        <vt:i4>68</vt:i4>
      </vt:variant>
      <vt:variant>
        <vt:i4>0</vt:i4>
      </vt:variant>
      <vt:variant>
        <vt:i4>5</vt:i4>
      </vt:variant>
      <vt:variant>
        <vt:lpwstr/>
      </vt:variant>
      <vt:variant>
        <vt:lpwstr>_Toc243216174</vt:lpwstr>
      </vt:variant>
      <vt:variant>
        <vt:i4>1048625</vt:i4>
      </vt:variant>
      <vt:variant>
        <vt:i4>62</vt:i4>
      </vt:variant>
      <vt:variant>
        <vt:i4>0</vt:i4>
      </vt:variant>
      <vt:variant>
        <vt:i4>5</vt:i4>
      </vt:variant>
      <vt:variant>
        <vt:lpwstr/>
      </vt:variant>
      <vt:variant>
        <vt:lpwstr>_Toc243216173</vt:lpwstr>
      </vt:variant>
      <vt:variant>
        <vt:i4>1048625</vt:i4>
      </vt:variant>
      <vt:variant>
        <vt:i4>56</vt:i4>
      </vt:variant>
      <vt:variant>
        <vt:i4>0</vt:i4>
      </vt:variant>
      <vt:variant>
        <vt:i4>5</vt:i4>
      </vt:variant>
      <vt:variant>
        <vt:lpwstr/>
      </vt:variant>
      <vt:variant>
        <vt:lpwstr>_Toc243216172</vt:lpwstr>
      </vt:variant>
      <vt:variant>
        <vt:i4>1048625</vt:i4>
      </vt:variant>
      <vt:variant>
        <vt:i4>50</vt:i4>
      </vt:variant>
      <vt:variant>
        <vt:i4>0</vt:i4>
      </vt:variant>
      <vt:variant>
        <vt:i4>5</vt:i4>
      </vt:variant>
      <vt:variant>
        <vt:lpwstr/>
      </vt:variant>
      <vt:variant>
        <vt:lpwstr>_Toc243216171</vt:lpwstr>
      </vt:variant>
      <vt:variant>
        <vt:i4>1048625</vt:i4>
      </vt:variant>
      <vt:variant>
        <vt:i4>44</vt:i4>
      </vt:variant>
      <vt:variant>
        <vt:i4>0</vt:i4>
      </vt:variant>
      <vt:variant>
        <vt:i4>5</vt:i4>
      </vt:variant>
      <vt:variant>
        <vt:lpwstr/>
      </vt:variant>
      <vt:variant>
        <vt:lpwstr>_Toc243216170</vt:lpwstr>
      </vt:variant>
      <vt:variant>
        <vt:i4>1114161</vt:i4>
      </vt:variant>
      <vt:variant>
        <vt:i4>38</vt:i4>
      </vt:variant>
      <vt:variant>
        <vt:i4>0</vt:i4>
      </vt:variant>
      <vt:variant>
        <vt:i4>5</vt:i4>
      </vt:variant>
      <vt:variant>
        <vt:lpwstr/>
      </vt:variant>
      <vt:variant>
        <vt:lpwstr>_Toc243216169</vt:lpwstr>
      </vt:variant>
      <vt:variant>
        <vt:i4>1114161</vt:i4>
      </vt:variant>
      <vt:variant>
        <vt:i4>32</vt:i4>
      </vt:variant>
      <vt:variant>
        <vt:i4>0</vt:i4>
      </vt:variant>
      <vt:variant>
        <vt:i4>5</vt:i4>
      </vt:variant>
      <vt:variant>
        <vt:lpwstr/>
      </vt:variant>
      <vt:variant>
        <vt:lpwstr>_Toc243216168</vt:lpwstr>
      </vt:variant>
      <vt:variant>
        <vt:i4>1114161</vt:i4>
      </vt:variant>
      <vt:variant>
        <vt:i4>26</vt:i4>
      </vt:variant>
      <vt:variant>
        <vt:i4>0</vt:i4>
      </vt:variant>
      <vt:variant>
        <vt:i4>5</vt:i4>
      </vt:variant>
      <vt:variant>
        <vt:lpwstr/>
      </vt:variant>
      <vt:variant>
        <vt:lpwstr>_Toc243216167</vt:lpwstr>
      </vt:variant>
      <vt:variant>
        <vt:i4>1114161</vt:i4>
      </vt:variant>
      <vt:variant>
        <vt:i4>20</vt:i4>
      </vt:variant>
      <vt:variant>
        <vt:i4>0</vt:i4>
      </vt:variant>
      <vt:variant>
        <vt:i4>5</vt:i4>
      </vt:variant>
      <vt:variant>
        <vt:lpwstr/>
      </vt:variant>
      <vt:variant>
        <vt:lpwstr>_Toc243216166</vt:lpwstr>
      </vt:variant>
      <vt:variant>
        <vt:i4>1114161</vt:i4>
      </vt:variant>
      <vt:variant>
        <vt:i4>14</vt:i4>
      </vt:variant>
      <vt:variant>
        <vt:i4>0</vt:i4>
      </vt:variant>
      <vt:variant>
        <vt:i4>5</vt:i4>
      </vt:variant>
      <vt:variant>
        <vt:lpwstr/>
      </vt:variant>
      <vt:variant>
        <vt:lpwstr>_Toc243216165</vt:lpwstr>
      </vt:variant>
      <vt:variant>
        <vt:i4>1114161</vt:i4>
      </vt:variant>
      <vt:variant>
        <vt:i4>8</vt:i4>
      </vt:variant>
      <vt:variant>
        <vt:i4>0</vt:i4>
      </vt:variant>
      <vt:variant>
        <vt:i4>5</vt:i4>
      </vt:variant>
      <vt:variant>
        <vt:lpwstr/>
      </vt:variant>
      <vt:variant>
        <vt:lpwstr>_Toc243216164</vt:lpwstr>
      </vt:variant>
      <vt:variant>
        <vt:i4>1114161</vt:i4>
      </vt:variant>
      <vt:variant>
        <vt:i4>2</vt:i4>
      </vt:variant>
      <vt:variant>
        <vt:i4>0</vt:i4>
      </vt:variant>
      <vt:variant>
        <vt:i4>5</vt:i4>
      </vt:variant>
      <vt:variant>
        <vt:lpwstr/>
      </vt:variant>
      <vt:variant>
        <vt:lpwstr>_Toc243216163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subject/>
  <dc:creator>Avto</dc:creator>
  <cp:keywords/>
  <dc:description/>
  <cp:lastModifiedBy>qetevan jincharadze</cp:lastModifiedBy>
  <cp:revision>23</cp:revision>
  <cp:lastPrinted>2008-11-16T13:10:00Z</cp:lastPrinted>
  <dcterms:created xsi:type="dcterms:W3CDTF">2021-10-24T08:48:00Z</dcterms:created>
  <dcterms:modified xsi:type="dcterms:W3CDTF">2021-11-11T08:31:00Z</dcterms:modified>
</cp:coreProperties>
</file>