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83A7B" w14:textId="71392938" w:rsidR="00FE6074" w:rsidRPr="00263F41" w:rsidRDefault="00457FEA" w:rsidP="00FE6074">
      <w:pPr>
        <w:pStyle w:val="Heading3"/>
        <w:ind w:left="0"/>
        <w:jc w:val="center"/>
        <w:rPr>
          <w:sz w:val="28"/>
          <w:szCs w:val="28"/>
          <w:lang w:val="ka-GE"/>
        </w:rPr>
      </w:pPr>
      <w:r w:rsidRPr="00263F41">
        <w:rPr>
          <w:sz w:val="28"/>
          <w:szCs w:val="28"/>
          <w:lang w:val="ka-GE"/>
        </w:rPr>
        <w:t xml:space="preserve">დანართი </w:t>
      </w:r>
      <w:r w:rsidR="0026752A">
        <w:rPr>
          <w:sz w:val="28"/>
          <w:szCs w:val="28"/>
          <w:lang w:val="ka-GE"/>
        </w:rPr>
        <w:t>1</w:t>
      </w:r>
      <w:r w:rsidRPr="00263F41">
        <w:rPr>
          <w:sz w:val="28"/>
          <w:szCs w:val="28"/>
          <w:lang w:val="ka-GE"/>
        </w:rPr>
        <w:t xml:space="preserve">: </w:t>
      </w:r>
      <w:r w:rsidR="00FE6074" w:rsidRPr="00263F41">
        <w:rPr>
          <w:sz w:val="28"/>
          <w:szCs w:val="28"/>
          <w:lang w:val="ka-GE"/>
        </w:rPr>
        <w:t xml:space="preserve">საპროექტო </w:t>
      </w:r>
      <w:r w:rsidR="00FE6074" w:rsidRPr="0026752A">
        <w:rPr>
          <w:sz w:val="28"/>
          <w:szCs w:val="28"/>
          <w:lang w:val="ka-GE"/>
        </w:rPr>
        <w:t>ტერიტორიის და მიმდებარე სანაპირო ზოლის</w:t>
      </w:r>
      <w:r w:rsidR="00FE6074" w:rsidRPr="0026752A">
        <w:rPr>
          <w:rFonts w:cs="Arial"/>
          <w:sz w:val="28"/>
          <w:szCs w:val="28"/>
        </w:rPr>
        <w:t xml:space="preserve"> </w:t>
      </w:r>
      <w:r w:rsidR="00FE6074" w:rsidRPr="0026752A">
        <w:rPr>
          <w:sz w:val="28"/>
          <w:szCs w:val="28"/>
        </w:rPr>
        <w:t>დინამიკა</w:t>
      </w:r>
    </w:p>
    <w:p w14:paraId="7D982ED6" w14:textId="77777777" w:rsidR="00FE6074" w:rsidRPr="00BA2F75" w:rsidRDefault="00FE6074" w:rsidP="00FE6074"/>
    <w:p w14:paraId="5249C3BF" w14:textId="77777777" w:rsidR="00FE6074" w:rsidRDefault="00FE6074" w:rsidP="00FE6074">
      <w:pPr>
        <w:jc w:val="both"/>
      </w:pPr>
    </w:p>
    <w:p w14:paraId="72E767E6" w14:textId="77777777" w:rsidR="00FE6074" w:rsidRPr="00FB116D" w:rsidRDefault="00FE6074" w:rsidP="007935FB">
      <w:pPr>
        <w:pStyle w:val="ListParagraph"/>
        <w:numPr>
          <w:ilvl w:val="0"/>
          <w:numId w:val="18"/>
        </w:numPr>
        <w:ind w:left="360"/>
        <w:jc w:val="both"/>
        <w:rPr>
          <w:b/>
          <w:lang w:val="ka-GE"/>
        </w:rPr>
      </w:pPr>
      <w:r w:rsidRPr="00FB116D">
        <w:rPr>
          <w:b/>
          <w:lang w:val="ka-GE"/>
        </w:rPr>
        <w:t>შესავალი</w:t>
      </w:r>
    </w:p>
    <w:p w14:paraId="3289E9E0" w14:textId="77777777" w:rsidR="00FE6074" w:rsidRDefault="00FE6074" w:rsidP="00FE6074">
      <w:pPr>
        <w:jc w:val="both"/>
      </w:pPr>
    </w:p>
    <w:p w14:paraId="6FDE1202" w14:textId="77777777" w:rsidR="00FE6074" w:rsidRPr="00BA2F75" w:rsidRDefault="00FE6074" w:rsidP="00FE6074">
      <w:pPr>
        <w:jc w:val="both"/>
      </w:pPr>
      <w:r w:rsidRPr="00BA2F75">
        <w:t>მდინარე რიონის ჰიდროლოგიური მახასიათებლების ცვლილება ძირითადად გამოწვეული</w:t>
      </w:r>
      <w:r w:rsidRPr="004A7FED">
        <w:t>ა</w:t>
      </w:r>
      <w:r w:rsidRPr="004A7FED">
        <w:rPr>
          <w:lang w:val="ka-GE"/>
        </w:rPr>
        <w:t xml:space="preserve"> ქვემოთ ჩამოთვლილი შემდეგი</w:t>
      </w:r>
      <w:r w:rsidRPr="004A7FED">
        <w:t xml:space="preserve"> ანთროპოლოგიური </w:t>
      </w:r>
      <w:proofErr w:type="spellStart"/>
      <w:r w:rsidRPr="004A7FED">
        <w:rPr>
          <w:lang w:val="ka-GE"/>
        </w:rPr>
        <w:t>ქმედებე</w:t>
      </w:r>
      <w:proofErr w:type="spellEnd"/>
      <w:r w:rsidRPr="004A7FED">
        <w:t>ბით</w:t>
      </w:r>
      <w:r w:rsidRPr="004A7FED">
        <w:rPr>
          <w:lang w:val="ka-GE"/>
        </w:rPr>
        <w:t>:</w:t>
      </w:r>
      <w:r w:rsidRPr="004A7FED">
        <w:t xml:space="preserve"> </w:t>
      </w:r>
    </w:p>
    <w:p w14:paraId="3565DC8D" w14:textId="77777777" w:rsidR="00FE6074" w:rsidRPr="00BA2F75" w:rsidRDefault="00FE6074" w:rsidP="00FE6074">
      <w:pPr>
        <w:jc w:val="both"/>
        <w:rPr>
          <w:lang w:val="ka-GE"/>
        </w:rPr>
      </w:pPr>
    </w:p>
    <w:p w14:paraId="1FCAD096" w14:textId="38EF3F6E" w:rsidR="00FE6074" w:rsidRPr="00BA2F75" w:rsidRDefault="00FE6074" w:rsidP="00FE6074">
      <w:pPr>
        <w:pStyle w:val="ListParagraph"/>
        <w:widowControl/>
        <w:numPr>
          <w:ilvl w:val="0"/>
          <w:numId w:val="16"/>
        </w:numPr>
        <w:autoSpaceDE/>
        <w:autoSpaceDN/>
        <w:contextualSpacing/>
        <w:jc w:val="both"/>
        <w:rPr>
          <w:rFonts w:eastAsia="Times New Roman" w:cs="Times New Roman"/>
        </w:rPr>
      </w:pPr>
      <w:r w:rsidRPr="00BA2F75">
        <w:rPr>
          <w:rFonts w:eastAsia="Times New Roman" w:cs="Times New Roman"/>
          <w:lang w:val="ka-GE"/>
        </w:rPr>
        <w:t xml:space="preserve">პირველი ფაქტორი იყო </w:t>
      </w:r>
      <w:r w:rsidRPr="00BA2F75">
        <w:rPr>
          <w:rFonts w:eastAsia="Times New Roman" w:cs="Times New Roman"/>
        </w:rPr>
        <w:t xml:space="preserve">1888 </w:t>
      </w:r>
      <w:r w:rsidRPr="00BA2F75">
        <w:rPr>
          <w:rFonts w:eastAsia="Times New Roman"/>
        </w:rPr>
        <w:t>წელს</w:t>
      </w:r>
      <w:r w:rsidRPr="00BA2F75">
        <w:rPr>
          <w:rFonts w:eastAsia="Times New Roman" w:cs="Times New Roman"/>
        </w:rPr>
        <w:t xml:space="preserve"> </w:t>
      </w:r>
      <w:r w:rsidRPr="00BA2F75">
        <w:rPr>
          <w:rFonts w:eastAsia="Times New Roman"/>
        </w:rPr>
        <w:t>აშენებული</w:t>
      </w:r>
      <w:r w:rsidRPr="00BA2F75">
        <w:rPr>
          <w:rFonts w:eastAsia="Times New Roman" w:cs="Times New Roman"/>
        </w:rPr>
        <w:t xml:space="preserve"> </w:t>
      </w:r>
      <w:r w:rsidRPr="00BA2F75">
        <w:rPr>
          <w:rFonts w:eastAsia="Times New Roman"/>
        </w:rPr>
        <w:t>ნავსადგურის</w:t>
      </w:r>
      <w:r w:rsidRPr="00BA2F75">
        <w:rPr>
          <w:rFonts w:eastAsia="Times New Roman" w:cs="Times New Roman"/>
        </w:rPr>
        <w:t xml:space="preserve"> </w:t>
      </w:r>
      <w:r w:rsidRPr="00BA2F75">
        <w:rPr>
          <w:rFonts w:eastAsia="Times New Roman"/>
        </w:rPr>
        <w:t>სამხრეთის</w:t>
      </w:r>
      <w:r w:rsidRPr="00BA2F75">
        <w:rPr>
          <w:rFonts w:eastAsia="Times New Roman" w:cs="Times New Roman"/>
        </w:rPr>
        <w:t xml:space="preserve"> </w:t>
      </w:r>
      <w:r w:rsidRPr="00BA2F75">
        <w:rPr>
          <w:rFonts w:eastAsia="Times New Roman"/>
        </w:rPr>
        <w:t>და</w:t>
      </w:r>
      <w:r w:rsidRPr="00BA2F75">
        <w:rPr>
          <w:rFonts w:eastAsia="Times New Roman" w:cs="Times New Roman"/>
        </w:rPr>
        <w:t xml:space="preserve"> </w:t>
      </w:r>
      <w:r w:rsidRPr="00BA2F75">
        <w:rPr>
          <w:rFonts w:eastAsia="Times New Roman"/>
        </w:rPr>
        <w:t>დასავლეთის</w:t>
      </w:r>
      <w:r w:rsidRPr="00BA2F75">
        <w:rPr>
          <w:rFonts w:eastAsia="Times New Roman" w:cs="Times New Roman"/>
        </w:rPr>
        <w:t xml:space="preserve"> </w:t>
      </w:r>
      <w:r w:rsidRPr="00BA2F75">
        <w:rPr>
          <w:rFonts w:eastAsia="Times New Roman"/>
        </w:rPr>
        <w:t>მოლ</w:t>
      </w:r>
      <w:r>
        <w:rPr>
          <w:rFonts w:eastAsia="Times New Roman"/>
          <w:lang w:val="ka-GE"/>
        </w:rPr>
        <w:t>ო</w:t>
      </w:r>
      <w:r w:rsidRPr="00BA2F75">
        <w:rPr>
          <w:rFonts w:eastAsia="Times New Roman"/>
        </w:rPr>
        <w:t>ები</w:t>
      </w:r>
      <w:r w:rsidRPr="00BA2F75">
        <w:rPr>
          <w:rFonts w:eastAsia="Times New Roman" w:cs="Times New Roman"/>
        </w:rPr>
        <w:t xml:space="preserve">, </w:t>
      </w:r>
      <w:r w:rsidRPr="00BA2F75">
        <w:rPr>
          <w:rFonts w:eastAsia="Times New Roman"/>
        </w:rPr>
        <w:t>რომლებმაც</w:t>
      </w:r>
      <w:r w:rsidRPr="00BA2F75">
        <w:rPr>
          <w:rFonts w:eastAsia="Times New Roman" w:cs="Times New Roman"/>
        </w:rPr>
        <w:t xml:space="preserve"> </w:t>
      </w:r>
      <w:r w:rsidRPr="00BA2F75">
        <w:rPr>
          <w:rFonts w:eastAsia="Times New Roman"/>
        </w:rPr>
        <w:t>შეზღუდა</w:t>
      </w:r>
      <w:r w:rsidRPr="00BA2F75">
        <w:rPr>
          <w:rFonts w:eastAsia="Times New Roman" w:cs="Times New Roman"/>
        </w:rPr>
        <w:t xml:space="preserve"> </w:t>
      </w:r>
      <w:r w:rsidRPr="00BA2F75">
        <w:rPr>
          <w:rFonts w:eastAsia="Times New Roman"/>
        </w:rPr>
        <w:t>ნატანის</w:t>
      </w:r>
      <w:r w:rsidRPr="00BA2F75">
        <w:rPr>
          <w:rFonts w:eastAsia="Times New Roman" w:cs="Times New Roman"/>
        </w:rPr>
        <w:t xml:space="preserve"> </w:t>
      </w:r>
      <w:r w:rsidRPr="00BA2F75">
        <w:rPr>
          <w:rFonts w:eastAsia="Times New Roman"/>
        </w:rPr>
        <w:t>თავისუფალი</w:t>
      </w:r>
      <w:r w:rsidRPr="00BA2F75">
        <w:rPr>
          <w:rFonts w:eastAsia="Times New Roman" w:cs="Times New Roman"/>
        </w:rPr>
        <w:t xml:space="preserve"> </w:t>
      </w:r>
      <w:r w:rsidRPr="00BA2F75">
        <w:rPr>
          <w:rFonts w:eastAsia="Times New Roman"/>
        </w:rPr>
        <w:t>მიგრაცია</w:t>
      </w:r>
      <w:r w:rsidRPr="00BA2F75">
        <w:rPr>
          <w:rFonts w:eastAsia="Times New Roman" w:cs="Times New Roman"/>
        </w:rPr>
        <w:t xml:space="preserve"> </w:t>
      </w:r>
      <w:r w:rsidRPr="00BA2F75">
        <w:rPr>
          <w:rFonts w:eastAsia="Times New Roman"/>
        </w:rPr>
        <w:t>სანაპიროს</w:t>
      </w:r>
      <w:r w:rsidRPr="00BA2F75">
        <w:rPr>
          <w:rFonts w:eastAsia="Times New Roman" w:cs="Times New Roman"/>
        </w:rPr>
        <w:t xml:space="preserve"> </w:t>
      </w:r>
      <w:r w:rsidRPr="00BA2F75">
        <w:rPr>
          <w:rFonts w:eastAsia="Times New Roman"/>
        </w:rPr>
        <w:t>გასწვრივ</w:t>
      </w:r>
      <w:r w:rsidRPr="00BA2F75">
        <w:rPr>
          <w:rFonts w:eastAsia="Times New Roman" w:cs="Times New Roman"/>
        </w:rPr>
        <w:t xml:space="preserve"> </w:t>
      </w:r>
      <w:r w:rsidRPr="00BA2F75">
        <w:rPr>
          <w:rFonts w:eastAsia="Times New Roman"/>
        </w:rPr>
        <w:t>და</w:t>
      </w:r>
      <w:r w:rsidRPr="00BA2F75">
        <w:rPr>
          <w:rFonts w:eastAsia="Times New Roman" w:cs="Times New Roman"/>
        </w:rPr>
        <w:t xml:space="preserve"> </w:t>
      </w:r>
      <w:r w:rsidRPr="00BA2F75">
        <w:rPr>
          <w:rFonts w:eastAsia="Times New Roman"/>
        </w:rPr>
        <w:t>ფოთის</w:t>
      </w:r>
      <w:r w:rsidRPr="00BA2F75">
        <w:rPr>
          <w:rFonts w:eastAsia="Times New Roman" w:cs="Times New Roman"/>
        </w:rPr>
        <w:t xml:space="preserve"> </w:t>
      </w:r>
      <w:r w:rsidRPr="00BA2F75">
        <w:rPr>
          <w:rFonts w:eastAsia="Times New Roman"/>
        </w:rPr>
        <w:t>ერთიანი</w:t>
      </w:r>
      <w:r w:rsidRPr="00BA2F75">
        <w:rPr>
          <w:rFonts w:eastAsia="Times New Roman" w:cs="Times New Roman"/>
        </w:rPr>
        <w:t xml:space="preserve"> </w:t>
      </w:r>
      <w:r w:rsidRPr="00BA2F75">
        <w:rPr>
          <w:rFonts w:eastAsia="Times New Roman"/>
        </w:rPr>
        <w:t>ლითოდინამიკური</w:t>
      </w:r>
      <w:r w:rsidRPr="00BA2F75">
        <w:rPr>
          <w:rFonts w:eastAsia="Times New Roman" w:cs="Times New Roman"/>
        </w:rPr>
        <w:t xml:space="preserve"> </w:t>
      </w:r>
      <w:r w:rsidRPr="00BA2F75">
        <w:rPr>
          <w:rFonts w:eastAsia="Times New Roman"/>
        </w:rPr>
        <w:t>სისტემ</w:t>
      </w:r>
      <w:r w:rsidRPr="00BA2F75">
        <w:rPr>
          <w:rFonts w:eastAsia="Times New Roman"/>
          <w:lang w:val="ka-GE"/>
        </w:rPr>
        <w:t>ის სეგმენტაცია გამოიწვია</w:t>
      </w:r>
      <w:r w:rsidRPr="00BA2F75">
        <w:rPr>
          <w:rFonts w:eastAsia="Times New Roman" w:cs="Times New Roman"/>
        </w:rPr>
        <w:t>.</w:t>
      </w:r>
      <w:r w:rsidRPr="00BA2F75">
        <w:rPr>
          <w:rFonts w:eastAsia="Times New Roman" w:cs="Times New Roman"/>
          <w:lang w:val="ka-GE"/>
        </w:rPr>
        <w:t xml:space="preserve"> შედეგად</w:t>
      </w:r>
      <w:r>
        <w:rPr>
          <w:rFonts w:eastAsia="Times New Roman" w:cs="Times New Roman"/>
          <w:lang w:val="ka-GE"/>
        </w:rPr>
        <w:t>,</w:t>
      </w:r>
      <w:r w:rsidRPr="00BA2F75">
        <w:rPr>
          <w:rFonts w:eastAsia="Times New Roman" w:cs="Times New Roman"/>
          <w:lang w:val="ka-GE"/>
        </w:rPr>
        <w:t xml:space="preserve"> დაიწყო</w:t>
      </w:r>
      <w:r w:rsidRPr="00BA2F75">
        <w:rPr>
          <w:rFonts w:eastAsia="Times New Roman" w:cs="Times New Roman"/>
        </w:rPr>
        <w:t xml:space="preserve"> </w:t>
      </w:r>
      <w:r w:rsidRPr="00BA2F75">
        <w:rPr>
          <w:rFonts w:eastAsia="Times New Roman"/>
        </w:rPr>
        <w:t>ნავსადგურის</w:t>
      </w:r>
      <w:r w:rsidRPr="00BA2F75">
        <w:rPr>
          <w:rFonts w:eastAsia="Times New Roman" w:cs="Times New Roman"/>
        </w:rPr>
        <w:t xml:space="preserve"> </w:t>
      </w:r>
      <w:r w:rsidRPr="00BA2F75">
        <w:rPr>
          <w:rFonts w:eastAsia="Times New Roman"/>
        </w:rPr>
        <w:t>ჩრდილოეთით</w:t>
      </w:r>
      <w:r w:rsidRPr="00BA2F75">
        <w:rPr>
          <w:rFonts w:eastAsia="Times New Roman" w:cs="Times New Roman"/>
        </w:rPr>
        <w:t xml:space="preserve"> </w:t>
      </w:r>
      <w:r w:rsidRPr="00BA2F75">
        <w:rPr>
          <w:rFonts w:eastAsia="Times New Roman"/>
        </w:rPr>
        <w:t>ნატანის</w:t>
      </w:r>
      <w:r w:rsidRPr="00BA2F75">
        <w:rPr>
          <w:rFonts w:eastAsia="Times New Roman" w:cs="Times New Roman"/>
        </w:rPr>
        <w:t xml:space="preserve"> </w:t>
      </w:r>
      <w:r w:rsidRPr="00BA2F75">
        <w:rPr>
          <w:rFonts w:eastAsia="Times New Roman"/>
        </w:rPr>
        <w:t>დაგროვება</w:t>
      </w:r>
      <w:r w:rsidRPr="00BA2F75">
        <w:rPr>
          <w:rFonts w:eastAsia="Times New Roman" w:cs="Times New Roman"/>
        </w:rPr>
        <w:t xml:space="preserve">, </w:t>
      </w:r>
      <w:r w:rsidRPr="00BA2F75">
        <w:rPr>
          <w:rFonts w:eastAsia="Times New Roman"/>
        </w:rPr>
        <w:t>სამხრეთით</w:t>
      </w:r>
      <w:r w:rsidRPr="00BA2F75">
        <w:rPr>
          <w:rFonts w:eastAsia="Times New Roman" w:cs="Times New Roman"/>
        </w:rPr>
        <w:t xml:space="preserve"> </w:t>
      </w:r>
      <w:r w:rsidRPr="00BA2F75">
        <w:rPr>
          <w:rFonts w:eastAsia="Times New Roman"/>
        </w:rPr>
        <w:t>ნაპირის</w:t>
      </w:r>
      <w:r w:rsidRPr="00BA2F75">
        <w:rPr>
          <w:rFonts w:eastAsia="Times New Roman" w:cs="Times New Roman"/>
        </w:rPr>
        <w:t xml:space="preserve"> </w:t>
      </w:r>
      <w:r w:rsidRPr="00BA2F75">
        <w:rPr>
          <w:rFonts w:eastAsia="Times New Roman"/>
        </w:rPr>
        <w:t>წარეცხვა</w:t>
      </w:r>
      <w:r w:rsidRPr="00BA2F75">
        <w:rPr>
          <w:rFonts w:eastAsia="Times New Roman" w:cs="Times New Roman"/>
        </w:rPr>
        <w:t xml:space="preserve"> </w:t>
      </w:r>
      <w:r w:rsidRPr="00BA2F75">
        <w:rPr>
          <w:rFonts w:eastAsia="Times New Roman"/>
        </w:rPr>
        <w:t>და</w:t>
      </w:r>
      <w:r w:rsidRPr="00BA2F75">
        <w:rPr>
          <w:rFonts w:eastAsia="Times New Roman" w:cs="Times New Roman"/>
        </w:rPr>
        <w:t xml:space="preserve"> </w:t>
      </w:r>
      <w:r w:rsidRPr="00BA2F75">
        <w:rPr>
          <w:rFonts w:eastAsia="Times New Roman"/>
        </w:rPr>
        <w:t>წყალქვეშა</w:t>
      </w:r>
      <w:r w:rsidRPr="00BA2F75">
        <w:rPr>
          <w:rFonts w:eastAsia="Times New Roman" w:cs="Times New Roman"/>
        </w:rPr>
        <w:t xml:space="preserve"> </w:t>
      </w:r>
      <w:r w:rsidRPr="0026752A">
        <w:rPr>
          <w:rFonts w:eastAsia="Times New Roman"/>
        </w:rPr>
        <w:t>კანიონის</w:t>
      </w:r>
      <w:r w:rsidRPr="0026752A">
        <w:rPr>
          <w:rFonts w:eastAsia="Times New Roman" w:cs="Times New Roman"/>
        </w:rPr>
        <w:t xml:space="preserve">  </w:t>
      </w:r>
      <w:r w:rsidRPr="0026752A">
        <w:rPr>
          <w:rFonts w:eastAsia="Times New Roman"/>
        </w:rPr>
        <w:t>ნაპირის</w:t>
      </w:r>
      <w:r w:rsidRPr="0026752A">
        <w:rPr>
          <w:rFonts w:eastAsia="Times New Roman" w:cs="Times New Roman"/>
        </w:rPr>
        <w:t xml:space="preserve"> </w:t>
      </w:r>
      <w:r w:rsidRPr="0026752A">
        <w:rPr>
          <w:rFonts w:eastAsia="Times New Roman"/>
        </w:rPr>
        <w:t>მიმართულებით</w:t>
      </w:r>
      <w:r w:rsidRPr="00BA2F75">
        <w:rPr>
          <w:rFonts w:eastAsia="Times New Roman" w:cs="Times New Roman"/>
        </w:rPr>
        <w:t xml:space="preserve"> </w:t>
      </w:r>
      <w:r w:rsidRPr="00BA2F75">
        <w:rPr>
          <w:rFonts w:eastAsia="Times New Roman"/>
        </w:rPr>
        <w:t>მოძრაობა</w:t>
      </w:r>
      <w:r w:rsidRPr="00BA2F75">
        <w:rPr>
          <w:rFonts w:eastAsia="Times New Roman" w:cs="Times New Roman"/>
        </w:rPr>
        <w:t xml:space="preserve"> </w:t>
      </w:r>
      <w:r w:rsidRPr="00BA2F75">
        <w:rPr>
          <w:rFonts w:eastAsia="Times New Roman"/>
        </w:rPr>
        <w:t>გამოიწვია</w:t>
      </w:r>
      <w:r w:rsidRPr="00BA2F75">
        <w:rPr>
          <w:rFonts w:eastAsia="Times New Roman" w:cs="Times New Roman"/>
        </w:rPr>
        <w:t xml:space="preserve">. </w:t>
      </w:r>
      <w:r w:rsidRPr="00BA2F75">
        <w:rPr>
          <w:rFonts w:eastAsia="Times New Roman"/>
        </w:rPr>
        <w:t>თუმცა</w:t>
      </w:r>
      <w:r w:rsidRPr="00BA2F75">
        <w:rPr>
          <w:rFonts w:eastAsia="Times New Roman" w:cs="Times New Roman"/>
        </w:rPr>
        <w:t xml:space="preserve">, </w:t>
      </w:r>
      <w:r w:rsidRPr="00BA2F75">
        <w:rPr>
          <w:rFonts w:eastAsia="Times New Roman"/>
        </w:rPr>
        <w:t>ამ</w:t>
      </w:r>
      <w:r w:rsidRPr="00BA2F75">
        <w:rPr>
          <w:rFonts w:eastAsia="Times New Roman" w:cs="Times New Roman"/>
        </w:rPr>
        <w:t xml:space="preserve"> </w:t>
      </w:r>
      <w:r w:rsidRPr="00BA2F75">
        <w:rPr>
          <w:rFonts w:eastAsia="Times New Roman"/>
        </w:rPr>
        <w:t>პროცესებს</w:t>
      </w:r>
      <w:r w:rsidRPr="00BA2F75">
        <w:rPr>
          <w:rFonts w:eastAsia="Times New Roman" w:cs="Times New Roman"/>
        </w:rPr>
        <w:t xml:space="preserve"> </w:t>
      </w:r>
      <w:r w:rsidRPr="00BA2F75">
        <w:rPr>
          <w:rFonts w:eastAsia="Times New Roman"/>
        </w:rPr>
        <w:t>არ</w:t>
      </w:r>
      <w:r w:rsidRPr="00BA2F75">
        <w:rPr>
          <w:rFonts w:eastAsia="Times New Roman" w:cs="Times New Roman"/>
        </w:rPr>
        <w:t xml:space="preserve"> </w:t>
      </w:r>
      <w:r w:rsidRPr="00BA2F75">
        <w:rPr>
          <w:rFonts w:eastAsia="Times New Roman"/>
        </w:rPr>
        <w:t>ჰქონდა</w:t>
      </w:r>
      <w:r w:rsidRPr="00BA2F75">
        <w:rPr>
          <w:rFonts w:eastAsia="Times New Roman" w:cs="Times New Roman"/>
        </w:rPr>
        <w:t xml:space="preserve"> </w:t>
      </w:r>
      <w:r w:rsidRPr="00BA2F75">
        <w:rPr>
          <w:rFonts w:eastAsia="Times New Roman"/>
        </w:rPr>
        <w:t>ინტენსიური</w:t>
      </w:r>
      <w:r w:rsidRPr="00BA2F75">
        <w:rPr>
          <w:rFonts w:eastAsia="Times New Roman" w:cs="Times New Roman"/>
        </w:rPr>
        <w:t xml:space="preserve"> </w:t>
      </w:r>
      <w:r w:rsidRPr="00BA2F75">
        <w:rPr>
          <w:rFonts w:eastAsia="Times New Roman"/>
        </w:rPr>
        <w:t>ხასიათი</w:t>
      </w:r>
      <w:r w:rsidRPr="00BA2F75">
        <w:rPr>
          <w:rFonts w:eastAsia="Times New Roman" w:cs="Times New Roman"/>
        </w:rPr>
        <w:t xml:space="preserve">. </w:t>
      </w:r>
      <w:r w:rsidRPr="00BA2F75">
        <w:rPr>
          <w:rFonts w:eastAsia="Times New Roman"/>
        </w:rPr>
        <w:t>წყალქვეშა</w:t>
      </w:r>
      <w:r w:rsidRPr="00BA2F75">
        <w:rPr>
          <w:rFonts w:eastAsia="Times New Roman" w:cs="Times New Roman"/>
        </w:rPr>
        <w:t xml:space="preserve"> </w:t>
      </w:r>
      <w:r w:rsidRPr="00BA2F75">
        <w:rPr>
          <w:rFonts w:eastAsia="Times New Roman"/>
        </w:rPr>
        <w:t>კანიონის</w:t>
      </w:r>
      <w:r w:rsidRPr="00BA2F75">
        <w:rPr>
          <w:rFonts w:eastAsia="Times New Roman" w:cs="Times New Roman"/>
        </w:rPr>
        <w:t xml:space="preserve"> </w:t>
      </w:r>
      <w:r w:rsidRPr="00BA2F75">
        <w:rPr>
          <w:rFonts w:eastAsia="Times New Roman"/>
        </w:rPr>
        <w:t>ინტენსიური</w:t>
      </w:r>
      <w:r w:rsidRPr="00BA2F75">
        <w:rPr>
          <w:rFonts w:eastAsia="Times New Roman" w:cs="Times New Roman"/>
        </w:rPr>
        <w:t xml:space="preserve"> </w:t>
      </w:r>
      <w:r w:rsidRPr="00BA2F75">
        <w:rPr>
          <w:rFonts w:eastAsia="Times New Roman"/>
        </w:rPr>
        <w:t>მოძრაობა</w:t>
      </w:r>
      <w:r w:rsidRPr="00BA2F75">
        <w:rPr>
          <w:rFonts w:eastAsia="Times New Roman" w:cs="Times New Roman"/>
        </w:rPr>
        <w:t xml:space="preserve"> </w:t>
      </w:r>
      <w:r w:rsidRPr="00BA2F75">
        <w:rPr>
          <w:rFonts w:eastAsia="Times New Roman"/>
        </w:rPr>
        <w:t>ნაპირის</w:t>
      </w:r>
      <w:r w:rsidRPr="00BA2F75">
        <w:rPr>
          <w:rFonts w:eastAsia="Times New Roman" w:cs="Times New Roman"/>
        </w:rPr>
        <w:t xml:space="preserve"> </w:t>
      </w:r>
      <w:r w:rsidRPr="00BA2F75">
        <w:rPr>
          <w:rFonts w:eastAsia="Times New Roman"/>
        </w:rPr>
        <w:t>მიმართულებით</w:t>
      </w:r>
      <w:r w:rsidRPr="00BA2F75">
        <w:rPr>
          <w:rFonts w:eastAsia="Times New Roman" w:cs="Times New Roman"/>
        </w:rPr>
        <w:t xml:space="preserve"> 1920-</w:t>
      </w:r>
      <w:r w:rsidRPr="00BA2F75">
        <w:rPr>
          <w:rFonts w:eastAsia="Times New Roman"/>
        </w:rPr>
        <w:t>იან</w:t>
      </w:r>
      <w:r w:rsidRPr="00BA2F75">
        <w:rPr>
          <w:rFonts w:eastAsia="Times New Roman" w:cs="Times New Roman"/>
        </w:rPr>
        <w:t xml:space="preserve"> </w:t>
      </w:r>
      <w:r w:rsidRPr="00BA2F75">
        <w:rPr>
          <w:rFonts w:eastAsia="Times New Roman"/>
        </w:rPr>
        <w:t>წლებში</w:t>
      </w:r>
      <w:r w:rsidRPr="00BA2F75">
        <w:rPr>
          <w:rFonts w:eastAsia="Times New Roman" w:cs="Times New Roman"/>
        </w:rPr>
        <w:t xml:space="preserve"> </w:t>
      </w:r>
      <w:r w:rsidRPr="00BA2F75">
        <w:rPr>
          <w:rFonts w:eastAsia="Times New Roman"/>
        </w:rPr>
        <w:t>დაფიქსირდა</w:t>
      </w:r>
      <w:r>
        <w:rPr>
          <w:rFonts w:eastAsia="Times New Roman"/>
          <w:lang w:val="ka-GE"/>
        </w:rPr>
        <w:t>;</w:t>
      </w:r>
    </w:p>
    <w:p w14:paraId="42B0C948" w14:textId="77777777" w:rsidR="00FE6074" w:rsidRPr="00AB5101" w:rsidRDefault="00FE6074" w:rsidP="00FE6074">
      <w:pPr>
        <w:pStyle w:val="ListParagraph"/>
        <w:widowControl/>
        <w:numPr>
          <w:ilvl w:val="0"/>
          <w:numId w:val="16"/>
        </w:numPr>
        <w:autoSpaceDE/>
        <w:autoSpaceDN/>
        <w:contextualSpacing/>
        <w:jc w:val="both"/>
        <w:rPr>
          <w:rFonts w:eastAsia="Times New Roman" w:cs="Times New Roman"/>
          <w:color w:val="000000" w:themeColor="text1"/>
        </w:rPr>
      </w:pPr>
      <w:r w:rsidRPr="00BA2F75">
        <w:rPr>
          <w:rFonts w:eastAsia="Times New Roman"/>
        </w:rPr>
        <w:t>მეორე</w:t>
      </w:r>
      <w:r w:rsidRPr="00BA2F75">
        <w:rPr>
          <w:rFonts w:eastAsia="Times New Roman" w:cs="Times New Roman"/>
        </w:rPr>
        <w:t xml:space="preserve"> </w:t>
      </w:r>
      <w:r w:rsidRPr="00BA2F75">
        <w:rPr>
          <w:rFonts w:eastAsia="Times New Roman"/>
        </w:rPr>
        <w:t>ფაქტორი</w:t>
      </w:r>
      <w:r w:rsidRPr="00BA2F75">
        <w:rPr>
          <w:rFonts w:eastAsia="Times New Roman" w:cs="Times New Roman"/>
        </w:rPr>
        <w:t xml:space="preserve"> </w:t>
      </w:r>
      <w:r w:rsidRPr="00BA2F75">
        <w:rPr>
          <w:rFonts w:eastAsia="Times New Roman"/>
        </w:rPr>
        <w:t>იყო</w:t>
      </w:r>
      <w:r w:rsidRPr="00BA2F75">
        <w:rPr>
          <w:rFonts w:eastAsia="Times New Roman" w:cs="Times New Roman"/>
        </w:rPr>
        <w:t xml:space="preserve"> 1939 </w:t>
      </w:r>
      <w:r w:rsidRPr="00BA2F75">
        <w:rPr>
          <w:rFonts w:eastAsia="Times New Roman"/>
        </w:rPr>
        <w:t>წელს</w:t>
      </w:r>
      <w:r w:rsidRPr="00BA2F75">
        <w:rPr>
          <w:rFonts w:eastAsia="Times New Roman" w:cs="Times New Roman"/>
        </w:rPr>
        <w:t xml:space="preserve"> </w:t>
      </w:r>
      <w:r w:rsidRPr="00BA2F75">
        <w:rPr>
          <w:rFonts w:eastAsia="Times New Roman"/>
        </w:rPr>
        <w:t>მდ</w:t>
      </w:r>
      <w:r w:rsidRPr="00BA2F75">
        <w:rPr>
          <w:rFonts w:eastAsia="Times New Roman" w:cs="Times New Roman"/>
        </w:rPr>
        <w:t xml:space="preserve">. </w:t>
      </w:r>
      <w:r w:rsidRPr="00BA2F75">
        <w:rPr>
          <w:rFonts w:eastAsia="Times New Roman"/>
        </w:rPr>
        <w:t>რიონის</w:t>
      </w:r>
      <w:r w:rsidRPr="00BA2F75">
        <w:rPr>
          <w:rFonts w:eastAsia="Times New Roman" w:cs="Times New Roman"/>
        </w:rPr>
        <w:t xml:space="preserve"> </w:t>
      </w:r>
      <w:r w:rsidRPr="00BA2F75">
        <w:rPr>
          <w:rFonts w:eastAsia="Times New Roman"/>
        </w:rPr>
        <w:t>გადაგდება</w:t>
      </w:r>
      <w:r w:rsidRPr="00BA2F75">
        <w:rPr>
          <w:rFonts w:eastAsia="Times New Roman" w:cs="Times New Roman"/>
        </w:rPr>
        <w:t xml:space="preserve"> </w:t>
      </w:r>
      <w:r w:rsidRPr="00BA2F75">
        <w:rPr>
          <w:rFonts w:eastAsia="Times New Roman"/>
        </w:rPr>
        <w:t>ნავსადგურის</w:t>
      </w:r>
      <w:r w:rsidRPr="00BA2F75">
        <w:rPr>
          <w:rFonts w:eastAsia="Times New Roman" w:cs="Times New Roman"/>
        </w:rPr>
        <w:t xml:space="preserve"> </w:t>
      </w:r>
      <w:r w:rsidRPr="00BA2F75">
        <w:rPr>
          <w:rFonts w:eastAsia="Times New Roman"/>
        </w:rPr>
        <w:t>ჩრდილოეთით</w:t>
      </w:r>
      <w:r w:rsidRPr="00BA2F75">
        <w:rPr>
          <w:rFonts w:eastAsia="Times New Roman" w:cs="Times New Roman"/>
        </w:rPr>
        <w:t xml:space="preserve">, </w:t>
      </w:r>
      <w:r w:rsidRPr="00BA2F75">
        <w:rPr>
          <w:rFonts w:eastAsia="Times New Roman"/>
        </w:rPr>
        <w:t>რამაც</w:t>
      </w:r>
      <w:r w:rsidRPr="00BA2F75">
        <w:rPr>
          <w:rFonts w:eastAsia="Times New Roman" w:cs="Times New Roman"/>
        </w:rPr>
        <w:t xml:space="preserve"> </w:t>
      </w:r>
      <w:r w:rsidRPr="00BA2F75">
        <w:rPr>
          <w:rFonts w:eastAsia="Times New Roman"/>
        </w:rPr>
        <w:t>უფრო</w:t>
      </w:r>
      <w:r w:rsidRPr="00BA2F75">
        <w:rPr>
          <w:rFonts w:eastAsia="Times New Roman" w:cs="Times New Roman"/>
        </w:rPr>
        <w:t xml:space="preserve"> </w:t>
      </w:r>
      <w:r w:rsidRPr="00BA2F75">
        <w:rPr>
          <w:rFonts w:eastAsia="Times New Roman"/>
        </w:rPr>
        <w:t>ძლიერი</w:t>
      </w:r>
      <w:r w:rsidRPr="00BA2F75">
        <w:rPr>
          <w:rFonts w:eastAsia="Times New Roman" w:cs="Times New Roman"/>
        </w:rPr>
        <w:t xml:space="preserve"> </w:t>
      </w:r>
      <w:r w:rsidRPr="00BA2F75">
        <w:rPr>
          <w:rFonts w:eastAsia="Times New Roman"/>
        </w:rPr>
        <w:t>გავლენა</w:t>
      </w:r>
      <w:r w:rsidRPr="00BA2F75">
        <w:rPr>
          <w:rFonts w:eastAsia="Times New Roman" w:cs="Times New Roman"/>
        </w:rPr>
        <w:t xml:space="preserve"> </w:t>
      </w:r>
      <w:r w:rsidRPr="00BA2F75">
        <w:rPr>
          <w:rFonts w:eastAsia="Times New Roman"/>
        </w:rPr>
        <w:t>იქონია</w:t>
      </w:r>
      <w:r w:rsidRPr="00BA2F75">
        <w:rPr>
          <w:rFonts w:eastAsia="Times New Roman" w:cs="Times New Roman"/>
        </w:rPr>
        <w:t xml:space="preserve"> </w:t>
      </w:r>
      <w:r w:rsidRPr="00BA2F75">
        <w:rPr>
          <w:rFonts w:eastAsia="Times New Roman"/>
        </w:rPr>
        <w:t>სანაპიროს</w:t>
      </w:r>
      <w:r w:rsidRPr="00BA2F75">
        <w:rPr>
          <w:rFonts w:eastAsia="Times New Roman" w:cs="Times New Roman"/>
        </w:rPr>
        <w:t xml:space="preserve"> </w:t>
      </w:r>
      <w:r w:rsidRPr="00BA2F75">
        <w:rPr>
          <w:rFonts w:eastAsia="Times New Roman"/>
        </w:rPr>
        <w:t>განვითარებაზე</w:t>
      </w:r>
      <w:r w:rsidRPr="00BA2F75">
        <w:rPr>
          <w:rFonts w:eastAsia="Times New Roman" w:cs="Times New Roman"/>
        </w:rPr>
        <w:t xml:space="preserve">: </w:t>
      </w:r>
      <w:r w:rsidRPr="00BA2F75">
        <w:rPr>
          <w:rFonts w:eastAsia="Times New Roman"/>
        </w:rPr>
        <w:t>ნავსადგურის</w:t>
      </w:r>
      <w:r w:rsidRPr="00BA2F75">
        <w:rPr>
          <w:rFonts w:eastAsia="Times New Roman" w:cs="Times New Roman"/>
        </w:rPr>
        <w:t xml:space="preserve"> </w:t>
      </w:r>
      <w:r w:rsidRPr="00BA2F75">
        <w:rPr>
          <w:rFonts w:eastAsia="Times New Roman"/>
        </w:rPr>
        <w:t>სამხრეთით</w:t>
      </w:r>
      <w:r w:rsidRPr="00BA2F75">
        <w:rPr>
          <w:rFonts w:eastAsia="Times New Roman" w:cs="Times New Roman"/>
        </w:rPr>
        <w:t xml:space="preserve"> </w:t>
      </w:r>
      <w:r w:rsidRPr="00BA2F75">
        <w:rPr>
          <w:rFonts w:eastAsia="Times New Roman"/>
        </w:rPr>
        <w:t>ნაპირის</w:t>
      </w:r>
      <w:r w:rsidRPr="00BA2F75">
        <w:rPr>
          <w:rFonts w:eastAsia="Times New Roman" w:cs="Times New Roman"/>
        </w:rPr>
        <w:t xml:space="preserve"> </w:t>
      </w:r>
      <w:r w:rsidRPr="00BA2F75">
        <w:rPr>
          <w:rFonts w:eastAsia="Times New Roman"/>
        </w:rPr>
        <w:t>წარეცხვა</w:t>
      </w:r>
      <w:r w:rsidRPr="00BA2F75">
        <w:rPr>
          <w:rFonts w:eastAsia="Times New Roman" w:cs="Times New Roman"/>
        </w:rPr>
        <w:t xml:space="preserve"> </w:t>
      </w:r>
      <w:r w:rsidRPr="00BA2F75">
        <w:rPr>
          <w:rFonts w:eastAsia="Times New Roman"/>
        </w:rPr>
        <w:t>და</w:t>
      </w:r>
      <w:r w:rsidRPr="00BA2F75">
        <w:rPr>
          <w:rFonts w:eastAsia="Times New Roman" w:cs="Times New Roman"/>
        </w:rPr>
        <w:t xml:space="preserve"> </w:t>
      </w:r>
      <w:r w:rsidRPr="00BA2F75">
        <w:rPr>
          <w:rFonts w:eastAsia="Times New Roman"/>
        </w:rPr>
        <w:t>ჩრდილოეთით</w:t>
      </w:r>
      <w:r w:rsidRPr="00BA2F75">
        <w:rPr>
          <w:rFonts w:eastAsia="Times New Roman" w:cs="Times New Roman"/>
        </w:rPr>
        <w:t xml:space="preserve"> </w:t>
      </w:r>
      <w:r w:rsidRPr="00BA2F75">
        <w:rPr>
          <w:rFonts w:eastAsia="Times New Roman"/>
        </w:rPr>
        <w:t>აკუმულაცია</w:t>
      </w:r>
      <w:r w:rsidRPr="00BA2F75">
        <w:rPr>
          <w:rFonts w:eastAsia="Times New Roman" w:cs="Times New Roman"/>
        </w:rPr>
        <w:t xml:space="preserve"> </w:t>
      </w:r>
      <w:r w:rsidRPr="00BA2F75">
        <w:rPr>
          <w:rFonts w:eastAsia="Times New Roman"/>
        </w:rPr>
        <w:t>ინტენსიური</w:t>
      </w:r>
      <w:r w:rsidRPr="00BA2F75">
        <w:rPr>
          <w:rFonts w:eastAsia="Times New Roman" w:cs="Times New Roman"/>
        </w:rPr>
        <w:t xml:space="preserve"> </w:t>
      </w:r>
      <w:r w:rsidRPr="00BA2F75">
        <w:rPr>
          <w:rFonts w:eastAsia="Times New Roman"/>
        </w:rPr>
        <w:t>გახდა</w:t>
      </w:r>
      <w:r w:rsidRPr="00BA2F75">
        <w:rPr>
          <w:rFonts w:eastAsia="Times New Roman" w:cs="Times New Roman"/>
        </w:rPr>
        <w:t xml:space="preserve">. </w:t>
      </w:r>
      <w:r w:rsidRPr="00BA2F75">
        <w:rPr>
          <w:rFonts w:eastAsia="Times New Roman"/>
        </w:rPr>
        <w:t>დღემდე</w:t>
      </w:r>
      <w:r w:rsidRPr="00BA2F75">
        <w:rPr>
          <w:rFonts w:eastAsia="Times New Roman" w:cs="Times New Roman"/>
        </w:rPr>
        <w:t xml:space="preserve">, </w:t>
      </w:r>
      <w:r w:rsidRPr="00BA2F75">
        <w:rPr>
          <w:rFonts w:eastAsia="Times New Roman"/>
        </w:rPr>
        <w:t>სამხრეთით</w:t>
      </w:r>
      <w:r w:rsidRPr="00BA2F75">
        <w:rPr>
          <w:rFonts w:eastAsia="Times New Roman" w:cs="Times New Roman"/>
        </w:rPr>
        <w:t xml:space="preserve"> </w:t>
      </w:r>
      <w:r w:rsidRPr="00BA2F75">
        <w:rPr>
          <w:rFonts w:eastAsia="Times New Roman"/>
        </w:rPr>
        <w:t>მდებარე</w:t>
      </w:r>
      <w:r w:rsidRPr="00BA2F75">
        <w:rPr>
          <w:rFonts w:eastAsia="Times New Roman" w:cs="Times New Roman"/>
        </w:rPr>
        <w:t xml:space="preserve"> </w:t>
      </w:r>
      <w:r w:rsidRPr="00BA2F75">
        <w:rPr>
          <w:rFonts w:eastAsia="Times New Roman"/>
        </w:rPr>
        <w:t>სანაპიროზე</w:t>
      </w:r>
      <w:r w:rsidRPr="00BA2F75">
        <w:rPr>
          <w:rFonts w:eastAsia="Times New Roman" w:cs="Times New Roman"/>
        </w:rPr>
        <w:t xml:space="preserve"> </w:t>
      </w:r>
      <w:r w:rsidRPr="00BA2F75">
        <w:rPr>
          <w:rFonts w:eastAsia="Times New Roman"/>
        </w:rPr>
        <w:t>დაახლოებით</w:t>
      </w:r>
      <w:r w:rsidRPr="00BA2F75">
        <w:rPr>
          <w:rFonts w:eastAsia="Times New Roman" w:cs="Times New Roman"/>
        </w:rPr>
        <w:t xml:space="preserve"> 300 </w:t>
      </w:r>
      <w:r w:rsidRPr="00BA2F75">
        <w:rPr>
          <w:rFonts w:eastAsia="Times New Roman"/>
        </w:rPr>
        <w:t>ჰა</w:t>
      </w:r>
      <w:r w:rsidRPr="00BA2F75">
        <w:rPr>
          <w:rFonts w:eastAsia="Times New Roman" w:cs="Times New Roman"/>
        </w:rPr>
        <w:t xml:space="preserve"> </w:t>
      </w:r>
      <w:r w:rsidRPr="00BA2F75">
        <w:rPr>
          <w:rFonts w:eastAsia="Times New Roman"/>
        </w:rPr>
        <w:t>ხმელეთი</w:t>
      </w:r>
      <w:r w:rsidRPr="00BA2F75">
        <w:rPr>
          <w:rFonts w:eastAsia="Times New Roman" w:cs="Times New Roman"/>
        </w:rPr>
        <w:t xml:space="preserve"> </w:t>
      </w:r>
      <w:r w:rsidRPr="00BA2F75">
        <w:rPr>
          <w:rFonts w:eastAsia="Times New Roman"/>
        </w:rPr>
        <w:t>დაიკარგა</w:t>
      </w:r>
      <w:r w:rsidRPr="00BA2F75">
        <w:rPr>
          <w:rFonts w:eastAsia="Times New Roman" w:cs="Times New Roman"/>
        </w:rPr>
        <w:t xml:space="preserve">, </w:t>
      </w:r>
      <w:r w:rsidRPr="00BA2F75">
        <w:rPr>
          <w:rFonts w:eastAsia="Times New Roman"/>
        </w:rPr>
        <w:t>ხოლო</w:t>
      </w:r>
      <w:r w:rsidRPr="00BA2F75">
        <w:rPr>
          <w:rFonts w:eastAsia="Times New Roman" w:cs="Times New Roman"/>
        </w:rPr>
        <w:t xml:space="preserve"> </w:t>
      </w:r>
      <w:r w:rsidRPr="00BA2F75">
        <w:rPr>
          <w:rFonts w:eastAsia="Times New Roman"/>
        </w:rPr>
        <w:t>ჩრდილოეთით</w:t>
      </w:r>
      <w:r w:rsidRPr="00BA2F75">
        <w:rPr>
          <w:rFonts w:eastAsia="Times New Roman" w:cs="Times New Roman"/>
        </w:rPr>
        <w:t xml:space="preserve"> </w:t>
      </w:r>
      <w:r w:rsidRPr="00BA2F75">
        <w:rPr>
          <w:rFonts w:eastAsia="Times New Roman"/>
        </w:rPr>
        <w:t>მდებარე</w:t>
      </w:r>
      <w:r w:rsidRPr="00BA2F75">
        <w:rPr>
          <w:rFonts w:eastAsia="Times New Roman" w:cs="Times New Roman"/>
        </w:rPr>
        <w:t xml:space="preserve"> </w:t>
      </w:r>
      <w:r w:rsidRPr="00BA2F75">
        <w:rPr>
          <w:rFonts w:eastAsia="Times New Roman"/>
        </w:rPr>
        <w:t>სანაპირო</w:t>
      </w:r>
      <w:r w:rsidRPr="00BA2F75">
        <w:rPr>
          <w:rFonts w:eastAsia="Times New Roman" w:cs="Times New Roman"/>
        </w:rPr>
        <w:t xml:space="preserve"> </w:t>
      </w:r>
      <w:r w:rsidRPr="00BA2F75">
        <w:rPr>
          <w:rFonts w:eastAsia="Times New Roman"/>
        </w:rPr>
        <w:t>დაახლოებით</w:t>
      </w:r>
      <w:r w:rsidRPr="00BA2F75">
        <w:rPr>
          <w:rFonts w:eastAsia="Times New Roman" w:cs="Times New Roman"/>
        </w:rPr>
        <w:t xml:space="preserve"> 1200 </w:t>
      </w:r>
      <w:r w:rsidRPr="00BA2F75">
        <w:rPr>
          <w:rFonts w:eastAsia="Times New Roman"/>
        </w:rPr>
        <w:t>ჰა</w:t>
      </w:r>
      <w:r w:rsidRPr="00BA2F75">
        <w:rPr>
          <w:rFonts w:eastAsia="Times New Roman" w:cs="Times New Roman"/>
        </w:rPr>
        <w:t>-</w:t>
      </w:r>
      <w:r w:rsidRPr="00BA2F75">
        <w:rPr>
          <w:rFonts w:eastAsia="Times New Roman"/>
        </w:rPr>
        <w:t>ით</w:t>
      </w:r>
      <w:r w:rsidRPr="00BA2F75">
        <w:rPr>
          <w:rFonts w:eastAsia="Times New Roman" w:cs="Times New Roman"/>
        </w:rPr>
        <w:t xml:space="preserve"> </w:t>
      </w:r>
      <w:r w:rsidRPr="00BA2F75">
        <w:rPr>
          <w:rFonts w:eastAsia="Times New Roman"/>
        </w:rPr>
        <w:t>გაიზარდა</w:t>
      </w:r>
      <w:r w:rsidRPr="00BA2F75">
        <w:rPr>
          <w:rFonts w:eastAsia="Times New Roman" w:cs="Times New Roman"/>
        </w:rPr>
        <w:t xml:space="preserve">. </w:t>
      </w:r>
      <w:r w:rsidRPr="00BA2F75">
        <w:t>ნათელი</w:t>
      </w:r>
      <w:r w:rsidRPr="00BA2F75">
        <w:rPr>
          <w:rFonts w:cs="PH_Ã˛"/>
        </w:rPr>
        <w:t xml:space="preserve"> </w:t>
      </w:r>
      <w:r w:rsidRPr="00BA2F75">
        <w:t>გახდა</w:t>
      </w:r>
      <w:r w:rsidRPr="00BA2F75">
        <w:rPr>
          <w:rFonts w:cs="PH_Ã˛"/>
        </w:rPr>
        <w:t xml:space="preserve">, </w:t>
      </w:r>
      <w:r w:rsidRPr="00BA2F75">
        <w:t>რომ</w:t>
      </w:r>
      <w:r w:rsidRPr="00BA2F75">
        <w:rPr>
          <w:rFonts w:cs="PH_Ã˛"/>
        </w:rPr>
        <w:t xml:space="preserve"> </w:t>
      </w:r>
      <w:r w:rsidRPr="00BA2F75">
        <w:t>მდ</w:t>
      </w:r>
      <w:r w:rsidRPr="00BA2F75">
        <w:rPr>
          <w:rFonts w:cs="PH_Ã˛"/>
        </w:rPr>
        <w:t>.</w:t>
      </w:r>
      <w:r>
        <w:rPr>
          <w:rFonts w:cs="PH_Ã˛"/>
          <w:lang w:val="ka-GE"/>
        </w:rPr>
        <w:t xml:space="preserve"> </w:t>
      </w:r>
      <w:r w:rsidRPr="00BA2F75">
        <w:t>რიონის</w:t>
      </w:r>
      <w:r w:rsidRPr="00BA2F75">
        <w:rPr>
          <w:rFonts w:cs="PH_Ã˛"/>
        </w:rPr>
        <w:t xml:space="preserve"> </w:t>
      </w:r>
      <w:r w:rsidRPr="00BA2F75">
        <w:t>გადაგდებას</w:t>
      </w:r>
      <w:r w:rsidRPr="00BA2F75">
        <w:rPr>
          <w:rFonts w:cs="PH_Ã˛"/>
        </w:rPr>
        <w:t xml:space="preserve">, </w:t>
      </w:r>
      <w:r w:rsidRPr="00BA2F75">
        <w:t>უთუო</w:t>
      </w:r>
      <w:r w:rsidRPr="00BA2F75">
        <w:rPr>
          <w:rFonts w:cs="PH_Ã˛"/>
        </w:rPr>
        <w:t xml:space="preserve"> </w:t>
      </w:r>
      <w:r w:rsidRPr="00BA2F75">
        <w:t>დადებით</w:t>
      </w:r>
      <w:r w:rsidRPr="00BA2F75">
        <w:rPr>
          <w:lang w:val="ka-GE"/>
        </w:rPr>
        <w:t xml:space="preserve"> </w:t>
      </w:r>
      <w:r w:rsidRPr="00BA2F75">
        <w:t>მხარეებთან</w:t>
      </w:r>
      <w:r w:rsidRPr="00BA2F75">
        <w:rPr>
          <w:rFonts w:cs="PH_Ã˛"/>
        </w:rPr>
        <w:t xml:space="preserve"> </w:t>
      </w:r>
      <w:r w:rsidRPr="00BA2F75">
        <w:t>ერთად</w:t>
      </w:r>
      <w:r w:rsidRPr="00BA2F75">
        <w:rPr>
          <w:rFonts w:cs="PH_Ã˛"/>
        </w:rPr>
        <w:t xml:space="preserve">, </w:t>
      </w:r>
      <w:r w:rsidRPr="00BA2F75">
        <w:t>მთელი</w:t>
      </w:r>
      <w:r w:rsidRPr="00BA2F75">
        <w:rPr>
          <w:rFonts w:cs="PH_Ã˛"/>
        </w:rPr>
        <w:t xml:space="preserve"> </w:t>
      </w:r>
      <w:r w:rsidRPr="00BA2F75">
        <w:t>რიგი</w:t>
      </w:r>
      <w:r w:rsidRPr="00BA2F75">
        <w:rPr>
          <w:rFonts w:cs="PH_Ã˛"/>
        </w:rPr>
        <w:t xml:space="preserve"> </w:t>
      </w:r>
      <w:r w:rsidRPr="00BA2F75">
        <w:t>უარყოფითი</w:t>
      </w:r>
      <w:r w:rsidRPr="00BA2F75">
        <w:rPr>
          <w:rFonts w:cs="PH_Ã˛"/>
        </w:rPr>
        <w:t xml:space="preserve"> </w:t>
      </w:r>
      <w:r w:rsidRPr="00BA2F75">
        <w:t>შედეგებიც</w:t>
      </w:r>
      <w:r w:rsidRPr="00BA2F75">
        <w:rPr>
          <w:rFonts w:cs="PH_Ã˛"/>
        </w:rPr>
        <w:t xml:space="preserve"> </w:t>
      </w:r>
      <w:r w:rsidRPr="00BA2F75">
        <w:t>მოჰყვა</w:t>
      </w:r>
      <w:r w:rsidRPr="00BA2F75">
        <w:rPr>
          <w:rFonts w:cs="PH_Ã˛"/>
        </w:rPr>
        <w:t xml:space="preserve">, </w:t>
      </w:r>
      <w:r w:rsidRPr="00BA2F75">
        <w:t>რომელთა</w:t>
      </w:r>
      <w:r w:rsidRPr="00BA2F75">
        <w:rPr>
          <w:rFonts w:cs="PH_Ã˛"/>
        </w:rPr>
        <w:t xml:space="preserve"> </w:t>
      </w:r>
      <w:r w:rsidRPr="00BA2F75">
        <w:t>შორის</w:t>
      </w:r>
      <w:r w:rsidRPr="00BA2F75">
        <w:rPr>
          <w:lang w:val="ka-GE"/>
        </w:rPr>
        <w:t xml:space="preserve"> </w:t>
      </w:r>
      <w:r w:rsidRPr="00BA2F75">
        <w:t>მთავარია</w:t>
      </w:r>
      <w:r w:rsidRPr="00BA2F75">
        <w:rPr>
          <w:rFonts w:cs="PH_Ã˛"/>
        </w:rPr>
        <w:t xml:space="preserve"> </w:t>
      </w:r>
      <w:r w:rsidRPr="00BA2F75">
        <w:t>გადასაგდები</w:t>
      </w:r>
      <w:r w:rsidRPr="00BA2F75">
        <w:rPr>
          <w:rFonts w:cs="PH_Ã˛"/>
        </w:rPr>
        <w:t xml:space="preserve"> </w:t>
      </w:r>
      <w:r w:rsidRPr="00BA2F75">
        <w:t>არხის</w:t>
      </w:r>
      <w:r w:rsidRPr="00BA2F75">
        <w:rPr>
          <w:rFonts w:cs="PH_Ã˛"/>
        </w:rPr>
        <w:t xml:space="preserve"> </w:t>
      </w:r>
      <w:r w:rsidRPr="00BA2F75">
        <w:t>მეშვეობით</w:t>
      </w:r>
      <w:r w:rsidRPr="00BA2F75">
        <w:rPr>
          <w:rFonts w:cs="PH_Ã˛"/>
        </w:rPr>
        <w:t xml:space="preserve"> </w:t>
      </w:r>
      <w:r w:rsidRPr="00BA2F75">
        <w:t>მყარი</w:t>
      </w:r>
      <w:r w:rsidRPr="00BA2F75">
        <w:rPr>
          <w:rFonts w:cs="PH_Ã˛"/>
        </w:rPr>
        <w:t xml:space="preserve"> </w:t>
      </w:r>
      <w:r w:rsidRPr="00BA2F75">
        <w:t>ნატანის</w:t>
      </w:r>
      <w:r w:rsidRPr="00BA2F75">
        <w:rPr>
          <w:rFonts w:cs="PH_Ã˛"/>
        </w:rPr>
        <w:t xml:space="preserve"> </w:t>
      </w:r>
      <w:r w:rsidRPr="00BA2F75">
        <w:t>შავ</w:t>
      </w:r>
      <w:r w:rsidRPr="00BA2F75">
        <w:rPr>
          <w:rFonts w:cs="PH_Ã˛"/>
        </w:rPr>
        <w:t xml:space="preserve"> </w:t>
      </w:r>
      <w:r w:rsidRPr="00BA2F75">
        <w:t>ზღვაში</w:t>
      </w:r>
      <w:r w:rsidRPr="00BA2F75">
        <w:rPr>
          <w:rFonts w:cs="PH_Ã˛"/>
        </w:rPr>
        <w:t xml:space="preserve"> </w:t>
      </w:r>
      <w:r w:rsidRPr="00BA2F75">
        <w:t>უხვად</w:t>
      </w:r>
      <w:r w:rsidRPr="00BA2F75">
        <w:rPr>
          <w:rFonts w:cs="PH_Ã˛"/>
        </w:rPr>
        <w:t xml:space="preserve"> </w:t>
      </w:r>
      <w:r w:rsidRPr="00BA2F75">
        <w:t>შესვლა</w:t>
      </w:r>
      <w:r w:rsidRPr="00BA2F75">
        <w:rPr>
          <w:rFonts w:cs="PH_Ã˛"/>
        </w:rPr>
        <w:t xml:space="preserve">. </w:t>
      </w:r>
      <w:r w:rsidRPr="00BA2F75">
        <w:rPr>
          <w:lang w:val="ka-GE"/>
        </w:rPr>
        <w:t>როგორც აღ</w:t>
      </w:r>
      <w:r>
        <w:rPr>
          <w:lang w:val="ka-GE"/>
        </w:rPr>
        <w:t>ვ</w:t>
      </w:r>
      <w:r w:rsidRPr="00BA2F75">
        <w:rPr>
          <w:lang w:val="ka-GE"/>
        </w:rPr>
        <w:t>ნიშნეთ</w:t>
      </w:r>
      <w:r>
        <w:rPr>
          <w:lang w:val="ka-GE"/>
        </w:rPr>
        <w:t>,</w:t>
      </w:r>
      <w:r w:rsidRPr="00BA2F75">
        <w:rPr>
          <w:lang w:val="ka-GE"/>
        </w:rPr>
        <w:t xml:space="preserve"> არსებულმა </w:t>
      </w:r>
      <w:r w:rsidRPr="00BA2F75">
        <w:t>მკვეთრად</w:t>
      </w:r>
      <w:r w:rsidRPr="00BA2F75">
        <w:rPr>
          <w:rFonts w:cs="PH_Ã˛"/>
        </w:rPr>
        <w:t xml:space="preserve"> </w:t>
      </w:r>
      <w:r w:rsidRPr="00BA2F75">
        <w:t>შეცვალა</w:t>
      </w:r>
      <w:r w:rsidRPr="00BA2F75">
        <w:rPr>
          <w:rFonts w:cs="PH_Ã˛"/>
        </w:rPr>
        <w:t xml:space="preserve"> </w:t>
      </w:r>
      <w:r w:rsidRPr="00BA2F75">
        <w:t>ზღვის</w:t>
      </w:r>
      <w:r w:rsidRPr="00BA2F75">
        <w:rPr>
          <w:rFonts w:cs="PH_Ã˛"/>
        </w:rPr>
        <w:t xml:space="preserve"> </w:t>
      </w:r>
      <w:r w:rsidRPr="00BA2F75">
        <w:t>სანაპიროს</w:t>
      </w:r>
      <w:r w:rsidRPr="00BA2F75">
        <w:rPr>
          <w:rFonts w:cs="PH_Ã˛"/>
        </w:rPr>
        <w:t xml:space="preserve"> </w:t>
      </w:r>
      <w:r w:rsidRPr="00BA2F75">
        <w:t>გეომორფოდინამიკური</w:t>
      </w:r>
      <w:r w:rsidRPr="00BA2F75">
        <w:rPr>
          <w:rFonts w:cs="PH_Ã˛"/>
        </w:rPr>
        <w:t xml:space="preserve"> </w:t>
      </w:r>
      <w:r w:rsidRPr="00BA2F75">
        <w:t>რეჟიმი</w:t>
      </w:r>
      <w:r w:rsidRPr="00BA2F75">
        <w:rPr>
          <w:rFonts w:cs="PH_Ã˛"/>
        </w:rPr>
        <w:t xml:space="preserve"> - </w:t>
      </w:r>
      <w:r w:rsidRPr="00BA2F75">
        <w:t>ფოთის</w:t>
      </w:r>
      <w:r w:rsidRPr="00BA2F75">
        <w:rPr>
          <w:rFonts w:cs="PH_Ã˛"/>
        </w:rPr>
        <w:t xml:space="preserve"> </w:t>
      </w:r>
      <w:r w:rsidRPr="00BA2F75">
        <w:t>პორტის</w:t>
      </w:r>
      <w:r w:rsidRPr="00BA2F75">
        <w:rPr>
          <w:lang w:val="ka-GE"/>
        </w:rPr>
        <w:t xml:space="preserve"> </w:t>
      </w:r>
      <w:r w:rsidRPr="00AB5101">
        <w:rPr>
          <w:color w:val="000000" w:themeColor="text1"/>
        </w:rPr>
        <w:t>აკვატორიის</w:t>
      </w:r>
      <w:r w:rsidRPr="00AB5101">
        <w:rPr>
          <w:rFonts w:cs="PH_Ã˛"/>
          <w:color w:val="000000" w:themeColor="text1"/>
        </w:rPr>
        <w:t xml:space="preserve"> </w:t>
      </w:r>
      <w:r w:rsidRPr="00AB5101">
        <w:rPr>
          <w:color w:val="000000" w:themeColor="text1"/>
        </w:rPr>
        <w:t>დასილვა</w:t>
      </w:r>
      <w:r w:rsidRPr="00AB5101">
        <w:rPr>
          <w:rFonts w:cs="PH_Ã˛"/>
          <w:color w:val="000000" w:themeColor="text1"/>
        </w:rPr>
        <w:t xml:space="preserve">, </w:t>
      </w:r>
      <w:r w:rsidRPr="00AB5101">
        <w:rPr>
          <w:color w:val="000000" w:themeColor="text1"/>
        </w:rPr>
        <w:t>სანაპირო</w:t>
      </w:r>
      <w:r w:rsidRPr="00AB5101">
        <w:rPr>
          <w:rFonts w:cs="PH_Ã˛"/>
          <w:color w:val="000000" w:themeColor="text1"/>
        </w:rPr>
        <w:t xml:space="preserve"> </w:t>
      </w:r>
      <w:r w:rsidRPr="00AB5101">
        <w:rPr>
          <w:color w:val="000000" w:themeColor="text1"/>
        </w:rPr>
        <w:t>ზოლის</w:t>
      </w:r>
      <w:r w:rsidRPr="00AB5101">
        <w:rPr>
          <w:rFonts w:cs="PH_Ã˛"/>
          <w:color w:val="000000" w:themeColor="text1"/>
        </w:rPr>
        <w:t xml:space="preserve"> </w:t>
      </w:r>
      <w:r w:rsidRPr="00AB5101">
        <w:rPr>
          <w:color w:val="000000" w:themeColor="text1"/>
        </w:rPr>
        <w:t>ერთ</w:t>
      </w:r>
      <w:r w:rsidRPr="00AB5101">
        <w:rPr>
          <w:rFonts w:cs="PH_Ã˛"/>
          <w:color w:val="000000" w:themeColor="text1"/>
        </w:rPr>
        <w:t xml:space="preserve"> </w:t>
      </w:r>
      <w:r w:rsidRPr="00AB5101">
        <w:rPr>
          <w:color w:val="000000" w:themeColor="text1"/>
        </w:rPr>
        <w:t>უბანზე</w:t>
      </w:r>
      <w:r w:rsidRPr="00AB5101">
        <w:rPr>
          <w:rFonts w:cs="PH_Ã˛"/>
          <w:color w:val="000000" w:themeColor="text1"/>
        </w:rPr>
        <w:t xml:space="preserve"> </w:t>
      </w:r>
      <w:r w:rsidRPr="00AB5101">
        <w:rPr>
          <w:color w:val="000000" w:themeColor="text1"/>
        </w:rPr>
        <w:t>მყარი</w:t>
      </w:r>
      <w:r w:rsidRPr="00AB5101">
        <w:rPr>
          <w:rFonts w:cs="PH_Ã˛"/>
          <w:color w:val="000000" w:themeColor="text1"/>
        </w:rPr>
        <w:t xml:space="preserve"> </w:t>
      </w:r>
      <w:r w:rsidRPr="00AB5101">
        <w:rPr>
          <w:color w:val="000000" w:themeColor="text1"/>
        </w:rPr>
        <w:t>ნატანის</w:t>
      </w:r>
      <w:r w:rsidRPr="00AB5101">
        <w:rPr>
          <w:rFonts w:cs="PH_Ã˛"/>
          <w:color w:val="000000" w:themeColor="text1"/>
        </w:rPr>
        <w:t xml:space="preserve"> </w:t>
      </w:r>
      <w:r w:rsidRPr="00AB5101">
        <w:rPr>
          <w:color w:val="000000" w:themeColor="text1"/>
        </w:rPr>
        <w:t>აკუმულირება</w:t>
      </w:r>
      <w:r w:rsidRPr="00AB5101">
        <w:rPr>
          <w:rFonts w:cs="PH_Ã˛"/>
          <w:color w:val="000000" w:themeColor="text1"/>
        </w:rPr>
        <w:t xml:space="preserve">, </w:t>
      </w:r>
      <w:r w:rsidRPr="00AB5101">
        <w:rPr>
          <w:color w:val="000000" w:themeColor="text1"/>
        </w:rPr>
        <w:t>ხოლო</w:t>
      </w:r>
      <w:r w:rsidRPr="00AB5101">
        <w:rPr>
          <w:color w:val="000000" w:themeColor="text1"/>
          <w:lang w:val="ka-GE"/>
        </w:rPr>
        <w:t xml:space="preserve"> </w:t>
      </w:r>
      <w:r w:rsidRPr="00AB5101">
        <w:rPr>
          <w:color w:val="000000" w:themeColor="text1"/>
        </w:rPr>
        <w:t>მეორეზე</w:t>
      </w:r>
      <w:r w:rsidRPr="00AB5101">
        <w:rPr>
          <w:rFonts w:cs="PH_Ã˛"/>
          <w:color w:val="000000" w:themeColor="text1"/>
        </w:rPr>
        <w:t xml:space="preserve"> </w:t>
      </w:r>
      <w:r w:rsidRPr="00AB5101">
        <w:rPr>
          <w:color w:val="000000" w:themeColor="text1"/>
        </w:rPr>
        <w:t>ხმელეთის</w:t>
      </w:r>
      <w:r w:rsidRPr="00AB5101">
        <w:rPr>
          <w:rFonts w:cs="PH_Ã˛"/>
          <w:color w:val="000000" w:themeColor="text1"/>
        </w:rPr>
        <w:t xml:space="preserve"> </w:t>
      </w:r>
      <w:r w:rsidRPr="00AB5101">
        <w:rPr>
          <w:color w:val="000000" w:themeColor="text1"/>
        </w:rPr>
        <w:t>წარეცხვა</w:t>
      </w:r>
      <w:r w:rsidRPr="00AB5101">
        <w:rPr>
          <w:rFonts w:cs="PH_Ã˛"/>
          <w:color w:val="000000" w:themeColor="text1"/>
        </w:rPr>
        <w:t xml:space="preserve">. </w:t>
      </w:r>
      <w:r w:rsidRPr="00AB5101">
        <w:rPr>
          <w:color w:val="000000" w:themeColor="text1"/>
        </w:rPr>
        <w:t>ამ</w:t>
      </w:r>
      <w:r w:rsidRPr="00AB5101">
        <w:rPr>
          <w:rFonts w:cs="PH_Ã˛"/>
          <w:color w:val="000000" w:themeColor="text1"/>
        </w:rPr>
        <w:t xml:space="preserve"> </w:t>
      </w:r>
      <w:r w:rsidRPr="00AB5101">
        <w:rPr>
          <w:color w:val="000000" w:themeColor="text1"/>
        </w:rPr>
        <w:t>უარყოფითი</w:t>
      </w:r>
      <w:r w:rsidRPr="00AB5101">
        <w:rPr>
          <w:rFonts w:cs="PH_Ã˛"/>
          <w:color w:val="000000" w:themeColor="text1"/>
        </w:rPr>
        <w:t xml:space="preserve"> </w:t>
      </w:r>
      <w:r w:rsidRPr="00AB5101">
        <w:rPr>
          <w:color w:val="000000" w:themeColor="text1"/>
        </w:rPr>
        <w:t>შედეგების</w:t>
      </w:r>
      <w:r w:rsidRPr="00AB5101">
        <w:rPr>
          <w:rFonts w:cs="PH_Ã˛"/>
          <w:color w:val="000000" w:themeColor="text1"/>
        </w:rPr>
        <w:t xml:space="preserve"> </w:t>
      </w:r>
      <w:r w:rsidRPr="00AB5101">
        <w:rPr>
          <w:color w:val="000000" w:themeColor="text1"/>
        </w:rPr>
        <w:t>შესარბილებლად</w:t>
      </w:r>
      <w:r w:rsidRPr="00AB5101">
        <w:rPr>
          <w:rFonts w:cs="PH_Ã˛"/>
          <w:color w:val="000000" w:themeColor="text1"/>
        </w:rPr>
        <w:t xml:space="preserve">, 1952 </w:t>
      </w:r>
      <w:r w:rsidRPr="00AB5101">
        <w:rPr>
          <w:color w:val="000000" w:themeColor="text1"/>
        </w:rPr>
        <w:t>წელს</w:t>
      </w:r>
      <w:r w:rsidRPr="00AB5101">
        <w:rPr>
          <w:rFonts w:cs="PH_Ã˛"/>
          <w:color w:val="000000" w:themeColor="text1"/>
        </w:rPr>
        <w:t xml:space="preserve"> </w:t>
      </w:r>
      <w:r w:rsidRPr="00AB5101">
        <w:rPr>
          <w:color w:val="000000" w:themeColor="text1"/>
        </w:rPr>
        <w:t>აიგო</w:t>
      </w:r>
      <w:r w:rsidRPr="00AB5101">
        <w:rPr>
          <w:color w:val="000000" w:themeColor="text1"/>
          <w:lang w:val="ka-GE"/>
        </w:rPr>
        <w:t xml:space="preserve"> </w:t>
      </w:r>
      <w:r w:rsidRPr="00AB5101">
        <w:rPr>
          <w:color w:val="000000" w:themeColor="text1"/>
        </w:rPr>
        <w:t>საავტომობილო</w:t>
      </w:r>
      <w:r w:rsidRPr="00AB5101">
        <w:rPr>
          <w:rFonts w:cs="PH_Ã˛"/>
          <w:color w:val="000000" w:themeColor="text1"/>
        </w:rPr>
        <w:t xml:space="preserve"> </w:t>
      </w:r>
      <w:r w:rsidRPr="00AB5101">
        <w:rPr>
          <w:color w:val="000000" w:themeColor="text1"/>
        </w:rPr>
        <w:t>მაგისტრალის</w:t>
      </w:r>
      <w:r w:rsidRPr="00AB5101">
        <w:rPr>
          <w:rFonts w:cs="PH_Ã˛"/>
          <w:color w:val="000000" w:themeColor="text1"/>
        </w:rPr>
        <w:t xml:space="preserve"> </w:t>
      </w:r>
      <w:r w:rsidRPr="00AB5101">
        <w:rPr>
          <w:color w:val="000000" w:themeColor="text1"/>
        </w:rPr>
        <w:t>ხიდთან</w:t>
      </w:r>
      <w:r w:rsidRPr="00AB5101">
        <w:rPr>
          <w:rFonts w:cs="PH_Ã˛"/>
          <w:color w:val="000000" w:themeColor="text1"/>
        </w:rPr>
        <w:t xml:space="preserve"> </w:t>
      </w:r>
      <w:r w:rsidRPr="00AB5101">
        <w:rPr>
          <w:color w:val="000000" w:themeColor="text1"/>
        </w:rPr>
        <w:t>შეთავსებული</w:t>
      </w:r>
      <w:r w:rsidRPr="00AB5101">
        <w:rPr>
          <w:rFonts w:cs="PH_Ã˛"/>
          <w:color w:val="000000" w:themeColor="text1"/>
        </w:rPr>
        <w:t xml:space="preserve"> </w:t>
      </w:r>
      <w:r w:rsidRPr="00AB5101">
        <w:rPr>
          <w:color w:val="000000" w:themeColor="text1"/>
        </w:rPr>
        <w:t>ჰიდროლოგიური</w:t>
      </w:r>
      <w:r w:rsidRPr="00AB5101">
        <w:rPr>
          <w:rFonts w:cs="PH_Ã˛"/>
          <w:color w:val="000000" w:themeColor="text1"/>
        </w:rPr>
        <w:t xml:space="preserve"> </w:t>
      </w:r>
      <w:r w:rsidRPr="00AB5101">
        <w:rPr>
          <w:color w:val="000000" w:themeColor="text1"/>
        </w:rPr>
        <w:t>რეჟიმის</w:t>
      </w:r>
      <w:r w:rsidRPr="00AB5101">
        <w:rPr>
          <w:color w:val="000000" w:themeColor="text1"/>
          <w:lang w:val="ka-GE"/>
        </w:rPr>
        <w:t xml:space="preserve"> </w:t>
      </w:r>
      <w:r w:rsidRPr="00AB5101">
        <w:rPr>
          <w:color w:val="000000" w:themeColor="text1"/>
        </w:rPr>
        <w:t>მარეგულირებელი</w:t>
      </w:r>
      <w:r w:rsidRPr="00AB5101">
        <w:rPr>
          <w:rFonts w:cs="PH_Ã˛"/>
          <w:color w:val="000000" w:themeColor="text1"/>
        </w:rPr>
        <w:t xml:space="preserve"> </w:t>
      </w:r>
      <w:r w:rsidRPr="00AB5101">
        <w:rPr>
          <w:color w:val="000000" w:themeColor="text1"/>
        </w:rPr>
        <w:t>ჰიდროტექნიკური</w:t>
      </w:r>
      <w:r w:rsidRPr="00AB5101">
        <w:rPr>
          <w:rFonts w:cs="PH_Ã˛"/>
          <w:color w:val="000000" w:themeColor="text1"/>
        </w:rPr>
        <w:t xml:space="preserve"> </w:t>
      </w:r>
      <w:r w:rsidRPr="00AB5101">
        <w:rPr>
          <w:color w:val="000000" w:themeColor="text1"/>
        </w:rPr>
        <w:t>კვანძი</w:t>
      </w:r>
      <w:r w:rsidRPr="00AB5101">
        <w:rPr>
          <w:rFonts w:cs="PH_Ã˛"/>
          <w:color w:val="000000" w:themeColor="text1"/>
        </w:rPr>
        <w:t xml:space="preserve"> - </w:t>
      </w:r>
      <w:r w:rsidRPr="00AB5101">
        <w:rPr>
          <w:color w:val="000000" w:themeColor="text1"/>
        </w:rPr>
        <w:t>რაბი</w:t>
      </w:r>
      <w:r w:rsidRPr="00AB5101">
        <w:rPr>
          <w:rFonts w:cs="PH_Ã˛"/>
          <w:color w:val="000000" w:themeColor="text1"/>
        </w:rPr>
        <w:t xml:space="preserve"> </w:t>
      </w:r>
      <w:r w:rsidRPr="00AB5101">
        <w:rPr>
          <w:color w:val="000000" w:themeColor="text1"/>
        </w:rPr>
        <w:t>და</w:t>
      </w:r>
      <w:r w:rsidRPr="00AB5101">
        <w:rPr>
          <w:rFonts w:cs="PH_Ã˛"/>
          <w:color w:val="000000" w:themeColor="text1"/>
        </w:rPr>
        <w:t xml:space="preserve"> </w:t>
      </w:r>
      <w:r w:rsidRPr="00AB5101">
        <w:rPr>
          <w:color w:val="000000" w:themeColor="text1"/>
        </w:rPr>
        <w:t>კაშხალი</w:t>
      </w:r>
      <w:r w:rsidRPr="00AB5101">
        <w:rPr>
          <w:rFonts w:cs="PH_Ã˛"/>
          <w:color w:val="000000" w:themeColor="text1"/>
        </w:rPr>
        <w:t xml:space="preserve"> </w:t>
      </w:r>
      <w:r w:rsidRPr="00AB5101">
        <w:rPr>
          <w:color w:val="000000" w:themeColor="text1"/>
        </w:rPr>
        <w:t>რიონის</w:t>
      </w:r>
      <w:r w:rsidRPr="00AB5101">
        <w:rPr>
          <w:rFonts w:cs="PH_Ã˛"/>
          <w:color w:val="000000" w:themeColor="text1"/>
        </w:rPr>
        <w:t xml:space="preserve"> </w:t>
      </w:r>
      <w:r w:rsidRPr="00AB5101">
        <w:rPr>
          <w:color w:val="000000" w:themeColor="text1"/>
        </w:rPr>
        <w:t>ახალი</w:t>
      </w:r>
      <w:r w:rsidRPr="00AB5101">
        <w:rPr>
          <w:rFonts w:cs="PH_Ã˛"/>
          <w:color w:val="000000" w:themeColor="text1"/>
        </w:rPr>
        <w:t xml:space="preserve"> </w:t>
      </w:r>
      <w:r w:rsidRPr="00AB5101">
        <w:rPr>
          <w:color w:val="000000" w:themeColor="text1"/>
        </w:rPr>
        <w:t>კალაპოტის</w:t>
      </w:r>
      <w:r w:rsidRPr="00AB5101">
        <w:rPr>
          <w:color w:val="000000" w:themeColor="text1"/>
          <w:lang w:val="ka-GE"/>
        </w:rPr>
        <w:t xml:space="preserve"> </w:t>
      </w:r>
      <w:r w:rsidRPr="00AB5101">
        <w:rPr>
          <w:color w:val="000000" w:themeColor="text1"/>
        </w:rPr>
        <w:t>თავში</w:t>
      </w:r>
      <w:r w:rsidRPr="00AB5101">
        <w:rPr>
          <w:rFonts w:cs="PH_Ã˛"/>
          <w:color w:val="000000" w:themeColor="text1"/>
        </w:rPr>
        <w:t>.</w:t>
      </w:r>
      <w:r w:rsidRPr="00AB5101">
        <w:rPr>
          <w:rFonts w:cs="PH_Ã˛"/>
          <w:color w:val="000000" w:themeColor="text1"/>
          <w:lang w:val="ka-GE"/>
        </w:rPr>
        <w:t xml:space="preserve"> აღნიშნული ჰიდროტექნიკური კვანძის ძირითადი მიზანი იყო დაერეგულირებინა შავ ზღვაში ნატანის ზღვაში შესვლის პროცესი;</w:t>
      </w:r>
    </w:p>
    <w:p w14:paraId="1326B13E" w14:textId="77777777" w:rsidR="00FE6074" w:rsidRPr="00BA2F75" w:rsidRDefault="00FE6074" w:rsidP="00FE6074">
      <w:pPr>
        <w:pStyle w:val="ListParagraph"/>
        <w:widowControl/>
        <w:numPr>
          <w:ilvl w:val="0"/>
          <w:numId w:val="16"/>
        </w:numPr>
        <w:autoSpaceDE/>
        <w:autoSpaceDN/>
        <w:contextualSpacing/>
        <w:jc w:val="both"/>
        <w:rPr>
          <w:rFonts w:eastAsia="Times New Roman" w:cs="Times New Roman"/>
        </w:rPr>
      </w:pPr>
      <w:r w:rsidRPr="00AB5101">
        <w:rPr>
          <w:rFonts w:eastAsia="Times New Roman" w:cs="Times New Roman"/>
          <w:color w:val="000000" w:themeColor="text1"/>
          <w:lang w:val="ka-GE"/>
        </w:rPr>
        <w:t xml:space="preserve">მესამე ფაქტორი: მდინარე რიონზე </w:t>
      </w:r>
      <w:r w:rsidRPr="00AB5101">
        <w:rPr>
          <w:rFonts w:eastAsia="Times New Roman" w:cs="Times New Roman"/>
          <w:color w:val="000000" w:themeColor="text1"/>
        </w:rPr>
        <w:t xml:space="preserve"> </w:t>
      </w:r>
      <w:r w:rsidRPr="00AB5101">
        <w:rPr>
          <w:rFonts w:eastAsia="Times New Roman"/>
          <w:color w:val="000000" w:themeColor="text1"/>
        </w:rPr>
        <w:t>უკვე</w:t>
      </w:r>
      <w:r w:rsidRPr="00AB5101">
        <w:rPr>
          <w:rFonts w:eastAsia="Times New Roman" w:cs="Times New Roman"/>
          <w:color w:val="000000" w:themeColor="text1"/>
        </w:rPr>
        <w:t xml:space="preserve"> </w:t>
      </w:r>
      <w:r w:rsidRPr="00AB5101">
        <w:rPr>
          <w:rFonts w:eastAsia="Times New Roman"/>
          <w:color w:val="000000" w:themeColor="text1"/>
        </w:rPr>
        <w:t>აშენებულია</w:t>
      </w:r>
      <w:r w:rsidRPr="00AB5101">
        <w:rPr>
          <w:rFonts w:eastAsia="Times New Roman" w:cs="Times New Roman"/>
          <w:color w:val="000000" w:themeColor="text1"/>
        </w:rPr>
        <w:t xml:space="preserve"> 8 </w:t>
      </w:r>
      <w:r w:rsidRPr="00AB5101">
        <w:rPr>
          <w:rFonts w:eastAsia="Times New Roman"/>
          <w:color w:val="000000" w:themeColor="text1"/>
        </w:rPr>
        <w:t>დიდი</w:t>
      </w:r>
      <w:r w:rsidRPr="00AB5101">
        <w:rPr>
          <w:rFonts w:eastAsia="Times New Roman" w:cs="Times New Roman"/>
          <w:color w:val="000000" w:themeColor="text1"/>
        </w:rPr>
        <w:t xml:space="preserve"> </w:t>
      </w:r>
      <w:r w:rsidRPr="00AB5101">
        <w:rPr>
          <w:rFonts w:eastAsia="Times New Roman"/>
          <w:color w:val="000000" w:themeColor="text1"/>
        </w:rPr>
        <w:t>ჰიდროელექტროსადგური</w:t>
      </w:r>
      <w:r w:rsidRPr="00AB5101">
        <w:rPr>
          <w:rFonts w:eastAsia="Times New Roman" w:cs="Times New Roman"/>
          <w:color w:val="000000" w:themeColor="text1"/>
        </w:rPr>
        <w:t>:</w:t>
      </w:r>
      <w:r w:rsidRPr="00AB5101">
        <w:rPr>
          <w:rFonts w:eastAsia="Times New Roman" w:cs="Times New Roman"/>
          <w:color w:val="000000" w:themeColor="text1"/>
          <w:lang w:val="ka-GE"/>
        </w:rPr>
        <w:t xml:space="preserve"> </w:t>
      </w:r>
      <w:r w:rsidRPr="00AB5101">
        <w:rPr>
          <w:rFonts w:eastAsia="Times New Roman"/>
          <w:color w:val="000000" w:themeColor="text1"/>
        </w:rPr>
        <w:t>ლაჯანურჰესი</w:t>
      </w:r>
      <w:r w:rsidRPr="00AB5101">
        <w:rPr>
          <w:rFonts w:eastAsia="Times New Roman" w:cs="Times New Roman"/>
          <w:color w:val="000000" w:themeColor="text1"/>
        </w:rPr>
        <w:t xml:space="preserve"> (</w:t>
      </w:r>
      <w:r w:rsidRPr="00AB5101">
        <w:rPr>
          <w:rFonts w:eastAsia="Times New Roman"/>
          <w:color w:val="000000" w:themeColor="text1"/>
        </w:rPr>
        <w:t>ნამახვანის</w:t>
      </w:r>
      <w:r w:rsidRPr="00AB5101">
        <w:rPr>
          <w:rFonts w:eastAsia="Times New Roman" w:cs="Times New Roman"/>
          <w:color w:val="000000" w:themeColor="text1"/>
        </w:rPr>
        <w:t xml:space="preserve"> </w:t>
      </w:r>
      <w:r w:rsidRPr="00AB5101">
        <w:rPr>
          <w:rFonts w:eastAsia="Times New Roman"/>
          <w:color w:val="000000" w:themeColor="text1"/>
        </w:rPr>
        <w:t>კასკადის</w:t>
      </w:r>
      <w:r w:rsidRPr="00AB5101">
        <w:rPr>
          <w:rFonts w:eastAsia="Times New Roman" w:cs="Times New Roman"/>
          <w:color w:val="000000" w:themeColor="text1"/>
        </w:rPr>
        <w:t xml:space="preserve"> </w:t>
      </w:r>
      <w:r w:rsidRPr="00BA2F75">
        <w:rPr>
          <w:rFonts w:eastAsia="Times New Roman"/>
        </w:rPr>
        <w:t>ზემოთ</w:t>
      </w:r>
      <w:r w:rsidRPr="00BA2F75">
        <w:rPr>
          <w:rFonts w:eastAsia="Times New Roman" w:cs="Times New Roman"/>
        </w:rPr>
        <w:t xml:space="preserve">), </w:t>
      </w:r>
      <w:r w:rsidRPr="00BA2F75">
        <w:rPr>
          <w:rFonts w:eastAsia="Times New Roman"/>
        </w:rPr>
        <w:t>გუმათჰესი</w:t>
      </w:r>
      <w:r w:rsidRPr="00BA2F75">
        <w:rPr>
          <w:rFonts w:eastAsia="Times New Roman" w:cs="Times New Roman"/>
        </w:rPr>
        <w:t xml:space="preserve"> I </w:t>
      </w:r>
      <w:r w:rsidRPr="00BA2F75">
        <w:rPr>
          <w:rFonts w:eastAsia="Times New Roman"/>
        </w:rPr>
        <w:t>და</w:t>
      </w:r>
      <w:r w:rsidRPr="00BA2F75">
        <w:rPr>
          <w:rFonts w:eastAsia="Times New Roman" w:cs="Times New Roman"/>
        </w:rPr>
        <w:t xml:space="preserve"> II, </w:t>
      </w:r>
      <w:r w:rsidRPr="00BA2F75">
        <w:rPr>
          <w:rFonts w:eastAsia="Times New Roman"/>
        </w:rPr>
        <w:t>რიონჰესი</w:t>
      </w:r>
      <w:r w:rsidRPr="00BA2F75">
        <w:rPr>
          <w:rFonts w:eastAsia="Times New Roman" w:cs="Times New Roman"/>
        </w:rPr>
        <w:t xml:space="preserve"> </w:t>
      </w:r>
      <w:r w:rsidRPr="00BA2F75">
        <w:rPr>
          <w:rFonts w:eastAsia="Times New Roman"/>
        </w:rPr>
        <w:t>და</w:t>
      </w:r>
      <w:r w:rsidRPr="00BA2F75">
        <w:rPr>
          <w:rFonts w:eastAsia="Times New Roman" w:cs="Times New Roman"/>
        </w:rPr>
        <w:t xml:space="preserve"> </w:t>
      </w:r>
      <w:r w:rsidRPr="00BA2F75">
        <w:rPr>
          <w:rFonts w:eastAsia="Times New Roman"/>
        </w:rPr>
        <w:t>ვარციხეჰესი</w:t>
      </w:r>
      <w:r w:rsidRPr="00BA2F75">
        <w:rPr>
          <w:rFonts w:eastAsia="Times New Roman" w:cs="Times New Roman"/>
        </w:rPr>
        <w:t xml:space="preserve"> I, II, III, </w:t>
      </w:r>
      <w:r w:rsidRPr="00BA2F75">
        <w:rPr>
          <w:rFonts w:eastAsia="Times New Roman"/>
        </w:rPr>
        <w:t>და</w:t>
      </w:r>
      <w:r w:rsidRPr="00BA2F75">
        <w:rPr>
          <w:rFonts w:eastAsia="Times New Roman" w:cs="Times New Roman"/>
        </w:rPr>
        <w:t xml:space="preserve"> IV.</w:t>
      </w:r>
      <w:r w:rsidRPr="00BA2F75">
        <w:rPr>
          <w:rFonts w:eastAsia="Times New Roman" w:cs="Times New Roman"/>
          <w:lang w:val="ka-GE"/>
        </w:rPr>
        <w:t xml:space="preserve"> </w:t>
      </w:r>
    </w:p>
    <w:p w14:paraId="4E6A4215" w14:textId="77777777" w:rsidR="00FE6074" w:rsidRPr="00BA2F75" w:rsidRDefault="00FE6074" w:rsidP="00FE6074">
      <w:pPr>
        <w:pStyle w:val="ListParagraph"/>
        <w:jc w:val="both"/>
        <w:rPr>
          <w:rFonts w:eastAsia="Times New Roman" w:cs="Times New Roman"/>
        </w:rPr>
      </w:pPr>
      <w:r w:rsidRPr="00BA2F75">
        <w:rPr>
          <w:rFonts w:eastAsia="Times New Roman" w:cs="Times New Roman"/>
          <w:lang w:val="ka-GE"/>
        </w:rPr>
        <w:t xml:space="preserve"> </w:t>
      </w:r>
    </w:p>
    <w:p w14:paraId="5D76000F" w14:textId="77777777" w:rsidR="00FE6074" w:rsidRPr="00AB5101" w:rsidRDefault="00FE6074" w:rsidP="00FE6074">
      <w:pPr>
        <w:jc w:val="both"/>
        <w:rPr>
          <w:color w:val="000000" w:themeColor="text1"/>
        </w:rPr>
      </w:pPr>
      <w:r w:rsidRPr="00CA405F">
        <w:rPr>
          <w:lang w:val="ka-GE"/>
        </w:rPr>
        <w:t>აღნიშნულმა</w:t>
      </w:r>
      <w:r w:rsidRPr="00CA405F">
        <w:t xml:space="preserve"> </w:t>
      </w:r>
      <w:r w:rsidRPr="00CA405F">
        <w:rPr>
          <w:lang w:val="ka-GE"/>
        </w:rPr>
        <w:t>პროცესებმა ძირითადი</w:t>
      </w:r>
      <w:r w:rsidRPr="00CA405F">
        <w:t xml:space="preserve"> როლი შეასრულა ქალაქ ფოთისა და მიმდებარე ტერიტორიების სანაპირო ზოლის ფორმირებაში</w:t>
      </w:r>
      <w:r w:rsidRPr="00CA405F">
        <w:rPr>
          <w:lang w:val="ka-GE"/>
        </w:rPr>
        <w:t xml:space="preserve">. </w:t>
      </w:r>
      <w:r w:rsidRPr="00CA405F">
        <w:rPr>
          <w:rFonts w:eastAsia="Times New Roman"/>
        </w:rPr>
        <w:t>ნავსადგურის</w:t>
      </w:r>
      <w:r w:rsidRPr="00CA405F">
        <w:rPr>
          <w:rFonts w:eastAsia="Times New Roman" w:cs="Times New Roman"/>
        </w:rPr>
        <w:t xml:space="preserve"> </w:t>
      </w:r>
      <w:r w:rsidRPr="00CA405F">
        <w:rPr>
          <w:rFonts w:eastAsia="Times New Roman"/>
        </w:rPr>
        <w:t>ჩრდილოეთით</w:t>
      </w:r>
      <w:r w:rsidRPr="00CA405F">
        <w:rPr>
          <w:rFonts w:eastAsia="Times New Roman" w:cs="Times New Roman"/>
        </w:rPr>
        <w:t xml:space="preserve"> </w:t>
      </w:r>
      <w:r w:rsidRPr="00CA405F">
        <w:rPr>
          <w:rFonts w:eastAsia="Times New Roman"/>
        </w:rPr>
        <w:t>მდებარე</w:t>
      </w:r>
      <w:r w:rsidRPr="00CA405F">
        <w:rPr>
          <w:rFonts w:eastAsia="Times New Roman" w:cs="Times New Roman"/>
        </w:rPr>
        <w:t xml:space="preserve"> </w:t>
      </w:r>
      <w:r w:rsidRPr="00CA405F">
        <w:rPr>
          <w:rFonts w:eastAsia="Times New Roman"/>
        </w:rPr>
        <w:t>სანაპიროზე</w:t>
      </w:r>
      <w:r w:rsidRPr="00CA405F">
        <w:rPr>
          <w:rFonts w:eastAsia="Times New Roman" w:cs="Times New Roman"/>
        </w:rPr>
        <w:t xml:space="preserve"> </w:t>
      </w:r>
      <w:r w:rsidRPr="00AB5101">
        <w:rPr>
          <w:rFonts w:eastAsia="Times New Roman"/>
          <w:color w:val="000000" w:themeColor="text1"/>
        </w:rPr>
        <w:t>აკუმულაცია</w:t>
      </w:r>
      <w:r w:rsidRPr="00AB5101">
        <w:rPr>
          <w:rFonts w:eastAsia="Times New Roman" w:cs="Times New Roman"/>
          <w:color w:val="000000" w:themeColor="text1"/>
        </w:rPr>
        <w:t xml:space="preserve"> </w:t>
      </w:r>
      <w:r w:rsidRPr="00AB5101">
        <w:rPr>
          <w:rFonts w:eastAsia="Times New Roman"/>
          <w:color w:val="000000" w:themeColor="text1"/>
        </w:rPr>
        <w:t>დღესაც</w:t>
      </w:r>
      <w:r w:rsidRPr="00AB5101">
        <w:rPr>
          <w:rFonts w:eastAsia="Times New Roman" w:cs="Times New Roman"/>
          <w:color w:val="000000" w:themeColor="text1"/>
        </w:rPr>
        <w:t xml:space="preserve"> </w:t>
      </w:r>
      <w:r w:rsidRPr="00AB5101">
        <w:rPr>
          <w:rFonts w:eastAsia="Times New Roman"/>
          <w:color w:val="000000" w:themeColor="text1"/>
        </w:rPr>
        <w:t>გრძელდება</w:t>
      </w:r>
      <w:r w:rsidRPr="00AB5101">
        <w:rPr>
          <w:rFonts w:eastAsia="Times New Roman" w:cs="Times New Roman"/>
          <w:color w:val="000000" w:themeColor="text1"/>
        </w:rPr>
        <w:t>.</w:t>
      </w:r>
      <w:r w:rsidRPr="00AB5101">
        <w:rPr>
          <w:rFonts w:eastAsia="Times New Roman" w:cs="Times New Roman"/>
          <w:color w:val="000000" w:themeColor="text1"/>
          <w:lang w:val="ka-GE"/>
        </w:rPr>
        <w:t xml:space="preserve"> </w:t>
      </w:r>
      <w:r w:rsidRPr="00AB5101">
        <w:rPr>
          <w:rFonts w:eastAsia="Times New Roman"/>
          <w:color w:val="000000" w:themeColor="text1"/>
        </w:rPr>
        <w:t>აკუმულაცია</w:t>
      </w:r>
      <w:r w:rsidRPr="00AB5101">
        <w:rPr>
          <w:rFonts w:eastAsia="Times New Roman" w:cs="Times New Roman"/>
          <w:color w:val="000000" w:themeColor="text1"/>
        </w:rPr>
        <w:t xml:space="preserve"> </w:t>
      </w:r>
      <w:r w:rsidRPr="00AB5101">
        <w:rPr>
          <w:rFonts w:eastAsia="Times New Roman"/>
          <w:color w:val="000000" w:themeColor="text1"/>
        </w:rPr>
        <w:t>ყველაზე</w:t>
      </w:r>
      <w:r w:rsidRPr="00AB5101">
        <w:rPr>
          <w:rFonts w:eastAsia="Times New Roman" w:cs="Times New Roman"/>
          <w:color w:val="000000" w:themeColor="text1"/>
        </w:rPr>
        <w:t xml:space="preserve"> </w:t>
      </w:r>
      <w:r w:rsidRPr="00AB5101">
        <w:rPr>
          <w:rFonts w:eastAsia="Times New Roman"/>
          <w:color w:val="000000" w:themeColor="text1"/>
        </w:rPr>
        <w:t>მძლავრი</w:t>
      </w:r>
      <w:r w:rsidRPr="00AB5101">
        <w:rPr>
          <w:rFonts w:eastAsia="Times New Roman" w:cs="Times New Roman"/>
          <w:color w:val="000000" w:themeColor="text1"/>
        </w:rPr>
        <w:t xml:space="preserve"> 1939-1952 </w:t>
      </w:r>
      <w:r w:rsidRPr="00AB5101">
        <w:rPr>
          <w:rFonts w:eastAsia="Times New Roman"/>
          <w:color w:val="000000" w:themeColor="text1"/>
        </w:rPr>
        <w:t>წლებში</w:t>
      </w:r>
      <w:r w:rsidRPr="00AB5101">
        <w:rPr>
          <w:rFonts w:eastAsia="Times New Roman" w:cs="Times New Roman"/>
          <w:color w:val="000000" w:themeColor="text1"/>
        </w:rPr>
        <w:t xml:space="preserve"> </w:t>
      </w:r>
      <w:r w:rsidRPr="00AB5101">
        <w:rPr>
          <w:rFonts w:eastAsia="Times New Roman"/>
          <w:color w:val="000000" w:themeColor="text1"/>
        </w:rPr>
        <w:t>იყო</w:t>
      </w:r>
      <w:r w:rsidRPr="00AB5101">
        <w:rPr>
          <w:rFonts w:eastAsia="Times New Roman" w:cs="Times New Roman"/>
          <w:color w:val="000000" w:themeColor="text1"/>
        </w:rPr>
        <w:t xml:space="preserve">: </w:t>
      </w:r>
      <w:r w:rsidRPr="00AB5101">
        <w:rPr>
          <w:rFonts w:eastAsia="Times New Roman"/>
          <w:color w:val="000000" w:themeColor="text1"/>
        </w:rPr>
        <w:t>ამ</w:t>
      </w:r>
      <w:r w:rsidRPr="00AB5101">
        <w:rPr>
          <w:rFonts w:eastAsia="Times New Roman" w:cs="Times New Roman"/>
          <w:color w:val="000000" w:themeColor="text1"/>
        </w:rPr>
        <w:t xml:space="preserve"> </w:t>
      </w:r>
      <w:r w:rsidRPr="00AB5101">
        <w:rPr>
          <w:rFonts w:eastAsia="Times New Roman"/>
          <w:color w:val="000000" w:themeColor="text1"/>
        </w:rPr>
        <w:t>პერიოდში</w:t>
      </w:r>
      <w:r w:rsidRPr="00AB5101">
        <w:rPr>
          <w:rFonts w:eastAsia="Times New Roman" w:cs="Times New Roman"/>
          <w:color w:val="000000" w:themeColor="text1"/>
        </w:rPr>
        <w:t xml:space="preserve"> 114 </w:t>
      </w:r>
      <w:r w:rsidRPr="00AB5101">
        <w:rPr>
          <w:rFonts w:eastAsia="Times New Roman"/>
          <w:color w:val="000000" w:themeColor="text1"/>
        </w:rPr>
        <w:t>მლნ</w:t>
      </w:r>
      <w:r w:rsidRPr="00AB5101">
        <w:rPr>
          <w:rFonts w:eastAsia="Times New Roman" w:cs="Times New Roman"/>
          <w:color w:val="000000" w:themeColor="text1"/>
        </w:rPr>
        <w:t xml:space="preserve"> </w:t>
      </w:r>
      <w:r w:rsidRPr="00AB5101">
        <w:rPr>
          <w:rFonts w:eastAsia="Times New Roman"/>
          <w:color w:val="000000" w:themeColor="text1"/>
        </w:rPr>
        <w:t>მ</w:t>
      </w:r>
      <w:r w:rsidRPr="00AB5101">
        <w:rPr>
          <w:rFonts w:eastAsia="Times New Roman" w:cs="Times New Roman"/>
          <w:color w:val="000000" w:themeColor="text1"/>
          <w:vertAlign w:val="superscript"/>
        </w:rPr>
        <w:t>3</w:t>
      </w:r>
      <w:r w:rsidRPr="00AB5101">
        <w:rPr>
          <w:rFonts w:eastAsia="Times New Roman" w:cs="Times New Roman"/>
          <w:color w:val="000000" w:themeColor="text1"/>
        </w:rPr>
        <w:t xml:space="preserve"> </w:t>
      </w:r>
      <w:r w:rsidRPr="00AB5101">
        <w:rPr>
          <w:rFonts w:eastAsia="Times New Roman"/>
          <w:color w:val="000000" w:themeColor="text1"/>
        </w:rPr>
        <w:t>ნატანი</w:t>
      </w:r>
      <w:r w:rsidRPr="00AB5101">
        <w:rPr>
          <w:rFonts w:eastAsia="Times New Roman" w:cs="Times New Roman"/>
          <w:color w:val="000000" w:themeColor="text1"/>
        </w:rPr>
        <w:t xml:space="preserve"> </w:t>
      </w:r>
      <w:r w:rsidRPr="00AB5101">
        <w:rPr>
          <w:rFonts w:eastAsia="Times New Roman"/>
          <w:color w:val="000000" w:themeColor="text1"/>
        </w:rPr>
        <w:t>აკუმულირდა</w:t>
      </w:r>
      <w:r w:rsidRPr="00AB5101">
        <w:rPr>
          <w:rFonts w:eastAsia="Times New Roman" w:cs="Times New Roman"/>
          <w:color w:val="000000" w:themeColor="text1"/>
        </w:rPr>
        <w:t xml:space="preserve"> </w:t>
      </w:r>
      <w:r w:rsidRPr="00AB5101">
        <w:rPr>
          <w:rFonts w:eastAsia="Times New Roman"/>
          <w:color w:val="000000" w:themeColor="text1"/>
        </w:rPr>
        <w:t>და</w:t>
      </w:r>
      <w:r w:rsidRPr="00AB5101">
        <w:rPr>
          <w:rFonts w:eastAsia="Times New Roman" w:cs="Times New Roman"/>
          <w:color w:val="000000" w:themeColor="text1"/>
        </w:rPr>
        <w:t xml:space="preserve"> </w:t>
      </w:r>
      <w:r w:rsidRPr="00AB5101">
        <w:rPr>
          <w:rFonts w:eastAsia="Times New Roman"/>
          <w:color w:val="000000" w:themeColor="text1"/>
        </w:rPr>
        <w:t>ხმელეთის</w:t>
      </w:r>
      <w:r w:rsidRPr="00AB5101">
        <w:rPr>
          <w:rFonts w:eastAsia="Times New Roman" w:cs="Times New Roman"/>
          <w:color w:val="000000" w:themeColor="text1"/>
        </w:rPr>
        <w:t xml:space="preserve"> </w:t>
      </w:r>
      <w:r w:rsidRPr="00AB5101">
        <w:rPr>
          <w:rFonts w:eastAsia="Times New Roman"/>
          <w:color w:val="000000" w:themeColor="text1"/>
        </w:rPr>
        <w:t>ნამატმა</w:t>
      </w:r>
      <w:r w:rsidRPr="00AB5101">
        <w:rPr>
          <w:rFonts w:eastAsia="Times New Roman" w:cs="Times New Roman"/>
          <w:color w:val="000000" w:themeColor="text1"/>
        </w:rPr>
        <w:t xml:space="preserve"> 533 </w:t>
      </w:r>
      <w:r w:rsidRPr="00AB5101">
        <w:rPr>
          <w:rFonts w:eastAsia="Times New Roman"/>
          <w:color w:val="000000" w:themeColor="text1"/>
        </w:rPr>
        <w:t>ჰა</w:t>
      </w:r>
      <w:r w:rsidRPr="00AB5101">
        <w:rPr>
          <w:rFonts w:eastAsia="Times New Roman" w:cs="Times New Roman"/>
          <w:color w:val="000000" w:themeColor="text1"/>
        </w:rPr>
        <w:t xml:space="preserve">, </w:t>
      </w:r>
      <w:r w:rsidRPr="00AB5101">
        <w:rPr>
          <w:rFonts w:eastAsia="Times New Roman"/>
          <w:color w:val="000000" w:themeColor="text1"/>
        </w:rPr>
        <w:t>ანუ</w:t>
      </w:r>
      <w:r w:rsidRPr="00AB5101">
        <w:rPr>
          <w:rFonts w:eastAsia="Times New Roman" w:cs="Times New Roman"/>
          <w:color w:val="000000" w:themeColor="text1"/>
        </w:rPr>
        <w:t xml:space="preserve"> </w:t>
      </w:r>
      <w:r w:rsidRPr="00AB5101">
        <w:rPr>
          <w:rFonts w:eastAsia="Times New Roman"/>
          <w:color w:val="000000" w:themeColor="text1"/>
        </w:rPr>
        <w:t>საშუალო</w:t>
      </w:r>
      <w:r w:rsidRPr="00AB5101">
        <w:rPr>
          <w:rFonts w:eastAsia="Times New Roman" w:cs="Times New Roman"/>
          <w:color w:val="000000" w:themeColor="text1"/>
        </w:rPr>
        <w:t xml:space="preserve"> </w:t>
      </w:r>
      <w:r w:rsidRPr="00AB5101">
        <w:rPr>
          <w:rFonts w:eastAsia="Times New Roman"/>
          <w:color w:val="000000" w:themeColor="text1"/>
        </w:rPr>
        <w:t>წლიურმა</w:t>
      </w:r>
      <w:r w:rsidRPr="00AB5101">
        <w:rPr>
          <w:rFonts w:eastAsia="Times New Roman" w:cs="Times New Roman"/>
          <w:color w:val="000000" w:themeColor="text1"/>
        </w:rPr>
        <w:t xml:space="preserve"> </w:t>
      </w:r>
      <w:r w:rsidRPr="00AB5101">
        <w:rPr>
          <w:rFonts w:eastAsia="Times New Roman"/>
          <w:color w:val="000000" w:themeColor="text1"/>
        </w:rPr>
        <w:t>აკუმულაციამ</w:t>
      </w:r>
      <w:r w:rsidRPr="00AB5101">
        <w:rPr>
          <w:rFonts w:eastAsia="Times New Roman" w:cs="Times New Roman"/>
          <w:color w:val="000000" w:themeColor="text1"/>
        </w:rPr>
        <w:t xml:space="preserve"> 8.74 </w:t>
      </w:r>
      <w:r w:rsidRPr="00AB5101">
        <w:rPr>
          <w:rFonts w:eastAsia="Times New Roman"/>
          <w:color w:val="000000" w:themeColor="text1"/>
        </w:rPr>
        <w:t>მლნ</w:t>
      </w:r>
      <w:r w:rsidRPr="00AB5101">
        <w:rPr>
          <w:rFonts w:eastAsia="Times New Roman" w:cs="Times New Roman"/>
          <w:color w:val="000000" w:themeColor="text1"/>
        </w:rPr>
        <w:t xml:space="preserve"> </w:t>
      </w:r>
      <w:r w:rsidRPr="00AB5101">
        <w:rPr>
          <w:rFonts w:eastAsia="Times New Roman"/>
          <w:color w:val="000000" w:themeColor="text1"/>
        </w:rPr>
        <w:t>მ</w:t>
      </w:r>
      <w:r w:rsidRPr="00AB5101">
        <w:rPr>
          <w:rFonts w:eastAsia="Times New Roman" w:cs="Times New Roman"/>
          <w:color w:val="000000" w:themeColor="text1"/>
          <w:vertAlign w:val="superscript"/>
        </w:rPr>
        <w:t>3</w:t>
      </w:r>
      <w:r w:rsidRPr="00AB5101">
        <w:rPr>
          <w:rFonts w:eastAsia="Times New Roman" w:cs="Times New Roman"/>
          <w:color w:val="000000" w:themeColor="text1"/>
        </w:rPr>
        <w:t xml:space="preserve"> </w:t>
      </w:r>
      <w:r w:rsidRPr="00AB5101">
        <w:rPr>
          <w:rFonts w:eastAsia="Times New Roman"/>
          <w:color w:val="000000" w:themeColor="text1"/>
        </w:rPr>
        <w:t>შეადგინა</w:t>
      </w:r>
      <w:r w:rsidRPr="00AB5101">
        <w:rPr>
          <w:rFonts w:eastAsia="Times New Roman" w:cs="Times New Roman"/>
          <w:color w:val="000000" w:themeColor="text1"/>
        </w:rPr>
        <w:t xml:space="preserve">. </w:t>
      </w:r>
      <w:r w:rsidRPr="00AB5101">
        <w:rPr>
          <w:rFonts w:eastAsia="Times New Roman"/>
          <w:color w:val="000000" w:themeColor="text1"/>
        </w:rPr>
        <w:t>შემდგომ</w:t>
      </w:r>
      <w:r w:rsidRPr="00AB5101">
        <w:rPr>
          <w:rFonts w:eastAsia="Times New Roman" w:cs="Times New Roman"/>
          <w:color w:val="000000" w:themeColor="text1"/>
        </w:rPr>
        <w:t xml:space="preserve"> </w:t>
      </w:r>
      <w:r w:rsidRPr="00AB5101">
        <w:rPr>
          <w:rFonts w:eastAsia="Times New Roman"/>
          <w:color w:val="000000" w:themeColor="text1"/>
        </w:rPr>
        <w:t>წლებში</w:t>
      </w:r>
      <w:r w:rsidRPr="00AB5101">
        <w:rPr>
          <w:rFonts w:eastAsia="Times New Roman"/>
          <w:color w:val="000000" w:themeColor="text1"/>
          <w:lang w:val="ka-GE"/>
        </w:rPr>
        <w:t>,</w:t>
      </w:r>
      <w:r w:rsidRPr="00AB5101">
        <w:rPr>
          <w:rFonts w:eastAsia="Times New Roman" w:cs="Times New Roman"/>
          <w:color w:val="000000" w:themeColor="text1"/>
        </w:rPr>
        <w:t xml:space="preserve"> </w:t>
      </w:r>
      <w:r w:rsidRPr="00AB5101">
        <w:rPr>
          <w:rFonts w:eastAsia="Times New Roman"/>
          <w:color w:val="000000" w:themeColor="text1"/>
        </w:rPr>
        <w:t>აკუმულაციის</w:t>
      </w:r>
      <w:r w:rsidRPr="00AB5101">
        <w:rPr>
          <w:rFonts w:eastAsia="Times New Roman" w:cs="Times New Roman"/>
          <w:color w:val="000000" w:themeColor="text1"/>
        </w:rPr>
        <w:t xml:space="preserve"> </w:t>
      </w:r>
      <w:r w:rsidRPr="00AB5101">
        <w:rPr>
          <w:rFonts w:eastAsia="Times New Roman"/>
          <w:color w:val="000000" w:themeColor="text1"/>
        </w:rPr>
        <w:t>მოცულობა</w:t>
      </w:r>
      <w:r w:rsidRPr="00AB5101">
        <w:rPr>
          <w:rFonts w:eastAsia="Times New Roman" w:cs="Times New Roman"/>
          <w:color w:val="000000" w:themeColor="text1"/>
        </w:rPr>
        <w:t xml:space="preserve"> 4-</w:t>
      </w:r>
      <w:r w:rsidRPr="00AB5101">
        <w:rPr>
          <w:rFonts w:eastAsia="Times New Roman"/>
          <w:color w:val="000000" w:themeColor="text1"/>
        </w:rPr>
        <w:t>ჯერ</w:t>
      </w:r>
      <w:r w:rsidRPr="00AB5101">
        <w:rPr>
          <w:rFonts w:eastAsia="Times New Roman" w:cs="Times New Roman"/>
          <w:color w:val="000000" w:themeColor="text1"/>
        </w:rPr>
        <w:t xml:space="preserve"> </w:t>
      </w:r>
      <w:r w:rsidRPr="00AB5101">
        <w:rPr>
          <w:rFonts w:eastAsia="Times New Roman"/>
          <w:color w:val="000000" w:themeColor="text1"/>
        </w:rPr>
        <w:t>შემცირდა</w:t>
      </w:r>
      <w:r w:rsidRPr="00AB5101">
        <w:rPr>
          <w:rFonts w:eastAsia="Times New Roman" w:cs="Times New Roman"/>
          <w:color w:val="000000" w:themeColor="text1"/>
        </w:rPr>
        <w:t xml:space="preserve">, </w:t>
      </w:r>
      <w:r w:rsidRPr="00AB5101">
        <w:rPr>
          <w:rFonts w:eastAsia="Times New Roman"/>
          <w:color w:val="000000" w:themeColor="text1"/>
        </w:rPr>
        <w:t>რაც</w:t>
      </w:r>
      <w:r w:rsidRPr="00AB5101">
        <w:rPr>
          <w:rFonts w:eastAsia="Times New Roman" w:cs="Times New Roman"/>
          <w:color w:val="000000" w:themeColor="text1"/>
        </w:rPr>
        <w:t xml:space="preserve"> </w:t>
      </w:r>
      <w:r w:rsidRPr="00AB5101">
        <w:rPr>
          <w:rFonts w:eastAsia="Times New Roman"/>
          <w:color w:val="000000" w:themeColor="text1"/>
        </w:rPr>
        <w:t>სავარაუდოდ</w:t>
      </w:r>
      <w:r w:rsidRPr="00AB5101">
        <w:rPr>
          <w:rFonts w:eastAsia="Times New Roman" w:cs="Times New Roman"/>
          <w:color w:val="000000" w:themeColor="text1"/>
        </w:rPr>
        <w:t xml:space="preserve"> 1956-1973 </w:t>
      </w:r>
      <w:r w:rsidRPr="00AB5101">
        <w:rPr>
          <w:rFonts w:eastAsia="Times New Roman"/>
          <w:color w:val="000000" w:themeColor="text1"/>
        </w:rPr>
        <w:t>წლებში</w:t>
      </w:r>
      <w:r w:rsidRPr="00AB5101">
        <w:rPr>
          <w:rFonts w:eastAsia="Times New Roman" w:cs="Times New Roman"/>
          <w:color w:val="000000" w:themeColor="text1"/>
        </w:rPr>
        <w:t xml:space="preserve"> </w:t>
      </w:r>
      <w:r w:rsidRPr="00AB5101">
        <w:rPr>
          <w:rFonts w:eastAsia="Times New Roman"/>
          <w:color w:val="000000" w:themeColor="text1"/>
        </w:rPr>
        <w:t>გუმათის</w:t>
      </w:r>
      <w:r w:rsidRPr="00AB5101">
        <w:rPr>
          <w:rFonts w:eastAsia="Times New Roman" w:cs="Times New Roman"/>
          <w:color w:val="000000" w:themeColor="text1"/>
        </w:rPr>
        <w:t xml:space="preserve"> </w:t>
      </w:r>
      <w:r w:rsidRPr="00AB5101">
        <w:rPr>
          <w:rFonts w:eastAsia="Times New Roman"/>
          <w:color w:val="000000" w:themeColor="text1"/>
        </w:rPr>
        <w:lastRenderedPageBreak/>
        <w:t>და</w:t>
      </w:r>
      <w:r w:rsidRPr="00AB5101">
        <w:rPr>
          <w:rFonts w:eastAsia="Times New Roman" w:cs="Times New Roman"/>
          <w:color w:val="000000" w:themeColor="text1"/>
        </w:rPr>
        <w:t xml:space="preserve"> </w:t>
      </w:r>
      <w:r w:rsidRPr="00AB5101">
        <w:rPr>
          <w:rFonts w:eastAsia="Times New Roman"/>
          <w:color w:val="000000" w:themeColor="text1"/>
        </w:rPr>
        <w:t>ვარციხეს</w:t>
      </w:r>
      <w:r w:rsidRPr="00AB5101">
        <w:rPr>
          <w:rFonts w:eastAsia="Times New Roman" w:cs="Times New Roman"/>
          <w:color w:val="000000" w:themeColor="text1"/>
        </w:rPr>
        <w:t xml:space="preserve"> </w:t>
      </w:r>
      <w:r w:rsidRPr="00AB5101">
        <w:rPr>
          <w:rFonts w:eastAsia="Times New Roman"/>
          <w:color w:val="000000" w:themeColor="text1"/>
        </w:rPr>
        <w:t>ჰესების</w:t>
      </w:r>
      <w:r w:rsidRPr="00AB5101">
        <w:rPr>
          <w:rFonts w:eastAsia="Times New Roman" w:cs="Times New Roman"/>
          <w:color w:val="000000" w:themeColor="text1"/>
        </w:rPr>
        <w:t xml:space="preserve"> </w:t>
      </w:r>
      <w:r w:rsidRPr="00AB5101">
        <w:rPr>
          <w:rFonts w:eastAsia="Times New Roman"/>
          <w:color w:val="000000" w:themeColor="text1"/>
        </w:rPr>
        <w:t>მშენებლობით</w:t>
      </w:r>
      <w:r w:rsidRPr="00AB5101">
        <w:rPr>
          <w:rFonts w:eastAsia="Times New Roman" w:cs="Times New Roman"/>
          <w:color w:val="000000" w:themeColor="text1"/>
        </w:rPr>
        <w:t xml:space="preserve"> </w:t>
      </w:r>
      <w:r w:rsidRPr="00AB5101">
        <w:rPr>
          <w:rFonts w:eastAsia="Times New Roman"/>
          <w:color w:val="000000" w:themeColor="text1"/>
        </w:rPr>
        <w:t>იყო</w:t>
      </w:r>
      <w:r w:rsidRPr="00AB5101">
        <w:rPr>
          <w:rFonts w:eastAsia="Times New Roman" w:cs="Times New Roman"/>
          <w:color w:val="000000" w:themeColor="text1"/>
        </w:rPr>
        <w:t xml:space="preserve"> </w:t>
      </w:r>
      <w:r w:rsidRPr="00AB5101">
        <w:rPr>
          <w:rFonts w:eastAsia="Times New Roman"/>
          <w:color w:val="000000" w:themeColor="text1"/>
        </w:rPr>
        <w:t>გამოწვეული</w:t>
      </w:r>
      <w:r w:rsidRPr="00AB5101">
        <w:rPr>
          <w:rStyle w:val="FootnoteReference"/>
          <w:rFonts w:eastAsia="Times New Roman"/>
          <w:color w:val="000000" w:themeColor="text1"/>
        </w:rPr>
        <w:footnoteReference w:id="1"/>
      </w:r>
      <w:r w:rsidRPr="00AB5101">
        <w:rPr>
          <w:rFonts w:eastAsia="Times New Roman" w:cs="Times New Roman"/>
          <w:color w:val="000000" w:themeColor="text1"/>
        </w:rPr>
        <w:t>. 1980-</w:t>
      </w:r>
      <w:r w:rsidRPr="00AB5101">
        <w:rPr>
          <w:rFonts w:eastAsia="Times New Roman"/>
          <w:color w:val="000000" w:themeColor="text1"/>
        </w:rPr>
        <w:t>იან</w:t>
      </w:r>
      <w:r w:rsidRPr="00AB5101">
        <w:rPr>
          <w:rFonts w:eastAsia="Times New Roman" w:cs="Times New Roman"/>
          <w:color w:val="000000" w:themeColor="text1"/>
        </w:rPr>
        <w:t xml:space="preserve"> </w:t>
      </w:r>
      <w:r w:rsidRPr="00AB5101">
        <w:rPr>
          <w:rFonts w:eastAsia="Times New Roman"/>
          <w:color w:val="000000" w:themeColor="text1"/>
        </w:rPr>
        <w:t>წლებში</w:t>
      </w:r>
      <w:r w:rsidRPr="00AB5101">
        <w:rPr>
          <w:rFonts w:eastAsia="Times New Roman" w:cs="Times New Roman"/>
          <w:color w:val="000000" w:themeColor="text1"/>
        </w:rPr>
        <w:t xml:space="preserve"> </w:t>
      </w:r>
      <w:r w:rsidRPr="00AB5101">
        <w:rPr>
          <w:rFonts w:eastAsia="Times New Roman"/>
          <w:color w:val="000000" w:themeColor="text1"/>
        </w:rPr>
        <w:t>აკუმულაციის</w:t>
      </w:r>
      <w:r w:rsidRPr="00AB5101">
        <w:rPr>
          <w:rFonts w:eastAsia="Times New Roman" w:cs="Times New Roman"/>
          <w:color w:val="000000" w:themeColor="text1"/>
        </w:rPr>
        <w:t xml:space="preserve"> </w:t>
      </w:r>
      <w:r w:rsidRPr="00AB5101">
        <w:rPr>
          <w:rFonts w:eastAsia="Times New Roman"/>
          <w:color w:val="000000" w:themeColor="text1"/>
        </w:rPr>
        <w:t>მოცულობამ</w:t>
      </w:r>
      <w:r w:rsidRPr="00AB5101">
        <w:rPr>
          <w:rFonts w:eastAsia="Times New Roman" w:cs="Times New Roman"/>
          <w:color w:val="000000" w:themeColor="text1"/>
        </w:rPr>
        <w:t xml:space="preserve"> </w:t>
      </w:r>
      <w:r w:rsidRPr="00AB5101">
        <w:rPr>
          <w:rFonts w:eastAsia="Times New Roman"/>
          <w:color w:val="000000" w:themeColor="text1"/>
        </w:rPr>
        <w:t>მოიმატა</w:t>
      </w:r>
      <w:r w:rsidRPr="00AB5101">
        <w:rPr>
          <w:rFonts w:eastAsia="Times New Roman" w:cs="Times New Roman"/>
          <w:color w:val="000000" w:themeColor="text1"/>
        </w:rPr>
        <w:t xml:space="preserve">, </w:t>
      </w:r>
      <w:r w:rsidRPr="00AB5101">
        <w:rPr>
          <w:rFonts w:eastAsia="Times New Roman"/>
          <w:color w:val="000000" w:themeColor="text1"/>
        </w:rPr>
        <w:t>თუმცა</w:t>
      </w:r>
      <w:r w:rsidRPr="00AB5101">
        <w:rPr>
          <w:rFonts w:eastAsia="Times New Roman" w:cs="Times New Roman"/>
          <w:color w:val="000000" w:themeColor="text1"/>
        </w:rPr>
        <w:t xml:space="preserve"> </w:t>
      </w:r>
      <w:r w:rsidRPr="00AB5101">
        <w:rPr>
          <w:rFonts w:eastAsia="Times New Roman"/>
          <w:color w:val="000000" w:themeColor="text1"/>
        </w:rPr>
        <w:t>ჯერ</w:t>
      </w:r>
      <w:r w:rsidRPr="00AB5101">
        <w:rPr>
          <w:rFonts w:eastAsia="Times New Roman" w:cs="Times New Roman"/>
          <w:color w:val="000000" w:themeColor="text1"/>
        </w:rPr>
        <w:t xml:space="preserve"> </w:t>
      </w:r>
      <w:r w:rsidRPr="00AB5101">
        <w:rPr>
          <w:rFonts w:eastAsia="Times New Roman"/>
          <w:color w:val="000000" w:themeColor="text1"/>
        </w:rPr>
        <w:t>კიდევ</w:t>
      </w:r>
      <w:r w:rsidRPr="00AB5101">
        <w:rPr>
          <w:rFonts w:eastAsia="Times New Roman" w:cs="Times New Roman"/>
          <w:color w:val="000000" w:themeColor="text1"/>
        </w:rPr>
        <w:t xml:space="preserve"> 2.5-</w:t>
      </w:r>
      <w:r w:rsidRPr="00AB5101">
        <w:rPr>
          <w:rFonts w:eastAsia="Times New Roman"/>
          <w:color w:val="000000" w:themeColor="text1"/>
        </w:rPr>
        <w:t>ჯერ</w:t>
      </w:r>
      <w:r w:rsidRPr="00AB5101">
        <w:rPr>
          <w:rFonts w:eastAsia="Times New Roman" w:cs="Times New Roman"/>
          <w:color w:val="000000" w:themeColor="text1"/>
        </w:rPr>
        <w:t xml:space="preserve"> </w:t>
      </w:r>
      <w:r w:rsidRPr="00AB5101">
        <w:rPr>
          <w:rFonts w:eastAsia="Times New Roman"/>
          <w:color w:val="000000" w:themeColor="text1"/>
        </w:rPr>
        <w:t>ნაკლები</w:t>
      </w:r>
      <w:r w:rsidRPr="00AB5101">
        <w:rPr>
          <w:rFonts w:eastAsia="Times New Roman" w:cs="Times New Roman"/>
          <w:color w:val="000000" w:themeColor="text1"/>
        </w:rPr>
        <w:t xml:space="preserve"> </w:t>
      </w:r>
      <w:r w:rsidRPr="00AB5101">
        <w:rPr>
          <w:rFonts w:eastAsia="Times New Roman"/>
          <w:color w:val="000000" w:themeColor="text1"/>
        </w:rPr>
        <w:t>იყო</w:t>
      </w:r>
      <w:r w:rsidRPr="00AB5101">
        <w:rPr>
          <w:rFonts w:eastAsia="Times New Roman" w:cs="Times New Roman"/>
          <w:color w:val="000000" w:themeColor="text1"/>
        </w:rPr>
        <w:t xml:space="preserve"> 1936-1952 </w:t>
      </w:r>
      <w:r w:rsidRPr="00AB5101">
        <w:rPr>
          <w:rFonts w:eastAsia="Times New Roman"/>
          <w:color w:val="000000" w:themeColor="text1"/>
        </w:rPr>
        <w:t>წლებთან</w:t>
      </w:r>
      <w:r w:rsidRPr="00AB5101">
        <w:rPr>
          <w:rFonts w:eastAsia="Times New Roman" w:cs="Times New Roman"/>
          <w:color w:val="000000" w:themeColor="text1"/>
        </w:rPr>
        <w:t xml:space="preserve"> </w:t>
      </w:r>
      <w:r w:rsidRPr="00AB5101">
        <w:rPr>
          <w:rFonts w:eastAsia="Times New Roman"/>
          <w:color w:val="000000" w:themeColor="text1"/>
        </w:rPr>
        <w:t>შედარებით</w:t>
      </w:r>
      <w:r w:rsidRPr="00AB5101">
        <w:rPr>
          <w:rFonts w:eastAsia="Times New Roman" w:cs="Times New Roman"/>
          <w:color w:val="000000" w:themeColor="text1"/>
        </w:rPr>
        <w:t xml:space="preserve">. </w:t>
      </w:r>
      <w:r w:rsidRPr="00AB5101">
        <w:rPr>
          <w:rFonts w:eastAsia="Times New Roman"/>
          <w:color w:val="000000" w:themeColor="text1"/>
        </w:rPr>
        <w:t>ბოლო</w:t>
      </w:r>
      <w:r w:rsidRPr="00AB5101">
        <w:rPr>
          <w:rFonts w:eastAsia="Times New Roman" w:cs="Times New Roman"/>
          <w:color w:val="000000" w:themeColor="text1"/>
        </w:rPr>
        <w:t xml:space="preserve"> </w:t>
      </w:r>
      <w:r w:rsidRPr="00AB5101">
        <w:rPr>
          <w:rFonts w:eastAsia="Times New Roman"/>
          <w:color w:val="000000" w:themeColor="text1"/>
        </w:rPr>
        <w:t>პერიოდში</w:t>
      </w:r>
      <w:r w:rsidRPr="00AB5101">
        <w:rPr>
          <w:rFonts w:eastAsia="Times New Roman" w:cs="Times New Roman"/>
          <w:color w:val="000000" w:themeColor="text1"/>
        </w:rPr>
        <w:t xml:space="preserve"> </w:t>
      </w:r>
      <w:r w:rsidRPr="00AB5101">
        <w:rPr>
          <w:rFonts w:eastAsia="Times New Roman"/>
          <w:color w:val="000000" w:themeColor="text1"/>
        </w:rPr>
        <w:t>აკუმულაციის</w:t>
      </w:r>
      <w:r w:rsidRPr="00AB5101">
        <w:rPr>
          <w:rFonts w:eastAsia="Times New Roman" w:cs="Times New Roman"/>
          <w:color w:val="000000" w:themeColor="text1"/>
        </w:rPr>
        <w:t xml:space="preserve"> </w:t>
      </w:r>
      <w:r w:rsidRPr="00AB5101">
        <w:rPr>
          <w:rFonts w:eastAsia="Times New Roman"/>
          <w:color w:val="000000" w:themeColor="text1"/>
        </w:rPr>
        <w:t>წლიური</w:t>
      </w:r>
      <w:r w:rsidRPr="00AB5101">
        <w:rPr>
          <w:rFonts w:eastAsia="Times New Roman" w:cs="Times New Roman"/>
          <w:color w:val="000000" w:themeColor="text1"/>
        </w:rPr>
        <w:t xml:space="preserve"> </w:t>
      </w:r>
      <w:r w:rsidRPr="00AB5101">
        <w:rPr>
          <w:rFonts w:eastAsia="Times New Roman"/>
          <w:color w:val="000000" w:themeColor="text1"/>
        </w:rPr>
        <w:t>მოცულობა</w:t>
      </w:r>
      <w:r w:rsidRPr="00AB5101">
        <w:rPr>
          <w:rFonts w:eastAsia="Times New Roman" w:cs="Times New Roman"/>
          <w:color w:val="000000" w:themeColor="text1"/>
        </w:rPr>
        <w:t xml:space="preserve"> </w:t>
      </w:r>
      <w:r w:rsidRPr="00AB5101">
        <w:rPr>
          <w:rFonts w:eastAsia="Times New Roman"/>
          <w:color w:val="000000" w:themeColor="text1"/>
        </w:rPr>
        <w:t>ისევ</w:t>
      </w:r>
      <w:r w:rsidRPr="00AB5101">
        <w:rPr>
          <w:rFonts w:eastAsia="Times New Roman" w:cs="Times New Roman"/>
          <w:color w:val="000000" w:themeColor="text1"/>
        </w:rPr>
        <w:t xml:space="preserve"> </w:t>
      </w:r>
      <w:r w:rsidRPr="00AB5101">
        <w:rPr>
          <w:rFonts w:eastAsia="Times New Roman"/>
          <w:color w:val="000000" w:themeColor="text1"/>
        </w:rPr>
        <w:t>გაიზარდა</w:t>
      </w:r>
      <w:r w:rsidRPr="00AB5101">
        <w:rPr>
          <w:rFonts w:eastAsia="Times New Roman" w:cs="Times New Roman"/>
          <w:color w:val="000000" w:themeColor="text1"/>
        </w:rPr>
        <w:t xml:space="preserve">, </w:t>
      </w:r>
      <w:r w:rsidRPr="00AB5101">
        <w:rPr>
          <w:rFonts w:eastAsia="Times New Roman"/>
          <w:color w:val="000000" w:themeColor="text1"/>
        </w:rPr>
        <w:t>თუმცა</w:t>
      </w:r>
      <w:r w:rsidRPr="00AB5101">
        <w:rPr>
          <w:rFonts w:eastAsia="Times New Roman" w:cs="Times New Roman"/>
          <w:color w:val="000000" w:themeColor="text1"/>
        </w:rPr>
        <w:t xml:space="preserve"> 1936-1952 </w:t>
      </w:r>
      <w:r w:rsidRPr="00AB5101">
        <w:rPr>
          <w:rFonts w:eastAsia="Times New Roman"/>
          <w:color w:val="000000" w:themeColor="text1"/>
        </w:rPr>
        <w:t>წლების</w:t>
      </w:r>
      <w:r w:rsidRPr="00AB5101">
        <w:rPr>
          <w:rFonts w:eastAsia="Times New Roman" w:cs="Times New Roman"/>
          <w:color w:val="000000" w:themeColor="text1"/>
        </w:rPr>
        <w:t xml:space="preserve"> </w:t>
      </w:r>
      <w:r w:rsidRPr="00AB5101">
        <w:rPr>
          <w:rFonts w:eastAsia="Times New Roman"/>
          <w:color w:val="000000" w:themeColor="text1"/>
        </w:rPr>
        <w:t>სიდიდის</w:t>
      </w:r>
      <w:r w:rsidRPr="00AB5101">
        <w:rPr>
          <w:rFonts w:eastAsia="Times New Roman" w:cs="Times New Roman"/>
          <w:color w:val="000000" w:themeColor="text1"/>
        </w:rPr>
        <w:t xml:space="preserve"> </w:t>
      </w:r>
      <w:r w:rsidRPr="00AB5101">
        <w:rPr>
          <w:rFonts w:eastAsia="Times New Roman"/>
          <w:color w:val="000000" w:themeColor="text1"/>
        </w:rPr>
        <w:t>მხოლოდ</w:t>
      </w:r>
      <w:r w:rsidRPr="00AB5101">
        <w:rPr>
          <w:rFonts w:eastAsia="Times New Roman" w:cs="Times New Roman"/>
          <w:color w:val="000000" w:themeColor="text1"/>
        </w:rPr>
        <w:t xml:space="preserve"> 48%-</w:t>
      </w:r>
      <w:r w:rsidRPr="00AB5101">
        <w:rPr>
          <w:rFonts w:eastAsia="Times New Roman"/>
          <w:color w:val="000000" w:themeColor="text1"/>
        </w:rPr>
        <w:t>ს</w:t>
      </w:r>
      <w:r w:rsidRPr="00AB5101">
        <w:rPr>
          <w:rFonts w:eastAsia="Times New Roman" w:cs="Times New Roman"/>
          <w:color w:val="000000" w:themeColor="text1"/>
        </w:rPr>
        <w:t xml:space="preserve"> </w:t>
      </w:r>
      <w:r w:rsidRPr="00AB5101">
        <w:rPr>
          <w:rFonts w:eastAsia="Times New Roman"/>
          <w:color w:val="000000" w:themeColor="text1"/>
        </w:rPr>
        <w:t>შეადგენს</w:t>
      </w:r>
      <w:r w:rsidRPr="00AB5101">
        <w:rPr>
          <w:rFonts w:eastAsia="Times New Roman" w:cs="Times New Roman"/>
          <w:color w:val="000000" w:themeColor="text1"/>
        </w:rPr>
        <w:t xml:space="preserve"> (Кикнадзе А.Г. (1991)).</w:t>
      </w:r>
    </w:p>
    <w:p w14:paraId="12ED36E3" w14:textId="77777777" w:rsidR="00FE6074" w:rsidRPr="00AB5101" w:rsidRDefault="00FE6074" w:rsidP="00FE6074">
      <w:pPr>
        <w:rPr>
          <w:color w:val="000000" w:themeColor="text1"/>
        </w:rPr>
      </w:pPr>
    </w:p>
    <w:p w14:paraId="315F6A79" w14:textId="77777777" w:rsidR="00FE6074" w:rsidRPr="00AB5101" w:rsidRDefault="00FE6074" w:rsidP="00FE6074">
      <w:pPr>
        <w:pStyle w:val="Default"/>
        <w:jc w:val="both"/>
        <w:rPr>
          <w:color w:val="000000" w:themeColor="text1"/>
          <w:sz w:val="22"/>
          <w:szCs w:val="22"/>
          <w:lang w:val="it-IT"/>
        </w:rPr>
      </w:pPr>
      <w:r w:rsidRPr="00AB5101">
        <w:rPr>
          <w:color w:val="000000" w:themeColor="text1"/>
          <w:sz w:val="22"/>
          <w:szCs w:val="22"/>
          <w:lang w:val="it-IT"/>
        </w:rPr>
        <w:t xml:space="preserve">1959 </w:t>
      </w:r>
      <w:proofErr w:type="spellStart"/>
      <w:r w:rsidRPr="00AB5101">
        <w:rPr>
          <w:color w:val="000000" w:themeColor="text1"/>
          <w:sz w:val="22"/>
          <w:szCs w:val="22"/>
        </w:rPr>
        <w:t>წელს</w:t>
      </w:r>
      <w:proofErr w:type="spellEnd"/>
      <w:r w:rsidRPr="00AB5101">
        <w:rPr>
          <w:color w:val="000000" w:themeColor="text1"/>
          <w:sz w:val="22"/>
          <w:szCs w:val="22"/>
          <w:lang w:val="it-IT"/>
        </w:rPr>
        <w:t xml:space="preserve"> </w:t>
      </w:r>
      <w:r w:rsidRPr="00AB5101">
        <w:rPr>
          <w:color w:val="000000" w:themeColor="text1"/>
          <w:sz w:val="22"/>
          <w:szCs w:val="22"/>
        </w:rPr>
        <w:t>ქ</w:t>
      </w:r>
      <w:r w:rsidRPr="00AB5101">
        <w:rPr>
          <w:color w:val="000000" w:themeColor="text1"/>
          <w:sz w:val="22"/>
          <w:szCs w:val="22"/>
          <w:lang w:val="it-IT"/>
        </w:rPr>
        <w:t xml:space="preserve">. </w:t>
      </w:r>
      <w:proofErr w:type="spellStart"/>
      <w:r w:rsidRPr="00AB5101">
        <w:rPr>
          <w:color w:val="000000" w:themeColor="text1"/>
          <w:sz w:val="22"/>
          <w:szCs w:val="22"/>
        </w:rPr>
        <w:t>ფოთის</w:t>
      </w:r>
      <w:proofErr w:type="spellEnd"/>
      <w:r w:rsidRPr="00AB5101">
        <w:rPr>
          <w:color w:val="000000" w:themeColor="text1"/>
          <w:sz w:val="22"/>
          <w:szCs w:val="22"/>
          <w:lang w:val="it-IT"/>
        </w:rPr>
        <w:t xml:space="preserve"> </w:t>
      </w:r>
      <w:proofErr w:type="spellStart"/>
      <w:r w:rsidRPr="00AB5101">
        <w:rPr>
          <w:color w:val="000000" w:themeColor="text1"/>
          <w:sz w:val="22"/>
          <w:szCs w:val="22"/>
        </w:rPr>
        <w:t>არხში</w:t>
      </w:r>
      <w:proofErr w:type="spellEnd"/>
      <w:r w:rsidRPr="00AB5101">
        <w:rPr>
          <w:color w:val="000000" w:themeColor="text1"/>
          <w:sz w:val="22"/>
          <w:szCs w:val="22"/>
          <w:lang w:val="it-IT"/>
        </w:rPr>
        <w:t xml:space="preserve"> </w:t>
      </w:r>
      <w:proofErr w:type="spellStart"/>
      <w:r w:rsidRPr="00AB5101">
        <w:rPr>
          <w:color w:val="000000" w:themeColor="text1"/>
          <w:sz w:val="22"/>
          <w:szCs w:val="22"/>
        </w:rPr>
        <w:t>მდინარის</w:t>
      </w:r>
      <w:proofErr w:type="spellEnd"/>
      <w:r w:rsidRPr="00AB5101">
        <w:rPr>
          <w:color w:val="000000" w:themeColor="text1"/>
          <w:sz w:val="22"/>
          <w:szCs w:val="22"/>
          <w:lang w:val="it-IT"/>
        </w:rPr>
        <w:t xml:space="preserve"> </w:t>
      </w:r>
      <w:proofErr w:type="spellStart"/>
      <w:r w:rsidRPr="00AB5101">
        <w:rPr>
          <w:color w:val="000000" w:themeColor="text1"/>
          <w:sz w:val="22"/>
          <w:szCs w:val="22"/>
        </w:rPr>
        <w:t>ნაწილის</w:t>
      </w:r>
      <w:proofErr w:type="spellEnd"/>
      <w:r w:rsidRPr="00AB5101">
        <w:rPr>
          <w:color w:val="000000" w:themeColor="text1"/>
          <w:sz w:val="22"/>
          <w:szCs w:val="22"/>
          <w:lang w:val="it-IT"/>
        </w:rPr>
        <w:t xml:space="preserve"> </w:t>
      </w:r>
      <w:proofErr w:type="spellStart"/>
      <w:r w:rsidRPr="00AB5101">
        <w:rPr>
          <w:color w:val="000000" w:themeColor="text1"/>
          <w:sz w:val="22"/>
          <w:szCs w:val="22"/>
        </w:rPr>
        <w:t>გადაგდების</w:t>
      </w:r>
      <w:proofErr w:type="spellEnd"/>
      <w:r w:rsidRPr="00AB5101">
        <w:rPr>
          <w:color w:val="000000" w:themeColor="text1"/>
          <w:sz w:val="22"/>
          <w:szCs w:val="22"/>
          <w:lang w:val="it-IT"/>
        </w:rPr>
        <w:t xml:space="preserve"> </w:t>
      </w:r>
      <w:proofErr w:type="spellStart"/>
      <w:r w:rsidRPr="00AB5101">
        <w:rPr>
          <w:color w:val="000000" w:themeColor="text1"/>
          <w:sz w:val="22"/>
          <w:szCs w:val="22"/>
        </w:rPr>
        <w:t>და</w:t>
      </w:r>
      <w:proofErr w:type="spellEnd"/>
      <w:r w:rsidRPr="00AB5101">
        <w:rPr>
          <w:color w:val="000000" w:themeColor="text1"/>
          <w:sz w:val="22"/>
          <w:szCs w:val="22"/>
          <w:lang w:val="it-IT"/>
        </w:rPr>
        <w:t xml:space="preserve"> </w:t>
      </w:r>
      <w:proofErr w:type="spellStart"/>
      <w:r w:rsidRPr="00AB5101">
        <w:rPr>
          <w:color w:val="000000" w:themeColor="text1"/>
          <w:sz w:val="22"/>
          <w:szCs w:val="22"/>
        </w:rPr>
        <w:t>ჰესების</w:t>
      </w:r>
      <w:proofErr w:type="spellEnd"/>
      <w:r w:rsidRPr="00AB5101">
        <w:rPr>
          <w:color w:val="000000" w:themeColor="text1"/>
          <w:sz w:val="22"/>
          <w:szCs w:val="22"/>
          <w:lang w:val="it-IT"/>
        </w:rPr>
        <w:t xml:space="preserve"> </w:t>
      </w:r>
      <w:proofErr w:type="spellStart"/>
      <w:r w:rsidRPr="00AB5101">
        <w:rPr>
          <w:color w:val="000000" w:themeColor="text1"/>
          <w:sz w:val="22"/>
          <w:szCs w:val="22"/>
        </w:rPr>
        <w:t>წყალსაცავების</w:t>
      </w:r>
      <w:proofErr w:type="spellEnd"/>
      <w:r w:rsidRPr="00AB5101">
        <w:rPr>
          <w:color w:val="000000" w:themeColor="text1"/>
          <w:sz w:val="22"/>
          <w:szCs w:val="22"/>
          <w:lang w:val="it-IT"/>
        </w:rPr>
        <w:t xml:space="preserve"> </w:t>
      </w:r>
      <w:proofErr w:type="spellStart"/>
      <w:r w:rsidRPr="00AB5101">
        <w:rPr>
          <w:color w:val="000000" w:themeColor="text1"/>
          <w:sz w:val="22"/>
          <w:szCs w:val="22"/>
        </w:rPr>
        <w:t>ნატანით</w:t>
      </w:r>
      <w:proofErr w:type="spellEnd"/>
      <w:r w:rsidRPr="00AB5101">
        <w:rPr>
          <w:color w:val="000000" w:themeColor="text1"/>
          <w:sz w:val="22"/>
          <w:szCs w:val="22"/>
          <w:lang w:val="it-IT"/>
        </w:rPr>
        <w:t xml:space="preserve"> </w:t>
      </w:r>
      <w:proofErr w:type="spellStart"/>
      <w:r w:rsidRPr="00AB5101">
        <w:rPr>
          <w:color w:val="000000" w:themeColor="text1"/>
          <w:sz w:val="22"/>
          <w:szCs w:val="22"/>
        </w:rPr>
        <w:t>ამოვსების</w:t>
      </w:r>
      <w:proofErr w:type="spellEnd"/>
      <w:r w:rsidRPr="00AB5101">
        <w:rPr>
          <w:color w:val="000000" w:themeColor="text1"/>
          <w:sz w:val="22"/>
          <w:szCs w:val="22"/>
          <w:lang w:val="it-IT"/>
        </w:rPr>
        <w:t xml:space="preserve"> </w:t>
      </w:r>
      <w:proofErr w:type="spellStart"/>
      <w:r w:rsidRPr="00AB5101">
        <w:rPr>
          <w:color w:val="000000" w:themeColor="text1"/>
          <w:sz w:val="22"/>
          <w:szCs w:val="22"/>
        </w:rPr>
        <w:t>პროცესების</w:t>
      </w:r>
      <w:proofErr w:type="spellEnd"/>
      <w:r w:rsidRPr="00AB5101">
        <w:rPr>
          <w:color w:val="000000" w:themeColor="text1"/>
          <w:sz w:val="22"/>
          <w:szCs w:val="22"/>
          <w:lang w:val="it-IT"/>
        </w:rPr>
        <w:t xml:space="preserve"> </w:t>
      </w:r>
      <w:proofErr w:type="spellStart"/>
      <w:r w:rsidRPr="00AB5101">
        <w:rPr>
          <w:color w:val="000000" w:themeColor="text1"/>
          <w:sz w:val="22"/>
          <w:szCs w:val="22"/>
        </w:rPr>
        <w:t>გათვალისწინებით</w:t>
      </w:r>
      <w:proofErr w:type="spellEnd"/>
      <w:r w:rsidRPr="00AB5101">
        <w:rPr>
          <w:color w:val="000000" w:themeColor="text1"/>
          <w:sz w:val="22"/>
          <w:szCs w:val="22"/>
          <w:lang w:val="it-IT"/>
        </w:rPr>
        <w:t xml:space="preserve"> </w:t>
      </w:r>
      <w:proofErr w:type="spellStart"/>
      <w:r w:rsidRPr="00AB5101">
        <w:rPr>
          <w:color w:val="000000" w:themeColor="text1"/>
          <w:sz w:val="22"/>
          <w:szCs w:val="22"/>
        </w:rPr>
        <w:t>შეფასებულია</w:t>
      </w:r>
      <w:proofErr w:type="spellEnd"/>
      <w:r w:rsidRPr="00AB5101">
        <w:rPr>
          <w:color w:val="000000" w:themeColor="text1"/>
          <w:sz w:val="22"/>
          <w:szCs w:val="22"/>
          <w:lang w:val="it-IT"/>
        </w:rPr>
        <w:t xml:space="preserve">, </w:t>
      </w:r>
      <w:proofErr w:type="spellStart"/>
      <w:r w:rsidRPr="00AB5101">
        <w:rPr>
          <w:color w:val="000000" w:themeColor="text1"/>
          <w:sz w:val="22"/>
          <w:szCs w:val="22"/>
        </w:rPr>
        <w:t>რომ</w:t>
      </w:r>
      <w:proofErr w:type="spellEnd"/>
      <w:r w:rsidRPr="00AB5101">
        <w:rPr>
          <w:color w:val="000000" w:themeColor="text1"/>
          <w:sz w:val="22"/>
          <w:szCs w:val="22"/>
          <w:lang w:val="it-IT"/>
        </w:rPr>
        <w:t xml:space="preserve"> </w:t>
      </w:r>
      <w:proofErr w:type="spellStart"/>
      <w:r w:rsidRPr="00AB5101">
        <w:rPr>
          <w:color w:val="000000" w:themeColor="text1"/>
          <w:sz w:val="22"/>
          <w:szCs w:val="22"/>
        </w:rPr>
        <w:t>მდინარ</w:t>
      </w:r>
      <w:proofErr w:type="spellEnd"/>
      <w:r w:rsidRPr="00AB5101">
        <w:rPr>
          <w:color w:val="000000" w:themeColor="text1"/>
          <w:sz w:val="22"/>
          <w:szCs w:val="22"/>
          <w:lang w:val="ka-GE"/>
        </w:rPr>
        <w:t>ე რიონის</w:t>
      </w:r>
      <w:r w:rsidRPr="00AB5101">
        <w:rPr>
          <w:color w:val="000000" w:themeColor="text1"/>
          <w:sz w:val="22"/>
          <w:szCs w:val="22"/>
          <w:lang w:val="it-IT"/>
        </w:rPr>
        <w:t xml:space="preserve"> </w:t>
      </w:r>
      <w:proofErr w:type="spellStart"/>
      <w:r w:rsidRPr="00AB5101">
        <w:rPr>
          <w:color w:val="000000" w:themeColor="text1"/>
          <w:sz w:val="22"/>
          <w:szCs w:val="22"/>
        </w:rPr>
        <w:t>ნატანის</w:t>
      </w:r>
      <w:proofErr w:type="spellEnd"/>
      <w:r w:rsidRPr="00AB5101">
        <w:rPr>
          <w:color w:val="000000" w:themeColor="text1"/>
          <w:sz w:val="22"/>
          <w:szCs w:val="22"/>
          <w:lang w:val="it-IT"/>
        </w:rPr>
        <w:t xml:space="preserve"> </w:t>
      </w:r>
      <w:proofErr w:type="spellStart"/>
      <w:r w:rsidRPr="00AB5101">
        <w:rPr>
          <w:color w:val="000000" w:themeColor="text1"/>
          <w:sz w:val="22"/>
          <w:szCs w:val="22"/>
        </w:rPr>
        <w:t>ხარჯი</w:t>
      </w:r>
      <w:proofErr w:type="spellEnd"/>
      <w:r w:rsidRPr="00AB5101">
        <w:rPr>
          <w:color w:val="000000" w:themeColor="text1"/>
          <w:sz w:val="22"/>
          <w:szCs w:val="22"/>
          <w:lang w:val="it-IT"/>
        </w:rPr>
        <w:t xml:space="preserve"> </w:t>
      </w:r>
      <w:proofErr w:type="spellStart"/>
      <w:r w:rsidRPr="00AB5101">
        <w:rPr>
          <w:color w:val="000000" w:themeColor="text1"/>
          <w:sz w:val="22"/>
          <w:szCs w:val="22"/>
        </w:rPr>
        <w:t>დაახლოებით</w:t>
      </w:r>
      <w:proofErr w:type="spellEnd"/>
      <w:r w:rsidRPr="00AB5101">
        <w:rPr>
          <w:color w:val="000000" w:themeColor="text1"/>
          <w:sz w:val="22"/>
          <w:szCs w:val="22"/>
          <w:lang w:val="it-IT"/>
        </w:rPr>
        <w:t xml:space="preserve"> 3.0-3.5 </w:t>
      </w:r>
      <w:proofErr w:type="spellStart"/>
      <w:r w:rsidRPr="00AB5101">
        <w:rPr>
          <w:color w:val="000000" w:themeColor="text1"/>
          <w:sz w:val="22"/>
          <w:szCs w:val="22"/>
        </w:rPr>
        <w:t>მლნ</w:t>
      </w:r>
      <w:proofErr w:type="spellEnd"/>
      <w:r w:rsidRPr="00AB5101">
        <w:rPr>
          <w:color w:val="000000" w:themeColor="text1"/>
          <w:sz w:val="22"/>
          <w:szCs w:val="22"/>
          <w:lang w:val="it-IT"/>
        </w:rPr>
        <w:t xml:space="preserve"> </w:t>
      </w:r>
      <w:r w:rsidRPr="00AB5101">
        <w:rPr>
          <w:color w:val="000000" w:themeColor="text1"/>
          <w:sz w:val="22"/>
          <w:szCs w:val="22"/>
          <w:lang w:val="ka-GE"/>
        </w:rPr>
        <w:t>მ</w:t>
      </w:r>
      <w:r w:rsidRPr="00AB5101">
        <w:rPr>
          <w:color w:val="000000" w:themeColor="text1"/>
          <w:sz w:val="22"/>
          <w:szCs w:val="22"/>
          <w:vertAlign w:val="superscript"/>
          <w:lang w:val="ka-GE"/>
        </w:rPr>
        <w:t>3</w:t>
      </w:r>
      <w:r w:rsidRPr="00AB5101">
        <w:rPr>
          <w:color w:val="000000" w:themeColor="text1"/>
          <w:sz w:val="22"/>
          <w:szCs w:val="22"/>
          <w:lang w:val="it-IT"/>
        </w:rPr>
        <w:t>-</w:t>
      </w:r>
      <w:r w:rsidRPr="00AB5101">
        <w:rPr>
          <w:color w:val="000000" w:themeColor="text1"/>
          <w:sz w:val="22"/>
          <w:szCs w:val="22"/>
        </w:rPr>
        <w:t>ს</w:t>
      </w:r>
      <w:r w:rsidRPr="00AB5101">
        <w:rPr>
          <w:color w:val="000000" w:themeColor="text1"/>
          <w:sz w:val="22"/>
          <w:szCs w:val="22"/>
          <w:lang w:val="it-IT"/>
        </w:rPr>
        <w:t xml:space="preserve"> </w:t>
      </w:r>
      <w:proofErr w:type="spellStart"/>
      <w:r w:rsidRPr="00AB5101">
        <w:rPr>
          <w:color w:val="000000" w:themeColor="text1"/>
          <w:sz w:val="22"/>
          <w:szCs w:val="22"/>
        </w:rPr>
        <w:t>შეადგენს</w:t>
      </w:r>
      <w:proofErr w:type="spellEnd"/>
      <w:r w:rsidRPr="00AB5101">
        <w:rPr>
          <w:color w:val="000000" w:themeColor="text1"/>
          <w:sz w:val="22"/>
          <w:szCs w:val="22"/>
          <w:lang w:val="it-IT"/>
        </w:rPr>
        <w:t xml:space="preserve"> </w:t>
      </w:r>
      <w:proofErr w:type="spellStart"/>
      <w:r w:rsidRPr="00AB5101">
        <w:rPr>
          <w:color w:val="000000" w:themeColor="text1"/>
          <w:sz w:val="22"/>
          <w:szCs w:val="22"/>
        </w:rPr>
        <w:t>წელიწადში</w:t>
      </w:r>
      <w:proofErr w:type="spellEnd"/>
      <w:r w:rsidRPr="00AB5101">
        <w:rPr>
          <w:color w:val="000000" w:themeColor="text1"/>
          <w:sz w:val="22"/>
          <w:szCs w:val="22"/>
          <w:lang w:val="it-IT"/>
        </w:rPr>
        <w:t xml:space="preserve">. </w:t>
      </w:r>
    </w:p>
    <w:p w14:paraId="34846CCA" w14:textId="77777777" w:rsidR="00FE6074" w:rsidRPr="00AB5101" w:rsidRDefault="00FE6074" w:rsidP="00FE6074">
      <w:pPr>
        <w:pStyle w:val="Default"/>
        <w:jc w:val="both"/>
        <w:rPr>
          <w:color w:val="000000" w:themeColor="text1"/>
          <w:sz w:val="22"/>
          <w:szCs w:val="22"/>
          <w:lang w:val="it-IT"/>
        </w:rPr>
      </w:pPr>
    </w:p>
    <w:p w14:paraId="574E4A23" w14:textId="77777777" w:rsidR="00FE6074" w:rsidRPr="00AB5101" w:rsidRDefault="00FE6074" w:rsidP="00FE6074">
      <w:pPr>
        <w:pStyle w:val="Default"/>
        <w:jc w:val="both"/>
        <w:rPr>
          <w:sz w:val="22"/>
          <w:szCs w:val="22"/>
          <w:lang w:val="it-IT"/>
        </w:rPr>
      </w:pPr>
      <w:r w:rsidRPr="00AB5101">
        <w:rPr>
          <w:color w:val="000000" w:themeColor="text1"/>
          <w:sz w:val="22"/>
          <w:szCs w:val="22"/>
          <w:lang w:val="ka-GE"/>
        </w:rPr>
        <w:t>ტალღების</w:t>
      </w:r>
      <w:r w:rsidRPr="00AB5101">
        <w:rPr>
          <w:color w:val="000000" w:themeColor="text1"/>
          <w:sz w:val="22"/>
          <w:szCs w:val="22"/>
          <w:lang w:val="it-IT"/>
        </w:rPr>
        <w:t xml:space="preserve"> </w:t>
      </w:r>
      <w:proofErr w:type="spellStart"/>
      <w:r w:rsidRPr="00AB5101">
        <w:rPr>
          <w:color w:val="000000" w:themeColor="text1"/>
          <w:sz w:val="22"/>
          <w:szCs w:val="22"/>
        </w:rPr>
        <w:t>ზემოქმედებით</w:t>
      </w:r>
      <w:proofErr w:type="spellEnd"/>
      <w:r w:rsidRPr="00AB5101">
        <w:rPr>
          <w:color w:val="000000" w:themeColor="text1"/>
          <w:sz w:val="22"/>
          <w:szCs w:val="22"/>
          <w:lang w:val="it-IT"/>
        </w:rPr>
        <w:t xml:space="preserve"> </w:t>
      </w:r>
      <w:proofErr w:type="spellStart"/>
      <w:r w:rsidRPr="00AB5101">
        <w:rPr>
          <w:color w:val="000000" w:themeColor="text1"/>
          <w:sz w:val="22"/>
          <w:szCs w:val="22"/>
        </w:rPr>
        <w:t>სამხრეთით</w:t>
      </w:r>
      <w:proofErr w:type="spellEnd"/>
      <w:r w:rsidRPr="00AB5101">
        <w:rPr>
          <w:color w:val="000000" w:themeColor="text1"/>
          <w:sz w:val="22"/>
          <w:szCs w:val="22"/>
          <w:lang w:val="it-IT"/>
        </w:rPr>
        <w:t xml:space="preserve"> </w:t>
      </w:r>
      <w:proofErr w:type="spellStart"/>
      <w:r w:rsidRPr="00AB5101">
        <w:rPr>
          <w:color w:val="000000" w:themeColor="text1"/>
          <w:sz w:val="22"/>
          <w:szCs w:val="22"/>
        </w:rPr>
        <w:t>და</w:t>
      </w:r>
      <w:proofErr w:type="spellEnd"/>
      <w:r w:rsidRPr="00AB5101">
        <w:rPr>
          <w:color w:val="000000" w:themeColor="text1"/>
          <w:sz w:val="22"/>
          <w:szCs w:val="22"/>
          <w:lang w:val="it-IT"/>
        </w:rPr>
        <w:t xml:space="preserve"> </w:t>
      </w:r>
      <w:proofErr w:type="spellStart"/>
      <w:r w:rsidRPr="00AB5101">
        <w:rPr>
          <w:color w:val="000000" w:themeColor="text1"/>
          <w:sz w:val="22"/>
          <w:szCs w:val="22"/>
        </w:rPr>
        <w:t>ჩრდილოეთით</w:t>
      </w:r>
      <w:proofErr w:type="spellEnd"/>
      <w:r w:rsidRPr="00AB5101">
        <w:rPr>
          <w:color w:val="000000" w:themeColor="text1"/>
          <w:sz w:val="22"/>
          <w:szCs w:val="22"/>
          <w:lang w:val="it-IT"/>
        </w:rPr>
        <w:t xml:space="preserve"> </w:t>
      </w:r>
      <w:proofErr w:type="spellStart"/>
      <w:r w:rsidRPr="00AB5101">
        <w:rPr>
          <w:color w:val="000000" w:themeColor="text1"/>
          <w:sz w:val="22"/>
          <w:szCs w:val="22"/>
        </w:rPr>
        <w:t>ნატანის</w:t>
      </w:r>
      <w:proofErr w:type="spellEnd"/>
      <w:r w:rsidRPr="00AB5101">
        <w:rPr>
          <w:color w:val="000000" w:themeColor="text1"/>
          <w:sz w:val="22"/>
          <w:szCs w:val="22"/>
          <w:lang w:val="ka-GE"/>
        </w:rPr>
        <w:t xml:space="preserve"> თითქმის</w:t>
      </w:r>
      <w:r w:rsidRPr="00AB5101">
        <w:rPr>
          <w:color w:val="000000" w:themeColor="text1"/>
          <w:sz w:val="22"/>
          <w:szCs w:val="22"/>
          <w:lang w:val="it-IT"/>
        </w:rPr>
        <w:t xml:space="preserve"> </w:t>
      </w:r>
      <w:proofErr w:type="spellStart"/>
      <w:r w:rsidRPr="00AB5101">
        <w:rPr>
          <w:color w:val="000000" w:themeColor="text1"/>
          <w:sz w:val="22"/>
          <w:szCs w:val="22"/>
        </w:rPr>
        <w:t>თანაბარი</w:t>
      </w:r>
      <w:proofErr w:type="spellEnd"/>
      <w:r w:rsidRPr="00AB5101">
        <w:rPr>
          <w:color w:val="000000" w:themeColor="text1"/>
          <w:sz w:val="22"/>
          <w:szCs w:val="22"/>
          <w:lang w:val="it-IT"/>
        </w:rPr>
        <w:t xml:space="preserve"> </w:t>
      </w:r>
      <w:proofErr w:type="spellStart"/>
      <w:r w:rsidRPr="00AB5101">
        <w:rPr>
          <w:color w:val="000000" w:themeColor="text1"/>
          <w:sz w:val="22"/>
          <w:szCs w:val="22"/>
        </w:rPr>
        <w:t>რაოდენობა</w:t>
      </w:r>
      <w:proofErr w:type="spellEnd"/>
      <w:r w:rsidRPr="00AB5101">
        <w:rPr>
          <w:color w:val="000000" w:themeColor="text1"/>
          <w:sz w:val="22"/>
          <w:szCs w:val="22"/>
          <w:lang w:val="it-IT"/>
        </w:rPr>
        <w:t xml:space="preserve"> </w:t>
      </w:r>
      <w:proofErr w:type="spellStart"/>
      <w:r w:rsidRPr="00AB5101">
        <w:rPr>
          <w:color w:val="000000" w:themeColor="text1"/>
          <w:sz w:val="22"/>
          <w:szCs w:val="22"/>
        </w:rPr>
        <w:t>გადაადგილდება</w:t>
      </w:r>
      <w:proofErr w:type="spellEnd"/>
      <w:r w:rsidRPr="00AB5101">
        <w:rPr>
          <w:color w:val="000000" w:themeColor="text1"/>
          <w:sz w:val="22"/>
          <w:szCs w:val="22"/>
          <w:lang w:val="it-IT"/>
        </w:rPr>
        <w:t xml:space="preserve">, </w:t>
      </w:r>
      <w:proofErr w:type="spellStart"/>
      <w:r w:rsidRPr="00AB5101">
        <w:rPr>
          <w:color w:val="000000" w:themeColor="text1"/>
          <w:sz w:val="22"/>
          <w:szCs w:val="22"/>
        </w:rPr>
        <w:t>რაც</w:t>
      </w:r>
      <w:proofErr w:type="spellEnd"/>
      <w:r w:rsidRPr="00AB5101">
        <w:rPr>
          <w:color w:val="000000" w:themeColor="text1"/>
          <w:sz w:val="22"/>
          <w:szCs w:val="22"/>
          <w:lang w:val="it-IT"/>
        </w:rPr>
        <w:t xml:space="preserve"> </w:t>
      </w:r>
      <w:proofErr w:type="spellStart"/>
      <w:r w:rsidRPr="00AB5101">
        <w:rPr>
          <w:color w:val="000000" w:themeColor="text1"/>
          <w:sz w:val="22"/>
          <w:szCs w:val="22"/>
        </w:rPr>
        <w:t>მიუთითებს</w:t>
      </w:r>
      <w:proofErr w:type="spellEnd"/>
      <w:r w:rsidRPr="00AB5101">
        <w:rPr>
          <w:color w:val="000000" w:themeColor="text1"/>
          <w:sz w:val="22"/>
          <w:szCs w:val="22"/>
          <w:lang w:val="it-IT"/>
        </w:rPr>
        <w:t xml:space="preserve">, </w:t>
      </w:r>
      <w:proofErr w:type="spellStart"/>
      <w:r w:rsidRPr="00AB5101">
        <w:rPr>
          <w:color w:val="000000" w:themeColor="text1"/>
          <w:sz w:val="22"/>
          <w:szCs w:val="22"/>
        </w:rPr>
        <w:t>რომ</w:t>
      </w:r>
      <w:proofErr w:type="spellEnd"/>
      <w:r w:rsidRPr="00AB5101">
        <w:rPr>
          <w:color w:val="000000" w:themeColor="text1"/>
          <w:sz w:val="22"/>
          <w:szCs w:val="22"/>
          <w:lang w:val="it-IT"/>
        </w:rPr>
        <w:t xml:space="preserve"> </w:t>
      </w:r>
      <w:proofErr w:type="spellStart"/>
      <w:r w:rsidRPr="00BA2F75">
        <w:rPr>
          <w:sz w:val="22"/>
          <w:szCs w:val="22"/>
        </w:rPr>
        <w:t>ნაბადას</w:t>
      </w:r>
      <w:proofErr w:type="spellEnd"/>
      <w:r w:rsidRPr="00AB5101">
        <w:rPr>
          <w:sz w:val="22"/>
          <w:szCs w:val="22"/>
          <w:lang w:val="it-IT"/>
        </w:rPr>
        <w:t xml:space="preserve"> </w:t>
      </w:r>
      <w:proofErr w:type="spellStart"/>
      <w:r w:rsidRPr="00BA2F75">
        <w:rPr>
          <w:sz w:val="22"/>
          <w:szCs w:val="22"/>
        </w:rPr>
        <w:t>დელტის</w:t>
      </w:r>
      <w:proofErr w:type="spellEnd"/>
      <w:r w:rsidRPr="00AB5101">
        <w:rPr>
          <w:sz w:val="22"/>
          <w:szCs w:val="22"/>
          <w:lang w:val="it-IT"/>
        </w:rPr>
        <w:t xml:space="preserve"> </w:t>
      </w:r>
      <w:proofErr w:type="spellStart"/>
      <w:r w:rsidRPr="00BA2F75">
        <w:rPr>
          <w:sz w:val="22"/>
          <w:szCs w:val="22"/>
        </w:rPr>
        <w:t>ორთავე</w:t>
      </w:r>
      <w:proofErr w:type="spellEnd"/>
      <w:r w:rsidRPr="00AB5101">
        <w:rPr>
          <w:sz w:val="22"/>
          <w:szCs w:val="22"/>
          <w:lang w:val="it-IT"/>
        </w:rPr>
        <w:t xml:space="preserve"> </w:t>
      </w:r>
      <w:proofErr w:type="spellStart"/>
      <w:r w:rsidRPr="00BA2F75">
        <w:rPr>
          <w:sz w:val="22"/>
          <w:szCs w:val="22"/>
        </w:rPr>
        <w:t>ტოტში</w:t>
      </w:r>
      <w:proofErr w:type="spellEnd"/>
      <w:r w:rsidRPr="00AB5101">
        <w:rPr>
          <w:sz w:val="22"/>
          <w:szCs w:val="22"/>
          <w:lang w:val="it-IT"/>
        </w:rPr>
        <w:t xml:space="preserve"> </w:t>
      </w:r>
      <w:proofErr w:type="spellStart"/>
      <w:r w:rsidRPr="00BA2F75">
        <w:rPr>
          <w:sz w:val="22"/>
          <w:szCs w:val="22"/>
        </w:rPr>
        <w:t>დაახლოებით</w:t>
      </w:r>
      <w:proofErr w:type="spellEnd"/>
      <w:r w:rsidRPr="00AB5101">
        <w:rPr>
          <w:sz w:val="22"/>
          <w:szCs w:val="22"/>
          <w:lang w:val="it-IT"/>
        </w:rPr>
        <w:t xml:space="preserve"> </w:t>
      </w:r>
      <w:proofErr w:type="spellStart"/>
      <w:r w:rsidRPr="00BA2F75">
        <w:rPr>
          <w:sz w:val="22"/>
          <w:szCs w:val="22"/>
        </w:rPr>
        <w:t>თანაბარი</w:t>
      </w:r>
      <w:proofErr w:type="spellEnd"/>
      <w:r w:rsidRPr="00AB5101">
        <w:rPr>
          <w:sz w:val="22"/>
          <w:szCs w:val="22"/>
          <w:lang w:val="it-IT"/>
        </w:rPr>
        <w:t xml:space="preserve"> </w:t>
      </w:r>
      <w:proofErr w:type="spellStart"/>
      <w:r w:rsidRPr="00BA2F75">
        <w:rPr>
          <w:sz w:val="22"/>
          <w:szCs w:val="22"/>
        </w:rPr>
        <w:t>მოცულობის</w:t>
      </w:r>
      <w:proofErr w:type="spellEnd"/>
      <w:r w:rsidRPr="00AB5101">
        <w:rPr>
          <w:sz w:val="22"/>
          <w:szCs w:val="22"/>
          <w:lang w:val="it-IT"/>
        </w:rPr>
        <w:t xml:space="preserve"> </w:t>
      </w:r>
      <w:proofErr w:type="spellStart"/>
      <w:r w:rsidRPr="00BA2F75">
        <w:rPr>
          <w:sz w:val="22"/>
          <w:szCs w:val="22"/>
        </w:rPr>
        <w:t>ნატანი</w:t>
      </w:r>
      <w:proofErr w:type="spellEnd"/>
      <w:r w:rsidRPr="00AB5101">
        <w:rPr>
          <w:sz w:val="22"/>
          <w:szCs w:val="22"/>
          <w:lang w:val="it-IT"/>
        </w:rPr>
        <w:t xml:space="preserve"> </w:t>
      </w:r>
      <w:proofErr w:type="spellStart"/>
      <w:r w:rsidRPr="00BA2F75">
        <w:rPr>
          <w:sz w:val="22"/>
          <w:szCs w:val="22"/>
        </w:rPr>
        <w:t>მოძრაობს</w:t>
      </w:r>
      <w:proofErr w:type="spellEnd"/>
      <w:r w:rsidRPr="00AB5101">
        <w:rPr>
          <w:sz w:val="22"/>
          <w:szCs w:val="22"/>
          <w:lang w:val="it-IT"/>
        </w:rPr>
        <w:t xml:space="preserve">. </w:t>
      </w:r>
      <w:proofErr w:type="spellStart"/>
      <w:r w:rsidRPr="00BA2F75">
        <w:rPr>
          <w:sz w:val="22"/>
          <w:szCs w:val="22"/>
        </w:rPr>
        <w:t>სამხრეთით</w:t>
      </w:r>
      <w:proofErr w:type="spellEnd"/>
      <w:r w:rsidRPr="00AB5101">
        <w:rPr>
          <w:sz w:val="22"/>
          <w:szCs w:val="22"/>
          <w:lang w:val="it-IT"/>
        </w:rPr>
        <w:t xml:space="preserve">, </w:t>
      </w:r>
      <w:proofErr w:type="spellStart"/>
      <w:r w:rsidRPr="00BA2F75">
        <w:rPr>
          <w:sz w:val="22"/>
          <w:szCs w:val="22"/>
        </w:rPr>
        <w:t>ნავსადგურის</w:t>
      </w:r>
      <w:proofErr w:type="spellEnd"/>
      <w:r w:rsidRPr="00AB5101">
        <w:rPr>
          <w:sz w:val="22"/>
          <w:szCs w:val="22"/>
          <w:lang w:val="it-IT"/>
        </w:rPr>
        <w:t xml:space="preserve"> </w:t>
      </w:r>
      <w:proofErr w:type="spellStart"/>
      <w:r w:rsidRPr="00BA2F75">
        <w:rPr>
          <w:sz w:val="22"/>
          <w:szCs w:val="22"/>
        </w:rPr>
        <w:t>მიმართულებით</w:t>
      </w:r>
      <w:proofErr w:type="spellEnd"/>
      <w:r w:rsidRPr="00AB5101">
        <w:rPr>
          <w:sz w:val="22"/>
          <w:szCs w:val="22"/>
          <w:lang w:val="it-IT"/>
        </w:rPr>
        <w:t xml:space="preserve"> </w:t>
      </w:r>
      <w:proofErr w:type="spellStart"/>
      <w:r w:rsidRPr="00BA2F75">
        <w:rPr>
          <w:sz w:val="22"/>
          <w:szCs w:val="22"/>
        </w:rPr>
        <w:t>ნაპირგასწვრივ</w:t>
      </w:r>
      <w:proofErr w:type="spellEnd"/>
      <w:r w:rsidRPr="00AB5101">
        <w:rPr>
          <w:sz w:val="22"/>
          <w:szCs w:val="22"/>
          <w:lang w:val="it-IT"/>
        </w:rPr>
        <w:t xml:space="preserve"> 0.7-0.9 </w:t>
      </w:r>
      <w:proofErr w:type="spellStart"/>
      <w:r w:rsidRPr="00BA2F75">
        <w:rPr>
          <w:sz w:val="22"/>
          <w:szCs w:val="22"/>
        </w:rPr>
        <w:t>მლნ</w:t>
      </w:r>
      <w:proofErr w:type="spellEnd"/>
      <w:r w:rsidRPr="00AB5101">
        <w:rPr>
          <w:sz w:val="22"/>
          <w:szCs w:val="22"/>
          <w:lang w:val="it-IT"/>
        </w:rPr>
        <w:t xml:space="preserve"> </w:t>
      </w:r>
      <w:r w:rsidRPr="00BA2F75">
        <w:rPr>
          <w:sz w:val="22"/>
          <w:szCs w:val="22"/>
          <w:lang w:val="ka-GE"/>
        </w:rPr>
        <w:t>მ</w:t>
      </w:r>
      <w:r w:rsidRPr="00BA2F75">
        <w:rPr>
          <w:sz w:val="22"/>
          <w:szCs w:val="22"/>
          <w:vertAlign w:val="superscript"/>
          <w:lang w:val="ka-GE"/>
        </w:rPr>
        <w:t>3</w:t>
      </w:r>
      <w:r w:rsidRPr="00AB5101">
        <w:rPr>
          <w:sz w:val="22"/>
          <w:szCs w:val="22"/>
          <w:lang w:val="it-IT"/>
        </w:rPr>
        <w:t xml:space="preserve"> </w:t>
      </w:r>
      <w:proofErr w:type="spellStart"/>
      <w:r w:rsidRPr="00BA2F75">
        <w:rPr>
          <w:sz w:val="22"/>
          <w:szCs w:val="22"/>
        </w:rPr>
        <w:t>ნატანი</w:t>
      </w:r>
      <w:proofErr w:type="spellEnd"/>
      <w:r w:rsidRPr="00AB5101">
        <w:rPr>
          <w:sz w:val="22"/>
          <w:szCs w:val="22"/>
          <w:lang w:val="it-IT"/>
        </w:rPr>
        <w:t xml:space="preserve"> </w:t>
      </w:r>
      <w:proofErr w:type="spellStart"/>
      <w:r w:rsidRPr="00BA2F75">
        <w:rPr>
          <w:sz w:val="22"/>
          <w:szCs w:val="22"/>
        </w:rPr>
        <w:t>გადაადგილდება</w:t>
      </w:r>
      <w:proofErr w:type="spellEnd"/>
      <w:r>
        <w:rPr>
          <w:sz w:val="22"/>
          <w:szCs w:val="22"/>
          <w:lang w:val="ka-GE"/>
        </w:rPr>
        <w:t>.</w:t>
      </w:r>
      <w:r w:rsidRPr="00AB5101">
        <w:rPr>
          <w:sz w:val="22"/>
          <w:szCs w:val="22"/>
          <w:lang w:val="it-IT"/>
        </w:rPr>
        <w:t xml:space="preserve"> </w:t>
      </w:r>
      <w:proofErr w:type="spellStart"/>
      <w:r w:rsidRPr="00BA2F75">
        <w:rPr>
          <w:sz w:val="22"/>
          <w:szCs w:val="22"/>
        </w:rPr>
        <w:t>დაახლოებით</w:t>
      </w:r>
      <w:proofErr w:type="spellEnd"/>
      <w:r w:rsidRPr="00AB5101">
        <w:rPr>
          <w:sz w:val="22"/>
          <w:szCs w:val="22"/>
          <w:lang w:val="it-IT"/>
        </w:rPr>
        <w:t xml:space="preserve"> </w:t>
      </w:r>
      <w:proofErr w:type="spellStart"/>
      <w:r w:rsidRPr="00BA2F75">
        <w:rPr>
          <w:sz w:val="22"/>
          <w:szCs w:val="22"/>
        </w:rPr>
        <w:t>იგივე</w:t>
      </w:r>
      <w:proofErr w:type="spellEnd"/>
      <w:r w:rsidRPr="00AB5101">
        <w:rPr>
          <w:sz w:val="22"/>
          <w:szCs w:val="22"/>
          <w:lang w:val="it-IT"/>
        </w:rPr>
        <w:t xml:space="preserve"> </w:t>
      </w:r>
      <w:proofErr w:type="spellStart"/>
      <w:r w:rsidRPr="00BA2F75">
        <w:rPr>
          <w:sz w:val="22"/>
          <w:szCs w:val="22"/>
        </w:rPr>
        <w:t>მოცულობის</w:t>
      </w:r>
      <w:proofErr w:type="spellEnd"/>
      <w:r w:rsidRPr="00AB5101">
        <w:rPr>
          <w:sz w:val="22"/>
          <w:szCs w:val="22"/>
          <w:lang w:val="it-IT"/>
        </w:rPr>
        <w:t xml:space="preserve"> </w:t>
      </w:r>
      <w:proofErr w:type="spellStart"/>
      <w:r w:rsidRPr="00BA2F75">
        <w:rPr>
          <w:sz w:val="22"/>
          <w:szCs w:val="22"/>
        </w:rPr>
        <w:t>ნატანი</w:t>
      </w:r>
      <w:proofErr w:type="spellEnd"/>
      <w:r w:rsidRPr="00AB5101">
        <w:rPr>
          <w:sz w:val="22"/>
          <w:szCs w:val="22"/>
          <w:lang w:val="it-IT"/>
        </w:rPr>
        <w:t xml:space="preserve"> </w:t>
      </w:r>
      <w:proofErr w:type="spellStart"/>
      <w:r w:rsidRPr="00BA2F75">
        <w:rPr>
          <w:sz w:val="22"/>
          <w:szCs w:val="22"/>
        </w:rPr>
        <w:t>გადაადგილდება</w:t>
      </w:r>
      <w:proofErr w:type="spellEnd"/>
      <w:r w:rsidRPr="00AB5101">
        <w:rPr>
          <w:sz w:val="22"/>
          <w:szCs w:val="22"/>
          <w:lang w:val="it-IT"/>
        </w:rPr>
        <w:t xml:space="preserve"> </w:t>
      </w:r>
      <w:proofErr w:type="spellStart"/>
      <w:r w:rsidRPr="00BA2F75">
        <w:rPr>
          <w:sz w:val="22"/>
          <w:szCs w:val="22"/>
        </w:rPr>
        <w:t>ჩრდილოეთითაც</w:t>
      </w:r>
      <w:proofErr w:type="spellEnd"/>
      <w:r w:rsidRPr="00AB5101">
        <w:rPr>
          <w:sz w:val="22"/>
          <w:szCs w:val="22"/>
          <w:lang w:val="it-IT"/>
        </w:rPr>
        <w:t xml:space="preserve">, </w:t>
      </w:r>
      <w:proofErr w:type="spellStart"/>
      <w:r w:rsidRPr="00BA2F75">
        <w:rPr>
          <w:sz w:val="22"/>
          <w:szCs w:val="22"/>
        </w:rPr>
        <w:t>მდ</w:t>
      </w:r>
      <w:proofErr w:type="spellEnd"/>
      <w:r w:rsidRPr="00AB5101">
        <w:rPr>
          <w:sz w:val="22"/>
          <w:szCs w:val="22"/>
          <w:lang w:val="it-IT"/>
        </w:rPr>
        <w:t xml:space="preserve">. </w:t>
      </w:r>
      <w:proofErr w:type="spellStart"/>
      <w:r w:rsidRPr="00BA2F75">
        <w:rPr>
          <w:sz w:val="22"/>
          <w:szCs w:val="22"/>
        </w:rPr>
        <w:t>ხობის</w:t>
      </w:r>
      <w:proofErr w:type="spellEnd"/>
      <w:r w:rsidRPr="00AB5101">
        <w:rPr>
          <w:sz w:val="22"/>
          <w:szCs w:val="22"/>
          <w:lang w:val="it-IT"/>
        </w:rPr>
        <w:t xml:space="preserve"> </w:t>
      </w:r>
      <w:proofErr w:type="spellStart"/>
      <w:r w:rsidRPr="00BA2F75">
        <w:rPr>
          <w:sz w:val="22"/>
          <w:szCs w:val="22"/>
        </w:rPr>
        <w:t>შესართავისკენ</w:t>
      </w:r>
      <w:proofErr w:type="spellEnd"/>
      <w:r w:rsidRPr="00AB5101">
        <w:rPr>
          <w:sz w:val="22"/>
          <w:szCs w:val="22"/>
          <w:lang w:val="it-IT"/>
        </w:rPr>
        <w:t xml:space="preserve">. </w:t>
      </w:r>
      <w:proofErr w:type="spellStart"/>
      <w:r w:rsidRPr="00BA2F75">
        <w:rPr>
          <w:sz w:val="22"/>
          <w:szCs w:val="22"/>
        </w:rPr>
        <w:t>დელტის</w:t>
      </w:r>
      <w:proofErr w:type="spellEnd"/>
      <w:r w:rsidRPr="00AB5101">
        <w:rPr>
          <w:sz w:val="22"/>
          <w:szCs w:val="22"/>
          <w:lang w:val="it-IT"/>
        </w:rPr>
        <w:t xml:space="preserve"> </w:t>
      </w:r>
      <w:proofErr w:type="spellStart"/>
      <w:r w:rsidRPr="00BA2F75">
        <w:rPr>
          <w:sz w:val="22"/>
          <w:szCs w:val="22"/>
        </w:rPr>
        <w:t>ცენტრალურ</w:t>
      </w:r>
      <w:proofErr w:type="spellEnd"/>
      <w:r w:rsidRPr="00AB5101">
        <w:rPr>
          <w:sz w:val="22"/>
          <w:szCs w:val="22"/>
          <w:lang w:val="it-IT"/>
        </w:rPr>
        <w:t xml:space="preserve"> </w:t>
      </w:r>
      <w:proofErr w:type="spellStart"/>
      <w:r w:rsidRPr="00CA405F">
        <w:rPr>
          <w:sz w:val="22"/>
          <w:szCs w:val="22"/>
        </w:rPr>
        <w:t>ნაწილში</w:t>
      </w:r>
      <w:proofErr w:type="spellEnd"/>
      <w:r w:rsidRPr="00AB5101">
        <w:rPr>
          <w:sz w:val="22"/>
          <w:szCs w:val="22"/>
          <w:lang w:val="it-IT"/>
        </w:rPr>
        <w:t xml:space="preserve"> </w:t>
      </w:r>
      <w:proofErr w:type="spellStart"/>
      <w:r w:rsidRPr="00CA405F">
        <w:rPr>
          <w:sz w:val="22"/>
          <w:szCs w:val="22"/>
        </w:rPr>
        <w:t>და</w:t>
      </w:r>
      <w:proofErr w:type="spellEnd"/>
      <w:r w:rsidRPr="00AB5101">
        <w:rPr>
          <w:sz w:val="22"/>
          <w:szCs w:val="22"/>
          <w:lang w:val="it-IT"/>
        </w:rPr>
        <w:t xml:space="preserve"> </w:t>
      </w:r>
      <w:r w:rsidRPr="00CA405F">
        <w:rPr>
          <w:sz w:val="22"/>
          <w:szCs w:val="22"/>
          <w:lang w:val="ka-GE"/>
        </w:rPr>
        <w:t>მი</w:t>
      </w:r>
      <w:proofErr w:type="spellStart"/>
      <w:r w:rsidRPr="00CA405F">
        <w:rPr>
          <w:sz w:val="22"/>
          <w:szCs w:val="22"/>
        </w:rPr>
        <w:t>მდებარე</w:t>
      </w:r>
      <w:proofErr w:type="spellEnd"/>
      <w:r w:rsidRPr="00AB5101">
        <w:rPr>
          <w:sz w:val="22"/>
          <w:szCs w:val="22"/>
          <w:lang w:val="it-IT"/>
        </w:rPr>
        <w:t xml:space="preserve"> </w:t>
      </w:r>
      <w:proofErr w:type="spellStart"/>
      <w:r w:rsidRPr="00CA405F">
        <w:rPr>
          <w:sz w:val="22"/>
          <w:szCs w:val="22"/>
        </w:rPr>
        <w:t>წყალქვეშა</w:t>
      </w:r>
      <w:proofErr w:type="spellEnd"/>
      <w:r w:rsidRPr="00AB5101">
        <w:rPr>
          <w:sz w:val="22"/>
          <w:szCs w:val="22"/>
          <w:lang w:val="it-IT"/>
        </w:rPr>
        <w:t xml:space="preserve"> </w:t>
      </w:r>
      <w:proofErr w:type="spellStart"/>
      <w:r w:rsidRPr="00BA2F75">
        <w:rPr>
          <w:sz w:val="22"/>
          <w:szCs w:val="22"/>
        </w:rPr>
        <w:t>ფერდზე</w:t>
      </w:r>
      <w:proofErr w:type="spellEnd"/>
      <w:r w:rsidRPr="00AB5101">
        <w:rPr>
          <w:sz w:val="22"/>
          <w:szCs w:val="22"/>
          <w:lang w:val="it-IT"/>
        </w:rPr>
        <w:t xml:space="preserve"> </w:t>
      </w:r>
      <w:proofErr w:type="spellStart"/>
      <w:r w:rsidRPr="00BA2F75">
        <w:rPr>
          <w:sz w:val="22"/>
          <w:szCs w:val="22"/>
        </w:rPr>
        <w:t>დაახლოებით</w:t>
      </w:r>
      <w:proofErr w:type="spellEnd"/>
      <w:r w:rsidRPr="00AB5101">
        <w:rPr>
          <w:sz w:val="22"/>
          <w:szCs w:val="22"/>
          <w:lang w:val="it-IT"/>
        </w:rPr>
        <w:t xml:space="preserve"> 1.5-2.0 </w:t>
      </w:r>
      <w:proofErr w:type="spellStart"/>
      <w:r w:rsidRPr="00BA2F75">
        <w:rPr>
          <w:sz w:val="22"/>
          <w:szCs w:val="22"/>
        </w:rPr>
        <w:t>მლნ</w:t>
      </w:r>
      <w:proofErr w:type="spellEnd"/>
      <w:r w:rsidRPr="00AB5101">
        <w:rPr>
          <w:sz w:val="22"/>
          <w:szCs w:val="22"/>
          <w:lang w:val="it-IT"/>
        </w:rPr>
        <w:t xml:space="preserve"> </w:t>
      </w:r>
      <w:r w:rsidRPr="00BA2F75">
        <w:rPr>
          <w:sz w:val="22"/>
          <w:szCs w:val="22"/>
          <w:lang w:val="ka-GE"/>
        </w:rPr>
        <w:t>მ</w:t>
      </w:r>
      <w:r w:rsidRPr="00BA2F75">
        <w:rPr>
          <w:sz w:val="22"/>
          <w:szCs w:val="22"/>
          <w:vertAlign w:val="superscript"/>
          <w:lang w:val="ka-GE"/>
        </w:rPr>
        <w:t>3</w:t>
      </w:r>
      <w:r w:rsidRPr="00AB5101">
        <w:rPr>
          <w:sz w:val="22"/>
          <w:szCs w:val="22"/>
          <w:lang w:val="it-IT"/>
        </w:rPr>
        <w:t xml:space="preserve"> </w:t>
      </w:r>
      <w:proofErr w:type="spellStart"/>
      <w:r w:rsidRPr="00BA2F75">
        <w:rPr>
          <w:sz w:val="22"/>
          <w:szCs w:val="22"/>
        </w:rPr>
        <w:t>ნატანი</w:t>
      </w:r>
      <w:proofErr w:type="spellEnd"/>
      <w:r w:rsidRPr="00AB5101">
        <w:rPr>
          <w:sz w:val="22"/>
          <w:szCs w:val="22"/>
          <w:lang w:val="it-IT"/>
        </w:rPr>
        <w:t xml:space="preserve"> </w:t>
      </w:r>
      <w:proofErr w:type="spellStart"/>
      <w:r w:rsidRPr="00BA2F75">
        <w:rPr>
          <w:sz w:val="22"/>
          <w:szCs w:val="22"/>
        </w:rPr>
        <w:t>აკუმულირდება</w:t>
      </w:r>
      <w:proofErr w:type="spellEnd"/>
      <w:r w:rsidRPr="00AB5101">
        <w:rPr>
          <w:sz w:val="22"/>
          <w:szCs w:val="22"/>
          <w:lang w:val="it-IT"/>
        </w:rPr>
        <w:t xml:space="preserve">. </w:t>
      </w:r>
    </w:p>
    <w:p w14:paraId="717F08DD" w14:textId="77777777" w:rsidR="00FE6074" w:rsidRPr="00BA2F75" w:rsidRDefault="00FE6074" w:rsidP="00FE6074">
      <w:pPr>
        <w:jc w:val="both"/>
      </w:pPr>
    </w:p>
    <w:p w14:paraId="3183F28F" w14:textId="77777777" w:rsidR="00FE6074" w:rsidRPr="00BA2F75" w:rsidRDefault="00FE6074" w:rsidP="00FE6074">
      <w:pPr>
        <w:jc w:val="both"/>
        <w:rPr>
          <w:lang w:val="ka-GE"/>
        </w:rPr>
      </w:pPr>
      <w:r w:rsidRPr="00BA2F75">
        <w:rPr>
          <w:lang w:val="ka-GE"/>
        </w:rPr>
        <w:t>იმ შემთხვევაში</w:t>
      </w:r>
      <w:r>
        <w:rPr>
          <w:lang w:val="ka-GE"/>
        </w:rPr>
        <w:t>,</w:t>
      </w:r>
      <w:r w:rsidRPr="00BA2F75">
        <w:rPr>
          <w:lang w:val="ka-GE"/>
        </w:rPr>
        <w:t xml:space="preserve"> თუ არსებული მდგომარეობა არ შეიცვალა</w:t>
      </w:r>
      <w:r>
        <w:rPr>
          <w:lang w:val="ka-GE"/>
        </w:rPr>
        <w:t>,</w:t>
      </w:r>
      <w:r w:rsidRPr="00BA2F75">
        <w:rPr>
          <w:lang w:val="ka-GE"/>
        </w:rPr>
        <w:t xml:space="preserve"> </w:t>
      </w:r>
      <w:r>
        <w:rPr>
          <w:lang w:val="ka-GE"/>
        </w:rPr>
        <w:t xml:space="preserve">მდინარე რიონის </w:t>
      </w:r>
      <w:r w:rsidRPr="00BA2F75">
        <w:rPr>
          <w:lang w:val="ka-GE"/>
        </w:rPr>
        <w:t>დელტა გააგრძელებს ზრდას დასავლეთის მიმართულებით. აღნიშნული პროცესების შედეგად</w:t>
      </w:r>
      <w:r>
        <w:rPr>
          <w:lang w:val="ka-GE"/>
        </w:rPr>
        <w:t>,</w:t>
      </w:r>
      <w:r w:rsidRPr="00BA2F75">
        <w:rPr>
          <w:lang w:val="ka-GE"/>
        </w:rPr>
        <w:t xml:space="preserve"> სულ უფრო მეტი ნატანი დაილექება ფოთის არსებულ პორტში, შესაბამ</w:t>
      </w:r>
      <w:r>
        <w:rPr>
          <w:lang w:val="ka-GE"/>
        </w:rPr>
        <w:t>ი</w:t>
      </w:r>
      <w:r w:rsidRPr="00BA2F75">
        <w:rPr>
          <w:lang w:val="ka-GE"/>
        </w:rPr>
        <w:t xml:space="preserve">სად გეგმიური </w:t>
      </w:r>
      <w:proofErr w:type="spellStart"/>
      <w:r w:rsidRPr="00BA2F75">
        <w:rPr>
          <w:lang w:val="ka-GE"/>
        </w:rPr>
        <w:t>ფსკერდაღრმავების</w:t>
      </w:r>
      <w:proofErr w:type="spellEnd"/>
      <w:r w:rsidRPr="00BA2F75">
        <w:rPr>
          <w:lang w:val="ka-GE"/>
        </w:rPr>
        <w:t xml:space="preserve"> სამუშაოები სულ უფრო მასშტაბური გახდება.  ამავდროულად</w:t>
      </w:r>
      <w:r>
        <w:rPr>
          <w:lang w:val="ka-GE"/>
        </w:rPr>
        <w:t>,</w:t>
      </w:r>
      <w:r w:rsidRPr="00BA2F75">
        <w:rPr>
          <w:lang w:val="ka-GE"/>
        </w:rPr>
        <w:t xml:space="preserve"> დიდი ალბათობით</w:t>
      </w:r>
      <w:r>
        <w:rPr>
          <w:lang w:val="ka-GE"/>
        </w:rPr>
        <w:t>,</w:t>
      </w:r>
      <w:r w:rsidRPr="00BA2F75">
        <w:rPr>
          <w:lang w:val="ka-GE"/>
        </w:rPr>
        <w:t xml:space="preserve"> ფოთის არსებული პორტის  შემოსასვლელი არხის გაგრძელებაზე</w:t>
      </w:r>
      <w:r>
        <w:rPr>
          <w:lang w:val="ka-GE"/>
        </w:rPr>
        <w:t>,</w:t>
      </w:r>
      <w:r w:rsidRPr="00BA2F75">
        <w:rPr>
          <w:lang w:val="ka-GE"/>
        </w:rPr>
        <w:t xml:space="preserve"> აღნიშნული პროცესების გამო</w:t>
      </w:r>
      <w:r>
        <w:rPr>
          <w:lang w:val="ka-GE"/>
        </w:rPr>
        <w:t>,</w:t>
      </w:r>
      <w:r w:rsidRPr="00BA2F75">
        <w:rPr>
          <w:lang w:val="ka-GE"/>
        </w:rPr>
        <w:t xml:space="preserve"> სიღრმეები თანდათანობით დაიკლებს და გარკვეული დროის შემდეგ ღრმა ჯდომის გემების შემოსვლა ნავსადგურში შეუძლებელი გახდება.  (</w:t>
      </w:r>
      <w:proofErr w:type="spellStart"/>
      <w:r w:rsidRPr="00BA2F75">
        <w:rPr>
          <w:lang w:val="ka-GE"/>
        </w:rPr>
        <w:t>Лебанидзе</w:t>
      </w:r>
      <w:proofErr w:type="spellEnd"/>
      <w:r w:rsidRPr="00BA2F75">
        <w:rPr>
          <w:lang w:val="ka-GE"/>
        </w:rPr>
        <w:t xml:space="preserve"> Б.В., </w:t>
      </w:r>
      <w:proofErr w:type="spellStart"/>
      <w:r w:rsidRPr="00BA2F75">
        <w:rPr>
          <w:lang w:val="ka-GE"/>
        </w:rPr>
        <w:t>Папашвили</w:t>
      </w:r>
      <w:proofErr w:type="spellEnd"/>
      <w:r w:rsidRPr="00BA2F75">
        <w:rPr>
          <w:lang w:val="ka-GE"/>
        </w:rPr>
        <w:t xml:space="preserve"> И.Г., </w:t>
      </w:r>
      <w:proofErr w:type="spellStart"/>
      <w:r w:rsidRPr="00BA2F75">
        <w:rPr>
          <w:lang w:val="ka-GE"/>
        </w:rPr>
        <w:t>Гвахария</w:t>
      </w:r>
      <w:proofErr w:type="spellEnd"/>
      <w:r w:rsidRPr="00BA2F75">
        <w:rPr>
          <w:lang w:val="ka-GE"/>
        </w:rPr>
        <w:t xml:space="preserve"> В.Г. </w:t>
      </w:r>
      <w:proofErr w:type="spellStart"/>
      <w:r w:rsidRPr="00BA2F75">
        <w:rPr>
          <w:lang w:val="ka-GE"/>
        </w:rPr>
        <w:t>Современная</w:t>
      </w:r>
      <w:proofErr w:type="spellEnd"/>
      <w:r w:rsidRPr="00BA2F75">
        <w:rPr>
          <w:lang w:val="ka-GE"/>
        </w:rPr>
        <w:t xml:space="preserve"> </w:t>
      </w:r>
      <w:proofErr w:type="spellStart"/>
      <w:r w:rsidRPr="00BA2F75">
        <w:rPr>
          <w:lang w:val="ka-GE"/>
        </w:rPr>
        <w:t>динамика</w:t>
      </w:r>
      <w:proofErr w:type="spellEnd"/>
      <w:r w:rsidRPr="00BA2F75">
        <w:rPr>
          <w:lang w:val="ka-GE"/>
        </w:rPr>
        <w:t xml:space="preserve"> </w:t>
      </w:r>
      <w:proofErr w:type="spellStart"/>
      <w:r w:rsidRPr="00BA2F75">
        <w:rPr>
          <w:lang w:val="ka-GE"/>
        </w:rPr>
        <w:t>восточной</w:t>
      </w:r>
      <w:proofErr w:type="spellEnd"/>
      <w:r w:rsidRPr="00BA2F75">
        <w:rPr>
          <w:lang w:val="ka-GE"/>
        </w:rPr>
        <w:t xml:space="preserve"> </w:t>
      </w:r>
      <w:proofErr w:type="spellStart"/>
      <w:r w:rsidRPr="00BA2F75">
        <w:rPr>
          <w:lang w:val="ka-GE"/>
        </w:rPr>
        <w:t>части</w:t>
      </w:r>
      <w:proofErr w:type="spellEnd"/>
      <w:r w:rsidRPr="00BA2F75">
        <w:rPr>
          <w:lang w:val="ka-GE"/>
        </w:rPr>
        <w:t xml:space="preserve"> </w:t>
      </w:r>
      <w:proofErr w:type="spellStart"/>
      <w:r w:rsidRPr="00BA2F75">
        <w:rPr>
          <w:lang w:val="ka-GE"/>
        </w:rPr>
        <w:t>береговой</w:t>
      </w:r>
      <w:proofErr w:type="spellEnd"/>
      <w:r w:rsidRPr="00BA2F75">
        <w:rPr>
          <w:lang w:val="ka-GE"/>
        </w:rPr>
        <w:t xml:space="preserve"> </w:t>
      </w:r>
      <w:proofErr w:type="spellStart"/>
      <w:r w:rsidRPr="00BA2F75">
        <w:rPr>
          <w:lang w:val="ka-GE"/>
        </w:rPr>
        <w:t>зоны</w:t>
      </w:r>
      <w:proofErr w:type="spellEnd"/>
      <w:r w:rsidRPr="00BA2F75">
        <w:rPr>
          <w:lang w:val="ka-GE"/>
        </w:rPr>
        <w:t xml:space="preserve"> </w:t>
      </w:r>
      <w:proofErr w:type="spellStart"/>
      <w:r w:rsidRPr="00BA2F75">
        <w:rPr>
          <w:lang w:val="ka-GE"/>
        </w:rPr>
        <w:t>Чёрного</w:t>
      </w:r>
      <w:proofErr w:type="spellEnd"/>
      <w:r w:rsidRPr="00BA2F75">
        <w:rPr>
          <w:lang w:val="ka-GE"/>
        </w:rPr>
        <w:t xml:space="preserve"> </w:t>
      </w:r>
      <w:proofErr w:type="spellStart"/>
      <w:r w:rsidRPr="00BA2F75">
        <w:rPr>
          <w:lang w:val="ka-GE"/>
        </w:rPr>
        <w:t>моря</w:t>
      </w:r>
      <w:proofErr w:type="spellEnd"/>
      <w:r w:rsidRPr="00BA2F75">
        <w:rPr>
          <w:lang w:val="ka-GE"/>
        </w:rPr>
        <w:t xml:space="preserve"> у </w:t>
      </w:r>
      <w:proofErr w:type="spellStart"/>
      <w:r w:rsidRPr="00BA2F75">
        <w:rPr>
          <w:lang w:val="ka-GE"/>
        </w:rPr>
        <w:t>города</w:t>
      </w:r>
      <w:proofErr w:type="spellEnd"/>
      <w:r w:rsidRPr="00BA2F75">
        <w:rPr>
          <w:lang w:val="ka-GE"/>
        </w:rPr>
        <w:t xml:space="preserve"> </w:t>
      </w:r>
      <w:proofErr w:type="spellStart"/>
      <w:r w:rsidRPr="00BA2F75">
        <w:rPr>
          <w:lang w:val="ka-GE"/>
        </w:rPr>
        <w:t>Поти</w:t>
      </w:r>
      <w:proofErr w:type="spellEnd"/>
      <w:r w:rsidRPr="00BA2F75">
        <w:rPr>
          <w:lang w:val="ka-GE"/>
        </w:rPr>
        <w:t xml:space="preserve"> //“ექსპერიმენტული და კლინიკური მედიცინა”, №4 (59), 2010, </w:t>
      </w:r>
      <w:proofErr w:type="spellStart"/>
      <w:r w:rsidRPr="00BA2F75">
        <w:rPr>
          <w:lang w:val="ka-GE"/>
        </w:rPr>
        <w:t>ст</w:t>
      </w:r>
      <w:proofErr w:type="spellEnd"/>
      <w:r w:rsidRPr="00BA2F75">
        <w:rPr>
          <w:lang w:val="ka-GE"/>
        </w:rPr>
        <w:t>. 112-117.).</w:t>
      </w:r>
    </w:p>
    <w:p w14:paraId="2DFD1D8F" w14:textId="77777777" w:rsidR="00FE6074" w:rsidRPr="00BA2F75" w:rsidRDefault="00FE6074" w:rsidP="00FE6074">
      <w:pPr>
        <w:jc w:val="both"/>
        <w:rPr>
          <w:lang w:val="ka-GE"/>
        </w:rPr>
      </w:pPr>
    </w:p>
    <w:p w14:paraId="6263C6F9" w14:textId="77777777" w:rsidR="00FE6074" w:rsidRDefault="00FE6074" w:rsidP="00FE6074">
      <w:pPr>
        <w:jc w:val="both"/>
        <w:rPr>
          <w:color w:val="000000" w:themeColor="text1"/>
          <w:lang w:val="ka-GE"/>
        </w:rPr>
      </w:pPr>
      <w:r w:rsidRPr="00AB5101">
        <w:rPr>
          <w:color w:val="000000" w:themeColor="text1"/>
          <w:lang w:val="ka-GE"/>
        </w:rPr>
        <w:t xml:space="preserve">სურათზე </w:t>
      </w:r>
      <w:r>
        <w:rPr>
          <w:color w:val="000000" w:themeColor="text1"/>
          <w:lang w:val="ka-GE"/>
        </w:rPr>
        <w:t>1</w:t>
      </w:r>
      <w:r w:rsidRPr="00AB5101">
        <w:rPr>
          <w:color w:val="000000" w:themeColor="text1"/>
          <w:lang w:val="ka-GE"/>
        </w:rPr>
        <w:t xml:space="preserve"> მოცემულია  მდინარე რიონის შესართავის და მიმდებარე ტერიტორიის სანაპირო ზოლის საზღვრების მდებარეობა 1939 წლის (მდინარე რიონის ნავსადგურის ჩრდილოეთით გადაგდებამდე) და არსებული მდგომარეობით.  </w:t>
      </w:r>
    </w:p>
    <w:p w14:paraId="2EE3D366" w14:textId="01137F49" w:rsidR="00FE6074" w:rsidRDefault="00FE6074" w:rsidP="00FE6074">
      <w:pPr>
        <w:rPr>
          <w:b/>
          <w:lang w:val="ka-GE"/>
        </w:rPr>
      </w:pPr>
    </w:p>
    <w:p w14:paraId="6406C68B" w14:textId="72FBB715" w:rsidR="007726CB" w:rsidRDefault="007726CB" w:rsidP="00FE6074">
      <w:pPr>
        <w:rPr>
          <w:b/>
          <w:lang w:val="ka-GE"/>
        </w:rPr>
      </w:pPr>
    </w:p>
    <w:p w14:paraId="3DAB9E36" w14:textId="7BE14193" w:rsidR="007726CB" w:rsidRDefault="007726CB" w:rsidP="00FE6074">
      <w:pPr>
        <w:rPr>
          <w:b/>
          <w:lang w:val="ka-GE"/>
        </w:rPr>
      </w:pPr>
    </w:p>
    <w:p w14:paraId="0B9D9AF1" w14:textId="384DD0D0" w:rsidR="007726CB" w:rsidRDefault="007726CB" w:rsidP="00FE6074">
      <w:pPr>
        <w:rPr>
          <w:b/>
          <w:lang w:val="ka-GE"/>
        </w:rPr>
      </w:pPr>
    </w:p>
    <w:p w14:paraId="1C509D6C" w14:textId="5BB3F440" w:rsidR="007726CB" w:rsidRDefault="007726CB" w:rsidP="00FE6074">
      <w:pPr>
        <w:rPr>
          <w:b/>
          <w:lang w:val="ka-GE"/>
        </w:rPr>
      </w:pPr>
    </w:p>
    <w:p w14:paraId="21AE280C" w14:textId="3143244F" w:rsidR="007726CB" w:rsidRDefault="007726CB" w:rsidP="00FE6074">
      <w:pPr>
        <w:rPr>
          <w:b/>
          <w:lang w:val="ka-GE"/>
        </w:rPr>
      </w:pPr>
    </w:p>
    <w:p w14:paraId="77D4BD44" w14:textId="376DE05A" w:rsidR="007726CB" w:rsidRDefault="007726CB" w:rsidP="00FE6074">
      <w:pPr>
        <w:rPr>
          <w:b/>
          <w:lang w:val="ka-GE"/>
        </w:rPr>
      </w:pPr>
    </w:p>
    <w:p w14:paraId="0D449FE9" w14:textId="1CB75E80" w:rsidR="007726CB" w:rsidRDefault="007726CB" w:rsidP="00FE6074">
      <w:pPr>
        <w:rPr>
          <w:b/>
          <w:lang w:val="ka-GE"/>
        </w:rPr>
      </w:pPr>
    </w:p>
    <w:p w14:paraId="41B11876" w14:textId="4204370A" w:rsidR="007726CB" w:rsidRDefault="007726CB" w:rsidP="00FE6074">
      <w:pPr>
        <w:rPr>
          <w:b/>
          <w:lang w:val="ka-GE"/>
        </w:rPr>
      </w:pPr>
    </w:p>
    <w:p w14:paraId="36C0621C" w14:textId="0D80A018" w:rsidR="007726CB" w:rsidRDefault="007726CB" w:rsidP="00FE6074">
      <w:pPr>
        <w:rPr>
          <w:b/>
          <w:lang w:val="ka-GE"/>
        </w:rPr>
      </w:pPr>
    </w:p>
    <w:p w14:paraId="681E22DF" w14:textId="672CAE5C" w:rsidR="007726CB" w:rsidRDefault="007726CB" w:rsidP="00FE6074">
      <w:pPr>
        <w:rPr>
          <w:b/>
          <w:lang w:val="ka-GE"/>
        </w:rPr>
      </w:pPr>
    </w:p>
    <w:p w14:paraId="3829E819" w14:textId="77777777" w:rsidR="007726CB" w:rsidRDefault="007726CB" w:rsidP="00FE6074">
      <w:pPr>
        <w:rPr>
          <w:b/>
          <w:lang w:val="ka-GE"/>
        </w:rPr>
      </w:pPr>
    </w:p>
    <w:p w14:paraId="7531C82B" w14:textId="77777777" w:rsidR="00FE6074" w:rsidRPr="00BA2F75" w:rsidRDefault="00FE6074" w:rsidP="00FE6074">
      <w:pPr>
        <w:jc w:val="center"/>
        <w:rPr>
          <w:b/>
          <w:lang w:val="ka-GE"/>
        </w:rPr>
      </w:pPr>
      <w:r w:rsidRPr="00BA2F75">
        <w:rPr>
          <w:b/>
          <w:lang w:val="ka-GE"/>
        </w:rPr>
        <w:lastRenderedPageBreak/>
        <w:t xml:space="preserve">სურათი </w:t>
      </w:r>
      <w:r>
        <w:rPr>
          <w:b/>
          <w:lang w:val="ka-GE"/>
        </w:rPr>
        <w:t>1</w:t>
      </w:r>
      <w:r w:rsidRPr="00BA2F75">
        <w:rPr>
          <w:b/>
          <w:lang w:val="ka-GE"/>
        </w:rPr>
        <w:t>: მდინარე რიონის დელტის და მიმდებარე სანაპირო ხაზის დინამიკა 1939-2011 წლებში (წყვეტილით ნაჩვენებია 1939 არსებული სანაპირო ზოლის კონტურები)</w:t>
      </w:r>
    </w:p>
    <w:p w14:paraId="11D90AD7" w14:textId="77777777" w:rsidR="00FE6074" w:rsidRPr="00BA2F75" w:rsidRDefault="00FE6074" w:rsidP="00FE6074">
      <w:pPr>
        <w:rPr>
          <w:lang w:val="ka-GE"/>
        </w:rPr>
      </w:pPr>
    </w:p>
    <w:p w14:paraId="4E819F44" w14:textId="77777777" w:rsidR="00FE6074" w:rsidRPr="00BA2F75" w:rsidRDefault="00FE6074" w:rsidP="00FE6074">
      <w:pPr>
        <w:rPr>
          <w:lang w:val="ka-GE"/>
        </w:rPr>
      </w:pPr>
      <w:r w:rsidRPr="00BA2F75">
        <w:rPr>
          <w:noProof/>
          <w:lang w:val="en-US" w:eastAsia="en-US" w:bidi="ar-SA"/>
        </w:rPr>
        <w:drawing>
          <wp:inline distT="0" distB="0" distL="0" distR="0" wp14:anchorId="3E86ED99" wp14:editId="5955DE06">
            <wp:extent cx="5581767" cy="3431217"/>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18620" cy="3453871"/>
                    </a:xfrm>
                    <a:prstGeom prst="rect">
                      <a:avLst/>
                    </a:prstGeom>
                  </pic:spPr>
                </pic:pic>
              </a:graphicData>
            </a:graphic>
          </wp:inline>
        </w:drawing>
      </w:r>
    </w:p>
    <w:p w14:paraId="5DC7C047" w14:textId="77777777" w:rsidR="00FE6074" w:rsidRPr="00BA2F75" w:rsidRDefault="00FE6074" w:rsidP="00FE6074"/>
    <w:p w14:paraId="5328560F" w14:textId="77777777" w:rsidR="00FE6074" w:rsidRPr="0025180D" w:rsidRDefault="00FE6074" w:rsidP="00FE6074">
      <w:pPr>
        <w:rPr>
          <w:lang w:val="ka-GE"/>
        </w:rPr>
      </w:pPr>
    </w:p>
    <w:p w14:paraId="4D7A575D" w14:textId="77777777" w:rsidR="00FE6074" w:rsidRPr="00AB5101" w:rsidRDefault="00FE6074" w:rsidP="00D25B54">
      <w:pPr>
        <w:pStyle w:val="Heading4"/>
        <w:ind w:left="0"/>
      </w:pPr>
      <w:bookmarkStart w:id="0" w:name="_Toc83646008"/>
      <w:r>
        <w:t>2.</w:t>
      </w:r>
      <w:r w:rsidRPr="00AB5101">
        <w:t xml:space="preserve"> ტალღების პარამეტრები საპროექტო ზონის </w:t>
      </w:r>
      <w:proofErr w:type="spellStart"/>
      <w:r w:rsidRPr="00AB5101">
        <w:t>მიმდებარედ</w:t>
      </w:r>
      <w:bookmarkEnd w:id="0"/>
      <w:proofErr w:type="spellEnd"/>
    </w:p>
    <w:p w14:paraId="6976636C" w14:textId="77777777" w:rsidR="00FE6074" w:rsidRPr="00BA2F75" w:rsidRDefault="00FE6074" w:rsidP="00FE6074">
      <w:pPr>
        <w:rPr>
          <w:b/>
          <w:lang w:val="ka-GE"/>
        </w:rPr>
      </w:pPr>
    </w:p>
    <w:p w14:paraId="7DD121DD" w14:textId="6513E04E" w:rsidR="00FE6074" w:rsidRPr="00BA2F75" w:rsidRDefault="00FE6074" w:rsidP="00FE6074">
      <w:pPr>
        <w:jc w:val="both"/>
        <w:rPr>
          <w:b/>
          <w:lang w:val="ka-GE"/>
        </w:rPr>
      </w:pPr>
      <w:r w:rsidRPr="00BA2F75">
        <w:t xml:space="preserve">რიონის </w:t>
      </w:r>
      <w:r w:rsidRPr="00CE5C25">
        <w:t>შესართავიდან სამხრეთით მდებარეობს ფოთის პორტი, სადაც ტალღებზე დაკვირვებები მიმდინარეობდა დიდი ხნის განმავლობაში</w:t>
      </w:r>
      <w:r w:rsidRPr="00CE5C25">
        <w:rPr>
          <w:rFonts w:cs="AcadNusx"/>
        </w:rPr>
        <w:t xml:space="preserve">. </w:t>
      </w:r>
      <w:r w:rsidRPr="00CE5C25">
        <w:t>პორტის მიმდებარე აკვატორიაში ტალღების განაწილება გვიჩვენებს</w:t>
      </w:r>
      <w:r w:rsidRPr="00CE5C25">
        <w:rPr>
          <w:rFonts w:cs="AcadNusx"/>
        </w:rPr>
        <w:t xml:space="preserve">, </w:t>
      </w:r>
      <w:r w:rsidRPr="00CE5C25">
        <w:t xml:space="preserve">რომ ძირითადი ტალღები არის დასავლეთის მიმართულების </w:t>
      </w:r>
      <w:r w:rsidR="0026752A" w:rsidRPr="00CE5C25">
        <w:rPr>
          <w:lang w:val="ka-GE"/>
        </w:rPr>
        <w:t xml:space="preserve">და შეადგენს საერთო </w:t>
      </w:r>
      <w:proofErr w:type="spellStart"/>
      <w:r w:rsidR="0026752A" w:rsidRPr="00CE5C25">
        <w:rPr>
          <w:lang w:val="ka-GE"/>
        </w:rPr>
        <w:t>რაოედნობის</w:t>
      </w:r>
      <w:proofErr w:type="spellEnd"/>
      <w:r w:rsidR="0026752A" w:rsidRPr="00CE5C25">
        <w:rPr>
          <w:lang w:val="ka-GE"/>
        </w:rPr>
        <w:t xml:space="preserve"> </w:t>
      </w:r>
      <w:r w:rsidRPr="00CE5C25">
        <w:rPr>
          <w:rFonts w:cs="AcadNusx"/>
        </w:rPr>
        <w:t xml:space="preserve">44,7%, </w:t>
      </w:r>
      <w:r w:rsidRPr="00CE5C25">
        <w:t xml:space="preserve">რომლის შემდეგ მოდის სამხრეთ-დასავლეთის მიმართულების ტალღები </w:t>
      </w:r>
      <w:r w:rsidR="00CE5C25" w:rsidRPr="00CE5C25">
        <w:rPr>
          <w:lang w:val="ka-GE"/>
        </w:rPr>
        <w:t xml:space="preserve">- </w:t>
      </w:r>
      <w:r w:rsidRPr="00CE5C25">
        <w:rPr>
          <w:rFonts w:cs="AcadNusx"/>
        </w:rPr>
        <w:t xml:space="preserve">39%, </w:t>
      </w:r>
      <w:r w:rsidRPr="00CE5C25">
        <w:t xml:space="preserve">ხოლო სამხრეთის </w:t>
      </w:r>
      <w:r w:rsidRPr="00CE5C25">
        <w:rPr>
          <w:lang w:val="ka-GE"/>
        </w:rPr>
        <w:t xml:space="preserve">ტალღები </w:t>
      </w:r>
      <w:r w:rsidRPr="00CE5C25">
        <w:t xml:space="preserve">შეადგენს </w:t>
      </w:r>
      <w:r w:rsidRPr="00CE5C25">
        <w:rPr>
          <w:rFonts w:cs="AcadNusx"/>
        </w:rPr>
        <w:t>6,3%</w:t>
      </w:r>
      <w:r w:rsidR="00CE5C25" w:rsidRPr="00CE5C25">
        <w:rPr>
          <w:rFonts w:cs="AcadNusx"/>
          <w:lang w:val="ka-GE"/>
        </w:rPr>
        <w:t>-ს</w:t>
      </w:r>
      <w:r w:rsidRPr="00CE5C25">
        <w:rPr>
          <w:rFonts w:cs="AcadNusx"/>
        </w:rPr>
        <w:t xml:space="preserve">. </w:t>
      </w:r>
      <w:r w:rsidRPr="00CE5C25">
        <w:t>სეზონების მიხედვით</w:t>
      </w:r>
      <w:r w:rsidRPr="00CE5C25">
        <w:rPr>
          <w:rFonts w:cs="AcadNusx"/>
        </w:rPr>
        <w:t xml:space="preserve">: </w:t>
      </w:r>
      <w:r w:rsidRPr="00CE5C25">
        <w:t>ზაფხულში არის ძირითადად სამხრეთ</w:t>
      </w:r>
      <w:r w:rsidRPr="00CE5C25">
        <w:rPr>
          <w:rFonts w:cs="AcadNusx"/>
        </w:rPr>
        <w:t>-</w:t>
      </w:r>
      <w:r w:rsidRPr="00CE5C25">
        <w:t>დასავლეთის მიმართულების ტალღები</w:t>
      </w:r>
      <w:r w:rsidRPr="00CE5C25">
        <w:rPr>
          <w:rFonts w:cs="AcadNusx"/>
        </w:rPr>
        <w:t xml:space="preserve">, </w:t>
      </w:r>
      <w:r w:rsidRPr="00CE5C25">
        <w:t xml:space="preserve">ხოლო ზამთარში </w:t>
      </w:r>
      <w:r w:rsidRPr="00CE5C25">
        <w:rPr>
          <w:rFonts w:cs="AcadNusx"/>
        </w:rPr>
        <w:t>დასავლეთის</w:t>
      </w:r>
      <w:r w:rsidRPr="00CE5C25">
        <w:t xml:space="preserve"> მიმართულების</w:t>
      </w:r>
      <w:r w:rsidRPr="00CE5C25">
        <w:rPr>
          <w:lang w:val="ka-GE"/>
        </w:rPr>
        <w:t xml:space="preserve"> ტალღები</w:t>
      </w:r>
      <w:r w:rsidRPr="00CE5C25">
        <w:rPr>
          <w:rStyle w:val="FootnoteReference"/>
        </w:rPr>
        <w:footnoteReference w:id="2"/>
      </w:r>
      <w:r w:rsidRPr="00CE5C25">
        <w:t>.</w:t>
      </w:r>
    </w:p>
    <w:p w14:paraId="5B0D103F" w14:textId="77777777" w:rsidR="00FE6074" w:rsidRPr="00BA2F75" w:rsidRDefault="00FE6074" w:rsidP="00FE6074">
      <w:pPr>
        <w:rPr>
          <w:b/>
          <w:lang w:val="ka-GE"/>
        </w:rPr>
      </w:pPr>
    </w:p>
    <w:p w14:paraId="1F352F8F" w14:textId="1460A968" w:rsidR="00FE6074" w:rsidRPr="00AB5101" w:rsidRDefault="00FE6074" w:rsidP="00FE6074">
      <w:pPr>
        <w:jc w:val="both"/>
        <w:rPr>
          <w:rFonts w:cs="AcadNusx"/>
          <w:color w:val="000000" w:themeColor="text1"/>
        </w:rPr>
      </w:pPr>
      <w:r w:rsidRPr="00CE5C25">
        <w:t xml:space="preserve">ტალღის სიმაღლეები შემდეგნაირადაა </w:t>
      </w:r>
      <w:r w:rsidRPr="00CE5C25">
        <w:rPr>
          <w:color w:val="000000" w:themeColor="text1"/>
        </w:rPr>
        <w:t>განაწილებული</w:t>
      </w:r>
      <w:r w:rsidRPr="00CE5C25">
        <w:rPr>
          <w:rFonts w:cs="AcadNusx"/>
          <w:color w:val="000000" w:themeColor="text1"/>
        </w:rPr>
        <w:t xml:space="preserve">: </w:t>
      </w:r>
      <w:r w:rsidRPr="00CE5C25">
        <w:rPr>
          <w:color w:val="000000" w:themeColor="text1"/>
        </w:rPr>
        <w:t>ტალღებზე</w:t>
      </w:r>
      <w:r w:rsidRPr="00CE5C25">
        <w:rPr>
          <w:rFonts w:cs="AcadNusx"/>
          <w:color w:val="000000" w:themeColor="text1"/>
        </w:rPr>
        <w:t xml:space="preserve">, </w:t>
      </w:r>
      <w:r w:rsidRPr="00CE5C25">
        <w:rPr>
          <w:color w:val="000000" w:themeColor="text1"/>
        </w:rPr>
        <w:t xml:space="preserve">რომლის სიმაღლეები ნაკლებია </w:t>
      </w:r>
      <w:r w:rsidRPr="00CE5C25">
        <w:rPr>
          <w:rFonts w:cs="AcadNusx"/>
          <w:color w:val="000000" w:themeColor="text1"/>
        </w:rPr>
        <w:t>0,7</w:t>
      </w:r>
      <w:r w:rsidRPr="00CE5C25">
        <w:rPr>
          <w:color w:val="000000" w:themeColor="text1"/>
        </w:rPr>
        <w:t>მ</w:t>
      </w:r>
      <w:r w:rsidRPr="00CE5C25">
        <w:rPr>
          <w:color w:val="000000" w:themeColor="text1"/>
          <w:lang w:val="ka-GE"/>
        </w:rPr>
        <w:t>-ზე</w:t>
      </w:r>
      <w:r w:rsidRPr="00CE5C25">
        <w:rPr>
          <w:color w:val="000000" w:themeColor="text1"/>
        </w:rPr>
        <w:t xml:space="preserve"> </w:t>
      </w:r>
      <w:r w:rsidR="00CE5C25" w:rsidRPr="00CE5C25">
        <w:rPr>
          <w:color w:val="000000" w:themeColor="text1"/>
          <w:lang w:val="ka-GE"/>
        </w:rPr>
        <w:t xml:space="preserve">შეადგენს საერთო რაოდენობის </w:t>
      </w:r>
      <w:r w:rsidRPr="00CE5C25">
        <w:rPr>
          <w:rFonts w:cs="AcadNusx"/>
          <w:color w:val="000000" w:themeColor="text1"/>
        </w:rPr>
        <w:t>63,4%</w:t>
      </w:r>
      <w:r w:rsidR="00CE5C25" w:rsidRPr="00CE5C25">
        <w:rPr>
          <w:rFonts w:cs="AcadNusx"/>
          <w:color w:val="000000" w:themeColor="text1"/>
          <w:lang w:val="ka-GE"/>
        </w:rPr>
        <w:t>-ს</w:t>
      </w:r>
      <w:r w:rsidRPr="00CE5C25">
        <w:rPr>
          <w:rFonts w:cs="AcadNusx"/>
          <w:color w:val="000000" w:themeColor="text1"/>
          <w:lang w:val="ka-GE"/>
        </w:rPr>
        <w:t>;</w:t>
      </w:r>
      <w:r w:rsidRPr="00CE5C25">
        <w:rPr>
          <w:rFonts w:cs="AcadNusx"/>
          <w:color w:val="000000" w:themeColor="text1"/>
        </w:rPr>
        <w:t xml:space="preserve"> 0,7 </w:t>
      </w:r>
      <w:r w:rsidRPr="00CE5C25">
        <w:rPr>
          <w:rFonts w:cs="AcadNusx"/>
          <w:color w:val="000000" w:themeColor="text1"/>
          <w:lang w:val="ka-GE"/>
        </w:rPr>
        <w:t xml:space="preserve">- </w:t>
      </w:r>
      <w:r w:rsidRPr="00CE5C25">
        <w:rPr>
          <w:rFonts w:cs="AcadNusx"/>
          <w:color w:val="000000" w:themeColor="text1"/>
        </w:rPr>
        <w:t>2</w:t>
      </w:r>
      <w:r w:rsidRPr="00CE5C25">
        <w:rPr>
          <w:color w:val="000000" w:themeColor="text1"/>
        </w:rPr>
        <w:t>მ</w:t>
      </w:r>
      <w:r w:rsidRPr="00CE5C25">
        <w:rPr>
          <w:color w:val="000000" w:themeColor="text1"/>
          <w:lang w:val="ka-GE"/>
        </w:rPr>
        <w:t>-ზე</w:t>
      </w:r>
      <w:r w:rsidRPr="00CE5C25">
        <w:rPr>
          <w:color w:val="000000" w:themeColor="text1"/>
        </w:rPr>
        <w:t xml:space="preserve"> ტალღები</w:t>
      </w:r>
      <w:r w:rsidR="00CE5C25" w:rsidRPr="00CE5C25">
        <w:rPr>
          <w:color w:val="000000" w:themeColor="text1"/>
          <w:lang w:val="ka-GE"/>
        </w:rPr>
        <w:t xml:space="preserve"> შეადგენს</w:t>
      </w:r>
      <w:r w:rsidRPr="00CE5C25">
        <w:rPr>
          <w:color w:val="000000" w:themeColor="text1"/>
        </w:rPr>
        <w:t xml:space="preserve"> </w:t>
      </w:r>
      <w:r w:rsidRPr="00CE5C25">
        <w:rPr>
          <w:rFonts w:cs="AcadNusx"/>
          <w:color w:val="000000" w:themeColor="text1"/>
        </w:rPr>
        <w:t>– 29%</w:t>
      </w:r>
      <w:r w:rsidR="00CE5C25" w:rsidRPr="00CE5C25">
        <w:rPr>
          <w:rFonts w:cs="AcadNusx"/>
          <w:color w:val="000000" w:themeColor="text1"/>
          <w:lang w:val="ka-GE"/>
        </w:rPr>
        <w:t>-ს,</w:t>
      </w:r>
      <w:r w:rsidRPr="00CE5C25">
        <w:rPr>
          <w:rFonts w:cs="AcadNusx"/>
          <w:color w:val="000000" w:themeColor="text1"/>
        </w:rPr>
        <w:t xml:space="preserve"> </w:t>
      </w:r>
      <w:r w:rsidRPr="00CE5C25">
        <w:rPr>
          <w:color w:val="000000" w:themeColor="text1"/>
        </w:rPr>
        <w:t>ხოლო ტალღები</w:t>
      </w:r>
      <w:r w:rsidRPr="00CE5C25">
        <w:rPr>
          <w:color w:val="000000" w:themeColor="text1"/>
          <w:lang w:val="ka-GE"/>
        </w:rPr>
        <w:t>,</w:t>
      </w:r>
      <w:r w:rsidRPr="00CE5C25">
        <w:rPr>
          <w:color w:val="000000" w:themeColor="text1"/>
        </w:rPr>
        <w:t xml:space="preserve"> რომლის სიმაღლეები მეტია </w:t>
      </w:r>
      <w:r w:rsidRPr="00CE5C25">
        <w:rPr>
          <w:rFonts w:cs="AcadNusx"/>
          <w:color w:val="000000" w:themeColor="text1"/>
        </w:rPr>
        <w:t>2</w:t>
      </w:r>
      <w:r w:rsidRPr="00CE5C25">
        <w:rPr>
          <w:color w:val="000000" w:themeColor="text1"/>
        </w:rPr>
        <w:t>მ</w:t>
      </w:r>
      <w:r w:rsidRPr="00CE5C25">
        <w:rPr>
          <w:rFonts w:cs="AcadNusx"/>
          <w:color w:val="000000" w:themeColor="text1"/>
        </w:rPr>
        <w:t>-</w:t>
      </w:r>
      <w:r w:rsidRPr="00CE5C25">
        <w:rPr>
          <w:color w:val="000000" w:themeColor="text1"/>
        </w:rPr>
        <w:t xml:space="preserve">ზე </w:t>
      </w:r>
      <w:r w:rsidRPr="00CE5C25">
        <w:rPr>
          <w:color w:val="000000" w:themeColor="text1"/>
          <w:lang w:val="ka-GE"/>
        </w:rPr>
        <w:t xml:space="preserve">- </w:t>
      </w:r>
      <w:r w:rsidRPr="00CE5C25">
        <w:rPr>
          <w:rFonts w:cs="AcadNusx"/>
          <w:color w:val="000000" w:themeColor="text1"/>
        </w:rPr>
        <w:t>7,3%</w:t>
      </w:r>
      <w:r w:rsidR="00CE5C25" w:rsidRPr="00CE5C25">
        <w:rPr>
          <w:rFonts w:cs="AcadNusx"/>
          <w:color w:val="000000" w:themeColor="text1"/>
          <w:lang w:val="ka-GE"/>
        </w:rPr>
        <w:t>-ს</w:t>
      </w:r>
      <w:r w:rsidRPr="00CE5C25">
        <w:rPr>
          <w:rFonts w:cs="AcadNusx"/>
          <w:color w:val="000000" w:themeColor="text1"/>
        </w:rPr>
        <w:t>.</w:t>
      </w:r>
    </w:p>
    <w:p w14:paraId="566E3F4A" w14:textId="77777777" w:rsidR="00FE6074" w:rsidRPr="00BA2F75" w:rsidRDefault="00FE6074" w:rsidP="00FE6074">
      <w:pPr>
        <w:jc w:val="both"/>
        <w:rPr>
          <w:lang w:val="ka-GE"/>
        </w:rPr>
      </w:pPr>
    </w:p>
    <w:p w14:paraId="5E7ED884" w14:textId="77777777" w:rsidR="00FE6074" w:rsidRPr="004A7FED" w:rsidRDefault="00FE6074" w:rsidP="00FE6074">
      <w:pPr>
        <w:jc w:val="both"/>
        <w:rPr>
          <w:lang w:val="ka-GE"/>
        </w:rPr>
      </w:pPr>
      <w:r w:rsidRPr="00BA2F75">
        <w:t>ქალაქი ფოთი გეოგრაფიული მდებარეობიდან გამომდინარე, ხშირად განიცდის აღმოსავლეთის ქარების გავლენას</w:t>
      </w:r>
      <w:r w:rsidRPr="00BA2F75">
        <w:rPr>
          <w:rFonts w:cs="AcadNusx"/>
        </w:rPr>
        <w:t xml:space="preserve">. </w:t>
      </w:r>
      <w:r w:rsidRPr="00BA2F75">
        <w:t>ზაფხულში უმეტესად ქრის სამხრეთ</w:t>
      </w:r>
      <w:r w:rsidRPr="00BA2F75">
        <w:rPr>
          <w:rFonts w:cs="AcadNusx"/>
        </w:rPr>
        <w:t>-</w:t>
      </w:r>
      <w:r w:rsidRPr="00BA2F75">
        <w:t>დასავლეთის</w:t>
      </w:r>
      <w:r w:rsidRPr="00BA2F75">
        <w:rPr>
          <w:rFonts w:cs="AcadNusx"/>
        </w:rPr>
        <w:t xml:space="preserve">, </w:t>
      </w:r>
      <w:r w:rsidRPr="00BA2F75">
        <w:t>დასავლეთისა და ჩრდილო</w:t>
      </w:r>
      <w:r w:rsidRPr="00BA2F75">
        <w:rPr>
          <w:rFonts w:cs="AcadNusx"/>
        </w:rPr>
        <w:t>-</w:t>
      </w:r>
      <w:r w:rsidRPr="00BA2F75">
        <w:t>დასავლეთის ქარები</w:t>
      </w:r>
      <w:r w:rsidRPr="00BA2F75">
        <w:rPr>
          <w:rFonts w:cs="AcadNusx"/>
        </w:rPr>
        <w:t xml:space="preserve">, </w:t>
      </w:r>
      <w:r w:rsidRPr="00BA2F75">
        <w:t>მაშინ როცა ზამთარში ძირითადად ქრის სამხრეთ</w:t>
      </w:r>
      <w:r w:rsidRPr="00BA2F75">
        <w:rPr>
          <w:rFonts w:cs="AcadNusx"/>
        </w:rPr>
        <w:t>-</w:t>
      </w:r>
      <w:r w:rsidRPr="00BA2F75">
        <w:t>აღმოსავლეთისა და ჩრდილო</w:t>
      </w:r>
      <w:r w:rsidRPr="00BA2F75">
        <w:rPr>
          <w:rFonts w:cs="AcadNusx"/>
        </w:rPr>
        <w:t>-</w:t>
      </w:r>
      <w:r w:rsidRPr="00BA2F75">
        <w:t xml:space="preserve">აღმოსავლეთის ქარები. ცხრილ </w:t>
      </w:r>
      <w:r>
        <w:rPr>
          <w:lang w:val="ka-GE"/>
        </w:rPr>
        <w:t>1</w:t>
      </w:r>
      <w:r w:rsidRPr="00BA2F75">
        <w:rPr>
          <w:lang w:val="ka-GE"/>
        </w:rPr>
        <w:t xml:space="preserve"> </w:t>
      </w:r>
      <w:r w:rsidRPr="00BA2F75">
        <w:rPr>
          <w:rFonts w:cs="AcadNusx"/>
        </w:rPr>
        <w:t>-</w:t>
      </w:r>
      <w:r w:rsidRPr="00BA2F75">
        <w:rPr>
          <w:rFonts w:cs="AcadNusx"/>
          <w:lang w:val="ka-GE"/>
        </w:rPr>
        <w:t xml:space="preserve"> </w:t>
      </w:r>
      <w:r w:rsidRPr="00BA2F75">
        <w:t>ში მოყვანილია ქარების წლიური განაწილება (პროცენტებში)</w:t>
      </w:r>
      <w:r>
        <w:rPr>
          <w:lang w:val="ka-GE"/>
        </w:rPr>
        <w:t>.</w:t>
      </w:r>
    </w:p>
    <w:p w14:paraId="4345299A" w14:textId="77777777" w:rsidR="00FE6074" w:rsidRPr="00BA2F75" w:rsidRDefault="00FE6074" w:rsidP="00FE6074">
      <w:pPr>
        <w:jc w:val="both"/>
        <w:rPr>
          <w:lang w:val="ka-GE"/>
        </w:rPr>
      </w:pPr>
    </w:p>
    <w:p w14:paraId="4F59D721" w14:textId="77777777" w:rsidR="00FE6074" w:rsidRPr="00BA2F75" w:rsidRDefault="00FE6074" w:rsidP="00FE6074">
      <w:pPr>
        <w:jc w:val="center"/>
        <w:rPr>
          <w:rFonts w:cs="AcadNusx"/>
          <w:b/>
        </w:rPr>
      </w:pPr>
      <w:r w:rsidRPr="00BA2F75">
        <w:rPr>
          <w:b/>
        </w:rPr>
        <w:t xml:space="preserve">ცხრილი </w:t>
      </w:r>
      <w:r>
        <w:rPr>
          <w:b/>
          <w:lang w:val="ka-GE"/>
        </w:rPr>
        <w:t>1</w:t>
      </w:r>
      <w:r w:rsidRPr="00BA2F75">
        <w:rPr>
          <w:b/>
          <w:lang w:val="ka-GE"/>
        </w:rPr>
        <w:t xml:space="preserve">: </w:t>
      </w:r>
      <w:r w:rsidRPr="00BA2F75">
        <w:rPr>
          <w:b/>
        </w:rPr>
        <w:t>ქარების წლიური განაწილება</w:t>
      </w:r>
      <w:r w:rsidRPr="00BA2F75">
        <w:rPr>
          <w:rStyle w:val="FootnoteReference"/>
          <w:b/>
        </w:rPr>
        <w:footnoteReference w:id="3"/>
      </w:r>
      <w:r w:rsidRPr="00BA2F75">
        <w:rPr>
          <w:b/>
          <w:lang w:val="ka-GE"/>
        </w:rPr>
        <w:t xml:space="preserve"> (%)</w:t>
      </w:r>
      <w:r w:rsidRPr="00BA2F75">
        <w:rPr>
          <w:rFonts w:cs="AcadNusx"/>
          <w:b/>
        </w:rPr>
        <w:t>.</w:t>
      </w:r>
    </w:p>
    <w:tbl>
      <w:tblPr>
        <w:tblStyle w:val="TableGrid"/>
        <w:tblW w:w="0" w:type="auto"/>
        <w:jc w:val="center"/>
        <w:tblLook w:val="04A0" w:firstRow="1" w:lastRow="0" w:firstColumn="1" w:lastColumn="0" w:noHBand="0" w:noVBand="1"/>
      </w:tblPr>
      <w:tblGrid>
        <w:gridCol w:w="901"/>
        <w:gridCol w:w="519"/>
        <w:gridCol w:w="709"/>
        <w:gridCol w:w="601"/>
        <w:gridCol w:w="708"/>
        <w:gridCol w:w="709"/>
        <w:gridCol w:w="709"/>
        <w:gridCol w:w="709"/>
        <w:gridCol w:w="708"/>
        <w:gridCol w:w="709"/>
      </w:tblGrid>
      <w:tr w:rsidR="00FE6074" w:rsidRPr="00BA2F75" w14:paraId="3344A229" w14:textId="77777777" w:rsidTr="00820B9B">
        <w:trPr>
          <w:cantSplit/>
          <w:trHeight w:val="1812"/>
          <w:jc w:val="center"/>
        </w:trPr>
        <w:tc>
          <w:tcPr>
            <w:tcW w:w="901" w:type="dxa"/>
            <w:textDirection w:val="btLr"/>
          </w:tcPr>
          <w:p w14:paraId="449EF331" w14:textId="77777777" w:rsidR="00FE6074" w:rsidRPr="00BA2F75" w:rsidRDefault="00FE6074" w:rsidP="00820B9B">
            <w:pPr>
              <w:ind w:left="113" w:right="113"/>
              <w:jc w:val="center"/>
              <w:rPr>
                <w:lang w:val="ka-GE"/>
              </w:rPr>
            </w:pPr>
          </w:p>
        </w:tc>
        <w:tc>
          <w:tcPr>
            <w:tcW w:w="512" w:type="dxa"/>
            <w:textDirection w:val="btLr"/>
          </w:tcPr>
          <w:p w14:paraId="20E46F5A" w14:textId="77777777" w:rsidR="00FE6074" w:rsidRPr="00BA2F75" w:rsidRDefault="00FE6074" w:rsidP="00820B9B">
            <w:pPr>
              <w:ind w:left="113" w:right="113"/>
              <w:jc w:val="center"/>
              <w:rPr>
                <w:lang w:val="ka-GE"/>
              </w:rPr>
            </w:pPr>
            <w:r w:rsidRPr="00BA2F75">
              <w:rPr>
                <w:lang w:val="ka-GE"/>
              </w:rPr>
              <w:t>ჩრდილოეთი</w:t>
            </w:r>
          </w:p>
        </w:tc>
        <w:tc>
          <w:tcPr>
            <w:tcW w:w="709" w:type="dxa"/>
            <w:textDirection w:val="btLr"/>
          </w:tcPr>
          <w:p w14:paraId="76908D49" w14:textId="77777777" w:rsidR="00FE6074" w:rsidRPr="00BA2F75" w:rsidRDefault="00FE6074" w:rsidP="00820B9B">
            <w:pPr>
              <w:ind w:left="113" w:right="113"/>
              <w:jc w:val="center"/>
              <w:rPr>
                <w:lang w:val="ka-GE"/>
              </w:rPr>
            </w:pPr>
            <w:r w:rsidRPr="00BA2F75">
              <w:rPr>
                <w:lang w:val="ka-GE"/>
              </w:rPr>
              <w:t>ჩრდილო/აღმოსავლეთი</w:t>
            </w:r>
          </w:p>
        </w:tc>
        <w:tc>
          <w:tcPr>
            <w:tcW w:w="567" w:type="dxa"/>
            <w:textDirection w:val="btLr"/>
          </w:tcPr>
          <w:p w14:paraId="22890F33" w14:textId="77777777" w:rsidR="00FE6074" w:rsidRPr="00BA2F75" w:rsidRDefault="00FE6074" w:rsidP="00820B9B">
            <w:pPr>
              <w:ind w:left="113" w:right="113"/>
              <w:jc w:val="center"/>
              <w:rPr>
                <w:lang w:val="ka-GE"/>
              </w:rPr>
            </w:pPr>
            <w:r w:rsidRPr="00BA2F75">
              <w:rPr>
                <w:lang w:val="ka-GE"/>
              </w:rPr>
              <w:t>აღმოსავლეთი</w:t>
            </w:r>
          </w:p>
        </w:tc>
        <w:tc>
          <w:tcPr>
            <w:tcW w:w="708" w:type="dxa"/>
            <w:textDirection w:val="btLr"/>
          </w:tcPr>
          <w:p w14:paraId="7F18DDBB" w14:textId="77777777" w:rsidR="00FE6074" w:rsidRPr="00BA2F75" w:rsidRDefault="00FE6074" w:rsidP="00820B9B">
            <w:pPr>
              <w:ind w:left="113" w:right="113"/>
              <w:jc w:val="center"/>
              <w:rPr>
                <w:lang w:val="ka-GE"/>
              </w:rPr>
            </w:pPr>
            <w:r w:rsidRPr="00BA2F75">
              <w:rPr>
                <w:lang w:val="ka-GE"/>
              </w:rPr>
              <w:t>სამხრეთ-აღმოსავლეთი</w:t>
            </w:r>
          </w:p>
        </w:tc>
        <w:tc>
          <w:tcPr>
            <w:tcW w:w="709" w:type="dxa"/>
            <w:textDirection w:val="btLr"/>
          </w:tcPr>
          <w:p w14:paraId="77FF56B3" w14:textId="77777777" w:rsidR="00FE6074" w:rsidRPr="00BA2F75" w:rsidRDefault="00FE6074" w:rsidP="00820B9B">
            <w:pPr>
              <w:ind w:left="113" w:right="113"/>
              <w:jc w:val="center"/>
              <w:rPr>
                <w:lang w:val="ka-GE"/>
              </w:rPr>
            </w:pPr>
            <w:r w:rsidRPr="00BA2F75">
              <w:rPr>
                <w:lang w:val="ka-GE"/>
              </w:rPr>
              <w:t>სამხრეთი</w:t>
            </w:r>
          </w:p>
        </w:tc>
        <w:tc>
          <w:tcPr>
            <w:tcW w:w="709" w:type="dxa"/>
            <w:textDirection w:val="btLr"/>
          </w:tcPr>
          <w:p w14:paraId="19AE1654" w14:textId="77777777" w:rsidR="00FE6074" w:rsidRPr="00BA2F75" w:rsidRDefault="00FE6074" w:rsidP="00820B9B">
            <w:pPr>
              <w:ind w:left="113" w:right="113"/>
              <w:jc w:val="center"/>
              <w:rPr>
                <w:lang w:val="ka-GE"/>
              </w:rPr>
            </w:pPr>
            <w:r w:rsidRPr="00BA2F75">
              <w:rPr>
                <w:lang w:val="ka-GE"/>
              </w:rPr>
              <w:t>სამხრეთ-დასავლეთი</w:t>
            </w:r>
          </w:p>
        </w:tc>
        <w:tc>
          <w:tcPr>
            <w:tcW w:w="709" w:type="dxa"/>
            <w:textDirection w:val="btLr"/>
          </w:tcPr>
          <w:p w14:paraId="469B4D63" w14:textId="77777777" w:rsidR="00FE6074" w:rsidRPr="00BA2F75" w:rsidRDefault="00FE6074" w:rsidP="00820B9B">
            <w:pPr>
              <w:ind w:left="113" w:right="113"/>
              <w:jc w:val="center"/>
              <w:rPr>
                <w:lang w:val="ka-GE"/>
              </w:rPr>
            </w:pPr>
            <w:r w:rsidRPr="00BA2F75">
              <w:rPr>
                <w:lang w:val="ka-GE"/>
              </w:rPr>
              <w:t>დასავლეთი</w:t>
            </w:r>
          </w:p>
        </w:tc>
        <w:tc>
          <w:tcPr>
            <w:tcW w:w="708" w:type="dxa"/>
            <w:textDirection w:val="btLr"/>
          </w:tcPr>
          <w:p w14:paraId="4EF4A3A2" w14:textId="77777777" w:rsidR="00FE6074" w:rsidRPr="00BA2F75" w:rsidRDefault="00FE6074" w:rsidP="00820B9B">
            <w:pPr>
              <w:ind w:left="113" w:right="113"/>
              <w:jc w:val="center"/>
              <w:rPr>
                <w:lang w:val="ka-GE"/>
              </w:rPr>
            </w:pPr>
            <w:r w:rsidRPr="00BA2F75">
              <w:rPr>
                <w:lang w:val="ka-GE"/>
              </w:rPr>
              <w:t>ჩრდილო-დასავლეთი</w:t>
            </w:r>
          </w:p>
        </w:tc>
        <w:tc>
          <w:tcPr>
            <w:tcW w:w="709" w:type="dxa"/>
            <w:textDirection w:val="btLr"/>
          </w:tcPr>
          <w:p w14:paraId="1A36616F" w14:textId="77777777" w:rsidR="00FE6074" w:rsidRPr="00BA2F75" w:rsidRDefault="00FE6074" w:rsidP="00820B9B">
            <w:pPr>
              <w:ind w:left="113" w:right="113"/>
              <w:jc w:val="center"/>
              <w:rPr>
                <w:lang w:val="ka-GE"/>
              </w:rPr>
            </w:pPr>
            <w:r w:rsidRPr="00BA2F75">
              <w:rPr>
                <w:lang w:val="ka-GE"/>
              </w:rPr>
              <w:t>სულ</w:t>
            </w:r>
          </w:p>
        </w:tc>
      </w:tr>
      <w:tr w:rsidR="00FE6074" w:rsidRPr="00BA2F75" w14:paraId="04D07B7D" w14:textId="77777777" w:rsidTr="00820B9B">
        <w:trPr>
          <w:jc w:val="center"/>
        </w:trPr>
        <w:tc>
          <w:tcPr>
            <w:tcW w:w="901" w:type="dxa"/>
          </w:tcPr>
          <w:p w14:paraId="6B0DD9A1" w14:textId="77777777" w:rsidR="00FE6074" w:rsidRPr="00BA2F75" w:rsidRDefault="00FE6074" w:rsidP="00820B9B">
            <w:pPr>
              <w:jc w:val="center"/>
              <w:rPr>
                <w:lang w:val="ka-GE"/>
              </w:rPr>
            </w:pPr>
            <w:r w:rsidRPr="00BA2F75">
              <w:rPr>
                <w:lang w:val="ka-GE"/>
              </w:rPr>
              <w:t>1-4</w:t>
            </w:r>
          </w:p>
        </w:tc>
        <w:tc>
          <w:tcPr>
            <w:tcW w:w="512" w:type="dxa"/>
          </w:tcPr>
          <w:p w14:paraId="0D62F46C" w14:textId="77777777" w:rsidR="00FE6074" w:rsidRPr="00BA2F75" w:rsidRDefault="00FE6074" w:rsidP="00820B9B">
            <w:pPr>
              <w:jc w:val="center"/>
              <w:rPr>
                <w:lang w:val="ka-GE"/>
              </w:rPr>
            </w:pPr>
            <w:r w:rsidRPr="00BA2F75">
              <w:rPr>
                <w:lang w:val="ka-GE"/>
              </w:rPr>
              <w:t>2</w:t>
            </w:r>
          </w:p>
        </w:tc>
        <w:tc>
          <w:tcPr>
            <w:tcW w:w="709" w:type="dxa"/>
          </w:tcPr>
          <w:p w14:paraId="28477B53" w14:textId="77777777" w:rsidR="00FE6074" w:rsidRPr="00BA2F75" w:rsidRDefault="00FE6074" w:rsidP="00820B9B">
            <w:pPr>
              <w:jc w:val="center"/>
              <w:rPr>
                <w:lang w:val="ka-GE"/>
              </w:rPr>
            </w:pPr>
            <w:r w:rsidRPr="00BA2F75">
              <w:rPr>
                <w:lang w:val="ka-GE"/>
              </w:rPr>
              <w:t>5.2</w:t>
            </w:r>
          </w:p>
        </w:tc>
        <w:tc>
          <w:tcPr>
            <w:tcW w:w="567" w:type="dxa"/>
          </w:tcPr>
          <w:p w14:paraId="5952D972" w14:textId="77777777" w:rsidR="00FE6074" w:rsidRPr="00BA2F75" w:rsidRDefault="00FE6074" w:rsidP="00820B9B">
            <w:pPr>
              <w:jc w:val="center"/>
              <w:rPr>
                <w:lang w:val="ka-GE"/>
              </w:rPr>
            </w:pPr>
            <w:r w:rsidRPr="00BA2F75">
              <w:rPr>
                <w:lang w:val="ka-GE"/>
              </w:rPr>
              <w:t>16.7</w:t>
            </w:r>
          </w:p>
        </w:tc>
        <w:tc>
          <w:tcPr>
            <w:tcW w:w="708" w:type="dxa"/>
          </w:tcPr>
          <w:p w14:paraId="5A6CD064" w14:textId="77777777" w:rsidR="00FE6074" w:rsidRPr="00BA2F75" w:rsidRDefault="00FE6074" w:rsidP="00820B9B">
            <w:pPr>
              <w:jc w:val="center"/>
              <w:rPr>
                <w:lang w:val="ka-GE"/>
              </w:rPr>
            </w:pPr>
            <w:r w:rsidRPr="00BA2F75">
              <w:rPr>
                <w:lang w:val="ka-GE"/>
              </w:rPr>
              <w:t>4.1</w:t>
            </w:r>
          </w:p>
        </w:tc>
        <w:tc>
          <w:tcPr>
            <w:tcW w:w="709" w:type="dxa"/>
          </w:tcPr>
          <w:p w14:paraId="1B836E56" w14:textId="77777777" w:rsidR="00FE6074" w:rsidRPr="00BA2F75" w:rsidRDefault="00FE6074" w:rsidP="00820B9B">
            <w:pPr>
              <w:jc w:val="center"/>
              <w:rPr>
                <w:lang w:val="ka-GE"/>
              </w:rPr>
            </w:pPr>
            <w:r w:rsidRPr="00BA2F75">
              <w:rPr>
                <w:lang w:val="ka-GE"/>
              </w:rPr>
              <w:t>4.4</w:t>
            </w:r>
          </w:p>
        </w:tc>
        <w:tc>
          <w:tcPr>
            <w:tcW w:w="709" w:type="dxa"/>
          </w:tcPr>
          <w:p w14:paraId="1C2CA333" w14:textId="77777777" w:rsidR="00FE6074" w:rsidRPr="00BA2F75" w:rsidRDefault="00FE6074" w:rsidP="00820B9B">
            <w:pPr>
              <w:jc w:val="center"/>
              <w:rPr>
                <w:lang w:val="ka-GE"/>
              </w:rPr>
            </w:pPr>
            <w:r w:rsidRPr="00BA2F75">
              <w:rPr>
                <w:lang w:val="ka-GE"/>
              </w:rPr>
              <w:t>4.7</w:t>
            </w:r>
          </w:p>
        </w:tc>
        <w:tc>
          <w:tcPr>
            <w:tcW w:w="709" w:type="dxa"/>
          </w:tcPr>
          <w:p w14:paraId="777D99B7" w14:textId="77777777" w:rsidR="00FE6074" w:rsidRPr="00BA2F75" w:rsidRDefault="00FE6074" w:rsidP="00820B9B">
            <w:pPr>
              <w:jc w:val="center"/>
              <w:rPr>
                <w:lang w:val="ka-GE"/>
              </w:rPr>
            </w:pPr>
            <w:r w:rsidRPr="00BA2F75">
              <w:rPr>
                <w:lang w:val="ka-GE"/>
              </w:rPr>
              <w:t>10.4</w:t>
            </w:r>
          </w:p>
        </w:tc>
        <w:tc>
          <w:tcPr>
            <w:tcW w:w="708" w:type="dxa"/>
          </w:tcPr>
          <w:p w14:paraId="287EF88B" w14:textId="77777777" w:rsidR="00FE6074" w:rsidRPr="00BA2F75" w:rsidRDefault="00FE6074" w:rsidP="00820B9B">
            <w:pPr>
              <w:jc w:val="center"/>
              <w:rPr>
                <w:lang w:val="ka-GE"/>
              </w:rPr>
            </w:pPr>
            <w:r w:rsidRPr="00BA2F75">
              <w:rPr>
                <w:lang w:val="ka-GE"/>
              </w:rPr>
              <w:t>4.8</w:t>
            </w:r>
          </w:p>
        </w:tc>
        <w:tc>
          <w:tcPr>
            <w:tcW w:w="709" w:type="dxa"/>
          </w:tcPr>
          <w:p w14:paraId="2A11B81A" w14:textId="77777777" w:rsidR="00FE6074" w:rsidRPr="00BA2F75" w:rsidRDefault="00FE6074" w:rsidP="00820B9B">
            <w:pPr>
              <w:jc w:val="center"/>
              <w:rPr>
                <w:lang w:val="ka-GE"/>
              </w:rPr>
            </w:pPr>
            <w:r w:rsidRPr="00BA2F75">
              <w:rPr>
                <w:lang w:val="ka-GE"/>
              </w:rPr>
              <w:t>52.3</w:t>
            </w:r>
          </w:p>
        </w:tc>
      </w:tr>
      <w:tr w:rsidR="00FE6074" w:rsidRPr="00BA2F75" w14:paraId="6250A1EE" w14:textId="77777777" w:rsidTr="00820B9B">
        <w:trPr>
          <w:jc w:val="center"/>
        </w:trPr>
        <w:tc>
          <w:tcPr>
            <w:tcW w:w="901" w:type="dxa"/>
          </w:tcPr>
          <w:p w14:paraId="4D1E2D2C" w14:textId="77777777" w:rsidR="00FE6074" w:rsidRPr="00BA2F75" w:rsidRDefault="00FE6074" w:rsidP="00820B9B">
            <w:pPr>
              <w:jc w:val="center"/>
              <w:rPr>
                <w:lang w:val="ka-GE"/>
              </w:rPr>
            </w:pPr>
            <w:r w:rsidRPr="00BA2F75">
              <w:rPr>
                <w:lang w:val="ka-GE"/>
              </w:rPr>
              <w:t>5-9</w:t>
            </w:r>
          </w:p>
        </w:tc>
        <w:tc>
          <w:tcPr>
            <w:tcW w:w="512" w:type="dxa"/>
          </w:tcPr>
          <w:p w14:paraId="19B7C4C2" w14:textId="77777777" w:rsidR="00FE6074" w:rsidRPr="00BA2F75" w:rsidRDefault="00FE6074" w:rsidP="00820B9B">
            <w:pPr>
              <w:jc w:val="center"/>
              <w:rPr>
                <w:lang w:val="ka-GE"/>
              </w:rPr>
            </w:pPr>
            <w:r w:rsidRPr="00BA2F75">
              <w:rPr>
                <w:lang w:val="ka-GE"/>
              </w:rPr>
              <w:t>0.3</w:t>
            </w:r>
          </w:p>
        </w:tc>
        <w:tc>
          <w:tcPr>
            <w:tcW w:w="709" w:type="dxa"/>
          </w:tcPr>
          <w:p w14:paraId="3A03FCCD" w14:textId="77777777" w:rsidR="00FE6074" w:rsidRPr="00BA2F75" w:rsidRDefault="00FE6074" w:rsidP="00820B9B">
            <w:pPr>
              <w:jc w:val="center"/>
              <w:rPr>
                <w:lang w:val="ka-GE"/>
              </w:rPr>
            </w:pPr>
            <w:r w:rsidRPr="00BA2F75">
              <w:rPr>
                <w:lang w:val="ka-GE"/>
              </w:rPr>
              <w:t>1.2</w:t>
            </w:r>
          </w:p>
        </w:tc>
        <w:tc>
          <w:tcPr>
            <w:tcW w:w="567" w:type="dxa"/>
          </w:tcPr>
          <w:p w14:paraId="46061266" w14:textId="77777777" w:rsidR="00FE6074" w:rsidRPr="00BA2F75" w:rsidRDefault="00FE6074" w:rsidP="00820B9B">
            <w:pPr>
              <w:jc w:val="center"/>
              <w:rPr>
                <w:lang w:val="ka-GE"/>
              </w:rPr>
            </w:pPr>
            <w:r w:rsidRPr="00BA2F75">
              <w:rPr>
                <w:lang w:val="ka-GE"/>
              </w:rPr>
              <w:t>9.0</w:t>
            </w:r>
          </w:p>
        </w:tc>
        <w:tc>
          <w:tcPr>
            <w:tcW w:w="708" w:type="dxa"/>
          </w:tcPr>
          <w:p w14:paraId="71FCA94B" w14:textId="77777777" w:rsidR="00FE6074" w:rsidRPr="00BA2F75" w:rsidRDefault="00FE6074" w:rsidP="00820B9B">
            <w:pPr>
              <w:jc w:val="center"/>
              <w:rPr>
                <w:lang w:val="ka-GE"/>
              </w:rPr>
            </w:pPr>
            <w:r w:rsidRPr="00BA2F75">
              <w:rPr>
                <w:lang w:val="ka-GE"/>
              </w:rPr>
              <w:t>0.9</w:t>
            </w:r>
          </w:p>
        </w:tc>
        <w:tc>
          <w:tcPr>
            <w:tcW w:w="709" w:type="dxa"/>
          </w:tcPr>
          <w:p w14:paraId="04F7A513" w14:textId="77777777" w:rsidR="00FE6074" w:rsidRPr="00BA2F75" w:rsidRDefault="00FE6074" w:rsidP="00820B9B">
            <w:pPr>
              <w:jc w:val="center"/>
              <w:rPr>
                <w:lang w:val="ka-GE"/>
              </w:rPr>
            </w:pPr>
            <w:r w:rsidRPr="00BA2F75">
              <w:rPr>
                <w:lang w:val="ka-GE"/>
              </w:rPr>
              <w:t>2.1</w:t>
            </w:r>
          </w:p>
        </w:tc>
        <w:tc>
          <w:tcPr>
            <w:tcW w:w="709" w:type="dxa"/>
          </w:tcPr>
          <w:p w14:paraId="2B848313" w14:textId="77777777" w:rsidR="00FE6074" w:rsidRPr="00BA2F75" w:rsidRDefault="00FE6074" w:rsidP="00820B9B">
            <w:pPr>
              <w:jc w:val="center"/>
              <w:rPr>
                <w:lang w:val="ka-GE"/>
              </w:rPr>
            </w:pPr>
            <w:r w:rsidRPr="00BA2F75">
              <w:rPr>
                <w:lang w:val="ka-GE"/>
              </w:rPr>
              <w:t>5.9</w:t>
            </w:r>
          </w:p>
        </w:tc>
        <w:tc>
          <w:tcPr>
            <w:tcW w:w="709" w:type="dxa"/>
          </w:tcPr>
          <w:p w14:paraId="15A53A16" w14:textId="77777777" w:rsidR="00FE6074" w:rsidRPr="00BA2F75" w:rsidRDefault="00FE6074" w:rsidP="00820B9B">
            <w:pPr>
              <w:jc w:val="center"/>
              <w:rPr>
                <w:lang w:val="ka-GE"/>
              </w:rPr>
            </w:pPr>
            <w:r w:rsidRPr="00BA2F75">
              <w:rPr>
                <w:lang w:val="ka-GE"/>
              </w:rPr>
              <w:t>3.7</w:t>
            </w:r>
          </w:p>
        </w:tc>
        <w:tc>
          <w:tcPr>
            <w:tcW w:w="708" w:type="dxa"/>
          </w:tcPr>
          <w:p w14:paraId="7EB20AB9" w14:textId="77777777" w:rsidR="00FE6074" w:rsidRPr="00BA2F75" w:rsidRDefault="00FE6074" w:rsidP="00820B9B">
            <w:pPr>
              <w:jc w:val="center"/>
              <w:rPr>
                <w:lang w:val="ka-GE"/>
              </w:rPr>
            </w:pPr>
            <w:r w:rsidRPr="00BA2F75">
              <w:rPr>
                <w:lang w:val="ka-GE"/>
              </w:rPr>
              <w:t>1.5</w:t>
            </w:r>
          </w:p>
        </w:tc>
        <w:tc>
          <w:tcPr>
            <w:tcW w:w="709" w:type="dxa"/>
          </w:tcPr>
          <w:p w14:paraId="0F5245E9" w14:textId="77777777" w:rsidR="00FE6074" w:rsidRPr="00BA2F75" w:rsidRDefault="00FE6074" w:rsidP="00820B9B">
            <w:pPr>
              <w:jc w:val="center"/>
              <w:rPr>
                <w:lang w:val="ka-GE"/>
              </w:rPr>
            </w:pPr>
            <w:r w:rsidRPr="00BA2F75">
              <w:rPr>
                <w:lang w:val="ka-GE"/>
              </w:rPr>
              <w:t>24.6</w:t>
            </w:r>
          </w:p>
        </w:tc>
      </w:tr>
      <w:tr w:rsidR="00FE6074" w:rsidRPr="00BA2F75" w14:paraId="6C6B97FD" w14:textId="77777777" w:rsidTr="00820B9B">
        <w:trPr>
          <w:jc w:val="center"/>
        </w:trPr>
        <w:tc>
          <w:tcPr>
            <w:tcW w:w="901" w:type="dxa"/>
          </w:tcPr>
          <w:p w14:paraId="4A6120B2" w14:textId="77777777" w:rsidR="00FE6074" w:rsidRPr="00BA2F75" w:rsidRDefault="00FE6074" w:rsidP="00820B9B">
            <w:pPr>
              <w:jc w:val="center"/>
              <w:rPr>
                <w:lang w:val="ka-GE"/>
              </w:rPr>
            </w:pPr>
            <w:r w:rsidRPr="00BA2F75">
              <w:rPr>
                <w:lang w:val="ka-GE"/>
              </w:rPr>
              <w:t>10-14</w:t>
            </w:r>
          </w:p>
        </w:tc>
        <w:tc>
          <w:tcPr>
            <w:tcW w:w="512" w:type="dxa"/>
          </w:tcPr>
          <w:p w14:paraId="0B302276" w14:textId="77777777" w:rsidR="00FE6074" w:rsidRPr="00BA2F75" w:rsidRDefault="00FE6074" w:rsidP="00820B9B">
            <w:pPr>
              <w:jc w:val="center"/>
              <w:rPr>
                <w:lang w:val="ka-GE"/>
              </w:rPr>
            </w:pPr>
            <w:r w:rsidRPr="00BA2F75">
              <w:rPr>
                <w:lang w:val="ka-GE"/>
              </w:rPr>
              <w:t>-</w:t>
            </w:r>
          </w:p>
        </w:tc>
        <w:tc>
          <w:tcPr>
            <w:tcW w:w="709" w:type="dxa"/>
          </w:tcPr>
          <w:p w14:paraId="50A6BB85" w14:textId="77777777" w:rsidR="00FE6074" w:rsidRPr="00BA2F75" w:rsidRDefault="00FE6074" w:rsidP="00820B9B">
            <w:pPr>
              <w:jc w:val="center"/>
              <w:rPr>
                <w:lang w:val="ka-GE"/>
              </w:rPr>
            </w:pPr>
            <w:r w:rsidRPr="00BA2F75">
              <w:rPr>
                <w:lang w:val="ka-GE"/>
              </w:rPr>
              <w:t>0.1</w:t>
            </w:r>
          </w:p>
        </w:tc>
        <w:tc>
          <w:tcPr>
            <w:tcW w:w="567" w:type="dxa"/>
          </w:tcPr>
          <w:p w14:paraId="2774AF11" w14:textId="77777777" w:rsidR="00FE6074" w:rsidRPr="00BA2F75" w:rsidRDefault="00FE6074" w:rsidP="00820B9B">
            <w:pPr>
              <w:jc w:val="center"/>
              <w:rPr>
                <w:lang w:val="ka-GE"/>
              </w:rPr>
            </w:pPr>
            <w:r w:rsidRPr="00BA2F75">
              <w:rPr>
                <w:lang w:val="ka-GE"/>
              </w:rPr>
              <w:t>3.7</w:t>
            </w:r>
          </w:p>
        </w:tc>
        <w:tc>
          <w:tcPr>
            <w:tcW w:w="708" w:type="dxa"/>
          </w:tcPr>
          <w:p w14:paraId="426CD92C" w14:textId="77777777" w:rsidR="00FE6074" w:rsidRPr="00BA2F75" w:rsidRDefault="00FE6074" w:rsidP="00820B9B">
            <w:pPr>
              <w:jc w:val="center"/>
              <w:rPr>
                <w:lang w:val="ka-GE"/>
              </w:rPr>
            </w:pPr>
            <w:r w:rsidRPr="00BA2F75">
              <w:rPr>
                <w:lang w:val="ka-GE"/>
              </w:rPr>
              <w:t>0.1</w:t>
            </w:r>
          </w:p>
        </w:tc>
        <w:tc>
          <w:tcPr>
            <w:tcW w:w="709" w:type="dxa"/>
          </w:tcPr>
          <w:p w14:paraId="64D43716" w14:textId="77777777" w:rsidR="00FE6074" w:rsidRPr="00BA2F75" w:rsidRDefault="00FE6074" w:rsidP="00820B9B">
            <w:pPr>
              <w:jc w:val="center"/>
              <w:rPr>
                <w:lang w:val="ka-GE"/>
              </w:rPr>
            </w:pPr>
            <w:r w:rsidRPr="00BA2F75">
              <w:rPr>
                <w:lang w:val="ka-GE"/>
              </w:rPr>
              <w:t>0.6</w:t>
            </w:r>
          </w:p>
        </w:tc>
        <w:tc>
          <w:tcPr>
            <w:tcW w:w="709" w:type="dxa"/>
          </w:tcPr>
          <w:p w14:paraId="3C52397C" w14:textId="77777777" w:rsidR="00FE6074" w:rsidRPr="00BA2F75" w:rsidRDefault="00FE6074" w:rsidP="00820B9B">
            <w:pPr>
              <w:jc w:val="center"/>
              <w:rPr>
                <w:lang w:val="ka-GE"/>
              </w:rPr>
            </w:pPr>
            <w:r w:rsidRPr="00BA2F75">
              <w:rPr>
                <w:lang w:val="ka-GE"/>
              </w:rPr>
              <w:t>1.3</w:t>
            </w:r>
          </w:p>
        </w:tc>
        <w:tc>
          <w:tcPr>
            <w:tcW w:w="709" w:type="dxa"/>
          </w:tcPr>
          <w:p w14:paraId="39741281" w14:textId="77777777" w:rsidR="00FE6074" w:rsidRPr="00BA2F75" w:rsidRDefault="00FE6074" w:rsidP="00820B9B">
            <w:pPr>
              <w:jc w:val="center"/>
              <w:rPr>
                <w:lang w:val="ka-GE"/>
              </w:rPr>
            </w:pPr>
            <w:r w:rsidRPr="00BA2F75">
              <w:rPr>
                <w:lang w:val="ka-GE"/>
              </w:rPr>
              <w:t>1.0</w:t>
            </w:r>
          </w:p>
        </w:tc>
        <w:tc>
          <w:tcPr>
            <w:tcW w:w="708" w:type="dxa"/>
          </w:tcPr>
          <w:p w14:paraId="34F6AB24" w14:textId="77777777" w:rsidR="00FE6074" w:rsidRPr="00BA2F75" w:rsidRDefault="00FE6074" w:rsidP="00820B9B">
            <w:pPr>
              <w:jc w:val="center"/>
              <w:rPr>
                <w:lang w:val="ka-GE"/>
              </w:rPr>
            </w:pPr>
            <w:r w:rsidRPr="00BA2F75">
              <w:rPr>
                <w:lang w:val="ka-GE"/>
              </w:rPr>
              <w:t>0.3</w:t>
            </w:r>
          </w:p>
        </w:tc>
        <w:tc>
          <w:tcPr>
            <w:tcW w:w="709" w:type="dxa"/>
          </w:tcPr>
          <w:p w14:paraId="76105A78" w14:textId="77777777" w:rsidR="00FE6074" w:rsidRPr="00BA2F75" w:rsidRDefault="00FE6074" w:rsidP="00820B9B">
            <w:pPr>
              <w:jc w:val="center"/>
              <w:rPr>
                <w:lang w:val="ka-GE"/>
              </w:rPr>
            </w:pPr>
            <w:r w:rsidRPr="00BA2F75">
              <w:rPr>
                <w:lang w:val="ka-GE"/>
              </w:rPr>
              <w:t>7.1</w:t>
            </w:r>
          </w:p>
        </w:tc>
      </w:tr>
      <w:tr w:rsidR="00FE6074" w:rsidRPr="00BA2F75" w14:paraId="3A48D8C9" w14:textId="77777777" w:rsidTr="00820B9B">
        <w:trPr>
          <w:jc w:val="center"/>
        </w:trPr>
        <w:tc>
          <w:tcPr>
            <w:tcW w:w="901" w:type="dxa"/>
          </w:tcPr>
          <w:p w14:paraId="76B2C269" w14:textId="77777777" w:rsidR="00FE6074" w:rsidRPr="00BA2F75" w:rsidRDefault="00FE6074" w:rsidP="00820B9B">
            <w:pPr>
              <w:jc w:val="center"/>
              <w:rPr>
                <w:lang w:val="ka-GE"/>
              </w:rPr>
            </w:pPr>
            <w:r w:rsidRPr="00BA2F75">
              <w:rPr>
                <w:lang w:val="ka-GE"/>
              </w:rPr>
              <w:t>15 +</w:t>
            </w:r>
          </w:p>
        </w:tc>
        <w:tc>
          <w:tcPr>
            <w:tcW w:w="512" w:type="dxa"/>
          </w:tcPr>
          <w:p w14:paraId="42D93FF0" w14:textId="77777777" w:rsidR="00FE6074" w:rsidRPr="00BA2F75" w:rsidRDefault="00FE6074" w:rsidP="00820B9B">
            <w:pPr>
              <w:jc w:val="center"/>
              <w:rPr>
                <w:lang w:val="ka-GE"/>
              </w:rPr>
            </w:pPr>
            <w:r w:rsidRPr="00BA2F75">
              <w:rPr>
                <w:lang w:val="ka-GE"/>
              </w:rPr>
              <w:t>-</w:t>
            </w:r>
          </w:p>
        </w:tc>
        <w:tc>
          <w:tcPr>
            <w:tcW w:w="709" w:type="dxa"/>
          </w:tcPr>
          <w:p w14:paraId="2376B587" w14:textId="77777777" w:rsidR="00FE6074" w:rsidRPr="00BA2F75" w:rsidRDefault="00FE6074" w:rsidP="00820B9B">
            <w:pPr>
              <w:jc w:val="center"/>
              <w:rPr>
                <w:lang w:val="ka-GE"/>
              </w:rPr>
            </w:pPr>
            <w:r w:rsidRPr="00BA2F75">
              <w:rPr>
                <w:lang w:val="ka-GE"/>
              </w:rPr>
              <w:t>-</w:t>
            </w:r>
          </w:p>
        </w:tc>
        <w:tc>
          <w:tcPr>
            <w:tcW w:w="567" w:type="dxa"/>
          </w:tcPr>
          <w:p w14:paraId="1C1EBFA1" w14:textId="77777777" w:rsidR="00FE6074" w:rsidRPr="00BA2F75" w:rsidRDefault="00FE6074" w:rsidP="00820B9B">
            <w:pPr>
              <w:jc w:val="center"/>
              <w:rPr>
                <w:lang w:val="ka-GE"/>
              </w:rPr>
            </w:pPr>
            <w:r w:rsidRPr="00BA2F75">
              <w:rPr>
                <w:lang w:val="ka-GE"/>
              </w:rPr>
              <w:t>2.1</w:t>
            </w:r>
          </w:p>
        </w:tc>
        <w:tc>
          <w:tcPr>
            <w:tcW w:w="708" w:type="dxa"/>
          </w:tcPr>
          <w:p w14:paraId="62AA572E" w14:textId="77777777" w:rsidR="00FE6074" w:rsidRPr="00BA2F75" w:rsidRDefault="00FE6074" w:rsidP="00820B9B">
            <w:pPr>
              <w:jc w:val="center"/>
              <w:rPr>
                <w:lang w:val="ka-GE"/>
              </w:rPr>
            </w:pPr>
            <w:r w:rsidRPr="00BA2F75">
              <w:rPr>
                <w:lang w:val="ka-GE"/>
              </w:rPr>
              <w:t>-</w:t>
            </w:r>
          </w:p>
        </w:tc>
        <w:tc>
          <w:tcPr>
            <w:tcW w:w="709" w:type="dxa"/>
          </w:tcPr>
          <w:p w14:paraId="3BDF7BCB" w14:textId="77777777" w:rsidR="00FE6074" w:rsidRPr="00BA2F75" w:rsidRDefault="00FE6074" w:rsidP="00820B9B">
            <w:pPr>
              <w:jc w:val="center"/>
              <w:rPr>
                <w:lang w:val="ka-GE"/>
              </w:rPr>
            </w:pPr>
            <w:r w:rsidRPr="00BA2F75">
              <w:rPr>
                <w:lang w:val="ka-GE"/>
              </w:rPr>
              <w:t>0.1</w:t>
            </w:r>
          </w:p>
        </w:tc>
        <w:tc>
          <w:tcPr>
            <w:tcW w:w="709" w:type="dxa"/>
          </w:tcPr>
          <w:p w14:paraId="079CECCC" w14:textId="77777777" w:rsidR="00FE6074" w:rsidRPr="00BA2F75" w:rsidRDefault="00FE6074" w:rsidP="00820B9B">
            <w:pPr>
              <w:jc w:val="center"/>
              <w:rPr>
                <w:lang w:val="ka-GE"/>
              </w:rPr>
            </w:pPr>
            <w:r w:rsidRPr="00BA2F75">
              <w:rPr>
                <w:lang w:val="ka-GE"/>
              </w:rPr>
              <w:t>0.2</w:t>
            </w:r>
          </w:p>
        </w:tc>
        <w:tc>
          <w:tcPr>
            <w:tcW w:w="709" w:type="dxa"/>
          </w:tcPr>
          <w:p w14:paraId="2A34FD9E" w14:textId="77777777" w:rsidR="00FE6074" w:rsidRPr="00BA2F75" w:rsidRDefault="00FE6074" w:rsidP="00820B9B">
            <w:pPr>
              <w:jc w:val="center"/>
              <w:rPr>
                <w:lang w:val="ka-GE"/>
              </w:rPr>
            </w:pPr>
            <w:r w:rsidRPr="00BA2F75">
              <w:rPr>
                <w:lang w:val="ka-GE"/>
              </w:rPr>
              <w:t>0.3</w:t>
            </w:r>
          </w:p>
        </w:tc>
        <w:tc>
          <w:tcPr>
            <w:tcW w:w="708" w:type="dxa"/>
          </w:tcPr>
          <w:p w14:paraId="4DF25005" w14:textId="77777777" w:rsidR="00FE6074" w:rsidRPr="00BA2F75" w:rsidRDefault="00FE6074" w:rsidP="00820B9B">
            <w:pPr>
              <w:jc w:val="center"/>
              <w:rPr>
                <w:lang w:val="ka-GE"/>
              </w:rPr>
            </w:pPr>
            <w:r w:rsidRPr="00BA2F75">
              <w:rPr>
                <w:lang w:val="ka-GE"/>
              </w:rPr>
              <w:t>0.1</w:t>
            </w:r>
          </w:p>
        </w:tc>
        <w:tc>
          <w:tcPr>
            <w:tcW w:w="709" w:type="dxa"/>
          </w:tcPr>
          <w:p w14:paraId="63F49D71" w14:textId="77777777" w:rsidR="00FE6074" w:rsidRPr="00BA2F75" w:rsidRDefault="00FE6074" w:rsidP="00820B9B">
            <w:pPr>
              <w:jc w:val="center"/>
              <w:rPr>
                <w:lang w:val="ka-GE"/>
              </w:rPr>
            </w:pPr>
            <w:r w:rsidRPr="00BA2F75">
              <w:rPr>
                <w:lang w:val="ka-GE"/>
              </w:rPr>
              <w:t>2.9</w:t>
            </w:r>
          </w:p>
        </w:tc>
      </w:tr>
      <w:tr w:rsidR="00FE6074" w:rsidRPr="00BA2F75" w14:paraId="060434CA" w14:textId="77777777" w:rsidTr="00820B9B">
        <w:trPr>
          <w:jc w:val="center"/>
        </w:trPr>
        <w:tc>
          <w:tcPr>
            <w:tcW w:w="901" w:type="dxa"/>
          </w:tcPr>
          <w:p w14:paraId="17B15D9B" w14:textId="77777777" w:rsidR="00FE6074" w:rsidRPr="00BA2F75" w:rsidRDefault="00FE6074" w:rsidP="00820B9B">
            <w:pPr>
              <w:jc w:val="center"/>
              <w:rPr>
                <w:lang w:val="ka-GE"/>
              </w:rPr>
            </w:pPr>
            <w:r w:rsidRPr="00BA2F75">
              <w:rPr>
                <w:lang w:val="ka-GE"/>
              </w:rPr>
              <w:t>სულ</w:t>
            </w:r>
          </w:p>
        </w:tc>
        <w:tc>
          <w:tcPr>
            <w:tcW w:w="512" w:type="dxa"/>
          </w:tcPr>
          <w:p w14:paraId="0A60BAD6" w14:textId="77777777" w:rsidR="00FE6074" w:rsidRPr="00BA2F75" w:rsidRDefault="00FE6074" w:rsidP="00820B9B">
            <w:pPr>
              <w:jc w:val="center"/>
              <w:rPr>
                <w:lang w:val="ka-GE"/>
              </w:rPr>
            </w:pPr>
            <w:r w:rsidRPr="00BA2F75">
              <w:rPr>
                <w:lang w:val="ka-GE"/>
              </w:rPr>
              <w:t>2.3</w:t>
            </w:r>
          </w:p>
        </w:tc>
        <w:tc>
          <w:tcPr>
            <w:tcW w:w="709" w:type="dxa"/>
          </w:tcPr>
          <w:p w14:paraId="3BEC47B5" w14:textId="77777777" w:rsidR="00FE6074" w:rsidRPr="00BA2F75" w:rsidRDefault="00FE6074" w:rsidP="00820B9B">
            <w:pPr>
              <w:jc w:val="center"/>
              <w:rPr>
                <w:lang w:val="ka-GE"/>
              </w:rPr>
            </w:pPr>
            <w:r w:rsidRPr="00BA2F75">
              <w:rPr>
                <w:lang w:val="ka-GE"/>
              </w:rPr>
              <w:t>5.1</w:t>
            </w:r>
          </w:p>
        </w:tc>
        <w:tc>
          <w:tcPr>
            <w:tcW w:w="567" w:type="dxa"/>
          </w:tcPr>
          <w:p w14:paraId="7287CBC9" w14:textId="77777777" w:rsidR="00FE6074" w:rsidRPr="00BA2F75" w:rsidRDefault="00FE6074" w:rsidP="00820B9B">
            <w:pPr>
              <w:jc w:val="center"/>
              <w:rPr>
                <w:lang w:val="ka-GE"/>
              </w:rPr>
            </w:pPr>
            <w:r w:rsidRPr="00BA2F75">
              <w:rPr>
                <w:lang w:val="ka-GE"/>
              </w:rPr>
              <w:t>31.5</w:t>
            </w:r>
          </w:p>
        </w:tc>
        <w:tc>
          <w:tcPr>
            <w:tcW w:w="708" w:type="dxa"/>
          </w:tcPr>
          <w:p w14:paraId="5EA1C079" w14:textId="77777777" w:rsidR="00FE6074" w:rsidRPr="00BA2F75" w:rsidRDefault="00FE6074" w:rsidP="00820B9B">
            <w:pPr>
              <w:jc w:val="center"/>
              <w:rPr>
                <w:lang w:val="ka-GE"/>
              </w:rPr>
            </w:pPr>
            <w:r w:rsidRPr="00BA2F75">
              <w:rPr>
                <w:lang w:val="ka-GE"/>
              </w:rPr>
              <w:t>5.1</w:t>
            </w:r>
          </w:p>
        </w:tc>
        <w:tc>
          <w:tcPr>
            <w:tcW w:w="709" w:type="dxa"/>
          </w:tcPr>
          <w:p w14:paraId="7E61D5DE" w14:textId="77777777" w:rsidR="00FE6074" w:rsidRPr="00BA2F75" w:rsidRDefault="00FE6074" w:rsidP="00820B9B">
            <w:pPr>
              <w:jc w:val="center"/>
              <w:rPr>
                <w:lang w:val="ka-GE"/>
              </w:rPr>
            </w:pPr>
            <w:r w:rsidRPr="00BA2F75">
              <w:rPr>
                <w:lang w:val="ka-GE"/>
              </w:rPr>
              <w:t>7.2</w:t>
            </w:r>
          </w:p>
        </w:tc>
        <w:tc>
          <w:tcPr>
            <w:tcW w:w="709" w:type="dxa"/>
          </w:tcPr>
          <w:p w14:paraId="0A56A5C8" w14:textId="77777777" w:rsidR="00FE6074" w:rsidRPr="00BA2F75" w:rsidRDefault="00FE6074" w:rsidP="00820B9B">
            <w:pPr>
              <w:jc w:val="center"/>
              <w:rPr>
                <w:lang w:val="ka-GE"/>
              </w:rPr>
            </w:pPr>
            <w:r w:rsidRPr="00BA2F75">
              <w:rPr>
                <w:lang w:val="ka-GE"/>
              </w:rPr>
              <w:t>12.1</w:t>
            </w:r>
          </w:p>
        </w:tc>
        <w:tc>
          <w:tcPr>
            <w:tcW w:w="709" w:type="dxa"/>
          </w:tcPr>
          <w:p w14:paraId="39228E26" w14:textId="77777777" w:rsidR="00FE6074" w:rsidRPr="00BA2F75" w:rsidRDefault="00FE6074" w:rsidP="00820B9B">
            <w:pPr>
              <w:jc w:val="center"/>
              <w:rPr>
                <w:lang w:val="ka-GE"/>
              </w:rPr>
            </w:pPr>
            <w:r w:rsidRPr="00BA2F75">
              <w:rPr>
                <w:lang w:val="ka-GE"/>
              </w:rPr>
              <w:t>15.4</w:t>
            </w:r>
          </w:p>
        </w:tc>
        <w:tc>
          <w:tcPr>
            <w:tcW w:w="708" w:type="dxa"/>
          </w:tcPr>
          <w:p w14:paraId="7DB40CE3" w14:textId="77777777" w:rsidR="00FE6074" w:rsidRPr="00BA2F75" w:rsidRDefault="00FE6074" w:rsidP="00820B9B">
            <w:pPr>
              <w:jc w:val="center"/>
              <w:rPr>
                <w:lang w:val="ka-GE"/>
              </w:rPr>
            </w:pPr>
            <w:r w:rsidRPr="00BA2F75">
              <w:rPr>
                <w:lang w:val="ka-GE"/>
              </w:rPr>
              <w:t>6.7</w:t>
            </w:r>
          </w:p>
        </w:tc>
        <w:tc>
          <w:tcPr>
            <w:tcW w:w="709" w:type="dxa"/>
          </w:tcPr>
          <w:p w14:paraId="7F5F4C6F" w14:textId="77777777" w:rsidR="00FE6074" w:rsidRPr="00BA2F75" w:rsidRDefault="00FE6074" w:rsidP="00820B9B">
            <w:pPr>
              <w:jc w:val="center"/>
              <w:rPr>
                <w:lang w:val="ka-GE"/>
              </w:rPr>
            </w:pPr>
            <w:r w:rsidRPr="00BA2F75">
              <w:rPr>
                <w:lang w:val="ka-GE"/>
              </w:rPr>
              <w:t>86.9</w:t>
            </w:r>
          </w:p>
        </w:tc>
      </w:tr>
    </w:tbl>
    <w:p w14:paraId="6A69E39A" w14:textId="77777777" w:rsidR="00FE6074" w:rsidRPr="00BA2F75" w:rsidRDefault="00FE6074" w:rsidP="00FE6074">
      <w:pPr>
        <w:jc w:val="center"/>
        <w:rPr>
          <w:b/>
          <w:lang w:val="ka-GE"/>
        </w:rPr>
      </w:pPr>
    </w:p>
    <w:p w14:paraId="7B4D69F3" w14:textId="0E20E0B2" w:rsidR="00FE6074" w:rsidRPr="00BA2F75" w:rsidRDefault="00FE6074" w:rsidP="00FE6074">
      <w:pPr>
        <w:jc w:val="both"/>
        <w:rPr>
          <w:b/>
          <w:lang w:val="ka-GE"/>
        </w:rPr>
      </w:pPr>
      <w:r w:rsidRPr="00BA2F75">
        <w:t>შავი ზღვა გამოირჩევა წყლის დონის მინიმალური ცვლილებით</w:t>
      </w:r>
      <w:r w:rsidRPr="00BA2F75">
        <w:rPr>
          <w:rFonts w:cs="AcadNusx"/>
        </w:rPr>
        <w:t xml:space="preserve">. </w:t>
      </w:r>
      <w:r w:rsidRPr="00BA2F75">
        <w:t>მოქცევების შედეგად წყლის დონის ცვლილება შეადგენს</w:t>
      </w:r>
      <w:r w:rsidR="0098637F">
        <w:rPr>
          <w:lang w:val="ka-GE"/>
        </w:rPr>
        <w:t xml:space="preserve"> </w:t>
      </w:r>
      <w:r w:rsidRPr="00BA2F75">
        <w:rPr>
          <w:rFonts w:cs="Cambria Math"/>
        </w:rPr>
        <w:t>≈</w:t>
      </w:r>
      <w:r w:rsidRPr="00BA2F75">
        <w:rPr>
          <w:rFonts w:cs="AcadNusx"/>
        </w:rPr>
        <w:t>10</w:t>
      </w:r>
      <w:r w:rsidRPr="00BA2F75">
        <w:t xml:space="preserve">სმ </w:t>
      </w:r>
      <w:r w:rsidRPr="00BA2F75">
        <w:rPr>
          <w:rFonts w:cs="AcadNusx"/>
        </w:rPr>
        <w:t>(</w:t>
      </w:r>
      <w:r w:rsidRPr="00BA2F75">
        <w:t xml:space="preserve">მაქსიმუმ </w:t>
      </w:r>
      <w:r w:rsidRPr="00BA2F75">
        <w:rPr>
          <w:rFonts w:cs="AcadNusx"/>
        </w:rPr>
        <w:t>20-25</w:t>
      </w:r>
      <w:r w:rsidRPr="00BA2F75">
        <w:t>სმ</w:t>
      </w:r>
      <w:r w:rsidRPr="00BA2F75">
        <w:rPr>
          <w:rFonts w:cs="AcadNusx"/>
        </w:rPr>
        <w:t xml:space="preserve">), </w:t>
      </w:r>
      <w:r w:rsidRPr="00BA2F75">
        <w:t xml:space="preserve">ხოლო ქარების ზემოქმედების შედეგად </w:t>
      </w:r>
      <w:r w:rsidRPr="00BA2F75">
        <w:rPr>
          <w:rFonts w:cs="AcadNusx"/>
        </w:rPr>
        <w:t>- 20-40</w:t>
      </w:r>
      <w:r w:rsidRPr="00BA2F75">
        <w:t>სმ</w:t>
      </w:r>
      <w:r w:rsidRPr="00BA2F75">
        <w:rPr>
          <w:rFonts w:cs="AcadNusx"/>
        </w:rPr>
        <w:t>.</w:t>
      </w:r>
    </w:p>
    <w:p w14:paraId="63E69BC4" w14:textId="77777777" w:rsidR="00FE6074" w:rsidRPr="00BA2F75" w:rsidRDefault="00FE6074" w:rsidP="00FE6074">
      <w:pPr>
        <w:jc w:val="both"/>
        <w:rPr>
          <w:rFonts w:eastAsia="Times New Roman" w:cs="Times New Roman"/>
        </w:rPr>
      </w:pPr>
    </w:p>
    <w:p w14:paraId="20F29E39" w14:textId="77777777" w:rsidR="00FE6074" w:rsidRPr="00BA2F75" w:rsidRDefault="00FE6074" w:rsidP="00FE6074">
      <w:pPr>
        <w:adjustRightInd w:val="0"/>
        <w:jc w:val="both"/>
        <w:rPr>
          <w:rFonts w:cs="Calibri"/>
          <w:color w:val="000000"/>
        </w:rPr>
      </w:pPr>
      <w:r w:rsidRPr="00007CAF">
        <w:rPr>
          <w:color w:val="000000"/>
        </w:rPr>
        <w:t>მთავარი და სანაპირო დინებები იცვლება ქარებისა და მდინარეთა შენაკადების ცვლილებების შესაბამისად</w:t>
      </w:r>
      <w:r w:rsidRPr="00007CAF">
        <w:rPr>
          <w:rFonts w:cs="AcadNusx"/>
          <w:color w:val="000000"/>
        </w:rPr>
        <w:t xml:space="preserve">. </w:t>
      </w:r>
      <w:r w:rsidRPr="00007CAF">
        <w:rPr>
          <w:color w:val="000000"/>
        </w:rPr>
        <w:t>პორტის მიდამოებში სანაპირო დინებები წარმოებს სამხრეთიდან დასავლეთით, მაშინ, როცა რიონის ჩრდილო ტოტსა და პორტს შორის დინება არის ჩრდილოეთიდან სამხრეთით. დინების ასეთი მიმართულება გამოწვეულია რიონის სამხრეთ</w:t>
      </w:r>
      <w:r w:rsidRPr="00BA2F75">
        <w:rPr>
          <w:rStyle w:val="FootnoteReference"/>
          <w:color w:val="000000"/>
        </w:rPr>
        <w:footnoteReference w:id="4"/>
      </w:r>
      <w:r w:rsidRPr="00007CAF">
        <w:rPr>
          <w:rFonts w:cs="Calibri"/>
          <w:color w:val="000000"/>
        </w:rPr>
        <w:t xml:space="preserve"> </w:t>
      </w:r>
      <w:r w:rsidRPr="00BA2F75">
        <w:t>ტოტის მდებარეობით, რომელიც მიმართულია სამხრეთიდან დასავლეთით. პორტის რაიონში სანაპირო დინებების საშუალო სიჩქარე არის 10-25სმ/წმ დი</w:t>
      </w:r>
      <w:r>
        <w:rPr>
          <w:lang w:val="ka-GE"/>
        </w:rPr>
        <w:t>ა</w:t>
      </w:r>
      <w:r w:rsidRPr="00BA2F75">
        <w:t>პაზონში, რაც არ შეიძლება ჩაითვალოს ძლიერ დინებად, რომელიც ხელს შეუშლიდა ნავიგაციას ან სამშენებლო კონსტრუქციების პროექტირებას.</w:t>
      </w:r>
    </w:p>
    <w:p w14:paraId="7B50EC25" w14:textId="77777777" w:rsidR="00FE6074" w:rsidRPr="00BA2F75" w:rsidRDefault="00FE6074" w:rsidP="00FE6074">
      <w:pPr>
        <w:rPr>
          <w:lang w:val="ka-GE"/>
        </w:rPr>
      </w:pPr>
    </w:p>
    <w:p w14:paraId="6A8037D5" w14:textId="77777777" w:rsidR="00FE6074" w:rsidRPr="00BA2F75" w:rsidRDefault="00FE6074" w:rsidP="0098637F">
      <w:pPr>
        <w:pStyle w:val="Heading4"/>
        <w:ind w:left="0"/>
      </w:pPr>
      <w:bookmarkStart w:id="1" w:name="_Toc83646009"/>
      <w:r>
        <w:t>3.</w:t>
      </w:r>
      <w:r w:rsidRPr="00BA2F75">
        <w:t xml:space="preserve"> საპროექტო ზონის მიმდებარე სანაპირო ზოლის დინამიკის გამომწვევი ძირითადი ფაქტორები</w:t>
      </w:r>
      <w:bookmarkEnd w:id="1"/>
    </w:p>
    <w:p w14:paraId="53EAD1E6" w14:textId="77777777" w:rsidR="00FE6074" w:rsidRPr="00BA2F75" w:rsidRDefault="00FE6074" w:rsidP="00FE6074">
      <w:pPr>
        <w:rPr>
          <w:lang w:val="ka-GE"/>
        </w:rPr>
      </w:pPr>
    </w:p>
    <w:p w14:paraId="7283577E" w14:textId="77777777" w:rsidR="00FE6074" w:rsidRPr="00BA2F75" w:rsidRDefault="00FE6074" w:rsidP="00FE6074">
      <w:pPr>
        <w:jc w:val="both"/>
        <w:rPr>
          <w:lang w:val="ka-GE"/>
        </w:rPr>
      </w:pPr>
      <w:r w:rsidRPr="00AB5101">
        <w:rPr>
          <w:color w:val="000000" w:themeColor="text1"/>
        </w:rPr>
        <w:t>მასშტაბური გეომორფოლოგიური ცვლილებები ფოთის სანაპირო ზოლში დაიწყო მას შემდეგ,</w:t>
      </w:r>
      <w:r w:rsidRPr="00AB5101">
        <w:rPr>
          <w:color w:val="000000" w:themeColor="text1"/>
          <w:lang w:val="ka-GE"/>
        </w:rPr>
        <w:t xml:space="preserve"> რაც </w:t>
      </w:r>
      <w:r w:rsidRPr="00AB5101">
        <w:rPr>
          <w:rFonts w:cs="AcadNusx"/>
          <w:color w:val="000000" w:themeColor="text1"/>
        </w:rPr>
        <w:t xml:space="preserve">1939 </w:t>
      </w:r>
      <w:r w:rsidRPr="00AB5101">
        <w:rPr>
          <w:color w:val="000000" w:themeColor="text1"/>
        </w:rPr>
        <w:t xml:space="preserve">წელს რიონზე აგებულმა ჰიდროკვანძმა მდინარე გაყო სამხრეთ </w:t>
      </w:r>
      <w:r w:rsidRPr="00AB5101">
        <w:rPr>
          <w:rFonts w:cs="AcadNusx"/>
          <w:color w:val="000000" w:themeColor="text1"/>
        </w:rPr>
        <w:t>(</w:t>
      </w:r>
      <w:r w:rsidRPr="00AB5101">
        <w:rPr>
          <w:color w:val="000000" w:themeColor="text1"/>
        </w:rPr>
        <w:t>ქალაქის</w:t>
      </w:r>
      <w:r w:rsidRPr="00AB5101">
        <w:rPr>
          <w:rFonts w:cs="AcadNusx"/>
          <w:color w:val="000000" w:themeColor="text1"/>
        </w:rPr>
        <w:t xml:space="preserve">) </w:t>
      </w:r>
      <w:r w:rsidRPr="00AB5101">
        <w:rPr>
          <w:color w:val="000000" w:themeColor="text1"/>
        </w:rPr>
        <w:t>და ჩრდილოეთ ტოტებად</w:t>
      </w:r>
      <w:r w:rsidRPr="00AB5101">
        <w:rPr>
          <w:rFonts w:cs="AcadNusx"/>
          <w:color w:val="000000" w:themeColor="text1"/>
        </w:rPr>
        <w:t xml:space="preserve">. </w:t>
      </w:r>
      <w:r w:rsidRPr="00AB5101">
        <w:rPr>
          <w:color w:val="000000" w:themeColor="text1"/>
        </w:rPr>
        <w:t>მდინარე რიონის სამხრეთ ტოტში შეიცვალა წყლისა და ნატანის ხარჯები და შესართავთან ახლოს გამოიწვია ნაპირის ეროზია</w:t>
      </w:r>
      <w:r w:rsidRPr="00AB5101">
        <w:rPr>
          <w:rStyle w:val="FootnoteReference"/>
          <w:color w:val="000000" w:themeColor="text1"/>
        </w:rPr>
        <w:footnoteReference w:id="5"/>
      </w:r>
      <w:r w:rsidRPr="00AB5101">
        <w:rPr>
          <w:rFonts w:cs="AcadNusx"/>
          <w:color w:val="000000" w:themeColor="text1"/>
        </w:rPr>
        <w:t xml:space="preserve">. </w:t>
      </w:r>
      <w:r w:rsidRPr="00AB5101">
        <w:rPr>
          <w:color w:val="000000" w:themeColor="text1"/>
        </w:rPr>
        <w:t>ჰიდროკვანძს აქვს საშუალება სამხრეთ და ჩრდილოეთ ტოტებში წყლის ხარჯების რეგულირების</w:t>
      </w:r>
      <w:r w:rsidRPr="00AB5101">
        <w:rPr>
          <w:rFonts w:cs="AcadNusx"/>
          <w:color w:val="000000" w:themeColor="text1"/>
        </w:rPr>
        <w:t xml:space="preserve">, </w:t>
      </w:r>
      <w:r w:rsidRPr="00AB5101">
        <w:rPr>
          <w:color w:val="000000" w:themeColor="text1"/>
        </w:rPr>
        <w:t xml:space="preserve">მაგრამ წყალდიდობის დროს რეგულირება </w:t>
      </w:r>
      <w:r w:rsidRPr="00BA2F75">
        <w:rPr>
          <w:lang w:val="ka-GE"/>
        </w:rPr>
        <w:t>რთულდება</w:t>
      </w:r>
      <w:r w:rsidRPr="00BA2F75">
        <w:rPr>
          <w:rFonts w:cs="AcadNusx"/>
        </w:rPr>
        <w:t xml:space="preserve">, </w:t>
      </w:r>
      <w:r w:rsidRPr="00BA2F75">
        <w:t>რადგან სამხრეთის არხის გამტარუნარიანობა შეზღუდულია</w:t>
      </w:r>
      <w:r w:rsidRPr="00BA2F75">
        <w:rPr>
          <w:rStyle w:val="FootnoteReference"/>
        </w:rPr>
        <w:footnoteReference w:id="6"/>
      </w:r>
      <w:r w:rsidRPr="00BA2F75">
        <w:rPr>
          <w:lang w:val="ka-GE"/>
        </w:rPr>
        <w:t>.</w:t>
      </w:r>
    </w:p>
    <w:p w14:paraId="33C06F0A" w14:textId="77777777" w:rsidR="00FE6074" w:rsidRPr="00BA2F75" w:rsidRDefault="00FE6074" w:rsidP="00FE6074">
      <w:pPr>
        <w:jc w:val="both"/>
        <w:rPr>
          <w:lang w:val="ka-GE"/>
        </w:rPr>
      </w:pPr>
    </w:p>
    <w:p w14:paraId="7870AC9E" w14:textId="77777777" w:rsidR="00FE6074" w:rsidRPr="00BA2F75" w:rsidRDefault="00FE6074" w:rsidP="00FE6074">
      <w:pPr>
        <w:jc w:val="both"/>
      </w:pPr>
      <w:r w:rsidRPr="00BA2F75">
        <w:rPr>
          <w:lang w:val="ka-GE"/>
        </w:rPr>
        <w:t>აღნიშნულმა</w:t>
      </w:r>
      <w:r w:rsidRPr="00BA2F75">
        <w:t xml:space="preserve"> ღონისძიებამ</w:t>
      </w:r>
      <w:r>
        <w:rPr>
          <w:lang w:val="ka-GE"/>
        </w:rPr>
        <w:t>,</w:t>
      </w:r>
      <w:r w:rsidRPr="00BA2F75">
        <w:t xml:space="preserve"> მართალია თვით ქალაქი იხსნა ხშირი დატბორვებისაგან, </w:t>
      </w:r>
      <w:r w:rsidRPr="00BA2F75">
        <w:lastRenderedPageBreak/>
        <w:t>მაგრამ ქალაქის ნაპირზე შექმნა პლაჟწარმომქმნელი ნატანის აუნაზღაურებელი დეფიციტი. ზღვამ კატასტროფულად წარეცხა ფოთის სანაპირო ზოლი და ასეულობით მეტრით დაახევინა უკან. ფოთის ნაპირზე აიგო მრავალი ბუნი და ტალღამრიდი, დაიყარა უამრავი რაოდენობის ბეტონის ბლოკი, ფლეთილი ქვა და ლოდი, მაგრამ ამ ღონისძიებებმა ვერ შეაჩერა ფოთის ნაპირის წარეცხვების ინტენსივობა</w:t>
      </w:r>
      <w:r w:rsidRPr="00BA2F75">
        <w:rPr>
          <w:lang w:val="ka-GE"/>
        </w:rPr>
        <w:t>.</w:t>
      </w:r>
      <w:r w:rsidRPr="00BA2F75">
        <w:t xml:space="preserve"> </w:t>
      </w:r>
      <w:r w:rsidRPr="00BA2F75">
        <w:rPr>
          <w:lang w:val="ka-GE"/>
        </w:rPr>
        <w:t>წარეცხვის ინტენსი</w:t>
      </w:r>
      <w:r>
        <w:rPr>
          <w:lang w:val="ka-GE"/>
        </w:rPr>
        <w:t>ვ</w:t>
      </w:r>
      <w:r w:rsidRPr="00BA2F75">
        <w:rPr>
          <w:lang w:val="ka-GE"/>
        </w:rPr>
        <w:t>ობა</w:t>
      </w:r>
      <w:r w:rsidRPr="00BA2F75">
        <w:t xml:space="preserve"> კიდევ უფრო მეტად გაიზარდა მდ.</w:t>
      </w:r>
      <w:r>
        <w:rPr>
          <w:lang w:val="ka-GE"/>
        </w:rPr>
        <w:t xml:space="preserve"> </w:t>
      </w:r>
      <w:r w:rsidRPr="00BA2F75">
        <w:t>რიონზე გუმათი და ვარციხე ჰესების კასკადის ექსპლუატაციაში შესვლის შემდეგ (მდ. რიონის მყარი ჩამონადენი მასზე გუმათისა და შემდგომ, ვარციხის ჰესების წყალსაცავების აშენების შედეგად შემცირდა 2,07 მლნ.</w:t>
      </w:r>
      <w:r>
        <w:rPr>
          <w:lang w:val="ka-GE"/>
        </w:rPr>
        <w:t xml:space="preserve"> </w:t>
      </w:r>
      <w:r w:rsidRPr="00BA2F75">
        <w:t>მ</w:t>
      </w:r>
      <w:r w:rsidRPr="009043A8">
        <w:rPr>
          <w:vertAlign w:val="superscript"/>
        </w:rPr>
        <w:t>3</w:t>
      </w:r>
      <w:r w:rsidRPr="00BA2F75">
        <w:t>-დან 1,35 მლნ.</w:t>
      </w:r>
      <w:r>
        <w:rPr>
          <w:lang w:val="ka-GE"/>
        </w:rPr>
        <w:t xml:space="preserve"> </w:t>
      </w:r>
      <w:r w:rsidRPr="00BA2F75">
        <w:t>მ</w:t>
      </w:r>
      <w:r w:rsidRPr="009043A8">
        <w:rPr>
          <w:vertAlign w:val="superscript"/>
        </w:rPr>
        <w:t>3</w:t>
      </w:r>
      <w:r w:rsidRPr="00BA2F75">
        <w:t>-მდე წელიწადში).</w:t>
      </w:r>
    </w:p>
    <w:p w14:paraId="159B2F60" w14:textId="77777777" w:rsidR="00FE6074" w:rsidRPr="00BA2F75" w:rsidRDefault="00FE6074" w:rsidP="00FE6074">
      <w:pPr>
        <w:jc w:val="both"/>
        <w:rPr>
          <w:lang w:val="ka-GE"/>
        </w:rPr>
      </w:pPr>
    </w:p>
    <w:p w14:paraId="7D7520A8" w14:textId="77777777" w:rsidR="00FE6074" w:rsidRPr="00BA2F75" w:rsidRDefault="00FE6074" w:rsidP="00FE6074">
      <w:pPr>
        <w:jc w:val="both"/>
        <w:rPr>
          <w:lang w:val="ka-GE"/>
        </w:rPr>
      </w:pPr>
      <w:r w:rsidRPr="00BA2F75">
        <w:t>1959 წელს რიონზე</w:t>
      </w:r>
      <w:r w:rsidRPr="00BA2F75">
        <w:rPr>
          <w:rFonts w:cs="Calibri"/>
        </w:rPr>
        <w:t xml:space="preserve">, </w:t>
      </w:r>
      <w:r w:rsidRPr="00BA2F75">
        <w:t>ფოთის ჩრდილო</w:t>
      </w:r>
      <w:r w:rsidRPr="00BA2F75">
        <w:rPr>
          <w:rFonts w:cs="Calibri"/>
        </w:rPr>
        <w:t>-</w:t>
      </w:r>
      <w:r w:rsidRPr="00BA2F75">
        <w:t>აღმოსავლეთით მეშვიდე კილომეტრზე</w:t>
      </w:r>
      <w:r w:rsidRPr="00BA2F75">
        <w:rPr>
          <w:rFonts w:cs="Calibri"/>
        </w:rPr>
        <w:t xml:space="preserve">, </w:t>
      </w:r>
      <w:r w:rsidRPr="00BA2F75">
        <w:t>აშენდა წყალგამყოფი კვანძი კაშხალ</w:t>
      </w:r>
      <w:r w:rsidRPr="00BA2F75">
        <w:rPr>
          <w:rFonts w:cs="Calibri"/>
        </w:rPr>
        <w:t>-</w:t>
      </w:r>
      <w:r w:rsidRPr="00BA2F75">
        <w:t>ხიდით და რაბ</w:t>
      </w:r>
      <w:r w:rsidRPr="00BA2F75">
        <w:rPr>
          <w:rFonts w:cs="Calibri"/>
        </w:rPr>
        <w:t>-</w:t>
      </w:r>
      <w:r w:rsidRPr="00BA2F75">
        <w:t>რეგულატორით</w:t>
      </w:r>
      <w:r w:rsidRPr="00BA2F75">
        <w:rPr>
          <w:rFonts w:cs="Calibri"/>
        </w:rPr>
        <w:t xml:space="preserve">. </w:t>
      </w:r>
      <w:r w:rsidRPr="00BA2F75">
        <w:t>მისი დანიშნულება იყო 5</w:t>
      </w:r>
      <w:r w:rsidRPr="00BA2F75">
        <w:rPr>
          <w:rFonts w:cs="Calibri"/>
        </w:rPr>
        <w:t xml:space="preserve">00 </w:t>
      </w:r>
      <w:r w:rsidRPr="00BA2F75">
        <w:rPr>
          <w:lang w:val="ka-GE"/>
        </w:rPr>
        <w:t>მ</w:t>
      </w:r>
      <w:r w:rsidRPr="00BA2F75">
        <w:rPr>
          <w:vertAlign w:val="superscript"/>
          <w:lang w:val="ka-GE"/>
        </w:rPr>
        <w:t>3</w:t>
      </w:r>
      <w:r w:rsidRPr="00BA2F75">
        <w:rPr>
          <w:rFonts w:cs="Calibri"/>
        </w:rPr>
        <w:t>/</w:t>
      </w:r>
      <w:r w:rsidRPr="00BA2F75">
        <w:t>წ</w:t>
      </w:r>
      <w:r w:rsidRPr="00BA2F75">
        <w:rPr>
          <w:rFonts w:cs="Calibri"/>
        </w:rPr>
        <w:t>-</w:t>
      </w:r>
      <w:r w:rsidRPr="00BA2F75">
        <w:t xml:space="preserve">მდე მდინარის ხარჯების დაბრუნება ქალაქის ძველ კალაპოტში და ამ გზით ზღვის ნაპირზე ნატანის არსებული დეფიციტის </w:t>
      </w:r>
      <w:r w:rsidRPr="00BA2F75">
        <w:rPr>
          <w:rFonts w:cs="Calibri"/>
        </w:rPr>
        <w:t xml:space="preserve">(600 </w:t>
      </w:r>
      <w:r w:rsidRPr="00BA2F75">
        <w:t xml:space="preserve">ათასი </w:t>
      </w:r>
      <w:r w:rsidRPr="00BA2F75">
        <w:rPr>
          <w:lang w:val="ka-GE"/>
        </w:rPr>
        <w:t>მ</w:t>
      </w:r>
      <w:r w:rsidRPr="00BA2F75">
        <w:rPr>
          <w:vertAlign w:val="superscript"/>
          <w:lang w:val="ka-GE"/>
        </w:rPr>
        <w:t>3</w:t>
      </w:r>
      <w:r w:rsidRPr="00BA2F75">
        <w:rPr>
          <w:rFonts w:cs="Calibri"/>
        </w:rPr>
        <w:t>/</w:t>
      </w:r>
      <w:r w:rsidRPr="00BA2F75">
        <w:t>წლ</w:t>
      </w:r>
      <w:r w:rsidRPr="00BA2F75">
        <w:rPr>
          <w:rFonts w:cs="Calibri"/>
        </w:rPr>
        <w:t xml:space="preserve">.) </w:t>
      </w:r>
      <w:r w:rsidRPr="00BA2F75">
        <w:t>შევსება</w:t>
      </w:r>
      <w:r w:rsidRPr="00BA2F75">
        <w:rPr>
          <w:rFonts w:cs="Calibri"/>
        </w:rPr>
        <w:t xml:space="preserve">. </w:t>
      </w:r>
      <w:r w:rsidRPr="00BA2F75">
        <w:t xml:space="preserve">მაგრამ </w:t>
      </w:r>
      <w:r w:rsidRPr="00BA2F75">
        <w:rPr>
          <w:rFonts w:cs="Calibri"/>
        </w:rPr>
        <w:t xml:space="preserve">200 </w:t>
      </w:r>
      <w:r w:rsidRPr="00BA2F75">
        <w:rPr>
          <w:lang w:val="ka-GE"/>
        </w:rPr>
        <w:t>მ</w:t>
      </w:r>
      <w:r w:rsidRPr="00BA2F75">
        <w:rPr>
          <w:vertAlign w:val="superscript"/>
          <w:lang w:val="ka-GE"/>
        </w:rPr>
        <w:t>3</w:t>
      </w:r>
      <w:r w:rsidRPr="00BA2F75">
        <w:rPr>
          <w:rFonts w:cs="Calibri"/>
        </w:rPr>
        <w:t>/</w:t>
      </w:r>
      <w:r w:rsidRPr="00BA2F75">
        <w:t>წმ</w:t>
      </w:r>
      <w:r w:rsidRPr="00BA2F75">
        <w:rPr>
          <w:rFonts w:cs="Calibri"/>
        </w:rPr>
        <w:t>-</w:t>
      </w:r>
      <w:r w:rsidRPr="00BA2F75">
        <w:t>ზე მეტი ხარჯების გაშვებისას, არხის კალაპოტის დალექვისა და ზღვაში გასასვლელი კვეთის დეფორმაციების გამო</w:t>
      </w:r>
      <w:r w:rsidRPr="00BA2F75">
        <w:rPr>
          <w:rFonts w:cs="Calibri"/>
        </w:rPr>
        <w:t xml:space="preserve">, </w:t>
      </w:r>
      <w:r w:rsidRPr="00BA2F75">
        <w:t>ქალაქი კვლავ დაექვემდებარა დატბორვებს</w:t>
      </w:r>
      <w:r w:rsidRPr="00BA2F75">
        <w:rPr>
          <w:rFonts w:cs="Calibri"/>
        </w:rPr>
        <w:t xml:space="preserve">. </w:t>
      </w:r>
      <w:r w:rsidRPr="00BA2F75">
        <w:t>ამიტომ</w:t>
      </w:r>
      <w:r w:rsidRPr="00BA2F75">
        <w:rPr>
          <w:rFonts w:cs="Calibri"/>
        </w:rPr>
        <w:t xml:space="preserve">, </w:t>
      </w:r>
      <w:r w:rsidRPr="00BA2F75">
        <w:t xml:space="preserve">გასული საუკუნის </w:t>
      </w:r>
      <w:r w:rsidRPr="00BA2F75">
        <w:rPr>
          <w:rFonts w:cs="Calibri"/>
        </w:rPr>
        <w:t>80-</w:t>
      </w:r>
      <w:r w:rsidRPr="00BA2F75">
        <w:t>იან წლებში,</w:t>
      </w:r>
      <w:r w:rsidRPr="00BA2F75">
        <w:rPr>
          <w:lang w:val="ka-GE"/>
        </w:rPr>
        <w:t xml:space="preserve"> </w:t>
      </w:r>
      <w:r w:rsidRPr="00BA2F75">
        <w:t>ფოთის ნაპირის აღსადგენად,</w:t>
      </w:r>
      <w:r w:rsidRPr="00BA2F75">
        <w:rPr>
          <w:lang w:val="ka-GE"/>
        </w:rPr>
        <w:t xml:space="preserve"> </w:t>
      </w:r>
      <w:r w:rsidRPr="00BA2F75">
        <w:t>დამონტაჟდა პულპასადენი,</w:t>
      </w:r>
      <w:r w:rsidRPr="00BA2F75">
        <w:rPr>
          <w:lang w:val="ka-GE"/>
        </w:rPr>
        <w:t xml:space="preserve"> </w:t>
      </w:r>
      <w:r w:rsidRPr="00BA2F75">
        <w:t>რომელიც ქალაქის არხის ჯებირის გაყოლებით ახდენდა სათავე ნაგებობასთან აკუმულირებული ინერტული მასალის ტრანსპორტირებას და დაყრას უშუალოდ ზღვის ნაპირზე,</w:t>
      </w:r>
      <w:r w:rsidRPr="00BA2F75">
        <w:rPr>
          <w:lang w:val="ka-GE"/>
        </w:rPr>
        <w:t xml:space="preserve"> </w:t>
      </w:r>
      <w:r w:rsidRPr="00BA2F75">
        <w:t xml:space="preserve">მაგრამ ცვეთის </w:t>
      </w:r>
      <w:proofErr w:type="spellStart"/>
      <w:r w:rsidRPr="00BA2F75">
        <w:rPr>
          <w:lang w:val="ka-GE"/>
        </w:rPr>
        <w:t>პულპასადენი</w:t>
      </w:r>
      <w:proofErr w:type="spellEnd"/>
      <w:r w:rsidRPr="00BA2F75">
        <w:t xml:space="preserve"> მალე გამოვიდა მწყობრიდან</w:t>
      </w:r>
      <w:r w:rsidRPr="00BA2F75">
        <w:rPr>
          <w:lang w:val="ka-GE"/>
        </w:rPr>
        <w:t xml:space="preserve">. </w:t>
      </w:r>
      <w:r w:rsidRPr="00BA2F75">
        <w:t>დროთა განმავლობაში მნიშვნელოვნად დაინგრა აგრეთვე თვით კაშხალ</w:t>
      </w:r>
      <w:r w:rsidRPr="00BA2F75">
        <w:rPr>
          <w:rFonts w:cs="AcadNusx"/>
        </w:rPr>
        <w:t>-</w:t>
      </w:r>
      <w:r w:rsidRPr="00BA2F75">
        <w:t>ხიდის ქვედა ბიეფიც</w:t>
      </w:r>
      <w:r w:rsidRPr="00BA2F75">
        <w:rPr>
          <w:rFonts w:cs="AcadNusx"/>
          <w:lang w:val="ka-GE"/>
        </w:rPr>
        <w:t>.</w:t>
      </w:r>
    </w:p>
    <w:p w14:paraId="1172C25F" w14:textId="77777777" w:rsidR="00FE6074" w:rsidRPr="00BA2F75" w:rsidRDefault="00FE6074" w:rsidP="00FE6074">
      <w:pPr>
        <w:jc w:val="both"/>
        <w:rPr>
          <w:lang w:val="ka-GE"/>
        </w:rPr>
      </w:pPr>
    </w:p>
    <w:p w14:paraId="7A977B5E" w14:textId="77777777" w:rsidR="00FE6074" w:rsidRPr="00CA405F" w:rsidRDefault="00FE6074" w:rsidP="00FE6074">
      <w:pPr>
        <w:adjustRightInd w:val="0"/>
        <w:jc w:val="both"/>
        <w:rPr>
          <w:color w:val="000000"/>
        </w:rPr>
      </w:pPr>
      <w:r w:rsidRPr="00182E51">
        <w:rPr>
          <w:color w:val="000000"/>
        </w:rPr>
        <w:t>ქვედა ბიეფის წარეცხვების მნიშვნელობები</w:t>
      </w:r>
      <w:r>
        <w:rPr>
          <w:color w:val="000000"/>
          <w:lang w:val="ka-GE"/>
        </w:rPr>
        <w:t>ს</w:t>
      </w:r>
      <w:r w:rsidRPr="00182E51">
        <w:rPr>
          <w:color w:val="000000"/>
        </w:rPr>
        <w:t xml:space="preserve"> შეფასება ჩატარდა შ. გაგოშიძის მიერ შემუშავებული შემდეგი </w:t>
      </w:r>
      <w:r w:rsidRPr="00CA405F">
        <w:rPr>
          <w:color w:val="000000"/>
        </w:rPr>
        <w:t>პოსტულატების საფუძველზე</w:t>
      </w:r>
      <w:r w:rsidRPr="00CA405F">
        <w:rPr>
          <w:rStyle w:val="FootnoteReference"/>
          <w:color w:val="000000"/>
        </w:rPr>
        <w:footnoteReference w:id="7"/>
      </w:r>
      <w:r w:rsidRPr="00CA405F">
        <w:rPr>
          <w:color w:val="000000"/>
        </w:rPr>
        <w:t xml:space="preserve">: </w:t>
      </w:r>
    </w:p>
    <w:p w14:paraId="2064C295" w14:textId="77777777" w:rsidR="00FE6074" w:rsidRPr="00CA405F" w:rsidRDefault="00FE6074" w:rsidP="00FE6074">
      <w:pPr>
        <w:adjustRightInd w:val="0"/>
        <w:jc w:val="both"/>
        <w:rPr>
          <w:color w:val="000000"/>
        </w:rPr>
      </w:pPr>
    </w:p>
    <w:p w14:paraId="5489844D" w14:textId="77777777" w:rsidR="00FE6074" w:rsidRPr="00182E51" w:rsidRDefault="00FE6074" w:rsidP="00FE6074">
      <w:pPr>
        <w:adjustRightInd w:val="0"/>
        <w:jc w:val="both"/>
        <w:rPr>
          <w:color w:val="000000"/>
        </w:rPr>
      </w:pPr>
      <w:r w:rsidRPr="00CA405F">
        <w:rPr>
          <w:color w:val="000000"/>
        </w:rPr>
        <w:t>ა)</w:t>
      </w:r>
      <w:r w:rsidRPr="00CA405F">
        <w:rPr>
          <w:color w:val="000000"/>
          <w:lang w:val="ka-GE"/>
        </w:rPr>
        <w:t xml:space="preserve"> </w:t>
      </w:r>
      <w:r w:rsidRPr="00CA405F">
        <w:rPr>
          <w:color w:val="000000"/>
        </w:rPr>
        <w:t>წყნარ რეჟიმში მდინარის ფსკერის წარეცხვის მაქსიმალური სიღრმეები ემთხვევა მდინარის ამა თუ იმ კვეთში თანაბარი მოძრაობის სიღრმეებს, განსაზღვრულს შეზის კანონის საფუძველზე წყლის ზედაპირის მოცემული ნიშ</w:t>
      </w:r>
      <w:r w:rsidRPr="00CA405F">
        <w:rPr>
          <w:color w:val="000000"/>
          <w:lang w:val="ka-GE"/>
        </w:rPr>
        <w:t>ნ</w:t>
      </w:r>
      <w:r w:rsidRPr="00CA405F">
        <w:rPr>
          <w:color w:val="000000"/>
        </w:rPr>
        <w:t>ულებისა და ქანობების მეშვეობით;</w:t>
      </w:r>
      <w:r w:rsidRPr="00182E51">
        <w:rPr>
          <w:color w:val="000000"/>
        </w:rPr>
        <w:t xml:space="preserve"> </w:t>
      </w:r>
    </w:p>
    <w:p w14:paraId="3AA56453" w14:textId="77777777" w:rsidR="00FE6074" w:rsidRPr="00BA2F75" w:rsidRDefault="00FE6074" w:rsidP="00FE6074">
      <w:pPr>
        <w:jc w:val="both"/>
        <w:rPr>
          <w:color w:val="000000"/>
        </w:rPr>
      </w:pPr>
    </w:p>
    <w:p w14:paraId="7606A2A2" w14:textId="77777777" w:rsidR="00FE6074" w:rsidRPr="00BA2F75" w:rsidRDefault="00FE6074" w:rsidP="00FE6074">
      <w:pPr>
        <w:jc w:val="both"/>
        <w:rPr>
          <w:color w:val="000000"/>
        </w:rPr>
      </w:pPr>
      <w:r w:rsidRPr="00BA2F75">
        <w:rPr>
          <w:color w:val="000000"/>
        </w:rPr>
        <w:t>ბ)</w:t>
      </w:r>
      <w:r>
        <w:rPr>
          <w:color w:val="000000"/>
          <w:lang w:val="ka-GE"/>
        </w:rPr>
        <w:t xml:space="preserve"> </w:t>
      </w:r>
      <w:r w:rsidRPr="00BA2F75">
        <w:rPr>
          <w:color w:val="000000"/>
        </w:rPr>
        <w:t xml:space="preserve">წარეცხვის ეს მაქსიმალური </w:t>
      </w:r>
      <w:r w:rsidRPr="00CE5C25">
        <w:rPr>
          <w:color w:val="000000"/>
        </w:rPr>
        <w:t>სიღრმეები მყარდება წყალსაცემიდან იმ მანძილზე,</w:t>
      </w:r>
      <w:r w:rsidRPr="00BA2F75">
        <w:rPr>
          <w:color w:val="000000"/>
        </w:rPr>
        <w:t xml:space="preserve"> რა მანძილიც საჭიროა მისგან ჰორიზონტალურად გამოდინებული ტურბულენტური ჭავლის სიჩქარის შესამცირებლად ქვედა ბიეფში ნაკადის თანაბარი მოძრაობით განსაზღვრულ სიჩქარემდე.</w:t>
      </w:r>
    </w:p>
    <w:p w14:paraId="779A22ED" w14:textId="77777777" w:rsidR="00FE6074" w:rsidRPr="00BA2F75" w:rsidRDefault="00FE6074" w:rsidP="00FE6074">
      <w:pPr>
        <w:jc w:val="both"/>
        <w:rPr>
          <w:lang w:val="ka-GE"/>
        </w:rPr>
      </w:pPr>
    </w:p>
    <w:p w14:paraId="6F3AC486" w14:textId="77777777" w:rsidR="00FE6074" w:rsidRPr="00182E51" w:rsidRDefault="00FE6074" w:rsidP="00FE6074">
      <w:pPr>
        <w:adjustRightInd w:val="0"/>
        <w:jc w:val="both"/>
        <w:rPr>
          <w:color w:val="000000"/>
        </w:rPr>
      </w:pPr>
      <w:r w:rsidRPr="00182E51">
        <w:rPr>
          <w:color w:val="000000"/>
        </w:rPr>
        <w:t xml:space="preserve">ეჭვს არ იწვევს ის გარემოება, რომ მდინარე ყოველთვის მოითხოვს საკუთარ სიღრმეს და რომ კაშხლის ქვედა ბიეფის კალაპოტის თავდაპირველი ფსკერის ნიშნული </w:t>
      </w:r>
      <w:r w:rsidRPr="00BA2F75">
        <w:rPr>
          <w:color w:val="000000"/>
          <w:lang w:val="ka-GE"/>
        </w:rPr>
        <w:t>-</w:t>
      </w:r>
      <w:r>
        <w:rPr>
          <w:color w:val="000000"/>
          <w:lang w:val="ka-GE"/>
        </w:rPr>
        <w:t xml:space="preserve"> </w:t>
      </w:r>
      <w:r w:rsidRPr="00BA2F75">
        <w:rPr>
          <w:color w:val="000000"/>
          <w:lang w:val="ka-GE"/>
        </w:rPr>
        <w:t xml:space="preserve">3 </w:t>
      </w:r>
      <w:r w:rsidRPr="00182E51">
        <w:rPr>
          <w:color w:val="000000"/>
        </w:rPr>
        <w:t>მ აუცილებლად უნდა დაქვემდებარებოდა წარეცხვებს, რაც არ იქნა</w:t>
      </w:r>
      <w:r>
        <w:rPr>
          <w:color w:val="000000"/>
          <w:lang w:val="ka-GE"/>
        </w:rPr>
        <w:t xml:space="preserve"> დაპროექტების დროს</w:t>
      </w:r>
      <w:r w:rsidRPr="00182E51">
        <w:rPr>
          <w:color w:val="000000"/>
        </w:rPr>
        <w:t xml:space="preserve"> გათვალისწინებული. </w:t>
      </w:r>
    </w:p>
    <w:p w14:paraId="3C922E35" w14:textId="77777777" w:rsidR="00FE6074" w:rsidRPr="00AB5101" w:rsidRDefault="00FE6074" w:rsidP="00FE6074">
      <w:pPr>
        <w:jc w:val="both"/>
        <w:rPr>
          <w:rFonts w:cs="AcadNusx"/>
          <w:color w:val="000000" w:themeColor="text1"/>
        </w:rPr>
      </w:pPr>
    </w:p>
    <w:p w14:paraId="4F0385E3" w14:textId="4D3F0CD5" w:rsidR="00FE6074" w:rsidRPr="00BA2F75" w:rsidRDefault="00FE6074" w:rsidP="00FE6074">
      <w:pPr>
        <w:jc w:val="both"/>
        <w:rPr>
          <w:lang w:val="ka-GE"/>
        </w:rPr>
      </w:pPr>
      <w:r w:rsidRPr="00AB5101">
        <w:rPr>
          <w:rFonts w:cs="AcadNusx"/>
          <w:color w:val="000000" w:themeColor="text1"/>
        </w:rPr>
        <w:t xml:space="preserve">2006 </w:t>
      </w:r>
      <w:r w:rsidRPr="00AB5101">
        <w:rPr>
          <w:color w:val="000000" w:themeColor="text1"/>
        </w:rPr>
        <w:t>წელს მსოფლ</w:t>
      </w:r>
      <w:r w:rsidRPr="00AB5101">
        <w:rPr>
          <w:color w:val="000000" w:themeColor="text1"/>
          <w:lang w:val="ka-GE"/>
        </w:rPr>
        <w:t>ი</w:t>
      </w:r>
      <w:r w:rsidRPr="00AB5101">
        <w:rPr>
          <w:color w:val="000000" w:themeColor="text1"/>
        </w:rPr>
        <w:t xml:space="preserve">ო ბანკის </w:t>
      </w:r>
      <w:r w:rsidRPr="00A669D0">
        <w:rPr>
          <w:color w:val="000000" w:themeColor="text1"/>
        </w:rPr>
        <w:t xml:space="preserve">დაფინანსებით </w:t>
      </w:r>
      <w:r w:rsidR="00A669D0" w:rsidRPr="00A669D0">
        <w:rPr>
          <w:color w:val="000000" w:themeColor="text1"/>
          <w:lang w:val="ka-GE"/>
        </w:rPr>
        <w:t xml:space="preserve">სს </w:t>
      </w:r>
      <w:r w:rsidRPr="00A669D0">
        <w:rPr>
          <w:rFonts w:cs="AcadNusx"/>
          <w:color w:val="000000" w:themeColor="text1"/>
          <w:lang w:val="ka-GE"/>
        </w:rPr>
        <w:t>„</w:t>
      </w:r>
      <w:r w:rsidRPr="00A669D0">
        <w:rPr>
          <w:color w:val="000000" w:themeColor="text1"/>
        </w:rPr>
        <w:t>საქწყალპროექტმა</w:t>
      </w:r>
      <w:r w:rsidRPr="00A669D0">
        <w:rPr>
          <w:rFonts w:cs="AcadNusx"/>
          <w:color w:val="000000" w:themeColor="text1"/>
          <w:lang w:val="ka-GE"/>
        </w:rPr>
        <w:t xml:space="preserve">“ </w:t>
      </w:r>
      <w:r w:rsidRPr="00A669D0">
        <w:rPr>
          <w:color w:val="000000" w:themeColor="text1"/>
        </w:rPr>
        <w:t>შეიმუშავა</w:t>
      </w:r>
      <w:r w:rsidRPr="00AB5101">
        <w:rPr>
          <w:color w:val="000000" w:themeColor="text1"/>
        </w:rPr>
        <w:t xml:space="preserve"> და განახორციელა კაშხლის ქვედა ბიეფის </w:t>
      </w:r>
      <w:r w:rsidRPr="00BA2F75">
        <w:rPr>
          <w:color w:val="000000"/>
        </w:rPr>
        <w:t xml:space="preserve">გამაგრების პროექტი გაბიონების მეშვეობით </w:t>
      </w:r>
      <w:r w:rsidRPr="00BA2F75">
        <w:rPr>
          <w:rFonts w:cs="AcadNusx"/>
          <w:color w:val="000000"/>
        </w:rPr>
        <w:t>(</w:t>
      </w:r>
      <w:r>
        <w:rPr>
          <w:rFonts w:cs="AcadNusx"/>
          <w:color w:val="000000"/>
          <w:lang w:val="ka-GE"/>
        </w:rPr>
        <w:t xml:space="preserve">იხ. </w:t>
      </w:r>
      <w:r w:rsidRPr="00BA2F75">
        <w:rPr>
          <w:color w:val="000000"/>
          <w:lang w:val="ka-GE"/>
        </w:rPr>
        <w:t>სურათი</w:t>
      </w:r>
      <w:r w:rsidRPr="00BA2F75">
        <w:rPr>
          <w:rFonts w:cs="AcadNusx"/>
          <w:color w:val="000000"/>
        </w:rPr>
        <w:t xml:space="preserve"> </w:t>
      </w:r>
      <w:r>
        <w:rPr>
          <w:rFonts w:cs="AcadNusx"/>
          <w:color w:val="000000"/>
          <w:lang w:val="ka-GE"/>
        </w:rPr>
        <w:t>2</w:t>
      </w:r>
      <w:r w:rsidRPr="00BA2F75">
        <w:rPr>
          <w:rFonts w:cs="AcadNusx"/>
          <w:color w:val="000000"/>
        </w:rPr>
        <w:t>)</w:t>
      </w:r>
      <w:r>
        <w:rPr>
          <w:rFonts w:cs="AcadNusx"/>
          <w:color w:val="000000"/>
          <w:lang w:val="ka-GE"/>
        </w:rPr>
        <w:t>.</w:t>
      </w:r>
    </w:p>
    <w:p w14:paraId="55343F1D" w14:textId="77777777" w:rsidR="00FE6074" w:rsidRPr="00BA2F75" w:rsidRDefault="00FE6074" w:rsidP="00FE6074">
      <w:pPr>
        <w:rPr>
          <w:lang w:val="ka-GE"/>
        </w:rPr>
      </w:pPr>
    </w:p>
    <w:p w14:paraId="506619B8" w14:textId="77777777" w:rsidR="00FE6074" w:rsidRPr="00BA2F75" w:rsidRDefault="00FE6074" w:rsidP="00FE6074">
      <w:pPr>
        <w:jc w:val="center"/>
        <w:rPr>
          <w:b/>
          <w:lang w:val="ka-GE"/>
        </w:rPr>
      </w:pPr>
      <w:r w:rsidRPr="00BA2F75">
        <w:rPr>
          <w:b/>
          <w:lang w:val="ka-GE"/>
        </w:rPr>
        <w:t xml:space="preserve">სურათი </w:t>
      </w:r>
      <w:r>
        <w:rPr>
          <w:b/>
          <w:lang w:val="ka-GE"/>
        </w:rPr>
        <w:t>2</w:t>
      </w:r>
      <w:r w:rsidRPr="00BA2F75">
        <w:rPr>
          <w:b/>
          <w:lang w:val="ka-GE"/>
        </w:rPr>
        <w:t xml:space="preserve">: </w:t>
      </w:r>
      <w:r w:rsidRPr="00BA2F75">
        <w:rPr>
          <w:b/>
        </w:rPr>
        <w:t>გაბიონების განთავსების სქემა მდ</w:t>
      </w:r>
      <w:r w:rsidRPr="00BA2F75">
        <w:rPr>
          <w:rFonts w:cs="AcadNusx"/>
          <w:b/>
        </w:rPr>
        <w:t xml:space="preserve">. </w:t>
      </w:r>
      <w:r w:rsidRPr="00BA2F75">
        <w:rPr>
          <w:b/>
        </w:rPr>
        <w:t xml:space="preserve">რიონის წყალგამყოფი კაშხლის ქვედა ბიეფში </w:t>
      </w:r>
      <w:r w:rsidRPr="00BA2F75">
        <w:rPr>
          <w:rFonts w:cs="AcadNusx"/>
          <w:b/>
        </w:rPr>
        <w:t>(</w:t>
      </w:r>
      <w:r w:rsidRPr="00BA2F75">
        <w:rPr>
          <w:b/>
        </w:rPr>
        <w:t xml:space="preserve">სს </w:t>
      </w:r>
      <w:r>
        <w:rPr>
          <w:b/>
          <w:lang w:val="ka-GE"/>
        </w:rPr>
        <w:t>„</w:t>
      </w:r>
      <w:r w:rsidRPr="00BA2F75">
        <w:rPr>
          <w:b/>
        </w:rPr>
        <w:t>საქწყალპროექტი</w:t>
      </w:r>
      <w:r>
        <w:rPr>
          <w:b/>
          <w:lang w:val="ka-GE"/>
        </w:rPr>
        <w:t>“</w:t>
      </w:r>
      <w:r w:rsidRPr="00BA2F75">
        <w:rPr>
          <w:rFonts w:cs="AcadNusx"/>
          <w:b/>
        </w:rPr>
        <w:t>)</w:t>
      </w:r>
    </w:p>
    <w:p w14:paraId="77F58E0B" w14:textId="77777777" w:rsidR="00FE6074" w:rsidRPr="00BA2F75" w:rsidRDefault="00FE6074" w:rsidP="00FE6074">
      <w:pPr>
        <w:jc w:val="center"/>
        <w:rPr>
          <w:lang w:val="ka-GE"/>
        </w:rPr>
      </w:pPr>
      <w:r w:rsidRPr="00BA2F75">
        <w:rPr>
          <w:noProof/>
          <w:lang w:val="en-US" w:eastAsia="en-US" w:bidi="ar-SA"/>
        </w:rPr>
        <w:drawing>
          <wp:inline distT="0" distB="0" distL="0" distR="0" wp14:anchorId="4E33650B" wp14:editId="0F4E7CA7">
            <wp:extent cx="5243195" cy="2320506"/>
            <wp:effectExtent l="0" t="0" r="0" b="381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69670" cy="2332223"/>
                    </a:xfrm>
                    <a:prstGeom prst="rect">
                      <a:avLst/>
                    </a:prstGeom>
                  </pic:spPr>
                </pic:pic>
              </a:graphicData>
            </a:graphic>
          </wp:inline>
        </w:drawing>
      </w:r>
    </w:p>
    <w:p w14:paraId="225732E9" w14:textId="77777777" w:rsidR="00FE6074" w:rsidRPr="00BA2F75" w:rsidRDefault="00FE6074" w:rsidP="00FE6074">
      <w:pPr>
        <w:rPr>
          <w:lang w:val="ka-GE"/>
        </w:rPr>
      </w:pPr>
    </w:p>
    <w:p w14:paraId="0648D250" w14:textId="77777777" w:rsidR="00FE6074" w:rsidRPr="00BA2F75" w:rsidRDefault="00FE6074" w:rsidP="00FE6074">
      <w:pPr>
        <w:jc w:val="both"/>
        <w:rPr>
          <w:rFonts w:cs="AcadNusx"/>
        </w:rPr>
      </w:pPr>
      <w:r w:rsidRPr="00BA2F75">
        <w:t xml:space="preserve">წარეცხვის ორმოები </w:t>
      </w:r>
      <w:r w:rsidRPr="00BA2F75">
        <w:rPr>
          <w:rFonts w:cs="AcadNusx"/>
        </w:rPr>
        <w:t xml:space="preserve">-5 </w:t>
      </w:r>
      <w:r w:rsidRPr="00BA2F75">
        <w:t>მ</w:t>
      </w:r>
      <w:r w:rsidRPr="00BA2F75">
        <w:rPr>
          <w:rFonts w:cs="AcadNusx"/>
        </w:rPr>
        <w:t>-</w:t>
      </w:r>
      <w:r w:rsidRPr="00BA2F75">
        <w:t>მდე შეივსო გაბიონებით</w:t>
      </w:r>
      <w:r w:rsidRPr="00BA2F75">
        <w:rPr>
          <w:rFonts w:cs="AcadNusx"/>
        </w:rPr>
        <w:t xml:space="preserve">, </w:t>
      </w:r>
      <w:r w:rsidRPr="00BA2F75">
        <w:t xml:space="preserve">მაგრამ ამ ღონისძიების შემდეგ კაშხლის ქვედა ბიეფში არ </w:t>
      </w:r>
      <w:r w:rsidRPr="00CE5C25">
        <w:t>ჩატარებულა ნატურული დაკვირვებები</w:t>
      </w:r>
      <w:r w:rsidRPr="00BA2F75">
        <w:t xml:space="preserve"> და უცნობია</w:t>
      </w:r>
      <w:r w:rsidRPr="00BA2F75">
        <w:rPr>
          <w:rFonts w:cs="AcadNusx"/>
        </w:rPr>
        <w:t xml:space="preserve">, </w:t>
      </w:r>
      <w:r w:rsidRPr="00BA2F75">
        <w:t>თუ რა ეფექტი მოახდინა ამ ღონისძიებამ</w:t>
      </w:r>
      <w:r w:rsidRPr="00BA2F75">
        <w:rPr>
          <w:rFonts w:cs="AcadNusx"/>
        </w:rPr>
        <w:t>.</w:t>
      </w:r>
    </w:p>
    <w:p w14:paraId="32B90D59" w14:textId="77777777" w:rsidR="00FE6074" w:rsidRPr="00BA2F75" w:rsidRDefault="00FE6074" w:rsidP="00FE6074">
      <w:pPr>
        <w:jc w:val="both"/>
        <w:rPr>
          <w:lang w:val="ka-GE"/>
        </w:rPr>
      </w:pPr>
    </w:p>
    <w:p w14:paraId="0041D159" w14:textId="77777777" w:rsidR="00FE6074" w:rsidRPr="00BA2F75" w:rsidRDefault="00FE6074" w:rsidP="00FE6074">
      <w:pPr>
        <w:pStyle w:val="Heading4"/>
        <w:ind w:left="0"/>
        <w:rPr>
          <w:rFonts w:cs="Times New Roman"/>
        </w:rPr>
      </w:pPr>
      <w:bookmarkStart w:id="2" w:name="_Toc83646010"/>
      <w:r>
        <w:t>4.</w:t>
      </w:r>
      <w:r w:rsidRPr="00BA2F75">
        <w:t xml:space="preserve"> </w:t>
      </w:r>
      <w:proofErr w:type="spellStart"/>
      <w:r w:rsidRPr="00BA2F75">
        <w:t>ნამახვანის</w:t>
      </w:r>
      <w:proofErr w:type="spellEnd"/>
      <w:r w:rsidRPr="00BA2F75">
        <w:rPr>
          <w:rFonts w:cs="Times New Roman"/>
        </w:rPr>
        <w:t xml:space="preserve"> </w:t>
      </w:r>
      <w:r w:rsidRPr="00BA2F75">
        <w:t>ჰესების</w:t>
      </w:r>
      <w:r w:rsidRPr="00BA2F75">
        <w:rPr>
          <w:rFonts w:cs="Times New Roman"/>
        </w:rPr>
        <w:t xml:space="preserve"> </w:t>
      </w:r>
      <w:r w:rsidRPr="00BA2F75">
        <w:t>კასკადის</w:t>
      </w:r>
      <w:r w:rsidRPr="00BA2F75">
        <w:rPr>
          <w:rFonts w:cs="Times New Roman"/>
        </w:rPr>
        <w:t xml:space="preserve"> </w:t>
      </w:r>
      <w:r w:rsidRPr="00BA2F75">
        <w:t>მშენებლობით</w:t>
      </w:r>
      <w:r>
        <w:t xml:space="preserve"> გამოწვეული</w:t>
      </w:r>
      <w:r w:rsidRPr="00BA2F75">
        <w:rPr>
          <w:rFonts w:cs="Times New Roman"/>
        </w:rPr>
        <w:t xml:space="preserve"> </w:t>
      </w:r>
      <w:r w:rsidRPr="00BA2F75">
        <w:t>მოსალოდნელი</w:t>
      </w:r>
      <w:r w:rsidRPr="00BA2F75">
        <w:rPr>
          <w:rFonts w:cs="Times New Roman"/>
        </w:rPr>
        <w:t xml:space="preserve"> </w:t>
      </w:r>
      <w:r w:rsidRPr="00BA2F75">
        <w:t>რისკების</w:t>
      </w:r>
      <w:r w:rsidRPr="00BA2F75">
        <w:rPr>
          <w:rFonts w:cs="Times New Roman"/>
        </w:rPr>
        <w:t xml:space="preserve"> </w:t>
      </w:r>
      <w:r w:rsidRPr="00BA2F75">
        <w:t>შეფასება</w:t>
      </w:r>
      <w:bookmarkEnd w:id="2"/>
    </w:p>
    <w:p w14:paraId="7808F7C7" w14:textId="77777777" w:rsidR="00FE6074" w:rsidRPr="00BA2F75" w:rsidRDefault="00FE6074" w:rsidP="00FE6074">
      <w:pPr>
        <w:rPr>
          <w:rFonts w:eastAsia="Times New Roman"/>
        </w:rPr>
      </w:pPr>
    </w:p>
    <w:p w14:paraId="0B169332" w14:textId="77777777" w:rsidR="00FE6074" w:rsidRPr="00BA2F75" w:rsidRDefault="00FE6074" w:rsidP="00FE6074">
      <w:pPr>
        <w:adjustRightInd w:val="0"/>
        <w:jc w:val="both"/>
        <w:rPr>
          <w:rFonts w:cs="PH_Ã˛"/>
        </w:rPr>
      </w:pPr>
      <w:r w:rsidRPr="00BA2F75">
        <w:rPr>
          <w:rFonts w:eastAsia="Times New Roman"/>
        </w:rPr>
        <w:t>მდ</w:t>
      </w:r>
      <w:r w:rsidRPr="00BA2F75">
        <w:rPr>
          <w:rFonts w:eastAsia="Times New Roman" w:cs="Times New Roman"/>
        </w:rPr>
        <w:t xml:space="preserve">. </w:t>
      </w:r>
      <w:r w:rsidRPr="00BA2F75">
        <w:rPr>
          <w:rFonts w:eastAsia="Times New Roman"/>
        </w:rPr>
        <w:t>რიონის</w:t>
      </w:r>
      <w:r w:rsidRPr="00BA2F75">
        <w:rPr>
          <w:rFonts w:eastAsia="Times New Roman" w:cs="Times New Roman"/>
        </w:rPr>
        <w:t xml:space="preserve"> </w:t>
      </w:r>
      <w:r w:rsidRPr="00BA2F75">
        <w:rPr>
          <w:rFonts w:eastAsia="Times New Roman"/>
        </w:rPr>
        <w:t>ზედა</w:t>
      </w:r>
      <w:r w:rsidRPr="00BA2F75">
        <w:rPr>
          <w:rFonts w:eastAsia="Times New Roman" w:cs="Times New Roman"/>
        </w:rPr>
        <w:t xml:space="preserve"> </w:t>
      </w:r>
      <w:r w:rsidRPr="00BA2F75">
        <w:rPr>
          <w:rFonts w:eastAsia="Times New Roman"/>
        </w:rPr>
        <w:t>დინებაში</w:t>
      </w:r>
      <w:r w:rsidRPr="00BA2F75">
        <w:rPr>
          <w:rFonts w:eastAsia="Times New Roman" w:cs="Times New Roman"/>
        </w:rPr>
        <w:t xml:space="preserve"> </w:t>
      </w:r>
      <w:r w:rsidRPr="00BA2F75">
        <w:rPr>
          <w:rFonts w:eastAsia="Times New Roman"/>
        </w:rPr>
        <w:t>დაგეგმილია</w:t>
      </w:r>
      <w:r w:rsidRPr="00BA2F75">
        <w:rPr>
          <w:rFonts w:eastAsia="Times New Roman" w:cs="Times New Roman"/>
        </w:rPr>
        <w:t xml:space="preserve"> 450 </w:t>
      </w:r>
      <w:r w:rsidRPr="00BA2F75">
        <w:rPr>
          <w:rFonts w:eastAsia="Times New Roman"/>
        </w:rPr>
        <w:t>მგვტ</w:t>
      </w:r>
      <w:r w:rsidRPr="00BA2F75">
        <w:rPr>
          <w:rFonts w:eastAsia="Times New Roman" w:cs="Times New Roman"/>
        </w:rPr>
        <w:t xml:space="preserve"> </w:t>
      </w:r>
      <w:r w:rsidRPr="00BA2F75">
        <w:rPr>
          <w:rFonts w:eastAsia="Times New Roman"/>
        </w:rPr>
        <w:t>სიმძლავრის</w:t>
      </w:r>
      <w:r w:rsidRPr="00BA2F75">
        <w:rPr>
          <w:rFonts w:eastAsia="Times New Roman" w:cs="Times New Roman"/>
        </w:rPr>
        <w:t xml:space="preserve"> </w:t>
      </w:r>
      <w:r w:rsidRPr="00BA2F75">
        <w:rPr>
          <w:rFonts w:eastAsia="Times New Roman"/>
        </w:rPr>
        <w:t>ნამ</w:t>
      </w:r>
      <w:r>
        <w:rPr>
          <w:rFonts w:eastAsia="Times New Roman"/>
          <w:lang w:val="ka-GE"/>
        </w:rPr>
        <w:t>ა</w:t>
      </w:r>
      <w:r w:rsidRPr="00BA2F75">
        <w:rPr>
          <w:rFonts w:eastAsia="Times New Roman"/>
        </w:rPr>
        <w:t>ხვანის</w:t>
      </w:r>
      <w:r w:rsidRPr="00BA2F75">
        <w:rPr>
          <w:rFonts w:eastAsia="Times New Roman" w:cs="Times New Roman"/>
        </w:rPr>
        <w:t xml:space="preserve"> </w:t>
      </w:r>
      <w:r w:rsidRPr="00BA2F75">
        <w:rPr>
          <w:rFonts w:eastAsia="Times New Roman"/>
        </w:rPr>
        <w:t>ჰესების</w:t>
      </w:r>
      <w:r w:rsidRPr="00BA2F75">
        <w:rPr>
          <w:rFonts w:eastAsia="Times New Roman" w:cs="Times New Roman"/>
        </w:rPr>
        <w:t xml:space="preserve"> </w:t>
      </w:r>
      <w:r w:rsidRPr="00BA2F75">
        <w:rPr>
          <w:rFonts w:eastAsia="Times New Roman"/>
        </w:rPr>
        <w:t>კასკადის</w:t>
      </w:r>
      <w:r w:rsidRPr="00BA2F75">
        <w:rPr>
          <w:rFonts w:eastAsia="Times New Roman" w:cs="Times New Roman"/>
        </w:rPr>
        <w:t xml:space="preserve"> </w:t>
      </w:r>
      <w:r w:rsidRPr="00BA2F75">
        <w:rPr>
          <w:rFonts w:eastAsia="Times New Roman"/>
        </w:rPr>
        <w:t>მოწყობა</w:t>
      </w:r>
      <w:r w:rsidRPr="00BA2F75">
        <w:rPr>
          <w:rFonts w:eastAsia="Times New Roman"/>
          <w:lang w:val="ka-GE"/>
        </w:rPr>
        <w:t xml:space="preserve"> </w:t>
      </w:r>
      <w:r w:rsidRPr="00BA2F75">
        <w:rPr>
          <w:rFonts w:eastAsia="Times New Roman"/>
        </w:rPr>
        <w:t>(</w:t>
      </w:r>
      <w:r w:rsidRPr="00BA2F75">
        <w:rPr>
          <w:rFonts w:eastAsia="Times New Roman"/>
          <w:lang w:val="ka-GE"/>
        </w:rPr>
        <w:t>მშენებლობა დაწყებულია</w:t>
      </w:r>
      <w:r w:rsidRPr="00BA2F75">
        <w:rPr>
          <w:rFonts w:eastAsia="Times New Roman"/>
        </w:rPr>
        <w:t>)</w:t>
      </w:r>
      <w:r w:rsidRPr="00BA2F75">
        <w:rPr>
          <w:rFonts w:eastAsia="Times New Roman" w:cs="Times New Roman"/>
        </w:rPr>
        <w:t>.</w:t>
      </w:r>
      <w:r w:rsidRPr="00BA2F75">
        <w:rPr>
          <w:rFonts w:eastAsia="Times New Roman" w:cs="Times New Roman"/>
          <w:lang w:val="ka-GE"/>
        </w:rPr>
        <w:t xml:space="preserve"> </w:t>
      </w:r>
      <w:r w:rsidRPr="00BA2F75">
        <w:t>ნამ</w:t>
      </w:r>
      <w:r>
        <w:rPr>
          <w:lang w:val="ka-GE"/>
        </w:rPr>
        <w:t>ა</w:t>
      </w:r>
      <w:r w:rsidRPr="00BA2F75">
        <w:t>ხვანის</w:t>
      </w:r>
      <w:r w:rsidRPr="00BA2F75">
        <w:rPr>
          <w:rFonts w:cs="PH_Ã˛"/>
        </w:rPr>
        <w:t xml:space="preserve"> </w:t>
      </w:r>
      <w:r w:rsidRPr="00BA2F75">
        <w:t>ჰესების</w:t>
      </w:r>
      <w:r w:rsidRPr="00BA2F75">
        <w:rPr>
          <w:rFonts w:cs="PH_Ã˛"/>
        </w:rPr>
        <w:t xml:space="preserve"> </w:t>
      </w:r>
      <w:r w:rsidRPr="00BA2F75">
        <w:t>კასკადის</w:t>
      </w:r>
      <w:r w:rsidRPr="00BA2F75">
        <w:rPr>
          <w:rFonts w:cs="PH_Ã˛"/>
        </w:rPr>
        <w:t xml:space="preserve"> </w:t>
      </w:r>
      <w:r w:rsidRPr="00BA2F75">
        <w:t>მშენებლობის</w:t>
      </w:r>
      <w:r w:rsidRPr="00BA2F75">
        <w:rPr>
          <w:rFonts w:cs="PH_Ã˛"/>
        </w:rPr>
        <w:t xml:space="preserve"> </w:t>
      </w:r>
      <w:r w:rsidRPr="00BA2F75">
        <w:t>და</w:t>
      </w:r>
      <w:r w:rsidRPr="00BA2F75">
        <w:rPr>
          <w:rFonts w:cs="PH_Ã˛"/>
        </w:rPr>
        <w:t xml:space="preserve"> </w:t>
      </w:r>
      <w:r w:rsidRPr="00BA2F75">
        <w:t>ექსპლუატაციის</w:t>
      </w:r>
      <w:r w:rsidRPr="00BA2F75">
        <w:rPr>
          <w:rFonts w:cs="PH_Ã˛"/>
        </w:rPr>
        <w:t xml:space="preserve"> </w:t>
      </w:r>
      <w:r w:rsidRPr="00BA2F75">
        <w:t>პროექტი</w:t>
      </w:r>
      <w:r w:rsidRPr="00BA2F75">
        <w:rPr>
          <w:rFonts w:cs="PH_Ã˛"/>
        </w:rPr>
        <w:t xml:space="preserve"> </w:t>
      </w:r>
      <w:r w:rsidRPr="00BA2F75">
        <w:t>ითვალისწინებს</w:t>
      </w:r>
      <w:r w:rsidRPr="00BA2F75">
        <w:rPr>
          <w:rFonts w:cs="PH_Ã˛"/>
        </w:rPr>
        <w:t xml:space="preserve"> </w:t>
      </w:r>
      <w:r w:rsidRPr="00BA2F75">
        <w:t>მდ</w:t>
      </w:r>
      <w:r w:rsidRPr="00BA2F75">
        <w:rPr>
          <w:rFonts w:cs="PH_Ã˛"/>
        </w:rPr>
        <w:t>.</w:t>
      </w:r>
      <w:r w:rsidRPr="00BA2F75">
        <w:rPr>
          <w:rFonts w:cs="PH_Ã˛"/>
          <w:lang w:val="ka-GE"/>
        </w:rPr>
        <w:t xml:space="preserve"> </w:t>
      </w:r>
      <w:r w:rsidRPr="00BA2F75">
        <w:t>რიონის</w:t>
      </w:r>
      <w:r w:rsidRPr="00BA2F75">
        <w:rPr>
          <w:rFonts w:cs="PH_Ã˛"/>
        </w:rPr>
        <w:t xml:space="preserve"> </w:t>
      </w:r>
      <w:r w:rsidRPr="00BA2F75">
        <w:t>ჰიდროენერგეტიკული</w:t>
      </w:r>
      <w:r w:rsidRPr="00BA2F75">
        <w:rPr>
          <w:rFonts w:cs="PH_Ã˛"/>
        </w:rPr>
        <w:t xml:space="preserve"> </w:t>
      </w:r>
      <w:r w:rsidRPr="00BA2F75">
        <w:t>პოტენციალის</w:t>
      </w:r>
      <w:r w:rsidRPr="00BA2F75">
        <w:rPr>
          <w:rFonts w:cs="PH_Ã˛"/>
        </w:rPr>
        <w:t xml:space="preserve"> </w:t>
      </w:r>
      <w:r w:rsidRPr="00BA2F75">
        <w:t>ათვისებას</w:t>
      </w:r>
      <w:r w:rsidRPr="00BA2F75">
        <w:rPr>
          <w:rFonts w:cs="PH_Ã˛"/>
        </w:rPr>
        <w:t xml:space="preserve"> </w:t>
      </w:r>
      <w:r w:rsidRPr="00BA2F75">
        <w:t>ზღვის</w:t>
      </w:r>
      <w:r w:rsidRPr="00BA2F75">
        <w:rPr>
          <w:rFonts w:cs="PH_Ã˛"/>
        </w:rPr>
        <w:t xml:space="preserve"> </w:t>
      </w:r>
      <w:r w:rsidRPr="00BA2F75">
        <w:t>დონიდან</w:t>
      </w:r>
      <w:r w:rsidRPr="00BA2F75">
        <w:rPr>
          <w:rFonts w:cs="PH_Ã˛"/>
        </w:rPr>
        <w:t xml:space="preserve"> 357 </w:t>
      </w:r>
      <w:r w:rsidRPr="00BA2F75">
        <w:t>და</w:t>
      </w:r>
      <w:r w:rsidRPr="00BA2F75">
        <w:rPr>
          <w:rFonts w:cs="PH_Ã˛"/>
        </w:rPr>
        <w:t xml:space="preserve"> 205 </w:t>
      </w:r>
      <w:r w:rsidRPr="00BA2F75">
        <w:t>მ</w:t>
      </w:r>
      <w:r w:rsidRPr="00BA2F75">
        <w:rPr>
          <w:rFonts w:cs="PH_Ã˛"/>
          <w:lang w:val="ka-GE"/>
        </w:rPr>
        <w:t xml:space="preserve"> </w:t>
      </w:r>
      <w:r w:rsidRPr="00BA2F75">
        <w:t>ნიშნულებს</w:t>
      </w:r>
      <w:r w:rsidRPr="00BA2F75">
        <w:rPr>
          <w:rFonts w:cs="PH_Ã˛"/>
        </w:rPr>
        <w:t xml:space="preserve"> </w:t>
      </w:r>
      <w:r w:rsidRPr="00BA2F75">
        <w:t>შორის</w:t>
      </w:r>
      <w:r w:rsidRPr="00BA2F75">
        <w:rPr>
          <w:rFonts w:cs="PH_Ã˛"/>
        </w:rPr>
        <w:t xml:space="preserve"> </w:t>
      </w:r>
      <w:r w:rsidRPr="00BA2F75">
        <w:t>მოქცეულ</w:t>
      </w:r>
      <w:r w:rsidRPr="00BA2F75">
        <w:rPr>
          <w:rFonts w:cs="PH_Ã˛"/>
        </w:rPr>
        <w:t xml:space="preserve"> </w:t>
      </w:r>
      <w:r w:rsidRPr="00BA2F75">
        <w:t>მონაკვეთზე</w:t>
      </w:r>
      <w:r w:rsidRPr="00BA2F75">
        <w:rPr>
          <w:rFonts w:cs="PH_Ã˛"/>
        </w:rPr>
        <w:t>.</w:t>
      </w:r>
    </w:p>
    <w:p w14:paraId="7C199770" w14:textId="77777777" w:rsidR="00FE6074" w:rsidRPr="00BA2F75" w:rsidRDefault="00FE6074" w:rsidP="00FE6074">
      <w:pPr>
        <w:adjustRightInd w:val="0"/>
        <w:jc w:val="both"/>
        <w:rPr>
          <w:rFonts w:cs="PH_Ã˛"/>
        </w:rPr>
      </w:pPr>
    </w:p>
    <w:p w14:paraId="7CD39F51" w14:textId="77777777" w:rsidR="00FE6074" w:rsidRPr="00BA2F75" w:rsidRDefault="00FE6074" w:rsidP="00FE6074">
      <w:pPr>
        <w:adjustRightInd w:val="0"/>
        <w:jc w:val="both"/>
        <w:rPr>
          <w:rFonts w:cs="PH_Ã˛"/>
        </w:rPr>
      </w:pPr>
      <w:r w:rsidRPr="00BA2F75">
        <w:t>ჰესების</w:t>
      </w:r>
      <w:r w:rsidRPr="00BA2F75">
        <w:rPr>
          <w:rFonts w:cs="PH_Ã˛"/>
        </w:rPr>
        <w:t xml:space="preserve"> </w:t>
      </w:r>
      <w:r w:rsidRPr="00BA2F75">
        <w:t>კასკადის</w:t>
      </w:r>
      <w:r w:rsidRPr="00BA2F75">
        <w:rPr>
          <w:rFonts w:cs="PH_Ã˛"/>
        </w:rPr>
        <w:t xml:space="preserve"> </w:t>
      </w:r>
      <w:r w:rsidRPr="00BA2F75">
        <w:t>შემადგენლობაში</w:t>
      </w:r>
      <w:r w:rsidRPr="00BA2F75">
        <w:rPr>
          <w:rFonts w:cs="PH_Ã˛"/>
        </w:rPr>
        <w:t xml:space="preserve"> </w:t>
      </w:r>
      <w:r w:rsidRPr="00BA2F75">
        <w:t>იქნება</w:t>
      </w:r>
      <w:r w:rsidRPr="00BA2F75">
        <w:rPr>
          <w:rFonts w:cs="PH_Ã˛"/>
        </w:rPr>
        <w:t xml:space="preserve"> </w:t>
      </w:r>
      <w:r w:rsidRPr="00BA2F75">
        <w:t>ზემო</w:t>
      </w:r>
      <w:r w:rsidRPr="00BA2F75">
        <w:rPr>
          <w:rFonts w:cs="PH_Ã˛"/>
        </w:rPr>
        <w:t xml:space="preserve"> </w:t>
      </w:r>
      <w:r w:rsidRPr="00BA2F75">
        <w:t>ნამახვანი</w:t>
      </w:r>
      <w:r w:rsidRPr="00BA2F75">
        <w:rPr>
          <w:rFonts w:cs="PH_Ã˛"/>
        </w:rPr>
        <w:t xml:space="preserve"> </w:t>
      </w:r>
      <w:r w:rsidRPr="00BA2F75">
        <w:t>ჰესი</w:t>
      </w:r>
      <w:r w:rsidRPr="00BA2F75">
        <w:rPr>
          <w:rFonts w:cs="PH_Ã˛"/>
        </w:rPr>
        <w:t xml:space="preserve"> (</w:t>
      </w:r>
      <w:r w:rsidRPr="00BA2F75">
        <w:t>საბაზო</w:t>
      </w:r>
      <w:r w:rsidRPr="00BA2F75">
        <w:rPr>
          <w:rFonts w:cs="PH_Ã˛"/>
        </w:rPr>
        <w:t xml:space="preserve"> </w:t>
      </w:r>
      <w:r w:rsidRPr="00BA2F75">
        <w:t>პროექტის</w:t>
      </w:r>
      <w:r w:rsidRPr="00BA2F75">
        <w:rPr>
          <w:rFonts w:cs="PH_Ã˛"/>
          <w:lang w:val="ka-GE"/>
        </w:rPr>
        <w:t xml:space="preserve"> </w:t>
      </w:r>
      <w:r w:rsidRPr="00BA2F75">
        <w:t>მიხედვით</w:t>
      </w:r>
      <w:r w:rsidRPr="00BA2F75">
        <w:rPr>
          <w:rFonts w:cs="PH_Ã˛"/>
          <w:lang w:val="ka-GE"/>
        </w:rPr>
        <w:t xml:space="preserve"> </w:t>
      </w:r>
      <w:r w:rsidRPr="00BA2F75">
        <w:rPr>
          <w:rFonts w:cs="PH_Ã˛"/>
        </w:rPr>
        <w:t>„</w:t>
      </w:r>
      <w:r w:rsidRPr="00BA2F75">
        <w:t>ტვიში</w:t>
      </w:r>
      <w:r w:rsidRPr="00BA2F75">
        <w:rPr>
          <w:rFonts w:cs="PH_Ã˛"/>
        </w:rPr>
        <w:t xml:space="preserve"> </w:t>
      </w:r>
      <w:r w:rsidRPr="00BA2F75">
        <w:t>ჰესი</w:t>
      </w:r>
      <w:r w:rsidRPr="00BA2F75">
        <w:rPr>
          <w:rFonts w:cs="PH_Ã˛"/>
        </w:rPr>
        <w:t xml:space="preserve">“) </w:t>
      </w:r>
      <w:r w:rsidRPr="00BA2F75">
        <w:t>და</w:t>
      </w:r>
      <w:r w:rsidRPr="00BA2F75">
        <w:rPr>
          <w:rFonts w:cs="PH_Ã˛"/>
        </w:rPr>
        <w:t xml:space="preserve"> </w:t>
      </w:r>
      <w:r w:rsidRPr="00BA2F75">
        <w:t>ქვემო</w:t>
      </w:r>
      <w:r w:rsidRPr="00BA2F75">
        <w:rPr>
          <w:rFonts w:cs="PH_Ã˛"/>
        </w:rPr>
        <w:t xml:space="preserve"> </w:t>
      </w:r>
      <w:r w:rsidRPr="00BA2F75">
        <w:t>ნამახვანი</w:t>
      </w:r>
      <w:r w:rsidRPr="00BA2F75">
        <w:rPr>
          <w:rFonts w:cs="PH_Ã˛"/>
        </w:rPr>
        <w:t xml:space="preserve"> </w:t>
      </w:r>
      <w:r w:rsidRPr="00BA2F75">
        <w:t>ჰესი</w:t>
      </w:r>
      <w:r w:rsidRPr="00BA2F75">
        <w:rPr>
          <w:rFonts w:cs="PH_Ã˛"/>
        </w:rPr>
        <w:t xml:space="preserve"> (</w:t>
      </w:r>
      <w:r w:rsidRPr="00BA2F75">
        <w:t>საბაზო</w:t>
      </w:r>
      <w:r w:rsidRPr="00BA2F75">
        <w:rPr>
          <w:rFonts w:cs="PH_Ã˛"/>
        </w:rPr>
        <w:t xml:space="preserve"> </w:t>
      </w:r>
      <w:r w:rsidRPr="00BA2F75">
        <w:t>პროექტის</w:t>
      </w:r>
      <w:r w:rsidRPr="00BA2F75">
        <w:rPr>
          <w:rFonts w:cs="PH_Ã˛"/>
        </w:rPr>
        <w:t xml:space="preserve"> </w:t>
      </w:r>
      <w:r w:rsidRPr="00BA2F75">
        <w:t>მოხედვით</w:t>
      </w:r>
      <w:r w:rsidRPr="00BA2F75">
        <w:rPr>
          <w:rFonts w:cs="PH_Ã˛"/>
        </w:rPr>
        <w:t xml:space="preserve"> „</w:t>
      </w:r>
      <w:r w:rsidRPr="00BA2F75">
        <w:t>ნამახვანი</w:t>
      </w:r>
      <w:r w:rsidRPr="00BA2F75">
        <w:rPr>
          <w:rFonts w:cs="PH_Ã˛"/>
        </w:rPr>
        <w:t>-</w:t>
      </w:r>
      <w:r w:rsidRPr="00BA2F75">
        <w:t>ჟონეთი</w:t>
      </w:r>
      <w:r w:rsidRPr="00BA2F75">
        <w:rPr>
          <w:rFonts w:cs="PH_Ã˛"/>
        </w:rPr>
        <w:t xml:space="preserve"> </w:t>
      </w:r>
      <w:r w:rsidRPr="00BA2F75">
        <w:t>ჰესი</w:t>
      </w:r>
      <w:r w:rsidRPr="00BA2F75">
        <w:rPr>
          <w:rFonts w:cs="PH_Ã˛"/>
        </w:rPr>
        <w:t>“).</w:t>
      </w:r>
      <w:r w:rsidRPr="00BA2F75">
        <w:rPr>
          <w:rFonts w:cs="PH_Ã˛"/>
          <w:lang w:val="ka-GE"/>
        </w:rPr>
        <w:t xml:space="preserve"> </w:t>
      </w:r>
      <w:r w:rsidRPr="00BA2F75">
        <w:t>საბაზო</w:t>
      </w:r>
      <w:r w:rsidRPr="00BA2F75">
        <w:rPr>
          <w:rFonts w:cs="PH_Ã˛"/>
        </w:rPr>
        <w:t xml:space="preserve"> </w:t>
      </w:r>
      <w:r w:rsidRPr="00BA2F75">
        <w:t>პროექტის</w:t>
      </w:r>
      <w:r w:rsidRPr="00BA2F75">
        <w:rPr>
          <w:rFonts w:cs="PH_Ã˛"/>
        </w:rPr>
        <w:t xml:space="preserve"> </w:t>
      </w:r>
      <w:r w:rsidRPr="00BA2F75">
        <w:t>მიხედვით</w:t>
      </w:r>
      <w:r w:rsidRPr="00BA2F75">
        <w:rPr>
          <w:rFonts w:cs="PH_Ã˛"/>
        </w:rPr>
        <w:t xml:space="preserve">, </w:t>
      </w:r>
      <w:r w:rsidRPr="00BA2F75">
        <w:t>კასკადის</w:t>
      </w:r>
      <w:r w:rsidRPr="00BA2F75">
        <w:rPr>
          <w:rFonts w:cs="PH_Ã˛"/>
        </w:rPr>
        <w:t xml:space="preserve"> </w:t>
      </w:r>
      <w:r w:rsidRPr="00BA2F75">
        <w:t>დადგმული</w:t>
      </w:r>
      <w:r w:rsidRPr="00BA2F75">
        <w:rPr>
          <w:rFonts w:cs="PH_Ã˛"/>
        </w:rPr>
        <w:t xml:space="preserve"> </w:t>
      </w:r>
      <w:r w:rsidRPr="00BA2F75">
        <w:t>სიმძლავრე</w:t>
      </w:r>
      <w:r w:rsidRPr="00BA2F75">
        <w:rPr>
          <w:rFonts w:cs="PH_Ã˛"/>
        </w:rPr>
        <w:t xml:space="preserve"> </w:t>
      </w:r>
      <w:r w:rsidRPr="00BA2F75">
        <w:t>გათვალისწინებული</w:t>
      </w:r>
      <w:r w:rsidRPr="00BA2F75">
        <w:rPr>
          <w:rFonts w:cs="PH_Ã˛"/>
        </w:rPr>
        <w:t xml:space="preserve"> </w:t>
      </w:r>
      <w:r w:rsidRPr="00BA2F75">
        <w:t>იყო</w:t>
      </w:r>
      <w:r w:rsidRPr="00BA2F75">
        <w:rPr>
          <w:rFonts w:cs="PH_Ã˛"/>
        </w:rPr>
        <w:t xml:space="preserve"> 433</w:t>
      </w:r>
      <w:r w:rsidRPr="00BA2F75">
        <w:rPr>
          <w:rFonts w:cs="PH_Ã˛"/>
          <w:lang w:val="ka-GE"/>
        </w:rPr>
        <w:t xml:space="preserve"> </w:t>
      </w:r>
      <w:r w:rsidRPr="00BA2F75">
        <w:t>მგვტ</w:t>
      </w:r>
      <w:r w:rsidRPr="00BA2F75">
        <w:rPr>
          <w:rFonts w:cs="PH_Ã˛"/>
        </w:rPr>
        <w:t xml:space="preserve">, </w:t>
      </w:r>
      <w:r w:rsidRPr="00BA2F75">
        <w:t>მათ</w:t>
      </w:r>
      <w:r w:rsidRPr="00BA2F75">
        <w:rPr>
          <w:rFonts w:cs="PH_Ã˛"/>
        </w:rPr>
        <w:t xml:space="preserve"> </w:t>
      </w:r>
      <w:r w:rsidRPr="00BA2F75">
        <w:t>შორის</w:t>
      </w:r>
      <w:r w:rsidRPr="00BA2F75">
        <w:rPr>
          <w:rFonts w:cs="PH_Ã˛"/>
        </w:rPr>
        <w:t xml:space="preserve"> </w:t>
      </w:r>
      <w:r w:rsidRPr="00BA2F75">
        <w:t>ქვემო</w:t>
      </w:r>
      <w:r w:rsidRPr="00BA2F75">
        <w:rPr>
          <w:rFonts w:cs="PH_Ã˛"/>
        </w:rPr>
        <w:t xml:space="preserve"> </w:t>
      </w:r>
      <w:r w:rsidRPr="00BA2F75">
        <w:t>ნამახვანი</w:t>
      </w:r>
      <w:r w:rsidRPr="00BA2F75">
        <w:rPr>
          <w:rFonts w:cs="PH_Ã˛"/>
        </w:rPr>
        <w:t xml:space="preserve"> </w:t>
      </w:r>
      <w:r w:rsidRPr="00BA2F75">
        <w:t>ჰესის</w:t>
      </w:r>
      <w:r w:rsidRPr="00BA2F75">
        <w:rPr>
          <w:rFonts w:cs="PH_Ã˛"/>
        </w:rPr>
        <w:t xml:space="preserve"> 333 </w:t>
      </w:r>
      <w:r w:rsidRPr="00BA2F75">
        <w:t>მგვტ</w:t>
      </w:r>
      <w:r w:rsidRPr="00BA2F75">
        <w:rPr>
          <w:rFonts w:cs="PH_Ã˛"/>
        </w:rPr>
        <w:t xml:space="preserve"> </w:t>
      </w:r>
      <w:r w:rsidRPr="00BA2F75">
        <w:t>და</w:t>
      </w:r>
      <w:r w:rsidRPr="00BA2F75">
        <w:rPr>
          <w:rFonts w:cs="PH_Ã˛"/>
        </w:rPr>
        <w:t xml:space="preserve"> </w:t>
      </w:r>
      <w:r w:rsidRPr="00BA2F75">
        <w:t>ზემო</w:t>
      </w:r>
      <w:r w:rsidRPr="00BA2F75">
        <w:rPr>
          <w:rFonts w:cs="PH_Ã˛"/>
        </w:rPr>
        <w:t xml:space="preserve"> </w:t>
      </w:r>
      <w:r w:rsidRPr="00BA2F75">
        <w:t>ნამახვანი</w:t>
      </w:r>
      <w:r w:rsidRPr="00BA2F75">
        <w:rPr>
          <w:rFonts w:cs="PH_Ã˛"/>
        </w:rPr>
        <w:t xml:space="preserve"> </w:t>
      </w:r>
      <w:r w:rsidRPr="00BA2F75">
        <w:t>ჰესის</w:t>
      </w:r>
      <w:r w:rsidRPr="00BA2F75">
        <w:rPr>
          <w:rFonts w:cs="PH_Ã˛"/>
        </w:rPr>
        <w:t xml:space="preserve"> 100 </w:t>
      </w:r>
      <w:r w:rsidRPr="00BA2F75">
        <w:t>მგვტ</w:t>
      </w:r>
      <w:r w:rsidRPr="00BA2F75">
        <w:rPr>
          <w:rFonts w:cs="PH_Ã˛"/>
        </w:rPr>
        <w:t>.</w:t>
      </w:r>
    </w:p>
    <w:p w14:paraId="5D93DB8A" w14:textId="77777777" w:rsidR="00FE6074" w:rsidRPr="00BA2F75" w:rsidRDefault="00FE6074" w:rsidP="00FE6074">
      <w:pPr>
        <w:adjustRightInd w:val="0"/>
        <w:jc w:val="both"/>
        <w:rPr>
          <w:rFonts w:cs="PH_Ã˛"/>
        </w:rPr>
      </w:pPr>
    </w:p>
    <w:p w14:paraId="0C5A1361" w14:textId="77777777" w:rsidR="00FE6074" w:rsidRPr="00BA2F75" w:rsidRDefault="00FE6074" w:rsidP="00FE6074">
      <w:pPr>
        <w:adjustRightInd w:val="0"/>
        <w:jc w:val="both"/>
        <w:rPr>
          <w:rFonts w:cs="PH_Ã˛"/>
        </w:rPr>
      </w:pPr>
      <w:r w:rsidRPr="00BA2F75">
        <w:t>არსებული მონაცემების მიხედვით, ნამ</w:t>
      </w:r>
      <w:r>
        <w:rPr>
          <w:lang w:val="ka-GE"/>
        </w:rPr>
        <w:t>ა</w:t>
      </w:r>
      <w:r w:rsidRPr="00BA2F75">
        <w:t>ხვანის ჰიდროსადგურის კვეთში წლიურად 4.9</w:t>
      </w:r>
      <w:r w:rsidRPr="00BA2F75">
        <w:rPr>
          <w:lang w:val="ka-GE"/>
        </w:rPr>
        <w:t xml:space="preserve"> </w:t>
      </w:r>
      <w:r w:rsidRPr="00BA2F75">
        <w:t>მლნ.</w:t>
      </w:r>
      <w:r w:rsidRPr="00BA2F75">
        <w:rPr>
          <w:lang w:val="ka-GE"/>
        </w:rPr>
        <w:t xml:space="preserve"> </w:t>
      </w:r>
      <w:r w:rsidRPr="00BA2F75">
        <w:t>მ</w:t>
      </w:r>
      <w:r w:rsidRPr="00BA2F75">
        <w:rPr>
          <w:vertAlign w:val="superscript"/>
        </w:rPr>
        <w:t>3</w:t>
      </w:r>
      <w:r w:rsidRPr="00BA2F75">
        <w:rPr>
          <w:lang w:val="ka-GE"/>
        </w:rPr>
        <w:t xml:space="preserve"> </w:t>
      </w:r>
      <w:r w:rsidRPr="00BA2F75">
        <w:t>ნატანი გადის;</w:t>
      </w:r>
      <w:r w:rsidRPr="00BA2F75">
        <w:rPr>
          <w:lang w:val="ka-GE"/>
        </w:rPr>
        <w:t xml:space="preserve"> </w:t>
      </w:r>
      <w:r w:rsidRPr="00BA2F75">
        <w:t>რიონის შესართავთან (საქოჩაკიძის სადგური) კი მყარი ხარჯი 6.9 მლნ.</w:t>
      </w:r>
      <w:r>
        <w:rPr>
          <w:lang w:val="ka-GE"/>
        </w:rPr>
        <w:t xml:space="preserve"> </w:t>
      </w:r>
      <w:r w:rsidRPr="00BA2F75">
        <w:rPr>
          <w:lang w:val="ka-GE"/>
        </w:rPr>
        <w:t>მ</w:t>
      </w:r>
      <w:r w:rsidRPr="00BA2F75">
        <w:rPr>
          <w:vertAlign w:val="superscript"/>
          <w:lang w:val="ka-GE"/>
        </w:rPr>
        <w:t>3</w:t>
      </w:r>
      <w:r w:rsidRPr="00BA2F75">
        <w:t>-ია. ნამახვანი ჰესების კასკადის კაშხალი თითქმის მთლიანად დაიჭერს მდინარის მიერ ზედა ბიეფიდან ჩამოტანილ ნატანს და მდ. რიონის მყარ ხარჯს დაახლოებით 70%-ით შეამცირებს. მსხვილი მასალის შემცირების გამო შეიცვლება ნატანის გრანულომეტრიაც, კერძოდ კი მნიშვნელოვნად შემცირდება ზღვიურ შესართავში ჩატანილი პლაჟწარმომქნელი ნატანის მოცულობა.</w:t>
      </w:r>
    </w:p>
    <w:p w14:paraId="76A62655" w14:textId="77777777" w:rsidR="00FE6074" w:rsidRPr="00BA2F75" w:rsidRDefault="00FE6074" w:rsidP="00FE6074">
      <w:pPr>
        <w:rPr>
          <w:rFonts w:eastAsia="Times New Roman"/>
        </w:rPr>
      </w:pPr>
    </w:p>
    <w:p w14:paraId="5F1990A0" w14:textId="2515A15C" w:rsidR="00FE6074" w:rsidRPr="00BA2F75" w:rsidRDefault="00FE6074" w:rsidP="00FE6074">
      <w:pPr>
        <w:jc w:val="both"/>
        <w:rPr>
          <w:rFonts w:eastAsia="Times New Roman" w:cs="Times New Roman"/>
        </w:rPr>
      </w:pPr>
      <w:r w:rsidRPr="00BA2F75">
        <w:rPr>
          <w:rFonts w:eastAsia="Times New Roman"/>
        </w:rPr>
        <w:t>ნატანის</w:t>
      </w:r>
      <w:r w:rsidRPr="00BA2F75">
        <w:rPr>
          <w:rFonts w:eastAsia="Times New Roman" w:cs="Times New Roman"/>
        </w:rPr>
        <w:t xml:space="preserve"> </w:t>
      </w:r>
      <w:r w:rsidRPr="00BA2F75">
        <w:rPr>
          <w:rFonts w:eastAsia="Times New Roman"/>
        </w:rPr>
        <w:t>შემცირებას</w:t>
      </w:r>
      <w:r w:rsidRPr="00BA2F75">
        <w:rPr>
          <w:rFonts w:eastAsia="Times New Roman" w:cs="Times New Roman"/>
        </w:rPr>
        <w:t xml:space="preserve"> </w:t>
      </w:r>
      <w:r w:rsidRPr="00BA2F75">
        <w:rPr>
          <w:rFonts w:eastAsia="Times New Roman"/>
        </w:rPr>
        <w:t>ზეგავლენა</w:t>
      </w:r>
      <w:r w:rsidRPr="00BA2F75">
        <w:rPr>
          <w:rFonts w:eastAsia="Times New Roman" w:cs="Times New Roman"/>
        </w:rPr>
        <w:t xml:space="preserve"> </w:t>
      </w:r>
      <w:r w:rsidRPr="00BA2F75">
        <w:rPr>
          <w:rFonts w:eastAsia="Times New Roman"/>
        </w:rPr>
        <w:t>ექნება</w:t>
      </w:r>
      <w:r w:rsidRPr="00BA2F75">
        <w:rPr>
          <w:rFonts w:eastAsia="Times New Roman" w:cs="Times New Roman"/>
        </w:rPr>
        <w:t xml:space="preserve"> </w:t>
      </w:r>
      <w:r w:rsidRPr="00BA2F75">
        <w:rPr>
          <w:rFonts w:eastAsia="Times New Roman"/>
        </w:rPr>
        <w:t>ზღვის</w:t>
      </w:r>
      <w:r w:rsidRPr="00BA2F75">
        <w:rPr>
          <w:rFonts w:eastAsia="Times New Roman" w:cs="Times New Roman"/>
        </w:rPr>
        <w:t xml:space="preserve"> </w:t>
      </w:r>
      <w:r w:rsidRPr="00BA2F75">
        <w:rPr>
          <w:rFonts w:eastAsia="Times New Roman"/>
        </w:rPr>
        <w:t>სანაპიროს</w:t>
      </w:r>
      <w:r w:rsidRPr="00BA2F75">
        <w:rPr>
          <w:rFonts w:eastAsia="Times New Roman" w:cs="Times New Roman"/>
        </w:rPr>
        <w:t xml:space="preserve"> </w:t>
      </w:r>
      <w:r w:rsidRPr="00BA2F75">
        <w:rPr>
          <w:rFonts w:eastAsia="Times New Roman"/>
        </w:rPr>
        <w:t>განვითარებაზე</w:t>
      </w:r>
      <w:r w:rsidRPr="00BA2F75">
        <w:rPr>
          <w:rFonts w:eastAsia="Times New Roman" w:cs="Times New Roman"/>
        </w:rPr>
        <w:t xml:space="preserve">. </w:t>
      </w:r>
      <w:r w:rsidRPr="00BA2F75">
        <w:rPr>
          <w:rFonts w:eastAsia="Times New Roman"/>
        </w:rPr>
        <w:t>ქალაქის</w:t>
      </w:r>
      <w:r w:rsidRPr="00BA2F75">
        <w:rPr>
          <w:rFonts w:eastAsia="Times New Roman" w:cs="Times New Roman"/>
        </w:rPr>
        <w:t xml:space="preserve"> </w:t>
      </w:r>
      <w:r w:rsidRPr="00BA2F75">
        <w:rPr>
          <w:rFonts w:eastAsia="Times New Roman"/>
        </w:rPr>
        <w:t>არხში</w:t>
      </w:r>
      <w:r w:rsidRPr="00BA2F75">
        <w:rPr>
          <w:rFonts w:eastAsia="Times New Roman" w:cs="Times New Roman"/>
        </w:rPr>
        <w:t xml:space="preserve"> </w:t>
      </w:r>
      <w:r w:rsidRPr="00BA2F75">
        <w:rPr>
          <w:rFonts w:eastAsia="Times New Roman"/>
        </w:rPr>
        <w:t>გატარებული</w:t>
      </w:r>
      <w:r w:rsidRPr="00BA2F75">
        <w:rPr>
          <w:rFonts w:eastAsia="Times New Roman" w:cs="Times New Roman"/>
        </w:rPr>
        <w:t xml:space="preserve"> </w:t>
      </w:r>
      <w:r w:rsidRPr="00BA2F75">
        <w:rPr>
          <w:rFonts w:eastAsia="Times New Roman"/>
        </w:rPr>
        <w:t>ნატანის</w:t>
      </w:r>
      <w:r w:rsidRPr="00BA2F75">
        <w:rPr>
          <w:rFonts w:eastAsia="Times New Roman" w:cs="Times New Roman"/>
        </w:rPr>
        <w:t xml:space="preserve"> </w:t>
      </w:r>
      <w:r w:rsidRPr="0068394C">
        <w:rPr>
          <w:rFonts w:eastAsia="Times New Roman"/>
        </w:rPr>
        <w:t>შემცირება</w:t>
      </w:r>
      <w:r w:rsidRPr="0068394C">
        <w:rPr>
          <w:rFonts w:eastAsia="Times New Roman" w:cs="Times New Roman"/>
        </w:rPr>
        <w:t xml:space="preserve"> </w:t>
      </w:r>
      <w:r w:rsidRPr="0068394C">
        <w:rPr>
          <w:rFonts w:eastAsia="Times New Roman"/>
        </w:rPr>
        <w:t>დააჩქარებს</w:t>
      </w:r>
      <w:r w:rsidRPr="0068394C">
        <w:rPr>
          <w:rFonts w:eastAsia="Times New Roman" w:cs="Times New Roman"/>
        </w:rPr>
        <w:t xml:space="preserve"> </w:t>
      </w:r>
      <w:r w:rsidRPr="0068394C">
        <w:rPr>
          <w:rFonts w:eastAsia="Times New Roman"/>
        </w:rPr>
        <w:t>ფოთის</w:t>
      </w:r>
      <w:r w:rsidRPr="0068394C">
        <w:rPr>
          <w:rFonts w:eastAsia="Times New Roman" w:cs="Times New Roman"/>
        </w:rPr>
        <w:t xml:space="preserve"> </w:t>
      </w:r>
      <w:r w:rsidRPr="0068394C">
        <w:rPr>
          <w:rFonts w:eastAsia="Times New Roman"/>
        </w:rPr>
        <w:t>ნავსადგურის</w:t>
      </w:r>
      <w:r w:rsidRPr="0068394C">
        <w:rPr>
          <w:rFonts w:eastAsia="Times New Roman" w:cs="Times New Roman"/>
        </w:rPr>
        <w:t xml:space="preserve"> </w:t>
      </w:r>
      <w:r w:rsidRPr="0068394C">
        <w:rPr>
          <w:rFonts w:eastAsia="Times New Roman"/>
        </w:rPr>
        <w:t>სამხრეთით</w:t>
      </w:r>
      <w:r w:rsidRPr="0068394C">
        <w:rPr>
          <w:rFonts w:eastAsia="Times New Roman" w:cs="Times New Roman"/>
        </w:rPr>
        <w:t xml:space="preserve"> </w:t>
      </w:r>
      <w:r w:rsidRPr="0068394C">
        <w:rPr>
          <w:rFonts w:eastAsia="Times New Roman"/>
        </w:rPr>
        <w:t>მდებარე</w:t>
      </w:r>
      <w:r w:rsidRPr="0068394C">
        <w:rPr>
          <w:rFonts w:eastAsia="Times New Roman" w:cs="Times New Roman"/>
        </w:rPr>
        <w:t xml:space="preserve"> </w:t>
      </w:r>
      <w:r w:rsidRPr="0068394C">
        <w:rPr>
          <w:rFonts w:eastAsia="Times New Roman"/>
        </w:rPr>
        <w:t>სანაპიროს</w:t>
      </w:r>
      <w:r w:rsidRPr="0068394C">
        <w:rPr>
          <w:rFonts w:eastAsia="Times New Roman" w:cs="Times New Roman"/>
        </w:rPr>
        <w:t xml:space="preserve"> </w:t>
      </w:r>
      <w:r w:rsidRPr="0068394C">
        <w:rPr>
          <w:rFonts w:eastAsia="Times New Roman"/>
        </w:rPr>
        <w:t>და</w:t>
      </w:r>
      <w:r w:rsidRPr="0068394C">
        <w:rPr>
          <w:rFonts w:eastAsia="Times New Roman" w:cs="Times New Roman"/>
        </w:rPr>
        <w:t xml:space="preserve"> </w:t>
      </w:r>
      <w:r w:rsidRPr="0068394C">
        <w:rPr>
          <w:rFonts w:eastAsia="Times New Roman"/>
        </w:rPr>
        <w:t>წყალქვეშა</w:t>
      </w:r>
      <w:r w:rsidRPr="0068394C">
        <w:rPr>
          <w:rFonts w:eastAsia="Times New Roman" w:cs="Times New Roman"/>
        </w:rPr>
        <w:t xml:space="preserve"> </w:t>
      </w:r>
      <w:r w:rsidRPr="0068394C">
        <w:rPr>
          <w:rFonts w:eastAsia="Times New Roman"/>
        </w:rPr>
        <w:t>ფერდის</w:t>
      </w:r>
      <w:r w:rsidRPr="0068394C">
        <w:rPr>
          <w:rFonts w:eastAsia="Times New Roman" w:cs="Times New Roman"/>
        </w:rPr>
        <w:t xml:space="preserve"> </w:t>
      </w:r>
      <w:r w:rsidRPr="0068394C">
        <w:rPr>
          <w:rFonts w:eastAsia="Times New Roman"/>
        </w:rPr>
        <w:t>წარეცხვის</w:t>
      </w:r>
      <w:r w:rsidRPr="0068394C">
        <w:rPr>
          <w:rFonts w:eastAsia="Times New Roman" w:cs="Times New Roman"/>
        </w:rPr>
        <w:t xml:space="preserve"> </w:t>
      </w:r>
      <w:r w:rsidRPr="0068394C">
        <w:rPr>
          <w:rFonts w:eastAsia="Times New Roman"/>
        </w:rPr>
        <w:t>მიმდინარე</w:t>
      </w:r>
      <w:r w:rsidRPr="0068394C">
        <w:rPr>
          <w:rFonts w:eastAsia="Times New Roman" w:cs="Times New Roman"/>
        </w:rPr>
        <w:t xml:space="preserve"> </w:t>
      </w:r>
      <w:r w:rsidRPr="0068394C">
        <w:rPr>
          <w:rFonts w:eastAsia="Times New Roman"/>
        </w:rPr>
        <w:t>პროცესებს</w:t>
      </w:r>
      <w:r w:rsidRPr="0068394C">
        <w:rPr>
          <w:rFonts w:eastAsia="Times New Roman" w:cs="Times New Roman"/>
        </w:rPr>
        <w:t xml:space="preserve">. </w:t>
      </w:r>
      <w:r w:rsidRPr="0068394C">
        <w:rPr>
          <w:rFonts w:eastAsia="Times New Roman"/>
        </w:rPr>
        <w:t>ნავსადგურის</w:t>
      </w:r>
      <w:r w:rsidRPr="0068394C">
        <w:rPr>
          <w:rFonts w:eastAsia="Times New Roman" w:cs="Times New Roman"/>
        </w:rPr>
        <w:t xml:space="preserve"> </w:t>
      </w:r>
      <w:r w:rsidRPr="0068394C">
        <w:rPr>
          <w:rFonts w:eastAsia="Times New Roman"/>
        </w:rPr>
        <w:t>ჩრდილოეთით</w:t>
      </w:r>
      <w:r w:rsidRPr="0068394C">
        <w:rPr>
          <w:rFonts w:eastAsia="Times New Roman" w:cs="Times New Roman"/>
        </w:rPr>
        <w:t xml:space="preserve"> </w:t>
      </w:r>
      <w:r w:rsidRPr="0068394C">
        <w:rPr>
          <w:rFonts w:eastAsia="Times New Roman"/>
        </w:rPr>
        <w:t>მდებარე</w:t>
      </w:r>
      <w:r w:rsidRPr="0068394C">
        <w:rPr>
          <w:rFonts w:eastAsia="Times New Roman" w:cs="Times New Roman"/>
        </w:rPr>
        <w:t xml:space="preserve"> </w:t>
      </w:r>
      <w:r w:rsidRPr="004B6D67">
        <w:rPr>
          <w:rFonts w:eastAsia="Times New Roman"/>
        </w:rPr>
        <w:t>სანაპიროზე</w:t>
      </w:r>
      <w:r w:rsidRPr="004B6D67">
        <w:rPr>
          <w:rFonts w:eastAsia="Times New Roman" w:cs="Times New Roman"/>
        </w:rPr>
        <w:t xml:space="preserve"> </w:t>
      </w:r>
      <w:r w:rsidRPr="004B6D67">
        <w:rPr>
          <w:rFonts w:eastAsia="Times New Roman"/>
        </w:rPr>
        <w:t>ტერ</w:t>
      </w:r>
      <w:r w:rsidR="004B6D67" w:rsidRPr="004B6D67">
        <w:rPr>
          <w:rFonts w:eastAsia="Times New Roman"/>
          <w:lang w:val="ka-GE"/>
        </w:rPr>
        <w:t>ო</w:t>
      </w:r>
      <w:r w:rsidRPr="004B6D67">
        <w:rPr>
          <w:rFonts w:eastAsia="Times New Roman"/>
        </w:rPr>
        <w:t>გენული</w:t>
      </w:r>
      <w:r w:rsidRPr="004B6D67">
        <w:rPr>
          <w:rFonts w:eastAsia="Times New Roman" w:cs="Times New Roman"/>
        </w:rPr>
        <w:t xml:space="preserve"> </w:t>
      </w:r>
      <w:r w:rsidRPr="004B6D67">
        <w:rPr>
          <w:rFonts w:eastAsia="Times New Roman"/>
        </w:rPr>
        <w:t>მასალის</w:t>
      </w:r>
      <w:r w:rsidRPr="004B6D67">
        <w:rPr>
          <w:rFonts w:eastAsia="Times New Roman" w:cs="Times New Roman"/>
        </w:rPr>
        <w:t xml:space="preserve"> </w:t>
      </w:r>
      <w:r w:rsidRPr="004B6D67">
        <w:rPr>
          <w:rFonts w:eastAsia="Times New Roman"/>
        </w:rPr>
        <w:t>მოცულობის</w:t>
      </w:r>
      <w:r w:rsidRPr="0068394C">
        <w:rPr>
          <w:rFonts w:eastAsia="Times New Roman" w:cs="Times New Roman"/>
        </w:rPr>
        <w:t xml:space="preserve"> </w:t>
      </w:r>
      <w:r w:rsidRPr="0068394C">
        <w:rPr>
          <w:rFonts w:eastAsia="Times New Roman"/>
        </w:rPr>
        <w:t>შემცირება</w:t>
      </w:r>
      <w:r w:rsidRPr="0068394C">
        <w:rPr>
          <w:rFonts w:eastAsia="Times New Roman" w:cs="Times New Roman"/>
        </w:rPr>
        <w:t xml:space="preserve"> </w:t>
      </w:r>
      <w:r w:rsidRPr="0068394C">
        <w:rPr>
          <w:rFonts w:eastAsia="Times New Roman"/>
        </w:rPr>
        <w:lastRenderedPageBreak/>
        <w:t>შეანელებს</w:t>
      </w:r>
      <w:r w:rsidRPr="0068394C">
        <w:rPr>
          <w:rFonts w:eastAsia="Times New Roman" w:cs="Times New Roman"/>
        </w:rPr>
        <w:t xml:space="preserve"> </w:t>
      </w:r>
      <w:r w:rsidRPr="0068394C">
        <w:rPr>
          <w:rFonts w:eastAsia="Times New Roman"/>
        </w:rPr>
        <w:t>ან</w:t>
      </w:r>
      <w:r w:rsidRPr="0068394C">
        <w:rPr>
          <w:rFonts w:eastAsia="Times New Roman" w:cs="Times New Roman"/>
        </w:rPr>
        <w:t xml:space="preserve"> </w:t>
      </w:r>
      <w:r w:rsidRPr="0068394C">
        <w:rPr>
          <w:rFonts w:eastAsia="Times New Roman"/>
        </w:rPr>
        <w:t>მთლიანად</w:t>
      </w:r>
      <w:r w:rsidRPr="0068394C">
        <w:rPr>
          <w:rFonts w:eastAsia="Times New Roman" w:cs="Times New Roman"/>
        </w:rPr>
        <w:t xml:space="preserve"> </w:t>
      </w:r>
      <w:r w:rsidRPr="0068394C">
        <w:rPr>
          <w:rFonts w:eastAsia="Times New Roman"/>
        </w:rPr>
        <w:t>გააჩერებს</w:t>
      </w:r>
      <w:r w:rsidRPr="0068394C">
        <w:rPr>
          <w:rFonts w:eastAsia="Times New Roman" w:cs="Times New Roman"/>
        </w:rPr>
        <w:t xml:space="preserve"> </w:t>
      </w:r>
      <w:r w:rsidRPr="0068394C">
        <w:rPr>
          <w:rFonts w:eastAsia="Times New Roman"/>
        </w:rPr>
        <w:t>ნაპირის</w:t>
      </w:r>
      <w:r w:rsidRPr="0068394C">
        <w:rPr>
          <w:rFonts w:eastAsia="Times New Roman" w:cs="Times New Roman"/>
        </w:rPr>
        <w:t xml:space="preserve"> </w:t>
      </w:r>
      <w:r w:rsidRPr="0068394C">
        <w:rPr>
          <w:rFonts w:eastAsia="Times New Roman"/>
        </w:rPr>
        <w:t>წინსვლას</w:t>
      </w:r>
      <w:r w:rsidRPr="0068394C">
        <w:rPr>
          <w:rFonts w:eastAsia="Times New Roman" w:cs="Times New Roman"/>
        </w:rPr>
        <w:t xml:space="preserve">. </w:t>
      </w:r>
      <w:r w:rsidRPr="0068394C">
        <w:rPr>
          <w:rFonts w:eastAsia="Times New Roman"/>
        </w:rPr>
        <w:t>თუ</w:t>
      </w:r>
      <w:r w:rsidRPr="0068394C">
        <w:rPr>
          <w:rFonts w:eastAsia="Times New Roman" w:cs="Times New Roman"/>
        </w:rPr>
        <w:t xml:space="preserve"> </w:t>
      </w:r>
      <w:r w:rsidRPr="0068394C">
        <w:rPr>
          <w:rFonts w:eastAsia="Times New Roman"/>
        </w:rPr>
        <w:t>ნატანის</w:t>
      </w:r>
      <w:r w:rsidRPr="00BA2F75">
        <w:rPr>
          <w:rFonts w:eastAsia="Times New Roman" w:cs="Times New Roman"/>
        </w:rPr>
        <w:t xml:space="preserve"> </w:t>
      </w:r>
      <w:r w:rsidRPr="00BA2F75">
        <w:rPr>
          <w:rFonts w:eastAsia="Times New Roman"/>
        </w:rPr>
        <w:t>მოცულობა</w:t>
      </w:r>
      <w:r w:rsidRPr="00BA2F75">
        <w:rPr>
          <w:rFonts w:eastAsia="Times New Roman" w:cs="Times New Roman"/>
        </w:rPr>
        <w:t xml:space="preserve"> 1.2 </w:t>
      </w:r>
      <w:r w:rsidRPr="00BA2F75">
        <w:rPr>
          <w:rFonts w:eastAsia="Times New Roman"/>
        </w:rPr>
        <w:t>მლნ</w:t>
      </w:r>
      <w:r w:rsidRPr="00BA2F75">
        <w:rPr>
          <w:rFonts w:eastAsia="Times New Roman" w:cs="Times New Roman"/>
        </w:rPr>
        <w:t>.</w:t>
      </w:r>
      <w:r>
        <w:rPr>
          <w:rFonts w:eastAsia="Times New Roman" w:cs="Times New Roman"/>
          <w:lang w:val="ka-GE"/>
        </w:rPr>
        <w:t xml:space="preserve"> </w:t>
      </w:r>
      <w:r w:rsidRPr="00BA2F75">
        <w:rPr>
          <w:rFonts w:eastAsia="Times New Roman"/>
        </w:rPr>
        <w:t>მ</w:t>
      </w:r>
      <w:r w:rsidRPr="00BA2F75">
        <w:rPr>
          <w:rFonts w:eastAsia="Times New Roman" w:cs="Times New Roman"/>
          <w:vertAlign w:val="superscript"/>
        </w:rPr>
        <w:t>3</w:t>
      </w:r>
      <w:r w:rsidRPr="00BA2F75">
        <w:rPr>
          <w:rFonts w:eastAsia="Times New Roman" w:cs="Times New Roman"/>
        </w:rPr>
        <w:t xml:space="preserve"> -</w:t>
      </w:r>
      <w:r w:rsidRPr="00BA2F75">
        <w:rPr>
          <w:rFonts w:eastAsia="Times New Roman"/>
        </w:rPr>
        <w:t>ზე</w:t>
      </w:r>
      <w:r w:rsidRPr="00BA2F75">
        <w:rPr>
          <w:rFonts w:eastAsia="Times New Roman" w:cs="Times New Roman"/>
        </w:rPr>
        <w:t xml:space="preserve"> </w:t>
      </w:r>
      <w:r w:rsidRPr="00BA2F75">
        <w:rPr>
          <w:rFonts w:eastAsia="Times New Roman"/>
        </w:rPr>
        <w:t>ნაკლები</w:t>
      </w:r>
      <w:r w:rsidRPr="00BA2F75">
        <w:rPr>
          <w:rFonts w:eastAsia="Times New Roman" w:cs="Times New Roman"/>
        </w:rPr>
        <w:t xml:space="preserve"> </w:t>
      </w:r>
      <w:r w:rsidRPr="00BA2F75">
        <w:rPr>
          <w:rFonts w:eastAsia="Times New Roman"/>
        </w:rPr>
        <w:t>იქნება</w:t>
      </w:r>
      <w:r w:rsidRPr="00BA2F75">
        <w:rPr>
          <w:rFonts w:eastAsia="Times New Roman" w:cs="Times New Roman"/>
        </w:rPr>
        <w:t xml:space="preserve">, </w:t>
      </w:r>
      <w:r w:rsidRPr="00BA2F75">
        <w:rPr>
          <w:rFonts w:eastAsia="Times New Roman"/>
        </w:rPr>
        <w:t>ამასთან</w:t>
      </w:r>
      <w:r w:rsidRPr="00BA2F75">
        <w:rPr>
          <w:rFonts w:eastAsia="Times New Roman" w:cs="Times New Roman"/>
        </w:rPr>
        <w:t xml:space="preserve">, </w:t>
      </w:r>
      <w:r w:rsidRPr="00BA2F75">
        <w:rPr>
          <w:rFonts w:eastAsia="Times New Roman"/>
        </w:rPr>
        <w:t>ფოთის</w:t>
      </w:r>
      <w:r w:rsidRPr="00BA2F75">
        <w:rPr>
          <w:rFonts w:eastAsia="Times New Roman" w:cs="Times New Roman"/>
        </w:rPr>
        <w:t xml:space="preserve"> </w:t>
      </w:r>
      <w:r w:rsidRPr="00BA2F75">
        <w:rPr>
          <w:rFonts w:eastAsia="Times New Roman"/>
        </w:rPr>
        <w:t>და</w:t>
      </w:r>
      <w:r w:rsidRPr="00BA2F75">
        <w:rPr>
          <w:rFonts w:eastAsia="Times New Roman" w:cs="Times New Roman"/>
        </w:rPr>
        <w:t xml:space="preserve"> </w:t>
      </w:r>
      <w:r w:rsidRPr="00BA2F75">
        <w:rPr>
          <w:rFonts w:eastAsia="Times New Roman"/>
        </w:rPr>
        <w:t>ყულევის</w:t>
      </w:r>
      <w:r w:rsidRPr="00BA2F75">
        <w:rPr>
          <w:rFonts w:eastAsia="Times New Roman" w:cs="Times New Roman"/>
        </w:rPr>
        <w:t xml:space="preserve"> </w:t>
      </w:r>
      <w:r w:rsidRPr="00BA2F75">
        <w:rPr>
          <w:rFonts w:eastAsia="Times New Roman"/>
        </w:rPr>
        <w:t>ნავსადგურების</w:t>
      </w:r>
      <w:r w:rsidRPr="00BA2F75">
        <w:rPr>
          <w:rFonts w:eastAsia="Times New Roman" w:cs="Times New Roman"/>
        </w:rPr>
        <w:t xml:space="preserve"> </w:t>
      </w:r>
      <w:r w:rsidRPr="00BA2F75">
        <w:rPr>
          <w:rFonts w:eastAsia="Times New Roman"/>
        </w:rPr>
        <w:t>შემოსასვლელი</w:t>
      </w:r>
      <w:r w:rsidRPr="00BA2F75">
        <w:rPr>
          <w:rFonts w:eastAsia="Times New Roman" w:cs="Times New Roman"/>
        </w:rPr>
        <w:t xml:space="preserve"> </w:t>
      </w:r>
      <w:r w:rsidRPr="00BA2F75">
        <w:rPr>
          <w:rFonts w:eastAsia="Times New Roman"/>
        </w:rPr>
        <w:t>არხებიდან</w:t>
      </w:r>
      <w:r w:rsidRPr="00BA2F75">
        <w:rPr>
          <w:rFonts w:eastAsia="Times New Roman" w:cs="Times New Roman"/>
        </w:rPr>
        <w:t xml:space="preserve"> </w:t>
      </w:r>
      <w:r w:rsidRPr="00BA2F75">
        <w:rPr>
          <w:rFonts w:eastAsia="Times New Roman"/>
        </w:rPr>
        <w:t>ნატანის</w:t>
      </w:r>
      <w:r w:rsidRPr="00BA2F75">
        <w:rPr>
          <w:rFonts w:eastAsia="Times New Roman" w:cs="Times New Roman"/>
        </w:rPr>
        <w:t xml:space="preserve"> </w:t>
      </w:r>
      <w:r w:rsidRPr="00BA2F75">
        <w:rPr>
          <w:rFonts w:eastAsia="Times New Roman"/>
        </w:rPr>
        <w:t>ამოღება</w:t>
      </w:r>
      <w:r w:rsidRPr="00BA2F75">
        <w:rPr>
          <w:rFonts w:eastAsia="Times New Roman" w:cs="Times New Roman"/>
        </w:rPr>
        <w:t xml:space="preserve"> </w:t>
      </w:r>
      <w:r w:rsidRPr="00BA2F75">
        <w:rPr>
          <w:rFonts w:eastAsia="Times New Roman"/>
        </w:rPr>
        <w:t>არ</w:t>
      </w:r>
      <w:r w:rsidRPr="00BA2F75">
        <w:rPr>
          <w:rFonts w:eastAsia="Times New Roman" w:cs="Times New Roman"/>
        </w:rPr>
        <w:t xml:space="preserve"> </w:t>
      </w:r>
      <w:r w:rsidRPr="00BA2F75">
        <w:rPr>
          <w:rFonts w:eastAsia="Times New Roman"/>
        </w:rPr>
        <w:t>შეწყდება</w:t>
      </w:r>
      <w:r w:rsidRPr="00BA2F75">
        <w:rPr>
          <w:rFonts w:eastAsia="Times New Roman" w:cs="Times New Roman"/>
        </w:rPr>
        <w:t xml:space="preserve">, </w:t>
      </w:r>
      <w:r w:rsidRPr="00BA2F75">
        <w:rPr>
          <w:rFonts w:eastAsia="Times New Roman"/>
        </w:rPr>
        <w:t>დაიწყება</w:t>
      </w:r>
      <w:r w:rsidRPr="00BA2F75">
        <w:rPr>
          <w:rFonts w:eastAsia="Times New Roman" w:cs="Times New Roman"/>
        </w:rPr>
        <w:t xml:space="preserve"> </w:t>
      </w:r>
      <w:r w:rsidRPr="00BA2F75">
        <w:rPr>
          <w:rFonts w:eastAsia="Times New Roman"/>
        </w:rPr>
        <w:t>სანაპირო</w:t>
      </w:r>
      <w:r w:rsidRPr="00BA2F75">
        <w:rPr>
          <w:rFonts w:eastAsia="Times New Roman" w:cs="Times New Roman"/>
        </w:rPr>
        <w:t xml:space="preserve"> </w:t>
      </w:r>
      <w:r w:rsidRPr="00BA2F75">
        <w:rPr>
          <w:rFonts w:eastAsia="Times New Roman"/>
        </w:rPr>
        <w:t>ხაზი</w:t>
      </w:r>
      <w:r>
        <w:rPr>
          <w:rFonts w:eastAsia="Times New Roman"/>
          <w:lang w:val="ka-GE"/>
        </w:rPr>
        <w:t>ს</w:t>
      </w:r>
      <w:r w:rsidRPr="00BA2F75">
        <w:rPr>
          <w:rFonts w:eastAsia="Times New Roman" w:cs="Times New Roman"/>
        </w:rPr>
        <w:t xml:space="preserve"> </w:t>
      </w:r>
      <w:r w:rsidRPr="00BA2F75">
        <w:rPr>
          <w:rFonts w:eastAsia="Times New Roman"/>
        </w:rPr>
        <w:t>უკან</w:t>
      </w:r>
      <w:r w:rsidRPr="00BA2F75">
        <w:rPr>
          <w:rFonts w:eastAsia="Times New Roman" w:cs="Times New Roman"/>
        </w:rPr>
        <w:t xml:space="preserve"> </w:t>
      </w:r>
      <w:r w:rsidRPr="00BA2F75">
        <w:rPr>
          <w:rFonts w:eastAsia="Times New Roman"/>
        </w:rPr>
        <w:t>დახევა</w:t>
      </w:r>
      <w:r w:rsidRPr="00BA2F75">
        <w:rPr>
          <w:rFonts w:eastAsia="Times New Roman" w:cs="Times New Roman"/>
        </w:rPr>
        <w:t xml:space="preserve"> </w:t>
      </w:r>
      <w:r w:rsidRPr="00BA2F75">
        <w:rPr>
          <w:rFonts w:eastAsia="Times New Roman"/>
        </w:rPr>
        <w:t>და</w:t>
      </w:r>
      <w:r w:rsidRPr="00BA2F75">
        <w:rPr>
          <w:rFonts w:eastAsia="Times New Roman" w:cs="Times New Roman"/>
        </w:rPr>
        <w:t xml:space="preserve"> </w:t>
      </w:r>
      <w:r w:rsidRPr="00BA2F75">
        <w:rPr>
          <w:rFonts w:eastAsia="Times New Roman"/>
        </w:rPr>
        <w:t>ახალი</w:t>
      </w:r>
      <w:r w:rsidRPr="00BA2F75">
        <w:rPr>
          <w:rFonts w:eastAsia="Times New Roman" w:cs="Times New Roman"/>
        </w:rPr>
        <w:t xml:space="preserve"> </w:t>
      </w:r>
      <w:r w:rsidRPr="00BA2F75">
        <w:rPr>
          <w:rFonts w:eastAsia="Times New Roman"/>
        </w:rPr>
        <w:t>დელტაც</w:t>
      </w:r>
      <w:r w:rsidRPr="00BA2F75">
        <w:rPr>
          <w:rFonts w:eastAsia="Times New Roman" w:cs="Times New Roman"/>
        </w:rPr>
        <w:t xml:space="preserve"> </w:t>
      </w:r>
      <w:r w:rsidRPr="00BA2F75">
        <w:rPr>
          <w:rFonts w:eastAsia="Times New Roman"/>
        </w:rPr>
        <w:t>დეგრადირდება</w:t>
      </w:r>
      <w:r w:rsidRPr="00BA2F75">
        <w:rPr>
          <w:rFonts w:eastAsia="Times New Roman" w:cs="Times New Roman"/>
        </w:rPr>
        <w:t xml:space="preserve">. </w:t>
      </w:r>
    </w:p>
    <w:p w14:paraId="72CE2CCE" w14:textId="77777777" w:rsidR="00FE6074" w:rsidRPr="00BA2F75" w:rsidRDefault="00FE6074" w:rsidP="00FE6074">
      <w:pPr>
        <w:rPr>
          <w:lang w:val="ka-GE"/>
        </w:rPr>
      </w:pPr>
    </w:p>
    <w:p w14:paraId="6A99BD24" w14:textId="77777777" w:rsidR="00FE6074" w:rsidRDefault="00FE6074" w:rsidP="00FE6074">
      <w:pPr>
        <w:jc w:val="both"/>
        <w:rPr>
          <w:rFonts w:eastAsia="Times New Roman" w:cs="Times New Roman"/>
        </w:rPr>
      </w:pPr>
      <w:r w:rsidRPr="00BA2F75">
        <w:rPr>
          <w:rFonts w:eastAsia="Times New Roman"/>
        </w:rPr>
        <w:t>სანაპიროს</w:t>
      </w:r>
      <w:r w:rsidRPr="00BA2F75">
        <w:rPr>
          <w:rFonts w:eastAsia="Times New Roman" w:cs="Times New Roman"/>
        </w:rPr>
        <w:t xml:space="preserve"> </w:t>
      </w:r>
      <w:r w:rsidRPr="00BA2F75">
        <w:rPr>
          <w:rFonts w:eastAsia="Times New Roman"/>
        </w:rPr>
        <w:t>განვითარებაზე</w:t>
      </w:r>
      <w:r w:rsidRPr="00BA2F75">
        <w:rPr>
          <w:rFonts w:eastAsia="Times New Roman" w:cs="Times New Roman"/>
        </w:rPr>
        <w:t xml:space="preserve"> </w:t>
      </w:r>
      <w:r w:rsidRPr="00BA2F75">
        <w:rPr>
          <w:rFonts w:eastAsia="Times New Roman"/>
        </w:rPr>
        <w:t>ჰესების</w:t>
      </w:r>
      <w:r w:rsidRPr="00BA2F75">
        <w:rPr>
          <w:rFonts w:eastAsia="Times New Roman" w:cs="Times New Roman"/>
        </w:rPr>
        <w:t xml:space="preserve"> </w:t>
      </w:r>
      <w:r w:rsidRPr="00BA2F75">
        <w:rPr>
          <w:rFonts w:eastAsia="Times New Roman"/>
        </w:rPr>
        <w:t>კასკადის</w:t>
      </w:r>
      <w:r w:rsidRPr="00BA2F75">
        <w:rPr>
          <w:rFonts w:eastAsia="Times New Roman" w:cs="Times New Roman"/>
        </w:rPr>
        <w:t xml:space="preserve"> </w:t>
      </w:r>
      <w:r w:rsidRPr="00BA2F75">
        <w:rPr>
          <w:rFonts w:eastAsia="Times New Roman"/>
        </w:rPr>
        <w:t>ზემოქმედების</w:t>
      </w:r>
      <w:r w:rsidRPr="00BA2F75">
        <w:rPr>
          <w:rFonts w:eastAsia="Times New Roman" w:cs="Times New Roman"/>
        </w:rPr>
        <w:t xml:space="preserve"> </w:t>
      </w:r>
      <w:r w:rsidRPr="00BA2F75">
        <w:rPr>
          <w:rFonts w:eastAsia="Times New Roman"/>
        </w:rPr>
        <w:t>შეფასებისას</w:t>
      </w:r>
      <w:r>
        <w:rPr>
          <w:rFonts w:eastAsia="Times New Roman"/>
          <w:lang w:val="ka-GE"/>
        </w:rPr>
        <w:t>,</w:t>
      </w:r>
      <w:r w:rsidRPr="00BA2F75">
        <w:rPr>
          <w:rFonts w:eastAsia="Times New Roman" w:cs="Times New Roman"/>
        </w:rPr>
        <w:t xml:space="preserve"> </w:t>
      </w:r>
      <w:r w:rsidRPr="00BA2F75">
        <w:rPr>
          <w:rFonts w:eastAsia="Times New Roman"/>
        </w:rPr>
        <w:t>გასათვალისწინებელია</w:t>
      </w:r>
      <w:r w:rsidRPr="00BA2F75">
        <w:rPr>
          <w:rFonts w:eastAsia="Times New Roman" w:cs="Times New Roman"/>
        </w:rPr>
        <w:t xml:space="preserve"> </w:t>
      </w:r>
      <w:r w:rsidRPr="00BA2F75">
        <w:rPr>
          <w:rFonts w:eastAsia="Times New Roman"/>
        </w:rPr>
        <w:t>ზღვის</w:t>
      </w:r>
      <w:r w:rsidRPr="00BA2F75">
        <w:rPr>
          <w:rFonts w:eastAsia="Times New Roman" w:cs="Times New Roman"/>
        </w:rPr>
        <w:t xml:space="preserve"> </w:t>
      </w:r>
      <w:r w:rsidRPr="00BA2F75">
        <w:rPr>
          <w:rFonts w:eastAsia="Times New Roman"/>
        </w:rPr>
        <w:t>დონის</w:t>
      </w:r>
      <w:r w:rsidRPr="00BA2F75">
        <w:rPr>
          <w:rFonts w:eastAsia="Times New Roman" w:cs="Times New Roman"/>
        </w:rPr>
        <w:t xml:space="preserve"> </w:t>
      </w:r>
      <w:r w:rsidRPr="00BA2F75">
        <w:rPr>
          <w:rFonts w:eastAsia="Times New Roman"/>
        </w:rPr>
        <w:t>მატებაც</w:t>
      </w:r>
      <w:r w:rsidRPr="00BA2F75">
        <w:rPr>
          <w:rFonts w:eastAsia="Times New Roman" w:cs="Times New Roman"/>
        </w:rPr>
        <w:t xml:space="preserve">. </w:t>
      </w:r>
      <w:r w:rsidRPr="00BA2F75">
        <w:rPr>
          <w:rFonts w:eastAsia="Times New Roman"/>
        </w:rPr>
        <w:t>ზღვის</w:t>
      </w:r>
      <w:r w:rsidRPr="00BA2F75">
        <w:rPr>
          <w:rFonts w:eastAsia="Times New Roman" w:cs="Times New Roman"/>
        </w:rPr>
        <w:t xml:space="preserve"> </w:t>
      </w:r>
      <w:r w:rsidRPr="00BA2F75">
        <w:rPr>
          <w:rFonts w:eastAsia="Times New Roman"/>
        </w:rPr>
        <w:t>დონის</w:t>
      </w:r>
      <w:r w:rsidRPr="00BA2F75">
        <w:rPr>
          <w:rFonts w:eastAsia="Times New Roman" w:cs="Times New Roman"/>
        </w:rPr>
        <w:t xml:space="preserve"> </w:t>
      </w:r>
      <w:r w:rsidRPr="00BA2F75">
        <w:rPr>
          <w:rFonts w:eastAsia="Times New Roman"/>
        </w:rPr>
        <w:t>მატებისას</w:t>
      </w:r>
      <w:r w:rsidRPr="00BA2F75">
        <w:rPr>
          <w:rFonts w:eastAsia="Times New Roman" w:cs="Times New Roman"/>
        </w:rPr>
        <w:t xml:space="preserve"> </w:t>
      </w:r>
      <w:r w:rsidRPr="00BA2F75">
        <w:rPr>
          <w:rFonts w:eastAsia="Times New Roman"/>
        </w:rPr>
        <w:t>მყარი</w:t>
      </w:r>
      <w:r w:rsidRPr="00BA2F75">
        <w:rPr>
          <w:rFonts w:eastAsia="Times New Roman" w:cs="Times New Roman"/>
        </w:rPr>
        <w:t xml:space="preserve"> </w:t>
      </w:r>
      <w:r w:rsidRPr="00BA2F75">
        <w:rPr>
          <w:rFonts w:eastAsia="Times New Roman"/>
        </w:rPr>
        <w:t>ნატანის</w:t>
      </w:r>
      <w:r w:rsidRPr="00BA2F75">
        <w:rPr>
          <w:rFonts w:eastAsia="Times New Roman" w:cs="Times New Roman"/>
        </w:rPr>
        <w:t xml:space="preserve"> </w:t>
      </w:r>
      <w:r w:rsidRPr="00BA2F75">
        <w:rPr>
          <w:rFonts w:eastAsia="Times New Roman"/>
        </w:rPr>
        <w:t>როლი</w:t>
      </w:r>
      <w:r w:rsidRPr="00BA2F75">
        <w:rPr>
          <w:rFonts w:eastAsia="Times New Roman" w:cs="Times New Roman"/>
        </w:rPr>
        <w:t xml:space="preserve"> </w:t>
      </w:r>
      <w:r w:rsidRPr="00BA2F75">
        <w:rPr>
          <w:rFonts w:eastAsia="Times New Roman"/>
        </w:rPr>
        <w:t>წყალქვეშა</w:t>
      </w:r>
      <w:r w:rsidRPr="00BA2F75">
        <w:rPr>
          <w:rFonts w:eastAsia="Times New Roman" w:cs="Times New Roman"/>
        </w:rPr>
        <w:t xml:space="preserve"> </w:t>
      </w:r>
      <w:r w:rsidRPr="00BA2F75">
        <w:rPr>
          <w:rFonts w:eastAsia="Times New Roman"/>
        </w:rPr>
        <w:t>ფერდის</w:t>
      </w:r>
      <w:r w:rsidRPr="00BA2F75">
        <w:rPr>
          <w:rFonts w:eastAsia="Times New Roman" w:cs="Times New Roman"/>
        </w:rPr>
        <w:t xml:space="preserve"> </w:t>
      </w:r>
      <w:r w:rsidRPr="00BA2F75">
        <w:rPr>
          <w:rFonts w:eastAsia="Times New Roman"/>
        </w:rPr>
        <w:t>ფორმირებაში</w:t>
      </w:r>
      <w:r w:rsidRPr="00BA2F75">
        <w:rPr>
          <w:rFonts w:eastAsia="Times New Roman" w:cs="Times New Roman"/>
        </w:rPr>
        <w:t xml:space="preserve"> </w:t>
      </w:r>
      <w:r w:rsidRPr="00BA2F75">
        <w:rPr>
          <w:rFonts w:eastAsia="Times New Roman"/>
        </w:rPr>
        <w:t>იზრდება</w:t>
      </w:r>
      <w:r w:rsidRPr="00BA2F75">
        <w:rPr>
          <w:rFonts w:eastAsia="Times New Roman" w:cs="Times New Roman"/>
        </w:rPr>
        <w:t xml:space="preserve">, </w:t>
      </w:r>
      <w:r w:rsidRPr="00BA2F75">
        <w:rPr>
          <w:rFonts w:eastAsia="Times New Roman"/>
        </w:rPr>
        <w:t>რადგან</w:t>
      </w:r>
      <w:r>
        <w:rPr>
          <w:rFonts w:eastAsia="Times New Roman"/>
          <w:lang w:val="ka-GE"/>
        </w:rPr>
        <w:t>ა</w:t>
      </w:r>
      <w:r w:rsidRPr="00BA2F75">
        <w:rPr>
          <w:rFonts w:eastAsia="Times New Roman"/>
        </w:rPr>
        <w:t>ც</w:t>
      </w:r>
      <w:r w:rsidRPr="00BA2F75">
        <w:rPr>
          <w:rFonts w:eastAsia="Times New Roman" w:cs="Times New Roman"/>
        </w:rPr>
        <w:t xml:space="preserve"> </w:t>
      </w:r>
      <w:r w:rsidRPr="00BA2F75">
        <w:rPr>
          <w:rFonts w:eastAsia="Times New Roman"/>
        </w:rPr>
        <w:t>წყალქვეშა</w:t>
      </w:r>
      <w:r w:rsidRPr="00BA2F75">
        <w:rPr>
          <w:rFonts w:eastAsia="Times New Roman" w:cs="Times New Roman"/>
        </w:rPr>
        <w:t xml:space="preserve"> </w:t>
      </w:r>
      <w:r w:rsidRPr="00BA2F75">
        <w:rPr>
          <w:rFonts w:eastAsia="Times New Roman"/>
        </w:rPr>
        <w:t>ფერდმა</w:t>
      </w:r>
      <w:r w:rsidRPr="00BA2F75">
        <w:rPr>
          <w:rFonts w:eastAsia="Times New Roman" w:cs="Times New Roman"/>
        </w:rPr>
        <w:t xml:space="preserve"> </w:t>
      </w:r>
      <w:r w:rsidRPr="00BA2F75">
        <w:rPr>
          <w:rFonts w:eastAsia="Times New Roman"/>
        </w:rPr>
        <w:t>წონასწორობის</w:t>
      </w:r>
      <w:r w:rsidRPr="00BA2F75">
        <w:rPr>
          <w:rFonts w:eastAsia="Times New Roman" w:cs="Times New Roman"/>
        </w:rPr>
        <w:t xml:space="preserve"> </w:t>
      </w:r>
      <w:r w:rsidRPr="00BA2F75">
        <w:rPr>
          <w:rFonts w:eastAsia="Times New Roman"/>
        </w:rPr>
        <w:t>შესანარჩუნებლად</w:t>
      </w:r>
      <w:r w:rsidRPr="00BA2F75">
        <w:rPr>
          <w:rFonts w:eastAsia="Times New Roman" w:cs="Times New Roman"/>
        </w:rPr>
        <w:t xml:space="preserve"> </w:t>
      </w:r>
      <w:r w:rsidRPr="00BA2F75">
        <w:rPr>
          <w:rFonts w:eastAsia="Times New Roman"/>
        </w:rPr>
        <w:t>და</w:t>
      </w:r>
      <w:r w:rsidRPr="00BA2F75">
        <w:rPr>
          <w:rFonts w:eastAsia="Times New Roman" w:cs="Times New Roman"/>
        </w:rPr>
        <w:t xml:space="preserve"> </w:t>
      </w:r>
      <w:r w:rsidRPr="00BA2F75">
        <w:rPr>
          <w:rFonts w:eastAsia="Times New Roman"/>
        </w:rPr>
        <w:t>ასამაღლებლად</w:t>
      </w:r>
      <w:r w:rsidRPr="00BA2F75">
        <w:rPr>
          <w:rFonts w:eastAsia="Times New Roman" w:cs="Times New Roman"/>
        </w:rPr>
        <w:t xml:space="preserve"> </w:t>
      </w:r>
      <w:r w:rsidRPr="00BA2F75">
        <w:rPr>
          <w:rFonts w:eastAsia="Times New Roman"/>
        </w:rPr>
        <w:t>აკუმულაცია</w:t>
      </w:r>
      <w:r w:rsidRPr="00BA2F75">
        <w:rPr>
          <w:rFonts w:eastAsia="Times New Roman" w:cs="Times New Roman"/>
        </w:rPr>
        <w:t xml:space="preserve"> </w:t>
      </w:r>
      <w:r w:rsidRPr="00BA2F75">
        <w:rPr>
          <w:rFonts w:eastAsia="Times New Roman"/>
        </w:rPr>
        <w:t>უნდა</w:t>
      </w:r>
      <w:r w:rsidRPr="00BA2F75">
        <w:rPr>
          <w:rFonts w:eastAsia="Times New Roman" w:cs="Times New Roman"/>
        </w:rPr>
        <w:t xml:space="preserve"> </w:t>
      </w:r>
      <w:r w:rsidRPr="00BA2F75">
        <w:rPr>
          <w:rFonts w:eastAsia="Times New Roman"/>
        </w:rPr>
        <w:t>განიცადოს</w:t>
      </w:r>
      <w:r w:rsidRPr="00BA2F75">
        <w:rPr>
          <w:rFonts w:eastAsia="Times New Roman" w:cs="Times New Roman"/>
        </w:rPr>
        <w:t xml:space="preserve">. </w:t>
      </w:r>
      <w:r w:rsidRPr="00BA2F75">
        <w:rPr>
          <w:rFonts w:eastAsia="Times New Roman"/>
        </w:rPr>
        <w:t>შემცირების</w:t>
      </w:r>
      <w:r w:rsidRPr="00BA2F75">
        <w:rPr>
          <w:rFonts w:eastAsia="Times New Roman" w:cs="Times New Roman"/>
        </w:rPr>
        <w:t xml:space="preserve"> </w:t>
      </w:r>
      <w:r w:rsidRPr="00BA2F75">
        <w:rPr>
          <w:rFonts w:eastAsia="Times New Roman"/>
        </w:rPr>
        <w:t>შემთხვევაში</w:t>
      </w:r>
      <w:r w:rsidRPr="00BA2F75">
        <w:rPr>
          <w:rFonts w:eastAsia="Times New Roman" w:cs="Times New Roman"/>
        </w:rPr>
        <w:t xml:space="preserve"> </w:t>
      </w:r>
      <w:r w:rsidRPr="00BA2F75">
        <w:rPr>
          <w:rFonts w:eastAsia="Times New Roman"/>
        </w:rPr>
        <w:t>ნატანის</w:t>
      </w:r>
      <w:r w:rsidRPr="00BA2F75">
        <w:rPr>
          <w:rFonts w:eastAsia="Times New Roman" w:cs="Times New Roman"/>
        </w:rPr>
        <w:t xml:space="preserve"> </w:t>
      </w:r>
      <w:r w:rsidRPr="00BA2F75">
        <w:rPr>
          <w:rFonts w:eastAsia="Times New Roman"/>
        </w:rPr>
        <w:t>მოცულობა</w:t>
      </w:r>
      <w:r w:rsidRPr="00BA2F75">
        <w:rPr>
          <w:rFonts w:eastAsia="Times New Roman" w:cs="Times New Roman"/>
        </w:rPr>
        <w:t xml:space="preserve"> </w:t>
      </w:r>
      <w:r w:rsidRPr="00BA2F75">
        <w:rPr>
          <w:rFonts w:eastAsia="Times New Roman"/>
        </w:rPr>
        <w:t>არ</w:t>
      </w:r>
      <w:r w:rsidRPr="00BA2F75">
        <w:rPr>
          <w:rFonts w:eastAsia="Times New Roman" w:cs="Times New Roman"/>
        </w:rPr>
        <w:t xml:space="preserve"> </w:t>
      </w:r>
      <w:r w:rsidRPr="00BA2F75">
        <w:rPr>
          <w:rFonts w:eastAsia="Times New Roman"/>
        </w:rPr>
        <w:t>იქნება</w:t>
      </w:r>
      <w:r w:rsidRPr="00BA2F75">
        <w:rPr>
          <w:rFonts w:eastAsia="Times New Roman" w:cs="Times New Roman"/>
        </w:rPr>
        <w:t xml:space="preserve"> </w:t>
      </w:r>
      <w:r w:rsidRPr="00BA2F75">
        <w:rPr>
          <w:rFonts w:eastAsia="Times New Roman"/>
        </w:rPr>
        <w:t>საკმარისი</w:t>
      </w:r>
      <w:r w:rsidRPr="00BA2F75">
        <w:rPr>
          <w:rFonts w:eastAsia="Times New Roman" w:cs="Times New Roman"/>
        </w:rPr>
        <w:t xml:space="preserve"> </w:t>
      </w:r>
      <w:r w:rsidRPr="00BA2F75">
        <w:rPr>
          <w:rFonts w:eastAsia="Times New Roman"/>
        </w:rPr>
        <w:t>წყალქვეშა</w:t>
      </w:r>
      <w:r w:rsidRPr="00BA2F75">
        <w:rPr>
          <w:rFonts w:eastAsia="Times New Roman" w:cs="Times New Roman"/>
        </w:rPr>
        <w:t xml:space="preserve"> </w:t>
      </w:r>
      <w:r w:rsidRPr="00BA2F75">
        <w:rPr>
          <w:rFonts w:eastAsia="Times New Roman"/>
        </w:rPr>
        <w:t>ფერდის</w:t>
      </w:r>
      <w:r w:rsidRPr="00BA2F75">
        <w:rPr>
          <w:rFonts w:eastAsia="Times New Roman" w:cs="Times New Roman"/>
        </w:rPr>
        <w:t xml:space="preserve"> </w:t>
      </w:r>
      <w:r w:rsidRPr="00BA2F75">
        <w:rPr>
          <w:rFonts w:eastAsia="Times New Roman"/>
        </w:rPr>
        <w:t>ასამაღლებლად</w:t>
      </w:r>
      <w:r w:rsidRPr="00BA2F75">
        <w:rPr>
          <w:rFonts w:eastAsia="Times New Roman" w:cs="Times New Roman"/>
        </w:rPr>
        <w:t xml:space="preserve">, </w:t>
      </w:r>
      <w:r w:rsidRPr="00BA2F75">
        <w:rPr>
          <w:rFonts w:eastAsia="Times New Roman"/>
        </w:rPr>
        <w:t>რის</w:t>
      </w:r>
      <w:r w:rsidRPr="00BA2F75">
        <w:rPr>
          <w:rFonts w:eastAsia="Times New Roman" w:cs="Times New Roman"/>
        </w:rPr>
        <w:t xml:space="preserve"> </w:t>
      </w:r>
      <w:r w:rsidRPr="00BA2F75">
        <w:rPr>
          <w:rFonts w:eastAsia="Times New Roman"/>
        </w:rPr>
        <w:t>გამოც</w:t>
      </w:r>
      <w:r w:rsidRPr="00BA2F75">
        <w:rPr>
          <w:rFonts w:eastAsia="Times New Roman" w:cs="Times New Roman"/>
        </w:rPr>
        <w:t xml:space="preserve"> </w:t>
      </w:r>
      <w:r w:rsidRPr="00BA2F75">
        <w:rPr>
          <w:rFonts w:eastAsia="Times New Roman"/>
        </w:rPr>
        <w:t>ტალღური</w:t>
      </w:r>
      <w:r w:rsidRPr="00BA2F75">
        <w:rPr>
          <w:rFonts w:eastAsia="Times New Roman" w:cs="Times New Roman"/>
        </w:rPr>
        <w:t xml:space="preserve"> </w:t>
      </w:r>
      <w:r w:rsidRPr="00BA2F75">
        <w:rPr>
          <w:rFonts w:eastAsia="Times New Roman"/>
        </w:rPr>
        <w:t>ენერგიის</w:t>
      </w:r>
      <w:r w:rsidRPr="00BA2F75">
        <w:rPr>
          <w:rFonts w:eastAsia="Times New Roman" w:cs="Times New Roman"/>
        </w:rPr>
        <w:t xml:space="preserve"> </w:t>
      </w:r>
      <w:r w:rsidRPr="00BA2F75">
        <w:rPr>
          <w:rFonts w:eastAsia="Times New Roman"/>
        </w:rPr>
        <w:t>ზემოქმედება</w:t>
      </w:r>
      <w:r w:rsidRPr="00BA2F75">
        <w:rPr>
          <w:rFonts w:eastAsia="Times New Roman" w:cs="Times New Roman"/>
        </w:rPr>
        <w:t xml:space="preserve"> </w:t>
      </w:r>
      <w:r w:rsidRPr="00BA2F75">
        <w:rPr>
          <w:rFonts w:eastAsia="Times New Roman"/>
        </w:rPr>
        <w:t>სანაპიროების</w:t>
      </w:r>
      <w:r w:rsidRPr="00BA2F75">
        <w:rPr>
          <w:rFonts w:eastAsia="Times New Roman" w:cs="Times New Roman"/>
        </w:rPr>
        <w:t xml:space="preserve"> </w:t>
      </w:r>
      <w:r w:rsidRPr="00BA2F75">
        <w:rPr>
          <w:rFonts w:eastAsia="Times New Roman"/>
        </w:rPr>
        <w:t>პლაჟებზე</w:t>
      </w:r>
      <w:r w:rsidRPr="00BA2F75">
        <w:rPr>
          <w:rFonts w:eastAsia="Times New Roman" w:cs="Times New Roman"/>
        </w:rPr>
        <w:t xml:space="preserve"> </w:t>
      </w:r>
      <w:r w:rsidRPr="00BA2F75">
        <w:rPr>
          <w:rFonts w:eastAsia="Times New Roman"/>
        </w:rPr>
        <w:t>გაიზრდება</w:t>
      </w:r>
      <w:r w:rsidRPr="00BA2F75">
        <w:rPr>
          <w:rFonts w:eastAsia="Times New Roman" w:cs="Times New Roman"/>
        </w:rPr>
        <w:t xml:space="preserve">. </w:t>
      </w:r>
      <w:r w:rsidRPr="00BA2F75">
        <w:rPr>
          <w:rFonts w:eastAsia="Times New Roman"/>
        </w:rPr>
        <w:t>ასეთ</w:t>
      </w:r>
      <w:r w:rsidRPr="00BA2F75">
        <w:rPr>
          <w:rFonts w:eastAsia="Times New Roman" w:cs="Times New Roman"/>
        </w:rPr>
        <w:t xml:space="preserve"> </w:t>
      </w:r>
      <w:r w:rsidRPr="00BA2F75">
        <w:rPr>
          <w:rFonts w:eastAsia="Times New Roman"/>
        </w:rPr>
        <w:t>პირობებში</w:t>
      </w:r>
      <w:r w:rsidRPr="00BA2F75">
        <w:rPr>
          <w:rFonts w:eastAsia="Times New Roman" w:cs="Times New Roman"/>
        </w:rPr>
        <w:t xml:space="preserve"> </w:t>
      </w:r>
      <w:r w:rsidRPr="00BA2F75">
        <w:rPr>
          <w:rFonts w:eastAsia="Times New Roman"/>
        </w:rPr>
        <w:t>მოსალოდნელია</w:t>
      </w:r>
      <w:r w:rsidRPr="00BA2F75">
        <w:rPr>
          <w:rFonts w:eastAsia="Times New Roman" w:cs="Times New Roman"/>
        </w:rPr>
        <w:t xml:space="preserve"> </w:t>
      </w:r>
      <w:r w:rsidRPr="00BA2F75">
        <w:rPr>
          <w:rFonts w:eastAsia="Times New Roman"/>
        </w:rPr>
        <w:t>ნაპირების</w:t>
      </w:r>
      <w:r w:rsidRPr="00BA2F75">
        <w:rPr>
          <w:rFonts w:eastAsia="Times New Roman" w:cs="Times New Roman"/>
        </w:rPr>
        <w:t xml:space="preserve"> </w:t>
      </w:r>
      <w:r w:rsidRPr="00BA2F75">
        <w:rPr>
          <w:rFonts w:eastAsia="Times New Roman"/>
        </w:rPr>
        <w:t>წარეცხვის</w:t>
      </w:r>
      <w:r w:rsidRPr="00BA2F75">
        <w:rPr>
          <w:rFonts w:eastAsia="Times New Roman" w:cs="Times New Roman"/>
        </w:rPr>
        <w:t xml:space="preserve"> </w:t>
      </w:r>
      <w:r w:rsidRPr="00BA2F75">
        <w:rPr>
          <w:rFonts w:eastAsia="Times New Roman"/>
        </w:rPr>
        <w:t>არსებული</w:t>
      </w:r>
      <w:r w:rsidRPr="00BA2F75">
        <w:rPr>
          <w:rFonts w:eastAsia="Times New Roman" w:cs="Times New Roman"/>
        </w:rPr>
        <w:t xml:space="preserve"> </w:t>
      </w:r>
      <w:r w:rsidRPr="00BA2F75">
        <w:rPr>
          <w:rFonts w:eastAsia="Times New Roman"/>
        </w:rPr>
        <w:t>ტემპის</w:t>
      </w:r>
      <w:r w:rsidRPr="00BA2F75">
        <w:rPr>
          <w:rFonts w:eastAsia="Times New Roman" w:cs="Times New Roman"/>
        </w:rPr>
        <w:t xml:space="preserve"> </w:t>
      </w:r>
      <w:r w:rsidRPr="00BA2F75">
        <w:rPr>
          <w:rFonts w:eastAsia="Times New Roman"/>
        </w:rPr>
        <w:t>მნიშვნელოვნად</w:t>
      </w:r>
      <w:r w:rsidRPr="00BA2F75">
        <w:rPr>
          <w:rFonts w:eastAsia="Times New Roman" w:cs="Times New Roman"/>
        </w:rPr>
        <w:t xml:space="preserve"> </w:t>
      </w:r>
      <w:r w:rsidRPr="00BA2F75">
        <w:rPr>
          <w:rFonts w:eastAsia="Times New Roman"/>
        </w:rPr>
        <w:t>გაზრდა</w:t>
      </w:r>
      <w:r w:rsidRPr="00BA2F75">
        <w:rPr>
          <w:rFonts w:eastAsia="Times New Roman" w:cs="Times New Roman"/>
        </w:rPr>
        <w:t xml:space="preserve"> </w:t>
      </w:r>
      <w:r w:rsidRPr="00BA2F75">
        <w:rPr>
          <w:rFonts w:eastAsia="Times New Roman"/>
        </w:rPr>
        <w:t>და</w:t>
      </w:r>
      <w:r w:rsidRPr="00BA2F75">
        <w:rPr>
          <w:rFonts w:eastAsia="Times New Roman" w:cs="Times New Roman"/>
        </w:rPr>
        <w:t xml:space="preserve"> </w:t>
      </w:r>
      <w:r w:rsidRPr="00BA2F75">
        <w:rPr>
          <w:rFonts w:eastAsia="Times New Roman"/>
        </w:rPr>
        <w:t>მდგომარეობის</w:t>
      </w:r>
      <w:r w:rsidRPr="00BA2F75">
        <w:rPr>
          <w:rFonts w:eastAsia="Times New Roman" w:cs="Times New Roman"/>
        </w:rPr>
        <w:t xml:space="preserve"> </w:t>
      </w:r>
      <w:r w:rsidRPr="00BA2F75">
        <w:rPr>
          <w:rFonts w:eastAsia="Times New Roman"/>
        </w:rPr>
        <w:t>გაუარესება</w:t>
      </w:r>
      <w:r w:rsidRPr="00BA2F75">
        <w:rPr>
          <w:rFonts w:eastAsia="Times New Roman" w:cs="Times New Roman"/>
        </w:rPr>
        <w:t xml:space="preserve">. </w:t>
      </w:r>
      <w:r w:rsidRPr="00BA2F75">
        <w:rPr>
          <w:rFonts w:eastAsia="Times New Roman"/>
        </w:rPr>
        <w:t>ნამახვანი</w:t>
      </w:r>
      <w:r w:rsidRPr="00BA2F75">
        <w:rPr>
          <w:rFonts w:eastAsia="Times New Roman" w:cs="Times New Roman"/>
        </w:rPr>
        <w:t xml:space="preserve"> </w:t>
      </w:r>
      <w:r w:rsidRPr="00BA2F75">
        <w:rPr>
          <w:rFonts w:eastAsia="Times New Roman"/>
        </w:rPr>
        <w:t>ჰესების</w:t>
      </w:r>
      <w:r w:rsidRPr="00BA2F75">
        <w:rPr>
          <w:rFonts w:eastAsia="Times New Roman" w:cs="Times New Roman"/>
        </w:rPr>
        <w:t xml:space="preserve"> </w:t>
      </w:r>
      <w:r w:rsidRPr="00BA2F75">
        <w:rPr>
          <w:rFonts w:eastAsia="Times New Roman"/>
        </w:rPr>
        <w:t>კასკადის</w:t>
      </w:r>
      <w:r w:rsidRPr="00BA2F75">
        <w:rPr>
          <w:rFonts w:eastAsia="Times New Roman" w:cs="Times New Roman"/>
        </w:rPr>
        <w:t xml:space="preserve"> </w:t>
      </w:r>
      <w:r w:rsidRPr="00BA2F75">
        <w:rPr>
          <w:rFonts w:eastAsia="Times New Roman"/>
        </w:rPr>
        <w:t>მშენებლობა</w:t>
      </w:r>
      <w:r w:rsidRPr="00BA2F75">
        <w:rPr>
          <w:rFonts w:eastAsia="Times New Roman" w:cs="Times New Roman"/>
        </w:rPr>
        <w:t xml:space="preserve"> </w:t>
      </w:r>
      <w:r w:rsidRPr="00BA2F75">
        <w:rPr>
          <w:rFonts w:eastAsia="Times New Roman"/>
        </w:rPr>
        <w:t>მნიშვნელოვან</w:t>
      </w:r>
      <w:r w:rsidRPr="00BA2F75">
        <w:rPr>
          <w:rFonts w:eastAsia="Times New Roman" w:cs="Times New Roman"/>
        </w:rPr>
        <w:t xml:space="preserve"> </w:t>
      </w:r>
      <w:r w:rsidRPr="00BA2F75">
        <w:rPr>
          <w:rFonts w:eastAsia="Times New Roman"/>
        </w:rPr>
        <w:t>გავლენას</w:t>
      </w:r>
      <w:r w:rsidRPr="00BA2F75">
        <w:rPr>
          <w:rFonts w:eastAsia="Times New Roman" w:cs="Times New Roman"/>
        </w:rPr>
        <w:t xml:space="preserve"> </w:t>
      </w:r>
      <w:r w:rsidRPr="00BA2F75">
        <w:rPr>
          <w:rFonts w:eastAsia="Times New Roman"/>
        </w:rPr>
        <w:t>მოახდენს</w:t>
      </w:r>
      <w:r w:rsidRPr="00BA2F75">
        <w:rPr>
          <w:rFonts w:eastAsia="Times New Roman" w:cs="Times New Roman"/>
        </w:rPr>
        <w:t xml:space="preserve"> </w:t>
      </w:r>
      <w:r w:rsidRPr="00BA2F75">
        <w:rPr>
          <w:rFonts w:eastAsia="Times New Roman"/>
        </w:rPr>
        <w:t>ქ</w:t>
      </w:r>
      <w:r w:rsidRPr="00BA2F75">
        <w:rPr>
          <w:rFonts w:eastAsia="Times New Roman" w:cs="Times New Roman"/>
        </w:rPr>
        <w:t xml:space="preserve">. </w:t>
      </w:r>
      <w:r w:rsidRPr="00BA2F75">
        <w:rPr>
          <w:rFonts w:eastAsia="Times New Roman"/>
        </w:rPr>
        <w:t>ფოთის</w:t>
      </w:r>
      <w:r w:rsidRPr="00BA2F75">
        <w:rPr>
          <w:rFonts w:eastAsia="Times New Roman" w:cs="Times New Roman"/>
        </w:rPr>
        <w:t xml:space="preserve"> </w:t>
      </w:r>
      <w:r w:rsidRPr="00BA2F75">
        <w:rPr>
          <w:rFonts w:eastAsia="Times New Roman"/>
        </w:rPr>
        <w:t>და</w:t>
      </w:r>
      <w:r w:rsidRPr="00BA2F75">
        <w:rPr>
          <w:rFonts w:eastAsia="Times New Roman" w:cs="Times New Roman"/>
        </w:rPr>
        <w:t xml:space="preserve"> </w:t>
      </w:r>
      <w:r w:rsidRPr="00BA2F75">
        <w:rPr>
          <w:rFonts w:eastAsia="Times New Roman"/>
        </w:rPr>
        <w:t>ყულევის</w:t>
      </w:r>
      <w:r w:rsidRPr="00BA2F75">
        <w:rPr>
          <w:rFonts w:eastAsia="Times New Roman" w:cs="Times New Roman"/>
        </w:rPr>
        <w:t xml:space="preserve"> </w:t>
      </w:r>
      <w:r w:rsidRPr="00BA2F75">
        <w:rPr>
          <w:rFonts w:eastAsia="Times New Roman"/>
        </w:rPr>
        <w:t>ნავსადგურების</w:t>
      </w:r>
      <w:r w:rsidRPr="00BA2F75">
        <w:rPr>
          <w:rFonts w:eastAsia="Times New Roman" w:cs="Times New Roman"/>
        </w:rPr>
        <w:t xml:space="preserve"> </w:t>
      </w:r>
      <w:r w:rsidRPr="00BA2F75">
        <w:rPr>
          <w:rFonts w:eastAsia="Times New Roman"/>
        </w:rPr>
        <w:t>მიმდებარე</w:t>
      </w:r>
      <w:r w:rsidRPr="00BA2F75">
        <w:rPr>
          <w:rFonts w:eastAsia="Times New Roman" w:cs="Times New Roman"/>
        </w:rPr>
        <w:t xml:space="preserve"> </w:t>
      </w:r>
      <w:r w:rsidRPr="00BA2F75">
        <w:rPr>
          <w:rFonts w:eastAsia="Times New Roman"/>
        </w:rPr>
        <w:t>სანაპიროებზე</w:t>
      </w:r>
      <w:r w:rsidRPr="00BA2F75">
        <w:rPr>
          <w:rFonts w:eastAsia="Times New Roman" w:cs="Times New Roman"/>
        </w:rPr>
        <w:t>.</w:t>
      </w:r>
    </w:p>
    <w:p w14:paraId="26F9F3E8" w14:textId="77777777" w:rsidR="00FE6074" w:rsidRDefault="00FE6074" w:rsidP="00FE6074">
      <w:pPr>
        <w:jc w:val="both"/>
        <w:rPr>
          <w:rFonts w:eastAsia="Times New Roman" w:cs="Times New Roman"/>
        </w:rPr>
      </w:pPr>
    </w:p>
    <w:p w14:paraId="5E0EDF59" w14:textId="77777777" w:rsidR="00FE6074" w:rsidRPr="00A3534D" w:rsidRDefault="00FE6074" w:rsidP="00EA1F20">
      <w:pPr>
        <w:pStyle w:val="Heading4"/>
        <w:ind w:left="0"/>
        <w:rPr>
          <w:rFonts w:eastAsia="Times New Roman" w:cs="Times New Roman"/>
        </w:rPr>
      </w:pPr>
      <w:bookmarkStart w:id="3" w:name="_Toc83646011"/>
      <w:r>
        <w:rPr>
          <w:rFonts w:eastAsia="Times New Roman" w:cs="Times New Roman"/>
        </w:rPr>
        <w:t>5.</w:t>
      </w:r>
      <w:r w:rsidRPr="00A3534D">
        <w:rPr>
          <w:rFonts w:eastAsia="Times New Roman" w:cs="Times New Roman"/>
        </w:rPr>
        <w:t xml:space="preserve"> </w:t>
      </w:r>
      <w:r w:rsidRPr="00A3534D">
        <w:t>ფოთის წყალქვეშა კანიონის დეფორმაციის ხასიათის და რისკების შეფასება</w:t>
      </w:r>
      <w:bookmarkEnd w:id="3"/>
    </w:p>
    <w:p w14:paraId="7B9B51E3" w14:textId="77777777" w:rsidR="00FE6074" w:rsidRDefault="00FE6074" w:rsidP="00FE6074">
      <w:pPr>
        <w:rPr>
          <w:lang w:val="ka-GE"/>
        </w:rPr>
      </w:pPr>
    </w:p>
    <w:p w14:paraId="10A17BA3" w14:textId="77777777" w:rsidR="00FE6074" w:rsidRPr="00AB5101" w:rsidRDefault="00FE6074" w:rsidP="00FE6074">
      <w:pPr>
        <w:jc w:val="both"/>
        <w:rPr>
          <w:color w:val="000000" w:themeColor="text1"/>
          <w:lang w:val="ka-GE"/>
        </w:rPr>
      </w:pPr>
      <w:r w:rsidRPr="007D5802">
        <w:t xml:space="preserve">ფოთის კანიონი წარმოადგენს V - სებურ წყალქვეშა ხეობას, რომლის სათავე მდებარეობს 7 მ იზობათზე. ამ სიღრმიდან ნაპირის ხაზამდე უმოკლესი მანძილი შეადგენს 700 მ-ს. კანიონის სათავიდან 100 მ სიღრმემდე ფსკერის საშუალო დახრილობა შეადგენს 0.081 (დაახლოებით 4°-5°). კანიონის სათავეს აქვს რთული რელიეფი, დასერილია მრავალი, შედარებით მცირე ზომის ღარტაფით, რომელთა დახრილობები 7°-12° -ის </w:t>
      </w:r>
      <w:r w:rsidRPr="00AB5101">
        <w:rPr>
          <w:color w:val="000000" w:themeColor="text1"/>
        </w:rPr>
        <w:t>ფარგლებში იცვლება. უფრო დიდ სიღრმეებზე - 50 მ-70 მ-დან, კანიონის დახრილობა იზრდება და სავარაუდო</w:t>
      </w:r>
      <w:r w:rsidRPr="00AB5101">
        <w:rPr>
          <w:color w:val="000000" w:themeColor="text1"/>
          <w:lang w:val="ka-GE"/>
        </w:rPr>
        <w:t>დ</w:t>
      </w:r>
      <w:r w:rsidRPr="00AB5101">
        <w:rPr>
          <w:color w:val="000000" w:themeColor="text1"/>
        </w:rPr>
        <w:t xml:space="preserve"> აღწევს 20°-25°-ს. კანიონის ზოგიერთ </w:t>
      </w:r>
      <w:r w:rsidRPr="004B6D67">
        <w:rPr>
          <w:color w:val="000000" w:themeColor="text1"/>
        </w:rPr>
        <w:t>მონაკვეთზე დაფიქსირებულია 45°-იანი და უფრო მეტი დახრილობები</w:t>
      </w:r>
      <w:r w:rsidRPr="004B6D67">
        <w:rPr>
          <w:color w:val="000000" w:themeColor="text1"/>
          <w:lang w:val="ka-GE"/>
        </w:rPr>
        <w:t>, ასევე</w:t>
      </w:r>
      <w:r w:rsidRPr="004B6D67">
        <w:rPr>
          <w:color w:val="000000" w:themeColor="text1"/>
        </w:rPr>
        <w:t xml:space="preserve"> ვერტიკალური კედლების არსებობა. კანიონის საწყისი მდებარეობს ფოთის ნავსადგურის სამხრეთი შემომზღუდავი მოლ</w:t>
      </w:r>
      <w:r w:rsidRPr="004B6D67">
        <w:rPr>
          <w:color w:val="000000" w:themeColor="text1"/>
          <w:lang w:val="ka-GE"/>
        </w:rPr>
        <w:t>ო</w:t>
      </w:r>
      <w:r w:rsidRPr="004B6D67">
        <w:rPr>
          <w:color w:val="000000" w:themeColor="text1"/>
        </w:rPr>
        <w:t xml:space="preserve">ს სამხრეთით, დაახლოებით 300 მ-ში. </w:t>
      </w:r>
      <w:r w:rsidRPr="004B6D67">
        <w:rPr>
          <w:color w:val="000000" w:themeColor="text1"/>
          <w:lang w:val="ka-GE"/>
        </w:rPr>
        <w:t xml:space="preserve"> </w:t>
      </w:r>
      <w:r w:rsidRPr="004B6D67">
        <w:rPr>
          <w:color w:val="000000" w:themeColor="text1"/>
        </w:rPr>
        <w:t>ნავსადგურის დასავლეთი მოლ</w:t>
      </w:r>
      <w:r w:rsidRPr="004B6D67">
        <w:rPr>
          <w:color w:val="000000" w:themeColor="text1"/>
          <w:lang w:val="ka-GE"/>
        </w:rPr>
        <w:t>ო</w:t>
      </w:r>
      <w:r w:rsidRPr="004B6D67">
        <w:rPr>
          <w:color w:val="000000" w:themeColor="text1"/>
        </w:rPr>
        <w:t>ს გასწვრივ სიღრმეები 8-9 მ-ს შეადგენს და იქიდან კანიონის უახლოესი განშტოებები დაშორებულია 400 მ-ით. ნაპირთან ახლოს მდებარე კანიონის სიგანე 600 მ-ია, ხოლო ნაპირის ხაზიდან 2.0</w:t>
      </w:r>
      <w:r w:rsidRPr="00AB5101">
        <w:rPr>
          <w:color w:val="000000" w:themeColor="text1"/>
        </w:rPr>
        <w:t xml:space="preserve"> კმ დაცილებით - 1.7 კმ. ფოთის კანიონის სათავეში შეიმჩნევა ეროზიული პროცესების განვითარება.</w:t>
      </w:r>
    </w:p>
    <w:p w14:paraId="1E10CD98" w14:textId="77777777" w:rsidR="00FE6074" w:rsidRPr="00AB5101" w:rsidRDefault="00FE6074" w:rsidP="00FE6074">
      <w:pPr>
        <w:rPr>
          <w:color w:val="000000" w:themeColor="text1"/>
          <w:lang w:val="ka-GE"/>
        </w:rPr>
      </w:pPr>
    </w:p>
    <w:p w14:paraId="05AC0E99" w14:textId="77777777" w:rsidR="00FE6074" w:rsidRPr="007D5802" w:rsidRDefault="00FE6074" w:rsidP="00FE6074">
      <w:pPr>
        <w:jc w:val="both"/>
      </w:pPr>
      <w:r w:rsidRPr="00AB5101">
        <w:rPr>
          <w:color w:val="000000" w:themeColor="text1"/>
        </w:rPr>
        <w:t xml:space="preserve">2009 და 2017 წლებში განხორციელდა კვლევები, რომლებიც გულისხმობდა უკანასკნელი 8 წლის განმავლობაში კანიონის ცვლილებების განსაზღვრას, ნავსადგურის აკვატორიიდან ფსკერდაღრმავების სამუშაოების დროს ამოღებული მყარი ნატანის ზემოქმედების შეფასებას წარეცხვის პროცესების კონტროლის თვალსაზრისით, ახალ და </w:t>
      </w:r>
      <w:r w:rsidRPr="007D5802">
        <w:t xml:space="preserve">გასულ წლებში მიღებული ბათიმეტრიული რუკების შედარების საფუძველზე დეფორმაციების ტენდენციის გამოვლენას. სურათებზე </w:t>
      </w:r>
      <w:r>
        <w:rPr>
          <w:lang w:val="ka-GE"/>
        </w:rPr>
        <w:t>3</w:t>
      </w:r>
      <w:r w:rsidRPr="007D5802">
        <w:t xml:space="preserve"> და </w:t>
      </w:r>
      <w:r>
        <w:rPr>
          <w:lang w:val="ka-GE"/>
        </w:rPr>
        <w:t>4</w:t>
      </w:r>
      <w:r w:rsidRPr="007D5802">
        <w:t xml:space="preserve"> წარმოდგენილია 2009 და 2017 წლებში განხორციელებული ბათიმეტრიული აგეგმვის რუკები</w:t>
      </w:r>
      <w:r>
        <w:rPr>
          <w:rStyle w:val="FootnoteReference"/>
        </w:rPr>
        <w:footnoteReference w:id="8"/>
      </w:r>
      <w:r w:rsidRPr="007D5802">
        <w:t>.</w:t>
      </w:r>
    </w:p>
    <w:p w14:paraId="2D4DCC62" w14:textId="77777777" w:rsidR="00FE6074" w:rsidRDefault="00FE6074" w:rsidP="00FE6074">
      <w:pPr>
        <w:rPr>
          <w:lang w:val="ka-GE"/>
        </w:rPr>
      </w:pPr>
    </w:p>
    <w:p w14:paraId="40E71C35" w14:textId="6E2F0693" w:rsidR="00FE6074" w:rsidRDefault="00FE6074" w:rsidP="00FE6074">
      <w:pPr>
        <w:rPr>
          <w:lang w:val="ka-GE"/>
        </w:rPr>
      </w:pPr>
    </w:p>
    <w:p w14:paraId="1D1C1FCE" w14:textId="5AFCD29D" w:rsidR="00FE6074" w:rsidRDefault="00FE6074" w:rsidP="00FE6074">
      <w:pPr>
        <w:rPr>
          <w:lang w:val="ka-GE"/>
        </w:rPr>
      </w:pPr>
    </w:p>
    <w:p w14:paraId="3028B464" w14:textId="249D34A0" w:rsidR="00FE6074" w:rsidRDefault="00FE6074" w:rsidP="00FE6074">
      <w:pPr>
        <w:rPr>
          <w:lang w:val="ka-GE"/>
        </w:rPr>
      </w:pPr>
    </w:p>
    <w:p w14:paraId="3DF89EDD" w14:textId="05F35BBB" w:rsidR="00FE6074" w:rsidRDefault="00FE6074" w:rsidP="00FE6074">
      <w:pPr>
        <w:rPr>
          <w:lang w:val="ka-GE"/>
        </w:rPr>
      </w:pPr>
    </w:p>
    <w:p w14:paraId="6412C76F" w14:textId="77777777" w:rsidR="00FE6074" w:rsidRPr="007D5802" w:rsidRDefault="00FE6074" w:rsidP="00FE6074">
      <w:pPr>
        <w:rPr>
          <w:lang w:val="ka-GE"/>
        </w:rPr>
      </w:pPr>
    </w:p>
    <w:p w14:paraId="7D31EC13" w14:textId="77777777" w:rsidR="00FE6074" w:rsidRPr="007D5802" w:rsidRDefault="00FE6074" w:rsidP="00FE6074">
      <w:pPr>
        <w:jc w:val="both"/>
        <w:rPr>
          <w:lang w:val="ka-GE"/>
        </w:rPr>
      </w:pPr>
    </w:p>
    <w:tbl>
      <w:tblPr>
        <w:tblStyle w:val="TableGrid"/>
        <w:tblW w:w="9805" w:type="dxa"/>
        <w:tblLook w:val="04A0" w:firstRow="1" w:lastRow="0" w:firstColumn="1" w:lastColumn="0" w:noHBand="0" w:noVBand="1"/>
      </w:tblPr>
      <w:tblGrid>
        <w:gridCol w:w="4986"/>
        <w:gridCol w:w="4846"/>
      </w:tblGrid>
      <w:tr w:rsidR="00FE6074" w:rsidRPr="007D5802" w14:paraId="352AA135" w14:textId="77777777" w:rsidTr="00820B9B">
        <w:trPr>
          <w:trHeight w:val="796"/>
        </w:trPr>
        <w:tc>
          <w:tcPr>
            <w:tcW w:w="4986" w:type="dxa"/>
          </w:tcPr>
          <w:p w14:paraId="7F3A9866" w14:textId="77777777" w:rsidR="00FE6074" w:rsidRPr="00246234" w:rsidRDefault="00FE6074" w:rsidP="00820B9B">
            <w:pPr>
              <w:jc w:val="center"/>
              <w:rPr>
                <w:b/>
                <w:bCs/>
                <w:lang w:val="ka-GE"/>
              </w:rPr>
            </w:pPr>
            <w:r w:rsidRPr="00246234">
              <w:rPr>
                <w:b/>
                <w:bCs/>
                <w:lang w:val="ka-GE"/>
              </w:rPr>
              <w:t xml:space="preserve">სურათი </w:t>
            </w:r>
            <w:r>
              <w:rPr>
                <w:b/>
                <w:bCs/>
                <w:lang w:val="ka-GE"/>
              </w:rPr>
              <w:t>3</w:t>
            </w:r>
            <w:r w:rsidRPr="00246234">
              <w:rPr>
                <w:b/>
                <w:bCs/>
                <w:lang w:val="ka-GE"/>
              </w:rPr>
              <w:t>: 2</w:t>
            </w:r>
            <w:r w:rsidRPr="00246234">
              <w:rPr>
                <w:b/>
                <w:bCs/>
              </w:rPr>
              <w:t>009 წ</w:t>
            </w:r>
            <w:r w:rsidRPr="00246234">
              <w:rPr>
                <w:b/>
                <w:bCs/>
                <w:lang w:val="ka-GE"/>
              </w:rPr>
              <w:t>ელს</w:t>
            </w:r>
            <w:r w:rsidRPr="00246234">
              <w:rPr>
                <w:b/>
                <w:bCs/>
              </w:rPr>
              <w:t xml:space="preserve"> განხორციელებული ბათიმეტრიული აგეგმვის რუკ</w:t>
            </w:r>
            <w:r w:rsidRPr="00246234">
              <w:rPr>
                <w:b/>
                <w:bCs/>
                <w:lang w:val="ka-GE"/>
              </w:rPr>
              <w:t>ა</w:t>
            </w:r>
          </w:p>
        </w:tc>
        <w:tc>
          <w:tcPr>
            <w:tcW w:w="4819" w:type="dxa"/>
          </w:tcPr>
          <w:p w14:paraId="05F578DE" w14:textId="77777777" w:rsidR="00FE6074" w:rsidRPr="00246234" w:rsidRDefault="00FE6074" w:rsidP="00820B9B">
            <w:pPr>
              <w:jc w:val="center"/>
              <w:rPr>
                <w:b/>
                <w:bCs/>
                <w:lang w:val="ka-GE"/>
              </w:rPr>
            </w:pPr>
            <w:r w:rsidRPr="00246234">
              <w:rPr>
                <w:b/>
                <w:bCs/>
                <w:lang w:val="ka-GE"/>
              </w:rPr>
              <w:t xml:space="preserve">რუკა </w:t>
            </w:r>
            <w:r>
              <w:rPr>
                <w:b/>
                <w:bCs/>
                <w:lang w:val="ka-GE"/>
              </w:rPr>
              <w:t>4</w:t>
            </w:r>
            <w:r w:rsidRPr="00246234">
              <w:rPr>
                <w:b/>
                <w:bCs/>
                <w:lang w:val="ka-GE"/>
              </w:rPr>
              <w:t xml:space="preserve">: </w:t>
            </w:r>
            <w:r w:rsidRPr="00246234">
              <w:rPr>
                <w:b/>
                <w:bCs/>
              </w:rPr>
              <w:t>2017 წ</w:t>
            </w:r>
            <w:r w:rsidRPr="00246234">
              <w:rPr>
                <w:b/>
                <w:bCs/>
                <w:lang w:val="ka-GE"/>
              </w:rPr>
              <w:t>ელს</w:t>
            </w:r>
            <w:r w:rsidRPr="00246234">
              <w:rPr>
                <w:b/>
                <w:bCs/>
              </w:rPr>
              <w:t xml:space="preserve"> განხორციელებული ბათიმეტრიული აგეგმვის რუკ</w:t>
            </w:r>
            <w:r w:rsidRPr="00246234">
              <w:rPr>
                <w:b/>
                <w:bCs/>
                <w:lang w:val="ka-GE"/>
              </w:rPr>
              <w:t>ა</w:t>
            </w:r>
          </w:p>
        </w:tc>
      </w:tr>
      <w:tr w:rsidR="00FE6074" w:rsidRPr="007D5802" w14:paraId="5AF27A74" w14:textId="77777777" w:rsidTr="00820B9B">
        <w:trPr>
          <w:trHeight w:val="7485"/>
        </w:trPr>
        <w:tc>
          <w:tcPr>
            <w:tcW w:w="4986" w:type="dxa"/>
          </w:tcPr>
          <w:p w14:paraId="3F774FD0" w14:textId="77777777" w:rsidR="00FE6074" w:rsidRPr="007D5802" w:rsidRDefault="00FE6074" w:rsidP="00820B9B">
            <w:pPr>
              <w:jc w:val="both"/>
              <w:rPr>
                <w:lang w:val="ka-GE"/>
              </w:rPr>
            </w:pPr>
            <w:r w:rsidRPr="007D5802">
              <w:rPr>
                <w:noProof/>
                <w:lang w:val="en-US" w:eastAsia="en-US" w:bidi="ar-SA"/>
              </w:rPr>
              <w:drawing>
                <wp:inline distT="0" distB="0" distL="0" distR="0" wp14:anchorId="4BA8F738" wp14:editId="2C210F10">
                  <wp:extent cx="3019425" cy="4591050"/>
                  <wp:effectExtent l="0" t="0" r="9525"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40824" cy="4623587"/>
                          </a:xfrm>
                          <a:prstGeom prst="rect">
                            <a:avLst/>
                          </a:prstGeom>
                        </pic:spPr>
                      </pic:pic>
                    </a:graphicData>
                  </a:graphic>
                </wp:inline>
              </w:drawing>
            </w:r>
          </w:p>
        </w:tc>
        <w:tc>
          <w:tcPr>
            <w:tcW w:w="4819" w:type="dxa"/>
          </w:tcPr>
          <w:p w14:paraId="5F3DA512" w14:textId="77777777" w:rsidR="00FE6074" w:rsidRPr="007D5802" w:rsidRDefault="00FE6074" w:rsidP="00820B9B">
            <w:pPr>
              <w:jc w:val="both"/>
              <w:rPr>
                <w:lang w:val="ka-GE"/>
              </w:rPr>
            </w:pPr>
            <w:r w:rsidRPr="007D5802">
              <w:rPr>
                <w:noProof/>
                <w:lang w:val="en-US" w:eastAsia="en-US" w:bidi="ar-SA"/>
              </w:rPr>
              <w:drawing>
                <wp:inline distT="0" distB="0" distL="0" distR="0" wp14:anchorId="0B4BABFD" wp14:editId="7111ADD9">
                  <wp:extent cx="2940050" cy="4495800"/>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40050" cy="4495800"/>
                          </a:xfrm>
                          <a:prstGeom prst="rect">
                            <a:avLst/>
                          </a:prstGeom>
                        </pic:spPr>
                      </pic:pic>
                    </a:graphicData>
                  </a:graphic>
                </wp:inline>
              </w:drawing>
            </w:r>
          </w:p>
        </w:tc>
      </w:tr>
    </w:tbl>
    <w:p w14:paraId="2350A8F5" w14:textId="77777777" w:rsidR="00FE6074" w:rsidRPr="007D5802" w:rsidRDefault="00FE6074" w:rsidP="00FE6074">
      <w:pPr>
        <w:rPr>
          <w:lang w:val="ka-GE"/>
        </w:rPr>
      </w:pPr>
    </w:p>
    <w:p w14:paraId="686E794C" w14:textId="53E749D0" w:rsidR="00FE6074" w:rsidRDefault="00FE6074" w:rsidP="00FE6074">
      <w:pPr>
        <w:jc w:val="both"/>
        <w:rPr>
          <w:color w:val="000000" w:themeColor="text1"/>
          <w:lang w:val="ka-GE"/>
        </w:rPr>
      </w:pPr>
      <w:r w:rsidRPr="007D5802">
        <w:t>ჩატარებული კვლევების საფუძველზე შეიძლება ითქვას, რომ ნავსადგურის შემოსა</w:t>
      </w:r>
      <w:r>
        <w:rPr>
          <w:lang w:val="ka-GE"/>
        </w:rPr>
        <w:t>ს</w:t>
      </w:r>
      <w:r w:rsidRPr="007D5802">
        <w:t xml:space="preserve">ვლელი არხიდან ამოღებული ნატანის კანიონის სათავეში განთავსების შედეგად ძირითადად ადგილი აქვს ნატანის აკუმულაციას. საერთო ჯამში, აღნიშნული მასალა არ ახდენს უარყოფით გავლენას კანიონის სათავის ეროზიულ </w:t>
      </w:r>
      <w:r w:rsidRPr="00AB5101">
        <w:rPr>
          <w:color w:val="000000" w:themeColor="text1"/>
        </w:rPr>
        <w:t>განვითარებაზე, რასაც ადასტურებს ჩვენი წყალქვეშა დაკვირვებები. წყალქვეშა ფერდზე ყველგან, 25 მ სიღრმეებამდე, რელიეფი აკუმულაციური ხასიათისაა. საინტერესოა, რომ კანიონის ფსკერის წვრილმარცვლოვანი ფრაქციებით დაფარულ ცალკეულ მონაკვეთებზე შეიმჩნეოდა ხამანწკა ლამიჭამი</w:t>
      </w:r>
      <w:r w:rsidRPr="00AB5101">
        <w:rPr>
          <w:color w:val="000000" w:themeColor="text1"/>
          <w:lang w:val="ka-GE"/>
        </w:rPr>
        <w:t>ა</w:t>
      </w:r>
      <w:r w:rsidRPr="00AB5101">
        <w:rPr>
          <w:color w:val="000000" w:themeColor="text1"/>
        </w:rPr>
        <w:t xml:space="preserve"> ("Upogebia"), რ</w:t>
      </w:r>
      <w:r w:rsidRPr="00AB5101">
        <w:rPr>
          <w:color w:val="000000" w:themeColor="text1"/>
          <w:lang w:val="ka-GE"/>
        </w:rPr>
        <w:t>ო</w:t>
      </w:r>
      <w:r w:rsidRPr="00AB5101">
        <w:rPr>
          <w:color w:val="000000" w:themeColor="text1"/>
        </w:rPr>
        <w:t>მელიც დღესაც შეიმჩნევა. ეს ფაქტი მიუთითებს აკუმულაციური პროცესების დაბალ ინტენსიურობაზე.</w:t>
      </w:r>
      <w:r>
        <w:rPr>
          <w:color w:val="000000" w:themeColor="text1"/>
          <w:lang w:val="ka-GE"/>
        </w:rPr>
        <w:t xml:space="preserve"> წყალქვეშა კანიონის დეტალური რუკა იხილეთ სურათი 5</w:t>
      </w:r>
      <w:r w:rsidR="00EA1F20">
        <w:rPr>
          <w:color w:val="000000" w:themeColor="text1"/>
          <w:lang w:val="ka-GE"/>
        </w:rPr>
        <w:t>-ზე</w:t>
      </w:r>
      <w:r>
        <w:rPr>
          <w:color w:val="000000" w:themeColor="text1"/>
          <w:lang w:val="ka-GE"/>
        </w:rPr>
        <w:t>.</w:t>
      </w:r>
    </w:p>
    <w:p w14:paraId="71303E96" w14:textId="77777777" w:rsidR="00FE6074" w:rsidRDefault="00FE6074" w:rsidP="00FE6074">
      <w:pPr>
        <w:jc w:val="both"/>
        <w:rPr>
          <w:color w:val="000000" w:themeColor="text1"/>
          <w:lang w:val="ka-GE"/>
        </w:rPr>
      </w:pPr>
    </w:p>
    <w:p w14:paraId="62DDE27F" w14:textId="77777777" w:rsidR="00FE6074" w:rsidRDefault="00FE6074" w:rsidP="00FE6074">
      <w:pPr>
        <w:jc w:val="both"/>
        <w:rPr>
          <w:color w:val="000000" w:themeColor="text1"/>
          <w:lang w:val="ka-GE"/>
        </w:rPr>
      </w:pPr>
    </w:p>
    <w:p w14:paraId="75471274" w14:textId="77777777" w:rsidR="00FE6074" w:rsidRDefault="00FE6074" w:rsidP="00FE6074">
      <w:pPr>
        <w:jc w:val="both"/>
        <w:rPr>
          <w:color w:val="000000" w:themeColor="text1"/>
          <w:lang w:val="ka-GE"/>
        </w:rPr>
      </w:pPr>
    </w:p>
    <w:p w14:paraId="429BD0B2" w14:textId="77777777" w:rsidR="00FE6074" w:rsidRDefault="00FE6074" w:rsidP="00FE6074">
      <w:pPr>
        <w:jc w:val="both"/>
        <w:rPr>
          <w:color w:val="000000" w:themeColor="text1"/>
          <w:lang w:val="ka-GE"/>
        </w:rPr>
      </w:pPr>
    </w:p>
    <w:p w14:paraId="6EA20D82" w14:textId="77777777" w:rsidR="00FE6074" w:rsidRDefault="00FE6074" w:rsidP="00FE6074">
      <w:pPr>
        <w:jc w:val="both"/>
        <w:rPr>
          <w:color w:val="000000" w:themeColor="text1"/>
          <w:lang w:val="ka-GE"/>
        </w:rPr>
      </w:pPr>
    </w:p>
    <w:p w14:paraId="61097AD3" w14:textId="77777777" w:rsidR="00FE6074" w:rsidRDefault="00FE6074" w:rsidP="00FE6074">
      <w:pPr>
        <w:jc w:val="both"/>
        <w:rPr>
          <w:color w:val="000000" w:themeColor="text1"/>
          <w:lang w:val="ka-GE"/>
        </w:rPr>
      </w:pPr>
    </w:p>
    <w:p w14:paraId="43B9EC82" w14:textId="77777777" w:rsidR="00FE6074" w:rsidRPr="004521A5" w:rsidRDefault="00FE6074" w:rsidP="00FE6074">
      <w:pPr>
        <w:jc w:val="center"/>
        <w:rPr>
          <w:b/>
          <w:color w:val="000000" w:themeColor="text1"/>
          <w:lang w:val="ka-GE"/>
        </w:rPr>
      </w:pPr>
      <w:r w:rsidRPr="004521A5">
        <w:rPr>
          <w:b/>
          <w:color w:val="000000" w:themeColor="text1"/>
          <w:lang w:val="ka-GE"/>
        </w:rPr>
        <w:t xml:space="preserve">სურათი </w:t>
      </w:r>
      <w:r>
        <w:rPr>
          <w:b/>
          <w:color w:val="000000" w:themeColor="text1"/>
          <w:lang w:val="ka-GE"/>
        </w:rPr>
        <w:t>5</w:t>
      </w:r>
      <w:r w:rsidRPr="004521A5">
        <w:rPr>
          <w:b/>
          <w:color w:val="000000" w:themeColor="text1"/>
          <w:lang w:val="ka-GE"/>
        </w:rPr>
        <w:t>: წყალქვეშა კანიონის დეტალური რუკა</w:t>
      </w:r>
    </w:p>
    <w:p w14:paraId="4EB31ABB" w14:textId="77777777" w:rsidR="00FE6074" w:rsidRPr="00AB5101" w:rsidRDefault="00FE6074" w:rsidP="00FE6074">
      <w:pPr>
        <w:jc w:val="both"/>
        <w:rPr>
          <w:color w:val="000000" w:themeColor="text1"/>
          <w:lang w:val="ka-GE"/>
        </w:rPr>
      </w:pPr>
      <w:r w:rsidRPr="004521A5">
        <w:rPr>
          <w:noProof/>
          <w:color w:val="000000" w:themeColor="text1"/>
          <w:lang w:val="en-US" w:eastAsia="en-US" w:bidi="ar-SA"/>
        </w:rPr>
        <w:drawing>
          <wp:inline distT="0" distB="0" distL="0" distR="0" wp14:anchorId="4E474CBA" wp14:editId="20574ED1">
            <wp:extent cx="5486400" cy="5041900"/>
            <wp:effectExtent l="0" t="0" r="0" b="0"/>
            <wp:docPr id="27688" name="Picture 27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86400" cy="5041900"/>
                    </a:xfrm>
                    <a:prstGeom prst="rect">
                      <a:avLst/>
                    </a:prstGeom>
                  </pic:spPr>
                </pic:pic>
              </a:graphicData>
            </a:graphic>
          </wp:inline>
        </w:drawing>
      </w:r>
    </w:p>
    <w:p w14:paraId="48155A2A" w14:textId="77777777" w:rsidR="00FE6074" w:rsidRPr="00AB5101" w:rsidRDefault="00FE6074" w:rsidP="00FE6074">
      <w:pPr>
        <w:jc w:val="both"/>
        <w:rPr>
          <w:color w:val="000000" w:themeColor="text1"/>
          <w:lang w:val="ka-GE"/>
        </w:rPr>
      </w:pPr>
      <w:r w:rsidRPr="00AB5101">
        <w:rPr>
          <w:color w:val="000000" w:themeColor="text1"/>
          <w:lang w:val="ka-GE"/>
        </w:rPr>
        <w:t xml:space="preserve">აღნიშნული კვლევების საფუძველზე შეგვიძლია ვთქვათ, რომ ახალი პორტის მშენებლობის ეტაზე, </w:t>
      </w:r>
      <w:proofErr w:type="spellStart"/>
      <w:r w:rsidRPr="00AB5101">
        <w:rPr>
          <w:color w:val="000000" w:themeColor="text1"/>
          <w:lang w:val="ka-GE"/>
        </w:rPr>
        <w:t>ფსკერდაღრმავებითი</w:t>
      </w:r>
      <w:proofErr w:type="spellEnd"/>
      <w:r w:rsidRPr="00AB5101">
        <w:rPr>
          <w:color w:val="000000" w:themeColor="text1"/>
          <w:lang w:val="ka-GE"/>
        </w:rPr>
        <w:t xml:space="preserve"> სამუშაოების განხორციელებისას ამოღებული მასალის კანიონის ფსკერზე განთავსება არ გამოიწვევს ზემოქმედებას არსებულ </w:t>
      </w:r>
      <w:proofErr w:type="spellStart"/>
      <w:r w:rsidRPr="00AB5101">
        <w:rPr>
          <w:color w:val="000000" w:themeColor="text1"/>
          <w:lang w:val="ka-GE"/>
        </w:rPr>
        <w:t>კანიონზე</w:t>
      </w:r>
      <w:proofErr w:type="spellEnd"/>
      <w:r w:rsidRPr="00AB5101">
        <w:rPr>
          <w:color w:val="000000" w:themeColor="text1"/>
          <w:lang w:val="ka-GE"/>
        </w:rPr>
        <w:t>.</w:t>
      </w:r>
    </w:p>
    <w:p w14:paraId="4BE05BC7" w14:textId="77777777" w:rsidR="00813929" w:rsidRDefault="00813929" w:rsidP="00813929">
      <w:pPr>
        <w:pStyle w:val="Heading4"/>
        <w:ind w:left="0"/>
        <w:rPr>
          <w:bCs/>
        </w:rPr>
      </w:pPr>
      <w:bookmarkStart w:id="4" w:name="_Toc83646012"/>
    </w:p>
    <w:p w14:paraId="4B794317" w14:textId="283D1F23" w:rsidR="00FE6074" w:rsidRPr="00BA2F75" w:rsidRDefault="00FE6074" w:rsidP="00813929">
      <w:pPr>
        <w:pStyle w:val="Heading4"/>
        <w:ind w:left="0"/>
      </w:pPr>
      <w:r>
        <w:rPr>
          <w:bCs/>
        </w:rPr>
        <w:t>6.</w:t>
      </w:r>
      <w:r w:rsidRPr="00BA2F75">
        <w:t xml:space="preserve"> ზემოქმედება არსებულ და საპროექტო პორტებს შორის არსებულ სანაპირო ზოლზე</w:t>
      </w:r>
      <w:bookmarkEnd w:id="4"/>
    </w:p>
    <w:p w14:paraId="060F9B42" w14:textId="77777777" w:rsidR="00FE6074" w:rsidRPr="00BA2F75" w:rsidRDefault="00FE6074" w:rsidP="00FE6074">
      <w:pPr>
        <w:jc w:val="both"/>
        <w:rPr>
          <w:lang w:val="ka-GE"/>
        </w:rPr>
      </w:pPr>
    </w:p>
    <w:p w14:paraId="1FC3D48C" w14:textId="77777777" w:rsidR="00FE6074" w:rsidRPr="00BA2F75" w:rsidRDefault="00FE6074" w:rsidP="00FE6074">
      <w:pPr>
        <w:jc w:val="both"/>
        <w:rPr>
          <w:lang w:val="ka-GE"/>
        </w:rPr>
      </w:pPr>
      <w:r w:rsidRPr="00BA2F75">
        <w:rPr>
          <w:lang w:val="ka-GE"/>
        </w:rPr>
        <w:t xml:space="preserve">როგორც სურათი </w:t>
      </w:r>
      <w:r>
        <w:rPr>
          <w:lang w:val="ka-GE"/>
        </w:rPr>
        <w:t>1</w:t>
      </w:r>
      <w:r w:rsidRPr="00BA2F75">
        <w:rPr>
          <w:lang w:val="ka-GE"/>
        </w:rPr>
        <w:t xml:space="preserve"> </w:t>
      </w:r>
      <w:r>
        <w:rPr>
          <w:lang w:val="ka-GE"/>
        </w:rPr>
        <w:t xml:space="preserve">- დან </w:t>
      </w:r>
      <w:r w:rsidRPr="00BA2F75">
        <w:rPr>
          <w:lang w:val="ka-GE"/>
        </w:rPr>
        <w:t>ჩანს</w:t>
      </w:r>
      <w:r>
        <w:rPr>
          <w:lang w:val="ka-GE"/>
        </w:rPr>
        <w:t>,</w:t>
      </w:r>
      <w:r w:rsidRPr="00BA2F75">
        <w:rPr>
          <w:lang w:val="ka-GE"/>
        </w:rPr>
        <w:t xml:space="preserve"> ფოთის არსებული პორტის ჩრ</w:t>
      </w:r>
      <w:r>
        <w:rPr>
          <w:lang w:val="ka-GE"/>
        </w:rPr>
        <w:t>დ</w:t>
      </w:r>
      <w:r w:rsidRPr="00BA2F75">
        <w:rPr>
          <w:lang w:val="ka-GE"/>
        </w:rPr>
        <w:t>ილოეთით ახალი პორტის სამხრეთ წერტილამდე 19</w:t>
      </w:r>
      <w:r w:rsidRPr="00BA2F75">
        <w:t>3</w:t>
      </w:r>
      <w:r w:rsidRPr="00BA2F75">
        <w:rPr>
          <w:lang w:val="ka-GE"/>
        </w:rPr>
        <w:t xml:space="preserve">8 წლის მერე სანაპირო ზოლს ცვლილება არ </w:t>
      </w:r>
      <w:r w:rsidRPr="009C446C">
        <w:rPr>
          <w:color w:val="000000" w:themeColor="text1"/>
          <w:lang w:val="ka-GE"/>
        </w:rPr>
        <w:t>განუცდია.</w:t>
      </w:r>
      <w:r w:rsidRPr="009C446C">
        <w:rPr>
          <w:color w:val="000000" w:themeColor="text1"/>
        </w:rPr>
        <w:t xml:space="preserve"> </w:t>
      </w:r>
      <w:r w:rsidRPr="009C446C">
        <w:rPr>
          <w:color w:val="000000" w:themeColor="text1"/>
          <w:lang w:val="ka-GE"/>
        </w:rPr>
        <w:t>შესაბამისად, აღნიშნულ ტერიტორიაზე შეტანილი ნატანის რაოდენობა ტოლი იყო ტალღების მიერ წარეცხილი ნატანის რაოდენობის.</w:t>
      </w:r>
    </w:p>
    <w:p w14:paraId="36BDC0B9" w14:textId="77777777" w:rsidR="00FE6074" w:rsidRPr="00BA2F75" w:rsidRDefault="00FE6074" w:rsidP="00FE6074">
      <w:pPr>
        <w:rPr>
          <w:lang w:val="ka-GE"/>
        </w:rPr>
      </w:pPr>
    </w:p>
    <w:p w14:paraId="28974616" w14:textId="350481E8" w:rsidR="00FE6074" w:rsidRDefault="00FE6074" w:rsidP="00FE6074">
      <w:pPr>
        <w:jc w:val="both"/>
        <w:rPr>
          <w:color w:val="000000" w:themeColor="text1"/>
          <w:lang w:val="ka-GE"/>
        </w:rPr>
      </w:pPr>
      <w:r w:rsidRPr="00AB5101">
        <w:rPr>
          <w:color w:val="000000" w:themeColor="text1"/>
          <w:lang w:val="ka-GE"/>
        </w:rPr>
        <w:t>აღნიშნულ ტერიტორიაზე ნატანი შედიოდა მდინარე რიონის სამხრეთი ტოტიდან, ამავდროულად ხორციელდება ნაპირის წარეცხვა ტალღების მიერ. ფოთის ახალი პორტის მშენებლობის დასრულების შემდეგ, როდესაც</w:t>
      </w:r>
      <w:r w:rsidRPr="00AB5101">
        <w:rPr>
          <w:color w:val="000000" w:themeColor="text1"/>
        </w:rPr>
        <w:t xml:space="preserve"> </w:t>
      </w:r>
      <w:r w:rsidRPr="00AB5101">
        <w:rPr>
          <w:color w:val="000000" w:themeColor="text1"/>
          <w:lang w:val="ka-GE"/>
        </w:rPr>
        <w:t xml:space="preserve"> დასრულდება დიდი მოლოს მშენებლობა, ერთის მხრივ მკვეთრად მოიკლებს ტერიტორიაზე შეტანილი ნატანის რაოდენობა, ხოლო მეორეს მხრივ აღნიშნულ ტერიტორიაზე მოიკლებს ტალღების ზეგავლენის ხარისხიც. </w:t>
      </w:r>
    </w:p>
    <w:p w14:paraId="6C598309" w14:textId="77777777" w:rsidR="00813929" w:rsidRDefault="00813929" w:rsidP="00FE6074">
      <w:pPr>
        <w:jc w:val="both"/>
        <w:rPr>
          <w:color w:val="000000" w:themeColor="text1"/>
          <w:lang w:val="ka-GE"/>
        </w:rPr>
      </w:pPr>
    </w:p>
    <w:p w14:paraId="225507C2" w14:textId="0106A80F" w:rsidR="00FE6074" w:rsidRDefault="00800294" w:rsidP="00FE6074">
      <w:pPr>
        <w:jc w:val="both"/>
        <w:rPr>
          <w:color w:val="000000" w:themeColor="text1"/>
          <w:lang w:val="ka-GE"/>
        </w:rPr>
      </w:pPr>
      <w:r>
        <w:rPr>
          <w:color w:val="000000" w:themeColor="text1"/>
          <w:lang w:val="ka-GE"/>
        </w:rPr>
        <w:t>როგორც სურათი 6 დან ტერიტორიაზე არსებული პორტის</w:t>
      </w:r>
      <w:r w:rsidR="00B60E29">
        <w:rPr>
          <w:color w:val="000000" w:themeColor="text1"/>
          <w:lang w:val="ka-GE"/>
        </w:rPr>
        <w:t>ა</w:t>
      </w:r>
      <w:r>
        <w:rPr>
          <w:color w:val="000000" w:themeColor="text1"/>
          <w:lang w:val="ka-GE"/>
        </w:rPr>
        <w:t xml:space="preserve"> და </w:t>
      </w:r>
      <w:proofErr w:type="spellStart"/>
      <w:r>
        <w:rPr>
          <w:color w:val="000000" w:themeColor="text1"/>
          <w:lang w:val="ka-GE"/>
        </w:rPr>
        <w:t>საპროქტო</w:t>
      </w:r>
      <w:proofErr w:type="spellEnd"/>
      <w:r>
        <w:rPr>
          <w:color w:val="000000" w:themeColor="text1"/>
          <w:lang w:val="ka-GE"/>
        </w:rPr>
        <w:t xml:space="preserve"> პორტის </w:t>
      </w:r>
      <w:r>
        <w:rPr>
          <w:color w:val="000000" w:themeColor="text1"/>
          <w:lang w:val="ka-GE"/>
        </w:rPr>
        <w:lastRenderedPageBreak/>
        <w:t xml:space="preserve">ნავმისადგომებს </w:t>
      </w:r>
      <w:r w:rsidR="00B60E29">
        <w:rPr>
          <w:color w:val="000000" w:themeColor="text1"/>
          <w:lang w:val="ka-GE"/>
        </w:rPr>
        <w:t>შო</w:t>
      </w:r>
      <w:r>
        <w:rPr>
          <w:color w:val="000000" w:themeColor="text1"/>
          <w:lang w:val="ka-GE"/>
        </w:rPr>
        <w:t xml:space="preserve">როს განთავსებულია სახმელეთო </w:t>
      </w:r>
      <w:proofErr w:type="spellStart"/>
      <w:r>
        <w:rPr>
          <w:color w:val="000000" w:themeColor="text1"/>
          <w:lang w:val="ka-GE"/>
        </w:rPr>
        <w:t>საკონტეინერო</w:t>
      </w:r>
      <w:proofErr w:type="spellEnd"/>
      <w:r>
        <w:rPr>
          <w:color w:val="000000" w:themeColor="text1"/>
          <w:lang w:val="ka-GE"/>
        </w:rPr>
        <w:t xml:space="preserve"> ტერმინალი, რომელიც ამ ეტაპზე გამოიყენება არსებულ პორტში მიღებული კონტეინერების დროებითი დასაწ</w:t>
      </w:r>
      <w:r w:rsidR="00813929">
        <w:rPr>
          <w:color w:val="000000" w:themeColor="text1"/>
          <w:lang w:val="ka-GE"/>
        </w:rPr>
        <w:t>ყ</w:t>
      </w:r>
      <w:r>
        <w:rPr>
          <w:color w:val="000000" w:themeColor="text1"/>
          <w:lang w:val="ka-GE"/>
        </w:rPr>
        <w:t>ობებისათვის.</w:t>
      </w:r>
    </w:p>
    <w:p w14:paraId="43CD0980" w14:textId="77777777" w:rsidR="006D6146" w:rsidRPr="006D6146" w:rsidRDefault="006D6146" w:rsidP="00FE6074">
      <w:pPr>
        <w:jc w:val="both"/>
        <w:rPr>
          <w:color w:val="000000" w:themeColor="text1"/>
          <w:lang w:val="ka-GE"/>
        </w:rPr>
      </w:pPr>
    </w:p>
    <w:p w14:paraId="331764A9" w14:textId="26246D2D" w:rsidR="00FE6074" w:rsidRPr="00BA2F75" w:rsidRDefault="00FE6074" w:rsidP="00FE6074">
      <w:pPr>
        <w:jc w:val="center"/>
        <w:rPr>
          <w:b/>
          <w:lang w:val="ka-GE"/>
        </w:rPr>
      </w:pPr>
      <w:r w:rsidRPr="00BA2F75">
        <w:rPr>
          <w:b/>
          <w:lang w:val="ka-GE"/>
        </w:rPr>
        <w:t xml:space="preserve">სურათი </w:t>
      </w:r>
      <w:r>
        <w:rPr>
          <w:b/>
          <w:lang w:val="ka-GE"/>
        </w:rPr>
        <w:t>6</w:t>
      </w:r>
      <w:r w:rsidRPr="00BA2F75">
        <w:rPr>
          <w:b/>
          <w:lang w:val="ka-GE"/>
        </w:rPr>
        <w:t xml:space="preserve">: </w:t>
      </w:r>
      <w:r w:rsidR="00800294">
        <w:rPr>
          <w:b/>
          <w:lang w:val="ka-GE"/>
        </w:rPr>
        <w:t xml:space="preserve">არსებული სახმელეთო </w:t>
      </w:r>
      <w:proofErr w:type="spellStart"/>
      <w:r w:rsidR="00800294">
        <w:rPr>
          <w:b/>
          <w:lang w:val="ka-GE"/>
        </w:rPr>
        <w:t>საკონტაინერო</w:t>
      </w:r>
      <w:proofErr w:type="spellEnd"/>
      <w:r w:rsidR="00800294">
        <w:rPr>
          <w:b/>
          <w:lang w:val="ka-GE"/>
        </w:rPr>
        <w:t xml:space="preserve"> ტერმინალის განთავსების ტერიტორია</w:t>
      </w:r>
    </w:p>
    <w:p w14:paraId="237D704D" w14:textId="0370D657" w:rsidR="00FE6074" w:rsidRPr="00BA2F75" w:rsidRDefault="00F07966" w:rsidP="00FE6074">
      <w:pPr>
        <w:rPr>
          <w:lang w:val="ka-GE"/>
        </w:rPr>
      </w:pPr>
      <w:r w:rsidRPr="008E069A">
        <w:rPr>
          <w:noProof/>
          <w:lang w:val="en-US" w:eastAsia="en-US" w:bidi="ar-SA"/>
        </w:rPr>
        <w:drawing>
          <wp:inline distT="0" distB="0" distL="0" distR="0" wp14:anchorId="1ADB7025" wp14:editId="6F69F92E">
            <wp:extent cx="5667375" cy="3667125"/>
            <wp:effectExtent l="0" t="0" r="9525" b="952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email">
                      <a:extLst>
                        <a:ext uri="{28A0092B-C50C-407E-A947-70E740481C1C}">
                          <a14:useLocalDpi xmlns:a14="http://schemas.microsoft.com/office/drawing/2010/main"/>
                        </a:ext>
                      </a:extLst>
                    </a:blip>
                    <a:stretch>
                      <a:fillRect/>
                    </a:stretch>
                  </pic:blipFill>
                  <pic:spPr>
                    <a:xfrm>
                      <a:off x="0" y="0"/>
                      <a:ext cx="5673657" cy="3671190"/>
                    </a:xfrm>
                    <a:prstGeom prst="rect">
                      <a:avLst/>
                    </a:prstGeom>
                  </pic:spPr>
                </pic:pic>
              </a:graphicData>
            </a:graphic>
          </wp:inline>
        </w:drawing>
      </w:r>
    </w:p>
    <w:p w14:paraId="1E4A09B3" w14:textId="77777777" w:rsidR="00FE6074" w:rsidRPr="00BA2F75" w:rsidRDefault="00FE6074" w:rsidP="00FE6074">
      <w:pPr>
        <w:rPr>
          <w:b/>
          <w:lang w:val="ka-GE"/>
        </w:rPr>
      </w:pPr>
    </w:p>
    <w:p w14:paraId="5C4FCEFC" w14:textId="013B3F8F" w:rsidR="006D6146" w:rsidRDefault="006D6146" w:rsidP="006D6146">
      <w:pPr>
        <w:jc w:val="both"/>
        <w:rPr>
          <w:color w:val="000000" w:themeColor="text1"/>
          <w:lang w:val="ka-GE"/>
        </w:rPr>
      </w:pPr>
      <w:r>
        <w:rPr>
          <w:color w:val="000000" w:themeColor="text1"/>
          <w:lang w:val="ka-GE"/>
        </w:rPr>
        <w:t>აღნი</w:t>
      </w:r>
      <w:r w:rsidR="00B60E29">
        <w:rPr>
          <w:color w:val="000000" w:themeColor="text1"/>
          <w:lang w:val="ka-GE"/>
        </w:rPr>
        <w:t>შ</w:t>
      </w:r>
      <w:r>
        <w:rPr>
          <w:color w:val="000000" w:themeColor="text1"/>
          <w:lang w:val="ka-GE"/>
        </w:rPr>
        <w:t>ნული ტერიტორია  ფოთის პორტის საკუთრებაშია, და მასზე განთავსებული დამხმარე ინფრასტრუქტურა</w:t>
      </w:r>
      <w:r w:rsidR="00B60E29">
        <w:rPr>
          <w:color w:val="000000" w:themeColor="text1"/>
          <w:lang w:val="ka-GE"/>
        </w:rPr>
        <w:t xml:space="preserve"> სასიცოცხლოდ მნიშვნელოვანია, როგორც არსებული პორტის</w:t>
      </w:r>
      <w:r w:rsidR="00813929">
        <w:rPr>
          <w:color w:val="000000" w:themeColor="text1"/>
          <w:lang w:val="ka-GE"/>
        </w:rPr>
        <w:t>,</w:t>
      </w:r>
      <w:r w:rsidR="00B60E29">
        <w:rPr>
          <w:color w:val="000000" w:themeColor="text1"/>
          <w:lang w:val="ka-GE"/>
        </w:rPr>
        <w:t xml:space="preserve"> ასევე საპროექტო პორტის ოპერირებისათვის.</w:t>
      </w:r>
      <w:r>
        <w:rPr>
          <w:color w:val="000000" w:themeColor="text1"/>
          <w:lang w:val="ka-GE"/>
        </w:rPr>
        <w:t xml:space="preserve"> </w:t>
      </w:r>
      <w:r w:rsidRPr="006325DC">
        <w:rPr>
          <w:color w:val="000000" w:themeColor="text1"/>
          <w:lang w:val="ka-GE"/>
        </w:rPr>
        <w:t>პროექტის დიზაინის თანახმად</w:t>
      </w:r>
      <w:r w:rsidR="00813929" w:rsidRPr="006325DC">
        <w:rPr>
          <w:color w:val="000000" w:themeColor="text1"/>
          <w:lang w:val="ka-GE"/>
        </w:rPr>
        <w:t>,</w:t>
      </w:r>
      <w:r w:rsidRPr="006325DC">
        <w:rPr>
          <w:color w:val="000000" w:themeColor="text1"/>
          <w:lang w:val="ka-GE"/>
        </w:rPr>
        <w:t xml:space="preserve"> იგეგმება სახმელეთო </w:t>
      </w:r>
      <w:proofErr w:type="spellStart"/>
      <w:r w:rsidRPr="006325DC">
        <w:rPr>
          <w:color w:val="000000" w:themeColor="text1"/>
          <w:lang w:val="ka-GE"/>
        </w:rPr>
        <w:t>საკონტეინერო</w:t>
      </w:r>
      <w:proofErr w:type="spellEnd"/>
      <w:r w:rsidRPr="006325DC">
        <w:rPr>
          <w:color w:val="000000" w:themeColor="text1"/>
          <w:lang w:val="ka-GE"/>
        </w:rPr>
        <w:t xml:space="preserve"> ტერმინალის გაფართოება და </w:t>
      </w:r>
      <w:r w:rsidR="00813929" w:rsidRPr="006325DC">
        <w:rPr>
          <w:color w:val="000000" w:themeColor="text1"/>
          <w:lang w:val="ka-GE"/>
        </w:rPr>
        <w:t xml:space="preserve">შესაბამისად, </w:t>
      </w:r>
      <w:r w:rsidR="00B60E29" w:rsidRPr="006325DC">
        <w:rPr>
          <w:color w:val="000000" w:themeColor="text1"/>
          <w:lang w:val="ka-GE"/>
        </w:rPr>
        <w:t xml:space="preserve">აღნიშნული სახმელეთო </w:t>
      </w:r>
      <w:proofErr w:type="spellStart"/>
      <w:r w:rsidR="00B60E29" w:rsidRPr="006325DC">
        <w:rPr>
          <w:color w:val="000000" w:themeColor="text1"/>
          <w:lang w:val="ka-GE"/>
        </w:rPr>
        <w:t>საკონტეინერო</w:t>
      </w:r>
      <w:proofErr w:type="spellEnd"/>
      <w:r w:rsidR="00B60E29" w:rsidRPr="006325DC">
        <w:rPr>
          <w:color w:val="000000" w:themeColor="text1"/>
          <w:lang w:val="ka-GE"/>
        </w:rPr>
        <w:t xml:space="preserve"> ტერმინალის საბოლოო ფართობი 2.1 ჰა იქნება.</w:t>
      </w:r>
    </w:p>
    <w:p w14:paraId="7BB44E37" w14:textId="4F29826D" w:rsidR="00693549" w:rsidRDefault="00693549" w:rsidP="006D6146">
      <w:pPr>
        <w:jc w:val="both"/>
        <w:rPr>
          <w:color w:val="000000" w:themeColor="text1"/>
          <w:lang w:val="ka-GE"/>
        </w:rPr>
      </w:pPr>
    </w:p>
    <w:p w14:paraId="067D5F8D" w14:textId="60C475E7" w:rsidR="00693549" w:rsidRDefault="00693549" w:rsidP="006D6146">
      <w:pPr>
        <w:jc w:val="both"/>
        <w:rPr>
          <w:color w:val="000000" w:themeColor="text1"/>
          <w:lang w:val="ka-GE"/>
        </w:rPr>
      </w:pPr>
      <w:r>
        <w:rPr>
          <w:color w:val="000000" w:themeColor="text1"/>
          <w:lang w:val="ka-GE"/>
        </w:rPr>
        <w:t xml:space="preserve">არსებული სახმელეთო </w:t>
      </w:r>
      <w:proofErr w:type="spellStart"/>
      <w:r>
        <w:rPr>
          <w:color w:val="000000" w:themeColor="text1"/>
          <w:lang w:val="ka-GE"/>
        </w:rPr>
        <w:t>საკონტეინერო</w:t>
      </w:r>
      <w:proofErr w:type="spellEnd"/>
      <w:r>
        <w:rPr>
          <w:color w:val="000000" w:themeColor="text1"/>
          <w:lang w:val="ka-GE"/>
        </w:rPr>
        <w:t xml:space="preserve"> ტერმინალი 300 მეტრით არის დაცილებ</w:t>
      </w:r>
      <w:r w:rsidR="00813929">
        <w:rPr>
          <w:color w:val="000000" w:themeColor="text1"/>
          <w:lang w:val="ka-GE"/>
        </w:rPr>
        <w:t>ულ</w:t>
      </w:r>
      <w:r>
        <w:rPr>
          <w:color w:val="000000" w:themeColor="text1"/>
          <w:lang w:val="ka-GE"/>
        </w:rPr>
        <w:t>ი სანაპირო ზოლიდან. იმ შემთხვევაში</w:t>
      </w:r>
      <w:r w:rsidR="00813929">
        <w:rPr>
          <w:color w:val="000000" w:themeColor="text1"/>
          <w:lang w:val="ka-GE"/>
        </w:rPr>
        <w:t>,</w:t>
      </w:r>
      <w:r>
        <w:rPr>
          <w:color w:val="000000" w:themeColor="text1"/>
          <w:lang w:val="ka-GE"/>
        </w:rPr>
        <w:t xml:space="preserve"> თუ პროექტის განხორციელების შემდეგ აღნიშნულ ტერიტორიაზე მოიმატა სანაპირო ზოლის ეროზიულმა პროცესებმა</w:t>
      </w:r>
      <w:r w:rsidR="00813929">
        <w:rPr>
          <w:color w:val="000000" w:themeColor="text1"/>
          <w:lang w:val="ka-GE"/>
        </w:rPr>
        <w:t>,</w:t>
      </w:r>
      <w:r>
        <w:rPr>
          <w:color w:val="000000" w:themeColor="text1"/>
          <w:lang w:val="ka-GE"/>
        </w:rPr>
        <w:t xml:space="preserve">  რისკის ქვეშ დადგება არა მარტო </w:t>
      </w:r>
      <w:r w:rsidR="007138C4">
        <w:rPr>
          <w:color w:val="000000" w:themeColor="text1"/>
          <w:lang w:val="ka-GE"/>
        </w:rPr>
        <w:t xml:space="preserve">სახმელეთო </w:t>
      </w:r>
      <w:proofErr w:type="spellStart"/>
      <w:r>
        <w:rPr>
          <w:color w:val="000000" w:themeColor="text1"/>
          <w:lang w:val="ka-GE"/>
        </w:rPr>
        <w:t>საკონტეინერო</w:t>
      </w:r>
      <w:proofErr w:type="spellEnd"/>
      <w:r>
        <w:rPr>
          <w:color w:val="000000" w:themeColor="text1"/>
          <w:lang w:val="ka-GE"/>
        </w:rPr>
        <w:t xml:space="preserve"> ტერმინალის, არამედ ორივე პორ</w:t>
      </w:r>
      <w:r w:rsidR="00813929">
        <w:rPr>
          <w:color w:val="000000" w:themeColor="text1"/>
          <w:lang w:val="ka-GE"/>
        </w:rPr>
        <w:t>ტ</w:t>
      </w:r>
      <w:r>
        <w:rPr>
          <w:color w:val="000000" w:themeColor="text1"/>
          <w:lang w:val="ka-GE"/>
        </w:rPr>
        <w:t xml:space="preserve">ის ოპერირების საკითხი.  </w:t>
      </w:r>
    </w:p>
    <w:p w14:paraId="5A9A4F7A" w14:textId="6CE7CF76" w:rsidR="00B60E29" w:rsidRDefault="00B60E29" w:rsidP="006D6146">
      <w:pPr>
        <w:jc w:val="both"/>
        <w:rPr>
          <w:color w:val="000000" w:themeColor="text1"/>
          <w:lang w:val="ka-GE"/>
        </w:rPr>
      </w:pPr>
    </w:p>
    <w:p w14:paraId="6322044C" w14:textId="02BE3611" w:rsidR="00B60E29" w:rsidRPr="00B94CC0" w:rsidRDefault="00B60E29" w:rsidP="00B60E29">
      <w:pPr>
        <w:jc w:val="both"/>
        <w:rPr>
          <w:color w:val="000000" w:themeColor="text1"/>
          <w:lang w:val="ka-GE"/>
        </w:rPr>
      </w:pPr>
      <w:r>
        <w:rPr>
          <w:color w:val="000000" w:themeColor="text1"/>
          <w:lang w:val="ka-GE"/>
        </w:rPr>
        <w:t>იმისათვის</w:t>
      </w:r>
      <w:r w:rsidR="00E905B8">
        <w:rPr>
          <w:color w:val="000000" w:themeColor="text1"/>
          <w:lang w:val="ka-GE"/>
        </w:rPr>
        <w:t>,</w:t>
      </w:r>
      <w:r>
        <w:rPr>
          <w:color w:val="000000" w:themeColor="text1"/>
          <w:lang w:val="ka-GE"/>
        </w:rPr>
        <w:t xml:space="preserve"> </w:t>
      </w:r>
      <w:r w:rsidR="00813929">
        <w:rPr>
          <w:color w:val="000000" w:themeColor="text1"/>
          <w:lang w:val="ka-GE"/>
        </w:rPr>
        <w:t>რომ</w:t>
      </w:r>
      <w:r w:rsidR="00E905B8">
        <w:rPr>
          <w:color w:val="000000" w:themeColor="text1"/>
          <w:lang w:val="ka-GE"/>
        </w:rPr>
        <w:t xml:space="preserve"> </w:t>
      </w:r>
      <w:r>
        <w:rPr>
          <w:color w:val="000000" w:themeColor="text1"/>
          <w:lang w:val="ka-GE"/>
        </w:rPr>
        <w:t xml:space="preserve">დაგვეზუსტებინა სახმელეთო </w:t>
      </w:r>
      <w:proofErr w:type="spellStart"/>
      <w:r>
        <w:rPr>
          <w:color w:val="000000" w:themeColor="text1"/>
          <w:lang w:val="ka-GE"/>
        </w:rPr>
        <w:t>საკონტეინერო</w:t>
      </w:r>
      <w:proofErr w:type="spellEnd"/>
      <w:r>
        <w:rPr>
          <w:color w:val="000000" w:themeColor="text1"/>
          <w:lang w:val="ka-GE"/>
        </w:rPr>
        <w:t xml:space="preserve"> ტერმინალის ნა</w:t>
      </w:r>
      <w:r w:rsidR="00693549">
        <w:rPr>
          <w:color w:val="000000" w:themeColor="text1"/>
          <w:lang w:val="ka-GE"/>
        </w:rPr>
        <w:t>პ</w:t>
      </w:r>
      <w:r>
        <w:rPr>
          <w:color w:val="000000" w:themeColor="text1"/>
          <w:lang w:val="ka-GE"/>
        </w:rPr>
        <w:t>ირის შესაძლო დინამიკის რისკი  პროექტის ფარგლებში განხორციელდა შესაბამისი მოდელირება</w:t>
      </w:r>
      <w:r w:rsidRPr="00B94CC0">
        <w:rPr>
          <w:color w:val="000000" w:themeColor="text1"/>
          <w:lang w:val="ka-GE"/>
        </w:rPr>
        <w:t xml:space="preserve">, </w:t>
      </w:r>
      <w:r>
        <w:rPr>
          <w:color w:val="000000" w:themeColor="text1"/>
          <w:lang w:val="ka-GE"/>
        </w:rPr>
        <w:t xml:space="preserve">რისთვისაც გამოყენებული იქნა </w:t>
      </w:r>
      <w:proofErr w:type="spellStart"/>
      <w:r>
        <w:rPr>
          <w:color w:val="000000" w:themeColor="text1"/>
          <w:lang w:val="ka-GE"/>
        </w:rPr>
        <w:t>ე.წ</w:t>
      </w:r>
      <w:proofErr w:type="spellEnd"/>
      <w:r>
        <w:rPr>
          <w:color w:val="000000" w:themeColor="text1"/>
          <w:lang w:val="ka-GE"/>
        </w:rPr>
        <w:t xml:space="preserve">  „სანაპირო ზოლის მოდელირების სისტემა“-ს  (</w:t>
      </w:r>
      <w:proofErr w:type="spellStart"/>
      <w:r w:rsidRPr="00B94CC0">
        <w:rPr>
          <w:rFonts w:eastAsiaTheme="minorHAnsi" w:cs="Times New Roman"/>
          <w:lang w:val="ka-GE" w:eastAsia="en-US" w:bidi="ar-SA"/>
        </w:rPr>
        <w:t>coastal</w:t>
      </w:r>
      <w:proofErr w:type="spellEnd"/>
      <w:r w:rsidRPr="00B94CC0">
        <w:rPr>
          <w:rFonts w:eastAsiaTheme="minorHAnsi" w:cs="Times New Roman"/>
          <w:lang w:val="ka-GE" w:eastAsia="en-US" w:bidi="ar-SA"/>
        </w:rPr>
        <w:t xml:space="preserve"> </w:t>
      </w:r>
      <w:proofErr w:type="spellStart"/>
      <w:r w:rsidRPr="00B94CC0">
        <w:rPr>
          <w:rFonts w:eastAsiaTheme="minorHAnsi" w:cs="Times New Roman"/>
          <w:lang w:val="ka-GE" w:eastAsia="en-US" w:bidi="ar-SA"/>
        </w:rPr>
        <w:t>modeling</w:t>
      </w:r>
      <w:proofErr w:type="spellEnd"/>
      <w:r w:rsidRPr="00B94CC0">
        <w:rPr>
          <w:rFonts w:eastAsiaTheme="minorHAnsi" w:cs="Times New Roman"/>
          <w:lang w:val="ka-GE" w:eastAsia="en-US" w:bidi="ar-SA"/>
        </w:rPr>
        <w:t xml:space="preserve"> </w:t>
      </w:r>
      <w:proofErr w:type="spellStart"/>
      <w:r w:rsidRPr="00B94CC0">
        <w:rPr>
          <w:rFonts w:eastAsiaTheme="minorHAnsi" w:cs="Times New Roman"/>
          <w:lang w:val="ka-GE" w:eastAsia="en-US" w:bidi="ar-SA"/>
        </w:rPr>
        <w:t>system</w:t>
      </w:r>
      <w:proofErr w:type="spellEnd"/>
      <w:r w:rsidRPr="00B94CC0">
        <w:rPr>
          <w:color w:val="000000" w:themeColor="text1"/>
          <w:lang w:val="ka-GE"/>
        </w:rPr>
        <w:t xml:space="preserve"> SMC</w:t>
      </w:r>
      <w:r>
        <w:rPr>
          <w:color w:val="000000" w:themeColor="text1"/>
          <w:lang w:val="ka-GE"/>
        </w:rPr>
        <w:t xml:space="preserve">) პროგრამა. </w:t>
      </w:r>
      <w:r w:rsidRPr="00B94CC0">
        <w:rPr>
          <w:color w:val="000000" w:themeColor="text1"/>
          <w:lang w:val="ka-GE"/>
        </w:rPr>
        <w:t xml:space="preserve">SMC </w:t>
      </w:r>
      <w:r>
        <w:rPr>
          <w:color w:val="000000" w:themeColor="text1"/>
          <w:lang w:val="ka-GE"/>
        </w:rPr>
        <w:t xml:space="preserve">პროგრამა შემუშავებულია ესპანეთის </w:t>
      </w:r>
      <w:proofErr w:type="spellStart"/>
      <w:r>
        <w:rPr>
          <w:color w:val="000000" w:themeColor="text1"/>
          <w:lang w:val="ka-GE"/>
        </w:rPr>
        <w:t>გარემოსდაცვის</w:t>
      </w:r>
      <w:proofErr w:type="spellEnd"/>
      <w:r>
        <w:rPr>
          <w:color w:val="000000" w:themeColor="text1"/>
          <w:lang w:val="ka-GE"/>
        </w:rPr>
        <w:t xml:space="preserve"> </w:t>
      </w:r>
      <w:r w:rsidRPr="006325DC">
        <w:rPr>
          <w:color w:val="000000" w:themeColor="text1"/>
          <w:lang w:val="ka-GE"/>
        </w:rPr>
        <w:t xml:space="preserve">სამინისტროს და </w:t>
      </w:r>
      <w:proofErr w:type="spellStart"/>
      <w:r w:rsidRPr="006325DC">
        <w:rPr>
          <w:color w:val="000000" w:themeColor="text1"/>
          <w:lang w:val="ka-GE"/>
        </w:rPr>
        <w:t>კანტაბრიის</w:t>
      </w:r>
      <w:proofErr w:type="spellEnd"/>
      <w:r w:rsidRPr="006325DC">
        <w:rPr>
          <w:color w:val="000000" w:themeColor="text1"/>
          <w:lang w:val="ka-GE"/>
        </w:rPr>
        <w:t xml:space="preserve"> უნივერსიტეტის მიერ. სისტემა ეფუძნება რამდენიმე ციფრულ მოდელს, რომლებიც სპეციალურად არის შემუშავებული </w:t>
      </w:r>
      <w:r w:rsidR="006325DC" w:rsidRPr="006325DC">
        <w:rPr>
          <w:color w:val="000000" w:themeColor="text1"/>
          <w:lang w:val="ka-GE"/>
        </w:rPr>
        <w:t xml:space="preserve">და </w:t>
      </w:r>
      <w:r w:rsidRPr="006325DC">
        <w:rPr>
          <w:color w:val="000000" w:themeColor="text1"/>
          <w:lang w:val="ka-GE"/>
        </w:rPr>
        <w:t>გამოიყენება ესპანეთის მთავრობის მიერ როგორც სანაპირო ზოლის დაცვის და</w:t>
      </w:r>
      <w:r w:rsidR="007138C4" w:rsidRPr="006325DC">
        <w:rPr>
          <w:color w:val="000000" w:themeColor="text1"/>
          <w:lang w:val="ka-GE"/>
        </w:rPr>
        <w:t xml:space="preserve"> ხელოვნური</w:t>
      </w:r>
      <w:r w:rsidRPr="006325DC">
        <w:rPr>
          <w:color w:val="000000" w:themeColor="text1"/>
          <w:lang w:val="ka-GE"/>
        </w:rPr>
        <w:t xml:space="preserve"> კვების სახელმძღვანელო. აღნიშნული</w:t>
      </w:r>
      <w:r>
        <w:rPr>
          <w:color w:val="000000" w:themeColor="text1"/>
          <w:lang w:val="ka-GE"/>
        </w:rPr>
        <w:t xml:space="preserve"> მეთოდოლოგიის შესაბამისად  </w:t>
      </w:r>
      <w:r w:rsidRPr="00B94CC0">
        <w:rPr>
          <w:color w:val="000000" w:themeColor="text1"/>
          <w:lang w:val="ka-GE"/>
        </w:rPr>
        <w:t xml:space="preserve">SMC </w:t>
      </w:r>
      <w:r>
        <w:rPr>
          <w:color w:val="000000" w:themeColor="text1"/>
          <w:lang w:val="ka-GE"/>
        </w:rPr>
        <w:t>პროგრამა შედგება ხუთი შემდეგი მოდ</w:t>
      </w:r>
      <w:r w:rsidR="00895B01">
        <w:rPr>
          <w:color w:val="000000" w:themeColor="text1"/>
          <w:lang w:val="ka-GE"/>
        </w:rPr>
        <w:t>უ</w:t>
      </w:r>
      <w:r>
        <w:rPr>
          <w:color w:val="000000" w:themeColor="text1"/>
          <w:lang w:val="ka-GE"/>
        </w:rPr>
        <w:t>ლისაგან: (</w:t>
      </w:r>
      <w:r w:rsidRPr="00B94CC0">
        <w:rPr>
          <w:color w:val="000000" w:themeColor="text1"/>
          <w:lang w:val="ka-GE"/>
        </w:rPr>
        <w:t>i</w:t>
      </w:r>
      <w:r>
        <w:rPr>
          <w:color w:val="000000" w:themeColor="text1"/>
          <w:lang w:val="ka-GE"/>
        </w:rPr>
        <w:t>) წინასწარი დამუშავების მოდული (</w:t>
      </w:r>
      <w:proofErr w:type="spellStart"/>
      <w:r w:rsidRPr="00B94CC0">
        <w:rPr>
          <w:color w:val="000000" w:themeColor="text1"/>
          <w:lang w:val="ka-GE"/>
        </w:rPr>
        <w:t>ii</w:t>
      </w:r>
      <w:proofErr w:type="spellEnd"/>
      <w:r>
        <w:rPr>
          <w:color w:val="000000" w:themeColor="text1"/>
          <w:lang w:val="ka-GE"/>
        </w:rPr>
        <w:t>) მოკლევადიანი მოდული; (</w:t>
      </w:r>
      <w:proofErr w:type="spellStart"/>
      <w:r w:rsidRPr="00B94CC0">
        <w:rPr>
          <w:color w:val="000000" w:themeColor="text1"/>
          <w:lang w:val="ka-GE"/>
        </w:rPr>
        <w:t>iiii</w:t>
      </w:r>
      <w:proofErr w:type="spellEnd"/>
      <w:r>
        <w:rPr>
          <w:color w:val="000000" w:themeColor="text1"/>
          <w:lang w:val="ka-GE"/>
        </w:rPr>
        <w:t>) გრძელვადიანი მოდული; (</w:t>
      </w:r>
      <w:proofErr w:type="spellStart"/>
      <w:r w:rsidRPr="00B94CC0">
        <w:rPr>
          <w:color w:val="000000" w:themeColor="text1"/>
          <w:lang w:val="ka-GE"/>
        </w:rPr>
        <w:t>iv</w:t>
      </w:r>
      <w:proofErr w:type="spellEnd"/>
      <w:r>
        <w:rPr>
          <w:color w:val="000000" w:themeColor="text1"/>
          <w:lang w:val="ka-GE"/>
        </w:rPr>
        <w:t xml:space="preserve">) სანაპირო ზოლის მოდული; </w:t>
      </w:r>
      <w:r>
        <w:rPr>
          <w:color w:val="000000" w:themeColor="text1"/>
          <w:lang w:val="ka-GE"/>
        </w:rPr>
        <w:lastRenderedPageBreak/>
        <w:t>და (</w:t>
      </w:r>
      <w:r w:rsidRPr="00B94CC0">
        <w:rPr>
          <w:color w:val="000000" w:themeColor="text1"/>
          <w:lang w:val="ka-GE"/>
        </w:rPr>
        <w:t>v</w:t>
      </w:r>
      <w:r>
        <w:rPr>
          <w:color w:val="000000" w:themeColor="text1"/>
          <w:lang w:val="ka-GE"/>
        </w:rPr>
        <w:t>) სამეცნიერო მოდული. დღესდღეობით აღნიშნული მოდ</w:t>
      </w:r>
      <w:r w:rsidR="00895B01">
        <w:rPr>
          <w:color w:val="000000" w:themeColor="text1"/>
          <w:lang w:val="ka-GE"/>
        </w:rPr>
        <w:t>უ</w:t>
      </w:r>
      <w:r>
        <w:rPr>
          <w:color w:val="000000" w:themeColor="text1"/>
          <w:lang w:val="ka-GE"/>
        </w:rPr>
        <w:t xml:space="preserve">ლი გამოიყენება რამდენიმე სახელმწიფოს მიერ. </w:t>
      </w:r>
    </w:p>
    <w:p w14:paraId="7E18B29D" w14:textId="3738E280" w:rsidR="00B60E29" w:rsidRPr="00F243A7" w:rsidRDefault="00E905B8" w:rsidP="00B60E29">
      <w:pPr>
        <w:jc w:val="both"/>
      </w:pPr>
      <w:r>
        <w:rPr>
          <w:lang w:val="ka-GE"/>
        </w:rPr>
        <w:br/>
      </w:r>
      <w:r w:rsidR="00B60E29" w:rsidRPr="00F243A7">
        <w:t>აღნიშნული სიმულაციების დახმარებით ჰიდროდინამიკურ ჭრილებში გაანალიზებული</w:t>
      </w:r>
      <w:r w:rsidR="00B60E29" w:rsidRPr="00F243A7">
        <w:rPr>
          <w:lang w:val="ka-GE"/>
        </w:rPr>
        <w:t xml:space="preserve"> იქნა სხვადასხვა მიმართულების</w:t>
      </w:r>
      <w:r w:rsidR="00B60E29" w:rsidRPr="00F243A7">
        <w:t xml:space="preserve"> ტალღის ზოგადი მაჩვენებელები</w:t>
      </w:r>
      <w:r w:rsidR="00B60E29" w:rsidRPr="00F243A7">
        <w:rPr>
          <w:lang w:val="ka-GE"/>
        </w:rPr>
        <w:t>.</w:t>
      </w:r>
      <w:r w:rsidR="00B60E29" w:rsidRPr="00F243A7">
        <w:t xml:space="preserve"> </w:t>
      </w:r>
      <w:r w:rsidR="00B60E29" w:rsidRPr="00F243A7">
        <w:rPr>
          <w:lang w:val="ka-GE"/>
        </w:rPr>
        <w:t>მოდელირების შედეგად განისაზღვრა</w:t>
      </w:r>
      <w:r w:rsidR="00B60E29" w:rsidRPr="00F243A7">
        <w:t xml:space="preserve"> ნატანის დინამიკის</w:t>
      </w:r>
      <w:r w:rsidR="00B60E29" w:rsidRPr="00F243A7">
        <w:rPr>
          <w:lang w:val="ka-GE"/>
        </w:rPr>
        <w:t xml:space="preserve"> და სანაპირო ზოლის ეროზიის</w:t>
      </w:r>
      <w:r w:rsidR="00B60E29" w:rsidRPr="00F243A7">
        <w:t xml:space="preserve"> </w:t>
      </w:r>
      <w:proofErr w:type="spellStart"/>
      <w:r w:rsidR="00B60E29" w:rsidRPr="00F243A7">
        <w:rPr>
          <w:lang w:val="ka-GE"/>
        </w:rPr>
        <w:t>მახასიათებელები</w:t>
      </w:r>
      <w:proofErr w:type="spellEnd"/>
      <w:r w:rsidR="00B60E29" w:rsidRPr="00F243A7">
        <w:rPr>
          <w:lang w:val="ka-GE"/>
        </w:rPr>
        <w:t>, წარმოდგენილ</w:t>
      </w:r>
      <w:r w:rsidR="00895B01">
        <w:rPr>
          <w:lang w:val="ka-GE"/>
        </w:rPr>
        <w:t>ი</w:t>
      </w:r>
      <w:r w:rsidR="00B60E29" w:rsidRPr="00F243A7">
        <w:rPr>
          <w:lang w:val="ka-GE"/>
        </w:rPr>
        <w:t xml:space="preserve"> </w:t>
      </w:r>
      <w:r w:rsidR="00B60E29" w:rsidRPr="00F243A7">
        <w:t>2D-</w:t>
      </w:r>
      <w:r w:rsidR="00B60E29" w:rsidRPr="00F243A7">
        <w:rPr>
          <w:lang w:val="ka-GE"/>
        </w:rPr>
        <w:t>ში.</w:t>
      </w:r>
      <w:r w:rsidR="00B60E29" w:rsidRPr="00F243A7">
        <w:t xml:space="preserve"> </w:t>
      </w:r>
    </w:p>
    <w:p w14:paraId="14892D7E" w14:textId="77777777" w:rsidR="00B60E29" w:rsidRPr="00F243A7" w:rsidRDefault="00B60E29" w:rsidP="00B60E29">
      <w:pPr>
        <w:jc w:val="both"/>
      </w:pPr>
    </w:p>
    <w:p w14:paraId="6DA3095F" w14:textId="10275431" w:rsidR="00B60E29" w:rsidRPr="00F243A7" w:rsidRDefault="00895B01" w:rsidP="00B60E29">
      <w:pPr>
        <w:jc w:val="both"/>
      </w:pPr>
      <w:r w:rsidRPr="006325DC">
        <w:rPr>
          <w:lang w:val="ka-GE"/>
        </w:rPr>
        <w:t xml:space="preserve">წყლის </w:t>
      </w:r>
      <w:r w:rsidR="00B60E29" w:rsidRPr="006325DC">
        <w:t xml:space="preserve">ნაკადები </w:t>
      </w:r>
      <w:r w:rsidR="006325DC" w:rsidRPr="006325DC">
        <w:rPr>
          <w:lang w:val="ka-GE"/>
        </w:rPr>
        <w:t xml:space="preserve">წარმოადგენს </w:t>
      </w:r>
      <w:r w:rsidR="00B60E29" w:rsidRPr="006325DC">
        <w:t>მთავარ საშუალება</w:t>
      </w:r>
      <w:r w:rsidR="006325DC" w:rsidRPr="006325DC">
        <w:rPr>
          <w:lang w:val="ka-GE"/>
        </w:rPr>
        <w:t>ს</w:t>
      </w:r>
      <w:r w:rsidR="00B60E29" w:rsidRPr="006325DC">
        <w:t>, რომელიც იწვევს ეროზიას</w:t>
      </w:r>
      <w:r w:rsidR="00B60E29" w:rsidRPr="006325DC">
        <w:rPr>
          <w:lang w:val="ka-GE"/>
        </w:rPr>
        <w:t>,</w:t>
      </w:r>
      <w:r w:rsidR="00B60E29" w:rsidRPr="006325DC">
        <w:t xml:space="preserve"> ნალექის</w:t>
      </w:r>
      <w:r w:rsidR="00B60E29" w:rsidRPr="006325DC">
        <w:rPr>
          <w:lang w:val="ka-GE"/>
        </w:rPr>
        <w:t xml:space="preserve"> </w:t>
      </w:r>
      <w:r w:rsidR="00B60E29" w:rsidRPr="006325DC">
        <w:t>ტრანსპორტირებას</w:t>
      </w:r>
      <w:r w:rsidR="00B60E29" w:rsidRPr="006325DC">
        <w:rPr>
          <w:lang w:val="ka-GE"/>
        </w:rPr>
        <w:t xml:space="preserve"> და ნალექების </w:t>
      </w:r>
      <w:proofErr w:type="spellStart"/>
      <w:r w:rsidR="00B60E29" w:rsidRPr="006325DC">
        <w:rPr>
          <w:lang w:val="ka-GE"/>
        </w:rPr>
        <w:t>აკუმულიაცია</w:t>
      </w:r>
      <w:r w:rsidR="006325DC" w:rsidRPr="006325DC">
        <w:rPr>
          <w:lang w:val="ka-GE"/>
        </w:rPr>
        <w:t>ს</w:t>
      </w:r>
      <w:proofErr w:type="spellEnd"/>
      <w:r w:rsidR="00B60E29" w:rsidRPr="006325DC">
        <w:rPr>
          <w:lang w:val="ka-GE"/>
        </w:rPr>
        <w:t>.</w:t>
      </w:r>
      <w:r w:rsidR="00B60E29" w:rsidRPr="006325DC">
        <w:t xml:space="preserve"> </w:t>
      </w:r>
      <w:r w:rsidR="00B60E29" w:rsidRPr="006325DC">
        <w:rPr>
          <w:lang w:val="ka-GE"/>
        </w:rPr>
        <w:t>აღნი</w:t>
      </w:r>
      <w:r w:rsidRPr="006325DC">
        <w:rPr>
          <w:lang w:val="ka-GE"/>
        </w:rPr>
        <w:t>შ</w:t>
      </w:r>
      <w:r w:rsidR="00B60E29" w:rsidRPr="006325DC">
        <w:rPr>
          <w:lang w:val="ka-GE"/>
        </w:rPr>
        <w:t>ნული პროცესები აუარესებს, როგორც</w:t>
      </w:r>
      <w:r w:rsidR="00B60E29" w:rsidRPr="006325DC">
        <w:t xml:space="preserve">  პორტის საექსპლუატაციო მახასიათებლებს</w:t>
      </w:r>
      <w:r w:rsidR="00B60E29" w:rsidRPr="006325DC">
        <w:rPr>
          <w:lang w:val="ka-GE"/>
        </w:rPr>
        <w:t>,</w:t>
      </w:r>
      <w:r w:rsidR="00B60E29" w:rsidRPr="00F243A7">
        <w:rPr>
          <w:lang w:val="ka-GE"/>
        </w:rPr>
        <w:t xml:space="preserve"> ასევე იწვევს საპროექტო და მიმდებარე ტერიტორიის სანაპირო ზოლის დინამიკას.</w:t>
      </w:r>
      <w:r w:rsidR="00B60E29" w:rsidRPr="00F243A7">
        <w:t xml:space="preserve">  </w:t>
      </w:r>
    </w:p>
    <w:p w14:paraId="22AB701C" w14:textId="77777777" w:rsidR="00B60E29" w:rsidRPr="00F243A7" w:rsidRDefault="00B60E29" w:rsidP="00B60E29">
      <w:pPr>
        <w:jc w:val="both"/>
      </w:pPr>
    </w:p>
    <w:p w14:paraId="25F8998C" w14:textId="5AB178A6" w:rsidR="00B60E29" w:rsidRPr="00F243A7" w:rsidRDefault="00B60E29" w:rsidP="00B60E29">
      <w:pPr>
        <w:jc w:val="both"/>
      </w:pPr>
      <w:r w:rsidRPr="00F243A7">
        <w:t>ცხრილი</w:t>
      </w:r>
      <w:r w:rsidR="00895B01">
        <w:rPr>
          <w:lang w:val="ka-GE"/>
        </w:rPr>
        <w:t xml:space="preserve"> 2</w:t>
      </w:r>
      <w:r w:rsidRPr="00F243A7">
        <w:t xml:space="preserve"> გვიჩვენებს ყველა</w:t>
      </w:r>
      <w:r w:rsidRPr="00F243A7">
        <w:rPr>
          <w:lang w:val="ka-GE"/>
        </w:rPr>
        <w:t xml:space="preserve"> საპროექტო ზონაში გაბატონებული ტალღის </w:t>
      </w:r>
      <w:r w:rsidRPr="00F243A7">
        <w:t xml:space="preserve"> იმიტირებულ მახასიათებლებს</w:t>
      </w:r>
      <w:r w:rsidRPr="00F243A7">
        <w:rPr>
          <w:lang w:val="ka-GE"/>
        </w:rPr>
        <w:t>. მოდელირება განხორციელდა ტალღების ოთხი სხ</w:t>
      </w:r>
      <w:r w:rsidR="00E905B8">
        <w:rPr>
          <w:lang w:val="ka-GE"/>
        </w:rPr>
        <w:t>ვ</w:t>
      </w:r>
      <w:r w:rsidRPr="00F243A7">
        <w:rPr>
          <w:lang w:val="ka-GE"/>
        </w:rPr>
        <w:t>ა</w:t>
      </w:r>
      <w:r w:rsidR="00E905B8">
        <w:rPr>
          <w:lang w:val="ka-GE"/>
        </w:rPr>
        <w:t>დ</w:t>
      </w:r>
      <w:r w:rsidRPr="00F243A7">
        <w:rPr>
          <w:lang w:val="ka-GE"/>
        </w:rPr>
        <w:t>ასხვა მიმართულების შემთხვევ</w:t>
      </w:r>
      <w:r w:rsidR="00895B01">
        <w:rPr>
          <w:lang w:val="ka-GE"/>
        </w:rPr>
        <w:t>ისა</w:t>
      </w:r>
      <w:r w:rsidR="007138C4">
        <w:rPr>
          <w:lang w:val="ka-GE"/>
        </w:rPr>
        <w:t>თ</w:t>
      </w:r>
      <w:r w:rsidR="00895B01">
        <w:rPr>
          <w:lang w:val="ka-GE"/>
        </w:rPr>
        <w:t>ვის</w:t>
      </w:r>
      <w:r w:rsidRPr="00F243A7">
        <w:rPr>
          <w:lang w:val="ka-GE"/>
        </w:rPr>
        <w:t>.</w:t>
      </w:r>
      <w:r w:rsidRPr="00F243A7">
        <w:t xml:space="preserve"> </w:t>
      </w:r>
    </w:p>
    <w:p w14:paraId="4D274C40" w14:textId="77777777" w:rsidR="00B60E29" w:rsidRPr="00F243A7" w:rsidRDefault="00B60E29" w:rsidP="00B60E29">
      <w:pPr>
        <w:jc w:val="both"/>
      </w:pPr>
    </w:p>
    <w:p w14:paraId="77A51C85" w14:textId="46989CD4" w:rsidR="00B60E29" w:rsidRPr="00E905B8" w:rsidRDefault="00B60E29" w:rsidP="00E905B8">
      <w:pPr>
        <w:jc w:val="center"/>
        <w:rPr>
          <w:b/>
          <w:bCs/>
          <w:lang w:val="ka-GE"/>
        </w:rPr>
      </w:pPr>
      <w:r w:rsidRPr="00E905B8">
        <w:rPr>
          <w:b/>
          <w:bCs/>
          <w:lang w:val="ka-GE"/>
        </w:rPr>
        <w:t xml:space="preserve">ცხრილი 2: </w:t>
      </w:r>
      <w:r w:rsidR="00895B01" w:rsidRPr="00E905B8">
        <w:rPr>
          <w:b/>
          <w:bCs/>
          <w:lang w:val="ka-GE"/>
        </w:rPr>
        <w:t xml:space="preserve">ტალღების სხვადასხვა მიმართულებების </w:t>
      </w:r>
      <w:r w:rsidR="00E905B8">
        <w:rPr>
          <w:b/>
          <w:bCs/>
          <w:lang w:val="ka-GE"/>
        </w:rPr>
        <w:t>შ</w:t>
      </w:r>
      <w:r w:rsidR="00895B01" w:rsidRPr="00E905B8">
        <w:rPr>
          <w:b/>
          <w:bCs/>
          <w:lang w:val="ka-GE"/>
        </w:rPr>
        <w:t>ემთხვევაში მათი სიჩქარის და სიმაღლის მაჩვენებლები</w:t>
      </w:r>
    </w:p>
    <w:tbl>
      <w:tblPr>
        <w:tblStyle w:val="TableGrid"/>
        <w:tblW w:w="0" w:type="auto"/>
        <w:jc w:val="center"/>
        <w:tblLook w:val="04A0" w:firstRow="1" w:lastRow="0" w:firstColumn="1" w:lastColumn="0" w:noHBand="0" w:noVBand="1"/>
      </w:tblPr>
      <w:tblGrid>
        <w:gridCol w:w="3256"/>
        <w:gridCol w:w="3118"/>
        <w:gridCol w:w="2410"/>
      </w:tblGrid>
      <w:tr w:rsidR="00B60E29" w:rsidRPr="00F243A7" w14:paraId="23FDFED2" w14:textId="77777777" w:rsidTr="00820B9B">
        <w:trPr>
          <w:jc w:val="center"/>
        </w:trPr>
        <w:tc>
          <w:tcPr>
            <w:tcW w:w="3256" w:type="dxa"/>
            <w:vMerge w:val="restart"/>
          </w:tcPr>
          <w:p w14:paraId="14442264" w14:textId="77777777" w:rsidR="00B60E29" w:rsidRPr="00F243A7" w:rsidRDefault="00B60E29" w:rsidP="00820B9B">
            <w:pPr>
              <w:jc w:val="both"/>
              <w:rPr>
                <w:lang w:val="ka-GE"/>
              </w:rPr>
            </w:pPr>
            <w:r w:rsidRPr="00F243A7">
              <w:rPr>
                <w:lang w:val="ka-GE"/>
              </w:rPr>
              <w:t>ტალღების მიმართულება</w:t>
            </w:r>
          </w:p>
        </w:tc>
        <w:tc>
          <w:tcPr>
            <w:tcW w:w="5528" w:type="dxa"/>
            <w:gridSpan w:val="2"/>
          </w:tcPr>
          <w:p w14:paraId="14E80469" w14:textId="77777777" w:rsidR="00B60E29" w:rsidRPr="00F243A7" w:rsidRDefault="00B60E29" w:rsidP="00820B9B">
            <w:pPr>
              <w:jc w:val="center"/>
              <w:rPr>
                <w:lang w:val="ka-GE"/>
              </w:rPr>
            </w:pPr>
            <w:r w:rsidRPr="00F243A7">
              <w:rPr>
                <w:lang w:val="ka-GE"/>
              </w:rPr>
              <w:t>ძირითადი მახასიათებლები</w:t>
            </w:r>
          </w:p>
        </w:tc>
      </w:tr>
      <w:tr w:rsidR="00B60E29" w:rsidRPr="00F243A7" w14:paraId="3AA17F74" w14:textId="77777777" w:rsidTr="00820B9B">
        <w:trPr>
          <w:jc w:val="center"/>
        </w:trPr>
        <w:tc>
          <w:tcPr>
            <w:tcW w:w="3256" w:type="dxa"/>
            <w:vMerge/>
          </w:tcPr>
          <w:p w14:paraId="62258D7D" w14:textId="77777777" w:rsidR="00B60E29" w:rsidRPr="00F243A7" w:rsidRDefault="00B60E29" w:rsidP="00820B9B">
            <w:pPr>
              <w:jc w:val="both"/>
            </w:pPr>
          </w:p>
        </w:tc>
        <w:tc>
          <w:tcPr>
            <w:tcW w:w="3118" w:type="dxa"/>
          </w:tcPr>
          <w:p w14:paraId="55B1CE06" w14:textId="77777777" w:rsidR="00B60E29" w:rsidRPr="00F243A7" w:rsidRDefault="00B60E29" w:rsidP="00820B9B">
            <w:pPr>
              <w:jc w:val="center"/>
              <w:rPr>
                <w:lang w:val="ka-GE"/>
              </w:rPr>
            </w:pPr>
            <w:r w:rsidRPr="00F243A7">
              <w:rPr>
                <w:lang w:val="ka-GE"/>
              </w:rPr>
              <w:t>ტალღის სიჩქარე (წმ)</w:t>
            </w:r>
          </w:p>
        </w:tc>
        <w:tc>
          <w:tcPr>
            <w:tcW w:w="2410" w:type="dxa"/>
          </w:tcPr>
          <w:p w14:paraId="21399F50" w14:textId="77777777" w:rsidR="00B60E29" w:rsidRPr="00F243A7" w:rsidRDefault="00B60E29" w:rsidP="00820B9B">
            <w:pPr>
              <w:jc w:val="center"/>
              <w:rPr>
                <w:lang w:val="ka-GE"/>
              </w:rPr>
            </w:pPr>
            <w:r w:rsidRPr="00F243A7">
              <w:rPr>
                <w:lang w:val="ka-GE"/>
              </w:rPr>
              <w:t>ტალღის სიმაღლე (მ)</w:t>
            </w:r>
          </w:p>
        </w:tc>
      </w:tr>
      <w:tr w:rsidR="00B60E29" w:rsidRPr="00F243A7" w14:paraId="37C5EC1C" w14:textId="77777777" w:rsidTr="00820B9B">
        <w:trPr>
          <w:jc w:val="center"/>
        </w:trPr>
        <w:tc>
          <w:tcPr>
            <w:tcW w:w="3256" w:type="dxa"/>
          </w:tcPr>
          <w:p w14:paraId="60A3523D" w14:textId="77777777" w:rsidR="00B60E29" w:rsidRPr="00F243A7" w:rsidRDefault="00B60E29" w:rsidP="00820B9B">
            <w:pPr>
              <w:jc w:val="both"/>
              <w:rPr>
                <w:lang w:val="ka-GE"/>
              </w:rPr>
            </w:pPr>
            <w:r w:rsidRPr="00F243A7">
              <w:rPr>
                <w:lang w:val="ka-GE"/>
              </w:rPr>
              <w:t>სამხრეთ - დასავლეთი</w:t>
            </w:r>
          </w:p>
        </w:tc>
        <w:tc>
          <w:tcPr>
            <w:tcW w:w="3118" w:type="dxa"/>
          </w:tcPr>
          <w:p w14:paraId="7496EAD7" w14:textId="77777777" w:rsidR="00B60E29" w:rsidRPr="00F243A7" w:rsidRDefault="00B60E29" w:rsidP="00820B9B">
            <w:pPr>
              <w:jc w:val="center"/>
              <w:rPr>
                <w:b/>
                <w:lang w:val="ka-GE"/>
              </w:rPr>
            </w:pPr>
            <w:r w:rsidRPr="00F243A7">
              <w:rPr>
                <w:b/>
                <w:lang w:val="ka-GE"/>
              </w:rPr>
              <w:t>9.5</w:t>
            </w:r>
          </w:p>
        </w:tc>
        <w:tc>
          <w:tcPr>
            <w:tcW w:w="2410" w:type="dxa"/>
          </w:tcPr>
          <w:p w14:paraId="5CBC1D89" w14:textId="77777777" w:rsidR="00B60E29" w:rsidRPr="00F243A7" w:rsidRDefault="00B60E29" w:rsidP="00820B9B">
            <w:pPr>
              <w:jc w:val="center"/>
              <w:rPr>
                <w:b/>
                <w:lang w:val="ka-GE"/>
              </w:rPr>
            </w:pPr>
            <w:r w:rsidRPr="00F243A7">
              <w:rPr>
                <w:b/>
                <w:lang w:val="ka-GE"/>
              </w:rPr>
              <w:t>2.99</w:t>
            </w:r>
          </w:p>
        </w:tc>
      </w:tr>
      <w:tr w:rsidR="00B60E29" w:rsidRPr="00F243A7" w14:paraId="105E6F71" w14:textId="77777777" w:rsidTr="00820B9B">
        <w:trPr>
          <w:jc w:val="center"/>
        </w:trPr>
        <w:tc>
          <w:tcPr>
            <w:tcW w:w="3256" w:type="dxa"/>
          </w:tcPr>
          <w:p w14:paraId="3EFFB1C2" w14:textId="77777777" w:rsidR="00B60E29" w:rsidRPr="00F243A7" w:rsidRDefault="00B60E29" w:rsidP="00820B9B">
            <w:pPr>
              <w:jc w:val="both"/>
            </w:pPr>
            <w:r w:rsidRPr="00F243A7">
              <w:rPr>
                <w:lang w:val="ka-GE"/>
              </w:rPr>
              <w:t>დასავლეთის</w:t>
            </w:r>
          </w:p>
        </w:tc>
        <w:tc>
          <w:tcPr>
            <w:tcW w:w="3118" w:type="dxa"/>
          </w:tcPr>
          <w:p w14:paraId="7253332B" w14:textId="77777777" w:rsidR="00B60E29" w:rsidRPr="00F243A7" w:rsidRDefault="00B60E29" w:rsidP="00820B9B">
            <w:pPr>
              <w:jc w:val="center"/>
              <w:rPr>
                <w:b/>
                <w:lang w:val="ka-GE"/>
              </w:rPr>
            </w:pPr>
            <w:r w:rsidRPr="00F243A7">
              <w:rPr>
                <w:b/>
                <w:lang w:val="ka-GE"/>
              </w:rPr>
              <w:t>10.6</w:t>
            </w:r>
          </w:p>
        </w:tc>
        <w:tc>
          <w:tcPr>
            <w:tcW w:w="2410" w:type="dxa"/>
          </w:tcPr>
          <w:p w14:paraId="7CDEF4B3" w14:textId="77777777" w:rsidR="00B60E29" w:rsidRPr="00F243A7" w:rsidRDefault="00B60E29" w:rsidP="00820B9B">
            <w:pPr>
              <w:jc w:val="center"/>
              <w:rPr>
                <w:b/>
                <w:lang w:val="ka-GE"/>
              </w:rPr>
            </w:pPr>
            <w:r w:rsidRPr="00F243A7">
              <w:rPr>
                <w:b/>
                <w:lang w:val="ka-GE"/>
              </w:rPr>
              <w:t>4.09</w:t>
            </w:r>
          </w:p>
        </w:tc>
      </w:tr>
      <w:tr w:rsidR="00B60E29" w:rsidRPr="00F243A7" w14:paraId="5E4134B1" w14:textId="77777777" w:rsidTr="00820B9B">
        <w:trPr>
          <w:jc w:val="center"/>
        </w:trPr>
        <w:tc>
          <w:tcPr>
            <w:tcW w:w="3256" w:type="dxa"/>
          </w:tcPr>
          <w:p w14:paraId="11E5F1A2" w14:textId="67C55C63" w:rsidR="00B60E29" w:rsidRPr="00E905B8" w:rsidRDefault="00B60E29" w:rsidP="00820B9B">
            <w:pPr>
              <w:jc w:val="both"/>
              <w:rPr>
                <w:lang w:val="ka-GE"/>
              </w:rPr>
            </w:pPr>
            <w:r w:rsidRPr="00E905B8">
              <w:rPr>
                <w:lang w:val="ka-GE"/>
              </w:rPr>
              <w:t>დასავლეთ-ჩრდილოეთი-და</w:t>
            </w:r>
            <w:r w:rsidR="00E905B8" w:rsidRPr="00E905B8">
              <w:rPr>
                <w:lang w:val="ka-GE"/>
              </w:rPr>
              <w:t xml:space="preserve"> </w:t>
            </w:r>
            <w:r w:rsidRPr="00E905B8">
              <w:rPr>
                <w:lang w:val="ka-GE"/>
              </w:rPr>
              <w:t>დასავლეთი</w:t>
            </w:r>
          </w:p>
        </w:tc>
        <w:tc>
          <w:tcPr>
            <w:tcW w:w="3118" w:type="dxa"/>
          </w:tcPr>
          <w:p w14:paraId="3D739471" w14:textId="77777777" w:rsidR="00B60E29" w:rsidRPr="00F243A7" w:rsidRDefault="00B60E29" w:rsidP="00820B9B">
            <w:pPr>
              <w:jc w:val="center"/>
              <w:rPr>
                <w:b/>
                <w:lang w:val="ka-GE"/>
              </w:rPr>
            </w:pPr>
            <w:r w:rsidRPr="00F243A7">
              <w:rPr>
                <w:b/>
                <w:lang w:val="ka-GE"/>
              </w:rPr>
              <w:t>9.8</w:t>
            </w:r>
          </w:p>
        </w:tc>
        <w:tc>
          <w:tcPr>
            <w:tcW w:w="2410" w:type="dxa"/>
          </w:tcPr>
          <w:p w14:paraId="16127C8F" w14:textId="77777777" w:rsidR="00B60E29" w:rsidRPr="00F243A7" w:rsidRDefault="00B60E29" w:rsidP="00820B9B">
            <w:pPr>
              <w:jc w:val="center"/>
              <w:rPr>
                <w:b/>
                <w:lang w:val="ka-GE"/>
              </w:rPr>
            </w:pPr>
            <w:r w:rsidRPr="00F243A7">
              <w:rPr>
                <w:b/>
                <w:lang w:val="ka-GE"/>
              </w:rPr>
              <w:t>3.21</w:t>
            </w:r>
          </w:p>
        </w:tc>
      </w:tr>
      <w:tr w:rsidR="00B60E29" w:rsidRPr="00F243A7" w14:paraId="6BE2DA7A" w14:textId="77777777" w:rsidTr="00820B9B">
        <w:trPr>
          <w:jc w:val="center"/>
        </w:trPr>
        <w:tc>
          <w:tcPr>
            <w:tcW w:w="3256" w:type="dxa"/>
          </w:tcPr>
          <w:p w14:paraId="068F53BB" w14:textId="77777777" w:rsidR="00B60E29" w:rsidRPr="00E905B8" w:rsidRDefault="00B60E29" w:rsidP="00820B9B">
            <w:pPr>
              <w:jc w:val="both"/>
              <w:rPr>
                <w:lang w:val="ka-GE"/>
              </w:rPr>
            </w:pPr>
            <w:r w:rsidRPr="00E905B8">
              <w:rPr>
                <w:lang w:val="ka-GE"/>
              </w:rPr>
              <w:t>დასავლეთ-სამხრეთი-დასავლეთი</w:t>
            </w:r>
          </w:p>
        </w:tc>
        <w:tc>
          <w:tcPr>
            <w:tcW w:w="3118" w:type="dxa"/>
          </w:tcPr>
          <w:p w14:paraId="438BCFDA" w14:textId="77777777" w:rsidR="00B60E29" w:rsidRPr="00F243A7" w:rsidRDefault="00B60E29" w:rsidP="00820B9B">
            <w:pPr>
              <w:jc w:val="center"/>
              <w:rPr>
                <w:b/>
                <w:lang w:val="ka-GE"/>
              </w:rPr>
            </w:pPr>
            <w:r w:rsidRPr="00F243A7">
              <w:rPr>
                <w:b/>
                <w:lang w:val="ka-GE"/>
              </w:rPr>
              <w:t>9.99</w:t>
            </w:r>
          </w:p>
        </w:tc>
        <w:tc>
          <w:tcPr>
            <w:tcW w:w="2410" w:type="dxa"/>
          </w:tcPr>
          <w:p w14:paraId="65B1AA65" w14:textId="77777777" w:rsidR="00B60E29" w:rsidRPr="00F243A7" w:rsidRDefault="00B60E29" w:rsidP="00820B9B">
            <w:pPr>
              <w:jc w:val="center"/>
              <w:rPr>
                <w:b/>
                <w:lang w:val="ka-GE"/>
              </w:rPr>
            </w:pPr>
            <w:r w:rsidRPr="00F243A7">
              <w:rPr>
                <w:b/>
                <w:lang w:val="ka-GE"/>
              </w:rPr>
              <w:t>3.39</w:t>
            </w:r>
          </w:p>
        </w:tc>
      </w:tr>
    </w:tbl>
    <w:p w14:paraId="78E468D6" w14:textId="77777777" w:rsidR="00B60E29" w:rsidRPr="00F243A7" w:rsidRDefault="00B60E29" w:rsidP="00B60E29">
      <w:pPr>
        <w:jc w:val="both"/>
      </w:pPr>
    </w:p>
    <w:p w14:paraId="0D811A9A" w14:textId="07DA946B" w:rsidR="00820B9B" w:rsidRDefault="00B60E29" w:rsidP="006D6146">
      <w:pPr>
        <w:jc w:val="both"/>
      </w:pPr>
      <w:r w:rsidRPr="00F243A7">
        <w:t>ნატანის ტრანსპორტირების დინამიკის</w:t>
      </w:r>
      <w:r w:rsidRPr="00F243A7">
        <w:rPr>
          <w:lang w:val="ka-GE"/>
        </w:rPr>
        <w:t xml:space="preserve"> და ეროზიის მაჩვენებლების </w:t>
      </w:r>
      <w:proofErr w:type="spellStart"/>
      <w:r w:rsidRPr="00F243A7">
        <w:rPr>
          <w:lang w:val="ka-GE"/>
        </w:rPr>
        <w:t>გასაანგარიშებლად</w:t>
      </w:r>
      <w:proofErr w:type="spellEnd"/>
      <w:r w:rsidRPr="00F243A7">
        <w:t xml:space="preserve">   </w:t>
      </w:r>
      <w:r w:rsidRPr="00F243A7">
        <w:rPr>
          <w:rFonts w:ascii="Arial" w:hAnsi="Arial"/>
          <w:lang w:val="en-US"/>
        </w:rPr>
        <w:t xml:space="preserve">SMC </w:t>
      </w:r>
      <w:r w:rsidRPr="00F243A7">
        <w:t>მოდელის გამოყენებით უნდა</w:t>
      </w:r>
      <w:r w:rsidRPr="00F243A7">
        <w:rPr>
          <w:lang w:val="ka-GE"/>
        </w:rPr>
        <w:t xml:space="preserve"> ასევე</w:t>
      </w:r>
      <w:r w:rsidRPr="00F243A7">
        <w:t xml:space="preserve"> </w:t>
      </w:r>
      <w:r w:rsidRPr="00F243A7">
        <w:rPr>
          <w:lang w:val="ka-GE"/>
        </w:rPr>
        <w:t>ვიცოდეთ</w:t>
      </w:r>
      <w:r w:rsidRPr="00F243A7">
        <w:rPr>
          <w:rFonts w:ascii="Arial" w:hAnsi="Arial"/>
        </w:rPr>
        <w:t xml:space="preserve"> </w:t>
      </w:r>
      <w:r w:rsidRPr="00F243A7">
        <w:t xml:space="preserve">ნატანის ზომა. აღნიშნული პარამეტრი უნიკალურია მთელ უბანზე. </w:t>
      </w:r>
      <w:r w:rsidRPr="00F243A7">
        <w:rPr>
          <w:rFonts w:ascii="Arial" w:hAnsi="Arial"/>
        </w:rPr>
        <w:t xml:space="preserve">D50 </w:t>
      </w:r>
      <w:r w:rsidRPr="00F243A7">
        <w:t xml:space="preserve">და </w:t>
      </w:r>
      <w:r w:rsidRPr="00F243A7">
        <w:rPr>
          <w:rFonts w:ascii="Arial" w:hAnsi="Arial"/>
        </w:rPr>
        <w:t>D90</w:t>
      </w:r>
      <w:r w:rsidRPr="00F243A7">
        <w:t xml:space="preserve"> შემთხვევებისთვის გაანგარიშებული სიდიდეებია შესაბამისად, 0.21 მმ და 0.32 მმ. </w:t>
      </w:r>
      <w:r w:rsidRPr="00F243A7">
        <w:rPr>
          <w:lang w:val="ka-GE"/>
        </w:rPr>
        <w:t>ტალღების ოთხივე გაბატონებული მიმართულებისათვის</w:t>
      </w:r>
      <w:r w:rsidRPr="00F243A7">
        <w:t xml:space="preserve"> სიმულაციის შედეგად მიღებული ნატანის ტრანსპორტირების</w:t>
      </w:r>
      <w:r w:rsidRPr="00F243A7">
        <w:rPr>
          <w:lang w:val="ka-GE"/>
        </w:rPr>
        <w:t xml:space="preserve"> და ეროზიის კოეფიციენტის</w:t>
      </w:r>
      <w:r w:rsidRPr="00F243A7">
        <w:t xml:space="preserve"> </w:t>
      </w:r>
      <w:r w:rsidR="002C2DEB">
        <w:rPr>
          <w:lang w:val="ka-GE"/>
        </w:rPr>
        <w:t>მაჩვენებლები</w:t>
      </w:r>
      <w:r w:rsidRPr="00F243A7">
        <w:t xml:space="preserve"> მოცემულია ქვემოთ</w:t>
      </w:r>
      <w:r w:rsidRPr="00F243A7">
        <w:rPr>
          <w:lang w:val="ka-GE"/>
        </w:rPr>
        <w:t xml:space="preserve"> (</w:t>
      </w:r>
      <w:r w:rsidR="00B922D3">
        <w:rPr>
          <w:lang w:val="ka-GE"/>
        </w:rPr>
        <w:t xml:space="preserve">იხ. </w:t>
      </w:r>
      <w:r w:rsidRPr="00F243A7">
        <w:rPr>
          <w:lang w:val="ka-GE"/>
        </w:rPr>
        <w:t>სურათ</w:t>
      </w:r>
      <w:r w:rsidR="00B922D3">
        <w:rPr>
          <w:lang w:val="ka-GE"/>
        </w:rPr>
        <w:t>ებ</w:t>
      </w:r>
      <w:r w:rsidRPr="00F243A7">
        <w:rPr>
          <w:lang w:val="ka-GE"/>
        </w:rPr>
        <w:t>ი</w:t>
      </w:r>
      <w:r>
        <w:rPr>
          <w:lang w:val="ka-GE"/>
        </w:rPr>
        <w:t xml:space="preserve"> 7,</w:t>
      </w:r>
      <w:r w:rsidRPr="00F243A7">
        <w:rPr>
          <w:lang w:val="ka-GE"/>
        </w:rPr>
        <w:t xml:space="preserve"> 8, 9, 10)</w:t>
      </w:r>
      <w:r w:rsidRPr="00F243A7">
        <w:t>.</w:t>
      </w:r>
      <w:r>
        <w:rPr>
          <w:lang w:val="ka-GE"/>
        </w:rPr>
        <w:t xml:space="preserve"> </w:t>
      </w:r>
      <w:r w:rsidRPr="00F243A7">
        <w:t xml:space="preserve"> </w:t>
      </w:r>
    </w:p>
    <w:p w14:paraId="677C8032" w14:textId="2E4EE844" w:rsidR="00B922D3" w:rsidRDefault="00B922D3" w:rsidP="006D6146">
      <w:pPr>
        <w:jc w:val="both"/>
      </w:pPr>
    </w:p>
    <w:p w14:paraId="243133F9" w14:textId="0EA3A4F0" w:rsidR="00B922D3" w:rsidRDefault="00B922D3" w:rsidP="006D6146">
      <w:pPr>
        <w:jc w:val="both"/>
      </w:pPr>
    </w:p>
    <w:p w14:paraId="36FB379F" w14:textId="5E919D96" w:rsidR="00B922D3" w:rsidRDefault="00B922D3" w:rsidP="006D6146">
      <w:pPr>
        <w:jc w:val="both"/>
      </w:pPr>
    </w:p>
    <w:p w14:paraId="135760A2" w14:textId="1A22D1DD" w:rsidR="00B922D3" w:rsidRDefault="00B922D3" w:rsidP="006D6146">
      <w:pPr>
        <w:jc w:val="both"/>
      </w:pPr>
    </w:p>
    <w:p w14:paraId="44D9C8CD" w14:textId="71F93F2E" w:rsidR="00B922D3" w:rsidRDefault="00B922D3" w:rsidP="006D6146">
      <w:pPr>
        <w:jc w:val="both"/>
      </w:pPr>
    </w:p>
    <w:p w14:paraId="01F9B855" w14:textId="642148A7" w:rsidR="00B922D3" w:rsidRDefault="00B922D3" w:rsidP="006D6146">
      <w:pPr>
        <w:jc w:val="both"/>
      </w:pPr>
    </w:p>
    <w:p w14:paraId="6BED1C37" w14:textId="026049E5" w:rsidR="00B922D3" w:rsidRDefault="00B922D3" w:rsidP="006D6146">
      <w:pPr>
        <w:jc w:val="both"/>
      </w:pPr>
    </w:p>
    <w:p w14:paraId="42FF767C" w14:textId="5D7157E7" w:rsidR="00B922D3" w:rsidRDefault="00B922D3" w:rsidP="006D6146">
      <w:pPr>
        <w:jc w:val="both"/>
      </w:pPr>
    </w:p>
    <w:p w14:paraId="60461621" w14:textId="7BCBC853" w:rsidR="00B922D3" w:rsidRDefault="00B922D3" w:rsidP="006D6146">
      <w:pPr>
        <w:jc w:val="both"/>
      </w:pPr>
    </w:p>
    <w:p w14:paraId="53D11E46" w14:textId="188342AB" w:rsidR="00B922D3" w:rsidRDefault="00B922D3" w:rsidP="006D6146">
      <w:pPr>
        <w:jc w:val="both"/>
      </w:pPr>
    </w:p>
    <w:p w14:paraId="7EA1486C" w14:textId="0C64612E" w:rsidR="00B922D3" w:rsidRDefault="00B922D3" w:rsidP="006D6146">
      <w:pPr>
        <w:jc w:val="both"/>
      </w:pPr>
    </w:p>
    <w:p w14:paraId="01F0E4A0" w14:textId="117F8979" w:rsidR="00B922D3" w:rsidRDefault="00B922D3" w:rsidP="006D6146">
      <w:pPr>
        <w:jc w:val="both"/>
      </w:pPr>
    </w:p>
    <w:p w14:paraId="64C9950A" w14:textId="24678650" w:rsidR="00B922D3" w:rsidRDefault="00B922D3" w:rsidP="006D6146">
      <w:pPr>
        <w:jc w:val="both"/>
      </w:pPr>
    </w:p>
    <w:p w14:paraId="32987132" w14:textId="77777777" w:rsidR="00B922D3" w:rsidRPr="00B922D3" w:rsidRDefault="00B922D3" w:rsidP="006D6146">
      <w:pPr>
        <w:jc w:val="both"/>
      </w:pPr>
    </w:p>
    <w:p w14:paraId="1660FF7B" w14:textId="77777777" w:rsidR="00820B9B" w:rsidRDefault="00820B9B" w:rsidP="006D6146">
      <w:pPr>
        <w:jc w:val="both"/>
        <w:rPr>
          <w:color w:val="000000" w:themeColor="text1"/>
          <w:lang w:val="ka-GE"/>
        </w:rPr>
      </w:pPr>
    </w:p>
    <w:tbl>
      <w:tblPr>
        <w:tblStyle w:val="TableGrid"/>
        <w:tblW w:w="0" w:type="auto"/>
        <w:tblLook w:val="04A0" w:firstRow="1" w:lastRow="0" w:firstColumn="1" w:lastColumn="0" w:noHBand="0" w:noVBand="1"/>
      </w:tblPr>
      <w:tblGrid>
        <w:gridCol w:w="4444"/>
        <w:gridCol w:w="4566"/>
      </w:tblGrid>
      <w:tr w:rsidR="002C2DEB" w14:paraId="5E93B296" w14:textId="77777777" w:rsidTr="002C2DEB">
        <w:tc>
          <w:tcPr>
            <w:tcW w:w="4440" w:type="dxa"/>
          </w:tcPr>
          <w:p w14:paraId="24DE7451" w14:textId="4FD5A24F" w:rsidR="002C2DEB" w:rsidRPr="006325DC" w:rsidRDefault="002C2DEB" w:rsidP="00693549">
            <w:pPr>
              <w:jc w:val="center"/>
              <w:rPr>
                <w:color w:val="000000" w:themeColor="text1"/>
                <w:lang w:val="ka-GE"/>
              </w:rPr>
            </w:pPr>
            <w:r w:rsidRPr="006325DC">
              <w:rPr>
                <w:b/>
              </w:rPr>
              <w:t xml:space="preserve">სურათი </w:t>
            </w:r>
            <w:r w:rsidR="00693549" w:rsidRPr="006325DC">
              <w:rPr>
                <w:b/>
                <w:lang w:val="ka-GE"/>
              </w:rPr>
              <w:t>7</w:t>
            </w:r>
            <w:r w:rsidRPr="006325DC">
              <w:rPr>
                <w:b/>
                <w:lang w:val="ka-GE"/>
              </w:rPr>
              <w:t>:</w:t>
            </w:r>
            <w:r w:rsidRPr="006325DC">
              <w:rPr>
                <w:b/>
              </w:rPr>
              <w:t xml:space="preserve"> დალექვისა და ეროზიის </w:t>
            </w:r>
            <w:r w:rsidR="00820B9B" w:rsidRPr="006325DC">
              <w:rPr>
                <w:b/>
                <w:lang w:val="ka-GE"/>
              </w:rPr>
              <w:t>მაჩვენებლების</w:t>
            </w:r>
            <w:r w:rsidRPr="006325DC">
              <w:rPr>
                <w:b/>
              </w:rPr>
              <w:t xml:space="preserve"> საშუალო განაწილება </w:t>
            </w:r>
            <w:r w:rsidR="00693549" w:rsidRPr="006325DC">
              <w:rPr>
                <w:b/>
                <w:lang w:val="ka-GE"/>
              </w:rPr>
              <w:t xml:space="preserve"> </w:t>
            </w:r>
            <w:r w:rsidRPr="006325DC">
              <w:rPr>
                <w:b/>
              </w:rPr>
              <w:t>ს</w:t>
            </w:r>
            <w:r w:rsidRPr="006325DC">
              <w:rPr>
                <w:b/>
                <w:lang w:val="ka-GE"/>
              </w:rPr>
              <w:t>ამხრეთ-</w:t>
            </w:r>
            <w:r w:rsidRPr="006325DC">
              <w:rPr>
                <w:b/>
              </w:rPr>
              <w:t>დ</w:t>
            </w:r>
            <w:proofErr w:type="spellStart"/>
            <w:r w:rsidRPr="006325DC">
              <w:rPr>
                <w:b/>
                <w:lang w:val="ka-GE"/>
              </w:rPr>
              <w:t>ასავლეთი</w:t>
            </w:r>
            <w:r w:rsidR="006325DC" w:rsidRPr="006325DC">
              <w:rPr>
                <w:b/>
                <w:lang w:val="ka-GE"/>
              </w:rPr>
              <w:t>ს</w:t>
            </w:r>
            <w:proofErr w:type="spellEnd"/>
            <w:r w:rsidRPr="006325DC">
              <w:rPr>
                <w:b/>
              </w:rPr>
              <w:t xml:space="preserve"> მიმართულებ</w:t>
            </w:r>
            <w:r w:rsidR="00693549" w:rsidRPr="006325DC">
              <w:rPr>
                <w:b/>
                <w:lang w:val="ka-GE"/>
              </w:rPr>
              <w:t>ის ტალღების შემთხვევაში</w:t>
            </w:r>
            <w:r w:rsidRPr="006325DC">
              <w:rPr>
                <w:b/>
              </w:rPr>
              <w:t>.</w:t>
            </w:r>
          </w:p>
        </w:tc>
        <w:tc>
          <w:tcPr>
            <w:tcW w:w="4570" w:type="dxa"/>
          </w:tcPr>
          <w:p w14:paraId="05210399" w14:textId="51C0879E" w:rsidR="002C2DEB" w:rsidRPr="006325DC" w:rsidRDefault="002C2DEB" w:rsidP="00693549">
            <w:pPr>
              <w:jc w:val="center"/>
              <w:rPr>
                <w:color w:val="000000" w:themeColor="text1"/>
                <w:lang w:val="ka-GE"/>
              </w:rPr>
            </w:pPr>
            <w:r w:rsidRPr="006325DC">
              <w:rPr>
                <w:b/>
              </w:rPr>
              <w:t xml:space="preserve">სურათი </w:t>
            </w:r>
            <w:r w:rsidR="00693549" w:rsidRPr="006325DC">
              <w:rPr>
                <w:b/>
                <w:lang w:val="ka-GE"/>
              </w:rPr>
              <w:t>8</w:t>
            </w:r>
            <w:r w:rsidRPr="006325DC">
              <w:rPr>
                <w:b/>
                <w:lang w:val="ka-GE"/>
              </w:rPr>
              <w:t>:</w:t>
            </w:r>
            <w:r w:rsidRPr="006325DC">
              <w:rPr>
                <w:b/>
              </w:rPr>
              <w:t xml:space="preserve"> </w:t>
            </w:r>
            <w:r w:rsidR="00693549" w:rsidRPr="006325DC">
              <w:rPr>
                <w:b/>
              </w:rPr>
              <w:t xml:space="preserve">დალექვისა და ეროზიის </w:t>
            </w:r>
            <w:r w:rsidR="00820B9B" w:rsidRPr="006325DC">
              <w:rPr>
                <w:b/>
                <w:lang w:val="ka-GE"/>
              </w:rPr>
              <w:t>მაჩვენებლების</w:t>
            </w:r>
            <w:r w:rsidR="00693549" w:rsidRPr="006325DC">
              <w:rPr>
                <w:b/>
              </w:rPr>
              <w:t xml:space="preserve"> საშუალო განაწილება </w:t>
            </w:r>
            <w:r w:rsidR="00693549" w:rsidRPr="006325DC">
              <w:rPr>
                <w:b/>
                <w:lang w:val="ka-GE"/>
              </w:rPr>
              <w:t xml:space="preserve"> </w:t>
            </w:r>
            <w:r w:rsidR="00693549" w:rsidRPr="006325DC">
              <w:rPr>
                <w:b/>
              </w:rPr>
              <w:t>დ</w:t>
            </w:r>
            <w:proofErr w:type="spellStart"/>
            <w:r w:rsidR="00693549" w:rsidRPr="006325DC">
              <w:rPr>
                <w:b/>
                <w:lang w:val="ka-GE"/>
              </w:rPr>
              <w:t>ასავლეთი</w:t>
            </w:r>
            <w:r w:rsidR="006325DC" w:rsidRPr="006325DC">
              <w:rPr>
                <w:b/>
                <w:lang w:val="ka-GE"/>
              </w:rPr>
              <w:t>ს</w:t>
            </w:r>
            <w:proofErr w:type="spellEnd"/>
            <w:r w:rsidR="00693549" w:rsidRPr="006325DC">
              <w:rPr>
                <w:b/>
              </w:rPr>
              <w:t xml:space="preserve"> მიმართულებ</w:t>
            </w:r>
            <w:r w:rsidR="00693549" w:rsidRPr="006325DC">
              <w:rPr>
                <w:b/>
                <w:lang w:val="ka-GE"/>
              </w:rPr>
              <w:t>ის ტალღების შემთხვევაში</w:t>
            </w:r>
            <w:r w:rsidR="00693549" w:rsidRPr="006325DC">
              <w:rPr>
                <w:b/>
              </w:rPr>
              <w:t>.</w:t>
            </w:r>
          </w:p>
        </w:tc>
      </w:tr>
      <w:tr w:rsidR="002C2DEB" w14:paraId="0E75AD18" w14:textId="77777777" w:rsidTr="002C2DEB">
        <w:tc>
          <w:tcPr>
            <w:tcW w:w="4440" w:type="dxa"/>
          </w:tcPr>
          <w:p w14:paraId="6337128F" w14:textId="5CFDB5ED" w:rsidR="002C2DEB" w:rsidRDefault="002C2DEB" w:rsidP="002C2DEB">
            <w:pPr>
              <w:jc w:val="both"/>
              <w:rPr>
                <w:color w:val="000000" w:themeColor="text1"/>
                <w:lang w:val="ka-GE"/>
              </w:rPr>
            </w:pPr>
            <w:r w:rsidRPr="005C3EA0">
              <w:rPr>
                <w:noProof/>
                <w:color w:val="000000" w:themeColor="text1"/>
                <w:lang w:val="ka-GE"/>
              </w:rPr>
              <w:drawing>
                <wp:inline distT="0" distB="0" distL="0" distR="0" wp14:anchorId="0C3939D7" wp14:editId="201A1BB3">
                  <wp:extent cx="2870200" cy="3226279"/>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77220" cy="3234170"/>
                          </a:xfrm>
                          <a:prstGeom prst="rect">
                            <a:avLst/>
                          </a:prstGeom>
                        </pic:spPr>
                      </pic:pic>
                    </a:graphicData>
                  </a:graphic>
                </wp:inline>
              </w:drawing>
            </w:r>
          </w:p>
        </w:tc>
        <w:tc>
          <w:tcPr>
            <w:tcW w:w="4570" w:type="dxa"/>
          </w:tcPr>
          <w:p w14:paraId="52CFF1A2" w14:textId="24DC8F14" w:rsidR="002C2DEB" w:rsidRDefault="002C2DEB" w:rsidP="002C2DEB">
            <w:pPr>
              <w:jc w:val="both"/>
              <w:rPr>
                <w:color w:val="000000" w:themeColor="text1"/>
                <w:lang w:val="ka-GE"/>
              </w:rPr>
            </w:pPr>
            <w:r w:rsidRPr="005C3EA0">
              <w:rPr>
                <w:noProof/>
                <w:color w:val="000000" w:themeColor="text1"/>
                <w:lang w:val="ka-GE"/>
              </w:rPr>
              <w:drawing>
                <wp:inline distT="0" distB="0" distL="0" distR="0" wp14:anchorId="3C69ABD0" wp14:editId="6293A411">
                  <wp:extent cx="2870200" cy="3234905"/>
                  <wp:effectExtent l="0" t="0" r="635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73533" cy="3238661"/>
                          </a:xfrm>
                          <a:prstGeom prst="rect">
                            <a:avLst/>
                          </a:prstGeom>
                        </pic:spPr>
                      </pic:pic>
                    </a:graphicData>
                  </a:graphic>
                </wp:inline>
              </w:drawing>
            </w:r>
          </w:p>
        </w:tc>
      </w:tr>
      <w:tr w:rsidR="00693549" w14:paraId="68AC666F" w14:textId="77777777" w:rsidTr="002C2DEB">
        <w:tc>
          <w:tcPr>
            <w:tcW w:w="4440" w:type="dxa"/>
          </w:tcPr>
          <w:p w14:paraId="537E3202" w14:textId="65464373" w:rsidR="00693549" w:rsidRDefault="00693549" w:rsidP="005A41F4">
            <w:pPr>
              <w:jc w:val="center"/>
              <w:rPr>
                <w:color w:val="000000" w:themeColor="text1"/>
                <w:lang w:val="ka-GE"/>
              </w:rPr>
            </w:pPr>
            <w:r w:rsidRPr="00F243A7">
              <w:rPr>
                <w:b/>
              </w:rPr>
              <w:t xml:space="preserve">სურათი </w:t>
            </w:r>
            <w:r>
              <w:rPr>
                <w:b/>
                <w:lang w:val="ka-GE"/>
              </w:rPr>
              <w:t>9</w:t>
            </w:r>
            <w:r w:rsidRPr="00F243A7">
              <w:rPr>
                <w:b/>
                <w:lang w:val="ka-GE"/>
              </w:rPr>
              <w:t>:</w:t>
            </w:r>
            <w:r w:rsidRPr="00F243A7">
              <w:rPr>
                <w:b/>
              </w:rPr>
              <w:t xml:space="preserve"> </w:t>
            </w:r>
            <w:r w:rsidR="005A41F4" w:rsidRPr="00F243A7">
              <w:rPr>
                <w:b/>
              </w:rPr>
              <w:t xml:space="preserve">დალექვისა და ეროზიის </w:t>
            </w:r>
            <w:r w:rsidR="00820B9B">
              <w:rPr>
                <w:b/>
                <w:lang w:val="ka-GE"/>
              </w:rPr>
              <w:t>მაჩვენებლების</w:t>
            </w:r>
            <w:r w:rsidR="005A41F4" w:rsidRPr="00F243A7">
              <w:rPr>
                <w:b/>
              </w:rPr>
              <w:t xml:space="preserve"> </w:t>
            </w:r>
            <w:r w:rsidR="005A41F4" w:rsidRPr="00B922D3">
              <w:rPr>
                <w:b/>
              </w:rPr>
              <w:t xml:space="preserve">საშუალო განაწილება </w:t>
            </w:r>
            <w:r w:rsidR="005A41F4" w:rsidRPr="00B922D3">
              <w:rPr>
                <w:b/>
                <w:lang w:val="ka-GE"/>
              </w:rPr>
              <w:t xml:space="preserve"> </w:t>
            </w:r>
            <w:r w:rsidR="005A41F4" w:rsidRPr="00B922D3">
              <w:rPr>
                <w:b/>
              </w:rPr>
              <w:t>დ</w:t>
            </w:r>
            <w:proofErr w:type="spellStart"/>
            <w:r w:rsidR="005A41F4" w:rsidRPr="00B922D3">
              <w:rPr>
                <w:b/>
                <w:lang w:val="ka-GE"/>
              </w:rPr>
              <w:t>ასავლეთ</w:t>
            </w:r>
            <w:proofErr w:type="spellEnd"/>
            <w:r w:rsidR="005A41F4" w:rsidRPr="00B922D3">
              <w:rPr>
                <w:b/>
                <w:lang w:val="ka-GE"/>
              </w:rPr>
              <w:t>-ჩრდილოეთ</w:t>
            </w:r>
            <w:r w:rsidR="00B922D3" w:rsidRPr="00B922D3">
              <w:rPr>
                <w:b/>
                <w:lang w:val="ka-GE"/>
              </w:rPr>
              <w:t>-</w:t>
            </w:r>
            <w:r w:rsidR="005A41F4" w:rsidRPr="00B922D3">
              <w:rPr>
                <w:b/>
                <w:lang w:val="ka-GE"/>
              </w:rPr>
              <w:t>დასავლეთის</w:t>
            </w:r>
            <w:r w:rsidR="005A41F4" w:rsidRPr="00B922D3">
              <w:rPr>
                <w:b/>
              </w:rPr>
              <w:t xml:space="preserve"> მიმართულებ</w:t>
            </w:r>
            <w:r w:rsidR="005A41F4" w:rsidRPr="00B922D3">
              <w:rPr>
                <w:b/>
                <w:lang w:val="ka-GE"/>
              </w:rPr>
              <w:t>ის ტალღების შემთხვევაში</w:t>
            </w:r>
            <w:r w:rsidR="005A41F4" w:rsidRPr="00B922D3">
              <w:rPr>
                <w:b/>
              </w:rPr>
              <w:t>.</w:t>
            </w:r>
          </w:p>
        </w:tc>
        <w:tc>
          <w:tcPr>
            <w:tcW w:w="4570" w:type="dxa"/>
          </w:tcPr>
          <w:p w14:paraId="2B514AB9" w14:textId="621F86D9" w:rsidR="00693549" w:rsidRDefault="00693549" w:rsidP="005A41F4">
            <w:pPr>
              <w:jc w:val="center"/>
              <w:rPr>
                <w:color w:val="000000" w:themeColor="text1"/>
                <w:lang w:val="ka-GE"/>
              </w:rPr>
            </w:pPr>
            <w:r w:rsidRPr="00F243A7">
              <w:rPr>
                <w:b/>
              </w:rPr>
              <w:t xml:space="preserve">სურათი </w:t>
            </w:r>
            <w:r>
              <w:rPr>
                <w:b/>
                <w:lang w:val="ka-GE"/>
              </w:rPr>
              <w:t>10</w:t>
            </w:r>
            <w:r w:rsidRPr="00F243A7">
              <w:rPr>
                <w:b/>
                <w:lang w:val="ka-GE"/>
              </w:rPr>
              <w:t>:</w:t>
            </w:r>
            <w:r w:rsidRPr="00F243A7">
              <w:rPr>
                <w:b/>
              </w:rPr>
              <w:t xml:space="preserve"> </w:t>
            </w:r>
            <w:r w:rsidR="005A41F4" w:rsidRPr="00F243A7">
              <w:rPr>
                <w:b/>
              </w:rPr>
              <w:t xml:space="preserve">დალექვისა და ეროზიის </w:t>
            </w:r>
            <w:r w:rsidR="00820B9B">
              <w:rPr>
                <w:b/>
                <w:lang w:val="ka-GE"/>
              </w:rPr>
              <w:t>მაჩვენებლების</w:t>
            </w:r>
            <w:r w:rsidR="005A41F4" w:rsidRPr="00F243A7">
              <w:rPr>
                <w:b/>
              </w:rPr>
              <w:t xml:space="preserve"> საშუალო განაწილება </w:t>
            </w:r>
            <w:r w:rsidR="005A41F4">
              <w:rPr>
                <w:b/>
                <w:lang w:val="ka-GE"/>
              </w:rPr>
              <w:t xml:space="preserve"> </w:t>
            </w:r>
            <w:r w:rsidR="005A41F4" w:rsidRPr="00F243A7">
              <w:rPr>
                <w:b/>
              </w:rPr>
              <w:t>დ</w:t>
            </w:r>
            <w:proofErr w:type="spellStart"/>
            <w:r w:rsidR="005A41F4" w:rsidRPr="00F243A7">
              <w:rPr>
                <w:b/>
                <w:lang w:val="ka-GE"/>
              </w:rPr>
              <w:t>ასავლეთ</w:t>
            </w:r>
            <w:proofErr w:type="spellEnd"/>
            <w:r w:rsidR="005A41F4">
              <w:rPr>
                <w:b/>
                <w:lang w:val="ka-GE"/>
              </w:rPr>
              <w:t xml:space="preserve"> - სამხრეთ - დასავლეთი</w:t>
            </w:r>
            <w:r w:rsidR="006325DC">
              <w:rPr>
                <w:b/>
                <w:lang w:val="ka-GE"/>
              </w:rPr>
              <w:t>ს</w:t>
            </w:r>
            <w:r w:rsidR="005A41F4" w:rsidRPr="00F243A7">
              <w:rPr>
                <w:b/>
              </w:rPr>
              <w:t xml:space="preserve"> მიმართულებ</w:t>
            </w:r>
            <w:r w:rsidR="005A41F4">
              <w:rPr>
                <w:b/>
                <w:lang w:val="ka-GE"/>
              </w:rPr>
              <w:t>ის ტალღების შემთხვევაში</w:t>
            </w:r>
            <w:r w:rsidR="005A41F4" w:rsidRPr="00F243A7">
              <w:rPr>
                <w:b/>
              </w:rPr>
              <w:t>.</w:t>
            </w:r>
          </w:p>
        </w:tc>
      </w:tr>
      <w:tr w:rsidR="00693549" w14:paraId="22BFCD4C" w14:textId="77777777" w:rsidTr="002C2DEB">
        <w:tc>
          <w:tcPr>
            <w:tcW w:w="4440" w:type="dxa"/>
          </w:tcPr>
          <w:p w14:paraId="38E29840" w14:textId="350BCAEA" w:rsidR="00693549" w:rsidRDefault="00693549" w:rsidP="00693549">
            <w:pPr>
              <w:jc w:val="both"/>
              <w:rPr>
                <w:color w:val="000000" w:themeColor="text1"/>
                <w:lang w:val="ka-GE"/>
              </w:rPr>
            </w:pPr>
            <w:r w:rsidRPr="00A95E78">
              <w:rPr>
                <w:noProof/>
                <w:color w:val="000000" w:themeColor="text1"/>
                <w:lang w:val="ka-GE"/>
              </w:rPr>
              <w:drawing>
                <wp:inline distT="0" distB="0" distL="0" distR="0" wp14:anchorId="20744B5A" wp14:editId="50F2D827">
                  <wp:extent cx="2870200" cy="3114136"/>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73557" cy="3117778"/>
                          </a:xfrm>
                          <a:prstGeom prst="rect">
                            <a:avLst/>
                          </a:prstGeom>
                        </pic:spPr>
                      </pic:pic>
                    </a:graphicData>
                  </a:graphic>
                </wp:inline>
              </w:drawing>
            </w:r>
          </w:p>
        </w:tc>
        <w:tc>
          <w:tcPr>
            <w:tcW w:w="4570" w:type="dxa"/>
          </w:tcPr>
          <w:p w14:paraId="67F7A69D" w14:textId="2188DCD2" w:rsidR="00693549" w:rsidRDefault="00693549" w:rsidP="00693549">
            <w:pPr>
              <w:jc w:val="both"/>
              <w:rPr>
                <w:color w:val="000000" w:themeColor="text1"/>
                <w:lang w:val="ka-GE"/>
              </w:rPr>
            </w:pPr>
            <w:r w:rsidRPr="002C2DEB">
              <w:rPr>
                <w:noProof/>
                <w:color w:val="000000" w:themeColor="text1"/>
                <w:lang w:val="ka-GE"/>
              </w:rPr>
              <w:drawing>
                <wp:inline distT="0" distB="0" distL="0" distR="0" wp14:anchorId="1A8C2182" wp14:editId="423579B6">
                  <wp:extent cx="2959100" cy="29588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63258" cy="2963018"/>
                          </a:xfrm>
                          <a:prstGeom prst="rect">
                            <a:avLst/>
                          </a:prstGeom>
                        </pic:spPr>
                      </pic:pic>
                    </a:graphicData>
                  </a:graphic>
                </wp:inline>
              </w:drawing>
            </w:r>
          </w:p>
        </w:tc>
      </w:tr>
    </w:tbl>
    <w:p w14:paraId="140EE166" w14:textId="35475348" w:rsidR="00B60E29" w:rsidRDefault="00B60E29" w:rsidP="006D6146">
      <w:pPr>
        <w:jc w:val="both"/>
        <w:rPr>
          <w:color w:val="000000" w:themeColor="text1"/>
          <w:lang w:val="ka-GE"/>
        </w:rPr>
      </w:pPr>
    </w:p>
    <w:p w14:paraId="7FACD3F1" w14:textId="667BB5FB" w:rsidR="00FE6074" w:rsidRPr="00AB5101" w:rsidRDefault="005A41F4" w:rsidP="00FE6074">
      <w:pPr>
        <w:jc w:val="both"/>
        <w:rPr>
          <w:color w:val="000000" w:themeColor="text1"/>
          <w:lang w:val="ka-GE"/>
        </w:rPr>
      </w:pPr>
      <w:r>
        <w:rPr>
          <w:color w:val="000000" w:themeColor="text1"/>
          <w:lang w:val="ka-GE"/>
        </w:rPr>
        <w:t>როგორც მოდელირების შედეგებიდან ჩანს</w:t>
      </w:r>
      <w:r w:rsidR="00B922D3">
        <w:rPr>
          <w:color w:val="000000" w:themeColor="text1"/>
          <w:lang w:val="ka-GE"/>
        </w:rPr>
        <w:t>,</w:t>
      </w:r>
      <w:r>
        <w:rPr>
          <w:color w:val="000000" w:themeColor="text1"/>
          <w:lang w:val="ka-GE"/>
        </w:rPr>
        <w:t xml:space="preserve"> სახმელეთო </w:t>
      </w:r>
      <w:proofErr w:type="spellStart"/>
      <w:r>
        <w:rPr>
          <w:color w:val="000000" w:themeColor="text1"/>
          <w:lang w:val="ka-GE"/>
        </w:rPr>
        <w:t>საკონტეინერო</w:t>
      </w:r>
      <w:proofErr w:type="spellEnd"/>
      <w:r>
        <w:rPr>
          <w:color w:val="000000" w:themeColor="text1"/>
          <w:lang w:val="ka-GE"/>
        </w:rPr>
        <w:t xml:space="preserve"> ტერმინალის </w:t>
      </w:r>
      <w:proofErr w:type="spellStart"/>
      <w:r>
        <w:rPr>
          <w:color w:val="000000" w:themeColor="text1"/>
          <w:lang w:val="ka-GE"/>
        </w:rPr>
        <w:t>მიმდებარედ</w:t>
      </w:r>
      <w:proofErr w:type="spellEnd"/>
      <w:r>
        <w:rPr>
          <w:color w:val="000000" w:themeColor="text1"/>
          <w:lang w:val="ka-GE"/>
        </w:rPr>
        <w:t xml:space="preserve"> </w:t>
      </w:r>
      <w:r w:rsidRPr="006325DC">
        <w:rPr>
          <w:color w:val="000000" w:themeColor="text1"/>
          <w:lang w:val="ka-GE"/>
        </w:rPr>
        <w:t>ეროზიული პროცესები</w:t>
      </w:r>
      <w:r w:rsidR="006325DC" w:rsidRPr="006325DC">
        <w:rPr>
          <w:color w:val="000000" w:themeColor="text1"/>
          <w:lang w:val="ka-GE"/>
        </w:rPr>
        <w:t>ს</w:t>
      </w:r>
      <w:r w:rsidRPr="006325DC">
        <w:rPr>
          <w:color w:val="000000" w:themeColor="text1"/>
          <w:lang w:val="ka-GE"/>
        </w:rPr>
        <w:t xml:space="preserve"> განვითარება ყველაზე</w:t>
      </w:r>
      <w:r>
        <w:rPr>
          <w:color w:val="000000" w:themeColor="text1"/>
          <w:lang w:val="ka-GE"/>
        </w:rPr>
        <w:t xml:space="preserve"> მეტად მოსალოდნელია  </w:t>
      </w:r>
      <w:r>
        <w:rPr>
          <w:color w:val="000000" w:themeColor="text1"/>
          <w:lang w:val="ka-GE"/>
        </w:rPr>
        <w:lastRenderedPageBreak/>
        <w:t xml:space="preserve">დასავლეთის მიმართულების ტალღების არსებობის </w:t>
      </w:r>
      <w:r w:rsidRPr="006325DC">
        <w:rPr>
          <w:color w:val="000000" w:themeColor="text1"/>
          <w:lang w:val="ka-GE"/>
        </w:rPr>
        <w:t>ეტაპზე. როგორც კვლევები აჩვენებენ</w:t>
      </w:r>
      <w:r w:rsidR="00B922D3" w:rsidRPr="006325DC">
        <w:rPr>
          <w:color w:val="000000" w:themeColor="text1"/>
          <w:lang w:val="ka-GE"/>
        </w:rPr>
        <w:t>,</w:t>
      </w:r>
      <w:r w:rsidRPr="006325DC">
        <w:rPr>
          <w:color w:val="000000" w:themeColor="text1"/>
          <w:lang w:val="ka-GE"/>
        </w:rPr>
        <w:t xml:space="preserve"> </w:t>
      </w:r>
      <w:r w:rsidR="00AC3956" w:rsidRPr="006325DC">
        <w:rPr>
          <w:color w:val="000000" w:themeColor="text1"/>
          <w:lang w:val="ka-GE"/>
        </w:rPr>
        <w:t xml:space="preserve">44.7% შემთხვევაში </w:t>
      </w:r>
      <w:r w:rsidRPr="006325DC">
        <w:rPr>
          <w:color w:val="000000" w:themeColor="text1"/>
          <w:lang w:val="ka-GE"/>
        </w:rPr>
        <w:t>სწ</w:t>
      </w:r>
      <w:r w:rsidR="00AC3956" w:rsidRPr="006325DC">
        <w:rPr>
          <w:color w:val="000000" w:themeColor="text1"/>
          <w:lang w:val="ka-GE"/>
        </w:rPr>
        <w:t>ო</w:t>
      </w:r>
      <w:r w:rsidRPr="006325DC">
        <w:rPr>
          <w:color w:val="000000" w:themeColor="text1"/>
          <w:lang w:val="ka-GE"/>
        </w:rPr>
        <w:t>რედ აღნიშნული მიმართულების ტალღები</w:t>
      </w:r>
      <w:r w:rsidR="006325DC" w:rsidRPr="006325DC">
        <w:rPr>
          <w:color w:val="000000" w:themeColor="text1"/>
          <w:lang w:val="ka-GE"/>
        </w:rPr>
        <w:t>ა</w:t>
      </w:r>
      <w:r w:rsidRPr="006325DC">
        <w:rPr>
          <w:color w:val="000000" w:themeColor="text1"/>
          <w:lang w:val="ka-GE"/>
        </w:rPr>
        <w:t xml:space="preserve">  დამახასიათებელი</w:t>
      </w:r>
      <w:r w:rsidR="00AC3956" w:rsidRPr="006325DC">
        <w:rPr>
          <w:color w:val="000000" w:themeColor="text1"/>
          <w:lang w:val="ka-GE"/>
        </w:rPr>
        <w:t xml:space="preserve"> საპროექტო ზონისათვის</w:t>
      </w:r>
      <w:r w:rsidR="00895B01" w:rsidRPr="006325DC">
        <w:rPr>
          <w:color w:val="000000" w:themeColor="text1"/>
          <w:lang w:val="ka-GE"/>
        </w:rPr>
        <w:t xml:space="preserve"> (იხილეთ </w:t>
      </w:r>
      <w:r w:rsidR="006325DC" w:rsidRPr="006325DC">
        <w:rPr>
          <w:color w:val="000000" w:themeColor="text1"/>
          <w:lang w:val="ka-GE"/>
        </w:rPr>
        <w:t xml:space="preserve">წინამდებარე </w:t>
      </w:r>
      <w:r w:rsidR="00895B01" w:rsidRPr="006325DC">
        <w:rPr>
          <w:color w:val="000000" w:themeColor="text1"/>
          <w:lang w:val="ka-GE"/>
        </w:rPr>
        <w:t>დანართის თავი 2)</w:t>
      </w:r>
      <w:r w:rsidRPr="006325DC">
        <w:rPr>
          <w:color w:val="000000" w:themeColor="text1"/>
          <w:lang w:val="ka-GE"/>
        </w:rPr>
        <w:t>. შესაბამისად</w:t>
      </w:r>
      <w:r w:rsidR="00B922D3" w:rsidRPr="006325DC">
        <w:rPr>
          <w:color w:val="000000" w:themeColor="text1"/>
          <w:lang w:val="ka-GE"/>
        </w:rPr>
        <w:t>,</w:t>
      </w:r>
      <w:r w:rsidRPr="006325DC">
        <w:rPr>
          <w:color w:val="000000" w:themeColor="text1"/>
          <w:lang w:val="ka-GE"/>
        </w:rPr>
        <w:t xml:space="preserve"> დიდი ალბათობი</w:t>
      </w:r>
      <w:r w:rsidR="00AC3956" w:rsidRPr="006325DC">
        <w:rPr>
          <w:color w:val="000000" w:themeColor="text1"/>
          <w:lang w:val="ka-GE"/>
        </w:rPr>
        <w:t>თ</w:t>
      </w:r>
      <w:r w:rsidRPr="006325DC">
        <w:rPr>
          <w:color w:val="000000" w:themeColor="text1"/>
          <w:lang w:val="ka-GE"/>
        </w:rPr>
        <w:t xml:space="preserve"> მოსალოდნელია რომ სახმელეთო </w:t>
      </w:r>
      <w:proofErr w:type="spellStart"/>
      <w:r w:rsidRPr="006325DC">
        <w:rPr>
          <w:color w:val="000000" w:themeColor="text1"/>
          <w:lang w:val="ka-GE"/>
        </w:rPr>
        <w:t>საკონტეინერო</w:t>
      </w:r>
      <w:proofErr w:type="spellEnd"/>
      <w:r w:rsidRPr="006325DC">
        <w:rPr>
          <w:color w:val="000000" w:themeColor="text1"/>
          <w:lang w:val="ka-GE"/>
        </w:rPr>
        <w:t xml:space="preserve"> ტერმინალის</w:t>
      </w:r>
      <w:r>
        <w:rPr>
          <w:color w:val="000000" w:themeColor="text1"/>
          <w:lang w:val="ka-GE"/>
        </w:rPr>
        <w:t xml:space="preserve"> </w:t>
      </w:r>
      <w:proofErr w:type="spellStart"/>
      <w:r>
        <w:rPr>
          <w:color w:val="000000" w:themeColor="text1"/>
          <w:lang w:val="ka-GE"/>
        </w:rPr>
        <w:t>მიმდებარედ</w:t>
      </w:r>
      <w:proofErr w:type="spellEnd"/>
      <w:r>
        <w:rPr>
          <w:color w:val="000000" w:themeColor="text1"/>
          <w:lang w:val="ka-GE"/>
        </w:rPr>
        <w:t xml:space="preserve"> განვი</w:t>
      </w:r>
      <w:r w:rsidR="00AC3956">
        <w:rPr>
          <w:color w:val="000000" w:themeColor="text1"/>
          <w:lang w:val="ka-GE"/>
        </w:rPr>
        <w:t>თ</w:t>
      </w:r>
      <w:r>
        <w:rPr>
          <w:color w:val="000000" w:themeColor="text1"/>
          <w:lang w:val="ka-GE"/>
        </w:rPr>
        <w:t xml:space="preserve">არდეს </w:t>
      </w:r>
      <w:proofErr w:type="spellStart"/>
      <w:r>
        <w:rPr>
          <w:color w:val="000000" w:themeColor="text1"/>
          <w:lang w:val="ka-GE"/>
        </w:rPr>
        <w:t>ნაპირწარეცხვის</w:t>
      </w:r>
      <w:proofErr w:type="spellEnd"/>
      <w:r>
        <w:rPr>
          <w:color w:val="000000" w:themeColor="text1"/>
          <w:lang w:val="ka-GE"/>
        </w:rPr>
        <w:t xml:space="preserve"> პროცესები. </w:t>
      </w:r>
    </w:p>
    <w:p w14:paraId="680C32B8" w14:textId="0D509ADA" w:rsidR="00693549" w:rsidRDefault="00693549" w:rsidP="00FE6074">
      <w:pPr>
        <w:jc w:val="both"/>
        <w:rPr>
          <w:color w:val="000000" w:themeColor="text1"/>
          <w:lang w:val="ka-GE"/>
        </w:rPr>
      </w:pPr>
    </w:p>
    <w:p w14:paraId="68514BB9" w14:textId="0A77173A" w:rsidR="005A41F4" w:rsidRPr="005A41F4" w:rsidRDefault="005A41F4" w:rsidP="00FE6074">
      <w:pPr>
        <w:jc w:val="both"/>
        <w:rPr>
          <w:b/>
          <w:color w:val="000000" w:themeColor="text1"/>
          <w:lang w:val="ka-GE"/>
        </w:rPr>
      </w:pPr>
      <w:r w:rsidRPr="005A41F4">
        <w:rPr>
          <w:b/>
          <w:color w:val="000000" w:themeColor="text1"/>
          <w:lang w:val="ka-GE"/>
        </w:rPr>
        <w:t>შემარბილებელია ღონისძიებები</w:t>
      </w:r>
    </w:p>
    <w:p w14:paraId="64689323" w14:textId="77777777" w:rsidR="005A41F4" w:rsidRDefault="005A41F4" w:rsidP="00FE6074">
      <w:pPr>
        <w:jc w:val="both"/>
        <w:rPr>
          <w:color w:val="000000" w:themeColor="text1"/>
          <w:lang w:val="ka-GE"/>
        </w:rPr>
      </w:pPr>
    </w:p>
    <w:p w14:paraId="244BD34B" w14:textId="6B85EC2B" w:rsidR="00FE6074" w:rsidRDefault="00FE6074" w:rsidP="00FE6074">
      <w:pPr>
        <w:jc w:val="both"/>
        <w:rPr>
          <w:lang w:val="ka-GE"/>
        </w:rPr>
      </w:pPr>
      <w:r w:rsidRPr="00AB5101">
        <w:rPr>
          <w:color w:val="000000" w:themeColor="text1"/>
          <w:lang w:val="ka-GE"/>
        </w:rPr>
        <w:t xml:space="preserve">ფოთის პორტის ადმინისტრაცია ოპერირების ეტაპზე განახორციელებს მუდმივ მონიტორინგს არსებულ და საპროექტო პორტს შორის განთავსებული პლაჟის ზოლზე და იმ შემთხვევაში, თუ დაფიქსირდა </w:t>
      </w:r>
      <w:r>
        <w:rPr>
          <w:lang w:val="ka-GE"/>
        </w:rPr>
        <w:t>ნაპირის წარეცხვის ფაქტები, შემუშავდება დამატებითი ღონისძიებები პროცესების შეჩერების მიზნით.</w:t>
      </w:r>
    </w:p>
    <w:p w14:paraId="0BC20EF5" w14:textId="2EC47EAF" w:rsidR="005A41F4" w:rsidRDefault="005A41F4" w:rsidP="00FE6074">
      <w:pPr>
        <w:jc w:val="both"/>
        <w:rPr>
          <w:lang w:val="ka-GE"/>
        </w:rPr>
      </w:pPr>
    </w:p>
    <w:p w14:paraId="433CC376" w14:textId="64CC0AFE" w:rsidR="005A41F4" w:rsidRDefault="005A41F4" w:rsidP="00FE6074">
      <w:pPr>
        <w:jc w:val="both"/>
        <w:rPr>
          <w:lang w:val="ka-GE"/>
        </w:rPr>
      </w:pPr>
      <w:r>
        <w:rPr>
          <w:lang w:val="ka-GE"/>
        </w:rPr>
        <w:t>ამ ეტაპზე განიხილება</w:t>
      </w:r>
      <w:r w:rsidR="00AC3956">
        <w:rPr>
          <w:lang w:val="ka-GE"/>
        </w:rPr>
        <w:t xml:space="preserve"> სახმელეთო </w:t>
      </w:r>
      <w:proofErr w:type="spellStart"/>
      <w:r w:rsidR="00AC3956">
        <w:rPr>
          <w:lang w:val="ka-GE"/>
        </w:rPr>
        <w:t>საკონტეინერო</w:t>
      </w:r>
      <w:proofErr w:type="spellEnd"/>
      <w:r w:rsidR="00AC3956">
        <w:rPr>
          <w:lang w:val="ka-GE"/>
        </w:rPr>
        <w:t xml:space="preserve"> ტერმინალის </w:t>
      </w:r>
      <w:proofErr w:type="spellStart"/>
      <w:r w:rsidR="00AC3956">
        <w:rPr>
          <w:lang w:val="ka-GE"/>
        </w:rPr>
        <w:t>მიმდებარედ</w:t>
      </w:r>
      <w:proofErr w:type="spellEnd"/>
      <w:r w:rsidR="00AC3956">
        <w:rPr>
          <w:lang w:val="ka-GE"/>
        </w:rPr>
        <w:t xml:space="preserve"> არსებული</w:t>
      </w:r>
      <w:r>
        <w:rPr>
          <w:lang w:val="ka-GE"/>
        </w:rPr>
        <w:t xml:space="preserve"> </w:t>
      </w:r>
      <w:r w:rsidR="00945F88">
        <w:rPr>
          <w:lang w:val="ka-GE"/>
        </w:rPr>
        <w:t>სა</w:t>
      </w:r>
      <w:r w:rsidR="00AC3956">
        <w:rPr>
          <w:lang w:val="ka-GE"/>
        </w:rPr>
        <w:t>ნ</w:t>
      </w:r>
      <w:r w:rsidR="00945F88">
        <w:rPr>
          <w:lang w:val="ka-GE"/>
        </w:rPr>
        <w:t>აპირო ზოლის შენარჩუნების ორი ალტერნატიული ვარიანტი</w:t>
      </w:r>
      <w:r w:rsidR="00AC3956">
        <w:rPr>
          <w:lang w:val="ka-GE"/>
        </w:rPr>
        <w:t>. საბოლოო გადაწყვეტილება</w:t>
      </w:r>
      <w:r w:rsidR="00D36D6D">
        <w:rPr>
          <w:lang w:val="ka-GE"/>
        </w:rPr>
        <w:t>,</w:t>
      </w:r>
      <w:r w:rsidR="00AC3956">
        <w:rPr>
          <w:lang w:val="ka-GE"/>
        </w:rPr>
        <w:t xml:space="preserve"> თუ რომელი ალტერ</w:t>
      </w:r>
      <w:r w:rsidR="00D36D6D">
        <w:rPr>
          <w:lang w:val="ka-GE"/>
        </w:rPr>
        <w:t>ნ</w:t>
      </w:r>
      <w:r w:rsidR="00AC3956">
        <w:rPr>
          <w:lang w:val="ka-GE"/>
        </w:rPr>
        <w:t>ატივის გამოყენება არის უფრო მიზან</w:t>
      </w:r>
      <w:r w:rsidR="00895B01">
        <w:rPr>
          <w:lang w:val="ka-GE"/>
        </w:rPr>
        <w:t>შ</w:t>
      </w:r>
      <w:r w:rsidR="00AC3956">
        <w:rPr>
          <w:lang w:val="ka-GE"/>
        </w:rPr>
        <w:t>ეწონილი</w:t>
      </w:r>
      <w:r w:rsidR="00D36D6D">
        <w:rPr>
          <w:lang w:val="ka-GE"/>
        </w:rPr>
        <w:t>,</w:t>
      </w:r>
      <w:r w:rsidR="00AC3956">
        <w:rPr>
          <w:lang w:val="ka-GE"/>
        </w:rPr>
        <w:t xml:space="preserve"> გადაწყდება პერმანენტული </w:t>
      </w:r>
      <w:proofErr w:type="spellStart"/>
      <w:r w:rsidR="00AC3956">
        <w:rPr>
          <w:lang w:val="ka-GE"/>
        </w:rPr>
        <w:t>ბათიმეტრიული</w:t>
      </w:r>
      <w:proofErr w:type="spellEnd"/>
      <w:r w:rsidR="00AC3956">
        <w:rPr>
          <w:lang w:val="ka-GE"/>
        </w:rPr>
        <w:t xml:space="preserve"> გადაღებების</w:t>
      </w:r>
      <w:r w:rsidR="00895B01">
        <w:rPr>
          <w:lang w:val="ka-GE"/>
        </w:rPr>
        <w:t xml:space="preserve"> შედეგების</w:t>
      </w:r>
      <w:r w:rsidR="00AC3956">
        <w:rPr>
          <w:lang w:val="ka-GE"/>
        </w:rPr>
        <w:t xml:space="preserve"> ანალიზის საფუძველზე</w:t>
      </w:r>
      <w:r w:rsidR="00895B01">
        <w:rPr>
          <w:lang w:val="ka-GE"/>
        </w:rPr>
        <w:t>. შესაძლებელია აუცილებელი გახდეს ორივე ალტერნატივის კომპ</w:t>
      </w:r>
      <w:r w:rsidR="00D36D6D">
        <w:rPr>
          <w:lang w:val="ka-GE"/>
        </w:rPr>
        <w:t>ლ</w:t>
      </w:r>
      <w:r w:rsidR="00895B01">
        <w:rPr>
          <w:lang w:val="ka-GE"/>
        </w:rPr>
        <w:t>ექსური გამოყენება</w:t>
      </w:r>
      <w:r w:rsidR="00945F88">
        <w:rPr>
          <w:lang w:val="ka-GE"/>
        </w:rPr>
        <w:t>:</w:t>
      </w:r>
    </w:p>
    <w:p w14:paraId="2B652B03" w14:textId="632FE735" w:rsidR="00945F88" w:rsidRDefault="00945F88" w:rsidP="00FE6074">
      <w:pPr>
        <w:jc w:val="both"/>
        <w:rPr>
          <w:lang w:val="ka-GE"/>
        </w:rPr>
      </w:pPr>
    </w:p>
    <w:p w14:paraId="5399E30B" w14:textId="4D9F0FA2" w:rsidR="00895B01" w:rsidRDefault="00AC3956" w:rsidP="00945F88">
      <w:pPr>
        <w:pStyle w:val="ListParagraph"/>
        <w:numPr>
          <w:ilvl w:val="0"/>
          <w:numId w:val="20"/>
        </w:numPr>
        <w:jc w:val="both"/>
        <w:rPr>
          <w:lang w:val="ka-GE"/>
        </w:rPr>
      </w:pPr>
      <w:r>
        <w:rPr>
          <w:lang w:val="ka-GE"/>
        </w:rPr>
        <w:t xml:space="preserve">ფოთის პორტის ადმინისტრაცია პერმანენტულად განახორციელებს </w:t>
      </w:r>
      <w:r w:rsidR="007138C4">
        <w:rPr>
          <w:lang w:val="ka-GE"/>
        </w:rPr>
        <w:t>ადეკვატური მასალის შემოტანას და</w:t>
      </w:r>
      <w:r>
        <w:rPr>
          <w:lang w:val="ka-GE"/>
        </w:rPr>
        <w:t xml:space="preserve"> განთავსებას ტერიტორიებზე</w:t>
      </w:r>
      <w:r w:rsidR="00D36D6D">
        <w:rPr>
          <w:lang w:val="ka-GE"/>
        </w:rPr>
        <w:t>,</w:t>
      </w:r>
      <w:r>
        <w:rPr>
          <w:lang w:val="ka-GE"/>
        </w:rPr>
        <w:t xml:space="preserve"> სადაც </w:t>
      </w:r>
      <w:proofErr w:type="spellStart"/>
      <w:r w:rsidR="00895B01">
        <w:rPr>
          <w:lang w:val="ka-GE"/>
        </w:rPr>
        <w:t>ბათიმეტრიული</w:t>
      </w:r>
      <w:proofErr w:type="spellEnd"/>
      <w:r w:rsidR="00895B01">
        <w:rPr>
          <w:lang w:val="ka-GE"/>
        </w:rPr>
        <w:t xml:space="preserve"> გადაღებების შედეგად დაფიქსირდება ეროზიული პროცესები. სილის წყაროდ შესაძლებელია გამოყენებ</w:t>
      </w:r>
      <w:r w:rsidR="00D36D6D">
        <w:rPr>
          <w:lang w:val="ka-GE"/>
        </w:rPr>
        <w:t>უ</w:t>
      </w:r>
      <w:r w:rsidR="00895B01">
        <w:rPr>
          <w:lang w:val="ka-GE"/>
        </w:rPr>
        <w:t xml:space="preserve">ლი იქნეს გეგმიური </w:t>
      </w:r>
      <w:proofErr w:type="spellStart"/>
      <w:r w:rsidR="00895B01">
        <w:rPr>
          <w:lang w:val="ka-GE"/>
        </w:rPr>
        <w:t>ფსკერდაღრმავების</w:t>
      </w:r>
      <w:proofErr w:type="spellEnd"/>
      <w:r w:rsidR="00895B01">
        <w:rPr>
          <w:lang w:val="ka-GE"/>
        </w:rPr>
        <w:t xml:space="preserve"> დროს ამოღებული მასალა;</w:t>
      </w:r>
    </w:p>
    <w:p w14:paraId="3FC5C348" w14:textId="03A03683" w:rsidR="00945F88" w:rsidRPr="00945F88" w:rsidRDefault="00895B01" w:rsidP="00945F88">
      <w:pPr>
        <w:pStyle w:val="ListParagraph"/>
        <w:numPr>
          <w:ilvl w:val="0"/>
          <w:numId w:val="20"/>
        </w:numPr>
        <w:jc w:val="both"/>
        <w:rPr>
          <w:lang w:val="ka-GE"/>
        </w:rPr>
      </w:pPr>
      <w:r>
        <w:rPr>
          <w:lang w:val="ka-GE"/>
        </w:rPr>
        <w:t xml:space="preserve">ფოთის პორტის ადმინისტრაცია შეიმუშავებს და განახორციელებს </w:t>
      </w:r>
      <w:r w:rsidR="00D36D6D">
        <w:rPr>
          <w:lang w:val="ka-GE"/>
        </w:rPr>
        <w:t>ნ</w:t>
      </w:r>
      <w:r>
        <w:rPr>
          <w:lang w:val="ka-GE"/>
        </w:rPr>
        <w:t>აპირსამაგრ სამუშაო</w:t>
      </w:r>
      <w:r w:rsidR="00D36D6D">
        <w:rPr>
          <w:lang w:val="ka-GE"/>
        </w:rPr>
        <w:t>ე</w:t>
      </w:r>
      <w:r>
        <w:rPr>
          <w:lang w:val="ka-GE"/>
        </w:rPr>
        <w:t xml:space="preserve">ბს. ნაპირსამაგრი </w:t>
      </w:r>
      <w:proofErr w:type="spellStart"/>
      <w:r>
        <w:rPr>
          <w:lang w:val="ka-GE"/>
        </w:rPr>
        <w:t>სამუ</w:t>
      </w:r>
      <w:r w:rsidR="007138C4">
        <w:rPr>
          <w:lang w:val="ka-GE"/>
        </w:rPr>
        <w:t>შ</w:t>
      </w:r>
      <w:r>
        <w:rPr>
          <w:lang w:val="ka-GE"/>
        </w:rPr>
        <w:t>აობისათვის</w:t>
      </w:r>
      <w:proofErr w:type="spellEnd"/>
      <w:r>
        <w:rPr>
          <w:lang w:val="ka-GE"/>
        </w:rPr>
        <w:t xml:space="preserve"> </w:t>
      </w:r>
      <w:r w:rsidR="007138C4">
        <w:rPr>
          <w:lang w:val="ka-GE"/>
        </w:rPr>
        <w:t>შ</w:t>
      </w:r>
      <w:r>
        <w:rPr>
          <w:lang w:val="ka-GE"/>
        </w:rPr>
        <w:t xml:space="preserve">ესაძლებელია გამოყენებული იყოს </w:t>
      </w:r>
      <w:r>
        <w:rPr>
          <w:lang w:val="en-US"/>
        </w:rPr>
        <w:t xml:space="preserve">X </w:t>
      </w:r>
      <w:r>
        <w:rPr>
          <w:lang w:val="ka-GE"/>
        </w:rPr>
        <w:t>ბლოკები</w:t>
      </w:r>
      <w:r w:rsidR="00D36D6D">
        <w:rPr>
          <w:lang w:val="ka-GE"/>
        </w:rPr>
        <w:t>,</w:t>
      </w:r>
      <w:r>
        <w:rPr>
          <w:lang w:val="ka-GE"/>
        </w:rPr>
        <w:t xml:space="preserve"> რომლებმაც კარგი შედეგები აჩვენა ფოთის არსებული მოლოს რეაბილიტაციის პროცესში.</w:t>
      </w:r>
    </w:p>
    <w:p w14:paraId="0BF598C6" w14:textId="77777777" w:rsidR="00FE6074" w:rsidRPr="00BA2F75" w:rsidRDefault="00FE6074" w:rsidP="00FE6074">
      <w:pPr>
        <w:jc w:val="both"/>
        <w:rPr>
          <w:lang w:val="ka-GE"/>
        </w:rPr>
      </w:pPr>
    </w:p>
    <w:p w14:paraId="67F2A411" w14:textId="77777777" w:rsidR="00FE6074" w:rsidRPr="00AB5101" w:rsidRDefault="00FE6074" w:rsidP="00D36D6D">
      <w:pPr>
        <w:pStyle w:val="Heading4"/>
        <w:ind w:left="0"/>
      </w:pPr>
      <w:bookmarkStart w:id="5" w:name="_Toc83646013"/>
      <w:r>
        <w:t xml:space="preserve">7. </w:t>
      </w:r>
      <w:proofErr w:type="spellStart"/>
      <w:r w:rsidRPr="00AB5101">
        <w:t>მდ</w:t>
      </w:r>
      <w:proofErr w:type="spellEnd"/>
      <w:r w:rsidRPr="00AB5101">
        <w:t>. რიონის დელტის და მიმდებარე სანაპირო ზოლის დინამიკა</w:t>
      </w:r>
      <w:bookmarkEnd w:id="5"/>
    </w:p>
    <w:p w14:paraId="628D0C98" w14:textId="77777777" w:rsidR="00FE6074" w:rsidRDefault="00FE6074" w:rsidP="00FE6074">
      <w:pPr>
        <w:jc w:val="both"/>
        <w:rPr>
          <w:lang w:val="ka-GE"/>
        </w:rPr>
      </w:pPr>
    </w:p>
    <w:p w14:paraId="58291D0D" w14:textId="1469919F" w:rsidR="00FE6074" w:rsidRPr="007D5802" w:rsidRDefault="00FE6074" w:rsidP="00FE6074">
      <w:pPr>
        <w:jc w:val="both"/>
        <w:rPr>
          <w:lang w:val="ka-GE"/>
        </w:rPr>
      </w:pPr>
      <w:r w:rsidRPr="007D5802">
        <w:rPr>
          <w:lang w:val="ka-GE"/>
        </w:rPr>
        <w:t>როგორც აღ</w:t>
      </w:r>
      <w:r>
        <w:rPr>
          <w:lang w:val="ka-GE"/>
        </w:rPr>
        <w:t>ვ</w:t>
      </w:r>
      <w:r w:rsidRPr="007D5802">
        <w:rPr>
          <w:lang w:val="ka-GE"/>
        </w:rPr>
        <w:t>ნიშნეთ</w:t>
      </w:r>
      <w:r>
        <w:rPr>
          <w:lang w:val="ka-GE"/>
        </w:rPr>
        <w:t>,</w:t>
      </w:r>
      <w:r w:rsidRPr="007D5802">
        <w:rPr>
          <w:lang w:val="ka-GE"/>
        </w:rPr>
        <w:t xml:space="preserve"> თუ არ მოხდა ცვლილებები, არსებულ  პირობებში რიონის დელტა გააგრძელებს ზრდას. სურათზე</w:t>
      </w:r>
      <w:r w:rsidR="00AC3956">
        <w:rPr>
          <w:lang w:val="ka-GE"/>
        </w:rPr>
        <w:t xml:space="preserve"> 11</w:t>
      </w:r>
      <w:r w:rsidRPr="007D5802">
        <w:rPr>
          <w:lang w:val="ka-GE"/>
        </w:rPr>
        <w:t xml:space="preserve"> ნაჩვენებია 1936-2010 წლების მდინარე რიონის დელტის დინამიკა</w:t>
      </w:r>
      <w:r>
        <w:rPr>
          <w:rStyle w:val="FootnoteReference"/>
          <w:lang w:val="ka-GE"/>
        </w:rPr>
        <w:footnoteReference w:id="9"/>
      </w:r>
      <w:r w:rsidRPr="007D5802">
        <w:rPr>
          <w:lang w:val="ka-GE"/>
        </w:rPr>
        <w:t>.</w:t>
      </w:r>
    </w:p>
    <w:p w14:paraId="5C54AB79" w14:textId="3689937E" w:rsidR="00FE6074" w:rsidRDefault="00FE6074" w:rsidP="00FE6074">
      <w:pPr>
        <w:rPr>
          <w:lang w:val="ka-GE"/>
        </w:rPr>
      </w:pPr>
    </w:p>
    <w:p w14:paraId="56EC07C9" w14:textId="37F3A102" w:rsidR="00895B01" w:rsidRDefault="00895B01" w:rsidP="00FE6074">
      <w:pPr>
        <w:rPr>
          <w:lang w:val="ka-GE"/>
        </w:rPr>
      </w:pPr>
    </w:p>
    <w:p w14:paraId="18748E4A" w14:textId="4A836813" w:rsidR="00895B01" w:rsidRDefault="00895B01" w:rsidP="00FE6074">
      <w:pPr>
        <w:rPr>
          <w:lang w:val="ka-GE"/>
        </w:rPr>
      </w:pPr>
    </w:p>
    <w:p w14:paraId="2E3C8DC6" w14:textId="6417BBD8" w:rsidR="00895B01" w:rsidRDefault="00895B01" w:rsidP="00FE6074">
      <w:pPr>
        <w:rPr>
          <w:lang w:val="ka-GE"/>
        </w:rPr>
      </w:pPr>
    </w:p>
    <w:p w14:paraId="7D8E4247" w14:textId="5591A4D0" w:rsidR="00895B01" w:rsidRDefault="00895B01" w:rsidP="00FE6074">
      <w:pPr>
        <w:rPr>
          <w:lang w:val="ka-GE"/>
        </w:rPr>
      </w:pPr>
    </w:p>
    <w:p w14:paraId="4F6CA5B0" w14:textId="161D40E2" w:rsidR="00895B01" w:rsidRDefault="00895B01" w:rsidP="00FE6074">
      <w:pPr>
        <w:rPr>
          <w:lang w:val="ka-GE"/>
        </w:rPr>
      </w:pPr>
    </w:p>
    <w:p w14:paraId="7B4EDFCF" w14:textId="1BED13DE" w:rsidR="00895B01" w:rsidRDefault="00895B01" w:rsidP="00FE6074">
      <w:pPr>
        <w:rPr>
          <w:lang w:val="ka-GE"/>
        </w:rPr>
      </w:pPr>
    </w:p>
    <w:p w14:paraId="711FF54D" w14:textId="72127A03" w:rsidR="00895B01" w:rsidRDefault="00895B01" w:rsidP="00FE6074">
      <w:pPr>
        <w:rPr>
          <w:lang w:val="ka-GE"/>
        </w:rPr>
      </w:pPr>
    </w:p>
    <w:p w14:paraId="0026C84F" w14:textId="77777777" w:rsidR="00895B01" w:rsidRDefault="00895B01" w:rsidP="00FE6074">
      <w:pPr>
        <w:rPr>
          <w:lang w:val="ka-GE"/>
        </w:rPr>
      </w:pPr>
    </w:p>
    <w:p w14:paraId="37432B82" w14:textId="44929D99" w:rsidR="00FE6074" w:rsidRPr="00F163B2" w:rsidRDefault="00FE6074" w:rsidP="00FE6074">
      <w:pPr>
        <w:jc w:val="center"/>
        <w:rPr>
          <w:b/>
          <w:bCs/>
          <w:lang w:val="ka-GE"/>
        </w:rPr>
      </w:pPr>
      <w:r w:rsidRPr="00F163B2">
        <w:rPr>
          <w:b/>
          <w:bCs/>
          <w:lang w:val="ka-GE"/>
        </w:rPr>
        <w:t xml:space="preserve">სურათი </w:t>
      </w:r>
      <w:r w:rsidR="00AC3956">
        <w:rPr>
          <w:b/>
          <w:bCs/>
          <w:lang w:val="ka-GE"/>
        </w:rPr>
        <w:t>11</w:t>
      </w:r>
      <w:r w:rsidRPr="00F163B2">
        <w:rPr>
          <w:b/>
          <w:bCs/>
          <w:lang w:val="ka-GE"/>
        </w:rPr>
        <w:t>: 1936-2010 წლების მდინარე რიონის დელტის დინამიკა</w:t>
      </w:r>
    </w:p>
    <w:p w14:paraId="26E8D8F2" w14:textId="77777777" w:rsidR="00FE6074" w:rsidRDefault="00FE6074" w:rsidP="00FE6074">
      <w:pPr>
        <w:jc w:val="center"/>
        <w:rPr>
          <w:lang w:val="ka-GE"/>
        </w:rPr>
      </w:pPr>
      <w:r w:rsidRPr="000D5EB2">
        <w:rPr>
          <w:noProof/>
          <w:lang w:val="en-US" w:eastAsia="en-US" w:bidi="ar-SA"/>
        </w:rPr>
        <w:drawing>
          <wp:inline distT="0" distB="0" distL="0" distR="0" wp14:anchorId="61EB5CCE" wp14:editId="1D543FF4">
            <wp:extent cx="4124325" cy="5248275"/>
            <wp:effectExtent l="0" t="0" r="9525" b="9525"/>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24325" cy="5248275"/>
                    </a:xfrm>
                    <a:prstGeom prst="rect">
                      <a:avLst/>
                    </a:prstGeom>
                  </pic:spPr>
                </pic:pic>
              </a:graphicData>
            </a:graphic>
          </wp:inline>
        </w:drawing>
      </w:r>
    </w:p>
    <w:p w14:paraId="4DD770AA" w14:textId="77777777" w:rsidR="00FE6074" w:rsidRDefault="00FE6074" w:rsidP="00FE6074">
      <w:pPr>
        <w:jc w:val="center"/>
        <w:rPr>
          <w:lang w:val="ka-GE"/>
        </w:rPr>
      </w:pPr>
    </w:p>
    <w:p w14:paraId="5D09FECD" w14:textId="77777777" w:rsidR="00FE6074" w:rsidRPr="006325DC" w:rsidRDefault="00FE6074" w:rsidP="00FE6074">
      <w:pPr>
        <w:jc w:val="both"/>
        <w:rPr>
          <w:lang w:val="ka-GE"/>
        </w:rPr>
      </w:pPr>
      <w:r>
        <w:rPr>
          <w:lang w:val="ka-GE"/>
        </w:rPr>
        <w:t xml:space="preserve">ფოთის ახალი საპროექტო პორტის მშენებლობის შედეგად, რა თქმა უნდა, შეიცვლება სანაპირო ზოლში ნატანის გადაადგილების არსებული სურათი, შესაბამისად შეიცვლება სანაპირო ზოლის განვითარების დინამიკაც. როგორც დოკუმენტში არის მოცემული, მშენებლობის </w:t>
      </w:r>
      <w:r w:rsidRPr="006325DC">
        <w:rPr>
          <w:lang w:val="ka-GE"/>
        </w:rPr>
        <w:t>ეტაპი გაგრძელდება 4 წელს. აღნიშნული დროისათვის მდინარე რიონში ნატანის რაოდენობა და სანაპირო ზოლში ნატანის გავრცელების დინამიკის ორი სცენარის განხილვაა შესაძლებელი, კერძოდ:</w:t>
      </w:r>
    </w:p>
    <w:p w14:paraId="6380DE87" w14:textId="77777777" w:rsidR="00FE6074" w:rsidRPr="006325DC" w:rsidRDefault="00FE6074" w:rsidP="00FE6074">
      <w:pPr>
        <w:jc w:val="both"/>
        <w:rPr>
          <w:lang w:val="ka-GE"/>
        </w:rPr>
      </w:pPr>
    </w:p>
    <w:p w14:paraId="61E5DC00" w14:textId="73BB5C7C" w:rsidR="00FE6074" w:rsidRPr="00A071BB" w:rsidRDefault="00FE6074" w:rsidP="00FE6074">
      <w:pPr>
        <w:pStyle w:val="ListParagraph"/>
        <w:widowControl/>
        <w:numPr>
          <w:ilvl w:val="0"/>
          <w:numId w:val="17"/>
        </w:numPr>
        <w:autoSpaceDE/>
        <w:autoSpaceDN/>
        <w:contextualSpacing/>
        <w:jc w:val="both"/>
        <w:rPr>
          <w:color w:val="000000" w:themeColor="text1"/>
          <w:highlight w:val="yellow"/>
          <w:lang w:val="ka-GE"/>
        </w:rPr>
      </w:pPr>
      <w:r w:rsidRPr="006325DC">
        <w:rPr>
          <w:lang w:val="ka-GE"/>
        </w:rPr>
        <w:t xml:space="preserve">ახალი </w:t>
      </w:r>
      <w:r w:rsidRPr="006325DC">
        <w:rPr>
          <w:color w:val="000000" w:themeColor="text1"/>
          <w:lang w:val="ka-GE"/>
        </w:rPr>
        <w:t>საპროექტო  დიდი მოლოს მშენებლობის შემდეგ მდინარე რიონის სამხრეთ ტოტიდან შემოსული ნატანის გავრცელება სამხრეთი მიმართულებით შეწყდება. როგორც ბოლო კვლევებითაა დაფიქსირებული, დღეის მდგომარეობით მდინარე რიონის  სამხრეთის ნაკადს წელიწადში</w:t>
      </w:r>
      <w:r w:rsidRPr="00AB5101">
        <w:rPr>
          <w:color w:val="000000" w:themeColor="text1"/>
          <w:lang w:val="ka-GE"/>
        </w:rPr>
        <w:t xml:space="preserve"> დაახლოებით შემოაქვს 0.7-0.9 მილიონი მ</w:t>
      </w:r>
      <w:r w:rsidRPr="00AB5101">
        <w:rPr>
          <w:color w:val="000000" w:themeColor="text1"/>
          <w:vertAlign w:val="superscript"/>
          <w:lang w:val="ka-GE"/>
        </w:rPr>
        <w:t xml:space="preserve">3 </w:t>
      </w:r>
      <w:r w:rsidRPr="00AB5101">
        <w:rPr>
          <w:color w:val="000000" w:themeColor="text1"/>
          <w:lang w:val="ka-GE"/>
        </w:rPr>
        <w:t xml:space="preserve">ნატანი, რომელიც შემდგომში ილექებოდა ახალი საპროექტო პორტის ტერიტორიაზე. </w:t>
      </w:r>
      <w:r w:rsidRPr="00421AA4">
        <w:rPr>
          <w:color w:val="000000" w:themeColor="text1"/>
          <w:highlight w:val="yellow"/>
          <w:lang w:val="ka-GE"/>
        </w:rPr>
        <w:t xml:space="preserve">პროექტის განხორციელების შემდეგ, ყველაზე ცუდი სცენარით,  აღნიშნული რაოდენობა დაემატება </w:t>
      </w:r>
      <w:r w:rsidRPr="00421AA4">
        <w:rPr>
          <w:color w:val="000000" w:themeColor="text1"/>
          <w:highlight w:val="yellow"/>
        </w:rPr>
        <w:t xml:space="preserve">1.5-2.0 მლნ </w:t>
      </w:r>
      <w:r w:rsidRPr="00421AA4">
        <w:rPr>
          <w:color w:val="000000" w:themeColor="text1"/>
          <w:highlight w:val="yellow"/>
          <w:lang w:val="ka-GE"/>
        </w:rPr>
        <w:t>მ</w:t>
      </w:r>
      <w:r w:rsidRPr="00421AA4">
        <w:rPr>
          <w:color w:val="000000" w:themeColor="text1"/>
          <w:highlight w:val="yellow"/>
          <w:vertAlign w:val="superscript"/>
          <w:lang w:val="ka-GE"/>
        </w:rPr>
        <w:t>3</w:t>
      </w:r>
      <w:r w:rsidRPr="00421AA4">
        <w:rPr>
          <w:color w:val="000000" w:themeColor="text1"/>
          <w:highlight w:val="yellow"/>
        </w:rPr>
        <w:t xml:space="preserve"> ნატან</w:t>
      </w:r>
      <w:r w:rsidRPr="00421AA4">
        <w:rPr>
          <w:color w:val="000000" w:themeColor="text1"/>
          <w:highlight w:val="yellow"/>
          <w:lang w:val="ka-GE"/>
        </w:rPr>
        <w:t xml:space="preserve">ს, რომელიც დღემდე ყოველწლიურად </w:t>
      </w:r>
      <w:proofErr w:type="spellStart"/>
      <w:r w:rsidRPr="00421AA4">
        <w:rPr>
          <w:color w:val="000000" w:themeColor="text1"/>
          <w:highlight w:val="yellow"/>
          <w:lang w:val="ka-GE"/>
        </w:rPr>
        <w:t>აკუმულირდება</w:t>
      </w:r>
      <w:proofErr w:type="spellEnd"/>
      <w:r w:rsidRPr="00421AA4">
        <w:rPr>
          <w:color w:val="000000" w:themeColor="text1"/>
          <w:highlight w:val="yellow"/>
          <w:lang w:val="ka-GE"/>
        </w:rPr>
        <w:t xml:space="preserve"> მდინარე რიონის დელტის ცენტრალურ ნაწილში. </w:t>
      </w:r>
      <w:r w:rsidR="00AC3956" w:rsidRPr="00421AA4">
        <w:rPr>
          <w:color w:val="000000" w:themeColor="text1"/>
          <w:highlight w:val="yellow"/>
          <w:lang w:val="ka-GE"/>
        </w:rPr>
        <w:t xml:space="preserve">პროექტის განხორციელების </w:t>
      </w:r>
      <w:r w:rsidRPr="00421AA4">
        <w:rPr>
          <w:color w:val="000000" w:themeColor="text1"/>
          <w:highlight w:val="yellow"/>
          <w:lang w:val="ka-GE"/>
        </w:rPr>
        <w:t xml:space="preserve">შედეგად, მდინარე რიონის დელტაში </w:t>
      </w:r>
      <w:r w:rsidRPr="00421AA4">
        <w:rPr>
          <w:color w:val="000000" w:themeColor="text1"/>
          <w:highlight w:val="yellow"/>
          <w:lang w:val="ka-GE"/>
        </w:rPr>
        <w:lastRenderedPageBreak/>
        <w:t>აკუმულირებული ნატანის რაოდენობა</w:t>
      </w:r>
      <w:r w:rsidR="00AC3956" w:rsidRPr="00421AA4">
        <w:rPr>
          <w:color w:val="000000" w:themeColor="text1"/>
          <w:highlight w:val="yellow"/>
          <w:lang w:val="ka-GE"/>
        </w:rPr>
        <w:t xml:space="preserve"> შესაძლებელი</w:t>
      </w:r>
      <w:r w:rsidR="006325DC" w:rsidRPr="00421AA4">
        <w:rPr>
          <w:color w:val="000000" w:themeColor="text1"/>
          <w:highlight w:val="yellow"/>
          <w:lang w:val="ka-GE"/>
        </w:rPr>
        <w:t>ა</w:t>
      </w:r>
      <w:r w:rsidRPr="00421AA4">
        <w:rPr>
          <w:color w:val="000000" w:themeColor="text1"/>
          <w:highlight w:val="yellow"/>
          <w:lang w:val="ka-GE"/>
        </w:rPr>
        <w:t xml:space="preserve"> </w:t>
      </w:r>
      <w:proofErr w:type="spellStart"/>
      <w:r w:rsidRPr="00421AA4">
        <w:rPr>
          <w:color w:val="000000" w:themeColor="text1"/>
          <w:highlight w:val="yellow"/>
          <w:lang w:val="ka-GE"/>
        </w:rPr>
        <w:t>გაიზრდ</w:t>
      </w:r>
      <w:r w:rsidR="006325DC" w:rsidRPr="00421AA4">
        <w:rPr>
          <w:color w:val="000000" w:themeColor="text1"/>
          <w:highlight w:val="yellow"/>
          <w:lang w:val="ka-GE"/>
        </w:rPr>
        <w:t>ოს</w:t>
      </w:r>
      <w:proofErr w:type="spellEnd"/>
      <w:r w:rsidRPr="00421AA4">
        <w:rPr>
          <w:color w:val="000000" w:themeColor="text1"/>
          <w:highlight w:val="yellow"/>
          <w:lang w:val="ka-GE"/>
        </w:rPr>
        <w:t xml:space="preserve"> 50% -ით, რაც </w:t>
      </w:r>
      <w:r w:rsidR="00421AA4" w:rsidRPr="00421AA4">
        <w:rPr>
          <w:color w:val="000000" w:themeColor="text1"/>
          <w:highlight w:val="yellow"/>
          <w:lang w:val="ka-GE"/>
        </w:rPr>
        <w:t xml:space="preserve">შესაბამისად გაზრდის </w:t>
      </w:r>
      <w:r w:rsidR="006325DC" w:rsidRPr="00421AA4">
        <w:rPr>
          <w:color w:val="000000" w:themeColor="text1"/>
          <w:highlight w:val="yellow"/>
          <w:lang w:val="ka-GE"/>
        </w:rPr>
        <w:t xml:space="preserve">მდინარე რიონის </w:t>
      </w:r>
      <w:r w:rsidRPr="00421AA4">
        <w:rPr>
          <w:color w:val="000000" w:themeColor="text1"/>
          <w:highlight w:val="yellow"/>
          <w:lang w:val="ka-GE"/>
        </w:rPr>
        <w:t xml:space="preserve">დელტის ზრდის </w:t>
      </w:r>
      <w:r w:rsidR="00421AA4" w:rsidRPr="00421AA4">
        <w:rPr>
          <w:color w:val="000000" w:themeColor="text1"/>
          <w:highlight w:val="yellow"/>
          <w:lang w:val="ka-GE"/>
        </w:rPr>
        <w:t>სიჩქარეს</w:t>
      </w:r>
      <w:r w:rsidRPr="00421AA4">
        <w:rPr>
          <w:color w:val="000000" w:themeColor="text1"/>
          <w:highlight w:val="yellow"/>
          <w:lang w:val="ka-GE"/>
        </w:rPr>
        <w:t>.</w:t>
      </w:r>
      <w:r w:rsidRPr="00421AA4">
        <w:rPr>
          <w:color w:val="000000" w:themeColor="text1"/>
          <w:lang w:val="ka-GE"/>
        </w:rPr>
        <w:t xml:space="preserve"> </w:t>
      </w:r>
    </w:p>
    <w:p w14:paraId="4A35C89C" w14:textId="5441C863" w:rsidR="00FE6074" w:rsidRPr="00AB5101" w:rsidRDefault="00FE6074" w:rsidP="00FE6074">
      <w:pPr>
        <w:pStyle w:val="ListParagraph"/>
        <w:widowControl/>
        <w:numPr>
          <w:ilvl w:val="0"/>
          <w:numId w:val="17"/>
        </w:numPr>
        <w:autoSpaceDE/>
        <w:autoSpaceDN/>
        <w:contextualSpacing/>
        <w:jc w:val="both"/>
        <w:rPr>
          <w:lang w:val="ka-GE"/>
        </w:rPr>
      </w:pPr>
      <w:r w:rsidRPr="00AB5101">
        <w:rPr>
          <w:color w:val="000000" w:themeColor="text1"/>
          <w:lang w:val="ka-GE"/>
        </w:rPr>
        <w:t xml:space="preserve">იმ შემთხვევაში, თუ დაიწყო </w:t>
      </w:r>
      <w:proofErr w:type="spellStart"/>
      <w:r w:rsidRPr="00AB5101">
        <w:rPr>
          <w:color w:val="000000" w:themeColor="text1"/>
          <w:lang w:val="ka-GE"/>
        </w:rPr>
        <w:t>ნამახვანის</w:t>
      </w:r>
      <w:proofErr w:type="spellEnd"/>
      <w:r w:rsidRPr="00AB5101">
        <w:rPr>
          <w:color w:val="000000" w:themeColor="text1"/>
          <w:lang w:val="ka-GE"/>
        </w:rPr>
        <w:t xml:space="preserve"> კასკადის ექსპლუატაცია (მშენებლობის ნებართვა გაცემულია და მშენებლობა დაწყებულია), მდინარე რიონში შემოსული ნატანის რაოდენობა, რომელიც დღეის მდგომარეობით შეადგენს 4.9 </w:t>
      </w:r>
      <w:r w:rsidRPr="00AB5101">
        <w:rPr>
          <w:color w:val="000000" w:themeColor="text1"/>
        </w:rPr>
        <w:t>მლნ.</w:t>
      </w:r>
      <w:r w:rsidRPr="00AB5101">
        <w:rPr>
          <w:color w:val="000000" w:themeColor="text1"/>
          <w:lang w:val="ka-GE"/>
        </w:rPr>
        <w:t xml:space="preserve"> </w:t>
      </w:r>
      <w:r w:rsidRPr="00AB5101">
        <w:rPr>
          <w:color w:val="000000" w:themeColor="text1"/>
        </w:rPr>
        <w:t>მ</w:t>
      </w:r>
      <w:r w:rsidRPr="00AB5101">
        <w:rPr>
          <w:color w:val="000000" w:themeColor="text1"/>
          <w:vertAlign w:val="superscript"/>
        </w:rPr>
        <w:t>3</w:t>
      </w:r>
      <w:r w:rsidRPr="00AB5101">
        <w:rPr>
          <w:color w:val="000000" w:themeColor="text1"/>
          <w:lang w:val="ka-GE"/>
        </w:rPr>
        <w:t>, შემცირდება 70%-ით</w:t>
      </w:r>
      <w:r w:rsidRPr="00AB5101">
        <w:rPr>
          <w:color w:val="000000" w:themeColor="text1"/>
        </w:rPr>
        <w:t xml:space="preserve"> (</w:t>
      </w:r>
      <w:r w:rsidRPr="00AB5101">
        <w:rPr>
          <w:color w:val="000000" w:themeColor="text1"/>
          <w:lang w:val="ka-GE"/>
        </w:rPr>
        <w:t xml:space="preserve">რაც შეადგენს 3.4 </w:t>
      </w:r>
      <w:r w:rsidRPr="00AB5101">
        <w:rPr>
          <w:color w:val="000000" w:themeColor="text1"/>
        </w:rPr>
        <w:t>მლნ.</w:t>
      </w:r>
      <w:r w:rsidRPr="00AB5101">
        <w:rPr>
          <w:color w:val="000000" w:themeColor="text1"/>
          <w:lang w:val="ka-GE"/>
        </w:rPr>
        <w:t xml:space="preserve"> </w:t>
      </w:r>
      <w:r w:rsidRPr="00AB5101">
        <w:rPr>
          <w:color w:val="000000" w:themeColor="text1"/>
        </w:rPr>
        <w:t>მ</w:t>
      </w:r>
      <w:r w:rsidRPr="00AB5101">
        <w:rPr>
          <w:color w:val="000000" w:themeColor="text1"/>
          <w:vertAlign w:val="superscript"/>
        </w:rPr>
        <w:t>3</w:t>
      </w:r>
      <w:r w:rsidRPr="00AB5101">
        <w:rPr>
          <w:color w:val="000000" w:themeColor="text1"/>
        </w:rPr>
        <w:t>)</w:t>
      </w:r>
      <w:r w:rsidRPr="00AB5101">
        <w:rPr>
          <w:color w:val="000000" w:themeColor="text1"/>
          <w:lang w:val="ka-GE"/>
        </w:rPr>
        <w:t xml:space="preserve"> და გახდება 1.5 </w:t>
      </w:r>
      <w:r w:rsidRPr="00AB5101">
        <w:rPr>
          <w:color w:val="000000" w:themeColor="text1"/>
        </w:rPr>
        <w:t>მლნ.</w:t>
      </w:r>
      <w:r w:rsidRPr="00AB5101">
        <w:rPr>
          <w:color w:val="000000" w:themeColor="text1"/>
          <w:lang w:val="ka-GE"/>
        </w:rPr>
        <w:t xml:space="preserve"> </w:t>
      </w:r>
      <w:r w:rsidRPr="00AB5101">
        <w:rPr>
          <w:color w:val="000000" w:themeColor="text1"/>
        </w:rPr>
        <w:t>მ</w:t>
      </w:r>
      <w:r w:rsidRPr="00AB5101">
        <w:rPr>
          <w:color w:val="000000" w:themeColor="text1"/>
          <w:vertAlign w:val="superscript"/>
        </w:rPr>
        <w:t>3</w:t>
      </w:r>
      <w:r w:rsidRPr="00AB5101">
        <w:rPr>
          <w:color w:val="000000" w:themeColor="text1"/>
          <w:lang w:val="ka-GE"/>
        </w:rPr>
        <w:t xml:space="preserve">. შესაბამისად, შემცირდება </w:t>
      </w:r>
      <w:r w:rsidRPr="00AB5101">
        <w:rPr>
          <w:color w:val="000000" w:themeColor="text1"/>
        </w:rPr>
        <w:t>რიონის შესართავთან (საქოჩაკიძის სადგური)  მყარი</w:t>
      </w:r>
      <w:r w:rsidRPr="00AB5101">
        <w:rPr>
          <w:color w:val="000000" w:themeColor="text1"/>
          <w:lang w:val="ka-GE"/>
        </w:rPr>
        <w:t xml:space="preserve"> ნატანის</w:t>
      </w:r>
      <w:r w:rsidRPr="00AB5101">
        <w:rPr>
          <w:color w:val="000000" w:themeColor="text1"/>
        </w:rPr>
        <w:t xml:space="preserve"> ხარჯი</w:t>
      </w:r>
      <w:r w:rsidRPr="00AB5101">
        <w:rPr>
          <w:color w:val="000000" w:themeColor="text1"/>
          <w:lang w:val="ka-GE"/>
        </w:rPr>
        <w:t xml:space="preserve">ც, რომელიც დღეის მდგომარეობით შეადგენს </w:t>
      </w:r>
      <w:r w:rsidRPr="00AB5101">
        <w:rPr>
          <w:color w:val="000000" w:themeColor="text1"/>
        </w:rPr>
        <w:t>6.9 მლნ.</w:t>
      </w:r>
      <w:r w:rsidRPr="00AB5101">
        <w:rPr>
          <w:color w:val="000000" w:themeColor="text1"/>
          <w:lang w:val="ka-GE"/>
        </w:rPr>
        <w:t>მ</w:t>
      </w:r>
      <w:r w:rsidRPr="00AB5101">
        <w:rPr>
          <w:color w:val="000000" w:themeColor="text1"/>
          <w:vertAlign w:val="superscript"/>
          <w:lang w:val="ka-GE"/>
        </w:rPr>
        <w:t>3</w:t>
      </w:r>
      <w:r w:rsidRPr="00AB5101">
        <w:rPr>
          <w:color w:val="000000" w:themeColor="text1"/>
        </w:rPr>
        <w:t>-</w:t>
      </w:r>
      <w:r w:rsidRPr="00AB5101">
        <w:rPr>
          <w:color w:val="000000" w:themeColor="text1"/>
          <w:lang w:val="ka-GE"/>
        </w:rPr>
        <w:t xml:space="preserve">ს და </w:t>
      </w:r>
      <w:proofErr w:type="spellStart"/>
      <w:r w:rsidRPr="00AB5101">
        <w:rPr>
          <w:color w:val="000000" w:themeColor="text1"/>
          <w:lang w:val="ka-GE"/>
        </w:rPr>
        <w:t>ნამახვანის</w:t>
      </w:r>
      <w:proofErr w:type="spellEnd"/>
      <w:r w:rsidRPr="00AB5101">
        <w:rPr>
          <w:color w:val="000000" w:themeColor="text1"/>
          <w:lang w:val="ka-GE"/>
        </w:rPr>
        <w:t xml:space="preserve"> კასკადის ექსპლუატაციის შემდეგ გახდება 3.5 </w:t>
      </w:r>
      <w:r w:rsidRPr="00AB5101">
        <w:rPr>
          <w:color w:val="000000" w:themeColor="text1"/>
        </w:rPr>
        <w:t xml:space="preserve"> მლნ.</w:t>
      </w:r>
      <w:r w:rsidRPr="00AB5101">
        <w:rPr>
          <w:color w:val="000000" w:themeColor="text1"/>
          <w:lang w:val="ka-GE"/>
        </w:rPr>
        <w:t>მ</w:t>
      </w:r>
      <w:r w:rsidRPr="00AB5101">
        <w:rPr>
          <w:color w:val="000000" w:themeColor="text1"/>
          <w:vertAlign w:val="superscript"/>
          <w:lang w:val="ka-GE"/>
        </w:rPr>
        <w:t>3</w:t>
      </w:r>
      <w:r w:rsidRPr="00AB5101">
        <w:rPr>
          <w:color w:val="000000" w:themeColor="text1"/>
          <w:lang w:val="ka-GE"/>
        </w:rPr>
        <w:t xml:space="preserve">. შედეგად, მდინარე რიონის დელტაში დაილექება მხოლოდ 1.75 </w:t>
      </w:r>
      <w:r w:rsidRPr="00AB5101">
        <w:rPr>
          <w:color w:val="000000" w:themeColor="text1"/>
        </w:rPr>
        <w:t xml:space="preserve">მლნ </w:t>
      </w:r>
      <w:r w:rsidRPr="00AB5101">
        <w:rPr>
          <w:color w:val="000000" w:themeColor="text1"/>
          <w:lang w:val="ka-GE"/>
        </w:rPr>
        <w:t>მ</w:t>
      </w:r>
      <w:r w:rsidRPr="00AB5101">
        <w:rPr>
          <w:color w:val="000000" w:themeColor="text1"/>
          <w:vertAlign w:val="superscript"/>
          <w:lang w:val="ka-GE"/>
        </w:rPr>
        <w:t xml:space="preserve">3 </w:t>
      </w:r>
      <w:r w:rsidRPr="00AB5101">
        <w:rPr>
          <w:color w:val="000000" w:themeColor="text1"/>
          <w:lang w:val="ka-GE"/>
        </w:rPr>
        <w:t xml:space="preserve">(აღნიშნული რაოდენობა გამოთვლილია მდინარე რიონის სამხრეთ შენაკადიდან შესული და </w:t>
      </w:r>
      <w:proofErr w:type="spellStart"/>
      <w:r w:rsidRPr="00AB5101">
        <w:rPr>
          <w:color w:val="000000" w:themeColor="text1"/>
          <w:lang w:val="ka-GE"/>
        </w:rPr>
        <w:t>დელტასთან</w:t>
      </w:r>
      <w:proofErr w:type="spellEnd"/>
      <w:r w:rsidRPr="00AB5101">
        <w:rPr>
          <w:color w:val="000000" w:themeColor="text1"/>
          <w:lang w:val="ka-GE"/>
        </w:rPr>
        <w:t xml:space="preserve"> დალექილი ნატანის რაოდენობების შეკრებით, </w:t>
      </w:r>
      <w:proofErr w:type="spellStart"/>
      <w:r w:rsidRPr="00AB5101">
        <w:rPr>
          <w:color w:val="000000" w:themeColor="text1"/>
          <w:lang w:val="ka-GE"/>
        </w:rPr>
        <w:t>ნამახვანის</w:t>
      </w:r>
      <w:proofErr w:type="spellEnd"/>
      <w:r w:rsidRPr="00AB5101">
        <w:rPr>
          <w:color w:val="000000" w:themeColor="text1"/>
          <w:lang w:val="ka-GE"/>
        </w:rPr>
        <w:t xml:space="preserve"> ჰესის ექსპლუატაციაში გაშვების შემდეგ), ზუსტად იმდენი, რამდენიც ილექება დღეის მდგომარეობით. შესაბამისად, </w:t>
      </w:r>
      <w:proofErr w:type="spellStart"/>
      <w:r w:rsidRPr="00AB5101">
        <w:rPr>
          <w:color w:val="000000" w:themeColor="text1"/>
          <w:lang w:val="ka-GE"/>
        </w:rPr>
        <w:t>ნამახვანის</w:t>
      </w:r>
      <w:proofErr w:type="spellEnd"/>
      <w:r w:rsidRPr="00AB5101">
        <w:rPr>
          <w:color w:val="000000" w:themeColor="text1"/>
          <w:lang w:val="ka-GE"/>
        </w:rPr>
        <w:t xml:space="preserve"> კასკადის ექსპლუატაციის შემთხვევაში, ახალი პორტის მშენებლობა არ გამოიწვევს ცვლილებებს მდინარე რიონის დელტის არსებულ დინამიკაში</w:t>
      </w:r>
      <w:r w:rsidR="007138C4">
        <w:rPr>
          <w:color w:val="000000" w:themeColor="text1"/>
          <w:lang w:val="ka-GE"/>
        </w:rPr>
        <w:t>, პირიქით დაიცავს ტერიტორიას მოსალოდნელი ეროზიისაგან.</w:t>
      </w:r>
    </w:p>
    <w:p w14:paraId="47193B40" w14:textId="54613B24" w:rsidR="00FE6074" w:rsidRPr="00EE2BD9" w:rsidRDefault="00FE6074" w:rsidP="00FE6074">
      <w:pPr>
        <w:jc w:val="both"/>
        <w:rPr>
          <w:color w:val="000000" w:themeColor="text1"/>
          <w:lang w:val="en-US"/>
        </w:rPr>
      </w:pPr>
    </w:p>
    <w:p w14:paraId="3A53CA12" w14:textId="37EC6977" w:rsidR="00FE6074" w:rsidRDefault="00AC3956" w:rsidP="00FE6074">
      <w:pPr>
        <w:jc w:val="both"/>
        <w:rPr>
          <w:color w:val="000000" w:themeColor="text1"/>
          <w:lang w:val="ka-GE"/>
        </w:rPr>
      </w:pPr>
      <w:r>
        <w:rPr>
          <w:color w:val="000000" w:themeColor="text1"/>
          <w:lang w:val="ka-GE"/>
        </w:rPr>
        <w:t>როგორც აღ</w:t>
      </w:r>
      <w:r w:rsidR="00A071BB">
        <w:rPr>
          <w:color w:val="000000" w:themeColor="text1"/>
          <w:lang w:val="ka-GE"/>
        </w:rPr>
        <w:t>ვ</w:t>
      </w:r>
      <w:r>
        <w:rPr>
          <w:color w:val="000000" w:themeColor="text1"/>
          <w:lang w:val="ka-GE"/>
        </w:rPr>
        <w:t>ნიშნეთ</w:t>
      </w:r>
      <w:r w:rsidR="00A071BB">
        <w:rPr>
          <w:color w:val="000000" w:themeColor="text1"/>
          <w:lang w:val="ka-GE"/>
        </w:rPr>
        <w:t>,</w:t>
      </w:r>
      <w:r>
        <w:rPr>
          <w:color w:val="000000" w:themeColor="text1"/>
          <w:lang w:val="ka-GE"/>
        </w:rPr>
        <w:t xml:space="preserve"> </w:t>
      </w:r>
      <w:r w:rsidR="007224B3">
        <w:rPr>
          <w:color w:val="000000" w:themeColor="text1"/>
          <w:lang w:val="ka-GE"/>
        </w:rPr>
        <w:t xml:space="preserve">იმისათვის </w:t>
      </w:r>
      <w:r w:rsidR="00A071BB">
        <w:rPr>
          <w:color w:val="000000" w:themeColor="text1"/>
          <w:lang w:val="ka-GE"/>
        </w:rPr>
        <w:t xml:space="preserve">რომ </w:t>
      </w:r>
      <w:r w:rsidR="007224B3">
        <w:rPr>
          <w:color w:val="000000" w:themeColor="text1"/>
          <w:lang w:val="ka-GE"/>
        </w:rPr>
        <w:t>დაგვეზ</w:t>
      </w:r>
      <w:r w:rsidR="00B94CC0">
        <w:rPr>
          <w:color w:val="000000" w:themeColor="text1"/>
          <w:lang w:val="ka-GE"/>
        </w:rPr>
        <w:t>უ</w:t>
      </w:r>
      <w:r w:rsidR="007224B3">
        <w:rPr>
          <w:color w:val="000000" w:themeColor="text1"/>
          <w:lang w:val="ka-GE"/>
        </w:rPr>
        <w:t>სტებინა მდინარე რიონის მიერ შემოტანილი ნატანის გავრცელების შესაძლო ალტერნატივები</w:t>
      </w:r>
      <w:r w:rsidR="00A071BB">
        <w:rPr>
          <w:color w:val="000000" w:themeColor="text1"/>
          <w:lang w:val="ka-GE"/>
        </w:rPr>
        <w:t>,</w:t>
      </w:r>
      <w:r w:rsidR="007224B3">
        <w:rPr>
          <w:color w:val="000000" w:themeColor="text1"/>
          <w:lang w:val="ka-GE"/>
        </w:rPr>
        <w:t xml:space="preserve"> </w:t>
      </w:r>
      <w:r w:rsidR="00E46291">
        <w:rPr>
          <w:color w:val="000000" w:themeColor="text1"/>
          <w:lang w:val="ka-GE"/>
        </w:rPr>
        <w:t xml:space="preserve">პროექტის ფარგლებში განხორციელდა შესაბამისი </w:t>
      </w:r>
      <w:r w:rsidR="003B29A0">
        <w:rPr>
          <w:color w:val="000000" w:themeColor="text1"/>
          <w:lang w:val="ka-GE"/>
        </w:rPr>
        <w:t>მოდ</w:t>
      </w:r>
      <w:r w:rsidR="00E46291">
        <w:rPr>
          <w:color w:val="000000" w:themeColor="text1"/>
          <w:lang w:val="ka-GE"/>
        </w:rPr>
        <w:t>ელირება</w:t>
      </w:r>
      <w:r w:rsidR="00E46291" w:rsidRPr="00B94CC0">
        <w:rPr>
          <w:color w:val="000000" w:themeColor="text1"/>
          <w:lang w:val="ka-GE"/>
        </w:rPr>
        <w:t xml:space="preserve">, </w:t>
      </w:r>
      <w:r w:rsidR="00E46291">
        <w:rPr>
          <w:color w:val="000000" w:themeColor="text1"/>
          <w:lang w:val="ka-GE"/>
        </w:rPr>
        <w:t xml:space="preserve">რისთვისაც გამოყენებული იქნა </w:t>
      </w:r>
      <w:proofErr w:type="spellStart"/>
      <w:r w:rsidR="003B29A0">
        <w:rPr>
          <w:color w:val="000000" w:themeColor="text1"/>
          <w:lang w:val="ka-GE"/>
        </w:rPr>
        <w:t>ე.წ</w:t>
      </w:r>
      <w:proofErr w:type="spellEnd"/>
      <w:r w:rsidR="003B29A0">
        <w:rPr>
          <w:color w:val="000000" w:themeColor="text1"/>
          <w:lang w:val="ka-GE"/>
        </w:rPr>
        <w:t xml:space="preserve"> </w:t>
      </w:r>
      <w:r w:rsidR="00E46291">
        <w:rPr>
          <w:color w:val="000000" w:themeColor="text1"/>
          <w:lang w:val="ka-GE"/>
        </w:rPr>
        <w:t xml:space="preserve"> „სანაპირო ზოლის მოდელირების სისტემა“</w:t>
      </w:r>
      <w:r w:rsidR="003B29A0">
        <w:rPr>
          <w:color w:val="000000" w:themeColor="text1"/>
          <w:lang w:val="ka-GE"/>
        </w:rPr>
        <w:t xml:space="preserve">-ს </w:t>
      </w:r>
      <w:r w:rsidR="00E46291">
        <w:rPr>
          <w:color w:val="000000" w:themeColor="text1"/>
          <w:lang w:val="ka-GE"/>
        </w:rPr>
        <w:t xml:space="preserve"> (</w:t>
      </w:r>
      <w:proofErr w:type="spellStart"/>
      <w:r w:rsidR="00E46291" w:rsidRPr="00B94CC0">
        <w:rPr>
          <w:rFonts w:eastAsiaTheme="minorHAnsi" w:cs="Times New Roman"/>
          <w:lang w:val="ka-GE" w:eastAsia="en-US" w:bidi="ar-SA"/>
        </w:rPr>
        <w:t>coastal</w:t>
      </w:r>
      <w:proofErr w:type="spellEnd"/>
      <w:r w:rsidR="00E46291" w:rsidRPr="00B94CC0">
        <w:rPr>
          <w:rFonts w:eastAsiaTheme="minorHAnsi" w:cs="Times New Roman"/>
          <w:lang w:val="ka-GE" w:eastAsia="en-US" w:bidi="ar-SA"/>
        </w:rPr>
        <w:t xml:space="preserve"> </w:t>
      </w:r>
      <w:proofErr w:type="spellStart"/>
      <w:r w:rsidR="00E46291" w:rsidRPr="00B94CC0">
        <w:rPr>
          <w:rFonts w:eastAsiaTheme="minorHAnsi" w:cs="Times New Roman"/>
          <w:lang w:val="ka-GE" w:eastAsia="en-US" w:bidi="ar-SA"/>
        </w:rPr>
        <w:t>modeling</w:t>
      </w:r>
      <w:proofErr w:type="spellEnd"/>
      <w:r w:rsidR="00E46291" w:rsidRPr="00B94CC0">
        <w:rPr>
          <w:rFonts w:eastAsiaTheme="minorHAnsi" w:cs="Times New Roman"/>
          <w:lang w:val="ka-GE" w:eastAsia="en-US" w:bidi="ar-SA"/>
        </w:rPr>
        <w:t xml:space="preserve"> </w:t>
      </w:r>
      <w:proofErr w:type="spellStart"/>
      <w:r w:rsidR="00E46291" w:rsidRPr="00B94CC0">
        <w:rPr>
          <w:rFonts w:eastAsiaTheme="minorHAnsi" w:cs="Times New Roman"/>
          <w:lang w:val="ka-GE" w:eastAsia="en-US" w:bidi="ar-SA"/>
        </w:rPr>
        <w:t>system</w:t>
      </w:r>
      <w:proofErr w:type="spellEnd"/>
      <w:r w:rsidR="00E46291" w:rsidRPr="00B94CC0">
        <w:rPr>
          <w:color w:val="000000" w:themeColor="text1"/>
          <w:lang w:val="ka-GE"/>
        </w:rPr>
        <w:t xml:space="preserve"> SMC</w:t>
      </w:r>
      <w:r w:rsidR="00E46291">
        <w:rPr>
          <w:color w:val="000000" w:themeColor="text1"/>
          <w:lang w:val="ka-GE"/>
        </w:rPr>
        <w:t>)</w:t>
      </w:r>
      <w:r w:rsidR="003B29A0">
        <w:rPr>
          <w:color w:val="000000" w:themeColor="text1"/>
          <w:lang w:val="ka-GE"/>
        </w:rPr>
        <w:t xml:space="preserve"> პროგრამა.</w:t>
      </w:r>
      <w:r>
        <w:rPr>
          <w:color w:val="000000" w:themeColor="text1"/>
          <w:lang w:val="ka-GE"/>
        </w:rPr>
        <w:t xml:space="preserve"> შედეგები იხილეთ სურათებ</w:t>
      </w:r>
      <w:r w:rsidR="00A071BB">
        <w:rPr>
          <w:color w:val="000000" w:themeColor="text1"/>
          <w:lang w:val="ka-GE"/>
        </w:rPr>
        <w:t>ზე</w:t>
      </w:r>
      <w:r>
        <w:rPr>
          <w:color w:val="000000" w:themeColor="text1"/>
          <w:lang w:val="ka-GE"/>
        </w:rPr>
        <w:t xml:space="preserve"> </w:t>
      </w:r>
      <w:r w:rsidR="00B94CC0">
        <w:rPr>
          <w:color w:val="000000" w:themeColor="text1"/>
          <w:lang w:val="ka-GE"/>
        </w:rPr>
        <w:t xml:space="preserve"> </w:t>
      </w:r>
      <w:r>
        <w:rPr>
          <w:color w:val="000000" w:themeColor="text1"/>
          <w:lang w:val="ka-GE"/>
        </w:rPr>
        <w:t>7-10.</w:t>
      </w:r>
    </w:p>
    <w:p w14:paraId="3B88CD10" w14:textId="0A2FA1BA" w:rsidR="00AC3956" w:rsidRDefault="00AC3956" w:rsidP="00FE6074">
      <w:pPr>
        <w:jc w:val="both"/>
      </w:pPr>
    </w:p>
    <w:p w14:paraId="605C17E9" w14:textId="7B312A3C" w:rsidR="00AC3956" w:rsidRPr="00820B9B" w:rsidRDefault="00820B9B" w:rsidP="00FE6074">
      <w:pPr>
        <w:jc w:val="both"/>
        <w:rPr>
          <w:lang w:val="ka-GE"/>
        </w:rPr>
      </w:pPr>
      <w:r>
        <w:rPr>
          <w:lang w:val="ka-GE"/>
        </w:rPr>
        <w:t xml:space="preserve">როგორც </w:t>
      </w:r>
      <w:r w:rsidR="007726CB">
        <w:rPr>
          <w:lang w:val="ka-GE"/>
        </w:rPr>
        <w:t>ჩ</w:t>
      </w:r>
      <w:r>
        <w:rPr>
          <w:lang w:val="ka-GE"/>
        </w:rPr>
        <w:t>ატარებული მოდელირების შედეგ</w:t>
      </w:r>
      <w:r w:rsidR="00A071BB">
        <w:rPr>
          <w:lang w:val="ka-GE"/>
        </w:rPr>
        <w:t>ი</w:t>
      </w:r>
      <w:r>
        <w:rPr>
          <w:lang w:val="ka-GE"/>
        </w:rPr>
        <w:t>დან ჩანს</w:t>
      </w:r>
      <w:r w:rsidR="00A071BB">
        <w:rPr>
          <w:lang w:val="ka-GE"/>
        </w:rPr>
        <w:t>,</w:t>
      </w:r>
      <w:r>
        <w:rPr>
          <w:lang w:val="ka-GE"/>
        </w:rPr>
        <w:t xml:space="preserve"> ნებისმიერი მიმართულების  ტალღების არსებობის შემთხვევაში რიონის დელტაში დალექილი ნატანის მაჩვენებელი მეტია</w:t>
      </w:r>
      <w:r w:rsidR="00A071BB">
        <w:rPr>
          <w:lang w:val="ka-GE"/>
        </w:rPr>
        <w:t>,</w:t>
      </w:r>
      <w:r>
        <w:rPr>
          <w:lang w:val="ka-GE"/>
        </w:rPr>
        <w:t xml:space="preserve"> ვიდრე </w:t>
      </w:r>
      <w:r w:rsidR="004A36A9">
        <w:rPr>
          <w:lang w:val="ka-GE"/>
        </w:rPr>
        <w:t xml:space="preserve">სანაპირო ზოლის მიმდებარე </w:t>
      </w:r>
      <w:proofErr w:type="spellStart"/>
      <w:r w:rsidR="004A36A9">
        <w:rPr>
          <w:lang w:val="ka-GE"/>
        </w:rPr>
        <w:t>ფერდების</w:t>
      </w:r>
      <w:proofErr w:type="spellEnd"/>
      <w:r w:rsidR="004A36A9">
        <w:rPr>
          <w:lang w:val="ka-GE"/>
        </w:rPr>
        <w:t xml:space="preserve"> </w:t>
      </w:r>
      <w:r>
        <w:rPr>
          <w:lang w:val="ka-GE"/>
        </w:rPr>
        <w:t>ეროზიის მაჩვენებელი. ნატანის ძირითადი მასა დაგროვდება მდინარე რიონის დელტის დასავლეთ და სამხრეთ ნაწილებში, ასევე ნატანის კონცენტრირება მოსალოდნელია მოლოს ჩრდილოეთი</w:t>
      </w:r>
      <w:r w:rsidR="004A36A9">
        <w:rPr>
          <w:lang w:val="ka-GE"/>
        </w:rPr>
        <w:t>თ</w:t>
      </w:r>
      <w:r>
        <w:rPr>
          <w:lang w:val="ka-GE"/>
        </w:rPr>
        <w:t xml:space="preserve">, მოლოს </w:t>
      </w:r>
      <w:proofErr w:type="spellStart"/>
      <w:r>
        <w:rPr>
          <w:lang w:val="ka-GE"/>
        </w:rPr>
        <w:t>მიმდებარედ</w:t>
      </w:r>
      <w:proofErr w:type="spellEnd"/>
      <w:r>
        <w:rPr>
          <w:lang w:val="ka-GE"/>
        </w:rPr>
        <w:t>.</w:t>
      </w:r>
    </w:p>
    <w:p w14:paraId="18D17AD0" w14:textId="77777777" w:rsidR="00FE6074" w:rsidRPr="00AB5101" w:rsidRDefault="00FE6074" w:rsidP="00FE6074">
      <w:pPr>
        <w:jc w:val="both"/>
        <w:rPr>
          <w:color w:val="000000" w:themeColor="text1"/>
          <w:lang w:val="ka-GE"/>
        </w:rPr>
      </w:pPr>
    </w:p>
    <w:p w14:paraId="2E02DA8C" w14:textId="7BCAE7BF" w:rsidR="00FE6074" w:rsidRDefault="00FE6074" w:rsidP="00FE6074">
      <w:pPr>
        <w:jc w:val="both"/>
        <w:rPr>
          <w:color w:val="000000" w:themeColor="text1"/>
          <w:lang w:val="ka-GE"/>
        </w:rPr>
      </w:pPr>
      <w:r w:rsidRPr="00421AA4">
        <w:rPr>
          <w:color w:val="000000" w:themeColor="text1"/>
          <w:lang w:val="ka-GE"/>
        </w:rPr>
        <w:t>იმ შემთხვევაში</w:t>
      </w:r>
      <w:r w:rsidR="00A071BB" w:rsidRPr="00421AA4">
        <w:rPr>
          <w:color w:val="000000" w:themeColor="text1"/>
          <w:lang w:val="ka-GE"/>
        </w:rPr>
        <w:t>,</w:t>
      </w:r>
      <w:r w:rsidR="00820B9B" w:rsidRPr="00421AA4">
        <w:rPr>
          <w:color w:val="000000" w:themeColor="text1"/>
          <w:lang w:val="ka-GE"/>
        </w:rPr>
        <w:t xml:space="preserve"> თუ აღნიშნული პროცესი წლობით გაგრძელდა</w:t>
      </w:r>
      <w:r w:rsidR="00A071BB" w:rsidRPr="00421AA4">
        <w:rPr>
          <w:color w:val="000000" w:themeColor="text1"/>
          <w:lang w:val="ka-GE"/>
        </w:rPr>
        <w:t>,</w:t>
      </w:r>
      <w:r w:rsidR="00820B9B" w:rsidRPr="00421AA4">
        <w:rPr>
          <w:color w:val="000000" w:themeColor="text1"/>
          <w:lang w:val="ka-GE"/>
        </w:rPr>
        <w:t xml:space="preserve"> მოსალოდნელია მდინარე რიონის დელტის სამხრეთი ტოტი </w:t>
      </w:r>
      <w:r w:rsidR="004A36A9" w:rsidRPr="00421AA4">
        <w:rPr>
          <w:color w:val="000000" w:themeColor="text1"/>
          <w:lang w:val="ka-GE"/>
        </w:rPr>
        <w:t>შეივსოს</w:t>
      </w:r>
      <w:r w:rsidR="00820B9B" w:rsidRPr="00421AA4">
        <w:rPr>
          <w:color w:val="000000" w:themeColor="text1"/>
          <w:lang w:val="ka-GE"/>
        </w:rPr>
        <w:t xml:space="preserve"> ნატანით და</w:t>
      </w:r>
      <w:r w:rsidR="004A36A9" w:rsidRPr="00421AA4">
        <w:rPr>
          <w:color w:val="000000" w:themeColor="text1"/>
          <w:lang w:val="ka-GE"/>
        </w:rPr>
        <w:t xml:space="preserve"> დრო</w:t>
      </w:r>
      <w:r w:rsidR="007138C4" w:rsidRPr="00421AA4">
        <w:rPr>
          <w:color w:val="000000" w:themeColor="text1"/>
          <w:lang w:val="ka-GE"/>
        </w:rPr>
        <w:t>თ</w:t>
      </w:r>
      <w:r w:rsidR="004A36A9" w:rsidRPr="00421AA4">
        <w:rPr>
          <w:color w:val="000000" w:themeColor="text1"/>
          <w:lang w:val="ka-GE"/>
        </w:rPr>
        <w:t>ა განმავლობაში</w:t>
      </w:r>
      <w:r w:rsidR="0073632A" w:rsidRPr="00421AA4">
        <w:rPr>
          <w:color w:val="000000" w:themeColor="text1"/>
          <w:lang w:val="ka-GE"/>
        </w:rPr>
        <w:t xml:space="preserve"> ჩაიკეტოს, შედეგად</w:t>
      </w:r>
      <w:r w:rsidR="00421AA4" w:rsidRPr="00421AA4">
        <w:rPr>
          <w:color w:val="000000" w:themeColor="text1"/>
          <w:lang w:val="ka-GE"/>
        </w:rPr>
        <w:t xml:space="preserve"> </w:t>
      </w:r>
      <w:r w:rsidR="00820B9B" w:rsidRPr="00421AA4">
        <w:rPr>
          <w:color w:val="000000" w:themeColor="text1"/>
          <w:lang w:val="ka-GE"/>
        </w:rPr>
        <w:t>მდინ</w:t>
      </w:r>
      <w:r w:rsidR="0073632A" w:rsidRPr="00421AA4">
        <w:rPr>
          <w:color w:val="000000" w:themeColor="text1"/>
          <w:lang w:val="ka-GE"/>
        </w:rPr>
        <w:t>არე</w:t>
      </w:r>
      <w:r w:rsidR="00820B9B" w:rsidRPr="00421AA4">
        <w:rPr>
          <w:color w:val="000000" w:themeColor="text1"/>
          <w:lang w:val="ka-GE"/>
        </w:rPr>
        <w:t xml:space="preserve"> რიონ</w:t>
      </w:r>
      <w:r w:rsidR="004A36A9" w:rsidRPr="00421AA4">
        <w:rPr>
          <w:color w:val="000000" w:themeColor="text1"/>
          <w:lang w:val="ka-GE"/>
        </w:rPr>
        <w:t>ის წყალ</w:t>
      </w:r>
      <w:r w:rsidR="00421AA4" w:rsidRPr="00421AA4">
        <w:rPr>
          <w:color w:val="000000" w:themeColor="text1"/>
          <w:lang w:val="ka-GE"/>
        </w:rPr>
        <w:t>ი</w:t>
      </w:r>
      <w:r w:rsidR="00820B9B" w:rsidRPr="00421AA4">
        <w:rPr>
          <w:color w:val="000000" w:themeColor="text1"/>
          <w:lang w:val="ka-GE"/>
        </w:rPr>
        <w:t xml:space="preserve"> მთლიანად</w:t>
      </w:r>
      <w:r w:rsidR="00421AA4" w:rsidRPr="00421AA4">
        <w:rPr>
          <w:color w:val="000000" w:themeColor="text1"/>
          <w:lang w:val="ka-GE"/>
        </w:rPr>
        <w:t xml:space="preserve"> </w:t>
      </w:r>
      <w:r w:rsidR="00820B9B" w:rsidRPr="00421AA4">
        <w:rPr>
          <w:color w:val="000000" w:themeColor="text1"/>
          <w:lang w:val="ka-GE"/>
        </w:rPr>
        <w:t xml:space="preserve">დელტის ჩრდილოეთ </w:t>
      </w:r>
      <w:r w:rsidR="0073632A" w:rsidRPr="00421AA4">
        <w:rPr>
          <w:color w:val="000000" w:themeColor="text1"/>
          <w:lang w:val="ka-GE"/>
        </w:rPr>
        <w:t xml:space="preserve">არსებულ </w:t>
      </w:r>
      <w:r w:rsidR="00820B9B" w:rsidRPr="00421AA4">
        <w:rPr>
          <w:color w:val="000000" w:themeColor="text1"/>
          <w:lang w:val="ka-GE"/>
        </w:rPr>
        <w:t>ტოტში გადაინაცვლ</w:t>
      </w:r>
      <w:r w:rsidR="00421AA4" w:rsidRPr="00421AA4">
        <w:rPr>
          <w:color w:val="000000" w:themeColor="text1"/>
          <w:lang w:val="ka-GE"/>
        </w:rPr>
        <w:t>ებს</w:t>
      </w:r>
      <w:r w:rsidR="00820B9B" w:rsidRPr="00421AA4">
        <w:rPr>
          <w:color w:val="000000" w:themeColor="text1"/>
          <w:lang w:val="ka-GE"/>
        </w:rPr>
        <w:t>.</w:t>
      </w:r>
    </w:p>
    <w:p w14:paraId="4787CAAA" w14:textId="3F76BC6A" w:rsidR="00820B9B" w:rsidRDefault="00820B9B" w:rsidP="00FE6074">
      <w:pPr>
        <w:jc w:val="both"/>
        <w:rPr>
          <w:color w:val="000000" w:themeColor="text1"/>
          <w:lang w:val="ka-GE"/>
        </w:rPr>
      </w:pPr>
    </w:p>
    <w:p w14:paraId="4927147C" w14:textId="073C877C" w:rsidR="00820B9B" w:rsidRPr="00820B9B" w:rsidRDefault="00820B9B" w:rsidP="00FE6074">
      <w:pPr>
        <w:jc w:val="both"/>
        <w:rPr>
          <w:b/>
          <w:color w:val="000000" w:themeColor="text1"/>
          <w:lang w:val="ka-GE"/>
        </w:rPr>
      </w:pPr>
      <w:r w:rsidRPr="00820B9B">
        <w:rPr>
          <w:b/>
          <w:color w:val="000000" w:themeColor="text1"/>
          <w:lang w:val="ka-GE"/>
        </w:rPr>
        <w:t>შემარბილებელი ღონისძიებები</w:t>
      </w:r>
    </w:p>
    <w:p w14:paraId="47DEEAFE" w14:textId="4DE9ED50" w:rsidR="00820B9B" w:rsidRDefault="00820B9B" w:rsidP="00FE6074">
      <w:pPr>
        <w:jc w:val="both"/>
        <w:rPr>
          <w:color w:val="000000" w:themeColor="text1"/>
          <w:lang w:val="ka-GE"/>
        </w:rPr>
      </w:pPr>
    </w:p>
    <w:p w14:paraId="2241E424" w14:textId="25E113C5" w:rsidR="00820B9B" w:rsidRDefault="00820B9B" w:rsidP="00FE6074">
      <w:pPr>
        <w:jc w:val="both"/>
        <w:rPr>
          <w:color w:val="000000" w:themeColor="text1"/>
          <w:lang w:val="ka-GE"/>
        </w:rPr>
      </w:pPr>
      <w:r>
        <w:rPr>
          <w:color w:val="000000" w:themeColor="text1"/>
          <w:lang w:val="ka-GE"/>
        </w:rPr>
        <w:t>ფოთის პ</w:t>
      </w:r>
      <w:r w:rsidR="00334F03">
        <w:rPr>
          <w:color w:val="000000" w:themeColor="text1"/>
          <w:lang w:val="ka-GE"/>
        </w:rPr>
        <w:t>ო</w:t>
      </w:r>
      <w:r>
        <w:rPr>
          <w:color w:val="000000" w:themeColor="text1"/>
          <w:lang w:val="ka-GE"/>
        </w:rPr>
        <w:t xml:space="preserve">რტის ადმინისტრაცია </w:t>
      </w:r>
      <w:proofErr w:type="spellStart"/>
      <w:r w:rsidR="0073632A">
        <w:rPr>
          <w:color w:val="000000" w:themeColor="text1"/>
          <w:lang w:val="ka-GE"/>
        </w:rPr>
        <w:t>ანხორციელებს</w:t>
      </w:r>
      <w:proofErr w:type="spellEnd"/>
      <w:r w:rsidR="0073632A">
        <w:rPr>
          <w:color w:val="000000" w:themeColor="text1"/>
          <w:lang w:val="ka-GE"/>
        </w:rPr>
        <w:t xml:space="preserve"> და პერმანენტულად განახორციელებს სანაპირო ზოლის </w:t>
      </w:r>
      <w:proofErr w:type="spellStart"/>
      <w:r w:rsidR="0073632A">
        <w:rPr>
          <w:color w:val="000000" w:themeColor="text1"/>
          <w:lang w:val="ka-GE"/>
        </w:rPr>
        <w:t>ბათიმეტრიულ</w:t>
      </w:r>
      <w:proofErr w:type="spellEnd"/>
      <w:r w:rsidR="0073632A">
        <w:rPr>
          <w:color w:val="000000" w:themeColor="text1"/>
          <w:lang w:val="ka-GE"/>
        </w:rPr>
        <w:t xml:space="preserve"> გადაღებას. მშენებლობის და ექსპ</w:t>
      </w:r>
      <w:r w:rsidR="00334F03">
        <w:rPr>
          <w:color w:val="000000" w:themeColor="text1"/>
          <w:lang w:val="ka-GE"/>
        </w:rPr>
        <w:t>ლ</w:t>
      </w:r>
      <w:r w:rsidR="0073632A">
        <w:rPr>
          <w:color w:val="000000" w:themeColor="text1"/>
          <w:lang w:val="ka-GE"/>
        </w:rPr>
        <w:t xml:space="preserve">უატაციის ეტაპზე </w:t>
      </w:r>
      <w:proofErr w:type="spellStart"/>
      <w:r w:rsidR="0073632A">
        <w:rPr>
          <w:color w:val="000000" w:themeColor="text1"/>
          <w:lang w:val="ka-GE"/>
        </w:rPr>
        <w:t>ბათიმეტრიული</w:t>
      </w:r>
      <w:proofErr w:type="spellEnd"/>
      <w:r w:rsidR="0073632A">
        <w:rPr>
          <w:color w:val="000000" w:themeColor="text1"/>
          <w:lang w:val="ka-GE"/>
        </w:rPr>
        <w:t xml:space="preserve"> გადაღებების შედეგების ანალიზის საფუძველზე თუ აშკარა გახდა</w:t>
      </w:r>
      <w:r w:rsidR="00334F03">
        <w:rPr>
          <w:color w:val="000000" w:themeColor="text1"/>
          <w:lang w:val="ka-GE"/>
        </w:rPr>
        <w:t>,</w:t>
      </w:r>
      <w:r w:rsidR="0073632A">
        <w:rPr>
          <w:color w:val="000000" w:themeColor="text1"/>
          <w:lang w:val="ka-GE"/>
        </w:rPr>
        <w:t xml:space="preserve"> რომ არსებობს საშიშროება მდინარე რიონის დელტის სამხრეთით არსებული კალაპოტის ნატანით შევსების და მისი </w:t>
      </w:r>
      <w:proofErr w:type="spellStart"/>
      <w:r w:rsidR="0073632A">
        <w:rPr>
          <w:color w:val="000000" w:themeColor="text1"/>
          <w:lang w:val="ka-GE"/>
        </w:rPr>
        <w:t>ჩაკეთ</w:t>
      </w:r>
      <w:r w:rsidR="00334F03">
        <w:rPr>
          <w:color w:val="000000" w:themeColor="text1"/>
          <w:lang w:val="ka-GE"/>
        </w:rPr>
        <w:t>ტ</w:t>
      </w:r>
      <w:r w:rsidR="0073632A">
        <w:rPr>
          <w:color w:val="000000" w:themeColor="text1"/>
          <w:lang w:val="ka-GE"/>
        </w:rPr>
        <w:t>ვის</w:t>
      </w:r>
      <w:proofErr w:type="spellEnd"/>
      <w:r w:rsidR="007138C4">
        <w:rPr>
          <w:color w:val="000000" w:themeColor="text1"/>
          <w:lang w:val="ka-GE"/>
        </w:rPr>
        <w:t>, ასევე თუ მკვეთრად მოიმატა მდინარე რიონის დელტის ზრდის პროცესმა,</w:t>
      </w:r>
      <w:r w:rsidR="0073632A">
        <w:rPr>
          <w:color w:val="000000" w:themeColor="text1"/>
          <w:lang w:val="ka-GE"/>
        </w:rPr>
        <w:t xml:space="preserve"> პო</w:t>
      </w:r>
      <w:r w:rsidR="004A36A9">
        <w:rPr>
          <w:color w:val="000000" w:themeColor="text1"/>
          <w:lang w:val="ka-GE"/>
        </w:rPr>
        <w:t>რ</w:t>
      </w:r>
      <w:r w:rsidR="0073632A">
        <w:rPr>
          <w:color w:val="000000" w:themeColor="text1"/>
          <w:lang w:val="ka-GE"/>
        </w:rPr>
        <w:t>ტის ადმინისტრაცია განახორციელებს რიონის</w:t>
      </w:r>
      <w:r w:rsidR="007138C4">
        <w:rPr>
          <w:color w:val="000000" w:themeColor="text1"/>
          <w:lang w:val="ka-GE"/>
        </w:rPr>
        <w:t xml:space="preserve"> სამხრეთ</w:t>
      </w:r>
      <w:r w:rsidR="0073632A">
        <w:rPr>
          <w:color w:val="000000" w:themeColor="text1"/>
          <w:lang w:val="ka-GE"/>
        </w:rPr>
        <w:t xml:space="preserve"> კალაპო</w:t>
      </w:r>
      <w:r w:rsidR="00334F03">
        <w:rPr>
          <w:color w:val="000000" w:themeColor="text1"/>
          <w:lang w:val="ka-GE"/>
        </w:rPr>
        <w:t>ტ</w:t>
      </w:r>
      <w:r w:rsidR="007138C4">
        <w:rPr>
          <w:color w:val="000000" w:themeColor="text1"/>
          <w:lang w:val="ka-GE"/>
        </w:rPr>
        <w:t>ში</w:t>
      </w:r>
      <w:r w:rsidR="0073632A">
        <w:rPr>
          <w:color w:val="000000" w:themeColor="text1"/>
          <w:lang w:val="ka-GE"/>
        </w:rPr>
        <w:t xml:space="preserve"> </w:t>
      </w:r>
      <w:proofErr w:type="spellStart"/>
      <w:r w:rsidR="0073632A">
        <w:rPr>
          <w:color w:val="000000" w:themeColor="text1"/>
          <w:lang w:val="ka-GE"/>
        </w:rPr>
        <w:t>ფსკერდაღრმავები</w:t>
      </w:r>
      <w:r w:rsidR="004A36A9">
        <w:rPr>
          <w:color w:val="000000" w:themeColor="text1"/>
          <w:lang w:val="ka-GE"/>
        </w:rPr>
        <w:t>თ</w:t>
      </w:r>
      <w:proofErr w:type="spellEnd"/>
      <w:r w:rsidR="0073632A">
        <w:rPr>
          <w:color w:val="000000" w:themeColor="text1"/>
          <w:lang w:val="ka-GE"/>
        </w:rPr>
        <w:t xml:space="preserve"> სამუშაოებს.</w:t>
      </w:r>
    </w:p>
    <w:p w14:paraId="4BBCF584" w14:textId="2B23AF02" w:rsidR="0073632A" w:rsidRDefault="0073632A" w:rsidP="00FE6074">
      <w:pPr>
        <w:jc w:val="both"/>
        <w:rPr>
          <w:color w:val="000000" w:themeColor="text1"/>
          <w:lang w:val="ka-GE"/>
        </w:rPr>
      </w:pPr>
    </w:p>
    <w:p w14:paraId="6E8919A9" w14:textId="79E962CA" w:rsidR="004A36A9" w:rsidRDefault="0073632A" w:rsidP="00FE6074">
      <w:pPr>
        <w:jc w:val="both"/>
        <w:rPr>
          <w:color w:val="000000" w:themeColor="text1"/>
          <w:lang w:val="ka-GE"/>
        </w:rPr>
      </w:pPr>
      <w:r>
        <w:rPr>
          <w:color w:val="000000" w:themeColor="text1"/>
          <w:lang w:val="ka-GE"/>
        </w:rPr>
        <w:t>დიდი ალბათობით</w:t>
      </w:r>
      <w:r w:rsidR="00334F03">
        <w:rPr>
          <w:color w:val="000000" w:themeColor="text1"/>
          <w:lang w:val="ka-GE"/>
        </w:rPr>
        <w:t>,</w:t>
      </w:r>
      <w:r>
        <w:rPr>
          <w:color w:val="000000" w:themeColor="text1"/>
          <w:lang w:val="ka-GE"/>
        </w:rPr>
        <w:t xml:space="preserve"> მსგავსი სამუშაოების განხორციელების აუცილებლობა დადგება 3-4 წელიწადში ერთხელ</w:t>
      </w:r>
      <w:r w:rsidR="00334F03">
        <w:rPr>
          <w:color w:val="000000" w:themeColor="text1"/>
          <w:lang w:val="ka-GE"/>
        </w:rPr>
        <w:t>.</w:t>
      </w:r>
      <w:r>
        <w:rPr>
          <w:color w:val="000000" w:themeColor="text1"/>
          <w:lang w:val="ka-GE"/>
        </w:rPr>
        <w:t xml:space="preserve"> მოდელირების </w:t>
      </w:r>
      <w:r w:rsidR="004A36A9">
        <w:rPr>
          <w:color w:val="000000" w:themeColor="text1"/>
          <w:lang w:val="ka-GE"/>
        </w:rPr>
        <w:t>შ</w:t>
      </w:r>
      <w:r>
        <w:rPr>
          <w:color w:val="000000" w:themeColor="text1"/>
          <w:lang w:val="ka-GE"/>
        </w:rPr>
        <w:t xml:space="preserve">ედეგებიდან და სხვადასხვა დროს </w:t>
      </w:r>
      <w:r w:rsidR="004A36A9">
        <w:rPr>
          <w:color w:val="000000" w:themeColor="text1"/>
          <w:lang w:val="ka-GE"/>
        </w:rPr>
        <w:t>ჩ</w:t>
      </w:r>
      <w:r>
        <w:rPr>
          <w:color w:val="000000" w:themeColor="text1"/>
          <w:lang w:val="ka-GE"/>
        </w:rPr>
        <w:t>ატარებული გათვლებიდან გამომდინარე</w:t>
      </w:r>
      <w:r w:rsidR="00334F03">
        <w:rPr>
          <w:color w:val="000000" w:themeColor="text1"/>
          <w:lang w:val="ka-GE"/>
        </w:rPr>
        <w:t>,</w:t>
      </w:r>
      <w:r>
        <w:rPr>
          <w:color w:val="000000" w:themeColor="text1"/>
          <w:lang w:val="ka-GE"/>
        </w:rPr>
        <w:t xml:space="preserve"> იმისათვის რომ შევინარჩუნოთ მდინარე რიონის დელტის </w:t>
      </w:r>
      <w:r>
        <w:rPr>
          <w:color w:val="000000" w:themeColor="text1"/>
          <w:lang w:val="ka-GE"/>
        </w:rPr>
        <w:lastRenderedPageBreak/>
        <w:t>არსებული სანაპირო ზოლი</w:t>
      </w:r>
      <w:r w:rsidR="00334F03">
        <w:rPr>
          <w:color w:val="000000" w:themeColor="text1"/>
          <w:lang w:val="ka-GE"/>
        </w:rPr>
        <w:t>,</w:t>
      </w:r>
      <w:r>
        <w:rPr>
          <w:color w:val="000000" w:themeColor="text1"/>
          <w:lang w:val="ka-GE"/>
        </w:rPr>
        <w:t xml:space="preserve"> 3 წელიწადში ერთხელ აუცილებელი იქნება 4-5 მილიონის მ</w:t>
      </w:r>
      <w:r>
        <w:rPr>
          <w:color w:val="000000" w:themeColor="text1"/>
          <w:vertAlign w:val="superscript"/>
          <w:lang w:val="ka-GE"/>
        </w:rPr>
        <w:t xml:space="preserve">3 </w:t>
      </w:r>
      <w:r>
        <w:rPr>
          <w:color w:val="000000" w:themeColor="text1"/>
          <w:lang w:val="ka-GE"/>
        </w:rPr>
        <w:t>ნატანის გატანა.</w:t>
      </w:r>
      <w:r w:rsidR="004A36A9">
        <w:rPr>
          <w:color w:val="000000" w:themeColor="text1"/>
          <w:lang w:val="ka-GE"/>
        </w:rPr>
        <w:t xml:space="preserve"> მდინარე რიონის დელტის სამხრეთის ნაკადის კალაპოტის </w:t>
      </w:r>
      <w:proofErr w:type="spellStart"/>
      <w:r w:rsidR="004A36A9">
        <w:rPr>
          <w:color w:val="000000" w:themeColor="text1"/>
          <w:lang w:val="ka-GE"/>
        </w:rPr>
        <w:t>ფსკერდაღრმავების</w:t>
      </w:r>
      <w:proofErr w:type="spellEnd"/>
      <w:r w:rsidR="004A36A9">
        <w:rPr>
          <w:color w:val="000000" w:themeColor="text1"/>
          <w:lang w:val="ka-GE"/>
        </w:rPr>
        <w:t xml:space="preserve"> დროს ამოღებული მასალა შესაძლებელია გამოყენებული იქნას: (</w:t>
      </w:r>
      <w:proofErr w:type="spellStart"/>
      <w:r w:rsidR="004A36A9">
        <w:rPr>
          <w:color w:val="000000" w:themeColor="text1"/>
          <w:lang w:val="en-US"/>
        </w:rPr>
        <w:t>i</w:t>
      </w:r>
      <w:proofErr w:type="spellEnd"/>
      <w:r w:rsidR="004A36A9">
        <w:rPr>
          <w:color w:val="000000" w:themeColor="text1"/>
          <w:lang w:val="ka-GE"/>
        </w:rPr>
        <w:t>) სახმელეთ</w:t>
      </w:r>
      <w:r w:rsidR="00334F03">
        <w:rPr>
          <w:color w:val="000000" w:themeColor="text1"/>
          <w:lang w:val="ka-GE"/>
        </w:rPr>
        <w:t>ო</w:t>
      </w:r>
      <w:r w:rsidR="004A36A9">
        <w:rPr>
          <w:color w:val="000000" w:themeColor="text1"/>
          <w:lang w:val="ka-GE"/>
        </w:rPr>
        <w:t xml:space="preserve"> </w:t>
      </w:r>
      <w:proofErr w:type="spellStart"/>
      <w:r w:rsidR="004A36A9">
        <w:rPr>
          <w:color w:val="000000" w:themeColor="text1"/>
          <w:lang w:val="ka-GE"/>
        </w:rPr>
        <w:t>საკონტეინერო</w:t>
      </w:r>
      <w:proofErr w:type="spellEnd"/>
      <w:r w:rsidR="004A36A9">
        <w:rPr>
          <w:color w:val="000000" w:themeColor="text1"/>
          <w:lang w:val="ka-GE"/>
        </w:rPr>
        <w:t xml:space="preserve"> ტერმინალის მიმდებარე ტერიტორიის აღსადგენად; (</w:t>
      </w:r>
      <w:r w:rsidR="004A36A9">
        <w:rPr>
          <w:color w:val="000000" w:themeColor="text1"/>
          <w:lang w:val="en-US"/>
        </w:rPr>
        <w:t>ii</w:t>
      </w:r>
      <w:r w:rsidR="004A36A9">
        <w:rPr>
          <w:color w:val="000000" w:themeColor="text1"/>
          <w:lang w:val="ka-GE"/>
        </w:rPr>
        <w:t>) შესაძლებელია აღნიშნული მასალის გამოყენება განხორციელდეს კანიონში; (</w:t>
      </w:r>
      <w:r w:rsidR="004A36A9">
        <w:rPr>
          <w:color w:val="000000" w:themeColor="text1"/>
          <w:lang w:val="en-US"/>
        </w:rPr>
        <w:t>iii</w:t>
      </w:r>
      <w:r w:rsidR="004A36A9">
        <w:rPr>
          <w:color w:val="000000" w:themeColor="text1"/>
          <w:lang w:val="ka-GE"/>
        </w:rPr>
        <w:t xml:space="preserve">) ან შესაძლებელია </w:t>
      </w:r>
      <w:r w:rsidR="007138C4">
        <w:rPr>
          <w:color w:val="000000" w:themeColor="text1"/>
          <w:lang w:val="ka-GE"/>
        </w:rPr>
        <w:t>გ</w:t>
      </w:r>
      <w:r w:rsidR="004A36A9">
        <w:rPr>
          <w:color w:val="000000" w:themeColor="text1"/>
          <w:lang w:val="ka-GE"/>
        </w:rPr>
        <w:t xml:space="preserve">ამოყენებული იქნეს შავი ზღვის სანაპირო ზოლის რომელიმე ეროზირებული </w:t>
      </w:r>
      <w:proofErr w:type="spellStart"/>
      <w:r w:rsidR="004A36A9">
        <w:rPr>
          <w:color w:val="000000" w:themeColor="text1"/>
          <w:lang w:val="ka-GE"/>
        </w:rPr>
        <w:t>მონა</w:t>
      </w:r>
      <w:r w:rsidR="007138C4">
        <w:rPr>
          <w:color w:val="000000" w:themeColor="text1"/>
          <w:lang w:val="ka-GE"/>
        </w:rPr>
        <w:t>კ</w:t>
      </w:r>
      <w:r w:rsidR="004A36A9">
        <w:rPr>
          <w:color w:val="000000" w:themeColor="text1"/>
          <w:lang w:val="ka-GE"/>
        </w:rPr>
        <w:t>ეთის</w:t>
      </w:r>
      <w:proofErr w:type="spellEnd"/>
      <w:r w:rsidR="004A36A9">
        <w:rPr>
          <w:color w:val="000000" w:themeColor="text1"/>
          <w:lang w:val="ka-GE"/>
        </w:rPr>
        <w:t xml:space="preserve"> აღდგენის მიზნით.</w:t>
      </w:r>
    </w:p>
    <w:p w14:paraId="4FF18D89" w14:textId="77777777" w:rsidR="004A36A9" w:rsidRDefault="004A36A9" w:rsidP="00FE6074">
      <w:pPr>
        <w:jc w:val="both"/>
        <w:rPr>
          <w:color w:val="000000" w:themeColor="text1"/>
          <w:lang w:val="ka-GE"/>
        </w:rPr>
      </w:pPr>
    </w:p>
    <w:p w14:paraId="12FDA257" w14:textId="5BCCCD83" w:rsidR="0073632A" w:rsidRPr="0073632A" w:rsidRDefault="007726CB" w:rsidP="00FE6074">
      <w:pPr>
        <w:jc w:val="both"/>
        <w:rPr>
          <w:color w:val="000000" w:themeColor="text1"/>
          <w:lang w:val="ka-GE"/>
        </w:rPr>
      </w:pPr>
      <w:r>
        <w:rPr>
          <w:color w:val="000000" w:themeColor="text1"/>
          <w:lang w:val="ka-GE"/>
        </w:rPr>
        <w:t>დეტალ</w:t>
      </w:r>
      <w:r w:rsidR="00334F03">
        <w:rPr>
          <w:color w:val="000000" w:themeColor="text1"/>
          <w:lang w:val="ka-GE"/>
        </w:rPr>
        <w:t>უ</w:t>
      </w:r>
      <w:r>
        <w:rPr>
          <w:color w:val="000000" w:themeColor="text1"/>
          <w:lang w:val="ka-GE"/>
        </w:rPr>
        <w:t xml:space="preserve">რი ინფორმაცია ამოსაღები ნატანის რაოდენობის და პერიოდულობის თაობაზე გაირკვევა მდინარე </w:t>
      </w:r>
      <w:r w:rsidRPr="007935FB">
        <w:rPr>
          <w:color w:val="000000" w:themeColor="text1"/>
          <w:lang w:val="ka-GE"/>
        </w:rPr>
        <w:t xml:space="preserve">რიონის დელტის მიმდებარე ტერიტორიის </w:t>
      </w:r>
      <w:proofErr w:type="spellStart"/>
      <w:r w:rsidRPr="007935FB">
        <w:rPr>
          <w:color w:val="000000" w:themeColor="text1"/>
          <w:lang w:val="ka-GE"/>
        </w:rPr>
        <w:t>ბათ</w:t>
      </w:r>
      <w:r w:rsidR="00334F03" w:rsidRPr="007935FB">
        <w:rPr>
          <w:color w:val="000000" w:themeColor="text1"/>
          <w:lang w:val="ka-GE"/>
        </w:rPr>
        <w:t>ი</w:t>
      </w:r>
      <w:r w:rsidRPr="007935FB">
        <w:rPr>
          <w:color w:val="000000" w:themeColor="text1"/>
          <w:lang w:val="ka-GE"/>
        </w:rPr>
        <w:t>მეტრიული</w:t>
      </w:r>
      <w:proofErr w:type="spellEnd"/>
      <w:r w:rsidRPr="007935FB">
        <w:rPr>
          <w:color w:val="000000" w:themeColor="text1"/>
          <w:lang w:val="ka-GE"/>
        </w:rPr>
        <w:t xml:space="preserve"> გადაღების შედეგების ანალიზის საფუძველზე. </w:t>
      </w:r>
      <w:r w:rsidR="00421AA4" w:rsidRPr="007935FB">
        <w:rPr>
          <w:color w:val="000000" w:themeColor="text1"/>
          <w:lang w:val="ka-GE"/>
        </w:rPr>
        <w:t>ჩატარებ</w:t>
      </w:r>
      <w:r w:rsidR="007935FB" w:rsidRPr="007935FB">
        <w:rPr>
          <w:color w:val="000000" w:themeColor="text1"/>
          <w:lang w:val="ka-GE"/>
        </w:rPr>
        <w:t>უ</w:t>
      </w:r>
      <w:r w:rsidR="00421AA4" w:rsidRPr="007935FB">
        <w:rPr>
          <w:color w:val="000000" w:themeColor="text1"/>
          <w:lang w:val="ka-GE"/>
        </w:rPr>
        <w:t>ლი</w:t>
      </w:r>
      <w:r w:rsidR="007A2576" w:rsidRPr="007935FB">
        <w:rPr>
          <w:color w:val="000000" w:themeColor="text1"/>
          <w:lang w:val="ka-GE"/>
        </w:rPr>
        <w:t xml:space="preserve"> ანალიზის</w:t>
      </w:r>
      <w:r w:rsidRPr="007935FB">
        <w:rPr>
          <w:color w:val="000000" w:themeColor="text1"/>
          <w:lang w:val="ka-GE"/>
        </w:rPr>
        <w:t xml:space="preserve"> შემდეგ</w:t>
      </w:r>
      <w:r w:rsidR="00334F03" w:rsidRPr="007935FB">
        <w:rPr>
          <w:color w:val="000000" w:themeColor="text1"/>
          <w:lang w:val="ka-GE"/>
        </w:rPr>
        <w:t>,</w:t>
      </w:r>
      <w:r w:rsidRPr="007935FB">
        <w:rPr>
          <w:color w:val="000000" w:themeColor="text1"/>
          <w:lang w:val="ka-GE"/>
        </w:rPr>
        <w:t xml:space="preserve"> რაც დეტალურად განისაზღვრება </w:t>
      </w:r>
      <w:r w:rsidR="004A36A9" w:rsidRPr="007935FB">
        <w:rPr>
          <w:color w:val="000000" w:themeColor="text1"/>
          <w:lang w:val="ka-GE"/>
        </w:rPr>
        <w:t xml:space="preserve"> </w:t>
      </w:r>
      <w:r w:rsidRPr="007935FB">
        <w:rPr>
          <w:color w:val="000000" w:themeColor="text1"/>
          <w:lang w:val="ka-GE"/>
        </w:rPr>
        <w:t>ამოსაღები მასალის რაოდენობა, ჩასატარებელი სამუშაოების სიხშირე და ტერიტორია</w:t>
      </w:r>
      <w:r w:rsidR="00334F03" w:rsidRPr="007935FB">
        <w:rPr>
          <w:color w:val="000000" w:themeColor="text1"/>
          <w:lang w:val="ka-GE"/>
        </w:rPr>
        <w:t>,</w:t>
      </w:r>
      <w:r w:rsidRPr="007935FB">
        <w:rPr>
          <w:color w:val="000000" w:themeColor="text1"/>
          <w:lang w:val="ka-GE"/>
        </w:rPr>
        <w:t xml:space="preserve"> სადაც განხორციელდება ამოღებული მასალის განთავსება</w:t>
      </w:r>
      <w:r w:rsidR="007935FB" w:rsidRPr="007935FB">
        <w:rPr>
          <w:color w:val="000000" w:themeColor="text1"/>
          <w:lang w:val="ka-GE"/>
        </w:rPr>
        <w:t xml:space="preserve">, </w:t>
      </w:r>
      <w:r w:rsidRPr="007935FB">
        <w:rPr>
          <w:color w:val="000000" w:themeColor="text1"/>
          <w:lang w:val="ka-GE"/>
        </w:rPr>
        <w:t xml:space="preserve">შემუშავდება </w:t>
      </w:r>
      <w:proofErr w:type="spellStart"/>
      <w:r w:rsidRPr="007935FB">
        <w:rPr>
          <w:color w:val="000000" w:themeColor="text1"/>
          <w:lang w:val="ka-GE"/>
        </w:rPr>
        <w:t>სკრინინგის</w:t>
      </w:r>
      <w:proofErr w:type="spellEnd"/>
      <w:r w:rsidRPr="007935FB">
        <w:rPr>
          <w:color w:val="000000" w:themeColor="text1"/>
          <w:lang w:val="ka-GE"/>
        </w:rPr>
        <w:t xml:space="preserve"> ანგარიში</w:t>
      </w:r>
      <w:r w:rsidR="00334F03" w:rsidRPr="007935FB">
        <w:rPr>
          <w:color w:val="000000" w:themeColor="text1"/>
          <w:lang w:val="ka-GE"/>
        </w:rPr>
        <w:t>,</w:t>
      </w:r>
      <w:r w:rsidRPr="007935FB">
        <w:rPr>
          <w:color w:val="000000" w:themeColor="text1"/>
          <w:lang w:val="ka-GE"/>
        </w:rPr>
        <w:t xml:space="preserve"> რომელიც წარედგინება გარემოს დაცვის და სოფლის მეურნეობის </w:t>
      </w:r>
      <w:proofErr w:type="spellStart"/>
      <w:r w:rsidRPr="007935FB">
        <w:rPr>
          <w:color w:val="000000" w:themeColor="text1"/>
          <w:lang w:val="ka-GE"/>
        </w:rPr>
        <w:t>სამნისტროს</w:t>
      </w:r>
      <w:proofErr w:type="spellEnd"/>
      <w:r w:rsidRPr="007935FB">
        <w:rPr>
          <w:color w:val="000000" w:themeColor="text1"/>
          <w:lang w:val="ka-GE"/>
        </w:rPr>
        <w:t>.</w:t>
      </w:r>
    </w:p>
    <w:p w14:paraId="214134B7" w14:textId="5D901377" w:rsidR="00FE6074" w:rsidRDefault="00FE6074" w:rsidP="00FE6074">
      <w:pPr>
        <w:jc w:val="both"/>
        <w:rPr>
          <w:color w:val="000000" w:themeColor="text1"/>
          <w:lang w:val="ka-GE"/>
        </w:rPr>
      </w:pPr>
    </w:p>
    <w:p w14:paraId="7B47A4E7" w14:textId="068E289C" w:rsidR="00FE6074" w:rsidRDefault="00FE6074" w:rsidP="00FE6074">
      <w:pPr>
        <w:jc w:val="both"/>
        <w:rPr>
          <w:color w:val="000000" w:themeColor="text1"/>
          <w:lang w:val="ka-GE"/>
        </w:rPr>
      </w:pPr>
    </w:p>
    <w:p w14:paraId="16B8915C" w14:textId="77777777" w:rsidR="00FE6074" w:rsidRPr="00AB5101" w:rsidRDefault="00FE6074" w:rsidP="00FE6074">
      <w:pPr>
        <w:jc w:val="both"/>
        <w:rPr>
          <w:color w:val="000000" w:themeColor="text1"/>
          <w:lang w:val="ka-GE"/>
        </w:rPr>
      </w:pPr>
    </w:p>
    <w:p w14:paraId="090E7299" w14:textId="4512D37F" w:rsidR="00F06502" w:rsidRPr="00457FEA" w:rsidRDefault="00F06502">
      <w:pPr>
        <w:rPr>
          <w:lang w:val="ka-GE"/>
        </w:rPr>
      </w:pPr>
    </w:p>
    <w:sectPr w:rsidR="00F06502" w:rsidRPr="00457FEA" w:rsidSect="007A3555">
      <w:footerReference w:type="default" r:id="rId1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6379A" w14:textId="77777777" w:rsidR="00E354C7" w:rsidRDefault="00E354C7" w:rsidP="00FE6074">
      <w:r>
        <w:separator/>
      </w:r>
    </w:p>
  </w:endnote>
  <w:endnote w:type="continuationSeparator" w:id="0">
    <w:p w14:paraId="46FF9F49" w14:textId="77777777" w:rsidR="00E354C7" w:rsidRDefault="00E354C7" w:rsidP="00FE6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Osaka">
    <w:charset w:val="80"/>
    <w:family w:val="auto"/>
    <w:pitch w:val="variable"/>
    <w:sig w:usb0="01000001" w:usb1="08070000" w:usb2="07040011" w:usb3="00000000" w:csb0="00020000" w:csb1="00000000"/>
  </w:font>
  <w:font w:name="Consolas">
    <w:panose1 w:val="020B0609020204030204"/>
    <w:charset w:val="CC"/>
    <w:family w:val="modern"/>
    <w:pitch w:val="fixed"/>
    <w:sig w:usb0="E00006FF" w:usb1="0000FCFF" w:usb2="00000001" w:usb3="00000000" w:csb0="0000019F" w:csb1="00000000"/>
  </w:font>
  <w:font w:name="Univers 45 Light">
    <w:altName w:val="Arial"/>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cadNusx">
    <w:panose1 w:val="00000000000000000000"/>
    <w:charset w:val="00"/>
    <w:family w:val="auto"/>
    <w:pitch w:val="variable"/>
    <w:sig w:usb0="00000087" w:usb1="00000000" w:usb2="00000000" w:usb3="00000000" w:csb0="0000001B" w:csb1="00000000"/>
  </w:font>
  <w:font w:name="PH_Ã˛">
    <w:altName w:val="Calibri"/>
    <w:panose1 w:val="00000000000000000000"/>
    <w:charset w:val="4D"/>
    <w:family w:val="auto"/>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034345"/>
      <w:docPartObj>
        <w:docPartGallery w:val="Page Numbers (Bottom of Page)"/>
        <w:docPartUnique/>
      </w:docPartObj>
    </w:sdtPr>
    <w:sdtEndPr>
      <w:rPr>
        <w:noProof/>
      </w:rPr>
    </w:sdtEndPr>
    <w:sdtContent>
      <w:p w14:paraId="5081D893" w14:textId="604FFD26" w:rsidR="00263F41" w:rsidRDefault="00263F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CA308C" w14:textId="77777777" w:rsidR="00263F41" w:rsidRDefault="00263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78977" w14:textId="77777777" w:rsidR="00E354C7" w:rsidRDefault="00E354C7" w:rsidP="00FE6074">
      <w:r>
        <w:separator/>
      </w:r>
    </w:p>
  </w:footnote>
  <w:footnote w:type="continuationSeparator" w:id="0">
    <w:p w14:paraId="57E2A1F2" w14:textId="77777777" w:rsidR="00E354C7" w:rsidRDefault="00E354C7" w:rsidP="00FE6074">
      <w:r>
        <w:continuationSeparator/>
      </w:r>
    </w:p>
  </w:footnote>
  <w:footnote w:id="1">
    <w:p w14:paraId="44262372" w14:textId="77777777" w:rsidR="00820B9B" w:rsidRPr="00F96A28" w:rsidRDefault="00820B9B" w:rsidP="00FE6074">
      <w:pPr>
        <w:pStyle w:val="Default"/>
        <w:jc w:val="both"/>
        <w:rPr>
          <w:sz w:val="20"/>
          <w:szCs w:val="20"/>
          <w:lang w:val="ka-GE"/>
        </w:rPr>
      </w:pPr>
      <w:r w:rsidRPr="000C3F8C">
        <w:rPr>
          <w:rStyle w:val="FootnoteReference"/>
          <w:sz w:val="20"/>
          <w:szCs w:val="20"/>
        </w:rPr>
        <w:footnoteRef/>
      </w:r>
      <w:r w:rsidRPr="004B3ABD">
        <w:rPr>
          <w:sz w:val="20"/>
          <w:szCs w:val="20"/>
          <w:lang w:val="it-IT"/>
        </w:rPr>
        <w:t xml:space="preserve"> </w:t>
      </w:r>
      <w:r w:rsidRPr="000C3F8C">
        <w:rPr>
          <w:sz w:val="20"/>
          <w:szCs w:val="20"/>
          <w:lang w:val="ru-RU"/>
        </w:rPr>
        <w:t>Кикнадзе</w:t>
      </w:r>
      <w:r w:rsidRPr="004B3ABD">
        <w:rPr>
          <w:sz w:val="20"/>
          <w:szCs w:val="20"/>
          <w:lang w:val="it-IT"/>
        </w:rPr>
        <w:t xml:space="preserve"> </w:t>
      </w:r>
      <w:r w:rsidRPr="000C3F8C">
        <w:rPr>
          <w:sz w:val="20"/>
          <w:szCs w:val="20"/>
          <w:lang w:val="ru-RU"/>
        </w:rPr>
        <w:t>А</w:t>
      </w:r>
      <w:r w:rsidRPr="004B3ABD">
        <w:rPr>
          <w:sz w:val="20"/>
          <w:szCs w:val="20"/>
          <w:lang w:val="it-IT"/>
        </w:rPr>
        <w:t>.</w:t>
      </w:r>
      <w:r w:rsidRPr="000C3F8C">
        <w:rPr>
          <w:sz w:val="20"/>
          <w:szCs w:val="20"/>
          <w:lang w:val="ru-RU"/>
        </w:rPr>
        <w:t>Г</w:t>
      </w:r>
      <w:r w:rsidRPr="004B3ABD">
        <w:rPr>
          <w:sz w:val="20"/>
          <w:szCs w:val="20"/>
          <w:lang w:val="it-IT"/>
        </w:rPr>
        <w:t>.</w:t>
      </w:r>
      <w:r w:rsidRPr="000C3F8C">
        <w:rPr>
          <w:sz w:val="20"/>
          <w:szCs w:val="20"/>
          <w:lang w:val="ka-GE"/>
        </w:rPr>
        <w:t xml:space="preserve"> </w:t>
      </w:r>
      <w:r w:rsidRPr="000C3F8C">
        <w:rPr>
          <w:sz w:val="20"/>
          <w:szCs w:val="20"/>
          <w:lang w:val="ru-RU"/>
        </w:rPr>
        <w:t>Морфодинамика</w:t>
      </w:r>
      <w:r w:rsidRPr="004B3ABD">
        <w:rPr>
          <w:sz w:val="20"/>
          <w:szCs w:val="20"/>
          <w:lang w:val="it-IT"/>
        </w:rPr>
        <w:t xml:space="preserve"> </w:t>
      </w:r>
      <w:r w:rsidRPr="000C3F8C">
        <w:rPr>
          <w:sz w:val="20"/>
          <w:szCs w:val="20"/>
          <w:lang w:val="ru-RU"/>
        </w:rPr>
        <w:t>береговой</w:t>
      </w:r>
      <w:r w:rsidRPr="004B3ABD">
        <w:rPr>
          <w:sz w:val="20"/>
          <w:szCs w:val="20"/>
          <w:lang w:val="it-IT"/>
        </w:rPr>
        <w:t xml:space="preserve"> </w:t>
      </w:r>
      <w:r w:rsidRPr="000C3F8C">
        <w:rPr>
          <w:sz w:val="20"/>
          <w:szCs w:val="20"/>
          <w:lang w:val="ru-RU"/>
        </w:rPr>
        <w:t>зоны</w:t>
      </w:r>
      <w:r w:rsidRPr="004B3ABD">
        <w:rPr>
          <w:sz w:val="20"/>
          <w:szCs w:val="20"/>
          <w:lang w:val="it-IT"/>
        </w:rPr>
        <w:t xml:space="preserve"> </w:t>
      </w:r>
      <w:r w:rsidRPr="000C3F8C">
        <w:rPr>
          <w:sz w:val="20"/>
          <w:szCs w:val="20"/>
          <w:lang w:val="ru-RU"/>
        </w:rPr>
        <w:t>и</w:t>
      </w:r>
      <w:r w:rsidRPr="004B3ABD">
        <w:rPr>
          <w:sz w:val="20"/>
          <w:szCs w:val="20"/>
          <w:lang w:val="it-IT"/>
        </w:rPr>
        <w:t xml:space="preserve"> </w:t>
      </w:r>
      <w:r w:rsidRPr="000C3F8C">
        <w:rPr>
          <w:sz w:val="20"/>
          <w:szCs w:val="20"/>
          <w:lang w:val="ru-RU"/>
        </w:rPr>
        <w:t>оптимизация</w:t>
      </w:r>
      <w:r w:rsidRPr="004B3ABD">
        <w:rPr>
          <w:sz w:val="20"/>
          <w:szCs w:val="20"/>
          <w:lang w:val="it-IT"/>
        </w:rPr>
        <w:t xml:space="preserve"> </w:t>
      </w:r>
      <w:r w:rsidRPr="000C3F8C">
        <w:rPr>
          <w:sz w:val="20"/>
          <w:szCs w:val="20"/>
          <w:lang w:val="ru-RU"/>
        </w:rPr>
        <w:t>её</w:t>
      </w:r>
      <w:r w:rsidRPr="004B3ABD">
        <w:rPr>
          <w:sz w:val="20"/>
          <w:szCs w:val="20"/>
          <w:lang w:val="it-IT"/>
        </w:rPr>
        <w:t xml:space="preserve"> </w:t>
      </w:r>
      <w:r w:rsidRPr="000C3F8C">
        <w:rPr>
          <w:sz w:val="20"/>
          <w:szCs w:val="20"/>
          <w:lang w:val="ru-RU"/>
        </w:rPr>
        <w:t>использования</w:t>
      </w:r>
      <w:r w:rsidRPr="004B3ABD">
        <w:rPr>
          <w:sz w:val="20"/>
          <w:szCs w:val="20"/>
          <w:lang w:val="it-IT"/>
        </w:rPr>
        <w:t xml:space="preserve"> </w:t>
      </w:r>
      <w:r w:rsidRPr="000C3F8C">
        <w:rPr>
          <w:sz w:val="20"/>
          <w:szCs w:val="20"/>
          <w:lang w:val="ru-RU"/>
        </w:rPr>
        <w:t>на</w:t>
      </w:r>
      <w:r w:rsidRPr="004B3ABD">
        <w:rPr>
          <w:sz w:val="20"/>
          <w:szCs w:val="20"/>
          <w:lang w:val="it-IT"/>
        </w:rPr>
        <w:t xml:space="preserve"> </w:t>
      </w:r>
      <w:r w:rsidRPr="000C3F8C">
        <w:rPr>
          <w:sz w:val="20"/>
          <w:szCs w:val="20"/>
          <w:lang w:val="ru-RU"/>
        </w:rPr>
        <w:t>примере</w:t>
      </w:r>
      <w:r w:rsidRPr="004B3ABD">
        <w:rPr>
          <w:sz w:val="20"/>
          <w:szCs w:val="20"/>
          <w:lang w:val="it-IT"/>
        </w:rPr>
        <w:t xml:space="preserve"> </w:t>
      </w:r>
      <w:r w:rsidRPr="000C3F8C">
        <w:rPr>
          <w:sz w:val="20"/>
          <w:szCs w:val="20"/>
          <w:lang w:val="ru-RU"/>
        </w:rPr>
        <w:t>Черноморского</w:t>
      </w:r>
      <w:r w:rsidRPr="004B3ABD">
        <w:rPr>
          <w:sz w:val="20"/>
          <w:szCs w:val="20"/>
          <w:lang w:val="it-IT"/>
        </w:rPr>
        <w:t xml:space="preserve"> </w:t>
      </w:r>
      <w:r w:rsidRPr="000C3F8C">
        <w:rPr>
          <w:sz w:val="20"/>
          <w:szCs w:val="20"/>
          <w:lang w:val="ru-RU"/>
        </w:rPr>
        <w:t>побережья</w:t>
      </w:r>
      <w:r w:rsidRPr="004B3ABD">
        <w:rPr>
          <w:sz w:val="20"/>
          <w:szCs w:val="20"/>
          <w:lang w:val="it-IT"/>
        </w:rPr>
        <w:t xml:space="preserve"> </w:t>
      </w:r>
      <w:r w:rsidRPr="000C3F8C">
        <w:rPr>
          <w:sz w:val="20"/>
          <w:szCs w:val="20"/>
          <w:lang w:val="ru-RU"/>
        </w:rPr>
        <w:t>Грузии</w:t>
      </w:r>
      <w:r w:rsidRPr="004B3ABD">
        <w:rPr>
          <w:sz w:val="20"/>
          <w:szCs w:val="20"/>
          <w:lang w:val="it-IT"/>
        </w:rPr>
        <w:t>.</w:t>
      </w:r>
      <w:r w:rsidRPr="000C3F8C">
        <w:rPr>
          <w:sz w:val="20"/>
          <w:szCs w:val="20"/>
          <w:lang w:val="ka-GE"/>
        </w:rPr>
        <w:t xml:space="preserve"> </w:t>
      </w:r>
      <w:proofErr w:type="spellStart"/>
      <w:r w:rsidRPr="00997E14">
        <w:rPr>
          <w:sz w:val="20"/>
          <w:szCs w:val="20"/>
          <w:lang w:val="ka-GE"/>
        </w:rPr>
        <w:t>Диссертация</w:t>
      </w:r>
      <w:proofErr w:type="spellEnd"/>
      <w:r w:rsidRPr="00997E14">
        <w:rPr>
          <w:sz w:val="20"/>
          <w:szCs w:val="20"/>
          <w:lang w:val="ka-GE"/>
        </w:rPr>
        <w:t xml:space="preserve"> </w:t>
      </w:r>
      <w:proofErr w:type="spellStart"/>
      <w:r w:rsidRPr="00997E14">
        <w:rPr>
          <w:sz w:val="20"/>
          <w:szCs w:val="20"/>
          <w:lang w:val="ka-GE"/>
        </w:rPr>
        <w:t>на</w:t>
      </w:r>
      <w:proofErr w:type="spellEnd"/>
      <w:r w:rsidRPr="00997E14">
        <w:rPr>
          <w:sz w:val="20"/>
          <w:szCs w:val="20"/>
          <w:lang w:val="ka-GE"/>
        </w:rPr>
        <w:t xml:space="preserve"> </w:t>
      </w:r>
      <w:proofErr w:type="spellStart"/>
      <w:r w:rsidRPr="00997E14">
        <w:rPr>
          <w:sz w:val="20"/>
          <w:szCs w:val="20"/>
          <w:lang w:val="ka-GE"/>
        </w:rPr>
        <w:t>соискание</w:t>
      </w:r>
      <w:proofErr w:type="spellEnd"/>
      <w:r w:rsidRPr="00997E14">
        <w:rPr>
          <w:sz w:val="20"/>
          <w:szCs w:val="20"/>
          <w:lang w:val="ka-GE"/>
        </w:rPr>
        <w:t xml:space="preserve"> </w:t>
      </w:r>
      <w:proofErr w:type="spellStart"/>
      <w:r w:rsidRPr="00997E14">
        <w:rPr>
          <w:sz w:val="20"/>
          <w:szCs w:val="20"/>
          <w:lang w:val="ka-GE"/>
        </w:rPr>
        <w:t>учёной</w:t>
      </w:r>
      <w:proofErr w:type="spellEnd"/>
      <w:r w:rsidRPr="00997E14">
        <w:rPr>
          <w:sz w:val="20"/>
          <w:szCs w:val="20"/>
          <w:lang w:val="ka-GE"/>
        </w:rPr>
        <w:t xml:space="preserve"> </w:t>
      </w:r>
      <w:proofErr w:type="spellStart"/>
      <w:r w:rsidRPr="00997E14">
        <w:rPr>
          <w:sz w:val="20"/>
          <w:szCs w:val="20"/>
          <w:lang w:val="ka-GE"/>
        </w:rPr>
        <w:t>степени</w:t>
      </w:r>
      <w:proofErr w:type="spellEnd"/>
      <w:r w:rsidRPr="00997E14">
        <w:rPr>
          <w:sz w:val="20"/>
          <w:szCs w:val="20"/>
          <w:lang w:val="ka-GE"/>
        </w:rPr>
        <w:t xml:space="preserve"> </w:t>
      </w:r>
      <w:proofErr w:type="spellStart"/>
      <w:r w:rsidRPr="00997E14">
        <w:rPr>
          <w:sz w:val="20"/>
          <w:szCs w:val="20"/>
          <w:lang w:val="ka-GE"/>
        </w:rPr>
        <w:t>доктора</w:t>
      </w:r>
      <w:proofErr w:type="spellEnd"/>
      <w:r w:rsidRPr="00997E14">
        <w:rPr>
          <w:sz w:val="20"/>
          <w:szCs w:val="20"/>
          <w:lang w:val="ka-GE"/>
        </w:rPr>
        <w:t xml:space="preserve"> </w:t>
      </w:r>
      <w:proofErr w:type="spellStart"/>
      <w:r w:rsidRPr="00997E14">
        <w:rPr>
          <w:sz w:val="20"/>
          <w:szCs w:val="20"/>
          <w:lang w:val="ka-GE"/>
        </w:rPr>
        <w:t>географических</w:t>
      </w:r>
      <w:proofErr w:type="spellEnd"/>
      <w:r w:rsidRPr="00997E14">
        <w:rPr>
          <w:sz w:val="20"/>
          <w:szCs w:val="20"/>
          <w:lang w:val="ka-GE"/>
        </w:rPr>
        <w:t xml:space="preserve"> </w:t>
      </w:r>
      <w:proofErr w:type="spellStart"/>
      <w:r w:rsidRPr="00997E14">
        <w:rPr>
          <w:sz w:val="20"/>
          <w:szCs w:val="20"/>
          <w:lang w:val="ka-GE"/>
        </w:rPr>
        <w:t>наук</w:t>
      </w:r>
      <w:proofErr w:type="spellEnd"/>
      <w:r w:rsidRPr="00997E14">
        <w:rPr>
          <w:sz w:val="20"/>
          <w:szCs w:val="20"/>
          <w:lang w:val="ka-GE"/>
        </w:rPr>
        <w:t>.:</w:t>
      </w:r>
      <w:r w:rsidRPr="000C3F8C">
        <w:rPr>
          <w:sz w:val="20"/>
          <w:szCs w:val="20"/>
          <w:lang w:val="ka-GE"/>
        </w:rPr>
        <w:t xml:space="preserve"> </w:t>
      </w:r>
      <w:proofErr w:type="spellStart"/>
      <w:r w:rsidRPr="00997E14">
        <w:rPr>
          <w:sz w:val="20"/>
          <w:szCs w:val="20"/>
          <w:lang w:val="ka-GE"/>
        </w:rPr>
        <w:t>Тбилиси</w:t>
      </w:r>
      <w:proofErr w:type="spellEnd"/>
      <w:r w:rsidRPr="00997E14">
        <w:rPr>
          <w:sz w:val="20"/>
          <w:szCs w:val="20"/>
          <w:lang w:val="ka-GE"/>
        </w:rPr>
        <w:t>,</w:t>
      </w:r>
      <w:r w:rsidRPr="000C3F8C">
        <w:rPr>
          <w:sz w:val="20"/>
          <w:szCs w:val="20"/>
          <w:lang w:val="ka-GE"/>
        </w:rPr>
        <w:t xml:space="preserve"> </w:t>
      </w:r>
      <w:r w:rsidRPr="00997E14">
        <w:rPr>
          <w:sz w:val="20"/>
          <w:szCs w:val="20"/>
          <w:lang w:val="ka-GE"/>
        </w:rPr>
        <w:t>1991</w:t>
      </w:r>
      <w:r>
        <w:rPr>
          <w:sz w:val="20"/>
          <w:szCs w:val="20"/>
          <w:lang w:val="ka-GE"/>
        </w:rPr>
        <w:t>.</w:t>
      </w:r>
    </w:p>
    <w:p w14:paraId="062AA1E9" w14:textId="77777777" w:rsidR="00820B9B" w:rsidRPr="00E42909" w:rsidRDefault="00820B9B" w:rsidP="00FE6074">
      <w:pPr>
        <w:pStyle w:val="FootnoteText"/>
        <w:rPr>
          <w:lang w:val="ka-GE"/>
        </w:rPr>
      </w:pPr>
    </w:p>
  </w:footnote>
  <w:footnote w:id="2">
    <w:p w14:paraId="2C9224CA" w14:textId="3D91F7AA" w:rsidR="00820B9B" w:rsidRPr="006D37F6" w:rsidRDefault="00820B9B" w:rsidP="00FE6074">
      <w:pPr>
        <w:pStyle w:val="Default"/>
        <w:rPr>
          <w:lang w:val="ka-GE"/>
        </w:rPr>
      </w:pPr>
      <w:r>
        <w:rPr>
          <w:rStyle w:val="FootnoteReference"/>
        </w:rPr>
        <w:footnoteRef/>
      </w:r>
      <w:r w:rsidRPr="00997E14">
        <w:rPr>
          <w:lang w:val="ka-GE"/>
        </w:rPr>
        <w:t xml:space="preserve"> </w:t>
      </w:r>
      <w:r w:rsidRPr="00997E14">
        <w:rPr>
          <w:sz w:val="18"/>
          <w:szCs w:val="18"/>
          <w:lang w:val="ka-GE"/>
        </w:rPr>
        <w:t>წყალგამყოფი კვანძის კაშხლის ქვედა ბიეფის (რისბერმის)</w:t>
      </w:r>
      <w:r w:rsidRPr="0057768C">
        <w:rPr>
          <w:sz w:val="18"/>
          <w:szCs w:val="18"/>
          <w:lang w:val="ka-GE"/>
        </w:rPr>
        <w:t xml:space="preserve"> </w:t>
      </w:r>
      <w:r w:rsidRPr="00997E14">
        <w:rPr>
          <w:sz w:val="18"/>
          <w:szCs w:val="18"/>
          <w:lang w:val="ka-GE"/>
        </w:rPr>
        <w:t>რეკონსტრუქცია</w:t>
      </w:r>
      <w:r>
        <w:rPr>
          <w:sz w:val="18"/>
          <w:szCs w:val="18"/>
          <w:lang w:val="ka-GE"/>
        </w:rPr>
        <w:t xml:space="preserve"> </w:t>
      </w:r>
      <w:r w:rsidRPr="00997E14">
        <w:rPr>
          <w:sz w:val="18"/>
          <w:szCs w:val="18"/>
          <w:lang w:val="ka-GE"/>
        </w:rPr>
        <w:t>რეაბილიტაციის და წყალქვეშა სამუშაოების წარმოების ტექნოლოგია (რეკომენდაციები).</w:t>
      </w:r>
      <w:r>
        <w:rPr>
          <w:sz w:val="18"/>
          <w:szCs w:val="18"/>
          <w:lang w:val="ka-GE"/>
        </w:rPr>
        <w:t xml:space="preserve"> </w:t>
      </w:r>
      <w:r w:rsidRPr="00997E14">
        <w:rPr>
          <w:sz w:val="18"/>
          <w:szCs w:val="18"/>
          <w:lang w:val="ka-GE"/>
        </w:rPr>
        <w:t>საქართველოს მეცნიერებათა აკადემია.</w:t>
      </w:r>
      <w:r>
        <w:rPr>
          <w:sz w:val="18"/>
          <w:szCs w:val="18"/>
          <w:lang w:val="ka-GE"/>
        </w:rPr>
        <w:t xml:space="preserve"> </w:t>
      </w:r>
      <w:r w:rsidRPr="00997E14">
        <w:rPr>
          <w:sz w:val="18"/>
          <w:szCs w:val="18"/>
          <w:lang w:val="ka-GE"/>
        </w:rPr>
        <w:t xml:space="preserve">წყალთა მეურნეობისა </w:t>
      </w:r>
      <w:r>
        <w:rPr>
          <w:sz w:val="18"/>
          <w:szCs w:val="18"/>
          <w:lang w:val="ka-GE"/>
        </w:rPr>
        <w:t xml:space="preserve"> </w:t>
      </w:r>
      <w:r w:rsidRPr="00997E14">
        <w:rPr>
          <w:sz w:val="18"/>
          <w:szCs w:val="18"/>
          <w:lang w:val="ka-GE"/>
        </w:rPr>
        <w:t>და საინჟინრო ეკოლოგიის ინსტიტუტი.</w:t>
      </w:r>
      <w:r>
        <w:rPr>
          <w:sz w:val="18"/>
          <w:szCs w:val="18"/>
          <w:lang w:val="ka-GE"/>
        </w:rPr>
        <w:t xml:space="preserve"> </w:t>
      </w:r>
      <w:r w:rsidRPr="00997E14">
        <w:rPr>
          <w:sz w:val="18"/>
          <w:szCs w:val="18"/>
          <w:lang w:val="ka-GE"/>
        </w:rPr>
        <w:t>თბილისი.</w:t>
      </w:r>
      <w:r>
        <w:rPr>
          <w:sz w:val="18"/>
          <w:szCs w:val="18"/>
          <w:lang w:val="ka-GE"/>
        </w:rPr>
        <w:t xml:space="preserve"> </w:t>
      </w:r>
      <w:r w:rsidRPr="00997E14">
        <w:rPr>
          <w:sz w:val="18"/>
          <w:szCs w:val="18"/>
          <w:lang w:val="ka-GE"/>
        </w:rPr>
        <w:t>1978 წ</w:t>
      </w:r>
      <w:r w:rsidR="0098637F">
        <w:rPr>
          <w:sz w:val="18"/>
          <w:szCs w:val="18"/>
          <w:lang w:val="ka-GE"/>
        </w:rPr>
        <w:t>.</w:t>
      </w:r>
    </w:p>
  </w:footnote>
  <w:footnote w:id="3">
    <w:p w14:paraId="7D9A153F" w14:textId="77777777" w:rsidR="00820B9B" w:rsidRPr="009043A8" w:rsidRDefault="00820B9B" w:rsidP="00FE6074">
      <w:pPr>
        <w:adjustRightInd w:val="0"/>
        <w:jc w:val="both"/>
        <w:rPr>
          <w:color w:val="000000"/>
          <w:sz w:val="18"/>
          <w:szCs w:val="18"/>
        </w:rPr>
      </w:pPr>
      <w:r w:rsidRPr="009043A8">
        <w:rPr>
          <w:rStyle w:val="FootnoteReference"/>
          <w:sz w:val="18"/>
          <w:szCs w:val="18"/>
        </w:rPr>
        <w:footnoteRef/>
      </w:r>
      <w:r w:rsidRPr="00997E14">
        <w:rPr>
          <w:sz w:val="18"/>
          <w:szCs w:val="18"/>
          <w:lang w:val="ka-GE"/>
        </w:rPr>
        <w:t xml:space="preserve"> </w:t>
      </w:r>
      <w:r w:rsidRPr="00997E14">
        <w:rPr>
          <w:color w:val="000000"/>
          <w:sz w:val="18"/>
          <w:szCs w:val="18"/>
          <w:lang w:val="ka-GE"/>
        </w:rPr>
        <w:t xml:space="preserve">მუნიციპალური წყლის რესურსების ინტეგრირებული მართვის პროექტი საქართველოში. ძირითადი ანგარიში MUB 97016P1. </w:t>
      </w:r>
      <w:r w:rsidRPr="009043A8">
        <w:rPr>
          <w:rFonts w:cs="Times New Roman"/>
          <w:color w:val="000000"/>
          <w:sz w:val="18"/>
          <w:szCs w:val="18"/>
        </w:rPr>
        <w:t xml:space="preserve">ARCADIS Euroconsult </w:t>
      </w:r>
      <w:r w:rsidRPr="009043A8">
        <w:rPr>
          <w:color w:val="000000"/>
          <w:sz w:val="18"/>
          <w:szCs w:val="18"/>
        </w:rPr>
        <w:t xml:space="preserve">ფოთი. 2000 წ. </w:t>
      </w:r>
    </w:p>
  </w:footnote>
  <w:footnote w:id="4">
    <w:p w14:paraId="1B2E171D" w14:textId="77777777" w:rsidR="00820B9B" w:rsidRPr="009043A8" w:rsidRDefault="00820B9B" w:rsidP="00FE6074">
      <w:pPr>
        <w:pStyle w:val="FootnoteText"/>
        <w:jc w:val="both"/>
        <w:rPr>
          <w:sz w:val="18"/>
          <w:szCs w:val="18"/>
          <w:lang w:val="ka-GE"/>
        </w:rPr>
      </w:pPr>
      <w:r w:rsidRPr="009043A8">
        <w:rPr>
          <w:rStyle w:val="FootnoteReference"/>
          <w:sz w:val="18"/>
          <w:szCs w:val="18"/>
        </w:rPr>
        <w:footnoteRef/>
      </w:r>
      <w:r w:rsidRPr="004B3ABD">
        <w:rPr>
          <w:sz w:val="18"/>
          <w:szCs w:val="18"/>
          <w:lang w:val="ka-GE"/>
        </w:rPr>
        <w:t xml:space="preserve"> მდინარეთა შესართავ უბნებში წარმოქმნილი</w:t>
      </w:r>
      <w:r w:rsidRPr="009043A8">
        <w:rPr>
          <w:sz w:val="18"/>
          <w:szCs w:val="18"/>
          <w:lang w:val="ka-GE"/>
        </w:rPr>
        <w:t xml:space="preserve"> </w:t>
      </w:r>
      <w:proofErr w:type="spellStart"/>
      <w:r w:rsidRPr="004B3ABD">
        <w:rPr>
          <w:sz w:val="18"/>
          <w:szCs w:val="18"/>
          <w:lang w:val="ka-GE"/>
        </w:rPr>
        <w:t>ჰიდროსაინჟინრო</w:t>
      </w:r>
      <w:proofErr w:type="spellEnd"/>
      <w:r w:rsidRPr="004B3ABD">
        <w:rPr>
          <w:sz w:val="18"/>
          <w:szCs w:val="18"/>
          <w:lang w:val="ka-GE"/>
        </w:rPr>
        <w:t xml:space="preserve"> პრობლემები და მათი გადაჭრის გზები</w:t>
      </w:r>
      <w:r w:rsidRPr="009043A8">
        <w:rPr>
          <w:sz w:val="18"/>
          <w:szCs w:val="18"/>
          <w:lang w:val="ka-GE"/>
        </w:rPr>
        <w:t xml:space="preserve"> </w:t>
      </w:r>
      <w:r w:rsidRPr="004B3ABD">
        <w:rPr>
          <w:sz w:val="18"/>
          <w:szCs w:val="18"/>
          <w:lang w:val="ka-GE"/>
        </w:rPr>
        <w:t xml:space="preserve">საქართველოს </w:t>
      </w:r>
      <w:r w:rsidRPr="004B3ABD">
        <w:rPr>
          <w:rFonts w:cs="Sylfaen"/>
          <w:sz w:val="18"/>
          <w:szCs w:val="18"/>
          <w:lang w:val="ka-GE"/>
        </w:rPr>
        <w:t>შავიზღვისპირა</w:t>
      </w:r>
      <w:r w:rsidRPr="004B3ABD">
        <w:rPr>
          <w:sz w:val="18"/>
          <w:szCs w:val="18"/>
          <w:lang w:val="ka-GE"/>
        </w:rPr>
        <w:t xml:space="preserve"> </w:t>
      </w:r>
      <w:r w:rsidRPr="004B3ABD">
        <w:rPr>
          <w:rFonts w:cs="Sylfaen"/>
          <w:sz w:val="18"/>
          <w:szCs w:val="18"/>
          <w:lang w:val="ka-GE"/>
        </w:rPr>
        <w:t>რეგიონებში</w:t>
      </w:r>
      <w:r w:rsidRPr="004B3ABD">
        <w:rPr>
          <w:sz w:val="18"/>
          <w:szCs w:val="18"/>
          <w:lang w:val="ka-GE"/>
        </w:rPr>
        <w:t xml:space="preserve"> </w:t>
      </w:r>
      <w:r w:rsidRPr="009043A8">
        <w:rPr>
          <w:sz w:val="18"/>
          <w:szCs w:val="18"/>
          <w:lang w:val="ka-GE"/>
        </w:rPr>
        <w:t xml:space="preserve">- </w:t>
      </w:r>
      <w:r w:rsidRPr="004B3ABD">
        <w:rPr>
          <w:sz w:val="18"/>
          <w:szCs w:val="18"/>
          <w:lang w:val="ka-GE"/>
        </w:rPr>
        <w:t xml:space="preserve">სადოქტორო პროგრამა -ჰიდროინჟინერია </w:t>
      </w:r>
      <w:r w:rsidRPr="009043A8">
        <w:rPr>
          <w:sz w:val="18"/>
          <w:szCs w:val="18"/>
          <w:lang w:val="ka-GE"/>
        </w:rPr>
        <w:t xml:space="preserve">- </w:t>
      </w:r>
      <w:r w:rsidRPr="004B3ABD">
        <w:rPr>
          <w:sz w:val="18"/>
          <w:szCs w:val="18"/>
          <w:lang w:val="ka-GE"/>
        </w:rPr>
        <w:t>მანონი კოდუა</w:t>
      </w:r>
      <w:r w:rsidRPr="009043A8">
        <w:rPr>
          <w:sz w:val="18"/>
          <w:szCs w:val="18"/>
          <w:lang w:val="ka-GE"/>
        </w:rPr>
        <w:t>.</w:t>
      </w:r>
    </w:p>
  </w:footnote>
  <w:footnote w:id="5">
    <w:p w14:paraId="7EF83258" w14:textId="1E58BC9F" w:rsidR="00820B9B" w:rsidRPr="009043A8" w:rsidRDefault="00820B9B" w:rsidP="0098637F">
      <w:pPr>
        <w:pStyle w:val="Default"/>
        <w:jc w:val="both"/>
        <w:rPr>
          <w:sz w:val="18"/>
          <w:szCs w:val="18"/>
          <w:lang w:val="ka-GE"/>
        </w:rPr>
      </w:pPr>
      <w:r w:rsidRPr="009043A8">
        <w:rPr>
          <w:rStyle w:val="FootnoteReference"/>
          <w:sz w:val="18"/>
          <w:szCs w:val="18"/>
        </w:rPr>
        <w:footnoteRef/>
      </w:r>
      <w:r w:rsidRPr="004B3ABD">
        <w:rPr>
          <w:sz w:val="18"/>
          <w:szCs w:val="18"/>
          <w:lang w:val="ka-GE"/>
        </w:rPr>
        <w:t xml:space="preserve"> ქადარია ი.</w:t>
      </w:r>
      <w:r w:rsidRPr="009043A8">
        <w:rPr>
          <w:sz w:val="18"/>
          <w:szCs w:val="18"/>
          <w:lang w:val="ka-GE"/>
        </w:rPr>
        <w:t xml:space="preserve"> </w:t>
      </w:r>
      <w:r w:rsidRPr="004B3ABD">
        <w:rPr>
          <w:sz w:val="18"/>
          <w:szCs w:val="18"/>
          <w:lang w:val="ka-GE"/>
        </w:rPr>
        <w:t>გაგოშიძე შ.,</w:t>
      </w:r>
      <w:r w:rsidRPr="009043A8">
        <w:rPr>
          <w:sz w:val="18"/>
          <w:szCs w:val="18"/>
          <w:lang w:val="ka-GE"/>
        </w:rPr>
        <w:t xml:space="preserve"> </w:t>
      </w:r>
      <w:r w:rsidRPr="004B3ABD">
        <w:rPr>
          <w:sz w:val="18"/>
          <w:szCs w:val="18"/>
          <w:lang w:val="ka-GE"/>
        </w:rPr>
        <w:t>საღინაძე ი,</w:t>
      </w:r>
      <w:r w:rsidRPr="009043A8">
        <w:rPr>
          <w:sz w:val="18"/>
          <w:szCs w:val="18"/>
          <w:lang w:val="ka-GE"/>
        </w:rPr>
        <w:t xml:space="preserve"> </w:t>
      </w:r>
      <w:r w:rsidRPr="004B3ABD">
        <w:rPr>
          <w:sz w:val="18"/>
          <w:szCs w:val="18"/>
          <w:lang w:val="ka-GE"/>
        </w:rPr>
        <w:t xml:space="preserve">სანაპირო არეების </w:t>
      </w:r>
      <w:proofErr w:type="spellStart"/>
      <w:r w:rsidRPr="004B3ABD">
        <w:rPr>
          <w:sz w:val="18"/>
          <w:szCs w:val="18"/>
          <w:lang w:val="ka-GE"/>
        </w:rPr>
        <w:t>ჰიდროდინამიკა</w:t>
      </w:r>
      <w:proofErr w:type="spellEnd"/>
      <w:r w:rsidRPr="004B3ABD">
        <w:rPr>
          <w:sz w:val="18"/>
          <w:szCs w:val="18"/>
          <w:lang w:val="ka-GE"/>
        </w:rPr>
        <w:t xml:space="preserve"> და მისი საინჟინრო ასპექტები საქართველოს შავიზღვისპირა რეგიონებისათვის რუსთაველის ეროვნული ფონდი,</w:t>
      </w:r>
      <w:r w:rsidRPr="009043A8">
        <w:rPr>
          <w:sz w:val="18"/>
          <w:szCs w:val="18"/>
          <w:lang w:val="ka-GE"/>
        </w:rPr>
        <w:t xml:space="preserve"> </w:t>
      </w:r>
      <w:r w:rsidRPr="004B3ABD">
        <w:rPr>
          <w:sz w:val="18"/>
          <w:szCs w:val="18"/>
          <w:lang w:val="ka-GE"/>
        </w:rPr>
        <w:t xml:space="preserve">საგრანტო პროექტი 10-15. 2012-2014 </w:t>
      </w:r>
      <w:proofErr w:type="spellStart"/>
      <w:r w:rsidRPr="004B3ABD">
        <w:rPr>
          <w:sz w:val="18"/>
          <w:szCs w:val="18"/>
          <w:lang w:val="ka-GE"/>
        </w:rPr>
        <w:t>წ.წ</w:t>
      </w:r>
      <w:proofErr w:type="spellEnd"/>
      <w:r w:rsidRPr="004B3ABD">
        <w:rPr>
          <w:sz w:val="18"/>
          <w:szCs w:val="18"/>
          <w:lang w:val="ka-GE"/>
        </w:rPr>
        <w:t>. 112 გვ.</w:t>
      </w:r>
    </w:p>
  </w:footnote>
  <w:footnote w:id="6">
    <w:p w14:paraId="12B05F6B" w14:textId="77777777" w:rsidR="00820B9B" w:rsidRPr="004B3ABD" w:rsidRDefault="00820B9B" w:rsidP="00FE6074">
      <w:pPr>
        <w:pStyle w:val="Default"/>
        <w:jc w:val="both"/>
        <w:rPr>
          <w:sz w:val="18"/>
          <w:szCs w:val="18"/>
          <w:lang w:val="ka-GE"/>
        </w:rPr>
      </w:pPr>
      <w:r w:rsidRPr="007A43AB">
        <w:rPr>
          <w:rStyle w:val="FootnoteReference"/>
          <w:sz w:val="18"/>
          <w:szCs w:val="18"/>
        </w:rPr>
        <w:footnoteRef/>
      </w:r>
      <w:r w:rsidRPr="004B3ABD">
        <w:rPr>
          <w:sz w:val="18"/>
          <w:szCs w:val="18"/>
          <w:lang w:val="ka-GE"/>
        </w:rPr>
        <w:t xml:space="preserve"> გაგოშიძე</w:t>
      </w:r>
      <w:r w:rsidRPr="004B3ABD">
        <w:rPr>
          <w:rFonts w:cs="Arial"/>
          <w:sz w:val="18"/>
          <w:szCs w:val="18"/>
          <w:lang w:val="ka-GE"/>
        </w:rPr>
        <w:t xml:space="preserve"> </w:t>
      </w:r>
      <w:r w:rsidRPr="004B3ABD">
        <w:rPr>
          <w:sz w:val="18"/>
          <w:szCs w:val="18"/>
          <w:lang w:val="ka-GE"/>
        </w:rPr>
        <w:t>შ</w:t>
      </w:r>
      <w:r w:rsidRPr="004B3ABD">
        <w:rPr>
          <w:rFonts w:cs="Arial"/>
          <w:sz w:val="18"/>
          <w:szCs w:val="18"/>
          <w:lang w:val="ka-GE"/>
        </w:rPr>
        <w:t xml:space="preserve">., </w:t>
      </w:r>
      <w:r w:rsidRPr="004B3ABD">
        <w:rPr>
          <w:sz w:val="18"/>
          <w:szCs w:val="18"/>
          <w:lang w:val="ka-GE"/>
        </w:rPr>
        <w:t>ქადარია</w:t>
      </w:r>
      <w:r w:rsidRPr="004B3ABD">
        <w:rPr>
          <w:rFonts w:cs="Arial"/>
          <w:sz w:val="18"/>
          <w:szCs w:val="18"/>
          <w:lang w:val="ka-GE"/>
        </w:rPr>
        <w:t xml:space="preserve"> </w:t>
      </w:r>
      <w:r w:rsidRPr="004B3ABD">
        <w:rPr>
          <w:sz w:val="18"/>
          <w:szCs w:val="18"/>
          <w:lang w:val="ka-GE"/>
        </w:rPr>
        <w:t>ი</w:t>
      </w:r>
      <w:r w:rsidRPr="004B3ABD">
        <w:rPr>
          <w:rFonts w:cs="Arial"/>
          <w:sz w:val="18"/>
          <w:szCs w:val="18"/>
          <w:lang w:val="ka-GE"/>
        </w:rPr>
        <w:t xml:space="preserve">., </w:t>
      </w:r>
      <w:r w:rsidRPr="004B3ABD">
        <w:rPr>
          <w:sz w:val="18"/>
          <w:szCs w:val="18"/>
          <w:lang w:val="ka-GE"/>
        </w:rPr>
        <w:t>გოგოლაძე</w:t>
      </w:r>
      <w:r w:rsidRPr="004B3ABD">
        <w:rPr>
          <w:rFonts w:cs="Arial"/>
          <w:sz w:val="18"/>
          <w:szCs w:val="18"/>
          <w:lang w:val="ka-GE"/>
        </w:rPr>
        <w:t xml:space="preserve"> </w:t>
      </w:r>
      <w:r w:rsidRPr="004B3ABD">
        <w:rPr>
          <w:sz w:val="18"/>
          <w:szCs w:val="18"/>
          <w:lang w:val="ka-GE"/>
        </w:rPr>
        <w:t>ა</w:t>
      </w:r>
      <w:r w:rsidRPr="004B3ABD">
        <w:rPr>
          <w:rFonts w:cs="Arial"/>
          <w:sz w:val="18"/>
          <w:szCs w:val="18"/>
          <w:lang w:val="ka-GE"/>
        </w:rPr>
        <w:t xml:space="preserve">., </w:t>
      </w:r>
      <w:r w:rsidRPr="004B3ABD">
        <w:rPr>
          <w:sz w:val="18"/>
          <w:szCs w:val="18"/>
          <w:lang w:val="ka-GE"/>
        </w:rPr>
        <w:t>გიორგაძე</w:t>
      </w:r>
      <w:r w:rsidRPr="004B3ABD">
        <w:rPr>
          <w:rFonts w:cs="Arial"/>
          <w:sz w:val="18"/>
          <w:szCs w:val="18"/>
          <w:lang w:val="ka-GE"/>
        </w:rPr>
        <w:t xml:space="preserve"> </w:t>
      </w:r>
      <w:r w:rsidRPr="004B3ABD">
        <w:rPr>
          <w:sz w:val="18"/>
          <w:szCs w:val="18"/>
          <w:lang w:val="ka-GE"/>
        </w:rPr>
        <w:t>ც</w:t>
      </w:r>
      <w:r w:rsidRPr="004B3ABD">
        <w:rPr>
          <w:rFonts w:cs="Arial"/>
          <w:sz w:val="18"/>
          <w:szCs w:val="18"/>
          <w:lang w:val="ka-GE"/>
        </w:rPr>
        <w:t xml:space="preserve">., </w:t>
      </w:r>
      <w:r w:rsidRPr="004B3ABD">
        <w:rPr>
          <w:sz w:val="18"/>
          <w:szCs w:val="18"/>
          <w:lang w:val="ka-GE"/>
        </w:rPr>
        <w:t>კოდუა</w:t>
      </w:r>
      <w:r w:rsidRPr="004B3ABD">
        <w:rPr>
          <w:rFonts w:cs="Arial"/>
          <w:sz w:val="18"/>
          <w:szCs w:val="18"/>
          <w:lang w:val="ka-GE"/>
        </w:rPr>
        <w:t xml:space="preserve"> </w:t>
      </w:r>
      <w:r w:rsidRPr="004B3ABD">
        <w:rPr>
          <w:sz w:val="18"/>
          <w:szCs w:val="18"/>
          <w:lang w:val="ka-GE"/>
        </w:rPr>
        <w:t>მ</w:t>
      </w:r>
      <w:r w:rsidRPr="004B3ABD">
        <w:rPr>
          <w:rFonts w:cs="Arial"/>
          <w:sz w:val="18"/>
          <w:szCs w:val="18"/>
          <w:lang w:val="ka-GE"/>
        </w:rPr>
        <w:t xml:space="preserve">. </w:t>
      </w:r>
      <w:proofErr w:type="spellStart"/>
      <w:r w:rsidRPr="004B3ABD">
        <w:rPr>
          <w:sz w:val="18"/>
          <w:szCs w:val="18"/>
          <w:lang w:val="ka-GE"/>
        </w:rPr>
        <w:t>კალაპოტური</w:t>
      </w:r>
      <w:proofErr w:type="spellEnd"/>
      <w:r w:rsidRPr="004B3ABD">
        <w:rPr>
          <w:rFonts w:cs="Arial"/>
          <w:sz w:val="18"/>
          <w:szCs w:val="18"/>
          <w:lang w:val="ka-GE"/>
        </w:rPr>
        <w:t xml:space="preserve"> </w:t>
      </w:r>
      <w:r w:rsidRPr="004B3ABD">
        <w:rPr>
          <w:sz w:val="18"/>
          <w:szCs w:val="18"/>
          <w:lang w:val="ka-GE"/>
        </w:rPr>
        <w:t>პროცესების</w:t>
      </w:r>
      <w:r w:rsidRPr="004B3ABD">
        <w:rPr>
          <w:rFonts w:cs="Arial"/>
          <w:sz w:val="18"/>
          <w:szCs w:val="18"/>
          <w:lang w:val="ka-GE"/>
        </w:rPr>
        <w:t xml:space="preserve"> </w:t>
      </w:r>
      <w:r w:rsidRPr="004B3ABD">
        <w:rPr>
          <w:sz w:val="18"/>
          <w:szCs w:val="18"/>
          <w:lang w:val="ka-GE"/>
        </w:rPr>
        <w:t>შესახებ</w:t>
      </w:r>
      <w:r w:rsidRPr="004B3ABD">
        <w:rPr>
          <w:rFonts w:cs="Arial"/>
          <w:sz w:val="18"/>
          <w:szCs w:val="18"/>
          <w:lang w:val="ka-GE"/>
        </w:rPr>
        <w:t xml:space="preserve"> </w:t>
      </w:r>
      <w:proofErr w:type="spellStart"/>
      <w:r w:rsidRPr="004B3ABD">
        <w:rPr>
          <w:sz w:val="18"/>
          <w:szCs w:val="18"/>
          <w:lang w:val="ka-GE"/>
        </w:rPr>
        <w:t>მდ</w:t>
      </w:r>
      <w:proofErr w:type="spellEnd"/>
      <w:r w:rsidRPr="004B3ABD">
        <w:rPr>
          <w:rFonts w:cs="Arial"/>
          <w:sz w:val="18"/>
          <w:szCs w:val="18"/>
          <w:lang w:val="ka-GE"/>
        </w:rPr>
        <w:t xml:space="preserve">. </w:t>
      </w:r>
      <w:r w:rsidRPr="004B3ABD">
        <w:rPr>
          <w:sz w:val="18"/>
          <w:szCs w:val="18"/>
          <w:lang w:val="ka-GE"/>
        </w:rPr>
        <w:t>რიონის</w:t>
      </w:r>
      <w:r w:rsidRPr="004B3ABD">
        <w:rPr>
          <w:rFonts w:cs="Arial"/>
          <w:sz w:val="18"/>
          <w:szCs w:val="18"/>
          <w:lang w:val="ka-GE"/>
        </w:rPr>
        <w:t xml:space="preserve"> </w:t>
      </w:r>
      <w:r w:rsidRPr="004B3ABD">
        <w:rPr>
          <w:sz w:val="18"/>
          <w:szCs w:val="18"/>
          <w:lang w:val="ka-GE"/>
        </w:rPr>
        <w:t>წყალგამყოფი</w:t>
      </w:r>
      <w:r w:rsidRPr="004B3ABD">
        <w:rPr>
          <w:rFonts w:cs="Arial"/>
          <w:sz w:val="18"/>
          <w:szCs w:val="18"/>
          <w:lang w:val="ka-GE"/>
        </w:rPr>
        <w:t xml:space="preserve"> </w:t>
      </w:r>
      <w:r w:rsidRPr="004B3ABD">
        <w:rPr>
          <w:sz w:val="18"/>
          <w:szCs w:val="18"/>
          <w:lang w:val="ka-GE"/>
        </w:rPr>
        <w:t>კაშხლის</w:t>
      </w:r>
      <w:r w:rsidRPr="004B3ABD">
        <w:rPr>
          <w:rFonts w:cs="Arial"/>
          <w:sz w:val="18"/>
          <w:szCs w:val="18"/>
          <w:lang w:val="ka-GE"/>
        </w:rPr>
        <w:t xml:space="preserve"> </w:t>
      </w:r>
      <w:r w:rsidRPr="004B3ABD">
        <w:rPr>
          <w:sz w:val="18"/>
          <w:szCs w:val="18"/>
          <w:lang w:val="ka-GE"/>
        </w:rPr>
        <w:t>ქვედა</w:t>
      </w:r>
      <w:r w:rsidRPr="004B3ABD">
        <w:rPr>
          <w:rFonts w:cs="Arial"/>
          <w:sz w:val="18"/>
          <w:szCs w:val="18"/>
          <w:lang w:val="ka-GE"/>
        </w:rPr>
        <w:t xml:space="preserve"> </w:t>
      </w:r>
      <w:r w:rsidRPr="004B3ABD">
        <w:rPr>
          <w:sz w:val="18"/>
          <w:szCs w:val="18"/>
          <w:lang w:val="ka-GE"/>
        </w:rPr>
        <w:t>ბიეფში</w:t>
      </w:r>
      <w:r w:rsidRPr="004B3ABD">
        <w:rPr>
          <w:rFonts w:cs="Arial"/>
          <w:sz w:val="18"/>
          <w:szCs w:val="18"/>
          <w:lang w:val="ka-GE"/>
        </w:rPr>
        <w:t xml:space="preserve">. </w:t>
      </w:r>
      <w:proofErr w:type="spellStart"/>
      <w:r w:rsidRPr="004B3ABD">
        <w:rPr>
          <w:sz w:val="18"/>
          <w:szCs w:val="18"/>
          <w:lang w:val="ka-GE"/>
        </w:rPr>
        <w:t>სამეცნ</w:t>
      </w:r>
      <w:proofErr w:type="spellEnd"/>
      <w:r w:rsidRPr="004B3ABD">
        <w:rPr>
          <w:rFonts w:cs="Arial"/>
          <w:sz w:val="18"/>
          <w:szCs w:val="18"/>
          <w:lang w:val="ka-GE"/>
        </w:rPr>
        <w:t>.-</w:t>
      </w:r>
      <w:proofErr w:type="spellStart"/>
      <w:r w:rsidRPr="004B3ABD">
        <w:rPr>
          <w:sz w:val="18"/>
          <w:szCs w:val="18"/>
          <w:lang w:val="ka-GE"/>
        </w:rPr>
        <w:t>ტექნ</w:t>
      </w:r>
      <w:proofErr w:type="spellEnd"/>
      <w:r w:rsidRPr="004B3ABD">
        <w:rPr>
          <w:rFonts w:cs="Arial"/>
          <w:sz w:val="18"/>
          <w:szCs w:val="18"/>
          <w:lang w:val="ka-GE"/>
        </w:rPr>
        <w:t xml:space="preserve">. </w:t>
      </w:r>
      <w:r w:rsidRPr="004B3ABD">
        <w:rPr>
          <w:sz w:val="18"/>
          <w:szCs w:val="18"/>
          <w:lang w:val="ka-GE"/>
        </w:rPr>
        <w:t>ჟურნალი</w:t>
      </w:r>
      <w:r w:rsidRPr="004B3ABD">
        <w:rPr>
          <w:rFonts w:cs="Arial"/>
          <w:sz w:val="18"/>
          <w:szCs w:val="18"/>
          <w:lang w:val="ka-GE"/>
        </w:rPr>
        <w:t xml:space="preserve"> „</w:t>
      </w:r>
      <w:r w:rsidRPr="004B3ABD">
        <w:rPr>
          <w:sz w:val="18"/>
          <w:szCs w:val="18"/>
          <w:lang w:val="ka-GE"/>
        </w:rPr>
        <w:t>ჰიდროინჟინერია</w:t>
      </w:r>
      <w:r w:rsidRPr="004B3ABD">
        <w:rPr>
          <w:rFonts w:cs="Arial"/>
          <w:sz w:val="18"/>
          <w:szCs w:val="18"/>
          <w:lang w:val="ka-GE"/>
        </w:rPr>
        <w:t>“ 2012</w:t>
      </w:r>
      <w:r w:rsidRPr="004B3ABD">
        <w:rPr>
          <w:sz w:val="18"/>
          <w:szCs w:val="18"/>
          <w:lang w:val="ka-GE"/>
        </w:rPr>
        <w:t>წ</w:t>
      </w:r>
      <w:r w:rsidRPr="004B3ABD">
        <w:rPr>
          <w:rFonts w:cs="Arial"/>
          <w:sz w:val="18"/>
          <w:szCs w:val="18"/>
          <w:lang w:val="ka-GE"/>
        </w:rPr>
        <w:t xml:space="preserve">, .# 1-2(13-14). </w:t>
      </w:r>
      <w:r w:rsidRPr="004B3ABD">
        <w:rPr>
          <w:sz w:val="18"/>
          <w:szCs w:val="18"/>
          <w:lang w:val="ka-GE"/>
        </w:rPr>
        <w:t>გვ</w:t>
      </w:r>
      <w:r w:rsidRPr="004B3ABD">
        <w:rPr>
          <w:rFonts w:cs="Arial"/>
          <w:sz w:val="18"/>
          <w:szCs w:val="18"/>
          <w:lang w:val="ka-GE"/>
        </w:rPr>
        <w:t>.64-73</w:t>
      </w:r>
      <w:r>
        <w:rPr>
          <w:rFonts w:cs="Arial"/>
          <w:sz w:val="18"/>
          <w:szCs w:val="18"/>
          <w:lang w:val="ka-GE"/>
        </w:rPr>
        <w:t>.</w:t>
      </w:r>
      <w:r w:rsidRPr="004B3ABD">
        <w:rPr>
          <w:rFonts w:cs="Arial"/>
          <w:sz w:val="18"/>
          <w:szCs w:val="18"/>
          <w:lang w:val="ka-GE"/>
        </w:rPr>
        <w:t xml:space="preserve"> </w:t>
      </w:r>
    </w:p>
  </w:footnote>
  <w:footnote w:id="7">
    <w:p w14:paraId="134952AE" w14:textId="77777777" w:rsidR="00820B9B" w:rsidRPr="004B3ABD" w:rsidRDefault="00820B9B" w:rsidP="00FE6074">
      <w:pPr>
        <w:pStyle w:val="Default"/>
        <w:jc w:val="both"/>
        <w:rPr>
          <w:sz w:val="18"/>
          <w:szCs w:val="18"/>
          <w:lang w:val="ka-GE"/>
        </w:rPr>
      </w:pPr>
      <w:r w:rsidRPr="007A43AB">
        <w:rPr>
          <w:rStyle w:val="FootnoteReference"/>
          <w:sz w:val="18"/>
          <w:szCs w:val="18"/>
        </w:rPr>
        <w:footnoteRef/>
      </w:r>
      <w:r w:rsidRPr="004B3ABD">
        <w:rPr>
          <w:sz w:val="18"/>
          <w:szCs w:val="18"/>
          <w:lang w:val="ka-GE"/>
        </w:rPr>
        <w:t xml:space="preserve"> გაგოშიძე შ., მეტრეველი თ., ქადარია ი., </w:t>
      </w:r>
      <w:proofErr w:type="spellStart"/>
      <w:r w:rsidRPr="004B3ABD">
        <w:rPr>
          <w:sz w:val="18"/>
          <w:szCs w:val="18"/>
          <w:lang w:val="ka-GE"/>
        </w:rPr>
        <w:t>დოხნაძე</w:t>
      </w:r>
      <w:proofErr w:type="spellEnd"/>
      <w:r w:rsidRPr="004B3ABD">
        <w:rPr>
          <w:sz w:val="18"/>
          <w:szCs w:val="18"/>
          <w:lang w:val="ka-GE"/>
        </w:rPr>
        <w:t xml:space="preserve"> კ., ლაკერბაია გ. </w:t>
      </w:r>
      <w:proofErr w:type="spellStart"/>
      <w:r w:rsidRPr="004B3ABD">
        <w:rPr>
          <w:sz w:val="18"/>
          <w:szCs w:val="18"/>
          <w:lang w:val="ka-GE"/>
        </w:rPr>
        <w:t>კალაპოტური</w:t>
      </w:r>
      <w:proofErr w:type="spellEnd"/>
      <w:r w:rsidRPr="004B3ABD">
        <w:rPr>
          <w:sz w:val="18"/>
          <w:szCs w:val="18"/>
          <w:lang w:val="ka-GE"/>
        </w:rPr>
        <w:t xml:space="preserve"> პროცესებისა და ზღვის ფაქტორის გავლენა </w:t>
      </w:r>
      <w:proofErr w:type="spellStart"/>
      <w:r w:rsidRPr="004B3ABD">
        <w:rPr>
          <w:sz w:val="18"/>
          <w:szCs w:val="18"/>
          <w:lang w:val="ka-GE"/>
        </w:rPr>
        <w:t>მდ</w:t>
      </w:r>
      <w:proofErr w:type="spellEnd"/>
      <w:r w:rsidRPr="004B3ABD">
        <w:rPr>
          <w:sz w:val="18"/>
          <w:szCs w:val="18"/>
          <w:lang w:val="ka-GE"/>
        </w:rPr>
        <w:t xml:space="preserve">. რიონის წყალგამყოფი კვანძის კაშხლის ქვედა ბიეფის მდგრადობაზე, </w:t>
      </w:r>
      <w:proofErr w:type="spellStart"/>
      <w:r w:rsidRPr="004B3ABD">
        <w:rPr>
          <w:sz w:val="18"/>
          <w:szCs w:val="18"/>
          <w:lang w:val="ka-GE"/>
        </w:rPr>
        <w:t>სამეცნ-ტექნ</w:t>
      </w:r>
      <w:proofErr w:type="spellEnd"/>
      <w:r w:rsidRPr="004B3ABD">
        <w:rPr>
          <w:sz w:val="18"/>
          <w:szCs w:val="18"/>
          <w:lang w:val="ka-GE"/>
        </w:rPr>
        <w:t xml:space="preserve">. ჟურნალი „ენერგია“ თბილისი, 2004, </w:t>
      </w:r>
      <w:r w:rsidRPr="004B3ABD">
        <w:rPr>
          <w:rFonts w:cs="AcadNusx"/>
          <w:sz w:val="18"/>
          <w:szCs w:val="18"/>
          <w:lang w:val="ka-GE"/>
        </w:rPr>
        <w:t xml:space="preserve"># </w:t>
      </w:r>
      <w:r w:rsidRPr="004B3ABD">
        <w:rPr>
          <w:sz w:val="18"/>
          <w:szCs w:val="18"/>
          <w:lang w:val="ka-GE"/>
        </w:rPr>
        <w:t>2(30), გვ.46-51</w:t>
      </w:r>
      <w:r>
        <w:rPr>
          <w:sz w:val="18"/>
          <w:szCs w:val="18"/>
          <w:lang w:val="ka-GE"/>
        </w:rPr>
        <w:t>.</w:t>
      </w:r>
      <w:r w:rsidRPr="004B3ABD">
        <w:rPr>
          <w:sz w:val="18"/>
          <w:szCs w:val="18"/>
          <w:lang w:val="ka-GE"/>
        </w:rPr>
        <w:t xml:space="preserve"> </w:t>
      </w:r>
    </w:p>
    <w:p w14:paraId="7EF5A9A2" w14:textId="77777777" w:rsidR="00820B9B" w:rsidRPr="007A43AB" w:rsidRDefault="00820B9B" w:rsidP="00FE6074">
      <w:pPr>
        <w:pStyle w:val="FootnoteText"/>
        <w:jc w:val="both"/>
        <w:rPr>
          <w:sz w:val="18"/>
          <w:szCs w:val="18"/>
          <w:lang w:val="ka-GE"/>
        </w:rPr>
      </w:pPr>
    </w:p>
  </w:footnote>
  <w:footnote w:id="8">
    <w:p w14:paraId="3179B68C" w14:textId="77777777" w:rsidR="00820B9B" w:rsidRPr="007D5802" w:rsidRDefault="00820B9B" w:rsidP="00FE6074">
      <w:pPr>
        <w:pStyle w:val="FootnoteText"/>
        <w:jc w:val="both"/>
        <w:rPr>
          <w:lang w:val="ka-GE"/>
        </w:rPr>
      </w:pPr>
      <w:r>
        <w:rPr>
          <w:rStyle w:val="FootnoteReference"/>
        </w:rPr>
        <w:footnoteRef/>
      </w:r>
      <w:r w:rsidRPr="004B3ABD">
        <w:rPr>
          <w:lang w:val="ka-GE"/>
        </w:rPr>
        <w:t xml:space="preserve"> </w:t>
      </w:r>
      <w:r w:rsidRPr="004B3ABD">
        <w:rPr>
          <w:rFonts w:cs="Sylfaen"/>
          <w:lang w:val="ka-GE"/>
        </w:rPr>
        <w:t>საქართველოს</w:t>
      </w:r>
      <w:r w:rsidRPr="004B3ABD">
        <w:rPr>
          <w:lang w:val="ka-GE"/>
        </w:rPr>
        <w:t xml:space="preserve"> </w:t>
      </w:r>
      <w:r w:rsidRPr="004B3ABD">
        <w:rPr>
          <w:rFonts w:cs="Sylfaen"/>
          <w:lang w:val="ka-GE"/>
        </w:rPr>
        <w:t>შავი</w:t>
      </w:r>
      <w:r w:rsidRPr="004B3ABD">
        <w:rPr>
          <w:lang w:val="ka-GE"/>
        </w:rPr>
        <w:t xml:space="preserve"> </w:t>
      </w:r>
      <w:r w:rsidRPr="004B3ABD">
        <w:rPr>
          <w:rFonts w:cs="Sylfaen"/>
          <w:lang w:val="ka-GE"/>
        </w:rPr>
        <w:t>ზღვის</w:t>
      </w:r>
      <w:r w:rsidRPr="004B3ABD">
        <w:rPr>
          <w:lang w:val="ka-GE"/>
        </w:rPr>
        <w:t xml:space="preserve"> </w:t>
      </w:r>
      <w:r w:rsidRPr="004B3ABD">
        <w:rPr>
          <w:rFonts w:cs="Sylfaen"/>
          <w:lang w:val="ka-GE"/>
        </w:rPr>
        <w:t>სანაპირო</w:t>
      </w:r>
      <w:r w:rsidRPr="004B3ABD">
        <w:rPr>
          <w:lang w:val="ka-GE"/>
        </w:rPr>
        <w:t xml:space="preserve"> </w:t>
      </w:r>
      <w:r w:rsidRPr="004B3ABD">
        <w:rPr>
          <w:rFonts w:cs="Sylfaen"/>
          <w:lang w:val="ka-GE"/>
        </w:rPr>
        <w:t>ზოლის</w:t>
      </w:r>
      <w:r w:rsidRPr="004B3ABD">
        <w:rPr>
          <w:lang w:val="ka-GE"/>
        </w:rPr>
        <w:t xml:space="preserve"> </w:t>
      </w:r>
      <w:r w:rsidRPr="004B3ABD">
        <w:rPr>
          <w:rFonts w:cs="Sylfaen"/>
          <w:lang w:val="ka-GE"/>
        </w:rPr>
        <w:t>გეომორფოლოგიური</w:t>
      </w:r>
      <w:r w:rsidRPr="004B3ABD">
        <w:rPr>
          <w:lang w:val="ka-GE"/>
        </w:rPr>
        <w:t xml:space="preserve"> </w:t>
      </w:r>
      <w:r w:rsidRPr="004B3ABD">
        <w:rPr>
          <w:rFonts w:cs="Sylfaen"/>
          <w:lang w:val="ka-GE"/>
        </w:rPr>
        <w:t>და</w:t>
      </w:r>
      <w:r w:rsidRPr="004B3ABD">
        <w:rPr>
          <w:lang w:val="ka-GE"/>
        </w:rPr>
        <w:t xml:space="preserve"> </w:t>
      </w:r>
      <w:r w:rsidRPr="004B3ABD">
        <w:rPr>
          <w:rFonts w:cs="Sylfaen"/>
          <w:lang w:val="ka-GE"/>
        </w:rPr>
        <w:t>გეოდინამიკური</w:t>
      </w:r>
      <w:r w:rsidRPr="004B3ABD">
        <w:rPr>
          <w:lang w:val="ka-GE"/>
        </w:rPr>
        <w:t xml:space="preserve"> </w:t>
      </w:r>
      <w:r w:rsidRPr="004B3ABD">
        <w:rPr>
          <w:rFonts w:cs="Sylfaen"/>
          <w:lang w:val="ka-GE"/>
        </w:rPr>
        <w:t>ცვლილებების</w:t>
      </w:r>
      <w:r w:rsidRPr="004B3ABD">
        <w:rPr>
          <w:lang w:val="ka-GE"/>
        </w:rPr>
        <w:t xml:space="preserve"> </w:t>
      </w:r>
      <w:r w:rsidRPr="004B3ABD">
        <w:rPr>
          <w:rFonts w:cs="Sylfaen"/>
          <w:lang w:val="ka-GE"/>
        </w:rPr>
        <w:t>და</w:t>
      </w:r>
      <w:r w:rsidRPr="004B3ABD">
        <w:rPr>
          <w:lang w:val="ka-GE"/>
        </w:rPr>
        <w:t xml:space="preserve"> </w:t>
      </w:r>
      <w:r w:rsidRPr="004B3ABD">
        <w:rPr>
          <w:rFonts w:cs="Sylfaen"/>
          <w:lang w:val="ka-GE"/>
        </w:rPr>
        <w:t>რისკების</w:t>
      </w:r>
      <w:r w:rsidRPr="004B3ABD">
        <w:rPr>
          <w:lang w:val="ka-GE"/>
        </w:rPr>
        <w:t xml:space="preserve"> </w:t>
      </w:r>
      <w:r w:rsidRPr="004B3ABD">
        <w:rPr>
          <w:rFonts w:cs="Sylfaen"/>
          <w:lang w:val="ka-GE"/>
        </w:rPr>
        <w:t>შეფასება</w:t>
      </w:r>
      <w:r w:rsidRPr="004B3ABD">
        <w:rPr>
          <w:lang w:val="ka-GE"/>
        </w:rPr>
        <w:t xml:space="preserve"> </w:t>
      </w:r>
      <w:r w:rsidRPr="004B3ABD">
        <w:rPr>
          <w:rFonts w:cs="Sylfaen"/>
          <w:lang w:val="ka-GE"/>
        </w:rPr>
        <w:t>საზღვაო</w:t>
      </w:r>
      <w:r w:rsidRPr="004B3ABD">
        <w:rPr>
          <w:lang w:val="ka-GE"/>
        </w:rPr>
        <w:t xml:space="preserve"> </w:t>
      </w:r>
      <w:r w:rsidRPr="004B3ABD">
        <w:rPr>
          <w:rFonts w:cs="Sylfaen"/>
          <w:lang w:val="ka-GE"/>
        </w:rPr>
        <w:t>ინფრასტრუქტურის</w:t>
      </w:r>
      <w:r w:rsidRPr="004B3ABD">
        <w:rPr>
          <w:lang w:val="ka-GE"/>
        </w:rPr>
        <w:t xml:space="preserve"> </w:t>
      </w:r>
      <w:r w:rsidRPr="004B3ABD">
        <w:rPr>
          <w:rFonts w:cs="Sylfaen"/>
          <w:lang w:val="ka-GE"/>
        </w:rPr>
        <w:t>განვითარებასთან</w:t>
      </w:r>
      <w:r w:rsidRPr="004B3ABD">
        <w:rPr>
          <w:lang w:val="ka-GE"/>
        </w:rPr>
        <w:t xml:space="preserve"> </w:t>
      </w:r>
      <w:r w:rsidRPr="004B3ABD">
        <w:rPr>
          <w:rFonts w:cs="Sylfaen"/>
          <w:lang w:val="ka-GE"/>
        </w:rPr>
        <w:t>დაკავშირებით</w:t>
      </w:r>
      <w:r w:rsidRPr="007639BE">
        <w:rPr>
          <w:rFonts w:cs="Sylfaen"/>
          <w:lang w:val="ka-GE"/>
        </w:rPr>
        <w:t xml:space="preserve"> - </w:t>
      </w:r>
      <w:r w:rsidRPr="004B3ABD">
        <w:rPr>
          <w:rFonts w:cs="Sylfaen"/>
          <w:lang w:val="ka-GE"/>
        </w:rPr>
        <w:t>ნიკო</w:t>
      </w:r>
      <w:r w:rsidRPr="004B3ABD">
        <w:rPr>
          <w:lang w:val="ka-GE"/>
        </w:rPr>
        <w:t xml:space="preserve"> </w:t>
      </w:r>
      <w:r w:rsidRPr="004B3ABD">
        <w:rPr>
          <w:rFonts w:cs="Sylfaen"/>
          <w:lang w:val="ka-GE"/>
        </w:rPr>
        <w:t>გაფრინდაშვილი</w:t>
      </w:r>
      <w:r w:rsidRPr="007639BE">
        <w:rPr>
          <w:lang w:val="ka-GE"/>
        </w:rPr>
        <w:t xml:space="preserve"> - </w:t>
      </w:r>
      <w:r w:rsidRPr="004B3ABD">
        <w:rPr>
          <w:lang w:val="ka-GE"/>
        </w:rPr>
        <w:t xml:space="preserve">საქართველოს საპატრიარქოს წმიდა ანდრია პირველწოდებულის სახელობის ქართული უნივერსიტეტი </w:t>
      </w:r>
      <w:r w:rsidRPr="007639BE">
        <w:rPr>
          <w:lang w:val="ka-GE"/>
        </w:rPr>
        <w:t>- 2019 წელი</w:t>
      </w:r>
      <w:r>
        <w:rPr>
          <w:lang w:val="ka-GE"/>
        </w:rPr>
        <w:t>.</w:t>
      </w:r>
    </w:p>
  </w:footnote>
  <w:footnote w:id="9">
    <w:p w14:paraId="255CD4BB" w14:textId="77777777" w:rsidR="00820B9B" w:rsidRPr="00A3534D" w:rsidRDefault="00820B9B" w:rsidP="00FE6074">
      <w:pPr>
        <w:pStyle w:val="FootnoteText"/>
        <w:jc w:val="both"/>
        <w:rPr>
          <w:lang w:val="ka-GE"/>
        </w:rPr>
      </w:pPr>
      <w:r>
        <w:rPr>
          <w:rStyle w:val="FootnoteReference"/>
        </w:rPr>
        <w:footnoteRef/>
      </w:r>
      <w:r w:rsidRPr="004B3ABD">
        <w:rPr>
          <w:lang w:val="ka-GE"/>
        </w:rPr>
        <w:t xml:space="preserve"> </w:t>
      </w:r>
      <w:r w:rsidRPr="00D36D6D">
        <w:rPr>
          <w:rFonts w:cs="Sylfaen"/>
          <w:sz w:val="18"/>
          <w:szCs w:val="18"/>
          <w:lang w:val="ka-GE"/>
        </w:rPr>
        <w:t>საქართველოს</w:t>
      </w:r>
      <w:r w:rsidRPr="00D36D6D">
        <w:rPr>
          <w:sz w:val="18"/>
          <w:szCs w:val="18"/>
          <w:lang w:val="ka-GE"/>
        </w:rPr>
        <w:t xml:space="preserve"> </w:t>
      </w:r>
      <w:r w:rsidRPr="00D36D6D">
        <w:rPr>
          <w:rFonts w:cs="Sylfaen"/>
          <w:sz w:val="18"/>
          <w:szCs w:val="18"/>
          <w:lang w:val="ka-GE"/>
        </w:rPr>
        <w:t>შავი</w:t>
      </w:r>
      <w:r w:rsidRPr="00D36D6D">
        <w:rPr>
          <w:sz w:val="18"/>
          <w:szCs w:val="18"/>
          <w:lang w:val="ka-GE"/>
        </w:rPr>
        <w:t xml:space="preserve"> </w:t>
      </w:r>
      <w:r w:rsidRPr="00D36D6D">
        <w:rPr>
          <w:rFonts w:cs="Sylfaen"/>
          <w:sz w:val="18"/>
          <w:szCs w:val="18"/>
          <w:lang w:val="ka-GE"/>
        </w:rPr>
        <w:t>ზღვის</w:t>
      </w:r>
      <w:r w:rsidRPr="00D36D6D">
        <w:rPr>
          <w:sz w:val="18"/>
          <w:szCs w:val="18"/>
          <w:lang w:val="ka-GE"/>
        </w:rPr>
        <w:t xml:space="preserve"> </w:t>
      </w:r>
      <w:r w:rsidRPr="00D36D6D">
        <w:rPr>
          <w:rFonts w:cs="Sylfaen"/>
          <w:sz w:val="18"/>
          <w:szCs w:val="18"/>
          <w:lang w:val="ka-GE"/>
        </w:rPr>
        <w:t>სანაპირო</w:t>
      </w:r>
      <w:r w:rsidRPr="00D36D6D">
        <w:rPr>
          <w:sz w:val="18"/>
          <w:szCs w:val="18"/>
          <w:lang w:val="ka-GE"/>
        </w:rPr>
        <w:t xml:space="preserve"> </w:t>
      </w:r>
      <w:r w:rsidRPr="00D36D6D">
        <w:rPr>
          <w:rFonts w:cs="Sylfaen"/>
          <w:sz w:val="18"/>
          <w:szCs w:val="18"/>
          <w:lang w:val="ka-GE"/>
        </w:rPr>
        <w:t>ზოლის</w:t>
      </w:r>
      <w:r w:rsidRPr="00D36D6D">
        <w:rPr>
          <w:sz w:val="18"/>
          <w:szCs w:val="18"/>
          <w:lang w:val="ka-GE"/>
        </w:rPr>
        <w:t xml:space="preserve"> </w:t>
      </w:r>
      <w:r w:rsidRPr="00D36D6D">
        <w:rPr>
          <w:rFonts w:cs="Sylfaen"/>
          <w:sz w:val="18"/>
          <w:szCs w:val="18"/>
          <w:lang w:val="ka-GE"/>
        </w:rPr>
        <w:t>გეომორფოლოგიური</w:t>
      </w:r>
      <w:r w:rsidRPr="00D36D6D">
        <w:rPr>
          <w:sz w:val="18"/>
          <w:szCs w:val="18"/>
          <w:lang w:val="ka-GE"/>
        </w:rPr>
        <w:t xml:space="preserve"> </w:t>
      </w:r>
      <w:r w:rsidRPr="00D36D6D">
        <w:rPr>
          <w:rFonts w:cs="Sylfaen"/>
          <w:sz w:val="18"/>
          <w:szCs w:val="18"/>
          <w:lang w:val="ka-GE"/>
        </w:rPr>
        <w:t>და</w:t>
      </w:r>
      <w:r w:rsidRPr="00D36D6D">
        <w:rPr>
          <w:sz w:val="18"/>
          <w:szCs w:val="18"/>
          <w:lang w:val="ka-GE"/>
        </w:rPr>
        <w:t xml:space="preserve"> </w:t>
      </w:r>
      <w:r w:rsidRPr="00D36D6D">
        <w:rPr>
          <w:rFonts w:cs="Sylfaen"/>
          <w:sz w:val="18"/>
          <w:szCs w:val="18"/>
          <w:lang w:val="ka-GE"/>
        </w:rPr>
        <w:t>გეოდინამიკური</w:t>
      </w:r>
      <w:r w:rsidRPr="00D36D6D">
        <w:rPr>
          <w:sz w:val="18"/>
          <w:szCs w:val="18"/>
          <w:lang w:val="ka-GE"/>
        </w:rPr>
        <w:t xml:space="preserve"> </w:t>
      </w:r>
      <w:r w:rsidRPr="00D36D6D">
        <w:rPr>
          <w:rFonts w:cs="Sylfaen"/>
          <w:sz w:val="18"/>
          <w:szCs w:val="18"/>
          <w:lang w:val="ka-GE"/>
        </w:rPr>
        <w:t>ცვლილებების</w:t>
      </w:r>
      <w:r w:rsidRPr="00D36D6D">
        <w:rPr>
          <w:sz w:val="18"/>
          <w:szCs w:val="18"/>
          <w:lang w:val="ka-GE"/>
        </w:rPr>
        <w:t xml:space="preserve"> </w:t>
      </w:r>
      <w:r w:rsidRPr="00D36D6D">
        <w:rPr>
          <w:rFonts w:cs="Sylfaen"/>
          <w:sz w:val="18"/>
          <w:szCs w:val="18"/>
          <w:lang w:val="ka-GE"/>
        </w:rPr>
        <w:t>და</w:t>
      </w:r>
      <w:r w:rsidRPr="00D36D6D">
        <w:rPr>
          <w:sz w:val="18"/>
          <w:szCs w:val="18"/>
          <w:lang w:val="ka-GE"/>
        </w:rPr>
        <w:t xml:space="preserve"> </w:t>
      </w:r>
      <w:r w:rsidRPr="00D36D6D">
        <w:rPr>
          <w:rFonts w:cs="Sylfaen"/>
          <w:sz w:val="18"/>
          <w:szCs w:val="18"/>
          <w:lang w:val="ka-GE"/>
        </w:rPr>
        <w:t>რისკების</w:t>
      </w:r>
      <w:r w:rsidRPr="00D36D6D">
        <w:rPr>
          <w:sz w:val="18"/>
          <w:szCs w:val="18"/>
          <w:lang w:val="ka-GE"/>
        </w:rPr>
        <w:t xml:space="preserve"> </w:t>
      </w:r>
      <w:r w:rsidRPr="00D36D6D">
        <w:rPr>
          <w:rFonts w:cs="Sylfaen"/>
          <w:sz w:val="18"/>
          <w:szCs w:val="18"/>
          <w:lang w:val="ka-GE"/>
        </w:rPr>
        <w:t>შეფასება</w:t>
      </w:r>
      <w:r w:rsidRPr="00D36D6D">
        <w:rPr>
          <w:sz w:val="18"/>
          <w:szCs w:val="18"/>
          <w:lang w:val="ka-GE"/>
        </w:rPr>
        <w:t xml:space="preserve"> </w:t>
      </w:r>
      <w:r w:rsidRPr="00D36D6D">
        <w:rPr>
          <w:rFonts w:cs="Sylfaen"/>
          <w:sz w:val="18"/>
          <w:szCs w:val="18"/>
          <w:lang w:val="ka-GE"/>
        </w:rPr>
        <w:t>საზღვაო</w:t>
      </w:r>
      <w:r w:rsidRPr="00D36D6D">
        <w:rPr>
          <w:sz w:val="18"/>
          <w:szCs w:val="18"/>
          <w:lang w:val="ka-GE"/>
        </w:rPr>
        <w:t xml:space="preserve"> </w:t>
      </w:r>
      <w:r w:rsidRPr="00D36D6D">
        <w:rPr>
          <w:rFonts w:cs="Sylfaen"/>
          <w:sz w:val="18"/>
          <w:szCs w:val="18"/>
          <w:lang w:val="ka-GE"/>
        </w:rPr>
        <w:t>ინფრასტრუქტურის</w:t>
      </w:r>
      <w:r w:rsidRPr="00D36D6D">
        <w:rPr>
          <w:sz w:val="18"/>
          <w:szCs w:val="18"/>
          <w:lang w:val="ka-GE"/>
        </w:rPr>
        <w:t xml:space="preserve"> </w:t>
      </w:r>
      <w:r w:rsidRPr="00D36D6D">
        <w:rPr>
          <w:rFonts w:cs="Sylfaen"/>
          <w:sz w:val="18"/>
          <w:szCs w:val="18"/>
          <w:lang w:val="ka-GE"/>
        </w:rPr>
        <w:t>განვითარებასთან</w:t>
      </w:r>
      <w:r w:rsidRPr="00D36D6D">
        <w:rPr>
          <w:sz w:val="18"/>
          <w:szCs w:val="18"/>
          <w:lang w:val="ka-GE"/>
        </w:rPr>
        <w:t xml:space="preserve"> </w:t>
      </w:r>
      <w:r w:rsidRPr="00D36D6D">
        <w:rPr>
          <w:rFonts w:cs="Sylfaen"/>
          <w:sz w:val="18"/>
          <w:szCs w:val="18"/>
          <w:lang w:val="ka-GE"/>
        </w:rPr>
        <w:t>დაკავშირებით - ნიკო</w:t>
      </w:r>
      <w:r w:rsidRPr="00D36D6D">
        <w:rPr>
          <w:sz w:val="18"/>
          <w:szCs w:val="18"/>
          <w:lang w:val="ka-GE"/>
        </w:rPr>
        <w:t xml:space="preserve"> </w:t>
      </w:r>
      <w:r w:rsidRPr="00D36D6D">
        <w:rPr>
          <w:rFonts w:cs="Sylfaen"/>
          <w:sz w:val="18"/>
          <w:szCs w:val="18"/>
          <w:lang w:val="ka-GE"/>
        </w:rPr>
        <w:t>გაფრინდაშვილი</w:t>
      </w:r>
      <w:r w:rsidRPr="00D36D6D">
        <w:rPr>
          <w:sz w:val="18"/>
          <w:szCs w:val="18"/>
          <w:lang w:val="ka-GE"/>
        </w:rPr>
        <w:t xml:space="preserve"> - საქართველოს საპატრიარქოს წმიდა ანდრია პირველწოდებულის სახელობის ქართული უნივერსიტეტი  - 2019 წელი.</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50AA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72D0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E8CB3E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CFE84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32C5CD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676D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669C8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E4ED3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7DC8B2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969E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F50920"/>
    <w:multiLevelType w:val="hybridMultilevel"/>
    <w:tmpl w:val="5BCE4BF8"/>
    <w:lvl w:ilvl="0" w:tplc="5FCC7504">
      <w:start w:val="1"/>
      <w:numFmt w:val="decimal"/>
      <w:pStyle w:val="StyleNumber"/>
      <w:lvlText w:val="%1."/>
      <w:lvlJc w:val="left"/>
      <w:pPr>
        <w:ind w:left="3905" w:hanging="360"/>
      </w:pPr>
      <w:rPr>
        <w:rFonts w:ascii="Arial" w:hAnsi="Arial" w:cs="Arial" w:hint="default"/>
        <w:b w:val="0"/>
        <w:color w:val="auto"/>
        <w:sz w:val="22"/>
        <w:szCs w:val="22"/>
        <w:lang w:val="en-GB"/>
      </w:rPr>
    </w:lvl>
    <w:lvl w:ilvl="1" w:tplc="04090019">
      <w:start w:val="1"/>
      <w:numFmt w:val="lowerLetter"/>
      <w:lvlText w:val="%2."/>
      <w:lvlJc w:val="left"/>
      <w:pPr>
        <w:ind w:left="1440" w:hanging="360"/>
      </w:pPr>
    </w:lvl>
    <w:lvl w:ilvl="2" w:tplc="FAB0B8F2">
      <w:numFmt w:val="bullet"/>
      <w:lvlText w:val="-"/>
      <w:lvlJc w:val="left"/>
      <w:pPr>
        <w:ind w:left="2340" w:hanging="360"/>
      </w:pPr>
      <w:rPr>
        <w:rFonts w:ascii="Arial" w:eastAsia="Calibri" w:hAnsi="Arial" w:cs="Arial" w:hint="default"/>
        <w:color w:val="1C1C1C"/>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BD3353"/>
    <w:multiLevelType w:val="hybridMultilevel"/>
    <w:tmpl w:val="594AD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643D0B"/>
    <w:multiLevelType w:val="hybridMultilevel"/>
    <w:tmpl w:val="3EB89000"/>
    <w:styleLink w:val="Style1135"/>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DD7F96"/>
    <w:multiLevelType w:val="hybridMultilevel"/>
    <w:tmpl w:val="87BEE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031B54"/>
    <w:multiLevelType w:val="hybridMultilevel"/>
    <w:tmpl w:val="1C22B1EE"/>
    <w:styleLink w:val="Style1311"/>
    <w:lvl w:ilvl="0" w:tplc="9CCCC620">
      <w:numFmt w:val="bullet"/>
      <w:lvlText w:val=""/>
      <w:lvlJc w:val="left"/>
      <w:pPr>
        <w:ind w:left="288" w:hanging="180"/>
      </w:pPr>
      <w:rPr>
        <w:rFonts w:ascii="Symbol" w:eastAsia="Symbol" w:hAnsi="Symbol" w:cs="Symbol" w:hint="default"/>
        <w:w w:val="99"/>
        <w:sz w:val="20"/>
        <w:szCs w:val="20"/>
        <w:lang w:val="it-IT" w:eastAsia="it-IT" w:bidi="it-IT"/>
      </w:rPr>
    </w:lvl>
    <w:lvl w:ilvl="1" w:tplc="3698E4CA">
      <w:numFmt w:val="bullet"/>
      <w:lvlText w:val="•"/>
      <w:lvlJc w:val="left"/>
      <w:pPr>
        <w:ind w:left="1082" w:hanging="180"/>
      </w:pPr>
      <w:rPr>
        <w:rFonts w:hint="default"/>
        <w:lang w:val="it-IT" w:eastAsia="it-IT" w:bidi="it-IT"/>
      </w:rPr>
    </w:lvl>
    <w:lvl w:ilvl="2" w:tplc="A274D116">
      <w:numFmt w:val="bullet"/>
      <w:lvlText w:val="•"/>
      <w:lvlJc w:val="left"/>
      <w:pPr>
        <w:ind w:left="1885" w:hanging="180"/>
      </w:pPr>
      <w:rPr>
        <w:rFonts w:hint="default"/>
        <w:lang w:val="it-IT" w:eastAsia="it-IT" w:bidi="it-IT"/>
      </w:rPr>
    </w:lvl>
    <w:lvl w:ilvl="3" w:tplc="F7F2A456">
      <w:numFmt w:val="bullet"/>
      <w:lvlText w:val="•"/>
      <w:lvlJc w:val="left"/>
      <w:pPr>
        <w:ind w:left="2688" w:hanging="180"/>
      </w:pPr>
      <w:rPr>
        <w:rFonts w:hint="default"/>
        <w:lang w:val="it-IT" w:eastAsia="it-IT" w:bidi="it-IT"/>
      </w:rPr>
    </w:lvl>
    <w:lvl w:ilvl="4" w:tplc="F808F236">
      <w:numFmt w:val="bullet"/>
      <w:lvlText w:val="•"/>
      <w:lvlJc w:val="left"/>
      <w:pPr>
        <w:ind w:left="3491" w:hanging="180"/>
      </w:pPr>
      <w:rPr>
        <w:rFonts w:hint="default"/>
        <w:lang w:val="it-IT" w:eastAsia="it-IT" w:bidi="it-IT"/>
      </w:rPr>
    </w:lvl>
    <w:lvl w:ilvl="5" w:tplc="9B86EBE6">
      <w:numFmt w:val="bullet"/>
      <w:lvlText w:val="•"/>
      <w:lvlJc w:val="left"/>
      <w:pPr>
        <w:ind w:left="4294" w:hanging="180"/>
      </w:pPr>
      <w:rPr>
        <w:rFonts w:hint="default"/>
        <w:lang w:val="it-IT" w:eastAsia="it-IT" w:bidi="it-IT"/>
      </w:rPr>
    </w:lvl>
    <w:lvl w:ilvl="6" w:tplc="8D347628">
      <w:numFmt w:val="bullet"/>
      <w:lvlText w:val="•"/>
      <w:lvlJc w:val="left"/>
      <w:pPr>
        <w:ind w:left="5097" w:hanging="180"/>
      </w:pPr>
      <w:rPr>
        <w:rFonts w:hint="default"/>
        <w:lang w:val="it-IT" w:eastAsia="it-IT" w:bidi="it-IT"/>
      </w:rPr>
    </w:lvl>
    <w:lvl w:ilvl="7" w:tplc="7AD0F71E">
      <w:numFmt w:val="bullet"/>
      <w:lvlText w:val="•"/>
      <w:lvlJc w:val="left"/>
      <w:pPr>
        <w:ind w:left="5900" w:hanging="180"/>
      </w:pPr>
      <w:rPr>
        <w:rFonts w:hint="default"/>
        <w:lang w:val="it-IT" w:eastAsia="it-IT" w:bidi="it-IT"/>
      </w:rPr>
    </w:lvl>
    <w:lvl w:ilvl="8" w:tplc="C24E9B56">
      <w:numFmt w:val="bullet"/>
      <w:lvlText w:val="•"/>
      <w:lvlJc w:val="left"/>
      <w:pPr>
        <w:ind w:left="6703" w:hanging="180"/>
      </w:pPr>
      <w:rPr>
        <w:rFonts w:hint="default"/>
        <w:lang w:val="it-IT" w:eastAsia="it-IT" w:bidi="it-IT"/>
      </w:rPr>
    </w:lvl>
  </w:abstractNum>
  <w:abstractNum w:abstractNumId="15" w15:restartNumberingAfterBreak="0">
    <w:nsid w:val="2EBC2435"/>
    <w:multiLevelType w:val="hybridMultilevel"/>
    <w:tmpl w:val="1CCC3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73053C"/>
    <w:multiLevelType w:val="hybridMultilevel"/>
    <w:tmpl w:val="259C2FD2"/>
    <w:lvl w:ilvl="0" w:tplc="87CE7D08">
      <w:start w:val="1"/>
      <w:numFmt w:val="lowerRoman"/>
      <w:pStyle w:val="Style1"/>
      <w:lvlText w:val="(%1)"/>
      <w:lvlJc w:val="left"/>
      <w:pPr>
        <w:tabs>
          <w:tab w:val="num" w:pos="720"/>
        </w:tabs>
        <w:ind w:left="720" w:hanging="720"/>
      </w:pPr>
      <w:rPr>
        <w:rFont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3BBC62D0"/>
    <w:multiLevelType w:val="hybridMultilevel"/>
    <w:tmpl w:val="33D4D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B163D6"/>
    <w:multiLevelType w:val="hybridMultilevel"/>
    <w:tmpl w:val="33B88F0E"/>
    <w:lvl w:ilvl="0" w:tplc="2CF4F8CC">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D174A4"/>
    <w:multiLevelType w:val="hybridMultilevel"/>
    <w:tmpl w:val="B6C403FC"/>
    <w:styleLink w:val="Style113"/>
    <w:lvl w:ilvl="0" w:tplc="5A502660">
      <w:start w:val="1"/>
      <w:numFmt w:val="bullet"/>
      <w:lvlText w:val=""/>
      <w:lvlJc w:val="left"/>
      <w:pPr>
        <w:ind w:left="360" w:hanging="360"/>
      </w:pPr>
      <w:rPr>
        <w:rFonts w:ascii="Symbol" w:hAnsi="Symbol" w:hint="default"/>
        <w:b/>
      </w:rPr>
    </w:lvl>
    <w:lvl w:ilvl="1" w:tplc="542ECD66" w:tentative="1">
      <w:start w:val="1"/>
      <w:numFmt w:val="bullet"/>
      <w:lvlText w:val="o"/>
      <w:lvlJc w:val="left"/>
      <w:pPr>
        <w:ind w:left="1080" w:hanging="360"/>
      </w:pPr>
      <w:rPr>
        <w:rFonts w:ascii="Courier New" w:hAnsi="Courier New" w:cs="Courier New" w:hint="default"/>
      </w:rPr>
    </w:lvl>
    <w:lvl w:ilvl="2" w:tplc="48F8BCBA" w:tentative="1">
      <w:start w:val="1"/>
      <w:numFmt w:val="bullet"/>
      <w:lvlText w:val=""/>
      <w:lvlJc w:val="left"/>
      <w:pPr>
        <w:ind w:left="1800" w:hanging="360"/>
      </w:pPr>
      <w:rPr>
        <w:rFonts w:ascii="Wingdings" w:hAnsi="Wingdings" w:hint="default"/>
      </w:rPr>
    </w:lvl>
    <w:lvl w:ilvl="3" w:tplc="CA0A84DC" w:tentative="1">
      <w:start w:val="1"/>
      <w:numFmt w:val="bullet"/>
      <w:lvlText w:val=""/>
      <w:lvlJc w:val="left"/>
      <w:pPr>
        <w:ind w:left="2520" w:hanging="360"/>
      </w:pPr>
      <w:rPr>
        <w:rFonts w:ascii="Symbol" w:hAnsi="Symbol" w:hint="default"/>
      </w:rPr>
    </w:lvl>
    <w:lvl w:ilvl="4" w:tplc="6BCA9416" w:tentative="1">
      <w:start w:val="1"/>
      <w:numFmt w:val="bullet"/>
      <w:lvlText w:val="o"/>
      <w:lvlJc w:val="left"/>
      <w:pPr>
        <w:ind w:left="3240" w:hanging="360"/>
      </w:pPr>
      <w:rPr>
        <w:rFonts w:ascii="Courier New" w:hAnsi="Courier New" w:cs="Courier New" w:hint="default"/>
      </w:rPr>
    </w:lvl>
    <w:lvl w:ilvl="5" w:tplc="73AE62B2" w:tentative="1">
      <w:start w:val="1"/>
      <w:numFmt w:val="bullet"/>
      <w:lvlText w:val=""/>
      <w:lvlJc w:val="left"/>
      <w:pPr>
        <w:ind w:left="3960" w:hanging="360"/>
      </w:pPr>
      <w:rPr>
        <w:rFonts w:ascii="Wingdings" w:hAnsi="Wingdings" w:hint="default"/>
      </w:rPr>
    </w:lvl>
    <w:lvl w:ilvl="6" w:tplc="9F6ED212" w:tentative="1">
      <w:start w:val="1"/>
      <w:numFmt w:val="bullet"/>
      <w:lvlText w:val=""/>
      <w:lvlJc w:val="left"/>
      <w:pPr>
        <w:ind w:left="4680" w:hanging="360"/>
      </w:pPr>
      <w:rPr>
        <w:rFonts w:ascii="Symbol" w:hAnsi="Symbol" w:hint="default"/>
      </w:rPr>
    </w:lvl>
    <w:lvl w:ilvl="7" w:tplc="7804A712" w:tentative="1">
      <w:start w:val="1"/>
      <w:numFmt w:val="bullet"/>
      <w:lvlText w:val="o"/>
      <w:lvlJc w:val="left"/>
      <w:pPr>
        <w:ind w:left="5400" w:hanging="360"/>
      </w:pPr>
      <w:rPr>
        <w:rFonts w:ascii="Courier New" w:hAnsi="Courier New" w:cs="Courier New" w:hint="default"/>
      </w:rPr>
    </w:lvl>
    <w:lvl w:ilvl="8" w:tplc="CAEA1E4A" w:tentative="1">
      <w:start w:val="1"/>
      <w:numFmt w:val="bullet"/>
      <w:lvlText w:val=""/>
      <w:lvlJc w:val="left"/>
      <w:pPr>
        <w:ind w:left="6120" w:hanging="360"/>
      </w:pPr>
      <w:rPr>
        <w:rFonts w:ascii="Wingdings" w:hAnsi="Wingdings" w:hint="default"/>
      </w:rPr>
    </w:lvl>
  </w:abstractNum>
  <w:num w:numId="1">
    <w:abstractNumId w:val="14"/>
  </w:num>
  <w:num w:numId="2">
    <w:abstractNumId w:val="10"/>
  </w:num>
  <w:num w:numId="3">
    <w:abstractNumId w:val="12"/>
  </w:num>
  <w:num w:numId="4">
    <w:abstractNumId w:val="19"/>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6"/>
  </w:num>
  <w:num w:numId="16">
    <w:abstractNumId w:val="18"/>
  </w:num>
  <w:num w:numId="17">
    <w:abstractNumId w:val="15"/>
  </w:num>
  <w:num w:numId="18">
    <w:abstractNumId w:val="13"/>
  </w:num>
  <w:num w:numId="19">
    <w:abstractNumId w:val="11"/>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FEA"/>
    <w:rsid w:val="00263F41"/>
    <w:rsid w:val="0026752A"/>
    <w:rsid w:val="002B65A2"/>
    <w:rsid w:val="002C2DEB"/>
    <w:rsid w:val="00334F03"/>
    <w:rsid w:val="00390C22"/>
    <w:rsid w:val="003B29A0"/>
    <w:rsid w:val="003B7704"/>
    <w:rsid w:val="003E5477"/>
    <w:rsid w:val="0041099D"/>
    <w:rsid w:val="00421AA4"/>
    <w:rsid w:val="00457FEA"/>
    <w:rsid w:val="004A36A9"/>
    <w:rsid w:val="004B6D67"/>
    <w:rsid w:val="00500B6C"/>
    <w:rsid w:val="005A41F4"/>
    <w:rsid w:val="005C3EA0"/>
    <w:rsid w:val="00627C0B"/>
    <w:rsid w:val="006325DC"/>
    <w:rsid w:val="00693549"/>
    <w:rsid w:val="006D6146"/>
    <w:rsid w:val="007138C4"/>
    <w:rsid w:val="007224B3"/>
    <w:rsid w:val="0073632A"/>
    <w:rsid w:val="007726CB"/>
    <w:rsid w:val="00783D81"/>
    <w:rsid w:val="007935FB"/>
    <w:rsid w:val="007A2576"/>
    <w:rsid w:val="007A3555"/>
    <w:rsid w:val="007F6E7F"/>
    <w:rsid w:val="00800294"/>
    <w:rsid w:val="00813929"/>
    <w:rsid w:val="00820B9B"/>
    <w:rsid w:val="00895B01"/>
    <w:rsid w:val="00945F88"/>
    <w:rsid w:val="0098637F"/>
    <w:rsid w:val="00A071BB"/>
    <w:rsid w:val="00A669D0"/>
    <w:rsid w:val="00A95E78"/>
    <w:rsid w:val="00AB2CAF"/>
    <w:rsid w:val="00AC3956"/>
    <w:rsid w:val="00AF646B"/>
    <w:rsid w:val="00B60E29"/>
    <w:rsid w:val="00B716AE"/>
    <w:rsid w:val="00B922D3"/>
    <w:rsid w:val="00B94CC0"/>
    <w:rsid w:val="00BB48CE"/>
    <w:rsid w:val="00C477B6"/>
    <w:rsid w:val="00CA04FD"/>
    <w:rsid w:val="00CE5C25"/>
    <w:rsid w:val="00D25B54"/>
    <w:rsid w:val="00D36D6D"/>
    <w:rsid w:val="00E354C7"/>
    <w:rsid w:val="00E46291"/>
    <w:rsid w:val="00E905B8"/>
    <w:rsid w:val="00EA1F20"/>
    <w:rsid w:val="00EE2BD9"/>
    <w:rsid w:val="00F06502"/>
    <w:rsid w:val="00F07966"/>
    <w:rsid w:val="00F243A7"/>
    <w:rsid w:val="00FE6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BA870"/>
  <w15:chartTrackingRefBased/>
  <w15:docId w15:val="{145687A6-5BFA-E840-8CF8-A9F5C35E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E6074"/>
    <w:pPr>
      <w:widowControl w:val="0"/>
      <w:autoSpaceDE w:val="0"/>
      <w:autoSpaceDN w:val="0"/>
    </w:pPr>
    <w:rPr>
      <w:rFonts w:ascii="Sylfaen" w:eastAsia="Sylfaen" w:hAnsi="Sylfaen" w:cs="Sylfaen"/>
      <w:sz w:val="22"/>
      <w:szCs w:val="22"/>
      <w:lang w:val="it-IT" w:eastAsia="it-IT" w:bidi="it-IT"/>
    </w:rPr>
  </w:style>
  <w:style w:type="paragraph" w:styleId="Heading1">
    <w:name w:val="heading 1"/>
    <w:aliases w:val="Char Char Char,heading 1,saTauri,saTauri1,saTauri2,saTauri11,saTauri3,saTauri4,saTauri5,saTauri6,saTauri7,saTauri8,saTauri9,saTauri10,saTauri12,saTauri13,saTauri21,saTauri31,saTauri41,saTauri51,saTauri61,saTauri71,saTauri81,saTauri91"/>
    <w:basedOn w:val="Normal"/>
    <w:link w:val="Heading1Char"/>
    <w:uiPriority w:val="9"/>
    <w:qFormat/>
    <w:rsid w:val="00FE6074"/>
    <w:pPr>
      <w:ind w:left="112"/>
      <w:jc w:val="both"/>
      <w:outlineLvl w:val="0"/>
    </w:pPr>
    <w:rPr>
      <w:b/>
      <w:bCs/>
      <w:sz w:val="24"/>
      <w:szCs w:val="24"/>
    </w:rPr>
  </w:style>
  <w:style w:type="paragraph" w:styleId="Heading2">
    <w:name w:val="heading 2"/>
    <w:basedOn w:val="Normal"/>
    <w:link w:val="Heading2Char"/>
    <w:uiPriority w:val="9"/>
    <w:qFormat/>
    <w:rsid w:val="00FE6074"/>
    <w:pPr>
      <w:ind w:left="540"/>
      <w:outlineLvl w:val="1"/>
    </w:pPr>
    <w:rPr>
      <w:sz w:val="23"/>
      <w:szCs w:val="23"/>
    </w:rPr>
  </w:style>
  <w:style w:type="paragraph" w:styleId="Heading3">
    <w:name w:val="heading 3"/>
    <w:basedOn w:val="Normal"/>
    <w:link w:val="Heading3Char"/>
    <w:uiPriority w:val="9"/>
    <w:qFormat/>
    <w:rsid w:val="00FE6074"/>
    <w:pPr>
      <w:ind w:left="432"/>
      <w:jc w:val="both"/>
      <w:outlineLvl w:val="2"/>
    </w:pPr>
    <w:rPr>
      <w:b/>
      <w:bCs/>
    </w:rPr>
  </w:style>
  <w:style w:type="paragraph" w:styleId="Heading4">
    <w:name w:val="heading 4"/>
    <w:basedOn w:val="Normal"/>
    <w:next w:val="Normal"/>
    <w:link w:val="Heading4Char"/>
    <w:autoRedefine/>
    <w:uiPriority w:val="9"/>
    <w:unhideWhenUsed/>
    <w:qFormat/>
    <w:rsid w:val="00FE6074"/>
    <w:pPr>
      <w:keepNext/>
      <w:keepLines/>
      <w:widowControl/>
      <w:autoSpaceDE/>
      <w:autoSpaceDN/>
      <w:spacing w:before="40"/>
      <w:ind w:left="360"/>
      <w:jc w:val="both"/>
      <w:outlineLvl w:val="3"/>
    </w:pPr>
    <w:rPr>
      <w:rFonts w:eastAsia="Calibri" w:cs="Arial"/>
      <w:b/>
      <w:color w:val="000000" w:themeColor="text1"/>
      <w:lang w:val="ka-GE" w:eastAsia="en-US" w:bidi="ar-SA"/>
    </w:rPr>
  </w:style>
  <w:style w:type="paragraph" w:styleId="Heading5">
    <w:name w:val="heading 5"/>
    <w:basedOn w:val="Normal"/>
    <w:next w:val="Normal"/>
    <w:link w:val="Heading5Char"/>
    <w:autoRedefine/>
    <w:unhideWhenUsed/>
    <w:qFormat/>
    <w:rsid w:val="00FE6074"/>
    <w:pPr>
      <w:keepNext/>
      <w:keepLines/>
      <w:widowControl/>
      <w:tabs>
        <w:tab w:val="left" w:pos="969"/>
      </w:tabs>
      <w:autoSpaceDE/>
      <w:autoSpaceDN/>
      <w:spacing w:before="52" w:after="120"/>
      <w:outlineLvl w:val="4"/>
    </w:pPr>
    <w:rPr>
      <w:rFonts w:eastAsia="Times New Roman" w:cs="Times New Roman"/>
      <w:b/>
      <w:sz w:val="24"/>
      <w:szCs w:val="24"/>
      <w:lang w:val="en-US" w:eastAsia="en-US" w:bidi="ar-SA"/>
    </w:rPr>
  </w:style>
  <w:style w:type="paragraph" w:styleId="Heading6">
    <w:name w:val="heading 6"/>
    <w:basedOn w:val="Normal"/>
    <w:next w:val="Normal"/>
    <w:link w:val="Heading6Char"/>
    <w:unhideWhenUsed/>
    <w:qFormat/>
    <w:rsid w:val="00FE6074"/>
    <w:pPr>
      <w:keepNext/>
      <w:keepLines/>
      <w:widowControl/>
      <w:autoSpaceDE/>
      <w:autoSpaceDN/>
      <w:spacing w:before="40"/>
      <w:ind w:left="1152" w:hanging="1152"/>
      <w:outlineLvl w:val="5"/>
    </w:pPr>
    <w:rPr>
      <w:rFonts w:asciiTheme="majorHAnsi" w:eastAsiaTheme="majorEastAsia" w:hAnsiTheme="majorHAnsi" w:cstheme="majorBidi"/>
      <w:color w:val="1F3763" w:themeColor="accent1" w:themeShade="7F"/>
      <w:lang w:val="en-US" w:eastAsia="en-US" w:bidi="ar-SA"/>
    </w:rPr>
  </w:style>
  <w:style w:type="paragraph" w:styleId="Heading7">
    <w:name w:val="heading 7"/>
    <w:basedOn w:val="Normal"/>
    <w:next w:val="Normal"/>
    <w:link w:val="Heading7Char"/>
    <w:unhideWhenUsed/>
    <w:qFormat/>
    <w:rsid w:val="00FE6074"/>
    <w:pPr>
      <w:keepNext/>
      <w:keepLines/>
      <w:widowControl/>
      <w:autoSpaceDE/>
      <w:autoSpaceDN/>
      <w:spacing w:before="40"/>
      <w:ind w:left="1296" w:hanging="1296"/>
      <w:outlineLvl w:val="6"/>
    </w:pPr>
    <w:rPr>
      <w:rFonts w:asciiTheme="majorHAnsi" w:eastAsiaTheme="majorEastAsia" w:hAnsiTheme="majorHAnsi" w:cstheme="majorBidi"/>
      <w:i/>
      <w:iCs/>
      <w:color w:val="1F3763" w:themeColor="accent1" w:themeShade="7F"/>
      <w:lang w:val="en-US" w:eastAsia="en-US" w:bidi="ar-SA"/>
    </w:rPr>
  </w:style>
  <w:style w:type="paragraph" w:styleId="Heading8">
    <w:name w:val="heading 8"/>
    <w:basedOn w:val="Normal"/>
    <w:next w:val="Normal"/>
    <w:link w:val="Heading8Char"/>
    <w:unhideWhenUsed/>
    <w:qFormat/>
    <w:rsid w:val="00FE6074"/>
    <w:pPr>
      <w:keepNext/>
      <w:keepLines/>
      <w:widowControl/>
      <w:autoSpaceDE/>
      <w:autoSpaceDN/>
      <w:spacing w:before="40"/>
      <w:ind w:left="1440" w:hanging="1440"/>
      <w:outlineLvl w:val="7"/>
    </w:pPr>
    <w:rPr>
      <w:rFonts w:asciiTheme="majorHAnsi" w:eastAsiaTheme="majorEastAsia" w:hAnsiTheme="majorHAnsi" w:cstheme="majorBidi"/>
      <w:color w:val="272727" w:themeColor="text1" w:themeTint="D8"/>
      <w:sz w:val="21"/>
      <w:szCs w:val="21"/>
      <w:lang w:val="en-US" w:eastAsia="en-US" w:bidi="ar-SA"/>
    </w:rPr>
  </w:style>
  <w:style w:type="paragraph" w:styleId="Heading9">
    <w:name w:val="heading 9"/>
    <w:basedOn w:val="Normal"/>
    <w:next w:val="Normal"/>
    <w:link w:val="Heading9Char"/>
    <w:unhideWhenUsed/>
    <w:qFormat/>
    <w:rsid w:val="00FE6074"/>
    <w:pPr>
      <w:keepNext/>
      <w:keepLines/>
      <w:widowControl/>
      <w:autoSpaceDE/>
      <w:autoSpaceDN/>
      <w:spacing w:before="40"/>
      <w:ind w:left="1584" w:hanging="1584"/>
      <w:outlineLvl w:val="8"/>
    </w:pPr>
    <w:rPr>
      <w:rFonts w:asciiTheme="majorHAnsi" w:eastAsiaTheme="majorEastAsia" w:hAnsiTheme="majorHAnsi" w:cstheme="majorBidi"/>
      <w:i/>
      <w:iCs/>
      <w:color w:val="272727" w:themeColor="text1" w:themeTint="D8"/>
      <w:sz w:val="21"/>
      <w:szCs w:val="21"/>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Char Char,heading 1 Char,saTauri Char,saTauri1 Char,saTauri2 Char,saTauri11 Char,saTauri3 Char,saTauri4 Char,saTauri5 Char,saTauri6 Char,saTauri7 Char,saTauri8 Char,saTauri9 Char,saTauri10 Char,saTauri12 Char,saTauri13 Char"/>
    <w:basedOn w:val="DefaultParagraphFont"/>
    <w:link w:val="Heading1"/>
    <w:uiPriority w:val="9"/>
    <w:rsid w:val="00FE6074"/>
    <w:rPr>
      <w:rFonts w:ascii="Sylfaen" w:eastAsia="Sylfaen" w:hAnsi="Sylfaen" w:cs="Sylfaen"/>
      <w:b/>
      <w:bCs/>
      <w:lang w:val="it-IT" w:eastAsia="it-IT" w:bidi="it-IT"/>
    </w:rPr>
  </w:style>
  <w:style w:type="character" w:customStyle="1" w:styleId="Heading2Char">
    <w:name w:val="Heading 2 Char"/>
    <w:basedOn w:val="DefaultParagraphFont"/>
    <w:link w:val="Heading2"/>
    <w:uiPriority w:val="9"/>
    <w:rsid w:val="00FE6074"/>
    <w:rPr>
      <w:rFonts w:ascii="Sylfaen" w:eastAsia="Sylfaen" w:hAnsi="Sylfaen" w:cs="Sylfaen"/>
      <w:sz w:val="23"/>
      <w:szCs w:val="23"/>
      <w:lang w:val="it-IT" w:eastAsia="it-IT" w:bidi="it-IT"/>
    </w:rPr>
  </w:style>
  <w:style w:type="character" w:customStyle="1" w:styleId="Heading3Char">
    <w:name w:val="Heading 3 Char"/>
    <w:basedOn w:val="DefaultParagraphFont"/>
    <w:link w:val="Heading3"/>
    <w:uiPriority w:val="9"/>
    <w:rsid w:val="00FE6074"/>
    <w:rPr>
      <w:rFonts w:ascii="Sylfaen" w:eastAsia="Sylfaen" w:hAnsi="Sylfaen" w:cs="Sylfaen"/>
      <w:b/>
      <w:bCs/>
      <w:sz w:val="22"/>
      <w:szCs w:val="22"/>
      <w:lang w:val="it-IT" w:eastAsia="it-IT" w:bidi="it-IT"/>
    </w:rPr>
  </w:style>
  <w:style w:type="character" w:customStyle="1" w:styleId="Heading4Char">
    <w:name w:val="Heading 4 Char"/>
    <w:basedOn w:val="DefaultParagraphFont"/>
    <w:link w:val="Heading4"/>
    <w:uiPriority w:val="9"/>
    <w:rsid w:val="00FE6074"/>
    <w:rPr>
      <w:rFonts w:ascii="Sylfaen" w:eastAsia="Calibri" w:hAnsi="Sylfaen" w:cs="Arial"/>
      <w:b/>
      <w:color w:val="000000" w:themeColor="text1"/>
      <w:sz w:val="22"/>
      <w:szCs w:val="22"/>
      <w:lang w:val="ka-GE"/>
    </w:rPr>
  </w:style>
  <w:style w:type="character" w:customStyle="1" w:styleId="Heading5Char">
    <w:name w:val="Heading 5 Char"/>
    <w:basedOn w:val="DefaultParagraphFont"/>
    <w:link w:val="Heading5"/>
    <w:rsid w:val="00FE6074"/>
    <w:rPr>
      <w:rFonts w:ascii="Sylfaen" w:eastAsia="Times New Roman" w:hAnsi="Sylfaen" w:cs="Times New Roman"/>
      <w:b/>
    </w:rPr>
  </w:style>
  <w:style w:type="character" w:customStyle="1" w:styleId="Heading6Char">
    <w:name w:val="Heading 6 Char"/>
    <w:basedOn w:val="DefaultParagraphFont"/>
    <w:link w:val="Heading6"/>
    <w:rsid w:val="00FE6074"/>
    <w:rPr>
      <w:rFonts w:asciiTheme="majorHAnsi" w:eastAsiaTheme="majorEastAsia" w:hAnsiTheme="majorHAnsi" w:cstheme="majorBidi"/>
      <w:color w:val="1F3763" w:themeColor="accent1" w:themeShade="7F"/>
      <w:sz w:val="22"/>
      <w:szCs w:val="22"/>
    </w:rPr>
  </w:style>
  <w:style w:type="character" w:customStyle="1" w:styleId="Heading7Char">
    <w:name w:val="Heading 7 Char"/>
    <w:basedOn w:val="DefaultParagraphFont"/>
    <w:link w:val="Heading7"/>
    <w:rsid w:val="00FE6074"/>
    <w:rPr>
      <w:rFonts w:asciiTheme="majorHAnsi" w:eastAsiaTheme="majorEastAsia" w:hAnsiTheme="majorHAnsi" w:cstheme="majorBidi"/>
      <w:i/>
      <w:iCs/>
      <w:color w:val="1F3763" w:themeColor="accent1" w:themeShade="7F"/>
      <w:sz w:val="22"/>
      <w:szCs w:val="22"/>
    </w:rPr>
  </w:style>
  <w:style w:type="character" w:customStyle="1" w:styleId="Heading8Char">
    <w:name w:val="Heading 8 Char"/>
    <w:basedOn w:val="DefaultParagraphFont"/>
    <w:link w:val="Heading8"/>
    <w:rsid w:val="00FE607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FE6074"/>
    <w:rPr>
      <w:rFonts w:asciiTheme="majorHAnsi" w:eastAsiaTheme="majorEastAsia" w:hAnsiTheme="majorHAnsi" w:cstheme="majorBidi"/>
      <w:i/>
      <w:iCs/>
      <w:color w:val="272727" w:themeColor="text1" w:themeTint="D8"/>
      <w:sz w:val="21"/>
      <w:szCs w:val="21"/>
    </w:rPr>
  </w:style>
  <w:style w:type="paragraph" w:styleId="TOC1">
    <w:name w:val="toc 1"/>
    <w:basedOn w:val="Normal"/>
    <w:uiPriority w:val="39"/>
    <w:qFormat/>
    <w:rsid w:val="00FE6074"/>
    <w:pPr>
      <w:spacing w:before="120"/>
    </w:pPr>
    <w:rPr>
      <w:rFonts w:asciiTheme="minorHAnsi" w:hAnsiTheme="minorHAnsi"/>
      <w:b/>
      <w:bCs/>
      <w:i/>
      <w:iCs/>
      <w:sz w:val="24"/>
      <w:szCs w:val="24"/>
    </w:rPr>
  </w:style>
  <w:style w:type="paragraph" w:styleId="TOC2">
    <w:name w:val="toc 2"/>
    <w:basedOn w:val="Normal"/>
    <w:uiPriority w:val="39"/>
    <w:qFormat/>
    <w:rsid w:val="00FE6074"/>
    <w:pPr>
      <w:spacing w:before="120"/>
      <w:ind w:left="220"/>
    </w:pPr>
    <w:rPr>
      <w:rFonts w:asciiTheme="minorHAnsi" w:hAnsiTheme="minorHAnsi"/>
      <w:b/>
      <w:bCs/>
    </w:rPr>
  </w:style>
  <w:style w:type="paragraph" w:styleId="TOC3">
    <w:name w:val="toc 3"/>
    <w:basedOn w:val="Normal"/>
    <w:uiPriority w:val="39"/>
    <w:qFormat/>
    <w:rsid w:val="00FE6074"/>
    <w:pPr>
      <w:ind w:left="440"/>
    </w:pPr>
    <w:rPr>
      <w:rFonts w:asciiTheme="minorHAnsi" w:hAnsiTheme="minorHAnsi"/>
      <w:sz w:val="20"/>
      <w:szCs w:val="20"/>
    </w:rPr>
  </w:style>
  <w:style w:type="paragraph" w:styleId="TOC4">
    <w:name w:val="toc 4"/>
    <w:basedOn w:val="Normal"/>
    <w:uiPriority w:val="39"/>
    <w:qFormat/>
    <w:rsid w:val="00FE6074"/>
    <w:pPr>
      <w:ind w:left="660"/>
    </w:pPr>
    <w:rPr>
      <w:rFonts w:asciiTheme="minorHAnsi" w:hAnsiTheme="minorHAnsi"/>
      <w:sz w:val="20"/>
      <w:szCs w:val="20"/>
    </w:rPr>
  </w:style>
  <w:style w:type="paragraph" w:styleId="TOC5">
    <w:name w:val="toc 5"/>
    <w:basedOn w:val="Normal"/>
    <w:uiPriority w:val="39"/>
    <w:qFormat/>
    <w:rsid w:val="00FE6074"/>
    <w:pPr>
      <w:ind w:left="880"/>
    </w:pPr>
    <w:rPr>
      <w:rFonts w:asciiTheme="minorHAnsi" w:hAnsiTheme="minorHAnsi"/>
      <w:sz w:val="20"/>
      <w:szCs w:val="20"/>
    </w:rPr>
  </w:style>
  <w:style w:type="paragraph" w:styleId="TOC6">
    <w:name w:val="toc 6"/>
    <w:basedOn w:val="Normal"/>
    <w:uiPriority w:val="39"/>
    <w:qFormat/>
    <w:rsid w:val="00FE6074"/>
    <w:pPr>
      <w:ind w:left="1100"/>
    </w:pPr>
    <w:rPr>
      <w:rFonts w:asciiTheme="minorHAnsi" w:hAnsiTheme="minorHAnsi"/>
      <w:sz w:val="20"/>
      <w:szCs w:val="20"/>
    </w:rPr>
  </w:style>
  <w:style w:type="paragraph" w:styleId="TOC7">
    <w:name w:val="toc 7"/>
    <w:aliases w:val="~AppHeadings"/>
    <w:basedOn w:val="Normal"/>
    <w:uiPriority w:val="39"/>
    <w:qFormat/>
    <w:rsid w:val="00FE6074"/>
    <w:pPr>
      <w:ind w:left="1320"/>
    </w:pPr>
    <w:rPr>
      <w:rFonts w:asciiTheme="minorHAnsi" w:hAnsiTheme="minorHAnsi"/>
      <w:sz w:val="20"/>
      <w:szCs w:val="20"/>
    </w:rPr>
  </w:style>
  <w:style w:type="paragraph" w:styleId="TOC8">
    <w:name w:val="toc 8"/>
    <w:basedOn w:val="Normal"/>
    <w:uiPriority w:val="39"/>
    <w:qFormat/>
    <w:rsid w:val="00FE6074"/>
    <w:pPr>
      <w:ind w:left="1540"/>
    </w:pPr>
    <w:rPr>
      <w:rFonts w:asciiTheme="minorHAnsi" w:hAnsiTheme="minorHAnsi"/>
      <w:sz w:val="20"/>
      <w:szCs w:val="20"/>
    </w:rPr>
  </w:style>
  <w:style w:type="paragraph" w:styleId="TOC9">
    <w:name w:val="toc 9"/>
    <w:basedOn w:val="Normal"/>
    <w:uiPriority w:val="39"/>
    <w:qFormat/>
    <w:rsid w:val="00FE6074"/>
    <w:pPr>
      <w:ind w:left="1760"/>
    </w:pPr>
    <w:rPr>
      <w:rFonts w:asciiTheme="minorHAnsi" w:hAnsiTheme="minorHAnsi"/>
      <w:sz w:val="20"/>
      <w:szCs w:val="20"/>
    </w:rPr>
  </w:style>
  <w:style w:type="paragraph" w:styleId="BodyText">
    <w:name w:val="Body Text"/>
    <w:basedOn w:val="Normal"/>
    <w:link w:val="BodyTextChar"/>
    <w:uiPriority w:val="1"/>
    <w:qFormat/>
    <w:rsid w:val="00FE6074"/>
    <w:pPr>
      <w:jc w:val="both"/>
    </w:pPr>
  </w:style>
  <w:style w:type="character" w:customStyle="1" w:styleId="BodyTextChar">
    <w:name w:val="Body Text Char"/>
    <w:basedOn w:val="DefaultParagraphFont"/>
    <w:link w:val="BodyText"/>
    <w:uiPriority w:val="1"/>
    <w:rsid w:val="00FE6074"/>
    <w:rPr>
      <w:rFonts w:ascii="Sylfaen" w:eastAsia="Sylfaen" w:hAnsi="Sylfaen" w:cs="Sylfaen"/>
      <w:sz w:val="22"/>
      <w:szCs w:val="22"/>
      <w:lang w:val="it-IT" w:eastAsia="it-IT" w:bidi="it-IT"/>
    </w:rPr>
  </w:style>
  <w:style w:type="paragraph" w:styleId="ListParagraph">
    <w:name w:val="List Paragraph"/>
    <w:aliases w:val="Bullet1,Akapit z listą BS,i) 내용,Bullets,Paragraphe de liste1,List Paragraph1,En tête 1,Citation List,ADB List Paragraph,Recommendation,List Paragraph11,Bulleted List Paragraph,List_Paragraph,Multilevel para_II,Цветной список - Акцент 11,점"/>
    <w:basedOn w:val="Normal"/>
    <w:link w:val="ListParagraphChar"/>
    <w:uiPriority w:val="34"/>
    <w:qFormat/>
    <w:rsid w:val="00FE6074"/>
    <w:pPr>
      <w:ind w:left="1146" w:hanging="361"/>
    </w:pPr>
  </w:style>
  <w:style w:type="paragraph" w:customStyle="1" w:styleId="TableParagraph">
    <w:name w:val="Table Paragraph"/>
    <w:basedOn w:val="Normal"/>
    <w:uiPriority w:val="1"/>
    <w:qFormat/>
    <w:rsid w:val="00FE6074"/>
  </w:style>
  <w:style w:type="paragraph" w:customStyle="1" w:styleId="Default">
    <w:name w:val="Default"/>
    <w:rsid w:val="00FE6074"/>
    <w:pPr>
      <w:autoSpaceDE w:val="0"/>
      <w:autoSpaceDN w:val="0"/>
      <w:adjustRightInd w:val="0"/>
    </w:pPr>
    <w:rPr>
      <w:rFonts w:ascii="Sylfaen" w:eastAsia="Calibri" w:hAnsi="Sylfaen" w:cs="Sylfaen"/>
      <w:color w:val="000000"/>
    </w:rPr>
  </w:style>
  <w:style w:type="character" w:styleId="Hyperlink">
    <w:name w:val="Hyperlink"/>
    <w:aliases w:val="~HyperLink"/>
    <w:basedOn w:val="DefaultParagraphFont"/>
    <w:uiPriority w:val="99"/>
    <w:unhideWhenUsed/>
    <w:rsid w:val="00FE6074"/>
    <w:rPr>
      <w:color w:val="0563C1" w:themeColor="hyperlink"/>
      <w:u w:val="single"/>
    </w:rPr>
  </w:style>
  <w:style w:type="character" w:customStyle="1" w:styleId="ListParagraphChar">
    <w:name w:val="List Paragraph Char"/>
    <w:aliases w:val="Bullet1 Char,Akapit z listą BS Char,i) 내용 Char,Bullets Char,Paragraphe de liste1 Char,List Paragraph1 Char,En tête 1 Char,Citation List Char,ADB List Paragraph Char,Recommendation Char,List Paragraph11 Char,List_Paragraph Char,점 Char"/>
    <w:link w:val="ListParagraph"/>
    <w:uiPriority w:val="34"/>
    <w:qFormat/>
    <w:rsid w:val="00FE6074"/>
    <w:rPr>
      <w:rFonts w:ascii="Sylfaen" w:eastAsia="Sylfaen" w:hAnsi="Sylfaen" w:cs="Sylfaen"/>
      <w:sz w:val="22"/>
      <w:szCs w:val="22"/>
      <w:lang w:val="it-IT" w:eastAsia="it-IT" w:bidi="it-IT"/>
    </w:rPr>
  </w:style>
  <w:style w:type="paragraph" w:styleId="FootnoteText">
    <w:name w:val="footnote text"/>
    <w:aliases w:val="Nbpage Moens,ft,Geneva 9,Font: Geneva 9,Boston 10,single space,FOOTNOTES,fn,(NECG) Footnote Text,Footnote Text Char Char Char Char Char,Footnote Text Char Char Char Char Char Char,(NECG) Footnote Text Char Char Char Char Char,Fußnote Cha"/>
    <w:basedOn w:val="Normal"/>
    <w:link w:val="FootnoteTextChar"/>
    <w:uiPriority w:val="99"/>
    <w:unhideWhenUsed/>
    <w:qFormat/>
    <w:rsid w:val="00FE6074"/>
    <w:pPr>
      <w:widowControl/>
      <w:autoSpaceDE/>
      <w:autoSpaceDN/>
    </w:pPr>
    <w:rPr>
      <w:rFonts w:eastAsia="Calibri" w:cs="Times New Roman"/>
      <w:sz w:val="20"/>
      <w:szCs w:val="20"/>
      <w:lang w:val="en-US" w:eastAsia="en-US" w:bidi="ar-SA"/>
    </w:rPr>
  </w:style>
  <w:style w:type="character" w:customStyle="1" w:styleId="FootnoteTextChar">
    <w:name w:val="Footnote Text Char"/>
    <w:aliases w:val="Nbpage Moens Char,ft Char,Geneva 9 Char,Font: Geneva 9 Char,Boston 10 Char,single space Char,FOOTNOTES Char,fn Char,(NECG) Footnote Text Char,Footnote Text Char Char Char Char Char Char1,Fußnote Cha Char"/>
    <w:basedOn w:val="DefaultParagraphFont"/>
    <w:link w:val="FootnoteText"/>
    <w:uiPriority w:val="99"/>
    <w:rsid w:val="00FE6074"/>
    <w:rPr>
      <w:rFonts w:ascii="Sylfaen" w:eastAsia="Calibri" w:hAnsi="Sylfaen" w:cs="Times New Roman"/>
      <w:sz w:val="20"/>
      <w:szCs w:val="20"/>
    </w:rPr>
  </w:style>
  <w:style w:type="character" w:styleId="FootnoteReference">
    <w:name w:val="footnote reference"/>
    <w:aliases w:val="ftref,(NECG) Footnote Reference,fr,Footnote Ref in FtNote,16 Point,Superscript 6 Point,SUPERS,Error-Fußnotenzeichen5,Error-Fußnotenzeichen6,Error-Fußnotenzeichen3,Ref,de nota al pie,Footnote Reference Number,BVI fnr, BVI fnr,ftref1"/>
    <w:link w:val="ftrefChar1"/>
    <w:uiPriority w:val="99"/>
    <w:unhideWhenUsed/>
    <w:qFormat/>
    <w:rsid w:val="00FE6074"/>
    <w:rPr>
      <w:vertAlign w:val="superscript"/>
    </w:rPr>
  </w:style>
  <w:style w:type="paragraph" w:styleId="Header">
    <w:name w:val="header"/>
    <w:aliases w:val="encabezado,Encabezado 2,Encabezado1,anexo,SV,Encabezado Vertical Car,SV Car,Encabezado Vertical,Encabezado 2 Car Car Car Car Car Car Car Car Car,Encabezado calidad,encabezado1,e"/>
    <w:basedOn w:val="Normal"/>
    <w:link w:val="HeaderChar"/>
    <w:uiPriority w:val="99"/>
    <w:unhideWhenUsed/>
    <w:rsid w:val="00FE6074"/>
    <w:pPr>
      <w:tabs>
        <w:tab w:val="center" w:pos="4844"/>
        <w:tab w:val="right" w:pos="9689"/>
      </w:tabs>
    </w:pPr>
  </w:style>
  <w:style w:type="character" w:customStyle="1" w:styleId="HeaderChar">
    <w:name w:val="Header Char"/>
    <w:aliases w:val="encabezado Char,Encabezado 2 Char,Encabezado1 Char,anexo Char,SV Char,Encabezado Vertical Car Char,SV Car Char,Encabezado Vertical Char,Encabezado 2 Car Car Car Car Car Car Car Car Car Char,Encabezado calidad Char,encabezado1 Char,e Char"/>
    <w:basedOn w:val="DefaultParagraphFont"/>
    <w:link w:val="Header"/>
    <w:uiPriority w:val="99"/>
    <w:rsid w:val="00FE6074"/>
    <w:rPr>
      <w:rFonts w:ascii="Sylfaen" w:eastAsia="Sylfaen" w:hAnsi="Sylfaen" w:cs="Sylfaen"/>
      <w:sz w:val="22"/>
      <w:szCs w:val="22"/>
      <w:lang w:val="it-IT" w:eastAsia="it-IT" w:bidi="it-IT"/>
    </w:rPr>
  </w:style>
  <w:style w:type="paragraph" w:styleId="Footer">
    <w:name w:val="footer"/>
    <w:basedOn w:val="Normal"/>
    <w:link w:val="FooterChar"/>
    <w:uiPriority w:val="99"/>
    <w:unhideWhenUsed/>
    <w:rsid w:val="00FE6074"/>
    <w:pPr>
      <w:tabs>
        <w:tab w:val="center" w:pos="4844"/>
        <w:tab w:val="right" w:pos="9689"/>
      </w:tabs>
    </w:pPr>
  </w:style>
  <w:style w:type="character" w:customStyle="1" w:styleId="FooterChar">
    <w:name w:val="Footer Char"/>
    <w:basedOn w:val="DefaultParagraphFont"/>
    <w:link w:val="Footer"/>
    <w:uiPriority w:val="99"/>
    <w:rsid w:val="00FE6074"/>
    <w:rPr>
      <w:rFonts w:ascii="Sylfaen" w:eastAsia="Sylfaen" w:hAnsi="Sylfaen" w:cs="Sylfaen"/>
      <w:sz w:val="22"/>
      <w:szCs w:val="22"/>
      <w:lang w:val="it-IT" w:eastAsia="it-IT" w:bidi="it-IT"/>
    </w:rPr>
  </w:style>
  <w:style w:type="paragraph" w:styleId="TOCHeading">
    <w:name w:val="TOC Heading"/>
    <w:basedOn w:val="Heading1"/>
    <w:next w:val="Normal"/>
    <w:uiPriority w:val="39"/>
    <w:unhideWhenUsed/>
    <w:qFormat/>
    <w:rsid w:val="00FE6074"/>
    <w:pPr>
      <w:keepNext/>
      <w:keepLines/>
      <w:widowControl/>
      <w:autoSpaceDE/>
      <w:autoSpaceDN/>
      <w:spacing w:before="480" w:line="276" w:lineRule="auto"/>
      <w:ind w:left="0"/>
      <w:jc w:val="left"/>
      <w:outlineLvl w:val="9"/>
    </w:pPr>
    <w:rPr>
      <w:rFonts w:ascii="Calibri Light" w:eastAsia="Times New Roman" w:hAnsi="Calibri Light" w:cs="Times New Roman"/>
      <w:color w:val="2F5496"/>
      <w:sz w:val="28"/>
      <w:szCs w:val="28"/>
      <w:lang w:val="en-US" w:eastAsia="en-US" w:bidi="ar-SA"/>
    </w:rPr>
  </w:style>
  <w:style w:type="table" w:customStyle="1" w:styleId="24">
    <w:name w:val="Сетка таблицы24"/>
    <w:basedOn w:val="TableNormal"/>
    <w:next w:val="TableGrid"/>
    <w:uiPriority w:val="59"/>
    <w:rsid w:val="00FE6074"/>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E6074"/>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FE6074"/>
    <w:pPr>
      <w:widowControl/>
      <w:autoSpaceDE/>
      <w:autoSpaceDN/>
      <w:spacing w:line="216" w:lineRule="auto"/>
      <w:contextualSpacing/>
    </w:pPr>
    <w:rPr>
      <w:rFonts w:ascii="Calibri Light" w:eastAsia="Times New Roman" w:hAnsi="Calibri Light" w:cs="Times New Roman"/>
      <w:color w:val="404040"/>
      <w:spacing w:val="-10"/>
      <w:kern w:val="28"/>
      <w:sz w:val="56"/>
      <w:szCs w:val="56"/>
      <w:lang w:val="en-US" w:eastAsia="en-US" w:bidi="ar-SA"/>
    </w:rPr>
  </w:style>
  <w:style w:type="character" w:customStyle="1" w:styleId="TitleChar">
    <w:name w:val="Title Char"/>
    <w:basedOn w:val="DefaultParagraphFont"/>
    <w:link w:val="Title"/>
    <w:rsid w:val="00FE6074"/>
    <w:rPr>
      <w:rFonts w:ascii="Calibri Light" w:eastAsia="Times New Roman" w:hAnsi="Calibri Light" w:cs="Times New Roman"/>
      <w:color w:val="404040"/>
      <w:spacing w:val="-10"/>
      <w:kern w:val="28"/>
      <w:sz w:val="56"/>
      <w:szCs w:val="56"/>
    </w:rPr>
  </w:style>
  <w:style w:type="paragraph" w:customStyle="1" w:styleId="yiv8039969369msonormal">
    <w:name w:val="yiv8039969369msonormal"/>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msonormalmailrucssattributepostfix">
    <w:name w:val="msonormal_mailru_css_attribute_postfix"/>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customStyle="1" w:styleId="Technisch1">
    <w:name w:val="Technisch 1"/>
    <w:rsid w:val="00FE6074"/>
    <w:rPr>
      <w:rFonts w:ascii="Arial" w:hAnsi="Arial"/>
      <w:noProof w:val="0"/>
      <w:sz w:val="24"/>
      <w:lang w:val="en-US"/>
    </w:rPr>
  </w:style>
  <w:style w:type="character" w:customStyle="1" w:styleId="UnresolvedMention1">
    <w:name w:val="Unresolved Mention1"/>
    <w:uiPriority w:val="99"/>
    <w:semiHidden/>
    <w:unhideWhenUsed/>
    <w:rsid w:val="00FE6074"/>
    <w:rPr>
      <w:color w:val="605E5C"/>
      <w:shd w:val="clear" w:color="auto" w:fill="E1DFDD"/>
    </w:rPr>
  </w:style>
  <w:style w:type="character" w:styleId="CommentReference">
    <w:name w:val="annotation reference"/>
    <w:uiPriority w:val="99"/>
    <w:unhideWhenUsed/>
    <w:rsid w:val="00FE6074"/>
    <w:rPr>
      <w:sz w:val="16"/>
      <w:szCs w:val="16"/>
    </w:rPr>
  </w:style>
  <w:style w:type="paragraph" w:styleId="CommentText">
    <w:name w:val="annotation text"/>
    <w:basedOn w:val="Normal"/>
    <w:link w:val="CommentTextChar"/>
    <w:uiPriority w:val="99"/>
    <w:unhideWhenUsed/>
    <w:rsid w:val="00FE6074"/>
    <w:pPr>
      <w:widowControl/>
      <w:autoSpaceDE/>
      <w:autoSpaceDN/>
    </w:pPr>
    <w:rPr>
      <w:rFonts w:ascii="Calibri" w:eastAsia="Calibri" w:hAnsi="Calibri" w:cs="Times New Roman"/>
      <w:sz w:val="20"/>
      <w:szCs w:val="20"/>
      <w:lang w:val="en-US" w:eastAsia="en-US" w:bidi="ar-SA"/>
    </w:rPr>
  </w:style>
  <w:style w:type="character" w:customStyle="1" w:styleId="CommentTextChar">
    <w:name w:val="Comment Text Char"/>
    <w:basedOn w:val="DefaultParagraphFont"/>
    <w:link w:val="CommentText"/>
    <w:uiPriority w:val="99"/>
    <w:rsid w:val="00FE607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E6074"/>
    <w:rPr>
      <w:b/>
      <w:bCs/>
    </w:rPr>
  </w:style>
  <w:style w:type="character" w:customStyle="1" w:styleId="CommentSubjectChar">
    <w:name w:val="Comment Subject Char"/>
    <w:basedOn w:val="CommentTextChar"/>
    <w:link w:val="CommentSubject"/>
    <w:uiPriority w:val="99"/>
    <w:semiHidden/>
    <w:rsid w:val="00FE6074"/>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FE6074"/>
    <w:pPr>
      <w:widowControl/>
      <w:autoSpaceDE/>
      <w:autoSpaceDN/>
    </w:pPr>
    <w:rPr>
      <w:rFonts w:ascii="Segoe UI" w:eastAsia="Calibri" w:hAnsi="Segoe UI" w:cs="Times New Roman"/>
      <w:sz w:val="18"/>
      <w:szCs w:val="18"/>
      <w:lang w:val="en-US" w:eastAsia="en-US" w:bidi="ar-SA"/>
    </w:rPr>
  </w:style>
  <w:style w:type="character" w:customStyle="1" w:styleId="BalloonTextChar">
    <w:name w:val="Balloon Text Char"/>
    <w:basedOn w:val="DefaultParagraphFont"/>
    <w:link w:val="BalloonText"/>
    <w:uiPriority w:val="99"/>
    <w:semiHidden/>
    <w:rsid w:val="00FE6074"/>
    <w:rPr>
      <w:rFonts w:ascii="Segoe UI" w:eastAsia="Calibri" w:hAnsi="Segoe UI" w:cs="Times New Roman"/>
      <w:sz w:val="18"/>
      <w:szCs w:val="18"/>
    </w:rPr>
  </w:style>
  <w:style w:type="character" w:styleId="FollowedHyperlink">
    <w:name w:val="FollowedHyperlink"/>
    <w:uiPriority w:val="99"/>
    <w:semiHidden/>
    <w:unhideWhenUsed/>
    <w:rsid w:val="00FE6074"/>
    <w:rPr>
      <w:color w:val="954F72"/>
      <w:u w:val="single"/>
    </w:rPr>
  </w:style>
  <w:style w:type="character" w:customStyle="1" w:styleId="UnresolvedMention2">
    <w:name w:val="Unresolved Mention2"/>
    <w:uiPriority w:val="99"/>
    <w:semiHidden/>
    <w:unhideWhenUsed/>
    <w:rsid w:val="00FE6074"/>
    <w:rPr>
      <w:color w:val="605E5C"/>
      <w:shd w:val="clear" w:color="auto" w:fill="E1DFDD"/>
    </w:rPr>
  </w:style>
  <w:style w:type="paragraph" w:styleId="Revision">
    <w:name w:val="Revision"/>
    <w:hidden/>
    <w:uiPriority w:val="99"/>
    <w:semiHidden/>
    <w:rsid w:val="00FE6074"/>
    <w:rPr>
      <w:rFonts w:ascii="Calibri" w:eastAsia="Calibri" w:hAnsi="Calibri" w:cs="Times New Roman"/>
    </w:rPr>
  </w:style>
  <w:style w:type="paragraph" w:styleId="NormalWeb">
    <w:name w:val="Normal (Web)"/>
    <w:basedOn w:val="Normal"/>
    <w:uiPriority w:val="99"/>
    <w:unhideWhenUsed/>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numbering" w:customStyle="1" w:styleId="Style113">
    <w:name w:val="Style113"/>
    <w:rsid w:val="00FE6074"/>
    <w:pPr>
      <w:numPr>
        <w:numId w:val="4"/>
      </w:numPr>
    </w:pPr>
  </w:style>
  <w:style w:type="character" w:customStyle="1" w:styleId="UnresolvedMention3">
    <w:name w:val="Unresolved Mention3"/>
    <w:uiPriority w:val="99"/>
    <w:semiHidden/>
    <w:unhideWhenUsed/>
    <w:rsid w:val="00FE6074"/>
    <w:rPr>
      <w:color w:val="605E5C"/>
      <w:shd w:val="clear" w:color="auto" w:fill="E1DFDD"/>
    </w:rPr>
  </w:style>
  <w:style w:type="character" w:customStyle="1" w:styleId="yiv7886538066ydp472ad44capple-converted-space">
    <w:name w:val="yiv7886538066ydp472ad44capple-converted-space"/>
    <w:rsid w:val="00FE6074"/>
  </w:style>
  <w:style w:type="character" w:customStyle="1" w:styleId="yiv8165156298ydp43a06d1fapple-converted-space">
    <w:name w:val="yiv8165156298ydp43a06d1fapple-converted-space"/>
    <w:rsid w:val="00FE6074"/>
  </w:style>
  <w:style w:type="paragraph" w:customStyle="1" w:styleId="yiv8165156298ydp43a06d1fp1">
    <w:name w:val="yiv8165156298ydp43a06d1fp1"/>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6029648341ydp33764f16p1">
    <w:name w:val="yiv6029648341ydp33764f16p1"/>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customStyle="1" w:styleId="yiv6029648341ydp33764f16apple-converted-space">
    <w:name w:val="yiv6029648341ydp33764f16apple-converted-space"/>
    <w:rsid w:val="00FE6074"/>
  </w:style>
  <w:style w:type="paragraph" w:customStyle="1" w:styleId="yiv6029648341ydp33764f16p2">
    <w:name w:val="yiv6029648341ydp33764f16p2"/>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7859985629ydpb465b801msonormal">
    <w:name w:val="yiv7859985629ydpb465b801msonormal"/>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7859985629ydpb465b801default">
    <w:name w:val="yiv7859985629ydpb465b801default"/>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msonormal0">
    <w:name w:val="msonormal"/>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xl63">
    <w:name w:val="xl63"/>
    <w:basedOn w:val="Normal"/>
    <w:rsid w:val="00FE60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Times New Roman" w:cs="Times New Roman"/>
      <w:b/>
      <w:bCs/>
      <w:sz w:val="24"/>
      <w:szCs w:val="24"/>
      <w:lang w:val="en-US" w:eastAsia="en-US" w:bidi="ar-SA"/>
    </w:rPr>
  </w:style>
  <w:style w:type="paragraph" w:customStyle="1" w:styleId="xl64">
    <w:name w:val="xl64"/>
    <w:basedOn w:val="Normal"/>
    <w:rsid w:val="00FE6074"/>
    <w:pPr>
      <w:widowControl/>
      <w:autoSpaceDE/>
      <w:autoSpaceDN/>
      <w:spacing w:before="100" w:beforeAutospacing="1" w:after="100" w:afterAutospacing="1"/>
    </w:pPr>
    <w:rPr>
      <w:rFonts w:eastAsia="Times New Roman" w:cs="Times New Roman"/>
      <w:sz w:val="24"/>
      <w:szCs w:val="24"/>
      <w:lang w:val="en-US" w:eastAsia="en-US" w:bidi="ar-SA"/>
    </w:rPr>
  </w:style>
  <w:style w:type="paragraph" w:customStyle="1" w:styleId="xl65">
    <w:name w:val="xl65"/>
    <w:basedOn w:val="Normal"/>
    <w:rsid w:val="00FE60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Times New Roman" w:cs="Times New Roman"/>
      <w:sz w:val="24"/>
      <w:szCs w:val="24"/>
      <w:lang w:val="en-US" w:eastAsia="en-US" w:bidi="ar-SA"/>
    </w:rPr>
  </w:style>
  <w:style w:type="paragraph" w:customStyle="1" w:styleId="xl66">
    <w:name w:val="xl66"/>
    <w:basedOn w:val="Normal"/>
    <w:rsid w:val="00FE6074"/>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Times New Roman" w:cs="Times New Roman"/>
      <w:b/>
      <w:bCs/>
      <w:sz w:val="24"/>
      <w:szCs w:val="24"/>
      <w:lang w:val="en-US" w:eastAsia="en-US" w:bidi="ar-SA"/>
    </w:rPr>
  </w:style>
  <w:style w:type="paragraph" w:customStyle="1" w:styleId="xl67">
    <w:name w:val="xl67"/>
    <w:basedOn w:val="Normal"/>
    <w:rsid w:val="00FE6074"/>
    <w:pPr>
      <w:widowControl/>
      <w:pBdr>
        <w:top w:val="single" w:sz="4" w:space="0" w:color="auto"/>
        <w:bottom w:val="single" w:sz="4" w:space="0" w:color="auto"/>
        <w:right w:val="single" w:sz="4" w:space="0" w:color="auto"/>
      </w:pBdr>
      <w:autoSpaceDE/>
      <w:autoSpaceDN/>
      <w:spacing w:before="100" w:beforeAutospacing="1" w:after="100" w:afterAutospacing="1"/>
    </w:pPr>
    <w:rPr>
      <w:rFonts w:eastAsia="Times New Roman" w:cs="Times New Roman"/>
      <w:sz w:val="24"/>
      <w:szCs w:val="24"/>
      <w:lang w:val="en-US" w:eastAsia="en-US" w:bidi="ar-SA"/>
    </w:rPr>
  </w:style>
  <w:style w:type="paragraph" w:customStyle="1" w:styleId="xl68">
    <w:name w:val="xl68"/>
    <w:basedOn w:val="Normal"/>
    <w:rsid w:val="00FE60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Times New Roman" w:cs="Times New Roman"/>
      <w:b/>
      <w:bCs/>
      <w:sz w:val="24"/>
      <w:szCs w:val="24"/>
      <w:lang w:val="en-US" w:eastAsia="en-US" w:bidi="ar-SA"/>
    </w:rPr>
  </w:style>
  <w:style w:type="paragraph" w:customStyle="1" w:styleId="xl69">
    <w:name w:val="xl69"/>
    <w:basedOn w:val="Normal"/>
    <w:rsid w:val="00FE60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Times New Roman" w:cs="Times New Roman"/>
      <w:b/>
      <w:bCs/>
      <w:sz w:val="24"/>
      <w:szCs w:val="24"/>
      <w:lang w:val="en-US" w:eastAsia="en-US" w:bidi="ar-SA"/>
    </w:rPr>
  </w:style>
  <w:style w:type="paragraph" w:customStyle="1" w:styleId="xl70">
    <w:name w:val="xl70"/>
    <w:basedOn w:val="Normal"/>
    <w:rsid w:val="00FE60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Times New Roman" w:cs="Times New Roman"/>
      <w:b/>
      <w:bCs/>
      <w:sz w:val="24"/>
      <w:szCs w:val="24"/>
      <w:lang w:val="en-US" w:eastAsia="en-US" w:bidi="ar-SA"/>
    </w:rPr>
  </w:style>
  <w:style w:type="paragraph" w:customStyle="1" w:styleId="xl71">
    <w:name w:val="xl71"/>
    <w:basedOn w:val="Normal"/>
    <w:rsid w:val="00FE60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Times New Roman" w:cs="Times New Roman"/>
      <w:b/>
      <w:bCs/>
      <w:sz w:val="24"/>
      <w:szCs w:val="24"/>
      <w:lang w:val="en-US" w:eastAsia="en-US" w:bidi="ar-SA"/>
    </w:rPr>
  </w:style>
  <w:style w:type="table" w:customStyle="1" w:styleId="TableGrid1">
    <w:name w:val="Table Grid1"/>
    <w:basedOn w:val="TableNormal"/>
    <w:next w:val="TableGrid"/>
    <w:uiPriority w:val="39"/>
    <w:rsid w:val="00FE607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E6074"/>
    <w:rPr>
      <w:b/>
      <w:bCs/>
    </w:rPr>
  </w:style>
  <w:style w:type="paragraph" w:customStyle="1" w:styleId="2Maintextbeforetab">
    <w:name w:val="2. Main text before tab"/>
    <w:basedOn w:val="BodyText"/>
    <w:link w:val="2MaintextbeforetabCar"/>
    <w:autoRedefine/>
    <w:qFormat/>
    <w:rsid w:val="00FE6074"/>
    <w:pPr>
      <w:widowControl/>
      <w:suppressAutoHyphens/>
      <w:autoSpaceDE/>
      <w:autoSpaceDN/>
      <w:spacing w:before="120" w:after="240"/>
    </w:pPr>
    <w:rPr>
      <w:rFonts w:ascii="Calibri" w:eastAsia="Osaka" w:hAnsi="Calibri" w:cs="Arial"/>
      <w:iCs/>
      <w:szCs w:val="20"/>
      <w:lang w:val="x-none" w:eastAsia="x-none" w:bidi="ar-SA"/>
    </w:rPr>
  </w:style>
  <w:style w:type="character" w:customStyle="1" w:styleId="2MaintextbeforetabCar">
    <w:name w:val="2. Main text before tab Car"/>
    <w:basedOn w:val="DefaultParagraphFont"/>
    <w:link w:val="2Maintextbeforetab"/>
    <w:rsid w:val="00FE6074"/>
    <w:rPr>
      <w:rFonts w:ascii="Calibri" w:eastAsia="Osaka" w:hAnsi="Calibri" w:cs="Arial"/>
      <w:iCs/>
      <w:sz w:val="22"/>
      <w:szCs w:val="20"/>
      <w:lang w:val="x-none" w:eastAsia="x-none"/>
    </w:rPr>
  </w:style>
  <w:style w:type="paragraph" w:customStyle="1" w:styleId="abzacixml">
    <w:name w:val="abzacixml"/>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styleId="Emphasis">
    <w:name w:val="Emphasis"/>
    <w:basedOn w:val="DefaultParagraphFont"/>
    <w:uiPriority w:val="20"/>
    <w:qFormat/>
    <w:rsid w:val="00FE6074"/>
    <w:rPr>
      <w:i/>
      <w:iCs/>
    </w:rPr>
  </w:style>
  <w:style w:type="character" w:customStyle="1" w:styleId="value">
    <w:name w:val="value"/>
    <w:basedOn w:val="DefaultParagraphFont"/>
    <w:rsid w:val="00FE6074"/>
  </w:style>
  <w:style w:type="character" w:customStyle="1" w:styleId="f">
    <w:name w:val="f"/>
    <w:basedOn w:val="DefaultParagraphFont"/>
    <w:rsid w:val="00FE6074"/>
  </w:style>
  <w:style w:type="character" w:customStyle="1" w:styleId="name">
    <w:name w:val="name"/>
    <w:basedOn w:val="DefaultParagraphFont"/>
    <w:rsid w:val="00FE6074"/>
  </w:style>
  <w:style w:type="character" w:customStyle="1" w:styleId="w8qarf">
    <w:name w:val="w8qarf"/>
    <w:basedOn w:val="DefaultParagraphFont"/>
    <w:rsid w:val="00FE6074"/>
  </w:style>
  <w:style w:type="character" w:customStyle="1" w:styleId="lrzxr">
    <w:name w:val="lrzxr"/>
    <w:basedOn w:val="DefaultParagraphFont"/>
    <w:rsid w:val="00FE6074"/>
  </w:style>
  <w:style w:type="paragraph" w:styleId="Caption">
    <w:name w:val="caption"/>
    <w:aliases w:val="TabHeading_PG,Caption1,Caption-Table Char Char Char,Caption-Table Char Char,Caption-Table Char,Caption-Table Char Char Char Char,Caption-Table Char Char Char Char Char Char Char Char,Caption-Table,Caption-1,TabHeading,Caption-TablTabHea,AGT ESIA"/>
    <w:basedOn w:val="Normal"/>
    <w:next w:val="Normal"/>
    <w:link w:val="CaptionChar"/>
    <w:autoRedefine/>
    <w:unhideWhenUsed/>
    <w:qFormat/>
    <w:rsid w:val="00FE6074"/>
    <w:pPr>
      <w:keepNext/>
      <w:keepLines/>
      <w:widowControl/>
      <w:autoSpaceDE/>
      <w:autoSpaceDN/>
      <w:contextualSpacing/>
      <w:jc w:val="center"/>
    </w:pPr>
    <w:rPr>
      <w:rFonts w:eastAsia="Times New Roman"/>
      <w:b/>
      <w:bCs/>
      <w:noProof/>
      <w:lang w:val="ka-GE" w:eastAsia="ja-JP" w:bidi="ar-SA"/>
    </w:rPr>
  </w:style>
  <w:style w:type="character" w:customStyle="1" w:styleId="CaptionChar">
    <w:name w:val="Caption Char"/>
    <w:aliases w:val="TabHeading_PG Char,Caption1 Char,Caption-Table Char Char Char Char1,Caption-Table Char Char Char1,Caption-Table Char Char1,Caption-Table Char Char Char Char Char,Caption-Table Char Char Char Char Char Char Char Char Char,Caption-Table Char1"/>
    <w:link w:val="Caption"/>
    <w:rsid w:val="00FE6074"/>
    <w:rPr>
      <w:rFonts w:ascii="Sylfaen" w:eastAsia="Times New Roman" w:hAnsi="Sylfaen" w:cs="Sylfaen"/>
      <w:b/>
      <w:bCs/>
      <w:noProof/>
      <w:sz w:val="22"/>
      <w:szCs w:val="22"/>
      <w:lang w:val="ka-GE" w:eastAsia="ja-JP"/>
    </w:rPr>
  </w:style>
  <w:style w:type="table" w:customStyle="1" w:styleId="TableGrid862">
    <w:name w:val="Table Grid862"/>
    <w:basedOn w:val="TableNormal"/>
    <w:uiPriority w:val="59"/>
    <w:rsid w:val="00FE6074"/>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E6074"/>
    <w:rPr>
      <w:rFonts w:eastAsiaTheme="minorEastAsia"/>
      <w:sz w:val="22"/>
      <w:szCs w:val="22"/>
      <w:lang w:val="ru-RU" w:eastAsia="ru-RU"/>
    </w:rPr>
  </w:style>
  <w:style w:type="character" w:customStyle="1" w:styleId="NoSpacingChar">
    <w:name w:val="No Spacing Char"/>
    <w:basedOn w:val="DefaultParagraphFont"/>
    <w:link w:val="NoSpacing"/>
    <w:uiPriority w:val="1"/>
    <w:rsid w:val="00FE6074"/>
    <w:rPr>
      <w:rFonts w:eastAsiaTheme="minorEastAsia"/>
      <w:sz w:val="22"/>
      <w:szCs w:val="22"/>
      <w:lang w:val="ru-RU" w:eastAsia="ru-RU"/>
    </w:rPr>
  </w:style>
  <w:style w:type="table" w:styleId="ListTable4-Accent1">
    <w:name w:val="List Table 4 Accent 1"/>
    <w:basedOn w:val="TableNormal"/>
    <w:uiPriority w:val="49"/>
    <w:rsid w:val="00FE6074"/>
    <w:rPr>
      <w:sz w:val="22"/>
      <w:szCs w:val="22"/>
      <w:lang w:val="ru-RU"/>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5">
    <w:name w:val="List Table 1 Light Accent 5"/>
    <w:basedOn w:val="TableNormal"/>
    <w:uiPriority w:val="46"/>
    <w:rsid w:val="00FE6074"/>
    <w:rPr>
      <w:sz w:val="22"/>
      <w:szCs w:val="22"/>
      <w:lang w:val="ru-RU"/>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3">
    <w:name w:val="List Table 1 Light Accent 3"/>
    <w:basedOn w:val="TableNormal"/>
    <w:uiPriority w:val="46"/>
    <w:rsid w:val="00FE6074"/>
    <w:rPr>
      <w:sz w:val="22"/>
      <w:szCs w:val="22"/>
      <w:lang w:val="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
    <w:name w:val="Grid Table 4"/>
    <w:basedOn w:val="TableNormal"/>
    <w:uiPriority w:val="49"/>
    <w:rsid w:val="00FE6074"/>
    <w:rPr>
      <w:sz w:val="22"/>
      <w:szCs w:val="22"/>
      <w:lang w:val="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3">
    <w:name w:val="Grid Table 1 Light Accent 3"/>
    <w:basedOn w:val="TableNormal"/>
    <w:uiPriority w:val="46"/>
    <w:rsid w:val="00FE6074"/>
    <w:rPr>
      <w:sz w:val="22"/>
      <w:szCs w:val="22"/>
      <w:lang w:val="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5Dark-Accent5">
    <w:name w:val="Grid Table 5 Dark Accent 5"/>
    <w:basedOn w:val="TableNormal"/>
    <w:uiPriority w:val="50"/>
    <w:rsid w:val="00FE6074"/>
    <w:rPr>
      <w:sz w:val="22"/>
      <w:szCs w:val="22"/>
      <w:lang w:val="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7Colorful-Accent1">
    <w:name w:val="Grid Table 7 Colorful Accent 1"/>
    <w:basedOn w:val="TableNormal"/>
    <w:uiPriority w:val="52"/>
    <w:rsid w:val="00FE6074"/>
    <w:rPr>
      <w:color w:val="2F5496" w:themeColor="accent1" w:themeShade="BF"/>
      <w:sz w:val="22"/>
      <w:szCs w:val="22"/>
      <w:lang w:val="ru-RU"/>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ListTable7Colorful-Accent5">
    <w:name w:val="List Table 7 Colorful Accent 5"/>
    <w:basedOn w:val="TableNormal"/>
    <w:uiPriority w:val="52"/>
    <w:rsid w:val="00FE6074"/>
    <w:rPr>
      <w:color w:val="2E74B5" w:themeColor="accent5" w:themeShade="BF"/>
      <w:sz w:val="22"/>
      <w:szCs w:val="22"/>
      <w:lang w:val="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6Colorful-Accent1">
    <w:name w:val="Grid Table 6 Colorful Accent 1"/>
    <w:basedOn w:val="TableNormal"/>
    <w:uiPriority w:val="51"/>
    <w:rsid w:val="00FE6074"/>
    <w:rPr>
      <w:color w:val="2F5496" w:themeColor="accent1" w:themeShade="BF"/>
      <w:sz w:val="22"/>
      <w:szCs w:val="22"/>
      <w:lang w:val="ru-RU"/>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7Colorful-Accent3">
    <w:name w:val="List Table 7 Colorful Accent 3"/>
    <w:basedOn w:val="TableNormal"/>
    <w:uiPriority w:val="52"/>
    <w:rsid w:val="00FE6074"/>
    <w:rPr>
      <w:color w:val="7B7B7B" w:themeColor="accent3" w:themeShade="BF"/>
      <w:sz w:val="22"/>
      <w:szCs w:val="22"/>
      <w:lang w:val="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FE6074"/>
    <w:rPr>
      <w:sz w:val="22"/>
      <w:szCs w:val="22"/>
      <w:lang w:val="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FE6074"/>
  </w:style>
  <w:style w:type="character" w:customStyle="1" w:styleId="smallheader">
    <w:name w:val="smallheader"/>
    <w:basedOn w:val="DefaultParagraphFont"/>
    <w:rsid w:val="00FE6074"/>
  </w:style>
  <w:style w:type="character" w:customStyle="1" w:styleId="apple-style-span">
    <w:name w:val="apple-style-span"/>
    <w:basedOn w:val="DefaultParagraphFont"/>
    <w:rsid w:val="00FE6074"/>
    <w:rPr>
      <w:rFonts w:cs="Times New Roman"/>
    </w:rPr>
  </w:style>
  <w:style w:type="character" w:customStyle="1" w:styleId="hl">
    <w:name w:val="hl"/>
    <w:basedOn w:val="DefaultParagraphFont"/>
    <w:rsid w:val="00FE6074"/>
  </w:style>
  <w:style w:type="character" w:customStyle="1" w:styleId="PlainTextChar">
    <w:name w:val="Plain Text Char"/>
    <w:basedOn w:val="DefaultParagraphFont"/>
    <w:link w:val="PlainText"/>
    <w:rsid w:val="00FE6074"/>
    <w:rPr>
      <w:rFonts w:ascii="Courier New" w:eastAsia="Times New Roman" w:hAnsi="Courier New" w:cs="Courier New"/>
      <w:sz w:val="20"/>
      <w:szCs w:val="20"/>
    </w:rPr>
  </w:style>
  <w:style w:type="paragraph" w:styleId="PlainText">
    <w:name w:val="Plain Text"/>
    <w:basedOn w:val="Normal"/>
    <w:link w:val="PlainTextChar"/>
    <w:rsid w:val="00FE6074"/>
    <w:pPr>
      <w:widowControl/>
      <w:autoSpaceDE/>
      <w:autoSpaceDN/>
    </w:pPr>
    <w:rPr>
      <w:rFonts w:ascii="Courier New" w:eastAsia="Times New Roman" w:hAnsi="Courier New" w:cs="Courier New"/>
      <w:sz w:val="20"/>
      <w:szCs w:val="20"/>
      <w:lang w:val="en-US" w:eastAsia="en-US" w:bidi="ar-SA"/>
    </w:rPr>
  </w:style>
  <w:style w:type="character" w:customStyle="1" w:styleId="PlainTextChar1">
    <w:name w:val="Plain Text Char1"/>
    <w:basedOn w:val="DefaultParagraphFont"/>
    <w:uiPriority w:val="99"/>
    <w:semiHidden/>
    <w:rsid w:val="00FE6074"/>
    <w:rPr>
      <w:rFonts w:ascii="Consolas" w:eastAsia="Sylfaen" w:hAnsi="Consolas" w:cs="Sylfaen"/>
      <w:sz w:val="21"/>
      <w:szCs w:val="21"/>
      <w:lang w:val="it-IT" w:eastAsia="it-IT" w:bidi="it-IT"/>
    </w:rPr>
  </w:style>
  <w:style w:type="paragraph" w:styleId="EndnoteText">
    <w:name w:val="endnote text"/>
    <w:basedOn w:val="Normal"/>
    <w:link w:val="EndnoteTextChar"/>
    <w:rsid w:val="00FE6074"/>
    <w:pPr>
      <w:widowControl/>
      <w:autoSpaceDE/>
      <w:autoSpaceDN/>
      <w:spacing w:after="240"/>
    </w:pPr>
    <w:rPr>
      <w:rFonts w:ascii="Arial" w:eastAsia="Times New Roman" w:hAnsi="Arial" w:cs="Times New Roman"/>
      <w:sz w:val="20"/>
      <w:szCs w:val="20"/>
      <w:lang w:val="en-GB" w:eastAsia="en-GB" w:bidi="ar-SA"/>
    </w:rPr>
  </w:style>
  <w:style w:type="character" w:customStyle="1" w:styleId="EndnoteTextChar">
    <w:name w:val="Endnote Text Char"/>
    <w:basedOn w:val="DefaultParagraphFont"/>
    <w:link w:val="EndnoteText"/>
    <w:rsid w:val="00FE6074"/>
    <w:rPr>
      <w:rFonts w:ascii="Arial" w:eastAsia="Times New Roman" w:hAnsi="Arial" w:cs="Times New Roman"/>
      <w:sz w:val="20"/>
      <w:szCs w:val="20"/>
      <w:lang w:val="en-GB" w:eastAsia="en-GB"/>
    </w:rPr>
  </w:style>
  <w:style w:type="character" w:customStyle="1" w:styleId="A3">
    <w:name w:val="A3"/>
    <w:uiPriority w:val="99"/>
    <w:rsid w:val="00FE6074"/>
    <w:rPr>
      <w:rFonts w:cs="Univers 45 Light"/>
      <w:color w:val="000000"/>
      <w:sz w:val="15"/>
      <w:szCs w:val="15"/>
    </w:rPr>
  </w:style>
  <w:style w:type="character" w:customStyle="1" w:styleId="binomial">
    <w:name w:val="binomial"/>
    <w:basedOn w:val="DefaultParagraphFont"/>
    <w:rsid w:val="00FE6074"/>
  </w:style>
  <w:style w:type="character" w:customStyle="1" w:styleId="sciname">
    <w:name w:val="sciname"/>
    <w:basedOn w:val="DefaultParagraphFont"/>
    <w:rsid w:val="00FE6074"/>
  </w:style>
  <w:style w:type="character" w:customStyle="1" w:styleId="sheader6">
    <w:name w:val="sheader6"/>
    <w:basedOn w:val="DefaultParagraphFont"/>
    <w:rsid w:val="00FE6074"/>
  </w:style>
  <w:style w:type="character" w:customStyle="1" w:styleId="black">
    <w:name w:val="&quot;black&quot;"/>
    <w:basedOn w:val="DefaultParagraphFont"/>
    <w:rsid w:val="00FE6074"/>
  </w:style>
  <w:style w:type="character" w:customStyle="1" w:styleId="sciname1">
    <w:name w:val="sciname1"/>
    <w:basedOn w:val="DefaultParagraphFont"/>
    <w:rsid w:val="00FE6074"/>
    <w:rPr>
      <w:i/>
      <w:iCs/>
    </w:rPr>
  </w:style>
  <w:style w:type="character" w:customStyle="1" w:styleId="sheader61">
    <w:name w:val="sheader61"/>
    <w:basedOn w:val="DefaultParagraphFont"/>
    <w:rsid w:val="00FE6074"/>
    <w:rPr>
      <w:rFonts w:ascii="Times New Roman" w:hAnsi="Times New Roman" w:cs="Times New Roman" w:hint="default"/>
      <w:sz w:val="34"/>
      <w:szCs w:val="34"/>
    </w:rPr>
  </w:style>
  <w:style w:type="character" w:customStyle="1" w:styleId="slabel1">
    <w:name w:val="slabel1"/>
    <w:basedOn w:val="DefaultParagraphFont"/>
    <w:rsid w:val="00FE6074"/>
  </w:style>
  <w:style w:type="character" w:customStyle="1" w:styleId="tvalue31">
    <w:name w:val="t_value31"/>
    <w:basedOn w:val="DefaultParagraphFont"/>
    <w:rsid w:val="00FE6074"/>
    <w:rPr>
      <w:rFonts w:ascii="Arial" w:hAnsi="Arial" w:cs="Arial" w:hint="default"/>
      <w:color w:val="000000"/>
      <w:sz w:val="16"/>
      <w:szCs w:val="16"/>
    </w:rPr>
  </w:style>
  <w:style w:type="character" w:customStyle="1" w:styleId="box">
    <w:name w:val="box"/>
    <w:basedOn w:val="DefaultParagraphFont"/>
    <w:rsid w:val="00FE6074"/>
  </w:style>
  <w:style w:type="character" w:customStyle="1" w:styleId="sheader2">
    <w:name w:val="sheader2"/>
    <w:basedOn w:val="DefaultParagraphFont"/>
    <w:rsid w:val="00FE6074"/>
  </w:style>
  <w:style w:type="character" w:customStyle="1" w:styleId="family">
    <w:name w:val="family"/>
    <w:basedOn w:val="DefaultParagraphFont"/>
    <w:rsid w:val="00FE6074"/>
  </w:style>
  <w:style w:type="table" w:styleId="GridTable1Light">
    <w:name w:val="Grid Table 1 Light"/>
    <w:basedOn w:val="TableNormal"/>
    <w:uiPriority w:val="46"/>
    <w:rsid w:val="00FE6074"/>
    <w:rPr>
      <w:sz w:val="22"/>
      <w:szCs w:val="22"/>
      <w:lang w:val="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xl72">
    <w:name w:val="xl72"/>
    <w:basedOn w:val="Normal"/>
    <w:rsid w:val="00FE6074"/>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ru-RU" w:eastAsia="ru-RU" w:bidi="ar-SA"/>
    </w:rPr>
  </w:style>
  <w:style w:type="paragraph" w:customStyle="1" w:styleId="xl73">
    <w:name w:val="xl73"/>
    <w:basedOn w:val="Normal"/>
    <w:rsid w:val="00FE6074"/>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ru-RU" w:eastAsia="ru-RU" w:bidi="ar-SA"/>
    </w:rPr>
  </w:style>
  <w:style w:type="paragraph" w:customStyle="1" w:styleId="xl74">
    <w:name w:val="xl74"/>
    <w:basedOn w:val="Normal"/>
    <w:rsid w:val="00FE60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Times New Roman" w:eastAsia="Times New Roman" w:hAnsi="Times New Roman" w:cs="Times New Roman"/>
      <w:sz w:val="24"/>
      <w:szCs w:val="24"/>
      <w:lang w:val="ru-RU" w:eastAsia="ru-RU" w:bidi="ar-SA"/>
    </w:rPr>
  </w:style>
  <w:style w:type="paragraph" w:customStyle="1" w:styleId="xl75">
    <w:name w:val="xl75"/>
    <w:basedOn w:val="Normal"/>
    <w:rsid w:val="00FE60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Times New Roman" w:eastAsia="Times New Roman" w:hAnsi="Times New Roman" w:cs="Times New Roman"/>
      <w:sz w:val="24"/>
      <w:szCs w:val="24"/>
      <w:lang w:val="ru-RU" w:eastAsia="ru-RU" w:bidi="ar-SA"/>
    </w:rPr>
  </w:style>
  <w:style w:type="paragraph" w:customStyle="1" w:styleId="xl76">
    <w:name w:val="xl76"/>
    <w:basedOn w:val="Normal"/>
    <w:rsid w:val="00FE6074"/>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top"/>
    </w:pPr>
    <w:rPr>
      <w:rFonts w:ascii="Times New Roman" w:eastAsia="Times New Roman" w:hAnsi="Times New Roman" w:cs="Times New Roman"/>
      <w:sz w:val="24"/>
      <w:szCs w:val="24"/>
      <w:lang w:val="ru-RU" w:eastAsia="ru-RU" w:bidi="ar-SA"/>
    </w:rPr>
  </w:style>
  <w:style w:type="paragraph" w:customStyle="1" w:styleId="xl77">
    <w:name w:val="xl77"/>
    <w:basedOn w:val="Normal"/>
    <w:rsid w:val="00FE6074"/>
    <w:pPr>
      <w:widowControl/>
      <w:pBdr>
        <w:top w:val="single" w:sz="8" w:space="0" w:color="auto"/>
        <w:left w:val="single" w:sz="8" w:space="0" w:color="auto"/>
        <w:bottom w:val="single" w:sz="4" w:space="0" w:color="auto"/>
        <w:right w:val="single" w:sz="4" w:space="0" w:color="auto"/>
      </w:pBdr>
      <w:shd w:val="clear" w:color="000000" w:fill="D9D9D9"/>
      <w:autoSpaceDE/>
      <w:autoSpaceDN/>
      <w:spacing w:before="100" w:beforeAutospacing="1" w:after="100" w:afterAutospacing="1"/>
      <w:textAlignment w:val="top"/>
    </w:pPr>
    <w:rPr>
      <w:rFonts w:ascii="Times New Roman" w:eastAsia="Times New Roman" w:hAnsi="Times New Roman" w:cs="Times New Roman"/>
      <w:b/>
      <w:bCs/>
      <w:sz w:val="24"/>
      <w:szCs w:val="24"/>
      <w:lang w:val="ru-RU" w:eastAsia="ru-RU" w:bidi="ar-SA"/>
    </w:rPr>
  </w:style>
  <w:style w:type="paragraph" w:customStyle="1" w:styleId="xl78">
    <w:name w:val="xl78"/>
    <w:basedOn w:val="Normal"/>
    <w:rsid w:val="00FE6074"/>
    <w:pPr>
      <w:widowControl/>
      <w:pBdr>
        <w:top w:val="single" w:sz="8"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textAlignment w:val="top"/>
    </w:pPr>
    <w:rPr>
      <w:rFonts w:ascii="Times New Roman" w:eastAsia="Times New Roman" w:hAnsi="Times New Roman" w:cs="Times New Roman"/>
      <w:b/>
      <w:bCs/>
      <w:sz w:val="24"/>
      <w:szCs w:val="24"/>
      <w:lang w:val="ru-RU" w:eastAsia="ru-RU" w:bidi="ar-SA"/>
    </w:rPr>
  </w:style>
  <w:style w:type="paragraph" w:customStyle="1" w:styleId="xl79">
    <w:name w:val="xl79"/>
    <w:basedOn w:val="Normal"/>
    <w:rsid w:val="00FE6074"/>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ru-RU" w:eastAsia="ru-RU" w:bidi="ar-SA"/>
    </w:rPr>
  </w:style>
  <w:style w:type="paragraph" w:customStyle="1" w:styleId="xl80">
    <w:name w:val="xl80"/>
    <w:basedOn w:val="Normal"/>
    <w:rsid w:val="00FE6074"/>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ru-RU" w:eastAsia="ru-RU" w:bidi="ar-SA"/>
    </w:rPr>
  </w:style>
  <w:style w:type="paragraph" w:customStyle="1" w:styleId="xl81">
    <w:name w:val="xl81"/>
    <w:basedOn w:val="Normal"/>
    <w:rsid w:val="00FE6074"/>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color w:val="002F2F"/>
      <w:sz w:val="24"/>
      <w:szCs w:val="24"/>
      <w:lang w:val="ru-RU" w:eastAsia="ru-RU" w:bidi="ar-SA"/>
    </w:rPr>
  </w:style>
  <w:style w:type="paragraph" w:customStyle="1" w:styleId="xl82">
    <w:name w:val="xl82"/>
    <w:basedOn w:val="Normal"/>
    <w:rsid w:val="00FE6074"/>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ru-RU" w:eastAsia="ru-RU" w:bidi="ar-SA"/>
    </w:rPr>
  </w:style>
  <w:style w:type="paragraph" w:customStyle="1" w:styleId="xl83">
    <w:name w:val="xl83"/>
    <w:basedOn w:val="Normal"/>
    <w:rsid w:val="00FE6074"/>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ru-RU" w:eastAsia="ru-RU" w:bidi="ar-SA"/>
    </w:rPr>
  </w:style>
  <w:style w:type="paragraph" w:customStyle="1" w:styleId="xl84">
    <w:name w:val="xl84"/>
    <w:basedOn w:val="Normal"/>
    <w:rsid w:val="00FE6074"/>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textAlignment w:val="top"/>
    </w:pPr>
    <w:rPr>
      <w:rFonts w:ascii="Times New Roman" w:eastAsia="Times New Roman" w:hAnsi="Times New Roman" w:cs="Times New Roman"/>
      <w:sz w:val="24"/>
      <w:szCs w:val="24"/>
      <w:lang w:val="ru-RU" w:eastAsia="ru-RU" w:bidi="ar-SA"/>
    </w:rPr>
  </w:style>
  <w:style w:type="paragraph" w:customStyle="1" w:styleId="xl85">
    <w:name w:val="xl85"/>
    <w:basedOn w:val="Normal"/>
    <w:rsid w:val="00FE6074"/>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i/>
      <w:iCs/>
      <w:color w:val="000000"/>
      <w:sz w:val="24"/>
      <w:szCs w:val="24"/>
      <w:lang w:val="ru-RU" w:eastAsia="ru-RU" w:bidi="ar-SA"/>
    </w:rPr>
  </w:style>
  <w:style w:type="table" w:styleId="GridTable4-Accent3">
    <w:name w:val="Grid Table 4 Accent 3"/>
    <w:basedOn w:val="TableNormal"/>
    <w:uiPriority w:val="49"/>
    <w:rsid w:val="00FE6074"/>
    <w:rPr>
      <w:sz w:val="22"/>
      <w:szCs w:val="22"/>
      <w:lang w:val="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5">
    <w:name w:val="Grid Table 2 Accent 5"/>
    <w:basedOn w:val="TableNormal"/>
    <w:uiPriority w:val="47"/>
    <w:rsid w:val="00FE6074"/>
    <w:rPr>
      <w:sz w:val="22"/>
      <w:szCs w:val="22"/>
      <w:lang w:val="ru-RU"/>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
    <w:name w:val="Grid Table 4 Accent 5"/>
    <w:basedOn w:val="TableNormal"/>
    <w:uiPriority w:val="49"/>
    <w:rsid w:val="00FE6074"/>
    <w:rPr>
      <w:sz w:val="22"/>
      <w:szCs w:val="22"/>
      <w:lang w:val="ru-RU"/>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FE6074"/>
    <w:rPr>
      <w:sz w:val="22"/>
      <w:szCs w:val="22"/>
      <w:lang w:val="ru-RU"/>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3">
    <w:name w:val="Plain Table 3"/>
    <w:basedOn w:val="TableNormal"/>
    <w:uiPriority w:val="43"/>
    <w:rsid w:val="00FE6074"/>
    <w:rPr>
      <w:sz w:val="22"/>
      <w:szCs w:val="22"/>
      <w:lang w:val="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FE6074"/>
    <w:rPr>
      <w:sz w:val="22"/>
      <w:szCs w:val="22"/>
      <w:lang w:val="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5Dark-Accent1">
    <w:name w:val="List Table 5 Dark Accent 1"/>
    <w:basedOn w:val="TableNormal"/>
    <w:uiPriority w:val="50"/>
    <w:rsid w:val="00FE6074"/>
    <w:rPr>
      <w:color w:val="FFFFFF" w:themeColor="background1"/>
      <w:sz w:val="22"/>
      <w:szCs w:val="22"/>
      <w:lang w:val="ru-RU"/>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FE6074"/>
    <w:rPr>
      <w:color w:val="FFFFFF" w:themeColor="background1"/>
      <w:sz w:val="22"/>
      <w:szCs w:val="22"/>
      <w:lang w:val="ru-RU"/>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5Dark-Accent1">
    <w:name w:val="Grid Table 5 Dark Accent 1"/>
    <w:basedOn w:val="TableNormal"/>
    <w:uiPriority w:val="50"/>
    <w:rsid w:val="00FE6074"/>
    <w:rPr>
      <w:sz w:val="22"/>
      <w:szCs w:val="22"/>
      <w:lang w:val="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PlainTable1">
    <w:name w:val="Plain Table 1"/>
    <w:basedOn w:val="TableNormal"/>
    <w:uiPriority w:val="41"/>
    <w:rsid w:val="00FE6074"/>
    <w:rPr>
      <w:sz w:val="22"/>
      <w:szCs w:val="22"/>
      <w:lang w:val="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FE6074"/>
    <w:rPr>
      <w:sz w:val="22"/>
      <w:szCs w:val="22"/>
      <w:lang w:val="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1">
    <w:name w:val="Grid Table 2 Accent 1"/>
    <w:basedOn w:val="TableNormal"/>
    <w:uiPriority w:val="47"/>
    <w:rsid w:val="00FE6074"/>
    <w:rPr>
      <w:sz w:val="22"/>
      <w:szCs w:val="22"/>
      <w:lang w:val="ru-RU"/>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5">
    <w:name w:val="Grid Table 1 Light Accent 5"/>
    <w:basedOn w:val="TableNormal"/>
    <w:uiPriority w:val="46"/>
    <w:rsid w:val="00FE6074"/>
    <w:rPr>
      <w:sz w:val="22"/>
      <w:szCs w:val="22"/>
      <w:lang w:val="ru-RU"/>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toctogglespan">
    <w:name w:val="toctogglespan"/>
    <w:basedOn w:val="DefaultParagraphFont"/>
    <w:rsid w:val="00FE6074"/>
  </w:style>
  <w:style w:type="character" w:customStyle="1" w:styleId="tocnumber">
    <w:name w:val="tocnumber"/>
    <w:basedOn w:val="DefaultParagraphFont"/>
    <w:rsid w:val="00FE6074"/>
  </w:style>
  <w:style w:type="character" w:customStyle="1" w:styleId="toctext">
    <w:name w:val="toctext"/>
    <w:basedOn w:val="DefaultParagraphFont"/>
    <w:rsid w:val="00FE6074"/>
  </w:style>
  <w:style w:type="character" w:customStyle="1" w:styleId="mw-headline">
    <w:name w:val="mw-headline"/>
    <w:basedOn w:val="DefaultParagraphFont"/>
    <w:rsid w:val="00FE6074"/>
  </w:style>
  <w:style w:type="character" w:customStyle="1" w:styleId="mw-editsection">
    <w:name w:val="mw-editsection"/>
    <w:basedOn w:val="DefaultParagraphFont"/>
    <w:rsid w:val="00FE6074"/>
  </w:style>
  <w:style w:type="character" w:customStyle="1" w:styleId="mw-editsection-bracket">
    <w:name w:val="mw-editsection-bracket"/>
    <w:basedOn w:val="DefaultParagraphFont"/>
    <w:rsid w:val="00FE6074"/>
  </w:style>
  <w:style w:type="character" w:customStyle="1" w:styleId="mw-editsection-divider">
    <w:name w:val="mw-editsection-divider"/>
    <w:basedOn w:val="DefaultParagraphFont"/>
    <w:rsid w:val="00FE6074"/>
  </w:style>
  <w:style w:type="paragraph" w:styleId="HTMLPreformatted">
    <w:name w:val="HTML Preformatted"/>
    <w:basedOn w:val="Normal"/>
    <w:link w:val="HTMLPreformattedChar"/>
    <w:unhideWhenUsed/>
    <w:rsid w:val="00FE60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n-US" w:eastAsia="en-US" w:bidi="ar-SA"/>
    </w:rPr>
  </w:style>
  <w:style w:type="character" w:customStyle="1" w:styleId="HTMLPreformattedChar">
    <w:name w:val="HTML Preformatted Char"/>
    <w:basedOn w:val="DefaultParagraphFont"/>
    <w:link w:val="HTMLPreformatted"/>
    <w:rsid w:val="00FE6074"/>
    <w:rPr>
      <w:rFonts w:ascii="Courier New" w:eastAsia="Times New Roman" w:hAnsi="Courier New" w:cs="Courier New"/>
      <w:sz w:val="20"/>
      <w:szCs w:val="20"/>
    </w:rPr>
  </w:style>
  <w:style w:type="paragraph" w:customStyle="1" w:styleId="yiv5042114290ydp516219msonormal">
    <w:name w:val="yiv5042114290ydp516219msonormal"/>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numbering" w:customStyle="1" w:styleId="NoList1">
    <w:name w:val="No List1"/>
    <w:next w:val="NoList"/>
    <w:uiPriority w:val="99"/>
    <w:semiHidden/>
    <w:unhideWhenUsed/>
    <w:rsid w:val="00FE6074"/>
  </w:style>
  <w:style w:type="table" w:customStyle="1" w:styleId="TableGrid2">
    <w:name w:val="Table Grid2"/>
    <w:basedOn w:val="TableNormal"/>
    <w:next w:val="TableGrid"/>
    <w:rsid w:val="00FE60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basedOn w:val="DefaultParagraphFont"/>
    <w:uiPriority w:val="99"/>
    <w:semiHidden/>
    <w:rsid w:val="00FE6074"/>
    <w:rPr>
      <w:sz w:val="20"/>
      <w:szCs w:val="20"/>
    </w:rPr>
  </w:style>
  <w:style w:type="character" w:customStyle="1" w:styleId="BalloonTextChar1">
    <w:name w:val="Balloon Text Char1"/>
    <w:basedOn w:val="DefaultParagraphFont"/>
    <w:uiPriority w:val="99"/>
    <w:semiHidden/>
    <w:rsid w:val="00FE6074"/>
    <w:rPr>
      <w:rFonts w:ascii="Segoe UI" w:hAnsi="Segoe UI" w:cs="Segoe UI"/>
      <w:sz w:val="18"/>
      <w:szCs w:val="18"/>
    </w:rPr>
  </w:style>
  <w:style w:type="character" w:customStyle="1" w:styleId="IntenseEmphasis1">
    <w:name w:val="Intense Emphasis1"/>
    <w:basedOn w:val="DefaultParagraphFont"/>
    <w:uiPriority w:val="21"/>
    <w:qFormat/>
    <w:rsid w:val="00FE6074"/>
    <w:rPr>
      <w:i/>
      <w:iCs/>
      <w:color w:val="5B9BD5"/>
    </w:rPr>
  </w:style>
  <w:style w:type="character" w:customStyle="1" w:styleId="SubtleEmphasis1">
    <w:name w:val="Subtle Emphasis1"/>
    <w:basedOn w:val="DefaultParagraphFont"/>
    <w:uiPriority w:val="19"/>
    <w:qFormat/>
    <w:rsid w:val="00FE6074"/>
    <w:rPr>
      <w:i/>
      <w:iCs/>
      <w:color w:val="404040"/>
    </w:rPr>
  </w:style>
  <w:style w:type="paragraph" w:customStyle="1" w:styleId="Subtitle1">
    <w:name w:val="Subtitle1"/>
    <w:basedOn w:val="Normal"/>
    <w:next w:val="Normal"/>
    <w:uiPriority w:val="11"/>
    <w:qFormat/>
    <w:rsid w:val="00FE6074"/>
    <w:pPr>
      <w:widowControl/>
      <w:numPr>
        <w:ilvl w:val="1"/>
      </w:numPr>
      <w:autoSpaceDE/>
      <w:autoSpaceDN/>
      <w:spacing w:after="160"/>
    </w:pPr>
    <w:rPr>
      <w:rFonts w:ascii="Calibri" w:eastAsia="Times New Roman" w:hAnsi="Calibri" w:cs="Times New Roman"/>
      <w:color w:val="5A5A5A"/>
      <w:spacing w:val="15"/>
      <w:lang w:val="en-US" w:eastAsia="en-US" w:bidi="ar-SA"/>
    </w:rPr>
  </w:style>
  <w:style w:type="character" w:customStyle="1" w:styleId="SubtitleChar">
    <w:name w:val="Subtitle Char"/>
    <w:basedOn w:val="DefaultParagraphFont"/>
    <w:link w:val="Subtitle"/>
    <w:rsid w:val="00FE6074"/>
    <w:rPr>
      <w:rFonts w:eastAsia="Times New Roman"/>
      <w:color w:val="5A5A5A"/>
      <w:spacing w:val="15"/>
    </w:rPr>
  </w:style>
  <w:style w:type="paragraph" w:customStyle="1" w:styleId="a">
    <w:name w:val="본문(내용)"/>
    <w:basedOn w:val="Normal"/>
    <w:link w:val="Char"/>
    <w:qFormat/>
    <w:rsid w:val="00FE6074"/>
    <w:pPr>
      <w:spacing w:before="160" w:line="276" w:lineRule="auto"/>
      <w:ind w:leftChars="100" w:left="100" w:firstLineChars="100" w:firstLine="100"/>
      <w:jc w:val="both"/>
    </w:pPr>
    <w:rPr>
      <w:rFonts w:ascii="Times New Roman" w:eastAsia="Malgun Gothic" w:hAnsi="Times New Roman" w:cs="Times New Roman"/>
      <w:color w:val="000000"/>
      <w:kern w:val="2"/>
      <w:lang w:val="en-US" w:eastAsia="ko-KR" w:bidi="ar-SA"/>
    </w:rPr>
  </w:style>
  <w:style w:type="character" w:customStyle="1" w:styleId="Char">
    <w:name w:val="본문(내용) Char"/>
    <w:link w:val="a"/>
    <w:rsid w:val="00FE6074"/>
    <w:rPr>
      <w:rFonts w:ascii="Times New Roman" w:eastAsia="Malgun Gothic" w:hAnsi="Times New Roman" w:cs="Times New Roman"/>
      <w:color w:val="000000"/>
      <w:kern w:val="2"/>
      <w:sz w:val="22"/>
      <w:szCs w:val="22"/>
      <w:lang w:eastAsia="ko-KR"/>
    </w:rPr>
  </w:style>
  <w:style w:type="paragraph" w:customStyle="1" w:styleId="1">
    <w:name w:val="1"/>
    <w:basedOn w:val="Normal"/>
    <w:link w:val="1Char"/>
    <w:qFormat/>
    <w:rsid w:val="00FE6074"/>
    <w:pPr>
      <w:widowControl/>
      <w:autoSpaceDE/>
      <w:autoSpaceDN/>
      <w:spacing w:after="160" w:line="259" w:lineRule="auto"/>
      <w:jc w:val="both"/>
    </w:pPr>
    <w:rPr>
      <w:rFonts w:eastAsia="Calibri" w:cs="Arial"/>
      <w:b/>
      <w:lang w:val="ka-GE" w:eastAsia="en-US" w:bidi="ar-SA"/>
    </w:rPr>
  </w:style>
  <w:style w:type="character" w:customStyle="1" w:styleId="1Char">
    <w:name w:val="1 Char"/>
    <w:basedOn w:val="DefaultParagraphFont"/>
    <w:link w:val="1"/>
    <w:rsid w:val="00FE6074"/>
    <w:rPr>
      <w:rFonts w:ascii="Sylfaen" w:eastAsia="Calibri" w:hAnsi="Sylfaen" w:cs="Arial"/>
      <w:b/>
      <w:sz w:val="22"/>
      <w:szCs w:val="22"/>
      <w:lang w:val="ka-GE"/>
    </w:rPr>
  </w:style>
  <w:style w:type="character" w:styleId="IntenseEmphasis">
    <w:name w:val="Intense Emphasis"/>
    <w:basedOn w:val="DefaultParagraphFont"/>
    <w:uiPriority w:val="21"/>
    <w:qFormat/>
    <w:rsid w:val="00FE6074"/>
    <w:rPr>
      <w:i/>
      <w:iCs/>
      <w:color w:val="4472C4" w:themeColor="accent1"/>
    </w:rPr>
  </w:style>
  <w:style w:type="character" w:styleId="SubtleEmphasis">
    <w:name w:val="Subtle Emphasis"/>
    <w:basedOn w:val="DefaultParagraphFont"/>
    <w:uiPriority w:val="19"/>
    <w:qFormat/>
    <w:rsid w:val="00FE6074"/>
    <w:rPr>
      <w:i/>
      <w:iCs/>
      <w:color w:val="404040" w:themeColor="text1" w:themeTint="BF"/>
    </w:rPr>
  </w:style>
  <w:style w:type="paragraph" w:styleId="Subtitle">
    <w:name w:val="Subtitle"/>
    <w:basedOn w:val="Normal"/>
    <w:next w:val="Normal"/>
    <w:link w:val="SubtitleChar"/>
    <w:qFormat/>
    <w:rsid w:val="00FE6074"/>
    <w:pPr>
      <w:numPr>
        <w:ilvl w:val="1"/>
      </w:numPr>
      <w:spacing w:after="160"/>
    </w:pPr>
    <w:rPr>
      <w:rFonts w:asciiTheme="minorHAnsi" w:eastAsia="Times New Roman" w:hAnsiTheme="minorHAnsi" w:cstheme="minorBidi"/>
      <w:color w:val="5A5A5A"/>
      <w:spacing w:val="15"/>
      <w:sz w:val="24"/>
      <w:szCs w:val="24"/>
      <w:lang w:val="en-US" w:eastAsia="en-US" w:bidi="ar-SA"/>
    </w:rPr>
  </w:style>
  <w:style w:type="character" w:customStyle="1" w:styleId="SubtitleChar1">
    <w:name w:val="Subtitle Char1"/>
    <w:basedOn w:val="DefaultParagraphFont"/>
    <w:uiPriority w:val="11"/>
    <w:rsid w:val="00FE6074"/>
    <w:rPr>
      <w:rFonts w:eastAsiaTheme="minorEastAsia"/>
      <w:color w:val="5A5A5A" w:themeColor="text1" w:themeTint="A5"/>
      <w:spacing w:val="15"/>
      <w:sz w:val="22"/>
      <w:szCs w:val="22"/>
      <w:lang w:val="it-IT" w:eastAsia="it-IT" w:bidi="it-IT"/>
    </w:rPr>
  </w:style>
  <w:style w:type="character" w:styleId="PageNumber">
    <w:name w:val="page number"/>
    <w:basedOn w:val="DefaultParagraphFont"/>
    <w:rsid w:val="00FE6074"/>
    <w:rPr>
      <w:rFonts w:cs="Times New Roman"/>
    </w:rPr>
  </w:style>
  <w:style w:type="paragraph" w:customStyle="1" w:styleId="yiv1097499400ydp61ec62ffmsonormal">
    <w:name w:val="yiv1097499400ydp61ec62ffmsonormal"/>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1097499400ydp61ec62ffmsobodytext">
    <w:name w:val="yiv1097499400ydp61ec62ffmsobodytext"/>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1097499400ydp61ec62ffmsolistparagraph">
    <w:name w:val="yiv1097499400ydp61ec62ffmsolistparagraph"/>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customStyle="1" w:styleId="plainlinks">
    <w:name w:val="plainlinks"/>
    <w:basedOn w:val="DefaultParagraphFont"/>
    <w:rsid w:val="00FE6074"/>
  </w:style>
  <w:style w:type="character" w:customStyle="1" w:styleId="geo-dms">
    <w:name w:val="geo-dms"/>
    <w:basedOn w:val="DefaultParagraphFont"/>
    <w:rsid w:val="00FE6074"/>
  </w:style>
  <w:style w:type="character" w:customStyle="1" w:styleId="latitude">
    <w:name w:val="latitude"/>
    <w:basedOn w:val="DefaultParagraphFont"/>
    <w:rsid w:val="00FE6074"/>
  </w:style>
  <w:style w:type="character" w:customStyle="1" w:styleId="longitude">
    <w:name w:val="longitude"/>
    <w:basedOn w:val="DefaultParagraphFont"/>
    <w:rsid w:val="00FE6074"/>
  </w:style>
  <w:style w:type="paragraph" w:customStyle="1" w:styleId="yiv4534617710ydpf7a71ec8p1">
    <w:name w:val="yiv4534617710ydpf7a71ec8p1"/>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customStyle="1" w:styleId="yiv4534617710ydpf7a71ec8apple-converted-space">
    <w:name w:val="yiv4534617710ydpf7a71ec8apple-converted-space"/>
    <w:basedOn w:val="DefaultParagraphFont"/>
    <w:rsid w:val="00FE6074"/>
  </w:style>
  <w:style w:type="paragraph" w:customStyle="1" w:styleId="yiv4534617710ydpf7a71ec8p2">
    <w:name w:val="yiv4534617710ydpf7a71ec8p2"/>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customStyle="1" w:styleId="yiv4534617710ydp4f7a7d2aapple-converted-space">
    <w:name w:val="yiv4534617710ydp4f7a7d2aapple-converted-space"/>
    <w:basedOn w:val="DefaultParagraphFont"/>
    <w:rsid w:val="00FE6074"/>
  </w:style>
  <w:style w:type="paragraph" w:customStyle="1" w:styleId="yiv4534617710ydp4f7a7d2ap1">
    <w:name w:val="yiv4534617710ydp4f7a7d2ap1"/>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6447884487ydp577661d5p1">
    <w:name w:val="yiv6447884487ydp577661d5p1"/>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customStyle="1" w:styleId="yiv6447884487ydp577661d5apple-converted-space">
    <w:name w:val="yiv6447884487ydp577661d5apple-converted-space"/>
    <w:basedOn w:val="DefaultParagraphFont"/>
    <w:rsid w:val="00FE6074"/>
  </w:style>
  <w:style w:type="paragraph" w:customStyle="1" w:styleId="yiv6447884487ydp577661d5p3">
    <w:name w:val="yiv6447884487ydp577661d5p3"/>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4582856015ydp789996b2msonormal">
    <w:name w:val="yiv4582856015ydp789996b2msonormal"/>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customStyle="1" w:styleId="jlqj4b">
    <w:name w:val="jlqj4b"/>
    <w:basedOn w:val="DefaultParagraphFont"/>
    <w:rsid w:val="00FE6074"/>
  </w:style>
  <w:style w:type="table" w:customStyle="1" w:styleId="TableGrid13">
    <w:name w:val="Table Grid13"/>
    <w:basedOn w:val="TableNormal"/>
    <w:next w:val="TableGrid"/>
    <w:rsid w:val="00FE60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trefChar1">
    <w:name w:val="ftref Char1"/>
    <w:aliases w:val="ftref Знак Char,ftref Char Знак Char,ftref Char Car Char Car Char Car Car Char Car Car Char Знак Char,BVI fnr Char Car Char Car Char Car Car Char Car Car Car Car Car Car Car Car Car Char Знак Знак Char Cha"/>
    <w:basedOn w:val="Normal"/>
    <w:link w:val="FootnoteReference"/>
    <w:uiPriority w:val="99"/>
    <w:qFormat/>
    <w:rsid w:val="00FE6074"/>
    <w:pPr>
      <w:widowControl/>
      <w:autoSpaceDE/>
      <w:autoSpaceDN/>
      <w:spacing w:after="160" w:line="240" w:lineRule="exact"/>
      <w:jc w:val="both"/>
    </w:pPr>
    <w:rPr>
      <w:rFonts w:asciiTheme="minorHAnsi" w:eastAsiaTheme="minorHAnsi" w:hAnsiTheme="minorHAnsi" w:cstheme="minorBidi"/>
      <w:sz w:val="24"/>
      <w:szCs w:val="24"/>
      <w:vertAlign w:val="superscript"/>
      <w:lang w:val="en-US" w:eastAsia="en-US" w:bidi="ar-SA"/>
    </w:rPr>
  </w:style>
  <w:style w:type="paragraph" w:customStyle="1" w:styleId="StyleNumber">
    <w:name w:val="Style_Number"/>
    <w:basedOn w:val="Normal"/>
    <w:next w:val="Normal"/>
    <w:link w:val="StyleNumberChar"/>
    <w:qFormat/>
    <w:rsid w:val="00FE6074"/>
    <w:pPr>
      <w:widowControl/>
      <w:numPr>
        <w:numId w:val="2"/>
      </w:numPr>
      <w:autoSpaceDE/>
      <w:autoSpaceDN/>
      <w:ind w:left="0" w:firstLine="0"/>
      <w:jc w:val="both"/>
    </w:pPr>
    <w:rPr>
      <w:rFonts w:ascii="Arial" w:eastAsia="Times New Roman" w:hAnsi="Arial" w:cs="Arial"/>
      <w:lang w:val="en-US" w:eastAsia="en-US" w:bidi="ar-SA"/>
    </w:rPr>
  </w:style>
  <w:style w:type="character" w:customStyle="1" w:styleId="StyleNumberChar">
    <w:name w:val="Style_Number Char"/>
    <w:basedOn w:val="DefaultParagraphFont"/>
    <w:link w:val="StyleNumber"/>
    <w:rsid w:val="00FE6074"/>
    <w:rPr>
      <w:rFonts w:ascii="Arial" w:eastAsia="Times New Roman" w:hAnsi="Arial" w:cs="Arial"/>
      <w:sz w:val="22"/>
      <w:szCs w:val="22"/>
    </w:rPr>
  </w:style>
  <w:style w:type="paragraph" w:customStyle="1" w:styleId="nick">
    <w:name w:val="nick"/>
    <w:basedOn w:val="Normal"/>
    <w:qFormat/>
    <w:rsid w:val="00FE6074"/>
    <w:pPr>
      <w:widowControl/>
      <w:autoSpaceDE/>
      <w:autoSpaceDN/>
      <w:jc w:val="both"/>
    </w:pPr>
    <w:rPr>
      <w:rFonts w:ascii="Arial" w:eastAsia="Times New Roman" w:hAnsi="Arial" w:cs="Arial"/>
      <w:lang w:val="en-GB" w:eastAsia="en-US" w:bidi="ar-SA"/>
    </w:rPr>
  </w:style>
  <w:style w:type="numbering" w:customStyle="1" w:styleId="Style1135">
    <w:name w:val="Style1135"/>
    <w:rsid w:val="00FE6074"/>
    <w:pPr>
      <w:numPr>
        <w:numId w:val="3"/>
      </w:numPr>
    </w:pPr>
  </w:style>
  <w:style w:type="paragraph" w:customStyle="1" w:styleId="2">
    <w:name w:val="2 დონე"/>
    <w:basedOn w:val="Normal"/>
    <w:link w:val="2Char"/>
    <w:qFormat/>
    <w:rsid w:val="00FE6074"/>
    <w:pPr>
      <w:widowControl/>
      <w:autoSpaceDE/>
      <w:autoSpaceDN/>
      <w:spacing w:after="120"/>
    </w:pPr>
    <w:rPr>
      <w:rFonts w:eastAsia="Times New Roman" w:cs="Times New Roman"/>
      <w:lang w:val="ka-GE" w:eastAsia="en-US" w:bidi="ar-SA"/>
    </w:rPr>
  </w:style>
  <w:style w:type="character" w:customStyle="1" w:styleId="2Char">
    <w:name w:val="2 დონე Char"/>
    <w:basedOn w:val="DefaultParagraphFont"/>
    <w:link w:val="2"/>
    <w:rsid w:val="00FE6074"/>
    <w:rPr>
      <w:rFonts w:ascii="Sylfaen" w:eastAsia="Times New Roman" w:hAnsi="Sylfaen" w:cs="Times New Roman"/>
      <w:sz w:val="22"/>
      <w:szCs w:val="22"/>
      <w:lang w:val="ka-GE"/>
    </w:rPr>
  </w:style>
  <w:style w:type="paragraph" w:customStyle="1" w:styleId="align-justify">
    <w:name w:val="align-justify"/>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table" w:customStyle="1" w:styleId="TableGrid5">
    <w:name w:val="Table Grid5"/>
    <w:basedOn w:val="TableNormal"/>
    <w:next w:val="TableGrid"/>
    <w:rsid w:val="00FE607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8687668432ydp3a105db6msonormal">
    <w:name w:val="yiv8687668432ydp3a105db6msonormal"/>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8687668432ydp3a105db6msolistparagraph">
    <w:name w:val="yiv8687668432ydp3a105db6msolistparagraph"/>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0219197596ydpadc012b5msonormal">
    <w:name w:val="yiv0219197596ydpadc012b5msonormal"/>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9905058870ydp4903219fmsonormal">
    <w:name w:val="yiv9905058870ydp4903219fmsonormal"/>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numbering" w:customStyle="1" w:styleId="NoList11">
    <w:name w:val="No List11"/>
    <w:next w:val="NoList"/>
    <w:semiHidden/>
    <w:rsid w:val="00FE6074"/>
  </w:style>
  <w:style w:type="paragraph" w:styleId="BlockText">
    <w:name w:val="Block Text"/>
    <w:basedOn w:val="Normal"/>
    <w:rsid w:val="00FE6074"/>
    <w:pPr>
      <w:widowControl/>
      <w:autoSpaceDE/>
      <w:autoSpaceDN/>
      <w:spacing w:after="120"/>
      <w:ind w:left="1440" w:right="1440"/>
    </w:pPr>
    <w:rPr>
      <w:rFonts w:ascii="Times New Roman" w:eastAsia="Times New Roman" w:hAnsi="Times New Roman" w:cs="Times New Roman"/>
      <w:sz w:val="24"/>
      <w:szCs w:val="24"/>
      <w:lang w:val="en-US" w:eastAsia="en-US" w:bidi="ar-SA"/>
    </w:rPr>
  </w:style>
  <w:style w:type="paragraph" w:styleId="BodyText2">
    <w:name w:val="Body Text 2"/>
    <w:basedOn w:val="Normal"/>
    <w:link w:val="BodyText2Char"/>
    <w:rsid w:val="00FE6074"/>
    <w:pPr>
      <w:widowControl/>
      <w:autoSpaceDE/>
      <w:autoSpaceDN/>
      <w:spacing w:after="120" w:line="480" w:lineRule="auto"/>
    </w:pPr>
    <w:rPr>
      <w:rFonts w:ascii="Times New Roman" w:eastAsia="Times New Roman" w:hAnsi="Times New Roman" w:cs="Times New Roman"/>
      <w:sz w:val="24"/>
      <w:szCs w:val="24"/>
      <w:lang w:val="en-US" w:eastAsia="en-US" w:bidi="ar-SA"/>
    </w:rPr>
  </w:style>
  <w:style w:type="character" w:customStyle="1" w:styleId="BodyText2Char">
    <w:name w:val="Body Text 2 Char"/>
    <w:basedOn w:val="DefaultParagraphFont"/>
    <w:link w:val="BodyText2"/>
    <w:rsid w:val="00FE6074"/>
    <w:rPr>
      <w:rFonts w:ascii="Times New Roman" w:eastAsia="Times New Roman" w:hAnsi="Times New Roman" w:cs="Times New Roman"/>
    </w:rPr>
  </w:style>
  <w:style w:type="paragraph" w:styleId="BodyText3">
    <w:name w:val="Body Text 3"/>
    <w:basedOn w:val="Normal"/>
    <w:link w:val="BodyText3Char"/>
    <w:rsid w:val="00FE6074"/>
    <w:pPr>
      <w:widowControl/>
      <w:autoSpaceDE/>
      <w:autoSpaceDN/>
      <w:spacing w:after="120"/>
    </w:pPr>
    <w:rPr>
      <w:rFonts w:ascii="Times New Roman" w:eastAsia="Times New Roman" w:hAnsi="Times New Roman" w:cs="Times New Roman"/>
      <w:sz w:val="16"/>
      <w:szCs w:val="16"/>
      <w:lang w:val="en-US" w:eastAsia="en-US" w:bidi="ar-SA"/>
    </w:rPr>
  </w:style>
  <w:style w:type="character" w:customStyle="1" w:styleId="BodyText3Char">
    <w:name w:val="Body Text 3 Char"/>
    <w:basedOn w:val="DefaultParagraphFont"/>
    <w:link w:val="BodyText3"/>
    <w:rsid w:val="00FE6074"/>
    <w:rPr>
      <w:rFonts w:ascii="Times New Roman" w:eastAsia="Times New Roman" w:hAnsi="Times New Roman" w:cs="Times New Roman"/>
      <w:sz w:val="16"/>
      <w:szCs w:val="16"/>
    </w:rPr>
  </w:style>
  <w:style w:type="paragraph" w:styleId="BodyTextFirstIndent">
    <w:name w:val="Body Text First Indent"/>
    <w:basedOn w:val="BodyText"/>
    <w:link w:val="BodyTextFirstIndentChar"/>
    <w:rsid w:val="00FE6074"/>
    <w:pPr>
      <w:widowControl/>
      <w:autoSpaceDE/>
      <w:autoSpaceDN/>
      <w:spacing w:after="120"/>
      <w:ind w:firstLine="210"/>
      <w:jc w:val="left"/>
    </w:pPr>
    <w:rPr>
      <w:rFonts w:ascii="Times New Roman" w:eastAsia="Times New Roman" w:hAnsi="Times New Roman" w:cs="Times New Roman"/>
      <w:sz w:val="24"/>
      <w:szCs w:val="24"/>
      <w:lang w:val="en-US" w:eastAsia="en-US" w:bidi="ar-SA"/>
    </w:rPr>
  </w:style>
  <w:style w:type="character" w:customStyle="1" w:styleId="BodyTextFirstIndentChar">
    <w:name w:val="Body Text First Indent Char"/>
    <w:basedOn w:val="BodyTextChar"/>
    <w:link w:val="BodyTextFirstIndent"/>
    <w:rsid w:val="00FE6074"/>
    <w:rPr>
      <w:rFonts w:ascii="Times New Roman" w:eastAsia="Times New Roman" w:hAnsi="Times New Roman" w:cs="Times New Roman"/>
      <w:sz w:val="22"/>
      <w:szCs w:val="22"/>
      <w:lang w:val="it-IT" w:eastAsia="it-IT" w:bidi="it-IT"/>
    </w:rPr>
  </w:style>
  <w:style w:type="paragraph" w:styleId="BodyTextIndent">
    <w:name w:val="Body Text Indent"/>
    <w:basedOn w:val="Normal"/>
    <w:link w:val="BodyTextIndentChar"/>
    <w:rsid w:val="00FE6074"/>
    <w:pPr>
      <w:widowControl/>
      <w:autoSpaceDE/>
      <w:autoSpaceDN/>
      <w:spacing w:after="120"/>
      <w:ind w:left="283"/>
    </w:pPr>
    <w:rPr>
      <w:rFonts w:ascii="Times New Roman" w:eastAsia="Times New Roman" w:hAnsi="Times New Roman" w:cs="Times New Roman"/>
      <w:sz w:val="24"/>
      <w:szCs w:val="24"/>
      <w:lang w:val="en-US" w:eastAsia="en-US" w:bidi="ar-SA"/>
    </w:rPr>
  </w:style>
  <w:style w:type="character" w:customStyle="1" w:styleId="BodyTextIndentChar">
    <w:name w:val="Body Text Indent Char"/>
    <w:basedOn w:val="DefaultParagraphFont"/>
    <w:link w:val="BodyTextIndent"/>
    <w:rsid w:val="00FE6074"/>
    <w:rPr>
      <w:rFonts w:ascii="Times New Roman" w:eastAsia="Times New Roman" w:hAnsi="Times New Roman" w:cs="Times New Roman"/>
    </w:rPr>
  </w:style>
  <w:style w:type="paragraph" w:styleId="BodyTextFirstIndent2">
    <w:name w:val="Body Text First Indent 2"/>
    <w:basedOn w:val="BodyTextIndent"/>
    <w:link w:val="BodyTextFirstIndent2Char"/>
    <w:rsid w:val="00FE6074"/>
    <w:pPr>
      <w:ind w:firstLine="210"/>
    </w:pPr>
  </w:style>
  <w:style w:type="character" w:customStyle="1" w:styleId="BodyTextFirstIndent2Char">
    <w:name w:val="Body Text First Indent 2 Char"/>
    <w:basedOn w:val="BodyTextIndentChar"/>
    <w:link w:val="BodyTextFirstIndent2"/>
    <w:rsid w:val="00FE6074"/>
    <w:rPr>
      <w:rFonts w:ascii="Times New Roman" w:eastAsia="Times New Roman" w:hAnsi="Times New Roman" w:cs="Times New Roman"/>
    </w:rPr>
  </w:style>
  <w:style w:type="paragraph" w:styleId="BodyTextIndent2">
    <w:name w:val="Body Text Indent 2"/>
    <w:basedOn w:val="Normal"/>
    <w:link w:val="BodyTextIndent2Char"/>
    <w:rsid w:val="00FE6074"/>
    <w:pPr>
      <w:widowControl/>
      <w:autoSpaceDE/>
      <w:autoSpaceDN/>
      <w:spacing w:after="120" w:line="480" w:lineRule="auto"/>
      <w:ind w:left="283"/>
    </w:pPr>
    <w:rPr>
      <w:rFonts w:ascii="Times New Roman" w:eastAsia="Times New Roman" w:hAnsi="Times New Roman" w:cs="Times New Roman"/>
      <w:sz w:val="24"/>
      <w:szCs w:val="24"/>
      <w:lang w:val="en-US" w:eastAsia="en-US" w:bidi="ar-SA"/>
    </w:rPr>
  </w:style>
  <w:style w:type="character" w:customStyle="1" w:styleId="BodyTextIndent2Char">
    <w:name w:val="Body Text Indent 2 Char"/>
    <w:basedOn w:val="DefaultParagraphFont"/>
    <w:link w:val="BodyTextIndent2"/>
    <w:rsid w:val="00FE6074"/>
    <w:rPr>
      <w:rFonts w:ascii="Times New Roman" w:eastAsia="Times New Roman" w:hAnsi="Times New Roman" w:cs="Times New Roman"/>
    </w:rPr>
  </w:style>
  <w:style w:type="paragraph" w:styleId="BodyTextIndent3">
    <w:name w:val="Body Text Indent 3"/>
    <w:basedOn w:val="Normal"/>
    <w:link w:val="BodyTextIndent3Char"/>
    <w:rsid w:val="00FE6074"/>
    <w:pPr>
      <w:widowControl/>
      <w:autoSpaceDE/>
      <w:autoSpaceDN/>
      <w:spacing w:after="120"/>
      <w:ind w:left="283"/>
    </w:pPr>
    <w:rPr>
      <w:rFonts w:ascii="Times New Roman" w:eastAsia="Times New Roman" w:hAnsi="Times New Roman" w:cs="Times New Roman"/>
      <w:sz w:val="16"/>
      <w:szCs w:val="16"/>
      <w:lang w:val="en-US" w:eastAsia="en-US" w:bidi="ar-SA"/>
    </w:rPr>
  </w:style>
  <w:style w:type="character" w:customStyle="1" w:styleId="BodyTextIndent3Char">
    <w:name w:val="Body Text Indent 3 Char"/>
    <w:basedOn w:val="DefaultParagraphFont"/>
    <w:link w:val="BodyTextIndent3"/>
    <w:rsid w:val="00FE6074"/>
    <w:rPr>
      <w:rFonts w:ascii="Times New Roman" w:eastAsia="Times New Roman" w:hAnsi="Times New Roman" w:cs="Times New Roman"/>
      <w:sz w:val="16"/>
      <w:szCs w:val="16"/>
    </w:rPr>
  </w:style>
  <w:style w:type="paragraph" w:styleId="Closing">
    <w:name w:val="Closing"/>
    <w:basedOn w:val="Normal"/>
    <w:link w:val="ClosingChar"/>
    <w:rsid w:val="00FE6074"/>
    <w:pPr>
      <w:widowControl/>
      <w:autoSpaceDE/>
      <w:autoSpaceDN/>
      <w:ind w:left="4252"/>
    </w:pPr>
    <w:rPr>
      <w:rFonts w:ascii="Times New Roman" w:eastAsia="Times New Roman" w:hAnsi="Times New Roman" w:cs="Times New Roman"/>
      <w:sz w:val="24"/>
      <w:szCs w:val="24"/>
      <w:lang w:val="en-US" w:eastAsia="en-US" w:bidi="ar-SA"/>
    </w:rPr>
  </w:style>
  <w:style w:type="character" w:customStyle="1" w:styleId="ClosingChar">
    <w:name w:val="Closing Char"/>
    <w:basedOn w:val="DefaultParagraphFont"/>
    <w:link w:val="Closing"/>
    <w:rsid w:val="00FE6074"/>
    <w:rPr>
      <w:rFonts w:ascii="Times New Roman" w:eastAsia="Times New Roman" w:hAnsi="Times New Roman" w:cs="Times New Roman"/>
    </w:rPr>
  </w:style>
  <w:style w:type="paragraph" w:styleId="Date">
    <w:name w:val="Date"/>
    <w:basedOn w:val="Normal"/>
    <w:next w:val="Normal"/>
    <w:link w:val="DateChar"/>
    <w:rsid w:val="00FE6074"/>
    <w:pPr>
      <w:widowControl/>
      <w:autoSpaceDE/>
      <w:autoSpaceDN/>
    </w:pPr>
    <w:rPr>
      <w:rFonts w:ascii="Times New Roman" w:eastAsia="Times New Roman" w:hAnsi="Times New Roman" w:cs="Times New Roman"/>
      <w:sz w:val="24"/>
      <w:szCs w:val="24"/>
      <w:lang w:val="en-US" w:eastAsia="en-US" w:bidi="ar-SA"/>
    </w:rPr>
  </w:style>
  <w:style w:type="character" w:customStyle="1" w:styleId="DateChar">
    <w:name w:val="Date Char"/>
    <w:basedOn w:val="DefaultParagraphFont"/>
    <w:link w:val="Date"/>
    <w:rsid w:val="00FE6074"/>
    <w:rPr>
      <w:rFonts w:ascii="Times New Roman" w:eastAsia="Times New Roman" w:hAnsi="Times New Roman" w:cs="Times New Roman"/>
    </w:rPr>
  </w:style>
  <w:style w:type="paragraph" w:styleId="DocumentMap">
    <w:name w:val="Document Map"/>
    <w:basedOn w:val="Normal"/>
    <w:link w:val="DocumentMapChar"/>
    <w:semiHidden/>
    <w:rsid w:val="00FE6074"/>
    <w:pPr>
      <w:widowControl/>
      <w:shd w:val="clear" w:color="auto" w:fill="000080"/>
      <w:autoSpaceDE/>
      <w:autoSpaceDN/>
    </w:pPr>
    <w:rPr>
      <w:rFonts w:ascii="Tahoma" w:eastAsia="Times New Roman" w:hAnsi="Tahoma" w:cs="Tahoma"/>
      <w:sz w:val="24"/>
      <w:szCs w:val="24"/>
      <w:lang w:val="en-US" w:eastAsia="en-US" w:bidi="ar-SA"/>
    </w:rPr>
  </w:style>
  <w:style w:type="character" w:customStyle="1" w:styleId="DocumentMapChar">
    <w:name w:val="Document Map Char"/>
    <w:basedOn w:val="DefaultParagraphFont"/>
    <w:link w:val="DocumentMap"/>
    <w:semiHidden/>
    <w:rsid w:val="00FE6074"/>
    <w:rPr>
      <w:rFonts w:ascii="Tahoma" w:eastAsia="Times New Roman" w:hAnsi="Tahoma" w:cs="Tahoma"/>
      <w:shd w:val="clear" w:color="auto" w:fill="000080"/>
    </w:rPr>
  </w:style>
  <w:style w:type="paragraph" w:styleId="E-mailSignature">
    <w:name w:val="E-mail Signature"/>
    <w:basedOn w:val="Normal"/>
    <w:link w:val="E-mailSignatureChar"/>
    <w:rsid w:val="00FE6074"/>
    <w:pPr>
      <w:widowControl/>
      <w:autoSpaceDE/>
      <w:autoSpaceDN/>
    </w:pPr>
    <w:rPr>
      <w:rFonts w:ascii="Times New Roman" w:eastAsia="Times New Roman" w:hAnsi="Times New Roman" w:cs="Times New Roman"/>
      <w:sz w:val="24"/>
      <w:szCs w:val="24"/>
      <w:lang w:val="en-US" w:eastAsia="en-US" w:bidi="ar-SA"/>
    </w:rPr>
  </w:style>
  <w:style w:type="character" w:customStyle="1" w:styleId="E-mailSignatureChar">
    <w:name w:val="E-mail Signature Char"/>
    <w:basedOn w:val="DefaultParagraphFont"/>
    <w:link w:val="E-mailSignature"/>
    <w:rsid w:val="00FE6074"/>
    <w:rPr>
      <w:rFonts w:ascii="Times New Roman" w:eastAsia="Times New Roman" w:hAnsi="Times New Roman" w:cs="Times New Roman"/>
    </w:rPr>
  </w:style>
  <w:style w:type="paragraph" w:styleId="EnvelopeAddress">
    <w:name w:val="envelope address"/>
    <w:basedOn w:val="Normal"/>
    <w:rsid w:val="00FE6074"/>
    <w:pPr>
      <w:framePr w:w="7920" w:h="1980" w:hRule="exact" w:hSpace="180" w:wrap="auto" w:hAnchor="page" w:xAlign="center" w:yAlign="bottom"/>
      <w:widowControl/>
      <w:autoSpaceDE/>
      <w:autoSpaceDN/>
      <w:ind w:left="2880"/>
    </w:pPr>
    <w:rPr>
      <w:rFonts w:ascii="Arial" w:eastAsia="Times New Roman" w:hAnsi="Arial" w:cs="Arial"/>
      <w:sz w:val="24"/>
      <w:szCs w:val="24"/>
      <w:lang w:val="en-US" w:eastAsia="en-US" w:bidi="ar-SA"/>
    </w:rPr>
  </w:style>
  <w:style w:type="paragraph" w:styleId="EnvelopeReturn">
    <w:name w:val="envelope return"/>
    <w:basedOn w:val="Normal"/>
    <w:rsid w:val="00FE6074"/>
    <w:pPr>
      <w:widowControl/>
      <w:autoSpaceDE/>
      <w:autoSpaceDN/>
    </w:pPr>
    <w:rPr>
      <w:rFonts w:ascii="Arial" w:eastAsia="Times New Roman" w:hAnsi="Arial" w:cs="Arial"/>
      <w:sz w:val="20"/>
      <w:szCs w:val="20"/>
      <w:lang w:val="en-US" w:eastAsia="en-US" w:bidi="ar-SA"/>
    </w:rPr>
  </w:style>
  <w:style w:type="paragraph" w:styleId="HTMLAddress">
    <w:name w:val="HTML Address"/>
    <w:basedOn w:val="Normal"/>
    <w:link w:val="HTMLAddressChar"/>
    <w:rsid w:val="00FE6074"/>
    <w:pPr>
      <w:widowControl/>
      <w:autoSpaceDE/>
      <w:autoSpaceDN/>
    </w:pPr>
    <w:rPr>
      <w:rFonts w:ascii="Times New Roman" w:eastAsia="Times New Roman" w:hAnsi="Times New Roman" w:cs="Times New Roman"/>
      <w:i/>
      <w:iCs/>
      <w:sz w:val="24"/>
      <w:szCs w:val="24"/>
      <w:lang w:val="en-US" w:eastAsia="en-US" w:bidi="ar-SA"/>
    </w:rPr>
  </w:style>
  <w:style w:type="character" w:customStyle="1" w:styleId="HTMLAddressChar">
    <w:name w:val="HTML Address Char"/>
    <w:basedOn w:val="DefaultParagraphFont"/>
    <w:link w:val="HTMLAddress"/>
    <w:rsid w:val="00FE6074"/>
    <w:rPr>
      <w:rFonts w:ascii="Times New Roman" w:eastAsia="Times New Roman" w:hAnsi="Times New Roman" w:cs="Times New Roman"/>
      <w:i/>
      <w:iCs/>
    </w:rPr>
  </w:style>
  <w:style w:type="paragraph" w:styleId="Index1">
    <w:name w:val="index 1"/>
    <w:basedOn w:val="Normal"/>
    <w:next w:val="Normal"/>
    <w:autoRedefine/>
    <w:semiHidden/>
    <w:rsid w:val="00FE6074"/>
    <w:pPr>
      <w:widowControl/>
      <w:autoSpaceDE/>
      <w:autoSpaceDN/>
      <w:ind w:left="240" w:hanging="240"/>
    </w:pPr>
    <w:rPr>
      <w:rFonts w:ascii="Times New Roman" w:eastAsia="Times New Roman" w:hAnsi="Times New Roman" w:cs="Times New Roman"/>
      <w:sz w:val="24"/>
      <w:szCs w:val="24"/>
      <w:lang w:val="en-US" w:eastAsia="en-US" w:bidi="ar-SA"/>
    </w:rPr>
  </w:style>
  <w:style w:type="paragraph" w:styleId="Index2">
    <w:name w:val="index 2"/>
    <w:basedOn w:val="Normal"/>
    <w:next w:val="Normal"/>
    <w:autoRedefine/>
    <w:semiHidden/>
    <w:rsid w:val="00FE6074"/>
    <w:pPr>
      <w:widowControl/>
      <w:autoSpaceDE/>
      <w:autoSpaceDN/>
      <w:ind w:left="480" w:hanging="240"/>
    </w:pPr>
    <w:rPr>
      <w:rFonts w:ascii="Times New Roman" w:eastAsia="Times New Roman" w:hAnsi="Times New Roman" w:cs="Times New Roman"/>
      <w:sz w:val="24"/>
      <w:szCs w:val="24"/>
      <w:lang w:val="en-US" w:eastAsia="en-US" w:bidi="ar-SA"/>
    </w:rPr>
  </w:style>
  <w:style w:type="paragraph" w:styleId="Index3">
    <w:name w:val="index 3"/>
    <w:basedOn w:val="Normal"/>
    <w:next w:val="Normal"/>
    <w:autoRedefine/>
    <w:semiHidden/>
    <w:rsid w:val="00FE6074"/>
    <w:pPr>
      <w:widowControl/>
      <w:autoSpaceDE/>
      <w:autoSpaceDN/>
      <w:ind w:left="720" w:hanging="240"/>
    </w:pPr>
    <w:rPr>
      <w:rFonts w:ascii="Times New Roman" w:eastAsia="Times New Roman" w:hAnsi="Times New Roman" w:cs="Times New Roman"/>
      <w:sz w:val="24"/>
      <w:szCs w:val="24"/>
      <w:lang w:val="en-US" w:eastAsia="en-US" w:bidi="ar-SA"/>
    </w:rPr>
  </w:style>
  <w:style w:type="paragraph" w:styleId="Index4">
    <w:name w:val="index 4"/>
    <w:basedOn w:val="Normal"/>
    <w:next w:val="Normal"/>
    <w:autoRedefine/>
    <w:semiHidden/>
    <w:rsid w:val="00FE6074"/>
    <w:pPr>
      <w:widowControl/>
      <w:autoSpaceDE/>
      <w:autoSpaceDN/>
      <w:ind w:left="960" w:hanging="240"/>
    </w:pPr>
    <w:rPr>
      <w:rFonts w:ascii="Times New Roman" w:eastAsia="Times New Roman" w:hAnsi="Times New Roman" w:cs="Times New Roman"/>
      <w:sz w:val="24"/>
      <w:szCs w:val="24"/>
      <w:lang w:val="en-US" w:eastAsia="en-US" w:bidi="ar-SA"/>
    </w:rPr>
  </w:style>
  <w:style w:type="paragraph" w:styleId="Index5">
    <w:name w:val="index 5"/>
    <w:basedOn w:val="Normal"/>
    <w:next w:val="Normal"/>
    <w:autoRedefine/>
    <w:semiHidden/>
    <w:rsid w:val="00FE6074"/>
    <w:pPr>
      <w:widowControl/>
      <w:autoSpaceDE/>
      <w:autoSpaceDN/>
      <w:ind w:left="1200" w:hanging="240"/>
    </w:pPr>
    <w:rPr>
      <w:rFonts w:ascii="Times New Roman" w:eastAsia="Times New Roman" w:hAnsi="Times New Roman" w:cs="Times New Roman"/>
      <w:sz w:val="24"/>
      <w:szCs w:val="24"/>
      <w:lang w:val="en-US" w:eastAsia="en-US" w:bidi="ar-SA"/>
    </w:rPr>
  </w:style>
  <w:style w:type="paragraph" w:styleId="Index6">
    <w:name w:val="index 6"/>
    <w:basedOn w:val="Normal"/>
    <w:next w:val="Normal"/>
    <w:autoRedefine/>
    <w:semiHidden/>
    <w:rsid w:val="00FE6074"/>
    <w:pPr>
      <w:widowControl/>
      <w:autoSpaceDE/>
      <w:autoSpaceDN/>
      <w:ind w:left="1440" w:hanging="240"/>
    </w:pPr>
    <w:rPr>
      <w:rFonts w:ascii="Times New Roman" w:eastAsia="Times New Roman" w:hAnsi="Times New Roman" w:cs="Times New Roman"/>
      <w:sz w:val="24"/>
      <w:szCs w:val="24"/>
      <w:lang w:val="en-US" w:eastAsia="en-US" w:bidi="ar-SA"/>
    </w:rPr>
  </w:style>
  <w:style w:type="paragraph" w:styleId="Index7">
    <w:name w:val="index 7"/>
    <w:basedOn w:val="Normal"/>
    <w:next w:val="Normal"/>
    <w:autoRedefine/>
    <w:semiHidden/>
    <w:rsid w:val="00FE6074"/>
    <w:pPr>
      <w:widowControl/>
      <w:autoSpaceDE/>
      <w:autoSpaceDN/>
      <w:ind w:left="1680" w:hanging="240"/>
    </w:pPr>
    <w:rPr>
      <w:rFonts w:ascii="Times New Roman" w:eastAsia="Times New Roman" w:hAnsi="Times New Roman" w:cs="Times New Roman"/>
      <w:sz w:val="24"/>
      <w:szCs w:val="24"/>
      <w:lang w:val="en-US" w:eastAsia="en-US" w:bidi="ar-SA"/>
    </w:rPr>
  </w:style>
  <w:style w:type="paragraph" w:styleId="Index8">
    <w:name w:val="index 8"/>
    <w:basedOn w:val="Normal"/>
    <w:next w:val="Normal"/>
    <w:autoRedefine/>
    <w:semiHidden/>
    <w:rsid w:val="00FE6074"/>
    <w:pPr>
      <w:widowControl/>
      <w:autoSpaceDE/>
      <w:autoSpaceDN/>
      <w:ind w:left="1920" w:hanging="240"/>
    </w:pPr>
    <w:rPr>
      <w:rFonts w:ascii="Times New Roman" w:eastAsia="Times New Roman" w:hAnsi="Times New Roman" w:cs="Times New Roman"/>
      <w:sz w:val="24"/>
      <w:szCs w:val="24"/>
      <w:lang w:val="en-US" w:eastAsia="en-US" w:bidi="ar-SA"/>
    </w:rPr>
  </w:style>
  <w:style w:type="paragraph" w:styleId="Index9">
    <w:name w:val="index 9"/>
    <w:basedOn w:val="Normal"/>
    <w:next w:val="Normal"/>
    <w:autoRedefine/>
    <w:semiHidden/>
    <w:rsid w:val="00FE6074"/>
    <w:pPr>
      <w:widowControl/>
      <w:autoSpaceDE/>
      <w:autoSpaceDN/>
      <w:ind w:left="2160" w:hanging="240"/>
    </w:pPr>
    <w:rPr>
      <w:rFonts w:ascii="Times New Roman" w:eastAsia="Times New Roman" w:hAnsi="Times New Roman" w:cs="Times New Roman"/>
      <w:sz w:val="24"/>
      <w:szCs w:val="24"/>
      <w:lang w:val="en-US" w:eastAsia="en-US" w:bidi="ar-SA"/>
    </w:rPr>
  </w:style>
  <w:style w:type="paragraph" w:styleId="IndexHeading">
    <w:name w:val="index heading"/>
    <w:basedOn w:val="Normal"/>
    <w:next w:val="Index1"/>
    <w:semiHidden/>
    <w:rsid w:val="00FE6074"/>
    <w:pPr>
      <w:widowControl/>
      <w:autoSpaceDE/>
      <w:autoSpaceDN/>
    </w:pPr>
    <w:rPr>
      <w:rFonts w:ascii="Arial" w:eastAsia="Times New Roman" w:hAnsi="Arial" w:cs="Arial"/>
      <w:b/>
      <w:bCs/>
      <w:sz w:val="24"/>
      <w:szCs w:val="24"/>
      <w:lang w:val="en-US" w:eastAsia="en-US" w:bidi="ar-SA"/>
    </w:rPr>
  </w:style>
  <w:style w:type="paragraph" w:styleId="List">
    <w:name w:val="List"/>
    <w:basedOn w:val="Normal"/>
    <w:rsid w:val="00FE6074"/>
    <w:pPr>
      <w:widowControl/>
      <w:autoSpaceDE/>
      <w:autoSpaceDN/>
      <w:ind w:left="283" w:hanging="283"/>
    </w:pPr>
    <w:rPr>
      <w:rFonts w:ascii="Times New Roman" w:eastAsia="Times New Roman" w:hAnsi="Times New Roman" w:cs="Times New Roman"/>
      <w:sz w:val="24"/>
      <w:szCs w:val="24"/>
      <w:lang w:val="en-US" w:eastAsia="en-US" w:bidi="ar-SA"/>
    </w:rPr>
  </w:style>
  <w:style w:type="paragraph" w:styleId="List2">
    <w:name w:val="List 2"/>
    <w:basedOn w:val="Normal"/>
    <w:rsid w:val="00FE6074"/>
    <w:pPr>
      <w:widowControl/>
      <w:autoSpaceDE/>
      <w:autoSpaceDN/>
      <w:ind w:left="566" w:hanging="283"/>
    </w:pPr>
    <w:rPr>
      <w:rFonts w:ascii="Times New Roman" w:eastAsia="Times New Roman" w:hAnsi="Times New Roman" w:cs="Times New Roman"/>
      <w:sz w:val="24"/>
      <w:szCs w:val="24"/>
      <w:lang w:val="en-US" w:eastAsia="en-US" w:bidi="ar-SA"/>
    </w:rPr>
  </w:style>
  <w:style w:type="paragraph" w:styleId="List3">
    <w:name w:val="List 3"/>
    <w:basedOn w:val="Normal"/>
    <w:rsid w:val="00FE6074"/>
    <w:pPr>
      <w:widowControl/>
      <w:autoSpaceDE/>
      <w:autoSpaceDN/>
      <w:ind w:left="849" w:hanging="283"/>
    </w:pPr>
    <w:rPr>
      <w:rFonts w:ascii="Times New Roman" w:eastAsia="Times New Roman" w:hAnsi="Times New Roman" w:cs="Times New Roman"/>
      <w:sz w:val="24"/>
      <w:szCs w:val="24"/>
      <w:lang w:val="en-US" w:eastAsia="en-US" w:bidi="ar-SA"/>
    </w:rPr>
  </w:style>
  <w:style w:type="paragraph" w:styleId="List4">
    <w:name w:val="List 4"/>
    <w:basedOn w:val="Normal"/>
    <w:rsid w:val="00FE6074"/>
    <w:pPr>
      <w:widowControl/>
      <w:autoSpaceDE/>
      <w:autoSpaceDN/>
      <w:ind w:left="1132" w:hanging="283"/>
    </w:pPr>
    <w:rPr>
      <w:rFonts w:ascii="Times New Roman" w:eastAsia="Times New Roman" w:hAnsi="Times New Roman" w:cs="Times New Roman"/>
      <w:sz w:val="24"/>
      <w:szCs w:val="24"/>
      <w:lang w:val="en-US" w:eastAsia="en-US" w:bidi="ar-SA"/>
    </w:rPr>
  </w:style>
  <w:style w:type="paragraph" w:styleId="List5">
    <w:name w:val="List 5"/>
    <w:basedOn w:val="Normal"/>
    <w:rsid w:val="00FE6074"/>
    <w:pPr>
      <w:widowControl/>
      <w:autoSpaceDE/>
      <w:autoSpaceDN/>
      <w:ind w:left="1415" w:hanging="283"/>
    </w:pPr>
    <w:rPr>
      <w:rFonts w:ascii="Times New Roman" w:eastAsia="Times New Roman" w:hAnsi="Times New Roman" w:cs="Times New Roman"/>
      <w:sz w:val="24"/>
      <w:szCs w:val="24"/>
      <w:lang w:val="en-US" w:eastAsia="en-US" w:bidi="ar-SA"/>
    </w:rPr>
  </w:style>
  <w:style w:type="paragraph" w:styleId="ListBullet">
    <w:name w:val="List Bullet"/>
    <w:basedOn w:val="Normal"/>
    <w:autoRedefine/>
    <w:rsid w:val="00FE6074"/>
    <w:pPr>
      <w:widowControl/>
      <w:numPr>
        <w:numId w:val="5"/>
      </w:numPr>
      <w:autoSpaceDE/>
      <w:autoSpaceDN/>
    </w:pPr>
    <w:rPr>
      <w:rFonts w:ascii="Times New Roman" w:eastAsia="Times New Roman" w:hAnsi="Times New Roman" w:cs="Times New Roman"/>
      <w:sz w:val="24"/>
      <w:szCs w:val="24"/>
      <w:lang w:val="en-US" w:eastAsia="en-US" w:bidi="ar-SA"/>
    </w:rPr>
  </w:style>
  <w:style w:type="paragraph" w:styleId="ListBullet2">
    <w:name w:val="List Bullet 2"/>
    <w:basedOn w:val="Normal"/>
    <w:autoRedefine/>
    <w:rsid w:val="00FE6074"/>
    <w:pPr>
      <w:widowControl/>
      <w:numPr>
        <w:numId w:val="6"/>
      </w:numPr>
      <w:autoSpaceDE/>
      <w:autoSpaceDN/>
    </w:pPr>
    <w:rPr>
      <w:rFonts w:ascii="Times New Roman" w:eastAsia="Times New Roman" w:hAnsi="Times New Roman" w:cs="Times New Roman"/>
      <w:sz w:val="24"/>
      <w:szCs w:val="24"/>
      <w:lang w:val="en-US" w:eastAsia="en-US" w:bidi="ar-SA"/>
    </w:rPr>
  </w:style>
  <w:style w:type="paragraph" w:styleId="ListBullet3">
    <w:name w:val="List Bullet 3"/>
    <w:basedOn w:val="Normal"/>
    <w:autoRedefine/>
    <w:rsid w:val="00FE6074"/>
    <w:pPr>
      <w:widowControl/>
      <w:numPr>
        <w:numId w:val="7"/>
      </w:numPr>
      <w:autoSpaceDE/>
      <w:autoSpaceDN/>
    </w:pPr>
    <w:rPr>
      <w:rFonts w:ascii="Times New Roman" w:eastAsia="Times New Roman" w:hAnsi="Times New Roman" w:cs="Times New Roman"/>
      <w:sz w:val="24"/>
      <w:szCs w:val="24"/>
      <w:lang w:val="en-US" w:eastAsia="en-US" w:bidi="ar-SA"/>
    </w:rPr>
  </w:style>
  <w:style w:type="paragraph" w:styleId="ListBullet4">
    <w:name w:val="List Bullet 4"/>
    <w:basedOn w:val="Normal"/>
    <w:autoRedefine/>
    <w:rsid w:val="00FE6074"/>
    <w:pPr>
      <w:widowControl/>
      <w:numPr>
        <w:numId w:val="8"/>
      </w:numPr>
      <w:autoSpaceDE/>
      <w:autoSpaceDN/>
    </w:pPr>
    <w:rPr>
      <w:rFonts w:ascii="Times New Roman" w:eastAsia="Times New Roman" w:hAnsi="Times New Roman" w:cs="Times New Roman"/>
      <w:sz w:val="24"/>
      <w:szCs w:val="24"/>
      <w:lang w:val="en-US" w:eastAsia="en-US" w:bidi="ar-SA"/>
    </w:rPr>
  </w:style>
  <w:style w:type="paragraph" w:styleId="ListBullet5">
    <w:name w:val="List Bullet 5"/>
    <w:basedOn w:val="Normal"/>
    <w:autoRedefine/>
    <w:rsid w:val="00FE6074"/>
    <w:pPr>
      <w:widowControl/>
      <w:numPr>
        <w:numId w:val="9"/>
      </w:numPr>
      <w:autoSpaceDE/>
      <w:autoSpaceDN/>
    </w:pPr>
    <w:rPr>
      <w:rFonts w:ascii="Times New Roman" w:eastAsia="Times New Roman" w:hAnsi="Times New Roman" w:cs="Times New Roman"/>
      <w:sz w:val="24"/>
      <w:szCs w:val="24"/>
      <w:lang w:val="en-US" w:eastAsia="en-US" w:bidi="ar-SA"/>
    </w:rPr>
  </w:style>
  <w:style w:type="paragraph" w:styleId="ListContinue">
    <w:name w:val="List Continue"/>
    <w:basedOn w:val="Normal"/>
    <w:rsid w:val="00FE6074"/>
    <w:pPr>
      <w:widowControl/>
      <w:autoSpaceDE/>
      <w:autoSpaceDN/>
      <w:spacing w:after="120"/>
      <w:ind w:left="283"/>
    </w:pPr>
    <w:rPr>
      <w:rFonts w:ascii="Times New Roman" w:eastAsia="Times New Roman" w:hAnsi="Times New Roman" w:cs="Times New Roman"/>
      <w:sz w:val="24"/>
      <w:szCs w:val="24"/>
      <w:lang w:val="en-US" w:eastAsia="en-US" w:bidi="ar-SA"/>
    </w:rPr>
  </w:style>
  <w:style w:type="paragraph" w:styleId="ListContinue2">
    <w:name w:val="List Continue 2"/>
    <w:basedOn w:val="Normal"/>
    <w:rsid w:val="00FE6074"/>
    <w:pPr>
      <w:widowControl/>
      <w:autoSpaceDE/>
      <w:autoSpaceDN/>
      <w:spacing w:after="120"/>
      <w:ind w:left="566"/>
    </w:pPr>
    <w:rPr>
      <w:rFonts w:ascii="Times New Roman" w:eastAsia="Times New Roman" w:hAnsi="Times New Roman" w:cs="Times New Roman"/>
      <w:sz w:val="24"/>
      <w:szCs w:val="24"/>
      <w:lang w:val="en-US" w:eastAsia="en-US" w:bidi="ar-SA"/>
    </w:rPr>
  </w:style>
  <w:style w:type="paragraph" w:styleId="ListContinue3">
    <w:name w:val="List Continue 3"/>
    <w:basedOn w:val="Normal"/>
    <w:rsid w:val="00FE6074"/>
    <w:pPr>
      <w:widowControl/>
      <w:autoSpaceDE/>
      <w:autoSpaceDN/>
      <w:spacing w:after="120"/>
      <w:ind w:left="849"/>
    </w:pPr>
    <w:rPr>
      <w:rFonts w:ascii="Times New Roman" w:eastAsia="Times New Roman" w:hAnsi="Times New Roman" w:cs="Times New Roman"/>
      <w:sz w:val="24"/>
      <w:szCs w:val="24"/>
      <w:lang w:val="en-US" w:eastAsia="en-US" w:bidi="ar-SA"/>
    </w:rPr>
  </w:style>
  <w:style w:type="paragraph" w:styleId="ListContinue4">
    <w:name w:val="List Continue 4"/>
    <w:basedOn w:val="Normal"/>
    <w:rsid w:val="00FE6074"/>
    <w:pPr>
      <w:widowControl/>
      <w:autoSpaceDE/>
      <w:autoSpaceDN/>
      <w:spacing w:after="120"/>
      <w:ind w:left="1132"/>
    </w:pPr>
    <w:rPr>
      <w:rFonts w:ascii="Times New Roman" w:eastAsia="Times New Roman" w:hAnsi="Times New Roman" w:cs="Times New Roman"/>
      <w:sz w:val="24"/>
      <w:szCs w:val="24"/>
      <w:lang w:val="en-US" w:eastAsia="en-US" w:bidi="ar-SA"/>
    </w:rPr>
  </w:style>
  <w:style w:type="paragraph" w:styleId="ListContinue5">
    <w:name w:val="List Continue 5"/>
    <w:basedOn w:val="Normal"/>
    <w:rsid w:val="00FE6074"/>
    <w:pPr>
      <w:widowControl/>
      <w:autoSpaceDE/>
      <w:autoSpaceDN/>
      <w:spacing w:after="120"/>
      <w:ind w:left="1415"/>
    </w:pPr>
    <w:rPr>
      <w:rFonts w:ascii="Times New Roman" w:eastAsia="Times New Roman" w:hAnsi="Times New Roman" w:cs="Times New Roman"/>
      <w:sz w:val="24"/>
      <w:szCs w:val="24"/>
      <w:lang w:val="en-US" w:eastAsia="en-US" w:bidi="ar-SA"/>
    </w:rPr>
  </w:style>
  <w:style w:type="paragraph" w:styleId="ListNumber">
    <w:name w:val="List Number"/>
    <w:basedOn w:val="Normal"/>
    <w:rsid w:val="00FE6074"/>
    <w:pPr>
      <w:widowControl/>
      <w:numPr>
        <w:numId w:val="10"/>
      </w:numPr>
      <w:autoSpaceDE/>
      <w:autoSpaceDN/>
    </w:pPr>
    <w:rPr>
      <w:rFonts w:ascii="Times New Roman" w:eastAsia="Times New Roman" w:hAnsi="Times New Roman" w:cs="Times New Roman"/>
      <w:sz w:val="24"/>
      <w:szCs w:val="24"/>
      <w:lang w:val="en-US" w:eastAsia="en-US" w:bidi="ar-SA"/>
    </w:rPr>
  </w:style>
  <w:style w:type="paragraph" w:styleId="ListNumber2">
    <w:name w:val="List Number 2"/>
    <w:basedOn w:val="Normal"/>
    <w:rsid w:val="00FE6074"/>
    <w:pPr>
      <w:widowControl/>
      <w:numPr>
        <w:numId w:val="11"/>
      </w:numPr>
      <w:autoSpaceDE/>
      <w:autoSpaceDN/>
    </w:pPr>
    <w:rPr>
      <w:rFonts w:ascii="Times New Roman" w:eastAsia="Times New Roman" w:hAnsi="Times New Roman" w:cs="Times New Roman"/>
      <w:sz w:val="24"/>
      <w:szCs w:val="24"/>
      <w:lang w:val="en-US" w:eastAsia="en-US" w:bidi="ar-SA"/>
    </w:rPr>
  </w:style>
  <w:style w:type="paragraph" w:styleId="ListNumber3">
    <w:name w:val="List Number 3"/>
    <w:basedOn w:val="Normal"/>
    <w:rsid w:val="00FE6074"/>
    <w:pPr>
      <w:widowControl/>
      <w:numPr>
        <w:numId w:val="12"/>
      </w:numPr>
      <w:autoSpaceDE/>
      <w:autoSpaceDN/>
    </w:pPr>
    <w:rPr>
      <w:rFonts w:ascii="Times New Roman" w:eastAsia="Times New Roman" w:hAnsi="Times New Roman" w:cs="Times New Roman"/>
      <w:sz w:val="24"/>
      <w:szCs w:val="24"/>
      <w:lang w:val="en-US" w:eastAsia="en-US" w:bidi="ar-SA"/>
    </w:rPr>
  </w:style>
  <w:style w:type="paragraph" w:styleId="ListNumber4">
    <w:name w:val="List Number 4"/>
    <w:basedOn w:val="Normal"/>
    <w:rsid w:val="00FE6074"/>
    <w:pPr>
      <w:widowControl/>
      <w:numPr>
        <w:numId w:val="13"/>
      </w:numPr>
      <w:autoSpaceDE/>
      <w:autoSpaceDN/>
    </w:pPr>
    <w:rPr>
      <w:rFonts w:ascii="Times New Roman" w:eastAsia="Times New Roman" w:hAnsi="Times New Roman" w:cs="Times New Roman"/>
      <w:sz w:val="24"/>
      <w:szCs w:val="24"/>
      <w:lang w:val="en-US" w:eastAsia="en-US" w:bidi="ar-SA"/>
    </w:rPr>
  </w:style>
  <w:style w:type="paragraph" w:styleId="ListNumber5">
    <w:name w:val="List Number 5"/>
    <w:basedOn w:val="Normal"/>
    <w:rsid w:val="00FE6074"/>
    <w:pPr>
      <w:widowControl/>
      <w:numPr>
        <w:numId w:val="14"/>
      </w:numPr>
      <w:autoSpaceDE/>
      <w:autoSpaceDN/>
    </w:pPr>
    <w:rPr>
      <w:rFonts w:ascii="Times New Roman" w:eastAsia="Times New Roman" w:hAnsi="Times New Roman" w:cs="Times New Roman"/>
      <w:sz w:val="24"/>
      <w:szCs w:val="24"/>
      <w:lang w:val="en-US" w:eastAsia="en-US" w:bidi="ar-SA"/>
    </w:rPr>
  </w:style>
  <w:style w:type="paragraph" w:styleId="MacroText">
    <w:name w:val="macro"/>
    <w:link w:val="MacroTextChar"/>
    <w:semiHidden/>
    <w:rsid w:val="00FE6074"/>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FE6074"/>
    <w:rPr>
      <w:rFonts w:ascii="Courier New" w:eastAsia="Times New Roman" w:hAnsi="Courier New" w:cs="Courier New"/>
      <w:sz w:val="20"/>
      <w:szCs w:val="20"/>
    </w:rPr>
  </w:style>
  <w:style w:type="paragraph" w:styleId="MessageHeader">
    <w:name w:val="Message Header"/>
    <w:basedOn w:val="Normal"/>
    <w:link w:val="MessageHeaderChar"/>
    <w:rsid w:val="00FE6074"/>
    <w:pPr>
      <w:widowControl/>
      <w:pBdr>
        <w:top w:val="single" w:sz="6" w:space="1" w:color="auto"/>
        <w:left w:val="single" w:sz="6" w:space="1" w:color="auto"/>
        <w:bottom w:val="single" w:sz="6" w:space="1" w:color="auto"/>
        <w:right w:val="single" w:sz="6" w:space="1" w:color="auto"/>
      </w:pBdr>
      <w:shd w:val="pct20" w:color="auto" w:fill="auto"/>
      <w:autoSpaceDE/>
      <w:autoSpaceDN/>
      <w:ind w:left="1134" w:hanging="1134"/>
    </w:pPr>
    <w:rPr>
      <w:rFonts w:ascii="Arial" w:eastAsia="Times New Roman" w:hAnsi="Arial" w:cs="Arial"/>
      <w:sz w:val="24"/>
      <w:szCs w:val="24"/>
      <w:lang w:val="en-US" w:eastAsia="en-US" w:bidi="ar-SA"/>
    </w:rPr>
  </w:style>
  <w:style w:type="character" w:customStyle="1" w:styleId="MessageHeaderChar">
    <w:name w:val="Message Header Char"/>
    <w:basedOn w:val="DefaultParagraphFont"/>
    <w:link w:val="MessageHeader"/>
    <w:rsid w:val="00FE6074"/>
    <w:rPr>
      <w:rFonts w:ascii="Arial" w:eastAsia="Times New Roman" w:hAnsi="Arial" w:cs="Arial"/>
      <w:shd w:val="pct20" w:color="auto" w:fill="auto"/>
    </w:rPr>
  </w:style>
  <w:style w:type="paragraph" w:styleId="NormalIndent">
    <w:name w:val="Normal Indent"/>
    <w:basedOn w:val="Normal"/>
    <w:rsid w:val="00FE6074"/>
    <w:pPr>
      <w:widowControl/>
      <w:autoSpaceDE/>
      <w:autoSpaceDN/>
      <w:ind w:left="720"/>
    </w:pPr>
    <w:rPr>
      <w:rFonts w:ascii="Times New Roman" w:eastAsia="Times New Roman" w:hAnsi="Times New Roman" w:cs="Times New Roman"/>
      <w:sz w:val="24"/>
      <w:szCs w:val="24"/>
      <w:lang w:val="en-US" w:eastAsia="en-US" w:bidi="ar-SA"/>
    </w:rPr>
  </w:style>
  <w:style w:type="paragraph" w:styleId="NoteHeading">
    <w:name w:val="Note Heading"/>
    <w:basedOn w:val="Normal"/>
    <w:next w:val="Normal"/>
    <w:link w:val="NoteHeadingChar"/>
    <w:rsid w:val="00FE6074"/>
    <w:pPr>
      <w:widowControl/>
      <w:autoSpaceDE/>
      <w:autoSpaceDN/>
    </w:pPr>
    <w:rPr>
      <w:rFonts w:ascii="Times New Roman" w:eastAsia="Times New Roman" w:hAnsi="Times New Roman" w:cs="Times New Roman"/>
      <w:sz w:val="24"/>
      <w:szCs w:val="24"/>
      <w:lang w:val="en-US" w:eastAsia="en-US" w:bidi="ar-SA"/>
    </w:rPr>
  </w:style>
  <w:style w:type="character" w:customStyle="1" w:styleId="NoteHeadingChar">
    <w:name w:val="Note Heading Char"/>
    <w:basedOn w:val="DefaultParagraphFont"/>
    <w:link w:val="NoteHeading"/>
    <w:rsid w:val="00FE6074"/>
    <w:rPr>
      <w:rFonts w:ascii="Times New Roman" w:eastAsia="Times New Roman" w:hAnsi="Times New Roman" w:cs="Times New Roman"/>
    </w:rPr>
  </w:style>
  <w:style w:type="paragraph" w:styleId="Salutation">
    <w:name w:val="Salutation"/>
    <w:basedOn w:val="Normal"/>
    <w:next w:val="Normal"/>
    <w:link w:val="SalutationChar"/>
    <w:rsid w:val="00FE6074"/>
    <w:pPr>
      <w:widowControl/>
      <w:autoSpaceDE/>
      <w:autoSpaceDN/>
    </w:pPr>
    <w:rPr>
      <w:rFonts w:ascii="Times New Roman" w:eastAsia="Times New Roman" w:hAnsi="Times New Roman" w:cs="Times New Roman"/>
      <w:sz w:val="24"/>
      <w:szCs w:val="24"/>
      <w:lang w:val="en-US" w:eastAsia="en-US" w:bidi="ar-SA"/>
    </w:rPr>
  </w:style>
  <w:style w:type="character" w:customStyle="1" w:styleId="SalutationChar">
    <w:name w:val="Salutation Char"/>
    <w:basedOn w:val="DefaultParagraphFont"/>
    <w:link w:val="Salutation"/>
    <w:rsid w:val="00FE6074"/>
    <w:rPr>
      <w:rFonts w:ascii="Times New Roman" w:eastAsia="Times New Roman" w:hAnsi="Times New Roman" w:cs="Times New Roman"/>
    </w:rPr>
  </w:style>
  <w:style w:type="paragraph" w:styleId="Signature">
    <w:name w:val="Signature"/>
    <w:basedOn w:val="Normal"/>
    <w:link w:val="SignatureChar"/>
    <w:rsid w:val="00FE6074"/>
    <w:pPr>
      <w:widowControl/>
      <w:autoSpaceDE/>
      <w:autoSpaceDN/>
      <w:ind w:left="4252"/>
    </w:pPr>
    <w:rPr>
      <w:rFonts w:ascii="Times New Roman" w:eastAsia="Times New Roman" w:hAnsi="Times New Roman" w:cs="Times New Roman"/>
      <w:sz w:val="24"/>
      <w:szCs w:val="24"/>
      <w:lang w:val="en-US" w:eastAsia="en-US" w:bidi="ar-SA"/>
    </w:rPr>
  </w:style>
  <w:style w:type="character" w:customStyle="1" w:styleId="SignatureChar">
    <w:name w:val="Signature Char"/>
    <w:basedOn w:val="DefaultParagraphFont"/>
    <w:link w:val="Signature"/>
    <w:rsid w:val="00FE6074"/>
    <w:rPr>
      <w:rFonts w:ascii="Times New Roman" w:eastAsia="Times New Roman" w:hAnsi="Times New Roman" w:cs="Times New Roman"/>
    </w:rPr>
  </w:style>
  <w:style w:type="paragraph" w:styleId="TableofAuthorities">
    <w:name w:val="table of authorities"/>
    <w:basedOn w:val="Normal"/>
    <w:next w:val="Normal"/>
    <w:semiHidden/>
    <w:rsid w:val="00FE6074"/>
    <w:pPr>
      <w:widowControl/>
      <w:autoSpaceDE/>
      <w:autoSpaceDN/>
      <w:ind w:left="240" w:hanging="240"/>
    </w:pPr>
    <w:rPr>
      <w:rFonts w:ascii="Times New Roman" w:eastAsia="Times New Roman" w:hAnsi="Times New Roman" w:cs="Times New Roman"/>
      <w:sz w:val="24"/>
      <w:szCs w:val="24"/>
      <w:lang w:val="en-US" w:eastAsia="en-US" w:bidi="ar-SA"/>
    </w:rPr>
  </w:style>
  <w:style w:type="paragraph" w:styleId="TableofFigures">
    <w:name w:val="table of figures"/>
    <w:basedOn w:val="Normal"/>
    <w:next w:val="Normal"/>
    <w:semiHidden/>
    <w:rsid w:val="00FE6074"/>
    <w:pPr>
      <w:widowControl/>
      <w:autoSpaceDE/>
      <w:autoSpaceDN/>
      <w:ind w:left="480" w:hanging="480"/>
    </w:pPr>
    <w:rPr>
      <w:rFonts w:ascii="Times New Roman" w:eastAsia="Times New Roman" w:hAnsi="Times New Roman" w:cs="Times New Roman"/>
      <w:sz w:val="24"/>
      <w:szCs w:val="24"/>
      <w:lang w:val="en-US" w:eastAsia="en-US" w:bidi="ar-SA"/>
    </w:rPr>
  </w:style>
  <w:style w:type="paragraph" w:styleId="TOAHeading">
    <w:name w:val="toa heading"/>
    <w:basedOn w:val="Normal"/>
    <w:next w:val="Normal"/>
    <w:semiHidden/>
    <w:rsid w:val="00FE6074"/>
    <w:pPr>
      <w:widowControl/>
      <w:autoSpaceDE/>
      <w:autoSpaceDN/>
      <w:spacing w:before="120"/>
    </w:pPr>
    <w:rPr>
      <w:rFonts w:ascii="Arial" w:eastAsia="Times New Roman" w:hAnsi="Arial" w:cs="Arial"/>
      <w:b/>
      <w:bCs/>
      <w:sz w:val="24"/>
      <w:szCs w:val="24"/>
      <w:lang w:val="en-US" w:eastAsia="en-US" w:bidi="ar-SA"/>
    </w:rPr>
  </w:style>
  <w:style w:type="paragraph" w:customStyle="1" w:styleId="xl24">
    <w:name w:val="xl24"/>
    <w:basedOn w:val="Normal"/>
    <w:rsid w:val="00FE6074"/>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16"/>
      <w:szCs w:val="16"/>
      <w:lang w:val="en-US" w:eastAsia="en-US" w:bidi="ar-SA"/>
    </w:rPr>
  </w:style>
  <w:style w:type="character" w:styleId="LineNumber">
    <w:name w:val="line number"/>
    <w:basedOn w:val="DefaultParagraphFont"/>
    <w:rsid w:val="00FE6074"/>
  </w:style>
  <w:style w:type="paragraph" w:customStyle="1" w:styleId="font5">
    <w:name w:val="font5"/>
    <w:basedOn w:val="Normal"/>
    <w:rsid w:val="00FE6074"/>
    <w:pPr>
      <w:widowControl/>
      <w:autoSpaceDE/>
      <w:autoSpaceDN/>
      <w:spacing w:before="100" w:beforeAutospacing="1" w:after="100" w:afterAutospacing="1"/>
    </w:pPr>
    <w:rPr>
      <w:rFonts w:ascii="Calibri" w:eastAsia="Times New Roman" w:hAnsi="Calibri" w:cs="Calibri"/>
      <w:b/>
      <w:bCs/>
      <w:i/>
      <w:iCs/>
      <w:sz w:val="20"/>
      <w:szCs w:val="20"/>
      <w:lang w:val="en-US" w:eastAsia="en-US" w:bidi="ar-SA"/>
    </w:rPr>
  </w:style>
  <w:style w:type="paragraph" w:customStyle="1" w:styleId="font6">
    <w:name w:val="font6"/>
    <w:basedOn w:val="Normal"/>
    <w:rsid w:val="00FE6074"/>
    <w:pPr>
      <w:widowControl/>
      <w:autoSpaceDE/>
      <w:autoSpaceDN/>
      <w:spacing w:before="100" w:beforeAutospacing="1" w:after="100" w:afterAutospacing="1"/>
    </w:pPr>
    <w:rPr>
      <w:rFonts w:ascii="AcadNusx" w:eastAsia="Times New Roman" w:hAnsi="AcadNusx" w:cs="Times New Roman"/>
      <w:i/>
      <w:iCs/>
      <w:sz w:val="20"/>
      <w:szCs w:val="20"/>
      <w:lang w:val="en-US" w:eastAsia="en-US" w:bidi="ar-SA"/>
    </w:rPr>
  </w:style>
  <w:style w:type="paragraph" w:customStyle="1" w:styleId="xl86">
    <w:name w:val="xl86"/>
    <w:basedOn w:val="Normal"/>
    <w:rsid w:val="00FE6074"/>
    <w:pPr>
      <w:widowControl/>
      <w:pBdr>
        <w:top w:val="single" w:sz="4" w:space="0" w:color="4F81BD"/>
        <w:left w:val="single" w:sz="4" w:space="0" w:color="4F81BD"/>
        <w:bottom w:val="double" w:sz="6" w:space="0" w:color="4F81BD"/>
        <w:right w:val="single" w:sz="4" w:space="0" w:color="4F81BD"/>
      </w:pBdr>
      <w:autoSpaceDE/>
      <w:autoSpaceDN/>
      <w:spacing w:before="100" w:beforeAutospacing="1" w:after="100" w:afterAutospacing="1"/>
      <w:jc w:val="center"/>
      <w:textAlignment w:val="center"/>
    </w:pPr>
    <w:rPr>
      <w:rFonts w:ascii="Calibri" w:eastAsia="Times New Roman" w:hAnsi="Calibri" w:cs="Calibri"/>
      <w:i/>
      <w:iCs/>
      <w:sz w:val="24"/>
      <w:szCs w:val="24"/>
      <w:lang w:val="en-US" w:eastAsia="en-US" w:bidi="ar-SA"/>
    </w:rPr>
  </w:style>
  <w:style w:type="paragraph" w:customStyle="1" w:styleId="xl87">
    <w:name w:val="xl87"/>
    <w:basedOn w:val="Normal"/>
    <w:rsid w:val="00FE6074"/>
    <w:pPr>
      <w:widowControl/>
      <w:pBdr>
        <w:left w:val="single" w:sz="4" w:space="0" w:color="4F81BD"/>
        <w:bottom w:val="single" w:sz="4" w:space="0" w:color="4F81BD"/>
        <w:right w:val="single" w:sz="4" w:space="0" w:color="4F81BD"/>
      </w:pBdr>
      <w:autoSpaceDE/>
      <w:autoSpaceDN/>
      <w:spacing w:before="100" w:beforeAutospacing="1" w:after="100" w:afterAutospacing="1"/>
      <w:jc w:val="center"/>
      <w:textAlignment w:val="center"/>
    </w:pPr>
    <w:rPr>
      <w:rFonts w:ascii="Arial" w:eastAsia="Times New Roman" w:hAnsi="Arial" w:cs="Arial"/>
      <w:lang w:val="en-US" w:eastAsia="en-US" w:bidi="ar-SA"/>
    </w:rPr>
  </w:style>
  <w:style w:type="paragraph" w:customStyle="1" w:styleId="xl88">
    <w:name w:val="xl88"/>
    <w:basedOn w:val="Normal"/>
    <w:rsid w:val="00FE6074"/>
    <w:pPr>
      <w:widowControl/>
      <w:pBdr>
        <w:top w:val="single" w:sz="4" w:space="0" w:color="4F81BD"/>
        <w:left w:val="single" w:sz="4" w:space="0" w:color="4F81BD"/>
        <w:bottom w:val="single" w:sz="4" w:space="0" w:color="4F81BD"/>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n-US" w:eastAsia="en-US" w:bidi="ar-SA"/>
    </w:rPr>
  </w:style>
  <w:style w:type="paragraph" w:customStyle="1" w:styleId="xl89">
    <w:name w:val="xl89"/>
    <w:basedOn w:val="Normal"/>
    <w:rsid w:val="00FE6074"/>
    <w:pPr>
      <w:widowControl/>
      <w:pBdr>
        <w:top w:val="single" w:sz="4" w:space="0" w:color="4F81BD"/>
        <w:left w:val="single" w:sz="4" w:space="0" w:color="4F81BD"/>
        <w:bottom w:val="single" w:sz="4" w:space="0" w:color="4F81BD"/>
        <w:right w:val="single" w:sz="4" w:space="0" w:color="4F81BD"/>
      </w:pBdr>
      <w:autoSpaceDE/>
      <w:autoSpaceDN/>
      <w:spacing w:before="100" w:beforeAutospacing="1" w:after="100" w:afterAutospacing="1"/>
      <w:jc w:val="center"/>
      <w:textAlignment w:val="center"/>
    </w:pPr>
    <w:rPr>
      <w:rFonts w:ascii="Arial" w:eastAsia="Times New Roman" w:hAnsi="Arial" w:cs="Arial"/>
      <w:b/>
      <w:bCs/>
      <w:i/>
      <w:iCs/>
      <w:sz w:val="24"/>
      <w:szCs w:val="24"/>
      <w:lang w:val="en-US" w:eastAsia="en-US" w:bidi="ar-SA"/>
    </w:rPr>
  </w:style>
  <w:style w:type="paragraph" w:customStyle="1" w:styleId="xl90">
    <w:name w:val="xl90"/>
    <w:basedOn w:val="Normal"/>
    <w:rsid w:val="00FE6074"/>
    <w:pPr>
      <w:widowControl/>
      <w:pBdr>
        <w:top w:val="single" w:sz="4" w:space="0" w:color="4F81BD"/>
        <w:left w:val="single" w:sz="4" w:space="0" w:color="4F81BD"/>
        <w:bottom w:val="single" w:sz="4" w:space="0" w:color="4F81BD"/>
        <w:right w:val="single" w:sz="4" w:space="0" w:color="4F81BD"/>
      </w:pBdr>
      <w:autoSpaceDE/>
      <w:autoSpaceDN/>
      <w:spacing w:before="100" w:beforeAutospacing="1" w:after="100" w:afterAutospacing="1"/>
      <w:jc w:val="center"/>
      <w:textAlignment w:val="center"/>
    </w:pPr>
    <w:rPr>
      <w:rFonts w:ascii="Arial" w:eastAsia="Times New Roman" w:hAnsi="Arial" w:cs="Arial"/>
      <w:b/>
      <w:bCs/>
      <w:i/>
      <w:iCs/>
      <w:sz w:val="24"/>
      <w:szCs w:val="24"/>
      <w:lang w:val="en-US" w:eastAsia="en-US" w:bidi="ar-SA"/>
    </w:rPr>
  </w:style>
  <w:style w:type="paragraph" w:customStyle="1" w:styleId="xl91">
    <w:name w:val="xl91"/>
    <w:basedOn w:val="Normal"/>
    <w:rsid w:val="00FE6074"/>
    <w:pPr>
      <w:widowControl/>
      <w:pBdr>
        <w:top w:val="single" w:sz="4" w:space="0" w:color="4F81BD"/>
        <w:left w:val="single" w:sz="4" w:space="0" w:color="4F81BD"/>
        <w:bottom w:val="single" w:sz="4" w:space="0" w:color="4F81BD"/>
        <w:right w:val="single" w:sz="4" w:space="0" w:color="4F81BD"/>
      </w:pBdr>
      <w:autoSpaceDE/>
      <w:autoSpaceDN/>
      <w:spacing w:before="100" w:beforeAutospacing="1" w:after="100" w:afterAutospacing="1"/>
      <w:jc w:val="center"/>
      <w:textAlignment w:val="center"/>
    </w:pPr>
    <w:rPr>
      <w:rFonts w:ascii="AcadNusx" w:eastAsia="Times New Roman" w:hAnsi="AcadNusx" w:cs="Times New Roman"/>
      <w:b/>
      <w:bCs/>
      <w:i/>
      <w:iCs/>
      <w:sz w:val="24"/>
      <w:szCs w:val="24"/>
      <w:lang w:val="en-US" w:eastAsia="en-US" w:bidi="ar-SA"/>
    </w:rPr>
  </w:style>
  <w:style w:type="paragraph" w:customStyle="1" w:styleId="xl92">
    <w:name w:val="xl92"/>
    <w:basedOn w:val="Normal"/>
    <w:rsid w:val="00FE6074"/>
    <w:pPr>
      <w:widowControl/>
      <w:pBdr>
        <w:top w:val="single" w:sz="4" w:space="0" w:color="4F81BD"/>
        <w:left w:val="single" w:sz="4" w:space="0" w:color="4F81BD"/>
        <w:bottom w:val="double" w:sz="6" w:space="0" w:color="4F81BD"/>
        <w:right w:val="single" w:sz="4" w:space="0" w:color="4F81BD"/>
      </w:pBdr>
      <w:autoSpaceDE/>
      <w:autoSpaceDN/>
      <w:spacing w:before="100" w:beforeAutospacing="1" w:after="100" w:afterAutospacing="1"/>
      <w:jc w:val="center"/>
      <w:textAlignment w:val="center"/>
    </w:pPr>
    <w:rPr>
      <w:rFonts w:ascii="Calibri" w:eastAsia="Times New Roman" w:hAnsi="Calibri" w:cs="Calibri"/>
      <w:i/>
      <w:iCs/>
      <w:sz w:val="24"/>
      <w:szCs w:val="24"/>
      <w:lang w:val="en-US" w:eastAsia="en-US" w:bidi="ar-SA"/>
    </w:rPr>
  </w:style>
  <w:style w:type="paragraph" w:customStyle="1" w:styleId="xl93">
    <w:name w:val="xl93"/>
    <w:basedOn w:val="Normal"/>
    <w:rsid w:val="00FE6074"/>
    <w:pPr>
      <w:widowControl/>
      <w:pBdr>
        <w:top w:val="single" w:sz="4" w:space="0" w:color="4F81BD"/>
        <w:left w:val="single" w:sz="4" w:space="0" w:color="4F81BD"/>
        <w:bottom w:val="double" w:sz="6" w:space="0" w:color="4F81BD"/>
        <w:right w:val="single" w:sz="4" w:space="0" w:color="4F81BD"/>
      </w:pBdr>
      <w:autoSpaceDE/>
      <w:autoSpaceDN/>
      <w:spacing w:before="100" w:beforeAutospacing="1" w:after="100" w:afterAutospacing="1"/>
      <w:jc w:val="center"/>
      <w:textAlignment w:val="center"/>
    </w:pPr>
    <w:rPr>
      <w:rFonts w:ascii="Calibri" w:eastAsia="Times New Roman" w:hAnsi="Calibri" w:cs="Calibri"/>
      <w:b/>
      <w:bCs/>
      <w:i/>
      <w:iCs/>
      <w:sz w:val="24"/>
      <w:szCs w:val="24"/>
      <w:lang w:val="en-US" w:eastAsia="en-US" w:bidi="ar-SA"/>
    </w:rPr>
  </w:style>
  <w:style w:type="table" w:customStyle="1" w:styleId="TableGrid11">
    <w:name w:val="Table Grid11"/>
    <w:basedOn w:val="TableNormal"/>
    <w:next w:val="TableGrid"/>
    <w:rsid w:val="00FE6074"/>
    <w:rPr>
      <w:rFonts w:ascii="Calibri" w:eastAsia="Times New Roman"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11">
    <w:name w:val="Style1311"/>
    <w:rsid w:val="00FE6074"/>
    <w:pPr>
      <w:numPr>
        <w:numId w:val="1"/>
      </w:numPr>
    </w:pPr>
  </w:style>
  <w:style w:type="table" w:customStyle="1" w:styleId="TableGrid14">
    <w:name w:val="Table Grid14"/>
    <w:basedOn w:val="TableNormal"/>
    <w:next w:val="TableGrid"/>
    <w:rsid w:val="00FE607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ЭКОцентр Таблица (8пт)"/>
    <w:qFormat/>
    <w:rsid w:val="00FE6074"/>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
    <w:name w:val="ЭКОцентр Таблица (8пт)1"/>
    <w:qFormat/>
    <w:rsid w:val="00FE6074"/>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qFormat/>
    <w:rsid w:val="00FE6074"/>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qFormat/>
    <w:rsid w:val="00FE6074"/>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qFormat/>
    <w:rsid w:val="00FE6074"/>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qFormat/>
    <w:rsid w:val="00FE6074"/>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qFormat/>
    <w:rsid w:val="00FE6074"/>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
    <w:name w:val="Table Grid3"/>
    <w:basedOn w:val="TableNormal"/>
    <w:next w:val="TableGrid"/>
    <w:uiPriority w:val="59"/>
    <w:rsid w:val="00FE6074"/>
    <w:rPr>
      <w:rFonts w:ascii="Calibri" w:eastAsia="Calibri" w:hAnsi="Calibri" w:cs="Times New Roman"/>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FE6074"/>
  </w:style>
  <w:style w:type="numbering" w:customStyle="1" w:styleId="NoList3">
    <w:name w:val="No List3"/>
    <w:next w:val="NoList"/>
    <w:uiPriority w:val="99"/>
    <w:semiHidden/>
    <w:unhideWhenUsed/>
    <w:rsid w:val="00FE6074"/>
  </w:style>
  <w:style w:type="numbering" w:customStyle="1" w:styleId="NoList4">
    <w:name w:val="No List4"/>
    <w:next w:val="NoList"/>
    <w:uiPriority w:val="99"/>
    <w:semiHidden/>
    <w:unhideWhenUsed/>
    <w:rsid w:val="00FE6074"/>
  </w:style>
  <w:style w:type="numbering" w:customStyle="1" w:styleId="NoList5">
    <w:name w:val="No List5"/>
    <w:next w:val="NoList"/>
    <w:uiPriority w:val="99"/>
    <w:semiHidden/>
    <w:unhideWhenUsed/>
    <w:rsid w:val="00FE6074"/>
  </w:style>
  <w:style w:type="numbering" w:customStyle="1" w:styleId="NoList6">
    <w:name w:val="No List6"/>
    <w:next w:val="NoList"/>
    <w:uiPriority w:val="99"/>
    <w:semiHidden/>
    <w:unhideWhenUsed/>
    <w:rsid w:val="00FE6074"/>
  </w:style>
  <w:style w:type="numbering" w:customStyle="1" w:styleId="NoList7">
    <w:name w:val="No List7"/>
    <w:next w:val="NoList"/>
    <w:uiPriority w:val="99"/>
    <w:semiHidden/>
    <w:unhideWhenUsed/>
    <w:rsid w:val="00FE6074"/>
  </w:style>
  <w:style w:type="numbering" w:customStyle="1" w:styleId="NoList8">
    <w:name w:val="No List8"/>
    <w:next w:val="NoList"/>
    <w:uiPriority w:val="99"/>
    <w:semiHidden/>
    <w:unhideWhenUsed/>
    <w:rsid w:val="00FE6074"/>
  </w:style>
  <w:style w:type="numbering" w:customStyle="1" w:styleId="NoList9">
    <w:name w:val="No List9"/>
    <w:next w:val="NoList"/>
    <w:uiPriority w:val="99"/>
    <w:semiHidden/>
    <w:unhideWhenUsed/>
    <w:rsid w:val="00FE6074"/>
  </w:style>
  <w:style w:type="numbering" w:customStyle="1" w:styleId="NoList10">
    <w:name w:val="No List10"/>
    <w:next w:val="NoList"/>
    <w:uiPriority w:val="99"/>
    <w:semiHidden/>
    <w:unhideWhenUsed/>
    <w:rsid w:val="00FE6074"/>
  </w:style>
  <w:style w:type="numbering" w:customStyle="1" w:styleId="Style1131">
    <w:name w:val="Style1131"/>
    <w:rsid w:val="00FE6074"/>
  </w:style>
  <w:style w:type="numbering" w:customStyle="1" w:styleId="Style1132">
    <w:name w:val="Style1132"/>
    <w:rsid w:val="00FE6074"/>
  </w:style>
  <w:style w:type="table" w:customStyle="1" w:styleId="TableGrid4">
    <w:name w:val="Table Grid4"/>
    <w:basedOn w:val="TableNormal"/>
    <w:next w:val="TableGrid"/>
    <w:rsid w:val="00FE607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FE6074"/>
  </w:style>
  <w:style w:type="character" w:customStyle="1" w:styleId="st1">
    <w:name w:val="st1"/>
    <w:basedOn w:val="DefaultParagraphFont"/>
    <w:uiPriority w:val="99"/>
    <w:rsid w:val="00FE6074"/>
  </w:style>
  <w:style w:type="character" w:customStyle="1" w:styleId="taxon-name">
    <w:name w:val="taxon-name"/>
    <w:basedOn w:val="DefaultParagraphFont"/>
    <w:rsid w:val="00FE6074"/>
  </w:style>
  <w:style w:type="table" w:customStyle="1" w:styleId="LightShading1">
    <w:name w:val="Light Shading1"/>
    <w:basedOn w:val="TableNormal"/>
    <w:uiPriority w:val="60"/>
    <w:rsid w:val="00FE6074"/>
    <w:rPr>
      <w:rFonts w:ascii="Calibri" w:eastAsia="Calibri" w:hAnsi="Calibri" w:cs="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abletext">
    <w:name w:val="Tabletext"/>
    <w:basedOn w:val="Normal"/>
    <w:next w:val="Normal"/>
    <w:uiPriority w:val="99"/>
    <w:rsid w:val="00FE6074"/>
    <w:pPr>
      <w:keepLines/>
      <w:widowControl/>
      <w:suppressLineNumbers/>
      <w:autoSpaceDE/>
      <w:autoSpaceDN/>
    </w:pPr>
    <w:rPr>
      <w:rFonts w:ascii="AcadNusx" w:eastAsia="Times New Roman" w:hAnsi="AcadNusx" w:cs="Times New Roman"/>
      <w:sz w:val="20"/>
      <w:szCs w:val="20"/>
      <w:lang w:val="en-US" w:eastAsia="en-US" w:bidi="ar-SA"/>
    </w:rPr>
  </w:style>
  <w:style w:type="table" w:customStyle="1" w:styleId="TableGrid22">
    <w:name w:val="Table Grid22"/>
    <w:basedOn w:val="TableNormal"/>
    <w:rsid w:val="00FE607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3">
    <w:name w:val="Style1133"/>
    <w:rsid w:val="00FE6074"/>
  </w:style>
  <w:style w:type="table" w:customStyle="1" w:styleId="TableGrid27">
    <w:name w:val="Table Grid27"/>
    <w:basedOn w:val="TableNormal"/>
    <w:next w:val="TableGrid"/>
    <w:uiPriority w:val="39"/>
    <w:rsid w:val="00FE6074"/>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39"/>
    <w:rsid w:val="00FE6074"/>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uiPriority w:val="39"/>
    <w:rsid w:val="00FE6074"/>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next w:val="TableGrid"/>
    <w:uiPriority w:val="39"/>
    <w:rsid w:val="00FE6074"/>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4">
    <w:name w:val="Table Grid274"/>
    <w:basedOn w:val="TableNormal"/>
    <w:next w:val="TableGrid"/>
    <w:uiPriority w:val="39"/>
    <w:rsid w:val="00FE6074"/>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FE6074"/>
    <w:rPr>
      <w:color w:val="808080"/>
    </w:rPr>
  </w:style>
  <w:style w:type="numbering" w:customStyle="1" w:styleId="NoList13">
    <w:name w:val="No List13"/>
    <w:next w:val="NoList"/>
    <w:uiPriority w:val="99"/>
    <w:semiHidden/>
    <w:unhideWhenUsed/>
    <w:rsid w:val="00FE6074"/>
  </w:style>
  <w:style w:type="table" w:customStyle="1" w:styleId="TableGrid6">
    <w:name w:val="Table Grid6"/>
    <w:basedOn w:val="TableNormal"/>
    <w:next w:val="TableGrid"/>
    <w:uiPriority w:val="59"/>
    <w:rsid w:val="00FE607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FE6074"/>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
    <w:name w:val="Table Grid12"/>
    <w:basedOn w:val="TableNormal"/>
    <w:uiPriority w:val="59"/>
    <w:rsid w:val="00FE607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FE6074"/>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7">
    <w:name w:val="Table Grid7"/>
    <w:basedOn w:val="TableNormal"/>
    <w:next w:val="TableGrid"/>
    <w:uiPriority w:val="59"/>
    <w:rsid w:val="00FE607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FE607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FE607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FE607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rsid w:val="00FE607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4">
    <w:name w:val="Style1134"/>
    <w:rsid w:val="00FE6074"/>
  </w:style>
  <w:style w:type="table" w:customStyle="1" w:styleId="TableGrid24">
    <w:name w:val="Table Grid24"/>
    <w:basedOn w:val="TableNormal"/>
    <w:rsid w:val="00FE607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qFormat/>
    <w:rsid w:val="00FE6074"/>
    <w:pPr>
      <w:numPr>
        <w:numId w:val="15"/>
      </w:numPr>
      <w:spacing w:line="228" w:lineRule="exact"/>
      <w:ind w:right="72"/>
      <w:jc w:val="both"/>
    </w:pPr>
    <w:rPr>
      <w:rFonts w:ascii="Arial" w:eastAsia="Times New Roman" w:hAnsi="Arial" w:cs="Arial"/>
      <w:lang w:val="en-GB" w:eastAsia="en-US" w:bidi="ar-SA"/>
    </w:rPr>
  </w:style>
  <w:style w:type="paragraph" w:customStyle="1" w:styleId="yiv6128941943msonormal">
    <w:name w:val="yiv6128941943msonormal"/>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2269328546ydp8ac883demsonormal">
    <w:name w:val="yiv2269328546ydp8ac883demsonormal"/>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2269328546ydp8ac883deyiv9879040527ydp7377f68eyiv6128941943msonormal">
    <w:name w:val="yiv2269328546ydp8ac883deyiv9879040527ydp7377f68eyiv6128941943msonormal"/>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2580449935ydpbece8b62p1">
    <w:name w:val="yiv2580449935ydpbece8b62p1"/>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6090481807ydp1f0610f0msonormal">
    <w:name w:val="yiv6090481807ydp1f0610f0msonormal"/>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customStyle="1" w:styleId="material-icons-extended">
    <w:name w:val="material-icons-extended"/>
    <w:basedOn w:val="DefaultParagraphFont"/>
    <w:rsid w:val="00FE6074"/>
  </w:style>
  <w:style w:type="paragraph" w:customStyle="1" w:styleId="last">
    <w:name w:val="last"/>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customStyle="1" w:styleId="yiv9531087812ydpefd86742jlqj4b">
    <w:name w:val="yiv9531087812ydpefd86742jlqj4b"/>
    <w:basedOn w:val="DefaultParagraphFont"/>
    <w:rsid w:val="00FE6074"/>
  </w:style>
  <w:style w:type="paragraph" w:customStyle="1" w:styleId="yiv6017899715msocommenttext">
    <w:name w:val="yiv6017899715msocommenttext"/>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1366527107msobodytext">
    <w:name w:val="yiv1366527107msobodytext"/>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3249197735">
    <w:name w:val="yiv3249197735"/>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customStyle="1" w:styleId="yiv4790726500">
    <w:name w:val="yiv4790726500"/>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customStyle="1" w:styleId="UnresolvedMention4">
    <w:name w:val="Unresolved Mention4"/>
    <w:basedOn w:val="DefaultParagraphFont"/>
    <w:uiPriority w:val="99"/>
    <w:semiHidden/>
    <w:unhideWhenUsed/>
    <w:rsid w:val="00FE6074"/>
    <w:rPr>
      <w:color w:val="605E5C"/>
      <w:shd w:val="clear" w:color="auto" w:fill="E1DFDD"/>
    </w:rPr>
  </w:style>
  <w:style w:type="character" w:customStyle="1" w:styleId="UnresolvedMention5">
    <w:name w:val="Unresolved Mention5"/>
    <w:basedOn w:val="DefaultParagraphFont"/>
    <w:uiPriority w:val="99"/>
    <w:semiHidden/>
    <w:unhideWhenUsed/>
    <w:rsid w:val="00FE6074"/>
    <w:rPr>
      <w:color w:val="605E5C"/>
      <w:shd w:val="clear" w:color="auto" w:fill="E1DFDD"/>
    </w:rPr>
  </w:style>
  <w:style w:type="paragraph" w:customStyle="1" w:styleId="yiv0441375166ydp89547677yiv1002408236msonormal">
    <w:name w:val="yiv0441375166ydp89547677yiv1002408236msonormal"/>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character" w:customStyle="1" w:styleId="UnresolvedMention6">
    <w:name w:val="Unresolved Mention6"/>
    <w:basedOn w:val="DefaultParagraphFont"/>
    <w:uiPriority w:val="99"/>
    <w:semiHidden/>
    <w:unhideWhenUsed/>
    <w:rsid w:val="00FE6074"/>
    <w:rPr>
      <w:color w:val="605E5C"/>
      <w:shd w:val="clear" w:color="auto" w:fill="E1DFDD"/>
    </w:rPr>
  </w:style>
  <w:style w:type="paragraph" w:customStyle="1" w:styleId="yiv6821262315ydp139edab1msonormal">
    <w:name w:val="yiv6821262315ydp139edab1msonormal"/>
    <w:basedOn w:val="Normal"/>
    <w:rsid w:val="00FE6074"/>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f"/><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tif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16</Pages>
  <Words>3935</Words>
  <Characters>22436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Administrator</cp:lastModifiedBy>
  <cp:revision>7</cp:revision>
  <dcterms:created xsi:type="dcterms:W3CDTF">2022-01-30T14:17:00Z</dcterms:created>
  <dcterms:modified xsi:type="dcterms:W3CDTF">2022-01-30T16:25:00Z</dcterms:modified>
</cp:coreProperties>
</file>