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ECA" w:rsidRPr="00C45AD0" w:rsidRDefault="00890ECA" w:rsidP="00890ECA">
      <w:pPr>
        <w:spacing w:before="120"/>
        <w:rPr>
          <w:rFonts w:eastAsia="Calibri" w:cs="Times New Roman"/>
          <w:b/>
          <w:sz w:val="32"/>
          <w:szCs w:val="32"/>
          <w:lang w:val="ka-GE"/>
        </w:rPr>
      </w:pPr>
      <w:r w:rsidRPr="00C45AD0">
        <w:rPr>
          <w:noProof/>
          <w:lang w:val="ka-GE" w:eastAsia="ka-GE"/>
        </w:rPr>
        <w:drawing>
          <wp:anchor distT="0" distB="0" distL="114300" distR="114300" simplePos="0" relativeHeight="251660288" behindDoc="0" locked="0" layoutInCell="1" allowOverlap="1" wp14:anchorId="00E16F35" wp14:editId="6373FA93">
            <wp:simplePos x="742950" y="1200150"/>
            <wp:positionH relativeFrom="column">
              <wp:align>left</wp:align>
            </wp:positionH>
            <wp:positionV relativeFrom="paragraph">
              <wp:align>top</wp:align>
            </wp:positionV>
            <wp:extent cx="1531455" cy="573037"/>
            <wp:effectExtent l="0" t="0" r="0" b="0"/>
            <wp:wrapSquare wrapText="bothSides"/>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val="0"/>
                        </a:ext>
                      </a:extLst>
                    </a:blip>
                    <a:stretch>
                      <a:fillRect/>
                    </a:stretch>
                  </pic:blipFill>
                  <pic:spPr>
                    <a:xfrm>
                      <a:off x="0" y="0"/>
                      <a:ext cx="1531455" cy="573037"/>
                    </a:xfrm>
                    <a:prstGeom prst="rect">
                      <a:avLst/>
                    </a:prstGeom>
                  </pic:spPr>
                </pic:pic>
              </a:graphicData>
            </a:graphic>
          </wp:anchor>
        </w:drawing>
      </w:r>
      <w:r w:rsidRPr="00C45AD0">
        <w:rPr>
          <w:rFonts w:eastAsia="Calibri" w:cs="Times New Roman"/>
          <w:b/>
          <w:sz w:val="32"/>
          <w:szCs w:val="32"/>
          <w:lang w:val="ka-GE"/>
        </w:rPr>
        <w:br w:type="textWrapping" w:clear="all"/>
      </w:r>
    </w:p>
    <w:p w:rsidR="00890ECA" w:rsidRPr="00C45AD0" w:rsidRDefault="00890ECA" w:rsidP="00890ECA">
      <w:pPr>
        <w:spacing w:before="120"/>
        <w:jc w:val="center"/>
        <w:rPr>
          <w:rFonts w:eastAsia="Calibri" w:cs="Times New Roman"/>
          <w:b/>
          <w:sz w:val="32"/>
          <w:szCs w:val="32"/>
          <w:lang w:val="ka-GE"/>
        </w:rPr>
      </w:pPr>
    </w:p>
    <w:p w:rsidR="00890ECA" w:rsidRPr="00C45AD0" w:rsidRDefault="00890ECA" w:rsidP="00890ECA">
      <w:pPr>
        <w:spacing w:before="120"/>
        <w:jc w:val="center"/>
        <w:rPr>
          <w:rFonts w:eastAsia="Calibri" w:cs="Times New Roman"/>
          <w:b/>
          <w:sz w:val="32"/>
          <w:szCs w:val="32"/>
          <w:lang w:val="ka-GE"/>
        </w:rPr>
      </w:pPr>
    </w:p>
    <w:p w:rsidR="00890ECA" w:rsidRPr="00C45AD0" w:rsidRDefault="00890ECA" w:rsidP="00890ECA">
      <w:pPr>
        <w:spacing w:before="120"/>
        <w:jc w:val="center"/>
        <w:rPr>
          <w:rFonts w:eastAsia="Calibri" w:cs="Times New Roman"/>
          <w:b/>
          <w:sz w:val="32"/>
          <w:szCs w:val="32"/>
          <w:lang w:val="ka-GE"/>
        </w:rPr>
      </w:pPr>
      <w:r w:rsidRPr="00C45AD0">
        <w:rPr>
          <w:rFonts w:eastAsia="Calibri" w:cs="Times New Roman"/>
          <w:b/>
          <w:sz w:val="32"/>
          <w:szCs w:val="32"/>
          <w:lang w:val="ka-GE"/>
        </w:rPr>
        <w:t>შპს „თბილისი ჰესი“</w:t>
      </w:r>
    </w:p>
    <w:p w:rsidR="00890ECA" w:rsidRPr="00C45AD0" w:rsidRDefault="00890ECA" w:rsidP="00890ECA">
      <w:pPr>
        <w:tabs>
          <w:tab w:val="left" w:pos="1891"/>
        </w:tabs>
        <w:spacing w:before="120"/>
        <w:rPr>
          <w:rFonts w:eastAsia="Calibri" w:cs="Times New Roman"/>
          <w:b/>
          <w:sz w:val="28"/>
          <w:szCs w:val="28"/>
          <w:lang w:val="ka-GE"/>
        </w:rPr>
      </w:pPr>
      <w:r w:rsidRPr="00C45AD0">
        <w:rPr>
          <w:rFonts w:eastAsia="Calibri" w:cs="Times New Roman"/>
          <w:b/>
          <w:sz w:val="28"/>
          <w:szCs w:val="28"/>
          <w:lang w:val="ka-GE"/>
        </w:rPr>
        <w:tab/>
      </w:r>
    </w:p>
    <w:p w:rsidR="00890ECA" w:rsidRPr="00C45AD0" w:rsidRDefault="00890ECA" w:rsidP="00890ECA">
      <w:pPr>
        <w:spacing w:before="120"/>
        <w:jc w:val="both"/>
        <w:rPr>
          <w:rFonts w:eastAsia="Calibri" w:cs="Times New Roman"/>
          <w:lang w:val="ka-GE"/>
        </w:rPr>
      </w:pPr>
    </w:p>
    <w:p w:rsidR="00890ECA" w:rsidRPr="00C45AD0" w:rsidRDefault="00890ECA" w:rsidP="00890ECA">
      <w:pPr>
        <w:spacing w:before="120"/>
        <w:jc w:val="center"/>
        <w:rPr>
          <w:rFonts w:eastAsia="Calibri" w:cs="Times New Roman"/>
          <w:b/>
          <w:sz w:val="32"/>
          <w:szCs w:val="32"/>
          <w:lang w:val="ka-GE"/>
        </w:rPr>
      </w:pPr>
      <w:r w:rsidRPr="00C45AD0">
        <w:rPr>
          <w:rFonts w:eastAsia="Calibri" w:cs="Times New Roman"/>
          <w:b/>
          <w:sz w:val="32"/>
          <w:szCs w:val="32"/>
          <w:lang w:val="ka-GE"/>
        </w:rPr>
        <w:t>მდ. მტკვარზე 20.2 მგვტ დადგმული სიმძლავრის „თბილისი ჰესი“- ს მშენებლობის და ექსპლუატაციის პროექტი</w:t>
      </w:r>
    </w:p>
    <w:p w:rsidR="000E36C1" w:rsidRPr="00C45AD0" w:rsidRDefault="000E36C1" w:rsidP="00890ECA">
      <w:pPr>
        <w:spacing w:before="120"/>
        <w:jc w:val="center"/>
        <w:rPr>
          <w:rFonts w:eastAsia="Calibri" w:cs="Times New Roman"/>
          <w:b/>
          <w:sz w:val="32"/>
          <w:szCs w:val="32"/>
          <w:lang w:val="ka-GE"/>
        </w:rPr>
      </w:pPr>
    </w:p>
    <w:p w:rsidR="00890ECA" w:rsidRPr="00C45AD0" w:rsidRDefault="00655990" w:rsidP="00890ECA">
      <w:pPr>
        <w:spacing w:before="120"/>
        <w:jc w:val="center"/>
        <w:rPr>
          <w:rFonts w:eastAsia="Calibri" w:cs="Times New Roman"/>
          <w:b/>
          <w:sz w:val="28"/>
          <w:szCs w:val="32"/>
          <w:lang w:val="ka-GE"/>
        </w:rPr>
      </w:pPr>
      <w:r w:rsidRPr="00C45AD0">
        <w:rPr>
          <w:rFonts w:eastAsia="Calibri" w:cs="Times New Roman"/>
          <w:b/>
          <w:sz w:val="28"/>
          <w:szCs w:val="32"/>
          <w:lang w:val="ka-GE"/>
        </w:rPr>
        <w:t>„</w:t>
      </w:r>
      <w:proofErr w:type="spellStart"/>
      <w:r w:rsidRPr="00C45AD0">
        <w:rPr>
          <w:rFonts w:eastAsia="Calibri" w:cs="Times New Roman"/>
          <w:b/>
          <w:sz w:val="28"/>
          <w:szCs w:val="32"/>
          <w:lang w:val="ka-GE"/>
        </w:rPr>
        <w:t>თბილისიჰესის</w:t>
      </w:r>
      <w:proofErr w:type="spellEnd"/>
      <w:r w:rsidRPr="00C45AD0">
        <w:rPr>
          <w:rFonts w:eastAsia="Calibri" w:cs="Times New Roman"/>
          <w:b/>
          <w:sz w:val="28"/>
          <w:szCs w:val="32"/>
          <w:lang w:val="ka-GE"/>
        </w:rPr>
        <w:t>“</w:t>
      </w:r>
      <w:r w:rsidR="0034615F" w:rsidRPr="00C45AD0">
        <w:rPr>
          <w:rFonts w:eastAsia="Calibri" w:cs="Times New Roman"/>
          <w:b/>
          <w:sz w:val="28"/>
          <w:szCs w:val="32"/>
          <w:lang w:val="ka-GE"/>
        </w:rPr>
        <w:t xml:space="preserve"> </w:t>
      </w:r>
      <w:r w:rsidRPr="00C45AD0">
        <w:rPr>
          <w:rFonts w:eastAsia="Times New Roman" w:cs="Sylfaen"/>
          <w:b/>
          <w:sz w:val="28"/>
          <w:szCs w:val="36"/>
          <w:lang w:val="ka-GE"/>
        </w:rPr>
        <w:t>მშენებლობა და ექსპლუატაციის პროცესში,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w:t>
      </w:r>
    </w:p>
    <w:p w:rsidR="00890ECA" w:rsidRPr="00C45AD0" w:rsidRDefault="00890ECA" w:rsidP="00890ECA">
      <w:pPr>
        <w:spacing w:before="120"/>
        <w:jc w:val="center"/>
        <w:rPr>
          <w:rFonts w:eastAsia="Calibri" w:cs="Times New Roman"/>
          <w:b/>
          <w:sz w:val="18"/>
          <w:szCs w:val="40"/>
          <w:lang w:val="ka-GE"/>
        </w:rPr>
      </w:pPr>
    </w:p>
    <w:p w:rsidR="00890ECA" w:rsidRPr="00C45AD0" w:rsidRDefault="00890ECA" w:rsidP="00890ECA">
      <w:pPr>
        <w:spacing w:before="120"/>
        <w:jc w:val="center"/>
        <w:rPr>
          <w:rFonts w:eastAsia="Calibri" w:cs="Times New Roman"/>
          <w:b/>
          <w:sz w:val="40"/>
          <w:szCs w:val="40"/>
          <w:lang w:val="ka-GE"/>
        </w:rPr>
      </w:pPr>
    </w:p>
    <w:p w:rsidR="00890ECA" w:rsidRPr="00C45AD0" w:rsidRDefault="00890ECA" w:rsidP="00890ECA">
      <w:pPr>
        <w:spacing w:before="120" w:after="0"/>
        <w:jc w:val="center"/>
        <w:rPr>
          <w:rFonts w:eastAsia="Calibri" w:cs="Times New Roman"/>
          <w:b/>
          <w:sz w:val="24"/>
          <w:szCs w:val="24"/>
          <w:lang w:val="ka-GE"/>
        </w:rPr>
      </w:pPr>
      <w:r w:rsidRPr="00C45AD0">
        <w:rPr>
          <w:rFonts w:eastAsia="Calibri" w:cs="Times New Roman"/>
          <w:b/>
          <w:sz w:val="24"/>
          <w:szCs w:val="24"/>
          <w:lang w:val="ka-GE"/>
        </w:rPr>
        <w:t xml:space="preserve">შემსრულებელი </w:t>
      </w:r>
    </w:p>
    <w:p w:rsidR="00890ECA" w:rsidRPr="00C45AD0" w:rsidRDefault="00890ECA" w:rsidP="00890ECA">
      <w:pPr>
        <w:spacing w:before="120" w:after="0"/>
        <w:jc w:val="center"/>
        <w:rPr>
          <w:rFonts w:eastAsia="Calibri" w:cs="Times New Roman"/>
          <w:b/>
          <w:sz w:val="24"/>
          <w:szCs w:val="24"/>
          <w:lang w:val="ka-GE"/>
        </w:rPr>
      </w:pPr>
      <w:r w:rsidRPr="00C45AD0">
        <w:rPr>
          <w:rFonts w:eastAsia="Calibri" w:cs="Times New Roman"/>
          <w:b/>
          <w:sz w:val="24"/>
          <w:szCs w:val="24"/>
          <w:lang w:val="ka-GE"/>
        </w:rPr>
        <w:t>შპს „გამა კონსალტინგი“</w:t>
      </w:r>
    </w:p>
    <w:p w:rsidR="00890ECA" w:rsidRPr="00C45AD0" w:rsidRDefault="00890ECA" w:rsidP="00890ECA">
      <w:pPr>
        <w:spacing w:before="120" w:after="0"/>
        <w:jc w:val="center"/>
        <w:rPr>
          <w:rFonts w:eastAsia="Calibri" w:cs="Times New Roman"/>
          <w:b/>
          <w:sz w:val="24"/>
          <w:szCs w:val="24"/>
          <w:lang w:val="ka-GE"/>
        </w:rPr>
      </w:pPr>
    </w:p>
    <w:p w:rsidR="00890ECA" w:rsidRPr="00C45AD0" w:rsidRDefault="00890ECA" w:rsidP="00890ECA">
      <w:pPr>
        <w:spacing w:before="120" w:after="0"/>
        <w:jc w:val="center"/>
        <w:rPr>
          <w:rFonts w:eastAsia="Calibri" w:cs="Times New Roman"/>
          <w:b/>
          <w:sz w:val="24"/>
          <w:szCs w:val="24"/>
          <w:lang w:val="ka-GE"/>
        </w:rPr>
      </w:pPr>
    </w:p>
    <w:p w:rsidR="000E36C1" w:rsidRPr="00C45AD0" w:rsidRDefault="000E36C1" w:rsidP="00890ECA">
      <w:pPr>
        <w:spacing w:before="120" w:after="0"/>
        <w:jc w:val="center"/>
        <w:rPr>
          <w:rFonts w:eastAsia="Calibri" w:cs="Times New Roman"/>
          <w:b/>
          <w:sz w:val="24"/>
          <w:szCs w:val="24"/>
          <w:lang w:val="ka-GE"/>
        </w:rPr>
      </w:pPr>
      <w:bookmarkStart w:id="0" w:name="_GoBack"/>
      <w:bookmarkEnd w:id="0"/>
    </w:p>
    <w:p w:rsidR="00890ECA" w:rsidRPr="00C45AD0" w:rsidRDefault="00890ECA" w:rsidP="00890ECA">
      <w:pPr>
        <w:spacing w:before="120" w:after="0"/>
        <w:jc w:val="center"/>
        <w:rPr>
          <w:rFonts w:eastAsia="Calibri" w:cs="Times New Roman"/>
          <w:b/>
          <w:sz w:val="24"/>
          <w:szCs w:val="24"/>
          <w:lang w:val="ka-GE"/>
        </w:rPr>
      </w:pPr>
      <w:r w:rsidRPr="00C45AD0">
        <w:rPr>
          <w:rFonts w:eastAsia="Calibri" w:cs="Times New Roman"/>
          <w:b/>
          <w:sz w:val="24"/>
          <w:szCs w:val="24"/>
          <w:lang w:val="ka-GE"/>
        </w:rPr>
        <w:t xml:space="preserve">დირექტორი     </w:t>
      </w:r>
      <w:r w:rsidR="00FC6EC3" w:rsidRPr="00FC6EC3">
        <w:rPr>
          <w:rFonts w:eastAsia="Calibri" w:cs="Times New Roman"/>
          <w:b/>
          <w:sz w:val="24"/>
          <w:szCs w:val="24"/>
          <w:lang w:val="ka-GE"/>
        </w:rPr>
        <w:t xml:space="preserve"> </w:t>
      </w:r>
      <w:r w:rsidR="00FC6EC3" w:rsidRPr="001269C4">
        <w:rPr>
          <w:rFonts w:eastAsia="Calibri" w:cs="Times New Roman"/>
          <w:b/>
          <w:sz w:val="24"/>
          <w:szCs w:val="24"/>
          <w:lang w:val="ka-GE"/>
        </w:rPr>
        <w:t xml:space="preserve">            </w:t>
      </w:r>
      <w:r w:rsidRPr="00C45AD0">
        <w:rPr>
          <w:rFonts w:eastAsia="Calibri" w:cs="Times New Roman"/>
          <w:b/>
          <w:sz w:val="24"/>
          <w:szCs w:val="24"/>
          <w:lang w:val="ka-GE"/>
        </w:rPr>
        <w:t>ზ. მგალობლიშვილი</w:t>
      </w:r>
    </w:p>
    <w:p w:rsidR="00890ECA" w:rsidRPr="00C45AD0" w:rsidRDefault="00890ECA" w:rsidP="00890ECA">
      <w:pPr>
        <w:spacing w:before="120" w:after="0"/>
        <w:jc w:val="center"/>
        <w:rPr>
          <w:rFonts w:eastAsia="Calibri" w:cs="Times New Roman"/>
          <w:b/>
          <w:sz w:val="24"/>
          <w:szCs w:val="24"/>
          <w:lang w:val="ka-GE"/>
        </w:rPr>
      </w:pPr>
    </w:p>
    <w:p w:rsidR="00890ECA" w:rsidRPr="00C45AD0" w:rsidRDefault="00890ECA" w:rsidP="00890ECA">
      <w:pPr>
        <w:spacing w:before="120" w:after="0"/>
        <w:jc w:val="center"/>
        <w:rPr>
          <w:rFonts w:eastAsia="Calibri" w:cs="Times New Roman"/>
          <w:b/>
          <w:sz w:val="10"/>
          <w:szCs w:val="24"/>
          <w:lang w:val="ka-GE"/>
        </w:rPr>
      </w:pPr>
    </w:p>
    <w:p w:rsidR="00890ECA" w:rsidRPr="00C45AD0" w:rsidRDefault="00890ECA" w:rsidP="00890ECA">
      <w:pPr>
        <w:spacing w:before="120" w:after="0"/>
        <w:jc w:val="center"/>
        <w:rPr>
          <w:rFonts w:eastAsia="Calibri" w:cs="Times New Roman"/>
          <w:b/>
          <w:sz w:val="10"/>
          <w:szCs w:val="24"/>
          <w:lang w:val="ka-GE"/>
        </w:rPr>
      </w:pPr>
    </w:p>
    <w:p w:rsidR="00890ECA" w:rsidRPr="00C45AD0" w:rsidRDefault="00890ECA" w:rsidP="00890ECA">
      <w:pPr>
        <w:spacing w:before="120" w:after="0"/>
        <w:jc w:val="center"/>
        <w:rPr>
          <w:rFonts w:eastAsia="Calibri" w:cs="Times New Roman"/>
          <w:b/>
          <w:sz w:val="10"/>
          <w:szCs w:val="24"/>
          <w:lang w:val="ka-GE"/>
        </w:rPr>
      </w:pPr>
    </w:p>
    <w:p w:rsidR="000E36C1" w:rsidRPr="00C45AD0" w:rsidRDefault="000E36C1" w:rsidP="00890ECA">
      <w:pPr>
        <w:spacing w:before="120" w:after="0"/>
        <w:jc w:val="center"/>
        <w:rPr>
          <w:rFonts w:eastAsia="Calibri" w:cs="Times New Roman"/>
          <w:b/>
          <w:sz w:val="10"/>
          <w:szCs w:val="24"/>
          <w:lang w:val="ka-GE"/>
        </w:rPr>
      </w:pPr>
    </w:p>
    <w:p w:rsidR="00890ECA" w:rsidRPr="00C45AD0" w:rsidRDefault="00890ECA" w:rsidP="00890ECA">
      <w:pPr>
        <w:spacing w:before="120" w:after="0"/>
        <w:jc w:val="center"/>
        <w:rPr>
          <w:rFonts w:eastAsia="Calibri" w:cs="Times New Roman"/>
          <w:b/>
          <w:sz w:val="10"/>
          <w:szCs w:val="24"/>
          <w:lang w:val="ka-GE"/>
        </w:rPr>
      </w:pPr>
    </w:p>
    <w:p w:rsidR="00890ECA" w:rsidRPr="00C45AD0" w:rsidRDefault="0087606F" w:rsidP="00890ECA">
      <w:pPr>
        <w:spacing w:before="120" w:after="0"/>
        <w:jc w:val="center"/>
        <w:rPr>
          <w:rFonts w:eastAsia="Calibri" w:cs="Times New Roman"/>
          <w:b/>
          <w:sz w:val="24"/>
          <w:szCs w:val="24"/>
          <w:lang w:val="ka-GE"/>
        </w:rPr>
      </w:pPr>
      <w:r>
        <w:rPr>
          <w:rFonts w:eastAsia="Calibri" w:cs="Times New Roman"/>
          <w:b/>
          <w:sz w:val="24"/>
          <w:szCs w:val="24"/>
          <w:lang w:val="ka-GE"/>
        </w:rPr>
        <w:t>2022</w:t>
      </w:r>
      <w:r w:rsidR="00890ECA" w:rsidRPr="00C45AD0">
        <w:rPr>
          <w:rFonts w:eastAsia="Calibri" w:cs="Times New Roman"/>
          <w:b/>
          <w:sz w:val="24"/>
          <w:szCs w:val="24"/>
          <w:lang w:val="ka-GE"/>
        </w:rPr>
        <w:t xml:space="preserve"> წელი</w:t>
      </w:r>
    </w:p>
    <w:p w:rsidR="00890ECA" w:rsidRPr="00C45AD0" w:rsidRDefault="00890ECA" w:rsidP="00890ECA">
      <w:pPr>
        <w:spacing w:after="0"/>
        <w:jc w:val="center"/>
        <w:rPr>
          <w:rFonts w:eastAsia="Calibri" w:cs="Times New Roman"/>
          <w:b/>
          <w:szCs w:val="20"/>
          <w:lang w:val="ka-GE"/>
        </w:rPr>
      </w:pPr>
      <w:r w:rsidRPr="00C45AD0">
        <w:rPr>
          <w:rFonts w:eastAsia="Calibri" w:cs="Times New Roman"/>
          <w:b/>
          <w:noProof/>
          <w:szCs w:val="20"/>
          <w:lang w:val="ka-GE" w:eastAsia="ka-GE"/>
        </w:rPr>
        <mc:AlternateContent>
          <mc:Choice Requires="wps">
            <w:drawing>
              <wp:anchor distT="4294967294" distB="4294967294" distL="114300" distR="114300" simplePos="0" relativeHeight="251659264" behindDoc="0" locked="0" layoutInCell="1" allowOverlap="1" wp14:anchorId="7360CDB0" wp14:editId="63BFE101">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DC3F636"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2A2FD8" w:rsidRPr="00A85BDB" w:rsidRDefault="002A2FD8" w:rsidP="002A2FD8">
      <w:pPr>
        <w:spacing w:after="0"/>
        <w:jc w:val="center"/>
        <w:rPr>
          <w:rFonts w:eastAsia="Calibri" w:cs="Arial"/>
          <w:b/>
          <w:noProof/>
          <w:color w:val="A6A6A6"/>
          <w:sz w:val="20"/>
          <w:szCs w:val="20"/>
          <w:lang w:val="ka-GE"/>
        </w:rPr>
      </w:pPr>
      <w:r w:rsidRPr="00A85BDB">
        <w:rPr>
          <w:rFonts w:eastAsia="Calibri" w:cs="Arial"/>
          <w:b/>
          <w:noProof/>
          <w:color w:val="A6A6A6"/>
          <w:sz w:val="20"/>
          <w:szCs w:val="20"/>
          <w:lang w:val="ka-GE"/>
        </w:rPr>
        <w:t>GAMMA Consulting Ltd. 19D. Guramishvili av, 0192, Tbilisi, Georgia</w:t>
      </w:r>
    </w:p>
    <w:p w:rsidR="002A2FD8" w:rsidRPr="00A85BDB" w:rsidRDefault="002A2FD8" w:rsidP="002A2FD8">
      <w:pPr>
        <w:spacing w:after="0"/>
        <w:jc w:val="center"/>
        <w:rPr>
          <w:rFonts w:eastAsia="Calibri" w:cs="Arial"/>
          <w:b/>
          <w:noProof/>
          <w:color w:val="A6A6A6"/>
          <w:sz w:val="20"/>
          <w:szCs w:val="20"/>
          <w:lang w:val="ka-GE"/>
        </w:rPr>
      </w:pPr>
      <w:r w:rsidRPr="00A85BDB">
        <w:rPr>
          <w:rFonts w:eastAsia="Calibri" w:cs="Arial"/>
          <w:b/>
          <w:noProof/>
          <w:color w:val="A6A6A6"/>
          <w:sz w:val="20"/>
          <w:szCs w:val="20"/>
          <w:lang w:val="ka-GE"/>
        </w:rPr>
        <w:t xml:space="preserve">Tel: +(995 32) 261 44 34  +(995 32) 260 15 27 E-mail: </w:t>
      </w:r>
      <w:hyperlink r:id="rId9" w:history="1">
        <w:r w:rsidRPr="00A85BDB">
          <w:rPr>
            <w:rFonts w:eastAsia="Calibri" w:cs="Arial"/>
            <w:b/>
            <w:noProof/>
            <w:color w:val="A6A6A6"/>
            <w:sz w:val="20"/>
            <w:szCs w:val="20"/>
            <w:lang w:val="ka-GE"/>
          </w:rPr>
          <w:t>j.akhvlediani@gamma.ge</w:t>
        </w:r>
      </w:hyperlink>
      <w:r w:rsidRPr="00A85BDB">
        <w:rPr>
          <w:rFonts w:eastAsia="Calibri" w:cs="Arial"/>
          <w:b/>
          <w:noProof/>
          <w:color w:val="A6A6A6"/>
          <w:sz w:val="20"/>
          <w:szCs w:val="20"/>
          <w:lang w:val="ka-GE"/>
        </w:rPr>
        <w:t xml:space="preserve">; </w:t>
      </w:r>
      <w:hyperlink r:id="rId10" w:history="1">
        <w:r w:rsidRPr="00A85BDB">
          <w:rPr>
            <w:rFonts w:eastAsia="Calibri" w:cs="Arial"/>
            <w:b/>
            <w:noProof/>
            <w:color w:val="A6A6A6"/>
            <w:sz w:val="20"/>
            <w:szCs w:val="20"/>
            <w:lang w:val="ka-GE"/>
          </w:rPr>
          <w:t>zmgreen@gamma.ge</w:t>
        </w:r>
      </w:hyperlink>
    </w:p>
    <w:p w:rsidR="00890ECA" w:rsidRPr="00C45AD0" w:rsidRDefault="00582227" w:rsidP="002A2FD8">
      <w:pPr>
        <w:jc w:val="center"/>
        <w:rPr>
          <w:rFonts w:eastAsia="Calibri" w:cs="Arial"/>
          <w:b/>
          <w:sz w:val="20"/>
          <w:szCs w:val="20"/>
          <w:lang w:val="ka-GE"/>
        </w:rPr>
      </w:pPr>
      <w:hyperlink r:id="rId11" w:history="1">
        <w:r w:rsidR="002A2FD8" w:rsidRPr="00A85BDB">
          <w:rPr>
            <w:rFonts w:eastAsia="Calibri" w:cs="Arial"/>
            <w:b/>
            <w:noProof/>
            <w:color w:val="A6A6A6"/>
            <w:sz w:val="20"/>
            <w:szCs w:val="20"/>
            <w:lang w:val="ka-GE"/>
          </w:rPr>
          <w:t>www.facebook.com/gammaconsultingGeorgia</w:t>
        </w:r>
      </w:hyperlink>
      <w:r w:rsidR="002A2FD8">
        <w:rPr>
          <w:rFonts w:eastAsia="Calibri" w:cs="Arial"/>
          <w:b/>
          <w:noProof/>
          <w:color w:val="A6A6A6"/>
          <w:sz w:val="20"/>
          <w:szCs w:val="20"/>
          <w:lang w:val="ka-GE"/>
        </w:rPr>
        <w:t xml:space="preserve"> </w:t>
      </w:r>
    </w:p>
    <w:sdt>
      <w:sdtPr>
        <w:rPr>
          <w:rFonts w:ascii="Sylfaen" w:eastAsiaTheme="minorHAnsi" w:hAnsi="Sylfaen" w:cstheme="minorBidi"/>
          <w:color w:val="auto"/>
          <w:sz w:val="22"/>
          <w:szCs w:val="22"/>
          <w:lang w:val="ka-GE"/>
        </w:rPr>
        <w:id w:val="-112673790"/>
        <w:docPartObj>
          <w:docPartGallery w:val="Table of Contents"/>
          <w:docPartUnique/>
        </w:docPartObj>
      </w:sdtPr>
      <w:sdtEndPr>
        <w:rPr>
          <w:b/>
          <w:bCs/>
          <w:noProof/>
          <w:sz w:val="20"/>
        </w:rPr>
      </w:sdtEndPr>
      <w:sdtContent>
        <w:p w:rsidR="0070331E" w:rsidRPr="002A2FD8" w:rsidRDefault="0070331E" w:rsidP="002A2FD8">
          <w:pPr>
            <w:pStyle w:val="TOCHeading"/>
            <w:rPr>
              <w:rFonts w:ascii="Sylfaen" w:hAnsi="Sylfaen"/>
              <w:b/>
              <w:color w:val="auto"/>
              <w:sz w:val="22"/>
              <w:lang w:val="ka-GE"/>
            </w:rPr>
          </w:pPr>
          <w:r w:rsidRPr="002A2FD8">
            <w:rPr>
              <w:rFonts w:ascii="Sylfaen" w:hAnsi="Sylfaen"/>
              <w:b/>
              <w:color w:val="auto"/>
              <w:sz w:val="22"/>
              <w:lang w:val="ka-GE"/>
            </w:rPr>
            <w:t>სარჩევი</w:t>
          </w:r>
        </w:p>
        <w:p w:rsidR="00592CF9" w:rsidRPr="008E27B3" w:rsidRDefault="0070331E" w:rsidP="008E27B3">
          <w:pPr>
            <w:pStyle w:val="TOC1"/>
            <w:tabs>
              <w:tab w:val="left" w:pos="440"/>
              <w:tab w:val="right" w:leader="dot" w:pos="9621"/>
            </w:tabs>
            <w:spacing w:after="0" w:line="276" w:lineRule="auto"/>
            <w:rPr>
              <w:rFonts w:asciiTheme="minorHAnsi" w:eastAsiaTheme="minorEastAsia" w:hAnsiTheme="minorHAnsi"/>
              <w:noProof/>
              <w:sz w:val="20"/>
            </w:rPr>
          </w:pPr>
          <w:r w:rsidRPr="008E27B3">
            <w:rPr>
              <w:b/>
              <w:bCs/>
              <w:noProof/>
              <w:sz w:val="20"/>
              <w:lang w:val="ka-GE"/>
            </w:rPr>
            <w:fldChar w:fldCharType="begin"/>
          </w:r>
          <w:r w:rsidRPr="008E27B3">
            <w:rPr>
              <w:b/>
              <w:bCs/>
              <w:noProof/>
              <w:sz w:val="20"/>
              <w:lang w:val="ka-GE"/>
            </w:rPr>
            <w:instrText xml:space="preserve"> TOC \o "1-3" \h \z \u </w:instrText>
          </w:r>
          <w:r w:rsidRPr="008E27B3">
            <w:rPr>
              <w:b/>
              <w:bCs/>
              <w:noProof/>
              <w:sz w:val="20"/>
              <w:lang w:val="ka-GE"/>
            </w:rPr>
            <w:fldChar w:fldCharType="separate"/>
          </w:r>
          <w:hyperlink w:anchor="_Toc84432276" w:history="1">
            <w:r w:rsidR="00592CF9" w:rsidRPr="008E27B3">
              <w:rPr>
                <w:rStyle w:val="Hyperlink"/>
                <w:noProof/>
                <w:sz w:val="20"/>
                <w:lang w:val="ka-GE"/>
              </w:rPr>
              <w:t>1</w:t>
            </w:r>
            <w:r w:rsidR="00592CF9" w:rsidRPr="008E27B3">
              <w:rPr>
                <w:rFonts w:asciiTheme="minorHAnsi" w:eastAsiaTheme="minorEastAsia" w:hAnsiTheme="minorHAnsi"/>
                <w:noProof/>
                <w:sz w:val="20"/>
              </w:rPr>
              <w:tab/>
            </w:r>
            <w:r w:rsidR="00592CF9" w:rsidRPr="008E27B3">
              <w:rPr>
                <w:rStyle w:val="Hyperlink"/>
                <w:noProof/>
                <w:sz w:val="20"/>
                <w:lang w:val="ka-GE"/>
              </w:rPr>
              <w:t>შესავალი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_Toc84432276 \h </w:instrText>
            </w:r>
            <w:r w:rsidR="00592CF9" w:rsidRPr="008E27B3">
              <w:rPr>
                <w:noProof/>
                <w:webHidden/>
                <w:sz w:val="20"/>
              </w:rPr>
            </w:r>
            <w:r w:rsidR="00592CF9" w:rsidRPr="008E27B3">
              <w:rPr>
                <w:noProof/>
                <w:webHidden/>
                <w:sz w:val="20"/>
              </w:rPr>
              <w:fldChar w:fldCharType="separate"/>
            </w:r>
            <w:r w:rsidR="00AC0EDE">
              <w:rPr>
                <w:noProof/>
                <w:webHidden/>
                <w:sz w:val="20"/>
              </w:rPr>
              <w:t>3</w:t>
            </w:r>
            <w:r w:rsidR="00592CF9" w:rsidRPr="008E27B3">
              <w:rPr>
                <w:noProof/>
                <w:webHidden/>
                <w:sz w:val="20"/>
              </w:rPr>
              <w:fldChar w:fldCharType="end"/>
            </w:r>
          </w:hyperlink>
        </w:p>
        <w:p w:rsidR="00592CF9" w:rsidRPr="008E27B3" w:rsidRDefault="00582227"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77" w:history="1">
            <w:r w:rsidR="00592CF9" w:rsidRPr="008E27B3">
              <w:rPr>
                <w:rStyle w:val="Hyperlink"/>
                <w:noProof/>
                <w:sz w:val="20"/>
                <w:lang w:val="ka-GE"/>
              </w:rPr>
              <w:t>2</w:t>
            </w:r>
            <w:r w:rsidR="00592CF9" w:rsidRPr="008E27B3">
              <w:rPr>
                <w:rFonts w:asciiTheme="minorHAnsi" w:eastAsiaTheme="minorEastAsia" w:hAnsiTheme="minorHAnsi"/>
                <w:noProof/>
                <w:sz w:val="20"/>
              </w:rPr>
              <w:tab/>
            </w:r>
            <w:r w:rsidR="00592CF9" w:rsidRPr="008E27B3">
              <w:rPr>
                <w:rStyle w:val="Hyperlink"/>
                <w:noProof/>
                <w:sz w:val="20"/>
                <w:lang w:val="ka-GE"/>
              </w:rPr>
              <w:t>სატიტულო ფურცელი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_Toc84432277 \h </w:instrText>
            </w:r>
            <w:r w:rsidR="00592CF9" w:rsidRPr="008E27B3">
              <w:rPr>
                <w:noProof/>
                <w:webHidden/>
                <w:sz w:val="20"/>
              </w:rPr>
            </w:r>
            <w:r w:rsidR="00592CF9" w:rsidRPr="008E27B3">
              <w:rPr>
                <w:noProof/>
                <w:webHidden/>
                <w:sz w:val="20"/>
              </w:rPr>
              <w:fldChar w:fldCharType="separate"/>
            </w:r>
            <w:r w:rsidR="00AC0EDE">
              <w:rPr>
                <w:noProof/>
                <w:webHidden/>
                <w:sz w:val="20"/>
              </w:rPr>
              <w:t>4</w:t>
            </w:r>
            <w:r w:rsidR="00592CF9" w:rsidRPr="008E27B3">
              <w:rPr>
                <w:noProof/>
                <w:webHidden/>
                <w:sz w:val="20"/>
              </w:rPr>
              <w:fldChar w:fldCharType="end"/>
            </w:r>
          </w:hyperlink>
        </w:p>
        <w:p w:rsidR="00592CF9" w:rsidRPr="008E27B3" w:rsidRDefault="00582227"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78" w:history="1">
            <w:r w:rsidR="00592CF9" w:rsidRPr="008E27B3">
              <w:rPr>
                <w:rStyle w:val="Hyperlink"/>
                <w:noProof/>
                <w:sz w:val="20"/>
                <w:lang w:val="ka-GE"/>
              </w:rPr>
              <w:t>3</w:t>
            </w:r>
            <w:r w:rsidR="00592CF9" w:rsidRPr="008E27B3">
              <w:rPr>
                <w:rFonts w:asciiTheme="minorHAnsi" w:eastAsiaTheme="minorEastAsia" w:hAnsiTheme="minorHAnsi"/>
                <w:noProof/>
                <w:sz w:val="20"/>
              </w:rPr>
              <w:tab/>
            </w:r>
            <w:r w:rsidR="00592CF9" w:rsidRPr="008E27B3">
              <w:rPr>
                <w:rStyle w:val="Hyperlink"/>
                <w:noProof/>
                <w:sz w:val="20"/>
                <w:lang w:val="ka-GE"/>
              </w:rPr>
              <w:t>ზღვრულად დასაშვები ჩაშვების (ემისიის) ნორმების გაანგარიშების მეთოდიკა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_Toc84432278 \h </w:instrText>
            </w:r>
            <w:r w:rsidR="00592CF9" w:rsidRPr="008E27B3">
              <w:rPr>
                <w:noProof/>
                <w:webHidden/>
                <w:sz w:val="20"/>
              </w:rPr>
            </w:r>
            <w:r w:rsidR="00592CF9" w:rsidRPr="008E27B3">
              <w:rPr>
                <w:noProof/>
                <w:webHidden/>
                <w:sz w:val="20"/>
              </w:rPr>
              <w:fldChar w:fldCharType="separate"/>
            </w:r>
            <w:r w:rsidR="00AC0EDE">
              <w:rPr>
                <w:noProof/>
                <w:webHidden/>
                <w:sz w:val="20"/>
              </w:rPr>
              <w:t>8</w:t>
            </w:r>
            <w:r w:rsidR="00592CF9" w:rsidRPr="008E27B3">
              <w:rPr>
                <w:noProof/>
                <w:webHidden/>
                <w:sz w:val="20"/>
              </w:rPr>
              <w:fldChar w:fldCharType="end"/>
            </w:r>
          </w:hyperlink>
        </w:p>
        <w:p w:rsidR="00592CF9" w:rsidRPr="008E27B3" w:rsidRDefault="00582227"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79" w:history="1">
            <w:r w:rsidR="00592CF9" w:rsidRPr="008E27B3">
              <w:rPr>
                <w:rStyle w:val="Hyperlink"/>
                <w:noProof/>
                <w:sz w:val="20"/>
                <w:lang w:val="ka-GE"/>
              </w:rPr>
              <w:t>4</w:t>
            </w:r>
            <w:r w:rsidR="00592CF9" w:rsidRPr="008E27B3">
              <w:rPr>
                <w:rFonts w:asciiTheme="minorHAnsi" w:eastAsiaTheme="minorEastAsia" w:hAnsiTheme="minorHAnsi"/>
                <w:noProof/>
                <w:sz w:val="20"/>
              </w:rPr>
              <w:tab/>
            </w:r>
            <w:r w:rsidR="00592CF9" w:rsidRPr="008E27B3">
              <w:rPr>
                <w:rStyle w:val="Hyperlink"/>
                <w:noProof/>
                <w:sz w:val="20"/>
                <w:lang w:val="ka-GE"/>
              </w:rPr>
              <w:t>საქმიანობის მოკლე აღწერა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_Toc84432279 \h </w:instrText>
            </w:r>
            <w:r w:rsidR="00592CF9" w:rsidRPr="008E27B3">
              <w:rPr>
                <w:noProof/>
                <w:webHidden/>
                <w:sz w:val="20"/>
              </w:rPr>
            </w:r>
            <w:r w:rsidR="00592CF9" w:rsidRPr="008E27B3">
              <w:rPr>
                <w:noProof/>
                <w:webHidden/>
                <w:sz w:val="20"/>
              </w:rPr>
              <w:fldChar w:fldCharType="separate"/>
            </w:r>
            <w:r w:rsidR="00AC0EDE">
              <w:rPr>
                <w:noProof/>
                <w:webHidden/>
                <w:sz w:val="20"/>
              </w:rPr>
              <w:t>10</w:t>
            </w:r>
            <w:r w:rsidR="00592CF9" w:rsidRPr="008E27B3">
              <w:rPr>
                <w:noProof/>
                <w:webHidden/>
                <w:sz w:val="20"/>
              </w:rPr>
              <w:fldChar w:fldCharType="end"/>
            </w:r>
          </w:hyperlink>
        </w:p>
        <w:p w:rsidR="00592CF9" w:rsidRPr="008E27B3" w:rsidRDefault="00582227"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80" w:history="1">
            <w:r w:rsidR="00592CF9" w:rsidRPr="008E27B3">
              <w:rPr>
                <w:rStyle w:val="Hyperlink"/>
                <w:noProof/>
                <w:sz w:val="20"/>
              </w:rPr>
              <w:t>4.1</w:t>
            </w:r>
            <w:r w:rsidR="00592CF9" w:rsidRPr="008E27B3">
              <w:rPr>
                <w:rFonts w:asciiTheme="minorHAnsi" w:eastAsiaTheme="minorEastAsia" w:hAnsiTheme="minorHAnsi"/>
                <w:noProof/>
                <w:sz w:val="20"/>
              </w:rPr>
              <w:tab/>
            </w:r>
            <w:r w:rsidR="00592CF9" w:rsidRPr="008E27B3">
              <w:rPr>
                <w:rStyle w:val="Hyperlink"/>
                <w:noProof/>
                <w:sz w:val="20"/>
              </w:rPr>
              <w:t>წყალმომარაგება და ჩამდინარე წყლების არინება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_Toc84432280 \h </w:instrText>
            </w:r>
            <w:r w:rsidR="00592CF9" w:rsidRPr="008E27B3">
              <w:rPr>
                <w:noProof/>
                <w:webHidden/>
                <w:sz w:val="20"/>
              </w:rPr>
            </w:r>
            <w:r w:rsidR="00592CF9" w:rsidRPr="008E27B3">
              <w:rPr>
                <w:noProof/>
                <w:webHidden/>
                <w:sz w:val="20"/>
              </w:rPr>
              <w:fldChar w:fldCharType="separate"/>
            </w:r>
            <w:r w:rsidR="00AC0EDE">
              <w:rPr>
                <w:noProof/>
                <w:webHidden/>
                <w:sz w:val="20"/>
              </w:rPr>
              <w:t>14</w:t>
            </w:r>
            <w:r w:rsidR="00592CF9" w:rsidRPr="008E27B3">
              <w:rPr>
                <w:noProof/>
                <w:webHidden/>
                <w:sz w:val="20"/>
              </w:rPr>
              <w:fldChar w:fldCharType="end"/>
            </w:r>
          </w:hyperlink>
        </w:p>
        <w:p w:rsidR="00592CF9" w:rsidRPr="008E27B3" w:rsidRDefault="00582227"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1" w:history="1">
            <w:r w:rsidR="00592CF9" w:rsidRPr="008E27B3">
              <w:rPr>
                <w:rStyle w:val="Hyperlink"/>
                <w:noProof/>
                <w:sz w:val="20"/>
              </w:rPr>
              <w:t>4.1.1</w:t>
            </w:r>
            <w:r w:rsidR="00592CF9" w:rsidRPr="008E27B3">
              <w:rPr>
                <w:rFonts w:asciiTheme="minorHAnsi" w:eastAsiaTheme="minorEastAsia" w:hAnsiTheme="minorHAnsi"/>
                <w:noProof/>
                <w:sz w:val="20"/>
              </w:rPr>
              <w:tab/>
            </w:r>
            <w:r w:rsidR="00592CF9" w:rsidRPr="008E27B3">
              <w:rPr>
                <w:rStyle w:val="Hyperlink"/>
                <w:noProof/>
                <w:sz w:val="20"/>
              </w:rPr>
              <w:t>სანიაღვრე წყლები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_Toc84432281 \h </w:instrText>
            </w:r>
            <w:r w:rsidR="00592CF9" w:rsidRPr="008E27B3">
              <w:rPr>
                <w:noProof/>
                <w:webHidden/>
                <w:sz w:val="20"/>
              </w:rPr>
            </w:r>
            <w:r w:rsidR="00592CF9" w:rsidRPr="008E27B3">
              <w:rPr>
                <w:noProof/>
                <w:webHidden/>
                <w:sz w:val="20"/>
              </w:rPr>
              <w:fldChar w:fldCharType="separate"/>
            </w:r>
            <w:r w:rsidR="00AC0EDE">
              <w:rPr>
                <w:noProof/>
                <w:webHidden/>
                <w:sz w:val="20"/>
              </w:rPr>
              <w:t>15</w:t>
            </w:r>
            <w:r w:rsidR="00592CF9" w:rsidRPr="008E27B3">
              <w:rPr>
                <w:noProof/>
                <w:webHidden/>
                <w:sz w:val="20"/>
              </w:rPr>
              <w:fldChar w:fldCharType="end"/>
            </w:r>
          </w:hyperlink>
        </w:p>
        <w:p w:rsidR="00592CF9" w:rsidRPr="008E27B3" w:rsidRDefault="00582227"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82" w:history="1">
            <w:r w:rsidR="00592CF9" w:rsidRPr="008E27B3">
              <w:rPr>
                <w:rStyle w:val="Hyperlink"/>
                <w:noProof/>
                <w:sz w:val="20"/>
              </w:rPr>
              <w:t>4.2</w:t>
            </w:r>
            <w:r w:rsidR="00592CF9" w:rsidRPr="008E27B3">
              <w:rPr>
                <w:rFonts w:asciiTheme="minorHAnsi" w:eastAsiaTheme="minorEastAsia" w:hAnsiTheme="minorHAnsi"/>
                <w:noProof/>
                <w:sz w:val="20"/>
              </w:rPr>
              <w:tab/>
            </w:r>
            <w:r w:rsidR="00592CF9" w:rsidRPr="008E27B3">
              <w:rPr>
                <w:rStyle w:val="Hyperlink"/>
                <w:noProof/>
                <w:sz w:val="20"/>
              </w:rPr>
              <w:t>გამწმენდი ნაგებობების დახასიათება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_Toc84432282 \h </w:instrText>
            </w:r>
            <w:r w:rsidR="00592CF9" w:rsidRPr="008E27B3">
              <w:rPr>
                <w:noProof/>
                <w:webHidden/>
                <w:sz w:val="20"/>
              </w:rPr>
            </w:r>
            <w:r w:rsidR="00592CF9" w:rsidRPr="008E27B3">
              <w:rPr>
                <w:noProof/>
                <w:webHidden/>
                <w:sz w:val="20"/>
              </w:rPr>
              <w:fldChar w:fldCharType="separate"/>
            </w:r>
            <w:r w:rsidR="00AC0EDE">
              <w:rPr>
                <w:noProof/>
                <w:webHidden/>
                <w:sz w:val="20"/>
              </w:rPr>
              <w:t>15</w:t>
            </w:r>
            <w:r w:rsidR="00592CF9" w:rsidRPr="008E27B3">
              <w:rPr>
                <w:noProof/>
                <w:webHidden/>
                <w:sz w:val="20"/>
              </w:rPr>
              <w:fldChar w:fldCharType="end"/>
            </w:r>
          </w:hyperlink>
        </w:p>
        <w:p w:rsidR="00592CF9" w:rsidRPr="008E27B3" w:rsidRDefault="00582227"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3" w:history="1">
            <w:r w:rsidR="00592CF9" w:rsidRPr="008E27B3">
              <w:rPr>
                <w:rStyle w:val="Hyperlink"/>
                <w:noProof/>
                <w:sz w:val="20"/>
              </w:rPr>
              <w:t>4.2.1</w:t>
            </w:r>
            <w:r w:rsidR="00592CF9" w:rsidRPr="008E27B3">
              <w:rPr>
                <w:rFonts w:asciiTheme="minorHAnsi" w:eastAsiaTheme="minorEastAsia" w:hAnsiTheme="minorHAnsi"/>
                <w:noProof/>
                <w:sz w:val="20"/>
              </w:rPr>
              <w:tab/>
            </w:r>
            <w:r w:rsidR="00592CF9" w:rsidRPr="008E27B3">
              <w:rPr>
                <w:rStyle w:val="Hyperlink"/>
                <w:noProof/>
                <w:sz w:val="20"/>
              </w:rPr>
              <w:t>ბიოლოგიური გამწმენდი ნაგებობის დახასიათება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_Toc84432283 \h </w:instrText>
            </w:r>
            <w:r w:rsidR="00592CF9" w:rsidRPr="008E27B3">
              <w:rPr>
                <w:noProof/>
                <w:webHidden/>
                <w:sz w:val="20"/>
              </w:rPr>
            </w:r>
            <w:r w:rsidR="00592CF9" w:rsidRPr="008E27B3">
              <w:rPr>
                <w:noProof/>
                <w:webHidden/>
                <w:sz w:val="20"/>
              </w:rPr>
              <w:fldChar w:fldCharType="separate"/>
            </w:r>
            <w:r w:rsidR="00AC0EDE">
              <w:rPr>
                <w:noProof/>
                <w:webHidden/>
                <w:sz w:val="20"/>
              </w:rPr>
              <w:t>17</w:t>
            </w:r>
            <w:r w:rsidR="00592CF9" w:rsidRPr="008E27B3">
              <w:rPr>
                <w:noProof/>
                <w:webHidden/>
                <w:sz w:val="20"/>
              </w:rPr>
              <w:fldChar w:fldCharType="end"/>
            </w:r>
          </w:hyperlink>
        </w:p>
        <w:p w:rsidR="00592CF9" w:rsidRPr="008E27B3" w:rsidRDefault="00582227"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4" w:history="1">
            <w:r w:rsidR="00592CF9" w:rsidRPr="008E27B3">
              <w:rPr>
                <w:rStyle w:val="Hyperlink"/>
                <w:noProof/>
                <w:sz w:val="20"/>
              </w:rPr>
              <w:t>4.2.2</w:t>
            </w:r>
            <w:r w:rsidR="00592CF9" w:rsidRPr="008E27B3">
              <w:rPr>
                <w:rFonts w:asciiTheme="minorHAnsi" w:eastAsiaTheme="minorEastAsia" w:hAnsiTheme="minorHAnsi"/>
                <w:noProof/>
                <w:sz w:val="20"/>
              </w:rPr>
              <w:tab/>
            </w:r>
            <w:r w:rsidR="00592CF9" w:rsidRPr="008E27B3">
              <w:rPr>
                <w:rStyle w:val="Hyperlink"/>
                <w:noProof/>
                <w:sz w:val="20"/>
              </w:rPr>
              <w:t>სალექარი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_Toc84432284 \h </w:instrText>
            </w:r>
            <w:r w:rsidR="00592CF9" w:rsidRPr="008E27B3">
              <w:rPr>
                <w:noProof/>
                <w:webHidden/>
                <w:sz w:val="20"/>
              </w:rPr>
            </w:r>
            <w:r w:rsidR="00592CF9" w:rsidRPr="008E27B3">
              <w:rPr>
                <w:noProof/>
                <w:webHidden/>
                <w:sz w:val="20"/>
              </w:rPr>
              <w:fldChar w:fldCharType="separate"/>
            </w:r>
            <w:r w:rsidR="00AC0EDE">
              <w:rPr>
                <w:noProof/>
                <w:webHidden/>
                <w:sz w:val="20"/>
              </w:rPr>
              <w:t>18</w:t>
            </w:r>
            <w:r w:rsidR="00592CF9" w:rsidRPr="008E27B3">
              <w:rPr>
                <w:noProof/>
                <w:webHidden/>
                <w:sz w:val="20"/>
              </w:rPr>
              <w:fldChar w:fldCharType="end"/>
            </w:r>
          </w:hyperlink>
        </w:p>
        <w:p w:rsidR="00592CF9" w:rsidRPr="008E27B3" w:rsidRDefault="00582227"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85" w:history="1">
            <w:r w:rsidR="00592CF9" w:rsidRPr="008E27B3">
              <w:rPr>
                <w:rStyle w:val="Hyperlink"/>
                <w:noProof/>
                <w:sz w:val="20"/>
                <w:lang w:val="ka-GE"/>
              </w:rPr>
              <w:t>5</w:t>
            </w:r>
            <w:r w:rsidR="00592CF9" w:rsidRPr="008E27B3">
              <w:rPr>
                <w:rFonts w:asciiTheme="minorHAnsi" w:eastAsiaTheme="minorEastAsia" w:hAnsiTheme="minorHAnsi"/>
                <w:noProof/>
                <w:sz w:val="20"/>
              </w:rPr>
              <w:tab/>
            </w:r>
            <w:r w:rsidR="00592CF9" w:rsidRPr="008E27B3">
              <w:rPr>
                <w:rStyle w:val="Hyperlink"/>
                <w:noProof/>
                <w:sz w:val="20"/>
                <w:lang w:val="ka-GE"/>
              </w:rPr>
              <w:t>მიმღები წყლის ობიექტის დახასიათება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_Toc84432285 \h </w:instrText>
            </w:r>
            <w:r w:rsidR="00592CF9" w:rsidRPr="008E27B3">
              <w:rPr>
                <w:noProof/>
                <w:webHidden/>
                <w:sz w:val="20"/>
              </w:rPr>
            </w:r>
            <w:r w:rsidR="00592CF9" w:rsidRPr="008E27B3">
              <w:rPr>
                <w:noProof/>
                <w:webHidden/>
                <w:sz w:val="20"/>
              </w:rPr>
              <w:fldChar w:fldCharType="separate"/>
            </w:r>
            <w:r w:rsidR="00AC0EDE">
              <w:rPr>
                <w:noProof/>
                <w:webHidden/>
                <w:sz w:val="20"/>
              </w:rPr>
              <w:t>18</w:t>
            </w:r>
            <w:r w:rsidR="00592CF9" w:rsidRPr="008E27B3">
              <w:rPr>
                <w:noProof/>
                <w:webHidden/>
                <w:sz w:val="20"/>
              </w:rPr>
              <w:fldChar w:fldCharType="end"/>
            </w:r>
          </w:hyperlink>
        </w:p>
        <w:p w:rsidR="00592CF9" w:rsidRPr="008E27B3" w:rsidRDefault="00582227"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86" w:history="1">
            <w:r w:rsidR="00592CF9" w:rsidRPr="008E27B3">
              <w:rPr>
                <w:rStyle w:val="Hyperlink"/>
                <w:noProof/>
                <w:sz w:val="20"/>
                <w:lang w:val="ka-GE"/>
              </w:rPr>
              <w:t>6</w:t>
            </w:r>
            <w:r w:rsidR="00592CF9" w:rsidRPr="008E27B3">
              <w:rPr>
                <w:rFonts w:asciiTheme="minorHAnsi" w:eastAsiaTheme="minorEastAsia" w:hAnsiTheme="minorHAnsi"/>
                <w:noProof/>
                <w:sz w:val="20"/>
              </w:rPr>
              <w:tab/>
            </w:r>
            <w:r w:rsidR="00592CF9" w:rsidRPr="008E27B3">
              <w:rPr>
                <w:rStyle w:val="Hyperlink"/>
                <w:noProof/>
                <w:sz w:val="20"/>
                <w:lang w:val="ka-GE"/>
              </w:rPr>
              <w:t>ზღვრულად დასაშვები ჩაშვების (ზდჩ) ნორმების გაანგარიშება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_Toc84432286 \h </w:instrText>
            </w:r>
            <w:r w:rsidR="00592CF9" w:rsidRPr="008E27B3">
              <w:rPr>
                <w:noProof/>
                <w:webHidden/>
                <w:sz w:val="20"/>
              </w:rPr>
            </w:r>
            <w:r w:rsidR="00592CF9" w:rsidRPr="008E27B3">
              <w:rPr>
                <w:noProof/>
                <w:webHidden/>
                <w:sz w:val="20"/>
              </w:rPr>
              <w:fldChar w:fldCharType="separate"/>
            </w:r>
            <w:r w:rsidR="00AC0EDE">
              <w:rPr>
                <w:noProof/>
                <w:webHidden/>
                <w:sz w:val="20"/>
              </w:rPr>
              <w:t>20</w:t>
            </w:r>
            <w:r w:rsidR="00592CF9" w:rsidRPr="008E27B3">
              <w:rPr>
                <w:noProof/>
                <w:webHidden/>
                <w:sz w:val="20"/>
              </w:rPr>
              <w:fldChar w:fldCharType="end"/>
            </w:r>
          </w:hyperlink>
        </w:p>
        <w:p w:rsidR="00592CF9" w:rsidRPr="008E27B3" w:rsidRDefault="00582227"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87" w:history="1">
            <w:r w:rsidR="00592CF9" w:rsidRPr="008E27B3">
              <w:rPr>
                <w:rStyle w:val="Hyperlink"/>
                <w:rFonts w:eastAsia="Calibri"/>
                <w:noProof/>
                <w:sz w:val="20"/>
              </w:rPr>
              <w:t>6.1</w:t>
            </w:r>
            <w:r w:rsidR="00592CF9" w:rsidRPr="008E27B3">
              <w:rPr>
                <w:rFonts w:asciiTheme="minorHAnsi" w:eastAsiaTheme="minorEastAsia" w:hAnsiTheme="minorHAnsi"/>
                <w:noProof/>
                <w:sz w:val="20"/>
              </w:rPr>
              <w:tab/>
            </w:r>
            <w:r w:rsidR="00592CF9" w:rsidRPr="008E27B3">
              <w:rPr>
                <w:rStyle w:val="Hyperlink"/>
                <w:rFonts w:eastAsia="Calibri"/>
                <w:noProof/>
                <w:sz w:val="20"/>
              </w:rPr>
              <w:t>გაანგარიშება მშენებლობის ეტაპისთვის</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_Toc84432287 \h </w:instrText>
            </w:r>
            <w:r w:rsidR="00592CF9" w:rsidRPr="008E27B3">
              <w:rPr>
                <w:noProof/>
                <w:webHidden/>
                <w:sz w:val="20"/>
              </w:rPr>
            </w:r>
            <w:r w:rsidR="00592CF9" w:rsidRPr="008E27B3">
              <w:rPr>
                <w:noProof/>
                <w:webHidden/>
                <w:sz w:val="20"/>
              </w:rPr>
              <w:fldChar w:fldCharType="separate"/>
            </w:r>
            <w:r w:rsidR="00AC0EDE">
              <w:rPr>
                <w:noProof/>
                <w:webHidden/>
                <w:sz w:val="20"/>
              </w:rPr>
              <w:t>20</w:t>
            </w:r>
            <w:r w:rsidR="00592CF9" w:rsidRPr="008E27B3">
              <w:rPr>
                <w:noProof/>
                <w:webHidden/>
                <w:sz w:val="20"/>
              </w:rPr>
              <w:fldChar w:fldCharType="end"/>
            </w:r>
          </w:hyperlink>
        </w:p>
        <w:p w:rsidR="00592CF9" w:rsidRPr="008E27B3" w:rsidRDefault="00582227"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8" w:history="1">
            <w:r w:rsidR="00592CF9" w:rsidRPr="008E27B3">
              <w:rPr>
                <w:rStyle w:val="Hyperlink"/>
                <w:noProof/>
                <w:sz w:val="20"/>
              </w:rPr>
              <w:t>6.1.1</w:t>
            </w:r>
            <w:r w:rsidR="00592CF9" w:rsidRPr="008E27B3">
              <w:rPr>
                <w:rFonts w:asciiTheme="minorHAnsi" w:eastAsiaTheme="minorEastAsia" w:hAnsiTheme="minorHAnsi"/>
                <w:noProof/>
                <w:sz w:val="20"/>
              </w:rPr>
              <w:tab/>
            </w:r>
            <w:r w:rsidR="00592CF9" w:rsidRPr="008E27B3">
              <w:rPr>
                <w:rStyle w:val="Hyperlink"/>
                <w:noProof/>
                <w:sz w:val="20"/>
              </w:rPr>
              <w:t>წერილი N1 (სალექარი)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_Toc84432288 \h </w:instrText>
            </w:r>
            <w:r w:rsidR="00592CF9" w:rsidRPr="008E27B3">
              <w:rPr>
                <w:noProof/>
                <w:webHidden/>
                <w:sz w:val="20"/>
              </w:rPr>
            </w:r>
            <w:r w:rsidR="00592CF9" w:rsidRPr="008E27B3">
              <w:rPr>
                <w:noProof/>
                <w:webHidden/>
                <w:sz w:val="20"/>
              </w:rPr>
              <w:fldChar w:fldCharType="separate"/>
            </w:r>
            <w:r w:rsidR="00AC0EDE">
              <w:rPr>
                <w:noProof/>
                <w:webHidden/>
                <w:sz w:val="20"/>
              </w:rPr>
              <w:t>20</w:t>
            </w:r>
            <w:r w:rsidR="00592CF9" w:rsidRPr="008E27B3">
              <w:rPr>
                <w:noProof/>
                <w:webHidden/>
                <w:sz w:val="20"/>
              </w:rPr>
              <w:fldChar w:fldCharType="end"/>
            </w:r>
          </w:hyperlink>
        </w:p>
        <w:p w:rsidR="00592CF9" w:rsidRPr="008E27B3" w:rsidRDefault="00582227"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9" w:history="1">
            <w:r w:rsidR="00592CF9" w:rsidRPr="008E27B3">
              <w:rPr>
                <w:rStyle w:val="Hyperlink"/>
                <w:noProof/>
                <w:sz w:val="20"/>
              </w:rPr>
              <w:t>6.1.2</w:t>
            </w:r>
            <w:r w:rsidR="00592CF9" w:rsidRPr="008E27B3">
              <w:rPr>
                <w:rFonts w:asciiTheme="minorHAnsi" w:eastAsiaTheme="minorEastAsia" w:hAnsiTheme="minorHAnsi"/>
                <w:noProof/>
                <w:sz w:val="20"/>
              </w:rPr>
              <w:tab/>
            </w:r>
            <w:r w:rsidR="00592CF9" w:rsidRPr="008E27B3">
              <w:rPr>
                <w:rStyle w:val="Hyperlink"/>
                <w:noProof/>
                <w:sz w:val="20"/>
              </w:rPr>
              <w:t>წერილი N2 ბიოლოგიური გამწმენდი ნაგებობა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_Toc84432289 \h </w:instrText>
            </w:r>
            <w:r w:rsidR="00592CF9" w:rsidRPr="008E27B3">
              <w:rPr>
                <w:noProof/>
                <w:webHidden/>
                <w:sz w:val="20"/>
              </w:rPr>
            </w:r>
            <w:r w:rsidR="00592CF9" w:rsidRPr="008E27B3">
              <w:rPr>
                <w:noProof/>
                <w:webHidden/>
                <w:sz w:val="20"/>
              </w:rPr>
              <w:fldChar w:fldCharType="separate"/>
            </w:r>
            <w:r w:rsidR="00AC0EDE">
              <w:rPr>
                <w:noProof/>
                <w:webHidden/>
                <w:sz w:val="20"/>
              </w:rPr>
              <w:t>22</w:t>
            </w:r>
            <w:r w:rsidR="00592CF9" w:rsidRPr="008E27B3">
              <w:rPr>
                <w:noProof/>
                <w:webHidden/>
                <w:sz w:val="20"/>
              </w:rPr>
              <w:fldChar w:fldCharType="end"/>
            </w:r>
          </w:hyperlink>
        </w:p>
        <w:p w:rsidR="00592CF9" w:rsidRPr="008E27B3" w:rsidRDefault="00582227"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90" w:history="1">
            <w:r w:rsidR="00592CF9" w:rsidRPr="008E27B3">
              <w:rPr>
                <w:rStyle w:val="Hyperlink"/>
                <w:rFonts w:eastAsia="Calibri"/>
                <w:noProof/>
                <w:sz w:val="20"/>
              </w:rPr>
              <w:t>6.2</w:t>
            </w:r>
            <w:r w:rsidR="00592CF9" w:rsidRPr="008E27B3">
              <w:rPr>
                <w:rFonts w:asciiTheme="minorHAnsi" w:eastAsiaTheme="minorEastAsia" w:hAnsiTheme="minorHAnsi"/>
                <w:noProof/>
                <w:sz w:val="20"/>
              </w:rPr>
              <w:tab/>
            </w:r>
            <w:r w:rsidR="00592CF9" w:rsidRPr="008E27B3">
              <w:rPr>
                <w:rStyle w:val="Hyperlink"/>
                <w:rFonts w:eastAsia="Calibri"/>
                <w:noProof/>
                <w:sz w:val="20"/>
              </w:rPr>
              <w:t>წერტილი N3 (ბიოლოგიური გამწმენდი ნაგებობა ექსპლუატაციის ფაზა)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_Toc84432290 \h </w:instrText>
            </w:r>
            <w:r w:rsidR="00592CF9" w:rsidRPr="008E27B3">
              <w:rPr>
                <w:noProof/>
                <w:webHidden/>
                <w:sz w:val="20"/>
              </w:rPr>
            </w:r>
            <w:r w:rsidR="00592CF9" w:rsidRPr="008E27B3">
              <w:rPr>
                <w:noProof/>
                <w:webHidden/>
                <w:sz w:val="20"/>
              </w:rPr>
              <w:fldChar w:fldCharType="separate"/>
            </w:r>
            <w:r w:rsidR="00AC0EDE">
              <w:rPr>
                <w:noProof/>
                <w:webHidden/>
                <w:sz w:val="20"/>
              </w:rPr>
              <w:t>24</w:t>
            </w:r>
            <w:r w:rsidR="00592CF9" w:rsidRPr="008E27B3">
              <w:rPr>
                <w:noProof/>
                <w:webHidden/>
                <w:sz w:val="20"/>
              </w:rPr>
              <w:fldChar w:fldCharType="end"/>
            </w:r>
          </w:hyperlink>
        </w:p>
        <w:p w:rsidR="00592CF9" w:rsidRPr="008E27B3" w:rsidRDefault="00582227"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91" w:history="1">
            <w:r w:rsidR="00592CF9" w:rsidRPr="008E27B3">
              <w:rPr>
                <w:rStyle w:val="Hyperlink"/>
                <w:noProof/>
                <w:sz w:val="20"/>
                <w:lang w:val="ka-GE"/>
              </w:rPr>
              <w:t>7</w:t>
            </w:r>
            <w:r w:rsidR="00592CF9" w:rsidRPr="008E27B3">
              <w:rPr>
                <w:rFonts w:asciiTheme="minorHAnsi" w:eastAsiaTheme="minorEastAsia" w:hAnsiTheme="minorHAnsi"/>
                <w:noProof/>
                <w:sz w:val="20"/>
              </w:rPr>
              <w:tab/>
            </w:r>
            <w:r w:rsidR="00592CF9" w:rsidRPr="008E27B3">
              <w:rPr>
                <w:rStyle w:val="Hyperlink"/>
                <w:noProof/>
                <w:sz w:val="20"/>
                <w:lang w:val="ka-GE"/>
              </w:rPr>
              <w:t>წყალჩაშვების მონიტორინგი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_Toc84432291 \h </w:instrText>
            </w:r>
            <w:r w:rsidR="00592CF9" w:rsidRPr="008E27B3">
              <w:rPr>
                <w:noProof/>
                <w:webHidden/>
                <w:sz w:val="20"/>
              </w:rPr>
            </w:r>
            <w:r w:rsidR="00592CF9" w:rsidRPr="008E27B3">
              <w:rPr>
                <w:noProof/>
                <w:webHidden/>
                <w:sz w:val="20"/>
              </w:rPr>
              <w:fldChar w:fldCharType="separate"/>
            </w:r>
            <w:r w:rsidR="00AC0EDE">
              <w:rPr>
                <w:noProof/>
                <w:webHidden/>
                <w:sz w:val="20"/>
              </w:rPr>
              <w:t>27</w:t>
            </w:r>
            <w:r w:rsidR="00592CF9" w:rsidRPr="008E27B3">
              <w:rPr>
                <w:noProof/>
                <w:webHidden/>
                <w:sz w:val="20"/>
              </w:rPr>
              <w:fldChar w:fldCharType="end"/>
            </w:r>
          </w:hyperlink>
        </w:p>
        <w:p w:rsidR="00592CF9" w:rsidRPr="008E27B3" w:rsidRDefault="00582227"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92" w:history="1">
            <w:r w:rsidR="00592CF9" w:rsidRPr="008E27B3">
              <w:rPr>
                <w:rStyle w:val="Hyperlink"/>
                <w:noProof/>
                <w:sz w:val="20"/>
                <w:lang w:val="ka-GE"/>
              </w:rPr>
              <w:t>9</w:t>
            </w:r>
            <w:r w:rsidR="00592CF9" w:rsidRPr="008E27B3">
              <w:rPr>
                <w:rFonts w:asciiTheme="minorHAnsi" w:eastAsiaTheme="minorEastAsia" w:hAnsiTheme="minorHAnsi"/>
                <w:noProof/>
                <w:sz w:val="20"/>
              </w:rPr>
              <w:tab/>
            </w:r>
            <w:r w:rsidR="00592CF9" w:rsidRPr="008E27B3">
              <w:rPr>
                <w:rStyle w:val="Hyperlink"/>
                <w:noProof/>
                <w:sz w:val="20"/>
                <w:lang w:val="ka-GE"/>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_Toc84432292 \h </w:instrText>
            </w:r>
            <w:r w:rsidR="00592CF9" w:rsidRPr="008E27B3">
              <w:rPr>
                <w:noProof/>
                <w:webHidden/>
                <w:sz w:val="20"/>
              </w:rPr>
            </w:r>
            <w:r w:rsidR="00592CF9" w:rsidRPr="008E27B3">
              <w:rPr>
                <w:noProof/>
                <w:webHidden/>
                <w:sz w:val="20"/>
              </w:rPr>
              <w:fldChar w:fldCharType="separate"/>
            </w:r>
            <w:r w:rsidR="00AC0EDE">
              <w:rPr>
                <w:noProof/>
                <w:webHidden/>
                <w:sz w:val="20"/>
              </w:rPr>
              <w:t>28</w:t>
            </w:r>
            <w:r w:rsidR="00592CF9" w:rsidRPr="008E27B3">
              <w:rPr>
                <w:noProof/>
                <w:webHidden/>
                <w:sz w:val="20"/>
              </w:rPr>
              <w:fldChar w:fldCharType="end"/>
            </w:r>
          </w:hyperlink>
        </w:p>
        <w:p w:rsidR="00592CF9" w:rsidRPr="008E27B3" w:rsidRDefault="00582227" w:rsidP="008E27B3">
          <w:pPr>
            <w:pStyle w:val="TOC1"/>
            <w:tabs>
              <w:tab w:val="left" w:pos="660"/>
              <w:tab w:val="right" w:leader="dot" w:pos="9621"/>
            </w:tabs>
            <w:spacing w:after="0" w:line="276" w:lineRule="auto"/>
            <w:rPr>
              <w:rFonts w:asciiTheme="minorHAnsi" w:eastAsiaTheme="minorEastAsia" w:hAnsiTheme="minorHAnsi"/>
              <w:noProof/>
              <w:sz w:val="20"/>
            </w:rPr>
          </w:pPr>
          <w:hyperlink w:anchor="_Toc84432293" w:history="1">
            <w:r w:rsidR="00592CF9" w:rsidRPr="008E27B3">
              <w:rPr>
                <w:rStyle w:val="Hyperlink"/>
                <w:noProof/>
                <w:sz w:val="20"/>
                <w:lang w:val="ka-GE"/>
              </w:rPr>
              <w:t>10</w:t>
            </w:r>
            <w:r w:rsidR="00592CF9" w:rsidRPr="008E27B3">
              <w:rPr>
                <w:rFonts w:asciiTheme="minorHAnsi" w:eastAsiaTheme="minorEastAsia" w:hAnsiTheme="minorHAnsi"/>
                <w:noProof/>
                <w:sz w:val="20"/>
              </w:rPr>
              <w:tab/>
            </w:r>
            <w:r w:rsidR="00592CF9" w:rsidRPr="008E27B3">
              <w:rPr>
                <w:rStyle w:val="Hyperlink"/>
                <w:noProof/>
                <w:sz w:val="20"/>
                <w:lang w:val="ka-GE"/>
              </w:rPr>
              <w:t>ლიტერატურა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_Toc84432293 \h </w:instrText>
            </w:r>
            <w:r w:rsidR="00592CF9" w:rsidRPr="008E27B3">
              <w:rPr>
                <w:noProof/>
                <w:webHidden/>
                <w:sz w:val="20"/>
              </w:rPr>
            </w:r>
            <w:r w:rsidR="00592CF9" w:rsidRPr="008E27B3">
              <w:rPr>
                <w:noProof/>
                <w:webHidden/>
                <w:sz w:val="20"/>
              </w:rPr>
              <w:fldChar w:fldCharType="separate"/>
            </w:r>
            <w:r w:rsidR="00AC0EDE">
              <w:rPr>
                <w:noProof/>
                <w:webHidden/>
                <w:sz w:val="20"/>
              </w:rPr>
              <w:t>29</w:t>
            </w:r>
            <w:r w:rsidR="00592CF9" w:rsidRPr="008E27B3">
              <w:rPr>
                <w:noProof/>
                <w:webHidden/>
                <w:sz w:val="20"/>
              </w:rPr>
              <w:fldChar w:fldCharType="end"/>
            </w:r>
          </w:hyperlink>
        </w:p>
        <w:p w:rsidR="00592CF9" w:rsidRPr="008E27B3" w:rsidRDefault="00582227" w:rsidP="008E27B3">
          <w:pPr>
            <w:pStyle w:val="TOC1"/>
            <w:tabs>
              <w:tab w:val="left" w:pos="660"/>
              <w:tab w:val="right" w:leader="dot" w:pos="9621"/>
            </w:tabs>
            <w:spacing w:after="0" w:line="276" w:lineRule="auto"/>
            <w:rPr>
              <w:rFonts w:asciiTheme="minorHAnsi" w:eastAsiaTheme="minorEastAsia" w:hAnsiTheme="minorHAnsi"/>
              <w:noProof/>
              <w:sz w:val="20"/>
            </w:rPr>
          </w:pPr>
          <w:hyperlink w:anchor="_Toc84432294" w:history="1">
            <w:r w:rsidR="00592CF9" w:rsidRPr="008E27B3">
              <w:rPr>
                <w:rStyle w:val="Hyperlink"/>
                <w:noProof/>
                <w:sz w:val="20"/>
                <w:lang w:val="ka-GE"/>
              </w:rPr>
              <w:t>11</w:t>
            </w:r>
            <w:r w:rsidR="00592CF9" w:rsidRPr="008E27B3">
              <w:rPr>
                <w:rFonts w:asciiTheme="minorHAnsi" w:eastAsiaTheme="minorEastAsia" w:hAnsiTheme="minorHAnsi"/>
                <w:noProof/>
                <w:sz w:val="20"/>
              </w:rPr>
              <w:tab/>
            </w:r>
            <w:r w:rsidR="00592CF9" w:rsidRPr="008E27B3">
              <w:rPr>
                <w:rStyle w:val="Hyperlink"/>
                <w:noProof/>
                <w:sz w:val="20"/>
                <w:lang w:val="ka-GE"/>
              </w:rPr>
              <w:t>დანართები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_Toc84432294 \h </w:instrText>
            </w:r>
            <w:r w:rsidR="00592CF9" w:rsidRPr="008E27B3">
              <w:rPr>
                <w:noProof/>
                <w:webHidden/>
                <w:sz w:val="20"/>
              </w:rPr>
            </w:r>
            <w:r w:rsidR="00592CF9" w:rsidRPr="008E27B3">
              <w:rPr>
                <w:noProof/>
                <w:webHidden/>
                <w:sz w:val="20"/>
              </w:rPr>
              <w:fldChar w:fldCharType="separate"/>
            </w:r>
            <w:r w:rsidR="00AC0EDE">
              <w:rPr>
                <w:noProof/>
                <w:webHidden/>
                <w:sz w:val="20"/>
              </w:rPr>
              <w:t>30</w:t>
            </w:r>
            <w:r w:rsidR="00592CF9" w:rsidRPr="008E27B3">
              <w:rPr>
                <w:noProof/>
                <w:webHidden/>
                <w:sz w:val="20"/>
              </w:rPr>
              <w:fldChar w:fldCharType="end"/>
            </w:r>
          </w:hyperlink>
        </w:p>
        <w:p w:rsidR="00592CF9" w:rsidRPr="008E27B3" w:rsidRDefault="00582227"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95" w:history="1">
            <w:r w:rsidR="00592CF9" w:rsidRPr="008E27B3">
              <w:rPr>
                <w:rStyle w:val="Hyperlink"/>
                <w:noProof/>
                <w:sz w:val="20"/>
              </w:rPr>
              <w:t>11.1</w:t>
            </w:r>
            <w:r w:rsidR="00592CF9" w:rsidRPr="008E27B3">
              <w:rPr>
                <w:rFonts w:asciiTheme="minorHAnsi" w:eastAsiaTheme="minorEastAsia" w:hAnsiTheme="minorHAnsi"/>
                <w:noProof/>
                <w:sz w:val="20"/>
              </w:rPr>
              <w:tab/>
            </w:r>
            <w:r w:rsidR="00592CF9" w:rsidRPr="008E27B3">
              <w:rPr>
                <w:rStyle w:val="Hyperlink"/>
                <w:noProof/>
                <w:sz w:val="20"/>
              </w:rPr>
              <w:t>დანართი 1 წყლის ქიმიური ანალიზის შედეგები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_Toc84432295 \h </w:instrText>
            </w:r>
            <w:r w:rsidR="00592CF9" w:rsidRPr="008E27B3">
              <w:rPr>
                <w:noProof/>
                <w:webHidden/>
                <w:sz w:val="20"/>
              </w:rPr>
            </w:r>
            <w:r w:rsidR="00592CF9" w:rsidRPr="008E27B3">
              <w:rPr>
                <w:noProof/>
                <w:webHidden/>
                <w:sz w:val="20"/>
              </w:rPr>
              <w:fldChar w:fldCharType="separate"/>
            </w:r>
            <w:r w:rsidR="00AC0EDE">
              <w:rPr>
                <w:noProof/>
                <w:webHidden/>
                <w:sz w:val="20"/>
              </w:rPr>
              <w:t>30</w:t>
            </w:r>
            <w:r w:rsidR="00592CF9" w:rsidRPr="008E27B3">
              <w:rPr>
                <w:noProof/>
                <w:webHidden/>
                <w:sz w:val="20"/>
              </w:rPr>
              <w:fldChar w:fldCharType="end"/>
            </w:r>
          </w:hyperlink>
        </w:p>
        <w:p w:rsidR="00592CF9" w:rsidRPr="008E27B3" w:rsidRDefault="00582227"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96" w:history="1">
            <w:r w:rsidR="00592CF9" w:rsidRPr="008E27B3">
              <w:rPr>
                <w:rStyle w:val="Hyperlink"/>
                <w:noProof/>
                <w:sz w:val="20"/>
              </w:rPr>
              <w:t>11.2</w:t>
            </w:r>
            <w:r w:rsidR="00592CF9" w:rsidRPr="008E27B3">
              <w:rPr>
                <w:rFonts w:asciiTheme="minorHAnsi" w:eastAsiaTheme="minorEastAsia" w:hAnsiTheme="minorHAnsi"/>
                <w:noProof/>
                <w:sz w:val="20"/>
              </w:rPr>
              <w:tab/>
            </w:r>
            <w:r w:rsidR="00592CF9" w:rsidRPr="008E27B3">
              <w:rPr>
                <w:rStyle w:val="Hyperlink"/>
                <w:noProof/>
                <w:sz w:val="20"/>
              </w:rPr>
              <w:t>დანართი 2. პად ფორმა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_Toc84432296 \h </w:instrText>
            </w:r>
            <w:r w:rsidR="00592CF9" w:rsidRPr="008E27B3">
              <w:rPr>
                <w:noProof/>
                <w:webHidden/>
                <w:sz w:val="20"/>
              </w:rPr>
            </w:r>
            <w:r w:rsidR="00592CF9" w:rsidRPr="008E27B3">
              <w:rPr>
                <w:noProof/>
                <w:webHidden/>
                <w:sz w:val="20"/>
              </w:rPr>
              <w:fldChar w:fldCharType="separate"/>
            </w:r>
            <w:r w:rsidR="00AC0EDE">
              <w:rPr>
                <w:noProof/>
                <w:webHidden/>
                <w:sz w:val="20"/>
              </w:rPr>
              <w:t>31</w:t>
            </w:r>
            <w:r w:rsidR="00592CF9" w:rsidRPr="008E27B3">
              <w:rPr>
                <w:noProof/>
                <w:webHidden/>
                <w:sz w:val="20"/>
              </w:rPr>
              <w:fldChar w:fldCharType="end"/>
            </w:r>
          </w:hyperlink>
        </w:p>
        <w:p w:rsidR="0070331E" w:rsidRPr="008E27B3" w:rsidRDefault="0070331E" w:rsidP="008E27B3">
          <w:pPr>
            <w:spacing w:line="276" w:lineRule="auto"/>
            <w:rPr>
              <w:sz w:val="20"/>
              <w:lang w:val="ka-GE"/>
            </w:rPr>
          </w:pPr>
          <w:r w:rsidRPr="008E27B3">
            <w:rPr>
              <w:b/>
              <w:bCs/>
              <w:noProof/>
              <w:sz w:val="20"/>
              <w:lang w:val="ka-GE"/>
            </w:rPr>
            <w:fldChar w:fldCharType="end"/>
          </w:r>
        </w:p>
      </w:sdtContent>
    </w:sdt>
    <w:p w:rsidR="0070331E" w:rsidRPr="00C45AD0" w:rsidRDefault="0070331E">
      <w:pPr>
        <w:spacing w:before="120"/>
        <w:jc w:val="both"/>
        <w:rPr>
          <w:lang w:val="ka-GE"/>
        </w:rPr>
      </w:pPr>
      <w:r w:rsidRPr="00C45AD0">
        <w:rPr>
          <w:lang w:val="ka-GE"/>
        </w:rPr>
        <w:br w:type="page"/>
      </w:r>
    </w:p>
    <w:p w:rsidR="001E2CD9" w:rsidRPr="00C45AD0" w:rsidRDefault="0070331E" w:rsidP="0070331E">
      <w:pPr>
        <w:pStyle w:val="Heading1"/>
        <w:rPr>
          <w:lang w:val="ka-GE"/>
        </w:rPr>
      </w:pPr>
      <w:bookmarkStart w:id="1" w:name="_Toc84432276"/>
      <w:r w:rsidRPr="00C45AD0">
        <w:rPr>
          <w:lang w:val="ka-GE"/>
        </w:rPr>
        <w:lastRenderedPageBreak/>
        <w:t>შესავალი</w:t>
      </w:r>
      <w:bookmarkEnd w:id="1"/>
    </w:p>
    <w:p w:rsidR="0070331E" w:rsidRPr="00C45AD0" w:rsidRDefault="0070331E" w:rsidP="0070331E">
      <w:pPr>
        <w:jc w:val="both"/>
        <w:rPr>
          <w:lang w:val="ka-GE"/>
        </w:rPr>
      </w:pPr>
      <w:r w:rsidRPr="00C45AD0">
        <w:rPr>
          <w:lang w:val="ka-GE"/>
        </w:rPr>
        <w:t>წინამდებარე ანგარიში წარმოადგენს  ქ. თბილისში დაგეგმილი 20.2 მგვტ დადგმული სიმძლავრის „</w:t>
      </w:r>
      <w:proofErr w:type="spellStart"/>
      <w:r w:rsidRPr="00C45AD0">
        <w:rPr>
          <w:lang w:val="ka-GE"/>
        </w:rPr>
        <w:t>თბილისიჰესის</w:t>
      </w:r>
      <w:proofErr w:type="spellEnd"/>
      <w:r w:rsidRPr="00C45AD0">
        <w:rPr>
          <w:lang w:val="ka-GE"/>
        </w:rPr>
        <w:t>“ მშენებლობის და ექსპლუატაციის პროცესში,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 პროექტს.</w:t>
      </w:r>
    </w:p>
    <w:p w:rsidR="0070331E" w:rsidRPr="00C45AD0" w:rsidRDefault="0070331E" w:rsidP="0070331E">
      <w:pPr>
        <w:tabs>
          <w:tab w:val="left" w:pos="567"/>
        </w:tabs>
        <w:jc w:val="both"/>
        <w:rPr>
          <w:lang w:val="ka-GE"/>
        </w:rPr>
      </w:pPr>
      <w:r w:rsidRPr="00C45AD0">
        <w:rPr>
          <w:lang w:val="ka-GE"/>
        </w:rPr>
        <w:t>ზედაპირული 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ნორმების წინამდებარე პროექტი წარმოადგენს კანონმდებლობით დადგენილ გარემოსდაცვით დოკუმენტს, რომელიც მუშავდება წყლის ობიექტის დამაბინძურებელ ყოველ კონკრეტულ ობიექტისათვის, ამ ობიექტის საქმიანობის ტექნოლოგიური პროცესების სპეციფიკისა და შესაბამის წყლის ობიექტში დამაბინძურებელი ნივთიერებების ფონური კონცენტრაციების გათვალისწინებით.</w:t>
      </w:r>
    </w:p>
    <w:p w:rsidR="0070331E" w:rsidRPr="00C45AD0" w:rsidRDefault="0070331E" w:rsidP="0070331E">
      <w:pPr>
        <w:tabs>
          <w:tab w:val="left" w:pos="567"/>
        </w:tabs>
        <w:jc w:val="both"/>
        <w:rPr>
          <w:lang w:val="ka-GE"/>
        </w:rPr>
      </w:pPr>
      <w:r w:rsidRPr="00C45AD0">
        <w:rPr>
          <w:lang w:val="ka-GE"/>
        </w:rPr>
        <w:t>წყლის ობიექტში დამაბინძურებელ ნივთიერებათა ზღვრულად დასაშვები ჩაშვება (ზდჩ) განისაზღვრება, როგორც ჩამდინარე წყლებში არსებულ დამაბინძურებელ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მისი არსებული ხარისხის შენარჩუნების გათვალისწინებით.</w:t>
      </w:r>
    </w:p>
    <w:p w:rsidR="0070331E" w:rsidRPr="00C45AD0" w:rsidRDefault="0070331E" w:rsidP="0070331E">
      <w:pPr>
        <w:jc w:val="both"/>
        <w:rPr>
          <w:color w:val="000000"/>
          <w:lang w:val="ka-GE"/>
        </w:rPr>
      </w:pPr>
      <w:r w:rsidRPr="00C45AD0">
        <w:rPr>
          <w:color w:val="000000"/>
          <w:lang w:val="ka-GE"/>
        </w:rPr>
        <w:t>დოკუმენტი მოიცავს მონაცემებს დაგეგმილი საქმიანობის შესახებ და განსაზღვრავს სამშენებლო ბანაკის და ჰესის ექსპლუატაციით გავლენას ზედაპირული წყლის დაბინძურების მდგომარეობაზე. ჰესის მშენებლობა</w:t>
      </w:r>
      <w:r w:rsidR="006B0490" w:rsidRPr="00C45AD0">
        <w:rPr>
          <w:color w:val="000000"/>
          <w:lang w:val="ka-GE"/>
        </w:rPr>
        <w:t xml:space="preserve"> ეტაპზე მოსალოდნელია სანიაღვრე და სამეურნეო ფეკალური წყლების, ხოლო </w:t>
      </w:r>
      <w:r w:rsidRPr="00C45AD0">
        <w:rPr>
          <w:color w:val="000000"/>
          <w:lang w:val="ka-GE"/>
        </w:rPr>
        <w:t xml:space="preserve">ექსპლუატაციის ეტაპისთვის ადგილი ექნება მხოლოდ  სამეურნეო-ფეკალური  ჩამდინარე წყლების წარმოქნას. </w:t>
      </w:r>
    </w:p>
    <w:p w:rsidR="0070331E" w:rsidRPr="00C45AD0" w:rsidRDefault="0070331E" w:rsidP="0070331E">
      <w:pPr>
        <w:jc w:val="both"/>
        <w:rPr>
          <w:lang w:val="ka-GE"/>
        </w:rPr>
      </w:pPr>
      <w:r w:rsidRPr="00C45AD0">
        <w:rPr>
          <w:lang w:val="ka-GE"/>
        </w:rPr>
        <w:t xml:space="preserve">ზღვრულად დასაშვები ჩაშვების ნორმების პროექტი დამუშავებულია ჩამდინარე წყლების ჩაშვების </w:t>
      </w:r>
      <w:r w:rsidR="00103285" w:rsidRPr="00C45AD0">
        <w:rPr>
          <w:lang w:val="ka-GE"/>
        </w:rPr>
        <w:t xml:space="preserve">3 </w:t>
      </w:r>
      <w:r w:rsidRPr="00C45AD0">
        <w:rPr>
          <w:lang w:val="ka-GE"/>
        </w:rPr>
        <w:t xml:space="preserve">წერტილისათვის, ჰესის მშენებლობა </w:t>
      </w:r>
      <w:r w:rsidR="00AC0EDE">
        <w:rPr>
          <w:lang w:val="ka-GE"/>
        </w:rPr>
        <w:t xml:space="preserve">- </w:t>
      </w:r>
      <w:r w:rsidRPr="00C45AD0">
        <w:rPr>
          <w:lang w:val="ka-GE"/>
        </w:rPr>
        <w:t xml:space="preserve">ექსპლუატაციის ფაზისთვის. </w:t>
      </w:r>
    </w:p>
    <w:p w:rsidR="0070331E" w:rsidRPr="00C45AD0" w:rsidRDefault="0070331E" w:rsidP="00103285">
      <w:pPr>
        <w:jc w:val="both"/>
        <w:rPr>
          <w:lang w:val="ka-GE"/>
        </w:rPr>
      </w:pPr>
      <w:r w:rsidRPr="00C45AD0">
        <w:rPr>
          <w:lang w:val="ka-GE"/>
        </w:rPr>
        <w:t>ზღვრულად დასაშვები ჩაშვების ნორმების პროექტი შედგენილია სამსახურეობრივი სარგებლობისათვის 3 ეგზემპლარად.</w:t>
      </w: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pStyle w:val="Heading1"/>
        <w:rPr>
          <w:lang w:val="ka-GE"/>
        </w:rPr>
      </w:pPr>
      <w:bookmarkStart w:id="2" w:name="_Toc64197192"/>
      <w:bookmarkStart w:id="3" w:name="_Toc70074870"/>
      <w:bookmarkStart w:id="4" w:name="_Toc71546146"/>
      <w:bookmarkStart w:id="5" w:name="_Toc84432277"/>
      <w:r w:rsidRPr="00C45AD0">
        <w:rPr>
          <w:lang w:val="ka-GE"/>
        </w:rPr>
        <w:lastRenderedPageBreak/>
        <w:t>სატიტულო ფურცელი</w:t>
      </w:r>
      <w:bookmarkEnd w:id="2"/>
      <w:bookmarkEnd w:id="3"/>
      <w:bookmarkEnd w:id="4"/>
      <w:bookmarkEnd w:id="5"/>
    </w:p>
    <w:tbl>
      <w:tblPr>
        <w:tblW w:w="8856" w:type="dxa"/>
        <w:jc w:val="center"/>
        <w:tblLook w:val="01E0" w:firstRow="1" w:lastRow="1" w:firstColumn="1" w:lastColumn="1" w:noHBand="0" w:noVBand="0"/>
      </w:tblPr>
      <w:tblGrid>
        <w:gridCol w:w="8856"/>
      </w:tblGrid>
      <w:tr w:rsidR="00103285" w:rsidRPr="00C45AD0" w:rsidTr="00E04902">
        <w:trPr>
          <w:jc w:val="center"/>
        </w:trPr>
        <w:tc>
          <w:tcPr>
            <w:tcW w:w="8856" w:type="dxa"/>
            <w:vAlign w:val="center"/>
          </w:tcPr>
          <w:p w:rsidR="00103285" w:rsidRPr="00C45AD0" w:rsidRDefault="00103285" w:rsidP="00103285">
            <w:pPr>
              <w:spacing w:after="0" w:line="259" w:lineRule="auto"/>
              <w:jc w:val="right"/>
              <w:rPr>
                <w:rFonts w:eastAsia="SimSun"/>
                <w:b/>
                <w:bCs/>
                <w:color w:val="000000" w:themeColor="text1"/>
                <w:sz w:val="20"/>
                <w:szCs w:val="20"/>
                <w:u w:val="single"/>
                <w:lang w:val="ka-GE"/>
              </w:rPr>
            </w:pPr>
            <w:r w:rsidRPr="00C45AD0">
              <w:rPr>
                <w:rFonts w:eastAsia="SimSun" w:cs="Sylfaen"/>
                <w:b/>
                <w:bCs/>
                <w:color w:val="000000" w:themeColor="text1"/>
                <w:sz w:val="20"/>
                <w:szCs w:val="20"/>
                <w:u w:val="single"/>
                <w:lang w:val="ka-GE"/>
              </w:rPr>
              <w:t>შეთანხმებულია</w:t>
            </w:r>
            <w:r w:rsidRPr="00C45AD0">
              <w:rPr>
                <w:rFonts w:eastAsia="SimSun"/>
                <w:b/>
                <w:bCs/>
                <w:color w:val="000000" w:themeColor="text1"/>
                <w:sz w:val="20"/>
                <w:szCs w:val="20"/>
                <w:u w:val="single"/>
                <w:lang w:val="ka-GE"/>
              </w:rPr>
              <w:t>:</w:t>
            </w:r>
          </w:p>
          <w:p w:rsidR="00103285" w:rsidRPr="00C45AD0" w:rsidRDefault="00103285" w:rsidP="00103285">
            <w:pPr>
              <w:spacing w:after="0" w:line="259" w:lineRule="auto"/>
              <w:jc w:val="right"/>
              <w:rPr>
                <w:rFonts w:eastAsia="SimSun" w:cs="Sylfaen"/>
                <w:bCs/>
                <w:color w:val="000000" w:themeColor="text1"/>
                <w:sz w:val="20"/>
                <w:szCs w:val="20"/>
                <w:lang w:val="ka-GE"/>
              </w:rPr>
            </w:pPr>
          </w:p>
          <w:p w:rsidR="00103285" w:rsidRPr="00C45AD0" w:rsidRDefault="00103285" w:rsidP="00103285">
            <w:pPr>
              <w:spacing w:after="0" w:line="259" w:lineRule="auto"/>
              <w:jc w:val="right"/>
              <w:rPr>
                <w:rFonts w:eastAsia="SimSun"/>
                <w:bCs/>
                <w:color w:val="000000" w:themeColor="text1"/>
                <w:sz w:val="20"/>
                <w:szCs w:val="20"/>
                <w:lang w:val="ka-GE"/>
              </w:rPr>
            </w:pPr>
            <w:r w:rsidRPr="00C45AD0">
              <w:rPr>
                <w:rFonts w:eastAsia="SimSun" w:cs="Sylfaen"/>
                <w:bCs/>
                <w:color w:val="000000" w:themeColor="text1"/>
                <w:sz w:val="20"/>
                <w:szCs w:val="20"/>
                <w:lang w:val="ka-GE"/>
              </w:rPr>
              <w:t>საქართველოს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გარემოს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დაცვისა</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და</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სოფლის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მეურნეობის</w:t>
            </w:r>
            <w:r w:rsidRPr="00C45AD0">
              <w:rPr>
                <w:rFonts w:eastAsia="SimSun"/>
                <w:bCs/>
                <w:color w:val="000000" w:themeColor="text1"/>
                <w:sz w:val="20"/>
                <w:szCs w:val="20"/>
                <w:lang w:val="ka-GE"/>
              </w:rPr>
              <w:t xml:space="preserve"> </w:t>
            </w:r>
          </w:p>
          <w:p w:rsidR="00103285" w:rsidRPr="00C45AD0" w:rsidRDefault="00103285" w:rsidP="00103285">
            <w:pPr>
              <w:spacing w:after="0" w:line="259" w:lineRule="auto"/>
              <w:jc w:val="right"/>
              <w:rPr>
                <w:rFonts w:eastAsia="SimSun"/>
                <w:b/>
                <w:bCs/>
                <w:color w:val="000000" w:themeColor="text1"/>
                <w:sz w:val="20"/>
                <w:szCs w:val="20"/>
                <w:lang w:val="ka-GE"/>
              </w:rPr>
            </w:pPr>
            <w:r w:rsidRPr="00C45AD0">
              <w:rPr>
                <w:rFonts w:eastAsia="SimSun" w:cs="Sylfaen"/>
                <w:bCs/>
                <w:color w:val="000000" w:themeColor="text1"/>
                <w:sz w:val="20"/>
                <w:szCs w:val="20"/>
                <w:lang w:val="ka-GE"/>
              </w:rPr>
              <w:t>სამინისტროს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გარემოსდაცვითი</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შეფასების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დეპარტამენტი</w:t>
            </w:r>
          </w:p>
          <w:p w:rsidR="00103285" w:rsidRPr="00C45AD0" w:rsidRDefault="00103285" w:rsidP="00103285">
            <w:pPr>
              <w:spacing w:after="0" w:line="259" w:lineRule="auto"/>
              <w:jc w:val="right"/>
              <w:rPr>
                <w:rFonts w:eastAsia="SimSun"/>
                <w:b/>
                <w:bCs/>
                <w:color w:val="000000" w:themeColor="text1"/>
                <w:sz w:val="20"/>
                <w:szCs w:val="20"/>
                <w:lang w:val="ka-GE"/>
              </w:rPr>
            </w:pPr>
          </w:p>
          <w:p w:rsidR="00103285" w:rsidRPr="00C45AD0" w:rsidRDefault="00103285" w:rsidP="00103285">
            <w:pPr>
              <w:spacing w:after="0" w:line="259" w:lineRule="auto"/>
              <w:jc w:val="right"/>
              <w:rPr>
                <w:rFonts w:eastAsia="SimSun"/>
                <w:bCs/>
                <w:color w:val="000000" w:themeColor="text1"/>
                <w:sz w:val="20"/>
                <w:szCs w:val="20"/>
                <w:lang w:val="ka-GE"/>
              </w:rPr>
            </w:pPr>
            <w:r w:rsidRPr="00C45AD0">
              <w:rPr>
                <w:rFonts w:eastAsia="SimSun"/>
                <w:bCs/>
                <w:color w:val="000000" w:themeColor="text1"/>
                <w:sz w:val="20"/>
                <w:szCs w:val="20"/>
                <w:lang w:val="ka-GE"/>
              </w:rPr>
              <w:t>---------------------     /--------------/</w:t>
            </w:r>
          </w:p>
          <w:p w:rsidR="00103285" w:rsidRPr="00C45AD0" w:rsidRDefault="00103285" w:rsidP="00103285">
            <w:pPr>
              <w:spacing w:after="0" w:line="259" w:lineRule="auto"/>
              <w:jc w:val="right"/>
              <w:rPr>
                <w:rFonts w:eastAsia="SimSun"/>
                <w:bCs/>
                <w:color w:val="000000" w:themeColor="text1"/>
                <w:sz w:val="20"/>
                <w:szCs w:val="20"/>
                <w:lang w:val="ka-GE"/>
              </w:rPr>
            </w:pPr>
          </w:p>
          <w:p w:rsidR="00103285" w:rsidRPr="00C45AD0" w:rsidRDefault="00103285" w:rsidP="00103285">
            <w:pPr>
              <w:spacing w:after="0" w:line="259" w:lineRule="auto"/>
              <w:jc w:val="right"/>
              <w:rPr>
                <w:rFonts w:eastAsia="SimSun"/>
                <w:bCs/>
                <w:color w:val="000000" w:themeColor="text1"/>
                <w:sz w:val="20"/>
                <w:szCs w:val="20"/>
                <w:lang w:val="ka-GE"/>
              </w:rPr>
            </w:pPr>
            <w:r w:rsidRPr="00C45AD0">
              <w:rPr>
                <w:rFonts w:eastAsia="SimSun"/>
                <w:bCs/>
                <w:color w:val="000000" w:themeColor="text1"/>
                <w:sz w:val="20"/>
                <w:szCs w:val="20"/>
                <w:lang w:val="ka-GE"/>
              </w:rPr>
              <w:t xml:space="preserve">„       „   –––––––––     </w:t>
            </w:r>
            <w:r w:rsidR="0087606F">
              <w:rPr>
                <w:rFonts w:eastAsia="SimSun" w:cs="Sylfaen"/>
                <w:bCs/>
                <w:color w:val="000000" w:themeColor="text1"/>
                <w:sz w:val="20"/>
                <w:szCs w:val="20"/>
                <w:lang w:val="ka-GE"/>
              </w:rPr>
              <w:t>2022</w:t>
            </w:r>
            <w:r w:rsidRPr="00C45AD0">
              <w:rPr>
                <w:rFonts w:eastAsia="SimSun" w:cs="Sylfaen"/>
                <w:bCs/>
                <w:color w:val="000000" w:themeColor="text1"/>
                <w:sz w:val="20"/>
                <w:szCs w:val="20"/>
                <w:lang w:val="ka-GE"/>
              </w:rPr>
              <w:t xml:space="preserve"> წ</w:t>
            </w:r>
            <w:r w:rsidRPr="00C45AD0">
              <w:rPr>
                <w:rFonts w:eastAsia="SimSun"/>
                <w:bCs/>
                <w:color w:val="000000" w:themeColor="text1"/>
                <w:sz w:val="20"/>
                <w:szCs w:val="20"/>
                <w:lang w:val="ka-GE"/>
              </w:rPr>
              <w:t>.</w:t>
            </w:r>
          </w:p>
          <w:p w:rsidR="00103285" w:rsidRPr="00C45AD0" w:rsidRDefault="00103285" w:rsidP="00103285">
            <w:pPr>
              <w:spacing w:after="0" w:line="259" w:lineRule="auto"/>
              <w:jc w:val="right"/>
              <w:rPr>
                <w:rFonts w:eastAsia="SimSun"/>
                <w:bCs/>
                <w:color w:val="000000" w:themeColor="text1"/>
                <w:sz w:val="20"/>
                <w:szCs w:val="20"/>
                <w:lang w:val="ka-GE"/>
              </w:rPr>
            </w:pPr>
          </w:p>
        </w:tc>
      </w:tr>
    </w:tbl>
    <w:p w:rsidR="00103285" w:rsidRPr="00C45AD0" w:rsidRDefault="00103285" w:rsidP="00103285">
      <w:pPr>
        <w:autoSpaceDE w:val="0"/>
        <w:autoSpaceDN w:val="0"/>
        <w:adjustRightInd w:val="0"/>
        <w:spacing w:after="0" w:line="259" w:lineRule="auto"/>
        <w:rPr>
          <w:rFonts w:eastAsia="Times New Roman"/>
          <w:color w:val="000000" w:themeColor="text1"/>
          <w:sz w:val="28"/>
          <w:szCs w:val="20"/>
          <w:lang w:val="ka-GE"/>
        </w:rPr>
      </w:pPr>
    </w:p>
    <w:tbl>
      <w:tblPr>
        <w:tblW w:w="0" w:type="auto"/>
        <w:tblLook w:val="01E0" w:firstRow="1" w:lastRow="1" w:firstColumn="1" w:lastColumn="1" w:noHBand="0" w:noVBand="0"/>
      </w:tblPr>
      <w:tblGrid>
        <w:gridCol w:w="3018"/>
        <w:gridCol w:w="3463"/>
      </w:tblGrid>
      <w:tr w:rsidR="00103285" w:rsidRPr="00C45AD0" w:rsidTr="00E04902">
        <w:trPr>
          <w:trHeight w:val="371"/>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r w:rsidRPr="00C45AD0">
              <w:rPr>
                <w:rFonts w:eastAsia="SimSun" w:cs="Sylfaen"/>
                <w:b/>
                <w:bCs/>
                <w:color w:val="000000" w:themeColor="text1"/>
                <w:lang w:val="ka-GE"/>
              </w:rPr>
              <w:t>ზდჩ</w:t>
            </w:r>
            <w:r w:rsidRPr="00C45AD0">
              <w:rPr>
                <w:rFonts w:eastAsia="SimSun"/>
                <w:b/>
                <w:bCs/>
                <w:color w:val="000000" w:themeColor="text1"/>
                <w:lang w:val="ka-GE"/>
              </w:rPr>
              <w:t xml:space="preserve"> </w:t>
            </w:r>
            <w:r w:rsidRPr="00C45AD0">
              <w:rPr>
                <w:rFonts w:eastAsia="SimSun" w:cs="Sylfaen"/>
                <w:b/>
                <w:bCs/>
                <w:color w:val="000000" w:themeColor="text1"/>
                <w:lang w:val="ka-GE"/>
              </w:rPr>
              <w:t>შეთანხმებულია</w:t>
            </w:r>
            <w:r w:rsidRPr="00C45AD0">
              <w:rPr>
                <w:rFonts w:eastAsia="SimSun"/>
                <w:b/>
                <w:bCs/>
                <w:color w:val="000000" w:themeColor="text1"/>
                <w:lang w:val="ka-GE"/>
              </w:rPr>
              <w:t>:.</w:t>
            </w: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r w:rsidRPr="00C45AD0">
              <w:rPr>
                <w:rFonts w:eastAsia="SimSun"/>
                <w:color w:val="000000" w:themeColor="text1"/>
                <w:lang w:val="ka-GE"/>
              </w:rPr>
              <w:t xml:space="preserve">“     “    –––––––––   20       </w:t>
            </w:r>
            <w:r w:rsidRPr="00C45AD0">
              <w:rPr>
                <w:rFonts w:eastAsia="SimSun" w:cs="Sylfaen"/>
                <w:color w:val="000000" w:themeColor="text1"/>
                <w:lang w:val="ka-GE"/>
              </w:rPr>
              <w:t>წ</w:t>
            </w:r>
          </w:p>
        </w:tc>
      </w:tr>
      <w:tr w:rsidR="00103285" w:rsidRPr="00C45AD0" w:rsidTr="00E04902">
        <w:trPr>
          <w:trHeight w:val="372"/>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r w:rsidRPr="00C45AD0">
              <w:rPr>
                <w:rFonts w:eastAsia="SimSun"/>
                <w:b/>
                <w:bCs/>
                <w:color w:val="000000" w:themeColor="text1"/>
                <w:lang w:val="ka-GE"/>
              </w:rPr>
              <w:t xml:space="preserve">                                            </w:t>
            </w:r>
          </w:p>
          <w:p w:rsidR="00103285" w:rsidRPr="00C45AD0" w:rsidRDefault="00103285" w:rsidP="00103285">
            <w:pPr>
              <w:spacing w:after="0" w:line="259" w:lineRule="auto"/>
              <w:rPr>
                <w:rFonts w:eastAsia="SimSun"/>
                <w:b/>
                <w:bCs/>
                <w:color w:val="000000" w:themeColor="text1"/>
                <w:szCs w:val="24"/>
                <w:lang w:val="ka-GE"/>
              </w:rPr>
            </w:pP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r w:rsidRPr="00C45AD0">
              <w:rPr>
                <w:rFonts w:eastAsia="SimSun"/>
                <w:color w:val="000000" w:themeColor="text1"/>
                <w:lang w:val="ka-GE"/>
              </w:rPr>
              <w:t xml:space="preserve">“     “                         20       </w:t>
            </w:r>
            <w:r w:rsidRPr="00C45AD0">
              <w:rPr>
                <w:rFonts w:eastAsia="SimSun" w:cs="Sylfaen"/>
                <w:color w:val="000000" w:themeColor="text1"/>
                <w:lang w:val="ka-GE"/>
              </w:rPr>
              <w:t>წ. ვადამდე</w:t>
            </w:r>
          </w:p>
        </w:tc>
      </w:tr>
      <w:tr w:rsidR="00103285" w:rsidRPr="00C45AD0" w:rsidTr="00E04902">
        <w:trPr>
          <w:trHeight w:val="371"/>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p>
        </w:tc>
      </w:tr>
      <w:tr w:rsidR="00103285" w:rsidRPr="00C45AD0" w:rsidTr="00E04902">
        <w:trPr>
          <w:trHeight w:val="372"/>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r w:rsidRPr="00C45AD0">
              <w:rPr>
                <w:rFonts w:eastAsia="SimSun" w:cs="Sylfaen"/>
                <w:b/>
                <w:bCs/>
                <w:color w:val="000000" w:themeColor="text1"/>
                <w:lang w:val="ka-GE"/>
              </w:rPr>
              <w:t>სარეგისტრაციო</w:t>
            </w:r>
            <w:r w:rsidRPr="00C45AD0">
              <w:rPr>
                <w:rFonts w:eastAsia="SimSun"/>
                <w:b/>
                <w:bCs/>
                <w:color w:val="000000" w:themeColor="text1"/>
                <w:lang w:val="ka-GE"/>
              </w:rPr>
              <w:t xml:space="preserve"> №:</w:t>
            </w: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r w:rsidRPr="00C45AD0">
              <w:rPr>
                <w:rFonts w:eastAsia="SimSun"/>
                <w:color w:val="000000" w:themeColor="text1"/>
                <w:lang w:val="ka-GE"/>
              </w:rPr>
              <w:t>––––––––––––––––––––––</w:t>
            </w:r>
          </w:p>
        </w:tc>
      </w:tr>
    </w:tbl>
    <w:p w:rsidR="00103285" w:rsidRPr="00C45AD0" w:rsidRDefault="00103285" w:rsidP="00103285">
      <w:pPr>
        <w:spacing w:after="0" w:line="259" w:lineRule="auto"/>
        <w:rPr>
          <w:rFonts w:eastAsia="Times New Roman"/>
          <w:b/>
          <w:color w:val="000000" w:themeColor="text1"/>
          <w:sz w:val="24"/>
          <w:szCs w:val="24"/>
          <w:lang w:val="ka-GE"/>
        </w:rPr>
      </w:pPr>
    </w:p>
    <w:p w:rsidR="00103285" w:rsidRPr="00C45AD0" w:rsidRDefault="00103285" w:rsidP="00103285">
      <w:pPr>
        <w:spacing w:after="0" w:line="259" w:lineRule="auto"/>
        <w:rPr>
          <w:b/>
          <w:bCs/>
          <w:color w:val="000000" w:themeColor="text1"/>
          <w:lang w:val="ka-GE"/>
        </w:rPr>
      </w:pPr>
      <w:r w:rsidRPr="00C45AD0">
        <w:rPr>
          <w:rFonts w:cs="Sylfaen"/>
          <w:b/>
          <w:bCs/>
          <w:color w:val="000000" w:themeColor="text1"/>
          <w:lang w:val="ka-GE"/>
        </w:rPr>
        <w:t>წყალმომხმარებლის</w:t>
      </w:r>
      <w:r w:rsidRPr="00C45AD0">
        <w:rPr>
          <w:b/>
          <w:bCs/>
          <w:color w:val="000000" w:themeColor="text1"/>
          <w:lang w:val="ka-GE"/>
        </w:rPr>
        <w:t xml:space="preserve"> </w:t>
      </w:r>
      <w:r w:rsidRPr="00C45AD0">
        <w:rPr>
          <w:rFonts w:cs="Sylfaen"/>
          <w:b/>
          <w:bCs/>
          <w:color w:val="000000" w:themeColor="text1"/>
          <w:lang w:val="ka-GE"/>
        </w:rPr>
        <w:t>რეკვიზიტები</w:t>
      </w:r>
      <w:r w:rsidRPr="00C45AD0">
        <w:rPr>
          <w:b/>
          <w:bCs/>
          <w:color w:val="000000" w:themeColor="text1"/>
          <w:lang w:val="ka-GE"/>
        </w:rPr>
        <w:t>:</w:t>
      </w:r>
    </w:p>
    <w:p w:rsidR="00103285" w:rsidRPr="00C45AD0" w:rsidRDefault="00103285" w:rsidP="00103285">
      <w:pPr>
        <w:spacing w:after="0" w:line="259" w:lineRule="auto"/>
        <w:rPr>
          <w:bCs/>
          <w:color w:val="000000" w:themeColor="text1"/>
          <w:sz w:val="16"/>
          <w:szCs w:val="16"/>
          <w:lang w:val="ka-GE"/>
        </w:rPr>
      </w:pPr>
    </w:p>
    <w:p w:rsidR="00103285" w:rsidRPr="00C45AD0" w:rsidRDefault="00103285" w:rsidP="00103285">
      <w:pPr>
        <w:numPr>
          <w:ilvl w:val="0"/>
          <w:numId w:val="21"/>
        </w:numPr>
        <w:spacing w:after="0" w:line="259" w:lineRule="auto"/>
        <w:ind w:left="504"/>
        <w:contextualSpacing/>
        <w:rPr>
          <w:b/>
          <w:bCs/>
          <w:color w:val="000000" w:themeColor="text1"/>
          <w:lang w:val="ka-GE"/>
        </w:rPr>
      </w:pPr>
      <w:r w:rsidRPr="00C45AD0">
        <w:rPr>
          <w:rFonts w:cs="Sylfaen"/>
          <w:b/>
          <w:bCs/>
          <w:color w:val="000000" w:themeColor="text1"/>
          <w:lang w:val="ka-GE"/>
        </w:rPr>
        <w:t>დასახელება</w:t>
      </w:r>
      <w:r w:rsidRPr="00C45AD0">
        <w:rPr>
          <w:b/>
          <w:bCs/>
          <w:color w:val="000000" w:themeColor="text1"/>
          <w:lang w:val="ka-GE"/>
        </w:rPr>
        <w:t xml:space="preserve">, </w:t>
      </w:r>
      <w:r w:rsidRPr="00C45AD0">
        <w:rPr>
          <w:rFonts w:cs="Sylfaen"/>
          <w:b/>
          <w:bCs/>
          <w:color w:val="000000" w:themeColor="text1"/>
          <w:lang w:val="ka-GE"/>
        </w:rPr>
        <w:t xml:space="preserve">საიდენტიფიკაციო კოდი: </w:t>
      </w:r>
    </w:p>
    <w:p w:rsidR="00103285" w:rsidRPr="00C45AD0" w:rsidRDefault="00103285" w:rsidP="00103285">
      <w:pPr>
        <w:spacing w:after="0" w:line="259" w:lineRule="auto"/>
        <w:ind w:left="432"/>
        <w:rPr>
          <w:rFonts w:cs="Sylfaen"/>
          <w:bCs/>
          <w:i/>
          <w:color w:val="000000" w:themeColor="text1"/>
          <w:lang w:val="ka-GE"/>
        </w:rPr>
      </w:pPr>
      <w:r w:rsidRPr="00C45AD0">
        <w:rPr>
          <w:rFonts w:cs="Sylfaen"/>
          <w:bCs/>
          <w:i/>
          <w:color w:val="000000" w:themeColor="text1"/>
          <w:lang w:val="ka-GE"/>
        </w:rPr>
        <w:t>კომპანიის დასახელება: შპს „</w:t>
      </w:r>
      <w:proofErr w:type="spellStart"/>
      <w:r w:rsidRPr="00C45AD0">
        <w:rPr>
          <w:rFonts w:cs="Sylfaen"/>
          <w:bCs/>
          <w:i/>
          <w:color w:val="000000" w:themeColor="text1"/>
          <w:lang w:val="ka-GE"/>
        </w:rPr>
        <w:t>თბილისიჰესი</w:t>
      </w:r>
      <w:proofErr w:type="spellEnd"/>
      <w:r w:rsidRPr="00C45AD0">
        <w:rPr>
          <w:rFonts w:cs="Sylfaen"/>
          <w:bCs/>
          <w:i/>
          <w:color w:val="000000" w:themeColor="text1"/>
          <w:lang w:val="ka-GE"/>
        </w:rPr>
        <w:t>“, ს/ნ 405353594</w:t>
      </w:r>
    </w:p>
    <w:p w:rsidR="0065735C" w:rsidRPr="00C45AD0" w:rsidRDefault="00103285" w:rsidP="00103285">
      <w:pPr>
        <w:numPr>
          <w:ilvl w:val="0"/>
          <w:numId w:val="21"/>
        </w:numPr>
        <w:spacing w:after="0" w:line="259" w:lineRule="auto"/>
        <w:ind w:left="504"/>
        <w:contextualSpacing/>
        <w:rPr>
          <w:b/>
          <w:bCs/>
          <w:color w:val="000000" w:themeColor="text1"/>
          <w:lang w:val="ka-GE"/>
        </w:rPr>
      </w:pPr>
      <w:r w:rsidRPr="00C45AD0">
        <w:rPr>
          <w:rFonts w:cs="Sylfaen"/>
          <w:b/>
          <w:bCs/>
          <w:color w:val="000000" w:themeColor="text1"/>
          <w:lang w:val="ka-GE"/>
        </w:rPr>
        <w:t>წყალმოსარგებლის საფოსტო მისამართი, წყალსარგებლობაზე პასუხისმგებელი</w:t>
      </w:r>
    </w:p>
    <w:p w:rsidR="00103285" w:rsidRPr="00C45AD0" w:rsidRDefault="00103285" w:rsidP="00103285">
      <w:pPr>
        <w:numPr>
          <w:ilvl w:val="0"/>
          <w:numId w:val="21"/>
        </w:numPr>
        <w:spacing w:after="0" w:line="259" w:lineRule="auto"/>
        <w:ind w:left="504"/>
        <w:contextualSpacing/>
        <w:rPr>
          <w:b/>
          <w:bCs/>
          <w:color w:val="000000" w:themeColor="text1"/>
          <w:lang w:val="ka-GE"/>
        </w:rPr>
      </w:pPr>
      <w:r w:rsidRPr="00C45AD0">
        <w:rPr>
          <w:rFonts w:cs="Sylfaen"/>
          <w:b/>
          <w:bCs/>
          <w:color w:val="000000" w:themeColor="text1"/>
          <w:lang w:val="ka-GE"/>
        </w:rPr>
        <w:t>თანამდებობის პირის გვარი, სახელი, თანამდებობა და ტელეფონი.</w:t>
      </w:r>
    </w:p>
    <w:p w:rsidR="00103285" w:rsidRPr="00C45AD0" w:rsidRDefault="00103285" w:rsidP="00103285">
      <w:pPr>
        <w:spacing w:after="0" w:line="259" w:lineRule="auto"/>
        <w:ind w:left="432"/>
        <w:rPr>
          <w:b/>
          <w:bCs/>
          <w:color w:val="000000" w:themeColor="text1"/>
          <w:lang w:val="ka-GE"/>
        </w:rPr>
      </w:pPr>
      <w:r w:rsidRPr="00C45AD0">
        <w:rPr>
          <w:b/>
          <w:bCs/>
          <w:color w:val="000000" w:themeColor="text1"/>
          <w:lang w:val="ka-GE"/>
        </w:rPr>
        <w:t>წყალსარგებლობაზე პასუხისმგებელი თანამდებობის პირი:</w:t>
      </w:r>
    </w:p>
    <w:p w:rsidR="00103285" w:rsidRPr="00C45AD0" w:rsidRDefault="00103285" w:rsidP="00103285">
      <w:pPr>
        <w:spacing w:after="0" w:line="259" w:lineRule="auto"/>
        <w:ind w:left="432"/>
        <w:rPr>
          <w:bCs/>
          <w:color w:val="000000" w:themeColor="text1"/>
          <w:lang w:val="ka-GE"/>
        </w:rPr>
      </w:pPr>
      <w:r w:rsidRPr="00C45AD0">
        <w:rPr>
          <w:bCs/>
          <w:color w:val="000000" w:themeColor="text1"/>
          <w:lang w:val="ka-GE"/>
        </w:rPr>
        <w:t>გარემოსდაცვით</w:t>
      </w:r>
      <w:r w:rsidR="005F7627" w:rsidRPr="00C45AD0">
        <w:rPr>
          <w:bCs/>
          <w:color w:val="000000" w:themeColor="text1"/>
          <w:lang w:val="ka-GE"/>
        </w:rPr>
        <w:t xml:space="preserve"> საკითხებზე პასუხისმგებელი პირი</w:t>
      </w:r>
      <w:r w:rsidR="007F0325" w:rsidRPr="00C45AD0">
        <w:rPr>
          <w:bCs/>
          <w:color w:val="000000" w:themeColor="text1"/>
          <w:lang w:val="ka-GE"/>
        </w:rPr>
        <w:t xml:space="preserve"> - </w:t>
      </w:r>
      <w:r w:rsidR="005F7627" w:rsidRPr="00C45AD0">
        <w:rPr>
          <w:bCs/>
          <w:color w:val="000000" w:themeColor="text1"/>
          <w:lang w:val="ka-GE"/>
        </w:rPr>
        <w:t>დავით გონგაძე</w:t>
      </w:r>
    </w:p>
    <w:p w:rsidR="00103285" w:rsidRPr="00C45AD0" w:rsidRDefault="00103285" w:rsidP="00103285">
      <w:pPr>
        <w:spacing w:after="0" w:line="259" w:lineRule="auto"/>
        <w:ind w:left="432"/>
        <w:rPr>
          <w:bCs/>
          <w:color w:val="000000" w:themeColor="text1"/>
          <w:lang w:val="ka-GE"/>
        </w:rPr>
      </w:pPr>
      <w:r w:rsidRPr="00C45AD0">
        <w:rPr>
          <w:bCs/>
          <w:color w:val="000000" w:themeColor="text1"/>
          <w:lang w:val="ka-GE"/>
        </w:rPr>
        <w:t>ელ. ფოსტა</w:t>
      </w:r>
      <w:r w:rsidR="007F0325" w:rsidRPr="00C45AD0">
        <w:rPr>
          <w:bCs/>
          <w:color w:val="000000" w:themeColor="text1"/>
          <w:lang w:val="ka-GE"/>
        </w:rPr>
        <w:t xml:space="preserve"> </w:t>
      </w:r>
      <w:r w:rsidRPr="00C45AD0">
        <w:rPr>
          <w:bCs/>
          <w:color w:val="000000" w:themeColor="text1"/>
          <w:lang w:val="ka-GE"/>
        </w:rPr>
        <w:t xml:space="preserve">- </w:t>
      </w:r>
      <w:r w:rsidR="005F7627" w:rsidRPr="00C45AD0">
        <w:rPr>
          <w:bCs/>
          <w:color w:val="000000" w:themeColor="text1"/>
          <w:lang w:val="ka-GE"/>
        </w:rPr>
        <w:t>d.gongadze@cross-cap.com</w:t>
      </w:r>
    </w:p>
    <w:p w:rsidR="00103285" w:rsidRPr="00C45AD0" w:rsidRDefault="00103285" w:rsidP="00103285">
      <w:pPr>
        <w:spacing w:after="0" w:line="259" w:lineRule="auto"/>
        <w:ind w:left="432"/>
        <w:rPr>
          <w:rFonts w:cs="Sylfaen"/>
          <w:bCs/>
          <w:color w:val="000000" w:themeColor="text1"/>
          <w:lang w:val="ka-GE"/>
        </w:rPr>
      </w:pPr>
      <w:r w:rsidRPr="00C45AD0">
        <w:rPr>
          <w:bCs/>
          <w:color w:val="000000" w:themeColor="text1"/>
          <w:lang w:val="ka-GE"/>
        </w:rPr>
        <w:t>საკონტაქტო ტელეფონი</w:t>
      </w:r>
      <w:r w:rsidR="007F0325" w:rsidRPr="00C45AD0">
        <w:rPr>
          <w:bCs/>
          <w:color w:val="000000" w:themeColor="text1"/>
          <w:lang w:val="ka-GE"/>
        </w:rPr>
        <w:t xml:space="preserve"> - </w:t>
      </w:r>
      <w:r w:rsidR="005F7627" w:rsidRPr="00C45AD0">
        <w:rPr>
          <w:bCs/>
          <w:color w:val="000000" w:themeColor="text1"/>
          <w:lang w:val="ka-GE"/>
        </w:rPr>
        <w:t>577502155</w:t>
      </w:r>
    </w:p>
    <w:p w:rsidR="00103285" w:rsidRPr="00C45AD0" w:rsidRDefault="00103285" w:rsidP="00103285">
      <w:pPr>
        <w:numPr>
          <w:ilvl w:val="0"/>
          <w:numId w:val="21"/>
        </w:numPr>
        <w:spacing w:after="0" w:line="259" w:lineRule="auto"/>
        <w:ind w:left="504"/>
        <w:contextualSpacing/>
        <w:rPr>
          <w:bCs/>
          <w:color w:val="000000" w:themeColor="text1"/>
          <w:lang w:val="ka-GE"/>
        </w:rPr>
      </w:pPr>
      <w:r w:rsidRPr="00C45AD0">
        <w:rPr>
          <w:rFonts w:cs="Sylfaen"/>
          <w:b/>
          <w:bCs/>
          <w:color w:val="000000" w:themeColor="text1"/>
          <w:lang w:val="ka-GE"/>
        </w:rPr>
        <w:t xml:space="preserve">ზდჩ შეთანხმებულია ჩამდინარე წყლების ჩაშვების </w:t>
      </w:r>
      <w:r w:rsidR="0065735C" w:rsidRPr="00C45AD0">
        <w:rPr>
          <w:b/>
          <w:bCs/>
          <w:i/>
          <w:color w:val="000000" w:themeColor="text1"/>
          <w:lang w:val="ka-GE"/>
        </w:rPr>
        <w:t>3</w:t>
      </w:r>
      <w:r w:rsidRPr="00C45AD0">
        <w:rPr>
          <w:b/>
          <w:bCs/>
          <w:i/>
          <w:color w:val="000000" w:themeColor="text1"/>
          <w:lang w:val="ka-GE"/>
        </w:rPr>
        <w:t xml:space="preserve"> (</w:t>
      </w:r>
      <w:r w:rsidR="0065735C" w:rsidRPr="00C45AD0">
        <w:rPr>
          <w:b/>
          <w:bCs/>
          <w:i/>
          <w:color w:val="000000" w:themeColor="text1"/>
          <w:lang w:val="ka-GE"/>
        </w:rPr>
        <w:t>სამი)</w:t>
      </w:r>
      <w:r w:rsidRPr="00C45AD0">
        <w:rPr>
          <w:b/>
          <w:bCs/>
          <w:i/>
          <w:color w:val="000000" w:themeColor="text1"/>
          <w:lang w:val="ka-GE"/>
        </w:rPr>
        <w:t xml:space="preserve">  </w:t>
      </w:r>
      <w:r w:rsidRPr="00C45AD0">
        <w:rPr>
          <w:rFonts w:cs="Sylfaen"/>
          <w:b/>
          <w:bCs/>
          <w:i/>
          <w:color w:val="000000" w:themeColor="text1"/>
          <w:lang w:val="ka-GE"/>
        </w:rPr>
        <w:t>წერტილისათვის</w:t>
      </w:r>
      <w:r w:rsidRPr="00C45AD0">
        <w:rPr>
          <w:b/>
          <w:bCs/>
          <w:i/>
          <w:color w:val="000000" w:themeColor="text1"/>
          <w:lang w:val="ka-GE"/>
        </w:rPr>
        <w:t>;</w:t>
      </w:r>
    </w:p>
    <w:p w:rsidR="00103285" w:rsidRPr="00C45AD0" w:rsidRDefault="00103285" w:rsidP="00103285">
      <w:pPr>
        <w:numPr>
          <w:ilvl w:val="0"/>
          <w:numId w:val="21"/>
        </w:numPr>
        <w:spacing w:after="0" w:line="259" w:lineRule="auto"/>
        <w:ind w:left="504"/>
        <w:contextualSpacing/>
        <w:rPr>
          <w:rFonts w:cs="Sylfaen"/>
          <w:bCs/>
          <w:i/>
          <w:color w:val="000000" w:themeColor="text1"/>
          <w:lang w:val="ka-GE"/>
        </w:rPr>
      </w:pPr>
      <w:r w:rsidRPr="00C45AD0">
        <w:rPr>
          <w:rFonts w:cs="Sylfaen"/>
          <w:b/>
          <w:bCs/>
          <w:color w:val="000000" w:themeColor="text1"/>
          <w:lang w:val="ka-GE"/>
        </w:rPr>
        <w:t>ზდჩ</w:t>
      </w:r>
      <w:r w:rsidRPr="00C45AD0">
        <w:rPr>
          <w:b/>
          <w:bCs/>
          <w:color w:val="000000" w:themeColor="text1"/>
          <w:lang w:val="ka-GE"/>
        </w:rPr>
        <w:t>-</w:t>
      </w:r>
      <w:r w:rsidRPr="00C45AD0">
        <w:rPr>
          <w:rFonts w:cs="Sylfaen"/>
          <w:b/>
          <w:bCs/>
          <w:color w:val="000000" w:themeColor="text1"/>
          <w:lang w:val="ka-GE"/>
        </w:rPr>
        <w:t>ს</w:t>
      </w:r>
      <w:r w:rsidRPr="00C45AD0">
        <w:rPr>
          <w:b/>
          <w:bCs/>
          <w:color w:val="000000" w:themeColor="text1"/>
          <w:lang w:val="ka-GE"/>
        </w:rPr>
        <w:t xml:space="preserve"> </w:t>
      </w:r>
      <w:r w:rsidRPr="00C45AD0">
        <w:rPr>
          <w:rFonts w:cs="Sylfaen"/>
          <w:b/>
          <w:bCs/>
          <w:color w:val="000000" w:themeColor="text1"/>
          <w:lang w:val="ka-GE"/>
        </w:rPr>
        <w:t>პროექტის</w:t>
      </w:r>
      <w:r w:rsidRPr="00C45AD0">
        <w:rPr>
          <w:b/>
          <w:bCs/>
          <w:color w:val="000000" w:themeColor="text1"/>
          <w:lang w:val="ka-GE"/>
        </w:rPr>
        <w:t xml:space="preserve"> </w:t>
      </w:r>
      <w:r w:rsidRPr="00C45AD0">
        <w:rPr>
          <w:rFonts w:cs="Sylfaen"/>
          <w:b/>
          <w:bCs/>
          <w:color w:val="000000" w:themeColor="text1"/>
          <w:lang w:val="ka-GE"/>
        </w:rPr>
        <w:t>დამამუშავებელი ორგანიზაციის დასახელება და მისამართი</w:t>
      </w:r>
      <w:r w:rsidRPr="00C45AD0">
        <w:rPr>
          <w:b/>
          <w:bCs/>
          <w:color w:val="000000" w:themeColor="text1"/>
          <w:lang w:val="ka-GE"/>
        </w:rPr>
        <w:t xml:space="preserve">:  </w:t>
      </w:r>
    </w:p>
    <w:p w:rsidR="00103285" w:rsidRPr="00C45AD0" w:rsidRDefault="00103285" w:rsidP="00103285">
      <w:pPr>
        <w:spacing w:after="0" w:line="259" w:lineRule="auto"/>
        <w:ind w:left="432"/>
        <w:rPr>
          <w:rFonts w:cs="Sylfaen"/>
          <w:bCs/>
          <w:i/>
          <w:color w:val="000000" w:themeColor="text1"/>
          <w:lang w:val="ka-GE"/>
        </w:rPr>
      </w:pPr>
      <w:r w:rsidRPr="00C45AD0">
        <w:rPr>
          <w:rFonts w:cs="Sylfaen"/>
          <w:bCs/>
          <w:i/>
          <w:color w:val="000000" w:themeColor="text1"/>
          <w:lang w:val="ka-GE"/>
        </w:rPr>
        <w:t>შპს „გამა კონსალტინგი“. ქ. თბილისი გურამიშვილის 19</w:t>
      </w:r>
      <w:r w:rsidRPr="00C45AD0">
        <w:rPr>
          <w:rFonts w:cs="Sylfaen"/>
          <w:bCs/>
          <w:i/>
          <w:color w:val="000000" w:themeColor="text1"/>
          <w:vertAlign w:val="superscript"/>
          <w:lang w:val="ka-GE"/>
        </w:rPr>
        <w:t>დ</w:t>
      </w:r>
    </w:p>
    <w:p w:rsidR="00103285" w:rsidRPr="00C45AD0" w:rsidRDefault="00103285" w:rsidP="00103285">
      <w:pPr>
        <w:spacing w:after="160" w:line="259" w:lineRule="auto"/>
        <w:rPr>
          <w:color w:val="000000" w:themeColor="text1"/>
          <w:lang w:val="ka-GE"/>
        </w:rPr>
      </w:pPr>
    </w:p>
    <w:p w:rsidR="00042A44" w:rsidRPr="00C45AD0" w:rsidRDefault="00042A44">
      <w:pPr>
        <w:spacing w:before="120"/>
        <w:jc w:val="both"/>
        <w:rPr>
          <w:lang w:val="ka-GE"/>
        </w:rPr>
      </w:pPr>
      <w:r w:rsidRPr="00C45AD0">
        <w:rPr>
          <w:lang w:val="ka-GE"/>
        </w:rPr>
        <w:br w:type="page"/>
      </w:r>
    </w:p>
    <w:p w:rsidR="00042A44" w:rsidRPr="00C45AD0" w:rsidRDefault="00042A44" w:rsidP="00042A44">
      <w:pPr>
        <w:spacing w:after="160" w:line="259" w:lineRule="auto"/>
        <w:ind w:left="360"/>
        <w:jc w:val="center"/>
        <w:rPr>
          <w:b/>
          <w:bCs/>
          <w:color w:val="000000" w:themeColor="text1"/>
          <w:lang w:val="ka-GE"/>
        </w:rPr>
      </w:pPr>
      <w:r w:rsidRPr="00C45AD0">
        <w:rPr>
          <w:b/>
          <w:bCs/>
          <w:color w:val="000000" w:themeColor="text1"/>
          <w:lang w:val="ka-GE"/>
        </w:rPr>
        <w:lastRenderedPageBreak/>
        <w:t>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  (მშენებლობის ფაზა)</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საწარმო (ორგანიზაცია) -  შპს „თბილისი ჰესი</w:t>
      </w:r>
      <w:r w:rsidRPr="00C45AD0">
        <w:rPr>
          <w:rFonts w:eastAsia="Sylfaen" w:cs="Sylfaen"/>
          <w:color w:val="000000" w:themeColor="text1"/>
          <w:lang w:val="ka-GE"/>
        </w:rPr>
        <w:t>’’;</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ჩაშვების წერტილის № - 1;</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კატეგორია - </w:t>
      </w:r>
      <w:r w:rsidR="00F43798" w:rsidRPr="00C45AD0">
        <w:rPr>
          <w:rFonts w:eastAsia="Sylfaen" w:cs="Arial"/>
          <w:color w:val="000000" w:themeColor="text1"/>
          <w:lang w:val="ka-GE"/>
        </w:rPr>
        <w:t xml:space="preserve">სანიაღვრე </w:t>
      </w:r>
      <w:r w:rsidRPr="00C45AD0">
        <w:rPr>
          <w:rFonts w:eastAsia="Sylfaen" w:cs="Arial"/>
          <w:color w:val="000000" w:themeColor="text1"/>
          <w:lang w:val="ka-GE"/>
        </w:rPr>
        <w:t>;</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მიმღები წყლის ობიექტის კატეგორია და დასახელება - მდინარე მტკვარი  სამეურნეო-საყოფაცხოვრებო წყალსარგებლობის კატეგორიის;</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ხარჯი  </w:t>
      </w:r>
      <w:r w:rsidRPr="00C45AD0">
        <w:rPr>
          <w:bCs/>
          <w:color w:val="000000" w:themeColor="text1"/>
          <w:lang w:val="ka-GE"/>
        </w:rPr>
        <w:t xml:space="preserve">(q): </w:t>
      </w:r>
      <w:r w:rsidRPr="00C45AD0">
        <w:rPr>
          <w:color w:val="000000" w:themeColor="text1"/>
          <w:lang w:val="ka-GE"/>
        </w:rPr>
        <w:t>q</w:t>
      </w:r>
      <w:r w:rsidRPr="00C45AD0">
        <w:rPr>
          <w:color w:val="000000" w:themeColor="text1"/>
          <w:vertAlign w:val="subscript"/>
          <w:lang w:val="ka-GE"/>
        </w:rPr>
        <w:t>max</w:t>
      </w:r>
      <w:r w:rsidRPr="00C45AD0">
        <w:rPr>
          <w:rFonts w:eastAsia="Sylfaen" w:cs="Arial"/>
          <w:color w:val="000000" w:themeColor="text1"/>
          <w:lang w:val="ka-GE"/>
        </w:rPr>
        <w:t xml:space="preserve"> =  </w:t>
      </w:r>
      <w:r w:rsidR="00F43798" w:rsidRPr="00C45AD0">
        <w:rPr>
          <w:rFonts w:eastAsia="Sylfaen" w:cs="Arial"/>
          <w:color w:val="000000" w:themeColor="text1"/>
          <w:lang w:val="ka-GE"/>
        </w:rPr>
        <w:t xml:space="preserve">13.8 </w:t>
      </w:r>
      <w:r w:rsidRPr="00C45AD0">
        <w:rPr>
          <w:rFonts w:eastAsia="Sylfaen" w:cs="Arial"/>
          <w:color w:val="000000" w:themeColor="text1"/>
          <w:lang w:val="ka-GE"/>
        </w:rPr>
        <w:t>მ</w:t>
      </w:r>
      <w:r w:rsidRPr="00C45AD0">
        <w:rPr>
          <w:rFonts w:eastAsia="Sylfaen" w:cs="Arial"/>
          <w:color w:val="000000" w:themeColor="text1"/>
          <w:vertAlign w:val="superscript"/>
          <w:lang w:val="ka-GE"/>
        </w:rPr>
        <w:t>3</w:t>
      </w:r>
      <w:r w:rsidRPr="00C45AD0">
        <w:rPr>
          <w:rFonts w:eastAsia="Sylfaen" w:cs="Arial"/>
          <w:color w:val="000000" w:themeColor="text1"/>
          <w:lang w:val="ka-GE"/>
        </w:rPr>
        <w:t>/სთ. (მაქსიმალური),</w:t>
      </w:r>
      <w:r w:rsidRPr="00C45AD0">
        <w:rPr>
          <w:color w:val="000000" w:themeColor="text1"/>
          <w:lang w:val="ka-GE"/>
        </w:rPr>
        <w:t>Q</w:t>
      </w:r>
      <w:r w:rsidRPr="00C45AD0">
        <w:rPr>
          <w:color w:val="000000" w:themeColor="text1"/>
          <w:vertAlign w:val="subscript"/>
          <w:lang w:val="ka-GE"/>
        </w:rPr>
        <w:t>წელ.</w:t>
      </w:r>
      <w:r w:rsidRPr="00C45AD0">
        <w:rPr>
          <w:color w:val="000000" w:themeColor="text1"/>
          <w:lang w:val="ka-GE"/>
        </w:rPr>
        <w:t>=</w:t>
      </w:r>
      <w:r w:rsidR="00F43798" w:rsidRPr="00C45AD0">
        <w:rPr>
          <w:color w:val="000000" w:themeColor="text1"/>
          <w:lang w:val="ka-GE"/>
        </w:rPr>
        <w:t xml:space="preserve"> 519.8 </w:t>
      </w:r>
      <w:r w:rsidRPr="00C45AD0">
        <w:rPr>
          <w:color w:val="000000" w:themeColor="text1"/>
          <w:lang w:val="ka-GE"/>
        </w:rPr>
        <w:t>მ</w:t>
      </w:r>
      <w:r w:rsidRPr="00C45AD0">
        <w:rPr>
          <w:color w:val="000000" w:themeColor="text1"/>
          <w:vertAlign w:val="superscript"/>
          <w:lang w:val="ka-GE"/>
        </w:rPr>
        <w:t>3</w:t>
      </w:r>
      <w:r w:rsidRPr="00C45AD0">
        <w:rPr>
          <w:color w:val="000000" w:themeColor="text1"/>
          <w:lang w:val="ka-GE"/>
        </w:rPr>
        <w:t>/წელ</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tblInd w:w="985"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425"/>
        <w:gridCol w:w="2126"/>
        <w:gridCol w:w="2857"/>
        <w:gridCol w:w="1505"/>
        <w:gridCol w:w="1555"/>
      </w:tblGrid>
      <w:tr w:rsidR="00F43798" w:rsidRPr="00C45AD0" w:rsidTr="007154FF">
        <w:tc>
          <w:tcPr>
            <w:tcW w:w="425" w:type="dxa"/>
            <w:vMerge w:val="restart"/>
            <w:tcBorders>
              <w:top w:val="single" w:sz="6" w:space="0" w:color="auto"/>
              <w:left w:val="single" w:sz="6" w:space="0" w:color="auto"/>
            </w:tcBorders>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color w:val="000000" w:themeColor="text1"/>
                <w:sz w:val="20"/>
                <w:szCs w:val="20"/>
                <w:lang w:val="ka-GE"/>
              </w:rPr>
              <w:tab/>
            </w:r>
            <w:r w:rsidRPr="00C45AD0">
              <w:rPr>
                <w:rFonts w:eastAsia="Sylfaen" w:cs="Arial"/>
                <w:color w:val="000000" w:themeColor="text1"/>
                <w:sz w:val="20"/>
                <w:szCs w:val="20"/>
                <w:lang w:val="ka-GE"/>
              </w:rPr>
              <w:tab/>
            </w:r>
            <w:r w:rsidRPr="00C45AD0">
              <w:rPr>
                <w:rFonts w:eastAsia="Sylfaen" w:cs="Arial"/>
                <w:b/>
                <w:color w:val="000000" w:themeColor="text1"/>
                <w:sz w:val="20"/>
                <w:szCs w:val="20"/>
                <w:lang w:val="ka-GE"/>
              </w:rPr>
              <w:t>№</w:t>
            </w:r>
          </w:p>
        </w:tc>
        <w:tc>
          <w:tcPr>
            <w:tcW w:w="2126" w:type="dxa"/>
            <w:vMerge w:val="restart"/>
            <w:tcBorders>
              <w:top w:val="single" w:sz="6" w:space="0" w:color="auto"/>
              <w:left w:val="single" w:sz="6"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ინგრედიენტი</w:t>
            </w:r>
          </w:p>
        </w:tc>
        <w:tc>
          <w:tcPr>
            <w:tcW w:w="2857" w:type="dxa"/>
            <w:vMerge w:val="restart"/>
            <w:tcBorders>
              <w:top w:val="single" w:sz="6" w:space="0" w:color="auto"/>
            </w:tcBorders>
            <w:tcMar>
              <w:left w:w="108"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დასაშვები კონცენტრაცია ჩამდინარე წყალში, მგ/ლ</w:t>
            </w:r>
          </w:p>
        </w:tc>
        <w:tc>
          <w:tcPr>
            <w:tcW w:w="3060" w:type="dxa"/>
            <w:gridSpan w:val="2"/>
            <w:tcBorders>
              <w:top w:val="single" w:sz="6"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შეთანხმებული ზდჩ-ის ნორმა</w:t>
            </w:r>
          </w:p>
        </w:tc>
      </w:tr>
      <w:tr w:rsidR="00F43798" w:rsidRPr="00C45AD0" w:rsidTr="007154FF">
        <w:tblPrEx>
          <w:tblBorders>
            <w:top w:val="none" w:sz="0" w:space="0" w:color="auto"/>
            <w:insideH w:val="single" w:sz="4" w:space="0" w:color="auto"/>
          </w:tblBorders>
        </w:tblPrEx>
        <w:tc>
          <w:tcPr>
            <w:tcW w:w="425" w:type="dxa"/>
            <w:vMerge/>
            <w:tcBorders>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126" w:type="dxa"/>
            <w:vMerge/>
            <w:tcBorders>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857" w:type="dxa"/>
            <w:vMerge/>
            <w:tcBorders>
              <w:bottom w:val="single" w:sz="4" w:space="0" w:color="auto"/>
            </w:tcBorders>
            <w:tcMar>
              <w:left w:w="108" w:type="dxa"/>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150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გ/სთ.</w:t>
            </w:r>
          </w:p>
        </w:tc>
        <w:tc>
          <w:tcPr>
            <w:tcW w:w="155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ტ/წელ.</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1</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Times New Roman" w:cs="Sylfaen"/>
                <w:color w:val="000000"/>
                <w:sz w:val="20"/>
                <w:szCs w:val="20"/>
                <w:lang w:val="ka-GE" w:eastAsia="ru-RU"/>
              </w:rPr>
              <w:t>შეწონილი ნაწილაკები</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60</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828</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0.031188</w:t>
            </w:r>
          </w:p>
        </w:tc>
      </w:tr>
    </w:tbl>
    <w:p w:rsidR="00F43798" w:rsidRPr="00C45AD0" w:rsidRDefault="00F43798" w:rsidP="00F43798">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contextualSpacing/>
        <w:jc w:val="both"/>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rPr>
          <w:rFonts w:eastAsia="Sylfaen" w:cs="Arial"/>
          <w:color w:val="000000" w:themeColor="text1"/>
          <w:lang w:val="ka-GE"/>
        </w:rPr>
      </w:pPr>
      <w:r w:rsidRPr="00C45AD0">
        <w:rPr>
          <w:rFonts w:eastAsia="Sylfaen" w:cs="Arial"/>
          <w:color w:val="000000" w:themeColor="text1"/>
          <w:lang w:val="ka-GE"/>
        </w:rPr>
        <w:t>ა) მცურავი მინარევები –</w:t>
      </w:r>
      <w:r w:rsidRPr="00C45AD0">
        <w:rPr>
          <w:rFonts w:eastAsia="Sylfaen" w:cs="Arial"/>
          <w:color w:val="000000" w:themeColor="text1"/>
          <w:lang w:val="ka-GE"/>
        </w:rPr>
        <w:tab/>
        <w:t>0</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ე) pH 6.5-8.5</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ბ) შეფერილობა – უფერო</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ვ) კოლი-ინდექსი/E. coli –10000</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გ) სუნი – 1 ბალი</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ზ) წყალში გახსნილი ჟანგბადი, მგ 0</w:t>
      </w:r>
      <w:r w:rsidRPr="00C45AD0">
        <w:rPr>
          <w:rFonts w:eastAsia="Sylfaen" w:cs="Arial"/>
          <w:color w:val="000000" w:themeColor="text1"/>
          <w:position w:val="-5"/>
          <w:lang w:val="ka-GE"/>
        </w:rPr>
        <w:t>2</w:t>
      </w:r>
      <w:r w:rsidRPr="00C45AD0">
        <w:rPr>
          <w:rFonts w:eastAsia="Sylfaen" w:cs="Arial"/>
          <w:color w:val="000000" w:themeColor="text1"/>
          <w:lang w:val="ka-GE"/>
        </w:rPr>
        <w:t xml:space="preserve">/ლ – 4 </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დ) ტემპერატურა,</w:t>
      </w:r>
      <w:r w:rsidRPr="00C45AD0">
        <w:rPr>
          <w:rFonts w:eastAsia="Sylfaen" w:cs="Arial"/>
          <w:color w:val="000000" w:themeColor="text1"/>
          <w:position w:val="6"/>
          <w:lang w:val="ka-GE"/>
        </w:rPr>
        <w:t>0</w:t>
      </w:r>
      <w:r w:rsidRPr="00C45AD0">
        <w:rPr>
          <w:rFonts w:eastAsia="Sylfaen" w:cs="Arial"/>
          <w:color w:val="000000" w:themeColor="text1"/>
          <w:lang w:val="ka-GE"/>
        </w:rPr>
        <w:t xml:space="preserve">C – &lt; 25 </w:t>
      </w:r>
      <w:r w:rsidRPr="00C45AD0">
        <w:rPr>
          <w:rFonts w:eastAsia="Sylfaen" w:cs="Arial"/>
          <w:color w:val="000000" w:themeColor="text1"/>
          <w:vertAlign w:val="superscript"/>
          <w:lang w:val="ka-GE"/>
        </w:rPr>
        <w:t>O</w:t>
      </w:r>
      <w:r w:rsidRPr="00C45AD0">
        <w:rPr>
          <w:rFonts w:eastAsia="Sylfaen" w:cs="Arial"/>
          <w:color w:val="000000" w:themeColor="text1"/>
          <w:lang w:val="ka-GE"/>
        </w:rPr>
        <w:t xml:space="preserve">C ზაფხულში, &gt; 5 </w:t>
      </w:r>
      <w:r w:rsidRPr="00C45AD0">
        <w:rPr>
          <w:rFonts w:eastAsia="Sylfaen" w:cs="Arial"/>
          <w:color w:val="000000" w:themeColor="text1"/>
          <w:vertAlign w:val="superscript"/>
          <w:lang w:val="ka-GE"/>
        </w:rPr>
        <w:t>O</w:t>
      </w:r>
      <w:r w:rsidRPr="00C45AD0">
        <w:rPr>
          <w:rFonts w:eastAsia="Sylfaen" w:cs="Arial"/>
          <w:color w:val="000000" w:themeColor="text1"/>
          <w:lang w:val="ka-GE"/>
        </w:rPr>
        <w:t>C ზამთარში</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spacing w:after="160" w:line="259" w:lineRule="auto"/>
        <w:rPr>
          <w:color w:val="000000" w:themeColor="text1"/>
          <w:lang w:val="ka-GE"/>
        </w:rPr>
      </w:pPr>
      <w:r w:rsidRPr="00C45AD0">
        <w:rPr>
          <w:rFonts w:eastAsia="Sylfaen" w:cs="Arial"/>
          <w:color w:val="000000" w:themeColor="text1"/>
          <w:lang w:val="ka-GE"/>
        </w:rPr>
        <w:t xml:space="preserve"> შპს „თბილისი ჰესის“ დირექტორი </w:t>
      </w:r>
      <w:r w:rsidRPr="00C45AD0">
        <w:rPr>
          <w:color w:val="000000" w:themeColor="text1"/>
          <w:lang w:val="ka-GE"/>
        </w:rPr>
        <w:t xml:space="preserve">      </w:t>
      </w:r>
    </w:p>
    <w:p w:rsidR="00042A44" w:rsidRPr="00C45AD0" w:rsidRDefault="00042A44" w:rsidP="00042A44">
      <w:pPr>
        <w:spacing w:after="160" w:line="259" w:lineRule="auto"/>
        <w:jc w:val="right"/>
        <w:rPr>
          <w:color w:val="000000" w:themeColor="text1"/>
          <w:lang w:val="ka-GE"/>
        </w:rPr>
      </w:pPr>
    </w:p>
    <w:p w:rsidR="00042A44" w:rsidRPr="00C45AD0" w:rsidRDefault="00042A44" w:rsidP="00042A44">
      <w:pPr>
        <w:spacing w:after="160" w:line="259" w:lineRule="auto"/>
        <w:jc w:val="right"/>
        <w:rPr>
          <w:color w:val="000000" w:themeColor="text1"/>
          <w:lang w:val="ka-GE"/>
        </w:rPr>
      </w:pPr>
    </w:p>
    <w:p w:rsidR="00042A44" w:rsidRPr="00C45AD0" w:rsidRDefault="00042A44" w:rsidP="00042A44">
      <w:pPr>
        <w:spacing w:after="160" w:line="259" w:lineRule="auto"/>
        <w:jc w:val="right"/>
        <w:rPr>
          <w:color w:val="000000" w:themeColor="text1"/>
          <w:lang w:val="ka-GE"/>
        </w:rPr>
      </w:pPr>
      <w:r w:rsidRPr="00C45AD0">
        <w:rPr>
          <w:color w:val="000000" w:themeColor="text1"/>
          <w:lang w:val="ka-GE"/>
        </w:rPr>
        <w:t xml:space="preserve">       </w:t>
      </w:r>
      <w:r w:rsidRPr="00C45AD0">
        <w:rPr>
          <w:color w:val="000000"/>
          <w:lang w:val="ka-GE"/>
        </w:rPr>
        <w:t>„------- ------------“</w:t>
      </w:r>
      <w:r w:rsidRPr="00C45AD0">
        <w:rPr>
          <w:color w:val="FF0000"/>
          <w:lang w:val="ka-GE"/>
        </w:rPr>
        <w:t xml:space="preserve"> </w:t>
      </w:r>
      <w:r w:rsidRPr="00C45AD0">
        <w:rPr>
          <w:color w:val="000000" w:themeColor="text1"/>
          <w:lang w:val="ka-GE"/>
        </w:rPr>
        <w:t>202</w:t>
      </w:r>
      <w:r w:rsidR="0087606F">
        <w:rPr>
          <w:color w:val="000000" w:themeColor="text1"/>
          <w:lang w:val="ka-GE"/>
        </w:rPr>
        <w:t>2</w:t>
      </w:r>
    </w:p>
    <w:p w:rsidR="00103285" w:rsidRPr="00C45AD0" w:rsidRDefault="00103285"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F43798" w:rsidRPr="00C45AD0" w:rsidRDefault="00F43798"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7403B">
      <w:pPr>
        <w:spacing w:after="160" w:line="259" w:lineRule="auto"/>
        <w:ind w:left="360"/>
        <w:jc w:val="center"/>
        <w:rPr>
          <w:b/>
          <w:bCs/>
          <w:color w:val="000000" w:themeColor="text1"/>
          <w:lang w:val="ka-GE"/>
        </w:rPr>
      </w:pPr>
      <w:r w:rsidRPr="00C45AD0">
        <w:rPr>
          <w:b/>
          <w:bCs/>
          <w:color w:val="000000" w:themeColor="text1"/>
          <w:lang w:val="ka-GE"/>
        </w:rPr>
        <w:lastRenderedPageBreak/>
        <w:t>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  (მშენებლობის ფაზა)</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საწარმო (ორგანიზაცია) -  შპს „თბილისი ჰესი</w:t>
      </w:r>
      <w:r w:rsidRPr="00C45AD0">
        <w:rPr>
          <w:rFonts w:eastAsia="Sylfaen" w:cs="Sylfaen"/>
          <w:color w:val="000000" w:themeColor="text1"/>
          <w:lang w:val="ka-GE"/>
        </w:rPr>
        <w:t>’’;</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ჩაშვების წერტილის № - 2;</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ჩამდინარე წყლის კატეგორია -</w:t>
      </w:r>
      <w:r w:rsidR="00F43798" w:rsidRPr="00C45AD0">
        <w:rPr>
          <w:rFonts w:eastAsia="Sylfaen" w:cs="Arial"/>
          <w:color w:val="000000" w:themeColor="text1"/>
          <w:lang w:val="ka-GE"/>
        </w:rPr>
        <w:t xml:space="preserve">სამეურნეო-ფეკალური </w:t>
      </w:r>
      <w:r w:rsidRPr="00C45AD0">
        <w:rPr>
          <w:rFonts w:eastAsia="Sylfaen" w:cs="Arial"/>
          <w:color w:val="000000" w:themeColor="text1"/>
          <w:lang w:val="ka-GE"/>
        </w:rPr>
        <w:t>სანიაღვრე;</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მიმღები წყლის ობიექტის კატეგორია და დასახელება - მდინარე მტკვარი  სამეურნეო-საყოფაცხოვრებო წყალსარგებლობის კატეგორიის;</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ხარჯი  </w:t>
      </w:r>
      <w:r w:rsidRPr="00C45AD0">
        <w:rPr>
          <w:bCs/>
          <w:color w:val="000000" w:themeColor="text1"/>
          <w:lang w:val="ka-GE"/>
        </w:rPr>
        <w:t xml:space="preserve">(q): </w:t>
      </w:r>
      <w:r w:rsidRPr="00C45AD0">
        <w:rPr>
          <w:color w:val="000000" w:themeColor="text1"/>
          <w:lang w:val="ka-GE"/>
        </w:rPr>
        <w:t>q</w:t>
      </w:r>
      <w:r w:rsidRPr="00C45AD0">
        <w:rPr>
          <w:color w:val="000000" w:themeColor="text1"/>
          <w:vertAlign w:val="subscript"/>
          <w:lang w:val="ka-GE"/>
        </w:rPr>
        <w:t>max</w:t>
      </w:r>
      <w:r w:rsidRPr="00C45AD0">
        <w:rPr>
          <w:rFonts w:eastAsia="Sylfaen" w:cs="Arial"/>
          <w:color w:val="000000" w:themeColor="text1"/>
          <w:lang w:val="ka-GE"/>
        </w:rPr>
        <w:t xml:space="preserve"> = </w:t>
      </w:r>
      <w:r w:rsidR="004E40EC" w:rsidRPr="00C45AD0">
        <w:rPr>
          <w:rFonts w:eastAsia="Sylfaen" w:cs="Arial"/>
          <w:color w:val="000000" w:themeColor="text1"/>
          <w:lang w:val="ka-GE"/>
        </w:rPr>
        <w:t>6.41</w:t>
      </w:r>
      <w:r w:rsidRPr="00C45AD0">
        <w:rPr>
          <w:rFonts w:eastAsia="Sylfaen" w:cs="Arial"/>
          <w:color w:val="000000" w:themeColor="text1"/>
          <w:lang w:val="ka-GE"/>
        </w:rPr>
        <w:t xml:space="preserve"> მ</w:t>
      </w:r>
      <w:r w:rsidRPr="00C45AD0">
        <w:rPr>
          <w:rFonts w:eastAsia="Sylfaen" w:cs="Arial"/>
          <w:color w:val="000000" w:themeColor="text1"/>
          <w:vertAlign w:val="superscript"/>
          <w:lang w:val="ka-GE"/>
        </w:rPr>
        <w:t>3</w:t>
      </w:r>
      <w:r w:rsidRPr="00C45AD0">
        <w:rPr>
          <w:rFonts w:eastAsia="Sylfaen" w:cs="Arial"/>
          <w:color w:val="000000" w:themeColor="text1"/>
          <w:lang w:val="ka-GE"/>
        </w:rPr>
        <w:t>/სთ. (მაქსიმალური),</w:t>
      </w:r>
      <w:r w:rsidRPr="00C45AD0">
        <w:rPr>
          <w:color w:val="000000" w:themeColor="text1"/>
          <w:lang w:val="ka-GE"/>
        </w:rPr>
        <w:t>Q</w:t>
      </w:r>
      <w:r w:rsidRPr="00C45AD0">
        <w:rPr>
          <w:color w:val="000000" w:themeColor="text1"/>
          <w:vertAlign w:val="subscript"/>
          <w:lang w:val="ka-GE"/>
        </w:rPr>
        <w:t>წელ.</w:t>
      </w:r>
      <w:r w:rsidRPr="00C45AD0">
        <w:rPr>
          <w:color w:val="000000" w:themeColor="text1"/>
          <w:lang w:val="ka-GE"/>
        </w:rPr>
        <w:t>=</w:t>
      </w:r>
      <w:r w:rsidR="004E40EC" w:rsidRPr="00C45AD0">
        <w:rPr>
          <w:color w:val="000000" w:themeColor="text1"/>
          <w:lang w:val="ka-GE"/>
        </w:rPr>
        <w:t xml:space="preserve">2051 </w:t>
      </w:r>
      <w:r w:rsidRPr="00C45AD0">
        <w:rPr>
          <w:color w:val="000000" w:themeColor="text1"/>
          <w:lang w:val="ka-GE"/>
        </w:rPr>
        <w:t>მ</w:t>
      </w:r>
      <w:r w:rsidRPr="00C45AD0">
        <w:rPr>
          <w:color w:val="000000" w:themeColor="text1"/>
          <w:vertAlign w:val="superscript"/>
          <w:lang w:val="ka-GE"/>
        </w:rPr>
        <w:t>3</w:t>
      </w:r>
      <w:r w:rsidRPr="00C45AD0">
        <w:rPr>
          <w:color w:val="000000" w:themeColor="text1"/>
          <w:lang w:val="ka-GE"/>
        </w:rPr>
        <w:t>/წელ</w:t>
      </w:r>
    </w:p>
    <w:p w:rsidR="0017403B" w:rsidRPr="00C45AD0" w:rsidRDefault="0017403B" w:rsidP="00F43798">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tblInd w:w="985"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425"/>
        <w:gridCol w:w="2126"/>
        <w:gridCol w:w="2857"/>
        <w:gridCol w:w="1505"/>
        <w:gridCol w:w="1555"/>
      </w:tblGrid>
      <w:tr w:rsidR="00F43798" w:rsidRPr="00C45AD0" w:rsidTr="007154FF">
        <w:tc>
          <w:tcPr>
            <w:tcW w:w="425" w:type="dxa"/>
            <w:vMerge w:val="restart"/>
            <w:tcBorders>
              <w:top w:val="single" w:sz="6" w:space="0" w:color="auto"/>
              <w:left w:val="single" w:sz="6" w:space="0" w:color="auto"/>
            </w:tcBorders>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color w:val="000000" w:themeColor="text1"/>
                <w:sz w:val="20"/>
                <w:szCs w:val="20"/>
                <w:lang w:val="ka-GE"/>
              </w:rPr>
              <w:tab/>
            </w:r>
            <w:r w:rsidRPr="00C45AD0">
              <w:rPr>
                <w:rFonts w:eastAsia="Sylfaen" w:cs="Arial"/>
                <w:color w:val="000000" w:themeColor="text1"/>
                <w:sz w:val="20"/>
                <w:szCs w:val="20"/>
                <w:lang w:val="ka-GE"/>
              </w:rPr>
              <w:tab/>
            </w:r>
            <w:r w:rsidRPr="00C45AD0">
              <w:rPr>
                <w:rFonts w:eastAsia="Sylfaen" w:cs="Arial"/>
                <w:b/>
                <w:color w:val="000000" w:themeColor="text1"/>
                <w:sz w:val="20"/>
                <w:szCs w:val="20"/>
                <w:lang w:val="ka-GE"/>
              </w:rPr>
              <w:t>№</w:t>
            </w:r>
          </w:p>
        </w:tc>
        <w:tc>
          <w:tcPr>
            <w:tcW w:w="2126" w:type="dxa"/>
            <w:vMerge w:val="restart"/>
            <w:tcBorders>
              <w:top w:val="single" w:sz="6" w:space="0" w:color="auto"/>
              <w:left w:val="single" w:sz="6"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ინგრედიენტი</w:t>
            </w:r>
          </w:p>
        </w:tc>
        <w:tc>
          <w:tcPr>
            <w:tcW w:w="2857" w:type="dxa"/>
            <w:vMerge w:val="restart"/>
            <w:tcBorders>
              <w:top w:val="single" w:sz="6" w:space="0" w:color="auto"/>
            </w:tcBorders>
            <w:tcMar>
              <w:left w:w="108"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დასაშვები კონცენტრაცია ჩამდინარე წყალში, მგ/ლ</w:t>
            </w:r>
          </w:p>
        </w:tc>
        <w:tc>
          <w:tcPr>
            <w:tcW w:w="3060" w:type="dxa"/>
            <w:gridSpan w:val="2"/>
            <w:tcBorders>
              <w:top w:val="single" w:sz="6"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შეთანხმებული ზდჩ-ის ნორმა</w:t>
            </w:r>
          </w:p>
        </w:tc>
      </w:tr>
      <w:tr w:rsidR="00F43798" w:rsidRPr="00C45AD0" w:rsidTr="007154FF">
        <w:tblPrEx>
          <w:tblBorders>
            <w:top w:val="none" w:sz="0" w:space="0" w:color="auto"/>
            <w:insideH w:val="single" w:sz="4" w:space="0" w:color="auto"/>
          </w:tblBorders>
        </w:tblPrEx>
        <w:tc>
          <w:tcPr>
            <w:tcW w:w="425" w:type="dxa"/>
            <w:vMerge/>
            <w:tcBorders>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126" w:type="dxa"/>
            <w:vMerge/>
            <w:tcBorders>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857" w:type="dxa"/>
            <w:vMerge/>
            <w:tcBorders>
              <w:bottom w:val="single" w:sz="4" w:space="0" w:color="auto"/>
            </w:tcBorders>
            <w:tcMar>
              <w:left w:w="108" w:type="dxa"/>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150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გ/სთ.</w:t>
            </w:r>
          </w:p>
        </w:tc>
        <w:tc>
          <w:tcPr>
            <w:tcW w:w="155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ტ/წელ.</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1</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Times New Roman" w:cs="Sylfaen"/>
                <w:color w:val="000000"/>
                <w:sz w:val="20"/>
                <w:szCs w:val="20"/>
                <w:lang w:val="ka-GE" w:eastAsia="ru-RU"/>
              </w:rPr>
              <w:t>შეწონილი ნაწილაკები</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60</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BD6A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384.6</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BD6A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0.12306</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ჟბმ</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BD6A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160.25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0.051275</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3</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ჟქმ</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801.25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0.256375</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4</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 xml:space="preserve">საერთო აზოტი </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96.15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0.030765</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5</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საერთო ფოსფორი</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 xml:space="preserve">12.82  </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0.004102</w:t>
            </w:r>
          </w:p>
        </w:tc>
      </w:tr>
    </w:tbl>
    <w:p w:rsidR="00F43798" w:rsidRPr="00C45AD0" w:rsidRDefault="00F43798" w:rsidP="00F43798">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contextualSpacing/>
        <w:jc w:val="both"/>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rPr>
          <w:rFonts w:eastAsia="Sylfaen" w:cs="Arial"/>
          <w:color w:val="000000" w:themeColor="text1"/>
          <w:lang w:val="ka-GE"/>
        </w:rPr>
      </w:pPr>
      <w:r w:rsidRPr="00C45AD0">
        <w:rPr>
          <w:rFonts w:eastAsia="Sylfaen" w:cs="Arial"/>
          <w:color w:val="000000" w:themeColor="text1"/>
          <w:lang w:val="ka-GE"/>
        </w:rPr>
        <w:t>ა) მცურავი მინარევები –</w:t>
      </w:r>
      <w:r w:rsidRPr="00C45AD0">
        <w:rPr>
          <w:rFonts w:eastAsia="Sylfaen" w:cs="Arial"/>
          <w:color w:val="000000" w:themeColor="text1"/>
          <w:lang w:val="ka-GE"/>
        </w:rPr>
        <w:tab/>
        <w:t>0</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ე) pH 6.5-8.5</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ბ) შეფერილობა – უფერო</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ვ) კოლი-ინდექსი/E. coli –10000</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გ) სუნი – 1 ბალი</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ზ) წყალში გახსნილი ჟანგბადი, მგ 0</w:t>
      </w:r>
      <w:r w:rsidRPr="00C45AD0">
        <w:rPr>
          <w:rFonts w:eastAsia="Sylfaen" w:cs="Arial"/>
          <w:color w:val="000000" w:themeColor="text1"/>
          <w:position w:val="-5"/>
          <w:lang w:val="ka-GE"/>
        </w:rPr>
        <w:t>2</w:t>
      </w:r>
      <w:r w:rsidRPr="00C45AD0">
        <w:rPr>
          <w:rFonts w:eastAsia="Sylfaen" w:cs="Arial"/>
          <w:color w:val="000000" w:themeColor="text1"/>
          <w:lang w:val="ka-GE"/>
        </w:rPr>
        <w:t xml:space="preserve">/ლ – 4 </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დ) ტემპერატურა,</w:t>
      </w:r>
      <w:r w:rsidRPr="00C45AD0">
        <w:rPr>
          <w:rFonts w:eastAsia="Sylfaen" w:cs="Arial"/>
          <w:color w:val="000000" w:themeColor="text1"/>
          <w:position w:val="6"/>
          <w:lang w:val="ka-GE"/>
        </w:rPr>
        <w:t>0</w:t>
      </w:r>
      <w:r w:rsidRPr="00C45AD0">
        <w:rPr>
          <w:rFonts w:eastAsia="Sylfaen" w:cs="Arial"/>
          <w:color w:val="000000" w:themeColor="text1"/>
          <w:lang w:val="ka-GE"/>
        </w:rPr>
        <w:t xml:space="preserve">C – &lt; 25 </w:t>
      </w:r>
      <w:r w:rsidRPr="00C45AD0">
        <w:rPr>
          <w:rFonts w:eastAsia="Sylfaen" w:cs="Arial"/>
          <w:color w:val="000000" w:themeColor="text1"/>
          <w:vertAlign w:val="superscript"/>
          <w:lang w:val="ka-GE"/>
        </w:rPr>
        <w:t>O</w:t>
      </w:r>
      <w:r w:rsidRPr="00C45AD0">
        <w:rPr>
          <w:rFonts w:eastAsia="Sylfaen" w:cs="Arial"/>
          <w:color w:val="000000" w:themeColor="text1"/>
          <w:lang w:val="ka-GE"/>
        </w:rPr>
        <w:t xml:space="preserve">C ზაფხულში, &gt; 5 </w:t>
      </w:r>
      <w:r w:rsidRPr="00C45AD0">
        <w:rPr>
          <w:rFonts w:eastAsia="Sylfaen" w:cs="Arial"/>
          <w:color w:val="000000" w:themeColor="text1"/>
          <w:vertAlign w:val="superscript"/>
          <w:lang w:val="ka-GE"/>
        </w:rPr>
        <w:t>O</w:t>
      </w:r>
      <w:r w:rsidRPr="00C45AD0">
        <w:rPr>
          <w:rFonts w:eastAsia="Sylfaen" w:cs="Arial"/>
          <w:color w:val="000000" w:themeColor="text1"/>
          <w:lang w:val="ka-GE"/>
        </w:rPr>
        <w:t>C ზამთარში</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spacing w:after="160" w:line="259" w:lineRule="auto"/>
        <w:rPr>
          <w:color w:val="000000" w:themeColor="text1"/>
          <w:lang w:val="ka-GE"/>
        </w:rPr>
      </w:pPr>
      <w:r w:rsidRPr="00C45AD0">
        <w:rPr>
          <w:rFonts w:eastAsia="Sylfaen" w:cs="Arial"/>
          <w:color w:val="000000" w:themeColor="text1"/>
          <w:lang w:val="ka-GE"/>
        </w:rPr>
        <w:t xml:space="preserve"> შპს „თბილისი ჰესის“ დირექტორი </w:t>
      </w:r>
      <w:r w:rsidRPr="00C45AD0">
        <w:rPr>
          <w:color w:val="000000" w:themeColor="text1"/>
          <w:lang w:val="ka-GE"/>
        </w:rPr>
        <w:t xml:space="preserve">      </w:t>
      </w: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r w:rsidRPr="00C45AD0">
        <w:rPr>
          <w:color w:val="000000" w:themeColor="text1"/>
          <w:lang w:val="ka-GE"/>
        </w:rPr>
        <w:t xml:space="preserve">       </w:t>
      </w:r>
      <w:r w:rsidRPr="00C45AD0">
        <w:rPr>
          <w:color w:val="000000"/>
          <w:lang w:val="ka-GE"/>
        </w:rPr>
        <w:t>„------- ------------“</w:t>
      </w:r>
      <w:r w:rsidRPr="00C45AD0">
        <w:rPr>
          <w:color w:val="FF0000"/>
          <w:lang w:val="ka-GE"/>
        </w:rPr>
        <w:t xml:space="preserve"> </w:t>
      </w:r>
      <w:r w:rsidRPr="00C45AD0">
        <w:rPr>
          <w:color w:val="000000" w:themeColor="text1"/>
          <w:lang w:val="ka-GE"/>
        </w:rPr>
        <w:t>202</w:t>
      </w:r>
      <w:r w:rsidR="0087606F">
        <w:rPr>
          <w:color w:val="000000" w:themeColor="text1"/>
          <w:lang w:val="ka-GE"/>
        </w:rPr>
        <w:t>2</w:t>
      </w:r>
    </w:p>
    <w:p w:rsidR="0017403B" w:rsidRPr="00C45AD0" w:rsidRDefault="0017403B" w:rsidP="0017403B">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pPr>
        <w:spacing w:before="120"/>
        <w:jc w:val="both"/>
        <w:rPr>
          <w:lang w:val="ka-GE"/>
        </w:rPr>
      </w:pPr>
      <w:r w:rsidRPr="00C45AD0">
        <w:rPr>
          <w:lang w:val="ka-GE"/>
        </w:rPr>
        <w:br w:type="page"/>
      </w:r>
    </w:p>
    <w:p w:rsidR="0017403B" w:rsidRPr="00C45AD0" w:rsidRDefault="0017403B" w:rsidP="0017403B">
      <w:pPr>
        <w:spacing w:after="160" w:line="259" w:lineRule="auto"/>
        <w:ind w:left="360"/>
        <w:jc w:val="center"/>
        <w:rPr>
          <w:b/>
          <w:bCs/>
          <w:color w:val="000000" w:themeColor="text1"/>
          <w:lang w:val="ka-GE"/>
        </w:rPr>
      </w:pPr>
      <w:r w:rsidRPr="00C45AD0">
        <w:rPr>
          <w:b/>
          <w:bCs/>
          <w:color w:val="000000" w:themeColor="text1"/>
          <w:lang w:val="ka-GE"/>
        </w:rPr>
        <w:lastRenderedPageBreak/>
        <w:t>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  (ექსპლუატაციის ფაზა)</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საწარმო (ორგანიზაცია) -  შპს „თბილისი ჰესი</w:t>
      </w:r>
      <w:r w:rsidRPr="00C45AD0">
        <w:rPr>
          <w:rFonts w:eastAsia="Sylfaen" w:cs="Sylfaen"/>
          <w:color w:val="000000" w:themeColor="text1"/>
          <w:lang w:val="ka-GE"/>
        </w:rPr>
        <w:t>’’;</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ჩაშვების წერტილის № - 3;</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ჩამდინარე წყლის კატეგორია - სამეურნეო-ფეკალური;</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მიმღები წყლის ობიექტის კატეგორია და დასახელება - მდინარე მტკვარი  სამეურნეო-საყოფაცხოვრებო წყალსარგებლობის კატეგორიის;</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ხარჯი  </w:t>
      </w:r>
      <w:r w:rsidRPr="00C45AD0">
        <w:rPr>
          <w:bCs/>
          <w:color w:val="000000" w:themeColor="text1"/>
          <w:lang w:val="ka-GE"/>
        </w:rPr>
        <w:t xml:space="preserve">(q): </w:t>
      </w:r>
      <w:r w:rsidRPr="00C45AD0">
        <w:rPr>
          <w:color w:val="000000" w:themeColor="text1"/>
          <w:lang w:val="ka-GE"/>
        </w:rPr>
        <w:t>q</w:t>
      </w:r>
      <w:r w:rsidRPr="00C45AD0">
        <w:rPr>
          <w:color w:val="000000" w:themeColor="text1"/>
          <w:vertAlign w:val="subscript"/>
          <w:lang w:val="ka-GE"/>
        </w:rPr>
        <w:t>max</w:t>
      </w:r>
      <w:r w:rsidRPr="00C45AD0">
        <w:rPr>
          <w:rFonts w:eastAsia="Sylfaen" w:cs="Arial"/>
          <w:color w:val="000000" w:themeColor="text1"/>
          <w:lang w:val="ka-GE"/>
        </w:rPr>
        <w:t xml:space="preserve"> = </w:t>
      </w:r>
      <w:r w:rsidR="004E40EC" w:rsidRPr="00C45AD0">
        <w:rPr>
          <w:rFonts w:eastAsia="Sylfaen" w:cs="Arial"/>
          <w:color w:val="000000" w:themeColor="text1"/>
          <w:lang w:val="ka-GE"/>
        </w:rPr>
        <w:t>0.6365</w:t>
      </w:r>
      <w:r w:rsidRPr="00C45AD0">
        <w:rPr>
          <w:rFonts w:eastAsia="Sylfaen" w:cs="Arial"/>
          <w:color w:val="000000" w:themeColor="text1"/>
          <w:lang w:val="ka-GE"/>
        </w:rPr>
        <w:t xml:space="preserve"> მ</w:t>
      </w:r>
      <w:r w:rsidRPr="00C45AD0">
        <w:rPr>
          <w:rFonts w:eastAsia="Sylfaen" w:cs="Arial"/>
          <w:color w:val="000000" w:themeColor="text1"/>
          <w:vertAlign w:val="superscript"/>
          <w:lang w:val="ka-GE"/>
        </w:rPr>
        <w:t>3</w:t>
      </w:r>
      <w:r w:rsidRPr="00C45AD0">
        <w:rPr>
          <w:rFonts w:eastAsia="Sylfaen" w:cs="Arial"/>
          <w:color w:val="000000" w:themeColor="text1"/>
          <w:lang w:val="ka-GE"/>
        </w:rPr>
        <w:t>/სთ. (მაქსიმალური),</w:t>
      </w:r>
      <w:r w:rsidRPr="00C45AD0">
        <w:rPr>
          <w:color w:val="000000" w:themeColor="text1"/>
          <w:lang w:val="ka-GE"/>
        </w:rPr>
        <w:t>Q</w:t>
      </w:r>
      <w:r w:rsidRPr="00C45AD0">
        <w:rPr>
          <w:color w:val="000000" w:themeColor="text1"/>
          <w:vertAlign w:val="subscript"/>
          <w:lang w:val="ka-GE"/>
        </w:rPr>
        <w:t>წელ.</w:t>
      </w:r>
      <w:r w:rsidRPr="00C45AD0">
        <w:rPr>
          <w:color w:val="000000" w:themeColor="text1"/>
          <w:lang w:val="ka-GE"/>
        </w:rPr>
        <w:t>=</w:t>
      </w:r>
      <w:r w:rsidR="004E40EC" w:rsidRPr="00C45AD0">
        <w:rPr>
          <w:color w:val="000000" w:themeColor="text1"/>
          <w:lang w:val="ka-GE"/>
        </w:rPr>
        <w:t xml:space="preserve">232.3 </w:t>
      </w:r>
      <w:r w:rsidRPr="00C45AD0">
        <w:rPr>
          <w:color w:val="000000" w:themeColor="text1"/>
          <w:lang w:val="ka-GE"/>
        </w:rPr>
        <w:t>მ</w:t>
      </w:r>
      <w:r w:rsidRPr="00C45AD0">
        <w:rPr>
          <w:color w:val="000000" w:themeColor="text1"/>
          <w:vertAlign w:val="superscript"/>
          <w:lang w:val="ka-GE"/>
        </w:rPr>
        <w:t>3</w:t>
      </w:r>
      <w:r w:rsidRPr="00C45AD0">
        <w:rPr>
          <w:color w:val="000000" w:themeColor="text1"/>
          <w:lang w:val="ka-GE"/>
        </w:rPr>
        <w:t>/წელ</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tblInd w:w="985"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425"/>
        <w:gridCol w:w="2126"/>
        <w:gridCol w:w="2857"/>
        <w:gridCol w:w="1505"/>
        <w:gridCol w:w="1555"/>
      </w:tblGrid>
      <w:tr w:rsidR="0017403B" w:rsidRPr="00C45AD0" w:rsidTr="00E04902">
        <w:tc>
          <w:tcPr>
            <w:tcW w:w="425" w:type="dxa"/>
            <w:vMerge w:val="restart"/>
            <w:tcBorders>
              <w:top w:val="single" w:sz="6" w:space="0" w:color="auto"/>
              <w:left w:val="single" w:sz="6" w:space="0" w:color="auto"/>
            </w:tcBorders>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color w:val="000000" w:themeColor="text1"/>
                <w:sz w:val="20"/>
                <w:szCs w:val="20"/>
                <w:lang w:val="ka-GE"/>
              </w:rPr>
              <w:tab/>
            </w:r>
            <w:r w:rsidRPr="00C45AD0">
              <w:rPr>
                <w:rFonts w:eastAsia="Sylfaen" w:cs="Arial"/>
                <w:color w:val="000000" w:themeColor="text1"/>
                <w:sz w:val="20"/>
                <w:szCs w:val="20"/>
                <w:lang w:val="ka-GE"/>
              </w:rPr>
              <w:tab/>
            </w:r>
            <w:r w:rsidRPr="00C45AD0">
              <w:rPr>
                <w:rFonts w:eastAsia="Sylfaen" w:cs="Arial"/>
                <w:b/>
                <w:color w:val="000000" w:themeColor="text1"/>
                <w:sz w:val="20"/>
                <w:szCs w:val="20"/>
                <w:lang w:val="ka-GE"/>
              </w:rPr>
              <w:t>№</w:t>
            </w:r>
          </w:p>
        </w:tc>
        <w:tc>
          <w:tcPr>
            <w:tcW w:w="2126" w:type="dxa"/>
            <w:vMerge w:val="restart"/>
            <w:tcBorders>
              <w:top w:val="single" w:sz="6" w:space="0" w:color="auto"/>
              <w:left w:val="single" w:sz="6" w:space="0" w:color="auto"/>
              <w:right w:val="single" w:sz="6" w:space="0" w:color="auto"/>
            </w:tcBorders>
            <w:tcMar>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ინგრედიენტი</w:t>
            </w:r>
          </w:p>
        </w:tc>
        <w:tc>
          <w:tcPr>
            <w:tcW w:w="2857" w:type="dxa"/>
            <w:vMerge w:val="restart"/>
            <w:tcBorders>
              <w:top w:val="single" w:sz="6" w:space="0" w:color="auto"/>
            </w:tcBorders>
            <w:tcMar>
              <w:left w:w="108"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დასაშვები კონცენტრაცია ჩამდინარე წყალში, მგ/ლ</w:t>
            </w:r>
          </w:p>
        </w:tc>
        <w:tc>
          <w:tcPr>
            <w:tcW w:w="3060" w:type="dxa"/>
            <w:gridSpan w:val="2"/>
            <w:tcBorders>
              <w:top w:val="single" w:sz="6"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შეთანხმებული ზდჩ-ის ნორმა</w:t>
            </w:r>
          </w:p>
        </w:tc>
      </w:tr>
      <w:tr w:rsidR="0017403B" w:rsidRPr="00C45AD0" w:rsidTr="00E04902">
        <w:tblPrEx>
          <w:tblBorders>
            <w:top w:val="none" w:sz="0" w:space="0" w:color="auto"/>
            <w:insideH w:val="single" w:sz="4" w:space="0" w:color="auto"/>
          </w:tblBorders>
        </w:tblPrEx>
        <w:tc>
          <w:tcPr>
            <w:tcW w:w="425" w:type="dxa"/>
            <w:vMerge/>
            <w:tcBorders>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126" w:type="dxa"/>
            <w:vMerge/>
            <w:tcBorders>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857" w:type="dxa"/>
            <w:vMerge/>
            <w:tcBorders>
              <w:bottom w:val="single" w:sz="4" w:space="0" w:color="auto"/>
            </w:tcBorders>
            <w:tcMar>
              <w:left w:w="108" w:type="dxa"/>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1505"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გ/სთ.</w:t>
            </w:r>
          </w:p>
        </w:tc>
        <w:tc>
          <w:tcPr>
            <w:tcW w:w="1555"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ტ/წელ.</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1</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Times New Roman" w:cs="Sylfaen"/>
                <w:color w:val="000000"/>
                <w:sz w:val="20"/>
                <w:szCs w:val="20"/>
                <w:lang w:val="ka-GE" w:eastAsia="ru-RU"/>
              </w:rPr>
              <w:t>შეწონილი ნაწილაკები</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60</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38.19</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 xml:space="preserve">0.013938  </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ჟბმ</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15.9</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0.0058075</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3</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ჟქმ</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79.56</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0.0290375</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4</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 xml:space="preserve">საერთო აზოტი </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9.85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0.0034845</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5</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საერთო ფოსფორი</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1.273</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0.0004646</w:t>
            </w:r>
          </w:p>
        </w:tc>
      </w:tr>
    </w:tbl>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rPr>
          <w:rFonts w:eastAsia="Sylfaen" w:cs="Arial"/>
          <w:color w:val="000000" w:themeColor="text1"/>
          <w:lang w:val="ka-GE"/>
        </w:rPr>
      </w:pPr>
      <w:r w:rsidRPr="00C45AD0">
        <w:rPr>
          <w:rFonts w:eastAsia="Sylfaen" w:cs="Arial"/>
          <w:color w:val="000000" w:themeColor="text1"/>
          <w:lang w:val="ka-GE"/>
        </w:rPr>
        <w:t>ა) მცურავი მინარევები –</w:t>
      </w:r>
      <w:r w:rsidRPr="00C45AD0">
        <w:rPr>
          <w:rFonts w:eastAsia="Sylfaen" w:cs="Arial"/>
          <w:color w:val="000000" w:themeColor="text1"/>
          <w:lang w:val="ka-GE"/>
        </w:rPr>
        <w:tab/>
        <w:t>0</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ე) pH 6.5-8.5</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ბ) შეფერილობა – უფერო</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ვ) კოლი-ინდექსი/E. coli –10000</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გ) სუნი – 1 ბალი</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ზ) წყალში გახსნილი ჟანგბადი, მგ 0</w:t>
      </w:r>
      <w:r w:rsidRPr="00C45AD0">
        <w:rPr>
          <w:rFonts w:eastAsia="Sylfaen" w:cs="Arial"/>
          <w:color w:val="000000" w:themeColor="text1"/>
          <w:position w:val="-5"/>
          <w:lang w:val="ka-GE"/>
        </w:rPr>
        <w:t>2</w:t>
      </w:r>
      <w:r w:rsidRPr="00C45AD0">
        <w:rPr>
          <w:rFonts w:eastAsia="Sylfaen" w:cs="Arial"/>
          <w:color w:val="000000" w:themeColor="text1"/>
          <w:lang w:val="ka-GE"/>
        </w:rPr>
        <w:t xml:space="preserve">/ლ – 4 </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დ) ტემპერატურა,</w:t>
      </w:r>
      <w:r w:rsidRPr="00C45AD0">
        <w:rPr>
          <w:rFonts w:eastAsia="Sylfaen" w:cs="Arial"/>
          <w:color w:val="000000" w:themeColor="text1"/>
          <w:position w:val="6"/>
          <w:lang w:val="ka-GE"/>
        </w:rPr>
        <w:t>0</w:t>
      </w:r>
      <w:r w:rsidRPr="00C45AD0">
        <w:rPr>
          <w:rFonts w:eastAsia="Sylfaen" w:cs="Arial"/>
          <w:color w:val="000000" w:themeColor="text1"/>
          <w:lang w:val="ka-GE"/>
        </w:rPr>
        <w:t xml:space="preserve">C – &lt; 25 </w:t>
      </w:r>
      <w:r w:rsidRPr="00C45AD0">
        <w:rPr>
          <w:rFonts w:eastAsia="Sylfaen" w:cs="Arial"/>
          <w:color w:val="000000" w:themeColor="text1"/>
          <w:vertAlign w:val="superscript"/>
          <w:lang w:val="ka-GE"/>
        </w:rPr>
        <w:t>O</w:t>
      </w:r>
      <w:r w:rsidRPr="00C45AD0">
        <w:rPr>
          <w:rFonts w:eastAsia="Sylfaen" w:cs="Arial"/>
          <w:color w:val="000000" w:themeColor="text1"/>
          <w:lang w:val="ka-GE"/>
        </w:rPr>
        <w:t xml:space="preserve">C ზაფხულში, &gt; 5 </w:t>
      </w:r>
      <w:r w:rsidRPr="00C45AD0">
        <w:rPr>
          <w:rFonts w:eastAsia="Sylfaen" w:cs="Arial"/>
          <w:color w:val="000000" w:themeColor="text1"/>
          <w:vertAlign w:val="superscript"/>
          <w:lang w:val="ka-GE"/>
        </w:rPr>
        <w:t>O</w:t>
      </w:r>
      <w:r w:rsidRPr="00C45AD0">
        <w:rPr>
          <w:rFonts w:eastAsia="Sylfaen" w:cs="Arial"/>
          <w:color w:val="000000" w:themeColor="text1"/>
          <w:lang w:val="ka-GE"/>
        </w:rPr>
        <w:t>C ზამთარში</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spacing w:after="160" w:line="259" w:lineRule="auto"/>
        <w:rPr>
          <w:color w:val="000000" w:themeColor="text1"/>
          <w:lang w:val="ka-GE"/>
        </w:rPr>
      </w:pPr>
      <w:r w:rsidRPr="00C45AD0">
        <w:rPr>
          <w:rFonts w:eastAsia="Sylfaen" w:cs="Arial"/>
          <w:color w:val="000000" w:themeColor="text1"/>
          <w:lang w:val="ka-GE"/>
        </w:rPr>
        <w:t xml:space="preserve"> შპს „თბილისი ჰესის“ დირექტორი </w:t>
      </w:r>
      <w:r w:rsidRPr="00C45AD0">
        <w:rPr>
          <w:color w:val="000000" w:themeColor="text1"/>
          <w:lang w:val="ka-GE"/>
        </w:rPr>
        <w:t xml:space="preserve">      </w:t>
      </w: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r w:rsidRPr="00C45AD0">
        <w:rPr>
          <w:color w:val="000000" w:themeColor="text1"/>
          <w:lang w:val="ka-GE"/>
        </w:rPr>
        <w:t xml:space="preserve">       </w:t>
      </w:r>
      <w:r w:rsidRPr="00C45AD0">
        <w:rPr>
          <w:color w:val="000000"/>
          <w:lang w:val="ka-GE"/>
        </w:rPr>
        <w:t>„------- ------------“</w:t>
      </w:r>
      <w:r w:rsidRPr="00C45AD0">
        <w:rPr>
          <w:color w:val="FF0000"/>
          <w:lang w:val="ka-GE"/>
        </w:rPr>
        <w:t xml:space="preserve"> </w:t>
      </w:r>
      <w:r w:rsidR="0087606F">
        <w:rPr>
          <w:color w:val="000000" w:themeColor="text1"/>
          <w:lang w:val="ka-GE"/>
        </w:rPr>
        <w:t>2022</w:t>
      </w:r>
    </w:p>
    <w:p w:rsidR="0017403B" w:rsidRPr="00C45AD0" w:rsidRDefault="0017403B" w:rsidP="0017403B">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E72B0">
      <w:pPr>
        <w:pStyle w:val="Heading1"/>
        <w:rPr>
          <w:lang w:val="ka-GE"/>
        </w:rPr>
      </w:pPr>
      <w:bookmarkStart w:id="6" w:name="_Toc70074871"/>
      <w:bookmarkStart w:id="7" w:name="_Toc71546147"/>
      <w:bookmarkStart w:id="8" w:name="_Toc84432278"/>
      <w:r w:rsidRPr="00C45AD0">
        <w:rPr>
          <w:lang w:val="ka-GE"/>
        </w:rPr>
        <w:lastRenderedPageBreak/>
        <w:t>ზღვრულად დასაშვები ჩაშვების (ემისიის) ნორმების გაანგარიშების მეთოდიკა</w:t>
      </w:r>
      <w:bookmarkEnd w:id="6"/>
      <w:bookmarkEnd w:id="7"/>
      <w:bookmarkEnd w:id="8"/>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rsidR="001E72B0" w:rsidRPr="00C45AD0" w:rsidRDefault="001E72B0" w:rsidP="001E72B0">
      <w:pPr>
        <w:spacing w:after="0" w:line="259" w:lineRule="auto"/>
        <w:jc w:val="center"/>
        <w:rPr>
          <w:color w:val="000000" w:themeColor="text1"/>
          <w:lang w:val="ka-GE"/>
        </w:rPr>
      </w:pPr>
      <w:r w:rsidRPr="00C45AD0">
        <w:rPr>
          <w:color w:val="000000" w:themeColor="text1"/>
          <w:lang w:val="ka-GE"/>
        </w:rPr>
        <w:t>ზდჩ = q * C</w:t>
      </w:r>
      <w:r w:rsidRPr="00C45AD0">
        <w:rPr>
          <w:color w:val="000000" w:themeColor="text1"/>
          <w:vertAlign w:val="subscript"/>
          <w:lang w:val="ka-GE"/>
        </w:rPr>
        <w:t>ზდ.ჩ</w:t>
      </w:r>
      <w:r w:rsidRPr="00C45AD0">
        <w:rPr>
          <w:color w:val="000000" w:themeColor="text1"/>
          <w:lang w:val="ka-GE"/>
        </w:rPr>
        <w:tab/>
        <w:t>(1)</w:t>
      </w:r>
    </w:p>
    <w:p w:rsidR="001E72B0" w:rsidRPr="00C45AD0" w:rsidRDefault="001E72B0" w:rsidP="001E72B0">
      <w:pPr>
        <w:spacing w:after="0" w:line="259" w:lineRule="auto"/>
        <w:rPr>
          <w:color w:val="000000" w:themeColor="text1"/>
          <w:lang w:val="ka-GE"/>
        </w:rPr>
      </w:pPr>
      <w:r w:rsidRPr="00C45AD0">
        <w:rPr>
          <w:color w:val="000000" w:themeColor="text1"/>
          <w:lang w:val="ka-GE"/>
        </w:rPr>
        <w:t xml:space="preserve">სადაც,  </w:t>
      </w:r>
    </w:p>
    <w:p w:rsidR="001E72B0" w:rsidRPr="00C45AD0" w:rsidRDefault="001E72B0" w:rsidP="001E72B0">
      <w:pPr>
        <w:spacing w:after="0" w:line="259" w:lineRule="auto"/>
        <w:ind w:left="360"/>
        <w:rPr>
          <w:color w:val="000000" w:themeColor="text1"/>
          <w:lang w:val="ka-GE"/>
        </w:rPr>
      </w:pPr>
      <w:r w:rsidRPr="00C45AD0">
        <w:rPr>
          <w:color w:val="000000" w:themeColor="text1"/>
          <w:lang w:val="ka-GE"/>
        </w:rPr>
        <w:t>q  - ჩამდინარე წყლის დამტკიცებული ხარჯია მ</w:t>
      </w:r>
      <w:r w:rsidRPr="00C45AD0">
        <w:rPr>
          <w:color w:val="000000" w:themeColor="text1"/>
          <w:vertAlign w:val="superscript"/>
          <w:lang w:val="ka-GE"/>
        </w:rPr>
        <w:t>3</w:t>
      </w:r>
      <w:r w:rsidRPr="00C45AD0">
        <w:rPr>
          <w:color w:val="000000" w:themeColor="text1"/>
          <w:lang w:val="ka-GE"/>
        </w:rPr>
        <w:t>/სთ-ში</w:t>
      </w:r>
    </w:p>
    <w:p w:rsidR="001E72B0" w:rsidRPr="00C45AD0" w:rsidRDefault="001E72B0" w:rsidP="001E72B0">
      <w:pPr>
        <w:spacing w:after="0" w:line="259" w:lineRule="auto"/>
        <w:ind w:left="360"/>
        <w:rPr>
          <w:color w:val="000000" w:themeColor="text1"/>
          <w:lang w:val="ka-GE"/>
        </w:rPr>
      </w:pPr>
      <w:r w:rsidRPr="00C45AD0">
        <w:rPr>
          <w:color w:val="000000" w:themeColor="text1"/>
          <w:lang w:val="ka-GE"/>
        </w:rPr>
        <w:t>C</w:t>
      </w:r>
      <w:r w:rsidRPr="00C45AD0">
        <w:rPr>
          <w:color w:val="000000" w:themeColor="text1"/>
          <w:vertAlign w:val="subscript"/>
          <w:lang w:val="ka-GE"/>
        </w:rPr>
        <w:t>ზდჩ</w:t>
      </w:r>
      <w:r w:rsidRPr="00C45AD0">
        <w:rPr>
          <w:color w:val="000000" w:themeColor="text1"/>
          <w:lang w:val="ka-GE"/>
        </w:rPr>
        <w:t xml:space="preserve">- ჩამდინარე წყალში დამაბინძურებელი ნივთიერების კონცენტრაცია </w:t>
      </w:r>
    </w:p>
    <w:p w:rsidR="001E72B0" w:rsidRPr="00C45AD0" w:rsidRDefault="001E72B0" w:rsidP="001E72B0">
      <w:pPr>
        <w:spacing w:after="0" w:line="259" w:lineRule="auto"/>
        <w:ind w:left="360"/>
        <w:rPr>
          <w:color w:val="000000" w:themeColor="text1"/>
          <w:lang w:val="ka-GE"/>
        </w:rPr>
      </w:pPr>
      <w:r w:rsidRPr="00C45AD0">
        <w:rPr>
          <w:color w:val="000000" w:themeColor="text1"/>
          <w:lang w:val="ka-GE"/>
        </w:rPr>
        <w:t>მგ/ლ-ში (გ/მ</w:t>
      </w:r>
      <w:r w:rsidRPr="00C45AD0">
        <w:rPr>
          <w:color w:val="000000" w:themeColor="text1"/>
          <w:vertAlign w:val="superscript"/>
          <w:lang w:val="ka-GE"/>
        </w:rPr>
        <w:t>3</w:t>
      </w:r>
      <w:r w:rsidRPr="00C45AD0">
        <w:rPr>
          <w:color w:val="000000" w:themeColor="text1"/>
          <w:lang w:val="ka-GE"/>
        </w:rPr>
        <w:t>-ში).</w:t>
      </w:r>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w:t>
      </w:r>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განისაზღვროს როგორც მაქსიმალური ხარჯი დროის ერთეულში.</w:t>
      </w:r>
    </w:p>
    <w:p w:rsidR="001E72B0" w:rsidRPr="00C45AD0" w:rsidRDefault="001E72B0" w:rsidP="007644FE">
      <w:pPr>
        <w:spacing w:after="0" w:line="259" w:lineRule="auto"/>
        <w:jc w:val="both"/>
        <w:rPr>
          <w:b/>
          <w:color w:val="000000" w:themeColor="text1"/>
          <w:lang w:val="ka-GE"/>
        </w:rPr>
      </w:pPr>
      <w:r w:rsidRPr="00C45AD0">
        <w:rPr>
          <w:b/>
          <w:color w:val="000000" w:themeColor="text1"/>
          <w:lang w:val="ka-GE"/>
        </w:rPr>
        <w:t>ჩამდინარე წყალში დამაბინძურებელ ნივთიერებათა დასაშვები კონცენტრაციების (C</w:t>
      </w:r>
      <w:r w:rsidRPr="00C45AD0">
        <w:rPr>
          <w:b/>
          <w:color w:val="000000" w:themeColor="text1"/>
          <w:vertAlign w:val="subscript"/>
          <w:lang w:val="ka-GE"/>
        </w:rPr>
        <w:t>ზდჩ)</w:t>
      </w:r>
      <w:r w:rsidRPr="00C45AD0">
        <w:rPr>
          <w:b/>
          <w:color w:val="000000" w:themeColor="text1"/>
          <w:lang w:val="ka-GE"/>
        </w:rPr>
        <w:t xml:space="preserve"> განსაზღვრა:</w:t>
      </w:r>
    </w:p>
    <w:p w:rsidR="001E72B0" w:rsidRPr="00C45AD0" w:rsidRDefault="001E72B0" w:rsidP="001E72B0">
      <w:pPr>
        <w:spacing w:after="0" w:line="259" w:lineRule="auto"/>
        <w:rPr>
          <w:color w:val="000000" w:themeColor="text1"/>
          <w:sz w:val="14"/>
          <w:lang w:val="ka-GE"/>
        </w:rPr>
      </w:pPr>
    </w:p>
    <w:p w:rsidR="001E72B0" w:rsidRPr="00C45AD0" w:rsidRDefault="001E72B0" w:rsidP="001E72B0">
      <w:pPr>
        <w:spacing w:after="0" w:line="259" w:lineRule="auto"/>
        <w:jc w:val="both"/>
        <w:rPr>
          <w:color w:val="000000" w:themeColor="text1"/>
          <w:lang w:val="ka-GE"/>
        </w:rPr>
      </w:pPr>
      <w:r w:rsidRPr="00C45AD0">
        <w:rPr>
          <w:color w:val="000000" w:themeColor="text1"/>
          <w:lang w:val="ka-GE"/>
        </w:rPr>
        <w:t>მდინარეებში ჩაშვებულ ჩამდინარე წყალში დამაბინძურებელ ნივთიერებათა დასაშვები კონცენტრაციები (C</w:t>
      </w:r>
      <w:r w:rsidRPr="00C45AD0">
        <w:rPr>
          <w:color w:val="000000" w:themeColor="text1"/>
          <w:vertAlign w:val="subscript"/>
          <w:lang w:val="ka-GE"/>
        </w:rPr>
        <w:t> ზდჩ</w:t>
      </w:r>
      <w:r w:rsidRPr="00C45AD0">
        <w:rPr>
          <w:color w:val="000000" w:themeColor="text1"/>
          <w:lang w:val="ka-GE"/>
        </w:rPr>
        <w:t>) იანგარიშება შემდეგი ფორმულებით:</w:t>
      </w:r>
    </w:p>
    <w:p w:rsidR="001E72B0" w:rsidRPr="00C45AD0" w:rsidRDefault="001E72B0" w:rsidP="001E72B0">
      <w:pPr>
        <w:spacing w:after="0" w:line="259" w:lineRule="auto"/>
        <w:rPr>
          <w:color w:val="000000" w:themeColor="text1"/>
          <w:sz w:val="16"/>
          <w:lang w:val="ka-GE"/>
        </w:rPr>
      </w:pPr>
    </w:p>
    <w:p w:rsidR="001E72B0" w:rsidRPr="00C45AD0" w:rsidRDefault="001E72B0" w:rsidP="001E72B0">
      <w:pPr>
        <w:spacing w:after="0" w:line="259" w:lineRule="auto"/>
        <w:rPr>
          <w:b/>
          <w:color w:val="000000" w:themeColor="text1"/>
          <w:lang w:val="ka-GE"/>
        </w:rPr>
      </w:pPr>
      <w:r w:rsidRPr="00C45AD0">
        <w:rPr>
          <w:b/>
          <w:color w:val="000000" w:themeColor="text1"/>
          <w:u w:val="single"/>
          <w:lang w:val="ka-GE"/>
        </w:rPr>
        <w:t>შეწონილი ნაწილაკებისათვის:</w:t>
      </w: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26"/>
          <w:lang w:val="ka-GE" w:eastAsia="ka-GE"/>
        </w:rPr>
        <w:drawing>
          <wp:inline distT="0" distB="0" distL="0" distR="0" wp14:anchorId="6C775C40" wp14:editId="3A1AFB10">
            <wp:extent cx="1765190" cy="526922"/>
            <wp:effectExtent l="0" t="0" r="6985" b="6985"/>
            <wp:docPr id="3"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2"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C45AD0">
        <w:rPr>
          <w:color w:val="000000" w:themeColor="text1"/>
          <w:lang w:val="ka-GE"/>
        </w:rPr>
        <w:tab/>
      </w:r>
      <w:r w:rsidRPr="00C45AD0">
        <w:rPr>
          <w:color w:val="000000" w:themeColor="text1"/>
          <w:lang w:val="ka-GE"/>
        </w:rPr>
        <w:tab/>
        <w:t>(2)</w:t>
      </w:r>
    </w:p>
    <w:p w:rsidR="001E72B0" w:rsidRPr="00C45AD0" w:rsidRDefault="001E72B0" w:rsidP="001E72B0">
      <w:pPr>
        <w:spacing w:after="0" w:line="259" w:lineRule="auto"/>
        <w:ind w:left="1276" w:hanging="1265"/>
        <w:rPr>
          <w:color w:val="000000" w:themeColor="text1"/>
          <w:lang w:val="ka-GE"/>
        </w:rPr>
      </w:pPr>
      <w:r w:rsidRPr="00C45AD0">
        <w:rPr>
          <w:color w:val="000000" w:themeColor="text1"/>
          <w:lang w:val="ka-GE"/>
        </w:rPr>
        <w:t>სადაც,</w:t>
      </w:r>
    </w:p>
    <w:p w:rsidR="001E72B0" w:rsidRPr="00C45AD0" w:rsidRDefault="001E72B0" w:rsidP="001E72B0">
      <w:pPr>
        <w:spacing w:after="0" w:line="259" w:lineRule="auto"/>
        <w:ind w:left="993" w:hanging="284"/>
        <w:rPr>
          <w:color w:val="000000" w:themeColor="text1"/>
          <w:lang w:val="ka-GE"/>
        </w:rPr>
      </w:pPr>
      <w:r w:rsidRPr="00C45AD0">
        <w:rPr>
          <w:i/>
          <w:color w:val="000000" w:themeColor="text1"/>
          <w:lang w:val="ka-GE"/>
        </w:rPr>
        <w:t>a</w:t>
      </w:r>
      <w:r w:rsidRPr="00C45AD0">
        <w:rPr>
          <w:color w:val="000000" w:themeColor="text1"/>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rsidR="001E72B0" w:rsidRPr="00C45AD0" w:rsidRDefault="001E72B0" w:rsidP="001E72B0">
      <w:pPr>
        <w:spacing w:after="0" w:line="259" w:lineRule="auto"/>
        <w:ind w:left="993" w:hanging="284"/>
        <w:rPr>
          <w:color w:val="000000" w:themeColor="text1"/>
          <w:lang w:val="ka-GE"/>
        </w:rPr>
      </w:pPr>
      <w:r w:rsidRPr="00C45AD0">
        <w:rPr>
          <w:color w:val="000000" w:themeColor="text1"/>
          <w:lang w:val="ka-GE"/>
        </w:rPr>
        <w:t>Q - მდინარეში საანგარიშო ხარჯია მ</w:t>
      </w:r>
      <w:r w:rsidRPr="00C45AD0">
        <w:rPr>
          <w:color w:val="000000" w:themeColor="text1"/>
          <w:vertAlign w:val="superscript"/>
          <w:lang w:val="ka-GE"/>
        </w:rPr>
        <w:t>3</w:t>
      </w:r>
      <w:r w:rsidRPr="00C45AD0">
        <w:rPr>
          <w:color w:val="000000" w:themeColor="text1"/>
          <w:lang w:val="ka-GE"/>
        </w:rPr>
        <w:t>/წმ (მიიღება მდინარის საშუალო წლი</w:t>
      </w:r>
      <w:r w:rsidRPr="00C45AD0">
        <w:rPr>
          <w:color w:val="000000" w:themeColor="text1"/>
          <w:lang w:val="ka-GE"/>
        </w:rPr>
        <w:softHyphen/>
        <w:t>ური წყლიანობის 95%-იანი უზრუნველყო</w:t>
      </w:r>
      <w:r w:rsidRPr="00C45AD0">
        <w:rPr>
          <w:color w:val="000000" w:themeColor="text1"/>
          <w:lang w:val="ka-GE"/>
        </w:rPr>
        <w:softHyphen/>
        <w:t>ფის</w:t>
      </w:r>
      <w:r w:rsidRPr="00C45AD0">
        <w:rPr>
          <w:color w:val="000000" w:themeColor="text1"/>
          <w:lang w:val="ka-GE"/>
        </w:rPr>
        <w:softHyphen/>
        <w:t xml:space="preserve"> შესაბამისი  წლის უმცირე</w:t>
      </w:r>
      <w:r w:rsidRPr="00C45AD0">
        <w:rPr>
          <w:color w:val="000000" w:themeColor="text1"/>
          <w:lang w:val="ka-GE"/>
        </w:rPr>
        <w:softHyphen/>
        <w:t>სი საშუალო</w:t>
      </w:r>
      <w:r w:rsidRPr="00C45AD0">
        <w:rPr>
          <w:color w:val="000000" w:themeColor="text1"/>
          <w:lang w:val="ka-GE"/>
        </w:rPr>
        <w:softHyphen/>
        <w:t xml:space="preserve"> თვიური ხარჯი).</w:t>
      </w:r>
    </w:p>
    <w:p w:rsidR="001E72B0" w:rsidRPr="00C45AD0" w:rsidRDefault="001E72B0" w:rsidP="001E72B0">
      <w:pPr>
        <w:spacing w:after="0" w:line="259" w:lineRule="auto"/>
        <w:ind w:left="993" w:hanging="284"/>
        <w:rPr>
          <w:color w:val="000000" w:themeColor="text1"/>
          <w:lang w:val="ka-GE"/>
        </w:rPr>
      </w:pPr>
      <w:r w:rsidRPr="00C45AD0">
        <w:rPr>
          <w:color w:val="000000" w:themeColor="text1"/>
          <w:lang w:val="ka-GE"/>
        </w:rPr>
        <w:t>q - ჩამდინარე წყლის მაქსიმალური ხარჯია მ</w:t>
      </w:r>
      <w:r w:rsidRPr="00C45AD0">
        <w:rPr>
          <w:color w:val="000000" w:themeColor="text1"/>
          <w:vertAlign w:val="superscript"/>
          <w:lang w:val="ka-GE"/>
        </w:rPr>
        <w:t>3</w:t>
      </w:r>
      <w:r w:rsidRPr="00C45AD0">
        <w:rPr>
          <w:color w:val="000000" w:themeColor="text1"/>
          <w:lang w:val="ka-GE"/>
        </w:rPr>
        <w:t>/წმ-ში.</w:t>
      </w:r>
    </w:p>
    <w:p w:rsidR="001E72B0" w:rsidRPr="00C45AD0" w:rsidRDefault="001E72B0" w:rsidP="001E72B0">
      <w:pPr>
        <w:spacing w:after="0" w:line="259" w:lineRule="auto"/>
        <w:ind w:left="993" w:hanging="284"/>
        <w:rPr>
          <w:rFonts w:cs="Sylfaen"/>
          <w:color w:val="000000" w:themeColor="text1"/>
          <w:lang w:val="ka-GE"/>
        </w:rPr>
      </w:pPr>
      <w:r w:rsidRPr="00C45AD0">
        <w:rPr>
          <w:rFonts w:cs="Sylfaen"/>
          <w:color w:val="000000" w:themeColor="text1"/>
          <w:lang w:val="ka-GE"/>
        </w:rPr>
        <w:t>P- მდინარეში შეწონილი ნაწილაკების კონცენტრაციის შესაძლებელი ზრდა ჩამდინარე წყლების ჩაშვების შემდეგ მგ/ლ-ში დადგენილია „ზედაპირული წყლების დაბინძურებისაგან დაცვის წესებით".</w:t>
      </w:r>
    </w:p>
    <w:p w:rsidR="001E72B0" w:rsidRPr="00C45AD0" w:rsidRDefault="001E72B0" w:rsidP="001E72B0">
      <w:pPr>
        <w:spacing w:after="0" w:line="259" w:lineRule="auto"/>
        <w:ind w:left="993" w:hanging="284"/>
        <w:rPr>
          <w:rFonts w:cs="Sylfaen"/>
          <w:color w:val="000000" w:themeColor="text1"/>
          <w:lang w:val="ka-GE"/>
        </w:rPr>
      </w:pPr>
      <w:r w:rsidRPr="00C45AD0">
        <w:rPr>
          <w:rFonts w:cs="Sylfaen"/>
          <w:color w:val="000000" w:themeColor="text1"/>
          <w:lang w:val="ka-GE"/>
        </w:rPr>
        <w:t>C</w:t>
      </w:r>
      <w:r w:rsidRPr="00C45AD0">
        <w:rPr>
          <w:rFonts w:cs="Sylfaen"/>
          <w:color w:val="000000" w:themeColor="text1"/>
          <w:vertAlign w:val="subscript"/>
          <w:lang w:val="ka-GE"/>
        </w:rPr>
        <w:t>ფ</w:t>
      </w:r>
      <w:r w:rsidRPr="00C45AD0">
        <w:rPr>
          <w:rFonts w:cs="Sylfaen"/>
          <w:color w:val="000000" w:themeColor="text1"/>
          <w:lang w:val="ka-GE"/>
        </w:rPr>
        <w:t xml:space="preserve"> - მდინარეში შეწონილი ნაწილაკების ფონური კონცენტრაციაა მგ/ლ-ში.</w:t>
      </w:r>
    </w:p>
    <w:p w:rsidR="001E72B0" w:rsidRPr="00C45AD0" w:rsidRDefault="001E72B0" w:rsidP="001E72B0">
      <w:pPr>
        <w:spacing w:after="0" w:line="259" w:lineRule="auto"/>
        <w:rPr>
          <w:color w:val="000000" w:themeColor="text1"/>
          <w:sz w:val="12"/>
          <w:lang w:val="ka-GE"/>
        </w:rPr>
      </w:pPr>
    </w:p>
    <w:p w:rsidR="001E72B0" w:rsidRPr="00C45AD0" w:rsidRDefault="001E72B0" w:rsidP="001E72B0">
      <w:pPr>
        <w:spacing w:after="0" w:line="259" w:lineRule="auto"/>
        <w:rPr>
          <w:b/>
          <w:color w:val="000000" w:themeColor="text1"/>
          <w:u w:val="single"/>
          <w:lang w:val="ka-GE"/>
        </w:rPr>
      </w:pPr>
      <w:r w:rsidRPr="00C45AD0">
        <w:rPr>
          <w:b/>
          <w:color w:val="000000" w:themeColor="text1"/>
          <w:u w:val="single"/>
          <w:lang w:val="ka-GE"/>
        </w:rPr>
        <w:t>ჟანგბადის ბიოლოგიური მოთხოვნილებისათვის (ჟბმ</w:t>
      </w:r>
      <w:r w:rsidRPr="00C45AD0">
        <w:rPr>
          <w:b/>
          <w:color w:val="000000" w:themeColor="text1"/>
          <w:u w:val="single"/>
          <w:vertAlign w:val="subscript"/>
          <w:lang w:val="ka-GE"/>
        </w:rPr>
        <w:t>სრ</w:t>
      </w:r>
      <w:r w:rsidRPr="00C45AD0">
        <w:rPr>
          <w:b/>
          <w:color w:val="000000" w:themeColor="text1"/>
          <w:u w:val="single"/>
          <w:lang w:val="ka-GE"/>
        </w:rPr>
        <w:t>):</w:t>
      </w: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30"/>
          <w:sz w:val="20"/>
          <w:lang w:val="ka-GE" w:eastAsia="ka-GE"/>
        </w:rPr>
        <w:drawing>
          <wp:inline distT="0" distB="0" distL="0" distR="0" wp14:anchorId="381E595F" wp14:editId="7F577311">
            <wp:extent cx="2190191" cy="472703"/>
            <wp:effectExtent l="0" t="0" r="0" b="3810"/>
            <wp:docPr id="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cstate="print"/>
                    <a:srcRect/>
                    <a:stretch>
                      <a:fillRect/>
                    </a:stretch>
                  </pic:blipFill>
                  <pic:spPr bwMode="auto">
                    <a:xfrm>
                      <a:off x="0" y="0"/>
                      <a:ext cx="2224511" cy="480110"/>
                    </a:xfrm>
                    <a:prstGeom prst="rect">
                      <a:avLst/>
                    </a:prstGeom>
                    <a:noFill/>
                    <a:ln w="9525">
                      <a:noFill/>
                      <a:miter lim="800000"/>
                      <a:headEnd/>
                      <a:tailEnd/>
                    </a:ln>
                  </pic:spPr>
                </pic:pic>
              </a:graphicData>
            </a:graphic>
          </wp:inline>
        </w:drawing>
      </w:r>
      <w:r w:rsidRPr="00C45AD0">
        <w:rPr>
          <w:color w:val="000000" w:themeColor="text1"/>
          <w:lang w:val="ka-GE"/>
        </w:rPr>
        <w:tab/>
      </w:r>
      <w:r w:rsidRPr="00C45AD0">
        <w:rPr>
          <w:color w:val="000000" w:themeColor="text1"/>
          <w:lang w:val="ka-GE"/>
        </w:rPr>
        <w:tab/>
      </w:r>
      <w:r w:rsidRPr="00C45AD0">
        <w:rPr>
          <w:color w:val="000000" w:themeColor="text1"/>
          <w:lang w:val="ka-GE"/>
        </w:rPr>
        <w:tab/>
        <w:t>(3)</w:t>
      </w:r>
    </w:p>
    <w:p w:rsidR="001E72B0" w:rsidRPr="00C45AD0" w:rsidRDefault="001E72B0" w:rsidP="001E72B0">
      <w:pPr>
        <w:spacing w:after="0" w:line="259" w:lineRule="auto"/>
        <w:ind w:left="1560" w:hanging="1560"/>
        <w:rPr>
          <w:color w:val="000000" w:themeColor="text1"/>
          <w:lang w:val="ka-GE"/>
        </w:rPr>
      </w:pPr>
      <w:r w:rsidRPr="00C45AD0">
        <w:rPr>
          <w:color w:val="000000" w:themeColor="text1"/>
          <w:lang w:val="ka-GE"/>
        </w:rPr>
        <w:t>სადაც,</w:t>
      </w:r>
    </w:p>
    <w:p w:rsidR="001E72B0" w:rsidRPr="00C45AD0" w:rsidRDefault="001E72B0" w:rsidP="001E72B0">
      <w:pPr>
        <w:spacing w:after="0" w:line="259" w:lineRule="auto"/>
        <w:ind w:left="720"/>
        <w:rPr>
          <w:color w:val="000000" w:themeColor="text1"/>
          <w:lang w:val="ka-GE"/>
        </w:rPr>
      </w:pPr>
      <w:r w:rsidRPr="00C45AD0">
        <w:rPr>
          <w:color w:val="000000" w:themeColor="text1"/>
          <w:lang w:val="ka-GE"/>
        </w:rPr>
        <w:t>C</w:t>
      </w:r>
      <w:r w:rsidRPr="00C45AD0">
        <w:rPr>
          <w:color w:val="000000" w:themeColor="text1"/>
          <w:vertAlign w:val="subscript"/>
          <w:lang w:val="ka-GE"/>
        </w:rPr>
        <w:t xml:space="preserve">t </w:t>
      </w:r>
      <w:r w:rsidRPr="00C45AD0">
        <w:rPr>
          <w:color w:val="000000" w:themeColor="text1"/>
          <w:lang w:val="ka-GE"/>
        </w:rPr>
        <w:t>- მდინარის წყალთან ჩამდინარე წყლის შერევის შემდეგ საანგარიშო კვეთში ჟბმ</w:t>
      </w:r>
      <w:r w:rsidRPr="00C45AD0">
        <w:rPr>
          <w:color w:val="000000" w:themeColor="text1"/>
          <w:vertAlign w:val="subscript"/>
          <w:lang w:val="ka-GE"/>
        </w:rPr>
        <w:t>სრ</w:t>
      </w:r>
      <w:r w:rsidRPr="00C45AD0">
        <w:rPr>
          <w:color w:val="000000" w:themeColor="text1"/>
          <w:lang w:val="ka-GE"/>
        </w:rPr>
        <w:t>-ის ზღვრულად დასაშვები მაჩვენებელია მგ/ლ-ში.</w:t>
      </w:r>
    </w:p>
    <w:p w:rsidR="001E72B0" w:rsidRPr="00C45AD0" w:rsidRDefault="001E72B0" w:rsidP="001E72B0">
      <w:pPr>
        <w:spacing w:after="0" w:line="259" w:lineRule="auto"/>
        <w:ind w:left="720"/>
        <w:rPr>
          <w:color w:val="000000" w:themeColor="text1"/>
          <w:lang w:val="ka-GE"/>
        </w:rPr>
      </w:pPr>
      <w:proofErr w:type="spellStart"/>
      <w:r w:rsidRPr="00C45AD0">
        <w:rPr>
          <w:color w:val="000000" w:themeColor="text1"/>
          <w:lang w:val="ka-GE"/>
        </w:rPr>
        <w:lastRenderedPageBreak/>
        <w:t>C</w:t>
      </w:r>
      <w:r w:rsidRPr="00C45AD0">
        <w:rPr>
          <w:color w:val="000000" w:themeColor="text1"/>
          <w:vertAlign w:val="subscript"/>
          <w:lang w:val="ka-GE"/>
        </w:rPr>
        <w:t>r</w:t>
      </w:r>
      <w:proofErr w:type="spellEnd"/>
      <w:r w:rsidRPr="00C45AD0">
        <w:rPr>
          <w:color w:val="000000" w:themeColor="text1"/>
          <w:vertAlign w:val="subscript"/>
          <w:lang w:val="ka-GE"/>
        </w:rPr>
        <w:t xml:space="preserve"> </w:t>
      </w:r>
      <w:r w:rsidRPr="00C45AD0">
        <w:rPr>
          <w:color w:val="000000" w:themeColor="text1"/>
          <w:lang w:val="ka-GE"/>
        </w:rPr>
        <w:t xml:space="preserve">- მდინარეში </w:t>
      </w:r>
      <w:proofErr w:type="spellStart"/>
      <w:r w:rsidRPr="00C45AD0">
        <w:rPr>
          <w:color w:val="000000" w:themeColor="text1"/>
          <w:lang w:val="ka-GE"/>
        </w:rPr>
        <w:t>ჟბმ</w:t>
      </w:r>
      <w:r w:rsidRPr="00C45AD0">
        <w:rPr>
          <w:color w:val="000000" w:themeColor="text1"/>
          <w:vertAlign w:val="subscript"/>
          <w:lang w:val="ka-GE"/>
        </w:rPr>
        <w:t>სრ</w:t>
      </w:r>
      <w:proofErr w:type="spellEnd"/>
      <w:r w:rsidRPr="00C45AD0">
        <w:rPr>
          <w:color w:val="000000" w:themeColor="text1"/>
          <w:lang w:val="ka-GE"/>
        </w:rPr>
        <w:t>-ის ფონური მაჩვენებელია მგ/ლ-ში.</w:t>
      </w:r>
    </w:p>
    <w:p w:rsidR="001E72B0" w:rsidRPr="00C45AD0" w:rsidRDefault="001E72B0" w:rsidP="001E72B0">
      <w:pPr>
        <w:spacing w:after="0" w:line="259" w:lineRule="auto"/>
        <w:ind w:left="720"/>
        <w:rPr>
          <w:color w:val="000000" w:themeColor="text1"/>
          <w:lang w:val="ka-GE"/>
        </w:rPr>
      </w:pPr>
      <w:r w:rsidRPr="00C45AD0">
        <w:rPr>
          <w:color w:val="000000" w:themeColor="text1"/>
          <w:lang w:val="ka-GE"/>
        </w:rPr>
        <w:t>10</w:t>
      </w:r>
      <w:r w:rsidRPr="00C45AD0">
        <w:rPr>
          <w:color w:val="000000" w:themeColor="text1"/>
          <w:vertAlign w:val="superscript"/>
          <w:lang w:val="ka-GE"/>
        </w:rPr>
        <w:t xml:space="preserve">-kt </w:t>
      </w:r>
      <w:r w:rsidRPr="00C45AD0">
        <w:rPr>
          <w:color w:val="000000" w:themeColor="text1"/>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rsidR="001E72B0" w:rsidRPr="00C45AD0" w:rsidRDefault="001E72B0" w:rsidP="002A2FD8">
      <w:pPr>
        <w:spacing w:before="120" w:after="0" w:line="259" w:lineRule="auto"/>
        <w:rPr>
          <w:b/>
          <w:color w:val="000000" w:themeColor="text1"/>
          <w:u w:val="single"/>
          <w:lang w:val="ka-GE"/>
        </w:rPr>
      </w:pPr>
      <w:r w:rsidRPr="00C45AD0">
        <w:rPr>
          <w:b/>
          <w:color w:val="000000" w:themeColor="text1"/>
          <w:u w:val="single"/>
          <w:lang w:val="ka-GE"/>
        </w:rPr>
        <w:t>სხვა დამაბინძურებელი ნივთიერებებისათვის:</w:t>
      </w:r>
    </w:p>
    <w:p w:rsidR="001E72B0" w:rsidRPr="00C45AD0" w:rsidRDefault="001E72B0" w:rsidP="001E72B0">
      <w:pPr>
        <w:spacing w:after="0" w:line="259" w:lineRule="auto"/>
        <w:rPr>
          <w:b/>
          <w:color w:val="000000" w:themeColor="text1"/>
          <w:sz w:val="16"/>
          <w:u w:val="single"/>
          <w:lang w:val="ka-GE"/>
        </w:rPr>
      </w:pP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26"/>
          <w:lang w:val="ka-GE" w:eastAsia="ka-GE"/>
        </w:rPr>
        <w:drawing>
          <wp:inline distT="0" distB="0" distL="0" distR="0" wp14:anchorId="58E6400C" wp14:editId="1433E35B">
            <wp:extent cx="2047799" cy="412735"/>
            <wp:effectExtent l="0" t="0" r="0" b="6985"/>
            <wp:docPr id="5"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 cstate="print"/>
                    <a:srcRect/>
                    <a:stretch>
                      <a:fillRect/>
                    </a:stretch>
                  </pic:blipFill>
                  <pic:spPr bwMode="auto">
                    <a:xfrm>
                      <a:off x="0" y="0"/>
                      <a:ext cx="2063953" cy="415991"/>
                    </a:xfrm>
                    <a:prstGeom prst="rect">
                      <a:avLst/>
                    </a:prstGeom>
                    <a:noFill/>
                    <a:ln w="9525">
                      <a:noFill/>
                      <a:miter lim="800000"/>
                      <a:headEnd/>
                      <a:tailEnd/>
                    </a:ln>
                  </pic:spPr>
                </pic:pic>
              </a:graphicData>
            </a:graphic>
          </wp:inline>
        </w:drawing>
      </w:r>
      <w:r w:rsidRPr="00C45AD0">
        <w:rPr>
          <w:color w:val="000000" w:themeColor="text1"/>
          <w:lang w:val="ka-GE"/>
        </w:rPr>
        <w:tab/>
      </w:r>
      <w:r w:rsidRPr="00C45AD0">
        <w:rPr>
          <w:color w:val="000000" w:themeColor="text1"/>
          <w:lang w:val="ka-GE"/>
        </w:rPr>
        <w:tab/>
        <w:t>(4)</w:t>
      </w:r>
    </w:p>
    <w:p w:rsidR="001E72B0" w:rsidRPr="00C45AD0" w:rsidRDefault="001E72B0" w:rsidP="001E72B0">
      <w:pPr>
        <w:tabs>
          <w:tab w:val="left" w:pos="993"/>
        </w:tabs>
        <w:spacing w:after="0" w:line="259" w:lineRule="auto"/>
        <w:ind w:left="1985" w:hanging="1985"/>
        <w:rPr>
          <w:color w:val="000000" w:themeColor="text1"/>
          <w:lang w:val="ka-GE"/>
        </w:rPr>
      </w:pPr>
      <w:r w:rsidRPr="00C45AD0">
        <w:rPr>
          <w:color w:val="000000" w:themeColor="text1"/>
          <w:lang w:val="ka-GE"/>
        </w:rPr>
        <w:t>სადაც,</w:t>
      </w:r>
    </w:p>
    <w:p w:rsidR="001E72B0" w:rsidRPr="00C45AD0" w:rsidRDefault="001E72B0" w:rsidP="001E72B0">
      <w:pPr>
        <w:tabs>
          <w:tab w:val="left" w:pos="720"/>
        </w:tabs>
        <w:spacing w:after="0" w:line="259" w:lineRule="auto"/>
        <w:ind w:left="720"/>
        <w:rPr>
          <w:color w:val="000000" w:themeColor="text1"/>
          <w:lang w:val="ka-GE"/>
        </w:rPr>
      </w:pPr>
      <w:proofErr w:type="spellStart"/>
      <w:r w:rsidRPr="00C45AD0">
        <w:rPr>
          <w:color w:val="000000" w:themeColor="text1"/>
          <w:lang w:val="ka-GE"/>
        </w:rPr>
        <w:t>C</w:t>
      </w:r>
      <w:r w:rsidRPr="00C45AD0">
        <w:rPr>
          <w:color w:val="000000" w:themeColor="text1"/>
          <w:vertAlign w:val="subscript"/>
          <w:lang w:val="ka-GE"/>
        </w:rPr>
        <w:t>ზ.დ.კ</w:t>
      </w:r>
      <w:proofErr w:type="spellEnd"/>
      <w:r w:rsidRPr="00C45AD0">
        <w:rPr>
          <w:color w:val="000000" w:themeColor="text1"/>
          <w:vertAlign w:val="subscript"/>
          <w:lang w:val="ka-GE"/>
        </w:rPr>
        <w:t xml:space="preserve"> </w:t>
      </w:r>
      <w:r w:rsidRPr="00C45AD0">
        <w:rPr>
          <w:color w:val="000000" w:themeColor="text1"/>
          <w:lang w:val="ka-GE"/>
        </w:rPr>
        <w:t>- წყლის ობიექტის კატეგორიის მიხედვით დადგენილი დამაბინძურებელი ნივთი</w:t>
      </w:r>
      <w:r w:rsidRPr="00C45AD0">
        <w:rPr>
          <w:color w:val="000000" w:themeColor="text1"/>
          <w:lang w:val="ka-GE"/>
        </w:rPr>
        <w:softHyphen/>
        <w:t>ერების ზღვრულად დასაშვები კონცენტრაციაა მგ/ლ-ში.</w:t>
      </w:r>
    </w:p>
    <w:p w:rsidR="001E72B0" w:rsidRPr="00C45AD0" w:rsidRDefault="001E72B0" w:rsidP="001E72B0">
      <w:pPr>
        <w:tabs>
          <w:tab w:val="left" w:pos="720"/>
        </w:tabs>
        <w:spacing w:after="0" w:line="259" w:lineRule="auto"/>
        <w:ind w:left="720"/>
        <w:rPr>
          <w:color w:val="000000" w:themeColor="text1"/>
          <w:lang w:val="ka-GE"/>
        </w:rPr>
      </w:pPr>
      <w:r w:rsidRPr="00C45AD0">
        <w:rPr>
          <w:color w:val="000000" w:themeColor="text1"/>
          <w:lang w:val="ka-GE"/>
        </w:rPr>
        <w:t>C</w:t>
      </w:r>
      <w:r w:rsidRPr="00C45AD0">
        <w:rPr>
          <w:color w:val="000000" w:themeColor="text1"/>
          <w:vertAlign w:val="subscript"/>
          <w:lang w:val="ka-GE"/>
        </w:rPr>
        <w:t xml:space="preserve">ფ </w:t>
      </w:r>
      <w:r w:rsidRPr="00C45AD0">
        <w:rPr>
          <w:color w:val="000000" w:themeColor="text1"/>
          <w:lang w:val="ka-GE"/>
        </w:rPr>
        <w:t>- წყლის ობიექტში არსებული დამაბინძურებელი ნივთიერების ფონური კონცენ</w:t>
      </w:r>
      <w:r w:rsidRPr="00C45AD0">
        <w:rPr>
          <w:color w:val="000000" w:themeColor="text1"/>
          <w:lang w:val="ka-GE"/>
        </w:rPr>
        <w:softHyphen/>
        <w:t>ტრა</w:t>
      </w:r>
      <w:r w:rsidRPr="00C45AD0">
        <w:rPr>
          <w:color w:val="000000" w:themeColor="text1"/>
          <w:lang w:val="ka-GE"/>
        </w:rPr>
        <w:softHyphen/>
        <w:t>ცია მგ/ლ-ში.</w:t>
      </w:r>
    </w:p>
    <w:p w:rsidR="001E72B0" w:rsidRPr="00C45AD0" w:rsidRDefault="001E72B0" w:rsidP="002A2FD8">
      <w:pPr>
        <w:spacing w:before="120" w:after="0" w:line="259" w:lineRule="auto"/>
        <w:rPr>
          <w:b/>
          <w:color w:val="000000" w:themeColor="text1"/>
          <w:lang w:val="ka-GE"/>
        </w:rPr>
      </w:pPr>
      <w:r w:rsidRPr="00C45AD0">
        <w:rPr>
          <w:b/>
          <w:color w:val="000000" w:themeColor="text1"/>
          <w:lang w:val="ka-GE"/>
        </w:rPr>
        <w:t>ი. როძილერის ფორმულის მიხედვით:</w:t>
      </w: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56"/>
          <w:lang w:val="ka-GE" w:eastAsia="ka-GE"/>
        </w:rPr>
        <w:drawing>
          <wp:inline distT="0" distB="0" distL="0" distR="0" wp14:anchorId="25A5C91E" wp14:editId="64213A12">
            <wp:extent cx="952500" cy="628650"/>
            <wp:effectExtent l="0" t="0" r="0" b="0"/>
            <wp:docPr id="1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C45AD0">
        <w:rPr>
          <w:color w:val="000000" w:themeColor="text1"/>
          <w:position w:val="-58"/>
          <w:lang w:val="ka-GE"/>
        </w:rPr>
        <w:tab/>
        <w:t xml:space="preserve">        (5)</w:t>
      </w:r>
    </w:p>
    <w:p w:rsidR="001E72B0" w:rsidRPr="00C45AD0" w:rsidRDefault="001E72B0" w:rsidP="001E72B0">
      <w:pPr>
        <w:spacing w:after="0" w:line="259" w:lineRule="auto"/>
        <w:rPr>
          <w:color w:val="000000" w:themeColor="text1"/>
          <w:sz w:val="12"/>
          <w:lang w:val="ka-GE"/>
        </w:rPr>
      </w:pPr>
    </w:p>
    <w:p w:rsidR="001E72B0" w:rsidRPr="00C45AD0" w:rsidRDefault="001E72B0" w:rsidP="001E72B0">
      <w:pPr>
        <w:spacing w:after="0" w:line="259" w:lineRule="auto"/>
        <w:rPr>
          <w:color w:val="000000" w:themeColor="text1"/>
          <w:lang w:val="ka-GE"/>
        </w:rPr>
      </w:pPr>
      <w:r w:rsidRPr="00C45AD0">
        <w:rPr>
          <w:color w:val="000000" w:themeColor="text1"/>
          <w:lang w:val="ka-GE"/>
        </w:rPr>
        <w:t>სადაც,</w:t>
      </w:r>
    </w:p>
    <w:p w:rsidR="001E72B0" w:rsidRPr="00C45AD0" w:rsidRDefault="001E72B0" w:rsidP="001E72B0">
      <w:pPr>
        <w:tabs>
          <w:tab w:val="left" w:pos="720"/>
        </w:tabs>
        <w:spacing w:after="0" w:line="259" w:lineRule="auto"/>
        <w:ind w:left="720"/>
        <w:rPr>
          <w:color w:val="000000" w:themeColor="text1"/>
          <w:lang w:val="ka-GE"/>
        </w:rPr>
      </w:pPr>
      <w:r w:rsidRPr="00C45AD0">
        <w:rPr>
          <w:color w:val="000000" w:themeColor="text1"/>
          <w:lang w:val="ka-GE"/>
        </w:rPr>
        <w:t xml:space="preserve">β შუალედური კოეფიციენტია და განისაზღვრება ფორმულით:  </w:t>
      </w:r>
    </w:p>
    <w:p w:rsidR="001E72B0" w:rsidRPr="00C45AD0" w:rsidRDefault="001E72B0" w:rsidP="001E72B0">
      <w:pPr>
        <w:tabs>
          <w:tab w:val="left" w:pos="720"/>
        </w:tabs>
        <w:spacing w:after="0" w:line="259" w:lineRule="auto"/>
        <w:ind w:left="720"/>
        <w:jc w:val="center"/>
        <w:rPr>
          <w:color w:val="000000" w:themeColor="text1"/>
          <w:position w:val="-10"/>
          <w:lang w:val="ka-GE"/>
        </w:rPr>
      </w:pPr>
      <w:r w:rsidRPr="00C45AD0">
        <w:rPr>
          <w:noProof/>
          <w:color w:val="000000" w:themeColor="text1"/>
          <w:position w:val="-10"/>
          <w:lang w:val="ka-GE" w:eastAsia="ka-GE"/>
        </w:rPr>
        <w:drawing>
          <wp:inline distT="0" distB="0" distL="0" distR="0" wp14:anchorId="69BDAAE4" wp14:editId="2C51CB50">
            <wp:extent cx="952500" cy="323850"/>
            <wp:effectExtent l="19050" t="0" r="0" b="0"/>
            <wp:docPr id="1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6"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C45AD0">
        <w:rPr>
          <w:color w:val="000000" w:themeColor="text1"/>
          <w:position w:val="-10"/>
          <w:lang w:val="ka-GE"/>
        </w:rPr>
        <w:t>(6)</w:t>
      </w:r>
    </w:p>
    <w:p w:rsidR="001E72B0" w:rsidRPr="00C45AD0" w:rsidRDefault="001E72B0" w:rsidP="001E72B0">
      <w:pPr>
        <w:spacing w:after="0" w:line="259" w:lineRule="auto"/>
        <w:ind w:firstLine="720"/>
        <w:jc w:val="center"/>
        <w:rPr>
          <w:color w:val="000000" w:themeColor="text1"/>
          <w:lang w:val="ka-GE"/>
        </w:rPr>
      </w:pP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a- კოეფიციენტია, რომელიც ითვალისწინებს შერევის ჰიდრავლიკურ ფაქტორებს და განი</w:t>
      </w:r>
      <w:r w:rsidRPr="00C45AD0">
        <w:rPr>
          <w:color w:val="000000" w:themeColor="text1"/>
          <w:lang w:val="ka-GE"/>
        </w:rPr>
        <w:softHyphen/>
      </w:r>
      <w:r w:rsidRPr="00C45AD0">
        <w:rPr>
          <w:color w:val="000000" w:themeColor="text1"/>
          <w:lang w:val="ka-GE"/>
        </w:rPr>
        <w:softHyphen/>
        <w:t>საზღვრება შემდეგი ფორმულით</w:t>
      </w:r>
    </w:p>
    <w:p w:rsidR="001E72B0" w:rsidRPr="00C45AD0" w:rsidRDefault="001E72B0" w:rsidP="001E72B0">
      <w:pPr>
        <w:spacing w:after="0" w:line="259" w:lineRule="auto"/>
        <w:ind w:firstLine="993"/>
        <w:jc w:val="center"/>
        <w:rPr>
          <w:color w:val="000000" w:themeColor="text1"/>
          <w:lang w:val="ka-GE"/>
        </w:rPr>
      </w:pPr>
      <w:r w:rsidRPr="00C45AD0">
        <w:rPr>
          <w:color w:val="000000" w:themeColor="text1"/>
          <w:lang w:val="ka-GE"/>
        </w:rPr>
        <w:sym w:font="Symbol" w:char="F061"/>
      </w:r>
      <w:r w:rsidRPr="00C45AD0">
        <w:rPr>
          <w:color w:val="000000" w:themeColor="text1"/>
          <w:lang w:val="ka-GE"/>
        </w:rPr>
        <w:t xml:space="preserve"> =</w:t>
      </w:r>
      <w:r w:rsidRPr="00C45AD0">
        <w:rPr>
          <w:noProof/>
          <w:color w:val="000000" w:themeColor="text1"/>
          <w:position w:val="-6"/>
          <w:lang w:val="ka-GE" w:eastAsia="ka-GE"/>
        </w:rPr>
        <w:drawing>
          <wp:inline distT="0" distB="0" distL="0" distR="0" wp14:anchorId="58F197C6" wp14:editId="47586D5B">
            <wp:extent cx="219710" cy="31432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C45AD0">
        <w:rPr>
          <w:color w:val="000000" w:themeColor="text1"/>
          <w:lang w:val="ka-GE"/>
        </w:rPr>
        <w:sym w:font="Symbol" w:char="F0D7"/>
      </w:r>
      <w:r w:rsidRPr="00C45AD0">
        <w:rPr>
          <w:color w:val="000000" w:themeColor="text1"/>
          <w:lang w:val="ka-GE"/>
        </w:rPr>
        <w:t xml:space="preserve"> i </w:t>
      </w:r>
      <w:r w:rsidRPr="00C45AD0">
        <w:rPr>
          <w:noProof/>
          <w:color w:val="000000" w:themeColor="text1"/>
          <w:position w:val="-30"/>
          <w:lang w:val="ka-GE" w:eastAsia="ka-GE"/>
        </w:rPr>
        <w:drawing>
          <wp:inline distT="0" distB="0" distL="0" distR="0" wp14:anchorId="26682183" wp14:editId="03DA762F">
            <wp:extent cx="475615" cy="49720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C45AD0">
        <w:rPr>
          <w:color w:val="000000" w:themeColor="text1"/>
          <w:lang w:val="ka-GE"/>
        </w:rPr>
        <w:t xml:space="preserve">                (7)</w:t>
      </w:r>
    </w:p>
    <w:p w:rsidR="001E72B0" w:rsidRPr="00C45AD0" w:rsidRDefault="001E72B0" w:rsidP="001E72B0">
      <w:pPr>
        <w:spacing w:after="0" w:line="259" w:lineRule="auto"/>
        <w:ind w:left="1080" w:hanging="360"/>
        <w:rPr>
          <w:color w:val="000000" w:themeColor="text1"/>
          <w:lang w:val="ka-GE"/>
        </w:rPr>
      </w:pPr>
      <w:r w:rsidRPr="00C45AD0">
        <w:rPr>
          <w:noProof/>
          <w:color w:val="000000" w:themeColor="text1"/>
          <w:position w:val="-6"/>
          <w:lang w:val="ka-GE" w:eastAsia="ka-GE"/>
        </w:rPr>
        <w:drawing>
          <wp:inline distT="0" distB="0" distL="0" distR="0" wp14:anchorId="6EF4A983" wp14:editId="3B17E886">
            <wp:extent cx="153670" cy="2413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C45AD0">
        <w:rPr>
          <w:color w:val="000000" w:themeColor="text1"/>
          <w:lang w:val="ka-GE"/>
        </w:rPr>
        <w:t>- კოეფიციენტია, რომელიც არის დამოკიდებული მდინარეში ჩამდინარე წყლების ჩაშვე</w:t>
      </w:r>
      <w:r w:rsidRPr="00C45AD0">
        <w:rPr>
          <w:color w:val="000000" w:themeColor="text1"/>
          <w:lang w:val="ka-GE"/>
        </w:rPr>
        <w:softHyphen/>
        <w:t>ბის ადგილისაგან. ნაპირთან ჩაშვებისას იგი უდრის 1.0-ს, ხოლო წყლის მაქსიმალური სიჩქარეების ადგილას ჩაშვებისას-1.5-ს.</w:t>
      </w: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i -  მდინარის სიმრუდის კოეფიციენტია და უდრის:</w:t>
      </w:r>
    </w:p>
    <w:p w:rsidR="001E72B0" w:rsidRPr="00C45AD0" w:rsidRDefault="001E72B0" w:rsidP="001E72B0">
      <w:pPr>
        <w:spacing w:after="0" w:line="259" w:lineRule="auto"/>
        <w:ind w:left="1080" w:hanging="360"/>
        <w:jc w:val="center"/>
        <w:rPr>
          <w:color w:val="000000" w:themeColor="text1"/>
          <w:lang w:val="ka-GE"/>
        </w:rPr>
      </w:pPr>
      <m:oMath>
        <m:r>
          <m:rPr>
            <m:sty m:val="p"/>
          </m:rPr>
          <w:rPr>
            <w:rFonts w:ascii="Cambria Math" w:hAnsi="Cambria Math"/>
            <w:color w:val="000000" w:themeColor="text1"/>
            <w:sz w:val="28"/>
            <w:lang w:val="ka-GE"/>
          </w:rPr>
          <m:t>i</m:t>
        </m:r>
        <m:r>
          <w:rPr>
            <w:rFonts w:ascii="Cambria Math" w:hAnsi="Cambria Math"/>
            <w:color w:val="000000" w:themeColor="text1"/>
            <w:sz w:val="28"/>
            <w:lang w:val="ka-GE"/>
          </w:rPr>
          <m:t>=</m:t>
        </m:r>
        <m:f>
          <m:fPr>
            <m:ctrlPr>
              <w:rPr>
                <w:rFonts w:ascii="Cambria Math" w:hAnsi="Cambria Math"/>
                <w:color w:val="000000" w:themeColor="text1"/>
                <w:sz w:val="28"/>
                <w:lang w:val="ka-GE"/>
              </w:rPr>
            </m:ctrlPr>
          </m:fPr>
          <m:num>
            <m:sSub>
              <m:sSubPr>
                <m:ctrlPr>
                  <w:rPr>
                    <w:rFonts w:ascii="Cambria Math" w:hAnsi="Cambria Math"/>
                    <w:i/>
                    <w:color w:val="000000" w:themeColor="text1"/>
                    <w:sz w:val="28"/>
                    <w:lang w:val="ka-GE"/>
                  </w:rPr>
                </m:ctrlPr>
              </m:sSubPr>
              <m:e>
                <m:r>
                  <w:rPr>
                    <w:rFonts w:ascii="Cambria Math" w:hAnsi="Cambria Math"/>
                    <w:color w:val="000000" w:themeColor="text1"/>
                    <w:sz w:val="28"/>
                    <w:lang w:val="ka-GE"/>
                  </w:rPr>
                  <m:t>L</m:t>
                </m:r>
              </m:e>
              <m:sub>
                <m:r>
                  <w:rPr>
                    <w:rFonts w:ascii="Cambria Math" w:hAnsi="Cambria Math" w:cs="Sylfaen"/>
                    <w:color w:val="000000" w:themeColor="text1"/>
                    <w:sz w:val="28"/>
                    <w:lang w:val="ka-GE"/>
                  </w:rPr>
                  <m:t>ფ</m:t>
                </m:r>
              </m:sub>
            </m:sSub>
          </m:num>
          <m:den>
            <m:sSub>
              <m:sSubPr>
                <m:ctrlPr>
                  <w:rPr>
                    <w:rFonts w:ascii="Cambria Math" w:hAnsi="Cambria Math"/>
                    <w:color w:val="000000" w:themeColor="text1"/>
                    <w:sz w:val="28"/>
                    <w:lang w:val="ka-GE"/>
                  </w:rPr>
                </m:ctrlPr>
              </m:sSubPr>
              <m:e>
                <m:r>
                  <w:rPr>
                    <w:rFonts w:ascii="Cambria Math" w:hAnsi="Cambria Math"/>
                    <w:color w:val="000000" w:themeColor="text1"/>
                    <w:sz w:val="28"/>
                    <w:lang w:val="ka-GE"/>
                  </w:rPr>
                  <m:t>L</m:t>
                </m:r>
              </m:e>
              <m:sub>
                <m:r>
                  <w:rPr>
                    <w:rFonts w:ascii="Cambria Math" w:hAnsi="Cambria Math" w:cs="Sylfaen"/>
                    <w:color w:val="000000" w:themeColor="text1"/>
                    <w:sz w:val="28"/>
                    <w:lang w:val="ka-GE"/>
                  </w:rPr>
                  <m:t>სწ</m:t>
                </m:r>
              </m:sub>
            </m:sSub>
          </m:den>
        </m:f>
      </m:oMath>
      <w:r w:rsidRPr="00C45AD0">
        <w:rPr>
          <w:color w:val="000000" w:themeColor="text1"/>
          <w:lang w:val="ka-GE"/>
        </w:rPr>
        <w:t xml:space="preserve">              (8)</w:t>
      </w: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L</w:t>
      </w:r>
      <w:r w:rsidRPr="00C45AD0">
        <w:rPr>
          <w:color w:val="000000" w:themeColor="text1"/>
          <w:vertAlign w:val="subscript"/>
          <w:lang w:val="ka-GE"/>
        </w:rPr>
        <w:t>ფ</w:t>
      </w:r>
      <w:r w:rsidRPr="00C45AD0">
        <w:rPr>
          <w:color w:val="000000" w:themeColor="text1"/>
          <w:lang w:val="ka-GE"/>
        </w:rPr>
        <w:t>-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L</w:t>
      </w:r>
      <w:r w:rsidRPr="00C45AD0">
        <w:rPr>
          <w:color w:val="000000" w:themeColor="text1"/>
          <w:vertAlign w:val="subscript"/>
          <w:lang w:val="ka-GE"/>
        </w:rPr>
        <w:t>სწ</w:t>
      </w:r>
      <w:r w:rsidRPr="00C45AD0">
        <w:rPr>
          <w:color w:val="000000" w:themeColor="text1"/>
          <w:lang w:val="ka-GE"/>
        </w:rPr>
        <w:t xml:space="preserve"> - უმოკლესი მანძილი ამ ორ პუნქტს შორის (სწორის მიხედვით).</w:t>
      </w:r>
    </w:p>
    <w:p w:rsidR="001E72B0" w:rsidRPr="00C45AD0" w:rsidRDefault="001E72B0" w:rsidP="001E72B0">
      <w:pPr>
        <w:spacing w:after="0" w:line="259" w:lineRule="auto"/>
        <w:ind w:left="1080" w:hanging="360"/>
        <w:rPr>
          <w:color w:val="000000" w:themeColor="text1"/>
          <w:sz w:val="4"/>
          <w:lang w:val="ka-GE"/>
        </w:rPr>
      </w:pP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 xml:space="preserve">E - არის ტურბულენტური დიფუზიის კოეფიციენტი, რომელიც უდრის:        </w:t>
      </w:r>
    </w:p>
    <w:p w:rsidR="001E72B0" w:rsidRPr="00C45AD0" w:rsidRDefault="001E72B0" w:rsidP="001E72B0">
      <w:pPr>
        <w:spacing w:after="0" w:line="259" w:lineRule="auto"/>
        <w:ind w:left="1080" w:hanging="360"/>
        <w:rPr>
          <w:color w:val="000000" w:themeColor="text1"/>
          <w:lang w:val="ka-GE"/>
        </w:rPr>
      </w:pPr>
    </w:p>
    <w:p w:rsidR="001E72B0" w:rsidRPr="00C45AD0" w:rsidRDefault="001E72B0" w:rsidP="001E72B0">
      <w:pPr>
        <w:spacing w:after="0" w:line="259" w:lineRule="auto"/>
        <w:ind w:left="1080" w:hanging="360"/>
        <w:jc w:val="center"/>
        <w:rPr>
          <w:color w:val="000000" w:themeColor="text1"/>
          <w:lang w:val="ka-GE"/>
        </w:rPr>
      </w:pPr>
      <m:oMath>
        <m:r>
          <m:rPr>
            <m:sty m:val="p"/>
          </m:rPr>
          <w:rPr>
            <w:rFonts w:ascii="Cambria Math" w:hAnsi="Cambria Math"/>
            <w:color w:val="000000" w:themeColor="text1"/>
            <w:sz w:val="28"/>
            <w:lang w:val="ka-GE"/>
          </w:rPr>
          <m:t>E</m:t>
        </m:r>
        <m:r>
          <w:rPr>
            <w:rFonts w:ascii="Cambria Math" w:hAnsi="Cambria Math"/>
            <w:color w:val="000000" w:themeColor="text1"/>
            <w:sz w:val="28"/>
            <w:lang w:val="ka-GE"/>
          </w:rPr>
          <m:t>=</m:t>
        </m:r>
        <m:f>
          <m:fPr>
            <m:ctrlPr>
              <w:rPr>
                <w:rFonts w:ascii="Cambria Math" w:hAnsi="Cambria Math"/>
                <w:color w:val="000000" w:themeColor="text1"/>
                <w:sz w:val="28"/>
                <w:lang w:val="ka-GE"/>
              </w:rPr>
            </m:ctrlPr>
          </m:fPr>
          <m:num>
            <m:sSub>
              <m:sSubPr>
                <m:ctrlPr>
                  <w:rPr>
                    <w:rFonts w:ascii="Cambria Math" w:hAnsi="Cambria Math"/>
                    <w:i/>
                    <w:color w:val="000000" w:themeColor="text1"/>
                    <w:sz w:val="28"/>
                    <w:lang w:val="ka-GE"/>
                  </w:rPr>
                </m:ctrlPr>
              </m:sSubPr>
              <m:e>
                <m:r>
                  <w:rPr>
                    <w:rFonts w:ascii="Cambria Math" w:hAnsi="Cambria Math"/>
                    <w:color w:val="000000" w:themeColor="text1"/>
                    <w:sz w:val="28"/>
                    <w:lang w:val="ka-GE"/>
                  </w:rPr>
                  <m:t>V</m:t>
                </m:r>
              </m:e>
              <m:sub>
                <m:r>
                  <w:rPr>
                    <w:rFonts w:ascii="Cambria Math" w:hAnsi="Cambria Math" w:cs="Sylfaen"/>
                    <w:color w:val="000000" w:themeColor="text1"/>
                    <w:sz w:val="28"/>
                    <w:lang w:val="ka-GE"/>
                  </w:rPr>
                  <m:t>საშ</m:t>
                </m:r>
              </m:sub>
            </m:sSub>
            <m:r>
              <w:rPr>
                <w:rFonts w:ascii="Cambria Math" w:hAnsi="Cambria Math"/>
                <w:color w:val="000000" w:themeColor="text1"/>
                <w:sz w:val="28"/>
                <w:lang w:val="ka-GE"/>
              </w:rPr>
              <m:t>*</m:t>
            </m:r>
            <m:sSub>
              <m:sSubPr>
                <m:ctrlPr>
                  <w:rPr>
                    <w:rFonts w:ascii="Cambria Math" w:hAnsi="Cambria Math"/>
                    <w:i/>
                    <w:color w:val="000000" w:themeColor="text1"/>
                    <w:sz w:val="28"/>
                    <w:lang w:val="ka-GE"/>
                  </w:rPr>
                </m:ctrlPr>
              </m:sSubPr>
              <m:e>
                <m:r>
                  <w:rPr>
                    <w:rFonts w:ascii="Cambria Math" w:hAnsi="Cambria Math"/>
                    <w:color w:val="000000" w:themeColor="text1"/>
                    <w:sz w:val="28"/>
                    <w:lang w:val="ka-GE"/>
                  </w:rPr>
                  <m:t>H</m:t>
                </m:r>
              </m:e>
              <m:sub>
                <m:r>
                  <w:rPr>
                    <w:rFonts w:ascii="Cambria Math" w:hAnsi="Cambria Math" w:cs="Sylfaen"/>
                    <w:color w:val="000000" w:themeColor="text1"/>
                    <w:sz w:val="28"/>
                    <w:lang w:val="ka-GE"/>
                  </w:rPr>
                  <m:t>საშ</m:t>
                </m:r>
              </m:sub>
            </m:sSub>
          </m:num>
          <m:den>
            <m:r>
              <w:rPr>
                <w:rFonts w:ascii="Cambria Math" w:hAnsi="Cambria Math"/>
                <w:color w:val="000000" w:themeColor="text1"/>
                <w:sz w:val="28"/>
                <w:lang w:val="ka-GE"/>
              </w:rPr>
              <m:t>200</m:t>
            </m:r>
          </m:den>
        </m:f>
      </m:oMath>
      <w:r w:rsidRPr="00C45AD0">
        <w:rPr>
          <w:color w:val="000000" w:themeColor="text1"/>
          <w:lang w:val="ka-GE"/>
        </w:rPr>
        <w:t xml:space="preserve">                   (9)</w:t>
      </w:r>
    </w:p>
    <w:p w:rsidR="001E72B0" w:rsidRPr="00C45AD0" w:rsidRDefault="001E72B0" w:rsidP="001E72B0">
      <w:pPr>
        <w:spacing w:after="0" w:line="259" w:lineRule="auto"/>
        <w:ind w:left="1080" w:hanging="360"/>
        <w:rPr>
          <w:color w:val="000000" w:themeColor="text1"/>
          <w:lang w:val="ka-GE"/>
        </w:rPr>
      </w:pPr>
    </w:p>
    <w:p w:rsidR="001E72B0" w:rsidRPr="00C45AD0" w:rsidRDefault="001E72B0" w:rsidP="001E72B0">
      <w:pPr>
        <w:spacing w:after="0" w:line="259" w:lineRule="auto"/>
        <w:ind w:left="720"/>
        <w:rPr>
          <w:color w:val="000000" w:themeColor="text1"/>
          <w:lang w:val="ka-GE"/>
        </w:rPr>
      </w:pPr>
      <w:r w:rsidRPr="00C45AD0">
        <w:rPr>
          <w:color w:val="000000" w:themeColor="text1"/>
          <w:lang w:val="ka-GE"/>
        </w:rPr>
        <w:t>V</w:t>
      </w:r>
      <w:r w:rsidRPr="00C45AD0">
        <w:rPr>
          <w:color w:val="000000" w:themeColor="text1"/>
          <w:vertAlign w:val="subscript"/>
          <w:lang w:val="ka-GE"/>
        </w:rPr>
        <w:t>საშ</w:t>
      </w:r>
      <w:r w:rsidRPr="00C45AD0">
        <w:rPr>
          <w:color w:val="000000" w:themeColor="text1"/>
          <w:lang w:val="ka-GE"/>
        </w:rPr>
        <w:t>, H</w:t>
      </w:r>
      <w:r w:rsidRPr="00C45AD0">
        <w:rPr>
          <w:color w:val="000000" w:themeColor="text1"/>
          <w:vertAlign w:val="subscript"/>
          <w:lang w:val="ka-GE"/>
        </w:rPr>
        <w:t xml:space="preserve">საშ </w:t>
      </w:r>
      <w:r w:rsidRPr="00C45AD0">
        <w:rPr>
          <w:color w:val="000000" w:themeColor="text1"/>
          <w:lang w:val="ka-GE"/>
        </w:rPr>
        <w:t>- საანგარიშო მონაკვეთზე მდინარის საშუალო სიჩქარე და სიღრმეა.</w:t>
      </w:r>
    </w:p>
    <w:p w:rsidR="001E72B0" w:rsidRPr="00C45AD0" w:rsidRDefault="001E72B0" w:rsidP="001E72B0">
      <w:pPr>
        <w:spacing w:after="160" w:line="259" w:lineRule="auto"/>
        <w:rPr>
          <w:color w:val="000000" w:themeColor="text1"/>
          <w:lang w:val="ka-GE"/>
        </w:rPr>
      </w:pPr>
      <w:r w:rsidRPr="00C45AD0">
        <w:rPr>
          <w:color w:val="000000" w:themeColor="text1"/>
          <w:lang w:val="ka-GE"/>
        </w:rPr>
        <w:lastRenderedPageBreak/>
        <w:t xml:space="preserve">იმ შემთხვევაში, როდესაც წყლის ობიექტში დამაბინძურებელ ნივთიერებათა ფონური კონცენტრაციები აღემატება ზღვრულად დასაშვებ </w:t>
      </w:r>
      <w:proofErr w:type="spellStart"/>
      <w:r w:rsidRPr="00C45AD0">
        <w:rPr>
          <w:color w:val="000000" w:themeColor="text1"/>
          <w:lang w:val="ka-GE"/>
        </w:rPr>
        <w:t>კონცენტრაციებს</w:t>
      </w:r>
      <w:proofErr w:type="spellEnd"/>
      <w:r w:rsidRPr="00C45AD0">
        <w:rPr>
          <w:color w:val="000000" w:themeColor="text1"/>
          <w:lang w:val="ka-GE"/>
        </w:rPr>
        <w:t xml:space="preserve">, </w:t>
      </w:r>
      <w:proofErr w:type="spellStart"/>
      <w:r w:rsidRPr="00C45AD0">
        <w:rPr>
          <w:color w:val="000000" w:themeColor="text1"/>
          <w:lang w:val="ka-GE"/>
        </w:rPr>
        <w:t>ზდჩ</w:t>
      </w:r>
      <w:proofErr w:type="spellEnd"/>
      <w:r w:rsidRPr="00C45AD0">
        <w:rPr>
          <w:color w:val="000000" w:themeColor="text1"/>
          <w:lang w:val="ka-GE"/>
        </w:rPr>
        <w:t>-ის ნორმები დგინდება ზღვრულად დასაშვები კონცენტრაციების დონეზე.</w:t>
      </w:r>
    </w:p>
    <w:p w:rsidR="001E72B0" w:rsidRPr="00C45AD0" w:rsidRDefault="001E72B0" w:rsidP="001E72B0">
      <w:pPr>
        <w:spacing w:before="120" w:line="259" w:lineRule="auto"/>
        <w:jc w:val="both"/>
        <w:rPr>
          <w:color w:val="000000" w:themeColor="text1"/>
          <w:lang w:val="ka-GE"/>
        </w:rPr>
      </w:pPr>
      <w:r w:rsidRPr="00C45AD0">
        <w:rPr>
          <w:color w:val="000000" w:themeColor="text1"/>
          <w:lang w:val="ka-GE"/>
        </w:rPr>
        <w:t>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ზდჩ-ზე, მაშინ ზდჩ-ის ნორმად მიიღება ფაქტობრივი ჩაშვება.</w:t>
      </w:r>
    </w:p>
    <w:p w:rsidR="007644FE" w:rsidRPr="00C45AD0" w:rsidRDefault="007644FE" w:rsidP="00103285">
      <w:pPr>
        <w:jc w:val="both"/>
        <w:rPr>
          <w:lang w:val="ka-GE"/>
        </w:rPr>
      </w:pPr>
    </w:p>
    <w:p w:rsidR="007644FE" w:rsidRPr="00C45AD0" w:rsidRDefault="007644FE" w:rsidP="007644FE">
      <w:pPr>
        <w:pStyle w:val="Heading1"/>
        <w:rPr>
          <w:lang w:val="ka-GE"/>
        </w:rPr>
      </w:pPr>
      <w:bookmarkStart w:id="9" w:name="_Toc84432279"/>
      <w:r w:rsidRPr="00C45AD0">
        <w:rPr>
          <w:lang w:val="ka-GE"/>
        </w:rPr>
        <w:t>საქმიანობის მოკლე აღწერა</w:t>
      </w:r>
      <w:bookmarkEnd w:id="9"/>
    </w:p>
    <w:p w:rsidR="00E04902" w:rsidRPr="00C45AD0" w:rsidRDefault="00E04902" w:rsidP="00E04902">
      <w:pPr>
        <w:autoSpaceDE w:val="0"/>
        <w:autoSpaceDN w:val="0"/>
        <w:adjustRightInd w:val="0"/>
        <w:spacing w:before="120"/>
        <w:jc w:val="both"/>
        <w:rPr>
          <w:rFonts w:eastAsia="Times New Roman" w:cs="AcadNusx"/>
          <w:lang w:val="ka-GE"/>
        </w:rPr>
      </w:pPr>
      <w:r w:rsidRPr="00C45AD0">
        <w:rPr>
          <w:rFonts w:eastAsia="Times New Roman" w:cs="AcadNusx"/>
          <w:lang w:val="ka-GE"/>
        </w:rPr>
        <w:t>თბილისი ჰესი წარმოადგენს კალაპოტში განთავსებული ჰიდროელექტრო სადგურების ტიპიურ მაგალითს, რომელიც ხასიათდება დაძირული ტიპის ძალოვანი აგრეგატების მოწყობით. ჰესზე მონტაჟდება სამი ძირითადი ჰორიზონტალურ ღერძიანი კაპლანის ტიპის ტურბინა და ერთი ეკო</w:t>
      </w:r>
      <w:r w:rsidR="00FC6EC3">
        <w:rPr>
          <w:rFonts w:eastAsia="Times New Roman" w:cs="AcadNusx"/>
        </w:rPr>
        <w:t>-</w:t>
      </w:r>
      <w:r w:rsidRPr="00C45AD0">
        <w:rPr>
          <w:rFonts w:eastAsia="Times New Roman" w:cs="AcadNusx"/>
          <w:lang w:val="ka-GE"/>
        </w:rPr>
        <w:t>ტურბინა შესაბამისი სიმძლავრისა და ბრუნვათა რიცხვის სინქრონული გენერატორით.</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თბილისი ჰესის დადგმული სიმძლავრე 20,2 მგვტ, საანგარიშო ხარჯი 220.0 მ</w:t>
      </w:r>
      <w:r w:rsidRPr="00C45AD0">
        <w:rPr>
          <w:rFonts w:eastAsia="Times New Roman" w:cs="AcadNusx"/>
          <w:vertAlign w:val="superscript"/>
          <w:lang w:val="ka-GE"/>
        </w:rPr>
        <w:t>3</w:t>
      </w:r>
      <w:r w:rsidRPr="00C45AD0">
        <w:rPr>
          <w:rFonts w:eastAsia="Times New Roman" w:cs="AcadNusx"/>
          <w:lang w:val="ka-GE"/>
        </w:rPr>
        <w:t>/წმ, ნეტო დაწნევა 10.0 მ. ჰიდრო კვანძში შემავალი ნაგებობების ნომენკლატურაც ტიპიურია. ეს არის წყალმიმღები, ძალოვანი აგრეგატების შენობა, გამყვანი არხი, 795.0 მეტრი სიგრძის ტრაპეციული კვეთის ღია არხი; საფეხურებიანი თევზსავალი, აუზის გაბარიტული ზომებით: 3.0x2.5 მ. 5 სეგმენტური ფარით აღჭურვილი წყალსაშვი მაქსიმალური გაბარიტული ზომებით გეგმაზე 93.0x45.0 მ, თითოეული სეგმენტური ფარი ზომები 15.0x9.4 მეტრია. მათი განთავსების ტერიტორიის ტოპოგრაფიული, გეოლოგიური, ჰიდროგეოლოგიური, სეისმური და ჰიდროლოგიური პირობები და დადგენილი ენერგეტიკული პარამეტრები განსაზღვრავენ ნაგებობების კონსტრუქციულ გადაწყვეტას.</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ზედა ბიეფში მდინარის მარჯვენა ნაპირზე გათვალისწინებულია 592.9 მეტრის სიგრძის რკინაბეტონის საყრდენი კედელი, რომელიც კატასტროფული ხარჯის (Q=3140 მ</w:t>
      </w:r>
      <w:r w:rsidRPr="00C45AD0">
        <w:rPr>
          <w:rFonts w:eastAsia="Times New Roman" w:cs="AcadNusx"/>
          <w:vertAlign w:val="superscript"/>
          <w:lang w:val="ka-GE"/>
        </w:rPr>
        <w:t>3</w:t>
      </w:r>
      <w:r w:rsidRPr="00C45AD0">
        <w:rPr>
          <w:rFonts w:eastAsia="Times New Roman" w:cs="AcadNusx"/>
          <w:lang w:val="ka-GE"/>
        </w:rPr>
        <w:t>/წმ) მოდინების შემთხვევაში დაიცავს მიმდებარე ტერიტორიებს დატბორვისაგან. კედლის თავი 363.5 ნიშნულზეა, მისი სიმაღლე 11 მეტრია.</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 xml:space="preserve">პროექტის მიხედვით მდინარის კალაპოტის 342.0 მ-ის ნიშნულზე ეწყობა ჰესის შენობა, მაქსიმალური გაბარიტული ზომებით გეგმაზე 48.1x35.0მ, ტურბინის ღერძის ნიშნულია 345.3. ნორმალური შეტბორვის დონე 362.0 ნიშნულზეა, კატასტროფული შეტბორვის დონე 362.7. </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 xml:space="preserve">გამყვან არხში წყლის დონე 352.0 ნიშნულზეა, რომელიც გადადის მართკუთხა ფორმის ღია არხში. არხის ძირის სიგანე 40.0 მეტრი,  ქანობი i=0.001-ია, მასში წყალი თვითდინებით მიედინება და 350.17 ნიშნულზე უერთდება მდინარის ბუნებრივი კალაპოტს. </w:t>
      </w:r>
    </w:p>
    <w:p w:rsidR="00E04902" w:rsidRPr="00C45AD0" w:rsidRDefault="00E04902" w:rsidP="00E04902">
      <w:pPr>
        <w:autoSpaceDE w:val="0"/>
        <w:autoSpaceDN w:val="0"/>
        <w:adjustRightInd w:val="0"/>
        <w:jc w:val="both"/>
        <w:rPr>
          <w:rFonts w:eastAsia="Times New Roman" w:cs="AcadNusx"/>
          <w:lang w:val="ka-GE"/>
        </w:rPr>
      </w:pPr>
      <w:proofErr w:type="spellStart"/>
      <w:r w:rsidRPr="00C45AD0">
        <w:rPr>
          <w:rFonts w:eastAsia="Times New Roman" w:cs="AcadNusx"/>
          <w:lang w:val="ka-GE"/>
        </w:rPr>
        <w:t>ეკოტურბინისა</w:t>
      </w:r>
      <w:proofErr w:type="spellEnd"/>
      <w:r w:rsidRPr="00C45AD0">
        <w:rPr>
          <w:rFonts w:eastAsia="Times New Roman" w:cs="AcadNusx"/>
          <w:lang w:val="ka-GE"/>
        </w:rPr>
        <w:t xml:space="preserve"> და თევზსავალის საშუალებით ხორციელდება მდინარეში სანიტარული ხარჯის გატარება, რომელიც შეადგენს 21.0 მ</w:t>
      </w:r>
      <w:r w:rsidRPr="00C45AD0">
        <w:rPr>
          <w:rFonts w:eastAsia="Times New Roman" w:cs="AcadNusx"/>
          <w:vertAlign w:val="superscript"/>
          <w:lang w:val="ka-GE"/>
        </w:rPr>
        <w:t>3</w:t>
      </w:r>
      <w:r w:rsidRPr="00C45AD0">
        <w:rPr>
          <w:rFonts w:eastAsia="Times New Roman" w:cs="AcadNusx"/>
          <w:lang w:val="ka-GE"/>
        </w:rPr>
        <w:t xml:space="preserve">/წმ. </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საფეხურებიანი თევზსავალი ქვედა ბიეფის მხარეს მდინარეს უერთდება 353.75 ნიშნულზე, ხოლო ზედა ბიეფში ნორმალური შეტბორვის დონეზეა (362.0). თევზსავალი უზრუნველყოფს მდინარე მტკვარში არსებულ ნებისმიერი სახეობის თევზის უსაფრთხო გატარებას და არ შეუქმნის საფრთხეს მათ მიგრაციას.</w:t>
      </w:r>
      <w:r w:rsidR="00FC6EC3">
        <w:rPr>
          <w:rFonts w:eastAsia="Times New Roman" w:cs="AcadNusx"/>
        </w:rPr>
        <w:t xml:space="preserve"> </w:t>
      </w:r>
      <w:r w:rsidRPr="00C45AD0">
        <w:rPr>
          <w:rFonts w:eastAsia="Times New Roman" w:cs="AcadNusx"/>
          <w:lang w:val="ka-GE"/>
        </w:rPr>
        <w:t>ჰესის საპროექტო დადგმული სიმძლავრე შეადგენს 20,2 მგვტ-ს, საანგარიშო ხარჯი იქნება 220.0 მ</w:t>
      </w:r>
      <w:r w:rsidRPr="00C45AD0">
        <w:rPr>
          <w:rFonts w:eastAsia="Times New Roman" w:cs="AcadNusx"/>
          <w:vertAlign w:val="superscript"/>
          <w:lang w:val="ka-GE"/>
        </w:rPr>
        <w:t>3</w:t>
      </w:r>
      <w:r w:rsidRPr="00C45AD0">
        <w:rPr>
          <w:rFonts w:eastAsia="Times New Roman" w:cs="AcadNusx"/>
          <w:lang w:val="ka-GE"/>
        </w:rPr>
        <w:t xml:space="preserve">/წმ, ხოლო ნეტო დაწნევა 10.0 მ. ჰესის შემადგენლობაში იქნება შემდეგი ინფრასტრუქტურა:  </w:t>
      </w:r>
    </w:p>
    <w:p w:rsidR="00E04902" w:rsidRPr="00C45AD0" w:rsidRDefault="00E04902" w:rsidP="00E04902">
      <w:pPr>
        <w:numPr>
          <w:ilvl w:val="0"/>
          <w:numId w:val="25"/>
        </w:numPr>
        <w:autoSpaceDE w:val="0"/>
        <w:autoSpaceDN w:val="0"/>
        <w:adjustRightInd w:val="0"/>
        <w:contextualSpacing/>
        <w:jc w:val="both"/>
        <w:rPr>
          <w:rFonts w:eastAsia="Times New Roman" w:cs="AcadNusx"/>
          <w:lang w:val="ka-GE"/>
        </w:rPr>
      </w:pPr>
      <w:r w:rsidRPr="00C45AD0">
        <w:rPr>
          <w:rFonts w:eastAsia="Times New Roman" w:cs="AcadNusx"/>
          <w:lang w:val="ka-GE"/>
        </w:rPr>
        <w:t xml:space="preserve">სათავე ნაგებობა, რომლის შემადგენლობაში იქნება: </w:t>
      </w:r>
    </w:p>
    <w:p w:rsidR="00E04902" w:rsidRPr="00C45AD0" w:rsidRDefault="00E04902" w:rsidP="00E04902">
      <w:pPr>
        <w:numPr>
          <w:ilvl w:val="0"/>
          <w:numId w:val="26"/>
        </w:numPr>
        <w:autoSpaceDE w:val="0"/>
        <w:autoSpaceDN w:val="0"/>
        <w:adjustRightInd w:val="0"/>
        <w:contextualSpacing/>
        <w:jc w:val="both"/>
        <w:rPr>
          <w:rFonts w:eastAsia="Times New Roman" w:cs="AcadNusx"/>
          <w:lang w:val="ka-GE"/>
        </w:rPr>
      </w:pPr>
      <w:r w:rsidRPr="00C45AD0">
        <w:rPr>
          <w:rFonts w:eastAsia="Times New Roman" w:cs="AcadNusx"/>
          <w:lang w:val="ka-GE"/>
        </w:rPr>
        <w:t>სეგმენტური ფარებით აღჭურვილი 10 მ სიმაღლის წყალსაშვიანი კაშხალი;</w:t>
      </w:r>
    </w:p>
    <w:p w:rsidR="00E04902" w:rsidRPr="00C45AD0" w:rsidRDefault="00E04902" w:rsidP="00E04902">
      <w:pPr>
        <w:numPr>
          <w:ilvl w:val="0"/>
          <w:numId w:val="26"/>
        </w:numPr>
        <w:autoSpaceDE w:val="0"/>
        <w:autoSpaceDN w:val="0"/>
        <w:adjustRightInd w:val="0"/>
        <w:contextualSpacing/>
        <w:jc w:val="both"/>
        <w:rPr>
          <w:rFonts w:eastAsia="Times New Roman" w:cs="AcadNusx"/>
          <w:lang w:val="ka-GE"/>
        </w:rPr>
      </w:pPr>
      <w:r w:rsidRPr="00C45AD0">
        <w:rPr>
          <w:rFonts w:eastAsia="Times New Roman" w:cs="AcadNusx"/>
          <w:lang w:val="ka-GE"/>
        </w:rPr>
        <w:t>წყალმიმღები;</w:t>
      </w:r>
    </w:p>
    <w:p w:rsidR="00E04902" w:rsidRPr="00C45AD0" w:rsidRDefault="00E04902" w:rsidP="00E04902">
      <w:pPr>
        <w:numPr>
          <w:ilvl w:val="0"/>
          <w:numId w:val="26"/>
        </w:numPr>
        <w:autoSpaceDE w:val="0"/>
        <w:autoSpaceDN w:val="0"/>
        <w:adjustRightInd w:val="0"/>
        <w:contextualSpacing/>
        <w:jc w:val="both"/>
        <w:rPr>
          <w:rFonts w:eastAsia="Times New Roman" w:cs="AcadNusx"/>
          <w:lang w:val="ka-GE"/>
        </w:rPr>
      </w:pPr>
      <w:r w:rsidRPr="00C45AD0">
        <w:rPr>
          <w:rFonts w:eastAsia="Times New Roman" w:cs="AcadNusx"/>
          <w:lang w:val="ka-GE"/>
        </w:rPr>
        <w:t>ჰესის შენობა;</w:t>
      </w:r>
    </w:p>
    <w:p w:rsidR="00E04902" w:rsidRPr="00C45AD0" w:rsidRDefault="00E04902" w:rsidP="00E04902">
      <w:pPr>
        <w:numPr>
          <w:ilvl w:val="0"/>
          <w:numId w:val="26"/>
        </w:numPr>
        <w:contextualSpacing/>
        <w:rPr>
          <w:rFonts w:eastAsia="Times New Roman" w:cs="AcadNusx"/>
          <w:lang w:val="ka-GE"/>
        </w:rPr>
      </w:pPr>
      <w:r w:rsidRPr="00C45AD0">
        <w:rPr>
          <w:rFonts w:eastAsia="Times New Roman" w:cs="AcadNusx"/>
          <w:lang w:val="ka-GE"/>
        </w:rPr>
        <w:t xml:space="preserve">საფეხურებიანი თევზსავალი; </w:t>
      </w:r>
    </w:p>
    <w:p w:rsidR="00E04902" w:rsidRPr="00C45AD0" w:rsidRDefault="00E04902" w:rsidP="00E04902">
      <w:pPr>
        <w:numPr>
          <w:ilvl w:val="0"/>
          <w:numId w:val="25"/>
        </w:numPr>
        <w:autoSpaceDE w:val="0"/>
        <w:autoSpaceDN w:val="0"/>
        <w:adjustRightInd w:val="0"/>
        <w:contextualSpacing/>
        <w:jc w:val="both"/>
        <w:rPr>
          <w:rFonts w:eastAsia="Times New Roman" w:cs="AcadNusx"/>
          <w:lang w:val="ka-GE"/>
        </w:rPr>
      </w:pPr>
      <w:r w:rsidRPr="00C45AD0">
        <w:rPr>
          <w:rFonts w:eastAsia="Times New Roman" w:cs="AcadNusx"/>
          <w:lang w:val="ka-GE"/>
        </w:rPr>
        <w:t>ქვესადგური;</w:t>
      </w:r>
    </w:p>
    <w:p w:rsidR="00E04902" w:rsidRPr="00C45AD0" w:rsidRDefault="00E04902" w:rsidP="00E04902">
      <w:pPr>
        <w:numPr>
          <w:ilvl w:val="0"/>
          <w:numId w:val="25"/>
        </w:numPr>
        <w:autoSpaceDE w:val="0"/>
        <w:autoSpaceDN w:val="0"/>
        <w:adjustRightInd w:val="0"/>
        <w:contextualSpacing/>
        <w:jc w:val="both"/>
        <w:rPr>
          <w:rFonts w:eastAsia="Times New Roman" w:cs="AcadNusx"/>
          <w:lang w:val="ka-GE"/>
        </w:rPr>
      </w:pPr>
      <w:r w:rsidRPr="00C45AD0">
        <w:rPr>
          <w:rFonts w:eastAsia="Times New Roman" w:cs="AcadNusx"/>
          <w:lang w:val="ka-GE"/>
        </w:rPr>
        <w:lastRenderedPageBreak/>
        <w:t>თევზსავალი;</w:t>
      </w:r>
    </w:p>
    <w:p w:rsidR="00E04902" w:rsidRPr="00C45AD0" w:rsidRDefault="00E04902" w:rsidP="00E04902">
      <w:pPr>
        <w:numPr>
          <w:ilvl w:val="0"/>
          <w:numId w:val="25"/>
        </w:numPr>
        <w:autoSpaceDE w:val="0"/>
        <w:autoSpaceDN w:val="0"/>
        <w:adjustRightInd w:val="0"/>
        <w:contextualSpacing/>
        <w:jc w:val="both"/>
        <w:rPr>
          <w:lang w:val="ka-GE"/>
        </w:rPr>
      </w:pPr>
      <w:r w:rsidRPr="00C45AD0">
        <w:rPr>
          <w:rFonts w:eastAsia="Times New Roman" w:cs="AcadNusx"/>
          <w:lang w:val="ka-GE"/>
        </w:rPr>
        <w:t>გამყვანი არხი.</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ჰესის ტექნიკური პ</w:t>
      </w:r>
      <w:r w:rsidR="00394186" w:rsidRPr="00C45AD0">
        <w:rPr>
          <w:rFonts w:eastAsia="Times New Roman" w:cs="AcadNusx"/>
          <w:lang w:val="ka-GE"/>
        </w:rPr>
        <w:t>არამეტრი მოცემულია ცხრილში 4.1.</w:t>
      </w:r>
    </w:p>
    <w:p w:rsidR="00E04902" w:rsidRPr="00C45AD0" w:rsidRDefault="00394186" w:rsidP="00E04902">
      <w:pPr>
        <w:autoSpaceDE w:val="0"/>
        <w:autoSpaceDN w:val="0"/>
        <w:adjustRightInd w:val="0"/>
        <w:jc w:val="both"/>
        <w:rPr>
          <w:rFonts w:eastAsia="Times New Roman" w:cs="AcadNusx"/>
          <w:sz w:val="20"/>
          <w:szCs w:val="20"/>
          <w:lang w:val="ka-GE"/>
        </w:rPr>
      </w:pPr>
      <w:r w:rsidRPr="00C45AD0">
        <w:rPr>
          <w:rFonts w:eastAsia="Times New Roman" w:cs="AcadNusx"/>
          <w:b/>
          <w:sz w:val="20"/>
          <w:szCs w:val="20"/>
          <w:lang w:val="ka-GE"/>
        </w:rPr>
        <w:t>ცხრილი 4.1</w:t>
      </w:r>
      <w:r w:rsidR="00E04902" w:rsidRPr="00C45AD0">
        <w:rPr>
          <w:rFonts w:eastAsia="Times New Roman" w:cs="AcadNusx"/>
          <w:sz w:val="20"/>
          <w:szCs w:val="20"/>
          <w:lang w:val="ka-GE"/>
        </w:rPr>
        <w:t xml:space="preserve"> ჰესის წინასწარი ტექნიკური პარამეტრები </w:t>
      </w:r>
    </w:p>
    <w:tbl>
      <w:tblPr>
        <w:tblStyle w:val="TableGrid"/>
        <w:tblW w:w="9859" w:type="dxa"/>
        <w:jc w:val="center"/>
        <w:tblLayout w:type="fixed"/>
        <w:tblLook w:val="04A0" w:firstRow="1" w:lastRow="0" w:firstColumn="1" w:lastColumn="0" w:noHBand="0" w:noVBand="1"/>
      </w:tblPr>
      <w:tblGrid>
        <w:gridCol w:w="5215"/>
        <w:gridCol w:w="990"/>
        <w:gridCol w:w="2790"/>
        <w:gridCol w:w="864"/>
      </w:tblGrid>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ტექნიკური პარამეტრები</w:t>
            </w:r>
          </w:p>
        </w:tc>
        <w:tc>
          <w:tcPr>
            <w:tcW w:w="990"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პარამეტრი</w:t>
            </w:r>
          </w:p>
        </w:tc>
        <w:tc>
          <w:tcPr>
            <w:tcW w:w="2790"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მნიშვნელობა</w:t>
            </w:r>
          </w:p>
        </w:tc>
        <w:tc>
          <w:tcPr>
            <w:tcW w:w="864"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ერთეული</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ჰიდროლოგია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ჰიდროლოგიური მონაცემები (თბილისის ჰიდროლოგიურ სადგურზე აღრიცხული)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N</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69 წლიანი (1924-1992)</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მდ.</w:t>
            </w:r>
            <w:r w:rsidR="00FC6EC3">
              <w:rPr>
                <w:rFonts w:ascii="Sylfaen" w:eastAsia="Calibri" w:hAnsi="Sylfaen" w:cs="Calibri"/>
                <w:color w:val="000000" w:themeColor="text1"/>
                <w:sz w:val="20"/>
                <w:szCs w:val="20"/>
              </w:rPr>
              <w:t xml:space="preserve"> </w:t>
            </w:r>
            <w:r w:rsidRPr="00C45AD0">
              <w:rPr>
                <w:rFonts w:ascii="Sylfaen" w:eastAsia="Calibri" w:hAnsi="Sylfaen" w:cs="Calibri"/>
                <w:color w:val="000000" w:themeColor="text1"/>
                <w:sz w:val="20"/>
                <w:szCs w:val="20"/>
                <w:lang w:val="ka-GE"/>
              </w:rPr>
              <w:t>მტკვრის წყალშემკრები ფართობი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F</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188000</w:t>
            </w:r>
          </w:p>
        </w:tc>
        <w:tc>
          <w:tcPr>
            <w:tcW w:w="864" w:type="dxa"/>
            <w:vAlign w:val="center"/>
          </w:tcPr>
          <w:p w:rsidR="00E04902" w:rsidRPr="00C45AD0" w:rsidRDefault="00E04902" w:rsidP="00E04902">
            <w:pPr>
              <w:rPr>
                <w:rFonts w:ascii="Sylfaen" w:eastAsia="Calibri" w:hAnsi="Sylfaen" w:cs="Calibri"/>
                <w:color w:val="000000" w:themeColor="text1"/>
                <w:sz w:val="20"/>
                <w:szCs w:val="20"/>
                <w:vertAlign w:val="superscript"/>
                <w:lang w:val="ka-GE"/>
              </w:rPr>
            </w:pPr>
            <w:r w:rsidRPr="00C45AD0">
              <w:rPr>
                <w:rFonts w:ascii="Sylfaen" w:eastAsia="Calibri" w:hAnsi="Sylfaen" w:cs="Calibri"/>
                <w:color w:val="000000" w:themeColor="text1"/>
                <w:sz w:val="20"/>
                <w:szCs w:val="20"/>
                <w:lang w:val="ka-GE"/>
              </w:rPr>
              <w:t>კმ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წლიური ხარჯის საშუალო მრავალწლიური მაჩვნებელი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Qმ</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204</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მდ. მტკვარის  სანიტარული (ეკოლოგიური)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Qს</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21</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პიკური ხარჯის საშუალო მრავალწლიანი მაჩვენებელი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1165</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სავარაუდო მაქსიმალური წყალდიდობა (Q </w:t>
            </w:r>
            <w:r w:rsidRPr="00C45AD0">
              <w:rPr>
                <w:rFonts w:ascii="Sylfaen" w:eastAsia="Calibri" w:hAnsi="Sylfaen" w:cs="Calibri"/>
                <w:color w:val="000000" w:themeColor="text1"/>
                <w:sz w:val="20"/>
                <w:szCs w:val="20"/>
                <w:vertAlign w:val="subscript"/>
                <w:lang w:val="ka-GE"/>
              </w:rPr>
              <w:t>0.1 %</w:t>
            </w:r>
            <w:r w:rsidRPr="00C45AD0">
              <w:rPr>
                <w:rFonts w:ascii="Sylfaen" w:eastAsia="Calibri" w:hAnsi="Sylfaen" w:cs="Calibri"/>
                <w:color w:val="000000" w:themeColor="text1"/>
                <w:sz w:val="20"/>
                <w:szCs w:val="20"/>
                <w:lang w:val="ka-GE"/>
              </w:rPr>
              <w:t>)</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r w:rsidRPr="00C45AD0">
              <w:rPr>
                <w:rFonts w:ascii="Sylfaen" w:eastAsia="Calibri" w:hAnsi="Sylfaen" w:cs="Calibri"/>
                <w:color w:val="000000" w:themeColor="text1"/>
                <w:sz w:val="20"/>
                <w:szCs w:val="20"/>
                <w:lang w:val="ka-GE"/>
              </w:rPr>
              <w:t xml:space="preserve">Q </w:t>
            </w:r>
            <w:r w:rsidRPr="00C45AD0">
              <w:rPr>
                <w:rFonts w:ascii="Sylfaen" w:eastAsia="Calibri" w:hAnsi="Sylfaen" w:cs="Calibri"/>
                <w:color w:val="000000" w:themeColor="text1"/>
                <w:sz w:val="20"/>
                <w:szCs w:val="20"/>
                <w:vertAlign w:val="subscript"/>
                <w:lang w:val="ka-GE"/>
              </w:rPr>
              <w:t>0.1 %</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3060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color w:val="000000" w:themeColor="text1"/>
                <w:sz w:val="20"/>
                <w:szCs w:val="20"/>
                <w:lang w:val="ka-GE"/>
              </w:rPr>
              <w:t>წყლის ნომინალური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Q </w:t>
            </w:r>
            <w:r w:rsidRPr="00C45AD0">
              <w:rPr>
                <w:rFonts w:ascii="Sylfaen" w:eastAsia="Calibri" w:hAnsi="Sylfaen" w:cs="Calibri"/>
                <w:color w:val="000000" w:themeColor="text1"/>
                <w:sz w:val="20"/>
                <w:szCs w:val="20"/>
                <w:vertAlign w:val="subscript"/>
                <w:lang w:val="ka-GE"/>
              </w:rPr>
              <w:t>i</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220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წყალსაცავი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ნორმალური შეტბორვის დონე (Q </w:t>
            </w:r>
            <w:r w:rsidRPr="00C45AD0">
              <w:rPr>
                <w:rFonts w:ascii="Sylfaen" w:eastAsia="Calibri" w:hAnsi="Sylfaen" w:cs="Calibri"/>
                <w:color w:val="000000" w:themeColor="text1"/>
                <w:sz w:val="20"/>
                <w:szCs w:val="20"/>
                <w:vertAlign w:val="subscript"/>
                <w:lang w:val="ka-GE"/>
              </w:rPr>
              <w:t>0.1 %</w:t>
            </w:r>
            <w:r w:rsidRPr="00C45AD0">
              <w:rPr>
                <w:rFonts w:ascii="Sylfaen" w:eastAsia="Calibri" w:hAnsi="Sylfaen" w:cs="Calibri"/>
                <w:color w:val="000000" w:themeColor="text1"/>
                <w:sz w:val="20"/>
                <w:szCs w:val="20"/>
                <w:lang w:val="ka-GE"/>
              </w:rPr>
              <w:t xml:space="preserve">) თვის </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FSL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362.7</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წყლის საექსპლუატაციო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OWL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362.0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სულ მოცულობა ნორმალური შეტბორვის დონის პირობებში (წინასწარი გაანგარიშებით</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roofErr w:type="spellStart"/>
            <w:r w:rsidRPr="00C45AD0">
              <w:rPr>
                <w:rFonts w:ascii="Sylfaen" w:eastAsia="Calibri" w:hAnsi="Sylfaen" w:cs="Calibri"/>
                <w:color w:val="000000" w:themeColor="text1"/>
                <w:sz w:val="20"/>
                <w:szCs w:val="20"/>
                <w:lang w:val="ka-GE"/>
              </w:rPr>
              <w:t>V</w:t>
            </w:r>
            <w:r w:rsidRPr="00C45AD0">
              <w:rPr>
                <w:rFonts w:ascii="Sylfaen" w:eastAsia="Calibri" w:hAnsi="Sylfaen" w:cs="Calibri"/>
                <w:color w:val="000000" w:themeColor="text1"/>
                <w:sz w:val="20"/>
                <w:szCs w:val="20"/>
                <w:vertAlign w:val="subscript"/>
                <w:lang w:val="ka-GE"/>
              </w:rPr>
              <w:t>t</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1.033</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მლნ. 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წყალსაცავის აქტიური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roofErr w:type="spellStart"/>
            <w:r w:rsidRPr="00C45AD0">
              <w:rPr>
                <w:rFonts w:ascii="Sylfaen" w:eastAsia="Calibri" w:hAnsi="Sylfaen" w:cs="Calibri"/>
                <w:color w:val="000000" w:themeColor="text1"/>
                <w:sz w:val="20"/>
                <w:szCs w:val="20"/>
                <w:lang w:val="ka-GE"/>
              </w:rPr>
              <w:t>V</w:t>
            </w:r>
            <w:r w:rsidRPr="00C45AD0">
              <w:rPr>
                <w:rFonts w:ascii="Sylfaen" w:eastAsia="Calibri" w:hAnsi="Sylfaen" w:cs="Calibri"/>
                <w:color w:val="000000" w:themeColor="text1"/>
                <w:sz w:val="20"/>
                <w:szCs w:val="20"/>
                <w:vertAlign w:val="subscript"/>
                <w:lang w:val="ka-GE"/>
              </w:rPr>
              <w:t>a</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მლნ. 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კაშხალი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ტიპი</w:t>
            </w:r>
          </w:p>
        </w:tc>
        <w:tc>
          <w:tcPr>
            <w:tcW w:w="4644" w:type="dxa"/>
            <w:gridSpan w:val="3"/>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რკინა ბეტონის </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თხემის ნიშნული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369.15</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კაშხლის გასწორის კოორდინატები</w:t>
            </w:r>
          </w:p>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A:  X494318.466  Y46100604.077</w:t>
            </w:r>
          </w:p>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B:  X494396.880  Y4610641.763</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მდ. მტკვრის ნიშნული </w:t>
            </w:r>
            <w:proofErr w:type="spellStart"/>
            <w:r w:rsidRPr="00C45AD0">
              <w:rPr>
                <w:rFonts w:ascii="Sylfaen" w:eastAsia="Calibri" w:hAnsi="Sylfaen" w:cs="Calibri"/>
                <w:color w:val="000000" w:themeColor="text1"/>
                <w:sz w:val="20"/>
                <w:szCs w:val="20"/>
                <w:lang w:val="ka-GE"/>
              </w:rPr>
              <w:t>ტალვეგიდან</w:t>
            </w:r>
            <w:proofErr w:type="spellEnd"/>
            <w:r w:rsidRPr="00C45AD0">
              <w:rPr>
                <w:rFonts w:ascii="Sylfaen" w:eastAsia="Calibri" w:hAnsi="Sylfaen" w:cs="Calibri"/>
                <w:color w:val="000000" w:themeColor="text1"/>
                <w:sz w:val="20"/>
                <w:szCs w:val="20"/>
                <w:lang w:val="ka-GE"/>
              </w:rPr>
              <w:t xml:space="preserve"> (ტოპო პროფილი: </w:t>
            </w:r>
            <w:proofErr w:type="spellStart"/>
            <w:r w:rsidRPr="00C45AD0">
              <w:rPr>
                <w:rFonts w:ascii="Sylfaen" w:eastAsia="Calibri" w:hAnsi="Sylfaen" w:cs="Calibri"/>
                <w:color w:val="000000" w:themeColor="text1"/>
                <w:sz w:val="20"/>
                <w:szCs w:val="20"/>
                <w:lang w:val="ka-GE"/>
              </w:rPr>
              <w:t>TP13-TB</w:t>
            </w:r>
            <w:proofErr w:type="spellEnd"/>
            <w:r w:rsidRPr="00C45AD0">
              <w:rPr>
                <w:rFonts w:ascii="Sylfaen" w:eastAsia="Calibri" w:hAnsi="Sylfaen" w:cs="Calibri"/>
                <w:color w:val="000000" w:themeColor="text1"/>
                <w:sz w:val="20"/>
                <w:szCs w:val="20"/>
                <w:lang w:val="ka-GE"/>
              </w:rPr>
              <w:t xml:space="preserve"> 13 ჰიდროლოგიური პროფილი P17)</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349</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ზედა ბიეფის ნიშნული (Q გაანგარიშება = Q 1%= 2360მ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HWL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წყლის მაქსიმალური დონე (Q კონტროლი= Q 0,1%= 3060მ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MWL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362.7</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highlight w:val="yellow"/>
                <w:lang w:val="ka-GE"/>
              </w:rPr>
            </w:pPr>
            <w:r w:rsidRPr="00C45AD0">
              <w:rPr>
                <w:rFonts w:ascii="Sylfaen" w:eastAsia="Calibri" w:hAnsi="Sylfaen" w:cs="Calibri"/>
                <w:b/>
                <w:color w:val="000000" w:themeColor="text1"/>
                <w:sz w:val="20"/>
                <w:szCs w:val="20"/>
                <w:lang w:val="ka-GE"/>
              </w:rPr>
              <w:t>შეტბორვის დონეები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წყალსაცავის მაქსიმალური შეტბორვის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362.7</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წყალსაცავის ნომინალური შეტბორვის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362.0</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highlight w:val="yellow"/>
                <w:lang w:val="ka-GE"/>
              </w:rPr>
            </w:pPr>
            <w:r w:rsidRPr="00C45AD0">
              <w:rPr>
                <w:rFonts w:ascii="Sylfaen" w:eastAsia="Calibri" w:hAnsi="Sylfaen" w:cs="Calibri"/>
                <w:b/>
                <w:color w:val="000000" w:themeColor="text1"/>
                <w:sz w:val="20"/>
                <w:szCs w:val="20"/>
                <w:lang w:val="ka-GE"/>
              </w:rPr>
              <w:t>წყალსაცავის მოცულობები სხვადასხვა შეტბორვის დონეების პირობებში</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მაქსიმალური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1 125 684</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ნომინალური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1 033 082</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მინიმალური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135 014</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highlight w:val="yellow"/>
                <w:lang w:val="ka-GE"/>
              </w:rPr>
            </w:pPr>
            <w:r w:rsidRPr="00C45AD0">
              <w:rPr>
                <w:rFonts w:ascii="Sylfaen" w:eastAsia="Calibri" w:hAnsi="Sylfaen" w:cs="Calibri"/>
                <w:b/>
                <w:color w:val="000000" w:themeColor="text1"/>
                <w:sz w:val="20"/>
                <w:szCs w:val="20"/>
                <w:lang w:val="ka-GE"/>
              </w:rPr>
              <w:t>წყალსაცავის სარკის ზედაპირის ფართობები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მაქსიმალური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216 396</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ნომინალური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323 755</w:t>
            </w:r>
          </w:p>
        </w:tc>
        <w:tc>
          <w:tcPr>
            <w:tcW w:w="864" w:type="dxa"/>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მინიმალური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151 331</w:t>
            </w:r>
          </w:p>
        </w:tc>
        <w:tc>
          <w:tcPr>
            <w:tcW w:w="864" w:type="dxa"/>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წყალმიმღები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ტიპი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გვერდითა წყალმიმღები</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Merge w:val="restart"/>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ზომები</w:t>
            </w:r>
          </w:p>
        </w:tc>
        <w:tc>
          <w:tcPr>
            <w:tcW w:w="990" w:type="dxa"/>
            <w:vMerge w:val="restart"/>
            <w:vAlign w:val="center"/>
          </w:tcPr>
          <w:p w:rsidR="00E04902" w:rsidRPr="00C45AD0" w:rsidRDefault="00E04902" w:rsidP="00E04902">
            <w:pPr>
              <w:jc w:val="cente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BXH</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ძირითადი ტურბინები - 7.6x10.24</w:t>
            </w:r>
          </w:p>
        </w:tc>
        <w:tc>
          <w:tcPr>
            <w:tcW w:w="864" w:type="dxa"/>
            <w:vMerge w:val="restart"/>
            <w:vAlign w:val="center"/>
          </w:tcPr>
          <w:p w:rsidR="00E04902" w:rsidRPr="00C45AD0" w:rsidRDefault="00E04902" w:rsidP="00E04902">
            <w:pPr>
              <w:jc w:val="cente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p>
        </w:tc>
      </w:tr>
      <w:tr w:rsidR="00E04902" w:rsidRPr="00C45AD0" w:rsidTr="00E04902">
        <w:trPr>
          <w:jc w:val="center"/>
        </w:trPr>
        <w:tc>
          <w:tcPr>
            <w:tcW w:w="5215" w:type="dxa"/>
            <w:vMerge/>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990" w:type="dxa"/>
            <w:vMerge/>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ეკოტურბინა</w:t>
            </w:r>
            <w:proofErr w:type="spellEnd"/>
            <w:r w:rsidRPr="00C45AD0">
              <w:rPr>
                <w:rFonts w:ascii="Sylfaen" w:eastAsia="Calibri" w:hAnsi="Sylfaen" w:cs="Calibri"/>
                <w:color w:val="000000" w:themeColor="text1"/>
                <w:sz w:val="20"/>
                <w:szCs w:val="20"/>
                <w:lang w:val="ka-GE"/>
              </w:rPr>
              <w:t xml:space="preserve"> - </w:t>
            </w:r>
            <w:proofErr w:type="spellStart"/>
            <w:r w:rsidRPr="00C45AD0">
              <w:rPr>
                <w:rFonts w:ascii="Sylfaen" w:eastAsia="Calibri" w:hAnsi="Sylfaen" w:cs="Calibri"/>
                <w:color w:val="000000" w:themeColor="text1"/>
                <w:sz w:val="20"/>
                <w:szCs w:val="20"/>
                <w:lang w:val="ka-GE"/>
              </w:rPr>
              <w:t>4.5X6.1</w:t>
            </w:r>
            <w:proofErr w:type="spellEnd"/>
          </w:p>
        </w:tc>
        <w:tc>
          <w:tcPr>
            <w:tcW w:w="864" w:type="dxa"/>
            <w:vMerge/>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hAnsi="Sylfaen"/>
                <w:lang w:val="ka-GE"/>
              </w:rPr>
            </w:pPr>
            <w:r w:rsidRPr="00C45AD0">
              <w:rPr>
                <w:rFonts w:ascii="Sylfaen" w:eastAsia="Calibri" w:hAnsi="Sylfaen" w:cs="Calibri"/>
                <w:color w:val="000000" w:themeColor="text1"/>
                <w:sz w:val="20"/>
                <w:szCs w:val="20"/>
                <w:lang w:val="ka-GE"/>
              </w:rPr>
              <w:lastRenderedPageBreak/>
              <w:t xml:space="preserve">Q </w:t>
            </w:r>
            <w:r w:rsidRPr="00C45AD0">
              <w:rPr>
                <w:rFonts w:ascii="Sylfaen" w:eastAsia="Calibri" w:hAnsi="Sylfaen" w:cs="Calibri"/>
                <w:color w:val="000000" w:themeColor="text1"/>
                <w:sz w:val="18"/>
                <w:szCs w:val="18"/>
                <w:lang w:val="ka-GE"/>
              </w:rPr>
              <w:t>ძ</w:t>
            </w:r>
            <w:r w:rsidRPr="00C45AD0">
              <w:rPr>
                <w:rFonts w:ascii="Sylfaen" w:hAnsi="Sylfaen"/>
                <w:sz w:val="18"/>
                <w:szCs w:val="18"/>
                <w:lang w:val="ka-GE"/>
              </w:rPr>
              <w:t>ირითადი ტურბინები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ხარჯი</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3X70=210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Q </w:t>
            </w:r>
            <w:proofErr w:type="spellStart"/>
            <w:r w:rsidRPr="00C45AD0">
              <w:rPr>
                <w:rFonts w:ascii="Sylfaen" w:eastAsia="Calibri" w:hAnsi="Sylfaen" w:cs="Calibri"/>
                <w:color w:val="000000" w:themeColor="text1"/>
                <w:sz w:val="18"/>
                <w:szCs w:val="18"/>
                <w:lang w:val="ka-GE"/>
              </w:rPr>
              <w:t>ეკოტურბინა</w:t>
            </w:r>
            <w:proofErr w:type="spellEnd"/>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ხარჯი</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ძალური კვანძი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ქვედა ბიეფის ნიშნული (</w:t>
            </w:r>
            <w:proofErr w:type="spellStart"/>
            <w:r w:rsidRPr="00C45AD0">
              <w:rPr>
                <w:rFonts w:ascii="Sylfaen" w:eastAsia="Calibri" w:hAnsi="Sylfaen" w:cs="Calibri"/>
                <w:color w:val="000000" w:themeColor="text1"/>
                <w:sz w:val="20"/>
                <w:szCs w:val="20"/>
                <w:lang w:val="ka-GE"/>
              </w:rPr>
              <w:t>Q</w:t>
            </w:r>
            <w:r w:rsidRPr="00C45AD0">
              <w:rPr>
                <w:rFonts w:ascii="Sylfaen" w:eastAsia="Calibri" w:hAnsi="Sylfaen" w:cs="Calibri"/>
                <w:color w:val="000000" w:themeColor="text1"/>
                <w:sz w:val="20"/>
                <w:szCs w:val="20"/>
                <w:vertAlign w:val="subscript"/>
                <w:lang w:val="ka-GE"/>
              </w:rPr>
              <w:t>ნ</w:t>
            </w:r>
            <w:proofErr w:type="spellEnd"/>
            <w:r w:rsidRPr="00C45AD0">
              <w:rPr>
                <w:rFonts w:ascii="Sylfaen" w:eastAsia="Calibri" w:hAnsi="Sylfaen" w:cs="Calibri"/>
                <w:color w:val="000000" w:themeColor="text1"/>
                <w:sz w:val="20"/>
                <w:szCs w:val="20"/>
                <w:lang w:val="ka-GE"/>
              </w:rPr>
              <w:t>=220</w:t>
            </w:r>
            <w:r w:rsidR="00FC6EC3">
              <w:rPr>
                <w:rFonts w:ascii="Sylfaen" w:eastAsia="Calibri" w:hAnsi="Sylfaen" w:cs="Calibri"/>
                <w:color w:val="000000" w:themeColor="text1"/>
                <w:sz w:val="20"/>
                <w:szCs w:val="20"/>
              </w:rPr>
              <w:t xml:space="preserve"> </w:t>
            </w: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 xml:space="preserve">/წმ </w:t>
            </w:r>
            <w:r w:rsidR="00FC6EC3" w:rsidRPr="00C45AD0">
              <w:rPr>
                <w:rFonts w:ascii="Sylfaen" w:eastAsia="Calibri" w:hAnsi="Sylfaen" w:cs="Calibri"/>
                <w:color w:val="000000" w:themeColor="text1"/>
                <w:sz w:val="20"/>
                <w:szCs w:val="20"/>
                <w:lang w:val="ka-GE"/>
              </w:rPr>
              <w:t>პირობებისთვის</w:t>
            </w:r>
            <w:r w:rsidRPr="00C45AD0">
              <w:rPr>
                <w:rFonts w:ascii="Sylfaen" w:eastAsia="Calibri" w:hAnsi="Sylfaen" w:cs="Calibri"/>
                <w:color w:val="000000" w:themeColor="text1"/>
                <w:sz w:val="20"/>
                <w:szCs w:val="20"/>
                <w:lang w:val="ka-GE"/>
              </w:rPr>
              <w:t>)</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352</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ჰესის აგრეგატები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კაპლანის, ჰორიზონტალური</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3+1</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 ტურბინის საპროექტო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roofErr w:type="spellStart"/>
            <w:r w:rsidRPr="00C45AD0">
              <w:rPr>
                <w:rFonts w:ascii="Sylfaen" w:eastAsia="Calibri" w:hAnsi="Sylfaen" w:cs="Calibri"/>
                <w:color w:val="000000" w:themeColor="text1"/>
                <w:sz w:val="20"/>
                <w:szCs w:val="20"/>
                <w:lang w:val="ka-GE"/>
              </w:rPr>
              <w:t>Q</w:t>
            </w:r>
            <w:r w:rsidRPr="00C45AD0">
              <w:rPr>
                <w:rFonts w:ascii="Sylfaen" w:eastAsia="Calibri" w:hAnsi="Sylfaen" w:cs="Calibri"/>
                <w:color w:val="000000" w:themeColor="text1"/>
                <w:sz w:val="20"/>
                <w:szCs w:val="20"/>
                <w:vertAlign w:val="subscript"/>
                <w:lang w:val="ka-GE"/>
              </w:rPr>
              <w:t>a</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73,3</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სრული საპროექტო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Qi</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210/230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სრული დაწნევა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Hb</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10 </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სიმძლავრე</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Pi</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მვტ</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საპროექტო წლიური გამომუშავება</w:t>
            </w:r>
          </w:p>
        </w:tc>
        <w:tc>
          <w:tcPr>
            <w:tcW w:w="990" w:type="dxa"/>
            <w:vAlign w:val="center"/>
          </w:tcPr>
          <w:p w:rsidR="00E04902" w:rsidRPr="00C45AD0" w:rsidRDefault="00E04902" w:rsidP="00E04902">
            <w:pPr>
              <w:rPr>
                <w:rFonts w:ascii="Sylfaen" w:eastAsia="Calibri" w:hAnsi="Sylfaen" w:cs="Calibri"/>
                <w:sz w:val="20"/>
                <w:szCs w:val="20"/>
                <w:lang w:val="ka-GE"/>
              </w:rPr>
            </w:pPr>
            <w:proofErr w:type="spellStart"/>
            <w:r w:rsidRPr="00C45AD0">
              <w:rPr>
                <w:rFonts w:ascii="Sylfaen" w:eastAsia="Calibri" w:hAnsi="Sylfaen" w:cs="Calibri"/>
                <w:sz w:val="20"/>
                <w:szCs w:val="20"/>
                <w:lang w:val="ka-GE"/>
              </w:rPr>
              <w:t>Em</w:t>
            </w:r>
            <w:proofErr w:type="spellEnd"/>
          </w:p>
        </w:tc>
        <w:tc>
          <w:tcPr>
            <w:tcW w:w="2790" w:type="dxa"/>
            <w:vAlign w:val="center"/>
          </w:tcPr>
          <w:p w:rsidR="00E04902" w:rsidRPr="00C45AD0" w:rsidRDefault="00E04902" w:rsidP="00E04902">
            <w:pPr>
              <w:rPr>
                <w:rFonts w:ascii="Sylfaen" w:eastAsia="Calibri" w:hAnsi="Sylfaen" w:cs="Calibri"/>
                <w:sz w:val="20"/>
                <w:szCs w:val="20"/>
                <w:lang w:val="ka-GE"/>
              </w:rPr>
            </w:pPr>
            <w:r w:rsidRPr="00C45AD0">
              <w:rPr>
                <w:rFonts w:ascii="Sylfaen" w:eastAsia="Calibri" w:hAnsi="Sylfaen" w:cs="Calibri"/>
                <w:sz w:val="20"/>
                <w:szCs w:val="20"/>
                <w:lang w:val="ka-GE"/>
              </w:rPr>
              <w:t xml:space="preserve">113 </w:t>
            </w:r>
          </w:p>
        </w:tc>
        <w:tc>
          <w:tcPr>
            <w:tcW w:w="864" w:type="dxa"/>
            <w:vAlign w:val="center"/>
          </w:tcPr>
          <w:p w:rsidR="00E04902" w:rsidRPr="00C45AD0" w:rsidRDefault="00E04902" w:rsidP="00E04902">
            <w:pPr>
              <w:rPr>
                <w:rFonts w:ascii="Sylfaen" w:eastAsia="Calibri" w:hAnsi="Sylfaen" w:cs="Calibri"/>
                <w:sz w:val="20"/>
                <w:szCs w:val="20"/>
                <w:lang w:val="ka-GE"/>
              </w:rPr>
            </w:pPr>
            <w:r w:rsidRPr="00C45AD0">
              <w:rPr>
                <w:rFonts w:ascii="Sylfaen" w:eastAsia="Calibri" w:hAnsi="Sylfaen" w:cs="Calibri"/>
                <w:sz w:val="20"/>
                <w:szCs w:val="20"/>
                <w:lang w:val="ka-GE"/>
              </w:rPr>
              <w:t>კვტ/სთ</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დამცავი კედლის სიგრძე</w:t>
            </w:r>
          </w:p>
        </w:tc>
        <w:tc>
          <w:tcPr>
            <w:tcW w:w="990" w:type="dxa"/>
            <w:vAlign w:val="center"/>
          </w:tcPr>
          <w:p w:rsidR="00E04902" w:rsidRPr="00C45AD0" w:rsidRDefault="00E04902" w:rsidP="00E04902">
            <w:pPr>
              <w:rPr>
                <w:rFonts w:ascii="Sylfaen" w:eastAsia="Calibri" w:hAnsi="Sylfaen" w:cs="Calibri"/>
                <w:sz w:val="20"/>
                <w:szCs w:val="20"/>
                <w:lang w:val="ka-GE"/>
              </w:rPr>
            </w:pPr>
          </w:p>
        </w:tc>
        <w:tc>
          <w:tcPr>
            <w:tcW w:w="2790" w:type="dxa"/>
            <w:vAlign w:val="center"/>
          </w:tcPr>
          <w:p w:rsidR="00E04902" w:rsidRPr="00C45AD0" w:rsidRDefault="00E04902" w:rsidP="00E04902">
            <w:pPr>
              <w:rPr>
                <w:rFonts w:ascii="Sylfaen" w:eastAsia="Calibri" w:hAnsi="Sylfaen" w:cs="Calibri"/>
                <w:sz w:val="20"/>
                <w:szCs w:val="20"/>
                <w:lang w:val="ka-GE"/>
              </w:rPr>
            </w:pPr>
            <w:r w:rsidRPr="00C45AD0">
              <w:rPr>
                <w:rFonts w:ascii="Sylfaen" w:eastAsia="Calibri" w:hAnsi="Sylfaen" w:cs="Calibri"/>
                <w:sz w:val="20"/>
                <w:szCs w:val="20"/>
                <w:lang w:val="ka-GE"/>
              </w:rPr>
              <w:t xml:space="preserve">592 </w:t>
            </w:r>
          </w:p>
        </w:tc>
        <w:tc>
          <w:tcPr>
            <w:tcW w:w="864" w:type="dxa"/>
            <w:vAlign w:val="center"/>
          </w:tcPr>
          <w:p w:rsidR="00E04902" w:rsidRPr="00C45AD0" w:rsidRDefault="00E04902" w:rsidP="00E04902">
            <w:pPr>
              <w:rPr>
                <w:rFonts w:ascii="Sylfaen" w:eastAsia="Calibri" w:hAnsi="Sylfaen" w:cs="Calibri"/>
                <w:sz w:val="20"/>
                <w:szCs w:val="20"/>
                <w:lang w:val="ka-GE"/>
              </w:rPr>
            </w:pPr>
            <w:r w:rsidRPr="00C45AD0">
              <w:rPr>
                <w:rFonts w:ascii="Sylfaen" w:eastAsia="Calibri" w:hAnsi="Sylfaen" w:cs="Calibri"/>
                <w:sz w:val="20"/>
                <w:szCs w:val="20"/>
                <w:lang w:val="ka-GE"/>
              </w:rPr>
              <w:t>მ</w:t>
            </w:r>
          </w:p>
        </w:tc>
      </w:tr>
    </w:tbl>
    <w:p w:rsidR="008D442F" w:rsidRPr="00C45AD0" w:rsidRDefault="008D442F" w:rsidP="002D4D26">
      <w:pPr>
        <w:tabs>
          <w:tab w:val="left" w:pos="180"/>
        </w:tabs>
        <w:rPr>
          <w:sz w:val="20"/>
          <w:lang w:val="ka-GE"/>
        </w:rPr>
      </w:pPr>
      <w:r w:rsidRPr="00C45AD0">
        <w:rPr>
          <w:b/>
          <w:sz w:val="20"/>
          <w:lang w:val="ka-GE"/>
        </w:rPr>
        <w:t xml:space="preserve"> </w:t>
      </w:r>
    </w:p>
    <w:p w:rsidR="008D442F" w:rsidRPr="00C45AD0" w:rsidRDefault="008D442F" w:rsidP="002D4D26">
      <w:pPr>
        <w:tabs>
          <w:tab w:val="left" w:pos="180"/>
        </w:tabs>
        <w:jc w:val="center"/>
        <w:rPr>
          <w:rFonts w:eastAsia="Times New Roman"/>
          <w:color w:val="FF0000"/>
          <w:highlight w:val="yellow"/>
          <w:lang w:val="ka-GE"/>
        </w:rPr>
        <w:sectPr w:rsidR="008D442F" w:rsidRPr="00C45AD0" w:rsidSect="002A2FD8">
          <w:headerReference w:type="default" r:id="rId19"/>
          <w:footerReference w:type="default" r:id="rId20"/>
          <w:pgSz w:w="11907" w:h="16839" w:code="9"/>
          <w:pgMar w:top="1138" w:right="1138" w:bottom="1138" w:left="1138" w:header="720" w:footer="720" w:gutter="0"/>
          <w:cols w:space="720"/>
          <w:titlePg/>
          <w:docGrid w:linePitch="360"/>
        </w:sectPr>
      </w:pPr>
    </w:p>
    <w:p w:rsidR="002D4D26" w:rsidRPr="00C45AD0" w:rsidRDefault="002D4D26" w:rsidP="002D4D26">
      <w:pPr>
        <w:pStyle w:val="Caption"/>
        <w:keepNext/>
        <w:rPr>
          <w:i w:val="0"/>
          <w:color w:val="auto"/>
          <w:sz w:val="20"/>
          <w:szCs w:val="20"/>
          <w:lang w:val="ka-GE"/>
        </w:rPr>
      </w:pPr>
      <w:r w:rsidRPr="00C45AD0">
        <w:rPr>
          <w:b/>
          <w:i w:val="0"/>
          <w:color w:val="auto"/>
          <w:sz w:val="20"/>
          <w:szCs w:val="20"/>
          <w:lang w:val="ka-GE"/>
        </w:rPr>
        <w:lastRenderedPageBreak/>
        <w:t>ნახაზი 4.1</w:t>
      </w:r>
      <w:r w:rsidRPr="00C45AD0">
        <w:rPr>
          <w:i w:val="0"/>
          <w:color w:val="auto"/>
          <w:sz w:val="20"/>
          <w:szCs w:val="20"/>
          <w:lang w:val="ka-GE"/>
        </w:rPr>
        <w:t xml:space="preserve"> სამშენებლო ბანაკის გეგმა</w:t>
      </w:r>
    </w:p>
    <w:p w:rsidR="008D442F" w:rsidRPr="00C45AD0" w:rsidRDefault="002D4D26" w:rsidP="008D442F">
      <w:pPr>
        <w:jc w:val="center"/>
        <w:rPr>
          <w:rFonts w:eastAsia="Times New Roman"/>
          <w:color w:val="FF0000"/>
          <w:highlight w:val="yellow"/>
          <w:lang w:val="ka-GE"/>
        </w:rPr>
      </w:pPr>
      <w:r w:rsidRPr="00C45AD0">
        <w:rPr>
          <w:noProof/>
          <w:lang w:val="ka-GE" w:eastAsia="ka-GE"/>
        </w:rPr>
        <w:drawing>
          <wp:inline distT="0" distB="0" distL="0" distR="0" wp14:anchorId="2412A51E" wp14:editId="7A552492">
            <wp:extent cx="8458533" cy="574797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153"/>
                    <a:stretch/>
                  </pic:blipFill>
                  <pic:spPr bwMode="auto">
                    <a:xfrm>
                      <a:off x="0" y="0"/>
                      <a:ext cx="8464317" cy="5751901"/>
                    </a:xfrm>
                    <a:prstGeom prst="rect">
                      <a:avLst/>
                    </a:prstGeom>
                    <a:ln>
                      <a:noFill/>
                    </a:ln>
                    <a:extLst>
                      <a:ext uri="{53640926-AAD7-44D8-BBD7-CCE9431645EC}">
                        <a14:shadowObscured xmlns:a14="http://schemas.microsoft.com/office/drawing/2010/main"/>
                      </a:ext>
                    </a:extLst>
                  </pic:spPr>
                </pic:pic>
              </a:graphicData>
            </a:graphic>
          </wp:inline>
        </w:drawing>
      </w:r>
    </w:p>
    <w:p w:rsidR="008D442F" w:rsidRPr="00C45AD0" w:rsidRDefault="008D442F" w:rsidP="008D442F">
      <w:pPr>
        <w:ind w:left="720"/>
        <w:rPr>
          <w:rFonts w:eastAsia="Times New Roman"/>
          <w:color w:val="FF0000"/>
          <w:highlight w:val="yellow"/>
          <w:lang w:val="ka-GE"/>
        </w:rPr>
        <w:sectPr w:rsidR="008D442F" w:rsidRPr="00C45AD0" w:rsidSect="007154FF">
          <w:pgSz w:w="16839" w:h="11907" w:orient="landscape" w:code="9"/>
          <w:pgMar w:top="1138" w:right="1138" w:bottom="1138" w:left="1138" w:header="720" w:footer="720" w:gutter="0"/>
          <w:cols w:space="720"/>
          <w:docGrid w:linePitch="360"/>
        </w:sectPr>
      </w:pPr>
    </w:p>
    <w:p w:rsidR="007644FE" w:rsidRPr="00C45AD0" w:rsidRDefault="00F25232" w:rsidP="00FA0D35">
      <w:pPr>
        <w:pStyle w:val="Heading2"/>
      </w:pPr>
      <w:bookmarkStart w:id="10" w:name="_Toc84432280"/>
      <w:r w:rsidRPr="00C45AD0">
        <w:lastRenderedPageBreak/>
        <w:t>წყალმომარაგება და ჩამდინარე წყლების არინება</w:t>
      </w:r>
      <w:bookmarkEnd w:id="10"/>
    </w:p>
    <w:p w:rsidR="001A6693" w:rsidRPr="001A6693" w:rsidRDefault="001A6693" w:rsidP="001A6693">
      <w:pPr>
        <w:jc w:val="both"/>
        <w:rPr>
          <w:lang w:val="ka-GE"/>
        </w:rPr>
      </w:pPr>
      <w:r w:rsidRPr="001A6693">
        <w:rPr>
          <w:lang w:val="ka-GE"/>
        </w:rPr>
        <w:t xml:space="preserve">ჰესის სამშენებლო სამუშაოების შესრულების პროცესში წყლის გამოყენება საჭირო იქნება სასმელ-სამეურნეო დანიშნულებით, ხანძარსაწინააღმდეგო მიზნებისთვის და მშრალ ამინდებში სამშენებლო მოედნების მოსარწყავად და ტექნიკური </w:t>
      </w:r>
      <w:r w:rsidR="00FC6EC3" w:rsidRPr="001A6693">
        <w:rPr>
          <w:lang w:val="ka-GE"/>
        </w:rPr>
        <w:t>მიზნებისთვის</w:t>
      </w:r>
      <w:r w:rsidRPr="001A6693">
        <w:rPr>
          <w:lang w:val="ka-GE"/>
        </w:rPr>
        <w:t>. სამშენებლო ბანაკის ტერიტორიაზე პროექტით გათვალისწინებულია ერთი ძირითადი და მერეო სარეზერვო ბეტონის კვანძის მოწყობა, რომლის წარმადობაც სავარაუდოდ იქნება 60-60 მ</w:t>
      </w:r>
      <w:r w:rsidRPr="001A6693">
        <w:rPr>
          <w:vertAlign w:val="superscript"/>
          <w:lang w:val="ka-GE"/>
        </w:rPr>
        <w:t>3</w:t>
      </w:r>
      <w:r w:rsidRPr="001A6693">
        <w:rPr>
          <w:lang w:val="ka-GE"/>
        </w:rPr>
        <w:t xml:space="preserve">/სთ. </w:t>
      </w:r>
    </w:p>
    <w:p w:rsidR="001A6693" w:rsidRPr="001A6693" w:rsidRDefault="001A6693" w:rsidP="001A6693">
      <w:pPr>
        <w:jc w:val="both"/>
        <w:rPr>
          <w:lang w:val="ka-GE"/>
        </w:rPr>
      </w:pPr>
      <w:r w:rsidRPr="001A6693">
        <w:rPr>
          <w:lang w:val="ka-GE"/>
        </w:rPr>
        <w:t xml:space="preserve">ჰესის მშენებლობის ფაზაზე, სასმელ-სამეურნეოდ გამოიყენება ბუტილირებული წყალო, ხოლო ტექნოლოგიური </w:t>
      </w:r>
      <w:r w:rsidR="00FC6EC3" w:rsidRPr="001A6693">
        <w:rPr>
          <w:lang w:val="ka-GE"/>
        </w:rPr>
        <w:t>მიზნებისთვის</w:t>
      </w:r>
      <w:r w:rsidRPr="001A6693">
        <w:rPr>
          <w:lang w:val="ka-GE"/>
        </w:rPr>
        <w:t xml:space="preserve"> წყალმომარაგება მოხდება ჭაბურღილის წყლით. ჭაბურღილის მოსაწყობად საჭირო სანებართვო ღონისძიებების გახორციელება დაგეგმილია შემდგომ ეტაპზე. სამშენებლო ბანაკში წყლის მარაგის შექმნის მიზნით განთავსდება 1 ერთეული 10 მ</w:t>
      </w:r>
      <w:r w:rsidRPr="001A6693">
        <w:rPr>
          <w:vertAlign w:val="superscript"/>
          <w:lang w:val="ka-GE"/>
        </w:rPr>
        <w:t>3</w:t>
      </w:r>
      <w:r w:rsidRPr="001A6693">
        <w:rPr>
          <w:lang w:val="ka-GE"/>
        </w:rPr>
        <w:t xml:space="preserve"> მოცულობის </w:t>
      </w:r>
      <w:r w:rsidR="00FC6EC3" w:rsidRPr="001A6693">
        <w:rPr>
          <w:lang w:val="ka-GE"/>
        </w:rPr>
        <w:t>რეზერვუარი</w:t>
      </w:r>
      <w:r w:rsidRPr="001A6693">
        <w:rPr>
          <w:lang w:val="ka-GE"/>
        </w:rPr>
        <w:t xml:space="preserve">, აღნიშნული რეზერვუარი და ჭაბურღილი განთავსდება </w:t>
      </w:r>
      <w:r w:rsidR="00FC6EC3" w:rsidRPr="001A6693">
        <w:rPr>
          <w:lang w:val="ka-GE"/>
        </w:rPr>
        <w:t>ერთმანეთის</w:t>
      </w:r>
      <w:r w:rsidRPr="001A6693">
        <w:rPr>
          <w:lang w:val="ka-GE"/>
        </w:rPr>
        <w:t xml:space="preserve"> სიახლოვეს, წყალმომარაგების ტექნიკური პირობების გაიოლების მიზნით. </w:t>
      </w:r>
    </w:p>
    <w:p w:rsidR="001A6693" w:rsidRPr="001A6693" w:rsidRDefault="001A6693" w:rsidP="001A6693">
      <w:pPr>
        <w:jc w:val="both"/>
        <w:rPr>
          <w:lang w:val="ka-GE"/>
        </w:rPr>
      </w:pPr>
      <w:r w:rsidRPr="001A6693">
        <w:rPr>
          <w:lang w:val="ka-GE"/>
        </w:rPr>
        <w:t>ბეტონის კვანძი წლის განმავლობაში იმუშავებს მაქსიმუმ 180 დღე და 8 საათიანი სამუშაო დღის გათვალისწინებით, წელიწადში სამუშაო საათების რაოდენობა იქნება 1440 საათი. ერთი ერთეული 60 მ</w:t>
      </w:r>
      <w:r w:rsidRPr="001A6693">
        <w:rPr>
          <w:vertAlign w:val="superscript"/>
          <w:lang w:val="ka-GE"/>
        </w:rPr>
        <w:t>3</w:t>
      </w:r>
      <w:r w:rsidRPr="001A6693">
        <w:rPr>
          <w:lang w:val="ka-GE"/>
        </w:rPr>
        <w:t>/სთ წარმადობის ბეტონის კვანძის საშუალებით წელიწადში შესაძლებელი იქნება 86 400 მ</w:t>
      </w:r>
      <w:r w:rsidRPr="001A6693">
        <w:rPr>
          <w:vertAlign w:val="superscript"/>
          <w:lang w:val="ka-GE"/>
        </w:rPr>
        <w:t>3</w:t>
      </w:r>
      <w:r w:rsidRPr="001A6693">
        <w:rPr>
          <w:lang w:val="ka-GE"/>
        </w:rPr>
        <w:t xml:space="preserve"> ბეტონის ნარევის წარმოება, შესაბამისად ორი ბეტონის კვანძი წელიწადში დაამზადებს 172,800 მ</w:t>
      </w:r>
      <w:r w:rsidRPr="001A6693">
        <w:rPr>
          <w:vertAlign w:val="superscript"/>
          <w:lang w:val="ka-GE"/>
        </w:rPr>
        <w:t xml:space="preserve">3 </w:t>
      </w:r>
      <w:r w:rsidRPr="001A6693">
        <w:rPr>
          <w:lang w:val="ka-GE"/>
        </w:rPr>
        <w:t>ბეტონს. თუ გავითვალისწინებთ, რომ 1 მ</w:t>
      </w:r>
      <w:r w:rsidRPr="001A6693">
        <w:rPr>
          <w:vertAlign w:val="superscript"/>
          <w:lang w:val="ka-GE"/>
        </w:rPr>
        <w:t>3</w:t>
      </w:r>
      <w:r w:rsidRPr="001A6693">
        <w:rPr>
          <w:lang w:val="ka-GE"/>
        </w:rPr>
        <w:t xml:space="preserve"> ბეტონის ნარევის წარმოებისათვის საჭირო წყლის რაოდენობა საშუალოდ შეადგენს 0.3 მ</w:t>
      </w:r>
      <w:r w:rsidRPr="001A6693">
        <w:rPr>
          <w:vertAlign w:val="superscript"/>
          <w:lang w:val="ka-GE"/>
        </w:rPr>
        <w:t>3</w:t>
      </w:r>
      <w:r w:rsidRPr="001A6693">
        <w:rPr>
          <w:lang w:val="ka-GE"/>
        </w:rPr>
        <w:t>-ს, ბეტონის ნარევის წარმოებისათვის წლის განმავლობაში გამოყენებული წყლის რაოდენობა იქნება  51,840 მ</w:t>
      </w:r>
      <w:r w:rsidRPr="001A6693">
        <w:rPr>
          <w:vertAlign w:val="superscript"/>
          <w:lang w:val="ka-GE"/>
        </w:rPr>
        <w:t>3</w:t>
      </w:r>
      <w:r w:rsidRPr="001A6693">
        <w:rPr>
          <w:lang w:val="ka-GE"/>
        </w:rPr>
        <w:t xml:space="preserve">/წელ.   </w:t>
      </w:r>
    </w:p>
    <w:p w:rsidR="001A6693" w:rsidRPr="001A6693" w:rsidRDefault="001A6693" w:rsidP="001A6693">
      <w:pPr>
        <w:jc w:val="both"/>
        <w:rPr>
          <w:lang w:val="ka-GE"/>
        </w:rPr>
      </w:pPr>
      <w:r w:rsidRPr="001A6693">
        <w:rPr>
          <w:lang w:val="ka-GE"/>
        </w:rPr>
        <w:t>მშენებლობის ეტაპზე ხანძარსაწინააღმდეგო წყლის მარაგის შექმნის და  მშრალ ამინდებში გზების და სამშენებლო მოედნების მორწყვის მიზნით საჭირო წყლის რაოდენობა დაახლოებით იქნება 2500-3000 მ</w:t>
      </w:r>
      <w:r w:rsidRPr="001A6693">
        <w:rPr>
          <w:vertAlign w:val="superscript"/>
          <w:lang w:val="ka-GE"/>
        </w:rPr>
        <w:t>3</w:t>
      </w:r>
      <w:r w:rsidRPr="001A6693">
        <w:rPr>
          <w:lang w:val="ka-GE"/>
        </w:rPr>
        <w:t xml:space="preserve">. </w:t>
      </w:r>
    </w:p>
    <w:p w:rsidR="001A6693" w:rsidRPr="001A6693" w:rsidRDefault="001A6693" w:rsidP="001A6693">
      <w:pPr>
        <w:jc w:val="both"/>
        <w:rPr>
          <w:lang w:val="ka-GE"/>
        </w:rPr>
      </w:pPr>
      <w:r w:rsidRPr="001A6693">
        <w:rPr>
          <w:lang w:val="ka-GE"/>
        </w:rPr>
        <w:t>ზემოთ აღნიშნულის გათვალისწინებით, სულ ტექნიკური მიზნებისათვის საჭირო წყლის რაოდენობა იქნება დაახლოებით 55 000 მ</w:t>
      </w:r>
      <w:r w:rsidRPr="001A6693">
        <w:rPr>
          <w:vertAlign w:val="superscript"/>
          <w:lang w:val="ka-GE"/>
        </w:rPr>
        <w:t>3</w:t>
      </w:r>
      <w:r w:rsidRPr="001A6693">
        <w:rPr>
          <w:lang w:val="ka-GE"/>
        </w:rPr>
        <w:t xml:space="preserve">/წელ. </w:t>
      </w:r>
    </w:p>
    <w:p w:rsidR="001A6693" w:rsidRPr="001A6693" w:rsidRDefault="001A6693" w:rsidP="001A6693">
      <w:pPr>
        <w:jc w:val="both"/>
        <w:rPr>
          <w:lang w:val="ka-GE"/>
        </w:rPr>
      </w:pPr>
      <w:r w:rsidRPr="001A6693">
        <w:rPr>
          <w:lang w:val="ka-GE"/>
        </w:rPr>
        <w:t xml:space="preserve">სასმელ-სამეურნეო დანიშნულების წყლის რაოდენობა დამოკიდებულია სამუშაოების შესრულებაზე დასაქმებული პერსონალის და ერთ მომუშავეზე დახარჯული წყლის რაოდენობაზე. როგორც აღინიშნა, დასაქმებულთა მაქსიმალური რაოდენობა შეადგენს 150 ადამიანს. სამშენებლო ნორმებისა და წესების „შენობების შიდა წყალსადენი და კანალიზაცია” – </w:t>
      </w:r>
      <w:proofErr w:type="spellStart"/>
      <w:r w:rsidRPr="001A6693">
        <w:rPr>
          <w:lang w:val="ka-GE"/>
        </w:rPr>
        <w:t>СНиП</w:t>
      </w:r>
      <w:proofErr w:type="spellEnd"/>
      <w:r w:rsidRPr="001A6693">
        <w:rPr>
          <w:lang w:val="ka-GE"/>
        </w:rPr>
        <w:t xml:space="preserve"> 2.04.01-85 მიხედვით და ერთ მომუშავეზე 8 საათის განმავლობაში შეადგენს 45 ლ-ს. შესაბამისად სასმელ-სამეურნეო წყლის ხარჯი იქნება:</w:t>
      </w:r>
    </w:p>
    <w:p w:rsidR="001A6693" w:rsidRPr="001A6693" w:rsidRDefault="001A6693" w:rsidP="001A6693">
      <w:pPr>
        <w:jc w:val="center"/>
        <w:rPr>
          <w:lang w:val="ka-GE"/>
        </w:rPr>
      </w:pPr>
      <w:r w:rsidRPr="001A6693">
        <w:rPr>
          <w:lang w:val="ka-GE"/>
        </w:rPr>
        <w:t>150 × 45 = 6 750 ლ/დღ, ანუ 6.75 მ</w:t>
      </w:r>
      <w:r w:rsidRPr="001A6693">
        <w:rPr>
          <w:vertAlign w:val="superscript"/>
          <w:lang w:val="ka-GE"/>
        </w:rPr>
        <w:t>3</w:t>
      </w:r>
      <w:r w:rsidRPr="001A6693">
        <w:rPr>
          <w:lang w:val="ka-GE"/>
        </w:rPr>
        <w:t>/დღ; 6.75 × 320=2 160 მ</w:t>
      </w:r>
      <w:r w:rsidRPr="001A6693">
        <w:rPr>
          <w:vertAlign w:val="superscript"/>
          <w:lang w:val="ka-GE"/>
        </w:rPr>
        <w:t>3</w:t>
      </w:r>
      <w:r w:rsidRPr="001A6693">
        <w:rPr>
          <w:lang w:val="ka-GE"/>
        </w:rPr>
        <w:t>/წელ.</w:t>
      </w:r>
    </w:p>
    <w:p w:rsidR="001A6693" w:rsidRPr="001A6693" w:rsidRDefault="001A6693" w:rsidP="001A6693">
      <w:pPr>
        <w:jc w:val="both"/>
        <w:rPr>
          <w:lang w:val="ka-GE"/>
        </w:rPr>
      </w:pPr>
      <w:r w:rsidRPr="001A6693">
        <w:rPr>
          <w:lang w:val="ka-GE"/>
        </w:rPr>
        <w:t>მშენებლობის ეტაპზე მოხდება სამეურნეო-ფეკალური წყლების წარმოქმნა. სამეურნეო-ფეკალური წყლების რაოდენობა იანგარიშება გამოყენებული წყლის 5%-იანი დანაკარგით და შესაბამისად იქნება: 6.41 მ</w:t>
      </w:r>
      <w:r w:rsidRPr="001A6693">
        <w:rPr>
          <w:vertAlign w:val="superscript"/>
          <w:lang w:val="ka-GE"/>
        </w:rPr>
        <w:t>3</w:t>
      </w:r>
      <w:r w:rsidRPr="001A6693">
        <w:rPr>
          <w:lang w:val="ka-GE"/>
        </w:rPr>
        <w:t>/დღ და  2052 მ</w:t>
      </w:r>
      <w:r w:rsidRPr="001A6693">
        <w:rPr>
          <w:vertAlign w:val="superscript"/>
          <w:lang w:val="ka-GE"/>
        </w:rPr>
        <w:t>3</w:t>
      </w:r>
      <w:r w:rsidRPr="001A6693">
        <w:rPr>
          <w:lang w:val="ka-GE"/>
        </w:rPr>
        <w:t>/წელ.</w:t>
      </w:r>
    </w:p>
    <w:p w:rsidR="001A6693" w:rsidRPr="001A6693" w:rsidRDefault="001A6693" w:rsidP="001A6693">
      <w:pPr>
        <w:jc w:val="both"/>
        <w:rPr>
          <w:b/>
          <w:lang w:val="ka-GE"/>
        </w:rPr>
      </w:pPr>
      <w:r w:rsidRPr="001A6693">
        <w:rPr>
          <w:lang w:val="ka-GE"/>
        </w:rPr>
        <w:t xml:space="preserve">მშენებლობის ეტაპზე სამეურნეო-ფეკალური წყლების მართვისთვის დამონტაჟდება ბიოლოგიური </w:t>
      </w:r>
      <w:r w:rsidR="00FC6EC3" w:rsidRPr="001A6693">
        <w:rPr>
          <w:lang w:val="ka-GE"/>
        </w:rPr>
        <w:t>გამწმენდი</w:t>
      </w:r>
      <w:r w:rsidRPr="001A6693">
        <w:rPr>
          <w:lang w:val="ka-GE"/>
        </w:rPr>
        <w:t xml:space="preserve"> ნაგებობა, რომელიც მოიცავს, შემდეგ დანადგარებს: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w:t>
      </w:r>
      <w:proofErr w:type="spellStart"/>
      <w:r w:rsidRPr="001A6693">
        <w:rPr>
          <w:lang w:val="ka-GE"/>
        </w:rPr>
        <w:t>SBR</w:t>
      </w:r>
      <w:proofErr w:type="spellEnd"/>
      <w:r w:rsidRPr="001A6693">
        <w:rPr>
          <w:lang w:val="ka-GE"/>
        </w:rPr>
        <w:t xml:space="preserve">); ჰაერით </w:t>
      </w:r>
      <w:proofErr w:type="spellStart"/>
      <w:r w:rsidRPr="001A6693">
        <w:rPr>
          <w:lang w:val="ka-GE"/>
        </w:rPr>
        <w:t>ცირკულირებად</w:t>
      </w:r>
      <w:proofErr w:type="spellEnd"/>
      <w:r w:rsidRPr="001A6693">
        <w:rPr>
          <w:lang w:val="ka-GE"/>
        </w:rPr>
        <w:t xml:space="preserve"> ბიოლოგიურ ფილტრს, რომელშიც ჩატვირთულია უჯრედოვანი პლასტიკური მასა და რომელიც მუშაობს სალექართან (</w:t>
      </w:r>
      <w:proofErr w:type="spellStart"/>
      <w:r w:rsidRPr="001A6693">
        <w:rPr>
          <w:lang w:val="ka-GE"/>
        </w:rPr>
        <w:t>Бф-То</w:t>
      </w:r>
      <w:proofErr w:type="spellEnd"/>
      <w:r w:rsidRPr="001A6693">
        <w:rPr>
          <w:lang w:val="ka-GE"/>
        </w:rPr>
        <w:t xml:space="preserve">) ერთად; საკონტაქტო რეზერვუარს და ლამის რეზერვუარს - აერობულ სტაბილიზატორს აქტიური ლამისთვის და ლამის </w:t>
      </w:r>
      <w:proofErr w:type="spellStart"/>
      <w:r w:rsidRPr="001A6693">
        <w:rPr>
          <w:lang w:val="ka-GE"/>
        </w:rPr>
        <w:t>გამოსაშრობს</w:t>
      </w:r>
      <w:proofErr w:type="spellEnd"/>
    </w:p>
    <w:p w:rsidR="001A6693" w:rsidRPr="001A6693" w:rsidRDefault="001A6693" w:rsidP="001A6693">
      <w:pPr>
        <w:jc w:val="both"/>
        <w:rPr>
          <w:lang w:val="ka-GE"/>
        </w:rPr>
      </w:pPr>
      <w:r w:rsidRPr="001A6693">
        <w:rPr>
          <w:b/>
          <w:lang w:val="ka-GE"/>
        </w:rPr>
        <w:t>ჰესის ექსპლუატაციის ეტაპზე</w:t>
      </w:r>
      <w:r w:rsidRPr="001A6693">
        <w:rPr>
          <w:lang w:val="ka-GE"/>
        </w:rPr>
        <w:t xml:space="preserve"> წყალმომარაგება საჭირო იქნება მხოლოდ სასმელ-სამეურნეოდ და  ხანძარსაწინააღმდეგო მიზნებისთვის. სასმელ-სამეურნეო დანიშნულებით გამოყენებული იქნება ქალაქის წყალსადენის წყალი, ხოლო ხანძარსაწინააღმდეგო მიზნებისათვის წყლის აღება მოხდება მდ. </w:t>
      </w:r>
      <w:r w:rsidR="00FC6EC3" w:rsidRPr="001A6693">
        <w:rPr>
          <w:lang w:val="ka-GE"/>
        </w:rPr>
        <w:t>მტკვრიდან</w:t>
      </w:r>
      <w:r w:rsidRPr="001A6693">
        <w:rPr>
          <w:lang w:val="ka-GE"/>
        </w:rPr>
        <w:t>.</w:t>
      </w:r>
    </w:p>
    <w:p w:rsidR="001A6693" w:rsidRPr="001A6693" w:rsidRDefault="001A6693" w:rsidP="001A6693">
      <w:pPr>
        <w:jc w:val="both"/>
        <w:rPr>
          <w:lang w:val="ka-GE"/>
        </w:rPr>
      </w:pPr>
      <w:r w:rsidRPr="001A6693">
        <w:rPr>
          <w:lang w:val="ka-GE"/>
        </w:rPr>
        <w:lastRenderedPageBreak/>
        <w:t xml:space="preserve">ჰესის ექსპლუატაციის ფაზაზე მუდმივად დასაქმებული იქნება 12-15 ადამიანი, შესაბამისად საჭირო იქნება </w:t>
      </w:r>
    </w:p>
    <w:p w:rsidR="001A6693" w:rsidRPr="001A6693" w:rsidRDefault="001A6693" w:rsidP="001A6693">
      <w:pPr>
        <w:jc w:val="center"/>
        <w:rPr>
          <w:lang w:val="ka-GE"/>
        </w:rPr>
      </w:pPr>
      <w:r w:rsidRPr="001A6693">
        <w:rPr>
          <w:lang w:val="ka-GE"/>
        </w:rPr>
        <w:t>15 × 45 = 675 ლ/დღ, ანუ 0.67 მ</w:t>
      </w:r>
      <w:r w:rsidRPr="001A6693">
        <w:rPr>
          <w:vertAlign w:val="superscript"/>
          <w:lang w:val="ka-GE"/>
        </w:rPr>
        <w:t>3</w:t>
      </w:r>
      <w:r w:rsidRPr="001A6693">
        <w:rPr>
          <w:lang w:val="ka-GE"/>
        </w:rPr>
        <w:t>/დღ; 0.67 × 365= 244.55 მ</w:t>
      </w:r>
      <w:r w:rsidRPr="001A6693">
        <w:rPr>
          <w:vertAlign w:val="superscript"/>
          <w:lang w:val="ka-GE"/>
        </w:rPr>
        <w:t>3</w:t>
      </w:r>
      <w:r w:rsidRPr="001A6693">
        <w:rPr>
          <w:lang w:val="ka-GE"/>
        </w:rPr>
        <w:t>/წელ.</w:t>
      </w:r>
    </w:p>
    <w:p w:rsidR="001A6693" w:rsidRPr="001A6693" w:rsidRDefault="001A6693" w:rsidP="001A6693">
      <w:pPr>
        <w:jc w:val="both"/>
        <w:rPr>
          <w:lang w:val="ka-GE"/>
        </w:rPr>
      </w:pPr>
      <w:r w:rsidRPr="001A6693">
        <w:rPr>
          <w:lang w:val="ka-GE"/>
        </w:rPr>
        <w:t>სამეურნეო-ფეკალური წყლების რაოდენობა იანგარიშება გამოყენებული წყლის 5%-იანი დანაკარგით და შესაბამისად 0.6365 მ</w:t>
      </w:r>
      <w:r w:rsidRPr="001A6693">
        <w:rPr>
          <w:vertAlign w:val="superscript"/>
          <w:lang w:val="ka-GE"/>
        </w:rPr>
        <w:t>3</w:t>
      </w:r>
      <w:r w:rsidRPr="001A6693">
        <w:rPr>
          <w:lang w:val="ka-GE"/>
        </w:rPr>
        <w:t>/დღ და  232.3 მ</w:t>
      </w:r>
      <w:r w:rsidRPr="001A6693">
        <w:rPr>
          <w:vertAlign w:val="superscript"/>
          <w:lang w:val="ka-GE"/>
        </w:rPr>
        <w:t>3</w:t>
      </w:r>
      <w:r w:rsidRPr="001A6693">
        <w:rPr>
          <w:lang w:val="ka-GE"/>
        </w:rPr>
        <w:t>/წელ.</w:t>
      </w:r>
    </w:p>
    <w:p w:rsidR="001A6693" w:rsidRPr="001A6693" w:rsidRDefault="001A6693" w:rsidP="001A6693">
      <w:pPr>
        <w:jc w:val="both"/>
        <w:rPr>
          <w:lang w:val="ka-GE"/>
        </w:rPr>
      </w:pPr>
      <w:r w:rsidRPr="001A6693">
        <w:rPr>
          <w:lang w:val="ka-GE"/>
        </w:rPr>
        <w:t>აღნიშნულ ფაზისთვის სამეურნეო-ფეკალური წყლების გაწმენდა განხორციელდება ბიოლოგიური გამწმენდი ნაგებობის საშუალებით. ბიოლოგიური გამწენდი ნაგებობის  დანადგარი მოიცავს: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w:t>
      </w:r>
      <w:proofErr w:type="spellStart"/>
      <w:r w:rsidRPr="001A6693">
        <w:rPr>
          <w:lang w:val="ka-GE"/>
        </w:rPr>
        <w:t>SBR</w:t>
      </w:r>
      <w:proofErr w:type="spellEnd"/>
      <w:r w:rsidRPr="001A6693">
        <w:rPr>
          <w:lang w:val="ka-GE"/>
        </w:rPr>
        <w:t xml:space="preserve">); ჰაერით </w:t>
      </w:r>
      <w:proofErr w:type="spellStart"/>
      <w:r w:rsidRPr="001A6693">
        <w:rPr>
          <w:lang w:val="ka-GE"/>
        </w:rPr>
        <w:t>ცირკულირებად</w:t>
      </w:r>
      <w:proofErr w:type="spellEnd"/>
      <w:r w:rsidRPr="001A6693">
        <w:rPr>
          <w:lang w:val="ka-GE"/>
        </w:rPr>
        <w:t xml:space="preserve"> ბიოლოგიურ ფილტრს, რომელშიც ჩატვირთულია უჯრედოვანი პლასტიკური მასა და რომელიც მუშაობს სალექართან (</w:t>
      </w:r>
      <w:proofErr w:type="spellStart"/>
      <w:r w:rsidRPr="001A6693">
        <w:rPr>
          <w:lang w:val="ka-GE"/>
        </w:rPr>
        <w:t>Бф-То</w:t>
      </w:r>
      <w:proofErr w:type="spellEnd"/>
      <w:r w:rsidRPr="001A6693">
        <w:rPr>
          <w:lang w:val="ka-GE"/>
        </w:rPr>
        <w:t xml:space="preserve">) ერთად; საკონტაქტო რეზერვუარს და ლამის რეზერვუარს - აერობულ სტაბილიზატორს აქტიური ლამისთვის და ლამის </w:t>
      </w:r>
      <w:proofErr w:type="spellStart"/>
      <w:r w:rsidRPr="001A6693">
        <w:rPr>
          <w:lang w:val="ka-GE"/>
        </w:rPr>
        <w:t>გამოსაშრობს</w:t>
      </w:r>
      <w:proofErr w:type="spellEnd"/>
      <w:r w:rsidRPr="001A6693">
        <w:rPr>
          <w:lang w:val="ka-GE"/>
        </w:rPr>
        <w:t>.</w:t>
      </w:r>
    </w:p>
    <w:p w:rsidR="001A6693" w:rsidRPr="00252036" w:rsidRDefault="001A6693" w:rsidP="001A6693">
      <w:pPr>
        <w:spacing w:before="120"/>
        <w:jc w:val="both"/>
        <w:rPr>
          <w:lang w:val="ka-GE"/>
        </w:rPr>
      </w:pPr>
      <w:r w:rsidRPr="001A6693">
        <w:rPr>
          <w:lang w:val="ka-GE"/>
        </w:rPr>
        <w:t xml:space="preserve">გამწმენდი სისტემა მუშაობს პრინციპით - განაცალკევე და მართე-ბიოლოგიური გაწმენდა ხორციელდება მაღალ დონეზე 7 ერთმანეთის მიყოლებული </w:t>
      </w:r>
      <w:proofErr w:type="spellStart"/>
      <w:r w:rsidRPr="001A6693">
        <w:rPr>
          <w:lang w:val="ka-GE"/>
        </w:rPr>
        <w:t>აეროტენკის</w:t>
      </w:r>
      <w:proofErr w:type="spellEnd"/>
      <w:r w:rsidRPr="001A6693">
        <w:rPr>
          <w:lang w:val="ka-GE"/>
        </w:rPr>
        <w:t xml:space="preserve"> საშუალებით. ასეთ შემთხვევაში, ყოველი </w:t>
      </w:r>
      <w:proofErr w:type="spellStart"/>
      <w:r w:rsidRPr="001A6693">
        <w:rPr>
          <w:lang w:val="ka-GE"/>
        </w:rPr>
        <w:t>აეროტენკი</w:t>
      </w:r>
      <w:proofErr w:type="spellEnd"/>
      <w:r w:rsidRPr="001A6693">
        <w:rPr>
          <w:lang w:val="ka-GE"/>
        </w:rPr>
        <w:t xml:space="preserve"> მუშაობს ეფექტურად გარკვეული მიკროორგანიზმებით და მათ შორის არ ხდება კონკურენცია, რადგან მიკროორგანიზმების თითოეული ჯგუფი ეფექტურად მუშაობს თავიანთი </w:t>
      </w:r>
      <w:proofErr w:type="spellStart"/>
      <w:r w:rsidRPr="001A6693">
        <w:rPr>
          <w:lang w:val="ka-GE"/>
        </w:rPr>
        <w:t>გაჭუჭყიანებული</w:t>
      </w:r>
      <w:proofErr w:type="spellEnd"/>
      <w:r w:rsidRPr="001A6693">
        <w:rPr>
          <w:lang w:val="ka-GE"/>
        </w:rPr>
        <w:t xml:space="preserve"> სითხის კონცენტრაციის ფარგლებში და ჩამდინარე წყლები მუშავდება საფეხურებრივად.</w:t>
      </w:r>
    </w:p>
    <w:p w:rsidR="00F25232" w:rsidRPr="00C45AD0" w:rsidRDefault="00F25232" w:rsidP="00F25232">
      <w:pPr>
        <w:jc w:val="both"/>
        <w:rPr>
          <w:lang w:val="ka-GE"/>
        </w:rPr>
      </w:pPr>
    </w:p>
    <w:p w:rsidR="00F25232" w:rsidRPr="00C45AD0" w:rsidRDefault="00BF1CD6" w:rsidP="00F25232">
      <w:pPr>
        <w:pStyle w:val="Heading3"/>
      </w:pPr>
      <w:bookmarkStart w:id="11" w:name="_Toc84258050"/>
      <w:bookmarkStart w:id="12" w:name="_Toc84432281"/>
      <w:r w:rsidRPr="00C45AD0">
        <w:t>სანიაღვრე</w:t>
      </w:r>
      <w:r w:rsidR="00F25232" w:rsidRPr="00C45AD0">
        <w:t xml:space="preserve"> წყლები</w:t>
      </w:r>
      <w:bookmarkEnd w:id="11"/>
      <w:bookmarkEnd w:id="12"/>
    </w:p>
    <w:p w:rsidR="00F25232" w:rsidRPr="00C45AD0" w:rsidRDefault="00F25232" w:rsidP="00F25232">
      <w:pPr>
        <w:spacing w:before="120"/>
        <w:jc w:val="both"/>
        <w:rPr>
          <w:lang w:val="ka-GE"/>
        </w:rPr>
      </w:pPr>
      <w:r w:rsidRPr="00C45AD0">
        <w:rPr>
          <w:lang w:val="ka-GE"/>
        </w:rPr>
        <w:t>სამშენებლო ბანაკის საერთო ფართი არის დაახლოებით 2 ჰა, საიდანაც პოტენციურად სანიაღვრე წყლების დაბინძურების რისკების უბნების საერთო ფართი შეიძლება იყოს დაახლოებით, 5000 მ</w:t>
      </w:r>
      <w:r w:rsidRPr="00C45AD0">
        <w:rPr>
          <w:vertAlign w:val="superscript"/>
          <w:lang w:val="ka-GE"/>
        </w:rPr>
        <w:t>2</w:t>
      </w:r>
      <w:r w:rsidRPr="00C45AD0">
        <w:rPr>
          <w:lang w:val="ka-GE"/>
        </w:rPr>
        <w:t>. ტერიტორიაზე ატმოსფერული წყლების დაბინძურების რისკი არსებობს ბატონის კვანძის განთავსების ტერიტორიაზე. რომელთა საერთო ფართობი შეადგენს 5000 მ</w:t>
      </w:r>
      <w:r w:rsidRPr="00C45AD0">
        <w:rPr>
          <w:vertAlign w:val="superscript"/>
          <w:lang w:val="ka-GE"/>
        </w:rPr>
        <w:t>2</w:t>
      </w:r>
      <w:r w:rsidRPr="00C45AD0">
        <w:rPr>
          <w:lang w:val="ka-GE"/>
        </w:rPr>
        <w:t xml:space="preserve">.  </w:t>
      </w:r>
    </w:p>
    <w:p w:rsidR="00F25232" w:rsidRPr="00C45AD0" w:rsidRDefault="00F25232" w:rsidP="00F25232">
      <w:pPr>
        <w:spacing w:before="120"/>
        <w:jc w:val="both"/>
        <w:rPr>
          <w:rFonts w:eastAsia="Calibri" w:cs="Times New Roman"/>
          <w:lang w:val="ka-GE"/>
        </w:rPr>
      </w:pPr>
      <w:r w:rsidRPr="00C45AD0">
        <w:rPr>
          <w:rFonts w:eastAsia="Calibri" w:cs="Times New Roman"/>
          <w:lang w:val="ka-GE"/>
        </w:rPr>
        <w:t xml:space="preserve">სანიაღვრე წყლების რაოდენობის გაანგარიშება ხდება ფორმულით: </w:t>
      </w:r>
    </w:p>
    <w:p w:rsidR="00F25232" w:rsidRPr="00C45AD0" w:rsidRDefault="00F25232" w:rsidP="00F25232">
      <w:pPr>
        <w:spacing w:before="120"/>
        <w:jc w:val="center"/>
        <w:rPr>
          <w:rFonts w:eastAsia="Calibri" w:cs="Times New Roman"/>
          <w:lang w:val="ka-GE"/>
        </w:rPr>
      </w:pPr>
      <w:r w:rsidRPr="00C45AD0">
        <w:rPr>
          <w:rFonts w:eastAsia="Calibri" w:cs="Times New Roman"/>
          <w:lang w:val="ka-GE"/>
        </w:rPr>
        <w:t>Q=10 x F x H x K</w:t>
      </w:r>
    </w:p>
    <w:p w:rsidR="00F25232" w:rsidRPr="00C45AD0" w:rsidRDefault="00F25232" w:rsidP="00F25232">
      <w:pPr>
        <w:spacing w:before="120"/>
        <w:jc w:val="both"/>
        <w:rPr>
          <w:rFonts w:eastAsia="Calibri" w:cs="Times New Roman"/>
          <w:lang w:val="ka-GE"/>
        </w:rPr>
      </w:pPr>
      <w:r w:rsidRPr="00C45AD0">
        <w:rPr>
          <w:rFonts w:eastAsia="Calibri" w:cs="Times New Roman"/>
          <w:lang w:val="ka-GE"/>
        </w:rPr>
        <w:t>სადაც:</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Q არის სანიაღვრე წყლების მოცულობა მ</w:t>
      </w:r>
      <w:r w:rsidRPr="00C45AD0">
        <w:rPr>
          <w:rFonts w:eastAsia="Calibri" w:cs="Times New Roman"/>
          <w:vertAlign w:val="superscript"/>
          <w:lang w:val="ka-GE"/>
        </w:rPr>
        <w:t>3</w:t>
      </w:r>
      <w:r w:rsidRPr="00C45AD0">
        <w:rPr>
          <w:rFonts w:eastAsia="Calibri" w:cs="Times New Roman"/>
          <w:lang w:val="ka-GE"/>
        </w:rPr>
        <w:t>/დღ;</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 xml:space="preserve">F - ტერიტორიის ის ფართობი, სადაც მოხდება სანიაღვრე წყლების წარმოქმნა (ჰექტარში)- შეადგენს 0.50 ჰა-ს. </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 xml:space="preserve">H - ნალექების რაოდენობაა და მიღებულია სამშენებლო ნორმების და წესების „სამშენებლო კლიმატოლოგია“ (პნ 01.05-08) მიხედვით, კერძოდ: ვაზიანის მეტეოსადგურის მონაცემების მიხედვით ნალექების მაქსიმალური რაოდენობა მიღებულია 452 მმ/წელ. ნალექების დღე-ღამური მაქსიმუმი შეადგენს </w:t>
      </w:r>
      <w:r w:rsidRPr="00C45AD0">
        <w:rPr>
          <w:rFonts w:eastAsia="Sylfaen" w:cs="Sylfaen"/>
          <w:lang w:val="ka-GE"/>
        </w:rPr>
        <w:t xml:space="preserve">78 </w:t>
      </w:r>
      <w:r w:rsidRPr="00C45AD0">
        <w:rPr>
          <w:rFonts w:eastAsia="Calibri" w:cs="Times New Roman"/>
          <w:lang w:val="ka-GE"/>
        </w:rPr>
        <w:t>მმ. წვიმის საათური მაქსიმუმი იქნება - 12 მმ;</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 xml:space="preserve">K - კოეფიციენტი, რომელიც დამოკიდებულია საფარის ტიპზე და მოცემულ შემთხვევაში შეადგენს 0,23; </w:t>
      </w:r>
    </w:p>
    <w:p w:rsidR="00F25232" w:rsidRPr="00C45AD0" w:rsidRDefault="00F25232" w:rsidP="00F25232">
      <w:pPr>
        <w:spacing w:before="120"/>
        <w:jc w:val="both"/>
        <w:rPr>
          <w:rFonts w:eastAsia="Calibri" w:cs="Times New Roman"/>
          <w:lang w:val="ka-GE"/>
        </w:rPr>
      </w:pPr>
      <w:r w:rsidRPr="00C45AD0">
        <w:rPr>
          <w:rFonts w:eastAsia="Calibri" w:cs="Times New Roman"/>
          <w:lang w:val="ka-GE"/>
        </w:rPr>
        <w:t xml:space="preserve">გამომდინარე აღნიშნულიდან, წარმოქმნილი სანიაღვრე წყლების რაოდენობა იქნება:   </w:t>
      </w:r>
    </w:p>
    <w:p w:rsidR="00F25232" w:rsidRPr="00C45AD0" w:rsidRDefault="00F25232" w:rsidP="00F25232">
      <w:pPr>
        <w:numPr>
          <w:ilvl w:val="0"/>
          <w:numId w:val="28"/>
        </w:numPr>
        <w:spacing w:before="120" w:after="160"/>
        <w:contextualSpacing/>
        <w:jc w:val="both"/>
        <w:rPr>
          <w:rFonts w:eastAsia="Calibri" w:cs="Times New Roman"/>
          <w:lang w:val="ka-GE"/>
        </w:rPr>
      </w:pPr>
      <w:r w:rsidRPr="00C45AD0">
        <w:rPr>
          <w:rFonts w:eastAsia="Calibri" w:cs="Times New Roman"/>
          <w:lang w:val="ka-GE"/>
        </w:rPr>
        <w:t>Q</w:t>
      </w:r>
      <w:r w:rsidRPr="00C45AD0">
        <w:rPr>
          <w:rFonts w:eastAsia="Calibri" w:cs="Sylfaen"/>
          <w:vertAlign w:val="subscript"/>
          <w:lang w:val="ka-GE"/>
        </w:rPr>
        <w:t xml:space="preserve">წელ </w:t>
      </w:r>
      <w:r w:rsidRPr="00C45AD0">
        <w:rPr>
          <w:rFonts w:eastAsia="Calibri" w:cs="Times New Roman"/>
          <w:lang w:val="ka-GE"/>
        </w:rPr>
        <w:t>= 10 x 0.50 x 452 x 0.23= 519,8</w:t>
      </w:r>
      <w:r w:rsidR="003B3ED1" w:rsidRPr="00C45AD0">
        <w:rPr>
          <w:rFonts w:eastAsia="Calibri" w:cs="Times New Roman"/>
          <w:lang w:val="ka-GE"/>
        </w:rPr>
        <w:t xml:space="preserve"> </w:t>
      </w:r>
      <w:r w:rsidRPr="00C45AD0">
        <w:rPr>
          <w:rFonts w:eastAsia="Calibri" w:cs="Sylfaen"/>
          <w:b/>
          <w:lang w:val="ka-GE"/>
        </w:rPr>
        <w:t>მ</w:t>
      </w:r>
      <w:r w:rsidRPr="00C45AD0">
        <w:rPr>
          <w:rFonts w:eastAsia="Calibri" w:cs="Times New Roman"/>
          <w:b/>
          <w:vertAlign w:val="superscript"/>
          <w:lang w:val="ka-GE"/>
        </w:rPr>
        <w:t>3</w:t>
      </w:r>
      <w:r w:rsidRPr="00C45AD0">
        <w:rPr>
          <w:rFonts w:eastAsia="Calibri" w:cs="Times New Roman"/>
          <w:b/>
          <w:lang w:val="ka-GE"/>
        </w:rPr>
        <w:t>/</w:t>
      </w:r>
      <w:r w:rsidRPr="00C45AD0">
        <w:rPr>
          <w:rFonts w:eastAsia="Calibri" w:cs="Sylfaen"/>
          <w:b/>
          <w:lang w:val="ka-GE"/>
        </w:rPr>
        <w:t>წელ</w:t>
      </w:r>
    </w:p>
    <w:p w:rsidR="00F25232" w:rsidRPr="00C45AD0" w:rsidRDefault="00F25232" w:rsidP="00F25232">
      <w:pPr>
        <w:numPr>
          <w:ilvl w:val="0"/>
          <w:numId w:val="28"/>
        </w:numPr>
        <w:spacing w:before="120" w:after="160"/>
        <w:contextualSpacing/>
        <w:jc w:val="both"/>
        <w:rPr>
          <w:rFonts w:eastAsia="Calibri" w:cs="Sylfaen"/>
          <w:b/>
          <w:lang w:val="ka-GE"/>
        </w:rPr>
      </w:pPr>
      <w:r w:rsidRPr="00C45AD0">
        <w:rPr>
          <w:rFonts w:eastAsia="Calibri" w:cs="Times New Roman"/>
          <w:lang w:val="ka-GE"/>
        </w:rPr>
        <w:t>Q</w:t>
      </w:r>
      <w:r w:rsidRPr="00C45AD0">
        <w:rPr>
          <w:rFonts w:eastAsia="Calibri" w:cs="Sylfaen"/>
          <w:vertAlign w:val="subscript"/>
          <w:lang w:val="ka-GE"/>
        </w:rPr>
        <w:t xml:space="preserve">დღღ </w:t>
      </w:r>
      <w:r w:rsidRPr="00C45AD0">
        <w:rPr>
          <w:rFonts w:eastAsia="Calibri" w:cs="Times New Roman"/>
          <w:lang w:val="ka-GE"/>
        </w:rPr>
        <w:t xml:space="preserve">= 10 x 0.50 x </w:t>
      </w:r>
      <w:r w:rsidRPr="00C45AD0">
        <w:rPr>
          <w:rFonts w:eastAsia="Sylfaen" w:cs="Sylfaen"/>
          <w:lang w:val="ka-GE"/>
        </w:rPr>
        <w:t>78</w:t>
      </w:r>
      <w:r w:rsidRPr="00C45AD0">
        <w:rPr>
          <w:rFonts w:eastAsia="Calibri" w:cs="Times New Roman"/>
          <w:lang w:val="ka-GE"/>
        </w:rPr>
        <w:t xml:space="preserve"> x 0.23  = 89.7 </w:t>
      </w:r>
      <w:r w:rsidRPr="00C45AD0">
        <w:rPr>
          <w:rFonts w:eastAsia="Calibri" w:cs="Sylfaen"/>
          <w:b/>
          <w:lang w:val="ka-GE"/>
        </w:rPr>
        <w:t>მ</w:t>
      </w:r>
      <w:r w:rsidRPr="00C45AD0">
        <w:rPr>
          <w:rFonts w:eastAsia="Calibri" w:cs="Times New Roman"/>
          <w:b/>
          <w:vertAlign w:val="superscript"/>
          <w:lang w:val="ka-GE"/>
        </w:rPr>
        <w:t>3</w:t>
      </w:r>
      <w:r w:rsidRPr="00C45AD0">
        <w:rPr>
          <w:rFonts w:eastAsia="Calibri" w:cs="Times New Roman"/>
          <w:b/>
          <w:lang w:val="ka-GE"/>
        </w:rPr>
        <w:t>/</w:t>
      </w:r>
      <w:r w:rsidRPr="00C45AD0">
        <w:rPr>
          <w:rFonts w:eastAsia="Calibri" w:cs="Sylfaen"/>
          <w:b/>
          <w:lang w:val="ka-GE"/>
        </w:rPr>
        <w:t>დღ</w:t>
      </w:r>
      <w:r w:rsidRPr="00C45AD0">
        <w:rPr>
          <w:rFonts w:eastAsia="Calibri" w:cs="Times New Roman"/>
          <w:b/>
          <w:lang w:val="ka-GE"/>
        </w:rPr>
        <w:t>.</w:t>
      </w:r>
      <w:r w:rsidRPr="00C45AD0">
        <w:rPr>
          <w:rFonts w:eastAsia="Calibri" w:cs="Sylfaen"/>
          <w:b/>
          <w:lang w:val="ka-GE"/>
        </w:rPr>
        <w:t>ღ</w:t>
      </w:r>
    </w:p>
    <w:p w:rsidR="00F25232" w:rsidRPr="00C45AD0" w:rsidRDefault="00F25232" w:rsidP="00F25232">
      <w:pPr>
        <w:numPr>
          <w:ilvl w:val="0"/>
          <w:numId w:val="28"/>
        </w:numPr>
        <w:spacing w:before="120" w:after="160"/>
        <w:contextualSpacing/>
        <w:jc w:val="both"/>
        <w:rPr>
          <w:rFonts w:eastAsia="Calibri" w:cs="Sylfaen"/>
          <w:b/>
          <w:lang w:val="ka-GE"/>
        </w:rPr>
      </w:pPr>
      <w:r w:rsidRPr="00C45AD0">
        <w:rPr>
          <w:rFonts w:eastAsia="Calibri" w:cs="Times New Roman"/>
          <w:lang w:val="ka-GE"/>
        </w:rPr>
        <w:t>Q</w:t>
      </w:r>
      <w:r w:rsidRPr="00C45AD0">
        <w:rPr>
          <w:rFonts w:eastAsia="Calibri" w:cs="Sylfaen"/>
          <w:vertAlign w:val="subscript"/>
          <w:lang w:val="ka-GE"/>
        </w:rPr>
        <w:t xml:space="preserve">სთ </w:t>
      </w:r>
      <w:r w:rsidRPr="00C45AD0">
        <w:rPr>
          <w:rFonts w:eastAsia="Calibri" w:cs="Times New Roman"/>
          <w:lang w:val="ka-GE"/>
        </w:rPr>
        <w:t xml:space="preserve">= 10 x 0.50  x 12 x 0.23 =  13.8 </w:t>
      </w:r>
      <w:r w:rsidRPr="00C45AD0">
        <w:rPr>
          <w:rFonts w:eastAsia="Calibri" w:cs="Sylfaen"/>
          <w:b/>
          <w:lang w:val="ka-GE"/>
        </w:rPr>
        <w:t>მ</w:t>
      </w:r>
      <w:r w:rsidRPr="00C45AD0">
        <w:rPr>
          <w:rFonts w:eastAsia="Calibri" w:cs="Times New Roman"/>
          <w:b/>
          <w:vertAlign w:val="superscript"/>
          <w:lang w:val="ka-GE"/>
        </w:rPr>
        <w:t>3</w:t>
      </w:r>
      <w:r w:rsidRPr="00C45AD0">
        <w:rPr>
          <w:rFonts w:eastAsia="Calibri" w:cs="Times New Roman"/>
          <w:b/>
          <w:lang w:val="ka-GE"/>
        </w:rPr>
        <w:t>/</w:t>
      </w:r>
      <w:r w:rsidRPr="00C45AD0">
        <w:rPr>
          <w:rFonts w:eastAsia="Calibri" w:cs="Sylfaen"/>
          <w:b/>
          <w:lang w:val="ka-GE"/>
        </w:rPr>
        <w:t>სთ</w:t>
      </w:r>
    </w:p>
    <w:p w:rsidR="00F25232" w:rsidRPr="00C45AD0" w:rsidRDefault="00F25232" w:rsidP="00F25232">
      <w:pPr>
        <w:jc w:val="both"/>
        <w:rPr>
          <w:lang w:val="ka-GE"/>
        </w:rPr>
      </w:pPr>
      <w:r w:rsidRPr="00C45AD0">
        <w:rPr>
          <w:lang w:val="ka-GE"/>
        </w:rPr>
        <w:t>სამშენებლო ბანაკში სანიაღვრე წყლების პოტენციურად დამა</w:t>
      </w:r>
      <w:r w:rsidR="007768F8" w:rsidRPr="00C45AD0">
        <w:rPr>
          <w:lang w:val="ka-GE"/>
        </w:rPr>
        <w:t>ბ</w:t>
      </w:r>
      <w:r w:rsidRPr="00C45AD0">
        <w:rPr>
          <w:lang w:val="ka-GE"/>
        </w:rPr>
        <w:t xml:space="preserve">ინძურებელი ნივთიერებები, შეიძლება იყოს მხოლოდ შეწონილი ნაწილაკები. </w:t>
      </w:r>
    </w:p>
    <w:p w:rsidR="006F5D24" w:rsidRPr="00C45AD0" w:rsidRDefault="006F5D24" w:rsidP="00F25232">
      <w:pPr>
        <w:jc w:val="both"/>
        <w:rPr>
          <w:lang w:val="ka-GE"/>
        </w:rPr>
      </w:pPr>
    </w:p>
    <w:p w:rsidR="00FA0D35" w:rsidRPr="00C45AD0" w:rsidRDefault="00FA0D35" w:rsidP="00FA0D35">
      <w:pPr>
        <w:pStyle w:val="Heading2"/>
      </w:pPr>
      <w:bookmarkStart w:id="13" w:name="_Toc84432282"/>
      <w:r w:rsidRPr="00C45AD0">
        <w:t>გამწმენდი ნაგებობების დახასიათება</w:t>
      </w:r>
      <w:bookmarkEnd w:id="13"/>
    </w:p>
    <w:p w:rsidR="00FA0D35" w:rsidRPr="00C45AD0" w:rsidRDefault="00FA0D35" w:rsidP="00925B97">
      <w:pPr>
        <w:jc w:val="both"/>
        <w:rPr>
          <w:lang w:val="ka-GE"/>
        </w:rPr>
      </w:pPr>
      <w:r w:rsidRPr="00C45AD0">
        <w:rPr>
          <w:lang w:val="ka-GE"/>
        </w:rPr>
        <w:t xml:space="preserve">როგორც ზედა თავებში აღინიშნა, ჰესის მშენებლობა-ექსპლუატაციის ფაზაზე, სამეურნეო ფეკალური წყლების მართვისთვის მოეწყობა ბიოლოგიური </w:t>
      </w:r>
      <w:r w:rsidR="00925B97" w:rsidRPr="00C45AD0">
        <w:rPr>
          <w:lang w:val="ka-GE"/>
        </w:rPr>
        <w:t>გამწმენდი ნაგებობა, ხოლო სანიაღვრე წყლების</w:t>
      </w:r>
      <w:r w:rsidR="00F260AC" w:rsidRPr="00C45AD0">
        <w:rPr>
          <w:lang w:val="ka-GE"/>
        </w:rPr>
        <w:t xml:space="preserve"> მართვისთვის მშენებლობის ფაზაზე სალექარი. </w:t>
      </w:r>
    </w:p>
    <w:p w:rsidR="00AF17A3" w:rsidRPr="00C45AD0" w:rsidRDefault="00AF17A3" w:rsidP="00925B97">
      <w:pPr>
        <w:jc w:val="both"/>
        <w:rPr>
          <w:lang w:val="ka-GE"/>
        </w:rPr>
      </w:pPr>
      <w:r w:rsidRPr="00C45AD0">
        <w:rPr>
          <w:lang w:val="ka-GE"/>
        </w:rPr>
        <w:t>ჰესის მშენებლობის ეტაპზე, როგორც აღინიშნა იქნება 2 წყალჩაშვების წერტილი, ხოლო ექსპლ</w:t>
      </w:r>
      <w:r w:rsidR="00391F62" w:rsidRPr="00C45AD0">
        <w:rPr>
          <w:lang w:val="ka-GE"/>
        </w:rPr>
        <w:t>უატაციის ფაზაზე 1 წერტილი, წყალჩაშვების სქემა მოცემულია სქემაზე</w:t>
      </w:r>
      <w:r w:rsidR="006E7071" w:rsidRPr="00C45AD0">
        <w:rPr>
          <w:lang w:val="ka-GE"/>
        </w:rPr>
        <w:t xml:space="preserve"> 4.2.1, ხოლო წყალჩაშვების წერტილები 4.2.1</w:t>
      </w:r>
    </w:p>
    <w:p w:rsidR="006136F3" w:rsidRPr="00C45AD0" w:rsidRDefault="006136F3" w:rsidP="00925B97">
      <w:pPr>
        <w:jc w:val="both"/>
        <w:rPr>
          <w:sz w:val="20"/>
          <w:lang w:val="ka-GE"/>
        </w:rPr>
      </w:pPr>
      <w:r w:rsidRPr="00C45AD0">
        <w:rPr>
          <w:b/>
          <w:sz w:val="20"/>
          <w:lang w:val="ka-GE"/>
        </w:rPr>
        <w:t>ცხრილი 4.2.1</w:t>
      </w:r>
      <w:r w:rsidRPr="00C45AD0">
        <w:rPr>
          <w:sz w:val="20"/>
          <w:lang w:val="ka-GE"/>
        </w:rPr>
        <w:t xml:space="preserve">. </w:t>
      </w:r>
      <w:r w:rsidR="006E7071" w:rsidRPr="00C45AD0">
        <w:rPr>
          <w:sz w:val="20"/>
          <w:lang w:val="ka-GE"/>
        </w:rPr>
        <w:t>წყალჩაშვების კოორდინატები</w:t>
      </w:r>
    </w:p>
    <w:tbl>
      <w:tblPr>
        <w:tblStyle w:val="TableGrid"/>
        <w:tblW w:w="0" w:type="auto"/>
        <w:tblLook w:val="04A0" w:firstRow="1" w:lastRow="0" w:firstColumn="1" w:lastColumn="0" w:noHBand="0" w:noVBand="1"/>
      </w:tblPr>
      <w:tblGrid>
        <w:gridCol w:w="1610"/>
        <w:gridCol w:w="1445"/>
        <w:gridCol w:w="1773"/>
        <w:gridCol w:w="1608"/>
        <w:gridCol w:w="1604"/>
        <w:gridCol w:w="1604"/>
      </w:tblGrid>
      <w:tr w:rsidR="00FC307E" w:rsidRPr="00C45AD0" w:rsidTr="006136F3">
        <w:trPr>
          <w:trHeight w:val="20"/>
        </w:trPr>
        <w:tc>
          <w:tcPr>
            <w:tcW w:w="3055" w:type="dxa"/>
            <w:gridSpan w:val="2"/>
            <w:vAlign w:val="center"/>
          </w:tcPr>
          <w:p w:rsidR="00FC307E" w:rsidRPr="00C45AD0" w:rsidRDefault="00FC307E" w:rsidP="00581E3B">
            <w:pPr>
              <w:jc w:val="center"/>
              <w:rPr>
                <w:rFonts w:ascii="Sylfaen" w:hAnsi="Sylfaen"/>
                <w:b/>
                <w:sz w:val="20"/>
                <w:lang w:val="ka-GE"/>
              </w:rPr>
            </w:pPr>
            <w:r w:rsidRPr="00C45AD0">
              <w:rPr>
                <w:rFonts w:ascii="Sylfaen" w:hAnsi="Sylfaen"/>
                <w:b/>
                <w:sz w:val="20"/>
                <w:lang w:val="ka-GE"/>
              </w:rPr>
              <w:t>N1 (სალექარი)</w:t>
            </w:r>
          </w:p>
        </w:tc>
        <w:tc>
          <w:tcPr>
            <w:tcW w:w="3381" w:type="dxa"/>
            <w:gridSpan w:val="2"/>
            <w:vAlign w:val="center"/>
          </w:tcPr>
          <w:p w:rsidR="00FC307E" w:rsidRPr="00C45AD0" w:rsidRDefault="00FC307E" w:rsidP="00581E3B">
            <w:pPr>
              <w:jc w:val="center"/>
              <w:rPr>
                <w:rFonts w:ascii="Sylfaen" w:hAnsi="Sylfaen"/>
                <w:b/>
                <w:sz w:val="20"/>
                <w:lang w:val="ka-GE"/>
              </w:rPr>
            </w:pPr>
            <w:r w:rsidRPr="00C45AD0">
              <w:rPr>
                <w:rFonts w:ascii="Sylfaen" w:hAnsi="Sylfaen"/>
                <w:b/>
                <w:sz w:val="20"/>
                <w:lang w:val="ka-GE"/>
              </w:rPr>
              <w:t xml:space="preserve">N2 (ბიოლოგიური </w:t>
            </w:r>
            <w:r w:rsidR="00304BDC" w:rsidRPr="00C45AD0">
              <w:rPr>
                <w:rFonts w:ascii="Sylfaen" w:hAnsi="Sylfaen"/>
                <w:b/>
                <w:sz w:val="20"/>
                <w:lang w:val="ka-GE"/>
              </w:rPr>
              <w:t>გამწმენდი ნაგებობა)</w:t>
            </w:r>
          </w:p>
        </w:tc>
        <w:tc>
          <w:tcPr>
            <w:tcW w:w="3208" w:type="dxa"/>
            <w:gridSpan w:val="2"/>
          </w:tcPr>
          <w:p w:rsidR="00FC307E" w:rsidRPr="00C45AD0" w:rsidRDefault="00FC307E" w:rsidP="00581E3B">
            <w:pPr>
              <w:jc w:val="center"/>
              <w:rPr>
                <w:rFonts w:ascii="Sylfaen" w:hAnsi="Sylfaen"/>
                <w:b/>
                <w:sz w:val="20"/>
                <w:lang w:val="ka-GE"/>
              </w:rPr>
            </w:pPr>
            <w:r w:rsidRPr="00C45AD0">
              <w:rPr>
                <w:rFonts w:ascii="Sylfaen" w:hAnsi="Sylfaen"/>
                <w:b/>
                <w:sz w:val="20"/>
                <w:lang w:val="ka-GE"/>
              </w:rPr>
              <w:t>N3</w:t>
            </w:r>
            <w:r w:rsidR="00304BDC" w:rsidRPr="00C45AD0">
              <w:rPr>
                <w:rFonts w:ascii="Sylfaen" w:hAnsi="Sylfaen"/>
                <w:b/>
                <w:sz w:val="20"/>
                <w:lang w:val="ka-GE"/>
              </w:rPr>
              <w:t xml:space="preserve"> (ბიოლოგიური გამწმენდი ნაგებობა)</w:t>
            </w:r>
          </w:p>
        </w:tc>
      </w:tr>
      <w:tr w:rsidR="00304BDC" w:rsidRPr="00C45AD0" w:rsidTr="006136F3">
        <w:trPr>
          <w:trHeight w:val="20"/>
        </w:trPr>
        <w:tc>
          <w:tcPr>
            <w:tcW w:w="6436" w:type="dxa"/>
            <w:gridSpan w:val="4"/>
            <w:vAlign w:val="center"/>
          </w:tcPr>
          <w:p w:rsidR="00304BDC" w:rsidRPr="00C45AD0" w:rsidRDefault="00304BDC" w:rsidP="00304BDC">
            <w:pPr>
              <w:jc w:val="center"/>
              <w:rPr>
                <w:rFonts w:ascii="Sylfaen" w:hAnsi="Sylfaen"/>
                <w:sz w:val="20"/>
                <w:lang w:val="ka-GE"/>
              </w:rPr>
            </w:pPr>
            <w:r w:rsidRPr="00C45AD0">
              <w:rPr>
                <w:rFonts w:ascii="Sylfaen" w:hAnsi="Sylfaen"/>
                <w:sz w:val="20"/>
                <w:lang w:val="ka-GE"/>
              </w:rPr>
              <w:t>მშენებლობის ფაზა</w:t>
            </w:r>
          </w:p>
        </w:tc>
        <w:tc>
          <w:tcPr>
            <w:tcW w:w="3208" w:type="dxa"/>
            <w:gridSpan w:val="2"/>
          </w:tcPr>
          <w:p w:rsidR="00304BDC" w:rsidRPr="00C45AD0" w:rsidRDefault="00304BDC" w:rsidP="00925B97">
            <w:pPr>
              <w:jc w:val="both"/>
              <w:rPr>
                <w:rFonts w:ascii="Sylfaen" w:hAnsi="Sylfaen"/>
                <w:sz w:val="20"/>
                <w:lang w:val="ka-GE"/>
              </w:rPr>
            </w:pPr>
            <w:r w:rsidRPr="00C45AD0">
              <w:rPr>
                <w:rFonts w:ascii="Sylfaen" w:hAnsi="Sylfaen"/>
                <w:sz w:val="20"/>
                <w:lang w:val="ka-GE"/>
              </w:rPr>
              <w:t>ექსპლუატაციის ფაზა</w:t>
            </w:r>
          </w:p>
        </w:tc>
      </w:tr>
      <w:tr w:rsidR="00FC307E" w:rsidRPr="00C45AD0" w:rsidTr="006136F3">
        <w:trPr>
          <w:trHeight w:val="20"/>
        </w:trPr>
        <w:tc>
          <w:tcPr>
            <w:tcW w:w="1610"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X</w:t>
            </w:r>
          </w:p>
        </w:tc>
        <w:tc>
          <w:tcPr>
            <w:tcW w:w="1445"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Y</w:t>
            </w:r>
          </w:p>
        </w:tc>
        <w:tc>
          <w:tcPr>
            <w:tcW w:w="1773"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X</w:t>
            </w:r>
          </w:p>
        </w:tc>
        <w:tc>
          <w:tcPr>
            <w:tcW w:w="1608"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Y</w:t>
            </w:r>
          </w:p>
        </w:tc>
        <w:tc>
          <w:tcPr>
            <w:tcW w:w="1604"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X</w:t>
            </w:r>
          </w:p>
        </w:tc>
        <w:tc>
          <w:tcPr>
            <w:tcW w:w="1604"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Y</w:t>
            </w:r>
          </w:p>
        </w:tc>
      </w:tr>
      <w:tr w:rsidR="006136F3" w:rsidRPr="00C45AD0" w:rsidTr="006136F3">
        <w:trPr>
          <w:trHeight w:val="20"/>
        </w:trPr>
        <w:tc>
          <w:tcPr>
            <w:tcW w:w="1610"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494501</w:t>
            </w:r>
          </w:p>
        </w:tc>
        <w:tc>
          <w:tcPr>
            <w:tcW w:w="1445"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4610267</w:t>
            </w:r>
          </w:p>
        </w:tc>
        <w:tc>
          <w:tcPr>
            <w:tcW w:w="1773"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494493</w:t>
            </w:r>
          </w:p>
        </w:tc>
        <w:tc>
          <w:tcPr>
            <w:tcW w:w="1608"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4610275</w:t>
            </w:r>
          </w:p>
        </w:tc>
        <w:tc>
          <w:tcPr>
            <w:tcW w:w="1604"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494348</w:t>
            </w:r>
          </w:p>
        </w:tc>
        <w:tc>
          <w:tcPr>
            <w:tcW w:w="1604"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4610569</w:t>
            </w:r>
          </w:p>
        </w:tc>
      </w:tr>
    </w:tbl>
    <w:p w:rsidR="00581E3B" w:rsidRPr="00C45AD0" w:rsidRDefault="00581E3B" w:rsidP="00925B97">
      <w:pPr>
        <w:jc w:val="both"/>
        <w:rPr>
          <w:lang w:val="ka-GE"/>
        </w:rPr>
      </w:pPr>
    </w:p>
    <w:p w:rsidR="00502C4D" w:rsidRPr="00C45AD0" w:rsidRDefault="00502C4D" w:rsidP="00925B97">
      <w:pPr>
        <w:jc w:val="both"/>
        <w:rPr>
          <w:b/>
          <w:sz w:val="20"/>
          <w:lang w:val="ka-GE"/>
        </w:rPr>
      </w:pPr>
    </w:p>
    <w:p w:rsidR="00502C4D" w:rsidRPr="00C45AD0" w:rsidRDefault="00502C4D" w:rsidP="00925B97">
      <w:pPr>
        <w:jc w:val="both"/>
        <w:rPr>
          <w:b/>
          <w:sz w:val="20"/>
          <w:lang w:val="ka-GE"/>
        </w:rPr>
      </w:pPr>
    </w:p>
    <w:p w:rsidR="00502C4D" w:rsidRPr="00C45AD0" w:rsidRDefault="00502C4D" w:rsidP="00925B97">
      <w:pPr>
        <w:jc w:val="both"/>
        <w:rPr>
          <w:b/>
          <w:sz w:val="20"/>
          <w:lang w:val="ka-GE"/>
        </w:rPr>
        <w:sectPr w:rsidR="00502C4D" w:rsidRPr="00C45AD0" w:rsidSect="00CB0246">
          <w:headerReference w:type="default" r:id="rId22"/>
          <w:pgSz w:w="11926" w:h="16867"/>
          <w:pgMar w:top="1136" w:right="1136" w:bottom="1136" w:left="1136" w:header="720" w:footer="720" w:gutter="0"/>
          <w:cols w:space="720"/>
          <w:noEndnote/>
          <w:docGrid w:linePitch="299"/>
        </w:sectPr>
      </w:pPr>
    </w:p>
    <w:p w:rsidR="00F260AC" w:rsidRPr="00C45AD0" w:rsidRDefault="00502C4D" w:rsidP="00925B97">
      <w:pPr>
        <w:jc w:val="both"/>
        <w:rPr>
          <w:sz w:val="20"/>
          <w:lang w:val="ka-GE"/>
        </w:rPr>
      </w:pPr>
      <w:r w:rsidRPr="00C45AD0">
        <w:rPr>
          <w:b/>
          <w:sz w:val="20"/>
          <w:lang w:val="ka-GE"/>
        </w:rPr>
        <w:lastRenderedPageBreak/>
        <w:t>სურათი 4.2.1</w:t>
      </w:r>
      <w:r w:rsidRPr="00C45AD0">
        <w:rPr>
          <w:sz w:val="20"/>
          <w:lang w:val="ka-GE"/>
        </w:rPr>
        <w:t xml:space="preserve"> წყალჩაშვების სქემა</w:t>
      </w:r>
    </w:p>
    <w:p w:rsidR="00502C4D" w:rsidRPr="00C45AD0" w:rsidRDefault="00502C4D" w:rsidP="00502C4D">
      <w:pPr>
        <w:jc w:val="center"/>
        <w:rPr>
          <w:sz w:val="20"/>
          <w:lang w:val="ka-GE"/>
        </w:rPr>
      </w:pPr>
      <w:r w:rsidRPr="00C45AD0">
        <w:rPr>
          <w:noProof/>
          <w:lang w:val="ka-GE" w:eastAsia="ka-GE"/>
        </w:rPr>
        <w:drawing>
          <wp:inline distT="0" distB="0" distL="0" distR="0" wp14:anchorId="63F41BE9" wp14:editId="5F3F9F3C">
            <wp:extent cx="8401169" cy="55076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412611" cy="5515166"/>
                    </a:xfrm>
                    <a:prstGeom prst="rect">
                      <a:avLst/>
                    </a:prstGeom>
                  </pic:spPr>
                </pic:pic>
              </a:graphicData>
            </a:graphic>
          </wp:inline>
        </w:drawing>
      </w:r>
    </w:p>
    <w:p w:rsidR="00502C4D" w:rsidRPr="00C45AD0" w:rsidRDefault="00502C4D" w:rsidP="00F25232">
      <w:pPr>
        <w:pStyle w:val="Heading3"/>
        <w:sectPr w:rsidR="00502C4D" w:rsidRPr="00C45AD0" w:rsidSect="00502C4D">
          <w:pgSz w:w="16867" w:h="11926" w:orient="landscape"/>
          <w:pgMar w:top="1138" w:right="1138" w:bottom="1138" w:left="1138" w:header="720" w:footer="720" w:gutter="0"/>
          <w:cols w:space="720"/>
          <w:noEndnote/>
          <w:docGrid w:linePitch="299"/>
        </w:sectPr>
      </w:pPr>
    </w:p>
    <w:p w:rsidR="00F25232" w:rsidRPr="00C45AD0" w:rsidRDefault="00F25232" w:rsidP="00F25232">
      <w:pPr>
        <w:pStyle w:val="Heading3"/>
      </w:pPr>
      <w:bookmarkStart w:id="14" w:name="_Toc84432283"/>
      <w:r w:rsidRPr="00C45AD0">
        <w:lastRenderedPageBreak/>
        <w:t>ბიოლოგიური გამწმენდი ნაგებობის დახასიათება</w:t>
      </w:r>
      <w:bookmarkEnd w:id="14"/>
    </w:p>
    <w:p w:rsidR="00F25232" w:rsidRPr="00C45AD0" w:rsidRDefault="00F25232" w:rsidP="00F25232">
      <w:pPr>
        <w:jc w:val="both"/>
        <w:rPr>
          <w:lang w:val="ka-GE"/>
        </w:rPr>
      </w:pPr>
      <w:r w:rsidRPr="00C45AD0">
        <w:rPr>
          <w:lang w:val="ka-GE"/>
        </w:rPr>
        <w:t>პროექტის ფარგლებში, როგორც მშენებლობის ასევე ექსპლუატაციის ეტაპზე სამეურნეო-ფეკალური წყლების გასაწმენდად მოეწყობა ბიოლოგიური გამწმენდი ნაგებობა.</w:t>
      </w:r>
    </w:p>
    <w:p w:rsidR="00F25232" w:rsidRPr="00C45AD0" w:rsidRDefault="00F25232" w:rsidP="00F25232">
      <w:pPr>
        <w:jc w:val="both"/>
        <w:rPr>
          <w:noProof/>
          <w:color w:val="000000"/>
          <w:lang w:val="ka-GE"/>
        </w:rPr>
      </w:pPr>
      <w:r w:rsidRPr="00C45AD0">
        <w:rPr>
          <w:noProof/>
          <w:color w:val="000000"/>
          <w:lang w:val="ka-GE"/>
        </w:rPr>
        <w:t>ბიოლოგიური გამნენდი ნაგებობის ტექნოლოგიური სქემა არის შემდგეი: ბიოლოგიური გამწმენდი დანადგარი მუშაობს „გააქტიურებული შლამის“ პრინციპით რომელიც დაფუძნებულია გასაწმენდი მასის დაყოვნებაზე (იგივე: ერთრეზერვუარიანი გამწმენდი ან SBR პრინციპი). აღნიშნული პრინციპით დაბინძურებული წყალი სუფთავდება მასში არსებული მიკროორგანიზმების მეშვეობით და დამაბინძურებლები გარდაიქმნება ბიომასად.</w:t>
      </w:r>
    </w:p>
    <w:p w:rsidR="00F25232" w:rsidRPr="00C45AD0" w:rsidRDefault="00F25232" w:rsidP="00F25232">
      <w:pPr>
        <w:jc w:val="both"/>
        <w:rPr>
          <w:noProof/>
          <w:color w:val="000000"/>
          <w:lang w:val="ka-GE"/>
        </w:rPr>
      </w:pPr>
      <w:r w:rsidRPr="00C45AD0">
        <w:rPr>
          <w:noProof/>
          <w:color w:val="000000"/>
          <w:lang w:val="ka-GE"/>
        </w:rPr>
        <w:t xml:space="preserve">გასაწმენდი წყალი თავდაპირველად გაივლის უხეში გაწმენდის პროცესს. ყოველ 2 საათში შემაერთებელი მილით და ტუმბოს დახმარებით მასა გადადის აერაციის ეტაპზე. აერაცია მიმდინარეობს პერიოდულად აერატორის დახმარებით, რომელიც მუშაობს ძრავის მეშვეობით ან კომპრესორის და მემბრანის მილის დიფუზორებით, რომელიც განთავსებულია ავზის ძირზე/ფსკერზე. აერაციის ფაზა მთავრდება 6 საათის შემდეგ და იწყება დალექვის/გაწმენდის ფაზა. </w:t>
      </w:r>
    </w:p>
    <w:p w:rsidR="00F25232" w:rsidRPr="00C45AD0" w:rsidRDefault="00F25232" w:rsidP="00F25232">
      <w:pPr>
        <w:jc w:val="both"/>
        <w:rPr>
          <w:noProof/>
          <w:color w:val="000000"/>
          <w:lang w:val="ka-GE"/>
        </w:rPr>
      </w:pPr>
      <w:r w:rsidRPr="00C45AD0">
        <w:rPr>
          <w:noProof/>
          <w:color w:val="000000"/>
          <w:lang w:val="ka-GE"/>
        </w:rPr>
        <w:t>დალექვიდან 2 საათის შემდგომ გაწმენდილი წყალი ტუმბოს და მილის მეშვეობით გადაიტუმბება გარეთ. გადატვირთვის და ფაზების ცვლილების წერტილები განისაზღვრება მცუარავი/მოტივტივე ამომრთველით. ერთი მთლიანი ციკლი დაახლოებით 8 საათი მიმდინარეობს და იწყება ახალი ციკლი.</w:t>
      </w:r>
    </w:p>
    <w:p w:rsidR="00F25232" w:rsidRPr="00C45AD0" w:rsidRDefault="00F25232" w:rsidP="00F25232">
      <w:pPr>
        <w:rPr>
          <w:noProof/>
          <w:color w:val="000000"/>
          <w:lang w:val="ka-GE"/>
        </w:rPr>
      </w:pPr>
      <w:r w:rsidRPr="00C45AD0">
        <w:rPr>
          <w:noProof/>
          <w:color w:val="000000"/>
          <w:lang w:val="ka-GE"/>
        </w:rPr>
        <w:t xml:space="preserve">დანადგარს გააჩნია: </w:t>
      </w:r>
    </w:p>
    <w:p w:rsidR="00F25232" w:rsidRPr="00C45AD0" w:rsidRDefault="00F25232" w:rsidP="00F25232">
      <w:pPr>
        <w:numPr>
          <w:ilvl w:val="0"/>
          <w:numId w:val="30"/>
        </w:numPr>
        <w:contextualSpacing/>
        <w:rPr>
          <w:noProof/>
          <w:color w:val="000000"/>
          <w:lang w:val="ka-GE"/>
        </w:rPr>
      </w:pPr>
      <w:r w:rsidRPr="00C45AD0">
        <w:rPr>
          <w:noProof/>
          <w:color w:val="000000"/>
          <w:lang w:val="ka-GE"/>
        </w:rPr>
        <w:t xml:space="preserve">2 ც შიდა ტუმბო, </w:t>
      </w:r>
    </w:p>
    <w:p w:rsidR="00F25232" w:rsidRPr="00C45AD0" w:rsidRDefault="00F25232" w:rsidP="00F25232">
      <w:pPr>
        <w:numPr>
          <w:ilvl w:val="0"/>
          <w:numId w:val="30"/>
        </w:numPr>
        <w:contextualSpacing/>
        <w:rPr>
          <w:noProof/>
          <w:color w:val="000000"/>
          <w:lang w:val="ka-GE"/>
        </w:rPr>
      </w:pPr>
      <w:r w:rsidRPr="00C45AD0">
        <w:rPr>
          <w:noProof/>
          <w:color w:val="000000"/>
          <w:lang w:val="ka-GE"/>
        </w:rPr>
        <w:t xml:space="preserve">1 მოტივტივე ჩამრთველი, </w:t>
      </w:r>
    </w:p>
    <w:p w:rsidR="00F25232" w:rsidRPr="00C45AD0" w:rsidRDefault="00F25232" w:rsidP="00F25232">
      <w:pPr>
        <w:numPr>
          <w:ilvl w:val="0"/>
          <w:numId w:val="30"/>
        </w:numPr>
        <w:contextualSpacing/>
        <w:rPr>
          <w:noProof/>
          <w:color w:val="000000"/>
          <w:lang w:val="ka-GE"/>
        </w:rPr>
      </w:pPr>
      <w:r w:rsidRPr="00C45AD0">
        <w:rPr>
          <w:noProof/>
          <w:color w:val="000000"/>
          <w:lang w:val="ka-GE"/>
        </w:rPr>
        <w:t xml:space="preserve">2 ც შიდა ძრავი, </w:t>
      </w:r>
    </w:p>
    <w:p w:rsidR="00F25232" w:rsidRPr="00C45AD0" w:rsidRDefault="00F25232" w:rsidP="00F25232">
      <w:pPr>
        <w:numPr>
          <w:ilvl w:val="0"/>
          <w:numId w:val="30"/>
        </w:numPr>
        <w:spacing w:before="120"/>
        <w:contextualSpacing/>
        <w:rPr>
          <w:noProof/>
          <w:color w:val="000000"/>
          <w:lang w:val="ka-GE"/>
        </w:rPr>
      </w:pPr>
      <w:r w:rsidRPr="00C45AD0">
        <w:rPr>
          <w:noProof/>
          <w:color w:val="000000"/>
          <w:lang w:val="ka-GE"/>
        </w:rPr>
        <w:t>1 საკონტროლო პანელი.</w:t>
      </w:r>
    </w:p>
    <w:p w:rsidR="00F25232" w:rsidRPr="00C45AD0" w:rsidRDefault="00F25232" w:rsidP="00F25232">
      <w:pPr>
        <w:pStyle w:val="Caption"/>
        <w:keepNext/>
        <w:rPr>
          <w:b/>
          <w:i w:val="0"/>
          <w:color w:val="auto"/>
          <w:sz w:val="20"/>
          <w:lang w:val="ka-GE"/>
        </w:rPr>
      </w:pPr>
      <w:r w:rsidRPr="00C45AD0">
        <w:rPr>
          <w:b/>
          <w:i w:val="0"/>
          <w:color w:val="auto"/>
          <w:sz w:val="20"/>
          <w:lang w:val="ka-GE"/>
        </w:rPr>
        <w:t>სურათი 4.1.2 1</w:t>
      </w:r>
      <w:r w:rsidRPr="00C45AD0">
        <w:rPr>
          <w:i w:val="0"/>
          <w:color w:val="auto"/>
          <w:sz w:val="20"/>
          <w:lang w:val="ka-GE"/>
        </w:rPr>
        <w:t xml:space="preserve"> ბიოლოგიური გამწმენდი ნაგებობის  სქემა</w:t>
      </w:r>
    </w:p>
    <w:p w:rsidR="00F25232" w:rsidRPr="00C45AD0" w:rsidRDefault="00F25232" w:rsidP="00F25232">
      <w:pPr>
        <w:jc w:val="center"/>
        <w:rPr>
          <w:lang w:val="ka-GE"/>
        </w:rPr>
      </w:pPr>
      <w:r w:rsidRPr="00C45AD0">
        <w:rPr>
          <w:noProof/>
          <w:color w:val="000000"/>
          <w:lang w:val="ka-GE" w:eastAsia="ka-GE"/>
        </w:rPr>
        <w:drawing>
          <wp:inline distT="0" distB="0" distL="0" distR="0" wp14:anchorId="379F2BBA" wp14:editId="705D576F">
            <wp:extent cx="3434317" cy="2393315"/>
            <wp:effectExtent l="0" t="0" r="0" b="6985"/>
            <wp:docPr id="15" name="Picture 15" descr="H:\WD Backup.swstor\Nika\ODRkY2RhNjBmMmU1NDM0YW\Volume{000a7ac2-0000-0000-0000-509f3e000000}\საშუალა 1, 2\2020 წელი\სკრინინგი\საშუალა 1\gamwme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საშუალა 1, 2\2020 წელი\სკრინინგი\საშუალა 1\gamwmendi.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7411" t="18955" r="29157"/>
                    <a:stretch/>
                  </pic:blipFill>
                  <pic:spPr bwMode="auto">
                    <a:xfrm>
                      <a:off x="0" y="0"/>
                      <a:ext cx="3510917" cy="2446696"/>
                    </a:xfrm>
                    <a:prstGeom prst="rect">
                      <a:avLst/>
                    </a:prstGeom>
                    <a:noFill/>
                    <a:ln>
                      <a:noFill/>
                    </a:ln>
                    <a:extLst>
                      <a:ext uri="{53640926-AAD7-44D8-BBD7-CCE9431645EC}">
                        <a14:shadowObscured xmlns:a14="http://schemas.microsoft.com/office/drawing/2010/main"/>
                      </a:ext>
                    </a:extLst>
                  </pic:spPr>
                </pic:pic>
              </a:graphicData>
            </a:graphic>
          </wp:inline>
        </w:drawing>
      </w:r>
    </w:p>
    <w:p w:rsidR="00F25232" w:rsidRPr="00C45AD0" w:rsidRDefault="00F25232" w:rsidP="00F25232">
      <w:pPr>
        <w:rPr>
          <w:lang w:val="ka-GE"/>
        </w:rPr>
      </w:pPr>
      <w:r w:rsidRPr="00C45AD0">
        <w:rPr>
          <w:lang w:val="ka-GE"/>
        </w:rPr>
        <w:t>ბიოლოგიური გამწმენდი ნაგებობის წარმადობა იქნება 4-5 მ</w:t>
      </w:r>
      <w:r w:rsidRPr="00C45AD0">
        <w:rPr>
          <w:vertAlign w:val="superscript"/>
          <w:lang w:val="ka-GE"/>
        </w:rPr>
        <w:t>3</w:t>
      </w:r>
      <w:r w:rsidRPr="00C45AD0">
        <w:rPr>
          <w:lang w:val="ka-GE"/>
        </w:rPr>
        <w:t>/დღღ, რაც სრულიად საკმარისია ჰესის მშენებლობის და ექსპლუატაციის ეტაპზე მოსალოდნელი სამეურნეო-ფეკალური ჩამდინარე წყლების გასაწმენდად, რაც შეეხება უშუალოდ გამწმენდი ნაგებობის ეფექტურობას მოცემულია ცხრილში 4.</w:t>
      </w:r>
      <w:r w:rsidR="00BF1CD6" w:rsidRPr="00C45AD0">
        <w:rPr>
          <w:lang w:val="ka-GE"/>
        </w:rPr>
        <w:t>1.</w:t>
      </w:r>
      <w:r w:rsidRPr="00C45AD0">
        <w:rPr>
          <w:lang w:val="ka-GE"/>
        </w:rPr>
        <w:t>2.1</w:t>
      </w:r>
    </w:p>
    <w:p w:rsidR="00F25232" w:rsidRPr="00C45AD0" w:rsidRDefault="00F25232" w:rsidP="00F25232">
      <w:pPr>
        <w:rPr>
          <w:sz w:val="20"/>
          <w:lang w:val="ka-GE"/>
        </w:rPr>
      </w:pPr>
      <w:r w:rsidRPr="00C45AD0">
        <w:rPr>
          <w:b/>
          <w:sz w:val="20"/>
          <w:lang w:val="ka-GE"/>
        </w:rPr>
        <w:t>ცხრილი 4.</w:t>
      </w:r>
      <w:r w:rsidR="00BF1CD6" w:rsidRPr="00C45AD0">
        <w:rPr>
          <w:b/>
          <w:sz w:val="20"/>
          <w:lang w:val="ka-GE"/>
        </w:rPr>
        <w:t>1.</w:t>
      </w:r>
      <w:r w:rsidRPr="00C45AD0">
        <w:rPr>
          <w:b/>
          <w:sz w:val="20"/>
          <w:lang w:val="ka-GE"/>
        </w:rPr>
        <w:t>2.1</w:t>
      </w:r>
      <w:r w:rsidRPr="00C45AD0">
        <w:rPr>
          <w:sz w:val="20"/>
          <w:lang w:val="ka-GE"/>
        </w:rPr>
        <w:t xml:space="preserve"> გამწმენდი ნაგებობის ეფექტურობა</w:t>
      </w:r>
    </w:p>
    <w:tbl>
      <w:tblPr>
        <w:tblW w:w="6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2051"/>
      </w:tblGrid>
      <w:tr w:rsidR="00F25232" w:rsidRPr="00C45AD0" w:rsidTr="007154FF">
        <w:trPr>
          <w:trHeight w:val="20"/>
          <w:jc w:val="center"/>
        </w:trPr>
        <w:tc>
          <w:tcPr>
            <w:tcW w:w="4683" w:type="dxa"/>
            <w:vAlign w:val="center"/>
          </w:tcPr>
          <w:p w:rsidR="00F25232" w:rsidRPr="00C45AD0" w:rsidRDefault="00F25232" w:rsidP="007154FF">
            <w:pPr>
              <w:spacing w:after="0"/>
              <w:jc w:val="center"/>
              <w:rPr>
                <w:b/>
                <w:sz w:val="20"/>
                <w:lang w:val="ka-GE"/>
              </w:rPr>
            </w:pPr>
            <w:r w:rsidRPr="00C45AD0">
              <w:rPr>
                <w:b/>
                <w:sz w:val="20"/>
                <w:lang w:val="ka-GE"/>
              </w:rPr>
              <w:t>სამეურნეო-საყოფაცხოვრებო წყლების მდგომარეობა გაწმენდამდე</w:t>
            </w:r>
          </w:p>
        </w:tc>
        <w:tc>
          <w:tcPr>
            <w:tcW w:w="2051" w:type="dxa"/>
            <w:vAlign w:val="center"/>
          </w:tcPr>
          <w:p w:rsidR="00F25232" w:rsidRPr="00C45AD0" w:rsidRDefault="00F25232" w:rsidP="007154FF">
            <w:pPr>
              <w:spacing w:after="0"/>
              <w:jc w:val="center"/>
              <w:rPr>
                <w:b/>
                <w:sz w:val="20"/>
                <w:lang w:val="ka-GE"/>
              </w:rPr>
            </w:pPr>
            <w:r w:rsidRPr="00C45AD0">
              <w:rPr>
                <w:b/>
                <w:sz w:val="20"/>
                <w:lang w:val="ka-GE"/>
              </w:rPr>
              <w:t>გაწმენდის შემდეგ</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t>ჟბმ  390 მგ/ლ</w:t>
            </w:r>
          </w:p>
        </w:tc>
        <w:tc>
          <w:tcPr>
            <w:tcW w:w="2051" w:type="dxa"/>
            <w:vAlign w:val="center"/>
          </w:tcPr>
          <w:p w:rsidR="00F25232" w:rsidRPr="00C45AD0" w:rsidRDefault="00F25232" w:rsidP="007154FF">
            <w:pPr>
              <w:spacing w:after="0"/>
              <w:jc w:val="center"/>
              <w:rPr>
                <w:sz w:val="20"/>
                <w:lang w:val="ka-GE"/>
              </w:rPr>
            </w:pPr>
            <w:r w:rsidRPr="00C45AD0">
              <w:rPr>
                <w:sz w:val="20"/>
                <w:lang w:val="ka-GE"/>
              </w:rPr>
              <w:t>25</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lastRenderedPageBreak/>
              <w:t>ჟქმ   480 მგ/ლ</w:t>
            </w:r>
          </w:p>
        </w:tc>
        <w:tc>
          <w:tcPr>
            <w:tcW w:w="2051" w:type="dxa"/>
            <w:vAlign w:val="center"/>
          </w:tcPr>
          <w:p w:rsidR="00F25232" w:rsidRPr="00C45AD0" w:rsidRDefault="00F25232" w:rsidP="007154FF">
            <w:pPr>
              <w:spacing w:after="0"/>
              <w:jc w:val="center"/>
              <w:rPr>
                <w:sz w:val="20"/>
                <w:lang w:val="ka-GE"/>
              </w:rPr>
            </w:pPr>
            <w:r w:rsidRPr="00C45AD0">
              <w:rPr>
                <w:sz w:val="20"/>
                <w:lang w:val="ka-GE"/>
              </w:rPr>
              <w:t>125</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t>შეტივნარებული ნაწილაკები 220 მგ/ლ</w:t>
            </w:r>
          </w:p>
        </w:tc>
        <w:tc>
          <w:tcPr>
            <w:tcW w:w="2051" w:type="dxa"/>
            <w:vAlign w:val="center"/>
          </w:tcPr>
          <w:p w:rsidR="00F25232" w:rsidRPr="00C45AD0" w:rsidRDefault="00F25232" w:rsidP="007154FF">
            <w:pPr>
              <w:spacing w:after="0"/>
              <w:jc w:val="center"/>
              <w:rPr>
                <w:sz w:val="20"/>
                <w:lang w:val="ka-GE"/>
              </w:rPr>
            </w:pPr>
            <w:r w:rsidRPr="00C45AD0">
              <w:rPr>
                <w:sz w:val="20"/>
                <w:lang w:val="ka-GE"/>
              </w:rPr>
              <w:t>60</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t>საერთო აზოტი</w:t>
            </w:r>
            <w:r w:rsidRPr="00C45AD0">
              <w:rPr>
                <w:sz w:val="20"/>
                <w:lang w:val="ka-GE"/>
              </w:rPr>
              <w:tab/>
            </w:r>
          </w:p>
        </w:tc>
        <w:tc>
          <w:tcPr>
            <w:tcW w:w="2051" w:type="dxa"/>
            <w:vAlign w:val="center"/>
          </w:tcPr>
          <w:p w:rsidR="00F25232" w:rsidRPr="00C45AD0" w:rsidRDefault="00F25232" w:rsidP="007154FF">
            <w:pPr>
              <w:spacing w:after="0"/>
              <w:jc w:val="center"/>
              <w:rPr>
                <w:rFonts w:cs="Arial"/>
                <w:sz w:val="20"/>
                <w:lang w:val="ka-GE"/>
              </w:rPr>
            </w:pPr>
            <w:r w:rsidRPr="00C45AD0">
              <w:rPr>
                <w:sz w:val="20"/>
                <w:lang w:val="ka-GE"/>
              </w:rPr>
              <w:t>15</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t>საერთო ფოსფორი</w:t>
            </w:r>
          </w:p>
        </w:tc>
        <w:tc>
          <w:tcPr>
            <w:tcW w:w="2051" w:type="dxa"/>
            <w:vAlign w:val="center"/>
          </w:tcPr>
          <w:p w:rsidR="00F25232" w:rsidRPr="00C45AD0" w:rsidRDefault="00F25232" w:rsidP="007154FF">
            <w:pPr>
              <w:spacing w:after="0"/>
              <w:jc w:val="center"/>
              <w:rPr>
                <w:rFonts w:cs="Arial"/>
                <w:sz w:val="20"/>
                <w:lang w:val="ka-GE"/>
              </w:rPr>
            </w:pPr>
            <w:r w:rsidRPr="00C45AD0">
              <w:rPr>
                <w:sz w:val="20"/>
                <w:lang w:val="ka-GE"/>
              </w:rPr>
              <w:t>2</w:t>
            </w:r>
          </w:p>
        </w:tc>
      </w:tr>
    </w:tbl>
    <w:p w:rsidR="00F25232" w:rsidRPr="00C45AD0" w:rsidRDefault="00F25232" w:rsidP="00F25232">
      <w:pPr>
        <w:rPr>
          <w:lang w:val="ka-GE"/>
        </w:rPr>
      </w:pPr>
    </w:p>
    <w:p w:rsidR="00F25232" w:rsidRPr="00C45AD0" w:rsidRDefault="00FA0D35" w:rsidP="00FA0D35">
      <w:pPr>
        <w:pStyle w:val="Heading3"/>
      </w:pPr>
      <w:bookmarkStart w:id="15" w:name="_Toc84432284"/>
      <w:r w:rsidRPr="00C45AD0">
        <w:t>სალექარი</w:t>
      </w:r>
      <w:bookmarkEnd w:id="15"/>
    </w:p>
    <w:p w:rsidR="00623BB3" w:rsidRPr="00C45AD0" w:rsidRDefault="00623BB3" w:rsidP="00B80C81">
      <w:pPr>
        <w:jc w:val="both"/>
        <w:rPr>
          <w:lang w:val="ka-GE"/>
        </w:rPr>
      </w:pPr>
      <w:r w:rsidRPr="00C45AD0">
        <w:rPr>
          <w:lang w:val="ka-GE"/>
        </w:rPr>
        <w:t>პროექტის ფარგლებში სანიაღვრე წყლების მართვისთვის მოეწყობა 1</w:t>
      </w:r>
      <w:r w:rsidR="007768F8" w:rsidRPr="00C45AD0">
        <w:rPr>
          <w:lang w:val="ka-GE"/>
        </w:rPr>
        <w:t>4</w:t>
      </w:r>
      <w:r w:rsidRPr="00C45AD0">
        <w:rPr>
          <w:lang w:val="ka-GE"/>
        </w:rPr>
        <w:t xml:space="preserve"> მ</w:t>
      </w:r>
      <w:r w:rsidRPr="00C45AD0">
        <w:rPr>
          <w:vertAlign w:val="superscript"/>
          <w:lang w:val="ka-GE"/>
        </w:rPr>
        <w:t>3</w:t>
      </w:r>
      <w:r w:rsidRPr="00C45AD0">
        <w:rPr>
          <w:lang w:val="ka-GE"/>
        </w:rPr>
        <w:t xml:space="preserve"> მოცულობის სალექარი</w:t>
      </w:r>
      <w:r w:rsidR="004D19E5" w:rsidRPr="00C45AD0">
        <w:rPr>
          <w:lang w:val="ka-GE"/>
        </w:rPr>
        <w:t>. აღნიშნული სალექარი</w:t>
      </w:r>
      <w:r w:rsidR="007768F8" w:rsidRPr="00C45AD0">
        <w:rPr>
          <w:lang w:val="ka-GE"/>
        </w:rPr>
        <w:t xml:space="preserve"> უზრუნველყო</w:t>
      </w:r>
      <w:r w:rsidR="004D19E5" w:rsidRPr="00C45AD0">
        <w:rPr>
          <w:lang w:val="ka-GE"/>
        </w:rPr>
        <w:t>ფს სანიაღვრე წყლების შეწონილი ნაწილაკები</w:t>
      </w:r>
      <w:r w:rsidR="00B80C81" w:rsidRPr="00C45AD0">
        <w:rPr>
          <w:lang w:val="ka-GE"/>
        </w:rPr>
        <w:t>სგან</w:t>
      </w:r>
      <w:r w:rsidR="004D19E5" w:rsidRPr="00C45AD0">
        <w:rPr>
          <w:lang w:val="ka-GE"/>
        </w:rPr>
        <w:t xml:space="preserve"> გაწმენდას. </w:t>
      </w:r>
    </w:p>
    <w:p w:rsidR="00BC4927" w:rsidRPr="00C45AD0" w:rsidRDefault="000F46A9" w:rsidP="00B80C81">
      <w:pPr>
        <w:jc w:val="both"/>
        <w:rPr>
          <w:lang w:val="ka-GE"/>
        </w:rPr>
      </w:pPr>
      <w:r w:rsidRPr="00C45AD0">
        <w:rPr>
          <w:lang w:val="ka-GE"/>
        </w:rPr>
        <w:t xml:space="preserve">სალექარი შედგება ორი </w:t>
      </w:r>
      <w:proofErr w:type="spellStart"/>
      <w:r w:rsidR="00FC6EC3">
        <w:rPr>
          <w:lang w:val="ka-GE"/>
        </w:rPr>
        <w:t>სექციისგან</w:t>
      </w:r>
      <w:proofErr w:type="spellEnd"/>
      <w:r w:rsidRPr="00C45AD0">
        <w:rPr>
          <w:lang w:val="ka-GE"/>
        </w:rPr>
        <w:t xml:space="preserve">, პირველ განყოფილებაში ხდება შეწონილი ნაწილაკების პირველადი დალექვა ხოლო შემდგომ მიმდინარეობს წყლის შეწონილი ნაწილაკებისაგან გაწმენდა. ანალოგიური ნაგებობების ექსპლუატაციის პრაქტიკიდან გამომდინარე, გაწმენდილ წყალში შეწონილი ნაწილაკების რაოდენობა არ იქნება 60 მგ/ლ-ზე. </w:t>
      </w:r>
    </w:p>
    <w:p w:rsidR="000F46A9" w:rsidRPr="002A2FD8" w:rsidRDefault="00BC4927" w:rsidP="00B80C81">
      <w:pPr>
        <w:jc w:val="both"/>
      </w:pPr>
      <w:r w:rsidRPr="00C45AD0">
        <w:rPr>
          <w:lang w:val="ka-GE"/>
        </w:rPr>
        <w:t xml:space="preserve">სალექარიდან გაწმენდილი წყალი ჩაეშვება მდ. მტკვარში, </w:t>
      </w:r>
      <w:r w:rsidR="00AF17A3" w:rsidRPr="00C45AD0">
        <w:rPr>
          <w:lang w:val="ka-GE"/>
        </w:rPr>
        <w:t>წყალჩაშვების გეოგრაფიული კოორდინატებია:</w:t>
      </w:r>
      <w:r w:rsidRPr="00C45AD0">
        <w:rPr>
          <w:lang w:val="ka-GE"/>
        </w:rPr>
        <w:t xml:space="preserve"> X494501/Y4610267</w:t>
      </w:r>
      <w:r w:rsidR="002A2FD8">
        <w:t xml:space="preserve">. </w:t>
      </w:r>
    </w:p>
    <w:p w:rsidR="007768F8" w:rsidRPr="00C45AD0" w:rsidRDefault="002A2FD8" w:rsidP="00623BB3">
      <w:pPr>
        <w:rPr>
          <w:lang w:val="ka-GE"/>
        </w:rPr>
      </w:pPr>
      <w:r w:rsidRPr="002A2FD8">
        <w:rPr>
          <w:b/>
          <w:lang w:val="ka-GE"/>
        </w:rPr>
        <w:t xml:space="preserve">ნახაზი 4.2.2.1. </w:t>
      </w:r>
      <w:r>
        <w:rPr>
          <w:lang w:val="ka-GE"/>
        </w:rPr>
        <w:t>საპროექტო სალექარის გეგმა და ჭრილი</w:t>
      </w:r>
    </w:p>
    <w:p w:rsidR="007768F8" w:rsidRPr="00C45AD0" w:rsidRDefault="007768F8" w:rsidP="002A2FD8">
      <w:pPr>
        <w:jc w:val="center"/>
        <w:rPr>
          <w:lang w:val="ka-GE"/>
        </w:rPr>
      </w:pPr>
      <w:r w:rsidRPr="00C45AD0">
        <w:rPr>
          <w:noProof/>
          <w:lang w:val="ka-GE" w:eastAsia="ka-GE"/>
        </w:rPr>
        <w:drawing>
          <wp:inline distT="0" distB="0" distL="0" distR="0" wp14:anchorId="55A46AAE" wp14:editId="1F9D7F89">
            <wp:extent cx="6120765" cy="4176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4176395"/>
                    </a:xfrm>
                    <a:prstGeom prst="rect">
                      <a:avLst/>
                    </a:prstGeom>
                  </pic:spPr>
                </pic:pic>
              </a:graphicData>
            </a:graphic>
          </wp:inline>
        </w:drawing>
      </w:r>
    </w:p>
    <w:p w:rsidR="00AB59C9" w:rsidRPr="00C45AD0" w:rsidRDefault="00AB59C9" w:rsidP="00623BB3">
      <w:pPr>
        <w:rPr>
          <w:lang w:val="ka-GE"/>
        </w:rPr>
      </w:pPr>
    </w:p>
    <w:p w:rsidR="00AB59C9" w:rsidRPr="00C45AD0" w:rsidRDefault="00AB59C9" w:rsidP="00AB59C9">
      <w:pPr>
        <w:pStyle w:val="Heading1"/>
        <w:rPr>
          <w:lang w:val="ka-GE"/>
        </w:rPr>
      </w:pPr>
      <w:bookmarkStart w:id="16" w:name="_Toc84432285"/>
      <w:r w:rsidRPr="00C45AD0">
        <w:rPr>
          <w:lang w:val="ka-GE"/>
        </w:rPr>
        <w:t>მიმღები წყლის ობიექტის დახასიათება</w:t>
      </w:r>
      <w:bookmarkEnd w:id="16"/>
    </w:p>
    <w:p w:rsidR="00350EBD" w:rsidRPr="00C45AD0" w:rsidRDefault="00350EBD" w:rsidP="00350EBD">
      <w:pPr>
        <w:spacing w:before="120"/>
        <w:jc w:val="both"/>
        <w:rPr>
          <w:lang w:val="ka-GE"/>
        </w:rPr>
      </w:pPr>
      <w:r w:rsidRPr="00C45AD0">
        <w:rPr>
          <w:lang w:val="ka-GE"/>
        </w:rPr>
        <w:t xml:space="preserve">მდინარე მტკვარი, სამხრეთ კავკასიის უდიდესი მდინარე, სათავეს იღებს თურქეთში, მთა </w:t>
      </w:r>
      <w:proofErr w:type="spellStart"/>
      <w:r w:rsidRPr="00C45AD0">
        <w:rPr>
          <w:lang w:val="ka-GE"/>
        </w:rPr>
        <w:t>ყიზილ-გიადიკის</w:t>
      </w:r>
      <w:proofErr w:type="spellEnd"/>
      <w:r w:rsidRPr="00C45AD0">
        <w:rPr>
          <w:lang w:val="ka-GE"/>
        </w:rPr>
        <w:t xml:space="preserve"> ჩრდილოეთ ფერდობზე არსებული წყაროებიდან 2720 მეტრის სიმაღლეზე ზღვის დონიდან და ერთვის კასპიის ზღვას აზერბაიჯანის ტერიტორიაზე.</w:t>
      </w:r>
    </w:p>
    <w:p w:rsidR="00350EBD" w:rsidRPr="00C45AD0" w:rsidRDefault="00350EBD" w:rsidP="00350EBD">
      <w:pPr>
        <w:spacing w:before="120"/>
        <w:jc w:val="both"/>
        <w:rPr>
          <w:lang w:val="ka-GE"/>
        </w:rPr>
      </w:pPr>
      <w:r w:rsidRPr="00C45AD0">
        <w:rPr>
          <w:lang w:val="ka-GE"/>
        </w:rPr>
        <w:t>მდინარის სიგრძე 1364 კმ-ს, წყალშემკრები აუზის ფართობი კი 188000 კმ</w:t>
      </w:r>
      <w:r w:rsidRPr="00C45AD0">
        <w:rPr>
          <w:vertAlign w:val="superscript"/>
          <w:lang w:val="ka-GE"/>
        </w:rPr>
        <w:t>2</w:t>
      </w:r>
      <w:r w:rsidRPr="00C45AD0">
        <w:rPr>
          <w:lang w:val="ka-GE"/>
        </w:rPr>
        <w:t xml:space="preserve">-ს შეადგენს. საქართველოს ტერიტორიაზე მდინარის სიგრძე 350 კმ-ია. ამ მონაკვეთზე მდინარის </w:t>
      </w:r>
      <w:r w:rsidRPr="00C45AD0">
        <w:rPr>
          <w:lang w:val="ka-GE"/>
        </w:rPr>
        <w:lastRenderedPageBreak/>
        <w:t>ჰიდროგრაფიული ქსელი შედგება 12211 მდინარისგან, რომელთა ჯამური სიგრძე 35465 კმ-ს შეადგენს. მათ შორის ძირითადი შენაკადებია ფოცხოვი (სიგრძით 64 კმ), დიდი ლიახვი (98 კმ), თეძამი (51 კმ), ქსანი (84 კმ), არაგვი (66 კმ), ალგეთი (108 კმ) და ქცია-ხრამი (201 კმ).</w:t>
      </w:r>
    </w:p>
    <w:p w:rsidR="00350EBD" w:rsidRPr="00C45AD0" w:rsidRDefault="00350EBD" w:rsidP="00350EBD">
      <w:pPr>
        <w:spacing w:before="120"/>
        <w:jc w:val="both"/>
        <w:rPr>
          <w:lang w:val="ka-GE"/>
        </w:rPr>
      </w:pPr>
      <w:r w:rsidRPr="00C45AD0">
        <w:rPr>
          <w:lang w:val="ka-GE"/>
        </w:rPr>
        <w:t>მდინარე მტკვრის აუზს ასიმეტრიული ფორმა გააჩნია და საქართველოს ტერიტორიაზე მოიცავს მთავარი კავკასიონის ქედს, სომხეთ-ჯავახეთის მთიანეთს და მთათაშორისი ტექტონიკურ დაბლობს. მისი წყალგამყოფის ნიშნულები 2700-3000 მეტრიდან (კავკასიონის ქედზე) აღმოსავლეთით დაბლდება 200-500 მეტრამდე (აზერბაიჯანის საზღვრისაკენ). აუზის ყველაზე დაბალ ნაწილს მთათაშორისი დაბლობი წარმოადგენს, რომელსაც ქართლის დაბლობი ეწოდება.</w:t>
      </w:r>
    </w:p>
    <w:p w:rsidR="00350EBD" w:rsidRPr="00C45AD0" w:rsidRDefault="00350EBD" w:rsidP="00350EBD">
      <w:pPr>
        <w:spacing w:before="120"/>
        <w:jc w:val="both"/>
        <w:rPr>
          <w:lang w:val="ka-GE"/>
        </w:rPr>
      </w:pPr>
      <w:r w:rsidRPr="00C45AD0">
        <w:rPr>
          <w:lang w:val="ka-GE"/>
        </w:rPr>
        <w:t>აუზის ზემო ნაწილის გეოლოგია წარმოდგენილია ვულკანური წარმოშობის ქანებით. მთისწინეთის გეოლოგიურ აგებულებაში მონაწილეობას იღებენ პალეოზოური, იურული და ცარცული ასაკის ქვიშაქვები და ეოცენური თიხები. ქართლის ველის გეოლოგია ძველი და თანამედროვე ალუვიური ნალექებით არის წარმოდგენილი. დაბლობზე, მდინარის გასწვრივ გავრცელებულია ყავისფერი და შავმიწა ნიადაგები. აუზის მცენარეული საფარი 2500 მეტრზე ზემოთ წარმოდგენილია ალპური მცენარეულობით, რომლის ქვემოთ გავრცელებულია სუბალპური მცენარეულობის ფართო ზოლი. მთისწინეთში გავრცელებულია შერეული ტყე სადაც ჭარბობს  ფოთლოვანი ჯიშები. ქართლის დაბლობი ძირითადად ათვისებულია სასოფლო-სამეურნეო კულტურებით.</w:t>
      </w:r>
    </w:p>
    <w:p w:rsidR="00350EBD" w:rsidRPr="00C45AD0" w:rsidRDefault="00350EBD" w:rsidP="00350EBD">
      <w:pPr>
        <w:spacing w:before="120"/>
        <w:jc w:val="both"/>
        <w:rPr>
          <w:lang w:val="ka-GE"/>
        </w:rPr>
      </w:pPr>
      <w:r w:rsidRPr="00C45AD0">
        <w:rPr>
          <w:lang w:val="ka-GE"/>
        </w:rPr>
        <w:t xml:space="preserve">მდინარის ხეობის ფორმა იცვლება მთელ სიგრძეზე. სახელმწიფო საზღვართან ხეობა ღრმად არის  ჩაჭრილი მიმდებარე მთებს შორის, სოფელ მინაძის ზემოთ იგი იღებს </w:t>
      </w:r>
      <w:proofErr w:type="spellStart"/>
      <w:r w:rsidRPr="00C45AD0">
        <w:rPr>
          <w:lang w:val="ka-GE"/>
        </w:rPr>
        <w:t>ყუთისმაგვარ</w:t>
      </w:r>
      <w:proofErr w:type="spellEnd"/>
      <w:r w:rsidRPr="00C45AD0">
        <w:rPr>
          <w:lang w:val="ka-GE"/>
        </w:rPr>
        <w:t xml:space="preserve"> ფორმას, სოფ. მინაძის ქვემოთ ხეობა </w:t>
      </w:r>
      <w:proofErr w:type="spellStart"/>
      <w:r w:rsidRPr="00C45AD0">
        <w:rPr>
          <w:lang w:val="ka-GE"/>
        </w:rPr>
        <w:t>კანიონისებურია</w:t>
      </w:r>
      <w:proofErr w:type="spellEnd"/>
      <w:r w:rsidRPr="00C45AD0">
        <w:rPr>
          <w:lang w:val="ka-GE"/>
        </w:rPr>
        <w:t xml:space="preserve">, რომელიც სოფ. </w:t>
      </w:r>
      <w:proofErr w:type="spellStart"/>
      <w:r w:rsidRPr="00C45AD0">
        <w:rPr>
          <w:lang w:val="ka-GE"/>
        </w:rPr>
        <w:t>ჩეჩერეკის</w:t>
      </w:r>
      <w:proofErr w:type="spellEnd"/>
      <w:r w:rsidRPr="00C45AD0">
        <w:rPr>
          <w:lang w:val="ka-GE"/>
        </w:rPr>
        <w:t xml:space="preserve"> ქვემოთ განივრდება. სოფელ </w:t>
      </w:r>
      <w:proofErr w:type="spellStart"/>
      <w:r w:rsidRPr="00C45AD0">
        <w:rPr>
          <w:lang w:val="ka-GE"/>
        </w:rPr>
        <w:t>აწყურიდან</w:t>
      </w:r>
      <w:proofErr w:type="spellEnd"/>
      <w:r w:rsidRPr="00C45AD0">
        <w:rPr>
          <w:lang w:val="ka-GE"/>
        </w:rPr>
        <w:t xml:space="preserve"> სოფ. </w:t>
      </w:r>
      <w:proofErr w:type="spellStart"/>
      <w:r w:rsidRPr="00C45AD0">
        <w:rPr>
          <w:lang w:val="ka-GE"/>
        </w:rPr>
        <w:t>ტაშისკარამდე</w:t>
      </w:r>
      <w:proofErr w:type="spellEnd"/>
      <w:r w:rsidRPr="00C45AD0">
        <w:rPr>
          <w:lang w:val="ka-GE"/>
        </w:rPr>
        <w:t xml:space="preserve"> მდინარე მიედინება ბორჯომის ხეობაში, სოფ. ტაშისკარის ქვემოთ კი გადის შიდა ქართლის ვაკეზე, სადაც მდინარის ხეობა იღებს კარგად ჩამოყალიბებულ </w:t>
      </w:r>
      <w:proofErr w:type="spellStart"/>
      <w:r w:rsidRPr="00C45AD0">
        <w:rPr>
          <w:lang w:val="ka-GE"/>
        </w:rPr>
        <w:t>ყუთისმაგვარ</w:t>
      </w:r>
      <w:proofErr w:type="spellEnd"/>
      <w:r w:rsidRPr="00C45AD0">
        <w:rPr>
          <w:lang w:val="ka-GE"/>
        </w:rPr>
        <w:t xml:space="preserve"> ფორმას. სოფელ ძეგვთან მდინარის ხეობა კვლავ იღებს კანიონის ფორმას, რომელიც გრძელდება 8 კმ-ის სიგრძეზე. ძეგვის კანიონის ქვემოთ მდინარის ხეობა განივრდება და დიდუბემდე გადის დიღმის ვაკეზე, სადაც მარცხენა ფერდობი დაცილებულია წყლის ნაპირიდან 1,5-2 კმ-ზე, მარჯვენა კი 3-4 კმ-ზე. აღნიშნულ მონაკვეთზე მდინარე გაედინება ღრმად ჩაჭრილ კალაპოტში. მისი ტერასების სიგანე 150-350 მეტრია. ტერასების მოსწორებული ზედაპირი აგებულია ალუვიური </w:t>
      </w:r>
      <w:proofErr w:type="spellStart"/>
      <w:r w:rsidRPr="00C45AD0">
        <w:rPr>
          <w:lang w:val="ka-GE"/>
        </w:rPr>
        <w:t>დანალექებით</w:t>
      </w:r>
      <w:proofErr w:type="spellEnd"/>
      <w:r w:rsidRPr="00C45AD0">
        <w:rPr>
          <w:lang w:val="ka-GE"/>
        </w:rPr>
        <w:t xml:space="preserve">. ამ მონაკვეთზე მდინარეს გააჩნია უმნიშვნელო ჭალა.  </w:t>
      </w:r>
    </w:p>
    <w:p w:rsidR="00350EBD" w:rsidRPr="00C45AD0" w:rsidRDefault="00350EBD" w:rsidP="00350EBD">
      <w:pPr>
        <w:spacing w:before="120"/>
        <w:jc w:val="both"/>
        <w:rPr>
          <w:color w:val="FF0000"/>
          <w:lang w:val="ka-GE"/>
        </w:rPr>
      </w:pPr>
      <w:r w:rsidRPr="00C45AD0">
        <w:rPr>
          <w:lang w:val="ka-GE"/>
        </w:rPr>
        <w:t xml:space="preserve">მდინარე საზრდოობს წვიმისა და გრუნტის წყლებით. მისი წყლიანობის რეჟიმი ხასიათდება სეზონური თოვლის დნობით გამოწვეული გაზაფხულის წყალდიდობით, ზაფხულის არამდგრადი და ზამთრის შედარებით მდგრადი წყალმცირობით. ყველაზე წყალუხვ პერიოდად ითვლება გაზაფხული, როდესაც ჩამოედინება წლიური ჩამონადენის 47-58%. ზაფხულის ჩამონადენი შეადგენს 22-27%-ს და აჭარბებს როგორც შემოდგომის, ასევე ზამთრის </w:t>
      </w:r>
      <w:proofErr w:type="spellStart"/>
      <w:r w:rsidRPr="00C45AD0">
        <w:rPr>
          <w:lang w:val="ka-GE"/>
        </w:rPr>
        <w:t>ჩამონადენს</w:t>
      </w:r>
      <w:proofErr w:type="spellEnd"/>
      <w:r w:rsidRPr="00C45AD0">
        <w:rPr>
          <w:lang w:val="ka-GE"/>
        </w:rPr>
        <w:t xml:space="preserve">. ცალკეულ წლებში, გაზაფხულის წყალდიდობას ემთხვევა წვიმებით გამოწვეული </w:t>
      </w:r>
      <w:proofErr w:type="spellStart"/>
      <w:r w:rsidRPr="00C45AD0">
        <w:rPr>
          <w:lang w:val="ka-GE"/>
        </w:rPr>
        <w:t>წყალმოვარდნები</w:t>
      </w:r>
      <w:proofErr w:type="spellEnd"/>
      <w:r w:rsidRPr="00C45AD0">
        <w:rPr>
          <w:lang w:val="ka-GE"/>
        </w:rPr>
        <w:t xml:space="preserve"> რაც იწვევს წყლის დონის კატასტროფულ აწევას. აღნიშნულის მაგალითია 1968 წლის 18 აპრილის წყალდიდობა, როდესაც ქ. თბილისში წყლის მაქსიმალურმა დონემ, წყალმცირობის დონესთან შედარებით 7-9 მეტრით აიწია.</w:t>
      </w:r>
    </w:p>
    <w:p w:rsidR="00350EBD" w:rsidRPr="00C45AD0" w:rsidRDefault="00350EBD" w:rsidP="00350EBD">
      <w:pPr>
        <w:spacing w:before="120"/>
        <w:jc w:val="both"/>
        <w:rPr>
          <w:lang w:val="ka-GE"/>
        </w:rPr>
      </w:pPr>
      <w:r w:rsidRPr="00C45AD0">
        <w:rPr>
          <w:lang w:val="ka-GE"/>
        </w:rPr>
        <w:t xml:space="preserve">საქართველოს ტერიტორიაზე მდინარე მტკვარი ფართოდ გამოიყენება ირიგაციული, ენერგეტიკული და სამრეწველო წყალმომარაგების მიზნებისთვის. მდინარე მტკვრის ჰიდროენერგეტიკული პოტენციალის ათვისების მიზნით, ქ. თბილისსა და რუსთავს შორის, სოფ. </w:t>
      </w:r>
      <w:proofErr w:type="spellStart"/>
      <w:r w:rsidRPr="00C45AD0">
        <w:rPr>
          <w:lang w:val="ka-GE"/>
        </w:rPr>
        <w:t>აღთაქლას</w:t>
      </w:r>
      <w:proofErr w:type="spellEnd"/>
      <w:r w:rsidRPr="00C45AD0">
        <w:rPr>
          <w:lang w:val="ka-GE"/>
        </w:rPr>
        <w:t xml:space="preserve"> სიახლოვეს დაგეგმილია კალაპოტური ტიპის ჰესის მშენებლობა, რომლის სათავე ნაგებობა უნდა მოეწყოს 360 მეტრ ნიშნულზე. აღნიშნულ კვეთში მდ. მტკვრის წყალშემკრები აუზის ფართობი 21</w:t>
      </w:r>
      <w:r w:rsidR="004C7E8D" w:rsidRPr="00C45AD0">
        <w:rPr>
          <w:lang w:val="ka-GE"/>
        </w:rPr>
        <w:t xml:space="preserve"> </w:t>
      </w:r>
      <w:r w:rsidRPr="00C45AD0">
        <w:rPr>
          <w:lang w:val="ka-GE"/>
        </w:rPr>
        <w:t>600 კმ</w:t>
      </w:r>
      <w:r w:rsidRPr="00C45AD0">
        <w:rPr>
          <w:vertAlign w:val="superscript"/>
          <w:lang w:val="ka-GE"/>
        </w:rPr>
        <w:t>2</w:t>
      </w:r>
      <w:r w:rsidRPr="00C45AD0">
        <w:rPr>
          <w:lang w:val="ka-GE"/>
        </w:rPr>
        <w:t>-ია.</w:t>
      </w:r>
    </w:p>
    <w:p w:rsidR="00350EBD" w:rsidRPr="00C45AD0" w:rsidRDefault="00350EBD" w:rsidP="00350EBD">
      <w:pPr>
        <w:rPr>
          <w:rFonts w:eastAsia="Calibri" w:cs="Times New Roman"/>
          <w:lang w:val="ka-GE"/>
        </w:rPr>
      </w:pPr>
      <w:r w:rsidRPr="00C45AD0">
        <w:rPr>
          <w:rFonts w:eastAsia="Calibri" w:cs="Times New Roman"/>
          <w:lang w:val="ka-GE"/>
        </w:rPr>
        <w:t>საანგარიშო მონაკვეთზე მდინარის  საშუალო მინიმალური სიღრმეა და მოცემულ შემთხვევაში უდრის – 0.9, ხოლო წყლის სიჩქარე- 2.5 მ/წმ</w:t>
      </w:r>
    </w:p>
    <w:p w:rsidR="002A2FD8" w:rsidRDefault="002A2FD8">
      <w:pPr>
        <w:spacing w:before="120"/>
        <w:jc w:val="both"/>
        <w:rPr>
          <w:b/>
          <w:sz w:val="20"/>
          <w:lang w:val="ka-GE"/>
        </w:rPr>
      </w:pPr>
      <w:bookmarkStart w:id="17" w:name="_Hlk31816423"/>
      <w:r>
        <w:rPr>
          <w:b/>
          <w:sz w:val="20"/>
          <w:lang w:val="ka-GE"/>
        </w:rPr>
        <w:br w:type="page"/>
      </w:r>
    </w:p>
    <w:p w:rsidR="00350EBD" w:rsidRPr="00C45AD0" w:rsidRDefault="00350EBD" w:rsidP="00350EBD">
      <w:pPr>
        <w:rPr>
          <w:sz w:val="20"/>
          <w:lang w:val="ka-GE"/>
        </w:rPr>
      </w:pPr>
      <w:r w:rsidRPr="00C45AD0">
        <w:rPr>
          <w:b/>
          <w:sz w:val="20"/>
          <w:lang w:val="ka-GE"/>
        </w:rPr>
        <w:lastRenderedPageBreak/>
        <w:t>ცხრილი 5.1</w:t>
      </w:r>
      <w:r w:rsidRPr="00C45AD0">
        <w:rPr>
          <w:sz w:val="20"/>
          <w:lang w:val="ka-GE"/>
        </w:rPr>
        <w:t xml:space="preserve"> მდინარე მტკვრის სხვადასხვა უზრუნველყოფის უმცირესი მინიმალური ხარჯები მ</w:t>
      </w:r>
      <w:r w:rsidRPr="00C45AD0">
        <w:rPr>
          <w:sz w:val="20"/>
          <w:vertAlign w:val="superscript"/>
          <w:lang w:val="ka-GE"/>
        </w:rPr>
        <w:t>3</w:t>
      </w:r>
      <w:r w:rsidRPr="00C45AD0">
        <w:rPr>
          <w:sz w:val="20"/>
          <w:lang w:val="ka-GE"/>
        </w:rPr>
        <w:t>/წმ-ში</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716"/>
        <w:gridCol w:w="755"/>
        <w:gridCol w:w="653"/>
        <w:gridCol w:w="653"/>
        <w:gridCol w:w="721"/>
        <w:gridCol w:w="644"/>
        <w:gridCol w:w="629"/>
        <w:gridCol w:w="632"/>
        <w:gridCol w:w="629"/>
        <w:gridCol w:w="628"/>
        <w:gridCol w:w="625"/>
        <w:gridCol w:w="628"/>
      </w:tblGrid>
      <w:tr w:rsidR="00350EBD" w:rsidRPr="00C45AD0" w:rsidTr="007154FF">
        <w:trPr>
          <w:jc w:val="center"/>
        </w:trPr>
        <w:tc>
          <w:tcPr>
            <w:tcW w:w="1566" w:type="dxa"/>
            <w:vMerge w:val="restart"/>
          </w:tcPr>
          <w:p w:rsidR="00350EBD" w:rsidRPr="00C45AD0" w:rsidRDefault="00350EBD" w:rsidP="00350EBD">
            <w:pPr>
              <w:jc w:val="center"/>
              <w:rPr>
                <w:sz w:val="20"/>
                <w:szCs w:val="20"/>
                <w:lang w:val="ka-GE"/>
              </w:rPr>
            </w:pPr>
            <w:r w:rsidRPr="00C45AD0">
              <w:rPr>
                <w:sz w:val="20"/>
                <w:szCs w:val="20"/>
                <w:lang w:val="ka-GE"/>
              </w:rPr>
              <w:t>კვეთი</w:t>
            </w:r>
          </w:p>
        </w:tc>
        <w:tc>
          <w:tcPr>
            <w:tcW w:w="716" w:type="dxa"/>
            <w:vMerge w:val="restart"/>
          </w:tcPr>
          <w:p w:rsidR="00350EBD" w:rsidRPr="00C45AD0" w:rsidRDefault="00350EBD" w:rsidP="00350EBD">
            <w:pPr>
              <w:jc w:val="center"/>
              <w:rPr>
                <w:sz w:val="20"/>
                <w:szCs w:val="20"/>
                <w:lang w:val="ka-GE"/>
              </w:rPr>
            </w:pPr>
            <w:r w:rsidRPr="00C45AD0">
              <w:rPr>
                <w:sz w:val="20"/>
                <w:szCs w:val="20"/>
                <w:lang w:val="ka-GE"/>
              </w:rPr>
              <w:t>F</w:t>
            </w:r>
          </w:p>
          <w:p w:rsidR="00350EBD" w:rsidRPr="00C45AD0" w:rsidRDefault="00350EBD" w:rsidP="00350EBD">
            <w:pPr>
              <w:jc w:val="center"/>
              <w:rPr>
                <w:sz w:val="20"/>
                <w:szCs w:val="20"/>
                <w:lang w:val="ka-GE"/>
              </w:rPr>
            </w:pPr>
            <w:r w:rsidRPr="00C45AD0">
              <w:rPr>
                <w:sz w:val="20"/>
                <w:szCs w:val="20"/>
                <w:lang w:val="ka-GE"/>
              </w:rPr>
              <w:t>კმ</w:t>
            </w:r>
            <w:r w:rsidRPr="00C45AD0">
              <w:rPr>
                <w:sz w:val="20"/>
                <w:szCs w:val="20"/>
                <w:vertAlign w:val="superscript"/>
                <w:lang w:val="ka-GE"/>
              </w:rPr>
              <w:t>2</w:t>
            </w:r>
          </w:p>
        </w:tc>
        <w:tc>
          <w:tcPr>
            <w:tcW w:w="755" w:type="dxa"/>
            <w:vMerge w:val="restart"/>
          </w:tcPr>
          <w:p w:rsidR="00350EBD" w:rsidRPr="00C45AD0" w:rsidRDefault="00350EBD" w:rsidP="00350EBD">
            <w:pPr>
              <w:jc w:val="center"/>
              <w:rPr>
                <w:sz w:val="20"/>
                <w:szCs w:val="20"/>
                <w:vertAlign w:val="subscript"/>
                <w:lang w:val="ka-GE"/>
              </w:rPr>
            </w:pPr>
            <w:r w:rsidRPr="00C45AD0">
              <w:rPr>
                <w:sz w:val="20"/>
                <w:szCs w:val="20"/>
                <w:lang w:val="ka-GE"/>
              </w:rPr>
              <w:t>QQ</w:t>
            </w:r>
            <w:r w:rsidRPr="00C45AD0">
              <w:rPr>
                <w:sz w:val="20"/>
                <w:szCs w:val="20"/>
                <w:vertAlign w:val="subscript"/>
                <w:lang w:val="ka-GE"/>
              </w:rPr>
              <w:t>0</w:t>
            </w:r>
          </w:p>
          <w:p w:rsidR="00350EBD" w:rsidRPr="00C45AD0" w:rsidRDefault="00350EBD" w:rsidP="00350EBD">
            <w:pPr>
              <w:jc w:val="center"/>
              <w:rPr>
                <w:sz w:val="20"/>
                <w:szCs w:val="20"/>
                <w:lang w:val="ka-GE"/>
              </w:rPr>
            </w:pPr>
            <w:r w:rsidRPr="00C45AD0">
              <w:rPr>
                <w:sz w:val="20"/>
                <w:szCs w:val="20"/>
                <w:lang w:val="ka-GE"/>
              </w:rPr>
              <w:t>მ</w:t>
            </w:r>
            <w:r w:rsidRPr="00C45AD0">
              <w:rPr>
                <w:sz w:val="20"/>
                <w:szCs w:val="20"/>
                <w:vertAlign w:val="superscript"/>
                <w:lang w:val="ka-GE"/>
              </w:rPr>
              <w:t>3</w:t>
            </w:r>
            <w:r w:rsidRPr="00C45AD0">
              <w:rPr>
                <w:sz w:val="20"/>
                <w:szCs w:val="20"/>
                <w:lang w:val="ka-GE"/>
              </w:rPr>
              <w:t>/წმ</w:t>
            </w:r>
          </w:p>
        </w:tc>
        <w:tc>
          <w:tcPr>
            <w:tcW w:w="653" w:type="dxa"/>
            <w:vMerge w:val="restart"/>
          </w:tcPr>
          <w:p w:rsidR="00350EBD" w:rsidRPr="00C45AD0" w:rsidRDefault="00350EBD" w:rsidP="00350EBD">
            <w:pPr>
              <w:jc w:val="center"/>
              <w:rPr>
                <w:sz w:val="20"/>
                <w:szCs w:val="20"/>
                <w:lang w:val="ka-GE"/>
              </w:rPr>
            </w:pPr>
            <w:proofErr w:type="spellStart"/>
            <w:r w:rsidRPr="00C45AD0">
              <w:rPr>
                <w:sz w:val="20"/>
                <w:szCs w:val="20"/>
                <w:lang w:val="ka-GE"/>
              </w:rPr>
              <w:t>Cv</w:t>
            </w:r>
            <w:proofErr w:type="spellEnd"/>
          </w:p>
        </w:tc>
        <w:tc>
          <w:tcPr>
            <w:tcW w:w="653" w:type="dxa"/>
            <w:vMerge w:val="restart"/>
          </w:tcPr>
          <w:p w:rsidR="00350EBD" w:rsidRPr="00C45AD0" w:rsidRDefault="00350EBD" w:rsidP="00350EBD">
            <w:pPr>
              <w:jc w:val="center"/>
              <w:rPr>
                <w:sz w:val="20"/>
                <w:szCs w:val="20"/>
                <w:lang w:val="ka-GE"/>
              </w:rPr>
            </w:pPr>
            <w:proofErr w:type="spellStart"/>
            <w:r w:rsidRPr="00C45AD0">
              <w:rPr>
                <w:sz w:val="20"/>
                <w:szCs w:val="20"/>
                <w:lang w:val="ka-GE"/>
              </w:rPr>
              <w:t>Cs</w:t>
            </w:r>
            <w:proofErr w:type="spellEnd"/>
          </w:p>
        </w:tc>
        <w:tc>
          <w:tcPr>
            <w:tcW w:w="721" w:type="dxa"/>
            <w:vMerge w:val="restart"/>
          </w:tcPr>
          <w:p w:rsidR="00350EBD" w:rsidRPr="00C45AD0" w:rsidRDefault="00350EBD" w:rsidP="00350EBD">
            <w:pPr>
              <w:jc w:val="center"/>
              <w:rPr>
                <w:sz w:val="20"/>
                <w:szCs w:val="20"/>
                <w:lang w:val="ka-GE"/>
              </w:rPr>
            </w:pPr>
            <w:r w:rsidRPr="00C45AD0">
              <w:rPr>
                <w:sz w:val="20"/>
                <w:szCs w:val="20"/>
                <w:lang w:val="ka-GE"/>
              </w:rPr>
              <w:t>K</w:t>
            </w:r>
          </w:p>
        </w:tc>
        <w:tc>
          <w:tcPr>
            <w:tcW w:w="4415" w:type="dxa"/>
            <w:gridSpan w:val="7"/>
          </w:tcPr>
          <w:p w:rsidR="00350EBD" w:rsidRPr="00C45AD0" w:rsidRDefault="00350EBD" w:rsidP="00350EBD">
            <w:pPr>
              <w:jc w:val="center"/>
              <w:rPr>
                <w:sz w:val="20"/>
                <w:szCs w:val="20"/>
                <w:lang w:val="ka-GE"/>
              </w:rPr>
            </w:pPr>
            <w:r w:rsidRPr="00C45AD0">
              <w:rPr>
                <w:sz w:val="20"/>
                <w:szCs w:val="20"/>
                <w:lang w:val="ka-GE"/>
              </w:rPr>
              <w:t>უზრუნველყოფა P%</w:t>
            </w:r>
          </w:p>
        </w:tc>
      </w:tr>
      <w:tr w:rsidR="00350EBD" w:rsidRPr="00C45AD0" w:rsidTr="007154FF">
        <w:trPr>
          <w:jc w:val="center"/>
        </w:trPr>
        <w:tc>
          <w:tcPr>
            <w:tcW w:w="1566" w:type="dxa"/>
            <w:vMerge/>
          </w:tcPr>
          <w:p w:rsidR="00350EBD" w:rsidRPr="00C45AD0" w:rsidRDefault="00350EBD" w:rsidP="00350EBD">
            <w:pPr>
              <w:jc w:val="center"/>
              <w:rPr>
                <w:sz w:val="20"/>
                <w:szCs w:val="20"/>
                <w:lang w:val="ka-GE"/>
              </w:rPr>
            </w:pPr>
          </w:p>
        </w:tc>
        <w:tc>
          <w:tcPr>
            <w:tcW w:w="716" w:type="dxa"/>
            <w:vMerge/>
          </w:tcPr>
          <w:p w:rsidR="00350EBD" w:rsidRPr="00C45AD0" w:rsidRDefault="00350EBD" w:rsidP="00350EBD">
            <w:pPr>
              <w:jc w:val="center"/>
              <w:rPr>
                <w:sz w:val="20"/>
                <w:szCs w:val="20"/>
                <w:lang w:val="ka-GE"/>
              </w:rPr>
            </w:pPr>
          </w:p>
        </w:tc>
        <w:tc>
          <w:tcPr>
            <w:tcW w:w="755" w:type="dxa"/>
            <w:vMerge/>
          </w:tcPr>
          <w:p w:rsidR="00350EBD" w:rsidRPr="00C45AD0" w:rsidRDefault="00350EBD" w:rsidP="00350EBD">
            <w:pPr>
              <w:jc w:val="center"/>
              <w:rPr>
                <w:sz w:val="20"/>
                <w:szCs w:val="20"/>
                <w:lang w:val="ka-GE"/>
              </w:rPr>
            </w:pPr>
          </w:p>
        </w:tc>
        <w:tc>
          <w:tcPr>
            <w:tcW w:w="653" w:type="dxa"/>
            <w:vMerge/>
          </w:tcPr>
          <w:p w:rsidR="00350EBD" w:rsidRPr="00C45AD0" w:rsidRDefault="00350EBD" w:rsidP="00350EBD">
            <w:pPr>
              <w:jc w:val="center"/>
              <w:rPr>
                <w:sz w:val="20"/>
                <w:szCs w:val="20"/>
                <w:lang w:val="ka-GE"/>
              </w:rPr>
            </w:pPr>
          </w:p>
        </w:tc>
        <w:tc>
          <w:tcPr>
            <w:tcW w:w="653" w:type="dxa"/>
            <w:vMerge/>
          </w:tcPr>
          <w:p w:rsidR="00350EBD" w:rsidRPr="00C45AD0" w:rsidRDefault="00350EBD" w:rsidP="00350EBD">
            <w:pPr>
              <w:jc w:val="center"/>
              <w:rPr>
                <w:sz w:val="20"/>
                <w:szCs w:val="20"/>
                <w:lang w:val="ka-GE"/>
              </w:rPr>
            </w:pPr>
          </w:p>
        </w:tc>
        <w:tc>
          <w:tcPr>
            <w:tcW w:w="721" w:type="dxa"/>
            <w:vMerge/>
          </w:tcPr>
          <w:p w:rsidR="00350EBD" w:rsidRPr="00C45AD0" w:rsidRDefault="00350EBD" w:rsidP="00350EBD">
            <w:pPr>
              <w:jc w:val="center"/>
              <w:rPr>
                <w:sz w:val="20"/>
                <w:szCs w:val="20"/>
                <w:lang w:val="ka-GE"/>
              </w:rPr>
            </w:pPr>
          </w:p>
        </w:tc>
        <w:tc>
          <w:tcPr>
            <w:tcW w:w="644" w:type="dxa"/>
          </w:tcPr>
          <w:p w:rsidR="00350EBD" w:rsidRPr="00C45AD0" w:rsidRDefault="00350EBD" w:rsidP="00350EBD">
            <w:pPr>
              <w:jc w:val="center"/>
              <w:rPr>
                <w:sz w:val="20"/>
                <w:szCs w:val="20"/>
                <w:lang w:val="ka-GE"/>
              </w:rPr>
            </w:pPr>
            <w:r w:rsidRPr="00C45AD0">
              <w:rPr>
                <w:sz w:val="20"/>
                <w:szCs w:val="20"/>
                <w:lang w:val="ka-GE"/>
              </w:rPr>
              <w:t>75</w:t>
            </w:r>
          </w:p>
        </w:tc>
        <w:tc>
          <w:tcPr>
            <w:tcW w:w="629" w:type="dxa"/>
          </w:tcPr>
          <w:p w:rsidR="00350EBD" w:rsidRPr="00C45AD0" w:rsidRDefault="00350EBD" w:rsidP="00350EBD">
            <w:pPr>
              <w:jc w:val="center"/>
              <w:rPr>
                <w:sz w:val="20"/>
                <w:szCs w:val="20"/>
                <w:lang w:val="ka-GE"/>
              </w:rPr>
            </w:pPr>
            <w:r w:rsidRPr="00C45AD0">
              <w:rPr>
                <w:sz w:val="20"/>
                <w:szCs w:val="20"/>
                <w:lang w:val="ka-GE"/>
              </w:rPr>
              <w:t>80</w:t>
            </w:r>
          </w:p>
        </w:tc>
        <w:tc>
          <w:tcPr>
            <w:tcW w:w="632" w:type="dxa"/>
          </w:tcPr>
          <w:p w:rsidR="00350EBD" w:rsidRPr="00C45AD0" w:rsidRDefault="00350EBD" w:rsidP="00350EBD">
            <w:pPr>
              <w:jc w:val="center"/>
              <w:rPr>
                <w:sz w:val="20"/>
                <w:szCs w:val="20"/>
                <w:lang w:val="ka-GE"/>
              </w:rPr>
            </w:pPr>
            <w:r w:rsidRPr="00C45AD0">
              <w:rPr>
                <w:sz w:val="20"/>
                <w:szCs w:val="20"/>
                <w:lang w:val="ka-GE"/>
              </w:rPr>
              <w:t>85</w:t>
            </w:r>
          </w:p>
        </w:tc>
        <w:tc>
          <w:tcPr>
            <w:tcW w:w="629" w:type="dxa"/>
          </w:tcPr>
          <w:p w:rsidR="00350EBD" w:rsidRPr="00C45AD0" w:rsidRDefault="00350EBD" w:rsidP="00350EBD">
            <w:pPr>
              <w:jc w:val="center"/>
              <w:rPr>
                <w:sz w:val="20"/>
                <w:szCs w:val="20"/>
                <w:lang w:val="ka-GE"/>
              </w:rPr>
            </w:pPr>
            <w:r w:rsidRPr="00C45AD0">
              <w:rPr>
                <w:sz w:val="20"/>
                <w:szCs w:val="20"/>
                <w:lang w:val="ka-GE"/>
              </w:rPr>
              <w:t>90</w:t>
            </w:r>
          </w:p>
        </w:tc>
        <w:tc>
          <w:tcPr>
            <w:tcW w:w="628" w:type="dxa"/>
          </w:tcPr>
          <w:p w:rsidR="00350EBD" w:rsidRPr="00C45AD0" w:rsidRDefault="00350EBD" w:rsidP="00350EBD">
            <w:pPr>
              <w:jc w:val="center"/>
              <w:rPr>
                <w:sz w:val="20"/>
                <w:szCs w:val="20"/>
                <w:lang w:val="ka-GE"/>
              </w:rPr>
            </w:pPr>
            <w:r w:rsidRPr="00C45AD0">
              <w:rPr>
                <w:sz w:val="20"/>
                <w:szCs w:val="20"/>
                <w:lang w:val="ka-GE"/>
              </w:rPr>
              <w:t>95</w:t>
            </w:r>
          </w:p>
        </w:tc>
        <w:tc>
          <w:tcPr>
            <w:tcW w:w="625" w:type="dxa"/>
          </w:tcPr>
          <w:p w:rsidR="00350EBD" w:rsidRPr="00C45AD0" w:rsidRDefault="00350EBD" w:rsidP="00350EBD">
            <w:pPr>
              <w:jc w:val="center"/>
              <w:rPr>
                <w:sz w:val="20"/>
                <w:szCs w:val="20"/>
                <w:lang w:val="ka-GE"/>
              </w:rPr>
            </w:pPr>
            <w:r w:rsidRPr="00C45AD0">
              <w:rPr>
                <w:sz w:val="20"/>
                <w:szCs w:val="20"/>
                <w:lang w:val="ka-GE"/>
              </w:rPr>
              <w:t>97</w:t>
            </w:r>
          </w:p>
        </w:tc>
        <w:tc>
          <w:tcPr>
            <w:tcW w:w="628" w:type="dxa"/>
          </w:tcPr>
          <w:p w:rsidR="00350EBD" w:rsidRPr="00C45AD0" w:rsidRDefault="00350EBD" w:rsidP="00350EBD">
            <w:pPr>
              <w:jc w:val="center"/>
              <w:rPr>
                <w:sz w:val="20"/>
                <w:szCs w:val="20"/>
                <w:lang w:val="ka-GE"/>
              </w:rPr>
            </w:pPr>
            <w:r w:rsidRPr="00C45AD0">
              <w:rPr>
                <w:sz w:val="20"/>
                <w:szCs w:val="20"/>
                <w:lang w:val="ka-GE"/>
              </w:rPr>
              <w:t>99</w:t>
            </w:r>
          </w:p>
        </w:tc>
      </w:tr>
      <w:tr w:rsidR="00350EBD" w:rsidRPr="00C45AD0" w:rsidTr="007154FF">
        <w:trPr>
          <w:jc w:val="center"/>
        </w:trPr>
        <w:tc>
          <w:tcPr>
            <w:tcW w:w="1566" w:type="dxa"/>
          </w:tcPr>
          <w:p w:rsidR="00350EBD" w:rsidRPr="00C45AD0" w:rsidRDefault="00350EBD" w:rsidP="00350EBD">
            <w:pPr>
              <w:jc w:val="center"/>
              <w:rPr>
                <w:sz w:val="20"/>
                <w:szCs w:val="20"/>
                <w:lang w:val="ka-GE"/>
              </w:rPr>
            </w:pPr>
            <w:r w:rsidRPr="00C45AD0">
              <w:rPr>
                <w:sz w:val="20"/>
                <w:szCs w:val="20"/>
                <w:lang w:val="ka-GE"/>
              </w:rPr>
              <w:t>ჰ/ს თბილისი</w:t>
            </w:r>
          </w:p>
        </w:tc>
        <w:tc>
          <w:tcPr>
            <w:tcW w:w="716" w:type="dxa"/>
          </w:tcPr>
          <w:p w:rsidR="00350EBD" w:rsidRPr="00C45AD0" w:rsidRDefault="00350EBD" w:rsidP="00350EBD">
            <w:pPr>
              <w:jc w:val="center"/>
              <w:rPr>
                <w:sz w:val="20"/>
                <w:szCs w:val="20"/>
                <w:lang w:val="ka-GE"/>
              </w:rPr>
            </w:pPr>
            <w:r w:rsidRPr="00C45AD0">
              <w:rPr>
                <w:sz w:val="20"/>
                <w:szCs w:val="20"/>
                <w:lang w:val="ka-GE"/>
              </w:rPr>
              <w:t>21100</w:t>
            </w:r>
          </w:p>
        </w:tc>
        <w:tc>
          <w:tcPr>
            <w:tcW w:w="755" w:type="dxa"/>
          </w:tcPr>
          <w:p w:rsidR="00350EBD" w:rsidRPr="00C45AD0" w:rsidRDefault="00350EBD" w:rsidP="00350EBD">
            <w:pPr>
              <w:jc w:val="center"/>
              <w:rPr>
                <w:sz w:val="20"/>
                <w:szCs w:val="20"/>
                <w:lang w:val="ka-GE"/>
              </w:rPr>
            </w:pPr>
            <w:r w:rsidRPr="00C45AD0">
              <w:rPr>
                <w:sz w:val="20"/>
                <w:szCs w:val="20"/>
                <w:lang w:val="ka-GE"/>
              </w:rPr>
              <w:t>49.1</w:t>
            </w:r>
          </w:p>
        </w:tc>
        <w:tc>
          <w:tcPr>
            <w:tcW w:w="653" w:type="dxa"/>
          </w:tcPr>
          <w:p w:rsidR="00350EBD" w:rsidRPr="00C45AD0" w:rsidRDefault="00350EBD" w:rsidP="00350EBD">
            <w:pPr>
              <w:jc w:val="center"/>
              <w:rPr>
                <w:sz w:val="20"/>
                <w:szCs w:val="20"/>
                <w:lang w:val="ka-GE"/>
              </w:rPr>
            </w:pPr>
            <w:r w:rsidRPr="00C45AD0">
              <w:rPr>
                <w:sz w:val="20"/>
                <w:szCs w:val="20"/>
                <w:lang w:val="ka-GE"/>
              </w:rPr>
              <w:t>0.28</w:t>
            </w:r>
          </w:p>
        </w:tc>
        <w:tc>
          <w:tcPr>
            <w:tcW w:w="653" w:type="dxa"/>
          </w:tcPr>
          <w:p w:rsidR="00350EBD" w:rsidRPr="00C45AD0" w:rsidRDefault="00350EBD" w:rsidP="00350EBD">
            <w:pPr>
              <w:jc w:val="center"/>
              <w:rPr>
                <w:sz w:val="20"/>
                <w:szCs w:val="20"/>
                <w:lang w:val="ka-GE"/>
              </w:rPr>
            </w:pPr>
            <w:r w:rsidRPr="00C45AD0">
              <w:rPr>
                <w:sz w:val="20"/>
                <w:szCs w:val="20"/>
                <w:lang w:val="ka-GE"/>
              </w:rPr>
              <w:t>0.56</w:t>
            </w:r>
          </w:p>
        </w:tc>
        <w:tc>
          <w:tcPr>
            <w:tcW w:w="721" w:type="dxa"/>
          </w:tcPr>
          <w:p w:rsidR="00350EBD" w:rsidRPr="00C45AD0" w:rsidRDefault="00350EBD" w:rsidP="00350EBD">
            <w:pPr>
              <w:jc w:val="center"/>
              <w:rPr>
                <w:sz w:val="20"/>
                <w:szCs w:val="20"/>
                <w:lang w:val="ka-GE"/>
              </w:rPr>
            </w:pPr>
            <w:r w:rsidRPr="00C45AD0">
              <w:rPr>
                <w:sz w:val="20"/>
                <w:szCs w:val="20"/>
                <w:lang w:val="ka-GE"/>
              </w:rPr>
              <w:t>_</w:t>
            </w:r>
          </w:p>
        </w:tc>
        <w:tc>
          <w:tcPr>
            <w:tcW w:w="644" w:type="dxa"/>
          </w:tcPr>
          <w:p w:rsidR="00350EBD" w:rsidRPr="00C45AD0" w:rsidRDefault="00350EBD" w:rsidP="00350EBD">
            <w:pPr>
              <w:jc w:val="center"/>
              <w:rPr>
                <w:sz w:val="20"/>
                <w:szCs w:val="20"/>
                <w:lang w:val="ka-GE"/>
              </w:rPr>
            </w:pPr>
            <w:r w:rsidRPr="00C45AD0">
              <w:rPr>
                <w:sz w:val="20"/>
                <w:szCs w:val="20"/>
                <w:lang w:val="ka-GE"/>
              </w:rPr>
              <w:t>39.2</w:t>
            </w:r>
          </w:p>
        </w:tc>
        <w:tc>
          <w:tcPr>
            <w:tcW w:w="629" w:type="dxa"/>
          </w:tcPr>
          <w:p w:rsidR="00350EBD" w:rsidRPr="00C45AD0" w:rsidRDefault="00350EBD" w:rsidP="00350EBD">
            <w:pPr>
              <w:jc w:val="center"/>
              <w:rPr>
                <w:sz w:val="20"/>
                <w:szCs w:val="20"/>
                <w:lang w:val="ka-GE"/>
              </w:rPr>
            </w:pPr>
            <w:r w:rsidRPr="00C45AD0">
              <w:rPr>
                <w:sz w:val="20"/>
                <w:szCs w:val="20"/>
                <w:lang w:val="ka-GE"/>
              </w:rPr>
              <w:t>37.4</w:t>
            </w:r>
          </w:p>
        </w:tc>
        <w:tc>
          <w:tcPr>
            <w:tcW w:w="632" w:type="dxa"/>
          </w:tcPr>
          <w:p w:rsidR="00350EBD" w:rsidRPr="00C45AD0" w:rsidRDefault="00350EBD" w:rsidP="00350EBD">
            <w:pPr>
              <w:jc w:val="center"/>
              <w:rPr>
                <w:sz w:val="20"/>
                <w:szCs w:val="20"/>
                <w:lang w:val="ka-GE"/>
              </w:rPr>
            </w:pPr>
            <w:r w:rsidRPr="00C45AD0">
              <w:rPr>
                <w:sz w:val="20"/>
                <w:szCs w:val="20"/>
                <w:lang w:val="ka-GE"/>
              </w:rPr>
              <w:t>35.0</w:t>
            </w:r>
          </w:p>
        </w:tc>
        <w:tc>
          <w:tcPr>
            <w:tcW w:w="629" w:type="dxa"/>
          </w:tcPr>
          <w:p w:rsidR="00350EBD" w:rsidRPr="00C45AD0" w:rsidRDefault="00350EBD" w:rsidP="00350EBD">
            <w:pPr>
              <w:jc w:val="center"/>
              <w:rPr>
                <w:sz w:val="20"/>
                <w:szCs w:val="20"/>
                <w:lang w:val="ka-GE"/>
              </w:rPr>
            </w:pPr>
            <w:r w:rsidRPr="00C45AD0">
              <w:rPr>
                <w:sz w:val="20"/>
                <w:szCs w:val="20"/>
                <w:lang w:val="ka-GE"/>
              </w:rPr>
              <w:t>32.6</w:t>
            </w:r>
          </w:p>
        </w:tc>
        <w:tc>
          <w:tcPr>
            <w:tcW w:w="628" w:type="dxa"/>
          </w:tcPr>
          <w:p w:rsidR="00350EBD" w:rsidRPr="00C45AD0" w:rsidRDefault="00350EBD" w:rsidP="00350EBD">
            <w:pPr>
              <w:jc w:val="center"/>
              <w:rPr>
                <w:sz w:val="20"/>
                <w:szCs w:val="20"/>
                <w:lang w:val="ka-GE"/>
              </w:rPr>
            </w:pPr>
            <w:r w:rsidRPr="00C45AD0">
              <w:rPr>
                <w:sz w:val="20"/>
                <w:szCs w:val="20"/>
                <w:lang w:val="ka-GE"/>
              </w:rPr>
              <w:t>29.0</w:t>
            </w:r>
          </w:p>
        </w:tc>
        <w:tc>
          <w:tcPr>
            <w:tcW w:w="625" w:type="dxa"/>
          </w:tcPr>
          <w:p w:rsidR="00350EBD" w:rsidRPr="00C45AD0" w:rsidRDefault="00350EBD" w:rsidP="00350EBD">
            <w:pPr>
              <w:jc w:val="center"/>
              <w:rPr>
                <w:sz w:val="20"/>
                <w:szCs w:val="20"/>
                <w:lang w:val="ka-GE"/>
              </w:rPr>
            </w:pPr>
            <w:r w:rsidRPr="00C45AD0">
              <w:rPr>
                <w:sz w:val="20"/>
                <w:szCs w:val="20"/>
                <w:lang w:val="ka-GE"/>
              </w:rPr>
              <w:t>26.8</w:t>
            </w:r>
          </w:p>
        </w:tc>
        <w:tc>
          <w:tcPr>
            <w:tcW w:w="628" w:type="dxa"/>
          </w:tcPr>
          <w:p w:rsidR="00350EBD" w:rsidRPr="00C45AD0" w:rsidRDefault="00350EBD" w:rsidP="00350EBD">
            <w:pPr>
              <w:jc w:val="center"/>
              <w:rPr>
                <w:sz w:val="20"/>
                <w:szCs w:val="20"/>
                <w:lang w:val="ka-GE"/>
              </w:rPr>
            </w:pPr>
            <w:r w:rsidRPr="00C45AD0">
              <w:rPr>
                <w:sz w:val="20"/>
                <w:szCs w:val="20"/>
                <w:lang w:val="ka-GE"/>
              </w:rPr>
              <w:t>23.0</w:t>
            </w:r>
          </w:p>
        </w:tc>
      </w:tr>
      <w:tr w:rsidR="00350EBD" w:rsidRPr="00C45AD0" w:rsidTr="004C7E8D">
        <w:trPr>
          <w:jc w:val="center"/>
        </w:trPr>
        <w:tc>
          <w:tcPr>
            <w:tcW w:w="1566" w:type="dxa"/>
          </w:tcPr>
          <w:p w:rsidR="00350EBD" w:rsidRPr="00C45AD0" w:rsidRDefault="00350EBD" w:rsidP="00350EBD">
            <w:pPr>
              <w:jc w:val="center"/>
              <w:rPr>
                <w:sz w:val="20"/>
                <w:szCs w:val="20"/>
                <w:lang w:val="ka-GE"/>
              </w:rPr>
            </w:pPr>
            <w:r w:rsidRPr="00C45AD0">
              <w:rPr>
                <w:sz w:val="20"/>
                <w:szCs w:val="20"/>
                <w:lang w:val="ka-GE"/>
              </w:rPr>
              <w:t>საპროექტო</w:t>
            </w:r>
          </w:p>
        </w:tc>
        <w:tc>
          <w:tcPr>
            <w:tcW w:w="716" w:type="dxa"/>
          </w:tcPr>
          <w:p w:rsidR="00350EBD" w:rsidRPr="00C45AD0" w:rsidRDefault="00350EBD" w:rsidP="00350EBD">
            <w:pPr>
              <w:jc w:val="center"/>
              <w:rPr>
                <w:sz w:val="20"/>
                <w:szCs w:val="20"/>
                <w:lang w:val="ka-GE"/>
              </w:rPr>
            </w:pPr>
            <w:r w:rsidRPr="00C45AD0">
              <w:rPr>
                <w:sz w:val="20"/>
                <w:szCs w:val="20"/>
                <w:lang w:val="ka-GE"/>
              </w:rPr>
              <w:t>21600</w:t>
            </w:r>
          </w:p>
        </w:tc>
        <w:tc>
          <w:tcPr>
            <w:tcW w:w="755" w:type="dxa"/>
          </w:tcPr>
          <w:p w:rsidR="00350EBD" w:rsidRPr="00C45AD0" w:rsidRDefault="00350EBD" w:rsidP="00350EBD">
            <w:pPr>
              <w:jc w:val="center"/>
              <w:rPr>
                <w:sz w:val="20"/>
                <w:szCs w:val="20"/>
                <w:lang w:val="ka-GE"/>
              </w:rPr>
            </w:pPr>
            <w:r w:rsidRPr="00C45AD0">
              <w:rPr>
                <w:sz w:val="20"/>
                <w:szCs w:val="20"/>
                <w:lang w:val="ka-GE"/>
              </w:rPr>
              <w:t>50.0</w:t>
            </w:r>
          </w:p>
        </w:tc>
        <w:tc>
          <w:tcPr>
            <w:tcW w:w="653" w:type="dxa"/>
          </w:tcPr>
          <w:p w:rsidR="00350EBD" w:rsidRPr="00C45AD0" w:rsidRDefault="00350EBD" w:rsidP="00350EBD">
            <w:pPr>
              <w:jc w:val="center"/>
              <w:rPr>
                <w:sz w:val="20"/>
                <w:szCs w:val="20"/>
                <w:lang w:val="ka-GE"/>
              </w:rPr>
            </w:pPr>
            <w:r w:rsidRPr="00C45AD0">
              <w:rPr>
                <w:sz w:val="20"/>
                <w:szCs w:val="20"/>
                <w:lang w:val="ka-GE"/>
              </w:rPr>
              <w:t>_</w:t>
            </w:r>
          </w:p>
        </w:tc>
        <w:tc>
          <w:tcPr>
            <w:tcW w:w="653" w:type="dxa"/>
          </w:tcPr>
          <w:p w:rsidR="00350EBD" w:rsidRPr="00C45AD0" w:rsidRDefault="00350EBD" w:rsidP="00350EBD">
            <w:pPr>
              <w:jc w:val="center"/>
              <w:rPr>
                <w:sz w:val="20"/>
                <w:szCs w:val="20"/>
                <w:lang w:val="ka-GE"/>
              </w:rPr>
            </w:pPr>
            <w:r w:rsidRPr="00C45AD0">
              <w:rPr>
                <w:sz w:val="20"/>
                <w:szCs w:val="20"/>
                <w:lang w:val="ka-GE"/>
              </w:rPr>
              <w:t>_</w:t>
            </w:r>
          </w:p>
        </w:tc>
        <w:tc>
          <w:tcPr>
            <w:tcW w:w="721" w:type="dxa"/>
          </w:tcPr>
          <w:p w:rsidR="00350EBD" w:rsidRPr="00C45AD0" w:rsidRDefault="00350EBD" w:rsidP="00350EBD">
            <w:pPr>
              <w:jc w:val="center"/>
              <w:rPr>
                <w:sz w:val="20"/>
                <w:szCs w:val="20"/>
                <w:lang w:val="ka-GE"/>
              </w:rPr>
            </w:pPr>
            <w:r w:rsidRPr="00C45AD0">
              <w:rPr>
                <w:sz w:val="20"/>
                <w:szCs w:val="20"/>
                <w:lang w:val="ka-GE"/>
              </w:rPr>
              <w:t>1.019</w:t>
            </w:r>
          </w:p>
        </w:tc>
        <w:tc>
          <w:tcPr>
            <w:tcW w:w="644" w:type="dxa"/>
          </w:tcPr>
          <w:p w:rsidR="00350EBD" w:rsidRPr="00C45AD0" w:rsidRDefault="00350EBD" w:rsidP="00350EBD">
            <w:pPr>
              <w:jc w:val="center"/>
              <w:rPr>
                <w:sz w:val="20"/>
                <w:szCs w:val="20"/>
                <w:lang w:val="ka-GE"/>
              </w:rPr>
            </w:pPr>
            <w:r w:rsidRPr="00C45AD0">
              <w:rPr>
                <w:sz w:val="20"/>
                <w:szCs w:val="20"/>
                <w:lang w:val="ka-GE"/>
              </w:rPr>
              <w:t>39.9</w:t>
            </w:r>
          </w:p>
        </w:tc>
        <w:tc>
          <w:tcPr>
            <w:tcW w:w="629" w:type="dxa"/>
          </w:tcPr>
          <w:p w:rsidR="00350EBD" w:rsidRPr="00C45AD0" w:rsidRDefault="00350EBD" w:rsidP="00350EBD">
            <w:pPr>
              <w:jc w:val="center"/>
              <w:rPr>
                <w:sz w:val="20"/>
                <w:szCs w:val="20"/>
                <w:lang w:val="ka-GE"/>
              </w:rPr>
            </w:pPr>
            <w:r w:rsidRPr="00C45AD0">
              <w:rPr>
                <w:sz w:val="20"/>
                <w:szCs w:val="20"/>
                <w:lang w:val="ka-GE"/>
              </w:rPr>
              <w:t>38.1</w:t>
            </w:r>
          </w:p>
        </w:tc>
        <w:tc>
          <w:tcPr>
            <w:tcW w:w="632" w:type="dxa"/>
          </w:tcPr>
          <w:p w:rsidR="00350EBD" w:rsidRPr="00C45AD0" w:rsidRDefault="00350EBD" w:rsidP="00350EBD">
            <w:pPr>
              <w:jc w:val="center"/>
              <w:rPr>
                <w:sz w:val="20"/>
                <w:szCs w:val="20"/>
                <w:lang w:val="ka-GE"/>
              </w:rPr>
            </w:pPr>
            <w:r w:rsidRPr="00C45AD0">
              <w:rPr>
                <w:sz w:val="20"/>
                <w:szCs w:val="20"/>
                <w:lang w:val="ka-GE"/>
              </w:rPr>
              <w:t>35.7</w:t>
            </w:r>
          </w:p>
        </w:tc>
        <w:tc>
          <w:tcPr>
            <w:tcW w:w="629" w:type="dxa"/>
          </w:tcPr>
          <w:p w:rsidR="00350EBD" w:rsidRPr="00C45AD0" w:rsidRDefault="00350EBD" w:rsidP="00350EBD">
            <w:pPr>
              <w:jc w:val="center"/>
              <w:rPr>
                <w:sz w:val="20"/>
                <w:szCs w:val="20"/>
                <w:lang w:val="ka-GE"/>
              </w:rPr>
            </w:pPr>
            <w:r w:rsidRPr="00C45AD0">
              <w:rPr>
                <w:sz w:val="20"/>
                <w:szCs w:val="20"/>
                <w:lang w:val="ka-GE"/>
              </w:rPr>
              <w:t>33.2</w:t>
            </w:r>
          </w:p>
        </w:tc>
        <w:tc>
          <w:tcPr>
            <w:tcW w:w="628" w:type="dxa"/>
          </w:tcPr>
          <w:p w:rsidR="00350EBD" w:rsidRPr="00C45AD0" w:rsidRDefault="00350EBD" w:rsidP="00350EBD">
            <w:pPr>
              <w:jc w:val="center"/>
              <w:rPr>
                <w:sz w:val="20"/>
                <w:szCs w:val="20"/>
                <w:lang w:val="ka-GE"/>
              </w:rPr>
            </w:pPr>
            <w:r w:rsidRPr="00C45AD0">
              <w:rPr>
                <w:sz w:val="20"/>
                <w:szCs w:val="20"/>
                <w:lang w:val="ka-GE"/>
              </w:rPr>
              <w:t>29.6</w:t>
            </w:r>
          </w:p>
        </w:tc>
        <w:tc>
          <w:tcPr>
            <w:tcW w:w="625" w:type="dxa"/>
          </w:tcPr>
          <w:p w:rsidR="00350EBD" w:rsidRPr="00C45AD0" w:rsidRDefault="00350EBD" w:rsidP="00350EBD">
            <w:pPr>
              <w:jc w:val="center"/>
              <w:rPr>
                <w:sz w:val="20"/>
                <w:szCs w:val="20"/>
                <w:lang w:val="ka-GE"/>
              </w:rPr>
            </w:pPr>
            <w:r w:rsidRPr="00C45AD0">
              <w:rPr>
                <w:sz w:val="20"/>
                <w:szCs w:val="20"/>
                <w:lang w:val="ka-GE"/>
              </w:rPr>
              <w:t>27.3</w:t>
            </w:r>
          </w:p>
        </w:tc>
        <w:tc>
          <w:tcPr>
            <w:tcW w:w="628" w:type="dxa"/>
            <w:shd w:val="clear" w:color="auto" w:fill="92D050"/>
          </w:tcPr>
          <w:p w:rsidR="00350EBD" w:rsidRPr="00C45AD0" w:rsidRDefault="00350EBD" w:rsidP="00350EBD">
            <w:pPr>
              <w:jc w:val="center"/>
              <w:rPr>
                <w:sz w:val="20"/>
                <w:szCs w:val="20"/>
                <w:lang w:val="ka-GE"/>
              </w:rPr>
            </w:pPr>
            <w:r w:rsidRPr="00C45AD0">
              <w:rPr>
                <w:sz w:val="20"/>
                <w:szCs w:val="20"/>
                <w:lang w:val="ka-GE"/>
              </w:rPr>
              <w:t>23.4</w:t>
            </w:r>
          </w:p>
        </w:tc>
      </w:tr>
    </w:tbl>
    <w:bookmarkEnd w:id="17"/>
    <w:p w:rsidR="00350EBD" w:rsidRPr="00C45AD0" w:rsidRDefault="00350EBD" w:rsidP="00480871">
      <w:pPr>
        <w:spacing w:before="120"/>
        <w:jc w:val="both"/>
        <w:rPr>
          <w:lang w:val="ka-GE"/>
        </w:rPr>
      </w:pPr>
      <w:r w:rsidRPr="00C45AD0">
        <w:rPr>
          <w:lang w:val="ka-GE"/>
        </w:rPr>
        <w:t xml:space="preserve">მდინარე მტკვრის წყლის ხარისხის მოცემული მაჩვენებელი ეყრდნობა  შპს „გამა კონსალტინგი“-ს ლაბორატორიაში ჩატარებულ წყლის ქიმიური ანალიზის შედეგებს (იხ. ცხრილი 5.2 და დანართი </w:t>
      </w:r>
      <w:r w:rsidR="00480871" w:rsidRPr="00C45AD0">
        <w:rPr>
          <w:lang w:val="ka-GE"/>
        </w:rPr>
        <w:t>1</w:t>
      </w:r>
      <w:r w:rsidRPr="00C45AD0">
        <w:rPr>
          <w:lang w:val="ka-GE"/>
        </w:rPr>
        <w:t>)</w:t>
      </w:r>
    </w:p>
    <w:p w:rsidR="00480871" w:rsidRPr="00C45AD0" w:rsidRDefault="00480871" w:rsidP="00480871">
      <w:pPr>
        <w:spacing w:before="120"/>
        <w:jc w:val="both"/>
        <w:rPr>
          <w:sz w:val="20"/>
          <w:lang w:val="ka-GE"/>
        </w:rPr>
      </w:pPr>
      <w:r w:rsidRPr="00C45AD0">
        <w:rPr>
          <w:b/>
          <w:sz w:val="20"/>
          <w:lang w:val="ka-GE"/>
        </w:rPr>
        <w:t>ცხრილი 5.2</w:t>
      </w:r>
      <w:r w:rsidR="00746786" w:rsidRPr="00C45AD0">
        <w:rPr>
          <w:sz w:val="20"/>
          <w:lang w:val="ka-GE"/>
        </w:rPr>
        <w:t xml:space="preserve"> წყლის ქიმიური ანალიზის შედეგები</w:t>
      </w:r>
    </w:p>
    <w:tbl>
      <w:tblPr>
        <w:tblStyle w:val="TableGrid1"/>
        <w:tblW w:w="0" w:type="auto"/>
        <w:jc w:val="center"/>
        <w:tblLook w:val="04A0" w:firstRow="1" w:lastRow="0" w:firstColumn="1" w:lastColumn="0" w:noHBand="0" w:noVBand="1"/>
      </w:tblPr>
      <w:tblGrid>
        <w:gridCol w:w="502"/>
        <w:gridCol w:w="2820"/>
        <w:gridCol w:w="1068"/>
        <w:gridCol w:w="2126"/>
      </w:tblGrid>
      <w:tr w:rsidR="00746786" w:rsidRPr="00C45AD0" w:rsidTr="002A2FD8">
        <w:trPr>
          <w:trHeight w:val="623"/>
          <w:jc w:val="center"/>
        </w:trPr>
        <w:tc>
          <w:tcPr>
            <w:tcW w:w="502" w:type="dxa"/>
            <w:vAlign w:val="center"/>
          </w:tcPr>
          <w:p w:rsidR="00746786" w:rsidRPr="00C45AD0" w:rsidRDefault="00746786" w:rsidP="00746786">
            <w:pPr>
              <w:tabs>
                <w:tab w:val="left" w:pos="6800"/>
              </w:tabs>
              <w:jc w:val="center"/>
              <w:rPr>
                <w:rFonts w:ascii="Sylfaen" w:hAnsi="Sylfaen" w:cs="Times New Roman"/>
                <w:b/>
                <w:sz w:val="20"/>
                <w:lang w:val="ka-GE"/>
              </w:rPr>
            </w:pPr>
            <w:r w:rsidRPr="00C45AD0">
              <w:rPr>
                <w:rFonts w:ascii="Sylfaen" w:hAnsi="Sylfaen" w:cs="Times New Roman"/>
                <w:b/>
                <w:sz w:val="20"/>
                <w:lang w:val="ka-GE"/>
              </w:rPr>
              <w:t>№</w:t>
            </w:r>
          </w:p>
        </w:tc>
        <w:tc>
          <w:tcPr>
            <w:tcW w:w="2820" w:type="dxa"/>
            <w:vAlign w:val="center"/>
          </w:tcPr>
          <w:p w:rsidR="00746786" w:rsidRPr="00C45AD0" w:rsidRDefault="00746786" w:rsidP="00746786">
            <w:pPr>
              <w:tabs>
                <w:tab w:val="left" w:pos="6800"/>
              </w:tabs>
              <w:jc w:val="center"/>
              <w:rPr>
                <w:rFonts w:ascii="Sylfaen" w:hAnsi="Sylfaen" w:cs="Times New Roman"/>
                <w:b/>
                <w:sz w:val="20"/>
                <w:lang w:val="ka-GE"/>
              </w:rPr>
            </w:pPr>
            <w:r w:rsidRPr="00C45AD0">
              <w:rPr>
                <w:rFonts w:ascii="Sylfaen" w:hAnsi="Sylfaen" w:cs="Sylfaen"/>
                <w:b/>
                <w:sz w:val="20"/>
                <w:lang w:val="ka-GE"/>
              </w:rPr>
              <w:t>განსასაზღვრი</w:t>
            </w:r>
            <w:r w:rsidRPr="00C45AD0">
              <w:rPr>
                <w:rFonts w:ascii="Sylfaen" w:hAnsi="Sylfaen" w:cs="Times New Roman"/>
                <w:b/>
                <w:sz w:val="20"/>
                <w:lang w:val="ka-GE"/>
              </w:rPr>
              <w:t xml:space="preserve"> </w:t>
            </w:r>
            <w:r w:rsidRPr="00C45AD0">
              <w:rPr>
                <w:rFonts w:ascii="Sylfaen" w:hAnsi="Sylfaen" w:cs="Sylfaen"/>
                <w:b/>
                <w:sz w:val="20"/>
                <w:lang w:val="ka-GE"/>
              </w:rPr>
              <w:t>კომპონენტი</w:t>
            </w:r>
          </w:p>
        </w:tc>
        <w:tc>
          <w:tcPr>
            <w:tcW w:w="1068" w:type="dxa"/>
            <w:vAlign w:val="center"/>
          </w:tcPr>
          <w:p w:rsidR="00746786" w:rsidRPr="00C45AD0" w:rsidRDefault="00746786" w:rsidP="00746786">
            <w:pPr>
              <w:tabs>
                <w:tab w:val="left" w:pos="6800"/>
              </w:tabs>
              <w:jc w:val="center"/>
              <w:rPr>
                <w:rFonts w:ascii="Sylfaen" w:hAnsi="Sylfaen" w:cs="Times New Roman"/>
                <w:b/>
                <w:sz w:val="20"/>
                <w:lang w:val="ka-GE"/>
              </w:rPr>
            </w:pPr>
            <w:proofErr w:type="spellStart"/>
            <w:r w:rsidRPr="00C45AD0">
              <w:rPr>
                <w:rFonts w:ascii="Sylfaen" w:hAnsi="Sylfaen" w:cs="Sylfaen"/>
                <w:b/>
                <w:sz w:val="20"/>
                <w:lang w:val="ka-GE"/>
              </w:rPr>
              <w:t>განზ</w:t>
            </w:r>
            <w:proofErr w:type="spellEnd"/>
            <w:r w:rsidRPr="00C45AD0">
              <w:rPr>
                <w:rFonts w:ascii="Sylfaen" w:hAnsi="Sylfaen" w:cs="Times New Roman"/>
                <w:b/>
                <w:sz w:val="20"/>
                <w:lang w:val="ka-GE"/>
              </w:rPr>
              <w:t>.</w:t>
            </w:r>
          </w:p>
        </w:tc>
        <w:tc>
          <w:tcPr>
            <w:tcW w:w="2126" w:type="dxa"/>
            <w:vAlign w:val="center"/>
          </w:tcPr>
          <w:p w:rsidR="00746786" w:rsidRPr="00C45AD0" w:rsidRDefault="00746786" w:rsidP="00746786">
            <w:pPr>
              <w:tabs>
                <w:tab w:val="left" w:pos="6800"/>
              </w:tabs>
              <w:jc w:val="center"/>
              <w:rPr>
                <w:rFonts w:ascii="Sylfaen" w:hAnsi="Sylfaen" w:cs="Times New Roman"/>
                <w:b/>
                <w:sz w:val="20"/>
                <w:lang w:val="ka-GE"/>
              </w:rPr>
            </w:pPr>
            <w:r w:rsidRPr="00C45AD0">
              <w:rPr>
                <w:rFonts w:ascii="Sylfaen" w:hAnsi="Sylfaen" w:cs="Sylfaen"/>
                <w:b/>
                <w:sz w:val="20"/>
                <w:lang w:val="ka-GE"/>
              </w:rPr>
              <w:t>ანალიზის</w:t>
            </w:r>
            <w:r w:rsidRPr="00C45AD0">
              <w:rPr>
                <w:rFonts w:ascii="Sylfaen" w:hAnsi="Sylfaen" w:cs="Times New Roman"/>
                <w:b/>
                <w:sz w:val="20"/>
                <w:lang w:val="ka-GE"/>
              </w:rPr>
              <w:t xml:space="preserve"> </w:t>
            </w:r>
            <w:r w:rsidRPr="00C45AD0">
              <w:rPr>
                <w:rFonts w:ascii="Sylfaen" w:hAnsi="Sylfaen" w:cs="Sylfaen"/>
                <w:b/>
                <w:sz w:val="20"/>
                <w:lang w:val="ka-GE"/>
              </w:rPr>
              <w:t>შედეგები</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1</w:t>
            </w:r>
          </w:p>
        </w:tc>
        <w:tc>
          <w:tcPr>
            <w:tcW w:w="2820" w:type="dxa"/>
            <w:vAlign w:val="center"/>
          </w:tcPr>
          <w:p w:rsidR="00746786" w:rsidRPr="00C45AD0" w:rsidRDefault="00746786" w:rsidP="00746786">
            <w:pPr>
              <w:tabs>
                <w:tab w:val="left" w:pos="6800"/>
              </w:tabs>
              <w:rPr>
                <w:rFonts w:ascii="Sylfaen" w:hAnsi="Sylfaen" w:cs="Times New Roman"/>
                <w:sz w:val="20"/>
                <w:lang w:val="ka-GE"/>
              </w:rPr>
            </w:pPr>
            <w:r w:rsidRPr="00C45AD0">
              <w:rPr>
                <w:rFonts w:ascii="Sylfaen" w:hAnsi="Sylfaen" w:cs="Times New Roman"/>
                <w:sz w:val="20"/>
                <w:szCs w:val="20"/>
                <w:lang w:val="ka-GE"/>
              </w:rPr>
              <w:t>pH</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7.50</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2</w:t>
            </w:r>
          </w:p>
        </w:tc>
        <w:tc>
          <w:tcPr>
            <w:tcW w:w="2820" w:type="dxa"/>
            <w:vAlign w:val="center"/>
          </w:tcPr>
          <w:p w:rsidR="00746786" w:rsidRPr="00C45AD0" w:rsidRDefault="00746786" w:rsidP="00746786">
            <w:pPr>
              <w:tabs>
                <w:tab w:val="left" w:pos="10156"/>
              </w:tabs>
              <w:rPr>
                <w:rFonts w:ascii="Sylfaen" w:hAnsi="Sylfaen" w:cs="Times New Roman"/>
                <w:sz w:val="20"/>
                <w:lang w:val="ka-GE"/>
              </w:rPr>
            </w:pPr>
            <w:r w:rsidRPr="00C45AD0">
              <w:rPr>
                <w:rFonts w:ascii="Sylfaen" w:hAnsi="Sylfaen" w:cs="Sylfaen"/>
                <w:sz w:val="20"/>
                <w:szCs w:val="20"/>
                <w:lang w:val="ka-GE"/>
              </w:rPr>
              <w:t>ჟბმ</w:t>
            </w:r>
            <w:r w:rsidRPr="00C45AD0">
              <w:rPr>
                <w:rFonts w:ascii="Sylfaen" w:hAnsi="Sylfaen" w:cs="Times New Roman"/>
                <w:sz w:val="20"/>
                <w:szCs w:val="20"/>
                <w:lang w:val="ka-GE"/>
              </w:rPr>
              <w:t xml:space="preserve"> </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r w:rsidRPr="00C45AD0">
              <w:rPr>
                <w:rFonts w:ascii="Sylfaen" w:hAnsi="Sylfaen" w:cs="Times New Roman"/>
                <w:sz w:val="20"/>
                <w:szCs w:val="20"/>
                <w:lang w:val="ka-GE"/>
              </w:rPr>
              <w:t xml:space="preserve"> O</w:t>
            </w:r>
            <w:r w:rsidRPr="00C45AD0">
              <w:rPr>
                <w:rFonts w:ascii="Sylfaen" w:hAnsi="Sylfaen" w:cs="Times New Roman"/>
                <w:sz w:val="20"/>
                <w:szCs w:val="20"/>
                <w:vertAlign w:val="subscript"/>
                <w:lang w:val="ka-GE"/>
              </w:rPr>
              <w:t>2</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3.7</w:t>
            </w:r>
          </w:p>
        </w:tc>
      </w:tr>
      <w:tr w:rsidR="00746786" w:rsidRPr="00C45AD0" w:rsidTr="002A2FD8">
        <w:trPr>
          <w:trHeight w:val="155"/>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3</w:t>
            </w:r>
          </w:p>
        </w:tc>
        <w:tc>
          <w:tcPr>
            <w:tcW w:w="2820" w:type="dxa"/>
            <w:vAlign w:val="center"/>
          </w:tcPr>
          <w:p w:rsidR="00746786" w:rsidRPr="00C45AD0" w:rsidRDefault="00746786" w:rsidP="00746786">
            <w:pPr>
              <w:tabs>
                <w:tab w:val="left" w:pos="10156"/>
              </w:tabs>
              <w:rPr>
                <w:rFonts w:ascii="Sylfaen" w:hAnsi="Sylfaen" w:cs="Times New Roman"/>
                <w:sz w:val="20"/>
                <w:lang w:val="ka-GE"/>
              </w:rPr>
            </w:pPr>
            <w:r w:rsidRPr="00C45AD0">
              <w:rPr>
                <w:rFonts w:ascii="Sylfaen" w:hAnsi="Sylfaen" w:cs="Sylfaen"/>
                <w:sz w:val="20"/>
                <w:szCs w:val="20"/>
                <w:lang w:val="ka-GE"/>
              </w:rPr>
              <w:t>ჟქმ</w:t>
            </w:r>
            <w:r w:rsidRPr="00C45AD0">
              <w:rPr>
                <w:rFonts w:ascii="Sylfaen" w:hAnsi="Sylfaen" w:cs="Times New Roman"/>
                <w:sz w:val="20"/>
                <w:szCs w:val="20"/>
                <w:lang w:val="ka-GE"/>
              </w:rPr>
              <w:t xml:space="preserve"> </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17.3</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4</w:t>
            </w:r>
          </w:p>
        </w:tc>
        <w:tc>
          <w:tcPr>
            <w:tcW w:w="2820" w:type="dxa"/>
            <w:vAlign w:val="center"/>
          </w:tcPr>
          <w:p w:rsidR="00746786" w:rsidRPr="00C45AD0" w:rsidRDefault="00746786" w:rsidP="00746786">
            <w:pPr>
              <w:tabs>
                <w:tab w:val="left" w:pos="10156"/>
              </w:tabs>
              <w:rPr>
                <w:rFonts w:ascii="Sylfaen" w:hAnsi="Sylfaen" w:cs="Times New Roman"/>
                <w:sz w:val="20"/>
                <w:szCs w:val="20"/>
                <w:lang w:val="ka-GE"/>
              </w:rPr>
            </w:pPr>
            <w:proofErr w:type="spellStart"/>
            <w:r w:rsidRPr="00C45AD0">
              <w:rPr>
                <w:rFonts w:ascii="Sylfaen" w:hAnsi="Sylfaen" w:cs="Sylfaen"/>
                <w:sz w:val="20"/>
                <w:szCs w:val="20"/>
                <w:lang w:val="ka-GE"/>
              </w:rPr>
              <w:t>შეწ</w:t>
            </w:r>
            <w:proofErr w:type="spellEnd"/>
            <w:r w:rsidRPr="00C45AD0">
              <w:rPr>
                <w:rFonts w:ascii="Sylfaen" w:hAnsi="Sylfaen" w:cs="Times New Roman"/>
                <w:sz w:val="20"/>
                <w:szCs w:val="20"/>
                <w:lang w:val="ka-GE"/>
              </w:rPr>
              <w:t xml:space="preserve">. </w:t>
            </w:r>
            <w:r w:rsidRPr="00C45AD0">
              <w:rPr>
                <w:rFonts w:ascii="Sylfaen" w:hAnsi="Sylfaen" w:cs="Sylfaen"/>
                <w:sz w:val="20"/>
                <w:szCs w:val="20"/>
                <w:lang w:val="ka-GE"/>
              </w:rPr>
              <w:t>ნაწილაკები</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14.2</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5</w:t>
            </w:r>
          </w:p>
        </w:tc>
        <w:tc>
          <w:tcPr>
            <w:tcW w:w="2820" w:type="dxa"/>
            <w:vAlign w:val="center"/>
          </w:tcPr>
          <w:p w:rsidR="00746786" w:rsidRPr="00C45AD0" w:rsidRDefault="00746786" w:rsidP="00746786">
            <w:pPr>
              <w:tabs>
                <w:tab w:val="left" w:pos="10156"/>
              </w:tabs>
              <w:rPr>
                <w:rFonts w:ascii="Sylfaen" w:hAnsi="Sylfaen" w:cs="Sylfaen"/>
                <w:sz w:val="20"/>
                <w:szCs w:val="20"/>
                <w:lang w:val="ka-GE"/>
              </w:rPr>
            </w:pPr>
            <w:r w:rsidRPr="00C45AD0">
              <w:rPr>
                <w:rFonts w:ascii="Sylfaen" w:hAnsi="Sylfaen" w:cs="Sylfaen"/>
                <w:sz w:val="20"/>
                <w:szCs w:val="20"/>
                <w:lang w:val="ka-GE"/>
              </w:rPr>
              <w:t>TPH</w:t>
            </w:r>
          </w:p>
        </w:tc>
        <w:tc>
          <w:tcPr>
            <w:tcW w:w="1068" w:type="dxa"/>
            <w:vAlign w:val="center"/>
          </w:tcPr>
          <w:p w:rsidR="00746786" w:rsidRPr="00C45AD0" w:rsidRDefault="00746786" w:rsidP="00746786">
            <w:pPr>
              <w:tabs>
                <w:tab w:val="left" w:pos="6800"/>
              </w:tabs>
              <w:jc w:val="center"/>
              <w:rPr>
                <w:rFonts w:ascii="Sylfaen" w:hAnsi="Sylfaen" w:cs="Sylfaen"/>
                <w:sz w:val="20"/>
                <w:szCs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&lt;0.05</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6</w:t>
            </w:r>
          </w:p>
        </w:tc>
        <w:tc>
          <w:tcPr>
            <w:tcW w:w="2820" w:type="dxa"/>
            <w:vAlign w:val="center"/>
          </w:tcPr>
          <w:p w:rsidR="00746786" w:rsidRPr="00C45AD0" w:rsidRDefault="00746786" w:rsidP="00746786">
            <w:pPr>
              <w:tabs>
                <w:tab w:val="left" w:pos="10156"/>
              </w:tabs>
              <w:rPr>
                <w:rFonts w:ascii="Sylfaen" w:hAnsi="Sylfaen" w:cs="Sylfaen"/>
                <w:sz w:val="20"/>
                <w:szCs w:val="20"/>
                <w:lang w:val="ka-GE"/>
              </w:rPr>
            </w:pPr>
            <w:r w:rsidRPr="00C45AD0">
              <w:rPr>
                <w:rFonts w:ascii="Sylfaen" w:hAnsi="Sylfaen" w:cs="Sylfaen"/>
                <w:sz w:val="20"/>
                <w:szCs w:val="20"/>
                <w:lang w:val="ka-GE"/>
              </w:rPr>
              <w:t>საერთოო აზოტი</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59107F"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1.43</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7</w:t>
            </w:r>
          </w:p>
        </w:tc>
        <w:tc>
          <w:tcPr>
            <w:tcW w:w="2820" w:type="dxa"/>
            <w:vAlign w:val="center"/>
          </w:tcPr>
          <w:p w:rsidR="00746786" w:rsidRPr="00C45AD0" w:rsidRDefault="00746786" w:rsidP="00746786">
            <w:pPr>
              <w:tabs>
                <w:tab w:val="left" w:pos="10156"/>
              </w:tabs>
              <w:rPr>
                <w:rFonts w:ascii="Sylfaen" w:hAnsi="Sylfaen" w:cs="Sylfaen"/>
                <w:sz w:val="20"/>
                <w:szCs w:val="20"/>
                <w:lang w:val="ka-GE"/>
              </w:rPr>
            </w:pPr>
            <w:r w:rsidRPr="00C45AD0">
              <w:rPr>
                <w:rFonts w:ascii="Sylfaen" w:hAnsi="Sylfaen" w:cs="Sylfaen"/>
                <w:sz w:val="20"/>
                <w:szCs w:val="20"/>
                <w:lang w:val="ka-GE"/>
              </w:rPr>
              <w:t>საერთო ფოსფორი</w:t>
            </w:r>
          </w:p>
        </w:tc>
        <w:tc>
          <w:tcPr>
            <w:tcW w:w="1068" w:type="dxa"/>
            <w:vAlign w:val="center"/>
          </w:tcPr>
          <w:p w:rsidR="00746786" w:rsidRPr="00C45AD0" w:rsidRDefault="00746786" w:rsidP="00746786">
            <w:pPr>
              <w:tabs>
                <w:tab w:val="left" w:pos="6800"/>
              </w:tabs>
              <w:jc w:val="center"/>
              <w:rPr>
                <w:rFonts w:ascii="Sylfaen" w:hAnsi="Sylfaen" w:cs="Sylfaen"/>
                <w:sz w:val="20"/>
                <w:szCs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59107F"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0.1</w:t>
            </w:r>
          </w:p>
        </w:tc>
      </w:tr>
    </w:tbl>
    <w:p w:rsidR="00746786" w:rsidRPr="00C45AD0" w:rsidRDefault="00746786" w:rsidP="00480871">
      <w:pPr>
        <w:spacing w:before="120"/>
        <w:jc w:val="both"/>
        <w:rPr>
          <w:lang w:val="ka-GE"/>
        </w:rPr>
      </w:pPr>
    </w:p>
    <w:p w:rsidR="0059107F" w:rsidRPr="00C45AD0" w:rsidRDefault="0059107F" w:rsidP="0059107F">
      <w:pPr>
        <w:pStyle w:val="Heading1"/>
        <w:spacing w:before="120"/>
        <w:jc w:val="both"/>
        <w:rPr>
          <w:lang w:val="ka-GE"/>
        </w:rPr>
      </w:pPr>
      <w:bookmarkStart w:id="18" w:name="_Toc54615992"/>
      <w:bookmarkStart w:id="19" w:name="_Toc71546154"/>
      <w:bookmarkStart w:id="20" w:name="_Toc84432286"/>
      <w:r w:rsidRPr="00C45AD0">
        <w:rPr>
          <w:lang w:val="ka-GE"/>
        </w:rPr>
        <w:t>ზღვრულად დასაშვები ჩაშვების (ზდჩ) ნორმების გაანგარიშება</w:t>
      </w:r>
      <w:bookmarkEnd w:id="18"/>
      <w:bookmarkEnd w:id="19"/>
      <w:bookmarkEnd w:id="20"/>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ობიექტის სპეციფიკის გათვალისწინებით ჰესის მშენებლობის ეტაპზე წარმოიქმნება სამეურნეო-ფეკალური</w:t>
      </w:r>
      <w:r w:rsidR="00256D76" w:rsidRPr="00C45AD0">
        <w:rPr>
          <w:rFonts w:eastAsia="Calibri" w:cs="Times New Roman"/>
          <w:lang w:val="ka-GE"/>
        </w:rPr>
        <w:t xml:space="preserve"> და სანიაღვრე წყლები. აღნიშული ეტაპზე მდ. მტკვრის დაბინძურება მოსალოდნელია: </w:t>
      </w:r>
      <w:r w:rsidRPr="00C45AD0">
        <w:rPr>
          <w:rFonts w:eastAsia="Calibri" w:cs="Times New Roman"/>
          <w:lang w:val="ka-GE"/>
        </w:rPr>
        <w:t xml:space="preserve"> შეწონილი ნაწილაკებით; ორგანული ნივთიერებებით (ჟბმ, ჟქმ), საერთო აზოტით, საერთო ფოსფორით,  ხოლო ჰესის ექსპლუატაციის ფაზაზე წარმოიქნება მხოლოდ სამეურნეო-ფეკალური წყლები, რომლის დაბინძურებაც მოსალოდნელია: შეწონილი ნაწილაკებით; ორგანული ნივთიერებებით (ჟბმ, ჟქმ), საერთო აზოტით, საერთო ფოსფორით</w:t>
      </w:r>
      <w:r w:rsidR="00B73676" w:rsidRPr="00C45AD0">
        <w:rPr>
          <w:rFonts w:eastAsia="Calibri" w:cs="Times New Roman"/>
          <w:lang w:val="ka-GE"/>
        </w:rPr>
        <w:t xml:space="preserve">. </w:t>
      </w:r>
    </w:p>
    <w:p w:rsidR="0059107F" w:rsidRPr="00C45AD0" w:rsidRDefault="0059107F" w:rsidP="0059107F">
      <w:pPr>
        <w:spacing w:before="120"/>
        <w:jc w:val="both"/>
        <w:rPr>
          <w:lang w:val="ka-GE"/>
        </w:rPr>
      </w:pPr>
    </w:p>
    <w:p w:rsidR="0059107F" w:rsidRPr="00C45AD0" w:rsidRDefault="0059107F" w:rsidP="0059107F">
      <w:pPr>
        <w:pStyle w:val="Heading2"/>
        <w:spacing w:before="40" w:after="0"/>
        <w:rPr>
          <w:rFonts w:eastAsia="Calibri"/>
        </w:rPr>
      </w:pPr>
      <w:bookmarkStart w:id="21" w:name="_Toc54615993"/>
      <w:bookmarkStart w:id="22" w:name="_Toc71546155"/>
      <w:bookmarkStart w:id="23" w:name="_Toc84432287"/>
      <w:r w:rsidRPr="00C45AD0">
        <w:rPr>
          <w:rFonts w:eastAsia="Calibri"/>
        </w:rPr>
        <w:t>გაანგარიშება მშენებლობის ეტაპისთვის</w:t>
      </w:r>
      <w:bookmarkEnd w:id="21"/>
      <w:bookmarkEnd w:id="22"/>
      <w:bookmarkEnd w:id="23"/>
      <w:r w:rsidRPr="00C45AD0">
        <w:rPr>
          <w:rFonts w:eastAsia="Calibri"/>
        </w:rPr>
        <w:t xml:space="preserve"> </w:t>
      </w:r>
    </w:p>
    <w:p w:rsidR="0059107F" w:rsidRPr="00C45AD0" w:rsidRDefault="0059107F" w:rsidP="0059107F">
      <w:pPr>
        <w:pStyle w:val="Heading3"/>
      </w:pPr>
      <w:bookmarkStart w:id="24" w:name="_Toc84432288"/>
      <w:r w:rsidRPr="00C45AD0">
        <w:t>წერილი N1</w:t>
      </w:r>
      <w:r w:rsidR="00B73676" w:rsidRPr="00C45AD0">
        <w:t xml:space="preserve"> (სალექარი)</w:t>
      </w:r>
      <w:bookmarkEnd w:id="24"/>
    </w:p>
    <w:p w:rsidR="0059107F" w:rsidRPr="00C45AD0" w:rsidRDefault="0059107F" w:rsidP="0059107F">
      <w:pPr>
        <w:rPr>
          <w:rFonts w:eastAsia="Calibri" w:cs="Times New Roman"/>
          <w:bCs/>
          <w:iCs/>
          <w:lang w:val="ka-GE"/>
        </w:rPr>
      </w:pPr>
      <w:r w:rsidRPr="00C45AD0">
        <w:rPr>
          <w:rFonts w:eastAsia="Calibri" w:cs="Times New Roman"/>
          <w:lang w:val="ka-GE"/>
        </w:rPr>
        <w:t xml:space="preserve">აღნიშნული ნივთიერებების ზღვრულად </w:t>
      </w:r>
      <w:r w:rsidRPr="00C45AD0">
        <w:rPr>
          <w:rFonts w:eastAsia="Calibri" w:cs="Times New Roman"/>
          <w:bCs/>
          <w:iCs/>
          <w:lang w:val="ka-GE"/>
        </w:rPr>
        <w:t>დასაშვები კონცენტრაციების (C</w:t>
      </w:r>
      <w:r w:rsidRPr="00C45AD0">
        <w:rPr>
          <w:rFonts w:eastAsia="Calibri" w:cs="Times New Roman"/>
          <w:bCs/>
          <w:iCs/>
          <w:vertAlign w:val="subscript"/>
          <w:lang w:val="ka-GE"/>
        </w:rPr>
        <w:t>ზდჩ</w:t>
      </w:r>
      <w:r w:rsidRPr="00C45AD0">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შეწონილი ნაწილაკებისთვის</w:t>
      </w:r>
      <w:r w:rsidRPr="00C45AD0">
        <w:rPr>
          <w:rFonts w:eastAsia="Calibri" w:cs="Times New Roman"/>
          <w:bCs/>
          <w:iCs/>
          <w:lang w:val="ka-GE"/>
        </w:rPr>
        <w:t xml:space="preserve"> C</w:t>
      </w:r>
      <w:r w:rsidRPr="00C45AD0">
        <w:rPr>
          <w:rFonts w:eastAsia="Calibri" w:cs="Times New Roman"/>
          <w:bCs/>
          <w:iCs/>
          <w:vertAlign w:val="subscript"/>
          <w:lang w:val="ka-GE"/>
        </w:rPr>
        <w:t>ზდჩ</w:t>
      </w:r>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vertAlign w:val="subscript"/>
          <w:lang w:val="ka-GE"/>
        </w:rPr>
      </w:pP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 = P</w:t>
      </w:r>
      <w:r w:rsidRPr="00C45AD0">
        <w:rPr>
          <w:rFonts w:ascii="AcadNusx" w:eastAsia="Calibri" w:hAnsi="AcadNusx" w:cs="Times New Roman"/>
          <w:noProof/>
          <w:position w:val="-30"/>
          <w:lang w:val="ka-GE" w:eastAsia="ka-GE"/>
        </w:rPr>
        <w:drawing>
          <wp:inline distT="0" distB="0" distL="0" distR="0" wp14:anchorId="5C0527C7" wp14:editId="4CD3E345">
            <wp:extent cx="914400" cy="49276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45AD0">
        <w:rPr>
          <w:rFonts w:eastAsia="Calibri" w:cs="Times New Roman"/>
          <w:vertAlign w:val="subscript"/>
          <w:lang w:val="ka-GE"/>
        </w:rPr>
        <w:t>ფ</w:t>
      </w:r>
    </w:p>
    <w:p w:rsidR="0059107F" w:rsidRPr="00C45AD0" w:rsidRDefault="0059107F" w:rsidP="0059107F">
      <w:pPr>
        <w:rPr>
          <w:rFonts w:eastAsia="Calibri" w:cs="Times New Roman"/>
          <w:lang w:val="ka-GE"/>
        </w:rPr>
      </w:pPr>
      <w:r w:rsidRPr="00C45AD0">
        <w:rPr>
          <w:rFonts w:eastAsia="Calibri" w:cs="Times New Roman"/>
          <w:lang w:val="ka-GE"/>
        </w:rPr>
        <w:t xml:space="preserve">სადაც, </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წყლების მიმღები წყლის ობიექტის საანგარიშო (მინიმალური) ხარჯია. როგორც პარაგრაფში 5 აღინიშნა მდ. მტკვარის 9</w:t>
      </w:r>
      <w:r w:rsidR="00B73676" w:rsidRPr="00C45AD0">
        <w:rPr>
          <w:rFonts w:eastAsia="Calibri" w:cs="Times New Roman"/>
          <w:lang w:val="ka-GE"/>
        </w:rPr>
        <w:t>9</w:t>
      </w:r>
      <w:r w:rsidRPr="00C45AD0">
        <w:rPr>
          <w:rFonts w:eastAsia="Calibri" w:cs="Times New Roman"/>
          <w:lang w:val="ka-GE"/>
        </w:rPr>
        <w:t xml:space="preserve">%-იანი უზრუნველყოფის მინიმალური ხარჯის შეადგენს   </w:t>
      </w:r>
      <w:r w:rsidR="00FA4D56" w:rsidRPr="00C45AD0">
        <w:rPr>
          <w:rFonts w:eastAsia="Calibri" w:cs="Times New Roman"/>
          <w:b/>
          <w:lang w:val="ka-GE"/>
        </w:rPr>
        <w:t xml:space="preserve">23.4 </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q - ჩამდინარე წყლის მაქსიმალური ხარჯია. </w:t>
      </w:r>
      <w:r w:rsidR="00FA4D56" w:rsidRPr="00C45AD0">
        <w:rPr>
          <w:rFonts w:eastAsia="Calibri" w:cs="Times New Roman"/>
          <w:lang w:val="ka-GE"/>
        </w:rPr>
        <w:t>სანიაღვრე</w:t>
      </w:r>
      <w:r w:rsidRPr="00C45AD0">
        <w:rPr>
          <w:rFonts w:eastAsia="Calibri" w:cs="Times New Roman"/>
          <w:lang w:val="ka-GE"/>
        </w:rPr>
        <w:t xml:space="preserve"> ჩამდინარე წყლების ხარჯის შეადგენს </w:t>
      </w:r>
      <w:r w:rsidR="00FA4D56" w:rsidRPr="00C45AD0">
        <w:rPr>
          <w:rFonts w:eastAsia="Calibri" w:cs="Times New Roman"/>
          <w:lang w:val="ka-GE"/>
        </w:rPr>
        <w:t>89.7</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/დღღ. ანუ</w:t>
      </w:r>
      <w:r w:rsidRPr="00C45AD0">
        <w:rPr>
          <w:rFonts w:eastAsia="Calibri" w:cs="Times New Roman"/>
          <w:b/>
          <w:lang w:val="ka-GE"/>
        </w:rPr>
        <w:t xml:space="preserve"> </w:t>
      </w:r>
      <w:r w:rsidR="00FA4D56" w:rsidRPr="00C45AD0">
        <w:rPr>
          <w:rFonts w:eastAsia="Calibri" w:cs="Times New Roman"/>
          <w:b/>
          <w:lang w:val="ka-GE"/>
        </w:rPr>
        <w:t xml:space="preserve">0.00383333 </w:t>
      </w:r>
      <w:r w:rsidRPr="00C45AD0">
        <w:rPr>
          <w:rFonts w:eastAsia="Calibri" w:cs="Times New Roman"/>
          <w:b/>
          <w:lang w:val="ka-GE"/>
        </w:rPr>
        <w:t>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lastRenderedPageBreak/>
        <w:t xml:space="preserve">P - მდინარეში შეწონილი ნაწილაკების შესაძლო ზრდაა ჩამდინარე წყლების ჩაშვების შემდეგ და </w:t>
      </w:r>
      <w:r w:rsidRPr="00C45AD0">
        <w:rPr>
          <w:rFonts w:eastAsia="Calibri" w:cs="Times New Roman"/>
          <w:b/>
          <w:lang w:val="ka-GE"/>
        </w:rPr>
        <w:t>0.75 მგ/ლ. ტოლია;</w:t>
      </w:r>
    </w:p>
    <w:p w:rsidR="0059107F" w:rsidRPr="00C45AD0" w:rsidRDefault="0059107F" w:rsidP="0059107F">
      <w:pPr>
        <w:ind w:left="270"/>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ფ</w:t>
      </w:r>
      <w:r w:rsidRPr="00C45AD0">
        <w:rPr>
          <w:rFonts w:eastAsia="Calibri" w:cs="Times New Roman"/>
          <w:lang w:val="ka-GE"/>
        </w:rPr>
        <w:t xml:space="preserve"> - მდინარეში შეწონილი ნაწილაკების ფონური კონცენტრაციაა. </w:t>
      </w:r>
      <w:r w:rsidRPr="00C45AD0">
        <w:rPr>
          <w:rFonts w:eastAsia="Times New Roman" w:cs="Times New Roman"/>
          <w:lang w:val="ka-GE" w:eastAsia="ru-RU"/>
        </w:rPr>
        <w:t xml:space="preserve">წყალმცირობის პერიოდში მდ. მტკვარში წყალი არის სუფთა. ანალიზის შედეგების მიხედვით (იხ. პარაგრაფი 5.1.) </w:t>
      </w:r>
      <w:r w:rsidRPr="00C45AD0">
        <w:rPr>
          <w:rFonts w:eastAsia="Calibri" w:cs="Times New Roman"/>
          <w:color w:val="000000"/>
          <w:lang w:val="ka-GE"/>
        </w:rPr>
        <w:t xml:space="preserve">შეწონილი ნაწილაკების ფონური კონცენტრაცია შეადგენს </w:t>
      </w:r>
      <w:r w:rsidR="00FA4D56" w:rsidRPr="00C45AD0">
        <w:rPr>
          <w:rFonts w:eastAsia="Calibri" w:cs="Times New Roman"/>
          <w:b/>
          <w:color w:val="000000"/>
          <w:lang w:val="ka-GE"/>
        </w:rPr>
        <w:t>14.2</w:t>
      </w:r>
      <w:r w:rsidRPr="00C45AD0">
        <w:rPr>
          <w:rFonts w:eastAsia="Calibri" w:cs="Times New Roman"/>
          <w:b/>
          <w:color w:val="000000"/>
          <w:lang w:val="ka-GE"/>
        </w:rPr>
        <w:t xml:space="preserve"> მგ/ლ.</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rsidR="0059107F" w:rsidRPr="00C45AD0" w:rsidRDefault="0059107F" w:rsidP="0059107F">
      <w:pPr>
        <w:rPr>
          <w:rFonts w:eastAsia="Calibri" w:cs="Times New Roman"/>
          <w:lang w:val="ka-GE"/>
        </w:rPr>
      </w:pPr>
      <w:r w:rsidRPr="00C45AD0">
        <w:rPr>
          <w:rFonts w:eastAsia="Calibri" w:cs="Times New Roman"/>
          <w:lang w:val="ka-GE"/>
        </w:rPr>
        <w:t>როძილერის ფორმულაში ვითვალისწინებთ შემდეგ მონაცემებს:</w:t>
      </w:r>
    </w:p>
    <w:p w:rsidR="0059107F" w:rsidRPr="00C45AD0" w:rsidRDefault="0059107F" w:rsidP="0059107F">
      <w:pPr>
        <w:ind w:left="270"/>
        <w:rPr>
          <w:rFonts w:eastAsia="Calibri" w:cs="Times New Roman"/>
          <w:lang w:val="ka-GE"/>
        </w:rPr>
      </w:pPr>
      <w:r w:rsidRPr="00C45AD0">
        <w:rPr>
          <w:rFonts w:eastAsia="Calibri" w:cs="Times New Roman"/>
          <w:lang w:val="ka-GE"/>
        </w:rPr>
        <w:t>V</w:t>
      </w:r>
      <w:r w:rsidRPr="00C45AD0">
        <w:rPr>
          <w:rFonts w:eastAsia="Calibri" w:cs="Times New Roman"/>
          <w:vertAlign w:val="subscript"/>
          <w:lang w:val="ka-GE"/>
        </w:rPr>
        <w:t>საშ.</w:t>
      </w:r>
      <w:r w:rsidRPr="00C45AD0">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2.5 მ/წმ (პარაგრაფი 5-ის მიხედვით). </w:t>
      </w:r>
    </w:p>
    <w:p w:rsidR="0059107F" w:rsidRPr="00C45AD0" w:rsidRDefault="0059107F" w:rsidP="0059107F">
      <w:pPr>
        <w:ind w:left="270"/>
        <w:rPr>
          <w:rFonts w:eastAsia="Calibri" w:cs="Times New Roman"/>
          <w:lang w:val="ka-GE"/>
        </w:rPr>
      </w:pPr>
      <w:r w:rsidRPr="00C45AD0">
        <w:rPr>
          <w:rFonts w:eastAsia="Calibri" w:cs="Times New Roman"/>
          <w:lang w:val="ka-GE"/>
        </w:rPr>
        <w:t>H</w:t>
      </w:r>
      <w:r w:rsidRPr="00C45AD0">
        <w:rPr>
          <w:rFonts w:eastAsia="Calibri" w:cs="Times New Roman"/>
          <w:vertAlign w:val="subscript"/>
          <w:lang w:val="ka-GE"/>
        </w:rPr>
        <w:t>საშ</w:t>
      </w:r>
      <w:r w:rsidRPr="00C45AD0">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–0.9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ფ</w:t>
      </w:r>
      <w:r w:rsidRPr="00C45AD0">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სწ</w:t>
      </w:r>
      <w:r w:rsidRPr="00C45AD0">
        <w:rPr>
          <w:rFonts w:eastAsia="Calibri" w:cs="Times New Roman"/>
          <w:lang w:val="ka-GE"/>
        </w:rPr>
        <w:t xml:space="preserve">  – უმოკლესი მანძილი ამ ორ პუნქტს შორის და მოცემულ შემთხვევაში უდრის –190 მ;</w:t>
      </w:r>
    </w:p>
    <w:p w:rsidR="0059107F" w:rsidRPr="00C45AD0" w:rsidRDefault="0059107F" w:rsidP="0059107F">
      <w:pPr>
        <w:ind w:left="270"/>
        <w:rPr>
          <w:rFonts w:eastAsia="Calibri" w:cs="Times New Roman"/>
          <w:lang w:val="ka-GE"/>
        </w:rPr>
      </w:pPr>
      <w:r w:rsidRPr="00C45AD0">
        <w:rPr>
          <w:rFonts w:eastAsia="Calibri" w:cs="Times New Roman"/>
          <w:i/>
          <w:lang w:val="ka-GE"/>
        </w:rPr>
        <w:t xml:space="preserve">l </w:t>
      </w:r>
      <w:r w:rsidRPr="00C45AD0">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59107F" w:rsidRPr="00C45AD0" w:rsidRDefault="0059107F" w:rsidP="0059107F">
      <w:pPr>
        <w:rPr>
          <w:rFonts w:eastAsia="Calibri" w:cs="Times New Roman"/>
          <w:lang w:val="ka-GE"/>
        </w:rPr>
      </w:pPr>
      <w:r w:rsidRPr="00C45AD0">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59107F" w:rsidRPr="00C45AD0" w:rsidRDefault="0059107F" w:rsidP="0059107F">
      <w:pPr>
        <w:spacing w:after="0"/>
        <w:rPr>
          <w:rFonts w:eastAsia="Calibri" w:cs="Times New Roman"/>
          <w:b/>
          <w:i/>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2,5*0,9</m:t>
              </m:r>
            </m:num>
            <m:den>
              <m:r>
                <w:rPr>
                  <w:rFonts w:ascii="Cambria Math" w:eastAsia="Calibri" w:hAnsi="Cambria Math" w:cs="Times New Roman"/>
                  <w:lang w:val="ka-GE"/>
                </w:rPr>
                <m:t>200</m:t>
              </m:r>
            </m:den>
          </m:f>
          <m:r>
            <w:rPr>
              <w:rFonts w:ascii="Cambria Math" w:eastAsia="Calibri" w:hAnsi="Cambria Math" w:cs="Times New Roman"/>
              <w:lang w:val="ka-GE"/>
            </w:rPr>
            <m:t xml:space="preserve">=0.01125 </m:t>
          </m:r>
          <m:r>
            <m:rPr>
              <m:sty m:val="b"/>
            </m:rPr>
            <w:rPr>
              <w:rFonts w:ascii="Cambria Math" w:eastAsia="Calibri" w:hAnsi="Cambria Math" w:cs="Times New Roman"/>
              <w:lang w:val="ka-GE"/>
            </w:rPr>
            <m:t>(9)</m:t>
          </m:r>
        </m:oMath>
      </m:oMathPara>
    </w:p>
    <w:p w:rsidR="0059107F" w:rsidRPr="00C45AD0" w:rsidRDefault="0059107F" w:rsidP="0059107F">
      <w:pPr>
        <w:spacing w:after="0"/>
        <w:rPr>
          <w:rFonts w:eastAsia="Calibri" w:cs="Times New Roman"/>
          <w:b/>
          <w:i/>
          <w:lang w:val="ka-GE"/>
        </w:rPr>
      </w:pPr>
    </w:p>
    <w:p w:rsidR="0059107F" w:rsidRPr="00C45AD0" w:rsidRDefault="0059107F" w:rsidP="0059107F">
      <w:pPr>
        <w:spacing w:after="0"/>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 xml:space="preserve">=1.053  </m:t>
        </m:r>
      </m:oMath>
      <w:r w:rsidRPr="00C45AD0">
        <w:rPr>
          <w:rFonts w:eastAsia="Calibri" w:cs="Times New Roman"/>
          <w:lang w:val="ka-GE"/>
        </w:rPr>
        <w:t xml:space="preserve"> </w:t>
      </w:r>
      <w:r w:rsidRPr="00C45AD0">
        <w:rPr>
          <w:rFonts w:eastAsia="Calibri" w:cs="Times New Roman"/>
          <w:b/>
          <w:position w:val="-24"/>
          <w:lang w:val="ka-GE"/>
        </w:rPr>
        <w:t>8)</w:t>
      </w:r>
    </w:p>
    <w:p w:rsidR="0059107F" w:rsidRPr="00C45AD0" w:rsidRDefault="0059107F" w:rsidP="0059107F">
      <w:pPr>
        <w:spacing w:after="0"/>
        <w:jc w:val="center"/>
        <w:rPr>
          <w:rFonts w:eastAsia="Calibri" w:cs="Times New Roman"/>
          <w:b/>
          <w:position w:val="-30"/>
          <w:lang w:val="ka-GE"/>
        </w:rPr>
      </w:pPr>
      <m:oMath>
        <m:r>
          <m:rPr>
            <m:sty m:val="p"/>
          </m:rPr>
          <w:rPr>
            <w:rFonts w:ascii="Cambria Math" w:hAnsi="Cambria Math"/>
            <w:lang w:val="ka-GE"/>
          </w:rPr>
          <m:t>a=1*1,053</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0.01125</m:t>
                </m:r>
              </m:num>
              <m:den>
                <m:r>
                  <w:rPr>
                    <w:rFonts w:ascii="Cambria Math" w:eastAsia="Calibri" w:hAnsi="Cambria Math" w:cs="Times New Roman"/>
                    <w:lang w:val="ka-GE"/>
                  </w:rPr>
                  <m:t xml:space="preserve">0.00383333 </m:t>
                </m:r>
              </m:den>
            </m:f>
          </m:e>
        </m:rad>
        <m:r>
          <m:rPr>
            <m:sty m:val="p"/>
          </m:rPr>
          <w:rPr>
            <w:rFonts w:ascii="Cambria Math" w:hAnsi="Cambria Math"/>
            <w:lang w:val="ka-GE"/>
          </w:rPr>
          <m:t>=1</m:t>
        </m:r>
      </m:oMath>
      <w:r w:rsidRPr="00C45AD0">
        <w:rPr>
          <w:rFonts w:eastAsia="Calibri" w:cs="Times New Roman"/>
          <w:b/>
          <w:position w:val="-30"/>
          <w:lang w:val="ka-GE"/>
        </w:rPr>
        <w:t>(7)</w:t>
      </w:r>
    </w:p>
    <w:p w:rsidR="0059107F" w:rsidRPr="00C45AD0" w:rsidRDefault="0059107F" w:rsidP="0059107F">
      <w:pPr>
        <w:jc w:val="center"/>
        <w:rPr>
          <w:rFonts w:eastAsia="Calibri" w:cs="Times New Roman"/>
          <w:position w:val="-24"/>
          <w:lang w:val="ka-GE"/>
        </w:rPr>
      </w:pPr>
      <w:r w:rsidRPr="00C45AD0">
        <w:rPr>
          <w:rFonts w:eastAsia="Calibri" w:cs="Times New Roman"/>
          <w:i/>
          <w:position w:val="-30"/>
          <w:lang w:val="ka-GE"/>
        </w:rPr>
        <w:t>β</w:t>
      </w:r>
      <w:r w:rsidRPr="00C45AD0">
        <w:rPr>
          <w:rFonts w:eastAsia="Calibri" w:cs="Times New Roman"/>
          <w:b/>
          <w:position w:val="-30"/>
          <w:lang w:val="ka-GE"/>
        </w:rPr>
        <w:t>=</w:t>
      </w:r>
      <w:r w:rsidRPr="00C45AD0">
        <w:rPr>
          <w:rFonts w:eastAsia="Calibri" w:cs="Times New Roman"/>
          <w:position w:val="-30"/>
          <w:lang w:val="ka-GE"/>
        </w:rPr>
        <w:t xml:space="preserve">0,00  </w:t>
      </w:r>
      <w:r w:rsidRPr="00C45AD0">
        <w:rPr>
          <w:rFonts w:eastAsia="Calibri" w:cs="Times New Roman"/>
          <w:b/>
          <w:position w:val="-30"/>
          <w:lang w:val="ka-GE"/>
        </w:rPr>
        <w:t>(6)</w:t>
      </w:r>
    </w:p>
    <w:p w:rsidR="0059107F" w:rsidRPr="00C45AD0" w:rsidRDefault="0059107F" w:rsidP="0059107F">
      <w:pPr>
        <w:rPr>
          <w:rFonts w:eastAsia="Calibri" w:cs="Times New Roman"/>
          <w:lang w:val="ka-GE"/>
        </w:rPr>
      </w:pPr>
      <w:r w:rsidRPr="00C45AD0">
        <w:rPr>
          <w:rFonts w:eastAsia="Calibri" w:cs="Times New Roman"/>
          <w:lang w:val="ka-GE"/>
        </w:rPr>
        <w:t>მონაცემების როძილერის ფორმულაში ჩასმით მივიღებთ:</w:t>
      </w:r>
    </w:p>
    <w:p w:rsidR="0059107F" w:rsidRPr="00C45AD0" w:rsidRDefault="0059107F" w:rsidP="0059107F">
      <w:pPr>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23.4</m:t>
                </m:r>
              </m:num>
              <m:den>
                <m:r>
                  <w:rPr>
                    <w:rFonts w:ascii="Cambria Math" w:eastAsia="Calibri" w:hAnsi="Cambria Math" w:cs="Times New Roman"/>
                    <w:lang w:val="ka-GE"/>
                  </w:rPr>
                  <m:t>0.00383333</m:t>
                </m:r>
              </m:den>
            </m:f>
            <m:r>
              <w:rPr>
                <w:rFonts w:ascii="Cambria Math" w:eastAsia="Calibri" w:hAnsi="Cambria Math" w:cs="Times New Roman"/>
                <w:lang w:val="ka-GE"/>
              </w:rPr>
              <m:t>*0.00</m:t>
            </m:r>
          </m:den>
        </m:f>
        <m:r>
          <w:rPr>
            <w:rFonts w:ascii="Cambria Math" w:eastAsia="Calibri" w:hAnsi="Cambria Math" w:cs="Times New Roman"/>
            <w:lang w:val="ka-GE"/>
          </w:rPr>
          <m:t>=1.5</m:t>
        </m:r>
      </m:oMath>
      <w:r w:rsidRPr="00C45AD0">
        <w:rPr>
          <w:rFonts w:eastAsia="Calibri" w:cs="Times New Roman"/>
          <w:lang w:val="ka-GE"/>
        </w:rPr>
        <w:t xml:space="preserve">  </w:t>
      </w:r>
      <w:r w:rsidRPr="00C45AD0">
        <w:rPr>
          <w:rFonts w:eastAsia="Calibri" w:cs="Times New Roman"/>
          <w:position w:val="-58"/>
          <w:lang w:val="ka-GE"/>
        </w:rPr>
        <w:t xml:space="preserve"> </w:t>
      </w:r>
      <w:r w:rsidRPr="00C45AD0">
        <w:rPr>
          <w:rFonts w:eastAsia="Calibri" w:cs="Times New Roman"/>
          <w:b/>
          <w:position w:val="-30"/>
          <w:lang w:val="ka-GE"/>
        </w:rPr>
        <w:t>(5)</w:t>
      </w:r>
      <w:r w:rsidRPr="00C45AD0">
        <w:rPr>
          <w:rFonts w:eastAsia="Calibri" w:cs="Times New Roman"/>
          <w:position w:val="-58"/>
          <w:lang w:val="ka-GE"/>
        </w:rPr>
        <w:t xml:space="preserve">  </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r w:rsidRPr="00C45AD0">
        <w:rPr>
          <w:rFonts w:eastAsia="Calibri" w:cs="Times New Roman"/>
          <w:b/>
          <w:lang w:val="ka-GE"/>
        </w:rPr>
        <w:t>შეწონილი ნაწილაკებისთვის, C</w:t>
      </w:r>
      <w:r w:rsidRPr="00C45AD0">
        <w:rPr>
          <w:rFonts w:eastAsia="Calibri" w:cs="Times New Roman"/>
          <w:b/>
          <w:vertAlign w:val="subscript"/>
          <w:lang w:val="ka-GE"/>
        </w:rPr>
        <w:t>ზდჩ</w:t>
      </w:r>
      <w:r w:rsidRPr="00C45AD0">
        <w:rPr>
          <w:rFonts w:eastAsia="Calibri" w:cs="Times New Roman"/>
          <w:b/>
          <w:lang w:val="ka-GE"/>
        </w:rPr>
        <w:t>:</w:t>
      </w:r>
    </w:p>
    <w:p w:rsidR="0059107F" w:rsidRPr="00C45AD0" w:rsidRDefault="0059107F" w:rsidP="0059107F">
      <w:pPr>
        <w:rPr>
          <w:rFonts w:asciiTheme="minorHAnsi" w:eastAsia="Calibri" w:hAnsiTheme="minorHAns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1.5*23.4</m:t>
                  </m:r>
                </m:num>
                <m:den>
                  <m:r>
                    <w:rPr>
                      <w:rFonts w:ascii="Cambria Math" w:eastAsia="Calibri" w:hAnsi="Cambria Math" w:cs="Times New Roman"/>
                      <w:lang w:val="ka-GE"/>
                    </w:rPr>
                    <m:t>(0.00383333)</m:t>
                  </m:r>
                </m:den>
              </m:f>
              <m:r>
                <w:rPr>
                  <w:rFonts w:ascii="Cambria Math" w:eastAsia="Calibri" w:hAnsi="Cambria Math" w:cs="Times New Roman"/>
                  <w:lang w:val="ka-GE"/>
                </w:rPr>
                <m:t>+1</m:t>
              </m:r>
            </m:e>
          </m:d>
          <m:r>
            <w:rPr>
              <w:rFonts w:ascii="Cambria Math" w:eastAsia="Calibri" w:hAnsi="Cambria Math" w:cs="Times New Roman"/>
              <w:lang w:val="ka-GE"/>
            </w:rPr>
            <m:t>+14.2=2414.288</m:t>
          </m:r>
        </m:oMath>
      </m:oMathPara>
    </w:p>
    <w:p w:rsidR="0059107F" w:rsidRPr="00C45AD0" w:rsidRDefault="0059107F" w:rsidP="0059107F">
      <w:pPr>
        <w:tabs>
          <w:tab w:val="left" w:pos="6831"/>
        </w:tabs>
        <w:jc w:val="both"/>
        <w:rPr>
          <w:rFonts w:eastAsia="Calibri" w:cs="Times New Roman"/>
          <w:lang w:val="ka-GE"/>
        </w:rPr>
      </w:pPr>
      <w:r w:rsidRPr="00C45AD0">
        <w:rPr>
          <w:rFonts w:eastAsia="Calibri" w:cs="Times New Roman"/>
          <w:lang w:val="ka-GE"/>
        </w:rPr>
        <w:t>გაანგარიშებებით მიღებულია შეწონილი ნაწილაკების ძალზედ მაღალი მნიშვნელობა, რომელიც მნიშვნელოვნად აღემატება მოცემული გამწმენდი ნაგებობის ეფექტურობას</w:t>
      </w:r>
      <w:r w:rsidR="00265170" w:rsidRPr="00C45AD0">
        <w:rPr>
          <w:rFonts w:eastAsia="Calibri" w:cs="Times New Roman"/>
          <w:lang w:val="ka-GE"/>
        </w:rPr>
        <w:t xml:space="preserve">, </w:t>
      </w:r>
      <w:r w:rsidRPr="00C45AD0">
        <w:rPr>
          <w:rFonts w:eastAsia="Calibri" w:cs="Times New Roman"/>
          <w:lang w:val="ka-GE"/>
        </w:rPr>
        <w:t>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59107F" w:rsidRPr="00C45AD0" w:rsidRDefault="0059107F" w:rsidP="00265170">
      <w:pPr>
        <w:tabs>
          <w:tab w:val="left" w:pos="6831"/>
        </w:tabs>
        <w:jc w:val="both"/>
        <w:rPr>
          <w:rFonts w:eastAsia="Calibri" w:cs="Times New Roman"/>
          <w:b/>
          <w:lang w:val="ka-GE"/>
        </w:rPr>
      </w:pPr>
      <w:r w:rsidRPr="00C45AD0">
        <w:rPr>
          <w:rFonts w:eastAsia="Calibri" w:cs="Times New Roman"/>
          <w:b/>
          <w:lang w:val="ka-GE"/>
        </w:rPr>
        <w:t xml:space="preserve">გამომდინარე აღნიშნულიდან, </w:t>
      </w:r>
      <w:r w:rsidR="00265170" w:rsidRPr="00C45AD0">
        <w:rPr>
          <w:rFonts w:eastAsia="Calibri" w:cs="Sylfaen"/>
          <w:b/>
          <w:lang w:val="ka-GE"/>
        </w:rPr>
        <w:t>სანიაღვრე</w:t>
      </w:r>
      <w:r w:rsidRPr="00C45AD0">
        <w:rPr>
          <w:rFonts w:eastAsia="Calibri" w:cs="Times New Roman"/>
          <w:b/>
          <w:lang w:val="ka-GE"/>
        </w:rPr>
        <w:t xml:space="preserve"> ჩამდინარე წყლებში დამაბინძურებელ ნივთიერებათა ზღვრულად </w:t>
      </w:r>
      <w:r w:rsidRPr="00C45AD0">
        <w:rPr>
          <w:rFonts w:eastAsia="Calibri" w:cs="Times New Roman"/>
          <w:b/>
          <w:bCs/>
          <w:iCs/>
          <w:lang w:val="ka-GE"/>
        </w:rPr>
        <w:t>დასაშვები კონცენტრაციების (C</w:t>
      </w:r>
      <w:r w:rsidRPr="00C45AD0">
        <w:rPr>
          <w:rFonts w:eastAsia="Calibri" w:cs="Times New Roman"/>
          <w:b/>
          <w:bCs/>
          <w:iCs/>
          <w:vertAlign w:val="subscript"/>
          <w:lang w:val="ka-GE"/>
        </w:rPr>
        <w:t>ზდჩ</w:t>
      </w:r>
      <w:r w:rsidRPr="00C45AD0">
        <w:rPr>
          <w:rFonts w:eastAsia="Calibri" w:cs="Times New Roman"/>
          <w:b/>
          <w:bCs/>
          <w:iCs/>
          <w:lang w:val="ka-GE"/>
        </w:rPr>
        <w:t xml:space="preserve">) მნიშვნელობად განისაზღვრა </w:t>
      </w:r>
      <w:r w:rsidR="00265170" w:rsidRPr="00C45AD0">
        <w:rPr>
          <w:rFonts w:eastAsia="Calibri" w:cs="Times New Roman"/>
          <w:b/>
          <w:bCs/>
          <w:iCs/>
          <w:lang w:val="ka-GE"/>
        </w:rPr>
        <w:t>სალექარის</w:t>
      </w:r>
      <w:r w:rsidRPr="00C45AD0">
        <w:rPr>
          <w:rFonts w:eastAsia="Calibri" w:cs="Times New Roman"/>
          <w:b/>
          <w:lang w:val="ka-GE"/>
        </w:rPr>
        <w:t xml:space="preserve"> ეფექტურობა</w:t>
      </w:r>
      <w:r w:rsidRPr="00C45AD0">
        <w:rPr>
          <w:rFonts w:eastAsia="Calibri" w:cs="Times New Roman"/>
          <w:b/>
          <w:bCs/>
          <w:iCs/>
          <w:lang w:val="ka-GE"/>
        </w:rPr>
        <w:t>:</w:t>
      </w:r>
    </w:p>
    <w:p w:rsidR="0059107F" w:rsidRPr="00C45AD0" w:rsidRDefault="0059107F" w:rsidP="002A2FD8">
      <w:pPr>
        <w:spacing w:after="0"/>
        <w:rPr>
          <w:rFonts w:eastAsia="Calibri" w:cs="Times New Roman"/>
          <w:b/>
          <w:i/>
          <w:lang w:val="ka-GE"/>
        </w:rPr>
      </w:pPr>
      <w:r w:rsidRPr="00C45AD0">
        <w:rPr>
          <w:rFonts w:eastAsia="Calibri" w:cs="Times New Roman"/>
          <w:b/>
          <w:i/>
          <w:lang w:val="ka-GE"/>
        </w:rPr>
        <w:lastRenderedPageBreak/>
        <w:t>შეწონილი ნაწილაკებისათვის: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შეწ</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ნაწ</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60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2"/>
          <w:szCs w:val="16"/>
          <w:lang w:val="ka-GE"/>
        </w:rPr>
      </w:pPr>
    </w:p>
    <w:p w:rsidR="0059107F" w:rsidRPr="00C45AD0" w:rsidRDefault="0059107F" w:rsidP="0059107F">
      <w:pPr>
        <w:rPr>
          <w:rFonts w:eastAsia="Calibri" w:cs="Times New Roman"/>
          <w:lang w:val="ka-GE"/>
        </w:rPr>
      </w:pPr>
      <w:r w:rsidRPr="00C45AD0">
        <w:rPr>
          <w:rFonts w:eastAsia="Calibri" w:cs="Times New Roman"/>
          <w:lang w:val="ka-GE"/>
        </w:rPr>
        <w:t>ჩამდინარე წყლების საათური ხარჯის (q</w:t>
      </w:r>
      <w:r w:rsidRPr="00C45AD0">
        <w:rPr>
          <w:rFonts w:eastAsia="Calibri" w:cs="Times New Roman"/>
          <w:vertAlign w:val="subscript"/>
          <w:lang w:val="ka-GE"/>
        </w:rPr>
        <w:t>max</w:t>
      </w:r>
      <w:r w:rsidRPr="00C45AD0">
        <w:rPr>
          <w:rFonts w:eastAsia="Calibri" w:cs="Times New Roman"/>
          <w:lang w:val="ka-GE"/>
        </w:rPr>
        <w:t xml:space="preserve">= </w:t>
      </w:r>
      <w:r w:rsidR="00265170" w:rsidRPr="00C45AD0">
        <w:rPr>
          <w:rFonts w:eastAsia="Calibri" w:cs="Times New Roman"/>
          <w:lang w:val="ka-GE"/>
        </w:rPr>
        <w:t>13.8</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და საშუალო წლიური ხარჯის (</w:t>
      </w:r>
      <w:r w:rsidR="00265170" w:rsidRPr="00C45AD0">
        <w:rPr>
          <w:rFonts w:eastAsia="Calibri" w:cs="Times New Roman"/>
          <w:lang w:val="ka-GE"/>
        </w:rPr>
        <w:t>519.8</w:t>
      </w:r>
      <w:r w:rsidR="00F43798" w:rsidRPr="00C45AD0">
        <w:rPr>
          <w:rFonts w:eastAsia="Calibri" w:cs="Times New Roman"/>
          <w:lang w:val="ka-GE"/>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გათვალისწინებით გვექნება:</w:t>
      </w:r>
    </w:p>
    <w:p w:rsidR="0059107F" w:rsidRPr="00C45AD0" w:rsidRDefault="0059107F" w:rsidP="0059107F">
      <w:pPr>
        <w:tabs>
          <w:tab w:val="left" w:pos="284"/>
          <w:tab w:val="left" w:pos="567"/>
          <w:tab w:val="left" w:pos="851"/>
        </w:tabs>
        <w:spacing w:after="0"/>
        <w:rPr>
          <w:rFonts w:eastAsia="Calibri" w:cs="Times New Roman"/>
          <w:b/>
          <w:i/>
          <w:lang w:val="ka-GE"/>
        </w:rPr>
      </w:pPr>
      <w:r w:rsidRPr="00C45AD0">
        <w:rPr>
          <w:rFonts w:eastAsia="Calibri" w:cs="Times New Roman"/>
          <w:b/>
          <w:i/>
          <w:lang w:val="ka-GE"/>
        </w:rPr>
        <w:t>შეწონილი ნაწილაკები: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w:t>
      </w:r>
      <w:r w:rsidR="00265170" w:rsidRPr="00C45AD0">
        <w:rPr>
          <w:rFonts w:eastAsia="Calibri" w:cs="Times New Roman"/>
          <w:lang w:val="ka-GE"/>
        </w:rPr>
        <w:t xml:space="preserve">13.8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 </w:t>
      </w:r>
      <w:r w:rsidR="00F43798" w:rsidRPr="00C45AD0">
        <w:rPr>
          <w:rFonts w:eastAsia="Calibri" w:cs="Times New Roman"/>
          <w:lang w:val="ka-GE"/>
        </w:rPr>
        <w:t>828</w:t>
      </w:r>
      <w:r w:rsidRPr="00C45AD0">
        <w:rPr>
          <w:rFonts w:eastAsia="Calibri" w:cs="Times New Roman"/>
          <w:lang w:val="ka-GE"/>
        </w:rPr>
        <w:t xml:space="preserve"> </w:t>
      </w:r>
      <w:r w:rsidRPr="00C45AD0">
        <w:rPr>
          <w:rFonts w:eastAsia="Calibri" w:cs="Times New Roman"/>
          <w:b/>
          <w:lang w:val="ka-GE"/>
        </w:rPr>
        <w:t>გ/სთ.</w:t>
      </w:r>
    </w:p>
    <w:p w:rsidR="0059107F" w:rsidRPr="00C45AD0" w:rsidRDefault="0059107F" w:rsidP="00F43798">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ml:space="preserve">) x </w:t>
      </w:r>
      <w:r w:rsidR="00265170" w:rsidRPr="00C45AD0">
        <w:rPr>
          <w:rFonts w:eastAsia="Times New Roman" w:cs="Times New Roman"/>
          <w:color w:val="000000"/>
          <w:szCs w:val="24"/>
          <w:lang w:val="ka-GE" w:eastAsia="ru-RU"/>
        </w:rPr>
        <w:t>519.8</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00F43798" w:rsidRPr="00C45AD0">
        <w:rPr>
          <w:rFonts w:eastAsia="Calibri" w:cs="Times New Roman"/>
          <w:lang w:val="ka-GE"/>
        </w:rPr>
        <w:t>0.031188</w:t>
      </w:r>
      <w:r w:rsidRPr="00C45AD0">
        <w:rPr>
          <w:rFonts w:eastAsia="Calibri" w:cs="Times New Roman"/>
          <w:lang w:val="ka-GE"/>
        </w:rPr>
        <w:t xml:space="preserve"> </w:t>
      </w:r>
      <w:r w:rsidRPr="00C45AD0">
        <w:rPr>
          <w:rFonts w:eastAsia="Calibri" w:cs="Times New Roman"/>
          <w:b/>
          <w:lang w:val="ka-GE"/>
        </w:rPr>
        <w:t>ტ/წელ.</w:t>
      </w:r>
    </w:p>
    <w:p w:rsidR="0059107F" w:rsidRPr="00C45AD0" w:rsidRDefault="0059107F" w:rsidP="00F43798">
      <w:pPr>
        <w:tabs>
          <w:tab w:val="left" w:pos="630"/>
        </w:tabs>
        <w:spacing w:after="0"/>
        <w:jc w:val="both"/>
        <w:rPr>
          <w:rFonts w:eastAsia="Calibri" w:cs="Times New Roman"/>
          <w:b/>
          <w:lang w:val="ka-GE"/>
        </w:rPr>
      </w:pPr>
    </w:p>
    <w:p w:rsidR="0059107F" w:rsidRPr="00C45AD0" w:rsidRDefault="0059107F" w:rsidP="0059107F">
      <w:pPr>
        <w:rPr>
          <w:lang w:val="ka-GE"/>
        </w:rPr>
      </w:pPr>
    </w:p>
    <w:p w:rsidR="0059107F" w:rsidRPr="00C45AD0" w:rsidRDefault="0059107F" w:rsidP="0059107F">
      <w:pPr>
        <w:pStyle w:val="Heading3"/>
      </w:pPr>
      <w:bookmarkStart w:id="25" w:name="_Toc84432289"/>
      <w:r w:rsidRPr="00C45AD0">
        <w:t>წერილი N2</w:t>
      </w:r>
      <w:r w:rsidR="003F3927" w:rsidRPr="00C45AD0">
        <w:t xml:space="preserve"> ბიოლოგიური გამწმენდი ნაგებობა</w:t>
      </w:r>
      <w:bookmarkEnd w:id="25"/>
    </w:p>
    <w:p w:rsidR="0059107F" w:rsidRPr="00C45AD0" w:rsidRDefault="0059107F" w:rsidP="0059107F">
      <w:pPr>
        <w:rPr>
          <w:rFonts w:eastAsia="Calibri" w:cs="Times New Roman"/>
          <w:bCs/>
          <w:iCs/>
          <w:lang w:val="ka-GE"/>
        </w:rPr>
      </w:pPr>
      <w:r w:rsidRPr="00C45AD0">
        <w:rPr>
          <w:rFonts w:eastAsia="Calibri" w:cs="Times New Roman"/>
          <w:lang w:val="ka-GE"/>
        </w:rPr>
        <w:t xml:space="preserve">აღნიშნული ნივთიერებების ზღვრულად </w:t>
      </w:r>
      <w:r w:rsidRPr="00C45AD0">
        <w:rPr>
          <w:rFonts w:eastAsia="Calibri" w:cs="Times New Roman"/>
          <w:bCs/>
          <w:iCs/>
          <w:lang w:val="ka-GE"/>
        </w:rPr>
        <w:t>დასაშვები კონცენტრაციების (C</w:t>
      </w:r>
      <w:r w:rsidRPr="00C45AD0">
        <w:rPr>
          <w:rFonts w:eastAsia="Calibri" w:cs="Times New Roman"/>
          <w:bCs/>
          <w:iCs/>
          <w:vertAlign w:val="subscript"/>
          <w:lang w:val="ka-GE"/>
        </w:rPr>
        <w:t>ზდჩ</w:t>
      </w:r>
      <w:r w:rsidRPr="00C45AD0">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შეწონილი ნაწილაკებისთვის</w:t>
      </w:r>
      <w:r w:rsidRPr="00C45AD0">
        <w:rPr>
          <w:rFonts w:eastAsia="Calibri" w:cs="Times New Roman"/>
          <w:bCs/>
          <w:iCs/>
          <w:lang w:val="ka-GE"/>
        </w:rPr>
        <w:t xml:space="preserve"> C</w:t>
      </w:r>
      <w:r w:rsidRPr="00C45AD0">
        <w:rPr>
          <w:rFonts w:eastAsia="Calibri" w:cs="Times New Roman"/>
          <w:bCs/>
          <w:iCs/>
          <w:vertAlign w:val="subscript"/>
          <w:lang w:val="ka-GE"/>
        </w:rPr>
        <w:t>ზდჩ</w:t>
      </w:r>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vertAlign w:val="subscript"/>
          <w:lang w:val="ka-GE"/>
        </w:rPr>
      </w:pP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 = P</w:t>
      </w:r>
      <w:r w:rsidRPr="00C45AD0">
        <w:rPr>
          <w:rFonts w:ascii="AcadNusx" w:eastAsia="Calibri" w:hAnsi="AcadNusx" w:cs="Times New Roman"/>
          <w:noProof/>
          <w:position w:val="-30"/>
          <w:lang w:val="ka-GE" w:eastAsia="ka-GE"/>
        </w:rPr>
        <w:drawing>
          <wp:inline distT="0" distB="0" distL="0" distR="0" wp14:anchorId="6FC7D7A3" wp14:editId="60A870D0">
            <wp:extent cx="914400" cy="4927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45AD0">
        <w:rPr>
          <w:rFonts w:eastAsia="Calibri" w:cs="Times New Roman"/>
          <w:vertAlign w:val="subscript"/>
          <w:lang w:val="ka-GE"/>
        </w:rPr>
        <w:t>ფ</w:t>
      </w:r>
    </w:p>
    <w:p w:rsidR="0059107F" w:rsidRPr="00C45AD0" w:rsidRDefault="0059107F" w:rsidP="0059107F">
      <w:pPr>
        <w:rPr>
          <w:rFonts w:eastAsia="Calibri" w:cs="Times New Roman"/>
          <w:lang w:val="ka-GE"/>
        </w:rPr>
      </w:pPr>
      <w:r w:rsidRPr="00C45AD0">
        <w:rPr>
          <w:rFonts w:eastAsia="Calibri" w:cs="Times New Roman"/>
          <w:lang w:val="ka-GE"/>
        </w:rPr>
        <w:t xml:space="preserve">სადაც, </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წყლების მიმღები წყლის ობიექტის საანგარიშო (მინიმალური) ხარჯია. როგორც პარაგრაფში 5 აღინიშნა მდ. მტკვარის 9</w:t>
      </w:r>
      <w:r w:rsidR="003F3927" w:rsidRPr="00C45AD0">
        <w:rPr>
          <w:rFonts w:eastAsia="Calibri" w:cs="Times New Roman"/>
          <w:lang w:val="ka-GE"/>
        </w:rPr>
        <w:t>9</w:t>
      </w:r>
      <w:r w:rsidRPr="00C45AD0">
        <w:rPr>
          <w:rFonts w:eastAsia="Calibri" w:cs="Times New Roman"/>
          <w:lang w:val="ka-GE"/>
        </w:rPr>
        <w:t xml:space="preserve">%-იანი უზრუნველყოფის მინიმალური ხარჯის შეადგენს   </w:t>
      </w:r>
      <w:r w:rsidR="003F3927" w:rsidRPr="00C45AD0">
        <w:rPr>
          <w:rFonts w:eastAsia="Calibri" w:cs="Times New Roman"/>
          <w:b/>
          <w:lang w:val="ka-GE"/>
        </w:rPr>
        <w:t>23.4</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q - ჩამდინარე წყლის მაქსიმალური ხარჯია. როგორც პარაგრაფში 4.1. აღინიშნა სამეურნეო-ფეკალური ჩამდინარე წყლების ხარჯის შეადგენს </w:t>
      </w:r>
      <w:r w:rsidR="00204B23" w:rsidRPr="00C45AD0">
        <w:rPr>
          <w:rFonts w:eastAsia="Calibri" w:cs="Times New Roman"/>
          <w:lang w:val="ka-GE"/>
        </w:rPr>
        <w:t>51.28</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/დღღ. ანუ</w:t>
      </w:r>
      <w:r w:rsidRPr="00C45AD0">
        <w:rPr>
          <w:rFonts w:eastAsia="Calibri" w:cs="Times New Roman"/>
          <w:b/>
          <w:lang w:val="ka-GE"/>
        </w:rPr>
        <w:t xml:space="preserve"> </w:t>
      </w:r>
      <w:r w:rsidR="00204B23" w:rsidRPr="00C45AD0">
        <w:rPr>
          <w:rFonts w:eastAsia="Calibri" w:cs="Times New Roman"/>
          <w:b/>
          <w:lang w:val="ka-GE"/>
        </w:rPr>
        <w:t>0.00178056</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C45AD0">
        <w:rPr>
          <w:rFonts w:eastAsia="Calibri" w:cs="Times New Roman"/>
          <w:b/>
          <w:lang w:val="ka-GE"/>
        </w:rPr>
        <w:t>0.75 მგ/ლ. ტოლია;</w:t>
      </w:r>
    </w:p>
    <w:p w:rsidR="0059107F" w:rsidRPr="00C45AD0" w:rsidRDefault="0059107F" w:rsidP="0059107F">
      <w:pPr>
        <w:ind w:left="270"/>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ფ</w:t>
      </w:r>
      <w:r w:rsidRPr="00C45AD0">
        <w:rPr>
          <w:rFonts w:eastAsia="Calibri" w:cs="Times New Roman"/>
          <w:lang w:val="ka-GE"/>
        </w:rPr>
        <w:t xml:space="preserve"> - მდინარეში შეწონილი ნაწილაკების ფონური კონცენტრაციაა. </w:t>
      </w:r>
      <w:r w:rsidRPr="00C45AD0">
        <w:rPr>
          <w:rFonts w:eastAsia="Times New Roman" w:cs="Times New Roman"/>
          <w:lang w:val="ka-GE" w:eastAsia="ru-RU"/>
        </w:rPr>
        <w:t xml:space="preserve">წყალმცირობის პერიოდში მდ. მტკვარში წყალი არის სუფთა. ანალიზის შედეგების მიხედვით (იხ. პარაგრაფი 5.1.) </w:t>
      </w:r>
      <w:r w:rsidRPr="00C45AD0">
        <w:rPr>
          <w:rFonts w:eastAsia="Calibri" w:cs="Times New Roman"/>
          <w:color w:val="000000"/>
          <w:lang w:val="ka-GE"/>
        </w:rPr>
        <w:t xml:space="preserve">შეწონილი ნაწილაკების ფონური კონცენტრაცია შეადგენს </w:t>
      </w:r>
      <w:r w:rsidR="00204B23" w:rsidRPr="00C45AD0">
        <w:rPr>
          <w:rFonts w:eastAsia="Calibri" w:cs="Times New Roman"/>
          <w:b/>
          <w:color w:val="000000"/>
          <w:lang w:val="ka-GE"/>
        </w:rPr>
        <w:t>14.2</w:t>
      </w:r>
      <w:r w:rsidRPr="00C45AD0">
        <w:rPr>
          <w:rFonts w:eastAsia="Calibri" w:cs="Times New Roman"/>
          <w:b/>
          <w:color w:val="000000"/>
          <w:lang w:val="ka-GE"/>
        </w:rPr>
        <w:t xml:space="preserve"> მგ/ლ.</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rsidR="0059107F" w:rsidRPr="00C45AD0" w:rsidRDefault="0059107F" w:rsidP="0059107F">
      <w:pPr>
        <w:rPr>
          <w:rFonts w:eastAsia="Calibri" w:cs="Times New Roman"/>
          <w:lang w:val="ka-GE"/>
        </w:rPr>
      </w:pPr>
      <w:r w:rsidRPr="00C45AD0">
        <w:rPr>
          <w:rFonts w:eastAsia="Calibri" w:cs="Times New Roman"/>
          <w:lang w:val="ka-GE"/>
        </w:rPr>
        <w:t>როძილერის ფორმულაში ვითვალისწინებთ შემდეგ მონაცემებს:</w:t>
      </w:r>
    </w:p>
    <w:p w:rsidR="0059107F" w:rsidRPr="00C45AD0" w:rsidRDefault="0059107F" w:rsidP="0059107F">
      <w:pPr>
        <w:ind w:left="270"/>
        <w:rPr>
          <w:rFonts w:eastAsia="Calibri" w:cs="Times New Roman"/>
          <w:lang w:val="ka-GE"/>
        </w:rPr>
      </w:pPr>
      <w:r w:rsidRPr="00C45AD0">
        <w:rPr>
          <w:rFonts w:eastAsia="Calibri" w:cs="Times New Roman"/>
          <w:lang w:val="ka-GE"/>
        </w:rPr>
        <w:t>V</w:t>
      </w:r>
      <w:r w:rsidRPr="00C45AD0">
        <w:rPr>
          <w:rFonts w:eastAsia="Calibri" w:cs="Times New Roman"/>
          <w:vertAlign w:val="subscript"/>
          <w:lang w:val="ka-GE"/>
        </w:rPr>
        <w:t>საშ.</w:t>
      </w:r>
      <w:r w:rsidRPr="00C45AD0">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2.5 მ/წმ (პარაგრაფი 5-ის მიხედვით). </w:t>
      </w:r>
    </w:p>
    <w:p w:rsidR="0059107F" w:rsidRPr="00C45AD0" w:rsidRDefault="0059107F" w:rsidP="0059107F">
      <w:pPr>
        <w:ind w:left="270"/>
        <w:rPr>
          <w:rFonts w:eastAsia="Calibri" w:cs="Times New Roman"/>
          <w:lang w:val="ka-GE"/>
        </w:rPr>
      </w:pPr>
      <w:r w:rsidRPr="00C45AD0">
        <w:rPr>
          <w:rFonts w:eastAsia="Calibri" w:cs="Times New Roman"/>
          <w:lang w:val="ka-GE"/>
        </w:rPr>
        <w:t>H</w:t>
      </w:r>
      <w:r w:rsidRPr="00C45AD0">
        <w:rPr>
          <w:rFonts w:eastAsia="Calibri" w:cs="Times New Roman"/>
          <w:vertAlign w:val="subscript"/>
          <w:lang w:val="ka-GE"/>
        </w:rPr>
        <w:t>საშ</w:t>
      </w:r>
      <w:r w:rsidRPr="00C45AD0">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–0.9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ფ</w:t>
      </w:r>
      <w:r w:rsidRPr="00C45AD0">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სწ</w:t>
      </w:r>
      <w:r w:rsidRPr="00C45AD0">
        <w:rPr>
          <w:rFonts w:eastAsia="Calibri" w:cs="Times New Roman"/>
          <w:lang w:val="ka-GE"/>
        </w:rPr>
        <w:t xml:space="preserve">  – უმოკლესი მანძილი ამ ორ პუნქტს შორის და მოცემულ შემთხვევაში უდრის –190 მ;</w:t>
      </w:r>
    </w:p>
    <w:p w:rsidR="0059107F" w:rsidRPr="00C45AD0" w:rsidRDefault="0059107F" w:rsidP="0059107F">
      <w:pPr>
        <w:ind w:left="270"/>
        <w:rPr>
          <w:rFonts w:eastAsia="Calibri" w:cs="Times New Roman"/>
          <w:lang w:val="ka-GE"/>
        </w:rPr>
      </w:pPr>
      <w:r w:rsidRPr="00C45AD0">
        <w:rPr>
          <w:rFonts w:eastAsia="Calibri" w:cs="Times New Roman"/>
          <w:i/>
          <w:lang w:val="ka-GE"/>
        </w:rPr>
        <w:t xml:space="preserve">l </w:t>
      </w:r>
      <w:r w:rsidRPr="00C45AD0">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59107F" w:rsidRPr="00C45AD0" w:rsidRDefault="0059107F" w:rsidP="0059107F">
      <w:pPr>
        <w:rPr>
          <w:rFonts w:eastAsia="Calibri" w:cs="Times New Roman"/>
          <w:lang w:val="ka-GE"/>
        </w:rPr>
      </w:pPr>
      <w:r w:rsidRPr="00C45AD0">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59107F" w:rsidRPr="00C45AD0" w:rsidRDefault="0059107F" w:rsidP="0059107F">
      <w:pPr>
        <w:spacing w:after="0"/>
        <w:rPr>
          <w:rFonts w:eastAsia="Calibri" w:cs="Times New Roman"/>
          <w:b/>
          <w:i/>
          <w:lang w:val="ka-GE"/>
        </w:rPr>
      </w:pPr>
      <m:oMathPara>
        <m:oMath>
          <m:r>
            <w:rPr>
              <w:rFonts w:ascii="Cambria Math" w:eastAsia="Calibri" w:hAnsi="Cambria Math" w:cs="Times New Roman"/>
              <w:lang w:val="ka-GE"/>
            </w:rPr>
            <w:lastRenderedPageBreak/>
            <m:t>E=</m:t>
          </m:r>
          <m:f>
            <m:fPr>
              <m:ctrlPr>
                <w:rPr>
                  <w:rFonts w:ascii="Cambria Math" w:eastAsia="Calibri" w:hAnsi="Cambria Math" w:cs="Times New Roman"/>
                  <w:i/>
                  <w:lang w:val="ka-GE"/>
                </w:rPr>
              </m:ctrlPr>
            </m:fPr>
            <m:num>
              <m:r>
                <w:rPr>
                  <w:rFonts w:ascii="Cambria Math" w:eastAsia="Calibri" w:hAnsi="Cambria Math" w:cs="Times New Roman"/>
                  <w:lang w:val="ka-GE"/>
                </w:rPr>
                <m:t>2,5*0,9</m:t>
              </m:r>
            </m:num>
            <m:den>
              <m:r>
                <w:rPr>
                  <w:rFonts w:ascii="Cambria Math" w:eastAsia="Calibri" w:hAnsi="Cambria Math" w:cs="Times New Roman"/>
                  <w:lang w:val="ka-GE"/>
                </w:rPr>
                <m:t>200</m:t>
              </m:r>
            </m:den>
          </m:f>
          <m:r>
            <w:rPr>
              <w:rFonts w:ascii="Cambria Math" w:eastAsia="Calibri" w:hAnsi="Cambria Math" w:cs="Times New Roman"/>
              <w:lang w:val="ka-GE"/>
            </w:rPr>
            <m:t xml:space="preserve">=0.01125 </m:t>
          </m:r>
          <m:r>
            <m:rPr>
              <m:sty m:val="b"/>
            </m:rPr>
            <w:rPr>
              <w:rFonts w:ascii="Cambria Math" w:eastAsia="Calibri" w:hAnsi="Cambria Math" w:cs="Times New Roman"/>
              <w:lang w:val="ka-GE"/>
            </w:rPr>
            <m:t>(9)</m:t>
          </m:r>
        </m:oMath>
      </m:oMathPara>
    </w:p>
    <w:p w:rsidR="0059107F" w:rsidRPr="00C45AD0" w:rsidRDefault="0059107F" w:rsidP="0059107F">
      <w:pPr>
        <w:spacing w:after="0"/>
        <w:rPr>
          <w:rFonts w:eastAsia="Calibri" w:cs="Times New Roman"/>
          <w:b/>
          <w:i/>
          <w:lang w:val="ka-GE"/>
        </w:rPr>
      </w:pPr>
    </w:p>
    <w:p w:rsidR="0059107F" w:rsidRPr="00C45AD0" w:rsidRDefault="0059107F" w:rsidP="0059107F">
      <w:pPr>
        <w:spacing w:after="0"/>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 xml:space="preserve">=1.053  </m:t>
        </m:r>
      </m:oMath>
      <w:r w:rsidRPr="00C45AD0">
        <w:rPr>
          <w:rFonts w:eastAsia="Calibri" w:cs="Times New Roman"/>
          <w:lang w:val="ka-GE"/>
        </w:rPr>
        <w:t xml:space="preserve"> </w:t>
      </w:r>
      <w:r w:rsidRPr="00C45AD0">
        <w:rPr>
          <w:rFonts w:eastAsia="Calibri" w:cs="Times New Roman"/>
          <w:b/>
          <w:position w:val="-24"/>
          <w:lang w:val="ka-GE"/>
        </w:rPr>
        <w:t>8)</w:t>
      </w:r>
    </w:p>
    <w:p w:rsidR="0059107F" w:rsidRPr="00C45AD0" w:rsidRDefault="0059107F" w:rsidP="0059107F">
      <w:pPr>
        <w:spacing w:after="0"/>
        <w:jc w:val="center"/>
        <w:rPr>
          <w:rFonts w:eastAsia="Calibri" w:cs="Times New Roman"/>
          <w:b/>
          <w:position w:val="-30"/>
          <w:lang w:val="ka-GE"/>
        </w:rPr>
      </w:pPr>
      <m:oMath>
        <m:r>
          <m:rPr>
            <m:sty m:val="p"/>
          </m:rPr>
          <w:rPr>
            <w:rFonts w:ascii="Cambria Math" w:hAnsi="Cambria Math"/>
            <w:lang w:val="ka-GE"/>
          </w:rPr>
          <m:t>a=1*1,053</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0.01125</m:t>
                </m:r>
              </m:num>
              <m:den>
                <m:r>
                  <w:rPr>
                    <w:rFonts w:ascii="Cambria Math" w:eastAsia="Calibri" w:hAnsi="Cambria Math" w:cs="Times New Roman"/>
                    <w:lang w:val="ka-GE"/>
                  </w:rPr>
                  <m:t xml:space="preserve">0.00178056 </m:t>
                </m:r>
              </m:den>
            </m:f>
          </m:e>
        </m:rad>
        <m:r>
          <m:rPr>
            <m:sty m:val="p"/>
          </m:rPr>
          <w:rPr>
            <w:rFonts w:ascii="Cambria Math" w:hAnsi="Cambria Math"/>
            <w:lang w:val="ka-GE"/>
          </w:rPr>
          <m:t>=1</m:t>
        </m:r>
      </m:oMath>
      <w:r w:rsidRPr="00C45AD0">
        <w:rPr>
          <w:rFonts w:eastAsia="Calibri" w:cs="Times New Roman"/>
          <w:b/>
          <w:position w:val="-30"/>
          <w:lang w:val="ka-GE"/>
        </w:rPr>
        <w:t>(7)</w:t>
      </w:r>
    </w:p>
    <w:p w:rsidR="0059107F" w:rsidRPr="00C45AD0" w:rsidRDefault="0059107F" w:rsidP="0059107F">
      <w:pPr>
        <w:jc w:val="center"/>
        <w:rPr>
          <w:rFonts w:eastAsia="Calibri" w:cs="Times New Roman"/>
          <w:position w:val="-24"/>
          <w:lang w:val="ka-GE"/>
        </w:rPr>
      </w:pPr>
      <w:r w:rsidRPr="00C45AD0">
        <w:rPr>
          <w:rFonts w:eastAsia="Calibri" w:cs="Times New Roman"/>
          <w:i/>
          <w:position w:val="-30"/>
          <w:lang w:val="ka-GE"/>
        </w:rPr>
        <w:t>β</w:t>
      </w:r>
      <w:r w:rsidRPr="00C45AD0">
        <w:rPr>
          <w:rFonts w:eastAsia="Calibri" w:cs="Times New Roman"/>
          <w:b/>
          <w:position w:val="-30"/>
          <w:lang w:val="ka-GE"/>
        </w:rPr>
        <w:t>=</w:t>
      </w:r>
      <w:r w:rsidRPr="00C45AD0">
        <w:rPr>
          <w:rFonts w:eastAsia="Calibri" w:cs="Times New Roman"/>
          <w:position w:val="-30"/>
          <w:lang w:val="ka-GE"/>
        </w:rPr>
        <w:t xml:space="preserve">0,00  </w:t>
      </w:r>
      <w:r w:rsidRPr="00C45AD0">
        <w:rPr>
          <w:rFonts w:eastAsia="Calibri" w:cs="Times New Roman"/>
          <w:b/>
          <w:position w:val="-30"/>
          <w:lang w:val="ka-GE"/>
        </w:rPr>
        <w:t>(6)</w:t>
      </w:r>
    </w:p>
    <w:p w:rsidR="0059107F" w:rsidRPr="00C45AD0" w:rsidRDefault="0059107F" w:rsidP="0059107F">
      <w:pPr>
        <w:rPr>
          <w:rFonts w:eastAsia="Calibri" w:cs="Times New Roman"/>
          <w:lang w:val="ka-GE"/>
        </w:rPr>
      </w:pPr>
      <w:r w:rsidRPr="00C45AD0">
        <w:rPr>
          <w:rFonts w:eastAsia="Calibri" w:cs="Times New Roman"/>
          <w:lang w:val="ka-GE"/>
        </w:rPr>
        <w:t>მონაცემების როძილერის ფორმულაში ჩასმით მივიღებთ:</w:t>
      </w:r>
    </w:p>
    <w:p w:rsidR="0059107F" w:rsidRPr="00C45AD0" w:rsidRDefault="0059107F" w:rsidP="0059107F">
      <w:pPr>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23.4</m:t>
                </m:r>
              </m:num>
              <m:den>
                <m:r>
                  <w:rPr>
                    <w:rFonts w:ascii="Cambria Math" w:eastAsia="Calibri" w:hAnsi="Cambria Math" w:cs="Times New Roman"/>
                    <w:lang w:val="ka-GE"/>
                  </w:rPr>
                  <m:t>00.00178056</m:t>
                </m:r>
              </m:den>
            </m:f>
            <m:r>
              <w:rPr>
                <w:rFonts w:ascii="Cambria Math" w:eastAsia="Calibri" w:hAnsi="Cambria Math" w:cs="Times New Roman"/>
                <w:lang w:val="ka-GE"/>
              </w:rPr>
              <m:t>*0.00</m:t>
            </m:r>
          </m:den>
        </m:f>
        <m:r>
          <w:rPr>
            <w:rFonts w:ascii="Cambria Math" w:eastAsia="Calibri" w:hAnsi="Cambria Math" w:cs="Times New Roman"/>
            <w:lang w:val="ka-GE"/>
          </w:rPr>
          <m:t>=1.9</m:t>
        </m:r>
      </m:oMath>
      <w:r w:rsidRPr="00C45AD0">
        <w:rPr>
          <w:rFonts w:eastAsia="Calibri" w:cs="Times New Roman"/>
          <w:lang w:val="ka-GE"/>
        </w:rPr>
        <w:t xml:space="preserve">  </w:t>
      </w:r>
      <w:r w:rsidRPr="00C45AD0">
        <w:rPr>
          <w:rFonts w:eastAsia="Calibri" w:cs="Times New Roman"/>
          <w:position w:val="-58"/>
          <w:lang w:val="ka-GE"/>
        </w:rPr>
        <w:t xml:space="preserve"> </w:t>
      </w:r>
      <w:r w:rsidRPr="00C45AD0">
        <w:rPr>
          <w:rFonts w:eastAsia="Calibri" w:cs="Times New Roman"/>
          <w:b/>
          <w:position w:val="-30"/>
          <w:lang w:val="ka-GE"/>
        </w:rPr>
        <w:t>(5)</w:t>
      </w:r>
      <w:r w:rsidRPr="00C45AD0">
        <w:rPr>
          <w:rFonts w:eastAsia="Calibri" w:cs="Times New Roman"/>
          <w:position w:val="-58"/>
          <w:lang w:val="ka-GE"/>
        </w:rPr>
        <w:t xml:space="preserve">  </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r w:rsidRPr="00C45AD0">
        <w:rPr>
          <w:rFonts w:eastAsia="Calibri" w:cs="Times New Roman"/>
          <w:b/>
          <w:lang w:val="ka-GE"/>
        </w:rPr>
        <w:t>შეწონილი ნაწილაკებისთვის, C</w:t>
      </w:r>
      <w:r w:rsidRPr="00C45AD0">
        <w:rPr>
          <w:rFonts w:eastAsia="Calibri" w:cs="Times New Roman"/>
          <w:b/>
          <w:vertAlign w:val="subscript"/>
          <w:lang w:val="ka-GE"/>
        </w:rPr>
        <w:t>ზდჩ</w:t>
      </w:r>
      <w:r w:rsidRPr="00C45AD0">
        <w:rPr>
          <w:rFonts w:eastAsia="Calibri" w:cs="Times New Roman"/>
          <w:b/>
          <w:lang w:val="ka-GE"/>
        </w:rPr>
        <w:t>:</w:t>
      </w:r>
    </w:p>
    <w:p w:rsidR="0059107F" w:rsidRPr="00C45AD0" w:rsidRDefault="0059107F" w:rsidP="0059107F">
      <w:pPr>
        <w:rPr>
          <w:rFonts w:asciiTheme="minorHAnsi" w:eastAsia="Calibri" w:hAnsiTheme="minorHAns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1.9*23.4</m:t>
                  </m:r>
                </m:num>
                <m:den>
                  <m:r>
                    <w:rPr>
                      <w:rFonts w:ascii="Cambria Math" w:eastAsia="Calibri" w:hAnsi="Cambria Math" w:cs="Times New Roman"/>
                      <w:lang w:val="ka-GE"/>
                    </w:rPr>
                    <m:t>(0.00178056)</m:t>
                  </m:r>
                </m:den>
              </m:f>
              <m:r>
                <w:rPr>
                  <w:rFonts w:ascii="Cambria Math" w:eastAsia="Calibri" w:hAnsi="Cambria Math" w:cs="Times New Roman"/>
                  <w:lang w:val="ka-GE"/>
                </w:rPr>
                <m:t>+1</m:t>
              </m:r>
            </m:e>
          </m:d>
          <m:r>
            <w:rPr>
              <w:rFonts w:ascii="Cambria Math" w:eastAsia="Calibri" w:hAnsi="Cambria Math" w:cs="Times New Roman"/>
              <w:lang w:val="ka-GE"/>
            </w:rPr>
            <m:t>+14.2=9105</m:t>
          </m:r>
        </m:oMath>
      </m:oMathPara>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ჟბმ-ისთვის</w:t>
      </w:r>
      <w:r w:rsidRPr="00C45AD0">
        <w:rPr>
          <w:rFonts w:eastAsia="Calibri" w:cs="Times New Roman"/>
          <w:bCs/>
          <w:iCs/>
          <w:lang w:val="ka-GE"/>
        </w:rPr>
        <w:t xml:space="preserve"> C</w:t>
      </w:r>
      <w:r w:rsidRPr="00C45AD0">
        <w:rPr>
          <w:rFonts w:eastAsia="Calibri" w:cs="Times New Roman"/>
          <w:bCs/>
          <w:iCs/>
          <w:vertAlign w:val="subscript"/>
          <w:lang w:val="ka-GE"/>
        </w:rPr>
        <w:t>ზდჩ</w:t>
      </w:r>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b/>
          <w:lang w:val="ka-GE"/>
        </w:rPr>
      </w:pPr>
      <w:r w:rsidRPr="00C45AD0">
        <w:rPr>
          <w:rFonts w:eastAsia="Calibri" w:cs="Times New Roman"/>
          <w:noProof/>
          <w:position w:val="-30"/>
          <w:lang w:val="ka-GE" w:eastAsia="ka-GE"/>
        </w:rPr>
        <w:drawing>
          <wp:inline distT="0" distB="0" distL="0" distR="0" wp14:anchorId="38FCCB48" wp14:editId="550F5C53">
            <wp:extent cx="2512612" cy="542290"/>
            <wp:effectExtent l="0" t="0" r="2540" b="0"/>
            <wp:docPr id="1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p>
    <w:p w:rsidR="0059107F" w:rsidRPr="00C45AD0" w:rsidRDefault="0059107F" w:rsidP="0059107F">
      <w:pPr>
        <w:spacing w:after="0"/>
        <w:ind w:left="1560" w:hanging="1560"/>
        <w:rPr>
          <w:rFonts w:eastAsia="Calibri" w:cs="Times New Roman"/>
          <w:lang w:val="ka-GE"/>
        </w:rPr>
      </w:pPr>
      <w:r w:rsidRPr="00C45AD0">
        <w:rPr>
          <w:rFonts w:eastAsia="Calibri" w:cs="Times New Roman"/>
          <w:lang w:val="ka-GE"/>
        </w:rPr>
        <w:t>სადაც,</w:t>
      </w:r>
    </w:p>
    <w:p w:rsidR="0059107F" w:rsidRPr="00C45AD0" w:rsidRDefault="0059107F" w:rsidP="0059107F">
      <w:pPr>
        <w:spacing w:after="0"/>
        <w:ind w:left="720"/>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 xml:space="preserve">t </w:t>
      </w:r>
      <w:r w:rsidRPr="00C45AD0">
        <w:rPr>
          <w:rFonts w:eastAsia="Calibri" w:cs="Times New Roman"/>
          <w:lang w:val="ka-GE"/>
        </w:rPr>
        <w:t>- მდინარის წყალთან ჩამდინარე წყლის შერევის შემდეგ საანგარიშო კვეთში ჟბმ</w:t>
      </w:r>
      <w:r w:rsidRPr="00C45AD0">
        <w:rPr>
          <w:rFonts w:eastAsia="Calibri" w:cs="Times New Roman"/>
          <w:vertAlign w:val="subscript"/>
          <w:lang w:val="ka-GE"/>
        </w:rPr>
        <w:t>სრ</w:t>
      </w:r>
      <w:r w:rsidRPr="00C45AD0">
        <w:rPr>
          <w:rFonts w:eastAsia="Calibri" w:cs="Times New Roman"/>
          <w:lang w:val="ka-GE"/>
        </w:rPr>
        <w:t xml:space="preserve">-ის ზღვრულად დასაშვები მაჩვენებელია და შეადგენს </w:t>
      </w:r>
      <w:r w:rsidRPr="00C45AD0">
        <w:rPr>
          <w:rFonts w:eastAsia="Calibri" w:cs="Times New Roman"/>
          <w:b/>
          <w:lang w:val="ka-GE"/>
        </w:rPr>
        <w:t>6 მგ/ლ;</w:t>
      </w:r>
    </w:p>
    <w:p w:rsidR="0059107F" w:rsidRPr="00C45AD0" w:rsidRDefault="0059107F" w:rsidP="0059107F">
      <w:pPr>
        <w:spacing w:after="0"/>
        <w:ind w:left="720"/>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r</w:t>
      </w:r>
      <w:proofErr w:type="spellEnd"/>
      <w:r w:rsidRPr="00C45AD0">
        <w:rPr>
          <w:rFonts w:eastAsia="Calibri" w:cs="Times New Roman"/>
          <w:vertAlign w:val="subscript"/>
          <w:lang w:val="ka-GE"/>
        </w:rPr>
        <w:t xml:space="preserve"> </w:t>
      </w:r>
      <w:r w:rsidRPr="00C45AD0">
        <w:rPr>
          <w:rFonts w:eastAsia="Calibri" w:cs="Times New Roman"/>
          <w:lang w:val="ka-GE"/>
        </w:rPr>
        <w:t xml:space="preserve">- მდინარეში </w:t>
      </w:r>
      <w:proofErr w:type="spellStart"/>
      <w:r w:rsidRPr="00C45AD0">
        <w:rPr>
          <w:rFonts w:eastAsia="Calibri" w:cs="Times New Roman"/>
          <w:lang w:val="ka-GE"/>
        </w:rPr>
        <w:t>ჟბმ</w:t>
      </w:r>
      <w:r w:rsidRPr="00C45AD0">
        <w:rPr>
          <w:rFonts w:eastAsia="Calibri" w:cs="Times New Roman"/>
          <w:vertAlign w:val="subscript"/>
          <w:lang w:val="ka-GE"/>
        </w:rPr>
        <w:t>სრ</w:t>
      </w:r>
      <w:proofErr w:type="spellEnd"/>
      <w:r w:rsidRPr="00C45AD0">
        <w:rPr>
          <w:rFonts w:eastAsia="Calibri" w:cs="Times New Roman"/>
          <w:lang w:val="ka-GE"/>
        </w:rPr>
        <w:t xml:space="preserve">-ის ფონური მაჩვენებელია და ანალიზის შედეგების მიხედვით შეადგენს </w:t>
      </w:r>
      <w:r w:rsidR="004470DE" w:rsidRPr="00C45AD0">
        <w:rPr>
          <w:rFonts w:eastAsia="Calibri" w:cs="Times New Roman"/>
          <w:lang w:val="ka-GE"/>
        </w:rPr>
        <w:t xml:space="preserve">3.7 </w:t>
      </w:r>
      <w:r w:rsidRPr="00C45AD0">
        <w:rPr>
          <w:rFonts w:eastAsia="Calibri" w:cs="Times New Roman"/>
          <w:b/>
          <w:lang w:val="ka-GE"/>
        </w:rPr>
        <w:t>მგ/ლ-ს.</w:t>
      </w:r>
    </w:p>
    <w:p w:rsidR="0059107F" w:rsidRPr="00C45AD0" w:rsidRDefault="0059107F" w:rsidP="0059107F">
      <w:pPr>
        <w:spacing w:after="0"/>
        <w:ind w:left="720"/>
        <w:rPr>
          <w:rFonts w:eastAsia="Calibri" w:cs="Times New Roman"/>
          <w:lang w:val="ka-GE"/>
        </w:rPr>
      </w:pPr>
      <w:r w:rsidRPr="00C45AD0">
        <w:rPr>
          <w:rFonts w:eastAsia="Calibri" w:cs="Times New Roman"/>
          <w:lang w:val="ka-GE"/>
        </w:rPr>
        <w:t>10</w:t>
      </w:r>
      <w:r w:rsidRPr="00C45AD0">
        <w:rPr>
          <w:rFonts w:eastAsia="Calibri" w:cs="Times New Roman"/>
          <w:vertAlign w:val="superscript"/>
          <w:lang w:val="ka-GE"/>
        </w:rPr>
        <w:t xml:space="preserve">-kt </w:t>
      </w:r>
      <w:r w:rsidRPr="00C45AD0">
        <w:rPr>
          <w:rFonts w:eastAsia="Calibri" w:cs="Times New Roman"/>
          <w:lang w:val="ka-GE"/>
        </w:rPr>
        <w:t xml:space="preserve">- კოეფიციენტია, რომელიც განსაზღვრავს წყლის ობიექტში ორგანული ნივთიერებების დაჟანგვის სიჩქარეს და შეადგენს </w:t>
      </w:r>
      <w:r w:rsidRPr="00C45AD0">
        <w:rPr>
          <w:rFonts w:eastAsia="Calibri" w:cs="Times New Roman"/>
          <w:b/>
          <w:lang w:val="ka-GE"/>
        </w:rPr>
        <w:t>1-ს.</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r w:rsidRPr="00C45AD0">
        <w:rPr>
          <w:rFonts w:eastAsia="Calibri" w:cs="Times New Roman"/>
          <w:b/>
          <w:lang w:val="ka-GE"/>
        </w:rPr>
        <w:t>ჟბმ-ისთვის, C</w:t>
      </w:r>
      <w:r w:rsidRPr="00C45AD0">
        <w:rPr>
          <w:rFonts w:eastAsia="Calibri" w:cs="Times New Roman"/>
          <w:b/>
          <w:vertAlign w:val="subscript"/>
          <w:lang w:val="ka-GE"/>
        </w:rPr>
        <w:t>ზდჩ</w:t>
      </w:r>
      <w:r w:rsidRPr="00C45AD0">
        <w:rPr>
          <w:rFonts w:eastAsia="Calibri" w:cs="Times New Roman"/>
          <w:b/>
          <w:lang w:val="ka-GE"/>
        </w:rPr>
        <w:t>:</w:t>
      </w:r>
    </w:p>
    <w:p w:rsidR="0059107F" w:rsidRPr="00C45AD0" w:rsidRDefault="0059107F" w:rsidP="0059107F">
      <w:pPr>
        <w:rPr>
          <w:rFonts w:eastAsia="Calibri" w:cs="Times New Roman"/>
          <w:i/>
          <w:lang w:val="ka-GE"/>
        </w:rPr>
      </w:pPr>
      <m:oMathPara>
        <m:oMath>
          <m:r>
            <w:rPr>
              <w:rFonts w:ascii="Cambria Math" w:eastAsia="Calibri" w:hAnsi="Cambria Math" w:cs="Times New Roman"/>
              <w:lang w:val="ka-GE"/>
            </w:rPr>
            <m:t>C=</m:t>
          </m:r>
          <m:f>
            <m:fPr>
              <m:ctrlPr>
                <w:rPr>
                  <w:rFonts w:ascii="Cambria Math" w:eastAsia="Calibri" w:hAnsi="Cambria Math" w:cs="Times New Roman"/>
                  <w:i/>
                  <w:lang w:val="ka-GE"/>
                </w:rPr>
              </m:ctrlPr>
            </m:fPr>
            <m:num>
              <m:r>
                <w:rPr>
                  <w:rFonts w:ascii="Cambria Math" w:eastAsia="Calibri" w:hAnsi="Cambria Math" w:cs="Times New Roman"/>
                  <w:lang w:val="ka-GE"/>
                </w:rPr>
                <m:t xml:space="preserve">1,0*23.4 </m:t>
              </m:r>
              <m:d>
                <m:dPr>
                  <m:ctrlPr>
                    <w:rPr>
                      <w:rFonts w:ascii="Cambria Math" w:eastAsia="Calibri" w:hAnsi="Cambria Math" w:cs="Times New Roman"/>
                      <w:i/>
                      <w:lang w:val="ka-GE"/>
                    </w:rPr>
                  </m:ctrlPr>
                </m:dPr>
                <m:e>
                  <m:r>
                    <w:rPr>
                      <w:rFonts w:ascii="Cambria Math" w:eastAsia="Calibri" w:hAnsi="Cambria Math" w:cs="Times New Roman"/>
                      <w:lang w:val="ka-GE"/>
                    </w:rPr>
                    <m:t>6-3,7*1</m:t>
                  </m:r>
                </m:e>
              </m:d>
            </m:num>
            <m:den>
              <m:r>
                <w:rPr>
                  <w:rFonts w:ascii="Cambria Math" w:eastAsia="Calibri" w:hAnsi="Cambria Math" w:cs="Times New Roman"/>
                  <w:lang w:val="ka-GE"/>
                </w:rPr>
                <m:t>0.00178056 *1</m:t>
              </m:r>
            </m:den>
          </m:f>
          <m:r>
            <w:rPr>
              <w:rFonts w:ascii="Cambria Math" w:eastAsia="Calibri" w:hAnsi="Cambria Math" w:cs="Times New Roma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6</m:t>
              </m:r>
            </m:num>
            <m:den>
              <m:r>
                <w:rPr>
                  <w:rFonts w:ascii="Cambria Math" w:eastAsia="Calibri" w:hAnsi="Cambria Math" w:cs="Times New Roman"/>
                  <w:lang w:val="ka-GE"/>
                </w:rPr>
                <m:t>1</m:t>
              </m:r>
            </m:den>
          </m:f>
          <m:r>
            <w:rPr>
              <w:rFonts w:ascii="Cambria Math" w:eastAsia="Calibri" w:hAnsi="Cambria Math" w:cs="Times New Roman"/>
              <w:lang w:val="ka-GE"/>
            </w:rPr>
            <m:t>=42428.1708</m:t>
          </m:r>
        </m:oMath>
      </m:oMathPara>
    </w:p>
    <w:p w:rsidR="0059107F" w:rsidRPr="00C45AD0" w:rsidRDefault="0059107F" w:rsidP="0059107F">
      <w:pPr>
        <w:tabs>
          <w:tab w:val="left" w:pos="6831"/>
        </w:tabs>
        <w:jc w:val="both"/>
        <w:rPr>
          <w:rFonts w:eastAsia="Calibri" w:cs="Times New Roman"/>
          <w:lang w:val="ka-GE"/>
        </w:rPr>
      </w:pPr>
      <w:r w:rsidRPr="00C45AD0">
        <w:rPr>
          <w:rFonts w:eastAsia="Calibri" w:cs="Times New Roman"/>
          <w:lang w:val="ka-GE"/>
        </w:rPr>
        <w:t>გაანგარიშებებით მიღებულია შეწონილი ნაწილაკების და ჟბმ-ის C</w:t>
      </w:r>
      <w:r w:rsidRPr="00C45AD0">
        <w:rPr>
          <w:rFonts w:eastAsia="Calibri" w:cs="Times New Roman"/>
          <w:vertAlign w:val="subscript"/>
          <w:lang w:val="ka-GE"/>
        </w:rPr>
        <w:t>ზდჩ</w:t>
      </w:r>
      <w:r w:rsidRPr="00C45AD0">
        <w:rPr>
          <w:rFonts w:eastAsia="Calibri" w:cs="Times New Roman"/>
          <w:lang w:val="ka-GE"/>
        </w:rPr>
        <w:t>-ს ძალზედ მაღალი მნიშვნელობა, რომელიც მნიშვნელოვნად აღემატება მოცემული გამწმენდი ნაგებობის ეფექტურობას, ადვილად სავარაუდოა, რომ ასევე მაღალ მნიშვნელობებს მივიღებთ ჟქმ-ის, საერთო აზოტისა და საერთო ფოსფორისათვის C</w:t>
      </w:r>
      <w:r w:rsidRPr="00C45AD0">
        <w:rPr>
          <w:rFonts w:eastAsia="Calibri" w:cs="Times New Roman"/>
          <w:vertAlign w:val="subscript"/>
          <w:lang w:val="ka-GE"/>
        </w:rPr>
        <w:t>ზდჩ</w:t>
      </w:r>
      <w:r w:rsidRPr="00C45AD0">
        <w:rPr>
          <w:rFonts w:eastAsia="Calibri" w:cs="Times New Roman"/>
          <w:lang w:val="ka-GE"/>
        </w:rPr>
        <w:t>-ს ანგარიშისას. 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59107F" w:rsidRPr="00C45AD0" w:rsidRDefault="0059107F" w:rsidP="0059107F">
      <w:pPr>
        <w:tabs>
          <w:tab w:val="left" w:pos="6831"/>
        </w:tabs>
        <w:rPr>
          <w:rFonts w:eastAsia="Calibri" w:cs="Times New Roman"/>
          <w:b/>
          <w:lang w:val="ka-GE"/>
        </w:rPr>
      </w:pPr>
      <w:r w:rsidRPr="00C45AD0">
        <w:rPr>
          <w:rFonts w:eastAsia="Calibri" w:cs="Times New Roman"/>
          <w:b/>
          <w:lang w:val="ka-GE"/>
        </w:rPr>
        <w:t xml:space="preserve">გამომდინარე აღნიშნულიდან, </w:t>
      </w:r>
      <w:r w:rsidRPr="00C45AD0">
        <w:rPr>
          <w:rFonts w:eastAsia="Calibri" w:cs="Sylfaen"/>
          <w:b/>
          <w:lang w:val="ka-GE"/>
        </w:rPr>
        <w:t>სამეურნეო-ფეკალური</w:t>
      </w:r>
      <w:r w:rsidRPr="00C45AD0">
        <w:rPr>
          <w:rFonts w:eastAsia="Calibri" w:cs="Times New Roman"/>
          <w:b/>
          <w:lang w:val="ka-GE"/>
        </w:rPr>
        <w:t xml:space="preserve"> ჩამდინარე წყლებში დამაბინძურებელ ნივთიერებათა ზღვრულად </w:t>
      </w:r>
      <w:r w:rsidRPr="00C45AD0">
        <w:rPr>
          <w:rFonts w:eastAsia="Calibri" w:cs="Times New Roman"/>
          <w:b/>
          <w:bCs/>
          <w:iCs/>
          <w:lang w:val="ka-GE"/>
        </w:rPr>
        <w:t>დასაშვები კონცენტრაციების (C</w:t>
      </w:r>
      <w:r w:rsidRPr="00C45AD0">
        <w:rPr>
          <w:rFonts w:eastAsia="Calibri" w:cs="Times New Roman"/>
          <w:b/>
          <w:bCs/>
          <w:iCs/>
          <w:vertAlign w:val="subscript"/>
          <w:lang w:val="ka-GE"/>
        </w:rPr>
        <w:t>ზდჩ</w:t>
      </w:r>
      <w:r w:rsidRPr="00C45AD0">
        <w:rPr>
          <w:rFonts w:eastAsia="Calibri" w:cs="Times New Roman"/>
          <w:b/>
          <w:bCs/>
          <w:iCs/>
          <w:lang w:val="ka-GE"/>
        </w:rPr>
        <w:t xml:space="preserve">) მნიშვნელობად განისაზღვრა </w:t>
      </w:r>
      <w:r w:rsidRPr="00C45AD0">
        <w:rPr>
          <w:rFonts w:eastAsia="Calibri" w:cs="Times New Roman"/>
          <w:b/>
          <w:lang w:val="ka-GE"/>
        </w:rPr>
        <w:t>ბიოლოგიური გამწმენდი ნაგებობის ეფექტურობა</w:t>
      </w:r>
      <w:r w:rsidRPr="00C45AD0">
        <w:rPr>
          <w:rFonts w:eastAsia="Calibri" w:cs="Times New Roman"/>
          <w:b/>
          <w:bCs/>
          <w:iCs/>
          <w:lang w:val="ka-GE"/>
        </w:rPr>
        <w:t>:</w:t>
      </w: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შეწონილი ნაწილაკებისათვის: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შეწ</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ნაწ</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60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2"/>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ბიოლოგიური მოთხოვნილებისათვის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59107F">
      <w:pPr>
        <w:spacing w:after="0"/>
        <w:ind w:left="272"/>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ჟბმ-5</w:t>
      </w:r>
      <w:r w:rsidRPr="00C45AD0">
        <w:rPr>
          <w:rFonts w:eastAsia="Calibri" w:cs="Times New Roman"/>
          <w:lang w:val="ka-GE"/>
        </w:rPr>
        <w:t xml:space="preserve">= </w:t>
      </w:r>
      <w:r w:rsidRPr="00C45AD0">
        <w:rPr>
          <w:rFonts w:eastAsia="Calibri" w:cs="Times New Roman"/>
          <w:b/>
          <w:lang w:val="ka-GE"/>
        </w:rPr>
        <w:t>25 მგ/ლ;</w:t>
      </w:r>
    </w:p>
    <w:p w:rsidR="0059107F" w:rsidRPr="00C45AD0" w:rsidRDefault="0059107F" w:rsidP="0059107F">
      <w:pPr>
        <w:spacing w:after="0"/>
        <w:ind w:left="272"/>
        <w:rPr>
          <w:rFonts w:eastAsia="Calibri" w:cs="Times New Roman"/>
          <w:b/>
          <w:i/>
          <w:sz w:val="12"/>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ქიმიური მოთხოვნილებისათვის (ჟქმ):</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ჟქმ</w:t>
      </w:r>
      <w:proofErr w:type="spellEnd"/>
      <w:r w:rsidRPr="00C45AD0">
        <w:rPr>
          <w:rFonts w:eastAsia="Calibri" w:cs="Times New Roman"/>
          <w:lang w:val="ka-GE"/>
        </w:rPr>
        <w:t xml:space="preserve">= </w:t>
      </w:r>
      <w:r w:rsidRPr="00C45AD0">
        <w:rPr>
          <w:rFonts w:eastAsia="Calibri" w:cs="Times New Roman"/>
          <w:b/>
          <w:lang w:val="ka-GE"/>
        </w:rPr>
        <w:t xml:space="preserve">125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საერთო აზოტისათვის: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აზ.</w:t>
      </w:r>
      <w:r w:rsidRPr="00C45AD0">
        <w:rPr>
          <w:rFonts w:eastAsia="Calibri" w:cs="Times New Roman"/>
          <w:lang w:val="ka-GE"/>
        </w:rPr>
        <w:t xml:space="preserve">= </w:t>
      </w:r>
      <w:r w:rsidRPr="00C45AD0">
        <w:rPr>
          <w:rFonts w:eastAsia="Calibri" w:cs="Times New Roman"/>
          <w:b/>
          <w:lang w:val="ka-GE"/>
        </w:rPr>
        <w:t>15 მგ/ლ;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საერთო ფოსფორისათვის: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ფოსფ</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2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rPr>
          <w:rFonts w:eastAsia="Calibri" w:cs="Times New Roman"/>
          <w:lang w:val="ka-GE"/>
        </w:rPr>
      </w:pPr>
      <w:r w:rsidRPr="00C45AD0">
        <w:rPr>
          <w:rFonts w:eastAsia="Calibri" w:cs="Times New Roman"/>
          <w:lang w:val="ka-GE"/>
        </w:rPr>
        <w:t xml:space="preserve">როგორც ზემოთ აღინიშნა, შერჩეული გამწმენდი დანადგარის ეფექტურობა სრულად აკმაყოფილებს ამ მოთხოვნებს. </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ჩამდინარე წყლების საათური ხარჯის (q</w:t>
      </w:r>
      <w:r w:rsidRPr="00C45AD0">
        <w:rPr>
          <w:rFonts w:eastAsia="Calibri" w:cs="Times New Roman"/>
          <w:vertAlign w:val="subscript"/>
          <w:lang w:val="ka-GE"/>
        </w:rPr>
        <w:t>max</w:t>
      </w:r>
      <w:r w:rsidRPr="00C45AD0">
        <w:rPr>
          <w:rFonts w:eastAsia="Calibri" w:cs="Times New Roman"/>
          <w:lang w:val="ka-GE"/>
        </w:rPr>
        <w:t xml:space="preserve">= </w:t>
      </w:r>
      <w:r w:rsidR="003F514B"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და საშუალო წლიური ხარჯის (</w:t>
      </w:r>
      <w:r w:rsidR="003F514B" w:rsidRPr="00C45AD0">
        <w:rPr>
          <w:rFonts w:eastAsia="Calibri" w:cs="Times New Roman"/>
          <w:lang w:val="ka-GE"/>
        </w:rPr>
        <w:t>2051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/წელ.) გათვალისწინებით გვექნება:</w:t>
      </w:r>
    </w:p>
    <w:p w:rsidR="0059107F" w:rsidRPr="00C45AD0" w:rsidRDefault="0059107F" w:rsidP="0059107F">
      <w:pPr>
        <w:tabs>
          <w:tab w:val="left" w:pos="284"/>
          <w:tab w:val="left" w:pos="567"/>
          <w:tab w:val="left" w:pos="851"/>
        </w:tabs>
        <w:spacing w:after="0"/>
        <w:rPr>
          <w:rFonts w:eastAsia="Calibri" w:cs="Times New Roman"/>
          <w:b/>
          <w:i/>
          <w:lang w:val="ka-GE"/>
        </w:rPr>
      </w:pPr>
      <w:r w:rsidRPr="00C45AD0">
        <w:rPr>
          <w:rFonts w:eastAsia="Calibri" w:cs="Times New Roman"/>
          <w:b/>
          <w:i/>
          <w:lang w:val="ka-GE"/>
        </w:rPr>
        <w:t>შეწონილი ნაწილაკები: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  </w:t>
      </w:r>
      <w:r w:rsidR="007154FF" w:rsidRPr="00C45AD0">
        <w:rPr>
          <w:rFonts w:eastAsia="Calibri" w:cs="Times New Roman"/>
          <w:lang w:val="ka-GE"/>
        </w:rPr>
        <w:t xml:space="preserve">384.6 </w:t>
      </w:r>
      <w:r w:rsidRPr="00C45AD0">
        <w:rPr>
          <w:rFonts w:eastAsia="Calibri" w:cs="Times New Roman"/>
          <w:b/>
          <w:lang w:val="ka-GE"/>
        </w:rPr>
        <w:t>გ/სთ.</w:t>
      </w:r>
    </w:p>
    <w:p w:rsidR="0059107F" w:rsidRPr="00C45AD0" w:rsidRDefault="0059107F" w:rsidP="007154F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007154FF" w:rsidRPr="00C45AD0">
        <w:rPr>
          <w:rFonts w:eastAsia="Calibri" w:cs="Times New Roman"/>
          <w:lang w:val="ka-GE"/>
        </w:rPr>
        <w:t xml:space="preserve">0.12306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lang w:val="ka-GE"/>
        </w:rPr>
      </w:pPr>
      <w:r w:rsidRPr="00C45AD0">
        <w:rPr>
          <w:rFonts w:eastAsia="Calibri" w:cs="Times New Roman"/>
          <w:b/>
          <w:i/>
          <w:lang w:val="ka-GE"/>
        </w:rPr>
        <w:t>ჟანგბადის ბიოლოგიური მოთხოვნილება –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59107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25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 </w:t>
      </w:r>
      <w:r w:rsidR="007154FF" w:rsidRPr="00C45AD0">
        <w:rPr>
          <w:rFonts w:eastAsia="Calibri" w:cs="Times New Roman"/>
          <w:lang w:val="ka-GE"/>
        </w:rPr>
        <w:t xml:space="preserve">160.25 </w:t>
      </w:r>
      <w:r w:rsidRPr="00C45AD0">
        <w:rPr>
          <w:rFonts w:eastAsia="Calibri" w:cs="Times New Roman"/>
          <w:b/>
          <w:lang w:val="ka-GE"/>
        </w:rPr>
        <w:t>გ/სთ.</w:t>
      </w:r>
    </w:p>
    <w:p w:rsidR="0059107F" w:rsidRPr="00C45AD0" w:rsidRDefault="0059107F" w:rsidP="0054739D">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25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1000000 =</w:t>
      </w:r>
      <w:r w:rsidRPr="00C45AD0">
        <w:rPr>
          <w:rFonts w:eastAsia="Calibri" w:cs="Times New Roman"/>
          <w:b/>
          <w:lang w:val="ka-GE"/>
        </w:rPr>
        <w:t xml:space="preserve"> </w:t>
      </w:r>
      <w:r w:rsidR="0054739D" w:rsidRPr="00C45AD0">
        <w:rPr>
          <w:rFonts w:eastAsia="Calibri" w:cs="Times New Roman"/>
          <w:b/>
          <w:lang w:val="ka-GE"/>
        </w:rPr>
        <w:t xml:space="preserve">0.051275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ჟანგბადის ქიმიური მოთხოვნილება – ჟქმ</w:t>
      </w:r>
      <w:r w:rsidRPr="00C45AD0">
        <w:rPr>
          <w:rFonts w:eastAsia="Calibri" w:cs="Times New Roman"/>
          <w:b/>
          <w:i/>
          <w:vertAlign w:val="subscript"/>
          <w:lang w:val="ka-GE"/>
        </w:rPr>
        <w:t>.</w:t>
      </w:r>
      <w:r w:rsidRPr="00C45AD0">
        <w:rPr>
          <w:rFonts w:eastAsia="Calibri" w:cs="Times New Roman"/>
          <w:b/>
          <w:i/>
          <w:lang w:val="ka-GE"/>
        </w:rPr>
        <w:t>:</w:t>
      </w:r>
    </w:p>
    <w:p w:rsidR="0059107F" w:rsidRPr="00C45AD0" w:rsidRDefault="0059107F" w:rsidP="0059107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125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Calibri" w:cs="Times New Roman"/>
          <w:lang w:val="ka-GE"/>
        </w:rPr>
        <w:t>6.41</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 </w:t>
      </w:r>
      <w:r w:rsidR="0054739D" w:rsidRPr="00C45AD0">
        <w:rPr>
          <w:rFonts w:eastAsia="Calibri" w:cs="Times New Roman"/>
          <w:lang w:val="ka-GE"/>
        </w:rPr>
        <w:t xml:space="preserve">801.25 </w:t>
      </w:r>
      <w:r w:rsidRPr="00C45AD0">
        <w:rPr>
          <w:rFonts w:eastAsia="Calibri" w:cs="Times New Roman"/>
          <w:b/>
          <w:lang w:val="ka-GE"/>
        </w:rPr>
        <w:t>გ/სთ.</w:t>
      </w:r>
    </w:p>
    <w:p w:rsidR="0059107F" w:rsidRPr="00C45AD0" w:rsidRDefault="0059107F" w:rsidP="0054739D">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125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Pr="00C45AD0">
        <w:rPr>
          <w:rFonts w:ascii="Times New Roman" w:eastAsia="Calibri" w:hAnsi="Times New Roman" w:cs="Times New Roman"/>
          <w:lang w:val="ka-GE"/>
        </w:rPr>
        <w:t>‬</w:t>
      </w:r>
      <w:r w:rsidRPr="00C45AD0">
        <w:rPr>
          <w:rFonts w:asciiTheme="minorHAnsi" w:eastAsia="Calibri" w:hAnsiTheme="minorHAnsi" w:cs="Times New Roman"/>
          <w:lang w:val="ka-GE"/>
        </w:rPr>
        <w:t xml:space="preserve"> </w:t>
      </w:r>
      <w:r w:rsidR="0054739D" w:rsidRPr="00C45AD0">
        <w:rPr>
          <w:rFonts w:eastAsia="Calibri" w:cs="Times New Roman"/>
          <w:lang w:val="ka-GE"/>
        </w:rPr>
        <w:t xml:space="preserve">0.256375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აზოტი: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Calibri" w:cs="Times New Roman"/>
          <w:lang w:val="ka-GE"/>
        </w:rPr>
        <w:t>6.41</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 </w:t>
      </w:r>
      <w:r w:rsidR="0054739D" w:rsidRPr="00C45AD0">
        <w:rPr>
          <w:rFonts w:eastAsia="Calibri" w:cs="Times New Roman"/>
          <w:lang w:val="ka-GE"/>
        </w:rPr>
        <w:t xml:space="preserve">96.15 </w:t>
      </w:r>
      <w:r w:rsidRPr="00C45AD0">
        <w:rPr>
          <w:rFonts w:eastAsia="Calibri" w:cs="Times New Roman"/>
          <w:b/>
          <w:lang w:val="ka-GE"/>
        </w:rPr>
        <w:t>გ/სთ.</w:t>
      </w:r>
    </w:p>
    <w:p w:rsidR="0059107F" w:rsidRPr="00C45AD0" w:rsidRDefault="0059107F" w:rsidP="00E20E6C">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1000000 =</w:t>
      </w:r>
      <w:r w:rsidR="00E20E6C" w:rsidRPr="00C45AD0">
        <w:rPr>
          <w:rFonts w:eastAsia="Calibri" w:cs="Times New Roman"/>
          <w:lang w:val="ka-GE"/>
        </w:rPr>
        <w:t xml:space="preserve">0.030765 </w:t>
      </w:r>
      <w:r w:rsidRPr="00C45AD0">
        <w:rPr>
          <w:rFonts w:eastAsia="Calibri" w:cs="Times New Roman"/>
          <w:b/>
          <w:lang w:val="ka-GE"/>
        </w:rPr>
        <w:t>ტ/წელ.</w:t>
      </w:r>
    </w:p>
    <w:p w:rsidR="0059107F" w:rsidRPr="00C45AD0" w:rsidRDefault="0059107F" w:rsidP="0059107F">
      <w:pPr>
        <w:spacing w:after="0"/>
        <w:rPr>
          <w:rFonts w:eastAsia="Calibri" w:cs="Times New Roman"/>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ფოსფორი:</w:t>
      </w:r>
    </w:p>
    <w:p w:rsidR="0059107F" w:rsidRPr="00C45AD0" w:rsidRDefault="0059107F" w:rsidP="0059107F">
      <w:pPr>
        <w:numPr>
          <w:ilvl w:val="0"/>
          <w:numId w:val="31"/>
        </w:numPr>
        <w:tabs>
          <w:tab w:val="left" w:pos="630"/>
        </w:tabs>
        <w:spacing w:after="0"/>
        <w:jc w:val="both"/>
        <w:rPr>
          <w:rFonts w:eastAsia="Calibri" w:cs="Times New Roman"/>
          <w:b/>
          <w:lang w:val="ka-GE"/>
        </w:rPr>
      </w:pPr>
      <w:proofErr w:type="spellStart"/>
      <w:r w:rsidRPr="00C45AD0">
        <w:rPr>
          <w:rFonts w:eastAsia="Calibri" w:cs="Times New Roman"/>
          <w:lang w:val="ka-GE"/>
        </w:rPr>
        <w:t>ზ.დ.ჩ</w:t>
      </w:r>
      <w:proofErr w:type="spellEnd"/>
      <w:r w:rsidRPr="00C45AD0">
        <w:rPr>
          <w:rFonts w:eastAsia="Calibri" w:cs="Times New Roman"/>
          <w:lang w:val="ka-GE"/>
        </w:rPr>
        <w:t>. = 2 მგ/ლ (გ/მ</w:t>
      </w:r>
      <w:r w:rsidRPr="00C45AD0">
        <w:rPr>
          <w:rFonts w:eastAsia="Calibri" w:cs="Times New Roman"/>
          <w:vertAlign w:val="superscript"/>
          <w:lang w:val="ka-GE"/>
        </w:rPr>
        <w:t>3</w:t>
      </w:r>
      <w:r w:rsidRPr="00C45AD0">
        <w:rPr>
          <w:rFonts w:eastAsia="Calibri" w:cs="Times New Roman"/>
          <w:lang w:val="ka-GE"/>
        </w:rPr>
        <w:t xml:space="preserve">) x </w:t>
      </w:r>
      <w:r w:rsidR="00E20E6C"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w:t>
      </w:r>
      <w:r w:rsidR="00E20E6C" w:rsidRPr="00C45AD0">
        <w:rPr>
          <w:rFonts w:eastAsia="Calibri" w:cs="Times New Roman"/>
          <w:lang w:val="ka-GE"/>
        </w:rPr>
        <w:t xml:space="preserve">12.82 </w:t>
      </w:r>
      <w:r w:rsidRPr="00C45AD0">
        <w:rPr>
          <w:rFonts w:eastAsia="Calibri" w:cs="Times New Roman"/>
          <w:lang w:val="ka-GE"/>
        </w:rPr>
        <w:t xml:space="preserve"> </w:t>
      </w:r>
      <w:r w:rsidRPr="00C45AD0">
        <w:rPr>
          <w:rFonts w:eastAsia="Calibri" w:cs="Times New Roman"/>
          <w:b/>
          <w:lang w:val="ka-GE"/>
        </w:rPr>
        <w:t>გ/სთ.</w:t>
      </w:r>
      <w:r w:rsidRPr="00C45AD0">
        <w:rPr>
          <w:rFonts w:eastAsia="Calibri" w:cs="Times New Roman"/>
          <w:lang w:val="ka-GE"/>
        </w:rPr>
        <w:t xml:space="preserve"> </w:t>
      </w:r>
    </w:p>
    <w:p w:rsidR="0059107F" w:rsidRPr="00C45AD0" w:rsidRDefault="0059107F" w:rsidP="00E20E6C">
      <w:pPr>
        <w:numPr>
          <w:ilvl w:val="0"/>
          <w:numId w:val="31"/>
        </w:numPr>
        <w:spacing w:after="0"/>
        <w:jc w:val="both"/>
        <w:rPr>
          <w:lang w:val="ka-GE"/>
        </w:rPr>
      </w:pPr>
      <w:proofErr w:type="spellStart"/>
      <w:r w:rsidRPr="00C45AD0">
        <w:rPr>
          <w:rFonts w:eastAsia="Calibri" w:cs="Times New Roman"/>
          <w:lang w:val="ka-GE"/>
        </w:rPr>
        <w:t>ზ.დ.ჩ</w:t>
      </w:r>
      <w:proofErr w:type="spellEnd"/>
      <w:r w:rsidRPr="00C45AD0">
        <w:rPr>
          <w:rFonts w:eastAsia="Calibri" w:cs="Times New Roman"/>
          <w:lang w:val="ka-GE"/>
        </w:rPr>
        <w:t>. = 2 მგ/ლ (გ/მ</w:t>
      </w:r>
      <w:r w:rsidRPr="00C45AD0">
        <w:rPr>
          <w:rFonts w:eastAsia="Calibri" w:cs="Times New Roman"/>
          <w:vertAlign w:val="superscript"/>
          <w:lang w:val="ka-GE"/>
        </w:rPr>
        <w:t>3</w:t>
      </w:r>
      <w:r w:rsidRPr="00C45AD0">
        <w:rPr>
          <w:rFonts w:eastAsia="Calibri" w:cs="Times New Roman"/>
          <w:lang w:val="ka-GE"/>
        </w:rPr>
        <w:t xml:space="preserve">) x </w:t>
      </w:r>
      <w:r w:rsidR="00E20E6C"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00E20E6C" w:rsidRPr="00C45AD0">
        <w:rPr>
          <w:rFonts w:eastAsia="Calibri" w:cs="Times New Roman"/>
          <w:lang w:val="ka-GE"/>
        </w:rPr>
        <w:t xml:space="preserve">0.004102 </w:t>
      </w:r>
      <w:r w:rsidRPr="00C45AD0">
        <w:rPr>
          <w:rFonts w:eastAsia="Calibri" w:cs="Times New Roman"/>
          <w:b/>
          <w:lang w:val="ka-GE"/>
        </w:rPr>
        <w:t>ტ/წელ.</w:t>
      </w:r>
    </w:p>
    <w:p w:rsidR="0059107F" w:rsidRPr="00C45AD0" w:rsidRDefault="0059107F" w:rsidP="0059107F">
      <w:pPr>
        <w:spacing w:after="0"/>
        <w:jc w:val="both"/>
        <w:rPr>
          <w:rFonts w:eastAsia="Calibri" w:cs="Times New Roman"/>
          <w:b/>
          <w:lang w:val="ka-GE"/>
        </w:rPr>
      </w:pPr>
    </w:p>
    <w:p w:rsidR="0059107F" w:rsidRPr="00C45AD0" w:rsidRDefault="0059107F" w:rsidP="0059107F">
      <w:pPr>
        <w:ind w:firstLine="720"/>
        <w:rPr>
          <w:lang w:val="ka-GE"/>
        </w:rPr>
      </w:pPr>
    </w:p>
    <w:p w:rsidR="0059107F" w:rsidRPr="00C45AD0" w:rsidRDefault="00592CF9" w:rsidP="0059107F">
      <w:pPr>
        <w:pStyle w:val="Heading2"/>
        <w:spacing w:before="40" w:after="0"/>
        <w:rPr>
          <w:rFonts w:eastAsia="Calibri"/>
        </w:rPr>
      </w:pPr>
      <w:bookmarkStart w:id="26" w:name="_Toc84432290"/>
      <w:r>
        <w:rPr>
          <w:rFonts w:eastAsia="Calibri"/>
        </w:rPr>
        <w:t>წერტილი N3</w:t>
      </w:r>
      <w:r w:rsidR="00E20E6C" w:rsidRPr="00C45AD0">
        <w:rPr>
          <w:rFonts w:eastAsia="Calibri"/>
        </w:rPr>
        <w:t xml:space="preserve"> (ბიოლოგიური გამწმენდი ნაგებობა</w:t>
      </w:r>
      <w:r>
        <w:rPr>
          <w:rFonts w:eastAsia="Calibri"/>
        </w:rPr>
        <w:t xml:space="preserve"> ექსპლუატაციის ფაზა</w:t>
      </w:r>
      <w:r w:rsidR="00E20E6C" w:rsidRPr="00C45AD0">
        <w:rPr>
          <w:rFonts w:eastAsia="Calibri"/>
        </w:rPr>
        <w:t>)</w:t>
      </w:r>
      <w:bookmarkEnd w:id="26"/>
    </w:p>
    <w:p w:rsidR="0059107F" w:rsidRPr="00C45AD0" w:rsidRDefault="0059107F" w:rsidP="0059107F">
      <w:pPr>
        <w:rPr>
          <w:rFonts w:eastAsia="Calibri" w:cs="Times New Roman"/>
          <w:bCs/>
          <w:iCs/>
          <w:lang w:val="ka-GE"/>
        </w:rPr>
      </w:pPr>
      <w:r w:rsidRPr="00C45AD0">
        <w:rPr>
          <w:rFonts w:eastAsia="Calibri" w:cs="Times New Roman"/>
          <w:lang w:val="ka-GE"/>
        </w:rPr>
        <w:t xml:space="preserve">აღნიშნული ნივთიერებების ზღვრულად </w:t>
      </w:r>
      <w:r w:rsidRPr="00C45AD0">
        <w:rPr>
          <w:rFonts w:eastAsia="Calibri" w:cs="Times New Roman"/>
          <w:bCs/>
          <w:iCs/>
          <w:lang w:val="ka-GE"/>
        </w:rPr>
        <w:t>დასაშვები კონცენტრაციების (C</w:t>
      </w:r>
      <w:r w:rsidRPr="00C45AD0">
        <w:rPr>
          <w:rFonts w:eastAsia="Calibri" w:cs="Times New Roman"/>
          <w:bCs/>
          <w:iCs/>
          <w:vertAlign w:val="subscript"/>
          <w:lang w:val="ka-GE"/>
        </w:rPr>
        <w:t>ზდჩ</w:t>
      </w:r>
      <w:r w:rsidRPr="00C45AD0">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შეწონილი ნაწილაკებისთვის</w:t>
      </w:r>
      <w:r w:rsidRPr="00C45AD0">
        <w:rPr>
          <w:rFonts w:eastAsia="Calibri" w:cs="Times New Roman"/>
          <w:bCs/>
          <w:iCs/>
          <w:lang w:val="ka-GE"/>
        </w:rPr>
        <w:t xml:space="preserve"> C</w:t>
      </w:r>
      <w:r w:rsidRPr="00C45AD0">
        <w:rPr>
          <w:rFonts w:eastAsia="Calibri" w:cs="Times New Roman"/>
          <w:bCs/>
          <w:iCs/>
          <w:vertAlign w:val="subscript"/>
          <w:lang w:val="ka-GE"/>
        </w:rPr>
        <w:t>ზდჩ</w:t>
      </w:r>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vertAlign w:val="subscript"/>
          <w:lang w:val="ka-GE"/>
        </w:rPr>
      </w:pP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 = P</w:t>
      </w:r>
      <w:r w:rsidRPr="00C45AD0">
        <w:rPr>
          <w:rFonts w:ascii="AcadNusx" w:eastAsia="Calibri" w:hAnsi="AcadNusx" w:cs="Times New Roman"/>
          <w:noProof/>
          <w:position w:val="-30"/>
          <w:lang w:val="ka-GE" w:eastAsia="ka-GE"/>
        </w:rPr>
        <w:drawing>
          <wp:inline distT="0" distB="0" distL="0" distR="0" wp14:anchorId="55B3C030" wp14:editId="6BE0C91B">
            <wp:extent cx="914400" cy="49276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45AD0">
        <w:rPr>
          <w:rFonts w:eastAsia="Calibri" w:cs="Times New Roman"/>
          <w:vertAlign w:val="subscript"/>
          <w:lang w:val="ka-GE"/>
        </w:rPr>
        <w:t>ფ</w:t>
      </w:r>
    </w:p>
    <w:p w:rsidR="0059107F" w:rsidRPr="00C45AD0" w:rsidRDefault="0059107F" w:rsidP="0059107F">
      <w:pPr>
        <w:rPr>
          <w:rFonts w:eastAsia="Calibri" w:cs="Times New Roman"/>
          <w:lang w:val="ka-GE"/>
        </w:rPr>
      </w:pPr>
      <w:r w:rsidRPr="00C45AD0">
        <w:rPr>
          <w:rFonts w:eastAsia="Calibri" w:cs="Times New Roman"/>
          <w:lang w:val="ka-GE"/>
        </w:rPr>
        <w:t xml:space="preserve">სადაც, </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წყლების მიმღები წყლის ობიექტის საანგარიშო (მინიმალური) ხარჯია. როგორც პარაგრაფში 5 აღინიშნა მდ. მტკვარის 9</w:t>
      </w:r>
      <w:r w:rsidR="00AA3D0F" w:rsidRPr="00C45AD0">
        <w:rPr>
          <w:rFonts w:eastAsia="Calibri" w:cs="Times New Roman"/>
          <w:lang w:val="ka-GE"/>
        </w:rPr>
        <w:t>9</w:t>
      </w:r>
      <w:r w:rsidRPr="00C45AD0">
        <w:rPr>
          <w:rFonts w:eastAsia="Calibri" w:cs="Times New Roman"/>
          <w:lang w:val="ka-GE"/>
        </w:rPr>
        <w:t xml:space="preserve">%-იანი უზრუნველყოფის მინიმალური ხარჯის შეადგენს   </w:t>
      </w:r>
      <w:r w:rsidR="00AA3D0F" w:rsidRPr="00C45AD0">
        <w:rPr>
          <w:rFonts w:eastAsia="Calibri" w:cs="Times New Roman"/>
          <w:b/>
          <w:lang w:val="ka-GE"/>
        </w:rPr>
        <w:t>23.4</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წყლის მაქსიმალური ხარჯია</w:t>
      </w:r>
      <w:r w:rsidR="0010585B" w:rsidRPr="00C45AD0">
        <w:rPr>
          <w:rFonts w:eastAsia="Calibri" w:cs="Times New Roman"/>
          <w:lang w:val="ka-GE"/>
        </w:rPr>
        <w:t xml:space="preserve">. </w:t>
      </w:r>
      <w:r w:rsidRPr="00C45AD0">
        <w:rPr>
          <w:rFonts w:eastAsia="Calibri" w:cs="Times New Roman"/>
          <w:lang w:val="ka-GE"/>
        </w:rPr>
        <w:t xml:space="preserve">სამეურნეო-ფეკალური ჩამდინარე წყლების ხარჯის შეადგენს </w:t>
      </w:r>
      <w:r w:rsidR="00AA3D0F" w:rsidRPr="00C45AD0">
        <w:rPr>
          <w:rFonts w:eastAsia="Calibri" w:cs="Times New Roman"/>
          <w:lang w:val="ka-GE"/>
        </w:rPr>
        <w:t>1</w:t>
      </w:r>
      <w:r w:rsidR="0010585B" w:rsidRPr="00C45AD0">
        <w:rPr>
          <w:rFonts w:eastAsia="Calibri" w:cs="Times New Roman"/>
          <w:lang w:val="ka-GE"/>
        </w:rPr>
        <w:t>5.</w:t>
      </w:r>
      <w:r w:rsidR="00AA3D0F" w:rsidRPr="00C45AD0">
        <w:rPr>
          <w:rFonts w:eastAsia="Calibri" w:cs="Times New Roman"/>
          <w:lang w:val="ka-GE"/>
        </w:rPr>
        <w:t>276</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/დღღ. </w:t>
      </w:r>
      <w:r w:rsidR="0010585B" w:rsidRPr="00C45AD0">
        <w:rPr>
          <w:rFonts w:eastAsia="Calibri" w:cs="Times New Roman"/>
          <w:lang w:val="ka-GE"/>
        </w:rPr>
        <w:t xml:space="preserve">0.6365 </w:t>
      </w:r>
      <w:r w:rsidRPr="00C45AD0">
        <w:rPr>
          <w:rFonts w:eastAsia="Calibri" w:cs="Times New Roman"/>
          <w:lang w:val="ka-GE"/>
        </w:rPr>
        <w:t>ანუ</w:t>
      </w:r>
      <w:r w:rsidRPr="00C45AD0">
        <w:rPr>
          <w:rFonts w:eastAsia="Calibri" w:cs="Times New Roman"/>
          <w:b/>
          <w:lang w:val="ka-GE"/>
        </w:rPr>
        <w:t xml:space="preserve"> 0.00002778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C45AD0">
        <w:rPr>
          <w:rFonts w:eastAsia="Calibri" w:cs="Times New Roman"/>
          <w:b/>
          <w:lang w:val="ka-GE"/>
        </w:rPr>
        <w:t>0.75 მგ/ლ. ტოლია;</w:t>
      </w:r>
    </w:p>
    <w:p w:rsidR="0059107F" w:rsidRPr="00C45AD0" w:rsidRDefault="0059107F" w:rsidP="0059107F">
      <w:pPr>
        <w:ind w:left="270"/>
        <w:rPr>
          <w:rFonts w:eastAsia="Calibri" w:cs="Times New Roman"/>
          <w:lang w:val="ka-GE"/>
        </w:rPr>
      </w:pPr>
      <w:r w:rsidRPr="00C45AD0">
        <w:rPr>
          <w:rFonts w:eastAsia="Calibri" w:cs="Times New Roman"/>
          <w:lang w:val="ka-GE"/>
        </w:rPr>
        <w:lastRenderedPageBreak/>
        <w:t>C</w:t>
      </w:r>
      <w:r w:rsidRPr="00C45AD0">
        <w:rPr>
          <w:rFonts w:eastAsia="Calibri" w:cs="Times New Roman"/>
          <w:vertAlign w:val="subscript"/>
          <w:lang w:val="ka-GE"/>
        </w:rPr>
        <w:t>ფ</w:t>
      </w:r>
      <w:r w:rsidRPr="00C45AD0">
        <w:rPr>
          <w:rFonts w:eastAsia="Calibri" w:cs="Times New Roman"/>
          <w:lang w:val="ka-GE"/>
        </w:rPr>
        <w:t xml:space="preserve"> - მდინარეში შეწონილი ნაწილაკების ფონური კონცენტრაციაა. </w:t>
      </w:r>
      <w:r w:rsidRPr="00C45AD0">
        <w:rPr>
          <w:rFonts w:eastAsia="Times New Roman" w:cs="Times New Roman"/>
          <w:lang w:val="ka-GE" w:eastAsia="ru-RU"/>
        </w:rPr>
        <w:t xml:space="preserve">წყალმცირობის პერიოდში მდ. მტკვარში წყალი არის სუფთა. ანალიზის შედეგების მიხედვით (იხ. პარაგრაფი 5.1.) </w:t>
      </w:r>
      <w:r w:rsidRPr="00C45AD0">
        <w:rPr>
          <w:rFonts w:eastAsia="Calibri" w:cs="Times New Roman"/>
          <w:color w:val="000000"/>
          <w:lang w:val="ka-GE"/>
        </w:rPr>
        <w:t xml:space="preserve">შეწონილი ნაწილაკების ფონური კონცენტრაცია შეადგენს </w:t>
      </w:r>
      <w:r w:rsidR="0010585B" w:rsidRPr="00C45AD0">
        <w:rPr>
          <w:rFonts w:eastAsia="Calibri" w:cs="Times New Roman"/>
          <w:color w:val="000000"/>
          <w:lang w:val="ka-GE"/>
        </w:rPr>
        <w:t>14.2</w:t>
      </w:r>
      <w:r w:rsidRPr="00C45AD0">
        <w:rPr>
          <w:rFonts w:eastAsia="Calibri" w:cs="Times New Roman"/>
          <w:b/>
          <w:color w:val="000000"/>
          <w:lang w:val="ka-GE"/>
        </w:rPr>
        <w:t xml:space="preserve"> მგ/ლ.</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rsidR="0059107F" w:rsidRPr="00C45AD0" w:rsidRDefault="0059107F" w:rsidP="0059107F">
      <w:pPr>
        <w:rPr>
          <w:rFonts w:eastAsia="Calibri" w:cs="Times New Roman"/>
          <w:lang w:val="ka-GE"/>
        </w:rPr>
      </w:pPr>
      <w:r w:rsidRPr="00C45AD0">
        <w:rPr>
          <w:rFonts w:eastAsia="Calibri" w:cs="Times New Roman"/>
          <w:lang w:val="ka-GE"/>
        </w:rPr>
        <w:t>როძილერის ფორმულაში ვითვალისწინებთ შემდეგ მონაცემებს:</w:t>
      </w:r>
    </w:p>
    <w:p w:rsidR="0059107F" w:rsidRPr="00C45AD0" w:rsidRDefault="0059107F" w:rsidP="0059107F">
      <w:pPr>
        <w:ind w:left="270"/>
        <w:rPr>
          <w:rFonts w:eastAsia="Calibri" w:cs="Times New Roman"/>
          <w:lang w:val="ka-GE"/>
        </w:rPr>
      </w:pPr>
      <w:r w:rsidRPr="00C45AD0">
        <w:rPr>
          <w:rFonts w:eastAsia="Calibri" w:cs="Times New Roman"/>
          <w:lang w:val="ka-GE"/>
        </w:rPr>
        <w:t>V</w:t>
      </w:r>
      <w:r w:rsidRPr="00C45AD0">
        <w:rPr>
          <w:rFonts w:eastAsia="Calibri" w:cs="Times New Roman"/>
          <w:vertAlign w:val="subscript"/>
          <w:lang w:val="ka-GE"/>
        </w:rPr>
        <w:t>საშ.</w:t>
      </w:r>
      <w:r w:rsidRPr="00C45AD0">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2.5 მ/წმ (პარაგრაფი 5-ის მიხედვით). </w:t>
      </w:r>
    </w:p>
    <w:p w:rsidR="0059107F" w:rsidRPr="00C45AD0" w:rsidRDefault="0059107F" w:rsidP="0059107F">
      <w:pPr>
        <w:ind w:left="270"/>
        <w:rPr>
          <w:rFonts w:eastAsia="Calibri" w:cs="Times New Roman"/>
          <w:lang w:val="ka-GE"/>
        </w:rPr>
      </w:pPr>
      <w:r w:rsidRPr="00C45AD0">
        <w:rPr>
          <w:rFonts w:eastAsia="Calibri" w:cs="Times New Roman"/>
          <w:lang w:val="ka-GE"/>
        </w:rPr>
        <w:t>H</w:t>
      </w:r>
      <w:r w:rsidRPr="00C45AD0">
        <w:rPr>
          <w:rFonts w:eastAsia="Calibri" w:cs="Times New Roman"/>
          <w:vertAlign w:val="subscript"/>
          <w:lang w:val="ka-GE"/>
        </w:rPr>
        <w:t>საშ</w:t>
      </w:r>
      <w:r w:rsidRPr="00C45AD0">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–0.9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ფ</w:t>
      </w:r>
      <w:r w:rsidRPr="00C45AD0">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სწ</w:t>
      </w:r>
      <w:r w:rsidRPr="00C45AD0">
        <w:rPr>
          <w:rFonts w:eastAsia="Calibri" w:cs="Times New Roman"/>
          <w:lang w:val="ka-GE"/>
        </w:rPr>
        <w:t xml:space="preserve">  – უმოკლესი მანძილი ამ ორ პუნქტს შორის და მოცემულ შემთხვევაში უდრის –190 მ;</w:t>
      </w:r>
    </w:p>
    <w:p w:rsidR="0059107F" w:rsidRPr="00C45AD0" w:rsidRDefault="0059107F" w:rsidP="0059107F">
      <w:pPr>
        <w:ind w:left="270"/>
        <w:rPr>
          <w:rFonts w:eastAsia="Calibri" w:cs="Times New Roman"/>
          <w:lang w:val="ka-GE"/>
        </w:rPr>
      </w:pPr>
      <w:r w:rsidRPr="00C45AD0">
        <w:rPr>
          <w:rFonts w:eastAsia="Calibri" w:cs="Times New Roman"/>
          <w:i/>
          <w:lang w:val="ka-GE"/>
        </w:rPr>
        <w:t xml:space="preserve">l </w:t>
      </w:r>
      <w:r w:rsidRPr="00C45AD0">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59107F" w:rsidRPr="00C45AD0" w:rsidRDefault="0059107F" w:rsidP="0059107F">
      <w:pPr>
        <w:rPr>
          <w:rFonts w:eastAsia="Calibri" w:cs="Times New Roman"/>
          <w:lang w:val="ka-GE"/>
        </w:rPr>
      </w:pPr>
      <w:r w:rsidRPr="00C45AD0">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59107F" w:rsidRPr="00C45AD0" w:rsidRDefault="0059107F" w:rsidP="0059107F">
      <w:pPr>
        <w:spacing w:after="0"/>
        <w:rPr>
          <w:rFonts w:eastAsia="Calibri" w:cs="Times New Roman"/>
          <w:b/>
          <w:i/>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2,5*0,9</m:t>
              </m:r>
            </m:num>
            <m:den>
              <m:r>
                <w:rPr>
                  <w:rFonts w:ascii="Cambria Math" w:eastAsia="Calibri" w:hAnsi="Cambria Math" w:cs="Times New Roman"/>
                  <w:lang w:val="ka-GE"/>
                </w:rPr>
                <m:t>200</m:t>
              </m:r>
            </m:den>
          </m:f>
          <m:r>
            <w:rPr>
              <w:rFonts w:ascii="Cambria Math" w:eastAsia="Calibri" w:hAnsi="Cambria Math" w:cs="Times New Roman"/>
              <w:lang w:val="ka-GE"/>
            </w:rPr>
            <m:t xml:space="preserve">=0.01125 </m:t>
          </m:r>
          <m:r>
            <m:rPr>
              <m:sty m:val="b"/>
            </m:rPr>
            <w:rPr>
              <w:rFonts w:ascii="Cambria Math" w:eastAsia="Calibri" w:hAnsi="Cambria Math" w:cs="Times New Roman"/>
              <w:lang w:val="ka-GE"/>
            </w:rPr>
            <m:t>(9)</m:t>
          </m:r>
        </m:oMath>
      </m:oMathPara>
    </w:p>
    <w:p w:rsidR="0059107F" w:rsidRPr="00C45AD0" w:rsidRDefault="0059107F" w:rsidP="0059107F">
      <w:pPr>
        <w:spacing w:after="0"/>
        <w:rPr>
          <w:rFonts w:eastAsia="Calibri" w:cs="Times New Roman"/>
          <w:b/>
          <w:i/>
          <w:lang w:val="ka-GE"/>
        </w:rPr>
      </w:pPr>
    </w:p>
    <w:p w:rsidR="0059107F" w:rsidRPr="00C45AD0" w:rsidRDefault="0059107F" w:rsidP="0059107F">
      <w:pPr>
        <w:spacing w:after="0"/>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 xml:space="preserve">=1.053  </m:t>
        </m:r>
      </m:oMath>
      <w:r w:rsidRPr="00C45AD0">
        <w:rPr>
          <w:rFonts w:eastAsia="Calibri" w:cs="Times New Roman"/>
          <w:lang w:val="ka-GE"/>
        </w:rPr>
        <w:t xml:space="preserve"> </w:t>
      </w:r>
      <w:r w:rsidRPr="00C45AD0">
        <w:rPr>
          <w:rFonts w:eastAsia="Calibri" w:cs="Times New Roman"/>
          <w:b/>
          <w:position w:val="-24"/>
          <w:lang w:val="ka-GE"/>
        </w:rPr>
        <w:t>8)</w:t>
      </w:r>
    </w:p>
    <w:p w:rsidR="0059107F" w:rsidRPr="00C45AD0" w:rsidRDefault="0059107F" w:rsidP="0059107F">
      <w:pPr>
        <w:spacing w:after="0"/>
        <w:jc w:val="center"/>
        <w:rPr>
          <w:rFonts w:eastAsia="Calibri" w:cs="Times New Roman"/>
          <w:b/>
          <w:position w:val="-30"/>
          <w:lang w:val="ka-GE"/>
        </w:rPr>
      </w:pPr>
      <m:oMath>
        <m:r>
          <m:rPr>
            <m:sty m:val="p"/>
          </m:rPr>
          <w:rPr>
            <w:rFonts w:ascii="Cambria Math" w:hAnsi="Cambria Math"/>
            <w:lang w:val="ka-GE"/>
          </w:rPr>
          <m:t>a=1*1,053</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0.01125</m:t>
                </m:r>
              </m:num>
              <m:den>
                <m:r>
                  <w:rPr>
                    <w:rFonts w:ascii="Cambria Math" w:eastAsia="Calibri" w:hAnsi="Cambria Math" w:cs="Times New Roman"/>
                    <w:lang w:val="ka-GE"/>
                  </w:rPr>
                  <m:t xml:space="preserve">0.00017681 </m:t>
                </m:r>
              </m:den>
            </m:f>
          </m:e>
        </m:rad>
        <m:r>
          <m:rPr>
            <m:sty m:val="p"/>
          </m:rPr>
          <w:rPr>
            <w:rFonts w:ascii="Cambria Math" w:hAnsi="Cambria Math"/>
            <w:lang w:val="ka-GE"/>
          </w:rPr>
          <m:t>=1</m:t>
        </m:r>
      </m:oMath>
      <w:r w:rsidRPr="00C45AD0">
        <w:rPr>
          <w:rFonts w:eastAsia="Calibri" w:cs="Times New Roman"/>
          <w:b/>
          <w:position w:val="-30"/>
          <w:lang w:val="ka-GE"/>
        </w:rPr>
        <w:t>(7)</w:t>
      </w:r>
    </w:p>
    <w:p w:rsidR="0059107F" w:rsidRPr="00C45AD0" w:rsidRDefault="0059107F" w:rsidP="0059107F">
      <w:pPr>
        <w:jc w:val="center"/>
        <w:rPr>
          <w:rFonts w:eastAsia="Calibri" w:cs="Times New Roman"/>
          <w:position w:val="-24"/>
          <w:lang w:val="ka-GE"/>
        </w:rPr>
      </w:pPr>
      <w:r w:rsidRPr="00C45AD0">
        <w:rPr>
          <w:rFonts w:eastAsia="Calibri" w:cs="Times New Roman"/>
          <w:i/>
          <w:position w:val="-30"/>
          <w:lang w:val="ka-GE"/>
        </w:rPr>
        <w:t>β</w:t>
      </w:r>
      <w:r w:rsidRPr="00C45AD0">
        <w:rPr>
          <w:rFonts w:eastAsia="Calibri" w:cs="Times New Roman"/>
          <w:b/>
          <w:position w:val="-30"/>
          <w:lang w:val="ka-GE"/>
        </w:rPr>
        <w:t>=</w:t>
      </w:r>
      <w:r w:rsidRPr="00C45AD0">
        <w:rPr>
          <w:rFonts w:eastAsia="Calibri" w:cs="Times New Roman"/>
          <w:position w:val="-30"/>
          <w:lang w:val="ka-GE"/>
        </w:rPr>
        <w:t xml:space="preserve">0,00  </w:t>
      </w:r>
      <w:r w:rsidRPr="00C45AD0">
        <w:rPr>
          <w:rFonts w:eastAsia="Calibri" w:cs="Times New Roman"/>
          <w:b/>
          <w:position w:val="-30"/>
          <w:lang w:val="ka-GE"/>
        </w:rPr>
        <w:t>(6)</w:t>
      </w:r>
    </w:p>
    <w:p w:rsidR="0059107F" w:rsidRPr="00C45AD0" w:rsidRDefault="0059107F" w:rsidP="0059107F">
      <w:pPr>
        <w:rPr>
          <w:rFonts w:eastAsia="Calibri" w:cs="Times New Roman"/>
          <w:lang w:val="ka-GE"/>
        </w:rPr>
      </w:pPr>
      <w:r w:rsidRPr="00C45AD0">
        <w:rPr>
          <w:rFonts w:eastAsia="Calibri" w:cs="Times New Roman"/>
          <w:lang w:val="ka-GE"/>
        </w:rPr>
        <w:t>მონაცემების როძილერის ფორმულაში ჩასმით მივიღებთ:</w:t>
      </w:r>
    </w:p>
    <w:p w:rsidR="0059107F" w:rsidRPr="00C45AD0" w:rsidRDefault="0059107F" w:rsidP="0059107F">
      <w:pPr>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23,4</m:t>
                </m:r>
              </m:num>
              <m:den>
                <m:r>
                  <w:rPr>
                    <w:rFonts w:ascii="Cambria Math" w:eastAsia="Calibri" w:hAnsi="Cambria Math" w:cs="Times New Roman"/>
                    <w:lang w:val="ka-GE"/>
                  </w:rPr>
                  <m:t xml:space="preserve">0.00017681  </m:t>
                </m:r>
              </m:den>
            </m:f>
            <m:r>
              <w:rPr>
                <w:rFonts w:ascii="Cambria Math" w:eastAsia="Calibri" w:hAnsi="Cambria Math" w:cs="Times New Roman"/>
                <w:lang w:val="ka-GE"/>
              </w:rPr>
              <m:t>*0.00</m:t>
            </m:r>
          </m:den>
        </m:f>
        <m:r>
          <w:rPr>
            <w:rFonts w:ascii="Cambria Math" w:eastAsia="Calibri" w:hAnsi="Cambria Math" w:cs="Times New Roman"/>
            <w:lang w:val="ka-GE"/>
          </w:rPr>
          <m:t>=1.0</m:t>
        </m:r>
      </m:oMath>
      <w:r w:rsidRPr="00C45AD0">
        <w:rPr>
          <w:rFonts w:eastAsia="Calibri" w:cs="Times New Roman"/>
          <w:lang w:val="ka-GE"/>
        </w:rPr>
        <w:t xml:space="preserve">  </w:t>
      </w:r>
      <w:r w:rsidRPr="00C45AD0">
        <w:rPr>
          <w:rFonts w:eastAsia="Calibri" w:cs="Times New Roman"/>
          <w:position w:val="-58"/>
          <w:lang w:val="ka-GE"/>
        </w:rPr>
        <w:t xml:space="preserve"> </w:t>
      </w:r>
      <w:r w:rsidRPr="00C45AD0">
        <w:rPr>
          <w:rFonts w:eastAsia="Calibri" w:cs="Times New Roman"/>
          <w:b/>
          <w:position w:val="-30"/>
          <w:lang w:val="ka-GE"/>
        </w:rPr>
        <w:t>(5)</w:t>
      </w:r>
      <w:r w:rsidRPr="00C45AD0">
        <w:rPr>
          <w:rFonts w:eastAsia="Calibri" w:cs="Times New Roman"/>
          <w:position w:val="-58"/>
          <w:lang w:val="ka-GE"/>
        </w:rPr>
        <w:t xml:space="preserve">  </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r w:rsidRPr="00C45AD0">
        <w:rPr>
          <w:rFonts w:eastAsia="Calibri" w:cs="Times New Roman"/>
          <w:b/>
          <w:lang w:val="ka-GE"/>
        </w:rPr>
        <w:t>შეწონილი ნაწილაკებისთვის, C</w:t>
      </w:r>
      <w:r w:rsidRPr="00C45AD0">
        <w:rPr>
          <w:rFonts w:eastAsia="Calibri" w:cs="Times New Roman"/>
          <w:b/>
          <w:vertAlign w:val="subscript"/>
          <w:lang w:val="ka-GE"/>
        </w:rPr>
        <w:t>ზდჩ</w:t>
      </w:r>
      <w:r w:rsidRPr="00C45AD0">
        <w:rPr>
          <w:rFonts w:eastAsia="Calibri" w:cs="Times New Roman"/>
          <w:b/>
          <w:lang w:val="ka-GE"/>
        </w:rPr>
        <w:t>:</w:t>
      </w:r>
    </w:p>
    <w:p w:rsidR="0059107F" w:rsidRPr="00C45AD0" w:rsidRDefault="0059107F" w:rsidP="0059107F">
      <w:pPr>
        <w:rPr>
          <w:rFonts w:asciiTheme="minorHAnsi" w:eastAsia="Calibri" w:hAnsiTheme="minorHAns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1*23.4</m:t>
                  </m:r>
                </m:num>
                <m:den>
                  <m:r>
                    <w:rPr>
                      <w:rFonts w:ascii="Cambria Math" w:eastAsia="Calibri" w:hAnsi="Cambria Math" w:cs="Times New Roman"/>
                      <w:lang w:val="ka-GE"/>
                    </w:rPr>
                    <m:t>(0.00017681)</m:t>
                  </m:r>
                </m:den>
              </m:f>
              <m:r>
                <w:rPr>
                  <w:rFonts w:ascii="Cambria Math" w:eastAsia="Calibri" w:hAnsi="Cambria Math" w:cs="Times New Roman"/>
                  <w:lang w:val="ka-GE"/>
                </w:rPr>
                <m:t>+1</m:t>
              </m:r>
            </m:e>
          </m:d>
          <m:r>
            <w:rPr>
              <w:rFonts w:ascii="Cambria Math" w:eastAsia="Calibri" w:hAnsi="Cambria Math" w:cs="Times New Roman"/>
              <w:lang w:val="ka-GE"/>
            </w:rPr>
            <m:t>+14.2=99276.45661</m:t>
          </m:r>
        </m:oMath>
      </m:oMathPara>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ჟბმ-ისთვის</w:t>
      </w:r>
      <w:r w:rsidRPr="00C45AD0">
        <w:rPr>
          <w:rFonts w:eastAsia="Calibri" w:cs="Times New Roman"/>
          <w:bCs/>
          <w:iCs/>
          <w:lang w:val="ka-GE"/>
        </w:rPr>
        <w:t xml:space="preserve"> C</w:t>
      </w:r>
      <w:r w:rsidRPr="00C45AD0">
        <w:rPr>
          <w:rFonts w:eastAsia="Calibri" w:cs="Times New Roman"/>
          <w:bCs/>
          <w:iCs/>
          <w:vertAlign w:val="subscript"/>
          <w:lang w:val="ka-GE"/>
        </w:rPr>
        <w:t>ზდჩ</w:t>
      </w:r>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b/>
          <w:lang w:val="ka-GE"/>
        </w:rPr>
      </w:pPr>
      <w:r w:rsidRPr="00C45AD0">
        <w:rPr>
          <w:rFonts w:eastAsia="Calibri" w:cs="Times New Roman"/>
          <w:noProof/>
          <w:position w:val="-30"/>
          <w:lang w:val="ka-GE" w:eastAsia="ka-GE"/>
        </w:rPr>
        <w:drawing>
          <wp:inline distT="0" distB="0" distL="0" distR="0" wp14:anchorId="298FEF38" wp14:editId="11D90C17">
            <wp:extent cx="2512612" cy="542290"/>
            <wp:effectExtent l="0" t="0" r="2540" b="0"/>
            <wp:docPr id="2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p>
    <w:p w:rsidR="0059107F" w:rsidRPr="00C45AD0" w:rsidRDefault="0059107F" w:rsidP="0059107F">
      <w:pPr>
        <w:spacing w:after="0"/>
        <w:ind w:left="1560" w:hanging="1560"/>
        <w:rPr>
          <w:rFonts w:eastAsia="Calibri" w:cs="Times New Roman"/>
          <w:lang w:val="ka-GE"/>
        </w:rPr>
      </w:pPr>
      <w:r w:rsidRPr="00C45AD0">
        <w:rPr>
          <w:rFonts w:eastAsia="Calibri" w:cs="Times New Roman"/>
          <w:lang w:val="ka-GE"/>
        </w:rPr>
        <w:t>სადაც,</w:t>
      </w:r>
    </w:p>
    <w:p w:rsidR="0059107F" w:rsidRPr="00C45AD0" w:rsidRDefault="0059107F" w:rsidP="0059107F">
      <w:pPr>
        <w:spacing w:after="0"/>
        <w:ind w:left="720"/>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 xml:space="preserve">t </w:t>
      </w:r>
      <w:r w:rsidRPr="00C45AD0">
        <w:rPr>
          <w:rFonts w:eastAsia="Calibri" w:cs="Times New Roman"/>
          <w:lang w:val="ka-GE"/>
        </w:rPr>
        <w:t>- მდინარის წყალთან ჩამდინარე წყლის შერევის შემდეგ საანგარიშო კვეთში ჟბმ</w:t>
      </w:r>
      <w:r w:rsidRPr="00C45AD0">
        <w:rPr>
          <w:rFonts w:eastAsia="Calibri" w:cs="Times New Roman"/>
          <w:vertAlign w:val="subscript"/>
          <w:lang w:val="ka-GE"/>
        </w:rPr>
        <w:t>სრ</w:t>
      </w:r>
      <w:r w:rsidRPr="00C45AD0">
        <w:rPr>
          <w:rFonts w:eastAsia="Calibri" w:cs="Times New Roman"/>
          <w:lang w:val="ka-GE"/>
        </w:rPr>
        <w:t xml:space="preserve">-ის ზღვრულად დასაშვები მაჩვენებელია და შეადგენს </w:t>
      </w:r>
      <w:r w:rsidRPr="00C45AD0">
        <w:rPr>
          <w:rFonts w:eastAsia="Calibri" w:cs="Times New Roman"/>
          <w:b/>
          <w:lang w:val="ka-GE"/>
        </w:rPr>
        <w:t>6 მგ/ლ;</w:t>
      </w:r>
    </w:p>
    <w:p w:rsidR="0059107F" w:rsidRPr="00C45AD0" w:rsidRDefault="0059107F" w:rsidP="0059107F">
      <w:pPr>
        <w:spacing w:after="0"/>
        <w:ind w:left="720"/>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r</w:t>
      </w:r>
      <w:proofErr w:type="spellEnd"/>
      <w:r w:rsidRPr="00C45AD0">
        <w:rPr>
          <w:rFonts w:eastAsia="Calibri" w:cs="Times New Roman"/>
          <w:vertAlign w:val="subscript"/>
          <w:lang w:val="ka-GE"/>
        </w:rPr>
        <w:t xml:space="preserve"> </w:t>
      </w:r>
      <w:r w:rsidRPr="00C45AD0">
        <w:rPr>
          <w:rFonts w:eastAsia="Calibri" w:cs="Times New Roman"/>
          <w:lang w:val="ka-GE"/>
        </w:rPr>
        <w:t xml:space="preserve">- მდინარეში </w:t>
      </w:r>
      <w:proofErr w:type="spellStart"/>
      <w:r w:rsidRPr="00C45AD0">
        <w:rPr>
          <w:rFonts w:eastAsia="Calibri" w:cs="Times New Roman"/>
          <w:lang w:val="ka-GE"/>
        </w:rPr>
        <w:t>ჟბმ</w:t>
      </w:r>
      <w:r w:rsidRPr="00C45AD0">
        <w:rPr>
          <w:rFonts w:eastAsia="Calibri" w:cs="Times New Roman"/>
          <w:vertAlign w:val="subscript"/>
          <w:lang w:val="ka-GE"/>
        </w:rPr>
        <w:t>სრ</w:t>
      </w:r>
      <w:proofErr w:type="spellEnd"/>
      <w:r w:rsidRPr="00C45AD0">
        <w:rPr>
          <w:rFonts w:eastAsia="Calibri" w:cs="Times New Roman"/>
          <w:lang w:val="ka-GE"/>
        </w:rPr>
        <w:t xml:space="preserve">-ის ფონური მაჩვენებელია და ანალიზის შედეგების მიხედვით შეადგენს </w:t>
      </w:r>
      <w:r w:rsidRPr="00C45AD0">
        <w:rPr>
          <w:rFonts w:eastAsia="Calibri" w:cs="Times New Roman"/>
          <w:b/>
          <w:lang w:val="ka-GE"/>
        </w:rPr>
        <w:t>3.</w:t>
      </w:r>
      <w:r w:rsidR="00D35D7A" w:rsidRPr="00C45AD0">
        <w:rPr>
          <w:rFonts w:eastAsia="Calibri" w:cs="Times New Roman"/>
          <w:b/>
          <w:lang w:val="ka-GE"/>
        </w:rPr>
        <w:t>7</w:t>
      </w:r>
      <w:r w:rsidRPr="00C45AD0">
        <w:rPr>
          <w:rFonts w:eastAsia="Calibri" w:cs="Times New Roman"/>
          <w:b/>
          <w:lang w:val="ka-GE"/>
        </w:rPr>
        <w:t xml:space="preserve"> მგ/ლ-ს.</w:t>
      </w:r>
    </w:p>
    <w:p w:rsidR="0059107F" w:rsidRPr="00C45AD0" w:rsidRDefault="0059107F" w:rsidP="0059107F">
      <w:pPr>
        <w:spacing w:after="0"/>
        <w:ind w:left="720"/>
        <w:rPr>
          <w:rFonts w:eastAsia="Calibri" w:cs="Times New Roman"/>
          <w:lang w:val="ka-GE"/>
        </w:rPr>
      </w:pPr>
      <w:r w:rsidRPr="00C45AD0">
        <w:rPr>
          <w:rFonts w:eastAsia="Calibri" w:cs="Times New Roman"/>
          <w:lang w:val="ka-GE"/>
        </w:rPr>
        <w:t>10</w:t>
      </w:r>
      <w:r w:rsidRPr="00C45AD0">
        <w:rPr>
          <w:rFonts w:eastAsia="Calibri" w:cs="Times New Roman"/>
          <w:vertAlign w:val="superscript"/>
          <w:lang w:val="ka-GE"/>
        </w:rPr>
        <w:t xml:space="preserve">-kt </w:t>
      </w:r>
      <w:r w:rsidRPr="00C45AD0">
        <w:rPr>
          <w:rFonts w:eastAsia="Calibri" w:cs="Times New Roman"/>
          <w:lang w:val="ka-GE"/>
        </w:rPr>
        <w:t xml:space="preserve">- კოეფიციენტია, რომელიც განსაზღვრავს წყლის ობიექტში ორგანული ნივთიერებების დაჟანგვის სიჩქარეს და შეადგენს </w:t>
      </w:r>
      <w:r w:rsidRPr="00C45AD0">
        <w:rPr>
          <w:rFonts w:eastAsia="Calibri" w:cs="Times New Roman"/>
          <w:b/>
          <w:lang w:val="ka-GE"/>
        </w:rPr>
        <w:t>1-ს.</w:t>
      </w:r>
    </w:p>
    <w:p w:rsidR="0059107F" w:rsidRPr="00C45AD0" w:rsidRDefault="0059107F" w:rsidP="0059107F">
      <w:pPr>
        <w:rPr>
          <w:rFonts w:eastAsia="Calibri" w:cs="Times New Roman"/>
          <w:b/>
          <w:lang w:val="ka-GE"/>
        </w:rPr>
      </w:pPr>
      <w:r w:rsidRPr="00C45AD0">
        <w:rPr>
          <w:rFonts w:eastAsia="Calibri" w:cs="Times New Roman"/>
          <w:lang w:val="ka-GE"/>
        </w:rPr>
        <w:lastRenderedPageBreak/>
        <w:t xml:space="preserve">აღნიშნულის გათვალისწინებით, </w:t>
      </w:r>
      <w:r w:rsidRPr="00C45AD0">
        <w:rPr>
          <w:rFonts w:eastAsia="Calibri" w:cs="Times New Roman"/>
          <w:b/>
          <w:lang w:val="ka-GE"/>
        </w:rPr>
        <w:t>ჟბმ-ისთვის, C</w:t>
      </w:r>
      <w:r w:rsidRPr="00C45AD0">
        <w:rPr>
          <w:rFonts w:eastAsia="Calibri" w:cs="Times New Roman"/>
          <w:b/>
          <w:vertAlign w:val="subscript"/>
          <w:lang w:val="ka-GE"/>
        </w:rPr>
        <w:t>ზდჩ</w:t>
      </w:r>
      <w:r w:rsidRPr="00C45AD0">
        <w:rPr>
          <w:rFonts w:eastAsia="Calibri" w:cs="Times New Roman"/>
          <w:b/>
          <w:lang w:val="ka-GE"/>
        </w:rPr>
        <w:t>:</w:t>
      </w:r>
    </w:p>
    <w:p w:rsidR="0059107F" w:rsidRPr="00C45AD0" w:rsidRDefault="0059107F" w:rsidP="0059107F">
      <w:pPr>
        <w:rPr>
          <w:rFonts w:eastAsia="Calibri" w:cs="Times New Roman"/>
          <w:i/>
          <w:lang w:val="ka-GE"/>
        </w:rPr>
      </w:pPr>
      <m:oMathPara>
        <m:oMath>
          <m:r>
            <w:rPr>
              <w:rFonts w:ascii="Cambria Math" w:eastAsia="Calibri" w:hAnsi="Cambria Math" w:cs="Times New Roman"/>
              <w:lang w:val="ka-GE"/>
            </w:rPr>
            <m:t>C=</m:t>
          </m:r>
          <m:f>
            <m:fPr>
              <m:ctrlPr>
                <w:rPr>
                  <w:rFonts w:ascii="Cambria Math" w:eastAsia="Calibri" w:hAnsi="Cambria Math" w:cs="Times New Roman"/>
                  <w:i/>
                  <w:lang w:val="ka-GE"/>
                </w:rPr>
              </m:ctrlPr>
            </m:fPr>
            <m:num>
              <m:r>
                <w:rPr>
                  <w:rFonts w:ascii="Cambria Math" w:eastAsia="Calibri" w:hAnsi="Cambria Math" w:cs="Times New Roman"/>
                  <w:lang w:val="ka-GE"/>
                </w:rPr>
                <m:t xml:space="preserve">1,0*23.4 </m:t>
              </m:r>
              <m:d>
                <m:dPr>
                  <m:ctrlPr>
                    <w:rPr>
                      <w:rFonts w:ascii="Cambria Math" w:eastAsia="Calibri" w:hAnsi="Cambria Math" w:cs="Times New Roman"/>
                      <w:i/>
                      <w:lang w:val="ka-GE"/>
                    </w:rPr>
                  </m:ctrlPr>
                </m:dPr>
                <m:e>
                  <m:r>
                    <w:rPr>
                      <w:rFonts w:ascii="Cambria Math" w:eastAsia="Calibri" w:hAnsi="Cambria Math" w:cs="Times New Roman"/>
                      <w:lang w:val="ka-GE"/>
                    </w:rPr>
                    <m:t>6-3,7*1</m:t>
                  </m:r>
                </m:e>
              </m:d>
            </m:num>
            <m:den>
              <m:r>
                <w:rPr>
                  <w:rFonts w:ascii="Cambria Math" w:eastAsia="Calibri" w:hAnsi="Cambria Math" w:cs="Times New Roman"/>
                  <w:lang w:val="ka-GE"/>
                </w:rPr>
                <m:t>0.00017681 *1</m:t>
              </m:r>
            </m:den>
          </m:f>
          <m:r>
            <w:rPr>
              <w:rFonts w:ascii="Cambria Math" w:eastAsia="Calibri" w:hAnsi="Cambria Math" w:cs="Times New Roma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6</m:t>
              </m:r>
            </m:num>
            <m:den>
              <m:r>
                <w:rPr>
                  <w:rFonts w:ascii="Cambria Math" w:eastAsia="Calibri" w:hAnsi="Cambria Math" w:cs="Times New Roman"/>
                  <w:lang w:val="ka-GE"/>
                </w:rPr>
                <m:t>1</m:t>
              </m:r>
            </m:den>
          </m:f>
          <m:r>
            <w:rPr>
              <w:rFonts w:ascii="Cambria Math" w:eastAsia="Calibri" w:hAnsi="Cambria Math" w:cs="Times New Roman"/>
              <w:lang w:val="ka-GE"/>
            </w:rPr>
            <m:t>=463226.3642</m:t>
          </m:r>
        </m:oMath>
      </m:oMathPara>
    </w:p>
    <w:p w:rsidR="0059107F" w:rsidRPr="00C45AD0" w:rsidRDefault="0059107F" w:rsidP="0059107F">
      <w:pPr>
        <w:tabs>
          <w:tab w:val="left" w:pos="6831"/>
        </w:tabs>
        <w:jc w:val="both"/>
        <w:rPr>
          <w:rFonts w:eastAsia="Calibri" w:cs="Times New Roman"/>
          <w:lang w:val="ka-GE"/>
        </w:rPr>
      </w:pPr>
      <w:r w:rsidRPr="00C45AD0">
        <w:rPr>
          <w:rFonts w:eastAsia="Calibri" w:cs="Times New Roman"/>
          <w:lang w:val="ka-GE"/>
        </w:rPr>
        <w:t>გაანგარიშებებით მიღებულია შეწონილი ნაწილაკების და ჟბმ-ის C</w:t>
      </w:r>
      <w:r w:rsidRPr="00C45AD0">
        <w:rPr>
          <w:rFonts w:eastAsia="Calibri" w:cs="Times New Roman"/>
          <w:vertAlign w:val="subscript"/>
          <w:lang w:val="ka-GE"/>
        </w:rPr>
        <w:t>ზდჩ</w:t>
      </w:r>
      <w:r w:rsidRPr="00C45AD0">
        <w:rPr>
          <w:rFonts w:eastAsia="Calibri" w:cs="Times New Roman"/>
          <w:lang w:val="ka-GE"/>
        </w:rPr>
        <w:t>-ს ძალზედ მაღალი მნიშვნელობა, რომელიც მნიშვნელოვნად აღემატება მოცემული გამწმენდი ნაგებობის ეფექტურობას, ადვილად სავარაუდოა, რომ ასევე მაღალ მნიშვნელობებს მივიღებთ ჟქმ-ის, საერთო აზოტისა და საერთო ფოსფორისათვის C</w:t>
      </w:r>
      <w:r w:rsidRPr="00C45AD0">
        <w:rPr>
          <w:rFonts w:eastAsia="Calibri" w:cs="Times New Roman"/>
          <w:vertAlign w:val="subscript"/>
          <w:lang w:val="ka-GE"/>
        </w:rPr>
        <w:t>ზდჩ</w:t>
      </w:r>
      <w:r w:rsidRPr="00C45AD0">
        <w:rPr>
          <w:rFonts w:eastAsia="Calibri" w:cs="Times New Roman"/>
          <w:lang w:val="ka-GE"/>
        </w:rPr>
        <w:t>-ს ანგარიშისას. 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59107F" w:rsidRPr="00C45AD0" w:rsidRDefault="0059107F" w:rsidP="0059107F">
      <w:pPr>
        <w:tabs>
          <w:tab w:val="left" w:pos="6831"/>
        </w:tabs>
        <w:rPr>
          <w:rFonts w:eastAsia="Calibri" w:cs="Times New Roman"/>
          <w:b/>
          <w:lang w:val="ka-GE"/>
        </w:rPr>
      </w:pPr>
      <w:r w:rsidRPr="00C45AD0">
        <w:rPr>
          <w:rFonts w:eastAsia="Calibri" w:cs="Times New Roman"/>
          <w:b/>
          <w:lang w:val="ka-GE"/>
        </w:rPr>
        <w:t xml:space="preserve">გამომდინარე აღნიშნულიდან, </w:t>
      </w:r>
      <w:r w:rsidRPr="00C45AD0">
        <w:rPr>
          <w:rFonts w:eastAsia="Calibri" w:cs="Sylfaen"/>
          <w:b/>
          <w:lang w:val="ka-GE"/>
        </w:rPr>
        <w:t>სამეურნეო-ფეკალური</w:t>
      </w:r>
      <w:r w:rsidRPr="00C45AD0">
        <w:rPr>
          <w:rFonts w:eastAsia="Calibri" w:cs="Times New Roman"/>
          <w:b/>
          <w:lang w:val="ka-GE"/>
        </w:rPr>
        <w:t xml:space="preserve"> ჩამდინარე წყლებში დამაბინძურებელ ნივთიერებათა ზღვრულად </w:t>
      </w:r>
      <w:r w:rsidRPr="00C45AD0">
        <w:rPr>
          <w:rFonts w:eastAsia="Calibri" w:cs="Times New Roman"/>
          <w:b/>
          <w:bCs/>
          <w:iCs/>
          <w:lang w:val="ka-GE"/>
        </w:rPr>
        <w:t>დასაშვები კონცენტრაციების (C</w:t>
      </w:r>
      <w:r w:rsidRPr="00C45AD0">
        <w:rPr>
          <w:rFonts w:eastAsia="Calibri" w:cs="Times New Roman"/>
          <w:b/>
          <w:bCs/>
          <w:iCs/>
          <w:vertAlign w:val="subscript"/>
          <w:lang w:val="ka-GE"/>
        </w:rPr>
        <w:t>ზდჩ</w:t>
      </w:r>
      <w:r w:rsidRPr="00C45AD0">
        <w:rPr>
          <w:rFonts w:eastAsia="Calibri" w:cs="Times New Roman"/>
          <w:b/>
          <w:bCs/>
          <w:iCs/>
          <w:lang w:val="ka-GE"/>
        </w:rPr>
        <w:t xml:space="preserve">) მნიშვნელობად განისაზღვრა </w:t>
      </w:r>
      <w:r w:rsidRPr="00C45AD0">
        <w:rPr>
          <w:rFonts w:eastAsia="Calibri" w:cs="Times New Roman"/>
          <w:b/>
          <w:lang w:val="ka-GE"/>
        </w:rPr>
        <w:t>ბიოლოგიური გამწმენდი ნაგებობის ეფექტურობა</w:t>
      </w:r>
      <w:r w:rsidRPr="00C45AD0">
        <w:rPr>
          <w:rFonts w:eastAsia="Calibri" w:cs="Times New Roman"/>
          <w:b/>
          <w:bCs/>
          <w:iCs/>
          <w:lang w:val="ka-GE"/>
        </w:rPr>
        <w:t>:</w:t>
      </w: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შეწონილი ნაწილაკებისათვის: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შეწ</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ნაწ</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60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2"/>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ბიოლოგიური მოთხოვნილებისათვის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59107F">
      <w:pPr>
        <w:spacing w:after="0"/>
        <w:ind w:left="272"/>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ჟბმ-5</w:t>
      </w:r>
      <w:r w:rsidRPr="00C45AD0">
        <w:rPr>
          <w:rFonts w:eastAsia="Calibri" w:cs="Times New Roman"/>
          <w:lang w:val="ka-GE"/>
        </w:rPr>
        <w:t xml:space="preserve">= </w:t>
      </w:r>
      <w:r w:rsidRPr="00C45AD0">
        <w:rPr>
          <w:rFonts w:eastAsia="Calibri" w:cs="Times New Roman"/>
          <w:b/>
          <w:lang w:val="ka-GE"/>
        </w:rPr>
        <w:t>25 მგ/ლ;</w:t>
      </w:r>
    </w:p>
    <w:p w:rsidR="0059107F" w:rsidRPr="00C45AD0" w:rsidRDefault="0059107F" w:rsidP="0059107F">
      <w:pPr>
        <w:spacing w:after="0"/>
        <w:ind w:left="272"/>
        <w:rPr>
          <w:rFonts w:eastAsia="Calibri" w:cs="Times New Roman"/>
          <w:b/>
          <w:i/>
          <w:sz w:val="12"/>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ქიმიური მოთხოვნილებისათვის (ჟქმ):</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ჟქმ</w:t>
      </w:r>
      <w:proofErr w:type="spellEnd"/>
      <w:r w:rsidRPr="00C45AD0">
        <w:rPr>
          <w:rFonts w:eastAsia="Calibri" w:cs="Times New Roman"/>
          <w:lang w:val="ka-GE"/>
        </w:rPr>
        <w:t xml:space="preserve">= </w:t>
      </w:r>
      <w:r w:rsidRPr="00C45AD0">
        <w:rPr>
          <w:rFonts w:eastAsia="Calibri" w:cs="Times New Roman"/>
          <w:b/>
          <w:lang w:val="ka-GE"/>
        </w:rPr>
        <w:t xml:space="preserve">125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საერთო აზოტისათვის: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აზ.</w:t>
      </w:r>
      <w:r w:rsidRPr="00C45AD0">
        <w:rPr>
          <w:rFonts w:eastAsia="Calibri" w:cs="Times New Roman"/>
          <w:lang w:val="ka-GE"/>
        </w:rPr>
        <w:t xml:space="preserve">= </w:t>
      </w:r>
      <w:r w:rsidRPr="00C45AD0">
        <w:rPr>
          <w:rFonts w:eastAsia="Calibri" w:cs="Times New Roman"/>
          <w:b/>
          <w:lang w:val="ka-GE"/>
        </w:rPr>
        <w:t>15 მგ/ლ;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საერთო ფოსფორისათვის: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ფოსფ</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2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rPr>
          <w:rFonts w:eastAsia="Calibri" w:cs="Times New Roman"/>
          <w:lang w:val="ka-GE"/>
        </w:rPr>
      </w:pPr>
      <w:r w:rsidRPr="00C45AD0">
        <w:rPr>
          <w:rFonts w:eastAsia="Calibri" w:cs="Times New Roman"/>
          <w:lang w:val="ka-GE"/>
        </w:rPr>
        <w:t xml:space="preserve">როგორც ზემოთ აღინიშნა, შერჩეული გამწმენდი დანადგარის ეფექტურობა სრულად აკმაყოფილებს ამ მოთხოვნებს. </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ჩამდინარე წყლების საათური ხარჯის (q</w:t>
      </w:r>
      <w:r w:rsidRPr="00C45AD0">
        <w:rPr>
          <w:rFonts w:eastAsia="Calibri" w:cs="Times New Roman"/>
          <w:vertAlign w:val="subscript"/>
          <w:lang w:val="ka-GE"/>
        </w:rPr>
        <w:t>max</w:t>
      </w:r>
      <w:r w:rsidR="004E40EC" w:rsidRPr="00C45AD0">
        <w:rPr>
          <w:rFonts w:eastAsia="Calibri" w:cs="Times New Roman"/>
          <w:lang w:val="ka-GE"/>
        </w:rPr>
        <w:t>= 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და საშუალო წლიური ხარჯის (</w:t>
      </w:r>
      <w:r w:rsidR="004E40EC" w:rsidRPr="00C45AD0">
        <w:rPr>
          <w:rFonts w:eastAsia="Calibri" w:cs="Times New Roman"/>
          <w:lang w:val="ka-GE"/>
        </w:rPr>
        <w:t>2</w:t>
      </w:r>
      <w:r w:rsidR="006B1B62" w:rsidRPr="00C45AD0">
        <w:rPr>
          <w:rFonts w:eastAsia="Calibri" w:cs="Times New Roman"/>
          <w:lang w:val="ka-GE"/>
        </w:rPr>
        <w:t>32.</w:t>
      </w:r>
      <w:r w:rsidR="004E40EC" w:rsidRPr="00C45AD0">
        <w:rPr>
          <w:rFonts w:eastAsia="Calibri" w:cs="Times New Roman"/>
          <w:lang w:val="ka-GE"/>
        </w:rPr>
        <w:t>3</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/წელ.) გათვალისწინებით გვექნება:</w:t>
      </w:r>
    </w:p>
    <w:p w:rsidR="0059107F" w:rsidRPr="00C45AD0" w:rsidRDefault="0059107F" w:rsidP="0059107F">
      <w:pPr>
        <w:tabs>
          <w:tab w:val="left" w:pos="284"/>
          <w:tab w:val="left" w:pos="567"/>
          <w:tab w:val="left" w:pos="851"/>
        </w:tabs>
        <w:spacing w:after="0"/>
        <w:rPr>
          <w:rFonts w:eastAsia="Calibri" w:cs="Times New Roman"/>
          <w:b/>
          <w:i/>
          <w:lang w:val="ka-GE"/>
        </w:rPr>
      </w:pPr>
      <w:r w:rsidRPr="00C45AD0">
        <w:rPr>
          <w:rFonts w:eastAsia="Calibri" w:cs="Times New Roman"/>
          <w:b/>
          <w:i/>
          <w:lang w:val="ka-GE"/>
        </w:rPr>
        <w:t>შეწონილი ნაწილაკები: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w:t>
      </w:r>
      <w:r w:rsidR="00AA3D0F" w:rsidRPr="00C45AD0">
        <w:rPr>
          <w:rFonts w:eastAsia="Calibri" w:cs="Times New Roman"/>
          <w:lang w:val="ka-GE"/>
        </w:rPr>
        <w:t xml:space="preserve"> 38.19 </w:t>
      </w:r>
      <w:r w:rsidRPr="00C45AD0">
        <w:rPr>
          <w:rFonts w:eastAsia="Calibri" w:cs="Times New Roman"/>
          <w:b/>
          <w:lang w:val="ka-GE"/>
        </w:rPr>
        <w:t>გ/სთ.</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Times New Roman" w:cs="Times New Roman"/>
          <w:color w:val="000000"/>
          <w:szCs w:val="24"/>
          <w:lang w:val="ka-GE" w:eastAsia="ru-RU"/>
        </w:rPr>
        <w:t>232,3</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w:t>
      </w:r>
      <w:r w:rsidR="004E40EC" w:rsidRPr="00C45AD0">
        <w:rPr>
          <w:rFonts w:eastAsia="Calibri" w:cs="Times New Roman"/>
          <w:lang w:val="ka-GE"/>
        </w:rPr>
        <w:t xml:space="preserve">.: 1000000 = </w:t>
      </w:r>
      <w:r w:rsidR="00AA3D0F" w:rsidRPr="00C45AD0">
        <w:rPr>
          <w:rFonts w:eastAsia="Calibri" w:cs="Times New Roman"/>
          <w:lang w:val="ka-GE"/>
        </w:rPr>
        <w:t xml:space="preserve">0.013938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lang w:val="ka-GE"/>
        </w:rPr>
      </w:pPr>
      <w:r w:rsidRPr="00C45AD0">
        <w:rPr>
          <w:rFonts w:eastAsia="Calibri" w:cs="Times New Roman"/>
          <w:b/>
          <w:i/>
          <w:lang w:val="ka-GE"/>
        </w:rPr>
        <w:t>ჟანგბადის ბიოლოგიური მოთხოვნილება –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AA3D0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25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w:t>
      </w:r>
      <w:r w:rsidR="00BF6A20" w:rsidRPr="00C45AD0">
        <w:rPr>
          <w:rFonts w:eastAsia="Calibri" w:cs="Times New Roman"/>
          <w:lang w:val="ka-GE"/>
        </w:rPr>
        <w:t xml:space="preserve">15.9 </w:t>
      </w:r>
      <w:r w:rsidRPr="00C45AD0">
        <w:rPr>
          <w:rFonts w:eastAsia="Calibri" w:cs="Times New Roman"/>
          <w:b/>
          <w:lang w:val="ka-GE"/>
        </w:rPr>
        <w:t>გ/სთ.</w:t>
      </w:r>
    </w:p>
    <w:p w:rsidR="0059107F" w:rsidRPr="00C45AD0" w:rsidRDefault="0059107F" w:rsidP="00BF6A20">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25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Times New Roman" w:cs="Times New Roman"/>
          <w:color w:val="000000"/>
          <w:szCs w:val="24"/>
          <w:lang w:val="ka-GE" w:eastAsia="ru-RU"/>
        </w:rPr>
        <w:t>232.3</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1000000 =</w:t>
      </w:r>
      <w:r w:rsidRPr="00C45AD0">
        <w:rPr>
          <w:rFonts w:eastAsia="Calibri" w:cs="Times New Roman"/>
          <w:b/>
          <w:lang w:val="ka-GE"/>
        </w:rPr>
        <w:t xml:space="preserve"> </w:t>
      </w:r>
      <w:r w:rsidR="00BF6A20" w:rsidRPr="00C45AD0">
        <w:rPr>
          <w:rFonts w:eastAsia="Calibri" w:cs="Times New Roman"/>
          <w:b/>
          <w:lang w:val="ka-GE"/>
        </w:rPr>
        <w:t xml:space="preserve">0.0058075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ჟანგბადის ქიმიური მოთხოვნილება – ჟქმ</w:t>
      </w:r>
      <w:r w:rsidRPr="00C45AD0">
        <w:rPr>
          <w:rFonts w:eastAsia="Calibri" w:cs="Times New Roman"/>
          <w:b/>
          <w:i/>
          <w:vertAlign w:val="subscript"/>
          <w:lang w:val="ka-GE"/>
        </w:rPr>
        <w:t>.</w:t>
      </w:r>
      <w:r w:rsidRPr="00C45AD0">
        <w:rPr>
          <w:rFonts w:eastAsia="Calibri" w:cs="Times New Roman"/>
          <w:b/>
          <w:i/>
          <w:lang w:val="ka-GE"/>
        </w:rPr>
        <w:t>:</w:t>
      </w:r>
    </w:p>
    <w:p w:rsidR="0059107F" w:rsidRPr="00C45AD0" w:rsidRDefault="0059107F" w:rsidP="0059107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125 მგ/ლ (გ/მ</w:t>
      </w:r>
      <w:r w:rsidRPr="00C45AD0">
        <w:rPr>
          <w:rFonts w:eastAsia="Calibri" w:cs="Times New Roman"/>
          <w:vertAlign w:val="superscript"/>
          <w:lang w:val="ka-GE"/>
        </w:rPr>
        <w:t>3</w:t>
      </w:r>
      <w:r w:rsidR="004E40EC" w:rsidRPr="00C45AD0">
        <w:rPr>
          <w:rFonts w:eastAsia="Calibri" w:cs="Times New Roman"/>
          <w:lang w:val="ka-GE"/>
        </w:rPr>
        <w:t>) x 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 </w:t>
      </w:r>
      <w:r w:rsidR="00BF6A20" w:rsidRPr="00C45AD0">
        <w:rPr>
          <w:rFonts w:eastAsia="Calibri" w:cs="Times New Roman"/>
          <w:lang w:val="ka-GE"/>
        </w:rPr>
        <w:t xml:space="preserve">79.56 </w:t>
      </w:r>
      <w:r w:rsidRPr="00C45AD0">
        <w:rPr>
          <w:rFonts w:eastAsia="Calibri" w:cs="Times New Roman"/>
          <w:b/>
          <w:lang w:val="ka-GE"/>
        </w:rPr>
        <w:t>გ/სთ.</w:t>
      </w:r>
    </w:p>
    <w:p w:rsidR="0059107F" w:rsidRPr="00C45AD0" w:rsidRDefault="0059107F" w:rsidP="00BF6A20">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125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Times New Roman" w:cs="Times New Roman"/>
          <w:color w:val="000000"/>
          <w:szCs w:val="24"/>
          <w:lang w:val="ka-GE" w:eastAsia="ru-RU"/>
        </w:rPr>
        <w:t>232.3</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Pr="00C45AD0">
        <w:rPr>
          <w:rFonts w:ascii="Times New Roman" w:eastAsia="Calibri" w:hAnsi="Times New Roman" w:cs="Times New Roman"/>
          <w:lang w:val="ka-GE"/>
        </w:rPr>
        <w:t>‬</w:t>
      </w:r>
      <w:r w:rsidRPr="00C45AD0">
        <w:rPr>
          <w:rFonts w:asciiTheme="minorHAnsi" w:eastAsia="Calibri" w:hAnsiTheme="minorHAnsi" w:cs="Times New Roman"/>
          <w:lang w:val="ka-GE"/>
        </w:rPr>
        <w:t xml:space="preserve"> </w:t>
      </w:r>
      <w:r w:rsidR="00BF6A20" w:rsidRPr="00C45AD0">
        <w:rPr>
          <w:rFonts w:asciiTheme="minorHAnsi" w:eastAsia="Calibri" w:hAnsiTheme="minorHAnsi" w:cs="Times New Roman"/>
          <w:lang w:val="ka-GE"/>
        </w:rPr>
        <w:t>0</w:t>
      </w:r>
      <w:r w:rsidR="00BF6A20" w:rsidRPr="00C45AD0">
        <w:rPr>
          <w:rFonts w:eastAsia="Calibri" w:cs="Times New Roman"/>
          <w:lang w:val="ka-GE"/>
        </w:rPr>
        <w:t>.0290375</w:t>
      </w:r>
      <w:r w:rsidRPr="00C45AD0">
        <w:rPr>
          <w:rFonts w:eastAsia="Calibri" w:cs="Times New Roman"/>
          <w:lang w:val="ka-GE"/>
        </w:rPr>
        <w:t xml:space="preserve">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აზოტი: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15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0.6365</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 </w:t>
      </w:r>
      <w:r w:rsidR="006B1B62" w:rsidRPr="00C45AD0">
        <w:rPr>
          <w:rFonts w:eastAsia="Calibri" w:cs="Times New Roman"/>
          <w:lang w:val="ka-GE"/>
        </w:rPr>
        <w:t xml:space="preserve">9.85 </w:t>
      </w:r>
      <w:r w:rsidRPr="00C45AD0">
        <w:rPr>
          <w:rFonts w:eastAsia="Calibri" w:cs="Times New Roman"/>
          <w:b/>
          <w:lang w:val="ka-GE"/>
        </w:rPr>
        <w:t>გ/სთ.</w:t>
      </w:r>
    </w:p>
    <w:p w:rsidR="0059107F" w:rsidRPr="00C45AD0" w:rsidRDefault="0059107F" w:rsidP="006B1B62">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15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232.3</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1000000 =</w:t>
      </w:r>
      <w:r w:rsidR="006B1B62" w:rsidRPr="00C45AD0">
        <w:rPr>
          <w:rFonts w:eastAsia="Calibri" w:cs="Times New Roman"/>
          <w:lang w:val="ka-GE"/>
        </w:rPr>
        <w:t xml:space="preserve"> 0.0034845</w:t>
      </w:r>
      <w:r w:rsidRPr="00C45AD0">
        <w:rPr>
          <w:rFonts w:eastAsia="Calibri" w:cs="Times New Roman"/>
          <w:lang w:val="ka-GE"/>
        </w:rPr>
        <w:t xml:space="preserve"> </w:t>
      </w:r>
      <w:r w:rsidRPr="00C45AD0">
        <w:rPr>
          <w:rFonts w:eastAsia="Calibri" w:cs="Times New Roman"/>
          <w:b/>
          <w:lang w:val="ka-GE"/>
        </w:rPr>
        <w:t>ტ/წელ.</w:t>
      </w:r>
    </w:p>
    <w:p w:rsidR="0059107F" w:rsidRPr="00C45AD0" w:rsidRDefault="0059107F" w:rsidP="0059107F">
      <w:pPr>
        <w:spacing w:after="0"/>
        <w:rPr>
          <w:rFonts w:eastAsia="Calibri" w:cs="Times New Roman"/>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ფოსფორი:</w:t>
      </w:r>
    </w:p>
    <w:p w:rsidR="0059107F" w:rsidRPr="00C45AD0" w:rsidRDefault="0059107F" w:rsidP="0059107F">
      <w:pPr>
        <w:numPr>
          <w:ilvl w:val="0"/>
          <w:numId w:val="31"/>
        </w:numPr>
        <w:tabs>
          <w:tab w:val="left" w:pos="630"/>
        </w:tabs>
        <w:spacing w:after="0"/>
        <w:jc w:val="both"/>
        <w:rPr>
          <w:rFonts w:eastAsia="Calibri" w:cs="Times New Roman"/>
          <w:b/>
          <w:lang w:val="ka-GE"/>
        </w:rPr>
      </w:pPr>
      <w:proofErr w:type="spellStart"/>
      <w:r w:rsidRPr="00C45AD0">
        <w:rPr>
          <w:rFonts w:eastAsia="Calibri" w:cs="Times New Roman"/>
          <w:lang w:val="ka-GE"/>
        </w:rPr>
        <w:t>ზ.დ.ჩ</w:t>
      </w:r>
      <w:proofErr w:type="spellEnd"/>
      <w:r w:rsidRPr="00C45AD0">
        <w:rPr>
          <w:rFonts w:eastAsia="Calibri" w:cs="Times New Roman"/>
          <w:lang w:val="ka-GE"/>
        </w:rPr>
        <w:t>. = 2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 xml:space="preserve">0.6365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w:t>
      </w:r>
      <w:r w:rsidR="006B1B62" w:rsidRPr="00C45AD0">
        <w:rPr>
          <w:rFonts w:eastAsia="Calibri" w:cs="Times New Roman"/>
          <w:lang w:val="ka-GE"/>
        </w:rPr>
        <w:t xml:space="preserve">1.273 </w:t>
      </w:r>
      <w:r w:rsidRPr="00C45AD0">
        <w:rPr>
          <w:rFonts w:eastAsia="Calibri" w:cs="Times New Roman"/>
          <w:b/>
          <w:lang w:val="ka-GE"/>
        </w:rPr>
        <w:t>გ/სთ.</w:t>
      </w:r>
      <w:r w:rsidRPr="00C45AD0">
        <w:rPr>
          <w:rFonts w:eastAsia="Calibri" w:cs="Times New Roman"/>
          <w:lang w:val="ka-GE"/>
        </w:rPr>
        <w:t xml:space="preserve"> </w:t>
      </w:r>
    </w:p>
    <w:p w:rsidR="0059107F" w:rsidRPr="00C45AD0" w:rsidRDefault="0059107F" w:rsidP="006B1B62">
      <w:pPr>
        <w:numPr>
          <w:ilvl w:val="0"/>
          <w:numId w:val="31"/>
        </w:numPr>
        <w:spacing w:after="0"/>
        <w:jc w:val="both"/>
        <w:rPr>
          <w:lang w:val="ka-GE"/>
        </w:rPr>
      </w:pPr>
      <w:proofErr w:type="spellStart"/>
      <w:r w:rsidRPr="00C45AD0">
        <w:rPr>
          <w:rFonts w:eastAsia="Calibri" w:cs="Times New Roman"/>
          <w:lang w:val="ka-GE"/>
        </w:rPr>
        <w:lastRenderedPageBreak/>
        <w:t>ზ.დ.ჩ</w:t>
      </w:r>
      <w:proofErr w:type="spellEnd"/>
      <w:r w:rsidRPr="00C45AD0">
        <w:rPr>
          <w:rFonts w:eastAsia="Calibri" w:cs="Times New Roman"/>
          <w:lang w:val="ka-GE"/>
        </w:rPr>
        <w:t>. = 2 მგ/ლ (გ/მ</w:t>
      </w:r>
      <w:r w:rsidRPr="00C45AD0">
        <w:rPr>
          <w:rFonts w:eastAsia="Calibri" w:cs="Times New Roman"/>
          <w:vertAlign w:val="superscript"/>
          <w:lang w:val="ka-GE"/>
        </w:rPr>
        <w:t>3</w:t>
      </w:r>
      <w:r w:rsidRPr="00C45AD0">
        <w:rPr>
          <w:rFonts w:eastAsia="Calibri" w:cs="Times New Roman"/>
          <w:lang w:val="ka-GE"/>
        </w:rPr>
        <w:t>) x</w:t>
      </w:r>
      <w:r w:rsidR="004E40EC" w:rsidRPr="00C45AD0">
        <w:rPr>
          <w:rFonts w:eastAsia="Calibri" w:cs="Times New Roman"/>
          <w:lang w:val="ka-GE"/>
        </w:rPr>
        <w:t xml:space="preserve"> 232.3</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/წელ.: 1000000 =  </w:t>
      </w:r>
      <w:r w:rsidR="006B1B62" w:rsidRPr="00C45AD0">
        <w:rPr>
          <w:rFonts w:eastAsia="Calibri" w:cs="Times New Roman"/>
          <w:lang w:val="ka-GE"/>
        </w:rPr>
        <w:t xml:space="preserve">0.0004646 </w:t>
      </w:r>
      <w:r w:rsidRPr="00C45AD0">
        <w:rPr>
          <w:rFonts w:eastAsia="Calibri" w:cs="Times New Roman"/>
          <w:b/>
          <w:lang w:val="ka-GE"/>
        </w:rPr>
        <w:t>ტ/წელ.</w:t>
      </w:r>
    </w:p>
    <w:p w:rsidR="0059107F" w:rsidRPr="00C45AD0" w:rsidRDefault="0059107F" w:rsidP="0059107F">
      <w:pPr>
        <w:spacing w:after="0"/>
        <w:jc w:val="both"/>
        <w:rPr>
          <w:rFonts w:eastAsia="Calibri" w:cs="Times New Roman"/>
          <w:b/>
          <w:lang w:val="ka-GE"/>
        </w:rPr>
      </w:pPr>
    </w:p>
    <w:p w:rsidR="004E40EC" w:rsidRPr="00C45AD0" w:rsidRDefault="004E40EC" w:rsidP="0059107F">
      <w:pPr>
        <w:spacing w:after="0"/>
        <w:jc w:val="both"/>
        <w:rPr>
          <w:rFonts w:eastAsia="Calibri" w:cs="Times New Roman"/>
          <w:b/>
          <w:lang w:val="ka-GE"/>
        </w:rPr>
      </w:pPr>
    </w:p>
    <w:p w:rsidR="0059107F" w:rsidRPr="00C45AD0" w:rsidRDefault="0059107F" w:rsidP="0059107F">
      <w:pPr>
        <w:pStyle w:val="Heading1"/>
        <w:spacing w:before="120"/>
        <w:jc w:val="both"/>
        <w:rPr>
          <w:lang w:val="ka-GE"/>
        </w:rPr>
      </w:pPr>
      <w:bookmarkStart w:id="27" w:name="_Toc70074879"/>
      <w:bookmarkStart w:id="28" w:name="_Toc71546157"/>
      <w:bookmarkStart w:id="29" w:name="_Toc84432291"/>
      <w:r w:rsidRPr="00C45AD0">
        <w:rPr>
          <w:lang w:val="ka-GE"/>
        </w:rPr>
        <w:t>წყალჩაშვების მონიტორინგი</w:t>
      </w:r>
      <w:bookmarkEnd w:id="27"/>
      <w:bookmarkEnd w:id="28"/>
      <w:bookmarkEnd w:id="29"/>
    </w:p>
    <w:p w:rsidR="0059107F" w:rsidRPr="00C45AD0" w:rsidRDefault="0059107F" w:rsidP="0059107F">
      <w:pPr>
        <w:spacing w:before="120"/>
        <w:jc w:val="both"/>
        <w:rPr>
          <w:rFonts w:eastAsia="Calibri" w:cs="Times New Roman"/>
          <w:lang w:val="ka-GE"/>
        </w:rPr>
      </w:pPr>
      <w:r w:rsidRPr="00C45AD0">
        <w:rPr>
          <w:rFonts w:eastAsia="Calibri" w:cs="Times New Roman"/>
          <w:lang w:val="ka-GE"/>
        </w:rPr>
        <w:t xml:space="preserve">„საქართველოს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w:t>
      </w:r>
      <w:proofErr w:type="spellStart"/>
      <w:r w:rsidRPr="00C45AD0">
        <w:rPr>
          <w:rFonts w:eastAsia="Calibri" w:cs="Times New Roman"/>
          <w:lang w:val="ka-GE"/>
        </w:rPr>
        <w:t>სსდ</w:t>
      </w:r>
      <w:proofErr w:type="spellEnd"/>
      <w:r w:rsidRPr="00C45AD0">
        <w:rPr>
          <w:rFonts w:eastAsia="Calibri" w:cs="Times New Roman"/>
          <w:lang w:val="ka-GE"/>
        </w:rPr>
        <w:t xml:space="preserve"> გარემოსდაცვითი ზედამხედველობის დეპარტამენტი და თვით ობიექტი (თვითმონიტორინგი).</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 xml:space="preserve">ჩამდინარე წყლის ხარისხის  მონიტორინგს განახორციელებს გამწმენდი ნაგებობის საწარმოო ლაბორატორია ან სხვა სერტიფიცირებული ლაბორატორია ხელშეკრულების საფუძველზე. </w:t>
      </w:r>
      <w:r w:rsidRPr="00C45AD0">
        <w:rPr>
          <w:rFonts w:eastAsia="Calibri" w:cs="Sylfaen"/>
          <w:lang w:val="ka-GE"/>
        </w:rPr>
        <w:t>ლაბორატორიული</w:t>
      </w:r>
      <w:r w:rsidRPr="00C45AD0">
        <w:rPr>
          <w:rFonts w:eastAsia="Calibri" w:cs="Times New Roman"/>
          <w:lang w:val="ka-GE"/>
        </w:rPr>
        <w:t xml:space="preserve"> </w:t>
      </w:r>
      <w:r w:rsidRPr="00C45AD0">
        <w:rPr>
          <w:rFonts w:eastAsia="Calibri" w:cs="Sylfaen"/>
          <w:lang w:val="ka-GE"/>
        </w:rPr>
        <w:t>გამოკვლევები</w:t>
      </w:r>
      <w:r w:rsidRPr="00C45AD0">
        <w:rPr>
          <w:rFonts w:eastAsia="Calibri" w:cs="Times New Roman"/>
          <w:lang w:val="ka-GE"/>
        </w:rPr>
        <w:t xml:space="preserve"> </w:t>
      </w:r>
      <w:r w:rsidRPr="00C45AD0">
        <w:rPr>
          <w:rFonts w:eastAsia="Calibri" w:cs="Sylfaen"/>
          <w:lang w:val="ka-GE"/>
        </w:rPr>
        <w:t>უნდა</w:t>
      </w:r>
      <w:r w:rsidRPr="00C45AD0">
        <w:rPr>
          <w:rFonts w:eastAsia="Calibri" w:cs="Times New Roman"/>
          <w:lang w:val="ka-GE"/>
        </w:rPr>
        <w:t xml:space="preserve"> </w:t>
      </w:r>
      <w:r w:rsidRPr="00C45AD0">
        <w:rPr>
          <w:rFonts w:eastAsia="Calibri" w:cs="Sylfaen"/>
          <w:lang w:val="ka-GE"/>
        </w:rPr>
        <w:t>ჩატარდეს</w:t>
      </w:r>
      <w:r w:rsidRPr="00C45AD0">
        <w:rPr>
          <w:rFonts w:eastAsia="Calibri" w:cs="Times New Roman"/>
          <w:lang w:val="ka-GE"/>
        </w:rPr>
        <w:t xml:space="preserve"> </w:t>
      </w:r>
      <w:r w:rsidRPr="00C45AD0">
        <w:rPr>
          <w:rFonts w:eastAsia="Calibri" w:cs="Sylfaen"/>
          <w:lang w:val="ka-GE"/>
        </w:rPr>
        <w:t>დადგენილი</w:t>
      </w:r>
      <w:r w:rsidRPr="00C45AD0">
        <w:rPr>
          <w:rFonts w:eastAsia="Calibri" w:cs="Times New Roman"/>
          <w:lang w:val="ka-GE"/>
        </w:rPr>
        <w:t xml:space="preserve"> </w:t>
      </w:r>
      <w:r w:rsidRPr="00C45AD0">
        <w:rPr>
          <w:rFonts w:eastAsia="Calibri" w:cs="Sylfaen"/>
          <w:lang w:val="ka-GE"/>
        </w:rPr>
        <w:t>წესით</w:t>
      </w:r>
      <w:r w:rsidRPr="00C45AD0">
        <w:rPr>
          <w:rFonts w:eastAsia="Calibri" w:cs="Times New Roman"/>
          <w:lang w:val="ka-GE"/>
        </w:rPr>
        <w:t>.</w:t>
      </w:r>
    </w:p>
    <w:p w:rsidR="0059107F" w:rsidRPr="00C45AD0" w:rsidRDefault="0059107F" w:rsidP="0059107F">
      <w:pPr>
        <w:spacing w:before="120" w:after="0"/>
        <w:ind w:right="397"/>
        <w:jc w:val="both"/>
        <w:rPr>
          <w:rFonts w:eastAsia="Calibri" w:cs="Times New Roman"/>
          <w:lang w:val="ka-GE"/>
        </w:rPr>
      </w:pPr>
      <w:r w:rsidRPr="00C45AD0">
        <w:rPr>
          <w:rFonts w:eastAsia="Calibri" w:cs="Times New Roman"/>
          <w:lang w:val="ka-GE"/>
        </w:rPr>
        <w:t xml:space="preserve">კვარტალში ერთხელ ჩატარდება ანალიზები შემდეგ </w:t>
      </w:r>
      <w:proofErr w:type="spellStart"/>
      <w:r w:rsidRPr="00C45AD0">
        <w:rPr>
          <w:rFonts w:eastAsia="Calibri" w:cs="Times New Roman"/>
          <w:lang w:val="ka-GE"/>
        </w:rPr>
        <w:t>ინგრედიენტებზე</w:t>
      </w:r>
      <w:proofErr w:type="spellEnd"/>
      <w:r w:rsidRPr="00C45AD0">
        <w:rPr>
          <w:rFonts w:eastAsia="Calibri" w:cs="Times New Roman"/>
          <w:lang w:val="ka-GE"/>
        </w:rPr>
        <w:t xml:space="preserve">:                                                             </w:t>
      </w:r>
    </w:p>
    <w:p w:rsidR="0059107F" w:rsidRPr="00C45AD0" w:rsidRDefault="0059107F" w:rsidP="0059107F">
      <w:pPr>
        <w:numPr>
          <w:ilvl w:val="0"/>
          <w:numId w:val="32"/>
        </w:numPr>
        <w:spacing w:after="0"/>
        <w:ind w:right="395"/>
        <w:jc w:val="both"/>
        <w:rPr>
          <w:rFonts w:eastAsia="Calibri" w:cs="Times New Roman"/>
          <w:lang w:val="ka-GE"/>
        </w:rPr>
      </w:pPr>
      <w:r w:rsidRPr="00C45AD0">
        <w:rPr>
          <w:rFonts w:eastAsia="Calibri" w:cs="Sylfaen"/>
          <w:lang w:val="ka-GE"/>
        </w:rPr>
        <w:t>შეწონილი</w:t>
      </w:r>
      <w:r w:rsidRPr="00C45AD0">
        <w:rPr>
          <w:rFonts w:eastAsia="Calibri" w:cs="LitNusx"/>
          <w:lang w:val="ka-GE"/>
        </w:rPr>
        <w:t xml:space="preserve"> </w:t>
      </w:r>
      <w:r w:rsidRPr="00C45AD0">
        <w:rPr>
          <w:rFonts w:eastAsia="Calibri" w:cs="Sylfaen"/>
          <w:lang w:val="ka-GE"/>
        </w:rPr>
        <w:t>ნაწილაკები</w:t>
      </w:r>
      <w:r w:rsidRPr="00C45AD0">
        <w:rPr>
          <w:rFonts w:eastAsia="Calibri" w:cs="LitNusx"/>
          <w:lang w:val="ka-GE"/>
        </w:rPr>
        <w:t xml:space="preserve">; </w:t>
      </w:r>
    </w:p>
    <w:p w:rsidR="0059107F" w:rsidRPr="00C45AD0" w:rsidRDefault="0059107F" w:rsidP="0059107F">
      <w:pPr>
        <w:numPr>
          <w:ilvl w:val="0"/>
          <w:numId w:val="33"/>
        </w:numPr>
        <w:spacing w:after="0"/>
        <w:ind w:right="395"/>
        <w:jc w:val="both"/>
        <w:rPr>
          <w:rFonts w:eastAsia="Calibri" w:cs="Times New Roman"/>
          <w:lang w:val="ka-GE"/>
        </w:rPr>
      </w:pPr>
      <w:r w:rsidRPr="00C45AD0">
        <w:rPr>
          <w:rFonts w:eastAsia="Calibri" w:cs="Times New Roman"/>
          <w:lang w:val="ka-GE"/>
        </w:rPr>
        <w:t>ჟანგბადის ბიოქიმიური მოთხოვნილება (ჟბმ);</w:t>
      </w:r>
    </w:p>
    <w:p w:rsidR="0059107F" w:rsidRPr="00C45AD0" w:rsidRDefault="0059107F" w:rsidP="0059107F">
      <w:pPr>
        <w:numPr>
          <w:ilvl w:val="0"/>
          <w:numId w:val="33"/>
        </w:numPr>
        <w:spacing w:after="0"/>
        <w:ind w:right="395"/>
        <w:jc w:val="both"/>
        <w:rPr>
          <w:rFonts w:eastAsia="Calibri" w:cs="Times New Roman"/>
          <w:lang w:val="ka-GE"/>
        </w:rPr>
      </w:pPr>
      <w:r w:rsidRPr="00C45AD0">
        <w:rPr>
          <w:rFonts w:eastAsia="Calibri" w:cs="Times New Roman"/>
          <w:lang w:val="ka-GE"/>
        </w:rPr>
        <w:t>ჟანგბადის ქიმიური მოთხოვნილება (ჟქმ);</w:t>
      </w:r>
    </w:p>
    <w:p w:rsidR="0059107F" w:rsidRPr="00C45AD0" w:rsidRDefault="0059107F" w:rsidP="0059107F">
      <w:pPr>
        <w:numPr>
          <w:ilvl w:val="0"/>
          <w:numId w:val="33"/>
        </w:numPr>
        <w:spacing w:after="0"/>
        <w:ind w:right="395"/>
        <w:jc w:val="both"/>
        <w:rPr>
          <w:rFonts w:eastAsia="Calibri" w:cs="Times New Roman"/>
          <w:lang w:val="ka-GE"/>
        </w:rPr>
      </w:pPr>
      <w:r w:rsidRPr="00C45AD0">
        <w:rPr>
          <w:rFonts w:eastAsia="Calibri" w:cs="Times New Roman"/>
          <w:lang w:val="ka-GE"/>
        </w:rPr>
        <w:t>საერთო აზოტი;</w:t>
      </w:r>
    </w:p>
    <w:p w:rsidR="0059107F" w:rsidRPr="00C45AD0" w:rsidRDefault="0059107F" w:rsidP="0059107F">
      <w:pPr>
        <w:numPr>
          <w:ilvl w:val="0"/>
          <w:numId w:val="33"/>
        </w:numPr>
        <w:spacing w:after="0"/>
        <w:jc w:val="both"/>
        <w:rPr>
          <w:rFonts w:eastAsia="Calibri" w:cs="Times New Roman"/>
          <w:color w:val="000000"/>
          <w:lang w:val="ka-GE"/>
        </w:rPr>
      </w:pPr>
      <w:r w:rsidRPr="00C45AD0">
        <w:rPr>
          <w:rFonts w:eastAsia="Calibri" w:cs="Times New Roman"/>
          <w:lang w:val="ka-GE"/>
        </w:rPr>
        <w:t>საერთო ფოსფორი;</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გამწმენდი ნაგებობების ოპერატორი კომპანია ვალდებულია:</w:t>
      </w:r>
    </w:p>
    <w:p w:rsidR="00C45AD0" w:rsidRPr="00C45AD0" w:rsidRDefault="0059107F" w:rsidP="0059107F">
      <w:pPr>
        <w:numPr>
          <w:ilvl w:val="0"/>
          <w:numId w:val="32"/>
        </w:numPr>
        <w:spacing w:before="120" w:after="0"/>
        <w:contextualSpacing/>
        <w:jc w:val="both"/>
        <w:rPr>
          <w:rFonts w:eastAsia="Calibri" w:cs="Times New Roman"/>
          <w:b/>
          <w:lang w:val="ka-GE"/>
        </w:rPr>
      </w:pPr>
      <w:r w:rsidRPr="00C45AD0">
        <w:rPr>
          <w:rFonts w:eastAsia="Calibri" w:cs="Sylfaen"/>
          <w:lang w:val="ka-GE"/>
        </w:rPr>
        <w:t>დადგენილი წესით აწარმოოს წყალმოხმარების/წყალჩაშვების აღრიცხვა (აღრიცხვის ფორმა იხ. დანართში);</w:t>
      </w:r>
    </w:p>
    <w:p w:rsidR="0059107F" w:rsidRPr="00C45AD0" w:rsidRDefault="0059107F" w:rsidP="0059107F">
      <w:pPr>
        <w:numPr>
          <w:ilvl w:val="0"/>
          <w:numId w:val="32"/>
        </w:numPr>
        <w:spacing w:before="120" w:after="0"/>
        <w:contextualSpacing/>
        <w:jc w:val="both"/>
        <w:rPr>
          <w:rFonts w:eastAsia="Calibri" w:cs="Times New Roman"/>
          <w:b/>
          <w:lang w:val="ka-GE"/>
        </w:rPr>
      </w:pPr>
      <w:r w:rsidRPr="00C45AD0">
        <w:rPr>
          <w:rFonts w:eastAsia="Calibri" w:cs="Sylfaen"/>
          <w:lang w:val="ka-GE"/>
        </w:rPr>
        <w:t xml:space="preserve">კომპანია ვალდებულია დაიცვას წინამდებარე ზდჩ-ის ანგარიშით </w:t>
      </w:r>
      <w:r w:rsidR="00C45AD0" w:rsidRPr="00C45AD0">
        <w:rPr>
          <w:rFonts w:eastAsia="Calibri" w:cs="Sylfaen"/>
          <w:lang w:val="ka-GE"/>
        </w:rPr>
        <w:t>გათვალისწინებული</w:t>
      </w:r>
      <w:r w:rsidRPr="00C45AD0">
        <w:rPr>
          <w:rFonts w:eastAsia="Calibri" w:cs="Sylfaen"/>
          <w:lang w:val="ka-GE"/>
        </w:rPr>
        <w:t xml:space="preserve"> წყლის ხარისხობრივი ნორმები.</w:t>
      </w:r>
    </w:p>
    <w:p w:rsidR="0059107F" w:rsidRPr="00C45AD0" w:rsidRDefault="0059107F" w:rsidP="0059107F">
      <w:pPr>
        <w:spacing w:after="0"/>
        <w:jc w:val="both"/>
        <w:rPr>
          <w:rFonts w:eastAsia="Calibri" w:cs="Times New Roman"/>
          <w:b/>
          <w:lang w:val="ka-GE"/>
        </w:rPr>
      </w:pPr>
    </w:p>
    <w:p w:rsidR="00480871" w:rsidRPr="00C45AD0" w:rsidRDefault="0059107F" w:rsidP="0059107F">
      <w:pPr>
        <w:pStyle w:val="Heading1"/>
        <w:rPr>
          <w:lang w:val="ka-GE"/>
        </w:rPr>
      </w:pPr>
      <w:r w:rsidRPr="00C45AD0">
        <w:rPr>
          <w:lang w:val="ka-GE"/>
        </w:rPr>
        <w:br w:type="page"/>
      </w:r>
    </w:p>
    <w:p w:rsidR="00C45AD0" w:rsidRPr="00C45AD0" w:rsidRDefault="00C45AD0" w:rsidP="00C45AD0">
      <w:pPr>
        <w:pStyle w:val="Heading1"/>
        <w:spacing w:before="120"/>
        <w:jc w:val="both"/>
        <w:rPr>
          <w:lang w:val="ka-GE"/>
        </w:rPr>
        <w:sectPr w:rsidR="00C45AD0" w:rsidRPr="00C45AD0" w:rsidSect="00CB0246">
          <w:pgSz w:w="11926" w:h="16867"/>
          <w:pgMar w:top="1136" w:right="1136" w:bottom="1136" w:left="1136" w:header="720" w:footer="720" w:gutter="0"/>
          <w:cols w:space="720"/>
          <w:noEndnote/>
          <w:docGrid w:linePitch="299"/>
        </w:sectPr>
      </w:pPr>
      <w:bookmarkStart w:id="30" w:name="_Toc71546158"/>
    </w:p>
    <w:p w:rsidR="00C45AD0" w:rsidRPr="00C45AD0" w:rsidRDefault="00C45AD0" w:rsidP="00C45AD0">
      <w:pPr>
        <w:pStyle w:val="Heading1"/>
        <w:spacing w:before="120"/>
        <w:jc w:val="both"/>
        <w:rPr>
          <w:lang w:val="ka-GE"/>
        </w:rPr>
      </w:pPr>
      <w:bookmarkStart w:id="31" w:name="_Toc84432292"/>
      <w:r w:rsidRPr="00C45AD0">
        <w:rPr>
          <w:lang w:val="ka-GE"/>
        </w:rPr>
        <w:lastRenderedPageBreak/>
        <w:t xml:space="preserve">ზდჩ-ის ნორმების დასაცავად და წყლის ობიექტების ჩამდინარე წყლებით დაბინძურების მინიმუმამდე </w:t>
      </w:r>
      <w:proofErr w:type="spellStart"/>
      <w:r w:rsidRPr="00C45AD0">
        <w:rPr>
          <w:lang w:val="ka-GE"/>
        </w:rPr>
        <w:t>დასაყვანად</w:t>
      </w:r>
      <w:proofErr w:type="spellEnd"/>
      <w:r w:rsidRPr="00C45AD0">
        <w:rPr>
          <w:lang w:val="ka-GE"/>
        </w:rPr>
        <w:t xml:space="preserve"> აუცილებელი ღონისძიებები</w:t>
      </w:r>
      <w:bookmarkEnd w:id="30"/>
      <w:bookmarkEnd w:id="31"/>
    </w:p>
    <w:tbl>
      <w:tblPr>
        <w:tblW w:w="14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4"/>
        <w:gridCol w:w="6360"/>
        <w:gridCol w:w="2014"/>
        <w:gridCol w:w="2326"/>
        <w:gridCol w:w="3439"/>
      </w:tblGrid>
      <w:tr w:rsidR="00C45AD0" w:rsidRPr="00C45AD0" w:rsidTr="009004B6">
        <w:trPr>
          <w:trHeight w:val="15"/>
          <w:jc w:val="center"/>
        </w:trPr>
        <w:tc>
          <w:tcPr>
            <w:tcW w:w="684" w:type="dxa"/>
            <w:vAlign w:val="center"/>
          </w:tcPr>
          <w:p w:rsidR="00C45AD0" w:rsidRPr="00C45AD0" w:rsidRDefault="00C45AD0" w:rsidP="005E1913">
            <w:pPr>
              <w:spacing w:after="0"/>
              <w:jc w:val="center"/>
              <w:rPr>
                <w:b/>
                <w:sz w:val="18"/>
                <w:szCs w:val="20"/>
                <w:lang w:val="ka-GE"/>
              </w:rPr>
            </w:pPr>
            <w:r w:rsidRPr="00C45AD0">
              <w:rPr>
                <w:b/>
                <w:sz w:val="18"/>
                <w:szCs w:val="20"/>
                <w:lang w:val="ka-GE"/>
              </w:rPr>
              <w:t>№</w:t>
            </w:r>
          </w:p>
        </w:tc>
        <w:tc>
          <w:tcPr>
            <w:tcW w:w="6360" w:type="dxa"/>
            <w:vAlign w:val="center"/>
          </w:tcPr>
          <w:p w:rsidR="00C45AD0" w:rsidRPr="00C45AD0" w:rsidRDefault="00C45AD0" w:rsidP="005E1913">
            <w:pPr>
              <w:spacing w:after="0"/>
              <w:jc w:val="center"/>
              <w:rPr>
                <w:b/>
                <w:sz w:val="18"/>
                <w:szCs w:val="20"/>
                <w:lang w:val="ka-GE"/>
              </w:rPr>
            </w:pPr>
            <w:r w:rsidRPr="00C45AD0">
              <w:rPr>
                <w:b/>
                <w:sz w:val="18"/>
                <w:szCs w:val="20"/>
                <w:lang w:val="ka-GE"/>
              </w:rPr>
              <w:t>ღონისძიებების დასახელება</w:t>
            </w:r>
          </w:p>
        </w:tc>
        <w:tc>
          <w:tcPr>
            <w:tcW w:w="2014" w:type="dxa"/>
            <w:vAlign w:val="center"/>
          </w:tcPr>
          <w:p w:rsidR="00C45AD0" w:rsidRPr="00C45AD0" w:rsidRDefault="00C45AD0" w:rsidP="005E1913">
            <w:pPr>
              <w:spacing w:after="0"/>
              <w:jc w:val="center"/>
              <w:rPr>
                <w:b/>
                <w:sz w:val="18"/>
                <w:szCs w:val="20"/>
                <w:lang w:val="ka-GE"/>
              </w:rPr>
            </w:pPr>
            <w:r w:rsidRPr="00C45AD0">
              <w:rPr>
                <w:b/>
                <w:sz w:val="18"/>
                <w:szCs w:val="20"/>
                <w:lang w:val="ka-GE"/>
              </w:rPr>
              <w:t>რეალიზაციის</w:t>
            </w:r>
          </w:p>
          <w:p w:rsidR="00C45AD0" w:rsidRPr="00C45AD0" w:rsidRDefault="00C45AD0" w:rsidP="005E1913">
            <w:pPr>
              <w:spacing w:after="0"/>
              <w:jc w:val="center"/>
              <w:rPr>
                <w:b/>
                <w:sz w:val="18"/>
                <w:szCs w:val="20"/>
                <w:lang w:val="ka-GE"/>
              </w:rPr>
            </w:pPr>
            <w:r w:rsidRPr="00C45AD0">
              <w:rPr>
                <w:b/>
                <w:sz w:val="18"/>
                <w:szCs w:val="20"/>
                <w:lang w:val="ka-GE"/>
              </w:rPr>
              <w:t>ვადები</w:t>
            </w:r>
          </w:p>
        </w:tc>
        <w:tc>
          <w:tcPr>
            <w:tcW w:w="2326" w:type="dxa"/>
            <w:vAlign w:val="center"/>
          </w:tcPr>
          <w:p w:rsidR="00C45AD0" w:rsidRPr="00C45AD0" w:rsidRDefault="00C45AD0" w:rsidP="005E1913">
            <w:pPr>
              <w:spacing w:after="0"/>
              <w:jc w:val="center"/>
              <w:rPr>
                <w:b/>
                <w:sz w:val="18"/>
                <w:szCs w:val="20"/>
                <w:lang w:val="ka-GE"/>
              </w:rPr>
            </w:pPr>
            <w:r w:rsidRPr="00C45AD0">
              <w:rPr>
                <w:b/>
                <w:sz w:val="18"/>
                <w:szCs w:val="20"/>
                <w:lang w:val="ka-GE"/>
              </w:rPr>
              <w:t>შემსრულებელი ორგანიზაცია</w:t>
            </w:r>
          </w:p>
        </w:tc>
        <w:tc>
          <w:tcPr>
            <w:tcW w:w="3439" w:type="dxa"/>
            <w:vAlign w:val="center"/>
          </w:tcPr>
          <w:p w:rsidR="00C45AD0" w:rsidRPr="00C45AD0" w:rsidRDefault="00C45AD0" w:rsidP="005E1913">
            <w:pPr>
              <w:spacing w:after="0"/>
              <w:jc w:val="center"/>
              <w:rPr>
                <w:b/>
                <w:sz w:val="18"/>
                <w:szCs w:val="20"/>
                <w:lang w:val="ka-GE"/>
              </w:rPr>
            </w:pPr>
            <w:r w:rsidRPr="00C45AD0">
              <w:rPr>
                <w:b/>
                <w:sz w:val="18"/>
                <w:szCs w:val="20"/>
                <w:lang w:val="ka-GE"/>
              </w:rPr>
              <w:t>მიღწეული წყალდაცვითი შედეგი (ეფექტი)</w:t>
            </w:r>
          </w:p>
        </w:tc>
      </w:tr>
      <w:tr w:rsidR="00C45AD0" w:rsidRPr="00C45AD0" w:rsidTr="009004B6">
        <w:trPr>
          <w:trHeight w:val="15"/>
          <w:jc w:val="center"/>
        </w:trPr>
        <w:tc>
          <w:tcPr>
            <w:tcW w:w="684" w:type="dxa"/>
            <w:vAlign w:val="center"/>
          </w:tcPr>
          <w:p w:rsidR="00C45AD0" w:rsidRPr="00C45AD0" w:rsidRDefault="00C45AD0" w:rsidP="005E1913">
            <w:pPr>
              <w:spacing w:after="0"/>
              <w:jc w:val="center"/>
              <w:rPr>
                <w:sz w:val="18"/>
                <w:szCs w:val="20"/>
                <w:lang w:val="ka-GE"/>
              </w:rPr>
            </w:pPr>
            <w:r w:rsidRPr="00C45AD0">
              <w:rPr>
                <w:sz w:val="18"/>
                <w:szCs w:val="20"/>
                <w:lang w:val="ka-GE"/>
              </w:rPr>
              <w:t>1</w:t>
            </w:r>
          </w:p>
        </w:tc>
        <w:tc>
          <w:tcPr>
            <w:tcW w:w="6360" w:type="dxa"/>
            <w:vAlign w:val="center"/>
          </w:tcPr>
          <w:p w:rsidR="00C45AD0" w:rsidRPr="00C45AD0" w:rsidRDefault="00C45AD0" w:rsidP="005E1913">
            <w:pPr>
              <w:spacing w:after="0"/>
              <w:jc w:val="center"/>
              <w:rPr>
                <w:sz w:val="18"/>
                <w:szCs w:val="20"/>
                <w:lang w:val="ka-GE"/>
              </w:rPr>
            </w:pPr>
            <w:r w:rsidRPr="00C45AD0">
              <w:rPr>
                <w:sz w:val="18"/>
                <w:szCs w:val="20"/>
                <w:lang w:val="ka-GE"/>
              </w:rPr>
              <w:t>2</w:t>
            </w:r>
          </w:p>
        </w:tc>
        <w:tc>
          <w:tcPr>
            <w:tcW w:w="2014" w:type="dxa"/>
            <w:vAlign w:val="center"/>
          </w:tcPr>
          <w:p w:rsidR="00C45AD0" w:rsidRPr="00C45AD0" w:rsidRDefault="00C45AD0" w:rsidP="005E1913">
            <w:pPr>
              <w:spacing w:after="0"/>
              <w:jc w:val="center"/>
              <w:rPr>
                <w:sz w:val="18"/>
                <w:szCs w:val="20"/>
                <w:lang w:val="ka-GE"/>
              </w:rPr>
            </w:pPr>
            <w:r w:rsidRPr="00C45AD0">
              <w:rPr>
                <w:sz w:val="18"/>
                <w:szCs w:val="20"/>
                <w:lang w:val="ka-GE"/>
              </w:rPr>
              <w:t>3</w:t>
            </w:r>
          </w:p>
        </w:tc>
        <w:tc>
          <w:tcPr>
            <w:tcW w:w="2326" w:type="dxa"/>
            <w:vAlign w:val="center"/>
          </w:tcPr>
          <w:p w:rsidR="00C45AD0" w:rsidRPr="00C45AD0" w:rsidRDefault="00C45AD0" w:rsidP="005E1913">
            <w:pPr>
              <w:spacing w:after="0"/>
              <w:jc w:val="center"/>
              <w:rPr>
                <w:sz w:val="18"/>
                <w:szCs w:val="20"/>
                <w:lang w:val="ka-GE"/>
              </w:rPr>
            </w:pPr>
            <w:r w:rsidRPr="00C45AD0">
              <w:rPr>
                <w:sz w:val="18"/>
                <w:szCs w:val="20"/>
                <w:lang w:val="ka-GE"/>
              </w:rPr>
              <w:t>4</w:t>
            </w:r>
          </w:p>
        </w:tc>
        <w:tc>
          <w:tcPr>
            <w:tcW w:w="3439" w:type="dxa"/>
            <w:vAlign w:val="center"/>
          </w:tcPr>
          <w:p w:rsidR="00C45AD0" w:rsidRPr="00C45AD0" w:rsidRDefault="00C45AD0" w:rsidP="005E1913">
            <w:pPr>
              <w:spacing w:after="0"/>
              <w:jc w:val="center"/>
              <w:rPr>
                <w:sz w:val="18"/>
                <w:szCs w:val="20"/>
                <w:lang w:val="ka-GE"/>
              </w:rPr>
            </w:pPr>
            <w:r w:rsidRPr="00C45AD0">
              <w:rPr>
                <w:sz w:val="18"/>
                <w:szCs w:val="20"/>
                <w:lang w:val="ka-GE"/>
              </w:rPr>
              <w:t>5</w:t>
            </w:r>
          </w:p>
        </w:tc>
      </w:tr>
      <w:tr w:rsidR="00C45AD0" w:rsidRPr="00C45AD0" w:rsidTr="005E1913">
        <w:trPr>
          <w:trHeight w:val="15"/>
          <w:jc w:val="center"/>
        </w:trPr>
        <w:tc>
          <w:tcPr>
            <w:tcW w:w="14823" w:type="dxa"/>
            <w:gridSpan w:val="5"/>
            <w:vAlign w:val="center"/>
          </w:tcPr>
          <w:p w:rsidR="00C45AD0" w:rsidRPr="00C45AD0" w:rsidRDefault="00C45AD0" w:rsidP="005E1913">
            <w:pPr>
              <w:spacing w:after="0"/>
              <w:jc w:val="center"/>
              <w:rPr>
                <w:b/>
                <w:sz w:val="18"/>
                <w:szCs w:val="20"/>
                <w:lang w:val="ka-GE"/>
              </w:rPr>
            </w:pPr>
            <w:r w:rsidRPr="00C45AD0">
              <w:rPr>
                <w:b/>
                <w:sz w:val="18"/>
                <w:szCs w:val="20"/>
                <w:lang w:val="ka-GE"/>
              </w:rPr>
              <w:t>ჰესის მშენებლობის ფაზა</w:t>
            </w:r>
          </w:p>
        </w:tc>
      </w:tr>
      <w:tr w:rsidR="00C45AD0" w:rsidRPr="00C45AD0" w:rsidTr="009004B6">
        <w:trPr>
          <w:trHeight w:val="15"/>
          <w:jc w:val="center"/>
        </w:trPr>
        <w:tc>
          <w:tcPr>
            <w:tcW w:w="684" w:type="dxa"/>
            <w:vAlign w:val="center"/>
          </w:tcPr>
          <w:p w:rsidR="00C45AD0" w:rsidRPr="00C45AD0" w:rsidRDefault="00C45AD0" w:rsidP="005E1913">
            <w:pPr>
              <w:widowControl w:val="0"/>
              <w:autoSpaceDE w:val="0"/>
              <w:autoSpaceDN w:val="0"/>
              <w:adjustRightInd w:val="0"/>
              <w:spacing w:after="0"/>
              <w:rPr>
                <w:sz w:val="18"/>
                <w:szCs w:val="20"/>
                <w:lang w:val="ka-GE"/>
              </w:rPr>
            </w:pPr>
            <w:r w:rsidRPr="00C45AD0">
              <w:rPr>
                <w:sz w:val="18"/>
                <w:szCs w:val="20"/>
                <w:lang w:val="ka-GE"/>
              </w:rPr>
              <w:t>1</w:t>
            </w:r>
          </w:p>
        </w:tc>
        <w:tc>
          <w:tcPr>
            <w:tcW w:w="6360" w:type="dxa"/>
            <w:vAlign w:val="center"/>
          </w:tcPr>
          <w:p w:rsidR="00C45AD0" w:rsidRPr="00C45AD0" w:rsidRDefault="00C45AD0" w:rsidP="005E1913">
            <w:pPr>
              <w:spacing w:after="0"/>
              <w:rPr>
                <w:color w:val="000000"/>
                <w:sz w:val="18"/>
                <w:szCs w:val="20"/>
                <w:lang w:val="ka-GE"/>
              </w:rPr>
            </w:pPr>
            <w:r w:rsidRPr="00C45AD0">
              <w:rPr>
                <w:sz w:val="18"/>
                <w:szCs w:val="20"/>
                <w:lang w:val="ka-GE"/>
              </w:rPr>
              <w:t>სამშენებლო ბანაკის ტერიტორიაზე სამეურნეო-ფეკალური წყლების ბიოლოგიური გამწმენდი ნაგებობის მოწყობა;</w:t>
            </w:r>
          </w:p>
        </w:tc>
        <w:tc>
          <w:tcPr>
            <w:tcW w:w="2014" w:type="dxa"/>
            <w:vAlign w:val="center"/>
          </w:tcPr>
          <w:p w:rsidR="00C45AD0" w:rsidRPr="00C45AD0" w:rsidRDefault="00C45AD0" w:rsidP="005E1913">
            <w:pPr>
              <w:spacing w:after="0"/>
              <w:jc w:val="center"/>
              <w:rPr>
                <w:sz w:val="18"/>
                <w:szCs w:val="20"/>
                <w:lang w:val="ka-GE"/>
              </w:rPr>
            </w:pPr>
            <w:r w:rsidRPr="00C45AD0">
              <w:rPr>
                <w:sz w:val="18"/>
                <w:szCs w:val="20"/>
                <w:lang w:val="ka-GE"/>
              </w:rPr>
              <w:t>საქმიანობის განხორციელებამდე</w:t>
            </w:r>
          </w:p>
        </w:tc>
        <w:tc>
          <w:tcPr>
            <w:tcW w:w="2326" w:type="dxa"/>
            <w:vAlign w:val="center"/>
          </w:tcPr>
          <w:p w:rsidR="00C45AD0" w:rsidRPr="00C45AD0" w:rsidRDefault="00C45AD0" w:rsidP="005E1913">
            <w:pPr>
              <w:spacing w:after="0"/>
              <w:jc w:val="center"/>
              <w:rPr>
                <w:sz w:val="18"/>
                <w:szCs w:val="20"/>
                <w:lang w:val="ka-GE"/>
              </w:rPr>
            </w:pPr>
            <w:r w:rsidRPr="00C45AD0">
              <w:rPr>
                <w:sz w:val="18"/>
                <w:szCs w:val="20"/>
                <w:lang w:val="ka-GE"/>
              </w:rPr>
              <w:t xml:space="preserve">შპს </w:t>
            </w:r>
            <w:r w:rsidR="009004B6">
              <w:rPr>
                <w:sz w:val="18"/>
                <w:szCs w:val="20"/>
                <w:lang w:val="ka-GE"/>
              </w:rPr>
              <w:t>„</w:t>
            </w:r>
            <w:r w:rsidRPr="00C45AD0">
              <w:rPr>
                <w:sz w:val="18"/>
                <w:szCs w:val="20"/>
                <w:lang w:val="ka-GE"/>
              </w:rPr>
              <w:t>თბილისი ჰესი</w:t>
            </w:r>
            <w:r w:rsidR="009004B6">
              <w:rPr>
                <w:sz w:val="18"/>
                <w:szCs w:val="20"/>
                <w:lang w:val="ka-GE"/>
              </w:rPr>
              <w:t>“</w:t>
            </w:r>
          </w:p>
        </w:tc>
        <w:tc>
          <w:tcPr>
            <w:tcW w:w="3439" w:type="dxa"/>
            <w:vAlign w:val="center"/>
          </w:tcPr>
          <w:p w:rsidR="00C45AD0" w:rsidRPr="00C45AD0" w:rsidRDefault="00C45AD0" w:rsidP="005E1913">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2</w:t>
            </w:r>
          </w:p>
        </w:tc>
        <w:tc>
          <w:tcPr>
            <w:tcW w:w="6360" w:type="dxa"/>
            <w:vAlign w:val="center"/>
          </w:tcPr>
          <w:p w:rsidR="009004B6" w:rsidRPr="00C45AD0" w:rsidRDefault="009004B6" w:rsidP="009004B6">
            <w:pPr>
              <w:spacing w:after="0"/>
              <w:rPr>
                <w:sz w:val="18"/>
                <w:szCs w:val="20"/>
                <w:lang w:val="ka-GE"/>
              </w:rPr>
            </w:pPr>
            <w:r>
              <w:rPr>
                <w:sz w:val="18"/>
                <w:szCs w:val="20"/>
                <w:lang w:val="ka-GE"/>
              </w:rPr>
              <w:t>სანიაღვრე წყლების გასაწმენდად სალექარის მოწყობა</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საქმიანობის განხორციელებამდე</w:t>
            </w:r>
          </w:p>
        </w:tc>
        <w:tc>
          <w:tcPr>
            <w:tcW w:w="2326" w:type="dxa"/>
            <w:vAlign w:val="center"/>
          </w:tcPr>
          <w:p w:rsidR="009004B6" w:rsidRDefault="009004B6" w:rsidP="009004B6">
            <w:pPr>
              <w:jc w:val="center"/>
            </w:pPr>
            <w:r w:rsidRPr="00573AA6">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4</w:t>
            </w:r>
          </w:p>
        </w:tc>
        <w:tc>
          <w:tcPr>
            <w:tcW w:w="6360" w:type="dxa"/>
            <w:vAlign w:val="center"/>
          </w:tcPr>
          <w:p w:rsidR="009004B6" w:rsidRPr="00C45AD0" w:rsidRDefault="009004B6" w:rsidP="009004B6">
            <w:pPr>
              <w:spacing w:after="0"/>
              <w:rPr>
                <w:sz w:val="18"/>
                <w:szCs w:val="20"/>
                <w:lang w:val="ka-GE"/>
              </w:rPr>
            </w:pPr>
            <w:r w:rsidRPr="00C45AD0">
              <w:rPr>
                <w:color w:val="000000"/>
                <w:sz w:val="18"/>
                <w:szCs w:val="20"/>
                <w:lang w:val="ka-GE"/>
              </w:rPr>
              <w:t>გამწმენდი დანადგარების და საკანალიზაციო კოლექტორების გამართული  მუშაობის უზრუნველყოფა და მათი პერიოდული ტექმომსახურება;</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სისტემატურად</w:t>
            </w:r>
          </w:p>
        </w:tc>
        <w:tc>
          <w:tcPr>
            <w:tcW w:w="2326" w:type="dxa"/>
            <w:vAlign w:val="center"/>
          </w:tcPr>
          <w:p w:rsidR="009004B6" w:rsidRDefault="009004B6" w:rsidP="009004B6">
            <w:pPr>
              <w:jc w:val="center"/>
            </w:pPr>
            <w:r w:rsidRPr="00573AA6">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5</w:t>
            </w:r>
          </w:p>
        </w:tc>
        <w:tc>
          <w:tcPr>
            <w:tcW w:w="6360" w:type="dxa"/>
            <w:vAlign w:val="center"/>
          </w:tcPr>
          <w:p w:rsidR="009004B6" w:rsidRPr="00C45AD0" w:rsidRDefault="009004B6" w:rsidP="009004B6">
            <w:pPr>
              <w:spacing w:after="0"/>
              <w:rPr>
                <w:color w:val="000000"/>
                <w:sz w:val="18"/>
                <w:szCs w:val="20"/>
                <w:lang w:val="ka-GE"/>
              </w:rPr>
            </w:pPr>
            <w:r w:rsidRPr="00C45AD0">
              <w:rPr>
                <w:color w:val="000000"/>
                <w:sz w:val="18"/>
                <w:szCs w:val="20"/>
                <w:lang w:val="ka-GE"/>
              </w:rPr>
              <w:t>გამწმენდი დანადგარების პერიოდული გაწმენდა დაგროვილი ლამისგან</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დაგროვების შესაბამისად</w:t>
            </w:r>
          </w:p>
        </w:tc>
        <w:tc>
          <w:tcPr>
            <w:tcW w:w="2326" w:type="dxa"/>
            <w:vAlign w:val="center"/>
          </w:tcPr>
          <w:p w:rsidR="009004B6" w:rsidRDefault="009004B6" w:rsidP="009004B6">
            <w:pPr>
              <w:jc w:val="center"/>
            </w:pPr>
            <w:r w:rsidRPr="00573AA6">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C45AD0" w:rsidRPr="00C45AD0" w:rsidTr="005E1913">
        <w:trPr>
          <w:trHeight w:val="15"/>
          <w:jc w:val="center"/>
        </w:trPr>
        <w:tc>
          <w:tcPr>
            <w:tcW w:w="14823" w:type="dxa"/>
            <w:gridSpan w:val="5"/>
            <w:vAlign w:val="center"/>
          </w:tcPr>
          <w:p w:rsidR="00C45AD0" w:rsidRPr="00C45AD0" w:rsidRDefault="00C45AD0" w:rsidP="005E1913">
            <w:pPr>
              <w:spacing w:after="0"/>
              <w:jc w:val="center"/>
              <w:rPr>
                <w:b/>
                <w:sz w:val="18"/>
                <w:szCs w:val="20"/>
                <w:lang w:val="ka-GE"/>
              </w:rPr>
            </w:pPr>
            <w:r w:rsidRPr="00C45AD0">
              <w:rPr>
                <w:b/>
                <w:sz w:val="18"/>
                <w:szCs w:val="20"/>
                <w:lang w:val="ka-GE"/>
              </w:rPr>
              <w:t>ჰესის ექსპლუატაციის ფაზა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6</w:t>
            </w:r>
          </w:p>
        </w:tc>
        <w:tc>
          <w:tcPr>
            <w:tcW w:w="6360" w:type="dxa"/>
            <w:vAlign w:val="center"/>
          </w:tcPr>
          <w:p w:rsidR="009004B6" w:rsidRPr="00C45AD0" w:rsidRDefault="009004B6" w:rsidP="009004B6">
            <w:pPr>
              <w:spacing w:after="0"/>
              <w:rPr>
                <w:color w:val="000000"/>
                <w:sz w:val="18"/>
                <w:szCs w:val="20"/>
                <w:lang w:val="ka-GE"/>
              </w:rPr>
            </w:pPr>
            <w:r w:rsidRPr="00C45AD0">
              <w:rPr>
                <w:sz w:val="18"/>
                <w:szCs w:val="20"/>
                <w:lang w:val="ka-GE"/>
              </w:rPr>
              <w:t>ჰესის შენობაში სამეურნეო-ფეკალური წყლების ბიოლოგიური გამწმენდი ნაგებობის მოწყობა;</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საქმიანობის განხორციელებამდე</w:t>
            </w:r>
          </w:p>
        </w:tc>
        <w:tc>
          <w:tcPr>
            <w:tcW w:w="2326" w:type="dxa"/>
            <w:vAlign w:val="center"/>
          </w:tcPr>
          <w:p w:rsidR="009004B6" w:rsidRDefault="009004B6" w:rsidP="009004B6">
            <w:pPr>
              <w:jc w:val="center"/>
            </w:pPr>
            <w:r w:rsidRPr="005E783B">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7</w:t>
            </w:r>
          </w:p>
        </w:tc>
        <w:tc>
          <w:tcPr>
            <w:tcW w:w="6360" w:type="dxa"/>
            <w:vAlign w:val="center"/>
          </w:tcPr>
          <w:p w:rsidR="009004B6" w:rsidRPr="00C45AD0" w:rsidRDefault="009004B6" w:rsidP="009004B6">
            <w:pPr>
              <w:spacing w:after="0"/>
              <w:rPr>
                <w:sz w:val="18"/>
                <w:szCs w:val="20"/>
                <w:lang w:val="ka-GE"/>
              </w:rPr>
            </w:pPr>
            <w:r w:rsidRPr="00C45AD0">
              <w:rPr>
                <w:color w:val="000000"/>
                <w:sz w:val="18"/>
                <w:szCs w:val="20"/>
                <w:lang w:val="ka-GE"/>
              </w:rPr>
              <w:t>გამწმენდი დანადგარების და საკანალიზაციო კოლექტორების გამართული  მუშაობის უზრუნველყოფა და მათი პერიოდული ტექმომსახურება;</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სისტემატურად</w:t>
            </w:r>
          </w:p>
        </w:tc>
        <w:tc>
          <w:tcPr>
            <w:tcW w:w="2326" w:type="dxa"/>
            <w:vAlign w:val="center"/>
          </w:tcPr>
          <w:p w:rsidR="009004B6" w:rsidRDefault="009004B6" w:rsidP="009004B6">
            <w:pPr>
              <w:jc w:val="center"/>
            </w:pPr>
            <w:r w:rsidRPr="005E783B">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8</w:t>
            </w:r>
          </w:p>
        </w:tc>
        <w:tc>
          <w:tcPr>
            <w:tcW w:w="6360" w:type="dxa"/>
            <w:vAlign w:val="center"/>
          </w:tcPr>
          <w:p w:rsidR="009004B6" w:rsidRPr="00C45AD0" w:rsidRDefault="009004B6" w:rsidP="009004B6">
            <w:pPr>
              <w:spacing w:after="0"/>
              <w:rPr>
                <w:color w:val="000000"/>
                <w:sz w:val="18"/>
                <w:szCs w:val="20"/>
                <w:lang w:val="ka-GE"/>
              </w:rPr>
            </w:pPr>
            <w:r w:rsidRPr="00C45AD0">
              <w:rPr>
                <w:color w:val="000000"/>
                <w:sz w:val="18"/>
                <w:szCs w:val="20"/>
                <w:lang w:val="ka-GE"/>
              </w:rPr>
              <w:t>გამწმენდი დანადგარების პერიოდული გაწმენდა დაგროვილი ლამისგან</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დაგროვების შესაბამისად</w:t>
            </w:r>
          </w:p>
        </w:tc>
        <w:tc>
          <w:tcPr>
            <w:tcW w:w="2326" w:type="dxa"/>
            <w:vAlign w:val="center"/>
          </w:tcPr>
          <w:p w:rsidR="009004B6" w:rsidRDefault="009004B6" w:rsidP="009004B6">
            <w:pPr>
              <w:jc w:val="center"/>
            </w:pPr>
            <w:r w:rsidRPr="005E783B">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bl>
    <w:p w:rsidR="005E1913" w:rsidRDefault="005E1913" w:rsidP="00C45AD0">
      <w:pPr>
        <w:spacing w:after="0"/>
        <w:rPr>
          <w:rFonts w:cs="Sylfaen"/>
          <w:lang w:val="ka-GE" w:eastAsia="ru-RU"/>
        </w:rPr>
      </w:pPr>
    </w:p>
    <w:p w:rsidR="00C45AD0" w:rsidRPr="00C45AD0" w:rsidRDefault="00C45AD0" w:rsidP="00C45AD0">
      <w:pPr>
        <w:spacing w:after="0"/>
        <w:rPr>
          <w:rFonts w:cs="Sylfaen"/>
          <w:lang w:val="ka-GE" w:eastAsia="ru-RU"/>
        </w:rPr>
      </w:pPr>
      <w:r w:rsidRPr="00C45AD0">
        <w:rPr>
          <w:rFonts w:cs="Sylfaen"/>
          <w:lang w:val="ka-GE" w:eastAsia="ru-RU"/>
        </w:rPr>
        <w:t>შპს „თბილისი ჰესის“-ს დირექტორი</w:t>
      </w:r>
    </w:p>
    <w:p w:rsidR="00C45AD0" w:rsidRPr="00C45AD0" w:rsidRDefault="00C45AD0" w:rsidP="00C45AD0">
      <w:pPr>
        <w:jc w:val="right"/>
        <w:rPr>
          <w:lang w:val="ka-GE"/>
        </w:rPr>
      </w:pPr>
      <w:r w:rsidRPr="00C45AD0">
        <w:rPr>
          <w:rFonts w:eastAsia="Sylfaen" w:cs="Arial"/>
          <w:lang w:val="ka-GE"/>
        </w:rPr>
        <w:t xml:space="preserve">                                                     </w:t>
      </w:r>
      <w:r w:rsidR="0087606F">
        <w:rPr>
          <w:lang w:val="ka-GE"/>
        </w:rPr>
        <w:t>„--------  ------------‘’  2022</w:t>
      </w:r>
      <w:r w:rsidRPr="00C45AD0">
        <w:rPr>
          <w:lang w:val="ka-GE"/>
        </w:rPr>
        <w:t xml:space="preserve"> წ.</w:t>
      </w:r>
    </w:p>
    <w:p w:rsidR="00C45AD0" w:rsidRPr="00C45AD0" w:rsidRDefault="00C45AD0" w:rsidP="00C45AD0">
      <w:pPr>
        <w:pStyle w:val="Heading1"/>
        <w:rPr>
          <w:lang w:val="ka-GE"/>
        </w:rPr>
        <w:sectPr w:rsidR="00C45AD0" w:rsidRPr="00C45AD0" w:rsidSect="00C45AD0">
          <w:pgSz w:w="16867" w:h="11926" w:orient="landscape"/>
          <w:pgMar w:top="1138" w:right="1138" w:bottom="1138" w:left="1138" w:header="720" w:footer="720" w:gutter="0"/>
          <w:cols w:space="720"/>
          <w:noEndnote/>
          <w:docGrid w:linePitch="299"/>
        </w:sectPr>
      </w:pPr>
    </w:p>
    <w:p w:rsidR="00480871" w:rsidRDefault="005E1913" w:rsidP="00C45AD0">
      <w:pPr>
        <w:pStyle w:val="Heading1"/>
        <w:rPr>
          <w:lang w:val="ka-GE"/>
        </w:rPr>
      </w:pPr>
      <w:bookmarkStart w:id="32" w:name="_Toc84432293"/>
      <w:r>
        <w:rPr>
          <w:lang w:val="ka-GE"/>
        </w:rPr>
        <w:lastRenderedPageBreak/>
        <w:t>ლიტერატურა</w:t>
      </w:r>
      <w:bookmarkEnd w:id="32"/>
    </w:p>
    <w:p w:rsidR="005E1913" w:rsidRPr="005E1913" w:rsidRDefault="005E1913" w:rsidP="005E1913">
      <w:pPr>
        <w:pStyle w:val="ListParagraph"/>
        <w:numPr>
          <w:ilvl w:val="0"/>
          <w:numId w:val="34"/>
        </w:numPr>
        <w:rPr>
          <w:lang w:val="ka-GE"/>
        </w:rPr>
      </w:pPr>
      <w:r w:rsidRPr="005E1913">
        <w:rPr>
          <w:lang w:val="ka-GE"/>
        </w:rPr>
        <w:t>საქართველოს კანონი „გარემოს დაცვის შესახებ” – თბილისი 1996 წ;</w:t>
      </w:r>
    </w:p>
    <w:p w:rsidR="005E1913" w:rsidRPr="005E1913" w:rsidRDefault="005E1913" w:rsidP="005E1913">
      <w:pPr>
        <w:pStyle w:val="ListParagraph"/>
        <w:numPr>
          <w:ilvl w:val="0"/>
          <w:numId w:val="34"/>
        </w:numPr>
        <w:rPr>
          <w:lang w:val="ka-GE"/>
        </w:rPr>
      </w:pPr>
      <w:r w:rsidRPr="005E1913">
        <w:rPr>
          <w:lang w:val="ka-GE"/>
        </w:rPr>
        <w:t>საქართველოს კანონი „წყლის შესახებ” – თბილისი 1997 წ;</w:t>
      </w:r>
    </w:p>
    <w:p w:rsidR="005E1913" w:rsidRPr="005E1913" w:rsidRDefault="005E1913" w:rsidP="005E1913">
      <w:pPr>
        <w:pStyle w:val="ListParagraph"/>
        <w:numPr>
          <w:ilvl w:val="0"/>
          <w:numId w:val="34"/>
        </w:numPr>
        <w:rPr>
          <w:lang w:val="ka-GE"/>
        </w:rPr>
      </w:pPr>
      <w:r w:rsidRPr="005E1913">
        <w:rPr>
          <w:lang w:val="ka-GE"/>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rsidR="005E1913" w:rsidRPr="005E1913" w:rsidRDefault="005E1913" w:rsidP="005E1913">
      <w:pPr>
        <w:pStyle w:val="ListParagraph"/>
        <w:numPr>
          <w:ilvl w:val="0"/>
          <w:numId w:val="34"/>
        </w:numPr>
        <w:rPr>
          <w:lang w:val="ka-GE"/>
        </w:rPr>
      </w:pPr>
      <w:r w:rsidRPr="005E1913">
        <w:rPr>
          <w:lang w:val="ka-GE"/>
        </w:rPr>
        <w:t>საქართველოს მთავრობის 2013 წლის 31 დეკემბრის დადგენილება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p>
    <w:p w:rsidR="00C45AD0" w:rsidRPr="00C45AD0" w:rsidRDefault="00C45AD0" w:rsidP="00480871">
      <w:pPr>
        <w:spacing w:before="120"/>
        <w:jc w:val="both"/>
        <w:rPr>
          <w:lang w:val="ka-GE"/>
        </w:rPr>
      </w:pPr>
    </w:p>
    <w:p w:rsidR="00C45AD0" w:rsidRDefault="00C45AD0" w:rsidP="00480871">
      <w:pPr>
        <w:spacing w:before="120"/>
        <w:jc w:val="both"/>
        <w:rPr>
          <w:lang w:val="ka-GE"/>
        </w:rPr>
      </w:pPr>
    </w:p>
    <w:p w:rsidR="00CE43DC" w:rsidRDefault="00CE43DC" w:rsidP="00480871">
      <w:pPr>
        <w:spacing w:before="120"/>
        <w:jc w:val="both"/>
        <w:rPr>
          <w:lang w:val="ka-GE"/>
        </w:rPr>
      </w:pPr>
    </w:p>
    <w:p w:rsidR="00CE43DC" w:rsidRDefault="00CE43DC" w:rsidP="00480871">
      <w:pPr>
        <w:spacing w:before="120"/>
        <w:jc w:val="both"/>
        <w:rPr>
          <w:lang w:val="ka-GE"/>
        </w:rPr>
      </w:pPr>
    </w:p>
    <w:p w:rsidR="00CE43DC" w:rsidRPr="00C45AD0" w:rsidRDefault="00CE43DC" w:rsidP="00480871">
      <w:pPr>
        <w:spacing w:before="120"/>
        <w:jc w:val="both"/>
        <w:rPr>
          <w:lang w:val="ka-GE"/>
        </w:rPr>
      </w:pPr>
    </w:p>
    <w:p w:rsidR="00480871" w:rsidRPr="00C45AD0" w:rsidRDefault="00480871" w:rsidP="00480871">
      <w:pPr>
        <w:pStyle w:val="Heading1"/>
        <w:rPr>
          <w:lang w:val="ka-GE"/>
        </w:rPr>
      </w:pPr>
      <w:bookmarkStart w:id="33" w:name="_Toc84432294"/>
      <w:r w:rsidRPr="00C45AD0">
        <w:rPr>
          <w:lang w:val="ka-GE"/>
        </w:rPr>
        <w:lastRenderedPageBreak/>
        <w:t>დანართები</w:t>
      </w:r>
      <w:bookmarkEnd w:id="33"/>
    </w:p>
    <w:p w:rsidR="00480871" w:rsidRPr="00C45AD0" w:rsidRDefault="00480871" w:rsidP="00480871">
      <w:pPr>
        <w:pStyle w:val="Heading2"/>
      </w:pPr>
      <w:bookmarkStart w:id="34" w:name="_Toc84432295"/>
      <w:r w:rsidRPr="00C45AD0">
        <w:t>დანართი 1 წყლის ქიმიური ანალიზის შედეგები</w:t>
      </w:r>
      <w:bookmarkEnd w:id="34"/>
    </w:p>
    <w:p w:rsidR="00480871" w:rsidRDefault="00480871" w:rsidP="00480871">
      <w:pPr>
        <w:jc w:val="center"/>
        <w:rPr>
          <w:lang w:val="ka-GE"/>
        </w:rPr>
      </w:pPr>
      <w:r w:rsidRPr="00C45AD0">
        <w:rPr>
          <w:noProof/>
          <w:lang w:val="ka-GE" w:eastAsia="ka-GE"/>
        </w:rPr>
        <w:drawing>
          <wp:inline distT="0" distB="0" distL="0" distR="0" wp14:anchorId="0077E150" wp14:editId="120B5DA8">
            <wp:extent cx="7775091" cy="5134981"/>
            <wp:effectExtent l="5715" t="0" r="3175" b="317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a:stretch/>
                  </pic:blipFill>
                  <pic:spPr bwMode="auto">
                    <a:xfrm rot="16200000">
                      <a:off x="0" y="0"/>
                      <a:ext cx="7790732" cy="5145311"/>
                    </a:xfrm>
                    <a:prstGeom prst="rect">
                      <a:avLst/>
                    </a:prstGeom>
                    <a:ln>
                      <a:noFill/>
                    </a:ln>
                    <a:extLst>
                      <a:ext uri="{53640926-AAD7-44D8-BBD7-CCE9431645EC}">
                        <a14:shadowObscured xmlns:a14="http://schemas.microsoft.com/office/drawing/2010/main"/>
                      </a:ext>
                    </a:extLst>
                  </pic:spPr>
                </pic:pic>
              </a:graphicData>
            </a:graphic>
          </wp:inline>
        </w:drawing>
      </w:r>
    </w:p>
    <w:p w:rsidR="00CE43DC" w:rsidRDefault="00CE43DC" w:rsidP="00480871">
      <w:pPr>
        <w:jc w:val="center"/>
        <w:rPr>
          <w:lang w:val="ka-GE"/>
        </w:rPr>
      </w:pPr>
    </w:p>
    <w:p w:rsidR="00CE43DC" w:rsidRDefault="00CE43DC" w:rsidP="00480871">
      <w:pPr>
        <w:jc w:val="center"/>
        <w:rPr>
          <w:lang w:val="ka-GE"/>
        </w:rPr>
      </w:pPr>
    </w:p>
    <w:p w:rsidR="00CE43DC" w:rsidRDefault="00CE43DC" w:rsidP="00480871">
      <w:pPr>
        <w:jc w:val="center"/>
        <w:rPr>
          <w:lang w:val="ka-GE"/>
        </w:rPr>
      </w:pPr>
    </w:p>
    <w:p w:rsidR="00CE43DC" w:rsidRDefault="00CE43DC" w:rsidP="00480871">
      <w:pPr>
        <w:jc w:val="center"/>
        <w:rPr>
          <w:lang w:val="ka-GE"/>
        </w:rPr>
        <w:sectPr w:rsidR="00CE43DC" w:rsidSect="00CB0246">
          <w:pgSz w:w="11926" w:h="16867"/>
          <w:pgMar w:top="1136" w:right="1136" w:bottom="1136" w:left="1136" w:header="720" w:footer="720" w:gutter="0"/>
          <w:cols w:space="720"/>
          <w:noEndnote/>
          <w:docGrid w:linePitch="299"/>
        </w:sectPr>
      </w:pPr>
    </w:p>
    <w:p w:rsidR="00CE43DC" w:rsidRDefault="00CE43DC" w:rsidP="00CE43DC">
      <w:pPr>
        <w:pStyle w:val="Heading2"/>
      </w:pPr>
      <w:bookmarkStart w:id="35" w:name="_Toc54616001"/>
      <w:bookmarkStart w:id="36" w:name="_Toc71546161"/>
      <w:bookmarkStart w:id="37" w:name="_Toc84432296"/>
      <w:r>
        <w:lastRenderedPageBreak/>
        <w:t>დანართი 2</w:t>
      </w:r>
      <w:r w:rsidRPr="005C3CDD">
        <w:t>. პად ფორმა</w:t>
      </w:r>
      <w:bookmarkEnd w:id="35"/>
      <w:bookmarkEnd w:id="36"/>
      <w:bookmarkEnd w:id="37"/>
    </w:p>
    <w:p w:rsidR="00CE43DC" w:rsidRPr="005C3CDD" w:rsidRDefault="00CE43DC" w:rsidP="00CE43DC">
      <w:pPr>
        <w:spacing w:after="0"/>
        <w:ind w:firstLine="8364"/>
        <w:jc w:val="right"/>
        <w:rPr>
          <w:rFonts w:eastAsia="Times New Roman" w:cs="Times New Roman"/>
          <w:b/>
          <w:sz w:val="20"/>
          <w:szCs w:val="24"/>
          <w:lang w:val="ka-GE" w:eastAsia="ru-RU"/>
        </w:rPr>
      </w:pPr>
      <w:r w:rsidRPr="005C3CDD">
        <w:rPr>
          <w:rFonts w:eastAsia="Times New Roman" w:cs="Times New Roman"/>
          <w:b/>
          <w:sz w:val="20"/>
          <w:szCs w:val="24"/>
          <w:lang w:val="ka-GE" w:eastAsia="ru-RU"/>
        </w:rPr>
        <w:t>ფორმა “პად-4”</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დამტკიცებულია საქართველოს გარემოსა და ბუნებრივი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რესურსების  დაცვის  სამინისტროს  1998 წლის</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07</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05</w:t>
      </w:r>
      <w:r w:rsidRPr="005C3CDD">
        <w:rPr>
          <w:rFonts w:eastAsia="Times New Roman" w:cs="Times New Roman"/>
          <w:sz w:val="20"/>
          <w:szCs w:val="24"/>
          <w:lang w:val="ka-GE" w:eastAsia="ru-RU"/>
        </w:rPr>
        <w:t xml:space="preserve"> №65  ბრძანებით </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საქართველოს სტატისტიკის სახელმწიფო</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დეპარტამენტთან შეთანხმებით (06.04.98)</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საწარმო (ორგანიზაცია)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საამქრო (უბანი)</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წყლის წყაროს (მიმღების) დასახელება და სახეობა</w:t>
      </w:r>
    </w:p>
    <w:p w:rsidR="00CE43DC" w:rsidRPr="005C3CDD" w:rsidRDefault="00CE43DC" w:rsidP="00CE43DC">
      <w:pPr>
        <w:spacing w:after="0"/>
        <w:rPr>
          <w:rFonts w:eastAsia="Times New Roman" w:cs="Times New Roman"/>
          <w:sz w:val="20"/>
          <w:szCs w:val="24"/>
          <w:lang w:val="ka-GE" w:eastAsia="ru-RU"/>
        </w:rPr>
      </w:pP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წყალმზომი ხელსაწყოებით და მოწყობილობებით წყალსარგებლობის აღრიცხვის ჟურნალი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გახსნილია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დახურულია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ჟურნალი შედგება </w:t>
      </w:r>
      <w:r w:rsidRPr="005C3CDD">
        <w:rPr>
          <w:rFonts w:eastAsia="Times New Roman" w:cs="Times New Roman"/>
          <w:sz w:val="20"/>
          <w:szCs w:val="24"/>
          <w:u w:val="single"/>
          <w:lang w:val="ka-GE" w:eastAsia="ru-RU"/>
        </w:rPr>
        <w:t xml:space="preserve">___________ </w:t>
      </w:r>
      <w:r w:rsidRPr="005C3CDD">
        <w:rPr>
          <w:rFonts w:eastAsia="Times New Roman" w:cs="Times New Roman"/>
          <w:sz w:val="20"/>
          <w:szCs w:val="24"/>
          <w:lang w:val="ka-GE" w:eastAsia="ru-RU"/>
        </w:rPr>
        <w:t>ფურცლისაგან</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CE43DC" w:rsidRPr="005C3CDD" w:rsidRDefault="00CE43DC" w:rsidP="00CE43DC">
      <w:pPr>
        <w:spacing w:after="0"/>
        <w:rPr>
          <w:rFonts w:eastAsia="Times New Roman" w:cs="Times New Roman"/>
          <w:sz w:val="20"/>
          <w:szCs w:val="24"/>
          <w:lang w:val="ka-GE" w:eastAsia="ru-RU"/>
        </w:rPr>
      </w:pPr>
    </w:p>
    <w:tbl>
      <w:tblPr>
        <w:tblW w:w="1445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2413"/>
      </w:tblGrid>
      <w:tr w:rsidR="00CE43DC" w:rsidRPr="005C3CDD" w:rsidTr="009004B6">
        <w:tc>
          <w:tcPr>
            <w:tcW w:w="2093" w:type="dxa"/>
            <w:tcBorders>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ხარჯმზომის ახალი მაჩვენებლები</w:t>
            </w:r>
          </w:p>
        </w:tc>
        <w:tc>
          <w:tcPr>
            <w:tcW w:w="3315" w:type="dxa"/>
            <w:tcBorders>
              <w:left w:val="nil"/>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ხარჯმზომის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წყლის ხარჯი,</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/დღ, ათასი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/თვე</w:t>
            </w:r>
          </w:p>
        </w:tc>
        <w:tc>
          <w:tcPr>
            <w:tcW w:w="2413" w:type="dxa"/>
            <w:tcBorders>
              <w:left w:val="nil"/>
              <w:bottom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აღრიცხვის განმახორციელე</w:t>
            </w:r>
            <w:r w:rsidRPr="005C3CDD">
              <w:rPr>
                <w:rFonts w:eastAsia="Times New Roman" w:cs="Times New Roman"/>
                <w:b/>
                <w:sz w:val="20"/>
                <w:szCs w:val="24"/>
                <w:lang w:val="ka-GE" w:eastAsia="ru-RU"/>
              </w:rPr>
              <w:softHyphen/>
              <w:t>ბელი პირის ხელმოწერა</w:t>
            </w:r>
          </w:p>
        </w:tc>
      </w:tr>
      <w:tr w:rsidR="00CE43DC" w:rsidRPr="005C3CDD" w:rsidTr="009004B6">
        <w:tc>
          <w:tcPr>
            <w:tcW w:w="2093" w:type="dxa"/>
            <w:tcBorders>
              <w:top w:val="single" w:sz="6" w:space="0" w:color="auto"/>
              <w:left w:val="single" w:sz="6" w:space="0" w:color="auto"/>
              <w:bottom w:val="nil"/>
              <w:right w:val="nil"/>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2</w:t>
            </w:r>
          </w:p>
        </w:tc>
        <w:tc>
          <w:tcPr>
            <w:tcW w:w="3315" w:type="dxa"/>
            <w:tcBorders>
              <w:top w:val="single" w:sz="6" w:space="0" w:color="auto"/>
              <w:left w:val="nil"/>
              <w:bottom w:val="nil"/>
              <w:right w:val="nil"/>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3</w:t>
            </w: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4</w:t>
            </w:r>
          </w:p>
        </w:tc>
        <w:tc>
          <w:tcPr>
            <w:tcW w:w="2413" w:type="dxa"/>
            <w:tcBorders>
              <w:top w:val="single" w:sz="6" w:space="0" w:color="auto"/>
              <w:left w:val="nil"/>
              <w:bottom w:val="nil"/>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5</w:t>
            </w:r>
          </w:p>
        </w:tc>
      </w:tr>
      <w:tr w:rsidR="00CE43DC" w:rsidRPr="005C3CDD" w:rsidTr="009004B6">
        <w:tc>
          <w:tcPr>
            <w:tcW w:w="2093"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3"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r w:rsidR="00CE43DC" w:rsidRPr="005C3CDD" w:rsidTr="009004B6">
        <w:tc>
          <w:tcPr>
            <w:tcW w:w="2093"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3"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bl>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შეამოწმა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p>
    <w:p w:rsidR="00CE43DC"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(თანამდებობა)                                                (ხელმოწერა)                                             (სახელი, გვარი)</w:t>
      </w:r>
    </w:p>
    <w:p w:rsidR="00CE43DC" w:rsidRPr="005C3CDD" w:rsidRDefault="00CE43DC" w:rsidP="00CE43DC">
      <w:pPr>
        <w:spacing w:after="0"/>
        <w:jc w:val="right"/>
        <w:rPr>
          <w:rFonts w:eastAsia="Times New Roman" w:cs="Times New Roman"/>
          <w:sz w:val="20"/>
          <w:szCs w:val="24"/>
          <w:lang w:val="ka-GE" w:eastAsia="ru-RU"/>
        </w:rPr>
      </w:pPr>
      <w:r w:rsidRPr="005C3CDD">
        <w:rPr>
          <w:rFonts w:eastAsia="Times New Roman" w:cs="Times New Roman"/>
          <w:sz w:val="20"/>
          <w:szCs w:val="24"/>
          <w:lang w:val="ka-GE" w:eastAsia="ru-RU"/>
        </w:rPr>
        <w:t>“____” ___________________ 20    წ.</w:t>
      </w:r>
    </w:p>
    <w:p w:rsidR="00CE43DC" w:rsidRPr="005C3CDD" w:rsidRDefault="00CE43DC" w:rsidP="00CE43DC">
      <w:pPr>
        <w:spacing w:after="0"/>
        <w:ind w:firstLine="8505"/>
        <w:jc w:val="right"/>
        <w:rPr>
          <w:rFonts w:eastAsia="Times New Roman" w:cs="Times New Roman"/>
          <w:b/>
          <w:sz w:val="20"/>
          <w:szCs w:val="24"/>
          <w:lang w:val="ka-GE" w:eastAsia="ru-RU"/>
        </w:rPr>
      </w:pPr>
      <w:r w:rsidRPr="005C3CDD">
        <w:rPr>
          <w:rFonts w:eastAsia="Times New Roman" w:cs="Times New Roman"/>
          <w:b/>
          <w:sz w:val="20"/>
          <w:szCs w:val="24"/>
          <w:lang w:val="ka-GE" w:eastAsia="ru-RU"/>
        </w:rPr>
        <w:t>ფორმა “პად-5”</w:t>
      </w:r>
    </w:p>
    <w:p w:rsidR="00CE43DC" w:rsidRPr="005C3CDD" w:rsidRDefault="00CE43DC" w:rsidP="00CE43DC">
      <w:pPr>
        <w:spacing w:after="0"/>
        <w:ind w:firstLine="8505"/>
        <w:jc w:val="right"/>
        <w:rPr>
          <w:rFonts w:eastAsia="Times New Roman" w:cs="Times New Roman"/>
          <w:sz w:val="20"/>
          <w:szCs w:val="24"/>
          <w:lang w:val="ka-GE" w:eastAsia="ru-RU"/>
        </w:rPr>
      </w:pP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დამტკიცებულია საქართველოს გარემოსა და    ბუნებრივი</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რესურსების  დაცვის  სამინისტროს  1998 წლის</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lastRenderedPageBreak/>
        <w:t xml:space="preserve"> “ 07“ 05 №65 ბრძანებით </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საქართველოს სტატისტიკის სახელმწიფო</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დეპარტამენტთან შეთანხმებით (06.04.98)</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საწარმო (ორგანიზაცია)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საამქრო (უბანი)</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წყლის წყაროს (მიმღების) დასახელება და სახეობა</w:t>
      </w:r>
    </w:p>
    <w:p w:rsidR="00CE43DC" w:rsidRPr="005C3CDD" w:rsidRDefault="00CE43DC" w:rsidP="00CE43DC">
      <w:pPr>
        <w:spacing w:after="0"/>
        <w:rPr>
          <w:rFonts w:eastAsia="Times New Roman" w:cs="Times New Roman"/>
          <w:sz w:val="20"/>
          <w:szCs w:val="24"/>
          <w:lang w:val="ka-GE" w:eastAsia="ru-RU"/>
        </w:rPr>
      </w:pPr>
      <w:proofErr w:type="spellStart"/>
      <w:r w:rsidRPr="005C3CDD">
        <w:rPr>
          <w:rFonts w:eastAsia="Times New Roman" w:cs="Times New Roman"/>
          <w:sz w:val="20"/>
          <w:szCs w:val="24"/>
          <w:lang w:val="ka-GE" w:eastAsia="ru-RU"/>
        </w:rPr>
        <w:t>არაინსტრუმენტული</w:t>
      </w:r>
      <w:proofErr w:type="spellEnd"/>
      <w:r w:rsidRPr="005C3CDD">
        <w:rPr>
          <w:rFonts w:eastAsia="Times New Roman" w:cs="Times New Roman"/>
          <w:sz w:val="20"/>
          <w:szCs w:val="24"/>
          <w:lang w:val="ka-GE" w:eastAsia="ru-RU"/>
        </w:rPr>
        <w:t xml:space="preserve"> მეთოდების გამოყენებით წყალსარგებლობის აღრიცხვის ჟურნალი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გახსნილია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დახურულია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ჟურნალი შედგება </w:t>
      </w:r>
      <w:r w:rsidRPr="005C3CDD">
        <w:rPr>
          <w:rFonts w:eastAsia="Times New Roman" w:cs="Times New Roman"/>
          <w:sz w:val="20"/>
          <w:szCs w:val="24"/>
          <w:u w:val="single"/>
          <w:lang w:val="ka-GE" w:eastAsia="ru-RU"/>
        </w:rPr>
        <w:t xml:space="preserve">___________ </w:t>
      </w:r>
      <w:r w:rsidRPr="005C3CDD">
        <w:rPr>
          <w:rFonts w:eastAsia="Times New Roman" w:cs="Times New Roman"/>
          <w:sz w:val="20"/>
          <w:szCs w:val="24"/>
          <w:lang w:val="ka-GE" w:eastAsia="ru-RU"/>
        </w:rPr>
        <w:t>ფურცლისაგან</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CE43DC" w:rsidRPr="005C3CDD" w:rsidRDefault="00CE43DC" w:rsidP="00CE43DC">
      <w:pPr>
        <w:spacing w:after="0"/>
        <w:rPr>
          <w:rFonts w:eastAsia="Times New Roman" w:cs="Times New Roman"/>
          <w:sz w:val="20"/>
          <w:szCs w:val="24"/>
          <w:lang w:val="ka-GE" w:eastAsia="ru-RU"/>
        </w:rPr>
      </w:pPr>
    </w:p>
    <w:tbl>
      <w:tblPr>
        <w:tblW w:w="143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2468"/>
        <w:gridCol w:w="3118"/>
      </w:tblGrid>
      <w:tr w:rsidR="00CE43DC" w:rsidRPr="005C3CDD" w:rsidTr="009004B6">
        <w:tc>
          <w:tcPr>
            <w:tcW w:w="2093" w:type="dxa"/>
            <w:tcBorders>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რიცხვი, თვე</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წყლის ხვედრითი ხარჯი პროდუქციის ერთეულზე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 ელექტროენერგიის ხვედრითი ხარჯი (</w:t>
            </w:r>
            <w:proofErr w:type="spellStart"/>
            <w:r w:rsidRPr="005C3CDD">
              <w:rPr>
                <w:rFonts w:eastAsia="Times New Roman" w:cs="Times New Roman"/>
                <w:b/>
                <w:sz w:val="20"/>
                <w:szCs w:val="24"/>
                <w:lang w:val="ka-GE" w:eastAsia="ru-RU"/>
              </w:rPr>
              <w:t>კვტ.სთ</w:t>
            </w:r>
            <w:proofErr w:type="spellEnd"/>
            <w:r w:rsidRPr="005C3CDD">
              <w:rPr>
                <w:rFonts w:eastAsia="Times New Roman" w:cs="Times New Roman"/>
                <w:b/>
                <w:sz w:val="20"/>
                <w:szCs w:val="24"/>
                <w:lang w:val="ka-GE" w:eastAsia="ru-RU"/>
              </w:rPr>
              <w:t>/მ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 ტუმბოების წარმადობა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/სთ)</w:t>
            </w:r>
          </w:p>
        </w:tc>
        <w:tc>
          <w:tcPr>
            <w:tcW w:w="3315" w:type="dxa"/>
            <w:tcBorders>
              <w:left w:val="nil"/>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გამოშვებული პროდუქციის მოცულობა (ტ,ც,მ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 საანგა</w:t>
            </w:r>
            <w:r w:rsidRPr="005C3CDD">
              <w:rPr>
                <w:rFonts w:eastAsia="Times New Roman" w:cs="Times New Roman"/>
                <w:b/>
                <w:sz w:val="20"/>
                <w:szCs w:val="24"/>
                <w:lang w:val="ka-GE" w:eastAsia="ru-RU"/>
              </w:rPr>
              <w:softHyphen/>
              <w:t>რიშო პერიოდში ელ. ენერგიის ხარჯი (ათ. კვტ. სთ), ტუმბოს მუ</w:t>
            </w:r>
            <w:r w:rsidRPr="005C3CDD">
              <w:rPr>
                <w:rFonts w:eastAsia="Times New Roman" w:cs="Times New Roman"/>
                <w:b/>
                <w:sz w:val="20"/>
                <w:szCs w:val="24"/>
                <w:lang w:val="ka-GE" w:eastAsia="ru-RU"/>
              </w:rPr>
              <w:softHyphen/>
              <w:t>შაო</w:t>
            </w:r>
            <w:r w:rsidRPr="005C3CDD">
              <w:rPr>
                <w:rFonts w:eastAsia="Times New Roman" w:cs="Times New Roman"/>
                <w:b/>
                <w:sz w:val="20"/>
                <w:szCs w:val="24"/>
                <w:lang w:val="ka-GE" w:eastAsia="ru-RU"/>
              </w:rPr>
              <w:softHyphen/>
              <w:t>ბის ხანგრძლივობა (დღ, სთ)</w:t>
            </w:r>
          </w:p>
        </w:tc>
        <w:tc>
          <w:tcPr>
            <w:tcW w:w="2468"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წყლის ხარჯი საანგარიშო პერიოდში</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ათას მ</w:t>
            </w:r>
            <w:r w:rsidRPr="005C3CDD">
              <w:rPr>
                <w:rFonts w:eastAsia="Times New Roman" w:cs="Times New Roman"/>
                <w:b/>
                <w:sz w:val="20"/>
                <w:szCs w:val="24"/>
                <w:vertAlign w:val="superscript"/>
                <w:lang w:val="ka-GE" w:eastAsia="ru-RU"/>
              </w:rPr>
              <w:t>3</w:t>
            </w:r>
          </w:p>
        </w:tc>
        <w:tc>
          <w:tcPr>
            <w:tcW w:w="3118" w:type="dxa"/>
            <w:tcBorders>
              <w:left w:val="nil"/>
              <w:bottom w:val="nil"/>
            </w:tcBorders>
            <w:vAlign w:val="center"/>
          </w:tcPr>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აღრიცხვის განმახორციელე</w:t>
            </w:r>
            <w:r w:rsidRPr="005C3CDD">
              <w:rPr>
                <w:rFonts w:eastAsia="Times New Roman" w:cs="Times New Roman"/>
                <w:b/>
                <w:sz w:val="20"/>
                <w:szCs w:val="24"/>
                <w:lang w:val="ka-GE" w:eastAsia="ru-RU"/>
              </w:rPr>
              <w:softHyphen/>
              <w:t>ბელი პირის ხელმოწერა</w:t>
            </w:r>
          </w:p>
        </w:tc>
      </w:tr>
      <w:tr w:rsidR="00CE43DC" w:rsidRPr="005C3CDD" w:rsidTr="009004B6">
        <w:tc>
          <w:tcPr>
            <w:tcW w:w="2093" w:type="dxa"/>
            <w:tcBorders>
              <w:top w:val="single" w:sz="6" w:space="0" w:color="auto"/>
              <w:left w:val="single" w:sz="6" w:space="0" w:color="auto"/>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2</w:t>
            </w:r>
          </w:p>
        </w:tc>
        <w:tc>
          <w:tcPr>
            <w:tcW w:w="3315" w:type="dxa"/>
            <w:tcBorders>
              <w:top w:val="single" w:sz="6" w:space="0" w:color="auto"/>
              <w:left w:val="nil"/>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3</w:t>
            </w:r>
          </w:p>
        </w:tc>
        <w:tc>
          <w:tcPr>
            <w:tcW w:w="2468"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4</w:t>
            </w:r>
          </w:p>
        </w:tc>
        <w:tc>
          <w:tcPr>
            <w:tcW w:w="3118" w:type="dxa"/>
            <w:tcBorders>
              <w:top w:val="single" w:sz="6" w:space="0" w:color="auto"/>
              <w:left w:val="nil"/>
              <w:bottom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5</w:t>
            </w:r>
          </w:p>
        </w:tc>
      </w:tr>
      <w:tr w:rsidR="00CE43DC" w:rsidRPr="005C3CDD" w:rsidTr="009004B6">
        <w:tc>
          <w:tcPr>
            <w:tcW w:w="2093"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2468"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118"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bl>
    <w:p w:rsidR="00CE43DC" w:rsidRPr="005C3CDD" w:rsidRDefault="00CE43DC" w:rsidP="00CE43DC">
      <w:pPr>
        <w:spacing w:after="0"/>
        <w:rPr>
          <w:rFonts w:eastAsia="Times New Roman" w:cs="Times New Roman"/>
          <w:sz w:val="20"/>
          <w:szCs w:val="24"/>
          <w:lang w:val="ka-GE" w:eastAsia="ru-RU"/>
        </w:rPr>
      </w:pP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შეამოწმა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(თანამდებობა)                                                (ხელმოწერა)                                             (სახელი, გვარი)</w:t>
      </w:r>
    </w:p>
    <w:p w:rsidR="00CE43DC" w:rsidRPr="005C3CDD" w:rsidRDefault="00CE43DC" w:rsidP="00CE43DC">
      <w:pPr>
        <w:spacing w:after="0"/>
        <w:jc w:val="right"/>
        <w:rPr>
          <w:rFonts w:eastAsia="Times New Roman" w:cs="Times New Roman"/>
          <w:sz w:val="20"/>
          <w:szCs w:val="24"/>
          <w:lang w:val="ka-GE" w:eastAsia="ru-RU"/>
        </w:rPr>
      </w:pPr>
      <w:r w:rsidRPr="005C3CDD">
        <w:rPr>
          <w:rFonts w:eastAsia="Times New Roman" w:cs="Times New Roman"/>
          <w:sz w:val="20"/>
          <w:szCs w:val="24"/>
          <w:lang w:val="ka-GE" w:eastAsia="ru-RU"/>
        </w:rPr>
        <w:t>“____” ___________________ 20    წ.</w:t>
      </w:r>
    </w:p>
    <w:p w:rsidR="00CE43DC" w:rsidRPr="005C3CDD" w:rsidRDefault="00CE43DC" w:rsidP="00CE43DC">
      <w:pPr>
        <w:spacing w:after="0"/>
        <w:ind w:firstLine="8640"/>
        <w:jc w:val="right"/>
        <w:rPr>
          <w:rFonts w:eastAsia="Times New Roman" w:cs="Times New Roman"/>
          <w:b/>
          <w:sz w:val="20"/>
          <w:szCs w:val="24"/>
          <w:lang w:val="ka-GE" w:eastAsia="ru-RU"/>
        </w:rPr>
      </w:pPr>
      <w:r w:rsidRPr="005C3CDD">
        <w:rPr>
          <w:rFonts w:eastAsia="Times New Roman" w:cs="Times New Roman"/>
          <w:b/>
          <w:sz w:val="20"/>
          <w:szCs w:val="24"/>
          <w:lang w:val="ka-GE" w:eastAsia="ru-RU"/>
        </w:rPr>
        <w:br w:type="page"/>
      </w:r>
      <w:r w:rsidRPr="005C3CDD">
        <w:rPr>
          <w:rFonts w:eastAsia="Times New Roman" w:cs="Times New Roman"/>
          <w:b/>
          <w:sz w:val="20"/>
          <w:szCs w:val="24"/>
          <w:lang w:val="ka-GE" w:eastAsia="ru-RU"/>
        </w:rPr>
        <w:lastRenderedPageBreak/>
        <w:t>ფორმა “პად-6”</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დამტკიცებულია საქართველოს გარემოსა და ბუნებრივი</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რესურსების  დაცვის  სამინისტროს  1998 წლის</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 “07“ 05  №65   ბრძანებით </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საქართველოს სტატისტიკის სახელმწიფო </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დეპარტამენტთან შეთანხმებით (06.04.98)</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საწარმო (ორგანიზაცია) </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საამქრო (უბანი)</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წყლის წყაროს (მიმღების) დასახელება და სახეობა</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ჩაშვებული ჩამდინარე წყლების ხარისხის აღრიცხვის ჟურნალი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გახსნილია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დახურულია  “____” ___________________ 20    წ.</w:t>
      </w:r>
    </w:p>
    <w:p w:rsidR="00CE43DC" w:rsidRPr="005C3CDD" w:rsidRDefault="00CE43DC" w:rsidP="00CE43DC">
      <w:pPr>
        <w:spacing w:after="0"/>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ჟურნალი შედგება </w:t>
      </w:r>
      <w:r w:rsidRPr="005C3CDD">
        <w:rPr>
          <w:rFonts w:eastAsia="Times New Roman" w:cs="Times New Roman"/>
          <w:sz w:val="20"/>
          <w:szCs w:val="24"/>
          <w:u w:val="single"/>
          <w:lang w:val="ka-GE" w:eastAsia="ru-RU"/>
        </w:rPr>
        <w:t xml:space="preserve">___________ </w:t>
      </w:r>
      <w:r w:rsidRPr="005C3CDD">
        <w:rPr>
          <w:rFonts w:eastAsia="Times New Roman" w:cs="Times New Roman"/>
          <w:sz w:val="20"/>
          <w:szCs w:val="24"/>
          <w:lang w:val="ka-GE" w:eastAsia="ru-RU"/>
        </w:rPr>
        <w:t>ფურცლისაგან</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CE43DC" w:rsidRPr="005C3CDD" w:rsidRDefault="00CE43DC" w:rsidP="00CE43DC">
      <w:pPr>
        <w:spacing w:after="0"/>
        <w:rPr>
          <w:rFonts w:eastAsia="Times New Roman" w:cs="Times New Roman"/>
          <w:sz w:val="20"/>
          <w:szCs w:val="24"/>
          <w:lang w:val="ka-GE" w:eastAsia="ru-RU"/>
        </w:rPr>
      </w:pPr>
    </w:p>
    <w:tbl>
      <w:tblPr>
        <w:tblW w:w="1445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985"/>
        <w:gridCol w:w="3118"/>
        <w:gridCol w:w="2977"/>
        <w:gridCol w:w="2010"/>
        <w:gridCol w:w="2410"/>
      </w:tblGrid>
      <w:tr w:rsidR="00CE43DC" w:rsidRPr="005C3CDD" w:rsidTr="009004B6">
        <w:tc>
          <w:tcPr>
            <w:tcW w:w="1951" w:type="dxa"/>
            <w:tcBorders>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თარიღი და სინჯის აღების ადგილი</w:t>
            </w:r>
          </w:p>
          <w:p w:rsidR="00CE43DC" w:rsidRPr="005C3CDD" w:rsidRDefault="00CE43DC" w:rsidP="009004B6">
            <w:pPr>
              <w:spacing w:after="0"/>
              <w:jc w:val="center"/>
              <w:rPr>
                <w:rFonts w:eastAsia="Times New Roman" w:cs="Times New Roman"/>
                <w:b/>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ინგრედიენტის დასახელება</w:t>
            </w:r>
          </w:p>
          <w:p w:rsidR="00CE43DC" w:rsidRPr="005C3CDD" w:rsidRDefault="00CE43DC" w:rsidP="009004B6">
            <w:pPr>
              <w:spacing w:after="0"/>
              <w:jc w:val="center"/>
              <w:rPr>
                <w:rFonts w:eastAsia="Times New Roman" w:cs="Times New Roman"/>
                <w:b/>
                <w:sz w:val="20"/>
                <w:szCs w:val="24"/>
                <w:lang w:val="ka-GE" w:eastAsia="ru-RU"/>
              </w:rPr>
            </w:pPr>
          </w:p>
        </w:tc>
        <w:tc>
          <w:tcPr>
            <w:tcW w:w="3118" w:type="dxa"/>
            <w:tcBorders>
              <w:left w:val="nil"/>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ინგრედიენტის კონცენტრაცია</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მგ/ლ</w:t>
            </w:r>
          </w:p>
        </w:tc>
        <w:tc>
          <w:tcPr>
            <w:tcW w:w="2977"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ჩამდინარე წყლების ხარჯი</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ათას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/დღ</w:t>
            </w:r>
          </w:p>
        </w:tc>
        <w:tc>
          <w:tcPr>
            <w:tcW w:w="2010" w:type="dxa"/>
            <w:tcBorders>
              <w:top w:val="single" w:sz="6" w:space="0" w:color="auto"/>
              <w:left w:val="nil"/>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ჩაშვებული ინგრედიენტების რაოდენობა,</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კგ</w:t>
            </w:r>
          </w:p>
        </w:tc>
        <w:tc>
          <w:tcPr>
            <w:tcW w:w="2410" w:type="dxa"/>
            <w:tcBorders>
              <w:left w:val="nil"/>
              <w:bottom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აღრიცხვის განმახორციელე</w:t>
            </w:r>
            <w:r w:rsidRPr="005C3CDD">
              <w:rPr>
                <w:rFonts w:eastAsia="Times New Roman" w:cs="Times New Roman"/>
                <w:b/>
                <w:sz w:val="20"/>
                <w:szCs w:val="24"/>
                <w:lang w:val="ka-GE" w:eastAsia="ru-RU"/>
              </w:rPr>
              <w:softHyphen/>
              <w:t>ბელი პირის ხელმოწერა</w:t>
            </w:r>
          </w:p>
        </w:tc>
      </w:tr>
      <w:tr w:rsidR="00CE43DC" w:rsidRPr="005C3CDD" w:rsidTr="009004B6">
        <w:tc>
          <w:tcPr>
            <w:tcW w:w="1951" w:type="dxa"/>
            <w:tcBorders>
              <w:top w:val="single" w:sz="6" w:space="0" w:color="auto"/>
              <w:left w:val="single" w:sz="6" w:space="0" w:color="auto"/>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1</w:t>
            </w:r>
          </w:p>
        </w:tc>
        <w:tc>
          <w:tcPr>
            <w:tcW w:w="198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2</w:t>
            </w:r>
          </w:p>
        </w:tc>
        <w:tc>
          <w:tcPr>
            <w:tcW w:w="3118" w:type="dxa"/>
            <w:tcBorders>
              <w:top w:val="single" w:sz="6" w:space="0" w:color="auto"/>
              <w:left w:val="nil"/>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3</w:t>
            </w:r>
          </w:p>
        </w:tc>
        <w:tc>
          <w:tcPr>
            <w:tcW w:w="2977"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4</w:t>
            </w:r>
          </w:p>
        </w:tc>
        <w:tc>
          <w:tcPr>
            <w:tcW w:w="2010" w:type="dxa"/>
            <w:tcBorders>
              <w:top w:val="single" w:sz="6" w:space="0" w:color="auto"/>
              <w:left w:val="nil"/>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5</w:t>
            </w:r>
          </w:p>
        </w:tc>
        <w:tc>
          <w:tcPr>
            <w:tcW w:w="2410" w:type="dxa"/>
            <w:tcBorders>
              <w:top w:val="single" w:sz="6" w:space="0" w:color="auto"/>
              <w:left w:val="nil"/>
              <w:bottom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6</w:t>
            </w:r>
          </w:p>
        </w:tc>
      </w:tr>
      <w:tr w:rsidR="00CE43DC" w:rsidRPr="005C3CDD" w:rsidTr="009004B6">
        <w:tc>
          <w:tcPr>
            <w:tcW w:w="1951"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118"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010" w:type="dxa"/>
            <w:tcBorders>
              <w:top w:val="single" w:sz="6" w:space="0" w:color="auto"/>
              <w:left w:val="nil"/>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0"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r w:rsidR="00CE43DC" w:rsidRPr="005C3CDD" w:rsidTr="009004B6">
        <w:tc>
          <w:tcPr>
            <w:tcW w:w="1951" w:type="dxa"/>
            <w:tcBorders>
              <w:top w:val="nil"/>
              <w:right w:val="nil"/>
            </w:tcBorders>
          </w:tcPr>
          <w:p w:rsidR="00CE43DC" w:rsidRPr="005C3CDD" w:rsidRDefault="00CE43DC" w:rsidP="009004B6">
            <w:pPr>
              <w:spacing w:after="0"/>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118" w:type="dxa"/>
            <w:tcBorders>
              <w:top w:val="nil"/>
              <w:left w:val="nil"/>
              <w:right w:val="nil"/>
            </w:tcBorders>
          </w:tcPr>
          <w:p w:rsidR="00CE43DC" w:rsidRPr="005C3CDD" w:rsidRDefault="00CE43DC" w:rsidP="009004B6">
            <w:pPr>
              <w:spacing w:after="0"/>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010" w:type="dxa"/>
            <w:tcBorders>
              <w:top w:val="single" w:sz="6" w:space="0" w:color="auto"/>
              <w:left w:val="nil"/>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0" w:type="dxa"/>
            <w:tcBorders>
              <w:top w:val="nil"/>
              <w:left w:val="nil"/>
            </w:tcBorders>
          </w:tcPr>
          <w:p w:rsidR="00CE43DC" w:rsidRPr="005C3CDD" w:rsidRDefault="00CE43DC" w:rsidP="009004B6">
            <w:pPr>
              <w:spacing w:after="0"/>
              <w:rPr>
                <w:rFonts w:eastAsia="Times New Roman" w:cs="Times New Roman"/>
                <w:sz w:val="20"/>
                <w:szCs w:val="24"/>
                <w:lang w:val="ka-GE" w:eastAsia="ru-RU"/>
              </w:rPr>
            </w:pPr>
          </w:p>
        </w:tc>
      </w:tr>
    </w:tbl>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შეამოწმა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(თანამდებობა)                                                (ხელმოწერა)                                             (სახელი, გვარი)</w:t>
      </w:r>
    </w:p>
    <w:p w:rsidR="00CE43DC" w:rsidRPr="005C3CDD" w:rsidRDefault="00CE43DC" w:rsidP="00CE43DC">
      <w:pPr>
        <w:jc w:val="right"/>
        <w:rPr>
          <w:rFonts w:eastAsia="Times New Roman" w:cs="Times New Roman"/>
          <w:sz w:val="20"/>
          <w:szCs w:val="24"/>
          <w:lang w:val="ka-GE" w:eastAsia="ru-RU"/>
        </w:rPr>
      </w:pPr>
      <w:r w:rsidRPr="005C3CDD">
        <w:rPr>
          <w:rFonts w:eastAsia="Times New Roman" w:cs="Times New Roman"/>
          <w:sz w:val="20"/>
          <w:szCs w:val="24"/>
          <w:lang w:val="ka-GE" w:eastAsia="ru-RU"/>
        </w:rPr>
        <w:t>“____” ___________________ 20    წ.</w:t>
      </w:r>
    </w:p>
    <w:p w:rsidR="00AB59C9" w:rsidRPr="00C45AD0" w:rsidRDefault="00AB59C9" w:rsidP="00CE43DC">
      <w:pPr>
        <w:rPr>
          <w:lang w:val="ka-GE"/>
        </w:rPr>
      </w:pPr>
    </w:p>
    <w:sectPr w:rsidR="00AB59C9" w:rsidRPr="00C45AD0" w:rsidSect="00CE43DC">
      <w:pgSz w:w="16867" w:h="11926" w:orient="landscape"/>
      <w:pgMar w:top="1136" w:right="1136" w:bottom="1136" w:left="1136"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227" w:rsidRDefault="00582227" w:rsidP="00042A44">
      <w:pPr>
        <w:spacing w:after="0"/>
      </w:pPr>
      <w:r>
        <w:separator/>
      </w:r>
    </w:p>
  </w:endnote>
  <w:endnote w:type="continuationSeparator" w:id="0">
    <w:p w:rsidR="00582227" w:rsidRDefault="00582227" w:rsidP="00042A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EC3" w:rsidRPr="002A2FD8" w:rsidRDefault="00FC6EC3" w:rsidP="002A2FD8">
    <w:pPr>
      <w:pStyle w:val="Footer"/>
      <w:jc w:val="center"/>
      <w:rPr>
        <w:color w:val="808080" w:themeColor="background1" w:themeShade="80"/>
        <w:sz w:val="20"/>
      </w:rPr>
    </w:pPr>
    <w:r w:rsidRPr="002A2FD8">
      <w:rPr>
        <w:color w:val="808080" w:themeColor="background1" w:themeShade="80"/>
        <w:sz w:val="20"/>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227" w:rsidRDefault="00582227" w:rsidP="00042A44">
      <w:pPr>
        <w:spacing w:after="0"/>
      </w:pPr>
      <w:r>
        <w:separator/>
      </w:r>
    </w:p>
  </w:footnote>
  <w:footnote w:type="continuationSeparator" w:id="0">
    <w:p w:rsidR="00582227" w:rsidRDefault="00582227" w:rsidP="00042A4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734377"/>
      <w:docPartObj>
        <w:docPartGallery w:val="Page Numbers (Top of Page)"/>
        <w:docPartUnique/>
      </w:docPartObj>
    </w:sdtPr>
    <w:sdtEndPr>
      <w:rPr>
        <w:noProof/>
        <w:color w:val="808080" w:themeColor="background1" w:themeShade="80"/>
        <w:sz w:val="20"/>
      </w:rPr>
    </w:sdtEndPr>
    <w:sdtContent>
      <w:p w:rsidR="00FC6EC3" w:rsidRPr="002A2FD8" w:rsidRDefault="00FC6EC3" w:rsidP="00592CF9">
        <w:pPr>
          <w:pStyle w:val="Header"/>
          <w:jc w:val="center"/>
          <w:rPr>
            <w:color w:val="808080" w:themeColor="background1" w:themeShade="80"/>
            <w:sz w:val="20"/>
          </w:rPr>
        </w:pPr>
        <w:proofErr w:type="spellStart"/>
        <w:r w:rsidRPr="002A2FD8">
          <w:rPr>
            <w:color w:val="808080" w:themeColor="background1" w:themeShade="80"/>
            <w:sz w:val="20"/>
            <w:lang w:val="ka-GE"/>
          </w:rPr>
          <w:t>ზდჩ</w:t>
        </w:r>
        <w:proofErr w:type="spellEnd"/>
        <w:r w:rsidRPr="002A2FD8">
          <w:rPr>
            <w:color w:val="808080" w:themeColor="background1" w:themeShade="80"/>
            <w:sz w:val="20"/>
            <w:lang w:val="ka-GE"/>
          </w:rPr>
          <w:t>-ის ანგარიშის „</w:t>
        </w:r>
        <w:proofErr w:type="spellStart"/>
        <w:r w:rsidRPr="002A2FD8">
          <w:rPr>
            <w:color w:val="808080" w:themeColor="background1" w:themeShade="80"/>
            <w:sz w:val="20"/>
            <w:lang w:val="ka-GE"/>
          </w:rPr>
          <w:t>თბილისიჰესი</w:t>
        </w:r>
        <w:proofErr w:type="spellEnd"/>
        <w:r w:rsidRPr="002A2FD8">
          <w:rPr>
            <w:color w:val="808080" w:themeColor="background1" w:themeShade="80"/>
            <w:sz w:val="20"/>
            <w:lang w:val="ka-GE"/>
          </w:rPr>
          <w:t xml:space="preserve">“                                                                                               </w:t>
        </w:r>
        <w:sdt>
          <w:sdtPr>
            <w:rPr>
              <w:color w:val="808080" w:themeColor="background1" w:themeShade="80"/>
              <w:sz w:val="20"/>
            </w:rPr>
            <w:id w:val="-1416934113"/>
            <w:docPartObj>
              <w:docPartGallery w:val="Page Numbers (Top of Page)"/>
              <w:docPartUnique/>
            </w:docPartObj>
          </w:sdtPr>
          <w:sdtEndPr>
            <w:rPr>
              <w:noProof/>
            </w:rPr>
          </w:sdtEndPr>
          <w:sdtContent>
            <w:r w:rsidRPr="002A2FD8">
              <w:rPr>
                <w:color w:val="808080" w:themeColor="background1" w:themeShade="80"/>
                <w:sz w:val="20"/>
              </w:rPr>
              <w:fldChar w:fldCharType="begin"/>
            </w:r>
            <w:r w:rsidRPr="002A2FD8">
              <w:rPr>
                <w:color w:val="808080" w:themeColor="background1" w:themeShade="80"/>
                <w:sz w:val="20"/>
              </w:rPr>
              <w:instrText xml:space="preserve"> PAGE   \* MERGEFORMAT </w:instrText>
            </w:r>
            <w:r w:rsidRPr="002A2FD8">
              <w:rPr>
                <w:color w:val="808080" w:themeColor="background1" w:themeShade="80"/>
                <w:sz w:val="20"/>
              </w:rPr>
              <w:fldChar w:fldCharType="separate"/>
            </w:r>
            <w:r w:rsidR="001269C4">
              <w:rPr>
                <w:noProof/>
                <w:color w:val="808080" w:themeColor="background1" w:themeShade="80"/>
                <w:sz w:val="20"/>
              </w:rPr>
              <w:t>2</w:t>
            </w:r>
            <w:r w:rsidRPr="002A2FD8">
              <w:rPr>
                <w:noProof/>
                <w:color w:val="808080" w:themeColor="background1" w:themeShade="80"/>
                <w:sz w:val="20"/>
              </w:rPr>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EC3" w:rsidRPr="002A2FD8" w:rsidRDefault="00FC6EC3" w:rsidP="00042A44">
    <w:pPr>
      <w:pStyle w:val="Header"/>
      <w:jc w:val="center"/>
      <w:rPr>
        <w:color w:val="808080" w:themeColor="background1" w:themeShade="80"/>
        <w:sz w:val="20"/>
      </w:rPr>
    </w:pPr>
    <w:proofErr w:type="spellStart"/>
    <w:r w:rsidRPr="002A2FD8">
      <w:rPr>
        <w:color w:val="808080" w:themeColor="background1" w:themeShade="80"/>
        <w:sz w:val="20"/>
        <w:lang w:val="ka-GE"/>
      </w:rPr>
      <w:t>ზდჩ</w:t>
    </w:r>
    <w:proofErr w:type="spellEnd"/>
    <w:r w:rsidRPr="002A2FD8">
      <w:rPr>
        <w:color w:val="808080" w:themeColor="background1" w:themeShade="80"/>
        <w:sz w:val="20"/>
        <w:lang w:val="ka-GE"/>
      </w:rPr>
      <w:t>-ის ანგარიშის „</w:t>
    </w:r>
    <w:proofErr w:type="spellStart"/>
    <w:r w:rsidRPr="002A2FD8">
      <w:rPr>
        <w:color w:val="808080" w:themeColor="background1" w:themeShade="80"/>
        <w:sz w:val="20"/>
        <w:lang w:val="ka-GE"/>
      </w:rPr>
      <w:t>თბილისიჰესი</w:t>
    </w:r>
    <w:proofErr w:type="spellEnd"/>
    <w:r w:rsidRPr="002A2FD8">
      <w:rPr>
        <w:color w:val="808080" w:themeColor="background1" w:themeShade="80"/>
        <w:sz w:val="20"/>
        <w:lang w:val="ka-GE"/>
      </w:rPr>
      <w:t xml:space="preserve">                                                                                               </w:t>
    </w:r>
    <w:sdt>
      <w:sdtPr>
        <w:rPr>
          <w:color w:val="808080" w:themeColor="background1" w:themeShade="80"/>
          <w:sz w:val="20"/>
        </w:rPr>
        <w:id w:val="-1793049425"/>
        <w:docPartObj>
          <w:docPartGallery w:val="Page Numbers (Top of Page)"/>
          <w:docPartUnique/>
        </w:docPartObj>
      </w:sdtPr>
      <w:sdtEndPr>
        <w:rPr>
          <w:noProof/>
        </w:rPr>
      </w:sdtEndPr>
      <w:sdtContent>
        <w:r w:rsidRPr="002A2FD8">
          <w:rPr>
            <w:color w:val="808080" w:themeColor="background1" w:themeShade="80"/>
            <w:sz w:val="20"/>
          </w:rPr>
          <w:fldChar w:fldCharType="begin"/>
        </w:r>
        <w:r w:rsidRPr="002A2FD8">
          <w:rPr>
            <w:color w:val="808080" w:themeColor="background1" w:themeShade="80"/>
            <w:sz w:val="20"/>
          </w:rPr>
          <w:instrText xml:space="preserve"> PAGE   \* MERGEFORMAT </w:instrText>
        </w:r>
        <w:r w:rsidRPr="002A2FD8">
          <w:rPr>
            <w:color w:val="808080" w:themeColor="background1" w:themeShade="80"/>
            <w:sz w:val="20"/>
          </w:rPr>
          <w:fldChar w:fldCharType="separate"/>
        </w:r>
        <w:r w:rsidR="001269C4">
          <w:rPr>
            <w:noProof/>
            <w:color w:val="808080" w:themeColor="background1" w:themeShade="80"/>
            <w:sz w:val="20"/>
          </w:rPr>
          <w:t>22</w:t>
        </w:r>
        <w:r w:rsidRPr="002A2FD8">
          <w:rPr>
            <w:noProof/>
            <w:color w:val="808080" w:themeColor="background1" w:themeShade="80"/>
            <w:sz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7FAF"/>
    <w:multiLevelType w:val="hybridMultilevel"/>
    <w:tmpl w:val="81645C98"/>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1277645"/>
    <w:multiLevelType w:val="hybridMultilevel"/>
    <w:tmpl w:val="01BCC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676F27"/>
    <w:multiLevelType w:val="hybridMultilevel"/>
    <w:tmpl w:val="1A04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BD253E"/>
    <w:multiLevelType w:val="hybridMultilevel"/>
    <w:tmpl w:val="DEA0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C324E9"/>
    <w:multiLevelType w:val="multilevel"/>
    <w:tmpl w:val="DFF0B32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0C890710"/>
    <w:multiLevelType w:val="hybridMultilevel"/>
    <w:tmpl w:val="DCEA8C2A"/>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285C09"/>
    <w:multiLevelType w:val="hybridMultilevel"/>
    <w:tmpl w:val="DCEA8C2A"/>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394F39"/>
    <w:multiLevelType w:val="hybridMultilevel"/>
    <w:tmpl w:val="2B501A62"/>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4611ADF"/>
    <w:multiLevelType w:val="hybridMultilevel"/>
    <w:tmpl w:val="4C8C0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8A12781"/>
    <w:multiLevelType w:val="multilevel"/>
    <w:tmpl w:val="E1DC4EF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74455E51"/>
    <w:multiLevelType w:val="hybridMultilevel"/>
    <w:tmpl w:val="C5FC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EE0C4B"/>
    <w:multiLevelType w:val="hybridMultilevel"/>
    <w:tmpl w:val="D06656F0"/>
    <w:lvl w:ilvl="0" w:tplc="8E76E492">
      <w:start w:val="1"/>
      <w:numFmt w:val="decimal"/>
      <w:lvlText w:val="%1."/>
      <w:lvlJc w:val="left"/>
      <w:pPr>
        <w:ind w:left="1146" w:hanging="360"/>
      </w:pPr>
      <w:rPr>
        <w:rFonts w:ascii="Sylfaen" w:hAnsi="Sylfaen" w:hint="default"/>
        <w:b/>
        <w:i w:val="0"/>
        <w:sz w:val="20"/>
        <w:szCs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7E38091B"/>
    <w:multiLevelType w:val="hybridMultilevel"/>
    <w:tmpl w:val="DCEA8C2A"/>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7753EF"/>
    <w:multiLevelType w:val="hybridMultilevel"/>
    <w:tmpl w:val="7398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6"/>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6"/>
  </w:num>
  <w:num w:numId="16">
    <w:abstractNumId w:val="6"/>
  </w:num>
  <w:num w:numId="17">
    <w:abstractNumId w:val="6"/>
  </w:num>
  <w:num w:numId="18">
    <w:abstractNumId w:val="6"/>
  </w:num>
  <w:num w:numId="19">
    <w:abstractNumId w:val="1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5"/>
  </w:num>
  <w:num w:numId="23">
    <w:abstractNumId w:val="8"/>
  </w:num>
  <w:num w:numId="24">
    <w:abstractNumId w:val="7"/>
  </w:num>
  <w:num w:numId="25">
    <w:abstractNumId w:val="10"/>
  </w:num>
  <w:num w:numId="26">
    <w:abstractNumId w:val="9"/>
  </w:num>
  <w:num w:numId="27">
    <w:abstractNumId w:val="0"/>
  </w:num>
  <w:num w:numId="28">
    <w:abstractNumId w:val="1"/>
  </w:num>
  <w:num w:numId="29">
    <w:abstractNumId w:val="3"/>
  </w:num>
  <w:num w:numId="30">
    <w:abstractNumId w:val="4"/>
  </w:num>
  <w:num w:numId="31">
    <w:abstractNumId w:val="5"/>
  </w:num>
  <w:num w:numId="32">
    <w:abstractNumId w:val="13"/>
  </w:num>
  <w:num w:numId="33">
    <w:abstractNumId w:val="16"/>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B82"/>
    <w:rsid w:val="00042A44"/>
    <w:rsid w:val="000E36C1"/>
    <w:rsid w:val="000F46A9"/>
    <w:rsid w:val="00103285"/>
    <w:rsid w:val="0010585B"/>
    <w:rsid w:val="001269C4"/>
    <w:rsid w:val="0017403B"/>
    <w:rsid w:val="0018374E"/>
    <w:rsid w:val="001A6693"/>
    <w:rsid w:val="001C2744"/>
    <w:rsid w:val="001E2CD9"/>
    <w:rsid w:val="001E72B0"/>
    <w:rsid w:val="00204B23"/>
    <w:rsid w:val="00256D76"/>
    <w:rsid w:val="00265170"/>
    <w:rsid w:val="00273B82"/>
    <w:rsid w:val="002A2FD8"/>
    <w:rsid w:val="002D4D26"/>
    <w:rsid w:val="002F3361"/>
    <w:rsid w:val="00304BDC"/>
    <w:rsid w:val="0034615F"/>
    <w:rsid w:val="00350EBD"/>
    <w:rsid w:val="003911C8"/>
    <w:rsid w:val="00391F62"/>
    <w:rsid w:val="00394186"/>
    <w:rsid w:val="003974D9"/>
    <w:rsid w:val="003B3ED1"/>
    <w:rsid w:val="003C556E"/>
    <w:rsid w:val="003F1E6D"/>
    <w:rsid w:val="003F3927"/>
    <w:rsid w:val="003F514B"/>
    <w:rsid w:val="004470DE"/>
    <w:rsid w:val="00452CD3"/>
    <w:rsid w:val="00480871"/>
    <w:rsid w:val="004C7E8D"/>
    <w:rsid w:val="004D19E5"/>
    <w:rsid w:val="004E40EC"/>
    <w:rsid w:val="00502C4D"/>
    <w:rsid w:val="0051037E"/>
    <w:rsid w:val="00536EE1"/>
    <w:rsid w:val="0054739D"/>
    <w:rsid w:val="005637AE"/>
    <w:rsid w:val="00581E3B"/>
    <w:rsid w:val="00582227"/>
    <w:rsid w:val="0059107F"/>
    <w:rsid w:val="00592CF9"/>
    <w:rsid w:val="005E1913"/>
    <w:rsid w:val="005F7627"/>
    <w:rsid w:val="006136F3"/>
    <w:rsid w:val="00623BB3"/>
    <w:rsid w:val="00655990"/>
    <w:rsid w:val="0065735C"/>
    <w:rsid w:val="006B0490"/>
    <w:rsid w:val="006B1B62"/>
    <w:rsid w:val="006E7071"/>
    <w:rsid w:val="006F5D24"/>
    <w:rsid w:val="0070331E"/>
    <w:rsid w:val="007154FF"/>
    <w:rsid w:val="00746786"/>
    <w:rsid w:val="007644FE"/>
    <w:rsid w:val="007768F8"/>
    <w:rsid w:val="007F0325"/>
    <w:rsid w:val="0080138F"/>
    <w:rsid w:val="00811F71"/>
    <w:rsid w:val="0087222C"/>
    <w:rsid w:val="0087606F"/>
    <w:rsid w:val="00890ECA"/>
    <w:rsid w:val="008D442F"/>
    <w:rsid w:val="008E27B3"/>
    <w:rsid w:val="009004B6"/>
    <w:rsid w:val="00925B97"/>
    <w:rsid w:val="009812B0"/>
    <w:rsid w:val="00A93BE9"/>
    <w:rsid w:val="00AA3D0F"/>
    <w:rsid w:val="00AB59C9"/>
    <w:rsid w:val="00AC0EDE"/>
    <w:rsid w:val="00AF17A3"/>
    <w:rsid w:val="00B73676"/>
    <w:rsid w:val="00B80C81"/>
    <w:rsid w:val="00BC4927"/>
    <w:rsid w:val="00BD685F"/>
    <w:rsid w:val="00BD6A98"/>
    <w:rsid w:val="00BF1CD6"/>
    <w:rsid w:val="00BF5018"/>
    <w:rsid w:val="00BF6A20"/>
    <w:rsid w:val="00C0107E"/>
    <w:rsid w:val="00C45AD0"/>
    <w:rsid w:val="00CA0FB7"/>
    <w:rsid w:val="00CB0246"/>
    <w:rsid w:val="00CB173D"/>
    <w:rsid w:val="00CE43DC"/>
    <w:rsid w:val="00D35D7A"/>
    <w:rsid w:val="00D656F1"/>
    <w:rsid w:val="00D96488"/>
    <w:rsid w:val="00E04902"/>
    <w:rsid w:val="00E20E6C"/>
    <w:rsid w:val="00E404FA"/>
    <w:rsid w:val="00EE4B2A"/>
    <w:rsid w:val="00F25232"/>
    <w:rsid w:val="00F260AC"/>
    <w:rsid w:val="00F43798"/>
    <w:rsid w:val="00F6554F"/>
    <w:rsid w:val="00F87A40"/>
    <w:rsid w:val="00F9665C"/>
    <w:rsid w:val="00FA0D35"/>
    <w:rsid w:val="00FA4D56"/>
    <w:rsid w:val="00FB5D3F"/>
    <w:rsid w:val="00FC307E"/>
    <w:rsid w:val="00FC6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96B7D-6019-4057-8510-A4A19B38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imes New Roman"/>
        <w:color w:val="000000" w:themeColor="text1"/>
        <w:sz w:val="22"/>
        <w:szCs w:val="24"/>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ECA"/>
    <w:pPr>
      <w:spacing w:before="0"/>
      <w:jc w:val="left"/>
    </w:pPr>
    <w:rPr>
      <w:rFonts w:cstheme="minorBidi"/>
      <w:color w:val="auto"/>
      <w:szCs w:val="22"/>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qFormat/>
    <w:rsid w:val="00E404FA"/>
    <w:pPr>
      <w:keepNext/>
      <w:keepLines/>
      <w:numPr>
        <w:numId w:val="18"/>
      </w:numP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CE43DC"/>
    <w:pPr>
      <w:keepNext/>
      <w:keepLines/>
      <w:numPr>
        <w:ilvl w:val="1"/>
        <w:numId w:val="18"/>
      </w:numPr>
      <w:spacing w:before="120"/>
      <w:jc w:val="both"/>
      <w:outlineLvl w:val="1"/>
    </w:pPr>
    <w:rPr>
      <w:rFonts w:eastAsia="Times New Roman" w:cstheme="majorBidi"/>
      <w:b/>
      <w:szCs w:val="26"/>
      <w:lang w:val="ka-GE"/>
    </w:rPr>
  </w:style>
  <w:style w:type="paragraph" w:styleId="Heading3">
    <w:name w:val="heading 3"/>
    <w:basedOn w:val="Normal"/>
    <w:next w:val="Normal"/>
    <w:link w:val="Heading3Char"/>
    <w:autoRedefine/>
    <w:uiPriority w:val="9"/>
    <w:unhideWhenUsed/>
    <w:qFormat/>
    <w:rsid w:val="00E404FA"/>
    <w:pPr>
      <w:keepNext/>
      <w:keepLines/>
      <w:numPr>
        <w:ilvl w:val="2"/>
        <w:numId w:val="17"/>
      </w:numPr>
      <w:outlineLvl w:val="2"/>
    </w:pPr>
    <w:rPr>
      <w:rFonts w:eastAsiaTheme="majorEastAsia" w:cstheme="majorBidi"/>
      <w:b/>
      <w:lang w:val="ka-GE"/>
    </w:rPr>
  </w:style>
  <w:style w:type="paragraph" w:styleId="Heading4">
    <w:name w:val="heading 4"/>
    <w:basedOn w:val="Normal"/>
    <w:next w:val="Normal"/>
    <w:link w:val="Heading4Char"/>
    <w:autoRedefine/>
    <w:uiPriority w:val="9"/>
    <w:unhideWhenUsed/>
    <w:qFormat/>
    <w:rsid w:val="00E404FA"/>
    <w:pPr>
      <w:keepNext/>
      <w:keepLines/>
      <w:numPr>
        <w:ilvl w:val="3"/>
        <w:numId w:val="18"/>
      </w:numPr>
      <w:outlineLvl w:val="3"/>
    </w:pPr>
    <w:rPr>
      <w:rFonts w:eastAsiaTheme="majorEastAsia" w:cstheme="majorBidi"/>
      <w:b/>
      <w:iCs/>
      <w:lang w:val="ka-GE"/>
    </w:rPr>
  </w:style>
  <w:style w:type="paragraph" w:styleId="Heading5">
    <w:name w:val="heading 5"/>
    <w:basedOn w:val="Normal"/>
    <w:next w:val="Normal"/>
    <w:link w:val="Heading5Char"/>
    <w:autoRedefine/>
    <w:uiPriority w:val="9"/>
    <w:unhideWhenUsed/>
    <w:qFormat/>
    <w:rsid w:val="00E404FA"/>
    <w:pPr>
      <w:keepNext/>
      <w:keepLines/>
      <w:numPr>
        <w:ilvl w:val="4"/>
        <w:numId w:val="18"/>
      </w:numPr>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E404FA"/>
    <w:pPr>
      <w:keepNext/>
      <w:keepLines/>
      <w:numPr>
        <w:ilvl w:val="5"/>
        <w:numId w:val="18"/>
      </w:numPr>
      <w:spacing w:before="200" w:after="0"/>
      <w:outlineLvl w:val="5"/>
    </w:pPr>
    <w:rPr>
      <w:rFonts w:eastAsiaTheme="majorEastAsia" w:cstheme="majorBidi"/>
      <w:b/>
      <w:iCs/>
    </w:rPr>
  </w:style>
  <w:style w:type="paragraph" w:styleId="Heading7">
    <w:name w:val="heading 7"/>
    <w:basedOn w:val="Normal"/>
    <w:next w:val="Normal"/>
    <w:link w:val="Heading7Char"/>
    <w:autoRedefine/>
    <w:uiPriority w:val="9"/>
    <w:semiHidden/>
    <w:unhideWhenUsed/>
    <w:qFormat/>
    <w:rsid w:val="00E404FA"/>
    <w:pPr>
      <w:keepNext/>
      <w:keepLines/>
      <w:numPr>
        <w:ilvl w:val="6"/>
        <w:numId w:val="18"/>
      </w:numPr>
      <w:outlineLvl w:val="6"/>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911C8"/>
    <w:rPr>
      <w:rFonts w:eastAsiaTheme="majorEastAsia" w:cstheme="majorBidi"/>
      <w:b/>
      <w:color w:val="auto"/>
      <w:szCs w:val="32"/>
    </w:rPr>
  </w:style>
  <w:style w:type="character" w:customStyle="1" w:styleId="Heading2Char">
    <w:name w:val="Heading 2 Char"/>
    <w:basedOn w:val="DefaultParagraphFont"/>
    <w:link w:val="Heading2"/>
    <w:uiPriority w:val="9"/>
    <w:rsid w:val="00CE43DC"/>
    <w:rPr>
      <w:rFonts w:eastAsia="Times New Roman" w:cstheme="majorBidi"/>
      <w:b/>
      <w:color w:val="auto"/>
      <w:szCs w:val="26"/>
      <w:lang w:val="ka-GE"/>
    </w:rPr>
  </w:style>
  <w:style w:type="character" w:customStyle="1" w:styleId="Heading3Char">
    <w:name w:val="Heading 3 Char"/>
    <w:basedOn w:val="DefaultParagraphFont"/>
    <w:link w:val="Heading3"/>
    <w:uiPriority w:val="9"/>
    <w:rsid w:val="00E404FA"/>
    <w:rPr>
      <w:rFonts w:eastAsiaTheme="majorEastAsia" w:cstheme="majorBidi"/>
      <w:b/>
      <w:color w:val="auto"/>
      <w:szCs w:val="22"/>
      <w:lang w:val="ka-GE"/>
    </w:rPr>
  </w:style>
  <w:style w:type="character" w:customStyle="1" w:styleId="Heading4Char">
    <w:name w:val="Heading 4 Char"/>
    <w:basedOn w:val="DefaultParagraphFont"/>
    <w:link w:val="Heading4"/>
    <w:uiPriority w:val="9"/>
    <w:rsid w:val="003911C8"/>
    <w:rPr>
      <w:rFonts w:eastAsiaTheme="majorEastAsia" w:cstheme="majorBidi"/>
      <w:b/>
      <w:iCs/>
      <w:lang w:val="ka-GE"/>
    </w:rPr>
  </w:style>
  <w:style w:type="character" w:customStyle="1" w:styleId="Heading5Char">
    <w:name w:val="Heading 5 Char"/>
    <w:basedOn w:val="DefaultParagraphFont"/>
    <w:link w:val="Heading5"/>
    <w:uiPriority w:val="9"/>
    <w:rsid w:val="003911C8"/>
    <w:rPr>
      <w:rFonts w:eastAsiaTheme="majorEastAsia" w:cstheme="majorBidi"/>
      <w:b/>
    </w:rPr>
  </w:style>
  <w:style w:type="character" w:customStyle="1" w:styleId="Heading6Char">
    <w:name w:val="Heading 6 Char"/>
    <w:basedOn w:val="DefaultParagraphFont"/>
    <w:link w:val="Heading6"/>
    <w:uiPriority w:val="9"/>
    <w:rsid w:val="003911C8"/>
    <w:rPr>
      <w:rFonts w:eastAsiaTheme="majorEastAsia" w:cstheme="majorBidi"/>
      <w:b/>
      <w:iCs/>
    </w:rPr>
  </w:style>
  <w:style w:type="character" w:customStyle="1" w:styleId="Heading7Char">
    <w:name w:val="Heading 7 Char"/>
    <w:basedOn w:val="DefaultParagraphFont"/>
    <w:link w:val="Heading7"/>
    <w:uiPriority w:val="9"/>
    <w:semiHidden/>
    <w:rsid w:val="003911C8"/>
    <w:rPr>
      <w:rFonts w:eastAsiaTheme="majorEastAsia" w:cstheme="majorBidi"/>
      <w:b/>
      <w:iCs/>
      <w:color w:val="auto"/>
    </w:rPr>
  </w:style>
  <w:style w:type="paragraph" w:styleId="TOCHeading">
    <w:name w:val="TOC Heading"/>
    <w:basedOn w:val="Heading1"/>
    <w:next w:val="Normal"/>
    <w:uiPriority w:val="39"/>
    <w:unhideWhenUsed/>
    <w:qFormat/>
    <w:rsid w:val="0070331E"/>
    <w:pPr>
      <w:numPr>
        <w:numId w:val="0"/>
      </w:numPr>
      <w:spacing w:before="240" w:after="0" w:line="259" w:lineRule="auto"/>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042A44"/>
    <w:pPr>
      <w:tabs>
        <w:tab w:val="center" w:pos="4680"/>
        <w:tab w:val="right" w:pos="9360"/>
      </w:tabs>
      <w:spacing w:after="0"/>
    </w:pPr>
  </w:style>
  <w:style w:type="character" w:customStyle="1" w:styleId="HeaderChar">
    <w:name w:val="Header Char"/>
    <w:basedOn w:val="DefaultParagraphFont"/>
    <w:link w:val="Header"/>
    <w:uiPriority w:val="99"/>
    <w:rsid w:val="00042A44"/>
    <w:rPr>
      <w:rFonts w:cstheme="minorBidi"/>
      <w:color w:val="auto"/>
      <w:szCs w:val="22"/>
    </w:rPr>
  </w:style>
  <w:style w:type="paragraph" w:styleId="Footer">
    <w:name w:val="footer"/>
    <w:basedOn w:val="Normal"/>
    <w:link w:val="FooterChar"/>
    <w:uiPriority w:val="99"/>
    <w:unhideWhenUsed/>
    <w:rsid w:val="00042A44"/>
    <w:pPr>
      <w:tabs>
        <w:tab w:val="center" w:pos="4680"/>
        <w:tab w:val="right" w:pos="9360"/>
      </w:tabs>
      <w:spacing w:after="0"/>
    </w:pPr>
  </w:style>
  <w:style w:type="character" w:customStyle="1" w:styleId="FooterChar">
    <w:name w:val="Footer Char"/>
    <w:basedOn w:val="DefaultParagraphFont"/>
    <w:link w:val="Footer"/>
    <w:uiPriority w:val="99"/>
    <w:rsid w:val="00042A44"/>
    <w:rPr>
      <w:rFonts w:cstheme="minorBidi"/>
      <w:color w:val="auto"/>
      <w:szCs w:val="22"/>
    </w:rPr>
  </w:style>
  <w:style w:type="table" w:styleId="TableGrid">
    <w:name w:val="Table Grid"/>
    <w:basedOn w:val="TableNormal"/>
    <w:uiPriority w:val="59"/>
    <w:rsid w:val="00E04902"/>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aliases w:val="Figure Caption,Char3, Char3"/>
    <w:basedOn w:val="Normal"/>
    <w:next w:val="Normal"/>
    <w:link w:val="CaptionChar"/>
    <w:uiPriority w:val="35"/>
    <w:unhideWhenUsed/>
    <w:qFormat/>
    <w:rsid w:val="00F25232"/>
    <w:pPr>
      <w:spacing w:after="200"/>
    </w:pPr>
    <w:rPr>
      <w:i/>
      <w:iCs/>
      <w:color w:val="44546A" w:themeColor="text2"/>
      <w:sz w:val="18"/>
      <w:szCs w:val="18"/>
    </w:rPr>
  </w:style>
  <w:style w:type="character" w:customStyle="1" w:styleId="CaptionChar">
    <w:name w:val="Caption Char"/>
    <w:aliases w:val="Figure Caption Char,Char3 Char, Char3 Char"/>
    <w:link w:val="Caption"/>
    <w:uiPriority w:val="35"/>
    <w:locked/>
    <w:rsid w:val="00F25232"/>
    <w:rPr>
      <w:rFonts w:cstheme="minorBidi"/>
      <w:i/>
      <w:iCs/>
      <w:color w:val="44546A" w:themeColor="text2"/>
      <w:sz w:val="18"/>
      <w:szCs w:val="18"/>
    </w:rPr>
  </w:style>
  <w:style w:type="table" w:customStyle="1" w:styleId="TableGrid1">
    <w:name w:val="Table Grid1"/>
    <w:basedOn w:val="TableNormal"/>
    <w:next w:val="TableGrid"/>
    <w:uiPriority w:val="59"/>
    <w:rsid w:val="00746786"/>
    <w:pPr>
      <w:spacing w:before="0" w:after="0"/>
      <w:jc w:val="left"/>
    </w:pPr>
    <w:rPr>
      <w:rFonts w:asciiTheme="minorHAnsi" w:eastAsia="Times New Roman"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154FF"/>
    <w:pPr>
      <w:spacing w:after="100"/>
    </w:pPr>
  </w:style>
  <w:style w:type="paragraph" w:styleId="TOC2">
    <w:name w:val="toc 2"/>
    <w:basedOn w:val="Normal"/>
    <w:next w:val="Normal"/>
    <w:autoRedefine/>
    <w:uiPriority w:val="39"/>
    <w:unhideWhenUsed/>
    <w:rsid w:val="007154FF"/>
    <w:pPr>
      <w:spacing w:after="100"/>
      <w:ind w:left="220"/>
    </w:pPr>
  </w:style>
  <w:style w:type="paragraph" w:styleId="TOC3">
    <w:name w:val="toc 3"/>
    <w:basedOn w:val="Normal"/>
    <w:next w:val="Normal"/>
    <w:autoRedefine/>
    <w:uiPriority w:val="39"/>
    <w:unhideWhenUsed/>
    <w:rsid w:val="007154FF"/>
    <w:pPr>
      <w:spacing w:after="100"/>
      <w:ind w:left="440"/>
    </w:pPr>
  </w:style>
  <w:style w:type="character" w:styleId="Hyperlink">
    <w:name w:val="Hyperlink"/>
    <w:basedOn w:val="DefaultParagraphFont"/>
    <w:uiPriority w:val="99"/>
    <w:unhideWhenUsed/>
    <w:rsid w:val="007154FF"/>
    <w:rPr>
      <w:color w:val="0563C1" w:themeColor="hyperlink"/>
      <w:u w:val="single"/>
    </w:rPr>
  </w:style>
  <w:style w:type="paragraph" w:styleId="ListParagraph">
    <w:name w:val="List Paragraph"/>
    <w:basedOn w:val="Normal"/>
    <w:uiPriority w:val="34"/>
    <w:qFormat/>
    <w:rsid w:val="005E1913"/>
    <w:pPr>
      <w:ind w:left="720"/>
      <w:contextualSpacing/>
    </w:pPr>
  </w:style>
  <w:style w:type="paragraph" w:styleId="BalloonText">
    <w:name w:val="Balloon Text"/>
    <w:basedOn w:val="Normal"/>
    <w:link w:val="BalloonTextChar"/>
    <w:uiPriority w:val="99"/>
    <w:semiHidden/>
    <w:unhideWhenUsed/>
    <w:rsid w:val="008E27B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7B3"/>
    <w:rPr>
      <w:rFonts w:ascii="Segoe UI" w:hAnsi="Segoe UI" w:cs="Segoe U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mailto:zmgreen@gamma.g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4.wmf"/><Relationship Id="rId22" Type="http://schemas.openxmlformats.org/officeDocument/2006/relationships/header" Target="header2.xml"/><Relationship Id="rId27"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DFF76-57CE-4601-923B-4BE00D18F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7740</Words>
  <Characters>44124</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14</cp:revision>
  <cp:lastPrinted>2021-10-07T09:40:00Z</cp:lastPrinted>
  <dcterms:created xsi:type="dcterms:W3CDTF">2021-10-06T09:03:00Z</dcterms:created>
  <dcterms:modified xsi:type="dcterms:W3CDTF">2022-02-25T09:38:00Z</dcterms:modified>
</cp:coreProperties>
</file>