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DD2F" w14:textId="77777777" w:rsidR="00695997" w:rsidRPr="00695997" w:rsidRDefault="00695997">
      <w:pPr>
        <w:rPr>
          <w:lang w:val="ka-GE"/>
        </w:rPr>
      </w:pPr>
      <w:r>
        <w:rPr>
          <w:lang w:val="en-US"/>
        </w:rPr>
        <w:t>E</w:t>
      </w:r>
      <w:r>
        <w:rPr>
          <w:lang w:val="ka-GE"/>
        </w:rPr>
        <w:t>ეფექტურობა</w:t>
      </w:r>
    </w:p>
    <w:sdt>
      <w:sdtPr>
        <w:id w:val="779696014"/>
        <w:docPartObj>
          <w:docPartGallery w:val="Cover Pages"/>
          <w:docPartUnique/>
        </w:docPartObj>
      </w:sdtPr>
      <w:sdtEndPr/>
      <w:sdtContent>
        <w:p w14:paraId="7DFE07EC" w14:textId="77777777" w:rsidR="003443B9" w:rsidRDefault="003443B9">
          <w:r>
            <w:rPr>
              <w:noProof/>
              <w:lang w:eastAsia="fr-FR"/>
            </w:rPr>
            <mc:AlternateContent>
              <mc:Choice Requires="wps">
                <w:drawing>
                  <wp:anchor distT="0" distB="0" distL="114300" distR="114300" simplePos="0" relativeHeight="251659264" behindDoc="0" locked="0" layoutInCell="1" allowOverlap="1" wp14:anchorId="53A7A369" wp14:editId="6134CE7B">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eastAsia="Calibri" w:hAnsi="Sylfaen" w:cs="Sylfaen"/>
                                    <w:b/>
                                    <w:color w:val="000000"/>
                                    <w:sz w:val="28"/>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746798FB" w14:textId="71A0FD85" w:rsidR="00D141F2" w:rsidRPr="00AA0ABF" w:rsidRDefault="00D141F2">
                                    <w:pPr>
                                      <w:pStyle w:val="Title"/>
                                      <w:pBdr>
                                        <w:bottom w:val="none" w:sz="0" w:space="0" w:color="auto"/>
                                      </w:pBdr>
                                      <w:jc w:val="right"/>
                                      <w:rPr>
                                        <w:rFonts w:ascii="Sylfaen" w:hAnsi="Sylfaen"/>
                                        <w:caps/>
                                        <w:color w:val="FFFFFF" w:themeColor="background1"/>
                                        <w:sz w:val="72"/>
                                        <w:szCs w:val="72"/>
                                      </w:rPr>
                                    </w:pPr>
                                    <w:r w:rsidRPr="00183D1C">
                                      <w:rPr>
                                        <w:rFonts w:ascii="Sylfaen" w:eastAsia="Calibri" w:hAnsi="Sylfaen" w:cs="Sylfaen"/>
                                        <w:b/>
                                        <w:color w:val="000000"/>
                                        <w:sz w:val="28"/>
                                        <w:lang w:val="ka-GE"/>
                                      </w:rPr>
                                      <w:t xml:space="preserve">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w:t>
                                    </w:r>
                                    <w:r>
                                      <w:rPr>
                                        <w:rFonts w:ascii="Sylfaen" w:eastAsia="Calibri" w:hAnsi="Sylfaen" w:cs="Sylfaen"/>
                                        <w:b/>
                                        <w:color w:val="000000"/>
                                        <w:sz w:val="28"/>
                                        <w:lang w:val="ka-GE"/>
                                      </w:rPr>
                                      <w:t>საკანალიზაციო</w:t>
                                    </w:r>
                                    <w:r w:rsidRPr="00183D1C">
                                      <w:rPr>
                                        <w:rFonts w:ascii="Sylfaen" w:eastAsia="Calibri" w:hAnsi="Sylfaen" w:cs="Sylfaen"/>
                                        <w:b/>
                                        <w:color w:val="000000"/>
                                        <w:sz w:val="28"/>
                                        <w:lang w:val="ka-GE"/>
                                      </w:rPr>
                                      <w:t xml:space="preserve"> სისტემის მშენებლობისა და ექსპლ</w:t>
                                    </w:r>
                                    <w:r w:rsidR="001A7787">
                                      <w:rPr>
                                        <w:rFonts w:ascii="Sylfaen" w:eastAsia="Calibri" w:hAnsi="Sylfaen" w:cs="Sylfaen"/>
                                        <w:b/>
                                        <w:color w:val="000000"/>
                                        <w:sz w:val="28"/>
                                        <w:lang w:val="ka-GE"/>
                                      </w:rPr>
                                      <w:t>უ</w:t>
                                    </w:r>
                                    <w:r w:rsidRPr="00183D1C">
                                      <w:rPr>
                                        <w:rFonts w:ascii="Sylfaen" w:eastAsia="Calibri" w:hAnsi="Sylfaen" w:cs="Sylfaen"/>
                                        <w:b/>
                                        <w:color w:val="000000"/>
                                        <w:sz w:val="28"/>
                                        <w:lang w:val="ka-GE"/>
                                      </w:rPr>
                                      <w:t>ატაციის პროექტი</w:t>
                                    </w:r>
                                  </w:p>
                                </w:sdtContent>
                              </w:sdt>
                              <w:p w14:paraId="4564D9E2" w14:textId="77777777" w:rsidR="00D141F2" w:rsidRPr="003443B9" w:rsidRDefault="00D141F2">
                                <w:pPr>
                                  <w:spacing w:before="240"/>
                                  <w:ind w:left="720"/>
                                  <w:jc w:val="right"/>
                                  <w:rPr>
                                    <w:color w:val="FFFFFF" w:themeColor="background1"/>
                                    <w:lang w:val="en-US"/>
                                  </w:rPr>
                                </w:pPr>
                              </w:p>
                              <w:p w14:paraId="490780F4" w14:textId="77777777" w:rsidR="00D141F2" w:rsidRPr="003443B9" w:rsidRDefault="00D141F2" w:rsidP="00212A95">
                                <w:pPr>
                                  <w:spacing w:line="360" w:lineRule="auto"/>
                                  <w:jc w:val="right"/>
                                  <w:rPr>
                                    <w:rFonts w:eastAsia="Calibri" w:cs="Sylfaen"/>
                                    <w:b/>
                                    <w:i/>
                                    <w:sz w:val="16"/>
                                    <w:szCs w:val="32"/>
                                    <w:lang w:val="ka-GE"/>
                                  </w:rPr>
                                </w:pPr>
                                <w:r>
                                  <w:rPr>
                                    <w:rFonts w:eastAsia="Calibri" w:cs="Arial"/>
                                    <w:i/>
                                    <w:noProof/>
                                    <w:sz w:val="24"/>
                                    <w:lang w:val="ka-GE" w:eastAsia="fr-FR"/>
                                  </w:rPr>
                                  <w:t>გამწმენდი ნაგებობის ექსპლუატაციის პროცესში</w:t>
                                </w:r>
                                <w:r w:rsidRPr="00420DAC">
                                  <w:rPr>
                                    <w:rFonts w:eastAsia="Calibri" w:cs="Arial"/>
                                    <w:i/>
                                    <w:noProof/>
                                    <w:sz w:val="24"/>
                                    <w:lang w:val="ka-GE" w:eastAsia="fr-FR"/>
                                  </w:rPr>
                                  <w:t xml:space="preserve"> ჩამდინარე წყლებთან ერთად ზედაპირული წყლის ობიექტში</w:t>
                                </w:r>
                                <w:r w:rsidRPr="00212A95">
                                  <w:rPr>
                                    <w:rFonts w:eastAsia="Calibri" w:cs="Arial"/>
                                    <w:i/>
                                    <w:noProof/>
                                    <w:sz w:val="24"/>
                                    <w:lang w:val="ka-GE" w:eastAsia="fr-FR"/>
                                  </w:rPr>
                                  <w:t xml:space="preserve"> ჩაშვებულ დამაბინძურებელ ნივთიერებათა </w:t>
                                </w:r>
                                <w:r w:rsidRPr="003443B9">
                                  <w:rPr>
                                    <w:rFonts w:eastAsia="Calibri" w:cs="Arial"/>
                                    <w:i/>
                                    <w:noProof/>
                                    <w:sz w:val="24"/>
                                    <w:lang w:val="ka-GE" w:eastAsia="fr-FR"/>
                                  </w:rPr>
                                  <w:t>ზღვრულად დასაშვები ჩაშვების (ზდჩ) ნორმატივები</w:t>
                                </w:r>
                              </w:p>
                              <w:p w14:paraId="3FEADFEA" w14:textId="77777777" w:rsidR="00D141F2" w:rsidRPr="003443B9" w:rsidRDefault="00D141F2" w:rsidP="00212A95">
                                <w:pPr>
                                  <w:spacing w:before="240"/>
                                  <w:ind w:left="1008"/>
                                  <w:jc w:val="right"/>
                                  <w:rPr>
                                    <w:color w:val="FFFFFF" w:themeColor="background1"/>
                                    <w:lang w:val="en-US"/>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53A7A369" id="Rectangle 47" o:spid="_x0000_s1026" style="position:absolute;left:0;text-align:left;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sdt>
                          <w:sdtPr>
                            <w:rPr>
                              <w:rFonts w:ascii="Sylfaen" w:eastAsia="Calibri" w:hAnsi="Sylfaen" w:cs="Sylfaen"/>
                              <w:b/>
                              <w:color w:val="000000"/>
                              <w:sz w:val="28"/>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746798FB" w14:textId="71A0FD85" w:rsidR="00D141F2" w:rsidRPr="00AA0ABF" w:rsidRDefault="00D141F2">
                              <w:pPr>
                                <w:pStyle w:val="Title"/>
                                <w:pBdr>
                                  <w:bottom w:val="none" w:sz="0" w:space="0" w:color="auto"/>
                                </w:pBdr>
                                <w:jc w:val="right"/>
                                <w:rPr>
                                  <w:rFonts w:ascii="Sylfaen" w:hAnsi="Sylfaen"/>
                                  <w:caps/>
                                  <w:color w:val="FFFFFF" w:themeColor="background1"/>
                                  <w:sz w:val="72"/>
                                  <w:szCs w:val="72"/>
                                </w:rPr>
                              </w:pPr>
                              <w:r w:rsidRPr="00183D1C">
                                <w:rPr>
                                  <w:rFonts w:ascii="Sylfaen" w:eastAsia="Calibri" w:hAnsi="Sylfaen" w:cs="Sylfaen"/>
                                  <w:b/>
                                  <w:color w:val="000000"/>
                                  <w:sz w:val="28"/>
                                  <w:lang w:val="ka-GE"/>
                                </w:rPr>
                                <w:t xml:space="preserve">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w:t>
                              </w:r>
                              <w:r>
                                <w:rPr>
                                  <w:rFonts w:ascii="Sylfaen" w:eastAsia="Calibri" w:hAnsi="Sylfaen" w:cs="Sylfaen"/>
                                  <w:b/>
                                  <w:color w:val="000000"/>
                                  <w:sz w:val="28"/>
                                  <w:lang w:val="ka-GE"/>
                                </w:rPr>
                                <w:t>საკანალიზაციო</w:t>
                              </w:r>
                              <w:r w:rsidRPr="00183D1C">
                                <w:rPr>
                                  <w:rFonts w:ascii="Sylfaen" w:eastAsia="Calibri" w:hAnsi="Sylfaen" w:cs="Sylfaen"/>
                                  <w:b/>
                                  <w:color w:val="000000"/>
                                  <w:sz w:val="28"/>
                                  <w:lang w:val="ka-GE"/>
                                </w:rPr>
                                <w:t xml:space="preserve"> სისტემის მშენებლობისა და ექსპლ</w:t>
                              </w:r>
                              <w:r w:rsidR="001A7787">
                                <w:rPr>
                                  <w:rFonts w:ascii="Sylfaen" w:eastAsia="Calibri" w:hAnsi="Sylfaen" w:cs="Sylfaen"/>
                                  <w:b/>
                                  <w:color w:val="000000"/>
                                  <w:sz w:val="28"/>
                                  <w:lang w:val="ka-GE"/>
                                </w:rPr>
                                <w:t>უ</w:t>
                              </w:r>
                              <w:r w:rsidRPr="00183D1C">
                                <w:rPr>
                                  <w:rFonts w:ascii="Sylfaen" w:eastAsia="Calibri" w:hAnsi="Sylfaen" w:cs="Sylfaen"/>
                                  <w:b/>
                                  <w:color w:val="000000"/>
                                  <w:sz w:val="28"/>
                                  <w:lang w:val="ka-GE"/>
                                </w:rPr>
                                <w:t>ატაციის პროექტი</w:t>
                              </w:r>
                            </w:p>
                          </w:sdtContent>
                        </w:sdt>
                        <w:p w14:paraId="4564D9E2" w14:textId="77777777" w:rsidR="00D141F2" w:rsidRPr="003443B9" w:rsidRDefault="00D141F2">
                          <w:pPr>
                            <w:spacing w:before="240"/>
                            <w:ind w:left="720"/>
                            <w:jc w:val="right"/>
                            <w:rPr>
                              <w:color w:val="FFFFFF" w:themeColor="background1"/>
                              <w:lang w:val="en-US"/>
                            </w:rPr>
                          </w:pPr>
                        </w:p>
                        <w:p w14:paraId="490780F4" w14:textId="77777777" w:rsidR="00D141F2" w:rsidRPr="003443B9" w:rsidRDefault="00D141F2" w:rsidP="00212A95">
                          <w:pPr>
                            <w:spacing w:line="360" w:lineRule="auto"/>
                            <w:jc w:val="right"/>
                            <w:rPr>
                              <w:rFonts w:eastAsia="Calibri" w:cs="Sylfaen"/>
                              <w:b/>
                              <w:i/>
                              <w:sz w:val="16"/>
                              <w:szCs w:val="32"/>
                              <w:lang w:val="ka-GE"/>
                            </w:rPr>
                          </w:pPr>
                          <w:r>
                            <w:rPr>
                              <w:rFonts w:eastAsia="Calibri" w:cs="Arial"/>
                              <w:i/>
                              <w:noProof/>
                              <w:sz w:val="24"/>
                              <w:lang w:val="ka-GE" w:eastAsia="fr-FR"/>
                            </w:rPr>
                            <w:t>გამწმენდი ნაგებობის ექსპლუატაციის პროცესში</w:t>
                          </w:r>
                          <w:r w:rsidRPr="00420DAC">
                            <w:rPr>
                              <w:rFonts w:eastAsia="Calibri" w:cs="Arial"/>
                              <w:i/>
                              <w:noProof/>
                              <w:sz w:val="24"/>
                              <w:lang w:val="ka-GE" w:eastAsia="fr-FR"/>
                            </w:rPr>
                            <w:t xml:space="preserve"> ჩამდინარე წყლებთან ერთად ზედაპირული წყლის ობიექტში</w:t>
                          </w:r>
                          <w:r w:rsidRPr="00212A95">
                            <w:rPr>
                              <w:rFonts w:eastAsia="Calibri" w:cs="Arial"/>
                              <w:i/>
                              <w:noProof/>
                              <w:sz w:val="24"/>
                              <w:lang w:val="ka-GE" w:eastAsia="fr-FR"/>
                            </w:rPr>
                            <w:t xml:space="preserve"> ჩაშვებულ დამაბინძურებელ ნივთიერებათა </w:t>
                          </w:r>
                          <w:r w:rsidRPr="003443B9">
                            <w:rPr>
                              <w:rFonts w:eastAsia="Calibri" w:cs="Arial"/>
                              <w:i/>
                              <w:noProof/>
                              <w:sz w:val="24"/>
                              <w:lang w:val="ka-GE" w:eastAsia="fr-FR"/>
                            </w:rPr>
                            <w:t>ზღვრულად დასაშვები ჩაშვების (ზდჩ) ნორმატივები</w:t>
                          </w:r>
                        </w:p>
                        <w:p w14:paraId="3FEADFEA" w14:textId="77777777" w:rsidR="00D141F2" w:rsidRPr="003443B9" w:rsidRDefault="00D141F2" w:rsidP="00212A95">
                          <w:pPr>
                            <w:spacing w:before="240"/>
                            <w:ind w:left="1008"/>
                            <w:jc w:val="right"/>
                            <w:rPr>
                              <w:color w:val="FFFFFF" w:themeColor="background1"/>
                              <w:lang w:val="en-US"/>
                            </w:rPr>
                          </w:pPr>
                        </w:p>
                      </w:txbxContent>
                    </v:textbox>
                    <w10:wrap anchorx="page" anchory="page"/>
                  </v:rect>
                </w:pict>
              </mc:Fallback>
            </mc:AlternateContent>
          </w:r>
          <w:r>
            <w:rPr>
              <w:noProof/>
              <w:lang w:eastAsia="fr-FR"/>
            </w:rPr>
            <mc:AlternateContent>
              <mc:Choice Requires="wps">
                <w:drawing>
                  <wp:anchor distT="0" distB="0" distL="114300" distR="114300" simplePos="0" relativeHeight="251660288" behindDoc="0" locked="0" layoutInCell="1" allowOverlap="1" wp14:anchorId="41E22EA2" wp14:editId="1D23D08D">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106023DE" w14:textId="77777777" w:rsidR="00D141F2" w:rsidRDefault="00D141F2">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1E22EA2"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106023DE" w14:textId="77777777" w:rsidR="00D141F2" w:rsidRDefault="00D141F2">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1582DD40" w14:textId="77777777" w:rsidR="003443B9" w:rsidRDefault="003443B9"/>
        <w:p w14:paraId="586EA51C" w14:textId="77777777" w:rsidR="003443B9" w:rsidRDefault="003443B9">
          <w:pPr>
            <w:spacing w:after="200" w:line="276" w:lineRule="auto"/>
            <w:jc w:val="left"/>
          </w:pPr>
          <w:r>
            <w:br w:type="page"/>
          </w:r>
        </w:p>
      </w:sdtContent>
    </w:sdt>
    <w:p w14:paraId="27C0FA3E" w14:textId="77777777" w:rsidR="003443B9" w:rsidRDefault="003443B9" w:rsidP="003443B9">
      <w:pPr>
        <w:autoSpaceDE w:val="0"/>
        <w:autoSpaceDN w:val="0"/>
        <w:adjustRightInd w:val="0"/>
        <w:spacing w:after="0"/>
        <w:jc w:val="center"/>
        <w:rPr>
          <w:rFonts w:cs="Sylfaen"/>
          <w:sz w:val="28"/>
          <w:szCs w:val="36"/>
          <w:lang w:val="ka-GE"/>
        </w:rPr>
      </w:pPr>
    </w:p>
    <w:p w14:paraId="314CD28C" w14:textId="77777777" w:rsidR="00A703A8" w:rsidRDefault="00A703A8" w:rsidP="003443B9">
      <w:pPr>
        <w:autoSpaceDE w:val="0"/>
        <w:autoSpaceDN w:val="0"/>
        <w:adjustRightInd w:val="0"/>
        <w:spacing w:after="0"/>
        <w:jc w:val="center"/>
        <w:rPr>
          <w:rFonts w:cs="Sylfaen"/>
          <w:sz w:val="28"/>
          <w:szCs w:val="36"/>
          <w:lang w:val="ka-GE"/>
        </w:rPr>
      </w:pPr>
    </w:p>
    <w:p w14:paraId="6B361D46" w14:textId="77777777" w:rsidR="00A703A8" w:rsidRDefault="00A703A8" w:rsidP="003443B9">
      <w:pPr>
        <w:autoSpaceDE w:val="0"/>
        <w:autoSpaceDN w:val="0"/>
        <w:adjustRightInd w:val="0"/>
        <w:spacing w:after="0"/>
        <w:jc w:val="center"/>
        <w:rPr>
          <w:rFonts w:cs="Sylfaen"/>
          <w:sz w:val="28"/>
          <w:szCs w:val="36"/>
          <w:lang w:val="ka-GE"/>
        </w:rPr>
      </w:pPr>
    </w:p>
    <w:p w14:paraId="160DED29" w14:textId="77777777" w:rsidR="00183D1C" w:rsidRPr="00E651EE" w:rsidRDefault="00183D1C" w:rsidP="00183D1C">
      <w:pPr>
        <w:spacing w:after="200" w:line="276" w:lineRule="auto"/>
        <w:jc w:val="center"/>
        <w:rPr>
          <w:b/>
          <w:sz w:val="28"/>
          <w:lang w:val="ka-GE"/>
        </w:rPr>
      </w:pPr>
      <w:r w:rsidRPr="00E651EE">
        <w:rPr>
          <w:b/>
          <w:sz w:val="28"/>
          <w:lang w:val="ka-GE"/>
        </w:rPr>
        <w:t xml:space="preserve">სს „აჭარის წყლის ალიანსი“ </w:t>
      </w:r>
    </w:p>
    <w:p w14:paraId="2F4FF292" w14:textId="77777777" w:rsidR="00183D1C" w:rsidRDefault="00183D1C" w:rsidP="00183D1C">
      <w:pPr>
        <w:spacing w:after="200" w:line="276" w:lineRule="auto"/>
        <w:jc w:val="center"/>
        <w:rPr>
          <w:lang w:val="ka-GE"/>
        </w:rPr>
      </w:pPr>
      <w:r w:rsidRPr="005406A1">
        <w:rPr>
          <w:noProof/>
          <w:lang w:eastAsia="fr-FR"/>
        </w:rPr>
        <w:drawing>
          <wp:inline distT="0" distB="0" distL="0" distR="0" wp14:anchorId="02046095" wp14:editId="7CF9DFCF">
            <wp:extent cx="5972810" cy="762635"/>
            <wp:effectExtent l="0" t="0" r="889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72810" cy="762635"/>
                    </a:xfrm>
                    <a:prstGeom prst="rect">
                      <a:avLst/>
                    </a:prstGeom>
                  </pic:spPr>
                </pic:pic>
              </a:graphicData>
            </a:graphic>
          </wp:inline>
        </w:drawing>
      </w:r>
    </w:p>
    <w:p w14:paraId="2919991E" w14:textId="77777777" w:rsidR="003443B9" w:rsidRDefault="003443B9" w:rsidP="003443B9">
      <w:pPr>
        <w:autoSpaceDE w:val="0"/>
        <w:autoSpaceDN w:val="0"/>
        <w:adjustRightInd w:val="0"/>
        <w:spacing w:after="0"/>
        <w:jc w:val="center"/>
        <w:rPr>
          <w:rFonts w:cs="Sylfaen"/>
          <w:sz w:val="28"/>
          <w:szCs w:val="36"/>
          <w:lang w:val="ka-GE"/>
        </w:rPr>
      </w:pPr>
    </w:p>
    <w:p w14:paraId="5613D1B7" w14:textId="77777777" w:rsidR="003443B9" w:rsidRDefault="003443B9" w:rsidP="003443B9">
      <w:pPr>
        <w:autoSpaceDE w:val="0"/>
        <w:autoSpaceDN w:val="0"/>
        <w:adjustRightInd w:val="0"/>
        <w:spacing w:after="0"/>
        <w:jc w:val="center"/>
        <w:rPr>
          <w:rFonts w:cs="Sylfaen"/>
          <w:sz w:val="28"/>
          <w:szCs w:val="36"/>
          <w:lang w:val="ka-GE"/>
        </w:rPr>
      </w:pPr>
    </w:p>
    <w:p w14:paraId="51612DB3" w14:textId="77777777" w:rsidR="00A703A8" w:rsidRDefault="00A703A8" w:rsidP="003443B9">
      <w:pPr>
        <w:autoSpaceDE w:val="0"/>
        <w:autoSpaceDN w:val="0"/>
        <w:adjustRightInd w:val="0"/>
        <w:spacing w:after="0"/>
        <w:jc w:val="center"/>
        <w:rPr>
          <w:rFonts w:cs="Sylfaen"/>
          <w:sz w:val="28"/>
          <w:szCs w:val="36"/>
          <w:lang w:val="ka-GE"/>
        </w:rPr>
      </w:pPr>
    </w:p>
    <w:p w14:paraId="18230C2A" w14:textId="77777777" w:rsidR="003443B9" w:rsidRPr="003443B9" w:rsidRDefault="003443B9" w:rsidP="003443B9">
      <w:pPr>
        <w:autoSpaceDE w:val="0"/>
        <w:autoSpaceDN w:val="0"/>
        <w:adjustRightInd w:val="0"/>
        <w:spacing w:after="0"/>
        <w:jc w:val="center"/>
        <w:rPr>
          <w:rFonts w:eastAsia="Calibri" w:cs="Arial"/>
          <w:noProof/>
          <w:color w:val="000000"/>
          <w:sz w:val="20"/>
          <w:lang w:val="ka-GE"/>
        </w:rPr>
      </w:pPr>
    </w:p>
    <w:p w14:paraId="13965C76" w14:textId="2DF1429F" w:rsidR="00AA0ABF" w:rsidRDefault="00A8291C" w:rsidP="003443B9">
      <w:pPr>
        <w:spacing w:line="360" w:lineRule="auto"/>
        <w:jc w:val="center"/>
        <w:rPr>
          <w:b/>
          <w:sz w:val="28"/>
          <w:lang w:val="ka-GE"/>
        </w:rPr>
      </w:pPr>
      <w:r w:rsidRPr="00A8291C">
        <w:rPr>
          <w:b/>
          <w:sz w:val="28"/>
          <w:lang w:val="ka-GE"/>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w:t>
      </w:r>
      <w:r w:rsidR="001A7787">
        <w:rPr>
          <w:b/>
          <w:sz w:val="28"/>
          <w:lang w:val="ka-GE"/>
        </w:rPr>
        <w:t>უ</w:t>
      </w:r>
      <w:r w:rsidRPr="00A8291C">
        <w:rPr>
          <w:b/>
          <w:sz w:val="28"/>
          <w:lang w:val="ka-GE"/>
        </w:rPr>
        <w:t>ატაციის პროექტი</w:t>
      </w:r>
    </w:p>
    <w:p w14:paraId="0A65CCFF" w14:textId="77777777" w:rsidR="00A8291C" w:rsidRPr="00420DAC" w:rsidRDefault="00A8291C" w:rsidP="003443B9">
      <w:pPr>
        <w:spacing w:line="360" w:lineRule="auto"/>
        <w:jc w:val="center"/>
        <w:rPr>
          <w:rFonts w:eastAsia="Calibri" w:cs="Arial"/>
          <w:b/>
          <w:color w:val="000000"/>
          <w:sz w:val="18"/>
          <w:lang w:val="ka-GE"/>
        </w:rPr>
      </w:pPr>
    </w:p>
    <w:p w14:paraId="7E7619F7" w14:textId="77777777" w:rsidR="00183D1C" w:rsidRPr="00183D1C" w:rsidRDefault="00183D1C" w:rsidP="00183D1C">
      <w:pPr>
        <w:spacing w:line="360" w:lineRule="auto"/>
        <w:jc w:val="center"/>
        <w:rPr>
          <w:rFonts w:eastAsia="Calibri" w:cs="Sylfaen"/>
          <w:b/>
          <w:i/>
          <w:sz w:val="18"/>
          <w:szCs w:val="32"/>
          <w:lang w:val="ka-GE"/>
        </w:rPr>
      </w:pPr>
      <w:r w:rsidRPr="00183D1C">
        <w:rPr>
          <w:rFonts w:eastAsia="Calibri" w:cs="Arial"/>
          <w:i/>
          <w:noProof/>
          <w:sz w:val="28"/>
          <w:lang w:val="ka-GE" w:eastAsia="fr-FR"/>
        </w:rPr>
        <w:t>გამწმენდი ნაგებობის ექსპლუატაციის პროცესში 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ნორმატივები</w:t>
      </w:r>
    </w:p>
    <w:p w14:paraId="13CF15F0" w14:textId="77777777" w:rsidR="003443B9" w:rsidRDefault="003443B9" w:rsidP="003443B9">
      <w:pPr>
        <w:spacing w:before="120"/>
        <w:rPr>
          <w:lang w:val="en-US"/>
        </w:rPr>
      </w:pPr>
    </w:p>
    <w:p w14:paraId="0A895FBF" w14:textId="77777777" w:rsidR="005A11E1" w:rsidRPr="005A11E1" w:rsidRDefault="005A11E1" w:rsidP="003443B9">
      <w:pPr>
        <w:spacing w:before="120"/>
        <w:rPr>
          <w:rFonts w:eastAsia="Calibri" w:cs="Times New Roman"/>
          <w:lang w:val="en-US"/>
        </w:rPr>
      </w:pPr>
    </w:p>
    <w:p w14:paraId="532AE7C5" w14:textId="77777777" w:rsidR="003443B9" w:rsidRDefault="003443B9" w:rsidP="003443B9">
      <w:pPr>
        <w:spacing w:before="120"/>
        <w:rPr>
          <w:rFonts w:eastAsia="Calibri" w:cs="Times New Roman"/>
          <w:lang w:val="ka-GE"/>
        </w:rPr>
      </w:pPr>
    </w:p>
    <w:p w14:paraId="300A520D" w14:textId="77777777" w:rsidR="00183D1C" w:rsidRDefault="00183D1C" w:rsidP="003443B9">
      <w:pPr>
        <w:spacing w:before="120"/>
        <w:rPr>
          <w:rFonts w:eastAsia="Calibri" w:cs="Times New Roman"/>
          <w:lang w:val="ka-GE"/>
        </w:rPr>
      </w:pPr>
    </w:p>
    <w:p w14:paraId="16FA7C44" w14:textId="77777777" w:rsidR="00183D1C" w:rsidRPr="00183D1C" w:rsidRDefault="00183D1C" w:rsidP="00183D1C">
      <w:pPr>
        <w:spacing w:line="360" w:lineRule="auto"/>
        <w:jc w:val="left"/>
        <w:rPr>
          <w:rFonts w:eastAsia="Calibri" w:cs="Times New Roman"/>
          <w:lang w:val="ka-GE"/>
        </w:rPr>
      </w:pPr>
      <w:r w:rsidRPr="00183D1C">
        <w:rPr>
          <w:rFonts w:eastAsia="Calibri" w:cs="Times New Roman"/>
          <w:b/>
          <w:lang w:val="ka-GE"/>
        </w:rPr>
        <w:t xml:space="preserve">შემსრულებელი:  </w:t>
      </w:r>
      <w:r w:rsidRPr="00183D1C">
        <w:rPr>
          <w:rFonts w:eastAsia="Calibri" w:cs="Times New Roman"/>
          <w:lang w:val="ka-GE"/>
        </w:rPr>
        <w:t>არასამთავრობო ორგანიზაცია „ეკოტონი“</w:t>
      </w:r>
    </w:p>
    <w:p w14:paraId="227DF161" w14:textId="77777777" w:rsidR="00183D1C" w:rsidRPr="00183D1C" w:rsidRDefault="00183D1C" w:rsidP="00183D1C">
      <w:pPr>
        <w:spacing w:after="0" w:line="360" w:lineRule="auto"/>
        <w:jc w:val="center"/>
        <w:rPr>
          <w:rFonts w:eastAsia="Times New Roman" w:cs="Times New Roman"/>
          <w:b/>
          <w:sz w:val="24"/>
          <w:szCs w:val="24"/>
          <w:lang w:val="ka-GE" w:eastAsia="ru-RU"/>
        </w:rPr>
      </w:pPr>
    </w:p>
    <w:p w14:paraId="54A1E450" w14:textId="77777777" w:rsidR="00183D1C" w:rsidRPr="00183D1C" w:rsidRDefault="00183D1C" w:rsidP="00183D1C">
      <w:pPr>
        <w:spacing w:after="0" w:line="360" w:lineRule="auto"/>
        <w:jc w:val="center"/>
        <w:rPr>
          <w:rFonts w:eastAsia="Times New Roman" w:cs="Times New Roman"/>
          <w:b/>
          <w:sz w:val="24"/>
          <w:szCs w:val="24"/>
          <w:lang w:val="ka-GE" w:eastAsia="ru-RU"/>
        </w:rPr>
      </w:pPr>
    </w:p>
    <w:p w14:paraId="61C0B53D" w14:textId="77777777" w:rsidR="00183D1C" w:rsidRPr="00183D1C" w:rsidRDefault="00183D1C" w:rsidP="00183D1C">
      <w:pPr>
        <w:spacing w:after="0" w:line="360" w:lineRule="auto"/>
        <w:jc w:val="center"/>
        <w:rPr>
          <w:rFonts w:eastAsia="Times New Roman" w:cs="Times New Roman"/>
          <w:b/>
          <w:sz w:val="24"/>
          <w:szCs w:val="24"/>
          <w:lang w:val="ka-GE" w:eastAsia="ru-RU"/>
        </w:rPr>
      </w:pPr>
    </w:p>
    <w:p w14:paraId="38F5DFBE" w14:textId="77777777" w:rsidR="00183D1C" w:rsidRPr="00183D1C" w:rsidRDefault="00183D1C" w:rsidP="00183D1C">
      <w:pPr>
        <w:spacing w:after="0"/>
        <w:jc w:val="center"/>
        <w:rPr>
          <w:rFonts w:eastAsia="Times New Roman" w:cs="Times New Roman"/>
          <w:b/>
          <w:lang w:val="ka-GE" w:eastAsia="ru-RU"/>
        </w:rPr>
      </w:pPr>
    </w:p>
    <w:p w14:paraId="4B955C28" w14:textId="77777777" w:rsidR="00183D1C" w:rsidRPr="00183D1C" w:rsidRDefault="00183D1C" w:rsidP="00183D1C">
      <w:pPr>
        <w:spacing w:after="0"/>
        <w:jc w:val="center"/>
        <w:rPr>
          <w:rFonts w:eastAsia="Times New Roman" w:cs="Times New Roman"/>
          <w:b/>
          <w:sz w:val="20"/>
          <w:szCs w:val="20"/>
          <w:lang w:val="ka-GE" w:eastAsia="ru-RU"/>
        </w:rPr>
      </w:pPr>
    </w:p>
    <w:p w14:paraId="3BFD4618" w14:textId="77777777" w:rsidR="00183D1C" w:rsidRPr="00183D1C" w:rsidRDefault="00183D1C" w:rsidP="00183D1C">
      <w:pPr>
        <w:spacing w:after="0"/>
        <w:jc w:val="center"/>
        <w:rPr>
          <w:rFonts w:eastAsia="Times New Roman" w:cs="Times New Roman"/>
          <w:b/>
          <w:sz w:val="20"/>
          <w:szCs w:val="20"/>
          <w:lang w:val="ka-GE" w:eastAsia="ru-RU"/>
        </w:rPr>
      </w:pPr>
    </w:p>
    <w:p w14:paraId="7E76DF35" w14:textId="77777777" w:rsidR="00183D1C" w:rsidRPr="00183D1C" w:rsidRDefault="00183D1C" w:rsidP="00183D1C">
      <w:pPr>
        <w:spacing w:after="0"/>
        <w:jc w:val="center"/>
        <w:rPr>
          <w:rFonts w:eastAsia="Times New Roman" w:cs="Times New Roman"/>
          <w:b/>
          <w:sz w:val="20"/>
          <w:szCs w:val="20"/>
          <w:lang w:val="ka-GE" w:eastAsia="ru-RU"/>
        </w:rPr>
      </w:pPr>
    </w:p>
    <w:p w14:paraId="315DE1F3" w14:textId="77777777" w:rsidR="00183D1C" w:rsidRPr="00183D1C" w:rsidRDefault="00183D1C" w:rsidP="00183D1C">
      <w:pPr>
        <w:spacing w:after="0"/>
        <w:jc w:val="center"/>
        <w:rPr>
          <w:rFonts w:eastAsia="Times New Roman" w:cs="Times New Roman"/>
          <w:b/>
          <w:sz w:val="20"/>
          <w:szCs w:val="20"/>
          <w:lang w:val="gl-ES" w:eastAsia="ru-RU"/>
        </w:rPr>
      </w:pPr>
    </w:p>
    <w:p w14:paraId="79B1FE1E" w14:textId="77777777" w:rsidR="00183D1C" w:rsidRPr="00183D1C" w:rsidRDefault="00183D1C" w:rsidP="00183D1C">
      <w:pPr>
        <w:autoSpaceDE w:val="0"/>
        <w:autoSpaceDN w:val="0"/>
        <w:adjustRightInd w:val="0"/>
        <w:spacing w:after="0"/>
        <w:jc w:val="center"/>
        <w:rPr>
          <w:rFonts w:eastAsia="Times New Roman" w:cs="Sylfaen"/>
          <w:bCs/>
          <w:i/>
          <w:lang w:val="ka-GE" w:eastAsia="ru-RU"/>
        </w:rPr>
      </w:pPr>
      <w:r w:rsidRPr="00183D1C">
        <w:rPr>
          <w:rFonts w:eastAsia="Times New Roman" w:cs="Sylfaen"/>
          <w:bCs/>
          <w:i/>
          <w:lang w:val="ru-RU" w:eastAsia="ru-RU"/>
        </w:rPr>
        <w:t>თბილისი, 2022 წ.</w:t>
      </w:r>
    </w:p>
    <w:p w14:paraId="3C6EB2BE" w14:textId="77777777" w:rsidR="00212A95" w:rsidRPr="00212A95" w:rsidRDefault="00212A95" w:rsidP="00212A95">
      <w:pPr>
        <w:spacing w:line="288" w:lineRule="auto"/>
        <w:jc w:val="center"/>
        <w:rPr>
          <w:rFonts w:eastAsia="Calibri" w:cs="Times New Roman"/>
          <w:b/>
          <w:sz w:val="24"/>
          <w:lang w:val="ka-GE"/>
        </w:rPr>
      </w:pPr>
      <w:r w:rsidRPr="00212A95">
        <w:rPr>
          <w:rFonts w:eastAsia="Calibri" w:cs="Times New Roman"/>
          <w:b/>
          <w:sz w:val="24"/>
          <w:lang w:val="ka-GE"/>
        </w:rPr>
        <w:lastRenderedPageBreak/>
        <w:t>ანგარიშის სტრუქტურა</w:t>
      </w:r>
    </w:p>
    <w:p w14:paraId="7DCC07F3" w14:textId="77777777" w:rsidR="00212A95" w:rsidRPr="002F2901" w:rsidRDefault="00212A95" w:rsidP="00212A95">
      <w:pPr>
        <w:spacing w:before="120"/>
        <w:rPr>
          <w:rFonts w:eastAsia="Times New Roman" w:cs="Times New Roman"/>
          <w:sz w:val="20"/>
          <w:szCs w:val="24"/>
          <w:lang w:val="ka-GE" w:eastAsia="ru-RU"/>
        </w:rPr>
      </w:pPr>
      <w:r w:rsidRPr="002F2901">
        <w:rPr>
          <w:rFonts w:eastAsia="Times New Roman" w:cs="Times New Roman"/>
          <w:sz w:val="20"/>
          <w:szCs w:val="24"/>
          <w:lang w:val="ka-GE" w:eastAsia="ru-RU"/>
        </w:rPr>
        <w:t xml:space="preserve">საქართველოს მთავრობის 2013 წლის 31 დეკემბრის დადგენილება </w:t>
      </w:r>
      <w:r w:rsidRPr="002F2901">
        <w:rPr>
          <w:rFonts w:eastAsia="Times New Roman" w:cs="Times New Roman"/>
          <w:sz w:val="20"/>
          <w:szCs w:val="24"/>
          <w:lang w:val="ru-RU" w:eastAsia="ru-RU"/>
        </w:rPr>
        <w:t>№414</w:t>
      </w:r>
      <w:r w:rsidRPr="002F2901">
        <w:rPr>
          <w:rFonts w:eastAsia="Times New Roman" w:cs="Times New Roman"/>
          <w:sz w:val="20"/>
          <w:szCs w:val="24"/>
          <w:lang w:val="ka-GE" w:eastAsia="ru-RU"/>
        </w:rPr>
        <w:t>.</w:t>
      </w:r>
      <w:r w:rsidRPr="002F2901">
        <w:rPr>
          <w:rFonts w:eastAsia="Times New Roman" w:cs="Times New Roman"/>
          <w:sz w:val="20"/>
          <w:szCs w:val="24"/>
          <w:lang w:val="ru-RU" w:eastAsia="ru-RU"/>
        </w:rPr>
        <w:t xml:space="preserve"> </w:t>
      </w:r>
      <w:r w:rsidRPr="002F2901">
        <w:rPr>
          <w:rFonts w:eastAsia="Times New Roman" w:cs="Times New Roman"/>
          <w:sz w:val="20"/>
          <w:szCs w:val="24"/>
          <w:lang w:val="ka-GE" w:eastAsia="ru-RU"/>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მოთხოვნების შესაბამისად წინამდებარე ანგარიში მოიცავს:</w:t>
      </w:r>
    </w:p>
    <w:p w14:paraId="1759E8D2" w14:textId="77777777" w:rsidR="007534BF" w:rsidRDefault="00212A95">
      <w:pPr>
        <w:pStyle w:val="TOC1"/>
        <w:tabs>
          <w:tab w:val="left" w:pos="442"/>
          <w:tab w:val="right" w:leader="dot" w:pos="9620"/>
        </w:tabs>
        <w:rPr>
          <w:rFonts w:asciiTheme="minorHAnsi" w:eastAsiaTheme="minorEastAsia" w:hAnsiTheme="minorHAnsi"/>
          <w:b w:val="0"/>
          <w:noProof/>
          <w:color w:val="auto"/>
          <w:lang w:eastAsia="fr-FR"/>
        </w:rPr>
      </w:pPr>
      <w:r>
        <w:fldChar w:fldCharType="begin"/>
      </w:r>
      <w:r>
        <w:instrText xml:space="preserve"> TOC \o "1-4" \h \z \u </w:instrText>
      </w:r>
      <w:r>
        <w:fldChar w:fldCharType="separate"/>
      </w:r>
      <w:hyperlink w:anchor="_Toc100868927" w:history="1">
        <w:r w:rsidR="007534BF" w:rsidRPr="00B2272A">
          <w:rPr>
            <w:rStyle w:val="Hyperlink"/>
            <w:noProof/>
            <w:lang w:val="ka-GE"/>
          </w:rPr>
          <w:t>1</w:t>
        </w:r>
        <w:r w:rsidR="007534BF">
          <w:rPr>
            <w:rFonts w:asciiTheme="minorHAnsi" w:eastAsiaTheme="minorEastAsia" w:hAnsiTheme="minorHAnsi"/>
            <w:b w:val="0"/>
            <w:noProof/>
            <w:color w:val="auto"/>
            <w:lang w:eastAsia="fr-FR"/>
          </w:rPr>
          <w:tab/>
        </w:r>
        <w:r w:rsidR="007534BF" w:rsidRPr="00B2272A">
          <w:rPr>
            <w:rStyle w:val="Hyperlink"/>
            <w:noProof/>
            <w:lang w:val="ka-GE"/>
          </w:rPr>
          <w:t>შესავალი</w:t>
        </w:r>
        <w:r w:rsidR="007534BF">
          <w:rPr>
            <w:noProof/>
            <w:webHidden/>
          </w:rPr>
          <w:tab/>
        </w:r>
        <w:r w:rsidR="007534BF">
          <w:rPr>
            <w:noProof/>
            <w:webHidden/>
          </w:rPr>
          <w:fldChar w:fldCharType="begin"/>
        </w:r>
        <w:r w:rsidR="007534BF">
          <w:rPr>
            <w:noProof/>
            <w:webHidden/>
          </w:rPr>
          <w:instrText xml:space="preserve"> PAGEREF _Toc100868927 \h </w:instrText>
        </w:r>
        <w:r w:rsidR="007534BF">
          <w:rPr>
            <w:noProof/>
            <w:webHidden/>
          </w:rPr>
        </w:r>
        <w:r w:rsidR="007534BF">
          <w:rPr>
            <w:noProof/>
            <w:webHidden/>
          </w:rPr>
          <w:fldChar w:fldCharType="separate"/>
        </w:r>
        <w:r w:rsidR="007534BF">
          <w:rPr>
            <w:noProof/>
            <w:webHidden/>
          </w:rPr>
          <w:t>4</w:t>
        </w:r>
        <w:r w:rsidR="007534BF">
          <w:rPr>
            <w:noProof/>
            <w:webHidden/>
          </w:rPr>
          <w:fldChar w:fldCharType="end"/>
        </w:r>
      </w:hyperlink>
    </w:p>
    <w:p w14:paraId="6F45775C"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28" w:history="1">
        <w:r w:rsidR="007534BF" w:rsidRPr="00B2272A">
          <w:rPr>
            <w:rStyle w:val="Hyperlink"/>
            <w:rFonts w:eastAsia="Times New Roman"/>
            <w:noProof/>
            <w:lang w:val="ka-GE"/>
          </w:rPr>
          <w:t>2</w:t>
        </w:r>
        <w:r w:rsidR="007534BF">
          <w:rPr>
            <w:rFonts w:asciiTheme="minorHAnsi" w:eastAsiaTheme="minorEastAsia" w:hAnsiTheme="minorHAnsi"/>
            <w:b w:val="0"/>
            <w:noProof/>
            <w:color w:val="auto"/>
            <w:lang w:eastAsia="fr-FR"/>
          </w:rPr>
          <w:tab/>
        </w:r>
        <w:r w:rsidR="007534BF" w:rsidRPr="00B2272A">
          <w:rPr>
            <w:rStyle w:val="Hyperlink"/>
            <w:rFonts w:eastAsia="Times New Roman"/>
            <w:noProof/>
            <w:lang w:val="ka-GE"/>
          </w:rPr>
          <w:t>სატიტულო ფურცლები</w:t>
        </w:r>
        <w:r w:rsidR="007534BF">
          <w:rPr>
            <w:noProof/>
            <w:webHidden/>
          </w:rPr>
          <w:tab/>
        </w:r>
        <w:r w:rsidR="007534BF">
          <w:rPr>
            <w:noProof/>
            <w:webHidden/>
          </w:rPr>
          <w:fldChar w:fldCharType="begin"/>
        </w:r>
        <w:r w:rsidR="007534BF">
          <w:rPr>
            <w:noProof/>
            <w:webHidden/>
          </w:rPr>
          <w:instrText xml:space="preserve"> PAGEREF _Toc100868928 \h </w:instrText>
        </w:r>
        <w:r w:rsidR="007534BF">
          <w:rPr>
            <w:noProof/>
            <w:webHidden/>
          </w:rPr>
        </w:r>
        <w:r w:rsidR="007534BF">
          <w:rPr>
            <w:noProof/>
            <w:webHidden/>
          </w:rPr>
          <w:fldChar w:fldCharType="separate"/>
        </w:r>
        <w:r w:rsidR="007534BF">
          <w:rPr>
            <w:noProof/>
            <w:webHidden/>
          </w:rPr>
          <w:t>5</w:t>
        </w:r>
        <w:r w:rsidR="007534BF">
          <w:rPr>
            <w:noProof/>
            <w:webHidden/>
          </w:rPr>
          <w:fldChar w:fldCharType="end"/>
        </w:r>
      </w:hyperlink>
    </w:p>
    <w:p w14:paraId="5700F1AB"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29" w:history="1">
        <w:r w:rsidR="007534BF" w:rsidRPr="00B2272A">
          <w:rPr>
            <w:rStyle w:val="Hyperlink"/>
            <w:noProof/>
            <w:lang w:val="ka-GE"/>
          </w:rPr>
          <w:t>3</w:t>
        </w:r>
        <w:r w:rsidR="007534BF">
          <w:rPr>
            <w:rFonts w:asciiTheme="minorHAnsi" w:eastAsiaTheme="minorEastAsia" w:hAnsiTheme="minorHAnsi"/>
            <w:b w:val="0"/>
            <w:noProof/>
            <w:color w:val="auto"/>
            <w:lang w:eastAsia="fr-FR"/>
          </w:rPr>
          <w:tab/>
        </w:r>
        <w:r w:rsidR="007534BF" w:rsidRPr="00B2272A">
          <w:rPr>
            <w:rStyle w:val="Hyperlink"/>
            <w:noProof/>
            <w:lang w:val="ka-GE"/>
          </w:rPr>
          <w:t>ზდჩ-ის ნორმების გაანგარიშების მეთოდიკა ცალკეული დამაბინძურებელი ნივთიერებისათვის</w:t>
        </w:r>
        <w:r w:rsidR="007534BF">
          <w:rPr>
            <w:noProof/>
            <w:webHidden/>
          </w:rPr>
          <w:tab/>
        </w:r>
        <w:r w:rsidR="007534BF">
          <w:rPr>
            <w:noProof/>
            <w:webHidden/>
          </w:rPr>
          <w:fldChar w:fldCharType="begin"/>
        </w:r>
        <w:r w:rsidR="007534BF">
          <w:rPr>
            <w:noProof/>
            <w:webHidden/>
          </w:rPr>
          <w:instrText xml:space="preserve"> PAGEREF _Toc100868929 \h </w:instrText>
        </w:r>
        <w:r w:rsidR="007534BF">
          <w:rPr>
            <w:noProof/>
            <w:webHidden/>
          </w:rPr>
        </w:r>
        <w:r w:rsidR="007534BF">
          <w:rPr>
            <w:noProof/>
            <w:webHidden/>
          </w:rPr>
          <w:fldChar w:fldCharType="separate"/>
        </w:r>
        <w:r w:rsidR="007534BF">
          <w:rPr>
            <w:noProof/>
            <w:webHidden/>
          </w:rPr>
          <w:t>7</w:t>
        </w:r>
        <w:r w:rsidR="007534BF">
          <w:rPr>
            <w:noProof/>
            <w:webHidden/>
          </w:rPr>
          <w:fldChar w:fldCharType="end"/>
        </w:r>
      </w:hyperlink>
    </w:p>
    <w:p w14:paraId="5A4400AA"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30" w:history="1">
        <w:r w:rsidR="007534BF" w:rsidRPr="00B2272A">
          <w:rPr>
            <w:rStyle w:val="Hyperlink"/>
            <w:noProof/>
            <w:lang w:val="ka-GE"/>
          </w:rPr>
          <w:t>4</w:t>
        </w:r>
        <w:r w:rsidR="007534BF">
          <w:rPr>
            <w:rFonts w:asciiTheme="minorHAnsi" w:eastAsiaTheme="minorEastAsia" w:hAnsiTheme="minorHAnsi"/>
            <w:b w:val="0"/>
            <w:noProof/>
            <w:color w:val="auto"/>
            <w:lang w:eastAsia="fr-FR"/>
          </w:rPr>
          <w:tab/>
        </w:r>
        <w:r w:rsidR="007534BF" w:rsidRPr="00B2272A">
          <w:rPr>
            <w:rStyle w:val="Hyperlink"/>
            <w:noProof/>
            <w:lang w:val="ka-GE"/>
          </w:rPr>
          <w:t>საქმიანობის მოკლე აღწერა</w:t>
        </w:r>
        <w:r w:rsidR="007534BF">
          <w:rPr>
            <w:noProof/>
            <w:webHidden/>
          </w:rPr>
          <w:tab/>
        </w:r>
        <w:r w:rsidR="007534BF">
          <w:rPr>
            <w:noProof/>
            <w:webHidden/>
          </w:rPr>
          <w:fldChar w:fldCharType="begin"/>
        </w:r>
        <w:r w:rsidR="007534BF">
          <w:rPr>
            <w:noProof/>
            <w:webHidden/>
          </w:rPr>
          <w:instrText xml:space="preserve"> PAGEREF _Toc100868930 \h </w:instrText>
        </w:r>
        <w:r w:rsidR="007534BF">
          <w:rPr>
            <w:noProof/>
            <w:webHidden/>
          </w:rPr>
        </w:r>
        <w:r w:rsidR="007534BF">
          <w:rPr>
            <w:noProof/>
            <w:webHidden/>
          </w:rPr>
          <w:fldChar w:fldCharType="separate"/>
        </w:r>
        <w:r w:rsidR="007534BF">
          <w:rPr>
            <w:noProof/>
            <w:webHidden/>
          </w:rPr>
          <w:t>8</w:t>
        </w:r>
        <w:r w:rsidR="007534BF">
          <w:rPr>
            <w:noProof/>
            <w:webHidden/>
          </w:rPr>
          <w:fldChar w:fldCharType="end"/>
        </w:r>
      </w:hyperlink>
    </w:p>
    <w:p w14:paraId="7DDA67E6" w14:textId="77777777" w:rsidR="007534BF" w:rsidRDefault="001306DE">
      <w:pPr>
        <w:pStyle w:val="TOC2"/>
        <w:tabs>
          <w:tab w:val="left" w:pos="880"/>
          <w:tab w:val="right" w:leader="dot" w:pos="9620"/>
        </w:tabs>
        <w:rPr>
          <w:rFonts w:asciiTheme="minorHAnsi" w:eastAsiaTheme="minorEastAsia" w:hAnsiTheme="minorHAnsi"/>
          <w:i w:val="0"/>
          <w:noProof/>
          <w:sz w:val="22"/>
          <w:lang w:eastAsia="fr-FR"/>
        </w:rPr>
      </w:pPr>
      <w:hyperlink w:anchor="_Toc100868931" w:history="1">
        <w:r w:rsidR="007534BF" w:rsidRPr="00B2272A">
          <w:rPr>
            <w:rStyle w:val="Hyperlink"/>
            <w:rFonts w:eastAsia="Calibri"/>
            <w:noProof/>
            <w:lang w:val="ka-GE"/>
          </w:rPr>
          <w:t>4.1</w:t>
        </w:r>
        <w:r w:rsidR="007534BF">
          <w:rPr>
            <w:rFonts w:asciiTheme="minorHAnsi" w:eastAsiaTheme="minorEastAsia" w:hAnsiTheme="minorHAnsi"/>
            <w:i w:val="0"/>
            <w:noProof/>
            <w:sz w:val="22"/>
            <w:lang w:eastAsia="fr-FR"/>
          </w:rPr>
          <w:tab/>
        </w:r>
        <w:r w:rsidR="007534BF" w:rsidRPr="00B2272A">
          <w:rPr>
            <w:rStyle w:val="Hyperlink"/>
            <w:rFonts w:eastAsia="Calibri"/>
            <w:noProof/>
            <w:lang w:val="ka-GE"/>
          </w:rPr>
          <w:t>ადგილმდებარეობა</w:t>
        </w:r>
        <w:r w:rsidR="007534BF">
          <w:rPr>
            <w:noProof/>
            <w:webHidden/>
          </w:rPr>
          <w:tab/>
        </w:r>
        <w:r w:rsidR="007534BF">
          <w:rPr>
            <w:noProof/>
            <w:webHidden/>
          </w:rPr>
          <w:fldChar w:fldCharType="begin"/>
        </w:r>
        <w:r w:rsidR="007534BF">
          <w:rPr>
            <w:noProof/>
            <w:webHidden/>
          </w:rPr>
          <w:instrText xml:space="preserve"> PAGEREF _Toc100868931 \h </w:instrText>
        </w:r>
        <w:r w:rsidR="007534BF">
          <w:rPr>
            <w:noProof/>
            <w:webHidden/>
          </w:rPr>
        </w:r>
        <w:r w:rsidR="007534BF">
          <w:rPr>
            <w:noProof/>
            <w:webHidden/>
          </w:rPr>
          <w:fldChar w:fldCharType="separate"/>
        </w:r>
        <w:r w:rsidR="007534BF">
          <w:rPr>
            <w:noProof/>
            <w:webHidden/>
          </w:rPr>
          <w:t>8</w:t>
        </w:r>
        <w:r w:rsidR="007534BF">
          <w:rPr>
            <w:noProof/>
            <w:webHidden/>
          </w:rPr>
          <w:fldChar w:fldCharType="end"/>
        </w:r>
      </w:hyperlink>
    </w:p>
    <w:p w14:paraId="3ED0E335" w14:textId="77777777" w:rsidR="007534BF" w:rsidRDefault="001306DE">
      <w:pPr>
        <w:pStyle w:val="TOC2"/>
        <w:tabs>
          <w:tab w:val="left" w:pos="880"/>
          <w:tab w:val="right" w:leader="dot" w:pos="9620"/>
        </w:tabs>
        <w:rPr>
          <w:rFonts w:asciiTheme="minorHAnsi" w:eastAsiaTheme="minorEastAsia" w:hAnsiTheme="minorHAnsi"/>
          <w:i w:val="0"/>
          <w:noProof/>
          <w:sz w:val="22"/>
          <w:lang w:eastAsia="fr-FR"/>
        </w:rPr>
      </w:pPr>
      <w:hyperlink w:anchor="_Toc100868932" w:history="1">
        <w:r w:rsidR="007534BF" w:rsidRPr="00B2272A">
          <w:rPr>
            <w:rStyle w:val="Hyperlink"/>
            <w:noProof/>
            <w:lang w:val="ka-GE"/>
          </w:rPr>
          <w:t>4.2</w:t>
        </w:r>
        <w:r w:rsidR="007534BF">
          <w:rPr>
            <w:rFonts w:asciiTheme="minorHAnsi" w:eastAsiaTheme="minorEastAsia" w:hAnsiTheme="minorHAnsi"/>
            <w:i w:val="0"/>
            <w:noProof/>
            <w:sz w:val="22"/>
            <w:lang w:eastAsia="fr-FR"/>
          </w:rPr>
          <w:tab/>
        </w:r>
        <w:r w:rsidR="007534BF" w:rsidRPr="00B2272A">
          <w:rPr>
            <w:rStyle w:val="Hyperlink"/>
            <w:noProof/>
            <w:lang w:val="ka-GE"/>
          </w:rPr>
          <w:t>საპროექტო გამწმენდი ნაგებობის ტექნიკური პარამეტრები და ოპერირების მახასიათებლები</w:t>
        </w:r>
        <w:r w:rsidR="007534BF">
          <w:rPr>
            <w:noProof/>
            <w:webHidden/>
          </w:rPr>
          <w:tab/>
        </w:r>
        <w:r w:rsidR="007534BF">
          <w:rPr>
            <w:noProof/>
            <w:webHidden/>
          </w:rPr>
          <w:fldChar w:fldCharType="begin"/>
        </w:r>
        <w:r w:rsidR="007534BF">
          <w:rPr>
            <w:noProof/>
            <w:webHidden/>
          </w:rPr>
          <w:instrText xml:space="preserve"> PAGEREF _Toc100868932 \h </w:instrText>
        </w:r>
        <w:r w:rsidR="007534BF">
          <w:rPr>
            <w:noProof/>
            <w:webHidden/>
          </w:rPr>
        </w:r>
        <w:r w:rsidR="007534BF">
          <w:rPr>
            <w:noProof/>
            <w:webHidden/>
          </w:rPr>
          <w:fldChar w:fldCharType="separate"/>
        </w:r>
        <w:r w:rsidR="007534BF">
          <w:rPr>
            <w:noProof/>
            <w:webHidden/>
          </w:rPr>
          <w:t>9</w:t>
        </w:r>
        <w:r w:rsidR="007534BF">
          <w:rPr>
            <w:noProof/>
            <w:webHidden/>
          </w:rPr>
          <w:fldChar w:fldCharType="end"/>
        </w:r>
      </w:hyperlink>
    </w:p>
    <w:p w14:paraId="6EA93D72" w14:textId="77777777" w:rsidR="007534BF" w:rsidRDefault="001306DE">
      <w:pPr>
        <w:pStyle w:val="TOC3"/>
        <w:tabs>
          <w:tab w:val="left" w:pos="1100"/>
          <w:tab w:val="right" w:leader="dot" w:pos="9620"/>
        </w:tabs>
        <w:rPr>
          <w:rFonts w:asciiTheme="minorHAnsi" w:eastAsiaTheme="minorEastAsia" w:hAnsiTheme="minorHAnsi"/>
          <w:i w:val="0"/>
          <w:noProof/>
          <w:sz w:val="22"/>
          <w:lang w:eastAsia="fr-FR"/>
        </w:rPr>
      </w:pPr>
      <w:hyperlink w:anchor="_Toc100868933" w:history="1">
        <w:r w:rsidR="007534BF" w:rsidRPr="00B2272A">
          <w:rPr>
            <w:rStyle w:val="Hyperlink"/>
            <w:noProof/>
            <w:lang w:val="ka-GE"/>
          </w:rPr>
          <w:t>4.2.1</w:t>
        </w:r>
        <w:r w:rsidR="007534BF">
          <w:rPr>
            <w:rFonts w:asciiTheme="minorHAnsi" w:eastAsiaTheme="minorEastAsia" w:hAnsiTheme="minorHAnsi"/>
            <w:i w:val="0"/>
            <w:noProof/>
            <w:sz w:val="22"/>
            <w:lang w:eastAsia="fr-FR"/>
          </w:rPr>
          <w:tab/>
        </w:r>
        <w:r w:rsidR="007534BF" w:rsidRPr="00B2272A">
          <w:rPr>
            <w:rStyle w:val="Hyperlink"/>
            <w:noProof/>
            <w:lang w:val="ka-GE"/>
          </w:rPr>
          <w:t>ზოგადი მიმოხილვა</w:t>
        </w:r>
        <w:r w:rsidR="007534BF">
          <w:rPr>
            <w:noProof/>
            <w:webHidden/>
          </w:rPr>
          <w:tab/>
        </w:r>
        <w:r w:rsidR="007534BF">
          <w:rPr>
            <w:noProof/>
            <w:webHidden/>
          </w:rPr>
          <w:fldChar w:fldCharType="begin"/>
        </w:r>
        <w:r w:rsidR="007534BF">
          <w:rPr>
            <w:noProof/>
            <w:webHidden/>
          </w:rPr>
          <w:instrText xml:space="preserve"> PAGEREF _Toc100868933 \h </w:instrText>
        </w:r>
        <w:r w:rsidR="007534BF">
          <w:rPr>
            <w:noProof/>
            <w:webHidden/>
          </w:rPr>
        </w:r>
        <w:r w:rsidR="007534BF">
          <w:rPr>
            <w:noProof/>
            <w:webHidden/>
          </w:rPr>
          <w:fldChar w:fldCharType="separate"/>
        </w:r>
        <w:r w:rsidR="007534BF">
          <w:rPr>
            <w:noProof/>
            <w:webHidden/>
          </w:rPr>
          <w:t>9</w:t>
        </w:r>
        <w:r w:rsidR="007534BF">
          <w:rPr>
            <w:noProof/>
            <w:webHidden/>
          </w:rPr>
          <w:fldChar w:fldCharType="end"/>
        </w:r>
      </w:hyperlink>
    </w:p>
    <w:p w14:paraId="6DA72C68" w14:textId="77777777" w:rsidR="007534BF" w:rsidRDefault="001306DE">
      <w:pPr>
        <w:pStyle w:val="TOC3"/>
        <w:tabs>
          <w:tab w:val="left" w:pos="1100"/>
          <w:tab w:val="right" w:leader="dot" w:pos="9620"/>
        </w:tabs>
        <w:rPr>
          <w:rFonts w:asciiTheme="minorHAnsi" w:eastAsiaTheme="minorEastAsia" w:hAnsiTheme="minorHAnsi"/>
          <w:i w:val="0"/>
          <w:noProof/>
          <w:sz w:val="22"/>
          <w:lang w:eastAsia="fr-FR"/>
        </w:rPr>
      </w:pPr>
      <w:hyperlink w:anchor="_Toc100868934" w:history="1">
        <w:r w:rsidR="007534BF" w:rsidRPr="00B2272A">
          <w:rPr>
            <w:rStyle w:val="Hyperlink"/>
            <w:noProof/>
            <w:lang w:val="ka-GE"/>
          </w:rPr>
          <w:t>4.2.2</w:t>
        </w:r>
        <w:r w:rsidR="007534BF">
          <w:rPr>
            <w:rFonts w:asciiTheme="minorHAnsi" w:eastAsiaTheme="minorEastAsia" w:hAnsiTheme="minorHAnsi"/>
            <w:i w:val="0"/>
            <w:noProof/>
            <w:sz w:val="22"/>
            <w:lang w:eastAsia="fr-FR"/>
          </w:rPr>
          <w:tab/>
        </w:r>
        <w:r w:rsidR="007534BF" w:rsidRPr="00B2272A">
          <w:rPr>
            <w:rStyle w:val="Hyperlink"/>
            <w:noProof/>
            <w:lang w:val="ka-GE"/>
          </w:rPr>
          <w:t>ჩამდინარე წყლების გასაწმენდად აშენებული ჭაობების ზოგადი მახასიათებლები</w:t>
        </w:r>
        <w:r w:rsidR="007534BF">
          <w:rPr>
            <w:noProof/>
            <w:webHidden/>
          </w:rPr>
          <w:tab/>
        </w:r>
        <w:r w:rsidR="007534BF">
          <w:rPr>
            <w:noProof/>
            <w:webHidden/>
          </w:rPr>
          <w:fldChar w:fldCharType="begin"/>
        </w:r>
        <w:r w:rsidR="007534BF">
          <w:rPr>
            <w:noProof/>
            <w:webHidden/>
          </w:rPr>
          <w:instrText xml:space="preserve"> PAGEREF _Toc100868934 \h </w:instrText>
        </w:r>
        <w:r w:rsidR="007534BF">
          <w:rPr>
            <w:noProof/>
            <w:webHidden/>
          </w:rPr>
        </w:r>
        <w:r w:rsidR="007534BF">
          <w:rPr>
            <w:noProof/>
            <w:webHidden/>
          </w:rPr>
          <w:fldChar w:fldCharType="separate"/>
        </w:r>
        <w:r w:rsidR="007534BF">
          <w:rPr>
            <w:noProof/>
            <w:webHidden/>
          </w:rPr>
          <w:t>10</w:t>
        </w:r>
        <w:r w:rsidR="007534BF">
          <w:rPr>
            <w:noProof/>
            <w:webHidden/>
          </w:rPr>
          <w:fldChar w:fldCharType="end"/>
        </w:r>
      </w:hyperlink>
    </w:p>
    <w:p w14:paraId="415F847F" w14:textId="77777777" w:rsidR="007534BF" w:rsidRDefault="001306DE">
      <w:pPr>
        <w:pStyle w:val="TOC3"/>
        <w:tabs>
          <w:tab w:val="left" w:pos="1100"/>
          <w:tab w:val="right" w:leader="dot" w:pos="9620"/>
        </w:tabs>
        <w:rPr>
          <w:rFonts w:asciiTheme="minorHAnsi" w:eastAsiaTheme="minorEastAsia" w:hAnsiTheme="minorHAnsi"/>
          <w:i w:val="0"/>
          <w:noProof/>
          <w:sz w:val="22"/>
          <w:lang w:eastAsia="fr-FR"/>
        </w:rPr>
      </w:pPr>
      <w:hyperlink w:anchor="_Toc100868935" w:history="1">
        <w:r w:rsidR="007534BF" w:rsidRPr="00B2272A">
          <w:rPr>
            <w:rStyle w:val="Hyperlink"/>
            <w:noProof/>
            <w:lang w:val="ka-GE"/>
          </w:rPr>
          <w:t>4.2.3</w:t>
        </w:r>
        <w:r w:rsidR="007534BF">
          <w:rPr>
            <w:rFonts w:asciiTheme="minorHAnsi" w:eastAsiaTheme="minorEastAsia" w:hAnsiTheme="minorHAnsi"/>
            <w:i w:val="0"/>
            <w:noProof/>
            <w:sz w:val="22"/>
            <w:lang w:eastAsia="fr-FR"/>
          </w:rPr>
          <w:tab/>
        </w:r>
        <w:r w:rsidR="007534BF" w:rsidRPr="00B2272A">
          <w:rPr>
            <w:rStyle w:val="Hyperlink"/>
            <w:noProof/>
            <w:lang w:val="ka-GE"/>
          </w:rPr>
          <w:t>ჩამდინარე წყლების გასაწმენდად აშენებული ჭაობების ტექნოლოგიების  განვითარება</w:t>
        </w:r>
        <w:r w:rsidR="007534BF">
          <w:rPr>
            <w:noProof/>
            <w:webHidden/>
          </w:rPr>
          <w:tab/>
        </w:r>
        <w:r w:rsidR="007534BF">
          <w:rPr>
            <w:noProof/>
            <w:webHidden/>
          </w:rPr>
          <w:fldChar w:fldCharType="begin"/>
        </w:r>
        <w:r w:rsidR="007534BF">
          <w:rPr>
            <w:noProof/>
            <w:webHidden/>
          </w:rPr>
          <w:instrText xml:space="preserve"> PAGEREF _Toc100868935 \h </w:instrText>
        </w:r>
        <w:r w:rsidR="007534BF">
          <w:rPr>
            <w:noProof/>
            <w:webHidden/>
          </w:rPr>
        </w:r>
        <w:r w:rsidR="007534BF">
          <w:rPr>
            <w:noProof/>
            <w:webHidden/>
          </w:rPr>
          <w:fldChar w:fldCharType="separate"/>
        </w:r>
        <w:r w:rsidR="007534BF">
          <w:rPr>
            <w:noProof/>
            <w:webHidden/>
          </w:rPr>
          <w:t>15</w:t>
        </w:r>
        <w:r w:rsidR="007534BF">
          <w:rPr>
            <w:noProof/>
            <w:webHidden/>
          </w:rPr>
          <w:fldChar w:fldCharType="end"/>
        </w:r>
      </w:hyperlink>
    </w:p>
    <w:p w14:paraId="086AD993" w14:textId="77777777" w:rsidR="007534BF" w:rsidRDefault="001306DE">
      <w:pPr>
        <w:pStyle w:val="TOC3"/>
        <w:tabs>
          <w:tab w:val="left" w:pos="1100"/>
          <w:tab w:val="right" w:leader="dot" w:pos="9620"/>
        </w:tabs>
        <w:rPr>
          <w:rFonts w:asciiTheme="minorHAnsi" w:eastAsiaTheme="minorEastAsia" w:hAnsiTheme="minorHAnsi"/>
          <w:i w:val="0"/>
          <w:noProof/>
          <w:sz w:val="22"/>
          <w:lang w:eastAsia="fr-FR"/>
        </w:rPr>
      </w:pPr>
      <w:hyperlink w:anchor="_Toc100868936" w:history="1">
        <w:r w:rsidR="007534BF" w:rsidRPr="00B2272A">
          <w:rPr>
            <w:rStyle w:val="Hyperlink"/>
            <w:noProof/>
            <w:lang w:val="ka-GE"/>
          </w:rPr>
          <w:t>4.2.4</w:t>
        </w:r>
        <w:r w:rsidR="007534BF">
          <w:rPr>
            <w:rFonts w:asciiTheme="minorHAnsi" w:eastAsiaTheme="minorEastAsia" w:hAnsiTheme="minorHAnsi"/>
            <w:i w:val="0"/>
            <w:noProof/>
            <w:sz w:val="22"/>
            <w:lang w:eastAsia="fr-FR"/>
          </w:rPr>
          <w:tab/>
        </w:r>
        <w:r w:rsidR="007534BF" w:rsidRPr="00B2272A">
          <w:rPr>
            <w:rStyle w:val="Hyperlink"/>
            <w:noProof/>
            <w:lang w:val="ka-GE"/>
          </w:rPr>
          <w:t>საპროექტო გამწმენდი ნაგებობის ძირითადი პარამეტრები</w:t>
        </w:r>
        <w:r w:rsidR="007534BF">
          <w:rPr>
            <w:noProof/>
            <w:webHidden/>
          </w:rPr>
          <w:tab/>
        </w:r>
        <w:r w:rsidR="007534BF">
          <w:rPr>
            <w:noProof/>
            <w:webHidden/>
          </w:rPr>
          <w:fldChar w:fldCharType="begin"/>
        </w:r>
        <w:r w:rsidR="007534BF">
          <w:rPr>
            <w:noProof/>
            <w:webHidden/>
          </w:rPr>
          <w:instrText xml:space="preserve"> PAGEREF _Toc100868936 \h </w:instrText>
        </w:r>
        <w:r w:rsidR="007534BF">
          <w:rPr>
            <w:noProof/>
            <w:webHidden/>
          </w:rPr>
        </w:r>
        <w:r w:rsidR="007534BF">
          <w:rPr>
            <w:noProof/>
            <w:webHidden/>
          </w:rPr>
          <w:fldChar w:fldCharType="separate"/>
        </w:r>
        <w:r w:rsidR="007534BF">
          <w:rPr>
            <w:noProof/>
            <w:webHidden/>
          </w:rPr>
          <w:t>17</w:t>
        </w:r>
        <w:r w:rsidR="007534BF">
          <w:rPr>
            <w:noProof/>
            <w:webHidden/>
          </w:rPr>
          <w:fldChar w:fldCharType="end"/>
        </w:r>
      </w:hyperlink>
    </w:p>
    <w:p w14:paraId="0629A34A" w14:textId="77777777" w:rsidR="007534BF" w:rsidRDefault="001306DE">
      <w:pPr>
        <w:pStyle w:val="TOC3"/>
        <w:tabs>
          <w:tab w:val="left" w:pos="1100"/>
          <w:tab w:val="right" w:leader="dot" w:pos="9620"/>
        </w:tabs>
        <w:rPr>
          <w:rFonts w:asciiTheme="minorHAnsi" w:eastAsiaTheme="minorEastAsia" w:hAnsiTheme="minorHAnsi"/>
          <w:i w:val="0"/>
          <w:noProof/>
          <w:sz w:val="22"/>
          <w:lang w:eastAsia="fr-FR"/>
        </w:rPr>
      </w:pPr>
      <w:hyperlink w:anchor="_Toc100868937" w:history="1">
        <w:r w:rsidR="007534BF" w:rsidRPr="00B2272A">
          <w:rPr>
            <w:rStyle w:val="Hyperlink"/>
            <w:noProof/>
            <w:lang w:val="en-US"/>
          </w:rPr>
          <w:t>4.2.5</w:t>
        </w:r>
        <w:r w:rsidR="007534BF">
          <w:rPr>
            <w:rFonts w:asciiTheme="minorHAnsi" w:eastAsiaTheme="minorEastAsia" w:hAnsiTheme="minorHAnsi"/>
            <w:i w:val="0"/>
            <w:noProof/>
            <w:sz w:val="22"/>
            <w:lang w:eastAsia="fr-FR"/>
          </w:rPr>
          <w:tab/>
        </w:r>
        <w:r w:rsidR="007534BF" w:rsidRPr="00B2272A">
          <w:rPr>
            <w:rStyle w:val="Hyperlink"/>
            <w:noProof/>
            <w:lang w:val="en-US"/>
          </w:rPr>
          <w:t>ჩამდინარე წყლების გაწმენდის ტექნოლოგიური პროცესის აღწერა</w:t>
        </w:r>
        <w:r w:rsidR="007534BF">
          <w:rPr>
            <w:noProof/>
            <w:webHidden/>
          </w:rPr>
          <w:tab/>
        </w:r>
        <w:r w:rsidR="007534BF">
          <w:rPr>
            <w:noProof/>
            <w:webHidden/>
          </w:rPr>
          <w:fldChar w:fldCharType="begin"/>
        </w:r>
        <w:r w:rsidR="007534BF">
          <w:rPr>
            <w:noProof/>
            <w:webHidden/>
          </w:rPr>
          <w:instrText xml:space="preserve"> PAGEREF _Toc100868937 \h </w:instrText>
        </w:r>
        <w:r w:rsidR="007534BF">
          <w:rPr>
            <w:noProof/>
            <w:webHidden/>
          </w:rPr>
        </w:r>
        <w:r w:rsidR="007534BF">
          <w:rPr>
            <w:noProof/>
            <w:webHidden/>
          </w:rPr>
          <w:fldChar w:fldCharType="separate"/>
        </w:r>
        <w:r w:rsidR="007534BF">
          <w:rPr>
            <w:noProof/>
            <w:webHidden/>
          </w:rPr>
          <w:t>21</w:t>
        </w:r>
        <w:r w:rsidR="007534BF">
          <w:rPr>
            <w:noProof/>
            <w:webHidden/>
          </w:rPr>
          <w:fldChar w:fldCharType="end"/>
        </w:r>
      </w:hyperlink>
    </w:p>
    <w:p w14:paraId="0669FAEB"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38" w:history="1">
        <w:r w:rsidR="007534BF" w:rsidRPr="00B2272A">
          <w:rPr>
            <w:rStyle w:val="Hyperlink"/>
            <w:noProof/>
            <w:lang w:val="ka-GE"/>
          </w:rPr>
          <w:t>5</w:t>
        </w:r>
        <w:r w:rsidR="007534BF">
          <w:rPr>
            <w:rFonts w:asciiTheme="minorHAnsi" w:eastAsiaTheme="minorEastAsia" w:hAnsiTheme="minorHAnsi"/>
            <w:b w:val="0"/>
            <w:noProof/>
            <w:color w:val="auto"/>
            <w:lang w:eastAsia="fr-FR"/>
          </w:rPr>
          <w:tab/>
        </w:r>
        <w:r w:rsidR="007534BF" w:rsidRPr="00B2272A">
          <w:rPr>
            <w:rStyle w:val="Hyperlink"/>
            <w:noProof/>
            <w:lang w:val="ka-GE"/>
          </w:rPr>
          <w:t>წყალმომარაგება და ჩამდინარე წყლები</w:t>
        </w:r>
        <w:r w:rsidR="007534BF">
          <w:rPr>
            <w:noProof/>
            <w:webHidden/>
          </w:rPr>
          <w:tab/>
        </w:r>
        <w:r w:rsidR="007534BF">
          <w:rPr>
            <w:noProof/>
            <w:webHidden/>
          </w:rPr>
          <w:fldChar w:fldCharType="begin"/>
        </w:r>
        <w:r w:rsidR="007534BF">
          <w:rPr>
            <w:noProof/>
            <w:webHidden/>
          </w:rPr>
          <w:instrText xml:space="preserve"> PAGEREF _Toc100868938 \h </w:instrText>
        </w:r>
        <w:r w:rsidR="007534BF">
          <w:rPr>
            <w:noProof/>
            <w:webHidden/>
          </w:rPr>
        </w:r>
        <w:r w:rsidR="007534BF">
          <w:rPr>
            <w:noProof/>
            <w:webHidden/>
          </w:rPr>
          <w:fldChar w:fldCharType="separate"/>
        </w:r>
        <w:r w:rsidR="007534BF">
          <w:rPr>
            <w:noProof/>
            <w:webHidden/>
          </w:rPr>
          <w:t>25</w:t>
        </w:r>
        <w:r w:rsidR="007534BF">
          <w:rPr>
            <w:noProof/>
            <w:webHidden/>
          </w:rPr>
          <w:fldChar w:fldCharType="end"/>
        </w:r>
      </w:hyperlink>
    </w:p>
    <w:p w14:paraId="2ACBC338"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39" w:history="1">
        <w:r w:rsidR="007534BF" w:rsidRPr="00B2272A">
          <w:rPr>
            <w:rStyle w:val="Hyperlink"/>
            <w:rFonts w:eastAsia="Times New Roman"/>
            <w:noProof/>
            <w:lang w:val="ka-GE" w:eastAsia="ru-RU"/>
          </w:rPr>
          <w:t>6</w:t>
        </w:r>
        <w:r w:rsidR="007534BF">
          <w:rPr>
            <w:rFonts w:asciiTheme="minorHAnsi" w:eastAsiaTheme="minorEastAsia" w:hAnsiTheme="minorHAnsi"/>
            <w:b w:val="0"/>
            <w:noProof/>
            <w:color w:val="auto"/>
            <w:lang w:eastAsia="fr-FR"/>
          </w:rPr>
          <w:tab/>
        </w:r>
        <w:r w:rsidR="007534BF" w:rsidRPr="00B2272A">
          <w:rPr>
            <w:rStyle w:val="Hyperlink"/>
            <w:rFonts w:eastAsia="Times New Roman"/>
            <w:noProof/>
            <w:lang w:val="ka-GE" w:eastAsia="ru-RU"/>
          </w:rPr>
          <w:t>ჩამდინარე წყლების მიმღები წყლის ობიექტის - მდ. აჭარისწყლის დახასიათება</w:t>
        </w:r>
        <w:r w:rsidR="007534BF">
          <w:rPr>
            <w:noProof/>
            <w:webHidden/>
          </w:rPr>
          <w:tab/>
        </w:r>
        <w:r w:rsidR="007534BF">
          <w:rPr>
            <w:noProof/>
            <w:webHidden/>
          </w:rPr>
          <w:fldChar w:fldCharType="begin"/>
        </w:r>
        <w:r w:rsidR="007534BF">
          <w:rPr>
            <w:noProof/>
            <w:webHidden/>
          </w:rPr>
          <w:instrText xml:space="preserve"> PAGEREF _Toc100868939 \h </w:instrText>
        </w:r>
        <w:r w:rsidR="007534BF">
          <w:rPr>
            <w:noProof/>
            <w:webHidden/>
          </w:rPr>
        </w:r>
        <w:r w:rsidR="007534BF">
          <w:rPr>
            <w:noProof/>
            <w:webHidden/>
          </w:rPr>
          <w:fldChar w:fldCharType="separate"/>
        </w:r>
        <w:r w:rsidR="007534BF">
          <w:rPr>
            <w:noProof/>
            <w:webHidden/>
          </w:rPr>
          <w:t>26</w:t>
        </w:r>
        <w:r w:rsidR="007534BF">
          <w:rPr>
            <w:noProof/>
            <w:webHidden/>
          </w:rPr>
          <w:fldChar w:fldCharType="end"/>
        </w:r>
      </w:hyperlink>
    </w:p>
    <w:p w14:paraId="660CF782" w14:textId="77777777" w:rsidR="007534BF" w:rsidRDefault="001306DE">
      <w:pPr>
        <w:pStyle w:val="TOC2"/>
        <w:tabs>
          <w:tab w:val="left" w:pos="880"/>
          <w:tab w:val="right" w:leader="dot" w:pos="9620"/>
        </w:tabs>
        <w:rPr>
          <w:rFonts w:asciiTheme="minorHAnsi" w:eastAsiaTheme="minorEastAsia" w:hAnsiTheme="minorHAnsi"/>
          <w:i w:val="0"/>
          <w:noProof/>
          <w:sz w:val="22"/>
          <w:lang w:eastAsia="fr-FR"/>
        </w:rPr>
      </w:pPr>
      <w:hyperlink w:anchor="_Toc100868940" w:history="1">
        <w:r w:rsidR="007534BF" w:rsidRPr="00B2272A">
          <w:rPr>
            <w:rStyle w:val="Hyperlink"/>
            <w:noProof/>
            <w:lang w:val="ka-GE"/>
          </w:rPr>
          <w:t>6.1</w:t>
        </w:r>
        <w:r w:rsidR="007534BF">
          <w:rPr>
            <w:rFonts w:asciiTheme="minorHAnsi" w:eastAsiaTheme="minorEastAsia" w:hAnsiTheme="minorHAnsi"/>
            <w:i w:val="0"/>
            <w:noProof/>
            <w:sz w:val="22"/>
            <w:lang w:eastAsia="fr-FR"/>
          </w:rPr>
          <w:tab/>
        </w:r>
        <w:r w:rsidR="007534BF" w:rsidRPr="00B2272A">
          <w:rPr>
            <w:rStyle w:val="Hyperlink"/>
            <w:noProof/>
            <w:lang w:val="ka-GE"/>
          </w:rPr>
          <w:t>მდ. აჭარისწყლის წყლის ფონური ხა</w:t>
        </w:r>
        <w:r w:rsidR="007534BF" w:rsidRPr="00B2272A">
          <w:rPr>
            <w:rStyle w:val="Hyperlink"/>
            <w:noProof/>
          </w:rPr>
          <w:t>რ</w:t>
        </w:r>
        <w:r w:rsidR="007534BF" w:rsidRPr="00B2272A">
          <w:rPr>
            <w:rStyle w:val="Hyperlink"/>
            <w:noProof/>
            <w:lang w:val="ka-GE"/>
          </w:rPr>
          <w:t>ისხი</w:t>
        </w:r>
        <w:r w:rsidR="007534BF">
          <w:rPr>
            <w:noProof/>
            <w:webHidden/>
          </w:rPr>
          <w:tab/>
        </w:r>
        <w:r w:rsidR="007534BF">
          <w:rPr>
            <w:noProof/>
            <w:webHidden/>
          </w:rPr>
          <w:fldChar w:fldCharType="begin"/>
        </w:r>
        <w:r w:rsidR="007534BF">
          <w:rPr>
            <w:noProof/>
            <w:webHidden/>
          </w:rPr>
          <w:instrText xml:space="preserve"> PAGEREF _Toc100868940 \h </w:instrText>
        </w:r>
        <w:r w:rsidR="007534BF">
          <w:rPr>
            <w:noProof/>
            <w:webHidden/>
          </w:rPr>
        </w:r>
        <w:r w:rsidR="007534BF">
          <w:rPr>
            <w:noProof/>
            <w:webHidden/>
          </w:rPr>
          <w:fldChar w:fldCharType="separate"/>
        </w:r>
        <w:r w:rsidR="007534BF">
          <w:rPr>
            <w:noProof/>
            <w:webHidden/>
          </w:rPr>
          <w:t>27</w:t>
        </w:r>
        <w:r w:rsidR="007534BF">
          <w:rPr>
            <w:noProof/>
            <w:webHidden/>
          </w:rPr>
          <w:fldChar w:fldCharType="end"/>
        </w:r>
      </w:hyperlink>
    </w:p>
    <w:p w14:paraId="1A8030F6"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41" w:history="1">
        <w:r w:rsidR="007534BF" w:rsidRPr="00B2272A">
          <w:rPr>
            <w:rStyle w:val="Hyperlink"/>
            <w:noProof/>
            <w:lang w:val="ka-GE"/>
          </w:rPr>
          <w:t>7</w:t>
        </w:r>
        <w:r w:rsidR="007534BF">
          <w:rPr>
            <w:rFonts w:asciiTheme="minorHAnsi" w:eastAsiaTheme="minorEastAsia" w:hAnsiTheme="minorHAnsi"/>
            <w:b w:val="0"/>
            <w:noProof/>
            <w:color w:val="auto"/>
            <w:lang w:eastAsia="fr-FR"/>
          </w:rPr>
          <w:tab/>
        </w:r>
        <w:r w:rsidR="007534BF" w:rsidRPr="00B2272A">
          <w:rPr>
            <w:rStyle w:val="Hyperlink"/>
            <w:noProof/>
            <w:lang w:val="ka-GE"/>
          </w:rPr>
          <w:t>ზდჩ-ს ნორმების გაანგარიშება</w:t>
        </w:r>
        <w:r w:rsidR="007534BF">
          <w:rPr>
            <w:noProof/>
            <w:webHidden/>
          </w:rPr>
          <w:tab/>
        </w:r>
        <w:r w:rsidR="007534BF">
          <w:rPr>
            <w:noProof/>
            <w:webHidden/>
          </w:rPr>
          <w:fldChar w:fldCharType="begin"/>
        </w:r>
        <w:r w:rsidR="007534BF">
          <w:rPr>
            <w:noProof/>
            <w:webHidden/>
          </w:rPr>
          <w:instrText xml:space="preserve"> PAGEREF _Toc100868941 \h </w:instrText>
        </w:r>
        <w:r w:rsidR="007534BF">
          <w:rPr>
            <w:noProof/>
            <w:webHidden/>
          </w:rPr>
        </w:r>
        <w:r w:rsidR="007534BF">
          <w:rPr>
            <w:noProof/>
            <w:webHidden/>
          </w:rPr>
          <w:fldChar w:fldCharType="separate"/>
        </w:r>
        <w:r w:rsidR="007534BF">
          <w:rPr>
            <w:noProof/>
            <w:webHidden/>
          </w:rPr>
          <w:t>28</w:t>
        </w:r>
        <w:r w:rsidR="007534BF">
          <w:rPr>
            <w:noProof/>
            <w:webHidden/>
          </w:rPr>
          <w:fldChar w:fldCharType="end"/>
        </w:r>
      </w:hyperlink>
    </w:p>
    <w:p w14:paraId="42E31513"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42" w:history="1">
        <w:r w:rsidR="007534BF" w:rsidRPr="00B2272A">
          <w:rPr>
            <w:rStyle w:val="Hyperlink"/>
            <w:noProof/>
            <w:lang w:val="ka-GE"/>
          </w:rPr>
          <w:t>8</w:t>
        </w:r>
        <w:r w:rsidR="007534BF">
          <w:rPr>
            <w:rFonts w:asciiTheme="minorHAnsi" w:eastAsiaTheme="minorEastAsia" w:hAnsiTheme="minorHAnsi"/>
            <w:b w:val="0"/>
            <w:noProof/>
            <w:color w:val="auto"/>
            <w:lang w:eastAsia="fr-FR"/>
          </w:rPr>
          <w:tab/>
        </w:r>
        <w:r w:rsidR="007534BF" w:rsidRPr="00B2272A">
          <w:rPr>
            <w:rStyle w:val="Hyperlink"/>
            <w:noProof/>
            <w:lang w:val="ka-GE"/>
          </w:rPr>
          <w:t>წყალჩაშვების მონიტორინგი</w:t>
        </w:r>
        <w:r w:rsidR="007534BF">
          <w:rPr>
            <w:noProof/>
            <w:webHidden/>
          </w:rPr>
          <w:tab/>
        </w:r>
        <w:r w:rsidR="007534BF">
          <w:rPr>
            <w:noProof/>
            <w:webHidden/>
          </w:rPr>
          <w:fldChar w:fldCharType="begin"/>
        </w:r>
        <w:r w:rsidR="007534BF">
          <w:rPr>
            <w:noProof/>
            <w:webHidden/>
          </w:rPr>
          <w:instrText xml:space="preserve"> PAGEREF _Toc100868942 \h </w:instrText>
        </w:r>
        <w:r w:rsidR="007534BF">
          <w:rPr>
            <w:noProof/>
            <w:webHidden/>
          </w:rPr>
        </w:r>
        <w:r w:rsidR="007534BF">
          <w:rPr>
            <w:noProof/>
            <w:webHidden/>
          </w:rPr>
          <w:fldChar w:fldCharType="separate"/>
        </w:r>
        <w:r w:rsidR="007534BF">
          <w:rPr>
            <w:noProof/>
            <w:webHidden/>
          </w:rPr>
          <w:t>32</w:t>
        </w:r>
        <w:r w:rsidR="007534BF">
          <w:rPr>
            <w:noProof/>
            <w:webHidden/>
          </w:rPr>
          <w:fldChar w:fldCharType="end"/>
        </w:r>
      </w:hyperlink>
    </w:p>
    <w:p w14:paraId="1CAC4D3A"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43" w:history="1">
        <w:r w:rsidR="007534BF" w:rsidRPr="00B2272A">
          <w:rPr>
            <w:rStyle w:val="Hyperlink"/>
            <w:noProof/>
            <w:lang w:val="ka-GE"/>
          </w:rPr>
          <w:t>9</w:t>
        </w:r>
        <w:r w:rsidR="007534BF">
          <w:rPr>
            <w:rFonts w:asciiTheme="minorHAnsi" w:eastAsiaTheme="minorEastAsia" w:hAnsiTheme="minorHAnsi"/>
            <w:b w:val="0"/>
            <w:noProof/>
            <w:color w:val="auto"/>
            <w:lang w:eastAsia="fr-FR"/>
          </w:rPr>
          <w:tab/>
        </w:r>
        <w:r w:rsidR="007534BF" w:rsidRPr="00B2272A">
          <w:rPr>
            <w:rStyle w:val="Hyperlink"/>
            <w:noProof/>
            <w:lang w:val="ka-GE"/>
          </w:rPr>
          <w:t>ჩამდინარე წყლების ავარიული ჩაშვების თავიდან აცილებისათვის საჭირო ღონისძიებები</w:t>
        </w:r>
        <w:r w:rsidR="007534BF">
          <w:rPr>
            <w:noProof/>
            <w:webHidden/>
          </w:rPr>
          <w:tab/>
        </w:r>
        <w:r w:rsidR="007534BF">
          <w:rPr>
            <w:noProof/>
            <w:webHidden/>
          </w:rPr>
          <w:fldChar w:fldCharType="begin"/>
        </w:r>
        <w:r w:rsidR="007534BF">
          <w:rPr>
            <w:noProof/>
            <w:webHidden/>
          </w:rPr>
          <w:instrText xml:space="preserve"> PAGEREF _Toc100868943 \h </w:instrText>
        </w:r>
        <w:r w:rsidR="007534BF">
          <w:rPr>
            <w:noProof/>
            <w:webHidden/>
          </w:rPr>
        </w:r>
        <w:r w:rsidR="007534BF">
          <w:rPr>
            <w:noProof/>
            <w:webHidden/>
          </w:rPr>
          <w:fldChar w:fldCharType="separate"/>
        </w:r>
        <w:r w:rsidR="007534BF">
          <w:rPr>
            <w:noProof/>
            <w:webHidden/>
          </w:rPr>
          <w:t>33</w:t>
        </w:r>
        <w:r w:rsidR="007534BF">
          <w:rPr>
            <w:noProof/>
            <w:webHidden/>
          </w:rPr>
          <w:fldChar w:fldCharType="end"/>
        </w:r>
      </w:hyperlink>
    </w:p>
    <w:p w14:paraId="191B5CF3"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44" w:history="1">
        <w:r w:rsidR="007534BF" w:rsidRPr="00B2272A">
          <w:rPr>
            <w:rStyle w:val="Hyperlink"/>
            <w:noProof/>
            <w:lang w:val="ka-GE"/>
          </w:rPr>
          <w:t>10</w:t>
        </w:r>
        <w:r w:rsidR="007534BF">
          <w:rPr>
            <w:rFonts w:asciiTheme="minorHAnsi" w:eastAsiaTheme="minorEastAsia" w:hAnsiTheme="minorHAnsi"/>
            <w:b w:val="0"/>
            <w:noProof/>
            <w:color w:val="auto"/>
            <w:lang w:eastAsia="fr-FR"/>
          </w:rPr>
          <w:tab/>
        </w:r>
        <w:r w:rsidR="007534BF" w:rsidRPr="00B2272A">
          <w:rPr>
            <w:rStyle w:val="Hyperlink"/>
            <w:noProof/>
            <w:lang w:val="ka-GE"/>
          </w:rPr>
          <w:t>გამოყენებული ლიტერატურა</w:t>
        </w:r>
        <w:r w:rsidR="007534BF">
          <w:rPr>
            <w:noProof/>
            <w:webHidden/>
          </w:rPr>
          <w:tab/>
        </w:r>
        <w:r w:rsidR="007534BF">
          <w:rPr>
            <w:noProof/>
            <w:webHidden/>
          </w:rPr>
          <w:fldChar w:fldCharType="begin"/>
        </w:r>
        <w:r w:rsidR="007534BF">
          <w:rPr>
            <w:noProof/>
            <w:webHidden/>
          </w:rPr>
          <w:instrText xml:space="preserve"> PAGEREF _Toc100868944 \h </w:instrText>
        </w:r>
        <w:r w:rsidR="007534BF">
          <w:rPr>
            <w:noProof/>
            <w:webHidden/>
          </w:rPr>
        </w:r>
        <w:r w:rsidR="007534BF">
          <w:rPr>
            <w:noProof/>
            <w:webHidden/>
          </w:rPr>
          <w:fldChar w:fldCharType="separate"/>
        </w:r>
        <w:r w:rsidR="007534BF">
          <w:rPr>
            <w:noProof/>
            <w:webHidden/>
          </w:rPr>
          <w:t>34</w:t>
        </w:r>
        <w:r w:rsidR="007534BF">
          <w:rPr>
            <w:noProof/>
            <w:webHidden/>
          </w:rPr>
          <w:fldChar w:fldCharType="end"/>
        </w:r>
      </w:hyperlink>
    </w:p>
    <w:p w14:paraId="49C99691" w14:textId="77777777" w:rsidR="007534BF" w:rsidRDefault="001306DE">
      <w:pPr>
        <w:pStyle w:val="TOC1"/>
        <w:tabs>
          <w:tab w:val="left" w:pos="442"/>
          <w:tab w:val="right" w:leader="dot" w:pos="9620"/>
        </w:tabs>
        <w:rPr>
          <w:rFonts w:asciiTheme="minorHAnsi" w:eastAsiaTheme="minorEastAsia" w:hAnsiTheme="minorHAnsi"/>
          <w:b w:val="0"/>
          <w:noProof/>
          <w:color w:val="auto"/>
          <w:lang w:eastAsia="fr-FR"/>
        </w:rPr>
      </w:pPr>
      <w:hyperlink w:anchor="_Toc100868945" w:history="1">
        <w:r w:rsidR="007534BF" w:rsidRPr="00B2272A">
          <w:rPr>
            <w:rStyle w:val="Hyperlink"/>
            <w:noProof/>
            <w:lang w:val="ka-GE"/>
          </w:rPr>
          <w:t>11</w:t>
        </w:r>
        <w:r w:rsidR="007534BF">
          <w:rPr>
            <w:rFonts w:asciiTheme="minorHAnsi" w:eastAsiaTheme="minorEastAsia" w:hAnsiTheme="minorHAnsi"/>
            <w:b w:val="0"/>
            <w:noProof/>
            <w:color w:val="auto"/>
            <w:lang w:eastAsia="fr-FR"/>
          </w:rPr>
          <w:tab/>
        </w:r>
        <w:r w:rsidR="007534BF" w:rsidRPr="00B2272A">
          <w:rPr>
            <w:rStyle w:val="Hyperlink"/>
            <w:noProof/>
            <w:lang w:val="ka-GE"/>
          </w:rPr>
          <w:t>დანართები</w:t>
        </w:r>
        <w:r w:rsidR="007534BF">
          <w:rPr>
            <w:noProof/>
            <w:webHidden/>
          </w:rPr>
          <w:tab/>
        </w:r>
        <w:r w:rsidR="007534BF">
          <w:rPr>
            <w:noProof/>
            <w:webHidden/>
          </w:rPr>
          <w:fldChar w:fldCharType="begin"/>
        </w:r>
        <w:r w:rsidR="007534BF">
          <w:rPr>
            <w:noProof/>
            <w:webHidden/>
          </w:rPr>
          <w:instrText xml:space="preserve"> PAGEREF _Toc100868945 \h </w:instrText>
        </w:r>
        <w:r w:rsidR="007534BF">
          <w:rPr>
            <w:noProof/>
            <w:webHidden/>
          </w:rPr>
        </w:r>
        <w:r w:rsidR="007534BF">
          <w:rPr>
            <w:noProof/>
            <w:webHidden/>
          </w:rPr>
          <w:fldChar w:fldCharType="separate"/>
        </w:r>
        <w:r w:rsidR="007534BF">
          <w:rPr>
            <w:noProof/>
            <w:webHidden/>
          </w:rPr>
          <w:t>35</w:t>
        </w:r>
        <w:r w:rsidR="007534BF">
          <w:rPr>
            <w:noProof/>
            <w:webHidden/>
          </w:rPr>
          <w:fldChar w:fldCharType="end"/>
        </w:r>
      </w:hyperlink>
    </w:p>
    <w:p w14:paraId="55A20CAB" w14:textId="77777777" w:rsidR="007534BF" w:rsidRDefault="001306DE">
      <w:pPr>
        <w:pStyle w:val="TOC2"/>
        <w:tabs>
          <w:tab w:val="left" w:pos="880"/>
          <w:tab w:val="right" w:leader="dot" w:pos="9620"/>
        </w:tabs>
        <w:rPr>
          <w:rFonts w:asciiTheme="minorHAnsi" w:eastAsiaTheme="minorEastAsia" w:hAnsiTheme="minorHAnsi"/>
          <w:i w:val="0"/>
          <w:noProof/>
          <w:sz w:val="22"/>
          <w:lang w:eastAsia="fr-FR"/>
        </w:rPr>
      </w:pPr>
      <w:hyperlink w:anchor="_Toc100868946" w:history="1">
        <w:r w:rsidR="007534BF" w:rsidRPr="00B2272A">
          <w:rPr>
            <w:rStyle w:val="Hyperlink"/>
            <w:noProof/>
            <w:lang w:val="ka-GE"/>
          </w:rPr>
          <w:t>11.1</w:t>
        </w:r>
        <w:r w:rsidR="007534BF">
          <w:rPr>
            <w:rFonts w:asciiTheme="minorHAnsi" w:eastAsiaTheme="minorEastAsia" w:hAnsiTheme="minorHAnsi"/>
            <w:i w:val="0"/>
            <w:noProof/>
            <w:sz w:val="22"/>
            <w:lang w:eastAsia="fr-FR"/>
          </w:rPr>
          <w:tab/>
        </w:r>
        <w:r w:rsidR="007534BF" w:rsidRPr="00B2272A">
          <w:rPr>
            <w:rStyle w:val="Hyperlink"/>
            <w:noProof/>
            <w:lang w:val="ka-GE"/>
          </w:rPr>
          <w:t>დანართი 1. მდ. აჭარისწყლის წყლის ფონური ხარისხის მდგომარეობის შესახებ სსიპ „გარემოს ეროვნული სააგენტო“-ს წერილის ასლი</w:t>
        </w:r>
        <w:r w:rsidR="007534BF">
          <w:rPr>
            <w:noProof/>
            <w:webHidden/>
          </w:rPr>
          <w:tab/>
        </w:r>
        <w:r w:rsidR="007534BF">
          <w:rPr>
            <w:noProof/>
            <w:webHidden/>
          </w:rPr>
          <w:fldChar w:fldCharType="begin"/>
        </w:r>
        <w:r w:rsidR="007534BF">
          <w:rPr>
            <w:noProof/>
            <w:webHidden/>
          </w:rPr>
          <w:instrText xml:space="preserve"> PAGEREF _Toc100868946 \h </w:instrText>
        </w:r>
        <w:r w:rsidR="007534BF">
          <w:rPr>
            <w:noProof/>
            <w:webHidden/>
          </w:rPr>
        </w:r>
        <w:r w:rsidR="007534BF">
          <w:rPr>
            <w:noProof/>
            <w:webHidden/>
          </w:rPr>
          <w:fldChar w:fldCharType="separate"/>
        </w:r>
        <w:r w:rsidR="007534BF">
          <w:rPr>
            <w:noProof/>
            <w:webHidden/>
          </w:rPr>
          <w:t>35</w:t>
        </w:r>
        <w:r w:rsidR="007534BF">
          <w:rPr>
            <w:noProof/>
            <w:webHidden/>
          </w:rPr>
          <w:fldChar w:fldCharType="end"/>
        </w:r>
      </w:hyperlink>
    </w:p>
    <w:p w14:paraId="44CCEDB6" w14:textId="77777777" w:rsidR="007534BF" w:rsidRDefault="001306DE">
      <w:pPr>
        <w:pStyle w:val="TOC2"/>
        <w:tabs>
          <w:tab w:val="left" w:pos="880"/>
          <w:tab w:val="right" w:leader="dot" w:pos="9620"/>
        </w:tabs>
        <w:rPr>
          <w:rFonts w:asciiTheme="minorHAnsi" w:eastAsiaTheme="minorEastAsia" w:hAnsiTheme="minorHAnsi"/>
          <w:i w:val="0"/>
          <w:noProof/>
          <w:sz w:val="22"/>
          <w:lang w:eastAsia="fr-FR"/>
        </w:rPr>
      </w:pPr>
      <w:hyperlink w:anchor="_Toc100868947" w:history="1">
        <w:r w:rsidR="007534BF" w:rsidRPr="00B2272A">
          <w:rPr>
            <w:rStyle w:val="Hyperlink"/>
            <w:rFonts w:eastAsia="Times New Roman"/>
            <w:noProof/>
            <w:lang w:val="ka-GE" w:eastAsia="ru-RU"/>
          </w:rPr>
          <w:t>11.2</w:t>
        </w:r>
        <w:r w:rsidR="007534BF">
          <w:rPr>
            <w:rFonts w:asciiTheme="minorHAnsi" w:eastAsiaTheme="minorEastAsia" w:hAnsiTheme="minorHAnsi"/>
            <w:i w:val="0"/>
            <w:noProof/>
            <w:sz w:val="22"/>
            <w:lang w:eastAsia="fr-FR"/>
          </w:rPr>
          <w:tab/>
        </w:r>
        <w:r w:rsidR="007534BF" w:rsidRPr="00B2272A">
          <w:rPr>
            <w:rStyle w:val="Hyperlink"/>
            <w:rFonts w:eastAsia="Times New Roman"/>
            <w:noProof/>
            <w:lang w:val="ka-GE" w:eastAsia="ru-RU"/>
          </w:rPr>
          <w:t>დანართი 2.</w:t>
        </w:r>
        <w:r w:rsidR="007534BF">
          <w:rPr>
            <w:noProof/>
            <w:webHidden/>
          </w:rPr>
          <w:tab/>
        </w:r>
        <w:r w:rsidR="007534BF">
          <w:rPr>
            <w:noProof/>
            <w:webHidden/>
          </w:rPr>
          <w:fldChar w:fldCharType="begin"/>
        </w:r>
        <w:r w:rsidR="007534BF">
          <w:rPr>
            <w:noProof/>
            <w:webHidden/>
          </w:rPr>
          <w:instrText xml:space="preserve"> PAGEREF _Toc100868947 \h </w:instrText>
        </w:r>
        <w:r w:rsidR="007534BF">
          <w:rPr>
            <w:noProof/>
            <w:webHidden/>
          </w:rPr>
        </w:r>
        <w:r w:rsidR="007534BF">
          <w:rPr>
            <w:noProof/>
            <w:webHidden/>
          </w:rPr>
          <w:fldChar w:fldCharType="separate"/>
        </w:r>
        <w:r w:rsidR="007534BF">
          <w:rPr>
            <w:noProof/>
            <w:webHidden/>
          </w:rPr>
          <w:t>36</w:t>
        </w:r>
        <w:r w:rsidR="007534BF">
          <w:rPr>
            <w:noProof/>
            <w:webHidden/>
          </w:rPr>
          <w:fldChar w:fldCharType="end"/>
        </w:r>
      </w:hyperlink>
    </w:p>
    <w:p w14:paraId="04C8470C" w14:textId="77777777" w:rsidR="00212A95" w:rsidRDefault="00212A95">
      <w:pPr>
        <w:spacing w:after="200" w:line="276" w:lineRule="auto"/>
        <w:jc w:val="left"/>
      </w:pPr>
      <w:r>
        <w:fldChar w:fldCharType="end"/>
      </w:r>
      <w:r>
        <w:br w:type="page"/>
      </w:r>
    </w:p>
    <w:p w14:paraId="125A485E" w14:textId="77777777" w:rsidR="00E23854" w:rsidRDefault="00212A95" w:rsidP="00212A95">
      <w:pPr>
        <w:pStyle w:val="Heading1"/>
        <w:rPr>
          <w:lang w:val="ka-GE"/>
        </w:rPr>
      </w:pPr>
      <w:bookmarkStart w:id="0" w:name="_Toc100868927"/>
      <w:r>
        <w:rPr>
          <w:lang w:val="ka-GE"/>
        </w:rPr>
        <w:lastRenderedPageBreak/>
        <w:t>შესავალი</w:t>
      </w:r>
      <w:bookmarkEnd w:id="0"/>
    </w:p>
    <w:p w14:paraId="2C96E9AF" w14:textId="77777777" w:rsidR="00E24F17" w:rsidRDefault="00212A95" w:rsidP="00212A95">
      <w:pPr>
        <w:rPr>
          <w:rFonts w:eastAsia="Calibri" w:cs="Times New Roman"/>
          <w:lang w:val="ka-GE"/>
        </w:rPr>
      </w:pPr>
      <w:r>
        <w:rPr>
          <w:lang w:val="ka-GE"/>
        </w:rPr>
        <w:t>წინამდებარე დოკუმენტი წარმოადგენს</w:t>
      </w:r>
      <w:r w:rsidR="00E24F17">
        <w:rPr>
          <w:lang w:val="ka-GE"/>
        </w:rPr>
        <w:t xml:space="preserve"> </w:t>
      </w:r>
      <w:r w:rsidR="00E24F17" w:rsidRPr="00E24F17">
        <w:rPr>
          <w:lang w:val="ka-GE"/>
        </w:rPr>
        <w:t>სს „აჭარის წყლის ალიანსი“</w:t>
      </w:r>
      <w:r w:rsidR="00E24F17">
        <w:rPr>
          <w:lang w:val="ka-GE"/>
        </w:rPr>
        <w:t xml:space="preserve">-ს მიერ  </w:t>
      </w:r>
      <w:r w:rsidR="00E24F17" w:rsidRPr="00E24F17">
        <w:rPr>
          <w:lang w:val="ka-GE"/>
        </w:rPr>
        <w:t xml:space="preserve">აჭარის ავტონომიურ რესპუბლიკაში, კერძოდ ხულოს მუნიციპალიტეტში (სოფ. ზემო ვაშლოვანი და განახლება) </w:t>
      </w:r>
      <w:r w:rsidR="00E24F17">
        <w:rPr>
          <w:lang w:val="ka-GE"/>
        </w:rPr>
        <w:t xml:space="preserve">დაგეგმილი </w:t>
      </w:r>
      <w:r w:rsidR="00E24F17" w:rsidRPr="00E24F17">
        <w:rPr>
          <w:lang w:val="ka-GE"/>
        </w:rPr>
        <w:t>ჩამდინარე წყლების გამწმენდი ნაგებობის</w:t>
      </w:r>
      <w:r w:rsidR="00E24F17">
        <w:rPr>
          <w:lang w:val="ka-GE"/>
        </w:rPr>
        <w:t xml:space="preserve"> ექსპლუატაციის პროცესში </w:t>
      </w:r>
      <w:r w:rsidRPr="00212A95">
        <w:rPr>
          <w:lang w:val="ka-GE"/>
        </w:rPr>
        <w:t>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ნორმატივები</w:t>
      </w:r>
      <w:r>
        <w:rPr>
          <w:lang w:val="ka-GE"/>
        </w:rPr>
        <w:t xml:space="preserve">ს </w:t>
      </w:r>
      <w:r w:rsidRPr="00212A95">
        <w:rPr>
          <w:rFonts w:eastAsia="Calibri" w:cs="Times New Roman"/>
          <w:lang w:val="ka-GE"/>
        </w:rPr>
        <w:t>პროექტს.</w:t>
      </w:r>
      <w:r w:rsidR="00E24F17">
        <w:rPr>
          <w:rFonts w:eastAsia="Calibri" w:cs="Times New Roman"/>
          <w:lang w:val="ka-GE"/>
        </w:rPr>
        <w:t xml:space="preserve"> დაბა ხულოს ჩამდინარე წყლების გამწმენდი ნაგებობის მშენებლობა და ექსპლუატაცია წარმოადგენს </w:t>
      </w:r>
      <w:r w:rsidR="00E24F17" w:rsidRPr="00E24F17">
        <w:rPr>
          <w:rFonts w:eastAsia="Calibri" w:cs="Times New Roman"/>
          <w:lang w:val="ka-GE"/>
        </w:rPr>
        <w:t>„აჭარის დაბების და სოფლების წყალმომარაგების და წყალარინების პროგრამის“ ნაწილს. პროგრამა მიზნად ისახავს, აჭარის ყველა მუნიციპალიტეტში თანამედროვე სტანდარტების კომუნალური ინფრასტრუქტურის მოწყობას.</w:t>
      </w:r>
    </w:p>
    <w:p w14:paraId="348FA682" w14:textId="77777777" w:rsidR="00E24F17" w:rsidRPr="00E24F17" w:rsidRDefault="00E24F17" w:rsidP="00E24F17">
      <w:pPr>
        <w:rPr>
          <w:rFonts w:eastAsia="Calibri" w:cs="Times New Roman"/>
          <w:lang w:val="ka-GE"/>
        </w:rPr>
      </w:pPr>
      <w:r w:rsidRPr="00E24F17">
        <w:rPr>
          <w:rFonts w:eastAsia="Calibri" w:cs="Times New Roman"/>
          <w:lang w:val="ka-GE"/>
        </w:rPr>
        <w:t>პროექტის ფინანსური მხარდაჭერა ხორციელდება გერმანიის რეკონსტრუქციის საკრედიტო ბანკის (KfW) და ევროკავშირის მიერ. სს „აჭარის წყლის ალიანსი“ (AWA) წარმოადგენს პროექტის განმახორციელებელს.</w:t>
      </w:r>
    </w:p>
    <w:p w14:paraId="05F38B18" w14:textId="77777777" w:rsidR="00E24F17" w:rsidRDefault="00E24F17" w:rsidP="00E24F17">
      <w:pPr>
        <w:rPr>
          <w:rFonts w:eastAsia="Calibri" w:cs="Times New Roman"/>
          <w:lang w:val="ka-GE"/>
        </w:rPr>
      </w:pPr>
      <w:r w:rsidRPr="00E24F17">
        <w:rPr>
          <w:rFonts w:eastAsia="Calibri" w:cs="Times New Roman"/>
          <w:lang w:val="ka-GE"/>
        </w:rPr>
        <w:t>პროგრამის ფარგლებში დაბა ხულოს ფარგლებში იგეგმება ცენტრალიზებული წყალმომარაგების სისტემის სრული განახლება. წყალმომარაგების მომსახურების არეალში აშენდება ახალი საკანალიზაციო ქსელი, რომელთანაც  წყალმომარაგების მომსახურების არეალში მცხოვრები მოსახლოების დაახლოებით 90-95%-ის კომუნალური ინფრასტრუქტურა იქნება დაკავშირებული. კანალიზაციის სისტემა კი მიუერთდება ჩამდინარე წყლების ახალ გამწმენდ სადგურს, რომლის მოწყობაც ასევე დაგეგმილია პრექტის ფარგლებში. გარდა აღნიშნულისა, იგეგმება კანალიზაციის ცენტრალურ სისტემასთან სოფ. თხილძირის კანალიზებული უბნის დაკავშირება. ნორმატიულ დონემდე გაწმენდილი წყლის ჩაშვება გათვალისწინებულია მდ. აჭარისწყალში. საპროექტო გამწმენდი ნაგებობა გათვლილი იქნება მოსახლეობის საერთო რაოდენობაზე 2,000 PE</w:t>
      </w:r>
      <w:r w:rsidRPr="00E24F17">
        <w:rPr>
          <w:rFonts w:eastAsia="Calibri" w:cs="Times New Roman"/>
          <w:vertAlign w:val="subscript"/>
          <w:lang w:val="ka-GE"/>
        </w:rPr>
        <w:t>50</w:t>
      </w:r>
      <w:r w:rsidRPr="00E24F17">
        <w:rPr>
          <w:rFonts w:eastAsia="Calibri" w:cs="Times New Roman"/>
          <w:lang w:val="ka-GE"/>
        </w:rPr>
        <w:t>.</w:t>
      </w:r>
    </w:p>
    <w:p w14:paraId="6B2BBE3B" w14:textId="77777777" w:rsidR="00903BFA" w:rsidRPr="00212A95" w:rsidRDefault="00212A95" w:rsidP="00903BFA">
      <w:pPr>
        <w:rPr>
          <w:rFonts w:eastAsia="Calibri" w:cs="Times New Roman"/>
          <w:lang w:val="ka-GE"/>
        </w:rPr>
      </w:pPr>
      <w:r w:rsidRPr="00212A95">
        <w:rPr>
          <w:rFonts w:eastAsia="Calibri" w:cs="Times New Roman"/>
          <w:lang w:val="ka-GE"/>
        </w:rPr>
        <w:t xml:space="preserve">მოქმედი გარემოსდაცვითი კანონმდებლობის მიხედვით </w:t>
      </w:r>
      <w:r w:rsidR="00AA0ABF" w:rsidRPr="00AA0ABF">
        <w:rPr>
          <w:rFonts w:eastAsia="Calibri" w:cs="Times New Roman"/>
          <w:lang w:val="ka-GE"/>
        </w:rPr>
        <w:t>ზედაპირული წყლის ობიექტებში დამაბინძურებელ ნივთიერებათა ზღვრულად დასაშვები ჩაშვების (შემდგომში – ზდჩ) ნორმების დადგენა აუცილებელია იმ საქმიანობის სუბიექტებისათვის (საკუთრებისა და ორგანიზაციულ-სამართლებრივი ფორმის მიუხედავად), რომლებიც ახორციელებენ გარემოზე ზემოქმედების შეფასებას დაქვემდებარებულ საქმიანობას და ამასთან, აწარმოებენ ზედაპირული წყლის ობიექტებში საწარმოო, სამეურნეო-საყოფაცხოვრებო, სანიაღვრე და სადრენაჟო ჩამდინარე წყლების, აგრეთვე სამელიორაციო სისტემების ნარჩენი წყლების ჩაშვებას.</w:t>
      </w:r>
      <w:r w:rsidR="00903BFA">
        <w:rPr>
          <w:rFonts w:eastAsia="Calibri" w:cs="Times New Roman"/>
          <w:lang w:val="ka-GE"/>
        </w:rPr>
        <w:t xml:space="preserve"> </w:t>
      </w:r>
      <w:r w:rsidR="00903BFA" w:rsidRPr="00212A95">
        <w:rPr>
          <w:rFonts w:eastAsia="Calibri" w:cs="Times New Roman"/>
          <w:lang w:val="ka-GE"/>
        </w:rPr>
        <w:t>აღნიშნული მოთხოვნებიდან გამომდინარე შემუშავებული იქნა წინამდებარე ზდჩ-ს ნორმების პროექტი.</w:t>
      </w:r>
    </w:p>
    <w:p w14:paraId="082DC537" w14:textId="77777777" w:rsidR="00903BFA" w:rsidRPr="00903BFA" w:rsidRDefault="00903BFA" w:rsidP="00212A95">
      <w:pPr>
        <w:rPr>
          <w:rFonts w:eastAsia="Times New Roman" w:cs="Sylfaen"/>
          <w:lang w:val="ka-GE" w:eastAsia="x-none"/>
        </w:rPr>
      </w:pPr>
      <w:r w:rsidRPr="00903BFA">
        <w:rPr>
          <w:rFonts w:eastAsia="Times New Roman" w:cs="Sylfaen"/>
          <w:lang w:val="ka-GE" w:eastAsia="x-none"/>
        </w:rPr>
        <w:t>ზედაპირული წყლის ობიექტებში დამაბინძურებელ ნივთიერებათა ზღვრულად დასაშვები ჩაშვება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წყლის ობიექტის დადგენილი რეჟიმის და წყლის ნორმატიული ხარისხის უზრუნველყოფის გათვალისწინებით.</w:t>
      </w:r>
    </w:p>
    <w:p w14:paraId="5EF3721F" w14:textId="77777777" w:rsidR="00212A95" w:rsidRPr="00212A95" w:rsidRDefault="00212A95" w:rsidP="00212A95">
      <w:pPr>
        <w:rPr>
          <w:rFonts w:eastAsia="Calibri" w:cs="Times New Roman"/>
          <w:lang w:val="ka-GE"/>
        </w:rPr>
      </w:pPr>
      <w:r w:rsidRPr="00212A95">
        <w:rPr>
          <w:rFonts w:eastAsia="Calibri" w:cs="Times New Roman"/>
          <w:lang w:val="ka-GE"/>
        </w:rPr>
        <w:t>ზდჩ-ის ნორმა დგინდება თითოეულ საკონტროლო მაჩვენებელზე ფონური კონცენტრაციის, წყალსარგებლობის კატეგორიის, წყლის ობიექტში არსებული ნივთიერებების ზღვრულად დასაშვები კონცენტრაციების და მისი ასიმილაციის უნარიანობის გათვალისწინებით.</w:t>
      </w:r>
    </w:p>
    <w:p w14:paraId="3C6DF05F" w14:textId="77777777" w:rsidR="00903BFA" w:rsidRPr="00903BFA" w:rsidRDefault="00903BFA" w:rsidP="00903BFA">
      <w:pPr>
        <w:rPr>
          <w:lang w:val="ka-GE"/>
        </w:rPr>
      </w:pPr>
      <w:r w:rsidRPr="00903BFA">
        <w:rPr>
          <w:lang w:val="ka-GE"/>
        </w:rPr>
        <w:t xml:space="preserve">ზდჩ-ის ნორმებს ითანხმებს საქართველოს გარემოს დაცვისა და სოფლის მეურნეობის სამინისტროს უფლებამოსილი პირი არაუმეტეს 5 წლის ვადით. </w:t>
      </w:r>
    </w:p>
    <w:p w14:paraId="60AB2F92" w14:textId="77777777" w:rsidR="00903BFA" w:rsidRDefault="00903BFA" w:rsidP="00E24F17">
      <w:pPr>
        <w:rPr>
          <w:lang w:val="ka-GE"/>
        </w:rPr>
      </w:pPr>
      <w:r w:rsidRPr="00903BFA">
        <w:rPr>
          <w:lang w:val="ka-GE"/>
        </w:rPr>
        <w:t xml:space="preserve">ზდჩ-ის ნორმების პროექტში  ჩამდინარე წყლის შემადგენლობის, რაოდენობის ან/და წყლის ჩაშვების კოორდინატების ცვლილების შემთხვევაში, ასევე ზდჩ-ის ნორმების პროექტის მოქმედების ვადის გასვლის შემთხვევაში, საქმიანობის სუბიექტი უზრუნველყოფს მის ხელახალ შემუშავებასა და შეთანხმებას. </w:t>
      </w:r>
      <w:r>
        <w:rPr>
          <w:lang w:val="ka-GE"/>
        </w:rPr>
        <w:br w:type="page"/>
      </w:r>
    </w:p>
    <w:p w14:paraId="224CE3AF" w14:textId="77777777" w:rsidR="00903BFA" w:rsidRPr="00903BFA" w:rsidRDefault="00903BFA" w:rsidP="00903BFA">
      <w:pPr>
        <w:pStyle w:val="Heading1"/>
        <w:rPr>
          <w:rFonts w:eastAsia="Times New Roman"/>
          <w:lang w:val="ka-GE"/>
        </w:rPr>
      </w:pPr>
      <w:bookmarkStart w:id="1" w:name="_Toc25203514"/>
      <w:bookmarkStart w:id="2" w:name="_Toc100868928"/>
      <w:r w:rsidRPr="00903BFA">
        <w:rPr>
          <w:rFonts w:eastAsia="Times New Roman"/>
          <w:lang w:val="ka-GE"/>
        </w:rPr>
        <w:lastRenderedPageBreak/>
        <w:t>სატიტულო ფურცლები</w:t>
      </w:r>
      <w:bookmarkEnd w:id="1"/>
      <w:bookmarkEnd w:id="2"/>
    </w:p>
    <w:tbl>
      <w:tblPr>
        <w:tblStyle w:val="TableGrid"/>
        <w:tblW w:w="510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tblGrid>
      <w:tr w:rsidR="00D1325E" w:rsidRPr="00903BFA" w14:paraId="6512346D" w14:textId="77777777" w:rsidTr="00D1325E">
        <w:trPr>
          <w:jc w:val="right"/>
        </w:trPr>
        <w:tc>
          <w:tcPr>
            <w:tcW w:w="5104" w:type="dxa"/>
          </w:tcPr>
          <w:p w14:paraId="7AC77CC6"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0" w:lineRule="atLeast"/>
              <w:jc w:val="center"/>
              <w:rPr>
                <w:rFonts w:eastAsia="Sylfaen" w:cs="Arial"/>
                <w:b/>
                <w:sz w:val="20"/>
                <w:lang w:val="ka-GE"/>
              </w:rPr>
            </w:pPr>
            <w:r w:rsidRPr="00903BFA">
              <w:rPr>
                <w:rFonts w:eastAsia="Calibri" w:cs="Times New Roman"/>
                <w:b/>
                <w:sz w:val="20"/>
                <w:szCs w:val="20"/>
                <w:u w:val="single"/>
                <w:lang w:val="it-IT"/>
              </w:rPr>
              <w:t>შეთანხმებულია</w:t>
            </w:r>
          </w:p>
          <w:p w14:paraId="520AADB7"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p>
          <w:p w14:paraId="7EB733FF" w14:textId="77777777" w:rsidR="00D1325E" w:rsidRPr="000D09AD"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0D09AD">
              <w:rPr>
                <w:rFonts w:eastAsia="Sylfaen" w:cs="Arial"/>
                <w:sz w:val="20"/>
                <w:lang w:val="ka-GE"/>
              </w:rPr>
              <w:t xml:space="preserve">საქართველოს გარემოს დაცვის და </w:t>
            </w:r>
          </w:p>
          <w:p w14:paraId="5552BAC4" w14:textId="77777777" w:rsidR="00D1325E" w:rsidRPr="000D09AD"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0D09AD">
              <w:rPr>
                <w:rFonts w:eastAsia="Sylfaen" w:cs="Arial"/>
                <w:sz w:val="20"/>
                <w:lang w:val="ka-GE"/>
              </w:rPr>
              <w:t xml:space="preserve">სოფლის მეურნეობის სამინისტროს </w:t>
            </w:r>
          </w:p>
          <w:p w14:paraId="61D3D83A"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0D09AD">
              <w:rPr>
                <w:rFonts w:eastAsia="Sylfaen" w:cs="Arial"/>
                <w:sz w:val="20"/>
                <w:lang w:val="ka-GE"/>
              </w:rPr>
              <w:t>გარემოსდაცვითი შეფასების დეპარტამენტი</w:t>
            </w:r>
          </w:p>
          <w:p w14:paraId="171B1FE9"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p>
          <w:p w14:paraId="06A3E445"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w:t>
            </w:r>
          </w:p>
          <w:p w14:paraId="5878EE80"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(უფლებამოსილი პირის</w:t>
            </w:r>
          </w:p>
          <w:p w14:paraId="3262909F"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სახელი, გვარი, თანამდებობა)</w:t>
            </w:r>
          </w:p>
          <w:p w14:paraId="0A5301BA"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w:t>
            </w:r>
          </w:p>
          <w:p w14:paraId="2D75E781"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w:t>
            </w:r>
          </w:p>
          <w:p w14:paraId="1F3F1CC7"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xml:space="preserve">                    (უფლებამოსილი პირის ხელმოწერა)</w:t>
            </w:r>
          </w:p>
          <w:p w14:paraId="533FBAC2" w14:textId="77777777" w:rsidR="00D1325E" w:rsidRPr="00903BFA" w:rsidRDefault="00D1325E"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rPr>
                <w:rFonts w:eastAsia="Sylfaen" w:cs="Arial"/>
                <w:sz w:val="20"/>
                <w:lang w:val="ka-GE"/>
              </w:rPr>
            </w:pPr>
          </w:p>
          <w:p w14:paraId="4EEC94B8" w14:textId="77777777" w:rsidR="00D1325E" w:rsidRPr="00903BFA" w:rsidRDefault="00D1325E" w:rsidP="00E24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sz w:val="20"/>
                <w:lang w:val="ka-GE"/>
              </w:rPr>
            </w:pPr>
            <w:r w:rsidRPr="00903BFA">
              <w:rPr>
                <w:rFonts w:eastAsia="Sylfaen" w:cs="Arial"/>
                <w:sz w:val="20"/>
                <w:lang w:val="ka-GE"/>
              </w:rPr>
              <w:t>„     “ 20</w:t>
            </w:r>
            <w:r>
              <w:rPr>
                <w:rFonts w:eastAsia="Sylfaen" w:cs="Arial"/>
                <w:sz w:val="20"/>
                <w:lang w:val="ka-GE"/>
              </w:rPr>
              <w:t>2</w:t>
            </w:r>
            <w:r w:rsidR="00E24F17">
              <w:rPr>
                <w:rFonts w:eastAsia="Sylfaen" w:cs="Arial"/>
                <w:sz w:val="20"/>
                <w:lang w:val="ka-GE"/>
              </w:rPr>
              <w:t>2</w:t>
            </w:r>
            <w:r w:rsidRPr="00903BFA">
              <w:rPr>
                <w:rFonts w:eastAsia="Sylfaen" w:cs="Arial"/>
                <w:sz w:val="20"/>
                <w:lang w:val="ka-GE"/>
              </w:rPr>
              <w:t xml:space="preserve"> წ.</w:t>
            </w:r>
          </w:p>
        </w:tc>
      </w:tr>
    </w:tbl>
    <w:p w14:paraId="067234C9" w14:textId="77777777" w:rsidR="00903BFA" w:rsidRPr="00792F54"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right"/>
        <w:rPr>
          <w:rFonts w:eastAsia="Sylfaen" w:cs="Arial"/>
          <w:b/>
          <w:sz w:val="18"/>
          <w:lang w:val="ka-GE"/>
        </w:rPr>
      </w:pPr>
    </w:p>
    <w:p w14:paraId="665FA7CF"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903BFA">
        <w:rPr>
          <w:rFonts w:eastAsia="Sylfaen" w:cs="Arial"/>
          <w:lang w:val="ka-GE"/>
        </w:rPr>
        <w:t>ზდჩ შეთანხმებულია     „      “  20</w:t>
      </w:r>
      <w:r w:rsidR="00E40C13">
        <w:rPr>
          <w:rFonts w:eastAsia="Sylfaen" w:cs="Arial"/>
          <w:lang w:val="ka-GE"/>
        </w:rPr>
        <w:t xml:space="preserve">  </w:t>
      </w:r>
      <w:r w:rsidRPr="00903BFA">
        <w:rPr>
          <w:rFonts w:eastAsia="Sylfaen" w:cs="Arial"/>
          <w:lang w:val="ka-GE"/>
        </w:rPr>
        <w:t xml:space="preserve">      წ.</w:t>
      </w:r>
    </w:p>
    <w:p w14:paraId="7EB59127" w14:textId="77777777" w:rsidR="00903BFA" w:rsidRPr="00792F54"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sz w:val="12"/>
          <w:lang w:val="ka-GE"/>
        </w:rPr>
      </w:pPr>
    </w:p>
    <w:p w14:paraId="168E8706"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903BFA">
        <w:rPr>
          <w:rFonts w:eastAsia="Sylfaen" w:cs="Arial"/>
          <w:lang w:val="ka-GE"/>
        </w:rPr>
        <w:t xml:space="preserve">                                            „     “   20         წ. ვადამდე</w:t>
      </w:r>
    </w:p>
    <w:p w14:paraId="74DE9C69"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903BFA">
        <w:rPr>
          <w:rFonts w:eastAsia="Sylfaen" w:cs="Arial"/>
          <w:lang w:val="ka-GE"/>
        </w:rPr>
        <w:t xml:space="preserve"> </w:t>
      </w:r>
    </w:p>
    <w:p w14:paraId="1B2360EE"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903BFA">
        <w:rPr>
          <w:rFonts w:eastAsia="Sylfaen" w:cs="Arial"/>
          <w:lang w:val="ka-GE"/>
        </w:rPr>
        <w:t>სარეგისტრაციო ნომერი –––––––</w:t>
      </w:r>
    </w:p>
    <w:p w14:paraId="374A5CCF"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3AD73C94" w14:textId="77777777" w:rsidR="00903BFA" w:rsidRPr="00792F54"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b/>
          <w:lang w:val="ka-GE"/>
        </w:rPr>
      </w:pPr>
      <w:r w:rsidRPr="00792F54">
        <w:rPr>
          <w:rFonts w:eastAsia="Sylfaen" w:cs="Arial"/>
          <w:b/>
          <w:lang w:val="ka-GE"/>
        </w:rPr>
        <w:t>წყალმოსარგებლის რეკვიზიტები:</w:t>
      </w:r>
    </w:p>
    <w:p w14:paraId="6E3BC943"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06A504D5" w14:textId="77777777" w:rsidR="00903BFA" w:rsidRPr="000D09AD" w:rsidRDefault="00903BFA" w:rsidP="00E4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0D09AD">
        <w:rPr>
          <w:rFonts w:eastAsia="Sylfaen" w:cs="Arial"/>
          <w:lang w:val="ka-GE"/>
        </w:rPr>
        <w:t xml:space="preserve">1.  დასახელება, საიდენტიფიკაციო კოდი: </w:t>
      </w:r>
      <w:r w:rsidR="00E24F17" w:rsidRPr="00741167">
        <w:rPr>
          <w:rFonts w:eastAsia="Sylfaen" w:cs="Arial"/>
          <w:lang w:val="ka-GE"/>
        </w:rPr>
        <w:t xml:space="preserve">სს „აჭარის წყლის </w:t>
      </w:r>
      <w:r w:rsidR="00E24F17" w:rsidRPr="00285101">
        <w:rPr>
          <w:rFonts w:eastAsia="Sylfaen" w:cs="Arial"/>
          <w:lang w:val="ka-GE"/>
        </w:rPr>
        <w:t>ალიანსი“, ს/კ</w:t>
      </w:r>
      <w:r w:rsidR="00285101" w:rsidRPr="00285101">
        <w:rPr>
          <w:rFonts w:eastAsia="Sylfaen" w:cs="Arial"/>
          <w:lang w:val="ka-GE"/>
        </w:rPr>
        <w:t>:</w:t>
      </w:r>
      <w:r w:rsidR="00741167" w:rsidRPr="00285101">
        <w:rPr>
          <w:rFonts w:eastAsia="Sylfaen" w:cs="Arial"/>
          <w:lang w:val="ka-GE"/>
        </w:rPr>
        <w:t xml:space="preserve"> 445505178;</w:t>
      </w:r>
    </w:p>
    <w:p w14:paraId="03B70BAA" w14:textId="77777777" w:rsidR="00E40C13" w:rsidRPr="000D09AD" w:rsidRDefault="00E40C13" w:rsidP="00E4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204739A6" w14:textId="77777777" w:rsidR="00E40C13" w:rsidRDefault="00E40C13" w:rsidP="00E4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sidRPr="000D09AD">
        <w:rPr>
          <w:rFonts w:eastAsia="Sylfaen" w:cs="Arial"/>
          <w:lang w:val="ka-GE"/>
        </w:rPr>
        <w:t>2.  სამინისტრო, უწყება ––––––––––––––––––––––––––––––––––</w:t>
      </w:r>
    </w:p>
    <w:p w14:paraId="677B5451" w14:textId="77777777" w:rsidR="00E40C13" w:rsidRPr="00903BFA" w:rsidRDefault="00E40C13" w:rsidP="00E4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015E9E6B" w14:textId="77777777" w:rsidR="000D09AD" w:rsidRDefault="00E40C13"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Pr>
          <w:rFonts w:eastAsia="Sylfaen" w:cs="Arial"/>
          <w:lang w:val="ka-GE"/>
        </w:rPr>
        <w:t>3</w:t>
      </w:r>
      <w:r w:rsidR="00903BFA" w:rsidRPr="00903BFA">
        <w:rPr>
          <w:rFonts w:eastAsia="Sylfaen" w:cs="Arial"/>
          <w:lang w:val="ka-GE"/>
        </w:rPr>
        <w:t xml:space="preserve">. 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 </w:t>
      </w:r>
      <w:r w:rsidR="00741167" w:rsidRPr="00285101">
        <w:rPr>
          <w:rFonts w:eastAsia="Sylfaen" w:cs="Arial"/>
          <w:lang w:val="ka-GE"/>
        </w:rPr>
        <w:t>თეიმურაზ ბედინაძე, „აჭარის წყლის ალიანსი“-ს დირექტორი, ტელ: +995 422 27 86 86; +995 591 51 11 15</w:t>
      </w:r>
    </w:p>
    <w:p w14:paraId="25F00D12" w14:textId="77777777" w:rsidR="000D09AD" w:rsidRDefault="000D09AD"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053226BD" w14:textId="77777777" w:rsidR="00903BFA" w:rsidRPr="00903BFA" w:rsidRDefault="000D09AD"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r>
        <w:rPr>
          <w:rFonts w:eastAsia="Sylfaen" w:cs="Arial"/>
          <w:lang w:val="ka-GE"/>
        </w:rPr>
        <w:t>4</w:t>
      </w:r>
      <w:r w:rsidR="00903BFA" w:rsidRPr="00903BFA">
        <w:rPr>
          <w:rFonts w:eastAsia="Sylfaen" w:cs="Arial"/>
          <w:lang w:val="ka-GE"/>
        </w:rPr>
        <w:t>. ზდჩ შეთანხმებულია ჩამდინარე წყლების ჩაშვების 1 (ერთი) წერტილისათვის (ჩაშვების სქემა თან ერთვის);</w:t>
      </w:r>
    </w:p>
    <w:p w14:paraId="7004CC4E" w14:textId="77777777" w:rsidR="00903BFA" w:rsidRPr="00903BFA" w:rsidRDefault="00903BFA"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ka-GE"/>
        </w:rPr>
      </w:pPr>
    </w:p>
    <w:p w14:paraId="031EB1E8" w14:textId="77777777" w:rsidR="00903BFA" w:rsidRPr="007B4494" w:rsidRDefault="000D09AD" w:rsidP="00903B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630"/>
        <w:rPr>
          <w:rFonts w:eastAsia="Sylfaen" w:cs="Arial"/>
          <w:lang w:val="en-US"/>
        </w:rPr>
      </w:pPr>
      <w:r>
        <w:rPr>
          <w:rFonts w:eastAsia="Sylfaen" w:cs="Arial"/>
          <w:lang w:val="ka-GE"/>
        </w:rPr>
        <w:t>5</w:t>
      </w:r>
      <w:r w:rsidR="00903BFA" w:rsidRPr="00903BFA">
        <w:rPr>
          <w:rFonts w:eastAsia="Sylfaen" w:cs="Arial"/>
          <w:lang w:val="ka-GE"/>
        </w:rPr>
        <w:t xml:space="preserve">.  ზდჩ პროექტის დამამუშავებელი ორგანიზაციის დასახელება და მისამართი: </w:t>
      </w:r>
      <w:r w:rsidR="00E24F17" w:rsidRPr="00E24F17">
        <w:rPr>
          <w:rFonts w:eastAsia="Sylfaen" w:cs="Arial"/>
          <w:lang w:val="ka-GE"/>
        </w:rPr>
        <w:t xml:space="preserve">არასამთავრობო ორგანიზაცია </w:t>
      </w:r>
      <w:r w:rsidR="00E24F17" w:rsidRPr="00285101">
        <w:rPr>
          <w:rFonts w:eastAsia="Sylfaen" w:cs="Arial"/>
          <w:lang w:val="ka-GE"/>
        </w:rPr>
        <w:t xml:space="preserve">„ეკოტონი“, მისამართი: </w:t>
      </w:r>
      <w:r w:rsidR="00285101" w:rsidRPr="00285101">
        <w:rPr>
          <w:rFonts w:eastAsia="Sylfaen" w:cs="Arial"/>
          <w:lang w:val="ka-GE"/>
        </w:rPr>
        <w:t>ქ. თბილისი, ჭავჭავაძის 75.</w:t>
      </w:r>
    </w:p>
    <w:p w14:paraId="4B9BB9D1"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right"/>
        <w:rPr>
          <w:rFonts w:eastAsia="Sylfaen" w:cs="Arial"/>
          <w:b/>
          <w:i/>
          <w:lang w:val="ka-GE"/>
        </w:rPr>
      </w:pPr>
    </w:p>
    <w:p w14:paraId="30346B09"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right"/>
        <w:rPr>
          <w:rFonts w:eastAsia="Sylfaen" w:cs="Arial"/>
          <w:b/>
          <w:i/>
          <w:lang w:val="ka-GE"/>
        </w:rPr>
      </w:pPr>
    </w:p>
    <w:p w14:paraId="65FAF629" w14:textId="77777777" w:rsidR="00903BFA" w:rsidRPr="00903BFA" w:rsidRDefault="00903BFA" w:rsidP="00903BFA">
      <w:pPr>
        <w:spacing w:after="160" w:line="259" w:lineRule="auto"/>
        <w:jc w:val="left"/>
        <w:rPr>
          <w:rFonts w:eastAsia="Sylfaen" w:cs="Arial"/>
          <w:b/>
          <w:i/>
          <w:lang w:val="ka-GE"/>
        </w:rPr>
      </w:pPr>
      <w:r w:rsidRPr="00903BFA">
        <w:rPr>
          <w:rFonts w:eastAsia="Sylfaen" w:cs="Arial"/>
          <w:b/>
          <w:i/>
          <w:lang w:val="ka-GE"/>
        </w:rPr>
        <w:br w:type="page"/>
      </w:r>
    </w:p>
    <w:p w14:paraId="67C25E15" w14:textId="77777777" w:rsidR="00792F54" w:rsidRPr="00792F54" w:rsidRDefault="00792F54" w:rsidP="00792F5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center"/>
        <w:rPr>
          <w:rFonts w:eastAsia="Times New Roman" w:cs="Sylfaen"/>
          <w:b/>
          <w:bCs/>
          <w:szCs w:val="24"/>
          <w:lang w:val="ka-GE" w:eastAsia="x-none"/>
        </w:rPr>
      </w:pPr>
      <w:r w:rsidRPr="00792F54">
        <w:rPr>
          <w:rFonts w:eastAsia="Times New Roman" w:cs="Sylfaen"/>
          <w:b/>
          <w:bCs/>
          <w:szCs w:val="24"/>
          <w:lang w:val="ka-GE" w:eastAsia="x-non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14:paraId="26A027A5"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691D9A83" w14:textId="77777777" w:rsidR="00903BFA" w:rsidRPr="00903BFA" w:rsidRDefault="00903BFA" w:rsidP="00E40C1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lang w:val="ka-GE"/>
        </w:rPr>
      </w:pPr>
      <w:r w:rsidRPr="00903BFA">
        <w:rPr>
          <w:rFonts w:eastAsia="Sylfaen" w:cs="Arial"/>
          <w:lang w:val="ka-GE"/>
        </w:rPr>
        <w:t xml:space="preserve">1. საწარმო (ორგანიზაცია): </w:t>
      </w:r>
      <w:r w:rsidR="00E24F17">
        <w:rPr>
          <w:rFonts w:eastAsia="Sylfaen" w:cs="Arial"/>
          <w:lang w:val="ka-GE"/>
        </w:rPr>
        <w:t xml:space="preserve">დაბა ხულოს საკანალიზაციო </w:t>
      </w:r>
      <w:r w:rsidR="00F11484">
        <w:rPr>
          <w:rFonts w:eastAsia="Sylfaen" w:cs="Arial"/>
          <w:lang w:val="ka-GE"/>
        </w:rPr>
        <w:t>(</w:t>
      </w:r>
      <w:r w:rsidR="00F11484" w:rsidRPr="00F11484">
        <w:rPr>
          <w:rFonts w:eastAsia="Sylfaen" w:cs="Arial"/>
          <w:lang w:val="ka-GE"/>
        </w:rPr>
        <w:t>სამეურნეო-საყოფაცხოვრებო</w:t>
      </w:r>
      <w:r w:rsidR="00F11484">
        <w:rPr>
          <w:rFonts w:eastAsia="Sylfaen" w:cs="Arial"/>
          <w:lang w:val="ka-GE"/>
        </w:rPr>
        <w:t>) ჩ</w:t>
      </w:r>
      <w:r w:rsidR="00E24F17">
        <w:rPr>
          <w:rFonts w:eastAsia="Sylfaen" w:cs="Arial"/>
          <w:lang w:val="ka-GE"/>
        </w:rPr>
        <w:t>ამდინარე წყლების გამწმენდი ნაგებობა;</w:t>
      </w:r>
    </w:p>
    <w:p w14:paraId="2FBD8EEC" w14:textId="77777777" w:rsidR="00903BFA" w:rsidRPr="00903BFA" w:rsidRDefault="00903BFA" w:rsidP="00E40C1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color w:val="000000"/>
          <w:lang w:val="ka-GE"/>
        </w:rPr>
      </w:pPr>
      <w:r w:rsidRPr="00903BFA">
        <w:rPr>
          <w:rFonts w:eastAsia="Sylfaen" w:cs="Arial"/>
          <w:color w:val="000000"/>
          <w:lang w:val="ka-GE"/>
        </w:rPr>
        <w:t xml:space="preserve">2. ჩაშვების წერტილის </w:t>
      </w:r>
      <w:r w:rsidR="00E40C13">
        <w:rPr>
          <w:rFonts w:eastAsia="Sylfaen" w:cs="Arial"/>
          <w:color w:val="000000"/>
          <w:lang w:val="ka-GE"/>
        </w:rPr>
        <w:t xml:space="preserve">ნომერი - </w:t>
      </w:r>
      <w:r w:rsidR="00792F54">
        <w:rPr>
          <w:rFonts w:eastAsia="Sylfaen" w:cs="Arial"/>
          <w:color w:val="000000"/>
          <w:lang w:val="ru-RU"/>
        </w:rPr>
        <w:t>№</w:t>
      </w:r>
      <w:r w:rsidRPr="00903BFA">
        <w:rPr>
          <w:rFonts w:eastAsia="Sylfaen" w:cs="Arial"/>
          <w:color w:val="000000"/>
          <w:lang w:val="ka-GE"/>
        </w:rPr>
        <w:t xml:space="preserve">1, </w:t>
      </w:r>
      <w:r w:rsidRPr="00F11484">
        <w:rPr>
          <w:rFonts w:eastAsia="Sylfaen" w:cs="Arial"/>
          <w:color w:val="000000"/>
          <w:lang w:val="ka-GE"/>
        </w:rPr>
        <w:t xml:space="preserve">კოორდინატები: X </w:t>
      </w:r>
      <w:r w:rsidR="00F11484" w:rsidRPr="00F11484">
        <w:rPr>
          <w:rFonts w:eastAsia="Sylfaen" w:cs="Arial"/>
          <w:color w:val="000000"/>
          <w:lang w:val="ka-GE"/>
        </w:rPr>
        <w:t>- 276097</w:t>
      </w:r>
      <w:r w:rsidRPr="00F11484">
        <w:rPr>
          <w:rFonts w:eastAsia="Sylfaen" w:cs="Arial"/>
          <w:color w:val="000000"/>
          <w:lang w:val="ka-GE"/>
        </w:rPr>
        <w:t xml:space="preserve">; Y </w:t>
      </w:r>
      <w:r w:rsidR="00F11484" w:rsidRPr="00F11484">
        <w:rPr>
          <w:rFonts w:eastAsia="Sylfaen" w:cs="Arial"/>
          <w:color w:val="000000"/>
          <w:lang w:val="ka-GE"/>
        </w:rPr>
        <w:t>–</w:t>
      </w:r>
      <w:r w:rsidRPr="00F11484">
        <w:rPr>
          <w:rFonts w:eastAsia="Sylfaen" w:cs="Arial"/>
          <w:color w:val="000000"/>
          <w:lang w:val="ka-GE"/>
        </w:rPr>
        <w:t xml:space="preserve"> </w:t>
      </w:r>
      <w:r w:rsidR="00F11484" w:rsidRPr="00F11484">
        <w:rPr>
          <w:rFonts w:eastAsia="Sylfaen" w:cs="Arial"/>
          <w:color w:val="000000"/>
          <w:lang w:val="ka-GE"/>
        </w:rPr>
        <w:t>4612923.</w:t>
      </w:r>
    </w:p>
    <w:p w14:paraId="1620CCD4" w14:textId="77777777" w:rsidR="00903BFA" w:rsidRPr="00903BFA" w:rsidRDefault="00F11484" w:rsidP="00E40C1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lang w:val="ka-GE"/>
        </w:rPr>
      </w:pPr>
      <w:r>
        <w:rPr>
          <w:rFonts w:eastAsia="Sylfaen" w:cs="Arial"/>
          <w:lang w:val="ka-GE"/>
        </w:rPr>
        <w:t xml:space="preserve">3. </w:t>
      </w:r>
      <w:r w:rsidR="00903BFA" w:rsidRPr="00903BFA">
        <w:rPr>
          <w:rFonts w:eastAsia="Sylfaen" w:cs="Arial"/>
          <w:lang w:val="ka-GE"/>
        </w:rPr>
        <w:t xml:space="preserve">ჩამდინარე წყლის კატეგორია: </w:t>
      </w:r>
      <w:r w:rsidRPr="00F11484">
        <w:rPr>
          <w:rFonts w:eastAsia="Sylfaen" w:cs="Arial"/>
          <w:lang w:val="ka-GE"/>
        </w:rPr>
        <w:t>სამეურნეო-საყოფაცხოვრებო</w:t>
      </w:r>
      <w:r>
        <w:rPr>
          <w:rFonts w:eastAsia="Sylfaen" w:cs="Arial"/>
          <w:lang w:val="ka-GE"/>
        </w:rPr>
        <w:t>;</w:t>
      </w:r>
    </w:p>
    <w:p w14:paraId="035E935F" w14:textId="77777777" w:rsidR="00903BFA" w:rsidRPr="00903BFA" w:rsidRDefault="00F11484" w:rsidP="00E40C1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lang w:val="ka-GE"/>
        </w:rPr>
      </w:pPr>
      <w:r>
        <w:rPr>
          <w:rFonts w:eastAsia="Sylfaen" w:cs="Arial"/>
          <w:lang w:val="ka-GE"/>
        </w:rPr>
        <w:t>4</w:t>
      </w:r>
      <w:r w:rsidR="00903BFA" w:rsidRPr="00903BFA">
        <w:rPr>
          <w:rFonts w:eastAsia="Sylfaen" w:cs="Arial"/>
          <w:lang w:val="ka-GE"/>
        </w:rPr>
        <w:t xml:space="preserve">. მიმღები წყლის ობიექტის კატეგორია და დასახელება: </w:t>
      </w:r>
      <w:r w:rsidR="00420DAC">
        <w:rPr>
          <w:rFonts w:eastAsia="Sylfaen" w:cs="Arial"/>
          <w:lang w:val="ka-GE"/>
        </w:rPr>
        <w:t xml:space="preserve">მდ. </w:t>
      </w:r>
      <w:r>
        <w:rPr>
          <w:rFonts w:eastAsia="Sylfaen" w:cs="Arial"/>
          <w:lang w:val="ka-GE"/>
        </w:rPr>
        <w:t>აჭარისწყალი</w:t>
      </w:r>
      <w:r w:rsidR="00420DAC">
        <w:rPr>
          <w:rFonts w:eastAsia="Sylfaen" w:cs="Arial"/>
          <w:lang w:val="ka-GE"/>
        </w:rPr>
        <w:t xml:space="preserve">, </w:t>
      </w:r>
      <w:r w:rsidR="00903BFA" w:rsidRPr="00903BFA">
        <w:rPr>
          <w:rFonts w:eastAsia="Sylfaen" w:cs="Arial"/>
          <w:lang w:val="ka-GE"/>
        </w:rPr>
        <w:t>სამეურნეო-საყოფაცხოვრებო კატეგორიის</w:t>
      </w:r>
      <w:r w:rsidR="00E40C13">
        <w:rPr>
          <w:rFonts w:eastAsia="Sylfaen" w:cs="Arial"/>
          <w:lang w:val="ka-GE"/>
        </w:rPr>
        <w:t>;</w:t>
      </w:r>
    </w:p>
    <w:p w14:paraId="5E485962" w14:textId="77777777" w:rsidR="00903BFA" w:rsidRPr="00E477C3" w:rsidRDefault="00F11484" w:rsidP="00E40C1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color w:val="000000" w:themeColor="text1"/>
          <w:lang w:val="ka-GE"/>
        </w:rPr>
      </w:pPr>
      <w:r>
        <w:rPr>
          <w:rFonts w:eastAsia="Sylfaen" w:cs="Arial"/>
          <w:color w:val="000000" w:themeColor="text1"/>
          <w:lang w:val="ka-GE"/>
        </w:rPr>
        <w:t>5</w:t>
      </w:r>
      <w:r w:rsidR="00903BFA" w:rsidRPr="00E477C3">
        <w:rPr>
          <w:rFonts w:eastAsia="Sylfaen" w:cs="Arial"/>
          <w:color w:val="000000" w:themeColor="text1"/>
          <w:lang w:val="ka-GE"/>
        </w:rPr>
        <w:t xml:space="preserve">. </w:t>
      </w:r>
      <w:r w:rsidR="00903BFA" w:rsidRPr="00893EF3">
        <w:rPr>
          <w:rFonts w:eastAsia="Sylfaen" w:cs="Arial"/>
          <w:color w:val="000000" w:themeColor="text1"/>
          <w:lang w:val="ka-GE"/>
        </w:rPr>
        <w:t xml:space="preserve">ჩამდინარე წყლის ხარჯი: </w:t>
      </w:r>
      <w:r w:rsidR="00893EF3" w:rsidRPr="00893EF3">
        <w:rPr>
          <w:rFonts w:eastAsia="Calibri" w:cs="Times New Roman"/>
          <w:color w:val="000000" w:themeColor="text1"/>
          <w:lang w:val="ka-GE"/>
        </w:rPr>
        <w:t>26,3</w:t>
      </w:r>
      <w:r w:rsidRPr="00893EF3">
        <w:rPr>
          <w:rFonts w:eastAsia="Calibri" w:cs="Times New Roman"/>
          <w:color w:val="000000" w:themeColor="text1"/>
          <w:lang w:val="ka-GE"/>
        </w:rPr>
        <w:t xml:space="preserve"> </w:t>
      </w:r>
      <w:r w:rsidR="00903BFA" w:rsidRPr="00893EF3">
        <w:rPr>
          <w:rFonts w:eastAsia="Sylfaen" w:cs="Arial"/>
          <w:color w:val="000000" w:themeColor="text1"/>
          <w:lang w:val="ka-GE"/>
        </w:rPr>
        <w:t>მ</w:t>
      </w:r>
      <w:r w:rsidR="00903BFA" w:rsidRPr="00893EF3">
        <w:rPr>
          <w:rFonts w:eastAsia="Sylfaen" w:cs="Arial"/>
          <w:color w:val="000000" w:themeColor="text1"/>
          <w:vertAlign w:val="superscript"/>
          <w:lang w:val="ka-GE"/>
        </w:rPr>
        <w:t>3</w:t>
      </w:r>
      <w:r w:rsidR="00903BFA" w:rsidRPr="00893EF3">
        <w:rPr>
          <w:rFonts w:eastAsia="Sylfaen" w:cs="Arial"/>
          <w:color w:val="000000" w:themeColor="text1"/>
          <w:lang w:val="ka-GE"/>
        </w:rPr>
        <w:t>/სთ (მაქსიმალური),</w:t>
      </w:r>
      <w:r w:rsidR="00893EF3" w:rsidRPr="00893EF3">
        <w:rPr>
          <w:rFonts w:eastAsia="Sylfaen" w:cs="Arial"/>
          <w:color w:val="000000" w:themeColor="text1"/>
          <w:lang w:val="ka-GE"/>
        </w:rPr>
        <w:t xml:space="preserve"> </w:t>
      </w:r>
      <w:r w:rsidR="00893EF3" w:rsidRPr="00893EF3">
        <w:rPr>
          <w:rFonts w:eastAsia="Calibri" w:cs="Times New Roman"/>
          <w:color w:val="000000" w:themeColor="text1"/>
          <w:lang w:val="ka-GE"/>
        </w:rPr>
        <w:t xml:space="preserve">87 600 </w:t>
      </w:r>
      <w:r w:rsidR="00903BFA" w:rsidRPr="00893EF3">
        <w:rPr>
          <w:rFonts w:eastAsia="Sylfaen" w:cs="Arial"/>
          <w:color w:val="000000" w:themeColor="text1"/>
          <w:lang w:val="ka-GE"/>
        </w:rPr>
        <w:t>მ</w:t>
      </w:r>
      <w:r w:rsidR="00903BFA" w:rsidRPr="00893EF3">
        <w:rPr>
          <w:rFonts w:eastAsia="Sylfaen" w:cs="Arial"/>
          <w:color w:val="000000" w:themeColor="text1"/>
          <w:vertAlign w:val="superscript"/>
          <w:lang w:val="ka-GE"/>
        </w:rPr>
        <w:t>3</w:t>
      </w:r>
      <w:r w:rsidR="00903BFA" w:rsidRPr="00893EF3">
        <w:rPr>
          <w:rFonts w:eastAsia="Sylfaen" w:cs="Arial"/>
          <w:color w:val="000000" w:themeColor="text1"/>
          <w:lang w:val="ka-GE"/>
        </w:rPr>
        <w:t>/წელ (საშუალო</w:t>
      </w:r>
      <w:r w:rsidR="00190367" w:rsidRPr="00893EF3">
        <w:rPr>
          <w:rFonts w:eastAsia="Sylfaen" w:cs="Arial"/>
          <w:color w:val="000000" w:themeColor="text1"/>
          <w:lang w:val="ka-GE"/>
        </w:rPr>
        <w:t>)</w:t>
      </w:r>
      <w:r w:rsidR="00420DAC" w:rsidRPr="00E477C3">
        <w:rPr>
          <w:rFonts w:eastAsia="Sylfaen" w:cs="Arial"/>
          <w:color w:val="000000" w:themeColor="text1"/>
          <w:lang w:val="ka-GE"/>
        </w:rPr>
        <w:t xml:space="preserve"> </w:t>
      </w:r>
    </w:p>
    <w:p w14:paraId="1899F572" w14:textId="77777777" w:rsidR="00903BFA" w:rsidRPr="00903BFA" w:rsidRDefault="00F11484" w:rsidP="00420DAC">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left"/>
        <w:rPr>
          <w:rFonts w:eastAsia="Sylfaen" w:cs="Arial"/>
          <w:lang w:val="ka-GE"/>
        </w:rPr>
      </w:pPr>
      <w:r>
        <w:rPr>
          <w:rFonts w:eastAsia="Sylfaen" w:cs="Arial"/>
          <w:lang w:val="ka-GE"/>
        </w:rPr>
        <w:t>6</w:t>
      </w:r>
      <w:r w:rsidR="00903BFA" w:rsidRPr="00903BFA">
        <w:rPr>
          <w:rFonts w:eastAsia="Sylfaen" w:cs="Arial"/>
          <w:lang w:val="ka-GE"/>
        </w:rPr>
        <w:t>. 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0"/>
        <w:gridCol w:w="2854"/>
        <w:gridCol w:w="2835"/>
        <w:gridCol w:w="1576"/>
        <w:gridCol w:w="1555"/>
      </w:tblGrid>
      <w:tr w:rsidR="00903BFA" w:rsidRPr="00E477C3" w14:paraId="579A1BE5" w14:textId="77777777" w:rsidTr="0038552D">
        <w:trPr>
          <w:jc w:val="center"/>
        </w:trPr>
        <w:tc>
          <w:tcPr>
            <w:tcW w:w="540" w:type="dxa"/>
            <w:vMerge w:val="restart"/>
            <w:tcBorders>
              <w:top w:val="single" w:sz="6" w:space="0" w:color="auto"/>
              <w:left w:val="single" w:sz="6" w:space="0" w:color="auto"/>
            </w:tcBorders>
            <w:vAlign w:val="center"/>
          </w:tcPr>
          <w:p w14:paraId="6569DF05"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w:t>
            </w:r>
          </w:p>
        </w:tc>
        <w:tc>
          <w:tcPr>
            <w:tcW w:w="2854" w:type="dxa"/>
            <w:vMerge w:val="restart"/>
            <w:tcBorders>
              <w:top w:val="single" w:sz="6" w:space="0" w:color="auto"/>
              <w:left w:val="single" w:sz="6" w:space="0" w:color="auto"/>
              <w:right w:val="single" w:sz="6" w:space="0" w:color="auto"/>
            </w:tcBorders>
            <w:tcMar>
              <w:right w:w="93" w:type="dxa"/>
            </w:tcMar>
            <w:vAlign w:val="center"/>
          </w:tcPr>
          <w:p w14:paraId="299D9D08"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ინგრედიენტი</w:t>
            </w:r>
          </w:p>
        </w:tc>
        <w:tc>
          <w:tcPr>
            <w:tcW w:w="2835" w:type="dxa"/>
            <w:vMerge w:val="restart"/>
            <w:tcBorders>
              <w:top w:val="single" w:sz="6" w:space="0" w:color="auto"/>
            </w:tcBorders>
            <w:tcMar>
              <w:left w:w="108" w:type="dxa"/>
            </w:tcMar>
            <w:vAlign w:val="center"/>
          </w:tcPr>
          <w:p w14:paraId="1E9E0A0F"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დასაშვები კონცენტრაცია ჩამდინარე წყალში, მგ/ლ</w:t>
            </w:r>
          </w:p>
        </w:tc>
        <w:tc>
          <w:tcPr>
            <w:tcW w:w="3131" w:type="dxa"/>
            <w:gridSpan w:val="2"/>
            <w:tcBorders>
              <w:top w:val="single" w:sz="6" w:space="0" w:color="auto"/>
              <w:left w:val="single" w:sz="6" w:space="0" w:color="auto"/>
              <w:bottom w:val="single" w:sz="4" w:space="0" w:color="auto"/>
              <w:right w:val="single" w:sz="6" w:space="0" w:color="auto"/>
            </w:tcBorders>
            <w:tcMar>
              <w:right w:w="93" w:type="dxa"/>
            </w:tcMar>
          </w:tcPr>
          <w:p w14:paraId="2FF4A63C"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შეთანხმებული ზდჩ-ის ნორმა</w:t>
            </w:r>
          </w:p>
        </w:tc>
      </w:tr>
      <w:tr w:rsidR="00903BFA" w:rsidRPr="00E477C3" w14:paraId="699D70F4" w14:textId="77777777" w:rsidTr="0038552D">
        <w:tblPrEx>
          <w:tblBorders>
            <w:top w:val="none" w:sz="0" w:space="0" w:color="auto"/>
            <w:insideH w:val="single" w:sz="4" w:space="0" w:color="auto"/>
          </w:tblBorders>
        </w:tblPrEx>
        <w:trPr>
          <w:jc w:val="center"/>
        </w:trPr>
        <w:tc>
          <w:tcPr>
            <w:tcW w:w="540" w:type="dxa"/>
            <w:vMerge/>
            <w:tcBorders>
              <w:left w:val="single" w:sz="6" w:space="0" w:color="auto"/>
              <w:bottom w:val="single" w:sz="4" w:space="0" w:color="auto"/>
            </w:tcBorders>
          </w:tcPr>
          <w:p w14:paraId="4E2D00B3"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p>
        </w:tc>
        <w:tc>
          <w:tcPr>
            <w:tcW w:w="2854" w:type="dxa"/>
            <w:vMerge/>
            <w:tcBorders>
              <w:left w:val="single" w:sz="6" w:space="0" w:color="auto"/>
              <w:bottom w:val="single" w:sz="4" w:space="0" w:color="auto"/>
              <w:right w:val="single" w:sz="6" w:space="0" w:color="auto"/>
            </w:tcBorders>
            <w:tcMar>
              <w:right w:w="93" w:type="dxa"/>
            </w:tcMar>
          </w:tcPr>
          <w:p w14:paraId="2F80AB12"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p>
        </w:tc>
        <w:tc>
          <w:tcPr>
            <w:tcW w:w="2835" w:type="dxa"/>
            <w:vMerge/>
            <w:tcBorders>
              <w:bottom w:val="single" w:sz="4" w:space="0" w:color="auto"/>
            </w:tcBorders>
            <w:tcMar>
              <w:left w:w="108" w:type="dxa"/>
              <w:right w:w="93" w:type="dxa"/>
            </w:tcMar>
          </w:tcPr>
          <w:p w14:paraId="762F956C"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p>
        </w:tc>
        <w:tc>
          <w:tcPr>
            <w:tcW w:w="1576" w:type="dxa"/>
            <w:tcBorders>
              <w:top w:val="single" w:sz="4" w:space="0" w:color="auto"/>
              <w:left w:val="single" w:sz="6" w:space="0" w:color="auto"/>
              <w:bottom w:val="single" w:sz="4" w:space="0" w:color="auto"/>
              <w:right w:val="single" w:sz="6" w:space="0" w:color="auto"/>
            </w:tcBorders>
            <w:tcMar>
              <w:right w:w="93" w:type="dxa"/>
            </w:tcMar>
          </w:tcPr>
          <w:p w14:paraId="1A843FCE"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5E908725" w14:textId="77777777" w:rsidR="00903BFA" w:rsidRPr="00126913"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center"/>
              <w:rPr>
                <w:rFonts w:eastAsia="Sylfaen" w:cs="Arial"/>
                <w:b/>
                <w:sz w:val="20"/>
                <w:szCs w:val="20"/>
                <w:lang w:val="ka-GE"/>
              </w:rPr>
            </w:pPr>
            <w:r w:rsidRPr="00126913">
              <w:rPr>
                <w:rFonts w:eastAsia="Sylfaen" w:cs="Arial"/>
                <w:b/>
                <w:sz w:val="20"/>
                <w:szCs w:val="20"/>
                <w:lang w:val="ka-GE"/>
              </w:rPr>
              <w:t>ტ/წელ.</w:t>
            </w:r>
          </w:p>
        </w:tc>
      </w:tr>
      <w:tr w:rsidR="00903BFA" w:rsidRPr="00E477C3" w14:paraId="709040AA" w14:textId="77777777" w:rsidTr="00E477C3">
        <w:tblPrEx>
          <w:tblBorders>
            <w:top w:val="none" w:sz="0" w:space="0" w:color="auto"/>
            <w:insideH w:val="single" w:sz="4" w:space="0" w:color="auto"/>
          </w:tblBorders>
        </w:tblPrEx>
        <w:trPr>
          <w:jc w:val="center"/>
        </w:trPr>
        <w:tc>
          <w:tcPr>
            <w:tcW w:w="540" w:type="dxa"/>
            <w:tcBorders>
              <w:top w:val="single" w:sz="4" w:space="0" w:color="auto"/>
              <w:left w:val="single" w:sz="6" w:space="0" w:color="auto"/>
              <w:bottom w:val="single" w:sz="4" w:space="0" w:color="auto"/>
            </w:tcBorders>
            <w:shd w:val="clear" w:color="auto" w:fill="auto"/>
            <w:vAlign w:val="center"/>
          </w:tcPr>
          <w:p w14:paraId="58032AAA" w14:textId="77777777" w:rsidR="00903BFA" w:rsidRPr="00126913" w:rsidRDefault="00903BFA" w:rsidP="00190367">
            <w:pPr>
              <w:numPr>
                <w:ilvl w:val="0"/>
                <w:numId w:val="5"/>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contextualSpacing/>
              <w:jc w:val="center"/>
              <w:rPr>
                <w:rFonts w:eastAsia="Sylfaen" w:cs="Arial"/>
                <w:sz w:val="20"/>
                <w:szCs w:val="20"/>
                <w:lang w:val="ka-GE"/>
              </w:rPr>
            </w:pPr>
          </w:p>
        </w:tc>
        <w:tc>
          <w:tcPr>
            <w:tcW w:w="2854"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0C88966D" w14:textId="77777777" w:rsidR="00903BFA" w:rsidRPr="00126913" w:rsidRDefault="00190367" w:rsidP="00190367">
            <w:pPr>
              <w:tabs>
                <w:tab w:val="left" w:pos="283"/>
                <w:tab w:val="left" w:pos="566"/>
                <w:tab w:val="left" w:pos="849"/>
              </w:tabs>
              <w:spacing w:before="120"/>
              <w:rPr>
                <w:rFonts w:eastAsia="Calibri" w:cs="Times New Roman"/>
                <w:b/>
                <w:i/>
                <w:sz w:val="20"/>
                <w:szCs w:val="20"/>
                <w:lang w:val="ka-GE"/>
              </w:rPr>
            </w:pPr>
            <w:r w:rsidRPr="00126913">
              <w:rPr>
                <w:rFonts w:eastAsia="Calibri" w:cs="Times New Roman"/>
                <w:b/>
                <w:i/>
                <w:sz w:val="20"/>
                <w:szCs w:val="20"/>
                <w:lang w:val="ka-GE"/>
              </w:rPr>
              <w:t>შეწონილი</w:t>
            </w:r>
            <w:r w:rsidRPr="00126913">
              <w:rPr>
                <w:rFonts w:eastAsia="Calibri" w:cs="Times New Roman"/>
                <w:b/>
                <w:i/>
                <w:sz w:val="20"/>
                <w:szCs w:val="20"/>
                <w:lang w:val="da-DK"/>
              </w:rPr>
              <w:t xml:space="preserve"> </w:t>
            </w:r>
            <w:r w:rsidRPr="00126913">
              <w:rPr>
                <w:rFonts w:eastAsia="Calibri" w:cs="Times New Roman"/>
                <w:b/>
                <w:i/>
                <w:sz w:val="20"/>
                <w:szCs w:val="20"/>
                <w:lang w:val="ka-GE"/>
              </w:rPr>
              <w:t>ნაწილაკები</w:t>
            </w:r>
            <w:r w:rsidRPr="00126913">
              <w:rPr>
                <w:rFonts w:eastAsia="Calibri" w:cs="Times New Roman"/>
                <w:b/>
                <w:i/>
                <w:sz w:val="20"/>
                <w:szCs w:val="20"/>
                <w:lang w:val="da-DK"/>
              </w:rPr>
              <w:t>:</w:t>
            </w:r>
          </w:p>
        </w:tc>
        <w:tc>
          <w:tcPr>
            <w:tcW w:w="2835" w:type="dxa"/>
            <w:tcBorders>
              <w:top w:val="single" w:sz="4" w:space="0" w:color="auto"/>
              <w:bottom w:val="single" w:sz="4" w:space="0" w:color="auto"/>
            </w:tcBorders>
            <w:shd w:val="clear" w:color="auto" w:fill="auto"/>
            <w:tcMar>
              <w:left w:w="108" w:type="dxa"/>
              <w:right w:w="93" w:type="dxa"/>
            </w:tcMar>
          </w:tcPr>
          <w:p w14:paraId="6EFF7ED4" w14:textId="77777777" w:rsidR="00903BFA"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Sylfaen" w:cs="Arial"/>
                <w:color w:val="000000" w:themeColor="text1"/>
                <w:sz w:val="20"/>
                <w:szCs w:val="20"/>
                <w:lang w:val="ka-GE"/>
              </w:rPr>
            </w:pPr>
            <w:r>
              <w:rPr>
                <w:rFonts w:eastAsia="Calibri" w:cs="Times New Roman"/>
                <w:b/>
                <w:lang w:val="ka-GE"/>
              </w:rPr>
              <w:t>83</w:t>
            </w:r>
          </w:p>
        </w:tc>
        <w:tc>
          <w:tcPr>
            <w:tcW w:w="1576"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5AB183CC" w14:textId="77777777" w:rsidR="00903BFA"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ascii="Calibri" w:eastAsia="Sylfaen" w:hAnsi="Calibri" w:cs="Arial"/>
                <w:color w:val="000000" w:themeColor="text1"/>
                <w:sz w:val="20"/>
                <w:szCs w:val="20"/>
                <w:lang w:val="ka-GE"/>
              </w:rPr>
            </w:pPr>
            <w:r w:rsidRPr="00321902">
              <w:rPr>
                <w:rFonts w:eastAsia="Calibri" w:cs="Times New Roman"/>
                <w:b/>
                <w:lang w:val="ka-GE"/>
              </w:rPr>
              <w:t>2 182,9</w:t>
            </w:r>
          </w:p>
        </w:tc>
        <w:tc>
          <w:tcPr>
            <w:tcW w:w="1555"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671A21D1" w14:textId="77777777" w:rsidR="00903BFA"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Sylfaen" w:cs="Arial"/>
                <w:color w:val="000000" w:themeColor="text1"/>
                <w:sz w:val="20"/>
                <w:szCs w:val="20"/>
                <w:lang w:val="ka-GE"/>
              </w:rPr>
            </w:pPr>
            <w:r>
              <w:rPr>
                <w:rFonts w:eastAsia="Calibri" w:cs="Times New Roman"/>
                <w:b/>
                <w:lang w:val="ka-GE"/>
              </w:rPr>
              <w:t>7,27</w:t>
            </w:r>
          </w:p>
        </w:tc>
      </w:tr>
      <w:tr w:rsidR="00F7094F" w:rsidRPr="00E477C3" w14:paraId="0E568C08" w14:textId="77777777" w:rsidTr="00E477C3">
        <w:tblPrEx>
          <w:tblBorders>
            <w:top w:val="none" w:sz="0" w:space="0" w:color="auto"/>
            <w:insideH w:val="single" w:sz="4" w:space="0" w:color="auto"/>
          </w:tblBorders>
        </w:tblPrEx>
        <w:trPr>
          <w:jc w:val="center"/>
        </w:trPr>
        <w:tc>
          <w:tcPr>
            <w:tcW w:w="540" w:type="dxa"/>
            <w:tcBorders>
              <w:top w:val="single" w:sz="4" w:space="0" w:color="auto"/>
              <w:left w:val="single" w:sz="6" w:space="0" w:color="auto"/>
              <w:bottom w:val="single" w:sz="4" w:space="0" w:color="auto"/>
            </w:tcBorders>
            <w:shd w:val="clear" w:color="auto" w:fill="auto"/>
            <w:vAlign w:val="center"/>
          </w:tcPr>
          <w:p w14:paraId="690DAF9E" w14:textId="77777777" w:rsidR="00F7094F" w:rsidRPr="00126913" w:rsidRDefault="00F7094F" w:rsidP="00190367">
            <w:pPr>
              <w:numPr>
                <w:ilvl w:val="0"/>
                <w:numId w:val="5"/>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contextualSpacing/>
              <w:jc w:val="center"/>
              <w:rPr>
                <w:rFonts w:eastAsia="Sylfaen" w:cs="Arial"/>
                <w:sz w:val="20"/>
                <w:szCs w:val="20"/>
                <w:lang w:val="ka-GE"/>
              </w:rPr>
            </w:pPr>
          </w:p>
        </w:tc>
        <w:tc>
          <w:tcPr>
            <w:tcW w:w="2854"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4D1735F6" w14:textId="77777777" w:rsidR="00F7094F" w:rsidRPr="00126913" w:rsidRDefault="00F11484" w:rsidP="00190367">
            <w:pPr>
              <w:tabs>
                <w:tab w:val="left" w:pos="283"/>
                <w:tab w:val="left" w:pos="566"/>
                <w:tab w:val="left" w:pos="849"/>
              </w:tabs>
              <w:spacing w:before="120"/>
              <w:rPr>
                <w:rFonts w:eastAsia="Calibri" w:cs="Times New Roman"/>
                <w:b/>
                <w:i/>
                <w:sz w:val="20"/>
                <w:szCs w:val="20"/>
                <w:lang w:val="ka-GE"/>
              </w:rPr>
            </w:pPr>
            <w:r w:rsidRPr="00126913">
              <w:rPr>
                <w:rFonts w:eastAsia="Calibri" w:cs="Times New Roman"/>
                <w:b/>
                <w:i/>
                <w:sz w:val="20"/>
                <w:szCs w:val="20"/>
                <w:lang w:val="ka-GE"/>
              </w:rPr>
              <w:t>ჟბმ</w:t>
            </w:r>
          </w:p>
        </w:tc>
        <w:tc>
          <w:tcPr>
            <w:tcW w:w="2835" w:type="dxa"/>
            <w:tcBorders>
              <w:top w:val="single" w:sz="4" w:space="0" w:color="auto"/>
              <w:bottom w:val="single" w:sz="4" w:space="0" w:color="auto"/>
            </w:tcBorders>
            <w:shd w:val="clear" w:color="auto" w:fill="auto"/>
            <w:tcMar>
              <w:left w:w="108" w:type="dxa"/>
              <w:right w:w="93" w:type="dxa"/>
            </w:tcMar>
          </w:tcPr>
          <w:p w14:paraId="0E7DF7FC" w14:textId="77777777" w:rsidR="00F7094F" w:rsidRPr="00126913" w:rsidRDefault="00126913" w:rsidP="0034566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da-DK"/>
              </w:rPr>
            </w:pPr>
            <w:r>
              <w:rPr>
                <w:rFonts w:eastAsia="Calibri" w:cs="Times New Roman"/>
                <w:b/>
                <w:lang w:val="ka-GE"/>
              </w:rPr>
              <w:t>83</w:t>
            </w:r>
          </w:p>
        </w:tc>
        <w:tc>
          <w:tcPr>
            <w:tcW w:w="1576"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119F3B51" w14:textId="77777777" w:rsidR="00F7094F"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sidRPr="00321902">
              <w:rPr>
                <w:rFonts w:eastAsia="Calibri" w:cs="Times New Roman"/>
                <w:b/>
                <w:lang w:val="ka-GE"/>
              </w:rPr>
              <w:t>2 182,9</w:t>
            </w:r>
          </w:p>
        </w:tc>
        <w:tc>
          <w:tcPr>
            <w:tcW w:w="1555"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24B351D1" w14:textId="77777777" w:rsidR="00F7094F"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sidRPr="00321902">
              <w:rPr>
                <w:rFonts w:eastAsia="Calibri" w:cs="Times New Roman"/>
                <w:b/>
                <w:lang w:val="ka-GE"/>
              </w:rPr>
              <w:t>7,27</w:t>
            </w:r>
          </w:p>
        </w:tc>
      </w:tr>
      <w:tr w:rsidR="00F11484" w:rsidRPr="00E477C3" w14:paraId="40739921" w14:textId="77777777" w:rsidTr="00E477C3">
        <w:tblPrEx>
          <w:tblBorders>
            <w:top w:val="none" w:sz="0" w:space="0" w:color="auto"/>
            <w:insideH w:val="single" w:sz="4" w:space="0" w:color="auto"/>
          </w:tblBorders>
        </w:tblPrEx>
        <w:trPr>
          <w:jc w:val="center"/>
        </w:trPr>
        <w:tc>
          <w:tcPr>
            <w:tcW w:w="540" w:type="dxa"/>
            <w:tcBorders>
              <w:top w:val="single" w:sz="4" w:space="0" w:color="auto"/>
              <w:left w:val="single" w:sz="6" w:space="0" w:color="auto"/>
              <w:bottom w:val="single" w:sz="4" w:space="0" w:color="auto"/>
            </w:tcBorders>
            <w:shd w:val="clear" w:color="auto" w:fill="auto"/>
            <w:vAlign w:val="center"/>
          </w:tcPr>
          <w:p w14:paraId="2946BEDD" w14:textId="77777777" w:rsidR="00F11484" w:rsidRPr="00126913" w:rsidRDefault="00F11484" w:rsidP="00190367">
            <w:pPr>
              <w:numPr>
                <w:ilvl w:val="0"/>
                <w:numId w:val="5"/>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contextualSpacing/>
              <w:jc w:val="center"/>
              <w:rPr>
                <w:rFonts w:eastAsia="Sylfaen" w:cs="Arial"/>
                <w:sz w:val="20"/>
                <w:szCs w:val="20"/>
                <w:lang w:val="ka-GE"/>
              </w:rPr>
            </w:pPr>
          </w:p>
        </w:tc>
        <w:tc>
          <w:tcPr>
            <w:tcW w:w="2854"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1A14E15B" w14:textId="77777777" w:rsidR="00F11484" w:rsidRPr="00126913" w:rsidRDefault="00F11484" w:rsidP="00190367">
            <w:pPr>
              <w:tabs>
                <w:tab w:val="left" w:pos="283"/>
                <w:tab w:val="left" w:pos="566"/>
                <w:tab w:val="left" w:pos="849"/>
              </w:tabs>
              <w:spacing w:before="120"/>
              <w:rPr>
                <w:rFonts w:eastAsia="Calibri" w:cs="Times New Roman"/>
                <w:b/>
                <w:i/>
                <w:sz w:val="20"/>
                <w:szCs w:val="20"/>
                <w:lang w:val="ka-GE"/>
              </w:rPr>
            </w:pPr>
            <w:r w:rsidRPr="00126913">
              <w:rPr>
                <w:rFonts w:eastAsia="Calibri" w:cs="Times New Roman"/>
                <w:b/>
                <w:i/>
                <w:sz w:val="20"/>
                <w:szCs w:val="20"/>
                <w:lang w:val="ka-GE"/>
              </w:rPr>
              <w:t>ჟქმ</w:t>
            </w:r>
          </w:p>
        </w:tc>
        <w:tc>
          <w:tcPr>
            <w:tcW w:w="2835" w:type="dxa"/>
            <w:tcBorders>
              <w:top w:val="single" w:sz="4" w:space="0" w:color="auto"/>
              <w:bottom w:val="single" w:sz="4" w:space="0" w:color="auto"/>
            </w:tcBorders>
            <w:shd w:val="clear" w:color="auto" w:fill="auto"/>
            <w:tcMar>
              <w:left w:w="108" w:type="dxa"/>
              <w:right w:w="93" w:type="dxa"/>
            </w:tcMar>
          </w:tcPr>
          <w:p w14:paraId="2E1614F6" w14:textId="77777777" w:rsidR="00F11484" w:rsidRPr="00126913" w:rsidRDefault="00126913" w:rsidP="0034566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Pr>
                <w:rFonts w:eastAsia="Calibri" w:cs="Times New Roman"/>
                <w:b/>
                <w:lang w:val="ka-GE"/>
              </w:rPr>
              <w:t>229</w:t>
            </w:r>
          </w:p>
        </w:tc>
        <w:tc>
          <w:tcPr>
            <w:tcW w:w="1576"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202EDDFD" w14:textId="77777777" w:rsidR="00F11484"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sidRPr="00321902">
              <w:rPr>
                <w:rFonts w:eastAsia="Calibri" w:cs="Times New Roman"/>
                <w:b/>
                <w:lang w:val="ka-GE"/>
              </w:rPr>
              <w:t>6 022,7</w:t>
            </w:r>
          </w:p>
        </w:tc>
        <w:tc>
          <w:tcPr>
            <w:tcW w:w="1555"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4106E45D" w14:textId="77777777" w:rsidR="00F11484"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Pr>
                <w:rFonts w:eastAsia="Calibri" w:cs="Times New Roman"/>
                <w:b/>
                <w:lang w:val="ka-GE"/>
              </w:rPr>
              <w:t>20,06</w:t>
            </w:r>
          </w:p>
        </w:tc>
      </w:tr>
      <w:tr w:rsidR="00F11484" w:rsidRPr="00E477C3" w14:paraId="7272639A" w14:textId="77777777" w:rsidTr="00E477C3">
        <w:tblPrEx>
          <w:tblBorders>
            <w:top w:val="none" w:sz="0" w:space="0" w:color="auto"/>
            <w:insideH w:val="single" w:sz="4" w:space="0" w:color="auto"/>
          </w:tblBorders>
        </w:tblPrEx>
        <w:trPr>
          <w:jc w:val="center"/>
        </w:trPr>
        <w:tc>
          <w:tcPr>
            <w:tcW w:w="540" w:type="dxa"/>
            <w:tcBorders>
              <w:top w:val="single" w:sz="4" w:space="0" w:color="auto"/>
              <w:left w:val="single" w:sz="6" w:space="0" w:color="auto"/>
              <w:bottom w:val="single" w:sz="4" w:space="0" w:color="auto"/>
            </w:tcBorders>
            <w:shd w:val="clear" w:color="auto" w:fill="auto"/>
            <w:vAlign w:val="center"/>
          </w:tcPr>
          <w:p w14:paraId="2DC65C8F" w14:textId="77777777" w:rsidR="00F11484" w:rsidRPr="00126913" w:rsidRDefault="00F11484" w:rsidP="00190367">
            <w:pPr>
              <w:numPr>
                <w:ilvl w:val="0"/>
                <w:numId w:val="5"/>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contextualSpacing/>
              <w:jc w:val="center"/>
              <w:rPr>
                <w:rFonts w:eastAsia="Sylfaen" w:cs="Arial"/>
                <w:sz w:val="20"/>
                <w:szCs w:val="20"/>
                <w:lang w:val="ka-GE"/>
              </w:rPr>
            </w:pPr>
          </w:p>
        </w:tc>
        <w:tc>
          <w:tcPr>
            <w:tcW w:w="2854"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2DD99E0F" w14:textId="77777777" w:rsidR="00F11484" w:rsidRPr="00126913" w:rsidRDefault="00F11484" w:rsidP="00190367">
            <w:pPr>
              <w:tabs>
                <w:tab w:val="left" w:pos="283"/>
                <w:tab w:val="left" w:pos="566"/>
                <w:tab w:val="left" w:pos="849"/>
              </w:tabs>
              <w:spacing w:before="120"/>
              <w:rPr>
                <w:rFonts w:eastAsia="Calibri" w:cs="Times New Roman"/>
                <w:b/>
                <w:i/>
                <w:sz w:val="20"/>
                <w:szCs w:val="20"/>
                <w:lang w:val="ka-GE"/>
              </w:rPr>
            </w:pPr>
            <w:r w:rsidRPr="00126913">
              <w:rPr>
                <w:rFonts w:eastAsia="Calibri" w:cs="Times New Roman"/>
                <w:b/>
                <w:i/>
                <w:sz w:val="20"/>
                <w:szCs w:val="20"/>
                <w:lang w:val="ka-GE"/>
              </w:rPr>
              <w:t>საერთო აზოტი</w:t>
            </w:r>
          </w:p>
        </w:tc>
        <w:tc>
          <w:tcPr>
            <w:tcW w:w="2835" w:type="dxa"/>
            <w:tcBorders>
              <w:top w:val="single" w:sz="4" w:space="0" w:color="auto"/>
              <w:bottom w:val="single" w:sz="4" w:space="0" w:color="auto"/>
            </w:tcBorders>
            <w:shd w:val="clear" w:color="auto" w:fill="auto"/>
            <w:tcMar>
              <w:left w:w="108" w:type="dxa"/>
              <w:right w:w="93" w:type="dxa"/>
            </w:tcMar>
          </w:tcPr>
          <w:p w14:paraId="10918390" w14:textId="77777777" w:rsidR="00F11484" w:rsidRPr="00126913" w:rsidRDefault="00126913" w:rsidP="0034566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Pr>
                <w:rFonts w:eastAsia="Calibri" w:cs="Times New Roman"/>
                <w:b/>
                <w:lang w:val="ka-GE"/>
              </w:rPr>
              <w:t>33</w:t>
            </w:r>
          </w:p>
        </w:tc>
        <w:tc>
          <w:tcPr>
            <w:tcW w:w="1576"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3970E42F" w14:textId="77777777" w:rsidR="00F11484"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sidRPr="00321902">
              <w:rPr>
                <w:rFonts w:eastAsia="Calibri" w:cs="Times New Roman"/>
                <w:b/>
                <w:lang w:val="ka-GE"/>
              </w:rPr>
              <w:t>867,9</w:t>
            </w:r>
          </w:p>
        </w:tc>
        <w:tc>
          <w:tcPr>
            <w:tcW w:w="1555"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3AEEB3BE" w14:textId="77777777" w:rsidR="00F11484" w:rsidRPr="00126913" w:rsidRDefault="00126913"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color w:val="000000" w:themeColor="text1"/>
                <w:sz w:val="20"/>
                <w:szCs w:val="20"/>
                <w:lang w:val="ka-GE"/>
              </w:rPr>
            </w:pPr>
            <w:r>
              <w:rPr>
                <w:rFonts w:eastAsia="Calibri" w:cs="Times New Roman"/>
                <w:b/>
                <w:lang w:val="ka-GE"/>
              </w:rPr>
              <w:t>2,89</w:t>
            </w:r>
          </w:p>
        </w:tc>
      </w:tr>
      <w:tr w:rsidR="00955E9F" w:rsidRPr="00E477C3" w14:paraId="6AE8DDB0" w14:textId="77777777" w:rsidTr="00E477C3">
        <w:tblPrEx>
          <w:tblBorders>
            <w:top w:val="none" w:sz="0" w:space="0" w:color="auto"/>
            <w:insideH w:val="single" w:sz="4" w:space="0" w:color="auto"/>
          </w:tblBorders>
        </w:tblPrEx>
        <w:trPr>
          <w:jc w:val="center"/>
        </w:trPr>
        <w:tc>
          <w:tcPr>
            <w:tcW w:w="540" w:type="dxa"/>
            <w:tcBorders>
              <w:top w:val="single" w:sz="4" w:space="0" w:color="auto"/>
              <w:left w:val="single" w:sz="6" w:space="0" w:color="auto"/>
              <w:bottom w:val="single" w:sz="4" w:space="0" w:color="auto"/>
            </w:tcBorders>
            <w:shd w:val="clear" w:color="auto" w:fill="auto"/>
            <w:vAlign w:val="center"/>
          </w:tcPr>
          <w:p w14:paraId="2963F425" w14:textId="77777777" w:rsidR="00955E9F" w:rsidRPr="00126913" w:rsidRDefault="00955E9F" w:rsidP="00190367">
            <w:pPr>
              <w:numPr>
                <w:ilvl w:val="0"/>
                <w:numId w:val="5"/>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contextualSpacing/>
              <w:jc w:val="center"/>
              <w:rPr>
                <w:rFonts w:eastAsia="Sylfaen" w:cs="Arial"/>
                <w:sz w:val="20"/>
                <w:szCs w:val="20"/>
                <w:lang w:val="ka-GE"/>
              </w:rPr>
            </w:pPr>
          </w:p>
        </w:tc>
        <w:tc>
          <w:tcPr>
            <w:tcW w:w="2854"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7A9A0A2D" w14:textId="77777777" w:rsidR="00955E9F" w:rsidRPr="00126913" w:rsidRDefault="00955E9F" w:rsidP="00190367">
            <w:pPr>
              <w:tabs>
                <w:tab w:val="left" w:pos="283"/>
                <w:tab w:val="left" w:pos="566"/>
                <w:tab w:val="left" w:pos="849"/>
              </w:tabs>
              <w:spacing w:before="120"/>
              <w:rPr>
                <w:rFonts w:eastAsia="Calibri" w:cs="Times New Roman"/>
                <w:b/>
                <w:i/>
                <w:sz w:val="20"/>
                <w:szCs w:val="20"/>
                <w:lang w:val="ka-GE"/>
              </w:rPr>
            </w:pPr>
            <w:r>
              <w:rPr>
                <w:rFonts w:eastAsia="Calibri" w:cs="Times New Roman"/>
                <w:b/>
                <w:i/>
                <w:sz w:val="20"/>
                <w:szCs w:val="20"/>
                <w:lang w:val="ka-GE"/>
              </w:rPr>
              <w:t>საერთო ფოსფორი</w:t>
            </w:r>
          </w:p>
        </w:tc>
        <w:tc>
          <w:tcPr>
            <w:tcW w:w="2835" w:type="dxa"/>
            <w:tcBorders>
              <w:top w:val="single" w:sz="4" w:space="0" w:color="auto"/>
              <w:bottom w:val="single" w:sz="4" w:space="0" w:color="auto"/>
            </w:tcBorders>
            <w:shd w:val="clear" w:color="auto" w:fill="auto"/>
            <w:tcMar>
              <w:left w:w="108" w:type="dxa"/>
              <w:right w:w="93" w:type="dxa"/>
            </w:tcMar>
          </w:tcPr>
          <w:p w14:paraId="02855F48" w14:textId="77777777" w:rsidR="00955E9F" w:rsidRPr="00510073" w:rsidRDefault="00955E9F" w:rsidP="0034566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b/>
                <w:lang w:val="ka-GE"/>
              </w:rPr>
            </w:pPr>
            <w:r w:rsidRPr="00510073">
              <w:rPr>
                <w:rFonts w:eastAsia="Calibri" w:cs="Times New Roman"/>
                <w:b/>
                <w:lang w:val="ka-GE"/>
              </w:rPr>
              <w:t>11</w:t>
            </w:r>
          </w:p>
        </w:tc>
        <w:tc>
          <w:tcPr>
            <w:tcW w:w="1576"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51A4F53E" w14:textId="77777777" w:rsidR="00955E9F" w:rsidRPr="00510073" w:rsidRDefault="00955E9F"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b/>
                <w:lang w:val="ka-GE"/>
              </w:rPr>
            </w:pPr>
            <w:r w:rsidRPr="00510073">
              <w:rPr>
                <w:rFonts w:eastAsia="Sylfaen" w:cs="Arial"/>
                <w:b/>
                <w:lang w:val="ka-GE"/>
              </w:rPr>
              <w:t>69,3</w:t>
            </w:r>
          </w:p>
        </w:tc>
        <w:tc>
          <w:tcPr>
            <w:tcW w:w="1555" w:type="dxa"/>
            <w:tcBorders>
              <w:top w:val="single" w:sz="4" w:space="0" w:color="auto"/>
              <w:left w:val="single" w:sz="6" w:space="0" w:color="auto"/>
              <w:bottom w:val="single" w:sz="4" w:space="0" w:color="auto"/>
              <w:right w:val="single" w:sz="6" w:space="0" w:color="auto"/>
            </w:tcBorders>
            <w:shd w:val="clear" w:color="auto" w:fill="auto"/>
            <w:tcMar>
              <w:right w:w="93" w:type="dxa"/>
            </w:tcMar>
          </w:tcPr>
          <w:p w14:paraId="40612C2F" w14:textId="77777777" w:rsidR="00955E9F" w:rsidRPr="00510073" w:rsidRDefault="00955E9F" w:rsidP="0019036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jc w:val="center"/>
              <w:rPr>
                <w:rFonts w:eastAsia="Calibri" w:cs="Times New Roman"/>
                <w:b/>
                <w:lang w:val="ka-GE"/>
              </w:rPr>
            </w:pPr>
            <w:r w:rsidRPr="00510073">
              <w:rPr>
                <w:rFonts w:eastAsia="Sylfaen" w:cs="Arial"/>
                <w:b/>
                <w:lang w:val="ka-GE"/>
              </w:rPr>
              <w:t>0,96</w:t>
            </w:r>
          </w:p>
        </w:tc>
      </w:tr>
    </w:tbl>
    <w:p w14:paraId="028DA83F" w14:textId="77777777" w:rsidR="00955E9F" w:rsidRDefault="00955E9F"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0F7C1D61" w14:textId="77777777" w:rsidR="00903BFA" w:rsidRPr="00903BFA" w:rsidRDefault="00420DAC"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r w:rsidRPr="007E792F">
        <w:rPr>
          <w:rFonts w:eastAsia="Sylfaen" w:cs="Arial"/>
          <w:lang w:val="ka-GE"/>
        </w:rPr>
        <w:t>7</w:t>
      </w:r>
      <w:r w:rsidR="00903BFA" w:rsidRPr="00903BFA">
        <w:rPr>
          <w:rFonts w:eastAsia="Sylfaen" w:cs="Arial"/>
          <w:lang w:val="ka-GE"/>
        </w:rPr>
        <w:t>.  ჩამდინარე წყლის ფიზიკური თვისებების დამტკიცებული მაჩვენებლები:</w:t>
      </w:r>
    </w:p>
    <w:p w14:paraId="277FD754"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ა) მცურავი მინარევები – 0;</w:t>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p>
    <w:p w14:paraId="6E7467C3"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ბ) შეფერილობა – უფერო;</w:t>
      </w:r>
    </w:p>
    <w:p w14:paraId="02BD912A"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გ) სუნი –2 ბალი;</w:t>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r w:rsidRPr="00903BFA">
        <w:rPr>
          <w:rFonts w:eastAsia="Sylfaen" w:cs="Arial"/>
          <w:lang w:val="ka-GE"/>
        </w:rPr>
        <w:tab/>
      </w:r>
    </w:p>
    <w:p w14:paraId="3D76AC55"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დ) ტემპერატურა</w:t>
      </w:r>
      <w:r w:rsidR="007709C2">
        <w:rPr>
          <w:rFonts w:eastAsia="Sylfaen" w:cs="Arial"/>
          <w:lang w:val="ka-GE"/>
        </w:rPr>
        <w:t xml:space="preserve">, </w:t>
      </w:r>
      <w:r w:rsidR="007709C2" w:rsidRPr="007709C2">
        <w:rPr>
          <w:rFonts w:eastAsia="Sylfaen" w:cs="Arial"/>
          <w:vertAlign w:val="superscript"/>
          <w:lang w:val="ka-GE"/>
        </w:rPr>
        <w:t>0</w:t>
      </w:r>
      <w:r w:rsidRPr="00903BFA">
        <w:rPr>
          <w:rFonts w:eastAsia="Sylfaen" w:cs="Arial"/>
          <w:lang w:val="ka-GE"/>
        </w:rPr>
        <w:t xml:space="preserve">C – </w:t>
      </w:r>
      <w:r w:rsidRPr="00903BFA">
        <w:rPr>
          <w:rFonts w:eastAsia="Calibri" w:cs="Times New Roman"/>
          <w:color w:val="000000"/>
          <w:lang w:val="ka-GE"/>
        </w:rPr>
        <w:t xml:space="preserve">&lt; 25 </w:t>
      </w:r>
      <w:r w:rsidR="007709C2">
        <w:rPr>
          <w:rFonts w:eastAsia="Calibri" w:cs="Times New Roman"/>
          <w:color w:val="000000"/>
          <w:vertAlign w:val="superscript"/>
          <w:lang w:val="ka-GE"/>
        </w:rPr>
        <w:t>0</w:t>
      </w:r>
      <w:r w:rsidRPr="00903BFA">
        <w:rPr>
          <w:rFonts w:eastAsia="Calibri" w:cs="Times New Roman"/>
          <w:color w:val="000000"/>
          <w:lang w:val="ka-GE"/>
        </w:rPr>
        <w:t xml:space="preserve">C </w:t>
      </w:r>
      <w:r w:rsidRPr="00903BFA">
        <w:rPr>
          <w:rFonts w:eastAsia="Calibri" w:cs="Sylfaen"/>
          <w:color w:val="000000"/>
          <w:lang w:val="ka-GE"/>
        </w:rPr>
        <w:t>ზაფხულში</w:t>
      </w:r>
      <w:r w:rsidRPr="00903BFA">
        <w:rPr>
          <w:rFonts w:eastAsia="Calibri" w:cs="Times New Roman"/>
          <w:color w:val="000000"/>
          <w:lang w:val="ka-GE"/>
        </w:rPr>
        <w:t xml:space="preserve">, &gt; 5 </w:t>
      </w:r>
      <w:r w:rsidR="007709C2">
        <w:rPr>
          <w:rFonts w:eastAsia="Calibri" w:cs="Times New Roman"/>
          <w:color w:val="000000"/>
          <w:vertAlign w:val="superscript"/>
          <w:lang w:val="ka-GE"/>
        </w:rPr>
        <w:t>0</w:t>
      </w:r>
      <w:r w:rsidRPr="00903BFA">
        <w:rPr>
          <w:rFonts w:eastAsia="Calibri" w:cs="Times New Roman"/>
          <w:color w:val="000000"/>
          <w:lang w:val="ka-GE"/>
        </w:rPr>
        <w:t xml:space="preserve">C </w:t>
      </w:r>
      <w:r w:rsidRPr="00903BFA">
        <w:rPr>
          <w:rFonts w:eastAsia="Calibri" w:cs="Sylfaen"/>
          <w:color w:val="000000"/>
          <w:lang w:val="ka-GE"/>
        </w:rPr>
        <w:t>ზამთარში</w:t>
      </w:r>
      <w:r w:rsidRPr="00903BFA">
        <w:rPr>
          <w:rFonts w:eastAsia="Calibri" w:cs="Times New Roman"/>
          <w:color w:val="000000"/>
          <w:lang w:val="ka-GE"/>
        </w:rPr>
        <w:t>;</w:t>
      </w:r>
    </w:p>
    <w:p w14:paraId="0CBE1BF1"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ე) pH –</w:t>
      </w:r>
      <w:r w:rsidRPr="00903BFA">
        <w:rPr>
          <w:rFonts w:eastAsia="Calibri" w:cs="Times New Roman"/>
          <w:color w:val="000000"/>
          <w:lang w:val="ka-GE"/>
        </w:rPr>
        <w:t xml:space="preserve"> 6.5 – 8.5;</w:t>
      </w:r>
    </w:p>
    <w:p w14:paraId="7442959C" w14:textId="77777777" w:rsidR="00903BFA" w:rsidRPr="00903BFA" w:rsidRDefault="00903BFA"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sidRPr="00903BFA">
        <w:rPr>
          <w:rFonts w:eastAsia="Sylfaen" w:cs="Arial"/>
          <w:lang w:val="ka-GE"/>
        </w:rPr>
        <w:t xml:space="preserve">ვ) კოლი-ინდექსი/E.coli – </w:t>
      </w:r>
      <w:r w:rsidRPr="00903BFA">
        <w:rPr>
          <w:rFonts w:eastAsia="Calibri" w:cs="Times New Roman"/>
          <w:color w:val="000000"/>
          <w:lang w:val="ka-GE"/>
        </w:rPr>
        <w:t>არაუმეტეს 10000/ლიტრში.</w:t>
      </w:r>
    </w:p>
    <w:p w14:paraId="39727031" w14:textId="77777777" w:rsidR="00F7094F" w:rsidRPr="00F7094F" w:rsidRDefault="00F7094F" w:rsidP="007709C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284"/>
        <w:rPr>
          <w:rFonts w:eastAsia="Sylfaen" w:cs="Arial"/>
          <w:lang w:val="ka-GE"/>
        </w:rPr>
      </w:pPr>
      <w:r>
        <w:rPr>
          <w:rFonts w:eastAsia="Sylfaen" w:cs="Arial"/>
          <w:lang w:val="ka-GE"/>
        </w:rPr>
        <w:t>ზ</w:t>
      </w:r>
      <w:r w:rsidRPr="00F7094F">
        <w:rPr>
          <w:rFonts w:eastAsia="Sylfaen" w:cs="Arial"/>
          <w:lang w:val="ka-GE"/>
        </w:rPr>
        <w:t>) წყალში გახსნილი ჟანგბადი - &gt; 6 მგ 0</w:t>
      </w:r>
      <w:r w:rsidRPr="00F7094F">
        <w:rPr>
          <w:rFonts w:eastAsia="Sylfaen" w:cs="Arial"/>
          <w:vertAlign w:val="subscript"/>
          <w:lang w:val="ka-GE"/>
        </w:rPr>
        <w:t>2</w:t>
      </w:r>
      <w:r w:rsidRPr="00F7094F">
        <w:rPr>
          <w:rFonts w:eastAsia="Sylfaen" w:cs="Arial"/>
          <w:lang w:val="ka-GE"/>
        </w:rPr>
        <w:t xml:space="preserve"> /ლ.</w:t>
      </w:r>
    </w:p>
    <w:p w14:paraId="7646DEA4"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17D8276D" w14:textId="77777777" w:rsidR="00F7094F" w:rsidRPr="00903BFA" w:rsidRDefault="00F7094F"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en-US"/>
        </w:rPr>
      </w:pPr>
    </w:p>
    <w:p w14:paraId="5A6D3F29"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2C1CFB6F" w14:textId="77777777" w:rsidR="000D09AD" w:rsidRPr="00285101" w:rsidRDefault="00F11484" w:rsidP="000D09AD">
      <w:pPr>
        <w:widowControl w:val="0"/>
        <w:spacing w:before="2" w:after="0" w:line="260" w:lineRule="exact"/>
        <w:jc w:val="left"/>
        <w:rPr>
          <w:rFonts w:eastAsia="Sylfaen" w:cs="Sylfaen"/>
          <w:szCs w:val="20"/>
          <w:lang w:val="ka-GE"/>
        </w:rPr>
      </w:pPr>
      <w:proofErr w:type="spellStart"/>
      <w:r w:rsidRPr="00285101">
        <w:rPr>
          <w:rFonts w:eastAsia="Sylfaen" w:cs="Sylfaen"/>
          <w:szCs w:val="20"/>
          <w:lang w:val="en-US"/>
        </w:rPr>
        <w:t>სს</w:t>
      </w:r>
      <w:proofErr w:type="spellEnd"/>
      <w:r w:rsidRPr="00285101">
        <w:rPr>
          <w:rFonts w:eastAsia="Sylfaen" w:cs="Sylfaen"/>
          <w:szCs w:val="20"/>
          <w:lang w:val="en-US"/>
        </w:rPr>
        <w:t xml:space="preserve"> „</w:t>
      </w:r>
      <w:proofErr w:type="spellStart"/>
      <w:r w:rsidRPr="00285101">
        <w:rPr>
          <w:rFonts w:eastAsia="Sylfaen" w:cs="Sylfaen"/>
          <w:szCs w:val="20"/>
          <w:lang w:val="en-US"/>
        </w:rPr>
        <w:t>აჭარის</w:t>
      </w:r>
      <w:proofErr w:type="spellEnd"/>
      <w:r w:rsidRPr="00285101">
        <w:rPr>
          <w:rFonts w:eastAsia="Sylfaen" w:cs="Sylfaen"/>
          <w:szCs w:val="20"/>
          <w:lang w:val="en-US"/>
        </w:rPr>
        <w:t xml:space="preserve"> </w:t>
      </w:r>
      <w:proofErr w:type="spellStart"/>
      <w:r w:rsidRPr="00285101">
        <w:rPr>
          <w:rFonts w:eastAsia="Sylfaen" w:cs="Sylfaen"/>
          <w:szCs w:val="20"/>
          <w:lang w:val="en-US"/>
        </w:rPr>
        <w:t>წყლის</w:t>
      </w:r>
      <w:proofErr w:type="spellEnd"/>
      <w:r w:rsidRPr="00285101">
        <w:rPr>
          <w:rFonts w:eastAsia="Sylfaen" w:cs="Sylfaen"/>
          <w:szCs w:val="20"/>
          <w:lang w:val="en-US"/>
        </w:rPr>
        <w:t xml:space="preserve"> </w:t>
      </w:r>
      <w:proofErr w:type="spellStart"/>
      <w:proofErr w:type="gramStart"/>
      <w:r w:rsidRPr="00285101">
        <w:rPr>
          <w:rFonts w:eastAsia="Sylfaen" w:cs="Sylfaen"/>
          <w:szCs w:val="20"/>
          <w:lang w:val="en-US"/>
        </w:rPr>
        <w:t>ალიანსი</w:t>
      </w:r>
      <w:proofErr w:type="spellEnd"/>
      <w:r w:rsidRPr="00285101">
        <w:rPr>
          <w:rFonts w:eastAsia="Sylfaen" w:cs="Sylfaen"/>
          <w:szCs w:val="20"/>
          <w:lang w:val="en-US"/>
        </w:rPr>
        <w:t>“</w:t>
      </w:r>
      <w:proofErr w:type="gramEnd"/>
      <w:r w:rsidRPr="00285101">
        <w:rPr>
          <w:rFonts w:eastAsia="Sylfaen" w:cs="Sylfaen"/>
          <w:szCs w:val="20"/>
          <w:lang w:val="ka-GE"/>
        </w:rPr>
        <w:t>-ს დირექტორი</w:t>
      </w:r>
    </w:p>
    <w:p w14:paraId="6EE6AE9B" w14:textId="77777777" w:rsidR="00F11484" w:rsidRPr="00285101" w:rsidRDefault="00F11484" w:rsidP="000D09AD">
      <w:pPr>
        <w:widowControl w:val="0"/>
        <w:spacing w:before="2" w:after="0" w:line="260" w:lineRule="exact"/>
        <w:jc w:val="left"/>
        <w:rPr>
          <w:rFonts w:eastAsia="Sylfaen" w:cs="Sylfaen"/>
          <w:szCs w:val="20"/>
          <w:lang w:val="ka-GE"/>
        </w:rPr>
      </w:pPr>
    </w:p>
    <w:p w14:paraId="22C575FC" w14:textId="77777777" w:rsidR="000D09AD" w:rsidRPr="000D09AD" w:rsidRDefault="000D09AD" w:rsidP="000D09AD">
      <w:pPr>
        <w:widowControl w:val="0"/>
        <w:spacing w:before="2" w:after="0" w:line="260" w:lineRule="exact"/>
        <w:jc w:val="left"/>
        <w:rPr>
          <w:rFonts w:ascii="Calibri" w:eastAsia="Calibri" w:hAnsi="Calibri" w:cs="Times New Roman"/>
          <w:sz w:val="28"/>
          <w:szCs w:val="26"/>
          <w:lang w:val="en-US"/>
        </w:rPr>
      </w:pPr>
      <w:r w:rsidRPr="00285101">
        <w:rPr>
          <w:rFonts w:eastAsia="Sylfaen" w:cs="Sylfaen"/>
          <w:szCs w:val="20"/>
          <w:lang w:val="ka-GE"/>
        </w:rPr>
        <w:t xml:space="preserve">                                                                                                                                </w:t>
      </w:r>
      <w:r w:rsidR="00741167" w:rsidRPr="00285101">
        <w:rPr>
          <w:rFonts w:eastAsia="Sylfaen" w:cs="Sylfaen"/>
          <w:szCs w:val="20"/>
          <w:lang w:val="ka-GE"/>
        </w:rPr>
        <w:t>თეიმურაზ ბედინაძე</w:t>
      </w:r>
    </w:p>
    <w:p w14:paraId="0C4BF9D3"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59BBCCBF"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14AAA4F7"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71874895" w14:textId="77777777" w:rsidR="00903BFA" w:rsidRPr="00903BFA" w:rsidRDefault="00903BFA" w:rsidP="00903BF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right"/>
        <w:rPr>
          <w:rFonts w:eastAsia="Sylfaen" w:cs="Arial"/>
          <w:lang w:val="ka-GE"/>
        </w:rPr>
      </w:pPr>
      <w:r w:rsidRPr="00903BFA">
        <w:rPr>
          <w:rFonts w:eastAsia="Sylfaen" w:cs="Arial"/>
          <w:lang w:val="ka-GE"/>
        </w:rPr>
        <w:t>„-----“ 20</w:t>
      </w:r>
      <w:r>
        <w:rPr>
          <w:rFonts w:eastAsia="Sylfaen" w:cs="Arial"/>
          <w:lang w:val="ka-GE"/>
        </w:rPr>
        <w:t>2</w:t>
      </w:r>
      <w:r w:rsidR="00F11484">
        <w:rPr>
          <w:rFonts w:eastAsia="Sylfaen" w:cs="Arial"/>
          <w:lang w:val="ka-GE"/>
        </w:rPr>
        <w:t>2</w:t>
      </w:r>
      <w:r w:rsidRPr="00903BFA">
        <w:rPr>
          <w:rFonts w:eastAsia="Sylfaen" w:cs="Arial"/>
          <w:lang w:val="ka-GE"/>
        </w:rPr>
        <w:t xml:space="preserve"> წელი</w:t>
      </w:r>
    </w:p>
    <w:p w14:paraId="6DF86673" w14:textId="77777777" w:rsidR="00903BFA" w:rsidRDefault="00F7094F" w:rsidP="00F7094F">
      <w:pPr>
        <w:pStyle w:val="Heading1"/>
        <w:rPr>
          <w:lang w:val="ka-GE"/>
        </w:rPr>
      </w:pPr>
      <w:r>
        <w:rPr>
          <w:lang w:val="ka-GE"/>
        </w:rPr>
        <w:br w:type="page"/>
      </w:r>
      <w:bookmarkStart w:id="3" w:name="_Toc100868929"/>
      <w:r w:rsidRPr="00F7094F">
        <w:rPr>
          <w:lang w:val="ka-GE"/>
        </w:rPr>
        <w:lastRenderedPageBreak/>
        <w:t>ზდჩ-ის ნორმების გაანგარიშებ</w:t>
      </w:r>
      <w:r w:rsidR="00F11484">
        <w:rPr>
          <w:lang w:val="ka-GE"/>
        </w:rPr>
        <w:t>ის მეთოდიკა</w:t>
      </w:r>
      <w:r w:rsidRPr="00F7094F">
        <w:rPr>
          <w:lang w:val="ka-GE"/>
        </w:rPr>
        <w:t xml:space="preserve"> ცალკეული დამაბინძურებელი ნივთიერებისათვის</w:t>
      </w:r>
      <w:bookmarkEnd w:id="3"/>
    </w:p>
    <w:p w14:paraId="6D7F4063"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14:paraId="45D6047C"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ind w:firstLine="720"/>
        <w:rPr>
          <w:rFonts w:eastAsia="Sylfaen" w:cs="Arial"/>
          <w:lang w:val="ka-GE"/>
        </w:rPr>
      </w:pPr>
      <w:r w:rsidRPr="00F7094F">
        <w:rPr>
          <w:rFonts w:eastAsia="Sylfaen" w:cs="Arial"/>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3E76DFE4"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jc w:val="center"/>
        <w:rPr>
          <w:rFonts w:eastAsia="Sylfaen" w:cs="Arial"/>
          <w:lang w:val="ka-GE"/>
        </w:rPr>
      </w:pPr>
      <w:r w:rsidRPr="00F7094F">
        <w:rPr>
          <w:rFonts w:eastAsia="Sylfaen" w:cs="Arial"/>
          <w:lang w:val="ka-GE"/>
        </w:rPr>
        <w:t>ზდჩ = q x  C</w:t>
      </w:r>
      <w:r w:rsidRPr="00F7094F">
        <w:rPr>
          <w:rFonts w:eastAsia="Sylfaen" w:cs="Arial"/>
          <w:vertAlign w:val="subscript"/>
          <w:lang w:val="ka-GE"/>
        </w:rPr>
        <w:t>ზდჩ</w:t>
      </w:r>
    </w:p>
    <w:p w14:paraId="7177F54F"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r w:rsidRPr="00F7094F">
        <w:rPr>
          <w:rFonts w:eastAsia="Sylfaen" w:cs="Arial"/>
          <w:lang w:val="ka-GE"/>
        </w:rPr>
        <w:t>სადაც:</w:t>
      </w:r>
    </w:p>
    <w:p w14:paraId="220ABC7B"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 xml:space="preserve">q  – ჩამდინარე წყლის დამტკიცებული ხარჯი, </w:t>
      </w:r>
      <w:r>
        <w:rPr>
          <w:rFonts w:eastAsia="Sylfaen" w:cs="Arial"/>
          <w:lang w:val="ka-GE"/>
        </w:rPr>
        <w:t>მ</w:t>
      </w:r>
      <w:r w:rsidRPr="00F7094F">
        <w:rPr>
          <w:rFonts w:eastAsia="Sylfaen" w:cs="Arial"/>
          <w:vertAlign w:val="superscript"/>
          <w:lang w:val="ka-GE"/>
        </w:rPr>
        <w:t>3</w:t>
      </w:r>
      <w:r w:rsidRPr="00F7094F">
        <w:rPr>
          <w:rFonts w:eastAsia="Sylfaen" w:cs="Arial"/>
          <w:lang w:val="ka-GE"/>
        </w:rPr>
        <w:t>/სთ.</w:t>
      </w:r>
    </w:p>
    <w:p w14:paraId="10ED7A00"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C</w:t>
      </w:r>
      <w:r w:rsidRPr="00F7094F">
        <w:rPr>
          <w:rFonts w:eastAsia="Sylfaen" w:cs="Arial"/>
          <w:vertAlign w:val="subscript"/>
          <w:lang w:val="ka-GE"/>
        </w:rPr>
        <w:t>ზდჩ</w:t>
      </w:r>
      <w:r w:rsidRPr="00F7094F">
        <w:rPr>
          <w:rFonts w:eastAsia="Sylfaen" w:cs="Arial"/>
          <w:lang w:val="ka-GE"/>
        </w:rPr>
        <w:t xml:space="preserve"> – ჩამდინარე წყალში დამაბინძურებელი ნივთიერების კონცენტრაცია, </w:t>
      </w:r>
    </w:p>
    <w:p w14:paraId="016E1823"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მგ/ლ (გ/მ</w:t>
      </w:r>
      <w:r w:rsidRPr="00F7094F">
        <w:rPr>
          <w:rFonts w:eastAsia="Sylfaen" w:cs="Arial"/>
          <w:vertAlign w:val="superscript"/>
          <w:lang w:val="ka-GE"/>
        </w:rPr>
        <w:t>3</w:t>
      </w:r>
      <w:r w:rsidRPr="00F7094F">
        <w:rPr>
          <w:rFonts w:eastAsia="Sylfaen" w:cs="Arial"/>
          <w:lang w:val="ka-GE"/>
        </w:rPr>
        <w:t>).</w:t>
      </w:r>
    </w:p>
    <w:p w14:paraId="77A0AAC9"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p>
    <w:p w14:paraId="69C4EA70"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b/>
          <w:lang w:val="ka-GE"/>
        </w:rPr>
      </w:pPr>
      <w:r w:rsidRPr="00F7094F">
        <w:rPr>
          <w:rFonts w:eastAsia="Sylfaen" w:cs="Arial"/>
          <w:b/>
          <w:lang w:val="ka-GE"/>
        </w:rPr>
        <w:t>ჩამდინარე წყლის ხარჯის (q) გაანგარიშება:</w:t>
      </w:r>
    </w:p>
    <w:p w14:paraId="4262B503"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 xml:space="preserve">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 </w:t>
      </w:r>
    </w:p>
    <w:p w14:paraId="5FC70443"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სამეურნეო-საყოფაცხოვრებო ჩამდინარე წყლების, აგრეთვე სანიაღვრე და სადრენაჟო წყლების ხარჯი იანგარიშება არსებული შესაბამისი რეკომენდაციების/მეთოდიკების მიხედვით.</w:t>
      </w:r>
    </w:p>
    <w:p w14:paraId="70FB65D0"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განისაზღროს როგორც მაქსიმალური ხარჯი დროის ერთეულში.</w:t>
      </w:r>
    </w:p>
    <w:p w14:paraId="777DD6D8"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31A80718"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b/>
          <w:lang w:val="ka-GE"/>
        </w:rPr>
      </w:pPr>
      <w:r w:rsidRPr="00F7094F">
        <w:rPr>
          <w:rFonts w:eastAsia="Sylfaen" w:cs="Arial"/>
          <w:b/>
          <w:lang w:val="ka-GE"/>
        </w:rPr>
        <w:t>მდინარეებში ჩაშვებულ ჩამდინარე წყალში დამაბინძურებელ ნივთიერებათა დასაშვები კონცენტრაციების (C</w:t>
      </w:r>
      <w:r w:rsidRPr="00F7094F">
        <w:rPr>
          <w:rFonts w:eastAsia="Sylfaen" w:cs="Arial"/>
          <w:b/>
          <w:vertAlign w:val="subscript"/>
          <w:lang w:val="ka-GE"/>
        </w:rPr>
        <w:t>ზდჩ</w:t>
      </w:r>
      <w:r w:rsidRPr="00F7094F">
        <w:rPr>
          <w:rFonts w:eastAsia="Sylfaen" w:cs="Arial"/>
          <w:b/>
          <w:lang w:val="ka-GE"/>
        </w:rPr>
        <w:t>) განსაზღვრა:</w:t>
      </w:r>
    </w:p>
    <w:p w14:paraId="1624E97B"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C</w:t>
      </w:r>
      <w:r w:rsidRPr="00F7094F">
        <w:rPr>
          <w:rFonts w:eastAsia="Sylfaen" w:cs="Arial"/>
          <w:vertAlign w:val="subscript"/>
          <w:lang w:val="ka-GE"/>
        </w:rPr>
        <w:t>ზდჩ</w:t>
      </w:r>
      <w:r w:rsidRPr="00F7094F">
        <w:rPr>
          <w:rFonts w:eastAsia="Sylfaen" w:cs="Arial"/>
          <w:position w:val="-5"/>
          <w:lang w:val="ka-GE"/>
        </w:rPr>
        <w:t xml:space="preserve"> </w:t>
      </w:r>
      <w:r w:rsidRPr="00F7094F">
        <w:rPr>
          <w:rFonts w:eastAsia="Sylfaen" w:cs="Arial"/>
          <w:lang w:val="ka-GE"/>
        </w:rPr>
        <w:t>იანგარიშება წყლის ობიექტში ჩამდინარე წყლის ჩაშვების შემდეგ განზავების  გათვალისწინებით.</w:t>
      </w:r>
    </w:p>
    <w:p w14:paraId="211DCB48"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en-US"/>
        </w:rPr>
      </w:pPr>
      <w:proofErr w:type="spellStart"/>
      <w:r w:rsidRPr="00F7094F">
        <w:rPr>
          <w:rFonts w:eastAsia="Sylfaen" w:cs="Arial"/>
          <w:lang w:val="en-US"/>
        </w:rPr>
        <w:t>გამოიყენება</w:t>
      </w:r>
      <w:proofErr w:type="spellEnd"/>
      <w:r w:rsidRPr="00F7094F">
        <w:rPr>
          <w:rFonts w:eastAsia="Sylfaen" w:cs="Arial"/>
          <w:lang w:val="en-US"/>
        </w:rPr>
        <w:t xml:space="preserve"> </w:t>
      </w:r>
      <w:proofErr w:type="spellStart"/>
      <w:r w:rsidRPr="00F7094F">
        <w:rPr>
          <w:rFonts w:eastAsia="Sylfaen" w:cs="Arial"/>
          <w:lang w:val="en-US"/>
        </w:rPr>
        <w:t>შემდეგი</w:t>
      </w:r>
      <w:proofErr w:type="spellEnd"/>
      <w:r w:rsidRPr="00F7094F">
        <w:rPr>
          <w:rFonts w:eastAsia="Sylfaen" w:cs="Arial"/>
          <w:lang w:val="en-US"/>
        </w:rPr>
        <w:t xml:space="preserve"> </w:t>
      </w:r>
      <w:proofErr w:type="spellStart"/>
      <w:r w:rsidRPr="00F7094F">
        <w:rPr>
          <w:rFonts w:eastAsia="Sylfaen" w:cs="Arial"/>
          <w:lang w:val="en-US"/>
        </w:rPr>
        <w:t>ფორმულები</w:t>
      </w:r>
      <w:proofErr w:type="spellEnd"/>
      <w:r w:rsidRPr="00F7094F">
        <w:rPr>
          <w:rFonts w:eastAsia="Sylfaen" w:cs="Arial"/>
          <w:lang w:val="en-US"/>
        </w:rPr>
        <w:t>:</w:t>
      </w:r>
    </w:p>
    <w:p w14:paraId="0F0C5A75"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sz w:val="10"/>
          <w:lang w:val="en-US"/>
        </w:rPr>
      </w:pPr>
    </w:p>
    <w:p w14:paraId="67F6F10D"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 შეწონილი ნაწილაკებისთვის:</w:t>
      </w:r>
    </w:p>
    <w:p w14:paraId="078A628F"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noProof/>
          <w:lang w:eastAsia="fr-FR"/>
        </w:rPr>
        <w:drawing>
          <wp:inline distT="0" distB="0" distL="0" distR="0" wp14:anchorId="190C046F" wp14:editId="7D12E705">
            <wp:extent cx="1590040"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590040" cy="469265"/>
                    </a:xfrm>
                    <a:prstGeom prst="rect">
                      <a:avLst/>
                    </a:prstGeom>
                    <a:noFill/>
                    <a:ln>
                      <a:noFill/>
                    </a:ln>
                  </pic:spPr>
                </pic:pic>
              </a:graphicData>
            </a:graphic>
          </wp:inline>
        </w:drawing>
      </w:r>
      <w:r w:rsidRPr="00F7094F">
        <w:rPr>
          <w:rFonts w:eastAsia="Sylfaen" w:cs="Arial"/>
          <w:lang w:val="ka-GE"/>
        </w:rPr>
        <w:t xml:space="preserve">      </w:t>
      </w:r>
    </w:p>
    <w:p w14:paraId="62F3AB77"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 ჟანგბადის ბიოლოგიური მოთხოვნილებისთვის (ჟბმ</w:t>
      </w:r>
      <w:r w:rsidRPr="00F7094F">
        <w:rPr>
          <w:rFonts w:eastAsia="Sylfaen" w:cs="Arial"/>
          <w:vertAlign w:val="subscript"/>
          <w:lang w:val="ka-GE"/>
        </w:rPr>
        <w:t>სრ</w:t>
      </w:r>
      <w:r w:rsidRPr="00F7094F">
        <w:rPr>
          <w:rFonts w:eastAsia="Sylfaen" w:cs="Arial"/>
          <w:lang w:val="ka-GE"/>
        </w:rPr>
        <w:t>):</w:t>
      </w:r>
    </w:p>
    <w:p w14:paraId="3905D1D1"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p>
    <w:p w14:paraId="2F4F13BF"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rPr>
          <w:rFonts w:eastAsia="Sylfaen" w:cs="Arial"/>
          <w:lang w:val="ka-GE"/>
        </w:rPr>
      </w:pPr>
      <w:r w:rsidRPr="00F7094F">
        <w:rPr>
          <w:rFonts w:eastAsia="Sylfaen" w:cs="Arial"/>
          <w:lang w:val="ka-GE"/>
        </w:rPr>
        <w:t xml:space="preserve"> </w:t>
      </w:r>
      <w:r w:rsidRPr="00F7094F">
        <w:rPr>
          <w:rFonts w:eastAsia="Sylfaen" w:cs="Arial"/>
          <w:noProof/>
          <w:lang w:eastAsia="fr-FR"/>
        </w:rPr>
        <w:drawing>
          <wp:inline distT="0" distB="0" distL="0" distR="0" wp14:anchorId="59359CB5" wp14:editId="78C9A930">
            <wp:extent cx="2122805" cy="461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122805" cy="461010"/>
                    </a:xfrm>
                    <a:prstGeom prst="rect">
                      <a:avLst/>
                    </a:prstGeom>
                    <a:noFill/>
                    <a:ln>
                      <a:noFill/>
                    </a:ln>
                  </pic:spPr>
                </pic:pic>
              </a:graphicData>
            </a:graphic>
          </wp:inline>
        </w:drawing>
      </w:r>
      <w:r w:rsidRPr="00F7094F">
        <w:rPr>
          <w:rFonts w:eastAsia="Sylfaen" w:cs="Arial"/>
          <w:lang w:val="ka-GE"/>
        </w:rPr>
        <w:tab/>
      </w:r>
    </w:p>
    <w:p w14:paraId="07B5518B"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firstLine="720"/>
        <w:rPr>
          <w:rFonts w:eastAsia="Sylfaen" w:cs="Times New Roman"/>
          <w:lang w:val="ka-GE"/>
        </w:rPr>
      </w:pPr>
      <w:r w:rsidRPr="00F7094F">
        <w:rPr>
          <w:rFonts w:eastAsia="Sylfaen" w:cs="Times New Roman"/>
          <w:lang w:val="ka-GE"/>
        </w:rPr>
        <w:t>–  სხვა დამაბინძურებელი ნივთიერებებისთვის:</w:t>
      </w:r>
    </w:p>
    <w:p w14:paraId="5205FC17"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firstLine="720"/>
        <w:rPr>
          <w:rFonts w:eastAsia="Sylfaen" w:cs="Times New Roman"/>
          <w:lang w:val="en-US"/>
        </w:rPr>
      </w:pPr>
      <w:r w:rsidRPr="00F7094F">
        <w:rPr>
          <w:rFonts w:eastAsia="Sylfaen" w:cs="Times New Roman"/>
          <w:lang w:val="en-US"/>
        </w:rPr>
        <w:t xml:space="preserve"> </w:t>
      </w:r>
      <w:r w:rsidRPr="00F7094F">
        <w:rPr>
          <w:rFonts w:eastAsia="Sylfaen" w:cs="Times New Roman"/>
          <w:noProof/>
          <w:lang w:eastAsia="fr-FR"/>
        </w:rPr>
        <w:drawing>
          <wp:inline distT="0" distB="0" distL="0" distR="0" wp14:anchorId="6B6C83AE" wp14:editId="3D04A41F">
            <wp:extent cx="2226310" cy="46101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226310" cy="461010"/>
                    </a:xfrm>
                    <a:prstGeom prst="rect">
                      <a:avLst/>
                    </a:prstGeom>
                    <a:noFill/>
                    <a:ln>
                      <a:noFill/>
                    </a:ln>
                  </pic:spPr>
                </pic:pic>
              </a:graphicData>
            </a:graphic>
          </wp:inline>
        </w:drawing>
      </w:r>
      <w:r w:rsidRPr="00F7094F">
        <w:rPr>
          <w:rFonts w:eastAsia="Sylfaen" w:cs="Times New Roman"/>
          <w:lang w:val="en-US"/>
        </w:rPr>
        <w:t xml:space="preserve">     </w:t>
      </w:r>
    </w:p>
    <w:p w14:paraId="4AA4D9D8" w14:textId="77777777" w:rsidR="00F7094F" w:rsidRPr="00F7094F" w:rsidRDefault="00F7094F" w:rsidP="00F709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firstLine="720"/>
        <w:rPr>
          <w:rFonts w:eastAsia="Sylfaen" w:cs="Arial"/>
          <w:lang w:val="ka-GE"/>
        </w:rPr>
      </w:pPr>
      <w:r w:rsidRPr="00F7094F">
        <w:rPr>
          <w:rFonts w:eastAsia="Sylfaen" w:cs="Arial"/>
          <w:lang w:val="ka-GE"/>
        </w:rPr>
        <w:t>ზღვრულად დასაშვები კონცენტრაციები C</w:t>
      </w:r>
      <w:r w:rsidRPr="00B221D9">
        <w:rPr>
          <w:rFonts w:eastAsia="Sylfaen" w:cs="Arial"/>
          <w:position w:val="-5"/>
          <w:vertAlign w:val="subscript"/>
          <w:lang w:val="ka-GE"/>
        </w:rPr>
        <w:t>ზდკ</w:t>
      </w:r>
      <w:r w:rsidRPr="00F7094F">
        <w:rPr>
          <w:rFonts w:eastAsia="Sylfaen" w:cs="Arial"/>
          <w:lang w:val="ka-GE"/>
        </w:rPr>
        <w:t xml:space="preserve"> შესაბამისი კატეგორიის წყლის ობიექტისათვის დადგენილია „ზედაპირული წყლების დაბინძურებისაგან დაცვის წესებით“.</w:t>
      </w:r>
    </w:p>
    <w:p w14:paraId="314604FE" w14:textId="77777777" w:rsidR="00F7094F" w:rsidRDefault="00F7094F" w:rsidP="00F1148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firstLine="720"/>
        <w:rPr>
          <w:lang w:val="ka-GE"/>
        </w:rPr>
      </w:pPr>
      <w:r w:rsidRPr="00F7094F">
        <w:rPr>
          <w:rFonts w:eastAsia="Sylfaen" w:cs="Arial"/>
          <w:lang w:val="ka-GE"/>
        </w:rPr>
        <w:t>ფონური კონცენტრაციები C</w:t>
      </w:r>
      <w:r w:rsidRPr="00F7094F">
        <w:rPr>
          <w:rFonts w:eastAsia="Sylfaen" w:cs="Arial"/>
          <w:vertAlign w:val="subscript"/>
          <w:lang w:val="ka-GE"/>
        </w:rPr>
        <w:t>ფ</w:t>
      </w:r>
      <w:r w:rsidRPr="00F7094F">
        <w:rPr>
          <w:rFonts w:eastAsia="Sylfaen" w:cs="Arial"/>
          <w:lang w:val="ka-GE"/>
        </w:rPr>
        <w:t xml:space="preserve"> მიიღება ამ სფეროში მომუშავე კომპეტენტური ლაბორატორიის მონაცემების მიხედვით.</w:t>
      </w:r>
      <w:r>
        <w:rPr>
          <w:lang w:val="ka-GE"/>
        </w:rPr>
        <w:br w:type="page"/>
      </w:r>
    </w:p>
    <w:p w14:paraId="663A4FB9" w14:textId="77777777" w:rsidR="00F7094F" w:rsidRDefault="00F7094F" w:rsidP="00F7094F">
      <w:pPr>
        <w:pStyle w:val="Heading1"/>
        <w:rPr>
          <w:lang w:val="ka-GE"/>
        </w:rPr>
      </w:pPr>
      <w:bookmarkStart w:id="4" w:name="_Toc100868930"/>
      <w:r>
        <w:rPr>
          <w:lang w:val="ka-GE"/>
        </w:rPr>
        <w:lastRenderedPageBreak/>
        <w:t>საქმიანობის მოკლე აღწერა</w:t>
      </w:r>
      <w:bookmarkEnd w:id="4"/>
    </w:p>
    <w:p w14:paraId="66116909" w14:textId="77777777" w:rsidR="00936A04" w:rsidRPr="00A25C28" w:rsidRDefault="00A25C28" w:rsidP="00A25C28">
      <w:pPr>
        <w:pStyle w:val="Heading2"/>
        <w:rPr>
          <w:rFonts w:eastAsia="Calibri"/>
          <w:noProof/>
          <w:lang w:val="ka-GE"/>
        </w:rPr>
      </w:pPr>
      <w:bookmarkStart w:id="5" w:name="_Toc100868931"/>
      <w:r>
        <w:rPr>
          <w:rFonts w:eastAsia="Calibri"/>
          <w:noProof/>
          <w:lang w:val="ka-GE"/>
        </w:rPr>
        <w:t>ადგილმდებარეობა</w:t>
      </w:r>
      <w:bookmarkEnd w:id="5"/>
    </w:p>
    <w:p w14:paraId="44F76FA3" w14:textId="77777777" w:rsidR="00741167" w:rsidRPr="001B60E1" w:rsidRDefault="00741167" w:rsidP="00741167">
      <w:pPr>
        <w:rPr>
          <w:rFonts w:eastAsia="Calibri" w:cs="Times New Roman"/>
          <w:lang w:val="ka-GE"/>
        </w:rPr>
      </w:pPr>
      <w:r w:rsidRPr="000B0AAE">
        <w:rPr>
          <w:lang w:val="ka-GE"/>
        </w:rPr>
        <w:t xml:space="preserve">გამწმენდი ნაგებობის მოწყობა იგეგმება </w:t>
      </w:r>
      <w:r w:rsidRPr="00315329">
        <w:rPr>
          <w:rFonts w:eastAsia="Calibri" w:cs="Times New Roman"/>
          <w:lang w:val="ka-GE"/>
        </w:rPr>
        <w:t>სოფ. ვაშლოვანში</w:t>
      </w:r>
      <w:r>
        <w:rPr>
          <w:rFonts w:eastAsia="Calibri" w:cs="Times New Roman"/>
          <w:lang w:val="ka-GE"/>
        </w:rPr>
        <w:t>,</w:t>
      </w:r>
      <w:r w:rsidRPr="00315329">
        <w:rPr>
          <w:rFonts w:eastAsia="Calibri" w:cs="Times New Roman"/>
          <w:lang w:val="ka-GE"/>
        </w:rPr>
        <w:t xml:space="preserve"> არასასოფლო</w:t>
      </w:r>
      <w:r>
        <w:rPr>
          <w:rFonts w:eastAsia="Calibri" w:cs="Times New Roman"/>
          <w:lang w:val="ka-GE"/>
        </w:rPr>
        <w:t>-</w:t>
      </w:r>
      <w:r w:rsidRPr="00315329">
        <w:rPr>
          <w:rFonts w:eastAsia="Calibri" w:cs="Times New Roman"/>
          <w:lang w:val="ka-GE"/>
        </w:rPr>
        <w:t xml:space="preserve">სამეურნეო </w:t>
      </w:r>
      <w:r>
        <w:rPr>
          <w:rFonts w:eastAsia="Calibri" w:cs="Times New Roman"/>
          <w:lang w:val="ka-GE"/>
        </w:rPr>
        <w:t xml:space="preserve">დანიშნულების </w:t>
      </w:r>
      <w:r w:rsidRPr="00315329">
        <w:rPr>
          <w:rFonts w:eastAsia="Calibri" w:cs="Times New Roman"/>
          <w:lang w:val="ka-GE"/>
        </w:rPr>
        <w:t>მიწის ნაკვეთზე</w:t>
      </w:r>
      <w:r>
        <w:rPr>
          <w:rFonts w:eastAsia="Calibri" w:cs="Times New Roman"/>
          <w:lang w:val="ka-GE"/>
        </w:rPr>
        <w:t xml:space="preserve">, ძველი ნაგებობის ნანგრევების ადგილას, რომლის </w:t>
      </w:r>
      <w:r w:rsidRPr="00315329">
        <w:rPr>
          <w:rFonts w:eastAsia="Calibri" w:cs="Times New Roman"/>
          <w:lang w:val="ka-GE"/>
        </w:rPr>
        <w:t>მიმდებარედ წარმოდგენილია კერძო საკუთრებაში არსებული სასოფლო</w:t>
      </w:r>
      <w:r>
        <w:rPr>
          <w:rFonts w:eastAsia="Calibri" w:cs="Times New Roman"/>
          <w:lang w:val="ka-GE"/>
        </w:rPr>
        <w:t>-</w:t>
      </w:r>
      <w:r w:rsidRPr="00315329">
        <w:rPr>
          <w:rFonts w:eastAsia="Calibri" w:cs="Times New Roman"/>
          <w:lang w:val="ka-GE"/>
        </w:rPr>
        <w:t>სამეურნეო მიწის ნაკვეთები</w:t>
      </w:r>
      <w:r>
        <w:rPr>
          <w:rFonts w:eastAsia="Calibri" w:cs="Times New Roman"/>
          <w:lang w:val="ka-GE"/>
        </w:rPr>
        <w:t xml:space="preserve"> და რომლებიც გამწმენდი ნაგებობის ტერიტორიაზე შექმნილი არასახარბიელო სანიტარულ-ეკოლოგიური მდგომარეობის გამო დაბინძურების რისკების ქვეშ იმყოფება. </w:t>
      </w:r>
      <w:r w:rsidRPr="00315329">
        <w:rPr>
          <w:rFonts w:eastAsia="Calibri" w:cs="Times New Roman"/>
          <w:lang w:val="ka-GE"/>
        </w:rPr>
        <w:t xml:space="preserve">საპროექტო ტერიტორიის მიახლოებითი </w:t>
      </w:r>
      <w:r w:rsidRPr="001B60E1">
        <w:rPr>
          <w:rFonts w:eastAsia="Calibri" w:cs="Times New Roman"/>
          <w:lang w:val="ka-GE"/>
        </w:rPr>
        <w:t>კოორდინატებია: X-</w:t>
      </w:r>
      <w:r w:rsidRPr="003C77CE">
        <w:rPr>
          <w:rFonts w:eastAsia="Calibri" w:cs="Times New Roman"/>
          <w:lang w:val="ka-GE"/>
        </w:rPr>
        <w:t>275727</w:t>
      </w:r>
      <w:r w:rsidRPr="00395ED8">
        <w:rPr>
          <w:rFonts w:eastAsia="Calibri" w:cs="Times New Roman"/>
          <w:lang w:val="ka-GE"/>
        </w:rPr>
        <w:t>;</w:t>
      </w:r>
      <w:r w:rsidRPr="001B60E1">
        <w:rPr>
          <w:rFonts w:eastAsia="Calibri" w:cs="Times New Roman"/>
          <w:lang w:val="ka-GE"/>
        </w:rPr>
        <w:t xml:space="preserve"> Y-4613094. სიმაღლე</w:t>
      </w:r>
      <w:r w:rsidRPr="003C77CE">
        <w:rPr>
          <w:rFonts w:eastAsia="Calibri" w:cs="Times New Roman"/>
          <w:lang w:val="ka-GE"/>
        </w:rPr>
        <w:t xml:space="preserve"> ზღვის </w:t>
      </w:r>
      <w:r w:rsidRPr="00A27034">
        <w:rPr>
          <w:rFonts w:eastAsia="Calibri" w:cs="Times New Roman"/>
          <w:lang w:val="ka-GE"/>
        </w:rPr>
        <w:t>დონიდან</w:t>
      </w:r>
      <w:r w:rsidRPr="001B60E1">
        <w:rPr>
          <w:rFonts w:eastAsia="Calibri" w:cs="Times New Roman"/>
          <w:lang w:val="ka-GE"/>
        </w:rPr>
        <w:t xml:space="preserve"> - დაახლოებით 780-800 მ.</w:t>
      </w:r>
    </w:p>
    <w:p w14:paraId="6382933C" w14:textId="77777777" w:rsidR="00741167" w:rsidRPr="001B60E1" w:rsidRDefault="00741167" w:rsidP="00741167">
      <w:pPr>
        <w:spacing w:after="0"/>
        <w:rPr>
          <w:rFonts w:eastAsia="Calibri" w:cs="Times New Roman"/>
          <w:lang w:val="ka-GE"/>
        </w:rPr>
      </w:pPr>
      <w:r w:rsidRPr="001B60E1">
        <w:rPr>
          <w:rFonts w:eastAsia="Calibri" w:cs="Times New Roman"/>
          <w:lang w:val="ka-GE"/>
        </w:rPr>
        <w:t>შერჩეული ნაკვეთი ხულოს მუნიციპალიტეტის საკუთრებაშია. ნაკვეთის საკადასტრო მონაცემებია:</w:t>
      </w:r>
    </w:p>
    <w:p w14:paraId="23574887" w14:textId="77777777" w:rsidR="00741167" w:rsidRPr="001B60E1" w:rsidRDefault="00741167" w:rsidP="00741167">
      <w:pPr>
        <w:pStyle w:val="ListParagraph"/>
        <w:numPr>
          <w:ilvl w:val="0"/>
          <w:numId w:val="24"/>
        </w:numPr>
        <w:spacing w:after="0"/>
        <w:jc w:val="left"/>
        <w:rPr>
          <w:rFonts w:eastAsia="Times New Roman" w:cs="Times New Roman"/>
          <w:szCs w:val="24"/>
          <w:lang w:val="ka-GE" w:eastAsia="fr-FR"/>
        </w:rPr>
      </w:pPr>
      <w:proofErr w:type="spellStart"/>
      <w:r w:rsidRPr="001B60E1">
        <w:rPr>
          <w:rFonts w:eastAsia="Times New Roman" w:cs="Sylfaen"/>
          <w:szCs w:val="24"/>
          <w:lang w:eastAsia="fr-FR"/>
        </w:rPr>
        <w:t>საკადასტრო</w:t>
      </w:r>
      <w:proofErr w:type="spellEnd"/>
      <w:r w:rsidRPr="001B60E1">
        <w:rPr>
          <w:rFonts w:eastAsia="Times New Roman" w:cs="Arial"/>
          <w:szCs w:val="24"/>
          <w:lang w:eastAsia="fr-FR"/>
        </w:rPr>
        <w:t xml:space="preserve"> </w:t>
      </w:r>
      <w:proofErr w:type="spellStart"/>
      <w:r w:rsidRPr="001B60E1">
        <w:rPr>
          <w:rFonts w:eastAsia="Times New Roman" w:cs="Sylfaen"/>
          <w:szCs w:val="24"/>
          <w:lang w:eastAsia="fr-FR"/>
        </w:rPr>
        <w:t>კოდი</w:t>
      </w:r>
      <w:proofErr w:type="spellEnd"/>
      <w:r w:rsidRPr="001B60E1">
        <w:rPr>
          <w:rFonts w:eastAsia="Times New Roman" w:cs="Sylfaen"/>
          <w:szCs w:val="24"/>
          <w:lang w:val="ka-GE" w:eastAsia="fr-FR"/>
        </w:rPr>
        <w:t xml:space="preserve">  - </w:t>
      </w:r>
      <w:r w:rsidRPr="001B60E1">
        <w:rPr>
          <w:rFonts w:eastAsia="Times New Roman" w:cs="Times New Roman"/>
          <w:szCs w:val="24"/>
          <w:lang w:eastAsia="fr-FR"/>
        </w:rPr>
        <w:t>23.07.34.034</w:t>
      </w:r>
      <w:r w:rsidRPr="001B60E1">
        <w:rPr>
          <w:rFonts w:eastAsia="Times New Roman" w:cs="Times New Roman"/>
          <w:szCs w:val="24"/>
          <w:lang w:val="ka-GE" w:eastAsia="fr-FR"/>
        </w:rPr>
        <w:t>;</w:t>
      </w:r>
    </w:p>
    <w:p w14:paraId="668633D0" w14:textId="77777777" w:rsidR="00741167" w:rsidRPr="001B60E1" w:rsidRDefault="00741167" w:rsidP="00741167">
      <w:pPr>
        <w:pStyle w:val="ListParagraph"/>
        <w:numPr>
          <w:ilvl w:val="0"/>
          <w:numId w:val="24"/>
        </w:numPr>
        <w:spacing w:after="0"/>
        <w:jc w:val="left"/>
        <w:rPr>
          <w:rFonts w:eastAsia="Times New Roman" w:cs="Times New Roman"/>
          <w:szCs w:val="24"/>
          <w:lang w:val="ka-GE" w:eastAsia="fr-FR"/>
        </w:rPr>
      </w:pPr>
      <w:r w:rsidRPr="001B60E1">
        <w:rPr>
          <w:rFonts w:eastAsia="Times New Roman" w:cs="Times New Roman"/>
          <w:szCs w:val="24"/>
          <w:lang w:val="ka-GE" w:eastAsia="fr-FR"/>
        </w:rPr>
        <w:t>ფართობი - 7014 კვ.მ;</w:t>
      </w:r>
    </w:p>
    <w:p w14:paraId="457EAB6C" w14:textId="77777777" w:rsidR="00741167" w:rsidRPr="001B60E1" w:rsidRDefault="00741167" w:rsidP="00741167">
      <w:pPr>
        <w:pStyle w:val="ListParagraph"/>
        <w:numPr>
          <w:ilvl w:val="0"/>
          <w:numId w:val="24"/>
        </w:numPr>
        <w:spacing w:after="0"/>
        <w:jc w:val="left"/>
        <w:rPr>
          <w:rFonts w:eastAsia="Times New Roman" w:cs="Times New Roman"/>
          <w:szCs w:val="24"/>
          <w:lang w:val="ka-GE" w:eastAsia="fr-FR"/>
        </w:rPr>
      </w:pPr>
      <w:r w:rsidRPr="001B60E1">
        <w:rPr>
          <w:rFonts w:eastAsia="Times New Roman" w:cs="Times New Roman"/>
          <w:szCs w:val="24"/>
          <w:lang w:val="ka-GE" w:eastAsia="fr-FR"/>
        </w:rPr>
        <w:t>ნაკვეთის ტიპი - არასასოფლო-სამეურნეო;</w:t>
      </w:r>
    </w:p>
    <w:p w14:paraId="2783278D" w14:textId="77777777" w:rsidR="00741167" w:rsidRPr="001B60E1" w:rsidRDefault="00741167" w:rsidP="00741167">
      <w:pPr>
        <w:pStyle w:val="ListParagraph"/>
        <w:numPr>
          <w:ilvl w:val="0"/>
          <w:numId w:val="24"/>
        </w:numPr>
        <w:spacing w:after="0"/>
        <w:jc w:val="left"/>
        <w:rPr>
          <w:rFonts w:eastAsia="Times New Roman" w:cs="Times New Roman"/>
          <w:szCs w:val="24"/>
          <w:lang w:val="ka-GE" w:eastAsia="fr-FR"/>
        </w:rPr>
      </w:pPr>
      <w:r w:rsidRPr="001B60E1">
        <w:rPr>
          <w:rFonts w:eastAsia="Times New Roman" w:cs="Times New Roman"/>
          <w:szCs w:val="24"/>
          <w:lang w:val="ka-GE" w:eastAsia="fr-FR"/>
        </w:rPr>
        <w:t>მისამართი - რაიონი ხულო, სოფელი ვაშლოვანი;</w:t>
      </w:r>
    </w:p>
    <w:p w14:paraId="6D91137A" w14:textId="77777777" w:rsidR="00741167" w:rsidRPr="001B60E1" w:rsidRDefault="00741167" w:rsidP="00741167">
      <w:pPr>
        <w:pStyle w:val="ListParagraph"/>
        <w:numPr>
          <w:ilvl w:val="0"/>
          <w:numId w:val="24"/>
        </w:numPr>
        <w:spacing w:after="0"/>
        <w:jc w:val="left"/>
        <w:rPr>
          <w:rFonts w:eastAsia="Times New Roman" w:cs="Times New Roman"/>
          <w:szCs w:val="24"/>
          <w:lang w:val="ka-GE" w:eastAsia="fr-FR"/>
        </w:rPr>
      </w:pPr>
      <w:r w:rsidRPr="001B60E1">
        <w:rPr>
          <w:rFonts w:eastAsia="Times New Roman" w:cs="Times New Roman"/>
          <w:szCs w:val="24"/>
          <w:lang w:val="ka-GE" w:eastAsia="fr-FR"/>
        </w:rPr>
        <w:t>მესაკუთრე - ხულოს მუნიციპალიტეტი.</w:t>
      </w:r>
    </w:p>
    <w:p w14:paraId="71A5258E" w14:textId="77777777" w:rsidR="00A25C28" w:rsidRPr="00315329" w:rsidRDefault="00A25C28" w:rsidP="00A25C28">
      <w:pPr>
        <w:spacing w:before="120"/>
        <w:rPr>
          <w:rFonts w:eastAsia="Calibri" w:cs="Times New Roman"/>
          <w:lang w:val="ka-GE"/>
        </w:rPr>
      </w:pPr>
      <w:r w:rsidRPr="00315329">
        <w:rPr>
          <w:rFonts w:eastAsia="Calibri" w:cs="Times New Roman"/>
          <w:lang w:val="ka-GE"/>
        </w:rPr>
        <w:t xml:space="preserve">საპროექტო ტერიტორიამდე </w:t>
      </w:r>
      <w:r>
        <w:rPr>
          <w:rFonts w:eastAsia="Calibri" w:cs="Times New Roman"/>
          <w:lang w:val="ka-GE"/>
        </w:rPr>
        <w:t xml:space="preserve">გადაადგილება შესაძლებელია </w:t>
      </w:r>
      <w:r w:rsidRPr="00315329">
        <w:rPr>
          <w:rFonts w:eastAsia="Calibri" w:cs="Times New Roman"/>
          <w:lang w:val="ka-GE"/>
        </w:rPr>
        <w:t>ბათუმი</w:t>
      </w:r>
      <w:r>
        <w:rPr>
          <w:rFonts w:eastAsia="Calibri" w:cs="Times New Roman"/>
          <w:lang w:val="ka-GE"/>
        </w:rPr>
        <w:t>-</w:t>
      </w:r>
      <w:r w:rsidRPr="00315329">
        <w:rPr>
          <w:rFonts w:eastAsia="Calibri" w:cs="Times New Roman"/>
          <w:lang w:val="ka-GE"/>
        </w:rPr>
        <w:t xml:space="preserve">ახალციხის </w:t>
      </w:r>
      <w:r w:rsidRPr="00AD79DF">
        <w:rPr>
          <w:rFonts w:eastAsia="Calibri" w:cs="Times New Roman"/>
          <w:lang w:val="ka-GE"/>
        </w:rPr>
        <w:t>დამაკავშირებელი გზიდან დაახლოებით 400 მ სიგრძის მობეტონებული გზის მეშვეობით</w:t>
      </w:r>
      <w:r>
        <w:rPr>
          <w:rFonts w:eastAsia="Calibri" w:cs="Times New Roman"/>
          <w:lang w:val="ka-GE"/>
        </w:rPr>
        <w:t>.</w:t>
      </w:r>
      <w:r w:rsidRPr="00AD79DF">
        <w:rPr>
          <w:rFonts w:eastAsia="Calibri" w:cs="Times New Roman"/>
          <w:lang w:val="ka-GE"/>
        </w:rPr>
        <w:t xml:space="preserve"> აღნიშნული გზა საპროექტო ტერიტორიას ყოფს ორ ნაწილად. საპროექტო ტერიტორიაზე წარმოდგენილია დანგრეული შენობა-ნაგებობები, რომლებიც წარმოადგენს ძველი, ამორტიზებული საკანალიზაციო გამწმენდი ნაგებობის ნაწილს</w:t>
      </w:r>
      <w:r>
        <w:rPr>
          <w:rFonts w:eastAsia="Calibri" w:cs="Times New Roman"/>
          <w:lang w:val="ka-GE"/>
        </w:rPr>
        <w:t>.</w:t>
      </w:r>
    </w:p>
    <w:p w14:paraId="679EAAB3" w14:textId="77777777" w:rsidR="00A25C28" w:rsidRDefault="00A25C28" w:rsidP="00A25C28">
      <w:pPr>
        <w:spacing w:before="120"/>
        <w:rPr>
          <w:rFonts w:eastAsia="Calibri" w:cs="Times New Roman"/>
          <w:lang w:val="ka-GE"/>
        </w:rPr>
      </w:pPr>
      <w:r>
        <w:rPr>
          <w:rFonts w:eastAsia="Calibri" w:cs="Times New Roman"/>
          <w:lang w:val="ka-GE"/>
        </w:rPr>
        <w:t xml:space="preserve">დაზუსტებული მონაცემებით </w:t>
      </w:r>
      <w:r w:rsidRPr="00315329">
        <w:rPr>
          <w:rFonts w:eastAsia="Calibri" w:cs="Times New Roman"/>
          <w:lang w:val="ka-GE"/>
        </w:rPr>
        <w:t xml:space="preserve">უახლოესი საცხოვრებელი სახლი </w:t>
      </w:r>
      <w:r>
        <w:rPr>
          <w:rFonts w:eastAsia="Calibri" w:cs="Times New Roman"/>
          <w:lang w:val="ka-GE"/>
        </w:rPr>
        <w:t>წარმოდგენილია</w:t>
      </w:r>
      <w:r w:rsidRPr="00315329">
        <w:rPr>
          <w:rFonts w:eastAsia="Calibri" w:cs="Times New Roman"/>
          <w:lang w:val="ka-GE"/>
        </w:rPr>
        <w:t xml:space="preserve"> აღმოსავლეთით</w:t>
      </w:r>
      <w:r>
        <w:rPr>
          <w:rFonts w:eastAsia="Calibri" w:cs="Times New Roman"/>
          <w:lang w:val="ka-GE"/>
        </w:rPr>
        <w:t>, საპროექტო ნაგებობის განაპირა ზოლიდან</w:t>
      </w:r>
      <w:r w:rsidRPr="00315329">
        <w:rPr>
          <w:rFonts w:eastAsia="Calibri" w:cs="Times New Roman"/>
          <w:lang w:val="ka-GE"/>
        </w:rPr>
        <w:t xml:space="preserve"> დაახლოებით </w:t>
      </w:r>
      <w:r>
        <w:rPr>
          <w:rFonts w:eastAsia="Calibri" w:cs="Times New Roman"/>
          <w:lang w:val="ka-GE"/>
        </w:rPr>
        <w:t>60</w:t>
      </w:r>
      <w:r w:rsidRPr="00315329">
        <w:rPr>
          <w:rFonts w:eastAsia="Calibri" w:cs="Times New Roman"/>
          <w:lang w:val="ka-GE"/>
        </w:rPr>
        <w:t xml:space="preserve"> მ</w:t>
      </w:r>
      <w:r>
        <w:rPr>
          <w:rFonts w:eastAsia="Calibri" w:cs="Times New Roman"/>
          <w:lang w:val="ka-GE"/>
        </w:rPr>
        <w:t xml:space="preserve"> მანძილის დაშორებით და </w:t>
      </w:r>
      <w:r w:rsidRPr="00315329">
        <w:rPr>
          <w:rFonts w:eastAsia="Calibri" w:cs="Times New Roman"/>
          <w:lang w:val="ka-GE"/>
        </w:rPr>
        <w:t>დასავლეთი</w:t>
      </w:r>
      <w:r>
        <w:rPr>
          <w:rFonts w:eastAsia="Calibri" w:cs="Times New Roman"/>
          <w:lang w:val="ka-GE"/>
        </w:rPr>
        <w:t xml:space="preserve">თ, </w:t>
      </w:r>
      <w:r w:rsidRPr="00315329">
        <w:rPr>
          <w:rFonts w:eastAsia="Calibri" w:cs="Times New Roman"/>
          <w:lang w:val="ka-GE"/>
        </w:rPr>
        <w:t xml:space="preserve">დაახლოებით </w:t>
      </w:r>
      <w:r>
        <w:rPr>
          <w:rFonts w:eastAsia="Calibri" w:cs="Times New Roman"/>
          <w:lang w:val="ka-GE"/>
        </w:rPr>
        <w:t>74 და 103</w:t>
      </w:r>
      <w:r w:rsidRPr="00315329">
        <w:rPr>
          <w:rFonts w:eastAsia="Calibri" w:cs="Times New Roman"/>
          <w:lang w:val="ka-GE"/>
        </w:rPr>
        <w:t xml:space="preserve"> მ</w:t>
      </w:r>
      <w:r>
        <w:rPr>
          <w:rFonts w:eastAsia="Calibri" w:cs="Times New Roman"/>
          <w:lang w:val="ka-GE"/>
        </w:rPr>
        <w:t>. მანძილის დაშორებით</w:t>
      </w:r>
      <w:r w:rsidRPr="00315329">
        <w:rPr>
          <w:rFonts w:eastAsia="Calibri" w:cs="Times New Roman"/>
          <w:lang w:val="ka-GE"/>
        </w:rPr>
        <w:t xml:space="preserve">. ტერიტორიის ფარგლებში რაიმე </w:t>
      </w:r>
      <w:r>
        <w:rPr>
          <w:rFonts w:eastAsia="Calibri" w:cs="Times New Roman"/>
          <w:lang w:val="ka-GE"/>
        </w:rPr>
        <w:t xml:space="preserve">სახის </w:t>
      </w:r>
      <w:r w:rsidRPr="00315329">
        <w:rPr>
          <w:rFonts w:eastAsia="Calibri" w:cs="Times New Roman"/>
          <w:lang w:val="ka-GE"/>
        </w:rPr>
        <w:t xml:space="preserve">საკომუნიკაციო ხაზი </w:t>
      </w:r>
      <w:r>
        <w:rPr>
          <w:rFonts w:eastAsia="Calibri" w:cs="Times New Roman"/>
          <w:lang w:val="ka-GE"/>
        </w:rPr>
        <w:t>არ არის წარმოდგენილი</w:t>
      </w:r>
      <w:r w:rsidRPr="00315329">
        <w:rPr>
          <w:rFonts w:eastAsia="Calibri" w:cs="Times New Roman"/>
          <w:lang w:val="ka-GE"/>
        </w:rPr>
        <w:t xml:space="preserve">, </w:t>
      </w:r>
      <w:r>
        <w:rPr>
          <w:rFonts w:eastAsia="Calibri" w:cs="Times New Roman"/>
          <w:lang w:val="ka-GE"/>
        </w:rPr>
        <w:t xml:space="preserve">გარდა </w:t>
      </w:r>
      <w:r w:rsidRPr="00315329">
        <w:rPr>
          <w:rFonts w:eastAsia="Calibri" w:cs="Times New Roman"/>
          <w:lang w:val="ka-GE"/>
        </w:rPr>
        <w:t>სილქნეტის კაბელისა (reestri.gov.ge. მონაცემებზე დაყრდნობით)</w:t>
      </w:r>
      <w:r>
        <w:rPr>
          <w:rFonts w:eastAsia="Calibri" w:cs="Times New Roman"/>
          <w:lang w:val="ka-GE"/>
        </w:rPr>
        <w:t>.</w:t>
      </w:r>
    </w:p>
    <w:p w14:paraId="4D078771" w14:textId="77777777" w:rsidR="00A25C28" w:rsidRPr="00315329" w:rsidRDefault="00A25C28" w:rsidP="00A25C28">
      <w:pPr>
        <w:spacing w:before="120"/>
        <w:rPr>
          <w:rFonts w:eastAsia="Calibri" w:cs="Times New Roman"/>
          <w:lang w:val="ka-GE"/>
        </w:rPr>
      </w:pPr>
      <w:r>
        <w:rPr>
          <w:rFonts w:eastAsia="Calibri" w:cs="Times New Roman"/>
          <w:lang w:val="ka-GE"/>
        </w:rPr>
        <w:t>გამწმენდი ნაგებობის განთავსების ადგილის სიტუაციური სქემა, ჩამდინარე წყლების ჩაშვების წერტილის დატანით, მოცემულია ნახაზზე 4.1.1.</w:t>
      </w:r>
    </w:p>
    <w:p w14:paraId="34E3E1E7" w14:textId="77777777" w:rsidR="00A25C28" w:rsidRDefault="00A25C28">
      <w:pPr>
        <w:spacing w:after="200" w:line="276" w:lineRule="auto"/>
        <w:jc w:val="left"/>
        <w:rPr>
          <w:i/>
          <w:sz w:val="20"/>
          <w:lang w:val="ka-GE"/>
        </w:rPr>
      </w:pPr>
      <w:r>
        <w:rPr>
          <w:i/>
          <w:sz w:val="20"/>
          <w:lang w:val="ka-GE"/>
        </w:rPr>
        <w:br w:type="page"/>
      </w:r>
    </w:p>
    <w:p w14:paraId="255E2B51" w14:textId="77777777" w:rsidR="00A25C28" w:rsidRPr="00710054" w:rsidRDefault="00A25C28" w:rsidP="00A25C28">
      <w:pPr>
        <w:jc w:val="right"/>
        <w:rPr>
          <w:i/>
          <w:sz w:val="20"/>
          <w:lang w:val="ka-GE"/>
        </w:rPr>
      </w:pPr>
      <w:r w:rsidRPr="00710054">
        <w:rPr>
          <w:i/>
          <w:sz w:val="20"/>
          <w:lang w:val="ka-GE"/>
        </w:rPr>
        <w:lastRenderedPageBreak/>
        <w:t xml:space="preserve">ნახაზი </w:t>
      </w:r>
      <w:r>
        <w:rPr>
          <w:i/>
          <w:sz w:val="20"/>
          <w:lang w:val="ka-GE"/>
        </w:rPr>
        <w:t>4.1.1.</w:t>
      </w:r>
      <w:r w:rsidRPr="00710054">
        <w:rPr>
          <w:i/>
          <w:sz w:val="20"/>
          <w:lang w:val="ka-GE"/>
        </w:rPr>
        <w:t xml:space="preserve"> გამწმენდი ნაგებობის </w:t>
      </w:r>
      <w:r>
        <w:rPr>
          <w:i/>
          <w:sz w:val="20"/>
          <w:lang w:val="ka-GE"/>
        </w:rPr>
        <w:t xml:space="preserve">და საკანალიზაციო ქსელის </w:t>
      </w:r>
      <w:r w:rsidRPr="00710054">
        <w:rPr>
          <w:i/>
          <w:sz w:val="20"/>
          <w:lang w:val="ka-GE"/>
        </w:rPr>
        <w:t>განთავსების არეალის სიტუაციური სქემა</w:t>
      </w:r>
    </w:p>
    <w:p w14:paraId="28B09872" w14:textId="77777777" w:rsidR="00A25C28" w:rsidRDefault="00741167" w:rsidP="00A25C28">
      <w:pPr>
        <w:jc w:val="center"/>
        <w:rPr>
          <w:i/>
          <w:sz w:val="20"/>
          <w:highlight w:val="yellow"/>
          <w:lang w:val="en-US"/>
        </w:rPr>
      </w:pPr>
      <w:r>
        <w:rPr>
          <w:noProof/>
          <w:lang w:eastAsia="fr-FR"/>
        </w:rPr>
        <mc:AlternateContent>
          <mc:Choice Requires="wps">
            <w:drawing>
              <wp:anchor distT="0" distB="0" distL="114300" distR="114300" simplePos="0" relativeHeight="251755520" behindDoc="0" locked="0" layoutInCell="1" allowOverlap="1" wp14:anchorId="7619011D" wp14:editId="384CBD28">
                <wp:simplePos x="0" y="0"/>
                <wp:positionH relativeFrom="column">
                  <wp:posOffset>2182616</wp:posOffset>
                </wp:positionH>
                <wp:positionV relativeFrom="paragraph">
                  <wp:posOffset>5880590</wp:posOffset>
                </wp:positionV>
                <wp:extent cx="786765" cy="502920"/>
                <wp:effectExtent l="0" t="0" r="13335" b="621030"/>
                <wp:wrapNone/>
                <wp:docPr id="74" name="Rectangular Callout 74"/>
                <wp:cNvGraphicFramePr/>
                <a:graphic xmlns:a="http://schemas.openxmlformats.org/drawingml/2006/main">
                  <a:graphicData uri="http://schemas.microsoft.com/office/word/2010/wordprocessingShape">
                    <wps:wsp>
                      <wps:cNvSpPr/>
                      <wps:spPr>
                        <a:xfrm>
                          <a:off x="0" y="0"/>
                          <a:ext cx="786765" cy="502920"/>
                        </a:xfrm>
                        <a:prstGeom prst="wedgeRectCallout">
                          <a:avLst>
                            <a:gd name="adj1" fmla="val 35564"/>
                            <a:gd name="adj2" fmla="val 170811"/>
                          </a:avLst>
                        </a:prstGeom>
                        <a:noFill/>
                        <a:ln w="952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E9B16" w14:textId="77777777" w:rsidR="00D141F2" w:rsidRDefault="00D141F2" w:rsidP="00A25C28">
                            <w:pPr>
                              <w:spacing w:after="0"/>
                              <w:jc w:val="center"/>
                              <w:rPr>
                                <w:sz w:val="14"/>
                                <w:lang w:val="ka-GE"/>
                              </w:rPr>
                            </w:pPr>
                            <w:r>
                              <w:rPr>
                                <w:sz w:val="14"/>
                                <w:lang w:val="ka-GE"/>
                              </w:rPr>
                              <w:t>წყალჩაშვება</w:t>
                            </w:r>
                          </w:p>
                          <w:p w14:paraId="48508311" w14:textId="77777777" w:rsidR="00D141F2" w:rsidRDefault="00D141F2" w:rsidP="00A25C28">
                            <w:pPr>
                              <w:spacing w:after="0"/>
                              <w:jc w:val="center"/>
                              <w:rPr>
                                <w:sz w:val="14"/>
                                <w:lang w:val="en-US"/>
                              </w:rPr>
                            </w:pPr>
                            <w:r>
                              <w:rPr>
                                <w:sz w:val="14"/>
                                <w:lang w:val="en-US"/>
                              </w:rPr>
                              <w:t xml:space="preserve">X- </w:t>
                            </w:r>
                            <w:r w:rsidRPr="00A25C28">
                              <w:rPr>
                                <w:sz w:val="14"/>
                                <w:lang w:val="en-US"/>
                              </w:rPr>
                              <w:t>276097</w:t>
                            </w:r>
                          </w:p>
                          <w:p w14:paraId="53C1087A" w14:textId="77777777" w:rsidR="00D141F2" w:rsidRPr="00A25C28" w:rsidRDefault="00D141F2" w:rsidP="00A25C28">
                            <w:pPr>
                              <w:spacing w:after="0"/>
                              <w:jc w:val="center"/>
                              <w:rPr>
                                <w:sz w:val="14"/>
                                <w:lang w:val="en-US"/>
                              </w:rPr>
                            </w:pPr>
                            <w:r>
                              <w:rPr>
                                <w:sz w:val="14"/>
                                <w:lang w:val="en-US"/>
                              </w:rPr>
                              <w:t xml:space="preserve">Y - </w:t>
                            </w:r>
                            <w:r w:rsidRPr="00A25C28">
                              <w:rPr>
                                <w:sz w:val="14"/>
                                <w:lang w:val="en-US"/>
                              </w:rPr>
                              <w:t>4612923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9011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4" o:spid="_x0000_s1028" type="#_x0000_t61" style="position:absolute;left:0;text-align:left;margin-left:171.85pt;margin-top:463.05pt;width:61.95pt;height:39.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" adj="18482,47695" filled="f" strokecolor="yellow">
                <v:textbox>
                  <w:txbxContent>
                    <w:p w14:paraId="41BE9B16" w14:textId="77777777" w:rsidR="00D141F2" w:rsidRDefault="00D141F2" w:rsidP="00A25C28">
                      <w:pPr>
                        <w:spacing w:after="0"/>
                        <w:jc w:val="center"/>
                        <w:rPr>
                          <w:sz w:val="14"/>
                          <w:lang w:val="ka-GE"/>
                        </w:rPr>
                      </w:pPr>
                      <w:r>
                        <w:rPr>
                          <w:sz w:val="14"/>
                          <w:lang w:val="ka-GE"/>
                        </w:rPr>
                        <w:t>წყალჩაშვება</w:t>
                      </w:r>
                    </w:p>
                    <w:p w14:paraId="48508311" w14:textId="77777777" w:rsidR="00D141F2" w:rsidRDefault="00D141F2" w:rsidP="00A25C28">
                      <w:pPr>
                        <w:spacing w:after="0"/>
                        <w:jc w:val="center"/>
                        <w:rPr>
                          <w:sz w:val="14"/>
                          <w:lang w:val="en-US"/>
                        </w:rPr>
                      </w:pPr>
                      <w:r>
                        <w:rPr>
                          <w:sz w:val="14"/>
                          <w:lang w:val="en-US"/>
                        </w:rPr>
                        <w:t xml:space="preserve">X- </w:t>
                      </w:r>
                      <w:r w:rsidRPr="00A25C28">
                        <w:rPr>
                          <w:sz w:val="14"/>
                          <w:lang w:val="en-US"/>
                        </w:rPr>
                        <w:t>276097</w:t>
                      </w:r>
                    </w:p>
                    <w:p w14:paraId="53C1087A" w14:textId="77777777" w:rsidR="00D141F2" w:rsidRPr="00A25C28" w:rsidRDefault="00D141F2" w:rsidP="00A25C28">
                      <w:pPr>
                        <w:spacing w:after="0"/>
                        <w:jc w:val="center"/>
                        <w:rPr>
                          <w:sz w:val="14"/>
                          <w:lang w:val="en-US"/>
                        </w:rPr>
                      </w:pPr>
                      <w:r>
                        <w:rPr>
                          <w:sz w:val="14"/>
                          <w:lang w:val="en-US"/>
                        </w:rPr>
                        <w:t xml:space="preserve">Y - </w:t>
                      </w:r>
                      <w:r w:rsidRPr="00A25C28">
                        <w:rPr>
                          <w:sz w:val="14"/>
                          <w:lang w:val="en-US"/>
                        </w:rPr>
                        <w:t>4612923</w:t>
                      </w:r>
                    </w:p>
                  </w:txbxContent>
                </v:textbox>
              </v:shape>
            </w:pict>
          </mc:Fallback>
        </mc:AlternateContent>
      </w:r>
      <w:r w:rsidRPr="007B364A">
        <w:rPr>
          <w:noProof/>
          <w:lang w:eastAsia="fr-FR"/>
        </w:rPr>
        <w:drawing>
          <wp:inline distT="0" distB="0" distL="0" distR="0" wp14:anchorId="730178AD" wp14:editId="1A7F7A30">
            <wp:extent cx="6115050" cy="7525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15050" cy="7525875"/>
                    </a:xfrm>
                    <a:prstGeom prst="rect">
                      <a:avLst/>
                    </a:prstGeom>
                  </pic:spPr>
                </pic:pic>
              </a:graphicData>
            </a:graphic>
          </wp:inline>
        </w:drawing>
      </w:r>
    </w:p>
    <w:p w14:paraId="19D514F9" w14:textId="77777777" w:rsidR="00A25C28" w:rsidRDefault="00A25C28" w:rsidP="00A25C28">
      <w:pPr>
        <w:jc w:val="center"/>
        <w:rPr>
          <w:i/>
          <w:sz w:val="20"/>
          <w:highlight w:val="yellow"/>
          <w:lang w:val="en-US"/>
        </w:rPr>
      </w:pPr>
    </w:p>
    <w:p w14:paraId="1E9259D8" w14:textId="77777777" w:rsidR="00A25C28" w:rsidRPr="00A25C28" w:rsidRDefault="00A25C28" w:rsidP="00A25C28">
      <w:pPr>
        <w:pStyle w:val="Heading2"/>
        <w:rPr>
          <w:lang w:val="ka-GE"/>
        </w:rPr>
      </w:pPr>
      <w:bookmarkStart w:id="6" w:name="_Toc100868932"/>
      <w:r w:rsidRPr="00A25C28">
        <w:rPr>
          <w:lang w:val="ka-GE"/>
        </w:rPr>
        <w:t>საპროექტო გამწმენდი ნაგებობის ტექნიკური პარამეტრები და ოპერირების მახასიათებლები</w:t>
      </w:r>
      <w:bookmarkEnd w:id="6"/>
    </w:p>
    <w:p w14:paraId="6F8D6E96" w14:textId="77777777" w:rsidR="00A25C28" w:rsidRPr="00A25C28" w:rsidRDefault="00A25C28" w:rsidP="00A25C28">
      <w:pPr>
        <w:pStyle w:val="Heading3"/>
        <w:rPr>
          <w:lang w:val="ka-GE"/>
        </w:rPr>
      </w:pPr>
      <w:bookmarkStart w:id="7" w:name="_Toc100868933"/>
      <w:r w:rsidRPr="00A25C28">
        <w:rPr>
          <w:lang w:val="ka-GE"/>
        </w:rPr>
        <w:t>ზოგადი მიმოხილვა</w:t>
      </w:r>
      <w:bookmarkEnd w:id="7"/>
    </w:p>
    <w:p w14:paraId="1FD85666" w14:textId="77777777" w:rsidR="00A25C28" w:rsidRPr="00A25C28" w:rsidRDefault="00A25C28" w:rsidP="00A25C28">
      <w:pPr>
        <w:rPr>
          <w:lang w:val="ka-GE"/>
        </w:rPr>
      </w:pPr>
      <w:r w:rsidRPr="00A25C28">
        <w:rPr>
          <w:lang w:val="ka-GE"/>
        </w:rPr>
        <w:t xml:space="preserve">პროექტის განხორციელბა დაგეგმილია ხულოს მუნიციპალიტეტში და მიზნად ისახავს დაბის დასახლებაში ჩამდინარე წყლების გამწმენდი ნაგებობის და წყალინერების სისტემის მოწყობას. </w:t>
      </w:r>
    </w:p>
    <w:p w14:paraId="49773BBB" w14:textId="77777777" w:rsidR="00741167" w:rsidRPr="00741167" w:rsidRDefault="00741167" w:rsidP="00741167">
      <w:pPr>
        <w:rPr>
          <w:rFonts w:eastAsia="Calibri" w:cs="Times New Roman"/>
          <w:lang w:val="ka-GE"/>
        </w:rPr>
      </w:pPr>
      <w:r w:rsidRPr="00741167">
        <w:rPr>
          <w:rFonts w:eastAsia="Calibri" w:cs="Arial"/>
          <w:lang w:val="ka-GE"/>
        </w:rPr>
        <w:lastRenderedPageBreak/>
        <w:t xml:space="preserve">საკანალიზაციო ჩამდინარე წყლებისთვის გათვალისწინებულია ხელოვნური ტბორებით ფიტოგაწმენდის ტექნოლოგიის გამოყენება. </w:t>
      </w:r>
      <w:r w:rsidRPr="00741167">
        <w:rPr>
          <w:rFonts w:eastAsia="Calibri" w:cs="Times New Roman"/>
          <w:lang w:val="ka-GE"/>
        </w:rPr>
        <w:t xml:space="preserve">ჩამდინარე წყლების გაწმენდის ეს ტექნოლოგია ცნობილია „აშენებული ჭაობების“ „Constructed Wetlands“ (CW), ასევე „ჰიდრობოტანიკური მოედნების“ სახელით. ის უფრო და უფრო ფართოდ გამოიყენება განვითარებულ ქვეყნებში, განსაკუთრებით მცირე ტიპის დასახლებებისთვის. ასევე ბიომრავალფეროვნების თვალსაზრისით მგრძნობიარე ტერიტორიებისთვის, სადაც ტიპიური რკინა-ბეტონის კონსტრუქციების მშენებლობა მიზანშეწონილი არ არის. იგი ხასიათდება სხვადასხვა ტიპის ჩამდინარე წყლებში დამაბინძურებელი ნივთიერებების მოცილების მაღალი მაჩვენებლებით. </w:t>
      </w:r>
    </w:p>
    <w:p w14:paraId="7E3B4301" w14:textId="77777777" w:rsidR="00A25C28" w:rsidRDefault="00A25C28" w:rsidP="00A25C28">
      <w:pPr>
        <w:rPr>
          <w:highlight w:val="yellow"/>
          <w:lang w:val="ka-GE"/>
        </w:rPr>
      </w:pPr>
    </w:p>
    <w:p w14:paraId="428687E8" w14:textId="77777777" w:rsidR="00741167" w:rsidRPr="00741167" w:rsidRDefault="00741167" w:rsidP="00741167">
      <w:pPr>
        <w:pStyle w:val="Heading3"/>
        <w:rPr>
          <w:lang w:val="ka-GE"/>
        </w:rPr>
      </w:pPr>
      <w:bookmarkStart w:id="8" w:name="_Toc100868934"/>
      <w:r w:rsidRPr="00741167">
        <w:rPr>
          <w:lang w:val="ka-GE"/>
        </w:rPr>
        <w:t>ჩამდინარე წყლების გასაწმენდად აშენებული ჭაობების ზოგადი მახასიათებლები</w:t>
      </w:r>
      <w:bookmarkEnd w:id="8"/>
    </w:p>
    <w:p w14:paraId="3E18A393" w14:textId="77777777" w:rsidR="00741167" w:rsidRPr="00741167" w:rsidRDefault="00741167" w:rsidP="00741167">
      <w:pPr>
        <w:rPr>
          <w:lang w:val="ka-GE"/>
        </w:rPr>
      </w:pPr>
      <w:r w:rsidRPr="00741167">
        <w:rPr>
          <w:lang w:val="ka-GE"/>
        </w:rPr>
        <w:t xml:space="preserve">ჩამდინარე წყლების დამუშავებისა და გაწმენდის მიზნით აშენებული ხელოვნური ჭაობები ინჟინერიულ სისტემებს წარმოადგენს, რომლებიც აგებულია ბუნებრივი ჭაობის პროცესების გამოსაყენებლად, რათა კონტროლირებად პირობებში მოხდეს დამაბინძურებლების ტრანსფორმაცია და მოცილება. ჰიდრობოტანიკური მოედნები შენდება გამწმენდი ნაგებობების სუბსტრატების, მცენარეულობის ტიპებისა და ნაკადის სქემების კარგად განსაზღვრული შემადგენლობით და გაცილებით კონტროლირებადია ვიდრე ბუნებრივი სისტემები. </w:t>
      </w:r>
    </w:p>
    <w:p w14:paraId="52482581" w14:textId="77777777" w:rsidR="00741167" w:rsidRPr="00741167" w:rsidRDefault="00741167" w:rsidP="00741167">
      <w:pPr>
        <w:rPr>
          <w:lang w:val="ka-GE"/>
        </w:rPr>
      </w:pPr>
      <w:r w:rsidRPr="00741167">
        <w:rPr>
          <w:lang w:val="ka-GE"/>
        </w:rPr>
        <w:t xml:space="preserve">აშენებული ჭაობები და ბუნებრივი წყლის გამწმენდი სისტემები მიზნად ისახავს აკონტროლოს და ოპტიმიზაცია გაუწიოს ჭარბტენიანების ერთ-ერთ მნიშვნელოვან ეკოსისტემურ სერვისს და უნარს - ამოიღოს ან გარდაქმნას ჩამდინარე წყლების დამაბინძურებლები. მათი უპირატესობა სასურველი ადგილის შერჩევაში, გამწმენდი ნაგებობების ზომების მოქნილობასა და რაც მთავარია, ჰიდრავლიკური გამტარუნარიანობის ჰიდროლოგიური რეჟიმის კონტროლში გამოიხატება. სისტემაში წყლის დომინანტური პოზიციიდან გამომდინარე, შესაძლებელია ორი ძირითადი ჯგუფის გამოყოფა: ზედაპირული ნაკადით აშენებული ჭაობები  და მიწისქვეშა ნაკადის მქონე ჭაობები. მიწისქვეშა ნაკადის სისტემები შემდგომში დინების მიმართულების მიხედვით  იყოფა  ჰორიზონტალური და ვერტიკალური ნაკადის მქონე აშენებულ ჭაობებად. </w:t>
      </w:r>
    </w:p>
    <w:p w14:paraId="34D39D4E" w14:textId="77777777" w:rsidR="00741167" w:rsidRPr="00741167" w:rsidRDefault="00741167" w:rsidP="00741167">
      <w:pPr>
        <w:rPr>
          <w:lang w:val="ka-GE"/>
        </w:rPr>
      </w:pPr>
      <w:r w:rsidRPr="00741167">
        <w:rPr>
          <w:lang w:val="ka-GE"/>
        </w:rPr>
        <w:t xml:space="preserve">ზედაპირული ნაკადით აშენებული ჭაობები, როგორც წესი, შედგება არაღრმა აუზებისგან ან არხებისგან, სადაც მაკროფიტების ზრდაგანვითარებისათვის ხელსაყრელი გარემო პირობებია შექმნილი. მისი დიზაინის ერთ-ერთი მთავარი პირობაა ნელი დინებით ჩამდინარე წყლების კონტაქტი რეაქტიულ ბიოლოგიურ ზედაპირებთან. ზედაპირული ნაკადის ჭაოებები შეიძლება კლასიფიცირებული იყოს მაკროფიტის ტიპის მიხედვით: როგორიცაა:  თავისუფლად მცურავი მაკროფიტები, მცურავი ფოთლოვანი მაკროფიტები,  წყალქვეშა მაკროფიტები და ხეები. ასეთი ტიპის ჭაობებში გამოყენებული ყველაზე გავრცელებულ მაკროფიტებს წარმოადგენს: ლელი </w:t>
      </w:r>
      <w:r w:rsidRPr="00741167">
        <w:rPr>
          <w:i/>
          <w:lang w:val="ka-GE"/>
        </w:rPr>
        <w:t>(Phragmites australis),</w:t>
      </w:r>
      <w:r w:rsidRPr="00741167">
        <w:rPr>
          <w:lang w:val="ka-GE"/>
        </w:rPr>
        <w:t xml:space="preserve"> ლაქაში </w:t>
      </w:r>
      <w:r w:rsidRPr="00741167">
        <w:rPr>
          <w:i/>
          <w:lang w:val="ka-GE"/>
        </w:rPr>
        <w:t>(Typha angustifoli)</w:t>
      </w:r>
      <w:r w:rsidRPr="00741167">
        <w:rPr>
          <w:lang w:val="ka-GE"/>
        </w:rPr>
        <w:t xml:space="preserve"> და სამგვერდა წყლის წაბლი </w:t>
      </w:r>
      <w:r w:rsidRPr="00741167">
        <w:rPr>
          <w:i/>
          <w:lang w:val="ka-GE"/>
        </w:rPr>
        <w:t>(Scirpus triqueter).</w:t>
      </w:r>
      <w:r w:rsidRPr="00741167">
        <w:rPr>
          <w:lang w:val="ka-GE"/>
        </w:rPr>
        <w:t xml:space="preserve"> </w:t>
      </w:r>
    </w:p>
    <w:p w14:paraId="35469234" w14:textId="77777777" w:rsidR="00741167" w:rsidRPr="00741167" w:rsidRDefault="00741167" w:rsidP="00741167">
      <w:pPr>
        <w:rPr>
          <w:lang w:val="ka-GE"/>
        </w:rPr>
      </w:pPr>
      <w:r w:rsidRPr="00741167">
        <w:rPr>
          <w:lang w:val="ka-GE"/>
        </w:rPr>
        <w:t xml:space="preserve">როგორც წესი, ზედაპირული ნაკადით აგებულ ჭაობებს, განსაკუთრებით წყლის ზედაპირთან ახლოს აქვთ აერირებული ზონები, რომლის მიზეზი ატმოსფერული დიფუზიისა და წყალმცენარეებისა და ციანობაქტერიების ფოტოსინთეზური აქტივობის შედეგად ჟანგბადის წარმოქმნაა. ანოქსიური და თუნდაც ანაერობული პირობები შეიძლება მოხდეს ფსკერთან და განსაკუთრებით დაშლილი მცენარეული მასალის ფენაში. </w:t>
      </w:r>
    </w:p>
    <w:p w14:paraId="6F6398B3" w14:textId="77777777" w:rsidR="00741167" w:rsidRPr="00741167" w:rsidRDefault="00741167" w:rsidP="00741167">
      <w:pPr>
        <w:rPr>
          <w:lang w:val="ka-GE"/>
        </w:rPr>
      </w:pPr>
      <w:r w:rsidRPr="00741167">
        <w:rPr>
          <w:lang w:val="ka-GE"/>
        </w:rPr>
        <w:t xml:space="preserve">თავისუფლად მცურავი მაკროფიტები ფორმით და ჰაბიტატის მახასიათებლებით მრავალფეროვანია. ძალიან პატარა ზომის მრავალწლოვანი მცენარეები პატარა ფესვებით. მაგ. როგორიცაა წყლის პერი </w:t>
      </w:r>
      <w:r w:rsidRPr="00741167">
        <w:rPr>
          <w:i/>
          <w:lang w:val="ka-GE"/>
        </w:rPr>
        <w:t xml:space="preserve">(Lemna minor) </w:t>
      </w:r>
      <w:r w:rsidRPr="00741167">
        <w:rPr>
          <w:lang w:val="ka-GE"/>
        </w:rPr>
        <w:t xml:space="preserve">თავისუფლად მცურავ, მაღალპროდუქტიულ  და პლანეტის ყველაზე სწრაფად მზარდ მცენარეთა რიცხვს მიეკუთვნება. მას  აქვს გავრცელების ფართო გეოგრაფიული დიაპაზონი, რადგან მათ შეუძლიათ გადარჩენა მსუბუქი ყინვის პირობებშიც კი. თავისუფლად მცურავი მაკროფიტებით აშენებული ჭაობები ინტენსიურად იყო შესწავლილი 1970-იანი წლების ბოლოს და 1980-იანი წლების დასაწყისში, მაგრამ ექსპლუატაციისა და მოვლის მაღალი ხარჯების გამო  არ მოხდა ამ სისტემების ფართო მასშტაბით გამოყენება. მნიშვნელოვანია აღინიშნოს, რომ  ეს მცენარე ბუნებრივად შეიძლება </w:t>
      </w:r>
      <w:r w:rsidRPr="00741167">
        <w:rPr>
          <w:lang w:val="ka-GE"/>
        </w:rPr>
        <w:lastRenderedPageBreak/>
        <w:t xml:space="preserve">გაჩნდეს ყველა სახის ზედაპირული ნაკადით აშენებულ ჭაობებში, რადგან ამ მცენარეების ტრანსპორტირება ადვილად შესაძლებელია ქარით ან ფრინველებით. </w:t>
      </w:r>
    </w:p>
    <w:p w14:paraId="5AE5F3A0" w14:textId="77777777" w:rsidR="00741167" w:rsidRPr="00741167" w:rsidRDefault="00741167" w:rsidP="00741167">
      <w:pPr>
        <w:rPr>
          <w:lang w:val="ka-GE"/>
        </w:rPr>
      </w:pPr>
      <w:r w:rsidRPr="00741167">
        <w:rPr>
          <w:lang w:val="ka-GE"/>
        </w:rPr>
        <w:t xml:space="preserve">წყლის ზედაპირზე თავისუფლად მცურავი ფოთლოვანი მაკროფიტები მოიცავს მცენარეთა სახეობებს, რომლებიც ფესვიანდება ჭაობის სუბსტრატში, ხოლო, მათი ფოთლებიწყლის ზედაპირზე ტივტივებს. ამ ტიპის მაკროფიტის ტიპიური მაგალითია თეთრი დუმფარა  </w:t>
      </w:r>
      <w:r w:rsidRPr="00741167">
        <w:rPr>
          <w:i/>
          <w:lang w:val="ka-GE"/>
        </w:rPr>
        <w:t>(Nymphaea alba).</w:t>
      </w:r>
      <w:r w:rsidRPr="00741167">
        <w:rPr>
          <w:lang w:val="ka-GE"/>
        </w:rPr>
        <w:t xml:space="preserve">  ამ ჯგუფის მცენარეებს, როგორც წესი, აქვთ დიდი რიზომები და გრძელი ღეროებით მათთან დაკავშირებული წყლის ზედაპირზე მცურავი ფოთლები. წყალქვეშა მაკროფიტების შემთხვევაში მთელი მცენარე ჩაძირულია წყალში. ისინი საკვებ ნივთიერებებს ნალექებიდან იღებენ, თუმცა, აღმოჩნდა, რომ ზოგიერთ მათგანს შეუძლია საკვები ნივთიერებების უშუალოდ წყლიდან შთანთქმაც. ჩაძირული მაკროფიტების გამოყენება ხდება ჟანგბადით გაჯერებულ წყლებში მყარი ნივთიერებების დაბალი კონცენტრაციით.  წყალქვეშა მაკროფიტების გამოყენება რეკომენდირებულია აშენებული ჭაობებისთვის, რომლებიც განკუთვნილია მესამეული დამუშავებისთვის. ხშირად ისეთ მაკროფიტებსაც იყენებენ, როგორიცაა: თავთავა ფრთაფოთოლა </w:t>
      </w:r>
      <w:r w:rsidRPr="00741167">
        <w:rPr>
          <w:i/>
          <w:lang w:val="ka-GE"/>
        </w:rPr>
        <w:t>(Myriophyllum spicatum)</w:t>
      </w:r>
      <w:r w:rsidRPr="00741167">
        <w:rPr>
          <w:lang w:val="ka-GE"/>
        </w:rPr>
        <w:t xml:space="preserve">  და რქაფოთოლა </w:t>
      </w:r>
      <w:r w:rsidRPr="00741167">
        <w:rPr>
          <w:i/>
          <w:lang w:val="ka-GE"/>
        </w:rPr>
        <w:t>(Ceratophyllum demersum)</w:t>
      </w:r>
      <w:r w:rsidRPr="00741167">
        <w:rPr>
          <w:lang w:val="ka-GE"/>
        </w:rPr>
        <w:t xml:space="preserve">, რომლებიც კოლხეთის დაბლობის ჭაობებში იზრდება. წყალქვეშა მცენარეები ბუნებრივად დაფარულია პერიფიტონით, რომელსაც ჟანგბადის გამოყოფის გზით გავლენა აქვთ დამაბინძურებლების მოცილებაზე. ტიპიური, ზედაპირული ნაკადით აშენებული ჭაობები მაკროფიტებით შედგება არაღრმა აუზისგან ან აუზების თანმიმდევრობისგან, რომელიც შეიცავს 20-30 სმ დასაფესვიანებელ  ნიადაგს, სადაც წყლის სიღრმე 10-60 სმ-ია. წყლის ნაკლები სიღრმე, დაბალი ნაკადის სიჩქარე და მცენარის ღეროებისა და შლამის არსებობა  წყლის ნაკადს არეგულირებს. ამგვარ სისტემებში მერქნიან სახეობებს ნაკლებად იყენებენ. თუმცა, აღსანიშნავია ჭაობის კვიპაროსი </w:t>
      </w:r>
      <w:r w:rsidRPr="00741167">
        <w:rPr>
          <w:i/>
          <w:lang w:val="ka-GE"/>
        </w:rPr>
        <w:t>(Taxodium distichum),</w:t>
      </w:r>
      <w:r w:rsidRPr="00741167">
        <w:rPr>
          <w:lang w:val="ka-GE"/>
        </w:rPr>
        <w:t xml:space="preserve"> რომლებიც შეიძლება გამოყენებულ იქნას მლაშე წყლების დასამუშავებლად. ზედაპირული ნაკადით აშენებულ ჭაობებში, ორგანული ნივთიერებების ამოღება ძირითადად ხდება  როგორც მიმაგრებული, ასევე თავისუფლად მცხოვრები ბაქტერიების მიერ ბაქტერიული მეტაბოლიზმის შედეგად. ბაქტერიები შეიძლება დაერთოს ან თავისუფლად მცურავი მცენარეების ფესვებსა და რიზომებს, ან დაფესვიანებული მაკროფიტების ღეროებსა და ფოთლებს. შეჩერებული მყარი ნივთიერებების მოცილება ხდება გრავიტაციული დალექვის გზით. მცენარეები მინიმუმამდე ამცირებენ ქარისგან გამოწვეულ ტურბულენტობას და წყლის აღრევას, რაც იძლევა ეფექტური დალექვის საშუალებას. </w:t>
      </w:r>
    </w:p>
    <w:p w14:paraId="42C030D8" w14:textId="77777777" w:rsidR="00741167" w:rsidRPr="00741167" w:rsidRDefault="00741167" w:rsidP="00741167">
      <w:pPr>
        <w:rPr>
          <w:lang w:val="ka-GE"/>
        </w:rPr>
      </w:pPr>
      <w:r w:rsidRPr="00741167">
        <w:rPr>
          <w:lang w:val="ka-GE"/>
        </w:rPr>
        <w:t xml:space="preserve">მიწისქვეშა ნაკადის მქონე აშენებული ჭაობები დინების მიმართულების მიხედვით შეიძლება დაიყოს ჰორიზონტალურად (HF CWs) და ვერტიკალურად (VF CWs). ჰორიზონტალური სისტემები მუდმივად იკვებება, ხოლო ვერტიკალური სისტემები კი პერიოდულად. კვების რეჟიმი ქმნის განსხვავებულ პირობებს ფილტრაციის მედიაში, ჰორიზონტალურის შემთხევვაში არის ანოქსიური/ანაერობული, ხოლო ვერტიკალურის შემთხვევაში კი აერობული. ჰორიზონტალური ნაკადით აშენებული ჭაობებში მექანიკურად წინასწარ დამუშავებული ჩამდინარე წყლები ნელა მიედინება. მას ხელს უწყობს ფილტრაციის კალაპოტის ზედაპირის ქვეშ  დარგული მაკროფიტების მიერ შექმნილ  სავსე ფოროვანი მასალა. ფილტრაციის მასალაში გავლისას ჩამდინარე წყლები აერობული, ანოქსიური და ანაერობული ზონების ქსელთან შედის კონტაქტში. მზარდი მაკროფიტები ხელს უწყობენ დაბინძურების მოსაშორებლად შესაფერისი პირობების შექმნას. მათი არაპირდაპირი როლია ზედაპირის იზოლაცია ცივი ამინდის პერიოდში, მიმაგრებული ბაქტერიებისთვის სუბსტრატების უზრუნველყოფა და ფესვის ექსუდატების გამოყოფა, რომლებსაც შეუძლიათ გააჩნდეთ ანტიმიკრობული თვისებები. პირდაპირი როლი კი გულისხმობს ჩამდინარე წყლებიდან საკვები ნივთიერებების დაგროვებას ბიომასაში, რომელიც შეიძლება მოიხსნას. </w:t>
      </w:r>
    </w:p>
    <w:p w14:paraId="621EA1A3" w14:textId="77777777" w:rsidR="00741167" w:rsidRPr="00741167" w:rsidRDefault="00741167" w:rsidP="00741167">
      <w:pPr>
        <w:rPr>
          <w:lang w:val="ka-GE"/>
        </w:rPr>
      </w:pPr>
      <w:r w:rsidRPr="00741167">
        <w:rPr>
          <w:lang w:val="ka-GE"/>
        </w:rPr>
        <w:t xml:space="preserve">აღნიშნული სისტემები უზრუნველყოფს ორგანული ნივთიერებების და შეჩერებული მყარი ნივთიერებების მაღალ და სტაბილურ მოცილებას. ორგანული ნივთიერებები იშლება როგორც ანაერობული, ასევე აერობული მიკროორგანიზმების მიერ, მაგრამ აერობული დეგრადაცია ძირითადად შემოიფარგლება ფესვებისა და რიზომების მიმდებარე ვიწრო ზონებში, </w:t>
      </w:r>
      <w:r w:rsidRPr="00741167">
        <w:rPr>
          <w:lang w:val="ka-GE"/>
        </w:rPr>
        <w:lastRenderedPageBreak/>
        <w:t xml:space="preserve">რომლებშიც ჟანგბადი შეიძლება გამოთავისუფლდეს. ფილტრაციის ადგილზე გაბატონებული ანოქსიური/ანაერობული პირობების გამო, სისტემა უზრუნველყოფს შესაფერის პირობებს დენიტრიფიკაციისთვის. მეორეს მხრივ, ჟანგბადის ნაკლებობის გამო, ნიტრიფიკაცია და აორთქლება  შეზღუდულია, თავისუფალი წყლის ზედაპირის არარსებობის გამო. </w:t>
      </w:r>
    </w:p>
    <w:p w14:paraId="4C2BDBE1" w14:textId="77777777" w:rsidR="00741167" w:rsidRPr="00741167" w:rsidRDefault="00741167" w:rsidP="00741167">
      <w:pPr>
        <w:rPr>
          <w:lang w:val="ka-GE"/>
        </w:rPr>
      </w:pPr>
      <w:r w:rsidRPr="00741167">
        <w:rPr>
          <w:lang w:val="ka-GE"/>
        </w:rPr>
        <w:t xml:space="preserve">ვერტიკალური ნაკადით აშენებული ჭაობები, როგორც წესი, შედგება ფოროვანი მასალის ფსკერისაგან, რომლის მეშვეობითაც წყალი მოძრაობს ვერტიკალური მიმართულებით. ჭაობების ეს ჯგუფი აერთიანებს სხვადასხვა ჰიდროლოგიურ მახასიათებლებს.  ვერტიკალური მიწისქვეშა ნაკადით აგებული ჭაობები შეიძლება ფუნქციონირებდეს წყვეტილ ნაკადთან, ქვედა ნაწილისკენ მიმართულ  გაუჯერებულ  ნაკადთან, გაჯერებული ქვემოთ ან ზემოთ მიმართულ ნაკადთან და მოქცევად  ნაკადთან ერთად. ასეთი ტიპის სისტემები მოიცავს ჩარეცხვისა და შრობის ფაზებს. </w:t>
      </w:r>
    </w:p>
    <w:p w14:paraId="499F35A2" w14:textId="77777777" w:rsidR="00741167" w:rsidRPr="00741167" w:rsidRDefault="00741167" w:rsidP="00741167">
      <w:pPr>
        <w:rPr>
          <w:lang w:val="ka-GE"/>
        </w:rPr>
      </w:pPr>
      <w:r w:rsidRPr="00741167">
        <w:rPr>
          <w:lang w:val="ka-GE"/>
        </w:rPr>
        <w:t xml:space="preserve">ზემოთ მიმართული ნაკადის შემთხვევაში ჩამდინარე წყლები ნაწილდება ფილტრის ბოლოში და მოძრაობს ზევით ფილტრაციის ზედაპირისკენ. გადინება შეიძლება იყოს მცანარეთა  ზედაპირის ქვემოთ ან ზემოთ. ეს სისტემა გამოიყენება  შედარებით იშვიათად, ქვედა დინების სისტემებთან შედარებით და უზრუნველყოფს იგივე დამუშავების პირობებს, როგორც ჰორიზონტალური ნაკადის მქონე აშენებული ჭაობები. კალაპოტის გაჯერების გამო ქვემოთ მიმართული დინების შემთხევვაში ჩამდინარე წყლები ფილტრაციის კალაპოტის ზედაპირზე თანდათანობით მიეწოდება. ყოველი ახალი პარტია შემოდის მას შემდეგ, რაც წინა პარტიიდან წყალი გაჟღენთილია ფილტრში. ეს იძლევა ჰაერის დიფუზიის საშუალებას. ჩამდინარე წყლები ფილტრის ზედაპირზე ვრცელდება ნახვრეტებიანი მილების ქსელით, რაც წყლის თანაბარ მიწოდებას უზრუნველყოფს. წყალი სიმძიმის ძალით და ფილტრების მატრიცის გავლით ქვევით მიედინება დრენაჟის ფენისკენ. ყველაზე გავრცელებული ფილტრაციის მასალა ქვემო დინების აშენებულ  ჭაობებში არის ქვიშა, უხეში ხრეში ან ქვები. ყველაზე ხშირად გამოყენებული მაკროფიტი ამ ტიპის აშენებულ ჭაობებში არის ლელი </w:t>
      </w:r>
      <w:r w:rsidRPr="00741167">
        <w:rPr>
          <w:i/>
          <w:lang w:val="ka-GE"/>
        </w:rPr>
        <w:t>(Pragmithes australis).</w:t>
      </w:r>
      <w:r w:rsidRPr="00741167">
        <w:rPr>
          <w:lang w:val="ka-GE"/>
        </w:rPr>
        <w:t xml:space="preserve"> საფრანგეთში, ქვემოთ მიმართული ნაკადის მქონე ჭაობები გამოიყენება  კანალიზაციის დასამუშავებლად ორსაფეხურიანი სისტემით, რომელსაც "ფრანგულ სისტემას" უწოდებენ. პირველ ეტაპზე ხდება ლამის დამუშავება, ორგანული ნივთიერებების ნაწილობრივი მოცილება და ნიტრიფიკაცია. მეორე ეტაპზე ხდება ორგანული ნივთიერებების შემდგომი მოცილება და ნიტრიფიკაცია. მნიშვნელოვანი განსხვავება ვერტიკალურ და ჰორიზონტალური დინებას შორის წარმოადგენს შევსებისა და გაშრობის ციკლები და გაუმჯობესებული ანაერობული პირობები ვერტიკალური დინების შემთხვევაში. ასევე, სისტემის უპირატესობებია ლამის ნელი დაგროვება ზედა ფენაზე და შედარებით მცირე ფართობის ტერიტორიის საჭიროება. აღნიშნული ტექნოლოგია ასევე იძლევა საშუალებას, რომ საჭიროების შემთხვევაში მომავალში გაუმჯობესდეს გაწმენდის პროცესი (მეორე ფილტრის ეტაპი: ბიოლოგიური ფილტრის დამატება; ფილტრის შრის გაორმაგება, აერაცია და ა.შ.).</w:t>
      </w:r>
    </w:p>
    <w:p w14:paraId="7BD95B18" w14:textId="77777777" w:rsidR="00741167" w:rsidRPr="00741167" w:rsidRDefault="00741167" w:rsidP="00741167">
      <w:pPr>
        <w:rPr>
          <w:lang w:val="ka-GE"/>
        </w:rPr>
      </w:pPr>
      <w:r w:rsidRPr="00741167">
        <w:rPr>
          <w:lang w:val="ka-GE"/>
        </w:rPr>
        <w:t xml:space="preserve">ძირითადი გამწმენდი მექანიზმები შეიძლება დაიყოს </w:t>
      </w:r>
      <w:r w:rsidRPr="00741167">
        <w:rPr>
          <w:b/>
          <w:lang w:val="ka-GE"/>
        </w:rPr>
        <w:t>ბიოტურ და აბიოტურ პროცესებად.</w:t>
      </w:r>
      <w:r w:rsidRPr="00741167">
        <w:rPr>
          <w:lang w:val="ka-GE"/>
        </w:rPr>
        <w:t xml:space="preserve"> დამაბინძურებლების მოცილებაზე პასუხისმგებელი აბიოტური პროცესებიდან აღსანიშნავია დალექვის პროცესი, რომელიც მყარი და შეწონილი ნაწილაკების მოცილებას უწყობს ხელს. მცენარეთა ზედაპირზე მიმდინარე ადსორბციის და აბსორბციის პროცესები, როლის შედეგადაც ხდება დამაბინძურებლების შეკავება, ქიმიური ჟანგვა-აღდგენისა და დალექვის პროცესი, როდესაც მძიმე მეტალები გადადიან უხსნად, მყარ ფორმებში და სუბსტრატთან წყლის შეხებისას არააქტიურ მდგომარეობაში არიან. მზის სისტემით გამოწვეული ფიტოდეგრადაცია, დაჟანგვა და ნივთირებათა დაშლა და აქროლადი ნაერთების აირად მდგომარეობაში გადასვლისას აორთქლება. ბიოტური პროცესებიდან აღსანიშნავია აერობული და ანაერობული ბიოდეგრადაცია მიკროორგანიზმების მეტაბოლიზმის შედეგად, არაორგანული ელემენტების ფიტო-აკუმულირება, მცენარეთა ფესვების მიერ არაორგანული ელემენტების შთანთქმა, მცენარეებში ფერმენტების მიერ გადატანილი ორგანული და არაორგანული დამაბინძურებლების ფიტოდეგრადაცია, მცენარეების მიერ გამოწვეული რიზო-დეგრადაცია, </w:t>
      </w:r>
      <w:r w:rsidRPr="00741167">
        <w:rPr>
          <w:lang w:val="ka-GE"/>
        </w:rPr>
        <w:lastRenderedPageBreak/>
        <w:t xml:space="preserve">რომელიც იწვევს ორგანული ნაერთების მიკრობულ დეგრადაციას და ფიტოაორთქლება მცენარეთა ფოთლების მეშვეობით. </w:t>
      </w:r>
    </w:p>
    <w:p w14:paraId="5C88A05A" w14:textId="77777777" w:rsidR="00741167" w:rsidRPr="00741167" w:rsidRDefault="00741167" w:rsidP="00741167">
      <w:pPr>
        <w:rPr>
          <w:lang w:val="ka-GE"/>
        </w:rPr>
      </w:pPr>
      <w:r w:rsidRPr="00741167">
        <w:rPr>
          <w:lang w:val="ka-GE"/>
        </w:rPr>
        <w:t>ხელოვნურ ჭაობებშიც, მსგავსად ბუნებრივისა, წყალიკალაპოტის ზედაპირზე  მიედინება და  წყლის მცენარეების მკვრივი ფენის მეშვენობით იფილტრება. მაკროფიტებს აქვთ იგივე ტიპის კვების მოთხოვნა, როგორიც ხმელეთზე მზარდ მცენარეებს და მათზე მრავალი იგივე გარემო ფაქტორი ახდენს გავლენას. განსაკუთრებული მნიშვნელობა კი წყალს, ჰიდროლოგიურ რეჟიმსა და დრენაჟს ენიჭება. ფოტოზინთეზის დროს მცურავი მცრენარეები იყენებენ ატმოსფერულ ჟანგბადს და ნახშირორჟანგს. საკვები ნივთირებების მიღება წყლის სვეტიდან ფესვების მეშვეობით  ხდება. ფესვები კი შესანიშნავი საშუალებაა შეჩერებული მყარი ნივთიერებების ფოლტრაციის/ადსორბციისთვის და ბაქტერიების ზრდისთვის.  ფესვების განვითარება არის მცენარის წყალში საკვები ნივთიერებების ხელმისაწვდომობის და საკვები ნივთიერებების მოთხოვნილების (ანუ ზრდის ტემპის) ფუნქცია. ამრიგად, პრაქტიკაში, გამწმენდი გარემოს სიმკვრივეზე და სიღრმეზე გავლენას ახდენს ჩამდინარე წყლების ხარისხი/წინასწარი დამუშავება და მცენარის ზრდის სიჩქარეზე მოქმედი ფაქტორები, როგორიცაა ტემპერატურა. ფოტოსინთეზური ქსოვილის მიერ წარმოქმნილი მოლეკულური ჟანგბადი გადადის ფესვებში და შეუძლია შეინარჩუნოს ფესვის ზონა-მიკროორგანიზმების აერობული მეტაბოლიზმი, თუმცა მიმდებარე წყალი ანაერობული/ანოქსიურია. წყლის სისტემებში ჩამდინარე წყლები ძირითადად ბაქტერიული მეტაბოლიზმითა და ფიზიკური დალექვით მუშავდება, როგორც ეს ხდება ჩვეულებრივი წვეთოვანი ფილტრის სისტემებში. წყალმცენარეების ძირითადი ფუნქციაა წყლის გარემოს კომპონენტების უზრუნველყოფა, რომლებიც აუმჯობესებენ ჩამდინარე წყლების დამუშავების შესაძლებლობას და/ან ამ გარემოს საიმედოობას.</w:t>
      </w:r>
    </w:p>
    <w:p w14:paraId="007C879F" w14:textId="77777777" w:rsidR="00741167" w:rsidRPr="00741167" w:rsidRDefault="00741167" w:rsidP="00741167">
      <w:pPr>
        <w:rPr>
          <w:lang w:val="ka-GE"/>
        </w:rPr>
      </w:pPr>
      <w:r w:rsidRPr="00741167">
        <w:rPr>
          <w:lang w:val="ka-GE"/>
        </w:rPr>
        <w:t xml:space="preserve">ვერტიკალურ ნაკადიანი აშენებული ჭაობების ტიპიური სქემა იხ. სურათზე </w:t>
      </w:r>
      <w:r>
        <w:rPr>
          <w:lang w:val="ka-GE"/>
        </w:rPr>
        <w:t>4</w:t>
      </w:r>
      <w:r w:rsidRPr="00741167">
        <w:rPr>
          <w:lang w:val="ka-GE"/>
        </w:rPr>
        <w:t xml:space="preserve">.2.2.1. ტიპიური ხედები მოცემულია სურათებზე </w:t>
      </w:r>
      <w:r>
        <w:rPr>
          <w:lang w:val="ka-GE"/>
        </w:rPr>
        <w:t>4</w:t>
      </w:r>
      <w:r w:rsidRPr="00741167">
        <w:rPr>
          <w:lang w:val="ka-GE"/>
        </w:rPr>
        <w:t>.2.2.2.</w:t>
      </w:r>
    </w:p>
    <w:p w14:paraId="446B99F5" w14:textId="77777777" w:rsidR="00741167" w:rsidRPr="00741167" w:rsidRDefault="00741167" w:rsidP="00741167">
      <w:pPr>
        <w:jc w:val="right"/>
        <w:rPr>
          <w:i/>
          <w:sz w:val="20"/>
          <w:lang w:val="ka-GE"/>
        </w:rPr>
      </w:pPr>
      <w:r w:rsidRPr="00741167">
        <w:rPr>
          <w:i/>
          <w:sz w:val="20"/>
          <w:lang w:val="ka-GE"/>
        </w:rPr>
        <w:t xml:space="preserve">სურათი </w:t>
      </w:r>
      <w:r>
        <w:rPr>
          <w:i/>
          <w:sz w:val="20"/>
          <w:lang w:val="ka-GE"/>
        </w:rPr>
        <w:t>4</w:t>
      </w:r>
      <w:r w:rsidRPr="00741167">
        <w:rPr>
          <w:i/>
          <w:sz w:val="20"/>
          <w:lang w:val="ka-GE"/>
        </w:rPr>
        <w:t>.2.2.1. ვერტიკალურ ნაკადიანი ჰიდრობოტანიკური მოედნის - . ე.წ. „აშენებული ჭაობების“  ტიპიური სქემა</w:t>
      </w:r>
    </w:p>
    <w:p w14:paraId="6EFE1283" w14:textId="77777777" w:rsidR="00741167" w:rsidRPr="00741167" w:rsidRDefault="00741167" w:rsidP="00741167">
      <w:pPr>
        <w:jc w:val="center"/>
        <w:rPr>
          <w:lang w:val="ka-GE"/>
        </w:rPr>
      </w:pPr>
      <w:r w:rsidRPr="00741167">
        <w:rPr>
          <w:noProof/>
          <w:lang w:eastAsia="fr-FR"/>
        </w:rPr>
        <w:drawing>
          <wp:inline distT="0" distB="0" distL="0" distR="0" wp14:anchorId="277F484C" wp14:editId="590562AD">
            <wp:extent cx="3564158" cy="2896713"/>
            <wp:effectExtent l="0" t="0" r="0" b="0"/>
            <wp:docPr id="2" name="Picture 14"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iagram&#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8050" cy="2899876"/>
                    </a:xfrm>
                    <a:prstGeom prst="rect">
                      <a:avLst/>
                    </a:prstGeom>
                    <a:noFill/>
                    <a:ln>
                      <a:noFill/>
                    </a:ln>
                  </pic:spPr>
                </pic:pic>
              </a:graphicData>
            </a:graphic>
          </wp:inline>
        </w:drawing>
      </w:r>
    </w:p>
    <w:p w14:paraId="24190DF9" w14:textId="77777777" w:rsidR="00741167" w:rsidRDefault="00741167">
      <w:pPr>
        <w:spacing w:after="200" w:line="276" w:lineRule="auto"/>
        <w:jc w:val="left"/>
        <w:rPr>
          <w:i/>
          <w:sz w:val="20"/>
          <w:lang w:val="ka-GE"/>
        </w:rPr>
      </w:pPr>
      <w:r>
        <w:rPr>
          <w:i/>
          <w:sz w:val="20"/>
          <w:lang w:val="ka-GE"/>
        </w:rPr>
        <w:br w:type="page"/>
      </w:r>
    </w:p>
    <w:p w14:paraId="7039CFF6" w14:textId="77777777" w:rsidR="00741167" w:rsidRPr="00741167" w:rsidRDefault="00741167" w:rsidP="00741167">
      <w:pPr>
        <w:jc w:val="right"/>
        <w:rPr>
          <w:i/>
          <w:sz w:val="20"/>
          <w:lang w:val="ka-GE"/>
        </w:rPr>
      </w:pPr>
      <w:r w:rsidRPr="00741167">
        <w:rPr>
          <w:i/>
          <w:sz w:val="20"/>
          <w:lang w:val="ka-GE"/>
        </w:rPr>
        <w:lastRenderedPageBreak/>
        <w:t xml:space="preserve">სურათი  </w:t>
      </w:r>
      <w:r>
        <w:rPr>
          <w:i/>
          <w:sz w:val="20"/>
          <w:lang w:val="ka-GE"/>
        </w:rPr>
        <w:t>4</w:t>
      </w:r>
      <w:r w:rsidRPr="00741167">
        <w:rPr>
          <w:i/>
          <w:sz w:val="20"/>
          <w:lang w:val="ka-GE"/>
        </w:rPr>
        <w:t>.2.2.2. ე.წ. „აშენებული ჭაობების“ „Constructed Wetlands“ ტიპიური ხედები</w:t>
      </w:r>
    </w:p>
    <w:tbl>
      <w:tblPr>
        <w:tblW w:w="0" w:type="auto"/>
        <w:tblLook w:val="04A0" w:firstRow="1" w:lastRow="0" w:firstColumn="1" w:lastColumn="0" w:noHBand="0" w:noVBand="1"/>
      </w:tblPr>
      <w:tblGrid>
        <w:gridCol w:w="4990"/>
        <w:gridCol w:w="4856"/>
      </w:tblGrid>
      <w:tr w:rsidR="00741167" w:rsidRPr="00741167" w14:paraId="559D37D8" w14:textId="77777777" w:rsidTr="00262F2B">
        <w:tc>
          <w:tcPr>
            <w:tcW w:w="4679" w:type="dxa"/>
          </w:tcPr>
          <w:p w14:paraId="74EC0DA5" w14:textId="77777777" w:rsidR="00741167" w:rsidRPr="00741167" w:rsidRDefault="00741167" w:rsidP="00741167">
            <w:pPr>
              <w:rPr>
                <w:lang w:val="ka-GE"/>
              </w:rPr>
            </w:pPr>
            <w:r w:rsidRPr="00741167">
              <w:rPr>
                <w:noProof/>
                <w:lang w:eastAsia="fr-FR"/>
              </w:rPr>
              <w:drawing>
                <wp:inline distT="0" distB="0" distL="0" distR="0" wp14:anchorId="3EA7633C" wp14:editId="3696CD37">
                  <wp:extent cx="3055620" cy="2367915"/>
                  <wp:effectExtent l="0" t="0" r="0" b="0"/>
                  <wp:docPr id="6" name="Picture 15" descr="C:\Users\lenovo\OneDrive\Desktop\CW 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lenovo\OneDrive\Desktop\CW 4.png"/>
                          <pic:cNvPicPr>
                            <a:picLocks/>
                          </pic:cNvPicPr>
                        </pic:nvPicPr>
                        <pic:blipFill>
                          <a:blip r:embed="rId14">
                            <a:extLst>
                              <a:ext uri="{28A0092B-C50C-407E-A947-70E740481C1C}">
                                <a14:useLocalDpi xmlns:a14="http://schemas.microsoft.com/office/drawing/2010/main" val="0"/>
                              </a:ext>
                            </a:extLst>
                          </a:blip>
                          <a:srcRect r="5251"/>
                          <a:stretch>
                            <a:fillRect/>
                          </a:stretch>
                        </pic:blipFill>
                        <pic:spPr bwMode="auto">
                          <a:xfrm>
                            <a:off x="0" y="0"/>
                            <a:ext cx="3055620" cy="2367915"/>
                          </a:xfrm>
                          <a:prstGeom prst="rect">
                            <a:avLst/>
                          </a:prstGeom>
                          <a:noFill/>
                          <a:ln>
                            <a:noFill/>
                          </a:ln>
                        </pic:spPr>
                      </pic:pic>
                    </a:graphicData>
                  </a:graphic>
                </wp:inline>
              </w:drawing>
            </w:r>
          </w:p>
        </w:tc>
        <w:tc>
          <w:tcPr>
            <w:tcW w:w="4563" w:type="dxa"/>
          </w:tcPr>
          <w:p w14:paraId="1ED467C2" w14:textId="77777777" w:rsidR="00741167" w:rsidRPr="00741167" w:rsidRDefault="00741167" w:rsidP="00741167">
            <w:pPr>
              <w:rPr>
                <w:lang w:val="ka-GE"/>
              </w:rPr>
            </w:pPr>
            <w:r w:rsidRPr="00741167">
              <w:rPr>
                <w:noProof/>
                <w:lang w:eastAsia="fr-FR"/>
              </w:rPr>
              <w:drawing>
                <wp:inline distT="0" distB="0" distL="0" distR="0" wp14:anchorId="524B7758" wp14:editId="342E45EF">
                  <wp:extent cx="2969895" cy="2360295"/>
                  <wp:effectExtent l="0" t="0" r="0" b="0"/>
                  <wp:docPr id="7" name="Picture 17" descr="C:\Users\lenovo\OneDrive\Desktop\CW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lenovo\OneDrive\Desktop\CW 3.jp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9895" cy="2360295"/>
                          </a:xfrm>
                          <a:prstGeom prst="rect">
                            <a:avLst/>
                          </a:prstGeom>
                          <a:noFill/>
                          <a:ln>
                            <a:noFill/>
                          </a:ln>
                        </pic:spPr>
                      </pic:pic>
                    </a:graphicData>
                  </a:graphic>
                </wp:inline>
              </w:drawing>
            </w:r>
          </w:p>
        </w:tc>
      </w:tr>
    </w:tbl>
    <w:p w14:paraId="0B74466B" w14:textId="77777777" w:rsidR="00741167" w:rsidRPr="00741167" w:rsidRDefault="00741167" w:rsidP="00741167">
      <w:pPr>
        <w:spacing w:before="120"/>
        <w:rPr>
          <w:lang w:val="ka-GE"/>
        </w:rPr>
      </w:pPr>
      <w:r w:rsidRPr="00741167">
        <w:rPr>
          <w:lang w:val="ka-GE"/>
        </w:rPr>
        <w:t xml:space="preserve">უნდა აღინიშნოს, რომ ტექნოლოგიის ეკოლოგიური მნიშვნელობა არა მარტო ჩამდინარე წყლების გაწმენდაში გამოიხატება, არამედ ზოგიერთ შემთხვევაში ხელოვნური ჭაობები ითავსებს წყალთან დაკავშირებული ცხოველთა სახეობებისთვის (განსაკუთრებით მიგრირებადი ფრინველები) მიმზიდველი ჰაბიტატის ფუნქციას. მიუხედავდ იმისა, რომ ჩვენს შემთხვევაში ხელოვნური ჭაობების საერთო ფართობი მცირეა, ხაზგასასმელია ის ფაქტი, რომ საპროექტო ტერიტორია მდებარეობს ფრინველთა სამიგრაციო დერეფნის  სიახლოვეს, აქედან გამომდინარე ხელოვნური ჭაობი ამ ფრინველებისთვის მნიშვნელოვანი ჰაბიტატის ფუნქციასაც შეითავსებს. </w:t>
      </w:r>
    </w:p>
    <w:p w14:paraId="06BE2E66" w14:textId="77777777" w:rsidR="00741167" w:rsidRPr="00741167" w:rsidRDefault="00741167" w:rsidP="00741167">
      <w:pPr>
        <w:rPr>
          <w:lang w:val="ka-GE"/>
        </w:rPr>
      </w:pPr>
      <w:r w:rsidRPr="00741167">
        <w:rPr>
          <w:lang w:val="ka-GE"/>
        </w:rPr>
        <w:t xml:space="preserve">ამ ტიპის გამწმენდ ნაგებობებში ჩამდინარე წყლების გაწმენდა ხდება ორ ძირითად ეტაპად: პირველ რიგში ხდება სამეურნეო-ფეკალური წყლებიდან მყარი მასალის განცალკევება. ჩამდინარე წყლები კი მდორედ გაედინება გუბურებში. ეს გუბურები ერთდონიანია, რომლის ფსკერზეც მოწყობილია გარკვეული რაოდენობით თიხოვანი ნიადაგი, კალიუმის ქლორიდის, რკინის და ალუმინის შემცველობით. გუბურების ზედა იარუსს წარმოადგენს წყალმცენარეები, როგორც უკვე აღინიშნა ძირითადი მაკროფიტია  ლელი </w:t>
      </w:r>
      <w:r w:rsidRPr="00741167">
        <w:rPr>
          <w:i/>
          <w:lang w:val="ka-GE"/>
        </w:rPr>
        <w:t>(Pragmithes australis).</w:t>
      </w:r>
      <w:r w:rsidRPr="00741167">
        <w:rPr>
          <w:lang w:val="ka-GE"/>
        </w:rPr>
        <w:t xml:space="preserve"> აქ ჩამდინარე წყლებისგან დამაბინძურებელი ნივთიერებების მოცილება ხდება ფიზიკური, ქიმიური და ბიოლოგიური პროცესების შედეგად, რომელთაგან მთავარია: ბიოდეგრადაცია, ნიტრიფიკაცია/დენიტრიფიკაცია, ფილტრაცია, ადსორბცია. </w:t>
      </w:r>
    </w:p>
    <w:p w14:paraId="4906A305" w14:textId="77777777" w:rsidR="00741167" w:rsidRPr="00741167" w:rsidRDefault="00741167" w:rsidP="00741167">
      <w:pPr>
        <w:rPr>
          <w:lang w:val="ka-GE"/>
        </w:rPr>
      </w:pPr>
      <w:r w:rsidRPr="00741167">
        <w:rPr>
          <w:lang w:val="ka-GE"/>
        </w:rPr>
        <w:t xml:space="preserve">ასეთ სისტემებში გაწმენდის ზოგადი ეფექტურობა ხასიათდება შემდეგი მნიშვნელობებით - შეწონილი ნაწილაკების მოცილება 80%-ს აღწევს, ჟბმ და ჟქმ - 75-80%-ის ფარგლებშია, ხოლო აზოტის ნაერთების - 60%-მდე. </w:t>
      </w:r>
    </w:p>
    <w:p w14:paraId="1EA8D7DA" w14:textId="77777777" w:rsidR="00741167" w:rsidRPr="00741167" w:rsidRDefault="00741167" w:rsidP="00741167">
      <w:pPr>
        <w:rPr>
          <w:lang w:val="ka-GE"/>
        </w:rPr>
      </w:pPr>
      <w:r w:rsidRPr="00741167">
        <w:rPr>
          <w:lang w:val="ka-GE"/>
        </w:rPr>
        <w:t xml:space="preserve">ხელევნურ ჭაობებში მიმდინარე ქიმიური და ბიოლოგიური პროცესები ხელს არ უწყობს მწერების განსაკუთრებულ გავრცელებას. ასეთი რისკები შეიძლება ითქვას არ განსხვავდება სხვა ღია ტიპის გამწმენდი ნაგებობებისგან. </w:t>
      </w:r>
    </w:p>
    <w:p w14:paraId="4E6D824A" w14:textId="77777777" w:rsidR="00741167" w:rsidRPr="00741167" w:rsidRDefault="00741167" w:rsidP="00741167">
      <w:pPr>
        <w:rPr>
          <w:lang w:val="ka-GE"/>
        </w:rPr>
      </w:pPr>
      <w:r w:rsidRPr="00741167">
        <w:rPr>
          <w:lang w:val="ka-GE"/>
        </w:rPr>
        <w:t>აღნიშნული უპირატესობებიდან გამომდინარე, ჩვენს შემთხვევაშიც პროექტით გათვალისწინებულია ფრანგული ტიპის ვერტიკალური  ნაკადის მქონე ჭაობების მოწყობა ერთფილტრიანი საფეხურით.</w:t>
      </w:r>
    </w:p>
    <w:p w14:paraId="5A2C1E48" w14:textId="77777777" w:rsidR="00741167" w:rsidRPr="00741167" w:rsidRDefault="00741167" w:rsidP="00741167">
      <w:pPr>
        <w:rPr>
          <w:lang w:val="ka-GE"/>
        </w:rPr>
      </w:pPr>
      <w:r w:rsidRPr="00741167">
        <w:rPr>
          <w:lang w:val="ka-GE"/>
        </w:rPr>
        <w:t xml:space="preserve">ევროპის მრავალ ქვეყანაში ჩატარებულმა კვლევებმა აჩვენა, რომ ხელოვნურად შექმნილ ჭაობებში მზარდი მაკროფიტები ხელს უწყობენ დაბინძურების მოსაშორებლად შესაფერისი პირობების შექმნას. იმ შემთხვევაში თუ ლელის </w:t>
      </w:r>
      <w:r w:rsidRPr="00741167">
        <w:rPr>
          <w:i/>
          <w:lang w:val="ka-GE"/>
        </w:rPr>
        <w:t>(Phragmites australis)</w:t>
      </w:r>
      <w:r w:rsidRPr="00741167">
        <w:rPr>
          <w:lang w:val="ka-GE"/>
        </w:rPr>
        <w:t xml:space="preserve"> და ლაქაშის </w:t>
      </w:r>
      <w:r w:rsidRPr="00741167">
        <w:rPr>
          <w:i/>
          <w:lang w:val="ka-GE"/>
        </w:rPr>
        <w:t>(Typha angustifolia)</w:t>
      </w:r>
      <w:r w:rsidRPr="00741167">
        <w:rPr>
          <w:lang w:val="ka-GE"/>
        </w:rPr>
        <w:t xml:space="preserve"> მჭიდრო პლანტაციისათვიის ხელსაყრელი სუბსტრატია შექმნილი მათი მძლავრი ფესვთა სისტემიდან გამომდინარე ისინი ძალიან მჭიდრო პოპულაციას ქმნიან და ამით ახდენენ ხელოვნური ჭაობის ზედაპირის იზოლაციას ცივი და ყინვიანი ამინდის პირობებში. </w:t>
      </w:r>
      <w:r w:rsidRPr="00741167">
        <w:rPr>
          <w:lang w:val="ka-GE"/>
        </w:rPr>
        <w:lastRenderedPageBreak/>
        <w:t xml:space="preserve">ხელსაყრელი პირობები/სუბსტრატი იქმნება ასევე ანტიმიკრობული თვისებების მქონე ბაქტერიებისათვის. </w:t>
      </w:r>
    </w:p>
    <w:p w14:paraId="6992A258" w14:textId="77777777" w:rsidR="00741167" w:rsidRPr="00741167" w:rsidRDefault="00741167" w:rsidP="00741167">
      <w:pPr>
        <w:rPr>
          <w:lang w:val="ka-GE"/>
        </w:rPr>
      </w:pPr>
      <w:r w:rsidRPr="00741167">
        <w:rPr>
          <w:lang w:val="ka-GE"/>
        </w:rPr>
        <w:t xml:space="preserve">HF CW უზრუნველყოფს ორგანული ნივთიერებების და შეჩერებული მყარი ნივთიერებების მაღალ და სტაბილურ მოცილებას. ორგანული ნივთიერებები იშლება როგორც ანაერობული, ასევე აერობული მიკროორგანიზმების მიერ, მაგრამ აერობული დეგრადაცია ძირითადად შემოიფარგლება ფესვებისა და რიზომების მიმდებარე ვიწრო ზონებში, რომლებშიც ჟანგბადი შეიძლება განთავისუფლდეს . </w:t>
      </w:r>
    </w:p>
    <w:p w14:paraId="396B0347" w14:textId="77777777" w:rsidR="00741167" w:rsidRPr="00741167" w:rsidRDefault="00741167" w:rsidP="00604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lang w:val="ka-GE" w:eastAsia="ru-RU"/>
        </w:rPr>
      </w:pPr>
      <w:r w:rsidRPr="00741167">
        <w:rPr>
          <w:rFonts w:eastAsia="Calibri" w:cs="Times New Roman"/>
          <w:lang w:val="ka-GE" w:eastAsia="ru-RU"/>
        </w:rPr>
        <w:t xml:space="preserve">აზოტის მოცილება მცენარის შეწოვისა და შემდგომი მოსავლის გზით შეზღუდულია და შეიძლება მიაღწიოს იმავე მნიშვნელობებს, როგორც ბუნებრივ ჭაობებში, ანუ დაახლოებით 30-60 გ N/m2 წლიურად დიდი მაკროფიტებისთვის, როგორიცაა ლელი </w:t>
      </w:r>
      <w:r w:rsidRPr="00741167">
        <w:rPr>
          <w:rFonts w:eastAsia="Calibri" w:cs="Times New Roman"/>
          <w:i/>
          <w:lang w:val="ka-GE" w:eastAsia="ru-RU"/>
        </w:rPr>
        <w:t>Phragmites australis</w:t>
      </w:r>
      <w:r w:rsidRPr="00741167">
        <w:rPr>
          <w:rFonts w:eastAsia="Calibri" w:cs="Times New Roman"/>
          <w:lang w:val="ka-GE" w:eastAsia="ru-RU"/>
        </w:rPr>
        <w:t xml:space="preserve">  ან </w:t>
      </w:r>
      <w:r w:rsidRPr="00741167">
        <w:rPr>
          <w:rFonts w:eastAsia="Calibri" w:cs="Times New Roman"/>
          <w:i/>
          <w:lang w:val="ka-GE" w:eastAsia="ru-RU"/>
        </w:rPr>
        <w:t>Typha latifolia .</w:t>
      </w:r>
      <w:r w:rsidRPr="00741167">
        <w:rPr>
          <w:rFonts w:eastAsia="Calibri" w:cs="Times New Roman"/>
          <w:lang w:val="ka-GE" w:eastAsia="ru-RU"/>
        </w:rPr>
        <w:t xml:space="preserve"> ფოსფორის მოცილება ჩვეულებრივ დაბალია.</w:t>
      </w:r>
    </w:p>
    <w:p w14:paraId="5969978E" w14:textId="77777777" w:rsidR="00741167" w:rsidRPr="00741167" w:rsidRDefault="00741167" w:rsidP="00604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szCs w:val="20"/>
          <w:lang w:val="ka-GE" w:eastAsia="ru-RU"/>
        </w:rPr>
      </w:pPr>
      <w:r w:rsidRPr="00741167">
        <w:rPr>
          <w:rFonts w:eastAsia="Calibri" w:cs="Times New Roman"/>
          <w:lang w:val="ka-GE" w:eastAsia="ru-RU"/>
        </w:rPr>
        <w:t>ფილტრაციის საწოლში გაბატონებული ანოქსიური/ანაერობული პირობების გამო, HF CWs უზრუნველყოფს შესაფერის პირობებს დენიტრიფიკაციისთვის. მეორეს მხრივ, ჟანგბადის ნაკლებობის გამო, ნიტრიფიკაცია ძალიან შეზღუდულია და ასევე აორთქლება, რადგან არ არის თავისუფალი წყლის ზედაპირი.</w:t>
      </w:r>
      <w:r w:rsidRPr="00741167">
        <w:rPr>
          <w:rFonts w:eastAsia="Calibri" w:cs="Times New Roman"/>
          <w:szCs w:val="20"/>
          <w:lang w:val="ka-GE" w:eastAsia="ru-RU"/>
        </w:rPr>
        <w:t xml:space="preserve"> </w:t>
      </w:r>
    </w:p>
    <w:p w14:paraId="42E7F77B" w14:textId="77777777" w:rsidR="00741167" w:rsidRDefault="00741167" w:rsidP="00A25C28">
      <w:pPr>
        <w:rPr>
          <w:highlight w:val="yellow"/>
          <w:lang w:val="ka-GE"/>
        </w:rPr>
      </w:pPr>
    </w:p>
    <w:p w14:paraId="580DFBCE" w14:textId="77777777" w:rsidR="00741167" w:rsidRPr="00741167" w:rsidRDefault="00741167" w:rsidP="00741167">
      <w:pPr>
        <w:pStyle w:val="Heading3"/>
        <w:rPr>
          <w:lang w:val="ka-GE"/>
        </w:rPr>
      </w:pPr>
      <w:bookmarkStart w:id="9" w:name="_Toc100868935"/>
      <w:r w:rsidRPr="00741167">
        <w:rPr>
          <w:lang w:val="ka-GE"/>
        </w:rPr>
        <w:t>ჩამდინარე წყლების გასაწმენდად აშენებული ჭაობების ტექნოლოგიების  განვითარება</w:t>
      </w:r>
      <w:bookmarkEnd w:id="9"/>
    </w:p>
    <w:p w14:paraId="2B81EAAC" w14:textId="77777777" w:rsidR="00741167" w:rsidRPr="00741167" w:rsidRDefault="00741167" w:rsidP="00741167">
      <w:pPr>
        <w:rPr>
          <w:lang w:val="ka-GE"/>
        </w:rPr>
      </w:pPr>
      <w:r w:rsidRPr="00741167">
        <w:rPr>
          <w:lang w:val="ka-GE"/>
        </w:rPr>
        <w:t xml:space="preserve">პირველი, დოკუმენტირებული ვერტიკალური ნაკადის მქონე აშენებული ჭაობის სისტემა დაპატენტებულია 1901 წელს. თუმცა, ცნობილია, რომ ჯერ კიდევ 1960-იან წლებში  ტარდებოდა ექსპერიმენტები მაკროფიტების გამოყენებით სოფლის არაეფექტური გამწმენდი სისტემების გასაუმჯობესებლად (სეპტიკური ტანკები და იმჰოფის ტანკები), როდესაც ხდებოდა მაღალი გამტარი სუბსტრატების გამოყენება სხვადასხვა მაკროფიტებით დარგულ მოდულირებულ აუზებში. შედარებით მოგვიანებით  გამოჩნდა ჰორიზონტალური დინების სისტემის მქონე გამწმენდები, რომელიც  ცნობილია, როგორც "Root Zone Method". ამ შემთხვევაში ფილტრაციის ფსკერი ივსებოდა თიხის შემცველი მძიმე ნიადაგით, რომელზეც დარგული იყო ლელი </w:t>
      </w:r>
      <w:r w:rsidRPr="00741167">
        <w:rPr>
          <w:i/>
          <w:lang w:val="ka-GE"/>
        </w:rPr>
        <w:t>(Phragmites australis</w:t>
      </w:r>
      <w:r w:rsidRPr="00741167">
        <w:rPr>
          <w:lang w:val="ka-GE"/>
        </w:rPr>
        <w:t xml:space="preserve">). მოგვიანებით დაიწყეს მათი ნიადაგით შევსებაც, თუმცა, მან ვერ მიაღწია და შეინარჩუნა საჭირო ჰიდრავლიკური გამტარობა და სწრაფად დაიხურა. ნიადაგის, როგორც ფილტრაციის მასალის შეუსაბამობა მოგვიანებით დადასტურდა დანიასა და გაერთიანებულ სამეფოში ჩატარებული კვლევევის შედეგადაც და დაზუსტდა, რომ ხრეში წარმოადგენდა ყველაზე შესაფერის ფილტრაციის საშუალებას. ამჟამად, აშენებული ჭაობების უმეტესობაში სწორედ ხრეში ან დაქუცმაცებული ქანები გამოიყენება, ფრაქციების ზომით 5-დან 20 მმ-მდე. </w:t>
      </w:r>
    </w:p>
    <w:p w14:paraId="3214A459" w14:textId="77777777" w:rsidR="00741167" w:rsidRPr="00741167" w:rsidRDefault="00741167" w:rsidP="00741167">
      <w:pPr>
        <w:rPr>
          <w:lang w:val="ka-GE"/>
        </w:rPr>
      </w:pPr>
      <w:r w:rsidRPr="00741167">
        <w:rPr>
          <w:lang w:val="ka-GE"/>
        </w:rPr>
        <w:t>1960-იან წლებში აშენებული გამწმენდი ჭაობების კვლევის უმეტესი ნაწილი მიმართული იყო მიწისქვეშა სისტემებზე, თუმცა ჰოლანდიასა  და  უნგრეთში ასევე ხდებოდა ზედაპირული ნაკადის  ჭაობების მშენებლობაც. ამავე პერიოდში ჩრდილოეთ კაროლინაში დაიწყო სანაპირო ლაგუნების გამოყენება მუნიციპალური ჩამდინარე წყლების გადამუშავებისთვის.  დარტებოდა  ექსპერიმენტები მცურავ მცენარეებზე, განსაკუთრებით წყლის ჰიაცინტთან (</w:t>
      </w:r>
      <w:r w:rsidRPr="00741167">
        <w:rPr>
          <w:i/>
          <w:lang w:val="ka-GE"/>
        </w:rPr>
        <w:t>Eichhornia crassipes-თან).</w:t>
      </w:r>
      <w:r w:rsidRPr="00741167">
        <w:rPr>
          <w:lang w:val="ka-GE"/>
        </w:rPr>
        <w:t xml:space="preserve"> ექსპერიმენტები შემოიფარგლებოდა მცირე მეზოკოსმებით და  ისეთ ადგილებში</w:t>
      </w:r>
      <w:r w:rsidRPr="00741167">
        <w:t xml:space="preserve"> </w:t>
      </w:r>
      <w:r w:rsidRPr="00741167">
        <w:rPr>
          <w:lang w:val="ka-GE"/>
        </w:rPr>
        <w:t>ტარდებოდა</w:t>
      </w:r>
      <w:r w:rsidRPr="00741167">
        <w:t>,</w:t>
      </w:r>
      <w:r w:rsidRPr="00741167">
        <w:rPr>
          <w:lang w:val="ka-GE"/>
        </w:rPr>
        <w:t xml:space="preserve"> სადაც ეს მცენარე ბუნებრივად გვხვდება, როგორიცაა სამხრეთ-აღმოსავლეთ აზია და შეერთებული შტატების სამხრეთ ნაწილები.</w:t>
      </w:r>
    </w:p>
    <w:p w14:paraId="5CF1B855" w14:textId="77777777" w:rsidR="00741167" w:rsidRPr="00741167" w:rsidRDefault="00741167" w:rsidP="00741167">
      <w:pPr>
        <w:rPr>
          <w:lang w:val="ka-GE"/>
        </w:rPr>
      </w:pPr>
      <w:r w:rsidRPr="00741167">
        <w:rPr>
          <w:lang w:val="ka-GE"/>
        </w:rPr>
        <w:t xml:space="preserve">1970-იან წლებში, ევროპაში, ჩამდინარე წყლების გასაწმენდად აშენებულ ჭაობებზე კვლევა ძირითადად შეეხებოდა მიწისქვეშა ნაკადით აგებულ ჭაობებს, შეერთებულ შტატებში ჩატარებული კვლევები კი ძირითადად ფოკუსირებული იყო ზედაპირული ნაკადით აშენებულ ჭაობებზე, თუმცა ასევე ხდებოდა მიწისქვეშა ნაკადის ტექნოლოგიების შესწავლაც. პირველი სრულმასშტაბიანი მიწისქვეშა ნაკადის მქონე ჰორიზონტალური ტიპის სისტემა ამოქმედდა 1974 წელს გერმანიაში, მუნიციპალური ჩამდინარე წყლების გასაწმენდად. </w:t>
      </w:r>
    </w:p>
    <w:p w14:paraId="40397217" w14:textId="77777777" w:rsidR="00741167" w:rsidRPr="00741167" w:rsidRDefault="00741167" w:rsidP="00741167">
      <w:pPr>
        <w:rPr>
          <w:lang w:val="ka-GE"/>
        </w:rPr>
      </w:pPr>
      <w:r w:rsidRPr="00741167">
        <w:rPr>
          <w:lang w:val="ka-GE"/>
        </w:rPr>
        <w:lastRenderedPageBreak/>
        <w:t>ბოლო ათწლეულებში განსაკუთრებით შეინიშნება აშენებული ჭაობების ტექნოლოგიის სწრაფი ზრდა მთელ მსოფლიოში. 1980-იანი და 1990-იანი წლები შეიძლება ჩაითვალოს  მსოფლიოში ჩამდინარე წყლების გასაწმენდად აშენებული ჭაობების სწრაფი განვითარების პერიოდად. აღნიშულ ტექნოლოგიაზე განსაკუთრებული აქცენტით ტარდებოდა მრავალი საერთაშორისო კონფერენცია მსოფლიოს სხვადასხვა ქვეყნებში, რომლებიც ძირითადად ორგანიზებული იყო წყლის საერთაშორისო ასოციაციის (1990-იან წლებში, წყლის დაბინძურების კვლევისა და კონტროლის საერთაშორისო ასოციაციის და წყლის ხარისხის საერთაშორისო ასოციაციის) მიერ. 1986 წლის ოქტომბერში, ათ ევროპულ ქვეყანას შორის თანამშრომლობის შედეგად მიღებულ იქნა გადაწყვეტილება ევროპული საკოორდინაციო ჯგუფის ჩამოყალიბების შესახებ. ამავე პერიოდში, შეერთებულ შტატებში მოეწყო საერთაშორისო კონფერენციები ჩამდინარე წყლების გაწმენდისთვის აშენებულ ჭაობებში მცენარეების გამოყენების შესახებ, რომლებმაც მნიშვნელოვანი როლი ითამაშეს ამ ტექნოლოგიების განვითარებაში. აღნიშნული ტექნოლოგიების გამოყენება დაიწყო დანიაში, ავსტრიასა და დიდი ბრიტანეთში, ძირითადად მუნიციპალური კანალიზაციის გაწმენდისათვის. ჰიბრიდული სისტემის მქონე გამწმენდების მშენებლობა მიმდინარეობდა ასევე საფრანგეთში. ტექნოლოგიების დანერგვა მიმდინარეობდა ავსტრალიასა და აფრიკაში, სხვადასხვა ტიპის ნარჩენების გაწმენდის მიზნით. აშენებული ჭაობების დაკვირვებებზე დაყრდნობით მალევე დაიწყო ჩამდინარე წყლების გაწმენდისათვის აშენებული ჭაობების დიზაინისა და ექსპულუატაციის შესახებ სახელმძღვანელო დოკუმენტების გამოცემა.</w:t>
      </w:r>
    </w:p>
    <w:p w14:paraId="76DAB4B1" w14:textId="77777777" w:rsidR="00741167" w:rsidRPr="00741167" w:rsidRDefault="00741167" w:rsidP="00741167">
      <w:pPr>
        <w:rPr>
          <w:lang w:val="ka-GE"/>
        </w:rPr>
      </w:pPr>
      <w:r w:rsidRPr="00741167">
        <w:rPr>
          <w:lang w:val="ka-GE"/>
        </w:rPr>
        <w:t>მე-20 საუკუნის ბოლო ათწლეულის განმავლობაში, აშენებული ჭაობების ტექნოლოგია გავრცელდა ყველა კონტინენტზე, ყველა ტიპის სისტემის გამოყენებით. 1990-იან წლებში მისი დანერგვა დაიწყო აზიის რამდენიმე ქვეყანაში (ჩინეთი, ინდოეთი, ნეპალი). ჩინეთში, პირველი სრულმასშტაბიანი სისტემა ამოქმედდა 1990 წელს. აშენებული ჭაობები გამოიყენებოდა ძირითადად მუნიციპალური კანალიზაციისა და სამრეწველო ჩამდინარე წყლების გაწმენდისათვის. ამავე პერიდოში, ნეპალში აშენებული ჭაობები გასანკუთრებული ყურადღების ქვეშ მოეცა ექსპლუატაციისა და მოვლა-პატრონობის დაბალი ხარჯების გამო. აღნიშნული ტერქნოლოგიის გამოყენება დაიწყო საავადმყოფოს ჩამდინარე წყლების გასაწმენდადაც.</w:t>
      </w:r>
    </w:p>
    <w:p w14:paraId="3F52F06C" w14:textId="77777777" w:rsidR="00741167" w:rsidRPr="00741167" w:rsidRDefault="00741167" w:rsidP="00741167">
      <w:pPr>
        <w:rPr>
          <w:lang w:val="ka-GE"/>
        </w:rPr>
      </w:pPr>
      <w:r w:rsidRPr="00741167">
        <w:rPr>
          <w:lang w:val="ka-GE"/>
        </w:rPr>
        <w:t>აშენებული ჭაობები 21-ე საუკუნეში მსოფლიოს მრავალ ქვეყანაში ჩამდინარე წყლების დამუშავების „სერტიფიცირებულ“ მეთოდად იქცა. ზოგიერთ ქვეყანაში, მაგალითად, ჩინეთში, აშენებული ჭაობების რაოდენობამ ასი ათასს გადააჭარბა და მისი რაოდენობა კვლავ იზრდება. ასევე მზარდია აშენებული ჭაობების რაოდენობა სამხრეთ ამერიკაში, განსაკუთრებით კოლუმბიაში, არგენტინასა და ჩილეში. სამწუხაროდ, ტექნოლოგია მნიშვნელოვნად არ გავრცელებულა აფრიკაში, სადაც მისი განვითარების დიდი პოტენციალია.</w:t>
      </w:r>
    </w:p>
    <w:p w14:paraId="6BDE3E77" w14:textId="77777777" w:rsidR="00741167" w:rsidRPr="00741167" w:rsidRDefault="00741167" w:rsidP="00741167">
      <w:pPr>
        <w:rPr>
          <w:lang w:val="ka-GE"/>
        </w:rPr>
      </w:pPr>
      <w:r w:rsidRPr="00741167">
        <w:rPr>
          <w:lang w:val="ka-GE"/>
        </w:rPr>
        <w:t>21-ე საუკუნის დასაწყისში, ჩამდინარე წყლების დამუშავების კვლევა აშენებულ ჭაობებში ფოკუსირებული იყო დიზაინისა და ექსპლუატაციის სხვადასხვა ასპექტზე, განსაკუთრებთ დამაბინძურებლების გაძლიერებული მოცილებისათვის. ყურადღება გამახვილებული იყო აერაციაზე, მიკრობული საწვავის უჯრედებსა და ბიოაუგმენტაციაზე, არაორგანული ანიონების მოცილებაზე, ფილტრის მასალების შერჩევაზე, სორბციის უნარზე, სხვადასხვა ბაქტერიების ჯგუფის ფუნქციების განსაზღვრაზე; ფარმაცევტული და პირადი მოვლის საშუალებების მოსაშორებლად გამოვლენილ ეფექტურობაზე. არაერთ კვლევაში იქნა აღნიშნული აშენებული ჭაობების მიერ ურბანულ და პერიფერიულ რაიონებში კანალიზაციისა და სადრენაჟო სისტემების გაწმენდის ეფექტურობისა და ტექნოლოგიის წრიული ეკონომიკის პრინციპებთან შესაბამისაბაზე. ხაზგასმულია აშენებული გამწმენდი ჭაობების მნიშვნელობა წყლის ციკლების აღდგენისა და შენარჩუნების, წყლისა და ჩამდინარე წყლების დამუშავების, აღდგენისა და ხელახალი გამოყენების, აგრეთვე საკვები ნივთიერებების აღდგენისა და ხელახალი გამოყენების კუთხით.</w:t>
      </w:r>
    </w:p>
    <w:p w14:paraId="480F5643" w14:textId="77777777" w:rsidR="00741167" w:rsidRPr="00741167" w:rsidRDefault="00741167" w:rsidP="00741167">
      <w:pPr>
        <w:rPr>
          <w:lang w:val="ka-GE"/>
        </w:rPr>
      </w:pPr>
      <w:r w:rsidRPr="00741167">
        <w:rPr>
          <w:lang w:val="ka-GE"/>
        </w:rPr>
        <w:lastRenderedPageBreak/>
        <w:t xml:space="preserve">მთელი ამ პერიოდის განმავლობაში ჩატარებული სხვადასხვა კვლევების თანახმად, ხელოვნული ჭაობები აღიარებულ იქნა ჩამდინარე წყლების გაწმენდის საიმედო ტექნოლოგიად. ასევე, კვლევებში აღნიშნულია, რომ ხელოვნური ჭაობები კიდევ უფრო უკეთ ფუნქცონირებს ცივი კლიმატის პირობებში. ასევე, აღნიშნულია ის ფაქტი, რომ ისინი არ საჭიროებენ მიწის დიდ ფართობს, ამის გამო მათი გამოყენება შესაძლებელია მჭიდროდ დასახლებულ ადგილებშიც, თუმცა აღსანიშნავია ისიც, რომ აღნიშნული ტექნოლოგიები უკეთ ფუნქციონირებენ შედარებით მცირე დასახლებებისთვის. </w:t>
      </w:r>
    </w:p>
    <w:p w14:paraId="0F6D2C13" w14:textId="77777777" w:rsidR="00741167" w:rsidRDefault="00741167" w:rsidP="00A25C28">
      <w:pPr>
        <w:rPr>
          <w:highlight w:val="yellow"/>
          <w:lang w:val="ka-GE"/>
        </w:rPr>
      </w:pPr>
    </w:p>
    <w:p w14:paraId="6A407F4F" w14:textId="77777777" w:rsidR="00A25C28" w:rsidRPr="00A25C28" w:rsidRDefault="00741167" w:rsidP="00A25C28">
      <w:pPr>
        <w:pStyle w:val="Heading3"/>
        <w:rPr>
          <w:lang w:val="ka-GE"/>
        </w:rPr>
      </w:pPr>
      <w:bookmarkStart w:id="10" w:name="_Toc100868936"/>
      <w:r>
        <w:rPr>
          <w:lang w:val="ka-GE"/>
        </w:rPr>
        <w:t xml:space="preserve">საპროექტო </w:t>
      </w:r>
      <w:r w:rsidR="00A25C28" w:rsidRPr="00A25C28">
        <w:rPr>
          <w:lang w:val="ka-GE"/>
        </w:rPr>
        <w:t>გამწმენდი ნაგებობის ძირითადი პარამეტრები</w:t>
      </w:r>
      <w:bookmarkEnd w:id="10"/>
    </w:p>
    <w:p w14:paraId="4760F28F" w14:textId="77777777" w:rsidR="00741167" w:rsidRDefault="00741167" w:rsidP="00741167">
      <w:pPr>
        <w:spacing w:after="0"/>
        <w:rPr>
          <w:lang w:val="ka-GE"/>
        </w:rPr>
      </w:pPr>
      <w:r>
        <w:rPr>
          <w:lang w:val="ka-GE"/>
        </w:rPr>
        <w:t xml:space="preserve">ჩამდინარე წყლების საპროექტო გამწმენდი ნაგებობა წარმოადგენს ხელონური ჭაობის ტიპის კონსტრუქციას. იგი შედგება ორი ძირითადი კომპონენტისგან: </w:t>
      </w:r>
    </w:p>
    <w:p w14:paraId="6D463143" w14:textId="77777777" w:rsidR="00741167" w:rsidRPr="000B0AAE" w:rsidRDefault="00741167" w:rsidP="00741167">
      <w:pPr>
        <w:pStyle w:val="ListParagraph"/>
        <w:numPr>
          <w:ilvl w:val="0"/>
          <w:numId w:val="26"/>
        </w:numPr>
        <w:rPr>
          <w:lang w:val="ka-GE"/>
        </w:rPr>
      </w:pPr>
      <w:r w:rsidRPr="000B0AAE">
        <w:rPr>
          <w:lang w:val="ka-GE"/>
        </w:rPr>
        <w:t xml:space="preserve">ჩამდინარე წყლების გამწმენდი სამ-უჯრედიანი ჰიდრობოტანიკური ჭაობის ტიპის გუბურები (ე.წ. </w:t>
      </w:r>
      <w:r>
        <w:rPr>
          <w:lang w:val="ka-GE"/>
        </w:rPr>
        <w:t>„</w:t>
      </w:r>
      <w:r w:rsidRPr="000B0AAE">
        <w:rPr>
          <w:lang w:val="ka-GE"/>
        </w:rPr>
        <w:t>აშენებული ჭაობები</w:t>
      </w:r>
      <w:r>
        <w:rPr>
          <w:lang w:val="ka-GE"/>
        </w:rPr>
        <w:t>“</w:t>
      </w:r>
      <w:r w:rsidRPr="000B0AAE">
        <w:rPr>
          <w:lang w:val="ka-GE"/>
        </w:rPr>
        <w:t xml:space="preserve"> - CW);</w:t>
      </w:r>
    </w:p>
    <w:p w14:paraId="38DCC4F6" w14:textId="77777777" w:rsidR="00741167" w:rsidRDefault="00741167" w:rsidP="00741167">
      <w:pPr>
        <w:pStyle w:val="ListParagraph"/>
        <w:numPr>
          <w:ilvl w:val="0"/>
          <w:numId w:val="26"/>
        </w:numPr>
        <w:rPr>
          <w:lang w:val="ka-GE"/>
        </w:rPr>
      </w:pPr>
      <w:r w:rsidRPr="000B0AAE">
        <w:rPr>
          <w:lang w:val="ka-GE"/>
        </w:rPr>
        <w:t>ფეკალური ლამის გამწმენდი უბანი (FSTP) 8 საშრობი უჯრედით (PDB).</w:t>
      </w:r>
    </w:p>
    <w:p w14:paraId="087CE152" w14:textId="77777777" w:rsidR="00741167" w:rsidRPr="007B3190" w:rsidRDefault="00741167" w:rsidP="00741167">
      <w:pPr>
        <w:rPr>
          <w:lang w:val="ka-GE"/>
        </w:rPr>
      </w:pPr>
      <w:r w:rsidRPr="007B3190">
        <w:rPr>
          <w:lang w:val="ka-GE"/>
        </w:rPr>
        <w:t>პროექტის ფარგლებში ჩატარებული კვლევის მიხედვით საპროექტო ზონაში</w:t>
      </w:r>
      <w:r>
        <w:rPr>
          <w:lang w:val="ka-GE"/>
        </w:rPr>
        <w:t xml:space="preserve"> (მომსახურების ზონაში)</w:t>
      </w:r>
      <w:r w:rsidRPr="007B3190">
        <w:rPr>
          <w:lang w:val="ka-GE"/>
        </w:rPr>
        <w:t xml:space="preserve"> მოსახლეობა შეადგენს 1604 მოსახლეს.</w:t>
      </w:r>
      <w:r>
        <w:rPr>
          <w:lang w:val="ka-GE"/>
        </w:rPr>
        <w:t xml:space="preserve"> </w:t>
      </w:r>
      <w:r w:rsidRPr="007B3190">
        <w:rPr>
          <w:lang w:val="ka-GE"/>
        </w:rPr>
        <w:t>არასაყოფაცხოვრებო წყლის მომხმარებლები, გამოხატული მოსახლეობის ეკვივალენტში (PE) წყლის მოხმარების მიხედვით შეფასებული 290 PE-ად.</w:t>
      </w:r>
      <w:r>
        <w:rPr>
          <w:lang w:val="ka-GE"/>
        </w:rPr>
        <w:t xml:space="preserve"> </w:t>
      </w:r>
      <w:r w:rsidRPr="007B3190">
        <w:rPr>
          <w:lang w:val="ka-GE"/>
        </w:rPr>
        <w:t>ეს არის სულ 1,894 PE, რომელიც</w:t>
      </w:r>
      <w:r>
        <w:rPr>
          <w:lang w:val="ka-GE"/>
        </w:rPr>
        <w:t xml:space="preserve"> პროექტირებისთვის</w:t>
      </w:r>
      <w:r w:rsidRPr="007B3190">
        <w:rPr>
          <w:lang w:val="ka-GE"/>
        </w:rPr>
        <w:t xml:space="preserve"> დამრგვალდა 2,000 PE-მდე წყალმომარაგებისა და კანალიზაციის ინფრასტრუქტურის </w:t>
      </w:r>
      <w:r>
        <w:rPr>
          <w:lang w:val="ka-GE"/>
        </w:rPr>
        <w:t>პროექტის მომზადებისთვი</w:t>
      </w:r>
      <w:r w:rsidRPr="007B3190">
        <w:rPr>
          <w:lang w:val="ka-GE"/>
        </w:rPr>
        <w:t>ს.</w:t>
      </w:r>
      <w:r>
        <w:rPr>
          <w:lang w:val="ka-GE"/>
        </w:rPr>
        <w:t xml:space="preserve"> </w:t>
      </w:r>
      <w:r w:rsidRPr="007B3190">
        <w:rPr>
          <w:lang w:val="ka-GE"/>
        </w:rPr>
        <w:t>2014 წლიდან მოსახლეობა მუდმივად მცირდება (-1,0% წელიწადში). ამიტომ მოსახლეობის ზრდა არ განიხილება.</w:t>
      </w:r>
      <w:r>
        <w:rPr>
          <w:lang w:val="ka-GE"/>
        </w:rPr>
        <w:t xml:space="preserve"> </w:t>
      </w:r>
      <w:r w:rsidRPr="007B3190">
        <w:rPr>
          <w:lang w:val="ka-GE"/>
        </w:rPr>
        <w:t>თუმცა მოსახლეობის მაჩვენებლების დამრგვალება ითვალისწინებს 5% სარეზერვო სიმძლავრეს.</w:t>
      </w:r>
    </w:p>
    <w:p w14:paraId="39DCB2FF" w14:textId="77777777" w:rsidR="00741167" w:rsidRPr="00D3082E" w:rsidRDefault="00741167" w:rsidP="00741167">
      <w:pPr>
        <w:rPr>
          <w:lang w:val="ka-GE"/>
        </w:rPr>
      </w:pPr>
      <w:r>
        <w:rPr>
          <w:lang w:val="ka-GE"/>
        </w:rPr>
        <w:t xml:space="preserve">გამწმენდი ნაგებობის </w:t>
      </w:r>
      <w:r w:rsidRPr="00AD79DF">
        <w:rPr>
          <w:lang w:val="ka-GE"/>
        </w:rPr>
        <w:t xml:space="preserve">ძირითადი პარამეტრები მოცემულია ცხრილში </w:t>
      </w:r>
      <w:r w:rsidRPr="00741167">
        <w:rPr>
          <w:lang w:val="ka-GE"/>
        </w:rPr>
        <w:t>4.2.4.1.</w:t>
      </w:r>
      <w:r w:rsidRPr="00395ED8">
        <w:rPr>
          <w:lang w:val="ka-GE"/>
        </w:rPr>
        <w:t xml:space="preserve">, </w:t>
      </w:r>
      <w:r>
        <w:rPr>
          <w:lang w:val="ka-GE"/>
        </w:rPr>
        <w:t xml:space="preserve">ხოლო ფეკალური ლამის </w:t>
      </w:r>
      <w:r w:rsidRPr="000B0AAE">
        <w:rPr>
          <w:lang w:val="ka-GE"/>
        </w:rPr>
        <w:t>გამწმენდი უბ</w:t>
      </w:r>
      <w:r>
        <w:rPr>
          <w:lang w:val="ka-GE"/>
        </w:rPr>
        <w:t xml:space="preserve">ნის პარამეტრები - ცხრილში 4.2.4.2. </w:t>
      </w:r>
      <w:r w:rsidRPr="00D3082E">
        <w:rPr>
          <w:lang w:val="ka-GE"/>
        </w:rPr>
        <w:t xml:space="preserve">ნახაზზე </w:t>
      </w:r>
      <w:r w:rsidRPr="00741167">
        <w:rPr>
          <w:lang w:val="ka-GE"/>
        </w:rPr>
        <w:t>4.2.4.1.</w:t>
      </w:r>
      <w:r w:rsidRPr="00741167">
        <w:rPr>
          <w:i/>
          <w:lang w:val="ka-GE"/>
        </w:rPr>
        <w:t xml:space="preserve"> </w:t>
      </w:r>
      <w:r w:rsidRPr="00D3082E">
        <w:rPr>
          <w:lang w:val="ka-GE"/>
        </w:rPr>
        <w:t xml:space="preserve">წარმოდგენილია გამწმენდი ნაგებობის გენ-გეგმა. </w:t>
      </w:r>
    </w:p>
    <w:p w14:paraId="62CBC0EB" w14:textId="77777777" w:rsidR="00741167" w:rsidRDefault="00741167" w:rsidP="00741167">
      <w:pPr>
        <w:rPr>
          <w:lang w:val="ka-GE"/>
        </w:rPr>
      </w:pPr>
      <w:r w:rsidRPr="00AD79DF">
        <w:rPr>
          <w:lang w:val="ka-GE"/>
        </w:rPr>
        <w:t>გაწმენდი</w:t>
      </w:r>
      <w:r>
        <w:rPr>
          <w:lang w:val="ka-GE"/>
        </w:rPr>
        <w:t xml:space="preserve"> ნაგებობების ცალკეული შემადგენელი ობიექტები და </w:t>
      </w:r>
      <w:r w:rsidRPr="00AD79DF">
        <w:rPr>
          <w:lang w:val="ka-GE"/>
        </w:rPr>
        <w:t>ტექნოლოგიური პროცესი აღწერილია მომდევნო პარაგრაფ</w:t>
      </w:r>
      <w:r>
        <w:rPr>
          <w:lang w:val="ka-GE"/>
        </w:rPr>
        <w:t>ებ</w:t>
      </w:r>
      <w:r w:rsidRPr="00AD79DF">
        <w:rPr>
          <w:lang w:val="ka-GE"/>
        </w:rPr>
        <w:t>ში.</w:t>
      </w:r>
    </w:p>
    <w:p w14:paraId="3DB4E0DF" w14:textId="77777777" w:rsidR="00741167" w:rsidRPr="00C930A6" w:rsidRDefault="00741167" w:rsidP="00741167">
      <w:pPr>
        <w:jc w:val="right"/>
        <w:rPr>
          <w:i/>
          <w:sz w:val="20"/>
          <w:lang w:val="ka-GE"/>
        </w:rPr>
      </w:pPr>
      <w:r w:rsidRPr="00C930A6">
        <w:rPr>
          <w:i/>
          <w:sz w:val="20"/>
          <w:lang w:val="ka-GE"/>
        </w:rPr>
        <w:t xml:space="preserve">ცხრილი </w:t>
      </w:r>
      <w:r>
        <w:rPr>
          <w:i/>
          <w:sz w:val="20"/>
          <w:lang w:val="ka-GE"/>
        </w:rPr>
        <w:t>4.2.4.1.</w:t>
      </w:r>
      <w:r w:rsidRPr="00C930A6">
        <w:rPr>
          <w:i/>
          <w:sz w:val="20"/>
          <w:lang w:val="ka-GE"/>
        </w:rPr>
        <w:t xml:space="preserve"> გამწმენდი ნაგებობის ძირითადი პარამეტრები</w:t>
      </w:r>
    </w:p>
    <w:tbl>
      <w:tblPr>
        <w:tblStyle w:val="TableGrid4"/>
        <w:tblW w:w="0" w:type="auto"/>
        <w:tblLook w:val="04A0" w:firstRow="1" w:lastRow="0" w:firstColumn="1" w:lastColumn="0" w:noHBand="0" w:noVBand="1"/>
      </w:tblPr>
      <w:tblGrid>
        <w:gridCol w:w="5099"/>
        <w:gridCol w:w="2438"/>
        <w:gridCol w:w="2297"/>
      </w:tblGrid>
      <w:tr w:rsidR="00741167" w:rsidRPr="00933532" w14:paraId="7C2FA9FA" w14:textId="77777777" w:rsidTr="00262F2B">
        <w:trPr>
          <w:trHeight w:val="54"/>
        </w:trPr>
        <w:tc>
          <w:tcPr>
            <w:tcW w:w="5099" w:type="dxa"/>
            <w:vAlign w:val="center"/>
          </w:tcPr>
          <w:p w14:paraId="5F239B42"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rPr>
              <w:br w:type="page"/>
            </w:r>
            <w:r w:rsidRPr="00933532">
              <w:rPr>
                <w:rFonts w:eastAsia="Calibri" w:cs="Times New Roman"/>
                <w:b/>
                <w:sz w:val="20"/>
                <w:szCs w:val="20"/>
                <w:lang w:val="ka-GE"/>
              </w:rPr>
              <w:t>აღწერა</w:t>
            </w:r>
          </w:p>
        </w:tc>
        <w:tc>
          <w:tcPr>
            <w:tcW w:w="2438" w:type="dxa"/>
            <w:vAlign w:val="center"/>
          </w:tcPr>
          <w:p w14:paraId="7408216B"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lang w:val="ka-GE"/>
              </w:rPr>
              <w:t>ერთეული</w:t>
            </w:r>
          </w:p>
        </w:tc>
        <w:tc>
          <w:tcPr>
            <w:tcW w:w="2297" w:type="dxa"/>
            <w:vAlign w:val="center"/>
          </w:tcPr>
          <w:p w14:paraId="76F6FC08"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lang w:val="ka-GE"/>
              </w:rPr>
              <w:t>მოცულობა</w:t>
            </w:r>
          </w:p>
        </w:tc>
      </w:tr>
      <w:tr w:rsidR="00741167" w:rsidRPr="00933532" w14:paraId="6F191497" w14:textId="77777777" w:rsidTr="00262F2B">
        <w:trPr>
          <w:trHeight w:val="54"/>
        </w:trPr>
        <w:tc>
          <w:tcPr>
            <w:tcW w:w="5099" w:type="dxa"/>
            <w:vAlign w:val="center"/>
          </w:tcPr>
          <w:p w14:paraId="4B98CB63" w14:textId="77777777" w:rsidR="00741167" w:rsidRPr="00933532" w:rsidRDefault="00741167" w:rsidP="00262F2B">
            <w:pPr>
              <w:spacing w:after="0"/>
              <w:jc w:val="left"/>
              <w:rPr>
                <w:rFonts w:eastAsia="Calibri" w:cs="Times New Roman"/>
                <w:b/>
                <w:sz w:val="20"/>
                <w:szCs w:val="20"/>
                <w:lang w:val="ka-GE"/>
              </w:rPr>
            </w:pPr>
            <w:r w:rsidRPr="00933532">
              <w:rPr>
                <w:rFonts w:eastAsia="Calibri" w:cs="Times New Roman"/>
                <w:b/>
                <w:sz w:val="20"/>
                <w:szCs w:val="20"/>
                <w:lang w:val="ka-GE"/>
              </w:rPr>
              <w:t>ჩადინების დატვირთვები:</w:t>
            </w:r>
          </w:p>
        </w:tc>
        <w:tc>
          <w:tcPr>
            <w:tcW w:w="2438" w:type="dxa"/>
          </w:tcPr>
          <w:p w14:paraId="3FBF80A3" w14:textId="77777777" w:rsidR="00741167" w:rsidRPr="00933532" w:rsidRDefault="00741167" w:rsidP="00262F2B">
            <w:pPr>
              <w:spacing w:after="0"/>
              <w:jc w:val="center"/>
              <w:rPr>
                <w:rFonts w:eastAsia="Calibri" w:cs="Times New Roman"/>
                <w:sz w:val="20"/>
                <w:szCs w:val="20"/>
              </w:rPr>
            </w:pPr>
          </w:p>
        </w:tc>
        <w:tc>
          <w:tcPr>
            <w:tcW w:w="2297" w:type="dxa"/>
          </w:tcPr>
          <w:p w14:paraId="30B6C7BB" w14:textId="77777777" w:rsidR="00741167" w:rsidRPr="00933532" w:rsidRDefault="00741167" w:rsidP="00262F2B">
            <w:pPr>
              <w:spacing w:after="0"/>
              <w:jc w:val="center"/>
              <w:rPr>
                <w:rFonts w:eastAsia="Calibri" w:cs="Times New Roman"/>
                <w:sz w:val="20"/>
                <w:szCs w:val="20"/>
              </w:rPr>
            </w:pPr>
          </w:p>
        </w:tc>
      </w:tr>
      <w:tr w:rsidR="00741167" w:rsidRPr="00933532" w14:paraId="7269B30D" w14:textId="77777777" w:rsidTr="00262F2B">
        <w:trPr>
          <w:trHeight w:val="141"/>
        </w:trPr>
        <w:tc>
          <w:tcPr>
            <w:tcW w:w="5099" w:type="dxa"/>
          </w:tcPr>
          <w:p w14:paraId="3037E5E2"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მოსახლეობის ექვივალენტი</w:t>
            </w:r>
          </w:p>
        </w:tc>
        <w:tc>
          <w:tcPr>
            <w:tcW w:w="2438" w:type="dxa"/>
          </w:tcPr>
          <w:p w14:paraId="6B7AE0D9" w14:textId="77777777" w:rsidR="00741167" w:rsidRPr="00933532" w:rsidRDefault="00741167" w:rsidP="00262F2B">
            <w:pPr>
              <w:spacing w:after="0"/>
              <w:jc w:val="center"/>
              <w:rPr>
                <w:rFonts w:eastAsia="Calibri" w:cs="Times New Roman"/>
                <w:sz w:val="20"/>
                <w:szCs w:val="20"/>
              </w:rPr>
            </w:pPr>
            <w:r w:rsidRPr="00933532">
              <w:rPr>
                <w:rFonts w:eastAsia="Calibri" w:cs="Times New Roman"/>
                <w:sz w:val="20"/>
                <w:szCs w:val="20"/>
              </w:rPr>
              <w:t>PE</w:t>
            </w:r>
            <w:r w:rsidRPr="00933532">
              <w:rPr>
                <w:rFonts w:eastAsia="Calibri" w:cs="Times New Roman"/>
                <w:sz w:val="20"/>
                <w:szCs w:val="20"/>
                <w:vertAlign w:val="subscript"/>
              </w:rPr>
              <w:t>50</w:t>
            </w:r>
          </w:p>
        </w:tc>
        <w:tc>
          <w:tcPr>
            <w:tcW w:w="2297" w:type="dxa"/>
          </w:tcPr>
          <w:p w14:paraId="6410C530" w14:textId="77777777" w:rsidR="00741167" w:rsidRPr="00354DCF" w:rsidRDefault="00741167" w:rsidP="00262F2B">
            <w:pPr>
              <w:spacing w:after="0"/>
              <w:jc w:val="center"/>
              <w:rPr>
                <w:sz w:val="20"/>
                <w:szCs w:val="20"/>
              </w:rPr>
            </w:pPr>
            <w:r w:rsidRPr="00354DCF">
              <w:rPr>
                <w:sz w:val="20"/>
                <w:szCs w:val="20"/>
              </w:rPr>
              <w:t>2000</w:t>
            </w:r>
          </w:p>
        </w:tc>
      </w:tr>
      <w:tr w:rsidR="00741167" w:rsidRPr="00933532" w14:paraId="165A099F" w14:textId="77777777" w:rsidTr="00262F2B">
        <w:trPr>
          <w:trHeight w:val="141"/>
        </w:trPr>
        <w:tc>
          <w:tcPr>
            <w:tcW w:w="5099" w:type="dxa"/>
          </w:tcPr>
          <w:p w14:paraId="5C06FA26" w14:textId="77777777" w:rsidR="00741167" w:rsidRPr="00933532" w:rsidRDefault="00741167" w:rsidP="00262F2B">
            <w:pPr>
              <w:spacing w:after="0"/>
              <w:jc w:val="right"/>
              <w:rPr>
                <w:rFonts w:eastAsia="Calibri" w:cs="Times New Roman"/>
                <w:sz w:val="20"/>
                <w:szCs w:val="20"/>
              </w:rPr>
            </w:pPr>
            <w:r w:rsidRPr="00933532">
              <w:rPr>
                <w:rFonts w:eastAsia="Calibri" w:cs="Times New Roman"/>
                <w:sz w:val="20"/>
                <w:szCs w:val="20"/>
                <w:lang w:val="ka-GE"/>
              </w:rPr>
              <w:t>მოსახლეობის ეკვივალენტი</w:t>
            </w:r>
          </w:p>
        </w:tc>
        <w:tc>
          <w:tcPr>
            <w:tcW w:w="2438" w:type="dxa"/>
          </w:tcPr>
          <w:p w14:paraId="12B76A89"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rPr>
              <w:t>PE</w:t>
            </w:r>
            <w:r w:rsidRPr="00933532">
              <w:rPr>
                <w:rFonts w:eastAsia="Calibri" w:cs="Times New Roman"/>
                <w:sz w:val="20"/>
                <w:szCs w:val="20"/>
                <w:vertAlign w:val="subscript"/>
                <w:lang w:val="ka-GE"/>
              </w:rPr>
              <w:t>60</w:t>
            </w:r>
          </w:p>
        </w:tc>
        <w:tc>
          <w:tcPr>
            <w:tcW w:w="2297" w:type="dxa"/>
          </w:tcPr>
          <w:p w14:paraId="217EBE5F" w14:textId="77777777" w:rsidR="00741167" w:rsidRPr="00354DCF" w:rsidRDefault="00741167" w:rsidP="00262F2B">
            <w:pPr>
              <w:spacing w:after="0"/>
              <w:jc w:val="center"/>
              <w:rPr>
                <w:sz w:val="20"/>
                <w:szCs w:val="20"/>
              </w:rPr>
            </w:pPr>
            <w:r w:rsidRPr="00354DCF">
              <w:rPr>
                <w:sz w:val="20"/>
                <w:szCs w:val="20"/>
              </w:rPr>
              <w:t>1667</w:t>
            </w:r>
          </w:p>
        </w:tc>
      </w:tr>
      <w:tr w:rsidR="00741167" w:rsidRPr="00933532" w14:paraId="507B57ED" w14:textId="77777777" w:rsidTr="00262F2B">
        <w:trPr>
          <w:trHeight w:val="54"/>
        </w:trPr>
        <w:tc>
          <w:tcPr>
            <w:tcW w:w="5099" w:type="dxa"/>
            <w:vAlign w:val="center"/>
          </w:tcPr>
          <w:p w14:paraId="172FDAB4" w14:textId="77777777" w:rsidR="00741167" w:rsidRPr="00933532" w:rsidRDefault="00741167" w:rsidP="00262F2B">
            <w:pPr>
              <w:spacing w:after="0"/>
              <w:jc w:val="left"/>
              <w:rPr>
                <w:rFonts w:eastAsia="Calibri" w:cs="Times New Roman"/>
                <w:b/>
                <w:sz w:val="20"/>
                <w:szCs w:val="20"/>
                <w:lang w:val="ka-GE"/>
              </w:rPr>
            </w:pPr>
            <w:r w:rsidRPr="00933532">
              <w:rPr>
                <w:rFonts w:eastAsia="Calibri" w:cs="Times New Roman"/>
                <w:b/>
                <w:sz w:val="20"/>
                <w:szCs w:val="20"/>
                <w:lang w:val="ka-GE"/>
              </w:rPr>
              <w:t>ჩადინების ჰიდრავლიკური დატვირთვები:</w:t>
            </w:r>
          </w:p>
        </w:tc>
        <w:tc>
          <w:tcPr>
            <w:tcW w:w="2438" w:type="dxa"/>
          </w:tcPr>
          <w:p w14:paraId="21E5D8E0" w14:textId="77777777" w:rsidR="00741167" w:rsidRPr="00933532" w:rsidRDefault="00741167" w:rsidP="00262F2B">
            <w:pPr>
              <w:spacing w:after="0"/>
              <w:jc w:val="center"/>
              <w:rPr>
                <w:rFonts w:eastAsia="Calibri" w:cs="Times New Roman"/>
                <w:sz w:val="20"/>
                <w:szCs w:val="20"/>
              </w:rPr>
            </w:pPr>
          </w:p>
        </w:tc>
        <w:tc>
          <w:tcPr>
            <w:tcW w:w="2297" w:type="dxa"/>
          </w:tcPr>
          <w:p w14:paraId="09BDC6AC" w14:textId="77777777" w:rsidR="00741167" w:rsidRPr="00933532" w:rsidRDefault="00741167" w:rsidP="00262F2B">
            <w:pPr>
              <w:spacing w:after="0"/>
              <w:jc w:val="center"/>
              <w:rPr>
                <w:rFonts w:eastAsia="Calibri" w:cs="Times New Roman"/>
                <w:sz w:val="20"/>
                <w:szCs w:val="20"/>
              </w:rPr>
            </w:pPr>
          </w:p>
        </w:tc>
      </w:tr>
      <w:tr w:rsidR="00741167" w:rsidRPr="00933532" w14:paraId="7B341F91" w14:textId="77777777" w:rsidTr="00262F2B">
        <w:trPr>
          <w:trHeight w:val="141"/>
        </w:trPr>
        <w:tc>
          <w:tcPr>
            <w:tcW w:w="5099" w:type="dxa"/>
          </w:tcPr>
          <w:p w14:paraId="26E8F5B7" w14:textId="77777777" w:rsidR="00741167" w:rsidRPr="00354DCF" w:rsidRDefault="00741167" w:rsidP="00262F2B">
            <w:pPr>
              <w:spacing w:after="0"/>
              <w:jc w:val="right"/>
              <w:rPr>
                <w:sz w:val="20"/>
                <w:szCs w:val="20"/>
                <w:lang w:val="ka-GE"/>
              </w:rPr>
            </w:pPr>
            <w:r w:rsidRPr="00354DCF">
              <w:rPr>
                <w:sz w:val="20"/>
                <w:szCs w:val="20"/>
                <w:lang w:val="ka-GE"/>
              </w:rPr>
              <w:t>მშრალი ამინდის დინება</w:t>
            </w:r>
          </w:p>
        </w:tc>
        <w:tc>
          <w:tcPr>
            <w:tcW w:w="2438" w:type="dxa"/>
          </w:tcPr>
          <w:p w14:paraId="5227466B" w14:textId="77777777" w:rsidR="00741167" w:rsidRPr="00354DCF" w:rsidRDefault="00741167" w:rsidP="00262F2B">
            <w:pPr>
              <w:spacing w:after="0"/>
              <w:jc w:val="center"/>
              <w:rPr>
                <w:sz w:val="20"/>
                <w:szCs w:val="20"/>
                <w:lang w:val="ka-GE"/>
              </w:rPr>
            </w:pPr>
            <w:r w:rsidRPr="00354DCF">
              <w:rPr>
                <w:sz w:val="20"/>
                <w:szCs w:val="20"/>
                <w:lang w:val="ka-GE"/>
              </w:rPr>
              <w:t>მ</w:t>
            </w:r>
            <w:r w:rsidRPr="00354DCF">
              <w:rPr>
                <w:sz w:val="20"/>
                <w:szCs w:val="20"/>
                <w:vertAlign w:val="superscript"/>
                <w:lang w:val="ka-GE"/>
              </w:rPr>
              <w:t>3</w:t>
            </w:r>
            <w:r w:rsidRPr="00354DCF">
              <w:rPr>
                <w:sz w:val="20"/>
                <w:szCs w:val="20"/>
                <w:lang w:val="ka-GE"/>
              </w:rPr>
              <w:t>/დღ</w:t>
            </w:r>
          </w:p>
        </w:tc>
        <w:tc>
          <w:tcPr>
            <w:tcW w:w="2297" w:type="dxa"/>
          </w:tcPr>
          <w:p w14:paraId="47C56803" w14:textId="77777777" w:rsidR="00741167" w:rsidRPr="00354DCF" w:rsidRDefault="00741167" w:rsidP="00262F2B">
            <w:pPr>
              <w:spacing w:after="0"/>
              <w:jc w:val="center"/>
              <w:rPr>
                <w:sz w:val="20"/>
                <w:szCs w:val="20"/>
                <w:lang w:val="ka-GE"/>
              </w:rPr>
            </w:pPr>
            <w:r w:rsidRPr="00354DCF">
              <w:rPr>
                <w:sz w:val="20"/>
                <w:szCs w:val="20"/>
                <w:lang w:val="ka-GE"/>
              </w:rPr>
              <w:t>240,0</w:t>
            </w:r>
          </w:p>
        </w:tc>
      </w:tr>
      <w:tr w:rsidR="00741167" w:rsidRPr="00933532" w14:paraId="3C3C9D8D" w14:textId="77777777" w:rsidTr="00262F2B">
        <w:trPr>
          <w:trHeight w:val="141"/>
        </w:trPr>
        <w:tc>
          <w:tcPr>
            <w:tcW w:w="5099" w:type="dxa"/>
          </w:tcPr>
          <w:p w14:paraId="19ABEDC5" w14:textId="77777777" w:rsidR="00741167" w:rsidRPr="00354DCF" w:rsidRDefault="00741167" w:rsidP="00262F2B">
            <w:pPr>
              <w:spacing w:after="0"/>
              <w:jc w:val="right"/>
              <w:rPr>
                <w:sz w:val="20"/>
                <w:szCs w:val="20"/>
                <w:lang w:val="ka-GE"/>
              </w:rPr>
            </w:pPr>
            <w:r w:rsidRPr="00354DCF">
              <w:rPr>
                <w:sz w:val="20"/>
                <w:szCs w:val="20"/>
                <w:lang w:val="ka-GE"/>
              </w:rPr>
              <w:t>მშრალი ამინდის დინება - საათობრივი მინიმუმი</w:t>
            </w:r>
          </w:p>
        </w:tc>
        <w:tc>
          <w:tcPr>
            <w:tcW w:w="2438" w:type="dxa"/>
          </w:tcPr>
          <w:p w14:paraId="73CD6E36" w14:textId="77777777" w:rsidR="00741167" w:rsidRPr="00354DCF" w:rsidRDefault="00741167" w:rsidP="00262F2B">
            <w:pPr>
              <w:spacing w:after="0"/>
              <w:jc w:val="center"/>
              <w:rPr>
                <w:sz w:val="20"/>
                <w:szCs w:val="20"/>
                <w:lang w:val="ka-GE"/>
              </w:rPr>
            </w:pPr>
            <w:r w:rsidRPr="00354DCF">
              <w:rPr>
                <w:sz w:val="20"/>
                <w:szCs w:val="20"/>
                <w:lang w:val="ka-GE"/>
              </w:rPr>
              <w:t>ლ/წმ</w:t>
            </w:r>
          </w:p>
        </w:tc>
        <w:tc>
          <w:tcPr>
            <w:tcW w:w="2297" w:type="dxa"/>
          </w:tcPr>
          <w:p w14:paraId="2B0A110B" w14:textId="77777777" w:rsidR="00741167" w:rsidRPr="00354DCF" w:rsidRDefault="00741167" w:rsidP="00262F2B">
            <w:pPr>
              <w:spacing w:after="0"/>
              <w:jc w:val="center"/>
              <w:rPr>
                <w:sz w:val="20"/>
                <w:szCs w:val="20"/>
                <w:lang w:val="ka-GE"/>
              </w:rPr>
            </w:pPr>
            <w:r w:rsidRPr="00354DCF">
              <w:rPr>
                <w:sz w:val="20"/>
                <w:szCs w:val="20"/>
                <w:lang w:val="ka-GE"/>
              </w:rPr>
              <w:t>0,9</w:t>
            </w:r>
          </w:p>
        </w:tc>
      </w:tr>
      <w:tr w:rsidR="00741167" w:rsidRPr="00933532" w14:paraId="04FEC402" w14:textId="77777777" w:rsidTr="00262F2B">
        <w:trPr>
          <w:trHeight w:val="141"/>
        </w:trPr>
        <w:tc>
          <w:tcPr>
            <w:tcW w:w="5099" w:type="dxa"/>
          </w:tcPr>
          <w:p w14:paraId="7C74F9CB" w14:textId="77777777" w:rsidR="00741167" w:rsidRPr="00354DCF" w:rsidRDefault="00741167" w:rsidP="00262F2B">
            <w:pPr>
              <w:spacing w:after="0"/>
              <w:jc w:val="right"/>
              <w:rPr>
                <w:sz w:val="20"/>
                <w:szCs w:val="20"/>
              </w:rPr>
            </w:pPr>
            <w:r w:rsidRPr="00354DCF">
              <w:rPr>
                <w:sz w:val="20"/>
                <w:szCs w:val="20"/>
                <w:lang w:val="ka-GE"/>
              </w:rPr>
              <w:t>მშრალი ამინდის დინება - საათობრივი საშუალო</w:t>
            </w:r>
          </w:p>
        </w:tc>
        <w:tc>
          <w:tcPr>
            <w:tcW w:w="2438" w:type="dxa"/>
          </w:tcPr>
          <w:p w14:paraId="2E9FDD34" w14:textId="77777777" w:rsidR="00741167" w:rsidRPr="00354DCF" w:rsidRDefault="00741167" w:rsidP="00262F2B">
            <w:pPr>
              <w:spacing w:after="0"/>
              <w:jc w:val="center"/>
              <w:rPr>
                <w:sz w:val="20"/>
                <w:szCs w:val="20"/>
              </w:rPr>
            </w:pPr>
            <w:r w:rsidRPr="00354DCF">
              <w:rPr>
                <w:sz w:val="20"/>
                <w:szCs w:val="20"/>
                <w:lang w:val="ka-GE"/>
              </w:rPr>
              <w:t>ლ/წმ</w:t>
            </w:r>
          </w:p>
        </w:tc>
        <w:tc>
          <w:tcPr>
            <w:tcW w:w="2297" w:type="dxa"/>
          </w:tcPr>
          <w:p w14:paraId="45F5E27E" w14:textId="77777777" w:rsidR="00741167" w:rsidRPr="00354DCF" w:rsidRDefault="00741167" w:rsidP="00262F2B">
            <w:pPr>
              <w:spacing w:after="0"/>
              <w:jc w:val="center"/>
              <w:rPr>
                <w:sz w:val="20"/>
                <w:szCs w:val="20"/>
                <w:lang w:val="ka-GE"/>
              </w:rPr>
            </w:pPr>
            <w:r w:rsidRPr="00354DCF">
              <w:rPr>
                <w:sz w:val="20"/>
                <w:szCs w:val="20"/>
                <w:lang w:val="ka-GE"/>
              </w:rPr>
              <w:t>2,8</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2438"/>
        <w:gridCol w:w="2297"/>
      </w:tblGrid>
      <w:tr w:rsidR="00741167" w:rsidRPr="00933532" w14:paraId="60CD2B28" w14:textId="77777777" w:rsidTr="00741167">
        <w:trPr>
          <w:trHeight w:val="48"/>
        </w:trPr>
        <w:tc>
          <w:tcPr>
            <w:tcW w:w="5099" w:type="dxa"/>
          </w:tcPr>
          <w:p w14:paraId="3CB23819" w14:textId="77777777" w:rsidR="00741167" w:rsidRPr="00354DCF" w:rsidRDefault="00741167" w:rsidP="00262F2B">
            <w:pPr>
              <w:spacing w:after="0"/>
              <w:jc w:val="right"/>
              <w:rPr>
                <w:sz w:val="20"/>
                <w:szCs w:val="20"/>
              </w:rPr>
            </w:pPr>
            <w:r w:rsidRPr="00354DCF">
              <w:rPr>
                <w:sz w:val="20"/>
                <w:szCs w:val="20"/>
                <w:lang w:val="ka-GE"/>
              </w:rPr>
              <w:t>მშრალი ამინდის დინება - საათობრივი მაქსიმუმი</w:t>
            </w:r>
          </w:p>
        </w:tc>
        <w:tc>
          <w:tcPr>
            <w:tcW w:w="2438" w:type="dxa"/>
          </w:tcPr>
          <w:p w14:paraId="1C1EF9D7" w14:textId="77777777" w:rsidR="00741167" w:rsidRPr="00354DCF" w:rsidRDefault="00741167" w:rsidP="00262F2B">
            <w:pPr>
              <w:spacing w:after="0"/>
              <w:jc w:val="center"/>
              <w:rPr>
                <w:sz w:val="20"/>
                <w:szCs w:val="20"/>
              </w:rPr>
            </w:pPr>
            <w:r w:rsidRPr="00354DCF">
              <w:rPr>
                <w:sz w:val="20"/>
                <w:szCs w:val="20"/>
                <w:lang w:val="ka-GE"/>
              </w:rPr>
              <w:t>ლ/წმ</w:t>
            </w:r>
          </w:p>
        </w:tc>
        <w:tc>
          <w:tcPr>
            <w:tcW w:w="2297" w:type="dxa"/>
          </w:tcPr>
          <w:p w14:paraId="6B637004" w14:textId="77777777" w:rsidR="00741167" w:rsidRPr="00354DCF" w:rsidRDefault="00741167" w:rsidP="00262F2B">
            <w:pPr>
              <w:spacing w:after="0"/>
              <w:jc w:val="center"/>
              <w:rPr>
                <w:sz w:val="20"/>
                <w:szCs w:val="20"/>
                <w:lang w:val="ka-GE"/>
              </w:rPr>
            </w:pPr>
            <w:r w:rsidRPr="00354DCF">
              <w:rPr>
                <w:sz w:val="20"/>
                <w:szCs w:val="20"/>
                <w:lang w:val="ka-GE"/>
              </w:rPr>
              <w:t>6,4</w:t>
            </w:r>
          </w:p>
        </w:tc>
      </w:tr>
    </w:tbl>
    <w:tbl>
      <w:tblPr>
        <w:tblStyle w:val="TableGrid4"/>
        <w:tblW w:w="0" w:type="auto"/>
        <w:tblLook w:val="04A0" w:firstRow="1" w:lastRow="0" w:firstColumn="1" w:lastColumn="0" w:noHBand="0" w:noVBand="1"/>
      </w:tblPr>
      <w:tblGrid>
        <w:gridCol w:w="5099"/>
        <w:gridCol w:w="2438"/>
        <w:gridCol w:w="2297"/>
      </w:tblGrid>
      <w:tr w:rsidR="00741167" w:rsidRPr="00933532" w14:paraId="7FD9A1AB" w14:textId="77777777" w:rsidTr="00262F2B">
        <w:trPr>
          <w:trHeight w:val="141"/>
        </w:trPr>
        <w:tc>
          <w:tcPr>
            <w:tcW w:w="5099" w:type="dxa"/>
          </w:tcPr>
          <w:p w14:paraId="39FD9857" w14:textId="77777777" w:rsidR="00741167" w:rsidRPr="00354DCF" w:rsidRDefault="00741167" w:rsidP="00262F2B">
            <w:pPr>
              <w:spacing w:after="0"/>
              <w:jc w:val="right"/>
              <w:rPr>
                <w:sz w:val="20"/>
                <w:szCs w:val="20"/>
                <w:lang w:val="ka-GE"/>
              </w:rPr>
            </w:pPr>
            <w:r w:rsidRPr="00354DCF">
              <w:rPr>
                <w:sz w:val="20"/>
                <w:szCs w:val="20"/>
                <w:lang w:val="ka-GE"/>
              </w:rPr>
              <w:t>სველი ამინდის დინება - საათობრივი მაქსიმუმი</w:t>
            </w:r>
          </w:p>
        </w:tc>
        <w:tc>
          <w:tcPr>
            <w:tcW w:w="2438" w:type="dxa"/>
          </w:tcPr>
          <w:p w14:paraId="50CA1048" w14:textId="77777777" w:rsidR="00741167" w:rsidRPr="00354DCF" w:rsidRDefault="00741167" w:rsidP="00262F2B">
            <w:pPr>
              <w:spacing w:after="0"/>
              <w:jc w:val="center"/>
              <w:rPr>
                <w:sz w:val="20"/>
                <w:szCs w:val="20"/>
                <w:lang w:val="ka-GE"/>
              </w:rPr>
            </w:pPr>
            <w:r w:rsidRPr="00354DCF">
              <w:rPr>
                <w:sz w:val="20"/>
                <w:szCs w:val="20"/>
                <w:lang w:val="ka-GE"/>
              </w:rPr>
              <w:t>ლ/წმ</w:t>
            </w:r>
          </w:p>
        </w:tc>
        <w:tc>
          <w:tcPr>
            <w:tcW w:w="2297" w:type="dxa"/>
          </w:tcPr>
          <w:p w14:paraId="72DF695A" w14:textId="77777777" w:rsidR="00741167" w:rsidRPr="00354DCF" w:rsidRDefault="00741167" w:rsidP="00262F2B">
            <w:pPr>
              <w:spacing w:after="0"/>
              <w:jc w:val="center"/>
              <w:rPr>
                <w:sz w:val="20"/>
                <w:szCs w:val="20"/>
                <w:lang w:val="ka-GE"/>
              </w:rPr>
            </w:pPr>
            <w:r w:rsidRPr="00354DCF">
              <w:rPr>
                <w:sz w:val="20"/>
                <w:szCs w:val="20"/>
                <w:lang w:val="ka-GE"/>
              </w:rPr>
              <w:t>7,3</w:t>
            </w:r>
          </w:p>
        </w:tc>
      </w:tr>
      <w:tr w:rsidR="00741167" w:rsidRPr="00933532" w14:paraId="2B48E942" w14:textId="77777777" w:rsidTr="00262F2B">
        <w:trPr>
          <w:trHeight w:val="54"/>
        </w:trPr>
        <w:tc>
          <w:tcPr>
            <w:tcW w:w="5099" w:type="dxa"/>
            <w:vAlign w:val="center"/>
          </w:tcPr>
          <w:p w14:paraId="5B1C269D"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b/>
                <w:sz w:val="20"/>
                <w:szCs w:val="20"/>
                <w:lang w:val="ka-GE"/>
              </w:rPr>
              <w:t>ჩადინების დაბინძურების დატვირთვები:</w:t>
            </w:r>
          </w:p>
        </w:tc>
        <w:tc>
          <w:tcPr>
            <w:tcW w:w="2438" w:type="dxa"/>
          </w:tcPr>
          <w:p w14:paraId="62023ADC" w14:textId="77777777" w:rsidR="00741167" w:rsidRPr="00933532" w:rsidRDefault="00741167" w:rsidP="00262F2B">
            <w:pPr>
              <w:spacing w:after="0"/>
              <w:jc w:val="center"/>
              <w:rPr>
                <w:rFonts w:eastAsia="Calibri" w:cs="Times New Roman"/>
                <w:sz w:val="20"/>
                <w:szCs w:val="20"/>
                <w:lang w:val="ka-GE"/>
              </w:rPr>
            </w:pPr>
          </w:p>
        </w:tc>
        <w:tc>
          <w:tcPr>
            <w:tcW w:w="2297" w:type="dxa"/>
          </w:tcPr>
          <w:p w14:paraId="0A99045C" w14:textId="77777777" w:rsidR="00741167" w:rsidRPr="00933532" w:rsidRDefault="00741167" w:rsidP="00262F2B">
            <w:pPr>
              <w:spacing w:after="0"/>
              <w:jc w:val="center"/>
              <w:rPr>
                <w:rFonts w:eastAsia="Calibri" w:cs="Times New Roman"/>
                <w:sz w:val="20"/>
                <w:szCs w:val="20"/>
                <w:lang w:val="ka-GE"/>
              </w:rPr>
            </w:pPr>
          </w:p>
        </w:tc>
      </w:tr>
      <w:tr w:rsidR="00741167" w:rsidRPr="00933532" w14:paraId="4B77B4FC" w14:textId="77777777" w:rsidTr="00262F2B">
        <w:trPr>
          <w:trHeight w:val="141"/>
        </w:trPr>
        <w:tc>
          <w:tcPr>
            <w:tcW w:w="5099" w:type="dxa"/>
          </w:tcPr>
          <w:p w14:paraId="2729466B"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BOD</w:t>
            </w:r>
            <w:r w:rsidRPr="00933532">
              <w:rPr>
                <w:rFonts w:eastAsia="Calibri" w:cs="Times New Roman"/>
                <w:sz w:val="20"/>
                <w:szCs w:val="20"/>
                <w:vertAlign w:val="subscript"/>
                <w:lang w:val="ka-GE"/>
              </w:rPr>
              <w:t>5</w:t>
            </w:r>
          </w:p>
        </w:tc>
        <w:tc>
          <w:tcPr>
            <w:tcW w:w="2438" w:type="dxa"/>
          </w:tcPr>
          <w:p w14:paraId="757F4E9C"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კგ/დღე</w:t>
            </w:r>
          </w:p>
        </w:tc>
        <w:tc>
          <w:tcPr>
            <w:tcW w:w="2297" w:type="dxa"/>
          </w:tcPr>
          <w:p w14:paraId="2FF7AB69" w14:textId="77777777" w:rsidR="00741167" w:rsidRPr="00354DCF" w:rsidRDefault="00741167" w:rsidP="00262F2B">
            <w:pPr>
              <w:spacing w:after="0"/>
              <w:jc w:val="center"/>
              <w:rPr>
                <w:sz w:val="20"/>
                <w:szCs w:val="20"/>
                <w:lang w:val="ka-GE"/>
              </w:rPr>
            </w:pPr>
            <w:r w:rsidRPr="00354DCF">
              <w:rPr>
                <w:sz w:val="20"/>
                <w:szCs w:val="20"/>
                <w:lang w:val="ka-GE"/>
              </w:rPr>
              <w:t>100</w:t>
            </w:r>
          </w:p>
        </w:tc>
      </w:tr>
      <w:tr w:rsidR="00741167" w:rsidRPr="00933532" w14:paraId="2460746F" w14:textId="77777777" w:rsidTr="00262F2B">
        <w:trPr>
          <w:trHeight w:val="141"/>
        </w:trPr>
        <w:tc>
          <w:tcPr>
            <w:tcW w:w="5099" w:type="dxa"/>
          </w:tcPr>
          <w:p w14:paraId="4A66F938"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COD</w:t>
            </w:r>
          </w:p>
        </w:tc>
        <w:tc>
          <w:tcPr>
            <w:tcW w:w="2438" w:type="dxa"/>
          </w:tcPr>
          <w:p w14:paraId="6B73B2BB"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კგ/დღე</w:t>
            </w:r>
          </w:p>
        </w:tc>
        <w:tc>
          <w:tcPr>
            <w:tcW w:w="2297" w:type="dxa"/>
          </w:tcPr>
          <w:p w14:paraId="509CA485" w14:textId="77777777" w:rsidR="00741167" w:rsidRPr="00354DCF" w:rsidRDefault="00741167" w:rsidP="00262F2B">
            <w:pPr>
              <w:spacing w:after="0"/>
              <w:jc w:val="center"/>
              <w:rPr>
                <w:sz w:val="20"/>
                <w:szCs w:val="20"/>
                <w:lang w:val="ka-GE"/>
              </w:rPr>
            </w:pPr>
            <w:r w:rsidRPr="00354DCF">
              <w:rPr>
                <w:sz w:val="20"/>
                <w:szCs w:val="20"/>
                <w:lang w:val="ka-GE"/>
              </w:rPr>
              <w:t>220</w:t>
            </w:r>
          </w:p>
        </w:tc>
      </w:tr>
      <w:tr w:rsidR="00741167" w:rsidRPr="00933532" w14:paraId="54A436E8" w14:textId="77777777" w:rsidTr="00262F2B">
        <w:trPr>
          <w:trHeight w:val="141"/>
        </w:trPr>
        <w:tc>
          <w:tcPr>
            <w:tcW w:w="5099" w:type="dxa"/>
          </w:tcPr>
          <w:p w14:paraId="235F924E"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TSS</w:t>
            </w:r>
          </w:p>
        </w:tc>
        <w:tc>
          <w:tcPr>
            <w:tcW w:w="2438" w:type="dxa"/>
          </w:tcPr>
          <w:p w14:paraId="247C74DB"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კგ/დღე</w:t>
            </w:r>
          </w:p>
        </w:tc>
        <w:tc>
          <w:tcPr>
            <w:tcW w:w="2297" w:type="dxa"/>
          </w:tcPr>
          <w:p w14:paraId="559BCA14" w14:textId="77777777" w:rsidR="00741167" w:rsidRPr="00354DCF" w:rsidRDefault="00741167" w:rsidP="00262F2B">
            <w:pPr>
              <w:spacing w:after="0"/>
              <w:jc w:val="center"/>
              <w:rPr>
                <w:sz w:val="20"/>
                <w:szCs w:val="20"/>
                <w:lang w:val="ka-GE"/>
              </w:rPr>
            </w:pPr>
            <w:r w:rsidRPr="00354DCF">
              <w:rPr>
                <w:sz w:val="20"/>
                <w:szCs w:val="20"/>
                <w:lang w:val="ka-GE"/>
              </w:rPr>
              <w:t>100</w:t>
            </w:r>
          </w:p>
        </w:tc>
      </w:tr>
      <w:tr w:rsidR="00741167" w:rsidRPr="00933532" w14:paraId="53E15013" w14:textId="77777777" w:rsidTr="00262F2B">
        <w:trPr>
          <w:trHeight w:val="141"/>
        </w:trPr>
        <w:tc>
          <w:tcPr>
            <w:tcW w:w="5099" w:type="dxa"/>
          </w:tcPr>
          <w:p w14:paraId="3ADB53B9"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NTK</w:t>
            </w:r>
          </w:p>
        </w:tc>
        <w:tc>
          <w:tcPr>
            <w:tcW w:w="2438" w:type="dxa"/>
          </w:tcPr>
          <w:p w14:paraId="0B27BA33"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კგ/დღე</w:t>
            </w:r>
          </w:p>
        </w:tc>
        <w:tc>
          <w:tcPr>
            <w:tcW w:w="2297" w:type="dxa"/>
          </w:tcPr>
          <w:p w14:paraId="0E1EEFC7" w14:textId="77777777" w:rsidR="00741167" w:rsidRPr="00354DCF" w:rsidRDefault="00741167" w:rsidP="00262F2B">
            <w:pPr>
              <w:spacing w:after="0"/>
              <w:jc w:val="center"/>
              <w:rPr>
                <w:sz w:val="20"/>
                <w:szCs w:val="20"/>
                <w:lang w:val="ka-GE"/>
              </w:rPr>
            </w:pPr>
            <w:r w:rsidRPr="00354DCF">
              <w:rPr>
                <w:sz w:val="20"/>
                <w:szCs w:val="20"/>
                <w:lang w:val="ka-GE"/>
              </w:rPr>
              <w:t>20</w:t>
            </w:r>
          </w:p>
        </w:tc>
      </w:tr>
      <w:tr w:rsidR="00741167" w:rsidRPr="00933532" w14:paraId="384373BA" w14:textId="77777777" w:rsidTr="00262F2B">
        <w:trPr>
          <w:trHeight w:val="141"/>
        </w:trPr>
        <w:tc>
          <w:tcPr>
            <w:tcW w:w="5099" w:type="dxa"/>
          </w:tcPr>
          <w:p w14:paraId="05C9DE3E"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NH4</w:t>
            </w:r>
          </w:p>
        </w:tc>
        <w:tc>
          <w:tcPr>
            <w:tcW w:w="2438" w:type="dxa"/>
          </w:tcPr>
          <w:p w14:paraId="2C5FB53C"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კგ/დღე</w:t>
            </w:r>
          </w:p>
        </w:tc>
        <w:tc>
          <w:tcPr>
            <w:tcW w:w="2297" w:type="dxa"/>
          </w:tcPr>
          <w:p w14:paraId="6EB887ED" w14:textId="77777777" w:rsidR="00741167" w:rsidRPr="00354DCF" w:rsidRDefault="00741167" w:rsidP="00262F2B">
            <w:pPr>
              <w:spacing w:after="0"/>
              <w:jc w:val="center"/>
              <w:rPr>
                <w:sz w:val="20"/>
                <w:szCs w:val="20"/>
                <w:lang w:val="ka-GE"/>
              </w:rPr>
            </w:pPr>
            <w:r w:rsidRPr="00354DCF">
              <w:rPr>
                <w:sz w:val="20"/>
                <w:szCs w:val="20"/>
                <w:lang w:val="ka-GE"/>
              </w:rPr>
              <w:t>13</w:t>
            </w:r>
          </w:p>
        </w:tc>
      </w:tr>
      <w:tr w:rsidR="00741167" w:rsidRPr="00933532" w14:paraId="025AFFFA" w14:textId="77777777" w:rsidTr="00262F2B">
        <w:trPr>
          <w:trHeight w:val="54"/>
        </w:trPr>
        <w:tc>
          <w:tcPr>
            <w:tcW w:w="5099" w:type="dxa"/>
            <w:vAlign w:val="center"/>
          </w:tcPr>
          <w:p w14:paraId="0EBB7E51" w14:textId="77777777" w:rsidR="00741167" w:rsidRPr="00933532" w:rsidRDefault="00741167" w:rsidP="00262F2B">
            <w:pPr>
              <w:spacing w:after="0"/>
              <w:jc w:val="left"/>
              <w:rPr>
                <w:rFonts w:eastAsia="Calibri" w:cs="Times New Roman"/>
                <w:b/>
                <w:sz w:val="20"/>
                <w:szCs w:val="20"/>
              </w:rPr>
            </w:pPr>
            <w:r w:rsidRPr="00933532">
              <w:rPr>
                <w:rFonts w:eastAsia="Calibri" w:cs="Times New Roman"/>
                <w:b/>
                <w:sz w:val="20"/>
                <w:szCs w:val="20"/>
                <w:lang w:val="ka-GE"/>
              </w:rPr>
              <w:t>მშრალი ამინდის ჩადინების კონცენტრაცია</w:t>
            </w:r>
            <w:r w:rsidRPr="00933532">
              <w:rPr>
                <w:rFonts w:eastAsia="Calibri" w:cs="Times New Roman"/>
                <w:b/>
                <w:sz w:val="20"/>
                <w:szCs w:val="20"/>
              </w:rPr>
              <w:t>:</w:t>
            </w:r>
          </w:p>
        </w:tc>
        <w:tc>
          <w:tcPr>
            <w:tcW w:w="2438" w:type="dxa"/>
          </w:tcPr>
          <w:p w14:paraId="49E99170" w14:textId="77777777" w:rsidR="00741167" w:rsidRPr="00933532" w:rsidRDefault="00741167" w:rsidP="00262F2B">
            <w:pPr>
              <w:spacing w:after="0"/>
              <w:jc w:val="center"/>
              <w:rPr>
                <w:rFonts w:eastAsia="Calibri" w:cs="Times New Roman"/>
                <w:sz w:val="20"/>
                <w:szCs w:val="20"/>
                <w:lang w:val="ka-GE"/>
              </w:rPr>
            </w:pPr>
          </w:p>
        </w:tc>
        <w:tc>
          <w:tcPr>
            <w:tcW w:w="2297" w:type="dxa"/>
          </w:tcPr>
          <w:p w14:paraId="207D4F61" w14:textId="77777777" w:rsidR="00741167" w:rsidRPr="00933532" w:rsidRDefault="00741167" w:rsidP="00262F2B">
            <w:pPr>
              <w:spacing w:after="0"/>
              <w:jc w:val="center"/>
              <w:rPr>
                <w:rFonts w:eastAsia="Calibri" w:cs="Times New Roman"/>
                <w:sz w:val="20"/>
                <w:szCs w:val="20"/>
                <w:lang w:val="ka-GE"/>
              </w:rPr>
            </w:pPr>
          </w:p>
        </w:tc>
      </w:tr>
      <w:tr w:rsidR="00741167" w:rsidRPr="00933532" w14:paraId="3F308B57" w14:textId="77777777" w:rsidTr="00262F2B">
        <w:trPr>
          <w:trHeight w:val="141"/>
        </w:trPr>
        <w:tc>
          <w:tcPr>
            <w:tcW w:w="5099" w:type="dxa"/>
          </w:tcPr>
          <w:p w14:paraId="781AD51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BOD5</w:t>
            </w:r>
          </w:p>
        </w:tc>
        <w:tc>
          <w:tcPr>
            <w:tcW w:w="2438" w:type="dxa"/>
          </w:tcPr>
          <w:p w14:paraId="386DA0D6"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მგ/ლ</w:t>
            </w:r>
          </w:p>
        </w:tc>
        <w:tc>
          <w:tcPr>
            <w:tcW w:w="2297" w:type="dxa"/>
          </w:tcPr>
          <w:p w14:paraId="60BFF540" w14:textId="77777777" w:rsidR="00741167" w:rsidRPr="00354DCF" w:rsidRDefault="00741167" w:rsidP="00262F2B">
            <w:pPr>
              <w:spacing w:after="0"/>
              <w:jc w:val="center"/>
              <w:rPr>
                <w:sz w:val="20"/>
                <w:szCs w:val="20"/>
                <w:lang w:val="ka-GE"/>
              </w:rPr>
            </w:pPr>
            <w:r w:rsidRPr="00354DCF">
              <w:rPr>
                <w:sz w:val="20"/>
                <w:szCs w:val="20"/>
                <w:lang w:val="ka-GE"/>
              </w:rPr>
              <w:t>417</w:t>
            </w:r>
          </w:p>
        </w:tc>
      </w:tr>
      <w:tr w:rsidR="00741167" w:rsidRPr="00933532" w14:paraId="64E437E6" w14:textId="77777777" w:rsidTr="00262F2B">
        <w:trPr>
          <w:trHeight w:val="260"/>
        </w:trPr>
        <w:tc>
          <w:tcPr>
            <w:tcW w:w="5099" w:type="dxa"/>
          </w:tcPr>
          <w:p w14:paraId="445E6272"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COD</w:t>
            </w:r>
          </w:p>
        </w:tc>
        <w:tc>
          <w:tcPr>
            <w:tcW w:w="2438" w:type="dxa"/>
          </w:tcPr>
          <w:p w14:paraId="73F38115"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მგ/ლ</w:t>
            </w:r>
          </w:p>
        </w:tc>
        <w:tc>
          <w:tcPr>
            <w:tcW w:w="2297" w:type="dxa"/>
          </w:tcPr>
          <w:p w14:paraId="5FAC0261" w14:textId="77777777" w:rsidR="00741167" w:rsidRPr="00354DCF" w:rsidRDefault="00741167" w:rsidP="00262F2B">
            <w:pPr>
              <w:spacing w:after="0"/>
              <w:jc w:val="center"/>
              <w:rPr>
                <w:sz w:val="20"/>
                <w:szCs w:val="20"/>
                <w:lang w:val="ka-GE"/>
              </w:rPr>
            </w:pPr>
            <w:r w:rsidRPr="00354DCF">
              <w:rPr>
                <w:sz w:val="20"/>
                <w:szCs w:val="20"/>
                <w:lang w:val="ka-GE"/>
              </w:rPr>
              <w:t>917</w:t>
            </w:r>
          </w:p>
        </w:tc>
      </w:tr>
      <w:tr w:rsidR="00741167" w:rsidRPr="00933532" w14:paraId="17B04621" w14:textId="77777777" w:rsidTr="00262F2B">
        <w:trPr>
          <w:trHeight w:val="260"/>
        </w:trPr>
        <w:tc>
          <w:tcPr>
            <w:tcW w:w="5099" w:type="dxa"/>
          </w:tcPr>
          <w:p w14:paraId="22416BA4"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TSS</w:t>
            </w:r>
          </w:p>
        </w:tc>
        <w:tc>
          <w:tcPr>
            <w:tcW w:w="2438" w:type="dxa"/>
          </w:tcPr>
          <w:p w14:paraId="42CB3A6F"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მგ/ლ</w:t>
            </w:r>
          </w:p>
        </w:tc>
        <w:tc>
          <w:tcPr>
            <w:tcW w:w="2297" w:type="dxa"/>
          </w:tcPr>
          <w:p w14:paraId="098D9596" w14:textId="77777777" w:rsidR="00741167" w:rsidRPr="00354DCF" w:rsidRDefault="00741167" w:rsidP="00262F2B">
            <w:pPr>
              <w:spacing w:after="0"/>
              <w:jc w:val="center"/>
              <w:rPr>
                <w:sz w:val="20"/>
                <w:szCs w:val="20"/>
                <w:lang w:val="ka-GE"/>
              </w:rPr>
            </w:pPr>
            <w:r w:rsidRPr="00354DCF">
              <w:rPr>
                <w:sz w:val="20"/>
                <w:szCs w:val="20"/>
                <w:lang w:val="ka-GE"/>
              </w:rPr>
              <w:t>417</w:t>
            </w:r>
          </w:p>
        </w:tc>
      </w:tr>
      <w:tr w:rsidR="00741167" w:rsidRPr="00933532" w14:paraId="73E7499F" w14:textId="77777777" w:rsidTr="00262F2B">
        <w:trPr>
          <w:trHeight w:val="249"/>
        </w:trPr>
        <w:tc>
          <w:tcPr>
            <w:tcW w:w="5099" w:type="dxa"/>
          </w:tcPr>
          <w:p w14:paraId="607F210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lastRenderedPageBreak/>
              <w:t>NTK</w:t>
            </w:r>
          </w:p>
        </w:tc>
        <w:tc>
          <w:tcPr>
            <w:tcW w:w="2438" w:type="dxa"/>
          </w:tcPr>
          <w:p w14:paraId="0822D680"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მგ/ლ</w:t>
            </w:r>
          </w:p>
        </w:tc>
        <w:tc>
          <w:tcPr>
            <w:tcW w:w="2297" w:type="dxa"/>
          </w:tcPr>
          <w:p w14:paraId="3B8B8E85" w14:textId="77777777" w:rsidR="00741167" w:rsidRPr="00354DCF" w:rsidRDefault="00741167" w:rsidP="00262F2B">
            <w:pPr>
              <w:spacing w:after="0"/>
              <w:jc w:val="center"/>
              <w:rPr>
                <w:sz w:val="20"/>
                <w:szCs w:val="20"/>
                <w:lang w:val="ka-GE"/>
              </w:rPr>
            </w:pPr>
            <w:r w:rsidRPr="00354DCF">
              <w:rPr>
                <w:sz w:val="20"/>
                <w:szCs w:val="20"/>
                <w:lang w:val="ka-GE"/>
              </w:rPr>
              <w:t>83</w:t>
            </w:r>
          </w:p>
        </w:tc>
      </w:tr>
      <w:tr w:rsidR="00741167" w:rsidRPr="00933532" w14:paraId="57F3C240" w14:textId="77777777" w:rsidTr="00262F2B">
        <w:trPr>
          <w:trHeight w:val="260"/>
        </w:trPr>
        <w:tc>
          <w:tcPr>
            <w:tcW w:w="5099" w:type="dxa"/>
          </w:tcPr>
          <w:p w14:paraId="0B0059A4"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NH4</w:t>
            </w:r>
          </w:p>
        </w:tc>
        <w:tc>
          <w:tcPr>
            <w:tcW w:w="2438" w:type="dxa"/>
          </w:tcPr>
          <w:p w14:paraId="277BAC3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მგ/ლ</w:t>
            </w:r>
          </w:p>
        </w:tc>
        <w:tc>
          <w:tcPr>
            <w:tcW w:w="2297" w:type="dxa"/>
          </w:tcPr>
          <w:p w14:paraId="4E8B7AD3" w14:textId="77777777" w:rsidR="00741167" w:rsidRPr="00354DCF" w:rsidRDefault="00741167" w:rsidP="00262F2B">
            <w:pPr>
              <w:spacing w:after="0"/>
              <w:jc w:val="center"/>
              <w:rPr>
                <w:sz w:val="20"/>
                <w:szCs w:val="20"/>
                <w:lang w:val="ka-GE"/>
              </w:rPr>
            </w:pPr>
            <w:r w:rsidRPr="00354DCF">
              <w:rPr>
                <w:sz w:val="20"/>
                <w:szCs w:val="20"/>
                <w:lang w:val="ka-GE"/>
              </w:rPr>
              <w:t>56</w:t>
            </w:r>
          </w:p>
        </w:tc>
      </w:tr>
      <w:tr w:rsidR="00741167" w:rsidRPr="00933532" w14:paraId="0A78C6FB" w14:textId="77777777" w:rsidTr="00262F2B">
        <w:trPr>
          <w:trHeight w:val="54"/>
        </w:trPr>
        <w:tc>
          <w:tcPr>
            <w:tcW w:w="5099" w:type="dxa"/>
            <w:vAlign w:val="center"/>
          </w:tcPr>
          <w:p w14:paraId="3D6FE3AC" w14:textId="77777777" w:rsidR="00741167" w:rsidRPr="00933532" w:rsidRDefault="00741167" w:rsidP="00262F2B">
            <w:pPr>
              <w:spacing w:after="0"/>
              <w:jc w:val="left"/>
              <w:rPr>
                <w:rFonts w:eastAsia="Calibri" w:cs="Times New Roman"/>
                <w:b/>
                <w:sz w:val="20"/>
                <w:szCs w:val="20"/>
                <w:lang w:val="ka-GE"/>
              </w:rPr>
            </w:pPr>
            <w:r w:rsidRPr="00933532">
              <w:rPr>
                <w:rFonts w:eastAsia="Calibri" w:cs="Times New Roman"/>
                <w:b/>
                <w:sz w:val="20"/>
                <w:szCs w:val="20"/>
              </w:rPr>
              <w:t xml:space="preserve">CW </w:t>
            </w:r>
            <w:r w:rsidRPr="00933532">
              <w:rPr>
                <w:rFonts w:eastAsia="Calibri" w:cs="Times New Roman"/>
                <w:b/>
                <w:sz w:val="20"/>
                <w:szCs w:val="20"/>
                <w:lang w:val="ka-GE"/>
              </w:rPr>
              <w:t>უჯრედების მიმღები და კვების სტრუქტურა</w:t>
            </w:r>
          </w:p>
        </w:tc>
        <w:tc>
          <w:tcPr>
            <w:tcW w:w="2438" w:type="dxa"/>
          </w:tcPr>
          <w:p w14:paraId="087E0FD6" w14:textId="77777777" w:rsidR="00741167" w:rsidRPr="00933532" w:rsidRDefault="00741167" w:rsidP="00262F2B">
            <w:pPr>
              <w:spacing w:after="0"/>
              <w:jc w:val="center"/>
              <w:rPr>
                <w:rFonts w:eastAsia="Calibri" w:cs="Times New Roman"/>
                <w:sz w:val="20"/>
                <w:szCs w:val="20"/>
                <w:lang w:val="ka-GE"/>
              </w:rPr>
            </w:pPr>
          </w:p>
        </w:tc>
        <w:tc>
          <w:tcPr>
            <w:tcW w:w="2297" w:type="dxa"/>
          </w:tcPr>
          <w:p w14:paraId="673229C1" w14:textId="77777777" w:rsidR="00741167" w:rsidRPr="00933532" w:rsidRDefault="00741167" w:rsidP="00262F2B">
            <w:pPr>
              <w:spacing w:after="0"/>
              <w:jc w:val="center"/>
              <w:rPr>
                <w:rFonts w:eastAsia="Calibri" w:cs="Times New Roman"/>
                <w:sz w:val="20"/>
                <w:szCs w:val="20"/>
              </w:rPr>
            </w:pPr>
          </w:p>
        </w:tc>
      </w:tr>
      <w:tr w:rsidR="00741167" w:rsidRPr="00933532" w14:paraId="211AAFE8" w14:textId="77777777" w:rsidTr="00262F2B">
        <w:trPr>
          <w:trHeight w:val="249"/>
        </w:trPr>
        <w:tc>
          <w:tcPr>
            <w:tcW w:w="5099" w:type="dxa"/>
          </w:tcPr>
          <w:p w14:paraId="567633F2" w14:textId="77777777" w:rsidR="00741167" w:rsidRPr="00354DCF" w:rsidRDefault="00741167" w:rsidP="00262F2B">
            <w:pPr>
              <w:spacing w:after="0"/>
              <w:jc w:val="right"/>
              <w:rPr>
                <w:sz w:val="20"/>
                <w:szCs w:val="20"/>
                <w:lang w:val="ka-GE"/>
              </w:rPr>
            </w:pPr>
            <w:r w:rsidRPr="00354DCF">
              <w:rPr>
                <w:sz w:val="20"/>
                <w:szCs w:val="20"/>
                <w:lang w:val="ka-GE"/>
              </w:rPr>
              <w:t>მოცულობა</w:t>
            </w:r>
          </w:p>
        </w:tc>
        <w:tc>
          <w:tcPr>
            <w:tcW w:w="2438" w:type="dxa"/>
          </w:tcPr>
          <w:p w14:paraId="0FB39D90" w14:textId="77777777" w:rsidR="00741167" w:rsidRPr="00354DCF" w:rsidRDefault="00741167" w:rsidP="00262F2B">
            <w:pPr>
              <w:spacing w:after="0"/>
              <w:jc w:val="center"/>
              <w:rPr>
                <w:sz w:val="20"/>
                <w:szCs w:val="20"/>
                <w:lang w:val="ka-GE"/>
              </w:rPr>
            </w:pPr>
            <w:r w:rsidRPr="00354DCF">
              <w:rPr>
                <w:sz w:val="20"/>
                <w:szCs w:val="20"/>
                <w:lang w:val="ka-GE"/>
              </w:rPr>
              <w:t>მ</w:t>
            </w:r>
            <w:r w:rsidRPr="00354DCF">
              <w:rPr>
                <w:sz w:val="20"/>
                <w:szCs w:val="20"/>
                <w:vertAlign w:val="superscript"/>
                <w:lang w:val="ka-GE"/>
              </w:rPr>
              <w:t>3</w:t>
            </w:r>
          </w:p>
        </w:tc>
        <w:tc>
          <w:tcPr>
            <w:tcW w:w="2297" w:type="dxa"/>
          </w:tcPr>
          <w:p w14:paraId="78B05E33" w14:textId="77777777" w:rsidR="00741167" w:rsidRPr="00354DCF" w:rsidRDefault="00741167" w:rsidP="00262F2B">
            <w:pPr>
              <w:spacing w:after="0"/>
              <w:jc w:val="center"/>
              <w:rPr>
                <w:sz w:val="20"/>
                <w:szCs w:val="20"/>
                <w:lang w:val="ka-GE"/>
              </w:rPr>
            </w:pPr>
            <w:r w:rsidRPr="00354DCF">
              <w:rPr>
                <w:sz w:val="20"/>
                <w:szCs w:val="20"/>
                <w:lang w:val="ka-GE"/>
              </w:rPr>
              <w:t>20,0</w:t>
            </w:r>
          </w:p>
        </w:tc>
      </w:tr>
      <w:tr w:rsidR="00741167" w:rsidRPr="00933532" w14:paraId="6A043077" w14:textId="77777777" w:rsidTr="00262F2B">
        <w:trPr>
          <w:trHeight w:val="260"/>
        </w:trPr>
        <w:tc>
          <w:tcPr>
            <w:tcW w:w="5099" w:type="dxa"/>
          </w:tcPr>
          <w:p w14:paraId="17DB27FB" w14:textId="77777777" w:rsidR="00741167" w:rsidRPr="00354DCF" w:rsidRDefault="00741167" w:rsidP="00262F2B">
            <w:pPr>
              <w:spacing w:after="0"/>
              <w:jc w:val="right"/>
              <w:rPr>
                <w:sz w:val="20"/>
                <w:szCs w:val="20"/>
                <w:lang w:val="ka-GE"/>
              </w:rPr>
            </w:pPr>
            <w:r w:rsidRPr="00354DCF">
              <w:rPr>
                <w:sz w:val="20"/>
                <w:szCs w:val="20"/>
                <w:lang w:val="ka-GE"/>
              </w:rPr>
              <w:t>წყლის სიღრმე</w:t>
            </w:r>
          </w:p>
        </w:tc>
        <w:tc>
          <w:tcPr>
            <w:tcW w:w="2438" w:type="dxa"/>
          </w:tcPr>
          <w:p w14:paraId="4D9993B6" w14:textId="77777777" w:rsidR="00741167" w:rsidRPr="00354DCF" w:rsidRDefault="00741167" w:rsidP="00262F2B">
            <w:pPr>
              <w:spacing w:after="0"/>
              <w:jc w:val="center"/>
              <w:rPr>
                <w:sz w:val="20"/>
                <w:szCs w:val="20"/>
                <w:lang w:val="ka-GE"/>
              </w:rPr>
            </w:pPr>
            <w:r w:rsidRPr="00354DCF">
              <w:rPr>
                <w:sz w:val="20"/>
                <w:szCs w:val="20"/>
                <w:lang w:val="ka-GE"/>
              </w:rPr>
              <w:t>მ</w:t>
            </w:r>
          </w:p>
        </w:tc>
        <w:tc>
          <w:tcPr>
            <w:tcW w:w="2297" w:type="dxa"/>
          </w:tcPr>
          <w:p w14:paraId="17C48A8E" w14:textId="77777777" w:rsidR="00741167" w:rsidRPr="00354DCF" w:rsidRDefault="00741167" w:rsidP="00262F2B">
            <w:pPr>
              <w:spacing w:after="0"/>
              <w:jc w:val="center"/>
              <w:rPr>
                <w:sz w:val="20"/>
                <w:szCs w:val="20"/>
                <w:lang w:val="ka-GE"/>
              </w:rPr>
            </w:pPr>
            <w:r w:rsidRPr="00354DCF">
              <w:rPr>
                <w:sz w:val="20"/>
                <w:szCs w:val="20"/>
                <w:lang w:val="ka-GE"/>
              </w:rPr>
              <w:t>0,8</w:t>
            </w:r>
          </w:p>
        </w:tc>
      </w:tr>
      <w:tr w:rsidR="00741167" w:rsidRPr="00933532" w14:paraId="341B5D55" w14:textId="77777777" w:rsidTr="00262F2B">
        <w:trPr>
          <w:trHeight w:val="260"/>
        </w:trPr>
        <w:tc>
          <w:tcPr>
            <w:tcW w:w="5099" w:type="dxa"/>
          </w:tcPr>
          <w:p w14:paraId="3DC43EFD" w14:textId="77777777" w:rsidR="00741167" w:rsidRPr="00354DCF" w:rsidRDefault="00741167" w:rsidP="00262F2B">
            <w:pPr>
              <w:spacing w:after="0"/>
              <w:jc w:val="right"/>
              <w:rPr>
                <w:sz w:val="20"/>
                <w:szCs w:val="20"/>
                <w:lang w:val="ka-GE"/>
              </w:rPr>
            </w:pPr>
            <w:r w:rsidRPr="00354DCF">
              <w:rPr>
                <w:sz w:val="20"/>
                <w:szCs w:val="20"/>
                <w:lang w:val="ka-GE"/>
              </w:rPr>
              <w:t xml:space="preserve">სიგანე </w:t>
            </w:r>
          </w:p>
        </w:tc>
        <w:tc>
          <w:tcPr>
            <w:tcW w:w="2438" w:type="dxa"/>
          </w:tcPr>
          <w:p w14:paraId="2CB1501F" w14:textId="77777777" w:rsidR="00741167" w:rsidRPr="00354DCF" w:rsidRDefault="00741167" w:rsidP="00262F2B">
            <w:pPr>
              <w:spacing w:after="0"/>
              <w:jc w:val="center"/>
              <w:rPr>
                <w:sz w:val="20"/>
                <w:szCs w:val="20"/>
                <w:lang w:val="ka-GE"/>
              </w:rPr>
            </w:pPr>
            <w:r w:rsidRPr="00354DCF">
              <w:rPr>
                <w:sz w:val="20"/>
                <w:szCs w:val="20"/>
                <w:lang w:val="ka-GE"/>
              </w:rPr>
              <w:t>მ</w:t>
            </w:r>
          </w:p>
        </w:tc>
        <w:tc>
          <w:tcPr>
            <w:tcW w:w="2297" w:type="dxa"/>
          </w:tcPr>
          <w:p w14:paraId="295B716E" w14:textId="77777777" w:rsidR="00741167" w:rsidRPr="00354DCF" w:rsidRDefault="00741167" w:rsidP="00262F2B">
            <w:pPr>
              <w:spacing w:after="0"/>
              <w:jc w:val="center"/>
              <w:rPr>
                <w:sz w:val="20"/>
                <w:szCs w:val="20"/>
                <w:lang w:val="ka-GE"/>
              </w:rPr>
            </w:pPr>
            <w:r w:rsidRPr="00354DCF">
              <w:rPr>
                <w:sz w:val="20"/>
                <w:szCs w:val="20"/>
                <w:lang w:val="ka-GE"/>
              </w:rPr>
              <w:t>5,0</w:t>
            </w:r>
          </w:p>
        </w:tc>
      </w:tr>
      <w:tr w:rsidR="00741167" w:rsidRPr="00933532" w14:paraId="43B30920" w14:textId="77777777" w:rsidTr="00262F2B">
        <w:trPr>
          <w:trHeight w:val="249"/>
        </w:trPr>
        <w:tc>
          <w:tcPr>
            <w:tcW w:w="5099" w:type="dxa"/>
          </w:tcPr>
          <w:p w14:paraId="18D84D97" w14:textId="77777777" w:rsidR="00741167" w:rsidRPr="00354DCF" w:rsidRDefault="00741167" w:rsidP="00262F2B">
            <w:pPr>
              <w:spacing w:after="0"/>
              <w:jc w:val="right"/>
              <w:rPr>
                <w:sz w:val="20"/>
                <w:szCs w:val="20"/>
                <w:lang w:val="ka-GE"/>
              </w:rPr>
            </w:pPr>
            <w:r w:rsidRPr="00354DCF">
              <w:rPr>
                <w:sz w:val="20"/>
                <w:szCs w:val="20"/>
                <w:lang w:val="ka-GE"/>
              </w:rPr>
              <w:t>სიღრმე</w:t>
            </w:r>
          </w:p>
        </w:tc>
        <w:tc>
          <w:tcPr>
            <w:tcW w:w="2438" w:type="dxa"/>
          </w:tcPr>
          <w:p w14:paraId="3D2546D0" w14:textId="77777777" w:rsidR="00741167" w:rsidRPr="00354DCF" w:rsidRDefault="00741167" w:rsidP="00262F2B">
            <w:pPr>
              <w:spacing w:after="0"/>
              <w:jc w:val="center"/>
              <w:rPr>
                <w:sz w:val="20"/>
                <w:szCs w:val="20"/>
                <w:lang w:val="ka-GE"/>
              </w:rPr>
            </w:pPr>
            <w:r w:rsidRPr="00354DCF">
              <w:rPr>
                <w:sz w:val="20"/>
                <w:szCs w:val="20"/>
                <w:lang w:val="ka-GE"/>
              </w:rPr>
              <w:t>მ</w:t>
            </w:r>
          </w:p>
        </w:tc>
        <w:tc>
          <w:tcPr>
            <w:tcW w:w="2297" w:type="dxa"/>
          </w:tcPr>
          <w:p w14:paraId="5A1A72CD" w14:textId="77777777" w:rsidR="00741167" w:rsidRPr="00354DCF" w:rsidRDefault="00741167" w:rsidP="00262F2B">
            <w:pPr>
              <w:spacing w:after="0"/>
              <w:jc w:val="center"/>
              <w:rPr>
                <w:sz w:val="20"/>
                <w:szCs w:val="20"/>
                <w:lang w:val="ka-GE"/>
              </w:rPr>
            </w:pPr>
            <w:r w:rsidRPr="00354DCF">
              <w:rPr>
                <w:sz w:val="20"/>
                <w:szCs w:val="20"/>
                <w:lang w:val="ka-GE"/>
              </w:rPr>
              <w:t>5,0</w:t>
            </w:r>
          </w:p>
        </w:tc>
      </w:tr>
      <w:tr w:rsidR="00741167" w:rsidRPr="00933532" w14:paraId="0868581D" w14:textId="77777777" w:rsidTr="00262F2B">
        <w:trPr>
          <w:trHeight w:val="260"/>
        </w:trPr>
        <w:tc>
          <w:tcPr>
            <w:tcW w:w="5099" w:type="dxa"/>
          </w:tcPr>
          <w:p w14:paraId="4671E49F" w14:textId="77777777" w:rsidR="00741167" w:rsidRPr="00354DCF" w:rsidRDefault="00741167" w:rsidP="00262F2B">
            <w:pPr>
              <w:spacing w:after="0"/>
              <w:jc w:val="right"/>
              <w:rPr>
                <w:sz w:val="20"/>
                <w:szCs w:val="20"/>
                <w:lang w:val="ka-GE"/>
              </w:rPr>
            </w:pPr>
            <w:r w:rsidRPr="00354DCF">
              <w:rPr>
                <w:sz w:val="20"/>
                <w:szCs w:val="20"/>
                <w:lang w:val="ka-GE"/>
              </w:rPr>
              <w:t>სიგრძე/სიგანის რაციო</w:t>
            </w:r>
          </w:p>
        </w:tc>
        <w:tc>
          <w:tcPr>
            <w:tcW w:w="2438" w:type="dxa"/>
          </w:tcPr>
          <w:p w14:paraId="1A5C72FE" w14:textId="77777777" w:rsidR="00741167" w:rsidRPr="00354DCF" w:rsidRDefault="00741167" w:rsidP="00262F2B">
            <w:pPr>
              <w:spacing w:after="0"/>
              <w:jc w:val="center"/>
              <w:rPr>
                <w:sz w:val="20"/>
                <w:szCs w:val="20"/>
                <w:lang w:val="ka-GE"/>
              </w:rPr>
            </w:pPr>
            <w:r w:rsidRPr="00354DCF">
              <w:rPr>
                <w:sz w:val="20"/>
                <w:szCs w:val="20"/>
                <w:lang w:val="ka-GE"/>
              </w:rPr>
              <w:t>-</w:t>
            </w:r>
          </w:p>
        </w:tc>
        <w:tc>
          <w:tcPr>
            <w:tcW w:w="2297" w:type="dxa"/>
          </w:tcPr>
          <w:p w14:paraId="67B43BD5" w14:textId="77777777" w:rsidR="00741167" w:rsidRPr="00354DCF" w:rsidRDefault="00741167" w:rsidP="00262F2B">
            <w:pPr>
              <w:spacing w:after="0"/>
              <w:jc w:val="center"/>
              <w:rPr>
                <w:sz w:val="20"/>
                <w:szCs w:val="20"/>
                <w:lang w:val="ka-GE"/>
              </w:rPr>
            </w:pPr>
            <w:r w:rsidRPr="00354DCF">
              <w:rPr>
                <w:sz w:val="20"/>
                <w:szCs w:val="20"/>
                <w:lang w:val="ka-GE"/>
              </w:rPr>
              <w:t>1,0</w:t>
            </w:r>
          </w:p>
        </w:tc>
      </w:tr>
      <w:tr w:rsidR="00741167" w:rsidRPr="00933532" w14:paraId="345C722B" w14:textId="77777777" w:rsidTr="00262F2B">
        <w:trPr>
          <w:trHeight w:val="260"/>
        </w:trPr>
        <w:tc>
          <w:tcPr>
            <w:tcW w:w="5099" w:type="dxa"/>
          </w:tcPr>
          <w:p w14:paraId="2608FC12" w14:textId="77777777" w:rsidR="00741167" w:rsidRPr="00354DCF" w:rsidRDefault="00741167" w:rsidP="00262F2B">
            <w:pPr>
              <w:spacing w:after="0"/>
              <w:jc w:val="right"/>
              <w:rPr>
                <w:sz w:val="20"/>
                <w:szCs w:val="20"/>
                <w:lang w:val="ka-GE"/>
              </w:rPr>
            </w:pPr>
            <w:r w:rsidRPr="00354DCF">
              <w:rPr>
                <w:sz w:val="20"/>
                <w:szCs w:val="20"/>
                <w:lang w:val="ka-GE"/>
              </w:rPr>
              <w:t>კვების დინება</w:t>
            </w:r>
          </w:p>
        </w:tc>
        <w:tc>
          <w:tcPr>
            <w:tcW w:w="2438" w:type="dxa"/>
          </w:tcPr>
          <w:p w14:paraId="41BB0678" w14:textId="77777777" w:rsidR="00741167" w:rsidRPr="00354DCF" w:rsidRDefault="00741167" w:rsidP="00262F2B">
            <w:pPr>
              <w:spacing w:after="0"/>
              <w:jc w:val="center"/>
              <w:rPr>
                <w:sz w:val="20"/>
                <w:szCs w:val="20"/>
                <w:lang w:val="ka-GE"/>
              </w:rPr>
            </w:pPr>
            <w:r w:rsidRPr="00354DCF">
              <w:rPr>
                <w:sz w:val="20"/>
                <w:szCs w:val="20"/>
                <w:lang w:val="ka-GE"/>
              </w:rPr>
              <w:t>მ</w:t>
            </w:r>
            <w:r w:rsidRPr="00354DCF">
              <w:rPr>
                <w:sz w:val="20"/>
                <w:szCs w:val="20"/>
                <w:vertAlign w:val="superscript"/>
                <w:lang w:val="ka-GE"/>
              </w:rPr>
              <w:t>3</w:t>
            </w:r>
            <w:r w:rsidRPr="00354DCF">
              <w:rPr>
                <w:sz w:val="20"/>
                <w:szCs w:val="20"/>
                <w:lang w:val="ka-GE"/>
              </w:rPr>
              <w:t>/სთ</w:t>
            </w:r>
          </w:p>
        </w:tc>
        <w:tc>
          <w:tcPr>
            <w:tcW w:w="2297" w:type="dxa"/>
          </w:tcPr>
          <w:p w14:paraId="3EF411D2" w14:textId="77777777" w:rsidR="00741167" w:rsidRPr="00354DCF" w:rsidRDefault="00741167" w:rsidP="00262F2B">
            <w:pPr>
              <w:spacing w:after="0"/>
              <w:jc w:val="center"/>
              <w:rPr>
                <w:sz w:val="20"/>
                <w:szCs w:val="20"/>
                <w:lang w:val="ka-GE"/>
              </w:rPr>
            </w:pPr>
            <w:r w:rsidRPr="00354DCF">
              <w:rPr>
                <w:sz w:val="20"/>
                <w:szCs w:val="20"/>
                <w:lang w:val="ka-GE"/>
              </w:rPr>
              <w:t>330</w:t>
            </w:r>
          </w:p>
        </w:tc>
      </w:tr>
      <w:tr w:rsidR="00741167" w:rsidRPr="00933532" w14:paraId="28ECD4CE" w14:textId="77777777" w:rsidTr="00262F2B">
        <w:trPr>
          <w:trHeight w:val="249"/>
        </w:trPr>
        <w:tc>
          <w:tcPr>
            <w:tcW w:w="5099" w:type="dxa"/>
          </w:tcPr>
          <w:p w14:paraId="59949D08" w14:textId="77777777" w:rsidR="00741167" w:rsidRPr="00354DCF" w:rsidRDefault="00741167" w:rsidP="00262F2B">
            <w:pPr>
              <w:spacing w:after="0"/>
              <w:jc w:val="right"/>
              <w:rPr>
                <w:sz w:val="20"/>
                <w:szCs w:val="20"/>
                <w:lang w:val="ka-GE"/>
              </w:rPr>
            </w:pPr>
            <w:r w:rsidRPr="00354DCF">
              <w:rPr>
                <w:sz w:val="20"/>
                <w:szCs w:val="20"/>
                <w:lang w:val="ka-GE"/>
              </w:rPr>
              <w:t>კვების დინება</w:t>
            </w:r>
          </w:p>
        </w:tc>
        <w:tc>
          <w:tcPr>
            <w:tcW w:w="2438" w:type="dxa"/>
          </w:tcPr>
          <w:p w14:paraId="35592BB3" w14:textId="77777777" w:rsidR="00741167" w:rsidRPr="00354DCF" w:rsidRDefault="00741167" w:rsidP="00262F2B">
            <w:pPr>
              <w:spacing w:after="0"/>
              <w:jc w:val="center"/>
              <w:rPr>
                <w:sz w:val="20"/>
                <w:szCs w:val="20"/>
                <w:lang w:val="ka-GE"/>
              </w:rPr>
            </w:pPr>
            <w:r w:rsidRPr="00354DCF">
              <w:rPr>
                <w:sz w:val="20"/>
                <w:szCs w:val="20"/>
                <w:lang w:val="ka-GE"/>
              </w:rPr>
              <w:t>ლ/წმ</w:t>
            </w:r>
          </w:p>
        </w:tc>
        <w:tc>
          <w:tcPr>
            <w:tcW w:w="2297" w:type="dxa"/>
          </w:tcPr>
          <w:p w14:paraId="38EE4C2B" w14:textId="77777777" w:rsidR="00741167" w:rsidRPr="00354DCF" w:rsidRDefault="00741167" w:rsidP="00262F2B">
            <w:pPr>
              <w:spacing w:after="0"/>
              <w:jc w:val="center"/>
              <w:rPr>
                <w:sz w:val="20"/>
                <w:szCs w:val="20"/>
                <w:lang w:val="ka-GE"/>
              </w:rPr>
            </w:pPr>
            <w:r w:rsidRPr="00354DCF">
              <w:rPr>
                <w:sz w:val="20"/>
                <w:szCs w:val="20"/>
                <w:lang w:val="ka-GE"/>
              </w:rPr>
              <w:t>91,7</w:t>
            </w:r>
          </w:p>
        </w:tc>
      </w:tr>
      <w:tr w:rsidR="00741167" w:rsidRPr="00933532" w14:paraId="222C4528" w14:textId="77777777" w:rsidTr="00262F2B">
        <w:trPr>
          <w:trHeight w:val="260"/>
        </w:trPr>
        <w:tc>
          <w:tcPr>
            <w:tcW w:w="5099" w:type="dxa"/>
          </w:tcPr>
          <w:p w14:paraId="20ACABBE" w14:textId="77777777" w:rsidR="00741167" w:rsidRPr="00354DCF" w:rsidRDefault="00741167" w:rsidP="00262F2B">
            <w:pPr>
              <w:spacing w:after="0"/>
              <w:jc w:val="right"/>
              <w:rPr>
                <w:sz w:val="20"/>
                <w:szCs w:val="20"/>
                <w:lang w:val="ka-GE"/>
              </w:rPr>
            </w:pPr>
            <w:r w:rsidRPr="00354DCF">
              <w:rPr>
                <w:sz w:val="20"/>
                <w:szCs w:val="20"/>
                <w:lang w:val="ka-GE"/>
              </w:rPr>
              <w:t>მკვებავი მილის რაოდენობა</w:t>
            </w:r>
          </w:p>
        </w:tc>
        <w:tc>
          <w:tcPr>
            <w:tcW w:w="2438" w:type="dxa"/>
          </w:tcPr>
          <w:p w14:paraId="1B4567C0" w14:textId="77777777" w:rsidR="00741167" w:rsidRPr="00354DCF" w:rsidRDefault="00741167" w:rsidP="00262F2B">
            <w:pPr>
              <w:spacing w:after="0"/>
              <w:jc w:val="center"/>
              <w:rPr>
                <w:sz w:val="20"/>
                <w:szCs w:val="20"/>
                <w:lang w:val="ka-GE"/>
              </w:rPr>
            </w:pPr>
            <w:r w:rsidRPr="00354DCF">
              <w:rPr>
                <w:sz w:val="20"/>
                <w:szCs w:val="20"/>
                <w:lang w:val="ka-GE"/>
              </w:rPr>
              <w:t>ცალი</w:t>
            </w:r>
          </w:p>
        </w:tc>
        <w:tc>
          <w:tcPr>
            <w:tcW w:w="2297" w:type="dxa"/>
          </w:tcPr>
          <w:p w14:paraId="50A9EE6A" w14:textId="77777777" w:rsidR="00741167" w:rsidRPr="00354DCF" w:rsidRDefault="00741167" w:rsidP="00262F2B">
            <w:pPr>
              <w:spacing w:after="0"/>
              <w:jc w:val="center"/>
              <w:rPr>
                <w:sz w:val="20"/>
                <w:szCs w:val="20"/>
                <w:lang w:val="ka-GE"/>
              </w:rPr>
            </w:pPr>
            <w:r w:rsidRPr="00354DCF">
              <w:rPr>
                <w:sz w:val="20"/>
                <w:szCs w:val="20"/>
                <w:lang w:val="ka-GE"/>
              </w:rPr>
              <w:t>3</w:t>
            </w:r>
          </w:p>
        </w:tc>
      </w:tr>
      <w:tr w:rsidR="00741167" w:rsidRPr="00933532" w14:paraId="1DFE61FA" w14:textId="77777777" w:rsidTr="00262F2B">
        <w:trPr>
          <w:trHeight w:val="260"/>
        </w:trPr>
        <w:tc>
          <w:tcPr>
            <w:tcW w:w="5099" w:type="dxa"/>
          </w:tcPr>
          <w:p w14:paraId="1765D18C" w14:textId="77777777" w:rsidR="00741167" w:rsidRPr="00354DCF" w:rsidRDefault="00741167" w:rsidP="00262F2B">
            <w:pPr>
              <w:spacing w:after="0"/>
              <w:jc w:val="right"/>
              <w:rPr>
                <w:sz w:val="20"/>
                <w:szCs w:val="20"/>
                <w:lang w:val="ka-GE"/>
              </w:rPr>
            </w:pPr>
            <w:r w:rsidRPr="00354DCF">
              <w:rPr>
                <w:sz w:val="20"/>
                <w:szCs w:val="20"/>
                <w:lang w:val="ka-GE"/>
              </w:rPr>
              <w:t>მკვებავი მილის დიამეტრი</w:t>
            </w:r>
          </w:p>
        </w:tc>
        <w:tc>
          <w:tcPr>
            <w:tcW w:w="2438" w:type="dxa"/>
          </w:tcPr>
          <w:p w14:paraId="38249C4F" w14:textId="77777777" w:rsidR="00741167" w:rsidRPr="00354DCF" w:rsidRDefault="00741167" w:rsidP="00262F2B">
            <w:pPr>
              <w:spacing w:after="0"/>
              <w:jc w:val="center"/>
              <w:rPr>
                <w:sz w:val="20"/>
                <w:szCs w:val="20"/>
                <w:lang w:val="ka-GE"/>
              </w:rPr>
            </w:pPr>
            <w:r w:rsidRPr="00354DCF">
              <w:rPr>
                <w:sz w:val="20"/>
                <w:szCs w:val="20"/>
                <w:lang w:val="ka-GE"/>
              </w:rPr>
              <w:t>მმ</w:t>
            </w:r>
          </w:p>
        </w:tc>
        <w:tc>
          <w:tcPr>
            <w:tcW w:w="2297" w:type="dxa"/>
          </w:tcPr>
          <w:p w14:paraId="6F8D623B" w14:textId="77777777" w:rsidR="00741167" w:rsidRPr="00354DCF" w:rsidRDefault="00741167" w:rsidP="00262F2B">
            <w:pPr>
              <w:spacing w:after="0"/>
              <w:jc w:val="center"/>
              <w:rPr>
                <w:sz w:val="20"/>
                <w:szCs w:val="20"/>
                <w:lang w:val="ka-GE"/>
              </w:rPr>
            </w:pPr>
            <w:r w:rsidRPr="00354DCF">
              <w:rPr>
                <w:sz w:val="20"/>
                <w:szCs w:val="20"/>
                <w:lang w:val="ka-GE"/>
              </w:rPr>
              <w:t>300</w:t>
            </w:r>
          </w:p>
        </w:tc>
      </w:tr>
      <w:tr w:rsidR="00741167" w:rsidRPr="00933532" w14:paraId="67F0760E" w14:textId="77777777" w:rsidTr="00262F2B">
        <w:trPr>
          <w:trHeight w:val="54"/>
        </w:trPr>
        <w:tc>
          <w:tcPr>
            <w:tcW w:w="5099" w:type="dxa"/>
            <w:vAlign w:val="center"/>
          </w:tcPr>
          <w:p w14:paraId="43018711" w14:textId="77777777" w:rsidR="00741167" w:rsidRPr="00933532" w:rsidRDefault="00741167" w:rsidP="00262F2B">
            <w:pPr>
              <w:spacing w:after="0"/>
              <w:jc w:val="left"/>
              <w:rPr>
                <w:rFonts w:eastAsia="Calibri" w:cs="Times New Roman"/>
                <w:b/>
                <w:sz w:val="20"/>
                <w:szCs w:val="20"/>
                <w:lang w:val="ka-GE"/>
              </w:rPr>
            </w:pPr>
            <w:r w:rsidRPr="00933532">
              <w:rPr>
                <w:rFonts w:eastAsia="Calibri" w:cs="Times New Roman"/>
                <w:b/>
                <w:sz w:val="20"/>
                <w:szCs w:val="20"/>
                <w:lang w:val="ka-GE"/>
              </w:rPr>
              <w:t xml:space="preserve"> </w:t>
            </w:r>
            <w:r w:rsidRPr="00933532">
              <w:rPr>
                <w:rFonts w:eastAsia="Calibri" w:cs="Times New Roman"/>
                <w:b/>
                <w:sz w:val="20"/>
                <w:szCs w:val="20"/>
              </w:rPr>
              <w:t>CW</w:t>
            </w:r>
            <w:r w:rsidRPr="00933532">
              <w:rPr>
                <w:rFonts w:eastAsia="Calibri" w:cs="Times New Roman"/>
                <w:b/>
                <w:sz w:val="20"/>
                <w:szCs w:val="20"/>
                <w:lang w:val="ka-GE"/>
              </w:rPr>
              <w:t xml:space="preserve"> უჯრედები</w:t>
            </w:r>
          </w:p>
        </w:tc>
        <w:tc>
          <w:tcPr>
            <w:tcW w:w="2438" w:type="dxa"/>
          </w:tcPr>
          <w:p w14:paraId="2CA76973" w14:textId="77777777" w:rsidR="00741167" w:rsidRPr="00933532" w:rsidRDefault="00741167" w:rsidP="00262F2B">
            <w:pPr>
              <w:spacing w:after="0"/>
              <w:jc w:val="center"/>
              <w:rPr>
                <w:rFonts w:eastAsia="Calibri" w:cs="Times New Roman"/>
                <w:sz w:val="20"/>
                <w:szCs w:val="20"/>
                <w:lang w:val="ka-GE"/>
              </w:rPr>
            </w:pPr>
          </w:p>
        </w:tc>
        <w:tc>
          <w:tcPr>
            <w:tcW w:w="2297" w:type="dxa"/>
          </w:tcPr>
          <w:p w14:paraId="2D852530" w14:textId="77777777" w:rsidR="00741167" w:rsidRPr="00933532" w:rsidRDefault="00741167" w:rsidP="00262F2B">
            <w:pPr>
              <w:spacing w:after="0"/>
              <w:jc w:val="center"/>
              <w:rPr>
                <w:rFonts w:eastAsia="Calibri" w:cs="Times New Roman"/>
                <w:sz w:val="20"/>
                <w:szCs w:val="20"/>
              </w:rPr>
            </w:pPr>
          </w:p>
        </w:tc>
      </w:tr>
      <w:tr w:rsidR="00741167" w:rsidRPr="00933532" w14:paraId="6BE48209" w14:textId="77777777" w:rsidTr="00262F2B">
        <w:trPr>
          <w:trHeight w:val="260"/>
        </w:trPr>
        <w:tc>
          <w:tcPr>
            <w:tcW w:w="5099" w:type="dxa"/>
          </w:tcPr>
          <w:p w14:paraId="0EEDEC34"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სპეციფიური ზედაპირის ფართობი</w:t>
            </w:r>
          </w:p>
        </w:tc>
        <w:tc>
          <w:tcPr>
            <w:tcW w:w="2438" w:type="dxa"/>
          </w:tcPr>
          <w:p w14:paraId="588B36B2" w14:textId="77777777" w:rsidR="00741167" w:rsidRPr="00933532" w:rsidRDefault="00741167" w:rsidP="00262F2B">
            <w:pPr>
              <w:spacing w:after="0"/>
              <w:jc w:val="center"/>
              <w:rPr>
                <w:rFonts w:eastAsia="Calibri" w:cs="Times New Roman"/>
                <w:sz w:val="20"/>
                <w:szCs w:val="20"/>
              </w:rPr>
            </w:pPr>
            <w:r w:rsidRPr="00933532">
              <w:rPr>
                <w:rFonts w:eastAsia="Calibri" w:cs="Times New Roman"/>
                <w:sz w:val="20"/>
                <w:szCs w:val="20"/>
                <w:lang w:val="ka-GE"/>
              </w:rPr>
              <w:t>მ</w:t>
            </w:r>
            <w:r w:rsidRPr="00933532">
              <w:rPr>
                <w:rFonts w:eastAsia="Calibri" w:cs="Times New Roman"/>
                <w:sz w:val="20"/>
                <w:szCs w:val="20"/>
                <w:vertAlign w:val="superscript"/>
                <w:lang w:val="ka-GE"/>
              </w:rPr>
              <w:t>2</w:t>
            </w:r>
            <w:r w:rsidRPr="00933532">
              <w:rPr>
                <w:rFonts w:eastAsia="Calibri" w:cs="Times New Roman"/>
                <w:sz w:val="20"/>
                <w:szCs w:val="20"/>
                <w:lang w:val="ka-GE"/>
              </w:rPr>
              <w:t>/</w:t>
            </w:r>
            <w:r w:rsidRPr="00933532">
              <w:rPr>
                <w:rFonts w:eastAsia="Calibri" w:cs="Times New Roman"/>
                <w:sz w:val="20"/>
                <w:szCs w:val="20"/>
              </w:rPr>
              <w:t>PE</w:t>
            </w:r>
          </w:p>
        </w:tc>
        <w:tc>
          <w:tcPr>
            <w:tcW w:w="2297" w:type="dxa"/>
          </w:tcPr>
          <w:p w14:paraId="6FBE2028" w14:textId="77777777" w:rsidR="00741167" w:rsidRPr="00933532" w:rsidRDefault="00741167" w:rsidP="00262F2B">
            <w:pPr>
              <w:spacing w:after="0"/>
              <w:jc w:val="center"/>
              <w:rPr>
                <w:rFonts w:eastAsia="Calibri" w:cs="Times New Roman"/>
                <w:sz w:val="20"/>
                <w:szCs w:val="20"/>
              </w:rPr>
            </w:pPr>
            <w:r w:rsidRPr="00933532">
              <w:rPr>
                <w:rFonts w:eastAsia="Calibri" w:cs="Times New Roman"/>
                <w:sz w:val="20"/>
                <w:szCs w:val="20"/>
              </w:rPr>
              <w:t>1.00</w:t>
            </w:r>
          </w:p>
        </w:tc>
      </w:tr>
      <w:tr w:rsidR="00741167" w:rsidRPr="00933532" w14:paraId="0AFBBDE7" w14:textId="77777777" w:rsidTr="00262F2B">
        <w:trPr>
          <w:trHeight w:val="249"/>
        </w:trPr>
        <w:tc>
          <w:tcPr>
            <w:tcW w:w="5099" w:type="dxa"/>
          </w:tcPr>
          <w:p w14:paraId="385D758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ზედაპირის ფართობი</w:t>
            </w:r>
          </w:p>
        </w:tc>
        <w:tc>
          <w:tcPr>
            <w:tcW w:w="2438" w:type="dxa"/>
          </w:tcPr>
          <w:p w14:paraId="74718E6E"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2</w:t>
            </w:r>
          </w:p>
        </w:tc>
        <w:tc>
          <w:tcPr>
            <w:tcW w:w="2297" w:type="dxa"/>
          </w:tcPr>
          <w:p w14:paraId="4372177C" w14:textId="77777777" w:rsidR="00741167" w:rsidRPr="00933532" w:rsidRDefault="00741167" w:rsidP="00262F2B">
            <w:pPr>
              <w:spacing w:after="0"/>
              <w:jc w:val="center"/>
              <w:rPr>
                <w:rFonts w:eastAsia="Calibri" w:cs="Times New Roman"/>
                <w:sz w:val="20"/>
                <w:szCs w:val="20"/>
                <w:lang w:val="ka-GE"/>
              </w:rPr>
            </w:pPr>
            <w:r>
              <w:rPr>
                <w:rFonts w:eastAsia="Calibri" w:cs="Times New Roman"/>
                <w:sz w:val="20"/>
                <w:szCs w:val="20"/>
                <w:lang w:val="ka-GE"/>
              </w:rPr>
              <w:t>2000</w:t>
            </w:r>
          </w:p>
        </w:tc>
      </w:tr>
      <w:tr w:rsidR="00741167" w:rsidRPr="00933532" w14:paraId="377ABAEE" w14:textId="77777777" w:rsidTr="00262F2B">
        <w:trPr>
          <w:trHeight w:val="260"/>
        </w:trPr>
        <w:tc>
          <w:tcPr>
            <w:tcW w:w="5099" w:type="dxa"/>
          </w:tcPr>
          <w:p w14:paraId="76B0EFD3"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უჯრედების რაოდენობა</w:t>
            </w:r>
          </w:p>
        </w:tc>
        <w:tc>
          <w:tcPr>
            <w:tcW w:w="2438" w:type="dxa"/>
          </w:tcPr>
          <w:p w14:paraId="7CED789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ცალი</w:t>
            </w:r>
          </w:p>
        </w:tc>
        <w:tc>
          <w:tcPr>
            <w:tcW w:w="2297" w:type="dxa"/>
          </w:tcPr>
          <w:p w14:paraId="3D3864AB"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3</w:t>
            </w:r>
          </w:p>
        </w:tc>
      </w:tr>
      <w:tr w:rsidR="00741167" w:rsidRPr="00933532" w14:paraId="0AA19EAF" w14:textId="77777777" w:rsidTr="00262F2B">
        <w:trPr>
          <w:trHeight w:val="260"/>
        </w:trPr>
        <w:tc>
          <w:tcPr>
            <w:tcW w:w="5099" w:type="dxa"/>
          </w:tcPr>
          <w:p w14:paraId="7A6208E2"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ზედაპირის ფართობი თითო უჯრედზე</w:t>
            </w:r>
          </w:p>
        </w:tc>
        <w:tc>
          <w:tcPr>
            <w:tcW w:w="2438" w:type="dxa"/>
          </w:tcPr>
          <w:p w14:paraId="1DFBD0CC"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2</w:t>
            </w:r>
          </w:p>
        </w:tc>
        <w:tc>
          <w:tcPr>
            <w:tcW w:w="2297" w:type="dxa"/>
          </w:tcPr>
          <w:p w14:paraId="6085DDFA"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667</w:t>
            </w:r>
          </w:p>
        </w:tc>
      </w:tr>
      <w:tr w:rsidR="00741167" w:rsidRPr="00933532" w14:paraId="70CE1E64" w14:textId="77777777" w:rsidTr="00262F2B">
        <w:trPr>
          <w:trHeight w:val="249"/>
        </w:trPr>
        <w:tc>
          <w:tcPr>
            <w:tcW w:w="5099" w:type="dxa"/>
          </w:tcPr>
          <w:p w14:paraId="7551516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უჯრედის მიახლოებითი სიღრმე</w:t>
            </w:r>
          </w:p>
        </w:tc>
        <w:tc>
          <w:tcPr>
            <w:tcW w:w="2438" w:type="dxa"/>
          </w:tcPr>
          <w:p w14:paraId="4BACAE3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p>
        </w:tc>
        <w:tc>
          <w:tcPr>
            <w:tcW w:w="2297" w:type="dxa"/>
          </w:tcPr>
          <w:p w14:paraId="3AA5417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80 სმ</w:t>
            </w:r>
          </w:p>
        </w:tc>
      </w:tr>
      <w:tr w:rsidR="00741167" w:rsidRPr="00933532" w14:paraId="28AA8E0E" w14:textId="77777777" w:rsidTr="00262F2B">
        <w:trPr>
          <w:trHeight w:val="260"/>
        </w:trPr>
        <w:tc>
          <w:tcPr>
            <w:tcW w:w="5099" w:type="dxa"/>
          </w:tcPr>
          <w:p w14:paraId="2E70D532"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წყლის სიღრმე</w:t>
            </w:r>
          </w:p>
        </w:tc>
        <w:tc>
          <w:tcPr>
            <w:tcW w:w="2438" w:type="dxa"/>
          </w:tcPr>
          <w:p w14:paraId="39AFA42C"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სმ</w:t>
            </w:r>
          </w:p>
        </w:tc>
        <w:tc>
          <w:tcPr>
            <w:tcW w:w="2297" w:type="dxa"/>
          </w:tcPr>
          <w:p w14:paraId="223A10F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3-5</w:t>
            </w:r>
          </w:p>
        </w:tc>
      </w:tr>
      <w:tr w:rsidR="00741167" w:rsidRPr="00933532" w14:paraId="55493E67" w14:textId="77777777" w:rsidTr="00262F2B">
        <w:trPr>
          <w:trHeight w:val="260"/>
        </w:trPr>
        <w:tc>
          <w:tcPr>
            <w:tcW w:w="5099" w:type="dxa"/>
          </w:tcPr>
          <w:p w14:paraId="3218884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მიწოდების მოცულობა</w:t>
            </w:r>
          </w:p>
        </w:tc>
        <w:tc>
          <w:tcPr>
            <w:tcW w:w="2438" w:type="dxa"/>
          </w:tcPr>
          <w:p w14:paraId="722FDEEE"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ლ/PE</w:t>
            </w:r>
          </w:p>
        </w:tc>
        <w:tc>
          <w:tcPr>
            <w:tcW w:w="2297" w:type="dxa"/>
          </w:tcPr>
          <w:p w14:paraId="31884EF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10-17</w:t>
            </w:r>
          </w:p>
        </w:tc>
      </w:tr>
      <w:tr w:rsidR="00741167" w:rsidRPr="00933532" w14:paraId="502A577C" w14:textId="77777777" w:rsidTr="00262F2B">
        <w:trPr>
          <w:trHeight w:val="249"/>
        </w:trPr>
        <w:tc>
          <w:tcPr>
            <w:tcW w:w="5099" w:type="dxa"/>
          </w:tcPr>
          <w:p w14:paraId="75EBE0DD"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მიწოდების წარმადობა</w:t>
            </w:r>
          </w:p>
        </w:tc>
        <w:tc>
          <w:tcPr>
            <w:tcW w:w="2438" w:type="dxa"/>
          </w:tcPr>
          <w:p w14:paraId="751E6A4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მ³/სთ/PE</w:t>
            </w:r>
          </w:p>
        </w:tc>
        <w:tc>
          <w:tcPr>
            <w:tcW w:w="2297" w:type="dxa"/>
          </w:tcPr>
          <w:p w14:paraId="2ADF3614"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0,167</w:t>
            </w:r>
          </w:p>
        </w:tc>
      </w:tr>
      <w:tr w:rsidR="00741167" w:rsidRPr="00933532" w14:paraId="34A86307" w14:textId="77777777" w:rsidTr="00262F2B">
        <w:trPr>
          <w:trHeight w:val="260"/>
        </w:trPr>
        <w:tc>
          <w:tcPr>
            <w:tcW w:w="5099" w:type="dxa"/>
          </w:tcPr>
          <w:p w14:paraId="036B0F0F"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მიწოდების ხანგრძლივობა</w:t>
            </w:r>
          </w:p>
        </w:tc>
        <w:tc>
          <w:tcPr>
            <w:tcW w:w="2438" w:type="dxa"/>
          </w:tcPr>
          <w:p w14:paraId="3D2D7237"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წთ</w:t>
            </w:r>
          </w:p>
        </w:tc>
        <w:tc>
          <w:tcPr>
            <w:tcW w:w="2297" w:type="dxa"/>
          </w:tcPr>
          <w:p w14:paraId="13837190"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rPr>
              <w:t>3</w:t>
            </w:r>
            <w:r w:rsidRPr="00933532">
              <w:rPr>
                <w:rFonts w:eastAsia="Calibri" w:cs="Times New Roman"/>
                <w:sz w:val="20"/>
                <w:szCs w:val="20"/>
                <w:lang w:val="ka-GE"/>
              </w:rPr>
              <w:t>-</w:t>
            </w:r>
            <w:r w:rsidRPr="00933532">
              <w:rPr>
                <w:rFonts w:eastAsia="Calibri" w:cs="Times New Roman"/>
                <w:sz w:val="20"/>
                <w:szCs w:val="20"/>
              </w:rPr>
              <w:t>6</w:t>
            </w:r>
          </w:p>
        </w:tc>
      </w:tr>
      <w:tr w:rsidR="00741167" w:rsidRPr="00933532" w14:paraId="317EA5B9" w14:textId="77777777" w:rsidTr="00262F2B">
        <w:trPr>
          <w:trHeight w:val="260"/>
        </w:trPr>
        <w:tc>
          <w:tcPr>
            <w:tcW w:w="5099" w:type="dxa"/>
          </w:tcPr>
          <w:p w14:paraId="3AEBC27C"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მაქსიმალური ფართობი თითო კვების წერტილზე</w:t>
            </w:r>
          </w:p>
        </w:tc>
        <w:tc>
          <w:tcPr>
            <w:tcW w:w="2438" w:type="dxa"/>
          </w:tcPr>
          <w:p w14:paraId="0190D8B5"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2</w:t>
            </w:r>
          </w:p>
        </w:tc>
        <w:tc>
          <w:tcPr>
            <w:tcW w:w="2297" w:type="dxa"/>
          </w:tcPr>
          <w:p w14:paraId="2CD63A13" w14:textId="77777777" w:rsidR="00741167" w:rsidRPr="00933532" w:rsidRDefault="00741167" w:rsidP="00262F2B">
            <w:pPr>
              <w:spacing w:after="0"/>
              <w:jc w:val="center"/>
              <w:rPr>
                <w:rFonts w:eastAsia="Calibri" w:cs="Times New Roman"/>
                <w:sz w:val="20"/>
                <w:szCs w:val="20"/>
              </w:rPr>
            </w:pPr>
            <w:r w:rsidRPr="00933532">
              <w:rPr>
                <w:rFonts w:eastAsia="Calibri" w:cs="Times New Roman"/>
                <w:sz w:val="20"/>
                <w:szCs w:val="20"/>
              </w:rPr>
              <w:t>≤ 50</w:t>
            </w:r>
          </w:p>
        </w:tc>
      </w:tr>
      <w:tr w:rsidR="00741167" w:rsidRPr="00933532" w14:paraId="52E29C1C" w14:textId="77777777" w:rsidTr="00262F2B">
        <w:trPr>
          <w:trHeight w:val="260"/>
        </w:trPr>
        <w:tc>
          <w:tcPr>
            <w:tcW w:w="5099" w:type="dxa"/>
          </w:tcPr>
          <w:p w14:paraId="62A87FBC" w14:textId="77777777" w:rsidR="00741167" w:rsidRPr="00354DCF" w:rsidRDefault="00741167" w:rsidP="00262F2B">
            <w:pPr>
              <w:spacing w:after="0"/>
              <w:jc w:val="right"/>
              <w:rPr>
                <w:sz w:val="20"/>
                <w:szCs w:val="20"/>
                <w:lang w:val="ka-GE"/>
              </w:rPr>
            </w:pPr>
            <w:r w:rsidRPr="00354DCF">
              <w:rPr>
                <w:sz w:val="20"/>
                <w:szCs w:val="20"/>
                <w:lang w:val="ka-GE"/>
              </w:rPr>
              <w:t>კვების წერტილის მინ. რაოდენობა</w:t>
            </w:r>
          </w:p>
        </w:tc>
        <w:tc>
          <w:tcPr>
            <w:tcW w:w="2438" w:type="dxa"/>
          </w:tcPr>
          <w:p w14:paraId="75394977" w14:textId="77777777" w:rsidR="00741167" w:rsidRPr="00354DCF" w:rsidRDefault="00741167" w:rsidP="00262F2B">
            <w:pPr>
              <w:spacing w:after="0"/>
              <w:jc w:val="center"/>
              <w:rPr>
                <w:sz w:val="20"/>
                <w:szCs w:val="20"/>
                <w:lang w:val="ka-GE"/>
              </w:rPr>
            </w:pPr>
            <w:r w:rsidRPr="00354DCF">
              <w:rPr>
                <w:sz w:val="20"/>
                <w:szCs w:val="20"/>
                <w:lang w:val="ka-GE"/>
              </w:rPr>
              <w:t>ცალი</w:t>
            </w:r>
          </w:p>
        </w:tc>
        <w:tc>
          <w:tcPr>
            <w:tcW w:w="2297" w:type="dxa"/>
          </w:tcPr>
          <w:p w14:paraId="31C44D9F" w14:textId="77777777" w:rsidR="00741167" w:rsidRPr="00354DCF" w:rsidRDefault="00741167" w:rsidP="00262F2B">
            <w:pPr>
              <w:spacing w:after="0"/>
              <w:jc w:val="center"/>
              <w:rPr>
                <w:sz w:val="20"/>
                <w:szCs w:val="20"/>
              </w:rPr>
            </w:pPr>
            <w:r w:rsidRPr="00354DCF">
              <w:rPr>
                <w:sz w:val="20"/>
                <w:szCs w:val="20"/>
                <w:lang w:val="ka-GE"/>
              </w:rPr>
              <w:t>≤14</w:t>
            </w:r>
          </w:p>
        </w:tc>
      </w:tr>
      <w:tr w:rsidR="00741167" w:rsidRPr="00933532" w14:paraId="6CB080C3" w14:textId="77777777" w:rsidTr="00262F2B">
        <w:trPr>
          <w:trHeight w:val="249"/>
        </w:trPr>
        <w:tc>
          <w:tcPr>
            <w:tcW w:w="5099" w:type="dxa"/>
          </w:tcPr>
          <w:p w14:paraId="5A8BC5B9" w14:textId="77777777" w:rsidR="00741167" w:rsidRPr="00354DCF" w:rsidRDefault="00741167" w:rsidP="00262F2B">
            <w:pPr>
              <w:spacing w:after="0"/>
              <w:jc w:val="right"/>
              <w:rPr>
                <w:sz w:val="20"/>
                <w:szCs w:val="20"/>
                <w:lang w:val="ka-GE"/>
              </w:rPr>
            </w:pPr>
            <w:r w:rsidRPr="00354DCF">
              <w:rPr>
                <w:sz w:val="20"/>
                <w:szCs w:val="20"/>
                <w:lang w:val="ka-GE"/>
              </w:rPr>
              <w:t>კვების წერტილების რაოდენობა</w:t>
            </w:r>
          </w:p>
        </w:tc>
        <w:tc>
          <w:tcPr>
            <w:tcW w:w="2438" w:type="dxa"/>
          </w:tcPr>
          <w:p w14:paraId="3F2D2518" w14:textId="77777777" w:rsidR="00741167" w:rsidRPr="00354DCF" w:rsidRDefault="00741167" w:rsidP="00262F2B">
            <w:pPr>
              <w:spacing w:after="0"/>
              <w:jc w:val="center"/>
              <w:rPr>
                <w:sz w:val="20"/>
                <w:szCs w:val="20"/>
                <w:lang w:val="ka-GE"/>
              </w:rPr>
            </w:pPr>
            <w:r w:rsidRPr="00354DCF">
              <w:rPr>
                <w:sz w:val="20"/>
                <w:szCs w:val="20"/>
                <w:lang w:val="ka-GE"/>
              </w:rPr>
              <w:t>ცალი</w:t>
            </w:r>
          </w:p>
        </w:tc>
        <w:tc>
          <w:tcPr>
            <w:tcW w:w="2297" w:type="dxa"/>
          </w:tcPr>
          <w:p w14:paraId="41F4F039" w14:textId="77777777" w:rsidR="00741167" w:rsidRPr="00354DCF" w:rsidRDefault="00741167" w:rsidP="00262F2B">
            <w:pPr>
              <w:spacing w:after="0"/>
              <w:jc w:val="center"/>
              <w:rPr>
                <w:sz w:val="20"/>
                <w:szCs w:val="20"/>
                <w:lang w:val="ka-GE"/>
              </w:rPr>
            </w:pPr>
            <w:r w:rsidRPr="00354DCF">
              <w:rPr>
                <w:sz w:val="20"/>
                <w:szCs w:val="20"/>
                <w:lang w:val="ka-GE"/>
              </w:rPr>
              <w:t>16</w:t>
            </w:r>
          </w:p>
        </w:tc>
      </w:tr>
      <w:tr w:rsidR="00741167" w:rsidRPr="00933532" w14:paraId="6670A35C" w14:textId="77777777" w:rsidTr="00262F2B">
        <w:trPr>
          <w:trHeight w:val="260"/>
        </w:trPr>
        <w:tc>
          <w:tcPr>
            <w:tcW w:w="5099" w:type="dxa"/>
          </w:tcPr>
          <w:p w14:paraId="4A48B2AC" w14:textId="77777777" w:rsidR="00741167" w:rsidRPr="00354DCF" w:rsidRDefault="00741167" w:rsidP="00262F2B">
            <w:pPr>
              <w:spacing w:after="0"/>
              <w:jc w:val="right"/>
              <w:rPr>
                <w:sz w:val="20"/>
                <w:szCs w:val="20"/>
                <w:lang w:val="ka-GE"/>
              </w:rPr>
            </w:pPr>
            <w:r w:rsidRPr="00354DCF">
              <w:rPr>
                <w:sz w:val="20"/>
                <w:szCs w:val="20"/>
                <w:lang w:val="ka-GE"/>
              </w:rPr>
              <w:t>კვების წერტილის ფართობი</w:t>
            </w:r>
          </w:p>
        </w:tc>
        <w:tc>
          <w:tcPr>
            <w:tcW w:w="2438" w:type="dxa"/>
          </w:tcPr>
          <w:p w14:paraId="61FB57CF" w14:textId="77777777" w:rsidR="00741167" w:rsidRPr="00354DCF" w:rsidRDefault="00741167" w:rsidP="00262F2B">
            <w:pPr>
              <w:spacing w:after="0"/>
              <w:jc w:val="center"/>
              <w:rPr>
                <w:sz w:val="20"/>
                <w:szCs w:val="20"/>
                <w:lang w:val="ka-GE"/>
              </w:rPr>
            </w:pPr>
            <w:r w:rsidRPr="00354DCF">
              <w:rPr>
                <w:sz w:val="20"/>
                <w:szCs w:val="20"/>
                <w:lang w:val="ka-GE"/>
              </w:rPr>
              <w:t>მ</w:t>
            </w:r>
            <w:r w:rsidRPr="00354DCF">
              <w:rPr>
                <w:sz w:val="20"/>
                <w:szCs w:val="20"/>
                <w:vertAlign w:val="superscript"/>
                <w:lang w:val="ka-GE"/>
              </w:rPr>
              <w:t>2</w:t>
            </w:r>
          </w:p>
        </w:tc>
        <w:tc>
          <w:tcPr>
            <w:tcW w:w="2297" w:type="dxa"/>
          </w:tcPr>
          <w:p w14:paraId="02648C8D" w14:textId="77777777" w:rsidR="00741167" w:rsidRPr="00354DCF" w:rsidRDefault="00741167" w:rsidP="00262F2B">
            <w:pPr>
              <w:spacing w:after="0"/>
              <w:jc w:val="center"/>
              <w:rPr>
                <w:sz w:val="20"/>
                <w:szCs w:val="20"/>
                <w:lang w:val="ka-GE"/>
              </w:rPr>
            </w:pPr>
            <w:r w:rsidRPr="00354DCF">
              <w:rPr>
                <w:sz w:val="20"/>
                <w:szCs w:val="20"/>
                <w:lang w:val="ka-GE"/>
              </w:rPr>
              <w:t>42</w:t>
            </w:r>
          </w:p>
        </w:tc>
      </w:tr>
      <w:tr w:rsidR="00741167" w:rsidRPr="00933532" w14:paraId="73E7D296" w14:textId="77777777" w:rsidTr="00262F2B">
        <w:trPr>
          <w:trHeight w:val="54"/>
        </w:trPr>
        <w:tc>
          <w:tcPr>
            <w:tcW w:w="5099" w:type="dxa"/>
            <w:vAlign w:val="center"/>
          </w:tcPr>
          <w:p w14:paraId="0A37EBBA"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b/>
                <w:sz w:val="20"/>
                <w:szCs w:val="20"/>
              </w:rPr>
              <w:t>CW</w:t>
            </w:r>
            <w:r w:rsidRPr="00933532">
              <w:rPr>
                <w:rFonts w:eastAsia="Calibri" w:cs="Times New Roman"/>
                <w:b/>
                <w:sz w:val="20"/>
                <w:szCs w:val="20"/>
                <w:lang w:val="ka-GE"/>
              </w:rPr>
              <w:t xml:space="preserve"> უჯრედების ფილტრის აგებულება:</w:t>
            </w:r>
          </w:p>
        </w:tc>
        <w:tc>
          <w:tcPr>
            <w:tcW w:w="2438" w:type="dxa"/>
          </w:tcPr>
          <w:p w14:paraId="1E5AE6E2" w14:textId="77777777" w:rsidR="00741167" w:rsidRPr="00933532" w:rsidRDefault="00741167" w:rsidP="00262F2B">
            <w:pPr>
              <w:spacing w:after="0"/>
              <w:jc w:val="center"/>
              <w:rPr>
                <w:rFonts w:eastAsia="Calibri" w:cs="Times New Roman"/>
                <w:sz w:val="20"/>
                <w:szCs w:val="20"/>
                <w:lang w:val="ka-GE"/>
              </w:rPr>
            </w:pPr>
          </w:p>
        </w:tc>
        <w:tc>
          <w:tcPr>
            <w:tcW w:w="2297" w:type="dxa"/>
          </w:tcPr>
          <w:p w14:paraId="20583B4E" w14:textId="77777777" w:rsidR="00741167" w:rsidRPr="00933532" w:rsidRDefault="00741167" w:rsidP="00262F2B">
            <w:pPr>
              <w:spacing w:after="0"/>
              <w:jc w:val="center"/>
              <w:rPr>
                <w:rFonts w:eastAsia="Calibri" w:cs="Times New Roman"/>
                <w:sz w:val="20"/>
                <w:szCs w:val="20"/>
                <w:lang w:val="ka-GE"/>
              </w:rPr>
            </w:pPr>
          </w:p>
        </w:tc>
      </w:tr>
      <w:tr w:rsidR="00741167" w:rsidRPr="00933532" w14:paraId="22CCFE4C" w14:textId="77777777" w:rsidTr="00262F2B">
        <w:trPr>
          <w:trHeight w:val="260"/>
        </w:trPr>
        <w:tc>
          <w:tcPr>
            <w:tcW w:w="5099" w:type="dxa"/>
          </w:tcPr>
          <w:p w14:paraId="1F86A7A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მცენარეთა ჯიშები</w:t>
            </w:r>
          </w:p>
        </w:tc>
        <w:tc>
          <w:tcPr>
            <w:tcW w:w="2438" w:type="dxa"/>
          </w:tcPr>
          <w:p w14:paraId="0BD9649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w:t>
            </w:r>
          </w:p>
        </w:tc>
        <w:tc>
          <w:tcPr>
            <w:tcW w:w="2297" w:type="dxa"/>
          </w:tcPr>
          <w:p w14:paraId="2DF4C8E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ენდემური ლერწამი</w:t>
            </w:r>
            <w:r>
              <w:rPr>
                <w:rFonts w:eastAsia="Calibri" w:cs="Times New Roman"/>
                <w:sz w:val="20"/>
                <w:szCs w:val="20"/>
                <w:lang w:val="ka-GE"/>
              </w:rPr>
              <w:t xml:space="preserve"> ან ლელი</w:t>
            </w:r>
          </w:p>
        </w:tc>
      </w:tr>
      <w:tr w:rsidR="00741167" w:rsidRPr="00933532" w14:paraId="1903E800" w14:textId="77777777" w:rsidTr="00262F2B">
        <w:trPr>
          <w:trHeight w:val="249"/>
        </w:trPr>
        <w:tc>
          <w:tcPr>
            <w:tcW w:w="5099" w:type="dxa"/>
          </w:tcPr>
          <w:p w14:paraId="2D44670D"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მცენარეების სიმჭიდროვე</w:t>
            </w:r>
          </w:p>
        </w:tc>
        <w:tc>
          <w:tcPr>
            <w:tcW w:w="2438" w:type="dxa"/>
          </w:tcPr>
          <w:p w14:paraId="34323577" w14:textId="77777777" w:rsidR="00741167" w:rsidRPr="00933532" w:rsidRDefault="00741167" w:rsidP="00262F2B">
            <w:pPr>
              <w:spacing w:after="0"/>
              <w:jc w:val="center"/>
              <w:rPr>
                <w:rFonts w:eastAsia="Calibri" w:cs="Times New Roman"/>
                <w:sz w:val="20"/>
                <w:szCs w:val="20"/>
                <w:lang w:val="ka-GE"/>
              </w:rPr>
            </w:pPr>
            <w:proofErr w:type="spellStart"/>
            <w:r w:rsidRPr="00933532">
              <w:rPr>
                <w:rFonts w:eastAsia="Calibri"/>
                <w:sz w:val="20"/>
                <w:szCs w:val="20"/>
              </w:rPr>
              <w:t>რაოდენობა</w:t>
            </w:r>
            <w:proofErr w:type="spellEnd"/>
            <w:r w:rsidRPr="00933532">
              <w:rPr>
                <w:rFonts w:eastAsia="Calibri"/>
                <w:sz w:val="20"/>
                <w:szCs w:val="20"/>
              </w:rPr>
              <w:t>/მ²</w:t>
            </w:r>
          </w:p>
        </w:tc>
        <w:tc>
          <w:tcPr>
            <w:tcW w:w="2297" w:type="dxa"/>
          </w:tcPr>
          <w:p w14:paraId="0539E49C"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9</w:t>
            </w:r>
          </w:p>
        </w:tc>
      </w:tr>
      <w:tr w:rsidR="00741167" w:rsidRPr="00933532" w14:paraId="396A7122" w14:textId="77777777" w:rsidTr="00262F2B">
        <w:trPr>
          <w:trHeight w:val="260"/>
        </w:trPr>
        <w:tc>
          <w:tcPr>
            <w:tcW w:w="5099" w:type="dxa"/>
          </w:tcPr>
          <w:p w14:paraId="45E80BBC"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მცენარეების ზრდის პერიოდი</w:t>
            </w:r>
          </w:p>
        </w:tc>
        <w:tc>
          <w:tcPr>
            <w:tcW w:w="2438" w:type="dxa"/>
          </w:tcPr>
          <w:p w14:paraId="72170CE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w:t>
            </w:r>
          </w:p>
        </w:tc>
        <w:tc>
          <w:tcPr>
            <w:tcW w:w="2297" w:type="dxa"/>
          </w:tcPr>
          <w:p w14:paraId="7957D3EF"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გაზაფხული</w:t>
            </w:r>
          </w:p>
        </w:tc>
      </w:tr>
      <w:tr w:rsidR="00741167" w:rsidRPr="00933532" w14:paraId="246A07AB" w14:textId="77777777" w:rsidTr="00262F2B">
        <w:trPr>
          <w:trHeight w:val="260"/>
        </w:trPr>
        <w:tc>
          <w:tcPr>
            <w:tcW w:w="5099" w:type="dxa"/>
          </w:tcPr>
          <w:p w14:paraId="4383023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ზედა (პირველი) ფენის სიღრმე</w:t>
            </w:r>
          </w:p>
        </w:tc>
        <w:tc>
          <w:tcPr>
            <w:tcW w:w="2438" w:type="dxa"/>
          </w:tcPr>
          <w:p w14:paraId="13F7C74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სმ</w:t>
            </w:r>
          </w:p>
        </w:tc>
        <w:tc>
          <w:tcPr>
            <w:tcW w:w="2297" w:type="dxa"/>
          </w:tcPr>
          <w:p w14:paraId="23A5A2FA"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45</w:t>
            </w:r>
          </w:p>
        </w:tc>
      </w:tr>
      <w:tr w:rsidR="00741167" w:rsidRPr="00933532" w14:paraId="7C624059" w14:textId="77777777" w:rsidTr="00262F2B">
        <w:trPr>
          <w:trHeight w:val="249"/>
        </w:trPr>
        <w:tc>
          <w:tcPr>
            <w:tcW w:w="5099" w:type="dxa"/>
          </w:tcPr>
          <w:p w14:paraId="12B50377"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შუალედური (მეორე) ფენის სიღრმე</w:t>
            </w:r>
          </w:p>
        </w:tc>
        <w:tc>
          <w:tcPr>
            <w:tcW w:w="2438" w:type="dxa"/>
          </w:tcPr>
          <w:p w14:paraId="4552A5A0"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სმ</w:t>
            </w:r>
          </w:p>
        </w:tc>
        <w:tc>
          <w:tcPr>
            <w:tcW w:w="2297" w:type="dxa"/>
          </w:tcPr>
          <w:p w14:paraId="0EA8CA36"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10</w:t>
            </w:r>
          </w:p>
        </w:tc>
      </w:tr>
      <w:tr w:rsidR="00741167" w:rsidRPr="00933532" w14:paraId="315E6704" w14:textId="77777777" w:rsidTr="00262F2B">
        <w:trPr>
          <w:trHeight w:val="260"/>
        </w:trPr>
        <w:tc>
          <w:tcPr>
            <w:tcW w:w="5099" w:type="dxa"/>
          </w:tcPr>
          <w:p w14:paraId="604B8227"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სადრენაჟო (მესამე) ფენის სიღრმე</w:t>
            </w:r>
          </w:p>
        </w:tc>
        <w:tc>
          <w:tcPr>
            <w:tcW w:w="2438" w:type="dxa"/>
          </w:tcPr>
          <w:p w14:paraId="4BCCFAB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სმ</w:t>
            </w:r>
          </w:p>
        </w:tc>
        <w:tc>
          <w:tcPr>
            <w:tcW w:w="2297" w:type="dxa"/>
          </w:tcPr>
          <w:p w14:paraId="11BA410E"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25</w:t>
            </w:r>
          </w:p>
        </w:tc>
      </w:tr>
      <w:tr w:rsidR="00741167" w:rsidRPr="00933532" w14:paraId="0384D2B8" w14:textId="77777777" w:rsidTr="00262F2B">
        <w:trPr>
          <w:trHeight w:val="260"/>
        </w:trPr>
        <w:tc>
          <w:tcPr>
            <w:tcW w:w="5099" w:type="dxa"/>
          </w:tcPr>
          <w:p w14:paraId="0DA2CF63"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წყლისზედა ფენა</w:t>
            </w:r>
          </w:p>
        </w:tc>
        <w:tc>
          <w:tcPr>
            <w:tcW w:w="2438" w:type="dxa"/>
          </w:tcPr>
          <w:p w14:paraId="39FAAEA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სმ</w:t>
            </w:r>
          </w:p>
        </w:tc>
        <w:tc>
          <w:tcPr>
            <w:tcW w:w="2297" w:type="dxa"/>
          </w:tcPr>
          <w:p w14:paraId="610B2484"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20 (მინიმალური)</w:t>
            </w:r>
          </w:p>
        </w:tc>
      </w:tr>
      <w:tr w:rsidR="00741167" w:rsidRPr="00933532" w14:paraId="0A362304" w14:textId="77777777" w:rsidTr="00262F2B">
        <w:trPr>
          <w:trHeight w:val="249"/>
        </w:trPr>
        <w:tc>
          <w:tcPr>
            <w:tcW w:w="5099" w:type="dxa"/>
          </w:tcPr>
          <w:p w14:paraId="19948C8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ზედა (პირველი) ფენის ფრაქციის ზომა</w:t>
            </w:r>
          </w:p>
        </w:tc>
        <w:tc>
          <w:tcPr>
            <w:tcW w:w="2438" w:type="dxa"/>
          </w:tcPr>
          <w:p w14:paraId="72DED20E"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მმ</w:t>
            </w:r>
          </w:p>
        </w:tc>
        <w:tc>
          <w:tcPr>
            <w:tcW w:w="2297" w:type="dxa"/>
          </w:tcPr>
          <w:p w14:paraId="692D4ED5"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2/6</w:t>
            </w:r>
          </w:p>
        </w:tc>
      </w:tr>
      <w:tr w:rsidR="00741167" w:rsidRPr="00933532" w14:paraId="2FCB8DCB" w14:textId="77777777" w:rsidTr="00262F2B">
        <w:trPr>
          <w:trHeight w:val="260"/>
        </w:trPr>
        <w:tc>
          <w:tcPr>
            <w:tcW w:w="5099" w:type="dxa"/>
          </w:tcPr>
          <w:p w14:paraId="59E9F790"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შუალედური (მეორე) ფენის ფრაქციის ზომა</w:t>
            </w:r>
          </w:p>
        </w:tc>
        <w:tc>
          <w:tcPr>
            <w:tcW w:w="2438" w:type="dxa"/>
          </w:tcPr>
          <w:p w14:paraId="7FCB487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მმ</w:t>
            </w:r>
          </w:p>
        </w:tc>
        <w:tc>
          <w:tcPr>
            <w:tcW w:w="2297" w:type="dxa"/>
          </w:tcPr>
          <w:p w14:paraId="34A818C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5/15</w:t>
            </w:r>
          </w:p>
        </w:tc>
      </w:tr>
      <w:tr w:rsidR="00741167" w:rsidRPr="00933532" w14:paraId="253E7D9F" w14:textId="77777777" w:rsidTr="00262F2B">
        <w:trPr>
          <w:trHeight w:val="260"/>
        </w:trPr>
        <w:tc>
          <w:tcPr>
            <w:tcW w:w="5099" w:type="dxa"/>
          </w:tcPr>
          <w:p w14:paraId="2F0B761F"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სადრენაჟო (მესამე) ფენის ფრაქციის ზომა</w:t>
            </w:r>
          </w:p>
        </w:tc>
        <w:tc>
          <w:tcPr>
            <w:tcW w:w="2438" w:type="dxa"/>
          </w:tcPr>
          <w:p w14:paraId="65BF40C7"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მმ</w:t>
            </w:r>
          </w:p>
        </w:tc>
        <w:tc>
          <w:tcPr>
            <w:tcW w:w="2297" w:type="dxa"/>
          </w:tcPr>
          <w:p w14:paraId="7524F100"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20/60</w:t>
            </w:r>
          </w:p>
        </w:tc>
      </w:tr>
      <w:tr w:rsidR="00741167" w:rsidRPr="00933532" w14:paraId="7452D59A" w14:textId="77777777" w:rsidTr="00262F2B">
        <w:trPr>
          <w:trHeight w:val="54"/>
        </w:trPr>
        <w:tc>
          <w:tcPr>
            <w:tcW w:w="5099" w:type="dxa"/>
            <w:vAlign w:val="center"/>
          </w:tcPr>
          <w:p w14:paraId="6965F089"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b/>
                <w:sz w:val="20"/>
                <w:szCs w:val="20"/>
              </w:rPr>
              <w:t>CW</w:t>
            </w:r>
            <w:r w:rsidRPr="00933532">
              <w:rPr>
                <w:rFonts w:eastAsia="Calibri" w:cs="Times New Roman"/>
                <w:b/>
                <w:sz w:val="20"/>
                <w:szCs w:val="20"/>
                <w:lang w:val="ka-GE"/>
              </w:rPr>
              <w:t xml:space="preserve"> უჯრედების დრენაჟის სისტემა:</w:t>
            </w:r>
          </w:p>
        </w:tc>
        <w:tc>
          <w:tcPr>
            <w:tcW w:w="2438" w:type="dxa"/>
          </w:tcPr>
          <w:p w14:paraId="06C9A552" w14:textId="77777777" w:rsidR="00741167" w:rsidRPr="00933532" w:rsidRDefault="00741167" w:rsidP="00262F2B">
            <w:pPr>
              <w:spacing w:after="0"/>
              <w:jc w:val="center"/>
              <w:rPr>
                <w:rFonts w:eastAsia="Calibri" w:cs="Times New Roman"/>
                <w:sz w:val="20"/>
                <w:szCs w:val="20"/>
                <w:lang w:val="ka-GE"/>
              </w:rPr>
            </w:pPr>
          </w:p>
        </w:tc>
        <w:tc>
          <w:tcPr>
            <w:tcW w:w="2297" w:type="dxa"/>
          </w:tcPr>
          <w:p w14:paraId="00D7DD56" w14:textId="77777777" w:rsidR="00741167" w:rsidRPr="00933532" w:rsidRDefault="00741167" w:rsidP="00262F2B">
            <w:pPr>
              <w:spacing w:after="0"/>
              <w:jc w:val="center"/>
              <w:rPr>
                <w:rFonts w:eastAsia="Calibri" w:cs="Times New Roman"/>
                <w:sz w:val="20"/>
                <w:szCs w:val="20"/>
                <w:lang w:val="ka-GE"/>
              </w:rPr>
            </w:pPr>
          </w:p>
        </w:tc>
      </w:tr>
      <w:tr w:rsidR="00741167" w:rsidRPr="00933532" w14:paraId="48D08628" w14:textId="77777777" w:rsidTr="00262F2B">
        <w:trPr>
          <w:trHeight w:val="249"/>
        </w:trPr>
        <w:tc>
          <w:tcPr>
            <w:tcW w:w="5099" w:type="dxa"/>
          </w:tcPr>
          <w:p w14:paraId="28D958FA" w14:textId="77777777" w:rsidR="00741167" w:rsidRPr="00933532" w:rsidRDefault="00741167" w:rsidP="00262F2B">
            <w:pPr>
              <w:spacing w:after="0"/>
              <w:jc w:val="right"/>
              <w:rPr>
                <w:rFonts w:eastAsia="Calibri" w:cs="Times New Roman"/>
                <w:sz w:val="20"/>
                <w:szCs w:val="20"/>
              </w:rPr>
            </w:pPr>
            <w:proofErr w:type="spellStart"/>
            <w:r w:rsidRPr="00933532">
              <w:rPr>
                <w:rFonts w:eastAsia="Calibri" w:cs="Times New Roman"/>
                <w:sz w:val="20"/>
                <w:szCs w:val="20"/>
              </w:rPr>
              <w:t>მინიმალური</w:t>
            </w:r>
            <w:proofErr w:type="spellEnd"/>
            <w:r w:rsidRPr="00933532">
              <w:rPr>
                <w:rFonts w:eastAsia="Calibri" w:cs="Times New Roman"/>
                <w:sz w:val="20"/>
                <w:szCs w:val="20"/>
                <w:lang w:val="ka-GE"/>
              </w:rPr>
              <w:t xml:space="preserve"> </w:t>
            </w:r>
            <w:proofErr w:type="spellStart"/>
            <w:r w:rsidRPr="00933532">
              <w:rPr>
                <w:rFonts w:eastAsia="Calibri" w:cs="Times New Roman"/>
                <w:sz w:val="20"/>
                <w:szCs w:val="20"/>
              </w:rPr>
              <w:t>დაქანება</w:t>
            </w:r>
            <w:proofErr w:type="spellEnd"/>
          </w:p>
        </w:tc>
        <w:tc>
          <w:tcPr>
            <w:tcW w:w="2438" w:type="dxa"/>
          </w:tcPr>
          <w:p w14:paraId="353740B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w:t>
            </w:r>
          </w:p>
        </w:tc>
        <w:tc>
          <w:tcPr>
            <w:tcW w:w="2297" w:type="dxa"/>
          </w:tcPr>
          <w:p w14:paraId="23BA9AC7"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5</w:t>
            </w:r>
          </w:p>
        </w:tc>
      </w:tr>
      <w:tr w:rsidR="00741167" w:rsidRPr="00933532" w14:paraId="3E77F761" w14:textId="77777777" w:rsidTr="00262F2B">
        <w:trPr>
          <w:trHeight w:val="260"/>
        </w:trPr>
        <w:tc>
          <w:tcPr>
            <w:tcW w:w="5099" w:type="dxa"/>
          </w:tcPr>
          <w:p w14:paraId="02B77969"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 xml:space="preserve">დიამეტრი </w:t>
            </w:r>
          </w:p>
        </w:tc>
        <w:tc>
          <w:tcPr>
            <w:tcW w:w="2438" w:type="dxa"/>
          </w:tcPr>
          <w:p w14:paraId="53B9728E"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მმ</w:t>
            </w:r>
          </w:p>
        </w:tc>
        <w:tc>
          <w:tcPr>
            <w:tcW w:w="2297" w:type="dxa"/>
          </w:tcPr>
          <w:p w14:paraId="0C6CA162"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100</w:t>
            </w:r>
          </w:p>
        </w:tc>
      </w:tr>
      <w:tr w:rsidR="00741167" w:rsidRPr="00933532" w14:paraId="553FEEDC" w14:textId="77777777" w:rsidTr="00262F2B">
        <w:trPr>
          <w:trHeight w:val="260"/>
        </w:trPr>
        <w:tc>
          <w:tcPr>
            <w:tcW w:w="5099" w:type="dxa"/>
          </w:tcPr>
          <w:p w14:paraId="1B5A28B8"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სიმჭიდროვე</w:t>
            </w:r>
          </w:p>
        </w:tc>
        <w:tc>
          <w:tcPr>
            <w:tcW w:w="2438" w:type="dxa"/>
          </w:tcPr>
          <w:p w14:paraId="6CD8E492"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მ/100 მ²</w:t>
            </w:r>
          </w:p>
        </w:tc>
        <w:tc>
          <w:tcPr>
            <w:tcW w:w="2297" w:type="dxa"/>
          </w:tcPr>
          <w:p w14:paraId="57C5AB0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35 - 45</w:t>
            </w:r>
          </w:p>
        </w:tc>
      </w:tr>
      <w:tr w:rsidR="00741167" w:rsidRPr="00933532" w14:paraId="69431E55" w14:textId="77777777" w:rsidTr="00262F2B">
        <w:trPr>
          <w:trHeight w:val="509"/>
        </w:trPr>
        <w:tc>
          <w:tcPr>
            <w:tcW w:w="5099" w:type="dxa"/>
          </w:tcPr>
          <w:p w14:paraId="10BB3F4C"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გადაკვეთები</w:t>
            </w:r>
          </w:p>
        </w:tc>
        <w:tc>
          <w:tcPr>
            <w:tcW w:w="4735" w:type="dxa"/>
            <w:gridSpan w:val="2"/>
          </w:tcPr>
          <w:p w14:paraId="7A78041F"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sz w:val="20"/>
                <w:szCs w:val="20"/>
                <w:lang w:val="ka-GE"/>
              </w:rPr>
              <w:t>45° Y გადაკვეთები (90° მუხლები და T ფორმის დეტალების გამოყენება აკრძალულია)</w:t>
            </w:r>
          </w:p>
        </w:tc>
      </w:tr>
      <w:tr w:rsidR="00741167" w:rsidRPr="00933532" w14:paraId="37D7101B" w14:textId="77777777" w:rsidTr="00262F2B">
        <w:trPr>
          <w:trHeight w:val="520"/>
        </w:trPr>
        <w:tc>
          <w:tcPr>
            <w:tcW w:w="5099" w:type="dxa"/>
          </w:tcPr>
          <w:p w14:paraId="4EEF937F"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დრენაჟის მილები</w:t>
            </w:r>
          </w:p>
        </w:tc>
        <w:tc>
          <w:tcPr>
            <w:tcW w:w="4735" w:type="dxa"/>
            <w:gridSpan w:val="2"/>
          </w:tcPr>
          <w:p w14:paraId="57FA4933"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sz w:val="20"/>
                <w:szCs w:val="20"/>
                <w:lang w:val="ka-GE"/>
              </w:rPr>
              <w:t>მილის ბოლოები აწეული უნდა იქნეს წყლის დონის ზევით ვენტილაციისათვის, და სახშობით</w:t>
            </w:r>
          </w:p>
        </w:tc>
      </w:tr>
      <w:tr w:rsidR="00741167" w:rsidRPr="00933532" w14:paraId="4728FEE8" w14:textId="77777777" w:rsidTr="00262F2B">
        <w:trPr>
          <w:trHeight w:val="509"/>
        </w:trPr>
        <w:tc>
          <w:tcPr>
            <w:tcW w:w="5099" w:type="dxa"/>
          </w:tcPr>
          <w:p w14:paraId="5091A8D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ფესკერის მოპირკეთება</w:t>
            </w:r>
          </w:p>
        </w:tc>
        <w:tc>
          <w:tcPr>
            <w:tcW w:w="4735" w:type="dxa"/>
            <w:gridSpan w:val="2"/>
          </w:tcPr>
          <w:p w14:paraId="7F06E916"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sz w:val="20"/>
                <w:szCs w:val="20"/>
                <w:lang w:val="ka-GE"/>
              </w:rPr>
              <w:t>20 სმ თიხა, თუ ადგილობრივად ხელმისაწვდომია, ან გეომემბრანა</w:t>
            </w:r>
          </w:p>
        </w:tc>
      </w:tr>
      <w:tr w:rsidR="00741167" w:rsidRPr="00933532" w14:paraId="12B92A78" w14:textId="77777777" w:rsidTr="00262F2B">
        <w:trPr>
          <w:trHeight w:val="271"/>
        </w:trPr>
        <w:tc>
          <w:tcPr>
            <w:tcW w:w="5099" w:type="dxa"/>
          </w:tcPr>
          <w:p w14:paraId="0AC7E553"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ფსკერის დაქანება</w:t>
            </w:r>
          </w:p>
        </w:tc>
        <w:tc>
          <w:tcPr>
            <w:tcW w:w="4735" w:type="dxa"/>
            <w:gridSpan w:val="2"/>
          </w:tcPr>
          <w:p w14:paraId="31B548DE" w14:textId="77777777" w:rsidR="00741167" w:rsidRPr="00933532" w:rsidRDefault="00741167" w:rsidP="00262F2B">
            <w:pPr>
              <w:spacing w:after="0"/>
              <w:jc w:val="left"/>
              <w:rPr>
                <w:rFonts w:eastAsia="Calibri" w:cs="Times New Roman"/>
                <w:sz w:val="20"/>
                <w:szCs w:val="20"/>
                <w:lang w:val="ka-GE"/>
              </w:rPr>
            </w:pPr>
            <w:r w:rsidRPr="00933532">
              <w:rPr>
                <w:rFonts w:eastAsia="Calibri" w:cs="Times New Roman"/>
                <w:sz w:val="20"/>
                <w:szCs w:val="20"/>
                <w:lang w:val="ka-GE"/>
              </w:rPr>
              <w:t>დრენაჟის დაქანების შესაბამისად (მუდმივად შენარჩუნებული იქნება დრენაჟის ფენის სიღრმე)</w:t>
            </w:r>
          </w:p>
        </w:tc>
      </w:tr>
      <w:tr w:rsidR="00741167" w:rsidRPr="00933532" w14:paraId="0C1881BF" w14:textId="77777777" w:rsidTr="00262F2B">
        <w:trPr>
          <w:trHeight w:val="54"/>
        </w:trPr>
        <w:tc>
          <w:tcPr>
            <w:tcW w:w="5099" w:type="dxa"/>
            <w:vAlign w:val="center"/>
          </w:tcPr>
          <w:p w14:paraId="649EEB73" w14:textId="77777777" w:rsidR="00741167" w:rsidRPr="00933532" w:rsidRDefault="00741167" w:rsidP="00262F2B">
            <w:pPr>
              <w:spacing w:after="0"/>
              <w:jc w:val="left"/>
              <w:rPr>
                <w:rFonts w:eastAsia="Calibri" w:cs="Times New Roman"/>
                <w:b/>
                <w:sz w:val="20"/>
                <w:szCs w:val="20"/>
                <w:lang w:val="ka-GE"/>
              </w:rPr>
            </w:pPr>
            <w:r w:rsidRPr="00933532">
              <w:rPr>
                <w:rFonts w:eastAsia="Calibri" w:cs="Times New Roman"/>
                <w:b/>
                <w:sz w:val="20"/>
                <w:szCs w:val="20"/>
                <w:lang w:val="ka-GE"/>
              </w:rPr>
              <w:t>ლამის წარმოქმნა</w:t>
            </w:r>
          </w:p>
        </w:tc>
        <w:tc>
          <w:tcPr>
            <w:tcW w:w="2438" w:type="dxa"/>
          </w:tcPr>
          <w:p w14:paraId="3FBB7AE9" w14:textId="77777777" w:rsidR="00741167" w:rsidRPr="00933532" w:rsidRDefault="00741167" w:rsidP="00262F2B">
            <w:pPr>
              <w:spacing w:after="0"/>
              <w:jc w:val="center"/>
              <w:rPr>
                <w:rFonts w:eastAsia="Calibri" w:cs="Times New Roman"/>
                <w:sz w:val="20"/>
                <w:szCs w:val="20"/>
                <w:lang w:val="ka-GE"/>
              </w:rPr>
            </w:pPr>
          </w:p>
        </w:tc>
        <w:tc>
          <w:tcPr>
            <w:tcW w:w="2297" w:type="dxa"/>
          </w:tcPr>
          <w:p w14:paraId="16671836" w14:textId="77777777" w:rsidR="00741167" w:rsidRPr="00933532" w:rsidRDefault="00741167" w:rsidP="00262F2B">
            <w:pPr>
              <w:spacing w:after="0"/>
              <w:jc w:val="center"/>
              <w:rPr>
                <w:rFonts w:eastAsia="Calibri" w:cs="Times New Roman"/>
                <w:sz w:val="20"/>
                <w:szCs w:val="20"/>
                <w:lang w:val="ka-GE"/>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2438"/>
        <w:gridCol w:w="2297"/>
      </w:tblGrid>
      <w:tr w:rsidR="00741167" w:rsidRPr="00933532" w14:paraId="14C6D8CD" w14:textId="77777777" w:rsidTr="00741167">
        <w:trPr>
          <w:trHeight w:val="141"/>
        </w:trPr>
        <w:tc>
          <w:tcPr>
            <w:tcW w:w="5099" w:type="dxa"/>
          </w:tcPr>
          <w:p w14:paraId="233643B8"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წლიური ლამის მოცულობის ზრდა</w:t>
            </w:r>
            <w:r w:rsidRPr="00F026AB">
              <w:rPr>
                <w:rFonts w:eastAsia="Calibri" w:cs="Times New Roman"/>
                <w:sz w:val="20"/>
                <w:szCs w:val="20"/>
                <w:lang w:val="ka-GE"/>
              </w:rPr>
              <w:t xml:space="preserve">, კონცენტრაციით </w:t>
            </w:r>
            <w:r>
              <w:rPr>
                <w:rFonts w:eastAsia="Calibri" w:cs="Times New Roman"/>
                <w:sz w:val="20"/>
                <w:szCs w:val="20"/>
                <w:lang w:val="ka-GE"/>
              </w:rPr>
              <w:t>25</w:t>
            </w:r>
            <w:r w:rsidRPr="00F026AB">
              <w:rPr>
                <w:rFonts w:eastAsia="Calibri" w:cs="Times New Roman"/>
                <w:sz w:val="20"/>
                <w:szCs w:val="20"/>
                <w:lang w:val="ka-GE"/>
              </w:rPr>
              <w:t>%</w:t>
            </w:r>
          </w:p>
        </w:tc>
        <w:tc>
          <w:tcPr>
            <w:tcW w:w="2438" w:type="dxa"/>
            <w:vAlign w:val="center"/>
          </w:tcPr>
          <w:p w14:paraId="73D0C0AF"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r w:rsidRPr="00933532">
              <w:rPr>
                <w:rFonts w:eastAsia="Calibri" w:cs="Times New Roman"/>
                <w:sz w:val="20"/>
                <w:szCs w:val="20"/>
                <w:lang w:val="ka-GE"/>
              </w:rPr>
              <w:t>/წელ</w:t>
            </w:r>
          </w:p>
        </w:tc>
        <w:tc>
          <w:tcPr>
            <w:tcW w:w="2297" w:type="dxa"/>
            <w:vAlign w:val="center"/>
          </w:tcPr>
          <w:p w14:paraId="2A7CE76C" w14:textId="77777777" w:rsidR="00741167" w:rsidRPr="00933532" w:rsidRDefault="00741167" w:rsidP="00262F2B">
            <w:pPr>
              <w:spacing w:after="0"/>
              <w:jc w:val="center"/>
              <w:rPr>
                <w:rFonts w:eastAsia="Calibri" w:cs="Times New Roman"/>
                <w:sz w:val="20"/>
                <w:szCs w:val="20"/>
                <w:lang w:val="ka-GE"/>
              </w:rPr>
            </w:pPr>
            <w:r>
              <w:rPr>
                <w:rFonts w:eastAsia="Calibri" w:cs="Times New Roman"/>
                <w:sz w:val="20"/>
                <w:szCs w:val="20"/>
                <w:lang w:val="ka-GE"/>
              </w:rPr>
              <w:t>40</w:t>
            </w:r>
          </w:p>
        </w:tc>
      </w:tr>
      <w:tr w:rsidR="00741167" w:rsidRPr="00933532" w14:paraId="0A22FCE6" w14:textId="77777777" w:rsidTr="00741167">
        <w:trPr>
          <w:trHeight w:val="141"/>
        </w:trPr>
        <w:tc>
          <w:tcPr>
            <w:tcW w:w="5099" w:type="dxa"/>
          </w:tcPr>
          <w:p w14:paraId="2B77FDA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lastRenderedPageBreak/>
              <w:t>წლიური ლამის მოცულობის ზრდა</w:t>
            </w:r>
            <w:r>
              <w:rPr>
                <w:rFonts w:eastAsia="Calibri" w:cs="Times New Roman"/>
                <w:sz w:val="20"/>
                <w:szCs w:val="20"/>
                <w:lang w:val="ka-GE"/>
              </w:rPr>
              <w:t xml:space="preserve"> (გამომშრალი და სტაბილიზირებული) </w:t>
            </w:r>
          </w:p>
        </w:tc>
        <w:tc>
          <w:tcPr>
            <w:tcW w:w="2438" w:type="dxa"/>
            <w:vAlign w:val="center"/>
          </w:tcPr>
          <w:p w14:paraId="354AA697"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r w:rsidRPr="00933532">
              <w:rPr>
                <w:rFonts w:eastAsia="Calibri" w:cs="Times New Roman"/>
                <w:sz w:val="20"/>
                <w:szCs w:val="20"/>
                <w:lang w:val="ka-GE"/>
              </w:rPr>
              <w:t>/წელ</w:t>
            </w:r>
          </w:p>
        </w:tc>
        <w:tc>
          <w:tcPr>
            <w:tcW w:w="2297" w:type="dxa"/>
            <w:vAlign w:val="center"/>
          </w:tcPr>
          <w:p w14:paraId="0BE5CE2B"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10</w:t>
            </w:r>
          </w:p>
        </w:tc>
      </w:tr>
      <w:tr w:rsidR="00741167" w:rsidRPr="00933532" w14:paraId="60A16DD5" w14:textId="77777777" w:rsidTr="00741167">
        <w:trPr>
          <w:trHeight w:val="141"/>
        </w:trPr>
        <w:tc>
          <w:tcPr>
            <w:tcW w:w="5099" w:type="dxa"/>
          </w:tcPr>
          <w:p w14:paraId="7B4CBCA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 xml:space="preserve">ლამის მოცულობა 5 წლის </w:t>
            </w:r>
            <w:r>
              <w:rPr>
                <w:rFonts w:eastAsia="Calibri" w:cs="Times New Roman"/>
                <w:sz w:val="20"/>
                <w:szCs w:val="20"/>
                <w:lang w:val="ka-GE"/>
              </w:rPr>
              <w:t xml:space="preserve">განმავლობაში </w:t>
            </w:r>
            <w:r w:rsidRPr="00F026AB">
              <w:rPr>
                <w:rFonts w:eastAsia="Calibri" w:cs="Times New Roman"/>
                <w:sz w:val="20"/>
                <w:szCs w:val="20"/>
                <w:lang w:val="ka-GE"/>
              </w:rPr>
              <w:t xml:space="preserve">, კონცენტრაციით </w:t>
            </w:r>
            <w:r>
              <w:rPr>
                <w:rFonts w:eastAsia="Calibri" w:cs="Times New Roman"/>
                <w:sz w:val="20"/>
                <w:szCs w:val="20"/>
                <w:lang w:val="ka-GE"/>
              </w:rPr>
              <w:t>25</w:t>
            </w:r>
            <w:r w:rsidRPr="00F026AB">
              <w:rPr>
                <w:rFonts w:eastAsia="Calibri" w:cs="Times New Roman"/>
                <w:sz w:val="20"/>
                <w:szCs w:val="20"/>
                <w:lang w:val="ka-GE"/>
              </w:rPr>
              <w:t>%</w:t>
            </w:r>
          </w:p>
        </w:tc>
        <w:tc>
          <w:tcPr>
            <w:tcW w:w="2438" w:type="dxa"/>
            <w:vAlign w:val="center"/>
          </w:tcPr>
          <w:p w14:paraId="49EE15E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4DCA3007" w14:textId="77777777" w:rsidR="00741167" w:rsidRPr="00933532" w:rsidRDefault="00741167" w:rsidP="00262F2B">
            <w:pPr>
              <w:spacing w:after="0"/>
              <w:jc w:val="center"/>
              <w:rPr>
                <w:rFonts w:eastAsia="Calibri" w:cs="Times New Roman"/>
                <w:sz w:val="20"/>
                <w:szCs w:val="20"/>
                <w:lang w:val="ka-GE"/>
              </w:rPr>
            </w:pPr>
            <w:r>
              <w:rPr>
                <w:rFonts w:eastAsia="Calibri" w:cs="Times New Roman"/>
                <w:sz w:val="20"/>
                <w:szCs w:val="20"/>
                <w:lang w:val="ka-GE"/>
              </w:rPr>
              <w:t>200</w:t>
            </w:r>
          </w:p>
        </w:tc>
      </w:tr>
      <w:tr w:rsidR="00741167" w:rsidRPr="00933532" w14:paraId="35B49534" w14:textId="77777777" w:rsidTr="00741167">
        <w:trPr>
          <w:trHeight w:val="141"/>
        </w:trPr>
        <w:tc>
          <w:tcPr>
            <w:tcW w:w="5099" w:type="dxa"/>
          </w:tcPr>
          <w:p w14:paraId="2BFF76CC" w14:textId="77777777" w:rsidR="00741167" w:rsidRPr="00933532" w:rsidRDefault="00741167" w:rsidP="00262F2B">
            <w:pPr>
              <w:spacing w:after="0"/>
              <w:jc w:val="right"/>
              <w:rPr>
                <w:rFonts w:eastAsia="Calibri" w:cs="Times New Roman"/>
                <w:sz w:val="20"/>
                <w:szCs w:val="20"/>
                <w:lang w:val="ka-GE"/>
              </w:rPr>
            </w:pPr>
            <w:r w:rsidRPr="00F026AB">
              <w:rPr>
                <w:rFonts w:eastAsia="Calibri" w:cs="Times New Roman"/>
                <w:sz w:val="20"/>
                <w:szCs w:val="20"/>
                <w:lang w:val="ka-GE"/>
              </w:rPr>
              <w:t xml:space="preserve">ლამის მოცულობა 5 წლის შემდეგ, </w:t>
            </w:r>
            <w:r>
              <w:rPr>
                <w:rFonts w:eastAsia="Calibri" w:cs="Times New Roman"/>
                <w:sz w:val="20"/>
                <w:szCs w:val="20"/>
                <w:lang w:val="ka-GE"/>
              </w:rPr>
              <w:t>(გამომშრალი და სტაბილიზირებული)</w:t>
            </w:r>
          </w:p>
        </w:tc>
        <w:tc>
          <w:tcPr>
            <w:tcW w:w="2438" w:type="dxa"/>
            <w:vAlign w:val="center"/>
          </w:tcPr>
          <w:p w14:paraId="027D319A"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17E48AFC"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50</w:t>
            </w:r>
          </w:p>
        </w:tc>
      </w:tr>
      <w:tr w:rsidR="00741167" w:rsidRPr="00933532" w14:paraId="7892CCE5" w14:textId="77777777" w:rsidTr="00741167">
        <w:trPr>
          <w:trHeight w:val="141"/>
        </w:trPr>
        <w:tc>
          <w:tcPr>
            <w:tcW w:w="5099" w:type="dxa"/>
          </w:tcPr>
          <w:p w14:paraId="6BCCCA73"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 xml:space="preserve">ლამის მოცულობა 10 წლის </w:t>
            </w:r>
            <w:r>
              <w:rPr>
                <w:rFonts w:eastAsia="Calibri" w:cs="Times New Roman"/>
                <w:sz w:val="20"/>
                <w:szCs w:val="20"/>
                <w:lang w:val="ka-GE"/>
              </w:rPr>
              <w:t>განმავლობაში</w:t>
            </w:r>
            <w:r w:rsidRPr="00F026AB">
              <w:rPr>
                <w:rFonts w:eastAsia="Calibri" w:cs="Times New Roman"/>
                <w:sz w:val="20"/>
                <w:szCs w:val="20"/>
                <w:lang w:val="ka-GE"/>
              </w:rPr>
              <w:t xml:space="preserve">, კონცენტრაციით </w:t>
            </w:r>
            <w:r>
              <w:rPr>
                <w:rFonts w:eastAsia="Calibri" w:cs="Times New Roman"/>
                <w:sz w:val="20"/>
                <w:szCs w:val="20"/>
                <w:lang w:val="ka-GE"/>
              </w:rPr>
              <w:t>25</w:t>
            </w:r>
            <w:r w:rsidRPr="00F026AB">
              <w:rPr>
                <w:rFonts w:eastAsia="Calibri" w:cs="Times New Roman"/>
                <w:sz w:val="20"/>
                <w:szCs w:val="20"/>
                <w:lang w:val="ka-GE"/>
              </w:rPr>
              <w:t>%</w:t>
            </w:r>
          </w:p>
        </w:tc>
        <w:tc>
          <w:tcPr>
            <w:tcW w:w="2438" w:type="dxa"/>
            <w:vAlign w:val="center"/>
          </w:tcPr>
          <w:p w14:paraId="2A7F8076"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786FEAE2" w14:textId="77777777" w:rsidR="00741167" w:rsidRPr="00933532" w:rsidRDefault="00741167" w:rsidP="00262F2B">
            <w:pPr>
              <w:spacing w:after="0"/>
              <w:jc w:val="center"/>
              <w:rPr>
                <w:rFonts w:eastAsia="Calibri" w:cs="Times New Roman"/>
                <w:sz w:val="20"/>
                <w:szCs w:val="20"/>
                <w:lang w:val="ka-GE"/>
              </w:rPr>
            </w:pPr>
            <w:r>
              <w:rPr>
                <w:rFonts w:eastAsia="Calibri" w:cs="Times New Roman"/>
                <w:sz w:val="20"/>
                <w:szCs w:val="20"/>
                <w:lang w:val="ka-GE"/>
              </w:rPr>
              <w:t>400</w:t>
            </w:r>
          </w:p>
        </w:tc>
      </w:tr>
    </w:tbl>
    <w:tbl>
      <w:tblPr>
        <w:tblStyle w:val="TableGrid4"/>
        <w:tblW w:w="0" w:type="auto"/>
        <w:tblLook w:val="04A0" w:firstRow="1" w:lastRow="0" w:firstColumn="1" w:lastColumn="0" w:noHBand="0" w:noVBand="1"/>
      </w:tblPr>
      <w:tblGrid>
        <w:gridCol w:w="5099"/>
        <w:gridCol w:w="2438"/>
        <w:gridCol w:w="2297"/>
      </w:tblGrid>
      <w:tr w:rsidR="00741167" w:rsidRPr="00933532" w14:paraId="62C955B2" w14:textId="77777777" w:rsidTr="00262F2B">
        <w:trPr>
          <w:trHeight w:val="141"/>
        </w:trPr>
        <w:tc>
          <w:tcPr>
            <w:tcW w:w="5099" w:type="dxa"/>
          </w:tcPr>
          <w:p w14:paraId="32CB6381" w14:textId="77777777" w:rsidR="00741167" w:rsidRPr="00933532" w:rsidRDefault="00741167" w:rsidP="00262F2B">
            <w:pPr>
              <w:spacing w:after="0"/>
              <w:jc w:val="right"/>
              <w:rPr>
                <w:rFonts w:eastAsia="Calibri" w:cs="Times New Roman"/>
                <w:sz w:val="20"/>
                <w:szCs w:val="20"/>
                <w:lang w:val="ka-GE"/>
              </w:rPr>
            </w:pPr>
            <w:r w:rsidRPr="00F026AB">
              <w:rPr>
                <w:rFonts w:eastAsia="Calibri" w:cs="Times New Roman"/>
                <w:sz w:val="20"/>
                <w:szCs w:val="20"/>
                <w:lang w:val="ka-GE"/>
              </w:rPr>
              <w:t xml:space="preserve">ლამის მოცულობა </w:t>
            </w:r>
            <w:r>
              <w:rPr>
                <w:rFonts w:eastAsia="Calibri" w:cs="Times New Roman"/>
                <w:sz w:val="20"/>
                <w:szCs w:val="20"/>
                <w:lang w:val="ka-GE"/>
              </w:rPr>
              <w:t>10</w:t>
            </w:r>
            <w:r w:rsidRPr="00F026AB">
              <w:rPr>
                <w:rFonts w:eastAsia="Calibri" w:cs="Times New Roman"/>
                <w:sz w:val="20"/>
                <w:szCs w:val="20"/>
                <w:lang w:val="ka-GE"/>
              </w:rPr>
              <w:t xml:space="preserve"> წლის შემდეგ, </w:t>
            </w:r>
            <w:r>
              <w:rPr>
                <w:rFonts w:eastAsia="Calibri" w:cs="Times New Roman"/>
                <w:sz w:val="20"/>
                <w:szCs w:val="20"/>
                <w:lang w:val="ka-GE"/>
              </w:rPr>
              <w:t>(გამომშრალი და სტაბილიზირებული)</w:t>
            </w:r>
          </w:p>
        </w:tc>
        <w:tc>
          <w:tcPr>
            <w:tcW w:w="2438" w:type="dxa"/>
            <w:vAlign w:val="center"/>
          </w:tcPr>
          <w:p w14:paraId="3FB51E82"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2260487B"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100</w:t>
            </w:r>
          </w:p>
        </w:tc>
      </w:tr>
    </w:tbl>
    <w:p w14:paraId="60E984A6" w14:textId="77777777" w:rsidR="00741167" w:rsidRPr="00395ED8" w:rsidRDefault="00741167" w:rsidP="00741167">
      <w:pPr>
        <w:rPr>
          <w:sz w:val="4"/>
          <w:lang w:val="en-US"/>
        </w:rPr>
      </w:pPr>
    </w:p>
    <w:p w14:paraId="7992BF39" w14:textId="77777777" w:rsidR="00741167" w:rsidRDefault="00741167" w:rsidP="00741167">
      <w:pPr>
        <w:jc w:val="right"/>
        <w:rPr>
          <w:i/>
          <w:sz w:val="20"/>
          <w:lang w:val="en-US"/>
        </w:rPr>
      </w:pPr>
      <w:r w:rsidRPr="00C0007C">
        <w:rPr>
          <w:i/>
          <w:sz w:val="20"/>
          <w:lang w:val="ka-GE"/>
        </w:rPr>
        <w:t>ცხრილი 3.2.</w:t>
      </w:r>
      <w:r>
        <w:rPr>
          <w:i/>
          <w:sz w:val="20"/>
          <w:lang w:val="ka-GE"/>
        </w:rPr>
        <w:t>5</w:t>
      </w:r>
      <w:r w:rsidRPr="00C0007C">
        <w:rPr>
          <w:i/>
          <w:sz w:val="20"/>
          <w:lang w:val="ka-GE"/>
        </w:rPr>
        <w:t>.</w:t>
      </w:r>
      <w:r>
        <w:rPr>
          <w:i/>
          <w:sz w:val="20"/>
          <w:lang w:val="ka-GE"/>
        </w:rPr>
        <w:t>2</w:t>
      </w:r>
      <w:r w:rsidRPr="00C0007C">
        <w:rPr>
          <w:i/>
          <w:sz w:val="20"/>
          <w:lang w:val="ka-GE"/>
        </w:rPr>
        <w:t>.</w:t>
      </w:r>
      <w:r w:rsidRPr="00C0007C">
        <w:rPr>
          <w:i/>
          <w:sz w:val="20"/>
        </w:rPr>
        <w:t xml:space="preserve"> </w:t>
      </w:r>
      <w:r w:rsidRPr="00C0007C">
        <w:rPr>
          <w:i/>
          <w:sz w:val="20"/>
          <w:lang w:val="ka-GE"/>
        </w:rPr>
        <w:t xml:space="preserve">ფეკალური ლამის გამწმენდი უბნის </w:t>
      </w:r>
      <w:r w:rsidRPr="00AC492E">
        <w:rPr>
          <w:i/>
          <w:sz w:val="20"/>
          <w:lang w:val="ka-GE"/>
        </w:rPr>
        <w:t xml:space="preserve">(FSTP) </w:t>
      </w:r>
      <w:r w:rsidRPr="00C0007C">
        <w:rPr>
          <w:i/>
          <w:sz w:val="20"/>
          <w:lang w:val="ka-GE"/>
        </w:rPr>
        <w:t>ძირითადი პარამეტრები</w:t>
      </w:r>
    </w:p>
    <w:tbl>
      <w:tblPr>
        <w:tblStyle w:val="TableGrid4"/>
        <w:tblW w:w="0" w:type="auto"/>
        <w:tblLook w:val="04A0" w:firstRow="1" w:lastRow="0" w:firstColumn="1" w:lastColumn="0" w:noHBand="0" w:noVBand="1"/>
      </w:tblPr>
      <w:tblGrid>
        <w:gridCol w:w="5099"/>
        <w:gridCol w:w="2438"/>
        <w:gridCol w:w="2297"/>
      </w:tblGrid>
      <w:tr w:rsidR="00741167" w:rsidRPr="00933532" w14:paraId="781201F7" w14:textId="77777777" w:rsidTr="00262F2B">
        <w:trPr>
          <w:trHeight w:val="54"/>
        </w:trPr>
        <w:tc>
          <w:tcPr>
            <w:tcW w:w="5099" w:type="dxa"/>
            <w:vAlign w:val="center"/>
          </w:tcPr>
          <w:p w14:paraId="0DBEF5A1"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rPr>
              <w:br w:type="page"/>
            </w:r>
            <w:r w:rsidRPr="00933532">
              <w:rPr>
                <w:rFonts w:eastAsia="Calibri" w:cs="Times New Roman"/>
                <w:b/>
                <w:sz w:val="20"/>
                <w:szCs w:val="20"/>
                <w:lang w:val="ka-GE"/>
              </w:rPr>
              <w:t>აღწერა</w:t>
            </w:r>
          </w:p>
        </w:tc>
        <w:tc>
          <w:tcPr>
            <w:tcW w:w="2438" w:type="dxa"/>
            <w:vAlign w:val="center"/>
          </w:tcPr>
          <w:p w14:paraId="71E1E825"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lang w:val="ka-GE"/>
              </w:rPr>
              <w:t>ერთეული</w:t>
            </w:r>
          </w:p>
        </w:tc>
        <w:tc>
          <w:tcPr>
            <w:tcW w:w="2297" w:type="dxa"/>
            <w:vAlign w:val="center"/>
          </w:tcPr>
          <w:p w14:paraId="0293B84D" w14:textId="77777777" w:rsidR="00741167" w:rsidRPr="00933532" w:rsidRDefault="00741167" w:rsidP="00262F2B">
            <w:pPr>
              <w:spacing w:after="0"/>
              <w:jc w:val="center"/>
              <w:rPr>
                <w:rFonts w:eastAsia="Calibri" w:cs="Times New Roman"/>
                <w:b/>
                <w:sz w:val="20"/>
                <w:szCs w:val="20"/>
                <w:lang w:val="ka-GE"/>
              </w:rPr>
            </w:pPr>
            <w:r w:rsidRPr="00933532">
              <w:rPr>
                <w:rFonts w:eastAsia="Calibri" w:cs="Times New Roman"/>
                <w:b/>
                <w:sz w:val="20"/>
                <w:szCs w:val="20"/>
                <w:lang w:val="ka-GE"/>
              </w:rPr>
              <w:t>მოცულობა</w:t>
            </w:r>
          </w:p>
        </w:tc>
      </w:tr>
      <w:tr w:rsidR="00741167" w:rsidRPr="00933532" w14:paraId="0EF5C0F9" w14:textId="77777777" w:rsidTr="00262F2B">
        <w:trPr>
          <w:trHeight w:val="54"/>
        </w:trPr>
        <w:tc>
          <w:tcPr>
            <w:tcW w:w="5099" w:type="dxa"/>
            <w:vAlign w:val="center"/>
          </w:tcPr>
          <w:p w14:paraId="65E25013" w14:textId="77777777" w:rsidR="00741167" w:rsidRPr="00933532" w:rsidRDefault="00741167" w:rsidP="00262F2B">
            <w:pPr>
              <w:spacing w:after="0"/>
              <w:jc w:val="left"/>
              <w:rPr>
                <w:rFonts w:eastAsia="Calibri" w:cs="Times New Roman"/>
                <w:b/>
                <w:sz w:val="20"/>
                <w:szCs w:val="20"/>
                <w:lang w:val="ka-GE"/>
              </w:rPr>
            </w:pPr>
            <w:r>
              <w:rPr>
                <w:rFonts w:eastAsia="Calibri" w:cs="Times New Roman"/>
                <w:b/>
                <w:sz w:val="20"/>
                <w:szCs w:val="20"/>
                <w:lang w:val="ka-GE"/>
              </w:rPr>
              <w:t>სალამე მოედნის ძირითადი პარამეტრები</w:t>
            </w:r>
            <w:r w:rsidRPr="00933532">
              <w:rPr>
                <w:rFonts w:eastAsia="Calibri" w:cs="Times New Roman"/>
                <w:b/>
                <w:sz w:val="20"/>
                <w:szCs w:val="20"/>
                <w:lang w:val="ka-GE"/>
              </w:rPr>
              <w:t>:</w:t>
            </w:r>
          </w:p>
        </w:tc>
        <w:tc>
          <w:tcPr>
            <w:tcW w:w="2438" w:type="dxa"/>
          </w:tcPr>
          <w:p w14:paraId="3626D6AC" w14:textId="77777777" w:rsidR="00741167" w:rsidRPr="00933532" w:rsidRDefault="00741167" w:rsidP="00262F2B">
            <w:pPr>
              <w:spacing w:after="0"/>
              <w:jc w:val="center"/>
              <w:rPr>
                <w:rFonts w:eastAsia="Calibri" w:cs="Times New Roman"/>
                <w:sz w:val="20"/>
                <w:szCs w:val="20"/>
              </w:rPr>
            </w:pPr>
          </w:p>
        </w:tc>
        <w:tc>
          <w:tcPr>
            <w:tcW w:w="2297" w:type="dxa"/>
          </w:tcPr>
          <w:p w14:paraId="0B06624C" w14:textId="77777777" w:rsidR="00741167" w:rsidRPr="00933532" w:rsidRDefault="00741167" w:rsidP="00262F2B">
            <w:pPr>
              <w:spacing w:after="0"/>
              <w:jc w:val="center"/>
              <w:rPr>
                <w:rFonts w:eastAsia="Calibri" w:cs="Times New Roman"/>
                <w:sz w:val="20"/>
                <w:szCs w:val="20"/>
              </w:rPr>
            </w:pPr>
          </w:p>
        </w:tc>
      </w:tr>
      <w:tr w:rsidR="00741167" w:rsidRPr="00933532" w14:paraId="6C1C15E2" w14:textId="77777777" w:rsidTr="00262F2B">
        <w:trPr>
          <w:trHeight w:val="141"/>
        </w:trPr>
        <w:tc>
          <w:tcPr>
            <w:tcW w:w="5099" w:type="dxa"/>
          </w:tcPr>
          <w:p w14:paraId="04F8CF40" w14:textId="77777777" w:rsidR="00741167" w:rsidRPr="00933532" w:rsidRDefault="00741167" w:rsidP="00262F2B">
            <w:pPr>
              <w:spacing w:after="0"/>
              <w:jc w:val="right"/>
              <w:rPr>
                <w:rFonts w:eastAsia="Calibri" w:cs="Times New Roman"/>
                <w:sz w:val="20"/>
                <w:szCs w:val="20"/>
                <w:lang w:val="ka-GE"/>
              </w:rPr>
            </w:pPr>
            <w:r>
              <w:rPr>
                <w:rFonts w:eastAsia="Calibri" w:cs="Times New Roman"/>
                <w:sz w:val="20"/>
                <w:szCs w:val="20"/>
                <w:lang w:val="ka-GE"/>
              </w:rPr>
              <w:t>უჯრედების რაოდენობა</w:t>
            </w:r>
          </w:p>
        </w:tc>
        <w:tc>
          <w:tcPr>
            <w:tcW w:w="2438" w:type="dxa"/>
          </w:tcPr>
          <w:p w14:paraId="583385F7" w14:textId="77777777" w:rsidR="00741167" w:rsidRPr="00933532" w:rsidRDefault="00741167" w:rsidP="00262F2B">
            <w:pPr>
              <w:spacing w:after="0"/>
              <w:jc w:val="center"/>
              <w:rPr>
                <w:rFonts w:eastAsia="Calibri" w:cs="Times New Roman"/>
                <w:sz w:val="20"/>
                <w:szCs w:val="20"/>
                <w:lang w:val="ka-GE"/>
              </w:rPr>
            </w:pPr>
            <w:r>
              <w:rPr>
                <w:rFonts w:eastAsia="Calibri" w:cs="Times New Roman"/>
                <w:sz w:val="20"/>
                <w:szCs w:val="20"/>
                <w:lang w:val="ka-GE"/>
              </w:rPr>
              <w:t>ერთ.</w:t>
            </w:r>
          </w:p>
        </w:tc>
        <w:tc>
          <w:tcPr>
            <w:tcW w:w="2297" w:type="dxa"/>
          </w:tcPr>
          <w:p w14:paraId="4BA74C04" w14:textId="77777777" w:rsidR="00741167" w:rsidRPr="00AC492E" w:rsidRDefault="00741167" w:rsidP="00262F2B">
            <w:pPr>
              <w:spacing w:after="0"/>
              <w:jc w:val="center"/>
              <w:rPr>
                <w:sz w:val="20"/>
                <w:szCs w:val="20"/>
                <w:lang w:val="ka-GE"/>
              </w:rPr>
            </w:pPr>
            <w:r>
              <w:rPr>
                <w:sz w:val="20"/>
                <w:szCs w:val="20"/>
                <w:lang w:val="ka-GE"/>
              </w:rPr>
              <w:t>8</w:t>
            </w:r>
          </w:p>
        </w:tc>
      </w:tr>
      <w:tr w:rsidR="00741167" w:rsidRPr="00933532" w14:paraId="681AD42E" w14:textId="77777777" w:rsidTr="00262F2B">
        <w:trPr>
          <w:trHeight w:val="141"/>
        </w:trPr>
        <w:tc>
          <w:tcPr>
            <w:tcW w:w="5099" w:type="dxa"/>
          </w:tcPr>
          <w:p w14:paraId="0C80768A"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თითოეული უჯრედის სიგრძე</w:t>
            </w:r>
          </w:p>
        </w:tc>
        <w:tc>
          <w:tcPr>
            <w:tcW w:w="2438" w:type="dxa"/>
            <w:vAlign w:val="center"/>
          </w:tcPr>
          <w:p w14:paraId="3750544A"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p>
        </w:tc>
        <w:tc>
          <w:tcPr>
            <w:tcW w:w="2297" w:type="dxa"/>
          </w:tcPr>
          <w:p w14:paraId="1FBE71A7" w14:textId="77777777" w:rsidR="00741167" w:rsidRDefault="00741167" w:rsidP="00262F2B">
            <w:pPr>
              <w:spacing w:after="0"/>
              <w:jc w:val="center"/>
              <w:rPr>
                <w:sz w:val="20"/>
                <w:szCs w:val="20"/>
                <w:lang w:val="ka-GE"/>
              </w:rPr>
            </w:pPr>
            <w:r>
              <w:rPr>
                <w:sz w:val="20"/>
                <w:szCs w:val="20"/>
                <w:lang w:val="ka-GE"/>
              </w:rPr>
              <w:t>6,3</w:t>
            </w:r>
          </w:p>
        </w:tc>
      </w:tr>
      <w:tr w:rsidR="00741167" w:rsidRPr="00933532" w14:paraId="54C3291C" w14:textId="77777777" w:rsidTr="00262F2B">
        <w:trPr>
          <w:trHeight w:val="141"/>
        </w:trPr>
        <w:tc>
          <w:tcPr>
            <w:tcW w:w="5099" w:type="dxa"/>
          </w:tcPr>
          <w:p w14:paraId="684AD19C"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თითოეული უჯრედის სიგანე</w:t>
            </w:r>
          </w:p>
        </w:tc>
        <w:tc>
          <w:tcPr>
            <w:tcW w:w="2438" w:type="dxa"/>
            <w:vAlign w:val="center"/>
          </w:tcPr>
          <w:p w14:paraId="195832E7"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p>
        </w:tc>
        <w:tc>
          <w:tcPr>
            <w:tcW w:w="2297" w:type="dxa"/>
          </w:tcPr>
          <w:p w14:paraId="67A58A9A" w14:textId="77777777" w:rsidR="00741167" w:rsidRDefault="00741167" w:rsidP="00262F2B">
            <w:pPr>
              <w:spacing w:after="0"/>
              <w:jc w:val="center"/>
              <w:rPr>
                <w:sz w:val="20"/>
                <w:szCs w:val="20"/>
                <w:lang w:val="ka-GE"/>
              </w:rPr>
            </w:pPr>
            <w:r>
              <w:rPr>
                <w:sz w:val="20"/>
                <w:szCs w:val="20"/>
                <w:lang w:val="ka-GE"/>
              </w:rPr>
              <w:t>6,3</w:t>
            </w:r>
          </w:p>
        </w:tc>
      </w:tr>
      <w:tr w:rsidR="00741167" w:rsidRPr="00933532" w14:paraId="44EA6B84" w14:textId="77777777" w:rsidTr="00262F2B">
        <w:trPr>
          <w:trHeight w:val="141"/>
        </w:trPr>
        <w:tc>
          <w:tcPr>
            <w:tcW w:w="5099" w:type="dxa"/>
          </w:tcPr>
          <w:p w14:paraId="5E0CF7FA"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უჯრედის ფართობი</w:t>
            </w:r>
          </w:p>
        </w:tc>
        <w:tc>
          <w:tcPr>
            <w:tcW w:w="2438" w:type="dxa"/>
            <w:vAlign w:val="center"/>
          </w:tcPr>
          <w:p w14:paraId="329225BC"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r w:rsidRPr="00AC492E">
              <w:rPr>
                <w:rFonts w:eastAsia="Calibri" w:cs="Times New Roman"/>
                <w:sz w:val="20"/>
                <w:szCs w:val="20"/>
                <w:vertAlign w:val="superscript"/>
                <w:lang w:val="ka-GE"/>
              </w:rPr>
              <w:t>2</w:t>
            </w:r>
          </w:p>
        </w:tc>
        <w:tc>
          <w:tcPr>
            <w:tcW w:w="2297" w:type="dxa"/>
          </w:tcPr>
          <w:p w14:paraId="2BBE7710" w14:textId="77777777" w:rsidR="00741167" w:rsidRDefault="00741167" w:rsidP="00262F2B">
            <w:pPr>
              <w:spacing w:after="0"/>
              <w:jc w:val="center"/>
              <w:rPr>
                <w:sz w:val="20"/>
                <w:szCs w:val="20"/>
                <w:lang w:val="ka-GE"/>
              </w:rPr>
            </w:pPr>
            <w:r>
              <w:rPr>
                <w:sz w:val="20"/>
                <w:szCs w:val="20"/>
                <w:lang w:val="ka-GE"/>
              </w:rPr>
              <w:t>40</w:t>
            </w:r>
          </w:p>
        </w:tc>
      </w:tr>
      <w:tr w:rsidR="00741167" w:rsidRPr="00933532" w14:paraId="5094915F" w14:textId="77777777" w:rsidTr="00262F2B">
        <w:trPr>
          <w:trHeight w:val="141"/>
        </w:trPr>
        <w:tc>
          <w:tcPr>
            <w:tcW w:w="5099" w:type="dxa"/>
          </w:tcPr>
          <w:p w14:paraId="702B8476"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საერთო ფართობი</w:t>
            </w:r>
          </w:p>
        </w:tc>
        <w:tc>
          <w:tcPr>
            <w:tcW w:w="2438" w:type="dxa"/>
            <w:vAlign w:val="center"/>
          </w:tcPr>
          <w:p w14:paraId="50859715"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r w:rsidRPr="00AC492E">
              <w:rPr>
                <w:rFonts w:eastAsia="Calibri" w:cs="Times New Roman"/>
                <w:sz w:val="20"/>
                <w:szCs w:val="20"/>
                <w:vertAlign w:val="superscript"/>
                <w:lang w:val="ka-GE"/>
              </w:rPr>
              <w:t>2</w:t>
            </w:r>
          </w:p>
        </w:tc>
        <w:tc>
          <w:tcPr>
            <w:tcW w:w="2297" w:type="dxa"/>
          </w:tcPr>
          <w:p w14:paraId="3001CFFB" w14:textId="77777777" w:rsidR="00741167" w:rsidRDefault="00741167" w:rsidP="00262F2B">
            <w:pPr>
              <w:spacing w:after="0"/>
              <w:jc w:val="center"/>
              <w:rPr>
                <w:sz w:val="20"/>
                <w:szCs w:val="20"/>
                <w:lang w:val="ka-GE"/>
              </w:rPr>
            </w:pPr>
            <w:r>
              <w:rPr>
                <w:sz w:val="20"/>
                <w:szCs w:val="20"/>
                <w:lang w:val="ka-GE"/>
              </w:rPr>
              <w:t>318</w:t>
            </w:r>
          </w:p>
        </w:tc>
      </w:tr>
      <w:tr w:rsidR="00741167" w:rsidRPr="00933532" w14:paraId="0926BF33" w14:textId="77777777" w:rsidTr="00262F2B">
        <w:trPr>
          <w:trHeight w:val="141"/>
        </w:trPr>
        <w:tc>
          <w:tcPr>
            <w:tcW w:w="5099" w:type="dxa"/>
          </w:tcPr>
          <w:p w14:paraId="6E99C466" w14:textId="77777777" w:rsidR="00741167" w:rsidRPr="003A2DA1" w:rsidRDefault="00741167" w:rsidP="00262F2B">
            <w:pPr>
              <w:spacing w:after="0"/>
              <w:jc w:val="left"/>
              <w:rPr>
                <w:rFonts w:eastAsia="Calibri" w:cs="Times New Roman"/>
                <w:b/>
                <w:sz w:val="20"/>
                <w:szCs w:val="20"/>
                <w:lang w:val="ka-GE"/>
              </w:rPr>
            </w:pPr>
            <w:r w:rsidRPr="003A2DA1">
              <w:rPr>
                <w:rFonts w:eastAsia="Calibri" w:cs="Times New Roman"/>
                <w:b/>
                <w:sz w:val="20"/>
                <w:szCs w:val="20"/>
                <w:lang w:val="ka-GE"/>
              </w:rPr>
              <w:t>საოპერაციო პარამეტრები:</w:t>
            </w:r>
          </w:p>
        </w:tc>
        <w:tc>
          <w:tcPr>
            <w:tcW w:w="2438" w:type="dxa"/>
            <w:vAlign w:val="center"/>
          </w:tcPr>
          <w:p w14:paraId="1C10638F" w14:textId="77777777" w:rsidR="00741167" w:rsidRDefault="00741167" w:rsidP="00262F2B">
            <w:pPr>
              <w:spacing w:after="0"/>
              <w:jc w:val="center"/>
              <w:rPr>
                <w:rFonts w:eastAsia="Calibri" w:cs="Times New Roman"/>
                <w:sz w:val="20"/>
                <w:szCs w:val="20"/>
                <w:lang w:val="ka-GE"/>
              </w:rPr>
            </w:pPr>
          </w:p>
        </w:tc>
        <w:tc>
          <w:tcPr>
            <w:tcW w:w="2297" w:type="dxa"/>
          </w:tcPr>
          <w:p w14:paraId="3BC82B02" w14:textId="77777777" w:rsidR="00741167" w:rsidRDefault="00741167" w:rsidP="00262F2B">
            <w:pPr>
              <w:spacing w:after="0"/>
              <w:jc w:val="center"/>
              <w:rPr>
                <w:sz w:val="20"/>
                <w:szCs w:val="20"/>
                <w:lang w:val="ka-GE"/>
              </w:rPr>
            </w:pPr>
          </w:p>
        </w:tc>
      </w:tr>
      <w:tr w:rsidR="00741167" w:rsidRPr="00933532" w14:paraId="11B16EB7" w14:textId="77777777" w:rsidTr="00262F2B">
        <w:trPr>
          <w:trHeight w:val="141"/>
        </w:trPr>
        <w:tc>
          <w:tcPr>
            <w:tcW w:w="5099" w:type="dxa"/>
          </w:tcPr>
          <w:p w14:paraId="2E81C857"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ლამის თითოეული პარტიის დასაშვები სისქე</w:t>
            </w:r>
          </w:p>
        </w:tc>
        <w:tc>
          <w:tcPr>
            <w:tcW w:w="2438" w:type="dxa"/>
            <w:vAlign w:val="center"/>
          </w:tcPr>
          <w:p w14:paraId="43EF9004"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p>
        </w:tc>
        <w:tc>
          <w:tcPr>
            <w:tcW w:w="2297" w:type="dxa"/>
          </w:tcPr>
          <w:p w14:paraId="5874BE32" w14:textId="77777777" w:rsidR="00741167" w:rsidRDefault="00741167" w:rsidP="00262F2B">
            <w:pPr>
              <w:spacing w:after="0"/>
              <w:jc w:val="center"/>
              <w:rPr>
                <w:sz w:val="20"/>
                <w:szCs w:val="20"/>
                <w:lang w:val="ka-GE"/>
              </w:rPr>
            </w:pPr>
            <w:r>
              <w:rPr>
                <w:sz w:val="20"/>
                <w:szCs w:val="20"/>
                <w:lang w:val="ka-GE"/>
              </w:rPr>
              <w:t>0,13-მდე</w:t>
            </w:r>
          </w:p>
        </w:tc>
      </w:tr>
      <w:tr w:rsidR="00741167" w:rsidRPr="00933532" w14:paraId="0DB00FCE" w14:textId="77777777" w:rsidTr="00262F2B">
        <w:trPr>
          <w:trHeight w:val="141"/>
        </w:trPr>
        <w:tc>
          <w:tcPr>
            <w:tcW w:w="5099" w:type="dxa"/>
          </w:tcPr>
          <w:p w14:paraId="5EF12132"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ლამის თითოეული პარტიის დასაშვები მოცულობა ერთ უჯრედზე</w:t>
            </w:r>
          </w:p>
        </w:tc>
        <w:tc>
          <w:tcPr>
            <w:tcW w:w="2438" w:type="dxa"/>
            <w:vAlign w:val="center"/>
          </w:tcPr>
          <w:p w14:paraId="63935646"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r w:rsidRPr="003A2DA1">
              <w:rPr>
                <w:rFonts w:eastAsia="Calibri" w:cs="Times New Roman"/>
                <w:sz w:val="20"/>
                <w:szCs w:val="20"/>
                <w:vertAlign w:val="superscript"/>
                <w:lang w:val="ka-GE"/>
              </w:rPr>
              <w:t>3</w:t>
            </w:r>
          </w:p>
        </w:tc>
        <w:tc>
          <w:tcPr>
            <w:tcW w:w="2297" w:type="dxa"/>
            <w:vAlign w:val="center"/>
          </w:tcPr>
          <w:p w14:paraId="2661B6D7" w14:textId="77777777" w:rsidR="00741167" w:rsidRDefault="00741167" w:rsidP="00262F2B">
            <w:pPr>
              <w:spacing w:after="0"/>
              <w:jc w:val="center"/>
              <w:rPr>
                <w:sz w:val="20"/>
                <w:szCs w:val="20"/>
                <w:lang w:val="ka-GE"/>
              </w:rPr>
            </w:pPr>
            <w:r>
              <w:rPr>
                <w:sz w:val="20"/>
                <w:szCs w:val="20"/>
                <w:lang w:val="ka-GE"/>
              </w:rPr>
              <w:t>5</w:t>
            </w:r>
          </w:p>
        </w:tc>
      </w:tr>
      <w:tr w:rsidR="00741167" w:rsidRPr="00933532" w14:paraId="3C2CE7F8" w14:textId="77777777" w:rsidTr="00262F2B">
        <w:trPr>
          <w:trHeight w:val="141"/>
        </w:trPr>
        <w:tc>
          <w:tcPr>
            <w:tcW w:w="5099" w:type="dxa"/>
          </w:tcPr>
          <w:p w14:paraId="365B0011"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ლამის საერთო დასაშვები სისქე</w:t>
            </w:r>
          </w:p>
        </w:tc>
        <w:tc>
          <w:tcPr>
            <w:tcW w:w="2438" w:type="dxa"/>
            <w:vAlign w:val="center"/>
          </w:tcPr>
          <w:p w14:paraId="5C1E68C9" w14:textId="77777777" w:rsidR="00741167"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p>
        </w:tc>
        <w:tc>
          <w:tcPr>
            <w:tcW w:w="2297" w:type="dxa"/>
            <w:vAlign w:val="center"/>
          </w:tcPr>
          <w:p w14:paraId="15A6D458" w14:textId="77777777" w:rsidR="00741167" w:rsidRDefault="00741167" w:rsidP="00262F2B">
            <w:pPr>
              <w:spacing w:after="0"/>
              <w:jc w:val="center"/>
              <w:rPr>
                <w:sz w:val="20"/>
                <w:szCs w:val="20"/>
                <w:lang w:val="ka-GE"/>
              </w:rPr>
            </w:pPr>
            <w:r>
              <w:rPr>
                <w:sz w:val="20"/>
                <w:szCs w:val="20"/>
                <w:lang w:val="ka-GE"/>
              </w:rPr>
              <w:t>0,25</w:t>
            </w:r>
          </w:p>
        </w:tc>
      </w:tr>
      <w:tr w:rsidR="00741167" w:rsidRPr="00933532" w14:paraId="57C2045A" w14:textId="77777777" w:rsidTr="00262F2B">
        <w:trPr>
          <w:trHeight w:val="141"/>
        </w:trPr>
        <w:tc>
          <w:tcPr>
            <w:tcW w:w="5099" w:type="dxa"/>
          </w:tcPr>
          <w:p w14:paraId="21CBF12F" w14:textId="77777777" w:rsidR="00741167" w:rsidRDefault="00741167" w:rsidP="00262F2B">
            <w:pPr>
              <w:spacing w:after="0"/>
              <w:jc w:val="right"/>
              <w:rPr>
                <w:rFonts w:eastAsia="Calibri" w:cs="Times New Roman"/>
                <w:sz w:val="20"/>
                <w:szCs w:val="20"/>
                <w:lang w:val="ka-GE"/>
              </w:rPr>
            </w:pPr>
            <w:r>
              <w:rPr>
                <w:rFonts w:eastAsia="Calibri" w:cs="Times New Roman"/>
                <w:sz w:val="20"/>
                <w:szCs w:val="20"/>
                <w:lang w:val="ka-GE"/>
              </w:rPr>
              <w:t>დღიურად შემოტანილი ლამის მაქსიმალური რაოდენობა (სალამე მოედნების მაქსიმალური შესაძლებლობა)</w:t>
            </w:r>
          </w:p>
        </w:tc>
        <w:tc>
          <w:tcPr>
            <w:tcW w:w="2438" w:type="dxa"/>
            <w:vAlign w:val="center"/>
          </w:tcPr>
          <w:p w14:paraId="27F0549E" w14:textId="77777777" w:rsidR="00741167" w:rsidRPr="003A2DA1" w:rsidRDefault="00741167" w:rsidP="00262F2B">
            <w:pPr>
              <w:spacing w:after="0"/>
              <w:jc w:val="center"/>
              <w:rPr>
                <w:rFonts w:eastAsia="Calibri" w:cs="Times New Roman"/>
                <w:sz w:val="20"/>
                <w:szCs w:val="20"/>
                <w:lang w:val="ka-GE"/>
              </w:rPr>
            </w:pPr>
            <w:r>
              <w:rPr>
                <w:rFonts w:eastAsia="Calibri" w:cs="Times New Roman"/>
                <w:sz w:val="20"/>
                <w:szCs w:val="20"/>
                <w:lang w:val="ka-GE"/>
              </w:rPr>
              <w:t>მ</w:t>
            </w:r>
            <w:r w:rsidRPr="003A2DA1">
              <w:rPr>
                <w:rFonts w:eastAsia="Calibri" w:cs="Times New Roman"/>
                <w:sz w:val="20"/>
                <w:szCs w:val="20"/>
                <w:vertAlign w:val="superscript"/>
                <w:lang w:val="ka-GE"/>
              </w:rPr>
              <w:t>3</w:t>
            </w:r>
            <w:r>
              <w:rPr>
                <w:rFonts w:eastAsia="Calibri" w:cs="Times New Roman"/>
                <w:sz w:val="20"/>
                <w:szCs w:val="20"/>
                <w:lang w:val="ka-GE"/>
              </w:rPr>
              <w:t>/დღღ</w:t>
            </w:r>
          </w:p>
        </w:tc>
        <w:tc>
          <w:tcPr>
            <w:tcW w:w="2297" w:type="dxa"/>
            <w:vAlign w:val="center"/>
          </w:tcPr>
          <w:p w14:paraId="49EB023F" w14:textId="77777777" w:rsidR="00741167" w:rsidRDefault="00741167" w:rsidP="00262F2B">
            <w:pPr>
              <w:spacing w:after="0"/>
              <w:jc w:val="center"/>
              <w:rPr>
                <w:sz w:val="20"/>
                <w:szCs w:val="20"/>
                <w:lang w:val="ka-GE"/>
              </w:rPr>
            </w:pPr>
            <w:r>
              <w:rPr>
                <w:sz w:val="20"/>
                <w:szCs w:val="20"/>
                <w:lang w:val="ka-GE"/>
              </w:rPr>
              <w:t>79</w:t>
            </w:r>
          </w:p>
        </w:tc>
      </w:tr>
      <w:tr w:rsidR="00741167" w:rsidRPr="00933532" w14:paraId="18BCCBC8" w14:textId="77777777" w:rsidTr="00262F2B">
        <w:trPr>
          <w:trHeight w:val="141"/>
        </w:trPr>
        <w:tc>
          <w:tcPr>
            <w:tcW w:w="5099" w:type="dxa"/>
          </w:tcPr>
          <w:p w14:paraId="492DC5E3" w14:textId="77777777" w:rsidR="00741167" w:rsidRPr="004F3201" w:rsidRDefault="00741167" w:rsidP="00262F2B">
            <w:pPr>
              <w:spacing w:after="0"/>
              <w:jc w:val="left"/>
              <w:rPr>
                <w:rFonts w:eastAsia="Calibri" w:cs="Times New Roman"/>
                <w:sz w:val="20"/>
                <w:szCs w:val="20"/>
                <w:lang w:val="ka-GE"/>
              </w:rPr>
            </w:pPr>
            <w:r>
              <w:rPr>
                <w:rFonts w:eastAsia="Calibri" w:cs="Times New Roman"/>
                <w:b/>
                <w:sz w:val="20"/>
                <w:szCs w:val="20"/>
                <w:lang w:val="ka-GE"/>
              </w:rPr>
              <w:t xml:space="preserve">საკანალიზაციო ქსელის ჭებიდან </w:t>
            </w:r>
            <w:r w:rsidRPr="003A2DA1">
              <w:rPr>
                <w:rFonts w:eastAsia="Calibri" w:cs="Times New Roman"/>
                <w:b/>
                <w:sz w:val="20"/>
                <w:szCs w:val="20"/>
                <w:lang w:val="ka-GE"/>
              </w:rPr>
              <w:t>შემოტანილი ლამი</w:t>
            </w:r>
            <w:r>
              <w:rPr>
                <w:rFonts w:eastAsia="Calibri" w:cs="Times New Roman"/>
                <w:b/>
                <w:sz w:val="20"/>
                <w:szCs w:val="20"/>
                <w:lang w:val="ka-GE"/>
              </w:rPr>
              <w:t xml:space="preserve"> </w:t>
            </w:r>
          </w:p>
        </w:tc>
        <w:tc>
          <w:tcPr>
            <w:tcW w:w="2438" w:type="dxa"/>
            <w:vAlign w:val="center"/>
          </w:tcPr>
          <w:p w14:paraId="7C0D8375" w14:textId="77777777" w:rsidR="00741167" w:rsidRDefault="00741167" w:rsidP="00262F2B">
            <w:pPr>
              <w:spacing w:after="0"/>
              <w:jc w:val="center"/>
              <w:rPr>
                <w:rFonts w:eastAsia="Calibri" w:cs="Times New Roman"/>
                <w:sz w:val="20"/>
                <w:szCs w:val="20"/>
                <w:lang w:val="ka-GE"/>
              </w:rPr>
            </w:pPr>
          </w:p>
        </w:tc>
        <w:tc>
          <w:tcPr>
            <w:tcW w:w="2297" w:type="dxa"/>
            <w:vAlign w:val="center"/>
          </w:tcPr>
          <w:p w14:paraId="2D791238" w14:textId="77777777" w:rsidR="00741167" w:rsidRDefault="00741167" w:rsidP="00262F2B">
            <w:pPr>
              <w:spacing w:after="0"/>
              <w:jc w:val="center"/>
              <w:rPr>
                <w:sz w:val="20"/>
                <w:szCs w:val="20"/>
                <w:lang w:val="ka-GE"/>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2438"/>
        <w:gridCol w:w="2297"/>
      </w:tblGrid>
      <w:tr w:rsidR="00741167" w:rsidRPr="00933532" w14:paraId="0A8707C9" w14:textId="77777777" w:rsidTr="00262A09">
        <w:trPr>
          <w:trHeight w:val="48"/>
        </w:trPr>
        <w:tc>
          <w:tcPr>
            <w:tcW w:w="5099" w:type="dxa"/>
          </w:tcPr>
          <w:p w14:paraId="1DE27E8A"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წლიური ლამის მოცულობ</w:t>
            </w:r>
            <w:r>
              <w:rPr>
                <w:rFonts w:eastAsia="Calibri" w:cs="Times New Roman"/>
                <w:sz w:val="20"/>
                <w:szCs w:val="20"/>
                <w:lang w:val="ka-GE"/>
              </w:rPr>
              <w:t xml:space="preserve">ა, კონცენტრაციით 30% </w:t>
            </w:r>
          </w:p>
        </w:tc>
        <w:tc>
          <w:tcPr>
            <w:tcW w:w="2438" w:type="dxa"/>
            <w:vAlign w:val="center"/>
          </w:tcPr>
          <w:p w14:paraId="151D478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r w:rsidRPr="00933532">
              <w:rPr>
                <w:rFonts w:eastAsia="Calibri" w:cs="Times New Roman"/>
                <w:sz w:val="20"/>
                <w:szCs w:val="20"/>
                <w:lang w:val="ka-GE"/>
              </w:rPr>
              <w:t>/წელ</w:t>
            </w:r>
          </w:p>
        </w:tc>
        <w:tc>
          <w:tcPr>
            <w:tcW w:w="2297" w:type="dxa"/>
            <w:vAlign w:val="center"/>
          </w:tcPr>
          <w:p w14:paraId="1F4DE641" w14:textId="77777777" w:rsidR="00741167" w:rsidRDefault="00741167" w:rsidP="00262F2B">
            <w:pPr>
              <w:spacing w:after="0"/>
              <w:jc w:val="center"/>
              <w:rPr>
                <w:sz w:val="20"/>
                <w:szCs w:val="20"/>
                <w:lang w:val="ka-GE"/>
              </w:rPr>
            </w:pPr>
            <w:r>
              <w:rPr>
                <w:sz w:val="20"/>
                <w:szCs w:val="20"/>
                <w:lang w:val="ka-GE"/>
              </w:rPr>
              <w:t>52</w:t>
            </w:r>
          </w:p>
        </w:tc>
      </w:tr>
      <w:tr w:rsidR="00741167" w:rsidRPr="00933532" w14:paraId="20714827" w14:textId="77777777" w:rsidTr="00262A09">
        <w:trPr>
          <w:trHeight w:val="141"/>
        </w:trPr>
        <w:tc>
          <w:tcPr>
            <w:tcW w:w="5099" w:type="dxa"/>
          </w:tcPr>
          <w:p w14:paraId="79425806"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წლიური ლამის მოცულობ</w:t>
            </w:r>
            <w:r>
              <w:rPr>
                <w:rFonts w:eastAsia="Calibri" w:cs="Times New Roman"/>
                <w:sz w:val="20"/>
                <w:szCs w:val="20"/>
                <w:lang w:val="ka-GE"/>
              </w:rPr>
              <w:t>ა (გამომშრალი და სტაბილიზირებული)</w:t>
            </w:r>
          </w:p>
        </w:tc>
        <w:tc>
          <w:tcPr>
            <w:tcW w:w="2438" w:type="dxa"/>
            <w:vAlign w:val="center"/>
          </w:tcPr>
          <w:p w14:paraId="0137CC4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r w:rsidRPr="00933532">
              <w:rPr>
                <w:rFonts w:eastAsia="Calibri" w:cs="Times New Roman"/>
                <w:sz w:val="20"/>
                <w:szCs w:val="20"/>
                <w:lang w:val="ka-GE"/>
              </w:rPr>
              <w:t>/წელ</w:t>
            </w:r>
          </w:p>
        </w:tc>
        <w:tc>
          <w:tcPr>
            <w:tcW w:w="2297" w:type="dxa"/>
            <w:vAlign w:val="center"/>
          </w:tcPr>
          <w:p w14:paraId="54A386A5" w14:textId="77777777" w:rsidR="00741167" w:rsidRDefault="00741167" w:rsidP="00262F2B">
            <w:pPr>
              <w:spacing w:after="0"/>
              <w:jc w:val="center"/>
              <w:rPr>
                <w:sz w:val="20"/>
                <w:szCs w:val="20"/>
                <w:lang w:val="ka-GE"/>
              </w:rPr>
            </w:pPr>
            <w:r>
              <w:rPr>
                <w:sz w:val="20"/>
                <w:szCs w:val="20"/>
                <w:lang w:val="ka-GE"/>
              </w:rPr>
              <w:t>15,6</w:t>
            </w:r>
          </w:p>
        </w:tc>
      </w:tr>
      <w:tr w:rsidR="00741167" w:rsidRPr="00933532" w14:paraId="3745EC5E" w14:textId="77777777" w:rsidTr="00262A09">
        <w:trPr>
          <w:trHeight w:val="141"/>
        </w:trPr>
        <w:tc>
          <w:tcPr>
            <w:tcW w:w="5099" w:type="dxa"/>
          </w:tcPr>
          <w:p w14:paraId="34E9C7CD"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ლამის მოცულობა 5 წლის შემდეგ</w:t>
            </w:r>
            <w:r>
              <w:rPr>
                <w:rFonts w:eastAsia="Calibri" w:cs="Times New Roman"/>
                <w:sz w:val="20"/>
                <w:szCs w:val="20"/>
                <w:lang w:val="ka-GE"/>
              </w:rPr>
              <w:t>, კონცენტრაციით 30%</w:t>
            </w:r>
          </w:p>
        </w:tc>
        <w:tc>
          <w:tcPr>
            <w:tcW w:w="2438" w:type="dxa"/>
            <w:vAlign w:val="center"/>
          </w:tcPr>
          <w:p w14:paraId="07A2CFD4"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0C0BAF04" w14:textId="77777777" w:rsidR="00741167" w:rsidRDefault="00741167" w:rsidP="00262F2B">
            <w:pPr>
              <w:spacing w:after="0"/>
              <w:jc w:val="center"/>
              <w:rPr>
                <w:sz w:val="20"/>
                <w:szCs w:val="20"/>
                <w:lang w:val="ka-GE"/>
              </w:rPr>
            </w:pPr>
            <w:r>
              <w:rPr>
                <w:sz w:val="20"/>
                <w:szCs w:val="20"/>
                <w:lang w:val="ka-GE"/>
              </w:rPr>
              <w:t>260</w:t>
            </w:r>
          </w:p>
        </w:tc>
      </w:tr>
      <w:tr w:rsidR="00741167" w:rsidRPr="00933532" w14:paraId="6E848941" w14:textId="77777777" w:rsidTr="00262A09">
        <w:trPr>
          <w:trHeight w:val="141"/>
        </w:trPr>
        <w:tc>
          <w:tcPr>
            <w:tcW w:w="5099" w:type="dxa"/>
          </w:tcPr>
          <w:p w14:paraId="1089A9AB"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ლამის მოცულობა 5 წლის შემდეგ</w:t>
            </w:r>
            <w:r>
              <w:rPr>
                <w:rFonts w:eastAsia="Calibri" w:cs="Times New Roman"/>
                <w:sz w:val="20"/>
                <w:szCs w:val="20"/>
                <w:lang w:val="ka-GE"/>
              </w:rPr>
              <w:t xml:space="preserve"> (გამომშრალი და სტაბილიზირებული) </w:t>
            </w:r>
          </w:p>
        </w:tc>
        <w:tc>
          <w:tcPr>
            <w:tcW w:w="2438" w:type="dxa"/>
            <w:vAlign w:val="center"/>
          </w:tcPr>
          <w:p w14:paraId="0C3EBE98"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5E228CE8" w14:textId="77777777" w:rsidR="00741167" w:rsidRDefault="00741167" w:rsidP="00262F2B">
            <w:pPr>
              <w:spacing w:after="0"/>
              <w:jc w:val="center"/>
              <w:rPr>
                <w:sz w:val="20"/>
                <w:szCs w:val="20"/>
                <w:lang w:val="ka-GE"/>
              </w:rPr>
            </w:pPr>
            <w:r>
              <w:rPr>
                <w:sz w:val="20"/>
                <w:szCs w:val="20"/>
                <w:lang w:val="ka-GE"/>
              </w:rPr>
              <w:t>78</w:t>
            </w:r>
          </w:p>
        </w:tc>
      </w:tr>
      <w:tr w:rsidR="00741167" w:rsidRPr="00933532" w14:paraId="1DEB4B6B" w14:textId="77777777" w:rsidTr="00262A09">
        <w:trPr>
          <w:trHeight w:val="141"/>
        </w:trPr>
        <w:tc>
          <w:tcPr>
            <w:tcW w:w="5099" w:type="dxa"/>
          </w:tcPr>
          <w:p w14:paraId="6D926ECF"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ლამის მოცულობა 10 წლის შემდეგ</w:t>
            </w:r>
            <w:r>
              <w:rPr>
                <w:rFonts w:eastAsia="Calibri" w:cs="Times New Roman"/>
                <w:sz w:val="20"/>
                <w:szCs w:val="20"/>
                <w:lang w:val="ka-GE"/>
              </w:rPr>
              <w:t>, კონცენტრაციით 30%</w:t>
            </w:r>
          </w:p>
        </w:tc>
        <w:tc>
          <w:tcPr>
            <w:tcW w:w="2438" w:type="dxa"/>
            <w:vAlign w:val="center"/>
          </w:tcPr>
          <w:p w14:paraId="25B1E021"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33F01F3E" w14:textId="77777777" w:rsidR="00741167" w:rsidRDefault="00741167" w:rsidP="00262F2B">
            <w:pPr>
              <w:spacing w:after="0"/>
              <w:jc w:val="center"/>
              <w:rPr>
                <w:sz w:val="20"/>
                <w:szCs w:val="20"/>
                <w:lang w:val="ka-GE"/>
              </w:rPr>
            </w:pPr>
            <w:r>
              <w:rPr>
                <w:sz w:val="20"/>
                <w:szCs w:val="20"/>
                <w:lang w:val="ka-GE"/>
              </w:rPr>
              <w:t>520</w:t>
            </w:r>
          </w:p>
        </w:tc>
      </w:tr>
    </w:tbl>
    <w:tbl>
      <w:tblPr>
        <w:tblStyle w:val="TableGrid4"/>
        <w:tblW w:w="0" w:type="auto"/>
        <w:tblLook w:val="04A0" w:firstRow="1" w:lastRow="0" w:firstColumn="1" w:lastColumn="0" w:noHBand="0" w:noVBand="1"/>
      </w:tblPr>
      <w:tblGrid>
        <w:gridCol w:w="5099"/>
        <w:gridCol w:w="2438"/>
        <w:gridCol w:w="2297"/>
      </w:tblGrid>
      <w:tr w:rsidR="00741167" w:rsidRPr="00933532" w14:paraId="6DE04FFC" w14:textId="77777777" w:rsidTr="00262F2B">
        <w:trPr>
          <w:trHeight w:val="141"/>
        </w:trPr>
        <w:tc>
          <w:tcPr>
            <w:tcW w:w="5099" w:type="dxa"/>
          </w:tcPr>
          <w:p w14:paraId="66B8FCB2" w14:textId="77777777" w:rsidR="00741167" w:rsidRPr="00933532" w:rsidRDefault="00741167" w:rsidP="00262F2B">
            <w:pPr>
              <w:spacing w:after="0"/>
              <w:jc w:val="right"/>
              <w:rPr>
                <w:rFonts w:eastAsia="Calibri" w:cs="Times New Roman"/>
                <w:sz w:val="20"/>
                <w:szCs w:val="20"/>
                <w:lang w:val="ka-GE"/>
              </w:rPr>
            </w:pPr>
            <w:r w:rsidRPr="00933532">
              <w:rPr>
                <w:rFonts w:eastAsia="Calibri" w:cs="Times New Roman"/>
                <w:sz w:val="20"/>
                <w:szCs w:val="20"/>
                <w:lang w:val="ka-GE"/>
              </w:rPr>
              <w:t xml:space="preserve">ლამის მოცულობა </w:t>
            </w:r>
            <w:r>
              <w:rPr>
                <w:rFonts w:eastAsia="Calibri" w:cs="Times New Roman"/>
                <w:sz w:val="20"/>
                <w:szCs w:val="20"/>
                <w:lang w:val="ka-GE"/>
              </w:rPr>
              <w:t>10</w:t>
            </w:r>
            <w:r w:rsidRPr="00933532">
              <w:rPr>
                <w:rFonts w:eastAsia="Calibri" w:cs="Times New Roman"/>
                <w:sz w:val="20"/>
                <w:szCs w:val="20"/>
                <w:lang w:val="ka-GE"/>
              </w:rPr>
              <w:t xml:space="preserve"> წლის შემდეგ</w:t>
            </w:r>
            <w:r>
              <w:rPr>
                <w:rFonts w:eastAsia="Calibri" w:cs="Times New Roman"/>
                <w:sz w:val="20"/>
                <w:szCs w:val="20"/>
                <w:lang w:val="ka-GE"/>
              </w:rPr>
              <w:t xml:space="preserve"> (გამომშრალი და სტაბილიზირებული)</w:t>
            </w:r>
          </w:p>
        </w:tc>
        <w:tc>
          <w:tcPr>
            <w:tcW w:w="2438" w:type="dxa"/>
            <w:vAlign w:val="center"/>
          </w:tcPr>
          <w:p w14:paraId="61C314AD" w14:textId="77777777" w:rsidR="00741167" w:rsidRPr="00933532" w:rsidRDefault="00741167" w:rsidP="00262F2B">
            <w:pPr>
              <w:spacing w:after="0"/>
              <w:jc w:val="center"/>
              <w:rPr>
                <w:rFonts w:eastAsia="Calibri" w:cs="Times New Roman"/>
                <w:sz w:val="20"/>
                <w:szCs w:val="20"/>
                <w:lang w:val="ka-GE"/>
              </w:rPr>
            </w:pPr>
            <w:r w:rsidRPr="00933532">
              <w:rPr>
                <w:rFonts w:eastAsia="Calibri" w:cs="Times New Roman"/>
                <w:sz w:val="20"/>
                <w:szCs w:val="20"/>
                <w:lang w:val="ka-GE"/>
              </w:rPr>
              <w:t>მ</w:t>
            </w:r>
            <w:r w:rsidRPr="00933532">
              <w:rPr>
                <w:rFonts w:eastAsia="Calibri" w:cs="Times New Roman"/>
                <w:sz w:val="20"/>
                <w:szCs w:val="20"/>
                <w:vertAlign w:val="superscript"/>
                <w:lang w:val="ka-GE"/>
              </w:rPr>
              <w:t>3</w:t>
            </w:r>
          </w:p>
        </w:tc>
        <w:tc>
          <w:tcPr>
            <w:tcW w:w="2297" w:type="dxa"/>
            <w:vAlign w:val="center"/>
          </w:tcPr>
          <w:p w14:paraId="13FD0CCA" w14:textId="77777777" w:rsidR="00741167" w:rsidRDefault="00741167" w:rsidP="00262F2B">
            <w:pPr>
              <w:spacing w:after="0"/>
              <w:jc w:val="center"/>
              <w:rPr>
                <w:sz w:val="20"/>
                <w:szCs w:val="20"/>
                <w:lang w:val="ka-GE"/>
              </w:rPr>
            </w:pPr>
            <w:r>
              <w:rPr>
                <w:sz w:val="20"/>
                <w:szCs w:val="20"/>
                <w:lang w:val="ka-GE"/>
              </w:rPr>
              <w:t>156</w:t>
            </w:r>
          </w:p>
        </w:tc>
      </w:tr>
    </w:tbl>
    <w:p w14:paraId="51697600" w14:textId="77777777" w:rsidR="00A25C28" w:rsidRDefault="00A25C28" w:rsidP="00A25C28">
      <w:pPr>
        <w:rPr>
          <w:highlight w:val="yellow"/>
          <w:lang w:val="ka-GE"/>
        </w:rPr>
        <w:sectPr w:rsidR="00A25C28" w:rsidSect="00A25C28">
          <w:headerReference w:type="default" r:id="rId16"/>
          <w:headerReference w:type="first" r:id="rId17"/>
          <w:pgSz w:w="11906" w:h="16838" w:code="9"/>
          <w:pgMar w:top="1138" w:right="1138" w:bottom="1138" w:left="1138" w:header="397" w:footer="397" w:gutter="0"/>
          <w:cols w:space="708"/>
          <w:titlePg/>
          <w:docGrid w:linePitch="360"/>
        </w:sectPr>
      </w:pPr>
    </w:p>
    <w:p w14:paraId="55E0B6CA" w14:textId="77777777" w:rsidR="00A25C28" w:rsidRPr="003F19BE" w:rsidRDefault="00A25C28" w:rsidP="00A25C28">
      <w:pPr>
        <w:jc w:val="right"/>
        <w:rPr>
          <w:i/>
          <w:sz w:val="20"/>
          <w:lang w:val="ka-GE"/>
        </w:rPr>
      </w:pPr>
      <w:r w:rsidRPr="00A25C28">
        <w:rPr>
          <w:i/>
          <w:sz w:val="20"/>
          <w:lang w:val="ka-GE"/>
        </w:rPr>
        <w:lastRenderedPageBreak/>
        <w:t>ნახაზი 3.2.2.1. გამწმენდი ნაგებობის გენ-გეგმა</w:t>
      </w:r>
    </w:p>
    <w:p w14:paraId="28D14697" w14:textId="77777777" w:rsidR="00A25C28" w:rsidRDefault="00A25C28" w:rsidP="00A25C28">
      <w:pPr>
        <w:jc w:val="center"/>
        <w:rPr>
          <w:i/>
          <w:sz w:val="20"/>
          <w:highlight w:val="yellow"/>
          <w:lang w:val="en-US"/>
        </w:rPr>
        <w:sectPr w:rsidR="00A25C28" w:rsidSect="00A25C28">
          <w:pgSz w:w="16838" w:h="11906" w:orient="landscape" w:code="9"/>
          <w:pgMar w:top="1140" w:right="1140" w:bottom="1140" w:left="1140" w:header="397" w:footer="397" w:gutter="0"/>
          <w:cols w:space="708"/>
          <w:titlePg/>
          <w:docGrid w:linePitch="360"/>
        </w:sectPr>
      </w:pPr>
      <w:r>
        <w:rPr>
          <w:noProof/>
          <w:lang w:eastAsia="fr-FR"/>
        </w:rPr>
        <mc:AlternateContent>
          <mc:Choice Requires="wps">
            <w:drawing>
              <wp:anchor distT="0" distB="0" distL="114300" distR="114300" simplePos="0" relativeHeight="251765760" behindDoc="0" locked="0" layoutInCell="1" allowOverlap="1" wp14:anchorId="6E3DA8EE" wp14:editId="4E869AC3">
                <wp:simplePos x="0" y="0"/>
                <wp:positionH relativeFrom="column">
                  <wp:posOffset>3788410</wp:posOffset>
                </wp:positionH>
                <wp:positionV relativeFrom="paragraph">
                  <wp:posOffset>35560</wp:posOffset>
                </wp:positionV>
                <wp:extent cx="1057275" cy="465455"/>
                <wp:effectExtent l="22225" t="8255" r="6350" b="564515"/>
                <wp:wrapNone/>
                <wp:docPr id="87" name="Rectangular Callou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50181"/>
                            <a:gd name="adj2" fmla="val 165005"/>
                          </a:avLst>
                        </a:prstGeom>
                        <a:solidFill>
                          <a:srgbClr val="FFFFFF"/>
                        </a:solidFill>
                        <a:ln w="9525">
                          <a:solidFill>
                            <a:srgbClr val="000000"/>
                          </a:solidFill>
                          <a:miter lim="800000"/>
                          <a:headEnd/>
                          <a:tailEnd/>
                        </a:ln>
                      </wps:spPr>
                      <wps:txbx>
                        <w:txbxContent>
                          <w:p w14:paraId="55387249"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მიმრები საკანი და კვების სისტემა</w:t>
                            </w:r>
                          </w:p>
                          <w:p w14:paraId="71853BB3"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DA8EE" id="Rectangular Callout 87" o:spid="_x0000_s1029" type="#_x0000_t61" style="position:absolute;left:0;text-align:left;margin-left:298.3pt;margin-top:2.8pt;width:83.25pt;height:36.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" adj="-39,46441">
                <v:textbox>
                  <w:txbxContent>
                    <w:p w14:paraId="55387249"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მიმრები საკანი და კვების სისტემა</w:t>
                      </w:r>
                    </w:p>
                    <w:p w14:paraId="71853BB3"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(დახურული ტიპის)</w:t>
                      </w:r>
                    </w:p>
                  </w:txbxContent>
                </v:textbox>
              </v:shape>
            </w:pict>
          </mc:Fallback>
        </mc:AlternateContent>
      </w:r>
      <w:r>
        <w:rPr>
          <w:noProof/>
          <w:lang w:eastAsia="fr-FR"/>
        </w:rPr>
        <mc:AlternateContent>
          <mc:Choice Requires="wps">
            <w:drawing>
              <wp:anchor distT="0" distB="0" distL="114300" distR="114300" simplePos="0" relativeHeight="251759616" behindDoc="0" locked="0" layoutInCell="1" allowOverlap="1" wp14:anchorId="1CEBFEB0" wp14:editId="2496633B">
                <wp:simplePos x="0" y="0"/>
                <wp:positionH relativeFrom="column">
                  <wp:posOffset>5601335</wp:posOffset>
                </wp:positionH>
                <wp:positionV relativeFrom="paragraph">
                  <wp:posOffset>1261745</wp:posOffset>
                </wp:positionV>
                <wp:extent cx="1057275" cy="381000"/>
                <wp:effectExtent l="396875" t="5715" r="12700" b="889635"/>
                <wp:wrapNone/>
                <wp:docPr id="86" name="Rectangular Callou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84176"/>
                            <a:gd name="adj2" fmla="val 270833"/>
                          </a:avLst>
                        </a:prstGeom>
                        <a:solidFill>
                          <a:srgbClr val="FFFFFF"/>
                        </a:solidFill>
                        <a:ln w="9525">
                          <a:solidFill>
                            <a:srgbClr val="000000"/>
                          </a:solidFill>
                          <a:miter lim="800000"/>
                          <a:headEnd/>
                          <a:tailEnd/>
                        </a:ln>
                      </wps:spPr>
                      <wps:txbx>
                        <w:txbxContent>
                          <w:p w14:paraId="62AB1E64"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3</w:t>
                            </w:r>
                            <w:r w:rsidRPr="00270D1E">
                              <w:rPr>
                                <w:sz w:val="16"/>
                                <w:lang w:val="ka-GE"/>
                              </w:rPr>
                              <w:t xml:space="preserve">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BFEB0" id="Rectangular Callout 86" o:spid="_x0000_s1030" type="#_x0000_t61" style="position:absolute;left:0;text-align:left;margin-left:441.05pt;margin-top:99.35pt;width:83.25pt;height:3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" adj="-7382,69300">
                <v:textbox>
                  <w:txbxContent>
                    <w:p w14:paraId="62AB1E64"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3</w:t>
                      </w:r>
                      <w:r w:rsidRPr="00270D1E">
                        <w:rPr>
                          <w:sz w:val="16"/>
                          <w:lang w:val="ka-GE"/>
                        </w:rPr>
                        <w:t xml:space="preserve"> (ღია ტიპის)</w:t>
                      </w:r>
                    </w:p>
                  </w:txbxContent>
                </v:textbox>
              </v:shape>
            </w:pict>
          </mc:Fallback>
        </mc:AlternateContent>
      </w:r>
      <w:r>
        <w:rPr>
          <w:noProof/>
          <w:lang w:eastAsia="fr-FR"/>
        </w:rPr>
        <mc:AlternateContent>
          <mc:Choice Requires="wps">
            <w:drawing>
              <wp:anchor distT="0" distB="0" distL="114300" distR="114300" simplePos="0" relativeHeight="251757568" behindDoc="0" locked="0" layoutInCell="1" allowOverlap="1" wp14:anchorId="3869983D" wp14:editId="460232C7">
                <wp:simplePos x="0" y="0"/>
                <wp:positionH relativeFrom="column">
                  <wp:posOffset>628015</wp:posOffset>
                </wp:positionH>
                <wp:positionV relativeFrom="paragraph">
                  <wp:posOffset>1573530</wp:posOffset>
                </wp:positionV>
                <wp:extent cx="1057275" cy="381000"/>
                <wp:effectExtent l="5080" t="12700" r="1699895" b="711200"/>
                <wp:wrapNone/>
                <wp:docPr id="85" name="Rectangular Callou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10241"/>
                            <a:gd name="adj2" fmla="val 234833"/>
                          </a:avLst>
                        </a:prstGeom>
                        <a:solidFill>
                          <a:srgbClr val="FFFFFF"/>
                        </a:solidFill>
                        <a:ln w="9525">
                          <a:solidFill>
                            <a:srgbClr val="000000"/>
                          </a:solidFill>
                          <a:miter lim="800000"/>
                          <a:headEnd/>
                          <a:tailEnd/>
                        </a:ln>
                      </wps:spPr>
                      <wps:txbx>
                        <w:txbxContent>
                          <w:p w14:paraId="493783F8"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უჯრედი 1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9983D" id="Rectangular Callout 85" o:spid="_x0000_s1031" type="#_x0000_t61" style="position:absolute;left:0;text-align:left;margin-left:49.45pt;margin-top:123.9pt;width:83.25pt;height:3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" adj="56212,61524">
                <v:textbox>
                  <w:txbxContent>
                    <w:p w14:paraId="493783F8"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უჯრედი 1 (ღია ტიპის)</w:t>
                      </w:r>
                    </w:p>
                  </w:txbxContent>
                </v:textbox>
              </v:shape>
            </w:pict>
          </mc:Fallback>
        </mc:AlternateContent>
      </w:r>
      <w:r>
        <w:rPr>
          <w:noProof/>
          <w:lang w:eastAsia="fr-FR"/>
        </w:rPr>
        <mc:AlternateContent>
          <mc:Choice Requires="wps">
            <w:drawing>
              <wp:anchor distT="0" distB="0" distL="114300" distR="114300" simplePos="0" relativeHeight="251758592" behindDoc="0" locked="0" layoutInCell="1" allowOverlap="1" wp14:anchorId="5D62D53B" wp14:editId="339B2994">
                <wp:simplePos x="0" y="0"/>
                <wp:positionH relativeFrom="column">
                  <wp:posOffset>796925</wp:posOffset>
                </wp:positionH>
                <wp:positionV relativeFrom="paragraph">
                  <wp:posOffset>908050</wp:posOffset>
                </wp:positionV>
                <wp:extent cx="1057275" cy="381000"/>
                <wp:effectExtent l="12065" t="13970" r="1959610" b="681355"/>
                <wp:wrapNone/>
                <wp:docPr id="84" name="Rectangular Callou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34204"/>
                            <a:gd name="adj2" fmla="val 207000"/>
                          </a:avLst>
                        </a:prstGeom>
                        <a:solidFill>
                          <a:srgbClr val="FFFFFF"/>
                        </a:solidFill>
                        <a:ln w="9525">
                          <a:solidFill>
                            <a:srgbClr val="000000"/>
                          </a:solidFill>
                          <a:miter lim="800000"/>
                          <a:headEnd/>
                          <a:tailEnd/>
                        </a:ln>
                      </wps:spPr>
                      <wps:txbx>
                        <w:txbxContent>
                          <w:p w14:paraId="1E1D745E"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2</w:t>
                            </w:r>
                            <w:r w:rsidRPr="00270D1E">
                              <w:rPr>
                                <w:sz w:val="16"/>
                                <w:lang w:val="ka-GE"/>
                              </w:rPr>
                              <w:t xml:space="preserve">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2D53B" id="Rectangular Callout 84" o:spid="_x0000_s1032" type="#_x0000_t61" style="position:absolute;left:0;text-align:left;margin-left:62.75pt;margin-top:71.5pt;width:83.25pt;height:3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" adj="61388,55512">
                <v:textbox>
                  <w:txbxContent>
                    <w:p w14:paraId="1E1D745E" w14:textId="77777777" w:rsidR="00D141F2" w:rsidRPr="00270D1E" w:rsidRDefault="00D141F2" w:rsidP="00A25C28">
                      <w:pPr>
                        <w:jc w:val="center"/>
                        <w:rPr>
                          <w:sz w:val="16"/>
                          <w:lang w:val="ka-GE"/>
                        </w:rPr>
                      </w:pPr>
                      <w:r w:rsidRPr="00270D1E">
                        <w:rPr>
                          <w:sz w:val="16"/>
                          <w:lang w:val="en-US"/>
                        </w:rPr>
                        <w:t xml:space="preserve">CW </w:t>
                      </w:r>
                      <w:r w:rsidRPr="00270D1E">
                        <w:rPr>
                          <w:sz w:val="16"/>
                          <w:lang w:val="ka-GE"/>
                        </w:rPr>
                        <w:t xml:space="preserve">უჯრედი </w:t>
                      </w:r>
                      <w:r>
                        <w:rPr>
                          <w:sz w:val="16"/>
                          <w:lang w:val="ka-GE"/>
                        </w:rPr>
                        <w:t>2</w:t>
                      </w:r>
                      <w:r w:rsidRPr="00270D1E">
                        <w:rPr>
                          <w:sz w:val="16"/>
                          <w:lang w:val="ka-GE"/>
                        </w:rPr>
                        <w:t xml:space="preserve"> (ღია ტიპის)</w:t>
                      </w:r>
                    </w:p>
                  </w:txbxContent>
                </v:textbox>
              </v:shape>
            </w:pict>
          </mc:Fallback>
        </mc:AlternateContent>
      </w:r>
      <w:r>
        <w:rPr>
          <w:noProof/>
          <w:lang w:eastAsia="fr-FR"/>
        </w:rPr>
        <mc:AlternateContent>
          <mc:Choice Requires="wps">
            <w:drawing>
              <wp:anchor distT="0" distB="0" distL="114300" distR="114300" simplePos="0" relativeHeight="251764736" behindDoc="0" locked="0" layoutInCell="1" allowOverlap="1" wp14:anchorId="6296D0E1" wp14:editId="4ED837D5">
                <wp:simplePos x="0" y="0"/>
                <wp:positionH relativeFrom="column">
                  <wp:posOffset>1452245</wp:posOffset>
                </wp:positionH>
                <wp:positionV relativeFrom="paragraph">
                  <wp:posOffset>99060</wp:posOffset>
                </wp:positionV>
                <wp:extent cx="1057275" cy="465455"/>
                <wp:effectExtent l="10160" t="5080" r="1028065" b="386715"/>
                <wp:wrapNone/>
                <wp:docPr id="83" name="Rectangular Callout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146278"/>
                            <a:gd name="adj2" fmla="val 121898"/>
                          </a:avLst>
                        </a:prstGeom>
                        <a:solidFill>
                          <a:srgbClr val="FFFFFF"/>
                        </a:solidFill>
                        <a:ln w="9525">
                          <a:solidFill>
                            <a:srgbClr val="000000"/>
                          </a:solidFill>
                          <a:miter lim="800000"/>
                          <a:headEnd/>
                          <a:tailEnd/>
                        </a:ln>
                      </wps:spPr>
                      <wps:txbx>
                        <w:txbxContent>
                          <w:p w14:paraId="628D2A57"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წინასწარი გაწმენდა (სკრინინგი)</w:t>
                            </w:r>
                          </w:p>
                          <w:p w14:paraId="5C9E363A"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6D0E1" id="Rectangular Callout 83" o:spid="_x0000_s1033" type="#_x0000_t61" style="position:absolute;left:0;text-align:left;margin-left:114.35pt;margin-top:7.8pt;width:83.25pt;height:36.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" adj="42396,37130">
                <v:textbox>
                  <w:txbxContent>
                    <w:p w14:paraId="628D2A57"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წინასწარი გაწმენდა (სკრინინგი)</w:t>
                      </w:r>
                    </w:p>
                    <w:p w14:paraId="5C9E363A" w14:textId="77777777" w:rsidR="00D141F2" w:rsidRPr="00270D1E" w:rsidRDefault="00D141F2" w:rsidP="00A25C28">
                      <w:pPr>
                        <w:spacing w:after="0"/>
                        <w:jc w:val="center"/>
                        <w:rPr>
                          <w:i/>
                          <w:color w:val="1F497D" w:themeColor="text2"/>
                          <w:sz w:val="14"/>
                          <w:lang w:val="ka-GE"/>
                        </w:rPr>
                      </w:pPr>
                      <w:r w:rsidRPr="00270D1E">
                        <w:rPr>
                          <w:i/>
                          <w:color w:val="1F497D" w:themeColor="text2"/>
                          <w:sz w:val="14"/>
                          <w:lang w:val="ka-GE"/>
                        </w:rPr>
                        <w:t>(დახურული ტიპის)</w:t>
                      </w:r>
                    </w:p>
                  </w:txbxContent>
                </v:textbox>
              </v:shape>
            </w:pict>
          </mc:Fallback>
        </mc:AlternateContent>
      </w:r>
      <w:r>
        <w:rPr>
          <w:noProof/>
          <w:lang w:eastAsia="fr-FR"/>
        </w:rPr>
        <mc:AlternateContent>
          <mc:Choice Requires="wps">
            <w:drawing>
              <wp:anchor distT="0" distB="0" distL="114300" distR="114300" simplePos="0" relativeHeight="251763712" behindDoc="0" locked="0" layoutInCell="1" allowOverlap="1" wp14:anchorId="57E2B607" wp14:editId="2F6E079B">
                <wp:simplePos x="0" y="0"/>
                <wp:positionH relativeFrom="column">
                  <wp:posOffset>864870</wp:posOffset>
                </wp:positionH>
                <wp:positionV relativeFrom="paragraph">
                  <wp:posOffset>2689225</wp:posOffset>
                </wp:positionV>
                <wp:extent cx="1057275" cy="353695"/>
                <wp:effectExtent l="13335" t="13970" r="1024890" b="718185"/>
                <wp:wrapNone/>
                <wp:docPr id="82" name="Rectangular Callout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53695"/>
                        </a:xfrm>
                        <a:prstGeom prst="wedgeRectCallout">
                          <a:avLst>
                            <a:gd name="adj1" fmla="val 145736"/>
                            <a:gd name="adj2" fmla="val 234560"/>
                          </a:avLst>
                        </a:prstGeom>
                        <a:solidFill>
                          <a:srgbClr val="FFFFFF"/>
                        </a:solidFill>
                        <a:ln w="9525">
                          <a:solidFill>
                            <a:srgbClr val="000000"/>
                          </a:solidFill>
                          <a:miter lim="800000"/>
                          <a:headEnd/>
                          <a:tailEnd/>
                        </a:ln>
                      </wps:spPr>
                      <wps:txbx>
                        <w:txbxContent>
                          <w:p w14:paraId="774FC4E3" w14:textId="77777777" w:rsidR="00D141F2" w:rsidRDefault="00D141F2" w:rsidP="00A25C28">
                            <w:pPr>
                              <w:spacing w:after="0"/>
                              <w:jc w:val="center"/>
                              <w:rPr>
                                <w:i/>
                                <w:sz w:val="14"/>
                                <w:lang w:val="ka-GE"/>
                              </w:rPr>
                            </w:pPr>
                            <w:r>
                              <w:rPr>
                                <w:i/>
                                <w:sz w:val="14"/>
                                <w:lang w:val="ka-GE"/>
                              </w:rPr>
                              <w:t>სალამე მოედნები</w:t>
                            </w:r>
                          </w:p>
                          <w:p w14:paraId="4A41343F" w14:textId="77777777" w:rsidR="00D141F2" w:rsidRPr="00270D1E" w:rsidRDefault="00D141F2" w:rsidP="00A25C28">
                            <w:pPr>
                              <w:spacing w:after="0"/>
                              <w:jc w:val="center"/>
                              <w:rPr>
                                <w:i/>
                                <w:sz w:val="14"/>
                                <w:lang w:val="ka-GE"/>
                              </w:rPr>
                            </w:pPr>
                            <w:r>
                              <w:rPr>
                                <w:i/>
                                <w:sz w:val="14"/>
                                <w:lang w:val="ka-GE"/>
                              </w:rPr>
                              <w:t>(ღია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2B607" id="Rectangular Callout 82" o:spid="_x0000_s1034" type="#_x0000_t61" style="position:absolute;left:0;text-align:left;margin-left:68.1pt;margin-top:211.75pt;width:83.25pt;height:27.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" adj="42279,61465">
                <v:textbox>
                  <w:txbxContent>
                    <w:p w14:paraId="774FC4E3" w14:textId="77777777" w:rsidR="00D141F2" w:rsidRDefault="00D141F2" w:rsidP="00A25C28">
                      <w:pPr>
                        <w:spacing w:after="0"/>
                        <w:jc w:val="center"/>
                        <w:rPr>
                          <w:i/>
                          <w:sz w:val="14"/>
                          <w:lang w:val="ka-GE"/>
                        </w:rPr>
                      </w:pPr>
                      <w:r>
                        <w:rPr>
                          <w:i/>
                          <w:sz w:val="14"/>
                          <w:lang w:val="ka-GE"/>
                        </w:rPr>
                        <w:t>სალამე მოედნები</w:t>
                      </w:r>
                    </w:p>
                    <w:p w14:paraId="4A41343F" w14:textId="77777777" w:rsidR="00D141F2" w:rsidRPr="00270D1E" w:rsidRDefault="00D141F2" w:rsidP="00A25C28">
                      <w:pPr>
                        <w:spacing w:after="0"/>
                        <w:jc w:val="center"/>
                        <w:rPr>
                          <w:i/>
                          <w:sz w:val="14"/>
                          <w:lang w:val="ka-GE"/>
                        </w:rPr>
                      </w:pPr>
                      <w:r>
                        <w:rPr>
                          <w:i/>
                          <w:sz w:val="14"/>
                          <w:lang w:val="ka-GE"/>
                        </w:rPr>
                        <w:t>(ღია ტიპის)</w:t>
                      </w:r>
                    </w:p>
                  </w:txbxContent>
                </v:textbox>
              </v:shape>
            </w:pict>
          </mc:Fallback>
        </mc:AlternateContent>
      </w:r>
      <w:r>
        <w:rPr>
          <w:noProof/>
          <w:lang w:eastAsia="fr-FR"/>
        </w:rPr>
        <mc:AlternateContent>
          <mc:Choice Requires="wps">
            <w:drawing>
              <wp:anchor distT="0" distB="0" distL="114300" distR="114300" simplePos="0" relativeHeight="251762688" behindDoc="0" locked="0" layoutInCell="1" allowOverlap="1" wp14:anchorId="2B268FB7" wp14:editId="0164211F">
                <wp:simplePos x="0" y="0"/>
                <wp:positionH relativeFrom="column">
                  <wp:posOffset>1288415</wp:posOffset>
                </wp:positionH>
                <wp:positionV relativeFrom="paragraph">
                  <wp:posOffset>3820160</wp:posOffset>
                </wp:positionV>
                <wp:extent cx="1057275" cy="455295"/>
                <wp:effectExtent l="8255" t="11430" r="448945" b="371475"/>
                <wp:wrapNone/>
                <wp:docPr id="81" name="Rectangular Callou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55295"/>
                        </a:xfrm>
                        <a:prstGeom prst="wedgeRectCallout">
                          <a:avLst>
                            <a:gd name="adj1" fmla="val 86278"/>
                            <a:gd name="adj2" fmla="val 123500"/>
                          </a:avLst>
                        </a:prstGeom>
                        <a:solidFill>
                          <a:srgbClr val="FFFFFF"/>
                        </a:solidFill>
                        <a:ln w="9525">
                          <a:solidFill>
                            <a:srgbClr val="000000"/>
                          </a:solidFill>
                          <a:miter lim="800000"/>
                          <a:headEnd/>
                          <a:tailEnd/>
                        </a:ln>
                      </wps:spPr>
                      <wps:txbx>
                        <w:txbxContent>
                          <w:p w14:paraId="7E3AE295" w14:textId="77777777" w:rsidR="00D141F2" w:rsidRPr="00270D1E" w:rsidRDefault="00D141F2" w:rsidP="00A25C28">
                            <w:pPr>
                              <w:spacing w:after="0"/>
                              <w:jc w:val="center"/>
                              <w:rPr>
                                <w:i/>
                                <w:sz w:val="14"/>
                                <w:lang w:val="ka-GE"/>
                              </w:rPr>
                            </w:pPr>
                            <w:r w:rsidRPr="00270D1E">
                              <w:rPr>
                                <w:i/>
                                <w:sz w:val="14"/>
                                <w:lang w:val="ka-GE"/>
                              </w:rPr>
                              <w:t>ფეკალური ლამის მიმღები კამერა</w:t>
                            </w:r>
                          </w:p>
                          <w:p w14:paraId="341372FA" w14:textId="77777777" w:rsidR="00D141F2" w:rsidRPr="00270D1E" w:rsidRDefault="00D141F2" w:rsidP="00A25C28">
                            <w:pPr>
                              <w:jc w:val="center"/>
                              <w:rPr>
                                <w:i/>
                                <w:sz w:val="14"/>
                                <w:lang w:val="ka-GE"/>
                              </w:rPr>
                            </w:pPr>
                            <w:r w:rsidRPr="00270D1E">
                              <w:rPr>
                                <w:i/>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68FB7" id="Rectangular Callout 81" o:spid="_x0000_s1035" type="#_x0000_t61" style="position:absolute;left:0;text-align:left;margin-left:101.45pt;margin-top:300.8pt;width:83.25pt;height:3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" adj="29436,37476">
                <v:textbox>
                  <w:txbxContent>
                    <w:p w14:paraId="7E3AE295" w14:textId="77777777" w:rsidR="00D141F2" w:rsidRPr="00270D1E" w:rsidRDefault="00D141F2" w:rsidP="00A25C28">
                      <w:pPr>
                        <w:spacing w:after="0"/>
                        <w:jc w:val="center"/>
                        <w:rPr>
                          <w:i/>
                          <w:sz w:val="14"/>
                          <w:lang w:val="ka-GE"/>
                        </w:rPr>
                      </w:pPr>
                      <w:r w:rsidRPr="00270D1E">
                        <w:rPr>
                          <w:i/>
                          <w:sz w:val="14"/>
                          <w:lang w:val="ka-GE"/>
                        </w:rPr>
                        <w:t>ფეკალური ლამის მიმღები კამერა</w:t>
                      </w:r>
                    </w:p>
                    <w:p w14:paraId="341372FA" w14:textId="77777777" w:rsidR="00D141F2" w:rsidRPr="00270D1E" w:rsidRDefault="00D141F2" w:rsidP="00A25C28">
                      <w:pPr>
                        <w:jc w:val="center"/>
                        <w:rPr>
                          <w:i/>
                          <w:sz w:val="14"/>
                          <w:lang w:val="ka-GE"/>
                        </w:rPr>
                      </w:pPr>
                      <w:r w:rsidRPr="00270D1E">
                        <w:rPr>
                          <w:i/>
                          <w:sz w:val="14"/>
                          <w:lang w:val="ka-GE"/>
                        </w:rPr>
                        <w:t>(დახურული ტიპის)</w:t>
                      </w:r>
                    </w:p>
                  </w:txbxContent>
                </v:textbox>
              </v:shape>
            </w:pict>
          </mc:Fallback>
        </mc:AlternateContent>
      </w:r>
      <w:r>
        <w:rPr>
          <w:noProof/>
          <w:lang w:eastAsia="fr-FR"/>
        </w:rPr>
        <mc:AlternateContent>
          <mc:Choice Requires="wps">
            <w:drawing>
              <wp:anchor distT="0" distB="0" distL="114300" distR="114300" simplePos="0" relativeHeight="251761664" behindDoc="0" locked="0" layoutInCell="1" allowOverlap="1" wp14:anchorId="79575A3B" wp14:editId="272D7D93">
                <wp:simplePos x="0" y="0"/>
                <wp:positionH relativeFrom="column">
                  <wp:posOffset>4808855</wp:posOffset>
                </wp:positionH>
                <wp:positionV relativeFrom="paragraph">
                  <wp:posOffset>4147820</wp:posOffset>
                </wp:positionV>
                <wp:extent cx="1247775" cy="332105"/>
                <wp:effectExtent l="471170" t="1491615" r="5080" b="5080"/>
                <wp:wrapNone/>
                <wp:docPr id="80" name="Rectangular Callout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32105"/>
                        </a:xfrm>
                        <a:prstGeom prst="wedgeRectCallout">
                          <a:avLst>
                            <a:gd name="adj1" fmla="val -84861"/>
                            <a:gd name="adj2" fmla="val -482505"/>
                          </a:avLst>
                        </a:prstGeom>
                        <a:solidFill>
                          <a:srgbClr val="FFFFFF"/>
                        </a:solidFill>
                        <a:ln w="9525">
                          <a:solidFill>
                            <a:schemeClr val="tx2">
                              <a:lumMod val="100000"/>
                              <a:lumOff val="0"/>
                            </a:schemeClr>
                          </a:solidFill>
                          <a:miter lim="800000"/>
                          <a:headEnd/>
                          <a:tailEnd/>
                        </a:ln>
                      </wps:spPr>
                      <wps:txbx>
                        <w:txbxContent>
                          <w:p w14:paraId="410673B4"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გაწმენდილი წყლის გამსვლელი მილი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75A3B" id="Rectangular Callout 80" o:spid="_x0000_s1036" type="#_x0000_t61" style="position:absolute;left:0;text-align:left;margin-left:378.65pt;margin-top:326.6pt;width:98.25pt;height:26.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" adj="-7530,-93421" strokecolor="#1f497d [3215]">
                <v:textbox>
                  <w:txbxContent>
                    <w:p w14:paraId="410673B4"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გაწმენდილი წყლის გამსვლელი მილი</w:t>
                      </w:r>
                    </w:p>
                  </w:txbxContent>
                </v:textbox>
              </v:shape>
            </w:pict>
          </mc:Fallback>
        </mc:AlternateContent>
      </w:r>
      <w:r>
        <w:rPr>
          <w:noProof/>
          <w:lang w:eastAsia="fr-FR"/>
        </w:rPr>
        <mc:AlternateContent>
          <mc:Choice Requires="wps">
            <w:drawing>
              <wp:anchor distT="0" distB="0" distL="114300" distR="114300" simplePos="0" relativeHeight="251760640" behindDoc="0" locked="0" layoutInCell="1" allowOverlap="1" wp14:anchorId="17374440" wp14:editId="3E42088B">
                <wp:simplePos x="0" y="0"/>
                <wp:positionH relativeFrom="column">
                  <wp:posOffset>5046345</wp:posOffset>
                </wp:positionH>
                <wp:positionV relativeFrom="paragraph">
                  <wp:posOffset>384810</wp:posOffset>
                </wp:positionV>
                <wp:extent cx="1247775" cy="490855"/>
                <wp:effectExtent l="318135" t="5080" r="5715" b="770890"/>
                <wp:wrapNone/>
                <wp:docPr id="79" name="Rectangular Callout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90855"/>
                        </a:xfrm>
                        <a:prstGeom prst="wedgeRectCallout">
                          <a:avLst>
                            <a:gd name="adj1" fmla="val -73005"/>
                            <a:gd name="adj2" fmla="val 199028"/>
                          </a:avLst>
                        </a:prstGeom>
                        <a:solidFill>
                          <a:srgbClr val="FFFFFF"/>
                        </a:solidFill>
                        <a:ln w="9525">
                          <a:solidFill>
                            <a:schemeClr val="tx2">
                              <a:lumMod val="100000"/>
                              <a:lumOff val="0"/>
                            </a:schemeClr>
                          </a:solidFill>
                          <a:miter lim="800000"/>
                          <a:headEnd/>
                          <a:tailEnd/>
                        </a:ln>
                      </wps:spPr>
                      <wps:txbx>
                        <w:txbxContent>
                          <w:p w14:paraId="00F60E2D" w14:textId="77777777" w:rsidR="00D141F2" w:rsidRDefault="00D141F2" w:rsidP="00A25C28">
                            <w:pPr>
                              <w:spacing w:after="0"/>
                              <w:jc w:val="center"/>
                              <w:rPr>
                                <w:i/>
                                <w:color w:val="1F497D" w:themeColor="text2"/>
                                <w:sz w:val="14"/>
                                <w:lang w:val="ka-GE"/>
                              </w:rPr>
                            </w:pPr>
                            <w:r w:rsidRPr="00270D1E">
                              <w:rPr>
                                <w:i/>
                                <w:color w:val="1F497D" w:themeColor="text2"/>
                                <w:sz w:val="14"/>
                                <w:lang w:val="ka-GE"/>
                              </w:rPr>
                              <w:t>ჩამდინარე წყლების ავარიული წყალსაგდები</w:t>
                            </w:r>
                          </w:p>
                          <w:p w14:paraId="7A8A9143"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(დახურული ნაგებობა)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74440" id="Rectangular Callout 79" o:spid="_x0000_s1037" type="#_x0000_t61" style="position:absolute;left:0;text-align:left;margin-left:397.35pt;margin-top:30.3pt;width:98.25pt;height:38.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" adj="-4969,53790" strokecolor="#1f497d [3215]">
                <v:textbox>
                  <w:txbxContent>
                    <w:p w14:paraId="00F60E2D" w14:textId="77777777" w:rsidR="00D141F2" w:rsidRDefault="00D141F2" w:rsidP="00A25C28">
                      <w:pPr>
                        <w:spacing w:after="0"/>
                        <w:jc w:val="center"/>
                        <w:rPr>
                          <w:i/>
                          <w:color w:val="1F497D" w:themeColor="text2"/>
                          <w:sz w:val="14"/>
                          <w:lang w:val="ka-GE"/>
                        </w:rPr>
                      </w:pPr>
                      <w:r w:rsidRPr="00270D1E">
                        <w:rPr>
                          <w:i/>
                          <w:color w:val="1F497D" w:themeColor="text2"/>
                          <w:sz w:val="14"/>
                          <w:lang w:val="ka-GE"/>
                        </w:rPr>
                        <w:t>ჩამდინარე წყლების ავარიული წყალსაგდები</w:t>
                      </w:r>
                    </w:p>
                    <w:p w14:paraId="7A8A9143" w14:textId="77777777" w:rsidR="00D141F2" w:rsidRPr="00270D1E" w:rsidRDefault="00D141F2" w:rsidP="00A25C28">
                      <w:pPr>
                        <w:spacing w:after="0"/>
                        <w:jc w:val="center"/>
                        <w:rPr>
                          <w:i/>
                          <w:color w:val="1F497D" w:themeColor="text2"/>
                          <w:sz w:val="14"/>
                          <w:lang w:val="ka-GE"/>
                        </w:rPr>
                      </w:pPr>
                      <w:r>
                        <w:rPr>
                          <w:i/>
                          <w:color w:val="1F497D" w:themeColor="text2"/>
                          <w:sz w:val="14"/>
                          <w:lang w:val="ka-GE"/>
                        </w:rPr>
                        <w:t>(დახურული ნაგებობა)</w:t>
                      </w:r>
                    </w:p>
                  </w:txbxContent>
                </v:textbox>
              </v:shape>
            </w:pict>
          </mc:Fallback>
        </mc:AlternateContent>
      </w:r>
      <w:r w:rsidRPr="003F300C">
        <w:rPr>
          <w:noProof/>
          <w:lang w:eastAsia="fr-FR"/>
        </w:rPr>
        <w:drawing>
          <wp:inline distT="0" distB="0" distL="0" distR="0" wp14:anchorId="064E864E" wp14:editId="0D830E98">
            <wp:extent cx="8204200" cy="5782016"/>
            <wp:effectExtent l="0" t="0" r="635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8202963" cy="5781144"/>
                    </a:xfrm>
                    <a:prstGeom prst="rect">
                      <a:avLst/>
                    </a:prstGeom>
                  </pic:spPr>
                </pic:pic>
              </a:graphicData>
            </a:graphic>
          </wp:inline>
        </w:drawing>
      </w:r>
    </w:p>
    <w:p w14:paraId="7F8DD536" w14:textId="77777777" w:rsidR="00A25C28" w:rsidRPr="00C53616" w:rsidRDefault="00C53616" w:rsidP="00C53616">
      <w:pPr>
        <w:pStyle w:val="Heading3"/>
        <w:rPr>
          <w:lang w:val="en-US"/>
        </w:rPr>
      </w:pPr>
      <w:bookmarkStart w:id="11" w:name="_Toc100868937"/>
      <w:proofErr w:type="spellStart"/>
      <w:r w:rsidRPr="00C53616">
        <w:rPr>
          <w:lang w:val="en-US"/>
        </w:rPr>
        <w:lastRenderedPageBreak/>
        <w:t>ჩამდინარე</w:t>
      </w:r>
      <w:proofErr w:type="spellEnd"/>
      <w:r w:rsidRPr="00C53616">
        <w:rPr>
          <w:lang w:val="en-US"/>
        </w:rPr>
        <w:t xml:space="preserve"> </w:t>
      </w:r>
      <w:proofErr w:type="spellStart"/>
      <w:r w:rsidRPr="00C53616">
        <w:rPr>
          <w:lang w:val="en-US"/>
        </w:rPr>
        <w:t>წყლების</w:t>
      </w:r>
      <w:proofErr w:type="spellEnd"/>
      <w:r w:rsidRPr="00C53616">
        <w:rPr>
          <w:lang w:val="en-US"/>
        </w:rPr>
        <w:t xml:space="preserve"> </w:t>
      </w:r>
      <w:proofErr w:type="spellStart"/>
      <w:r w:rsidRPr="00C53616">
        <w:rPr>
          <w:lang w:val="en-US"/>
        </w:rPr>
        <w:t>გაწმენდის</w:t>
      </w:r>
      <w:proofErr w:type="spellEnd"/>
      <w:r w:rsidRPr="00C53616">
        <w:rPr>
          <w:lang w:val="en-US"/>
        </w:rPr>
        <w:t xml:space="preserve"> </w:t>
      </w:r>
      <w:proofErr w:type="spellStart"/>
      <w:r w:rsidRPr="00C53616">
        <w:rPr>
          <w:lang w:val="en-US"/>
        </w:rPr>
        <w:t>ტექნოლოგიური</w:t>
      </w:r>
      <w:proofErr w:type="spellEnd"/>
      <w:r w:rsidRPr="00C53616">
        <w:rPr>
          <w:lang w:val="en-US"/>
        </w:rPr>
        <w:t xml:space="preserve"> </w:t>
      </w:r>
      <w:proofErr w:type="spellStart"/>
      <w:r w:rsidRPr="00C53616">
        <w:rPr>
          <w:lang w:val="en-US"/>
        </w:rPr>
        <w:t>პროცესის</w:t>
      </w:r>
      <w:proofErr w:type="spellEnd"/>
      <w:r w:rsidRPr="00C53616">
        <w:rPr>
          <w:lang w:val="en-US"/>
        </w:rPr>
        <w:t xml:space="preserve"> </w:t>
      </w:r>
      <w:proofErr w:type="spellStart"/>
      <w:r w:rsidRPr="00C53616">
        <w:rPr>
          <w:lang w:val="en-US"/>
        </w:rPr>
        <w:t>აღწერა</w:t>
      </w:r>
      <w:bookmarkEnd w:id="11"/>
      <w:proofErr w:type="spellEnd"/>
    </w:p>
    <w:p w14:paraId="7F3967F5" w14:textId="77777777" w:rsidR="00262A09" w:rsidRDefault="00262A09" w:rsidP="00262A09">
      <w:pPr>
        <w:rPr>
          <w:lang w:val="ka-GE"/>
        </w:rPr>
      </w:pPr>
      <w:r>
        <w:rPr>
          <w:lang w:val="ka-GE"/>
        </w:rPr>
        <w:t>გამწმენდი ნაგებობის შემოთავაზებული ტექნოლოგია უფრო და უფრო ფართოდ გამოიყენება ევროპის განვითარებულ ქვეყნებში. იგი ძალზედ პერსპექტიულია მცირე ზომის დასახლებების და ასევე ბიომრავალფეროვნების მხრივ მგრძნობიარე ტერიტორიებზე წარმოქმნილი ჩამდინარე წყლების გაწმენდისთვის.</w:t>
      </w:r>
    </w:p>
    <w:p w14:paraId="58561F35" w14:textId="77777777" w:rsidR="00262A09" w:rsidRPr="00CC511B" w:rsidRDefault="00262A09" w:rsidP="00262A09">
      <w:pPr>
        <w:spacing w:after="0"/>
        <w:rPr>
          <w:rFonts w:eastAsia="Calibri" w:cs="Times New Roman"/>
          <w:lang w:val="ka-GE"/>
        </w:rPr>
      </w:pPr>
      <w:r w:rsidRPr="00CC511B">
        <w:rPr>
          <w:rFonts w:eastAsia="Calibri" w:cs="Times New Roman"/>
          <w:lang w:val="ka-GE"/>
        </w:rPr>
        <w:t>შემოთავაზებული პროექტის მიხედვით გამწმენდ ნაგებობაზე შემოსული ჩამდინარე წყლები გაივლის ოთხ ძირითად ეტაპს:</w:t>
      </w:r>
    </w:p>
    <w:p w14:paraId="7AF8222C" w14:textId="77777777" w:rsidR="00262A09" w:rsidRPr="00CC511B" w:rsidRDefault="00262A09" w:rsidP="00262A09">
      <w:pPr>
        <w:numPr>
          <w:ilvl w:val="0"/>
          <w:numId w:val="27"/>
        </w:numPr>
        <w:ind w:left="714" w:hanging="357"/>
        <w:contextualSpacing/>
        <w:jc w:val="left"/>
        <w:rPr>
          <w:rFonts w:eastAsia="Calibri" w:cs="Times New Roman"/>
          <w:lang w:val="ka-GE"/>
        </w:rPr>
      </w:pPr>
      <w:r w:rsidRPr="00CC511B">
        <w:rPr>
          <w:rFonts w:eastAsia="Calibri" w:cs="Times New Roman"/>
          <w:lang w:val="ka-GE"/>
        </w:rPr>
        <w:t>წინასწარი გაწმენდა (მექანიკური ფილტრი</w:t>
      </w:r>
      <w:r>
        <w:rPr>
          <w:rFonts w:eastAsia="Calibri" w:cs="Times New Roman"/>
          <w:lang w:val="ka-GE"/>
        </w:rPr>
        <w:t xml:space="preserve"> - ე.წ. სკრინინგი</w:t>
      </w:r>
      <w:r w:rsidRPr="00CC511B">
        <w:rPr>
          <w:rFonts w:eastAsia="Calibri" w:cs="Times New Roman"/>
          <w:lang w:val="ka-GE"/>
        </w:rPr>
        <w:t>)</w:t>
      </w:r>
      <w:r>
        <w:rPr>
          <w:rFonts w:eastAsia="Calibri" w:cs="Times New Roman"/>
          <w:lang w:val="ka-GE"/>
        </w:rPr>
        <w:t>, სადაც წყალი იწმინდება მექანიკურად</w:t>
      </w:r>
      <w:r w:rsidRPr="00CC511B">
        <w:rPr>
          <w:rFonts w:eastAsia="Calibri" w:cs="Times New Roman"/>
          <w:lang w:val="ka-GE"/>
        </w:rPr>
        <w:t>;</w:t>
      </w:r>
    </w:p>
    <w:p w14:paraId="1C43DDBC" w14:textId="77777777" w:rsidR="00262A09" w:rsidRPr="00CC511B" w:rsidRDefault="00262A09" w:rsidP="00262A09">
      <w:pPr>
        <w:numPr>
          <w:ilvl w:val="0"/>
          <w:numId w:val="27"/>
        </w:numPr>
        <w:ind w:left="714" w:hanging="357"/>
        <w:contextualSpacing/>
        <w:jc w:val="left"/>
        <w:rPr>
          <w:rFonts w:eastAsia="Calibri" w:cs="Times New Roman"/>
          <w:lang w:val="ka-GE"/>
        </w:rPr>
      </w:pPr>
      <w:r w:rsidRPr="00CC511B">
        <w:rPr>
          <w:rFonts w:eastAsia="Calibri" w:cs="Times New Roman"/>
          <w:lang w:val="ka-GE"/>
        </w:rPr>
        <w:t>CW უჯრედები No. 1-დან 3-მდე, სადაც მიმდინარეობს ჩამდინარე წყლების გაწმენდის ძირითადი პროცესი;</w:t>
      </w:r>
    </w:p>
    <w:p w14:paraId="729E3090" w14:textId="77777777" w:rsidR="00262A09" w:rsidRPr="00CC511B" w:rsidRDefault="00262A09" w:rsidP="00262A09">
      <w:pPr>
        <w:numPr>
          <w:ilvl w:val="0"/>
          <w:numId w:val="27"/>
        </w:numPr>
        <w:ind w:left="714" w:hanging="357"/>
        <w:jc w:val="left"/>
        <w:rPr>
          <w:rFonts w:eastAsia="Calibri" w:cs="Times New Roman"/>
          <w:lang w:val="ka-GE"/>
        </w:rPr>
      </w:pPr>
      <w:r w:rsidRPr="00CC511B">
        <w:rPr>
          <w:rFonts w:eastAsia="Calibri" w:cs="Times New Roman"/>
          <w:lang w:val="ka-GE"/>
        </w:rPr>
        <w:t>ჩამდინარე წყლების გამსვლელი კამერა.</w:t>
      </w:r>
    </w:p>
    <w:p w14:paraId="39B9F827" w14:textId="77777777" w:rsidR="00262A09" w:rsidRDefault="00262A09" w:rsidP="00262A09">
      <w:pPr>
        <w:spacing w:before="120"/>
        <w:rPr>
          <w:lang w:val="ka-GE"/>
        </w:rPr>
      </w:pPr>
      <w:r>
        <w:rPr>
          <w:lang w:val="ka-GE"/>
        </w:rPr>
        <w:t xml:space="preserve">პროექტის მიხედვით ჩამდინარე წყლების გაწმენდის და ლამის მართვის ზოგადი ტექნოლოგიური სქემა მოცემულია ნახაზზე </w:t>
      </w:r>
      <w:r w:rsidR="006044E9">
        <w:rPr>
          <w:lang w:val="ka-GE"/>
        </w:rPr>
        <w:t>4.2.5.1.</w:t>
      </w:r>
    </w:p>
    <w:p w14:paraId="2E71C31D" w14:textId="77777777" w:rsidR="00262A09" w:rsidRPr="00E6126E" w:rsidRDefault="00262A09" w:rsidP="00262A09">
      <w:pPr>
        <w:jc w:val="right"/>
        <w:rPr>
          <w:i/>
          <w:sz w:val="20"/>
          <w:lang w:val="ka-GE"/>
        </w:rPr>
      </w:pPr>
      <w:r w:rsidRPr="00E6126E">
        <w:rPr>
          <w:i/>
          <w:sz w:val="20"/>
          <w:lang w:val="ka-GE"/>
        </w:rPr>
        <w:t xml:space="preserve">ნახაზი </w:t>
      </w:r>
      <w:r w:rsidR="006044E9">
        <w:rPr>
          <w:i/>
          <w:sz w:val="20"/>
          <w:lang w:val="ka-GE"/>
        </w:rPr>
        <w:t>4.2.5.1.</w:t>
      </w:r>
      <w:r w:rsidRPr="00E6126E">
        <w:rPr>
          <w:i/>
          <w:sz w:val="20"/>
          <w:lang w:val="ka-GE"/>
        </w:rPr>
        <w:t xml:space="preserve"> ჩამდინარე წყლების გაწმენდის და ლამის მართვის ტექნოლოგიური სქემა</w:t>
      </w:r>
    </w:p>
    <w:p w14:paraId="5D570C4B" w14:textId="77777777" w:rsidR="00262A09" w:rsidRDefault="00262A09" w:rsidP="00262A09">
      <w:pPr>
        <w:jc w:val="center"/>
        <w:rPr>
          <w:lang w:val="ka-GE"/>
        </w:rPr>
      </w:pPr>
      <w:r w:rsidRPr="00BB05A8">
        <w:rPr>
          <w:noProof/>
          <w:lang w:eastAsia="fr-FR"/>
        </w:rPr>
        <w:drawing>
          <wp:inline distT="0" distB="0" distL="0" distR="0" wp14:anchorId="77D38FCB" wp14:editId="0A404FE4">
            <wp:extent cx="6189239" cy="33913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194808" cy="3394433"/>
                    </a:xfrm>
                    <a:prstGeom prst="rect">
                      <a:avLst/>
                    </a:prstGeom>
                  </pic:spPr>
                </pic:pic>
              </a:graphicData>
            </a:graphic>
          </wp:inline>
        </w:drawing>
      </w:r>
    </w:p>
    <w:p w14:paraId="6F7F9480" w14:textId="77777777" w:rsidR="00262A09" w:rsidRDefault="00262A09" w:rsidP="00262A09">
      <w:pPr>
        <w:rPr>
          <w:lang w:val="ka-GE"/>
        </w:rPr>
      </w:pPr>
      <w:r>
        <w:rPr>
          <w:lang w:val="ka-GE"/>
        </w:rPr>
        <w:t xml:space="preserve">როგორც შესავალში აღინიშნა </w:t>
      </w:r>
      <w:r w:rsidRPr="003019CA">
        <w:rPr>
          <w:lang w:val="ka-GE"/>
        </w:rPr>
        <w:t xml:space="preserve">„აჭარის დაბების და სოფლების წყალმომარაგების და წყალარინების </w:t>
      </w:r>
      <w:r>
        <w:rPr>
          <w:lang w:val="ka-GE"/>
        </w:rPr>
        <w:t>პროგრამით</w:t>
      </w:r>
      <w:r w:rsidRPr="003019CA">
        <w:rPr>
          <w:lang w:val="ka-GE"/>
        </w:rPr>
        <w:t>“</w:t>
      </w:r>
      <w:r>
        <w:rPr>
          <w:lang w:val="ka-GE"/>
        </w:rPr>
        <w:t xml:space="preserve"> დაგეგმილია დაბა ხულოს და მიმდებარე სოფლების წყალმომარაგების და საკანალიზაციო ქსელის განახლება. </w:t>
      </w:r>
    </w:p>
    <w:p w14:paraId="0C70EAFD" w14:textId="77777777" w:rsidR="00262A09" w:rsidRDefault="00262A09" w:rsidP="00262A09">
      <w:pPr>
        <w:rPr>
          <w:lang w:val="ka-GE"/>
        </w:rPr>
      </w:pPr>
      <w:r>
        <w:rPr>
          <w:lang w:val="ka-GE"/>
        </w:rPr>
        <w:t xml:space="preserve">კანალიზაციის ქსელიდან გამწმენდ ნაგებობაში შემოდინებული ჩამდინარე წყალი პირველ რიგში გაივლის წინასწარ მექანიკურ გაწმენდას გისოსებზე (ე.წ. სკრინინგის ეტაპი). სკრინინგის შემდგომ წყალი გადადის </w:t>
      </w:r>
      <w:r w:rsidRPr="005104DD">
        <w:rPr>
          <w:lang w:val="ka-GE"/>
        </w:rPr>
        <w:t>CW</w:t>
      </w:r>
      <w:r>
        <w:rPr>
          <w:lang w:val="ka-GE"/>
        </w:rPr>
        <w:t xml:space="preserve"> კვების სისტემაში, რომელიც თავის მხრივ ახორციელებს მექანიკური გაწმენდას. </w:t>
      </w:r>
      <w:r w:rsidRPr="00CC511B">
        <w:rPr>
          <w:lang w:val="ka-GE"/>
        </w:rPr>
        <w:t xml:space="preserve">სკრინინგის გისოსებზე </w:t>
      </w:r>
      <w:r>
        <w:rPr>
          <w:lang w:val="ka-GE"/>
        </w:rPr>
        <w:t xml:space="preserve">და კვების სისტემაში </w:t>
      </w:r>
      <w:r w:rsidRPr="00CC511B">
        <w:rPr>
          <w:lang w:val="ka-GE"/>
        </w:rPr>
        <w:t xml:space="preserve">დაგროვილი მყარი ნარჩენების დროებითი შენახვა შესაძლებელია ადგილზე, სკრინინგის </w:t>
      </w:r>
      <w:r>
        <w:rPr>
          <w:lang w:val="ka-GE"/>
        </w:rPr>
        <w:t xml:space="preserve">დახურულ </w:t>
      </w:r>
      <w:r w:rsidRPr="00CC511B">
        <w:rPr>
          <w:lang w:val="ka-GE"/>
        </w:rPr>
        <w:t xml:space="preserve">კონტეინერში, სანამ განთავსდება უახლოეს ნაგავსაყრელზე. გისოსების გავლის შემდგომ წყალი ხვდება CW კვების </w:t>
      </w:r>
      <w:r>
        <w:rPr>
          <w:lang w:val="ka-GE"/>
        </w:rPr>
        <w:t>სისტემაში</w:t>
      </w:r>
      <w:r w:rsidRPr="00CC511B">
        <w:rPr>
          <w:lang w:val="ka-GE"/>
        </w:rPr>
        <w:t>, რომელიც ასრულებს CW უჯრედებში წყლის გადანაწილების ფუნქციას. სამივე CW უჯრედის კვების საერთო ციკლის ხანგრძლივობაა 10 – დან 11 დღემდე.</w:t>
      </w:r>
    </w:p>
    <w:p w14:paraId="62F3A262" w14:textId="77777777" w:rsidR="00262A09" w:rsidRDefault="00262A09" w:rsidP="00262A09">
      <w:pPr>
        <w:rPr>
          <w:lang w:val="ka-GE"/>
        </w:rPr>
      </w:pPr>
      <w:r>
        <w:rPr>
          <w:lang w:val="ka-GE"/>
        </w:rPr>
        <w:lastRenderedPageBreak/>
        <w:t xml:space="preserve">კვების სისტემიდან მილსადენებით წყალი ნაწილდება </w:t>
      </w:r>
      <w:r w:rsidRPr="005104DD">
        <w:rPr>
          <w:lang w:val="ka-GE"/>
        </w:rPr>
        <w:t>CW</w:t>
      </w:r>
      <w:r>
        <w:rPr>
          <w:lang w:val="ka-GE"/>
        </w:rPr>
        <w:t xml:space="preserve"> უჯრედებში. მექანიკური გაწმენდის ეტაპზე წარმოქმნილი ლამი (ანუ სკრინინგზე და კვების სისტემაში დაგროვილი ლამი) მიემართება სალამე მოედნებისკენ. </w:t>
      </w:r>
    </w:p>
    <w:p w14:paraId="37A96577" w14:textId="77777777" w:rsidR="00262A09" w:rsidRDefault="00262A09" w:rsidP="00262A09">
      <w:pPr>
        <w:rPr>
          <w:lang w:val="ka-GE"/>
        </w:rPr>
      </w:pPr>
      <w:r>
        <w:rPr>
          <w:lang w:val="ka-GE"/>
        </w:rPr>
        <w:t xml:space="preserve">საკანალიზაციო ქსელის ფარგლებში </w:t>
      </w:r>
      <w:r w:rsidRPr="00E5663A">
        <w:rPr>
          <w:lang w:val="ka-GE"/>
        </w:rPr>
        <w:t>საკანალიზციო ჭების პერიოდული გასუფთავება მოხდება 5 მ</w:t>
      </w:r>
      <w:r w:rsidRPr="00E5663A">
        <w:rPr>
          <w:vertAlign w:val="superscript"/>
          <w:lang w:val="ka-GE"/>
        </w:rPr>
        <w:t>3</w:t>
      </w:r>
      <w:r w:rsidRPr="00E5663A">
        <w:rPr>
          <w:lang w:val="ka-GE"/>
        </w:rPr>
        <w:t xml:space="preserve"> ტევადობის ვაკუუმური საასენიზაციო მანქანების საშუალებით.</w:t>
      </w:r>
      <w:r>
        <w:rPr>
          <w:lang w:val="ka-GE"/>
        </w:rPr>
        <w:t xml:space="preserve"> </w:t>
      </w:r>
      <w:r w:rsidRPr="00E5663A">
        <w:rPr>
          <w:lang w:val="ka-GE"/>
        </w:rPr>
        <w:t>ვაკუუმური საასენიზაციო მანქანები</w:t>
      </w:r>
      <w:r>
        <w:rPr>
          <w:lang w:val="ka-GE"/>
        </w:rPr>
        <w:t xml:space="preserve">თ ლამი შემოიტანება და მიეწოდება გამწმენდი ნაგებობის სალამე მოედნებს. </w:t>
      </w:r>
    </w:p>
    <w:p w14:paraId="78A6543A" w14:textId="77777777" w:rsidR="00D141F2" w:rsidRDefault="00D141F2" w:rsidP="00D141F2">
      <w:pPr>
        <w:spacing w:after="0"/>
        <w:rPr>
          <w:lang w:val="ka-GE"/>
        </w:rPr>
      </w:pPr>
      <w:r w:rsidRPr="005104DD">
        <w:rPr>
          <w:lang w:val="ka-GE"/>
        </w:rPr>
        <w:t>CW</w:t>
      </w:r>
      <w:r>
        <w:rPr>
          <w:lang w:val="ka-GE"/>
        </w:rPr>
        <w:t xml:space="preserve"> უჯრედებში მიმდინარეობს წყლის გაწმენდის მთავარი პროცესები, რაც უზრუნველყოფს შემდეგი დამაბინძურებელი ნივთიერებების მოცილებას:</w:t>
      </w:r>
    </w:p>
    <w:p w14:paraId="1FFA38A6" w14:textId="77777777" w:rsidR="00D141F2" w:rsidRPr="00995804" w:rsidRDefault="00D141F2" w:rsidP="00D141F2">
      <w:pPr>
        <w:pStyle w:val="ListParagraph"/>
        <w:numPr>
          <w:ilvl w:val="0"/>
          <w:numId w:val="28"/>
        </w:numPr>
        <w:rPr>
          <w:lang w:val="ka-GE"/>
        </w:rPr>
      </w:pPr>
      <w:r w:rsidRPr="00995804">
        <w:rPr>
          <w:lang w:val="ka-GE"/>
        </w:rPr>
        <w:t>ორგანული ნივთირებებები (ჟბმ, ჟქმ);</w:t>
      </w:r>
    </w:p>
    <w:p w14:paraId="5D5BEA48" w14:textId="77777777" w:rsidR="00D141F2" w:rsidRPr="00995804" w:rsidRDefault="00D141F2" w:rsidP="00D141F2">
      <w:pPr>
        <w:pStyle w:val="ListParagraph"/>
        <w:numPr>
          <w:ilvl w:val="0"/>
          <w:numId w:val="28"/>
        </w:numPr>
        <w:rPr>
          <w:lang w:val="ka-GE"/>
        </w:rPr>
      </w:pPr>
      <w:r w:rsidRPr="00995804">
        <w:rPr>
          <w:lang w:val="ka-GE"/>
        </w:rPr>
        <w:t>შეწონილი ნაწილაკები;</w:t>
      </w:r>
    </w:p>
    <w:p w14:paraId="2A37ABEB" w14:textId="77777777" w:rsidR="00D141F2" w:rsidRPr="00995804" w:rsidRDefault="00D141F2" w:rsidP="00D141F2">
      <w:pPr>
        <w:pStyle w:val="ListParagraph"/>
        <w:numPr>
          <w:ilvl w:val="0"/>
          <w:numId w:val="28"/>
        </w:numPr>
        <w:rPr>
          <w:lang w:val="ka-GE"/>
        </w:rPr>
      </w:pPr>
      <w:r w:rsidRPr="00995804">
        <w:rPr>
          <w:lang w:val="ka-GE"/>
        </w:rPr>
        <w:t>ნუტრიენტები;</w:t>
      </w:r>
    </w:p>
    <w:p w14:paraId="34CB0F18" w14:textId="77777777" w:rsidR="00D141F2" w:rsidRPr="00995804" w:rsidRDefault="00D141F2" w:rsidP="00D141F2">
      <w:pPr>
        <w:pStyle w:val="ListParagraph"/>
        <w:numPr>
          <w:ilvl w:val="0"/>
          <w:numId w:val="28"/>
        </w:numPr>
        <w:rPr>
          <w:lang w:val="ka-GE"/>
        </w:rPr>
      </w:pPr>
      <w:r w:rsidRPr="00995804">
        <w:rPr>
          <w:lang w:val="ka-GE"/>
        </w:rPr>
        <w:t>პათოგენები და მძიმე მეტალები.</w:t>
      </w:r>
    </w:p>
    <w:p w14:paraId="6D0ED273" w14:textId="77777777" w:rsidR="00D141F2" w:rsidRPr="00995804" w:rsidRDefault="00D141F2" w:rsidP="00D141F2">
      <w:pPr>
        <w:spacing w:after="0"/>
        <w:rPr>
          <w:lang w:val="ka-GE"/>
        </w:rPr>
      </w:pPr>
      <w:r w:rsidRPr="00995804">
        <w:rPr>
          <w:lang w:val="ka-GE"/>
        </w:rPr>
        <w:t xml:space="preserve">აშენებულ ჭაობებს ხშირად მოიხსენიებენ, როგორც „მარტივ, დაბალტექნოლოგიურ სისტემებს“, მაგრამ </w:t>
      </w:r>
      <w:r>
        <w:rPr>
          <w:lang w:val="ka-GE"/>
        </w:rPr>
        <w:t xml:space="preserve">ჩამდინარე წყლების </w:t>
      </w:r>
      <w:r w:rsidRPr="00995804">
        <w:rPr>
          <w:lang w:val="ka-GE"/>
        </w:rPr>
        <w:t>ბიოლოგიური, ფიზიკური და ქიმიური დამუშავების პროცესები სინამდვილეში არც ისე მარტივია.</w:t>
      </w:r>
      <w:r>
        <w:rPr>
          <w:lang w:val="ka-GE"/>
        </w:rPr>
        <w:t xml:space="preserve"> გაწმენდის პროცესი</w:t>
      </w:r>
      <w:r w:rsidRPr="00995804">
        <w:rPr>
          <w:lang w:val="ka-GE"/>
        </w:rPr>
        <w:t xml:space="preserve"> </w:t>
      </w:r>
      <w:r>
        <w:rPr>
          <w:lang w:val="ka-GE"/>
        </w:rPr>
        <w:t>მიმდინარეობს უჯრედის</w:t>
      </w:r>
      <w:r w:rsidRPr="00995804">
        <w:rPr>
          <w:lang w:val="ka-GE"/>
        </w:rPr>
        <w:t xml:space="preserve"> სხვადასხვა ზონაში</w:t>
      </w:r>
      <w:r>
        <w:rPr>
          <w:lang w:val="ka-GE"/>
        </w:rPr>
        <w:t>.</w:t>
      </w:r>
      <w:r w:rsidRPr="00995804">
        <w:rPr>
          <w:lang w:val="ka-GE"/>
        </w:rPr>
        <w:t>ეს ზონები მოიცავს:</w:t>
      </w:r>
    </w:p>
    <w:p w14:paraId="6CAC7199" w14:textId="77777777" w:rsidR="00D141F2" w:rsidRPr="00995804" w:rsidRDefault="00D141F2" w:rsidP="00D141F2">
      <w:pPr>
        <w:pStyle w:val="ListParagraph"/>
        <w:numPr>
          <w:ilvl w:val="0"/>
          <w:numId w:val="29"/>
        </w:numPr>
        <w:spacing w:after="0"/>
        <w:ind w:left="714" w:hanging="357"/>
        <w:rPr>
          <w:lang w:val="ka-GE"/>
        </w:rPr>
      </w:pPr>
      <w:r w:rsidRPr="00995804">
        <w:rPr>
          <w:lang w:val="ka-GE"/>
        </w:rPr>
        <w:t>ნალექი, ქვიშის საგები;</w:t>
      </w:r>
    </w:p>
    <w:p w14:paraId="2E8EE31C" w14:textId="77777777" w:rsidR="00D141F2" w:rsidRPr="00995804" w:rsidRDefault="00D141F2" w:rsidP="00D141F2">
      <w:pPr>
        <w:pStyle w:val="ListParagraph"/>
        <w:numPr>
          <w:ilvl w:val="0"/>
          <w:numId w:val="29"/>
        </w:numPr>
        <w:rPr>
          <w:lang w:val="ka-GE"/>
        </w:rPr>
      </w:pPr>
      <w:r w:rsidRPr="00995804">
        <w:rPr>
          <w:lang w:val="ka-GE"/>
        </w:rPr>
        <w:t>მცენარეების ფესვების ზონა, წყალი ფორებში,</w:t>
      </w:r>
    </w:p>
    <w:p w14:paraId="3AAB6BA2" w14:textId="77777777" w:rsidR="00D141F2" w:rsidRPr="00995804" w:rsidRDefault="00D141F2" w:rsidP="00D141F2">
      <w:pPr>
        <w:pStyle w:val="ListParagraph"/>
        <w:numPr>
          <w:ilvl w:val="0"/>
          <w:numId w:val="29"/>
        </w:numPr>
        <w:rPr>
          <w:lang w:val="ka-GE"/>
        </w:rPr>
      </w:pPr>
      <w:r w:rsidRPr="00995804">
        <w:rPr>
          <w:lang w:val="ka-GE"/>
        </w:rPr>
        <w:t>არაცოცხალი ნაწილაკების ორგანული მასალა, როგორიცაა ფოთლები;</w:t>
      </w:r>
    </w:p>
    <w:p w14:paraId="5D4D041C" w14:textId="77777777" w:rsidR="00D141F2" w:rsidRPr="00995804" w:rsidRDefault="00D141F2" w:rsidP="00D141F2">
      <w:pPr>
        <w:pStyle w:val="ListParagraph"/>
        <w:numPr>
          <w:ilvl w:val="0"/>
          <w:numId w:val="29"/>
        </w:numPr>
        <w:rPr>
          <w:lang w:val="ka-GE"/>
        </w:rPr>
      </w:pPr>
      <w:r w:rsidRPr="00995804">
        <w:rPr>
          <w:rFonts w:cs="Sylfaen"/>
          <w:lang w:val="ka-GE"/>
        </w:rPr>
        <w:t>Ს</w:t>
      </w:r>
      <w:r w:rsidRPr="00995804">
        <w:rPr>
          <w:lang w:val="ka-GE"/>
        </w:rPr>
        <w:t>აჰაერო (ანუ ჰაერთან შეხების) ზონა;</w:t>
      </w:r>
    </w:p>
    <w:p w14:paraId="6EA39357" w14:textId="77777777" w:rsidR="00D141F2" w:rsidRPr="00995804" w:rsidRDefault="00D141F2" w:rsidP="00D141F2">
      <w:pPr>
        <w:pStyle w:val="ListParagraph"/>
        <w:numPr>
          <w:ilvl w:val="0"/>
          <w:numId w:val="29"/>
        </w:numPr>
        <w:rPr>
          <w:lang w:val="ka-GE"/>
        </w:rPr>
      </w:pPr>
      <w:r w:rsidRPr="00995804">
        <w:rPr>
          <w:lang w:val="ka-GE"/>
        </w:rPr>
        <w:t>ბიომასის ზონები, როგორიცაა ქვიშაში მზარდი და ფესვებზე მიმაგრებული ბაქტერიები</w:t>
      </w:r>
      <w:r>
        <w:rPr>
          <w:lang w:val="ka-GE"/>
        </w:rPr>
        <w:t>.</w:t>
      </w:r>
    </w:p>
    <w:p w14:paraId="14586366" w14:textId="77777777" w:rsidR="00D141F2" w:rsidRDefault="00D141F2" w:rsidP="00D141F2">
      <w:pPr>
        <w:rPr>
          <w:lang w:val="ka-GE"/>
        </w:rPr>
      </w:pPr>
      <w:r w:rsidRPr="00995804">
        <w:rPr>
          <w:lang w:val="ka-GE"/>
        </w:rPr>
        <w:t xml:space="preserve">ჩამდინარე წყლების დამუშავება აშენებული ჭაობების </w:t>
      </w:r>
      <w:r>
        <w:rPr>
          <w:lang w:val="ka-GE"/>
        </w:rPr>
        <w:t>ფილტრებშ</w:t>
      </w:r>
      <w:r w:rsidRPr="00995804">
        <w:rPr>
          <w:lang w:val="ka-GE"/>
        </w:rPr>
        <w:t>ი არის ყველა ამ ზონას შორის რთული ურთიერთქმედების შედეგი. აშენებულ ჭაობებში არსებობს ჟანგბადის სხვადასხვა დონის მქონე ადგილების მოზაიკ</w:t>
      </w:r>
      <w:r>
        <w:rPr>
          <w:lang w:val="ka-GE"/>
        </w:rPr>
        <w:t>ური განლაგება</w:t>
      </w:r>
      <w:r w:rsidRPr="00995804">
        <w:rPr>
          <w:lang w:val="ka-GE"/>
        </w:rPr>
        <w:t>, რაც იწვევს დეგრადაციისა და მოცილების მრავალფეროვან პროცესებს.</w:t>
      </w:r>
    </w:p>
    <w:p w14:paraId="1DE9FE06" w14:textId="77777777" w:rsidR="00D141F2" w:rsidRPr="00D85185" w:rsidRDefault="00D141F2" w:rsidP="00D141F2">
      <w:pPr>
        <w:rPr>
          <w:lang w:val="ka-GE"/>
        </w:rPr>
      </w:pPr>
      <w:r>
        <w:rPr>
          <w:lang w:val="ka-GE"/>
        </w:rPr>
        <w:t>უჯრედები</w:t>
      </w:r>
      <w:r w:rsidRPr="00D85185">
        <w:rPr>
          <w:lang w:val="ka-GE"/>
        </w:rPr>
        <w:t xml:space="preserve"> მოქმედებს როგორც მექანიკური და ბიოლოგიური ფილტრი. შემოსული შეჩერებული და წარმოქმნილი მიკრობული მყარი ნივთიერებები ძირითადად მექანიკურად ინახება, ხოლო ხსნადი ორგანული ნივთიერებები ფიქსირდება ან შეიწოვება ე.წ. </w:t>
      </w:r>
      <w:r>
        <w:rPr>
          <w:lang w:val="ka-GE"/>
        </w:rPr>
        <w:t xml:space="preserve">ბიოფილმის საშუალებით. </w:t>
      </w:r>
      <w:r w:rsidRPr="00D85185">
        <w:rPr>
          <w:lang w:val="ka-GE"/>
        </w:rPr>
        <w:t xml:space="preserve">მთელი ორგანული ნივთიერებები იშლება და სტაბილიზდება დიდი ხნის განმავლობაში ბიოლოგიური პროცესებით. </w:t>
      </w:r>
      <w:r>
        <w:rPr>
          <w:lang w:val="ka-GE"/>
        </w:rPr>
        <w:t xml:space="preserve">უჯრედების </w:t>
      </w:r>
      <w:r w:rsidRPr="00D85185">
        <w:rPr>
          <w:lang w:val="ka-GE"/>
        </w:rPr>
        <w:t>ფილტრ</w:t>
      </w:r>
      <w:r>
        <w:rPr>
          <w:lang w:val="ka-GE"/>
        </w:rPr>
        <w:t xml:space="preserve">ებში </w:t>
      </w:r>
      <w:r w:rsidRPr="00D85185">
        <w:rPr>
          <w:lang w:val="ka-GE"/>
        </w:rPr>
        <w:t>ბიოლოგიური დამუშავება ეფუძნება მიკროორგანიზმების, ძირითადად აერობული და ფაკულტატური ბაქტერიების აქტივობას. ეს მიკროორგანიზმები იზრდება ნიადაგის ნაწილაკებისა და ფესვების ზედაპირზე, სადაცქმნიან მაღალაქტიურ ბიოფილმს.</w:t>
      </w:r>
    </w:p>
    <w:p w14:paraId="34C2E7F9" w14:textId="77777777" w:rsidR="00D141F2" w:rsidRPr="00D85185" w:rsidRDefault="00D141F2" w:rsidP="00D141F2">
      <w:pPr>
        <w:rPr>
          <w:lang w:val="ka-GE"/>
        </w:rPr>
      </w:pPr>
      <w:r w:rsidRPr="00D85185">
        <w:rPr>
          <w:lang w:val="ka-GE"/>
        </w:rPr>
        <w:t>CW</w:t>
      </w:r>
      <w:r>
        <w:rPr>
          <w:lang w:val="ka-GE"/>
        </w:rPr>
        <w:t xml:space="preserve"> უჯრედების </w:t>
      </w:r>
      <w:r w:rsidRPr="00D85185">
        <w:rPr>
          <w:lang w:val="ka-GE"/>
        </w:rPr>
        <w:t>მიწისქვეშა ნაკადი</w:t>
      </w:r>
      <w:r>
        <w:rPr>
          <w:lang w:val="ka-GE"/>
        </w:rPr>
        <w:t xml:space="preserve"> </w:t>
      </w:r>
      <w:r w:rsidRPr="00D85185">
        <w:rPr>
          <w:lang w:val="ka-GE"/>
        </w:rPr>
        <w:t xml:space="preserve">განკუთვნილია აერობული და ფაკულტატური </w:t>
      </w:r>
      <w:r>
        <w:rPr>
          <w:lang w:val="ka-GE"/>
        </w:rPr>
        <w:t>გაწმენდისთვის</w:t>
      </w:r>
      <w:r w:rsidRPr="00D85185">
        <w:rPr>
          <w:lang w:val="ka-GE"/>
        </w:rPr>
        <w:t>. აერობულ პროცესებს ყოველთვის სჭირდება ჟანგბადის (ჰაერის) არსებობა. ფაკულტატური პროცესები შეიძლება მოხდეს ჟანგბადის დროებით შეზღუდულ პირობებში ან ჟანგბადის არარსებობის პირობებში, როდესაც ნიტრატი (NO</w:t>
      </w:r>
      <w:r w:rsidRPr="00D85185">
        <w:rPr>
          <w:vertAlign w:val="subscript"/>
          <w:lang w:val="ka-GE"/>
        </w:rPr>
        <w:t>3</w:t>
      </w:r>
      <w:r w:rsidRPr="00D85185">
        <w:rPr>
          <w:lang w:val="ka-GE"/>
        </w:rPr>
        <w:t xml:space="preserve"> -) გამოიყენება სპეციალიზებული ბაქტერიების მიერ ორგანული ნივთიერებების დაჟანგვისთვის. ამას ანოქსიურ პროცესს უწოდებენ.</w:t>
      </w:r>
    </w:p>
    <w:p w14:paraId="344A1359" w14:textId="77777777" w:rsidR="00D141F2" w:rsidRPr="00D85185" w:rsidRDefault="00D141F2" w:rsidP="00D141F2">
      <w:pPr>
        <w:rPr>
          <w:lang w:val="ka-GE"/>
        </w:rPr>
      </w:pPr>
      <w:r w:rsidRPr="00D85185">
        <w:rPr>
          <w:lang w:val="ka-GE"/>
        </w:rPr>
        <w:t xml:space="preserve">CW </w:t>
      </w:r>
      <w:r>
        <w:rPr>
          <w:lang w:val="ka-GE"/>
        </w:rPr>
        <w:t xml:space="preserve">უჯრედებში არ მიმდინარეობს </w:t>
      </w:r>
      <w:r w:rsidRPr="00D85185">
        <w:rPr>
          <w:lang w:val="ka-GE"/>
        </w:rPr>
        <w:t>ანაერობული დამუშავებ</w:t>
      </w:r>
      <w:r>
        <w:rPr>
          <w:lang w:val="ka-GE"/>
        </w:rPr>
        <w:t xml:space="preserve">ა </w:t>
      </w:r>
      <w:r w:rsidRPr="00D85185">
        <w:rPr>
          <w:lang w:val="ka-GE"/>
        </w:rPr>
        <w:t>(რაც ხდება ჟანგბადის არარსებობის შემთხვევაში</w:t>
      </w:r>
      <w:r>
        <w:rPr>
          <w:lang w:val="ka-GE"/>
        </w:rPr>
        <w:t>).</w:t>
      </w:r>
      <w:r w:rsidRPr="00D85185">
        <w:rPr>
          <w:lang w:val="ka-GE"/>
        </w:rPr>
        <w:t xml:space="preserve"> მაგრამ მცირე ანაერობული ზონა შეიძლება არსებობდეს </w:t>
      </w:r>
      <w:r>
        <w:rPr>
          <w:lang w:val="ka-GE"/>
        </w:rPr>
        <w:t>უჯრედ</w:t>
      </w:r>
      <w:r w:rsidRPr="00D85185">
        <w:rPr>
          <w:lang w:val="ka-GE"/>
        </w:rPr>
        <w:t>ებში</w:t>
      </w:r>
      <w:r>
        <w:rPr>
          <w:lang w:val="ka-GE"/>
        </w:rPr>
        <w:t xml:space="preserve">, სადაც </w:t>
      </w:r>
      <w:r w:rsidRPr="00D85185">
        <w:rPr>
          <w:lang w:val="ka-GE"/>
        </w:rPr>
        <w:t xml:space="preserve">ბიოგაზის შესაძლო </w:t>
      </w:r>
      <w:r>
        <w:rPr>
          <w:lang w:val="ka-GE"/>
        </w:rPr>
        <w:t xml:space="preserve">ემისიები </w:t>
      </w:r>
      <w:r w:rsidRPr="00D85185">
        <w:rPr>
          <w:lang w:val="ka-GE"/>
        </w:rPr>
        <w:t>სხვა წყაროებთან შედარებით უმნიშვნელოა.</w:t>
      </w:r>
    </w:p>
    <w:p w14:paraId="18D519A5" w14:textId="77777777" w:rsidR="00D141F2" w:rsidRDefault="00D141F2" w:rsidP="00D141F2">
      <w:pPr>
        <w:rPr>
          <w:lang w:val="ka-GE"/>
        </w:rPr>
      </w:pPr>
      <w:r w:rsidRPr="00D85185">
        <w:rPr>
          <w:lang w:val="ka-GE"/>
        </w:rPr>
        <w:t xml:space="preserve">დაბალი ორგანული დატვირთვა CW-ზე იძლევა ნაკლებად დეგრადირებადი ორგანული ნივთიერებების (ორგანული დამაბინძურებლების) დეგრადაციის საშუალებას, რომელიც იშლება სპეციალიზებული ბუნებრივი ბაქტერიებით. ამ სპეციალიზებულ ბაქტერიებს აქვთ ძალიან დაბალი ზრდის ტემპი. ყველა ორგანული ნივთიერება, შეჩერებული მყარი და ასევე </w:t>
      </w:r>
      <w:r w:rsidRPr="00D85185">
        <w:rPr>
          <w:lang w:val="ka-GE"/>
        </w:rPr>
        <w:lastRenderedPageBreak/>
        <w:t xml:space="preserve">წარმოქმნილი მიკრობული მყარი ნივთიერებები საბოლოოდ მცირდება აერობული და ანოქსიური პროცესების შედეგად. </w:t>
      </w:r>
    </w:p>
    <w:p w14:paraId="4245A063" w14:textId="77777777" w:rsidR="00D141F2" w:rsidRDefault="00D141F2" w:rsidP="00D141F2">
      <w:pPr>
        <w:rPr>
          <w:lang w:val="ka-GE"/>
        </w:rPr>
      </w:pPr>
      <w:r w:rsidRPr="00D85185">
        <w:rPr>
          <w:lang w:val="ka-GE"/>
        </w:rPr>
        <w:t xml:space="preserve">CW </w:t>
      </w:r>
      <w:r>
        <w:rPr>
          <w:lang w:val="ka-GE"/>
        </w:rPr>
        <w:t>უჯრედებში ასევე ფიქსირდება</w:t>
      </w:r>
      <w:r w:rsidRPr="00D85185">
        <w:rPr>
          <w:lang w:val="ka-GE"/>
        </w:rPr>
        <w:t xml:space="preserve"> მძიმე მეტალების ათვისება მცენარეთა მიერ. მძიმე მეტალების შეწოვის ფიზიოლოგიური მიზეზები ჯერ კიდევ ბოლომდე არ არის </w:t>
      </w:r>
      <w:r>
        <w:rPr>
          <w:lang w:val="ka-GE"/>
        </w:rPr>
        <w:t>შესწავლილი</w:t>
      </w:r>
      <w:r w:rsidRPr="00D85185">
        <w:rPr>
          <w:lang w:val="ka-GE"/>
        </w:rPr>
        <w:t xml:space="preserve"> და, სავარაუდოდ, ძლიერ არის დამოკიდებული მცენარის სახეობებზე. მიუხედავად ამისა, უნდა აღინიშნოს, რომ მძიმე ლითონები არ ქრება, მაგრამ მაინც რჩება მცენარის ქსოვილებში. საყოფაცხოვრებო ჩამდინარე წყლებში მძიმე ლითონები, როგორც წესი, პრობლემა</w:t>
      </w:r>
      <w:r>
        <w:rPr>
          <w:lang w:val="ka-GE"/>
        </w:rPr>
        <w:t>ს არ წარმოადგენს</w:t>
      </w:r>
      <w:r w:rsidRPr="00D85185">
        <w:rPr>
          <w:lang w:val="ka-GE"/>
        </w:rPr>
        <w:t xml:space="preserve">, რადგან მათი კონცენტრაცია ასეთ ტიპის ჩამდინარე წყლებში </w:t>
      </w:r>
      <w:r>
        <w:rPr>
          <w:lang w:val="ka-GE"/>
        </w:rPr>
        <w:t>უმნიშვნელოა</w:t>
      </w:r>
      <w:r w:rsidRPr="00D85185">
        <w:rPr>
          <w:lang w:val="ka-GE"/>
        </w:rPr>
        <w:t>.</w:t>
      </w:r>
    </w:p>
    <w:p w14:paraId="0426E0D1" w14:textId="77777777" w:rsidR="00D141F2" w:rsidRDefault="00D141F2" w:rsidP="00D141F2">
      <w:pPr>
        <w:rPr>
          <w:lang w:val="ka-GE"/>
        </w:rPr>
      </w:pPr>
      <w:r w:rsidRPr="00D85185">
        <w:rPr>
          <w:lang w:val="ka-GE"/>
        </w:rPr>
        <w:t xml:space="preserve">CW </w:t>
      </w:r>
      <w:r>
        <w:rPr>
          <w:lang w:val="ka-GE"/>
        </w:rPr>
        <w:t xml:space="preserve">უჯრედებში მცენარეთა ზრდა ასევე იწვევს ნუტრიენტების მოცილებას, როგორიცაა აზოტი და ფოსფორი. </w:t>
      </w:r>
      <w:r w:rsidRPr="00442F8A">
        <w:rPr>
          <w:lang w:val="ka-GE"/>
        </w:rPr>
        <w:t>აზოტის მოცილებისთვის უფრო მნიშვნელოვანია ბაქტერიების მიერ განხორციელებული ნიტრიფიკაციის/დენიტრიფიკაციის პროცესები.</w:t>
      </w:r>
      <w:r>
        <w:rPr>
          <w:lang w:val="ka-GE"/>
        </w:rPr>
        <w:t xml:space="preserve"> </w:t>
      </w:r>
    </w:p>
    <w:p w14:paraId="628B6626" w14:textId="77777777" w:rsidR="00D141F2" w:rsidRDefault="00D141F2" w:rsidP="00D141F2">
      <w:pPr>
        <w:rPr>
          <w:lang w:val="ka-GE"/>
        </w:rPr>
      </w:pPr>
      <w:r>
        <w:rPr>
          <w:lang w:val="ka-GE"/>
        </w:rPr>
        <w:t xml:space="preserve">ამრიგად </w:t>
      </w:r>
      <w:r w:rsidRPr="005104DD">
        <w:rPr>
          <w:lang w:val="ka-GE"/>
        </w:rPr>
        <w:t>ჩამდინარე წყლებისგან დამაბინძურებლების მოცილებისას</w:t>
      </w:r>
      <w:r>
        <w:rPr>
          <w:lang w:val="ka-GE"/>
        </w:rPr>
        <w:t xml:space="preserve"> მიმდინარეობს ფიზიკური, ქიმიური და ბიოლოგიური ტრანსფორმაციის/გარდაქმნის პროცესები.  ცხრილში 4.2.5.1. შეჯამებულია </w:t>
      </w:r>
      <w:r w:rsidRPr="005104DD">
        <w:rPr>
          <w:lang w:val="ka-GE"/>
        </w:rPr>
        <w:t>CW</w:t>
      </w:r>
      <w:r>
        <w:rPr>
          <w:lang w:val="ka-GE"/>
        </w:rPr>
        <w:t xml:space="preserve"> უჯრედებში დამაბინძურებელი ნივთიერებების მოცილების და გარდაქმნის მთავარი პროცესები.</w:t>
      </w:r>
    </w:p>
    <w:p w14:paraId="18DAB0CD" w14:textId="77777777" w:rsidR="00D141F2" w:rsidRPr="00C01FC2" w:rsidRDefault="00D141F2" w:rsidP="00D141F2">
      <w:pPr>
        <w:jc w:val="right"/>
        <w:rPr>
          <w:i/>
          <w:sz w:val="20"/>
          <w:lang w:val="ka-GE"/>
        </w:rPr>
      </w:pPr>
      <w:r w:rsidRPr="00C01FC2">
        <w:rPr>
          <w:i/>
          <w:sz w:val="20"/>
          <w:lang w:val="ka-GE"/>
        </w:rPr>
        <w:t xml:space="preserve">ცხრილში </w:t>
      </w:r>
      <w:r>
        <w:rPr>
          <w:i/>
          <w:sz w:val="20"/>
          <w:lang w:val="ka-GE"/>
        </w:rPr>
        <w:t>4.2.5.1.</w:t>
      </w:r>
      <w:r w:rsidRPr="00C01FC2">
        <w:rPr>
          <w:i/>
          <w:sz w:val="20"/>
          <w:lang w:val="ka-GE"/>
        </w:rPr>
        <w:t xml:space="preserve"> CW უჯრედებში დამაბინძურებლების მოცილების და გარდაქმნის პროცესები</w:t>
      </w:r>
    </w:p>
    <w:tbl>
      <w:tblPr>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2067"/>
        <w:gridCol w:w="2116"/>
        <w:gridCol w:w="3605"/>
      </w:tblGrid>
      <w:tr w:rsidR="00D141F2" w:rsidRPr="00E6126E" w14:paraId="7496F27A" w14:textId="77777777" w:rsidTr="00D141F2">
        <w:trPr>
          <w:trHeight w:val="26"/>
          <w:jc w:val="center"/>
        </w:trPr>
        <w:tc>
          <w:tcPr>
            <w:tcW w:w="2033" w:type="dxa"/>
            <w:vMerge w:val="restart"/>
            <w:vAlign w:val="center"/>
          </w:tcPr>
          <w:p w14:paraId="18BD58A7" w14:textId="77777777" w:rsidR="00D141F2" w:rsidRPr="00E6126E" w:rsidRDefault="00D141F2" w:rsidP="00D141F2">
            <w:pPr>
              <w:spacing w:after="0"/>
              <w:jc w:val="center"/>
              <w:rPr>
                <w:b/>
                <w:sz w:val="18"/>
                <w:lang w:val="ka-GE"/>
              </w:rPr>
            </w:pPr>
            <w:r w:rsidRPr="00E6126E">
              <w:rPr>
                <w:b/>
                <w:sz w:val="18"/>
                <w:lang w:val="ka-GE"/>
              </w:rPr>
              <w:t>დამაბინძურებელი</w:t>
            </w:r>
          </w:p>
        </w:tc>
        <w:tc>
          <w:tcPr>
            <w:tcW w:w="7788" w:type="dxa"/>
            <w:gridSpan w:val="3"/>
            <w:vAlign w:val="center"/>
          </w:tcPr>
          <w:p w14:paraId="32FED0A4" w14:textId="77777777" w:rsidR="00D141F2" w:rsidRPr="00E6126E" w:rsidRDefault="00D141F2" w:rsidP="00D141F2">
            <w:pPr>
              <w:spacing w:after="0"/>
              <w:jc w:val="center"/>
              <w:rPr>
                <w:b/>
                <w:sz w:val="18"/>
                <w:lang w:val="ka-GE"/>
              </w:rPr>
            </w:pPr>
            <w:r w:rsidRPr="00E6126E">
              <w:rPr>
                <w:b/>
                <w:sz w:val="18"/>
                <w:lang w:val="ka-GE"/>
              </w:rPr>
              <w:t>მოცილების / გარდაქმნის პროცესები</w:t>
            </w:r>
          </w:p>
        </w:tc>
      </w:tr>
      <w:tr w:rsidR="00D141F2" w:rsidRPr="00E6126E" w14:paraId="4EA6FCB9" w14:textId="77777777" w:rsidTr="00D141F2">
        <w:trPr>
          <w:trHeight w:val="26"/>
          <w:jc w:val="center"/>
        </w:trPr>
        <w:tc>
          <w:tcPr>
            <w:tcW w:w="2033" w:type="dxa"/>
            <w:vMerge/>
            <w:vAlign w:val="center"/>
          </w:tcPr>
          <w:p w14:paraId="5DE1166C" w14:textId="77777777" w:rsidR="00D141F2" w:rsidRPr="00E6126E" w:rsidRDefault="00D141F2" w:rsidP="00D141F2">
            <w:pPr>
              <w:spacing w:after="0"/>
              <w:jc w:val="center"/>
              <w:rPr>
                <w:b/>
                <w:sz w:val="18"/>
                <w:lang w:val="ka-GE"/>
              </w:rPr>
            </w:pPr>
          </w:p>
        </w:tc>
        <w:tc>
          <w:tcPr>
            <w:tcW w:w="2067" w:type="dxa"/>
            <w:vAlign w:val="center"/>
          </w:tcPr>
          <w:p w14:paraId="1F2620DA" w14:textId="77777777" w:rsidR="00D141F2" w:rsidRPr="00E6126E" w:rsidRDefault="00D141F2" w:rsidP="00D141F2">
            <w:pPr>
              <w:spacing w:after="0"/>
              <w:jc w:val="center"/>
              <w:rPr>
                <w:b/>
                <w:sz w:val="18"/>
                <w:lang w:val="ka-GE"/>
              </w:rPr>
            </w:pPr>
            <w:r w:rsidRPr="00E6126E">
              <w:rPr>
                <w:b/>
                <w:sz w:val="18"/>
                <w:lang w:val="ka-GE"/>
              </w:rPr>
              <w:t>ფიზიკური</w:t>
            </w:r>
          </w:p>
        </w:tc>
        <w:tc>
          <w:tcPr>
            <w:tcW w:w="2116" w:type="dxa"/>
            <w:vAlign w:val="center"/>
          </w:tcPr>
          <w:p w14:paraId="14C70917" w14:textId="77777777" w:rsidR="00D141F2" w:rsidRPr="00E6126E" w:rsidRDefault="00D141F2" w:rsidP="00D141F2">
            <w:pPr>
              <w:spacing w:after="0"/>
              <w:jc w:val="center"/>
              <w:rPr>
                <w:b/>
                <w:sz w:val="18"/>
                <w:lang w:val="ka-GE"/>
              </w:rPr>
            </w:pPr>
            <w:r w:rsidRPr="00E6126E">
              <w:rPr>
                <w:b/>
                <w:sz w:val="18"/>
                <w:lang w:val="ka-GE"/>
              </w:rPr>
              <w:t>ქიმიური</w:t>
            </w:r>
          </w:p>
        </w:tc>
        <w:tc>
          <w:tcPr>
            <w:tcW w:w="3605" w:type="dxa"/>
            <w:vAlign w:val="center"/>
          </w:tcPr>
          <w:p w14:paraId="32B46C2E" w14:textId="77777777" w:rsidR="00D141F2" w:rsidRPr="00E6126E" w:rsidRDefault="00D141F2" w:rsidP="00D141F2">
            <w:pPr>
              <w:spacing w:after="0"/>
              <w:jc w:val="center"/>
              <w:rPr>
                <w:b/>
                <w:sz w:val="18"/>
                <w:lang w:val="ka-GE"/>
              </w:rPr>
            </w:pPr>
            <w:r w:rsidRPr="00E6126E">
              <w:rPr>
                <w:b/>
                <w:sz w:val="18"/>
                <w:lang w:val="ka-GE"/>
              </w:rPr>
              <w:t>ბიოლოგიური</w:t>
            </w:r>
          </w:p>
        </w:tc>
      </w:tr>
      <w:tr w:rsidR="00D141F2" w:rsidRPr="00E6126E" w14:paraId="76E9DD9B" w14:textId="77777777" w:rsidTr="00D141F2">
        <w:trPr>
          <w:trHeight w:val="359"/>
          <w:jc w:val="center"/>
        </w:trPr>
        <w:tc>
          <w:tcPr>
            <w:tcW w:w="2033" w:type="dxa"/>
            <w:vAlign w:val="center"/>
          </w:tcPr>
          <w:p w14:paraId="773A2124" w14:textId="77777777" w:rsidR="00D141F2" w:rsidRPr="00E6126E" w:rsidRDefault="00D141F2" w:rsidP="00D141F2">
            <w:pPr>
              <w:spacing w:after="0"/>
              <w:jc w:val="left"/>
              <w:rPr>
                <w:sz w:val="18"/>
                <w:lang w:val="ka-GE"/>
              </w:rPr>
            </w:pPr>
            <w:r w:rsidRPr="00E6126E">
              <w:rPr>
                <w:sz w:val="18"/>
                <w:lang w:val="ka-GE"/>
              </w:rPr>
              <w:t>ორგანიკა (ჟბმ და ჟქმ)</w:t>
            </w:r>
          </w:p>
        </w:tc>
        <w:tc>
          <w:tcPr>
            <w:tcW w:w="2067" w:type="dxa"/>
            <w:vAlign w:val="center"/>
          </w:tcPr>
          <w:p w14:paraId="0C165D6A" w14:textId="77777777" w:rsidR="00D141F2" w:rsidRPr="00E6126E" w:rsidRDefault="00D141F2" w:rsidP="00D141F2">
            <w:pPr>
              <w:spacing w:after="0"/>
              <w:jc w:val="center"/>
              <w:rPr>
                <w:sz w:val="18"/>
                <w:lang w:val="ka-GE"/>
              </w:rPr>
            </w:pPr>
            <w:r w:rsidRPr="00E6126E">
              <w:rPr>
                <w:sz w:val="18"/>
                <w:lang w:val="ka-GE"/>
              </w:rPr>
              <w:t>ფილტრაცია და დალექვა</w:t>
            </w:r>
          </w:p>
        </w:tc>
        <w:tc>
          <w:tcPr>
            <w:tcW w:w="2116" w:type="dxa"/>
            <w:vAlign w:val="center"/>
          </w:tcPr>
          <w:p w14:paraId="510A5E62" w14:textId="77777777" w:rsidR="00D141F2" w:rsidRPr="00E6126E" w:rsidRDefault="00D141F2" w:rsidP="00D141F2">
            <w:pPr>
              <w:spacing w:after="0"/>
              <w:jc w:val="center"/>
              <w:rPr>
                <w:sz w:val="18"/>
                <w:lang w:val="ka-GE"/>
              </w:rPr>
            </w:pPr>
            <w:r w:rsidRPr="00E6126E">
              <w:rPr>
                <w:sz w:val="18"/>
                <w:lang w:val="ka-GE"/>
              </w:rPr>
              <w:t>დაჟანგვა</w:t>
            </w:r>
          </w:p>
        </w:tc>
        <w:tc>
          <w:tcPr>
            <w:tcW w:w="3605" w:type="dxa"/>
            <w:vAlign w:val="center"/>
          </w:tcPr>
          <w:p w14:paraId="15D3BC42" w14:textId="77777777" w:rsidR="00D141F2" w:rsidRPr="00E6126E" w:rsidRDefault="00D141F2" w:rsidP="00D141F2">
            <w:pPr>
              <w:spacing w:after="0"/>
              <w:jc w:val="center"/>
              <w:rPr>
                <w:sz w:val="18"/>
                <w:lang w:val="ka-GE"/>
              </w:rPr>
            </w:pPr>
            <w:r w:rsidRPr="00E6126E">
              <w:rPr>
                <w:sz w:val="18"/>
                <w:lang w:val="ka-GE"/>
              </w:rPr>
              <w:t>ბაქტერიული დაშლა (გახსნილი ორგანული ნივთიერებები); მიკრობული შთანთქმა</w:t>
            </w:r>
          </w:p>
        </w:tc>
      </w:tr>
      <w:tr w:rsidR="00D141F2" w:rsidRPr="00E6126E" w14:paraId="349C54B2" w14:textId="77777777" w:rsidTr="00D141F2">
        <w:trPr>
          <w:trHeight w:val="179"/>
          <w:jc w:val="center"/>
        </w:trPr>
        <w:tc>
          <w:tcPr>
            <w:tcW w:w="2033" w:type="dxa"/>
            <w:vAlign w:val="center"/>
          </w:tcPr>
          <w:p w14:paraId="04E774E7" w14:textId="77777777" w:rsidR="00D141F2" w:rsidRPr="00E6126E" w:rsidRDefault="00D141F2" w:rsidP="00D141F2">
            <w:pPr>
              <w:spacing w:after="0"/>
              <w:jc w:val="left"/>
              <w:rPr>
                <w:sz w:val="18"/>
                <w:lang w:val="ka-GE"/>
              </w:rPr>
            </w:pPr>
            <w:r w:rsidRPr="00E6126E">
              <w:rPr>
                <w:sz w:val="18"/>
                <w:lang w:val="ka-GE"/>
              </w:rPr>
              <w:t>შეწონილი ნაწილაკები</w:t>
            </w:r>
          </w:p>
        </w:tc>
        <w:tc>
          <w:tcPr>
            <w:tcW w:w="2067" w:type="dxa"/>
            <w:vAlign w:val="center"/>
          </w:tcPr>
          <w:p w14:paraId="3E7C837B" w14:textId="77777777" w:rsidR="00D141F2" w:rsidRPr="00E6126E" w:rsidRDefault="00D141F2" w:rsidP="00D141F2">
            <w:pPr>
              <w:spacing w:after="0"/>
              <w:jc w:val="center"/>
              <w:rPr>
                <w:sz w:val="18"/>
                <w:lang w:val="ka-GE"/>
              </w:rPr>
            </w:pPr>
            <w:r w:rsidRPr="00E6126E">
              <w:rPr>
                <w:sz w:val="18"/>
                <w:lang w:val="ka-GE"/>
              </w:rPr>
              <w:t>ფილტრაცია და დალექვა</w:t>
            </w:r>
          </w:p>
        </w:tc>
        <w:tc>
          <w:tcPr>
            <w:tcW w:w="2116" w:type="dxa"/>
            <w:vAlign w:val="center"/>
          </w:tcPr>
          <w:p w14:paraId="49CCDD0D" w14:textId="77777777" w:rsidR="00D141F2" w:rsidRPr="00E6126E" w:rsidRDefault="00D141F2" w:rsidP="00D141F2">
            <w:pPr>
              <w:spacing w:after="0"/>
              <w:jc w:val="center"/>
              <w:rPr>
                <w:sz w:val="18"/>
                <w:lang w:val="ka-GE"/>
              </w:rPr>
            </w:pPr>
            <w:r w:rsidRPr="00E6126E">
              <w:rPr>
                <w:sz w:val="18"/>
                <w:lang w:val="ka-GE"/>
              </w:rPr>
              <w:t>-</w:t>
            </w:r>
          </w:p>
        </w:tc>
        <w:tc>
          <w:tcPr>
            <w:tcW w:w="3605" w:type="dxa"/>
            <w:vAlign w:val="center"/>
          </w:tcPr>
          <w:p w14:paraId="53490D9E" w14:textId="77777777" w:rsidR="00D141F2" w:rsidRPr="00E6126E" w:rsidRDefault="00D141F2" w:rsidP="00D141F2">
            <w:pPr>
              <w:spacing w:after="0"/>
              <w:jc w:val="center"/>
              <w:rPr>
                <w:sz w:val="18"/>
                <w:lang w:val="ka-GE"/>
              </w:rPr>
            </w:pPr>
            <w:r w:rsidRPr="00E6126E">
              <w:rPr>
                <w:sz w:val="18"/>
                <w:lang w:val="ka-GE"/>
              </w:rPr>
              <w:t>ბაქტერიული დაშლა</w:t>
            </w:r>
          </w:p>
        </w:tc>
      </w:tr>
      <w:tr w:rsidR="00D141F2" w:rsidRPr="007B086E" w14:paraId="094066B8" w14:textId="77777777" w:rsidTr="00D141F2">
        <w:trPr>
          <w:trHeight w:val="90"/>
          <w:jc w:val="center"/>
        </w:trPr>
        <w:tc>
          <w:tcPr>
            <w:tcW w:w="2033" w:type="dxa"/>
            <w:vAlign w:val="center"/>
          </w:tcPr>
          <w:p w14:paraId="6C69F286" w14:textId="77777777" w:rsidR="00D141F2" w:rsidRPr="007B086E" w:rsidRDefault="00D141F2" w:rsidP="00D141F2">
            <w:pPr>
              <w:spacing w:after="0"/>
              <w:jc w:val="left"/>
              <w:rPr>
                <w:sz w:val="18"/>
                <w:lang w:val="ka-GE"/>
              </w:rPr>
            </w:pPr>
            <w:r w:rsidRPr="00450FAC">
              <w:rPr>
                <w:sz w:val="18"/>
                <w:lang w:val="ka-GE"/>
              </w:rPr>
              <w:t>აზოტ</w:t>
            </w:r>
            <w:r>
              <w:rPr>
                <w:sz w:val="18"/>
                <w:lang w:val="ka-GE"/>
              </w:rPr>
              <w:t>ის</w:t>
            </w:r>
            <w:r w:rsidRPr="00450FAC">
              <w:rPr>
                <w:sz w:val="18"/>
                <w:lang w:val="ka-GE"/>
              </w:rPr>
              <w:t xml:space="preserve"> ნა</w:t>
            </w:r>
            <w:r>
              <w:rPr>
                <w:sz w:val="18"/>
                <w:lang w:val="ka-GE"/>
              </w:rPr>
              <w:t>ერთები</w:t>
            </w:r>
          </w:p>
        </w:tc>
        <w:tc>
          <w:tcPr>
            <w:tcW w:w="2067" w:type="dxa"/>
            <w:vAlign w:val="center"/>
          </w:tcPr>
          <w:p w14:paraId="3789F1EC" w14:textId="77777777" w:rsidR="00D141F2" w:rsidRPr="007B086E" w:rsidRDefault="00D141F2" w:rsidP="00D141F2">
            <w:pPr>
              <w:spacing w:after="0"/>
              <w:jc w:val="center"/>
              <w:rPr>
                <w:sz w:val="18"/>
                <w:lang w:val="ka-GE"/>
              </w:rPr>
            </w:pPr>
            <w:r w:rsidRPr="007B086E">
              <w:rPr>
                <w:sz w:val="18"/>
                <w:lang w:val="ka-GE"/>
              </w:rPr>
              <w:t>ვოტილაცია</w:t>
            </w:r>
          </w:p>
        </w:tc>
        <w:tc>
          <w:tcPr>
            <w:tcW w:w="2116" w:type="dxa"/>
            <w:vAlign w:val="center"/>
          </w:tcPr>
          <w:p w14:paraId="4212AC4C" w14:textId="77777777" w:rsidR="00D141F2" w:rsidRPr="007B086E" w:rsidRDefault="00D141F2" w:rsidP="00D141F2">
            <w:pPr>
              <w:spacing w:after="0"/>
              <w:jc w:val="center"/>
              <w:rPr>
                <w:sz w:val="18"/>
                <w:lang w:val="ka-GE"/>
              </w:rPr>
            </w:pPr>
            <w:r w:rsidRPr="00D80020">
              <w:rPr>
                <w:sz w:val="18"/>
                <w:lang w:val="ka-GE"/>
              </w:rPr>
              <w:t>იონური გაცვლა</w:t>
            </w:r>
          </w:p>
        </w:tc>
        <w:tc>
          <w:tcPr>
            <w:tcW w:w="3605" w:type="dxa"/>
            <w:vAlign w:val="center"/>
          </w:tcPr>
          <w:p w14:paraId="6168B6F9" w14:textId="77777777" w:rsidR="00D141F2" w:rsidRPr="007B086E" w:rsidRDefault="00D141F2" w:rsidP="00D141F2">
            <w:pPr>
              <w:spacing w:after="0"/>
              <w:jc w:val="center"/>
              <w:rPr>
                <w:sz w:val="18"/>
                <w:lang w:val="ka-GE"/>
              </w:rPr>
            </w:pPr>
            <w:r w:rsidRPr="007B086E">
              <w:rPr>
                <w:sz w:val="18"/>
                <w:lang w:val="ka-GE"/>
              </w:rPr>
              <w:t>ნიტრიფიკაცია/დენიტრიფიკაცია ბიოტისმიერი შთანთქმა</w:t>
            </w:r>
          </w:p>
        </w:tc>
      </w:tr>
      <w:tr w:rsidR="00D141F2" w:rsidRPr="007B086E" w14:paraId="203C9661" w14:textId="77777777" w:rsidTr="00D141F2">
        <w:trPr>
          <w:trHeight w:val="90"/>
          <w:jc w:val="center"/>
        </w:trPr>
        <w:tc>
          <w:tcPr>
            <w:tcW w:w="2033" w:type="dxa"/>
            <w:vAlign w:val="center"/>
          </w:tcPr>
          <w:p w14:paraId="06B168C7" w14:textId="77777777" w:rsidR="00D141F2" w:rsidRPr="00450FAC" w:rsidRDefault="00D141F2" w:rsidP="00D141F2">
            <w:pPr>
              <w:spacing w:after="0"/>
              <w:jc w:val="left"/>
              <w:rPr>
                <w:sz w:val="18"/>
                <w:lang w:val="ka-GE"/>
              </w:rPr>
            </w:pPr>
            <w:r>
              <w:rPr>
                <w:sz w:val="18"/>
                <w:lang w:val="ka-GE"/>
              </w:rPr>
              <w:t>ფოსფორი (ფოსფორის გაწმენდა შეზღუდულია)</w:t>
            </w:r>
          </w:p>
        </w:tc>
        <w:tc>
          <w:tcPr>
            <w:tcW w:w="2067" w:type="dxa"/>
            <w:vAlign w:val="center"/>
          </w:tcPr>
          <w:p w14:paraId="5F0D5C27" w14:textId="77777777" w:rsidR="00D141F2" w:rsidRPr="00E6126E" w:rsidRDefault="00D141F2" w:rsidP="00D141F2">
            <w:pPr>
              <w:spacing w:after="0"/>
              <w:jc w:val="center"/>
              <w:rPr>
                <w:sz w:val="18"/>
                <w:lang w:val="ka-GE"/>
              </w:rPr>
            </w:pPr>
            <w:r w:rsidRPr="00E6126E">
              <w:rPr>
                <w:sz w:val="18"/>
                <w:lang w:val="ka-GE"/>
              </w:rPr>
              <w:t>ფილტრაცია</w:t>
            </w:r>
          </w:p>
        </w:tc>
        <w:tc>
          <w:tcPr>
            <w:tcW w:w="2116" w:type="dxa"/>
            <w:vAlign w:val="center"/>
          </w:tcPr>
          <w:p w14:paraId="1E953769" w14:textId="77777777" w:rsidR="00D141F2" w:rsidRPr="00E6126E" w:rsidRDefault="00D141F2" w:rsidP="00D141F2">
            <w:pPr>
              <w:spacing w:after="0"/>
              <w:jc w:val="center"/>
              <w:rPr>
                <w:sz w:val="18"/>
                <w:lang w:val="ka-GE"/>
              </w:rPr>
            </w:pPr>
            <w:r w:rsidRPr="00E6126E">
              <w:rPr>
                <w:sz w:val="18"/>
                <w:lang w:val="ka-GE"/>
              </w:rPr>
              <w:t xml:space="preserve">ადსორბცია და </w:t>
            </w:r>
          </w:p>
          <w:p w14:paraId="5D7B788E" w14:textId="77777777" w:rsidR="00D141F2" w:rsidRPr="00E6126E" w:rsidRDefault="00D141F2" w:rsidP="00D141F2">
            <w:pPr>
              <w:spacing w:after="0"/>
              <w:jc w:val="center"/>
              <w:rPr>
                <w:sz w:val="18"/>
                <w:lang w:val="ka-GE"/>
              </w:rPr>
            </w:pPr>
            <w:r w:rsidRPr="00E6126E">
              <w:rPr>
                <w:sz w:val="18"/>
                <w:lang w:val="ka-GE"/>
              </w:rPr>
              <w:t>პრეციპიტაცია</w:t>
            </w:r>
          </w:p>
        </w:tc>
        <w:tc>
          <w:tcPr>
            <w:tcW w:w="3605" w:type="dxa"/>
            <w:vAlign w:val="center"/>
          </w:tcPr>
          <w:p w14:paraId="64CCCF61" w14:textId="77777777" w:rsidR="00D141F2" w:rsidRPr="00E6126E" w:rsidRDefault="00D141F2" w:rsidP="00D141F2">
            <w:pPr>
              <w:spacing w:after="0"/>
              <w:jc w:val="center"/>
              <w:rPr>
                <w:sz w:val="18"/>
                <w:lang w:val="ka-GE"/>
              </w:rPr>
            </w:pPr>
            <w:r w:rsidRPr="00E6126E">
              <w:rPr>
                <w:sz w:val="18"/>
                <w:lang w:val="ka-GE"/>
              </w:rPr>
              <w:t>ბიოტისმიერი შთანთქმა</w:t>
            </w:r>
          </w:p>
        </w:tc>
      </w:tr>
      <w:tr w:rsidR="00D141F2" w:rsidRPr="007B086E" w14:paraId="6ADAA138" w14:textId="77777777" w:rsidTr="00D141F2">
        <w:trPr>
          <w:trHeight w:val="90"/>
          <w:jc w:val="center"/>
        </w:trPr>
        <w:tc>
          <w:tcPr>
            <w:tcW w:w="2033" w:type="dxa"/>
            <w:vAlign w:val="center"/>
          </w:tcPr>
          <w:p w14:paraId="4F61CE6B" w14:textId="77777777" w:rsidR="00D141F2" w:rsidRPr="007B086E" w:rsidRDefault="00D141F2" w:rsidP="00D141F2">
            <w:pPr>
              <w:spacing w:after="0"/>
              <w:jc w:val="left"/>
              <w:rPr>
                <w:sz w:val="18"/>
                <w:lang w:val="ka-GE"/>
              </w:rPr>
            </w:pPr>
            <w:r w:rsidRPr="007B086E">
              <w:rPr>
                <w:sz w:val="18"/>
                <w:lang w:val="ka-GE"/>
              </w:rPr>
              <w:t>პათოგენები</w:t>
            </w:r>
          </w:p>
        </w:tc>
        <w:tc>
          <w:tcPr>
            <w:tcW w:w="2067" w:type="dxa"/>
            <w:vAlign w:val="center"/>
          </w:tcPr>
          <w:p w14:paraId="7638CE23" w14:textId="77777777" w:rsidR="00D141F2" w:rsidRPr="00D80020" w:rsidRDefault="00D141F2" w:rsidP="00D141F2">
            <w:pPr>
              <w:spacing w:after="0"/>
              <w:jc w:val="center"/>
              <w:rPr>
                <w:sz w:val="18"/>
                <w:lang w:val="ka-GE"/>
              </w:rPr>
            </w:pPr>
            <w:r w:rsidRPr="00D80020">
              <w:rPr>
                <w:sz w:val="18"/>
                <w:lang w:val="ka-GE"/>
              </w:rPr>
              <w:t>ფილტრაცია</w:t>
            </w:r>
          </w:p>
        </w:tc>
        <w:tc>
          <w:tcPr>
            <w:tcW w:w="2116" w:type="dxa"/>
            <w:vAlign w:val="center"/>
          </w:tcPr>
          <w:p w14:paraId="7C490ACC" w14:textId="77777777" w:rsidR="00D141F2" w:rsidRPr="007B086E" w:rsidRDefault="00D141F2" w:rsidP="00D141F2">
            <w:pPr>
              <w:spacing w:after="0"/>
              <w:jc w:val="center"/>
              <w:rPr>
                <w:sz w:val="18"/>
                <w:lang w:val="ka-GE"/>
              </w:rPr>
            </w:pPr>
            <w:r w:rsidRPr="00D80020">
              <w:rPr>
                <w:sz w:val="18"/>
                <w:lang w:val="ka-GE"/>
              </w:rPr>
              <w:t>დეგრადაცია</w:t>
            </w:r>
            <w:r w:rsidRPr="007B086E">
              <w:rPr>
                <w:sz w:val="18"/>
                <w:lang w:val="ka-GE"/>
              </w:rPr>
              <w:t xml:space="preserve"> და ადსორბცია</w:t>
            </w:r>
          </w:p>
        </w:tc>
        <w:tc>
          <w:tcPr>
            <w:tcW w:w="3605" w:type="dxa"/>
            <w:vAlign w:val="center"/>
          </w:tcPr>
          <w:p w14:paraId="19303E81" w14:textId="77777777" w:rsidR="00D141F2" w:rsidRPr="007B086E" w:rsidRDefault="00D141F2" w:rsidP="00D141F2">
            <w:pPr>
              <w:spacing w:after="0"/>
              <w:jc w:val="center"/>
              <w:rPr>
                <w:sz w:val="18"/>
                <w:lang w:val="en-US"/>
              </w:rPr>
            </w:pPr>
            <w:proofErr w:type="spellStart"/>
            <w:r w:rsidRPr="007B086E">
              <w:rPr>
                <w:sz w:val="18"/>
                <w:lang w:val="en-US"/>
              </w:rPr>
              <w:t>მტაცებლობა</w:t>
            </w:r>
            <w:proofErr w:type="spellEnd"/>
            <w:r w:rsidRPr="007B086E">
              <w:rPr>
                <w:sz w:val="18"/>
                <w:lang w:val="en-US"/>
              </w:rPr>
              <w:t xml:space="preserve">, </w:t>
            </w:r>
            <w:proofErr w:type="spellStart"/>
            <w:r w:rsidRPr="007B086E">
              <w:rPr>
                <w:sz w:val="18"/>
                <w:lang w:val="en-US"/>
              </w:rPr>
              <w:t>ბუნებრივი</w:t>
            </w:r>
            <w:proofErr w:type="spellEnd"/>
            <w:r w:rsidRPr="007B086E">
              <w:rPr>
                <w:sz w:val="18"/>
                <w:lang w:val="en-US"/>
              </w:rPr>
              <w:t xml:space="preserve"> </w:t>
            </w:r>
            <w:proofErr w:type="spellStart"/>
            <w:r w:rsidRPr="007B086E">
              <w:rPr>
                <w:sz w:val="18"/>
                <w:lang w:val="en-US"/>
              </w:rPr>
              <w:t>სიკვდილიანობა</w:t>
            </w:r>
            <w:proofErr w:type="spellEnd"/>
          </w:p>
        </w:tc>
      </w:tr>
      <w:tr w:rsidR="00D141F2" w:rsidRPr="00E6126E" w14:paraId="6B9E1C60" w14:textId="77777777" w:rsidTr="00D141F2">
        <w:trPr>
          <w:trHeight w:val="90"/>
          <w:jc w:val="center"/>
        </w:trPr>
        <w:tc>
          <w:tcPr>
            <w:tcW w:w="2033" w:type="dxa"/>
            <w:vAlign w:val="center"/>
          </w:tcPr>
          <w:p w14:paraId="6067D0B0" w14:textId="77777777" w:rsidR="00D141F2" w:rsidRPr="007B086E" w:rsidRDefault="00D141F2" w:rsidP="00D141F2">
            <w:pPr>
              <w:spacing w:after="0"/>
              <w:jc w:val="left"/>
              <w:rPr>
                <w:sz w:val="18"/>
                <w:lang w:val="ka-GE"/>
              </w:rPr>
            </w:pPr>
            <w:r w:rsidRPr="007B086E">
              <w:rPr>
                <w:sz w:val="18"/>
                <w:lang w:val="ka-GE"/>
              </w:rPr>
              <w:t>მძიმე მეტალები</w:t>
            </w:r>
          </w:p>
        </w:tc>
        <w:tc>
          <w:tcPr>
            <w:tcW w:w="2067" w:type="dxa"/>
            <w:vAlign w:val="center"/>
          </w:tcPr>
          <w:p w14:paraId="09BDC6C8" w14:textId="77777777" w:rsidR="00D141F2" w:rsidRPr="007B086E" w:rsidRDefault="00D141F2" w:rsidP="00D141F2">
            <w:pPr>
              <w:spacing w:after="0"/>
              <w:jc w:val="center"/>
              <w:rPr>
                <w:sz w:val="18"/>
                <w:lang w:val="ka-GE"/>
              </w:rPr>
            </w:pPr>
            <w:r w:rsidRPr="007B086E">
              <w:rPr>
                <w:sz w:val="18"/>
                <w:lang w:val="ka-GE"/>
              </w:rPr>
              <w:t>დალექვა</w:t>
            </w:r>
          </w:p>
        </w:tc>
        <w:tc>
          <w:tcPr>
            <w:tcW w:w="2116" w:type="dxa"/>
            <w:vAlign w:val="center"/>
          </w:tcPr>
          <w:p w14:paraId="507FAE23" w14:textId="77777777" w:rsidR="00D141F2" w:rsidRPr="007B086E" w:rsidRDefault="00D141F2" w:rsidP="00D141F2">
            <w:pPr>
              <w:spacing w:after="0"/>
              <w:jc w:val="center"/>
              <w:rPr>
                <w:sz w:val="18"/>
                <w:lang w:val="ka-GE"/>
              </w:rPr>
            </w:pPr>
            <w:r w:rsidRPr="007B086E">
              <w:rPr>
                <w:sz w:val="18"/>
                <w:lang w:val="ka-GE"/>
              </w:rPr>
              <w:t>ადსორბცია და პრეციპიტაცია</w:t>
            </w:r>
          </w:p>
        </w:tc>
        <w:tc>
          <w:tcPr>
            <w:tcW w:w="3605" w:type="dxa"/>
            <w:vAlign w:val="center"/>
          </w:tcPr>
          <w:p w14:paraId="4D48597E" w14:textId="77777777" w:rsidR="00D141F2" w:rsidRPr="007B086E" w:rsidRDefault="00D141F2" w:rsidP="00D141F2">
            <w:pPr>
              <w:spacing w:after="0"/>
              <w:jc w:val="center"/>
              <w:rPr>
                <w:sz w:val="18"/>
                <w:lang w:val="ka-GE"/>
              </w:rPr>
            </w:pPr>
            <w:r w:rsidRPr="007B086E">
              <w:rPr>
                <w:sz w:val="18"/>
                <w:lang w:val="ka-GE"/>
              </w:rPr>
              <w:t>ბიო-დეგრადაცია, ფიტო-დეგრადაცია, მცენარეების მიერ შთანთქმა</w:t>
            </w:r>
          </w:p>
        </w:tc>
      </w:tr>
    </w:tbl>
    <w:p w14:paraId="2BB37468" w14:textId="77777777" w:rsidR="00D141F2" w:rsidRDefault="00D141F2" w:rsidP="00D141F2">
      <w:pPr>
        <w:spacing w:before="120"/>
        <w:rPr>
          <w:lang w:val="ka-GE"/>
        </w:rPr>
      </w:pPr>
      <w:r>
        <w:rPr>
          <w:lang w:val="ka-GE"/>
        </w:rPr>
        <w:t xml:space="preserve">ხულოს გამწმენდი ნაგებობის, მათ შორის </w:t>
      </w:r>
      <w:r w:rsidRPr="00C01FC2">
        <w:rPr>
          <w:lang w:val="ka-GE"/>
        </w:rPr>
        <w:t>CW უჯრედებ</w:t>
      </w:r>
      <w:r>
        <w:rPr>
          <w:lang w:val="ka-GE"/>
        </w:rPr>
        <w:t>ის პარამეტრები შერჩეულია ჩამდინარე წყლების მოსალოდნელი ჰიდრავლიკური და დაბინძურების დატვირთვების გათვალისწინებით. საპროექტო მონაცემების მიხედვით ხულოს გამწმენდი ნაგებობის ეფექტურობა - ჩამდინარე წყლების ხარისხობრივი მდგომარეობა მის გაწმენდამდე და გაწმენდის შემდგომ, მოცმეულია ცხრილში 4.2.5.2.</w:t>
      </w:r>
    </w:p>
    <w:p w14:paraId="1E85720E" w14:textId="77777777" w:rsidR="00D141F2" w:rsidRPr="00450FAC" w:rsidRDefault="00D141F2" w:rsidP="00D141F2">
      <w:pPr>
        <w:spacing w:before="120"/>
        <w:jc w:val="right"/>
        <w:rPr>
          <w:i/>
          <w:sz w:val="20"/>
          <w:lang w:val="ka-GE"/>
        </w:rPr>
      </w:pPr>
      <w:r w:rsidRPr="00450FAC">
        <w:rPr>
          <w:i/>
          <w:sz w:val="20"/>
          <w:lang w:val="ka-GE"/>
        </w:rPr>
        <w:t xml:space="preserve">ცხრილი </w:t>
      </w:r>
      <w:r>
        <w:rPr>
          <w:i/>
          <w:sz w:val="20"/>
          <w:lang w:val="ka-GE"/>
        </w:rPr>
        <w:t>4.2.5.2.</w:t>
      </w:r>
      <w:r w:rsidRPr="00450FAC">
        <w:rPr>
          <w:i/>
          <w:sz w:val="20"/>
          <w:lang w:val="ka-GE"/>
        </w:rPr>
        <w:t xml:space="preserve"> ჩამდინარე წყლების ხარისხობრივი მდგომარეობა გაწმენდამდე და გაწმენდის შემდგომ</w:t>
      </w:r>
    </w:p>
    <w:tbl>
      <w:tblPr>
        <w:tblStyle w:val="TableGrid69"/>
        <w:tblW w:w="9819" w:type="dxa"/>
        <w:tblLook w:val="04A0" w:firstRow="1" w:lastRow="0" w:firstColumn="1" w:lastColumn="0" w:noHBand="0" w:noVBand="1"/>
      </w:tblPr>
      <w:tblGrid>
        <w:gridCol w:w="1786"/>
        <w:gridCol w:w="1705"/>
        <w:gridCol w:w="1603"/>
        <w:gridCol w:w="1700"/>
        <w:gridCol w:w="1602"/>
        <w:gridCol w:w="1423"/>
      </w:tblGrid>
      <w:tr w:rsidR="00D141F2" w:rsidRPr="00EE0577" w14:paraId="3B448944" w14:textId="77777777" w:rsidTr="00D141F2">
        <w:trPr>
          <w:trHeight w:val="488"/>
        </w:trPr>
        <w:tc>
          <w:tcPr>
            <w:tcW w:w="1786" w:type="dxa"/>
            <w:vMerge w:val="restart"/>
            <w:shd w:val="clear" w:color="auto" w:fill="F2F2F2" w:themeFill="background1" w:themeFillShade="F2"/>
            <w:vAlign w:val="center"/>
          </w:tcPr>
          <w:p w14:paraId="00754660"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პარამეტრი</w:t>
            </w:r>
          </w:p>
        </w:tc>
        <w:tc>
          <w:tcPr>
            <w:tcW w:w="3308" w:type="dxa"/>
            <w:gridSpan w:val="2"/>
            <w:shd w:val="clear" w:color="auto" w:fill="F2F2F2" w:themeFill="background1" w:themeFillShade="F2"/>
            <w:vAlign w:val="center"/>
          </w:tcPr>
          <w:p w14:paraId="2E1988B3"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გამწმენდი ნაგებობის შესასვლელთან (მშრალი ამინდის პირობებში)</w:t>
            </w:r>
          </w:p>
        </w:tc>
        <w:tc>
          <w:tcPr>
            <w:tcW w:w="3302" w:type="dxa"/>
            <w:gridSpan w:val="2"/>
            <w:shd w:val="clear" w:color="auto" w:fill="F2F2F2" w:themeFill="background1" w:themeFillShade="F2"/>
            <w:vAlign w:val="center"/>
          </w:tcPr>
          <w:p w14:paraId="249DFADF"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გამწმენდი ნაგებობის გამოსასვლელთან  (მშრალი ამინდის პირობებში)</w:t>
            </w:r>
          </w:p>
        </w:tc>
        <w:tc>
          <w:tcPr>
            <w:tcW w:w="1423" w:type="dxa"/>
            <w:vMerge w:val="restart"/>
            <w:shd w:val="clear" w:color="auto" w:fill="F2F2F2" w:themeFill="background1" w:themeFillShade="F2"/>
            <w:vAlign w:val="center"/>
          </w:tcPr>
          <w:p w14:paraId="5BADF2B2"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მოცილების ეფექტურობა</w:t>
            </w:r>
          </w:p>
        </w:tc>
      </w:tr>
      <w:tr w:rsidR="00D141F2" w:rsidRPr="00EE0577" w14:paraId="28F795FF" w14:textId="77777777" w:rsidTr="00D141F2">
        <w:trPr>
          <w:trHeight w:val="131"/>
        </w:trPr>
        <w:tc>
          <w:tcPr>
            <w:tcW w:w="1786" w:type="dxa"/>
            <w:vMerge/>
            <w:shd w:val="clear" w:color="auto" w:fill="F2F2F2" w:themeFill="background1" w:themeFillShade="F2"/>
            <w:vAlign w:val="center"/>
          </w:tcPr>
          <w:p w14:paraId="4F52DBC1" w14:textId="77777777" w:rsidR="00D141F2" w:rsidRPr="00450FAC" w:rsidRDefault="00D141F2" w:rsidP="00D141F2">
            <w:pPr>
              <w:spacing w:after="0"/>
              <w:jc w:val="center"/>
              <w:rPr>
                <w:rFonts w:eastAsia="Calibri" w:cs="Times New Roman"/>
                <w:b/>
                <w:bCs/>
                <w:sz w:val="20"/>
                <w:szCs w:val="18"/>
                <w:lang w:val="en-GB"/>
              </w:rPr>
            </w:pPr>
          </w:p>
        </w:tc>
        <w:tc>
          <w:tcPr>
            <w:tcW w:w="1705" w:type="dxa"/>
            <w:shd w:val="clear" w:color="auto" w:fill="F2F2F2" w:themeFill="background1" w:themeFillShade="F2"/>
            <w:vAlign w:val="center"/>
          </w:tcPr>
          <w:p w14:paraId="38C56417"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 xml:space="preserve">კონცენტრაცია </w:t>
            </w:r>
            <w:r w:rsidRPr="00450FAC">
              <w:rPr>
                <w:rFonts w:eastAsia="Calibri" w:cs="Times New Roman"/>
                <w:b/>
                <w:bCs/>
                <w:sz w:val="20"/>
                <w:szCs w:val="18"/>
                <w:lang w:val="en-GB"/>
              </w:rPr>
              <w:t>[</w:t>
            </w:r>
            <w:r w:rsidRPr="00450FAC">
              <w:rPr>
                <w:rFonts w:eastAsia="Calibri" w:cs="Times New Roman"/>
                <w:b/>
                <w:bCs/>
                <w:sz w:val="20"/>
                <w:szCs w:val="18"/>
                <w:lang w:val="ka-GE"/>
              </w:rPr>
              <w:t>მგ/ლ</w:t>
            </w:r>
            <w:r w:rsidRPr="00450FAC">
              <w:rPr>
                <w:rFonts w:eastAsia="Calibri" w:cs="Times New Roman"/>
                <w:b/>
                <w:bCs/>
                <w:sz w:val="20"/>
                <w:szCs w:val="18"/>
                <w:lang w:val="en-GB"/>
              </w:rPr>
              <w:t>]</w:t>
            </w:r>
          </w:p>
        </w:tc>
        <w:tc>
          <w:tcPr>
            <w:tcW w:w="1603" w:type="dxa"/>
            <w:shd w:val="clear" w:color="auto" w:fill="F2F2F2" w:themeFill="background1" w:themeFillShade="F2"/>
            <w:vAlign w:val="center"/>
          </w:tcPr>
          <w:p w14:paraId="079D8C31"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დაბინძურების დატვირთვა</w:t>
            </w:r>
            <w:r w:rsidRPr="00450FAC">
              <w:rPr>
                <w:rFonts w:eastAsia="Calibri" w:cs="Times New Roman"/>
                <w:b/>
                <w:bCs/>
                <w:sz w:val="20"/>
                <w:szCs w:val="18"/>
                <w:lang w:val="en-GB"/>
              </w:rPr>
              <w:t xml:space="preserve"> [</w:t>
            </w:r>
            <w:r w:rsidRPr="00450FAC">
              <w:rPr>
                <w:rFonts w:eastAsia="Calibri" w:cs="Times New Roman"/>
                <w:b/>
                <w:bCs/>
                <w:sz w:val="20"/>
                <w:szCs w:val="18"/>
                <w:lang w:val="ka-GE"/>
              </w:rPr>
              <w:t>კგ</w:t>
            </w:r>
            <w:r w:rsidRPr="00450FAC">
              <w:rPr>
                <w:rFonts w:eastAsia="Calibri" w:cs="Times New Roman"/>
                <w:b/>
                <w:bCs/>
                <w:sz w:val="20"/>
                <w:szCs w:val="18"/>
                <w:lang w:val="en-GB"/>
              </w:rPr>
              <w:t>/</w:t>
            </w:r>
            <w:r w:rsidRPr="00450FAC">
              <w:rPr>
                <w:rFonts w:eastAsia="Calibri" w:cs="Times New Roman"/>
                <w:b/>
                <w:bCs/>
                <w:sz w:val="20"/>
                <w:szCs w:val="18"/>
                <w:lang w:val="ka-GE"/>
              </w:rPr>
              <w:t>დღ</w:t>
            </w:r>
            <w:r w:rsidRPr="00450FAC">
              <w:rPr>
                <w:rFonts w:eastAsia="Calibri" w:cs="Times New Roman"/>
                <w:b/>
                <w:bCs/>
                <w:sz w:val="20"/>
                <w:szCs w:val="18"/>
                <w:lang w:val="en-GB"/>
              </w:rPr>
              <w:t>]</w:t>
            </w:r>
          </w:p>
        </w:tc>
        <w:tc>
          <w:tcPr>
            <w:tcW w:w="1700" w:type="dxa"/>
            <w:shd w:val="clear" w:color="auto" w:fill="F2F2F2" w:themeFill="background1" w:themeFillShade="F2"/>
            <w:vAlign w:val="center"/>
          </w:tcPr>
          <w:p w14:paraId="4217F25E"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 xml:space="preserve">კონცენტრაცია </w:t>
            </w:r>
            <w:r w:rsidRPr="00450FAC">
              <w:rPr>
                <w:rFonts w:eastAsia="Calibri" w:cs="Times New Roman"/>
                <w:b/>
                <w:bCs/>
                <w:sz w:val="20"/>
                <w:szCs w:val="18"/>
                <w:lang w:val="en-GB"/>
              </w:rPr>
              <w:t>[</w:t>
            </w:r>
            <w:r w:rsidRPr="00450FAC">
              <w:rPr>
                <w:rFonts w:eastAsia="Calibri" w:cs="Times New Roman"/>
                <w:b/>
                <w:bCs/>
                <w:sz w:val="20"/>
                <w:szCs w:val="18"/>
                <w:lang w:val="ka-GE"/>
              </w:rPr>
              <w:t>მგ/ლ</w:t>
            </w:r>
            <w:r w:rsidRPr="00450FAC">
              <w:rPr>
                <w:rFonts w:eastAsia="Calibri" w:cs="Times New Roman"/>
                <w:b/>
                <w:bCs/>
                <w:sz w:val="20"/>
                <w:szCs w:val="18"/>
                <w:lang w:val="en-GB"/>
              </w:rPr>
              <w:t>]</w:t>
            </w:r>
          </w:p>
        </w:tc>
        <w:tc>
          <w:tcPr>
            <w:tcW w:w="1602" w:type="dxa"/>
            <w:shd w:val="clear" w:color="auto" w:fill="F2F2F2" w:themeFill="background1" w:themeFillShade="F2"/>
            <w:vAlign w:val="center"/>
          </w:tcPr>
          <w:p w14:paraId="2BB9CD53"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დაბინძურების დატვირთვა</w:t>
            </w:r>
            <w:r w:rsidRPr="00450FAC">
              <w:rPr>
                <w:rFonts w:eastAsia="Calibri" w:cs="Times New Roman"/>
                <w:b/>
                <w:bCs/>
                <w:sz w:val="20"/>
                <w:szCs w:val="18"/>
                <w:lang w:val="en-GB"/>
              </w:rPr>
              <w:t xml:space="preserve"> [</w:t>
            </w:r>
            <w:r w:rsidRPr="00450FAC">
              <w:rPr>
                <w:rFonts w:eastAsia="Calibri" w:cs="Times New Roman"/>
                <w:b/>
                <w:bCs/>
                <w:sz w:val="20"/>
                <w:szCs w:val="18"/>
                <w:lang w:val="ka-GE"/>
              </w:rPr>
              <w:t>კგ</w:t>
            </w:r>
            <w:r w:rsidRPr="00450FAC">
              <w:rPr>
                <w:rFonts w:eastAsia="Calibri" w:cs="Times New Roman"/>
                <w:b/>
                <w:bCs/>
                <w:sz w:val="20"/>
                <w:szCs w:val="18"/>
                <w:lang w:val="en-GB"/>
              </w:rPr>
              <w:t>/</w:t>
            </w:r>
            <w:r w:rsidRPr="00450FAC">
              <w:rPr>
                <w:rFonts w:eastAsia="Calibri" w:cs="Times New Roman"/>
                <w:b/>
                <w:bCs/>
                <w:sz w:val="20"/>
                <w:szCs w:val="18"/>
                <w:lang w:val="ka-GE"/>
              </w:rPr>
              <w:t>დღ</w:t>
            </w:r>
            <w:r w:rsidRPr="00450FAC">
              <w:rPr>
                <w:rFonts w:eastAsia="Calibri" w:cs="Times New Roman"/>
                <w:b/>
                <w:bCs/>
                <w:sz w:val="20"/>
                <w:szCs w:val="18"/>
                <w:lang w:val="en-GB"/>
              </w:rPr>
              <w:t>]</w:t>
            </w:r>
          </w:p>
        </w:tc>
        <w:tc>
          <w:tcPr>
            <w:tcW w:w="1423" w:type="dxa"/>
            <w:vMerge/>
            <w:shd w:val="clear" w:color="auto" w:fill="F2F2F2" w:themeFill="background1" w:themeFillShade="F2"/>
          </w:tcPr>
          <w:p w14:paraId="1206C671" w14:textId="77777777" w:rsidR="00D141F2" w:rsidRPr="00450FAC" w:rsidRDefault="00D141F2" w:rsidP="00D141F2">
            <w:pPr>
              <w:spacing w:after="0"/>
              <w:rPr>
                <w:rFonts w:eastAsia="Calibri" w:cs="Times New Roman"/>
                <w:b/>
                <w:bCs/>
                <w:sz w:val="20"/>
                <w:szCs w:val="18"/>
                <w:lang w:val="en-GB"/>
              </w:rPr>
            </w:pPr>
          </w:p>
        </w:tc>
      </w:tr>
      <w:tr w:rsidR="00D141F2" w:rsidRPr="00EE0577" w14:paraId="65D100DD" w14:textId="77777777" w:rsidTr="00D141F2">
        <w:trPr>
          <w:trHeight w:val="62"/>
        </w:trPr>
        <w:tc>
          <w:tcPr>
            <w:tcW w:w="1786" w:type="dxa"/>
          </w:tcPr>
          <w:p w14:paraId="3D423346" w14:textId="77777777" w:rsidR="00D141F2" w:rsidRPr="00450FAC" w:rsidRDefault="00D141F2" w:rsidP="00D141F2">
            <w:pPr>
              <w:spacing w:after="0"/>
              <w:rPr>
                <w:rFonts w:eastAsia="Calibri" w:cs="Times New Roman"/>
                <w:sz w:val="20"/>
                <w:szCs w:val="18"/>
                <w:lang w:val="ka-GE"/>
              </w:rPr>
            </w:pPr>
            <w:r w:rsidRPr="00450FAC">
              <w:rPr>
                <w:rFonts w:eastAsia="Calibri" w:cs="Times New Roman"/>
                <w:sz w:val="20"/>
                <w:szCs w:val="18"/>
                <w:lang w:val="ka-GE"/>
              </w:rPr>
              <w:t>ჟბმ</w:t>
            </w:r>
            <w:r w:rsidRPr="00450FAC">
              <w:rPr>
                <w:rFonts w:eastAsia="Calibri" w:cs="Times New Roman"/>
                <w:sz w:val="20"/>
                <w:szCs w:val="18"/>
                <w:vertAlign w:val="subscript"/>
                <w:lang w:val="ka-GE"/>
              </w:rPr>
              <w:t>5</w:t>
            </w:r>
          </w:p>
        </w:tc>
        <w:tc>
          <w:tcPr>
            <w:tcW w:w="1705" w:type="dxa"/>
            <w:vAlign w:val="center"/>
          </w:tcPr>
          <w:p w14:paraId="2FB5E3E4"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417</w:t>
            </w:r>
          </w:p>
        </w:tc>
        <w:tc>
          <w:tcPr>
            <w:tcW w:w="1603" w:type="dxa"/>
            <w:vAlign w:val="center"/>
          </w:tcPr>
          <w:p w14:paraId="6FF46509"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100</w:t>
            </w:r>
          </w:p>
        </w:tc>
        <w:tc>
          <w:tcPr>
            <w:tcW w:w="1700" w:type="dxa"/>
            <w:vAlign w:val="center"/>
          </w:tcPr>
          <w:p w14:paraId="0DD507DA"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83</w:t>
            </w:r>
          </w:p>
        </w:tc>
        <w:tc>
          <w:tcPr>
            <w:tcW w:w="1602" w:type="dxa"/>
            <w:vAlign w:val="center"/>
          </w:tcPr>
          <w:p w14:paraId="409AFA28"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20</w:t>
            </w:r>
          </w:p>
        </w:tc>
        <w:tc>
          <w:tcPr>
            <w:tcW w:w="1423" w:type="dxa"/>
            <w:vAlign w:val="center"/>
          </w:tcPr>
          <w:p w14:paraId="147BA0B5"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80%</w:t>
            </w:r>
          </w:p>
        </w:tc>
      </w:tr>
      <w:tr w:rsidR="00D141F2" w:rsidRPr="00EE0577" w14:paraId="1CC84641" w14:textId="77777777" w:rsidTr="00D141F2">
        <w:trPr>
          <w:trHeight w:val="51"/>
        </w:trPr>
        <w:tc>
          <w:tcPr>
            <w:tcW w:w="1786" w:type="dxa"/>
          </w:tcPr>
          <w:p w14:paraId="1E1B1892" w14:textId="77777777" w:rsidR="00D141F2" w:rsidRPr="00450FAC" w:rsidRDefault="00D141F2" w:rsidP="00D141F2">
            <w:pPr>
              <w:spacing w:after="0"/>
              <w:rPr>
                <w:rFonts w:eastAsia="Calibri" w:cs="Times New Roman"/>
                <w:sz w:val="20"/>
                <w:szCs w:val="18"/>
                <w:lang w:val="ka-GE"/>
              </w:rPr>
            </w:pPr>
            <w:r w:rsidRPr="00450FAC">
              <w:rPr>
                <w:rFonts w:eastAsia="Calibri" w:cs="Times New Roman"/>
                <w:sz w:val="20"/>
                <w:szCs w:val="18"/>
                <w:lang w:val="ka-GE"/>
              </w:rPr>
              <w:t>ჟქმ</w:t>
            </w:r>
          </w:p>
        </w:tc>
        <w:tc>
          <w:tcPr>
            <w:tcW w:w="1705" w:type="dxa"/>
            <w:vAlign w:val="center"/>
          </w:tcPr>
          <w:p w14:paraId="108A5D4D"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917</w:t>
            </w:r>
          </w:p>
        </w:tc>
        <w:tc>
          <w:tcPr>
            <w:tcW w:w="1603" w:type="dxa"/>
            <w:vAlign w:val="center"/>
          </w:tcPr>
          <w:p w14:paraId="272A18A8"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220</w:t>
            </w:r>
          </w:p>
        </w:tc>
        <w:tc>
          <w:tcPr>
            <w:tcW w:w="1700" w:type="dxa"/>
            <w:vAlign w:val="center"/>
          </w:tcPr>
          <w:p w14:paraId="1500BC07"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229</w:t>
            </w:r>
          </w:p>
        </w:tc>
        <w:tc>
          <w:tcPr>
            <w:tcW w:w="1602" w:type="dxa"/>
            <w:vAlign w:val="center"/>
          </w:tcPr>
          <w:p w14:paraId="583A0799"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55</w:t>
            </w:r>
          </w:p>
        </w:tc>
        <w:tc>
          <w:tcPr>
            <w:tcW w:w="1423" w:type="dxa"/>
            <w:vAlign w:val="center"/>
          </w:tcPr>
          <w:p w14:paraId="4542551E"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75%</w:t>
            </w:r>
          </w:p>
        </w:tc>
      </w:tr>
      <w:tr w:rsidR="00D141F2" w:rsidRPr="00EE0577" w14:paraId="0C7AC52B" w14:textId="77777777" w:rsidTr="00D141F2">
        <w:trPr>
          <w:trHeight w:val="488"/>
        </w:trPr>
        <w:tc>
          <w:tcPr>
            <w:tcW w:w="1786" w:type="dxa"/>
          </w:tcPr>
          <w:p w14:paraId="4A3BE3BC" w14:textId="77777777" w:rsidR="00D141F2" w:rsidRPr="00450FAC" w:rsidRDefault="00D141F2" w:rsidP="00D141F2">
            <w:pPr>
              <w:spacing w:after="0"/>
              <w:rPr>
                <w:rFonts w:eastAsia="Calibri" w:cs="Times New Roman"/>
                <w:sz w:val="20"/>
                <w:szCs w:val="18"/>
                <w:lang w:val="ka-GE"/>
              </w:rPr>
            </w:pPr>
            <w:r w:rsidRPr="00450FAC">
              <w:rPr>
                <w:rFonts w:eastAsia="Calibri" w:cs="Times New Roman"/>
                <w:sz w:val="20"/>
                <w:szCs w:val="18"/>
                <w:lang w:val="ka-GE"/>
              </w:rPr>
              <w:t xml:space="preserve">შეწონილი ნაწილაკები </w:t>
            </w:r>
          </w:p>
        </w:tc>
        <w:tc>
          <w:tcPr>
            <w:tcW w:w="1705" w:type="dxa"/>
            <w:vAlign w:val="center"/>
          </w:tcPr>
          <w:p w14:paraId="769C7F02"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417</w:t>
            </w:r>
          </w:p>
        </w:tc>
        <w:tc>
          <w:tcPr>
            <w:tcW w:w="1603" w:type="dxa"/>
            <w:vAlign w:val="center"/>
          </w:tcPr>
          <w:p w14:paraId="6CC15627"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100</w:t>
            </w:r>
          </w:p>
        </w:tc>
        <w:tc>
          <w:tcPr>
            <w:tcW w:w="1700" w:type="dxa"/>
            <w:vAlign w:val="center"/>
          </w:tcPr>
          <w:p w14:paraId="5012FBB2" w14:textId="77777777" w:rsidR="00D141F2" w:rsidRPr="00450FAC" w:rsidRDefault="00D141F2" w:rsidP="00D141F2">
            <w:pPr>
              <w:spacing w:after="0"/>
              <w:jc w:val="center"/>
              <w:rPr>
                <w:rFonts w:eastAsia="Calibri" w:cs="Times New Roman"/>
                <w:sz w:val="20"/>
                <w:szCs w:val="18"/>
                <w:lang w:val="en-US"/>
              </w:rPr>
            </w:pPr>
            <w:r w:rsidRPr="00450FAC">
              <w:rPr>
                <w:rFonts w:eastAsia="Calibri" w:cs="Times New Roman"/>
                <w:sz w:val="20"/>
                <w:szCs w:val="18"/>
                <w:lang w:val="en-GB"/>
              </w:rPr>
              <w:t>83</w:t>
            </w:r>
          </w:p>
        </w:tc>
        <w:tc>
          <w:tcPr>
            <w:tcW w:w="1602" w:type="dxa"/>
            <w:vAlign w:val="center"/>
          </w:tcPr>
          <w:p w14:paraId="034EBA4D"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20</w:t>
            </w:r>
          </w:p>
        </w:tc>
        <w:tc>
          <w:tcPr>
            <w:tcW w:w="1423" w:type="dxa"/>
            <w:vAlign w:val="center"/>
          </w:tcPr>
          <w:p w14:paraId="7E4DDF41"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80%</w:t>
            </w:r>
          </w:p>
        </w:tc>
      </w:tr>
      <w:tr w:rsidR="00D141F2" w:rsidRPr="00EE0577" w14:paraId="3E721A82" w14:textId="77777777" w:rsidTr="00D141F2">
        <w:trPr>
          <w:trHeight w:val="66"/>
        </w:trPr>
        <w:tc>
          <w:tcPr>
            <w:tcW w:w="1786" w:type="dxa"/>
          </w:tcPr>
          <w:p w14:paraId="5CEAB319" w14:textId="77777777" w:rsidR="00D141F2" w:rsidRPr="00450FAC" w:rsidRDefault="00D141F2" w:rsidP="00D141F2">
            <w:pPr>
              <w:spacing w:after="0"/>
              <w:rPr>
                <w:rFonts w:eastAsia="Calibri" w:cs="Times New Roman"/>
                <w:sz w:val="20"/>
                <w:szCs w:val="18"/>
                <w:lang w:val="en-US"/>
              </w:rPr>
            </w:pPr>
            <w:r>
              <w:rPr>
                <w:rFonts w:eastAsia="Calibri" w:cs="Times New Roman"/>
                <w:sz w:val="20"/>
                <w:szCs w:val="18"/>
                <w:lang w:val="ka-GE"/>
              </w:rPr>
              <w:t>საერთო აზოტი</w:t>
            </w:r>
          </w:p>
        </w:tc>
        <w:tc>
          <w:tcPr>
            <w:tcW w:w="1705" w:type="dxa"/>
            <w:vAlign w:val="center"/>
          </w:tcPr>
          <w:p w14:paraId="32E5B3EE"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83</w:t>
            </w:r>
          </w:p>
        </w:tc>
        <w:tc>
          <w:tcPr>
            <w:tcW w:w="1603" w:type="dxa"/>
            <w:vAlign w:val="center"/>
          </w:tcPr>
          <w:p w14:paraId="31346FE1"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20</w:t>
            </w:r>
          </w:p>
        </w:tc>
        <w:tc>
          <w:tcPr>
            <w:tcW w:w="1700" w:type="dxa"/>
            <w:vAlign w:val="center"/>
          </w:tcPr>
          <w:p w14:paraId="43B4C9FA"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33</w:t>
            </w:r>
          </w:p>
        </w:tc>
        <w:tc>
          <w:tcPr>
            <w:tcW w:w="1602" w:type="dxa"/>
            <w:vAlign w:val="center"/>
          </w:tcPr>
          <w:p w14:paraId="09B5615A"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8</w:t>
            </w:r>
          </w:p>
        </w:tc>
        <w:tc>
          <w:tcPr>
            <w:tcW w:w="1423" w:type="dxa"/>
            <w:vAlign w:val="center"/>
          </w:tcPr>
          <w:p w14:paraId="0E6471E5" w14:textId="77777777" w:rsidR="00D141F2" w:rsidRPr="00450FAC" w:rsidRDefault="00D141F2" w:rsidP="00D141F2">
            <w:pPr>
              <w:spacing w:after="0"/>
              <w:jc w:val="center"/>
              <w:rPr>
                <w:rFonts w:eastAsia="Calibri" w:cs="Times New Roman"/>
                <w:sz w:val="20"/>
                <w:szCs w:val="18"/>
                <w:lang w:val="en-GB"/>
              </w:rPr>
            </w:pPr>
            <w:r w:rsidRPr="00450FAC">
              <w:rPr>
                <w:rFonts w:eastAsia="Calibri" w:cs="Times New Roman"/>
                <w:sz w:val="20"/>
                <w:szCs w:val="18"/>
                <w:lang w:val="en-GB"/>
              </w:rPr>
              <w:t>60%</w:t>
            </w:r>
          </w:p>
        </w:tc>
      </w:tr>
    </w:tbl>
    <w:p w14:paraId="3A6FCF88" w14:textId="77777777" w:rsidR="00D141F2" w:rsidRDefault="00D141F2" w:rsidP="00D141F2">
      <w:pPr>
        <w:spacing w:before="120"/>
        <w:rPr>
          <w:lang w:val="ka-GE"/>
        </w:rPr>
      </w:pPr>
      <w:r>
        <w:rPr>
          <w:lang w:val="ka-GE"/>
        </w:rPr>
        <w:lastRenderedPageBreak/>
        <w:t xml:space="preserve">რაც შეეხება საერთო ფოსფორს: გაუწმენდავ საკანალიზაციო წყლებში საერთო ფოსფორის </w:t>
      </w:r>
      <w:r w:rsidRPr="00382E43">
        <w:rPr>
          <w:lang w:val="ka-GE"/>
        </w:rPr>
        <w:t xml:space="preserve">ტიპიური სპეციფიკური </w:t>
      </w:r>
      <w:r>
        <w:rPr>
          <w:lang w:val="ka-GE"/>
        </w:rPr>
        <w:t>დატვირთვა</w:t>
      </w:r>
      <w:r w:rsidRPr="00382E43">
        <w:rPr>
          <w:lang w:val="ka-GE"/>
        </w:rPr>
        <w:t xml:space="preserve"> არის 1.</w:t>
      </w:r>
      <w:r>
        <w:rPr>
          <w:lang w:val="ka-GE"/>
        </w:rPr>
        <w:t>5</w:t>
      </w:r>
      <w:r w:rsidRPr="00382E43">
        <w:rPr>
          <w:lang w:val="ka-GE"/>
        </w:rPr>
        <w:t xml:space="preserve"> გ/PE</w:t>
      </w:r>
      <w:r w:rsidRPr="00382E43">
        <w:rPr>
          <w:vertAlign w:val="subscript"/>
          <w:lang w:val="ka-GE"/>
        </w:rPr>
        <w:t>50</w:t>
      </w:r>
      <w:r>
        <w:rPr>
          <w:vertAlign w:val="subscript"/>
          <w:lang w:val="ka-GE"/>
        </w:rPr>
        <w:t>-</w:t>
      </w:r>
      <w:r w:rsidRPr="00382E43">
        <w:rPr>
          <w:lang w:val="ka-GE"/>
        </w:rPr>
        <w:t>ზე</w:t>
      </w:r>
      <w:r>
        <w:rPr>
          <w:lang w:val="ka-GE"/>
        </w:rPr>
        <w:t>. პროექტის მიხედვით პროექტის  მიხედვით ჩამდინარე წყლების წარმოქმნის ჯამური  რაოდენობა ერთეულზე (</w:t>
      </w:r>
      <w:r>
        <w:rPr>
          <w:lang w:val="en-US"/>
        </w:rPr>
        <w:t>PE</w:t>
      </w:r>
      <w:r>
        <w:rPr>
          <w:lang w:val="ka-GE"/>
        </w:rPr>
        <w:t xml:space="preserve">) შეადგენს </w:t>
      </w:r>
      <w:r w:rsidRPr="00F2145E">
        <w:rPr>
          <w:lang w:val="ka-GE"/>
        </w:rPr>
        <w:t>120</w:t>
      </w:r>
      <w:r>
        <w:rPr>
          <w:lang w:val="en-US"/>
        </w:rPr>
        <w:t xml:space="preserve"> </w:t>
      </w:r>
      <w:r>
        <w:rPr>
          <w:lang w:val="ka-GE"/>
        </w:rPr>
        <w:t>ლ</w:t>
      </w:r>
      <w:r w:rsidRPr="00F2145E">
        <w:rPr>
          <w:lang w:val="ka-GE"/>
        </w:rPr>
        <w:t>/PE.</w:t>
      </w:r>
      <w:r>
        <w:rPr>
          <w:lang w:val="ka-GE"/>
        </w:rPr>
        <w:t>დღღ</w:t>
      </w:r>
      <w:r w:rsidRPr="00F2145E">
        <w:rPr>
          <w:lang w:val="ka-GE"/>
        </w:rPr>
        <w:t>.</w:t>
      </w:r>
      <w:r>
        <w:rPr>
          <w:lang w:val="ka-GE"/>
        </w:rPr>
        <w:t xml:space="preserve"> შესაბამისად გაუწმენდავ ჩამდინარე წყლებში საერთო ფოსფორის კონცენტრაცია იქნება 1,5 გ 120 ლ-ში, ანუ 12,5 მგ/ლ. როგორც ზემოთ აღინიშნა, ჩვეულებრივ აშენებული ჭაობის ტიპის გამწმენდ ნაგებობებში ფოსფორის მოცილება შეზღუდული</w:t>
      </w:r>
      <w:r w:rsidR="0052631A">
        <w:rPr>
          <w:lang w:val="ka-GE"/>
        </w:rPr>
        <w:t xml:space="preserve"> და უკონტროლოა</w:t>
      </w:r>
      <w:r>
        <w:rPr>
          <w:lang w:val="ka-GE"/>
        </w:rPr>
        <w:t>. სათანადო მოვლა-პატრონობის და ოპერირების ტექნოლოგიური სქემის დაცვის პირობებში ფოსფორის მოცილების ეფექტურობა</w:t>
      </w:r>
      <w:r w:rsidR="0052631A">
        <w:rPr>
          <w:lang w:val="ka-GE"/>
        </w:rPr>
        <w:t>მ</w:t>
      </w:r>
      <w:r>
        <w:rPr>
          <w:lang w:val="ka-GE"/>
        </w:rPr>
        <w:t xml:space="preserve"> შეიძლება </w:t>
      </w:r>
      <w:r w:rsidR="0052631A">
        <w:rPr>
          <w:lang w:val="ka-GE"/>
        </w:rPr>
        <w:t>მიაღწიოს</w:t>
      </w:r>
      <w:r>
        <w:rPr>
          <w:lang w:val="ka-GE"/>
        </w:rPr>
        <w:t xml:space="preserve"> 10-14%-</w:t>
      </w:r>
      <w:r w:rsidR="0052631A">
        <w:rPr>
          <w:lang w:val="ka-GE"/>
        </w:rPr>
        <w:t>ს</w:t>
      </w:r>
      <w:r>
        <w:rPr>
          <w:lang w:val="ka-GE"/>
        </w:rPr>
        <w:t xml:space="preserve"> (საშუალოდ - 12%). შესაბამისად საერთო ფოსფორის საწყისი და საბოლოო კონცენტრაციები პროექტის მიხედვით იქნება (იხ. ცხრილი 4.2.5.3.):</w:t>
      </w:r>
    </w:p>
    <w:p w14:paraId="6E797A3B" w14:textId="77777777" w:rsidR="00D141F2" w:rsidRPr="00BD5582" w:rsidRDefault="00D141F2" w:rsidP="00D141F2">
      <w:pPr>
        <w:spacing w:before="120"/>
        <w:jc w:val="right"/>
        <w:rPr>
          <w:i/>
          <w:sz w:val="20"/>
          <w:lang w:val="ka-GE"/>
        </w:rPr>
      </w:pPr>
      <w:r w:rsidRPr="00BD5582">
        <w:rPr>
          <w:i/>
          <w:sz w:val="20"/>
          <w:lang w:val="ka-GE"/>
        </w:rPr>
        <w:t xml:space="preserve">ცხრილი </w:t>
      </w:r>
      <w:r>
        <w:rPr>
          <w:i/>
          <w:sz w:val="20"/>
          <w:lang w:val="ka-GE"/>
        </w:rPr>
        <w:t>4.2.5.3.</w:t>
      </w:r>
      <w:r w:rsidRPr="00BD5582">
        <w:rPr>
          <w:i/>
          <w:sz w:val="20"/>
          <w:lang w:val="ka-GE"/>
        </w:rPr>
        <w:t xml:space="preserve"> ჩამდინარე წყლებში საერთო ფოსფორის კონცენტრაციები გაწმენდამდე და გაწმენდის შემდგომ </w:t>
      </w:r>
    </w:p>
    <w:tbl>
      <w:tblPr>
        <w:tblStyle w:val="TableGrid69"/>
        <w:tblW w:w="9819" w:type="dxa"/>
        <w:tblLook w:val="04A0" w:firstRow="1" w:lastRow="0" w:firstColumn="1" w:lastColumn="0" w:noHBand="0" w:noVBand="1"/>
      </w:tblPr>
      <w:tblGrid>
        <w:gridCol w:w="2802"/>
        <w:gridCol w:w="2797"/>
        <w:gridCol w:w="2797"/>
        <w:gridCol w:w="1423"/>
      </w:tblGrid>
      <w:tr w:rsidR="00D141F2" w:rsidRPr="00450FAC" w14:paraId="0511BAC5" w14:textId="77777777" w:rsidTr="00D141F2">
        <w:trPr>
          <w:trHeight w:val="388"/>
        </w:trPr>
        <w:tc>
          <w:tcPr>
            <w:tcW w:w="2802" w:type="dxa"/>
            <w:shd w:val="clear" w:color="auto" w:fill="F2F2F2" w:themeFill="background1" w:themeFillShade="F2"/>
            <w:vAlign w:val="center"/>
          </w:tcPr>
          <w:p w14:paraId="455323DE"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პარამეტრი</w:t>
            </w:r>
          </w:p>
        </w:tc>
        <w:tc>
          <w:tcPr>
            <w:tcW w:w="2797" w:type="dxa"/>
            <w:shd w:val="clear" w:color="auto" w:fill="F2F2F2" w:themeFill="background1" w:themeFillShade="F2"/>
            <w:vAlign w:val="center"/>
          </w:tcPr>
          <w:p w14:paraId="2193CDFF"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კონცენტრაცია</w:t>
            </w:r>
            <w:r>
              <w:rPr>
                <w:rFonts w:eastAsia="Calibri" w:cs="Times New Roman"/>
                <w:b/>
                <w:bCs/>
                <w:sz w:val="20"/>
                <w:szCs w:val="18"/>
                <w:lang w:val="ka-GE"/>
              </w:rPr>
              <w:t xml:space="preserve"> გაწმენდამდე </w:t>
            </w:r>
            <w:r w:rsidRPr="00450FAC">
              <w:rPr>
                <w:rFonts w:eastAsia="Calibri" w:cs="Times New Roman"/>
                <w:b/>
                <w:bCs/>
                <w:sz w:val="20"/>
                <w:szCs w:val="18"/>
                <w:lang w:val="en-GB"/>
              </w:rPr>
              <w:t>[</w:t>
            </w:r>
            <w:r w:rsidRPr="00450FAC">
              <w:rPr>
                <w:rFonts w:eastAsia="Calibri" w:cs="Times New Roman"/>
                <w:b/>
                <w:bCs/>
                <w:sz w:val="20"/>
                <w:szCs w:val="18"/>
                <w:lang w:val="ka-GE"/>
              </w:rPr>
              <w:t>მგ/ლ</w:t>
            </w:r>
            <w:r w:rsidRPr="00450FAC">
              <w:rPr>
                <w:rFonts w:eastAsia="Calibri" w:cs="Times New Roman"/>
                <w:b/>
                <w:bCs/>
                <w:sz w:val="20"/>
                <w:szCs w:val="18"/>
                <w:lang w:val="en-GB"/>
              </w:rPr>
              <w:t>]</w:t>
            </w:r>
          </w:p>
        </w:tc>
        <w:tc>
          <w:tcPr>
            <w:tcW w:w="2797" w:type="dxa"/>
            <w:shd w:val="clear" w:color="auto" w:fill="F2F2F2" w:themeFill="background1" w:themeFillShade="F2"/>
            <w:vAlign w:val="center"/>
          </w:tcPr>
          <w:p w14:paraId="3E527B04" w14:textId="77777777" w:rsidR="00D141F2" w:rsidRPr="00450FAC" w:rsidRDefault="00D141F2" w:rsidP="00D141F2">
            <w:pPr>
              <w:spacing w:after="0"/>
              <w:jc w:val="center"/>
              <w:rPr>
                <w:rFonts w:eastAsia="Calibri" w:cs="Times New Roman"/>
                <w:b/>
                <w:bCs/>
                <w:sz w:val="20"/>
                <w:szCs w:val="18"/>
                <w:lang w:val="en-GB"/>
              </w:rPr>
            </w:pPr>
            <w:r w:rsidRPr="00450FAC">
              <w:rPr>
                <w:rFonts w:eastAsia="Calibri" w:cs="Times New Roman"/>
                <w:b/>
                <w:bCs/>
                <w:sz w:val="20"/>
                <w:szCs w:val="18"/>
                <w:lang w:val="ka-GE"/>
              </w:rPr>
              <w:t xml:space="preserve">კონცენტრაცია </w:t>
            </w:r>
            <w:r>
              <w:rPr>
                <w:rFonts w:eastAsia="Calibri" w:cs="Times New Roman"/>
                <w:b/>
                <w:bCs/>
                <w:sz w:val="20"/>
                <w:szCs w:val="18"/>
                <w:lang w:val="ka-GE"/>
              </w:rPr>
              <w:t>გაწმენდის შემდგომ</w:t>
            </w:r>
            <w:r w:rsidRPr="00450FAC">
              <w:rPr>
                <w:rFonts w:eastAsia="Calibri" w:cs="Times New Roman"/>
                <w:b/>
                <w:bCs/>
                <w:sz w:val="20"/>
                <w:szCs w:val="18"/>
                <w:lang w:val="en-GB"/>
              </w:rPr>
              <w:t>[</w:t>
            </w:r>
            <w:r w:rsidRPr="00450FAC">
              <w:rPr>
                <w:rFonts w:eastAsia="Calibri" w:cs="Times New Roman"/>
                <w:b/>
                <w:bCs/>
                <w:sz w:val="20"/>
                <w:szCs w:val="18"/>
                <w:lang w:val="ka-GE"/>
              </w:rPr>
              <w:t>მგ/ლ</w:t>
            </w:r>
            <w:r w:rsidRPr="00450FAC">
              <w:rPr>
                <w:rFonts w:eastAsia="Calibri" w:cs="Times New Roman"/>
                <w:b/>
                <w:bCs/>
                <w:sz w:val="20"/>
                <w:szCs w:val="18"/>
                <w:lang w:val="en-GB"/>
              </w:rPr>
              <w:t>]</w:t>
            </w:r>
          </w:p>
        </w:tc>
        <w:tc>
          <w:tcPr>
            <w:tcW w:w="1423" w:type="dxa"/>
            <w:shd w:val="clear" w:color="auto" w:fill="F2F2F2" w:themeFill="background1" w:themeFillShade="F2"/>
            <w:vAlign w:val="center"/>
          </w:tcPr>
          <w:p w14:paraId="7D4617F3" w14:textId="77777777" w:rsidR="00D141F2" w:rsidRPr="00450FAC" w:rsidRDefault="00D141F2" w:rsidP="00D141F2">
            <w:pPr>
              <w:spacing w:after="0"/>
              <w:jc w:val="center"/>
              <w:rPr>
                <w:rFonts w:eastAsia="Calibri" w:cs="Times New Roman"/>
                <w:b/>
                <w:bCs/>
                <w:sz w:val="20"/>
                <w:szCs w:val="18"/>
                <w:lang w:val="ka-GE"/>
              </w:rPr>
            </w:pPr>
            <w:r w:rsidRPr="00450FAC">
              <w:rPr>
                <w:rFonts w:eastAsia="Calibri" w:cs="Times New Roman"/>
                <w:b/>
                <w:bCs/>
                <w:sz w:val="20"/>
                <w:szCs w:val="18"/>
                <w:lang w:val="ka-GE"/>
              </w:rPr>
              <w:t>მოცილების ეფექტურობა</w:t>
            </w:r>
          </w:p>
        </w:tc>
      </w:tr>
      <w:tr w:rsidR="00D141F2" w:rsidRPr="00450FAC" w14:paraId="1F50BC42" w14:textId="77777777" w:rsidTr="00D141F2">
        <w:trPr>
          <w:trHeight w:val="116"/>
        </w:trPr>
        <w:tc>
          <w:tcPr>
            <w:tcW w:w="2802" w:type="dxa"/>
          </w:tcPr>
          <w:p w14:paraId="1436C3DA" w14:textId="77777777" w:rsidR="00D141F2" w:rsidRPr="00450FAC" w:rsidRDefault="00D141F2" w:rsidP="00D141F2">
            <w:pPr>
              <w:spacing w:after="0"/>
              <w:rPr>
                <w:rFonts w:eastAsia="Calibri" w:cs="Times New Roman"/>
                <w:sz w:val="20"/>
                <w:szCs w:val="18"/>
                <w:lang w:val="ka-GE"/>
              </w:rPr>
            </w:pPr>
            <w:r>
              <w:rPr>
                <w:rFonts w:eastAsia="Calibri" w:cs="Times New Roman"/>
                <w:sz w:val="20"/>
                <w:szCs w:val="18"/>
                <w:lang w:val="ka-GE"/>
              </w:rPr>
              <w:t>საერთო ფოსფორი</w:t>
            </w:r>
          </w:p>
        </w:tc>
        <w:tc>
          <w:tcPr>
            <w:tcW w:w="2797" w:type="dxa"/>
            <w:vAlign w:val="center"/>
          </w:tcPr>
          <w:p w14:paraId="14044316" w14:textId="77777777" w:rsidR="00D141F2" w:rsidRPr="000C0591" w:rsidRDefault="00D141F2" w:rsidP="00D141F2">
            <w:pPr>
              <w:spacing w:after="0"/>
              <w:jc w:val="center"/>
              <w:rPr>
                <w:rFonts w:eastAsia="Calibri" w:cs="Times New Roman"/>
                <w:sz w:val="20"/>
                <w:szCs w:val="18"/>
                <w:lang w:val="ka-GE"/>
              </w:rPr>
            </w:pPr>
            <w:r>
              <w:rPr>
                <w:rFonts w:eastAsia="Calibri" w:cs="Times New Roman"/>
                <w:sz w:val="20"/>
                <w:szCs w:val="18"/>
                <w:lang w:val="ka-GE"/>
              </w:rPr>
              <w:t>12,5</w:t>
            </w:r>
          </w:p>
        </w:tc>
        <w:tc>
          <w:tcPr>
            <w:tcW w:w="2797" w:type="dxa"/>
            <w:vAlign w:val="center"/>
          </w:tcPr>
          <w:p w14:paraId="028E6203" w14:textId="77777777" w:rsidR="00D141F2" w:rsidRPr="000C0591" w:rsidRDefault="00D141F2" w:rsidP="00D141F2">
            <w:pPr>
              <w:spacing w:after="0"/>
              <w:jc w:val="center"/>
              <w:rPr>
                <w:rFonts w:eastAsia="Calibri" w:cs="Times New Roman"/>
                <w:sz w:val="20"/>
                <w:szCs w:val="18"/>
                <w:lang w:val="ka-GE"/>
              </w:rPr>
            </w:pPr>
            <w:r>
              <w:rPr>
                <w:rFonts w:eastAsia="Calibri" w:cs="Times New Roman"/>
                <w:sz w:val="20"/>
                <w:szCs w:val="18"/>
                <w:lang w:val="ka-GE"/>
              </w:rPr>
              <w:t>11,0</w:t>
            </w:r>
          </w:p>
        </w:tc>
        <w:tc>
          <w:tcPr>
            <w:tcW w:w="1423" w:type="dxa"/>
            <w:vAlign w:val="center"/>
          </w:tcPr>
          <w:p w14:paraId="2B52B75A" w14:textId="77777777" w:rsidR="00D141F2" w:rsidRPr="000C0591" w:rsidRDefault="00D141F2" w:rsidP="00D141F2">
            <w:pPr>
              <w:spacing w:after="0"/>
              <w:jc w:val="center"/>
              <w:rPr>
                <w:rFonts w:eastAsia="Calibri" w:cs="Times New Roman"/>
                <w:sz w:val="20"/>
                <w:szCs w:val="18"/>
                <w:lang w:val="ka-GE"/>
              </w:rPr>
            </w:pPr>
            <w:r>
              <w:rPr>
                <w:rFonts w:eastAsia="Calibri" w:cs="Times New Roman"/>
                <w:sz w:val="20"/>
                <w:szCs w:val="18"/>
                <w:lang w:val="ka-GE"/>
              </w:rPr>
              <w:t>10-14%</w:t>
            </w:r>
          </w:p>
        </w:tc>
      </w:tr>
    </w:tbl>
    <w:p w14:paraId="7753022B" w14:textId="77777777" w:rsidR="00262A09" w:rsidRDefault="00262A09" w:rsidP="00262A09">
      <w:pPr>
        <w:spacing w:before="120"/>
        <w:rPr>
          <w:lang w:val="ka-GE"/>
        </w:rPr>
      </w:pPr>
      <w:r w:rsidRPr="00192FA1">
        <w:rPr>
          <w:lang w:val="ka-GE"/>
        </w:rPr>
        <w:t>გაწმენდილი წყალი</w:t>
      </w:r>
      <w:r w:rsidRPr="0005296A">
        <w:rPr>
          <w:lang w:val="ka-GE"/>
        </w:rPr>
        <w:t xml:space="preserve"> </w:t>
      </w:r>
      <w:r w:rsidRPr="00EE0577">
        <w:rPr>
          <w:lang w:val="ka-GE"/>
        </w:rPr>
        <w:t xml:space="preserve">უჯრედებიდან მდორედ მიემართება </w:t>
      </w:r>
      <w:r w:rsidRPr="00035D60">
        <w:rPr>
          <w:lang w:val="ka-GE"/>
        </w:rPr>
        <w:t xml:space="preserve">გასასვლელისკენ და მილსადენის </w:t>
      </w:r>
      <w:r w:rsidRPr="00D52E83">
        <w:rPr>
          <w:lang w:val="ka-GE"/>
        </w:rPr>
        <w:t>საშუალებით</w:t>
      </w:r>
      <w:r w:rsidRPr="00831941">
        <w:rPr>
          <w:lang w:val="ka-GE"/>
        </w:rPr>
        <w:t xml:space="preserve"> </w:t>
      </w:r>
      <w:r w:rsidRPr="007312B7">
        <w:rPr>
          <w:lang w:val="ka-GE"/>
        </w:rPr>
        <w:t>გადამისამართ</w:t>
      </w:r>
      <w:r w:rsidRPr="001670AD">
        <w:rPr>
          <w:lang w:val="ka-GE"/>
        </w:rPr>
        <w:t>დება ჩამდინარე</w:t>
      </w:r>
      <w:r w:rsidRPr="00FF6120">
        <w:rPr>
          <w:lang w:val="ka-GE"/>
        </w:rPr>
        <w:t xml:space="preserve"> წყლების</w:t>
      </w:r>
      <w:r w:rsidRPr="007B086E">
        <w:rPr>
          <w:lang w:val="ka-GE"/>
        </w:rPr>
        <w:t xml:space="preserve"> ჩაშვების წერტილისკენ (მდ. </w:t>
      </w:r>
      <w:r w:rsidRPr="00395ED8">
        <w:rPr>
          <w:lang w:val="ka-GE"/>
        </w:rPr>
        <w:t>აჭარისწყალი). წყალჩაშვების წერტილის კოორდინატებია:</w:t>
      </w:r>
      <w:r w:rsidRPr="00395ED8">
        <w:rPr>
          <w:rFonts w:eastAsia="Sylfaen" w:cs="Arial"/>
          <w:color w:val="000000"/>
          <w:lang w:val="ka-GE"/>
        </w:rPr>
        <w:t xml:space="preserve"> X - 276097; Y – 4612923.</w:t>
      </w:r>
    </w:p>
    <w:p w14:paraId="468735CA" w14:textId="77777777" w:rsidR="00262A09" w:rsidRDefault="00262A09" w:rsidP="00262A09">
      <w:pPr>
        <w:spacing w:before="120"/>
        <w:rPr>
          <w:lang w:val="ka-GE"/>
        </w:rPr>
      </w:pPr>
      <w:r w:rsidRPr="009E4090">
        <w:rPr>
          <w:lang w:val="ka-GE"/>
        </w:rPr>
        <w:t xml:space="preserve">წყლის გაწმენდის პროცესში </w:t>
      </w:r>
      <w:r w:rsidRPr="004F3201">
        <w:rPr>
          <w:lang w:val="ka-GE"/>
        </w:rPr>
        <w:t>ლამი გროვდება CW შრეების თავზე 5-10 წლის</w:t>
      </w:r>
      <w:r w:rsidRPr="008A7D39">
        <w:rPr>
          <w:lang w:val="ka-GE"/>
        </w:rPr>
        <w:t xml:space="preserve"> განმავლობაში, </w:t>
      </w:r>
      <w:r w:rsidRPr="00474008">
        <w:rPr>
          <w:lang w:val="ka-GE"/>
        </w:rPr>
        <w:t>რომლის</w:t>
      </w:r>
      <w:r w:rsidRPr="008E4D7F">
        <w:rPr>
          <w:lang w:val="ka-GE"/>
        </w:rPr>
        <w:t xml:space="preserve"> დროსაც ორგანული მასალა იშლება და ლამი </w:t>
      </w:r>
      <w:r>
        <w:rPr>
          <w:lang w:val="ka-GE"/>
        </w:rPr>
        <w:t>გარდაიქმნება სტაბილურ მასად</w:t>
      </w:r>
      <w:r w:rsidRPr="008E4D7F">
        <w:rPr>
          <w:lang w:val="ka-GE"/>
        </w:rPr>
        <w:t xml:space="preserve">. </w:t>
      </w:r>
    </w:p>
    <w:p w14:paraId="4C275E20" w14:textId="77777777" w:rsidR="006044E9" w:rsidRDefault="006044E9" w:rsidP="00C53616">
      <w:pPr>
        <w:rPr>
          <w:sz w:val="20"/>
          <w:lang w:val="ka-GE"/>
        </w:rPr>
      </w:pPr>
    </w:p>
    <w:p w14:paraId="1D52C001" w14:textId="77777777" w:rsidR="00262A09" w:rsidRPr="00262A09" w:rsidRDefault="00262A09" w:rsidP="00C53616">
      <w:pPr>
        <w:rPr>
          <w:b/>
          <w:lang w:val="ka-GE"/>
        </w:rPr>
      </w:pPr>
      <w:r w:rsidRPr="00262A09">
        <w:rPr>
          <w:b/>
          <w:lang w:val="ka-GE"/>
        </w:rPr>
        <w:t>გაწმენდილი წყლის გამყვანი მილსადენი</w:t>
      </w:r>
    </w:p>
    <w:p w14:paraId="0A9C99B1" w14:textId="77777777" w:rsidR="00262A09" w:rsidRPr="00262A09" w:rsidRDefault="00262A09" w:rsidP="00262A09">
      <w:pPr>
        <w:rPr>
          <w:lang w:val="ka-GE"/>
        </w:rPr>
      </w:pPr>
      <w:r w:rsidRPr="00262A09">
        <w:rPr>
          <w:lang w:val="ka-GE"/>
        </w:rPr>
        <w:t>გაწმენდილი წყლის გამყვანი მილსადენის სიგრძე იქნება 560 მ, დიამეტრით - DN100. მილსადენის დახრილობა იქნება მინიმუმ 20%. დახრილობა ნებისმიერ შემთხვევაში საკმარისი იქნება DN100 მილსადენისთვის. მაქსიმალური საპროექტო ხარჯი იქნება არის 7.3 ლ/წმ. მილსადენის შევსება - 70%.</w:t>
      </w:r>
    </w:p>
    <w:p w14:paraId="34C0DF09" w14:textId="77777777" w:rsidR="00262A09" w:rsidRPr="00262A09" w:rsidRDefault="00262A09" w:rsidP="00262A09">
      <w:pPr>
        <w:rPr>
          <w:lang w:val="ka-GE"/>
        </w:rPr>
      </w:pPr>
      <w:r w:rsidRPr="00262A09">
        <w:rPr>
          <w:lang w:val="ka-GE"/>
        </w:rPr>
        <w:t xml:space="preserve">მილსადენის საწყისი, დახლოებით 120 მ სიგრძის მონაკვეთი მოეწყობა არსებული ბეტონის გზის განაპირა ზოლში. შემდგომ მილსადენი გადადგის სამხრეთ-აღმოსავლეთის მხარეს და მდ. აჭარისწყლის მარჯვენა ფერდობზე ეშვება მდინარის კალაპოტისკენ. მილსადენი სრულდება შემდეგ კოორდინატებში: X - 276097; Y – 4612923. მილსადენის მოწყობისთვის შერჩეულია არსებული სატყეო ბილიკის დერეფანი, სადაც არ გვხდება მკვეთრად კონტრაქსტული რელიეფი. </w:t>
      </w:r>
    </w:p>
    <w:p w14:paraId="66393DE6" w14:textId="77777777" w:rsidR="00262A09" w:rsidRDefault="00262A09" w:rsidP="00C53616">
      <w:pPr>
        <w:rPr>
          <w:sz w:val="20"/>
          <w:lang w:val="ka-GE"/>
        </w:rPr>
      </w:pPr>
      <w:r w:rsidRPr="00262A09">
        <w:rPr>
          <w:lang w:val="ka-GE"/>
        </w:rPr>
        <w:t xml:space="preserve">გამყვანი მილსადენისთვის შერჩეულია პოლიმერული მილები - HDPE PE100 SDR26 0D110, რომელიც მდგრადი იქნება ულტრაიისფერი სხივების მიმართ (50 წლიანი გარანტიით). მილები დაიდება კრინა-ბეტონის ან ლითონის დგარებზე, ყოველ 6 მეტრში, რათა თავიდან იქნას აცილებული კონტრასტული დახრილობა. მილის საყრდენები იქნება ყინვაგამძლე.  მილების დამაგრების სისტემა მილების საყრდენებზე იქნება გალავანიზებული ფოლადისგან დამზადებული და შეიცავს შუასადებს, რომელიც დამონტაჟდება მილსა და გალვანზს შორის. </w:t>
      </w:r>
    </w:p>
    <w:p w14:paraId="3D089465" w14:textId="77777777" w:rsidR="00190C5E" w:rsidRDefault="00190C5E">
      <w:pPr>
        <w:spacing w:after="200" w:line="276" w:lineRule="auto"/>
        <w:jc w:val="left"/>
        <w:rPr>
          <w:sz w:val="20"/>
          <w:lang w:val="ka-GE"/>
        </w:rPr>
      </w:pPr>
      <w:r>
        <w:rPr>
          <w:sz w:val="20"/>
          <w:lang w:val="ka-GE"/>
        </w:rPr>
        <w:br w:type="page"/>
      </w:r>
    </w:p>
    <w:p w14:paraId="0D31B97E" w14:textId="77777777" w:rsidR="00C53616" w:rsidRDefault="00C53616" w:rsidP="00C53616">
      <w:pPr>
        <w:pStyle w:val="Heading1"/>
        <w:rPr>
          <w:lang w:val="ka-GE"/>
        </w:rPr>
      </w:pPr>
      <w:bookmarkStart w:id="12" w:name="_Toc100868938"/>
      <w:r>
        <w:rPr>
          <w:lang w:val="ka-GE"/>
        </w:rPr>
        <w:lastRenderedPageBreak/>
        <w:t>წყალმომარაგება და ჩამდინარე წყლები</w:t>
      </w:r>
      <w:bookmarkEnd w:id="12"/>
    </w:p>
    <w:p w14:paraId="47A5BF3C" w14:textId="77777777" w:rsidR="00190C5E" w:rsidRPr="003B7508" w:rsidRDefault="00190C5E" w:rsidP="00190C5E">
      <w:pPr>
        <w:rPr>
          <w:lang w:val="ka-GE"/>
        </w:rPr>
      </w:pPr>
      <w:r w:rsidRPr="003B7508">
        <w:rPr>
          <w:lang w:val="ka-GE"/>
        </w:rPr>
        <w:t>გამწმენდი ნაგებობის ტერიტორიაზე წყლის გამოყენება მოხდება მხოლოდ სასმელ-სამეურნეო დანიშნულებით. ყოველდღიურად დასაქმებული მომსახურე პერსონალის რაოდენობიდან (დაახლოებით 10) და თითოეულ პერსონალზე დახარჯული წყლის (დაახლოებით 45 ლ 8 სთ-ში) გამომდინარე მოხმარებული წყლის რაოდენობა იქნება:</w:t>
      </w:r>
    </w:p>
    <w:p w14:paraId="3CA63DEF" w14:textId="77777777" w:rsidR="00190C5E" w:rsidRPr="003B7508" w:rsidRDefault="00190C5E" w:rsidP="00190C5E">
      <w:pPr>
        <w:jc w:val="center"/>
        <w:rPr>
          <w:lang w:val="ka-GE"/>
        </w:rPr>
      </w:pPr>
      <w:r w:rsidRPr="003B7508">
        <w:rPr>
          <w:lang w:val="ka-GE"/>
        </w:rPr>
        <w:t xml:space="preserve">10 </w:t>
      </w:r>
      <w:r w:rsidRPr="003B7508">
        <w:rPr>
          <w:lang w:val="en-US"/>
        </w:rPr>
        <w:t xml:space="preserve">x 8 x 3 = </w:t>
      </w:r>
      <w:r w:rsidRPr="003B7508">
        <w:rPr>
          <w:lang w:val="ka-GE"/>
        </w:rPr>
        <w:t>240</w:t>
      </w:r>
      <w:r w:rsidRPr="003B7508">
        <w:rPr>
          <w:lang w:val="en-US"/>
        </w:rPr>
        <w:t xml:space="preserve"> </w:t>
      </w:r>
      <w:r w:rsidRPr="003B7508">
        <w:rPr>
          <w:lang w:val="ka-GE"/>
        </w:rPr>
        <w:t>ლ/დღღ (ანუ 0,24 მ</w:t>
      </w:r>
      <w:r w:rsidRPr="003B7508">
        <w:rPr>
          <w:vertAlign w:val="superscript"/>
          <w:lang w:val="ka-GE"/>
        </w:rPr>
        <w:t>3</w:t>
      </w:r>
      <w:r w:rsidRPr="003B7508">
        <w:rPr>
          <w:lang w:val="ka-GE"/>
        </w:rPr>
        <w:t>/დღღ)</w:t>
      </w:r>
    </w:p>
    <w:p w14:paraId="50A2CB32" w14:textId="77777777" w:rsidR="00190C5E" w:rsidRPr="003B7508" w:rsidRDefault="00190C5E" w:rsidP="00190C5E">
      <w:pPr>
        <w:jc w:val="center"/>
        <w:rPr>
          <w:u w:val="single"/>
          <w:lang w:val="ka-GE"/>
        </w:rPr>
      </w:pPr>
      <w:r w:rsidRPr="003B7508">
        <w:rPr>
          <w:lang w:val="ka-GE"/>
        </w:rPr>
        <w:t xml:space="preserve">0,24 </w:t>
      </w:r>
      <w:r w:rsidRPr="003B7508">
        <w:rPr>
          <w:lang w:val="en-US"/>
        </w:rPr>
        <w:t>x 365 = 87.6</w:t>
      </w:r>
      <w:r w:rsidRPr="003B7508">
        <w:rPr>
          <w:lang w:val="ka-GE"/>
        </w:rPr>
        <w:t xml:space="preserve"> მ</w:t>
      </w:r>
      <w:r w:rsidRPr="003B7508">
        <w:rPr>
          <w:vertAlign w:val="superscript"/>
          <w:lang w:val="ka-GE"/>
        </w:rPr>
        <w:t>3</w:t>
      </w:r>
      <w:r w:rsidRPr="003B7508">
        <w:rPr>
          <w:lang w:val="ka-GE"/>
        </w:rPr>
        <w:t>/წელ)</w:t>
      </w:r>
    </w:p>
    <w:p w14:paraId="105A210C" w14:textId="77777777" w:rsidR="00190C5E" w:rsidRPr="003B7508" w:rsidRDefault="00190C5E" w:rsidP="00190C5E">
      <w:pPr>
        <w:rPr>
          <w:lang w:val="ka-GE"/>
        </w:rPr>
      </w:pPr>
      <w:r w:rsidRPr="003B7508">
        <w:rPr>
          <w:lang w:val="ka-GE"/>
        </w:rPr>
        <w:t xml:space="preserve">სასმელ-სამეურნეო დანიშნულების წყალმომარაგება მოხდება დაბა ხულოს წყალმომარაგების ქსელიდან, რომელიც იმ დროისთვის უკვე გაშვებული იქნება ექსპლუატაციაში. </w:t>
      </w:r>
    </w:p>
    <w:p w14:paraId="6CB281B4" w14:textId="77777777" w:rsidR="00190C5E" w:rsidRDefault="00190C5E" w:rsidP="00190C5E">
      <w:pPr>
        <w:rPr>
          <w:lang w:val="ka-GE"/>
        </w:rPr>
      </w:pPr>
      <w:r w:rsidRPr="003B7508">
        <w:rPr>
          <w:lang w:val="ka-GE"/>
        </w:rPr>
        <w:t>სამეურნეო-ფეკალური წყლების მიახლოებითი რაოდენობა, დაახლოებით 10%-იანი დანაკარგის გათვალისწინებით შეადგენს 0,216 მ</w:t>
      </w:r>
      <w:r w:rsidRPr="003B7508">
        <w:rPr>
          <w:vertAlign w:val="superscript"/>
          <w:lang w:val="ka-GE"/>
        </w:rPr>
        <w:t>3</w:t>
      </w:r>
      <w:r w:rsidRPr="003B7508">
        <w:rPr>
          <w:lang w:val="ka-GE"/>
        </w:rPr>
        <w:t>/დღღ და 78,9 მ</w:t>
      </w:r>
      <w:r w:rsidRPr="003B7508">
        <w:rPr>
          <w:vertAlign w:val="superscript"/>
          <w:lang w:val="ka-GE"/>
        </w:rPr>
        <w:t>3</w:t>
      </w:r>
      <w:r w:rsidRPr="003B7508">
        <w:rPr>
          <w:lang w:val="ka-GE"/>
        </w:rPr>
        <w:t xml:space="preserve">/წელ. ობიექტზე წარმოქმნილი სამეურნეო-ფეკალური წყლები დაერთებული იქნება </w:t>
      </w:r>
      <w:r w:rsidRPr="003B7508">
        <w:rPr>
          <w:lang w:val="en-US"/>
        </w:rPr>
        <w:t xml:space="preserve">CW </w:t>
      </w:r>
      <w:r w:rsidRPr="003B7508">
        <w:rPr>
          <w:lang w:val="ka-GE"/>
        </w:rPr>
        <w:t>უჯრედების მიმღებ კამერასთან</w:t>
      </w:r>
      <w:r>
        <w:rPr>
          <w:lang w:val="ka-GE"/>
        </w:rPr>
        <w:t xml:space="preserve"> და მუნიციპალურ საკანალიზაციო წყლებთან ერთად გაივლის გაწმენდის ყველა ეტაპს.</w:t>
      </w:r>
    </w:p>
    <w:p w14:paraId="1726C703" w14:textId="77777777" w:rsidR="00C53616" w:rsidRDefault="00C53616" w:rsidP="00C53616">
      <w:pPr>
        <w:rPr>
          <w:lang w:val="ka-GE"/>
        </w:rPr>
      </w:pPr>
      <w:r>
        <w:rPr>
          <w:lang w:val="ka-GE"/>
        </w:rPr>
        <w:t xml:space="preserve">პროექტის მიხედვით დაბა ხულოს გამწმენდი ნაგებობა გათვლილი იქნება </w:t>
      </w:r>
      <w:r w:rsidRPr="00C53616">
        <w:rPr>
          <w:lang w:val="ka-GE"/>
        </w:rPr>
        <w:t>PE</w:t>
      </w:r>
      <w:r w:rsidRPr="00C53616">
        <w:rPr>
          <w:vertAlign w:val="subscript"/>
          <w:lang w:val="ka-GE"/>
        </w:rPr>
        <w:t>50</w:t>
      </w:r>
      <w:r>
        <w:rPr>
          <w:lang w:val="ka-GE"/>
        </w:rPr>
        <w:t xml:space="preserve"> – </w:t>
      </w:r>
      <w:r w:rsidRPr="00C53616">
        <w:rPr>
          <w:lang w:val="ka-GE"/>
        </w:rPr>
        <w:t>2000</w:t>
      </w:r>
      <w:r>
        <w:rPr>
          <w:lang w:val="ka-GE"/>
        </w:rPr>
        <w:t xml:space="preserve"> </w:t>
      </w:r>
      <w:r w:rsidRPr="00C53616">
        <w:rPr>
          <w:lang w:val="ka-GE"/>
        </w:rPr>
        <w:t>მოსახლეობის ექვივალენტ</w:t>
      </w:r>
      <w:r>
        <w:rPr>
          <w:lang w:val="ka-GE"/>
        </w:rPr>
        <w:t>ზე და ჩამდინარე წყლების მაქსიმალური და საშუალო ხარჯები შეადგენს (იხ. ცხრილი 4.2.2.1.):</w:t>
      </w:r>
    </w:p>
    <w:p w14:paraId="45AD71DE" w14:textId="77777777" w:rsidR="00C53616" w:rsidRPr="003F005D" w:rsidRDefault="00C53616" w:rsidP="003F005D">
      <w:pPr>
        <w:jc w:val="center"/>
        <w:rPr>
          <w:lang w:val="ka-GE"/>
        </w:rPr>
      </w:pPr>
      <w:r w:rsidRPr="003F005D">
        <w:rPr>
          <w:lang w:val="ka-GE"/>
        </w:rPr>
        <w:t>მაქს. – 7,3 ლ/წმ</w:t>
      </w:r>
      <w:r w:rsidR="003F005D" w:rsidRPr="003F005D">
        <w:rPr>
          <w:lang w:val="ka-GE"/>
        </w:rPr>
        <w:t>,</w:t>
      </w:r>
      <w:r w:rsidRPr="003F005D">
        <w:rPr>
          <w:lang w:val="ka-GE"/>
        </w:rPr>
        <w:t xml:space="preserve"> ანუ 0,0073 მ</w:t>
      </w:r>
      <w:r w:rsidRPr="003F005D">
        <w:rPr>
          <w:vertAlign w:val="superscript"/>
          <w:lang w:val="ka-GE"/>
        </w:rPr>
        <w:t>3</w:t>
      </w:r>
      <w:r w:rsidRPr="003F005D">
        <w:rPr>
          <w:lang w:val="ka-GE"/>
        </w:rPr>
        <w:t>/წმ და 26,3 მ</w:t>
      </w:r>
      <w:r w:rsidRPr="003F005D">
        <w:rPr>
          <w:vertAlign w:val="superscript"/>
          <w:lang w:val="ka-GE"/>
        </w:rPr>
        <w:t>3</w:t>
      </w:r>
      <w:r w:rsidRPr="003F005D">
        <w:rPr>
          <w:lang w:val="ka-GE"/>
        </w:rPr>
        <w:t>/სთ</w:t>
      </w:r>
    </w:p>
    <w:p w14:paraId="29F618D5" w14:textId="77777777" w:rsidR="00C53616" w:rsidRPr="003F005D" w:rsidRDefault="003F005D" w:rsidP="003F005D">
      <w:pPr>
        <w:jc w:val="center"/>
        <w:rPr>
          <w:lang w:val="ka-GE"/>
        </w:rPr>
      </w:pPr>
      <w:r w:rsidRPr="003F005D">
        <w:rPr>
          <w:lang w:val="ka-GE"/>
        </w:rPr>
        <w:t>საშ - 240 მ</w:t>
      </w:r>
      <w:r w:rsidRPr="003F005D">
        <w:rPr>
          <w:vertAlign w:val="superscript"/>
          <w:lang w:val="ka-GE"/>
        </w:rPr>
        <w:t>3</w:t>
      </w:r>
      <w:r w:rsidRPr="003F005D">
        <w:rPr>
          <w:lang w:val="ka-GE"/>
        </w:rPr>
        <w:t>/დღ ანუ 87 600 მ</w:t>
      </w:r>
      <w:r w:rsidRPr="003F005D">
        <w:rPr>
          <w:vertAlign w:val="superscript"/>
          <w:lang w:val="ka-GE"/>
        </w:rPr>
        <w:t>3</w:t>
      </w:r>
      <w:r w:rsidRPr="003F005D">
        <w:rPr>
          <w:lang w:val="ka-GE"/>
        </w:rPr>
        <w:t>/წელ.</w:t>
      </w:r>
    </w:p>
    <w:p w14:paraId="61236C48" w14:textId="77777777" w:rsidR="00C53616" w:rsidRPr="003F005D" w:rsidRDefault="003F005D" w:rsidP="00C53616">
      <w:pPr>
        <w:rPr>
          <w:lang w:val="ka-GE"/>
        </w:rPr>
      </w:pPr>
      <w:r w:rsidRPr="003F005D">
        <w:rPr>
          <w:lang w:val="ka-GE"/>
        </w:rPr>
        <w:t>გაწმენდილი წყალი გაყვანილი იქნება მილსადენის საშუალებით და ჩაშვებული იქნება მდ. აჭარისწყალში, შემდეგ მიახლოებით კოორდინატებში: X - 276097; Y – 4612923.</w:t>
      </w:r>
    </w:p>
    <w:p w14:paraId="26FDFC3F" w14:textId="77777777" w:rsidR="00190C5E" w:rsidRDefault="00190C5E">
      <w:pPr>
        <w:spacing w:after="200" w:line="276" w:lineRule="auto"/>
        <w:jc w:val="left"/>
        <w:rPr>
          <w:sz w:val="20"/>
          <w:lang w:val="ka-GE"/>
        </w:rPr>
      </w:pPr>
      <w:r>
        <w:rPr>
          <w:sz w:val="20"/>
          <w:lang w:val="ka-GE"/>
        </w:rPr>
        <w:br w:type="page"/>
      </w:r>
    </w:p>
    <w:p w14:paraId="78C2BA8D" w14:textId="77777777" w:rsidR="00102E0D" w:rsidRPr="00102E0D" w:rsidRDefault="00C53616" w:rsidP="00C53616">
      <w:pPr>
        <w:pStyle w:val="Heading1"/>
        <w:rPr>
          <w:rFonts w:eastAsia="Times New Roman"/>
          <w:noProof/>
          <w:lang w:val="ka-GE" w:eastAsia="ru-RU"/>
        </w:rPr>
      </w:pPr>
      <w:bookmarkStart w:id="13" w:name="_Toc100868939"/>
      <w:r>
        <w:rPr>
          <w:rFonts w:eastAsia="Times New Roman"/>
          <w:noProof/>
          <w:lang w:val="ka-GE" w:eastAsia="ru-RU"/>
        </w:rPr>
        <w:lastRenderedPageBreak/>
        <w:t>ჩამდინარე წყლების მიმღები წყლის ობიექტის - მდ. აჭარისწყლის დახასიათება</w:t>
      </w:r>
      <w:bookmarkEnd w:id="13"/>
    </w:p>
    <w:p w14:paraId="617B9FDE" w14:textId="77777777" w:rsidR="003F005D" w:rsidRPr="00E80EFB" w:rsidRDefault="003F005D" w:rsidP="003F005D">
      <w:pPr>
        <w:rPr>
          <w:lang w:val="ka-GE"/>
        </w:rPr>
      </w:pPr>
      <w:r w:rsidRPr="00541C47">
        <w:rPr>
          <w:lang w:val="ka-GE"/>
        </w:rPr>
        <w:t>მდ. აჭარისწყალი სათავეს იღებს არსიანის ქედის დასავლეთ ფერდობზე, მთა ჭანჭახიდან</w:t>
      </w:r>
      <w:r>
        <w:rPr>
          <w:lang w:val="ka-GE"/>
        </w:rPr>
        <w:t xml:space="preserve"> </w:t>
      </w:r>
      <w:r w:rsidRPr="00541C47">
        <w:rPr>
          <w:lang w:val="ka-GE"/>
        </w:rPr>
        <w:t>აღმოსავლეთით 1 კილომეტრში, 2435 მეტრის სიმაღლეზე და ერთვის მდ. ჭოროხს მარჯვნიდან</w:t>
      </w:r>
      <w:r>
        <w:rPr>
          <w:lang w:val="en-US"/>
        </w:rPr>
        <w:t xml:space="preserve"> </w:t>
      </w:r>
      <w:r w:rsidRPr="00E80EFB">
        <w:rPr>
          <w:lang w:val="ka-GE"/>
        </w:rPr>
        <w:t>სოფ. ქვედა ხერთვისიდან 1 კმ-ით ქვემოთ. მდინარის სიგრძე 90 კმ, საერთო ვარდნა 2397 მ.,</w:t>
      </w:r>
      <w:r>
        <w:rPr>
          <w:lang w:val="en-US"/>
        </w:rPr>
        <w:t xml:space="preserve"> </w:t>
      </w:r>
      <w:r w:rsidRPr="00E80EFB">
        <w:rPr>
          <w:lang w:val="ka-GE"/>
        </w:rPr>
        <w:t>საშუალო დახრილობა 26.6‰, წყალშემკრები აუზის ფართობი 1540 კმ</w:t>
      </w:r>
      <w:r w:rsidRPr="00E80EFB">
        <w:rPr>
          <w:vertAlign w:val="superscript"/>
          <w:lang w:val="ka-GE"/>
        </w:rPr>
        <w:t>2</w:t>
      </w:r>
      <w:r w:rsidRPr="00E80EFB">
        <w:rPr>
          <w:lang w:val="ka-GE"/>
        </w:rPr>
        <w:t>, ხოლო საშუალო</w:t>
      </w:r>
      <w:r>
        <w:rPr>
          <w:lang w:val="en-US"/>
        </w:rPr>
        <w:t xml:space="preserve"> </w:t>
      </w:r>
      <w:r w:rsidRPr="00E80EFB">
        <w:rPr>
          <w:lang w:val="ka-GE"/>
        </w:rPr>
        <w:t>სიმაღლე 1400 მ-ია.</w:t>
      </w:r>
    </w:p>
    <w:p w14:paraId="5EB0F02C" w14:textId="77777777" w:rsidR="003F005D" w:rsidRPr="00E80EFB" w:rsidRDefault="003F005D" w:rsidP="003F005D">
      <w:pPr>
        <w:rPr>
          <w:lang w:val="ka-GE"/>
        </w:rPr>
      </w:pPr>
      <w:r w:rsidRPr="00E80EFB">
        <w:rPr>
          <w:lang w:val="ka-GE"/>
        </w:rPr>
        <w:t>აუზში მდინარეთა საერთო რაოდენობა 988, საერთო სიგრძე 2165 კმ, ქსელის სიხშირე 1.41</w:t>
      </w:r>
      <w:r>
        <w:rPr>
          <w:lang w:val="en-US"/>
        </w:rPr>
        <w:t xml:space="preserve"> </w:t>
      </w:r>
      <w:r w:rsidRPr="00E80EFB">
        <w:rPr>
          <w:lang w:val="ka-GE"/>
        </w:rPr>
        <w:t>კმ/კმ</w:t>
      </w:r>
      <w:r w:rsidRPr="00E80EFB">
        <w:rPr>
          <w:vertAlign w:val="superscript"/>
          <w:lang w:val="ka-GE"/>
        </w:rPr>
        <w:t>2</w:t>
      </w:r>
      <w:r w:rsidRPr="00E80EFB">
        <w:rPr>
          <w:lang w:val="ka-GE"/>
        </w:rPr>
        <w:t>-ია.</w:t>
      </w:r>
    </w:p>
    <w:p w14:paraId="44FAB0BC" w14:textId="77777777" w:rsidR="003F005D" w:rsidRDefault="003F005D" w:rsidP="003F005D">
      <w:pPr>
        <w:rPr>
          <w:lang w:val="en-US"/>
        </w:rPr>
      </w:pPr>
      <w:r w:rsidRPr="00E80EFB">
        <w:rPr>
          <w:lang w:val="ka-GE"/>
        </w:rPr>
        <w:t>მდ. აჭარისწყლის ძირითადი შენაკადებია მდ. საციხური (სიგრძით 14 კმ), მდ. სხალთა (29 კმ),</w:t>
      </w:r>
      <w:r>
        <w:rPr>
          <w:lang w:val="en-US"/>
        </w:rPr>
        <w:t xml:space="preserve"> </w:t>
      </w:r>
      <w:r w:rsidRPr="00E80EFB">
        <w:rPr>
          <w:lang w:val="ka-GE"/>
        </w:rPr>
        <w:t>მდ. ჩირუხისწყალი (32 კმ), მდ. ჭვანისწყალი (21 კმ), და მდ. აკავრეთა (19 კმ).</w:t>
      </w:r>
      <w:r>
        <w:rPr>
          <w:lang w:val="en-US"/>
        </w:rPr>
        <w:t xml:space="preserve"> </w:t>
      </w:r>
    </w:p>
    <w:p w14:paraId="605AF396" w14:textId="77777777" w:rsidR="003F005D" w:rsidRPr="00E80EFB" w:rsidRDefault="003F005D" w:rsidP="003F005D">
      <w:pPr>
        <w:rPr>
          <w:lang w:val="ka-GE"/>
        </w:rPr>
      </w:pPr>
      <w:r w:rsidRPr="00E80EFB">
        <w:rPr>
          <w:lang w:val="ka-GE"/>
        </w:rPr>
        <w:t>ასიმეტრიული ფორმის წყალშემკრები აუზი განფენილია მცირე კავკასიონის დასავლეთ</w:t>
      </w:r>
      <w:r>
        <w:rPr>
          <w:lang w:val="en-US"/>
        </w:rPr>
        <w:t xml:space="preserve"> </w:t>
      </w:r>
      <w:r w:rsidRPr="00E80EFB">
        <w:rPr>
          <w:lang w:val="ka-GE"/>
        </w:rPr>
        <w:t>ნაწილში, აჭარის ფარგლებში. შემოსაზღვრულია ჩაქვის, აჭარა-იმერეთის, არსიანის და</w:t>
      </w:r>
      <w:r>
        <w:rPr>
          <w:lang w:val="en-US"/>
        </w:rPr>
        <w:t xml:space="preserve"> </w:t>
      </w:r>
      <w:r w:rsidRPr="00E80EFB">
        <w:rPr>
          <w:lang w:val="ka-GE"/>
        </w:rPr>
        <w:t>შავშეთის ქედების წყალგამყოფებით (1500-2200 მ) და მწვერვალებით: ჭიდილა (2506,7 მ),</w:t>
      </w:r>
      <w:r>
        <w:rPr>
          <w:lang w:val="en-US"/>
        </w:rPr>
        <w:t xml:space="preserve"> </w:t>
      </w:r>
      <w:r w:rsidRPr="00E80EFB">
        <w:rPr>
          <w:lang w:val="ka-GE"/>
        </w:rPr>
        <w:t>ვაგინალურით (2668.3 მ), ხინო (2598.7 მ), კანლი-დაღი (2987.2 მ), სარი-ჩაი (2542.8 მ) და სხვ.</w:t>
      </w:r>
      <w:r>
        <w:rPr>
          <w:lang w:val="en-US"/>
        </w:rPr>
        <w:t xml:space="preserve"> </w:t>
      </w:r>
      <w:r w:rsidRPr="00E80EFB">
        <w:rPr>
          <w:lang w:val="ka-GE"/>
        </w:rPr>
        <w:t>აუზის საშუალო სიგანე 25 კმ, უდიდესი - 50 კმ.</w:t>
      </w:r>
    </w:p>
    <w:p w14:paraId="1C3FB2C9" w14:textId="77777777" w:rsidR="003F005D" w:rsidRPr="00E80EFB" w:rsidRDefault="003F005D" w:rsidP="003F005D">
      <w:pPr>
        <w:rPr>
          <w:lang w:val="ka-GE"/>
        </w:rPr>
      </w:pPr>
      <w:r w:rsidRPr="00E80EFB">
        <w:rPr>
          <w:lang w:val="ka-GE"/>
        </w:rPr>
        <w:t>აუზის ზემო წელში, მდ. აკავრეთას შესართავამდე, ტერიტორია ძლიერ დანაწევრებულია</w:t>
      </w:r>
      <w:r w:rsidRPr="00767145">
        <w:rPr>
          <w:lang w:val="ka-GE"/>
        </w:rPr>
        <w:t xml:space="preserve"> </w:t>
      </w:r>
      <w:r w:rsidRPr="00E80EFB">
        <w:rPr>
          <w:lang w:val="ka-GE"/>
        </w:rPr>
        <w:t>შენაკადების ღრმად ჩაჭრილი ციცაბო ხეობებით. შუა და ქვემო წელში რელიეფის დანაწევრება</w:t>
      </w:r>
      <w:r w:rsidRPr="00767145">
        <w:rPr>
          <w:lang w:val="ka-GE"/>
        </w:rPr>
        <w:t xml:space="preserve"> </w:t>
      </w:r>
      <w:r w:rsidRPr="00E80EFB">
        <w:rPr>
          <w:lang w:val="ka-GE"/>
        </w:rPr>
        <w:t>სუსტად არის გამოსახული.</w:t>
      </w:r>
      <w:r w:rsidRPr="00767145">
        <w:rPr>
          <w:lang w:val="ka-GE"/>
        </w:rPr>
        <w:t xml:space="preserve"> </w:t>
      </w:r>
      <w:r w:rsidRPr="00E80EFB">
        <w:rPr>
          <w:lang w:val="ka-GE"/>
        </w:rPr>
        <w:t>აუზი აგებულია ტუფებით, კვარციანი ქვიშაქვებით და ქვიშიანი თიხა-ფიქლებით. გვხვდება</w:t>
      </w:r>
      <w:r w:rsidRPr="00767145">
        <w:rPr>
          <w:lang w:val="ka-GE"/>
        </w:rPr>
        <w:t xml:space="preserve"> </w:t>
      </w:r>
      <w:r w:rsidRPr="00E80EFB">
        <w:rPr>
          <w:lang w:val="ka-GE"/>
        </w:rPr>
        <w:t>ანდეზიტ-ბაზალტური ლავები.</w:t>
      </w:r>
    </w:p>
    <w:p w14:paraId="52BA9512" w14:textId="77777777" w:rsidR="003F005D" w:rsidRPr="00E80EFB" w:rsidRDefault="003F005D" w:rsidP="003F005D">
      <w:pPr>
        <w:rPr>
          <w:lang w:val="ka-GE"/>
        </w:rPr>
      </w:pPr>
      <w:r w:rsidRPr="00E80EFB">
        <w:rPr>
          <w:lang w:val="ka-GE"/>
        </w:rPr>
        <w:t>ტერიტორიის მნიშვნელოვანი ნაწილი უჭირავს შერეულ ტყეს. 2000-2800 მ სიმაღლეზე გავრცელებულია ალპური მდელოები (აუზის 15-20%), რომელსაც ქვემოთ ვიწრო ზოლად გაუყვება სუბალპური ტყეები, 1200-2000მ სიმაღლეზე - წიწვოვანი (ნაძვი, სოჭი), ხოლო 1000-1200 მ სიმაღლეზე - ფოთლოვანი (წიფელი, რცხილა, წაბლი) ტყეები.</w:t>
      </w:r>
    </w:p>
    <w:p w14:paraId="5AF5BB63" w14:textId="77777777" w:rsidR="003F005D" w:rsidRPr="00E80EFB" w:rsidRDefault="003F005D" w:rsidP="003F005D">
      <w:pPr>
        <w:rPr>
          <w:lang w:val="ka-GE"/>
        </w:rPr>
      </w:pPr>
      <w:r w:rsidRPr="00E80EFB">
        <w:rPr>
          <w:lang w:val="ka-GE"/>
        </w:rPr>
        <w:t>მდინარე ძირითადად მიედინება ვიწრო და ღრმა, V-ს მაგვარ ხეობაში. ფსკერის სიგანე ზემო წელში 15-20 მ-დან შესართავისკენ 200-250 მ-დე იზრდება. ხეობის ფერდობები ციცაბოა (30-50º), ამოზნექილი და ერწყმის შემომფარგლავ ქედებს. ტერასები გვხვდება ქვედა დინებაში მდინარის ორივე ნაპირზე. მათი სიგანე 20-100 მ, იშვიათად - 200-300 მ (ს. ქედა, შუახევი), ხოლო სიმაღლე 3-10 მ, დაბა ქედასთან - 15-30 მ-ია. შუა და ქვედა დინებებში გავრცელებული 40-100 მ სიგანის დაბალი (0.5-1.2 მ) ჭალები წყალდიდობის პერიოდში იფარება 0.3-0.8 მ-მდე წყლის ფენით.</w:t>
      </w:r>
    </w:p>
    <w:p w14:paraId="2022BBBA" w14:textId="77777777" w:rsidR="003F005D" w:rsidRPr="00E80EFB" w:rsidRDefault="003F005D" w:rsidP="003F005D">
      <w:pPr>
        <w:rPr>
          <w:lang w:val="ka-GE"/>
        </w:rPr>
      </w:pPr>
      <w:r w:rsidRPr="00E80EFB">
        <w:rPr>
          <w:lang w:val="ka-GE"/>
        </w:rPr>
        <w:t>მდინარის კალაპოტი ზომიერად კლაკნილი, ქვედა, და ნაწილობრივ, შუა დინებაში -ზომიერად დატოტვილია. კუნძულები შეიმჩნევა ყოველ 0.5-1 კმ-ში. მათი სიგრძე 10-100 მ, სიგანე 5-30 მ</w:t>
      </w:r>
      <w:r>
        <w:rPr>
          <w:lang w:val="ka-GE"/>
        </w:rPr>
        <w:t>,</w:t>
      </w:r>
      <w:r w:rsidRPr="00E80EFB">
        <w:rPr>
          <w:lang w:val="ka-GE"/>
        </w:rPr>
        <w:t xml:space="preserve"> ხოლო სიმაღლე - 0.5-1 მ-ის ფარგლებში იცვლება.</w:t>
      </w:r>
    </w:p>
    <w:p w14:paraId="6F88A496" w14:textId="77777777" w:rsidR="003F005D" w:rsidRPr="00E80EFB" w:rsidRDefault="003F005D" w:rsidP="003F005D">
      <w:pPr>
        <w:rPr>
          <w:lang w:val="ka-GE"/>
        </w:rPr>
      </w:pPr>
      <w:r w:rsidRPr="00E80EFB">
        <w:rPr>
          <w:lang w:val="ka-GE"/>
        </w:rPr>
        <w:t>ზემო წელში მდინარის კალაპოტი ხასიათდება დიდი დახრილობით (100-114‰) და ქვიანი ჭორომებით. გვხვდება ჩანჩქერებიც. მათ შორის აღსანიშნავია 12-13 მ-ის სიმაღლის ჩანჩქერი. რიკეთიდან 5 კმ-ით ზემოთ. მდინარის სიგანე აქ 1-6 მ, სიღრმე 0.2-0.8 მ, სიჩქარე - 1.5-2 მ/წმ</w:t>
      </w:r>
      <w:r>
        <w:rPr>
          <w:lang w:val="ka-GE"/>
        </w:rPr>
        <w:t>.</w:t>
      </w:r>
      <w:r w:rsidRPr="00E80EFB">
        <w:rPr>
          <w:lang w:val="ka-GE"/>
        </w:rPr>
        <w:t xml:space="preserve"> </w:t>
      </w:r>
      <w:r>
        <w:rPr>
          <w:lang w:val="ka-GE"/>
        </w:rPr>
        <w:t>ხ</w:t>
      </w:r>
      <w:r w:rsidRPr="00E80EFB">
        <w:rPr>
          <w:lang w:val="ka-GE"/>
        </w:rPr>
        <w:t>ოლო</w:t>
      </w:r>
      <w:r>
        <w:rPr>
          <w:lang w:val="ka-GE"/>
        </w:rPr>
        <w:t xml:space="preserve"> </w:t>
      </w:r>
      <w:r w:rsidRPr="00E80EFB">
        <w:rPr>
          <w:lang w:val="ka-GE"/>
        </w:rPr>
        <w:t>ქვემო დინებაში მდინარის საშუალო დახრილობა 26‰, სიგანე - 40-60მ, სიჩქარე - 0.8-1.3 მ/წმ-ია.</w:t>
      </w:r>
      <w:r>
        <w:rPr>
          <w:lang w:val="ka-GE"/>
        </w:rPr>
        <w:t xml:space="preserve"> </w:t>
      </w:r>
      <w:r w:rsidRPr="003F005D">
        <w:rPr>
          <w:lang w:val="ka-GE"/>
        </w:rPr>
        <w:t>ჰ/ს „ხულო</w:t>
      </w:r>
      <w:r>
        <w:rPr>
          <w:lang w:val="ka-GE"/>
        </w:rPr>
        <w:t>“-ს მონაცემების მიხედვით</w:t>
      </w:r>
      <w:r w:rsidRPr="003F005D">
        <w:rPr>
          <w:lang w:val="ka-GE"/>
        </w:rPr>
        <w:t xml:space="preserve"> 90%-იანი უზრუნველყოფის საშუალო</w:t>
      </w:r>
      <w:r>
        <w:rPr>
          <w:lang w:val="ka-GE"/>
        </w:rPr>
        <w:t xml:space="preserve"> ხარჯი შეადგენს</w:t>
      </w:r>
      <w:r w:rsidRPr="003F005D">
        <w:rPr>
          <w:lang w:val="ka-GE"/>
        </w:rPr>
        <w:t xml:space="preserve"> 5,88 მ</w:t>
      </w:r>
      <w:r w:rsidRPr="003F005D">
        <w:rPr>
          <w:vertAlign w:val="superscript"/>
          <w:lang w:val="ka-GE"/>
        </w:rPr>
        <w:t>3</w:t>
      </w:r>
      <w:r w:rsidRPr="003F005D">
        <w:rPr>
          <w:lang w:val="ka-GE"/>
        </w:rPr>
        <w:t>/წმ</w:t>
      </w:r>
      <w:r>
        <w:rPr>
          <w:lang w:val="ka-GE"/>
        </w:rPr>
        <w:t>-ს.</w:t>
      </w:r>
    </w:p>
    <w:p w14:paraId="681EFC69" w14:textId="77777777" w:rsidR="003F005D" w:rsidRDefault="003F005D" w:rsidP="003F005D">
      <w:pPr>
        <w:rPr>
          <w:lang w:val="ka-GE"/>
        </w:rPr>
      </w:pPr>
      <w:r w:rsidRPr="00E80EFB">
        <w:rPr>
          <w:lang w:val="ka-GE"/>
        </w:rPr>
        <w:t>მდინარის დონეების რეჟიმი ხასიათდება გაზაფხულის წყალდიდობით, შემოდგომის</w:t>
      </w:r>
      <w:r>
        <w:rPr>
          <w:lang w:val="ka-GE"/>
        </w:rPr>
        <w:t xml:space="preserve"> </w:t>
      </w:r>
      <w:r w:rsidRPr="00E80EFB">
        <w:rPr>
          <w:lang w:val="ka-GE"/>
        </w:rPr>
        <w:t>წყალმოვარდნებით, ზამთრის და ზაფხულის წყალმცირობით.</w:t>
      </w:r>
      <w:r>
        <w:rPr>
          <w:lang w:val="ka-GE"/>
        </w:rPr>
        <w:t xml:space="preserve"> </w:t>
      </w:r>
      <w:r w:rsidRPr="00E80EFB">
        <w:rPr>
          <w:lang w:val="ka-GE"/>
        </w:rPr>
        <w:t>წყალდიდობა იწყება მარტის შუა რიცხვებში და გრძელდება ივნისის ბოლომდე. დონეების</w:t>
      </w:r>
      <w:r>
        <w:rPr>
          <w:lang w:val="ka-GE"/>
        </w:rPr>
        <w:t xml:space="preserve"> </w:t>
      </w:r>
      <w:r w:rsidRPr="00E80EFB">
        <w:rPr>
          <w:lang w:val="ka-GE"/>
        </w:rPr>
        <w:t>მაქსიმალური მნიშვნელობები ფიქსირდება მარტში (0.8-1.5 მ მუშა დონიდან). წყალდიდობის</w:t>
      </w:r>
      <w:r>
        <w:rPr>
          <w:lang w:val="ka-GE"/>
        </w:rPr>
        <w:t xml:space="preserve"> </w:t>
      </w:r>
      <w:r w:rsidRPr="00E80EFB">
        <w:rPr>
          <w:lang w:val="ka-GE"/>
        </w:rPr>
        <w:t>პერიოდში ხშირია წვიმის წყალმოვარდნებიც. თოვლის ნადნობი და წვიმი წყალმოვარდნების</w:t>
      </w:r>
      <w:r>
        <w:rPr>
          <w:lang w:val="ka-GE"/>
        </w:rPr>
        <w:t xml:space="preserve"> </w:t>
      </w:r>
      <w:r w:rsidRPr="00E80EFB">
        <w:rPr>
          <w:lang w:val="ka-GE"/>
        </w:rPr>
        <w:t>მაქსიმალური მნიშვნელობების თანხვედრის დღეებში ფორმირდება გაზაფხულის</w:t>
      </w:r>
      <w:r>
        <w:rPr>
          <w:lang w:val="ka-GE"/>
        </w:rPr>
        <w:t xml:space="preserve"> </w:t>
      </w:r>
      <w:r w:rsidRPr="00E80EFB">
        <w:rPr>
          <w:lang w:val="ka-GE"/>
        </w:rPr>
        <w:t>წყალდიდობის მაქსიმალური დონეები (1.4-1.5 მ მუშა დონიდან). წვიმის ხშირი</w:t>
      </w:r>
      <w:r>
        <w:rPr>
          <w:lang w:val="ka-GE"/>
        </w:rPr>
        <w:t xml:space="preserve"> </w:t>
      </w:r>
      <w:r w:rsidRPr="00E80EFB">
        <w:rPr>
          <w:lang w:val="ka-GE"/>
        </w:rPr>
        <w:t>წყალმოვარდნები (7-10) ფიქსირდება შემოდგომაზე (IX-XI), იშვიათად ზაფხულში (VI-VIII).</w:t>
      </w:r>
    </w:p>
    <w:p w14:paraId="07C633F8" w14:textId="77777777" w:rsidR="003F005D" w:rsidRDefault="003F005D" w:rsidP="007D1C27">
      <w:pPr>
        <w:rPr>
          <w:lang w:val="ka-GE"/>
        </w:rPr>
      </w:pPr>
    </w:p>
    <w:p w14:paraId="59C4732E" w14:textId="77777777" w:rsidR="00E2089D" w:rsidRPr="006044E9" w:rsidRDefault="00E2089D" w:rsidP="00E2089D">
      <w:pPr>
        <w:pStyle w:val="Heading2"/>
        <w:rPr>
          <w:lang w:val="ka-GE"/>
        </w:rPr>
      </w:pPr>
      <w:bookmarkStart w:id="14" w:name="_Toc100868940"/>
      <w:r w:rsidRPr="006044E9">
        <w:rPr>
          <w:lang w:val="ka-GE"/>
        </w:rPr>
        <w:t xml:space="preserve">მდ. </w:t>
      </w:r>
      <w:r w:rsidR="00C53616" w:rsidRPr="006044E9">
        <w:rPr>
          <w:lang w:val="ka-GE"/>
        </w:rPr>
        <w:t>აჭარისწყლის</w:t>
      </w:r>
      <w:r w:rsidRPr="006044E9">
        <w:rPr>
          <w:lang w:val="ka-GE"/>
        </w:rPr>
        <w:t xml:space="preserve"> წყლის </w:t>
      </w:r>
      <w:r w:rsidR="00997210" w:rsidRPr="006044E9">
        <w:rPr>
          <w:lang w:val="ka-GE"/>
        </w:rPr>
        <w:t xml:space="preserve">ფონური </w:t>
      </w:r>
      <w:r w:rsidRPr="006044E9">
        <w:rPr>
          <w:lang w:val="ka-GE"/>
        </w:rPr>
        <w:t>ხა</w:t>
      </w:r>
      <w:r w:rsidRPr="006044E9">
        <w:rPr>
          <w:rStyle w:val="Heading2Char"/>
        </w:rPr>
        <w:t>რ</w:t>
      </w:r>
      <w:r w:rsidRPr="006044E9">
        <w:rPr>
          <w:lang w:val="ka-GE"/>
        </w:rPr>
        <w:t>ისხი</w:t>
      </w:r>
      <w:bookmarkEnd w:id="14"/>
    </w:p>
    <w:p w14:paraId="60838D7E" w14:textId="77777777" w:rsidR="00190C5E" w:rsidRDefault="003F005D" w:rsidP="003F005D">
      <w:pPr>
        <w:rPr>
          <w:lang w:val="ka-GE"/>
        </w:rPr>
      </w:pPr>
      <w:r>
        <w:rPr>
          <w:lang w:val="ka-GE"/>
        </w:rPr>
        <w:t xml:space="preserve">დღეისათვის დაბა ხულოს ფარგლებში საკანალიზაციო ქსელი და ჩამდინარე წყლების არინების სისტემა სრულად მოშლილია. მწყობრიდან არის გამოსული გასულ საუკუნეებში აშენებული გამწმენდი ნაგებობა. </w:t>
      </w:r>
      <w:r w:rsidRPr="006E2613">
        <w:rPr>
          <w:lang w:val="ka-GE"/>
        </w:rPr>
        <w:t>ჩამდინარე წყლების ორგანიზებული მართვა პრაქტიკულად არ ხდება. ზოგიერთ შემთხვევებში</w:t>
      </w:r>
      <w:r>
        <w:rPr>
          <w:lang w:val="ka-GE"/>
        </w:rPr>
        <w:t xml:space="preserve"> </w:t>
      </w:r>
      <w:r w:rsidRPr="006E2613">
        <w:rPr>
          <w:lang w:val="ka-GE"/>
        </w:rPr>
        <w:t xml:space="preserve">მოსახლეობა იყენებს საასენიზაციო ორმოებს, </w:t>
      </w:r>
      <w:r>
        <w:rPr>
          <w:lang w:val="ka-GE"/>
        </w:rPr>
        <w:t xml:space="preserve">რომელიც ნიადაგის და გრუნტის წყლების დაბინძურების პოტენციური წყაროა. ასევე </w:t>
      </w:r>
      <w:r w:rsidRPr="006E2613">
        <w:rPr>
          <w:lang w:val="ka-GE"/>
        </w:rPr>
        <w:t>ხდება ჩამდინარე წყლების</w:t>
      </w:r>
      <w:r>
        <w:rPr>
          <w:lang w:val="ka-GE"/>
        </w:rPr>
        <w:t xml:space="preserve"> </w:t>
      </w:r>
      <w:r w:rsidRPr="006E2613">
        <w:rPr>
          <w:lang w:val="ka-GE"/>
        </w:rPr>
        <w:t xml:space="preserve">არაორგანიზებული ჩაშვება მიმდებარე </w:t>
      </w:r>
      <w:r>
        <w:rPr>
          <w:lang w:val="ka-GE"/>
        </w:rPr>
        <w:t>ხევებში</w:t>
      </w:r>
      <w:r w:rsidR="00190C5E">
        <w:rPr>
          <w:lang w:val="ka-GE"/>
        </w:rPr>
        <w:t>.</w:t>
      </w:r>
    </w:p>
    <w:p w14:paraId="31D7F630" w14:textId="77777777" w:rsidR="00190C5E" w:rsidRDefault="006044E9" w:rsidP="003F005D">
      <w:pPr>
        <w:rPr>
          <w:lang w:val="ka-GE"/>
        </w:rPr>
      </w:pPr>
      <w:r>
        <w:rPr>
          <w:lang w:val="ka-GE"/>
        </w:rPr>
        <w:t xml:space="preserve">ბოლო ორი წლის განმავლობაში </w:t>
      </w:r>
      <w:r w:rsidR="00190C5E" w:rsidRPr="00190C5E">
        <w:rPr>
          <w:lang w:val="ka-GE"/>
        </w:rPr>
        <w:t>მდ. აჭარისწყლის წყლის ფონური ხარისხი</w:t>
      </w:r>
      <w:r w:rsidR="00190C5E">
        <w:rPr>
          <w:lang w:val="ka-GE"/>
        </w:rPr>
        <w:t xml:space="preserve">ს მდგომარეობის შესახებ ინფორმაცია გამოთხოვილი იქნა საქართველოს გარემოს დაცვისა და სოფლის მეურნეობის სამინისტროს სსიპ </w:t>
      </w:r>
      <w:r>
        <w:rPr>
          <w:lang w:val="ka-GE"/>
        </w:rPr>
        <w:t xml:space="preserve">„გარემოს ეროვნული სააგენტოსგან“ </w:t>
      </w:r>
      <w:r w:rsidR="00190C5E">
        <w:rPr>
          <w:lang w:val="ka-GE"/>
        </w:rPr>
        <w:t>2022 წლის აპრილის თვეში</w:t>
      </w:r>
      <w:r>
        <w:rPr>
          <w:lang w:val="ka-GE"/>
        </w:rPr>
        <w:t xml:space="preserve"> (გარემოს ეროვნული სააგენტოს </w:t>
      </w:r>
      <w:r w:rsidR="0052631A">
        <w:rPr>
          <w:lang w:val="ka-GE"/>
        </w:rPr>
        <w:t>წ</w:t>
      </w:r>
      <w:r>
        <w:rPr>
          <w:lang w:val="ka-GE"/>
        </w:rPr>
        <w:t>ერილის ასლი იხ. დანართში 1.). სსიპ „გარემოს ეროვნული სააგენტო“-ს მიერ წარმოებული ლაბორატორიული კვლევის შედეგები მოცემულია ცხრილში 6.1.1.</w:t>
      </w:r>
    </w:p>
    <w:p w14:paraId="450C59FE" w14:textId="77777777" w:rsidR="006044E9" w:rsidRPr="006044E9" w:rsidRDefault="006044E9" w:rsidP="006044E9">
      <w:pPr>
        <w:jc w:val="right"/>
        <w:rPr>
          <w:i/>
          <w:sz w:val="20"/>
          <w:lang w:val="ka-GE"/>
        </w:rPr>
      </w:pPr>
      <w:r w:rsidRPr="006044E9">
        <w:rPr>
          <w:i/>
          <w:sz w:val="20"/>
          <w:lang w:val="ka-GE"/>
        </w:rPr>
        <w:t>ცხრილი 6.1.1. მდ. აჭარისწყლის წყლის ფონური ხარისხის მდგომარეობა</w:t>
      </w:r>
    </w:p>
    <w:tbl>
      <w:tblPr>
        <w:tblStyle w:val="TableGrid2"/>
        <w:tblW w:w="10169" w:type="dxa"/>
        <w:jc w:val="center"/>
        <w:tblLook w:val="04A0" w:firstRow="1" w:lastRow="0" w:firstColumn="1" w:lastColumn="0" w:noHBand="0" w:noVBand="1"/>
      </w:tblPr>
      <w:tblGrid>
        <w:gridCol w:w="2195"/>
        <w:gridCol w:w="1198"/>
        <w:gridCol w:w="1188"/>
        <w:gridCol w:w="873"/>
        <w:gridCol w:w="1232"/>
        <w:gridCol w:w="1105"/>
        <w:gridCol w:w="1079"/>
        <w:gridCol w:w="1299"/>
      </w:tblGrid>
      <w:tr w:rsidR="00262F2B" w:rsidRPr="00262F2B" w14:paraId="7AD5F35B" w14:textId="77777777" w:rsidTr="00262F2B">
        <w:trPr>
          <w:trHeight w:val="747"/>
          <w:jc w:val="center"/>
        </w:trPr>
        <w:tc>
          <w:tcPr>
            <w:tcW w:w="2195" w:type="dxa"/>
            <w:noWrap/>
            <w:vAlign w:val="center"/>
            <w:hideMark/>
          </w:tcPr>
          <w:p w14:paraId="05E534DA" w14:textId="77777777" w:rsidR="00262F2B" w:rsidRPr="00262F2B" w:rsidRDefault="00262F2B" w:rsidP="00262F2B">
            <w:pPr>
              <w:spacing w:after="0"/>
              <w:jc w:val="center"/>
              <w:rPr>
                <w:b/>
                <w:sz w:val="20"/>
                <w:szCs w:val="20"/>
              </w:rPr>
            </w:pPr>
            <w:bookmarkStart w:id="15" w:name="RANGE!A1:H24"/>
            <w:proofErr w:type="spellStart"/>
            <w:r w:rsidRPr="00262F2B">
              <w:rPr>
                <w:b/>
                <w:sz w:val="20"/>
                <w:szCs w:val="20"/>
              </w:rPr>
              <w:t>კვეთის</w:t>
            </w:r>
            <w:proofErr w:type="spellEnd"/>
            <w:r w:rsidRPr="00262F2B">
              <w:rPr>
                <w:b/>
                <w:sz w:val="20"/>
                <w:szCs w:val="20"/>
              </w:rPr>
              <w:t xml:space="preserve"> </w:t>
            </w:r>
            <w:proofErr w:type="spellStart"/>
            <w:r w:rsidRPr="00262F2B">
              <w:rPr>
                <w:b/>
                <w:sz w:val="20"/>
                <w:szCs w:val="20"/>
              </w:rPr>
              <w:t>დასახელება</w:t>
            </w:r>
            <w:bookmarkEnd w:id="15"/>
            <w:proofErr w:type="spellEnd"/>
          </w:p>
        </w:tc>
        <w:tc>
          <w:tcPr>
            <w:tcW w:w="1198" w:type="dxa"/>
            <w:vAlign w:val="center"/>
            <w:hideMark/>
          </w:tcPr>
          <w:p w14:paraId="45293EED" w14:textId="77777777" w:rsidR="00262F2B" w:rsidRPr="00262F2B" w:rsidRDefault="00262F2B" w:rsidP="00262F2B">
            <w:pPr>
              <w:spacing w:after="0"/>
              <w:jc w:val="center"/>
              <w:rPr>
                <w:b/>
                <w:sz w:val="20"/>
                <w:szCs w:val="20"/>
              </w:rPr>
            </w:pPr>
            <w:proofErr w:type="spellStart"/>
            <w:r w:rsidRPr="00262F2B">
              <w:rPr>
                <w:b/>
                <w:sz w:val="20"/>
                <w:szCs w:val="20"/>
              </w:rPr>
              <w:t>სინჯის</w:t>
            </w:r>
            <w:proofErr w:type="spellEnd"/>
            <w:r w:rsidRPr="00262F2B">
              <w:rPr>
                <w:b/>
                <w:sz w:val="20"/>
                <w:szCs w:val="20"/>
              </w:rPr>
              <w:t xml:space="preserve"> </w:t>
            </w:r>
            <w:proofErr w:type="spellStart"/>
            <w:r w:rsidRPr="00262F2B">
              <w:rPr>
                <w:b/>
                <w:sz w:val="20"/>
                <w:szCs w:val="20"/>
              </w:rPr>
              <w:t>აღების</w:t>
            </w:r>
            <w:proofErr w:type="spellEnd"/>
            <w:r w:rsidRPr="00262F2B">
              <w:rPr>
                <w:b/>
                <w:sz w:val="20"/>
                <w:szCs w:val="20"/>
              </w:rPr>
              <w:t xml:space="preserve"> </w:t>
            </w:r>
            <w:proofErr w:type="spellStart"/>
            <w:r w:rsidRPr="00262F2B">
              <w:rPr>
                <w:b/>
                <w:sz w:val="20"/>
                <w:szCs w:val="20"/>
              </w:rPr>
              <w:t>დრო</w:t>
            </w:r>
            <w:proofErr w:type="spellEnd"/>
          </w:p>
        </w:tc>
        <w:tc>
          <w:tcPr>
            <w:tcW w:w="1188" w:type="dxa"/>
            <w:vAlign w:val="center"/>
            <w:hideMark/>
          </w:tcPr>
          <w:p w14:paraId="5A5FD89F" w14:textId="77777777" w:rsidR="00262F2B" w:rsidRPr="00262F2B" w:rsidRDefault="00262F2B" w:rsidP="00262F2B">
            <w:pPr>
              <w:spacing w:after="0"/>
              <w:jc w:val="center"/>
              <w:rPr>
                <w:b/>
                <w:sz w:val="20"/>
                <w:szCs w:val="20"/>
              </w:rPr>
            </w:pPr>
            <w:proofErr w:type="spellStart"/>
            <w:r w:rsidRPr="00262F2B">
              <w:rPr>
                <w:b/>
                <w:sz w:val="20"/>
                <w:szCs w:val="20"/>
              </w:rPr>
              <w:t>შეწონილი</w:t>
            </w:r>
            <w:proofErr w:type="spellEnd"/>
            <w:r w:rsidRPr="00262F2B">
              <w:rPr>
                <w:b/>
                <w:sz w:val="20"/>
                <w:szCs w:val="20"/>
              </w:rPr>
              <w:t xml:space="preserve"> </w:t>
            </w:r>
            <w:proofErr w:type="spellStart"/>
            <w:r w:rsidRPr="00262F2B">
              <w:rPr>
                <w:b/>
                <w:sz w:val="20"/>
                <w:szCs w:val="20"/>
              </w:rPr>
              <w:t>ნაწილაკ</w:t>
            </w:r>
            <w:proofErr w:type="spellEnd"/>
            <w:r w:rsidRPr="00262F2B">
              <w:rPr>
                <w:b/>
                <w:sz w:val="20"/>
                <w:szCs w:val="20"/>
              </w:rPr>
              <w:t xml:space="preserve">. </w:t>
            </w:r>
            <w:proofErr w:type="spellStart"/>
            <w:r w:rsidRPr="00262F2B">
              <w:rPr>
                <w:b/>
                <w:sz w:val="20"/>
                <w:szCs w:val="20"/>
              </w:rPr>
              <w:t>მგ</w:t>
            </w:r>
            <w:proofErr w:type="spellEnd"/>
            <w:r w:rsidRPr="00262F2B">
              <w:rPr>
                <w:b/>
                <w:sz w:val="20"/>
                <w:szCs w:val="20"/>
              </w:rPr>
              <w:t>/ლ</w:t>
            </w:r>
          </w:p>
        </w:tc>
        <w:tc>
          <w:tcPr>
            <w:tcW w:w="873" w:type="dxa"/>
            <w:vAlign w:val="center"/>
            <w:hideMark/>
          </w:tcPr>
          <w:p w14:paraId="2A063364" w14:textId="77777777" w:rsidR="00262F2B" w:rsidRPr="00262F2B" w:rsidRDefault="00262F2B" w:rsidP="00262F2B">
            <w:pPr>
              <w:spacing w:after="0"/>
              <w:jc w:val="center"/>
              <w:rPr>
                <w:b/>
                <w:sz w:val="20"/>
                <w:szCs w:val="20"/>
              </w:rPr>
            </w:pPr>
            <w:r w:rsidRPr="00262F2B">
              <w:rPr>
                <w:b/>
                <w:sz w:val="20"/>
                <w:szCs w:val="20"/>
              </w:rPr>
              <w:t>ჟბმ</w:t>
            </w:r>
            <w:r w:rsidRPr="00262F2B">
              <w:rPr>
                <w:b/>
                <w:sz w:val="20"/>
                <w:szCs w:val="20"/>
                <w:vertAlign w:val="subscript"/>
              </w:rPr>
              <w:t>5</w:t>
            </w:r>
            <w:r w:rsidRPr="00262F2B">
              <w:rPr>
                <w:b/>
                <w:sz w:val="20"/>
                <w:szCs w:val="20"/>
              </w:rPr>
              <w:t xml:space="preserve"> </w:t>
            </w:r>
            <w:proofErr w:type="spellStart"/>
            <w:r w:rsidRPr="00262F2B">
              <w:rPr>
                <w:b/>
                <w:sz w:val="20"/>
                <w:szCs w:val="20"/>
              </w:rPr>
              <w:t>მგ</w:t>
            </w:r>
            <w:proofErr w:type="spellEnd"/>
            <w:r w:rsidRPr="00262F2B">
              <w:rPr>
                <w:b/>
                <w:sz w:val="20"/>
                <w:szCs w:val="20"/>
              </w:rPr>
              <w:t>/ლ</w:t>
            </w:r>
          </w:p>
        </w:tc>
        <w:tc>
          <w:tcPr>
            <w:tcW w:w="1232" w:type="dxa"/>
            <w:vAlign w:val="center"/>
            <w:hideMark/>
          </w:tcPr>
          <w:p w14:paraId="4AEE3ED2" w14:textId="77777777" w:rsidR="00262F2B" w:rsidRPr="00262F2B" w:rsidRDefault="00262F2B" w:rsidP="00262F2B">
            <w:pPr>
              <w:spacing w:after="0"/>
              <w:jc w:val="center"/>
              <w:rPr>
                <w:b/>
                <w:sz w:val="20"/>
                <w:szCs w:val="20"/>
              </w:rPr>
            </w:pPr>
            <w:proofErr w:type="spellStart"/>
            <w:r w:rsidRPr="00262F2B">
              <w:rPr>
                <w:b/>
                <w:sz w:val="20"/>
                <w:szCs w:val="20"/>
              </w:rPr>
              <w:t>ამონიუმის</w:t>
            </w:r>
            <w:proofErr w:type="spellEnd"/>
            <w:r w:rsidRPr="00262F2B">
              <w:rPr>
                <w:b/>
                <w:sz w:val="20"/>
                <w:szCs w:val="20"/>
              </w:rPr>
              <w:t xml:space="preserve"> </w:t>
            </w:r>
            <w:proofErr w:type="spellStart"/>
            <w:r w:rsidRPr="00262F2B">
              <w:rPr>
                <w:b/>
                <w:sz w:val="20"/>
                <w:szCs w:val="20"/>
              </w:rPr>
              <w:t>აზოტი</w:t>
            </w:r>
            <w:proofErr w:type="spellEnd"/>
            <w:r w:rsidRPr="00262F2B">
              <w:rPr>
                <w:b/>
                <w:sz w:val="20"/>
                <w:szCs w:val="20"/>
              </w:rPr>
              <w:t xml:space="preserve"> </w:t>
            </w:r>
            <w:proofErr w:type="spellStart"/>
            <w:r w:rsidRPr="00262F2B">
              <w:rPr>
                <w:b/>
                <w:sz w:val="20"/>
                <w:szCs w:val="20"/>
              </w:rPr>
              <w:t>მგN</w:t>
            </w:r>
            <w:proofErr w:type="spellEnd"/>
            <w:r w:rsidRPr="00262F2B">
              <w:rPr>
                <w:b/>
                <w:sz w:val="20"/>
                <w:szCs w:val="20"/>
              </w:rPr>
              <w:t>/ლ</w:t>
            </w:r>
          </w:p>
        </w:tc>
        <w:tc>
          <w:tcPr>
            <w:tcW w:w="1105" w:type="dxa"/>
            <w:vAlign w:val="center"/>
            <w:hideMark/>
          </w:tcPr>
          <w:p w14:paraId="30ECE0AC" w14:textId="77777777" w:rsidR="00262F2B" w:rsidRPr="00262F2B" w:rsidRDefault="00262F2B" w:rsidP="00262F2B">
            <w:pPr>
              <w:spacing w:after="0"/>
              <w:jc w:val="center"/>
              <w:rPr>
                <w:b/>
                <w:sz w:val="20"/>
                <w:szCs w:val="20"/>
              </w:rPr>
            </w:pPr>
            <w:proofErr w:type="spellStart"/>
            <w:r w:rsidRPr="00262F2B">
              <w:rPr>
                <w:b/>
                <w:sz w:val="20"/>
                <w:szCs w:val="20"/>
              </w:rPr>
              <w:t>ნიტრიტი</w:t>
            </w:r>
            <w:proofErr w:type="spellEnd"/>
            <w:r w:rsidRPr="00262F2B">
              <w:rPr>
                <w:b/>
                <w:sz w:val="20"/>
                <w:szCs w:val="20"/>
              </w:rPr>
              <w:t xml:space="preserve"> </w:t>
            </w:r>
            <w:proofErr w:type="spellStart"/>
            <w:r w:rsidRPr="00262F2B">
              <w:rPr>
                <w:b/>
                <w:sz w:val="20"/>
                <w:szCs w:val="20"/>
              </w:rPr>
              <w:t>მგ</w:t>
            </w:r>
            <w:proofErr w:type="spellEnd"/>
            <w:r w:rsidRPr="00262F2B">
              <w:rPr>
                <w:b/>
                <w:sz w:val="20"/>
                <w:szCs w:val="20"/>
              </w:rPr>
              <w:t>/ლ</w:t>
            </w:r>
          </w:p>
        </w:tc>
        <w:tc>
          <w:tcPr>
            <w:tcW w:w="1079" w:type="dxa"/>
            <w:vAlign w:val="center"/>
            <w:hideMark/>
          </w:tcPr>
          <w:p w14:paraId="0A73ECEC" w14:textId="77777777" w:rsidR="00262F2B" w:rsidRPr="00262F2B" w:rsidRDefault="00262F2B" w:rsidP="00262F2B">
            <w:pPr>
              <w:spacing w:after="0"/>
              <w:jc w:val="center"/>
              <w:rPr>
                <w:b/>
                <w:sz w:val="20"/>
                <w:szCs w:val="20"/>
              </w:rPr>
            </w:pPr>
            <w:proofErr w:type="spellStart"/>
            <w:r w:rsidRPr="00262F2B">
              <w:rPr>
                <w:b/>
                <w:sz w:val="20"/>
                <w:szCs w:val="20"/>
              </w:rPr>
              <w:t>ნიტრატი</w:t>
            </w:r>
            <w:proofErr w:type="spellEnd"/>
            <w:r w:rsidRPr="00262F2B">
              <w:rPr>
                <w:b/>
                <w:sz w:val="20"/>
                <w:szCs w:val="20"/>
              </w:rPr>
              <w:t xml:space="preserve"> </w:t>
            </w:r>
            <w:proofErr w:type="spellStart"/>
            <w:r w:rsidRPr="00262F2B">
              <w:rPr>
                <w:b/>
                <w:sz w:val="20"/>
                <w:szCs w:val="20"/>
              </w:rPr>
              <w:t>მგ</w:t>
            </w:r>
            <w:proofErr w:type="spellEnd"/>
            <w:r w:rsidRPr="00262F2B">
              <w:rPr>
                <w:b/>
                <w:sz w:val="20"/>
                <w:szCs w:val="20"/>
              </w:rPr>
              <w:t>/ლ</w:t>
            </w:r>
          </w:p>
        </w:tc>
        <w:tc>
          <w:tcPr>
            <w:tcW w:w="1299" w:type="dxa"/>
            <w:vAlign w:val="center"/>
            <w:hideMark/>
          </w:tcPr>
          <w:p w14:paraId="1C54C352" w14:textId="77777777" w:rsidR="00262F2B" w:rsidRPr="00262F2B" w:rsidRDefault="00262F2B" w:rsidP="00262F2B">
            <w:pPr>
              <w:spacing w:after="0"/>
              <w:jc w:val="center"/>
              <w:rPr>
                <w:b/>
                <w:sz w:val="20"/>
                <w:szCs w:val="20"/>
              </w:rPr>
            </w:pPr>
            <w:proofErr w:type="spellStart"/>
            <w:r w:rsidRPr="00262F2B">
              <w:rPr>
                <w:b/>
                <w:sz w:val="20"/>
                <w:szCs w:val="20"/>
              </w:rPr>
              <w:t>ფოსფატები</w:t>
            </w:r>
            <w:proofErr w:type="spellEnd"/>
            <w:r w:rsidRPr="00262F2B">
              <w:rPr>
                <w:b/>
                <w:sz w:val="20"/>
                <w:szCs w:val="20"/>
              </w:rPr>
              <w:t xml:space="preserve"> </w:t>
            </w:r>
            <w:proofErr w:type="spellStart"/>
            <w:r w:rsidRPr="00262F2B">
              <w:rPr>
                <w:b/>
                <w:sz w:val="20"/>
                <w:szCs w:val="20"/>
              </w:rPr>
              <w:t>მგ</w:t>
            </w:r>
            <w:proofErr w:type="spellEnd"/>
            <w:r w:rsidRPr="00262F2B">
              <w:rPr>
                <w:b/>
                <w:sz w:val="20"/>
                <w:szCs w:val="20"/>
              </w:rPr>
              <w:t>/ლ</w:t>
            </w:r>
          </w:p>
        </w:tc>
      </w:tr>
      <w:tr w:rsidR="00262F2B" w:rsidRPr="00262F2B" w14:paraId="587FF3FA" w14:textId="77777777" w:rsidTr="00262F2B">
        <w:trPr>
          <w:trHeight w:val="246"/>
          <w:jc w:val="center"/>
        </w:trPr>
        <w:tc>
          <w:tcPr>
            <w:tcW w:w="2195" w:type="dxa"/>
            <w:noWrap/>
            <w:hideMark/>
          </w:tcPr>
          <w:p w14:paraId="7CE5F0B4"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1C5012F8" w14:textId="77777777" w:rsidR="00262F2B" w:rsidRPr="00262F2B" w:rsidRDefault="00262F2B" w:rsidP="00262F2B">
            <w:pPr>
              <w:spacing w:after="0"/>
              <w:jc w:val="center"/>
              <w:rPr>
                <w:sz w:val="20"/>
                <w:szCs w:val="20"/>
              </w:rPr>
            </w:pPr>
            <w:r w:rsidRPr="00262F2B">
              <w:rPr>
                <w:sz w:val="20"/>
                <w:szCs w:val="20"/>
              </w:rPr>
              <w:t>1.17.2020</w:t>
            </w:r>
          </w:p>
        </w:tc>
        <w:tc>
          <w:tcPr>
            <w:tcW w:w="1188" w:type="dxa"/>
            <w:noWrap/>
            <w:vAlign w:val="center"/>
            <w:hideMark/>
          </w:tcPr>
          <w:p w14:paraId="46F46506" w14:textId="77777777" w:rsidR="00262F2B" w:rsidRPr="00262F2B" w:rsidRDefault="00262F2B" w:rsidP="00262F2B">
            <w:pPr>
              <w:spacing w:after="0"/>
              <w:jc w:val="center"/>
              <w:rPr>
                <w:sz w:val="20"/>
                <w:szCs w:val="20"/>
              </w:rPr>
            </w:pPr>
            <w:r w:rsidRPr="00262F2B">
              <w:rPr>
                <w:sz w:val="20"/>
                <w:szCs w:val="20"/>
              </w:rPr>
              <w:t>33,2</w:t>
            </w:r>
          </w:p>
        </w:tc>
        <w:tc>
          <w:tcPr>
            <w:tcW w:w="873" w:type="dxa"/>
            <w:noWrap/>
            <w:vAlign w:val="center"/>
            <w:hideMark/>
          </w:tcPr>
          <w:p w14:paraId="28D4621C" w14:textId="77777777" w:rsidR="00262F2B" w:rsidRPr="00262F2B" w:rsidRDefault="00262F2B" w:rsidP="00262F2B">
            <w:pPr>
              <w:spacing w:after="0"/>
              <w:jc w:val="center"/>
              <w:rPr>
                <w:sz w:val="20"/>
                <w:szCs w:val="20"/>
              </w:rPr>
            </w:pPr>
            <w:r w:rsidRPr="00262F2B">
              <w:rPr>
                <w:sz w:val="20"/>
                <w:szCs w:val="20"/>
              </w:rPr>
              <w:t>2,13</w:t>
            </w:r>
          </w:p>
        </w:tc>
        <w:tc>
          <w:tcPr>
            <w:tcW w:w="1232" w:type="dxa"/>
            <w:noWrap/>
            <w:vAlign w:val="center"/>
            <w:hideMark/>
          </w:tcPr>
          <w:p w14:paraId="76C49839" w14:textId="77777777" w:rsidR="00262F2B" w:rsidRPr="00262F2B" w:rsidRDefault="00262F2B" w:rsidP="00262F2B">
            <w:pPr>
              <w:spacing w:after="0"/>
              <w:jc w:val="center"/>
              <w:rPr>
                <w:sz w:val="20"/>
                <w:szCs w:val="20"/>
              </w:rPr>
            </w:pPr>
            <w:r w:rsidRPr="00262F2B">
              <w:rPr>
                <w:sz w:val="20"/>
                <w:szCs w:val="20"/>
              </w:rPr>
              <w:t>0,021</w:t>
            </w:r>
          </w:p>
        </w:tc>
        <w:tc>
          <w:tcPr>
            <w:tcW w:w="1105" w:type="dxa"/>
            <w:noWrap/>
            <w:vAlign w:val="center"/>
            <w:hideMark/>
          </w:tcPr>
          <w:p w14:paraId="6F10AA8E" w14:textId="77777777" w:rsidR="00262F2B" w:rsidRPr="00262F2B" w:rsidRDefault="00262F2B" w:rsidP="00262F2B">
            <w:pPr>
              <w:spacing w:after="0"/>
              <w:jc w:val="center"/>
              <w:rPr>
                <w:sz w:val="20"/>
                <w:szCs w:val="20"/>
              </w:rPr>
            </w:pPr>
            <w:r w:rsidRPr="00262F2B">
              <w:rPr>
                <w:sz w:val="20"/>
                <w:szCs w:val="20"/>
              </w:rPr>
              <w:t>0,010</w:t>
            </w:r>
          </w:p>
        </w:tc>
        <w:tc>
          <w:tcPr>
            <w:tcW w:w="1079" w:type="dxa"/>
            <w:noWrap/>
            <w:vAlign w:val="center"/>
            <w:hideMark/>
          </w:tcPr>
          <w:p w14:paraId="6D6C007F" w14:textId="77777777" w:rsidR="00262F2B" w:rsidRPr="00262F2B" w:rsidRDefault="00262F2B" w:rsidP="00262F2B">
            <w:pPr>
              <w:spacing w:after="0"/>
              <w:jc w:val="center"/>
              <w:rPr>
                <w:sz w:val="20"/>
                <w:szCs w:val="20"/>
              </w:rPr>
            </w:pPr>
            <w:r w:rsidRPr="00262F2B">
              <w:rPr>
                <w:sz w:val="20"/>
                <w:szCs w:val="20"/>
              </w:rPr>
              <w:t>2,236</w:t>
            </w:r>
          </w:p>
        </w:tc>
        <w:tc>
          <w:tcPr>
            <w:tcW w:w="1299" w:type="dxa"/>
            <w:noWrap/>
            <w:vAlign w:val="center"/>
            <w:hideMark/>
          </w:tcPr>
          <w:p w14:paraId="635BEC2A" w14:textId="77777777" w:rsidR="00262F2B" w:rsidRPr="00262F2B" w:rsidRDefault="00262F2B" w:rsidP="00262F2B">
            <w:pPr>
              <w:spacing w:after="0"/>
              <w:jc w:val="center"/>
              <w:rPr>
                <w:sz w:val="20"/>
                <w:szCs w:val="20"/>
              </w:rPr>
            </w:pPr>
            <w:r w:rsidRPr="00262F2B">
              <w:rPr>
                <w:sz w:val="20"/>
                <w:szCs w:val="20"/>
              </w:rPr>
              <w:t>0,085</w:t>
            </w:r>
          </w:p>
        </w:tc>
      </w:tr>
      <w:tr w:rsidR="00262F2B" w:rsidRPr="00262F2B" w14:paraId="3507350E" w14:textId="77777777" w:rsidTr="00262F2B">
        <w:trPr>
          <w:trHeight w:val="246"/>
          <w:jc w:val="center"/>
        </w:trPr>
        <w:tc>
          <w:tcPr>
            <w:tcW w:w="2195" w:type="dxa"/>
            <w:noWrap/>
            <w:hideMark/>
          </w:tcPr>
          <w:p w14:paraId="3FBFAD2A"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3762FAF3" w14:textId="77777777" w:rsidR="00262F2B" w:rsidRPr="00262F2B" w:rsidRDefault="00262F2B" w:rsidP="00262F2B">
            <w:pPr>
              <w:spacing w:after="0"/>
              <w:jc w:val="center"/>
              <w:rPr>
                <w:sz w:val="20"/>
                <w:szCs w:val="20"/>
              </w:rPr>
            </w:pPr>
            <w:r w:rsidRPr="00262F2B">
              <w:rPr>
                <w:sz w:val="20"/>
                <w:szCs w:val="20"/>
              </w:rPr>
              <w:t>2.20.2020</w:t>
            </w:r>
          </w:p>
        </w:tc>
        <w:tc>
          <w:tcPr>
            <w:tcW w:w="1188" w:type="dxa"/>
            <w:noWrap/>
            <w:vAlign w:val="center"/>
            <w:hideMark/>
          </w:tcPr>
          <w:p w14:paraId="6B421C2F" w14:textId="77777777" w:rsidR="00262F2B" w:rsidRPr="00262F2B" w:rsidRDefault="00262F2B" w:rsidP="00262F2B">
            <w:pPr>
              <w:spacing w:after="0"/>
              <w:jc w:val="center"/>
              <w:rPr>
                <w:sz w:val="20"/>
                <w:szCs w:val="20"/>
              </w:rPr>
            </w:pPr>
            <w:r w:rsidRPr="00262F2B">
              <w:rPr>
                <w:sz w:val="20"/>
                <w:szCs w:val="20"/>
              </w:rPr>
              <w:t>10,8</w:t>
            </w:r>
          </w:p>
        </w:tc>
        <w:tc>
          <w:tcPr>
            <w:tcW w:w="873" w:type="dxa"/>
            <w:noWrap/>
            <w:vAlign w:val="center"/>
            <w:hideMark/>
          </w:tcPr>
          <w:p w14:paraId="62402418" w14:textId="77777777" w:rsidR="00262F2B" w:rsidRPr="00262F2B" w:rsidRDefault="00262F2B" w:rsidP="00262F2B">
            <w:pPr>
              <w:spacing w:after="0"/>
              <w:jc w:val="center"/>
              <w:rPr>
                <w:sz w:val="20"/>
                <w:szCs w:val="20"/>
              </w:rPr>
            </w:pPr>
            <w:r w:rsidRPr="00262F2B">
              <w:rPr>
                <w:sz w:val="20"/>
                <w:szCs w:val="20"/>
              </w:rPr>
              <w:t>3,23</w:t>
            </w:r>
          </w:p>
        </w:tc>
        <w:tc>
          <w:tcPr>
            <w:tcW w:w="1232" w:type="dxa"/>
            <w:noWrap/>
            <w:vAlign w:val="center"/>
            <w:hideMark/>
          </w:tcPr>
          <w:p w14:paraId="51B591A5" w14:textId="77777777" w:rsidR="00262F2B" w:rsidRPr="00262F2B" w:rsidRDefault="00262F2B" w:rsidP="00262F2B">
            <w:pPr>
              <w:spacing w:after="0"/>
              <w:jc w:val="center"/>
              <w:rPr>
                <w:sz w:val="20"/>
                <w:szCs w:val="20"/>
              </w:rPr>
            </w:pPr>
            <w:r w:rsidRPr="00262F2B">
              <w:rPr>
                <w:sz w:val="20"/>
                <w:szCs w:val="20"/>
              </w:rPr>
              <w:t>0,020</w:t>
            </w:r>
          </w:p>
        </w:tc>
        <w:tc>
          <w:tcPr>
            <w:tcW w:w="1105" w:type="dxa"/>
            <w:noWrap/>
            <w:vAlign w:val="center"/>
            <w:hideMark/>
          </w:tcPr>
          <w:p w14:paraId="3DA15A7B" w14:textId="77777777" w:rsidR="00262F2B" w:rsidRPr="00262F2B" w:rsidRDefault="00262F2B" w:rsidP="00262F2B">
            <w:pPr>
              <w:spacing w:after="0"/>
              <w:jc w:val="center"/>
              <w:rPr>
                <w:sz w:val="20"/>
                <w:szCs w:val="20"/>
              </w:rPr>
            </w:pPr>
            <w:r w:rsidRPr="00262F2B">
              <w:rPr>
                <w:sz w:val="20"/>
                <w:szCs w:val="20"/>
              </w:rPr>
              <w:t>0,024</w:t>
            </w:r>
          </w:p>
        </w:tc>
        <w:tc>
          <w:tcPr>
            <w:tcW w:w="1079" w:type="dxa"/>
            <w:noWrap/>
            <w:vAlign w:val="center"/>
            <w:hideMark/>
          </w:tcPr>
          <w:p w14:paraId="7218FDF7" w14:textId="77777777" w:rsidR="00262F2B" w:rsidRPr="00262F2B" w:rsidRDefault="00262F2B" w:rsidP="00262F2B">
            <w:pPr>
              <w:spacing w:after="0"/>
              <w:jc w:val="center"/>
              <w:rPr>
                <w:sz w:val="20"/>
                <w:szCs w:val="20"/>
              </w:rPr>
            </w:pPr>
            <w:r w:rsidRPr="00262F2B">
              <w:rPr>
                <w:sz w:val="20"/>
                <w:szCs w:val="20"/>
              </w:rPr>
              <w:t>2,345</w:t>
            </w:r>
          </w:p>
        </w:tc>
        <w:tc>
          <w:tcPr>
            <w:tcW w:w="1299" w:type="dxa"/>
            <w:noWrap/>
            <w:vAlign w:val="center"/>
            <w:hideMark/>
          </w:tcPr>
          <w:p w14:paraId="43D3F267" w14:textId="77777777" w:rsidR="00262F2B" w:rsidRPr="00262F2B" w:rsidRDefault="00262F2B" w:rsidP="00262F2B">
            <w:pPr>
              <w:spacing w:after="0"/>
              <w:jc w:val="center"/>
              <w:rPr>
                <w:sz w:val="20"/>
                <w:szCs w:val="20"/>
              </w:rPr>
            </w:pPr>
            <w:r w:rsidRPr="00262F2B">
              <w:rPr>
                <w:sz w:val="20"/>
                <w:szCs w:val="20"/>
              </w:rPr>
              <w:t>0,104</w:t>
            </w:r>
          </w:p>
        </w:tc>
      </w:tr>
      <w:tr w:rsidR="00262F2B" w:rsidRPr="00262F2B" w14:paraId="081A5757" w14:textId="77777777" w:rsidTr="00262F2B">
        <w:trPr>
          <w:trHeight w:val="246"/>
          <w:jc w:val="center"/>
        </w:trPr>
        <w:tc>
          <w:tcPr>
            <w:tcW w:w="2195" w:type="dxa"/>
            <w:noWrap/>
            <w:hideMark/>
          </w:tcPr>
          <w:p w14:paraId="708B398B"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282B7312" w14:textId="77777777" w:rsidR="00262F2B" w:rsidRPr="00262F2B" w:rsidRDefault="00262F2B" w:rsidP="00262F2B">
            <w:pPr>
              <w:spacing w:after="0"/>
              <w:jc w:val="center"/>
              <w:rPr>
                <w:sz w:val="20"/>
                <w:szCs w:val="20"/>
              </w:rPr>
            </w:pPr>
            <w:r w:rsidRPr="00262F2B">
              <w:rPr>
                <w:sz w:val="20"/>
                <w:szCs w:val="20"/>
              </w:rPr>
              <w:t>3.13.2020</w:t>
            </w:r>
          </w:p>
        </w:tc>
        <w:tc>
          <w:tcPr>
            <w:tcW w:w="1188" w:type="dxa"/>
            <w:noWrap/>
            <w:vAlign w:val="center"/>
            <w:hideMark/>
          </w:tcPr>
          <w:p w14:paraId="25EA50D5" w14:textId="77777777" w:rsidR="00262F2B" w:rsidRPr="00262F2B" w:rsidRDefault="00262F2B" w:rsidP="00262F2B">
            <w:pPr>
              <w:spacing w:after="0"/>
              <w:jc w:val="center"/>
              <w:rPr>
                <w:sz w:val="20"/>
                <w:szCs w:val="20"/>
              </w:rPr>
            </w:pPr>
            <w:r w:rsidRPr="00262F2B">
              <w:rPr>
                <w:sz w:val="20"/>
                <w:szCs w:val="20"/>
              </w:rPr>
              <w:t>43,3</w:t>
            </w:r>
          </w:p>
        </w:tc>
        <w:tc>
          <w:tcPr>
            <w:tcW w:w="873" w:type="dxa"/>
            <w:noWrap/>
            <w:vAlign w:val="center"/>
            <w:hideMark/>
          </w:tcPr>
          <w:p w14:paraId="292BC64F" w14:textId="77777777" w:rsidR="00262F2B" w:rsidRPr="00262F2B" w:rsidRDefault="00262F2B" w:rsidP="00262F2B">
            <w:pPr>
              <w:spacing w:after="0"/>
              <w:jc w:val="center"/>
              <w:rPr>
                <w:sz w:val="20"/>
                <w:szCs w:val="20"/>
              </w:rPr>
            </w:pPr>
            <w:r w:rsidRPr="00262F2B">
              <w:rPr>
                <w:sz w:val="20"/>
                <w:szCs w:val="20"/>
              </w:rPr>
              <w:t>1,71</w:t>
            </w:r>
          </w:p>
        </w:tc>
        <w:tc>
          <w:tcPr>
            <w:tcW w:w="1232" w:type="dxa"/>
            <w:noWrap/>
            <w:vAlign w:val="center"/>
            <w:hideMark/>
          </w:tcPr>
          <w:p w14:paraId="0F6390C1" w14:textId="77777777" w:rsidR="00262F2B" w:rsidRPr="00262F2B" w:rsidRDefault="00262F2B" w:rsidP="00262F2B">
            <w:pPr>
              <w:spacing w:after="0"/>
              <w:jc w:val="center"/>
              <w:rPr>
                <w:sz w:val="20"/>
                <w:szCs w:val="20"/>
              </w:rPr>
            </w:pPr>
            <w:r w:rsidRPr="00262F2B">
              <w:rPr>
                <w:sz w:val="20"/>
                <w:szCs w:val="20"/>
              </w:rPr>
              <w:t>0,001</w:t>
            </w:r>
          </w:p>
        </w:tc>
        <w:tc>
          <w:tcPr>
            <w:tcW w:w="1105" w:type="dxa"/>
            <w:noWrap/>
            <w:vAlign w:val="center"/>
            <w:hideMark/>
          </w:tcPr>
          <w:p w14:paraId="79B4FD99" w14:textId="77777777" w:rsidR="00262F2B" w:rsidRPr="00262F2B" w:rsidRDefault="00262F2B" w:rsidP="00262F2B">
            <w:pPr>
              <w:spacing w:after="0"/>
              <w:jc w:val="center"/>
              <w:rPr>
                <w:sz w:val="20"/>
                <w:szCs w:val="20"/>
              </w:rPr>
            </w:pPr>
            <w:r w:rsidRPr="00262F2B">
              <w:rPr>
                <w:sz w:val="20"/>
                <w:szCs w:val="20"/>
              </w:rPr>
              <w:t>0,003</w:t>
            </w:r>
          </w:p>
        </w:tc>
        <w:tc>
          <w:tcPr>
            <w:tcW w:w="1079" w:type="dxa"/>
            <w:noWrap/>
            <w:vAlign w:val="center"/>
            <w:hideMark/>
          </w:tcPr>
          <w:p w14:paraId="2F71CD58" w14:textId="77777777" w:rsidR="00262F2B" w:rsidRPr="00262F2B" w:rsidRDefault="00262F2B" w:rsidP="00262F2B">
            <w:pPr>
              <w:spacing w:after="0"/>
              <w:jc w:val="center"/>
              <w:rPr>
                <w:sz w:val="20"/>
                <w:szCs w:val="20"/>
              </w:rPr>
            </w:pPr>
            <w:r w:rsidRPr="00262F2B">
              <w:rPr>
                <w:sz w:val="20"/>
                <w:szCs w:val="20"/>
              </w:rPr>
              <w:t>2,186</w:t>
            </w:r>
          </w:p>
        </w:tc>
        <w:tc>
          <w:tcPr>
            <w:tcW w:w="1299" w:type="dxa"/>
            <w:noWrap/>
            <w:vAlign w:val="center"/>
            <w:hideMark/>
          </w:tcPr>
          <w:p w14:paraId="3BDF7F10" w14:textId="77777777" w:rsidR="00262F2B" w:rsidRPr="00262F2B" w:rsidRDefault="00262F2B" w:rsidP="00262F2B">
            <w:pPr>
              <w:spacing w:after="0"/>
              <w:jc w:val="center"/>
              <w:rPr>
                <w:sz w:val="20"/>
                <w:szCs w:val="20"/>
              </w:rPr>
            </w:pPr>
            <w:r w:rsidRPr="00262F2B">
              <w:rPr>
                <w:sz w:val="20"/>
                <w:szCs w:val="20"/>
              </w:rPr>
              <w:t>0,077</w:t>
            </w:r>
          </w:p>
        </w:tc>
      </w:tr>
      <w:tr w:rsidR="00262F2B" w:rsidRPr="00262F2B" w14:paraId="4EEACFA6" w14:textId="77777777" w:rsidTr="00262F2B">
        <w:trPr>
          <w:trHeight w:val="246"/>
          <w:jc w:val="center"/>
        </w:trPr>
        <w:tc>
          <w:tcPr>
            <w:tcW w:w="2195" w:type="dxa"/>
            <w:noWrap/>
            <w:hideMark/>
          </w:tcPr>
          <w:p w14:paraId="759565DD"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7F71D780" w14:textId="77777777" w:rsidR="00262F2B" w:rsidRPr="00262F2B" w:rsidRDefault="00262F2B" w:rsidP="00262F2B">
            <w:pPr>
              <w:spacing w:after="0"/>
              <w:jc w:val="center"/>
              <w:rPr>
                <w:sz w:val="20"/>
                <w:szCs w:val="20"/>
              </w:rPr>
            </w:pPr>
            <w:r w:rsidRPr="00262F2B">
              <w:rPr>
                <w:sz w:val="20"/>
                <w:szCs w:val="20"/>
              </w:rPr>
              <w:t>5.20.2020</w:t>
            </w:r>
          </w:p>
        </w:tc>
        <w:tc>
          <w:tcPr>
            <w:tcW w:w="1188" w:type="dxa"/>
            <w:noWrap/>
            <w:vAlign w:val="center"/>
            <w:hideMark/>
          </w:tcPr>
          <w:p w14:paraId="4D655265" w14:textId="77777777" w:rsidR="00262F2B" w:rsidRPr="00262F2B" w:rsidRDefault="00262F2B" w:rsidP="00262F2B">
            <w:pPr>
              <w:spacing w:after="0"/>
              <w:jc w:val="center"/>
              <w:rPr>
                <w:sz w:val="20"/>
                <w:szCs w:val="20"/>
              </w:rPr>
            </w:pPr>
            <w:r w:rsidRPr="00262F2B">
              <w:rPr>
                <w:sz w:val="20"/>
                <w:szCs w:val="20"/>
              </w:rPr>
              <w:t>208,0</w:t>
            </w:r>
          </w:p>
        </w:tc>
        <w:tc>
          <w:tcPr>
            <w:tcW w:w="873" w:type="dxa"/>
            <w:noWrap/>
            <w:vAlign w:val="center"/>
            <w:hideMark/>
          </w:tcPr>
          <w:p w14:paraId="4316C123" w14:textId="77777777" w:rsidR="00262F2B" w:rsidRPr="00262F2B" w:rsidRDefault="00262F2B" w:rsidP="00262F2B">
            <w:pPr>
              <w:spacing w:after="0"/>
              <w:jc w:val="center"/>
              <w:rPr>
                <w:sz w:val="20"/>
                <w:szCs w:val="20"/>
              </w:rPr>
            </w:pPr>
            <w:r w:rsidRPr="00262F2B">
              <w:rPr>
                <w:sz w:val="20"/>
                <w:szCs w:val="20"/>
              </w:rPr>
              <w:t>0,63</w:t>
            </w:r>
          </w:p>
        </w:tc>
        <w:tc>
          <w:tcPr>
            <w:tcW w:w="1232" w:type="dxa"/>
            <w:noWrap/>
            <w:vAlign w:val="center"/>
            <w:hideMark/>
          </w:tcPr>
          <w:p w14:paraId="5AFC2A63" w14:textId="77777777" w:rsidR="00262F2B" w:rsidRPr="00262F2B" w:rsidRDefault="00262F2B" w:rsidP="00262F2B">
            <w:pPr>
              <w:spacing w:after="0"/>
              <w:jc w:val="center"/>
              <w:rPr>
                <w:sz w:val="20"/>
                <w:szCs w:val="20"/>
              </w:rPr>
            </w:pPr>
            <w:r w:rsidRPr="00262F2B">
              <w:rPr>
                <w:sz w:val="20"/>
                <w:szCs w:val="20"/>
              </w:rPr>
              <w:t>0,002</w:t>
            </w:r>
          </w:p>
        </w:tc>
        <w:tc>
          <w:tcPr>
            <w:tcW w:w="1105" w:type="dxa"/>
            <w:noWrap/>
            <w:vAlign w:val="center"/>
            <w:hideMark/>
          </w:tcPr>
          <w:p w14:paraId="16F30D88" w14:textId="77777777" w:rsidR="00262F2B" w:rsidRPr="00262F2B" w:rsidRDefault="00262F2B" w:rsidP="00262F2B">
            <w:pPr>
              <w:spacing w:after="0"/>
              <w:jc w:val="center"/>
              <w:rPr>
                <w:sz w:val="20"/>
                <w:szCs w:val="20"/>
              </w:rPr>
            </w:pPr>
            <w:r w:rsidRPr="00262F2B">
              <w:rPr>
                <w:sz w:val="20"/>
                <w:szCs w:val="20"/>
              </w:rPr>
              <w:t>0,029</w:t>
            </w:r>
          </w:p>
        </w:tc>
        <w:tc>
          <w:tcPr>
            <w:tcW w:w="1079" w:type="dxa"/>
            <w:noWrap/>
            <w:vAlign w:val="center"/>
            <w:hideMark/>
          </w:tcPr>
          <w:p w14:paraId="055ACDA9" w14:textId="77777777" w:rsidR="00262F2B" w:rsidRPr="00262F2B" w:rsidRDefault="00262F2B" w:rsidP="00262F2B">
            <w:pPr>
              <w:spacing w:after="0"/>
              <w:jc w:val="center"/>
              <w:rPr>
                <w:sz w:val="20"/>
                <w:szCs w:val="20"/>
              </w:rPr>
            </w:pPr>
            <w:r w:rsidRPr="00262F2B">
              <w:rPr>
                <w:sz w:val="20"/>
                <w:szCs w:val="20"/>
              </w:rPr>
              <w:t>0,958</w:t>
            </w:r>
          </w:p>
        </w:tc>
        <w:tc>
          <w:tcPr>
            <w:tcW w:w="1299" w:type="dxa"/>
            <w:noWrap/>
            <w:vAlign w:val="center"/>
            <w:hideMark/>
          </w:tcPr>
          <w:p w14:paraId="0790892A" w14:textId="77777777" w:rsidR="00262F2B" w:rsidRPr="00262F2B" w:rsidRDefault="00262F2B" w:rsidP="00262F2B">
            <w:pPr>
              <w:spacing w:after="0"/>
              <w:jc w:val="center"/>
              <w:rPr>
                <w:sz w:val="20"/>
                <w:szCs w:val="20"/>
              </w:rPr>
            </w:pPr>
            <w:r w:rsidRPr="00262F2B">
              <w:rPr>
                <w:sz w:val="20"/>
                <w:szCs w:val="20"/>
              </w:rPr>
              <w:t>0,101</w:t>
            </w:r>
          </w:p>
        </w:tc>
      </w:tr>
      <w:tr w:rsidR="00262F2B" w:rsidRPr="00262F2B" w14:paraId="7FD135CC" w14:textId="77777777" w:rsidTr="00262F2B">
        <w:trPr>
          <w:trHeight w:val="246"/>
          <w:jc w:val="center"/>
        </w:trPr>
        <w:tc>
          <w:tcPr>
            <w:tcW w:w="2195" w:type="dxa"/>
            <w:noWrap/>
            <w:hideMark/>
          </w:tcPr>
          <w:p w14:paraId="212CE068"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1A9CC19" w14:textId="77777777" w:rsidR="00262F2B" w:rsidRPr="00262F2B" w:rsidRDefault="00262F2B" w:rsidP="00262F2B">
            <w:pPr>
              <w:spacing w:after="0"/>
              <w:jc w:val="center"/>
              <w:rPr>
                <w:sz w:val="20"/>
                <w:szCs w:val="20"/>
              </w:rPr>
            </w:pPr>
            <w:r w:rsidRPr="00262F2B">
              <w:rPr>
                <w:sz w:val="20"/>
                <w:szCs w:val="20"/>
              </w:rPr>
              <w:t>6.18.2020</w:t>
            </w:r>
          </w:p>
        </w:tc>
        <w:tc>
          <w:tcPr>
            <w:tcW w:w="1188" w:type="dxa"/>
            <w:noWrap/>
            <w:vAlign w:val="center"/>
            <w:hideMark/>
          </w:tcPr>
          <w:p w14:paraId="7A07BE82" w14:textId="77777777" w:rsidR="00262F2B" w:rsidRPr="00262F2B" w:rsidRDefault="00262F2B" w:rsidP="00262F2B">
            <w:pPr>
              <w:spacing w:after="0"/>
              <w:jc w:val="center"/>
              <w:rPr>
                <w:sz w:val="20"/>
                <w:szCs w:val="20"/>
              </w:rPr>
            </w:pPr>
            <w:r w:rsidRPr="00262F2B">
              <w:rPr>
                <w:sz w:val="20"/>
                <w:szCs w:val="20"/>
              </w:rPr>
              <w:t>20,0</w:t>
            </w:r>
          </w:p>
        </w:tc>
        <w:tc>
          <w:tcPr>
            <w:tcW w:w="873" w:type="dxa"/>
            <w:noWrap/>
            <w:vAlign w:val="center"/>
            <w:hideMark/>
          </w:tcPr>
          <w:p w14:paraId="162482DB" w14:textId="77777777" w:rsidR="00262F2B" w:rsidRPr="00262F2B" w:rsidRDefault="00262F2B" w:rsidP="00262F2B">
            <w:pPr>
              <w:spacing w:after="0"/>
              <w:jc w:val="center"/>
              <w:rPr>
                <w:sz w:val="20"/>
                <w:szCs w:val="20"/>
              </w:rPr>
            </w:pPr>
            <w:r w:rsidRPr="00262F2B">
              <w:rPr>
                <w:sz w:val="20"/>
                <w:szCs w:val="20"/>
              </w:rPr>
              <w:t>1,39</w:t>
            </w:r>
          </w:p>
        </w:tc>
        <w:tc>
          <w:tcPr>
            <w:tcW w:w="1232" w:type="dxa"/>
            <w:noWrap/>
            <w:vAlign w:val="center"/>
            <w:hideMark/>
          </w:tcPr>
          <w:p w14:paraId="11BCC854" w14:textId="77777777" w:rsidR="00262F2B" w:rsidRPr="00262F2B" w:rsidRDefault="00262F2B" w:rsidP="00262F2B">
            <w:pPr>
              <w:spacing w:after="0"/>
              <w:jc w:val="center"/>
              <w:rPr>
                <w:sz w:val="20"/>
                <w:szCs w:val="20"/>
              </w:rPr>
            </w:pPr>
            <w:r w:rsidRPr="00262F2B">
              <w:rPr>
                <w:sz w:val="20"/>
                <w:szCs w:val="20"/>
              </w:rPr>
              <w:t>0,035</w:t>
            </w:r>
          </w:p>
        </w:tc>
        <w:tc>
          <w:tcPr>
            <w:tcW w:w="1105" w:type="dxa"/>
            <w:noWrap/>
            <w:vAlign w:val="center"/>
            <w:hideMark/>
          </w:tcPr>
          <w:p w14:paraId="125DFDE8" w14:textId="77777777" w:rsidR="00262F2B" w:rsidRPr="00262F2B" w:rsidRDefault="00262F2B" w:rsidP="00262F2B">
            <w:pPr>
              <w:spacing w:after="0"/>
              <w:jc w:val="center"/>
              <w:rPr>
                <w:sz w:val="20"/>
                <w:szCs w:val="20"/>
              </w:rPr>
            </w:pPr>
            <w:r w:rsidRPr="00262F2B">
              <w:rPr>
                <w:sz w:val="20"/>
                <w:szCs w:val="20"/>
              </w:rPr>
              <w:t>0,003</w:t>
            </w:r>
          </w:p>
        </w:tc>
        <w:tc>
          <w:tcPr>
            <w:tcW w:w="1079" w:type="dxa"/>
            <w:noWrap/>
            <w:vAlign w:val="center"/>
            <w:hideMark/>
          </w:tcPr>
          <w:p w14:paraId="3AE27A62" w14:textId="77777777" w:rsidR="00262F2B" w:rsidRPr="00262F2B" w:rsidRDefault="00262F2B" w:rsidP="00262F2B">
            <w:pPr>
              <w:spacing w:after="0"/>
              <w:jc w:val="center"/>
              <w:rPr>
                <w:sz w:val="20"/>
                <w:szCs w:val="20"/>
              </w:rPr>
            </w:pPr>
            <w:r w:rsidRPr="00262F2B">
              <w:rPr>
                <w:sz w:val="20"/>
                <w:szCs w:val="20"/>
              </w:rPr>
              <w:t>0,387</w:t>
            </w:r>
          </w:p>
        </w:tc>
        <w:tc>
          <w:tcPr>
            <w:tcW w:w="1299" w:type="dxa"/>
            <w:noWrap/>
            <w:vAlign w:val="center"/>
            <w:hideMark/>
          </w:tcPr>
          <w:p w14:paraId="1D7DD7EC" w14:textId="77777777" w:rsidR="00262F2B" w:rsidRPr="00262F2B" w:rsidRDefault="00262F2B" w:rsidP="00262F2B">
            <w:pPr>
              <w:spacing w:after="0"/>
              <w:jc w:val="center"/>
              <w:rPr>
                <w:sz w:val="20"/>
                <w:szCs w:val="20"/>
              </w:rPr>
            </w:pPr>
            <w:r w:rsidRPr="00262F2B">
              <w:rPr>
                <w:sz w:val="20"/>
                <w:szCs w:val="20"/>
              </w:rPr>
              <w:t>0,052</w:t>
            </w:r>
          </w:p>
        </w:tc>
      </w:tr>
      <w:tr w:rsidR="00262F2B" w:rsidRPr="00262F2B" w14:paraId="4A6DDB03" w14:textId="77777777" w:rsidTr="00262F2B">
        <w:trPr>
          <w:trHeight w:val="246"/>
          <w:jc w:val="center"/>
        </w:trPr>
        <w:tc>
          <w:tcPr>
            <w:tcW w:w="2195" w:type="dxa"/>
            <w:noWrap/>
            <w:hideMark/>
          </w:tcPr>
          <w:p w14:paraId="1809D4BD"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4C33136D" w14:textId="77777777" w:rsidR="00262F2B" w:rsidRPr="00262F2B" w:rsidRDefault="00262F2B" w:rsidP="00262F2B">
            <w:pPr>
              <w:spacing w:after="0"/>
              <w:jc w:val="center"/>
              <w:rPr>
                <w:sz w:val="20"/>
                <w:szCs w:val="20"/>
              </w:rPr>
            </w:pPr>
            <w:r w:rsidRPr="00262F2B">
              <w:rPr>
                <w:sz w:val="20"/>
                <w:szCs w:val="20"/>
              </w:rPr>
              <w:t>7.17.2020</w:t>
            </w:r>
          </w:p>
        </w:tc>
        <w:tc>
          <w:tcPr>
            <w:tcW w:w="1188" w:type="dxa"/>
            <w:noWrap/>
            <w:vAlign w:val="center"/>
            <w:hideMark/>
          </w:tcPr>
          <w:p w14:paraId="5E7D2259" w14:textId="77777777" w:rsidR="00262F2B" w:rsidRPr="00262F2B" w:rsidRDefault="00262F2B" w:rsidP="00262F2B">
            <w:pPr>
              <w:spacing w:after="0"/>
              <w:jc w:val="center"/>
              <w:rPr>
                <w:sz w:val="20"/>
                <w:szCs w:val="20"/>
              </w:rPr>
            </w:pPr>
            <w:r w:rsidRPr="00262F2B">
              <w:rPr>
                <w:sz w:val="20"/>
                <w:szCs w:val="20"/>
              </w:rPr>
              <w:t>65,2</w:t>
            </w:r>
          </w:p>
        </w:tc>
        <w:tc>
          <w:tcPr>
            <w:tcW w:w="873" w:type="dxa"/>
            <w:noWrap/>
            <w:vAlign w:val="center"/>
            <w:hideMark/>
          </w:tcPr>
          <w:p w14:paraId="019BA3CD" w14:textId="77777777" w:rsidR="00262F2B" w:rsidRPr="00262F2B" w:rsidRDefault="00262F2B" w:rsidP="00262F2B">
            <w:pPr>
              <w:spacing w:after="0"/>
              <w:jc w:val="center"/>
              <w:rPr>
                <w:sz w:val="20"/>
                <w:szCs w:val="20"/>
              </w:rPr>
            </w:pPr>
            <w:r w:rsidRPr="00262F2B">
              <w:rPr>
                <w:sz w:val="20"/>
                <w:szCs w:val="20"/>
              </w:rPr>
              <w:t>2,07</w:t>
            </w:r>
          </w:p>
        </w:tc>
        <w:tc>
          <w:tcPr>
            <w:tcW w:w="1232" w:type="dxa"/>
            <w:noWrap/>
            <w:vAlign w:val="center"/>
            <w:hideMark/>
          </w:tcPr>
          <w:p w14:paraId="4AE79F6D" w14:textId="77777777" w:rsidR="00262F2B" w:rsidRPr="00262F2B" w:rsidRDefault="00262F2B" w:rsidP="00262F2B">
            <w:pPr>
              <w:spacing w:after="0"/>
              <w:jc w:val="center"/>
              <w:rPr>
                <w:sz w:val="20"/>
                <w:szCs w:val="20"/>
              </w:rPr>
            </w:pPr>
            <w:r w:rsidRPr="00262F2B">
              <w:rPr>
                <w:sz w:val="20"/>
                <w:szCs w:val="20"/>
              </w:rPr>
              <w:t>0,002</w:t>
            </w:r>
          </w:p>
        </w:tc>
        <w:tc>
          <w:tcPr>
            <w:tcW w:w="1105" w:type="dxa"/>
            <w:noWrap/>
            <w:vAlign w:val="center"/>
            <w:hideMark/>
          </w:tcPr>
          <w:p w14:paraId="32DBFC08" w14:textId="77777777" w:rsidR="00262F2B" w:rsidRPr="00262F2B" w:rsidRDefault="00262F2B" w:rsidP="00262F2B">
            <w:pPr>
              <w:spacing w:after="0"/>
              <w:jc w:val="center"/>
              <w:rPr>
                <w:sz w:val="20"/>
                <w:szCs w:val="20"/>
              </w:rPr>
            </w:pPr>
            <w:r w:rsidRPr="00262F2B">
              <w:rPr>
                <w:sz w:val="20"/>
                <w:szCs w:val="20"/>
              </w:rPr>
              <w:t>0,001</w:t>
            </w:r>
          </w:p>
        </w:tc>
        <w:tc>
          <w:tcPr>
            <w:tcW w:w="1079" w:type="dxa"/>
            <w:noWrap/>
            <w:vAlign w:val="center"/>
            <w:hideMark/>
          </w:tcPr>
          <w:p w14:paraId="3C607F45" w14:textId="77777777" w:rsidR="00262F2B" w:rsidRPr="00262F2B" w:rsidRDefault="00262F2B" w:rsidP="00262F2B">
            <w:pPr>
              <w:spacing w:after="0"/>
              <w:jc w:val="center"/>
              <w:rPr>
                <w:sz w:val="20"/>
                <w:szCs w:val="20"/>
              </w:rPr>
            </w:pPr>
            <w:r w:rsidRPr="00262F2B">
              <w:rPr>
                <w:sz w:val="20"/>
                <w:szCs w:val="20"/>
              </w:rPr>
              <w:t>0,745</w:t>
            </w:r>
          </w:p>
        </w:tc>
        <w:tc>
          <w:tcPr>
            <w:tcW w:w="1299" w:type="dxa"/>
            <w:noWrap/>
            <w:vAlign w:val="center"/>
            <w:hideMark/>
          </w:tcPr>
          <w:p w14:paraId="5CFF5507" w14:textId="77777777" w:rsidR="00262F2B" w:rsidRPr="00262F2B" w:rsidRDefault="00262F2B" w:rsidP="00262F2B">
            <w:pPr>
              <w:spacing w:after="0"/>
              <w:jc w:val="center"/>
              <w:rPr>
                <w:sz w:val="20"/>
                <w:szCs w:val="20"/>
              </w:rPr>
            </w:pPr>
            <w:r w:rsidRPr="00262F2B">
              <w:rPr>
                <w:sz w:val="20"/>
                <w:szCs w:val="20"/>
              </w:rPr>
              <w:t>0,001</w:t>
            </w:r>
          </w:p>
        </w:tc>
      </w:tr>
      <w:tr w:rsidR="00262F2B" w:rsidRPr="00262F2B" w14:paraId="4ED8E43D" w14:textId="77777777" w:rsidTr="00262F2B">
        <w:trPr>
          <w:trHeight w:val="246"/>
          <w:jc w:val="center"/>
        </w:trPr>
        <w:tc>
          <w:tcPr>
            <w:tcW w:w="2195" w:type="dxa"/>
            <w:noWrap/>
            <w:hideMark/>
          </w:tcPr>
          <w:p w14:paraId="7377EA63"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A67D22C" w14:textId="77777777" w:rsidR="00262F2B" w:rsidRPr="00262F2B" w:rsidRDefault="00262F2B" w:rsidP="00262F2B">
            <w:pPr>
              <w:spacing w:after="0"/>
              <w:jc w:val="center"/>
              <w:rPr>
                <w:sz w:val="20"/>
                <w:szCs w:val="20"/>
              </w:rPr>
            </w:pPr>
            <w:r w:rsidRPr="00262F2B">
              <w:rPr>
                <w:sz w:val="20"/>
                <w:szCs w:val="20"/>
              </w:rPr>
              <w:t>8.16.2020</w:t>
            </w:r>
          </w:p>
        </w:tc>
        <w:tc>
          <w:tcPr>
            <w:tcW w:w="1188" w:type="dxa"/>
            <w:noWrap/>
            <w:vAlign w:val="center"/>
            <w:hideMark/>
          </w:tcPr>
          <w:p w14:paraId="5BF6C5B6" w14:textId="77777777" w:rsidR="00262F2B" w:rsidRPr="00262F2B" w:rsidRDefault="00262F2B" w:rsidP="00262F2B">
            <w:pPr>
              <w:spacing w:after="0"/>
              <w:jc w:val="center"/>
              <w:rPr>
                <w:sz w:val="20"/>
                <w:szCs w:val="20"/>
              </w:rPr>
            </w:pPr>
            <w:r w:rsidRPr="00262F2B">
              <w:rPr>
                <w:sz w:val="20"/>
                <w:szCs w:val="20"/>
              </w:rPr>
              <w:t>10,7</w:t>
            </w:r>
          </w:p>
        </w:tc>
        <w:tc>
          <w:tcPr>
            <w:tcW w:w="873" w:type="dxa"/>
            <w:noWrap/>
            <w:vAlign w:val="center"/>
            <w:hideMark/>
          </w:tcPr>
          <w:p w14:paraId="250BCE41" w14:textId="77777777" w:rsidR="00262F2B" w:rsidRPr="00262F2B" w:rsidRDefault="00262F2B" w:rsidP="00262F2B">
            <w:pPr>
              <w:spacing w:after="0"/>
              <w:jc w:val="center"/>
              <w:rPr>
                <w:sz w:val="20"/>
                <w:szCs w:val="20"/>
              </w:rPr>
            </w:pPr>
            <w:r w:rsidRPr="00262F2B">
              <w:rPr>
                <w:sz w:val="20"/>
                <w:szCs w:val="20"/>
              </w:rPr>
              <w:t>4,96</w:t>
            </w:r>
          </w:p>
        </w:tc>
        <w:tc>
          <w:tcPr>
            <w:tcW w:w="1232" w:type="dxa"/>
            <w:noWrap/>
            <w:vAlign w:val="center"/>
            <w:hideMark/>
          </w:tcPr>
          <w:p w14:paraId="50F4661C" w14:textId="77777777" w:rsidR="00262F2B" w:rsidRPr="00262F2B" w:rsidRDefault="00262F2B" w:rsidP="00262F2B">
            <w:pPr>
              <w:spacing w:after="0"/>
              <w:jc w:val="center"/>
              <w:rPr>
                <w:sz w:val="20"/>
                <w:szCs w:val="20"/>
              </w:rPr>
            </w:pPr>
            <w:r w:rsidRPr="00262F2B">
              <w:rPr>
                <w:sz w:val="20"/>
                <w:szCs w:val="20"/>
              </w:rPr>
              <w:t>0,015</w:t>
            </w:r>
          </w:p>
        </w:tc>
        <w:tc>
          <w:tcPr>
            <w:tcW w:w="1105" w:type="dxa"/>
            <w:noWrap/>
            <w:vAlign w:val="center"/>
            <w:hideMark/>
          </w:tcPr>
          <w:p w14:paraId="4AFE197C" w14:textId="77777777" w:rsidR="00262F2B" w:rsidRPr="00262F2B" w:rsidRDefault="00262F2B" w:rsidP="00262F2B">
            <w:pPr>
              <w:spacing w:after="0"/>
              <w:jc w:val="center"/>
              <w:rPr>
                <w:sz w:val="20"/>
                <w:szCs w:val="20"/>
              </w:rPr>
            </w:pPr>
            <w:r w:rsidRPr="00262F2B">
              <w:rPr>
                <w:sz w:val="20"/>
                <w:szCs w:val="20"/>
              </w:rPr>
              <w:t>0,003</w:t>
            </w:r>
          </w:p>
        </w:tc>
        <w:tc>
          <w:tcPr>
            <w:tcW w:w="1079" w:type="dxa"/>
            <w:noWrap/>
            <w:vAlign w:val="center"/>
            <w:hideMark/>
          </w:tcPr>
          <w:p w14:paraId="112497AC" w14:textId="77777777" w:rsidR="00262F2B" w:rsidRPr="00262F2B" w:rsidRDefault="00262F2B" w:rsidP="00262F2B">
            <w:pPr>
              <w:spacing w:after="0"/>
              <w:jc w:val="center"/>
              <w:rPr>
                <w:sz w:val="20"/>
                <w:szCs w:val="20"/>
              </w:rPr>
            </w:pPr>
            <w:r w:rsidRPr="00262F2B">
              <w:rPr>
                <w:sz w:val="20"/>
                <w:szCs w:val="20"/>
              </w:rPr>
              <w:t>0,410</w:t>
            </w:r>
          </w:p>
        </w:tc>
        <w:tc>
          <w:tcPr>
            <w:tcW w:w="1299" w:type="dxa"/>
            <w:noWrap/>
            <w:vAlign w:val="center"/>
            <w:hideMark/>
          </w:tcPr>
          <w:p w14:paraId="43DB4AFF" w14:textId="77777777" w:rsidR="00262F2B" w:rsidRPr="00262F2B" w:rsidRDefault="00262F2B" w:rsidP="00262F2B">
            <w:pPr>
              <w:spacing w:after="0"/>
              <w:jc w:val="center"/>
              <w:rPr>
                <w:sz w:val="20"/>
                <w:szCs w:val="20"/>
              </w:rPr>
            </w:pPr>
            <w:r w:rsidRPr="00262F2B">
              <w:rPr>
                <w:sz w:val="20"/>
                <w:szCs w:val="20"/>
              </w:rPr>
              <w:t>0,061</w:t>
            </w:r>
          </w:p>
        </w:tc>
      </w:tr>
      <w:tr w:rsidR="00262F2B" w:rsidRPr="00262F2B" w14:paraId="59FAB6AE" w14:textId="77777777" w:rsidTr="00262F2B">
        <w:trPr>
          <w:trHeight w:val="246"/>
          <w:jc w:val="center"/>
        </w:trPr>
        <w:tc>
          <w:tcPr>
            <w:tcW w:w="2195" w:type="dxa"/>
            <w:noWrap/>
            <w:hideMark/>
          </w:tcPr>
          <w:p w14:paraId="71B8DC90"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BF2696F" w14:textId="77777777" w:rsidR="00262F2B" w:rsidRPr="00262F2B" w:rsidRDefault="00262F2B" w:rsidP="00262F2B">
            <w:pPr>
              <w:spacing w:after="0"/>
              <w:jc w:val="center"/>
              <w:rPr>
                <w:sz w:val="20"/>
                <w:szCs w:val="20"/>
              </w:rPr>
            </w:pPr>
            <w:r w:rsidRPr="00262F2B">
              <w:rPr>
                <w:sz w:val="20"/>
                <w:szCs w:val="20"/>
              </w:rPr>
              <w:t>9.17.2020</w:t>
            </w:r>
          </w:p>
        </w:tc>
        <w:tc>
          <w:tcPr>
            <w:tcW w:w="1188" w:type="dxa"/>
            <w:noWrap/>
            <w:vAlign w:val="center"/>
            <w:hideMark/>
          </w:tcPr>
          <w:p w14:paraId="7DC3C187" w14:textId="77777777" w:rsidR="00262F2B" w:rsidRPr="00262F2B" w:rsidRDefault="00262F2B" w:rsidP="00262F2B">
            <w:pPr>
              <w:spacing w:after="0"/>
              <w:jc w:val="center"/>
              <w:rPr>
                <w:sz w:val="20"/>
                <w:szCs w:val="20"/>
              </w:rPr>
            </w:pPr>
            <w:r w:rsidRPr="00262F2B">
              <w:rPr>
                <w:sz w:val="20"/>
                <w:szCs w:val="20"/>
              </w:rPr>
              <w:t>4,4</w:t>
            </w:r>
          </w:p>
        </w:tc>
        <w:tc>
          <w:tcPr>
            <w:tcW w:w="873" w:type="dxa"/>
            <w:noWrap/>
            <w:vAlign w:val="center"/>
            <w:hideMark/>
          </w:tcPr>
          <w:p w14:paraId="59E4620F" w14:textId="77777777" w:rsidR="00262F2B" w:rsidRPr="00262F2B" w:rsidRDefault="00262F2B" w:rsidP="00262F2B">
            <w:pPr>
              <w:spacing w:after="0"/>
              <w:jc w:val="center"/>
              <w:rPr>
                <w:sz w:val="20"/>
                <w:szCs w:val="20"/>
              </w:rPr>
            </w:pPr>
            <w:r w:rsidRPr="00262F2B">
              <w:rPr>
                <w:sz w:val="20"/>
                <w:szCs w:val="20"/>
              </w:rPr>
              <w:t>2,27</w:t>
            </w:r>
          </w:p>
        </w:tc>
        <w:tc>
          <w:tcPr>
            <w:tcW w:w="1232" w:type="dxa"/>
            <w:noWrap/>
            <w:vAlign w:val="center"/>
            <w:hideMark/>
          </w:tcPr>
          <w:p w14:paraId="2992C9C5" w14:textId="77777777" w:rsidR="00262F2B" w:rsidRPr="00262F2B" w:rsidRDefault="00262F2B" w:rsidP="00262F2B">
            <w:pPr>
              <w:spacing w:after="0"/>
              <w:jc w:val="center"/>
              <w:rPr>
                <w:sz w:val="20"/>
                <w:szCs w:val="20"/>
              </w:rPr>
            </w:pPr>
            <w:r w:rsidRPr="00262F2B">
              <w:rPr>
                <w:sz w:val="20"/>
                <w:szCs w:val="20"/>
              </w:rPr>
              <w:t>0,023</w:t>
            </w:r>
          </w:p>
        </w:tc>
        <w:tc>
          <w:tcPr>
            <w:tcW w:w="1105" w:type="dxa"/>
            <w:noWrap/>
            <w:vAlign w:val="center"/>
            <w:hideMark/>
          </w:tcPr>
          <w:p w14:paraId="7F5348C1" w14:textId="77777777" w:rsidR="00262F2B" w:rsidRPr="00262F2B" w:rsidRDefault="00262F2B" w:rsidP="00262F2B">
            <w:pPr>
              <w:spacing w:after="0"/>
              <w:jc w:val="center"/>
              <w:rPr>
                <w:sz w:val="20"/>
                <w:szCs w:val="20"/>
              </w:rPr>
            </w:pPr>
            <w:r w:rsidRPr="00262F2B">
              <w:rPr>
                <w:sz w:val="20"/>
                <w:szCs w:val="20"/>
              </w:rPr>
              <w:t>0,044</w:t>
            </w:r>
          </w:p>
        </w:tc>
        <w:tc>
          <w:tcPr>
            <w:tcW w:w="1079" w:type="dxa"/>
            <w:noWrap/>
            <w:vAlign w:val="center"/>
            <w:hideMark/>
          </w:tcPr>
          <w:p w14:paraId="391B0B2D" w14:textId="77777777" w:rsidR="00262F2B" w:rsidRPr="00262F2B" w:rsidRDefault="00262F2B" w:rsidP="00262F2B">
            <w:pPr>
              <w:spacing w:after="0"/>
              <w:jc w:val="center"/>
              <w:rPr>
                <w:sz w:val="20"/>
                <w:szCs w:val="20"/>
              </w:rPr>
            </w:pPr>
            <w:r w:rsidRPr="00262F2B">
              <w:rPr>
                <w:sz w:val="20"/>
                <w:szCs w:val="20"/>
              </w:rPr>
              <w:t>0,513</w:t>
            </w:r>
          </w:p>
        </w:tc>
        <w:tc>
          <w:tcPr>
            <w:tcW w:w="1299" w:type="dxa"/>
            <w:noWrap/>
            <w:vAlign w:val="center"/>
            <w:hideMark/>
          </w:tcPr>
          <w:p w14:paraId="5D8888F3" w14:textId="77777777" w:rsidR="00262F2B" w:rsidRPr="00262F2B" w:rsidRDefault="00262F2B" w:rsidP="00262F2B">
            <w:pPr>
              <w:spacing w:after="0"/>
              <w:jc w:val="center"/>
              <w:rPr>
                <w:sz w:val="20"/>
                <w:szCs w:val="20"/>
              </w:rPr>
            </w:pPr>
            <w:r w:rsidRPr="00262F2B">
              <w:rPr>
                <w:sz w:val="20"/>
                <w:szCs w:val="20"/>
              </w:rPr>
              <w:t>0,007</w:t>
            </w:r>
          </w:p>
        </w:tc>
      </w:tr>
      <w:tr w:rsidR="00262F2B" w:rsidRPr="00262F2B" w14:paraId="36D06AC8" w14:textId="77777777" w:rsidTr="00262F2B">
        <w:trPr>
          <w:trHeight w:val="246"/>
          <w:jc w:val="center"/>
        </w:trPr>
        <w:tc>
          <w:tcPr>
            <w:tcW w:w="2195" w:type="dxa"/>
            <w:noWrap/>
            <w:hideMark/>
          </w:tcPr>
          <w:p w14:paraId="023F1A57"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49E22903" w14:textId="77777777" w:rsidR="00262F2B" w:rsidRPr="00262F2B" w:rsidRDefault="00262F2B" w:rsidP="00262F2B">
            <w:pPr>
              <w:spacing w:after="0"/>
              <w:jc w:val="center"/>
              <w:rPr>
                <w:sz w:val="20"/>
                <w:szCs w:val="20"/>
              </w:rPr>
            </w:pPr>
            <w:r w:rsidRPr="00262F2B">
              <w:rPr>
                <w:sz w:val="20"/>
                <w:szCs w:val="20"/>
              </w:rPr>
              <w:t>10.27.2020</w:t>
            </w:r>
          </w:p>
        </w:tc>
        <w:tc>
          <w:tcPr>
            <w:tcW w:w="1188" w:type="dxa"/>
            <w:noWrap/>
            <w:vAlign w:val="center"/>
            <w:hideMark/>
          </w:tcPr>
          <w:p w14:paraId="044C34C8" w14:textId="77777777" w:rsidR="00262F2B" w:rsidRPr="00262F2B" w:rsidRDefault="00262F2B" w:rsidP="00262F2B">
            <w:pPr>
              <w:spacing w:after="0"/>
              <w:jc w:val="center"/>
              <w:rPr>
                <w:sz w:val="20"/>
                <w:szCs w:val="20"/>
              </w:rPr>
            </w:pPr>
            <w:r w:rsidRPr="00262F2B">
              <w:rPr>
                <w:sz w:val="20"/>
                <w:szCs w:val="20"/>
              </w:rPr>
              <w:t>2,4</w:t>
            </w:r>
          </w:p>
        </w:tc>
        <w:tc>
          <w:tcPr>
            <w:tcW w:w="873" w:type="dxa"/>
            <w:noWrap/>
            <w:vAlign w:val="center"/>
            <w:hideMark/>
          </w:tcPr>
          <w:p w14:paraId="7A919B38" w14:textId="77777777" w:rsidR="00262F2B" w:rsidRPr="00262F2B" w:rsidRDefault="00262F2B" w:rsidP="00262F2B">
            <w:pPr>
              <w:spacing w:after="0"/>
              <w:jc w:val="center"/>
              <w:rPr>
                <w:sz w:val="20"/>
                <w:szCs w:val="20"/>
              </w:rPr>
            </w:pPr>
            <w:r w:rsidRPr="00262F2B">
              <w:rPr>
                <w:sz w:val="20"/>
                <w:szCs w:val="20"/>
              </w:rPr>
              <w:t>2,41</w:t>
            </w:r>
          </w:p>
        </w:tc>
        <w:tc>
          <w:tcPr>
            <w:tcW w:w="1232" w:type="dxa"/>
            <w:noWrap/>
            <w:vAlign w:val="center"/>
            <w:hideMark/>
          </w:tcPr>
          <w:p w14:paraId="3EFCA6E2" w14:textId="77777777" w:rsidR="00262F2B" w:rsidRPr="00262F2B" w:rsidRDefault="00262F2B" w:rsidP="00262F2B">
            <w:pPr>
              <w:spacing w:after="0"/>
              <w:jc w:val="center"/>
              <w:rPr>
                <w:sz w:val="20"/>
                <w:szCs w:val="20"/>
              </w:rPr>
            </w:pPr>
            <w:r w:rsidRPr="00262F2B">
              <w:rPr>
                <w:sz w:val="20"/>
                <w:szCs w:val="20"/>
              </w:rPr>
              <w:t>0,009</w:t>
            </w:r>
          </w:p>
        </w:tc>
        <w:tc>
          <w:tcPr>
            <w:tcW w:w="1105" w:type="dxa"/>
            <w:noWrap/>
            <w:vAlign w:val="center"/>
            <w:hideMark/>
          </w:tcPr>
          <w:p w14:paraId="7D9B0989" w14:textId="77777777" w:rsidR="00262F2B" w:rsidRPr="00262F2B" w:rsidRDefault="00262F2B" w:rsidP="00262F2B">
            <w:pPr>
              <w:spacing w:after="0"/>
              <w:jc w:val="center"/>
              <w:rPr>
                <w:sz w:val="20"/>
                <w:szCs w:val="20"/>
              </w:rPr>
            </w:pPr>
            <w:r w:rsidRPr="00262F2B">
              <w:rPr>
                <w:sz w:val="20"/>
                <w:szCs w:val="20"/>
              </w:rPr>
              <w:t>0,005</w:t>
            </w:r>
          </w:p>
        </w:tc>
        <w:tc>
          <w:tcPr>
            <w:tcW w:w="1079" w:type="dxa"/>
            <w:noWrap/>
            <w:vAlign w:val="center"/>
            <w:hideMark/>
          </w:tcPr>
          <w:p w14:paraId="3FC9BA04" w14:textId="77777777" w:rsidR="00262F2B" w:rsidRPr="00262F2B" w:rsidRDefault="00262F2B" w:rsidP="00262F2B">
            <w:pPr>
              <w:spacing w:after="0"/>
              <w:jc w:val="center"/>
              <w:rPr>
                <w:sz w:val="20"/>
                <w:szCs w:val="20"/>
              </w:rPr>
            </w:pPr>
            <w:r w:rsidRPr="00262F2B">
              <w:rPr>
                <w:sz w:val="20"/>
                <w:szCs w:val="20"/>
              </w:rPr>
              <w:t>0,469</w:t>
            </w:r>
          </w:p>
        </w:tc>
        <w:tc>
          <w:tcPr>
            <w:tcW w:w="1299" w:type="dxa"/>
            <w:noWrap/>
            <w:vAlign w:val="center"/>
            <w:hideMark/>
          </w:tcPr>
          <w:p w14:paraId="38F1FF00" w14:textId="77777777" w:rsidR="00262F2B" w:rsidRPr="00262F2B" w:rsidRDefault="00262F2B" w:rsidP="00262F2B">
            <w:pPr>
              <w:spacing w:after="0"/>
              <w:jc w:val="center"/>
              <w:rPr>
                <w:sz w:val="20"/>
                <w:szCs w:val="20"/>
              </w:rPr>
            </w:pPr>
            <w:r w:rsidRPr="00262F2B">
              <w:rPr>
                <w:sz w:val="20"/>
                <w:szCs w:val="20"/>
              </w:rPr>
              <w:t>0,030</w:t>
            </w:r>
          </w:p>
        </w:tc>
      </w:tr>
      <w:tr w:rsidR="00262F2B" w:rsidRPr="00262F2B" w14:paraId="59543F4B" w14:textId="77777777" w:rsidTr="00262F2B">
        <w:trPr>
          <w:trHeight w:val="246"/>
          <w:jc w:val="center"/>
        </w:trPr>
        <w:tc>
          <w:tcPr>
            <w:tcW w:w="2195" w:type="dxa"/>
            <w:noWrap/>
            <w:hideMark/>
          </w:tcPr>
          <w:p w14:paraId="749D54F1"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2D09D08" w14:textId="77777777" w:rsidR="00262F2B" w:rsidRPr="00262F2B" w:rsidRDefault="00262F2B" w:rsidP="00262F2B">
            <w:pPr>
              <w:spacing w:after="0"/>
              <w:jc w:val="center"/>
              <w:rPr>
                <w:sz w:val="20"/>
                <w:szCs w:val="20"/>
              </w:rPr>
            </w:pPr>
            <w:r w:rsidRPr="00262F2B">
              <w:rPr>
                <w:sz w:val="20"/>
                <w:szCs w:val="20"/>
              </w:rPr>
              <w:t>11.27.2020</w:t>
            </w:r>
          </w:p>
        </w:tc>
        <w:tc>
          <w:tcPr>
            <w:tcW w:w="1188" w:type="dxa"/>
            <w:noWrap/>
            <w:vAlign w:val="center"/>
            <w:hideMark/>
          </w:tcPr>
          <w:p w14:paraId="282522EF" w14:textId="77777777" w:rsidR="00262F2B" w:rsidRPr="00262F2B" w:rsidRDefault="00262F2B" w:rsidP="00262F2B">
            <w:pPr>
              <w:spacing w:after="0"/>
              <w:jc w:val="center"/>
              <w:rPr>
                <w:sz w:val="20"/>
                <w:szCs w:val="20"/>
              </w:rPr>
            </w:pPr>
            <w:r w:rsidRPr="00262F2B">
              <w:rPr>
                <w:sz w:val="20"/>
                <w:szCs w:val="20"/>
              </w:rPr>
              <w:t>14,0</w:t>
            </w:r>
          </w:p>
        </w:tc>
        <w:tc>
          <w:tcPr>
            <w:tcW w:w="873" w:type="dxa"/>
            <w:noWrap/>
            <w:vAlign w:val="center"/>
            <w:hideMark/>
          </w:tcPr>
          <w:p w14:paraId="33B9FB4C" w14:textId="77777777" w:rsidR="00262F2B" w:rsidRPr="00262F2B" w:rsidRDefault="00262F2B" w:rsidP="00262F2B">
            <w:pPr>
              <w:spacing w:after="0"/>
              <w:jc w:val="center"/>
              <w:rPr>
                <w:sz w:val="20"/>
                <w:szCs w:val="20"/>
              </w:rPr>
            </w:pPr>
            <w:r w:rsidRPr="00262F2B">
              <w:rPr>
                <w:sz w:val="20"/>
                <w:szCs w:val="20"/>
              </w:rPr>
              <w:t>2,09</w:t>
            </w:r>
          </w:p>
        </w:tc>
        <w:tc>
          <w:tcPr>
            <w:tcW w:w="1232" w:type="dxa"/>
            <w:noWrap/>
            <w:vAlign w:val="center"/>
            <w:hideMark/>
          </w:tcPr>
          <w:p w14:paraId="00EA6F99" w14:textId="77777777" w:rsidR="00262F2B" w:rsidRPr="00262F2B" w:rsidRDefault="00262F2B" w:rsidP="00262F2B">
            <w:pPr>
              <w:spacing w:after="0"/>
              <w:jc w:val="center"/>
              <w:rPr>
                <w:sz w:val="20"/>
                <w:szCs w:val="20"/>
              </w:rPr>
            </w:pPr>
            <w:r w:rsidRPr="00262F2B">
              <w:rPr>
                <w:sz w:val="20"/>
                <w:szCs w:val="20"/>
              </w:rPr>
              <w:t>0,003</w:t>
            </w:r>
          </w:p>
        </w:tc>
        <w:tc>
          <w:tcPr>
            <w:tcW w:w="1105" w:type="dxa"/>
            <w:noWrap/>
            <w:vAlign w:val="center"/>
            <w:hideMark/>
          </w:tcPr>
          <w:p w14:paraId="3CC80405" w14:textId="77777777" w:rsidR="00262F2B" w:rsidRPr="00262F2B" w:rsidRDefault="00262F2B" w:rsidP="00262F2B">
            <w:pPr>
              <w:spacing w:after="0"/>
              <w:jc w:val="center"/>
              <w:rPr>
                <w:sz w:val="20"/>
                <w:szCs w:val="20"/>
              </w:rPr>
            </w:pPr>
            <w:r w:rsidRPr="00262F2B">
              <w:rPr>
                <w:sz w:val="20"/>
                <w:szCs w:val="20"/>
              </w:rPr>
              <w:t>0,010</w:t>
            </w:r>
          </w:p>
        </w:tc>
        <w:tc>
          <w:tcPr>
            <w:tcW w:w="1079" w:type="dxa"/>
            <w:noWrap/>
            <w:vAlign w:val="center"/>
            <w:hideMark/>
          </w:tcPr>
          <w:p w14:paraId="604EF993" w14:textId="77777777" w:rsidR="00262F2B" w:rsidRPr="00262F2B" w:rsidRDefault="00262F2B" w:rsidP="00262F2B">
            <w:pPr>
              <w:spacing w:after="0"/>
              <w:jc w:val="center"/>
              <w:rPr>
                <w:sz w:val="20"/>
                <w:szCs w:val="20"/>
              </w:rPr>
            </w:pPr>
            <w:r w:rsidRPr="00262F2B">
              <w:rPr>
                <w:sz w:val="20"/>
                <w:szCs w:val="20"/>
              </w:rPr>
              <w:t>2,368</w:t>
            </w:r>
          </w:p>
        </w:tc>
        <w:tc>
          <w:tcPr>
            <w:tcW w:w="1299" w:type="dxa"/>
            <w:noWrap/>
            <w:vAlign w:val="center"/>
            <w:hideMark/>
          </w:tcPr>
          <w:p w14:paraId="50C965D3" w14:textId="77777777" w:rsidR="00262F2B" w:rsidRPr="00262F2B" w:rsidRDefault="00262F2B" w:rsidP="00262F2B">
            <w:pPr>
              <w:spacing w:after="0"/>
              <w:jc w:val="center"/>
              <w:rPr>
                <w:sz w:val="20"/>
                <w:szCs w:val="20"/>
              </w:rPr>
            </w:pPr>
            <w:r w:rsidRPr="00262F2B">
              <w:rPr>
                <w:sz w:val="20"/>
                <w:szCs w:val="20"/>
              </w:rPr>
              <w:t>0,055</w:t>
            </w:r>
          </w:p>
        </w:tc>
      </w:tr>
      <w:tr w:rsidR="00262F2B" w:rsidRPr="00262F2B" w14:paraId="7C9CD58A" w14:textId="77777777" w:rsidTr="00262F2B">
        <w:trPr>
          <w:trHeight w:val="246"/>
          <w:jc w:val="center"/>
        </w:trPr>
        <w:tc>
          <w:tcPr>
            <w:tcW w:w="2195" w:type="dxa"/>
            <w:noWrap/>
            <w:hideMark/>
          </w:tcPr>
          <w:p w14:paraId="100D12D1"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609784FC" w14:textId="77777777" w:rsidR="00262F2B" w:rsidRPr="00262F2B" w:rsidRDefault="00262F2B" w:rsidP="00262F2B">
            <w:pPr>
              <w:spacing w:after="0"/>
              <w:jc w:val="center"/>
              <w:rPr>
                <w:sz w:val="20"/>
                <w:szCs w:val="20"/>
              </w:rPr>
            </w:pPr>
            <w:r w:rsidRPr="00262F2B">
              <w:rPr>
                <w:sz w:val="20"/>
                <w:szCs w:val="20"/>
              </w:rPr>
              <w:t>12.23.2020</w:t>
            </w:r>
          </w:p>
        </w:tc>
        <w:tc>
          <w:tcPr>
            <w:tcW w:w="1188" w:type="dxa"/>
            <w:noWrap/>
            <w:vAlign w:val="center"/>
            <w:hideMark/>
          </w:tcPr>
          <w:p w14:paraId="2FD5A611" w14:textId="77777777" w:rsidR="00262F2B" w:rsidRPr="00262F2B" w:rsidRDefault="00262F2B" w:rsidP="00262F2B">
            <w:pPr>
              <w:spacing w:after="0"/>
              <w:jc w:val="center"/>
              <w:rPr>
                <w:sz w:val="20"/>
                <w:szCs w:val="20"/>
              </w:rPr>
            </w:pPr>
            <w:r w:rsidRPr="00262F2B">
              <w:rPr>
                <w:sz w:val="20"/>
                <w:szCs w:val="20"/>
              </w:rPr>
              <w:t>13,3</w:t>
            </w:r>
          </w:p>
        </w:tc>
        <w:tc>
          <w:tcPr>
            <w:tcW w:w="873" w:type="dxa"/>
            <w:noWrap/>
            <w:vAlign w:val="center"/>
            <w:hideMark/>
          </w:tcPr>
          <w:p w14:paraId="3250B0F2" w14:textId="77777777" w:rsidR="00262F2B" w:rsidRPr="00262F2B" w:rsidRDefault="00262F2B" w:rsidP="00262F2B">
            <w:pPr>
              <w:spacing w:after="0"/>
              <w:jc w:val="center"/>
              <w:rPr>
                <w:sz w:val="20"/>
                <w:szCs w:val="20"/>
              </w:rPr>
            </w:pPr>
            <w:r w:rsidRPr="00262F2B">
              <w:rPr>
                <w:sz w:val="20"/>
                <w:szCs w:val="20"/>
              </w:rPr>
              <w:t>2,01</w:t>
            </w:r>
          </w:p>
        </w:tc>
        <w:tc>
          <w:tcPr>
            <w:tcW w:w="1232" w:type="dxa"/>
            <w:noWrap/>
            <w:vAlign w:val="center"/>
            <w:hideMark/>
          </w:tcPr>
          <w:p w14:paraId="5CA0F46D" w14:textId="77777777" w:rsidR="00262F2B" w:rsidRPr="00262F2B" w:rsidRDefault="00262F2B" w:rsidP="00262F2B">
            <w:pPr>
              <w:spacing w:after="0"/>
              <w:jc w:val="center"/>
              <w:rPr>
                <w:sz w:val="20"/>
                <w:szCs w:val="20"/>
              </w:rPr>
            </w:pPr>
            <w:r w:rsidRPr="00262F2B">
              <w:rPr>
                <w:sz w:val="20"/>
                <w:szCs w:val="20"/>
              </w:rPr>
              <w:t>0,004</w:t>
            </w:r>
          </w:p>
        </w:tc>
        <w:tc>
          <w:tcPr>
            <w:tcW w:w="1105" w:type="dxa"/>
            <w:noWrap/>
            <w:vAlign w:val="center"/>
            <w:hideMark/>
          </w:tcPr>
          <w:p w14:paraId="25CDE280" w14:textId="77777777" w:rsidR="00262F2B" w:rsidRPr="00262F2B" w:rsidRDefault="00262F2B" w:rsidP="00262F2B">
            <w:pPr>
              <w:spacing w:after="0"/>
              <w:jc w:val="center"/>
              <w:rPr>
                <w:sz w:val="20"/>
                <w:szCs w:val="20"/>
              </w:rPr>
            </w:pPr>
            <w:r w:rsidRPr="00262F2B">
              <w:rPr>
                <w:sz w:val="20"/>
                <w:szCs w:val="20"/>
              </w:rPr>
              <w:t>0,003</w:t>
            </w:r>
          </w:p>
        </w:tc>
        <w:tc>
          <w:tcPr>
            <w:tcW w:w="1079" w:type="dxa"/>
            <w:noWrap/>
            <w:vAlign w:val="center"/>
            <w:hideMark/>
          </w:tcPr>
          <w:p w14:paraId="6677075D" w14:textId="77777777" w:rsidR="00262F2B" w:rsidRPr="00262F2B" w:rsidRDefault="00262F2B" w:rsidP="00262F2B">
            <w:pPr>
              <w:spacing w:after="0"/>
              <w:jc w:val="center"/>
              <w:rPr>
                <w:sz w:val="20"/>
                <w:szCs w:val="20"/>
              </w:rPr>
            </w:pPr>
            <w:r w:rsidRPr="00262F2B">
              <w:rPr>
                <w:sz w:val="20"/>
                <w:szCs w:val="20"/>
              </w:rPr>
              <w:t>0,924</w:t>
            </w:r>
          </w:p>
        </w:tc>
        <w:tc>
          <w:tcPr>
            <w:tcW w:w="1299" w:type="dxa"/>
            <w:noWrap/>
            <w:vAlign w:val="center"/>
            <w:hideMark/>
          </w:tcPr>
          <w:p w14:paraId="7F6263D5" w14:textId="77777777" w:rsidR="00262F2B" w:rsidRPr="00262F2B" w:rsidRDefault="00262F2B" w:rsidP="00262F2B">
            <w:pPr>
              <w:spacing w:after="0"/>
              <w:jc w:val="center"/>
              <w:rPr>
                <w:sz w:val="20"/>
                <w:szCs w:val="20"/>
              </w:rPr>
            </w:pPr>
            <w:r w:rsidRPr="00262F2B">
              <w:rPr>
                <w:sz w:val="20"/>
                <w:szCs w:val="20"/>
              </w:rPr>
              <w:t>0,012</w:t>
            </w:r>
          </w:p>
        </w:tc>
      </w:tr>
      <w:tr w:rsidR="00262F2B" w:rsidRPr="00262F2B" w14:paraId="1C8F1BBC" w14:textId="77777777" w:rsidTr="00262F2B">
        <w:trPr>
          <w:trHeight w:val="246"/>
          <w:jc w:val="center"/>
        </w:trPr>
        <w:tc>
          <w:tcPr>
            <w:tcW w:w="2195" w:type="dxa"/>
            <w:noWrap/>
            <w:hideMark/>
          </w:tcPr>
          <w:p w14:paraId="27B91661"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029C5BD6" w14:textId="77777777" w:rsidR="00262F2B" w:rsidRPr="00262F2B" w:rsidRDefault="00262F2B" w:rsidP="00262F2B">
            <w:pPr>
              <w:spacing w:after="0"/>
              <w:jc w:val="center"/>
              <w:rPr>
                <w:sz w:val="20"/>
                <w:szCs w:val="20"/>
              </w:rPr>
            </w:pPr>
            <w:r w:rsidRPr="00262F2B">
              <w:rPr>
                <w:sz w:val="20"/>
                <w:szCs w:val="20"/>
              </w:rPr>
              <w:t>1.27.2021</w:t>
            </w:r>
          </w:p>
        </w:tc>
        <w:tc>
          <w:tcPr>
            <w:tcW w:w="1188" w:type="dxa"/>
            <w:noWrap/>
            <w:vAlign w:val="center"/>
            <w:hideMark/>
          </w:tcPr>
          <w:p w14:paraId="437BD6FE" w14:textId="77777777" w:rsidR="00262F2B" w:rsidRPr="00262F2B" w:rsidRDefault="00262F2B" w:rsidP="00262F2B">
            <w:pPr>
              <w:spacing w:after="0"/>
              <w:jc w:val="center"/>
              <w:rPr>
                <w:sz w:val="20"/>
                <w:szCs w:val="20"/>
              </w:rPr>
            </w:pPr>
            <w:r w:rsidRPr="00262F2B">
              <w:rPr>
                <w:sz w:val="20"/>
                <w:szCs w:val="20"/>
              </w:rPr>
              <w:t>20,0</w:t>
            </w:r>
          </w:p>
        </w:tc>
        <w:tc>
          <w:tcPr>
            <w:tcW w:w="873" w:type="dxa"/>
            <w:noWrap/>
            <w:vAlign w:val="center"/>
            <w:hideMark/>
          </w:tcPr>
          <w:p w14:paraId="00F3953D" w14:textId="77777777" w:rsidR="00262F2B" w:rsidRPr="00262F2B" w:rsidRDefault="00262F2B" w:rsidP="00262F2B">
            <w:pPr>
              <w:spacing w:after="0"/>
              <w:jc w:val="center"/>
              <w:rPr>
                <w:sz w:val="20"/>
                <w:szCs w:val="20"/>
              </w:rPr>
            </w:pPr>
            <w:r w:rsidRPr="00262F2B">
              <w:rPr>
                <w:sz w:val="20"/>
                <w:szCs w:val="20"/>
              </w:rPr>
              <w:t>2,36</w:t>
            </w:r>
          </w:p>
        </w:tc>
        <w:tc>
          <w:tcPr>
            <w:tcW w:w="1232" w:type="dxa"/>
            <w:noWrap/>
            <w:vAlign w:val="center"/>
            <w:hideMark/>
          </w:tcPr>
          <w:p w14:paraId="1BB0E9CD" w14:textId="77777777" w:rsidR="00262F2B" w:rsidRPr="00262F2B" w:rsidRDefault="00262F2B" w:rsidP="00262F2B">
            <w:pPr>
              <w:spacing w:after="0"/>
              <w:jc w:val="center"/>
              <w:rPr>
                <w:sz w:val="20"/>
                <w:szCs w:val="20"/>
              </w:rPr>
            </w:pPr>
            <w:r w:rsidRPr="00262F2B">
              <w:rPr>
                <w:sz w:val="20"/>
                <w:szCs w:val="20"/>
              </w:rPr>
              <w:t>0,004</w:t>
            </w:r>
          </w:p>
        </w:tc>
        <w:tc>
          <w:tcPr>
            <w:tcW w:w="1105" w:type="dxa"/>
            <w:noWrap/>
            <w:vAlign w:val="center"/>
            <w:hideMark/>
          </w:tcPr>
          <w:p w14:paraId="6D06307E" w14:textId="77777777" w:rsidR="00262F2B" w:rsidRPr="00262F2B" w:rsidRDefault="00262F2B" w:rsidP="00262F2B">
            <w:pPr>
              <w:spacing w:after="0"/>
              <w:jc w:val="center"/>
              <w:rPr>
                <w:sz w:val="20"/>
                <w:szCs w:val="20"/>
              </w:rPr>
            </w:pPr>
            <w:r w:rsidRPr="00262F2B">
              <w:rPr>
                <w:sz w:val="20"/>
                <w:szCs w:val="20"/>
              </w:rPr>
              <w:t>0,010</w:t>
            </w:r>
          </w:p>
        </w:tc>
        <w:tc>
          <w:tcPr>
            <w:tcW w:w="1079" w:type="dxa"/>
            <w:noWrap/>
            <w:vAlign w:val="center"/>
            <w:hideMark/>
          </w:tcPr>
          <w:p w14:paraId="217F4102" w14:textId="77777777" w:rsidR="00262F2B" w:rsidRPr="00262F2B" w:rsidRDefault="00262F2B" w:rsidP="00262F2B">
            <w:pPr>
              <w:spacing w:after="0"/>
              <w:jc w:val="center"/>
              <w:rPr>
                <w:sz w:val="20"/>
                <w:szCs w:val="20"/>
              </w:rPr>
            </w:pPr>
            <w:r w:rsidRPr="00262F2B">
              <w:rPr>
                <w:sz w:val="20"/>
                <w:szCs w:val="20"/>
              </w:rPr>
              <w:t>1,493</w:t>
            </w:r>
          </w:p>
        </w:tc>
        <w:tc>
          <w:tcPr>
            <w:tcW w:w="1299" w:type="dxa"/>
            <w:noWrap/>
            <w:vAlign w:val="center"/>
            <w:hideMark/>
          </w:tcPr>
          <w:p w14:paraId="29EDA2E6" w14:textId="77777777" w:rsidR="00262F2B" w:rsidRPr="00262F2B" w:rsidRDefault="00262F2B" w:rsidP="00262F2B">
            <w:pPr>
              <w:spacing w:after="0"/>
              <w:jc w:val="center"/>
              <w:rPr>
                <w:sz w:val="20"/>
                <w:szCs w:val="20"/>
              </w:rPr>
            </w:pPr>
            <w:r w:rsidRPr="00262F2B">
              <w:rPr>
                <w:sz w:val="20"/>
                <w:szCs w:val="20"/>
              </w:rPr>
              <w:t>0,080</w:t>
            </w:r>
          </w:p>
        </w:tc>
      </w:tr>
      <w:tr w:rsidR="00262F2B" w:rsidRPr="00262F2B" w14:paraId="416F8DC8" w14:textId="77777777" w:rsidTr="00262F2B">
        <w:trPr>
          <w:trHeight w:val="246"/>
          <w:jc w:val="center"/>
        </w:trPr>
        <w:tc>
          <w:tcPr>
            <w:tcW w:w="2195" w:type="dxa"/>
            <w:noWrap/>
            <w:hideMark/>
          </w:tcPr>
          <w:p w14:paraId="3927CE65"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4725BD07" w14:textId="77777777" w:rsidR="00262F2B" w:rsidRPr="00262F2B" w:rsidRDefault="00262F2B" w:rsidP="00262F2B">
            <w:pPr>
              <w:spacing w:after="0"/>
              <w:jc w:val="center"/>
              <w:rPr>
                <w:sz w:val="20"/>
                <w:szCs w:val="20"/>
              </w:rPr>
            </w:pPr>
            <w:r w:rsidRPr="00262F2B">
              <w:rPr>
                <w:sz w:val="20"/>
                <w:szCs w:val="20"/>
              </w:rPr>
              <w:t>2.11.2021</w:t>
            </w:r>
          </w:p>
        </w:tc>
        <w:tc>
          <w:tcPr>
            <w:tcW w:w="1188" w:type="dxa"/>
            <w:noWrap/>
            <w:vAlign w:val="center"/>
            <w:hideMark/>
          </w:tcPr>
          <w:p w14:paraId="0DD18233" w14:textId="77777777" w:rsidR="00262F2B" w:rsidRPr="00262F2B" w:rsidRDefault="00262F2B" w:rsidP="00262F2B">
            <w:pPr>
              <w:spacing w:after="0"/>
              <w:jc w:val="center"/>
              <w:rPr>
                <w:sz w:val="20"/>
                <w:szCs w:val="20"/>
              </w:rPr>
            </w:pPr>
            <w:r w:rsidRPr="00262F2B">
              <w:rPr>
                <w:sz w:val="20"/>
                <w:szCs w:val="20"/>
              </w:rPr>
              <w:t>4,1</w:t>
            </w:r>
          </w:p>
        </w:tc>
        <w:tc>
          <w:tcPr>
            <w:tcW w:w="873" w:type="dxa"/>
            <w:noWrap/>
            <w:vAlign w:val="center"/>
            <w:hideMark/>
          </w:tcPr>
          <w:p w14:paraId="397C8B09" w14:textId="77777777" w:rsidR="00262F2B" w:rsidRPr="00262F2B" w:rsidRDefault="00262F2B" w:rsidP="00262F2B">
            <w:pPr>
              <w:spacing w:after="0"/>
              <w:jc w:val="center"/>
              <w:rPr>
                <w:sz w:val="20"/>
                <w:szCs w:val="20"/>
              </w:rPr>
            </w:pPr>
            <w:r w:rsidRPr="00262F2B">
              <w:rPr>
                <w:sz w:val="20"/>
                <w:szCs w:val="20"/>
              </w:rPr>
              <w:t>0,91</w:t>
            </w:r>
          </w:p>
        </w:tc>
        <w:tc>
          <w:tcPr>
            <w:tcW w:w="1232" w:type="dxa"/>
            <w:noWrap/>
            <w:vAlign w:val="center"/>
            <w:hideMark/>
          </w:tcPr>
          <w:p w14:paraId="79EEAE0F" w14:textId="77777777" w:rsidR="00262F2B" w:rsidRPr="00262F2B" w:rsidRDefault="00262F2B" w:rsidP="00262F2B">
            <w:pPr>
              <w:spacing w:after="0"/>
              <w:jc w:val="center"/>
              <w:rPr>
                <w:sz w:val="20"/>
                <w:szCs w:val="20"/>
              </w:rPr>
            </w:pPr>
            <w:r w:rsidRPr="00262F2B">
              <w:rPr>
                <w:sz w:val="20"/>
                <w:szCs w:val="20"/>
              </w:rPr>
              <w:t>0,009</w:t>
            </w:r>
          </w:p>
        </w:tc>
        <w:tc>
          <w:tcPr>
            <w:tcW w:w="1105" w:type="dxa"/>
            <w:noWrap/>
            <w:vAlign w:val="center"/>
            <w:hideMark/>
          </w:tcPr>
          <w:p w14:paraId="549874D4" w14:textId="77777777" w:rsidR="00262F2B" w:rsidRPr="00262F2B" w:rsidRDefault="00262F2B" w:rsidP="00262F2B">
            <w:pPr>
              <w:spacing w:after="0"/>
              <w:jc w:val="center"/>
              <w:rPr>
                <w:sz w:val="20"/>
                <w:szCs w:val="20"/>
              </w:rPr>
            </w:pPr>
            <w:r w:rsidRPr="00262F2B">
              <w:rPr>
                <w:sz w:val="20"/>
                <w:szCs w:val="20"/>
              </w:rPr>
              <w:t>0,001</w:t>
            </w:r>
          </w:p>
        </w:tc>
        <w:tc>
          <w:tcPr>
            <w:tcW w:w="1079" w:type="dxa"/>
            <w:noWrap/>
            <w:vAlign w:val="center"/>
            <w:hideMark/>
          </w:tcPr>
          <w:p w14:paraId="77C6BAC2" w14:textId="77777777" w:rsidR="00262F2B" w:rsidRPr="00262F2B" w:rsidRDefault="00262F2B" w:rsidP="00262F2B">
            <w:pPr>
              <w:spacing w:after="0"/>
              <w:jc w:val="center"/>
              <w:rPr>
                <w:sz w:val="20"/>
                <w:szCs w:val="20"/>
              </w:rPr>
            </w:pPr>
            <w:r w:rsidRPr="00262F2B">
              <w:rPr>
                <w:sz w:val="20"/>
                <w:szCs w:val="20"/>
              </w:rPr>
              <w:t>1,453</w:t>
            </w:r>
          </w:p>
        </w:tc>
        <w:tc>
          <w:tcPr>
            <w:tcW w:w="1299" w:type="dxa"/>
            <w:noWrap/>
            <w:vAlign w:val="center"/>
            <w:hideMark/>
          </w:tcPr>
          <w:p w14:paraId="1DF7AB33" w14:textId="77777777" w:rsidR="00262F2B" w:rsidRPr="00262F2B" w:rsidRDefault="00262F2B" w:rsidP="00262F2B">
            <w:pPr>
              <w:spacing w:after="0"/>
              <w:jc w:val="center"/>
              <w:rPr>
                <w:sz w:val="20"/>
                <w:szCs w:val="20"/>
              </w:rPr>
            </w:pPr>
            <w:r w:rsidRPr="00262F2B">
              <w:rPr>
                <w:sz w:val="20"/>
                <w:szCs w:val="20"/>
              </w:rPr>
              <w:t>0,071</w:t>
            </w:r>
          </w:p>
        </w:tc>
      </w:tr>
      <w:tr w:rsidR="00262F2B" w:rsidRPr="00262F2B" w14:paraId="771978C9" w14:textId="77777777" w:rsidTr="00262F2B">
        <w:trPr>
          <w:trHeight w:val="246"/>
          <w:jc w:val="center"/>
        </w:trPr>
        <w:tc>
          <w:tcPr>
            <w:tcW w:w="2195" w:type="dxa"/>
            <w:noWrap/>
            <w:hideMark/>
          </w:tcPr>
          <w:p w14:paraId="6F9F0BB8"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4391786C" w14:textId="77777777" w:rsidR="00262F2B" w:rsidRPr="00262F2B" w:rsidRDefault="00262F2B" w:rsidP="00262F2B">
            <w:pPr>
              <w:spacing w:after="0"/>
              <w:jc w:val="center"/>
              <w:rPr>
                <w:sz w:val="20"/>
                <w:szCs w:val="20"/>
              </w:rPr>
            </w:pPr>
            <w:r w:rsidRPr="00262F2B">
              <w:rPr>
                <w:sz w:val="20"/>
                <w:szCs w:val="20"/>
              </w:rPr>
              <w:t>3.30.2021</w:t>
            </w:r>
          </w:p>
        </w:tc>
        <w:tc>
          <w:tcPr>
            <w:tcW w:w="1188" w:type="dxa"/>
            <w:noWrap/>
            <w:vAlign w:val="center"/>
            <w:hideMark/>
          </w:tcPr>
          <w:p w14:paraId="3EC59456" w14:textId="77777777" w:rsidR="00262F2B" w:rsidRPr="00262F2B" w:rsidRDefault="00262F2B" w:rsidP="00262F2B">
            <w:pPr>
              <w:spacing w:after="0"/>
              <w:jc w:val="center"/>
              <w:rPr>
                <w:sz w:val="20"/>
                <w:szCs w:val="20"/>
              </w:rPr>
            </w:pPr>
            <w:r w:rsidRPr="00262F2B">
              <w:rPr>
                <w:sz w:val="20"/>
                <w:szCs w:val="20"/>
              </w:rPr>
              <w:t>32,7</w:t>
            </w:r>
          </w:p>
        </w:tc>
        <w:tc>
          <w:tcPr>
            <w:tcW w:w="873" w:type="dxa"/>
            <w:noWrap/>
            <w:vAlign w:val="center"/>
            <w:hideMark/>
          </w:tcPr>
          <w:p w14:paraId="3CD87D8F" w14:textId="77777777" w:rsidR="00262F2B" w:rsidRPr="00262F2B" w:rsidRDefault="00262F2B" w:rsidP="00262F2B">
            <w:pPr>
              <w:spacing w:after="0"/>
              <w:jc w:val="center"/>
              <w:rPr>
                <w:sz w:val="20"/>
                <w:szCs w:val="20"/>
              </w:rPr>
            </w:pPr>
            <w:r w:rsidRPr="00262F2B">
              <w:rPr>
                <w:sz w:val="20"/>
                <w:szCs w:val="20"/>
              </w:rPr>
              <w:t>1,77</w:t>
            </w:r>
          </w:p>
        </w:tc>
        <w:tc>
          <w:tcPr>
            <w:tcW w:w="1232" w:type="dxa"/>
            <w:noWrap/>
            <w:vAlign w:val="center"/>
            <w:hideMark/>
          </w:tcPr>
          <w:p w14:paraId="5855BA61" w14:textId="77777777" w:rsidR="00262F2B" w:rsidRPr="00262F2B" w:rsidRDefault="00262F2B" w:rsidP="00262F2B">
            <w:pPr>
              <w:spacing w:after="0"/>
              <w:jc w:val="center"/>
              <w:rPr>
                <w:sz w:val="20"/>
                <w:szCs w:val="20"/>
              </w:rPr>
            </w:pPr>
            <w:r w:rsidRPr="00262F2B">
              <w:rPr>
                <w:sz w:val="20"/>
                <w:szCs w:val="20"/>
              </w:rPr>
              <w:t>0,001</w:t>
            </w:r>
          </w:p>
        </w:tc>
        <w:tc>
          <w:tcPr>
            <w:tcW w:w="1105" w:type="dxa"/>
            <w:noWrap/>
            <w:vAlign w:val="center"/>
            <w:hideMark/>
          </w:tcPr>
          <w:p w14:paraId="6BDBF680" w14:textId="77777777" w:rsidR="00262F2B" w:rsidRPr="00262F2B" w:rsidRDefault="00262F2B" w:rsidP="00262F2B">
            <w:pPr>
              <w:spacing w:after="0"/>
              <w:jc w:val="center"/>
              <w:rPr>
                <w:sz w:val="20"/>
                <w:szCs w:val="20"/>
              </w:rPr>
            </w:pPr>
            <w:r w:rsidRPr="00262F2B">
              <w:rPr>
                <w:sz w:val="20"/>
                <w:szCs w:val="20"/>
              </w:rPr>
              <w:t>0,007</w:t>
            </w:r>
          </w:p>
        </w:tc>
        <w:tc>
          <w:tcPr>
            <w:tcW w:w="1079" w:type="dxa"/>
            <w:noWrap/>
            <w:vAlign w:val="center"/>
            <w:hideMark/>
          </w:tcPr>
          <w:p w14:paraId="708C6F7A" w14:textId="77777777" w:rsidR="00262F2B" w:rsidRPr="00262F2B" w:rsidRDefault="00262F2B" w:rsidP="00262F2B">
            <w:pPr>
              <w:spacing w:after="0"/>
              <w:jc w:val="center"/>
              <w:rPr>
                <w:sz w:val="20"/>
                <w:szCs w:val="20"/>
              </w:rPr>
            </w:pPr>
            <w:r w:rsidRPr="00262F2B">
              <w:rPr>
                <w:sz w:val="20"/>
                <w:szCs w:val="20"/>
              </w:rPr>
              <w:t>0,409</w:t>
            </w:r>
          </w:p>
        </w:tc>
        <w:tc>
          <w:tcPr>
            <w:tcW w:w="1299" w:type="dxa"/>
            <w:noWrap/>
            <w:vAlign w:val="center"/>
            <w:hideMark/>
          </w:tcPr>
          <w:p w14:paraId="569D9993" w14:textId="77777777" w:rsidR="00262F2B" w:rsidRPr="00262F2B" w:rsidRDefault="00262F2B" w:rsidP="00262F2B">
            <w:pPr>
              <w:spacing w:after="0"/>
              <w:jc w:val="center"/>
              <w:rPr>
                <w:sz w:val="20"/>
                <w:szCs w:val="20"/>
              </w:rPr>
            </w:pPr>
            <w:r w:rsidRPr="00262F2B">
              <w:rPr>
                <w:sz w:val="20"/>
                <w:szCs w:val="20"/>
              </w:rPr>
              <w:t>0,061</w:t>
            </w:r>
          </w:p>
        </w:tc>
      </w:tr>
      <w:tr w:rsidR="00262F2B" w:rsidRPr="00262F2B" w14:paraId="481D0930" w14:textId="77777777" w:rsidTr="00262F2B">
        <w:trPr>
          <w:trHeight w:val="246"/>
          <w:jc w:val="center"/>
        </w:trPr>
        <w:tc>
          <w:tcPr>
            <w:tcW w:w="2195" w:type="dxa"/>
            <w:noWrap/>
            <w:hideMark/>
          </w:tcPr>
          <w:p w14:paraId="273BB5CD"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38BA39D6" w14:textId="77777777" w:rsidR="00262F2B" w:rsidRPr="00262F2B" w:rsidRDefault="00262F2B" w:rsidP="00262F2B">
            <w:pPr>
              <w:spacing w:after="0"/>
              <w:jc w:val="center"/>
              <w:rPr>
                <w:sz w:val="20"/>
                <w:szCs w:val="20"/>
              </w:rPr>
            </w:pPr>
            <w:r w:rsidRPr="00262F2B">
              <w:rPr>
                <w:sz w:val="20"/>
                <w:szCs w:val="20"/>
              </w:rPr>
              <w:t>4.21.2021</w:t>
            </w:r>
          </w:p>
        </w:tc>
        <w:tc>
          <w:tcPr>
            <w:tcW w:w="1188" w:type="dxa"/>
            <w:noWrap/>
            <w:vAlign w:val="center"/>
            <w:hideMark/>
          </w:tcPr>
          <w:p w14:paraId="5B49A1B4" w14:textId="77777777" w:rsidR="00262F2B" w:rsidRPr="00262F2B" w:rsidRDefault="00262F2B" w:rsidP="00262F2B">
            <w:pPr>
              <w:spacing w:after="0"/>
              <w:jc w:val="center"/>
              <w:rPr>
                <w:sz w:val="20"/>
                <w:szCs w:val="20"/>
              </w:rPr>
            </w:pPr>
            <w:r w:rsidRPr="00262F2B">
              <w:rPr>
                <w:sz w:val="20"/>
                <w:szCs w:val="20"/>
              </w:rPr>
              <w:t>846,0</w:t>
            </w:r>
          </w:p>
        </w:tc>
        <w:tc>
          <w:tcPr>
            <w:tcW w:w="873" w:type="dxa"/>
            <w:noWrap/>
            <w:vAlign w:val="center"/>
            <w:hideMark/>
          </w:tcPr>
          <w:p w14:paraId="32CD63DD" w14:textId="77777777" w:rsidR="00262F2B" w:rsidRPr="00262F2B" w:rsidRDefault="00262F2B" w:rsidP="00262F2B">
            <w:pPr>
              <w:spacing w:after="0"/>
              <w:jc w:val="center"/>
              <w:rPr>
                <w:sz w:val="20"/>
                <w:szCs w:val="20"/>
              </w:rPr>
            </w:pPr>
            <w:r w:rsidRPr="00262F2B">
              <w:rPr>
                <w:sz w:val="20"/>
                <w:szCs w:val="20"/>
              </w:rPr>
              <w:t>0,98</w:t>
            </w:r>
          </w:p>
        </w:tc>
        <w:tc>
          <w:tcPr>
            <w:tcW w:w="1232" w:type="dxa"/>
            <w:noWrap/>
            <w:vAlign w:val="center"/>
            <w:hideMark/>
          </w:tcPr>
          <w:p w14:paraId="0C7CD73A" w14:textId="77777777" w:rsidR="00262F2B" w:rsidRPr="00262F2B" w:rsidRDefault="00262F2B" w:rsidP="00262F2B">
            <w:pPr>
              <w:spacing w:after="0"/>
              <w:jc w:val="center"/>
              <w:rPr>
                <w:sz w:val="20"/>
                <w:szCs w:val="20"/>
              </w:rPr>
            </w:pPr>
            <w:r w:rsidRPr="00262F2B">
              <w:rPr>
                <w:sz w:val="20"/>
                <w:szCs w:val="20"/>
              </w:rPr>
              <w:t>0,121</w:t>
            </w:r>
          </w:p>
        </w:tc>
        <w:tc>
          <w:tcPr>
            <w:tcW w:w="1105" w:type="dxa"/>
            <w:noWrap/>
            <w:vAlign w:val="center"/>
            <w:hideMark/>
          </w:tcPr>
          <w:p w14:paraId="2C59798E" w14:textId="77777777" w:rsidR="00262F2B" w:rsidRPr="00262F2B" w:rsidRDefault="00262F2B" w:rsidP="00262F2B">
            <w:pPr>
              <w:spacing w:after="0"/>
              <w:jc w:val="center"/>
              <w:rPr>
                <w:sz w:val="20"/>
                <w:szCs w:val="20"/>
              </w:rPr>
            </w:pPr>
            <w:r w:rsidRPr="00262F2B">
              <w:rPr>
                <w:sz w:val="20"/>
                <w:szCs w:val="20"/>
              </w:rPr>
              <w:t>0,046</w:t>
            </w:r>
          </w:p>
        </w:tc>
        <w:tc>
          <w:tcPr>
            <w:tcW w:w="1079" w:type="dxa"/>
            <w:noWrap/>
            <w:vAlign w:val="center"/>
            <w:hideMark/>
          </w:tcPr>
          <w:p w14:paraId="7F98F9E0" w14:textId="77777777" w:rsidR="00262F2B" w:rsidRPr="00262F2B" w:rsidRDefault="00262F2B" w:rsidP="00262F2B">
            <w:pPr>
              <w:spacing w:after="0"/>
              <w:jc w:val="center"/>
              <w:rPr>
                <w:sz w:val="20"/>
                <w:szCs w:val="20"/>
              </w:rPr>
            </w:pPr>
            <w:r w:rsidRPr="00262F2B">
              <w:rPr>
                <w:sz w:val="20"/>
                <w:szCs w:val="20"/>
              </w:rPr>
              <w:t>0,689</w:t>
            </w:r>
          </w:p>
        </w:tc>
        <w:tc>
          <w:tcPr>
            <w:tcW w:w="1299" w:type="dxa"/>
            <w:noWrap/>
            <w:vAlign w:val="center"/>
            <w:hideMark/>
          </w:tcPr>
          <w:p w14:paraId="2AB6F68B" w14:textId="77777777" w:rsidR="00262F2B" w:rsidRPr="00262F2B" w:rsidRDefault="00262F2B" w:rsidP="00262F2B">
            <w:pPr>
              <w:spacing w:after="0"/>
              <w:jc w:val="center"/>
              <w:rPr>
                <w:sz w:val="20"/>
                <w:szCs w:val="20"/>
              </w:rPr>
            </w:pPr>
            <w:r w:rsidRPr="00262F2B">
              <w:rPr>
                <w:sz w:val="20"/>
                <w:szCs w:val="20"/>
              </w:rPr>
              <w:t>0,086</w:t>
            </w:r>
          </w:p>
        </w:tc>
      </w:tr>
      <w:tr w:rsidR="00262F2B" w:rsidRPr="00262F2B" w14:paraId="2FC2DEB4" w14:textId="77777777" w:rsidTr="00262F2B">
        <w:trPr>
          <w:trHeight w:val="246"/>
          <w:jc w:val="center"/>
        </w:trPr>
        <w:tc>
          <w:tcPr>
            <w:tcW w:w="2195" w:type="dxa"/>
            <w:noWrap/>
            <w:hideMark/>
          </w:tcPr>
          <w:p w14:paraId="1CF65659"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315B5AFE" w14:textId="77777777" w:rsidR="00262F2B" w:rsidRPr="00262F2B" w:rsidRDefault="00262F2B" w:rsidP="00262F2B">
            <w:pPr>
              <w:spacing w:after="0"/>
              <w:jc w:val="center"/>
              <w:rPr>
                <w:sz w:val="20"/>
                <w:szCs w:val="20"/>
              </w:rPr>
            </w:pPr>
            <w:r w:rsidRPr="00262F2B">
              <w:rPr>
                <w:sz w:val="20"/>
                <w:szCs w:val="20"/>
              </w:rPr>
              <w:t>5.18.2021</w:t>
            </w:r>
          </w:p>
        </w:tc>
        <w:tc>
          <w:tcPr>
            <w:tcW w:w="1188" w:type="dxa"/>
            <w:noWrap/>
            <w:vAlign w:val="center"/>
            <w:hideMark/>
          </w:tcPr>
          <w:p w14:paraId="18BE80C4" w14:textId="77777777" w:rsidR="00262F2B" w:rsidRPr="00262F2B" w:rsidRDefault="00262F2B" w:rsidP="00262F2B">
            <w:pPr>
              <w:spacing w:after="0"/>
              <w:jc w:val="center"/>
              <w:rPr>
                <w:sz w:val="20"/>
                <w:szCs w:val="20"/>
              </w:rPr>
            </w:pPr>
            <w:r w:rsidRPr="00262F2B">
              <w:rPr>
                <w:sz w:val="20"/>
                <w:szCs w:val="20"/>
              </w:rPr>
              <w:t>20,0</w:t>
            </w:r>
          </w:p>
        </w:tc>
        <w:tc>
          <w:tcPr>
            <w:tcW w:w="873" w:type="dxa"/>
            <w:noWrap/>
            <w:vAlign w:val="center"/>
            <w:hideMark/>
          </w:tcPr>
          <w:p w14:paraId="5F5EA569" w14:textId="77777777" w:rsidR="00262F2B" w:rsidRPr="00262F2B" w:rsidRDefault="00262F2B" w:rsidP="00262F2B">
            <w:pPr>
              <w:spacing w:after="0"/>
              <w:jc w:val="center"/>
              <w:rPr>
                <w:sz w:val="20"/>
                <w:szCs w:val="20"/>
              </w:rPr>
            </w:pPr>
            <w:r w:rsidRPr="00262F2B">
              <w:rPr>
                <w:sz w:val="20"/>
                <w:szCs w:val="20"/>
              </w:rPr>
              <w:t>0,48</w:t>
            </w:r>
          </w:p>
        </w:tc>
        <w:tc>
          <w:tcPr>
            <w:tcW w:w="1232" w:type="dxa"/>
            <w:noWrap/>
            <w:vAlign w:val="center"/>
            <w:hideMark/>
          </w:tcPr>
          <w:p w14:paraId="4CFC8E8D" w14:textId="77777777" w:rsidR="00262F2B" w:rsidRPr="00262F2B" w:rsidRDefault="00262F2B" w:rsidP="00262F2B">
            <w:pPr>
              <w:spacing w:after="0"/>
              <w:jc w:val="center"/>
              <w:rPr>
                <w:sz w:val="20"/>
                <w:szCs w:val="20"/>
              </w:rPr>
            </w:pPr>
            <w:r w:rsidRPr="00262F2B">
              <w:rPr>
                <w:sz w:val="20"/>
                <w:szCs w:val="20"/>
              </w:rPr>
              <w:t>0,008</w:t>
            </w:r>
          </w:p>
        </w:tc>
        <w:tc>
          <w:tcPr>
            <w:tcW w:w="1105" w:type="dxa"/>
            <w:noWrap/>
            <w:vAlign w:val="center"/>
            <w:hideMark/>
          </w:tcPr>
          <w:p w14:paraId="0FF59629" w14:textId="77777777" w:rsidR="00262F2B" w:rsidRPr="00262F2B" w:rsidRDefault="00262F2B" w:rsidP="00262F2B">
            <w:pPr>
              <w:spacing w:after="0"/>
              <w:jc w:val="center"/>
              <w:rPr>
                <w:sz w:val="20"/>
                <w:szCs w:val="20"/>
              </w:rPr>
            </w:pPr>
            <w:r w:rsidRPr="00262F2B">
              <w:rPr>
                <w:sz w:val="20"/>
                <w:szCs w:val="20"/>
              </w:rPr>
              <w:t>0,013</w:t>
            </w:r>
          </w:p>
        </w:tc>
        <w:tc>
          <w:tcPr>
            <w:tcW w:w="1079" w:type="dxa"/>
            <w:noWrap/>
            <w:vAlign w:val="center"/>
            <w:hideMark/>
          </w:tcPr>
          <w:p w14:paraId="5B8E5BB0" w14:textId="77777777" w:rsidR="00262F2B" w:rsidRPr="00262F2B" w:rsidRDefault="00262F2B" w:rsidP="00262F2B">
            <w:pPr>
              <w:spacing w:after="0"/>
              <w:jc w:val="center"/>
              <w:rPr>
                <w:sz w:val="20"/>
                <w:szCs w:val="20"/>
              </w:rPr>
            </w:pPr>
            <w:r w:rsidRPr="00262F2B">
              <w:rPr>
                <w:sz w:val="20"/>
                <w:szCs w:val="20"/>
              </w:rPr>
              <w:t>0,311</w:t>
            </w:r>
          </w:p>
        </w:tc>
        <w:tc>
          <w:tcPr>
            <w:tcW w:w="1299" w:type="dxa"/>
            <w:noWrap/>
            <w:vAlign w:val="center"/>
            <w:hideMark/>
          </w:tcPr>
          <w:p w14:paraId="7F6062FF" w14:textId="77777777" w:rsidR="00262F2B" w:rsidRPr="00262F2B" w:rsidRDefault="00262F2B" w:rsidP="00262F2B">
            <w:pPr>
              <w:spacing w:after="0"/>
              <w:jc w:val="center"/>
              <w:rPr>
                <w:sz w:val="20"/>
                <w:szCs w:val="20"/>
              </w:rPr>
            </w:pPr>
            <w:r w:rsidRPr="00262F2B">
              <w:rPr>
                <w:sz w:val="20"/>
                <w:szCs w:val="20"/>
              </w:rPr>
              <w:t>0,034</w:t>
            </w:r>
          </w:p>
        </w:tc>
      </w:tr>
      <w:tr w:rsidR="00262F2B" w:rsidRPr="00262F2B" w14:paraId="1495D62D" w14:textId="77777777" w:rsidTr="00262F2B">
        <w:trPr>
          <w:trHeight w:val="246"/>
          <w:jc w:val="center"/>
        </w:trPr>
        <w:tc>
          <w:tcPr>
            <w:tcW w:w="2195" w:type="dxa"/>
            <w:noWrap/>
            <w:hideMark/>
          </w:tcPr>
          <w:p w14:paraId="61E661DA"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E44C674" w14:textId="77777777" w:rsidR="00262F2B" w:rsidRPr="00262F2B" w:rsidRDefault="00262F2B" w:rsidP="00262F2B">
            <w:pPr>
              <w:spacing w:after="0"/>
              <w:jc w:val="center"/>
              <w:rPr>
                <w:sz w:val="20"/>
                <w:szCs w:val="20"/>
              </w:rPr>
            </w:pPr>
            <w:r w:rsidRPr="00262F2B">
              <w:rPr>
                <w:sz w:val="20"/>
                <w:szCs w:val="20"/>
              </w:rPr>
              <w:t>6.17.2021</w:t>
            </w:r>
          </w:p>
        </w:tc>
        <w:tc>
          <w:tcPr>
            <w:tcW w:w="1188" w:type="dxa"/>
            <w:noWrap/>
            <w:vAlign w:val="center"/>
            <w:hideMark/>
          </w:tcPr>
          <w:p w14:paraId="0F7E3D50" w14:textId="77777777" w:rsidR="00262F2B" w:rsidRPr="00262F2B" w:rsidRDefault="00262F2B" w:rsidP="00262F2B">
            <w:pPr>
              <w:spacing w:after="0"/>
              <w:jc w:val="center"/>
              <w:rPr>
                <w:sz w:val="20"/>
                <w:szCs w:val="20"/>
              </w:rPr>
            </w:pPr>
            <w:r w:rsidRPr="00262F2B">
              <w:rPr>
                <w:sz w:val="20"/>
                <w:szCs w:val="20"/>
              </w:rPr>
              <w:t>8,7</w:t>
            </w:r>
          </w:p>
        </w:tc>
        <w:tc>
          <w:tcPr>
            <w:tcW w:w="873" w:type="dxa"/>
            <w:noWrap/>
            <w:vAlign w:val="center"/>
            <w:hideMark/>
          </w:tcPr>
          <w:p w14:paraId="7902F27C" w14:textId="77777777" w:rsidR="00262F2B" w:rsidRPr="00262F2B" w:rsidRDefault="00262F2B" w:rsidP="00262F2B">
            <w:pPr>
              <w:spacing w:after="0"/>
              <w:jc w:val="center"/>
              <w:rPr>
                <w:sz w:val="20"/>
                <w:szCs w:val="20"/>
              </w:rPr>
            </w:pPr>
            <w:r w:rsidRPr="00262F2B">
              <w:rPr>
                <w:sz w:val="20"/>
                <w:szCs w:val="20"/>
              </w:rPr>
              <w:t>1,16</w:t>
            </w:r>
          </w:p>
        </w:tc>
        <w:tc>
          <w:tcPr>
            <w:tcW w:w="1232" w:type="dxa"/>
            <w:noWrap/>
            <w:vAlign w:val="center"/>
            <w:hideMark/>
          </w:tcPr>
          <w:p w14:paraId="011D89BE" w14:textId="77777777" w:rsidR="00262F2B" w:rsidRPr="00262F2B" w:rsidRDefault="00262F2B" w:rsidP="00262F2B">
            <w:pPr>
              <w:spacing w:after="0"/>
              <w:jc w:val="center"/>
              <w:rPr>
                <w:sz w:val="20"/>
                <w:szCs w:val="20"/>
              </w:rPr>
            </w:pPr>
            <w:r w:rsidRPr="00262F2B">
              <w:rPr>
                <w:sz w:val="20"/>
                <w:szCs w:val="20"/>
              </w:rPr>
              <w:t>0,027</w:t>
            </w:r>
          </w:p>
        </w:tc>
        <w:tc>
          <w:tcPr>
            <w:tcW w:w="1105" w:type="dxa"/>
            <w:noWrap/>
            <w:vAlign w:val="center"/>
            <w:hideMark/>
          </w:tcPr>
          <w:p w14:paraId="6539F9E4" w14:textId="77777777" w:rsidR="00262F2B" w:rsidRPr="00262F2B" w:rsidRDefault="00262F2B" w:rsidP="00262F2B">
            <w:pPr>
              <w:spacing w:after="0"/>
              <w:jc w:val="center"/>
              <w:rPr>
                <w:sz w:val="20"/>
                <w:szCs w:val="20"/>
              </w:rPr>
            </w:pPr>
            <w:r w:rsidRPr="00262F2B">
              <w:rPr>
                <w:sz w:val="20"/>
                <w:szCs w:val="20"/>
              </w:rPr>
              <w:t>0,007</w:t>
            </w:r>
          </w:p>
        </w:tc>
        <w:tc>
          <w:tcPr>
            <w:tcW w:w="1079" w:type="dxa"/>
            <w:noWrap/>
            <w:vAlign w:val="center"/>
            <w:hideMark/>
          </w:tcPr>
          <w:p w14:paraId="7C347EAF" w14:textId="77777777" w:rsidR="00262F2B" w:rsidRPr="00262F2B" w:rsidRDefault="00262F2B" w:rsidP="00262F2B">
            <w:pPr>
              <w:spacing w:after="0"/>
              <w:jc w:val="center"/>
              <w:rPr>
                <w:sz w:val="20"/>
                <w:szCs w:val="20"/>
              </w:rPr>
            </w:pPr>
            <w:r w:rsidRPr="00262F2B">
              <w:rPr>
                <w:sz w:val="20"/>
                <w:szCs w:val="20"/>
              </w:rPr>
              <w:t>0,311</w:t>
            </w:r>
          </w:p>
        </w:tc>
        <w:tc>
          <w:tcPr>
            <w:tcW w:w="1299" w:type="dxa"/>
            <w:noWrap/>
            <w:vAlign w:val="center"/>
            <w:hideMark/>
          </w:tcPr>
          <w:p w14:paraId="04ED0999" w14:textId="77777777" w:rsidR="00262F2B" w:rsidRPr="00262F2B" w:rsidRDefault="00262F2B" w:rsidP="00262F2B">
            <w:pPr>
              <w:spacing w:after="0"/>
              <w:jc w:val="center"/>
              <w:rPr>
                <w:sz w:val="20"/>
                <w:szCs w:val="20"/>
              </w:rPr>
            </w:pPr>
            <w:r w:rsidRPr="00262F2B">
              <w:rPr>
                <w:sz w:val="20"/>
                <w:szCs w:val="20"/>
              </w:rPr>
              <w:t>0,021</w:t>
            </w:r>
          </w:p>
        </w:tc>
      </w:tr>
      <w:tr w:rsidR="00262F2B" w:rsidRPr="00262F2B" w14:paraId="58B564C9" w14:textId="77777777" w:rsidTr="00262F2B">
        <w:trPr>
          <w:trHeight w:val="246"/>
          <w:jc w:val="center"/>
        </w:trPr>
        <w:tc>
          <w:tcPr>
            <w:tcW w:w="2195" w:type="dxa"/>
            <w:noWrap/>
            <w:hideMark/>
          </w:tcPr>
          <w:p w14:paraId="53463A8A"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484090D5" w14:textId="77777777" w:rsidR="00262F2B" w:rsidRPr="00262F2B" w:rsidRDefault="00262F2B" w:rsidP="00262F2B">
            <w:pPr>
              <w:spacing w:after="0"/>
              <w:jc w:val="center"/>
              <w:rPr>
                <w:sz w:val="20"/>
                <w:szCs w:val="20"/>
              </w:rPr>
            </w:pPr>
            <w:r w:rsidRPr="00262F2B">
              <w:rPr>
                <w:sz w:val="20"/>
                <w:szCs w:val="20"/>
              </w:rPr>
              <w:t>7.15.2021</w:t>
            </w:r>
          </w:p>
        </w:tc>
        <w:tc>
          <w:tcPr>
            <w:tcW w:w="1188" w:type="dxa"/>
            <w:noWrap/>
            <w:vAlign w:val="center"/>
            <w:hideMark/>
          </w:tcPr>
          <w:p w14:paraId="700106E7" w14:textId="77777777" w:rsidR="00262F2B" w:rsidRPr="00262F2B" w:rsidRDefault="00262F2B" w:rsidP="00262F2B">
            <w:pPr>
              <w:spacing w:after="0"/>
              <w:jc w:val="center"/>
              <w:rPr>
                <w:sz w:val="20"/>
                <w:szCs w:val="20"/>
              </w:rPr>
            </w:pPr>
            <w:r w:rsidRPr="00262F2B">
              <w:rPr>
                <w:sz w:val="20"/>
                <w:szCs w:val="20"/>
              </w:rPr>
              <w:t>712,0</w:t>
            </w:r>
          </w:p>
        </w:tc>
        <w:tc>
          <w:tcPr>
            <w:tcW w:w="873" w:type="dxa"/>
            <w:noWrap/>
            <w:vAlign w:val="center"/>
            <w:hideMark/>
          </w:tcPr>
          <w:p w14:paraId="7272CFB7" w14:textId="77777777" w:rsidR="00262F2B" w:rsidRPr="00262F2B" w:rsidRDefault="00262F2B" w:rsidP="00262F2B">
            <w:pPr>
              <w:spacing w:after="0"/>
              <w:jc w:val="center"/>
              <w:rPr>
                <w:sz w:val="20"/>
                <w:szCs w:val="20"/>
              </w:rPr>
            </w:pPr>
            <w:r w:rsidRPr="00262F2B">
              <w:rPr>
                <w:sz w:val="20"/>
                <w:szCs w:val="20"/>
              </w:rPr>
              <w:t>3,77</w:t>
            </w:r>
          </w:p>
        </w:tc>
        <w:tc>
          <w:tcPr>
            <w:tcW w:w="1232" w:type="dxa"/>
            <w:noWrap/>
            <w:vAlign w:val="center"/>
            <w:hideMark/>
          </w:tcPr>
          <w:p w14:paraId="39978CCD" w14:textId="77777777" w:rsidR="00262F2B" w:rsidRPr="00262F2B" w:rsidRDefault="00262F2B" w:rsidP="00262F2B">
            <w:pPr>
              <w:spacing w:after="0"/>
              <w:jc w:val="center"/>
              <w:rPr>
                <w:sz w:val="20"/>
                <w:szCs w:val="20"/>
              </w:rPr>
            </w:pPr>
            <w:r w:rsidRPr="00262F2B">
              <w:rPr>
                <w:sz w:val="20"/>
                <w:szCs w:val="20"/>
              </w:rPr>
              <w:t>0,117</w:t>
            </w:r>
          </w:p>
        </w:tc>
        <w:tc>
          <w:tcPr>
            <w:tcW w:w="1105" w:type="dxa"/>
            <w:noWrap/>
            <w:vAlign w:val="center"/>
            <w:hideMark/>
          </w:tcPr>
          <w:p w14:paraId="06016EEA" w14:textId="77777777" w:rsidR="00262F2B" w:rsidRPr="00262F2B" w:rsidRDefault="00262F2B" w:rsidP="00262F2B">
            <w:pPr>
              <w:spacing w:after="0"/>
              <w:jc w:val="center"/>
              <w:rPr>
                <w:sz w:val="20"/>
                <w:szCs w:val="20"/>
              </w:rPr>
            </w:pPr>
            <w:r w:rsidRPr="00262F2B">
              <w:rPr>
                <w:sz w:val="20"/>
                <w:szCs w:val="20"/>
              </w:rPr>
              <w:t>0,089</w:t>
            </w:r>
          </w:p>
        </w:tc>
        <w:tc>
          <w:tcPr>
            <w:tcW w:w="1079" w:type="dxa"/>
            <w:noWrap/>
            <w:vAlign w:val="center"/>
            <w:hideMark/>
          </w:tcPr>
          <w:p w14:paraId="0008C3B4" w14:textId="77777777" w:rsidR="00262F2B" w:rsidRPr="00262F2B" w:rsidRDefault="00262F2B" w:rsidP="00262F2B">
            <w:pPr>
              <w:spacing w:after="0"/>
              <w:jc w:val="center"/>
              <w:rPr>
                <w:sz w:val="20"/>
                <w:szCs w:val="20"/>
              </w:rPr>
            </w:pPr>
            <w:r w:rsidRPr="00262F2B">
              <w:rPr>
                <w:sz w:val="20"/>
                <w:szCs w:val="20"/>
              </w:rPr>
              <w:t>1,924</w:t>
            </w:r>
          </w:p>
        </w:tc>
        <w:tc>
          <w:tcPr>
            <w:tcW w:w="1299" w:type="dxa"/>
            <w:noWrap/>
            <w:vAlign w:val="center"/>
            <w:hideMark/>
          </w:tcPr>
          <w:p w14:paraId="6B4888CF" w14:textId="77777777" w:rsidR="00262F2B" w:rsidRPr="00262F2B" w:rsidRDefault="00262F2B" w:rsidP="00262F2B">
            <w:pPr>
              <w:spacing w:after="0"/>
              <w:jc w:val="center"/>
              <w:rPr>
                <w:sz w:val="20"/>
                <w:szCs w:val="20"/>
              </w:rPr>
            </w:pPr>
            <w:r w:rsidRPr="00262F2B">
              <w:rPr>
                <w:sz w:val="20"/>
                <w:szCs w:val="20"/>
              </w:rPr>
              <w:t>0,120</w:t>
            </w:r>
          </w:p>
        </w:tc>
      </w:tr>
      <w:tr w:rsidR="00262F2B" w:rsidRPr="00262F2B" w14:paraId="3FF1F231" w14:textId="77777777" w:rsidTr="00262F2B">
        <w:trPr>
          <w:trHeight w:val="246"/>
          <w:jc w:val="center"/>
        </w:trPr>
        <w:tc>
          <w:tcPr>
            <w:tcW w:w="2195" w:type="dxa"/>
            <w:noWrap/>
            <w:hideMark/>
          </w:tcPr>
          <w:p w14:paraId="41E856C0"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0954D487" w14:textId="77777777" w:rsidR="00262F2B" w:rsidRPr="00262F2B" w:rsidRDefault="00262F2B" w:rsidP="00262F2B">
            <w:pPr>
              <w:spacing w:after="0"/>
              <w:jc w:val="center"/>
              <w:rPr>
                <w:sz w:val="20"/>
                <w:szCs w:val="20"/>
              </w:rPr>
            </w:pPr>
            <w:r w:rsidRPr="00262F2B">
              <w:rPr>
                <w:sz w:val="20"/>
                <w:szCs w:val="20"/>
              </w:rPr>
              <w:t>8.30.2021</w:t>
            </w:r>
          </w:p>
        </w:tc>
        <w:tc>
          <w:tcPr>
            <w:tcW w:w="1188" w:type="dxa"/>
            <w:noWrap/>
            <w:vAlign w:val="center"/>
            <w:hideMark/>
          </w:tcPr>
          <w:p w14:paraId="1669EB2E" w14:textId="77777777" w:rsidR="00262F2B" w:rsidRPr="00262F2B" w:rsidRDefault="00262F2B" w:rsidP="00262F2B">
            <w:pPr>
              <w:spacing w:after="0"/>
              <w:jc w:val="center"/>
              <w:rPr>
                <w:sz w:val="20"/>
                <w:szCs w:val="20"/>
              </w:rPr>
            </w:pPr>
            <w:r w:rsidRPr="00262F2B">
              <w:rPr>
                <w:sz w:val="20"/>
                <w:szCs w:val="20"/>
              </w:rPr>
              <w:t>14,7</w:t>
            </w:r>
          </w:p>
        </w:tc>
        <w:tc>
          <w:tcPr>
            <w:tcW w:w="873" w:type="dxa"/>
            <w:noWrap/>
            <w:vAlign w:val="center"/>
            <w:hideMark/>
          </w:tcPr>
          <w:p w14:paraId="786FF6A9" w14:textId="77777777" w:rsidR="00262F2B" w:rsidRPr="00262F2B" w:rsidRDefault="00262F2B" w:rsidP="00262F2B">
            <w:pPr>
              <w:spacing w:after="0"/>
              <w:jc w:val="center"/>
              <w:rPr>
                <w:sz w:val="20"/>
                <w:szCs w:val="20"/>
              </w:rPr>
            </w:pPr>
            <w:r w:rsidRPr="00262F2B">
              <w:rPr>
                <w:sz w:val="20"/>
                <w:szCs w:val="20"/>
              </w:rPr>
              <w:t>2,78</w:t>
            </w:r>
          </w:p>
        </w:tc>
        <w:tc>
          <w:tcPr>
            <w:tcW w:w="1232" w:type="dxa"/>
            <w:noWrap/>
            <w:vAlign w:val="center"/>
            <w:hideMark/>
          </w:tcPr>
          <w:p w14:paraId="7A569F03" w14:textId="77777777" w:rsidR="00262F2B" w:rsidRPr="00262F2B" w:rsidRDefault="00262F2B" w:rsidP="00262F2B">
            <w:pPr>
              <w:spacing w:after="0"/>
              <w:jc w:val="center"/>
              <w:rPr>
                <w:sz w:val="20"/>
                <w:szCs w:val="20"/>
              </w:rPr>
            </w:pPr>
            <w:r w:rsidRPr="00262F2B">
              <w:rPr>
                <w:sz w:val="20"/>
                <w:szCs w:val="20"/>
              </w:rPr>
              <w:t>0,009</w:t>
            </w:r>
          </w:p>
        </w:tc>
        <w:tc>
          <w:tcPr>
            <w:tcW w:w="1105" w:type="dxa"/>
            <w:noWrap/>
            <w:vAlign w:val="center"/>
            <w:hideMark/>
          </w:tcPr>
          <w:p w14:paraId="681F2C66" w14:textId="77777777" w:rsidR="00262F2B" w:rsidRPr="00262F2B" w:rsidRDefault="00262F2B" w:rsidP="00262F2B">
            <w:pPr>
              <w:spacing w:after="0"/>
              <w:jc w:val="center"/>
              <w:rPr>
                <w:sz w:val="20"/>
                <w:szCs w:val="20"/>
              </w:rPr>
            </w:pPr>
            <w:r w:rsidRPr="00262F2B">
              <w:rPr>
                <w:sz w:val="20"/>
                <w:szCs w:val="20"/>
              </w:rPr>
              <w:t>0,004</w:t>
            </w:r>
          </w:p>
        </w:tc>
        <w:tc>
          <w:tcPr>
            <w:tcW w:w="1079" w:type="dxa"/>
            <w:noWrap/>
            <w:vAlign w:val="center"/>
            <w:hideMark/>
          </w:tcPr>
          <w:p w14:paraId="0EF73E11" w14:textId="77777777" w:rsidR="00262F2B" w:rsidRPr="00262F2B" w:rsidRDefault="00262F2B" w:rsidP="00262F2B">
            <w:pPr>
              <w:spacing w:after="0"/>
              <w:jc w:val="center"/>
              <w:rPr>
                <w:sz w:val="20"/>
                <w:szCs w:val="20"/>
              </w:rPr>
            </w:pPr>
            <w:r w:rsidRPr="00262F2B">
              <w:rPr>
                <w:sz w:val="20"/>
                <w:szCs w:val="20"/>
              </w:rPr>
              <w:t>2,308</w:t>
            </w:r>
          </w:p>
        </w:tc>
        <w:tc>
          <w:tcPr>
            <w:tcW w:w="1299" w:type="dxa"/>
            <w:noWrap/>
            <w:vAlign w:val="center"/>
            <w:hideMark/>
          </w:tcPr>
          <w:p w14:paraId="3E14D310" w14:textId="77777777" w:rsidR="00262F2B" w:rsidRPr="00262F2B" w:rsidRDefault="00262F2B" w:rsidP="00262F2B">
            <w:pPr>
              <w:spacing w:after="0"/>
              <w:jc w:val="center"/>
              <w:rPr>
                <w:sz w:val="20"/>
                <w:szCs w:val="20"/>
              </w:rPr>
            </w:pPr>
            <w:r w:rsidRPr="00262F2B">
              <w:rPr>
                <w:sz w:val="20"/>
                <w:szCs w:val="20"/>
              </w:rPr>
              <w:t>0,009</w:t>
            </w:r>
          </w:p>
        </w:tc>
      </w:tr>
      <w:tr w:rsidR="00262F2B" w:rsidRPr="00262F2B" w14:paraId="2808AEE5" w14:textId="77777777" w:rsidTr="00262F2B">
        <w:trPr>
          <w:trHeight w:val="246"/>
          <w:jc w:val="center"/>
        </w:trPr>
        <w:tc>
          <w:tcPr>
            <w:tcW w:w="2195" w:type="dxa"/>
            <w:noWrap/>
            <w:hideMark/>
          </w:tcPr>
          <w:p w14:paraId="3FE5126D"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5200A428" w14:textId="77777777" w:rsidR="00262F2B" w:rsidRPr="00262F2B" w:rsidRDefault="00262F2B" w:rsidP="00262F2B">
            <w:pPr>
              <w:spacing w:after="0"/>
              <w:jc w:val="center"/>
              <w:rPr>
                <w:sz w:val="20"/>
                <w:szCs w:val="20"/>
              </w:rPr>
            </w:pPr>
            <w:r w:rsidRPr="00262F2B">
              <w:rPr>
                <w:sz w:val="20"/>
                <w:szCs w:val="20"/>
              </w:rPr>
              <w:t>9.29.2021</w:t>
            </w:r>
          </w:p>
        </w:tc>
        <w:tc>
          <w:tcPr>
            <w:tcW w:w="1188" w:type="dxa"/>
            <w:noWrap/>
            <w:vAlign w:val="center"/>
            <w:hideMark/>
          </w:tcPr>
          <w:p w14:paraId="7DA67416" w14:textId="77777777" w:rsidR="00262F2B" w:rsidRPr="00262F2B" w:rsidRDefault="00262F2B" w:rsidP="00262F2B">
            <w:pPr>
              <w:spacing w:after="0"/>
              <w:jc w:val="center"/>
              <w:rPr>
                <w:sz w:val="20"/>
                <w:szCs w:val="20"/>
              </w:rPr>
            </w:pPr>
            <w:r w:rsidRPr="00262F2B">
              <w:rPr>
                <w:sz w:val="20"/>
                <w:szCs w:val="20"/>
              </w:rPr>
              <w:t>12,7</w:t>
            </w:r>
          </w:p>
        </w:tc>
        <w:tc>
          <w:tcPr>
            <w:tcW w:w="873" w:type="dxa"/>
            <w:noWrap/>
            <w:vAlign w:val="center"/>
            <w:hideMark/>
          </w:tcPr>
          <w:p w14:paraId="75C05CDC" w14:textId="77777777" w:rsidR="00262F2B" w:rsidRPr="00262F2B" w:rsidRDefault="00262F2B" w:rsidP="00262F2B">
            <w:pPr>
              <w:spacing w:after="0"/>
              <w:jc w:val="center"/>
              <w:rPr>
                <w:sz w:val="20"/>
                <w:szCs w:val="20"/>
              </w:rPr>
            </w:pPr>
            <w:r w:rsidRPr="00262F2B">
              <w:rPr>
                <w:sz w:val="20"/>
                <w:szCs w:val="20"/>
              </w:rPr>
              <w:t>2,07</w:t>
            </w:r>
          </w:p>
        </w:tc>
        <w:tc>
          <w:tcPr>
            <w:tcW w:w="1232" w:type="dxa"/>
            <w:noWrap/>
            <w:vAlign w:val="center"/>
            <w:hideMark/>
          </w:tcPr>
          <w:p w14:paraId="6FB76146" w14:textId="77777777" w:rsidR="00262F2B" w:rsidRPr="00262F2B" w:rsidRDefault="00262F2B" w:rsidP="00262F2B">
            <w:pPr>
              <w:spacing w:after="0"/>
              <w:jc w:val="center"/>
              <w:rPr>
                <w:sz w:val="20"/>
                <w:szCs w:val="20"/>
              </w:rPr>
            </w:pPr>
            <w:r w:rsidRPr="00262F2B">
              <w:rPr>
                <w:sz w:val="20"/>
                <w:szCs w:val="20"/>
              </w:rPr>
              <w:t>0,443</w:t>
            </w:r>
          </w:p>
        </w:tc>
        <w:tc>
          <w:tcPr>
            <w:tcW w:w="1105" w:type="dxa"/>
            <w:noWrap/>
            <w:vAlign w:val="center"/>
            <w:hideMark/>
          </w:tcPr>
          <w:p w14:paraId="691BB649" w14:textId="77777777" w:rsidR="00262F2B" w:rsidRPr="00262F2B" w:rsidRDefault="00262F2B" w:rsidP="00262F2B">
            <w:pPr>
              <w:spacing w:after="0"/>
              <w:jc w:val="center"/>
              <w:rPr>
                <w:sz w:val="20"/>
                <w:szCs w:val="20"/>
              </w:rPr>
            </w:pPr>
            <w:r w:rsidRPr="00262F2B">
              <w:rPr>
                <w:sz w:val="20"/>
                <w:szCs w:val="20"/>
              </w:rPr>
              <w:t>0,223</w:t>
            </w:r>
          </w:p>
        </w:tc>
        <w:tc>
          <w:tcPr>
            <w:tcW w:w="1079" w:type="dxa"/>
            <w:noWrap/>
            <w:vAlign w:val="center"/>
            <w:hideMark/>
          </w:tcPr>
          <w:p w14:paraId="672CF219" w14:textId="77777777" w:rsidR="00262F2B" w:rsidRPr="00262F2B" w:rsidRDefault="00262F2B" w:rsidP="00262F2B">
            <w:pPr>
              <w:spacing w:after="0"/>
              <w:jc w:val="center"/>
              <w:rPr>
                <w:sz w:val="20"/>
                <w:szCs w:val="20"/>
              </w:rPr>
            </w:pPr>
            <w:r w:rsidRPr="00262F2B">
              <w:rPr>
                <w:sz w:val="20"/>
                <w:szCs w:val="20"/>
              </w:rPr>
              <w:t>2,630</w:t>
            </w:r>
          </w:p>
        </w:tc>
        <w:tc>
          <w:tcPr>
            <w:tcW w:w="1299" w:type="dxa"/>
            <w:noWrap/>
            <w:vAlign w:val="center"/>
            <w:hideMark/>
          </w:tcPr>
          <w:p w14:paraId="42509248" w14:textId="77777777" w:rsidR="00262F2B" w:rsidRPr="00262F2B" w:rsidRDefault="00262F2B" w:rsidP="00262F2B">
            <w:pPr>
              <w:spacing w:after="0"/>
              <w:jc w:val="center"/>
              <w:rPr>
                <w:sz w:val="20"/>
                <w:szCs w:val="20"/>
              </w:rPr>
            </w:pPr>
            <w:r w:rsidRPr="00262F2B">
              <w:rPr>
                <w:sz w:val="20"/>
                <w:szCs w:val="20"/>
              </w:rPr>
              <w:t>0,209</w:t>
            </w:r>
          </w:p>
        </w:tc>
      </w:tr>
      <w:tr w:rsidR="00262F2B" w:rsidRPr="00262F2B" w14:paraId="4B42080C" w14:textId="77777777" w:rsidTr="00262F2B">
        <w:trPr>
          <w:trHeight w:val="246"/>
          <w:jc w:val="center"/>
        </w:trPr>
        <w:tc>
          <w:tcPr>
            <w:tcW w:w="2195" w:type="dxa"/>
            <w:noWrap/>
            <w:hideMark/>
          </w:tcPr>
          <w:p w14:paraId="702A5FC1"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24A863C7" w14:textId="77777777" w:rsidR="00262F2B" w:rsidRPr="00262F2B" w:rsidRDefault="00262F2B" w:rsidP="00262F2B">
            <w:pPr>
              <w:spacing w:after="0"/>
              <w:jc w:val="center"/>
              <w:rPr>
                <w:sz w:val="20"/>
                <w:szCs w:val="20"/>
              </w:rPr>
            </w:pPr>
            <w:r w:rsidRPr="00262F2B">
              <w:rPr>
                <w:sz w:val="20"/>
                <w:szCs w:val="20"/>
              </w:rPr>
              <w:t>10.22.2021</w:t>
            </w:r>
          </w:p>
        </w:tc>
        <w:tc>
          <w:tcPr>
            <w:tcW w:w="1188" w:type="dxa"/>
            <w:noWrap/>
            <w:vAlign w:val="center"/>
            <w:hideMark/>
          </w:tcPr>
          <w:p w14:paraId="6B089C16" w14:textId="77777777" w:rsidR="00262F2B" w:rsidRPr="00262F2B" w:rsidRDefault="00262F2B" w:rsidP="00262F2B">
            <w:pPr>
              <w:spacing w:after="0"/>
              <w:jc w:val="center"/>
              <w:rPr>
                <w:sz w:val="20"/>
                <w:szCs w:val="20"/>
              </w:rPr>
            </w:pPr>
            <w:r w:rsidRPr="00262F2B">
              <w:rPr>
                <w:sz w:val="20"/>
                <w:szCs w:val="20"/>
              </w:rPr>
              <w:t>88,0</w:t>
            </w:r>
          </w:p>
        </w:tc>
        <w:tc>
          <w:tcPr>
            <w:tcW w:w="873" w:type="dxa"/>
            <w:noWrap/>
            <w:vAlign w:val="center"/>
            <w:hideMark/>
          </w:tcPr>
          <w:p w14:paraId="4458ED2E" w14:textId="77777777" w:rsidR="00262F2B" w:rsidRPr="00262F2B" w:rsidRDefault="00262F2B" w:rsidP="00262F2B">
            <w:pPr>
              <w:spacing w:after="0"/>
              <w:jc w:val="center"/>
              <w:rPr>
                <w:sz w:val="20"/>
                <w:szCs w:val="20"/>
              </w:rPr>
            </w:pPr>
            <w:r w:rsidRPr="00262F2B">
              <w:rPr>
                <w:sz w:val="20"/>
                <w:szCs w:val="20"/>
              </w:rPr>
              <w:t>0,88</w:t>
            </w:r>
          </w:p>
        </w:tc>
        <w:tc>
          <w:tcPr>
            <w:tcW w:w="1232" w:type="dxa"/>
            <w:noWrap/>
            <w:vAlign w:val="center"/>
            <w:hideMark/>
          </w:tcPr>
          <w:p w14:paraId="228FDAD9" w14:textId="77777777" w:rsidR="00262F2B" w:rsidRPr="00262F2B" w:rsidRDefault="00262F2B" w:rsidP="00262F2B">
            <w:pPr>
              <w:spacing w:after="0"/>
              <w:jc w:val="center"/>
              <w:rPr>
                <w:sz w:val="20"/>
                <w:szCs w:val="20"/>
              </w:rPr>
            </w:pPr>
            <w:r w:rsidRPr="00262F2B">
              <w:rPr>
                <w:sz w:val="20"/>
                <w:szCs w:val="20"/>
              </w:rPr>
              <w:t>0,003</w:t>
            </w:r>
          </w:p>
        </w:tc>
        <w:tc>
          <w:tcPr>
            <w:tcW w:w="1105" w:type="dxa"/>
            <w:noWrap/>
            <w:vAlign w:val="center"/>
            <w:hideMark/>
          </w:tcPr>
          <w:p w14:paraId="03CB8835" w14:textId="77777777" w:rsidR="00262F2B" w:rsidRPr="00262F2B" w:rsidRDefault="00262F2B" w:rsidP="00262F2B">
            <w:pPr>
              <w:spacing w:after="0"/>
              <w:jc w:val="center"/>
              <w:rPr>
                <w:sz w:val="20"/>
                <w:szCs w:val="20"/>
              </w:rPr>
            </w:pPr>
            <w:r w:rsidRPr="00262F2B">
              <w:rPr>
                <w:sz w:val="20"/>
                <w:szCs w:val="20"/>
              </w:rPr>
              <w:t>0,010</w:t>
            </w:r>
          </w:p>
        </w:tc>
        <w:tc>
          <w:tcPr>
            <w:tcW w:w="1079" w:type="dxa"/>
            <w:noWrap/>
            <w:vAlign w:val="center"/>
            <w:hideMark/>
          </w:tcPr>
          <w:p w14:paraId="323516C5" w14:textId="77777777" w:rsidR="00262F2B" w:rsidRPr="00262F2B" w:rsidRDefault="00262F2B" w:rsidP="00262F2B">
            <w:pPr>
              <w:spacing w:after="0"/>
              <w:jc w:val="center"/>
              <w:rPr>
                <w:sz w:val="20"/>
                <w:szCs w:val="20"/>
              </w:rPr>
            </w:pPr>
            <w:r w:rsidRPr="00262F2B">
              <w:rPr>
                <w:sz w:val="20"/>
                <w:szCs w:val="20"/>
              </w:rPr>
              <w:t>0,964</w:t>
            </w:r>
          </w:p>
        </w:tc>
        <w:tc>
          <w:tcPr>
            <w:tcW w:w="1299" w:type="dxa"/>
            <w:noWrap/>
            <w:vAlign w:val="center"/>
            <w:hideMark/>
          </w:tcPr>
          <w:p w14:paraId="39B76247" w14:textId="77777777" w:rsidR="00262F2B" w:rsidRPr="00262F2B" w:rsidRDefault="00262F2B" w:rsidP="00262F2B">
            <w:pPr>
              <w:spacing w:after="0"/>
              <w:jc w:val="center"/>
              <w:rPr>
                <w:sz w:val="20"/>
                <w:szCs w:val="20"/>
              </w:rPr>
            </w:pPr>
            <w:r w:rsidRPr="00262F2B">
              <w:rPr>
                <w:sz w:val="20"/>
                <w:szCs w:val="20"/>
              </w:rPr>
              <w:t>0,077</w:t>
            </w:r>
          </w:p>
        </w:tc>
      </w:tr>
      <w:tr w:rsidR="00262F2B" w:rsidRPr="00262F2B" w14:paraId="469255C8" w14:textId="77777777" w:rsidTr="00262F2B">
        <w:trPr>
          <w:trHeight w:val="246"/>
          <w:jc w:val="center"/>
        </w:trPr>
        <w:tc>
          <w:tcPr>
            <w:tcW w:w="2195" w:type="dxa"/>
            <w:noWrap/>
            <w:hideMark/>
          </w:tcPr>
          <w:p w14:paraId="3F3B8E6C"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6AD3ABCF" w14:textId="77777777" w:rsidR="00262F2B" w:rsidRPr="00262F2B" w:rsidRDefault="00262F2B" w:rsidP="00262F2B">
            <w:pPr>
              <w:spacing w:after="0"/>
              <w:jc w:val="center"/>
              <w:rPr>
                <w:sz w:val="20"/>
                <w:szCs w:val="20"/>
              </w:rPr>
            </w:pPr>
            <w:r w:rsidRPr="00262F2B">
              <w:rPr>
                <w:sz w:val="20"/>
                <w:szCs w:val="20"/>
              </w:rPr>
              <w:t>11.16.2021</w:t>
            </w:r>
          </w:p>
        </w:tc>
        <w:tc>
          <w:tcPr>
            <w:tcW w:w="1188" w:type="dxa"/>
            <w:noWrap/>
            <w:vAlign w:val="center"/>
            <w:hideMark/>
          </w:tcPr>
          <w:p w14:paraId="55731796" w14:textId="77777777" w:rsidR="00262F2B" w:rsidRPr="00262F2B" w:rsidRDefault="00262F2B" w:rsidP="00262F2B">
            <w:pPr>
              <w:spacing w:after="0"/>
              <w:jc w:val="center"/>
              <w:rPr>
                <w:sz w:val="20"/>
                <w:szCs w:val="20"/>
              </w:rPr>
            </w:pPr>
            <w:r w:rsidRPr="00262F2B">
              <w:rPr>
                <w:sz w:val="20"/>
                <w:szCs w:val="20"/>
              </w:rPr>
              <w:t>40,7</w:t>
            </w:r>
          </w:p>
        </w:tc>
        <w:tc>
          <w:tcPr>
            <w:tcW w:w="873" w:type="dxa"/>
            <w:noWrap/>
            <w:vAlign w:val="center"/>
            <w:hideMark/>
          </w:tcPr>
          <w:p w14:paraId="3B5CCB35" w14:textId="77777777" w:rsidR="00262F2B" w:rsidRPr="00262F2B" w:rsidRDefault="00262F2B" w:rsidP="00262F2B">
            <w:pPr>
              <w:spacing w:after="0"/>
              <w:jc w:val="center"/>
              <w:rPr>
                <w:sz w:val="20"/>
                <w:szCs w:val="20"/>
              </w:rPr>
            </w:pPr>
            <w:r w:rsidRPr="00262F2B">
              <w:rPr>
                <w:sz w:val="20"/>
                <w:szCs w:val="20"/>
              </w:rPr>
              <w:t>1,94</w:t>
            </w:r>
          </w:p>
        </w:tc>
        <w:tc>
          <w:tcPr>
            <w:tcW w:w="1232" w:type="dxa"/>
            <w:noWrap/>
            <w:vAlign w:val="center"/>
            <w:hideMark/>
          </w:tcPr>
          <w:p w14:paraId="71EC7170" w14:textId="77777777" w:rsidR="00262F2B" w:rsidRPr="00262F2B" w:rsidRDefault="00262F2B" w:rsidP="00262F2B">
            <w:pPr>
              <w:spacing w:after="0"/>
              <w:jc w:val="center"/>
              <w:rPr>
                <w:sz w:val="20"/>
                <w:szCs w:val="20"/>
              </w:rPr>
            </w:pPr>
            <w:r w:rsidRPr="00262F2B">
              <w:rPr>
                <w:sz w:val="20"/>
                <w:szCs w:val="20"/>
              </w:rPr>
              <w:t>0,007</w:t>
            </w:r>
          </w:p>
        </w:tc>
        <w:tc>
          <w:tcPr>
            <w:tcW w:w="1105" w:type="dxa"/>
            <w:noWrap/>
            <w:vAlign w:val="center"/>
            <w:hideMark/>
          </w:tcPr>
          <w:p w14:paraId="16C8D6F1" w14:textId="77777777" w:rsidR="00262F2B" w:rsidRPr="00262F2B" w:rsidRDefault="00262F2B" w:rsidP="00262F2B">
            <w:pPr>
              <w:spacing w:after="0"/>
              <w:jc w:val="center"/>
              <w:rPr>
                <w:sz w:val="20"/>
                <w:szCs w:val="20"/>
              </w:rPr>
            </w:pPr>
            <w:r w:rsidRPr="00262F2B">
              <w:rPr>
                <w:sz w:val="20"/>
                <w:szCs w:val="20"/>
              </w:rPr>
              <w:t>0,010</w:t>
            </w:r>
          </w:p>
        </w:tc>
        <w:tc>
          <w:tcPr>
            <w:tcW w:w="1079" w:type="dxa"/>
            <w:noWrap/>
            <w:vAlign w:val="center"/>
            <w:hideMark/>
          </w:tcPr>
          <w:p w14:paraId="31EA9BC4" w14:textId="77777777" w:rsidR="00262F2B" w:rsidRPr="00262F2B" w:rsidRDefault="00262F2B" w:rsidP="00262F2B">
            <w:pPr>
              <w:spacing w:after="0"/>
              <w:jc w:val="center"/>
              <w:rPr>
                <w:sz w:val="20"/>
                <w:szCs w:val="20"/>
              </w:rPr>
            </w:pPr>
            <w:r w:rsidRPr="00262F2B">
              <w:rPr>
                <w:sz w:val="20"/>
                <w:szCs w:val="20"/>
              </w:rPr>
              <w:t>0,502</w:t>
            </w:r>
          </w:p>
        </w:tc>
        <w:tc>
          <w:tcPr>
            <w:tcW w:w="1299" w:type="dxa"/>
            <w:noWrap/>
            <w:vAlign w:val="center"/>
            <w:hideMark/>
          </w:tcPr>
          <w:p w14:paraId="10667B3C" w14:textId="77777777" w:rsidR="00262F2B" w:rsidRPr="00262F2B" w:rsidRDefault="00262F2B" w:rsidP="00262F2B">
            <w:pPr>
              <w:spacing w:after="0"/>
              <w:jc w:val="center"/>
              <w:rPr>
                <w:sz w:val="20"/>
                <w:szCs w:val="20"/>
                <w:lang w:val="ka-GE"/>
              </w:rPr>
            </w:pPr>
            <w:r w:rsidRPr="00262F2B">
              <w:rPr>
                <w:sz w:val="20"/>
                <w:szCs w:val="20"/>
                <w:lang w:val="ka-GE"/>
              </w:rPr>
              <w:t>-</w:t>
            </w:r>
          </w:p>
        </w:tc>
      </w:tr>
      <w:tr w:rsidR="00262F2B" w:rsidRPr="00262F2B" w14:paraId="5926B452" w14:textId="77777777" w:rsidTr="00262F2B">
        <w:trPr>
          <w:trHeight w:val="246"/>
          <w:jc w:val="center"/>
        </w:trPr>
        <w:tc>
          <w:tcPr>
            <w:tcW w:w="2195" w:type="dxa"/>
            <w:noWrap/>
            <w:hideMark/>
          </w:tcPr>
          <w:p w14:paraId="76F1C134" w14:textId="77777777" w:rsidR="00262F2B" w:rsidRPr="00262F2B" w:rsidRDefault="00262F2B" w:rsidP="00262F2B">
            <w:pPr>
              <w:spacing w:after="0"/>
              <w:rPr>
                <w:sz w:val="20"/>
                <w:szCs w:val="20"/>
              </w:rPr>
            </w:pPr>
            <w:proofErr w:type="spellStart"/>
            <w:r w:rsidRPr="00262F2B">
              <w:rPr>
                <w:sz w:val="20"/>
                <w:szCs w:val="20"/>
              </w:rPr>
              <w:t>აჭარისწყალი</w:t>
            </w:r>
            <w:proofErr w:type="spellEnd"/>
            <w:r w:rsidRPr="00262F2B">
              <w:rPr>
                <w:sz w:val="20"/>
                <w:szCs w:val="20"/>
              </w:rPr>
              <w:t xml:space="preserve"> -</w:t>
            </w:r>
            <w:proofErr w:type="spellStart"/>
            <w:r w:rsidRPr="00262F2B">
              <w:rPr>
                <w:sz w:val="20"/>
                <w:szCs w:val="20"/>
              </w:rPr>
              <w:t>ქედა</w:t>
            </w:r>
            <w:proofErr w:type="spellEnd"/>
          </w:p>
        </w:tc>
        <w:tc>
          <w:tcPr>
            <w:tcW w:w="1198" w:type="dxa"/>
            <w:noWrap/>
            <w:vAlign w:val="center"/>
            <w:hideMark/>
          </w:tcPr>
          <w:p w14:paraId="338DE925" w14:textId="77777777" w:rsidR="00262F2B" w:rsidRPr="00262F2B" w:rsidRDefault="00262F2B" w:rsidP="00262F2B">
            <w:pPr>
              <w:spacing w:after="0"/>
              <w:jc w:val="center"/>
              <w:rPr>
                <w:sz w:val="20"/>
                <w:szCs w:val="20"/>
              </w:rPr>
            </w:pPr>
            <w:r w:rsidRPr="00262F2B">
              <w:rPr>
                <w:sz w:val="20"/>
                <w:szCs w:val="20"/>
              </w:rPr>
              <w:t>12.28.2021</w:t>
            </w:r>
          </w:p>
        </w:tc>
        <w:tc>
          <w:tcPr>
            <w:tcW w:w="1188" w:type="dxa"/>
            <w:noWrap/>
            <w:vAlign w:val="center"/>
            <w:hideMark/>
          </w:tcPr>
          <w:p w14:paraId="6635F0A7" w14:textId="77777777" w:rsidR="00262F2B" w:rsidRPr="00262F2B" w:rsidRDefault="00262F2B" w:rsidP="00262F2B">
            <w:pPr>
              <w:spacing w:after="0"/>
              <w:jc w:val="center"/>
              <w:rPr>
                <w:sz w:val="20"/>
                <w:szCs w:val="20"/>
              </w:rPr>
            </w:pPr>
            <w:r w:rsidRPr="00262F2B">
              <w:rPr>
                <w:sz w:val="20"/>
                <w:szCs w:val="20"/>
              </w:rPr>
              <w:t>36,0</w:t>
            </w:r>
          </w:p>
        </w:tc>
        <w:tc>
          <w:tcPr>
            <w:tcW w:w="873" w:type="dxa"/>
            <w:noWrap/>
            <w:vAlign w:val="center"/>
            <w:hideMark/>
          </w:tcPr>
          <w:p w14:paraId="3E5E2A0F" w14:textId="77777777" w:rsidR="00262F2B" w:rsidRPr="00262F2B" w:rsidRDefault="00262F2B" w:rsidP="00262F2B">
            <w:pPr>
              <w:spacing w:after="0"/>
              <w:jc w:val="center"/>
              <w:rPr>
                <w:sz w:val="20"/>
                <w:szCs w:val="20"/>
              </w:rPr>
            </w:pPr>
            <w:r w:rsidRPr="00262F2B">
              <w:rPr>
                <w:sz w:val="20"/>
                <w:szCs w:val="20"/>
              </w:rPr>
              <w:t>1,93</w:t>
            </w:r>
          </w:p>
        </w:tc>
        <w:tc>
          <w:tcPr>
            <w:tcW w:w="1232" w:type="dxa"/>
            <w:noWrap/>
            <w:vAlign w:val="center"/>
            <w:hideMark/>
          </w:tcPr>
          <w:p w14:paraId="3D8050CC" w14:textId="77777777" w:rsidR="00262F2B" w:rsidRPr="00262F2B" w:rsidRDefault="00262F2B" w:rsidP="00262F2B">
            <w:pPr>
              <w:spacing w:after="0"/>
              <w:jc w:val="center"/>
              <w:rPr>
                <w:sz w:val="20"/>
                <w:szCs w:val="20"/>
                <w:lang w:val="ka-GE"/>
              </w:rPr>
            </w:pPr>
            <w:r w:rsidRPr="00262F2B">
              <w:rPr>
                <w:sz w:val="20"/>
                <w:szCs w:val="20"/>
                <w:lang w:val="ka-GE"/>
              </w:rPr>
              <w:t>-</w:t>
            </w:r>
          </w:p>
        </w:tc>
        <w:tc>
          <w:tcPr>
            <w:tcW w:w="1105" w:type="dxa"/>
            <w:noWrap/>
            <w:vAlign w:val="center"/>
            <w:hideMark/>
          </w:tcPr>
          <w:p w14:paraId="7EA889A8" w14:textId="77777777" w:rsidR="00262F2B" w:rsidRPr="00262F2B" w:rsidRDefault="00262F2B" w:rsidP="00262F2B">
            <w:pPr>
              <w:spacing w:after="0"/>
              <w:jc w:val="center"/>
              <w:rPr>
                <w:sz w:val="20"/>
                <w:szCs w:val="20"/>
              </w:rPr>
            </w:pPr>
            <w:r w:rsidRPr="00262F2B">
              <w:rPr>
                <w:sz w:val="20"/>
                <w:szCs w:val="20"/>
              </w:rPr>
              <w:t>0,022</w:t>
            </w:r>
          </w:p>
        </w:tc>
        <w:tc>
          <w:tcPr>
            <w:tcW w:w="1079" w:type="dxa"/>
            <w:noWrap/>
            <w:vAlign w:val="center"/>
            <w:hideMark/>
          </w:tcPr>
          <w:p w14:paraId="22B5F349" w14:textId="77777777" w:rsidR="00262F2B" w:rsidRPr="00262F2B" w:rsidRDefault="00262F2B" w:rsidP="00262F2B">
            <w:pPr>
              <w:spacing w:after="0"/>
              <w:jc w:val="center"/>
              <w:rPr>
                <w:sz w:val="20"/>
                <w:szCs w:val="20"/>
              </w:rPr>
            </w:pPr>
            <w:r w:rsidRPr="00262F2B">
              <w:rPr>
                <w:sz w:val="20"/>
                <w:szCs w:val="20"/>
              </w:rPr>
              <w:t>2,021</w:t>
            </w:r>
          </w:p>
        </w:tc>
        <w:tc>
          <w:tcPr>
            <w:tcW w:w="1299" w:type="dxa"/>
            <w:noWrap/>
            <w:vAlign w:val="center"/>
            <w:hideMark/>
          </w:tcPr>
          <w:p w14:paraId="3942F7BC" w14:textId="77777777" w:rsidR="00262F2B" w:rsidRPr="00262F2B" w:rsidRDefault="00262F2B" w:rsidP="00262F2B">
            <w:pPr>
              <w:spacing w:after="0"/>
              <w:jc w:val="center"/>
              <w:rPr>
                <w:sz w:val="20"/>
                <w:szCs w:val="20"/>
              </w:rPr>
            </w:pPr>
            <w:r w:rsidRPr="00262F2B">
              <w:rPr>
                <w:sz w:val="20"/>
                <w:szCs w:val="20"/>
              </w:rPr>
              <w:t>0,137</w:t>
            </w:r>
          </w:p>
        </w:tc>
      </w:tr>
      <w:tr w:rsidR="00262F2B" w:rsidRPr="00262F2B" w14:paraId="4E7D4402" w14:textId="77777777" w:rsidTr="00262F2B">
        <w:trPr>
          <w:trHeight w:val="246"/>
          <w:jc w:val="center"/>
        </w:trPr>
        <w:tc>
          <w:tcPr>
            <w:tcW w:w="3392" w:type="dxa"/>
            <w:gridSpan w:val="2"/>
            <w:noWrap/>
            <w:vAlign w:val="center"/>
            <w:hideMark/>
          </w:tcPr>
          <w:p w14:paraId="3CE0A380" w14:textId="77777777" w:rsidR="00262F2B" w:rsidRPr="00262F2B" w:rsidRDefault="00262F2B" w:rsidP="00262F2B">
            <w:pPr>
              <w:spacing w:after="0"/>
              <w:jc w:val="center"/>
              <w:rPr>
                <w:b/>
                <w:sz w:val="20"/>
                <w:szCs w:val="20"/>
                <w:lang w:val="ka-GE"/>
              </w:rPr>
            </w:pPr>
            <w:r w:rsidRPr="00262F2B">
              <w:rPr>
                <w:b/>
                <w:sz w:val="20"/>
                <w:szCs w:val="20"/>
                <w:lang w:val="ka-GE"/>
              </w:rPr>
              <w:t>საშუალოდ</w:t>
            </w:r>
          </w:p>
        </w:tc>
        <w:tc>
          <w:tcPr>
            <w:tcW w:w="1188" w:type="dxa"/>
            <w:noWrap/>
            <w:vAlign w:val="center"/>
            <w:hideMark/>
          </w:tcPr>
          <w:p w14:paraId="10ED4D0E" w14:textId="77777777" w:rsidR="00262F2B" w:rsidRPr="00262F2B" w:rsidRDefault="00262F2B" w:rsidP="00262F2B">
            <w:pPr>
              <w:spacing w:after="0"/>
              <w:jc w:val="center"/>
              <w:rPr>
                <w:b/>
                <w:sz w:val="20"/>
                <w:szCs w:val="20"/>
              </w:rPr>
            </w:pPr>
            <w:r w:rsidRPr="00262F2B">
              <w:rPr>
                <w:b/>
                <w:sz w:val="20"/>
                <w:szCs w:val="20"/>
              </w:rPr>
              <w:t>98,300</w:t>
            </w:r>
          </w:p>
        </w:tc>
        <w:tc>
          <w:tcPr>
            <w:tcW w:w="873" w:type="dxa"/>
            <w:noWrap/>
            <w:vAlign w:val="center"/>
            <w:hideMark/>
          </w:tcPr>
          <w:p w14:paraId="7AB1C69B" w14:textId="77777777" w:rsidR="00262F2B" w:rsidRPr="00262F2B" w:rsidRDefault="00262F2B" w:rsidP="00262F2B">
            <w:pPr>
              <w:spacing w:after="0"/>
              <w:jc w:val="center"/>
              <w:rPr>
                <w:b/>
                <w:sz w:val="20"/>
                <w:szCs w:val="20"/>
              </w:rPr>
            </w:pPr>
            <w:r w:rsidRPr="00262F2B">
              <w:rPr>
                <w:b/>
                <w:sz w:val="20"/>
                <w:szCs w:val="20"/>
              </w:rPr>
              <w:t>1,997</w:t>
            </w:r>
          </w:p>
        </w:tc>
        <w:tc>
          <w:tcPr>
            <w:tcW w:w="1232" w:type="dxa"/>
            <w:noWrap/>
            <w:vAlign w:val="center"/>
            <w:hideMark/>
          </w:tcPr>
          <w:p w14:paraId="111D352D" w14:textId="77777777" w:rsidR="00262F2B" w:rsidRPr="00262F2B" w:rsidRDefault="00262F2B" w:rsidP="00262F2B">
            <w:pPr>
              <w:spacing w:after="0"/>
              <w:jc w:val="center"/>
              <w:rPr>
                <w:b/>
                <w:sz w:val="20"/>
                <w:szCs w:val="20"/>
              </w:rPr>
            </w:pPr>
            <w:r w:rsidRPr="00262F2B">
              <w:rPr>
                <w:b/>
                <w:sz w:val="20"/>
                <w:szCs w:val="20"/>
              </w:rPr>
              <w:t>0,040</w:t>
            </w:r>
          </w:p>
        </w:tc>
        <w:tc>
          <w:tcPr>
            <w:tcW w:w="1105" w:type="dxa"/>
            <w:noWrap/>
            <w:vAlign w:val="center"/>
            <w:hideMark/>
          </w:tcPr>
          <w:p w14:paraId="288DC568" w14:textId="77777777" w:rsidR="00262F2B" w:rsidRPr="00262F2B" w:rsidRDefault="00262F2B" w:rsidP="00262F2B">
            <w:pPr>
              <w:spacing w:after="0"/>
              <w:jc w:val="center"/>
              <w:rPr>
                <w:b/>
                <w:sz w:val="20"/>
                <w:szCs w:val="20"/>
              </w:rPr>
            </w:pPr>
            <w:r w:rsidRPr="00262F2B">
              <w:rPr>
                <w:b/>
                <w:sz w:val="20"/>
                <w:szCs w:val="20"/>
              </w:rPr>
              <w:t>0,025</w:t>
            </w:r>
          </w:p>
        </w:tc>
        <w:tc>
          <w:tcPr>
            <w:tcW w:w="1079" w:type="dxa"/>
            <w:noWrap/>
            <w:vAlign w:val="center"/>
            <w:hideMark/>
          </w:tcPr>
          <w:p w14:paraId="61DAFA40" w14:textId="77777777" w:rsidR="00262F2B" w:rsidRPr="00262F2B" w:rsidRDefault="00262F2B" w:rsidP="00262F2B">
            <w:pPr>
              <w:spacing w:after="0"/>
              <w:jc w:val="center"/>
              <w:rPr>
                <w:b/>
                <w:sz w:val="20"/>
                <w:szCs w:val="20"/>
              </w:rPr>
            </w:pPr>
            <w:r w:rsidRPr="00262F2B">
              <w:rPr>
                <w:b/>
                <w:sz w:val="20"/>
                <w:szCs w:val="20"/>
              </w:rPr>
              <w:t>1,242</w:t>
            </w:r>
          </w:p>
        </w:tc>
        <w:tc>
          <w:tcPr>
            <w:tcW w:w="1299" w:type="dxa"/>
            <w:noWrap/>
            <w:vAlign w:val="center"/>
            <w:hideMark/>
          </w:tcPr>
          <w:p w14:paraId="28BF506E" w14:textId="77777777" w:rsidR="00262F2B" w:rsidRPr="00262F2B" w:rsidRDefault="00262F2B" w:rsidP="00262F2B">
            <w:pPr>
              <w:spacing w:after="0"/>
              <w:jc w:val="center"/>
              <w:rPr>
                <w:b/>
                <w:sz w:val="20"/>
                <w:szCs w:val="20"/>
              </w:rPr>
            </w:pPr>
            <w:r w:rsidRPr="00262F2B">
              <w:rPr>
                <w:b/>
                <w:sz w:val="20"/>
                <w:szCs w:val="20"/>
              </w:rPr>
              <w:t>0,068</w:t>
            </w:r>
          </w:p>
        </w:tc>
      </w:tr>
    </w:tbl>
    <w:p w14:paraId="36A6D579" w14:textId="77777777" w:rsidR="003F005D" w:rsidRDefault="003F005D" w:rsidP="00262F2B">
      <w:pPr>
        <w:jc w:val="center"/>
        <w:rPr>
          <w:lang w:val="ka-GE"/>
        </w:rPr>
      </w:pPr>
    </w:p>
    <w:p w14:paraId="39584724" w14:textId="77777777" w:rsidR="003F005D" w:rsidRPr="003F005D" w:rsidRDefault="003F005D" w:rsidP="003F005D">
      <w:pPr>
        <w:rPr>
          <w:lang w:val="ka-GE"/>
        </w:rPr>
      </w:pPr>
    </w:p>
    <w:p w14:paraId="0AAE1529" w14:textId="77777777" w:rsidR="00536F2C" w:rsidRDefault="00536F2C" w:rsidP="00536F2C">
      <w:pPr>
        <w:jc w:val="center"/>
        <w:rPr>
          <w:lang w:val="ka-GE"/>
        </w:rPr>
      </w:pPr>
    </w:p>
    <w:p w14:paraId="536E7AA5" w14:textId="77777777" w:rsidR="00BE43DD" w:rsidRDefault="00BE43DD">
      <w:pPr>
        <w:spacing w:after="200" w:line="276" w:lineRule="auto"/>
        <w:jc w:val="left"/>
        <w:rPr>
          <w:lang w:val="ka-GE"/>
        </w:rPr>
      </w:pPr>
      <w:r>
        <w:rPr>
          <w:lang w:val="ka-GE"/>
        </w:rPr>
        <w:br w:type="page"/>
      </w:r>
    </w:p>
    <w:p w14:paraId="5063E0FC" w14:textId="77777777" w:rsidR="007D1C27" w:rsidRDefault="007D1C27" w:rsidP="007D1C27">
      <w:pPr>
        <w:pStyle w:val="Heading1"/>
        <w:rPr>
          <w:lang w:val="ka-GE"/>
        </w:rPr>
      </w:pPr>
      <w:bookmarkStart w:id="16" w:name="_Toc100868941"/>
      <w:r>
        <w:rPr>
          <w:lang w:val="ka-GE"/>
        </w:rPr>
        <w:lastRenderedPageBreak/>
        <w:t>ზდჩ-ს ნორმების გაანგარიშება</w:t>
      </w:r>
      <w:bookmarkEnd w:id="16"/>
    </w:p>
    <w:p w14:paraId="22BB039B" w14:textId="77777777" w:rsidR="00E30937" w:rsidRDefault="00E30937" w:rsidP="00E30937">
      <w:pPr>
        <w:rPr>
          <w:lang w:val="ka-GE"/>
        </w:rPr>
      </w:pPr>
      <w:r w:rsidRPr="00E30937">
        <w:rPr>
          <w:lang w:val="ka-GE"/>
        </w:rPr>
        <w:t xml:space="preserve">ზდჩ-ს ნორმების დადგენა მოხდა პარაგრაფში 3 მოცემული ფორმულების </w:t>
      </w:r>
      <w:r>
        <w:rPr>
          <w:lang w:val="ka-GE"/>
        </w:rPr>
        <w:t xml:space="preserve">გამოყენებით. როგორც ზემოთ აღინიშნა საქმიანობის პროცესში წარმოიქმნება </w:t>
      </w:r>
      <w:r w:rsidR="00503D44">
        <w:rPr>
          <w:lang w:val="ka-GE"/>
        </w:rPr>
        <w:t>სამეურნეო-საყოფაცხოვრები საკანალიზაციო ჩამდინარე წყლები.</w:t>
      </w:r>
    </w:p>
    <w:p w14:paraId="7B8625E6" w14:textId="77777777" w:rsidR="00E30937" w:rsidRP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rFonts w:eastAsia="Sylfaen" w:cs="Arial"/>
          <w:lang w:val="ka-GE"/>
        </w:rPr>
      </w:pPr>
      <w:r w:rsidRPr="00E30937">
        <w:rPr>
          <w:rFonts w:eastAsia="Sylfaen" w:cs="Arial"/>
          <w:lang w:val="ka-GE"/>
        </w:rPr>
        <w:t>ჩამდინარე წყლებისთვის 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6468EB87" w14:textId="77777777" w:rsidR="00E30937" w:rsidRP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firstLine="720"/>
        <w:jc w:val="center"/>
        <w:rPr>
          <w:rFonts w:eastAsia="Sylfaen" w:cs="Arial"/>
          <w:lang w:val="ka-GE"/>
        </w:rPr>
      </w:pPr>
      <w:r w:rsidRPr="00E30937">
        <w:rPr>
          <w:rFonts w:eastAsia="Sylfaen" w:cs="Arial"/>
          <w:lang w:val="ka-GE"/>
        </w:rPr>
        <w:t>ზდჩ = q x  C</w:t>
      </w:r>
      <w:r w:rsidRPr="00E30937">
        <w:rPr>
          <w:rFonts w:eastAsia="Sylfaen" w:cs="Arial"/>
          <w:vertAlign w:val="subscript"/>
          <w:lang w:val="ka-GE"/>
        </w:rPr>
        <w:t>ზდჩ</w:t>
      </w:r>
    </w:p>
    <w:p w14:paraId="2820875D" w14:textId="77777777" w:rsidR="00E30937" w:rsidRP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r w:rsidRPr="00E30937">
        <w:rPr>
          <w:rFonts w:eastAsia="Sylfaen" w:cs="Arial"/>
          <w:lang w:val="ka-GE"/>
        </w:rPr>
        <w:t>სადაც:</w:t>
      </w:r>
    </w:p>
    <w:p w14:paraId="02F5D527" w14:textId="77777777" w:rsidR="00E30937" w:rsidRP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67"/>
        <w:jc w:val="left"/>
        <w:rPr>
          <w:rFonts w:eastAsia="Sylfaen" w:cs="Arial"/>
          <w:lang w:val="ka-GE"/>
        </w:rPr>
      </w:pPr>
      <w:r w:rsidRPr="00E30937">
        <w:rPr>
          <w:rFonts w:eastAsia="Sylfaen" w:cs="Arial"/>
          <w:lang w:val="ka-GE"/>
        </w:rPr>
        <w:t xml:space="preserve">q  – ჩამდინარე </w:t>
      </w:r>
      <w:r w:rsidRPr="00E30937">
        <w:rPr>
          <w:rFonts w:eastAsia="Calibri" w:cs="Times New Roman"/>
          <w:lang w:val="ka-GE"/>
        </w:rPr>
        <w:t>წყლის დამტკიცებული ხარჯია, მ</w:t>
      </w:r>
      <w:r w:rsidRPr="00E30937">
        <w:rPr>
          <w:rFonts w:eastAsia="Calibri" w:cs="Times New Roman"/>
          <w:vertAlign w:val="superscript"/>
          <w:lang w:val="ka-GE"/>
        </w:rPr>
        <w:t>3</w:t>
      </w:r>
      <w:r w:rsidRPr="00E30937">
        <w:rPr>
          <w:rFonts w:eastAsia="Calibri" w:cs="Times New Roman"/>
          <w:lang w:val="ka-GE"/>
        </w:rPr>
        <w:t>/სთ და მ</w:t>
      </w:r>
      <w:r w:rsidRPr="00E30937">
        <w:rPr>
          <w:rFonts w:eastAsia="Calibri" w:cs="Times New Roman"/>
          <w:vertAlign w:val="superscript"/>
          <w:lang w:val="ka-GE"/>
        </w:rPr>
        <w:t>3</w:t>
      </w:r>
      <w:r w:rsidRPr="00E30937">
        <w:rPr>
          <w:rFonts w:eastAsia="Calibri" w:cs="Times New Roman"/>
          <w:lang w:val="ka-GE"/>
        </w:rPr>
        <w:t xml:space="preserve">/წელ. </w:t>
      </w:r>
      <w:r w:rsidR="00503D44">
        <w:rPr>
          <w:rFonts w:eastAsia="Calibri" w:cs="Times New Roman"/>
          <w:lang w:val="ka-GE"/>
        </w:rPr>
        <w:t xml:space="preserve">პარაგრაფი 5-ის </w:t>
      </w:r>
      <w:r w:rsidRPr="00E30937">
        <w:rPr>
          <w:rFonts w:eastAsia="Calibri" w:cs="Times New Roman"/>
          <w:lang w:val="ka-GE"/>
        </w:rPr>
        <w:t xml:space="preserve">მიხედვით ჩამდინარე წყლების რაოდენობებია: </w:t>
      </w:r>
      <w:r w:rsidR="00503D44">
        <w:rPr>
          <w:rFonts w:eastAsia="Calibri" w:cs="Times New Roman"/>
          <w:lang w:val="ka-GE"/>
        </w:rPr>
        <w:t>26,3</w:t>
      </w:r>
      <w:r w:rsidRPr="00E30937">
        <w:rPr>
          <w:rFonts w:eastAsia="Calibri" w:cs="Times New Roman"/>
          <w:lang w:val="ka-GE"/>
        </w:rPr>
        <w:t xml:space="preserve"> მ</w:t>
      </w:r>
      <w:r w:rsidRPr="00E30937">
        <w:rPr>
          <w:rFonts w:eastAsia="Calibri" w:cs="Times New Roman"/>
          <w:vertAlign w:val="superscript"/>
          <w:lang w:val="ka-GE"/>
        </w:rPr>
        <w:t>3</w:t>
      </w:r>
      <w:r w:rsidRPr="00E30937">
        <w:rPr>
          <w:rFonts w:eastAsia="Calibri" w:cs="Times New Roman"/>
          <w:lang w:val="ka-GE"/>
        </w:rPr>
        <w:t xml:space="preserve">/სთ და </w:t>
      </w:r>
      <w:r w:rsidR="00503D44">
        <w:rPr>
          <w:rFonts w:eastAsia="Calibri" w:cs="Times New Roman"/>
          <w:lang w:val="ka-GE"/>
        </w:rPr>
        <w:t>87 600</w:t>
      </w:r>
      <w:r w:rsidRPr="00E30937">
        <w:rPr>
          <w:rFonts w:eastAsia="Calibri" w:cs="Times New Roman"/>
          <w:lang w:val="ka-GE"/>
        </w:rPr>
        <w:t xml:space="preserve"> </w:t>
      </w:r>
      <w:r w:rsidRPr="00E30937">
        <w:rPr>
          <w:rFonts w:eastAsia="Sylfaen" w:cs="Arial"/>
          <w:lang w:val="ka-GE"/>
        </w:rPr>
        <w:t>მ</w:t>
      </w:r>
      <w:r w:rsidRPr="00E30937">
        <w:rPr>
          <w:rFonts w:eastAsia="Sylfaen" w:cs="Arial"/>
          <w:vertAlign w:val="superscript"/>
          <w:lang w:val="ka-GE"/>
        </w:rPr>
        <w:t>3</w:t>
      </w:r>
      <w:r w:rsidRPr="00E30937">
        <w:rPr>
          <w:rFonts w:eastAsia="Sylfaen" w:cs="Arial"/>
          <w:lang w:val="ka-GE"/>
        </w:rPr>
        <w:t>/წლ.</w:t>
      </w:r>
    </w:p>
    <w:p w14:paraId="2BFEEEE5" w14:textId="77777777" w:rsid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67"/>
        <w:jc w:val="left"/>
        <w:rPr>
          <w:rFonts w:eastAsia="Sylfaen" w:cs="Arial"/>
          <w:lang w:val="ka-GE"/>
        </w:rPr>
      </w:pPr>
      <w:r w:rsidRPr="00E30937">
        <w:rPr>
          <w:rFonts w:eastAsia="Sylfaen" w:cs="Arial"/>
          <w:lang w:val="ka-GE"/>
        </w:rPr>
        <w:t>C</w:t>
      </w:r>
      <w:r w:rsidRPr="00E30937">
        <w:rPr>
          <w:rFonts w:eastAsia="Sylfaen" w:cs="Arial"/>
          <w:vertAlign w:val="subscript"/>
          <w:lang w:val="ka-GE"/>
        </w:rPr>
        <w:t>ზდჩ</w:t>
      </w:r>
      <w:r w:rsidRPr="00E30937">
        <w:rPr>
          <w:rFonts w:eastAsia="Sylfaen" w:cs="Arial"/>
          <w:lang w:val="ka-GE"/>
        </w:rPr>
        <w:t xml:space="preserve"> – ჩამდინარე წყალში დამაბინძურებელი ნივთიერების</w:t>
      </w:r>
      <w:r w:rsidR="00503D44">
        <w:rPr>
          <w:rFonts w:eastAsia="Sylfaen" w:cs="Arial"/>
          <w:lang w:val="ka-GE"/>
        </w:rPr>
        <w:t xml:space="preserve"> დასაშვები</w:t>
      </w:r>
      <w:r w:rsidRPr="00E30937">
        <w:rPr>
          <w:rFonts w:eastAsia="Sylfaen" w:cs="Arial"/>
          <w:lang w:val="ka-GE"/>
        </w:rPr>
        <w:t xml:space="preserve"> კონცენტრაცია, მგ/ლ (გ/მ</w:t>
      </w:r>
      <w:r w:rsidRPr="00E30937">
        <w:rPr>
          <w:rFonts w:eastAsia="Sylfaen" w:cs="Arial"/>
          <w:vertAlign w:val="superscript"/>
          <w:lang w:val="ka-GE"/>
        </w:rPr>
        <w:t>3</w:t>
      </w:r>
      <w:r w:rsidRPr="00E30937">
        <w:rPr>
          <w:rFonts w:eastAsia="Sylfaen" w:cs="Arial"/>
          <w:lang w:val="ka-GE"/>
        </w:rPr>
        <w:t>).</w:t>
      </w:r>
    </w:p>
    <w:p w14:paraId="6E1F83BC" w14:textId="77777777" w:rsidR="00E30937" w:rsidRPr="00E30937" w:rsidRDefault="00E30937" w:rsidP="00E30937">
      <w:pPr>
        <w:spacing w:before="120"/>
        <w:rPr>
          <w:rFonts w:eastAsia="Calibri" w:cs="Times New Roman"/>
          <w:bCs/>
          <w:iCs/>
          <w:u w:val="single"/>
          <w:lang w:val="ka-GE"/>
        </w:rPr>
      </w:pPr>
      <w:r w:rsidRPr="005E2AC9">
        <w:rPr>
          <w:rFonts w:eastAsia="Calibri" w:cs="Times New Roman"/>
          <w:b/>
          <w:bCs/>
          <w:iCs/>
          <w:u w:val="single"/>
          <w:lang w:val="ka-GE"/>
        </w:rPr>
        <w:t>შეწონილი ნაწილაკებისთვის</w:t>
      </w:r>
      <w:r w:rsidRPr="00E30937">
        <w:rPr>
          <w:rFonts w:eastAsia="Calibri" w:cs="Times New Roman"/>
          <w:bCs/>
          <w:iCs/>
          <w:lang w:val="ka-GE"/>
        </w:rPr>
        <w:t xml:space="preserve"> C</w:t>
      </w:r>
      <w:r w:rsidRPr="00E30937">
        <w:rPr>
          <w:rFonts w:eastAsia="Calibri" w:cs="Times New Roman"/>
          <w:bCs/>
          <w:iCs/>
          <w:vertAlign w:val="subscript"/>
          <w:lang w:val="ka-GE"/>
        </w:rPr>
        <w:t>ზდჩ</w:t>
      </w:r>
      <w:r w:rsidRPr="00E30937">
        <w:rPr>
          <w:rFonts w:eastAsia="Calibri" w:cs="Times New Roman"/>
          <w:bCs/>
          <w:iCs/>
          <w:lang w:val="ka-GE"/>
        </w:rPr>
        <w:t xml:space="preserve"> იანგარიშება შემდეგი ფორმულით:</w:t>
      </w:r>
    </w:p>
    <w:p w14:paraId="4A0DAB26" w14:textId="77777777" w:rsidR="00E30937" w:rsidRPr="00E30937" w:rsidRDefault="00E30937" w:rsidP="00E30937">
      <w:pPr>
        <w:spacing w:before="120"/>
        <w:jc w:val="center"/>
        <w:rPr>
          <w:rFonts w:eastAsia="Calibri" w:cs="Times New Roman"/>
          <w:vertAlign w:val="subscript"/>
          <w:lang w:val="ka-GE"/>
        </w:rPr>
      </w:pPr>
      <w:r w:rsidRPr="00E30937">
        <w:rPr>
          <w:rFonts w:eastAsia="Calibri" w:cs="Times New Roman"/>
          <w:lang w:val="ka-GE"/>
        </w:rPr>
        <w:t>C</w:t>
      </w:r>
      <w:r w:rsidRPr="00E30937">
        <w:rPr>
          <w:rFonts w:eastAsia="Calibri" w:cs="Times New Roman"/>
          <w:vertAlign w:val="subscript"/>
          <w:lang w:val="ka-GE"/>
        </w:rPr>
        <w:t>ზ.დ.ჩ</w:t>
      </w:r>
      <w:r w:rsidRPr="00E30937">
        <w:rPr>
          <w:rFonts w:eastAsia="Calibri" w:cs="Times New Roman"/>
          <w:lang w:val="ka-GE"/>
        </w:rPr>
        <w:t>. = P</w:t>
      </w:r>
      <w:r w:rsidRPr="00E30937">
        <w:rPr>
          <w:rFonts w:ascii="AcadNusx" w:eastAsia="Calibri" w:hAnsi="AcadNusx" w:cs="Times New Roman"/>
          <w:noProof/>
          <w:position w:val="-30"/>
          <w:lang w:eastAsia="fr-FR"/>
        </w:rPr>
        <w:drawing>
          <wp:inline distT="0" distB="0" distL="0" distR="0" wp14:anchorId="60459C18" wp14:editId="69821C62">
            <wp:extent cx="914400" cy="4927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E30937">
        <w:rPr>
          <w:rFonts w:eastAsia="Calibri" w:cs="Times New Roman"/>
          <w:vertAlign w:val="subscript"/>
          <w:lang w:val="ka-GE"/>
        </w:rPr>
        <w:t>ფ</w:t>
      </w:r>
    </w:p>
    <w:p w14:paraId="096BA15B" w14:textId="77777777" w:rsidR="00E30937" w:rsidRPr="00E30937" w:rsidRDefault="00E30937" w:rsidP="00E30937">
      <w:pPr>
        <w:spacing w:before="120"/>
        <w:rPr>
          <w:rFonts w:eastAsia="Calibri" w:cs="Times New Roman"/>
          <w:lang w:val="ka-GE"/>
        </w:rPr>
      </w:pPr>
      <w:r w:rsidRPr="00E30937">
        <w:rPr>
          <w:rFonts w:eastAsia="Calibri" w:cs="Times New Roman"/>
          <w:lang w:val="ka-GE"/>
        </w:rPr>
        <w:t xml:space="preserve">სადაც, </w:t>
      </w:r>
    </w:p>
    <w:p w14:paraId="0119DDA7" w14:textId="77777777" w:rsidR="00E30937" w:rsidRPr="00E30937" w:rsidRDefault="00E30937" w:rsidP="00E30937">
      <w:pPr>
        <w:spacing w:before="120"/>
        <w:ind w:left="270"/>
        <w:rPr>
          <w:rFonts w:eastAsia="Calibri" w:cs="Times New Roman"/>
          <w:lang w:val="ka-GE"/>
        </w:rPr>
      </w:pPr>
      <w:r w:rsidRPr="00E30937">
        <w:rPr>
          <w:rFonts w:eastAsia="Calibri" w:cs="Times New Roman"/>
          <w:lang w:val="ka-GE"/>
        </w:rPr>
        <w:t>Q - ჩამდინარე წყლების მიმღები წყლის ობიექტის საანგარიშო (მინიმალური) ხარჯია</w:t>
      </w:r>
      <w:r w:rsidR="00503D44">
        <w:rPr>
          <w:rFonts w:eastAsia="Calibri" w:cs="Times New Roman"/>
          <w:lang w:val="ka-GE"/>
        </w:rPr>
        <w:t xml:space="preserve">. პარაგრაფი 6-ის მიხედვით, წყალჩაშვების კვეთის სიახლოვეს მდ. აჭარისწყლის </w:t>
      </w:r>
      <w:r w:rsidR="00503D44" w:rsidRPr="00503D44">
        <w:rPr>
          <w:rFonts w:eastAsia="Calibri" w:cs="Times New Roman"/>
          <w:lang w:val="ka-GE"/>
        </w:rPr>
        <w:t>90%-იანი უზრუნველყოფის საშუალო ხარჯი შეადგენს 5,88 მ</w:t>
      </w:r>
      <w:r w:rsidR="00503D44" w:rsidRPr="00503D44">
        <w:rPr>
          <w:rFonts w:eastAsia="Calibri" w:cs="Times New Roman"/>
          <w:vertAlign w:val="superscript"/>
          <w:lang w:val="ka-GE"/>
        </w:rPr>
        <w:t>3</w:t>
      </w:r>
      <w:r w:rsidR="00503D44" w:rsidRPr="00503D44">
        <w:rPr>
          <w:rFonts w:eastAsia="Calibri" w:cs="Times New Roman"/>
          <w:lang w:val="ka-GE"/>
        </w:rPr>
        <w:t>/წმ-ს</w:t>
      </w:r>
      <w:r w:rsidR="00503D44">
        <w:rPr>
          <w:rFonts w:eastAsia="Calibri" w:cs="Times New Roman"/>
          <w:lang w:val="ka-GE"/>
        </w:rPr>
        <w:t>;</w:t>
      </w:r>
    </w:p>
    <w:p w14:paraId="58590EFB" w14:textId="77777777" w:rsidR="00E30937" w:rsidRPr="00E30937" w:rsidRDefault="00E30937" w:rsidP="00E30937">
      <w:pPr>
        <w:spacing w:before="120"/>
        <w:ind w:left="270"/>
        <w:rPr>
          <w:rFonts w:eastAsia="Calibri" w:cs="Times New Roman"/>
          <w:lang w:val="ka-GE"/>
        </w:rPr>
      </w:pPr>
      <w:r w:rsidRPr="00E30937">
        <w:rPr>
          <w:rFonts w:eastAsia="Calibri" w:cs="Times New Roman"/>
          <w:lang w:val="ka-GE"/>
        </w:rPr>
        <w:t>q - ჩამდინარე წყლის მაქსიმალური ხარჯია და შეადგენს</w:t>
      </w:r>
      <w:r w:rsidR="00926800" w:rsidRPr="00926800">
        <w:rPr>
          <w:rFonts w:eastAsia="Calibri" w:cs="Times New Roman"/>
          <w:lang w:val="ka-GE"/>
        </w:rPr>
        <w:t xml:space="preserve"> </w:t>
      </w:r>
      <w:r w:rsidR="00503D44" w:rsidRPr="00503D44">
        <w:rPr>
          <w:rFonts w:eastAsia="Calibri" w:cs="Times New Roman"/>
          <w:lang w:val="ka-GE"/>
        </w:rPr>
        <w:t xml:space="preserve">0,0073 </w:t>
      </w:r>
      <w:r w:rsidRPr="00E30937">
        <w:rPr>
          <w:rFonts w:eastAsia="Calibri" w:cs="Times New Roman"/>
          <w:lang w:val="ka-GE"/>
        </w:rPr>
        <w:t>მ</w:t>
      </w:r>
      <w:r w:rsidRPr="00E30937">
        <w:rPr>
          <w:rFonts w:eastAsia="Calibri" w:cs="Times New Roman"/>
          <w:vertAlign w:val="superscript"/>
          <w:lang w:val="ka-GE"/>
        </w:rPr>
        <w:t>3</w:t>
      </w:r>
      <w:r w:rsidRPr="00E30937">
        <w:rPr>
          <w:rFonts w:eastAsia="Calibri" w:cs="Times New Roman"/>
          <w:lang w:val="ka-GE"/>
        </w:rPr>
        <w:t>/წმ</w:t>
      </w:r>
      <w:r w:rsidR="00926800" w:rsidRPr="00926800">
        <w:rPr>
          <w:rFonts w:eastAsia="Calibri" w:cs="Times New Roman"/>
          <w:lang w:val="ka-GE"/>
        </w:rPr>
        <w:t>-ს</w:t>
      </w:r>
      <w:r w:rsidRPr="00E30937">
        <w:rPr>
          <w:rFonts w:eastAsia="Calibri" w:cs="Times New Roman"/>
          <w:lang w:val="ka-GE"/>
        </w:rPr>
        <w:t>;</w:t>
      </w:r>
    </w:p>
    <w:p w14:paraId="6BA09FAE" w14:textId="77777777" w:rsidR="00E30937" w:rsidRPr="00E30937" w:rsidRDefault="00E30937" w:rsidP="00E30937">
      <w:pPr>
        <w:spacing w:before="120"/>
        <w:ind w:left="270"/>
        <w:rPr>
          <w:rFonts w:eastAsia="Calibri" w:cs="Times New Roman"/>
          <w:lang w:val="ka-GE"/>
        </w:rPr>
      </w:pPr>
      <w:r w:rsidRPr="00E30937">
        <w:rPr>
          <w:rFonts w:eastAsia="Calibri" w:cs="Times New Roman"/>
          <w:lang w:val="ka-GE"/>
        </w:rPr>
        <w:t>P - მდინარეში შეწონილი ნაწილაკების შესაძლო ზრდაა ჩამდინარე წყლების ჩაშვების შემდეგ და 0,75 მგ/ლ. ტოლია;</w:t>
      </w:r>
    </w:p>
    <w:p w14:paraId="0C1ABC1E" w14:textId="77777777" w:rsidR="00E30937" w:rsidRPr="00E30937" w:rsidRDefault="00E30937" w:rsidP="00E30937">
      <w:pPr>
        <w:spacing w:before="120"/>
        <w:ind w:left="270"/>
        <w:rPr>
          <w:rFonts w:eastAsia="Calibri" w:cs="Times New Roman"/>
          <w:lang w:val="ka-GE"/>
        </w:rPr>
      </w:pPr>
      <w:r w:rsidRPr="00E30937">
        <w:rPr>
          <w:rFonts w:eastAsia="Calibri" w:cs="Times New Roman"/>
          <w:lang w:val="ka-GE"/>
        </w:rPr>
        <w:t>C</w:t>
      </w:r>
      <w:r w:rsidRPr="00E30937">
        <w:rPr>
          <w:rFonts w:eastAsia="Calibri" w:cs="Times New Roman"/>
          <w:vertAlign w:val="subscript"/>
          <w:lang w:val="ka-GE"/>
        </w:rPr>
        <w:t>ფ</w:t>
      </w:r>
      <w:r w:rsidRPr="00E30937">
        <w:rPr>
          <w:rFonts w:eastAsia="Calibri" w:cs="Times New Roman"/>
          <w:lang w:val="ka-GE"/>
        </w:rPr>
        <w:t xml:space="preserve"> - მდინარეში შეწონილი ნაწილაკების ფონური კონცენტრაციაა</w:t>
      </w:r>
      <w:r w:rsidR="00503D44">
        <w:rPr>
          <w:rFonts w:eastAsia="Calibri" w:cs="Times New Roman"/>
          <w:lang w:val="ka-GE"/>
        </w:rPr>
        <w:t>.</w:t>
      </w:r>
      <w:r w:rsidRPr="00E30937">
        <w:rPr>
          <w:rFonts w:eastAsia="Calibri" w:cs="Times New Roman"/>
          <w:lang w:val="ka-GE"/>
        </w:rPr>
        <w:t xml:space="preserve"> </w:t>
      </w:r>
      <w:r w:rsidR="00E44E9E">
        <w:rPr>
          <w:rFonts w:eastAsia="Calibri" w:cs="Times New Roman"/>
          <w:lang w:val="ka-GE"/>
        </w:rPr>
        <w:t>პარაგრაფი 6.1</w:t>
      </w:r>
      <w:r w:rsidR="00926800">
        <w:rPr>
          <w:rFonts w:eastAsia="Calibri" w:cs="Times New Roman"/>
          <w:lang w:val="ka-GE"/>
        </w:rPr>
        <w:t xml:space="preserve">.-ის მიხედვით </w:t>
      </w:r>
      <w:r w:rsidR="00503D44" w:rsidRPr="00503D44">
        <w:rPr>
          <w:rFonts w:eastAsia="Calibri" w:cs="Times New Roman"/>
          <w:lang w:val="ka-GE"/>
        </w:rPr>
        <w:t>მდ. აჭარისწყალ</w:t>
      </w:r>
      <w:r w:rsidR="00C15258">
        <w:rPr>
          <w:rFonts w:eastAsia="Calibri" w:cs="Times New Roman"/>
          <w:lang w:val="ka-GE"/>
        </w:rPr>
        <w:t>ში</w:t>
      </w:r>
      <w:r w:rsidR="00262F2B">
        <w:rPr>
          <w:rFonts w:eastAsia="Calibri" w:cs="Times New Roman"/>
          <w:lang w:val="ka-GE"/>
        </w:rPr>
        <w:t xml:space="preserve"> </w:t>
      </w:r>
      <w:r w:rsidR="00503D44">
        <w:rPr>
          <w:rFonts w:eastAsia="Calibri" w:cs="Times New Roman"/>
          <w:lang w:val="ka-GE"/>
        </w:rPr>
        <w:t xml:space="preserve">შეწონილი ნაწილაკების კონცენტრაცია </w:t>
      </w:r>
      <w:r w:rsidRPr="00E30937">
        <w:rPr>
          <w:rFonts w:eastAsia="Calibri" w:cs="Times New Roman"/>
          <w:lang w:val="ka-GE"/>
        </w:rPr>
        <w:t xml:space="preserve">შეადგენს </w:t>
      </w:r>
      <w:r w:rsidR="00262F2B">
        <w:rPr>
          <w:rFonts w:eastAsia="Calibri" w:cs="Times New Roman"/>
          <w:lang w:val="ka-GE"/>
        </w:rPr>
        <w:t xml:space="preserve">98,3 </w:t>
      </w:r>
      <w:r w:rsidRPr="00E30937">
        <w:rPr>
          <w:rFonts w:eastAsia="Calibri" w:cs="Times New Roman"/>
          <w:lang w:val="ka-GE"/>
        </w:rPr>
        <w:t>მგ/ლ-ს.</w:t>
      </w:r>
    </w:p>
    <w:p w14:paraId="78AF7F92" w14:textId="77777777" w:rsidR="00E30937" w:rsidRPr="00E30937" w:rsidRDefault="00E30937" w:rsidP="00E30937">
      <w:pPr>
        <w:spacing w:before="120"/>
        <w:ind w:left="270"/>
        <w:rPr>
          <w:rFonts w:eastAsia="Calibri" w:cs="Times New Roman"/>
          <w:lang w:val="ka-GE"/>
        </w:rPr>
      </w:pPr>
      <w:r w:rsidRPr="00E30937">
        <w:rPr>
          <w:rFonts w:eastAsia="Calibri" w:cs="Times New Roman"/>
          <w:lang w:val="en-US"/>
        </w:rPr>
        <w:t>α</w:t>
      </w:r>
      <w:r w:rsidRPr="00E30937">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მიხედვით:</w:t>
      </w:r>
    </w:p>
    <w:p w14:paraId="7FBDF879" w14:textId="77777777" w:rsidR="00E30937" w:rsidRPr="00E30937" w:rsidRDefault="00E30937" w:rsidP="00E30937">
      <w:pPr>
        <w:spacing w:before="120"/>
        <w:ind w:left="270"/>
        <w:jc w:val="center"/>
        <w:rPr>
          <w:rFonts w:eastAsia="Calibri" w:cs="Times New Roman"/>
          <w:lang w:val="ka-GE"/>
        </w:rPr>
      </w:pPr>
      <w:r w:rsidRPr="00E30937">
        <w:rPr>
          <w:rFonts w:eastAsia="Calibri" w:cs="Times New Roman"/>
          <w:noProof/>
          <w:position w:val="-56"/>
          <w:lang w:eastAsia="fr-FR"/>
        </w:rPr>
        <w:drawing>
          <wp:inline distT="0" distB="0" distL="0" distR="0" wp14:anchorId="3F87C95F" wp14:editId="57451F52">
            <wp:extent cx="952500" cy="628650"/>
            <wp:effectExtent l="0" t="0" r="0" b="0"/>
            <wp:docPr id="64"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p>
    <w:p w14:paraId="35F244A6" w14:textId="77777777" w:rsidR="00926800" w:rsidRPr="00926800" w:rsidRDefault="00926800" w:rsidP="00926800">
      <w:pPr>
        <w:spacing w:after="0"/>
        <w:rPr>
          <w:rFonts w:eastAsia="Calibri" w:cs="Times New Roman"/>
          <w:lang w:val="ka-GE"/>
        </w:rPr>
      </w:pPr>
      <w:r w:rsidRPr="00926800">
        <w:rPr>
          <w:rFonts w:eastAsia="Calibri" w:cs="Times New Roman"/>
          <w:lang w:val="ka-GE"/>
        </w:rPr>
        <w:t>სადაც,</w:t>
      </w:r>
    </w:p>
    <w:p w14:paraId="2A40768A" w14:textId="77777777" w:rsidR="00926800" w:rsidRPr="00926800" w:rsidRDefault="00926800" w:rsidP="00926800">
      <w:pPr>
        <w:tabs>
          <w:tab w:val="left" w:pos="720"/>
        </w:tabs>
        <w:spacing w:after="0"/>
        <w:ind w:left="720"/>
        <w:rPr>
          <w:rFonts w:eastAsia="Calibri" w:cs="Times New Roman"/>
          <w:lang w:val="ka-GE"/>
        </w:rPr>
      </w:pPr>
      <w:r w:rsidRPr="00926800">
        <w:rPr>
          <w:rFonts w:ascii="Symbol" w:eastAsia="Calibri" w:hAnsi="Symbol" w:cs="Times New Roman"/>
          <w:lang w:val="ka-GE"/>
        </w:rPr>
        <w:t></w:t>
      </w:r>
      <w:r w:rsidRPr="00926800">
        <w:rPr>
          <w:rFonts w:ascii="Symbol" w:eastAsia="Calibri" w:hAnsi="Symbol" w:cs="Times New Roman"/>
          <w:lang w:val="ka-GE"/>
        </w:rPr>
        <w:t></w:t>
      </w:r>
      <w:r w:rsidRPr="00926800">
        <w:rPr>
          <w:rFonts w:eastAsia="Calibri" w:cs="Times New Roman"/>
          <w:lang w:val="ka-GE"/>
        </w:rPr>
        <w:t xml:space="preserve">- შუალედური კოეფიციენტია და განისაზღვრება ფორმულით:  </w:t>
      </w:r>
    </w:p>
    <w:p w14:paraId="061044A2" w14:textId="77777777" w:rsidR="00926800" w:rsidRPr="00926800" w:rsidRDefault="00926800" w:rsidP="00926800">
      <w:pPr>
        <w:tabs>
          <w:tab w:val="left" w:pos="720"/>
        </w:tabs>
        <w:spacing w:after="0"/>
        <w:ind w:left="720"/>
        <w:jc w:val="center"/>
        <w:rPr>
          <w:rFonts w:eastAsia="Calibri" w:cs="Times New Roman"/>
          <w:position w:val="-10"/>
          <w:lang w:val="ka-GE"/>
        </w:rPr>
      </w:pPr>
      <w:r w:rsidRPr="00926800">
        <w:rPr>
          <w:rFonts w:eastAsia="Calibri" w:cs="Times New Roman"/>
          <w:noProof/>
          <w:position w:val="-10"/>
          <w:lang w:eastAsia="fr-FR"/>
        </w:rPr>
        <w:drawing>
          <wp:inline distT="0" distB="0" distL="0" distR="0" wp14:anchorId="11CF7684" wp14:editId="5F0264BE">
            <wp:extent cx="952500" cy="323850"/>
            <wp:effectExtent l="19050" t="0" r="0" b="0"/>
            <wp:docPr id="65"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p>
    <w:p w14:paraId="3925ACAE" w14:textId="77777777" w:rsidR="00926800" w:rsidRPr="00926800" w:rsidRDefault="00926800" w:rsidP="00926800">
      <w:pPr>
        <w:spacing w:after="0"/>
        <w:ind w:firstLine="720"/>
        <w:jc w:val="center"/>
        <w:rPr>
          <w:rFonts w:eastAsia="Calibri" w:cs="Times New Roman"/>
          <w:lang w:val="ka-GE"/>
        </w:rPr>
      </w:pPr>
    </w:p>
    <w:p w14:paraId="755E6108" w14:textId="77777777" w:rsidR="00926800" w:rsidRPr="00926800" w:rsidRDefault="00926800" w:rsidP="00926800">
      <w:pPr>
        <w:spacing w:after="0"/>
        <w:ind w:left="1080" w:hanging="360"/>
        <w:rPr>
          <w:rFonts w:eastAsia="Calibri" w:cs="Times New Roman"/>
          <w:lang w:val="ka-GE"/>
        </w:rPr>
      </w:pPr>
      <w:r w:rsidRPr="00926800">
        <w:rPr>
          <w:rFonts w:eastAsia="Calibri" w:cs="Times New Roman"/>
          <w:lang w:val="ka-GE"/>
        </w:rPr>
        <w:t xml:space="preserve">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უდრის </w:t>
      </w:r>
      <w:r w:rsidR="00503D44">
        <w:rPr>
          <w:rFonts w:eastAsia="Calibri" w:cs="Times New Roman"/>
          <w:lang w:val="ka-GE"/>
        </w:rPr>
        <w:t>750</w:t>
      </w:r>
      <w:r w:rsidRPr="00926800">
        <w:rPr>
          <w:rFonts w:eastAsia="Calibri" w:cs="Times New Roman"/>
          <w:lang w:val="ka-GE"/>
        </w:rPr>
        <w:t xml:space="preserve"> მ-ს</w:t>
      </w:r>
    </w:p>
    <w:p w14:paraId="40BD573C" w14:textId="77777777" w:rsidR="00926800" w:rsidRPr="00926800" w:rsidRDefault="00926800" w:rsidP="00926800">
      <w:pPr>
        <w:spacing w:after="0"/>
        <w:ind w:left="1080" w:hanging="360"/>
        <w:rPr>
          <w:rFonts w:eastAsia="Calibri" w:cs="Times New Roman"/>
          <w:lang w:val="ka-GE"/>
        </w:rPr>
      </w:pPr>
      <w:r w:rsidRPr="00926800">
        <w:rPr>
          <w:rFonts w:ascii="Symbol" w:eastAsia="Calibri" w:hAnsi="Symbol" w:cs="Times New Roman"/>
          <w:lang w:val="ka-GE"/>
        </w:rPr>
        <w:t></w:t>
      </w:r>
      <w:r w:rsidRPr="00926800">
        <w:rPr>
          <w:rFonts w:ascii="Symbol" w:eastAsia="Calibri" w:hAnsi="Symbol" w:cs="Times New Roman"/>
          <w:lang w:val="ka-GE"/>
        </w:rPr>
        <w:t></w:t>
      </w:r>
      <w:r w:rsidRPr="00926800">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Pr="00926800">
        <w:rPr>
          <w:rFonts w:eastAsia="Calibri" w:cs="Times New Roman"/>
          <w:lang w:val="ka-GE"/>
        </w:rPr>
        <w:softHyphen/>
      </w:r>
      <w:r w:rsidRPr="00926800">
        <w:rPr>
          <w:rFonts w:eastAsia="Calibri" w:cs="Times New Roman"/>
          <w:lang w:val="ka-GE"/>
        </w:rPr>
        <w:softHyphen/>
        <w:t>საზღვრება შემდეგი ფორმულით</w:t>
      </w:r>
    </w:p>
    <w:p w14:paraId="3AC85EDB" w14:textId="77777777" w:rsidR="00926800" w:rsidRPr="00926800" w:rsidRDefault="00926800" w:rsidP="00926800">
      <w:pPr>
        <w:spacing w:after="0"/>
        <w:ind w:firstLine="993"/>
        <w:jc w:val="center"/>
        <w:rPr>
          <w:rFonts w:eastAsia="Calibri" w:cs="Times New Roman"/>
          <w:lang w:val="ka-GE"/>
        </w:rPr>
      </w:pPr>
      <w:r w:rsidRPr="00926800">
        <w:rPr>
          <w:rFonts w:eastAsia="Calibri" w:cs="Times New Roman"/>
          <w:lang w:val="ka-GE"/>
        </w:rPr>
        <w:sym w:font="Symbol" w:char="F061"/>
      </w:r>
      <w:r w:rsidRPr="00926800">
        <w:rPr>
          <w:rFonts w:eastAsia="Calibri" w:cs="Times New Roman"/>
          <w:lang w:val="ka-GE"/>
        </w:rPr>
        <w:t xml:space="preserve"> =</w:t>
      </w:r>
      <w:r w:rsidRPr="00926800">
        <w:rPr>
          <w:rFonts w:eastAsia="Calibri" w:cs="Times New Roman"/>
          <w:noProof/>
          <w:position w:val="-6"/>
          <w:lang w:eastAsia="fr-FR"/>
        </w:rPr>
        <w:drawing>
          <wp:inline distT="0" distB="0" distL="0" distR="0" wp14:anchorId="79DFAF1A" wp14:editId="154D6FBC">
            <wp:extent cx="219710" cy="314325"/>
            <wp:effectExtent l="0" t="0" r="0" b="0"/>
            <wp:docPr id="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926800">
        <w:rPr>
          <w:rFonts w:eastAsia="Calibri" w:cs="Times New Roman"/>
          <w:lang w:val="ka-GE"/>
        </w:rPr>
        <w:sym w:font="Symbol" w:char="F0D7"/>
      </w:r>
      <w:r w:rsidRPr="00926800">
        <w:rPr>
          <w:rFonts w:eastAsia="Calibri" w:cs="Times New Roman"/>
          <w:lang w:val="ka-GE"/>
        </w:rPr>
        <w:t xml:space="preserve"> i </w:t>
      </w:r>
      <w:r w:rsidRPr="00926800">
        <w:rPr>
          <w:rFonts w:eastAsia="Calibri" w:cs="Times New Roman"/>
          <w:noProof/>
          <w:position w:val="-30"/>
          <w:lang w:eastAsia="fr-FR"/>
        </w:rPr>
        <w:drawing>
          <wp:inline distT="0" distB="0" distL="0" distR="0" wp14:anchorId="56C4395E" wp14:editId="40D99C39">
            <wp:extent cx="475615" cy="497205"/>
            <wp:effectExtent l="0" t="0" r="0" b="0"/>
            <wp:docPr id="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926800">
        <w:rPr>
          <w:rFonts w:eastAsia="Calibri" w:cs="Times New Roman"/>
          <w:lang w:val="ka-GE"/>
        </w:rPr>
        <w:t xml:space="preserve">                </w:t>
      </w:r>
    </w:p>
    <w:p w14:paraId="33EBCB08" w14:textId="77777777" w:rsidR="00926800" w:rsidRPr="00926800" w:rsidRDefault="00926800" w:rsidP="00926800">
      <w:pPr>
        <w:spacing w:after="0"/>
        <w:ind w:left="1080" w:hanging="360"/>
        <w:rPr>
          <w:rFonts w:eastAsia="Calibri" w:cs="Times New Roman"/>
          <w:lang w:val="ka-GE"/>
        </w:rPr>
      </w:pPr>
      <w:r w:rsidRPr="00926800">
        <w:rPr>
          <w:rFonts w:eastAsia="Calibri" w:cs="Times New Roman"/>
          <w:noProof/>
          <w:position w:val="-6"/>
          <w:lang w:eastAsia="fr-FR"/>
        </w:rPr>
        <w:lastRenderedPageBreak/>
        <w:drawing>
          <wp:inline distT="0" distB="0" distL="0" distR="0" wp14:anchorId="774AFEB6" wp14:editId="131A7B50">
            <wp:extent cx="153670" cy="241300"/>
            <wp:effectExtent l="0" t="0" r="0"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926800">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926800">
        <w:rPr>
          <w:rFonts w:eastAsia="Calibri" w:cs="Times New Roman"/>
          <w:lang w:val="ka-GE"/>
        </w:rPr>
        <w:softHyphen/>
        <w:t>ბის ადგილისაგან. ნაპირთან ჩაშვებისას იგი უდრის 1.0-ს.</w:t>
      </w:r>
    </w:p>
    <w:p w14:paraId="77D8B2B7" w14:textId="77777777" w:rsidR="00926800" w:rsidRPr="00926800" w:rsidRDefault="00926800" w:rsidP="00926800">
      <w:pPr>
        <w:ind w:left="1077" w:hanging="357"/>
        <w:rPr>
          <w:rFonts w:eastAsia="Calibri" w:cs="Times New Roman"/>
          <w:lang w:val="ka-GE"/>
        </w:rPr>
      </w:pPr>
      <w:r w:rsidRPr="00926800">
        <w:rPr>
          <w:rFonts w:eastAsia="Calibri" w:cs="Times New Roman"/>
          <w:lang w:val="ka-GE"/>
        </w:rPr>
        <w:t>i -  მდინარის სიმრუდის კოეფიციენტია და უდრის:</w:t>
      </w:r>
    </w:p>
    <w:p w14:paraId="4F4D1B41" w14:textId="77777777" w:rsidR="00926800" w:rsidRPr="00926800" w:rsidRDefault="00926800" w:rsidP="00926800">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926800">
        <w:rPr>
          <w:rFonts w:eastAsia="Calibri" w:cs="Times New Roman"/>
          <w:lang w:val="ka-GE"/>
        </w:rPr>
        <w:t xml:space="preserve">              </w:t>
      </w:r>
    </w:p>
    <w:p w14:paraId="5C1B615B" w14:textId="77777777" w:rsidR="00926800" w:rsidRPr="00926800" w:rsidRDefault="00926800" w:rsidP="00926800">
      <w:pPr>
        <w:spacing w:before="120" w:after="0"/>
        <w:ind w:left="1077" w:hanging="357"/>
        <w:rPr>
          <w:rFonts w:eastAsia="Calibri" w:cs="Times New Roman"/>
          <w:lang w:val="ka-GE"/>
        </w:rPr>
      </w:pPr>
      <w:r w:rsidRPr="00926800">
        <w:rPr>
          <w:rFonts w:eastAsia="Calibri" w:cs="Times New Roman"/>
          <w:lang w:val="ka-GE"/>
        </w:rPr>
        <w:t>L</w:t>
      </w:r>
      <w:r w:rsidRPr="00926800">
        <w:rPr>
          <w:rFonts w:eastAsia="Calibri" w:cs="Times New Roman"/>
          <w:vertAlign w:val="subscript"/>
          <w:lang w:val="ka-GE"/>
        </w:rPr>
        <w:t>ფ</w:t>
      </w:r>
      <w:r w:rsidRPr="00926800">
        <w:rPr>
          <w:rFonts w:eastAsia="Calibri" w:cs="Times New Roman"/>
          <w:lang w:val="ka-GE"/>
        </w:rPr>
        <w:t xml:space="preserve">-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უდრის </w:t>
      </w:r>
      <w:r w:rsidR="00503D44">
        <w:rPr>
          <w:rFonts w:eastAsia="Calibri" w:cs="Times New Roman"/>
          <w:lang w:val="ka-GE"/>
        </w:rPr>
        <w:t>750</w:t>
      </w:r>
      <w:r w:rsidRPr="00926800">
        <w:rPr>
          <w:rFonts w:eastAsia="Calibri" w:cs="Times New Roman"/>
          <w:lang w:val="ka-GE"/>
        </w:rPr>
        <w:t xml:space="preserve"> მ-ს.</w:t>
      </w:r>
    </w:p>
    <w:p w14:paraId="2172CA9C" w14:textId="77777777" w:rsidR="00926800" w:rsidRPr="00926800" w:rsidRDefault="00926800" w:rsidP="00926800">
      <w:pPr>
        <w:spacing w:after="0"/>
        <w:ind w:left="1080" w:hanging="360"/>
        <w:rPr>
          <w:rFonts w:eastAsia="Calibri" w:cs="Times New Roman"/>
          <w:lang w:val="ka-GE"/>
        </w:rPr>
      </w:pPr>
      <w:r w:rsidRPr="00926800">
        <w:rPr>
          <w:rFonts w:eastAsia="Calibri" w:cs="Times New Roman"/>
          <w:lang w:val="ka-GE"/>
        </w:rPr>
        <w:t>L</w:t>
      </w:r>
      <w:r w:rsidRPr="00926800">
        <w:rPr>
          <w:rFonts w:eastAsia="Calibri" w:cs="Times New Roman"/>
          <w:vertAlign w:val="subscript"/>
          <w:lang w:val="ka-GE"/>
        </w:rPr>
        <w:t>სწ</w:t>
      </w:r>
      <w:r w:rsidRPr="00926800">
        <w:rPr>
          <w:rFonts w:eastAsia="Calibri" w:cs="Times New Roman"/>
          <w:lang w:val="ka-GE"/>
        </w:rPr>
        <w:t xml:space="preserve"> - უმოკლესი მანძილი ამ ორ პუნქტს შორის (სწორის მიხედვით) და </w:t>
      </w:r>
      <w:r>
        <w:rPr>
          <w:rFonts w:eastAsia="Calibri" w:cs="Times New Roman"/>
          <w:lang w:val="ka-GE"/>
        </w:rPr>
        <w:t xml:space="preserve">შეადგენს </w:t>
      </w:r>
      <w:r w:rsidR="00503D44">
        <w:rPr>
          <w:rFonts w:eastAsia="Calibri" w:cs="Times New Roman"/>
          <w:lang w:val="ka-GE"/>
        </w:rPr>
        <w:t>660</w:t>
      </w:r>
      <w:r>
        <w:rPr>
          <w:rFonts w:eastAsia="Calibri" w:cs="Times New Roman"/>
          <w:lang w:val="ka-GE"/>
        </w:rPr>
        <w:t xml:space="preserve"> </w:t>
      </w:r>
      <w:r w:rsidRPr="00926800">
        <w:rPr>
          <w:rFonts w:eastAsia="Calibri" w:cs="Times New Roman"/>
          <w:lang w:val="ka-GE"/>
        </w:rPr>
        <w:t>მ-</w:t>
      </w:r>
      <w:r>
        <w:rPr>
          <w:rFonts w:eastAsia="Calibri" w:cs="Times New Roman"/>
          <w:lang w:val="ka-GE"/>
        </w:rPr>
        <w:t>ს</w:t>
      </w:r>
      <w:r w:rsidRPr="00926800">
        <w:rPr>
          <w:rFonts w:eastAsia="Calibri" w:cs="Times New Roman"/>
          <w:lang w:val="ka-GE"/>
        </w:rPr>
        <w:t>.</w:t>
      </w:r>
    </w:p>
    <w:p w14:paraId="4BD38163" w14:textId="77777777" w:rsidR="00926800" w:rsidRPr="00926800" w:rsidRDefault="00926800" w:rsidP="00926800">
      <w:pPr>
        <w:spacing w:after="0"/>
        <w:ind w:left="1080" w:hanging="360"/>
        <w:rPr>
          <w:rFonts w:eastAsia="Calibri" w:cs="Times New Roman"/>
          <w:sz w:val="4"/>
          <w:lang w:val="ka-GE"/>
        </w:rPr>
      </w:pPr>
    </w:p>
    <w:p w14:paraId="0C178E15" w14:textId="77777777" w:rsidR="00926800" w:rsidRPr="00926800" w:rsidRDefault="00926800" w:rsidP="00926800">
      <w:pPr>
        <w:spacing w:after="0"/>
        <w:ind w:left="1080" w:hanging="360"/>
        <w:rPr>
          <w:rFonts w:eastAsia="Calibri" w:cs="Times New Roman"/>
          <w:lang w:val="ka-GE"/>
        </w:rPr>
      </w:pPr>
      <w:r w:rsidRPr="00926800">
        <w:rPr>
          <w:rFonts w:eastAsia="Calibri" w:cs="Times New Roman"/>
          <w:lang w:val="ka-GE"/>
        </w:rPr>
        <w:t xml:space="preserve">E - არის ტურბულენტური დიფუზიის კოეფიციენტი, რომელიც უდრის:        </w:t>
      </w:r>
    </w:p>
    <w:p w14:paraId="7EB26A4E" w14:textId="77777777" w:rsidR="00926800" w:rsidRPr="00926800" w:rsidRDefault="00926800" w:rsidP="00926800">
      <w:pPr>
        <w:spacing w:after="0"/>
        <w:ind w:left="1080" w:hanging="360"/>
        <w:rPr>
          <w:rFonts w:eastAsia="Calibri" w:cs="Times New Roman"/>
          <w:lang w:val="ka-GE"/>
        </w:rPr>
      </w:pPr>
    </w:p>
    <w:p w14:paraId="1DA538C2" w14:textId="77777777" w:rsidR="00926800" w:rsidRPr="00926800" w:rsidRDefault="00926800" w:rsidP="00926800">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926800">
        <w:rPr>
          <w:rFonts w:eastAsia="Calibri" w:cs="Times New Roman"/>
          <w:lang w:val="ka-GE"/>
        </w:rPr>
        <w:t xml:space="preserve">                   </w:t>
      </w:r>
    </w:p>
    <w:p w14:paraId="667F3F38" w14:textId="77777777" w:rsidR="00926800" w:rsidRPr="00926800" w:rsidRDefault="00926800" w:rsidP="00926800">
      <w:pPr>
        <w:spacing w:after="0"/>
        <w:ind w:left="1080" w:hanging="360"/>
        <w:rPr>
          <w:rFonts w:eastAsia="Calibri" w:cs="Times New Roman"/>
          <w:lang w:val="ka-GE"/>
        </w:rPr>
      </w:pPr>
    </w:p>
    <w:p w14:paraId="3AA931E4" w14:textId="77777777" w:rsidR="00926800" w:rsidRPr="00926800" w:rsidRDefault="00926800" w:rsidP="00926800">
      <w:pPr>
        <w:spacing w:before="120"/>
        <w:ind w:left="270"/>
        <w:rPr>
          <w:rFonts w:eastAsia="Calibri" w:cs="Times New Roman"/>
          <w:lang w:val="ka-GE"/>
        </w:rPr>
      </w:pPr>
      <w:r w:rsidRPr="00926800">
        <w:rPr>
          <w:rFonts w:eastAsia="Calibri" w:cs="Times New Roman"/>
          <w:lang w:val="ka-GE"/>
        </w:rPr>
        <w:t>V</w:t>
      </w:r>
      <w:r w:rsidRPr="00926800">
        <w:rPr>
          <w:rFonts w:eastAsia="Calibri" w:cs="Times New Roman"/>
          <w:vertAlign w:val="subscript"/>
          <w:lang w:val="ka-GE"/>
        </w:rPr>
        <w:t>საშ</w:t>
      </w:r>
      <w:r w:rsidRPr="00926800">
        <w:rPr>
          <w:rFonts w:eastAsia="Calibri" w:cs="Times New Roman"/>
          <w:lang w:val="ka-GE"/>
        </w:rPr>
        <w:t>, H</w:t>
      </w:r>
      <w:r w:rsidRPr="00926800">
        <w:rPr>
          <w:rFonts w:eastAsia="Calibri" w:cs="Times New Roman"/>
          <w:vertAlign w:val="subscript"/>
          <w:lang w:val="ka-GE"/>
        </w:rPr>
        <w:t xml:space="preserve">საშ </w:t>
      </w:r>
      <w:r w:rsidRPr="00926800">
        <w:rPr>
          <w:rFonts w:eastAsia="Calibri" w:cs="Times New Roman"/>
          <w:lang w:val="ka-GE"/>
        </w:rPr>
        <w:t>- საანგარიშო მონაკვეთზე მდინარის საშუალო სიჩქარე და სიღრმეა. V</w:t>
      </w:r>
      <w:r w:rsidRPr="00926800">
        <w:rPr>
          <w:rFonts w:eastAsia="Calibri" w:cs="Times New Roman"/>
          <w:vertAlign w:val="subscript"/>
          <w:lang w:val="ka-GE"/>
        </w:rPr>
        <w:t>საშ.</w:t>
      </w:r>
      <w:r w:rsidRPr="00926800">
        <w:rPr>
          <w:rFonts w:eastAsia="Calibri" w:cs="Times New Roman"/>
          <w:lang w:val="ka-GE"/>
        </w:rPr>
        <w:t xml:space="preserve"> უდრის – 1,</w:t>
      </w:r>
      <w:r w:rsidR="00503D44">
        <w:rPr>
          <w:rFonts w:eastAsia="Calibri" w:cs="Times New Roman"/>
          <w:lang w:val="ka-GE"/>
        </w:rPr>
        <w:t>7</w:t>
      </w:r>
      <w:r>
        <w:rPr>
          <w:rFonts w:eastAsia="Calibri" w:cs="Times New Roman"/>
          <w:lang w:val="ka-GE"/>
        </w:rPr>
        <w:t xml:space="preserve"> </w:t>
      </w:r>
      <w:r w:rsidRPr="00926800">
        <w:rPr>
          <w:rFonts w:eastAsia="Calibri" w:cs="Times New Roman"/>
          <w:lang w:val="ka-GE"/>
        </w:rPr>
        <w:t>მ/წმ, ხოლო H</w:t>
      </w:r>
      <w:r w:rsidRPr="00926800">
        <w:rPr>
          <w:rFonts w:eastAsia="Calibri" w:cs="Times New Roman"/>
          <w:vertAlign w:val="subscript"/>
          <w:lang w:val="ka-GE"/>
        </w:rPr>
        <w:t xml:space="preserve">საშ </w:t>
      </w:r>
      <w:r w:rsidRPr="00926800">
        <w:rPr>
          <w:rFonts w:eastAsia="Calibri" w:cs="Times New Roman"/>
          <w:lang w:val="ka-GE"/>
        </w:rPr>
        <w:t xml:space="preserve">უდრის </w:t>
      </w:r>
      <w:r>
        <w:rPr>
          <w:rFonts w:eastAsia="Calibri" w:cs="Times New Roman"/>
          <w:lang w:val="ka-GE"/>
        </w:rPr>
        <w:t>0,</w:t>
      </w:r>
      <w:r w:rsidR="00503D44">
        <w:rPr>
          <w:rFonts w:eastAsia="Calibri" w:cs="Times New Roman"/>
          <w:lang w:val="ka-GE"/>
        </w:rPr>
        <w:t>5</w:t>
      </w:r>
      <w:r w:rsidRPr="00926800">
        <w:rPr>
          <w:rFonts w:eastAsia="Calibri" w:cs="Times New Roman"/>
          <w:lang w:val="ka-GE"/>
        </w:rPr>
        <w:t xml:space="preserve"> მ-ს.</w:t>
      </w:r>
    </w:p>
    <w:p w14:paraId="07EBDCE9" w14:textId="77777777" w:rsidR="00926800" w:rsidRPr="00926800" w:rsidRDefault="00926800" w:rsidP="00926800">
      <w:pPr>
        <w:spacing w:before="120"/>
        <w:rPr>
          <w:rFonts w:eastAsia="Calibri" w:cs="Times New Roman"/>
          <w:lang w:val="ka-GE"/>
        </w:rPr>
      </w:pPr>
      <w:r w:rsidRPr="00926800">
        <w:rPr>
          <w:rFonts w:eastAsia="Calibri" w:cs="Times New Roman"/>
          <w:lang w:val="ka-GE"/>
        </w:rPr>
        <w:t>მონაცემების ფორმულებში ჩასმით მივიღებთ:</w:t>
      </w:r>
    </w:p>
    <w:p w14:paraId="7E868B64" w14:textId="77777777" w:rsidR="00926800" w:rsidRPr="00926800" w:rsidRDefault="00926800" w:rsidP="00926800">
      <w:pPr>
        <w:spacing w:before="120"/>
        <w:rPr>
          <w:rFonts w:eastAsia="Calibri" w:cs="Times New Roman"/>
          <w:i/>
          <w:lang w:val="en-US"/>
        </w:rPr>
      </w:pPr>
      <m:oMathPara>
        <m:oMath>
          <m:r>
            <w:rPr>
              <w:rFonts w:ascii="Cambria Math" w:eastAsia="Calibri" w:hAnsi="Cambria Math" w:cs="Times New Roman"/>
              <w:lang w:val="en-US"/>
            </w:rPr>
            <m:t>E=</m:t>
          </m:r>
          <m:f>
            <m:fPr>
              <m:ctrlPr>
                <w:rPr>
                  <w:rFonts w:ascii="Cambria Math" w:eastAsia="Calibri" w:hAnsi="Cambria Math" w:cs="Times New Roman"/>
                  <w:i/>
                  <w:lang w:val="en-US"/>
                </w:rPr>
              </m:ctrlPr>
            </m:fPr>
            <m:num>
              <m:r>
                <w:rPr>
                  <w:rFonts w:ascii="Cambria Math" w:eastAsia="Calibri" w:hAnsi="Cambria Math" w:cs="Times New Roman"/>
                  <w:lang w:val="en-US"/>
                </w:rPr>
                <m:t>1,7*0,5</m:t>
              </m:r>
            </m:num>
            <m:den>
              <m:r>
                <w:rPr>
                  <w:rFonts w:ascii="Cambria Math" w:eastAsia="Calibri" w:hAnsi="Cambria Math" w:cs="Times New Roman"/>
                  <w:lang w:val="en-US"/>
                </w:rPr>
                <m:t>200</m:t>
              </m:r>
            </m:den>
          </m:f>
          <m:r>
            <w:rPr>
              <w:rFonts w:ascii="Cambria Math" w:eastAsia="Calibri" w:hAnsi="Cambria Math" w:cs="Times New Roman"/>
              <w:lang w:val="en-US"/>
            </w:rPr>
            <m:t xml:space="preserve">=0.00425    </m:t>
          </m:r>
        </m:oMath>
      </m:oMathPara>
    </w:p>
    <w:p w14:paraId="0A9E76BD" w14:textId="77777777" w:rsidR="00926800" w:rsidRPr="00926800" w:rsidRDefault="00926800" w:rsidP="00926800">
      <w:pPr>
        <w:spacing w:before="120"/>
        <w:rPr>
          <w:rFonts w:eastAsia="Calibri" w:cs="Times New Roman"/>
          <w:b/>
          <w:i/>
          <w:sz w:val="10"/>
          <w:lang w:val="en-US"/>
        </w:rPr>
      </w:pPr>
    </w:p>
    <w:p w14:paraId="7C3DEA6D" w14:textId="77777777" w:rsidR="00926800" w:rsidRPr="00926800" w:rsidRDefault="00926800" w:rsidP="00926800">
      <w:pPr>
        <w:spacing w:after="0"/>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750</m:t>
              </m:r>
            </m:num>
            <m:den>
              <m:r>
                <w:rPr>
                  <w:rFonts w:ascii="Cambria Math" w:eastAsia="Calibri" w:hAnsi="Cambria Math" w:cs="Times New Roman"/>
                  <w:lang w:val="ka-GE"/>
                </w:rPr>
                <m:t>660</m:t>
              </m:r>
            </m:den>
          </m:f>
          <m:r>
            <w:rPr>
              <w:rFonts w:ascii="Cambria Math" w:eastAsia="Calibri" w:hAnsi="Cambria Math" w:cs="Times New Roman"/>
              <w:lang w:val="ka-GE"/>
            </w:rPr>
            <m:t>=1,1364</m:t>
          </m:r>
        </m:oMath>
      </m:oMathPara>
    </w:p>
    <w:p w14:paraId="6E575985" w14:textId="77777777" w:rsidR="00926800" w:rsidRPr="00926800" w:rsidRDefault="00926800" w:rsidP="00926800">
      <w:pPr>
        <w:spacing w:before="120"/>
        <w:rPr>
          <w:rFonts w:eastAsia="Calibri" w:cs="Times New Roman"/>
          <w:position w:val="-24"/>
          <w:sz w:val="2"/>
          <w:highlight w:val="yellow"/>
          <w:lang w:val="ka-GE"/>
        </w:rPr>
      </w:pPr>
    </w:p>
    <w:p w14:paraId="28124252" w14:textId="77777777" w:rsidR="00926800" w:rsidRPr="00926800" w:rsidRDefault="00926800" w:rsidP="00926800">
      <w:pPr>
        <w:jc w:val="left"/>
        <w:rPr>
          <w:rFonts w:eastAsia="Calibri" w:cs="Times New Roman"/>
          <w:color w:val="000000"/>
          <w:lang w:val="ka-GE"/>
        </w:rPr>
      </w:pPr>
      <m:oMathPara>
        <m:oMath>
          <m:r>
            <m:rPr>
              <m:sty m:val="p"/>
            </m:rPr>
            <w:rPr>
              <w:rFonts w:ascii="Cambria Math" w:eastAsia="Calibri" w:hAnsi="Cambria Math" w:cs="Times New Roman"/>
              <w:color w:val="000000"/>
              <w:lang w:val="en-US"/>
            </w:rPr>
            <m:t>a</m:t>
          </m:r>
          <m:r>
            <m:rPr>
              <m:sty m:val="p"/>
            </m:rPr>
            <w:rPr>
              <w:rFonts w:ascii="Cambria Math" w:eastAsia="Calibri" w:hAnsi="Cambria Math" w:cs="Times New Roman"/>
              <w:color w:val="000000"/>
              <w:lang w:val="ka-GE"/>
            </w:rPr>
            <m:t>=1*1,1364</m:t>
          </m:r>
          <m:rad>
            <m:radPr>
              <m:ctrlPr>
                <w:rPr>
                  <w:rFonts w:ascii="Cambria Math" w:eastAsia="Calibri" w:hAnsi="Cambria Math" w:cs="Times New Roman"/>
                  <w:color w:val="000000"/>
                  <w:lang w:val="ka-GE"/>
                </w:rPr>
              </m:ctrlPr>
            </m:radPr>
            <m:deg>
              <m:r>
                <w:rPr>
                  <w:rFonts w:ascii="Cambria Math" w:eastAsia="Calibri" w:hAnsi="Cambria Math" w:cs="Times New Roman"/>
                  <w:color w:val="000000"/>
                  <w:lang w:val="ka-GE"/>
                </w:rPr>
                <m:t>3</m:t>
              </m:r>
            </m:deg>
            <m:e>
              <m:f>
                <m:fPr>
                  <m:ctrlPr>
                    <w:rPr>
                      <w:rFonts w:ascii="Cambria Math" w:eastAsia="Calibri" w:hAnsi="Cambria Math" w:cs="Times New Roman"/>
                      <w:i/>
                      <w:color w:val="000000"/>
                      <w:lang w:val="ka-GE"/>
                    </w:rPr>
                  </m:ctrlPr>
                </m:fPr>
                <m:num>
                  <m:r>
                    <w:rPr>
                      <w:rFonts w:ascii="Cambria Math" w:eastAsia="Calibri" w:hAnsi="Cambria Math" w:cs="Times New Roman"/>
                      <w:color w:val="000000"/>
                      <w:lang w:val="ka-GE"/>
                    </w:rPr>
                    <m:t>0,00425</m:t>
                  </m:r>
                </m:num>
                <m:den>
                  <m:r>
                    <w:rPr>
                      <w:rFonts w:ascii="Cambria Math" w:eastAsia="Calibri" w:hAnsi="Cambria Math" w:cs="Times New Roman"/>
                      <w:color w:val="000000"/>
                      <w:lang w:val="ka-GE"/>
                    </w:rPr>
                    <m:t>0,0073</m:t>
                  </m:r>
                </m:den>
              </m:f>
            </m:e>
          </m:rad>
          <m:r>
            <m:rPr>
              <m:sty m:val="p"/>
            </m:rPr>
            <w:rPr>
              <w:rFonts w:ascii="Cambria Math" w:eastAsia="Calibri" w:hAnsi="Cambria Math" w:cs="Times New Roman"/>
              <w:color w:val="000000"/>
              <w:lang w:val="ka-GE"/>
            </w:rPr>
            <m:t>=0,94887</m:t>
          </m:r>
        </m:oMath>
      </m:oMathPara>
    </w:p>
    <w:p w14:paraId="5F871921" w14:textId="77777777" w:rsidR="00926800" w:rsidRPr="00926800" w:rsidRDefault="00926800" w:rsidP="00926800">
      <w:pPr>
        <w:spacing w:before="120"/>
        <w:jc w:val="center"/>
        <w:rPr>
          <w:rFonts w:eastAsia="Calibri" w:cs="Times New Roman"/>
          <w:b/>
          <w:position w:val="-30"/>
          <w:lang w:val="ka-GE"/>
        </w:rPr>
      </w:pPr>
      <w:r w:rsidRPr="00926800">
        <w:rPr>
          <w:rFonts w:eastAsia="Calibri" w:cs="Times New Roman"/>
          <w:i/>
          <w:position w:val="-30"/>
          <w:lang w:val="ka-GE"/>
        </w:rPr>
        <w:t>β</w:t>
      </w:r>
      <w:r w:rsidRPr="00926800">
        <w:rPr>
          <w:rFonts w:eastAsia="Calibri" w:cs="Times New Roman"/>
          <w:b/>
          <w:position w:val="-30"/>
          <w:lang w:val="ru-RU"/>
        </w:rPr>
        <w:t>=</w:t>
      </w:r>
      <w:r w:rsidRPr="00926800">
        <w:rPr>
          <w:rFonts w:eastAsia="Calibri" w:cs="Times New Roman"/>
          <w:position w:val="-30"/>
          <w:lang w:val="ru-RU"/>
        </w:rPr>
        <w:t>0,</w:t>
      </w:r>
      <w:r w:rsidR="00E170D4">
        <w:rPr>
          <w:rFonts w:eastAsia="Calibri" w:cs="Times New Roman"/>
          <w:position w:val="-30"/>
          <w:lang w:val="ka-GE"/>
        </w:rPr>
        <w:t>00018</w:t>
      </w:r>
    </w:p>
    <w:p w14:paraId="5CDC02EB" w14:textId="77777777" w:rsidR="00926800" w:rsidRPr="00926800" w:rsidRDefault="00926800" w:rsidP="00926800">
      <w:pPr>
        <w:spacing w:before="120"/>
        <w:rPr>
          <w:rFonts w:eastAsia="Calibri" w:cs="Times New Roman"/>
          <w:lang w:val="ka-GE"/>
        </w:rPr>
      </w:pPr>
      <w:r w:rsidRPr="00926800">
        <w:rPr>
          <w:rFonts w:eastAsia="Calibri" w:cs="Times New Roman"/>
          <w:lang w:val="ka-GE"/>
        </w:rPr>
        <w:t>მონაცემების როძილერის ფორმულაში ჩასმით მივიღებთ:</w:t>
      </w:r>
    </w:p>
    <w:p w14:paraId="7F68DBD7" w14:textId="77777777" w:rsidR="00926800" w:rsidRPr="00926800" w:rsidRDefault="00926800" w:rsidP="00926800">
      <w:pPr>
        <w:spacing w:before="120"/>
        <w:jc w:val="center"/>
        <w:rPr>
          <w:rFonts w:eastAsia="Calibri" w:cs="Times New Roman"/>
          <w:lang w:val="ru-RU"/>
        </w:rPr>
      </w:pPr>
      <m:oMathPara>
        <m:oMath>
          <m:r>
            <w:rPr>
              <w:rFonts w:ascii="Cambria Math" w:eastAsia="Calibri" w:hAnsi="Cambria Math" w:cs="Times New Roman"/>
              <w:lang w:val="ru-RU"/>
            </w:rPr>
            <m:t>a</m:t>
          </m:r>
          <m:r>
            <m:rPr>
              <m:sty m:val="p"/>
            </m:rPr>
            <w:rPr>
              <w:rFonts w:ascii="Cambria Math" w:eastAsia="Calibri" w:hAnsi="Cambria Math" w:cs="Times New Roman"/>
              <w:lang w:val="ru-RU"/>
            </w:rPr>
            <m:t>=</m:t>
          </m:r>
          <m:f>
            <m:fPr>
              <m:ctrlPr>
                <w:rPr>
                  <w:rFonts w:ascii="Cambria Math" w:eastAsia="Calibri" w:hAnsi="Cambria Math" w:cs="Times New Roman"/>
                  <w:lang w:val="ru-RU"/>
                </w:rPr>
              </m:ctrlPr>
            </m:fPr>
            <m:num>
              <m:r>
                <m:rPr>
                  <m:sty m:val="p"/>
                </m:rPr>
                <w:rPr>
                  <w:rFonts w:ascii="Cambria Math" w:eastAsia="Calibri" w:hAnsi="Cambria Math" w:cs="Times New Roman"/>
                  <w:lang w:val="ru-RU"/>
                </w:rPr>
                <m:t>1-0.00018</m:t>
              </m:r>
            </m:num>
            <m:den>
              <m:r>
                <w:rPr>
                  <w:rFonts w:ascii="Cambria Math" w:eastAsia="Calibri" w:hAnsi="Cambria Math" w:cs="Times New Roman"/>
                  <w:lang w:val="ru-RU"/>
                </w:rPr>
                <m:t>1+0,0073*0.00018</m:t>
              </m:r>
            </m:den>
          </m:f>
          <m:r>
            <w:rPr>
              <w:rFonts w:ascii="Cambria Math" w:eastAsia="Calibri" w:hAnsi="Cambria Math" w:cs="Times New Roman"/>
              <w:lang w:val="ru-RU"/>
            </w:rPr>
            <m:t>=0,873</m:t>
          </m:r>
        </m:oMath>
      </m:oMathPara>
    </w:p>
    <w:p w14:paraId="74C6CB93" w14:textId="77777777" w:rsidR="00926800" w:rsidRPr="00926800" w:rsidRDefault="00926800" w:rsidP="00926800">
      <w:pPr>
        <w:spacing w:before="120"/>
        <w:rPr>
          <w:rFonts w:eastAsia="Calibri" w:cs="Times New Roman"/>
          <w:b/>
          <w:lang w:val="ka-GE"/>
        </w:rPr>
      </w:pPr>
      <w:r w:rsidRPr="00926800">
        <w:rPr>
          <w:rFonts w:eastAsia="Calibri" w:cs="Times New Roman"/>
          <w:lang w:val="ka-GE"/>
        </w:rPr>
        <w:t>აღნიშნულის გათვალისწინებით, შეწონილი ნაწილაკებისთვის,</w:t>
      </w:r>
      <w:r w:rsidRPr="00926800">
        <w:rPr>
          <w:rFonts w:eastAsia="Calibri" w:cs="Times New Roman"/>
          <w:lang w:val="en-US"/>
        </w:rPr>
        <w:t xml:space="preserve"> C</w:t>
      </w:r>
      <w:r w:rsidRPr="00926800">
        <w:rPr>
          <w:rFonts w:eastAsia="Calibri" w:cs="Times New Roman"/>
          <w:vertAlign w:val="subscript"/>
          <w:lang w:val="ka-GE"/>
        </w:rPr>
        <w:t>ზდჩ</w:t>
      </w:r>
      <w:r w:rsidRPr="00926800">
        <w:rPr>
          <w:rFonts w:eastAsia="Calibri" w:cs="Times New Roman"/>
          <w:lang w:val="ka-GE"/>
        </w:rPr>
        <w:t>:</w:t>
      </w:r>
    </w:p>
    <w:p w14:paraId="097CCC01" w14:textId="77777777" w:rsidR="00926800" w:rsidRPr="00926800" w:rsidRDefault="00926800" w:rsidP="00926800">
      <w:pPr>
        <w:spacing w:before="120"/>
        <w:rPr>
          <w:rFonts w:eastAsia="Calibri" w:cs="Times New Roman"/>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0,873*5,88</m:t>
                  </m:r>
                </m:num>
                <m:den>
                  <m:r>
                    <w:rPr>
                      <w:rFonts w:ascii="Cambria Math" w:eastAsia="Calibri" w:hAnsi="Cambria Math" w:cs="Times New Roman"/>
                      <w:lang w:val="ka-GE"/>
                    </w:rPr>
                    <m:t>0,0073</m:t>
                  </m:r>
                </m:den>
              </m:f>
              <m:r>
                <w:rPr>
                  <w:rFonts w:ascii="Cambria Math" w:eastAsia="Calibri" w:hAnsi="Cambria Math" w:cs="Times New Roman"/>
                  <w:lang w:val="ka-GE"/>
                </w:rPr>
                <m:t>+1</m:t>
              </m:r>
            </m:e>
          </m:d>
          <m:r>
            <w:rPr>
              <w:rFonts w:ascii="Cambria Math" w:eastAsia="Calibri" w:hAnsi="Cambria Math" w:cs="Times New Roman"/>
              <w:lang w:val="ka-GE"/>
            </w:rPr>
            <m:t>+98,3=626,5</m:t>
          </m:r>
        </m:oMath>
      </m:oMathPara>
    </w:p>
    <w:p w14:paraId="13AAF0BF" w14:textId="77777777" w:rsidR="00E30937" w:rsidRDefault="00E30937"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1FE29393" w14:textId="77777777" w:rsidR="00686745" w:rsidRDefault="00686745" w:rsidP="00E309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rPr>
          <w:rFonts w:eastAsia="Sylfaen" w:cs="Arial"/>
          <w:lang w:val="ka-GE"/>
        </w:rPr>
      </w:pPr>
    </w:p>
    <w:p w14:paraId="52442D1E" w14:textId="77777777" w:rsidR="00B221D9" w:rsidRPr="00B221D9" w:rsidRDefault="00B221D9" w:rsidP="00B221D9">
      <w:pPr>
        <w:spacing w:before="120"/>
        <w:rPr>
          <w:rFonts w:eastAsia="Calibri" w:cs="Times New Roman"/>
          <w:bCs/>
          <w:iCs/>
          <w:u w:val="single"/>
          <w:lang w:val="ka-GE"/>
        </w:rPr>
      </w:pPr>
      <w:r w:rsidRPr="005E2AC9">
        <w:rPr>
          <w:rFonts w:eastAsia="Calibri" w:cs="Times New Roman"/>
          <w:b/>
          <w:bCs/>
          <w:iCs/>
          <w:u w:val="single"/>
          <w:lang w:val="ka-GE"/>
        </w:rPr>
        <w:t>ჟბმ-ისთვის</w:t>
      </w:r>
      <w:r w:rsidRPr="005E2AC9">
        <w:rPr>
          <w:rFonts w:eastAsia="Calibri" w:cs="Times New Roman"/>
          <w:b/>
          <w:bCs/>
          <w:iCs/>
          <w:lang w:val="ka-GE"/>
        </w:rPr>
        <w:t xml:space="preserve"> </w:t>
      </w:r>
      <w:r w:rsidRPr="00B221D9">
        <w:rPr>
          <w:rFonts w:eastAsia="Calibri" w:cs="Times New Roman"/>
          <w:bCs/>
          <w:iCs/>
          <w:lang w:val="ka-GE"/>
        </w:rPr>
        <w:t>C</w:t>
      </w:r>
      <w:r w:rsidRPr="00B221D9">
        <w:rPr>
          <w:rFonts w:eastAsia="Calibri" w:cs="Times New Roman"/>
          <w:bCs/>
          <w:iCs/>
          <w:vertAlign w:val="subscript"/>
          <w:lang w:val="ka-GE"/>
        </w:rPr>
        <w:t>ზდჩ</w:t>
      </w:r>
      <w:r w:rsidRPr="00B221D9">
        <w:rPr>
          <w:rFonts w:eastAsia="Calibri" w:cs="Times New Roman"/>
          <w:bCs/>
          <w:iCs/>
          <w:lang w:val="ka-GE"/>
        </w:rPr>
        <w:t xml:space="preserve"> იანგარიშება შემდეგი ფორმულით:</w:t>
      </w:r>
    </w:p>
    <w:p w14:paraId="1C83B304" w14:textId="77777777" w:rsidR="00B221D9" w:rsidRPr="00B221D9" w:rsidRDefault="00B221D9" w:rsidP="00B221D9">
      <w:pPr>
        <w:spacing w:before="120"/>
        <w:jc w:val="center"/>
        <w:rPr>
          <w:rFonts w:eastAsia="Calibri" w:cs="Times New Roman"/>
          <w:b/>
          <w:highlight w:val="yellow"/>
          <w:lang w:val="ka-GE"/>
        </w:rPr>
      </w:pPr>
      <w:r w:rsidRPr="00B221D9">
        <w:rPr>
          <w:rFonts w:eastAsia="Calibri" w:cs="Times New Roman"/>
          <w:noProof/>
          <w:position w:val="-30"/>
          <w:sz w:val="20"/>
          <w:lang w:eastAsia="fr-FR"/>
        </w:rPr>
        <w:drawing>
          <wp:inline distT="0" distB="0" distL="0" distR="0" wp14:anchorId="79F974D1" wp14:editId="72035E13">
            <wp:extent cx="2291787" cy="494630"/>
            <wp:effectExtent l="0" t="0" r="0" b="1270"/>
            <wp:docPr id="9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 cstate="print"/>
                    <a:srcRect/>
                    <a:stretch>
                      <a:fillRect/>
                    </a:stretch>
                  </pic:blipFill>
                  <pic:spPr bwMode="auto">
                    <a:xfrm>
                      <a:off x="0" y="0"/>
                      <a:ext cx="2299626" cy="496322"/>
                    </a:xfrm>
                    <a:prstGeom prst="rect">
                      <a:avLst/>
                    </a:prstGeom>
                    <a:noFill/>
                    <a:ln w="9525">
                      <a:noFill/>
                      <a:miter lim="800000"/>
                      <a:headEnd/>
                      <a:tailEnd/>
                    </a:ln>
                  </pic:spPr>
                </pic:pic>
              </a:graphicData>
            </a:graphic>
          </wp:inline>
        </w:drawing>
      </w:r>
    </w:p>
    <w:p w14:paraId="03774F23" w14:textId="77777777" w:rsidR="00B221D9" w:rsidRPr="00B221D9" w:rsidRDefault="00B221D9" w:rsidP="00B221D9">
      <w:pPr>
        <w:spacing w:after="0"/>
        <w:ind w:left="1560" w:hanging="1560"/>
        <w:rPr>
          <w:rFonts w:eastAsia="Calibri" w:cs="Times New Roman"/>
          <w:lang w:val="ka-GE"/>
        </w:rPr>
      </w:pPr>
      <w:r w:rsidRPr="00B221D9">
        <w:rPr>
          <w:rFonts w:eastAsia="Calibri" w:cs="Times New Roman"/>
          <w:lang w:val="ka-GE"/>
        </w:rPr>
        <w:t>სადაც,</w:t>
      </w:r>
    </w:p>
    <w:p w14:paraId="1323AB6A" w14:textId="77777777" w:rsidR="00B221D9" w:rsidRPr="00B221D9" w:rsidRDefault="00B221D9" w:rsidP="00B221D9">
      <w:pPr>
        <w:spacing w:after="0"/>
        <w:ind w:left="720"/>
        <w:rPr>
          <w:rFonts w:eastAsia="Calibri" w:cs="Times New Roman"/>
          <w:lang w:val="ka-GE"/>
        </w:rPr>
      </w:pPr>
      <w:r w:rsidRPr="00B221D9">
        <w:rPr>
          <w:rFonts w:eastAsia="Calibri" w:cs="Times New Roman"/>
          <w:lang w:val="ka-GE"/>
        </w:rPr>
        <w:t>C</w:t>
      </w:r>
      <w:r w:rsidRPr="00B221D9">
        <w:rPr>
          <w:rFonts w:eastAsia="Calibri" w:cs="Times New Roman"/>
          <w:vertAlign w:val="subscript"/>
          <w:lang w:val="ka-GE"/>
        </w:rPr>
        <w:t xml:space="preserve">t </w:t>
      </w:r>
      <w:r w:rsidRPr="00B221D9">
        <w:rPr>
          <w:rFonts w:eastAsia="Calibri" w:cs="Times New Roman"/>
          <w:lang w:val="ka-GE"/>
        </w:rPr>
        <w:t>- მდინარის წყალთან ჩამდინარე წყლის შერევის შემდეგ საანგარიშო კვეთში ჟბმ-ის ზღვრულად დასაშვები მაჩვენებელია და შეადგენს 6 მგ/ლ;</w:t>
      </w:r>
    </w:p>
    <w:p w14:paraId="5A73AFBD" w14:textId="77777777" w:rsidR="00B221D9" w:rsidRPr="00B221D9" w:rsidRDefault="00B221D9" w:rsidP="00C15258">
      <w:pPr>
        <w:spacing w:after="0"/>
        <w:ind w:left="720"/>
        <w:rPr>
          <w:rFonts w:eastAsia="Calibri" w:cs="Times New Roman"/>
          <w:lang w:val="ka-GE"/>
        </w:rPr>
      </w:pPr>
      <w:r w:rsidRPr="00262F2B">
        <w:rPr>
          <w:rFonts w:eastAsia="Calibri" w:cs="Times New Roman"/>
          <w:lang w:val="ka-GE"/>
        </w:rPr>
        <w:t>C</w:t>
      </w:r>
      <w:r w:rsidRPr="00262F2B">
        <w:rPr>
          <w:rFonts w:eastAsia="Calibri" w:cs="Times New Roman"/>
          <w:vertAlign w:val="subscript"/>
          <w:lang w:val="ka-GE"/>
        </w:rPr>
        <w:t xml:space="preserve">r </w:t>
      </w:r>
      <w:r w:rsidRPr="00262F2B">
        <w:rPr>
          <w:rFonts w:eastAsia="Calibri" w:cs="Times New Roman"/>
          <w:lang w:val="ka-GE"/>
        </w:rPr>
        <w:t>- მდინარეში ჟბმ-ის ფონური მაჩვენებელია</w:t>
      </w:r>
      <w:r w:rsidR="00C15258" w:rsidRPr="00262F2B">
        <w:rPr>
          <w:rFonts w:eastAsia="Calibri" w:cs="Times New Roman"/>
          <w:lang w:val="ka-GE"/>
        </w:rPr>
        <w:t xml:space="preserve">. პარაგრაფი 6.1.-ის მიხედვით მდ. აჭარისწყალში, დასახლებული პუნქტის ზედა დინებაში ჟბმ-ს კონცენტრაცია შეადგენს </w:t>
      </w:r>
      <w:r w:rsidRPr="00262F2B">
        <w:rPr>
          <w:rFonts w:eastAsia="Calibri" w:cs="Times New Roman"/>
          <w:lang w:val="ka-GE"/>
        </w:rPr>
        <w:t xml:space="preserve"> შეადგენს </w:t>
      </w:r>
      <w:r w:rsidR="00262F2B" w:rsidRPr="00262F2B">
        <w:rPr>
          <w:rFonts w:eastAsia="Calibri" w:cs="Times New Roman"/>
          <w:lang w:val="ka-GE"/>
        </w:rPr>
        <w:t xml:space="preserve">1,997 </w:t>
      </w:r>
      <w:r w:rsidRPr="00262F2B">
        <w:rPr>
          <w:rFonts w:eastAsia="Calibri" w:cs="Times New Roman"/>
          <w:lang w:val="ka-GE"/>
        </w:rPr>
        <w:t>მგ/ლ-ს.</w:t>
      </w:r>
    </w:p>
    <w:p w14:paraId="2329C246" w14:textId="77777777" w:rsidR="00B221D9" w:rsidRPr="00B221D9" w:rsidRDefault="00B221D9" w:rsidP="00B221D9">
      <w:pPr>
        <w:spacing w:after="0"/>
        <w:ind w:left="720"/>
        <w:rPr>
          <w:rFonts w:eastAsia="Calibri" w:cs="Times New Roman"/>
          <w:lang w:val="ka-GE"/>
        </w:rPr>
      </w:pPr>
      <w:r w:rsidRPr="00B221D9">
        <w:rPr>
          <w:rFonts w:eastAsia="Calibri" w:cs="Times New Roman"/>
          <w:lang w:val="ka-GE"/>
        </w:rPr>
        <w:lastRenderedPageBreak/>
        <w:t>10</w:t>
      </w:r>
      <w:r w:rsidRPr="00B221D9">
        <w:rPr>
          <w:rFonts w:eastAsia="Calibri" w:cs="Times New Roman"/>
          <w:vertAlign w:val="superscript"/>
          <w:lang w:val="ka-GE"/>
        </w:rPr>
        <w:t xml:space="preserve">-kt </w:t>
      </w:r>
      <w:r w:rsidRPr="00B221D9">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1-ს.</w:t>
      </w:r>
    </w:p>
    <w:p w14:paraId="140EBE64" w14:textId="77777777" w:rsidR="00C15258" w:rsidRPr="00926800" w:rsidRDefault="00C15258" w:rsidP="00C15258">
      <w:pPr>
        <w:spacing w:before="120"/>
        <w:rPr>
          <w:rFonts w:eastAsia="Calibri" w:cs="Times New Roman"/>
          <w:b/>
          <w:lang w:val="ka-GE"/>
        </w:rPr>
      </w:pPr>
      <w:r w:rsidRPr="00926800">
        <w:rPr>
          <w:rFonts w:eastAsia="Calibri" w:cs="Times New Roman"/>
          <w:lang w:val="ka-GE"/>
        </w:rPr>
        <w:t xml:space="preserve">აღნიშნულის გათვალისწინებით, </w:t>
      </w:r>
      <w:r>
        <w:rPr>
          <w:rFonts w:eastAsia="Calibri" w:cs="Times New Roman"/>
          <w:lang w:val="ka-GE"/>
        </w:rPr>
        <w:t>ჟბმ-ისთვის</w:t>
      </w:r>
      <w:r w:rsidRPr="00926800">
        <w:rPr>
          <w:rFonts w:eastAsia="Calibri" w:cs="Times New Roman"/>
          <w:lang w:val="ka-GE"/>
        </w:rPr>
        <w:t>,</w:t>
      </w:r>
      <w:r w:rsidRPr="00926800">
        <w:rPr>
          <w:rFonts w:eastAsia="Calibri" w:cs="Times New Roman"/>
          <w:lang w:val="en-US"/>
        </w:rPr>
        <w:t xml:space="preserve"> C</w:t>
      </w:r>
      <w:r w:rsidRPr="00926800">
        <w:rPr>
          <w:rFonts w:eastAsia="Calibri" w:cs="Times New Roman"/>
          <w:vertAlign w:val="subscript"/>
          <w:lang w:val="ka-GE"/>
        </w:rPr>
        <w:t>ზდჩ</w:t>
      </w:r>
      <w:r w:rsidRPr="00926800">
        <w:rPr>
          <w:rFonts w:eastAsia="Calibri" w:cs="Times New Roman"/>
          <w:lang w:val="ka-GE"/>
        </w:rPr>
        <w:t>:</w:t>
      </w:r>
    </w:p>
    <w:p w14:paraId="14AAB655" w14:textId="77777777" w:rsidR="00C15258" w:rsidRPr="00C15258" w:rsidRDefault="001306DE" w:rsidP="00C15258">
      <w:pPr>
        <w:spacing w:before="120"/>
        <w:rPr>
          <w:rFonts w:eastAsia="Calibri" w:cs="Times New Roman"/>
          <w:lang w:val="ka-GE"/>
        </w:rPr>
      </w:pPr>
      <m:oMathPara>
        <m:oMath>
          <m:sSub>
            <m:sSubPr>
              <m:ctrlPr>
                <w:rPr>
                  <w:rFonts w:ascii="Cambria Math" w:eastAsia="Calibri" w:hAnsi="Cambria Math" w:cs="Times New Roman"/>
                  <w:i/>
                  <w:lang w:val="ka-GE"/>
                </w:rPr>
              </m:ctrlPr>
            </m:sSubPr>
            <m:e>
              <m:r>
                <w:rPr>
                  <w:rFonts w:ascii="Cambria Math" w:eastAsia="Calibri" w:hAnsi="Cambria Math" w:cs="Times New Roman"/>
                  <w:lang w:val="en-US"/>
                </w:rPr>
                <m:t>C</m:t>
              </m:r>
            </m:e>
            <m:sub>
              <m:r>
                <w:rPr>
                  <w:rFonts w:asciiTheme="minorHAnsi" w:eastAsia="Calibri" w:hAnsiTheme="minorHAnsi" w:cs="Times New Roman"/>
                  <w:lang w:val="ka-GE"/>
                </w:rPr>
                <m:t>ზდჩ</m:t>
              </m:r>
            </m:sub>
          </m:sSub>
          <m:r>
            <w:rPr>
              <w:rFonts w:ascii="Cambria Math" w:eastAsia="Calibri" w:hAnsi="Cambria Math" w:cs="Sylfae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0,873*5,88(6-1,997*1)</m:t>
              </m:r>
            </m:num>
            <m:den>
              <m:r>
                <w:rPr>
                  <w:rFonts w:ascii="Cambria Math" w:eastAsia="Calibri" w:hAnsi="Cambria Math" w:cs="Times New Roman"/>
                  <w:lang w:val="ka-GE"/>
                </w:rPr>
                <m:t>0,0073*1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=2821</m:t>
          </m:r>
        </m:oMath>
      </m:oMathPara>
    </w:p>
    <w:p w14:paraId="7421909A" w14:textId="77777777" w:rsidR="00C15258" w:rsidRDefault="00C15258" w:rsidP="0081462F">
      <w:pPr>
        <w:spacing w:before="120"/>
        <w:rPr>
          <w:rFonts w:eastAsia="Calibri" w:cs="Times New Roman"/>
          <w:u w:val="single"/>
          <w:lang w:val="ka-GE"/>
        </w:rPr>
      </w:pPr>
    </w:p>
    <w:p w14:paraId="46B546DA" w14:textId="77777777" w:rsidR="0081462F" w:rsidRPr="0081462F" w:rsidRDefault="00262F2B" w:rsidP="0081462F">
      <w:pPr>
        <w:spacing w:after="0"/>
        <w:rPr>
          <w:rFonts w:eastAsia="Calibri" w:cs="Times New Roman"/>
          <w:b/>
          <w:lang w:val="ka-GE"/>
        </w:rPr>
      </w:pPr>
      <w:r w:rsidRPr="00262F2B">
        <w:rPr>
          <w:rFonts w:eastAsia="Calibri" w:cs="Times New Roman"/>
          <w:bCs/>
          <w:iCs/>
          <w:u w:val="single"/>
          <w:lang w:val="ka-GE"/>
        </w:rPr>
        <w:t>სხვა დამაბინძურბელი ნივთიერებისთვის C</w:t>
      </w:r>
      <w:r w:rsidRPr="00262F2B">
        <w:rPr>
          <w:rFonts w:eastAsia="Calibri" w:cs="Times New Roman"/>
          <w:bCs/>
          <w:iCs/>
          <w:u w:val="single"/>
          <w:vertAlign w:val="subscript"/>
          <w:lang w:val="ka-GE"/>
        </w:rPr>
        <w:t>ზდჩ</w:t>
      </w:r>
      <w:r w:rsidRPr="00262F2B">
        <w:rPr>
          <w:rFonts w:eastAsia="Calibri" w:cs="Times New Roman"/>
          <w:bCs/>
          <w:iCs/>
          <w:u w:val="single"/>
          <w:lang w:val="ka-GE"/>
        </w:rPr>
        <w:t>-ს მნიშვნელობა გამოითვლება ფორმულით:</w:t>
      </w:r>
      <w:r>
        <w:rPr>
          <w:rFonts w:eastAsia="Calibri" w:cs="Times New Roman"/>
          <w:bCs/>
          <w:iCs/>
          <w:u w:val="single"/>
          <w:lang w:val="ka-GE"/>
        </w:rPr>
        <w:t xml:space="preserve"> </w:t>
      </w:r>
    </w:p>
    <w:p w14:paraId="336BEA0B" w14:textId="77777777" w:rsidR="0081462F" w:rsidRPr="0081462F" w:rsidRDefault="0081462F" w:rsidP="0081462F">
      <w:pPr>
        <w:spacing w:after="0"/>
        <w:rPr>
          <w:rFonts w:eastAsia="Calibri" w:cs="Times New Roman"/>
          <w:b/>
          <w:sz w:val="16"/>
          <w:u w:val="single"/>
          <w:lang w:val="ka-GE"/>
        </w:rPr>
      </w:pPr>
    </w:p>
    <w:p w14:paraId="4DFE8176" w14:textId="77777777" w:rsidR="0081462F" w:rsidRPr="0081462F" w:rsidRDefault="0081462F" w:rsidP="0081462F">
      <w:pPr>
        <w:spacing w:after="0"/>
        <w:jc w:val="center"/>
        <w:rPr>
          <w:rFonts w:eastAsia="Calibri" w:cs="Times New Roman"/>
          <w:lang w:val="ka-GE"/>
        </w:rPr>
      </w:pPr>
      <w:r w:rsidRPr="0081462F">
        <w:rPr>
          <w:rFonts w:eastAsia="Calibri" w:cs="Times New Roman"/>
          <w:noProof/>
          <w:position w:val="-26"/>
          <w:lang w:eastAsia="fr-FR"/>
        </w:rPr>
        <w:drawing>
          <wp:inline distT="0" distB="0" distL="0" distR="0" wp14:anchorId="063CEB54" wp14:editId="6A1CA2B2">
            <wp:extent cx="2147103" cy="432749"/>
            <wp:effectExtent l="0" t="0" r="5715" b="5715"/>
            <wp:docPr id="9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6" cstate="print"/>
                    <a:srcRect/>
                    <a:stretch>
                      <a:fillRect/>
                    </a:stretch>
                  </pic:blipFill>
                  <pic:spPr bwMode="auto">
                    <a:xfrm>
                      <a:off x="0" y="0"/>
                      <a:ext cx="2145209" cy="432367"/>
                    </a:xfrm>
                    <a:prstGeom prst="rect">
                      <a:avLst/>
                    </a:prstGeom>
                    <a:noFill/>
                    <a:ln w="9525">
                      <a:noFill/>
                      <a:miter lim="800000"/>
                      <a:headEnd/>
                      <a:tailEnd/>
                    </a:ln>
                  </pic:spPr>
                </pic:pic>
              </a:graphicData>
            </a:graphic>
          </wp:inline>
        </w:drawing>
      </w:r>
    </w:p>
    <w:p w14:paraId="37B96110" w14:textId="77777777" w:rsidR="00262F2B" w:rsidRDefault="00262F2B" w:rsidP="005E2AC9">
      <w:pPr>
        <w:tabs>
          <w:tab w:val="left" w:pos="993"/>
        </w:tabs>
        <w:ind w:left="1985" w:hanging="1985"/>
        <w:rPr>
          <w:rFonts w:eastAsia="Calibri" w:cs="Times New Roman"/>
          <w:lang w:val="ka-GE"/>
        </w:rPr>
      </w:pPr>
      <w:r w:rsidRPr="00262F2B">
        <w:rPr>
          <w:rFonts w:eastAsia="Calibri" w:cs="Times New Roman"/>
          <w:lang w:val="ka-GE"/>
        </w:rPr>
        <w:t>შესაბამისი მონაცემების აღნიშნულ ფორმულებში ჩასმით:</w:t>
      </w:r>
    </w:p>
    <w:p w14:paraId="5DCD6A71" w14:textId="77777777" w:rsidR="00262F2B" w:rsidRDefault="00262F2B" w:rsidP="0081462F">
      <w:pPr>
        <w:tabs>
          <w:tab w:val="left" w:pos="993"/>
        </w:tabs>
        <w:spacing w:after="0"/>
        <w:ind w:left="1985" w:hanging="1985"/>
        <w:rPr>
          <w:rFonts w:eastAsia="Calibri" w:cs="Times New Roman"/>
          <w:lang w:val="ka-GE"/>
        </w:rPr>
      </w:pPr>
    </w:p>
    <w:p w14:paraId="2C7963C4" w14:textId="77777777" w:rsidR="005E2AC9" w:rsidRDefault="005E2AC9" w:rsidP="005E2AC9">
      <w:pPr>
        <w:tabs>
          <w:tab w:val="left" w:pos="993"/>
        </w:tabs>
        <w:ind w:left="1985" w:hanging="1985"/>
        <w:rPr>
          <w:rFonts w:eastAsia="Calibri" w:cs="Times New Roman"/>
          <w:lang w:val="ka-GE"/>
        </w:rPr>
      </w:pPr>
      <w:r w:rsidRPr="005E2AC9">
        <w:rPr>
          <w:rFonts w:eastAsia="Calibri" w:cs="Times New Roman"/>
          <w:b/>
          <w:lang w:val="ka-GE"/>
        </w:rPr>
        <w:t>ამონიუმის აზოტის</w:t>
      </w:r>
      <w:r>
        <w:rPr>
          <w:rFonts w:eastAsia="Calibri" w:cs="Times New Roman"/>
          <w:b/>
          <w:lang w:val="ka-GE"/>
        </w:rPr>
        <w:t xml:space="preserve"> </w:t>
      </w:r>
      <w:r w:rsidRPr="005E2AC9">
        <w:rPr>
          <w:rFonts w:eastAsia="Calibri" w:cs="Times New Roman"/>
          <w:lang w:val="ka-GE"/>
        </w:rPr>
        <w:t>C</w:t>
      </w:r>
      <w:r w:rsidRPr="005E2AC9">
        <w:rPr>
          <w:rFonts w:eastAsia="Calibri" w:cs="Times New Roman"/>
          <w:vertAlign w:val="subscript"/>
          <w:lang w:val="ka-GE"/>
        </w:rPr>
        <w:t>ზდჩ</w:t>
      </w:r>
      <w:r w:rsidRPr="005E2AC9">
        <w:rPr>
          <w:rFonts w:eastAsia="Calibri" w:cs="Times New Roman"/>
          <w:lang w:val="ka-GE"/>
        </w:rPr>
        <w:t>-ს მნიშვნელობა იქნება:</w:t>
      </w:r>
    </w:p>
    <w:p w14:paraId="47F53390" w14:textId="77777777" w:rsidR="00262F2B" w:rsidRDefault="001306DE" w:rsidP="0081462F">
      <w:pPr>
        <w:tabs>
          <w:tab w:val="left" w:pos="993"/>
        </w:tabs>
        <w:spacing w:after="0"/>
        <w:ind w:left="1985" w:hanging="1985"/>
        <w:rPr>
          <w:rFonts w:eastAsia="Calibri" w:cs="Times New Roman"/>
          <w:lang w:val="ka-GE"/>
        </w:rPr>
      </w:pPr>
      <m:oMathPara>
        <m:oMath>
          <m:sSub>
            <m:sSubPr>
              <m:ctrlPr>
                <w:rPr>
                  <w:rFonts w:ascii="Cambria Math" w:eastAsia="Calibri" w:hAnsi="Cambria Math" w:cs="Times New Roman"/>
                  <w:i/>
                  <w:lang w:val="ka-GE"/>
                </w:rPr>
              </m:ctrlPr>
            </m:sSubPr>
            <m:e>
              <m:r>
                <w:rPr>
                  <w:rFonts w:ascii="Cambria Math" w:eastAsia="Calibri" w:hAnsi="Cambria Math" w:cs="Times New Roman"/>
                  <w:lang w:val="en-US"/>
                </w:rPr>
                <m:t>C</m:t>
              </m:r>
            </m:e>
            <m:sub>
              <m:r>
                <w:rPr>
                  <w:rFonts w:asciiTheme="minorHAnsi" w:eastAsia="Calibri" w:hAnsiTheme="minorHAnsi" w:cs="Times New Roman"/>
                  <w:lang w:val="ka-GE"/>
                </w:rPr>
                <m:t>ზდჩ</m:t>
              </m:r>
            </m:sub>
          </m:sSub>
          <m:r>
            <w:rPr>
              <w:rFonts w:ascii="Cambria Math" w:eastAsia="Calibri" w:hAnsi="Cambria Math" w:cs="Sylfae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0,873*5,88</m:t>
              </m:r>
            </m:num>
            <m:den>
              <m:r>
                <w:rPr>
                  <w:rFonts w:ascii="Cambria Math" w:eastAsia="Calibri" w:hAnsi="Cambria Math" w:cs="Times New Roman"/>
                  <w:lang w:val="ka-GE"/>
                </w:rPr>
                <m:t>0,0073</m:t>
              </m:r>
            </m:den>
          </m:f>
          <m:d>
            <m:dPr>
              <m:ctrlPr>
                <w:rPr>
                  <w:rFonts w:ascii="Cambria Math" w:eastAsia="Calibri" w:hAnsi="Cambria Math" w:cs="Times New Roman"/>
                  <w:i/>
                  <w:lang w:val="ka-GE"/>
                </w:rPr>
              </m:ctrlPr>
            </m:dPr>
            <m:e>
              <m:r>
                <w:rPr>
                  <w:rFonts w:ascii="Cambria Math" w:eastAsia="Calibri" w:hAnsi="Cambria Math" w:cs="Times New Roman"/>
                  <w:lang w:val="ka-GE"/>
                </w:rPr>
                <m:t>0,39-0,040</m:t>
              </m:r>
            </m:e>
          </m:d>
          <m:r>
            <w:rPr>
              <w:rFonts w:ascii="Cambria Math" w:eastAsia="Calibri" w:hAnsi="Cambria Math" w:cs="Times New Roman"/>
              <w:lang w:val="ka-GE"/>
            </w:rPr>
            <m:t>+0,39=246,5</m:t>
          </m:r>
        </m:oMath>
      </m:oMathPara>
    </w:p>
    <w:p w14:paraId="24C80197" w14:textId="77777777" w:rsidR="005E2AC9" w:rsidRDefault="005E2AC9" w:rsidP="005E2AC9">
      <w:pPr>
        <w:tabs>
          <w:tab w:val="left" w:pos="993"/>
        </w:tabs>
        <w:spacing w:after="0"/>
        <w:ind w:left="1985" w:hanging="1985"/>
        <w:jc w:val="right"/>
        <w:rPr>
          <w:rFonts w:eastAsia="Calibri" w:cs="Times New Roman"/>
          <w:lang w:val="ka-GE"/>
        </w:rPr>
      </w:pPr>
      <w:r w:rsidRPr="005E2AC9">
        <w:rPr>
          <w:rFonts w:eastAsia="Calibri" w:cs="Times New Roman"/>
          <w:lang w:val="ka-GE"/>
        </w:rPr>
        <w:t xml:space="preserve">აზოტზე გადათვლით </w:t>
      </w:r>
      <w:r>
        <w:rPr>
          <w:rFonts w:eastAsia="Calibri" w:cs="Times New Roman"/>
          <w:lang w:val="ka-GE"/>
        </w:rPr>
        <w:t>-</w:t>
      </w:r>
      <w:r w:rsidRPr="005E2AC9">
        <w:rPr>
          <w:rFonts w:eastAsia="Calibri" w:cs="Times New Roman"/>
          <w:lang w:val="ka-GE"/>
        </w:rPr>
        <w:t xml:space="preserve"> </w:t>
      </w:r>
      <w:r>
        <w:rPr>
          <w:rFonts w:eastAsia="Calibri" w:cs="Times New Roman"/>
          <w:lang w:val="ka-GE"/>
        </w:rPr>
        <w:t>191,8</w:t>
      </w:r>
    </w:p>
    <w:p w14:paraId="27F1D560" w14:textId="77777777" w:rsidR="005E2AC9" w:rsidRPr="00955E9F" w:rsidRDefault="005E2AC9" w:rsidP="005E2AC9">
      <w:pPr>
        <w:tabs>
          <w:tab w:val="left" w:pos="993"/>
        </w:tabs>
        <w:ind w:left="1985" w:hanging="1985"/>
        <w:rPr>
          <w:rFonts w:eastAsia="Calibri" w:cs="Times New Roman"/>
          <w:b/>
          <w:lang w:val="ka-GE"/>
        </w:rPr>
      </w:pPr>
    </w:p>
    <w:p w14:paraId="03937D59" w14:textId="77777777" w:rsidR="005E2AC9" w:rsidRDefault="005E2AC9" w:rsidP="005E2AC9">
      <w:pPr>
        <w:tabs>
          <w:tab w:val="left" w:pos="993"/>
        </w:tabs>
        <w:ind w:left="1985" w:hanging="1985"/>
        <w:rPr>
          <w:rFonts w:eastAsia="Calibri" w:cs="Times New Roman"/>
          <w:lang w:val="ka-GE"/>
        </w:rPr>
      </w:pPr>
      <w:r>
        <w:rPr>
          <w:rFonts w:eastAsia="Calibri" w:cs="Times New Roman"/>
          <w:b/>
          <w:lang w:val="ka-GE"/>
        </w:rPr>
        <w:t xml:space="preserve">ნიტრიტების </w:t>
      </w:r>
      <w:r w:rsidRPr="005E2AC9">
        <w:rPr>
          <w:rFonts w:eastAsia="Calibri" w:cs="Times New Roman"/>
          <w:lang w:val="ka-GE"/>
        </w:rPr>
        <w:t>C</w:t>
      </w:r>
      <w:r w:rsidRPr="005E2AC9">
        <w:rPr>
          <w:rFonts w:eastAsia="Calibri" w:cs="Times New Roman"/>
          <w:vertAlign w:val="subscript"/>
          <w:lang w:val="ka-GE"/>
        </w:rPr>
        <w:t>ზდჩ</w:t>
      </w:r>
      <w:r w:rsidRPr="005E2AC9">
        <w:rPr>
          <w:rFonts w:eastAsia="Calibri" w:cs="Times New Roman"/>
          <w:lang w:val="ka-GE"/>
        </w:rPr>
        <w:t>-ს მნიშვნელობა იქნება:</w:t>
      </w:r>
    </w:p>
    <w:p w14:paraId="4C3C7F05" w14:textId="77777777" w:rsidR="005E2AC9" w:rsidRDefault="001306DE" w:rsidP="005E2AC9">
      <w:pPr>
        <w:tabs>
          <w:tab w:val="left" w:pos="993"/>
        </w:tabs>
        <w:spacing w:after="0"/>
        <w:ind w:left="1985" w:hanging="1985"/>
        <w:rPr>
          <w:rFonts w:eastAsia="Calibri" w:cs="Times New Roman"/>
          <w:lang w:val="ka-GE"/>
        </w:rPr>
      </w:pPr>
      <m:oMathPara>
        <m:oMath>
          <m:sSub>
            <m:sSubPr>
              <m:ctrlPr>
                <w:rPr>
                  <w:rFonts w:ascii="Cambria Math" w:eastAsia="Calibri" w:hAnsi="Cambria Math" w:cs="Times New Roman"/>
                  <w:i/>
                  <w:lang w:val="ka-GE"/>
                </w:rPr>
              </m:ctrlPr>
            </m:sSubPr>
            <m:e>
              <m:r>
                <w:rPr>
                  <w:rFonts w:ascii="Cambria Math" w:eastAsia="Calibri" w:hAnsi="Cambria Math" w:cs="Times New Roman"/>
                  <w:lang w:val="en-US"/>
                </w:rPr>
                <m:t>C</m:t>
              </m:r>
            </m:e>
            <m:sub>
              <m:r>
                <w:rPr>
                  <w:rFonts w:asciiTheme="minorHAnsi" w:eastAsia="Calibri" w:hAnsiTheme="minorHAnsi" w:cs="Times New Roman"/>
                  <w:lang w:val="ka-GE"/>
                </w:rPr>
                <m:t>ზდჩ</m:t>
              </m:r>
            </m:sub>
          </m:sSub>
          <m:r>
            <w:rPr>
              <w:rFonts w:ascii="Cambria Math" w:eastAsia="Calibri" w:hAnsi="Cambria Math" w:cs="Sylfae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0,873*5,88</m:t>
              </m:r>
            </m:num>
            <m:den>
              <m:r>
                <w:rPr>
                  <w:rFonts w:ascii="Cambria Math" w:eastAsia="Calibri" w:hAnsi="Cambria Math" w:cs="Times New Roman"/>
                  <w:lang w:val="ka-GE"/>
                </w:rPr>
                <m:t>0,0073</m:t>
              </m:r>
            </m:den>
          </m:f>
          <m:d>
            <m:dPr>
              <m:ctrlPr>
                <w:rPr>
                  <w:rFonts w:ascii="Cambria Math" w:eastAsia="Calibri" w:hAnsi="Cambria Math" w:cs="Times New Roman"/>
                  <w:i/>
                  <w:lang w:val="ka-GE"/>
                </w:rPr>
              </m:ctrlPr>
            </m:dPr>
            <m:e>
              <m:r>
                <w:rPr>
                  <w:rFonts w:ascii="Cambria Math" w:eastAsia="Calibri" w:hAnsi="Cambria Math" w:cs="Times New Roman"/>
                  <w:lang w:val="ka-GE"/>
                </w:rPr>
                <m:t>3,3-0,025</m:t>
              </m:r>
            </m:e>
          </m:d>
          <m:r>
            <w:rPr>
              <w:rFonts w:ascii="Cambria Math" w:eastAsia="Calibri" w:hAnsi="Cambria Math" w:cs="Times New Roman"/>
              <w:lang w:val="ka-GE"/>
            </w:rPr>
            <m:t>+3,3=2306,3</m:t>
          </m:r>
        </m:oMath>
      </m:oMathPara>
    </w:p>
    <w:p w14:paraId="47E1CBCA" w14:textId="77777777" w:rsidR="00374062" w:rsidRDefault="00374062" w:rsidP="00374062">
      <w:pPr>
        <w:tabs>
          <w:tab w:val="left" w:pos="993"/>
        </w:tabs>
        <w:spacing w:after="0"/>
        <w:ind w:left="1985" w:hanging="1985"/>
        <w:jc w:val="right"/>
        <w:rPr>
          <w:rFonts w:eastAsia="Calibri" w:cs="Times New Roman"/>
          <w:lang w:val="ka-GE"/>
        </w:rPr>
      </w:pPr>
      <w:r w:rsidRPr="005E2AC9">
        <w:rPr>
          <w:rFonts w:eastAsia="Calibri" w:cs="Times New Roman"/>
          <w:lang w:val="ka-GE"/>
        </w:rPr>
        <w:t xml:space="preserve">აზოტზე გადათვლით </w:t>
      </w:r>
      <w:r>
        <w:rPr>
          <w:rFonts w:eastAsia="Calibri" w:cs="Times New Roman"/>
          <w:lang w:val="ka-GE"/>
        </w:rPr>
        <w:t>-</w:t>
      </w:r>
      <w:r w:rsidRPr="005E2AC9">
        <w:rPr>
          <w:rFonts w:eastAsia="Calibri" w:cs="Times New Roman"/>
          <w:lang w:val="ka-GE"/>
        </w:rPr>
        <w:t xml:space="preserve"> </w:t>
      </w:r>
      <w:r>
        <w:rPr>
          <w:rFonts w:eastAsia="Calibri" w:cs="Times New Roman"/>
          <w:lang w:val="ka-GE"/>
        </w:rPr>
        <w:t>703,4</w:t>
      </w:r>
    </w:p>
    <w:p w14:paraId="3C53F094" w14:textId="77777777" w:rsidR="00374062" w:rsidRDefault="00374062" w:rsidP="00374062">
      <w:pPr>
        <w:tabs>
          <w:tab w:val="left" w:pos="993"/>
        </w:tabs>
        <w:spacing w:after="0"/>
        <w:ind w:left="1985" w:hanging="1985"/>
        <w:jc w:val="right"/>
        <w:rPr>
          <w:rFonts w:eastAsia="Calibri" w:cs="Times New Roman"/>
          <w:lang w:val="ka-GE"/>
        </w:rPr>
      </w:pPr>
    </w:p>
    <w:p w14:paraId="7B4142B1" w14:textId="77777777" w:rsidR="00374062" w:rsidRDefault="00374062" w:rsidP="00374062">
      <w:pPr>
        <w:tabs>
          <w:tab w:val="left" w:pos="993"/>
        </w:tabs>
        <w:spacing w:after="0"/>
        <w:ind w:left="1985" w:hanging="1985"/>
        <w:jc w:val="left"/>
        <w:rPr>
          <w:rFonts w:eastAsia="Calibri" w:cs="Times New Roman"/>
          <w:lang w:val="ka-GE"/>
        </w:rPr>
      </w:pPr>
    </w:p>
    <w:p w14:paraId="11A873D8" w14:textId="77777777" w:rsidR="00374062" w:rsidRDefault="00374062" w:rsidP="00374062">
      <w:pPr>
        <w:tabs>
          <w:tab w:val="left" w:pos="993"/>
        </w:tabs>
        <w:ind w:left="1985" w:hanging="1985"/>
        <w:rPr>
          <w:rFonts w:eastAsia="Calibri" w:cs="Times New Roman"/>
          <w:lang w:val="ka-GE"/>
        </w:rPr>
      </w:pPr>
      <w:r>
        <w:rPr>
          <w:rFonts w:eastAsia="Calibri" w:cs="Times New Roman"/>
          <w:b/>
          <w:lang w:val="ka-GE"/>
        </w:rPr>
        <w:t xml:space="preserve">ნიტრატების </w:t>
      </w:r>
      <w:r w:rsidRPr="005E2AC9">
        <w:rPr>
          <w:rFonts w:eastAsia="Calibri" w:cs="Times New Roman"/>
          <w:lang w:val="ka-GE"/>
        </w:rPr>
        <w:t>C</w:t>
      </w:r>
      <w:r w:rsidRPr="005E2AC9">
        <w:rPr>
          <w:rFonts w:eastAsia="Calibri" w:cs="Times New Roman"/>
          <w:vertAlign w:val="subscript"/>
          <w:lang w:val="ka-GE"/>
        </w:rPr>
        <w:t>ზდჩ</w:t>
      </w:r>
      <w:r w:rsidRPr="005E2AC9">
        <w:rPr>
          <w:rFonts w:eastAsia="Calibri" w:cs="Times New Roman"/>
          <w:lang w:val="ka-GE"/>
        </w:rPr>
        <w:t>-ს მნიშვნელობა იქნება:</w:t>
      </w:r>
    </w:p>
    <w:p w14:paraId="0670DC8B" w14:textId="77777777" w:rsidR="00374062" w:rsidRDefault="001306DE" w:rsidP="00374062">
      <w:pPr>
        <w:tabs>
          <w:tab w:val="left" w:pos="993"/>
        </w:tabs>
        <w:spacing w:after="0"/>
        <w:ind w:left="1985" w:hanging="1985"/>
        <w:rPr>
          <w:rFonts w:eastAsia="Calibri" w:cs="Times New Roman"/>
          <w:lang w:val="ka-GE"/>
        </w:rPr>
      </w:pPr>
      <m:oMathPara>
        <m:oMath>
          <m:sSub>
            <m:sSubPr>
              <m:ctrlPr>
                <w:rPr>
                  <w:rFonts w:ascii="Cambria Math" w:eastAsia="Calibri" w:hAnsi="Cambria Math" w:cs="Times New Roman"/>
                  <w:i/>
                  <w:lang w:val="ka-GE"/>
                </w:rPr>
              </m:ctrlPr>
            </m:sSubPr>
            <m:e>
              <m:r>
                <w:rPr>
                  <w:rFonts w:ascii="Cambria Math" w:eastAsia="Calibri" w:hAnsi="Cambria Math" w:cs="Times New Roman"/>
                  <w:lang w:val="en-US"/>
                </w:rPr>
                <m:t>C</m:t>
              </m:r>
            </m:e>
            <m:sub>
              <m:r>
                <w:rPr>
                  <w:rFonts w:asciiTheme="minorHAnsi" w:eastAsia="Calibri" w:hAnsiTheme="minorHAnsi" w:cs="Times New Roman"/>
                  <w:lang w:val="ka-GE"/>
                </w:rPr>
                <m:t>ზდჩ</m:t>
              </m:r>
            </m:sub>
          </m:sSub>
          <m:r>
            <w:rPr>
              <w:rFonts w:ascii="Cambria Math" w:eastAsia="Calibri" w:hAnsi="Cambria Math" w:cs="Sylfae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0,873*5,88</m:t>
              </m:r>
            </m:num>
            <m:den>
              <m:r>
                <w:rPr>
                  <w:rFonts w:ascii="Cambria Math" w:eastAsia="Calibri" w:hAnsi="Cambria Math" w:cs="Times New Roman"/>
                  <w:lang w:val="ka-GE"/>
                </w:rPr>
                <m:t>0,0073</m:t>
              </m:r>
            </m:den>
          </m:f>
          <m:d>
            <m:dPr>
              <m:ctrlPr>
                <w:rPr>
                  <w:rFonts w:ascii="Cambria Math" w:eastAsia="Calibri" w:hAnsi="Cambria Math" w:cs="Times New Roman"/>
                  <w:i/>
                  <w:lang w:val="ka-GE"/>
                </w:rPr>
              </m:ctrlPr>
            </m:dPr>
            <m:e>
              <m:r>
                <w:rPr>
                  <w:rFonts w:ascii="Cambria Math" w:eastAsia="Calibri" w:hAnsi="Cambria Math" w:cs="Times New Roman"/>
                  <w:lang w:val="ka-GE"/>
                </w:rPr>
                <m:t>45-1,242</m:t>
              </m:r>
            </m:e>
          </m:d>
          <m:r>
            <w:rPr>
              <w:rFonts w:ascii="Cambria Math" w:eastAsia="Calibri" w:hAnsi="Cambria Math" w:cs="Times New Roman"/>
              <w:lang w:val="ka-GE"/>
            </w:rPr>
            <m:t>+45=30816,6</m:t>
          </m:r>
        </m:oMath>
      </m:oMathPara>
    </w:p>
    <w:p w14:paraId="32C98761" w14:textId="77777777" w:rsidR="00374062" w:rsidRDefault="00374062" w:rsidP="00374062">
      <w:pPr>
        <w:tabs>
          <w:tab w:val="left" w:pos="993"/>
        </w:tabs>
        <w:spacing w:after="0"/>
        <w:ind w:left="1985" w:hanging="1985"/>
        <w:jc w:val="right"/>
        <w:rPr>
          <w:rFonts w:eastAsia="Calibri" w:cs="Times New Roman"/>
          <w:lang w:val="ka-GE"/>
        </w:rPr>
      </w:pPr>
      <w:r w:rsidRPr="005E2AC9">
        <w:rPr>
          <w:rFonts w:eastAsia="Calibri" w:cs="Times New Roman"/>
          <w:lang w:val="ka-GE"/>
        </w:rPr>
        <w:t xml:space="preserve">აზოტზე გადათვლით </w:t>
      </w:r>
      <w:r>
        <w:rPr>
          <w:rFonts w:eastAsia="Calibri" w:cs="Times New Roman"/>
          <w:lang w:val="ka-GE"/>
        </w:rPr>
        <w:t>-</w:t>
      </w:r>
      <w:r w:rsidRPr="005E2AC9">
        <w:rPr>
          <w:rFonts w:eastAsia="Calibri" w:cs="Times New Roman"/>
          <w:lang w:val="ka-GE"/>
        </w:rPr>
        <w:t xml:space="preserve"> </w:t>
      </w:r>
      <w:r w:rsidRPr="00374062">
        <w:rPr>
          <w:rFonts w:eastAsia="Calibri" w:cs="Times New Roman"/>
          <w:lang w:val="ka-GE"/>
        </w:rPr>
        <w:t>6</w:t>
      </w:r>
      <w:r>
        <w:rPr>
          <w:rFonts w:eastAsia="Calibri" w:cs="Times New Roman"/>
          <w:lang w:val="ka-GE"/>
        </w:rPr>
        <w:t> </w:t>
      </w:r>
      <w:r w:rsidRPr="00374062">
        <w:rPr>
          <w:rFonts w:eastAsia="Calibri" w:cs="Times New Roman"/>
          <w:lang w:val="ka-GE"/>
        </w:rPr>
        <w:t>964</w:t>
      </w:r>
    </w:p>
    <w:p w14:paraId="785B67A1" w14:textId="77777777" w:rsidR="005E2AC9" w:rsidRDefault="005E2AC9" w:rsidP="005E2AC9">
      <w:pPr>
        <w:tabs>
          <w:tab w:val="left" w:pos="993"/>
        </w:tabs>
        <w:ind w:left="1985" w:hanging="1985"/>
        <w:rPr>
          <w:rFonts w:eastAsia="Calibri" w:cs="Times New Roman"/>
          <w:lang w:val="ka-GE"/>
        </w:rPr>
      </w:pPr>
    </w:p>
    <w:p w14:paraId="65A3920F" w14:textId="77777777" w:rsidR="00374062" w:rsidRDefault="00374062" w:rsidP="005E2AC9">
      <w:pPr>
        <w:tabs>
          <w:tab w:val="left" w:pos="993"/>
        </w:tabs>
        <w:ind w:left="1985" w:hanging="1985"/>
        <w:rPr>
          <w:rFonts w:eastAsia="Calibri" w:cs="Times New Roman"/>
          <w:lang w:val="ka-GE"/>
        </w:rPr>
      </w:pPr>
      <w:r w:rsidRPr="00374062">
        <w:rPr>
          <w:rFonts w:eastAsia="Calibri" w:cs="Times New Roman"/>
          <w:b/>
          <w:lang w:val="ka-GE"/>
        </w:rPr>
        <w:t>საერთო აზოტის</w:t>
      </w:r>
      <w:r w:rsidRPr="00374062">
        <w:rPr>
          <w:rFonts w:eastAsia="Calibri" w:cs="Times New Roman"/>
          <w:lang w:val="ka-GE"/>
        </w:rPr>
        <w:t xml:space="preserve"> C</w:t>
      </w:r>
      <w:r w:rsidRPr="00374062">
        <w:rPr>
          <w:rFonts w:eastAsia="Calibri" w:cs="Times New Roman"/>
          <w:vertAlign w:val="subscript"/>
          <w:lang w:val="ka-GE"/>
        </w:rPr>
        <w:t>ზდჩ</w:t>
      </w:r>
      <w:r w:rsidRPr="00374062">
        <w:rPr>
          <w:rFonts w:eastAsia="Calibri" w:cs="Times New Roman"/>
          <w:lang w:val="ka-GE"/>
        </w:rPr>
        <w:t>-ს მნიშვნელობა იქნება:</w:t>
      </w:r>
    </w:p>
    <w:p w14:paraId="4F272BFB" w14:textId="77777777" w:rsidR="00374062" w:rsidRDefault="00374062" w:rsidP="00374062">
      <w:pPr>
        <w:tabs>
          <w:tab w:val="left" w:pos="993"/>
        </w:tabs>
        <w:ind w:left="1985" w:hanging="1985"/>
        <w:jc w:val="center"/>
        <w:rPr>
          <w:rFonts w:eastAsia="Calibri" w:cs="Times New Roman"/>
          <w:lang w:val="ka-GE"/>
        </w:rPr>
      </w:pPr>
      <w:r>
        <w:rPr>
          <w:rFonts w:eastAsia="Calibri" w:cs="Times New Roman"/>
          <w:lang w:val="ka-GE"/>
        </w:rPr>
        <w:t xml:space="preserve">191,8 + </w:t>
      </w:r>
      <w:r w:rsidRPr="00374062">
        <w:rPr>
          <w:rFonts w:eastAsia="Calibri" w:cs="Times New Roman"/>
          <w:lang w:val="ka-GE"/>
        </w:rPr>
        <w:t>703,4</w:t>
      </w:r>
      <w:r>
        <w:rPr>
          <w:rFonts w:eastAsia="Calibri" w:cs="Times New Roman"/>
          <w:lang w:val="ka-GE"/>
        </w:rPr>
        <w:t xml:space="preserve"> + </w:t>
      </w:r>
      <w:r w:rsidRPr="00374062">
        <w:rPr>
          <w:rFonts w:eastAsia="Calibri" w:cs="Times New Roman"/>
          <w:lang w:val="ka-GE"/>
        </w:rPr>
        <w:t>6</w:t>
      </w:r>
      <w:r>
        <w:rPr>
          <w:rFonts w:eastAsia="Calibri" w:cs="Times New Roman"/>
          <w:lang w:val="ka-GE"/>
        </w:rPr>
        <w:t> </w:t>
      </w:r>
      <w:r w:rsidRPr="00374062">
        <w:rPr>
          <w:rFonts w:eastAsia="Calibri" w:cs="Times New Roman"/>
          <w:lang w:val="ka-GE"/>
        </w:rPr>
        <w:t>964</w:t>
      </w:r>
      <w:r>
        <w:rPr>
          <w:rFonts w:eastAsia="Calibri" w:cs="Times New Roman"/>
          <w:lang w:val="ka-GE"/>
        </w:rPr>
        <w:t xml:space="preserve"> = </w:t>
      </w:r>
      <w:r w:rsidRPr="00374062">
        <w:rPr>
          <w:rFonts w:eastAsia="Calibri" w:cs="Times New Roman"/>
          <w:lang w:val="ka-GE"/>
        </w:rPr>
        <w:t>7 859,2</w:t>
      </w:r>
    </w:p>
    <w:p w14:paraId="2CCF108E" w14:textId="77777777" w:rsidR="0052631A" w:rsidRDefault="0052631A" w:rsidP="0052631A">
      <w:pPr>
        <w:tabs>
          <w:tab w:val="left" w:pos="993"/>
        </w:tabs>
        <w:ind w:left="1985" w:hanging="1985"/>
        <w:rPr>
          <w:rFonts w:eastAsia="Calibri" w:cs="Times New Roman"/>
          <w:b/>
          <w:lang w:val="ka-GE"/>
        </w:rPr>
      </w:pPr>
    </w:p>
    <w:p w14:paraId="1EBADF4B" w14:textId="77777777" w:rsidR="0052631A" w:rsidRDefault="0052631A" w:rsidP="0052631A">
      <w:pPr>
        <w:tabs>
          <w:tab w:val="left" w:pos="993"/>
        </w:tabs>
        <w:ind w:left="1985" w:hanging="1985"/>
        <w:rPr>
          <w:rFonts w:eastAsia="Calibri" w:cs="Times New Roman"/>
          <w:lang w:val="ka-GE"/>
        </w:rPr>
      </w:pPr>
      <w:r w:rsidRPr="005E2AC9">
        <w:rPr>
          <w:rFonts w:eastAsia="Calibri" w:cs="Times New Roman"/>
          <w:b/>
          <w:lang w:val="ka-GE"/>
        </w:rPr>
        <w:t>ფოსფატებისთვის</w:t>
      </w:r>
      <w:r>
        <w:rPr>
          <w:rFonts w:eastAsia="Calibri" w:cs="Times New Roman"/>
          <w:lang w:val="ka-GE"/>
        </w:rPr>
        <w:t xml:space="preserve"> </w:t>
      </w:r>
      <w:r w:rsidRPr="005E2AC9">
        <w:rPr>
          <w:rFonts w:eastAsia="Calibri" w:cs="Times New Roman"/>
          <w:lang w:val="ka-GE"/>
        </w:rPr>
        <w:t>C</w:t>
      </w:r>
      <w:r w:rsidRPr="005E2AC9">
        <w:rPr>
          <w:rFonts w:eastAsia="Calibri" w:cs="Times New Roman"/>
          <w:vertAlign w:val="subscript"/>
          <w:lang w:val="ka-GE"/>
        </w:rPr>
        <w:t>ზდჩ</w:t>
      </w:r>
      <w:r w:rsidRPr="005E2AC9">
        <w:rPr>
          <w:rFonts w:eastAsia="Calibri" w:cs="Times New Roman"/>
          <w:lang w:val="ka-GE"/>
        </w:rPr>
        <w:t>-ს მნიშვნელობა იქნება:</w:t>
      </w:r>
    </w:p>
    <w:p w14:paraId="02151392" w14:textId="77777777" w:rsidR="0052631A" w:rsidRDefault="001306DE" w:rsidP="0052631A">
      <w:pPr>
        <w:tabs>
          <w:tab w:val="left" w:pos="993"/>
        </w:tabs>
        <w:spacing w:after="0"/>
        <w:ind w:left="1985" w:hanging="1985"/>
        <w:rPr>
          <w:rFonts w:eastAsia="Calibri" w:cs="Times New Roman"/>
          <w:lang w:val="ka-GE"/>
        </w:rPr>
      </w:pPr>
      <m:oMathPara>
        <m:oMath>
          <m:sSub>
            <m:sSubPr>
              <m:ctrlPr>
                <w:rPr>
                  <w:rFonts w:ascii="Cambria Math" w:eastAsia="Calibri" w:hAnsi="Cambria Math" w:cs="Times New Roman"/>
                  <w:i/>
                  <w:lang w:val="ka-GE"/>
                </w:rPr>
              </m:ctrlPr>
            </m:sSubPr>
            <m:e>
              <m:r>
                <w:rPr>
                  <w:rFonts w:ascii="Cambria Math" w:eastAsia="Calibri" w:hAnsi="Cambria Math" w:cs="Times New Roman"/>
                  <w:lang w:val="en-US"/>
                </w:rPr>
                <m:t>C</m:t>
              </m:r>
            </m:e>
            <m:sub>
              <m:r>
                <w:rPr>
                  <w:rFonts w:asciiTheme="minorHAnsi" w:eastAsia="Calibri" w:hAnsiTheme="minorHAnsi" w:cs="Times New Roman"/>
                  <w:lang w:val="ka-GE"/>
                </w:rPr>
                <m:t>ზდჩ</m:t>
              </m:r>
            </m:sub>
          </m:sSub>
          <m:r>
            <w:rPr>
              <w:rFonts w:ascii="Cambria Math" w:eastAsia="Calibri" w:hAnsi="Cambria Math" w:cs="Sylfae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0,873*5,88</m:t>
              </m:r>
            </m:num>
            <m:den>
              <m:r>
                <w:rPr>
                  <w:rFonts w:ascii="Cambria Math" w:eastAsia="Calibri" w:hAnsi="Cambria Math" w:cs="Times New Roman"/>
                  <w:lang w:val="ka-GE"/>
                </w:rPr>
                <m:t>0,0073</m:t>
              </m:r>
            </m:den>
          </m:f>
          <m:d>
            <m:dPr>
              <m:ctrlPr>
                <w:rPr>
                  <w:rFonts w:ascii="Cambria Math" w:eastAsia="Calibri" w:hAnsi="Cambria Math" w:cs="Times New Roman"/>
                  <w:i/>
                  <w:lang w:val="ka-GE"/>
                </w:rPr>
              </m:ctrlPr>
            </m:dPr>
            <m:e>
              <m:r>
                <w:rPr>
                  <w:rFonts w:ascii="Cambria Math" w:eastAsia="Calibri" w:hAnsi="Cambria Math" w:cs="Times New Roman"/>
                  <w:lang w:val="ka-GE"/>
                </w:rPr>
                <m:t>3-0,068</m:t>
              </m:r>
            </m:e>
          </m:d>
          <m:r>
            <w:rPr>
              <w:rFonts w:ascii="Cambria Math" w:eastAsia="Calibri" w:hAnsi="Cambria Math" w:cs="Times New Roman"/>
              <w:lang w:val="ka-GE"/>
            </w:rPr>
            <m:t>+3=2064,8</m:t>
          </m:r>
        </m:oMath>
      </m:oMathPara>
    </w:p>
    <w:p w14:paraId="7D9C7AE9" w14:textId="77777777" w:rsidR="0081462F" w:rsidRPr="00B12067" w:rsidRDefault="00374062" w:rsidP="00955E9F">
      <w:pPr>
        <w:tabs>
          <w:tab w:val="left" w:pos="993"/>
        </w:tabs>
        <w:spacing w:before="120" w:after="0"/>
        <w:rPr>
          <w:rFonts w:eastAsia="Calibri" w:cs="Times New Roman"/>
          <w:lang w:val="ka-GE"/>
        </w:rPr>
      </w:pPr>
      <w:r>
        <w:rPr>
          <w:rFonts w:eastAsia="Calibri" w:cs="Times New Roman"/>
          <w:lang w:val="ka-GE"/>
        </w:rPr>
        <w:t xml:space="preserve">ზემოთ მოყვანილი გაანგარიშებებით ყველა დამაბინძურებელი </w:t>
      </w:r>
      <w:r w:rsidRPr="00B12067">
        <w:rPr>
          <w:rFonts w:eastAsia="Calibri" w:cs="Times New Roman"/>
          <w:lang w:val="ka-GE"/>
        </w:rPr>
        <w:t>დამაბინძურებელი ნივთიერებისთვის</w:t>
      </w:r>
      <w:r>
        <w:rPr>
          <w:rFonts w:eastAsia="Calibri" w:cs="Times New Roman"/>
          <w:lang w:val="ka-GE"/>
        </w:rPr>
        <w:t xml:space="preserve"> მიღებული იქნა </w:t>
      </w:r>
      <w:r w:rsidRPr="00374062">
        <w:rPr>
          <w:rFonts w:eastAsia="Calibri" w:cs="Times New Roman"/>
          <w:lang w:val="ka-GE"/>
        </w:rPr>
        <w:t>C</w:t>
      </w:r>
      <w:r w:rsidRPr="00374062">
        <w:rPr>
          <w:rFonts w:eastAsia="Calibri" w:cs="Times New Roman"/>
          <w:vertAlign w:val="subscript"/>
          <w:lang w:val="ka-GE"/>
        </w:rPr>
        <w:t>ზდჩ</w:t>
      </w:r>
      <w:r w:rsidRPr="00374062">
        <w:rPr>
          <w:rFonts w:eastAsia="Calibri" w:cs="Times New Roman"/>
          <w:lang w:val="ka-GE"/>
        </w:rPr>
        <w:t xml:space="preserve">-ს </w:t>
      </w:r>
      <w:r>
        <w:rPr>
          <w:rFonts w:eastAsia="Calibri" w:cs="Times New Roman"/>
          <w:lang w:val="ka-GE"/>
        </w:rPr>
        <w:t xml:space="preserve">არარეალური მნიშვნელობები, რაც რამდენიმე </w:t>
      </w:r>
      <w:r>
        <w:rPr>
          <w:rFonts w:eastAsia="Calibri" w:cs="Times New Roman"/>
          <w:bCs/>
          <w:iCs/>
          <w:lang w:val="ka-GE"/>
        </w:rPr>
        <w:t xml:space="preserve">ასეულჯერ აღემატება გამწმენდი ნაგებობის ეფექტურობას. </w:t>
      </w:r>
      <w:r w:rsidR="00B12067">
        <w:rPr>
          <w:rFonts w:eastAsia="Calibri" w:cs="Times New Roman"/>
          <w:bCs/>
          <w:iCs/>
          <w:lang w:val="ka-GE"/>
        </w:rPr>
        <w:t>აღნ</w:t>
      </w:r>
      <w:r>
        <w:rPr>
          <w:rFonts w:eastAsia="Calibri" w:cs="Times New Roman"/>
          <w:bCs/>
          <w:iCs/>
          <w:lang w:val="ka-GE"/>
        </w:rPr>
        <w:t>ი</w:t>
      </w:r>
      <w:r w:rsidR="00B12067">
        <w:rPr>
          <w:rFonts w:eastAsia="Calibri" w:cs="Times New Roman"/>
          <w:bCs/>
          <w:iCs/>
          <w:lang w:val="ka-GE"/>
        </w:rPr>
        <w:t>შნულის მიზეზია</w:t>
      </w:r>
      <w:r>
        <w:rPr>
          <w:rFonts w:eastAsia="Calibri" w:cs="Times New Roman"/>
          <w:bCs/>
          <w:iCs/>
          <w:lang w:val="ka-GE"/>
        </w:rPr>
        <w:t>, რომ</w:t>
      </w:r>
      <w:r w:rsidR="00B12067">
        <w:rPr>
          <w:rFonts w:eastAsia="Calibri" w:cs="Times New Roman"/>
          <w:bCs/>
          <w:iCs/>
          <w:lang w:val="ka-GE"/>
        </w:rPr>
        <w:t xml:space="preserve"> ჩამდინარე წყლის ხარჯსა და მიმღები წყლის ობიექტის ბუნებრივ ხარჯს შორის მნიშვნელოვანი სხვაობა</w:t>
      </w:r>
      <w:r>
        <w:rPr>
          <w:rFonts w:eastAsia="Calibri" w:cs="Times New Roman"/>
          <w:bCs/>
          <w:iCs/>
          <w:lang w:val="ka-GE"/>
        </w:rPr>
        <w:t xml:space="preserve">ა და შესაბამისად არსებობს განზავების საკმაოდ მაღალი შესაძლებლობა. </w:t>
      </w:r>
    </w:p>
    <w:p w14:paraId="772449A9" w14:textId="77777777" w:rsidR="00E36C58" w:rsidRDefault="00B12067" w:rsidP="00321902">
      <w:pPr>
        <w:spacing w:before="120"/>
        <w:rPr>
          <w:rFonts w:eastAsia="Calibri" w:cs="Times New Roman"/>
          <w:lang w:val="ka-GE"/>
        </w:rPr>
      </w:pPr>
      <w:r w:rsidRPr="00B12067">
        <w:rPr>
          <w:rFonts w:eastAsia="Calibri" w:cs="Times New Roman"/>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w:t>
      </w:r>
      <w:r>
        <w:rPr>
          <w:rFonts w:eastAsia="Calibri" w:cs="Times New Roman"/>
          <w:lang w:val="ka-GE"/>
        </w:rPr>
        <w:t xml:space="preserve"> მე-3 მუხლის მე-</w:t>
      </w:r>
      <w:r w:rsidR="00321902">
        <w:rPr>
          <w:rFonts w:eastAsia="Calibri" w:cs="Times New Roman"/>
          <w:lang w:val="ka-GE"/>
        </w:rPr>
        <w:t>7</w:t>
      </w:r>
      <w:r>
        <w:rPr>
          <w:rFonts w:eastAsia="Calibri" w:cs="Times New Roman"/>
          <w:lang w:val="ka-GE"/>
        </w:rPr>
        <w:t xml:space="preserve"> პუნქტის მიხედვით: „</w:t>
      </w:r>
      <w:r w:rsidR="00321902" w:rsidRPr="00321902">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r w:rsidR="00321902">
        <w:rPr>
          <w:rFonts w:eastAsia="Calibri" w:cs="Times New Roman"/>
          <w:lang w:val="ka-GE"/>
        </w:rPr>
        <w:t xml:space="preserve">“. შესაბამისად </w:t>
      </w:r>
      <w:r w:rsidR="00632B74" w:rsidRPr="00632B74">
        <w:rPr>
          <w:rFonts w:eastAsia="Calibri" w:cs="Times New Roman"/>
          <w:lang w:val="ka-GE"/>
        </w:rPr>
        <w:lastRenderedPageBreak/>
        <w:t>C</w:t>
      </w:r>
      <w:r w:rsidR="00632B74" w:rsidRPr="00632B74">
        <w:rPr>
          <w:rFonts w:eastAsia="Calibri" w:cs="Times New Roman"/>
          <w:vertAlign w:val="subscript"/>
          <w:lang w:val="ka-GE"/>
        </w:rPr>
        <w:t>ზდჩ</w:t>
      </w:r>
      <w:r w:rsidR="00632B74">
        <w:rPr>
          <w:rFonts w:eastAsia="Calibri" w:cs="Times New Roman"/>
          <w:lang w:val="ka-GE"/>
        </w:rPr>
        <w:t>-ს მნიშვნელობებ</w:t>
      </w:r>
      <w:r w:rsidR="00321902">
        <w:rPr>
          <w:rFonts w:eastAsia="Calibri" w:cs="Times New Roman"/>
          <w:lang w:val="ka-GE"/>
        </w:rPr>
        <w:t>ად მიღებული</w:t>
      </w:r>
      <w:r w:rsidR="00632B74">
        <w:rPr>
          <w:rFonts w:eastAsia="Calibri" w:cs="Times New Roman"/>
          <w:lang w:val="ka-GE"/>
        </w:rPr>
        <w:t xml:space="preserve"> </w:t>
      </w:r>
      <w:r>
        <w:rPr>
          <w:rFonts w:eastAsia="Calibri" w:cs="Times New Roman"/>
          <w:lang w:val="ka-GE"/>
        </w:rPr>
        <w:t>იქნება გამწმენდი ნაგებობის ეფექტურობის შესაბამისი</w:t>
      </w:r>
      <w:r w:rsidR="00321902">
        <w:rPr>
          <w:rFonts w:eastAsia="Calibri" w:cs="Times New Roman"/>
          <w:lang w:val="ka-GE"/>
        </w:rPr>
        <w:t xml:space="preserve"> მაჩვენებლები:</w:t>
      </w:r>
    </w:p>
    <w:p w14:paraId="462AC378" w14:textId="77777777" w:rsidR="00632B74" w:rsidRPr="00632B74" w:rsidRDefault="00632B74" w:rsidP="00632B74">
      <w:pPr>
        <w:pStyle w:val="ListParagraph"/>
        <w:numPr>
          <w:ilvl w:val="0"/>
          <w:numId w:val="23"/>
        </w:numPr>
        <w:spacing w:after="0"/>
        <w:ind w:left="714" w:hanging="357"/>
        <w:contextualSpacing w:val="0"/>
        <w:rPr>
          <w:rFonts w:eastAsia="Calibri" w:cs="Times New Roman"/>
          <w:lang w:val="ka-GE"/>
        </w:rPr>
      </w:pPr>
      <w:r w:rsidRPr="00632B74">
        <w:rPr>
          <w:rFonts w:eastAsia="Calibri" w:cs="Times New Roman"/>
          <w:lang w:val="ka-GE"/>
        </w:rPr>
        <w:t>შეწონილი ნაწილაკებისთვის</w:t>
      </w:r>
      <w:r>
        <w:rPr>
          <w:rFonts w:eastAsia="Calibri" w:cs="Times New Roman"/>
          <w:lang w:val="ka-GE"/>
        </w:rPr>
        <w:t xml:space="preserve"> - </w:t>
      </w:r>
      <w:r w:rsidR="00321902">
        <w:rPr>
          <w:rFonts w:eastAsia="Calibri" w:cs="Times New Roman"/>
          <w:lang w:val="ka-GE"/>
        </w:rPr>
        <w:t xml:space="preserve">83 </w:t>
      </w:r>
      <w:r>
        <w:rPr>
          <w:rFonts w:eastAsia="Calibri" w:cs="Times New Roman"/>
          <w:lang w:val="ka-GE"/>
        </w:rPr>
        <w:t>მგ/ლ.</w:t>
      </w:r>
    </w:p>
    <w:p w14:paraId="71999BCC" w14:textId="77777777" w:rsidR="00E36C58" w:rsidRDefault="00B12067" w:rsidP="00632B74">
      <w:pPr>
        <w:pStyle w:val="ListParagraph"/>
        <w:numPr>
          <w:ilvl w:val="0"/>
          <w:numId w:val="23"/>
        </w:numPr>
        <w:spacing w:after="0"/>
        <w:rPr>
          <w:rFonts w:eastAsia="Calibri" w:cs="Times New Roman"/>
          <w:lang w:val="ka-GE"/>
        </w:rPr>
      </w:pPr>
      <w:r>
        <w:rPr>
          <w:rFonts w:eastAsia="Calibri" w:cs="Times New Roman"/>
          <w:lang w:val="ka-GE"/>
        </w:rPr>
        <w:t>ჟბმ</w:t>
      </w:r>
      <w:r w:rsidR="00321902" w:rsidRPr="00321902">
        <w:rPr>
          <w:rFonts w:eastAsia="Calibri" w:cs="Times New Roman"/>
          <w:vertAlign w:val="subscript"/>
          <w:lang w:val="ka-GE"/>
        </w:rPr>
        <w:t>5</w:t>
      </w:r>
      <w:r>
        <w:rPr>
          <w:rFonts w:eastAsia="Calibri" w:cs="Times New Roman"/>
          <w:lang w:val="ka-GE"/>
        </w:rPr>
        <w:t>-ისთვის</w:t>
      </w:r>
      <w:r w:rsidR="00632B74">
        <w:rPr>
          <w:rFonts w:eastAsia="Calibri" w:cs="Times New Roman"/>
          <w:lang w:val="ka-GE"/>
        </w:rPr>
        <w:t xml:space="preserve"> -</w:t>
      </w:r>
      <w:r w:rsidR="00321902">
        <w:rPr>
          <w:rFonts w:eastAsia="Calibri" w:cs="Times New Roman"/>
          <w:lang w:val="ka-GE"/>
        </w:rPr>
        <w:t>83</w:t>
      </w:r>
      <w:r>
        <w:rPr>
          <w:rFonts w:eastAsia="Calibri" w:cs="Times New Roman"/>
          <w:lang w:val="ka-GE"/>
        </w:rPr>
        <w:t xml:space="preserve"> </w:t>
      </w:r>
      <w:r w:rsidR="00632B74">
        <w:rPr>
          <w:rFonts w:eastAsia="Calibri" w:cs="Times New Roman"/>
          <w:lang w:val="ka-GE"/>
        </w:rPr>
        <w:t>მგ/ლ.</w:t>
      </w:r>
    </w:p>
    <w:p w14:paraId="2CFACCB5" w14:textId="77777777" w:rsidR="00B12067" w:rsidRDefault="00B12067" w:rsidP="00632B74">
      <w:pPr>
        <w:pStyle w:val="ListParagraph"/>
        <w:numPr>
          <w:ilvl w:val="0"/>
          <w:numId w:val="23"/>
        </w:numPr>
        <w:spacing w:after="0"/>
        <w:rPr>
          <w:rFonts w:eastAsia="Calibri" w:cs="Times New Roman"/>
          <w:lang w:val="ka-GE"/>
        </w:rPr>
      </w:pPr>
      <w:r>
        <w:rPr>
          <w:rFonts w:eastAsia="Calibri" w:cs="Times New Roman"/>
          <w:lang w:val="ka-GE"/>
        </w:rPr>
        <w:t xml:space="preserve">ჟქმ-ისთვის - </w:t>
      </w:r>
      <w:r w:rsidR="00321902">
        <w:rPr>
          <w:rFonts w:eastAsia="Calibri" w:cs="Times New Roman"/>
          <w:lang w:val="ka-GE"/>
        </w:rPr>
        <w:t>229</w:t>
      </w:r>
      <w:r>
        <w:rPr>
          <w:rFonts w:eastAsia="Calibri" w:cs="Times New Roman"/>
          <w:lang w:val="ka-GE"/>
        </w:rPr>
        <w:t xml:space="preserve"> მგ/ლ;</w:t>
      </w:r>
    </w:p>
    <w:p w14:paraId="2C8C0F4D" w14:textId="77777777" w:rsidR="00B12067" w:rsidRDefault="00B12067" w:rsidP="00321902">
      <w:pPr>
        <w:pStyle w:val="ListParagraph"/>
        <w:numPr>
          <w:ilvl w:val="0"/>
          <w:numId w:val="23"/>
        </w:numPr>
        <w:spacing w:after="0"/>
        <w:rPr>
          <w:rFonts w:eastAsia="Calibri" w:cs="Times New Roman"/>
          <w:lang w:val="ka-GE"/>
        </w:rPr>
      </w:pPr>
      <w:r w:rsidRPr="00321902">
        <w:rPr>
          <w:rFonts w:eastAsia="Calibri" w:cs="Times New Roman"/>
          <w:lang w:val="ka-GE"/>
        </w:rPr>
        <w:t xml:space="preserve">საერთო აზოტისთვის - </w:t>
      </w:r>
      <w:r w:rsidR="00321902" w:rsidRPr="00321902">
        <w:rPr>
          <w:rFonts w:eastAsia="Calibri" w:cs="Times New Roman"/>
          <w:lang w:val="ka-GE"/>
        </w:rPr>
        <w:t>33</w:t>
      </w:r>
      <w:r w:rsidRPr="00321902">
        <w:rPr>
          <w:rFonts w:eastAsia="Calibri" w:cs="Times New Roman"/>
          <w:lang w:val="ka-GE"/>
        </w:rPr>
        <w:t xml:space="preserve"> მგ/ლ</w:t>
      </w:r>
      <w:r w:rsidR="00E67C4C">
        <w:rPr>
          <w:rFonts w:eastAsia="Calibri" w:cs="Times New Roman"/>
          <w:lang w:val="ka-GE"/>
        </w:rPr>
        <w:t>;</w:t>
      </w:r>
    </w:p>
    <w:p w14:paraId="1433C4C2" w14:textId="77777777" w:rsidR="00E67C4C" w:rsidRPr="00321902" w:rsidRDefault="00E67C4C" w:rsidP="00321902">
      <w:pPr>
        <w:pStyle w:val="ListParagraph"/>
        <w:numPr>
          <w:ilvl w:val="0"/>
          <w:numId w:val="23"/>
        </w:numPr>
        <w:spacing w:after="0"/>
        <w:rPr>
          <w:rFonts w:eastAsia="Calibri" w:cs="Times New Roman"/>
          <w:lang w:val="ka-GE"/>
        </w:rPr>
      </w:pPr>
      <w:r>
        <w:rPr>
          <w:rFonts w:eastAsia="Calibri" w:cs="Times New Roman"/>
          <w:lang w:val="ka-GE"/>
        </w:rPr>
        <w:t xml:space="preserve">საერთო ფოსფორისთვის - </w:t>
      </w:r>
      <w:r w:rsidR="00955E9F">
        <w:rPr>
          <w:rFonts w:eastAsia="Calibri" w:cs="Times New Roman"/>
          <w:lang w:val="ka-GE"/>
        </w:rPr>
        <w:t xml:space="preserve">11 </w:t>
      </w:r>
      <w:r w:rsidR="00955E9F" w:rsidRPr="00321902">
        <w:rPr>
          <w:rFonts w:eastAsia="Calibri" w:cs="Times New Roman"/>
          <w:lang w:val="ka-GE"/>
        </w:rPr>
        <w:t>მგ/ლ</w:t>
      </w:r>
      <w:r w:rsidR="00955E9F">
        <w:rPr>
          <w:rFonts w:eastAsia="Calibri" w:cs="Times New Roman"/>
          <w:lang w:val="ka-GE"/>
        </w:rPr>
        <w:t>.</w:t>
      </w:r>
    </w:p>
    <w:p w14:paraId="210FFA67" w14:textId="77777777" w:rsidR="00587927" w:rsidRPr="0039657C" w:rsidRDefault="00587927" w:rsidP="00587927">
      <w:pPr>
        <w:tabs>
          <w:tab w:val="left" w:pos="284"/>
          <w:tab w:val="left" w:pos="567"/>
          <w:tab w:val="left" w:pos="851"/>
        </w:tabs>
        <w:spacing w:after="0"/>
        <w:rPr>
          <w:rFonts w:eastAsia="Calibri" w:cs="Times New Roman"/>
          <w:sz w:val="14"/>
          <w:lang w:val="ka-GE"/>
        </w:rPr>
      </w:pPr>
    </w:p>
    <w:p w14:paraId="7D061688" w14:textId="77777777" w:rsidR="00321902" w:rsidRDefault="00321902" w:rsidP="00587927">
      <w:pPr>
        <w:tabs>
          <w:tab w:val="left" w:pos="284"/>
          <w:tab w:val="left" w:pos="567"/>
          <w:tab w:val="left" w:pos="851"/>
        </w:tabs>
        <w:spacing w:after="0"/>
        <w:rPr>
          <w:rFonts w:eastAsia="Calibri" w:cs="Times New Roman"/>
          <w:b/>
          <w:i/>
          <w:lang w:val="ka-GE"/>
        </w:rPr>
      </w:pPr>
    </w:p>
    <w:p w14:paraId="6D9B6CCB" w14:textId="77777777" w:rsidR="00587927" w:rsidRPr="00B33BFA" w:rsidRDefault="00587927" w:rsidP="00587927">
      <w:pPr>
        <w:tabs>
          <w:tab w:val="left" w:pos="284"/>
          <w:tab w:val="left" w:pos="567"/>
          <w:tab w:val="left" w:pos="851"/>
        </w:tabs>
        <w:spacing w:after="0"/>
        <w:rPr>
          <w:rFonts w:eastAsia="Calibri" w:cs="Times New Roman"/>
          <w:b/>
          <w:i/>
          <w:lang w:val="ka-GE"/>
        </w:rPr>
      </w:pPr>
      <w:r w:rsidRPr="00B33BFA">
        <w:rPr>
          <w:rFonts w:eastAsia="Calibri" w:cs="Times New Roman"/>
          <w:b/>
          <w:i/>
          <w:lang w:val="ka-GE"/>
        </w:rPr>
        <w:t>შეწონილი</w:t>
      </w:r>
      <w:r w:rsidRPr="00B33BFA">
        <w:rPr>
          <w:rFonts w:eastAsia="Calibri" w:cs="Times New Roman"/>
          <w:b/>
          <w:i/>
          <w:lang w:val="da-DK"/>
        </w:rPr>
        <w:t xml:space="preserve"> </w:t>
      </w:r>
      <w:r w:rsidRPr="00B33BFA">
        <w:rPr>
          <w:rFonts w:eastAsia="Calibri" w:cs="Times New Roman"/>
          <w:b/>
          <w:i/>
          <w:lang w:val="ka-GE"/>
        </w:rPr>
        <w:t>ნაწილაკები</w:t>
      </w:r>
      <w:r w:rsidR="00345660">
        <w:rPr>
          <w:rFonts w:eastAsia="Calibri" w:cs="Times New Roman"/>
          <w:b/>
          <w:i/>
          <w:lang w:val="ka-GE"/>
        </w:rPr>
        <w:t xml:space="preserve"> </w:t>
      </w:r>
      <w:r w:rsidR="00345660" w:rsidRPr="00345660">
        <w:rPr>
          <w:rFonts w:eastAsia="Calibri" w:cs="Times New Roman"/>
          <w:b/>
          <w:i/>
          <w:lang w:val="ka-GE"/>
        </w:rPr>
        <w:t>ზდჩ-ს ნორმა</w:t>
      </w:r>
      <w:r w:rsidRPr="00B33BFA">
        <w:rPr>
          <w:rFonts w:eastAsia="Calibri" w:cs="Times New Roman"/>
          <w:b/>
          <w:i/>
          <w:lang w:val="da-DK"/>
        </w:rPr>
        <w:t>:</w:t>
      </w:r>
    </w:p>
    <w:p w14:paraId="7EA99EA7" w14:textId="77777777" w:rsidR="00587927" w:rsidRPr="00B33BFA" w:rsidRDefault="00587927" w:rsidP="00321902">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xml:space="preserve">. = </w:t>
      </w:r>
      <w:r w:rsidR="00321902">
        <w:rPr>
          <w:rFonts w:eastAsia="Calibri" w:cs="Times New Roman"/>
          <w:b/>
          <w:lang w:val="ka-GE"/>
        </w:rPr>
        <w:t>83</w:t>
      </w:r>
      <w:r w:rsidRPr="00B33BFA">
        <w:rPr>
          <w:rFonts w:eastAsia="Calibri" w:cs="Times New Roman"/>
          <w:b/>
          <w:lang w:val="da-DK"/>
        </w:rPr>
        <w:t xml:space="preserve">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 (გ/მ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sidR="00893EF3">
        <w:rPr>
          <w:rFonts w:eastAsia="Calibri" w:cs="Times New Roman"/>
          <w:b/>
          <w:lang w:val="ka-GE"/>
        </w:rPr>
        <w:t>26,3</w:t>
      </w:r>
      <w:r w:rsidRPr="00B33BFA">
        <w:rPr>
          <w:rFonts w:eastAsia="Calibri" w:cs="Times New Roman"/>
          <w:b/>
          <w:lang w:val="ka-GE"/>
        </w:rPr>
        <w:t xml:space="preserve"> მ</w:t>
      </w:r>
      <w:r w:rsidRPr="00B33BFA">
        <w:rPr>
          <w:rFonts w:eastAsia="Calibri" w:cs="Times New Roman"/>
          <w:b/>
          <w:vertAlign w:val="superscript"/>
          <w:lang w:val="da-DK"/>
        </w:rPr>
        <w:t>3</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 xml:space="preserve">. = </w:t>
      </w:r>
      <w:r w:rsidR="00321902" w:rsidRPr="00321902">
        <w:rPr>
          <w:rFonts w:eastAsia="Calibri" w:cs="Times New Roman"/>
          <w:b/>
          <w:lang w:val="ka-GE"/>
        </w:rPr>
        <w:t>2 182,9</w:t>
      </w:r>
      <w:r w:rsidR="00321902">
        <w:rPr>
          <w:rFonts w:eastAsia="Calibri" w:cs="Times New Roman"/>
          <w:b/>
          <w:lang w:val="ka-GE"/>
        </w:rPr>
        <w:t xml:space="preserve"> </w:t>
      </w:r>
      <w:r w:rsidRPr="00B33BFA">
        <w:rPr>
          <w:rFonts w:eastAsia="Calibri" w:cs="Times New Roman"/>
          <w:b/>
          <w:lang w:val="ka-GE"/>
        </w:rPr>
        <w:t>გ</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w:t>
      </w:r>
    </w:p>
    <w:p w14:paraId="4C38770F" w14:textId="77777777" w:rsidR="00587927" w:rsidRPr="00B33BFA" w:rsidRDefault="00587927" w:rsidP="00893EF3">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xml:space="preserve">. = </w:t>
      </w:r>
      <w:r w:rsidR="00321902">
        <w:rPr>
          <w:rFonts w:eastAsia="Calibri" w:cs="Times New Roman"/>
          <w:b/>
          <w:lang w:val="ka-GE"/>
        </w:rPr>
        <w:t>83</w:t>
      </w:r>
      <w:r w:rsidRPr="00B33BFA">
        <w:rPr>
          <w:rFonts w:eastAsia="Calibri" w:cs="Times New Roman"/>
          <w:b/>
          <w:lang w:val="da-DK"/>
        </w:rPr>
        <w:t xml:space="preserve">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w:t>
      </w:r>
      <w:r w:rsidRPr="00B33BFA">
        <w:rPr>
          <w:rFonts w:eastAsia="Calibri" w:cs="Times New Roman"/>
          <w:b/>
          <w:lang w:val="da-DK"/>
        </w:rPr>
        <w:t xml:space="preserve"> </w:t>
      </w:r>
      <w:r w:rsidRPr="00B33BFA">
        <w:rPr>
          <w:rFonts w:eastAsia="Calibri" w:cs="Times New Roman"/>
          <w:b/>
          <w:lang w:val="ka-GE"/>
        </w:rPr>
        <w:t>(გ/მ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sidR="00893EF3">
        <w:rPr>
          <w:rFonts w:eastAsia="Calibri" w:cs="Times New Roman"/>
          <w:b/>
          <w:lang w:val="ka-GE"/>
        </w:rPr>
        <w:t xml:space="preserve">87 600 </w:t>
      </w:r>
      <w:r w:rsidRPr="00B33BFA">
        <w:rPr>
          <w:rFonts w:eastAsia="Calibri" w:cs="Times New Roman"/>
          <w:b/>
          <w:lang w:val="it-IT"/>
        </w:rPr>
        <w:t>მ</w:t>
      </w:r>
      <w:r w:rsidRPr="00B33BFA">
        <w:rPr>
          <w:rFonts w:eastAsia="Calibri" w:cs="Times New Roman"/>
          <w:b/>
          <w:vertAlign w:val="superscript"/>
          <w:lang w:val="ka-GE"/>
        </w:rPr>
        <w:t>3</w:t>
      </w:r>
      <w:r w:rsidRPr="00B33BFA">
        <w:rPr>
          <w:rFonts w:eastAsia="Calibri" w:cs="Times New Roman"/>
          <w:b/>
          <w:lang w:val="it-IT"/>
        </w:rPr>
        <w:t>/</w:t>
      </w:r>
      <w:r w:rsidRPr="00B33BFA">
        <w:rPr>
          <w:rFonts w:eastAsia="Calibri" w:cs="Times New Roman"/>
          <w:b/>
          <w:lang w:val="ka-GE"/>
        </w:rPr>
        <w:t xml:space="preserve">წელ.: 1000000 </w:t>
      </w:r>
      <w:r w:rsidRPr="00B33BFA">
        <w:rPr>
          <w:rFonts w:eastAsia="Calibri" w:cs="Times New Roman"/>
          <w:b/>
          <w:lang w:val="da-DK"/>
        </w:rPr>
        <w:t xml:space="preserve">= </w:t>
      </w:r>
      <w:r w:rsidR="00321902">
        <w:rPr>
          <w:rFonts w:eastAsia="Calibri" w:cs="Times New Roman"/>
          <w:b/>
          <w:lang w:val="ka-GE"/>
        </w:rPr>
        <w:t xml:space="preserve">7,27 </w:t>
      </w:r>
      <w:r w:rsidRPr="00B33BFA">
        <w:rPr>
          <w:rFonts w:eastAsia="Calibri" w:cs="Times New Roman"/>
          <w:b/>
          <w:lang w:val="ka-GE"/>
        </w:rPr>
        <w:t>ტ</w:t>
      </w:r>
      <w:r w:rsidRPr="00B33BFA">
        <w:rPr>
          <w:rFonts w:eastAsia="Calibri" w:cs="Times New Roman"/>
          <w:b/>
          <w:lang w:val="da-DK"/>
        </w:rPr>
        <w:t>/</w:t>
      </w:r>
      <w:r w:rsidRPr="00B33BFA">
        <w:rPr>
          <w:rFonts w:eastAsia="Calibri" w:cs="Times New Roman"/>
          <w:b/>
          <w:lang w:val="ka-GE"/>
        </w:rPr>
        <w:t>წელ</w:t>
      </w:r>
      <w:r w:rsidRPr="00B33BFA">
        <w:rPr>
          <w:rFonts w:eastAsia="Calibri" w:cs="Times New Roman"/>
          <w:b/>
          <w:lang w:val="da-DK"/>
        </w:rPr>
        <w:t>.</w:t>
      </w:r>
    </w:p>
    <w:p w14:paraId="2D3C672C" w14:textId="77777777" w:rsidR="00587927" w:rsidRPr="00B33BFA" w:rsidRDefault="00587927" w:rsidP="00587927">
      <w:pPr>
        <w:spacing w:after="0"/>
        <w:rPr>
          <w:rFonts w:eastAsia="Calibri" w:cs="Times New Roman"/>
          <w:b/>
          <w:lang w:val="da-DK"/>
        </w:rPr>
      </w:pPr>
    </w:p>
    <w:p w14:paraId="014ECBF8" w14:textId="77777777" w:rsidR="00893EF3" w:rsidRPr="00B33BFA" w:rsidRDefault="00893EF3" w:rsidP="00893EF3">
      <w:pPr>
        <w:tabs>
          <w:tab w:val="left" w:pos="284"/>
          <w:tab w:val="left" w:pos="567"/>
          <w:tab w:val="left" w:pos="851"/>
        </w:tabs>
        <w:spacing w:after="0"/>
        <w:rPr>
          <w:rFonts w:eastAsia="Calibri" w:cs="Times New Roman"/>
          <w:b/>
          <w:i/>
          <w:lang w:val="ka-GE"/>
        </w:rPr>
      </w:pPr>
      <w:r>
        <w:rPr>
          <w:rFonts w:eastAsia="Calibri" w:cs="Times New Roman"/>
          <w:b/>
          <w:i/>
          <w:lang w:val="ka-GE"/>
        </w:rPr>
        <w:t>ჟბმ</w:t>
      </w:r>
      <w:r w:rsidR="00321902" w:rsidRPr="00321902">
        <w:rPr>
          <w:rFonts w:eastAsia="Calibri" w:cs="Times New Roman"/>
          <w:b/>
          <w:i/>
          <w:vertAlign w:val="subscript"/>
          <w:lang w:val="ka-GE"/>
        </w:rPr>
        <w:t>5</w:t>
      </w:r>
      <w:r>
        <w:rPr>
          <w:rFonts w:eastAsia="Calibri" w:cs="Times New Roman"/>
          <w:b/>
          <w:i/>
          <w:lang w:val="ka-GE"/>
        </w:rPr>
        <w:t xml:space="preserve">-ისთვის </w:t>
      </w:r>
      <w:r w:rsidRPr="00345660">
        <w:rPr>
          <w:rFonts w:eastAsia="Calibri" w:cs="Times New Roman"/>
          <w:b/>
          <w:i/>
          <w:lang w:val="ka-GE"/>
        </w:rPr>
        <w:t>ზდჩ-ს ნორმა</w:t>
      </w:r>
      <w:r w:rsidRPr="00B33BFA">
        <w:rPr>
          <w:rFonts w:eastAsia="Calibri" w:cs="Times New Roman"/>
          <w:b/>
          <w:i/>
          <w:lang w:val="da-DK"/>
        </w:rPr>
        <w:t>:</w:t>
      </w:r>
    </w:p>
    <w:p w14:paraId="46F3996C" w14:textId="77777777" w:rsidR="00893EF3" w:rsidRPr="00B33BFA" w:rsidRDefault="00893EF3" w:rsidP="00321902">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xml:space="preserve">. = </w:t>
      </w:r>
      <w:r w:rsidR="00321902">
        <w:rPr>
          <w:rFonts w:eastAsia="Calibri" w:cs="Times New Roman"/>
          <w:b/>
          <w:lang w:val="ka-GE"/>
        </w:rPr>
        <w:t>83</w:t>
      </w:r>
      <w:r>
        <w:rPr>
          <w:rFonts w:eastAsia="Calibri" w:cs="Times New Roman"/>
          <w:b/>
          <w:lang w:val="ka-GE"/>
        </w:rPr>
        <w:t xml:space="preserve">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 (გ/მ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Pr>
          <w:rFonts w:eastAsia="Calibri" w:cs="Times New Roman"/>
          <w:b/>
          <w:lang w:val="ka-GE"/>
        </w:rPr>
        <w:t>26,3</w:t>
      </w:r>
      <w:r w:rsidRPr="00B33BFA">
        <w:rPr>
          <w:rFonts w:eastAsia="Calibri" w:cs="Times New Roman"/>
          <w:b/>
          <w:lang w:val="ka-GE"/>
        </w:rPr>
        <w:t xml:space="preserve"> მ</w:t>
      </w:r>
      <w:r w:rsidRPr="00B33BFA">
        <w:rPr>
          <w:rFonts w:eastAsia="Calibri" w:cs="Times New Roman"/>
          <w:b/>
          <w:vertAlign w:val="superscript"/>
          <w:lang w:val="da-DK"/>
        </w:rPr>
        <w:t>3</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 xml:space="preserve">. = </w:t>
      </w:r>
      <w:r w:rsidR="00321902" w:rsidRPr="00321902">
        <w:rPr>
          <w:rFonts w:eastAsia="Calibri" w:cs="Times New Roman"/>
          <w:b/>
          <w:lang w:val="ka-GE"/>
        </w:rPr>
        <w:t xml:space="preserve">2 182,9 </w:t>
      </w:r>
      <w:r w:rsidRPr="00B33BFA">
        <w:rPr>
          <w:rFonts w:eastAsia="Calibri" w:cs="Times New Roman"/>
          <w:b/>
          <w:lang w:val="ka-GE"/>
        </w:rPr>
        <w:t>გ</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w:t>
      </w:r>
    </w:p>
    <w:p w14:paraId="0A51A426" w14:textId="77777777" w:rsidR="00893EF3" w:rsidRPr="00893EF3" w:rsidRDefault="00893EF3" w:rsidP="00321902">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w:t>
      </w:r>
      <w:r w:rsidR="00321902">
        <w:rPr>
          <w:rFonts w:eastAsia="Calibri" w:cs="Times New Roman"/>
          <w:b/>
          <w:lang w:val="ka-GE"/>
        </w:rPr>
        <w:t>83</w:t>
      </w:r>
      <w:r w:rsidRPr="00B33BFA">
        <w:rPr>
          <w:rFonts w:eastAsia="Calibri" w:cs="Times New Roman"/>
          <w:b/>
          <w:lang w:val="da-DK"/>
        </w:rPr>
        <w:t xml:space="preserve">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w:t>
      </w:r>
      <w:r w:rsidRPr="00B33BFA">
        <w:rPr>
          <w:rFonts w:eastAsia="Calibri" w:cs="Times New Roman"/>
          <w:b/>
          <w:lang w:val="da-DK"/>
        </w:rPr>
        <w:t xml:space="preserve"> </w:t>
      </w:r>
      <w:r w:rsidRPr="00B33BFA">
        <w:rPr>
          <w:rFonts w:eastAsia="Calibri" w:cs="Times New Roman"/>
          <w:b/>
          <w:lang w:val="ka-GE"/>
        </w:rPr>
        <w:t>(გ/მ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Pr>
          <w:rFonts w:eastAsia="Calibri" w:cs="Times New Roman"/>
          <w:b/>
          <w:lang w:val="ka-GE"/>
        </w:rPr>
        <w:t xml:space="preserve">87 600 </w:t>
      </w:r>
      <w:r w:rsidRPr="00B33BFA">
        <w:rPr>
          <w:rFonts w:eastAsia="Calibri" w:cs="Times New Roman"/>
          <w:b/>
          <w:lang w:val="it-IT"/>
        </w:rPr>
        <w:t>მ</w:t>
      </w:r>
      <w:r w:rsidRPr="00B33BFA">
        <w:rPr>
          <w:rFonts w:eastAsia="Calibri" w:cs="Times New Roman"/>
          <w:b/>
          <w:vertAlign w:val="superscript"/>
          <w:lang w:val="ka-GE"/>
        </w:rPr>
        <w:t>3</w:t>
      </w:r>
      <w:r w:rsidRPr="00B33BFA">
        <w:rPr>
          <w:rFonts w:eastAsia="Calibri" w:cs="Times New Roman"/>
          <w:b/>
          <w:lang w:val="it-IT"/>
        </w:rPr>
        <w:t>/</w:t>
      </w:r>
      <w:r w:rsidRPr="00B33BFA">
        <w:rPr>
          <w:rFonts w:eastAsia="Calibri" w:cs="Times New Roman"/>
          <w:b/>
          <w:lang w:val="ka-GE"/>
        </w:rPr>
        <w:t xml:space="preserve">წელ.: 1000000 </w:t>
      </w:r>
      <w:r w:rsidRPr="00B33BFA">
        <w:rPr>
          <w:rFonts w:eastAsia="Calibri" w:cs="Times New Roman"/>
          <w:b/>
          <w:lang w:val="da-DK"/>
        </w:rPr>
        <w:t xml:space="preserve">= </w:t>
      </w:r>
      <w:r w:rsidR="00321902" w:rsidRPr="00321902">
        <w:rPr>
          <w:rFonts w:eastAsia="Calibri" w:cs="Times New Roman"/>
          <w:b/>
          <w:lang w:val="ka-GE"/>
        </w:rPr>
        <w:t xml:space="preserve">7,27 </w:t>
      </w:r>
      <w:r w:rsidRPr="00B33BFA">
        <w:rPr>
          <w:rFonts w:eastAsia="Calibri" w:cs="Times New Roman"/>
          <w:b/>
          <w:lang w:val="ka-GE"/>
        </w:rPr>
        <w:t>ტ</w:t>
      </w:r>
      <w:r w:rsidRPr="00B33BFA">
        <w:rPr>
          <w:rFonts w:eastAsia="Calibri" w:cs="Times New Roman"/>
          <w:b/>
          <w:lang w:val="da-DK"/>
        </w:rPr>
        <w:t>/</w:t>
      </w:r>
      <w:r w:rsidRPr="00B33BFA">
        <w:rPr>
          <w:rFonts w:eastAsia="Calibri" w:cs="Times New Roman"/>
          <w:b/>
          <w:lang w:val="ka-GE"/>
        </w:rPr>
        <w:t>წელ</w:t>
      </w:r>
      <w:r w:rsidRPr="00B33BFA">
        <w:rPr>
          <w:rFonts w:eastAsia="Calibri" w:cs="Times New Roman"/>
          <w:b/>
          <w:lang w:val="da-DK"/>
        </w:rPr>
        <w:t>.</w:t>
      </w:r>
    </w:p>
    <w:p w14:paraId="7912F18F" w14:textId="77777777" w:rsidR="00893EF3" w:rsidRDefault="00893EF3" w:rsidP="00893EF3">
      <w:pPr>
        <w:spacing w:after="0"/>
        <w:jc w:val="left"/>
        <w:rPr>
          <w:rFonts w:eastAsia="Calibri" w:cs="Times New Roman"/>
          <w:b/>
          <w:lang w:val="ka-GE"/>
        </w:rPr>
      </w:pPr>
    </w:p>
    <w:p w14:paraId="66C9FE26" w14:textId="77777777" w:rsidR="00893EF3" w:rsidRPr="00B33BFA" w:rsidRDefault="00893EF3" w:rsidP="00893EF3">
      <w:pPr>
        <w:tabs>
          <w:tab w:val="left" w:pos="284"/>
          <w:tab w:val="left" w:pos="567"/>
          <w:tab w:val="left" w:pos="851"/>
        </w:tabs>
        <w:spacing w:after="0"/>
        <w:rPr>
          <w:rFonts w:eastAsia="Calibri" w:cs="Times New Roman"/>
          <w:b/>
          <w:i/>
          <w:lang w:val="ka-GE"/>
        </w:rPr>
      </w:pPr>
      <w:r>
        <w:rPr>
          <w:rFonts w:eastAsia="Calibri" w:cs="Times New Roman"/>
          <w:b/>
          <w:i/>
          <w:lang w:val="ka-GE"/>
        </w:rPr>
        <w:t xml:space="preserve">ჟქმ-ისთვის </w:t>
      </w:r>
      <w:r w:rsidRPr="00345660">
        <w:rPr>
          <w:rFonts w:eastAsia="Calibri" w:cs="Times New Roman"/>
          <w:b/>
          <w:i/>
          <w:lang w:val="ka-GE"/>
        </w:rPr>
        <w:t>ზდჩ-ს ნორმა</w:t>
      </w:r>
      <w:r w:rsidRPr="00B33BFA">
        <w:rPr>
          <w:rFonts w:eastAsia="Calibri" w:cs="Times New Roman"/>
          <w:b/>
          <w:i/>
          <w:lang w:val="da-DK"/>
        </w:rPr>
        <w:t>:</w:t>
      </w:r>
    </w:p>
    <w:p w14:paraId="6E27D3BD" w14:textId="77777777" w:rsidR="00893EF3" w:rsidRPr="00B33BFA" w:rsidRDefault="00893EF3" w:rsidP="00321902">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w:t>
      </w:r>
      <w:r>
        <w:rPr>
          <w:rFonts w:eastAsia="Calibri" w:cs="Times New Roman"/>
          <w:b/>
          <w:lang w:val="ka-GE"/>
        </w:rPr>
        <w:t xml:space="preserve"> </w:t>
      </w:r>
      <w:r w:rsidR="00321902">
        <w:rPr>
          <w:rFonts w:eastAsia="Calibri" w:cs="Times New Roman"/>
          <w:b/>
          <w:lang w:val="ka-GE"/>
        </w:rPr>
        <w:t xml:space="preserve">229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 (გ/მ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Pr>
          <w:rFonts w:eastAsia="Calibri" w:cs="Times New Roman"/>
          <w:b/>
          <w:lang w:val="ka-GE"/>
        </w:rPr>
        <w:t>26,3</w:t>
      </w:r>
      <w:r w:rsidRPr="00B33BFA">
        <w:rPr>
          <w:rFonts w:eastAsia="Calibri" w:cs="Times New Roman"/>
          <w:b/>
          <w:lang w:val="ka-GE"/>
        </w:rPr>
        <w:t xml:space="preserve"> მ</w:t>
      </w:r>
      <w:r w:rsidRPr="00B33BFA">
        <w:rPr>
          <w:rFonts w:eastAsia="Calibri" w:cs="Times New Roman"/>
          <w:b/>
          <w:vertAlign w:val="superscript"/>
          <w:lang w:val="da-DK"/>
        </w:rPr>
        <w:t>3</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 xml:space="preserve">. = </w:t>
      </w:r>
      <w:r w:rsidR="00321902" w:rsidRPr="00321902">
        <w:rPr>
          <w:rFonts w:eastAsia="Calibri" w:cs="Times New Roman"/>
          <w:b/>
          <w:lang w:val="ka-GE"/>
        </w:rPr>
        <w:t>6 022,7</w:t>
      </w:r>
      <w:r w:rsidR="00321902">
        <w:rPr>
          <w:rFonts w:eastAsia="Calibri" w:cs="Times New Roman"/>
          <w:b/>
          <w:lang w:val="ka-GE"/>
        </w:rPr>
        <w:t xml:space="preserve"> </w:t>
      </w:r>
      <w:r w:rsidRPr="00B33BFA">
        <w:rPr>
          <w:rFonts w:eastAsia="Calibri" w:cs="Times New Roman"/>
          <w:b/>
          <w:lang w:val="ka-GE"/>
        </w:rPr>
        <w:t>გ</w:t>
      </w:r>
      <w:r w:rsidRPr="00B33BFA">
        <w:rPr>
          <w:rFonts w:eastAsia="Calibri" w:cs="Times New Roman"/>
          <w:b/>
          <w:lang w:val="da-DK"/>
        </w:rPr>
        <w:t>/</w:t>
      </w:r>
      <w:r w:rsidRPr="00B33BFA">
        <w:rPr>
          <w:rFonts w:eastAsia="Calibri" w:cs="Times New Roman"/>
          <w:b/>
          <w:lang w:val="ka-GE"/>
        </w:rPr>
        <w:t>სთ</w:t>
      </w:r>
      <w:r w:rsidRPr="00B33BFA">
        <w:rPr>
          <w:rFonts w:eastAsia="Calibri" w:cs="Times New Roman"/>
          <w:b/>
          <w:lang w:val="da-DK"/>
        </w:rPr>
        <w:t>.</w:t>
      </w:r>
    </w:p>
    <w:p w14:paraId="08F2F4FF" w14:textId="77777777" w:rsidR="00893EF3" w:rsidRPr="00893EF3" w:rsidRDefault="00893EF3" w:rsidP="00893EF3">
      <w:pPr>
        <w:numPr>
          <w:ilvl w:val="0"/>
          <w:numId w:val="13"/>
        </w:numPr>
        <w:spacing w:before="120" w:after="0"/>
        <w:jc w:val="left"/>
        <w:rPr>
          <w:rFonts w:eastAsia="Calibri" w:cs="Times New Roman"/>
          <w:b/>
          <w:lang w:val="da-DK"/>
        </w:rPr>
      </w:pPr>
      <w:r w:rsidRPr="00B33BFA">
        <w:rPr>
          <w:rFonts w:eastAsia="Calibri" w:cs="Times New Roman"/>
          <w:b/>
          <w:lang w:val="ka-GE"/>
        </w:rPr>
        <w:t>ზ</w:t>
      </w:r>
      <w:r w:rsidRPr="00B33BFA">
        <w:rPr>
          <w:rFonts w:eastAsia="Calibri" w:cs="Times New Roman"/>
          <w:b/>
          <w:lang w:val="da-DK"/>
        </w:rPr>
        <w:t>.</w:t>
      </w:r>
      <w:r w:rsidRPr="00B33BFA">
        <w:rPr>
          <w:rFonts w:eastAsia="Calibri" w:cs="Times New Roman"/>
          <w:b/>
          <w:lang w:val="ka-GE"/>
        </w:rPr>
        <w:t>დ</w:t>
      </w:r>
      <w:r w:rsidRPr="00B33BFA">
        <w:rPr>
          <w:rFonts w:eastAsia="Calibri" w:cs="Times New Roman"/>
          <w:b/>
          <w:lang w:val="da-DK"/>
        </w:rPr>
        <w:t>.</w:t>
      </w:r>
      <w:r w:rsidRPr="00B33BFA">
        <w:rPr>
          <w:rFonts w:eastAsia="Calibri" w:cs="Times New Roman"/>
          <w:b/>
          <w:lang w:val="ka-GE"/>
        </w:rPr>
        <w:t>ჩ</w:t>
      </w:r>
      <w:r w:rsidRPr="00B33BFA">
        <w:rPr>
          <w:rFonts w:eastAsia="Calibri" w:cs="Times New Roman"/>
          <w:b/>
          <w:lang w:val="da-DK"/>
        </w:rPr>
        <w:t>. =</w:t>
      </w:r>
      <w:r>
        <w:rPr>
          <w:rFonts w:eastAsia="Calibri" w:cs="Times New Roman"/>
          <w:b/>
          <w:lang w:val="ka-GE"/>
        </w:rPr>
        <w:t xml:space="preserve"> </w:t>
      </w:r>
      <w:r w:rsidR="00321902">
        <w:rPr>
          <w:rFonts w:eastAsia="Calibri" w:cs="Times New Roman"/>
          <w:b/>
          <w:lang w:val="ka-GE"/>
        </w:rPr>
        <w:t xml:space="preserve">229 </w:t>
      </w:r>
      <w:r w:rsidRPr="00B33BFA">
        <w:rPr>
          <w:rFonts w:eastAsia="Calibri" w:cs="Times New Roman"/>
          <w:b/>
          <w:lang w:val="ka-GE"/>
        </w:rPr>
        <w:t>მგ</w:t>
      </w:r>
      <w:r w:rsidRPr="00B33BFA">
        <w:rPr>
          <w:rFonts w:eastAsia="Calibri" w:cs="Times New Roman"/>
          <w:b/>
          <w:lang w:val="da-DK"/>
        </w:rPr>
        <w:t>/</w:t>
      </w:r>
      <w:r w:rsidRPr="00B33BFA">
        <w:rPr>
          <w:rFonts w:eastAsia="Calibri" w:cs="Times New Roman"/>
          <w:b/>
          <w:lang w:val="ka-GE"/>
        </w:rPr>
        <w:t>ლ</w:t>
      </w:r>
      <w:r w:rsidRPr="00B33BFA">
        <w:rPr>
          <w:rFonts w:eastAsia="Calibri" w:cs="Times New Roman"/>
          <w:b/>
          <w:lang w:val="da-DK"/>
        </w:rPr>
        <w:t xml:space="preserve"> </w:t>
      </w:r>
      <w:r w:rsidRPr="00B33BFA">
        <w:rPr>
          <w:rFonts w:eastAsia="Calibri" w:cs="Times New Roman"/>
          <w:b/>
          <w:lang w:val="ka-GE"/>
        </w:rPr>
        <w:t>(გ/მ</w:t>
      </w:r>
      <w:r w:rsidRPr="00B33BFA">
        <w:rPr>
          <w:rFonts w:eastAsia="Calibri" w:cs="Times New Roman"/>
          <w:b/>
          <w:vertAlign w:val="superscript"/>
          <w:lang w:val="ka-GE"/>
        </w:rPr>
        <w:t>3</w:t>
      </w:r>
      <w:r w:rsidRPr="00B33BFA">
        <w:rPr>
          <w:rFonts w:eastAsia="Calibri" w:cs="Times New Roman"/>
          <w:b/>
          <w:lang w:val="ka-GE"/>
        </w:rPr>
        <w:t>)</w:t>
      </w:r>
      <w:r w:rsidRPr="00B33BFA">
        <w:rPr>
          <w:rFonts w:eastAsia="Calibri" w:cs="Times New Roman"/>
          <w:b/>
          <w:lang w:val="da-DK"/>
        </w:rPr>
        <w:t xml:space="preserve"> x </w:t>
      </w:r>
      <w:r>
        <w:rPr>
          <w:rFonts w:eastAsia="Calibri" w:cs="Times New Roman"/>
          <w:b/>
          <w:lang w:val="ka-GE"/>
        </w:rPr>
        <w:t xml:space="preserve">87 600 </w:t>
      </w:r>
      <w:r w:rsidRPr="00B33BFA">
        <w:rPr>
          <w:rFonts w:eastAsia="Calibri" w:cs="Times New Roman"/>
          <w:b/>
          <w:lang w:val="it-IT"/>
        </w:rPr>
        <w:t>მ</w:t>
      </w:r>
      <w:r w:rsidRPr="00B33BFA">
        <w:rPr>
          <w:rFonts w:eastAsia="Calibri" w:cs="Times New Roman"/>
          <w:b/>
          <w:vertAlign w:val="superscript"/>
          <w:lang w:val="ka-GE"/>
        </w:rPr>
        <w:t>3</w:t>
      </w:r>
      <w:r w:rsidRPr="00B33BFA">
        <w:rPr>
          <w:rFonts w:eastAsia="Calibri" w:cs="Times New Roman"/>
          <w:b/>
          <w:lang w:val="it-IT"/>
        </w:rPr>
        <w:t>/</w:t>
      </w:r>
      <w:r w:rsidRPr="00B33BFA">
        <w:rPr>
          <w:rFonts w:eastAsia="Calibri" w:cs="Times New Roman"/>
          <w:b/>
          <w:lang w:val="ka-GE"/>
        </w:rPr>
        <w:t xml:space="preserve">წელ.: 1000000 </w:t>
      </w:r>
      <w:r w:rsidRPr="00B33BFA">
        <w:rPr>
          <w:rFonts w:eastAsia="Calibri" w:cs="Times New Roman"/>
          <w:b/>
          <w:lang w:val="da-DK"/>
        </w:rPr>
        <w:t xml:space="preserve">= </w:t>
      </w:r>
      <w:r w:rsidR="00321902">
        <w:rPr>
          <w:rFonts w:eastAsia="Calibri" w:cs="Times New Roman"/>
          <w:b/>
          <w:lang w:val="ka-GE"/>
        </w:rPr>
        <w:t>20,06</w:t>
      </w:r>
      <w:r>
        <w:rPr>
          <w:rFonts w:eastAsia="Calibri" w:cs="Times New Roman"/>
          <w:b/>
          <w:lang w:val="ka-GE"/>
        </w:rPr>
        <w:t xml:space="preserve"> </w:t>
      </w:r>
      <w:r w:rsidRPr="00B33BFA">
        <w:rPr>
          <w:rFonts w:eastAsia="Calibri" w:cs="Times New Roman"/>
          <w:b/>
          <w:lang w:val="ka-GE"/>
        </w:rPr>
        <w:t>ტ</w:t>
      </w:r>
      <w:r w:rsidRPr="00B33BFA">
        <w:rPr>
          <w:rFonts w:eastAsia="Calibri" w:cs="Times New Roman"/>
          <w:b/>
          <w:lang w:val="da-DK"/>
        </w:rPr>
        <w:t>/</w:t>
      </w:r>
      <w:r w:rsidRPr="00B33BFA">
        <w:rPr>
          <w:rFonts w:eastAsia="Calibri" w:cs="Times New Roman"/>
          <w:b/>
          <w:lang w:val="ka-GE"/>
        </w:rPr>
        <w:t>წელ</w:t>
      </w:r>
      <w:r w:rsidRPr="00B33BFA">
        <w:rPr>
          <w:rFonts w:eastAsia="Calibri" w:cs="Times New Roman"/>
          <w:b/>
          <w:lang w:val="da-DK"/>
        </w:rPr>
        <w:t>.</w:t>
      </w:r>
    </w:p>
    <w:p w14:paraId="6BAD8D83" w14:textId="77777777" w:rsidR="00893EF3" w:rsidRDefault="00893EF3" w:rsidP="00893EF3">
      <w:pPr>
        <w:tabs>
          <w:tab w:val="left" w:pos="284"/>
          <w:tab w:val="left" w:pos="567"/>
          <w:tab w:val="left" w:pos="851"/>
        </w:tabs>
        <w:spacing w:after="0"/>
        <w:rPr>
          <w:rFonts w:eastAsia="Calibri" w:cs="Times New Roman"/>
          <w:b/>
          <w:i/>
          <w:lang w:val="ka-GE"/>
        </w:rPr>
      </w:pPr>
    </w:p>
    <w:p w14:paraId="7C1AC13D" w14:textId="77777777" w:rsidR="00893EF3" w:rsidRPr="00321902" w:rsidRDefault="00893EF3" w:rsidP="00893EF3">
      <w:pPr>
        <w:tabs>
          <w:tab w:val="left" w:pos="284"/>
          <w:tab w:val="left" w:pos="567"/>
          <w:tab w:val="left" w:pos="851"/>
        </w:tabs>
        <w:spacing w:after="0"/>
        <w:rPr>
          <w:rFonts w:eastAsia="Calibri" w:cs="Times New Roman"/>
          <w:b/>
          <w:i/>
          <w:lang w:val="ka-GE"/>
        </w:rPr>
      </w:pPr>
      <w:r w:rsidRPr="00321902">
        <w:rPr>
          <w:rFonts w:eastAsia="Calibri" w:cs="Times New Roman"/>
          <w:b/>
          <w:i/>
          <w:lang w:val="ka-GE"/>
        </w:rPr>
        <w:t>საერთო აზოტისთვის ზდჩ-ს ნორმა</w:t>
      </w:r>
      <w:r w:rsidRPr="00321902">
        <w:rPr>
          <w:rFonts w:eastAsia="Calibri" w:cs="Times New Roman"/>
          <w:b/>
          <w:i/>
          <w:lang w:val="da-DK"/>
        </w:rPr>
        <w:t>:</w:t>
      </w:r>
    </w:p>
    <w:p w14:paraId="29743BAB" w14:textId="77777777" w:rsidR="00893EF3" w:rsidRPr="00321902" w:rsidRDefault="00893EF3" w:rsidP="00321902">
      <w:pPr>
        <w:numPr>
          <w:ilvl w:val="0"/>
          <w:numId w:val="13"/>
        </w:numPr>
        <w:spacing w:before="120" w:after="0"/>
        <w:jc w:val="left"/>
        <w:rPr>
          <w:rFonts w:eastAsia="Calibri" w:cs="Times New Roman"/>
          <w:b/>
          <w:lang w:val="da-DK"/>
        </w:rPr>
      </w:pPr>
      <w:r w:rsidRPr="00321902">
        <w:rPr>
          <w:rFonts w:eastAsia="Calibri" w:cs="Times New Roman"/>
          <w:b/>
          <w:lang w:val="ka-GE"/>
        </w:rPr>
        <w:t>ზ</w:t>
      </w:r>
      <w:r w:rsidRPr="00321902">
        <w:rPr>
          <w:rFonts w:eastAsia="Calibri" w:cs="Times New Roman"/>
          <w:b/>
          <w:lang w:val="da-DK"/>
        </w:rPr>
        <w:t>.</w:t>
      </w:r>
      <w:r w:rsidRPr="00321902">
        <w:rPr>
          <w:rFonts w:eastAsia="Calibri" w:cs="Times New Roman"/>
          <w:b/>
          <w:lang w:val="ka-GE"/>
        </w:rPr>
        <w:t>დ</w:t>
      </w:r>
      <w:r w:rsidRPr="00321902">
        <w:rPr>
          <w:rFonts w:eastAsia="Calibri" w:cs="Times New Roman"/>
          <w:b/>
          <w:lang w:val="da-DK"/>
        </w:rPr>
        <w:t>.</w:t>
      </w:r>
      <w:r w:rsidRPr="00321902">
        <w:rPr>
          <w:rFonts w:eastAsia="Calibri" w:cs="Times New Roman"/>
          <w:b/>
          <w:lang w:val="ka-GE"/>
        </w:rPr>
        <w:t>ჩ</w:t>
      </w:r>
      <w:r w:rsidRPr="00321902">
        <w:rPr>
          <w:rFonts w:eastAsia="Calibri" w:cs="Times New Roman"/>
          <w:b/>
          <w:lang w:val="da-DK"/>
        </w:rPr>
        <w:t>. =</w:t>
      </w:r>
      <w:r w:rsidRPr="00321902">
        <w:rPr>
          <w:rFonts w:eastAsia="Calibri" w:cs="Times New Roman"/>
          <w:b/>
          <w:lang w:val="ka-GE"/>
        </w:rPr>
        <w:t xml:space="preserve"> </w:t>
      </w:r>
      <w:r w:rsidR="00321902">
        <w:rPr>
          <w:rFonts w:eastAsia="Calibri" w:cs="Times New Roman"/>
          <w:b/>
          <w:lang w:val="ka-GE"/>
        </w:rPr>
        <w:t>33</w:t>
      </w:r>
      <w:r w:rsidRPr="00321902">
        <w:rPr>
          <w:rFonts w:eastAsia="Calibri" w:cs="Times New Roman"/>
          <w:b/>
          <w:lang w:val="ka-GE"/>
        </w:rPr>
        <w:t xml:space="preserve"> მგ</w:t>
      </w:r>
      <w:r w:rsidRPr="00321902">
        <w:rPr>
          <w:rFonts w:eastAsia="Calibri" w:cs="Times New Roman"/>
          <w:b/>
          <w:lang w:val="da-DK"/>
        </w:rPr>
        <w:t>/</w:t>
      </w:r>
      <w:r w:rsidRPr="00321902">
        <w:rPr>
          <w:rFonts w:eastAsia="Calibri" w:cs="Times New Roman"/>
          <w:b/>
          <w:lang w:val="ka-GE"/>
        </w:rPr>
        <w:t>ლ (გ/მ</w:t>
      </w:r>
      <w:r w:rsidRPr="00321902">
        <w:rPr>
          <w:rFonts w:eastAsia="Calibri" w:cs="Times New Roman"/>
          <w:b/>
          <w:vertAlign w:val="superscript"/>
          <w:lang w:val="ka-GE"/>
        </w:rPr>
        <w:t>3</w:t>
      </w:r>
      <w:r w:rsidRPr="00321902">
        <w:rPr>
          <w:rFonts w:eastAsia="Calibri" w:cs="Times New Roman"/>
          <w:b/>
          <w:lang w:val="ka-GE"/>
        </w:rPr>
        <w:t>)</w:t>
      </w:r>
      <w:r w:rsidRPr="00321902">
        <w:rPr>
          <w:rFonts w:eastAsia="Calibri" w:cs="Times New Roman"/>
          <w:b/>
          <w:lang w:val="da-DK"/>
        </w:rPr>
        <w:t xml:space="preserve"> x </w:t>
      </w:r>
      <w:r w:rsidRPr="00321902">
        <w:rPr>
          <w:rFonts w:eastAsia="Calibri" w:cs="Times New Roman"/>
          <w:b/>
          <w:lang w:val="ka-GE"/>
        </w:rPr>
        <w:t>26,3 მ</w:t>
      </w:r>
      <w:r w:rsidRPr="00321902">
        <w:rPr>
          <w:rFonts w:eastAsia="Calibri" w:cs="Times New Roman"/>
          <w:b/>
          <w:vertAlign w:val="superscript"/>
          <w:lang w:val="da-DK"/>
        </w:rPr>
        <w:t>3</w:t>
      </w:r>
      <w:r w:rsidRPr="00321902">
        <w:rPr>
          <w:rFonts w:eastAsia="Calibri" w:cs="Times New Roman"/>
          <w:b/>
          <w:lang w:val="da-DK"/>
        </w:rPr>
        <w:t>/</w:t>
      </w:r>
      <w:r w:rsidRPr="00321902">
        <w:rPr>
          <w:rFonts w:eastAsia="Calibri" w:cs="Times New Roman"/>
          <w:b/>
          <w:lang w:val="ka-GE"/>
        </w:rPr>
        <w:t>სთ</w:t>
      </w:r>
      <w:r w:rsidRPr="00321902">
        <w:rPr>
          <w:rFonts w:eastAsia="Calibri" w:cs="Times New Roman"/>
          <w:b/>
          <w:lang w:val="da-DK"/>
        </w:rPr>
        <w:t xml:space="preserve">. = </w:t>
      </w:r>
      <w:r w:rsidR="00321902" w:rsidRPr="00321902">
        <w:rPr>
          <w:rFonts w:eastAsia="Calibri" w:cs="Times New Roman"/>
          <w:b/>
          <w:lang w:val="ka-GE"/>
        </w:rPr>
        <w:t>867,9</w:t>
      </w:r>
      <w:r w:rsidR="00321902">
        <w:rPr>
          <w:rFonts w:eastAsia="Calibri" w:cs="Times New Roman"/>
          <w:b/>
          <w:lang w:val="ka-GE"/>
        </w:rPr>
        <w:t xml:space="preserve"> </w:t>
      </w:r>
      <w:r w:rsidRPr="00321902">
        <w:rPr>
          <w:rFonts w:eastAsia="Calibri" w:cs="Times New Roman"/>
          <w:b/>
          <w:lang w:val="ka-GE"/>
        </w:rPr>
        <w:t>გ</w:t>
      </w:r>
      <w:r w:rsidRPr="00321902">
        <w:rPr>
          <w:rFonts w:eastAsia="Calibri" w:cs="Times New Roman"/>
          <w:b/>
          <w:lang w:val="da-DK"/>
        </w:rPr>
        <w:t>/</w:t>
      </w:r>
      <w:r w:rsidRPr="00321902">
        <w:rPr>
          <w:rFonts w:eastAsia="Calibri" w:cs="Times New Roman"/>
          <w:b/>
          <w:lang w:val="ka-GE"/>
        </w:rPr>
        <w:t>სთ</w:t>
      </w:r>
      <w:r w:rsidRPr="00321902">
        <w:rPr>
          <w:rFonts w:eastAsia="Calibri" w:cs="Times New Roman"/>
          <w:b/>
          <w:lang w:val="da-DK"/>
        </w:rPr>
        <w:t>.</w:t>
      </w:r>
    </w:p>
    <w:p w14:paraId="6B21E85C" w14:textId="77777777" w:rsidR="00893EF3" w:rsidRPr="00321902" w:rsidRDefault="00893EF3" w:rsidP="00893EF3">
      <w:pPr>
        <w:numPr>
          <w:ilvl w:val="0"/>
          <w:numId w:val="13"/>
        </w:numPr>
        <w:spacing w:before="120" w:after="0"/>
        <w:jc w:val="left"/>
        <w:rPr>
          <w:rFonts w:eastAsia="Calibri" w:cs="Times New Roman"/>
          <w:b/>
          <w:lang w:val="da-DK"/>
        </w:rPr>
      </w:pPr>
      <w:r w:rsidRPr="00321902">
        <w:rPr>
          <w:rFonts w:eastAsia="Calibri" w:cs="Times New Roman"/>
          <w:b/>
          <w:lang w:val="ka-GE"/>
        </w:rPr>
        <w:t>ზ</w:t>
      </w:r>
      <w:r w:rsidRPr="00321902">
        <w:rPr>
          <w:rFonts w:eastAsia="Calibri" w:cs="Times New Roman"/>
          <w:b/>
          <w:lang w:val="da-DK"/>
        </w:rPr>
        <w:t>.</w:t>
      </w:r>
      <w:r w:rsidRPr="00321902">
        <w:rPr>
          <w:rFonts w:eastAsia="Calibri" w:cs="Times New Roman"/>
          <w:b/>
          <w:lang w:val="ka-GE"/>
        </w:rPr>
        <w:t>დ</w:t>
      </w:r>
      <w:r w:rsidRPr="00321902">
        <w:rPr>
          <w:rFonts w:eastAsia="Calibri" w:cs="Times New Roman"/>
          <w:b/>
          <w:lang w:val="da-DK"/>
        </w:rPr>
        <w:t>.</w:t>
      </w:r>
      <w:r w:rsidRPr="00321902">
        <w:rPr>
          <w:rFonts w:eastAsia="Calibri" w:cs="Times New Roman"/>
          <w:b/>
          <w:lang w:val="ka-GE"/>
        </w:rPr>
        <w:t>ჩ</w:t>
      </w:r>
      <w:r w:rsidRPr="00321902">
        <w:rPr>
          <w:rFonts w:eastAsia="Calibri" w:cs="Times New Roman"/>
          <w:b/>
          <w:lang w:val="da-DK"/>
        </w:rPr>
        <w:t>. =</w:t>
      </w:r>
      <w:r w:rsidRPr="00321902">
        <w:rPr>
          <w:rFonts w:eastAsia="Calibri" w:cs="Times New Roman"/>
          <w:b/>
          <w:lang w:val="ka-GE"/>
        </w:rPr>
        <w:t xml:space="preserve"> </w:t>
      </w:r>
      <w:r w:rsidR="00321902">
        <w:rPr>
          <w:rFonts w:eastAsia="Calibri" w:cs="Times New Roman"/>
          <w:b/>
          <w:lang w:val="ka-GE"/>
        </w:rPr>
        <w:t>33</w:t>
      </w:r>
      <w:r w:rsidRPr="00321902">
        <w:rPr>
          <w:rFonts w:eastAsia="Calibri" w:cs="Times New Roman"/>
          <w:b/>
          <w:lang w:val="da-DK"/>
        </w:rPr>
        <w:t xml:space="preserve"> </w:t>
      </w:r>
      <w:r w:rsidRPr="00321902">
        <w:rPr>
          <w:rFonts w:eastAsia="Calibri" w:cs="Times New Roman"/>
          <w:b/>
          <w:lang w:val="ka-GE"/>
        </w:rPr>
        <w:t>მგ</w:t>
      </w:r>
      <w:r w:rsidRPr="00321902">
        <w:rPr>
          <w:rFonts w:eastAsia="Calibri" w:cs="Times New Roman"/>
          <w:b/>
          <w:lang w:val="da-DK"/>
        </w:rPr>
        <w:t>/</w:t>
      </w:r>
      <w:r w:rsidRPr="00321902">
        <w:rPr>
          <w:rFonts w:eastAsia="Calibri" w:cs="Times New Roman"/>
          <w:b/>
          <w:lang w:val="ka-GE"/>
        </w:rPr>
        <w:t>ლ</w:t>
      </w:r>
      <w:r w:rsidRPr="00321902">
        <w:rPr>
          <w:rFonts w:eastAsia="Calibri" w:cs="Times New Roman"/>
          <w:b/>
          <w:lang w:val="da-DK"/>
        </w:rPr>
        <w:t xml:space="preserve"> </w:t>
      </w:r>
      <w:r w:rsidRPr="00321902">
        <w:rPr>
          <w:rFonts w:eastAsia="Calibri" w:cs="Times New Roman"/>
          <w:b/>
          <w:lang w:val="ka-GE"/>
        </w:rPr>
        <w:t>(გ/მ</w:t>
      </w:r>
      <w:r w:rsidRPr="00321902">
        <w:rPr>
          <w:rFonts w:eastAsia="Calibri" w:cs="Times New Roman"/>
          <w:b/>
          <w:vertAlign w:val="superscript"/>
          <w:lang w:val="ka-GE"/>
        </w:rPr>
        <w:t>3</w:t>
      </w:r>
      <w:r w:rsidRPr="00321902">
        <w:rPr>
          <w:rFonts w:eastAsia="Calibri" w:cs="Times New Roman"/>
          <w:b/>
          <w:lang w:val="ka-GE"/>
        </w:rPr>
        <w:t>)</w:t>
      </w:r>
      <w:r w:rsidRPr="00321902">
        <w:rPr>
          <w:rFonts w:eastAsia="Calibri" w:cs="Times New Roman"/>
          <w:b/>
          <w:lang w:val="da-DK"/>
        </w:rPr>
        <w:t xml:space="preserve"> x </w:t>
      </w:r>
      <w:r w:rsidRPr="00321902">
        <w:rPr>
          <w:rFonts w:eastAsia="Calibri" w:cs="Times New Roman"/>
          <w:b/>
          <w:lang w:val="ka-GE"/>
        </w:rPr>
        <w:t xml:space="preserve">87 600 </w:t>
      </w:r>
      <w:r w:rsidRPr="00321902">
        <w:rPr>
          <w:rFonts w:eastAsia="Calibri" w:cs="Times New Roman"/>
          <w:b/>
          <w:lang w:val="it-IT"/>
        </w:rPr>
        <w:t>მ</w:t>
      </w:r>
      <w:r w:rsidRPr="00321902">
        <w:rPr>
          <w:rFonts w:eastAsia="Calibri" w:cs="Times New Roman"/>
          <w:b/>
          <w:vertAlign w:val="superscript"/>
          <w:lang w:val="ka-GE"/>
        </w:rPr>
        <w:t>3</w:t>
      </w:r>
      <w:r w:rsidRPr="00321902">
        <w:rPr>
          <w:rFonts w:eastAsia="Calibri" w:cs="Times New Roman"/>
          <w:b/>
          <w:lang w:val="it-IT"/>
        </w:rPr>
        <w:t>/</w:t>
      </w:r>
      <w:r w:rsidRPr="00321902">
        <w:rPr>
          <w:rFonts w:eastAsia="Calibri" w:cs="Times New Roman"/>
          <w:b/>
          <w:lang w:val="ka-GE"/>
        </w:rPr>
        <w:t xml:space="preserve">წელ.: 1000000 </w:t>
      </w:r>
      <w:r w:rsidRPr="00321902">
        <w:rPr>
          <w:rFonts w:eastAsia="Calibri" w:cs="Times New Roman"/>
          <w:b/>
          <w:lang w:val="da-DK"/>
        </w:rPr>
        <w:t xml:space="preserve">= </w:t>
      </w:r>
      <w:r w:rsidR="00321902">
        <w:rPr>
          <w:rFonts w:eastAsia="Calibri" w:cs="Times New Roman"/>
          <w:b/>
          <w:lang w:val="ka-GE"/>
        </w:rPr>
        <w:t>2,89</w:t>
      </w:r>
      <w:r w:rsidRPr="00321902">
        <w:rPr>
          <w:rFonts w:eastAsia="Calibri" w:cs="Times New Roman"/>
          <w:b/>
          <w:lang w:val="ka-GE"/>
        </w:rPr>
        <w:t xml:space="preserve"> ტ</w:t>
      </w:r>
      <w:r w:rsidRPr="00321902">
        <w:rPr>
          <w:rFonts w:eastAsia="Calibri" w:cs="Times New Roman"/>
          <w:b/>
          <w:lang w:val="da-DK"/>
        </w:rPr>
        <w:t>/</w:t>
      </w:r>
      <w:r w:rsidRPr="00321902">
        <w:rPr>
          <w:rFonts w:eastAsia="Calibri" w:cs="Times New Roman"/>
          <w:b/>
          <w:lang w:val="ka-GE"/>
        </w:rPr>
        <w:t>წელ</w:t>
      </w:r>
      <w:r w:rsidRPr="00321902">
        <w:rPr>
          <w:rFonts w:eastAsia="Calibri" w:cs="Times New Roman"/>
          <w:b/>
          <w:lang w:val="da-DK"/>
        </w:rPr>
        <w:t>.</w:t>
      </w:r>
    </w:p>
    <w:p w14:paraId="0EDBF814" w14:textId="77777777" w:rsidR="00E67C4C" w:rsidRDefault="00E67C4C" w:rsidP="00E67C4C">
      <w:pPr>
        <w:tabs>
          <w:tab w:val="left" w:pos="284"/>
          <w:tab w:val="left" w:pos="567"/>
          <w:tab w:val="left" w:pos="851"/>
        </w:tabs>
        <w:spacing w:after="0"/>
        <w:rPr>
          <w:rFonts w:eastAsia="Calibri" w:cs="Times New Roman"/>
          <w:b/>
          <w:i/>
          <w:lang w:val="ka-GE"/>
        </w:rPr>
      </w:pPr>
    </w:p>
    <w:p w14:paraId="27C8C50C" w14:textId="77777777" w:rsidR="00893EF3" w:rsidRPr="00E67C4C" w:rsidRDefault="00E67C4C" w:rsidP="00E67C4C">
      <w:pPr>
        <w:tabs>
          <w:tab w:val="left" w:pos="284"/>
          <w:tab w:val="left" w:pos="567"/>
          <w:tab w:val="left" w:pos="851"/>
        </w:tabs>
        <w:spacing w:after="0"/>
        <w:rPr>
          <w:rFonts w:eastAsia="Calibri" w:cs="Times New Roman"/>
          <w:b/>
          <w:i/>
          <w:lang w:val="ka-GE"/>
        </w:rPr>
      </w:pPr>
      <w:r w:rsidRPr="00E67C4C">
        <w:rPr>
          <w:rFonts w:eastAsia="Calibri" w:cs="Times New Roman"/>
          <w:b/>
          <w:i/>
          <w:lang w:val="ka-GE"/>
        </w:rPr>
        <w:t xml:space="preserve">საერთო ფოსფორისთვის </w:t>
      </w:r>
      <w:r w:rsidRPr="00321902">
        <w:rPr>
          <w:rFonts w:eastAsia="Calibri" w:cs="Times New Roman"/>
          <w:b/>
          <w:i/>
          <w:lang w:val="ka-GE"/>
        </w:rPr>
        <w:t>ზდჩ-ს ნორმა</w:t>
      </w:r>
      <w:r w:rsidRPr="00E67C4C">
        <w:rPr>
          <w:rFonts w:eastAsia="Calibri" w:cs="Times New Roman"/>
          <w:b/>
          <w:i/>
          <w:lang w:val="ka-GE"/>
        </w:rPr>
        <w:t>:</w:t>
      </w:r>
    </w:p>
    <w:p w14:paraId="5C3C3686" w14:textId="77777777" w:rsidR="00955E9F" w:rsidRPr="00321902" w:rsidRDefault="00955E9F" w:rsidP="00955E9F">
      <w:pPr>
        <w:numPr>
          <w:ilvl w:val="0"/>
          <w:numId w:val="13"/>
        </w:numPr>
        <w:spacing w:before="120" w:after="0"/>
        <w:jc w:val="left"/>
        <w:rPr>
          <w:rFonts w:eastAsia="Calibri" w:cs="Times New Roman"/>
          <w:b/>
          <w:lang w:val="da-DK"/>
        </w:rPr>
      </w:pPr>
      <w:r w:rsidRPr="00321902">
        <w:rPr>
          <w:rFonts w:eastAsia="Calibri" w:cs="Times New Roman"/>
          <w:b/>
          <w:lang w:val="ka-GE"/>
        </w:rPr>
        <w:t>ზ</w:t>
      </w:r>
      <w:r w:rsidRPr="00321902">
        <w:rPr>
          <w:rFonts w:eastAsia="Calibri" w:cs="Times New Roman"/>
          <w:b/>
          <w:lang w:val="da-DK"/>
        </w:rPr>
        <w:t>.</w:t>
      </w:r>
      <w:r w:rsidRPr="00321902">
        <w:rPr>
          <w:rFonts w:eastAsia="Calibri" w:cs="Times New Roman"/>
          <w:b/>
          <w:lang w:val="ka-GE"/>
        </w:rPr>
        <w:t>დ</w:t>
      </w:r>
      <w:r w:rsidRPr="00321902">
        <w:rPr>
          <w:rFonts w:eastAsia="Calibri" w:cs="Times New Roman"/>
          <w:b/>
          <w:lang w:val="da-DK"/>
        </w:rPr>
        <w:t>.</w:t>
      </w:r>
      <w:r w:rsidRPr="00321902">
        <w:rPr>
          <w:rFonts w:eastAsia="Calibri" w:cs="Times New Roman"/>
          <w:b/>
          <w:lang w:val="ka-GE"/>
        </w:rPr>
        <w:t>ჩ</w:t>
      </w:r>
      <w:r w:rsidRPr="00321902">
        <w:rPr>
          <w:rFonts w:eastAsia="Calibri" w:cs="Times New Roman"/>
          <w:b/>
          <w:lang w:val="da-DK"/>
        </w:rPr>
        <w:t>. =</w:t>
      </w:r>
      <w:r w:rsidRPr="00321902">
        <w:rPr>
          <w:rFonts w:eastAsia="Calibri" w:cs="Times New Roman"/>
          <w:b/>
          <w:lang w:val="ka-GE"/>
        </w:rPr>
        <w:t xml:space="preserve"> </w:t>
      </w:r>
      <w:r>
        <w:rPr>
          <w:rFonts w:eastAsia="Calibri" w:cs="Times New Roman"/>
          <w:b/>
          <w:lang w:val="ka-GE"/>
        </w:rPr>
        <w:t>11</w:t>
      </w:r>
      <w:r w:rsidRPr="00321902">
        <w:rPr>
          <w:rFonts w:eastAsia="Calibri" w:cs="Times New Roman"/>
          <w:b/>
          <w:lang w:val="ka-GE"/>
        </w:rPr>
        <w:t>მგ</w:t>
      </w:r>
      <w:r w:rsidRPr="00321902">
        <w:rPr>
          <w:rFonts w:eastAsia="Calibri" w:cs="Times New Roman"/>
          <w:b/>
          <w:lang w:val="da-DK"/>
        </w:rPr>
        <w:t>/</w:t>
      </w:r>
      <w:r w:rsidRPr="00321902">
        <w:rPr>
          <w:rFonts w:eastAsia="Calibri" w:cs="Times New Roman"/>
          <w:b/>
          <w:lang w:val="ka-GE"/>
        </w:rPr>
        <w:t>ლ (გ/მ</w:t>
      </w:r>
      <w:r w:rsidRPr="00321902">
        <w:rPr>
          <w:rFonts w:eastAsia="Calibri" w:cs="Times New Roman"/>
          <w:b/>
          <w:vertAlign w:val="superscript"/>
          <w:lang w:val="ka-GE"/>
        </w:rPr>
        <w:t>3</w:t>
      </w:r>
      <w:r w:rsidRPr="00321902">
        <w:rPr>
          <w:rFonts w:eastAsia="Calibri" w:cs="Times New Roman"/>
          <w:b/>
          <w:lang w:val="ka-GE"/>
        </w:rPr>
        <w:t>)</w:t>
      </w:r>
      <w:r w:rsidRPr="00321902">
        <w:rPr>
          <w:rFonts w:eastAsia="Calibri" w:cs="Times New Roman"/>
          <w:b/>
          <w:lang w:val="da-DK"/>
        </w:rPr>
        <w:t xml:space="preserve"> x </w:t>
      </w:r>
      <w:r w:rsidRPr="00321902">
        <w:rPr>
          <w:rFonts w:eastAsia="Calibri" w:cs="Times New Roman"/>
          <w:b/>
          <w:lang w:val="ka-GE"/>
        </w:rPr>
        <w:t>26,3 მ</w:t>
      </w:r>
      <w:r w:rsidRPr="00321902">
        <w:rPr>
          <w:rFonts w:eastAsia="Calibri" w:cs="Times New Roman"/>
          <w:b/>
          <w:vertAlign w:val="superscript"/>
          <w:lang w:val="da-DK"/>
        </w:rPr>
        <w:t>3</w:t>
      </w:r>
      <w:r w:rsidRPr="00321902">
        <w:rPr>
          <w:rFonts w:eastAsia="Calibri" w:cs="Times New Roman"/>
          <w:b/>
          <w:lang w:val="da-DK"/>
        </w:rPr>
        <w:t>/</w:t>
      </w:r>
      <w:r w:rsidRPr="00321902">
        <w:rPr>
          <w:rFonts w:eastAsia="Calibri" w:cs="Times New Roman"/>
          <w:b/>
          <w:lang w:val="ka-GE"/>
        </w:rPr>
        <w:t>სთ</w:t>
      </w:r>
      <w:r w:rsidRPr="00321902">
        <w:rPr>
          <w:rFonts w:eastAsia="Calibri" w:cs="Times New Roman"/>
          <w:b/>
          <w:lang w:val="da-DK"/>
        </w:rPr>
        <w:t xml:space="preserve">. = </w:t>
      </w:r>
      <w:r>
        <w:rPr>
          <w:rFonts w:eastAsia="Calibri" w:cs="Times New Roman"/>
          <w:b/>
          <w:lang w:val="ka-GE"/>
        </w:rPr>
        <w:t xml:space="preserve">69,3 </w:t>
      </w:r>
      <w:r w:rsidRPr="00321902">
        <w:rPr>
          <w:rFonts w:eastAsia="Calibri" w:cs="Times New Roman"/>
          <w:b/>
          <w:lang w:val="ka-GE"/>
        </w:rPr>
        <w:t>გ</w:t>
      </w:r>
      <w:r w:rsidRPr="00321902">
        <w:rPr>
          <w:rFonts w:eastAsia="Calibri" w:cs="Times New Roman"/>
          <w:b/>
          <w:lang w:val="da-DK"/>
        </w:rPr>
        <w:t>/</w:t>
      </w:r>
      <w:r w:rsidRPr="00321902">
        <w:rPr>
          <w:rFonts w:eastAsia="Calibri" w:cs="Times New Roman"/>
          <w:b/>
          <w:lang w:val="ka-GE"/>
        </w:rPr>
        <w:t>სთ</w:t>
      </w:r>
      <w:r w:rsidRPr="00321902">
        <w:rPr>
          <w:rFonts w:eastAsia="Calibri" w:cs="Times New Roman"/>
          <w:b/>
          <w:lang w:val="da-DK"/>
        </w:rPr>
        <w:t>.</w:t>
      </w:r>
    </w:p>
    <w:p w14:paraId="0D04925E" w14:textId="77777777" w:rsidR="00955E9F" w:rsidRPr="00321902" w:rsidRDefault="00955E9F" w:rsidP="00955E9F">
      <w:pPr>
        <w:numPr>
          <w:ilvl w:val="0"/>
          <w:numId w:val="13"/>
        </w:numPr>
        <w:spacing w:before="120" w:after="0"/>
        <w:jc w:val="left"/>
        <w:rPr>
          <w:rFonts w:eastAsia="Calibri" w:cs="Times New Roman"/>
          <w:b/>
          <w:lang w:val="da-DK"/>
        </w:rPr>
      </w:pPr>
      <w:r w:rsidRPr="00321902">
        <w:rPr>
          <w:rFonts w:eastAsia="Calibri" w:cs="Times New Roman"/>
          <w:b/>
          <w:lang w:val="ka-GE"/>
        </w:rPr>
        <w:t>ზ</w:t>
      </w:r>
      <w:r w:rsidRPr="00321902">
        <w:rPr>
          <w:rFonts w:eastAsia="Calibri" w:cs="Times New Roman"/>
          <w:b/>
          <w:lang w:val="da-DK"/>
        </w:rPr>
        <w:t>.</w:t>
      </w:r>
      <w:r w:rsidRPr="00321902">
        <w:rPr>
          <w:rFonts w:eastAsia="Calibri" w:cs="Times New Roman"/>
          <w:b/>
          <w:lang w:val="ka-GE"/>
        </w:rPr>
        <w:t>დ</w:t>
      </w:r>
      <w:r w:rsidRPr="00321902">
        <w:rPr>
          <w:rFonts w:eastAsia="Calibri" w:cs="Times New Roman"/>
          <w:b/>
          <w:lang w:val="da-DK"/>
        </w:rPr>
        <w:t>.</w:t>
      </w:r>
      <w:r w:rsidRPr="00321902">
        <w:rPr>
          <w:rFonts w:eastAsia="Calibri" w:cs="Times New Roman"/>
          <w:b/>
          <w:lang w:val="ka-GE"/>
        </w:rPr>
        <w:t>ჩ</w:t>
      </w:r>
      <w:r w:rsidRPr="00321902">
        <w:rPr>
          <w:rFonts w:eastAsia="Calibri" w:cs="Times New Roman"/>
          <w:b/>
          <w:lang w:val="da-DK"/>
        </w:rPr>
        <w:t>. =</w:t>
      </w:r>
      <w:r w:rsidRPr="00321902">
        <w:rPr>
          <w:rFonts w:eastAsia="Calibri" w:cs="Times New Roman"/>
          <w:b/>
          <w:lang w:val="ka-GE"/>
        </w:rPr>
        <w:t xml:space="preserve"> </w:t>
      </w:r>
      <w:r>
        <w:rPr>
          <w:rFonts w:eastAsia="Calibri" w:cs="Times New Roman"/>
          <w:b/>
          <w:lang w:val="ka-GE"/>
        </w:rPr>
        <w:t>11</w:t>
      </w:r>
      <w:r w:rsidRPr="00321902">
        <w:rPr>
          <w:rFonts w:eastAsia="Calibri" w:cs="Times New Roman"/>
          <w:b/>
          <w:lang w:val="da-DK"/>
        </w:rPr>
        <w:t xml:space="preserve"> </w:t>
      </w:r>
      <w:r w:rsidRPr="00321902">
        <w:rPr>
          <w:rFonts w:eastAsia="Calibri" w:cs="Times New Roman"/>
          <w:b/>
          <w:lang w:val="ka-GE"/>
        </w:rPr>
        <w:t>მგ</w:t>
      </w:r>
      <w:r w:rsidRPr="00321902">
        <w:rPr>
          <w:rFonts w:eastAsia="Calibri" w:cs="Times New Roman"/>
          <w:b/>
          <w:lang w:val="da-DK"/>
        </w:rPr>
        <w:t>/</w:t>
      </w:r>
      <w:r w:rsidRPr="00321902">
        <w:rPr>
          <w:rFonts w:eastAsia="Calibri" w:cs="Times New Roman"/>
          <w:b/>
          <w:lang w:val="ka-GE"/>
        </w:rPr>
        <w:t>ლ</w:t>
      </w:r>
      <w:r w:rsidRPr="00321902">
        <w:rPr>
          <w:rFonts w:eastAsia="Calibri" w:cs="Times New Roman"/>
          <w:b/>
          <w:lang w:val="da-DK"/>
        </w:rPr>
        <w:t xml:space="preserve"> </w:t>
      </w:r>
      <w:r w:rsidRPr="00321902">
        <w:rPr>
          <w:rFonts w:eastAsia="Calibri" w:cs="Times New Roman"/>
          <w:b/>
          <w:lang w:val="ka-GE"/>
        </w:rPr>
        <w:t>(გ/მ</w:t>
      </w:r>
      <w:r w:rsidRPr="00321902">
        <w:rPr>
          <w:rFonts w:eastAsia="Calibri" w:cs="Times New Roman"/>
          <w:b/>
          <w:vertAlign w:val="superscript"/>
          <w:lang w:val="ka-GE"/>
        </w:rPr>
        <w:t>3</w:t>
      </w:r>
      <w:r w:rsidRPr="00321902">
        <w:rPr>
          <w:rFonts w:eastAsia="Calibri" w:cs="Times New Roman"/>
          <w:b/>
          <w:lang w:val="ka-GE"/>
        </w:rPr>
        <w:t>)</w:t>
      </w:r>
      <w:r w:rsidRPr="00321902">
        <w:rPr>
          <w:rFonts w:eastAsia="Calibri" w:cs="Times New Roman"/>
          <w:b/>
          <w:lang w:val="da-DK"/>
        </w:rPr>
        <w:t xml:space="preserve"> x </w:t>
      </w:r>
      <w:r w:rsidRPr="00321902">
        <w:rPr>
          <w:rFonts w:eastAsia="Calibri" w:cs="Times New Roman"/>
          <w:b/>
          <w:lang w:val="ka-GE"/>
        </w:rPr>
        <w:t xml:space="preserve">87 600 </w:t>
      </w:r>
      <w:r w:rsidRPr="00321902">
        <w:rPr>
          <w:rFonts w:eastAsia="Calibri" w:cs="Times New Roman"/>
          <w:b/>
          <w:lang w:val="it-IT"/>
        </w:rPr>
        <w:t>მ</w:t>
      </w:r>
      <w:r w:rsidRPr="00321902">
        <w:rPr>
          <w:rFonts w:eastAsia="Calibri" w:cs="Times New Roman"/>
          <w:b/>
          <w:vertAlign w:val="superscript"/>
          <w:lang w:val="ka-GE"/>
        </w:rPr>
        <w:t>3</w:t>
      </w:r>
      <w:r w:rsidRPr="00321902">
        <w:rPr>
          <w:rFonts w:eastAsia="Calibri" w:cs="Times New Roman"/>
          <w:b/>
          <w:lang w:val="it-IT"/>
        </w:rPr>
        <w:t>/</w:t>
      </w:r>
      <w:r w:rsidRPr="00321902">
        <w:rPr>
          <w:rFonts w:eastAsia="Calibri" w:cs="Times New Roman"/>
          <w:b/>
          <w:lang w:val="ka-GE"/>
        </w:rPr>
        <w:t xml:space="preserve">წელ.: 1000000 </w:t>
      </w:r>
      <w:r w:rsidRPr="00321902">
        <w:rPr>
          <w:rFonts w:eastAsia="Calibri" w:cs="Times New Roman"/>
          <w:b/>
          <w:lang w:val="da-DK"/>
        </w:rPr>
        <w:t xml:space="preserve">= </w:t>
      </w:r>
      <w:r>
        <w:rPr>
          <w:rFonts w:eastAsia="Calibri" w:cs="Times New Roman"/>
          <w:b/>
          <w:lang w:val="ka-GE"/>
        </w:rPr>
        <w:t>0,96</w:t>
      </w:r>
      <w:r w:rsidRPr="00321902">
        <w:rPr>
          <w:rFonts w:eastAsia="Calibri" w:cs="Times New Roman"/>
          <w:b/>
          <w:lang w:val="ka-GE"/>
        </w:rPr>
        <w:t xml:space="preserve"> ტ</w:t>
      </w:r>
      <w:r w:rsidRPr="00321902">
        <w:rPr>
          <w:rFonts w:eastAsia="Calibri" w:cs="Times New Roman"/>
          <w:b/>
          <w:lang w:val="da-DK"/>
        </w:rPr>
        <w:t>/</w:t>
      </w:r>
      <w:r w:rsidRPr="00321902">
        <w:rPr>
          <w:rFonts w:eastAsia="Calibri" w:cs="Times New Roman"/>
          <w:b/>
          <w:lang w:val="ka-GE"/>
        </w:rPr>
        <w:t>წელ</w:t>
      </w:r>
      <w:r w:rsidRPr="00321902">
        <w:rPr>
          <w:rFonts w:eastAsia="Calibri" w:cs="Times New Roman"/>
          <w:b/>
          <w:lang w:val="da-DK"/>
        </w:rPr>
        <w:t>.</w:t>
      </w:r>
    </w:p>
    <w:p w14:paraId="036FD1E8" w14:textId="77777777" w:rsidR="00893EF3" w:rsidRDefault="00893EF3" w:rsidP="00893EF3">
      <w:pPr>
        <w:spacing w:before="120" w:after="0"/>
        <w:jc w:val="left"/>
        <w:rPr>
          <w:rFonts w:eastAsia="Calibri" w:cs="Times New Roman"/>
          <w:b/>
          <w:lang w:val="ka-GE"/>
        </w:rPr>
      </w:pPr>
    </w:p>
    <w:p w14:paraId="73D455C5" w14:textId="77777777" w:rsidR="00893EF3" w:rsidRDefault="00893EF3" w:rsidP="00893EF3">
      <w:pPr>
        <w:spacing w:before="120" w:after="0"/>
        <w:jc w:val="left"/>
        <w:rPr>
          <w:rFonts w:eastAsia="Calibri" w:cs="Times New Roman"/>
          <w:b/>
          <w:lang w:val="ka-GE"/>
        </w:rPr>
      </w:pPr>
    </w:p>
    <w:p w14:paraId="33EB5204" w14:textId="77777777" w:rsidR="00893EF3" w:rsidRPr="00B33BFA" w:rsidRDefault="00893EF3" w:rsidP="00893EF3">
      <w:pPr>
        <w:spacing w:before="120" w:after="0"/>
        <w:jc w:val="left"/>
        <w:rPr>
          <w:rFonts w:eastAsia="Calibri" w:cs="Times New Roman"/>
          <w:b/>
          <w:lang w:val="da-DK"/>
        </w:rPr>
      </w:pPr>
    </w:p>
    <w:p w14:paraId="65B62936" w14:textId="77777777" w:rsidR="00E30937" w:rsidRDefault="00E30937" w:rsidP="0058792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left"/>
        <w:rPr>
          <w:rFonts w:eastAsia="Sylfaen" w:cs="Arial"/>
          <w:lang w:val="ka-GE"/>
        </w:rPr>
      </w:pPr>
    </w:p>
    <w:p w14:paraId="1857DA94" w14:textId="77777777" w:rsidR="0087093D" w:rsidRDefault="0087093D" w:rsidP="00E30937">
      <w:pPr>
        <w:rPr>
          <w:lang w:val="ka-GE"/>
        </w:rPr>
      </w:pPr>
      <w:r>
        <w:rPr>
          <w:lang w:val="ka-GE"/>
        </w:rPr>
        <w:br w:type="page"/>
      </w:r>
    </w:p>
    <w:p w14:paraId="7D69310F" w14:textId="77777777" w:rsidR="007D1C27" w:rsidRPr="007D1C27" w:rsidRDefault="003E4C88" w:rsidP="003E4C88">
      <w:pPr>
        <w:pStyle w:val="Heading1"/>
        <w:rPr>
          <w:lang w:val="ka-GE"/>
        </w:rPr>
      </w:pPr>
      <w:bookmarkStart w:id="17" w:name="_Toc100868942"/>
      <w:r w:rsidRPr="003E4C88">
        <w:rPr>
          <w:lang w:val="ka-GE"/>
        </w:rPr>
        <w:lastRenderedPageBreak/>
        <w:t>წყალჩაშვების მონიტორინგი</w:t>
      </w:r>
      <w:bookmarkEnd w:id="17"/>
    </w:p>
    <w:p w14:paraId="478C0FB9" w14:textId="77777777" w:rsidR="00E31DBA" w:rsidRPr="00E31DBA" w:rsidRDefault="00E31DBA" w:rsidP="00E31DBA">
      <w:pPr>
        <w:spacing w:before="120"/>
        <w:rPr>
          <w:rFonts w:eastAsia="Calibri" w:cs="Times New Roman"/>
          <w:lang w:val="ka-GE"/>
        </w:rPr>
      </w:pPr>
      <w:r w:rsidRPr="00E31DBA">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(თვითმონიტორინგი).</w:t>
      </w:r>
    </w:p>
    <w:p w14:paraId="63440F09" w14:textId="77777777" w:rsidR="00E31DBA" w:rsidRPr="00E31DBA" w:rsidRDefault="00E31DBA" w:rsidP="00E31DBA">
      <w:pPr>
        <w:spacing w:before="120"/>
        <w:rPr>
          <w:rFonts w:eastAsia="Calibri" w:cs="Times New Roman"/>
          <w:lang w:val="ka-GE"/>
        </w:rPr>
      </w:pPr>
      <w:r w:rsidRPr="00E31DBA">
        <w:rPr>
          <w:rFonts w:eastAsia="Calibri" w:cs="Times New Roman"/>
          <w:lang w:val="ka-GE"/>
        </w:rPr>
        <w:t xml:space="preserve">ობიექტი ჩამდინარე წყლის ხარისხის მონიტორინგს განახორციელებს სერტიფიცირებული ლაბორატორიის დახმარებით. </w:t>
      </w:r>
      <w:r w:rsidRPr="00E31DBA">
        <w:rPr>
          <w:rFonts w:eastAsia="Calibri" w:cs="Sylfaen"/>
          <w:lang w:val="ka-GE"/>
        </w:rPr>
        <w:t>ლაბორატორიული</w:t>
      </w:r>
      <w:r w:rsidRPr="00E31DBA">
        <w:rPr>
          <w:rFonts w:eastAsia="Calibri" w:cs="Times New Roman"/>
          <w:lang w:val="ka-GE"/>
        </w:rPr>
        <w:t xml:space="preserve"> </w:t>
      </w:r>
      <w:r w:rsidRPr="00E31DBA">
        <w:rPr>
          <w:rFonts w:eastAsia="Calibri" w:cs="Sylfaen"/>
          <w:lang w:val="ka-GE"/>
        </w:rPr>
        <w:t>გამოკვლევები</w:t>
      </w:r>
      <w:r w:rsidRPr="00E31DBA">
        <w:rPr>
          <w:rFonts w:eastAsia="Calibri" w:cs="Times New Roman"/>
          <w:lang w:val="ka-GE"/>
        </w:rPr>
        <w:t xml:space="preserve"> </w:t>
      </w:r>
      <w:r w:rsidRPr="00E31DBA">
        <w:rPr>
          <w:rFonts w:eastAsia="Calibri" w:cs="Sylfaen"/>
          <w:lang w:val="ka-GE"/>
        </w:rPr>
        <w:t>ჩატარდე</w:t>
      </w:r>
      <w:r>
        <w:rPr>
          <w:rFonts w:eastAsia="Calibri" w:cs="Sylfaen"/>
          <w:lang w:val="ka-GE"/>
        </w:rPr>
        <w:t>ბა</w:t>
      </w:r>
      <w:r w:rsidRPr="00E31DBA">
        <w:rPr>
          <w:rFonts w:eastAsia="Calibri" w:cs="Times New Roman"/>
          <w:lang w:val="ka-GE"/>
        </w:rPr>
        <w:t xml:space="preserve"> </w:t>
      </w:r>
      <w:r w:rsidRPr="00E31DBA">
        <w:rPr>
          <w:rFonts w:eastAsia="Calibri" w:cs="Sylfaen"/>
          <w:lang w:val="ka-GE"/>
        </w:rPr>
        <w:t>დადგენილი</w:t>
      </w:r>
      <w:r w:rsidRPr="00E31DBA">
        <w:rPr>
          <w:rFonts w:eastAsia="Calibri" w:cs="Times New Roman"/>
          <w:lang w:val="ka-GE"/>
        </w:rPr>
        <w:t xml:space="preserve"> </w:t>
      </w:r>
      <w:r w:rsidRPr="00E31DBA">
        <w:rPr>
          <w:rFonts w:eastAsia="Calibri" w:cs="Sylfaen"/>
          <w:lang w:val="ka-GE"/>
        </w:rPr>
        <w:t>წესით</w:t>
      </w:r>
      <w:r>
        <w:rPr>
          <w:rFonts w:eastAsia="Calibri" w:cs="Sylfaen"/>
          <w:lang w:val="ka-GE"/>
        </w:rPr>
        <w:t xml:space="preserve"> და მიღებული მეთოდოლოგიით</w:t>
      </w:r>
      <w:r w:rsidRPr="00E31DBA">
        <w:rPr>
          <w:rFonts w:eastAsia="Calibri" w:cs="Times New Roman"/>
          <w:lang w:val="ka-GE"/>
        </w:rPr>
        <w:t>.</w:t>
      </w:r>
    </w:p>
    <w:p w14:paraId="4501BC83" w14:textId="77777777" w:rsidR="00E31DBA" w:rsidRPr="00E31DBA" w:rsidRDefault="00E31DBA" w:rsidP="00E31DBA">
      <w:pPr>
        <w:spacing w:before="120"/>
        <w:rPr>
          <w:rFonts w:eastAsia="Calibri" w:cs="Times New Roman"/>
          <w:lang w:val="ka-GE"/>
        </w:rPr>
      </w:pPr>
      <w:r w:rsidRPr="00E31DBA">
        <w:rPr>
          <w:rFonts w:eastAsia="Calibri" w:cs="Times New Roman"/>
          <w:lang w:val="ka-GE"/>
        </w:rPr>
        <w:t>ჩამდინარე წყლის და მიმღები წყლის ობიექტის ხარისხის მონიტორინგი განხორციელდება ცხრილში მოცემული სქემის მიხედვით:</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822"/>
        <w:gridCol w:w="2279"/>
        <w:gridCol w:w="2684"/>
        <w:gridCol w:w="2118"/>
      </w:tblGrid>
      <w:tr w:rsidR="00423845" w:rsidRPr="00E31DBA" w14:paraId="212D8B73" w14:textId="77777777" w:rsidTr="00955E9F">
        <w:trPr>
          <w:trHeight w:val="23"/>
          <w:jc w:val="center"/>
        </w:trPr>
        <w:tc>
          <w:tcPr>
            <w:tcW w:w="343" w:type="pct"/>
          </w:tcPr>
          <w:p w14:paraId="6EA9CB2C" w14:textId="77777777" w:rsidR="00423845" w:rsidRPr="00E31DBA" w:rsidRDefault="00423845" w:rsidP="00E31DBA">
            <w:pPr>
              <w:spacing w:after="0"/>
              <w:jc w:val="center"/>
              <w:rPr>
                <w:rFonts w:eastAsia="Times New Roman" w:cs="Times New Roman"/>
                <w:sz w:val="20"/>
                <w:szCs w:val="20"/>
                <w:lang w:val="ka-GE" w:eastAsia="ru-RU"/>
              </w:rPr>
            </w:pPr>
            <w:r>
              <w:rPr>
                <w:rFonts w:eastAsia="Times New Roman" w:cs="Times New Roman"/>
                <w:sz w:val="20"/>
                <w:szCs w:val="20"/>
                <w:lang w:val="ka-GE" w:eastAsia="ru-RU"/>
              </w:rPr>
              <w:t>#</w:t>
            </w:r>
          </w:p>
        </w:tc>
        <w:tc>
          <w:tcPr>
            <w:tcW w:w="953" w:type="pct"/>
            <w:vAlign w:val="center"/>
          </w:tcPr>
          <w:p w14:paraId="02E4522C" w14:textId="77777777" w:rsidR="00423845" w:rsidRPr="00E31DBA" w:rsidRDefault="00423845" w:rsidP="00E31DBA">
            <w:pPr>
              <w:spacing w:after="0"/>
              <w:jc w:val="center"/>
              <w:rPr>
                <w:rFonts w:eastAsia="Times New Roman" w:cs="Times New Roman"/>
                <w:sz w:val="20"/>
                <w:szCs w:val="20"/>
                <w:lang w:val="ka-GE" w:eastAsia="ru-RU"/>
              </w:rPr>
            </w:pPr>
            <w:r w:rsidRPr="00E31DBA">
              <w:rPr>
                <w:rFonts w:eastAsia="Times New Roman" w:cs="Times New Roman"/>
                <w:sz w:val="20"/>
                <w:szCs w:val="20"/>
                <w:lang w:val="ka-GE" w:eastAsia="ru-RU"/>
              </w:rPr>
              <w:t>მონიტორინგის ობიექტი</w:t>
            </w:r>
          </w:p>
        </w:tc>
        <w:tc>
          <w:tcPr>
            <w:tcW w:w="1192" w:type="pct"/>
            <w:vAlign w:val="center"/>
          </w:tcPr>
          <w:p w14:paraId="0C3106C7" w14:textId="77777777" w:rsidR="00423845" w:rsidRPr="00E31DBA" w:rsidRDefault="00423845" w:rsidP="00E31DBA">
            <w:pPr>
              <w:tabs>
                <w:tab w:val="num" w:pos="276"/>
                <w:tab w:val="num" w:pos="720"/>
              </w:tabs>
              <w:spacing w:after="0"/>
              <w:jc w:val="center"/>
              <w:rPr>
                <w:rFonts w:eastAsia="Times New Roman" w:cs="Times New Roman"/>
                <w:color w:val="000000"/>
                <w:sz w:val="20"/>
                <w:szCs w:val="20"/>
                <w:lang w:val="ka-GE" w:eastAsia="ru-RU"/>
              </w:rPr>
            </w:pPr>
            <w:r w:rsidRPr="00E31DBA">
              <w:rPr>
                <w:rFonts w:eastAsia="Times New Roman" w:cs="Times New Roman"/>
                <w:color w:val="000000"/>
                <w:sz w:val="20"/>
                <w:szCs w:val="20"/>
                <w:lang w:val="ka-GE" w:eastAsia="ru-RU"/>
              </w:rPr>
              <w:t>სინჯის აღების ადგილმდებარეობა</w:t>
            </w:r>
          </w:p>
        </w:tc>
        <w:tc>
          <w:tcPr>
            <w:tcW w:w="1404" w:type="pct"/>
            <w:vAlign w:val="center"/>
          </w:tcPr>
          <w:p w14:paraId="4FDDBAE3" w14:textId="77777777" w:rsidR="00423845" w:rsidRPr="00E31DBA" w:rsidRDefault="00423845" w:rsidP="00E31DBA">
            <w:pPr>
              <w:tabs>
                <w:tab w:val="num" w:pos="276"/>
                <w:tab w:val="num" w:pos="720"/>
              </w:tabs>
              <w:spacing w:after="0"/>
              <w:jc w:val="center"/>
              <w:rPr>
                <w:rFonts w:eastAsia="Calibri" w:cs="Times New Roman"/>
                <w:color w:val="000000"/>
                <w:sz w:val="20"/>
                <w:szCs w:val="20"/>
                <w:lang w:val="ka-GE"/>
              </w:rPr>
            </w:pPr>
            <w:r w:rsidRPr="00E31DBA">
              <w:rPr>
                <w:rFonts w:eastAsia="Calibri" w:cs="Times New Roman"/>
                <w:color w:val="000000"/>
                <w:sz w:val="20"/>
                <w:szCs w:val="20"/>
                <w:lang w:val="ka-GE"/>
              </w:rPr>
              <w:t>განსასაზღვრი პარამეტრები</w:t>
            </w:r>
          </w:p>
        </w:tc>
        <w:tc>
          <w:tcPr>
            <w:tcW w:w="1108" w:type="pct"/>
            <w:vAlign w:val="center"/>
          </w:tcPr>
          <w:p w14:paraId="085788F3" w14:textId="77777777" w:rsidR="00423845" w:rsidRPr="00E31DBA" w:rsidRDefault="00423845" w:rsidP="00E31DBA">
            <w:pPr>
              <w:spacing w:after="0"/>
              <w:ind w:left="276"/>
              <w:jc w:val="center"/>
              <w:rPr>
                <w:rFonts w:eastAsia="Calibri" w:cs="Times New Roman"/>
                <w:color w:val="000000"/>
                <w:sz w:val="20"/>
                <w:szCs w:val="20"/>
                <w:lang w:val="ka-GE"/>
              </w:rPr>
            </w:pPr>
            <w:r w:rsidRPr="00E31DBA">
              <w:rPr>
                <w:rFonts w:eastAsia="Calibri" w:cs="Times New Roman"/>
                <w:color w:val="000000"/>
                <w:sz w:val="20"/>
                <w:szCs w:val="20"/>
                <w:lang w:val="ka-GE"/>
              </w:rPr>
              <w:t>სიხშირე</w:t>
            </w:r>
          </w:p>
        </w:tc>
      </w:tr>
      <w:tr w:rsidR="00955E9F" w:rsidRPr="00E31DBA" w14:paraId="3CAC4409" w14:textId="77777777" w:rsidTr="00955E9F">
        <w:trPr>
          <w:trHeight w:val="164"/>
          <w:jc w:val="center"/>
        </w:trPr>
        <w:tc>
          <w:tcPr>
            <w:tcW w:w="343" w:type="pct"/>
            <w:vMerge w:val="restart"/>
          </w:tcPr>
          <w:p w14:paraId="6B4B84F4" w14:textId="77777777" w:rsidR="00955E9F" w:rsidRDefault="00955E9F" w:rsidP="00E31DBA">
            <w:pPr>
              <w:spacing w:after="0"/>
              <w:jc w:val="left"/>
              <w:rPr>
                <w:rFonts w:eastAsia="Times New Roman" w:cs="Times New Roman"/>
                <w:sz w:val="20"/>
                <w:szCs w:val="20"/>
                <w:lang w:val="ka-GE" w:eastAsia="ru-RU"/>
              </w:rPr>
            </w:pPr>
            <w:r>
              <w:rPr>
                <w:rFonts w:eastAsia="Times New Roman" w:cs="Times New Roman"/>
                <w:sz w:val="20"/>
                <w:szCs w:val="20"/>
                <w:lang w:val="ka-GE" w:eastAsia="ru-RU"/>
              </w:rPr>
              <w:t>1.</w:t>
            </w:r>
          </w:p>
        </w:tc>
        <w:tc>
          <w:tcPr>
            <w:tcW w:w="953" w:type="pct"/>
            <w:vMerge w:val="restart"/>
          </w:tcPr>
          <w:p w14:paraId="4B387E19" w14:textId="77777777" w:rsidR="00955E9F" w:rsidRPr="00E31DBA" w:rsidRDefault="00955E9F" w:rsidP="0090533B">
            <w:pPr>
              <w:spacing w:after="0"/>
              <w:jc w:val="left"/>
              <w:rPr>
                <w:rFonts w:eastAsia="Times New Roman" w:cs="Times New Roman"/>
                <w:sz w:val="20"/>
                <w:szCs w:val="20"/>
                <w:lang w:val="ka-GE" w:eastAsia="ru-RU"/>
              </w:rPr>
            </w:pPr>
            <w:r>
              <w:rPr>
                <w:rFonts w:eastAsia="Times New Roman" w:cs="Times New Roman"/>
                <w:sz w:val="20"/>
                <w:szCs w:val="20"/>
                <w:lang w:val="ka-GE" w:eastAsia="ru-RU"/>
              </w:rPr>
              <w:t>გაწმენდილი ჩამდინარე წყლები</w:t>
            </w:r>
          </w:p>
        </w:tc>
        <w:tc>
          <w:tcPr>
            <w:tcW w:w="1192" w:type="pct"/>
            <w:vMerge w:val="restart"/>
          </w:tcPr>
          <w:p w14:paraId="514A6FDB" w14:textId="77777777" w:rsidR="00955E9F" w:rsidRPr="00E31DBA" w:rsidRDefault="00955E9F" w:rsidP="0090533B">
            <w:pPr>
              <w:tabs>
                <w:tab w:val="num" w:pos="276"/>
                <w:tab w:val="num" w:pos="720"/>
              </w:tabs>
              <w:spacing w:after="0"/>
              <w:jc w:val="left"/>
              <w:rPr>
                <w:rFonts w:eastAsia="Times New Roman" w:cs="Times New Roman"/>
                <w:color w:val="000000"/>
                <w:sz w:val="20"/>
                <w:szCs w:val="20"/>
                <w:lang w:val="ka-GE" w:eastAsia="ru-RU"/>
              </w:rPr>
            </w:pPr>
            <w:r>
              <w:rPr>
                <w:rFonts w:eastAsia="Times New Roman" w:cs="Times New Roman"/>
                <w:color w:val="000000"/>
                <w:sz w:val="20"/>
                <w:szCs w:val="20"/>
                <w:lang w:val="ka-GE" w:eastAsia="ru-RU"/>
              </w:rPr>
              <w:t>გაწმენდის საფეხურების გავლის შემდგომ, წყალჩაშვებამდე</w:t>
            </w:r>
          </w:p>
        </w:tc>
        <w:tc>
          <w:tcPr>
            <w:tcW w:w="1404" w:type="pct"/>
            <w:vAlign w:val="center"/>
          </w:tcPr>
          <w:p w14:paraId="2FB1F82E" w14:textId="77777777" w:rsidR="00955E9F" w:rsidRPr="008B050A" w:rsidRDefault="00955E9F" w:rsidP="002764B4">
            <w:pPr>
              <w:numPr>
                <w:ilvl w:val="0"/>
                <w:numId w:val="14"/>
              </w:numPr>
              <w:tabs>
                <w:tab w:val="num" w:pos="330"/>
              </w:tabs>
              <w:spacing w:after="0"/>
              <w:ind w:left="330" w:hanging="284"/>
              <w:jc w:val="left"/>
              <w:rPr>
                <w:rFonts w:eastAsia="Calibri" w:cs="Times New Roman"/>
                <w:color w:val="000000"/>
                <w:sz w:val="20"/>
                <w:szCs w:val="20"/>
                <w:lang w:val="ka-GE"/>
              </w:rPr>
            </w:pPr>
            <w:r w:rsidRPr="008B050A">
              <w:rPr>
                <w:rFonts w:eastAsia="Calibri" w:cs="Times New Roman"/>
                <w:color w:val="000000"/>
                <w:sz w:val="20"/>
                <w:szCs w:val="20"/>
                <w:lang w:val="ka-GE"/>
              </w:rPr>
              <w:t>PH</w:t>
            </w:r>
          </w:p>
        </w:tc>
        <w:tc>
          <w:tcPr>
            <w:tcW w:w="1108" w:type="pct"/>
            <w:vMerge w:val="restart"/>
            <w:vAlign w:val="center"/>
          </w:tcPr>
          <w:p w14:paraId="598ACB76" w14:textId="77777777" w:rsidR="00955E9F" w:rsidRPr="005F2458" w:rsidRDefault="00955E9F" w:rsidP="005F2458">
            <w:pPr>
              <w:spacing w:after="0"/>
              <w:jc w:val="left"/>
              <w:rPr>
                <w:rFonts w:eastAsia="Calibri" w:cs="Times New Roman"/>
                <w:color w:val="000000"/>
                <w:sz w:val="20"/>
                <w:szCs w:val="20"/>
                <w:lang w:val="ka-GE"/>
              </w:rPr>
            </w:pPr>
            <w:r w:rsidRPr="005F2458">
              <w:rPr>
                <w:rFonts w:eastAsia="Calibri" w:cs="Times New Roman"/>
                <w:sz w:val="20"/>
                <w:szCs w:val="20"/>
                <w:lang w:val="ka-GE"/>
              </w:rPr>
              <w:t>ყოველდღიურად</w:t>
            </w:r>
          </w:p>
        </w:tc>
      </w:tr>
      <w:tr w:rsidR="00955E9F" w:rsidRPr="00E31DBA" w14:paraId="00F9516F" w14:textId="77777777" w:rsidTr="00955E9F">
        <w:trPr>
          <w:trHeight w:val="220"/>
          <w:jc w:val="center"/>
        </w:trPr>
        <w:tc>
          <w:tcPr>
            <w:tcW w:w="343" w:type="pct"/>
            <w:vMerge/>
          </w:tcPr>
          <w:p w14:paraId="37BAE2C3" w14:textId="77777777" w:rsidR="00955E9F" w:rsidRPr="00E31DBA" w:rsidRDefault="00955E9F" w:rsidP="00E31DBA">
            <w:pPr>
              <w:spacing w:after="0"/>
              <w:jc w:val="left"/>
              <w:rPr>
                <w:rFonts w:eastAsia="Times New Roman" w:cs="Times New Roman"/>
                <w:sz w:val="20"/>
                <w:szCs w:val="20"/>
                <w:lang w:val="ka-GE" w:eastAsia="ru-RU"/>
              </w:rPr>
            </w:pPr>
          </w:p>
        </w:tc>
        <w:tc>
          <w:tcPr>
            <w:tcW w:w="953" w:type="pct"/>
            <w:vMerge/>
          </w:tcPr>
          <w:p w14:paraId="179A3659" w14:textId="77777777" w:rsidR="00955E9F" w:rsidRPr="00E31DBA" w:rsidRDefault="00955E9F" w:rsidP="0090533B">
            <w:pPr>
              <w:spacing w:after="0"/>
              <w:jc w:val="left"/>
              <w:rPr>
                <w:rFonts w:eastAsia="Times New Roman" w:cs="Times New Roman"/>
                <w:sz w:val="20"/>
                <w:szCs w:val="20"/>
                <w:lang w:val="ka-GE" w:eastAsia="ru-RU"/>
              </w:rPr>
            </w:pPr>
          </w:p>
        </w:tc>
        <w:tc>
          <w:tcPr>
            <w:tcW w:w="1192" w:type="pct"/>
            <w:vMerge/>
          </w:tcPr>
          <w:p w14:paraId="1223B034" w14:textId="77777777" w:rsidR="00955E9F" w:rsidRPr="00E31DBA" w:rsidRDefault="00955E9F" w:rsidP="0090533B">
            <w:pPr>
              <w:tabs>
                <w:tab w:val="num" w:pos="276"/>
                <w:tab w:val="num" w:pos="720"/>
              </w:tabs>
              <w:spacing w:after="0"/>
              <w:jc w:val="left"/>
              <w:rPr>
                <w:rFonts w:eastAsia="Times New Roman" w:cs="Times New Roman"/>
                <w:color w:val="000000"/>
                <w:sz w:val="20"/>
                <w:szCs w:val="20"/>
                <w:lang w:val="ka-GE" w:eastAsia="ru-RU"/>
              </w:rPr>
            </w:pPr>
          </w:p>
        </w:tc>
        <w:tc>
          <w:tcPr>
            <w:tcW w:w="1404" w:type="pct"/>
            <w:vAlign w:val="center"/>
          </w:tcPr>
          <w:p w14:paraId="7E2B7362" w14:textId="77777777" w:rsidR="00955E9F" w:rsidRPr="008B050A" w:rsidRDefault="00955E9F" w:rsidP="002764B4">
            <w:pPr>
              <w:numPr>
                <w:ilvl w:val="0"/>
                <w:numId w:val="14"/>
              </w:numPr>
              <w:tabs>
                <w:tab w:val="num" w:pos="330"/>
              </w:tabs>
              <w:spacing w:after="0"/>
              <w:ind w:left="330" w:hanging="284"/>
              <w:jc w:val="left"/>
              <w:rPr>
                <w:rFonts w:eastAsia="Calibri" w:cs="Times New Roman"/>
                <w:color w:val="000000"/>
                <w:sz w:val="20"/>
                <w:szCs w:val="20"/>
                <w:lang w:val="ka-GE"/>
              </w:rPr>
            </w:pPr>
            <w:r w:rsidRPr="008B050A">
              <w:rPr>
                <w:rFonts w:eastAsia="Calibri" w:cs="Times New Roman"/>
                <w:color w:val="000000"/>
                <w:sz w:val="20"/>
                <w:szCs w:val="20"/>
                <w:lang w:val="ka-GE"/>
              </w:rPr>
              <w:t>შეწონილი ნაწილაკები</w:t>
            </w:r>
          </w:p>
        </w:tc>
        <w:tc>
          <w:tcPr>
            <w:tcW w:w="1108" w:type="pct"/>
            <w:vMerge/>
            <w:vAlign w:val="center"/>
          </w:tcPr>
          <w:p w14:paraId="63F67527" w14:textId="77777777" w:rsidR="00955E9F" w:rsidRPr="005F2458" w:rsidRDefault="00955E9F" w:rsidP="005F2458">
            <w:pPr>
              <w:spacing w:after="0"/>
              <w:jc w:val="left"/>
              <w:rPr>
                <w:rFonts w:eastAsia="Calibri" w:cs="Times New Roman"/>
                <w:color w:val="000000"/>
                <w:sz w:val="20"/>
                <w:szCs w:val="20"/>
                <w:lang w:val="ka-GE"/>
              </w:rPr>
            </w:pPr>
          </w:p>
        </w:tc>
      </w:tr>
      <w:tr w:rsidR="00955E9F" w:rsidRPr="00E31DBA" w14:paraId="07C1F195" w14:textId="77777777" w:rsidTr="00955E9F">
        <w:trPr>
          <w:trHeight w:val="163"/>
          <w:jc w:val="center"/>
        </w:trPr>
        <w:tc>
          <w:tcPr>
            <w:tcW w:w="343" w:type="pct"/>
            <w:vMerge/>
          </w:tcPr>
          <w:p w14:paraId="77B5B0E4" w14:textId="77777777" w:rsidR="00955E9F" w:rsidRDefault="00955E9F" w:rsidP="00E31DBA">
            <w:pPr>
              <w:spacing w:after="0"/>
              <w:jc w:val="left"/>
              <w:rPr>
                <w:rFonts w:eastAsia="Times New Roman" w:cs="Times New Roman"/>
                <w:sz w:val="20"/>
                <w:szCs w:val="20"/>
                <w:lang w:val="ka-GE" w:eastAsia="ru-RU"/>
              </w:rPr>
            </w:pPr>
          </w:p>
        </w:tc>
        <w:tc>
          <w:tcPr>
            <w:tcW w:w="953" w:type="pct"/>
            <w:vMerge/>
          </w:tcPr>
          <w:p w14:paraId="1050030F" w14:textId="77777777" w:rsidR="00955E9F" w:rsidRPr="00E31DBA" w:rsidRDefault="00955E9F" w:rsidP="0090533B">
            <w:pPr>
              <w:spacing w:after="0"/>
              <w:jc w:val="left"/>
              <w:rPr>
                <w:rFonts w:eastAsia="Times New Roman" w:cs="Times New Roman"/>
                <w:sz w:val="20"/>
                <w:szCs w:val="20"/>
                <w:lang w:val="ka-GE" w:eastAsia="ru-RU"/>
              </w:rPr>
            </w:pPr>
          </w:p>
        </w:tc>
        <w:tc>
          <w:tcPr>
            <w:tcW w:w="1192" w:type="pct"/>
            <w:vMerge/>
          </w:tcPr>
          <w:p w14:paraId="68920893" w14:textId="77777777" w:rsidR="00955E9F" w:rsidRPr="00E31DBA" w:rsidRDefault="00955E9F" w:rsidP="00345660">
            <w:pPr>
              <w:tabs>
                <w:tab w:val="num" w:pos="276"/>
              </w:tabs>
              <w:spacing w:after="0"/>
              <w:jc w:val="left"/>
              <w:rPr>
                <w:rFonts w:eastAsia="Calibri" w:cs="Times New Roman"/>
                <w:color w:val="000000"/>
                <w:sz w:val="20"/>
                <w:szCs w:val="20"/>
                <w:lang w:val="ka-GE"/>
              </w:rPr>
            </w:pPr>
          </w:p>
        </w:tc>
        <w:tc>
          <w:tcPr>
            <w:tcW w:w="1404" w:type="pct"/>
            <w:vAlign w:val="center"/>
          </w:tcPr>
          <w:p w14:paraId="455FDD19" w14:textId="77777777" w:rsidR="00955E9F" w:rsidRPr="008B050A" w:rsidRDefault="00955E9F" w:rsidP="002764B4">
            <w:pPr>
              <w:numPr>
                <w:ilvl w:val="0"/>
                <w:numId w:val="14"/>
              </w:numPr>
              <w:tabs>
                <w:tab w:val="num" w:pos="330"/>
              </w:tabs>
              <w:spacing w:after="0"/>
              <w:ind w:left="329" w:hanging="284"/>
              <w:jc w:val="left"/>
              <w:rPr>
                <w:rFonts w:eastAsia="Calibri" w:cs="Times New Roman"/>
                <w:color w:val="000000"/>
                <w:sz w:val="20"/>
                <w:szCs w:val="20"/>
                <w:lang w:val="ka-GE"/>
              </w:rPr>
            </w:pPr>
            <w:r>
              <w:rPr>
                <w:rFonts w:eastAsia="Calibri" w:cs="Times New Roman"/>
                <w:color w:val="000000"/>
                <w:sz w:val="20"/>
                <w:szCs w:val="20"/>
                <w:lang w:val="ka-GE"/>
              </w:rPr>
              <w:t>ჟბმ</w:t>
            </w:r>
          </w:p>
        </w:tc>
        <w:tc>
          <w:tcPr>
            <w:tcW w:w="1108" w:type="pct"/>
            <w:vMerge w:val="restart"/>
            <w:vAlign w:val="center"/>
          </w:tcPr>
          <w:p w14:paraId="09B1DEED" w14:textId="77777777" w:rsidR="00955E9F" w:rsidRPr="005F2458" w:rsidRDefault="00955E9F" w:rsidP="005F2458">
            <w:pPr>
              <w:spacing w:after="0"/>
              <w:jc w:val="left"/>
              <w:rPr>
                <w:rFonts w:eastAsia="Calibri" w:cs="Times New Roman"/>
                <w:sz w:val="20"/>
                <w:szCs w:val="20"/>
                <w:lang w:val="ka-GE"/>
              </w:rPr>
            </w:pPr>
            <w:r w:rsidRPr="005F2458">
              <w:rPr>
                <w:rFonts w:eastAsia="Calibri" w:cs="Times New Roman"/>
                <w:sz w:val="20"/>
                <w:szCs w:val="20"/>
                <w:lang w:val="ka-GE"/>
              </w:rPr>
              <w:t>კვარტალში ერთჯერ</w:t>
            </w:r>
          </w:p>
        </w:tc>
      </w:tr>
      <w:tr w:rsidR="00955E9F" w:rsidRPr="00E31DBA" w14:paraId="11CC84D8" w14:textId="77777777" w:rsidTr="00955E9F">
        <w:trPr>
          <w:trHeight w:val="215"/>
          <w:jc w:val="center"/>
        </w:trPr>
        <w:tc>
          <w:tcPr>
            <w:tcW w:w="343" w:type="pct"/>
            <w:vMerge/>
          </w:tcPr>
          <w:p w14:paraId="365D9F8C" w14:textId="77777777" w:rsidR="00955E9F" w:rsidRPr="00E31DBA" w:rsidRDefault="00955E9F" w:rsidP="00E31DBA">
            <w:pPr>
              <w:spacing w:after="0"/>
              <w:jc w:val="left"/>
              <w:rPr>
                <w:rFonts w:eastAsia="Times New Roman" w:cs="Times New Roman"/>
                <w:sz w:val="20"/>
                <w:szCs w:val="20"/>
                <w:lang w:val="ka-GE" w:eastAsia="ru-RU"/>
              </w:rPr>
            </w:pPr>
          </w:p>
        </w:tc>
        <w:tc>
          <w:tcPr>
            <w:tcW w:w="953" w:type="pct"/>
            <w:vMerge/>
          </w:tcPr>
          <w:p w14:paraId="40BE7D19" w14:textId="77777777" w:rsidR="00955E9F" w:rsidRPr="00E31DBA" w:rsidRDefault="00955E9F" w:rsidP="0090533B">
            <w:pPr>
              <w:spacing w:after="0"/>
              <w:jc w:val="left"/>
              <w:rPr>
                <w:rFonts w:eastAsia="Times New Roman" w:cs="Times New Roman"/>
                <w:sz w:val="20"/>
                <w:szCs w:val="20"/>
                <w:lang w:val="ka-GE" w:eastAsia="ru-RU"/>
              </w:rPr>
            </w:pPr>
          </w:p>
        </w:tc>
        <w:tc>
          <w:tcPr>
            <w:tcW w:w="1192" w:type="pct"/>
            <w:vMerge/>
          </w:tcPr>
          <w:p w14:paraId="66D20D9C" w14:textId="77777777" w:rsidR="00955E9F" w:rsidRPr="00E31DBA" w:rsidRDefault="00955E9F" w:rsidP="0090533B">
            <w:pPr>
              <w:tabs>
                <w:tab w:val="num" w:pos="276"/>
              </w:tabs>
              <w:spacing w:after="0"/>
              <w:jc w:val="left"/>
              <w:rPr>
                <w:rFonts w:eastAsia="Calibri" w:cs="Times New Roman"/>
                <w:color w:val="000000"/>
                <w:sz w:val="20"/>
                <w:szCs w:val="20"/>
                <w:lang w:val="ka-GE"/>
              </w:rPr>
            </w:pPr>
          </w:p>
        </w:tc>
        <w:tc>
          <w:tcPr>
            <w:tcW w:w="1404" w:type="pct"/>
            <w:vAlign w:val="center"/>
          </w:tcPr>
          <w:p w14:paraId="2360F83C" w14:textId="77777777" w:rsidR="00955E9F" w:rsidRPr="008B050A" w:rsidRDefault="00955E9F" w:rsidP="002764B4">
            <w:pPr>
              <w:numPr>
                <w:ilvl w:val="0"/>
                <w:numId w:val="14"/>
              </w:numPr>
              <w:tabs>
                <w:tab w:val="num" w:pos="330"/>
              </w:tabs>
              <w:spacing w:after="0"/>
              <w:ind w:left="329" w:hanging="284"/>
              <w:jc w:val="left"/>
              <w:rPr>
                <w:rFonts w:eastAsia="Calibri" w:cs="Times New Roman"/>
                <w:color w:val="000000"/>
                <w:sz w:val="20"/>
                <w:szCs w:val="20"/>
                <w:lang w:val="ka-GE"/>
              </w:rPr>
            </w:pPr>
            <w:r>
              <w:rPr>
                <w:rFonts w:eastAsia="Calibri" w:cs="Times New Roman"/>
                <w:color w:val="000000"/>
                <w:sz w:val="20"/>
                <w:szCs w:val="20"/>
                <w:lang w:val="ka-GE"/>
              </w:rPr>
              <w:t>ჟქმ</w:t>
            </w:r>
          </w:p>
        </w:tc>
        <w:tc>
          <w:tcPr>
            <w:tcW w:w="1108" w:type="pct"/>
            <w:vMerge/>
            <w:vAlign w:val="center"/>
          </w:tcPr>
          <w:p w14:paraId="5A1FD21D" w14:textId="77777777" w:rsidR="00955E9F" w:rsidRPr="00E31DBA" w:rsidRDefault="00955E9F" w:rsidP="005F2458">
            <w:pPr>
              <w:spacing w:after="0"/>
              <w:jc w:val="left"/>
              <w:rPr>
                <w:rFonts w:eastAsia="Calibri" w:cs="Times New Roman"/>
                <w:sz w:val="20"/>
                <w:szCs w:val="20"/>
                <w:lang w:val="ka-GE"/>
              </w:rPr>
            </w:pPr>
          </w:p>
        </w:tc>
      </w:tr>
      <w:tr w:rsidR="00955E9F" w:rsidRPr="00E31DBA" w14:paraId="067A9F7C" w14:textId="77777777" w:rsidTr="00955E9F">
        <w:trPr>
          <w:trHeight w:val="205"/>
          <w:jc w:val="center"/>
        </w:trPr>
        <w:tc>
          <w:tcPr>
            <w:tcW w:w="343" w:type="pct"/>
            <w:vMerge/>
          </w:tcPr>
          <w:p w14:paraId="6E1111EE" w14:textId="77777777" w:rsidR="00955E9F" w:rsidRPr="00E31DBA" w:rsidRDefault="00955E9F" w:rsidP="00E31DBA">
            <w:pPr>
              <w:spacing w:after="0"/>
              <w:jc w:val="left"/>
              <w:rPr>
                <w:rFonts w:eastAsia="Times New Roman" w:cs="Times New Roman"/>
                <w:sz w:val="20"/>
                <w:szCs w:val="20"/>
                <w:lang w:val="ka-GE" w:eastAsia="ru-RU"/>
              </w:rPr>
            </w:pPr>
          </w:p>
        </w:tc>
        <w:tc>
          <w:tcPr>
            <w:tcW w:w="953" w:type="pct"/>
            <w:vMerge/>
          </w:tcPr>
          <w:p w14:paraId="1FE9D1E5" w14:textId="77777777" w:rsidR="00955E9F" w:rsidRPr="00E31DBA" w:rsidRDefault="00955E9F" w:rsidP="0090533B">
            <w:pPr>
              <w:spacing w:after="0"/>
              <w:jc w:val="left"/>
              <w:rPr>
                <w:rFonts w:eastAsia="Times New Roman" w:cs="Times New Roman"/>
                <w:sz w:val="20"/>
                <w:szCs w:val="20"/>
                <w:lang w:val="ka-GE" w:eastAsia="ru-RU"/>
              </w:rPr>
            </w:pPr>
          </w:p>
        </w:tc>
        <w:tc>
          <w:tcPr>
            <w:tcW w:w="1192" w:type="pct"/>
            <w:vMerge/>
          </w:tcPr>
          <w:p w14:paraId="68261089" w14:textId="77777777" w:rsidR="00955E9F" w:rsidRPr="00E31DBA" w:rsidRDefault="00955E9F" w:rsidP="0090533B">
            <w:pPr>
              <w:tabs>
                <w:tab w:val="num" w:pos="276"/>
              </w:tabs>
              <w:spacing w:after="0"/>
              <w:jc w:val="left"/>
              <w:rPr>
                <w:rFonts w:eastAsia="Calibri" w:cs="Times New Roman"/>
                <w:color w:val="000000"/>
                <w:sz w:val="20"/>
                <w:szCs w:val="20"/>
                <w:lang w:val="ka-GE"/>
              </w:rPr>
            </w:pPr>
          </w:p>
        </w:tc>
        <w:tc>
          <w:tcPr>
            <w:tcW w:w="1404" w:type="pct"/>
            <w:vAlign w:val="center"/>
          </w:tcPr>
          <w:p w14:paraId="17554983" w14:textId="77777777" w:rsidR="00955E9F" w:rsidRPr="008B050A" w:rsidRDefault="00955E9F" w:rsidP="002764B4">
            <w:pPr>
              <w:numPr>
                <w:ilvl w:val="0"/>
                <w:numId w:val="14"/>
              </w:numPr>
              <w:tabs>
                <w:tab w:val="num" w:pos="330"/>
              </w:tabs>
              <w:spacing w:after="0"/>
              <w:ind w:left="329" w:hanging="284"/>
              <w:jc w:val="left"/>
              <w:rPr>
                <w:rFonts w:eastAsia="Calibri" w:cs="Times New Roman"/>
                <w:color w:val="000000"/>
                <w:sz w:val="20"/>
                <w:szCs w:val="20"/>
                <w:lang w:val="ka-GE"/>
              </w:rPr>
            </w:pPr>
            <w:r>
              <w:rPr>
                <w:rFonts w:eastAsia="Calibri" w:cs="Times New Roman"/>
                <w:color w:val="000000"/>
                <w:sz w:val="20"/>
                <w:szCs w:val="20"/>
                <w:lang w:val="ka-GE"/>
              </w:rPr>
              <w:t xml:space="preserve">საერთო აზოტი </w:t>
            </w:r>
          </w:p>
        </w:tc>
        <w:tc>
          <w:tcPr>
            <w:tcW w:w="1108" w:type="pct"/>
            <w:vMerge/>
            <w:vAlign w:val="center"/>
          </w:tcPr>
          <w:p w14:paraId="3DF1F617" w14:textId="77777777" w:rsidR="00955E9F" w:rsidRPr="00E31DBA" w:rsidRDefault="00955E9F" w:rsidP="005F2458">
            <w:pPr>
              <w:spacing w:after="0"/>
              <w:jc w:val="left"/>
              <w:rPr>
                <w:rFonts w:eastAsia="Calibri" w:cs="Times New Roman"/>
                <w:sz w:val="20"/>
                <w:szCs w:val="20"/>
                <w:lang w:val="ka-GE"/>
              </w:rPr>
            </w:pPr>
          </w:p>
        </w:tc>
      </w:tr>
      <w:tr w:rsidR="00955E9F" w:rsidRPr="00E31DBA" w14:paraId="7B78F10A" w14:textId="77777777" w:rsidTr="00955E9F">
        <w:trPr>
          <w:trHeight w:val="205"/>
          <w:jc w:val="center"/>
        </w:trPr>
        <w:tc>
          <w:tcPr>
            <w:tcW w:w="343" w:type="pct"/>
            <w:vMerge/>
          </w:tcPr>
          <w:p w14:paraId="29450455" w14:textId="77777777" w:rsidR="00955E9F" w:rsidRPr="00E31DBA" w:rsidRDefault="00955E9F" w:rsidP="00E31DBA">
            <w:pPr>
              <w:spacing w:after="0"/>
              <w:jc w:val="left"/>
              <w:rPr>
                <w:rFonts w:eastAsia="Times New Roman" w:cs="Times New Roman"/>
                <w:sz w:val="20"/>
                <w:szCs w:val="20"/>
                <w:lang w:val="ka-GE" w:eastAsia="ru-RU"/>
              </w:rPr>
            </w:pPr>
          </w:p>
        </w:tc>
        <w:tc>
          <w:tcPr>
            <w:tcW w:w="953" w:type="pct"/>
            <w:vMerge/>
          </w:tcPr>
          <w:p w14:paraId="57C3F1C4" w14:textId="77777777" w:rsidR="00955E9F" w:rsidRPr="00E31DBA" w:rsidRDefault="00955E9F" w:rsidP="0090533B">
            <w:pPr>
              <w:spacing w:after="0"/>
              <w:jc w:val="left"/>
              <w:rPr>
                <w:rFonts w:eastAsia="Times New Roman" w:cs="Times New Roman"/>
                <w:sz w:val="20"/>
                <w:szCs w:val="20"/>
                <w:lang w:val="ka-GE" w:eastAsia="ru-RU"/>
              </w:rPr>
            </w:pPr>
          </w:p>
        </w:tc>
        <w:tc>
          <w:tcPr>
            <w:tcW w:w="1192" w:type="pct"/>
            <w:vMerge/>
          </w:tcPr>
          <w:p w14:paraId="131ED196" w14:textId="77777777" w:rsidR="00955E9F" w:rsidRPr="00E31DBA" w:rsidRDefault="00955E9F" w:rsidP="0090533B">
            <w:pPr>
              <w:tabs>
                <w:tab w:val="num" w:pos="276"/>
              </w:tabs>
              <w:spacing w:after="0"/>
              <w:jc w:val="left"/>
              <w:rPr>
                <w:rFonts w:eastAsia="Calibri" w:cs="Times New Roman"/>
                <w:color w:val="000000"/>
                <w:sz w:val="20"/>
                <w:szCs w:val="20"/>
                <w:lang w:val="ka-GE"/>
              </w:rPr>
            </w:pPr>
          </w:p>
        </w:tc>
        <w:tc>
          <w:tcPr>
            <w:tcW w:w="1404" w:type="pct"/>
            <w:vAlign w:val="center"/>
          </w:tcPr>
          <w:p w14:paraId="205B11C1" w14:textId="77777777" w:rsidR="00955E9F" w:rsidRDefault="00955E9F" w:rsidP="002764B4">
            <w:pPr>
              <w:numPr>
                <w:ilvl w:val="0"/>
                <w:numId w:val="14"/>
              </w:numPr>
              <w:tabs>
                <w:tab w:val="num" w:pos="330"/>
              </w:tabs>
              <w:spacing w:after="0"/>
              <w:ind w:left="329" w:hanging="284"/>
              <w:jc w:val="left"/>
              <w:rPr>
                <w:rFonts w:eastAsia="Calibri" w:cs="Times New Roman"/>
                <w:color w:val="000000"/>
                <w:sz w:val="20"/>
                <w:szCs w:val="20"/>
                <w:lang w:val="ka-GE"/>
              </w:rPr>
            </w:pPr>
            <w:r>
              <w:rPr>
                <w:rFonts w:eastAsia="Calibri" w:cs="Times New Roman"/>
                <w:color w:val="000000"/>
                <w:sz w:val="20"/>
                <w:szCs w:val="20"/>
                <w:lang w:val="ka-GE"/>
              </w:rPr>
              <w:t>საერთო ფოსფორი</w:t>
            </w:r>
          </w:p>
        </w:tc>
        <w:tc>
          <w:tcPr>
            <w:tcW w:w="1108" w:type="pct"/>
            <w:vMerge/>
            <w:vAlign w:val="center"/>
          </w:tcPr>
          <w:p w14:paraId="60C4DDAC" w14:textId="77777777" w:rsidR="00955E9F" w:rsidRPr="00E31DBA" w:rsidRDefault="00955E9F" w:rsidP="005F2458">
            <w:pPr>
              <w:spacing w:after="0"/>
              <w:jc w:val="left"/>
              <w:rPr>
                <w:rFonts w:eastAsia="Calibri" w:cs="Times New Roman"/>
                <w:sz w:val="20"/>
                <w:szCs w:val="20"/>
                <w:lang w:val="ka-GE"/>
              </w:rPr>
            </w:pPr>
          </w:p>
        </w:tc>
      </w:tr>
      <w:tr w:rsidR="005F2458" w:rsidRPr="00E31DBA" w14:paraId="1167C994" w14:textId="77777777" w:rsidTr="00955E9F">
        <w:trPr>
          <w:trHeight w:val="163"/>
          <w:jc w:val="center"/>
        </w:trPr>
        <w:tc>
          <w:tcPr>
            <w:tcW w:w="343" w:type="pct"/>
          </w:tcPr>
          <w:p w14:paraId="69C3F980" w14:textId="77777777" w:rsidR="005F2458" w:rsidRPr="005F2458" w:rsidRDefault="005F2458" w:rsidP="00E31DBA">
            <w:pPr>
              <w:spacing w:after="0"/>
              <w:jc w:val="left"/>
              <w:rPr>
                <w:rFonts w:eastAsia="Times New Roman" w:cs="Times New Roman"/>
                <w:sz w:val="20"/>
                <w:szCs w:val="20"/>
                <w:lang w:val="ka-GE" w:eastAsia="ru-RU"/>
              </w:rPr>
            </w:pPr>
            <w:r>
              <w:rPr>
                <w:rFonts w:eastAsia="Times New Roman" w:cs="Times New Roman"/>
                <w:sz w:val="20"/>
                <w:szCs w:val="20"/>
                <w:lang w:val="ka-GE" w:eastAsia="ru-RU"/>
              </w:rPr>
              <w:t>2.</w:t>
            </w:r>
          </w:p>
        </w:tc>
        <w:tc>
          <w:tcPr>
            <w:tcW w:w="953" w:type="pct"/>
          </w:tcPr>
          <w:p w14:paraId="1E47A0DB" w14:textId="77777777" w:rsidR="005F2458" w:rsidRPr="005F2458" w:rsidRDefault="005F2458" w:rsidP="0090533B">
            <w:pPr>
              <w:spacing w:after="0"/>
              <w:jc w:val="left"/>
              <w:rPr>
                <w:rFonts w:eastAsia="Times New Roman" w:cs="Times New Roman"/>
                <w:sz w:val="20"/>
                <w:szCs w:val="20"/>
                <w:lang w:val="ka-GE" w:eastAsia="ru-RU"/>
              </w:rPr>
            </w:pPr>
            <w:r>
              <w:rPr>
                <w:rFonts w:eastAsia="Times New Roman" w:cs="Times New Roman"/>
                <w:sz w:val="20"/>
                <w:szCs w:val="20"/>
                <w:lang w:val="ka-GE" w:eastAsia="ru-RU"/>
              </w:rPr>
              <w:t>მდ. აჭარისწყალი</w:t>
            </w:r>
          </w:p>
        </w:tc>
        <w:tc>
          <w:tcPr>
            <w:tcW w:w="1192" w:type="pct"/>
          </w:tcPr>
          <w:p w14:paraId="3CF2C6FA" w14:textId="77777777" w:rsidR="005F2458" w:rsidRPr="00E31DBA" w:rsidRDefault="005F2458" w:rsidP="005F2458">
            <w:pPr>
              <w:tabs>
                <w:tab w:val="num" w:pos="720"/>
              </w:tabs>
              <w:spacing w:after="0"/>
              <w:jc w:val="left"/>
              <w:rPr>
                <w:rFonts w:eastAsia="Calibri" w:cs="Times New Roman"/>
                <w:color w:val="000000"/>
                <w:sz w:val="20"/>
                <w:szCs w:val="20"/>
                <w:lang w:val="ka-GE"/>
              </w:rPr>
            </w:pPr>
            <w:r w:rsidRPr="005F2458">
              <w:rPr>
                <w:rFonts w:eastAsia="Calibri" w:cs="Times New Roman"/>
                <w:color w:val="000000"/>
                <w:sz w:val="20"/>
                <w:szCs w:val="20"/>
                <w:lang w:val="ka-GE"/>
              </w:rPr>
              <w:t>ჩამდინარე წყლების ჩაშვების წერტილიდან ქვემო დინებაში, 200-1000 მ მანძილის ინტერვალში</w:t>
            </w:r>
          </w:p>
        </w:tc>
        <w:tc>
          <w:tcPr>
            <w:tcW w:w="1404" w:type="pct"/>
            <w:vAlign w:val="center"/>
          </w:tcPr>
          <w:p w14:paraId="48C8415B" w14:textId="77777777" w:rsidR="005F2458" w:rsidRPr="005F2458" w:rsidRDefault="005F2458" w:rsidP="005F2458">
            <w:pPr>
              <w:numPr>
                <w:ilvl w:val="0"/>
                <w:numId w:val="14"/>
              </w:numPr>
              <w:tabs>
                <w:tab w:val="num" w:pos="330"/>
              </w:tabs>
              <w:spacing w:after="0"/>
              <w:ind w:left="330" w:hanging="284"/>
              <w:jc w:val="left"/>
              <w:rPr>
                <w:rFonts w:eastAsia="Calibri" w:cs="Times New Roman"/>
                <w:color w:val="000000"/>
                <w:sz w:val="20"/>
                <w:szCs w:val="20"/>
                <w:lang w:val="ka-GE"/>
              </w:rPr>
            </w:pPr>
            <w:r w:rsidRPr="005F2458">
              <w:rPr>
                <w:rFonts w:eastAsia="Calibri" w:cs="Times New Roman"/>
                <w:color w:val="000000"/>
                <w:sz w:val="20"/>
                <w:szCs w:val="20"/>
                <w:lang w:val="ka-GE"/>
              </w:rPr>
              <w:t>PH;</w:t>
            </w:r>
          </w:p>
          <w:p w14:paraId="45802669" w14:textId="77777777" w:rsidR="005F2458" w:rsidRPr="005F2458" w:rsidRDefault="005F2458" w:rsidP="005F2458">
            <w:pPr>
              <w:numPr>
                <w:ilvl w:val="0"/>
                <w:numId w:val="14"/>
              </w:numPr>
              <w:tabs>
                <w:tab w:val="num" w:pos="330"/>
              </w:tabs>
              <w:spacing w:after="0"/>
              <w:ind w:left="330" w:hanging="284"/>
              <w:jc w:val="left"/>
              <w:rPr>
                <w:rFonts w:eastAsia="Calibri" w:cs="Times New Roman"/>
                <w:color w:val="000000"/>
                <w:sz w:val="20"/>
                <w:szCs w:val="20"/>
                <w:lang w:val="ka-GE"/>
              </w:rPr>
            </w:pPr>
            <w:r w:rsidRPr="005F2458">
              <w:rPr>
                <w:rFonts w:eastAsia="Calibri" w:cs="Times New Roman"/>
                <w:color w:val="000000"/>
                <w:sz w:val="20"/>
                <w:szCs w:val="20"/>
                <w:lang w:val="ka-GE"/>
              </w:rPr>
              <w:t>შეწონილი ნაწილაკები;</w:t>
            </w:r>
          </w:p>
          <w:p w14:paraId="604E68A1" w14:textId="77777777" w:rsidR="005F2458" w:rsidRPr="005F2458" w:rsidRDefault="005F2458" w:rsidP="005F2458">
            <w:pPr>
              <w:numPr>
                <w:ilvl w:val="0"/>
                <w:numId w:val="14"/>
              </w:numPr>
              <w:tabs>
                <w:tab w:val="num" w:pos="330"/>
              </w:tabs>
              <w:spacing w:after="0"/>
              <w:ind w:left="330" w:hanging="284"/>
              <w:jc w:val="left"/>
              <w:rPr>
                <w:rFonts w:eastAsia="Calibri" w:cs="Times New Roman"/>
                <w:color w:val="000000"/>
                <w:sz w:val="20"/>
                <w:szCs w:val="20"/>
                <w:lang w:val="ka-GE"/>
              </w:rPr>
            </w:pPr>
            <w:r w:rsidRPr="005F2458">
              <w:rPr>
                <w:rFonts w:eastAsia="Calibri" w:cs="Times New Roman"/>
                <w:color w:val="000000"/>
                <w:sz w:val="20"/>
                <w:szCs w:val="20"/>
                <w:lang w:val="ka-GE"/>
              </w:rPr>
              <w:t>ჟბმ;</w:t>
            </w:r>
          </w:p>
          <w:p w14:paraId="3B10C433" w14:textId="77777777" w:rsidR="005F2458" w:rsidRPr="005F2458" w:rsidRDefault="005F2458" w:rsidP="005F2458">
            <w:pPr>
              <w:numPr>
                <w:ilvl w:val="0"/>
                <w:numId w:val="14"/>
              </w:numPr>
              <w:tabs>
                <w:tab w:val="num" w:pos="330"/>
              </w:tabs>
              <w:spacing w:after="0"/>
              <w:ind w:left="330" w:hanging="284"/>
              <w:jc w:val="left"/>
              <w:rPr>
                <w:rFonts w:eastAsia="Calibri" w:cs="Times New Roman"/>
                <w:color w:val="000000"/>
                <w:sz w:val="20"/>
                <w:szCs w:val="20"/>
                <w:lang w:val="ka-GE"/>
              </w:rPr>
            </w:pPr>
            <w:r w:rsidRPr="005F2458">
              <w:rPr>
                <w:rFonts w:eastAsia="Calibri" w:cs="Times New Roman"/>
                <w:color w:val="000000"/>
                <w:sz w:val="20"/>
                <w:szCs w:val="20"/>
                <w:lang w:val="ka-GE"/>
              </w:rPr>
              <w:t>ჟქმ;</w:t>
            </w:r>
          </w:p>
          <w:p w14:paraId="0D43BEF5" w14:textId="77777777" w:rsidR="005F2458" w:rsidRDefault="005F2458" w:rsidP="005F2458">
            <w:pPr>
              <w:numPr>
                <w:ilvl w:val="0"/>
                <w:numId w:val="14"/>
              </w:numPr>
              <w:tabs>
                <w:tab w:val="num" w:pos="330"/>
              </w:tabs>
              <w:spacing w:after="0"/>
              <w:ind w:left="330" w:hanging="284"/>
              <w:jc w:val="left"/>
              <w:rPr>
                <w:rFonts w:eastAsia="Calibri" w:cs="Times New Roman"/>
                <w:color w:val="000000"/>
                <w:sz w:val="20"/>
                <w:szCs w:val="20"/>
                <w:lang w:val="ka-GE"/>
              </w:rPr>
            </w:pPr>
            <w:r w:rsidRPr="005F2458">
              <w:rPr>
                <w:rFonts w:eastAsia="Calibri" w:cs="Times New Roman"/>
                <w:color w:val="000000"/>
                <w:sz w:val="20"/>
                <w:szCs w:val="20"/>
                <w:lang w:val="ka-GE"/>
              </w:rPr>
              <w:t>საერთო აზოტი;</w:t>
            </w:r>
          </w:p>
          <w:p w14:paraId="7B017C17" w14:textId="77777777" w:rsidR="00955E9F" w:rsidRDefault="00955E9F" w:rsidP="005F2458">
            <w:pPr>
              <w:numPr>
                <w:ilvl w:val="0"/>
                <w:numId w:val="14"/>
              </w:numPr>
              <w:tabs>
                <w:tab w:val="num" w:pos="330"/>
              </w:tabs>
              <w:spacing w:after="0"/>
              <w:ind w:left="330" w:hanging="284"/>
              <w:jc w:val="left"/>
              <w:rPr>
                <w:rFonts w:eastAsia="Calibri" w:cs="Times New Roman"/>
                <w:color w:val="000000"/>
                <w:sz w:val="20"/>
                <w:szCs w:val="20"/>
                <w:lang w:val="ka-GE"/>
              </w:rPr>
            </w:pPr>
            <w:r>
              <w:rPr>
                <w:rFonts w:eastAsia="Calibri" w:cs="Times New Roman"/>
                <w:color w:val="000000"/>
                <w:sz w:val="20"/>
                <w:szCs w:val="20"/>
                <w:lang w:val="ka-GE"/>
              </w:rPr>
              <w:t>საერთო ფოსფორი</w:t>
            </w:r>
          </w:p>
        </w:tc>
        <w:tc>
          <w:tcPr>
            <w:tcW w:w="1108" w:type="pct"/>
            <w:vAlign w:val="center"/>
          </w:tcPr>
          <w:p w14:paraId="03027C50" w14:textId="77777777" w:rsidR="005F2458" w:rsidRPr="001C7208" w:rsidRDefault="005F2458" w:rsidP="005F2458">
            <w:pPr>
              <w:spacing w:after="0"/>
              <w:jc w:val="left"/>
              <w:rPr>
                <w:rFonts w:eastAsia="Calibri" w:cs="Times New Roman"/>
                <w:sz w:val="20"/>
                <w:szCs w:val="20"/>
                <w:lang w:val="ka-GE"/>
              </w:rPr>
            </w:pPr>
            <w:r w:rsidRPr="005F2458">
              <w:rPr>
                <w:rFonts w:eastAsia="Calibri" w:cs="Times New Roman"/>
                <w:sz w:val="20"/>
                <w:szCs w:val="20"/>
                <w:lang w:val="ka-GE"/>
              </w:rPr>
              <w:t>კვარტალში ერთჯერ</w:t>
            </w:r>
          </w:p>
        </w:tc>
      </w:tr>
    </w:tbl>
    <w:p w14:paraId="55ACF54E" w14:textId="77777777" w:rsidR="00E31DBA" w:rsidRPr="00E31DBA" w:rsidRDefault="00E31DBA" w:rsidP="00E31DBA">
      <w:pPr>
        <w:spacing w:before="120" w:after="0"/>
        <w:rPr>
          <w:rFonts w:eastAsia="Calibri" w:cs="Times New Roman"/>
          <w:lang w:val="ka-GE"/>
        </w:rPr>
      </w:pPr>
      <w:r w:rsidRPr="00E31DBA">
        <w:rPr>
          <w:rFonts w:eastAsia="Calibri" w:cs="Times New Roman"/>
          <w:lang w:val="ka-GE"/>
        </w:rPr>
        <w:t>კომპანია ვალდებულია:</w:t>
      </w:r>
    </w:p>
    <w:p w14:paraId="674B8734" w14:textId="77777777" w:rsidR="00E31DBA" w:rsidRPr="00E31DBA" w:rsidRDefault="00E31DBA" w:rsidP="00E31DBA">
      <w:pPr>
        <w:numPr>
          <w:ilvl w:val="0"/>
          <w:numId w:val="16"/>
        </w:numPr>
        <w:spacing w:after="0"/>
        <w:ind w:left="714" w:hanging="357"/>
        <w:jc w:val="left"/>
        <w:rPr>
          <w:rFonts w:eastAsia="Calibri" w:cs="Times New Roman"/>
          <w:lang w:val="ka-GE"/>
        </w:rPr>
      </w:pPr>
      <w:r w:rsidRPr="00E31DBA">
        <w:rPr>
          <w:rFonts w:eastAsia="Calibri" w:cs="Sylfaen"/>
          <w:lang w:val="ka-GE"/>
        </w:rPr>
        <w:t>დადგენილი</w:t>
      </w:r>
      <w:r w:rsidRPr="00E31DBA">
        <w:rPr>
          <w:rFonts w:eastAsia="Calibri" w:cs="Times New Roman"/>
          <w:lang w:val="ka-GE"/>
        </w:rPr>
        <w:t xml:space="preserve"> </w:t>
      </w:r>
      <w:r w:rsidRPr="00E31DBA">
        <w:rPr>
          <w:rFonts w:eastAsia="Calibri" w:cs="Sylfaen"/>
          <w:lang w:val="ka-GE"/>
        </w:rPr>
        <w:t>წესით</w:t>
      </w:r>
      <w:r w:rsidRPr="00E31DBA">
        <w:rPr>
          <w:rFonts w:eastAsia="Calibri" w:cs="Times New Roman"/>
          <w:lang w:val="ka-GE"/>
        </w:rPr>
        <w:t xml:space="preserve"> </w:t>
      </w:r>
      <w:r w:rsidRPr="00E31DBA">
        <w:rPr>
          <w:rFonts w:eastAsia="Calibri" w:cs="Sylfaen"/>
          <w:lang w:val="ka-GE"/>
        </w:rPr>
        <w:t>აწარმოოს</w:t>
      </w:r>
      <w:r w:rsidRPr="00E31DBA">
        <w:rPr>
          <w:rFonts w:eastAsia="Calibri" w:cs="Times New Roman"/>
          <w:lang w:val="ka-GE"/>
        </w:rPr>
        <w:t xml:space="preserve"> </w:t>
      </w:r>
      <w:r w:rsidRPr="00E31DBA">
        <w:rPr>
          <w:rFonts w:eastAsia="Calibri" w:cs="Sylfaen"/>
          <w:lang w:val="ka-GE"/>
        </w:rPr>
        <w:t>წყალმოხმარების</w:t>
      </w:r>
      <w:r w:rsidRPr="00E31DBA">
        <w:rPr>
          <w:rFonts w:eastAsia="Calibri" w:cs="Times New Roman"/>
          <w:lang w:val="ka-GE"/>
        </w:rPr>
        <w:t xml:space="preserve"> </w:t>
      </w:r>
      <w:r w:rsidRPr="00E31DBA">
        <w:rPr>
          <w:rFonts w:eastAsia="Calibri" w:cs="Sylfaen"/>
          <w:lang w:val="ka-GE"/>
        </w:rPr>
        <w:t>პირველადი</w:t>
      </w:r>
      <w:r w:rsidRPr="00E31DBA">
        <w:rPr>
          <w:rFonts w:eastAsia="Calibri" w:cs="Times New Roman"/>
          <w:lang w:val="ka-GE"/>
        </w:rPr>
        <w:t xml:space="preserve"> </w:t>
      </w:r>
      <w:r w:rsidRPr="00E31DBA">
        <w:rPr>
          <w:rFonts w:eastAsia="Calibri" w:cs="Sylfaen"/>
          <w:lang w:val="ka-GE"/>
        </w:rPr>
        <w:t>აღრიცხვა (წყალმოხმარების აღრიცხვის ფორმა იხ. დანართში</w:t>
      </w:r>
      <w:r w:rsidR="00A83607">
        <w:rPr>
          <w:rFonts w:eastAsia="Calibri" w:cs="Sylfaen"/>
          <w:lang w:val="ka-GE"/>
        </w:rPr>
        <w:t xml:space="preserve"> 2</w:t>
      </w:r>
      <w:r w:rsidRPr="00E31DBA">
        <w:rPr>
          <w:rFonts w:eastAsia="Calibri" w:cs="Sylfaen"/>
          <w:lang w:val="ka-GE"/>
        </w:rPr>
        <w:t>)</w:t>
      </w:r>
      <w:r w:rsidRPr="00E31DBA">
        <w:rPr>
          <w:rFonts w:eastAsia="Calibri" w:cs="Times New Roman"/>
          <w:lang w:val="ka-GE"/>
        </w:rPr>
        <w:t>;</w:t>
      </w:r>
    </w:p>
    <w:p w14:paraId="578EB5DF" w14:textId="77777777" w:rsidR="00E31DBA" w:rsidRPr="00E31DBA" w:rsidRDefault="00E31DBA" w:rsidP="00E31DBA">
      <w:pPr>
        <w:numPr>
          <w:ilvl w:val="0"/>
          <w:numId w:val="16"/>
        </w:numPr>
        <w:spacing w:after="0"/>
        <w:ind w:left="714" w:right="395" w:hanging="357"/>
        <w:jc w:val="left"/>
        <w:rPr>
          <w:rFonts w:eastAsia="Calibri" w:cs="Times New Roman"/>
          <w:lang w:val="ka-GE"/>
        </w:rPr>
      </w:pPr>
      <w:r w:rsidRPr="00E31DBA">
        <w:rPr>
          <w:rFonts w:eastAsia="Calibri" w:cs="Times New Roman"/>
          <w:lang w:val="ka-GE"/>
        </w:rPr>
        <w:t>საქართველოს გარემოს დაცვისა და სოფლის მეურნეობის სამინისტროს ორგანოებს წარუდგინოს ზუსტი ინფორმაცია ჩამდინარე წყლების რაოდენობისა და შემადგენლობის შესახებ;</w:t>
      </w:r>
    </w:p>
    <w:p w14:paraId="18E42001" w14:textId="77777777" w:rsidR="00E31DBA" w:rsidRPr="00E31DBA" w:rsidRDefault="00E31DBA" w:rsidP="00E31DBA">
      <w:pPr>
        <w:numPr>
          <w:ilvl w:val="0"/>
          <w:numId w:val="16"/>
        </w:numPr>
        <w:spacing w:after="0"/>
        <w:ind w:left="714" w:right="395" w:hanging="357"/>
        <w:jc w:val="left"/>
        <w:rPr>
          <w:rFonts w:eastAsia="Calibri" w:cs="Times New Roman"/>
          <w:lang w:val="ka-GE"/>
        </w:rPr>
      </w:pPr>
      <w:r w:rsidRPr="00E31DBA">
        <w:rPr>
          <w:rFonts w:eastAsia="Calibri" w:cs="Times New Roman"/>
          <w:lang w:val="ka-GE"/>
        </w:rPr>
        <w:t xml:space="preserve">ჩამდინარე წყლების დასაშვები ჩაშვებების დონის გადაჭარბების შემთხვევების შესახებ, მდგომარეობის გამოსასწორებლად გატარებული ღონისძიებების პარალელურად კოორდინატორმა გარემოს დაცვის სფეროში (პასუხისმგებელმა პირმა), დაუყოვნებლივ უნდა აცნობოს საქართველოს გარემოს დაცვისა და სოფლის მეურნეობის სამინისტროს. ინფორმაციაში აღინიშნება დარღვევის მიზეზები და მათ აღსაკვეთად ჩატარებული ღონისძიებები, აგრეთვე ავარიული სიტუაციების და მათთან დაკავშირებული წყლის ობიექტის დაბინძურების ექსტრემალური დონეები. </w:t>
      </w:r>
    </w:p>
    <w:p w14:paraId="02AC80BD" w14:textId="77777777" w:rsidR="00E31DBA" w:rsidRDefault="00E31DBA" w:rsidP="00E31DBA">
      <w:pPr>
        <w:spacing w:before="120"/>
        <w:jc w:val="left"/>
        <w:rPr>
          <w:lang w:val="ka-GE"/>
        </w:rPr>
      </w:pPr>
    </w:p>
    <w:p w14:paraId="2ED372E1" w14:textId="77777777" w:rsidR="00997210" w:rsidRDefault="00997210">
      <w:pPr>
        <w:spacing w:after="200" w:line="276" w:lineRule="auto"/>
        <w:jc w:val="left"/>
        <w:rPr>
          <w:lang w:val="ka-GE"/>
        </w:rPr>
      </w:pPr>
      <w:r>
        <w:rPr>
          <w:lang w:val="ka-GE"/>
        </w:rPr>
        <w:br w:type="page"/>
      </w:r>
    </w:p>
    <w:p w14:paraId="00EAFFA1" w14:textId="77777777" w:rsidR="00E31DBA" w:rsidRDefault="00E31DBA" w:rsidP="003E4C88">
      <w:pPr>
        <w:pStyle w:val="Heading1"/>
        <w:rPr>
          <w:lang w:val="ka-GE"/>
        </w:rPr>
        <w:sectPr w:rsidR="00E31DBA" w:rsidSect="00AA5447">
          <w:headerReference w:type="default" r:id="rId27"/>
          <w:headerReference w:type="first" r:id="rId28"/>
          <w:pgSz w:w="11906" w:h="16838" w:code="9"/>
          <w:pgMar w:top="1134" w:right="1134" w:bottom="1134" w:left="1134" w:header="397" w:footer="397" w:gutter="0"/>
          <w:cols w:space="708"/>
          <w:titlePg/>
          <w:docGrid w:linePitch="360"/>
        </w:sectPr>
      </w:pPr>
    </w:p>
    <w:p w14:paraId="525D7E75" w14:textId="77777777" w:rsidR="00D51D54" w:rsidRDefault="00D51D54" w:rsidP="00D51D54">
      <w:pPr>
        <w:pStyle w:val="Heading1"/>
        <w:rPr>
          <w:lang w:val="ka-GE"/>
        </w:rPr>
      </w:pPr>
      <w:bookmarkStart w:id="18" w:name="_Toc100868943"/>
      <w:r w:rsidRPr="00D51D54">
        <w:rPr>
          <w:lang w:val="ka-GE"/>
        </w:rPr>
        <w:lastRenderedPageBreak/>
        <w:t>ჩამდინარე წყლების ავარიული ჩაშვების თავიდან აცილებისათვის საჭირო ღონისძიებები</w:t>
      </w:r>
      <w:bookmarkEnd w:id="18"/>
    </w:p>
    <w:p w14:paraId="67C92678" w14:textId="77777777" w:rsidR="00E31DBA" w:rsidRPr="00E31DBA" w:rsidRDefault="00D51D54" w:rsidP="00E31DBA">
      <w:pPr>
        <w:spacing w:before="120"/>
        <w:rPr>
          <w:rFonts w:eastAsia="Calibri" w:cs="Times New Roman"/>
          <w:lang w:val="en-US"/>
        </w:rPr>
      </w:pPr>
      <w:r w:rsidRPr="00D51D54">
        <w:rPr>
          <w:rFonts w:eastAsia="Calibri" w:cs="Times New Roman"/>
          <w:lang w:val="ka-GE"/>
        </w:rPr>
        <w:t>ჩამდინარე წყლების ავარიული ჩაშვების თავიდან აცილებისათვის</w:t>
      </w:r>
      <w:r>
        <w:rPr>
          <w:rFonts w:eastAsia="Calibri" w:cs="Times New Roman"/>
          <w:lang w:val="ka-GE"/>
        </w:rPr>
        <w:t>,</w:t>
      </w:r>
      <w:r w:rsidRPr="00D51D54">
        <w:rPr>
          <w:rFonts w:eastAsia="Calibri" w:cs="Times New Roman"/>
          <w:lang w:val="ka-GE"/>
        </w:rPr>
        <w:t xml:space="preserve"> </w:t>
      </w:r>
      <w:r w:rsidR="00E31DBA" w:rsidRPr="00E31DBA">
        <w:rPr>
          <w:rFonts w:eastAsia="Calibri" w:cs="Times New Roman"/>
          <w:lang w:val="ka-GE"/>
        </w:rPr>
        <w:t>ზდჩ–ის ნორმატივების დასაცავად და ზედაპირული წყლების ჩამდინარე წყლებით დაბინძურების მინიმუმამდე შემცირებისათვის საჭირო ღონისძიებები მოცემულია ცხრილში 9.1.</w:t>
      </w:r>
    </w:p>
    <w:p w14:paraId="2AD5B857" w14:textId="77777777" w:rsidR="00E31DBA" w:rsidRPr="00E31DBA" w:rsidRDefault="00E31DBA" w:rsidP="00E31DBA">
      <w:pPr>
        <w:spacing w:before="120"/>
        <w:jc w:val="right"/>
        <w:rPr>
          <w:rFonts w:eastAsia="Calibri" w:cs="Times New Roman"/>
          <w:b/>
          <w:lang w:val="ka-GE"/>
        </w:rPr>
      </w:pPr>
      <w:r w:rsidRPr="00E31DBA">
        <w:rPr>
          <w:rFonts w:eastAsia="Calibri" w:cs="Times New Roman"/>
          <w:b/>
          <w:lang w:val="ka-GE"/>
        </w:rPr>
        <w:t>ცხრილი 9.1.</w:t>
      </w:r>
    </w:p>
    <w:tbl>
      <w:tblPr>
        <w:tblW w:w="14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889"/>
        <w:gridCol w:w="2862"/>
        <w:gridCol w:w="4608"/>
      </w:tblGrid>
      <w:tr w:rsidR="00E31DBA" w:rsidRPr="002F2901" w14:paraId="15119189" w14:textId="77777777" w:rsidTr="0090533B">
        <w:trPr>
          <w:trHeight w:val="161"/>
          <w:jc w:val="center"/>
        </w:trPr>
        <w:tc>
          <w:tcPr>
            <w:tcW w:w="5418" w:type="dxa"/>
            <w:vAlign w:val="center"/>
          </w:tcPr>
          <w:p w14:paraId="640DA6EA" w14:textId="77777777" w:rsidR="00E31DBA" w:rsidRPr="002F2901" w:rsidRDefault="00E31DBA" w:rsidP="00E31DBA">
            <w:pPr>
              <w:spacing w:before="120"/>
              <w:jc w:val="center"/>
              <w:rPr>
                <w:rFonts w:eastAsia="Calibri" w:cs="Times New Roman"/>
                <w:b/>
                <w:color w:val="000000"/>
                <w:sz w:val="20"/>
                <w:szCs w:val="20"/>
                <w:lang w:val="ka-GE"/>
              </w:rPr>
            </w:pPr>
            <w:r w:rsidRPr="002F2901">
              <w:rPr>
                <w:rFonts w:eastAsia="Calibri" w:cs="Times New Roman"/>
                <w:b/>
                <w:color w:val="000000"/>
                <w:sz w:val="20"/>
                <w:szCs w:val="20"/>
                <w:lang w:val="ka-GE"/>
              </w:rPr>
              <w:t>ღონისძიების დასახელება</w:t>
            </w:r>
          </w:p>
        </w:tc>
        <w:tc>
          <w:tcPr>
            <w:tcW w:w="1889" w:type="dxa"/>
            <w:vAlign w:val="center"/>
          </w:tcPr>
          <w:p w14:paraId="7AC93985" w14:textId="77777777" w:rsidR="00E31DBA" w:rsidRPr="002F2901" w:rsidRDefault="00E31DBA" w:rsidP="00E31DBA">
            <w:pPr>
              <w:spacing w:before="120"/>
              <w:jc w:val="center"/>
              <w:rPr>
                <w:rFonts w:eastAsia="Calibri" w:cs="Times New Roman"/>
                <w:b/>
                <w:color w:val="000000"/>
                <w:sz w:val="20"/>
                <w:szCs w:val="20"/>
                <w:lang w:val="ka-GE"/>
              </w:rPr>
            </w:pPr>
            <w:r w:rsidRPr="002F2901">
              <w:rPr>
                <w:rFonts w:eastAsia="Calibri" w:cs="Times New Roman"/>
                <w:b/>
                <w:color w:val="000000"/>
                <w:sz w:val="20"/>
                <w:szCs w:val="20"/>
                <w:lang w:val="ka-GE"/>
              </w:rPr>
              <w:t>შესრულების ვადები</w:t>
            </w:r>
          </w:p>
        </w:tc>
        <w:tc>
          <w:tcPr>
            <w:tcW w:w="2862" w:type="dxa"/>
            <w:vAlign w:val="center"/>
          </w:tcPr>
          <w:p w14:paraId="14B08D58" w14:textId="77777777" w:rsidR="00E31DBA" w:rsidRPr="002F2901" w:rsidRDefault="00E31DBA" w:rsidP="00E31DBA">
            <w:pPr>
              <w:spacing w:before="120"/>
              <w:jc w:val="center"/>
              <w:rPr>
                <w:rFonts w:eastAsia="Calibri" w:cs="Times New Roman"/>
                <w:b/>
                <w:color w:val="000000"/>
                <w:sz w:val="20"/>
                <w:szCs w:val="20"/>
                <w:lang w:val="ka-GE"/>
              </w:rPr>
            </w:pPr>
            <w:r w:rsidRPr="002F2901">
              <w:rPr>
                <w:rFonts w:eastAsia="Calibri" w:cs="Times New Roman"/>
                <w:b/>
                <w:color w:val="000000"/>
                <w:sz w:val="20"/>
                <w:szCs w:val="20"/>
                <w:lang w:val="ka-GE"/>
              </w:rPr>
              <w:t>შესრულებაზე პასუხისმგებელი</w:t>
            </w:r>
          </w:p>
        </w:tc>
        <w:tc>
          <w:tcPr>
            <w:tcW w:w="4608" w:type="dxa"/>
            <w:vAlign w:val="center"/>
          </w:tcPr>
          <w:p w14:paraId="542B1D58" w14:textId="77777777" w:rsidR="00E31DBA" w:rsidRPr="002F2901" w:rsidRDefault="00E31DBA" w:rsidP="00E31DBA">
            <w:pPr>
              <w:spacing w:before="120"/>
              <w:jc w:val="center"/>
              <w:rPr>
                <w:rFonts w:eastAsia="Calibri" w:cs="Times New Roman"/>
                <w:b/>
                <w:color w:val="000000"/>
                <w:sz w:val="20"/>
                <w:szCs w:val="20"/>
                <w:lang w:val="ka-GE"/>
              </w:rPr>
            </w:pPr>
            <w:r w:rsidRPr="002F2901">
              <w:rPr>
                <w:rFonts w:eastAsia="Calibri" w:cs="Times New Roman"/>
                <w:b/>
                <w:color w:val="000000"/>
                <w:sz w:val="20"/>
                <w:szCs w:val="20"/>
                <w:lang w:val="ka-GE"/>
              </w:rPr>
              <w:t>მიღწეული წყალდაცვითი ეფექტი</w:t>
            </w:r>
          </w:p>
        </w:tc>
      </w:tr>
      <w:tr w:rsidR="00E31DBA" w:rsidRPr="002F2901" w14:paraId="4F587162" w14:textId="77777777" w:rsidTr="0090533B">
        <w:trPr>
          <w:trHeight w:val="303"/>
          <w:jc w:val="center"/>
        </w:trPr>
        <w:tc>
          <w:tcPr>
            <w:tcW w:w="5418" w:type="dxa"/>
            <w:vAlign w:val="center"/>
          </w:tcPr>
          <w:p w14:paraId="5E090311" w14:textId="77777777" w:rsidR="00E31DBA" w:rsidRPr="002F2901" w:rsidRDefault="007D2482" w:rsidP="007D2482">
            <w:pPr>
              <w:spacing w:after="0"/>
              <w:jc w:val="left"/>
              <w:rPr>
                <w:rFonts w:eastAsia="Calibri" w:cs="Times New Roman"/>
                <w:color w:val="000000"/>
                <w:sz w:val="20"/>
                <w:szCs w:val="20"/>
                <w:lang w:val="ka-GE"/>
              </w:rPr>
            </w:pPr>
            <w:r w:rsidRPr="007D2482">
              <w:rPr>
                <w:rFonts w:eastAsia="Calibri" w:cs="Times New Roman"/>
                <w:color w:val="000000"/>
                <w:sz w:val="20"/>
                <w:szCs w:val="20"/>
                <w:lang w:val="ka-GE"/>
              </w:rPr>
              <w:t>თანამედროვე აპარატურით აღჭურვილი ლაბორატორიის მოწყობა და წყლის მონიტორინგის თანამედროვე მეთოდების დანერგვა ან ხელშეკრულების გაფორმება შესაბამის სერტიფიცირებულ ლაბორატორიასთან</w:t>
            </w:r>
          </w:p>
        </w:tc>
        <w:tc>
          <w:tcPr>
            <w:tcW w:w="1889" w:type="dxa"/>
            <w:vAlign w:val="center"/>
          </w:tcPr>
          <w:p w14:paraId="1AC79C43" w14:textId="77777777" w:rsidR="00E31DBA" w:rsidRPr="002F2901" w:rsidRDefault="007D2482" w:rsidP="00E31DBA">
            <w:pPr>
              <w:spacing w:before="120"/>
              <w:jc w:val="center"/>
              <w:rPr>
                <w:rFonts w:eastAsia="Calibri" w:cs="Times New Roman"/>
                <w:color w:val="000000"/>
                <w:sz w:val="20"/>
                <w:szCs w:val="20"/>
                <w:lang w:val="ka-GE"/>
              </w:rPr>
            </w:pPr>
            <w:r>
              <w:rPr>
                <w:rFonts w:eastAsia="Calibri" w:cs="Times New Roman"/>
                <w:color w:val="000000"/>
                <w:sz w:val="20"/>
                <w:szCs w:val="20"/>
                <w:lang w:val="ka-GE"/>
              </w:rPr>
              <w:t>ექსპლუატაციაში გაშვებისთანავე</w:t>
            </w:r>
          </w:p>
        </w:tc>
        <w:tc>
          <w:tcPr>
            <w:tcW w:w="2862" w:type="dxa"/>
            <w:vAlign w:val="center"/>
          </w:tcPr>
          <w:p w14:paraId="76C27E31" w14:textId="77777777" w:rsidR="00E31DBA" w:rsidRPr="002F2901" w:rsidRDefault="007D2482" w:rsidP="0090533B">
            <w:pPr>
              <w:spacing w:after="0"/>
              <w:ind w:right="318"/>
              <w:jc w:val="center"/>
              <w:rPr>
                <w:rFonts w:eastAsia="Calibri" w:cs="Times New Roman"/>
                <w:sz w:val="20"/>
                <w:szCs w:val="20"/>
                <w:lang w:val="en-US"/>
              </w:rPr>
            </w:pPr>
            <w:r>
              <w:rPr>
                <w:rFonts w:eastAsia="Calibri" w:cs="Sylfaen"/>
                <w:sz w:val="20"/>
                <w:szCs w:val="20"/>
                <w:lang w:val="ka-GE"/>
              </w:rPr>
              <w:t>სს „აჭარის წყლის ალიანსი“</w:t>
            </w:r>
          </w:p>
        </w:tc>
        <w:tc>
          <w:tcPr>
            <w:tcW w:w="4608" w:type="dxa"/>
            <w:vAlign w:val="center"/>
          </w:tcPr>
          <w:p w14:paraId="1E70256C" w14:textId="77777777" w:rsidR="00E31DBA" w:rsidRPr="002F2901" w:rsidRDefault="007D2482" w:rsidP="00E31DBA">
            <w:pPr>
              <w:spacing w:before="120"/>
              <w:rPr>
                <w:rFonts w:eastAsia="Calibri" w:cs="Times New Roman"/>
                <w:sz w:val="20"/>
                <w:szCs w:val="20"/>
                <w:lang w:val="ka-GE"/>
              </w:rPr>
            </w:pPr>
            <w:r>
              <w:rPr>
                <w:rFonts w:eastAsia="Calibri" w:cs="Times New Roman"/>
                <w:sz w:val="20"/>
                <w:szCs w:val="20"/>
                <w:lang w:val="ka-GE"/>
              </w:rPr>
              <w:t>ჩამდინარე წყლების ხარისხის მონიტორინგის უზრუნველყოფა</w:t>
            </w:r>
          </w:p>
        </w:tc>
      </w:tr>
      <w:tr w:rsidR="007D2482" w:rsidRPr="002F2901" w14:paraId="497E9B72" w14:textId="77777777" w:rsidTr="0090533B">
        <w:trPr>
          <w:trHeight w:val="303"/>
          <w:jc w:val="center"/>
        </w:trPr>
        <w:tc>
          <w:tcPr>
            <w:tcW w:w="5418" w:type="dxa"/>
            <w:vAlign w:val="center"/>
          </w:tcPr>
          <w:p w14:paraId="0F028B94" w14:textId="77777777" w:rsidR="007D2482" w:rsidRPr="007D2482" w:rsidRDefault="007D2482" w:rsidP="007D2482">
            <w:pPr>
              <w:spacing w:after="0"/>
              <w:jc w:val="left"/>
              <w:rPr>
                <w:rFonts w:eastAsia="Calibri" w:cs="Times New Roman"/>
                <w:color w:val="000000"/>
                <w:sz w:val="20"/>
                <w:szCs w:val="20"/>
                <w:lang w:val="ka-GE"/>
              </w:rPr>
            </w:pPr>
            <w:r>
              <w:rPr>
                <w:rFonts w:eastAsia="Calibri" w:cs="Times New Roman"/>
                <w:color w:val="000000"/>
                <w:sz w:val="20"/>
                <w:szCs w:val="20"/>
                <w:lang w:val="ka-GE"/>
              </w:rPr>
              <w:t xml:space="preserve">გამწმენდი ნაგებობის მოწყობისას </w:t>
            </w:r>
            <w:r w:rsidRPr="007D2482">
              <w:rPr>
                <w:rFonts w:eastAsia="Calibri" w:cs="Times New Roman"/>
                <w:color w:val="000000"/>
                <w:sz w:val="20"/>
                <w:szCs w:val="20"/>
                <w:lang w:val="ka-GE"/>
              </w:rPr>
              <w:t>გათვალისწინებული იქნას როგორც შემავალი ჩამდინარე წყლების, ასევე გაწმენდილი წყლის მდინარეში მოხვედრამდე სინჯების აღების შესაძლებლობა</w:t>
            </w:r>
          </w:p>
        </w:tc>
        <w:tc>
          <w:tcPr>
            <w:tcW w:w="1889" w:type="dxa"/>
            <w:vAlign w:val="center"/>
          </w:tcPr>
          <w:p w14:paraId="6FB17179" w14:textId="77777777" w:rsidR="007D2482" w:rsidRDefault="007D2482" w:rsidP="00E31DBA">
            <w:pPr>
              <w:spacing w:before="120"/>
              <w:jc w:val="center"/>
              <w:rPr>
                <w:rFonts w:eastAsia="Calibri" w:cs="Times New Roman"/>
                <w:color w:val="000000"/>
                <w:sz w:val="20"/>
                <w:szCs w:val="20"/>
                <w:lang w:val="ka-GE"/>
              </w:rPr>
            </w:pPr>
            <w:r>
              <w:rPr>
                <w:rFonts w:eastAsia="Calibri" w:cs="Times New Roman"/>
                <w:color w:val="000000"/>
                <w:sz w:val="20"/>
                <w:szCs w:val="20"/>
                <w:lang w:val="ka-GE"/>
              </w:rPr>
              <w:t>ექსპლუატაციაში გაშვებისთანავე</w:t>
            </w:r>
          </w:p>
        </w:tc>
        <w:tc>
          <w:tcPr>
            <w:tcW w:w="2862" w:type="dxa"/>
            <w:vAlign w:val="center"/>
          </w:tcPr>
          <w:p w14:paraId="055B1E74" w14:textId="77777777" w:rsidR="007D2482" w:rsidRDefault="007D2482" w:rsidP="0090533B">
            <w:pPr>
              <w:spacing w:after="0"/>
              <w:ind w:right="318"/>
              <w:jc w:val="center"/>
              <w:rPr>
                <w:rFonts w:eastAsia="Calibri" w:cs="Sylfaen"/>
                <w:sz w:val="20"/>
                <w:szCs w:val="20"/>
                <w:lang w:val="ka-GE"/>
              </w:rPr>
            </w:pPr>
            <w:r>
              <w:rPr>
                <w:rFonts w:eastAsia="Calibri" w:cs="Sylfaen"/>
                <w:sz w:val="20"/>
                <w:szCs w:val="20"/>
                <w:lang w:val="ka-GE"/>
              </w:rPr>
              <w:t>სს „აჭარის წყლის</w:t>
            </w:r>
            <w:r w:rsidR="006625F4">
              <w:rPr>
                <w:rFonts w:eastAsia="Calibri" w:cs="Sylfaen"/>
                <w:sz w:val="20"/>
                <w:szCs w:val="20"/>
                <w:lang w:val="ka-GE"/>
              </w:rPr>
              <w:t xml:space="preserve"> </w:t>
            </w:r>
            <w:r>
              <w:rPr>
                <w:rFonts w:eastAsia="Calibri" w:cs="Sylfaen"/>
                <w:sz w:val="20"/>
                <w:szCs w:val="20"/>
                <w:lang w:val="ka-GE"/>
              </w:rPr>
              <w:t>ალიანსი“</w:t>
            </w:r>
          </w:p>
        </w:tc>
        <w:tc>
          <w:tcPr>
            <w:tcW w:w="4608" w:type="dxa"/>
            <w:vAlign w:val="center"/>
          </w:tcPr>
          <w:p w14:paraId="13AC0669" w14:textId="77777777" w:rsidR="007D2482" w:rsidRDefault="007D2482" w:rsidP="00E31DBA">
            <w:pPr>
              <w:spacing w:before="120"/>
              <w:rPr>
                <w:rFonts w:eastAsia="Calibri" w:cs="Times New Roman"/>
                <w:sz w:val="20"/>
                <w:szCs w:val="20"/>
                <w:lang w:val="ka-GE"/>
              </w:rPr>
            </w:pPr>
            <w:r>
              <w:rPr>
                <w:rFonts w:eastAsia="Calibri" w:cs="Times New Roman"/>
                <w:sz w:val="20"/>
                <w:szCs w:val="20"/>
                <w:lang w:val="ka-GE"/>
              </w:rPr>
              <w:t>ჩამდინარე წყლების ხარისხის მონიტორინგის უზრუნველყოფა და გამწმენდი ნაგებობის გაწმენდის ეფექტურობის კონტროლი</w:t>
            </w:r>
          </w:p>
        </w:tc>
      </w:tr>
      <w:tr w:rsidR="007D2482" w:rsidRPr="002F2901" w14:paraId="30D110EB" w14:textId="77777777" w:rsidTr="0090533B">
        <w:trPr>
          <w:trHeight w:val="303"/>
          <w:jc w:val="center"/>
        </w:trPr>
        <w:tc>
          <w:tcPr>
            <w:tcW w:w="5418" w:type="dxa"/>
            <w:vAlign w:val="center"/>
          </w:tcPr>
          <w:p w14:paraId="191E5230" w14:textId="77777777" w:rsidR="007D2482" w:rsidRDefault="007D2482" w:rsidP="007D2482">
            <w:pPr>
              <w:spacing w:after="0"/>
              <w:jc w:val="left"/>
              <w:rPr>
                <w:rFonts w:eastAsia="Calibri" w:cs="Times New Roman"/>
                <w:color w:val="000000"/>
                <w:sz w:val="20"/>
                <w:szCs w:val="20"/>
                <w:lang w:val="ka-GE"/>
              </w:rPr>
            </w:pPr>
            <w:r w:rsidRPr="002F2901">
              <w:rPr>
                <w:rFonts w:eastAsia="Calibri" w:cs="Times New Roman"/>
                <w:color w:val="000000"/>
                <w:sz w:val="20"/>
                <w:szCs w:val="20"/>
                <w:lang w:val="ka-GE"/>
              </w:rPr>
              <w:t xml:space="preserve">ჩამდინარე წყლების გამწმენდი </w:t>
            </w:r>
            <w:r>
              <w:rPr>
                <w:rFonts w:eastAsia="Calibri" w:cs="Times New Roman"/>
                <w:color w:val="000000"/>
                <w:sz w:val="20"/>
                <w:szCs w:val="20"/>
                <w:lang w:val="ka-GE"/>
              </w:rPr>
              <w:t>ნაგებობის</w:t>
            </w:r>
            <w:r w:rsidRPr="002F2901">
              <w:rPr>
                <w:rFonts w:eastAsia="Calibri" w:cs="Times New Roman"/>
                <w:color w:val="000000"/>
                <w:sz w:val="20"/>
                <w:szCs w:val="20"/>
                <w:lang w:val="ka-GE"/>
              </w:rPr>
              <w:t xml:space="preserve"> და  კოლექტორების გამართული  მუშაობის უზრუნველყოფა და მათი პერიოდული ტექმომსახურება</w:t>
            </w:r>
          </w:p>
        </w:tc>
        <w:tc>
          <w:tcPr>
            <w:tcW w:w="1889" w:type="dxa"/>
            <w:vAlign w:val="center"/>
          </w:tcPr>
          <w:p w14:paraId="3B43B2E3" w14:textId="77777777" w:rsidR="007D2482" w:rsidRDefault="007D2482" w:rsidP="00E31DBA">
            <w:pPr>
              <w:spacing w:before="120"/>
              <w:jc w:val="center"/>
              <w:rPr>
                <w:rFonts w:eastAsia="Calibri" w:cs="Times New Roman"/>
                <w:color w:val="000000"/>
                <w:sz w:val="20"/>
                <w:szCs w:val="20"/>
                <w:lang w:val="ka-GE"/>
              </w:rPr>
            </w:pPr>
            <w:r w:rsidRPr="002F2901">
              <w:rPr>
                <w:rFonts w:eastAsia="Calibri" w:cs="Times New Roman"/>
                <w:color w:val="000000"/>
                <w:sz w:val="20"/>
                <w:szCs w:val="20"/>
                <w:lang w:val="ka-GE"/>
              </w:rPr>
              <w:t>სისტემატურად</w:t>
            </w:r>
          </w:p>
        </w:tc>
        <w:tc>
          <w:tcPr>
            <w:tcW w:w="2862" w:type="dxa"/>
            <w:vAlign w:val="center"/>
          </w:tcPr>
          <w:p w14:paraId="2F3271D4" w14:textId="77777777" w:rsidR="007D2482" w:rsidRPr="002F2901" w:rsidRDefault="007D2482" w:rsidP="0090533B">
            <w:pPr>
              <w:spacing w:after="0"/>
              <w:ind w:right="318"/>
              <w:jc w:val="center"/>
              <w:rPr>
                <w:rFonts w:eastAsia="Calibri" w:cs="Sylfaen"/>
                <w:sz w:val="20"/>
                <w:szCs w:val="20"/>
                <w:lang w:val="ka-GE"/>
              </w:rPr>
            </w:pPr>
            <w:r>
              <w:rPr>
                <w:rFonts w:eastAsia="Calibri" w:cs="Sylfaen"/>
                <w:sz w:val="20"/>
                <w:szCs w:val="20"/>
                <w:lang w:val="ka-GE"/>
              </w:rPr>
              <w:t>სს „აჭარის წყლის ალიანსი“</w:t>
            </w:r>
          </w:p>
        </w:tc>
        <w:tc>
          <w:tcPr>
            <w:tcW w:w="4608" w:type="dxa"/>
            <w:vAlign w:val="center"/>
          </w:tcPr>
          <w:p w14:paraId="3D4590CE" w14:textId="77777777" w:rsidR="007D2482" w:rsidRDefault="007D2482" w:rsidP="00E31DBA">
            <w:pPr>
              <w:spacing w:before="120"/>
              <w:rPr>
                <w:rFonts w:eastAsia="Calibri" w:cs="Times New Roman"/>
                <w:sz w:val="20"/>
                <w:szCs w:val="20"/>
                <w:lang w:val="ka-GE"/>
              </w:rPr>
            </w:pPr>
            <w:r w:rsidRPr="002F2901">
              <w:rPr>
                <w:rFonts w:eastAsia="Calibri" w:cs="Times New Roman"/>
                <w:sz w:val="20"/>
                <w:szCs w:val="20"/>
                <w:lang w:val="ka-GE"/>
              </w:rPr>
              <w:t>ჩამდინარე წყლებთან ერთად ჩაშვებულ დამაბინძურებელ ნივთიერებათა ზდჩ-ის ნორმატივების უზრუნველყოფა</w:t>
            </w:r>
          </w:p>
        </w:tc>
      </w:tr>
      <w:tr w:rsidR="007D2482" w:rsidRPr="002F2901" w14:paraId="7FC6C8DF" w14:textId="77777777" w:rsidTr="0090533B">
        <w:trPr>
          <w:trHeight w:val="303"/>
          <w:jc w:val="center"/>
        </w:trPr>
        <w:tc>
          <w:tcPr>
            <w:tcW w:w="5418" w:type="dxa"/>
            <w:vAlign w:val="center"/>
          </w:tcPr>
          <w:p w14:paraId="5F82D84B" w14:textId="77777777" w:rsidR="007D2482" w:rsidRPr="002F2901" w:rsidRDefault="007D2482" w:rsidP="002F2901">
            <w:pPr>
              <w:spacing w:before="120"/>
              <w:jc w:val="left"/>
              <w:rPr>
                <w:rFonts w:eastAsia="Calibri" w:cs="Times New Roman"/>
                <w:color w:val="000000"/>
                <w:sz w:val="20"/>
                <w:szCs w:val="20"/>
                <w:lang w:val="ka-GE"/>
              </w:rPr>
            </w:pPr>
            <w:r>
              <w:rPr>
                <w:rFonts w:eastAsia="Calibri" w:cs="Times New Roman"/>
                <w:color w:val="000000"/>
                <w:sz w:val="20"/>
                <w:szCs w:val="20"/>
                <w:lang w:val="ka-GE"/>
              </w:rPr>
              <w:t xml:space="preserve">მიმღები კამერის, სკრინინგის სისტემის და კოლექტორების </w:t>
            </w:r>
            <w:r w:rsidRPr="002F2901">
              <w:rPr>
                <w:rFonts w:eastAsia="Calibri" w:cs="Times New Roman"/>
                <w:color w:val="000000"/>
                <w:sz w:val="20"/>
                <w:szCs w:val="20"/>
                <w:lang w:val="ka-GE"/>
              </w:rPr>
              <w:t>პერიოდული გაწმენდა დაგროვილი ლამისგან.</w:t>
            </w:r>
          </w:p>
        </w:tc>
        <w:tc>
          <w:tcPr>
            <w:tcW w:w="1889" w:type="dxa"/>
            <w:vAlign w:val="center"/>
          </w:tcPr>
          <w:p w14:paraId="39B095AE" w14:textId="77777777" w:rsidR="007D2482" w:rsidRPr="002F2901" w:rsidRDefault="007D2482" w:rsidP="00E31DBA">
            <w:pPr>
              <w:spacing w:before="120"/>
              <w:jc w:val="center"/>
              <w:rPr>
                <w:rFonts w:eastAsia="Calibri" w:cs="Times New Roman"/>
                <w:color w:val="000000"/>
                <w:sz w:val="20"/>
                <w:szCs w:val="20"/>
                <w:lang w:val="ka-GE"/>
              </w:rPr>
            </w:pPr>
            <w:r w:rsidRPr="002F2901">
              <w:rPr>
                <w:rFonts w:eastAsia="Calibri" w:cs="Times New Roman"/>
                <w:color w:val="000000"/>
                <w:sz w:val="20"/>
                <w:szCs w:val="20"/>
                <w:lang w:val="ka-GE"/>
              </w:rPr>
              <w:t>დაგროვების შესაბამისად</w:t>
            </w:r>
          </w:p>
        </w:tc>
        <w:tc>
          <w:tcPr>
            <w:tcW w:w="2862" w:type="dxa"/>
            <w:vAlign w:val="center"/>
          </w:tcPr>
          <w:p w14:paraId="466B0549" w14:textId="77777777" w:rsidR="007D2482" w:rsidRPr="002F2901" w:rsidRDefault="007D2482" w:rsidP="006625F4">
            <w:pPr>
              <w:spacing w:after="0"/>
              <w:ind w:right="318"/>
              <w:jc w:val="center"/>
              <w:rPr>
                <w:rFonts w:eastAsia="Calibri" w:cs="Times New Roman"/>
                <w:color w:val="000000"/>
                <w:sz w:val="20"/>
                <w:szCs w:val="20"/>
                <w:lang w:val="ka-GE"/>
              </w:rPr>
            </w:pPr>
            <w:r>
              <w:rPr>
                <w:rFonts w:eastAsia="Calibri" w:cs="Sylfaen"/>
                <w:sz w:val="20"/>
                <w:szCs w:val="20"/>
                <w:lang w:val="ka-GE"/>
              </w:rPr>
              <w:t>სს „აჭარის წყლის ალიანსი“</w:t>
            </w:r>
          </w:p>
        </w:tc>
        <w:tc>
          <w:tcPr>
            <w:tcW w:w="4608" w:type="dxa"/>
            <w:vAlign w:val="center"/>
          </w:tcPr>
          <w:p w14:paraId="12B68987" w14:textId="77777777" w:rsidR="007D2482" w:rsidRPr="002F2901" w:rsidRDefault="007D2482" w:rsidP="00E31DBA">
            <w:pPr>
              <w:spacing w:before="120"/>
              <w:jc w:val="center"/>
              <w:rPr>
                <w:rFonts w:eastAsia="Calibri" w:cs="Times New Roman"/>
                <w:color w:val="000000"/>
                <w:sz w:val="20"/>
                <w:szCs w:val="20"/>
                <w:lang w:val="ka-GE"/>
              </w:rPr>
            </w:pPr>
            <w:r w:rsidRPr="002F2901">
              <w:rPr>
                <w:rFonts w:eastAsia="Calibri" w:cs="Times New Roman"/>
                <w:sz w:val="20"/>
                <w:szCs w:val="20"/>
                <w:lang w:val="ka-GE"/>
              </w:rPr>
              <w:t>ჩამდინარე წყლებთან ერთად ჩაშვებულ დამაბინძურებელ ნივთიერებათა ზდჩ-ის ნორმატივების უზრუნველყოფა</w:t>
            </w:r>
          </w:p>
        </w:tc>
      </w:tr>
    </w:tbl>
    <w:p w14:paraId="08150222" w14:textId="77777777" w:rsidR="00E31DBA" w:rsidRPr="00E31DBA" w:rsidRDefault="00E31DBA" w:rsidP="00E31DBA">
      <w:pPr>
        <w:spacing w:before="120"/>
        <w:rPr>
          <w:rFonts w:eastAsia="Calibri" w:cs="Times New Roman"/>
          <w:lang w:val="ka-GE"/>
        </w:rPr>
      </w:pPr>
    </w:p>
    <w:p w14:paraId="28FF9437" w14:textId="77777777" w:rsidR="000D09AD" w:rsidRPr="000D09AD" w:rsidRDefault="007D2482" w:rsidP="000D09AD">
      <w:pPr>
        <w:widowControl w:val="0"/>
        <w:spacing w:after="0"/>
        <w:jc w:val="left"/>
        <w:rPr>
          <w:rFonts w:eastAsia="Sylfaen" w:cs="Sylfaen"/>
          <w:szCs w:val="20"/>
          <w:lang w:val="en-US"/>
        </w:rPr>
      </w:pPr>
      <w:proofErr w:type="spellStart"/>
      <w:r w:rsidRPr="007D2482">
        <w:rPr>
          <w:rFonts w:eastAsia="Sylfaen" w:cs="Sylfaen"/>
          <w:szCs w:val="20"/>
          <w:lang w:val="en-US"/>
        </w:rPr>
        <w:t>სს</w:t>
      </w:r>
      <w:proofErr w:type="spellEnd"/>
      <w:r w:rsidRPr="007D2482">
        <w:rPr>
          <w:rFonts w:eastAsia="Sylfaen" w:cs="Sylfaen"/>
          <w:szCs w:val="20"/>
          <w:lang w:val="en-US"/>
        </w:rPr>
        <w:t xml:space="preserve"> „</w:t>
      </w:r>
      <w:proofErr w:type="spellStart"/>
      <w:r w:rsidRPr="007D2482">
        <w:rPr>
          <w:rFonts w:eastAsia="Sylfaen" w:cs="Sylfaen"/>
          <w:szCs w:val="20"/>
          <w:lang w:val="en-US"/>
        </w:rPr>
        <w:t>აჭარის</w:t>
      </w:r>
      <w:proofErr w:type="spellEnd"/>
      <w:r w:rsidRPr="007D2482">
        <w:rPr>
          <w:rFonts w:eastAsia="Sylfaen" w:cs="Sylfaen"/>
          <w:szCs w:val="20"/>
          <w:lang w:val="en-US"/>
        </w:rPr>
        <w:t xml:space="preserve"> </w:t>
      </w:r>
      <w:proofErr w:type="spellStart"/>
      <w:r w:rsidRPr="007D2482">
        <w:rPr>
          <w:rFonts w:eastAsia="Sylfaen" w:cs="Sylfaen"/>
          <w:szCs w:val="20"/>
          <w:lang w:val="en-US"/>
        </w:rPr>
        <w:t>წყლის</w:t>
      </w:r>
      <w:proofErr w:type="spellEnd"/>
      <w:r w:rsidRPr="007D2482">
        <w:rPr>
          <w:rFonts w:eastAsia="Sylfaen" w:cs="Sylfaen"/>
          <w:szCs w:val="20"/>
          <w:lang w:val="en-US"/>
        </w:rPr>
        <w:t xml:space="preserve"> </w:t>
      </w:r>
      <w:proofErr w:type="spellStart"/>
      <w:proofErr w:type="gramStart"/>
      <w:r w:rsidRPr="007D2482">
        <w:rPr>
          <w:rFonts w:eastAsia="Sylfaen" w:cs="Sylfaen"/>
          <w:szCs w:val="20"/>
          <w:lang w:val="en-US"/>
        </w:rPr>
        <w:t>ალიანსი</w:t>
      </w:r>
      <w:proofErr w:type="spellEnd"/>
      <w:r w:rsidRPr="007D2482">
        <w:rPr>
          <w:rFonts w:eastAsia="Sylfaen" w:cs="Sylfaen"/>
          <w:szCs w:val="20"/>
          <w:lang w:val="en-US"/>
        </w:rPr>
        <w:t>“</w:t>
      </w:r>
      <w:proofErr w:type="gramEnd"/>
      <w:r>
        <w:rPr>
          <w:rFonts w:eastAsia="Sylfaen" w:cs="Sylfaen"/>
          <w:szCs w:val="20"/>
          <w:lang w:val="ka-GE"/>
        </w:rPr>
        <w:t xml:space="preserve">-ს </w:t>
      </w:r>
      <w:proofErr w:type="spellStart"/>
      <w:r w:rsidR="000D09AD" w:rsidRPr="000D09AD">
        <w:rPr>
          <w:rFonts w:eastAsia="Sylfaen" w:cs="Sylfaen"/>
          <w:szCs w:val="20"/>
          <w:lang w:val="en-US"/>
        </w:rPr>
        <w:t>დირექტორი</w:t>
      </w:r>
      <w:proofErr w:type="spellEnd"/>
    </w:p>
    <w:p w14:paraId="6FE5CEDB" w14:textId="77777777" w:rsidR="000D09AD" w:rsidRPr="000D09AD" w:rsidRDefault="000D09AD" w:rsidP="000D09AD">
      <w:pPr>
        <w:widowControl w:val="0"/>
        <w:spacing w:after="0"/>
        <w:jc w:val="left"/>
        <w:rPr>
          <w:rFonts w:eastAsia="Sylfaen" w:cs="Sylfaen"/>
          <w:szCs w:val="20"/>
          <w:lang w:val="en-US"/>
        </w:rPr>
      </w:pPr>
    </w:p>
    <w:p w14:paraId="5E3D8F55" w14:textId="77777777" w:rsidR="005F2458" w:rsidRPr="00285101" w:rsidRDefault="000D09AD" w:rsidP="005F2458">
      <w:pPr>
        <w:widowControl w:val="0"/>
        <w:spacing w:after="0"/>
        <w:jc w:val="left"/>
        <w:rPr>
          <w:rFonts w:eastAsia="Sylfaen" w:cs="Sylfaen"/>
          <w:szCs w:val="20"/>
          <w:lang w:val="ka-GE"/>
        </w:rPr>
      </w:pPr>
      <w:r w:rsidRPr="000D09AD">
        <w:rPr>
          <w:rFonts w:eastAsia="Sylfaen" w:cs="Sylfaen"/>
          <w:szCs w:val="20"/>
          <w:lang w:val="ka-GE"/>
        </w:rPr>
        <w:t xml:space="preserve">                                                                                                                              </w:t>
      </w:r>
      <w:r>
        <w:rPr>
          <w:rFonts w:eastAsia="Sylfaen" w:cs="Sylfaen"/>
          <w:szCs w:val="20"/>
          <w:lang w:val="ka-GE"/>
        </w:rPr>
        <w:t xml:space="preserve">               </w:t>
      </w:r>
      <w:r w:rsidRPr="000D09AD">
        <w:rPr>
          <w:rFonts w:eastAsia="Sylfaen" w:cs="Sylfaen"/>
          <w:szCs w:val="20"/>
          <w:lang w:val="ka-GE"/>
        </w:rPr>
        <w:t xml:space="preserve">   </w:t>
      </w:r>
      <w:r w:rsidR="005F2458" w:rsidRPr="00285101">
        <w:rPr>
          <w:rFonts w:eastAsia="Sylfaen" w:cs="Sylfaen"/>
          <w:szCs w:val="20"/>
          <w:lang w:val="ka-GE"/>
        </w:rPr>
        <w:t>თეიმურაზ ბედინაძე</w:t>
      </w:r>
    </w:p>
    <w:p w14:paraId="7AB09FBE" w14:textId="77777777" w:rsidR="005F2458" w:rsidRPr="00285101" w:rsidRDefault="005F2458" w:rsidP="005F2458">
      <w:pPr>
        <w:widowControl w:val="0"/>
        <w:spacing w:after="0"/>
        <w:jc w:val="left"/>
        <w:rPr>
          <w:rFonts w:eastAsia="Sylfaen" w:cs="Sylfaen"/>
          <w:szCs w:val="20"/>
          <w:lang w:val="ka-GE"/>
        </w:rPr>
      </w:pPr>
    </w:p>
    <w:p w14:paraId="64ED437E" w14:textId="77777777" w:rsidR="00E31DBA" w:rsidRPr="00E31DBA" w:rsidRDefault="00E31DBA" w:rsidP="005F2458">
      <w:pPr>
        <w:widowControl w:val="0"/>
        <w:spacing w:after="0"/>
        <w:jc w:val="right"/>
        <w:rPr>
          <w:rFonts w:eastAsia="Calibri" w:cs="Times New Roman"/>
          <w:lang w:val="ka-GE"/>
        </w:rPr>
      </w:pPr>
      <w:r w:rsidRPr="00285101">
        <w:rPr>
          <w:rFonts w:eastAsia="Calibri" w:cs="Times New Roman"/>
          <w:sz w:val="20"/>
          <w:lang w:val="ka-GE"/>
        </w:rPr>
        <w:t xml:space="preserve"> „------„ „--------------„ </w:t>
      </w:r>
      <w:r w:rsidRPr="00285101">
        <w:rPr>
          <w:rFonts w:eastAsia="Calibri" w:cs="Times New Roman"/>
          <w:sz w:val="20"/>
          <w:lang w:val="da-DK"/>
        </w:rPr>
        <w:t>20</w:t>
      </w:r>
      <w:r w:rsidRPr="00285101">
        <w:rPr>
          <w:rFonts w:eastAsia="Calibri" w:cs="Times New Roman"/>
          <w:sz w:val="20"/>
          <w:lang w:val="ka-GE"/>
        </w:rPr>
        <w:t>2</w:t>
      </w:r>
      <w:r w:rsidR="007D2482" w:rsidRPr="00285101">
        <w:rPr>
          <w:rFonts w:eastAsia="Calibri" w:cs="Times New Roman"/>
          <w:sz w:val="20"/>
          <w:lang w:val="ka-GE"/>
        </w:rPr>
        <w:t>2</w:t>
      </w:r>
      <w:r w:rsidRPr="00E31DBA">
        <w:rPr>
          <w:rFonts w:eastAsia="Calibri" w:cs="Times New Roman"/>
          <w:sz w:val="20"/>
          <w:lang w:val="da-DK"/>
        </w:rPr>
        <w:t xml:space="preserve"> წ.</w:t>
      </w:r>
    </w:p>
    <w:p w14:paraId="7D432232" w14:textId="77777777" w:rsidR="00E31DBA" w:rsidRDefault="00E31DBA">
      <w:pPr>
        <w:spacing w:after="200" w:line="276" w:lineRule="auto"/>
        <w:jc w:val="left"/>
        <w:rPr>
          <w:lang w:val="ka-GE"/>
        </w:rPr>
        <w:sectPr w:rsidR="00E31DBA" w:rsidSect="00E31DBA">
          <w:pgSz w:w="16838" w:h="11906" w:orient="landscape" w:code="9"/>
          <w:pgMar w:top="1134" w:right="1134" w:bottom="1134" w:left="1134" w:header="397" w:footer="397" w:gutter="0"/>
          <w:cols w:space="708"/>
          <w:titlePg/>
          <w:docGrid w:linePitch="360"/>
        </w:sectPr>
      </w:pPr>
    </w:p>
    <w:p w14:paraId="1383C7CF" w14:textId="77777777" w:rsidR="003E4C88" w:rsidRDefault="003E4C88" w:rsidP="003E4C88">
      <w:pPr>
        <w:pStyle w:val="Heading1"/>
        <w:rPr>
          <w:lang w:val="ka-GE"/>
        </w:rPr>
      </w:pPr>
      <w:bookmarkStart w:id="19" w:name="_Toc100868944"/>
      <w:r w:rsidRPr="003E4C88">
        <w:rPr>
          <w:lang w:val="ka-GE"/>
        </w:rPr>
        <w:lastRenderedPageBreak/>
        <w:t>გამოყენებული ლიტერატურა</w:t>
      </w:r>
      <w:bookmarkEnd w:id="19"/>
    </w:p>
    <w:p w14:paraId="41951C8D" w14:textId="77777777" w:rsidR="003E4C88" w:rsidRDefault="003E4C88" w:rsidP="00F7094F">
      <w:pPr>
        <w:rPr>
          <w:lang w:val="ka-GE"/>
        </w:rPr>
      </w:pPr>
    </w:p>
    <w:p w14:paraId="10752A96" w14:textId="77777777" w:rsidR="002F2901" w:rsidRPr="002F2901" w:rsidRDefault="002F2901" w:rsidP="002F2901">
      <w:pPr>
        <w:numPr>
          <w:ilvl w:val="0"/>
          <w:numId w:val="17"/>
        </w:numPr>
        <w:spacing w:before="120" w:after="0"/>
        <w:jc w:val="left"/>
        <w:rPr>
          <w:rFonts w:eastAsia="Times New Roman" w:cs="Times New Roman"/>
          <w:szCs w:val="24"/>
          <w:lang w:val="ka-GE" w:eastAsia="ru-RU"/>
        </w:rPr>
      </w:pPr>
      <w:r w:rsidRPr="002F2901">
        <w:rPr>
          <w:rFonts w:eastAsia="Times New Roman" w:cs="Sylfaen"/>
          <w:szCs w:val="24"/>
          <w:lang w:val="ka-GE" w:eastAsia="ru-RU"/>
        </w:rPr>
        <w:t>საქართველოს</w:t>
      </w:r>
      <w:r w:rsidRPr="002F2901">
        <w:rPr>
          <w:rFonts w:eastAsia="Times New Roman" w:cs="Times New Roman"/>
          <w:szCs w:val="24"/>
          <w:lang w:val="ka-GE" w:eastAsia="ru-RU"/>
        </w:rPr>
        <w:t xml:space="preserve"> </w:t>
      </w:r>
      <w:r w:rsidRPr="002F2901">
        <w:rPr>
          <w:rFonts w:eastAsia="Times New Roman" w:cs="Sylfaen"/>
          <w:szCs w:val="24"/>
          <w:lang w:val="ka-GE" w:eastAsia="ru-RU"/>
        </w:rPr>
        <w:t>კანონი</w:t>
      </w:r>
      <w:r w:rsidRPr="002F2901">
        <w:rPr>
          <w:rFonts w:eastAsia="Times New Roman" w:cs="Times New Roman"/>
          <w:szCs w:val="24"/>
          <w:lang w:val="ka-GE" w:eastAsia="ru-RU"/>
        </w:rPr>
        <w:t xml:space="preserve"> “</w:t>
      </w:r>
      <w:r w:rsidRPr="002F2901">
        <w:rPr>
          <w:rFonts w:eastAsia="Times New Roman" w:cs="Sylfaen"/>
          <w:szCs w:val="24"/>
          <w:lang w:val="ka-GE" w:eastAsia="ru-RU"/>
        </w:rPr>
        <w:t>გარემოს</w:t>
      </w:r>
      <w:r w:rsidRPr="002F2901">
        <w:rPr>
          <w:rFonts w:eastAsia="Times New Roman" w:cs="Times New Roman"/>
          <w:szCs w:val="24"/>
          <w:lang w:val="ka-GE" w:eastAsia="ru-RU"/>
        </w:rPr>
        <w:t xml:space="preserve"> </w:t>
      </w:r>
      <w:r w:rsidRPr="002F2901">
        <w:rPr>
          <w:rFonts w:eastAsia="Times New Roman" w:cs="Sylfaen"/>
          <w:szCs w:val="24"/>
          <w:lang w:val="ka-GE" w:eastAsia="ru-RU"/>
        </w:rPr>
        <w:t>დაცვის</w:t>
      </w:r>
      <w:r w:rsidRPr="002F2901">
        <w:rPr>
          <w:rFonts w:eastAsia="Times New Roman" w:cs="Times New Roman"/>
          <w:szCs w:val="24"/>
          <w:lang w:val="ka-GE" w:eastAsia="ru-RU"/>
        </w:rPr>
        <w:t xml:space="preserve"> </w:t>
      </w:r>
      <w:r w:rsidRPr="002F2901">
        <w:rPr>
          <w:rFonts w:eastAsia="Times New Roman" w:cs="Sylfaen"/>
          <w:szCs w:val="24"/>
          <w:lang w:val="ka-GE" w:eastAsia="ru-RU"/>
        </w:rPr>
        <w:t>შესახებ</w:t>
      </w:r>
      <w:r w:rsidRPr="002F2901">
        <w:rPr>
          <w:rFonts w:eastAsia="Times New Roman" w:cs="Times New Roman"/>
          <w:szCs w:val="24"/>
          <w:lang w:val="ka-GE" w:eastAsia="ru-RU"/>
        </w:rPr>
        <w:t xml:space="preserve">” – </w:t>
      </w:r>
      <w:r w:rsidRPr="002F2901">
        <w:rPr>
          <w:rFonts w:eastAsia="Times New Roman" w:cs="Sylfaen"/>
          <w:szCs w:val="24"/>
          <w:lang w:val="ka-GE" w:eastAsia="ru-RU"/>
        </w:rPr>
        <w:t>თბილისი</w:t>
      </w:r>
      <w:r w:rsidRPr="002F2901">
        <w:rPr>
          <w:rFonts w:eastAsia="Times New Roman" w:cs="Times New Roman"/>
          <w:szCs w:val="24"/>
          <w:lang w:val="ka-GE" w:eastAsia="ru-RU"/>
        </w:rPr>
        <w:t xml:space="preserve"> 1996 </w:t>
      </w:r>
      <w:r w:rsidRPr="002F2901">
        <w:rPr>
          <w:rFonts w:eastAsia="Times New Roman" w:cs="Sylfaen"/>
          <w:szCs w:val="24"/>
          <w:lang w:val="ka-GE" w:eastAsia="ru-RU"/>
        </w:rPr>
        <w:t>წ</w:t>
      </w:r>
      <w:r w:rsidRPr="002F2901">
        <w:rPr>
          <w:rFonts w:eastAsia="Times New Roman" w:cs="Times New Roman"/>
          <w:szCs w:val="24"/>
          <w:lang w:val="ka-GE" w:eastAsia="ru-RU"/>
        </w:rPr>
        <w:t>;</w:t>
      </w:r>
    </w:p>
    <w:p w14:paraId="79EF7C67" w14:textId="77777777" w:rsidR="002F2901" w:rsidRPr="002F2901" w:rsidRDefault="002F2901" w:rsidP="002F2901">
      <w:pPr>
        <w:spacing w:after="0"/>
        <w:jc w:val="left"/>
        <w:rPr>
          <w:rFonts w:eastAsia="Times New Roman" w:cs="Times New Roman"/>
          <w:szCs w:val="24"/>
          <w:lang w:val="ka-GE" w:eastAsia="ru-RU"/>
        </w:rPr>
      </w:pPr>
    </w:p>
    <w:p w14:paraId="7384794B" w14:textId="77777777" w:rsidR="002F2901" w:rsidRPr="002F2901" w:rsidRDefault="002F2901" w:rsidP="002F2901">
      <w:pPr>
        <w:numPr>
          <w:ilvl w:val="0"/>
          <w:numId w:val="17"/>
        </w:numPr>
        <w:spacing w:before="120" w:after="0"/>
        <w:jc w:val="left"/>
        <w:rPr>
          <w:rFonts w:eastAsia="Times New Roman" w:cs="Times New Roman"/>
          <w:szCs w:val="24"/>
          <w:lang w:val="ka-GE" w:eastAsia="ru-RU"/>
        </w:rPr>
      </w:pPr>
      <w:r w:rsidRPr="002F2901">
        <w:rPr>
          <w:rFonts w:eastAsia="Times New Roman" w:cs="Sylfaen"/>
          <w:szCs w:val="24"/>
          <w:lang w:val="ka-GE" w:eastAsia="ru-RU"/>
        </w:rPr>
        <w:t>საქართველოს</w:t>
      </w:r>
      <w:r w:rsidRPr="002F2901">
        <w:rPr>
          <w:rFonts w:eastAsia="Times New Roman" w:cs="Times New Roman"/>
          <w:szCs w:val="24"/>
          <w:lang w:val="ka-GE" w:eastAsia="ru-RU"/>
        </w:rPr>
        <w:t xml:space="preserve"> </w:t>
      </w:r>
      <w:r w:rsidRPr="002F2901">
        <w:rPr>
          <w:rFonts w:eastAsia="Times New Roman" w:cs="Sylfaen"/>
          <w:szCs w:val="24"/>
          <w:lang w:val="ka-GE" w:eastAsia="ru-RU"/>
        </w:rPr>
        <w:t>კანონი</w:t>
      </w:r>
      <w:r w:rsidRPr="002F2901">
        <w:rPr>
          <w:rFonts w:eastAsia="Times New Roman" w:cs="Times New Roman"/>
          <w:szCs w:val="24"/>
          <w:lang w:val="ka-GE" w:eastAsia="ru-RU"/>
        </w:rPr>
        <w:t xml:space="preserve"> “</w:t>
      </w:r>
      <w:r w:rsidRPr="002F2901">
        <w:rPr>
          <w:rFonts w:eastAsia="Times New Roman" w:cs="Sylfaen"/>
          <w:szCs w:val="24"/>
          <w:lang w:val="ka-GE" w:eastAsia="ru-RU"/>
        </w:rPr>
        <w:t>წყლის</w:t>
      </w:r>
      <w:r w:rsidRPr="002F2901">
        <w:rPr>
          <w:rFonts w:eastAsia="Times New Roman" w:cs="Times New Roman"/>
          <w:szCs w:val="24"/>
          <w:lang w:val="ka-GE" w:eastAsia="ru-RU"/>
        </w:rPr>
        <w:t xml:space="preserve"> </w:t>
      </w:r>
      <w:r w:rsidRPr="002F2901">
        <w:rPr>
          <w:rFonts w:eastAsia="Times New Roman" w:cs="Sylfaen"/>
          <w:szCs w:val="24"/>
          <w:lang w:val="ka-GE" w:eastAsia="ru-RU"/>
        </w:rPr>
        <w:t>შესახებ</w:t>
      </w:r>
      <w:r w:rsidRPr="002F2901">
        <w:rPr>
          <w:rFonts w:eastAsia="Times New Roman" w:cs="Times New Roman"/>
          <w:szCs w:val="24"/>
          <w:lang w:val="ka-GE" w:eastAsia="ru-RU"/>
        </w:rPr>
        <w:t xml:space="preserve">” – </w:t>
      </w:r>
      <w:r w:rsidRPr="002F2901">
        <w:rPr>
          <w:rFonts w:eastAsia="Times New Roman" w:cs="Sylfaen"/>
          <w:szCs w:val="24"/>
          <w:lang w:val="ka-GE" w:eastAsia="ru-RU"/>
        </w:rPr>
        <w:t>თბილისი</w:t>
      </w:r>
      <w:r w:rsidRPr="002F2901">
        <w:rPr>
          <w:rFonts w:eastAsia="Times New Roman" w:cs="Times New Roman"/>
          <w:szCs w:val="24"/>
          <w:lang w:val="ka-GE" w:eastAsia="ru-RU"/>
        </w:rPr>
        <w:t xml:space="preserve"> 1997 </w:t>
      </w:r>
      <w:r w:rsidRPr="002F2901">
        <w:rPr>
          <w:rFonts w:eastAsia="Times New Roman" w:cs="Sylfaen"/>
          <w:szCs w:val="24"/>
          <w:lang w:val="ka-GE" w:eastAsia="ru-RU"/>
        </w:rPr>
        <w:t>წ</w:t>
      </w:r>
      <w:r w:rsidRPr="002F2901">
        <w:rPr>
          <w:rFonts w:eastAsia="Times New Roman" w:cs="Times New Roman"/>
          <w:szCs w:val="24"/>
          <w:lang w:val="ka-GE" w:eastAsia="ru-RU"/>
        </w:rPr>
        <w:t>;</w:t>
      </w:r>
    </w:p>
    <w:p w14:paraId="3C2E3871" w14:textId="77777777" w:rsidR="002F2901" w:rsidRPr="002F2901" w:rsidRDefault="002F2901" w:rsidP="002F2901">
      <w:pPr>
        <w:spacing w:after="0"/>
        <w:jc w:val="left"/>
        <w:rPr>
          <w:rFonts w:eastAsia="Times New Roman" w:cs="Times New Roman"/>
          <w:szCs w:val="24"/>
          <w:lang w:val="ka-GE" w:eastAsia="ru-RU"/>
        </w:rPr>
      </w:pPr>
    </w:p>
    <w:p w14:paraId="54382D2D" w14:textId="77777777" w:rsidR="002F2901" w:rsidRPr="002F2901" w:rsidRDefault="002F2901" w:rsidP="002F2901">
      <w:pPr>
        <w:numPr>
          <w:ilvl w:val="0"/>
          <w:numId w:val="17"/>
        </w:numPr>
        <w:spacing w:before="120" w:after="0"/>
        <w:jc w:val="left"/>
        <w:rPr>
          <w:rFonts w:eastAsia="Times New Roman" w:cs="Times New Roman"/>
          <w:szCs w:val="24"/>
          <w:lang w:val="ka-GE" w:eastAsia="ru-RU"/>
        </w:rPr>
      </w:pPr>
      <w:r w:rsidRPr="002F2901">
        <w:rPr>
          <w:rFonts w:eastAsia="Times New Roman" w:cs="Times New Roman"/>
          <w:szCs w:val="24"/>
          <w:lang w:val="ka-GE" w:eastAsia="ru-RU"/>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14:paraId="0A2A074B" w14:textId="77777777" w:rsidR="002F2901" w:rsidRPr="002F2901" w:rsidRDefault="002F2901" w:rsidP="002F2901">
      <w:pPr>
        <w:spacing w:after="0"/>
        <w:jc w:val="left"/>
        <w:rPr>
          <w:rFonts w:eastAsia="Times New Roman" w:cs="Times New Roman"/>
          <w:szCs w:val="24"/>
          <w:lang w:val="ka-GE" w:eastAsia="ru-RU"/>
        </w:rPr>
      </w:pPr>
    </w:p>
    <w:p w14:paraId="096689F6" w14:textId="77777777" w:rsidR="002F2901" w:rsidRPr="002F2901" w:rsidRDefault="002F2901" w:rsidP="002F2901">
      <w:pPr>
        <w:numPr>
          <w:ilvl w:val="0"/>
          <w:numId w:val="17"/>
        </w:numPr>
        <w:spacing w:before="120" w:after="0"/>
        <w:jc w:val="left"/>
        <w:rPr>
          <w:rFonts w:eastAsia="Times New Roman" w:cs="Times New Roman"/>
          <w:szCs w:val="24"/>
          <w:lang w:val="ka-GE" w:eastAsia="ru-RU"/>
        </w:rPr>
      </w:pPr>
      <w:r w:rsidRPr="002F2901">
        <w:rPr>
          <w:rFonts w:eastAsia="Times New Roman" w:cs="Times New Roman"/>
          <w:szCs w:val="24"/>
          <w:lang w:val="ka-GE" w:eastAsia="ru-RU"/>
        </w:rPr>
        <w:t xml:space="preserve">საქართველოს მთავრობის 2013 წლის 31 დეკემბრის დადგენილება </w:t>
      </w:r>
      <w:r w:rsidRPr="002F2901">
        <w:rPr>
          <w:rFonts w:eastAsia="Times New Roman" w:cs="Times New Roman"/>
          <w:szCs w:val="24"/>
          <w:lang w:val="ru-RU" w:eastAsia="ru-RU"/>
        </w:rPr>
        <w:t>№414</w:t>
      </w:r>
      <w:r w:rsidRPr="002F2901">
        <w:rPr>
          <w:rFonts w:eastAsia="Times New Roman" w:cs="Times New Roman"/>
          <w:szCs w:val="24"/>
          <w:lang w:val="ka-GE" w:eastAsia="ru-RU"/>
        </w:rPr>
        <w:t>.</w:t>
      </w:r>
      <w:r w:rsidRPr="002F2901">
        <w:rPr>
          <w:rFonts w:eastAsia="Times New Roman" w:cs="Times New Roman"/>
          <w:szCs w:val="24"/>
          <w:lang w:val="ru-RU" w:eastAsia="ru-RU"/>
        </w:rPr>
        <w:t xml:space="preserve"> </w:t>
      </w:r>
      <w:r w:rsidRPr="002F2901">
        <w:rPr>
          <w:rFonts w:eastAsia="Times New Roman" w:cs="Times New Roman"/>
          <w:szCs w:val="24"/>
          <w:lang w:val="ka-GE" w:eastAsia="ru-RU"/>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14:paraId="3DC7614F" w14:textId="77777777" w:rsidR="00462249" w:rsidRDefault="00462249" w:rsidP="00F7094F">
      <w:pPr>
        <w:rPr>
          <w:lang w:val="ka-GE"/>
        </w:rPr>
      </w:pPr>
    </w:p>
    <w:p w14:paraId="24ECDD5B" w14:textId="77777777" w:rsidR="00A83607" w:rsidRDefault="00A83607">
      <w:pPr>
        <w:spacing w:after="200" w:line="276" w:lineRule="auto"/>
        <w:jc w:val="left"/>
        <w:rPr>
          <w:lang w:val="ka-GE"/>
        </w:rPr>
      </w:pPr>
      <w:r>
        <w:rPr>
          <w:lang w:val="ka-GE"/>
        </w:rPr>
        <w:br w:type="page"/>
      </w:r>
    </w:p>
    <w:p w14:paraId="2DF4B4BE" w14:textId="77777777" w:rsidR="002F2901" w:rsidRPr="001A1CA9" w:rsidRDefault="00A83607" w:rsidP="00A83607">
      <w:pPr>
        <w:pStyle w:val="Heading1"/>
        <w:rPr>
          <w:lang w:val="ka-GE"/>
        </w:rPr>
      </w:pPr>
      <w:bookmarkStart w:id="20" w:name="_Toc100868945"/>
      <w:r w:rsidRPr="001A1CA9">
        <w:rPr>
          <w:lang w:val="ka-GE"/>
        </w:rPr>
        <w:lastRenderedPageBreak/>
        <w:t>დანართები</w:t>
      </w:r>
      <w:bookmarkEnd w:id="20"/>
    </w:p>
    <w:p w14:paraId="1FC697D8" w14:textId="77777777" w:rsidR="00A83607" w:rsidRDefault="00A83607" w:rsidP="00A83607">
      <w:pPr>
        <w:pStyle w:val="Heading2"/>
        <w:rPr>
          <w:lang w:val="ka-GE"/>
        </w:rPr>
      </w:pPr>
      <w:bookmarkStart w:id="21" w:name="_Toc100868946"/>
      <w:r w:rsidRPr="006044E9">
        <w:rPr>
          <w:lang w:val="ka-GE"/>
        </w:rPr>
        <w:t xml:space="preserve">დანართი 1. </w:t>
      </w:r>
      <w:r w:rsidR="006044E9" w:rsidRPr="006044E9">
        <w:rPr>
          <w:lang w:val="ka-GE"/>
        </w:rPr>
        <w:t>მდ. აჭარისწყლის წყლის ფონური ხარისხის მდგომარეობის შესახებ</w:t>
      </w:r>
      <w:r w:rsidR="006044E9">
        <w:rPr>
          <w:lang w:val="ka-GE"/>
        </w:rPr>
        <w:t xml:space="preserve"> სსიპ „</w:t>
      </w:r>
      <w:r w:rsidR="006044E9" w:rsidRPr="006044E9">
        <w:rPr>
          <w:lang w:val="ka-GE"/>
        </w:rPr>
        <w:t>გარემოს ეროვნული სააგენტო</w:t>
      </w:r>
      <w:r w:rsidR="006044E9">
        <w:rPr>
          <w:lang w:val="ka-GE"/>
        </w:rPr>
        <w:t>“-</w:t>
      </w:r>
      <w:r w:rsidR="006044E9" w:rsidRPr="006044E9">
        <w:rPr>
          <w:lang w:val="ka-GE"/>
        </w:rPr>
        <w:t>ს წერილის ასლი</w:t>
      </w:r>
      <w:bookmarkEnd w:id="21"/>
      <w:r w:rsidR="006044E9" w:rsidRPr="006044E9">
        <w:rPr>
          <w:lang w:val="ka-GE"/>
        </w:rPr>
        <w:t xml:space="preserve"> </w:t>
      </w:r>
    </w:p>
    <w:p w14:paraId="20BC0380" w14:textId="77777777" w:rsidR="006044E9" w:rsidRDefault="006044E9" w:rsidP="006044E9">
      <w:pPr>
        <w:jc w:val="center"/>
        <w:rPr>
          <w:lang w:val="ka-GE"/>
        </w:rPr>
      </w:pPr>
      <w:r w:rsidRPr="006044E9">
        <w:rPr>
          <w:noProof/>
          <w:lang w:eastAsia="fr-FR"/>
        </w:rPr>
        <w:drawing>
          <wp:inline distT="0" distB="0" distL="0" distR="0" wp14:anchorId="679A74CE" wp14:editId="2B80037D">
            <wp:extent cx="5121798" cy="7064661"/>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122032" cy="7064984"/>
                    </a:xfrm>
                    <a:prstGeom prst="rect">
                      <a:avLst/>
                    </a:prstGeom>
                  </pic:spPr>
                </pic:pic>
              </a:graphicData>
            </a:graphic>
          </wp:inline>
        </w:drawing>
      </w:r>
    </w:p>
    <w:p w14:paraId="67DF0AA8" w14:textId="77777777" w:rsidR="00A83607" w:rsidRDefault="006044E9" w:rsidP="006044E9">
      <w:pPr>
        <w:jc w:val="center"/>
        <w:rPr>
          <w:lang w:val="ka-GE"/>
        </w:rPr>
      </w:pPr>
      <w:r w:rsidRPr="006044E9">
        <w:rPr>
          <w:noProof/>
          <w:lang w:eastAsia="fr-FR"/>
        </w:rPr>
        <w:drawing>
          <wp:inline distT="0" distB="0" distL="0" distR="0" wp14:anchorId="6912A787" wp14:editId="0BB1CD13">
            <wp:extent cx="5445888" cy="1313979"/>
            <wp:effectExtent l="0" t="0" r="254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66056"/>
                    <a:stretch/>
                  </pic:blipFill>
                  <pic:spPr bwMode="auto">
                    <a:xfrm>
                      <a:off x="0" y="0"/>
                      <a:ext cx="5446137" cy="1314039"/>
                    </a:xfrm>
                    <a:prstGeom prst="rect">
                      <a:avLst/>
                    </a:prstGeom>
                    <a:ln>
                      <a:noFill/>
                    </a:ln>
                    <a:extLst>
                      <a:ext uri="{53640926-AAD7-44D8-BBD7-CCE9431645EC}">
                        <a14:shadowObscured xmlns:a14="http://schemas.microsoft.com/office/drawing/2010/main"/>
                      </a:ext>
                    </a:extLst>
                  </pic:spPr>
                </pic:pic>
              </a:graphicData>
            </a:graphic>
          </wp:inline>
        </w:drawing>
      </w:r>
      <w:r w:rsidR="00A83607">
        <w:rPr>
          <w:lang w:val="ka-GE"/>
        </w:rPr>
        <w:br w:type="page"/>
      </w:r>
    </w:p>
    <w:p w14:paraId="72A8C1F8" w14:textId="77777777" w:rsidR="00A83607" w:rsidRDefault="00A83607" w:rsidP="00F7094F">
      <w:pPr>
        <w:rPr>
          <w:lang w:val="ka-GE"/>
        </w:rPr>
        <w:sectPr w:rsidR="00A83607" w:rsidSect="00AA5447">
          <w:pgSz w:w="11906" w:h="16838" w:code="9"/>
          <w:pgMar w:top="1134" w:right="1134" w:bottom="1134" w:left="1134" w:header="397" w:footer="397" w:gutter="0"/>
          <w:cols w:space="708"/>
          <w:titlePg/>
          <w:docGrid w:linePitch="360"/>
        </w:sectPr>
      </w:pPr>
    </w:p>
    <w:p w14:paraId="4F26395C" w14:textId="77777777" w:rsidR="00A83607" w:rsidRDefault="00A83607" w:rsidP="00A83607">
      <w:pPr>
        <w:pStyle w:val="Heading2"/>
        <w:rPr>
          <w:rFonts w:eastAsia="Times New Roman"/>
          <w:lang w:val="ka-GE" w:eastAsia="ru-RU"/>
        </w:rPr>
      </w:pPr>
      <w:bookmarkStart w:id="22" w:name="_Toc100868947"/>
      <w:r>
        <w:rPr>
          <w:rFonts w:eastAsia="Times New Roman"/>
          <w:lang w:val="ka-GE" w:eastAsia="ru-RU"/>
        </w:rPr>
        <w:lastRenderedPageBreak/>
        <w:t>დანართი 2.</w:t>
      </w:r>
      <w:bookmarkEnd w:id="22"/>
    </w:p>
    <w:p w14:paraId="0873586A" w14:textId="77777777" w:rsidR="002F2901" w:rsidRPr="002F2901" w:rsidRDefault="002F2901" w:rsidP="002F2901">
      <w:pPr>
        <w:spacing w:after="0"/>
        <w:ind w:firstLine="8364"/>
        <w:jc w:val="right"/>
        <w:rPr>
          <w:rFonts w:eastAsia="Times New Roman" w:cs="Times New Roman"/>
          <w:b/>
          <w:sz w:val="20"/>
          <w:szCs w:val="24"/>
          <w:lang w:val="ka-GE" w:eastAsia="ru-RU"/>
        </w:rPr>
      </w:pPr>
      <w:r w:rsidRPr="002F2901">
        <w:rPr>
          <w:rFonts w:eastAsia="Times New Roman" w:cs="Times New Roman"/>
          <w:b/>
          <w:sz w:val="20"/>
          <w:szCs w:val="24"/>
          <w:lang w:val="ka-GE" w:eastAsia="ru-RU"/>
        </w:rPr>
        <w:t>ფორმა “პად-4”</w:t>
      </w:r>
    </w:p>
    <w:p w14:paraId="4C1393C1"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დამტკიცებულია საქართველოს გარემოსა და ბუნებრივი</w:t>
      </w:r>
    </w:p>
    <w:p w14:paraId="26182443"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რესურსების  დაცვის  სამინისტროს  1998 წლის</w:t>
      </w:r>
    </w:p>
    <w:p w14:paraId="0733ED51"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07</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05</w:t>
      </w:r>
      <w:r w:rsidRPr="002F2901">
        <w:rPr>
          <w:rFonts w:eastAsia="Times New Roman" w:cs="Times New Roman"/>
          <w:sz w:val="20"/>
          <w:szCs w:val="24"/>
          <w:lang w:val="ka-GE" w:eastAsia="ru-RU"/>
        </w:rPr>
        <w:t xml:space="preserve"> №65  ბრძანებით </w:t>
      </w:r>
    </w:p>
    <w:p w14:paraId="6E240122"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საქართველოს სტატისტიკის სახელმწიფო</w:t>
      </w:r>
    </w:p>
    <w:p w14:paraId="764C64D8"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დეპარტამენტთან შეთანხმებით (06.04.98)</w:t>
      </w:r>
    </w:p>
    <w:p w14:paraId="6BC59718" w14:textId="77777777" w:rsidR="002F2901" w:rsidRPr="002F2901" w:rsidRDefault="002F2901" w:rsidP="002F2901">
      <w:pPr>
        <w:spacing w:after="0"/>
        <w:jc w:val="left"/>
        <w:rPr>
          <w:rFonts w:eastAsia="Times New Roman" w:cs="Times New Roman"/>
          <w:sz w:val="20"/>
          <w:szCs w:val="24"/>
          <w:lang w:val="ka-GE" w:eastAsia="ru-RU"/>
        </w:rPr>
      </w:pPr>
    </w:p>
    <w:p w14:paraId="164271D3"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0E157A1B"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საწარმო (ორგანიზაცია)</w:t>
      </w:r>
    </w:p>
    <w:p w14:paraId="68FA181A"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5D7B836C"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საამქრო (უბანი)</w:t>
      </w:r>
    </w:p>
    <w:p w14:paraId="666DA83D"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17DC1C7B"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723D58DF"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36875A13"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წყლის წყაროს (მიმღების) დასახელება და სახეობა</w:t>
      </w:r>
    </w:p>
    <w:p w14:paraId="01975682" w14:textId="77777777" w:rsidR="002F2901" w:rsidRPr="002F2901" w:rsidRDefault="002F2901" w:rsidP="002F2901">
      <w:pPr>
        <w:spacing w:after="0"/>
        <w:jc w:val="left"/>
        <w:rPr>
          <w:rFonts w:eastAsia="Times New Roman" w:cs="Times New Roman"/>
          <w:sz w:val="20"/>
          <w:szCs w:val="24"/>
          <w:lang w:val="ka-GE" w:eastAsia="ru-RU"/>
        </w:rPr>
      </w:pPr>
    </w:p>
    <w:p w14:paraId="25DE7745"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14:paraId="629254D4"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გახსნილია  “____” ___________________ 20    წ.</w:t>
      </w:r>
    </w:p>
    <w:p w14:paraId="22CD284A"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დახურულია  “____” ___________________ 20    წ.</w:t>
      </w:r>
    </w:p>
    <w:p w14:paraId="338F63D1"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ჟურნალი შედგება </w:t>
      </w:r>
      <w:r w:rsidRPr="002F2901">
        <w:rPr>
          <w:rFonts w:eastAsia="Times New Roman" w:cs="Times New Roman"/>
          <w:sz w:val="20"/>
          <w:szCs w:val="24"/>
          <w:u w:val="single"/>
          <w:lang w:val="ka-GE" w:eastAsia="ru-RU"/>
        </w:rPr>
        <w:t xml:space="preserve">___________ </w:t>
      </w:r>
      <w:r w:rsidRPr="002F2901">
        <w:rPr>
          <w:rFonts w:eastAsia="Times New Roman" w:cs="Times New Roman"/>
          <w:sz w:val="20"/>
          <w:szCs w:val="24"/>
          <w:lang w:val="ka-GE" w:eastAsia="ru-RU"/>
        </w:rPr>
        <w:t>ფურცლისაგან</w:t>
      </w:r>
    </w:p>
    <w:p w14:paraId="1EF526F7"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3DE483A2" w14:textId="77777777" w:rsidR="002F2901" w:rsidRPr="002F2901" w:rsidRDefault="002F2901" w:rsidP="002F2901">
      <w:pPr>
        <w:spacing w:after="0"/>
        <w:jc w:val="left"/>
        <w:rPr>
          <w:rFonts w:eastAsia="Times New Roman" w:cs="Times New Roman"/>
          <w:sz w:val="20"/>
          <w:szCs w:val="24"/>
          <w:lang w:val="ka-GE" w:eastAsia="ru-RU"/>
        </w:rPr>
      </w:pPr>
    </w:p>
    <w:tbl>
      <w:tblPr>
        <w:tblW w:w="1535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2F2901" w:rsidRPr="002F2901" w14:paraId="13E627C4" w14:textId="77777777" w:rsidTr="00B33BFA">
        <w:tc>
          <w:tcPr>
            <w:tcW w:w="2093" w:type="dxa"/>
            <w:tcBorders>
              <w:bottom w:val="nil"/>
              <w:right w:val="nil"/>
            </w:tcBorders>
            <w:vAlign w:val="center"/>
          </w:tcPr>
          <w:p w14:paraId="029AB6A5"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14:paraId="045D94CA"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14:paraId="1521A962"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14:paraId="476BCE36"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წყლის ხარჯი,</w:t>
            </w:r>
          </w:p>
          <w:p w14:paraId="0DD2D25D"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/დღ, ათასი 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/თვე</w:t>
            </w:r>
          </w:p>
        </w:tc>
        <w:tc>
          <w:tcPr>
            <w:tcW w:w="3315" w:type="dxa"/>
            <w:tcBorders>
              <w:left w:val="nil"/>
              <w:bottom w:val="nil"/>
            </w:tcBorders>
            <w:vAlign w:val="center"/>
          </w:tcPr>
          <w:p w14:paraId="6BDCE265"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აღრიცხვის განმახორციელე</w:t>
            </w:r>
            <w:r w:rsidRPr="002F2901">
              <w:rPr>
                <w:rFonts w:eastAsia="Times New Roman" w:cs="Times New Roman"/>
                <w:b/>
                <w:sz w:val="20"/>
                <w:szCs w:val="24"/>
                <w:lang w:val="ka-GE" w:eastAsia="ru-RU"/>
              </w:rPr>
              <w:softHyphen/>
              <w:t>ბელი პირის ხელმოწერა</w:t>
            </w:r>
          </w:p>
        </w:tc>
      </w:tr>
      <w:tr w:rsidR="002F2901" w:rsidRPr="002F2901" w14:paraId="014CA1F6" w14:textId="77777777" w:rsidTr="00B33BFA">
        <w:tc>
          <w:tcPr>
            <w:tcW w:w="2093" w:type="dxa"/>
            <w:tcBorders>
              <w:top w:val="single" w:sz="6" w:space="0" w:color="auto"/>
              <w:left w:val="single" w:sz="6" w:space="0" w:color="auto"/>
              <w:bottom w:val="nil"/>
              <w:right w:val="nil"/>
            </w:tcBorders>
          </w:tcPr>
          <w:p w14:paraId="7F905368"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14:paraId="5EDCA860"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14:paraId="523464C8"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14:paraId="3F0B3ACD"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4</w:t>
            </w:r>
          </w:p>
        </w:tc>
        <w:tc>
          <w:tcPr>
            <w:tcW w:w="3315" w:type="dxa"/>
            <w:tcBorders>
              <w:top w:val="single" w:sz="6" w:space="0" w:color="auto"/>
              <w:left w:val="nil"/>
              <w:bottom w:val="nil"/>
            </w:tcBorders>
          </w:tcPr>
          <w:p w14:paraId="2CDBA4C3"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5</w:t>
            </w:r>
          </w:p>
        </w:tc>
      </w:tr>
      <w:tr w:rsidR="002F2901" w:rsidRPr="002F2901" w14:paraId="05F5647A" w14:textId="77777777" w:rsidTr="00B33BFA">
        <w:tc>
          <w:tcPr>
            <w:tcW w:w="2093" w:type="dxa"/>
            <w:tcBorders>
              <w:top w:val="single" w:sz="6" w:space="0" w:color="auto"/>
              <w:left w:val="single" w:sz="6" w:space="0" w:color="auto"/>
              <w:bottom w:val="single" w:sz="6" w:space="0" w:color="auto"/>
              <w:right w:val="nil"/>
            </w:tcBorders>
          </w:tcPr>
          <w:p w14:paraId="73EE1B07"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108FD262"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7886BBC3"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63DE1096"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tcBorders>
          </w:tcPr>
          <w:p w14:paraId="592F484C" w14:textId="77777777" w:rsidR="002F2901" w:rsidRPr="002F2901" w:rsidRDefault="002F2901" w:rsidP="002F2901">
            <w:pPr>
              <w:spacing w:after="0"/>
              <w:jc w:val="left"/>
              <w:rPr>
                <w:rFonts w:eastAsia="Times New Roman" w:cs="Times New Roman"/>
                <w:sz w:val="20"/>
                <w:szCs w:val="24"/>
                <w:lang w:val="ka-GE" w:eastAsia="ru-RU"/>
              </w:rPr>
            </w:pPr>
          </w:p>
        </w:tc>
      </w:tr>
      <w:tr w:rsidR="002F2901" w:rsidRPr="002F2901" w14:paraId="3BE8B579" w14:textId="77777777" w:rsidTr="00B33BFA">
        <w:tc>
          <w:tcPr>
            <w:tcW w:w="2093" w:type="dxa"/>
            <w:tcBorders>
              <w:top w:val="single" w:sz="6" w:space="0" w:color="auto"/>
              <w:left w:val="single" w:sz="6" w:space="0" w:color="auto"/>
              <w:bottom w:val="single" w:sz="6" w:space="0" w:color="auto"/>
              <w:right w:val="nil"/>
            </w:tcBorders>
          </w:tcPr>
          <w:p w14:paraId="321C6022"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05A0BA98"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0222FC37"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133276CA"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tcBorders>
          </w:tcPr>
          <w:p w14:paraId="1203EEB1" w14:textId="77777777" w:rsidR="002F2901" w:rsidRPr="002F2901" w:rsidRDefault="002F2901" w:rsidP="002F2901">
            <w:pPr>
              <w:spacing w:after="0"/>
              <w:jc w:val="left"/>
              <w:rPr>
                <w:rFonts w:eastAsia="Times New Roman" w:cs="Times New Roman"/>
                <w:sz w:val="20"/>
                <w:szCs w:val="24"/>
                <w:lang w:val="ka-GE" w:eastAsia="ru-RU"/>
              </w:rPr>
            </w:pPr>
          </w:p>
        </w:tc>
      </w:tr>
    </w:tbl>
    <w:p w14:paraId="6986AD22" w14:textId="77777777" w:rsidR="002F2901" w:rsidRPr="002F2901" w:rsidRDefault="002F2901" w:rsidP="002F2901">
      <w:pPr>
        <w:spacing w:after="0"/>
        <w:jc w:val="left"/>
        <w:rPr>
          <w:rFonts w:eastAsia="Times New Roman" w:cs="Times New Roman"/>
          <w:sz w:val="20"/>
          <w:szCs w:val="24"/>
          <w:lang w:val="ka-GE" w:eastAsia="ru-RU"/>
        </w:rPr>
      </w:pPr>
    </w:p>
    <w:p w14:paraId="6EACEACF"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შეამოწმა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p>
    <w:p w14:paraId="7AB8F1E5"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                               (თანამდებობა)                                                (ხელმოწერა)                                             (სახელი, გვარი)</w:t>
      </w:r>
    </w:p>
    <w:p w14:paraId="2424D135" w14:textId="77777777" w:rsidR="002F2901" w:rsidRPr="002F2901" w:rsidRDefault="002F2901" w:rsidP="002F2901">
      <w:pPr>
        <w:spacing w:after="0"/>
        <w:jc w:val="left"/>
        <w:rPr>
          <w:rFonts w:eastAsia="Times New Roman" w:cs="Times New Roman"/>
          <w:sz w:val="20"/>
          <w:szCs w:val="24"/>
          <w:lang w:val="ka-GE" w:eastAsia="ru-RU"/>
        </w:rPr>
      </w:pPr>
    </w:p>
    <w:p w14:paraId="337AB133"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“____” ___________________ 20    წ.</w:t>
      </w:r>
    </w:p>
    <w:p w14:paraId="04ECCE4B" w14:textId="77777777" w:rsidR="002F2901" w:rsidRPr="002F2901" w:rsidRDefault="002F2901" w:rsidP="002F2901">
      <w:pPr>
        <w:spacing w:after="0"/>
        <w:ind w:firstLine="8505"/>
        <w:jc w:val="right"/>
        <w:rPr>
          <w:rFonts w:eastAsia="Times New Roman" w:cs="Times New Roman"/>
          <w:b/>
          <w:sz w:val="20"/>
          <w:szCs w:val="24"/>
          <w:lang w:val="ka-GE" w:eastAsia="ru-RU"/>
        </w:rPr>
      </w:pPr>
    </w:p>
    <w:p w14:paraId="0BB2C1C8" w14:textId="77777777" w:rsidR="002F2901" w:rsidRPr="002F2901" w:rsidRDefault="002F2901" w:rsidP="002F2901">
      <w:pPr>
        <w:spacing w:after="0"/>
        <w:ind w:firstLine="8505"/>
        <w:jc w:val="right"/>
        <w:rPr>
          <w:rFonts w:eastAsia="Times New Roman" w:cs="Times New Roman"/>
          <w:b/>
          <w:sz w:val="20"/>
          <w:szCs w:val="24"/>
          <w:lang w:val="ka-GE" w:eastAsia="ru-RU"/>
        </w:rPr>
      </w:pPr>
    </w:p>
    <w:p w14:paraId="63C0C16A" w14:textId="77777777" w:rsidR="002F2901" w:rsidRPr="002F2901" w:rsidRDefault="002F2901" w:rsidP="002F2901">
      <w:pPr>
        <w:spacing w:after="0"/>
        <w:ind w:firstLine="8505"/>
        <w:jc w:val="right"/>
        <w:rPr>
          <w:rFonts w:eastAsia="Times New Roman" w:cs="Times New Roman"/>
          <w:b/>
          <w:sz w:val="20"/>
          <w:szCs w:val="24"/>
          <w:lang w:val="ka-GE" w:eastAsia="ru-RU"/>
        </w:rPr>
      </w:pPr>
      <w:r w:rsidRPr="002F2901">
        <w:rPr>
          <w:rFonts w:eastAsia="Times New Roman" w:cs="Times New Roman"/>
          <w:b/>
          <w:sz w:val="20"/>
          <w:szCs w:val="24"/>
          <w:lang w:val="ka-GE" w:eastAsia="ru-RU"/>
        </w:rPr>
        <w:lastRenderedPageBreak/>
        <w:t>ფორმა “პად-5”</w:t>
      </w:r>
    </w:p>
    <w:p w14:paraId="74C8DC57" w14:textId="77777777" w:rsidR="002F2901" w:rsidRPr="002F2901" w:rsidRDefault="002F2901" w:rsidP="002F2901">
      <w:pPr>
        <w:spacing w:after="0"/>
        <w:ind w:firstLine="8505"/>
        <w:jc w:val="right"/>
        <w:rPr>
          <w:rFonts w:eastAsia="Times New Roman" w:cs="Times New Roman"/>
          <w:sz w:val="20"/>
          <w:szCs w:val="24"/>
          <w:lang w:val="ka-GE" w:eastAsia="ru-RU"/>
        </w:rPr>
      </w:pPr>
    </w:p>
    <w:p w14:paraId="58B9F7D4" w14:textId="77777777" w:rsidR="002F2901" w:rsidRPr="002F2901" w:rsidRDefault="002F2901" w:rsidP="002F2901">
      <w:pPr>
        <w:spacing w:after="0"/>
        <w:ind w:firstLine="8505"/>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დამტკიცებულია საქართველოს გარემოსა და    ბუნებრივი</w:t>
      </w:r>
    </w:p>
    <w:p w14:paraId="71657487" w14:textId="77777777" w:rsidR="002F2901" w:rsidRPr="002F2901" w:rsidRDefault="002F2901" w:rsidP="002F2901">
      <w:pPr>
        <w:spacing w:after="0"/>
        <w:ind w:firstLine="8505"/>
        <w:jc w:val="right"/>
        <w:rPr>
          <w:rFonts w:eastAsia="Times New Roman" w:cs="Times New Roman"/>
          <w:sz w:val="20"/>
          <w:szCs w:val="24"/>
          <w:lang w:val="ka-GE" w:eastAsia="ru-RU"/>
        </w:rPr>
      </w:pPr>
      <w:r w:rsidRPr="002F2901">
        <w:rPr>
          <w:rFonts w:eastAsia="Times New Roman" w:cs="Times New Roman"/>
          <w:sz w:val="20"/>
          <w:szCs w:val="24"/>
          <w:lang w:val="ka-GE" w:eastAsia="ru-RU"/>
        </w:rPr>
        <w:t>რესურსების  დაცვის  სამინისტროს  1998 წლის</w:t>
      </w:r>
    </w:p>
    <w:p w14:paraId="5C344A30" w14:textId="77777777" w:rsidR="002F2901" w:rsidRPr="002F2901" w:rsidRDefault="002F2901" w:rsidP="002F2901">
      <w:pPr>
        <w:spacing w:after="0"/>
        <w:ind w:firstLine="8505"/>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 “ 07“ 05 №65 ბრძანებით </w:t>
      </w:r>
    </w:p>
    <w:p w14:paraId="5D0F0A0C" w14:textId="77777777" w:rsidR="002F2901" w:rsidRPr="002F2901" w:rsidRDefault="002F2901" w:rsidP="002F2901">
      <w:pPr>
        <w:spacing w:after="0"/>
        <w:ind w:firstLine="8505"/>
        <w:jc w:val="right"/>
        <w:rPr>
          <w:rFonts w:eastAsia="Times New Roman" w:cs="Times New Roman"/>
          <w:sz w:val="20"/>
          <w:szCs w:val="24"/>
          <w:lang w:val="ka-GE" w:eastAsia="ru-RU"/>
        </w:rPr>
      </w:pPr>
      <w:r w:rsidRPr="002F2901">
        <w:rPr>
          <w:rFonts w:eastAsia="Times New Roman" w:cs="Times New Roman"/>
          <w:sz w:val="20"/>
          <w:szCs w:val="24"/>
          <w:lang w:val="ka-GE" w:eastAsia="ru-RU"/>
        </w:rPr>
        <w:t>საქართველოს სტატისტიკის სახელმწიფო</w:t>
      </w:r>
    </w:p>
    <w:p w14:paraId="25015CCE" w14:textId="77777777" w:rsidR="002F2901" w:rsidRPr="002F2901" w:rsidRDefault="002F2901" w:rsidP="002F2901">
      <w:pPr>
        <w:spacing w:after="0"/>
        <w:ind w:firstLine="8505"/>
        <w:jc w:val="right"/>
        <w:rPr>
          <w:rFonts w:eastAsia="Times New Roman" w:cs="Times New Roman"/>
          <w:sz w:val="20"/>
          <w:szCs w:val="24"/>
          <w:lang w:val="ka-GE" w:eastAsia="ru-RU"/>
        </w:rPr>
      </w:pPr>
      <w:r w:rsidRPr="002F2901">
        <w:rPr>
          <w:rFonts w:eastAsia="Times New Roman" w:cs="Times New Roman"/>
          <w:sz w:val="20"/>
          <w:szCs w:val="24"/>
          <w:lang w:val="ka-GE" w:eastAsia="ru-RU"/>
        </w:rPr>
        <w:t>დეპარტამენტთან შეთანხმებით (06.04.98)</w:t>
      </w:r>
    </w:p>
    <w:p w14:paraId="40521AA3"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28D4A3DA"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საწარმო (ორგანიზაცია)</w:t>
      </w:r>
    </w:p>
    <w:p w14:paraId="009EA45C"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61141FCF"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საამქრო (უბანი)</w:t>
      </w:r>
    </w:p>
    <w:p w14:paraId="5C151F7E"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3165FB2B"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306164A8"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235F582D"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წყლის წყაროს (მიმღების) დასახელება და სახეობა</w:t>
      </w:r>
    </w:p>
    <w:p w14:paraId="1BC67358"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არაინსტრუმენტული მეთოდების გამოყენებით წყალსარგებლობის აღრიცხვის ჟურნალი</w:t>
      </w:r>
    </w:p>
    <w:p w14:paraId="2743A4E7"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გახსნილია  “____” ___________________ 20    წ.</w:t>
      </w:r>
    </w:p>
    <w:p w14:paraId="6919F2A7"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დახურულია  “____” ___________________ 20    წ.</w:t>
      </w:r>
    </w:p>
    <w:p w14:paraId="237EEE7A"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ჟურნალი შედგება </w:t>
      </w:r>
      <w:r w:rsidRPr="002F2901">
        <w:rPr>
          <w:rFonts w:eastAsia="Times New Roman" w:cs="Times New Roman"/>
          <w:sz w:val="20"/>
          <w:szCs w:val="24"/>
          <w:u w:val="single"/>
          <w:lang w:val="ka-GE" w:eastAsia="ru-RU"/>
        </w:rPr>
        <w:t xml:space="preserve">___________ </w:t>
      </w:r>
      <w:r w:rsidRPr="002F2901">
        <w:rPr>
          <w:rFonts w:eastAsia="Times New Roman" w:cs="Times New Roman"/>
          <w:sz w:val="20"/>
          <w:szCs w:val="24"/>
          <w:lang w:val="ka-GE" w:eastAsia="ru-RU"/>
        </w:rPr>
        <w:t>ფურცლისაგან</w:t>
      </w:r>
    </w:p>
    <w:p w14:paraId="578F70D2"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34E81277" w14:textId="77777777" w:rsidR="002F2901" w:rsidRPr="002F2901" w:rsidRDefault="002F2901" w:rsidP="002F2901">
      <w:pPr>
        <w:spacing w:after="0"/>
        <w:jc w:val="left"/>
        <w:rPr>
          <w:rFonts w:eastAsia="Times New Roman" w:cs="Times New Roman"/>
          <w:sz w:val="20"/>
          <w:szCs w:val="24"/>
          <w:lang w:val="ka-GE" w:eastAsia="ru-RU"/>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2F2901" w:rsidRPr="002F2901" w14:paraId="12A9444A" w14:textId="77777777" w:rsidTr="00B33BFA">
        <w:tc>
          <w:tcPr>
            <w:tcW w:w="2093" w:type="dxa"/>
            <w:tcBorders>
              <w:bottom w:val="nil"/>
              <w:right w:val="nil"/>
            </w:tcBorders>
            <w:vAlign w:val="center"/>
          </w:tcPr>
          <w:p w14:paraId="46192178" w14:textId="77777777" w:rsidR="002F2901" w:rsidRPr="002F2901" w:rsidRDefault="002F2901" w:rsidP="002F2901">
            <w:pPr>
              <w:spacing w:after="0"/>
              <w:jc w:val="center"/>
              <w:rPr>
                <w:rFonts w:eastAsia="Times New Roman" w:cs="Times New Roman"/>
                <w:b/>
                <w:sz w:val="20"/>
                <w:szCs w:val="24"/>
                <w:lang w:val="ka-GE" w:eastAsia="ru-RU"/>
              </w:rPr>
            </w:pPr>
          </w:p>
          <w:p w14:paraId="4D25C1F3" w14:textId="77777777" w:rsidR="002F2901" w:rsidRPr="002F2901" w:rsidRDefault="002F2901" w:rsidP="002F2901">
            <w:pPr>
              <w:spacing w:after="0"/>
              <w:jc w:val="center"/>
              <w:rPr>
                <w:rFonts w:eastAsia="Times New Roman" w:cs="Times New Roman"/>
                <w:b/>
                <w:sz w:val="20"/>
                <w:szCs w:val="24"/>
                <w:lang w:val="ka-GE" w:eastAsia="ru-RU"/>
              </w:rPr>
            </w:pPr>
          </w:p>
          <w:p w14:paraId="3C8E5A73"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14:paraId="3C30B915"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წყლის ხვედრითი ხარჯი პროდუქციის ერთეულზე (მ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 ელექტროენერგიის ხვედრითი ხარჯი (კვტ.სთ/მ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 ტუმბოების წარმადობა (მ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/სთ)</w:t>
            </w:r>
          </w:p>
        </w:tc>
        <w:tc>
          <w:tcPr>
            <w:tcW w:w="3315" w:type="dxa"/>
            <w:tcBorders>
              <w:left w:val="nil"/>
              <w:bottom w:val="nil"/>
              <w:right w:val="nil"/>
            </w:tcBorders>
            <w:vAlign w:val="center"/>
          </w:tcPr>
          <w:p w14:paraId="34392329"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გამოშვებული პროდუქციის მოცულობა (ტ,ც,მ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 საანგა</w:t>
            </w:r>
            <w:r w:rsidRPr="002F2901">
              <w:rPr>
                <w:rFonts w:eastAsia="Times New Roman" w:cs="Times New Roman"/>
                <w:b/>
                <w:sz w:val="20"/>
                <w:szCs w:val="24"/>
                <w:lang w:val="ka-GE" w:eastAsia="ru-RU"/>
              </w:rPr>
              <w:softHyphen/>
              <w:t>რიშო პერიოდში ელ.ენერგიის ხარჯი (ათ.კვტ.სთ), ტუმბოს მუ</w:t>
            </w:r>
            <w:r w:rsidRPr="002F2901">
              <w:rPr>
                <w:rFonts w:eastAsia="Times New Roman" w:cs="Times New Roman"/>
                <w:b/>
                <w:sz w:val="20"/>
                <w:szCs w:val="24"/>
                <w:lang w:val="ka-GE" w:eastAsia="ru-RU"/>
              </w:rPr>
              <w:softHyphen/>
              <w:t>შაო</w:t>
            </w:r>
            <w:r w:rsidRPr="002F2901">
              <w:rPr>
                <w:rFonts w:eastAsia="Times New Roman" w:cs="Times New Roman"/>
                <w:b/>
                <w:sz w:val="20"/>
                <w:szCs w:val="24"/>
                <w:lang w:val="ka-GE" w:eastAsia="ru-RU"/>
              </w:rPr>
              <w:softHyphen/>
              <w:t>ბის ხანგრძლივობა (დღ,სთ)</w:t>
            </w:r>
          </w:p>
        </w:tc>
        <w:tc>
          <w:tcPr>
            <w:tcW w:w="3315" w:type="dxa"/>
            <w:tcBorders>
              <w:top w:val="single" w:sz="6" w:space="0" w:color="auto"/>
              <w:left w:val="single" w:sz="6" w:space="0" w:color="auto"/>
              <w:bottom w:val="single" w:sz="6" w:space="0" w:color="auto"/>
              <w:right w:val="single" w:sz="6" w:space="0" w:color="auto"/>
            </w:tcBorders>
            <w:vAlign w:val="center"/>
          </w:tcPr>
          <w:p w14:paraId="0F06AF25" w14:textId="77777777" w:rsidR="002F2901" w:rsidRPr="002F2901" w:rsidRDefault="002F2901" w:rsidP="002F2901">
            <w:pPr>
              <w:spacing w:after="0"/>
              <w:jc w:val="center"/>
              <w:rPr>
                <w:rFonts w:eastAsia="Times New Roman" w:cs="Times New Roman"/>
                <w:b/>
                <w:sz w:val="20"/>
                <w:szCs w:val="24"/>
                <w:lang w:val="ka-GE" w:eastAsia="ru-RU"/>
              </w:rPr>
            </w:pPr>
          </w:p>
          <w:p w14:paraId="0E79CA5A"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წყლის ხარჯი საანგარიშო პერიოდში</w:t>
            </w:r>
          </w:p>
          <w:p w14:paraId="7154A31A"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ათას მ</w:t>
            </w:r>
            <w:r w:rsidRPr="002F2901">
              <w:rPr>
                <w:rFonts w:eastAsia="Times New Roman" w:cs="Times New Roman"/>
                <w:b/>
                <w:sz w:val="20"/>
                <w:szCs w:val="24"/>
                <w:vertAlign w:val="superscript"/>
                <w:lang w:val="ka-GE" w:eastAsia="ru-RU"/>
              </w:rPr>
              <w:t>3</w:t>
            </w:r>
          </w:p>
        </w:tc>
        <w:tc>
          <w:tcPr>
            <w:tcW w:w="3315" w:type="dxa"/>
            <w:tcBorders>
              <w:left w:val="nil"/>
              <w:bottom w:val="nil"/>
            </w:tcBorders>
            <w:vAlign w:val="center"/>
          </w:tcPr>
          <w:p w14:paraId="5702166D" w14:textId="77777777" w:rsidR="002F2901" w:rsidRPr="002F2901" w:rsidRDefault="002F2901" w:rsidP="002F2901">
            <w:pPr>
              <w:spacing w:after="0"/>
              <w:jc w:val="center"/>
              <w:rPr>
                <w:rFonts w:eastAsia="Times New Roman" w:cs="Times New Roman"/>
                <w:b/>
                <w:sz w:val="20"/>
                <w:szCs w:val="24"/>
                <w:lang w:val="ka-GE" w:eastAsia="ru-RU"/>
              </w:rPr>
            </w:pPr>
          </w:p>
          <w:p w14:paraId="062348B7"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აღრიცხვის განმახორციელე</w:t>
            </w:r>
            <w:r w:rsidRPr="002F2901">
              <w:rPr>
                <w:rFonts w:eastAsia="Times New Roman" w:cs="Times New Roman"/>
                <w:b/>
                <w:sz w:val="20"/>
                <w:szCs w:val="24"/>
                <w:lang w:val="ka-GE" w:eastAsia="ru-RU"/>
              </w:rPr>
              <w:softHyphen/>
              <w:t>ბელი პირის ხელმოწერა</w:t>
            </w:r>
          </w:p>
        </w:tc>
      </w:tr>
      <w:tr w:rsidR="002F2901" w:rsidRPr="002F2901" w14:paraId="56935409" w14:textId="77777777" w:rsidTr="00B33BFA">
        <w:tc>
          <w:tcPr>
            <w:tcW w:w="2093" w:type="dxa"/>
            <w:tcBorders>
              <w:top w:val="single" w:sz="6" w:space="0" w:color="auto"/>
              <w:left w:val="single" w:sz="6" w:space="0" w:color="auto"/>
              <w:bottom w:val="nil"/>
              <w:right w:val="nil"/>
            </w:tcBorders>
            <w:vAlign w:val="center"/>
          </w:tcPr>
          <w:p w14:paraId="02AD7A04"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14:paraId="542EA898"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14:paraId="1D06B174"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vAlign w:val="center"/>
          </w:tcPr>
          <w:p w14:paraId="24D27EA4"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4</w:t>
            </w:r>
          </w:p>
        </w:tc>
        <w:tc>
          <w:tcPr>
            <w:tcW w:w="3315" w:type="dxa"/>
            <w:tcBorders>
              <w:top w:val="single" w:sz="6" w:space="0" w:color="auto"/>
              <w:left w:val="nil"/>
              <w:bottom w:val="nil"/>
            </w:tcBorders>
            <w:vAlign w:val="center"/>
          </w:tcPr>
          <w:p w14:paraId="3A5128B4"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5</w:t>
            </w:r>
          </w:p>
        </w:tc>
      </w:tr>
      <w:tr w:rsidR="002F2901" w:rsidRPr="002F2901" w14:paraId="0DC88C47" w14:textId="77777777" w:rsidTr="00B33BFA">
        <w:tc>
          <w:tcPr>
            <w:tcW w:w="2093" w:type="dxa"/>
            <w:tcBorders>
              <w:top w:val="single" w:sz="6" w:space="0" w:color="auto"/>
              <w:left w:val="single" w:sz="6" w:space="0" w:color="auto"/>
              <w:bottom w:val="single" w:sz="6" w:space="0" w:color="auto"/>
              <w:right w:val="nil"/>
            </w:tcBorders>
          </w:tcPr>
          <w:p w14:paraId="6D0BC485"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777F07B1"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14:paraId="5F57085C"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28E8A364" w14:textId="77777777" w:rsidR="002F2901" w:rsidRPr="002F2901" w:rsidRDefault="002F2901" w:rsidP="002F2901">
            <w:pPr>
              <w:spacing w:after="0"/>
              <w:jc w:val="left"/>
              <w:rPr>
                <w:rFonts w:eastAsia="Times New Roman" w:cs="Times New Roman"/>
                <w:sz w:val="20"/>
                <w:szCs w:val="24"/>
                <w:lang w:val="ka-GE" w:eastAsia="ru-RU"/>
              </w:rPr>
            </w:pPr>
          </w:p>
        </w:tc>
        <w:tc>
          <w:tcPr>
            <w:tcW w:w="3315" w:type="dxa"/>
            <w:tcBorders>
              <w:top w:val="single" w:sz="6" w:space="0" w:color="auto"/>
              <w:left w:val="nil"/>
              <w:bottom w:val="single" w:sz="6" w:space="0" w:color="auto"/>
            </w:tcBorders>
          </w:tcPr>
          <w:p w14:paraId="7FD0F15D" w14:textId="77777777" w:rsidR="002F2901" w:rsidRPr="002F2901" w:rsidRDefault="002F2901" w:rsidP="002F2901">
            <w:pPr>
              <w:spacing w:after="0"/>
              <w:jc w:val="left"/>
              <w:rPr>
                <w:rFonts w:eastAsia="Times New Roman" w:cs="Times New Roman"/>
                <w:sz w:val="20"/>
                <w:szCs w:val="24"/>
                <w:lang w:val="ka-GE" w:eastAsia="ru-RU"/>
              </w:rPr>
            </w:pPr>
          </w:p>
        </w:tc>
      </w:tr>
    </w:tbl>
    <w:p w14:paraId="61BA2D46" w14:textId="77777777" w:rsidR="002F2901" w:rsidRPr="002F2901" w:rsidRDefault="002F2901" w:rsidP="002F2901">
      <w:pPr>
        <w:spacing w:after="0"/>
        <w:jc w:val="left"/>
        <w:rPr>
          <w:rFonts w:eastAsia="Times New Roman" w:cs="Times New Roman"/>
          <w:sz w:val="20"/>
          <w:szCs w:val="24"/>
          <w:lang w:val="ka-GE" w:eastAsia="ru-RU"/>
        </w:rPr>
      </w:pPr>
    </w:p>
    <w:p w14:paraId="3E67BA16"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შეამოწმა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p>
    <w:p w14:paraId="2C5AA7CC"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                               (თანამდებობა)                                                (ხელმოწერა)                                             (სახელი, გვარი)</w:t>
      </w:r>
    </w:p>
    <w:p w14:paraId="2CE413BA" w14:textId="77777777" w:rsidR="002F2901" w:rsidRPr="002F2901" w:rsidRDefault="002F2901" w:rsidP="002F2901">
      <w:pPr>
        <w:spacing w:after="0"/>
        <w:jc w:val="left"/>
        <w:rPr>
          <w:rFonts w:eastAsia="Times New Roman" w:cs="Times New Roman"/>
          <w:sz w:val="20"/>
          <w:szCs w:val="24"/>
          <w:lang w:val="ka-GE" w:eastAsia="ru-RU"/>
        </w:rPr>
      </w:pPr>
    </w:p>
    <w:p w14:paraId="44D59F83" w14:textId="77777777" w:rsidR="002F2901" w:rsidRPr="002F2901" w:rsidRDefault="002F2901" w:rsidP="002F2901">
      <w:pPr>
        <w:spacing w:after="0"/>
        <w:jc w:val="left"/>
        <w:rPr>
          <w:rFonts w:eastAsia="Times New Roman" w:cs="Times New Roman"/>
          <w:sz w:val="20"/>
          <w:szCs w:val="24"/>
          <w:lang w:val="ka-GE" w:eastAsia="ru-RU"/>
        </w:rPr>
      </w:pPr>
    </w:p>
    <w:p w14:paraId="52552F5E"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“____” ___________________ 20    წ.</w:t>
      </w:r>
    </w:p>
    <w:p w14:paraId="29070DA1" w14:textId="77777777" w:rsidR="002F2901" w:rsidRPr="002F2901" w:rsidRDefault="002F2901" w:rsidP="002F2901">
      <w:pPr>
        <w:spacing w:after="0"/>
        <w:ind w:firstLine="8640"/>
        <w:jc w:val="right"/>
        <w:rPr>
          <w:rFonts w:eastAsia="Times New Roman" w:cs="Times New Roman"/>
          <w:b/>
          <w:sz w:val="20"/>
          <w:szCs w:val="24"/>
          <w:lang w:val="ka-GE" w:eastAsia="ru-RU"/>
        </w:rPr>
      </w:pPr>
      <w:r w:rsidRPr="002F2901">
        <w:rPr>
          <w:rFonts w:eastAsia="Times New Roman" w:cs="Times New Roman"/>
          <w:b/>
          <w:sz w:val="20"/>
          <w:szCs w:val="24"/>
          <w:lang w:val="ka-GE" w:eastAsia="ru-RU"/>
        </w:rPr>
        <w:br w:type="page"/>
      </w:r>
      <w:r w:rsidRPr="002F2901">
        <w:rPr>
          <w:rFonts w:eastAsia="Times New Roman" w:cs="Times New Roman"/>
          <w:b/>
          <w:sz w:val="20"/>
          <w:szCs w:val="24"/>
          <w:lang w:val="ka-GE" w:eastAsia="ru-RU"/>
        </w:rPr>
        <w:lastRenderedPageBreak/>
        <w:t>ფორმა “პად-6”</w:t>
      </w:r>
    </w:p>
    <w:p w14:paraId="0EA2A339" w14:textId="77777777" w:rsidR="002F2901" w:rsidRPr="002F2901" w:rsidRDefault="002F2901" w:rsidP="002F2901">
      <w:pPr>
        <w:spacing w:after="0"/>
        <w:ind w:firstLine="8640"/>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დამტკიცებულია საქართველოს გარემოსა და ბუნებრივი</w:t>
      </w:r>
    </w:p>
    <w:p w14:paraId="105C6AFF" w14:textId="77777777" w:rsidR="002F2901" w:rsidRPr="002F2901" w:rsidRDefault="002F2901" w:rsidP="002F2901">
      <w:pPr>
        <w:spacing w:after="0"/>
        <w:ind w:firstLine="8640"/>
        <w:jc w:val="right"/>
        <w:rPr>
          <w:rFonts w:eastAsia="Times New Roman" w:cs="Times New Roman"/>
          <w:sz w:val="20"/>
          <w:szCs w:val="24"/>
          <w:lang w:val="ka-GE" w:eastAsia="ru-RU"/>
        </w:rPr>
      </w:pPr>
      <w:r w:rsidRPr="002F2901">
        <w:rPr>
          <w:rFonts w:eastAsia="Times New Roman" w:cs="Times New Roman"/>
          <w:sz w:val="20"/>
          <w:szCs w:val="24"/>
          <w:lang w:val="ka-GE" w:eastAsia="ru-RU"/>
        </w:rPr>
        <w:t>რესურსების  დაცვის  სამინისტროს  1998 წლის</w:t>
      </w:r>
    </w:p>
    <w:p w14:paraId="44816F56" w14:textId="77777777" w:rsidR="002F2901" w:rsidRPr="002F2901" w:rsidRDefault="002F2901" w:rsidP="002F2901">
      <w:pPr>
        <w:spacing w:after="0"/>
        <w:ind w:firstLine="8640"/>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 “07“ 05  №65   ბრძანებით </w:t>
      </w:r>
    </w:p>
    <w:p w14:paraId="349900A6" w14:textId="77777777" w:rsidR="002F2901" w:rsidRPr="002F2901" w:rsidRDefault="002F2901" w:rsidP="002F2901">
      <w:pPr>
        <w:spacing w:after="0"/>
        <w:ind w:firstLine="8640"/>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საქართველოს სტატისტიკის სახელმწიფო </w:t>
      </w:r>
    </w:p>
    <w:p w14:paraId="6CBAA1F1" w14:textId="77777777" w:rsidR="002F2901" w:rsidRPr="002F2901" w:rsidRDefault="002F2901" w:rsidP="002F2901">
      <w:pPr>
        <w:spacing w:after="0"/>
        <w:ind w:firstLine="8640"/>
        <w:jc w:val="right"/>
        <w:rPr>
          <w:rFonts w:eastAsia="Times New Roman" w:cs="Times New Roman"/>
          <w:sz w:val="20"/>
          <w:szCs w:val="24"/>
          <w:lang w:val="ka-GE" w:eastAsia="ru-RU"/>
        </w:rPr>
      </w:pPr>
      <w:r w:rsidRPr="002F2901">
        <w:rPr>
          <w:rFonts w:eastAsia="Times New Roman" w:cs="Times New Roman"/>
          <w:sz w:val="20"/>
          <w:szCs w:val="24"/>
          <w:lang w:val="ka-GE" w:eastAsia="ru-RU"/>
        </w:rPr>
        <w:t>დეპარტამენტთან შეთანხმებით (06.04.98)</w:t>
      </w:r>
    </w:p>
    <w:p w14:paraId="4EE378E3"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07A16A52"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საწარმო (ორგანიზაცია) </w:t>
      </w:r>
    </w:p>
    <w:p w14:paraId="567874B3"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6621D79C"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საამქრო (უბანი)</w:t>
      </w:r>
    </w:p>
    <w:p w14:paraId="3B595AAE"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6DF8AB56"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14:paraId="77D1F22F" w14:textId="77777777" w:rsidR="002F2901" w:rsidRPr="002F2901" w:rsidRDefault="002F2901" w:rsidP="002F2901">
      <w:pPr>
        <w:spacing w:after="0"/>
        <w:jc w:val="left"/>
        <w:rPr>
          <w:rFonts w:eastAsia="Times New Roman" w:cs="Times New Roman"/>
          <w:sz w:val="20"/>
          <w:szCs w:val="24"/>
          <w:u w:val="single"/>
          <w:lang w:val="ka-GE" w:eastAsia="ru-RU"/>
        </w:rPr>
      </w:pPr>
      <w:r w:rsidRPr="002F2901">
        <w:rPr>
          <w:rFonts w:eastAsia="Times New Roman" w:cs="Times New Roman"/>
          <w:sz w:val="20"/>
          <w:szCs w:val="24"/>
          <w:u w:val="single"/>
          <w:lang w:val="ka-GE" w:eastAsia="ru-RU"/>
        </w:rPr>
        <w:t>_____________________________________________________________________________________</w:t>
      </w:r>
    </w:p>
    <w:p w14:paraId="4C44DD4D"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წყლის წყაროს (მიმღების) დასახელება და სახეობა</w:t>
      </w:r>
    </w:p>
    <w:p w14:paraId="08EA9FED"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14:paraId="2C060F7B"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გახსნილია  “____” ___________________ 20    წ.</w:t>
      </w:r>
    </w:p>
    <w:p w14:paraId="7F8CA6FD" w14:textId="77777777" w:rsidR="002F2901" w:rsidRPr="002F2901" w:rsidRDefault="002F2901" w:rsidP="002F2901">
      <w:pPr>
        <w:spacing w:after="0"/>
        <w:ind w:firstLine="8364"/>
        <w:jc w:val="right"/>
        <w:rPr>
          <w:rFonts w:eastAsia="Times New Roman" w:cs="Times New Roman"/>
          <w:sz w:val="20"/>
          <w:szCs w:val="24"/>
          <w:lang w:val="ka-GE" w:eastAsia="ru-RU"/>
        </w:rPr>
      </w:pPr>
      <w:r w:rsidRPr="002F2901">
        <w:rPr>
          <w:rFonts w:eastAsia="Times New Roman" w:cs="Times New Roman"/>
          <w:sz w:val="20"/>
          <w:szCs w:val="24"/>
          <w:lang w:val="ka-GE" w:eastAsia="ru-RU"/>
        </w:rPr>
        <w:t>დახურულია  “____” ___________________ 20    წ.</w:t>
      </w:r>
    </w:p>
    <w:p w14:paraId="51EF38C9" w14:textId="77777777" w:rsidR="002F2901" w:rsidRPr="002F2901" w:rsidRDefault="002F2901" w:rsidP="002F2901">
      <w:pPr>
        <w:spacing w:after="0"/>
        <w:jc w:val="right"/>
        <w:rPr>
          <w:rFonts w:eastAsia="Times New Roman" w:cs="Times New Roman"/>
          <w:sz w:val="20"/>
          <w:szCs w:val="24"/>
          <w:lang w:val="ka-GE" w:eastAsia="ru-RU"/>
        </w:rPr>
      </w:pPr>
      <w:r w:rsidRPr="002F2901">
        <w:rPr>
          <w:rFonts w:eastAsia="Times New Roman" w:cs="Times New Roman"/>
          <w:sz w:val="20"/>
          <w:szCs w:val="24"/>
          <w:lang w:val="ka-GE" w:eastAsia="ru-RU"/>
        </w:rPr>
        <w:t xml:space="preserve">ჟურნალი შედგება </w:t>
      </w:r>
      <w:r w:rsidRPr="002F2901">
        <w:rPr>
          <w:rFonts w:eastAsia="Times New Roman" w:cs="Times New Roman"/>
          <w:sz w:val="20"/>
          <w:szCs w:val="24"/>
          <w:u w:val="single"/>
          <w:lang w:val="ka-GE" w:eastAsia="ru-RU"/>
        </w:rPr>
        <w:t xml:space="preserve">___________ </w:t>
      </w:r>
      <w:r w:rsidRPr="002F2901">
        <w:rPr>
          <w:rFonts w:eastAsia="Times New Roman" w:cs="Times New Roman"/>
          <w:sz w:val="20"/>
          <w:szCs w:val="24"/>
          <w:lang w:val="ka-GE" w:eastAsia="ru-RU"/>
        </w:rPr>
        <w:t>ფურცლისაგან</w:t>
      </w:r>
    </w:p>
    <w:p w14:paraId="6162610B"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14:paraId="1631BDAA" w14:textId="77777777" w:rsidR="002F2901" w:rsidRPr="002F2901" w:rsidRDefault="002F2901" w:rsidP="002F2901">
      <w:pPr>
        <w:spacing w:after="0"/>
        <w:jc w:val="left"/>
        <w:rPr>
          <w:rFonts w:eastAsia="Times New Roman" w:cs="Times New Roman"/>
          <w:sz w:val="20"/>
          <w:szCs w:val="24"/>
          <w:lang w:val="ka-GE" w:eastAsia="ru-RU"/>
        </w:rPr>
      </w:pPr>
    </w:p>
    <w:tbl>
      <w:tblPr>
        <w:tblW w:w="1535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2F2901" w:rsidRPr="002F2901" w14:paraId="36FED0DC" w14:textId="77777777" w:rsidTr="00B33BFA">
        <w:tc>
          <w:tcPr>
            <w:tcW w:w="1951" w:type="dxa"/>
            <w:tcBorders>
              <w:bottom w:val="nil"/>
              <w:right w:val="nil"/>
            </w:tcBorders>
            <w:vAlign w:val="center"/>
          </w:tcPr>
          <w:p w14:paraId="0D45CDFF"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თარიღი და სინჯის აღების ადგილი</w:t>
            </w:r>
          </w:p>
          <w:p w14:paraId="49FC5BB2" w14:textId="77777777" w:rsidR="002F2901" w:rsidRPr="002F2901" w:rsidRDefault="002F2901" w:rsidP="002F2901">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14:paraId="71568E02"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ინგრედიენტის დასახელება</w:t>
            </w:r>
          </w:p>
          <w:p w14:paraId="2092D478" w14:textId="77777777" w:rsidR="002F2901" w:rsidRPr="002F2901" w:rsidRDefault="002F2901" w:rsidP="002F2901">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14:paraId="3BEDCF3E"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ინგრედიენტის კონცენტრაცია</w:t>
            </w:r>
          </w:p>
          <w:p w14:paraId="2D345A96"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14:paraId="4C83F6E5"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ჩამდინარე წყლების ხარჯი</w:t>
            </w:r>
          </w:p>
          <w:p w14:paraId="7DA39730"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ათას მ</w:t>
            </w:r>
            <w:r w:rsidRPr="002F2901">
              <w:rPr>
                <w:rFonts w:eastAsia="Times New Roman" w:cs="Times New Roman"/>
                <w:b/>
                <w:sz w:val="20"/>
                <w:szCs w:val="24"/>
                <w:vertAlign w:val="superscript"/>
                <w:lang w:val="ka-GE" w:eastAsia="ru-RU"/>
              </w:rPr>
              <w:t>3</w:t>
            </w:r>
            <w:r w:rsidRPr="002F2901">
              <w:rPr>
                <w:rFonts w:eastAsia="Times New Roman" w:cs="Times New Roman"/>
                <w:b/>
                <w:sz w:val="20"/>
                <w:szCs w:val="24"/>
                <w:lang w:val="ka-GE" w:eastAsia="ru-RU"/>
              </w:rPr>
              <w:t>/დღ</w:t>
            </w:r>
          </w:p>
        </w:tc>
        <w:tc>
          <w:tcPr>
            <w:tcW w:w="2835" w:type="dxa"/>
            <w:tcBorders>
              <w:top w:val="single" w:sz="6" w:space="0" w:color="auto"/>
              <w:left w:val="nil"/>
              <w:bottom w:val="single" w:sz="6" w:space="0" w:color="auto"/>
              <w:right w:val="single" w:sz="6" w:space="0" w:color="auto"/>
            </w:tcBorders>
            <w:vAlign w:val="center"/>
          </w:tcPr>
          <w:p w14:paraId="07EC1124"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ჩაშვებული ინგრედიენტების რაოდენობა,</w:t>
            </w:r>
          </w:p>
          <w:p w14:paraId="065A3992"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კგ</w:t>
            </w:r>
          </w:p>
        </w:tc>
        <w:tc>
          <w:tcPr>
            <w:tcW w:w="2486" w:type="dxa"/>
            <w:tcBorders>
              <w:left w:val="nil"/>
              <w:bottom w:val="nil"/>
            </w:tcBorders>
            <w:vAlign w:val="center"/>
          </w:tcPr>
          <w:p w14:paraId="4E5F3EF3" w14:textId="77777777" w:rsidR="002F2901" w:rsidRPr="002F2901" w:rsidRDefault="002F2901" w:rsidP="002F2901">
            <w:pPr>
              <w:spacing w:after="0"/>
              <w:jc w:val="center"/>
              <w:rPr>
                <w:rFonts w:eastAsia="Times New Roman" w:cs="Times New Roman"/>
                <w:b/>
                <w:sz w:val="20"/>
                <w:szCs w:val="24"/>
                <w:lang w:val="ka-GE" w:eastAsia="ru-RU"/>
              </w:rPr>
            </w:pPr>
            <w:r w:rsidRPr="002F2901">
              <w:rPr>
                <w:rFonts w:eastAsia="Times New Roman" w:cs="Times New Roman"/>
                <w:b/>
                <w:sz w:val="20"/>
                <w:szCs w:val="24"/>
                <w:lang w:val="ka-GE" w:eastAsia="ru-RU"/>
              </w:rPr>
              <w:t>აღრიცხვის განმახორციელე</w:t>
            </w:r>
            <w:r w:rsidRPr="002F2901">
              <w:rPr>
                <w:rFonts w:eastAsia="Times New Roman" w:cs="Times New Roman"/>
                <w:b/>
                <w:sz w:val="20"/>
                <w:szCs w:val="24"/>
                <w:lang w:val="ka-GE" w:eastAsia="ru-RU"/>
              </w:rPr>
              <w:softHyphen/>
              <w:t>ბელი პირის ხელმოწერა</w:t>
            </w:r>
          </w:p>
        </w:tc>
      </w:tr>
      <w:tr w:rsidR="002F2901" w:rsidRPr="002F2901" w14:paraId="3DB8DA69" w14:textId="77777777" w:rsidTr="00B33BFA">
        <w:tc>
          <w:tcPr>
            <w:tcW w:w="1951" w:type="dxa"/>
            <w:tcBorders>
              <w:top w:val="single" w:sz="6" w:space="0" w:color="auto"/>
              <w:left w:val="single" w:sz="6" w:space="0" w:color="auto"/>
              <w:bottom w:val="nil"/>
              <w:right w:val="nil"/>
            </w:tcBorders>
            <w:vAlign w:val="center"/>
          </w:tcPr>
          <w:p w14:paraId="689F66EE"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14:paraId="463C9E97"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14:paraId="1E9CD070"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14:paraId="00F51A67"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4</w:t>
            </w:r>
          </w:p>
        </w:tc>
        <w:tc>
          <w:tcPr>
            <w:tcW w:w="2835" w:type="dxa"/>
            <w:tcBorders>
              <w:top w:val="single" w:sz="6" w:space="0" w:color="auto"/>
              <w:left w:val="nil"/>
              <w:bottom w:val="single" w:sz="6" w:space="0" w:color="auto"/>
              <w:right w:val="single" w:sz="6" w:space="0" w:color="auto"/>
            </w:tcBorders>
            <w:vAlign w:val="center"/>
          </w:tcPr>
          <w:p w14:paraId="5602A05B"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5</w:t>
            </w:r>
          </w:p>
        </w:tc>
        <w:tc>
          <w:tcPr>
            <w:tcW w:w="2486" w:type="dxa"/>
            <w:tcBorders>
              <w:top w:val="single" w:sz="6" w:space="0" w:color="auto"/>
              <w:left w:val="nil"/>
              <w:bottom w:val="nil"/>
            </w:tcBorders>
            <w:vAlign w:val="center"/>
          </w:tcPr>
          <w:p w14:paraId="3DCEB314" w14:textId="77777777" w:rsidR="002F2901" w:rsidRPr="002F2901" w:rsidRDefault="002F2901" w:rsidP="002F2901">
            <w:pPr>
              <w:spacing w:after="0"/>
              <w:jc w:val="center"/>
              <w:rPr>
                <w:rFonts w:eastAsia="Times New Roman" w:cs="Times New Roman"/>
                <w:sz w:val="20"/>
                <w:szCs w:val="24"/>
                <w:lang w:val="ka-GE" w:eastAsia="ru-RU"/>
              </w:rPr>
            </w:pPr>
            <w:r w:rsidRPr="002F2901">
              <w:rPr>
                <w:rFonts w:eastAsia="Times New Roman" w:cs="Times New Roman"/>
                <w:sz w:val="20"/>
                <w:szCs w:val="24"/>
                <w:lang w:val="ka-GE" w:eastAsia="ru-RU"/>
              </w:rPr>
              <w:t>6</w:t>
            </w:r>
          </w:p>
        </w:tc>
      </w:tr>
      <w:tr w:rsidR="002F2901" w:rsidRPr="002F2901" w14:paraId="15BC65D6" w14:textId="77777777" w:rsidTr="00B33BFA">
        <w:tc>
          <w:tcPr>
            <w:tcW w:w="1951" w:type="dxa"/>
            <w:tcBorders>
              <w:top w:val="single" w:sz="6" w:space="0" w:color="auto"/>
              <w:left w:val="single" w:sz="6" w:space="0" w:color="auto"/>
              <w:bottom w:val="single" w:sz="6" w:space="0" w:color="auto"/>
              <w:right w:val="nil"/>
            </w:tcBorders>
          </w:tcPr>
          <w:p w14:paraId="779FC74E" w14:textId="77777777" w:rsidR="002F2901" w:rsidRPr="002F2901" w:rsidRDefault="002F2901" w:rsidP="002F2901">
            <w:pPr>
              <w:spacing w:after="0"/>
              <w:jc w:val="left"/>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47AE0162" w14:textId="77777777" w:rsidR="002F2901" w:rsidRPr="002F2901" w:rsidRDefault="002F2901" w:rsidP="002F2901">
            <w:pPr>
              <w:spacing w:after="0"/>
              <w:jc w:val="left"/>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14:paraId="7977E4CA" w14:textId="77777777" w:rsidR="002F2901" w:rsidRPr="002F2901" w:rsidRDefault="002F2901" w:rsidP="002F2901">
            <w:pPr>
              <w:spacing w:after="0"/>
              <w:jc w:val="left"/>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07911192" w14:textId="77777777" w:rsidR="002F2901" w:rsidRPr="002F2901" w:rsidRDefault="002F2901" w:rsidP="002F2901">
            <w:pPr>
              <w:spacing w:after="0"/>
              <w:jc w:val="left"/>
              <w:rPr>
                <w:rFonts w:eastAsia="Times New Roman" w:cs="Times New Roman"/>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635BCF00" w14:textId="77777777" w:rsidR="002F2901" w:rsidRPr="002F2901" w:rsidRDefault="002F2901" w:rsidP="002F2901">
            <w:pPr>
              <w:spacing w:after="0"/>
              <w:jc w:val="left"/>
              <w:rPr>
                <w:rFonts w:eastAsia="Times New Roman" w:cs="Times New Roman"/>
                <w:sz w:val="20"/>
                <w:szCs w:val="24"/>
                <w:lang w:val="ka-GE" w:eastAsia="ru-RU"/>
              </w:rPr>
            </w:pPr>
          </w:p>
        </w:tc>
        <w:tc>
          <w:tcPr>
            <w:tcW w:w="2486" w:type="dxa"/>
            <w:tcBorders>
              <w:top w:val="single" w:sz="6" w:space="0" w:color="auto"/>
              <w:left w:val="nil"/>
              <w:bottom w:val="single" w:sz="6" w:space="0" w:color="auto"/>
            </w:tcBorders>
          </w:tcPr>
          <w:p w14:paraId="54211F58" w14:textId="77777777" w:rsidR="002F2901" w:rsidRPr="002F2901" w:rsidRDefault="002F2901" w:rsidP="002F2901">
            <w:pPr>
              <w:spacing w:after="0"/>
              <w:jc w:val="left"/>
              <w:rPr>
                <w:rFonts w:eastAsia="Times New Roman" w:cs="Times New Roman"/>
                <w:sz w:val="20"/>
                <w:szCs w:val="24"/>
                <w:lang w:val="ka-GE" w:eastAsia="ru-RU"/>
              </w:rPr>
            </w:pPr>
          </w:p>
        </w:tc>
      </w:tr>
      <w:tr w:rsidR="002F2901" w:rsidRPr="002F2901" w14:paraId="41AACF12" w14:textId="77777777" w:rsidTr="00B33BFA">
        <w:tc>
          <w:tcPr>
            <w:tcW w:w="1951" w:type="dxa"/>
            <w:tcBorders>
              <w:top w:val="nil"/>
              <w:right w:val="nil"/>
            </w:tcBorders>
          </w:tcPr>
          <w:p w14:paraId="779B87AC" w14:textId="77777777" w:rsidR="002F2901" w:rsidRPr="002F2901" w:rsidRDefault="002F2901" w:rsidP="002F2901">
            <w:pPr>
              <w:spacing w:after="0"/>
              <w:jc w:val="left"/>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24B0D5E2" w14:textId="77777777" w:rsidR="002F2901" w:rsidRPr="002F2901" w:rsidRDefault="002F2901" w:rsidP="002F2901">
            <w:pPr>
              <w:spacing w:after="0"/>
              <w:jc w:val="left"/>
              <w:rPr>
                <w:rFonts w:eastAsia="Times New Roman" w:cs="Times New Roman"/>
                <w:sz w:val="20"/>
                <w:szCs w:val="24"/>
                <w:lang w:val="ka-GE" w:eastAsia="ru-RU"/>
              </w:rPr>
            </w:pPr>
          </w:p>
        </w:tc>
        <w:tc>
          <w:tcPr>
            <w:tcW w:w="3118" w:type="dxa"/>
            <w:tcBorders>
              <w:top w:val="nil"/>
              <w:left w:val="nil"/>
              <w:right w:val="nil"/>
            </w:tcBorders>
          </w:tcPr>
          <w:p w14:paraId="2F0A1772" w14:textId="77777777" w:rsidR="002F2901" w:rsidRPr="002F2901" w:rsidRDefault="002F2901" w:rsidP="002F2901">
            <w:pPr>
              <w:spacing w:after="0"/>
              <w:jc w:val="left"/>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313229CF" w14:textId="77777777" w:rsidR="002F2901" w:rsidRPr="002F2901" w:rsidRDefault="002F2901" w:rsidP="002F2901">
            <w:pPr>
              <w:spacing w:after="0"/>
              <w:jc w:val="left"/>
              <w:rPr>
                <w:rFonts w:eastAsia="Times New Roman" w:cs="Times New Roman"/>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6C7AC948" w14:textId="77777777" w:rsidR="002F2901" w:rsidRPr="002F2901" w:rsidRDefault="002F2901" w:rsidP="002F2901">
            <w:pPr>
              <w:spacing w:after="0"/>
              <w:jc w:val="left"/>
              <w:rPr>
                <w:rFonts w:eastAsia="Times New Roman" w:cs="Times New Roman"/>
                <w:sz w:val="20"/>
                <w:szCs w:val="24"/>
                <w:lang w:val="ka-GE" w:eastAsia="ru-RU"/>
              </w:rPr>
            </w:pPr>
          </w:p>
        </w:tc>
        <w:tc>
          <w:tcPr>
            <w:tcW w:w="2486" w:type="dxa"/>
            <w:tcBorders>
              <w:top w:val="nil"/>
              <w:left w:val="nil"/>
            </w:tcBorders>
          </w:tcPr>
          <w:p w14:paraId="3D88BC41" w14:textId="77777777" w:rsidR="002F2901" w:rsidRPr="002F2901" w:rsidRDefault="002F2901" w:rsidP="002F2901">
            <w:pPr>
              <w:spacing w:after="0"/>
              <w:jc w:val="left"/>
              <w:rPr>
                <w:rFonts w:eastAsia="Times New Roman" w:cs="Times New Roman"/>
                <w:sz w:val="20"/>
                <w:szCs w:val="24"/>
                <w:lang w:val="ka-GE" w:eastAsia="ru-RU"/>
              </w:rPr>
            </w:pPr>
          </w:p>
        </w:tc>
      </w:tr>
    </w:tbl>
    <w:p w14:paraId="50D6CDFD"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 </w:t>
      </w:r>
    </w:p>
    <w:p w14:paraId="5BA944B1"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შეამოწმა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r w:rsidRPr="002F2901">
        <w:rPr>
          <w:rFonts w:eastAsia="Times New Roman" w:cs="Times New Roman"/>
          <w:sz w:val="20"/>
          <w:szCs w:val="24"/>
          <w:u w:val="single"/>
          <w:lang w:val="ka-GE" w:eastAsia="ru-RU"/>
        </w:rPr>
        <w:t xml:space="preserve">_________________________   </w:t>
      </w:r>
      <w:r w:rsidRPr="002F2901">
        <w:rPr>
          <w:rFonts w:eastAsia="Times New Roman" w:cs="Times New Roman"/>
          <w:sz w:val="20"/>
          <w:szCs w:val="24"/>
          <w:lang w:val="ka-GE" w:eastAsia="ru-RU"/>
        </w:rPr>
        <w:t xml:space="preserve">            </w:t>
      </w:r>
    </w:p>
    <w:p w14:paraId="07BD15B8" w14:textId="77777777" w:rsidR="002F2901" w:rsidRPr="002F2901" w:rsidRDefault="002F2901" w:rsidP="002F2901">
      <w:pPr>
        <w:spacing w:after="0"/>
        <w:jc w:val="left"/>
        <w:rPr>
          <w:rFonts w:eastAsia="Times New Roman" w:cs="Times New Roman"/>
          <w:sz w:val="20"/>
          <w:szCs w:val="24"/>
          <w:lang w:val="ka-GE" w:eastAsia="ru-RU"/>
        </w:rPr>
      </w:pPr>
      <w:r w:rsidRPr="002F2901">
        <w:rPr>
          <w:rFonts w:eastAsia="Times New Roman" w:cs="Times New Roman"/>
          <w:sz w:val="20"/>
          <w:szCs w:val="24"/>
          <w:lang w:val="ka-GE" w:eastAsia="ru-RU"/>
        </w:rPr>
        <w:t xml:space="preserve">                               (თანამდებობა)                                                (ხელმოწერა)                                             (სახელი, გვარი)</w:t>
      </w:r>
    </w:p>
    <w:p w14:paraId="7BF6D808" w14:textId="77777777" w:rsidR="002F2901" w:rsidRPr="002F2901" w:rsidRDefault="002F2901" w:rsidP="002F2901">
      <w:pPr>
        <w:spacing w:after="0"/>
        <w:jc w:val="left"/>
        <w:rPr>
          <w:rFonts w:eastAsia="Times New Roman" w:cs="Times New Roman"/>
          <w:sz w:val="20"/>
          <w:szCs w:val="24"/>
          <w:lang w:val="ka-GE" w:eastAsia="ru-RU"/>
        </w:rPr>
      </w:pPr>
    </w:p>
    <w:p w14:paraId="47CAA0D8" w14:textId="77777777" w:rsidR="002F2901" w:rsidRPr="002F2901" w:rsidRDefault="002F2901" w:rsidP="002F2901">
      <w:pPr>
        <w:spacing w:after="0"/>
        <w:jc w:val="left"/>
        <w:rPr>
          <w:rFonts w:eastAsia="Times New Roman" w:cs="Times New Roman"/>
          <w:sz w:val="20"/>
          <w:szCs w:val="24"/>
          <w:lang w:val="ka-GE" w:eastAsia="ru-RU"/>
        </w:rPr>
      </w:pPr>
    </w:p>
    <w:p w14:paraId="438954B6" w14:textId="77777777" w:rsidR="002F2901" w:rsidRPr="002F2901" w:rsidRDefault="002F2901" w:rsidP="002F2901">
      <w:pPr>
        <w:spacing w:after="0"/>
        <w:jc w:val="left"/>
        <w:rPr>
          <w:rFonts w:eastAsia="Times New Roman" w:cs="Times New Roman"/>
          <w:szCs w:val="24"/>
          <w:lang w:val="ka-GE" w:eastAsia="ru-RU"/>
        </w:rPr>
      </w:pPr>
      <w:r w:rsidRPr="002F2901">
        <w:rPr>
          <w:rFonts w:eastAsia="Times New Roman" w:cs="Times New Roman"/>
          <w:sz w:val="20"/>
          <w:szCs w:val="24"/>
          <w:lang w:val="ka-GE" w:eastAsia="ru-RU"/>
        </w:rPr>
        <w:t>“____” ___________________ 20    წ.</w:t>
      </w:r>
    </w:p>
    <w:p w14:paraId="0683A695" w14:textId="77777777" w:rsidR="002F2901" w:rsidRPr="002F2901" w:rsidRDefault="002F2901" w:rsidP="002F2901">
      <w:pPr>
        <w:spacing w:after="0"/>
        <w:jc w:val="left"/>
        <w:rPr>
          <w:rFonts w:eastAsia="Times New Roman" w:cs="Times New Roman"/>
          <w:szCs w:val="24"/>
          <w:lang w:val="ka-GE" w:eastAsia="ru-RU"/>
        </w:rPr>
      </w:pPr>
    </w:p>
    <w:p w14:paraId="039A5B27" w14:textId="77777777" w:rsidR="002F2901" w:rsidRPr="002F2901" w:rsidRDefault="002F2901" w:rsidP="002F2901">
      <w:pPr>
        <w:rPr>
          <w:lang w:val="ka-GE"/>
        </w:rPr>
      </w:pPr>
    </w:p>
    <w:sectPr w:rsidR="002F2901" w:rsidRPr="002F2901" w:rsidSect="002F2901">
      <w:pgSz w:w="16838" w:h="11906" w:orient="landscape" w:code="9"/>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08D8F" w14:textId="77777777" w:rsidR="001306DE" w:rsidRDefault="001306DE" w:rsidP="003443B9">
      <w:pPr>
        <w:spacing w:after="0"/>
      </w:pPr>
      <w:r>
        <w:separator/>
      </w:r>
    </w:p>
  </w:endnote>
  <w:endnote w:type="continuationSeparator" w:id="0">
    <w:p w14:paraId="30D27805" w14:textId="77777777" w:rsidR="001306DE" w:rsidRDefault="001306DE" w:rsidP="003443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adNusx">
    <w:altName w:val="Calibri"/>
    <w:charset w:val="00"/>
    <w:family w:val="auto"/>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6E501" w14:textId="77777777" w:rsidR="001306DE" w:rsidRDefault="001306DE" w:rsidP="003443B9">
      <w:pPr>
        <w:spacing w:after="0"/>
      </w:pPr>
      <w:r>
        <w:separator/>
      </w:r>
    </w:p>
  </w:footnote>
  <w:footnote w:type="continuationSeparator" w:id="0">
    <w:p w14:paraId="363EEC26" w14:textId="77777777" w:rsidR="001306DE" w:rsidRDefault="001306DE" w:rsidP="003443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680528"/>
      <w:docPartObj>
        <w:docPartGallery w:val="Page Numbers (Top of Page)"/>
        <w:docPartUnique/>
      </w:docPartObj>
    </w:sdtPr>
    <w:sdtEndPr>
      <w:rPr>
        <w:noProof/>
      </w:rPr>
    </w:sdtEndPr>
    <w:sdtContent>
      <w:p w14:paraId="15CAA112" w14:textId="77777777" w:rsidR="00D141F2" w:rsidRDefault="00D141F2">
        <w:pPr>
          <w:pStyle w:val="Header"/>
          <w:jc w:val="right"/>
        </w:pPr>
        <w:r>
          <w:fldChar w:fldCharType="begin"/>
        </w:r>
        <w:r>
          <w:instrText xml:space="preserve"> PAGE   \* MERGEFORMAT </w:instrText>
        </w:r>
        <w:r>
          <w:fldChar w:fldCharType="separate"/>
        </w:r>
        <w:r w:rsidR="00285101">
          <w:rPr>
            <w:noProof/>
          </w:rPr>
          <w:t>16</w:t>
        </w:r>
        <w:r>
          <w:rPr>
            <w:noProof/>
          </w:rPr>
          <w:fldChar w:fldCharType="end"/>
        </w:r>
      </w:p>
    </w:sdtContent>
  </w:sdt>
  <w:p w14:paraId="1991F886" w14:textId="77777777" w:rsidR="00D141F2" w:rsidRDefault="00D14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276629"/>
      <w:docPartObj>
        <w:docPartGallery w:val="Page Numbers (Top of Page)"/>
        <w:docPartUnique/>
      </w:docPartObj>
    </w:sdtPr>
    <w:sdtEndPr>
      <w:rPr>
        <w:noProof/>
      </w:rPr>
    </w:sdtEndPr>
    <w:sdtContent>
      <w:p w14:paraId="32E675A3" w14:textId="77777777" w:rsidR="00D141F2" w:rsidRDefault="00D141F2" w:rsidP="00A25C28">
        <w:pPr>
          <w:pStyle w:val="Header"/>
          <w:jc w:val="right"/>
        </w:pPr>
        <w:r>
          <w:fldChar w:fldCharType="begin"/>
        </w:r>
        <w:r>
          <w:instrText xml:space="preserve"> PAGE   \* MERGEFORMAT </w:instrText>
        </w:r>
        <w:r>
          <w:fldChar w:fldCharType="separate"/>
        </w:r>
        <w:r w:rsidR="00285101">
          <w:rPr>
            <w:noProof/>
          </w:rPr>
          <w:t>1</w:t>
        </w:r>
        <w:r>
          <w:rPr>
            <w:noProof/>
          </w:rPr>
          <w:fldChar w:fldCharType="end"/>
        </w:r>
      </w:p>
    </w:sdtContent>
  </w:sdt>
  <w:p w14:paraId="4E3BB4DF" w14:textId="77777777" w:rsidR="00D141F2" w:rsidRDefault="00D14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674355"/>
      <w:docPartObj>
        <w:docPartGallery w:val="Page Numbers (Top of Page)"/>
        <w:docPartUnique/>
      </w:docPartObj>
    </w:sdtPr>
    <w:sdtEndPr>
      <w:rPr>
        <w:noProof/>
      </w:rPr>
    </w:sdtEndPr>
    <w:sdtContent>
      <w:p w14:paraId="277F11DC" w14:textId="77777777" w:rsidR="00D141F2" w:rsidRPr="007D2482" w:rsidRDefault="00D141F2" w:rsidP="007D2482">
        <w:pPr>
          <w:pStyle w:val="Header"/>
          <w:jc w:val="right"/>
          <w:rPr>
            <w:noProof/>
          </w:rPr>
        </w:pPr>
        <w:r>
          <w:fldChar w:fldCharType="begin"/>
        </w:r>
        <w:r>
          <w:instrText xml:space="preserve"> PAGE   \* MERGEFORMAT </w:instrText>
        </w:r>
        <w:r>
          <w:fldChar w:fldCharType="separate"/>
        </w:r>
        <w:r w:rsidR="00285101">
          <w:rPr>
            <w:noProof/>
          </w:rPr>
          <w:t>28</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208782"/>
      <w:docPartObj>
        <w:docPartGallery w:val="Page Numbers (Top of Page)"/>
        <w:docPartUnique/>
      </w:docPartObj>
    </w:sdtPr>
    <w:sdtEndPr>
      <w:rPr>
        <w:sz w:val="16"/>
        <w:szCs w:val="18"/>
      </w:rPr>
    </w:sdtEndPr>
    <w:sdtContent>
      <w:sdt>
        <w:sdtPr>
          <w:id w:val="-1352181456"/>
          <w:docPartObj>
            <w:docPartGallery w:val="Page Numbers (Top of Page)"/>
            <w:docPartUnique/>
          </w:docPartObj>
        </w:sdtPr>
        <w:sdtEndPr>
          <w:rPr>
            <w:noProof/>
          </w:rPr>
        </w:sdtEndPr>
        <w:sdtContent>
          <w:p w14:paraId="4488E5AA" w14:textId="77777777" w:rsidR="00D141F2" w:rsidRPr="007D2482" w:rsidRDefault="00D141F2" w:rsidP="007D2482">
            <w:pPr>
              <w:pStyle w:val="Header"/>
              <w:jc w:val="right"/>
              <w:rPr>
                <w:noProof/>
              </w:rPr>
            </w:pPr>
            <w:r>
              <w:fldChar w:fldCharType="begin"/>
            </w:r>
            <w:r>
              <w:instrText xml:space="preserve"> PAGE   \* MERGEFORMAT </w:instrText>
            </w:r>
            <w:r>
              <w:fldChar w:fldCharType="separate"/>
            </w:r>
            <w:r w:rsidR="00285101">
              <w:rPr>
                <w:noProof/>
              </w:rPr>
              <w:t>33</w:t>
            </w:r>
            <w:r>
              <w:rPr>
                <w:noProof/>
              </w:rPr>
              <w:fldChar w:fldCharType="end"/>
            </w:r>
          </w:p>
        </w:sdtContent>
      </w:sdt>
    </w:sdtContent>
  </w:sdt>
  <w:p w14:paraId="52DF89EA" w14:textId="77777777" w:rsidR="00D141F2" w:rsidRDefault="00D14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461"/>
    <w:multiLevelType w:val="hybridMultilevel"/>
    <w:tmpl w:val="1AF0F0A4"/>
    <w:lvl w:ilvl="0" w:tplc="84927A50">
      <w:start w:val="1"/>
      <w:numFmt w:val="decimal"/>
      <w:lvlText w:val="%1."/>
      <w:lvlJc w:val="left"/>
      <w:pPr>
        <w:ind w:left="720" w:hanging="360"/>
      </w:pPr>
      <w:rPr>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C658F2"/>
    <w:multiLevelType w:val="hybridMultilevel"/>
    <w:tmpl w:val="F5FEB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2E2545"/>
    <w:multiLevelType w:val="hybridMultilevel"/>
    <w:tmpl w:val="EC6476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F804FB"/>
    <w:multiLevelType w:val="hybridMultilevel"/>
    <w:tmpl w:val="6D4C775C"/>
    <w:lvl w:ilvl="0" w:tplc="04190019">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55B82"/>
    <w:multiLevelType w:val="multilevel"/>
    <w:tmpl w:val="ECA61C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A207581"/>
    <w:multiLevelType w:val="hybridMultilevel"/>
    <w:tmpl w:val="3FB8D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984B8A"/>
    <w:multiLevelType w:val="hybridMultilevel"/>
    <w:tmpl w:val="7532853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1E3456AB"/>
    <w:multiLevelType w:val="hybridMultilevel"/>
    <w:tmpl w:val="717E58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1176C3"/>
    <w:multiLevelType w:val="hybridMultilevel"/>
    <w:tmpl w:val="B492C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9C7BF4"/>
    <w:multiLevelType w:val="hybridMultilevel"/>
    <w:tmpl w:val="18664A54"/>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1" w15:restartNumberingAfterBreak="0">
    <w:nsid w:val="30BD7500"/>
    <w:multiLevelType w:val="hybridMultilevel"/>
    <w:tmpl w:val="B284F2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1FB1F2B"/>
    <w:multiLevelType w:val="hybridMultilevel"/>
    <w:tmpl w:val="D610A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900199"/>
    <w:multiLevelType w:val="hybridMultilevel"/>
    <w:tmpl w:val="0482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DA4F98"/>
    <w:multiLevelType w:val="hybridMultilevel"/>
    <w:tmpl w:val="A15E2C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57C577F"/>
    <w:multiLevelType w:val="hybridMultilevel"/>
    <w:tmpl w:val="DA1CDF16"/>
    <w:lvl w:ilvl="0" w:tplc="040C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2E21D5"/>
    <w:multiLevelType w:val="hybridMultilevel"/>
    <w:tmpl w:val="3E98B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285466"/>
    <w:multiLevelType w:val="hybridMultilevel"/>
    <w:tmpl w:val="24C03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9F16C6"/>
    <w:multiLevelType w:val="hybridMultilevel"/>
    <w:tmpl w:val="D3389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F446CF"/>
    <w:multiLevelType w:val="hybridMultilevel"/>
    <w:tmpl w:val="4800A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D915F0"/>
    <w:multiLevelType w:val="hybridMultilevel"/>
    <w:tmpl w:val="8BFE1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1F0315"/>
    <w:multiLevelType w:val="hybridMultilevel"/>
    <w:tmpl w:val="EA50A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4E61E4"/>
    <w:multiLevelType w:val="hybridMultilevel"/>
    <w:tmpl w:val="56382E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E00385"/>
    <w:multiLevelType w:val="hybridMultilevel"/>
    <w:tmpl w:val="6CC06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4E734E"/>
    <w:multiLevelType w:val="hybridMultilevel"/>
    <w:tmpl w:val="B45481AE"/>
    <w:lvl w:ilvl="0" w:tplc="554CB482">
      <w:start w:val="1"/>
      <w:numFmt w:val="bullet"/>
      <w:lvlText w:val=""/>
      <w:lvlJc w:val="left"/>
      <w:pPr>
        <w:tabs>
          <w:tab w:val="num" w:pos="720"/>
        </w:tabs>
        <w:ind w:left="720" w:hanging="360"/>
      </w:pPr>
      <w:rPr>
        <w:rFonts w:ascii="Symbol" w:hAnsi="Symbol" w:hint="default"/>
        <w:b/>
        <w:i w:val="0"/>
        <w:color w:val="000000" w:themeColor="text1"/>
      </w:rPr>
    </w:lvl>
    <w:lvl w:ilvl="1" w:tplc="542ECD66" w:tentative="1">
      <w:start w:val="1"/>
      <w:numFmt w:val="bullet"/>
      <w:lvlText w:val="o"/>
      <w:lvlJc w:val="left"/>
      <w:pPr>
        <w:tabs>
          <w:tab w:val="num" w:pos="1440"/>
        </w:tabs>
        <w:ind w:left="1440" w:hanging="360"/>
      </w:pPr>
      <w:rPr>
        <w:rFonts w:ascii="Courier New" w:hAnsi="Courier New" w:hint="default"/>
      </w:rPr>
    </w:lvl>
    <w:lvl w:ilvl="2" w:tplc="48F8BCBA" w:tentative="1">
      <w:start w:val="1"/>
      <w:numFmt w:val="bullet"/>
      <w:lvlText w:val=""/>
      <w:lvlJc w:val="left"/>
      <w:pPr>
        <w:tabs>
          <w:tab w:val="num" w:pos="2160"/>
        </w:tabs>
        <w:ind w:left="2160" w:hanging="360"/>
      </w:pPr>
      <w:rPr>
        <w:rFonts w:ascii="Wingdings" w:hAnsi="Wingdings" w:hint="default"/>
      </w:rPr>
    </w:lvl>
    <w:lvl w:ilvl="3" w:tplc="CA0A84DC" w:tentative="1">
      <w:start w:val="1"/>
      <w:numFmt w:val="bullet"/>
      <w:lvlText w:val=""/>
      <w:lvlJc w:val="left"/>
      <w:pPr>
        <w:tabs>
          <w:tab w:val="num" w:pos="2880"/>
        </w:tabs>
        <w:ind w:left="2880" w:hanging="360"/>
      </w:pPr>
      <w:rPr>
        <w:rFonts w:ascii="Symbol" w:hAnsi="Symbol" w:hint="default"/>
      </w:rPr>
    </w:lvl>
    <w:lvl w:ilvl="4" w:tplc="6BCA9416" w:tentative="1">
      <w:start w:val="1"/>
      <w:numFmt w:val="bullet"/>
      <w:lvlText w:val="o"/>
      <w:lvlJc w:val="left"/>
      <w:pPr>
        <w:tabs>
          <w:tab w:val="num" w:pos="3600"/>
        </w:tabs>
        <w:ind w:left="3600" w:hanging="360"/>
      </w:pPr>
      <w:rPr>
        <w:rFonts w:ascii="Courier New" w:hAnsi="Courier New" w:hint="default"/>
      </w:rPr>
    </w:lvl>
    <w:lvl w:ilvl="5" w:tplc="73AE62B2" w:tentative="1">
      <w:start w:val="1"/>
      <w:numFmt w:val="bullet"/>
      <w:lvlText w:val=""/>
      <w:lvlJc w:val="left"/>
      <w:pPr>
        <w:tabs>
          <w:tab w:val="num" w:pos="4320"/>
        </w:tabs>
        <w:ind w:left="4320" w:hanging="360"/>
      </w:pPr>
      <w:rPr>
        <w:rFonts w:ascii="Wingdings" w:hAnsi="Wingdings" w:hint="default"/>
      </w:rPr>
    </w:lvl>
    <w:lvl w:ilvl="6" w:tplc="9F6ED212" w:tentative="1">
      <w:start w:val="1"/>
      <w:numFmt w:val="bullet"/>
      <w:lvlText w:val=""/>
      <w:lvlJc w:val="left"/>
      <w:pPr>
        <w:tabs>
          <w:tab w:val="num" w:pos="5040"/>
        </w:tabs>
        <w:ind w:left="5040" w:hanging="360"/>
      </w:pPr>
      <w:rPr>
        <w:rFonts w:ascii="Symbol" w:hAnsi="Symbol" w:hint="default"/>
      </w:rPr>
    </w:lvl>
    <w:lvl w:ilvl="7" w:tplc="7804A712" w:tentative="1">
      <w:start w:val="1"/>
      <w:numFmt w:val="bullet"/>
      <w:lvlText w:val="o"/>
      <w:lvlJc w:val="left"/>
      <w:pPr>
        <w:tabs>
          <w:tab w:val="num" w:pos="5760"/>
        </w:tabs>
        <w:ind w:left="5760" w:hanging="360"/>
      </w:pPr>
      <w:rPr>
        <w:rFonts w:ascii="Courier New" w:hAnsi="Courier New" w:hint="default"/>
      </w:rPr>
    </w:lvl>
    <w:lvl w:ilvl="8" w:tplc="CAEA1E4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645A49"/>
    <w:multiLevelType w:val="hybridMultilevel"/>
    <w:tmpl w:val="FD8A5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16cid:durableId="1650330556">
    <w:abstractNumId w:val="5"/>
  </w:num>
  <w:num w:numId="2" w16cid:durableId="1880823641">
    <w:abstractNumId w:val="5"/>
  </w:num>
  <w:num w:numId="3" w16cid:durableId="1402488427">
    <w:abstractNumId w:val="5"/>
  </w:num>
  <w:num w:numId="4" w16cid:durableId="1736119299">
    <w:abstractNumId w:val="7"/>
  </w:num>
  <w:num w:numId="5" w16cid:durableId="822356714">
    <w:abstractNumId w:val="9"/>
  </w:num>
  <w:num w:numId="6" w16cid:durableId="1757824976">
    <w:abstractNumId w:val="10"/>
  </w:num>
  <w:num w:numId="7" w16cid:durableId="211620534">
    <w:abstractNumId w:val="8"/>
  </w:num>
  <w:num w:numId="8" w16cid:durableId="481312192">
    <w:abstractNumId w:val="19"/>
  </w:num>
  <w:num w:numId="9" w16cid:durableId="370887331">
    <w:abstractNumId w:val="20"/>
  </w:num>
  <w:num w:numId="10" w16cid:durableId="1557400895">
    <w:abstractNumId w:val="1"/>
  </w:num>
  <w:num w:numId="11" w16cid:durableId="924072317">
    <w:abstractNumId w:val="23"/>
  </w:num>
  <w:num w:numId="12" w16cid:durableId="892811595">
    <w:abstractNumId w:val="0"/>
  </w:num>
  <w:num w:numId="13" w16cid:durableId="1967808449">
    <w:abstractNumId w:val="3"/>
  </w:num>
  <w:num w:numId="14" w16cid:durableId="1026372020">
    <w:abstractNumId w:val="4"/>
  </w:num>
  <w:num w:numId="15" w16cid:durableId="833569339">
    <w:abstractNumId w:val="24"/>
  </w:num>
  <w:num w:numId="16" w16cid:durableId="1946305621">
    <w:abstractNumId w:val="26"/>
  </w:num>
  <w:num w:numId="17" w16cid:durableId="74211485">
    <w:abstractNumId w:val="11"/>
  </w:num>
  <w:num w:numId="18" w16cid:durableId="584999857">
    <w:abstractNumId w:val="15"/>
  </w:num>
  <w:num w:numId="19" w16cid:durableId="1660619671">
    <w:abstractNumId w:val="25"/>
  </w:num>
  <w:num w:numId="20" w16cid:durableId="1557856786">
    <w:abstractNumId w:val="17"/>
  </w:num>
  <w:num w:numId="21" w16cid:durableId="2117825357">
    <w:abstractNumId w:val="18"/>
  </w:num>
  <w:num w:numId="22" w16cid:durableId="1123303369">
    <w:abstractNumId w:val="14"/>
  </w:num>
  <w:num w:numId="23" w16cid:durableId="1883444322">
    <w:abstractNumId w:val="16"/>
  </w:num>
  <w:num w:numId="24" w16cid:durableId="689767826">
    <w:abstractNumId w:val="2"/>
  </w:num>
  <w:num w:numId="25" w16cid:durableId="546331458">
    <w:abstractNumId w:val="13"/>
  </w:num>
  <w:num w:numId="26" w16cid:durableId="422343948">
    <w:abstractNumId w:val="6"/>
  </w:num>
  <w:num w:numId="27" w16cid:durableId="824273686">
    <w:abstractNumId w:val="22"/>
  </w:num>
  <w:num w:numId="28" w16cid:durableId="334966275">
    <w:abstractNumId w:val="21"/>
  </w:num>
  <w:num w:numId="29" w16cid:durableId="1168250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71C"/>
    <w:rsid w:val="00003D6A"/>
    <w:rsid w:val="000050EE"/>
    <w:rsid w:val="00006FC9"/>
    <w:rsid w:val="00027B2F"/>
    <w:rsid w:val="00057488"/>
    <w:rsid w:val="000700E9"/>
    <w:rsid w:val="000822B6"/>
    <w:rsid w:val="000B783D"/>
    <w:rsid w:val="000D09AD"/>
    <w:rsid w:val="000E1CEF"/>
    <w:rsid w:val="00102E0D"/>
    <w:rsid w:val="001176A0"/>
    <w:rsid w:val="00126913"/>
    <w:rsid w:val="001306DE"/>
    <w:rsid w:val="00137A3B"/>
    <w:rsid w:val="00162DC8"/>
    <w:rsid w:val="0017768A"/>
    <w:rsid w:val="00183D1C"/>
    <w:rsid w:val="00186792"/>
    <w:rsid w:val="00190367"/>
    <w:rsid w:val="00190C5E"/>
    <w:rsid w:val="0019685B"/>
    <w:rsid w:val="001A1CA9"/>
    <w:rsid w:val="001A3289"/>
    <w:rsid w:val="001A5572"/>
    <w:rsid w:val="001A71C0"/>
    <w:rsid w:val="001A7787"/>
    <w:rsid w:val="001C7208"/>
    <w:rsid w:val="001D1329"/>
    <w:rsid w:val="001D3F74"/>
    <w:rsid w:val="002007D4"/>
    <w:rsid w:val="00212A95"/>
    <w:rsid w:val="002244A9"/>
    <w:rsid w:val="00251348"/>
    <w:rsid w:val="00262A09"/>
    <w:rsid w:val="00262F2B"/>
    <w:rsid w:val="002764B4"/>
    <w:rsid w:val="00285101"/>
    <w:rsid w:val="002A02FE"/>
    <w:rsid w:val="002D442B"/>
    <w:rsid w:val="002E45FA"/>
    <w:rsid w:val="002F2901"/>
    <w:rsid w:val="002F5811"/>
    <w:rsid w:val="00321902"/>
    <w:rsid w:val="003443B9"/>
    <w:rsid w:val="00345660"/>
    <w:rsid w:val="00345FB5"/>
    <w:rsid w:val="00370A9A"/>
    <w:rsid w:val="00374062"/>
    <w:rsid w:val="003832DC"/>
    <w:rsid w:val="0038552D"/>
    <w:rsid w:val="0039657C"/>
    <w:rsid w:val="003E0D82"/>
    <w:rsid w:val="003E4C88"/>
    <w:rsid w:val="003E6EE0"/>
    <w:rsid w:val="003F005D"/>
    <w:rsid w:val="00420DAC"/>
    <w:rsid w:val="00422F49"/>
    <w:rsid w:val="00423845"/>
    <w:rsid w:val="00462249"/>
    <w:rsid w:val="004B4A67"/>
    <w:rsid w:val="00503D44"/>
    <w:rsid w:val="00510073"/>
    <w:rsid w:val="0052631A"/>
    <w:rsid w:val="00530381"/>
    <w:rsid w:val="005357DB"/>
    <w:rsid w:val="00536F2C"/>
    <w:rsid w:val="005516BE"/>
    <w:rsid w:val="00587927"/>
    <w:rsid w:val="005A11E1"/>
    <w:rsid w:val="005B49B5"/>
    <w:rsid w:val="005B617A"/>
    <w:rsid w:val="005D14FB"/>
    <w:rsid w:val="005E2AC9"/>
    <w:rsid w:val="005E445E"/>
    <w:rsid w:val="005F2458"/>
    <w:rsid w:val="006044E9"/>
    <w:rsid w:val="00610C29"/>
    <w:rsid w:val="00630AF0"/>
    <w:rsid w:val="00632B74"/>
    <w:rsid w:val="00633506"/>
    <w:rsid w:val="006625F4"/>
    <w:rsid w:val="00667CDC"/>
    <w:rsid w:val="00686745"/>
    <w:rsid w:val="00695997"/>
    <w:rsid w:val="006A49A8"/>
    <w:rsid w:val="006D024B"/>
    <w:rsid w:val="006E3AFE"/>
    <w:rsid w:val="006F402F"/>
    <w:rsid w:val="00704D04"/>
    <w:rsid w:val="00707EC3"/>
    <w:rsid w:val="00741167"/>
    <w:rsid w:val="007534BF"/>
    <w:rsid w:val="00767145"/>
    <w:rsid w:val="007709C2"/>
    <w:rsid w:val="00777D05"/>
    <w:rsid w:val="00792F54"/>
    <w:rsid w:val="007B2B1E"/>
    <w:rsid w:val="007B4494"/>
    <w:rsid w:val="007C346E"/>
    <w:rsid w:val="007D1C27"/>
    <w:rsid w:val="007D2482"/>
    <w:rsid w:val="007D7F90"/>
    <w:rsid w:val="007E1818"/>
    <w:rsid w:val="007E1DD3"/>
    <w:rsid w:val="007E4BE8"/>
    <w:rsid w:val="007E792F"/>
    <w:rsid w:val="0081462F"/>
    <w:rsid w:val="00864A04"/>
    <w:rsid w:val="008666FA"/>
    <w:rsid w:val="0087093D"/>
    <w:rsid w:val="0089082D"/>
    <w:rsid w:val="00893EF3"/>
    <w:rsid w:val="008A2D21"/>
    <w:rsid w:val="008B050A"/>
    <w:rsid w:val="008B4286"/>
    <w:rsid w:val="008D326A"/>
    <w:rsid w:val="008F5370"/>
    <w:rsid w:val="008F7D47"/>
    <w:rsid w:val="00903BFA"/>
    <w:rsid w:val="0090533B"/>
    <w:rsid w:val="009219BC"/>
    <w:rsid w:val="00926800"/>
    <w:rsid w:val="00936A04"/>
    <w:rsid w:val="00955E9F"/>
    <w:rsid w:val="009635B0"/>
    <w:rsid w:val="00975A36"/>
    <w:rsid w:val="00997210"/>
    <w:rsid w:val="009A162C"/>
    <w:rsid w:val="009C25FA"/>
    <w:rsid w:val="009D5FEE"/>
    <w:rsid w:val="009F3DA9"/>
    <w:rsid w:val="009F7386"/>
    <w:rsid w:val="00A25C28"/>
    <w:rsid w:val="00A42CE6"/>
    <w:rsid w:val="00A50CA1"/>
    <w:rsid w:val="00A70046"/>
    <w:rsid w:val="00A703A8"/>
    <w:rsid w:val="00A8291C"/>
    <w:rsid w:val="00A83607"/>
    <w:rsid w:val="00A83FF7"/>
    <w:rsid w:val="00AA0ABF"/>
    <w:rsid w:val="00AA5447"/>
    <w:rsid w:val="00B0009B"/>
    <w:rsid w:val="00B01704"/>
    <w:rsid w:val="00B12067"/>
    <w:rsid w:val="00B221D9"/>
    <w:rsid w:val="00B33BFA"/>
    <w:rsid w:val="00B3699D"/>
    <w:rsid w:val="00B52AC9"/>
    <w:rsid w:val="00B7277E"/>
    <w:rsid w:val="00B74DE8"/>
    <w:rsid w:val="00B94910"/>
    <w:rsid w:val="00BA45A8"/>
    <w:rsid w:val="00BE43DD"/>
    <w:rsid w:val="00BF0E52"/>
    <w:rsid w:val="00C114C0"/>
    <w:rsid w:val="00C15258"/>
    <w:rsid w:val="00C2079D"/>
    <w:rsid w:val="00C26DF1"/>
    <w:rsid w:val="00C51170"/>
    <w:rsid w:val="00C53616"/>
    <w:rsid w:val="00C91924"/>
    <w:rsid w:val="00CB4BAD"/>
    <w:rsid w:val="00CB571C"/>
    <w:rsid w:val="00CC7E73"/>
    <w:rsid w:val="00D10358"/>
    <w:rsid w:val="00D1325E"/>
    <w:rsid w:val="00D141F2"/>
    <w:rsid w:val="00D21DE0"/>
    <w:rsid w:val="00D51D54"/>
    <w:rsid w:val="00D539B5"/>
    <w:rsid w:val="00DB7638"/>
    <w:rsid w:val="00DC3244"/>
    <w:rsid w:val="00DE5542"/>
    <w:rsid w:val="00E170D4"/>
    <w:rsid w:val="00E2089D"/>
    <w:rsid w:val="00E23854"/>
    <w:rsid w:val="00E24F17"/>
    <w:rsid w:val="00E30937"/>
    <w:rsid w:val="00E31DBA"/>
    <w:rsid w:val="00E36C58"/>
    <w:rsid w:val="00E40C13"/>
    <w:rsid w:val="00E44E9E"/>
    <w:rsid w:val="00E477C3"/>
    <w:rsid w:val="00E63382"/>
    <w:rsid w:val="00E67C4C"/>
    <w:rsid w:val="00E72382"/>
    <w:rsid w:val="00E77A18"/>
    <w:rsid w:val="00E80ED6"/>
    <w:rsid w:val="00EC0279"/>
    <w:rsid w:val="00F105D3"/>
    <w:rsid w:val="00F11484"/>
    <w:rsid w:val="00F414C4"/>
    <w:rsid w:val="00F7094F"/>
    <w:rsid w:val="00F83141"/>
    <w:rsid w:val="00FA5947"/>
    <w:rsid w:val="00FD5E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CA9E"/>
  <w15:docId w15:val="{9F5A632A-1A7B-4A57-AB75-915D8CAF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057488"/>
    <w:pPr>
      <w:keepNext/>
      <w:keepLines/>
      <w:numPr>
        <w:numId w:val="2"/>
      </w:numPr>
      <w:ind w:left="431" w:hanging="431"/>
      <w:outlineLvl w:val="0"/>
    </w:pPr>
    <w:rPr>
      <w:rFonts w:eastAsiaTheme="majorEastAsia" w:cstheme="majorBidi"/>
      <w:b/>
      <w:bCs/>
      <w:color w:val="548DD4" w:themeColor="text2" w:themeTint="99"/>
      <w:sz w:val="24"/>
      <w:szCs w:val="28"/>
    </w:rPr>
  </w:style>
  <w:style w:type="paragraph" w:styleId="Heading2">
    <w:name w:val="heading 2"/>
    <w:basedOn w:val="Normal"/>
    <w:next w:val="Normal"/>
    <w:link w:val="Heading2Char"/>
    <w:autoRedefine/>
    <w:uiPriority w:val="9"/>
    <w:unhideWhenUsed/>
    <w:qFormat/>
    <w:rsid w:val="00057488"/>
    <w:pPr>
      <w:keepNext/>
      <w:keepLines/>
      <w:numPr>
        <w:ilvl w:val="1"/>
        <w:numId w:val="3"/>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3"/>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88"/>
    <w:rPr>
      <w:rFonts w:ascii="Sylfaen" w:eastAsiaTheme="majorEastAsia" w:hAnsi="Sylfaen" w:cstheme="majorBidi"/>
      <w:b/>
      <w:bCs/>
      <w:color w:val="548DD4" w:themeColor="text2" w:themeTint="99"/>
      <w:sz w:val="24"/>
      <w:szCs w:val="28"/>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unhideWhenUsed/>
    <w:rsid w:val="00212A95"/>
    <w:pPr>
      <w:spacing w:after="0"/>
      <w:ind w:left="442"/>
    </w:pPr>
    <w:rPr>
      <w:i/>
      <w:sz w:val="20"/>
    </w:rPr>
  </w:style>
  <w:style w:type="paragraph" w:styleId="Title">
    <w:name w:val="Title"/>
    <w:basedOn w:val="Normal"/>
    <w:next w:val="Normal"/>
    <w:link w:val="TitleChar"/>
    <w:uiPriority w:val="10"/>
    <w:qFormat/>
    <w:rsid w:val="003443B9"/>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3443B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3443B9"/>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3443B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3443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3B9"/>
    <w:rPr>
      <w:rFonts w:ascii="Tahoma" w:hAnsi="Tahoma" w:cs="Tahoma"/>
      <w:sz w:val="16"/>
      <w:szCs w:val="16"/>
    </w:rPr>
  </w:style>
  <w:style w:type="paragraph" w:styleId="Header">
    <w:name w:val="header"/>
    <w:basedOn w:val="Normal"/>
    <w:link w:val="HeaderChar"/>
    <w:uiPriority w:val="99"/>
    <w:unhideWhenUsed/>
    <w:rsid w:val="003443B9"/>
    <w:pPr>
      <w:tabs>
        <w:tab w:val="center" w:pos="4536"/>
        <w:tab w:val="right" w:pos="9072"/>
      </w:tabs>
      <w:spacing w:after="0"/>
    </w:pPr>
  </w:style>
  <w:style w:type="character" w:customStyle="1" w:styleId="HeaderChar">
    <w:name w:val="Header Char"/>
    <w:basedOn w:val="DefaultParagraphFont"/>
    <w:link w:val="Header"/>
    <w:uiPriority w:val="99"/>
    <w:rsid w:val="003443B9"/>
    <w:rPr>
      <w:rFonts w:ascii="Sylfaen" w:hAnsi="Sylfaen"/>
    </w:rPr>
  </w:style>
  <w:style w:type="paragraph" w:styleId="Footer">
    <w:name w:val="footer"/>
    <w:basedOn w:val="Normal"/>
    <w:link w:val="FooterChar"/>
    <w:uiPriority w:val="99"/>
    <w:unhideWhenUsed/>
    <w:rsid w:val="003443B9"/>
    <w:pPr>
      <w:tabs>
        <w:tab w:val="center" w:pos="4536"/>
        <w:tab w:val="right" w:pos="9072"/>
      </w:tabs>
      <w:spacing w:after="0"/>
    </w:pPr>
  </w:style>
  <w:style w:type="character" w:customStyle="1" w:styleId="FooterChar">
    <w:name w:val="Footer Char"/>
    <w:basedOn w:val="DefaultParagraphFont"/>
    <w:link w:val="Footer"/>
    <w:uiPriority w:val="99"/>
    <w:rsid w:val="003443B9"/>
    <w:rPr>
      <w:rFonts w:ascii="Sylfaen" w:hAnsi="Sylfaen"/>
    </w:rPr>
  </w:style>
  <w:style w:type="paragraph" w:styleId="TOC2">
    <w:name w:val="toc 2"/>
    <w:basedOn w:val="Normal"/>
    <w:next w:val="Normal"/>
    <w:autoRedefine/>
    <w:uiPriority w:val="39"/>
    <w:unhideWhenUsed/>
    <w:rsid w:val="00212A95"/>
    <w:pPr>
      <w:spacing w:after="0"/>
      <w:ind w:left="221"/>
    </w:pPr>
    <w:rPr>
      <w:i/>
      <w:sz w:val="20"/>
    </w:rPr>
  </w:style>
  <w:style w:type="paragraph" w:styleId="TOC1">
    <w:name w:val="toc 1"/>
    <w:basedOn w:val="Normal"/>
    <w:next w:val="Normal"/>
    <w:autoRedefine/>
    <w:uiPriority w:val="39"/>
    <w:unhideWhenUsed/>
    <w:rsid w:val="00212A95"/>
    <w:pPr>
      <w:spacing w:before="120" w:after="0"/>
    </w:pPr>
    <w:rPr>
      <w:b/>
      <w:color w:val="1F497D" w:themeColor="text2"/>
    </w:rPr>
  </w:style>
  <w:style w:type="paragraph" w:styleId="TOC4">
    <w:name w:val="toc 4"/>
    <w:basedOn w:val="Normal"/>
    <w:next w:val="Normal"/>
    <w:autoRedefine/>
    <w:uiPriority w:val="39"/>
    <w:semiHidden/>
    <w:unhideWhenUsed/>
    <w:rsid w:val="00212A95"/>
    <w:pPr>
      <w:spacing w:after="0"/>
      <w:ind w:left="658"/>
    </w:pPr>
    <w:rPr>
      <w:i/>
      <w:sz w:val="20"/>
    </w:rPr>
  </w:style>
  <w:style w:type="character" w:styleId="Hyperlink">
    <w:name w:val="Hyperlink"/>
    <w:basedOn w:val="DefaultParagraphFont"/>
    <w:uiPriority w:val="99"/>
    <w:unhideWhenUsed/>
    <w:rsid w:val="00212A95"/>
    <w:rPr>
      <w:color w:val="0000FF" w:themeColor="hyperlink"/>
      <w:u w:val="single"/>
    </w:rPr>
  </w:style>
  <w:style w:type="table" w:styleId="TableGrid">
    <w:name w:val="Table Grid"/>
    <w:basedOn w:val="TableNormal"/>
    <w:uiPriority w:val="59"/>
    <w:rsid w:val="00903B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E40C13"/>
    <w:pPr>
      <w:ind w:left="720"/>
      <w:contextualSpacing/>
    </w:pPr>
  </w:style>
  <w:style w:type="table" w:customStyle="1" w:styleId="TableGrid1">
    <w:name w:val="Table Grid1"/>
    <w:basedOn w:val="TableNormal"/>
    <w:next w:val="TableGrid"/>
    <w:uiPriority w:val="59"/>
    <w:rsid w:val="00A7004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0533B"/>
    <w:pPr>
      <w:spacing w:after="0"/>
    </w:pPr>
    <w:rPr>
      <w:sz w:val="20"/>
      <w:szCs w:val="20"/>
    </w:rPr>
  </w:style>
  <w:style w:type="character" w:customStyle="1" w:styleId="EndnoteTextChar">
    <w:name w:val="Endnote Text Char"/>
    <w:basedOn w:val="DefaultParagraphFont"/>
    <w:link w:val="EndnoteText"/>
    <w:uiPriority w:val="99"/>
    <w:semiHidden/>
    <w:rsid w:val="0090533B"/>
    <w:rPr>
      <w:rFonts w:ascii="Sylfaen" w:hAnsi="Sylfaen"/>
      <w:sz w:val="20"/>
      <w:szCs w:val="20"/>
    </w:rPr>
  </w:style>
  <w:style w:type="character" w:styleId="EndnoteReference">
    <w:name w:val="endnote reference"/>
    <w:basedOn w:val="DefaultParagraphFont"/>
    <w:uiPriority w:val="99"/>
    <w:semiHidden/>
    <w:unhideWhenUsed/>
    <w:rsid w:val="0090533B"/>
    <w:rPr>
      <w:vertAlign w:val="superscript"/>
    </w:rPr>
  </w:style>
  <w:style w:type="paragraph" w:styleId="FootnoteText">
    <w:name w:val="footnote text"/>
    <w:basedOn w:val="Normal"/>
    <w:link w:val="FootnoteTextChar"/>
    <w:uiPriority w:val="99"/>
    <w:semiHidden/>
    <w:unhideWhenUsed/>
    <w:rsid w:val="005357DB"/>
    <w:pPr>
      <w:spacing w:after="0"/>
    </w:pPr>
    <w:rPr>
      <w:sz w:val="20"/>
      <w:szCs w:val="20"/>
    </w:rPr>
  </w:style>
  <w:style w:type="character" w:customStyle="1" w:styleId="FootnoteTextChar">
    <w:name w:val="Footnote Text Char"/>
    <w:basedOn w:val="DefaultParagraphFont"/>
    <w:link w:val="FootnoteText"/>
    <w:uiPriority w:val="99"/>
    <w:semiHidden/>
    <w:rsid w:val="005357DB"/>
    <w:rPr>
      <w:rFonts w:ascii="Sylfaen" w:hAnsi="Sylfaen"/>
      <w:sz w:val="20"/>
      <w:szCs w:val="20"/>
    </w:rPr>
  </w:style>
  <w:style w:type="character" w:styleId="FootnoteReference">
    <w:name w:val="footnote reference"/>
    <w:basedOn w:val="DefaultParagraphFont"/>
    <w:uiPriority w:val="99"/>
    <w:semiHidden/>
    <w:unhideWhenUsed/>
    <w:rsid w:val="005357DB"/>
    <w:rPr>
      <w:vertAlign w:val="superscript"/>
    </w:rPr>
  </w:style>
  <w:style w:type="paragraph" w:customStyle="1" w:styleId="Default">
    <w:name w:val="Default"/>
    <w:rsid w:val="00F1148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Bullet1 Char"/>
    <w:basedOn w:val="DefaultParagraphFont"/>
    <w:link w:val="ListParagraph"/>
    <w:uiPriority w:val="34"/>
    <w:qFormat/>
    <w:rsid w:val="00A25C28"/>
    <w:rPr>
      <w:rFonts w:ascii="Sylfaen" w:hAnsi="Sylfaen"/>
    </w:rPr>
  </w:style>
  <w:style w:type="table" w:customStyle="1" w:styleId="TableGrid4">
    <w:name w:val="Table Grid4"/>
    <w:basedOn w:val="TableNormal"/>
    <w:next w:val="TableGrid"/>
    <w:uiPriority w:val="59"/>
    <w:rsid w:val="00A25C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53616"/>
    <w:rPr>
      <w:sz w:val="20"/>
      <w:szCs w:val="20"/>
    </w:rPr>
  </w:style>
  <w:style w:type="character" w:customStyle="1" w:styleId="CommentTextChar">
    <w:name w:val="Comment Text Char"/>
    <w:basedOn w:val="DefaultParagraphFont"/>
    <w:link w:val="CommentText"/>
    <w:uiPriority w:val="99"/>
    <w:semiHidden/>
    <w:rsid w:val="00C53616"/>
    <w:rPr>
      <w:rFonts w:ascii="Sylfaen" w:hAnsi="Sylfaen"/>
      <w:sz w:val="20"/>
      <w:szCs w:val="20"/>
    </w:rPr>
  </w:style>
  <w:style w:type="character" w:styleId="CommentReference">
    <w:name w:val="annotation reference"/>
    <w:basedOn w:val="DefaultParagraphFont"/>
    <w:uiPriority w:val="99"/>
    <w:semiHidden/>
    <w:unhideWhenUsed/>
    <w:rsid w:val="00C53616"/>
    <w:rPr>
      <w:sz w:val="18"/>
      <w:szCs w:val="18"/>
    </w:rPr>
  </w:style>
  <w:style w:type="paragraph" w:styleId="CommentSubject">
    <w:name w:val="annotation subject"/>
    <w:basedOn w:val="CommentText"/>
    <w:next w:val="CommentText"/>
    <w:link w:val="CommentSubjectChar"/>
    <w:uiPriority w:val="99"/>
    <w:semiHidden/>
    <w:unhideWhenUsed/>
    <w:rsid w:val="003F005D"/>
    <w:rPr>
      <w:b/>
      <w:bCs/>
    </w:rPr>
  </w:style>
  <w:style w:type="character" w:customStyle="1" w:styleId="CommentSubjectChar">
    <w:name w:val="Comment Subject Char"/>
    <w:basedOn w:val="CommentTextChar"/>
    <w:link w:val="CommentSubject"/>
    <w:uiPriority w:val="99"/>
    <w:semiHidden/>
    <w:rsid w:val="003F005D"/>
    <w:rPr>
      <w:rFonts w:ascii="Sylfaen" w:hAnsi="Sylfaen"/>
      <w:b/>
      <w:bCs/>
      <w:sz w:val="20"/>
      <w:szCs w:val="20"/>
    </w:rPr>
  </w:style>
  <w:style w:type="character" w:styleId="PlaceholderText">
    <w:name w:val="Placeholder Text"/>
    <w:basedOn w:val="DefaultParagraphFont"/>
    <w:uiPriority w:val="99"/>
    <w:semiHidden/>
    <w:rsid w:val="00B221D9"/>
    <w:rPr>
      <w:color w:val="808080"/>
    </w:rPr>
  </w:style>
  <w:style w:type="table" w:customStyle="1" w:styleId="TableGrid69">
    <w:name w:val="Table Grid69"/>
    <w:basedOn w:val="TableNormal"/>
    <w:next w:val="TableGrid"/>
    <w:uiPriority w:val="39"/>
    <w:rsid w:val="00262A09"/>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2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475001">
      <w:bodyDiv w:val="1"/>
      <w:marLeft w:val="0"/>
      <w:marRight w:val="0"/>
      <w:marTop w:val="0"/>
      <w:marBottom w:val="0"/>
      <w:divBdr>
        <w:top w:val="none" w:sz="0" w:space="0" w:color="auto"/>
        <w:left w:val="none" w:sz="0" w:space="0" w:color="auto"/>
        <w:bottom w:val="none" w:sz="0" w:space="0" w:color="auto"/>
        <w:right w:val="none" w:sz="0" w:space="0" w:color="auto"/>
      </w:divBdr>
    </w:div>
    <w:div w:id="135915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w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5.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wmf"/><Relationship Id="rId28" Type="http://schemas.openxmlformats.org/officeDocument/2006/relationships/header" Target="header4.xml"/><Relationship Id="rId10" Type="http://schemas.openxmlformats.org/officeDocument/2006/relationships/image" Target="media/image3.wm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header" Target="header3.xm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CB2A5-2FBC-4869-B268-6166D555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38</Pages>
  <Words>10726</Words>
  <Characters>61142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ექსპულატაციის პროექტი</vt:lpstr>
    </vt:vector>
  </TitlesOfParts>
  <Company/>
  <LinksUpToDate>false</LinksUpToDate>
  <CharactersWithSpaces>71725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ექსპლუატაციის პროექტი</dc:title>
  <dc:creator>lenovo</dc:creator>
  <cp:lastModifiedBy>Tata Chochua</cp:lastModifiedBy>
  <cp:revision>84</cp:revision>
  <cp:lastPrinted>2021-09-23T06:50:00Z</cp:lastPrinted>
  <dcterms:created xsi:type="dcterms:W3CDTF">2021-07-13T15:20:00Z</dcterms:created>
  <dcterms:modified xsi:type="dcterms:W3CDTF">2022-04-15T05:38:00Z</dcterms:modified>
</cp:coreProperties>
</file>